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6E7AD" w14:textId="77777777" w:rsidR="00FA16CD" w:rsidRPr="0020649B" w:rsidRDefault="00FA16CD" w:rsidP="00FA16CD">
      <w:pPr>
        <w:pStyle w:val="Heading2"/>
      </w:pPr>
      <w:bookmarkStart w:id="0" w:name="_GoBack"/>
      <w:bookmarkEnd w:id="0"/>
      <w:r w:rsidRPr="0020649B">
        <w:t>1AC – USC</w:t>
      </w:r>
      <w:r>
        <w:t xml:space="preserve"> Doubles</w:t>
      </w:r>
    </w:p>
    <w:p w14:paraId="0392990A" w14:textId="77777777" w:rsidR="00FA16CD" w:rsidRPr="0020649B" w:rsidRDefault="00FA16CD" w:rsidP="00FA16CD">
      <w:pPr>
        <w:pStyle w:val="Heading3"/>
      </w:pPr>
      <w:r w:rsidRPr="0020649B">
        <w:t>1AC – Executive Overreach</w:t>
      </w:r>
    </w:p>
    <w:p w14:paraId="2A05C929" w14:textId="77777777" w:rsidR="00FA16CD" w:rsidRPr="0020649B" w:rsidRDefault="00FA16CD" w:rsidP="00FA16CD">
      <w:pPr>
        <w:pStyle w:val="Heading4"/>
        <w:rPr>
          <w:u w:val="single"/>
        </w:rPr>
      </w:pPr>
      <w:r w:rsidRPr="0020649B">
        <w:rPr>
          <w:u w:val="single"/>
        </w:rPr>
        <w:t>CONTENTION 1: OVERREACH</w:t>
      </w:r>
    </w:p>
    <w:p w14:paraId="3B02EA09" w14:textId="77777777" w:rsidR="00FA16CD" w:rsidRPr="0020649B" w:rsidRDefault="00FA16CD" w:rsidP="00FA16CD">
      <w:pPr>
        <w:pStyle w:val="Heading4"/>
        <w:rPr>
          <w:i/>
        </w:rPr>
      </w:pPr>
      <w:r w:rsidRPr="0020649B">
        <w:rPr>
          <w:i/>
        </w:rPr>
        <w:t>Scenario A: Targeted Strikes</w:t>
      </w:r>
    </w:p>
    <w:p w14:paraId="79D92153" w14:textId="77777777" w:rsidR="00FA16CD" w:rsidRPr="0020649B" w:rsidRDefault="00FA16CD" w:rsidP="00FA16CD">
      <w:pPr>
        <w:pStyle w:val="Heading4"/>
      </w:pPr>
      <w:r w:rsidRPr="0020649B">
        <w:t>Global prolif of drones is inevitable---the plan establishes norms for restrained use that prevents Mid-East and Indo-Pak war</w:t>
      </w:r>
    </w:p>
    <w:p w14:paraId="19E066FD" w14:textId="77777777" w:rsidR="00FA16CD" w:rsidRPr="0020649B" w:rsidRDefault="00FA16CD" w:rsidP="00FA16CD">
      <w:r w:rsidRPr="0020649B">
        <w:t xml:space="preserve">Kristen </w:t>
      </w:r>
      <w:r w:rsidRPr="0020649B">
        <w:rPr>
          <w:rStyle w:val="StyleStyleBold12pt"/>
        </w:rPr>
        <w:t>Roberts 13</w:t>
      </w:r>
      <w:r w:rsidRPr="0020649B">
        <w:t xml:space="preserve">, news editor for the National Journal, master in security studies from Georgetown, “When the Whole World Has Drones”, 3/22, </w:t>
      </w:r>
      <w:hyperlink r:id="rId10" w:history="1">
        <w:r w:rsidRPr="0020649B">
          <w:rPr>
            <w:rStyle w:val="Hyperlink"/>
          </w:rPr>
          <w:t>http://www.nationaljournal.com/magazine/when-the-whole-world-has-drones-20130321</w:t>
        </w:r>
      </w:hyperlink>
    </w:p>
    <w:p w14:paraId="50DBB8DF" w14:textId="77777777" w:rsidR="00FA16CD" w:rsidRPr="0020649B" w:rsidRDefault="00FA16CD" w:rsidP="00FA16CD">
      <w:pPr>
        <w:rPr>
          <w:sz w:val="14"/>
        </w:rPr>
      </w:pPr>
      <w:r w:rsidRPr="0020649B">
        <w:rPr>
          <w:u w:val="single"/>
        </w:rPr>
        <w:t xml:space="preserve">The </w:t>
      </w:r>
      <w:r w:rsidRPr="00FA16CD">
        <w:rPr>
          <w:highlight w:val="yellow"/>
          <w:u w:val="single"/>
        </w:rPr>
        <w:t xml:space="preserve">proliferation </w:t>
      </w:r>
      <w:r w:rsidRPr="0020649B">
        <w:rPr>
          <w:u w:val="single"/>
        </w:rPr>
        <w:t xml:space="preserve">of drone technology </w:t>
      </w:r>
      <w:r w:rsidRPr="00FA16CD">
        <w:rPr>
          <w:highlight w:val="yellow"/>
          <w:u w:val="single"/>
        </w:rPr>
        <w:t xml:space="preserve">has moved </w:t>
      </w:r>
      <w:r w:rsidRPr="0020649B">
        <w:rPr>
          <w:u w:val="single"/>
        </w:rPr>
        <w:t xml:space="preserve">well </w:t>
      </w:r>
      <w:r w:rsidRPr="00FA16CD">
        <w:rPr>
          <w:rStyle w:val="BoldUnderline"/>
          <w:rFonts w:ascii="Georgia" w:hAnsi="Georgia"/>
          <w:highlight w:val="yellow"/>
        </w:rPr>
        <w:t>beyond the control of the U</w:t>
      </w:r>
      <w:r w:rsidRPr="0020649B">
        <w:rPr>
          <w:rStyle w:val="BoldUnderline"/>
          <w:rFonts w:ascii="Georgia" w:hAnsi="Georgia"/>
        </w:rPr>
        <w:t xml:space="preserve">nited </w:t>
      </w:r>
      <w:r w:rsidRPr="00FA16CD">
        <w:rPr>
          <w:rStyle w:val="BoldUnderline"/>
          <w:rFonts w:ascii="Georgia" w:hAnsi="Georgia"/>
          <w:highlight w:val="yellow"/>
        </w:rPr>
        <w:t>S</w:t>
      </w:r>
      <w:r w:rsidRPr="0020649B">
        <w:rPr>
          <w:rStyle w:val="BoldUnderline"/>
          <w:rFonts w:ascii="Georgia" w:hAnsi="Georgia"/>
        </w:rPr>
        <w:t>tates</w:t>
      </w:r>
      <w:r w:rsidRPr="0020649B">
        <w:rPr>
          <w:u w:val="single"/>
        </w:rPr>
        <w:t xml:space="preserve"> government and its closest allies</w:t>
      </w:r>
      <w:r w:rsidRPr="0020649B">
        <w:rPr>
          <w:sz w:val="14"/>
        </w:rPr>
        <w:t xml:space="preserve">. </w:t>
      </w:r>
      <w:r w:rsidRPr="0020649B">
        <w:rPr>
          <w:rStyle w:val="StyleBoldUnderline"/>
        </w:rPr>
        <w:t>The aircraft are too easy to obtain, with barriers to entry on the production side crumbling too quickly to place limits on the spread</w:t>
      </w:r>
      <w:r w:rsidRPr="0020649B">
        <w:rPr>
          <w:sz w:val="14"/>
        </w:rPr>
        <w:t xml:space="preserve"> of a technology that promises to transform warfare on a global scale. </w:t>
      </w:r>
      <w:r w:rsidRPr="0020649B">
        <w:rPr>
          <w:rStyle w:val="StyleBoldUnderline"/>
        </w:rPr>
        <w:t xml:space="preserve">Already, more than </w:t>
      </w:r>
      <w:r w:rsidRPr="00FA16CD">
        <w:rPr>
          <w:rStyle w:val="StyleBoldUnderline"/>
          <w:highlight w:val="yellow"/>
        </w:rPr>
        <w:t>75 countries have</w:t>
      </w:r>
      <w:r w:rsidRPr="0020649B">
        <w:rPr>
          <w:rStyle w:val="StyleBoldUnderline"/>
        </w:rPr>
        <w:t xml:space="preserve"> remote piloted </w:t>
      </w:r>
      <w:r w:rsidRPr="00FA16CD">
        <w:rPr>
          <w:rStyle w:val="StyleBoldUnderline"/>
          <w:highlight w:val="yellow"/>
        </w:rPr>
        <w:t>aircraft</w:t>
      </w:r>
      <w:r w:rsidRPr="0020649B">
        <w:rPr>
          <w:rStyle w:val="StyleBoldUnderline"/>
        </w:rPr>
        <w:t xml:space="preserve">. More than </w:t>
      </w:r>
      <w:r w:rsidRPr="00FA16CD">
        <w:rPr>
          <w:rStyle w:val="StyleBoldUnderline"/>
          <w:highlight w:val="yellow"/>
        </w:rPr>
        <w:t>50 nations are building</w:t>
      </w:r>
      <w:r w:rsidRPr="0020649B">
        <w:rPr>
          <w:rStyle w:val="StyleBoldUnderline"/>
        </w:rPr>
        <w:t xml:space="preserve"> a total of nearly </w:t>
      </w:r>
      <w:r w:rsidRPr="00FA16CD">
        <w:rPr>
          <w:rStyle w:val="StyleBoldUnderline"/>
          <w:highlight w:val="yellow"/>
        </w:rPr>
        <w:t>a thousand types</w:t>
      </w:r>
      <w:r w:rsidRPr="0020649B">
        <w:rPr>
          <w:sz w:val="14"/>
        </w:rPr>
        <w:t xml:space="preserve">. At its last display at a trade show in Beijing, China showed off 25 different unmanned aerial vehicles. Not toys or models, but real flying machines. </w:t>
      </w:r>
      <w:r w:rsidRPr="0020649B">
        <w:rPr>
          <w:rStyle w:val="StyleBoldUnderline"/>
        </w:rPr>
        <w:t>It’s a classic</w:t>
      </w:r>
      <w:r w:rsidRPr="0020649B">
        <w:rPr>
          <w:sz w:val="14"/>
        </w:rPr>
        <w:t xml:space="preserve"> and common </w:t>
      </w:r>
      <w:r w:rsidRPr="0020649B">
        <w:rPr>
          <w:rStyle w:val="StyleBoldUnderline"/>
        </w:rPr>
        <w:t>phase in the life cycle of a military innovation</w:t>
      </w:r>
      <w:r w:rsidRPr="0020649B">
        <w:rPr>
          <w:sz w:val="14"/>
        </w:rPr>
        <w:t xml:space="preserve">: </w:t>
      </w:r>
      <w:r w:rsidRPr="0020649B">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49B">
        <w:rPr>
          <w:sz w:val="14"/>
        </w:rPr>
        <w:t xml:space="preserve">. </w:t>
      </w:r>
      <w:r w:rsidRPr="00FA16CD">
        <w:rPr>
          <w:rStyle w:val="StyleBoldUnderline"/>
          <w:highlight w:val="yellow"/>
        </w:rPr>
        <w:t>This tech</w:t>
      </w:r>
      <w:r w:rsidRPr="0020649B">
        <w:rPr>
          <w:rStyle w:val="StyleBoldUnderline"/>
        </w:rPr>
        <w:t xml:space="preserve">nology </w:t>
      </w:r>
      <w:r w:rsidRPr="00FA16CD">
        <w:rPr>
          <w:rStyle w:val="StyleBoldUnderline"/>
          <w:highlight w:val="yellow"/>
        </w:rPr>
        <w:t>is snowballing</w:t>
      </w:r>
      <w:r w:rsidRPr="0020649B">
        <w:rPr>
          <w:rStyle w:val="StyleBoldUnderline"/>
        </w:rPr>
        <w:t xml:space="preserve"> through a global arena where </w:t>
      </w:r>
      <w:r w:rsidRPr="00FA16CD">
        <w:rPr>
          <w:rStyle w:val="StyleBoldUnderline"/>
          <w:highlight w:val="yellow"/>
        </w:rPr>
        <w:t xml:space="preserve">the </w:t>
      </w:r>
      <w:r w:rsidRPr="00FA16CD">
        <w:rPr>
          <w:rStyle w:val="BoldUnderline"/>
          <w:rFonts w:ascii="Georgia" w:hAnsi="Georgia"/>
          <w:highlight w:val="yellow"/>
        </w:rPr>
        <w:t xml:space="preserve">main precedent </w:t>
      </w:r>
      <w:r w:rsidRPr="00FA16CD">
        <w:rPr>
          <w:rStyle w:val="BoldUnderline"/>
          <w:rFonts w:ascii="Georgia" w:hAnsi="Georgia"/>
          <w:highlight w:val="yellow"/>
          <w:bdr w:val="single" w:sz="4" w:space="0" w:color="auto"/>
        </w:rPr>
        <w:t>for its application</w:t>
      </w:r>
      <w:r w:rsidRPr="00FA16CD">
        <w:rPr>
          <w:rStyle w:val="StyleBoldUnderline"/>
          <w:highlight w:val="yellow"/>
        </w:rPr>
        <w:t xml:space="preserve"> is </w:t>
      </w:r>
      <w:r w:rsidRPr="0020649B">
        <w:rPr>
          <w:rStyle w:val="StyleBoldUnderline"/>
        </w:rPr>
        <w:t xml:space="preserve">the one </w:t>
      </w:r>
      <w:r w:rsidRPr="00FA16CD">
        <w:rPr>
          <w:rStyle w:val="BoldUnderline"/>
          <w:rFonts w:ascii="Georgia" w:hAnsi="Georgia"/>
          <w:highlight w:val="yellow"/>
        </w:rPr>
        <w:t>set</w:t>
      </w:r>
      <w:r w:rsidRPr="0020649B">
        <w:rPr>
          <w:rStyle w:val="BoldUnderline"/>
          <w:rFonts w:ascii="Georgia" w:hAnsi="Georgia"/>
        </w:rPr>
        <w:t xml:space="preserve"> </w:t>
      </w:r>
      <w:r w:rsidRPr="00FA16CD">
        <w:rPr>
          <w:rStyle w:val="BoldUnderline"/>
          <w:rFonts w:ascii="Georgia" w:hAnsi="Georgia"/>
          <w:highlight w:val="yellow"/>
        </w:rPr>
        <w:t>by the U</w:t>
      </w:r>
      <w:r w:rsidRPr="0020649B">
        <w:rPr>
          <w:rStyle w:val="BoldUnderline"/>
          <w:rFonts w:ascii="Georgia" w:hAnsi="Georgia"/>
        </w:rPr>
        <w:t xml:space="preserve">nited </w:t>
      </w:r>
      <w:r w:rsidRPr="00FA16CD">
        <w:rPr>
          <w:rStyle w:val="BoldUnderline"/>
          <w:rFonts w:ascii="Georgia" w:hAnsi="Georgia"/>
          <w:highlight w:val="yellow"/>
        </w:rPr>
        <w:t>S</w:t>
      </w:r>
      <w:r w:rsidRPr="0020649B">
        <w:rPr>
          <w:rStyle w:val="BoldUnderline"/>
          <w:rFonts w:ascii="Georgia" w:hAnsi="Georgia"/>
        </w:rPr>
        <w:t>tates</w:t>
      </w:r>
      <w:r w:rsidRPr="0020649B">
        <w:rPr>
          <w:rStyle w:val="StyleBoldUnderline"/>
        </w:rPr>
        <w:t>; it’s a precedent Washington does not want anyone following</w:t>
      </w:r>
      <w:r w:rsidRPr="0020649B">
        <w:rPr>
          <w:sz w:val="14"/>
        </w:rPr>
        <w:t xml:space="preserve">. </w:t>
      </w:r>
      <w:r w:rsidRPr="0020649B">
        <w:rPr>
          <w:rStyle w:val="StyleBoldUnderline"/>
        </w:rPr>
        <w:t>America</w:t>
      </w:r>
      <w:r w:rsidRPr="0020649B">
        <w:rPr>
          <w:sz w:val="14"/>
        </w:rPr>
        <w:t xml:space="preserve">, the world’s leading democracy and a country built on a legal and moral framework unlike any other, </w:t>
      </w:r>
      <w:r w:rsidRPr="0020649B">
        <w:rPr>
          <w:rStyle w:val="StyleBoldUnderline"/>
        </w:rPr>
        <w:t>has adopted a war-making process that</w:t>
      </w:r>
      <w:r w:rsidRPr="0020649B">
        <w:rPr>
          <w:sz w:val="14"/>
        </w:rPr>
        <w:t xml:space="preserve"> too often </w:t>
      </w:r>
      <w:r w:rsidRPr="0020649B">
        <w:rPr>
          <w:rStyle w:val="StyleBoldUnderline"/>
        </w:rPr>
        <w:t>bypasses</w:t>
      </w:r>
      <w:r w:rsidRPr="0020649B">
        <w:rPr>
          <w:sz w:val="14"/>
        </w:rPr>
        <w:t xml:space="preserve"> </w:t>
      </w:r>
      <w:r w:rsidRPr="0020649B">
        <w:rPr>
          <w:rStyle w:val="StyleBoldUnderline"/>
        </w:rPr>
        <w:t>its</w:t>
      </w:r>
      <w:r w:rsidRPr="0020649B">
        <w:rPr>
          <w:sz w:val="14"/>
        </w:rPr>
        <w:t xml:space="preserve"> traditional, regimented, and </w:t>
      </w:r>
      <w:r w:rsidRPr="0020649B">
        <w:rPr>
          <w:rStyle w:val="StyleBoldUnderline"/>
        </w:rPr>
        <w:t>rigorously overseen military in favor of a secret program never publicly discussed, based on legal advice never properly vetted</w:t>
      </w:r>
      <w:r w:rsidRPr="0020649B">
        <w:rPr>
          <w:sz w:val="14"/>
        </w:rPr>
        <w:t xml:space="preserve">. </w:t>
      </w:r>
      <w:r w:rsidRPr="0020649B">
        <w:rPr>
          <w:rStyle w:val="StyleBoldUnderline"/>
        </w:rPr>
        <w:t xml:space="preserve">The </w:t>
      </w:r>
      <w:r w:rsidRPr="00FA16CD">
        <w:rPr>
          <w:rStyle w:val="StyleBoldUnderline"/>
          <w:highlight w:val="yellow"/>
        </w:rPr>
        <w:t>Obama</w:t>
      </w:r>
      <w:r w:rsidRPr="0020649B">
        <w:rPr>
          <w:rStyle w:val="StyleBoldUnderline"/>
        </w:rPr>
        <w:t xml:space="preserve"> administration has </w:t>
      </w:r>
      <w:r w:rsidRPr="00FA16CD">
        <w:rPr>
          <w:rStyle w:val="StyleBoldUnderline"/>
          <w:highlight w:val="yellow"/>
        </w:rPr>
        <w:t>used</w:t>
      </w:r>
      <w:r w:rsidRPr="0020649B">
        <w:rPr>
          <w:sz w:val="14"/>
        </w:rPr>
        <w:t xml:space="preserve"> its </w:t>
      </w:r>
      <w:r w:rsidRPr="00FA16CD">
        <w:rPr>
          <w:rStyle w:val="StyleBoldUnderline"/>
          <w:highlight w:val="yellow"/>
        </w:rPr>
        <w:t>executive power to</w:t>
      </w:r>
      <w:r w:rsidRPr="0020649B">
        <w:rPr>
          <w:sz w:val="14"/>
        </w:rPr>
        <w:t xml:space="preserve"> </w:t>
      </w:r>
      <w:r w:rsidRPr="0020649B">
        <w:rPr>
          <w:rStyle w:val="StyleBoldUnderline"/>
        </w:rPr>
        <w:t>refuse or</w:t>
      </w:r>
      <w:r w:rsidRPr="0020649B">
        <w:rPr>
          <w:sz w:val="14"/>
        </w:rPr>
        <w:t xml:space="preserve"> outright </w:t>
      </w:r>
      <w:r w:rsidRPr="00FA16CD">
        <w:rPr>
          <w:rStyle w:val="StyleBoldUnderline"/>
          <w:highlight w:val="yellow"/>
        </w:rPr>
        <w:t xml:space="preserve">ignore </w:t>
      </w:r>
      <w:r w:rsidRPr="0020649B">
        <w:rPr>
          <w:rStyle w:val="StyleBoldUnderline"/>
        </w:rPr>
        <w:t xml:space="preserve">requests by </w:t>
      </w:r>
      <w:r w:rsidRPr="00FA16CD">
        <w:rPr>
          <w:rStyle w:val="StyleBoldUnderline"/>
          <w:highlight w:val="yellow"/>
        </w:rPr>
        <w:t>congress</w:t>
      </w:r>
      <w:r w:rsidRPr="0020649B">
        <w:rPr>
          <w:rStyle w:val="StyleBoldUnderline"/>
        </w:rPr>
        <w:t xml:space="preserve">ional overseers, </w:t>
      </w:r>
      <w:r w:rsidRPr="00FA16CD">
        <w:rPr>
          <w:rStyle w:val="StyleBoldUnderline"/>
          <w:highlight w:val="yellow"/>
        </w:rPr>
        <w:t>and</w:t>
      </w:r>
      <w:r w:rsidRPr="0020649B">
        <w:rPr>
          <w:sz w:val="14"/>
        </w:rPr>
        <w:t xml:space="preserve"> it has </w:t>
      </w:r>
      <w:r w:rsidRPr="0020649B">
        <w:rPr>
          <w:rStyle w:val="StyleBoldUnderline"/>
        </w:rPr>
        <w:t xml:space="preserve">resisted monitoring by federal </w:t>
      </w:r>
      <w:r w:rsidRPr="00FA16CD">
        <w:rPr>
          <w:rStyle w:val="StyleBoldUnderline"/>
          <w:highlight w:val="yellow"/>
        </w:rPr>
        <w:t>courts</w:t>
      </w:r>
      <w:r w:rsidRPr="0020649B">
        <w:rPr>
          <w:sz w:val="14"/>
        </w:rPr>
        <w:t xml:space="preserve">. To implement this covert program, the administration has adopted a tool that lowers the threshold for lethal force by reducing the cost and risk of combat. </w:t>
      </w:r>
      <w:r w:rsidRPr="0020649B">
        <w:rPr>
          <w:rStyle w:val="StyleBoldUnderline"/>
        </w:rPr>
        <w:t>This still-expanding</w:t>
      </w:r>
      <w:r w:rsidRPr="0020649B">
        <w:rPr>
          <w:sz w:val="14"/>
        </w:rPr>
        <w:t xml:space="preserve"> counterterrorism </w:t>
      </w:r>
      <w:r w:rsidRPr="0020649B">
        <w:rPr>
          <w:rStyle w:val="StyleBoldUnderline"/>
        </w:rPr>
        <w:t xml:space="preserve">use of </w:t>
      </w:r>
      <w:r w:rsidRPr="00FA16CD">
        <w:rPr>
          <w:rStyle w:val="StyleBoldUnderline"/>
          <w:highlight w:val="yellow"/>
        </w:rPr>
        <w:t>drones</w:t>
      </w:r>
      <w:r w:rsidRPr="0020649B">
        <w:rPr>
          <w:sz w:val="14"/>
        </w:rPr>
        <w:t xml:space="preserve"> to kill people, including its own citizens, </w:t>
      </w:r>
      <w:r w:rsidRPr="00FA16CD">
        <w:rPr>
          <w:rStyle w:val="BoldUnderline"/>
          <w:rFonts w:ascii="Georgia" w:hAnsi="Georgia"/>
          <w:highlight w:val="yellow"/>
        </w:rPr>
        <w:t>outside of traditional</w:t>
      </w:r>
      <w:r w:rsidRPr="0020649B">
        <w:rPr>
          <w:rStyle w:val="BoldUnderline"/>
          <w:rFonts w:ascii="Georgia" w:hAnsi="Georgia"/>
        </w:rPr>
        <w:t xml:space="preserve">ly defined </w:t>
      </w:r>
      <w:r w:rsidRPr="00FA16CD">
        <w:rPr>
          <w:rStyle w:val="BoldUnderline"/>
          <w:rFonts w:ascii="Georgia" w:hAnsi="Georgia"/>
          <w:highlight w:val="yellow"/>
        </w:rPr>
        <w:t>battlefields</w:t>
      </w:r>
      <w:r w:rsidRPr="0020649B">
        <w:rPr>
          <w:rStyle w:val="StyleBoldUnderline"/>
        </w:rPr>
        <w:t xml:space="preserve"> and established protocols for warfare, </w:t>
      </w:r>
      <w:r w:rsidRPr="00FA16CD">
        <w:rPr>
          <w:rStyle w:val="StyleBoldUnderline"/>
          <w:highlight w:val="yellow"/>
        </w:rPr>
        <w:t xml:space="preserve">has given </w:t>
      </w:r>
      <w:r w:rsidRPr="0020649B">
        <w:rPr>
          <w:rStyle w:val="StyleBoldUnderline"/>
        </w:rPr>
        <w:t xml:space="preserve">friends and foes </w:t>
      </w:r>
      <w:r w:rsidRPr="00FA16CD">
        <w:rPr>
          <w:rStyle w:val="StyleBoldUnderline"/>
          <w:highlight w:val="yellow"/>
        </w:rPr>
        <w:t xml:space="preserve">a green light to employ </w:t>
      </w:r>
      <w:r w:rsidRPr="0020649B">
        <w:rPr>
          <w:rStyle w:val="StyleBoldUnderline"/>
        </w:rPr>
        <w:t>these aircraft in</w:t>
      </w:r>
      <w:r w:rsidRPr="00FA16CD">
        <w:rPr>
          <w:rStyle w:val="StyleBoldUnderline"/>
          <w:highlight w:val="yellow"/>
        </w:rPr>
        <w:t xml:space="preserve"> extraterritorial operations that could</w:t>
      </w:r>
      <w:r w:rsidRPr="0020649B">
        <w:rPr>
          <w:sz w:val="14"/>
        </w:rPr>
        <w:t xml:space="preserve"> not only affect relations between the nation-states involved but also </w:t>
      </w:r>
      <w:r w:rsidRPr="00FA16CD">
        <w:rPr>
          <w:rStyle w:val="BoldUnderline"/>
          <w:rFonts w:ascii="Georgia" w:hAnsi="Georgia"/>
          <w:highlight w:val="yellow"/>
        </w:rPr>
        <w:t>destabilize entire regions</w:t>
      </w:r>
      <w:r w:rsidRPr="00FA16CD">
        <w:rPr>
          <w:rStyle w:val="StyleBoldUnderline"/>
          <w:highlight w:val="yellow"/>
        </w:rPr>
        <w:t xml:space="preserve"> and</w:t>
      </w:r>
      <w:r w:rsidRPr="0020649B">
        <w:rPr>
          <w:sz w:val="14"/>
        </w:rPr>
        <w:t xml:space="preserve"> potentially </w:t>
      </w:r>
      <w:r w:rsidRPr="00FA16CD">
        <w:rPr>
          <w:rStyle w:val="Emphasis"/>
          <w:highlight w:val="yellow"/>
        </w:rPr>
        <w:t>upset geopolitical order</w:t>
      </w:r>
      <w:r w:rsidRPr="0020649B">
        <w:rPr>
          <w:sz w:val="14"/>
        </w:rPr>
        <w:t xml:space="preserve">. Hyperbole? Consider this: </w:t>
      </w:r>
      <w:r w:rsidRPr="00FA16CD">
        <w:rPr>
          <w:rStyle w:val="StyleBoldUnderline"/>
          <w:highlight w:val="yellow"/>
        </w:rPr>
        <w:t>Iran</w:t>
      </w:r>
      <w:r w:rsidRPr="0020649B">
        <w:rPr>
          <w:sz w:val="14"/>
        </w:rPr>
        <w:t xml:space="preserve">, with the approval of Damascus, </w:t>
      </w:r>
      <w:r w:rsidRPr="0020649B">
        <w:rPr>
          <w:rStyle w:val="StyleBoldUnderline"/>
        </w:rPr>
        <w:t>carries out a lethal strike</w:t>
      </w:r>
      <w:r w:rsidRPr="0020649B">
        <w:rPr>
          <w:sz w:val="14"/>
        </w:rPr>
        <w:t xml:space="preserve"> on anti-Syrian forces </w:t>
      </w:r>
      <w:r w:rsidRPr="00FA16CD">
        <w:rPr>
          <w:rStyle w:val="StyleBoldUnderline"/>
          <w:highlight w:val="yellow"/>
        </w:rPr>
        <w:t>in</w:t>
      </w:r>
      <w:r w:rsidRPr="0020649B">
        <w:rPr>
          <w:rStyle w:val="StyleBoldUnderline"/>
        </w:rPr>
        <w:t xml:space="preserve">side </w:t>
      </w:r>
      <w:r w:rsidRPr="00FA16CD">
        <w:rPr>
          <w:rStyle w:val="StyleBoldUnderline"/>
          <w:highlight w:val="yellow"/>
        </w:rPr>
        <w:t xml:space="preserve">Syria; Russia </w:t>
      </w:r>
      <w:r w:rsidRPr="0020649B">
        <w:rPr>
          <w:rStyle w:val="StyleBoldUnderline"/>
        </w:rPr>
        <w:t>picks off militants</w:t>
      </w:r>
      <w:r w:rsidRPr="0020649B">
        <w:rPr>
          <w:sz w:val="14"/>
        </w:rPr>
        <w:t xml:space="preserve"> tampering with oil and gas lines </w:t>
      </w:r>
      <w:r w:rsidRPr="00FA16CD">
        <w:rPr>
          <w:rStyle w:val="StyleBoldUnderline"/>
          <w:highlight w:val="yellow"/>
        </w:rPr>
        <w:t>in Ukraine</w:t>
      </w:r>
      <w:r w:rsidRPr="0020649B">
        <w:rPr>
          <w:sz w:val="14"/>
        </w:rPr>
        <w:t xml:space="preserve"> </w:t>
      </w:r>
      <w:r w:rsidRPr="0020649B">
        <w:rPr>
          <w:rStyle w:val="StyleBoldUnderline"/>
        </w:rPr>
        <w:t xml:space="preserve">or Georgia; </w:t>
      </w:r>
      <w:r w:rsidRPr="00FA16CD">
        <w:rPr>
          <w:rStyle w:val="StyleBoldUnderline"/>
          <w:highlight w:val="yellow"/>
        </w:rPr>
        <w:t xml:space="preserve">Turkey </w:t>
      </w:r>
      <w:r w:rsidRPr="0020649B">
        <w:rPr>
          <w:rStyle w:val="StyleBoldUnderline"/>
        </w:rPr>
        <w:t xml:space="preserve">arms a U.S.-provided Predator </w:t>
      </w:r>
      <w:r w:rsidRPr="00FA16CD">
        <w:rPr>
          <w:rStyle w:val="StyleBoldUnderline"/>
          <w:highlight w:val="yellow"/>
        </w:rPr>
        <w:t>to kill Kurdish militants</w:t>
      </w:r>
      <w:r w:rsidRPr="0020649B">
        <w:rPr>
          <w:sz w:val="14"/>
        </w:rPr>
        <w:t xml:space="preserve"> in northern Iraq who it believes are planning attacks along the border. </w:t>
      </w:r>
      <w:r w:rsidRPr="0020649B">
        <w:rPr>
          <w:rStyle w:val="StyleBoldUnderline"/>
        </w:rPr>
        <w:t xml:space="preserve">Label the targets as terrorists, and in each case, </w:t>
      </w:r>
      <w:r w:rsidRPr="00FA16CD">
        <w:rPr>
          <w:rStyle w:val="StyleBoldUnderline"/>
          <w:highlight w:val="yellow"/>
        </w:rPr>
        <w:t xml:space="preserve">Tehran, Moscow, and Ankara </w:t>
      </w:r>
      <w:r w:rsidRPr="0020649B">
        <w:rPr>
          <w:rStyle w:val="StyleBoldUnderline"/>
        </w:rPr>
        <w:t xml:space="preserve">may </w:t>
      </w:r>
      <w:r w:rsidRPr="00FA16CD">
        <w:rPr>
          <w:rStyle w:val="StyleBoldUnderline"/>
          <w:highlight w:val="yellow"/>
        </w:rPr>
        <w:t>point to</w:t>
      </w:r>
      <w:r w:rsidRPr="0020649B">
        <w:rPr>
          <w:rStyle w:val="StyleBoldUnderline"/>
        </w:rPr>
        <w:t>ward</w:t>
      </w:r>
      <w:r w:rsidRPr="00FA16CD">
        <w:rPr>
          <w:rStyle w:val="StyleBoldUnderline"/>
          <w:highlight w:val="yellow"/>
        </w:rPr>
        <w:t xml:space="preserve"> Washington</w:t>
      </w:r>
      <w:r w:rsidRPr="0020649B">
        <w:rPr>
          <w:rStyle w:val="StyleBoldUnderline"/>
        </w:rPr>
        <w:t xml:space="preserve"> and say, we learned it by watching you</w:t>
      </w:r>
      <w:r w:rsidRPr="0020649B">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A16CD">
        <w:rPr>
          <w:rStyle w:val="StyleBoldUnderline"/>
          <w:highlight w:val="yellow"/>
        </w:rPr>
        <w:t xml:space="preserve">what goes undiscussed is Washington’s </w:t>
      </w:r>
      <w:r w:rsidRPr="0020649B">
        <w:rPr>
          <w:rStyle w:val="BoldUnderline"/>
          <w:rFonts w:ascii="Georgia" w:hAnsi="Georgia"/>
        </w:rPr>
        <w:t xml:space="preserve">deliberate </w:t>
      </w:r>
      <w:r w:rsidRPr="00FA16CD">
        <w:rPr>
          <w:rStyle w:val="BoldUnderline"/>
          <w:rFonts w:ascii="Georgia" w:hAnsi="Georgia"/>
          <w:highlight w:val="yellow"/>
        </w:rPr>
        <w:t>failure to establish clear</w:t>
      </w:r>
      <w:r w:rsidRPr="0020649B">
        <w:rPr>
          <w:rStyle w:val="BoldUnderline"/>
          <w:rFonts w:ascii="Georgia" w:hAnsi="Georgia"/>
        </w:rPr>
        <w:t xml:space="preserve"> and demonstrable </w:t>
      </w:r>
      <w:r w:rsidRPr="00FA16CD">
        <w:rPr>
          <w:rStyle w:val="BoldUnderline"/>
          <w:rFonts w:ascii="Georgia" w:hAnsi="Georgia"/>
          <w:highlight w:val="yellow"/>
        </w:rPr>
        <w:t>rules for itself that would</w:t>
      </w:r>
      <w:r w:rsidRPr="0020649B">
        <w:rPr>
          <w:sz w:val="14"/>
        </w:rPr>
        <w:t xml:space="preserve"> at minimum </w:t>
      </w:r>
      <w:r w:rsidRPr="00FA16CD">
        <w:rPr>
          <w:rStyle w:val="BoldUnderline"/>
          <w:rFonts w:ascii="Georgia" w:hAnsi="Georgia"/>
          <w:highlight w:val="yellow"/>
        </w:rPr>
        <w:t xml:space="preserve">create a </w:t>
      </w:r>
      <w:r w:rsidRPr="00FA16CD">
        <w:rPr>
          <w:rStyle w:val="BoldUnderline"/>
          <w:rFonts w:ascii="Georgia" w:hAnsi="Georgia"/>
          <w:highlight w:val="yellow"/>
          <w:bdr w:val="single" w:sz="4" w:space="0" w:color="auto"/>
        </w:rPr>
        <w:t>globally relevant standard</w:t>
      </w:r>
      <w:r w:rsidRPr="00FA16CD">
        <w:rPr>
          <w:rStyle w:val="BoldUnderline"/>
          <w:rFonts w:ascii="Georgia" w:hAnsi="Georgia"/>
          <w:highlight w:val="yellow"/>
        </w:rPr>
        <w:t xml:space="preserve"> for </w:t>
      </w:r>
      <w:r w:rsidRPr="0020649B">
        <w:rPr>
          <w:rStyle w:val="BoldUnderline"/>
          <w:rFonts w:ascii="Georgia" w:hAnsi="Georgia"/>
        </w:rPr>
        <w:t xml:space="preserve">delineating between </w:t>
      </w:r>
      <w:r w:rsidRPr="00FA16CD">
        <w:rPr>
          <w:rStyle w:val="BoldUnderline"/>
          <w:rFonts w:ascii="Georgia" w:hAnsi="Georgia"/>
          <w:highlight w:val="yellow"/>
        </w:rPr>
        <w:t>legitimate and rogue uses</w:t>
      </w:r>
      <w:r w:rsidRPr="0020649B">
        <w:rPr>
          <w:rStyle w:val="StyleBoldUnderline"/>
        </w:rPr>
        <w:t xml:space="preserve"> of</w:t>
      </w:r>
      <w:r w:rsidRPr="0020649B">
        <w:rPr>
          <w:sz w:val="14"/>
        </w:rPr>
        <w:t xml:space="preserve"> one of the most awesome </w:t>
      </w:r>
      <w:r w:rsidRPr="0020649B">
        <w:rPr>
          <w:rStyle w:val="StyleBoldUnderline"/>
        </w:rPr>
        <w:t>military robotics capabilities</w:t>
      </w:r>
      <w:r w:rsidRPr="0020649B">
        <w:rPr>
          <w:sz w:val="14"/>
        </w:rPr>
        <w:t xml:space="preserve"> of this generation. THE WRONG QUESTION </w:t>
      </w:r>
      <w:r w:rsidRPr="0020649B">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49B">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20649B">
        <w:rPr>
          <w:rStyle w:val="StyleBoldUnderline"/>
        </w:rPr>
        <w:t>Other countries, groups, and even individuals can and do fly drones</w:t>
      </w:r>
      <w:r w:rsidRPr="0020649B">
        <w:rPr>
          <w:sz w:val="14"/>
        </w:rPr>
        <w:t xml:space="preserve">. </w:t>
      </w:r>
      <w:r w:rsidRPr="0020649B">
        <w:rPr>
          <w:rStyle w:val="StyleBoldUnderline"/>
        </w:rPr>
        <w:t>But no state or group has nearly the sophisticated network of intelligence and data analysis that gives the United States its strategic advantage</w:t>
      </w:r>
      <w:r w:rsidRPr="0020649B">
        <w:rPr>
          <w:sz w:val="14"/>
        </w:rPr>
        <w:t xml:space="preserve">. </w:t>
      </w:r>
      <w:r w:rsidRPr="0020649B">
        <w:rPr>
          <w:rStyle w:val="StyleBoldUnderline"/>
        </w:rPr>
        <w:t>Although it would be foolish to dismiss the notion that potential U.S. adversaries aspire to attain that type of war-from-afar, pinpoint-strike capability, they have neither the income nor the perceived need to do so</w:t>
      </w:r>
      <w:r w:rsidRPr="0020649B">
        <w:rPr>
          <w:sz w:val="14"/>
        </w:rPr>
        <w:t xml:space="preserve">. </w:t>
      </w:r>
      <w:r w:rsidRPr="0020649B">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49B">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49B">
        <w:rPr>
          <w:rStyle w:val="StyleBoldUnderline"/>
        </w:rPr>
        <w:t>Turkey’s not looking to conduct strikes into the Philippines.... But Turkey is looking to be able to carry out long-duration surveillance and potentially strike inside and right on its border</w:t>
      </w:r>
      <w:r w:rsidRPr="0020649B">
        <w:rPr>
          <w:sz w:val="14"/>
        </w:rPr>
        <w:t xml:space="preserve">.” And that’s a NATO ally seeking the capability to conduct missions that would run afoul of U.S. interests in Iraq and the broader Middle East. </w:t>
      </w:r>
      <w:r w:rsidRPr="0020649B">
        <w:rPr>
          <w:rStyle w:val="StyleBoldUnderline"/>
        </w:rPr>
        <w:t>Already, Beijing says it considered a strike in Myanmar to kill a drug lord</w:t>
      </w:r>
      <w:r w:rsidRPr="0020649B">
        <w:rPr>
          <w:sz w:val="14"/>
        </w:rPr>
        <w:t xml:space="preserve"> wanted in the deaths of Chinese sailors. </w:t>
      </w:r>
      <w:r w:rsidRPr="00FA16CD">
        <w:rPr>
          <w:rStyle w:val="StyleBoldUnderline"/>
          <w:highlight w:val="yellow"/>
        </w:rPr>
        <w:t>What happens if China</w:t>
      </w:r>
      <w:r w:rsidRPr="0020649B">
        <w:rPr>
          <w:sz w:val="14"/>
        </w:rPr>
        <w:t xml:space="preserve"> arms one of its remote-piloted planes and </w:t>
      </w:r>
      <w:r w:rsidRPr="00FA16CD">
        <w:rPr>
          <w:rStyle w:val="StyleBoldUnderline"/>
          <w:highlight w:val="yellow"/>
        </w:rPr>
        <w:t>strikes</w:t>
      </w:r>
      <w:r w:rsidRPr="0020649B">
        <w:rPr>
          <w:rStyle w:val="StyleBoldUnderline"/>
        </w:rPr>
        <w:t xml:space="preserve"> Philippine or Indian trawlers </w:t>
      </w:r>
      <w:r w:rsidRPr="00FA16CD">
        <w:rPr>
          <w:rStyle w:val="StyleBoldUnderline"/>
          <w:highlight w:val="yellow"/>
        </w:rPr>
        <w:t>in the S</w:t>
      </w:r>
      <w:r w:rsidRPr="0020649B">
        <w:rPr>
          <w:rStyle w:val="StyleBoldUnderline"/>
        </w:rPr>
        <w:t>outh</w:t>
      </w:r>
      <w:r w:rsidRPr="00FA16CD">
        <w:rPr>
          <w:rStyle w:val="StyleBoldUnderline"/>
          <w:highlight w:val="yellow"/>
        </w:rPr>
        <w:t xml:space="preserve"> C</w:t>
      </w:r>
      <w:r w:rsidRPr="0020649B">
        <w:rPr>
          <w:rStyle w:val="StyleBoldUnderline"/>
        </w:rPr>
        <w:t xml:space="preserve">hina </w:t>
      </w:r>
      <w:r w:rsidRPr="00FA16CD">
        <w:rPr>
          <w:rStyle w:val="StyleBoldUnderline"/>
          <w:highlight w:val="yellow"/>
        </w:rPr>
        <w:t>S</w:t>
      </w:r>
      <w:r w:rsidRPr="0020649B">
        <w:rPr>
          <w:rStyle w:val="StyleBoldUnderline"/>
        </w:rPr>
        <w:t>ea</w:t>
      </w:r>
      <w:r w:rsidRPr="0020649B">
        <w:rPr>
          <w:sz w:val="14"/>
        </w:rPr>
        <w:t xml:space="preserve">? </w:t>
      </w:r>
      <w:r w:rsidRPr="00FA16CD">
        <w:rPr>
          <w:rStyle w:val="StyleBoldUnderline"/>
          <w:highlight w:val="yellow"/>
        </w:rPr>
        <w:t xml:space="preserve">Or </w:t>
      </w:r>
      <w:r w:rsidRPr="0020649B">
        <w:rPr>
          <w:rStyle w:val="StyleBoldUnderline"/>
        </w:rPr>
        <w:t xml:space="preserve">if </w:t>
      </w:r>
      <w:r w:rsidRPr="00FA16CD">
        <w:rPr>
          <w:rStyle w:val="StyleBoldUnderline"/>
          <w:highlight w:val="yellow"/>
        </w:rPr>
        <w:t>India uses the aircraft to strike</w:t>
      </w:r>
      <w:r w:rsidRPr="0020649B">
        <w:rPr>
          <w:rStyle w:val="StyleBoldUnderline"/>
        </w:rPr>
        <w:t xml:space="preserve"> Lashkar-e-Taiba militants near </w:t>
      </w:r>
      <w:r w:rsidRPr="00FA16CD">
        <w:rPr>
          <w:rStyle w:val="StyleBoldUnderline"/>
          <w:highlight w:val="yellow"/>
        </w:rPr>
        <w:t>Kashmir</w:t>
      </w:r>
      <w:r w:rsidRPr="0020649B">
        <w:rPr>
          <w:sz w:val="14"/>
        </w:rPr>
        <w:t>? “</w:t>
      </w:r>
      <w:r w:rsidRPr="0020649B">
        <w:rPr>
          <w:rStyle w:val="StyleBoldUnderline"/>
        </w:rPr>
        <w:t>We don’t like other</w:t>
      </w:r>
      <w:r w:rsidRPr="0020649B">
        <w:rPr>
          <w:sz w:val="14"/>
        </w:rPr>
        <w:t xml:space="preserve"> </w:t>
      </w:r>
      <w:r w:rsidRPr="00FA16CD">
        <w:rPr>
          <w:rStyle w:val="StyleBoldUnderline"/>
          <w:highlight w:val="yellow"/>
        </w:rPr>
        <w:t>states using lethal force outside their borders</w:t>
      </w:r>
      <w:r w:rsidRPr="0020649B">
        <w:rPr>
          <w:sz w:val="14"/>
        </w:rPr>
        <w:t xml:space="preserve">. </w:t>
      </w:r>
      <w:r w:rsidRPr="0020649B">
        <w:rPr>
          <w:rStyle w:val="StyleBoldUnderline"/>
        </w:rPr>
        <w:t xml:space="preserve">It’s destabilizing. It </w:t>
      </w:r>
      <w:r w:rsidRPr="00FA16CD">
        <w:rPr>
          <w:rStyle w:val="StyleBoldUnderline"/>
          <w:highlight w:val="yellow"/>
        </w:rPr>
        <w:t>can lead to</w:t>
      </w:r>
      <w:r w:rsidRPr="0020649B">
        <w:rPr>
          <w:sz w:val="14"/>
        </w:rPr>
        <w:t xml:space="preserve"> a sort of </w:t>
      </w:r>
      <w:r w:rsidRPr="00FA16CD">
        <w:rPr>
          <w:rStyle w:val="BoldUnderline"/>
          <w:rFonts w:ascii="Georgia" w:hAnsi="Georgia"/>
          <w:highlight w:val="yellow"/>
        </w:rPr>
        <w:t>wider escalation</w:t>
      </w:r>
      <w:r w:rsidRPr="0020649B">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49B">
        <w:rPr>
          <w:rStyle w:val="StyleBoldUnderline"/>
        </w:rPr>
        <w:t>The United States is smartly using technology to improve combat efficacy, and to make war-fighting more efficient, both in money and manpower. It has been able to conduct</w:t>
      </w:r>
      <w:r w:rsidRPr="0020649B">
        <w:rPr>
          <w:sz w:val="14"/>
        </w:rPr>
        <w:t xml:space="preserve"> more than 400 </w:t>
      </w:r>
      <w:r w:rsidRPr="0020649B">
        <w:rPr>
          <w:rStyle w:val="StyleBoldUnderline"/>
        </w:rPr>
        <w:t>lethal strikes</w:t>
      </w:r>
      <w:r w:rsidRPr="0020649B">
        <w:rPr>
          <w:sz w:val="14"/>
        </w:rPr>
        <w:t xml:space="preserve">, killing more than 3,500 people, in Afghanistan, Pakistan, Yemen, Somalia, and North Africa using drones; </w:t>
      </w:r>
      <w:r w:rsidRPr="0020649B">
        <w:rPr>
          <w:rStyle w:val="StyleBoldUnderline"/>
        </w:rPr>
        <w:t>reducing risk to U.S. personnel; and giving the Pentagon flexibility to use special-forces units elsewhere</w:t>
      </w:r>
      <w:r w:rsidRPr="0020649B">
        <w:rPr>
          <w:sz w:val="14"/>
        </w:rPr>
        <w:t xml:space="preserve">. </w:t>
      </w:r>
      <w:r w:rsidRPr="0020649B">
        <w:rPr>
          <w:rStyle w:val="StyleBoldUnderline"/>
        </w:rPr>
        <w:t>And</w:t>
      </w:r>
      <w:r w:rsidRPr="0020649B">
        <w:rPr>
          <w:sz w:val="14"/>
        </w:rPr>
        <w:t xml:space="preserve">, </w:t>
      </w:r>
      <w:r w:rsidRPr="0020649B">
        <w:rPr>
          <w:rStyle w:val="StyleBoldUnderline"/>
        </w:rPr>
        <w:t>no matter what human-rights groups say, it’s clear that drone use has reduced the number of civilians killed in combat relative to earlier conflicts</w:t>
      </w:r>
      <w:r w:rsidRPr="0020649B">
        <w:rPr>
          <w:sz w:val="14"/>
        </w:rPr>
        <w:t xml:space="preserve">. </w:t>
      </w:r>
      <w:r w:rsidRPr="0020649B">
        <w:rPr>
          <w:rStyle w:val="StyleBoldUnderline"/>
        </w:rPr>
        <w:t>Washington would be foolish not to exploit unmanned aircraft in its long fight against terrorism</w:t>
      </w:r>
      <w:r w:rsidRPr="0020649B">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49B">
        <w:rPr>
          <w:rStyle w:val="StyleBoldUnderline"/>
        </w:rPr>
        <w:t>unmanned aircraft have conducted 95 percent of all U.S. targeted killings</w:t>
      </w:r>
      <w:r w:rsidRPr="0020649B">
        <w:rPr>
          <w:sz w:val="14"/>
        </w:rPr>
        <w:t xml:space="preserve">. Almost certainly, if drones were unavailable, the United States would not have pursued an equivalent number of manned strikes in Pakistan. </w:t>
      </w:r>
      <w:r w:rsidRPr="0020649B">
        <w:rPr>
          <w:rStyle w:val="StyleBoldUnderline"/>
        </w:rPr>
        <w:t>And what’s true for the United States will be true as well for other countries that own and arm remote piloted aircraft</w:t>
      </w:r>
      <w:r w:rsidRPr="0020649B">
        <w:rPr>
          <w:sz w:val="14"/>
        </w:rPr>
        <w:t>. “The drones—the responsiveness, the persistence, and without putting your personnel at risk—is what makes it a different technology,” Zenko said. “</w:t>
      </w:r>
      <w:r w:rsidRPr="0020649B">
        <w:rPr>
          <w:rStyle w:val="StyleBoldUnderline"/>
        </w:rPr>
        <w:t xml:space="preserve">When other states have this technology, if they follow U.S. practice, </w:t>
      </w:r>
      <w:r w:rsidRPr="00FA16CD">
        <w:rPr>
          <w:rStyle w:val="StyleBoldUnderline"/>
          <w:highlight w:val="yellow"/>
        </w:rPr>
        <w:t>it will lower the threshold for</w:t>
      </w:r>
      <w:r w:rsidRPr="0020649B">
        <w:rPr>
          <w:rStyle w:val="StyleBoldUnderline"/>
        </w:rPr>
        <w:t xml:space="preserve"> their uses of </w:t>
      </w:r>
      <w:r w:rsidRPr="00FA16CD">
        <w:rPr>
          <w:rStyle w:val="StyleBoldUnderline"/>
          <w:highlight w:val="yellow"/>
        </w:rPr>
        <w:t>lethal force outside</w:t>
      </w:r>
      <w:r w:rsidRPr="0020649B">
        <w:rPr>
          <w:rStyle w:val="StyleBoldUnderline"/>
        </w:rPr>
        <w:t xml:space="preserve"> their </w:t>
      </w:r>
      <w:r w:rsidRPr="00FA16CD">
        <w:rPr>
          <w:rStyle w:val="StyleBoldUnderline"/>
          <w:highlight w:val="yellow"/>
        </w:rPr>
        <w:t>borders</w:t>
      </w:r>
      <w:r w:rsidRPr="0020649B">
        <w:rPr>
          <w:rStyle w:val="StyleBoldUnderline"/>
        </w:rPr>
        <w:t>. So they will be more likely to conduct targeted killings than they have in the past</w:t>
      </w:r>
      <w:r w:rsidRPr="0020649B">
        <w:rPr>
          <w:sz w:val="14"/>
        </w:rPr>
        <w:t xml:space="preserve">.” </w:t>
      </w:r>
      <w:r w:rsidRPr="0020649B">
        <w:rPr>
          <w:rStyle w:val="StyleBoldUnderline"/>
        </w:rPr>
        <w:t>The Obama administration appears to be aware of and concerned about setting precedents through its targeted-strike program</w:t>
      </w:r>
      <w:r w:rsidRPr="0020649B">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49B">
        <w:rPr>
          <w:rStyle w:val="StyleBoldUnderline"/>
        </w:rPr>
        <w:t>Indeed, the president’s legal and security advisers have put considerable effort into establishing rules to govern the program</w:t>
      </w:r>
      <w:r w:rsidRPr="0020649B">
        <w:rPr>
          <w:sz w:val="14"/>
        </w:rPr>
        <w:t xml:space="preserve">. Most members of the House and Senate Intelligence committees say they are confident </w:t>
      </w:r>
      <w:r w:rsidRPr="0020649B">
        <w:rPr>
          <w:rStyle w:val="StyleBoldUnderline"/>
        </w:rPr>
        <w:t>the defense and intelligence communities have set an adequate evidentiary bar for determining when a member of al-Qaida or an affiliated group may be added to the target list</w:t>
      </w:r>
      <w:r w:rsidRPr="0020649B">
        <w:rPr>
          <w:sz w:val="14"/>
        </w:rPr>
        <w:t>, for example, and say that the rigor of the process gives them comfort in the level of program oversight within the executive branch. “</w:t>
      </w:r>
      <w:r w:rsidRPr="0020649B">
        <w:rPr>
          <w:rStyle w:val="StyleBoldUnderline"/>
        </w:rPr>
        <w:t>They’re not drawing names out of a hat here</w:t>
      </w:r>
      <w:r w:rsidRPr="0020649B">
        <w:rPr>
          <w:sz w:val="14"/>
        </w:rPr>
        <w:t>,” Rogers said. “</w:t>
      </w:r>
      <w:r w:rsidRPr="0020649B">
        <w:rPr>
          <w:rStyle w:val="StyleBoldUnderline"/>
        </w:rPr>
        <w:t>It is very specific intel-gathering</w:t>
      </w:r>
      <w:r w:rsidRPr="0020649B">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49B">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20649B">
        <w:rPr>
          <w:sz w:val="14"/>
        </w:rPr>
        <w:t xml:space="preserve">. While some will, </w:t>
      </w:r>
      <w:r w:rsidRPr="0020649B">
        <w:rPr>
          <w:rStyle w:val="StyleBoldUnderline"/>
        </w:rPr>
        <w:t>many people, especially outside the United States, will see that approach as hypocritical, coming from a government that calls for transparency and the rule of law elsewhere</w:t>
      </w:r>
      <w:r w:rsidRPr="0020649B">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49B">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20649B">
        <w:rPr>
          <w:sz w:val="14"/>
        </w:rPr>
        <w:t xml:space="preserve">. For example, according to administration officials, </w:t>
      </w:r>
      <w:r w:rsidRPr="0020649B">
        <w:rPr>
          <w:rStyle w:val="StyleBoldUnderline"/>
        </w:rPr>
        <w:t>before a person is added to the targeted strike list, specific criteria should be met</w:t>
      </w:r>
      <w:r w:rsidRPr="0020649B">
        <w:rPr>
          <w:sz w:val="14"/>
        </w:rPr>
        <w:t xml:space="preserve">. </w:t>
      </w:r>
      <w:r w:rsidRPr="0020649B">
        <w:rPr>
          <w:rStyle w:val="StyleBoldUnderline"/>
        </w:rPr>
        <w:t>The target should be a 1) senior, 2) operational 3) leader of al-Qaida or an affiliated group who presents 4) an imminent threat of violent attack 5) against the United States</w:t>
      </w:r>
      <w:r w:rsidRPr="0020649B">
        <w:rPr>
          <w:sz w:val="14"/>
        </w:rPr>
        <w:t xml:space="preserve">. </w:t>
      </w:r>
      <w:r w:rsidRPr="0020649B">
        <w:rPr>
          <w:rStyle w:val="StyleBoldUnderline"/>
        </w:rPr>
        <w:t>But that’s not who is being targeted</w:t>
      </w:r>
      <w:r w:rsidRPr="0020649B">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20649B">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49B">
        <w:rPr>
          <w:sz w:val="14"/>
        </w:rPr>
        <w:t xml:space="preserve">). U.S. defense and intelligence officials reject any suggestion that the targets are not legitimate. One thing they do not contest, however, is that </w:t>
      </w:r>
      <w:r w:rsidRPr="0020649B">
        <w:rPr>
          <w:rStyle w:val="StyleBoldUnderline"/>
        </w:rPr>
        <w:t xml:space="preserve">the administration’s </w:t>
      </w:r>
      <w:r w:rsidRPr="00FA16CD">
        <w:rPr>
          <w:rStyle w:val="StyleBoldUnderline"/>
          <w:highlight w:val="yellow"/>
        </w:rPr>
        <w:t>reliance on the</w:t>
      </w:r>
      <w:r w:rsidRPr="0020649B">
        <w:rPr>
          <w:sz w:val="14"/>
        </w:rPr>
        <w:t xml:space="preserve"> post-9/11 </w:t>
      </w:r>
      <w:r w:rsidRPr="00FA16CD">
        <w:rPr>
          <w:rStyle w:val="StyleBoldUnderline"/>
          <w:highlight w:val="yellow"/>
        </w:rPr>
        <w:t>A</w:t>
      </w:r>
      <w:r w:rsidRPr="0020649B">
        <w:rPr>
          <w:sz w:val="14"/>
        </w:rPr>
        <w:t xml:space="preserve">uthorization for </w:t>
      </w:r>
      <w:r w:rsidRPr="00FA16CD">
        <w:rPr>
          <w:rStyle w:val="StyleBoldUnderline"/>
          <w:highlight w:val="yellow"/>
        </w:rPr>
        <w:t>U</w:t>
      </w:r>
      <w:r w:rsidRPr="0020649B">
        <w:rPr>
          <w:sz w:val="14"/>
        </w:rPr>
        <w:t xml:space="preserve">se of </w:t>
      </w:r>
      <w:r w:rsidRPr="00FA16CD">
        <w:rPr>
          <w:rStyle w:val="StyleBoldUnderline"/>
          <w:highlight w:val="yellow"/>
        </w:rPr>
        <w:t>M</w:t>
      </w:r>
      <w:r w:rsidRPr="0020649B">
        <w:rPr>
          <w:sz w:val="14"/>
        </w:rPr>
        <w:t xml:space="preserve">ilitary </w:t>
      </w:r>
      <w:r w:rsidRPr="00FA16CD">
        <w:rPr>
          <w:rStyle w:val="StyleBoldUnderline"/>
          <w:highlight w:val="yellow"/>
        </w:rPr>
        <w:t>F</w:t>
      </w:r>
      <w:r w:rsidRPr="0020649B">
        <w:rPr>
          <w:sz w:val="14"/>
        </w:rPr>
        <w:t xml:space="preserve">orce </w:t>
      </w:r>
      <w:r w:rsidRPr="0020649B">
        <w:rPr>
          <w:rStyle w:val="StyleBoldUnderline"/>
        </w:rPr>
        <w:t xml:space="preserve">as legal cover for a drone-strike program that has extended well </w:t>
      </w:r>
      <w:r w:rsidRPr="00FA16CD">
        <w:rPr>
          <w:rStyle w:val="StyleBoldUnderline"/>
          <w:highlight w:val="yellow"/>
        </w:rPr>
        <w:t>beyond</w:t>
      </w:r>
      <w:r w:rsidRPr="0020649B">
        <w:rPr>
          <w:sz w:val="14"/>
        </w:rPr>
        <w:t xml:space="preserve"> al-Qaida in </w:t>
      </w:r>
      <w:r w:rsidRPr="00FA16CD">
        <w:rPr>
          <w:rStyle w:val="StyleBoldUnderline"/>
          <w:highlight w:val="yellow"/>
        </w:rPr>
        <w:t>Afghanistan or Pakistan is dodgy</w:t>
      </w:r>
      <w:r w:rsidRPr="0020649B">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49B">
        <w:rPr>
          <w:rStyle w:val="StyleBoldUnderline"/>
        </w:rPr>
        <w:t>the administration, under pressure from allies on Senate Intelligence, agreed to release all of the legal memos the Justice Department drafted in support of targeted killing</w:t>
      </w:r>
      <w:r w:rsidRPr="0020649B">
        <w:rPr>
          <w:sz w:val="14"/>
        </w:rPr>
        <w:t xml:space="preserve">. </w:t>
      </w:r>
      <w:r w:rsidRPr="0020649B">
        <w:rPr>
          <w:rStyle w:val="StyleBoldUnderline"/>
        </w:rPr>
        <w:t>But, beyond that, it’s not certain Obama will do anything more to shine light on this program</w:t>
      </w:r>
      <w:r w:rsidRPr="0020649B">
        <w:rPr>
          <w:sz w:val="14"/>
        </w:rPr>
        <w:t xml:space="preserve">. Except in situations where leaks help it tell a politically expedient story of its skill at killing bad guys, </w:t>
      </w:r>
      <w:r w:rsidRPr="0020649B">
        <w:rPr>
          <w:rStyle w:val="StyleBoldUnderline"/>
        </w:rPr>
        <w:t>the administration has done little to make a case to the public and the world at large for its use of armed drones</w:t>
      </w:r>
      <w:r w:rsidRPr="0020649B">
        <w:rPr>
          <w:sz w:val="14"/>
        </w:rPr>
        <w:t xml:space="preserve">. Already, what’s become apparent is that </w:t>
      </w:r>
      <w:r w:rsidRPr="00FA16CD">
        <w:rPr>
          <w:rStyle w:val="BoldUnderline"/>
          <w:rFonts w:ascii="Georgia" w:hAnsi="Georgia"/>
          <w:highlight w:val="yellow"/>
        </w:rPr>
        <w:t>the White House is not interested in changing</w:t>
      </w:r>
      <w:r w:rsidRPr="0020649B">
        <w:rPr>
          <w:rStyle w:val="StyleBoldUnderline"/>
        </w:rPr>
        <w:t xml:space="preserve"> much about </w:t>
      </w:r>
      <w:r w:rsidRPr="00FA16CD">
        <w:rPr>
          <w:rStyle w:val="StyleBoldUnderline"/>
          <w:highlight w:val="yellow"/>
        </w:rPr>
        <w:t>the way it communicates strike policy</w:t>
      </w:r>
      <w:r w:rsidRPr="0020649B">
        <w:rPr>
          <w:sz w:val="14"/>
        </w:rPr>
        <w:t xml:space="preserve">. (It took Sen. Rand Paul’s 13-hour filibuster of CIA Director John Brennan’s nomination to force the administration to concede that it doesn’t have the right to use drones to kill noncombatant Americans on U.S. soil.) And </w:t>
      </w:r>
      <w:r w:rsidRPr="0020649B">
        <w:rPr>
          <w:rStyle w:val="StyleBoldUnderline"/>
        </w:rPr>
        <w:t>government officials</w:t>
      </w:r>
      <w:r w:rsidRPr="0020649B">
        <w:rPr>
          <w:sz w:val="14"/>
        </w:rPr>
        <w:t xml:space="preserve">, as well as their surrogates on security issues, </w:t>
      </w:r>
      <w:r w:rsidRPr="0020649B">
        <w:rPr>
          <w:rStyle w:val="StyleBoldUnderline"/>
        </w:rPr>
        <w:t>are actively trying to squash expectations that the administration would agree to bring the judicial branch into the oversight mix</w:t>
      </w:r>
      <w:r w:rsidRPr="0020649B">
        <w:rPr>
          <w:sz w:val="14"/>
        </w:rPr>
        <w:t xml:space="preserve">. Indeed, </w:t>
      </w:r>
      <w:r w:rsidRPr="0020649B">
        <w:rPr>
          <w:rStyle w:val="StyleBoldUnderline"/>
        </w:rPr>
        <w:t>judicial review of any piece of the program is largely off the table now</w:t>
      </w:r>
      <w:r w:rsidRPr="0020649B">
        <w:rPr>
          <w:sz w:val="14"/>
        </w:rPr>
        <w:t xml:space="preserve">, according to intelligence officials and committee members. </w:t>
      </w:r>
      <w:r w:rsidRPr="0020649B">
        <w:rPr>
          <w:rStyle w:val="StyleBoldUnderline"/>
        </w:rPr>
        <w:t>Under discussion</w:t>
      </w:r>
      <w:r w:rsidRPr="0020649B">
        <w:rPr>
          <w:sz w:val="14"/>
        </w:rPr>
        <w:t xml:space="preserve"> within the administration and on Capitol Hill </w:t>
      </w:r>
      <w:r w:rsidRPr="0020649B">
        <w:rPr>
          <w:rStyle w:val="StyleBoldUnderline"/>
        </w:rPr>
        <w:t>is a</w:t>
      </w:r>
      <w:r w:rsidRPr="0020649B">
        <w:rPr>
          <w:sz w:val="14"/>
        </w:rPr>
        <w:t xml:space="preserve"> potential </w:t>
      </w:r>
      <w:r w:rsidRPr="0020649B">
        <w:rPr>
          <w:rStyle w:val="StyleBoldUnderline"/>
        </w:rPr>
        <w:t>program takeover by the Pentagon, removing the CIA from its</w:t>
      </w:r>
      <w:r w:rsidRPr="0020649B">
        <w:rPr>
          <w:sz w:val="14"/>
        </w:rPr>
        <w:t xml:space="preserve"> post-9/11 </w:t>
      </w:r>
      <w:r w:rsidRPr="0020649B">
        <w:rPr>
          <w:rStyle w:val="StyleBoldUnderline"/>
        </w:rPr>
        <w:t>role of executing military</w:t>
      </w:r>
      <w:r w:rsidRPr="0020649B">
        <w:rPr>
          <w:sz w:val="14"/>
        </w:rPr>
        <w:t xml:space="preserve">-like </w:t>
      </w:r>
      <w:r w:rsidRPr="0020649B">
        <w:rPr>
          <w:rStyle w:val="StyleBoldUnderline"/>
        </w:rPr>
        <w:t>strikes</w:t>
      </w:r>
      <w:r w:rsidRPr="0020649B">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20649B">
        <w:rPr>
          <w:rStyle w:val="StyleBoldUnderline"/>
        </w:rPr>
        <w:t>But such a fix would provide no guarantee of greater transparency for the public, or even Congress</w:t>
      </w:r>
      <w:r w:rsidRPr="0020649B">
        <w:rPr>
          <w:sz w:val="14"/>
        </w:rPr>
        <w:t xml:space="preserve">. And if </w:t>
      </w:r>
      <w:r w:rsidRPr="0020649B">
        <w:rPr>
          <w:rStyle w:val="StyleBoldUnderline"/>
        </w:rPr>
        <w:t>the administration</w:t>
      </w:r>
      <w:r w:rsidRPr="0020649B">
        <w:rPr>
          <w:sz w:val="14"/>
        </w:rPr>
        <w:t xml:space="preserve"> is not willing to share with lawmakers who are security-cleared to know, it certainly </w:t>
      </w:r>
      <w:r w:rsidRPr="0020649B">
        <w:rPr>
          <w:rStyle w:val="StyleBoldUnderline"/>
        </w:rPr>
        <w:t>is not prepared to</w:t>
      </w:r>
      <w:r w:rsidRPr="0020649B">
        <w:rPr>
          <w:sz w:val="14"/>
        </w:rPr>
        <w:t xml:space="preserve"> </w:t>
      </w:r>
      <w:r w:rsidRPr="0020649B">
        <w:rPr>
          <w:rStyle w:val="StyleBoldUnderline"/>
        </w:rPr>
        <w:t>engage in a sensitive discussion, even among allies, that might begin to set the rules on use for a technology that could upend stability in already fragile and strategically significant places around the globe</w:t>
      </w:r>
      <w:r w:rsidRPr="0020649B">
        <w:rPr>
          <w:sz w:val="14"/>
        </w:rPr>
        <w:t xml:space="preserve">. </w:t>
      </w:r>
      <w:r w:rsidRPr="0020649B">
        <w:rPr>
          <w:rStyle w:val="StyleBoldUnderline"/>
        </w:rPr>
        <w:t>Time is running out to do so</w:t>
      </w:r>
      <w:r w:rsidRPr="0020649B">
        <w:rPr>
          <w:sz w:val="14"/>
        </w:rPr>
        <w:t>. “The history of technology development like this is, you never maintain your lead very long. Somebody always gets it,” said David Berteau, director of the International Security Program at the Center for Strategic and International Studies. “</w:t>
      </w:r>
      <w:r w:rsidRPr="0020649B">
        <w:rPr>
          <w:rStyle w:val="StyleBoldUnderline"/>
        </w:rPr>
        <w:t>They’re going to become cheaper</w:t>
      </w:r>
      <w:r w:rsidRPr="0020649B">
        <w:rPr>
          <w:sz w:val="14"/>
        </w:rPr>
        <w:t xml:space="preserve">. They’re going to become </w:t>
      </w:r>
      <w:r w:rsidRPr="0020649B">
        <w:rPr>
          <w:rStyle w:val="StyleBoldUnderline"/>
        </w:rPr>
        <w:t>easier</w:t>
      </w:r>
      <w:r w:rsidRPr="0020649B">
        <w:rPr>
          <w:sz w:val="14"/>
        </w:rPr>
        <w:t xml:space="preserve">. They’re going to become </w:t>
      </w:r>
      <w:r w:rsidRPr="0020649B">
        <w:rPr>
          <w:rStyle w:val="StyleBoldUnderline"/>
        </w:rPr>
        <w:t>interoperable</w:t>
      </w:r>
      <w:r w:rsidRPr="0020649B">
        <w:rPr>
          <w:sz w:val="14"/>
        </w:rPr>
        <w:t xml:space="preserve">,” he said. </w:t>
      </w:r>
      <w:r w:rsidRPr="0020649B">
        <w:rPr>
          <w:rStyle w:val="StyleBoldUnderline"/>
        </w:rPr>
        <w:t>“The destabilizing effects are very, very serious</w:t>
      </w:r>
      <w:r w:rsidRPr="0020649B">
        <w:rPr>
          <w:sz w:val="14"/>
        </w:rPr>
        <w:t xml:space="preserve">.” Berteau is not alone. Zenko, of the Council on Foreign Relations, has urged officials to quickly establish norms. Singer, at Brookings, argues that </w:t>
      </w:r>
      <w:r w:rsidRPr="00FA16CD">
        <w:rPr>
          <w:rStyle w:val="BoldUnderline"/>
          <w:rFonts w:ascii="Georgia" w:hAnsi="Georgia"/>
          <w:highlight w:val="yellow"/>
        </w:rPr>
        <w:t>the window of opportunity for the U</w:t>
      </w:r>
      <w:r w:rsidRPr="0020649B">
        <w:rPr>
          <w:rStyle w:val="BoldUnderline"/>
          <w:rFonts w:ascii="Georgia" w:hAnsi="Georgia"/>
        </w:rPr>
        <w:t xml:space="preserve">nited </w:t>
      </w:r>
      <w:r w:rsidRPr="00FA16CD">
        <w:rPr>
          <w:rStyle w:val="BoldUnderline"/>
          <w:rFonts w:ascii="Georgia" w:hAnsi="Georgia"/>
          <w:highlight w:val="yellow"/>
        </w:rPr>
        <w:t>S</w:t>
      </w:r>
      <w:r w:rsidRPr="0020649B">
        <w:rPr>
          <w:rStyle w:val="BoldUnderline"/>
          <w:rFonts w:ascii="Georgia" w:hAnsi="Georgia"/>
        </w:rPr>
        <w:t xml:space="preserve">tates </w:t>
      </w:r>
      <w:r w:rsidRPr="00FA16CD">
        <w:rPr>
          <w:rStyle w:val="BoldUnderline"/>
          <w:rFonts w:ascii="Georgia" w:hAnsi="Georgia"/>
          <w:highlight w:val="yellow"/>
        </w:rPr>
        <w:t>to create</w:t>
      </w:r>
      <w:r w:rsidRPr="0020649B">
        <w:rPr>
          <w:rStyle w:val="BoldUnderline"/>
          <w:rFonts w:ascii="Georgia" w:hAnsi="Georgia"/>
        </w:rPr>
        <w:t xml:space="preserve"> stability-supporting </w:t>
      </w:r>
      <w:r w:rsidRPr="00FA16CD">
        <w:rPr>
          <w:rStyle w:val="BoldUnderline"/>
          <w:rFonts w:ascii="Georgia" w:hAnsi="Georgia"/>
          <w:highlight w:val="yellow"/>
        </w:rPr>
        <w:t>precedent is quickly closing</w:t>
      </w:r>
      <w:r w:rsidRPr="0020649B">
        <w:rPr>
          <w:rStyle w:val="StyleBoldUnderline"/>
        </w:rPr>
        <w:t>. The problem is, the administration is not thinking far enough down the line</w:t>
      </w:r>
      <w:r w:rsidRPr="0020649B">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20649B">
        <w:rPr>
          <w:rStyle w:val="StyleBoldUnderline"/>
        </w:rPr>
        <w:t>The opportunity to write rules that might at least guide, if not restrain, the world’s view of acceptable drone use remains</w:t>
      </w:r>
      <w:r w:rsidRPr="0020649B">
        <w:rPr>
          <w:sz w:val="14"/>
        </w:rPr>
        <w:t xml:space="preserve">, not least because this is in essence a conventional arms-control issue. </w:t>
      </w:r>
      <w:r w:rsidRPr="0020649B">
        <w:rPr>
          <w:rStyle w:val="StyleBoldUnderline"/>
        </w:rPr>
        <w:t>The international Missile Technology Control Regime</w:t>
      </w:r>
      <w:r w:rsidRPr="0020649B">
        <w:rPr>
          <w:sz w:val="14"/>
        </w:rPr>
        <w:t xml:space="preserve"> attempts to restrict exports of unmanned vehicles capable of carrying weapons of mass destruction, but it </w:t>
      </w:r>
      <w:r w:rsidRPr="0020649B">
        <w:rPr>
          <w:rStyle w:val="StyleBoldUnderline"/>
        </w:rPr>
        <w:t>is voluntary and nonbinding, and it’s under attack by the drone industry as a drag on business</w:t>
      </w:r>
      <w:r w:rsidRPr="0020649B">
        <w:rPr>
          <w:sz w:val="14"/>
        </w:rPr>
        <w:t xml:space="preserve">. Further, </w:t>
      </w:r>
      <w:r w:rsidRPr="0020649B">
        <w:rPr>
          <w:rStyle w:val="StyleBoldUnderline"/>
        </w:rPr>
        <w:t>the technology itself</w:t>
      </w:r>
      <w:r w:rsidRPr="0020649B">
        <w:rPr>
          <w:sz w:val="14"/>
        </w:rPr>
        <w:t xml:space="preserve">, especially when coupled with data and real-time analytics, </w:t>
      </w:r>
      <w:r w:rsidRPr="0020649B">
        <w:rPr>
          <w:rStyle w:val="StyleBoldUnderline"/>
        </w:rPr>
        <w:t>offers the luxury of time and distance that could allow officials to raise the evidentiary bar for strikes</w:t>
      </w:r>
      <w:r w:rsidRPr="0020649B">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20649B">
        <w:rPr>
          <w:rStyle w:val="Emphasis"/>
        </w:rPr>
        <w:t xml:space="preserve">just the process of </w:t>
      </w:r>
      <w:r w:rsidRPr="00FA16CD">
        <w:rPr>
          <w:rStyle w:val="Emphasis"/>
          <w:highlight w:val="yellow"/>
        </w:rPr>
        <w:t xml:space="preserve">lining up </w:t>
      </w:r>
      <w:r w:rsidRPr="0020649B">
        <w:rPr>
          <w:rStyle w:val="Emphasis"/>
        </w:rPr>
        <w:t xml:space="preserve">U.S. </w:t>
      </w:r>
      <w:r w:rsidRPr="00FA16CD">
        <w:rPr>
          <w:rStyle w:val="Emphasis"/>
          <w:highlight w:val="yellow"/>
        </w:rPr>
        <w:t>policy with U.S. practice</w:t>
      </w:r>
      <w:r w:rsidRPr="00FA16CD">
        <w:rPr>
          <w:rStyle w:val="BoldUnderline"/>
          <w:rFonts w:ascii="Georgia" w:hAnsi="Georgia"/>
          <w:highlight w:val="yellow"/>
        </w:rPr>
        <w:t xml:space="preserve"> would go a long way toward establishing the</w:t>
      </w:r>
      <w:r w:rsidRPr="0020649B">
        <w:rPr>
          <w:rStyle w:val="StyleBoldUnderline"/>
        </w:rPr>
        <w:t xml:space="preserve"> kind of </w:t>
      </w:r>
      <w:r w:rsidRPr="00FA16CD">
        <w:rPr>
          <w:rStyle w:val="StyleBoldUnderline"/>
          <w:highlight w:val="yellow"/>
        </w:rPr>
        <w:t>precedent</w:t>
      </w:r>
      <w:r w:rsidRPr="0020649B">
        <w:rPr>
          <w:rStyle w:val="StyleBoldUnderline"/>
        </w:rPr>
        <w:t xml:space="preserve"> on use of this technology that </w:t>
      </w:r>
      <w:r w:rsidRPr="00FA16CD">
        <w:rPr>
          <w:rStyle w:val="StyleBoldUnderline"/>
          <w:highlight w:val="yellow"/>
        </w:rPr>
        <w:t>America</w:t>
      </w:r>
      <w:r w:rsidRPr="0020649B">
        <w:rPr>
          <w:rStyle w:val="StyleBoldUnderline"/>
        </w:rPr>
        <w:t>—in five, 10, or 15 years—</w:t>
      </w:r>
      <w:r w:rsidRPr="00FA16CD">
        <w:rPr>
          <w:rStyle w:val="StyleBoldUnderline"/>
          <w:highlight w:val="yellow"/>
        </w:rPr>
        <w:t>might find helpful in arguing against another’s actions</w:t>
      </w:r>
      <w:r w:rsidRPr="0020649B">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A16CD">
        <w:rPr>
          <w:rStyle w:val="BoldUnderline"/>
          <w:rFonts w:ascii="Georgia" w:hAnsi="Georgia"/>
          <w:highlight w:val="yellow"/>
        </w:rPr>
        <w:t>norms established by tech</w:t>
      </w:r>
      <w:r w:rsidRPr="0020649B">
        <w:rPr>
          <w:rStyle w:val="BoldUnderline"/>
          <w:rFonts w:ascii="Georgia" w:hAnsi="Georgia"/>
        </w:rPr>
        <w:t>nology-</w:t>
      </w:r>
      <w:r w:rsidRPr="00FA16CD">
        <w:rPr>
          <w:rStyle w:val="BoldUnderline"/>
          <w:rFonts w:ascii="Georgia" w:hAnsi="Georgia"/>
          <w:highlight w:val="yellow"/>
        </w:rPr>
        <w:t xml:space="preserve">leading countries, even when not written </w:t>
      </w:r>
      <w:r w:rsidRPr="0020649B">
        <w:rPr>
          <w:rStyle w:val="BoldUnderline"/>
          <w:rFonts w:ascii="Georgia" w:hAnsi="Georgia"/>
        </w:rPr>
        <w:t xml:space="preserve">into legal </w:t>
      </w:r>
      <w:r w:rsidRPr="00FA16CD">
        <w:rPr>
          <w:rStyle w:val="BoldUnderline"/>
          <w:rFonts w:ascii="Georgia" w:hAnsi="Georgia"/>
          <w:highlight w:val="yellow"/>
        </w:rPr>
        <w:t>agreements</w:t>
      </w:r>
      <w:r w:rsidRPr="0020649B">
        <w:rPr>
          <w:rStyle w:val="BoldUnderline"/>
          <w:rFonts w:ascii="Georgia" w:hAnsi="Georgia"/>
        </w:rPr>
        <w:t xml:space="preserve"> among nations, </w:t>
      </w:r>
      <w:r w:rsidRPr="00FA16CD">
        <w:rPr>
          <w:rStyle w:val="Emphasis"/>
          <w:highlight w:val="yellow"/>
        </w:rPr>
        <w:t>have shown success in containing</w:t>
      </w:r>
      <w:r w:rsidRPr="0020649B">
        <w:rPr>
          <w:rStyle w:val="BoldUnderline"/>
          <w:rFonts w:ascii="Georgia" w:hAnsi="Georgia"/>
        </w:rPr>
        <w:t xml:space="preserve"> the use and spread of some </w:t>
      </w:r>
      <w:r w:rsidRPr="00FA16CD">
        <w:rPr>
          <w:rStyle w:val="BoldUnderline"/>
          <w:rFonts w:ascii="Georgia" w:hAnsi="Georgia"/>
          <w:highlight w:val="yellow"/>
        </w:rPr>
        <w:t xml:space="preserve">weapons, including </w:t>
      </w:r>
      <w:r w:rsidRPr="0020649B">
        <w:rPr>
          <w:rStyle w:val="BoldUnderline"/>
          <w:rFonts w:ascii="Georgia" w:hAnsi="Georgia"/>
        </w:rPr>
        <w:t xml:space="preserve">land </w:t>
      </w:r>
      <w:r w:rsidRPr="00FA16CD">
        <w:rPr>
          <w:rStyle w:val="BoldUnderline"/>
          <w:rFonts w:ascii="Georgia" w:hAnsi="Georgia"/>
          <w:highlight w:val="yellow"/>
        </w:rPr>
        <w:t xml:space="preserve">mines, </w:t>
      </w:r>
      <w:r w:rsidRPr="0020649B">
        <w:rPr>
          <w:rStyle w:val="BoldUnderline"/>
          <w:rFonts w:ascii="Georgia" w:hAnsi="Georgia"/>
        </w:rPr>
        <w:t xml:space="preserve">blinding </w:t>
      </w:r>
      <w:r w:rsidRPr="00FA16CD">
        <w:rPr>
          <w:rStyle w:val="BoldUnderline"/>
          <w:rFonts w:ascii="Georgia" w:hAnsi="Georgia"/>
          <w:highlight w:val="yellow"/>
        </w:rPr>
        <w:t>lasers, and nuclear bombs</w:t>
      </w:r>
      <w:r w:rsidRPr="0020649B">
        <w:rPr>
          <w:sz w:val="14"/>
        </w:rPr>
        <w:t xml:space="preserve">. Arguably </w:t>
      </w:r>
      <w:r w:rsidRPr="0020649B">
        <w:rPr>
          <w:rStyle w:val="StyleBoldUnderline"/>
        </w:rPr>
        <w:t>more significant than spotty legal regimes</w:t>
      </w:r>
      <w:r w:rsidRPr="0020649B">
        <w:rPr>
          <w:sz w:val="14"/>
        </w:rPr>
        <w:t xml:space="preserve">, however, </w:t>
      </w:r>
      <w:r w:rsidRPr="0020649B">
        <w:rPr>
          <w:rStyle w:val="StyleBoldUnderline"/>
        </w:rPr>
        <w:t xml:space="preserve">is the behavior of the United States. “History shows that </w:t>
      </w:r>
      <w:r w:rsidRPr="00FA16CD">
        <w:rPr>
          <w:rStyle w:val="StyleBoldUnderline"/>
          <w:highlight w:val="yellow"/>
        </w:rPr>
        <w:t>how states</w:t>
      </w:r>
      <w:r w:rsidRPr="0020649B">
        <w:rPr>
          <w:rStyle w:val="StyleBoldUnderline"/>
        </w:rPr>
        <w:t xml:space="preserve"> adopt and </w:t>
      </w:r>
      <w:r w:rsidRPr="00FA16CD">
        <w:rPr>
          <w:rStyle w:val="StyleBoldUnderline"/>
          <w:highlight w:val="yellow"/>
        </w:rPr>
        <w:t>use new military capabilities is</w:t>
      </w:r>
      <w:r w:rsidRPr="0020649B">
        <w:rPr>
          <w:rStyle w:val="StyleBoldUnderline"/>
        </w:rPr>
        <w:t xml:space="preserve"> often </w:t>
      </w:r>
      <w:r w:rsidRPr="00FA16CD">
        <w:rPr>
          <w:rStyle w:val="StyleBoldUnderline"/>
          <w:highlight w:val="yellow"/>
        </w:rPr>
        <w:t xml:space="preserve">influenced by how other states </w:t>
      </w:r>
      <w:r w:rsidRPr="0020649B">
        <w:rPr>
          <w:rStyle w:val="StyleBoldUnderline"/>
        </w:rPr>
        <w:t>have—or have not—</w:t>
      </w:r>
      <w:r w:rsidRPr="00FA16CD">
        <w:rPr>
          <w:rStyle w:val="StyleBoldUnderline"/>
          <w:highlight w:val="yellow"/>
        </w:rPr>
        <w:t xml:space="preserve">used them </w:t>
      </w:r>
      <w:r w:rsidRPr="0020649B">
        <w:rPr>
          <w:rStyle w:val="StyleBoldUnderline"/>
        </w:rPr>
        <w:t>in the past</w:t>
      </w:r>
      <w:r w:rsidRPr="0020649B">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49B">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49B">
        <w:rPr>
          <w:sz w:val="14"/>
        </w:rPr>
        <w:t>.</w:t>
      </w:r>
    </w:p>
    <w:p w14:paraId="18502F5C" w14:textId="77777777" w:rsidR="00FA16CD" w:rsidRPr="0020649B" w:rsidRDefault="00FA16CD" w:rsidP="00FA16CD">
      <w:pPr>
        <w:pStyle w:val="Heading4"/>
      </w:pPr>
      <w:r w:rsidRPr="0020649B">
        <w:t xml:space="preserve">Mid-East conflict causes extinction </w:t>
      </w:r>
    </w:p>
    <w:p w14:paraId="5735A8EC" w14:textId="77777777" w:rsidR="00FA16CD" w:rsidRPr="0020649B" w:rsidRDefault="00FA16CD" w:rsidP="00FA16CD">
      <w:r w:rsidRPr="0020649B">
        <w:rPr>
          <w:rStyle w:val="StyleStyleBold12pt"/>
        </w:rPr>
        <w:t>Russell 9</w:t>
      </w:r>
      <w:r w:rsidRPr="0020649B">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409E5108" w14:textId="77777777" w:rsidR="00FA16CD" w:rsidRPr="0020649B" w:rsidRDefault="00FA16CD" w:rsidP="00FA16CD">
      <w:pPr>
        <w:rPr>
          <w:bCs/>
          <w:u w:val="single"/>
        </w:rPr>
      </w:pPr>
      <w:r w:rsidRPr="00FA16CD">
        <w:rPr>
          <w:rStyle w:val="StyleBoldUnderline"/>
          <w:highlight w:val="yellow"/>
        </w:rPr>
        <w:t xml:space="preserve">Strategic stability </w:t>
      </w:r>
      <w:r w:rsidRPr="0020649B">
        <w:rPr>
          <w:rStyle w:val="StyleBoldUnderline"/>
        </w:rPr>
        <w:t xml:space="preserve">in the region </w:t>
      </w:r>
      <w:r w:rsidRPr="00FA16CD">
        <w:rPr>
          <w:rStyle w:val="StyleBoldUnderline"/>
          <w:highlight w:val="yellow"/>
        </w:rPr>
        <w:t>is</w:t>
      </w:r>
      <w:r w:rsidRPr="0020649B">
        <w:rPr>
          <w:rStyle w:val="StyleBoldUnderline"/>
        </w:rPr>
        <w:t xml:space="preserve"> thus </w:t>
      </w:r>
      <w:r w:rsidRPr="00FA16CD">
        <w:rPr>
          <w:rStyle w:val="StyleBoldUnderline"/>
          <w:highlight w:val="yellow"/>
        </w:rPr>
        <w:t>undermined by</w:t>
      </w:r>
      <w:r w:rsidRPr="0020649B">
        <w:rPr>
          <w:rStyle w:val="StyleBoldUnderline"/>
        </w:rPr>
        <w:t xml:space="preserve"> various factors</w:t>
      </w:r>
      <w:r w:rsidRPr="0020649B">
        <w:rPr>
          <w:sz w:val="12"/>
        </w:rPr>
        <w:t xml:space="preserve">: (1) </w:t>
      </w:r>
      <w:r w:rsidRPr="00FA16CD">
        <w:rPr>
          <w:rStyle w:val="StyleBoldUnderline"/>
          <w:highlight w:val="yellow"/>
        </w:rPr>
        <w:t xml:space="preserve">asymmetric interests </w:t>
      </w:r>
      <w:r w:rsidRPr="0020649B">
        <w:rPr>
          <w:rStyle w:val="StyleBoldUnderline"/>
        </w:rPr>
        <w:t xml:space="preserve">in the bargaining framework </w:t>
      </w:r>
      <w:r w:rsidRPr="00FA16CD">
        <w:rPr>
          <w:rStyle w:val="StyleBoldUnderline"/>
          <w:highlight w:val="yellow"/>
        </w:rPr>
        <w:t>that</w:t>
      </w:r>
      <w:r w:rsidRPr="0020649B">
        <w:rPr>
          <w:rStyle w:val="StyleBoldUnderline"/>
        </w:rPr>
        <w:t xml:space="preserve"> can </w:t>
      </w:r>
      <w:r w:rsidRPr="00FA16CD">
        <w:rPr>
          <w:rStyle w:val="StyleBoldUnderline"/>
          <w:highlight w:val="yellow"/>
        </w:rPr>
        <w:t>introduce unpredictable behavior</w:t>
      </w:r>
      <w:r w:rsidRPr="0020649B">
        <w:rPr>
          <w:rStyle w:val="StyleBoldUnderline"/>
        </w:rPr>
        <w:t xml:space="preserve"> from actors;</w:t>
      </w:r>
      <w:r w:rsidRPr="0020649B">
        <w:rPr>
          <w:sz w:val="12"/>
        </w:rPr>
        <w:t xml:space="preserve"> (2) </w:t>
      </w:r>
      <w:r w:rsidRPr="00FA16CD">
        <w:rPr>
          <w:rStyle w:val="StyleBoldUnderline"/>
          <w:highlight w:val="yellow"/>
        </w:rPr>
        <w:t>the presence of non-state actors</w:t>
      </w:r>
      <w:r w:rsidRPr="0020649B">
        <w:rPr>
          <w:rStyle w:val="StyleBoldUnderline"/>
        </w:rPr>
        <w:t xml:space="preserve"> that introduce unpredictability into relationships</w:t>
      </w:r>
      <w:r w:rsidRPr="0020649B">
        <w:rPr>
          <w:sz w:val="12"/>
        </w:rPr>
        <w:t xml:space="preserve"> between the antagonists; (3) </w:t>
      </w:r>
      <w:r w:rsidRPr="00FA16CD">
        <w:rPr>
          <w:rStyle w:val="StyleBoldUnderline"/>
          <w:highlight w:val="yellow"/>
        </w:rPr>
        <w:t xml:space="preserve">incompatible </w:t>
      </w:r>
      <w:r w:rsidRPr="0020649B">
        <w:rPr>
          <w:rStyle w:val="StyleBoldUnderline"/>
        </w:rPr>
        <w:t xml:space="preserve">assumptions about the structure of the </w:t>
      </w:r>
      <w:r w:rsidRPr="00FA16CD">
        <w:rPr>
          <w:rStyle w:val="StyleBoldUnderline"/>
          <w:highlight w:val="yellow"/>
        </w:rPr>
        <w:t>deterrent relationship</w:t>
      </w:r>
      <w:r w:rsidRPr="0020649B">
        <w:rPr>
          <w:sz w:val="12"/>
        </w:rPr>
        <w:t xml:space="preserve"> that makes the bargaining framework strategically unstable; (4) </w:t>
      </w:r>
      <w:r w:rsidRPr="00FA16CD">
        <w:rPr>
          <w:rStyle w:val="StyleBoldUnderline"/>
          <w:highlight w:val="yellow"/>
        </w:rPr>
        <w:t>perceptions by Israel</w:t>
      </w:r>
      <w:r w:rsidRPr="0020649B">
        <w:rPr>
          <w:rStyle w:val="StyleBoldUnderline"/>
        </w:rPr>
        <w:t xml:space="preserve"> and the United States </w:t>
      </w:r>
      <w:r w:rsidRPr="00FA16CD">
        <w:rPr>
          <w:rStyle w:val="StyleBoldUnderline"/>
          <w:highlight w:val="yellow"/>
        </w:rPr>
        <w:t xml:space="preserve">that its window </w:t>
      </w:r>
      <w:r w:rsidRPr="0020649B">
        <w:rPr>
          <w:rStyle w:val="StyleBoldUnderline"/>
        </w:rPr>
        <w:t xml:space="preserve">of opportunity for military action </w:t>
      </w:r>
      <w:r w:rsidRPr="00FA16CD">
        <w:rPr>
          <w:rStyle w:val="StyleBoldUnderline"/>
          <w:highlight w:val="yellow"/>
        </w:rPr>
        <w:t>is closing, which could prompt a preventive attack</w:t>
      </w:r>
      <w:r w:rsidRPr="0020649B">
        <w:rPr>
          <w:sz w:val="12"/>
        </w:rPr>
        <w:t xml:space="preserve">; (5) </w:t>
      </w:r>
      <w:r w:rsidRPr="0020649B">
        <w:rPr>
          <w:rStyle w:val="StyleBoldUnderline"/>
        </w:rPr>
        <w:t>the prospect that Iran’s response to pre-emptive attacks could involve unconventional weapons, which could prompt escalation</w:t>
      </w:r>
      <w:r w:rsidRPr="0020649B">
        <w:rPr>
          <w:sz w:val="12"/>
        </w:rPr>
        <w:t xml:space="preserve"> by Israel and/or the United States; (6) </w:t>
      </w:r>
      <w:r w:rsidRPr="0020649B">
        <w:rPr>
          <w:rStyle w:val="StyleBoldUnderline"/>
        </w:rPr>
        <w:t xml:space="preserve">the </w:t>
      </w:r>
      <w:r w:rsidRPr="00FA16CD">
        <w:rPr>
          <w:rStyle w:val="StyleBoldUnderline"/>
          <w:highlight w:val="yellow"/>
        </w:rPr>
        <w:t>lack of</w:t>
      </w:r>
      <w:r w:rsidRPr="0020649B">
        <w:rPr>
          <w:rStyle w:val="StyleBoldUnderline"/>
        </w:rPr>
        <w:t xml:space="preserve"> a </w:t>
      </w:r>
      <w:r w:rsidRPr="00FA16CD">
        <w:rPr>
          <w:rStyle w:val="StyleBoldUnderline"/>
          <w:highlight w:val="yellow"/>
        </w:rPr>
        <w:t>communications</w:t>
      </w:r>
      <w:r w:rsidRPr="0020649B">
        <w:rPr>
          <w:rStyle w:val="StyleBoldUnderline"/>
        </w:rPr>
        <w:t xml:space="preserve"> framework to build trust and cooperation among framework participants. </w:t>
      </w:r>
      <w:r w:rsidRPr="0020649B">
        <w:rPr>
          <w:sz w:val="12"/>
        </w:rPr>
        <w:t xml:space="preserve">These systemic weaknesses in the coercive bargaining framework all suggest that </w:t>
      </w:r>
      <w:r w:rsidRPr="00FA16CD">
        <w:rPr>
          <w:rStyle w:val="StyleBoldUnderline"/>
          <w:highlight w:val="yellow"/>
        </w:rPr>
        <w:t>escalation</w:t>
      </w:r>
      <w:r w:rsidRPr="0020649B">
        <w:rPr>
          <w:rStyle w:val="StyleBoldUnderline"/>
        </w:rPr>
        <w:t xml:space="preserve"> by any the parties </w:t>
      </w:r>
      <w:r w:rsidRPr="00FA16CD">
        <w:rPr>
          <w:rStyle w:val="StyleBoldUnderline"/>
          <w:highlight w:val="yellow"/>
        </w:rPr>
        <w:t>could happen</w:t>
      </w:r>
      <w:r w:rsidRPr="0020649B">
        <w:rPr>
          <w:rStyle w:val="StyleBoldUnderline"/>
        </w:rPr>
        <w:t xml:space="preserve"> either </w:t>
      </w:r>
      <w:r w:rsidRPr="00FA16CD">
        <w:rPr>
          <w:rStyle w:val="StyleBoldUnderline"/>
          <w:highlight w:val="yellow"/>
        </w:rPr>
        <w:t>on purpose or</w:t>
      </w:r>
      <w:r w:rsidRPr="0020649B">
        <w:rPr>
          <w:rStyle w:val="StyleBoldUnderline"/>
        </w:rPr>
        <w:t xml:space="preserve"> as a result of </w:t>
      </w:r>
      <w:r w:rsidRPr="00FA16CD">
        <w:rPr>
          <w:rStyle w:val="StyleBoldUnderline"/>
          <w:highlight w:val="yellow"/>
        </w:rPr>
        <w:t>miscalc</w:t>
      </w:r>
      <w:r w:rsidRPr="0020649B">
        <w:rPr>
          <w:rStyle w:val="StyleBoldUnderline"/>
        </w:rPr>
        <w:t>ulation or the pressures of wartime circumstance</w:t>
      </w:r>
      <w:r w:rsidRPr="0020649B">
        <w:rPr>
          <w:sz w:val="12"/>
        </w:rPr>
        <w:t xml:space="preserve">. Given these factors, </w:t>
      </w:r>
      <w:r w:rsidRPr="0020649B">
        <w:rPr>
          <w:rStyle w:val="StyleBoldUnderline"/>
        </w:rPr>
        <w:t xml:space="preserve">it is disturbingly easy to imagine scenarios under which </w:t>
      </w:r>
      <w:r w:rsidRPr="00FA16CD">
        <w:rPr>
          <w:rStyle w:val="StyleBoldUnderline"/>
          <w:highlight w:val="yellow"/>
        </w:rPr>
        <w:t xml:space="preserve">a conflict could </w:t>
      </w:r>
      <w:r w:rsidRPr="00FA16CD">
        <w:rPr>
          <w:rStyle w:val="Emphasis"/>
          <w:highlight w:val="yellow"/>
        </w:rPr>
        <w:t>quickly escalate</w:t>
      </w:r>
      <w:r w:rsidRPr="00FA16CD">
        <w:rPr>
          <w:rStyle w:val="StyleBoldUnderline"/>
          <w:highlight w:val="yellow"/>
        </w:rPr>
        <w:t xml:space="preserve"> in which</w:t>
      </w:r>
      <w:r w:rsidRPr="0020649B">
        <w:rPr>
          <w:rStyle w:val="StyleBoldUnderline"/>
        </w:rPr>
        <w:t xml:space="preserve"> the </w:t>
      </w:r>
      <w:r w:rsidRPr="00FA16CD">
        <w:rPr>
          <w:rStyle w:val="StyleBoldUnderline"/>
          <w:highlight w:val="yellow"/>
        </w:rPr>
        <w:t xml:space="preserve">regional antagonists would consider the use </w:t>
      </w:r>
      <w:r w:rsidRPr="00FA16CD">
        <w:rPr>
          <w:rStyle w:val="Emphasis"/>
          <w:highlight w:val="yellow"/>
        </w:rPr>
        <w:t>of c</w:t>
      </w:r>
      <w:r w:rsidRPr="0020649B">
        <w:rPr>
          <w:rStyle w:val="Emphasis"/>
        </w:rPr>
        <w:t xml:space="preserve">hemical, </w:t>
      </w:r>
      <w:r w:rsidRPr="00FA16CD">
        <w:rPr>
          <w:rStyle w:val="Emphasis"/>
          <w:highlight w:val="yellow"/>
        </w:rPr>
        <w:t>b</w:t>
      </w:r>
      <w:r w:rsidRPr="0020649B">
        <w:rPr>
          <w:rStyle w:val="Emphasis"/>
        </w:rPr>
        <w:t xml:space="preserve">iological, or </w:t>
      </w:r>
      <w:r w:rsidRPr="00FA16CD">
        <w:rPr>
          <w:rStyle w:val="Emphasis"/>
          <w:highlight w:val="yellow"/>
        </w:rPr>
        <w:t>n</w:t>
      </w:r>
      <w:r w:rsidRPr="0020649B">
        <w:rPr>
          <w:rStyle w:val="Emphasis"/>
        </w:rPr>
        <w:t>uclear weapon</w:t>
      </w:r>
      <w:r w:rsidRPr="00FA16CD">
        <w:rPr>
          <w:rStyle w:val="Emphasis"/>
          <w:highlight w:val="yellow"/>
        </w:rPr>
        <w:t>s</w:t>
      </w:r>
      <w:r w:rsidRPr="00FA16CD">
        <w:rPr>
          <w:rStyle w:val="StyleBoldUnderline"/>
          <w:highlight w:val="yellow"/>
        </w:rPr>
        <w:t>. It would be a mistake to believe the nuclear taboo can</w:t>
      </w:r>
      <w:r w:rsidRPr="0020649B">
        <w:rPr>
          <w:rStyle w:val="StyleBoldUnderline"/>
        </w:rPr>
        <w:t xml:space="preserve"> somehow magically </w:t>
      </w:r>
      <w:r w:rsidRPr="00FA16CD">
        <w:rPr>
          <w:rStyle w:val="StyleBoldUnderline"/>
          <w:highlight w:val="yellow"/>
        </w:rPr>
        <w:t xml:space="preserve">keep </w:t>
      </w:r>
      <w:r w:rsidRPr="0020649B">
        <w:rPr>
          <w:rStyle w:val="StyleBoldUnderline"/>
        </w:rPr>
        <w:t xml:space="preserve">nuclear </w:t>
      </w:r>
      <w:r w:rsidRPr="00FA16CD">
        <w:rPr>
          <w:rStyle w:val="StyleBoldUnderline"/>
          <w:highlight w:val="yellow"/>
        </w:rPr>
        <w:t xml:space="preserve">weapons from being used </w:t>
      </w:r>
      <w:r w:rsidRPr="0020649B">
        <w:rPr>
          <w:rStyle w:val="StyleBoldUnderline"/>
        </w:rPr>
        <w:t xml:space="preserve">in the context of an unstable strategic framework. Systemic </w:t>
      </w:r>
      <w:r w:rsidRPr="00FA16CD">
        <w:rPr>
          <w:rStyle w:val="StyleBoldUnderline"/>
          <w:highlight w:val="yellow"/>
        </w:rPr>
        <w:t>asymmetries</w:t>
      </w:r>
      <w:r w:rsidRPr="0020649B">
        <w:rPr>
          <w:rStyle w:val="StyleBoldUnderline"/>
        </w:rPr>
        <w:t xml:space="preserve"> between actors in fact suggest a certain </w:t>
      </w:r>
      <w:r w:rsidRPr="00FA16CD">
        <w:rPr>
          <w:rStyle w:val="StyleBoldUnderline"/>
          <w:highlight w:val="yellow"/>
        </w:rPr>
        <w:t xml:space="preserve">increase </w:t>
      </w:r>
      <w:r w:rsidRPr="0020649B">
        <w:rPr>
          <w:rStyle w:val="StyleBoldUnderline"/>
        </w:rPr>
        <w:t xml:space="preserve">in </w:t>
      </w:r>
      <w:r w:rsidRPr="00FA16CD">
        <w:rPr>
          <w:rStyle w:val="StyleBoldUnderline"/>
          <w:highlight w:val="yellow"/>
        </w:rPr>
        <w:t>the probability of war</w:t>
      </w:r>
      <w:r w:rsidRPr="0020649B">
        <w:rPr>
          <w:rStyle w:val="StyleBoldUnderline"/>
        </w:rPr>
        <w:t xml:space="preserve"> – a war in which </w:t>
      </w:r>
      <w:r w:rsidRPr="00FA16CD">
        <w:rPr>
          <w:rStyle w:val="StyleBoldUnderline"/>
          <w:highlight w:val="yellow"/>
        </w:rPr>
        <w:t>escalation could happen quickly</w:t>
      </w:r>
      <w:r w:rsidRPr="0020649B">
        <w:rPr>
          <w:rStyle w:val="StyleBoldUnderline"/>
        </w:rPr>
        <w:t xml:space="preserve"> and from a variety of participants. Once such a war starts, events would likely develop a momentum all their own and decision-making would consequently be shaped in unpredictable ways</w:t>
      </w:r>
      <w:r w:rsidRPr="0020649B">
        <w:rPr>
          <w:sz w:val="12"/>
        </w:rPr>
        <w:t xml:space="preserve">. The international community must take this possibility seriously, and muster every tool at its disposal to prevent </w:t>
      </w:r>
      <w:r w:rsidRPr="00FA16CD">
        <w:rPr>
          <w:rStyle w:val="StyleBoldUnderline"/>
          <w:highlight w:val="yellow"/>
        </w:rPr>
        <w:t>such an outcome</w:t>
      </w:r>
      <w:r w:rsidRPr="0020649B">
        <w:rPr>
          <w:sz w:val="12"/>
        </w:rPr>
        <w:t xml:space="preserve">, which </w:t>
      </w:r>
      <w:r w:rsidRPr="00FA16CD">
        <w:rPr>
          <w:rStyle w:val="StyleBoldUnderline"/>
          <w:highlight w:val="yellow"/>
        </w:rPr>
        <w:t>would be a</w:t>
      </w:r>
      <w:r w:rsidRPr="0020649B">
        <w:rPr>
          <w:rStyle w:val="StyleBoldUnderline"/>
        </w:rPr>
        <w:t xml:space="preserve">n unprecedented disaster for the peoples of the region, with substantial </w:t>
      </w:r>
      <w:r w:rsidRPr="00FA16CD">
        <w:rPr>
          <w:rStyle w:val="StyleBoldUnderline"/>
          <w:highlight w:val="yellow"/>
        </w:rPr>
        <w:t xml:space="preserve">risk for the </w:t>
      </w:r>
      <w:r w:rsidRPr="00FA16CD">
        <w:rPr>
          <w:rStyle w:val="Emphasis"/>
          <w:highlight w:val="yellow"/>
        </w:rPr>
        <w:t>entire world</w:t>
      </w:r>
      <w:r w:rsidRPr="00FA16CD">
        <w:rPr>
          <w:rStyle w:val="StyleBoldUnderline"/>
          <w:highlight w:val="yellow"/>
        </w:rPr>
        <w:t>.</w:t>
      </w:r>
    </w:p>
    <w:p w14:paraId="14977DF2" w14:textId="77777777" w:rsidR="00FA16CD" w:rsidRPr="0020649B" w:rsidRDefault="00FA16CD" w:rsidP="00FA16CD">
      <w:pPr>
        <w:pStyle w:val="Heading4"/>
      </w:pPr>
      <w:r w:rsidRPr="0020649B">
        <w:t>Indo-pak causes extinction</w:t>
      </w:r>
    </w:p>
    <w:p w14:paraId="12C75ED2" w14:textId="77777777" w:rsidR="00FA16CD" w:rsidRPr="0020649B" w:rsidRDefault="00FA16CD" w:rsidP="00FA16CD">
      <w:r w:rsidRPr="0020649B">
        <w:t xml:space="preserve">Greg </w:t>
      </w:r>
      <w:r w:rsidRPr="0020649B">
        <w:rPr>
          <w:rStyle w:val="StyleStyleBold12pt"/>
        </w:rPr>
        <w:t>Chaffin 11,</w:t>
      </w:r>
      <w:r w:rsidRPr="0020649B">
        <w:t xml:space="preserve"> Research Assistant at Foreign Policy in Focus, July 8, 2011, “Reorienting U.S. Security Strategy in South Asia,” online: http://www.fpif.org/articles/reorienting_us_security_strategy_in_south_asia</w:t>
      </w:r>
    </w:p>
    <w:p w14:paraId="058D50B8" w14:textId="77777777" w:rsidR="00FA16CD" w:rsidRPr="0020649B" w:rsidRDefault="00FA16CD" w:rsidP="00FA16CD">
      <w:pPr>
        <w:pStyle w:val="cardtext"/>
        <w:ind w:left="0" w:right="0"/>
        <w:rPr>
          <w:sz w:val="14"/>
        </w:rPr>
      </w:pPr>
      <w:r w:rsidRPr="0020649B">
        <w:rPr>
          <w:rStyle w:val="StyleBoldUnderline"/>
        </w:rPr>
        <w:t>The greatest threat</w:t>
      </w:r>
      <w:r w:rsidRPr="0020649B">
        <w:rPr>
          <w:sz w:val="14"/>
        </w:rPr>
        <w:t xml:space="preserve"> to regional security (although curiously not at the top of most lists of U.S. regional concerns) </w:t>
      </w:r>
      <w:r w:rsidRPr="0020649B">
        <w:rPr>
          <w:rStyle w:val="StyleBoldUnderline"/>
        </w:rPr>
        <w:t>is</w:t>
      </w:r>
      <w:r w:rsidRPr="0020649B">
        <w:rPr>
          <w:sz w:val="14"/>
        </w:rPr>
        <w:t xml:space="preserve"> the possibility </w:t>
      </w:r>
      <w:r w:rsidRPr="0020649B">
        <w:rPr>
          <w:rStyle w:val="StyleBoldUnderline"/>
        </w:rPr>
        <w:t>that</w:t>
      </w:r>
      <w:r w:rsidRPr="0020649B">
        <w:rPr>
          <w:sz w:val="14"/>
        </w:rPr>
        <w:t xml:space="preserve"> increased </w:t>
      </w:r>
      <w:r w:rsidRPr="0020649B">
        <w:rPr>
          <w:rStyle w:val="StyleBoldUnderline"/>
        </w:rPr>
        <w:t xml:space="preserve">India-Pakistan </w:t>
      </w:r>
      <w:r w:rsidRPr="00FA16CD">
        <w:rPr>
          <w:rStyle w:val="StyleBoldUnderline"/>
          <w:highlight w:val="yellow"/>
        </w:rPr>
        <w:t xml:space="preserve">tension </w:t>
      </w:r>
      <w:r w:rsidRPr="0020649B">
        <w:rPr>
          <w:rStyle w:val="StyleBoldUnderline"/>
        </w:rPr>
        <w:t xml:space="preserve">will erupt into all-out warthat </w:t>
      </w:r>
      <w:r w:rsidRPr="00FA16CD">
        <w:rPr>
          <w:rStyle w:val="StyleBoldUnderline"/>
          <w:highlight w:val="yellow"/>
        </w:rPr>
        <w:t xml:space="preserve">could quickly escalate into </w:t>
      </w:r>
      <w:r w:rsidRPr="0020649B">
        <w:rPr>
          <w:rStyle w:val="StyleBoldUnderline"/>
        </w:rPr>
        <w:t xml:space="preserve">a </w:t>
      </w:r>
      <w:r w:rsidRPr="00FA16CD">
        <w:rPr>
          <w:rStyle w:val="StyleBoldUnderline"/>
          <w:highlight w:val="yellow"/>
        </w:rPr>
        <w:t>nuclear exchange</w:t>
      </w:r>
      <w:r w:rsidRPr="0020649B">
        <w:rPr>
          <w:rStyle w:val="StyleBoldUnderline"/>
        </w:rPr>
        <w:t>.</w:t>
      </w:r>
      <w:r w:rsidRPr="0020649B">
        <w:rPr>
          <w:sz w:val="14"/>
        </w:rPr>
        <w:t xml:space="preserve"> Indeed, in just the past two decades, </w:t>
      </w:r>
      <w:r w:rsidRPr="00FA16CD">
        <w:rPr>
          <w:rStyle w:val="StyleBoldUnderline"/>
          <w:highlight w:val="yellow"/>
        </w:rPr>
        <w:t>the two</w:t>
      </w:r>
      <w:r w:rsidRPr="0020649B">
        <w:rPr>
          <w:sz w:val="14"/>
        </w:rPr>
        <w:t xml:space="preserve"> neighbors have come perilously close to war on several occasions. </w:t>
      </w:r>
      <w:r w:rsidRPr="0020649B">
        <w:rPr>
          <w:rStyle w:val="StyleBoldUnderline"/>
        </w:rPr>
        <w:t xml:space="preserve">India and Pakistan </w:t>
      </w:r>
      <w:r w:rsidRPr="00FA16CD">
        <w:rPr>
          <w:rStyle w:val="StyleBoldUnderline"/>
          <w:highlight w:val="yellow"/>
        </w:rPr>
        <w:t xml:space="preserve">remain </w:t>
      </w:r>
      <w:r w:rsidRPr="0020649B">
        <w:rPr>
          <w:rStyle w:val="StyleBoldUnderline"/>
        </w:rPr>
        <w:t xml:space="preserve">the most </w:t>
      </w:r>
      <w:r w:rsidRPr="00FA16CD">
        <w:rPr>
          <w:rStyle w:val="StyleBoldUnderline"/>
          <w:highlight w:val="yellow"/>
        </w:rPr>
        <w:t>likely belligerents</w:t>
      </w:r>
      <w:r w:rsidRPr="0020649B">
        <w:rPr>
          <w:sz w:val="14"/>
        </w:rPr>
        <w:t xml:space="preserve"> in the world </w:t>
      </w:r>
      <w:r w:rsidRPr="0020649B">
        <w:rPr>
          <w:rStyle w:val="StyleBoldUnderline"/>
        </w:rPr>
        <w:t xml:space="preserve">to engage in </w:t>
      </w:r>
      <w:r w:rsidRPr="0020649B">
        <w:rPr>
          <w:rStyle w:val="Emphasis"/>
          <w:b w:val="0"/>
        </w:rPr>
        <w:t>nuclear war</w:t>
      </w:r>
      <w:r w:rsidRPr="0020649B">
        <w:rPr>
          <w:sz w:val="14"/>
        </w:rPr>
        <w:t xml:space="preserve">. </w:t>
      </w:r>
      <w:r w:rsidRPr="00FA16CD">
        <w:rPr>
          <w:rStyle w:val="StyleBoldUnderline"/>
          <w:highlight w:val="yellow"/>
        </w:rPr>
        <w:t xml:space="preserve">Due to </w:t>
      </w:r>
      <w:r w:rsidRPr="0020649B">
        <w:rPr>
          <w:rStyle w:val="StyleBoldUnderline"/>
        </w:rPr>
        <w:t xml:space="preserve">an </w:t>
      </w:r>
      <w:r w:rsidRPr="00FA16CD">
        <w:rPr>
          <w:rStyle w:val="StyleBoldUnderline"/>
          <w:highlight w:val="yellow"/>
        </w:rPr>
        <w:t xml:space="preserve">Indian </w:t>
      </w:r>
      <w:r w:rsidRPr="0020649B">
        <w:rPr>
          <w:rStyle w:val="StyleBoldUnderline"/>
        </w:rPr>
        <w:t xml:space="preserve">preponderance of </w:t>
      </w:r>
      <w:r w:rsidRPr="00FA16CD">
        <w:rPr>
          <w:rStyle w:val="StyleBoldUnderline"/>
          <w:highlight w:val="yellow"/>
        </w:rPr>
        <w:t xml:space="preserve">conventional forces, Pakistan would have a </w:t>
      </w:r>
      <w:r w:rsidRPr="00FA16CD">
        <w:rPr>
          <w:rStyle w:val="Emphasis"/>
          <w:b w:val="0"/>
          <w:highlight w:val="yellow"/>
        </w:rPr>
        <w:t xml:space="preserve">strong incentive to use its </w:t>
      </w:r>
      <w:r w:rsidRPr="0020649B">
        <w:rPr>
          <w:rStyle w:val="Emphasis"/>
          <w:b w:val="0"/>
        </w:rPr>
        <w:t xml:space="preserve">nuclear </w:t>
      </w:r>
      <w:r w:rsidRPr="00FA16CD">
        <w:rPr>
          <w:rStyle w:val="Emphasis"/>
          <w:b w:val="0"/>
          <w:highlight w:val="yellow"/>
        </w:rPr>
        <w:t xml:space="preserve">arsenal </w:t>
      </w:r>
      <w:r w:rsidRPr="0020649B">
        <w:rPr>
          <w:rStyle w:val="Emphasis"/>
          <w:b w:val="0"/>
        </w:rPr>
        <w:t xml:space="preserve">very </w:t>
      </w:r>
      <w:r w:rsidRPr="00FA16CD">
        <w:rPr>
          <w:rStyle w:val="Emphasis"/>
          <w:b w:val="0"/>
          <w:highlight w:val="yellow"/>
        </w:rPr>
        <w:t>early</w:t>
      </w:r>
      <w:r w:rsidRPr="00FA16CD">
        <w:rPr>
          <w:sz w:val="14"/>
          <w:highlight w:val="yellow"/>
        </w:rPr>
        <w:t xml:space="preserve"> </w:t>
      </w:r>
      <w:r w:rsidRPr="0020649B">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20649B">
        <w:rPr>
          <w:sz w:val="14"/>
        </w:rPr>
        <w:t xml:space="preserve">, </w:t>
      </w:r>
      <w:r w:rsidRPr="0020649B">
        <w:rPr>
          <w:rStyle w:val="StyleBoldUnderline"/>
        </w:rPr>
        <w:t>with escalation ensuing</w:t>
      </w:r>
      <w:r w:rsidRPr="0020649B">
        <w:rPr>
          <w:sz w:val="14"/>
        </w:rPr>
        <w:t xml:space="preserve">. </w:t>
      </w:r>
      <w:r w:rsidRPr="0020649B">
        <w:rPr>
          <w:rStyle w:val="StyleBoldUnderline"/>
        </w:rPr>
        <w:t>Neither state possesses tactical nuclear weapons</w:t>
      </w:r>
      <w:r w:rsidRPr="0020649B">
        <w:rPr>
          <w:sz w:val="14"/>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20649B">
        <w:rPr>
          <w:sz w:val="14"/>
        </w:rPr>
        <w:t xml:space="preserve">like those used on Hiroshima and Nagasaki. Furthermore, as more damage was inflicted (or as the result of a decapitating strike), </w:t>
      </w:r>
      <w:r w:rsidRPr="00FA16CD">
        <w:rPr>
          <w:rStyle w:val="StyleBoldUnderline"/>
          <w:highlight w:val="yellow"/>
        </w:rPr>
        <w:t>c</w:t>
      </w:r>
      <w:r w:rsidRPr="0020649B">
        <w:rPr>
          <w:rStyle w:val="StyleBoldUnderline"/>
        </w:rPr>
        <w:t xml:space="preserve">ommand </w:t>
      </w:r>
      <w:r w:rsidRPr="00FA16CD">
        <w:rPr>
          <w:rStyle w:val="StyleBoldUnderline"/>
          <w:highlight w:val="yellow"/>
        </w:rPr>
        <w:t>and c</w:t>
      </w:r>
      <w:r w:rsidRPr="0020649B">
        <w:rPr>
          <w:rStyle w:val="StyleBoldUnderline"/>
        </w:rPr>
        <w:t>ontrol</w:t>
      </w:r>
      <w:r w:rsidRPr="0020649B">
        <w:rPr>
          <w:sz w:val="14"/>
        </w:rPr>
        <w:t xml:space="preserve"> elements </w:t>
      </w:r>
      <w:r w:rsidRPr="00FA16CD">
        <w:rPr>
          <w:rStyle w:val="StyleBoldUnderline"/>
          <w:highlight w:val="yellow"/>
        </w:rPr>
        <w:t>would be disabled</w:t>
      </w:r>
      <w:r w:rsidRPr="00FA16CD">
        <w:rPr>
          <w:sz w:val="14"/>
          <w:highlight w:val="yellow"/>
        </w:rPr>
        <w:t xml:space="preserve">, </w:t>
      </w:r>
      <w:r w:rsidRPr="00FA16CD">
        <w:rPr>
          <w:rStyle w:val="StyleBoldUnderline"/>
          <w:highlight w:val="yellow"/>
        </w:rPr>
        <w:t xml:space="preserve">leaving </w:t>
      </w:r>
      <w:r w:rsidRPr="0020649B">
        <w:rPr>
          <w:rStyle w:val="Emphasis"/>
          <w:b w:val="0"/>
        </w:rPr>
        <w:t xml:space="preserve">individual </w:t>
      </w:r>
      <w:r w:rsidRPr="00FA16CD">
        <w:rPr>
          <w:rStyle w:val="Emphasis"/>
          <w:b w:val="0"/>
          <w:highlight w:val="yellow"/>
        </w:rPr>
        <w:t>commanders</w:t>
      </w:r>
      <w:r w:rsidRPr="0020649B">
        <w:rPr>
          <w:rStyle w:val="Emphasis"/>
          <w:b w:val="0"/>
        </w:rPr>
        <w:t xml:space="preserve"> to respond</w:t>
      </w:r>
      <w:r w:rsidRPr="0020649B">
        <w:rPr>
          <w:rStyle w:val="StyleBoldUnderline"/>
        </w:rPr>
        <w:t>in an environment</w:t>
      </w:r>
      <w:r w:rsidRPr="0020649B">
        <w:rPr>
          <w:sz w:val="14"/>
        </w:rPr>
        <w:t xml:space="preserve"> increasingly </w:t>
      </w:r>
      <w:r w:rsidRPr="00FA16CD">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FA16CD">
        <w:rPr>
          <w:rStyle w:val="StyleBoldUnderline"/>
          <w:highlight w:val="yellow"/>
        </w:rPr>
        <w:t>decreasing the likelihood</w:t>
      </w:r>
      <w:r w:rsidRPr="0020649B">
        <w:rPr>
          <w:sz w:val="14"/>
        </w:rPr>
        <w:t xml:space="preserve"> that </w:t>
      </w:r>
      <w:r w:rsidRPr="00FA16CD">
        <w:rPr>
          <w:rStyle w:val="StyleBoldUnderline"/>
          <w:highlight w:val="yellow"/>
        </w:rPr>
        <w:t>either</w:t>
      </w:r>
      <w:r w:rsidRPr="0020649B">
        <w:rPr>
          <w:rStyle w:val="StyleBoldUnderline"/>
        </w:rPr>
        <w:t xml:space="preserve"> government</w:t>
      </w:r>
      <w:r w:rsidRPr="0020649B">
        <w:rPr>
          <w:sz w:val="14"/>
        </w:rPr>
        <w:t xml:space="preserve"> (what would be left of them) </w:t>
      </w:r>
      <w:r w:rsidRPr="00FA16CD">
        <w:rPr>
          <w:rStyle w:val="StyleBoldUnderline"/>
          <w:highlight w:val="yellow"/>
        </w:rPr>
        <w:t>would</w:t>
      </w:r>
      <w:r w:rsidRPr="0020649B">
        <w:rPr>
          <w:sz w:val="14"/>
        </w:rPr>
        <w:t xml:space="preserve"> be able to guarantee that their forces would </w:t>
      </w:r>
      <w:r w:rsidRPr="00FA16CD">
        <w:rPr>
          <w:rStyle w:val="StyleBoldUnderline"/>
          <w:highlight w:val="yellow"/>
        </w:rPr>
        <w:t>follow a negotiated settlement</w:t>
      </w:r>
      <w:r w:rsidRPr="0020649B">
        <w:rPr>
          <w:rStyle w:val="StyleBoldUnderline"/>
        </w:rPr>
        <w:t xml:space="preserve"> or phased reduction in hostilities</w:t>
      </w:r>
      <w:r w:rsidRPr="0020649B">
        <w:rPr>
          <w:sz w:val="14"/>
        </w:rPr>
        <w:t xml:space="preserve">. As a result </w:t>
      </w:r>
      <w:r w:rsidRPr="0020649B">
        <w:rPr>
          <w:rStyle w:val="StyleBoldUnderline"/>
        </w:rPr>
        <w:t>any suchconflict would</w:t>
      </w:r>
      <w:r w:rsidRPr="0020649B">
        <w:rPr>
          <w:sz w:val="14"/>
        </w:rPr>
        <w:t xml:space="preserve"> likely </w:t>
      </w:r>
      <w:r w:rsidRPr="0020649B">
        <w:rPr>
          <w:rStyle w:val="Emphasis"/>
          <w:b w:val="0"/>
        </w:rPr>
        <w:t>continue to escalate</w:t>
      </w:r>
      <w:r w:rsidRPr="0020649B">
        <w:rPr>
          <w:rStyle w:val="StyleBoldUnderline"/>
        </w:rPr>
        <w:t>until one side</w:t>
      </w:r>
      <w:r w:rsidRPr="0020649B">
        <w:rPr>
          <w:sz w:val="14"/>
        </w:rPr>
        <w:t xml:space="preserve"> incurred an unacceptable or wholly debilitating level of injury or </w:t>
      </w:r>
      <w:r w:rsidRPr="0020649B">
        <w:rPr>
          <w:rStyle w:val="Emphasis"/>
          <w:b w:val="0"/>
        </w:rPr>
        <w:t>exhausted its nuclear arsenal</w:t>
      </w:r>
      <w:r w:rsidRPr="0020649B">
        <w:rPr>
          <w:sz w:val="14"/>
        </w:rPr>
        <w:t xml:space="preserve">. </w:t>
      </w:r>
      <w:r w:rsidRPr="0020649B">
        <w:rPr>
          <w:rStyle w:val="StyleBoldUnderline"/>
        </w:rPr>
        <w:t>A nuclear conflict in the subcontinentwould have</w:t>
      </w:r>
      <w:r w:rsidRPr="0020649B">
        <w:rPr>
          <w:rStyle w:val="Emphasis"/>
          <w:b w:val="0"/>
        </w:rPr>
        <w:t>disastrous effects on the world</w:t>
      </w:r>
      <w:r w:rsidRPr="0020649B">
        <w:rPr>
          <w:sz w:val="14"/>
        </w:rPr>
        <w:t xml:space="preserve"> as a whole. In a January 2010 paper published in Scientific American, climatology </w:t>
      </w:r>
      <w:r w:rsidRPr="0020649B">
        <w:rPr>
          <w:rStyle w:val="StyleBoldUnderline"/>
        </w:rPr>
        <w:t>professors</w:t>
      </w:r>
      <w:r w:rsidRPr="0020649B">
        <w:rPr>
          <w:sz w:val="14"/>
        </w:rPr>
        <w:t xml:space="preserve"> Alan </w:t>
      </w:r>
      <w:r w:rsidRPr="0020649B">
        <w:rPr>
          <w:rStyle w:val="StyleBoldUnderline"/>
        </w:rPr>
        <w:t>Robock and</w:t>
      </w:r>
      <w:r w:rsidRPr="0020649B">
        <w:rPr>
          <w:sz w:val="14"/>
        </w:rPr>
        <w:t xml:space="preserve"> Owen Brian </w:t>
      </w:r>
      <w:r w:rsidRPr="0020649B">
        <w:rPr>
          <w:rStyle w:val="StyleBoldUnderline"/>
        </w:rPr>
        <w:t>Toon forecast</w:t>
      </w:r>
      <w:r w:rsidRPr="0020649B">
        <w:rPr>
          <w:sz w:val="14"/>
        </w:rPr>
        <w:t xml:space="preserve"> the </w:t>
      </w:r>
      <w:r w:rsidRPr="0020649B">
        <w:rPr>
          <w:rStyle w:val="Emphasis"/>
          <w:b w:val="0"/>
        </w:rPr>
        <w:t>global repercussions</w:t>
      </w:r>
      <w:r w:rsidRPr="0020649B">
        <w:rPr>
          <w:rStyle w:val="StyleBoldUnderline"/>
        </w:rPr>
        <w:t xml:space="preserve">of a </w:t>
      </w:r>
      <w:r w:rsidRPr="00FA16CD">
        <w:rPr>
          <w:rStyle w:val="StyleBoldUnderline"/>
          <w:highlight w:val="yellow"/>
        </w:rPr>
        <w:t xml:space="preserve">regional </w:t>
      </w:r>
      <w:r w:rsidRPr="0020649B">
        <w:rPr>
          <w:rStyle w:val="StyleBoldUnderline"/>
        </w:rPr>
        <w:t xml:space="preserve">nuclear </w:t>
      </w:r>
      <w:r w:rsidRPr="00FA16CD">
        <w:rPr>
          <w:rStyle w:val="StyleBoldUnderline"/>
          <w:highlight w:val="yellow"/>
        </w:rPr>
        <w:t>war</w:t>
      </w:r>
      <w:r w:rsidRPr="0020649B">
        <w:rPr>
          <w:sz w:val="14"/>
        </w:rPr>
        <w:t xml:space="preserve">. Their results are strikingly </w:t>
      </w:r>
      <w:r w:rsidRPr="0020649B">
        <w:rPr>
          <w:rStyle w:val="StyleBoldUnderline"/>
        </w:rPr>
        <w:t>similar to</w:t>
      </w:r>
      <w:r w:rsidRPr="0020649B">
        <w:rPr>
          <w:sz w:val="14"/>
        </w:rPr>
        <w:t xml:space="preserve"> those of </w:t>
      </w:r>
      <w:r w:rsidRPr="0020649B">
        <w:rPr>
          <w:rStyle w:val="StyleBoldUnderline"/>
        </w:rPr>
        <w:t>studies</w:t>
      </w:r>
      <w:r w:rsidRPr="0020649B">
        <w:rPr>
          <w:sz w:val="14"/>
        </w:rPr>
        <w:t xml:space="preserve"> conducted in 1980 </w:t>
      </w:r>
      <w:r w:rsidRPr="0020649B">
        <w:rPr>
          <w:rStyle w:val="StyleBoldUnderline"/>
        </w:rPr>
        <w:t>that conclude</w:t>
      </w:r>
      <w:r w:rsidRPr="0020649B">
        <w:rPr>
          <w:sz w:val="14"/>
        </w:rPr>
        <w:t xml:space="preserve"> that </w:t>
      </w:r>
      <w:r w:rsidRPr="0020649B">
        <w:rPr>
          <w:rStyle w:val="StyleBoldUnderline"/>
        </w:rPr>
        <w:t>a nuclear war between the U</w:t>
      </w:r>
      <w:r w:rsidRPr="0020649B">
        <w:rPr>
          <w:sz w:val="14"/>
        </w:rPr>
        <w:t xml:space="preserve">nited </w:t>
      </w:r>
      <w:r w:rsidRPr="0020649B">
        <w:rPr>
          <w:rStyle w:val="StyleBoldUnderline"/>
        </w:rPr>
        <w:t>S</w:t>
      </w:r>
      <w:r w:rsidRPr="0020649B">
        <w:rPr>
          <w:sz w:val="14"/>
        </w:rPr>
        <w:t xml:space="preserve">tates </w:t>
      </w:r>
      <w:r w:rsidRPr="0020649B">
        <w:rPr>
          <w:rStyle w:val="StyleBoldUnderline"/>
        </w:rPr>
        <w:t>and the Soviet Union wouldresult in a</w:t>
      </w:r>
      <w:r w:rsidRPr="0020649B">
        <w:rPr>
          <w:rStyle w:val="Emphasis"/>
          <w:b w:val="0"/>
        </w:rPr>
        <w:t>catastrophic</w:t>
      </w:r>
      <w:r w:rsidRPr="0020649B">
        <w:rPr>
          <w:sz w:val="14"/>
        </w:rPr>
        <w:t xml:space="preserve"> and prolonged </w:t>
      </w:r>
      <w:r w:rsidRPr="0020649B">
        <w:rPr>
          <w:rStyle w:val="Emphasis"/>
          <w:b w:val="0"/>
        </w:rPr>
        <w:t>nuclear winter</w:t>
      </w:r>
      <w:r w:rsidRPr="0020649B">
        <w:rPr>
          <w:sz w:val="14"/>
        </w:rPr>
        <w:t>,</w:t>
      </w:r>
      <w:r w:rsidRPr="0020649B">
        <w:rPr>
          <w:rStyle w:val="StyleBoldUnderline"/>
        </w:rPr>
        <w:t xml:space="preserve">which </w:t>
      </w:r>
      <w:r w:rsidRPr="00FA16CD">
        <w:rPr>
          <w:rStyle w:val="StyleBoldUnderline"/>
          <w:highlight w:val="yellow"/>
        </w:rPr>
        <w:t>could</w:t>
      </w:r>
      <w:r w:rsidRPr="00FA16CD">
        <w:rPr>
          <w:sz w:val="14"/>
          <w:highlight w:val="yellow"/>
        </w:rPr>
        <w:t xml:space="preserve"> </w:t>
      </w:r>
      <w:r w:rsidRPr="0020649B">
        <w:rPr>
          <w:sz w:val="14"/>
        </w:rPr>
        <w:t xml:space="preserve">very well </w:t>
      </w:r>
      <w:r w:rsidRPr="00FA16CD">
        <w:rPr>
          <w:rStyle w:val="Box"/>
          <w:highlight w:val="yellow"/>
        </w:rPr>
        <w:t xml:space="preserve">place </w:t>
      </w:r>
      <w:r w:rsidRPr="0020649B">
        <w:rPr>
          <w:rStyle w:val="Box"/>
        </w:rPr>
        <w:t xml:space="preserve">the </w:t>
      </w:r>
      <w:r w:rsidRPr="00FA16CD">
        <w:rPr>
          <w:rStyle w:val="Box"/>
          <w:highlight w:val="yellow"/>
        </w:rPr>
        <w:t>survival</w:t>
      </w:r>
      <w:r w:rsidRPr="0020649B">
        <w:rPr>
          <w:rStyle w:val="Box"/>
        </w:rPr>
        <w:t xml:space="preserve"> of the human race </w:t>
      </w:r>
      <w:r w:rsidRPr="00FA16CD">
        <w:rPr>
          <w:rStyle w:val="Box"/>
          <w:highlight w:val="yellow"/>
        </w:rPr>
        <w:t>in jeopardy</w:t>
      </w:r>
      <w:r w:rsidRPr="0020649B">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20649B">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20649B">
        <w:rPr>
          <w:sz w:val="14"/>
        </w:rPr>
        <w:t xml:space="preserve"> of a large number of nuclear devices </w:t>
      </w:r>
      <w:r w:rsidRPr="0020649B">
        <w:rPr>
          <w:rStyle w:val="StyleBoldUnderline"/>
        </w:rPr>
        <w:t>would propel as much as seven million metric tons of ash, soot, smoke, and debris as high as the lower stratosphere</w:t>
      </w:r>
      <w:r w:rsidRPr="0020649B">
        <w:rPr>
          <w:sz w:val="14"/>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20649B">
        <w:rPr>
          <w:sz w:val="14"/>
        </w:rPr>
        <w:t xml:space="preserve">, during which time </w:t>
      </w:r>
      <w:r w:rsidRPr="0020649B">
        <w:rPr>
          <w:rStyle w:val="StyleBoldUnderline"/>
        </w:rPr>
        <w:t>the world would remain perpetually overcast</w:t>
      </w:r>
      <w:r w:rsidRPr="0020649B">
        <w:rPr>
          <w:sz w:val="14"/>
        </w:rPr>
        <w:t xml:space="preserve">. Furthermore, </w:t>
      </w:r>
      <w:r w:rsidRPr="0020649B">
        <w:rPr>
          <w:rStyle w:val="StyleBoldUnderline"/>
        </w:rPr>
        <w:t>these particles would</w:t>
      </w:r>
      <w:r w:rsidRPr="0020649B">
        <w:rPr>
          <w:sz w:val="14"/>
        </w:rPr>
        <w:t xml:space="preserve"> soak up heat from the sun, generating intense heat in the upper atmosphere that would </w:t>
      </w:r>
      <w:r w:rsidRPr="0020649B">
        <w:rPr>
          <w:rStyle w:val="Emphasis"/>
          <w:b w:val="0"/>
        </w:rPr>
        <w:t>severely damage the earth’s ozone layer</w:t>
      </w:r>
      <w:r w:rsidRPr="0020649B">
        <w:rPr>
          <w:sz w:val="14"/>
        </w:rPr>
        <w:t xml:space="preserve">. The </w:t>
      </w:r>
      <w:r w:rsidRPr="0020649B">
        <w:rPr>
          <w:rStyle w:val="StyleBoldUnderline"/>
        </w:rPr>
        <w:t>inability of sunlight to penetrate</w:t>
      </w:r>
      <w:r w:rsidRPr="0020649B">
        <w:rPr>
          <w:sz w:val="14"/>
        </w:rPr>
        <w:t xml:space="preserve"> through the smoke and dust </w:t>
      </w:r>
      <w:r w:rsidRPr="0020649B">
        <w:rPr>
          <w:rStyle w:val="StyleBoldUnderline"/>
        </w:rPr>
        <w:t>would lead to</w:t>
      </w:r>
      <w:r w:rsidRPr="0020649B">
        <w:rPr>
          <w:rStyle w:val="Emphasis"/>
          <w:b w:val="0"/>
        </w:rPr>
        <w:t>global cooling</w:t>
      </w:r>
      <w:r w:rsidRPr="0020649B">
        <w:rPr>
          <w:sz w:val="14"/>
        </w:rPr>
        <w:t xml:space="preserve"> by as much as 2.3 degrees Fahrenheit. </w:t>
      </w:r>
      <w:r w:rsidRPr="0020649B">
        <w:rPr>
          <w:rStyle w:val="StyleBoldUnderline"/>
        </w:rPr>
        <w:t>This shift</w:t>
      </w:r>
      <w:r w:rsidRPr="0020649B">
        <w:rPr>
          <w:sz w:val="14"/>
        </w:rPr>
        <w:t xml:space="preserve"> in global temperature </w:t>
      </w:r>
      <w:r w:rsidRPr="0020649B">
        <w:rPr>
          <w:rStyle w:val="StyleBoldUnderline"/>
        </w:rPr>
        <w:t>would lead to</w:t>
      </w:r>
      <w:r w:rsidRPr="0020649B">
        <w:rPr>
          <w:sz w:val="14"/>
        </w:rPr>
        <w:t xml:space="preserve"> more </w:t>
      </w:r>
      <w:r w:rsidRPr="0020649B">
        <w:rPr>
          <w:rStyle w:val="StyleBoldUnderline"/>
        </w:rPr>
        <w:t>drought, worldwide food shortages, and widespread political upheaval.</w:t>
      </w:r>
      <w:r w:rsidRPr="0020649B">
        <w:rPr>
          <w:sz w:val="14"/>
        </w:rPr>
        <w:t xml:space="preserve"> Although the likelihood of this doomsday scenario remains relatively low, the consequences are dire enough to warrant greater U.S. and international attention. Furthermore, </w:t>
      </w:r>
      <w:r w:rsidRPr="00FA16CD">
        <w:rPr>
          <w:rStyle w:val="StyleBoldUnderline"/>
          <w:highlight w:val="yellow"/>
        </w:rPr>
        <w:t>due to</w:t>
      </w:r>
      <w:r w:rsidRPr="00FA16CD">
        <w:rPr>
          <w:sz w:val="14"/>
          <w:highlight w:val="yellow"/>
        </w:rPr>
        <w:t xml:space="preserve"> </w:t>
      </w:r>
      <w:r w:rsidRPr="0020649B">
        <w:rPr>
          <w:sz w:val="14"/>
        </w:rPr>
        <w:t xml:space="preserve">the ongoing conflict over Kashmir and the </w:t>
      </w:r>
      <w:r w:rsidRPr="00FA16CD">
        <w:rPr>
          <w:rStyle w:val="Emphasis"/>
          <w:b w:val="0"/>
          <w:highlight w:val="yellow"/>
        </w:rPr>
        <w:t xml:space="preserve">deep animus </w:t>
      </w:r>
      <w:r w:rsidRPr="0020649B">
        <w:rPr>
          <w:rStyle w:val="StyleBoldUnderline"/>
        </w:rPr>
        <w:t>held between India and Pakistan</w:t>
      </w:r>
      <w:r w:rsidRPr="0020649B">
        <w:rPr>
          <w:sz w:val="14"/>
        </w:rPr>
        <w:t xml:space="preserve">, </w:t>
      </w:r>
      <w:r w:rsidRPr="00FA16CD">
        <w:rPr>
          <w:rStyle w:val="Box"/>
          <w:highlight w:val="yellow"/>
        </w:rPr>
        <w:t xml:space="preserve">it might not take much </w:t>
      </w:r>
      <w:r w:rsidRPr="0020649B">
        <w:rPr>
          <w:rStyle w:val="Box"/>
        </w:rPr>
        <w:t>to set them off</w:t>
      </w:r>
      <w:r w:rsidRPr="0020649B">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20649B">
        <w:rPr>
          <w:sz w:val="14"/>
        </w:rPr>
        <w:t xml:space="preserve"> between the two that </w:t>
      </w:r>
      <w:r w:rsidRPr="0020649B">
        <w:rPr>
          <w:rStyle w:val="StyleBoldUnderline"/>
        </w:rPr>
        <w:t>could</w:t>
      </w:r>
      <w:r w:rsidRPr="0020649B">
        <w:rPr>
          <w:rStyle w:val="Emphasis"/>
          <w:b w:val="0"/>
        </w:rPr>
        <w:t>quickly escalate</w:t>
      </w:r>
      <w:r w:rsidRPr="0020649B">
        <w:rPr>
          <w:sz w:val="14"/>
        </w:rPr>
        <w:t>.</w:t>
      </w:r>
    </w:p>
    <w:p w14:paraId="195E5FB0" w14:textId="77777777" w:rsidR="00FA16CD" w:rsidRPr="0020649B" w:rsidRDefault="00FA16CD" w:rsidP="00FA16CD">
      <w:pPr>
        <w:pStyle w:val="Heading4"/>
      </w:pPr>
      <w:r w:rsidRPr="0020649B">
        <w:t xml:space="preserve">Congressional </w:t>
      </w:r>
      <w:r w:rsidRPr="0020649B">
        <w:rPr>
          <w:u w:val="single"/>
        </w:rPr>
        <w:t>inaction</w:t>
      </w:r>
      <w:r w:rsidRPr="0020649B">
        <w:t xml:space="preserve"> has made this a defining policy doctrine---expansive executive authority triggers overreach </w:t>
      </w:r>
    </w:p>
    <w:p w14:paraId="5489A94B" w14:textId="77777777" w:rsidR="00FA16CD" w:rsidRPr="0020649B" w:rsidRDefault="00FA16CD" w:rsidP="00FA16CD">
      <w:r w:rsidRPr="0020649B">
        <w:rPr>
          <w:rStyle w:val="StyleStyleBold12pt"/>
        </w:rPr>
        <w:t>Maxwell 12</w:t>
      </w:r>
      <w:r w:rsidRPr="0020649B">
        <w:t xml:space="preserve"> - Colonel and Judge Advocate, U.S. Army, 1</w:t>
      </w:r>
      <w:r w:rsidRPr="0020649B">
        <w:rPr>
          <w:vertAlign w:val="superscript"/>
        </w:rPr>
        <w:t>st</w:t>
      </w:r>
      <w:r w:rsidRPr="0020649B">
        <w:t xml:space="preserve"> Quarter 2012, “TARGETED KILLING, THE LAW, AND TERRORISTS: FEELING SAFE?,” Joint Force Quarterly, p. 123-130, Mark David Maxwell.</w:t>
      </w:r>
    </w:p>
    <w:p w14:paraId="40309197" w14:textId="77777777" w:rsidR="00FA16CD" w:rsidRPr="0020649B" w:rsidRDefault="00FA16CD" w:rsidP="00FA16CD">
      <w:pPr>
        <w:rPr>
          <w:sz w:val="12"/>
        </w:rPr>
      </w:pPr>
      <w:r w:rsidRPr="0020649B">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FA16CD">
        <w:rPr>
          <w:rStyle w:val="StyleBoldUnderline"/>
          <w:highlight w:val="yellow"/>
        </w:rPr>
        <w:t>T</w:t>
      </w:r>
      <w:r w:rsidRPr="0020649B">
        <w:rPr>
          <w:rStyle w:val="StyleBoldUnderline"/>
        </w:rPr>
        <w:t xml:space="preserve">argeted </w:t>
      </w:r>
      <w:r w:rsidRPr="00FA16CD">
        <w:rPr>
          <w:rStyle w:val="StyleBoldUnderline"/>
          <w:highlight w:val="yellow"/>
        </w:rPr>
        <w:t>k</w:t>
      </w:r>
      <w:r w:rsidRPr="0020649B">
        <w:rPr>
          <w:rStyle w:val="StyleBoldUnderline"/>
        </w:rPr>
        <w:t>illing</w:t>
      </w:r>
      <w:r w:rsidRPr="00FA16CD">
        <w:rPr>
          <w:rStyle w:val="StyleBoldUnderline"/>
          <w:highlight w:val="yellow"/>
        </w:rPr>
        <w:t>s</w:t>
      </w:r>
      <w:r w:rsidRPr="0020649B">
        <w:rPr>
          <w:sz w:val="12"/>
        </w:rPr>
        <w:t xml:space="preserve">, for better or for worse, </w:t>
      </w:r>
      <w:r w:rsidRPr="00FA16CD">
        <w:rPr>
          <w:rStyle w:val="StyleBoldUnderline"/>
          <w:highlight w:val="yellow"/>
        </w:rPr>
        <w:t xml:space="preserve">have become “a </w:t>
      </w:r>
      <w:r w:rsidRPr="00FA16CD">
        <w:rPr>
          <w:rStyle w:val="Emphasis"/>
          <w:highlight w:val="yellow"/>
        </w:rPr>
        <w:t xml:space="preserve">defining doctrine of American </w:t>
      </w:r>
      <w:r w:rsidRPr="0020649B">
        <w:rPr>
          <w:rStyle w:val="Emphasis"/>
        </w:rPr>
        <w:t xml:space="preserve">strategic </w:t>
      </w:r>
      <w:r w:rsidRPr="00FA16CD">
        <w:rPr>
          <w:rStyle w:val="Emphasis"/>
          <w:highlight w:val="yellow"/>
        </w:rPr>
        <w:t>policy</w:t>
      </w:r>
      <w:r w:rsidRPr="0020649B">
        <w:rPr>
          <w:sz w:val="12"/>
        </w:rPr>
        <w:t xml:space="preserve">.”7 Although many U.S. Presidents have reserved the right to use targeted killings in unique circumstances, </w:t>
      </w:r>
      <w:r w:rsidRPr="00FA16CD">
        <w:rPr>
          <w:rStyle w:val="StyleBoldUnderline"/>
          <w:highlight w:val="yellow"/>
        </w:rPr>
        <w:t xml:space="preserve">making this option </w:t>
      </w:r>
      <w:r w:rsidRPr="0020649B">
        <w:rPr>
          <w:rStyle w:val="StyleBoldUnderline"/>
        </w:rPr>
        <w:t xml:space="preserve">a </w:t>
      </w:r>
      <w:r w:rsidRPr="00FA16CD">
        <w:rPr>
          <w:rStyle w:val="StyleBoldUnderline"/>
          <w:highlight w:val="yellow"/>
        </w:rPr>
        <w:t xml:space="preserve">formal </w:t>
      </w:r>
      <w:r w:rsidRPr="0020649B">
        <w:rPr>
          <w:rStyle w:val="StyleBoldUnderline"/>
        </w:rPr>
        <w:t xml:space="preserve">part of </w:t>
      </w:r>
      <w:r w:rsidRPr="0020649B">
        <w:rPr>
          <w:sz w:val="12"/>
        </w:rPr>
        <w:t xml:space="preserve">American </w:t>
      </w:r>
      <w:r w:rsidRPr="0020649B">
        <w:rPr>
          <w:rStyle w:val="StyleBoldUnderline"/>
        </w:rPr>
        <w:t>foreign policy incurs</w:t>
      </w:r>
      <w:r w:rsidRPr="00FA16CD">
        <w:rPr>
          <w:rStyle w:val="StyleBoldUnderline"/>
          <w:highlight w:val="yellow"/>
        </w:rPr>
        <w:t xml:space="preserve"> risks that, </w:t>
      </w:r>
      <w:r w:rsidRPr="00FA16CD">
        <w:rPr>
          <w:rStyle w:val="Emphasis"/>
          <w:highlight w:val="yellow"/>
        </w:rPr>
        <w:t>unless adroitly controlled</w:t>
      </w:r>
      <w:r w:rsidRPr="0020649B">
        <w:rPr>
          <w:rStyle w:val="StyleBoldUnderline"/>
        </w:rPr>
        <w:t xml:space="preserve"> </w:t>
      </w:r>
      <w:r w:rsidRPr="0020649B">
        <w:rPr>
          <w:sz w:val="12"/>
        </w:rPr>
        <w:t xml:space="preserve">and defined </w:t>
      </w:r>
      <w:r w:rsidRPr="00FA16CD">
        <w:rPr>
          <w:rStyle w:val="Emphasis"/>
          <w:highlight w:val="yellow"/>
          <w:bdr w:val="single" w:sz="4" w:space="0" w:color="auto"/>
        </w:rPr>
        <w:t>in concert</w:t>
      </w:r>
      <w:r w:rsidRPr="00FA16CD">
        <w:rPr>
          <w:sz w:val="12"/>
          <w:highlight w:val="yellow"/>
        </w:rPr>
        <w:t xml:space="preserve"> </w:t>
      </w:r>
      <w:r w:rsidRPr="00FA16CD">
        <w:rPr>
          <w:rStyle w:val="Emphasis"/>
          <w:highlight w:val="yellow"/>
        </w:rPr>
        <w:t>with Congress</w:t>
      </w:r>
      <w:r w:rsidRPr="00FA16CD">
        <w:rPr>
          <w:sz w:val="12"/>
          <w:highlight w:val="yellow"/>
        </w:rPr>
        <w:t xml:space="preserve">, </w:t>
      </w:r>
      <w:r w:rsidRPr="00FA16CD">
        <w:rPr>
          <w:rStyle w:val="StyleBoldUnderline"/>
          <w:highlight w:val="yellow"/>
        </w:rPr>
        <w:t xml:space="preserve">could drive our </w:t>
      </w:r>
      <w:r w:rsidRPr="0020649B">
        <w:rPr>
          <w:sz w:val="12"/>
        </w:rPr>
        <w:t xml:space="preserve">practices in the </w:t>
      </w:r>
      <w:r w:rsidRPr="00FA16CD">
        <w:rPr>
          <w:rStyle w:val="StyleBoldUnderline"/>
          <w:highlight w:val="yellow"/>
        </w:rPr>
        <w:t>use of force</w:t>
      </w:r>
      <w:r w:rsidRPr="0020649B">
        <w:rPr>
          <w:sz w:val="12"/>
        </w:rPr>
        <w:t xml:space="preserve"> in a </w:t>
      </w:r>
      <w:r w:rsidRPr="00FA16CD">
        <w:rPr>
          <w:rStyle w:val="StyleBoldUnderline"/>
          <w:highlight w:val="yellow"/>
        </w:rPr>
        <w:t xml:space="preserve">direction that is not wise for </w:t>
      </w:r>
      <w:r w:rsidRPr="0020649B">
        <w:rPr>
          <w:rStyle w:val="StyleBoldUnderline"/>
        </w:rPr>
        <w:t>the</w:t>
      </w:r>
      <w:r w:rsidRPr="0020649B">
        <w:rPr>
          <w:sz w:val="12"/>
        </w:rPr>
        <w:t xml:space="preserve"> long-term </w:t>
      </w:r>
      <w:r w:rsidRPr="0020649B">
        <w:rPr>
          <w:rStyle w:val="Emphasis"/>
        </w:rPr>
        <w:t xml:space="preserve">health of the </w:t>
      </w:r>
      <w:r w:rsidRPr="00FA16CD">
        <w:rPr>
          <w:rStyle w:val="Emphasis"/>
          <w:highlight w:val="yellow"/>
        </w:rPr>
        <w:t>rule of law</w:t>
      </w:r>
      <w:r w:rsidRPr="0020649B">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FA16CD">
        <w:rPr>
          <w:rStyle w:val="StyleBoldUnderline"/>
          <w:highlight w:val="yellow"/>
        </w:rPr>
        <w:t>The gatekeeper of</w:t>
      </w:r>
      <w:r w:rsidRPr="0020649B">
        <w:rPr>
          <w:rStyle w:val="StyleBoldUnderline"/>
        </w:rPr>
        <w:t xml:space="preserve"> these </w:t>
      </w:r>
      <w:r w:rsidRPr="00FA16CD">
        <w:rPr>
          <w:rStyle w:val="StyleBoldUnderline"/>
          <w:highlight w:val="yellow"/>
        </w:rPr>
        <w:t xml:space="preserve">Presidential </w:t>
      </w:r>
      <w:r w:rsidRPr="0020649B">
        <w:rPr>
          <w:rStyle w:val="StyleBoldUnderline"/>
        </w:rPr>
        <w:t xml:space="preserve">powers and the </w:t>
      </w:r>
      <w:r w:rsidRPr="0020649B">
        <w:rPr>
          <w:rStyle w:val="Emphasis"/>
        </w:rPr>
        <w:t xml:space="preserve">prevention of their </w:t>
      </w:r>
      <w:r w:rsidRPr="00FA16CD">
        <w:rPr>
          <w:rStyle w:val="Emphasis"/>
          <w:highlight w:val="yellow"/>
        </w:rPr>
        <w:t>overreach is Congress</w:t>
      </w:r>
      <w:r w:rsidRPr="0020649B">
        <w:rPr>
          <w:sz w:val="12"/>
        </w:rPr>
        <w:t xml:space="preserve">. The Constitution demands nothing less, </w:t>
      </w:r>
      <w:r w:rsidRPr="0020649B">
        <w:rPr>
          <w:rStyle w:val="StyleBoldUnderline"/>
        </w:rPr>
        <w:t xml:space="preserve">but thus far, </w:t>
      </w:r>
      <w:r w:rsidRPr="00FA16CD">
        <w:rPr>
          <w:rStyle w:val="Emphasis"/>
          <w:highlight w:val="yellow"/>
        </w:rPr>
        <w:t>Congress’s silence is deafening</w:t>
      </w:r>
      <w:r w:rsidRPr="0020649B">
        <w:rPr>
          <w:sz w:val="12"/>
        </w:rPr>
        <w:t xml:space="preserve">. </w:t>
      </w:r>
    </w:p>
    <w:p w14:paraId="224E248D" w14:textId="77777777" w:rsidR="00FA16CD" w:rsidRPr="0020649B" w:rsidRDefault="00FA16CD" w:rsidP="00FA16CD">
      <w:pPr>
        <w:pStyle w:val="Heading4"/>
      </w:pPr>
      <w:r w:rsidRPr="0020649B">
        <w:t>Congressional geographic restrictions are key---prevents global war</w:t>
      </w:r>
    </w:p>
    <w:p w14:paraId="2ADCEEC5" w14:textId="77777777" w:rsidR="00FA16CD" w:rsidRPr="0020649B" w:rsidRDefault="00FA16CD" w:rsidP="00FA16CD">
      <w:r w:rsidRPr="0020649B">
        <w:t xml:space="preserve">Rosa </w:t>
      </w:r>
      <w:r w:rsidRPr="0020649B">
        <w:rPr>
          <w:rStyle w:val="StyleStyleBold12pt"/>
        </w:rPr>
        <w:t>Brooks 13</w:t>
      </w:r>
      <w:r w:rsidRPr="0020649B">
        <w:t>, Professor of Law, Georgetown University Law Center, Bernard L. Schwartz Senior Fellow, New America Foundation, 4/23, The Constitutional and Counterterrorism Implications of Targeted Killing, http://www.judiciary.senate.gov/pdf/04-23-13BrooksTestimony.pdf</w:t>
      </w:r>
    </w:p>
    <w:p w14:paraId="78C0C238" w14:textId="77777777" w:rsidR="00FA16CD" w:rsidRPr="0020649B" w:rsidRDefault="00FA16CD" w:rsidP="00FA16CD">
      <w:pPr>
        <w:rPr>
          <w:sz w:val="12"/>
        </w:rPr>
      </w:pPr>
      <w:r w:rsidRPr="0020649B">
        <w:rPr>
          <w:sz w:val="12"/>
        </w:rPr>
        <w:t xml:space="preserve">Mr. Chairman, I would like to turn now to the legal framework applicable to US drone strikes. Both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and the international community have long had rules governing armed conflicts</w:t>
      </w:r>
      <w:r w:rsidRPr="0020649B">
        <w:rPr>
          <w:sz w:val="12"/>
        </w:rPr>
        <w:t xml:space="preserve"> and the use of force in national self-defense. These </w:t>
      </w:r>
      <w:r w:rsidRPr="0020649B">
        <w:rPr>
          <w:rStyle w:val="StyleBoldUnderline"/>
        </w:rPr>
        <w:t>rules apply whether the lethal force at issue involves knives</w:t>
      </w:r>
      <w:r w:rsidRPr="0020649B">
        <w:rPr>
          <w:sz w:val="12"/>
        </w:rPr>
        <w:t xml:space="preserve">, handguns, grenades </w:t>
      </w:r>
      <w:r w:rsidRPr="0020649B">
        <w:rPr>
          <w:rStyle w:val="StyleBoldUnderline"/>
        </w:rPr>
        <w:t>or weaponized drones</w:t>
      </w:r>
      <w:r w:rsidRPr="0020649B">
        <w:rPr>
          <w:sz w:val="12"/>
        </w:rPr>
        <w:t xml:space="preserve">. </w:t>
      </w:r>
      <w:r w:rsidRPr="0020649B">
        <w:rPr>
          <w:rStyle w:val="StyleBoldUnderline"/>
        </w:rPr>
        <w:t>When drone technologies are used in traditional armed conflicts—on “hot battlefields</w:t>
      </w:r>
      <w:r w:rsidRPr="0020649B">
        <w:rPr>
          <w:sz w:val="12"/>
        </w:rPr>
        <w:t xml:space="preserve">” such as those in Afghanistan, Iraq or Libya, for instance – </w:t>
      </w:r>
      <w:r w:rsidRPr="0020649B">
        <w:rPr>
          <w:rStyle w:val="StyleBoldUnderline"/>
        </w:rPr>
        <w:t>they pose no new legal issues</w:t>
      </w:r>
      <w:r w:rsidRPr="0020649B">
        <w:rPr>
          <w:sz w:val="12"/>
        </w:rPr>
        <w:t xml:space="preserve">. As Administration officials have stated, their use is subject to the same requirements as the use of other lawful means and methods of warfare.28 </w:t>
      </w:r>
      <w:r w:rsidRPr="0020649B">
        <w:rPr>
          <w:rStyle w:val="StyleBoldUnderline"/>
        </w:rPr>
        <w:t xml:space="preserve">But if </w:t>
      </w:r>
      <w:r w:rsidRPr="00FA16CD">
        <w:rPr>
          <w:rStyle w:val="StyleBoldUnderline"/>
          <w:highlight w:val="yellow"/>
        </w:rPr>
        <w:t>drones</w:t>
      </w:r>
      <w:r w:rsidRPr="0020649B">
        <w:rPr>
          <w:rStyle w:val="StyleBoldUnderline"/>
        </w:rPr>
        <w:t xml:space="preserve"> used in traditional armed conflicts</w:t>
      </w:r>
      <w:r w:rsidRPr="0020649B">
        <w:rPr>
          <w:sz w:val="12"/>
        </w:rPr>
        <w:t xml:space="preserve"> or traditional self-defense situations </w:t>
      </w:r>
      <w:r w:rsidRPr="0020649B">
        <w:rPr>
          <w:rStyle w:val="StyleBoldUnderline"/>
        </w:rPr>
        <w:t xml:space="preserve">present no “new” legal issues, some of the activities and policies enabled and facilitated by drone technologies </w:t>
      </w:r>
      <w:r w:rsidRPr="00FA16CD">
        <w:rPr>
          <w:rStyle w:val="Emphasis"/>
          <w:highlight w:val="yellow"/>
        </w:rPr>
        <w:t>pose significant challenges to existing legal frameworks</w:t>
      </w:r>
      <w:r w:rsidRPr="0020649B">
        <w:rPr>
          <w:sz w:val="12"/>
        </w:rPr>
        <w:t xml:space="preserve">. As I have discussed above, the </w:t>
      </w:r>
      <w:r w:rsidRPr="0020649B">
        <w:rPr>
          <w:rStyle w:val="StyleBoldUnderline"/>
        </w:rPr>
        <w:t>availability of</w:t>
      </w:r>
      <w:r w:rsidRPr="0020649B">
        <w:rPr>
          <w:sz w:val="12"/>
        </w:rPr>
        <w:t xml:space="preserve"> perceived low cost of </w:t>
      </w:r>
      <w:r w:rsidRPr="0020649B">
        <w:rPr>
          <w:rStyle w:val="StyleBoldUnderline"/>
        </w:rPr>
        <w:t>drone technologies makes it far easier for the US to “expand the battlefield,” striking targets in places where it would be too dangerous or too politically controversial to send troops</w:t>
      </w:r>
      <w:r w:rsidRPr="0020649B">
        <w:rPr>
          <w:sz w:val="12"/>
        </w:rPr>
        <w:t xml:space="preserve">. Specifically, drone technologies enable the United States to strike targets deep inside foreign states, and do so quickly, efficiently and deniably. As a result, </w:t>
      </w:r>
      <w:r w:rsidRPr="0020649B">
        <w:rPr>
          <w:rStyle w:val="StyleBoldUnderline"/>
        </w:rPr>
        <w:t>drones have become the tool of choice for so-called “targeted killing”</w:t>
      </w:r>
      <w:r w:rsidRPr="0020649B">
        <w:rPr>
          <w:sz w:val="12"/>
        </w:rPr>
        <w:t xml:space="preserve"> – the deliberate targeting of an individual or group of individuals, whether known by name or targeted based on patterns of activity, inside the borders of a foreign country. </w:t>
      </w:r>
      <w:r w:rsidRPr="0020649B">
        <w:rPr>
          <w:rStyle w:val="StyleBoldUnderline"/>
          <w:b/>
        </w:rPr>
        <w:t xml:space="preserve">It is </w:t>
      </w:r>
      <w:r w:rsidRPr="00FA16CD">
        <w:rPr>
          <w:rStyle w:val="StyleBoldUnderline"/>
          <w:b/>
          <w:highlight w:val="yellow"/>
        </w:rPr>
        <w:t>when drones are used</w:t>
      </w:r>
      <w:r w:rsidRPr="0020649B">
        <w:rPr>
          <w:rStyle w:val="StyleBoldUnderline"/>
          <w:b/>
        </w:rPr>
        <w:t xml:space="preserve"> in targeted killings </w:t>
      </w:r>
      <w:r w:rsidRPr="00FA16CD">
        <w:rPr>
          <w:rStyle w:val="StyleBoldUnderline"/>
          <w:b/>
          <w:highlight w:val="yellow"/>
        </w:rPr>
        <w:t>outside of</w:t>
      </w:r>
      <w:r w:rsidRPr="0020649B">
        <w:rPr>
          <w:rStyle w:val="StyleBoldUnderline"/>
          <w:b/>
        </w:rPr>
        <w:t xml:space="preserve"> traditional or “</w:t>
      </w:r>
      <w:r w:rsidRPr="00FA16CD">
        <w:rPr>
          <w:rStyle w:val="StyleBoldUnderline"/>
          <w:b/>
          <w:highlight w:val="yellow"/>
        </w:rPr>
        <w:t>hot</w:t>
      </w:r>
      <w:r w:rsidRPr="0020649B">
        <w:rPr>
          <w:rStyle w:val="StyleBoldUnderline"/>
          <w:b/>
        </w:rPr>
        <w:t xml:space="preserve">” </w:t>
      </w:r>
      <w:r w:rsidRPr="00FA16CD">
        <w:rPr>
          <w:rStyle w:val="StyleBoldUnderline"/>
          <w:b/>
          <w:highlight w:val="yellow"/>
        </w:rPr>
        <w:t xml:space="preserve">battlefields </w:t>
      </w:r>
      <w:r w:rsidRPr="0020649B">
        <w:rPr>
          <w:rStyle w:val="StyleBoldUnderline"/>
          <w:b/>
        </w:rPr>
        <w:t xml:space="preserve">that </w:t>
      </w:r>
      <w:r w:rsidRPr="00FA16CD">
        <w:rPr>
          <w:rStyle w:val="StyleBoldUnderline"/>
          <w:b/>
          <w:highlight w:val="yellow"/>
        </w:rPr>
        <w:t>their use challenges existing legal frameworks</w:t>
      </w:r>
      <w:r w:rsidRPr="0020649B">
        <w:rPr>
          <w:sz w:val="12"/>
        </w:rPr>
        <w:t xml:space="preserve">. Law is almost always out of date: we make legal rules based on existing conditions and technologies, perhaps with a small nod in the direction of predicted future changes. </w:t>
      </w:r>
      <w:r w:rsidRPr="0020649B">
        <w:rPr>
          <w:rStyle w:val="StyleBoldUnderline"/>
        </w:rPr>
        <w:t>As</w:t>
      </w:r>
      <w:r w:rsidRPr="0020649B">
        <w:rPr>
          <w:sz w:val="12"/>
        </w:rPr>
        <w:t xml:space="preserve"> societies and </w:t>
      </w:r>
      <w:r w:rsidRPr="0020649B">
        <w:rPr>
          <w:rStyle w:val="StyleBoldUnderline"/>
        </w:rPr>
        <w:t>technologies change, law increasingly becomes an exercise in jamming square pegs into round holes. Eventually, that process begins to do damage to existing law</w:t>
      </w:r>
      <w:r w:rsidRPr="0020649B">
        <w:rPr>
          <w:sz w:val="12"/>
        </w:rPr>
        <w:t xml:space="preserve">: </w:t>
      </w:r>
      <w:r w:rsidRPr="0020649B">
        <w:rPr>
          <w:rStyle w:val="StyleBoldUnderline"/>
        </w:rPr>
        <w:t>it gets stretched out of shape, or broken. Right now</w:t>
      </w:r>
      <w:r w:rsidRPr="0020649B">
        <w:rPr>
          <w:sz w:val="12"/>
        </w:rPr>
        <w:t xml:space="preserve">, I would argue, </w:t>
      </w:r>
      <w:r w:rsidRPr="00FA16CD">
        <w:rPr>
          <w:rStyle w:val="StyleBoldUnderline"/>
          <w:highlight w:val="yellow"/>
        </w:rPr>
        <w:t xml:space="preserve">US </w:t>
      </w:r>
      <w:r w:rsidRPr="0020649B">
        <w:rPr>
          <w:rStyle w:val="StyleBoldUnderline"/>
        </w:rPr>
        <w:t xml:space="preserve">drone </w:t>
      </w:r>
      <w:r w:rsidRPr="00FA16CD">
        <w:rPr>
          <w:rStyle w:val="StyleBoldUnderline"/>
          <w:highlight w:val="yellow"/>
        </w:rPr>
        <w:t xml:space="preserve">policy is on the verge of doing </w:t>
      </w:r>
      <w:r w:rsidRPr="00FA16CD">
        <w:rPr>
          <w:rStyle w:val="Emphasis"/>
          <w:highlight w:val="yellow"/>
        </w:rPr>
        <w:t>significant damage to the rule of law</w:t>
      </w:r>
      <w:r w:rsidRPr="0020649B">
        <w:rPr>
          <w:rStyle w:val="Emphasis"/>
        </w:rPr>
        <w:t>.</w:t>
      </w:r>
      <w:r w:rsidRPr="0020649B">
        <w:rPr>
          <w:sz w:val="12"/>
        </w:rPr>
        <w:t xml:space="preserve"> </w:t>
      </w:r>
      <w:r w:rsidRPr="0020649B">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49B">
        <w:rPr>
          <w:rStyle w:val="StyleBoldUnderline"/>
        </w:rPr>
        <w:t xml:space="preserve">Once you take targeted killings </w:t>
      </w:r>
      <w:r w:rsidRPr="00FA16CD">
        <w:rPr>
          <w:rStyle w:val="StyleBoldUnderline"/>
          <w:highlight w:val="yellow"/>
        </w:rPr>
        <w:t>outside hot battlefields, it’s a different story</w:t>
      </w:r>
      <w:r w:rsidRPr="0020649B">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49B">
        <w:rPr>
          <w:rStyle w:val="StyleBoldUnderline"/>
        </w:rPr>
        <w:t>The trouble is, no one outside a very small group within the US executive branch has any ability to evaluate</w:t>
      </w:r>
      <w:r w:rsidRPr="0020649B">
        <w:rPr>
          <w:sz w:val="12"/>
        </w:rPr>
        <w:t xml:space="preserve"> who is and who isn’t a combatant. </w:t>
      </w:r>
      <w:r w:rsidRPr="00FA16CD">
        <w:rPr>
          <w:rStyle w:val="StyleBoldUnderline"/>
          <w:highlight w:val="yellow"/>
        </w:rPr>
        <w:t>The war against al Qaeda</w:t>
      </w:r>
      <w:r w:rsidRPr="0020649B">
        <w:rPr>
          <w:rStyle w:val="StyleBoldUnderline"/>
        </w:rPr>
        <w:t xml:space="preserve"> and its associates is not like World War II,</w:t>
      </w:r>
      <w:r w:rsidRPr="0020649B">
        <w:rPr>
          <w:sz w:val="12"/>
        </w:rPr>
        <w:t xml:space="preserve"> or Libya, or even Afghanistan: </w:t>
      </w:r>
      <w:r w:rsidRPr="0020649B">
        <w:rPr>
          <w:rStyle w:val="StyleBoldUnderline"/>
        </w:rPr>
        <w:t xml:space="preserve">it </w:t>
      </w:r>
      <w:r w:rsidRPr="00FA16CD">
        <w:rPr>
          <w:rStyle w:val="StyleBoldUnderline"/>
          <w:highlight w:val="yellow"/>
        </w:rPr>
        <w:t>is</w:t>
      </w:r>
      <w:r w:rsidRPr="0020649B">
        <w:rPr>
          <w:rStyle w:val="StyleBoldUnderline"/>
        </w:rPr>
        <w:t xml:space="preserve"> an </w:t>
      </w:r>
      <w:r w:rsidRPr="00FA16CD">
        <w:rPr>
          <w:rStyle w:val="StyleBoldUnderline"/>
          <w:highlight w:val="yellow"/>
        </w:rPr>
        <w:t xml:space="preserve">open-ended </w:t>
      </w:r>
      <w:r w:rsidRPr="0020649B">
        <w:rPr>
          <w:rStyle w:val="StyleBoldUnderline"/>
        </w:rPr>
        <w:t>conflict with an inchoate, undefined adversary</w:t>
      </w:r>
      <w:r w:rsidRPr="0020649B">
        <w:rPr>
          <w:sz w:val="12"/>
        </w:rPr>
        <w:t xml:space="preserve"> (who exactly are al Qaeda’s “associates”?). What is more, targeting decisions in this nebulous “war” are based largely on classified intelligence reporting. </w:t>
      </w:r>
      <w:r w:rsidRPr="00FA16CD">
        <w:rPr>
          <w:rStyle w:val="StyleBoldUnderline"/>
          <w:b/>
          <w:highlight w:val="yellow"/>
        </w:rPr>
        <w:t>As a result, Administration assertions</w:t>
      </w:r>
      <w:r w:rsidRPr="0020649B">
        <w:rPr>
          <w:sz w:val="12"/>
        </w:rPr>
        <w:t xml:space="preserve"> about who is a combatant and what constitutes a threat </w:t>
      </w:r>
      <w:r w:rsidRPr="00FA16CD">
        <w:rPr>
          <w:rStyle w:val="StyleBoldUnderline"/>
          <w:b/>
          <w:highlight w:val="yellow"/>
        </w:rPr>
        <w:t>are</w:t>
      </w:r>
      <w:r w:rsidRPr="0020649B">
        <w:rPr>
          <w:rStyle w:val="StyleBoldUnderline"/>
          <w:b/>
        </w:rPr>
        <w:t xml:space="preserve"> entirely </w:t>
      </w:r>
      <w:r w:rsidRPr="00FA16CD">
        <w:rPr>
          <w:rStyle w:val="StyleBoldUnderline"/>
          <w:b/>
          <w:highlight w:val="yellow"/>
        </w:rPr>
        <w:t>non-falsifiable</w:t>
      </w:r>
      <w:r w:rsidRPr="0020649B">
        <w:rPr>
          <w:rStyle w:val="StyleBoldUnderline"/>
          <w:b/>
        </w:rPr>
        <w:t>, because they're based wholly on undisclosed evidence</w:t>
      </w:r>
      <w:r w:rsidRPr="0020649B">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49B">
        <w:rPr>
          <w:rStyle w:val="StyleBoldUnderline"/>
        </w:rPr>
        <w:t>What constitutes “hostilities” in the context of an armed conflict against a non-state actor,</w:t>
      </w:r>
      <w:r w:rsidRPr="0020649B">
        <w:rPr>
          <w:sz w:val="12"/>
        </w:rPr>
        <w:t xml:space="preserve"> and what does it mean to participate in them? </w:t>
      </w:r>
      <w:r w:rsidRPr="0020649B">
        <w:rPr>
          <w:rStyle w:val="StyleBoldUnderline"/>
        </w:rPr>
        <w:t>And just where is the war?</w:t>
      </w:r>
      <w:r w:rsidRPr="0020649B">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49B">
        <w:rPr>
          <w:rStyle w:val="StyleBoldUnderline"/>
        </w:rPr>
        <w:t>the rule of law problem here is obvious: when “armed conflict” becomes a term flexible enough</w:t>
      </w:r>
      <w:r w:rsidRPr="0020649B">
        <w:rPr>
          <w:sz w:val="12"/>
        </w:rPr>
        <w:t xml:space="preserve"> to be applied both to World War II and to the relations between the United States and “associates” of al Qaeda such as Somalia’s al Shabaab, the concept of armed conflict is not very useful anymore. And </w:t>
      </w:r>
      <w:r w:rsidRPr="0020649B">
        <w:rPr>
          <w:rStyle w:val="StyleBoldUnderline"/>
          <w:b/>
        </w:rPr>
        <w:t xml:space="preserve">when we lack clarity and consensus on how to recognize “armed conflict,” </w:t>
      </w:r>
      <w:r w:rsidRPr="00FA16CD">
        <w:rPr>
          <w:rStyle w:val="StyleBoldUnderline"/>
          <w:b/>
          <w:highlight w:val="yellow"/>
        </w:rPr>
        <w:t>we no longer have a clear</w:t>
      </w:r>
      <w:r w:rsidRPr="0020649B">
        <w:rPr>
          <w:rStyle w:val="StyleBoldUnderline"/>
          <w:b/>
        </w:rPr>
        <w:t xml:space="preserve"> or principled </w:t>
      </w:r>
      <w:r w:rsidRPr="00FA16CD">
        <w:rPr>
          <w:rStyle w:val="StyleBoldUnderline"/>
          <w:b/>
          <w:highlight w:val="yellow"/>
        </w:rPr>
        <w:t xml:space="preserve">basis for deciding how to categorize </w:t>
      </w:r>
      <w:r w:rsidRPr="0020649B">
        <w:rPr>
          <w:rStyle w:val="StyleBoldUnderline"/>
          <w:b/>
        </w:rPr>
        <w:t xml:space="preserve">US </w:t>
      </w:r>
      <w:r w:rsidRPr="00FA16CD">
        <w:rPr>
          <w:rStyle w:val="Emphasis"/>
          <w:highlight w:val="yellow"/>
        </w:rPr>
        <w:t>t</w:t>
      </w:r>
      <w:r w:rsidRPr="0020649B">
        <w:rPr>
          <w:rStyle w:val="StyleBoldUnderline"/>
          <w:b/>
        </w:rPr>
        <w:t xml:space="preserve">argeted </w:t>
      </w:r>
      <w:r w:rsidRPr="00FA16CD">
        <w:rPr>
          <w:rStyle w:val="Emphasis"/>
          <w:highlight w:val="yellow"/>
        </w:rPr>
        <w:t>k</w:t>
      </w:r>
      <w:r w:rsidRPr="0020649B">
        <w:rPr>
          <w:rStyle w:val="StyleBoldUnderline"/>
          <w:b/>
        </w:rPr>
        <w:t>illing</w:t>
      </w:r>
      <w:r w:rsidRPr="00FA16CD">
        <w:rPr>
          <w:rStyle w:val="Emphasis"/>
          <w:highlight w:val="yellow"/>
        </w:rPr>
        <w:t>s</w:t>
      </w:r>
      <w:r w:rsidRPr="0020649B">
        <w:rPr>
          <w:sz w:val="12"/>
        </w:rPr>
        <w:t xml:space="preserve">. Are they, as the US government argues, legal under the laws of war? Or are they, as some human rights groups have argued, unlawful murder? </w:t>
      </w:r>
      <w:r w:rsidRPr="0020649B">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49B">
        <w:rPr>
          <w:sz w:val="12"/>
        </w:rPr>
        <w:t xml:space="preserve">5. Setting Troubling International Precedents </w:t>
      </w:r>
      <w:r w:rsidRPr="0020649B">
        <w:rPr>
          <w:rStyle w:val="StyleBoldUnderline"/>
          <w:b/>
        </w:rPr>
        <w:t>Here is an a</w:t>
      </w:r>
      <w:r w:rsidRPr="0020649B">
        <w:rPr>
          <w:sz w:val="12"/>
        </w:rPr>
        <w:t xml:space="preserve">dditional </w:t>
      </w:r>
      <w:r w:rsidRPr="0020649B">
        <w:rPr>
          <w:rStyle w:val="StyleBoldUnderline"/>
          <w:b/>
        </w:rPr>
        <w:t>reason to worry</w:t>
      </w:r>
      <w:r w:rsidRPr="0020649B">
        <w:rPr>
          <w:sz w:val="12"/>
        </w:rPr>
        <w:t xml:space="preserve"> about the U.S. overreliance on drone strikes: </w:t>
      </w:r>
      <w:r w:rsidRPr="00FA16CD">
        <w:rPr>
          <w:rStyle w:val="Emphasis"/>
          <w:highlight w:val="yellow"/>
        </w:rPr>
        <w:t>Other states will follow America's example</w:t>
      </w:r>
      <w:r w:rsidRPr="0020649B">
        <w:rPr>
          <w:sz w:val="12"/>
        </w:rPr>
        <w:t xml:space="preserve">, and </w:t>
      </w:r>
      <w:r w:rsidRPr="00FA16CD">
        <w:rPr>
          <w:rStyle w:val="Emphasis"/>
          <w:highlight w:val="yellow"/>
        </w:rPr>
        <w:t>the results are not likely to be pretty</w:t>
      </w:r>
      <w:r w:rsidRPr="0020649B">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0649B">
        <w:rPr>
          <w:rStyle w:val="StyleBoldUnderline"/>
        </w:rPr>
        <w:t>they would justify such killings using precisely the same legal theories the US currently uses to justify targeted killings in Yemen or Somalia</w:t>
      </w:r>
      <w:r w:rsidRPr="0020649B">
        <w:rPr>
          <w:sz w:val="12"/>
        </w:rPr>
        <w:t xml:space="preserve">. </w:t>
      </w:r>
      <w:r w:rsidRPr="0020649B">
        <w:rPr>
          <w:rStyle w:val="StyleBoldUnderline"/>
        </w:rPr>
        <w:t>We should assume that governments around the world—including those with less than stellar human rights records, such as Russia and China—are taking notice</w:t>
      </w:r>
      <w:r w:rsidRPr="0020649B">
        <w:rPr>
          <w:sz w:val="12"/>
        </w:rPr>
        <w:t xml:space="preserve">. Right now, the United States has a decided technological advantage when it comes to armed drones, but that will not last long. </w:t>
      </w:r>
      <w:r w:rsidRPr="00FA16CD">
        <w:rPr>
          <w:rStyle w:val="StyleBoldUnderline"/>
          <w:b/>
          <w:highlight w:val="yellow"/>
        </w:rPr>
        <w:t>We should use this window to advance a robust legal</w:t>
      </w:r>
      <w:r w:rsidRPr="0020649B">
        <w:rPr>
          <w:sz w:val="12"/>
        </w:rPr>
        <w:t xml:space="preserve"> and normative </w:t>
      </w:r>
      <w:r w:rsidRPr="00FA16CD">
        <w:rPr>
          <w:rStyle w:val="StyleBoldUnderline"/>
          <w:b/>
          <w:highlight w:val="yellow"/>
        </w:rPr>
        <w:t>framework</w:t>
      </w:r>
      <w:r w:rsidRPr="0020649B">
        <w:rPr>
          <w:rStyle w:val="StyleBoldUnderline"/>
          <w:b/>
        </w:rPr>
        <w:t xml:space="preserve"> that will help protect against abuses by those states whose leaders can rarely be trusted</w:t>
      </w:r>
      <w:r w:rsidRPr="0020649B">
        <w:rPr>
          <w:sz w:val="12"/>
        </w:rPr>
        <w:t xml:space="preserve">. </w:t>
      </w:r>
      <w:r w:rsidRPr="0020649B">
        <w:rPr>
          <w:rStyle w:val="StyleBoldUnderline"/>
        </w:rPr>
        <w:t>Unfortunately,</w:t>
      </w:r>
      <w:r w:rsidRPr="00FA16CD">
        <w:rPr>
          <w:rStyle w:val="StyleBoldUnderline"/>
          <w:highlight w:val="yellow"/>
        </w:rPr>
        <w:t xml:space="preserve"> we are</w:t>
      </w:r>
      <w:r w:rsidRPr="0020649B">
        <w:rPr>
          <w:rStyle w:val="StyleBoldUnderline"/>
        </w:rPr>
        <w:t xml:space="preserve"> doing the exact opposite: Instead of articulating</w:t>
      </w:r>
      <w:r w:rsidRPr="0020649B">
        <w:rPr>
          <w:sz w:val="12"/>
        </w:rPr>
        <w:t xml:space="preserve"> </w:t>
      </w:r>
      <w:r w:rsidRPr="0020649B">
        <w:rPr>
          <w:rStyle w:val="StyleBoldUnderline"/>
        </w:rPr>
        <w:t>norms</w:t>
      </w:r>
      <w:r w:rsidRPr="0020649B">
        <w:rPr>
          <w:sz w:val="12"/>
        </w:rPr>
        <w:t xml:space="preserve"> about transparency and accountability,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 xml:space="preserve">is effectively </w:t>
      </w:r>
      <w:r w:rsidRPr="00FA16CD">
        <w:rPr>
          <w:rStyle w:val="StyleBoldUnderline"/>
          <w:highlight w:val="yellow"/>
        </w:rPr>
        <w:t>handing</w:t>
      </w:r>
      <w:r w:rsidRPr="0020649B">
        <w:rPr>
          <w:rStyle w:val="StyleBoldUnderline"/>
        </w:rPr>
        <w:t xml:space="preserve"> China, Russia, and </w:t>
      </w:r>
      <w:r w:rsidRPr="00FA16CD">
        <w:rPr>
          <w:rStyle w:val="StyleBoldUnderline"/>
          <w:highlight w:val="yellow"/>
        </w:rPr>
        <w:t>every</w:t>
      </w:r>
      <w:r w:rsidRPr="0020649B">
        <w:rPr>
          <w:rStyle w:val="StyleBoldUnderline"/>
        </w:rPr>
        <w:t xml:space="preserve"> other </w:t>
      </w:r>
      <w:r w:rsidRPr="00FA16CD">
        <w:rPr>
          <w:rStyle w:val="StyleBoldUnderline"/>
          <w:highlight w:val="yellow"/>
        </w:rPr>
        <w:t>repressive state a playbook for how to foment instability</w:t>
      </w:r>
      <w:r w:rsidRPr="0020649B">
        <w:rPr>
          <w:rStyle w:val="StyleBoldUnderline"/>
        </w:rPr>
        <w:t xml:space="preserve"> and –literally -- get away with murder.</w:t>
      </w:r>
      <w:r w:rsidRPr="0020649B">
        <w:rPr>
          <w:sz w:val="12"/>
        </w:rPr>
        <w:t xml:space="preserve"> </w:t>
      </w:r>
      <w:r w:rsidRPr="0020649B">
        <w:rPr>
          <w:rStyle w:val="StyleBoldUnderline"/>
        </w:rPr>
        <w:t>Take the issue of sovereignty</w:t>
      </w:r>
      <w:r w:rsidRPr="0020649B">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FA16CD">
        <w:rPr>
          <w:rStyle w:val="StyleBoldUnderline"/>
          <w:highlight w:val="yellow"/>
        </w:rPr>
        <w:t>This</w:t>
      </w:r>
      <w:r w:rsidRPr="0020649B">
        <w:rPr>
          <w:rStyle w:val="StyleBoldUnderline"/>
        </w:rPr>
        <w:t xml:space="preserve"> is a legal theory that more or less eviscerates traditional notions of sovereignty, and </w:t>
      </w:r>
      <w:r w:rsidRPr="00FA16CD">
        <w:rPr>
          <w:rStyle w:val="StyleBoldUnderline"/>
          <w:highlight w:val="yellow"/>
        </w:rPr>
        <w:t>has the potential to</w:t>
      </w:r>
      <w:r w:rsidRPr="0020649B">
        <w:rPr>
          <w:rStyle w:val="StyleBoldUnderline"/>
        </w:rPr>
        <w:t xml:space="preserve"> </w:t>
      </w:r>
      <w:r w:rsidRPr="0020649B">
        <w:rPr>
          <w:rStyle w:val="Emphasis"/>
        </w:rPr>
        <w:t xml:space="preserve">significantly </w:t>
      </w:r>
      <w:r w:rsidRPr="00FA16CD">
        <w:rPr>
          <w:rStyle w:val="Emphasis"/>
          <w:highlight w:val="yellow"/>
        </w:rPr>
        <w:t>destabilize the</w:t>
      </w:r>
      <w:r w:rsidRPr="0020649B">
        <w:rPr>
          <w:rStyle w:val="Emphasis"/>
        </w:rPr>
        <w:t xml:space="preserve"> already </w:t>
      </w:r>
      <w:r w:rsidRPr="00FA16CD">
        <w:rPr>
          <w:rStyle w:val="Emphasis"/>
          <w:highlight w:val="yellow"/>
        </w:rPr>
        <w:t>shaky collective security regime</w:t>
      </w:r>
      <w:r w:rsidRPr="0020649B">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49B">
        <w:rPr>
          <w:sz w:val="12"/>
        </w:rPr>
        <w:t xml:space="preserve"> And, of course, </w:t>
      </w:r>
      <w:r w:rsidRPr="00FA16CD">
        <w:rPr>
          <w:rStyle w:val="Emphasis"/>
          <w:highlight w:val="yellow"/>
        </w:rPr>
        <w:t>if the US executive branch is the sole arbiter</w:t>
      </w:r>
      <w:r w:rsidRPr="0020649B">
        <w:rPr>
          <w:sz w:val="12"/>
        </w:rPr>
        <w:t xml:space="preserve"> of what constitutes an imminent threat and who constitutes a targetable enemy combatant </w:t>
      </w:r>
      <w:r w:rsidRPr="0020649B">
        <w:rPr>
          <w:rStyle w:val="StyleBoldUnderline"/>
        </w:rPr>
        <w:t>in an ill- defined war, why shouldn’t other states make identical arguments</w:t>
      </w:r>
      <w:r w:rsidRPr="0020649B">
        <w:rPr>
          <w:sz w:val="12"/>
        </w:rPr>
        <w:t>—and use them to justify the killing of dissidents, rivals, or unwanted minorities?</w:t>
      </w:r>
    </w:p>
    <w:p w14:paraId="15E7E990" w14:textId="77777777" w:rsidR="00FA16CD" w:rsidRPr="0020649B" w:rsidRDefault="00FA16CD" w:rsidP="00FA16CD">
      <w:pPr>
        <w:pStyle w:val="Heading4"/>
        <w:rPr>
          <w:i/>
        </w:rPr>
      </w:pPr>
      <w:r w:rsidRPr="0020649B">
        <w:rPr>
          <w:i/>
        </w:rPr>
        <w:t>Scenario B – Detention</w:t>
      </w:r>
    </w:p>
    <w:p w14:paraId="7CF7FFAB" w14:textId="77777777" w:rsidR="00FA16CD" w:rsidRPr="0020649B" w:rsidRDefault="00FA16CD" w:rsidP="00FA16CD">
      <w:pPr>
        <w:pStyle w:val="Heading4"/>
      </w:pPr>
      <w:r w:rsidRPr="0020649B">
        <w:t xml:space="preserve">The detention of al-Libi </w:t>
      </w:r>
      <w:r w:rsidRPr="0020649B">
        <w:rPr>
          <w:u w:val="single"/>
        </w:rPr>
        <w:t>locks in</w:t>
      </w:r>
      <w:r w:rsidRPr="0020649B">
        <w:t xml:space="preserve"> the </w:t>
      </w:r>
      <w:r w:rsidRPr="0020649B">
        <w:rPr>
          <w:u w:val="single"/>
        </w:rPr>
        <w:t xml:space="preserve">Warsame model </w:t>
      </w:r>
      <w:r w:rsidRPr="0020649B">
        <w:t xml:space="preserve">of </w:t>
      </w:r>
      <w:r w:rsidRPr="0020649B">
        <w:rPr>
          <w:u w:val="single"/>
        </w:rPr>
        <w:t>transfer to civilian court</w:t>
      </w:r>
    </w:p>
    <w:p w14:paraId="51183277" w14:textId="77777777" w:rsidR="00FA16CD" w:rsidRPr="0020649B" w:rsidRDefault="00FA16CD" w:rsidP="00FA16CD">
      <w:r w:rsidRPr="0020649B">
        <w:rPr>
          <w:rStyle w:val="StyleStyleBold12pt"/>
        </w:rPr>
        <w:t>NYT 10/6</w:t>
      </w:r>
      <w:r w:rsidRPr="0020649B">
        <w:t>/13 BENJAMIN WEISER and ERIC SCHMITT, October 6, 2013, U.S. Said to Hold Qaeda Suspect on Navy Ship, http://www.nytimes.com/2013/10/07/world/africa/a-terrorism-suspect-long-known-to-prosecutors.html?_r=0</w:t>
      </w:r>
    </w:p>
    <w:p w14:paraId="2854D613" w14:textId="77777777" w:rsidR="00FA16CD" w:rsidRPr="0020649B" w:rsidRDefault="00FA16CD" w:rsidP="00FA16CD">
      <w:pPr>
        <w:rPr>
          <w:sz w:val="14"/>
        </w:rPr>
      </w:pPr>
      <w:r w:rsidRPr="00FA16CD">
        <w:rPr>
          <w:rStyle w:val="StyleBoldUnderline"/>
          <w:highlight w:val="yellow"/>
        </w:rPr>
        <w:t>An accused operative for Al Qaeda seized</w:t>
      </w:r>
      <w:r w:rsidRPr="0020649B">
        <w:rPr>
          <w:sz w:val="14"/>
        </w:rPr>
        <w:t xml:space="preserve"> by United States commandos in Libya </w:t>
      </w:r>
      <w:r w:rsidRPr="00FA16CD">
        <w:rPr>
          <w:rStyle w:val="Emphasis"/>
          <w:highlight w:val="yellow"/>
        </w:rPr>
        <w:t>over the weekend</w:t>
      </w:r>
      <w:r w:rsidRPr="00FA16CD">
        <w:rPr>
          <w:sz w:val="14"/>
          <w:highlight w:val="yellow"/>
        </w:rPr>
        <w:t xml:space="preserve"> </w:t>
      </w:r>
      <w:r w:rsidRPr="00FA16CD">
        <w:rPr>
          <w:rStyle w:val="StyleBoldUnderline"/>
          <w:highlight w:val="yellow"/>
        </w:rPr>
        <w:t>is</w:t>
      </w:r>
      <w:r w:rsidRPr="00FA16CD">
        <w:rPr>
          <w:sz w:val="14"/>
          <w:highlight w:val="yellow"/>
        </w:rPr>
        <w:t xml:space="preserve"> </w:t>
      </w:r>
      <w:r w:rsidRPr="00FA16CD">
        <w:rPr>
          <w:rStyle w:val="Emphasis"/>
          <w:highlight w:val="yellow"/>
        </w:rPr>
        <w:t xml:space="preserve">being interrogated while in military custody </w:t>
      </w:r>
      <w:r w:rsidRPr="0020649B">
        <w:rPr>
          <w:rStyle w:val="Emphasis"/>
        </w:rPr>
        <w:t>on a Navy ship</w:t>
      </w:r>
      <w:r w:rsidRPr="0020649B">
        <w:rPr>
          <w:sz w:val="14"/>
        </w:rPr>
        <w:t xml:space="preserve"> in the Mediterranean Sea, officials said on Sunday. </w:t>
      </w:r>
      <w:r w:rsidRPr="00FA16CD">
        <w:rPr>
          <w:rStyle w:val="StyleBoldUnderline"/>
          <w:highlight w:val="yellow"/>
        </w:rPr>
        <w:t>He is expected</w:t>
      </w:r>
      <w:r w:rsidRPr="0020649B">
        <w:rPr>
          <w:sz w:val="14"/>
        </w:rPr>
        <w:t xml:space="preserve"> eventually </w:t>
      </w:r>
      <w:r w:rsidRPr="00FA16CD">
        <w:rPr>
          <w:rStyle w:val="StyleBoldUnderline"/>
          <w:highlight w:val="yellow"/>
        </w:rPr>
        <w:t xml:space="preserve">to be </w:t>
      </w:r>
      <w:r w:rsidRPr="00FA16CD">
        <w:rPr>
          <w:rStyle w:val="Emphasis"/>
          <w:highlight w:val="yellow"/>
        </w:rPr>
        <w:t xml:space="preserve">sent to New York for </w:t>
      </w:r>
      <w:r w:rsidRPr="0020649B">
        <w:rPr>
          <w:rStyle w:val="Emphasis"/>
        </w:rPr>
        <w:t xml:space="preserve">criminal </w:t>
      </w:r>
      <w:r w:rsidRPr="00FA16CD">
        <w:rPr>
          <w:rStyle w:val="Emphasis"/>
          <w:highlight w:val="yellow"/>
        </w:rPr>
        <w:t>prosecution</w:t>
      </w:r>
      <w:r w:rsidRPr="0020649B">
        <w:rPr>
          <w:rStyle w:val="Emphasis"/>
        </w:rPr>
        <w:t xml:space="preserve">. </w:t>
      </w:r>
      <w:r w:rsidRPr="0020649B">
        <w:rPr>
          <w:sz w:val="14"/>
        </w:rPr>
        <w:t>The fugitive, known as Abu Anas al-Libi, is seen as a potential intelligence gold mine, possessing perhaps two decades of information about Al Qaeda, from its early days under Osama bin Laden in Sudan to its more scattered elements today.</w:t>
      </w:r>
      <w:r w:rsidRPr="0020649B">
        <w:rPr>
          <w:sz w:val="12"/>
        </w:rPr>
        <w:t>¶</w:t>
      </w:r>
      <w:r w:rsidRPr="0020649B">
        <w:rPr>
          <w:sz w:val="14"/>
        </w:rPr>
        <w:t xml:space="preserve"> </w:t>
      </w:r>
      <w:r w:rsidRPr="00FA16CD">
        <w:rPr>
          <w:rStyle w:val="StyleBoldUnderline"/>
          <w:highlight w:val="yellow"/>
        </w:rPr>
        <w:t xml:space="preserve">The decision to </w:t>
      </w:r>
      <w:r w:rsidRPr="0020649B">
        <w:rPr>
          <w:rStyle w:val="StyleBoldUnderline"/>
        </w:rPr>
        <w:t>hold</w:t>
      </w:r>
      <w:r w:rsidRPr="0020649B">
        <w:rPr>
          <w:sz w:val="14"/>
        </w:rPr>
        <w:t xml:space="preserve"> Abu Anas </w:t>
      </w:r>
      <w:r w:rsidRPr="0020649B">
        <w:rPr>
          <w:rStyle w:val="StyleBoldUnderline"/>
        </w:rPr>
        <w:t xml:space="preserve">and </w:t>
      </w:r>
      <w:r w:rsidRPr="00FA16CD">
        <w:rPr>
          <w:rStyle w:val="StyleBoldUnderline"/>
          <w:highlight w:val="yellow"/>
        </w:rPr>
        <w:t>question him</w:t>
      </w:r>
      <w:r w:rsidRPr="0020649B">
        <w:rPr>
          <w:sz w:val="14"/>
        </w:rPr>
        <w:t xml:space="preserve"> for intelligence purposes </w:t>
      </w:r>
      <w:r w:rsidRPr="00FA16CD">
        <w:rPr>
          <w:rStyle w:val="StyleBoldUnderline"/>
          <w:highlight w:val="yellow"/>
        </w:rPr>
        <w:t xml:space="preserve">without a lawyer </w:t>
      </w:r>
      <w:r w:rsidRPr="0020649B">
        <w:rPr>
          <w:rStyle w:val="StyleBoldUnderline"/>
        </w:rPr>
        <w:t>present</w:t>
      </w:r>
      <w:r w:rsidRPr="0020649B">
        <w:rPr>
          <w:sz w:val="14"/>
        </w:rPr>
        <w:t xml:space="preserve"> </w:t>
      </w:r>
      <w:r w:rsidRPr="00FA16CD">
        <w:rPr>
          <w:rStyle w:val="Emphasis"/>
          <w:highlight w:val="yellow"/>
        </w:rPr>
        <w:t xml:space="preserve">follows </w:t>
      </w:r>
      <w:r w:rsidRPr="0020649B">
        <w:rPr>
          <w:rStyle w:val="Emphasis"/>
        </w:rPr>
        <w:t>a pattern used</w:t>
      </w:r>
      <w:r w:rsidRPr="0020649B">
        <w:rPr>
          <w:sz w:val="14"/>
        </w:rPr>
        <w:t xml:space="preserve"> successfully by the Obama administration with other terrorist suspects, most prominently </w:t>
      </w:r>
      <w:r w:rsidRPr="0020649B">
        <w:rPr>
          <w:rStyle w:val="StyleBoldUnderline"/>
        </w:rPr>
        <w:t xml:space="preserve">in </w:t>
      </w:r>
      <w:r w:rsidRPr="00FA16CD">
        <w:rPr>
          <w:rStyle w:val="StyleBoldUnderline"/>
          <w:highlight w:val="yellow"/>
        </w:rPr>
        <w:t>the</w:t>
      </w:r>
      <w:r w:rsidRPr="0020649B">
        <w:rPr>
          <w:rStyle w:val="StyleBoldUnderline"/>
        </w:rPr>
        <w:t xml:space="preserve"> case</w:t>
      </w:r>
      <w:r w:rsidRPr="0020649B">
        <w:rPr>
          <w:sz w:val="14"/>
        </w:rPr>
        <w:t xml:space="preserve"> of Ahmed Abdulkadir </w:t>
      </w:r>
      <w:r w:rsidRPr="0020649B">
        <w:rPr>
          <w:rStyle w:val="Emphasis"/>
        </w:rPr>
        <w:t>Warsame</w:t>
      </w:r>
      <w:r w:rsidRPr="0020649B">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20649B">
        <w:rPr>
          <w:sz w:val="12"/>
        </w:rPr>
        <w:t>¶</w:t>
      </w:r>
      <w:r w:rsidRPr="0020649B">
        <w:rPr>
          <w:sz w:val="14"/>
        </w:rPr>
        <w:t xml:space="preserve"> After a break of several days, Mr. Warsame was advised of his rights, waived them, was questioned for about a week by law enforcement agents and was then sent to Manhattan for prosecution. “</w:t>
      </w:r>
      <w:r w:rsidRPr="00FA16CD">
        <w:rPr>
          <w:rStyle w:val="StyleBoldUnderline"/>
          <w:highlight w:val="yellow"/>
        </w:rPr>
        <w:t xml:space="preserve">Warsame </w:t>
      </w:r>
      <w:r w:rsidRPr="0020649B">
        <w:rPr>
          <w:rStyle w:val="Emphasis"/>
        </w:rPr>
        <w:t xml:space="preserve">is the </w:t>
      </w:r>
      <w:r w:rsidRPr="00FA16CD">
        <w:rPr>
          <w:rStyle w:val="Emphasis"/>
          <w:highlight w:val="yellow"/>
        </w:rPr>
        <w:t>model</w:t>
      </w:r>
      <w:r w:rsidRPr="0020649B">
        <w:rPr>
          <w:rStyle w:val="StyleBoldUnderline"/>
        </w:rPr>
        <w:t xml:space="preserve"> </w:t>
      </w:r>
      <w:r w:rsidRPr="0020649B">
        <w:rPr>
          <w:sz w:val="14"/>
        </w:rPr>
        <w:t>for this guy,” one American security official said.</w:t>
      </w:r>
    </w:p>
    <w:p w14:paraId="59A55E62" w14:textId="77777777" w:rsidR="00FA16CD" w:rsidRPr="0020649B" w:rsidRDefault="00FA16CD" w:rsidP="00FA16CD">
      <w:pPr>
        <w:pStyle w:val="Heading4"/>
      </w:pPr>
      <w:r w:rsidRPr="0020649B">
        <w:t xml:space="preserve">That will trigger a </w:t>
      </w:r>
      <w:r w:rsidRPr="0020649B">
        <w:rPr>
          <w:u w:val="single"/>
        </w:rPr>
        <w:t>wave of litigation</w:t>
      </w:r>
      <w:r w:rsidRPr="0020649B">
        <w:t xml:space="preserve"> against </w:t>
      </w:r>
      <w:r w:rsidRPr="0020649B">
        <w:rPr>
          <w:u w:val="single"/>
        </w:rPr>
        <w:t>military operations</w:t>
      </w:r>
    </w:p>
    <w:p w14:paraId="3822BA62" w14:textId="77777777" w:rsidR="00FA16CD" w:rsidRPr="0020649B" w:rsidRDefault="00FA16CD" w:rsidP="00FA16CD">
      <w:r w:rsidRPr="0020649B">
        <w:rPr>
          <w:rStyle w:val="StyleStyleBold12pt"/>
        </w:rPr>
        <w:t>Chesney 13</w:t>
      </w:r>
      <w:r w:rsidRPr="0020649B">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275500D8" w14:textId="77777777" w:rsidR="00FA16CD" w:rsidRPr="0020649B" w:rsidRDefault="00FA16CD" w:rsidP="00FA16CD">
      <w:pPr>
        <w:spacing w:after="202"/>
        <w:ind w:left="-5" w:right="46"/>
        <w:rPr>
          <w:sz w:val="12"/>
        </w:rPr>
      </w:pPr>
      <w:r w:rsidRPr="0020649B">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20649B">
        <w:rPr>
          <w:sz w:val="12"/>
          <w:vertAlign w:val="superscript"/>
        </w:rPr>
        <w:t>7</w:t>
      </w:r>
      <w:r w:rsidRPr="0020649B">
        <w:rPr>
          <w:sz w:val="12"/>
        </w:rPr>
        <w:t xml:space="preserve"> The operation came off in textbook fashion. JSOC operators were watching closely as Warsame proceeded across the Gulf on April 19</w:t>
      </w:r>
      <w:r w:rsidRPr="0020649B">
        <w:rPr>
          <w:sz w:val="12"/>
          <w:vertAlign w:val="superscript"/>
        </w:rPr>
        <w:t>th</w:t>
      </w:r>
      <w:r w:rsidRPr="0020649B">
        <w:rPr>
          <w:sz w:val="12"/>
        </w:rPr>
        <w:t>, and eventually they seized the vessel without a shot fired.</w:t>
      </w:r>
      <w:r w:rsidRPr="0020649B">
        <w:rPr>
          <w:sz w:val="12"/>
          <w:vertAlign w:val="superscript"/>
        </w:rPr>
        <w:t>8</w:t>
      </w:r>
      <w:r w:rsidRPr="0020649B">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FA16CD">
        <w:rPr>
          <w:rStyle w:val="StyleBoldUnderline"/>
          <w:highlight w:val="yellow"/>
        </w:rPr>
        <w:t xml:space="preserve">the Warsame </w:t>
      </w:r>
      <w:r w:rsidRPr="0020649B">
        <w:rPr>
          <w:rStyle w:val="StyleBoldUnderline"/>
        </w:rPr>
        <w:t xml:space="preserve">fact </w:t>
      </w:r>
      <w:r w:rsidRPr="00FA16CD">
        <w:rPr>
          <w:rStyle w:val="StyleBoldUnderline"/>
          <w:highlight w:val="yellow"/>
        </w:rPr>
        <w:t>pattern</w:t>
      </w:r>
      <w:r w:rsidRPr="0020649B">
        <w:rPr>
          <w:sz w:val="12"/>
        </w:rPr>
        <w:t xml:space="preserve">, or something like it, </w:t>
      </w:r>
      <w:r w:rsidRPr="00FA16CD">
        <w:rPr>
          <w:rStyle w:val="StyleBoldUnderline"/>
          <w:highlight w:val="yellow"/>
        </w:rPr>
        <w:t xml:space="preserve">is certain to arise </w:t>
      </w:r>
      <w:r w:rsidRPr="0020649B">
        <w:rPr>
          <w:rStyle w:val="StyleBoldUnderline"/>
        </w:rPr>
        <w:t>again</w:t>
      </w:r>
      <w:r w:rsidRPr="0020649B">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FA16CD">
        <w:rPr>
          <w:rStyle w:val="StyleBoldUnderline"/>
          <w:highlight w:val="yellow"/>
        </w:rPr>
        <w:t>the</w:t>
      </w:r>
      <w:r w:rsidRPr="0020649B">
        <w:rPr>
          <w:sz w:val="12"/>
        </w:rPr>
        <w:t xml:space="preserve"> second post-9/11 </w:t>
      </w:r>
      <w:r w:rsidRPr="00FA16CD">
        <w:rPr>
          <w:rStyle w:val="StyleBoldUnderline"/>
          <w:highlight w:val="yellow"/>
        </w:rPr>
        <w:t xml:space="preserve">decade will be </w:t>
      </w:r>
      <w:r w:rsidRPr="00FA16CD">
        <w:rPr>
          <w:rStyle w:val="Emphasis"/>
          <w:highlight w:val="yellow"/>
        </w:rPr>
        <w:t>increasingly characterized by a</w:t>
      </w:r>
      <w:r w:rsidRPr="0020649B">
        <w:rPr>
          <w:sz w:val="12"/>
        </w:rPr>
        <w:t xml:space="preserve"> kind of </w:t>
      </w:r>
      <w:r w:rsidRPr="00FA16CD">
        <w:rPr>
          <w:rStyle w:val="Emphasis"/>
          <w:highlight w:val="yellow"/>
        </w:rPr>
        <w:t>“shadow war,”</w:t>
      </w:r>
      <w:r w:rsidRPr="0020649B">
        <w:rPr>
          <w:sz w:val="12"/>
        </w:rPr>
        <w:t xml:space="preserve"> taking place on an episodic basis in locations </w:t>
      </w:r>
      <w:r w:rsidRPr="00FA16CD">
        <w:rPr>
          <w:rStyle w:val="StyleBoldUnderline"/>
          <w:highlight w:val="yellow"/>
        </w:rPr>
        <w:t xml:space="preserve">far removed from </w:t>
      </w:r>
      <w:r w:rsidRPr="0020649B">
        <w:rPr>
          <w:rStyle w:val="StyleBoldUnderline"/>
        </w:rPr>
        <w:t xml:space="preserve">zones of </w:t>
      </w:r>
      <w:r w:rsidRPr="00FA16CD">
        <w:rPr>
          <w:rStyle w:val="StyleBoldUnderline"/>
          <w:highlight w:val="yellow"/>
        </w:rPr>
        <w:t xml:space="preserve">conventional </w:t>
      </w:r>
      <w:r w:rsidRPr="0020649B">
        <w:rPr>
          <w:rStyle w:val="StyleBoldUnderline"/>
        </w:rPr>
        <w:t xml:space="preserve">combat </w:t>
      </w:r>
      <w:r w:rsidRPr="00FA16CD">
        <w:rPr>
          <w:rStyle w:val="StyleBoldUnderline"/>
          <w:highlight w:val="yellow"/>
        </w:rPr>
        <w:t xml:space="preserve">operations </w:t>
      </w:r>
      <w:r w:rsidRPr="0020649B">
        <w:rPr>
          <w:rStyle w:val="StyleBoldUnderline"/>
        </w:rPr>
        <w:t>and involving opponents not</w:t>
      </w:r>
      <w:r w:rsidRPr="0020649B">
        <w:rPr>
          <w:sz w:val="12"/>
        </w:rPr>
        <w:t xml:space="preserve"> readily described as </w:t>
      </w:r>
      <w:r w:rsidRPr="0020649B">
        <w:rPr>
          <w:rStyle w:val="StyleBoldUnderline"/>
        </w:rPr>
        <w:t>members of al Qaeda</w:t>
      </w:r>
      <w:r w:rsidRPr="0020649B">
        <w:rPr>
          <w:sz w:val="12"/>
        </w:rPr>
        <w:t xml:space="preserve"> as such. </w:t>
      </w:r>
      <w:r w:rsidRPr="00FA16CD">
        <w:rPr>
          <w:rStyle w:val="StyleBoldUnderline"/>
          <w:highlight w:val="yellow"/>
        </w:rPr>
        <w:t>The legal architecture</w:t>
      </w:r>
      <w:r w:rsidRPr="00FA16CD">
        <w:rPr>
          <w:sz w:val="12"/>
          <w:highlight w:val="yellow"/>
        </w:rPr>
        <w:t xml:space="preserve"> </w:t>
      </w:r>
      <w:r w:rsidRPr="00FA16CD">
        <w:rPr>
          <w:rStyle w:val="StyleBoldUnderline"/>
          <w:highlight w:val="yellow"/>
        </w:rPr>
        <w:t>that developed to</w:t>
      </w:r>
      <w:r w:rsidRPr="0020649B">
        <w:rPr>
          <w:sz w:val="12"/>
        </w:rPr>
        <w:t xml:space="preserve"> a point of </w:t>
      </w:r>
      <w:r w:rsidRPr="00FA16CD">
        <w:rPr>
          <w:rStyle w:val="Emphasis"/>
          <w:highlight w:val="yellow"/>
        </w:rPr>
        <w:t>seeming stability</w:t>
      </w:r>
      <w:r w:rsidRPr="0020649B">
        <w:rPr>
          <w:sz w:val="12"/>
        </w:rPr>
        <w:t xml:space="preserve"> over the past decade </w:t>
      </w:r>
      <w:r w:rsidRPr="00FA16CD">
        <w:rPr>
          <w:rStyle w:val="StyleBoldUnderline"/>
          <w:highlight w:val="yellow"/>
        </w:rPr>
        <w:t>is not well-adapted to this environment</w:t>
      </w:r>
      <w:r w:rsidRPr="00FA16CD">
        <w:rPr>
          <w:sz w:val="12"/>
          <w:highlight w:val="yellow"/>
        </w:rPr>
        <w:t xml:space="preserve">, </w:t>
      </w:r>
      <w:r w:rsidRPr="00FA16CD">
        <w:rPr>
          <w:rStyle w:val="StyleBoldUnderline"/>
          <w:highlight w:val="yellow"/>
        </w:rPr>
        <w:t>and</w:t>
      </w:r>
      <w:r w:rsidRPr="0020649B">
        <w:rPr>
          <w:sz w:val="12"/>
        </w:rPr>
        <w:t xml:space="preserve"> as time goes by—</w:t>
      </w:r>
      <w:r w:rsidRPr="00FA16CD">
        <w:rPr>
          <w:rStyle w:val="Emphasis"/>
          <w:highlight w:val="yellow"/>
        </w:rPr>
        <w:t>as new Warsames emerge</w:t>
      </w:r>
      <w:r w:rsidRPr="00FA16CD">
        <w:rPr>
          <w:sz w:val="12"/>
          <w:highlight w:val="yellow"/>
        </w:rPr>
        <w:t>—</w:t>
      </w:r>
      <w:r w:rsidRPr="00FA16CD">
        <w:rPr>
          <w:rStyle w:val="StyleBoldUnderline"/>
          <w:highlight w:val="yellow"/>
        </w:rPr>
        <w:t xml:space="preserve">the gaps will become </w:t>
      </w:r>
      <w:r w:rsidRPr="00FA16CD">
        <w:rPr>
          <w:rStyle w:val="Emphasis"/>
          <w:highlight w:val="yellow"/>
        </w:rPr>
        <w:t>increasingly</w:t>
      </w:r>
      <w:r w:rsidRPr="0020649B">
        <w:rPr>
          <w:sz w:val="12"/>
        </w:rPr>
        <w:t xml:space="preserve"> apparent and </w:t>
      </w:r>
      <w:r w:rsidRPr="00FA16CD">
        <w:rPr>
          <w:rStyle w:val="Emphasis"/>
          <w:highlight w:val="yellow"/>
        </w:rPr>
        <w:t>problematic</w:t>
      </w:r>
      <w:r w:rsidRPr="0020649B">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FA16CD">
        <w:rPr>
          <w:rStyle w:val="StyleBoldUnderline"/>
          <w:highlight w:val="yellow"/>
        </w:rPr>
        <w:t xml:space="preserve">these </w:t>
      </w:r>
      <w:r w:rsidRPr="00FA16CD">
        <w:rPr>
          <w:rStyle w:val="Emphasis"/>
          <w:highlight w:val="yellow"/>
        </w:rPr>
        <w:t>stabilizing factors</w:t>
      </w:r>
      <w:r w:rsidRPr="00FA16CD">
        <w:rPr>
          <w:rStyle w:val="StyleBoldUnderline"/>
          <w:highlight w:val="yellow"/>
        </w:rPr>
        <w:t xml:space="preserve"> are </w:t>
      </w:r>
      <w:r w:rsidRPr="00FA16CD">
        <w:rPr>
          <w:rStyle w:val="Emphasis"/>
          <w:highlight w:val="yellow"/>
        </w:rPr>
        <w:t>rapidly eroding</w:t>
      </w:r>
      <w:r w:rsidRPr="00FA16CD">
        <w:rPr>
          <w:rStyle w:val="StyleBoldUnderline"/>
          <w:highlight w:val="yellow"/>
        </w:rPr>
        <w:t xml:space="preserve"> </w:t>
      </w:r>
      <w:r w:rsidRPr="0020649B">
        <w:rPr>
          <w:rStyle w:val="StyleBoldUnderline"/>
        </w:rPr>
        <w:t>in the face of larger strategic trends</w:t>
      </w:r>
      <w:r w:rsidRPr="0020649B">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FA16CD">
        <w:rPr>
          <w:rStyle w:val="StyleBoldUnderline"/>
          <w:highlight w:val="yellow"/>
        </w:rPr>
        <w:t>apparent stability</w:t>
      </w:r>
      <w:r w:rsidRPr="00FA16CD">
        <w:rPr>
          <w:sz w:val="12"/>
          <w:highlight w:val="yellow"/>
        </w:rPr>
        <w:t xml:space="preserve"> </w:t>
      </w:r>
      <w:r w:rsidRPr="00FA16CD">
        <w:rPr>
          <w:rStyle w:val="StyleBoldUnderline"/>
          <w:highlight w:val="yellow"/>
        </w:rPr>
        <w:t xml:space="preserve">of </w:t>
      </w:r>
      <w:r w:rsidRPr="0020649B">
        <w:rPr>
          <w:rStyle w:val="StyleBoldUnderline"/>
        </w:rPr>
        <w:t>the</w:t>
      </w:r>
      <w:r w:rsidRPr="0020649B">
        <w:rPr>
          <w:sz w:val="12"/>
        </w:rPr>
        <w:t xml:space="preserve"> post-9/11 legal architecture—the semblance that some sort of </w:t>
      </w:r>
      <w:r w:rsidRPr="00FA16CD">
        <w:rPr>
          <w:rStyle w:val="StyleBoldUnderline"/>
          <w:highlight w:val="yellow"/>
        </w:rPr>
        <w:t>sustained institutional settlement</w:t>
      </w:r>
      <w:r w:rsidRPr="0020649B">
        <w:rPr>
          <w:sz w:val="12"/>
        </w:rPr>
        <w:t xml:space="preserve"> has occurred—</w:t>
      </w:r>
      <w:r w:rsidRPr="00FA16CD">
        <w:rPr>
          <w:rStyle w:val="StyleBoldUnderline"/>
          <w:highlight w:val="yellow"/>
        </w:rPr>
        <w:t xml:space="preserve">is </w:t>
      </w:r>
      <w:r w:rsidRPr="00FA16CD">
        <w:rPr>
          <w:rStyle w:val="Emphasis"/>
          <w:highlight w:val="yellow"/>
        </w:rPr>
        <w:t>an illusion</w:t>
      </w:r>
      <w:r w:rsidRPr="0020649B">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20649B">
        <w:rPr>
          <w:rStyle w:val="StyleBoldUnderline"/>
        </w:rPr>
        <w:t xml:space="preserve">The current climate of </w:t>
      </w:r>
      <w:r w:rsidRPr="00FA16CD">
        <w:rPr>
          <w:rStyle w:val="StyleBoldUnderline"/>
          <w:highlight w:val="yellow"/>
        </w:rPr>
        <w:t>judicial passivity</w:t>
      </w:r>
      <w:r w:rsidRPr="0020649B">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FA16CD">
        <w:rPr>
          <w:rStyle w:val="Emphasis"/>
          <w:highlight w:val="yellow"/>
        </w:rPr>
        <w:t>will not last</w:t>
      </w:r>
      <w:r w:rsidRPr="0020649B">
        <w:rPr>
          <w:sz w:val="12"/>
        </w:rPr>
        <w:t xml:space="preserve">. For a host of reasons, </w:t>
      </w:r>
      <w:r w:rsidRPr="0020649B">
        <w:rPr>
          <w:rStyle w:val="Emphasis"/>
        </w:rPr>
        <w:t xml:space="preserve">a fresh wave of </w:t>
      </w:r>
      <w:r w:rsidRPr="00FA16CD">
        <w:rPr>
          <w:rStyle w:val="Emphasis"/>
          <w:highlight w:val="yellow"/>
        </w:rPr>
        <w:t>detention litigation</w:t>
      </w:r>
      <w:r w:rsidRPr="0020649B">
        <w:rPr>
          <w:sz w:val="12"/>
        </w:rPr>
        <w:t xml:space="preserve"> concentrating on these very issues </w:t>
      </w:r>
      <w:r w:rsidRPr="00FA16CD">
        <w:rPr>
          <w:rStyle w:val="StyleBoldUnderline"/>
          <w:highlight w:val="yellow"/>
        </w:rPr>
        <w:t xml:space="preserve">is </w:t>
      </w:r>
      <w:r w:rsidRPr="00FA16CD">
        <w:rPr>
          <w:rStyle w:val="Emphasis"/>
          <w:highlight w:val="yellow"/>
        </w:rPr>
        <w:t>all but guaranteed to arise</w:t>
      </w:r>
      <w:r w:rsidRPr="0020649B">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030E1DA3" w14:textId="77777777" w:rsidR="00FA16CD" w:rsidRPr="0020649B" w:rsidRDefault="00FA16CD" w:rsidP="00FA16CD">
      <w:pPr>
        <w:pStyle w:val="Heading4"/>
      </w:pPr>
      <w:r w:rsidRPr="0020649B">
        <w:t xml:space="preserve">Legal challenges </w:t>
      </w:r>
      <w:r w:rsidRPr="0020649B">
        <w:rPr>
          <w:u w:val="single"/>
        </w:rPr>
        <w:t>are coming now---failure to get out in front of the issue crushes US security strategy</w:t>
      </w:r>
      <w:r w:rsidRPr="0020649B">
        <w:t>---Congress is key</w:t>
      </w:r>
    </w:p>
    <w:p w14:paraId="4F93AE69" w14:textId="77777777" w:rsidR="00FA16CD" w:rsidRPr="0020649B" w:rsidRDefault="00FA16CD" w:rsidP="00FA16CD">
      <w:r w:rsidRPr="0020649B">
        <w:rPr>
          <w:rStyle w:val="StyleStyleBold12pt"/>
        </w:rPr>
        <w:t>Anderson 9</w:t>
      </w:r>
      <w:r w:rsidRPr="0020649B">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6F96D4D3" w14:textId="77777777" w:rsidR="00FA16CD" w:rsidRPr="0020649B" w:rsidRDefault="00FA16CD" w:rsidP="00FA16CD">
      <w:r w:rsidRPr="0020649B">
        <w:t>http://www.brookings.edu/~/media/research/files/papers/2009/5/11%20counterterrorism%20anderson/0511_counterterrorism_anderson.pdf</w:t>
      </w:r>
    </w:p>
    <w:p w14:paraId="086F9BF7" w14:textId="77777777" w:rsidR="00FA16CD" w:rsidRPr="0020649B" w:rsidRDefault="00FA16CD" w:rsidP="00FA16CD">
      <w:pPr>
        <w:rPr>
          <w:sz w:val="16"/>
        </w:rPr>
      </w:pPr>
      <w:r w:rsidRPr="0020649B">
        <w:rPr>
          <w:sz w:val="16"/>
        </w:rPr>
        <w:t xml:space="preserve">Does this analysis offer any practical policy prescriptions for Congress and the administration? The problem is not so much a need for new legislation to create new structures or new policies. </w:t>
      </w:r>
      <w:r w:rsidRPr="00FA16CD">
        <w:rPr>
          <w:rStyle w:val="StyleBoldUnderline"/>
          <w:highlight w:val="yellow"/>
        </w:rPr>
        <w:t>The legislative category</w:t>
      </w:r>
      <w:r w:rsidRPr="0020649B">
        <w:rPr>
          <w:sz w:val="16"/>
        </w:rPr>
        <w:t xml:space="preserve"> in which many instances of targeted killing might take place in the future already exists.</w:t>
      </w:r>
      <w:r w:rsidRPr="0020649B">
        <w:rPr>
          <w:rStyle w:val="StyleBoldUnderline"/>
        </w:rPr>
        <w:t xml:space="preserve"> </w:t>
      </w:r>
      <w:r w:rsidRPr="00FA16CD">
        <w:rPr>
          <w:rStyle w:val="StyleBoldUnderline"/>
          <w:highlight w:val="yellow"/>
        </w:rPr>
        <w:t>The task</w:t>
      </w:r>
      <w:r w:rsidRPr="0020649B">
        <w:rPr>
          <w:rStyle w:val="StyleBoldUnderline"/>
        </w:rPr>
        <w:t xml:space="preserve"> for Congress </w:t>
      </w:r>
      <w:r w:rsidRPr="0020649B">
        <w:rPr>
          <w:sz w:val="16"/>
        </w:rPr>
        <w:t xml:space="preserve">and the administration, rather, </w:t>
      </w:r>
      <w:r w:rsidRPr="00FA16CD">
        <w:rPr>
          <w:rStyle w:val="StyleBoldUnderline"/>
          <w:highlight w:val="yellow"/>
        </w:rPr>
        <w:t>is</w:t>
      </w:r>
      <w:r w:rsidRPr="0020649B">
        <w:rPr>
          <w:sz w:val="16"/>
        </w:rPr>
        <w:t xml:space="preserve"> instead </w:t>
      </w:r>
      <w:r w:rsidRPr="00FA16CD">
        <w:rPr>
          <w:rStyle w:val="StyleBoldUnderline"/>
          <w:highlight w:val="yellow"/>
        </w:rPr>
        <w:t xml:space="preserve">to </w:t>
      </w:r>
      <w:r w:rsidRPr="00FA16CD">
        <w:rPr>
          <w:rStyle w:val="Emphasis"/>
          <w:highlight w:val="yellow"/>
        </w:rPr>
        <w:t>preserve a category</w:t>
      </w:r>
      <w:r w:rsidRPr="0020649B">
        <w:rPr>
          <w:rStyle w:val="StyleBoldUnderline"/>
        </w:rPr>
        <w:t xml:space="preserve"> that is </w:t>
      </w:r>
      <w:r w:rsidRPr="00FA16CD">
        <w:rPr>
          <w:rStyle w:val="Emphasis"/>
          <w:highlight w:val="yellow"/>
        </w:rPr>
        <w:t>likely to be put under pressure</w:t>
      </w:r>
      <w:r w:rsidRPr="0020649B">
        <w:rPr>
          <w:rStyle w:val="Emphasis"/>
        </w:rPr>
        <w:t xml:space="preserve"> </w:t>
      </w:r>
      <w:r w:rsidRPr="0020649B">
        <w:rPr>
          <w:rStyle w:val="StyleBoldUnderline"/>
        </w:rPr>
        <w:t xml:space="preserve">in the future </w:t>
      </w:r>
      <w:r w:rsidRPr="0020649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FA16CD">
        <w:rPr>
          <w:rStyle w:val="StyleBoldUnderline"/>
          <w:highlight w:val="yellow"/>
        </w:rPr>
        <w:t xml:space="preserve">even if </w:t>
      </w:r>
      <w:r w:rsidRPr="00FA16CD">
        <w:rPr>
          <w:rStyle w:val="Emphasis"/>
          <w:highlight w:val="yellow"/>
        </w:rPr>
        <w:t xml:space="preserve">no one is quite prepared </w:t>
      </w:r>
      <w:r w:rsidRPr="0020649B">
        <w:rPr>
          <w:rStyle w:val="Emphasis"/>
        </w:rPr>
        <w:t>at this moment to take on</w:t>
      </w:r>
      <w:r w:rsidRPr="0020649B">
        <w:rPr>
          <w:sz w:val="16"/>
        </w:rPr>
        <w:t xml:space="preserve"> the </w:t>
      </w:r>
      <w:r w:rsidRPr="0020649B">
        <w:rPr>
          <w:rStyle w:val="Emphasis"/>
        </w:rPr>
        <w:t>Obama</w:t>
      </w:r>
      <w:r w:rsidRPr="0020649B">
        <w:rPr>
          <w:sz w:val="16"/>
        </w:rPr>
        <w:t xml:space="preserve"> Administration on targeted killing, </w:t>
      </w:r>
      <w:r w:rsidRPr="00FA16CD">
        <w:rPr>
          <w:rStyle w:val="StyleBoldUnderline"/>
          <w:highlight w:val="yellow"/>
        </w:rPr>
        <w:t>the</w:t>
      </w:r>
      <w:r w:rsidRPr="0020649B">
        <w:rPr>
          <w:sz w:val="16"/>
        </w:rPr>
        <w:t xml:space="preserve"> intellectual and </w:t>
      </w:r>
      <w:r w:rsidRPr="00FA16CD">
        <w:rPr>
          <w:rStyle w:val="StyleBoldUnderline"/>
          <w:highlight w:val="yellow"/>
        </w:rPr>
        <w:t xml:space="preserve">legal pieces </w:t>
      </w:r>
      <w:r w:rsidRPr="0020649B">
        <w:rPr>
          <w:rStyle w:val="StyleBoldUnderline"/>
        </w:rPr>
        <w:t xml:space="preserve">of the challenge </w:t>
      </w:r>
      <w:r w:rsidRPr="00FA16CD">
        <w:rPr>
          <w:rStyle w:val="StyleBoldUnderline"/>
          <w:highlight w:val="yellow"/>
        </w:rPr>
        <w:t xml:space="preserve">are </w:t>
      </w:r>
      <w:r w:rsidRPr="00FA16CD">
        <w:rPr>
          <w:rStyle w:val="Emphasis"/>
          <w:highlight w:val="yellow"/>
        </w:rPr>
        <w:t xml:space="preserve">already </w:t>
      </w:r>
      <w:r w:rsidRPr="0020649B">
        <w:rPr>
          <w:rStyle w:val="Emphasis"/>
        </w:rPr>
        <w:t>set up</w:t>
      </w:r>
      <w:r w:rsidRPr="0020649B">
        <w:rPr>
          <w:rStyle w:val="StyleBoldUnderline"/>
        </w:rPr>
        <w:t xml:space="preserve"> and</w:t>
      </w:r>
      <w:r w:rsidRPr="00FA16CD">
        <w:rPr>
          <w:rStyle w:val="StyleBoldUnderline"/>
          <w:highlight w:val="yellow"/>
        </w:rPr>
        <w:t xml:space="preserve"> </w:t>
      </w:r>
      <w:r w:rsidRPr="00FA16CD">
        <w:rPr>
          <w:rStyle w:val="Emphasis"/>
          <w:highlight w:val="yellow"/>
        </w:rPr>
        <w:t>on the table</w:t>
      </w:r>
      <w:r w:rsidRPr="0020649B">
        <w:rPr>
          <w:sz w:val="16"/>
        </w:rPr>
        <w:t xml:space="preserve">. Having asserted certain positions concerning human rights law and its application and the United States having unthinkingly abandoned its self-defense rationale for its policy, </w:t>
      </w:r>
      <w:r w:rsidRPr="00FA16CD">
        <w:rPr>
          <w:rStyle w:val="StyleBoldUnderline"/>
          <w:highlight w:val="yellow"/>
        </w:rPr>
        <w:t xml:space="preserve">the </w:t>
      </w:r>
      <w:r w:rsidRPr="00FA16CD">
        <w:rPr>
          <w:rStyle w:val="Emphasis"/>
          <w:highlight w:val="yellow"/>
        </w:rPr>
        <w:t>play can be made at any time</w:t>
      </w:r>
      <w:r w:rsidRPr="0020649B">
        <w:rPr>
          <w:sz w:val="16"/>
        </w:rPr>
        <w:t xml:space="preserve">—at some later time in the Obama Administration or in the next Republican administration, </w:t>
      </w:r>
      <w:r w:rsidRPr="00FA16CD">
        <w:rPr>
          <w:rStyle w:val="Emphasis"/>
          <w:highlight w:val="yellow"/>
        </w:rPr>
        <w:t>prying apart the</w:t>
      </w:r>
      <w:r w:rsidRPr="00FA16CD">
        <w:rPr>
          <w:rStyle w:val="StyleBoldUnderline"/>
          <w:highlight w:val="yellow"/>
        </w:rPr>
        <w:t xml:space="preserve"> “</w:t>
      </w:r>
      <w:r w:rsidRPr="00FA16CD">
        <w:rPr>
          <w:rStyle w:val="Emphasis"/>
          <w:highlight w:val="yellow"/>
        </w:rPr>
        <w:t>American” position</w:t>
      </w:r>
      <w:r w:rsidRPr="0020649B">
        <w:rPr>
          <w:sz w:val="16"/>
        </w:rPr>
        <w:t xml:space="preserve"> to create a de facto alliance among Democrats and Europeans </w:t>
      </w:r>
      <w:r w:rsidRPr="00FA16CD">
        <w:rPr>
          <w:rStyle w:val="StyleBoldUnderline"/>
          <w:highlight w:val="yellow"/>
        </w:rPr>
        <w:t xml:space="preserve">and thereby undermining </w:t>
      </w:r>
      <w:r w:rsidRPr="0020649B">
        <w:rPr>
          <w:rStyle w:val="StyleBoldUnderline"/>
        </w:rPr>
        <w:t>the ability of the</w:t>
      </w:r>
      <w:r w:rsidRPr="0020649B">
        <w:rPr>
          <w:sz w:val="16"/>
        </w:rPr>
        <w:t xml:space="preserve"> </w:t>
      </w:r>
      <w:r w:rsidRPr="00FA16CD">
        <w:rPr>
          <w:rStyle w:val="Emphasis"/>
          <w:highlight w:val="yellow"/>
        </w:rPr>
        <w:t>U</w:t>
      </w:r>
      <w:r w:rsidRPr="0020649B">
        <w:rPr>
          <w:sz w:val="16"/>
        </w:rPr>
        <w:t xml:space="preserve">nited </w:t>
      </w:r>
      <w:r w:rsidRPr="00FA16CD">
        <w:rPr>
          <w:rStyle w:val="Emphasis"/>
          <w:highlight w:val="yellow"/>
        </w:rPr>
        <w:t>S</w:t>
      </w:r>
      <w:r w:rsidRPr="0020649B">
        <w:rPr>
          <w:sz w:val="16"/>
        </w:rPr>
        <w:t xml:space="preserve">tates </w:t>
      </w:r>
      <w:r w:rsidRPr="0020649B">
        <w:rPr>
          <w:rStyle w:val="StyleBoldUnderline"/>
        </w:rPr>
        <w:t xml:space="preserve">to craft a unified American </w:t>
      </w:r>
      <w:r w:rsidRPr="00FA16CD">
        <w:rPr>
          <w:rStyle w:val="StyleBoldUnderline"/>
          <w:highlight w:val="yellow"/>
        </w:rPr>
        <w:t>security strategy</w:t>
      </w:r>
      <w:r w:rsidRPr="0020649B">
        <w:rPr>
          <w:sz w:val="16"/>
        </w:rPr>
        <w:t xml:space="preserve">. 101 </w:t>
      </w:r>
      <w:r w:rsidRPr="00FA16CD">
        <w:rPr>
          <w:rStyle w:val="StyleBoldUnderline"/>
          <w:highlight w:val="yellow"/>
        </w:rPr>
        <w:t>The</w:t>
      </w:r>
      <w:r w:rsidRPr="0020649B">
        <w:rPr>
          <w:sz w:val="16"/>
        </w:rPr>
        <w:t xml:space="preserve"> </w:t>
      </w:r>
      <w:r w:rsidRPr="00FA16CD">
        <w:rPr>
          <w:rStyle w:val="StyleBoldUnderline"/>
          <w:highlight w:val="yellow"/>
        </w:rPr>
        <w:t>U</w:t>
      </w:r>
      <w:r w:rsidRPr="0020649B">
        <w:rPr>
          <w:sz w:val="16"/>
        </w:rPr>
        <w:t xml:space="preserve">nited </w:t>
      </w:r>
      <w:r w:rsidRPr="00FA16CD">
        <w:rPr>
          <w:rStyle w:val="StyleBoldUnderline"/>
          <w:highlight w:val="yellow"/>
        </w:rPr>
        <w:t>S</w:t>
      </w:r>
      <w:r w:rsidRPr="0020649B">
        <w:rPr>
          <w:sz w:val="16"/>
        </w:rPr>
        <w:t xml:space="preserve">tates </w:t>
      </w:r>
      <w:r w:rsidRPr="00FA16CD">
        <w:rPr>
          <w:rStyle w:val="StyleBoldUnderline"/>
          <w:highlight w:val="yellow"/>
        </w:rPr>
        <w:t>would be best served if</w:t>
      </w:r>
      <w:r w:rsidRPr="0020649B">
        <w:rPr>
          <w:sz w:val="16"/>
        </w:rPr>
        <w:t xml:space="preserve"> the </w:t>
      </w:r>
      <w:r w:rsidRPr="00FA16CD">
        <w:rPr>
          <w:rStyle w:val="StyleBoldUnderline"/>
          <w:highlight w:val="yellow"/>
        </w:rPr>
        <w:t>Obama</w:t>
      </w:r>
      <w:r w:rsidRPr="0020649B">
        <w:rPr>
          <w:sz w:val="16"/>
        </w:rPr>
        <w:t xml:space="preserve"> Administration </w:t>
      </w:r>
      <w:r w:rsidRPr="00FA16CD">
        <w:rPr>
          <w:rStyle w:val="StyleBoldUnderline"/>
          <w:highlight w:val="yellow"/>
        </w:rPr>
        <w:t>did</w:t>
      </w:r>
      <w:r w:rsidRPr="0020649B">
        <w:rPr>
          <w:sz w:val="16"/>
        </w:rPr>
        <w:t xml:space="preserve"> </w:t>
      </w:r>
      <w:r w:rsidRPr="0020649B">
        <w:rPr>
          <w:rStyle w:val="StyleBoldUnderline"/>
        </w:rPr>
        <w:t>that exceedingly rare thing in international law</w:t>
      </w:r>
      <w:r w:rsidRPr="0020649B">
        <w:rPr>
          <w:sz w:val="16"/>
        </w:rPr>
        <w:t xml:space="preserve"> and diplomacy: </w:t>
      </w:r>
      <w:r w:rsidRPr="00FA16CD">
        <w:rPr>
          <w:rStyle w:val="StyleBoldUnderline"/>
          <w:highlight w:val="yellow"/>
        </w:rPr>
        <w:t>Get</w:t>
      </w:r>
      <w:r w:rsidRPr="0020649B">
        <w:rPr>
          <w:rStyle w:val="StyleBoldUnderline"/>
        </w:rPr>
        <w:t xml:space="preserve">ting </w:t>
      </w:r>
      <w:r w:rsidRPr="00FA16CD">
        <w:rPr>
          <w:rStyle w:val="StyleBoldUnderline"/>
          <w:highlight w:val="yellow"/>
        </w:rPr>
        <w:t>the</w:t>
      </w:r>
      <w:r w:rsidRPr="0020649B">
        <w:rPr>
          <w:sz w:val="16"/>
        </w:rPr>
        <w:t xml:space="preserve"> </w:t>
      </w:r>
      <w:r w:rsidRPr="00FA16CD">
        <w:rPr>
          <w:rStyle w:val="StyleBoldUnderline"/>
          <w:highlight w:val="yellow"/>
        </w:rPr>
        <w:t>U</w:t>
      </w:r>
      <w:r w:rsidRPr="0020649B">
        <w:rPr>
          <w:sz w:val="16"/>
        </w:rPr>
        <w:t xml:space="preserve">nited </w:t>
      </w:r>
      <w:r w:rsidRPr="00FA16CD">
        <w:rPr>
          <w:rStyle w:val="StyleBoldUnderline"/>
          <w:highlight w:val="yellow"/>
        </w:rPr>
        <w:t>S</w:t>
      </w:r>
      <w:r w:rsidRPr="0020649B">
        <w:rPr>
          <w:sz w:val="16"/>
        </w:rPr>
        <w:t xml:space="preserve">tates </w:t>
      </w:r>
      <w:r w:rsidRPr="00FA16CD">
        <w:rPr>
          <w:rStyle w:val="Emphasis"/>
          <w:highlight w:val="yellow"/>
        </w:rPr>
        <w:t>out in front of the issue</w:t>
      </w:r>
      <w:r w:rsidRPr="0020649B">
        <w:rPr>
          <w:sz w:val="16"/>
        </w:rPr>
        <w:t xml:space="preserve"> by making plain the American position, </w:t>
      </w:r>
      <w:r w:rsidRPr="00FA16CD">
        <w:rPr>
          <w:rStyle w:val="StyleBoldUnderline"/>
          <w:highlight w:val="yellow"/>
        </w:rPr>
        <w:t>rather than</w:t>
      </w:r>
      <w:r w:rsidRPr="0020649B">
        <w:rPr>
          <w:sz w:val="16"/>
        </w:rPr>
        <w:t xml:space="preserve"> merely </w:t>
      </w:r>
      <w:r w:rsidRPr="00FA16CD">
        <w:rPr>
          <w:rStyle w:val="StyleBoldUnderline"/>
          <w:highlight w:val="yellow"/>
        </w:rPr>
        <w:t xml:space="preserve">reacting </w:t>
      </w:r>
      <w:r w:rsidRPr="0020649B">
        <w:rPr>
          <w:rStyle w:val="StyleBoldUnderline"/>
        </w:rPr>
        <w:t>in surprise</w:t>
      </w:r>
      <w:r w:rsidRPr="0020649B">
        <w:rPr>
          <w:sz w:val="16"/>
        </w:rPr>
        <w:t xml:space="preserve"> </w:t>
      </w:r>
      <w:r w:rsidRPr="00FA16CD">
        <w:rPr>
          <w:rStyle w:val="StyleBoldUnderline"/>
          <w:highlight w:val="yellow"/>
        </w:rPr>
        <w:t xml:space="preserve">when </w:t>
      </w:r>
      <w:r w:rsidRPr="0020649B">
        <w:rPr>
          <w:rStyle w:val="StyleBoldUnderline"/>
        </w:rPr>
        <w:t xml:space="preserve">its </w:t>
      </w:r>
      <w:r w:rsidRPr="00FA16CD">
        <w:rPr>
          <w:rStyle w:val="StyleBoldUnderline"/>
          <w:highlight w:val="yellow"/>
        </w:rPr>
        <w:t>sovereign prerogatives are challenged</w:t>
      </w:r>
      <w:r w:rsidRPr="0020649B">
        <w:rPr>
          <w:sz w:val="16"/>
        </w:rPr>
        <w:t xml:space="preserve"> by the international soft-law community. </w:t>
      </w:r>
    </w:p>
    <w:p w14:paraId="3CBF0934" w14:textId="77777777" w:rsidR="00FA16CD" w:rsidRPr="0020649B" w:rsidRDefault="00FA16CD" w:rsidP="00FA16CD">
      <w:pPr>
        <w:pStyle w:val="Heading4"/>
      </w:pPr>
      <w:r w:rsidRPr="0020649B">
        <w:t xml:space="preserve">Risks prosecution of key </w:t>
      </w:r>
      <w:r w:rsidRPr="0020649B">
        <w:rPr>
          <w:u w:val="single"/>
        </w:rPr>
        <w:t>US personnel</w:t>
      </w:r>
    </w:p>
    <w:p w14:paraId="07D0EBC2" w14:textId="77777777" w:rsidR="00FA16CD" w:rsidRPr="0020649B" w:rsidRDefault="00FA16CD" w:rsidP="00FA16CD">
      <w:r w:rsidRPr="0020649B">
        <w:rPr>
          <w:rStyle w:val="StyleStyleBold12pt"/>
        </w:rPr>
        <w:t>McNeal 13</w:t>
      </w:r>
      <w:r w:rsidRPr="0020649B">
        <w:t xml:space="preserve">, Associate Professor of Law, Pepperdine University, 3/5/13, “Targeted Killing and Accountability,” </w:t>
      </w:r>
      <w:hyperlink r:id="rId11" w:history="1">
        <w:r w:rsidRPr="0020649B">
          <w:rPr>
            <w:rStyle w:val="Hyperlink"/>
          </w:rPr>
          <w:t>http://papers.ssrn.com/sol3/papers.cfm?abstract_id=1819583</w:t>
        </w:r>
      </w:hyperlink>
      <w:r w:rsidRPr="0020649B">
        <w:t>, Gregory McNeal</w:t>
      </w:r>
    </w:p>
    <w:p w14:paraId="74F1191C" w14:textId="77777777" w:rsidR="00FA16CD" w:rsidRPr="0020649B" w:rsidRDefault="00FA16CD" w:rsidP="00FA16CD">
      <w:pPr>
        <w:rPr>
          <w:sz w:val="12"/>
        </w:rPr>
      </w:pPr>
      <w:r w:rsidRPr="0020649B">
        <w:rPr>
          <w:sz w:val="12"/>
        </w:rPr>
        <w:t xml:space="preserve">While no American has been prosecuted for participating in drone strikes, </w:t>
      </w:r>
      <w:r w:rsidRPr="00FA16CD">
        <w:rPr>
          <w:rStyle w:val="StyleBoldUnderline"/>
          <w:highlight w:val="yellow"/>
        </w:rPr>
        <w:t xml:space="preserve">the specter of </w:t>
      </w:r>
      <w:r w:rsidRPr="0020649B">
        <w:rPr>
          <w:rStyle w:val="StyleBoldUnderline"/>
        </w:rPr>
        <w:t xml:space="preserve">criminal </w:t>
      </w:r>
      <w:r w:rsidRPr="00FA16CD">
        <w:rPr>
          <w:rStyle w:val="StyleBoldUnderline"/>
          <w:highlight w:val="yellow"/>
        </w:rPr>
        <w:t>prosecution remains present</w:t>
      </w:r>
      <w:r w:rsidRPr="0020649B">
        <w:rPr>
          <w:sz w:val="12"/>
        </w:rPr>
        <w:t xml:space="preserve">. For example, a member of the military might be prosecuted pursuant to the UCMJ, while </w:t>
      </w:r>
      <w:r w:rsidRPr="00FA16CD">
        <w:rPr>
          <w:rStyle w:val="StyleBoldUnderline"/>
          <w:highlight w:val="yellow"/>
        </w:rPr>
        <w:t>CIA personnel may face trial in</w:t>
      </w:r>
      <w:r w:rsidRPr="0020649B">
        <w:rPr>
          <w:sz w:val="12"/>
        </w:rPr>
        <w:t xml:space="preserve"> a </w:t>
      </w:r>
      <w:r w:rsidRPr="00FA16CD">
        <w:rPr>
          <w:rStyle w:val="StyleBoldUnderline"/>
          <w:highlight w:val="yellow"/>
        </w:rPr>
        <w:t>civilian court</w:t>
      </w:r>
      <w:r w:rsidRPr="0020649B">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FA16CD">
        <w:rPr>
          <w:rStyle w:val="StyleBoldUnderline"/>
          <w:highlight w:val="yellow"/>
        </w:rPr>
        <w:t>Title 18</w:t>
      </w:r>
      <w:r w:rsidRPr="0020649B">
        <w:rPr>
          <w:rStyle w:val="StyleBoldUnderline"/>
        </w:rPr>
        <w:t xml:space="preserve"> </w:t>
      </w:r>
      <w:r w:rsidRPr="0020649B">
        <w:rPr>
          <w:sz w:val="12"/>
        </w:rPr>
        <w:t xml:space="preserve">references and </w:t>
      </w:r>
      <w:r w:rsidRPr="00FA16CD">
        <w:rPr>
          <w:rStyle w:val="StyleBoldUnderline"/>
          <w:highlight w:val="yellow"/>
        </w:rPr>
        <w:t>incorporates</w:t>
      </w:r>
      <w:r w:rsidRPr="0020649B">
        <w:rPr>
          <w:sz w:val="12"/>
        </w:rPr>
        <w:t xml:space="preserve"> various aspects of </w:t>
      </w:r>
      <w:r w:rsidRPr="00FA16CD">
        <w:rPr>
          <w:rStyle w:val="Emphasis"/>
          <w:highlight w:val="yellow"/>
        </w:rPr>
        <w:t>i</w:t>
      </w:r>
      <w:r w:rsidRPr="0020649B">
        <w:rPr>
          <w:sz w:val="12"/>
        </w:rPr>
        <w:t xml:space="preserve">nternational </w:t>
      </w:r>
      <w:r w:rsidRPr="00FA16CD">
        <w:rPr>
          <w:rStyle w:val="Emphasis"/>
          <w:highlight w:val="yellow"/>
        </w:rPr>
        <w:t>h</w:t>
      </w:r>
      <w:r w:rsidRPr="0020649B">
        <w:rPr>
          <w:sz w:val="12"/>
        </w:rPr>
        <w:t xml:space="preserve">umanitarian </w:t>
      </w:r>
      <w:r w:rsidRPr="00FA16CD">
        <w:rPr>
          <w:rStyle w:val="Emphasis"/>
          <w:highlight w:val="yellow"/>
        </w:rPr>
        <w:t>l</w:t>
      </w:r>
      <w:r w:rsidRPr="0020649B">
        <w:rPr>
          <w:sz w:val="12"/>
        </w:rPr>
        <w:t xml:space="preserve">aw </w:t>
      </w:r>
      <w:r w:rsidRPr="00FA16CD">
        <w:rPr>
          <w:rStyle w:val="StyleBoldUnderline"/>
          <w:highlight w:val="yellow"/>
        </w:rPr>
        <w:t>into</w:t>
      </w:r>
      <w:r w:rsidRPr="0020649B">
        <w:rPr>
          <w:sz w:val="12"/>
        </w:rPr>
        <w:t xml:space="preserve"> </w:t>
      </w:r>
      <w:r w:rsidRPr="00FA16CD">
        <w:rPr>
          <w:rStyle w:val="StyleBoldUnderline"/>
          <w:highlight w:val="yellow"/>
        </w:rPr>
        <w:t>domestic law</w:t>
      </w:r>
      <w:r w:rsidRPr="0020649B">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20649B">
        <w:rPr>
          <w:rStyle w:val="StyleBoldUnderline"/>
        </w:rPr>
        <w:t>The CIA is not exempt from these prohibitions</w:t>
      </w:r>
      <w:r w:rsidRPr="0020649B">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FA16CD">
        <w:rPr>
          <w:rStyle w:val="StyleBoldUnderline"/>
          <w:highlight w:val="yellow"/>
        </w:rPr>
        <w:t>CIA personnel</w:t>
      </w:r>
      <w:r w:rsidRPr="0020649B">
        <w:rPr>
          <w:sz w:val="12"/>
        </w:rPr>
        <w:t xml:space="preserve"> do not enjoy combatant immunity, they </w:t>
      </w:r>
      <w:r w:rsidRPr="00FA16CD">
        <w:rPr>
          <w:rStyle w:val="StyleBoldUnderline"/>
          <w:highlight w:val="yellow"/>
        </w:rPr>
        <w:t>could be prosecuted in</w:t>
      </w:r>
      <w:r w:rsidRPr="0020649B">
        <w:rPr>
          <w:sz w:val="12"/>
        </w:rPr>
        <w:t xml:space="preserve"> the criminal courts of </w:t>
      </w:r>
      <w:r w:rsidRPr="00FA16CD">
        <w:rPr>
          <w:rStyle w:val="Emphasis"/>
          <w:highlight w:val="yellow"/>
        </w:rPr>
        <w:t>other nation states</w:t>
      </w:r>
      <w:r w:rsidRPr="00FA16CD">
        <w:rPr>
          <w:sz w:val="12"/>
          <w:highlight w:val="yellow"/>
        </w:rPr>
        <w:t xml:space="preserve"> for</w:t>
      </w:r>
      <w:r w:rsidRPr="0020649B">
        <w:rPr>
          <w:sz w:val="12"/>
        </w:rPr>
        <w:t xml:space="preserve"> their involvement in targeted killing operations.440</w:t>
      </w:r>
    </w:p>
    <w:p w14:paraId="605D4ABF" w14:textId="77777777" w:rsidR="00FA16CD" w:rsidRPr="0020649B" w:rsidRDefault="00FA16CD" w:rsidP="00FA16CD">
      <w:pPr>
        <w:pStyle w:val="Heading4"/>
      </w:pPr>
      <w:r w:rsidRPr="0020649B">
        <w:t xml:space="preserve">Even if lawsuits are lost, that crushes </w:t>
      </w:r>
      <w:r w:rsidRPr="0020649B">
        <w:rPr>
          <w:u w:val="single"/>
        </w:rPr>
        <w:t>special operations</w:t>
      </w:r>
    </w:p>
    <w:p w14:paraId="760959B9" w14:textId="77777777" w:rsidR="00FA16CD" w:rsidRPr="0020649B" w:rsidRDefault="00FA16CD" w:rsidP="00FA16CD">
      <w:r w:rsidRPr="0020649B">
        <w:t xml:space="preserve">Jack </w:t>
      </w:r>
      <w:r w:rsidRPr="0020649B">
        <w:rPr>
          <w:rStyle w:val="StyleStyleBold12pt"/>
        </w:rPr>
        <w:t>Goldsmith 12</w:t>
      </w:r>
      <w:r w:rsidRPr="0020649B">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14:paraId="5FC41454" w14:textId="77777777" w:rsidR="00FA16CD" w:rsidRPr="0020649B" w:rsidRDefault="00FA16CD" w:rsidP="00FA16CD">
      <w:pPr>
        <w:rPr>
          <w:sz w:val="12"/>
        </w:rPr>
      </w:pPr>
      <w:r w:rsidRPr="0020649B">
        <w:rPr>
          <w:sz w:val="12"/>
        </w:rPr>
        <w:t xml:space="preserve">For the GTMO Bar and its cousin NGOs and activists, however, </w:t>
      </w:r>
      <w:r w:rsidRPr="00FA16CD">
        <w:rPr>
          <w:rStyle w:val="StyleBoldUnderline"/>
          <w:highlight w:val="yellow"/>
        </w:rPr>
        <w:t>the</w:t>
      </w:r>
      <w:r w:rsidRPr="0020649B">
        <w:rPr>
          <w:rStyle w:val="StyleBoldUnderline"/>
        </w:rPr>
        <w:t xml:space="preserve"> al-Aulaqi </w:t>
      </w:r>
      <w:r w:rsidRPr="00FA16CD">
        <w:rPr>
          <w:rStyle w:val="StyleBoldUnderline"/>
          <w:highlight w:val="yellow"/>
        </w:rPr>
        <w:t>lawsuit</w:t>
      </w:r>
      <w:r w:rsidRPr="0020649B">
        <w:rPr>
          <w:sz w:val="12"/>
        </w:rPr>
        <w:t xml:space="preserve">, like other lawsuits on different issues, </w:t>
      </w:r>
      <w:r w:rsidRPr="00FA16CD">
        <w:rPr>
          <w:rStyle w:val="StyleBoldUnderline"/>
          <w:highlight w:val="yellow"/>
        </w:rPr>
        <w:t xml:space="preserve">was merely an early battle </w:t>
      </w:r>
      <w:r w:rsidRPr="0020649B">
        <w:rPr>
          <w:rStyle w:val="StyleBoldUnderline"/>
        </w:rPr>
        <w:t>in a long war over the legitimacy of U.S. targeting practices</w:t>
      </w:r>
      <w:r w:rsidRPr="0020649B">
        <w:rPr>
          <w:sz w:val="12"/>
        </w:rPr>
        <w:t>—</w:t>
      </w:r>
      <w:r w:rsidRPr="0020649B">
        <w:rPr>
          <w:rStyle w:val="StyleBoldUnderline"/>
        </w:rPr>
        <w:t>a war that will take place not just in 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but in other countries as well</w:t>
      </w:r>
      <w:r w:rsidRPr="0020649B">
        <w:rPr>
          <w:sz w:val="12"/>
        </w:rPr>
        <w:t xml:space="preserve">. </w:t>
      </w:r>
      <w:r w:rsidRPr="00FA16CD">
        <w:rPr>
          <w:rStyle w:val="StyleBoldUnderline"/>
          <w:highlight w:val="yellow"/>
        </w:rPr>
        <w:t>When the CCR failed to achieve</w:t>
      </w:r>
      <w:r w:rsidRPr="0020649B">
        <w:rPr>
          <w:sz w:val="12"/>
        </w:rPr>
        <w:t xml:space="preserve"> what it viewed as adequate </w:t>
      </w:r>
      <w:r w:rsidRPr="00FA16CD">
        <w:rPr>
          <w:rStyle w:val="StyleBoldUnderline"/>
          <w:highlight w:val="yellow"/>
        </w:rPr>
        <w:t>accountability for Bush</w:t>
      </w:r>
      <w:r w:rsidRPr="0020649B">
        <w:rPr>
          <w:rStyle w:val="StyleBoldUnderline"/>
        </w:rPr>
        <w:t xml:space="preserve"> administration officials in the United States in connection with interrogation and </w:t>
      </w:r>
      <w:r w:rsidRPr="00FA16CD">
        <w:rPr>
          <w:rStyle w:val="StyleBoldUnderline"/>
          <w:highlight w:val="yellow"/>
        </w:rPr>
        <w:t xml:space="preserve">detention practices, it started </w:t>
      </w:r>
      <w:r w:rsidRPr="0020649B">
        <w:rPr>
          <w:rStyle w:val="StyleBoldUnderline"/>
        </w:rPr>
        <w:t>pursuing</w:t>
      </w:r>
      <w:r w:rsidRPr="0020649B">
        <w:rPr>
          <w:sz w:val="12"/>
        </w:rPr>
        <w:t xml:space="preserve">, and continues to pursue, lawsuits and </w:t>
      </w:r>
      <w:r w:rsidRPr="00FA16CD">
        <w:rPr>
          <w:rStyle w:val="StyleBoldUnderline"/>
          <w:highlight w:val="yellow"/>
        </w:rPr>
        <w:t>prosecutions against U.S. officials</w:t>
      </w:r>
      <w:r w:rsidRPr="0020649B">
        <w:rPr>
          <w:rStyle w:val="StyleBoldUnderline"/>
        </w:rPr>
        <w:t xml:space="preserve"> in</w:t>
      </w:r>
      <w:r w:rsidRPr="0020649B">
        <w:rPr>
          <w:sz w:val="12"/>
        </w:rPr>
        <w:t xml:space="preserve"> Spain, Germany, and other </w:t>
      </w:r>
      <w:r w:rsidRPr="0020649B">
        <w:rPr>
          <w:rStyle w:val="StyleBoldUnderline"/>
        </w:rPr>
        <w:t>European countries</w:t>
      </w:r>
      <w:r w:rsidRPr="0020649B">
        <w:rPr>
          <w:sz w:val="12"/>
        </w:rPr>
        <w:t xml:space="preserve">. "You look for every niche you can when you can take on the issues that you think are important," said Michael Ratner, explaining the CCR's strategy for pursuing lawsuits in Europe.¶ Clive Stafford Smith, a former </w:t>
      </w:r>
      <w:r w:rsidRPr="0020649B">
        <w:rPr>
          <w:rStyle w:val="StyleBoldUnderline"/>
        </w:rPr>
        <w:t>CCR</w:t>
      </w:r>
      <w:r w:rsidRPr="0020649B">
        <w:rPr>
          <w:sz w:val="12"/>
        </w:rPr>
        <w:t xml:space="preserve"> attorney who was instrumental in its early GTMO victories and who now leads the British advocacy organization Reprieve, </w:t>
      </w:r>
      <w:r w:rsidRPr="0020649B">
        <w:rPr>
          <w:rStyle w:val="StyleBoldUnderline"/>
        </w:rPr>
        <w:t>is using this strategy in the targeted killing context. "There are endless ways in which the courts</w:t>
      </w:r>
      <w:r w:rsidRPr="0020649B">
        <w:rPr>
          <w:sz w:val="12"/>
        </w:rPr>
        <w:t xml:space="preserve"> in Britain, the courts in America, the international Pakistani courts </w:t>
      </w:r>
      <w:r w:rsidRPr="0020649B">
        <w:rPr>
          <w:rStyle w:val="StyleBoldUnderline"/>
        </w:rPr>
        <w:t>can get involved" in scrutinizing U.S. targeting killing practices</w:t>
      </w:r>
      <w:r w:rsidRPr="0020649B">
        <w:rPr>
          <w:sz w:val="12"/>
        </w:rPr>
        <w:t>, he argues. "</w:t>
      </w:r>
      <w:r w:rsidRPr="0020649B">
        <w:rPr>
          <w:rStyle w:val="StyleBoldUnderline"/>
        </w:rPr>
        <w:t>It's going to be the next 'Guantanamo Bay'</w:t>
      </w:r>
      <w:r w:rsidRPr="0020649B">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FA16CD">
        <w:rPr>
          <w:rStyle w:val="StyleBoldUnderline"/>
          <w:highlight w:val="yellow"/>
        </w:rPr>
        <w:t>The crucial court</w:t>
      </w:r>
      <w:r w:rsidRPr="0020649B">
        <w:rPr>
          <w:rStyle w:val="StyleBoldUnderline"/>
        </w:rPr>
        <w:t xml:space="preserve"> here </w:t>
      </w:r>
      <w:r w:rsidRPr="00FA16CD">
        <w:rPr>
          <w:rStyle w:val="StyleBoldUnderline"/>
          <w:highlight w:val="yellow"/>
        </w:rPr>
        <w:t>is</w:t>
      </w:r>
      <w:r w:rsidRPr="0020649B">
        <w:rPr>
          <w:rStyle w:val="StyleBoldUnderline"/>
        </w:rPr>
        <w:t xml:space="preserve"> the court of </w:t>
      </w:r>
      <w:r w:rsidRPr="00FA16CD">
        <w:rPr>
          <w:rStyle w:val="StyleBoldUnderline"/>
          <w:highlight w:val="yellow"/>
        </w:rPr>
        <w:t>public opinion</w:t>
      </w:r>
      <w:r w:rsidRPr="0020649B">
        <w:rPr>
          <w:sz w:val="12"/>
        </w:rPr>
        <w:t xml:space="preserve">," he said, </w:t>
      </w:r>
      <w:r w:rsidRPr="00FA16CD">
        <w:rPr>
          <w:rStyle w:val="Emphasis"/>
          <w:highlight w:val="yellow"/>
        </w:rPr>
        <w:t>explaining why the lawsuits are important even if he loses.</w:t>
      </w:r>
      <w:r w:rsidRPr="0020649B">
        <w:rPr>
          <w:sz w:val="12"/>
        </w:rPr>
        <w:t xml:space="preserve"> His efforts are backed by a growing web of proclamations in the United Nations, foreign capitals, the press, and the academy that U.S. drone practices are unlawful. What American University law professor Ken </w:t>
      </w:r>
      <w:r w:rsidRPr="0020649B">
        <w:rPr>
          <w:rStyle w:val="StyleBoldUnderline"/>
        </w:rPr>
        <w:t>Anderson has described as the "international legal-media-academic-NGO-international organization-global opinion complex" is hard at work to stigmatize drones and those who support and operate them."</w:t>
      </w:r>
      <w:r w:rsidRPr="0020649B">
        <w:rPr>
          <w:sz w:val="12"/>
        </w:rPr>
        <w:t xml:space="preserve">¶ </w:t>
      </w:r>
      <w:r w:rsidRPr="0020649B">
        <w:rPr>
          <w:rStyle w:val="StyleBoldUnderline"/>
        </w:rPr>
        <w:t>This strategy is having an impact</w:t>
      </w:r>
      <w:r w:rsidRPr="0020649B">
        <w:rPr>
          <w:sz w:val="12"/>
        </w:rPr>
        <w:t xml:space="preserve">. The slew of </w:t>
      </w:r>
      <w:r w:rsidRPr="00FA16CD">
        <w:rPr>
          <w:rStyle w:val="StyleBoldUnderline"/>
          <w:highlight w:val="yellow"/>
        </w:rPr>
        <w:t>lawsuits</w:t>
      </w:r>
      <w:r w:rsidRPr="0020649B">
        <w:rPr>
          <w:sz w:val="12"/>
        </w:rPr>
        <w:t xml:space="preserve"> in the United States and </w:t>
      </w:r>
      <w:r w:rsidRPr="0020649B">
        <w:rPr>
          <w:rStyle w:val="StyleBoldUnderline"/>
        </w:rPr>
        <w:t>threatened prosecutions in Europe</w:t>
      </w:r>
      <w:r w:rsidRPr="0020649B">
        <w:rPr>
          <w:sz w:val="12"/>
        </w:rPr>
        <w:t xml:space="preserve"> against Bush administration officials </w:t>
      </w:r>
      <w:r w:rsidRPr="00FA16CD">
        <w:rPr>
          <w:rStyle w:val="StyleBoldUnderline"/>
          <w:highlight w:val="yellow"/>
        </w:rPr>
        <w:t>impose</w:t>
      </w:r>
      <w:r w:rsidRPr="0020649B">
        <w:rPr>
          <w:rStyle w:val="StyleBoldUnderline"/>
        </w:rPr>
        <w:t xml:space="preserve">s </w:t>
      </w:r>
      <w:r w:rsidRPr="00FA16CD">
        <w:rPr>
          <w:rStyle w:val="StyleBoldUnderline"/>
          <w:highlight w:val="yellow"/>
        </w:rPr>
        <w:t>reputational</w:t>
      </w:r>
      <w:r w:rsidRPr="0020649B">
        <w:rPr>
          <w:rStyle w:val="StyleBoldUnderline"/>
        </w:rPr>
        <w:t xml:space="preserve">, emotional, </w:t>
      </w:r>
      <w:r w:rsidRPr="00FA16CD">
        <w:rPr>
          <w:rStyle w:val="StyleBoldUnderline"/>
          <w:highlight w:val="yellow"/>
        </w:rPr>
        <w:t>and financial costs</w:t>
      </w:r>
      <w:r w:rsidRPr="0020649B">
        <w:rPr>
          <w:rStyle w:val="StyleBoldUnderline"/>
        </w:rPr>
        <w:t xml:space="preserve"> on them </w:t>
      </w:r>
      <w:r w:rsidRPr="00FA16CD">
        <w:rPr>
          <w:rStyle w:val="StyleBoldUnderline"/>
          <w:highlight w:val="yellow"/>
        </w:rPr>
        <w:t>that help</w:t>
      </w:r>
      <w:r w:rsidRPr="0020649B">
        <w:rPr>
          <w:rStyle w:val="StyleBoldUnderline"/>
        </w:rPr>
        <w:t xml:space="preserve"> to </w:t>
      </w:r>
      <w:r w:rsidRPr="00FA16CD">
        <w:rPr>
          <w:rStyle w:val="StyleBoldUnderline"/>
          <w:highlight w:val="yellow"/>
        </w:rPr>
        <w:t>promote</w:t>
      </w:r>
      <w:r w:rsidRPr="0020649B">
        <w:rPr>
          <w:rStyle w:val="StyleBoldUnderline"/>
        </w:rPr>
        <w:t xml:space="preserve"> the </w:t>
      </w:r>
      <w:r w:rsidRPr="00FA16CD">
        <w:rPr>
          <w:rStyle w:val="StyleBoldUnderline"/>
          <w:highlight w:val="yellow"/>
        </w:rPr>
        <w:t>h</w:t>
      </w:r>
      <w:r w:rsidRPr="0020649B">
        <w:rPr>
          <w:rStyle w:val="StyleBoldUnderline"/>
        </w:rPr>
        <w:t xml:space="preserve">uman </w:t>
      </w:r>
      <w:r w:rsidRPr="00FA16CD">
        <w:rPr>
          <w:rStyle w:val="StyleBoldUnderline"/>
          <w:highlight w:val="yellow"/>
        </w:rPr>
        <w:t>r</w:t>
      </w:r>
      <w:r w:rsidRPr="0020649B">
        <w:rPr>
          <w:rStyle w:val="StyleBoldUnderline"/>
        </w:rPr>
        <w:t xml:space="preserve">ights </w:t>
      </w:r>
      <w:r w:rsidRPr="00FA16CD">
        <w:rPr>
          <w:rStyle w:val="StyleBoldUnderline"/>
          <w:highlight w:val="yellow"/>
        </w:rPr>
        <w:t>groups'</w:t>
      </w:r>
      <w:r w:rsidRPr="0020649B">
        <w:rPr>
          <w:rStyle w:val="StyleBoldUnderline"/>
        </w:rPr>
        <w:t xml:space="preserve"> ideological goals, </w:t>
      </w:r>
      <w:r w:rsidRPr="00FA16CD">
        <w:rPr>
          <w:rStyle w:val="Emphasis"/>
          <w:highlight w:val="yellow"/>
        </w:rPr>
        <w:t>even if courts never actually rule against</w:t>
      </w:r>
      <w:r w:rsidRPr="0020649B">
        <w:rPr>
          <w:rStyle w:val="Emphasis"/>
        </w:rPr>
        <w:t xml:space="preserve"> </w:t>
      </w:r>
      <w:r w:rsidRPr="0020649B">
        <w:rPr>
          <w:rStyle w:val="StyleBoldUnderline"/>
        </w:rPr>
        <w:t xml:space="preserve">the </w:t>
      </w:r>
      <w:r w:rsidRPr="00FA16CD">
        <w:rPr>
          <w:rStyle w:val="Emphasis"/>
          <w:highlight w:val="yellow"/>
        </w:rPr>
        <w:t>officials</w:t>
      </w:r>
      <w:r w:rsidRPr="0020649B">
        <w:rPr>
          <w:sz w:val="12"/>
        </w:rPr>
        <w:t xml:space="preserve">. By design, these </w:t>
      </w:r>
      <w:r w:rsidRPr="00FA16CD">
        <w:rPr>
          <w:rStyle w:val="StyleBoldUnderline"/>
          <w:highlight w:val="yellow"/>
        </w:rPr>
        <w:t>suits</w:t>
      </w:r>
      <w:r w:rsidRPr="0020649B">
        <w:rPr>
          <w:sz w:val="12"/>
        </w:rPr>
        <w:t xml:space="preserve"> also </w:t>
      </w:r>
      <w:r w:rsidRPr="00FA16CD">
        <w:rPr>
          <w:rStyle w:val="StyleBoldUnderline"/>
          <w:highlight w:val="yellow"/>
        </w:rPr>
        <w:t xml:space="preserve">give pause to </w:t>
      </w:r>
      <w:r w:rsidRPr="0020649B">
        <w:rPr>
          <w:rStyle w:val="StyleBoldUnderline"/>
        </w:rPr>
        <w:t xml:space="preserve">current </w:t>
      </w:r>
      <w:r w:rsidRPr="00FA16CD">
        <w:rPr>
          <w:rStyle w:val="StyleBoldUnderline"/>
          <w:highlight w:val="yellow"/>
        </w:rPr>
        <w:t xml:space="preserve">officials </w:t>
      </w:r>
      <w:r w:rsidRPr="0020649B">
        <w:rPr>
          <w:rStyle w:val="StyleBoldUnderline"/>
        </w:rPr>
        <w:t xml:space="preserve">who are </w:t>
      </w:r>
      <w:r w:rsidRPr="00FA16CD">
        <w:rPr>
          <w:rStyle w:val="StyleBoldUnderline"/>
          <w:highlight w:val="yellow"/>
        </w:rPr>
        <w:t>considering controversial actions</w:t>
      </w:r>
      <w:r w:rsidRPr="0020649B">
        <w:rPr>
          <w:rStyle w:val="StyleBoldUnderline"/>
        </w:rPr>
        <w:t xml:space="preserve"> for fear that the same thing might later happen to them.</w:t>
      </w:r>
      <w:r w:rsidRPr="0020649B">
        <w:rPr>
          <w:sz w:val="12"/>
        </w:rPr>
        <w:t xml:space="preserve"> </w:t>
      </w:r>
      <w:r w:rsidRPr="0020649B">
        <w:rPr>
          <w:rStyle w:val="StyleBoldUnderline"/>
        </w:rPr>
        <w:t>This effect is starting to be felt with drones</w:t>
      </w:r>
      <w:r w:rsidRPr="0020649B">
        <w:rPr>
          <w:sz w:val="12"/>
        </w:rPr>
        <w:t xml:space="preserve">. Several </w:t>
      </w:r>
      <w:r w:rsidRPr="0020649B">
        <w:rPr>
          <w:rStyle w:val="StyleBoldUnderline"/>
        </w:rPr>
        <w:t>Obama</w:t>
      </w:r>
      <w:r w:rsidRPr="0020649B">
        <w:rPr>
          <w:sz w:val="12"/>
        </w:rPr>
        <w:t xml:space="preserve"> administration </w:t>
      </w:r>
      <w:r w:rsidRPr="00FA16CD">
        <w:rPr>
          <w:rStyle w:val="StyleBoldUnderline"/>
          <w:highlight w:val="yellow"/>
        </w:rPr>
        <w:t>officials</w:t>
      </w:r>
      <w:r w:rsidRPr="0020649B">
        <w:rPr>
          <w:rStyle w:val="StyleBoldUnderline"/>
        </w:rPr>
        <w:t xml:space="preserve"> have told me that they </w:t>
      </w:r>
      <w:r w:rsidRPr="00FA16CD">
        <w:rPr>
          <w:rStyle w:val="StyleBoldUnderline"/>
          <w:highlight w:val="yellow"/>
        </w:rPr>
        <w:t>worry t</w:t>
      </w:r>
      <w:r w:rsidRPr="0020649B">
        <w:rPr>
          <w:rStyle w:val="StyleBoldUnderline"/>
        </w:rPr>
        <w:t xml:space="preserve">argeted </w:t>
      </w:r>
      <w:r w:rsidRPr="00FA16CD">
        <w:rPr>
          <w:rStyle w:val="StyleBoldUnderline"/>
          <w:highlight w:val="yellow"/>
        </w:rPr>
        <w:t>k</w:t>
      </w:r>
      <w:r w:rsidRPr="0020649B">
        <w:rPr>
          <w:rStyle w:val="StyleBoldUnderline"/>
        </w:rPr>
        <w:t>illing</w:t>
      </w:r>
      <w:r w:rsidRPr="00FA16CD">
        <w:rPr>
          <w:rStyle w:val="StyleBoldUnderline"/>
          <w:highlight w:val="yellow"/>
        </w:rPr>
        <w:t xml:space="preserve">s will be seen </w:t>
      </w:r>
      <w:r w:rsidRPr="0020649B">
        <w:rPr>
          <w:rStyle w:val="StyleBoldUnderline"/>
        </w:rPr>
        <w:t>in the future</w:t>
      </w:r>
      <w:r w:rsidRPr="0020649B">
        <w:rPr>
          <w:sz w:val="12"/>
        </w:rPr>
        <w:t xml:space="preserve"> (as Stafford Smith predicts) </w:t>
      </w:r>
      <w:r w:rsidRPr="00FA16CD">
        <w:rPr>
          <w:rStyle w:val="StyleBoldUnderline"/>
          <w:highlight w:val="yellow"/>
        </w:rPr>
        <w:t>as their</w:t>
      </w:r>
      <w:r w:rsidRPr="0020649B">
        <w:rPr>
          <w:rStyle w:val="StyleBoldUnderline"/>
        </w:rPr>
        <w:t xml:space="preserve"> administration's </w:t>
      </w:r>
      <w:r w:rsidRPr="00FA16CD">
        <w:rPr>
          <w:rStyle w:val="StyleBoldUnderline"/>
          <w:highlight w:val="yellow"/>
        </w:rPr>
        <w:t>GTMO</w:t>
      </w:r>
      <w:r w:rsidRPr="0020649B">
        <w:rPr>
          <w:rStyle w:val="StyleBoldUnderline"/>
        </w:rPr>
        <w:t>.</w:t>
      </w:r>
      <w:r w:rsidRPr="0020649B">
        <w:rPr>
          <w:sz w:val="12"/>
        </w:rPr>
        <w:t xml:space="preserve"> The attempted judicial action against Rizzo, the earlier lawsuits against top CIA officials in Pakistan and elsewhere, and </w:t>
      </w:r>
      <w:r w:rsidRPr="0020649B">
        <w:rPr>
          <w:rStyle w:val="StyleBoldUnderline"/>
        </w:rPr>
        <w:t>the louder</w:t>
      </w:r>
      <w:r w:rsidRPr="0020649B">
        <w:rPr>
          <w:sz w:val="12"/>
        </w:rPr>
        <w:t xml:space="preserve"> and louder </w:t>
      </w:r>
      <w:r w:rsidRPr="0020649B">
        <w:rPr>
          <w:rStyle w:val="StyleBoldUnderline"/>
        </w:rPr>
        <w:t>proclamations of illegality around the</w:t>
      </w:r>
      <w:r w:rsidRPr="0020649B">
        <w:rPr>
          <w:sz w:val="12"/>
        </w:rPr>
        <w:t xml:space="preserve"> world all of which have gained momentum after al-Aulaqi's killing—</w:t>
      </w:r>
      <w:r w:rsidRPr="0020649B">
        <w:rPr>
          <w:rStyle w:val="StyleBoldUnderline"/>
        </w:rPr>
        <w:t>are</w:t>
      </w:r>
      <w:r w:rsidRPr="0020649B">
        <w:rPr>
          <w:sz w:val="12"/>
        </w:rPr>
        <w:t xml:space="preserve"> also </w:t>
      </w:r>
      <w:r w:rsidRPr="0020649B">
        <w:rPr>
          <w:rStyle w:val="StyleBoldUnderline"/>
        </w:rPr>
        <w:t>having an impact</w:t>
      </w:r>
      <w:r w:rsidRPr="0020649B">
        <w:rPr>
          <w:sz w:val="12"/>
        </w:rPr>
        <w:t xml:space="preserve">. These </w:t>
      </w:r>
      <w:r w:rsidRPr="0020649B">
        <w:rPr>
          <w:rStyle w:val="StyleBoldUnderline"/>
        </w:rPr>
        <w:t>actions are rallying cries for</w:t>
      </w:r>
      <w:r w:rsidRPr="0020649B">
        <w:rPr>
          <w:sz w:val="12"/>
        </w:rPr>
        <w:t xml:space="preserve"> protest and </w:t>
      </w:r>
      <w:r w:rsidRPr="0020649B">
        <w:rPr>
          <w:rStyle w:val="StyleBoldUnderline"/>
        </w:rPr>
        <w:t>political pushback in the countries where the drone strikes take plac</w:t>
      </w:r>
      <w:r w:rsidRPr="0020649B">
        <w:rPr>
          <w:sz w:val="12"/>
        </w:rPr>
        <w:t xml:space="preserve">e. And </w:t>
      </w:r>
      <w:r w:rsidRPr="00FA16CD">
        <w:rPr>
          <w:rStyle w:val="Emphasis"/>
          <w:highlight w:val="yellow"/>
        </w:rPr>
        <w:t>they lead CIA operators to worry about legal exposure</w:t>
      </w:r>
      <w:r w:rsidRPr="0020649B">
        <w:rPr>
          <w:rStyle w:val="StyleBoldUnderline"/>
        </w:rPr>
        <w:t xml:space="preserve"> </w:t>
      </w:r>
      <w:r w:rsidRPr="00FA16CD">
        <w:rPr>
          <w:rStyle w:val="StyleBoldUnderline"/>
          <w:highlight w:val="yellow"/>
        </w:rPr>
        <w:t>before becoming involved</w:t>
      </w:r>
      <w:r w:rsidRPr="0020649B">
        <w:rPr>
          <w:rStyle w:val="StyleBoldUnderline"/>
        </w:rPr>
        <w:t xml:space="preserve"> in the</w:t>
      </w:r>
      <w:r w:rsidRPr="0020649B">
        <w:rPr>
          <w:sz w:val="12"/>
        </w:rPr>
        <w:t xml:space="preserve"> Agency's </w:t>
      </w:r>
      <w:r w:rsidRPr="0020649B">
        <w:rPr>
          <w:rStyle w:val="StyleBoldUnderline"/>
        </w:rPr>
        <w:t>drone program</w:t>
      </w:r>
      <w:r w:rsidRPr="0020649B">
        <w:rPr>
          <w:sz w:val="12"/>
        </w:rPr>
        <w:t xml:space="preserve">." We don't know yet whether these forces have affected actual targeting practices and related tactics. But they induce the officials involved to take more caution. And </w:t>
      </w:r>
      <w:r w:rsidRPr="00FA16CD">
        <w:rPr>
          <w:rStyle w:val="Emphasis"/>
          <w:highlight w:val="yellow"/>
        </w:rPr>
        <w:t>it is only a matter of time</w:t>
      </w:r>
      <w:r w:rsidRPr="0020649B">
        <w:rPr>
          <w:sz w:val="12"/>
        </w:rPr>
        <w:t xml:space="preserve">, if it has not happened already, </w:t>
      </w:r>
      <w:r w:rsidRPr="00FA16CD">
        <w:rPr>
          <w:rStyle w:val="StyleBoldUnderline"/>
          <w:highlight w:val="yellow"/>
        </w:rPr>
        <w:t xml:space="preserve">before they lead the U.S. </w:t>
      </w:r>
      <w:r w:rsidRPr="0020649B">
        <w:rPr>
          <w:rStyle w:val="StyleBoldUnderline"/>
        </w:rPr>
        <w:t xml:space="preserve">government </w:t>
      </w:r>
      <w:r w:rsidRPr="00FA16CD">
        <w:rPr>
          <w:rStyle w:val="Emphasis"/>
          <w:highlight w:val="yellow"/>
        </w:rPr>
        <w:t>to forgo lawful t</w:t>
      </w:r>
      <w:r w:rsidRPr="0020649B">
        <w:rPr>
          <w:rStyle w:val="Emphasis"/>
        </w:rPr>
        <w:t xml:space="preserve">argeted </w:t>
      </w:r>
      <w:r w:rsidRPr="00FA16CD">
        <w:rPr>
          <w:rStyle w:val="Emphasis"/>
          <w:highlight w:val="yellow"/>
        </w:rPr>
        <w:t>k</w:t>
      </w:r>
      <w:r w:rsidRPr="0020649B">
        <w:rPr>
          <w:rStyle w:val="Emphasis"/>
        </w:rPr>
        <w:t>illing</w:t>
      </w:r>
      <w:r w:rsidRPr="0020649B">
        <w:rPr>
          <w:rStyle w:val="StyleBoldUnderline"/>
        </w:rPr>
        <w:t xml:space="preserve"> actions otherwise</w:t>
      </w:r>
      <w:r w:rsidRPr="0020649B">
        <w:rPr>
          <w:sz w:val="12"/>
        </w:rPr>
        <w:t xml:space="preserve"> deemed to </w:t>
      </w:r>
      <w:r w:rsidRPr="0020649B">
        <w:rPr>
          <w:rStyle w:val="StyleBoldUnderline"/>
        </w:rPr>
        <w:t>be in the interest of U.S. national security</w:t>
      </w:r>
      <w:r w:rsidRPr="0020649B">
        <w:rPr>
          <w:sz w:val="12"/>
        </w:rPr>
        <w:t>.</w:t>
      </w:r>
    </w:p>
    <w:p w14:paraId="004CB9C1" w14:textId="77777777" w:rsidR="00FA16CD" w:rsidRPr="0020649B" w:rsidRDefault="00FA16CD" w:rsidP="00FA16CD">
      <w:pPr>
        <w:pStyle w:val="Heading4"/>
      </w:pPr>
      <w:r w:rsidRPr="0020649B">
        <w:t xml:space="preserve">JSOC/CIA </w:t>
      </w:r>
      <w:r w:rsidRPr="0020649B">
        <w:rPr>
          <w:u w:val="single"/>
        </w:rPr>
        <w:t>conflation</w:t>
      </w:r>
      <w:r w:rsidRPr="0020649B">
        <w:t xml:space="preserve"> means prosecution threat ends SOF effectiveness</w:t>
      </w:r>
    </w:p>
    <w:p w14:paraId="1A7ECF6C" w14:textId="77777777" w:rsidR="00FA16CD" w:rsidRPr="0020649B" w:rsidRDefault="00FA16CD" w:rsidP="00FA16CD">
      <w:r w:rsidRPr="0020649B">
        <w:t xml:space="preserve">Thorsten </w:t>
      </w:r>
      <w:r w:rsidRPr="0020649B">
        <w:rPr>
          <w:rStyle w:val="StyleStyleBold12pt"/>
        </w:rPr>
        <w:t>Wetzling 11</w:t>
      </w:r>
      <w:r w:rsidRPr="0020649B">
        <w:t xml:space="preserve">, non-resident fellow at the Center for Transatlantic Relations at the Paul H.  Nitze School of Advanced International Studies (SAIS), PhD in Political Science, “What role for what rule of law in EU-US counterterrorism cooperation?”, </w:t>
      </w:r>
      <w:hyperlink r:id="rId12" w:history="1">
        <w:r w:rsidRPr="0020649B">
          <w:rPr>
            <w:rStyle w:val="Hyperlink"/>
          </w:rPr>
          <w:t>http://transatlantic.sais-jhu.edu/publications/articles/Chapter1_EUISS_ChaillotPaper127_WETZLING.pdf</w:t>
        </w:r>
      </w:hyperlink>
    </w:p>
    <w:p w14:paraId="0DE81F75" w14:textId="77777777" w:rsidR="00FA16CD" w:rsidRPr="0020649B" w:rsidRDefault="00FA16CD" w:rsidP="00FA16CD">
      <w:pPr>
        <w:rPr>
          <w:sz w:val="12"/>
        </w:rPr>
      </w:pPr>
      <w:r w:rsidRPr="0020649B">
        <w:rPr>
          <w:sz w:val="12"/>
        </w:rPr>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FA16CD">
        <w:rPr>
          <w:rStyle w:val="StyleBoldUnderline"/>
          <w:highlight w:val="yellow"/>
        </w:rPr>
        <w:t>his administration currently relies heavily on</w:t>
      </w:r>
      <w:r w:rsidRPr="0020649B">
        <w:rPr>
          <w:sz w:val="12"/>
        </w:rPr>
        <w:t xml:space="preserve"> two </w:t>
      </w:r>
      <w:r w:rsidRPr="0020649B">
        <w:rPr>
          <w:rStyle w:val="StyleBoldUnderline"/>
        </w:rPr>
        <w:t>practices</w:t>
      </w:r>
      <w:r w:rsidRPr="0020649B">
        <w:rPr>
          <w:sz w:val="12"/>
        </w:rPr>
        <w:t xml:space="preserve"> </w:t>
      </w:r>
      <w:r w:rsidRPr="0020649B">
        <w:rPr>
          <w:rStyle w:val="StyleBoldUnderline"/>
        </w:rPr>
        <w:t>that</w:t>
      </w:r>
      <w:r w:rsidRPr="0020649B">
        <w:rPr>
          <w:sz w:val="12"/>
        </w:rPr>
        <w:t xml:space="preserve"> also </w:t>
      </w:r>
      <w:r w:rsidRPr="0020649B">
        <w:rPr>
          <w:rStyle w:val="StyleBoldUnderline"/>
        </w:rPr>
        <w:t>bode</w:t>
      </w:r>
      <w:r w:rsidRPr="0020649B">
        <w:rPr>
          <w:sz w:val="12"/>
        </w:rPr>
        <w:t xml:space="preserve"> rather </w:t>
      </w:r>
      <w:r w:rsidRPr="0020649B">
        <w:rPr>
          <w:rStyle w:val="StyleBoldUnderline"/>
        </w:rPr>
        <w:t xml:space="preserve">poorly for the rule of law: capture-or-kill </w:t>
      </w:r>
      <w:r w:rsidRPr="00FA16CD">
        <w:rPr>
          <w:rStyle w:val="StyleBoldUnderline"/>
          <w:highlight w:val="yellow"/>
        </w:rPr>
        <w:t>raids and</w:t>
      </w:r>
      <w:r w:rsidRPr="0020649B">
        <w:rPr>
          <w:rStyle w:val="StyleBoldUnderline"/>
        </w:rPr>
        <w:t xml:space="preserve"> drone </w:t>
      </w:r>
      <w:r w:rsidRPr="00FA16CD">
        <w:rPr>
          <w:rStyle w:val="StyleBoldUnderline"/>
          <w:highlight w:val="yellow"/>
        </w:rPr>
        <w:t>strikes</w:t>
      </w:r>
      <w:r w:rsidRPr="0020649B">
        <w:rPr>
          <w:rStyle w:val="StyleBoldUnderline"/>
        </w:rPr>
        <w:t xml:space="preserve"> against suspected terrorists </w:t>
      </w:r>
      <w:r w:rsidRPr="00FA16CD">
        <w:rPr>
          <w:rStyle w:val="StyleBoldUnderline"/>
          <w:highlight w:val="yellow"/>
        </w:rPr>
        <w:t>by poorly overseen CIA and JSOC</w:t>
      </w:r>
      <w:r w:rsidRPr="0020649B">
        <w:rPr>
          <w:rStyle w:val="StyleBoldUnderline"/>
        </w:rPr>
        <w:t xml:space="preserve"> operatives</w:t>
      </w:r>
      <w:r w:rsidRPr="0020649B">
        <w:rPr>
          <w:sz w:val="12"/>
        </w:rPr>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FA16CD">
        <w:rPr>
          <w:rStyle w:val="StyleBoldUnderline"/>
          <w:highlight w:val="yellow"/>
        </w:rPr>
        <w:t xml:space="preserve">This </w:t>
      </w:r>
      <w:r w:rsidRPr="0020649B">
        <w:rPr>
          <w:rStyle w:val="StyleBoldUnderline"/>
        </w:rPr>
        <w:t>practice</w:t>
      </w:r>
      <w:r w:rsidRPr="0020649B">
        <w:rPr>
          <w:sz w:val="12"/>
        </w:rPr>
        <w:t xml:space="preserve">45 </w:t>
      </w:r>
      <w:r w:rsidRPr="00FA16CD">
        <w:rPr>
          <w:rStyle w:val="StyleBoldUnderline"/>
          <w:highlight w:val="yellow"/>
        </w:rPr>
        <w:t>raises severe doubts on the US’s</w:t>
      </w:r>
      <w:r w:rsidRPr="0020649B">
        <w:rPr>
          <w:rStyle w:val="StyleBoldUnderline"/>
        </w:rPr>
        <w:t xml:space="preserve"> ‘full </w:t>
      </w:r>
      <w:r w:rsidRPr="00FA16CD">
        <w:rPr>
          <w:rStyle w:val="StyleBoldUnderline"/>
          <w:highlight w:val="yellow"/>
        </w:rPr>
        <w:t>respect for</w:t>
      </w:r>
      <w:r w:rsidRPr="0020649B">
        <w:rPr>
          <w:rStyle w:val="StyleBoldUnderline"/>
        </w:rPr>
        <w:t xml:space="preserve"> our obligations under applicable</w:t>
      </w:r>
      <w:r w:rsidRPr="0020649B">
        <w:rPr>
          <w:sz w:val="12"/>
        </w:rPr>
        <w:t xml:space="preserve"> [...] domestic constitutional </w:t>
      </w:r>
      <w:r w:rsidRPr="00FA16CD">
        <w:rPr>
          <w:rStyle w:val="StyleBoldUnderline"/>
          <w:highlight w:val="yellow"/>
        </w:rPr>
        <w:t>law’</w:t>
      </w:r>
      <w:r w:rsidRPr="0020649B">
        <w:rPr>
          <w:sz w:val="12"/>
        </w:rPr>
        <w:t xml:space="preserve">.46 Philip Alston argues convincingly that </w:t>
      </w:r>
      <w:r w:rsidRPr="00FA16CD">
        <w:rPr>
          <w:rStyle w:val="StyleBoldUnderline"/>
          <w:highlight w:val="yellow"/>
        </w:rPr>
        <w:t>the convergence of</w:t>
      </w:r>
      <w:r w:rsidRPr="0020649B">
        <w:rPr>
          <w:rStyle w:val="StyleBoldUnderline"/>
        </w:rPr>
        <w:t xml:space="preserve"> the </w:t>
      </w:r>
      <w:r w:rsidRPr="00FA16CD">
        <w:rPr>
          <w:rStyle w:val="StyleBoldUnderline"/>
          <w:highlight w:val="yellow"/>
        </w:rPr>
        <w:t>CIA</w:t>
      </w:r>
      <w:r w:rsidRPr="0020649B">
        <w:rPr>
          <w:rStyle w:val="StyleBoldUnderline"/>
        </w:rPr>
        <w:t xml:space="preserve"> (intelligence) </w:t>
      </w:r>
      <w:r w:rsidRPr="00FA16CD">
        <w:rPr>
          <w:rStyle w:val="StyleBoldUnderline"/>
          <w:highlight w:val="yellow"/>
        </w:rPr>
        <w:t>and JSOC</w:t>
      </w:r>
      <w:r w:rsidRPr="0020649B">
        <w:rPr>
          <w:rStyle w:val="StyleBoldUnderline"/>
        </w:rPr>
        <w:t xml:space="preserve"> (military) </w:t>
      </w:r>
      <w:r w:rsidRPr="00FA16CD">
        <w:rPr>
          <w:rStyle w:val="StyleBoldUnderline"/>
          <w:highlight w:val="yellow"/>
        </w:rPr>
        <w:t>activities</w:t>
      </w:r>
      <w:r w:rsidRPr="0020649B">
        <w:rPr>
          <w:rStyle w:val="StyleBoldUnderline"/>
        </w:rPr>
        <w:t xml:space="preserve"> in these raids clearly </w:t>
      </w:r>
      <w:r w:rsidRPr="00FA16CD">
        <w:rPr>
          <w:rStyle w:val="StyleBoldUnderline"/>
          <w:highlight w:val="yellow"/>
        </w:rPr>
        <w:t>undermines</w:t>
      </w:r>
      <w:r w:rsidRPr="0020649B">
        <w:rPr>
          <w:rStyle w:val="StyleBoldUnderline"/>
        </w:rPr>
        <w:t xml:space="preserve"> the </w:t>
      </w:r>
      <w:r w:rsidRPr="00FA16CD">
        <w:rPr>
          <w:rStyle w:val="StyleBoldUnderline"/>
          <w:highlight w:val="yellow"/>
        </w:rPr>
        <w:t>effectiveness</w:t>
      </w:r>
      <w:r w:rsidRPr="0020649B">
        <w:rPr>
          <w:rStyle w:val="StyleBoldUnderline"/>
        </w:rPr>
        <w:t xml:space="preserve"> of the two separate oversight regimes for ‘traditional military activities’</w:t>
      </w:r>
      <w:r w:rsidRPr="0020649B">
        <w:rPr>
          <w:sz w:val="12"/>
        </w:rPr>
        <w:t xml:space="preserve"> (Title 10 US Code) </w:t>
      </w:r>
      <w:r w:rsidRPr="0020649B">
        <w:rPr>
          <w:rStyle w:val="StyleBoldUnderline"/>
        </w:rPr>
        <w:t>and covert intelligence activities</w:t>
      </w:r>
      <w:r w:rsidRPr="0020649B">
        <w:rPr>
          <w:sz w:val="12"/>
        </w:rPr>
        <w:t xml:space="preserve"> (Title 50 US code) in the US constitution. </w:t>
      </w:r>
      <w:r w:rsidRPr="00FA16CD">
        <w:rPr>
          <w:rStyle w:val="StyleBoldUnderline"/>
          <w:highlight w:val="yellow"/>
        </w:rPr>
        <w:t>The</w:t>
      </w:r>
      <w:r w:rsidRPr="0020649B">
        <w:rPr>
          <w:rStyle w:val="StyleBoldUnderline"/>
        </w:rPr>
        <w:t xml:space="preserve"> ‘extensive </w:t>
      </w:r>
      <w:r w:rsidRPr="00FA16CD">
        <w:rPr>
          <w:rStyle w:val="StyleBoldUnderline"/>
          <w:highlight w:val="yellow"/>
        </w:rPr>
        <w:t>ﬂuidity between</w:t>
      </w:r>
      <w:r w:rsidRPr="0020649B">
        <w:rPr>
          <w:rStyle w:val="StyleBoldUnderline"/>
        </w:rPr>
        <w:t xml:space="preserve"> the </w:t>
      </w:r>
      <w:r w:rsidRPr="00FA16CD">
        <w:rPr>
          <w:rStyle w:val="StyleBoldUnderline"/>
          <w:highlight w:val="yellow"/>
        </w:rPr>
        <w:t>JSOC</w:t>
      </w:r>
      <w:r w:rsidRPr="0020649B">
        <w:rPr>
          <w:rStyle w:val="StyleBoldUnderline"/>
        </w:rPr>
        <w:t xml:space="preserve"> (DOD) </w:t>
      </w:r>
      <w:r w:rsidRPr="00FA16CD">
        <w:rPr>
          <w:rStyle w:val="StyleBoldUnderline"/>
          <w:highlight w:val="yellow"/>
        </w:rPr>
        <w:t xml:space="preserve">special forces and their CIA counterparts’ </w:t>
      </w:r>
      <w:r w:rsidRPr="00FA16CD">
        <w:rPr>
          <w:rStyle w:val="Emphasis"/>
          <w:highlight w:val="yellow"/>
        </w:rPr>
        <w:t>makes it</w:t>
      </w:r>
      <w:r w:rsidRPr="0020649B">
        <w:rPr>
          <w:rStyle w:val="Emphasis"/>
        </w:rPr>
        <w:t xml:space="preserve"> ‘virtually </w:t>
      </w:r>
      <w:r w:rsidRPr="00FA16CD">
        <w:rPr>
          <w:rStyle w:val="Emphasis"/>
          <w:highlight w:val="yellow"/>
        </w:rPr>
        <w:t>impossible</w:t>
      </w:r>
      <w:r w:rsidRPr="0020649B">
        <w:rPr>
          <w:rStyle w:val="Emphasis"/>
        </w:rPr>
        <w:t xml:space="preserve"> for anyone outside the two agencies </w:t>
      </w:r>
      <w:r w:rsidRPr="00FA16CD">
        <w:rPr>
          <w:rStyle w:val="Emphasis"/>
          <w:highlight w:val="yellow"/>
        </w:rPr>
        <w:t>to know who is</w:t>
      </w:r>
      <w:r w:rsidRPr="0020649B">
        <w:rPr>
          <w:rStyle w:val="Emphasis"/>
        </w:rPr>
        <w:t xml:space="preserve"> in fact </w:t>
      </w:r>
      <w:r w:rsidRPr="00FA16CD">
        <w:rPr>
          <w:rStyle w:val="Emphasis"/>
          <w:highlight w:val="yellow"/>
        </w:rPr>
        <w:t>responsible</w:t>
      </w:r>
      <w:r w:rsidRPr="0020649B">
        <w:rPr>
          <w:rStyle w:val="Emphasis"/>
        </w:rPr>
        <w:t xml:space="preserve"> </w:t>
      </w:r>
      <w:r w:rsidRPr="0020649B">
        <w:rPr>
          <w:sz w:val="12"/>
        </w:rPr>
        <w:t xml:space="preserve">in any given context.’47 While there is no room here to spell out the separate oversight regimes for the military and the intelligence services, it should be noted, however, that </w:t>
      </w:r>
      <w:r w:rsidRPr="00FA16CD">
        <w:rPr>
          <w:rStyle w:val="Emphasis"/>
          <w:highlight w:val="yellow"/>
        </w:rPr>
        <w:t>this</w:t>
      </w:r>
      <w:r w:rsidRPr="0020649B">
        <w:rPr>
          <w:rStyle w:val="Emphasis"/>
        </w:rPr>
        <w:t xml:space="preserve"> intentional double-hatting of CIA and JSOC forces </w:t>
      </w:r>
      <w:r w:rsidRPr="00FA16CD">
        <w:rPr>
          <w:rStyle w:val="Emphasis"/>
          <w:highlight w:val="yellow"/>
        </w:rPr>
        <w:t xml:space="preserve">creates </w:t>
      </w:r>
      <w:r w:rsidRPr="0020649B">
        <w:rPr>
          <w:rStyle w:val="Emphasis"/>
        </w:rPr>
        <w:t xml:space="preserve">de facto </w:t>
      </w:r>
      <w:r w:rsidRPr="00FA16CD">
        <w:rPr>
          <w:rStyle w:val="Emphasis"/>
          <w:highlight w:val="yellow"/>
        </w:rPr>
        <w:t>accountability gaps</w:t>
      </w:r>
      <w:r w:rsidRPr="0020649B">
        <w:rPr>
          <w:rStyle w:val="StyleBoldUnderline"/>
        </w:rPr>
        <w:t xml:space="preserve">. These activities often ‘escape the scrutiny of the intelligence committees, </w:t>
      </w:r>
      <w:r w:rsidRPr="00FA16CD">
        <w:rPr>
          <w:rStyle w:val="StyleBoldUnderline"/>
          <w:highlight w:val="yellow"/>
        </w:rPr>
        <w:t>and</w:t>
      </w:r>
      <w:r w:rsidRPr="0020649B">
        <w:rPr>
          <w:rStyle w:val="StyleBoldUnderline"/>
        </w:rPr>
        <w:t xml:space="preserve"> the congressional defense </w:t>
      </w:r>
      <w:r w:rsidRPr="00FA16CD">
        <w:rPr>
          <w:rStyle w:val="StyleBoldUnderline"/>
          <w:highlight w:val="yellow"/>
        </w:rPr>
        <w:t>committees cannot</w:t>
      </w:r>
      <w:r w:rsidRPr="0020649B">
        <w:rPr>
          <w:rStyle w:val="StyleBoldUnderline"/>
        </w:rPr>
        <w:t xml:space="preserve"> be expected to </w:t>
      </w:r>
      <w:r w:rsidRPr="00FA16CD">
        <w:rPr>
          <w:rStyle w:val="StyleBoldUnderline"/>
          <w:highlight w:val="yellow"/>
        </w:rPr>
        <w:t>exercise oversight</w:t>
      </w:r>
      <w:r w:rsidRPr="0020649B">
        <w:rPr>
          <w:rStyle w:val="StyleBoldUnderline"/>
        </w:rPr>
        <w:t xml:space="preserve"> </w:t>
      </w:r>
      <w:r w:rsidRPr="0020649B">
        <w:rPr>
          <w:sz w:val="12"/>
        </w:rPr>
        <w:t>outside of their jurisdiction’.48</w:t>
      </w:r>
    </w:p>
    <w:p w14:paraId="1D0B7659" w14:textId="77777777" w:rsidR="00FA16CD" w:rsidRPr="0020649B" w:rsidRDefault="00FA16CD" w:rsidP="00FA16CD">
      <w:pPr>
        <w:pStyle w:val="Heading4"/>
      </w:pPr>
      <w:r w:rsidRPr="0020649B">
        <w:t xml:space="preserve">SOF key to counter </w:t>
      </w:r>
      <w:r w:rsidRPr="0020649B">
        <w:rPr>
          <w:u w:val="single"/>
        </w:rPr>
        <w:t>A2/AD</w:t>
      </w:r>
      <w:r w:rsidRPr="0020649B">
        <w:t xml:space="preserve"> capabilities globally---key to effective </w:t>
      </w:r>
      <w:r w:rsidRPr="0020649B">
        <w:rPr>
          <w:u w:val="single"/>
        </w:rPr>
        <w:t>power projection</w:t>
      </w:r>
      <w:r w:rsidRPr="0020649B">
        <w:t xml:space="preserve"> and </w:t>
      </w:r>
      <w:r w:rsidRPr="0020649B">
        <w:rPr>
          <w:u w:val="single"/>
        </w:rPr>
        <w:t>U.S. defense alliances</w:t>
      </w:r>
    </w:p>
    <w:p w14:paraId="5BC7EBC2" w14:textId="77777777" w:rsidR="00FA16CD" w:rsidRPr="0020649B" w:rsidRDefault="00FA16CD" w:rsidP="00FA16CD">
      <w:r w:rsidRPr="0020649B">
        <w:t xml:space="preserve">Jim </w:t>
      </w:r>
      <w:r w:rsidRPr="0020649B">
        <w:rPr>
          <w:rStyle w:val="StyleStyleBold12pt"/>
        </w:rPr>
        <w:t>Thomas 13</w:t>
      </w:r>
      <w:r w:rsidRPr="0020649B">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1FAC6312" w14:textId="77777777" w:rsidR="00FA16CD" w:rsidRPr="0020649B" w:rsidRDefault="00FA16CD" w:rsidP="00FA16CD">
      <w:pPr>
        <w:rPr>
          <w:sz w:val="16"/>
        </w:rPr>
      </w:pPr>
      <w:r w:rsidRPr="0020649B">
        <w:rPr>
          <w:rStyle w:val="StyleBoldUnderline"/>
        </w:rPr>
        <w:t xml:space="preserve">The </w:t>
      </w:r>
      <w:r w:rsidRPr="00FA16CD">
        <w:rPr>
          <w:rStyle w:val="StyleBoldUnderline"/>
          <w:highlight w:val="yellow"/>
        </w:rPr>
        <w:t>spread of</w:t>
      </w:r>
      <w:r w:rsidRPr="0020649B">
        <w:rPr>
          <w:sz w:val="16"/>
        </w:rPr>
        <w:t xml:space="preserve"> advanced military technologies, such as precision-guided munitions, is enabling a number of countries to construct </w:t>
      </w:r>
      <w:r w:rsidRPr="00FA16CD">
        <w:rPr>
          <w:rStyle w:val="StyleBoldUnderline"/>
          <w:highlight w:val="yellow"/>
          <w:bdr w:val="single" w:sz="4" w:space="0" w:color="auto"/>
        </w:rPr>
        <w:t>A2/AD networks</w:t>
      </w:r>
      <w:r w:rsidRPr="0020649B">
        <w:rPr>
          <w:sz w:val="16"/>
        </w:rPr>
        <w:t xml:space="preserve"> that </w:t>
      </w:r>
      <w:r w:rsidRPr="00FA16CD">
        <w:rPr>
          <w:rStyle w:val="StyleBoldUnderline"/>
          <w:highlight w:val="yellow"/>
        </w:rPr>
        <w:t>could erode</w:t>
      </w:r>
      <w:r w:rsidRPr="0020649B">
        <w:rPr>
          <w:rStyle w:val="StyleBoldUnderline"/>
        </w:rPr>
        <w:t xml:space="preserve"> the U</w:t>
      </w:r>
      <w:r w:rsidRPr="0020649B">
        <w:rPr>
          <w:sz w:val="16"/>
        </w:rPr>
        <w:t xml:space="preserve">nited </w:t>
      </w:r>
      <w:r w:rsidRPr="0020649B">
        <w:rPr>
          <w:rStyle w:val="StyleBoldUnderline"/>
        </w:rPr>
        <w:t>S</w:t>
      </w:r>
      <w:r w:rsidRPr="0020649B">
        <w:rPr>
          <w:sz w:val="16"/>
        </w:rPr>
        <w:t>tate</w:t>
      </w:r>
      <w:r w:rsidRPr="0020649B">
        <w:rPr>
          <w:rStyle w:val="StyleBoldUnderline"/>
        </w:rPr>
        <w:t xml:space="preserve">s’ </w:t>
      </w:r>
      <w:r w:rsidRPr="00FA16CD">
        <w:rPr>
          <w:rStyle w:val="StyleBoldUnderline"/>
          <w:highlight w:val="yellow"/>
        </w:rPr>
        <w:t>ability to</w:t>
      </w:r>
      <w:r w:rsidRPr="00FA16CD">
        <w:rPr>
          <w:sz w:val="16"/>
          <w:highlight w:val="yellow"/>
        </w:rPr>
        <w:t xml:space="preserve"> </w:t>
      </w:r>
      <w:r w:rsidRPr="00FA16CD">
        <w:rPr>
          <w:rStyle w:val="StyleBoldUnderline"/>
          <w:highlight w:val="yellow"/>
          <w:bdr w:val="single" w:sz="4" w:space="0" w:color="auto"/>
        </w:rPr>
        <w:t>project</w:t>
      </w:r>
      <w:r w:rsidRPr="0020649B">
        <w:rPr>
          <w:rStyle w:val="StyleBoldUnderline"/>
          <w:bdr w:val="single" w:sz="4" w:space="0" w:color="auto"/>
        </w:rPr>
        <w:t xml:space="preserve"> military </w:t>
      </w:r>
      <w:r w:rsidRPr="00FA16CD">
        <w:rPr>
          <w:rStyle w:val="StyleBoldUnderline"/>
          <w:highlight w:val="yellow"/>
          <w:bdr w:val="single" w:sz="4" w:space="0" w:color="auto"/>
        </w:rPr>
        <w:t xml:space="preserve">power </w:t>
      </w:r>
      <w:r w:rsidRPr="0020649B">
        <w:rPr>
          <w:rStyle w:val="StyleBoldUnderline"/>
          <w:bdr w:val="single" w:sz="4" w:space="0" w:color="auto"/>
        </w:rPr>
        <w:t>into key regions</w:t>
      </w:r>
      <w:r w:rsidRPr="0020649B">
        <w:rPr>
          <w:sz w:val="16"/>
        </w:rPr>
        <w:t xml:space="preserve">. Nations such as </w:t>
      </w:r>
      <w:r w:rsidRPr="00FA16CD">
        <w:rPr>
          <w:rStyle w:val="StyleBoldUnderline"/>
          <w:highlight w:val="yellow"/>
        </w:rPr>
        <w:t>China and Iran are</w:t>
      </w:r>
      <w:r w:rsidRPr="00FA16CD">
        <w:rPr>
          <w:sz w:val="16"/>
          <w:highlight w:val="yellow"/>
        </w:rPr>
        <w:t xml:space="preserve"> </w:t>
      </w:r>
      <w:r w:rsidRPr="00FA16CD">
        <w:rPr>
          <w:rStyle w:val="StyleBoldUnderline"/>
          <w:highlight w:val="yellow"/>
          <w:bdr w:val="single" w:sz="4" w:space="0" w:color="auto"/>
        </w:rPr>
        <w:t>actively seeking</w:t>
      </w:r>
      <w:r w:rsidRPr="0020649B">
        <w:rPr>
          <w:rStyle w:val="StyleBoldUnderline"/>
          <w:bdr w:val="single" w:sz="4" w:space="0" w:color="auto"/>
        </w:rPr>
        <w:t xml:space="preserve"> to acquire and field A2/AD</w:t>
      </w:r>
      <w:r w:rsidRPr="0020649B">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20649B">
        <w:rPr>
          <w:rStyle w:val="StyleBoldUnderline"/>
        </w:rPr>
        <w:t xml:space="preserve">the </w:t>
      </w:r>
      <w:r w:rsidRPr="00FA16CD">
        <w:rPr>
          <w:rStyle w:val="StyleBoldUnderline"/>
          <w:highlight w:val="yellow"/>
        </w:rPr>
        <w:t>land, air, sea, space, and cyber</w:t>
      </w:r>
      <w:r w:rsidRPr="0020649B">
        <w:rPr>
          <w:rStyle w:val="StyleBoldUnderline"/>
        </w:rPr>
        <w:t xml:space="preserve">space domains </w:t>
      </w:r>
      <w:r w:rsidRPr="00FA16CD">
        <w:rPr>
          <w:rStyle w:val="StyleBoldUnderline"/>
          <w:highlight w:val="yellow"/>
        </w:rPr>
        <w:t>will be</w:t>
      </w:r>
      <w:r w:rsidRPr="00FA16CD">
        <w:rPr>
          <w:sz w:val="16"/>
          <w:highlight w:val="yellow"/>
        </w:rPr>
        <w:t xml:space="preserve"> </w:t>
      </w:r>
      <w:r w:rsidRPr="00FA16CD">
        <w:rPr>
          <w:rStyle w:val="StyleBoldUnderline"/>
          <w:highlight w:val="yellow"/>
          <w:bdr w:val="single" w:sz="4" w:space="0" w:color="auto"/>
        </w:rPr>
        <w:t>far less permissive</w:t>
      </w:r>
      <w:r w:rsidRPr="0020649B">
        <w:rPr>
          <w:rStyle w:val="StyleBoldUnderline"/>
          <w:bdr w:val="single" w:sz="4" w:space="0" w:color="auto"/>
        </w:rPr>
        <w:t xml:space="preserve"> for U.S. military operations</w:t>
      </w:r>
      <w:r w:rsidRPr="0020649B">
        <w:rPr>
          <w:sz w:val="16"/>
        </w:rPr>
        <w:t xml:space="preserve">. </w:t>
      </w:r>
      <w:r w:rsidRPr="0020649B">
        <w:rPr>
          <w:rStyle w:val="StyleBoldUnderline"/>
        </w:rPr>
        <w:t>In the face of growing A2/AD threats, the value of</w:t>
      </w:r>
      <w:r w:rsidRPr="0020649B">
        <w:rPr>
          <w:sz w:val="16"/>
        </w:rPr>
        <w:t xml:space="preserve"> </w:t>
      </w:r>
      <w:r w:rsidRPr="0020649B">
        <w:rPr>
          <w:rStyle w:val="StyleBoldUnderline"/>
        </w:rPr>
        <w:t>low-signature forces capable of operating independently and far forward in denied areas is likely to increase substantially</w:t>
      </w:r>
      <w:r w:rsidRPr="0020649B">
        <w:rPr>
          <w:sz w:val="16"/>
        </w:rPr>
        <w:t xml:space="preserve">. </w:t>
      </w:r>
      <w:r w:rsidRPr="00FA16CD">
        <w:rPr>
          <w:rStyle w:val="StyleBoldUnderline"/>
          <w:highlight w:val="yellow"/>
          <w:bdr w:val="single" w:sz="4" w:space="0" w:color="auto"/>
        </w:rPr>
        <w:t>SOF</w:t>
      </w:r>
      <w:r w:rsidRPr="0020649B">
        <w:rPr>
          <w:rStyle w:val="StyleBoldUnderline"/>
          <w:bdr w:val="single" w:sz="4" w:space="0" w:color="auto"/>
        </w:rPr>
        <w:t xml:space="preserve"> may </w:t>
      </w:r>
      <w:r w:rsidRPr="00FA16CD">
        <w:rPr>
          <w:rStyle w:val="StyleBoldUnderline"/>
          <w:highlight w:val="yellow"/>
          <w:bdr w:val="single" w:sz="4" w:space="0" w:color="auto"/>
        </w:rPr>
        <w:t>offer the most viable</w:t>
      </w:r>
      <w:r w:rsidRPr="0020649B">
        <w:rPr>
          <w:rStyle w:val="StyleBoldUnderline"/>
          <w:bdr w:val="single" w:sz="4" w:space="0" w:color="auto"/>
        </w:rPr>
        <w:t xml:space="preserve"> ground-force </w:t>
      </w:r>
      <w:r w:rsidRPr="00FA16CD">
        <w:rPr>
          <w:rStyle w:val="StyleBoldUnderline"/>
          <w:highlight w:val="yellow"/>
          <w:bdr w:val="single" w:sz="4" w:space="0" w:color="auto"/>
        </w:rPr>
        <w:t>option</w:t>
      </w:r>
      <w:r w:rsidRPr="00FA16CD">
        <w:rPr>
          <w:sz w:val="16"/>
          <w:highlight w:val="yellow"/>
        </w:rPr>
        <w:t xml:space="preserve"> </w:t>
      </w:r>
      <w:r w:rsidRPr="00FA16CD">
        <w:rPr>
          <w:rStyle w:val="StyleBoldUnderline"/>
          <w:highlight w:val="yellow"/>
        </w:rPr>
        <w:t>in</w:t>
      </w:r>
      <w:r w:rsidRPr="0020649B">
        <w:rPr>
          <w:rStyle w:val="StyleBoldUnderline"/>
        </w:rPr>
        <w:t xml:space="preserve"> future </w:t>
      </w:r>
      <w:r w:rsidRPr="00FA16CD">
        <w:rPr>
          <w:rStyle w:val="StyleBoldUnderline"/>
          <w:highlight w:val="yellow"/>
        </w:rPr>
        <w:t>A2/AD environments</w:t>
      </w:r>
      <w:r w:rsidRPr="0020649B">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20649B">
        <w:rPr>
          <w:rStyle w:val="StyleBoldUnderline"/>
        </w:rPr>
        <w:t>SOF could carry out preparation of the environment</w:t>
      </w:r>
      <w:r w:rsidRPr="0020649B">
        <w:rPr>
          <w:sz w:val="16"/>
        </w:rPr>
        <w:t xml:space="preserve"> (PE) and special reconnaissance (SR) missions. </w:t>
      </w:r>
      <w:r w:rsidRPr="0020649B">
        <w:rPr>
          <w:rStyle w:val="StyleBoldUnderline"/>
        </w:rPr>
        <w:t xml:space="preserve">At the outset of hostilities, </w:t>
      </w:r>
      <w:r w:rsidRPr="00FA16CD">
        <w:rPr>
          <w:rStyle w:val="StyleBoldUnderline"/>
          <w:highlight w:val="yellow"/>
        </w:rPr>
        <w:t>SOF might</w:t>
      </w:r>
      <w:r w:rsidRPr="0020649B">
        <w:rPr>
          <w:rStyle w:val="StyleBoldUnderline"/>
        </w:rPr>
        <w:t xml:space="preserve"> serve as an</w:t>
      </w:r>
      <w:r w:rsidRPr="0020649B">
        <w:rPr>
          <w:sz w:val="16"/>
        </w:rPr>
        <w:t xml:space="preserve"> </w:t>
      </w:r>
      <w:r w:rsidRPr="0020649B">
        <w:rPr>
          <w:rStyle w:val="StyleBoldUnderline"/>
        </w:rPr>
        <w:t xml:space="preserve">early-entry force to </w:t>
      </w:r>
      <w:r w:rsidRPr="00FA16CD">
        <w:rPr>
          <w:rStyle w:val="StyleBoldUnderline"/>
          <w:highlight w:val="yellow"/>
        </w:rPr>
        <w:t>blind or disrupt</w:t>
      </w:r>
      <w:r w:rsidRPr="0020649B">
        <w:rPr>
          <w:sz w:val="16"/>
        </w:rPr>
        <w:t xml:space="preserve"> enemy command, control, communications, computers, intelligence, surveillance, and reconnaissance (</w:t>
      </w:r>
      <w:r w:rsidRPr="0020649B">
        <w:rPr>
          <w:rStyle w:val="StyleBoldUnderline"/>
        </w:rPr>
        <w:t>C4ISR</w:t>
      </w:r>
      <w:r w:rsidRPr="0020649B">
        <w:rPr>
          <w:sz w:val="16"/>
        </w:rPr>
        <w:t xml:space="preserve">) </w:t>
      </w:r>
      <w:r w:rsidRPr="00FA16CD">
        <w:rPr>
          <w:rStyle w:val="StyleBoldUnderline"/>
          <w:highlight w:val="yellow"/>
        </w:rPr>
        <w:t>networks</w:t>
      </w:r>
      <w:r w:rsidRPr="0020649B">
        <w:rPr>
          <w:sz w:val="16"/>
        </w:rPr>
        <w:t xml:space="preserve">, thereby </w:t>
      </w:r>
      <w:r w:rsidRPr="00FA16CD">
        <w:rPr>
          <w:rStyle w:val="StyleBoldUnderline"/>
          <w:highlight w:val="yellow"/>
          <w:bdr w:val="single" w:sz="4" w:space="0" w:color="auto"/>
        </w:rPr>
        <w:t>enabling</w:t>
      </w:r>
      <w:r w:rsidRPr="0020649B">
        <w:rPr>
          <w:rStyle w:val="StyleBoldUnderline"/>
          <w:bdr w:val="single" w:sz="4" w:space="0" w:color="auto"/>
        </w:rPr>
        <w:t xml:space="preserve"> higher-signature </w:t>
      </w:r>
      <w:r w:rsidRPr="00FA16CD">
        <w:rPr>
          <w:rStyle w:val="StyleBoldUnderline"/>
          <w:highlight w:val="yellow"/>
          <w:bdr w:val="single" w:sz="4" w:space="0" w:color="auto"/>
        </w:rPr>
        <w:t xml:space="preserve">conventional forces to penetrate </w:t>
      </w:r>
      <w:r w:rsidRPr="0020649B">
        <w:rPr>
          <w:rStyle w:val="StyleBoldUnderline"/>
          <w:bdr w:val="single" w:sz="4" w:space="0" w:color="auto"/>
        </w:rPr>
        <w:t>A2/AD networks</w:t>
      </w:r>
      <w:r w:rsidRPr="0020649B">
        <w:rPr>
          <w:sz w:val="16"/>
        </w:rPr>
        <w:t xml:space="preserve">. Inserting or extracting SOF from denied environments, and supporting them once there, will challenge SOF aviation and undersea capabilities. Accordingly, </w:t>
      </w:r>
      <w:r w:rsidRPr="0020649B">
        <w:rPr>
          <w:rStyle w:val="StyleBoldUnderline"/>
        </w:rPr>
        <w:t>SOF will need stealthy means of insertion from the air and sea</w:t>
      </w:r>
      <w:r w:rsidRPr="0020649B">
        <w:rPr>
          <w:sz w:val="16"/>
        </w:rPr>
        <w:t>. SOF may also need to conduct foreign external defense (FED) missions in states to build their capacity to repel foreign military aggression. This could entail helping key partners to create their own versions of A2/AD networks.</w:t>
      </w:r>
      <w:r w:rsidRPr="0020649B">
        <w:rPr>
          <w:sz w:val="12"/>
        </w:rPr>
        <w:t>¶</w:t>
      </w:r>
      <w:r w:rsidRPr="0020649B">
        <w:rPr>
          <w:sz w:val="16"/>
        </w:rPr>
        <w:t xml:space="preserve"> The </w:t>
      </w:r>
      <w:r w:rsidRPr="0020649B">
        <w:rPr>
          <w:rStyle w:val="StyleBoldUnderline"/>
        </w:rPr>
        <w:t>proliferation of</w:t>
      </w:r>
      <w:r w:rsidRPr="0020649B">
        <w:rPr>
          <w:sz w:val="16"/>
        </w:rPr>
        <w:t xml:space="preserve"> WMD and </w:t>
      </w:r>
      <w:r w:rsidRPr="0020649B">
        <w:rPr>
          <w:rStyle w:val="StyleBoldUnderline"/>
        </w:rPr>
        <w:t>A2/AD</w:t>
      </w:r>
      <w:r w:rsidRPr="0020649B">
        <w:rPr>
          <w:sz w:val="16"/>
        </w:rPr>
        <w:t xml:space="preserve"> capabilities </w:t>
      </w:r>
      <w:r w:rsidRPr="0020649B">
        <w:rPr>
          <w:rStyle w:val="StyleBoldUnderline"/>
        </w:rPr>
        <w:t>will erode the conventional power-projection capability of not only the U</w:t>
      </w:r>
      <w:r w:rsidRPr="0020649B">
        <w:rPr>
          <w:sz w:val="16"/>
        </w:rPr>
        <w:t xml:space="preserve">nited </w:t>
      </w:r>
      <w:r w:rsidRPr="0020649B">
        <w:rPr>
          <w:rStyle w:val="StyleBoldUnderline"/>
        </w:rPr>
        <w:t>S</w:t>
      </w:r>
      <w:r w:rsidRPr="0020649B">
        <w:rPr>
          <w:sz w:val="16"/>
        </w:rPr>
        <w:t xml:space="preserve">tates, </w:t>
      </w:r>
      <w:r w:rsidRPr="0020649B">
        <w:rPr>
          <w:rStyle w:val="StyleBoldUnderline"/>
        </w:rPr>
        <w:t>but</w:t>
      </w:r>
      <w:r w:rsidRPr="0020649B">
        <w:rPr>
          <w:sz w:val="16"/>
        </w:rPr>
        <w:t xml:space="preserve"> </w:t>
      </w:r>
      <w:r w:rsidRPr="0020649B">
        <w:rPr>
          <w:rStyle w:val="StyleBoldUnderline"/>
        </w:rPr>
        <w:t>of</w:t>
      </w:r>
      <w:r w:rsidRPr="0020649B">
        <w:rPr>
          <w:sz w:val="16"/>
        </w:rPr>
        <w:t xml:space="preserve"> </w:t>
      </w:r>
      <w:r w:rsidRPr="0020649B">
        <w:rPr>
          <w:rStyle w:val="StyleBoldUnderline"/>
        </w:rPr>
        <w:t>other countries as well</w:t>
      </w:r>
      <w:r w:rsidRPr="0020649B">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FA16CD">
        <w:rPr>
          <w:rStyle w:val="StyleBoldUnderline"/>
          <w:highlight w:val="yellow"/>
        </w:rPr>
        <w:t>States could engage in influence campaigns</w:t>
      </w:r>
      <w:r w:rsidRPr="0020649B">
        <w:rPr>
          <w:rStyle w:val="StyleBoldUnderline"/>
        </w:rPr>
        <w:t xml:space="preserve"> and proxy competitions to achieve</w:t>
      </w:r>
      <w:r w:rsidRPr="0020649B">
        <w:rPr>
          <w:sz w:val="16"/>
        </w:rPr>
        <w:t xml:space="preserve"> objectives such as: imposing costs on major competitors, foreclosing opportunities for other countries or non-state actors to gain a foothold in a region, </w:t>
      </w:r>
      <w:r w:rsidRPr="00FA16CD">
        <w:rPr>
          <w:rStyle w:val="StyleBoldUnderline"/>
          <w:highlight w:val="yellow"/>
          <w:bdr w:val="single" w:sz="4" w:space="0" w:color="auto"/>
        </w:rPr>
        <w:t>“peeling away” allies</w:t>
      </w:r>
      <w:r w:rsidRPr="0020649B">
        <w:rPr>
          <w:rStyle w:val="StyleBoldUnderline"/>
          <w:bdr w:val="single" w:sz="4" w:space="0" w:color="auto"/>
        </w:rPr>
        <w:t xml:space="preserve"> or partners </w:t>
      </w:r>
      <w:r w:rsidRPr="00FA16CD">
        <w:rPr>
          <w:rStyle w:val="StyleBoldUnderline"/>
          <w:highlight w:val="yellow"/>
          <w:bdr w:val="single" w:sz="4" w:space="0" w:color="auto"/>
        </w:rPr>
        <w:t>from competitors</w:t>
      </w:r>
      <w:r w:rsidRPr="0020649B">
        <w:rPr>
          <w:sz w:val="16"/>
        </w:rPr>
        <w:t xml:space="preserve">, diverting the attention and resources of competitors (misdirection), conducting cross-border operations against a major power with less risk of confrontation, or controlling (or denying) critical resources and trade routes. </w:t>
      </w:r>
      <w:r w:rsidRPr="00FA16CD">
        <w:rPr>
          <w:rStyle w:val="StyleBoldUnderline"/>
          <w:highlight w:val="yellow"/>
          <w:bdr w:val="single" w:sz="4" w:space="0" w:color="auto"/>
        </w:rPr>
        <w:t>SOF will be critical to success</w:t>
      </w:r>
      <w:r w:rsidRPr="0020649B">
        <w:rPr>
          <w:rStyle w:val="StyleBoldUnderline"/>
          <w:bdr w:val="single" w:sz="4" w:space="0" w:color="auto"/>
        </w:rPr>
        <w:t xml:space="preserve"> in persistent influence campaigns</w:t>
      </w:r>
      <w:r w:rsidRPr="0020649B">
        <w:rPr>
          <w:sz w:val="16"/>
        </w:rPr>
        <w:t xml:space="preserve"> and pro</w:t>
      </w:r>
      <w:r w:rsidRPr="0020649B">
        <w:rPr>
          <w:rFonts w:cs="Georgia"/>
          <w:sz w:val="16"/>
        </w:rPr>
        <w:t>􀁛</w:t>
      </w:r>
      <w:r w:rsidRPr="0020649B">
        <w:rPr>
          <w:sz w:val="16"/>
        </w:rPr>
        <w:t xml:space="preserve">y competitions. </w:t>
      </w:r>
      <w:r w:rsidRPr="00FA16CD">
        <w:rPr>
          <w:rStyle w:val="StyleBoldUnderline"/>
          <w:highlight w:val="yellow"/>
        </w:rPr>
        <w:t>They will need</w:t>
      </w:r>
      <w:r w:rsidRPr="00FA16CD">
        <w:rPr>
          <w:sz w:val="16"/>
          <w:highlight w:val="yellow"/>
        </w:rPr>
        <w:t xml:space="preserve"> </w:t>
      </w:r>
      <w:r w:rsidRPr="0020649B">
        <w:rPr>
          <w:rStyle w:val="StyleBoldUnderline"/>
          <w:bdr w:val="single" w:sz="4" w:space="0" w:color="auto"/>
        </w:rPr>
        <w:t xml:space="preserve">exquisite, local-area </w:t>
      </w:r>
      <w:r w:rsidRPr="00FA16CD">
        <w:rPr>
          <w:rStyle w:val="StyleBoldUnderline"/>
          <w:highlight w:val="yellow"/>
          <w:bdr w:val="single" w:sz="4" w:space="0" w:color="auto"/>
        </w:rPr>
        <w:t>expertise</w:t>
      </w:r>
      <w:r w:rsidRPr="0020649B">
        <w:rPr>
          <w:sz w:val="16"/>
        </w:rPr>
        <w:t xml:space="preserve"> and language skills, </w:t>
      </w:r>
      <w:r w:rsidRPr="0020649B">
        <w:rPr>
          <w:rStyle w:val="StyleBoldUnderline"/>
        </w:rPr>
        <w:t>along with</w:t>
      </w:r>
      <w:r w:rsidRPr="0020649B">
        <w:rPr>
          <w:sz w:val="16"/>
        </w:rPr>
        <w:t xml:space="preserve"> </w:t>
      </w:r>
      <w:r w:rsidRPr="0020649B">
        <w:rPr>
          <w:rStyle w:val="StyleBoldUnderline"/>
          <w:bdr w:val="single" w:sz="4" w:space="0" w:color="auto"/>
        </w:rPr>
        <w:t xml:space="preserve">deep, longstanding relationships with key local </w:t>
      </w:r>
      <w:r w:rsidRPr="00FA16CD">
        <w:rPr>
          <w:rStyle w:val="StyleBoldUnderline"/>
          <w:highlight w:val="yellow"/>
          <w:bdr w:val="single" w:sz="4" w:space="0" w:color="auto"/>
        </w:rPr>
        <w:t>actors</w:t>
      </w:r>
      <w:r w:rsidRPr="0020649B">
        <w:rPr>
          <w:sz w:val="16"/>
        </w:rPr>
        <w:t xml:space="preserve"> built over time by embedding and living with foreign partner forces. Though SOF already operate in smaller units than GPF, the breadth, specificity, and </w:t>
      </w:r>
      <w:r w:rsidRPr="0020649B">
        <w:rPr>
          <w:rStyle w:val="StyleBoldUnderline"/>
        </w:rPr>
        <w:t xml:space="preserve">need </w:t>
      </w:r>
      <w:r w:rsidRPr="00FA16CD">
        <w:rPr>
          <w:rStyle w:val="StyleBoldUnderline"/>
          <w:highlight w:val="yellow"/>
        </w:rPr>
        <w:t>to</w:t>
      </w:r>
      <w:r w:rsidRPr="00FA16CD">
        <w:rPr>
          <w:sz w:val="16"/>
          <w:highlight w:val="yellow"/>
        </w:rPr>
        <w:t xml:space="preserve"> </w:t>
      </w:r>
      <w:r w:rsidRPr="00FA16CD">
        <w:rPr>
          <w:rStyle w:val="StyleBoldUnderline"/>
          <w:highlight w:val="yellow"/>
          <w:bdr w:val="single" w:sz="4" w:space="0" w:color="auto"/>
        </w:rPr>
        <w:t>minimize the visibility of these operations</w:t>
      </w:r>
      <w:r w:rsidRPr="0020649B">
        <w:rPr>
          <w:rStyle w:val="StyleBoldUnderline"/>
        </w:rPr>
        <w:t xml:space="preserve"> will</w:t>
      </w:r>
      <w:r w:rsidRPr="0020649B">
        <w:rPr>
          <w:sz w:val="16"/>
        </w:rPr>
        <w:t xml:space="preserve"> </w:t>
      </w:r>
      <w:r w:rsidRPr="0020649B">
        <w:rPr>
          <w:rStyle w:val="StyleBoldUnderline"/>
        </w:rPr>
        <w:t>place an emphasis on even smaller SOF teams</w:t>
      </w:r>
      <w:r w:rsidRPr="0020649B">
        <w:rPr>
          <w:sz w:val="16"/>
        </w:rPr>
        <w:t xml:space="preserve"> and single operators working in close collaboration with other government agencies. These four security challenges</w:t>
      </w:r>
      <w:r w:rsidRPr="0020649B">
        <w:rPr>
          <w:rFonts w:cs="Georgia"/>
          <w:sz w:val="16"/>
        </w:rPr>
        <w:t>􀂲</w:t>
      </w:r>
      <w:r w:rsidRPr="0020649B">
        <w:rPr>
          <w:sz w:val="16"/>
        </w:rPr>
        <w:t xml:space="preserve">coming to the fore during a time of </w:t>
      </w:r>
      <w:r w:rsidRPr="0020649B">
        <w:rPr>
          <w:rFonts w:cs="Georgia"/>
          <w:sz w:val="16"/>
        </w:rPr>
        <w:t>􀂿</w:t>
      </w:r>
      <w:r w:rsidRPr="0020649B">
        <w:rPr>
          <w:sz w:val="16"/>
        </w:rPr>
        <w:t>scal austerity in the United States and global economic uncertainty</w:t>
      </w:r>
      <w:r w:rsidRPr="0020649B">
        <w:rPr>
          <w:rFonts w:cs="Georgia"/>
          <w:sz w:val="16"/>
        </w:rPr>
        <w:t>􀂲</w:t>
      </w:r>
      <w:r w:rsidRPr="0020649B">
        <w:rPr>
          <w:sz w:val="16"/>
        </w:rPr>
        <w:t>are likely to dominate the national security agenda for decades to come. These challenges are not mutually e</w:t>
      </w:r>
      <w:r w:rsidRPr="0020649B">
        <w:rPr>
          <w:rFonts w:cs="Georgia"/>
          <w:sz w:val="16"/>
        </w:rPr>
        <w:t>􀁛</w:t>
      </w:r>
      <w:r w:rsidRPr="0020649B">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33616B1A" w14:textId="77777777" w:rsidR="00FA16CD" w:rsidRPr="0020649B" w:rsidRDefault="00FA16CD" w:rsidP="00FA16CD">
      <w:pPr>
        <w:pStyle w:val="Heading4"/>
      </w:pPr>
      <w:r w:rsidRPr="0020649B">
        <w:t xml:space="preserve">Solves a </w:t>
      </w:r>
      <w:r w:rsidRPr="0020649B">
        <w:rPr>
          <w:u w:val="single"/>
        </w:rPr>
        <w:t>laundry list</w:t>
      </w:r>
      <w:r w:rsidRPr="0020649B">
        <w:t xml:space="preserve"> of nuclear conflicts</w:t>
      </w:r>
    </w:p>
    <w:p w14:paraId="3B569BD0" w14:textId="77777777" w:rsidR="00FA16CD" w:rsidRPr="0020649B" w:rsidRDefault="00FA16CD" w:rsidP="00FA16CD">
      <w:r w:rsidRPr="0020649B">
        <w:t xml:space="preserve">Mackenzie </w:t>
      </w:r>
      <w:r w:rsidRPr="0020649B">
        <w:rPr>
          <w:rStyle w:val="StyleStyleBold12pt"/>
        </w:rPr>
        <w:t>Eaglen 11</w:t>
      </w:r>
      <w:r w:rsidRPr="0020649B">
        <w:t>, research fellow for national security – Heritage, and Bryan McGrath, former naval officer and director – Delex Consulting, Studies and Analysis, “Thinking About a Day Without Sea Power: Implications for U.S. Defense Policy,” Heritage Foundation</w:t>
      </w:r>
    </w:p>
    <w:p w14:paraId="04A44C77" w14:textId="77777777" w:rsidR="00FA16CD" w:rsidRPr="0020649B" w:rsidRDefault="00FA16CD" w:rsidP="00FA16CD">
      <w:pPr>
        <w:rPr>
          <w:sz w:val="10"/>
        </w:rPr>
      </w:pPr>
      <w:r w:rsidRPr="0020649B">
        <w:rPr>
          <w:sz w:val="10"/>
        </w:rPr>
        <w:t xml:space="preserve">Global Implications. </w:t>
      </w:r>
      <w:r w:rsidRPr="00FA16CD">
        <w:rPr>
          <w:rStyle w:val="StyleBoldUnderline"/>
          <w:highlight w:val="yellow"/>
        </w:rPr>
        <w:t>Under</w:t>
      </w:r>
      <w:r w:rsidRPr="0020649B">
        <w:rPr>
          <w:rStyle w:val="StyleBoldUnderline"/>
        </w:rPr>
        <w:t xml:space="preserve"> a scenario of dramatically </w:t>
      </w:r>
      <w:r w:rsidRPr="00FA16CD">
        <w:rPr>
          <w:rStyle w:val="StyleBoldUnderline"/>
          <w:highlight w:val="yellow"/>
        </w:rPr>
        <w:t>reduced naval power, the</w:t>
      </w:r>
      <w:r w:rsidRPr="00FA16CD">
        <w:rPr>
          <w:sz w:val="10"/>
          <w:highlight w:val="yellow"/>
        </w:rPr>
        <w:t xml:space="preserve"> </w:t>
      </w:r>
      <w:r w:rsidRPr="00FA16CD">
        <w:rPr>
          <w:rStyle w:val="StyleBoldUnderline"/>
          <w:highlight w:val="yellow"/>
        </w:rPr>
        <w:t>U</w:t>
      </w:r>
      <w:r w:rsidRPr="0020649B">
        <w:rPr>
          <w:sz w:val="10"/>
        </w:rPr>
        <w:t xml:space="preserve">nited </w:t>
      </w:r>
      <w:r w:rsidRPr="00FA16CD">
        <w:rPr>
          <w:rStyle w:val="StyleBoldUnderline"/>
          <w:highlight w:val="yellow"/>
        </w:rPr>
        <w:t>S</w:t>
      </w:r>
      <w:r w:rsidRPr="0020649B">
        <w:rPr>
          <w:sz w:val="10"/>
        </w:rPr>
        <w:t xml:space="preserve">tates </w:t>
      </w:r>
      <w:r w:rsidRPr="00FA16CD">
        <w:rPr>
          <w:rStyle w:val="StyleBoldUnderline"/>
          <w:highlight w:val="yellow"/>
        </w:rPr>
        <w:t>would cease to be</w:t>
      </w:r>
      <w:r w:rsidRPr="0020649B">
        <w:rPr>
          <w:rStyle w:val="StyleBoldUnderline"/>
        </w:rPr>
        <w:t xml:space="preserve"> active </w:t>
      </w:r>
      <w:r w:rsidRPr="00FA16CD">
        <w:rPr>
          <w:rStyle w:val="StyleBoldUnderline"/>
          <w:highlight w:val="yellow"/>
        </w:rPr>
        <w:t>in</w:t>
      </w:r>
      <w:r w:rsidRPr="0020649B">
        <w:rPr>
          <w:rStyle w:val="StyleBoldUnderline"/>
        </w:rPr>
        <w:t xml:space="preserve"> any international </w:t>
      </w:r>
      <w:r w:rsidRPr="00FA16CD">
        <w:rPr>
          <w:rStyle w:val="StyleBoldUnderline"/>
          <w:highlight w:val="yellow"/>
        </w:rPr>
        <w:t>alliances</w:t>
      </w:r>
      <w:r w:rsidRPr="0020649B">
        <w:rPr>
          <w:rStyle w:val="StyleBoldUnderline"/>
        </w:rPr>
        <w:t>.</w:t>
      </w:r>
      <w:r w:rsidRPr="0020649B">
        <w:rPr>
          <w:sz w:val="10"/>
        </w:rPr>
        <w:t xml:space="preserve"> While it is reasonable to assume that land and air forces would be similarly reduced in this scenario, the </w:t>
      </w:r>
      <w:r w:rsidRPr="00FA16CD">
        <w:rPr>
          <w:rStyle w:val="StyleBoldUnderline"/>
          <w:highlight w:val="yellow"/>
        </w:rPr>
        <w:t xml:space="preserve">lack of credible maritime capability </w:t>
      </w:r>
      <w:r w:rsidRPr="0020649B">
        <w:rPr>
          <w:rStyle w:val="StyleBoldUnderline"/>
        </w:rPr>
        <w:t xml:space="preserve">to move their bulk and establish forward bases </w:t>
      </w:r>
      <w:r w:rsidRPr="00FA16CD">
        <w:rPr>
          <w:rStyle w:val="StyleBoldUnderline"/>
          <w:highlight w:val="yellow"/>
        </w:rPr>
        <w:t xml:space="preserve">would </w:t>
      </w:r>
      <w:r w:rsidRPr="00FA16CD">
        <w:rPr>
          <w:rStyle w:val="Emphasis"/>
          <w:highlight w:val="yellow"/>
        </w:rPr>
        <w:t>render</w:t>
      </w:r>
      <w:r w:rsidRPr="0020649B">
        <w:rPr>
          <w:sz w:val="10"/>
        </w:rPr>
        <w:t xml:space="preserve"> these </w:t>
      </w:r>
      <w:r w:rsidRPr="00FA16CD">
        <w:rPr>
          <w:rStyle w:val="Emphasis"/>
          <w:highlight w:val="yellow"/>
        </w:rPr>
        <w:t>forces irrelevant</w:t>
      </w:r>
      <w:r w:rsidRPr="0020649B">
        <w:rPr>
          <w:rStyle w:val="StyleBoldUnderline"/>
        </w:rPr>
        <w:t>, even if the Army and Air Force were retained</w:t>
      </w:r>
      <w:r w:rsidRPr="0020649B">
        <w:rPr>
          <w:sz w:val="10"/>
        </w:rPr>
        <w:t xml:space="preserve"> at today’s levels. </w:t>
      </w:r>
      <w:r w:rsidRPr="0020649B">
        <w:rPr>
          <w:rStyle w:val="StyleBoldUnderline"/>
        </w:rPr>
        <w:t>In Iraq and Afghanistan today, 90 percent of material arrives by sea</w:t>
      </w:r>
      <w:r w:rsidRPr="0020649B">
        <w:rPr>
          <w:sz w:val="10"/>
        </w:rPr>
        <w:t xml:space="preserve">, although material bound for Afghanistan must then make a laborious journey by land into theater. </w:t>
      </w:r>
      <w:r w:rsidRPr="0020649B">
        <w:rPr>
          <w:rStyle w:val="StyleBoldUnderline"/>
        </w:rPr>
        <w:t>China’s claims on the S</w:t>
      </w:r>
      <w:r w:rsidRPr="0020649B">
        <w:rPr>
          <w:sz w:val="10"/>
        </w:rPr>
        <w:t xml:space="preserve">outh </w:t>
      </w:r>
      <w:r w:rsidRPr="0020649B">
        <w:rPr>
          <w:rStyle w:val="StyleBoldUnderline"/>
        </w:rPr>
        <w:t>C</w:t>
      </w:r>
      <w:r w:rsidRPr="0020649B">
        <w:rPr>
          <w:sz w:val="10"/>
        </w:rPr>
        <w:t xml:space="preserve">hina </w:t>
      </w:r>
      <w:r w:rsidRPr="0020649B">
        <w:rPr>
          <w:rStyle w:val="StyleBoldUnderline"/>
        </w:rPr>
        <w:t>S</w:t>
      </w:r>
      <w:r w:rsidRPr="0020649B">
        <w:rPr>
          <w:sz w:val="10"/>
        </w:rPr>
        <w:t xml:space="preserve">ea, </w:t>
      </w:r>
      <w:r w:rsidRPr="0020649B">
        <w:rPr>
          <w:rStyle w:val="StyleBoldUnderline"/>
        </w:rPr>
        <w:t>previously disputed by virtually all nations</w:t>
      </w:r>
      <w:r w:rsidRPr="0020649B">
        <w:rPr>
          <w:sz w:val="10"/>
        </w:rPr>
        <w:t xml:space="preserve"> in the region </w:t>
      </w:r>
      <w:r w:rsidRPr="0020649B">
        <w:rPr>
          <w:rStyle w:val="StyleBoldUnderline"/>
        </w:rPr>
        <w:t>and</w:t>
      </w:r>
      <w:r w:rsidRPr="0020649B">
        <w:rPr>
          <w:sz w:val="10"/>
        </w:rPr>
        <w:t xml:space="preserve"> routinely </w:t>
      </w:r>
      <w:r w:rsidRPr="0020649B">
        <w:rPr>
          <w:rStyle w:val="StyleBoldUnderline"/>
        </w:rPr>
        <w:t>contested by U.S. and partner naval forces, are accepted</w:t>
      </w:r>
      <w:r w:rsidRPr="0020649B">
        <w:rPr>
          <w:sz w:val="10"/>
        </w:rPr>
        <w:t xml:space="preserve"> as a fait accompli, effectively </w:t>
      </w:r>
      <w:r w:rsidRPr="0020649B">
        <w:rPr>
          <w:rStyle w:val="StyleBoldUnderline"/>
        </w:rPr>
        <w:t>turning the region into a “Chinese lake.”</w:t>
      </w:r>
      <w:r w:rsidRPr="0020649B">
        <w:rPr>
          <w:sz w:val="10"/>
        </w:rPr>
        <w:t xml:space="preserve"> </w:t>
      </w:r>
      <w:r w:rsidRPr="0020649B">
        <w:rPr>
          <w:rStyle w:val="StyleBoldUnderline"/>
        </w:rPr>
        <w:t>China</w:t>
      </w:r>
      <w:r w:rsidRPr="0020649B">
        <w:rPr>
          <w:sz w:val="10"/>
        </w:rPr>
        <w:t xml:space="preserve"> establishes expansive oil and gas exploration with new deepwater drilling technology and </w:t>
      </w:r>
      <w:r w:rsidRPr="0020649B">
        <w:rPr>
          <w:rStyle w:val="StyleBoldUnderline"/>
        </w:rPr>
        <w:t xml:space="preserve">secures its local sea lanes from intervention. </w:t>
      </w:r>
      <w:r w:rsidRPr="0020649B">
        <w:rPr>
          <w:sz w:val="10"/>
        </w:rPr>
        <w:t>Korea, unified in 2017 after the implosion of the North, signs a mutual defense treaty with China and solidifies their relationship.</w:t>
      </w:r>
      <w:r w:rsidRPr="0020649B">
        <w:rPr>
          <w:rStyle w:val="StyleBoldUnderline"/>
        </w:rPr>
        <w:t xml:space="preserve"> </w:t>
      </w:r>
      <w:r w:rsidRPr="00FA16CD">
        <w:rPr>
          <w:rStyle w:val="Emphasis"/>
          <w:highlight w:val="yellow"/>
        </w:rPr>
        <w:t>Japan is increasingly isolated and</w:t>
      </w:r>
      <w:r w:rsidRPr="0020649B">
        <w:rPr>
          <w:sz w:val="10"/>
        </w:rPr>
        <w:t xml:space="preserve"> in 2020–2025 </w:t>
      </w:r>
      <w:r w:rsidRPr="00FA16CD">
        <w:rPr>
          <w:rStyle w:val="Emphasis"/>
          <w:highlight w:val="yellow"/>
        </w:rPr>
        <w:t>executes</w:t>
      </w:r>
      <w:r w:rsidRPr="0020649B">
        <w:rPr>
          <w:sz w:val="10"/>
        </w:rPr>
        <w:t xml:space="preserve"> long-rumored </w:t>
      </w:r>
      <w:r w:rsidRPr="00FA16CD">
        <w:rPr>
          <w:rStyle w:val="Emphasis"/>
          <w:highlight w:val="yellow"/>
        </w:rPr>
        <w:t>plans to create an indigenous nuclear</w:t>
      </w:r>
      <w:r w:rsidRPr="0020649B">
        <w:rPr>
          <w:sz w:val="10"/>
        </w:rPr>
        <w:t xml:space="preserve"> weapons </w:t>
      </w:r>
      <w:r w:rsidRPr="00FA16CD">
        <w:rPr>
          <w:rStyle w:val="Emphasis"/>
          <w:highlight w:val="yellow"/>
        </w:rPr>
        <w:t>capability</w:t>
      </w:r>
      <w:r w:rsidRPr="0020649B">
        <w:rPr>
          <w:sz w:val="10"/>
        </w:rPr>
        <w:t xml:space="preserve">.[11] By 2025, </w:t>
      </w:r>
      <w:r w:rsidRPr="0020649B">
        <w:rPr>
          <w:rStyle w:val="StyleBoldUnderline"/>
        </w:rPr>
        <w:t>Japan has 25 mobile nuclear-armed missiles</w:t>
      </w:r>
      <w:r w:rsidRPr="0020649B">
        <w:rPr>
          <w:sz w:val="10"/>
        </w:rPr>
        <w:t xml:space="preserve"> ostensibly </w:t>
      </w:r>
      <w:r w:rsidRPr="0020649B">
        <w:rPr>
          <w:rStyle w:val="StyleBoldUnderline"/>
        </w:rPr>
        <w:t>targeting China, toward which Japan’s historical animus remains strong. China’s entente with Russia leaves the Eurasian landmass dominated by Russia looking west and China looking east and south.</w:t>
      </w:r>
      <w:r w:rsidRPr="0020649B">
        <w:rPr>
          <w:sz w:val="10"/>
        </w:rPr>
        <w:t xml:space="preserve"> Each cedes a sphere of dominance to the other and remains largely unconcerned with the events in the other’s sphere. Worldwide, </w:t>
      </w:r>
      <w:r w:rsidRPr="00FA16CD">
        <w:rPr>
          <w:rStyle w:val="StyleBoldUnderline"/>
          <w:highlight w:val="yellow"/>
        </w:rPr>
        <w:t>trade in foodstuffs collapses</w:t>
      </w:r>
      <w:r w:rsidRPr="0020649B">
        <w:rPr>
          <w:rStyle w:val="StyleBoldUnderline"/>
        </w:rPr>
        <w:t>. Expanding populations in the Middle East increase pressure on their governments</w:t>
      </w:r>
      <w:r w:rsidRPr="0020649B">
        <w:rPr>
          <w:sz w:val="10"/>
        </w:rPr>
        <w:t xml:space="preserve">, which are </w:t>
      </w:r>
      <w:r w:rsidRPr="0020649B">
        <w:rPr>
          <w:rStyle w:val="StyleBoldUnderline"/>
        </w:rPr>
        <w:t>already stressed as the breakdown in world trade disproportionately affects food importers.</w:t>
      </w:r>
      <w:r w:rsidRPr="0020649B">
        <w:rPr>
          <w:sz w:val="10"/>
        </w:rPr>
        <w:t xml:space="preserve"> </w:t>
      </w:r>
      <w:r w:rsidRPr="00FA16CD">
        <w:rPr>
          <w:rStyle w:val="StyleBoldUnderline"/>
          <w:highlight w:val="yellow"/>
        </w:rPr>
        <w:t>Piracy increases</w:t>
      </w:r>
      <w:r w:rsidRPr="0020649B">
        <w:rPr>
          <w:sz w:val="10"/>
        </w:rPr>
        <w:t xml:space="preserve"> worldwide, </w:t>
      </w:r>
      <w:r w:rsidRPr="00FA16CD">
        <w:rPr>
          <w:rStyle w:val="StyleBoldUnderline"/>
          <w:highlight w:val="yellow"/>
        </w:rPr>
        <w:t>driving food</w:t>
      </w:r>
      <w:r w:rsidRPr="0020649B">
        <w:rPr>
          <w:sz w:val="10"/>
        </w:rPr>
        <w:t xml:space="preserve"> transportation </w:t>
      </w:r>
      <w:r w:rsidRPr="00FA16CD">
        <w:rPr>
          <w:rStyle w:val="StyleBoldUnderline"/>
          <w:highlight w:val="yellow"/>
        </w:rPr>
        <w:t>costs</w:t>
      </w:r>
      <w:r w:rsidRPr="0020649B">
        <w:rPr>
          <w:sz w:val="10"/>
        </w:rPr>
        <w:t xml:space="preserve"> even </w:t>
      </w:r>
      <w:r w:rsidRPr="00FA16CD">
        <w:rPr>
          <w:rStyle w:val="StyleBoldUnderline"/>
          <w:highlight w:val="yellow"/>
        </w:rPr>
        <w:t xml:space="preserve">higher. In the Arctic, </w:t>
      </w:r>
      <w:r w:rsidRPr="00FA16CD">
        <w:rPr>
          <w:rStyle w:val="Emphasis"/>
          <w:highlight w:val="yellow"/>
        </w:rPr>
        <w:t>Russia</w:t>
      </w:r>
      <w:r w:rsidRPr="0020649B">
        <w:rPr>
          <w:rStyle w:val="Emphasis"/>
        </w:rPr>
        <w:t xml:space="preserve"> aggressively </w:t>
      </w:r>
      <w:r w:rsidRPr="00FA16CD">
        <w:rPr>
          <w:rStyle w:val="Emphasis"/>
          <w:highlight w:val="yellow"/>
        </w:rPr>
        <w:t>asserts its dominance</w:t>
      </w:r>
      <w:r w:rsidRPr="0020649B">
        <w:rPr>
          <w:sz w:val="10"/>
        </w:rPr>
        <w:t xml:space="preserve"> and effectively shoulders out other nations with legitimate claims to seabed resources. </w:t>
      </w:r>
      <w:r w:rsidRPr="0020649B">
        <w:rPr>
          <w:rStyle w:val="StyleBoldUnderline"/>
        </w:rPr>
        <w:t>No naval power exists to counter Russia’s claims. India</w:t>
      </w:r>
      <w:r w:rsidRPr="0020649B">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20649B">
        <w:rPr>
          <w:rStyle w:val="StyleBoldUnderline"/>
        </w:rPr>
        <w:t xml:space="preserve"> more die</w:t>
      </w:r>
      <w:r w:rsidRPr="0020649B">
        <w:rPr>
          <w:sz w:val="10"/>
        </w:rPr>
        <w:t xml:space="preserve"> in the subsequent weeks and months </w:t>
      </w:r>
      <w:r w:rsidRPr="0020649B">
        <w:rPr>
          <w:rStyle w:val="StyleBoldUnderline"/>
        </w:rPr>
        <w:t xml:space="preserve">as the international community provides little humanitarian relief. Cholera and malaria are epidemic. </w:t>
      </w:r>
      <w:r w:rsidRPr="00FA16CD">
        <w:rPr>
          <w:rStyle w:val="Emphasis"/>
          <w:highlight w:val="yellow"/>
        </w:rPr>
        <w:t>Iran dominates the Persian Gulf and is a nuclear power.</w:t>
      </w:r>
      <w:r w:rsidRPr="00FA16CD">
        <w:rPr>
          <w:sz w:val="10"/>
          <w:highlight w:val="yellow"/>
        </w:rPr>
        <w:t xml:space="preserve"> </w:t>
      </w:r>
      <w:r w:rsidRPr="00FA16CD">
        <w:rPr>
          <w:rStyle w:val="StyleBoldUnderline"/>
          <w:highlight w:val="yellow"/>
        </w:rPr>
        <w:t>Its navy</w:t>
      </w:r>
      <w:r w:rsidRPr="0020649B">
        <w:rPr>
          <w:rStyle w:val="StyleBoldUnderline"/>
        </w:rPr>
        <w:t xml:space="preserve"> aggressively patrols the Gulf</w:t>
      </w:r>
      <w:r w:rsidRPr="0020649B">
        <w:rPr>
          <w:sz w:val="10"/>
        </w:rPr>
        <w:t xml:space="preserve"> while the Revolutionary Guard Navy </w:t>
      </w:r>
      <w:r w:rsidRPr="00FA16CD">
        <w:rPr>
          <w:rStyle w:val="StyleBoldUnderline"/>
          <w:highlight w:val="yellow"/>
        </w:rPr>
        <w:t xml:space="preserve">harasses </w:t>
      </w:r>
      <w:r w:rsidRPr="0020649B">
        <w:rPr>
          <w:rStyle w:val="StyleBoldUnderline"/>
        </w:rPr>
        <w:t xml:space="preserve">shipping and </w:t>
      </w:r>
      <w:r w:rsidRPr="00FA16CD">
        <w:rPr>
          <w:rStyle w:val="StyleBoldUnderline"/>
          <w:highlight w:val="yellow"/>
        </w:rPr>
        <w:t xml:space="preserve">oil infrastructure </w:t>
      </w:r>
      <w:r w:rsidRPr="0020649B">
        <w:rPr>
          <w:rStyle w:val="StyleBoldUnderline"/>
        </w:rPr>
        <w:t>to force</w:t>
      </w:r>
      <w:r w:rsidRPr="0020649B">
        <w:rPr>
          <w:sz w:val="10"/>
        </w:rPr>
        <w:t xml:space="preserve"> Gulf Cooperation Council (</w:t>
      </w:r>
      <w:r w:rsidRPr="0020649B">
        <w:rPr>
          <w:rStyle w:val="StyleBoldUnderline"/>
        </w:rPr>
        <w:t>GCC</w:t>
      </w:r>
      <w:r w:rsidRPr="0020649B">
        <w:rPr>
          <w:sz w:val="10"/>
        </w:rPr>
        <w:t xml:space="preserve">) </w:t>
      </w:r>
      <w:r w:rsidRPr="0020649B">
        <w:rPr>
          <w:rStyle w:val="StyleBoldUnderline"/>
        </w:rPr>
        <w:t xml:space="preserve">countries into Tehran’s orbit. Russia supplies Iran with a steady flow of military </w:t>
      </w:r>
      <w:r w:rsidRPr="0020649B">
        <w:rPr>
          <w:sz w:val="10"/>
        </w:rPr>
        <w:t xml:space="preserve">technology </w:t>
      </w:r>
      <w:r w:rsidRPr="0020649B">
        <w:rPr>
          <w:rStyle w:val="StyleBoldUnderline"/>
        </w:rPr>
        <w:t>and nuclear</w:t>
      </w:r>
      <w:r w:rsidRPr="0020649B">
        <w:rPr>
          <w:sz w:val="10"/>
        </w:rPr>
        <w:t xml:space="preserve"> industry </w:t>
      </w:r>
      <w:r w:rsidRPr="0020649B">
        <w:rPr>
          <w:rStyle w:val="StyleBoldUnderline"/>
        </w:rPr>
        <w:t>expertise.</w:t>
      </w:r>
      <w:r w:rsidRPr="0020649B">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20649B">
        <w:rPr>
          <w:rStyle w:val="StyleBoldUnderline"/>
        </w:rPr>
        <w:t>the U.S. has no forces in the Mediterranean</w:t>
      </w:r>
      <w:r w:rsidRPr="0020649B">
        <w:rPr>
          <w:sz w:val="10"/>
        </w:rPr>
        <w:t xml:space="preserve"> capable of performing a noncombatant evacuation when the government closes major airports. </w:t>
      </w:r>
      <w:r w:rsidRPr="0020649B">
        <w:rPr>
          <w:rStyle w:val="StyleBoldUnderline"/>
        </w:rPr>
        <w:t xml:space="preserve">Led by Iran, a coalition of </w:t>
      </w:r>
      <w:r w:rsidRPr="00FA16CD">
        <w:rPr>
          <w:rStyle w:val="Emphasis"/>
          <w:highlight w:val="yellow"/>
        </w:rPr>
        <w:t>Egypt, Syria, Jordan, and Iraq attacks Israel</w:t>
      </w:r>
      <w:r w:rsidRPr="0020649B">
        <w:rPr>
          <w:rStyle w:val="Emphasis"/>
        </w:rPr>
        <w:t>.</w:t>
      </w:r>
      <w:r w:rsidRPr="0020649B">
        <w:rPr>
          <w:sz w:val="10"/>
        </w:rPr>
        <w:t xml:space="preserve"> Over 300,000 die in six months of </w:t>
      </w:r>
      <w:r w:rsidRPr="00FA16CD">
        <w:rPr>
          <w:rStyle w:val="Emphasis"/>
          <w:highlight w:val="yellow"/>
        </w:rPr>
        <w:t>fighting</w:t>
      </w:r>
      <w:r w:rsidRPr="0020649B">
        <w:rPr>
          <w:sz w:val="10"/>
        </w:rPr>
        <w:t xml:space="preserve"> that </w:t>
      </w:r>
      <w:r w:rsidRPr="00FA16CD">
        <w:rPr>
          <w:rStyle w:val="Emphasis"/>
          <w:highlight w:val="yellow"/>
        </w:rPr>
        <w:t>includes</w:t>
      </w:r>
      <w:r w:rsidRPr="0020649B">
        <w:rPr>
          <w:sz w:val="10"/>
        </w:rPr>
        <w:t xml:space="preserve"> a limited </w:t>
      </w:r>
      <w:r w:rsidRPr="00FA16CD">
        <w:rPr>
          <w:rStyle w:val="Emphasis"/>
          <w:highlight w:val="yellow"/>
        </w:rPr>
        <w:t>nuclear exchange</w:t>
      </w:r>
      <w:r w:rsidRPr="0020649B">
        <w:rPr>
          <w:sz w:val="10"/>
        </w:rPr>
        <w:t xml:space="preserve"> between Iran and Israel. Israel is defeated, and the State of Palestine is declared in its place. Massive “refugee” camps are created to house the internally displaced Israelis, but </w:t>
      </w:r>
      <w:r w:rsidRPr="0020649B">
        <w:rPr>
          <w:rStyle w:val="StyleBoldUnderline"/>
        </w:rPr>
        <w:t>a humanitarian nightmare ensues</w:t>
      </w:r>
      <w:r w:rsidRPr="0020649B">
        <w:rPr>
          <w:sz w:val="10"/>
        </w:rPr>
        <w:t xml:space="preserve"> from the inability of conquering forces to support them. The </w:t>
      </w:r>
      <w:r w:rsidRPr="00FA16CD">
        <w:rPr>
          <w:rStyle w:val="Emphasis"/>
          <w:highlight w:val="yellow"/>
        </w:rPr>
        <w:t>NATO</w:t>
      </w:r>
      <w:r w:rsidRPr="0020649B">
        <w:rPr>
          <w:sz w:val="10"/>
        </w:rPr>
        <w:t xml:space="preserve"> alliance </w:t>
      </w:r>
      <w:r w:rsidRPr="00FA16CD">
        <w:rPr>
          <w:rStyle w:val="Emphasis"/>
          <w:highlight w:val="yellow"/>
        </w:rPr>
        <w:t>is shattered</w:t>
      </w:r>
      <w:r w:rsidRPr="0020649B">
        <w:rPr>
          <w:rStyle w:val="Emphasis"/>
        </w:rPr>
        <w:t>.</w:t>
      </w:r>
      <w:r w:rsidRPr="0020649B">
        <w:rPr>
          <w:sz w:val="10"/>
        </w:rPr>
        <w:t xml:space="preserve"> The </w:t>
      </w:r>
      <w:r w:rsidRPr="0020649B">
        <w:rPr>
          <w:rStyle w:val="StyleBoldUnderline"/>
        </w:rPr>
        <w:t>security of European nations depends increasingly on the lack of external threats and the nuclear capability of France, Britain, and Germany, which overcame its reticence to military capability</w:t>
      </w:r>
      <w:r w:rsidRPr="0020649B">
        <w:rPr>
          <w:sz w:val="10"/>
        </w:rPr>
        <w:t xml:space="preserve"> in light of America’s retrenchment. </w:t>
      </w:r>
      <w:r w:rsidRPr="0020649B">
        <w:rPr>
          <w:rStyle w:val="StyleBoldUnderline"/>
        </w:rPr>
        <w:t>Europe depends for its energy security on Russia and Iran, which control</w:t>
      </w:r>
      <w:r w:rsidRPr="0020649B">
        <w:rPr>
          <w:sz w:val="10"/>
        </w:rPr>
        <w:t xml:space="preserve"> the main </w:t>
      </w:r>
      <w:r w:rsidRPr="0020649B">
        <w:rPr>
          <w:rStyle w:val="StyleBoldUnderline"/>
        </w:rPr>
        <w:t>supply lines</w:t>
      </w:r>
      <w:r w:rsidRPr="0020649B">
        <w:rPr>
          <w:sz w:val="10"/>
        </w:rPr>
        <w:t xml:space="preserve"> and sources of oil and gas to Europe. Major European nations stand down their militaries and instead make limited contributions to a new EU military constabulary force. </w:t>
      </w:r>
      <w:r w:rsidRPr="0020649B">
        <w:rPr>
          <w:rStyle w:val="StyleBoldUnderline"/>
        </w:rPr>
        <w:t>No European nation maintains the ability to conduct significant out-of-area operations, and Europe as a whole maintains little airlift capacity</w:t>
      </w:r>
      <w:r w:rsidRPr="0020649B">
        <w:rPr>
          <w:sz w:val="10"/>
        </w:rPr>
        <w:t xml:space="preserve">. Implications for America’s Economy. If the United States slashed its Navy and ended its mission as a guarantor of the free flow of transoceanic goods and trade, </w:t>
      </w:r>
      <w:r w:rsidRPr="0020649B">
        <w:rPr>
          <w:rStyle w:val="Emphasis"/>
        </w:rPr>
        <w:t xml:space="preserve">globalized world </w:t>
      </w:r>
      <w:r w:rsidRPr="00FA16CD">
        <w:rPr>
          <w:rStyle w:val="Emphasis"/>
          <w:highlight w:val="yellow"/>
        </w:rPr>
        <w:t>trade would decrease substantially</w:t>
      </w:r>
      <w:r w:rsidRPr="0020649B">
        <w:rPr>
          <w:rStyle w:val="Emphasis"/>
        </w:rPr>
        <w:t>.</w:t>
      </w:r>
      <w:r w:rsidRPr="0020649B">
        <w:rPr>
          <w:sz w:val="10"/>
        </w:rPr>
        <w:t xml:space="preserve"> As early as 1890, noted U.S. naval officer and historian Alfred Thayer Mahan described the world’s oceans as a “great highway…a wide common,” underscoring the long-running importance of the seas to trade.[12] </w:t>
      </w:r>
      <w:r w:rsidRPr="0020649B">
        <w:rPr>
          <w:rStyle w:val="StyleBoldUnderline"/>
        </w:rPr>
        <w:t xml:space="preserve">Geographically organized </w:t>
      </w:r>
      <w:r w:rsidRPr="00FA16CD">
        <w:rPr>
          <w:rStyle w:val="StyleBoldUnderline"/>
          <w:highlight w:val="yellow"/>
        </w:rPr>
        <w:t xml:space="preserve">trading blocs develop </w:t>
      </w:r>
      <w:r w:rsidRPr="0020649B">
        <w:rPr>
          <w:rStyle w:val="StyleBoldUnderline"/>
        </w:rPr>
        <w:t>as the maritime highways suffer from insecurity and rising fuel prices.</w:t>
      </w:r>
      <w:r w:rsidRPr="0020649B">
        <w:rPr>
          <w:sz w:val="10"/>
        </w:rPr>
        <w:t xml:space="preserve"> Asia prospers thanks to internal trade and Middle Eastern oil, Europe muddles along on the largesse of Russia and Iran, and </w:t>
      </w:r>
      <w:r w:rsidRPr="0020649B">
        <w:rPr>
          <w:rStyle w:val="StyleBoldUnderline"/>
        </w:rPr>
        <w:t>the Western Hemisphere declines to a “new normal</w:t>
      </w:r>
      <w:r w:rsidRPr="0020649B">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20649B">
        <w:rPr>
          <w:rStyle w:val="StyleBoldUnderline"/>
        </w:rPr>
        <w:t>State and non-state actors increase the hazards to seaborne shipping</w:t>
      </w:r>
      <w:r w:rsidRPr="0020649B">
        <w:rPr>
          <w:sz w:val="10"/>
        </w:rPr>
        <w:t xml:space="preserve">, which are </w:t>
      </w:r>
      <w:r w:rsidRPr="0020649B">
        <w:rPr>
          <w:rStyle w:val="StyleBoldUnderline"/>
        </w:rPr>
        <w:t>compounded by the necessity of traversing key chokepoints</w:t>
      </w:r>
      <w:r w:rsidRPr="0020649B">
        <w:rPr>
          <w:sz w:val="10"/>
        </w:rPr>
        <w:t xml:space="preserve"> that are </w:t>
      </w:r>
      <w:r w:rsidRPr="0020649B">
        <w:rPr>
          <w:rStyle w:val="StyleBoldUnderline"/>
        </w:rPr>
        <w:t>easily targeted by those who wish to restrict trade. These chokepoints include</w:t>
      </w:r>
      <w:r w:rsidRPr="0020649B">
        <w:rPr>
          <w:sz w:val="10"/>
        </w:rPr>
        <w:t xml:space="preserve"> the Strait of </w:t>
      </w:r>
      <w:r w:rsidRPr="0020649B">
        <w:rPr>
          <w:rStyle w:val="StyleBoldUnderline"/>
        </w:rPr>
        <w:t>Hormuz, which Iran could quickly close</w:t>
      </w:r>
      <w:r w:rsidRPr="0020649B">
        <w:rPr>
          <w:sz w:val="10"/>
        </w:rPr>
        <w:t xml:space="preserve"> to trade if it wishes. </w:t>
      </w:r>
      <w:r w:rsidRPr="0020649B">
        <w:rPr>
          <w:rStyle w:val="StyleBoldUnderline"/>
        </w:rPr>
        <w:t xml:space="preserve">More than half of the world’s oil is transported by sea. </w:t>
      </w:r>
      <w:r w:rsidRPr="0020649B">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20649B">
        <w:rPr>
          <w:rStyle w:val="StyleBoldUnderline"/>
        </w:rPr>
        <w:t xml:space="preserve">a reduction of sea trade </w:t>
      </w:r>
      <w:r w:rsidRPr="0020649B">
        <w:rPr>
          <w:rStyle w:val="Emphasis"/>
        </w:rPr>
        <w:t xml:space="preserve">reduces overall international trade. </w:t>
      </w:r>
      <w:r w:rsidRPr="0020649B">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20649B">
        <w:rPr>
          <w:rStyle w:val="Emphasis"/>
        </w:rPr>
        <w:t>On a national scale, such a shutdown would be catastrophic.</w:t>
      </w:r>
      <w:r w:rsidRPr="0020649B">
        <w:rPr>
          <w:sz w:val="10"/>
        </w:rPr>
        <w:t xml:space="preserve"> The Government Accountability Office notes that: </w:t>
      </w:r>
      <w:r w:rsidRPr="0020649B">
        <w:rPr>
          <w:rStyle w:val="StyleBoldUnderline"/>
        </w:rPr>
        <w:t>[O]ver 95 percent of U.S. international trade is transported by water</w:t>
      </w:r>
      <w:r w:rsidRPr="0020649B">
        <w:rPr>
          <w:sz w:val="10"/>
        </w:rPr>
        <w:t xml:space="preserve">[;] thus, </w:t>
      </w:r>
      <w:r w:rsidRPr="0020649B">
        <w:rPr>
          <w:rStyle w:val="StyleBoldUnderline"/>
        </w:rPr>
        <w:t>the safety and economic security of the United States depends in large part on the secure use of the world’s seaports and waterways.</w:t>
      </w:r>
      <w:r w:rsidRPr="0020649B">
        <w:rPr>
          <w:sz w:val="10"/>
        </w:rPr>
        <w:t xml:space="preserve"> A successful attack on a major seaport could potentially result in a dramatic slowdown in the international supply chain with impacts in the billions of dollars.[16] </w:t>
      </w:r>
    </w:p>
    <w:p w14:paraId="2E1612CD" w14:textId="77777777" w:rsidR="00FA16CD" w:rsidRPr="0020649B" w:rsidRDefault="00FA16CD" w:rsidP="00FA16CD">
      <w:pPr>
        <w:pStyle w:val="Heading3"/>
      </w:pPr>
      <w:r w:rsidRPr="0020649B">
        <w:t>1AC – Allied Coop</w:t>
      </w:r>
    </w:p>
    <w:p w14:paraId="1FDC0456" w14:textId="77777777" w:rsidR="00FA16CD" w:rsidRPr="0020649B" w:rsidRDefault="00FA16CD" w:rsidP="00FA16CD">
      <w:pPr>
        <w:pStyle w:val="Heading4"/>
        <w:rPr>
          <w:u w:val="single"/>
        </w:rPr>
      </w:pPr>
      <w:r w:rsidRPr="0020649B">
        <w:rPr>
          <w:u w:val="single"/>
        </w:rPr>
        <w:t>CONTENTION 2: ALLIES</w:t>
      </w:r>
    </w:p>
    <w:p w14:paraId="569F241E" w14:textId="77777777" w:rsidR="00FA16CD" w:rsidRPr="0020649B" w:rsidRDefault="00FA16CD" w:rsidP="00FA16CD">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Allies will insist on a policy that </w:t>
      </w:r>
      <w:r w:rsidRPr="0020649B">
        <w:rPr>
          <w:rFonts w:eastAsia="Times New Roman" w:cs="Times New Roman"/>
          <w:b/>
          <w:bCs/>
          <w:iCs/>
          <w:sz w:val="24"/>
          <w:u w:val="single"/>
        </w:rPr>
        <w:t>limits operations to zones of active hostilities</w:t>
      </w:r>
      <w:r w:rsidRPr="0020649B">
        <w:rPr>
          <w:rFonts w:eastAsia="Times New Roman" w:cs="Times New Roman"/>
          <w:b/>
          <w:bCs/>
          <w:iCs/>
          <w:sz w:val="24"/>
        </w:rPr>
        <w:t xml:space="preserve"> with </w:t>
      </w:r>
      <w:r w:rsidRPr="0020649B">
        <w:rPr>
          <w:rFonts w:eastAsia="Times New Roman" w:cs="Times New Roman"/>
          <w:b/>
          <w:bCs/>
          <w:iCs/>
          <w:sz w:val="24"/>
          <w:u w:val="single"/>
        </w:rPr>
        <w:t>criminal prosecutions elsewhere</w:t>
      </w:r>
      <w:r w:rsidRPr="0020649B">
        <w:rPr>
          <w:rFonts w:eastAsia="Times New Roman" w:cs="Times New Roman"/>
          <w:b/>
          <w:bCs/>
          <w:iCs/>
          <w:sz w:val="24"/>
        </w:rPr>
        <w:t xml:space="preserve">---codification key </w:t>
      </w:r>
    </w:p>
    <w:p w14:paraId="32397AAD" w14:textId="77777777" w:rsidR="00FA16CD" w:rsidRPr="0020649B" w:rsidRDefault="00FA16CD" w:rsidP="00FA16CD">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62240847" w14:textId="77777777" w:rsidR="00FA16CD" w:rsidRPr="0020649B" w:rsidRDefault="00FA16CD" w:rsidP="00FA16CD">
      <w:pPr>
        <w:rPr>
          <w:rFonts w:eastAsia="Calibri"/>
        </w:rPr>
      </w:pPr>
      <w:r w:rsidRPr="0020649B">
        <w:rPr>
          <w:rFonts w:eastAsia="Calibri"/>
        </w:rPr>
        <w:t>University of Penn L. Rev., THE GEOGRAPHY OF THE BATTLEFIELD: A FRAMEWORK FOR DETENTION AND TARGETING OUTSIDE THE "HOT" CONFLICT ZONE, April, 2013, 161 U. Pa. L. Rev. 1165, Lexis</w:t>
      </w:r>
    </w:p>
    <w:p w14:paraId="1B5E65EF" w14:textId="77777777" w:rsidR="00FA16CD" w:rsidRPr="0020649B" w:rsidRDefault="00FA16CD" w:rsidP="00FA16CD">
      <w:pPr>
        <w:rPr>
          <w:rFonts w:eastAsia="Calibri"/>
          <w:sz w:val="12"/>
        </w:rPr>
      </w:pPr>
      <w:r w:rsidRPr="0020649B">
        <w:rPr>
          <w:rFonts w:eastAsia="Calibri"/>
          <w:sz w:val="12"/>
        </w:rPr>
        <w:t xml:space="preserve">The debate has largely devolved into an either-or dichotomy, even while security and practical considerations demand more nuanced practices. Thus, </w:t>
      </w:r>
      <w:r w:rsidRPr="0020649B">
        <w:rPr>
          <w:rFonts w:eastAsia="Calibri"/>
          <w:u w:val="single"/>
        </w:rPr>
        <w:t>the</w:t>
      </w:r>
      <w:r w:rsidRPr="0020649B">
        <w:rPr>
          <w:rFonts w:eastAsia="Calibri"/>
          <w:sz w:val="12"/>
        </w:rPr>
        <w:t xml:space="preserve"> </w:t>
      </w:r>
      <w:r w:rsidRPr="0020649B">
        <w:rPr>
          <w:rFonts w:eastAsia="Calibri"/>
          <w:b/>
          <w:u w:val="single"/>
          <w:bdr w:val="none" w:sz="0" w:space="0" w:color="auto" w:frame="1"/>
        </w:rPr>
        <w:t>U</w:t>
      </w:r>
      <w:r w:rsidRPr="0020649B">
        <w:rPr>
          <w:rFonts w:eastAsia="Calibri"/>
          <w:sz w:val="12"/>
        </w:rPr>
        <w:t xml:space="preserve">nited </w:t>
      </w:r>
      <w:r w:rsidRPr="0020649B">
        <w:rPr>
          <w:rFonts w:eastAsia="Calibri"/>
          <w:b/>
          <w:u w:val="single"/>
          <w:bdr w:val="none" w:sz="0" w:space="0" w:color="auto" w:frame="1"/>
        </w:rPr>
        <w:t>S</w:t>
      </w:r>
      <w:r w:rsidRPr="0020649B">
        <w:rPr>
          <w:rFonts w:eastAsia="Calibri"/>
          <w:sz w:val="12"/>
        </w:rPr>
        <w:t xml:space="preserve">tates, supported by a vocal group of scholars, including Professors Jack Goldsmith, Curtis Bradley, and Robert Chesney, </w:t>
      </w:r>
      <w:r w:rsidRPr="0020649B">
        <w:rPr>
          <w:rFonts w:eastAsia="Calibri"/>
          <w:u w:val="single"/>
        </w:rPr>
        <w:t>has</w:t>
      </w:r>
      <w:r w:rsidRPr="0020649B">
        <w:rPr>
          <w:rFonts w:eastAsia="Calibri"/>
          <w:bCs/>
          <w:u w:val="single"/>
        </w:rPr>
        <w:t xml:space="preserve"> long </w:t>
      </w:r>
      <w:r w:rsidRPr="0020649B">
        <w:rPr>
          <w:rFonts w:eastAsia="Calibri"/>
          <w:u w:val="single"/>
        </w:rPr>
        <w:t>asserted</w:t>
      </w:r>
      <w:r w:rsidRPr="0020649B">
        <w:rPr>
          <w:rFonts w:eastAsia="Calibri"/>
          <w:bCs/>
          <w:u w:val="single"/>
        </w:rPr>
        <w:t xml:space="preserve"> that it is at war with al Qaeda and associated groups</w:t>
      </w:r>
      <w:r w:rsidRPr="0020649B">
        <w:rPr>
          <w:rFonts w:eastAsia="Calibri"/>
          <w:sz w:val="12"/>
        </w:rPr>
        <w:t xml:space="preserve">. Therefore, </w:t>
      </w:r>
      <w:r w:rsidRPr="0020649B">
        <w:rPr>
          <w:rFonts w:eastAsia="Calibri"/>
          <w:u w:val="single"/>
        </w:rPr>
        <w:t>it can</w:t>
      </w:r>
      <w:r w:rsidRPr="0020649B">
        <w:rPr>
          <w:rFonts w:eastAsia="Calibri"/>
          <w:bCs/>
          <w:u w:val="single"/>
        </w:rPr>
        <w:t xml:space="preserve"> legitimately </w:t>
      </w:r>
      <w:r w:rsidRPr="0020649B">
        <w:rPr>
          <w:rFonts w:eastAsia="Calibri"/>
          <w:u w:val="single"/>
        </w:rPr>
        <w:t>detain without charge - and kill</w:t>
      </w:r>
      <w:r w:rsidRPr="0020649B">
        <w:rPr>
          <w:rFonts w:eastAsia="Calibri"/>
          <w:bCs/>
          <w:u w:val="single"/>
        </w:rPr>
        <w:t xml:space="preserve"> - </w:t>
      </w:r>
      <w:r w:rsidRPr="0020649B">
        <w:rPr>
          <w:rFonts w:eastAsia="Calibri"/>
          <w:u w:val="single"/>
        </w:rPr>
        <w:t>al Qaeda</w:t>
      </w:r>
      <w:r w:rsidRPr="0020649B">
        <w:rPr>
          <w:rFonts w:eastAsia="Calibri"/>
          <w:bCs/>
          <w:u w:val="single"/>
        </w:rPr>
        <w:t xml:space="preserve"> members and their associates </w:t>
      </w:r>
      <w:r w:rsidRPr="0020649B">
        <w:rPr>
          <w:rFonts w:eastAsia="Calibri"/>
          <w:b/>
          <w:u w:val="single"/>
          <w:bdr w:val="none" w:sz="0" w:space="0" w:color="auto" w:frame="1"/>
        </w:rPr>
        <w:t xml:space="preserve">wherever they are </w:t>
      </w:r>
      <w:r w:rsidRPr="0020649B">
        <w:rPr>
          <w:rFonts w:eastAsia="Calibri"/>
        </w:rPr>
        <w:t>found</w:t>
      </w:r>
      <w:r w:rsidRPr="0020649B">
        <w:rPr>
          <w:rFonts w:eastAsia="Calibri"/>
          <w:sz w:val="12"/>
        </w:rPr>
        <w:t xml:space="preserve">, subject of course to additional law-of-war, constitutional, and sovereignty constraints. n9 Conversely, </w:t>
      </w:r>
      <w:r w:rsidRPr="00FA16CD">
        <w:rPr>
          <w:rFonts w:eastAsia="Calibri"/>
          <w:highlight w:val="yellow"/>
          <w:u w:val="single"/>
        </w:rPr>
        <w:t>European</w:t>
      </w:r>
      <w:r w:rsidRPr="0020649B">
        <w:rPr>
          <w:rFonts w:eastAsia="Calibri"/>
          <w:bCs/>
          <w:u w:val="single"/>
        </w:rPr>
        <w:t xml:space="preserve"> [*1170] </w:t>
      </w:r>
      <w:r w:rsidRPr="00FA16CD">
        <w:rPr>
          <w:rFonts w:eastAsia="Calibri"/>
          <w:bCs/>
          <w:highlight w:val="yellow"/>
          <w:u w:val="single"/>
        </w:rPr>
        <w:t>allies</w:t>
      </w:r>
      <w:r w:rsidRPr="0020649B">
        <w:rPr>
          <w:rFonts w:eastAsia="Calibri"/>
          <w:sz w:val="12"/>
        </w:rPr>
        <w:t xml:space="preserve">, supported by an equally vocal group of scholars and human rights advocates, </w:t>
      </w:r>
      <w:r w:rsidRPr="00FA16CD">
        <w:rPr>
          <w:rFonts w:eastAsia="Calibri"/>
          <w:bCs/>
          <w:highlight w:val="yellow"/>
          <w:u w:val="single"/>
        </w:rPr>
        <w:t>assert</w:t>
      </w:r>
      <w:r w:rsidRPr="0020649B">
        <w:rPr>
          <w:rFonts w:eastAsia="Calibri"/>
          <w:bCs/>
          <w:u w:val="single"/>
        </w:rPr>
        <w:t xml:space="preserve"> that </w:t>
      </w:r>
      <w:r w:rsidRPr="00FA16CD">
        <w:rPr>
          <w:rFonts w:eastAsia="Calibri"/>
          <w:bCs/>
          <w:highlight w:val="yellow"/>
          <w:u w:val="single"/>
        </w:rPr>
        <w:t xml:space="preserve">the </w:t>
      </w:r>
      <w:r w:rsidRPr="00FA16CD">
        <w:rPr>
          <w:rFonts w:eastAsia="Calibri"/>
          <w:b/>
          <w:highlight w:val="yellow"/>
          <w:u w:val="single"/>
          <w:bdr w:val="none" w:sz="0" w:space="0" w:color="auto" w:frame="1"/>
        </w:rPr>
        <w:t>U</w:t>
      </w:r>
      <w:r w:rsidRPr="0020649B">
        <w:rPr>
          <w:rFonts w:eastAsia="Calibri"/>
          <w:bCs/>
          <w:u w:val="single"/>
        </w:rPr>
        <w:t xml:space="preserve">nited </w:t>
      </w:r>
      <w:r w:rsidRPr="00FA16CD">
        <w:rPr>
          <w:rFonts w:eastAsia="Calibri"/>
          <w:b/>
          <w:highlight w:val="yellow"/>
          <w:u w:val="single"/>
          <w:bdr w:val="none" w:sz="0" w:space="0" w:color="auto" w:frame="1"/>
        </w:rPr>
        <w:t>S</w:t>
      </w:r>
      <w:r w:rsidRPr="0020649B">
        <w:rPr>
          <w:rFonts w:eastAsia="Calibri"/>
          <w:sz w:val="12"/>
        </w:rPr>
        <w:t>t</w:t>
      </w:r>
      <w:r w:rsidRPr="0020649B">
        <w:rPr>
          <w:rFonts w:eastAsia="Calibri"/>
          <w:bCs/>
          <w:u w:val="single"/>
        </w:rPr>
        <w:t xml:space="preserve">ates </w:t>
      </w:r>
      <w:r w:rsidRPr="00FA16CD">
        <w:rPr>
          <w:rFonts w:eastAsia="Calibri"/>
          <w:bCs/>
          <w:highlight w:val="yellow"/>
          <w:u w:val="single"/>
        </w:rPr>
        <w:t>is</w:t>
      </w:r>
      <w:r w:rsidRPr="0020649B">
        <w:rPr>
          <w:rFonts w:eastAsia="Calibri"/>
          <w:bCs/>
          <w:u w:val="single"/>
        </w:rPr>
        <w:t xml:space="preserve"> engaged </w:t>
      </w:r>
      <w:r w:rsidRPr="00FA16CD">
        <w:rPr>
          <w:rFonts w:eastAsia="Calibri"/>
          <w:bCs/>
          <w:highlight w:val="yellow"/>
          <w:u w:val="single"/>
        </w:rPr>
        <w:t>in a conflict</w:t>
      </w:r>
      <w:r w:rsidRPr="0020649B">
        <w:rPr>
          <w:rFonts w:eastAsia="Calibri"/>
          <w:bCs/>
          <w:u w:val="single"/>
        </w:rPr>
        <w:t xml:space="preserve"> with al Qaeda only </w:t>
      </w:r>
      <w:r w:rsidRPr="00FA16CD">
        <w:rPr>
          <w:rFonts w:eastAsia="Calibri"/>
          <w:bCs/>
          <w:highlight w:val="yellow"/>
          <w:u w:val="single"/>
        </w:rPr>
        <w:t>in specified regions, and that</w:t>
      </w:r>
      <w:r w:rsidRPr="0020649B">
        <w:rPr>
          <w:rFonts w:eastAsia="Calibri"/>
          <w:bCs/>
          <w:u w:val="single"/>
        </w:rPr>
        <w:t xml:space="preserve"> the United States' </w:t>
      </w:r>
      <w:r w:rsidRPr="00FA16CD">
        <w:rPr>
          <w:rFonts w:eastAsia="Calibri"/>
          <w:bCs/>
          <w:highlight w:val="yellow"/>
          <w:u w:val="single"/>
        </w:rPr>
        <w:t xml:space="preserve">authority </w:t>
      </w:r>
      <w:r w:rsidRPr="00FA16CD">
        <w:rPr>
          <w:rFonts w:eastAsia="Calibri"/>
          <w:highlight w:val="yellow"/>
          <w:u w:val="single"/>
        </w:rPr>
        <w:t>to employ</w:t>
      </w:r>
      <w:r w:rsidRPr="0020649B">
        <w:rPr>
          <w:rFonts w:eastAsia="Calibri"/>
          <w:bCs/>
          <w:u w:val="single"/>
        </w:rPr>
        <w:t xml:space="preserve"> law-of-war </w:t>
      </w:r>
      <w:r w:rsidRPr="0020649B">
        <w:rPr>
          <w:rFonts w:eastAsia="Calibri"/>
          <w:u w:val="single"/>
        </w:rPr>
        <w:t>detention and</w:t>
      </w:r>
      <w:r w:rsidRPr="0020649B">
        <w:rPr>
          <w:rFonts w:eastAsia="Calibri"/>
          <w:bCs/>
          <w:u w:val="single"/>
        </w:rPr>
        <w:t xml:space="preserve"> lethal </w:t>
      </w:r>
      <w:r w:rsidRPr="00FA16CD">
        <w:rPr>
          <w:rFonts w:eastAsia="Calibri"/>
          <w:highlight w:val="yellow"/>
          <w:u w:val="single"/>
        </w:rPr>
        <w:t>force</w:t>
      </w:r>
      <w:r w:rsidRPr="00FA16CD">
        <w:rPr>
          <w:rFonts w:eastAsia="Calibri"/>
          <w:bCs/>
          <w:highlight w:val="yellow"/>
          <w:u w:val="single"/>
        </w:rPr>
        <w:t xml:space="preserve"> extends only to </w:t>
      </w:r>
      <w:r w:rsidRPr="00FA16CD">
        <w:rPr>
          <w:rFonts w:eastAsia="Calibri"/>
          <w:b/>
          <w:highlight w:val="yellow"/>
          <w:u w:val="single"/>
          <w:bdr w:val="none" w:sz="0" w:space="0" w:color="auto" w:frame="1"/>
        </w:rPr>
        <w:t xml:space="preserve">those </w:t>
      </w:r>
      <w:r w:rsidRPr="0020649B">
        <w:rPr>
          <w:rFonts w:eastAsia="Calibri"/>
          <w:b/>
          <w:u w:val="single"/>
          <w:bdr w:val="none" w:sz="0" w:space="0" w:color="auto" w:frame="1"/>
        </w:rPr>
        <w:t xml:space="preserve">particular </w:t>
      </w:r>
      <w:r w:rsidRPr="00FA16CD">
        <w:rPr>
          <w:rFonts w:eastAsia="Calibri"/>
          <w:b/>
          <w:highlight w:val="yellow"/>
          <w:u w:val="single"/>
          <w:bdr w:val="none" w:sz="0" w:space="0" w:color="auto" w:frame="1"/>
        </w:rPr>
        <w:t>zones</w:t>
      </w:r>
      <w:r w:rsidRPr="0020649B">
        <w:rPr>
          <w:rFonts w:eastAsia="Calibri"/>
          <w:sz w:val="12"/>
        </w:rPr>
        <w:t xml:space="preserve">. n10 </w:t>
      </w:r>
      <w:r w:rsidRPr="00FA16CD">
        <w:rPr>
          <w:rFonts w:eastAsia="Calibri"/>
          <w:bCs/>
          <w:highlight w:val="yellow"/>
          <w:u w:val="single"/>
        </w:rPr>
        <w:t xml:space="preserve">In </w:t>
      </w:r>
      <w:r w:rsidRPr="0020649B">
        <w:rPr>
          <w:rFonts w:eastAsia="Calibri"/>
          <w:bCs/>
          <w:u w:val="single"/>
        </w:rPr>
        <w:t xml:space="preserve">all </w:t>
      </w:r>
      <w:r w:rsidRPr="00FA16CD">
        <w:rPr>
          <w:rFonts w:eastAsia="Calibri"/>
          <w:bCs/>
          <w:highlight w:val="yellow"/>
          <w:u w:val="single"/>
        </w:rPr>
        <w:t>other places</w:t>
      </w:r>
      <w:r w:rsidRPr="00FA16CD">
        <w:rPr>
          <w:rFonts w:eastAsia="Calibri"/>
          <w:sz w:val="12"/>
          <w:highlight w:val="yellow"/>
        </w:rPr>
        <w:t xml:space="preserve">, </w:t>
      </w:r>
      <w:r w:rsidRPr="00FA16CD">
        <w:rPr>
          <w:rFonts w:eastAsia="Calibri"/>
          <w:bCs/>
          <w:highlight w:val="yellow"/>
          <w:u w:val="single"/>
        </w:rPr>
        <w:t>al Qaeda</w:t>
      </w:r>
      <w:r w:rsidRPr="0020649B">
        <w:rPr>
          <w:rFonts w:eastAsia="Calibri"/>
          <w:bCs/>
          <w:u w:val="single"/>
        </w:rPr>
        <w:t xml:space="preserve"> and its associates </w:t>
      </w:r>
      <w:r w:rsidRPr="00FA16CD">
        <w:rPr>
          <w:rFonts w:eastAsia="Calibri"/>
          <w:bCs/>
          <w:highlight w:val="yellow"/>
          <w:u w:val="single"/>
        </w:rPr>
        <w:t>should be subject to</w:t>
      </w:r>
      <w:r w:rsidRPr="0020649B">
        <w:rPr>
          <w:rFonts w:eastAsia="Calibri"/>
          <w:sz w:val="12"/>
        </w:rPr>
        <w:t xml:space="preserve"> [*1171] </w:t>
      </w:r>
      <w:r w:rsidRPr="00FA16CD">
        <w:rPr>
          <w:rFonts w:eastAsia="Calibri"/>
          <w:bCs/>
          <w:highlight w:val="yellow"/>
          <w:u w:val="single"/>
        </w:rPr>
        <w:t xml:space="preserve">law enforcement </w:t>
      </w:r>
      <w:r w:rsidRPr="0020649B">
        <w:rPr>
          <w:rFonts w:eastAsia="Calibri"/>
          <w:bCs/>
          <w:u w:val="single"/>
        </w:rPr>
        <w:t>measures</w:t>
      </w:r>
      <w:r w:rsidRPr="0020649B">
        <w:rPr>
          <w:rFonts w:eastAsia="Calibri"/>
          <w:sz w:val="12"/>
        </w:rPr>
        <w:t xml:space="preserve">, as governed by international human rights law and the domestic laws of the relevant states. n11 </w:t>
      </w:r>
      <w:r w:rsidRPr="0020649B">
        <w:rPr>
          <w:rFonts w:eastAsia="Calibri"/>
          <w:u w:val="single"/>
        </w:rPr>
        <w:t xml:space="preserve">Recent </w:t>
      </w:r>
      <w:r w:rsidRPr="00FA16CD">
        <w:rPr>
          <w:rFonts w:eastAsia="Calibri"/>
          <w:bCs/>
          <w:highlight w:val="yellow"/>
          <w:u w:val="single"/>
        </w:rPr>
        <w:t xml:space="preserve">statements by </w:t>
      </w:r>
      <w:r w:rsidRPr="00FA16CD">
        <w:rPr>
          <w:rFonts w:eastAsia="Calibri"/>
          <w:b/>
          <w:highlight w:val="yellow"/>
          <w:u w:val="single"/>
          <w:bdr w:val="none" w:sz="0" w:space="0" w:color="auto" w:frame="1"/>
        </w:rPr>
        <w:t>U</w:t>
      </w:r>
      <w:r w:rsidRPr="0020649B">
        <w:rPr>
          <w:rFonts w:eastAsia="Calibri"/>
          <w:bCs/>
          <w:u w:val="single"/>
        </w:rPr>
        <w:t xml:space="preserve">nited </w:t>
      </w:r>
      <w:r w:rsidRPr="00FA16CD">
        <w:rPr>
          <w:rFonts w:eastAsia="Calibri"/>
          <w:b/>
          <w:highlight w:val="yellow"/>
          <w:u w:val="single"/>
          <w:bdr w:val="none" w:sz="0" w:space="0" w:color="auto" w:frame="1"/>
        </w:rPr>
        <w:t>S</w:t>
      </w:r>
      <w:r w:rsidRPr="0020649B">
        <w:rPr>
          <w:rFonts w:eastAsia="Calibri"/>
          <w:bCs/>
          <w:u w:val="single"/>
        </w:rPr>
        <w:t xml:space="preserve">tates </w:t>
      </w:r>
      <w:r w:rsidRPr="00FA16CD">
        <w:rPr>
          <w:rFonts w:eastAsia="Calibri"/>
          <w:bCs/>
          <w:highlight w:val="yellow"/>
          <w:u w:val="single"/>
        </w:rPr>
        <w:t xml:space="preserve">officials suggest </w:t>
      </w:r>
      <w:r w:rsidRPr="0020649B">
        <w:rPr>
          <w:rFonts w:eastAsia="Calibri"/>
          <w:bCs/>
          <w:u w:val="single"/>
        </w:rPr>
        <w:t xml:space="preserve">an </w:t>
      </w:r>
      <w:r w:rsidRPr="00FA16CD">
        <w:rPr>
          <w:rFonts w:eastAsia="Calibri"/>
          <w:bCs/>
          <w:highlight w:val="yellow"/>
          <w:u w:val="single"/>
        </w:rPr>
        <w:t xml:space="preserve">attempt to mediate </w:t>
      </w:r>
      <w:r w:rsidRPr="0020649B">
        <w:rPr>
          <w:rFonts w:eastAsia="Calibri"/>
          <w:bCs/>
          <w:u w:val="single"/>
        </w:rPr>
        <w:t xml:space="preserve">between </w:t>
      </w:r>
      <w:r w:rsidRPr="00FA16CD">
        <w:rPr>
          <w:rFonts w:eastAsia="Calibri"/>
          <w:bCs/>
          <w:highlight w:val="yellow"/>
          <w:u w:val="single"/>
        </w:rPr>
        <w:t>these</w:t>
      </w:r>
      <w:r w:rsidRPr="0020649B">
        <w:rPr>
          <w:rFonts w:eastAsia="Calibri"/>
          <w:bCs/>
          <w:u w:val="single"/>
        </w:rPr>
        <w:t xml:space="preserve"> two extremes</w:t>
      </w:r>
      <w:r w:rsidRPr="0020649B">
        <w:rPr>
          <w:rFonts w:eastAsia="Calibri"/>
          <w:sz w:val="12"/>
        </w:rPr>
        <w:t xml:space="preserve">, at least for purposes of targeted killing, </w:t>
      </w:r>
      <w:r w:rsidRPr="0020649B">
        <w:rPr>
          <w:rFonts w:eastAsia="Calibri"/>
          <w:bCs/>
          <w:u w:val="single"/>
        </w:rPr>
        <w:t xml:space="preserve">and </w:t>
      </w:r>
      <w:r w:rsidRPr="00FA16CD">
        <w:rPr>
          <w:rFonts w:eastAsia="Calibri"/>
          <w:b/>
          <w:highlight w:val="yellow"/>
          <w:u w:val="single"/>
          <w:bdr w:val="none" w:sz="0" w:space="0" w:color="auto" w:frame="1"/>
        </w:rPr>
        <w:t xml:space="preserve">as </w:t>
      </w:r>
      <w:r w:rsidRPr="0020649B">
        <w:rPr>
          <w:rFonts w:eastAsia="Calibri"/>
          <w:b/>
          <w:u w:val="single"/>
          <w:bdr w:val="none" w:sz="0" w:space="0" w:color="auto" w:frame="1"/>
        </w:rPr>
        <w:t xml:space="preserve">a matter of </w:t>
      </w:r>
      <w:r w:rsidRPr="00FA16CD">
        <w:rPr>
          <w:rFonts w:eastAsia="Calibri"/>
          <w:b/>
          <w:highlight w:val="yellow"/>
          <w:u w:val="single"/>
          <w:bdr w:val="none" w:sz="0" w:space="0" w:color="auto" w:frame="1"/>
        </w:rPr>
        <w:t>policy, not law</w:t>
      </w:r>
      <w:r w:rsidRPr="0020649B">
        <w:rPr>
          <w:rFonts w:eastAsia="Calibri"/>
          <w:sz w:val="12"/>
        </w:rPr>
        <w:t xml:space="preserve">. </w:t>
      </w:r>
      <w:r w:rsidRPr="0020649B">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20649B">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FA16CD">
        <w:rPr>
          <w:rFonts w:eastAsia="Calibri"/>
          <w:bCs/>
          <w:highlight w:val="yellow"/>
          <w:u w:val="single"/>
        </w:rPr>
        <w:t>That said</w:t>
      </w:r>
      <w:r w:rsidRPr="00FA16CD">
        <w:rPr>
          <w:rFonts w:eastAsia="Calibri"/>
          <w:sz w:val="12"/>
          <w:highlight w:val="yellow"/>
        </w:rPr>
        <w:t xml:space="preserve">, </w:t>
      </w:r>
      <w:r w:rsidRPr="00FA16CD">
        <w:rPr>
          <w:rFonts w:eastAsia="Calibri"/>
          <w:bCs/>
          <w:highlight w:val="yellow"/>
          <w:u w:val="single"/>
        </w:rPr>
        <w:t xml:space="preserve">the </w:t>
      </w:r>
      <w:r w:rsidRPr="00FA16CD">
        <w:rPr>
          <w:rFonts w:eastAsia="Calibri"/>
          <w:b/>
          <w:highlight w:val="yellow"/>
          <w:u w:val="single"/>
          <w:bdr w:val="none" w:sz="0" w:space="0" w:color="auto" w:frame="1"/>
        </w:rPr>
        <w:t>U</w:t>
      </w:r>
      <w:r w:rsidRPr="0020649B">
        <w:rPr>
          <w:rFonts w:eastAsia="Calibri"/>
          <w:bCs/>
          <w:u w:val="single"/>
        </w:rPr>
        <w:t xml:space="preserve">nited </w:t>
      </w:r>
      <w:r w:rsidRPr="00FA16CD">
        <w:rPr>
          <w:rFonts w:eastAsia="Calibri"/>
          <w:b/>
          <w:highlight w:val="yellow"/>
          <w:u w:val="single"/>
          <w:bdr w:val="none" w:sz="0" w:space="0" w:color="auto" w:frame="1"/>
        </w:rPr>
        <w:t>S</w:t>
      </w:r>
      <w:r w:rsidRPr="0020649B">
        <w:rPr>
          <w:rFonts w:eastAsia="Calibri"/>
          <w:bCs/>
          <w:u w:val="single"/>
        </w:rPr>
        <w:t xml:space="preserve">tates </w:t>
      </w:r>
      <w:r w:rsidRPr="00FA16CD">
        <w:rPr>
          <w:rFonts w:eastAsia="Calibri"/>
          <w:bCs/>
          <w:highlight w:val="yellow"/>
          <w:u w:val="single"/>
        </w:rPr>
        <w:t>continues to</w:t>
      </w:r>
      <w:r w:rsidRPr="0020649B">
        <w:rPr>
          <w:rFonts w:eastAsia="Calibri"/>
          <w:bCs/>
          <w:u w:val="single"/>
        </w:rPr>
        <w:t xml:space="preserve"> suggest that it can, as a matter of law, "</w:t>
      </w:r>
      <w:r w:rsidRPr="00FA16CD">
        <w:rPr>
          <w:rFonts w:eastAsia="Calibri"/>
          <w:bCs/>
          <w:highlight w:val="yellow"/>
          <w:u w:val="single"/>
        </w:rPr>
        <w:t xml:space="preserve">take action" </w:t>
      </w:r>
      <w:r w:rsidRPr="0020649B">
        <w:rPr>
          <w:rFonts w:eastAsia="Calibri"/>
          <w:bCs/>
          <w:u w:val="single"/>
        </w:rPr>
        <w:t xml:space="preserve">against anyone who is "part of" al Qaeda or associated forces - a very broad category of persons - </w:t>
      </w:r>
      <w:r w:rsidRPr="00FA16CD">
        <w:rPr>
          <w:rFonts w:eastAsia="Calibri"/>
          <w:b/>
          <w:highlight w:val="yellow"/>
          <w:u w:val="single"/>
          <w:bdr w:val="none" w:sz="0" w:space="0" w:color="auto" w:frame="1"/>
        </w:rPr>
        <w:t xml:space="preserve">without </w:t>
      </w:r>
      <w:r w:rsidRPr="0020649B">
        <w:rPr>
          <w:rFonts w:eastAsia="Calibri"/>
          <w:b/>
          <w:u w:val="single"/>
          <w:bdr w:val="none" w:sz="0" w:space="0" w:color="auto" w:frame="1"/>
        </w:rPr>
        <w:t xml:space="preserve">any explicit geographic </w:t>
      </w:r>
      <w:r w:rsidRPr="00FA16CD">
        <w:rPr>
          <w:rFonts w:eastAsia="Calibri"/>
          <w:b/>
          <w:highlight w:val="yellow"/>
          <w:u w:val="single"/>
          <w:bdr w:val="none" w:sz="0" w:space="0" w:color="auto" w:frame="1"/>
        </w:rPr>
        <w:t>limits</w:t>
      </w:r>
      <w:r w:rsidRPr="0020649B">
        <w:rPr>
          <w:rFonts w:eastAsia="Calibri"/>
          <w:b/>
          <w:u w:val="single"/>
          <w:bdr w:val="none" w:sz="0" w:space="0" w:color="auto" w:frame="1"/>
        </w:rPr>
        <w:t>.</w:t>
      </w:r>
      <w:r w:rsidRPr="0020649B">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20649B">
        <w:rPr>
          <w:rFonts w:eastAsia="Calibri"/>
          <w:bCs/>
          <w:u w:val="single"/>
        </w:rPr>
        <w:t xml:space="preserve">There are many reasons why such a scenario is unlikely, but </w:t>
      </w:r>
      <w:r w:rsidRPr="00FA16CD">
        <w:rPr>
          <w:rFonts w:eastAsia="Calibri"/>
          <w:bCs/>
          <w:highlight w:val="yellow"/>
          <w:u w:val="single"/>
        </w:rPr>
        <w:t xml:space="preserve">the </w:t>
      </w:r>
      <w:r w:rsidRPr="00FA16CD">
        <w:rPr>
          <w:rFonts w:eastAsia="Calibri"/>
          <w:b/>
          <w:highlight w:val="yellow"/>
          <w:u w:val="single"/>
          <w:bdr w:val="none" w:sz="0" w:space="0" w:color="auto" w:frame="1"/>
        </w:rPr>
        <w:t>U</w:t>
      </w:r>
      <w:r w:rsidRPr="0020649B">
        <w:rPr>
          <w:rFonts w:eastAsia="Calibri"/>
          <w:bCs/>
          <w:u w:val="single"/>
        </w:rPr>
        <w:t>nited</w:t>
      </w:r>
      <w:r w:rsidRPr="0020649B">
        <w:rPr>
          <w:rFonts w:eastAsia="Calibri"/>
          <w:sz w:val="12"/>
        </w:rPr>
        <w:t xml:space="preserve"> [*1172] </w:t>
      </w:r>
      <w:r w:rsidRPr="00FA16CD">
        <w:rPr>
          <w:rFonts w:eastAsia="Calibri"/>
          <w:b/>
          <w:highlight w:val="yellow"/>
          <w:u w:val="single"/>
          <w:bdr w:val="none" w:sz="0" w:space="0" w:color="auto" w:frame="1"/>
        </w:rPr>
        <w:t>S</w:t>
      </w:r>
      <w:r w:rsidRPr="0020649B">
        <w:rPr>
          <w:rFonts w:eastAsia="Calibri"/>
          <w:bCs/>
          <w:u w:val="single"/>
        </w:rPr>
        <w:t xml:space="preserve">tates </w:t>
      </w:r>
      <w:r w:rsidRPr="00FA16CD">
        <w:rPr>
          <w:rFonts w:eastAsia="Calibri"/>
          <w:bCs/>
          <w:highlight w:val="yellow"/>
          <w:u w:val="single"/>
        </w:rPr>
        <w:t xml:space="preserve">has yet to assert </w:t>
      </w:r>
      <w:r w:rsidRPr="00FA16CD">
        <w:rPr>
          <w:rFonts w:eastAsia="Calibri"/>
          <w:b/>
          <w:highlight w:val="yellow"/>
          <w:u w:val="single"/>
          <w:bdr w:val="none" w:sz="0" w:space="0" w:color="auto" w:frame="1"/>
        </w:rPr>
        <w:t>any limit</w:t>
      </w:r>
      <w:r w:rsidRPr="0020649B">
        <w:rPr>
          <w:rFonts w:eastAsia="Calibri"/>
          <w:b/>
          <w:u w:val="single"/>
          <w:bdr w:val="none" w:sz="0" w:space="0" w:color="auto" w:frame="1"/>
        </w:rPr>
        <w:t>ing principle</w:t>
      </w:r>
      <w:r w:rsidRPr="0020649B">
        <w:rPr>
          <w:rFonts w:eastAsia="Calibri"/>
          <w:bCs/>
          <w:u w:val="single"/>
        </w:rPr>
        <w:t xml:space="preserve"> </w:t>
      </w:r>
      <w:r w:rsidRPr="00FA16CD">
        <w:rPr>
          <w:rFonts w:eastAsia="Calibri"/>
          <w:bCs/>
          <w:highlight w:val="yellow"/>
          <w:u w:val="single"/>
        </w:rPr>
        <w:t>that would</w:t>
      </w:r>
      <w:r w:rsidRPr="0020649B">
        <w:rPr>
          <w:rFonts w:eastAsia="Calibri"/>
          <w:bCs/>
          <w:u w:val="single"/>
        </w:rPr>
        <w:t xml:space="preserve">, as a matter of law, </w:t>
      </w:r>
      <w:r w:rsidRPr="00FA16CD">
        <w:rPr>
          <w:rFonts w:eastAsia="Calibri"/>
          <w:bCs/>
          <w:highlight w:val="yellow"/>
          <w:u w:val="single"/>
        </w:rPr>
        <w:t>prohibit such actions</w:t>
      </w:r>
      <w:r w:rsidRPr="0020649B">
        <w:rPr>
          <w:rFonts w:eastAsia="Calibri"/>
          <w:sz w:val="12"/>
        </w:rPr>
        <w:t xml:space="preserve">. And </w:t>
      </w:r>
      <w:r w:rsidRPr="0020649B">
        <w:rPr>
          <w:rFonts w:eastAsia="Calibri"/>
          <w:bCs/>
          <w:u w:val="single"/>
        </w:rPr>
        <w:t>in fact, the United States did rely on the laws of war to detain a U.S. citizen picked up in a Chicago airport for almost four years</w:t>
      </w:r>
      <w:r w:rsidRPr="0020649B">
        <w:rPr>
          <w:rFonts w:eastAsia="Calibri"/>
          <w:sz w:val="12"/>
        </w:rPr>
        <w:t xml:space="preserve">. n15 </w:t>
      </w:r>
      <w:r w:rsidRPr="0020649B">
        <w:rPr>
          <w:rFonts w:eastAsia="Calibri"/>
          <w:bCs/>
          <w:u w:val="single"/>
        </w:rPr>
        <w:t xml:space="preserve">Even if one accepts the idea that the United States now exercises its asserted authority with appropriate restraint, </w:t>
      </w:r>
      <w:r w:rsidRPr="0020649B">
        <w:rPr>
          <w:rFonts w:eastAsia="Calibri"/>
          <w:u w:val="single"/>
        </w:rPr>
        <w:t xml:space="preserve">what is to prevent </w:t>
      </w:r>
      <w:r w:rsidRPr="0020649B">
        <w:rPr>
          <w:rFonts w:eastAsia="Calibri"/>
          <w:b/>
          <w:u w:val="single"/>
          <w:bdr w:val="none" w:sz="0" w:space="0" w:color="auto" w:frame="1"/>
        </w:rPr>
        <w:t>Russia</w:t>
      </w:r>
      <w:r w:rsidRPr="0020649B">
        <w:rPr>
          <w:rFonts w:eastAsia="Calibri"/>
          <w:sz w:val="12"/>
        </w:rPr>
        <w:t xml:space="preserve">, for example, </w:t>
      </w:r>
      <w:r w:rsidRPr="0020649B">
        <w:rPr>
          <w:rFonts w:eastAsia="Calibri"/>
          <w:u w:val="single"/>
        </w:rPr>
        <w:t>from asserting</w:t>
      </w:r>
      <w:r w:rsidRPr="0020649B">
        <w:rPr>
          <w:rFonts w:eastAsia="Calibri"/>
          <w:bCs/>
          <w:u w:val="single"/>
        </w:rPr>
        <w:t xml:space="preserve"> that </w:t>
      </w:r>
      <w:r w:rsidRPr="0020649B">
        <w:rPr>
          <w:rFonts w:eastAsia="Calibri"/>
          <w:u w:val="single"/>
        </w:rPr>
        <w:t xml:space="preserve">it is engaged in </w:t>
      </w:r>
      <w:r w:rsidRPr="0020649B">
        <w:rPr>
          <w:rFonts w:eastAsia="Calibri"/>
          <w:bCs/>
          <w:u w:val="single"/>
        </w:rPr>
        <w:t xml:space="preserve">an </w:t>
      </w:r>
      <w:r w:rsidRPr="0020649B">
        <w:rPr>
          <w:rFonts w:eastAsia="Calibri"/>
          <w:u w:val="single"/>
        </w:rPr>
        <w:t xml:space="preserve">armed conflict with Chechens </w:t>
      </w:r>
      <w:r w:rsidRPr="0020649B">
        <w:rPr>
          <w:rFonts w:eastAsia="Calibri"/>
          <w:bCs/>
          <w:u w:val="single"/>
        </w:rPr>
        <w:t>and that it can target or detain, without charge, an alleged member of a Chechen rebel group wherever he or she is found, including possibly in the United States</w:t>
      </w:r>
      <w:r w:rsidRPr="0020649B">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0649B">
        <w:rPr>
          <w:rFonts w:eastAsia="Calibri"/>
          <w:bCs/>
          <w:u w:val="single"/>
        </w:rPr>
        <w:t xml:space="preserve">a </w:t>
      </w:r>
      <w:r w:rsidRPr="0020649B">
        <w:rPr>
          <w:rStyle w:val="Emphasis"/>
        </w:rPr>
        <w:t>new</w:t>
      </w:r>
      <w:r w:rsidRPr="0020649B">
        <w:rPr>
          <w:rFonts w:eastAsia="Calibri"/>
          <w:bCs/>
          <w:u w:val="single"/>
        </w:rPr>
        <w:t xml:space="preserve"> </w:t>
      </w:r>
      <w:r w:rsidRPr="0020649B">
        <w:rPr>
          <w:rStyle w:val="Emphasis"/>
        </w:rPr>
        <w:t>legal framework</w:t>
      </w:r>
      <w:r w:rsidRPr="0020649B">
        <w:rPr>
          <w:rFonts w:eastAsia="Calibri"/>
          <w:bCs/>
          <w:u w:val="single"/>
        </w:rPr>
        <w:t xml:space="preserve"> for thinking about the geography of</w:t>
      </w:r>
      <w:r w:rsidRPr="0020649B">
        <w:rPr>
          <w:rFonts w:eastAsia="Calibri"/>
          <w:sz w:val="12"/>
        </w:rPr>
        <w:t xml:space="preserve"> the </w:t>
      </w:r>
      <w:r w:rsidRPr="0020649B">
        <w:rPr>
          <w:rFonts w:eastAsia="Calibri"/>
          <w:bCs/>
          <w:u w:val="single"/>
        </w:rPr>
        <w:t>conflict</w:t>
      </w:r>
      <w:r w:rsidRPr="0020649B">
        <w:rPr>
          <w:rFonts w:eastAsia="Calibri"/>
          <w:sz w:val="12"/>
        </w:rPr>
        <w:t xml:space="preserve"> in a way that </w:t>
      </w:r>
      <w:r w:rsidRPr="0020649B">
        <w:rPr>
          <w:rFonts w:eastAsia="Calibri"/>
          <w:bCs/>
          <w:u w:val="single"/>
        </w:rPr>
        <w:t>better mediates the multifaceted</w:t>
      </w:r>
      <w:r w:rsidRPr="0020649B">
        <w:rPr>
          <w:rFonts w:eastAsia="Calibri"/>
          <w:sz w:val="12"/>
        </w:rPr>
        <w:t xml:space="preserve"> liberty, security, and foreign policy </w:t>
      </w:r>
      <w:r w:rsidRPr="0020649B">
        <w:rPr>
          <w:rFonts w:eastAsia="Calibri"/>
          <w:bCs/>
          <w:u w:val="single"/>
        </w:rPr>
        <w:t>interests at stake</w:t>
      </w:r>
      <w:r w:rsidRPr="0020649B">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FA16CD">
        <w:rPr>
          <w:rFonts w:eastAsia="Calibri"/>
          <w:bCs/>
          <w:highlight w:val="yellow"/>
          <w:u w:val="single"/>
        </w:rPr>
        <w:t xml:space="preserve">the conflict extends to </w:t>
      </w:r>
      <w:r w:rsidRPr="00FA16CD">
        <w:rPr>
          <w:rFonts w:eastAsia="Calibri"/>
          <w:b/>
          <w:highlight w:val="yellow"/>
          <w:u w:val="single"/>
          <w:bdr w:val="none" w:sz="0" w:space="0" w:color="auto" w:frame="1"/>
        </w:rPr>
        <w:t>wherever the enemy</w:t>
      </w:r>
      <w:r w:rsidRPr="0020649B">
        <w:rPr>
          <w:rFonts w:eastAsia="Calibri"/>
          <w:b/>
          <w:u w:val="single"/>
          <w:bdr w:val="none" w:sz="0" w:space="0" w:color="auto" w:frame="1"/>
        </w:rPr>
        <w:t xml:space="preserve"> threat </w:t>
      </w:r>
      <w:r w:rsidRPr="00FA16CD">
        <w:rPr>
          <w:rFonts w:eastAsia="Calibri"/>
          <w:b/>
          <w:highlight w:val="yellow"/>
          <w:u w:val="single"/>
          <w:bdr w:val="none" w:sz="0" w:space="0" w:color="auto" w:frame="1"/>
        </w:rPr>
        <w:t>is</w:t>
      </w:r>
      <w:r w:rsidRPr="0020649B">
        <w:rPr>
          <w:rFonts w:eastAsia="Calibri"/>
          <w:b/>
          <w:u w:val="single"/>
          <w:bdr w:val="none" w:sz="0" w:space="0" w:color="auto" w:frame="1"/>
        </w:rPr>
        <w:t xml:space="preserve"> found</w:t>
      </w:r>
      <w:r w:rsidRPr="0020649B">
        <w:rPr>
          <w:rFonts w:eastAsia="Calibri"/>
          <w:bCs/>
          <w:u w:val="single"/>
        </w:rPr>
        <w:t xml:space="preserve">, </w:t>
      </w:r>
      <w:r w:rsidRPr="00FA16CD">
        <w:rPr>
          <w:rFonts w:eastAsia="Calibri"/>
          <w:bCs/>
          <w:highlight w:val="yellow"/>
          <w:u w:val="single"/>
        </w:rPr>
        <w:t xml:space="preserve">but argues for </w:t>
      </w:r>
      <w:r w:rsidRPr="0020649B">
        <w:rPr>
          <w:rFonts w:eastAsia="Calibri"/>
          <w:b/>
          <w:u w:val="single"/>
          <w:bdr w:val="none" w:sz="0" w:space="0" w:color="auto" w:frame="1"/>
        </w:rPr>
        <w:t xml:space="preserve">more </w:t>
      </w:r>
      <w:r w:rsidRPr="00FA16CD">
        <w:rPr>
          <w:rFonts w:eastAsia="Calibri"/>
          <w:b/>
          <w:highlight w:val="yellow"/>
          <w:u w:val="single"/>
          <w:bdr w:val="none" w:sz="0" w:space="0" w:color="auto" w:frame="1"/>
        </w:rPr>
        <w:t xml:space="preserve">stringent rules </w:t>
      </w:r>
      <w:r w:rsidRPr="0020649B">
        <w:rPr>
          <w:rFonts w:eastAsia="Calibri"/>
          <w:b/>
          <w:u w:val="single"/>
          <w:bdr w:val="none" w:sz="0" w:space="0" w:color="auto" w:frame="1"/>
        </w:rPr>
        <w:t xml:space="preserve">of conduct </w:t>
      </w:r>
      <w:r w:rsidRPr="00FA16CD">
        <w:rPr>
          <w:rFonts w:eastAsia="Calibri"/>
          <w:b/>
          <w:highlight w:val="yellow"/>
          <w:u w:val="single"/>
          <w:bdr w:val="none" w:sz="0" w:space="0" w:color="auto" w:frame="1"/>
        </w:rPr>
        <w:t xml:space="preserve">outside zones </w:t>
      </w:r>
      <w:r w:rsidRPr="0020649B">
        <w:rPr>
          <w:rFonts w:eastAsia="Calibri"/>
          <w:b/>
          <w:u w:val="single"/>
          <w:bdr w:val="none" w:sz="0" w:space="0" w:color="auto" w:frame="1"/>
        </w:rPr>
        <w:t>of active hostilities</w:t>
      </w:r>
      <w:r w:rsidRPr="0020649B">
        <w:rPr>
          <w:rFonts w:eastAsia="Calibri"/>
          <w:sz w:val="12"/>
        </w:rPr>
        <w:t>. Specifically</w:t>
      </w:r>
      <w:r w:rsidRPr="0020649B">
        <w:rPr>
          <w:rFonts w:eastAsia="Calibri"/>
          <w:bCs/>
          <w:u w:val="single"/>
        </w:rPr>
        <w:t xml:space="preserve">, </w:t>
      </w:r>
      <w:r w:rsidRPr="00FA16CD">
        <w:rPr>
          <w:rFonts w:eastAsia="Calibri"/>
          <w:highlight w:val="yellow"/>
          <w:u w:val="single"/>
        </w:rPr>
        <w:t>it proposes</w:t>
      </w:r>
      <w:r w:rsidRPr="0020649B">
        <w:rPr>
          <w:rFonts w:eastAsia="Calibri"/>
          <w:bCs/>
          <w:u w:val="single"/>
        </w:rPr>
        <w:t xml:space="preserve"> a series of substantive and procedural </w:t>
      </w:r>
      <w:r w:rsidRPr="00FA16CD">
        <w:rPr>
          <w:rFonts w:eastAsia="Calibri"/>
          <w:bCs/>
          <w:highlight w:val="yellow"/>
          <w:u w:val="single"/>
        </w:rPr>
        <w:t>rules</w:t>
      </w:r>
      <w:r w:rsidRPr="0020649B">
        <w:rPr>
          <w:rFonts w:eastAsia="Calibri"/>
          <w:bCs/>
          <w:u w:val="single"/>
        </w:rPr>
        <w:t xml:space="preserve"> designed to </w:t>
      </w:r>
      <w:r w:rsidRPr="0020649B">
        <w:rPr>
          <w:rFonts w:eastAsia="Calibri"/>
          <w:u w:val="single"/>
        </w:rPr>
        <w:t>limit</w:t>
      </w:r>
      <w:r w:rsidRPr="0020649B">
        <w:rPr>
          <w:rFonts w:eastAsia="Calibri"/>
          <w:bCs/>
          <w:u w:val="single"/>
        </w:rPr>
        <w:t xml:space="preserve"> the use of lethal </w:t>
      </w:r>
      <w:r w:rsidRPr="0020649B">
        <w:rPr>
          <w:rFonts w:eastAsia="Calibri"/>
          <w:u w:val="single"/>
        </w:rPr>
        <w:t>targeting</w:t>
      </w:r>
      <w:r w:rsidRPr="0020649B">
        <w:rPr>
          <w:rFonts w:eastAsia="Calibri"/>
          <w:sz w:val="12"/>
        </w:rPr>
        <w:t xml:space="preserve"> [*1173] </w:t>
      </w:r>
      <w:r w:rsidRPr="0020649B">
        <w:rPr>
          <w:rFonts w:eastAsia="Calibri"/>
          <w:u w:val="single"/>
        </w:rPr>
        <w:t xml:space="preserve">and detention </w:t>
      </w:r>
      <w:r w:rsidRPr="0020649B">
        <w:rPr>
          <w:rFonts w:eastAsia="Calibri"/>
          <w:bCs/>
          <w:u w:val="single"/>
        </w:rPr>
        <w:t xml:space="preserve">outside zones of active </w:t>
      </w:r>
      <w:r w:rsidRPr="0020649B">
        <w:rPr>
          <w:rFonts w:eastAsia="Calibri"/>
          <w:u w:val="single"/>
        </w:rPr>
        <w:t>hostilities - subjecting</w:t>
      </w:r>
      <w:r w:rsidRPr="0020649B">
        <w:rPr>
          <w:rFonts w:eastAsia="Calibri"/>
          <w:bCs/>
          <w:u w:val="single"/>
        </w:rPr>
        <w:t xml:space="preserve"> their use to </w:t>
      </w:r>
      <w:r w:rsidRPr="00FA16CD">
        <w:rPr>
          <w:rFonts w:eastAsia="Calibri"/>
          <w:bCs/>
          <w:highlight w:val="yellow"/>
          <w:u w:val="single"/>
        </w:rPr>
        <w:t xml:space="preserve">an </w:t>
      </w:r>
      <w:r w:rsidRPr="00FA16CD">
        <w:rPr>
          <w:rFonts w:eastAsia="Calibri"/>
          <w:b/>
          <w:highlight w:val="yellow"/>
          <w:u w:val="single"/>
          <w:bdr w:val="none" w:sz="0" w:space="0" w:color="auto" w:frame="1"/>
        </w:rPr>
        <w:t xml:space="preserve">individualized threat </w:t>
      </w:r>
      <w:r w:rsidRPr="0020649B">
        <w:rPr>
          <w:rFonts w:eastAsia="Calibri"/>
          <w:b/>
          <w:u w:val="single"/>
          <w:bdr w:val="none" w:sz="0" w:space="0" w:color="auto" w:frame="1"/>
        </w:rPr>
        <w:t>finding</w:t>
      </w:r>
      <w:r w:rsidRPr="0020649B">
        <w:rPr>
          <w:rFonts w:eastAsia="Calibri"/>
          <w:u w:val="single"/>
        </w:rPr>
        <w:t>,</w:t>
      </w:r>
      <w:r w:rsidRPr="0020649B">
        <w:rPr>
          <w:rFonts w:eastAsia="Calibri"/>
          <w:bCs/>
          <w:u w:val="single"/>
        </w:rPr>
        <w:t xml:space="preserve"> </w:t>
      </w:r>
      <w:r w:rsidRPr="0020649B">
        <w:rPr>
          <w:sz w:val="12"/>
          <w:szCs w:val="12"/>
        </w:rPr>
        <w:t>a least-harmful-means test</w:t>
      </w:r>
      <w:r w:rsidRPr="00FA16CD">
        <w:rPr>
          <w:rFonts w:eastAsia="Calibri"/>
          <w:bCs/>
          <w:highlight w:val="yellow"/>
          <w:u w:val="single"/>
        </w:rPr>
        <w:t>, and</w:t>
      </w:r>
      <w:r w:rsidRPr="0020649B">
        <w:rPr>
          <w:rFonts w:eastAsia="Calibri"/>
          <w:bCs/>
          <w:u w:val="single"/>
        </w:rPr>
        <w:t xml:space="preserve"> </w:t>
      </w:r>
      <w:r w:rsidRPr="0020649B">
        <w:rPr>
          <w:rFonts w:eastAsia="Calibri"/>
          <w:b/>
          <w:u w:val="single"/>
          <w:bdr w:val="none" w:sz="0" w:space="0" w:color="auto" w:frame="1"/>
        </w:rPr>
        <w:t xml:space="preserve">meaningful </w:t>
      </w:r>
      <w:r w:rsidRPr="00FA16CD">
        <w:rPr>
          <w:rFonts w:eastAsia="Calibri"/>
          <w:b/>
          <w:highlight w:val="yellow"/>
          <w:u w:val="single"/>
          <w:bdr w:val="none" w:sz="0" w:space="0" w:color="auto" w:frame="1"/>
        </w:rPr>
        <w:t>procedural safeguards</w:t>
      </w:r>
      <w:r w:rsidRPr="0020649B">
        <w:rPr>
          <w:rFonts w:eastAsia="Calibri"/>
          <w:sz w:val="12"/>
        </w:rPr>
        <w:t xml:space="preserve">. n17 </w:t>
      </w:r>
      <w:r w:rsidRPr="0020649B">
        <w:rPr>
          <w:rFonts w:eastAsia="Calibri"/>
          <w:bCs/>
          <w:u w:val="single"/>
        </w:rPr>
        <w:t>The Article does not claim that existing law, which is uncertain and contested, dictates this approach</w:t>
      </w:r>
      <w:r w:rsidRPr="0020649B">
        <w:rPr>
          <w:rFonts w:eastAsia="Calibri"/>
          <w:sz w:val="12"/>
        </w:rPr>
        <w:t xml:space="preserve">. (Nor does it preclude this approach.) Rather, the Article explicitly recognizes that </w:t>
      </w:r>
      <w:r w:rsidRPr="0020649B">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20649B">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20649B">
        <w:rPr>
          <w:rFonts w:eastAsia="Calibri"/>
          <w:bCs/>
          <w:u w:val="single"/>
        </w:rPr>
        <w:t>the legal framework under which the United States is currently operating has generated legitimate concerns about the creep of war</w:t>
      </w:r>
      <w:r w:rsidRPr="0020649B">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20649B">
        <w:rPr>
          <w:rFonts w:eastAsia="Calibri"/>
          <w:bCs/>
          <w:u w:val="single"/>
        </w:rPr>
        <w:t>a territorially broad conflict can and should distinguish between zones of active hostilities and elsewhere</w:t>
      </w:r>
      <w:r w:rsidRPr="0020649B">
        <w:rPr>
          <w:rFonts w:eastAsia="Calibri"/>
          <w:sz w:val="12"/>
        </w:rPr>
        <w:t xml:space="preserve">, thus laying out the broad framework under which the Article's proposal rests. Part III details the proposed zone approach. </w:t>
      </w:r>
      <w:r w:rsidRPr="0020649B">
        <w:rPr>
          <w:rFonts w:eastAsia="Calibri"/>
          <w:bCs/>
          <w:u w:val="single"/>
        </w:rPr>
        <w:t>It distinguishes zones of active hostilities from both peacetime and lawless zones, and outlines the enhanced substantive and procedural standards that ought to apply in the latter two zones</w:t>
      </w:r>
      <w:r w:rsidRPr="0020649B">
        <w:rPr>
          <w:rFonts w:eastAsia="Calibri"/>
          <w:sz w:val="12"/>
        </w:rPr>
        <w:t xml:space="preserve">. Specifically, Part III argues that </w:t>
      </w:r>
      <w:r w:rsidRPr="00FA16CD">
        <w:rPr>
          <w:rFonts w:eastAsia="Calibri"/>
          <w:bCs/>
          <w:highlight w:val="yellow"/>
          <w:u w:val="single"/>
        </w:rPr>
        <w:t xml:space="preserve">outside zones </w:t>
      </w:r>
      <w:r w:rsidRPr="0020649B">
        <w:rPr>
          <w:rFonts w:eastAsia="Calibri"/>
          <w:u w:val="single"/>
        </w:rPr>
        <w:t>of</w:t>
      </w:r>
      <w:r w:rsidRPr="0020649B">
        <w:rPr>
          <w:rFonts w:eastAsia="Calibri"/>
          <w:bCs/>
          <w:u w:val="single"/>
        </w:rPr>
        <w:t xml:space="preserve"> active </w:t>
      </w:r>
      <w:r w:rsidRPr="0020649B">
        <w:rPr>
          <w:rFonts w:eastAsia="Calibri"/>
          <w:u w:val="single"/>
        </w:rPr>
        <w:t>hostilities</w:t>
      </w:r>
      <w:r w:rsidRPr="0020649B">
        <w:rPr>
          <w:rFonts w:eastAsia="Calibri"/>
          <w:bCs/>
          <w:u w:val="single"/>
        </w:rPr>
        <w:t xml:space="preserve">, law-of-war </w:t>
      </w:r>
      <w:r w:rsidRPr="00FA16CD">
        <w:rPr>
          <w:rFonts w:eastAsia="Calibri"/>
          <w:bCs/>
          <w:highlight w:val="yellow"/>
          <w:u w:val="single"/>
        </w:rPr>
        <w:t>detention and</w:t>
      </w:r>
      <w:r w:rsidRPr="0020649B">
        <w:rPr>
          <w:rFonts w:eastAsia="Calibri"/>
          <w:bCs/>
          <w:u w:val="single"/>
        </w:rPr>
        <w:t xml:space="preserve"> use of </w:t>
      </w:r>
      <w:r w:rsidRPr="00FA16CD">
        <w:rPr>
          <w:rFonts w:eastAsia="Calibri"/>
          <w:bCs/>
          <w:highlight w:val="yellow"/>
          <w:u w:val="single"/>
        </w:rPr>
        <w:t>force should be</w:t>
      </w:r>
      <w:r w:rsidRPr="0020649B">
        <w:rPr>
          <w:rFonts w:eastAsia="Calibri"/>
          <w:bCs/>
          <w:u w:val="single"/>
        </w:rPr>
        <w:t xml:space="preserve"> employed </w:t>
      </w:r>
      <w:r w:rsidRPr="00FA16CD">
        <w:rPr>
          <w:rFonts w:eastAsia="Calibri"/>
          <w:b/>
          <w:highlight w:val="yellow"/>
          <w:u w:val="single"/>
          <w:bdr w:val="none" w:sz="0" w:space="0" w:color="auto" w:frame="1"/>
        </w:rPr>
        <w:t>only in exceptional situations,</w:t>
      </w:r>
      <w:r w:rsidRPr="00FA16CD">
        <w:rPr>
          <w:rFonts w:eastAsia="Calibri"/>
          <w:bCs/>
          <w:highlight w:val="yellow"/>
          <w:u w:val="single"/>
        </w:rPr>
        <w:t xml:space="preserve"> subject to</w:t>
      </w:r>
      <w:r w:rsidRPr="0020649B">
        <w:rPr>
          <w:rFonts w:eastAsia="Calibri"/>
          <w:bCs/>
          <w:u w:val="single"/>
        </w:rPr>
        <w:t xml:space="preserve"> an individualized threat finding</w:t>
      </w:r>
      <w:r w:rsidRPr="0020649B">
        <w:rPr>
          <w:sz w:val="12"/>
          <w:szCs w:val="12"/>
        </w:rPr>
        <w:t>, least-harmful-means test,</w:t>
      </w:r>
      <w:r w:rsidRPr="0020649B">
        <w:rPr>
          <w:rFonts w:eastAsia="Calibri"/>
          <w:bCs/>
          <w:u w:val="single"/>
        </w:rPr>
        <w:t xml:space="preserve"> and meaningful procedural </w:t>
      </w:r>
      <w:r w:rsidRPr="00FA16CD">
        <w:rPr>
          <w:rFonts w:eastAsia="Calibri"/>
          <w:bCs/>
          <w:highlight w:val="yellow"/>
          <w:u w:val="single"/>
        </w:rPr>
        <w:t>safeguards</w:t>
      </w:r>
      <w:r w:rsidRPr="0020649B">
        <w:rPr>
          <w:rFonts w:eastAsia="Calibri"/>
          <w:bCs/>
          <w:u w:val="single"/>
        </w:rPr>
        <w:t>.</w:t>
      </w:r>
      <w:r w:rsidRPr="0020649B">
        <w:rPr>
          <w:rFonts w:eastAsia="Calibri"/>
          <w:sz w:val="12"/>
        </w:rPr>
        <w:t xml:space="preserve"> n18 This Part also describes how </w:t>
      </w:r>
      <w:r w:rsidRPr="00FA16CD">
        <w:rPr>
          <w:rFonts w:eastAsia="Calibri"/>
          <w:bCs/>
          <w:highlight w:val="yellow"/>
          <w:u w:val="single"/>
        </w:rPr>
        <w:t xml:space="preserve">such an approach </w:t>
      </w:r>
      <w:r w:rsidRPr="0020649B">
        <w:rPr>
          <w:rFonts w:eastAsia="Calibri"/>
          <w:bCs/>
          <w:u w:val="single"/>
        </w:rPr>
        <w:t xml:space="preserve">maps onto the conflict with al Qaeda, and </w:t>
      </w:r>
      <w:r w:rsidRPr="00FA16CD">
        <w:rPr>
          <w:rFonts w:eastAsia="Calibri"/>
          <w:bCs/>
          <w:highlight w:val="yellow"/>
          <w:u w:val="single"/>
        </w:rPr>
        <w:t>is</w:t>
      </w:r>
      <w:r w:rsidRPr="0020649B">
        <w:rPr>
          <w:rFonts w:eastAsia="Calibri"/>
          <w:sz w:val="12"/>
        </w:rPr>
        <w:t xml:space="preserve">, at least in several key ways, </w:t>
      </w:r>
      <w:r w:rsidRPr="0020649B">
        <w:rPr>
          <w:rFonts w:eastAsia="Calibri"/>
          <w:b/>
          <w:u w:val="single"/>
          <w:bdr w:val="none" w:sz="0" w:space="0" w:color="auto" w:frame="1"/>
        </w:rPr>
        <w:t>consistent with the approach</w:t>
      </w:r>
      <w:r w:rsidRPr="0020649B">
        <w:rPr>
          <w:rFonts w:eastAsia="Calibri"/>
          <w:u w:val="single"/>
        </w:rPr>
        <w:t xml:space="preserve"> </w:t>
      </w:r>
      <w:r w:rsidRPr="00FA16CD">
        <w:rPr>
          <w:rFonts w:eastAsia="Calibri"/>
          <w:b/>
          <w:highlight w:val="yellow"/>
          <w:u w:val="single"/>
          <w:bdr w:val="none" w:sz="0" w:space="0" w:color="auto" w:frame="1"/>
        </w:rPr>
        <w:t>already taken</w:t>
      </w:r>
      <w:r w:rsidRPr="00FA16CD">
        <w:rPr>
          <w:rFonts w:eastAsia="Calibri"/>
          <w:bCs/>
          <w:highlight w:val="yellow"/>
          <w:u w:val="single"/>
        </w:rPr>
        <w:t xml:space="preserve"> </w:t>
      </w:r>
      <w:r w:rsidRPr="0020649B">
        <w:rPr>
          <w:rFonts w:eastAsia="Calibri"/>
          <w:bCs/>
          <w:u w:val="single"/>
        </w:rPr>
        <w:t xml:space="preserve">by the </w:t>
      </w:r>
      <w:r w:rsidRPr="0020649B">
        <w:rPr>
          <w:rFonts w:eastAsia="Calibri"/>
          <w:b/>
          <w:u w:val="single"/>
          <w:bdr w:val="none" w:sz="0" w:space="0" w:color="auto" w:frame="1"/>
        </w:rPr>
        <w:t>U</w:t>
      </w:r>
      <w:r w:rsidRPr="0020649B">
        <w:rPr>
          <w:rFonts w:eastAsia="Calibri"/>
          <w:bCs/>
          <w:u w:val="single"/>
        </w:rPr>
        <w:t xml:space="preserve">nited </w:t>
      </w:r>
      <w:r w:rsidRPr="0020649B">
        <w:rPr>
          <w:rFonts w:eastAsia="Calibri"/>
          <w:b/>
          <w:u w:val="single"/>
          <w:bdr w:val="none" w:sz="0" w:space="0" w:color="auto" w:frame="1"/>
        </w:rPr>
        <w:t>S</w:t>
      </w:r>
      <w:r w:rsidRPr="0020649B">
        <w:rPr>
          <w:rFonts w:eastAsia="Calibri"/>
          <w:bCs/>
          <w:u w:val="single"/>
        </w:rPr>
        <w:t xml:space="preserve">tates as a matter of policy. </w:t>
      </w:r>
      <w:r w:rsidRPr="0020649B">
        <w:rPr>
          <w:rFonts w:eastAsia="Calibri"/>
          <w:sz w:val="12"/>
        </w:rPr>
        <w:t xml:space="preserve">Finally, Part IV explains how </w:t>
      </w:r>
      <w:r w:rsidRPr="0020649B">
        <w:rPr>
          <w:rFonts w:eastAsia="Calibri"/>
          <w:bCs/>
          <w:u w:val="single"/>
        </w:rPr>
        <w:t>such an approach ought to apply not just to the current conflict with al Qaeda but to other conflicts with transnational non-state actors in the future</w:t>
      </w:r>
      <w:r w:rsidRPr="0020649B">
        <w:rPr>
          <w:rFonts w:eastAsia="Calibri"/>
          <w:sz w:val="12"/>
        </w:rPr>
        <w:t xml:space="preserve">, </w:t>
      </w:r>
      <w:r w:rsidRPr="0020649B">
        <w:rPr>
          <w:rFonts w:eastAsia="Calibri"/>
          <w:bCs/>
          <w:u w:val="single"/>
        </w:rPr>
        <w:t>as well as self-defense actions</w:t>
      </w:r>
      <w:r w:rsidRPr="0020649B">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FA16CD">
        <w:rPr>
          <w:rFonts w:eastAsia="Calibri"/>
          <w:bCs/>
          <w:highlight w:val="yellow"/>
          <w:u w:val="single"/>
        </w:rPr>
        <w:t xml:space="preserve">the </w:t>
      </w:r>
      <w:r w:rsidRPr="00FA16CD">
        <w:rPr>
          <w:rFonts w:eastAsia="Calibri"/>
          <w:b/>
          <w:highlight w:val="yellow"/>
          <w:u w:val="single"/>
          <w:bdr w:val="none" w:sz="0" w:space="0" w:color="auto" w:frame="1"/>
        </w:rPr>
        <w:t>U</w:t>
      </w:r>
      <w:r w:rsidRPr="0020649B">
        <w:rPr>
          <w:rFonts w:eastAsia="Calibri"/>
          <w:bCs/>
          <w:sz w:val="12"/>
          <w:u w:val="single"/>
        </w:rPr>
        <w:t xml:space="preserve">nited </w:t>
      </w:r>
      <w:r w:rsidRPr="00FA16CD">
        <w:rPr>
          <w:rFonts w:eastAsia="Calibri"/>
          <w:b/>
          <w:highlight w:val="yellow"/>
          <w:u w:val="single"/>
          <w:bdr w:val="none" w:sz="0" w:space="0" w:color="auto" w:frame="1"/>
        </w:rPr>
        <w:t>S</w:t>
      </w:r>
      <w:r w:rsidRPr="0020649B">
        <w:rPr>
          <w:rFonts w:eastAsia="Calibri"/>
          <w:bCs/>
          <w:sz w:val="12"/>
          <w:u w:val="single"/>
        </w:rPr>
        <w:t>tates</w:t>
      </w:r>
      <w:r w:rsidRPr="0020649B">
        <w:rPr>
          <w:rFonts w:eastAsia="Calibri"/>
          <w:bCs/>
          <w:u w:val="single"/>
        </w:rPr>
        <w:t xml:space="preserve"> </w:t>
      </w:r>
      <w:r w:rsidRPr="00FA16CD">
        <w:rPr>
          <w:rFonts w:eastAsia="Calibri"/>
          <w:bCs/>
          <w:highlight w:val="yellow"/>
          <w:u w:val="single"/>
        </w:rPr>
        <w:t>is the first</w:t>
      </w:r>
      <w:r w:rsidRPr="00FA16CD">
        <w:rPr>
          <w:rFonts w:eastAsia="Calibri"/>
          <w:highlight w:val="yellow"/>
          <w:u w:val="single"/>
        </w:rPr>
        <w:t xml:space="preserve"> state</w:t>
      </w:r>
      <w:r w:rsidRPr="0020649B">
        <w:rPr>
          <w:rFonts w:eastAsia="Calibri"/>
          <w:bCs/>
          <w:u w:val="single"/>
        </w:rPr>
        <w:t xml:space="preserve"> </w:t>
      </w:r>
      <w:r w:rsidRPr="00FA16CD">
        <w:rPr>
          <w:rFonts w:eastAsia="Calibri"/>
          <w:bCs/>
          <w:highlight w:val="yellow"/>
          <w:u w:val="single"/>
        </w:rPr>
        <w:t>to</w:t>
      </w:r>
      <w:r w:rsidRPr="0020649B">
        <w:rPr>
          <w:rFonts w:eastAsia="Calibri"/>
          <w:bCs/>
          <w:u w:val="single"/>
        </w:rPr>
        <w:t xml:space="preserve"> self-consciously </w:t>
      </w:r>
      <w:r w:rsidRPr="00FA16CD">
        <w:rPr>
          <w:rFonts w:eastAsia="Calibri"/>
          <w:bCs/>
          <w:highlight w:val="yellow"/>
          <w:u w:val="single"/>
        </w:rPr>
        <w:t xml:space="preserve">declare </w:t>
      </w:r>
      <w:r w:rsidRPr="0020649B">
        <w:rPr>
          <w:rFonts w:eastAsia="Calibri"/>
          <w:u w:val="single"/>
        </w:rPr>
        <w:t xml:space="preserve">itself </w:t>
      </w:r>
      <w:r w:rsidRPr="00FA16CD">
        <w:rPr>
          <w:rFonts w:eastAsia="Calibri"/>
          <w:bCs/>
          <w:highlight w:val="yellow"/>
          <w:u w:val="single"/>
        </w:rPr>
        <w:t>a</w:t>
      </w:r>
      <w:r w:rsidRPr="0020649B">
        <w:rPr>
          <w:rFonts w:eastAsia="Calibri"/>
          <w:u w:val="single"/>
        </w:rPr>
        <w:t xml:space="preserve">t </w:t>
      </w:r>
      <w:r w:rsidRPr="00FA16CD">
        <w:rPr>
          <w:rFonts w:eastAsia="Calibri"/>
          <w:bCs/>
          <w:highlight w:val="yellow"/>
          <w:u w:val="single"/>
        </w:rPr>
        <w:t>war</w:t>
      </w:r>
      <w:r w:rsidRPr="0020649B">
        <w:rPr>
          <w:rFonts w:eastAsia="Calibri"/>
          <w:bCs/>
          <w:u w:val="single"/>
        </w:rPr>
        <w:t xml:space="preserve"> with a non-state terrorist organization </w:t>
      </w:r>
      <w:r w:rsidRPr="00FA16CD">
        <w:rPr>
          <w:rFonts w:eastAsia="Calibri"/>
          <w:bCs/>
          <w:highlight w:val="yellow"/>
          <w:u w:val="single"/>
        </w:rPr>
        <w:t>that</w:t>
      </w:r>
      <w:r w:rsidRPr="0020649B">
        <w:rPr>
          <w:rFonts w:eastAsia="Calibri"/>
          <w:bCs/>
          <w:u w:val="single"/>
        </w:rPr>
        <w:t xml:space="preserve"> </w:t>
      </w:r>
      <w:r w:rsidRPr="0020649B">
        <w:rPr>
          <w:rFonts w:eastAsia="Calibri"/>
          <w:b/>
          <w:u w:val="single"/>
          <w:bdr w:val="none" w:sz="0" w:space="0" w:color="auto" w:frame="1"/>
        </w:rPr>
        <w:t xml:space="preserve">potentially </w:t>
      </w:r>
      <w:r w:rsidRPr="00FA16CD">
        <w:rPr>
          <w:rFonts w:eastAsia="Calibri"/>
          <w:b/>
          <w:highlight w:val="yellow"/>
          <w:u w:val="single"/>
          <w:bdr w:val="none" w:sz="0" w:space="0" w:color="auto" w:frame="1"/>
        </w:rPr>
        <w:t>spans the globe</w:t>
      </w:r>
      <w:r w:rsidRPr="00FA16CD">
        <w:rPr>
          <w:rFonts w:eastAsia="Calibri"/>
          <w:bCs/>
          <w:highlight w:val="yellow"/>
          <w:u w:val="single"/>
        </w:rPr>
        <w:t xml:space="preserve">. Its </w:t>
      </w:r>
      <w:r w:rsidRPr="0020649B">
        <w:rPr>
          <w:rFonts w:eastAsia="Calibri"/>
          <w:b/>
          <w:u w:val="single"/>
          <w:bdr w:val="none" w:sz="0" w:space="0" w:color="auto" w:frame="1"/>
        </w:rPr>
        <w:t xml:space="preserve">actions and </w:t>
      </w:r>
      <w:r w:rsidRPr="00FA16CD">
        <w:rPr>
          <w:rFonts w:eastAsia="Calibri"/>
          <w:b/>
          <w:highlight w:val="yellow"/>
          <w:u w:val="single"/>
          <w:bdr w:val="none" w:sz="0" w:space="0" w:color="auto" w:frame="1"/>
        </w:rPr>
        <w:t>asserted authorities</w:t>
      </w:r>
      <w:r w:rsidRPr="0020649B">
        <w:rPr>
          <w:rFonts w:eastAsia="Calibri"/>
          <w:bCs/>
          <w:u w:val="single"/>
        </w:rPr>
        <w:t xml:space="preserve"> in response to this threat </w:t>
      </w:r>
      <w:r w:rsidRPr="00FA16CD">
        <w:rPr>
          <w:rFonts w:eastAsia="Calibri"/>
          <w:b/>
          <w:highlight w:val="yellow"/>
          <w:u w:val="single"/>
          <w:bdr w:val="none" w:sz="0" w:space="0" w:color="auto" w:frame="1"/>
        </w:rPr>
        <w:t>establish a reference point</w:t>
      </w:r>
      <w:r w:rsidRPr="0020649B">
        <w:rPr>
          <w:rFonts w:eastAsia="Calibri"/>
          <w:bCs/>
          <w:u w:val="single"/>
        </w:rPr>
        <w:t xml:space="preserve"> for state practice </w:t>
      </w:r>
      <w:r w:rsidRPr="00FA16CD">
        <w:rPr>
          <w:rFonts w:eastAsia="Calibri"/>
          <w:bCs/>
          <w:highlight w:val="yellow"/>
          <w:u w:val="single"/>
        </w:rPr>
        <w:t>that will</w:t>
      </w:r>
      <w:r w:rsidRPr="0020649B">
        <w:rPr>
          <w:rFonts w:eastAsia="Calibri"/>
          <w:bCs/>
          <w:u w:val="single"/>
        </w:rPr>
        <w:t xml:space="preserve"> </w:t>
      </w:r>
      <w:r w:rsidRPr="0020649B">
        <w:rPr>
          <w:rFonts w:eastAsia="Calibri"/>
          <w:b/>
          <w:u w:val="single"/>
          <w:bdr w:val="none" w:sz="0" w:space="0" w:color="auto" w:frame="1"/>
        </w:rPr>
        <w:t xml:space="preserve">likely </w:t>
      </w:r>
      <w:r w:rsidRPr="00FA16CD">
        <w:rPr>
          <w:rFonts w:eastAsia="Calibri"/>
          <w:b/>
          <w:highlight w:val="yellow"/>
          <w:u w:val="single"/>
          <w:bdr w:val="none" w:sz="0" w:space="0" w:color="auto" w:frame="1"/>
        </w:rPr>
        <w:t xml:space="preserve">be mimicked </w:t>
      </w:r>
      <w:r w:rsidRPr="0020649B">
        <w:rPr>
          <w:rFonts w:eastAsia="Calibri"/>
          <w:b/>
          <w:u w:val="single"/>
          <w:bdr w:val="none" w:sz="0" w:space="0" w:color="auto" w:frame="1"/>
        </w:rPr>
        <w:t>by others</w:t>
      </w:r>
      <w:r w:rsidRPr="0020649B">
        <w:rPr>
          <w:rFonts w:eastAsia="Calibri"/>
          <w:bCs/>
          <w:u w:val="single"/>
        </w:rPr>
        <w:t xml:space="preserve"> </w:t>
      </w:r>
      <w:r w:rsidRPr="00FA16CD">
        <w:rPr>
          <w:rFonts w:eastAsia="Calibri"/>
          <w:bCs/>
          <w:highlight w:val="yellow"/>
          <w:u w:val="single"/>
        </w:rPr>
        <w:t>and inform</w:t>
      </w:r>
      <w:r w:rsidRPr="0020649B">
        <w:rPr>
          <w:rFonts w:eastAsia="Calibri"/>
          <w:bCs/>
          <w:u w:val="single"/>
        </w:rPr>
        <w:t xml:space="preserve"> the development of </w:t>
      </w:r>
      <w:r w:rsidRPr="00FA16CD">
        <w:rPr>
          <w:rFonts w:eastAsia="Calibri"/>
          <w:b/>
          <w:highlight w:val="yellow"/>
          <w:u w:val="single"/>
          <w:bdr w:val="none" w:sz="0" w:space="0" w:color="auto" w:frame="1"/>
        </w:rPr>
        <w:t>c</w:t>
      </w:r>
      <w:r w:rsidRPr="0020649B">
        <w:rPr>
          <w:rFonts w:eastAsia="Calibri"/>
          <w:bCs/>
          <w:u w:val="single"/>
        </w:rPr>
        <w:t xml:space="preserve">ustomary </w:t>
      </w:r>
      <w:r w:rsidRPr="00FA16CD">
        <w:rPr>
          <w:rFonts w:eastAsia="Calibri"/>
          <w:b/>
          <w:highlight w:val="yellow"/>
          <w:u w:val="single"/>
          <w:bdr w:val="none" w:sz="0" w:space="0" w:color="auto" w:frame="1"/>
        </w:rPr>
        <w:t>i</w:t>
      </w:r>
      <w:r w:rsidRPr="0020649B">
        <w:rPr>
          <w:rFonts w:eastAsia="Calibri"/>
          <w:bCs/>
          <w:u w:val="single"/>
        </w:rPr>
        <w:t xml:space="preserve">nternational </w:t>
      </w:r>
      <w:r w:rsidRPr="00FA16CD">
        <w:rPr>
          <w:rFonts w:eastAsia="Calibri"/>
          <w:b/>
          <w:highlight w:val="yellow"/>
          <w:u w:val="single"/>
          <w:bdr w:val="none" w:sz="0" w:space="0" w:color="auto" w:frame="1"/>
        </w:rPr>
        <w:t>l</w:t>
      </w:r>
      <w:r w:rsidRPr="0020649B">
        <w:rPr>
          <w:rFonts w:eastAsia="Calibri"/>
          <w:bCs/>
          <w:u w:val="single"/>
        </w:rPr>
        <w:t>aw</w:t>
      </w:r>
      <w:r w:rsidRPr="0020649B">
        <w:rPr>
          <w:rFonts w:eastAsia="Calibri"/>
          <w:sz w:val="12"/>
        </w:rPr>
        <w:t>.</w:t>
      </w:r>
    </w:p>
    <w:p w14:paraId="0F794902" w14:textId="77777777" w:rsidR="00FA16CD" w:rsidRPr="0020649B" w:rsidRDefault="00FA16CD" w:rsidP="00FA16CD">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Alignment with </w:t>
      </w:r>
      <w:r w:rsidRPr="0020649B">
        <w:rPr>
          <w:rFonts w:eastAsia="Times New Roman" w:cs="Times New Roman"/>
          <w:b/>
          <w:bCs/>
          <w:iCs/>
          <w:sz w:val="24"/>
          <w:u w:val="single"/>
        </w:rPr>
        <w:t xml:space="preserve">allies </w:t>
      </w:r>
      <w:r w:rsidRPr="0020649B">
        <w:rPr>
          <w:rFonts w:eastAsia="Times New Roman" w:cs="Times New Roman"/>
          <w:b/>
          <w:bCs/>
          <w:iCs/>
          <w:sz w:val="24"/>
        </w:rPr>
        <w:t xml:space="preserve">brings </w:t>
      </w:r>
      <w:r w:rsidRPr="0020649B">
        <w:rPr>
          <w:rFonts w:eastAsia="Times New Roman" w:cs="Times New Roman"/>
          <w:b/>
          <w:bCs/>
          <w:iCs/>
          <w:sz w:val="24"/>
          <w:u w:val="single"/>
        </w:rPr>
        <w:t>detention policy into compliance</w:t>
      </w:r>
      <w:r w:rsidRPr="0020649B">
        <w:rPr>
          <w:rFonts w:eastAsia="Times New Roman" w:cs="Times New Roman"/>
          <w:b/>
          <w:bCs/>
          <w:iCs/>
          <w:sz w:val="24"/>
        </w:rPr>
        <w:t xml:space="preserve">---makes </w:t>
      </w:r>
      <w:r w:rsidRPr="0020649B">
        <w:rPr>
          <w:rFonts w:eastAsia="Times New Roman" w:cs="Times New Roman"/>
          <w:b/>
          <w:bCs/>
          <w:iCs/>
          <w:sz w:val="24"/>
          <w:u w:val="single"/>
        </w:rPr>
        <w:t>criminal justice effective outside zones</w:t>
      </w:r>
    </w:p>
    <w:p w14:paraId="3AF29AA2" w14:textId="77777777" w:rsidR="00FA16CD" w:rsidRPr="0020649B" w:rsidRDefault="00FA16CD" w:rsidP="00FA16CD">
      <w:pPr>
        <w:rPr>
          <w:rFonts w:eastAsia="Calibri"/>
        </w:rPr>
      </w:pPr>
      <w:r w:rsidRPr="0020649B">
        <w:rPr>
          <w:rFonts w:eastAsia="Calibri"/>
          <w:b/>
          <w:bCs/>
          <w:sz w:val="24"/>
        </w:rPr>
        <w:t>Hathaway 13</w:t>
      </w:r>
      <w:r w:rsidRPr="0020649B">
        <w:rPr>
          <w:rFonts w:eastAsia="Calibri"/>
        </w:rPr>
        <w:t>,</w:t>
      </w:r>
      <w:r w:rsidRPr="0020649B">
        <w:rPr>
          <w:rFonts w:eastAsia="Calibri"/>
          <w:sz w:val="16"/>
        </w:rPr>
        <w:t xml:space="preserve"> </w:t>
      </w:r>
      <w:r w:rsidRPr="0020649B">
        <w:rPr>
          <w:rFonts w:eastAsia="Calibri"/>
        </w:rPr>
        <w:t>Gerard C. and Bernice Latrobe Smith Professor of International Law</w:t>
      </w:r>
    </w:p>
    <w:p w14:paraId="08230894" w14:textId="77777777" w:rsidR="00FA16CD" w:rsidRPr="0020649B" w:rsidRDefault="00FA16CD" w:rsidP="00FA16CD">
      <w:pPr>
        <w:rPr>
          <w:rFonts w:eastAsia="Calibri" w:cs="Arial"/>
          <w:b/>
          <w:sz w:val="16"/>
        </w:rPr>
      </w:pPr>
      <w:r w:rsidRPr="0020649B">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430CD36F" w14:textId="77777777" w:rsidR="00FA16CD" w:rsidRPr="0020649B" w:rsidRDefault="00FA16CD" w:rsidP="00FA16CD">
      <w:pPr>
        <w:rPr>
          <w:rFonts w:eastAsia="Calibri"/>
          <w:sz w:val="14"/>
        </w:rPr>
      </w:pPr>
      <w:r w:rsidRPr="0020649B">
        <w:rPr>
          <w:rFonts w:eastAsia="Calibri"/>
          <w:sz w:val="14"/>
        </w:rPr>
        <w:t xml:space="preserve">There is clear evidence that </w:t>
      </w:r>
      <w:r w:rsidRPr="0020649B">
        <w:rPr>
          <w:rFonts w:eastAsia="Calibri"/>
          <w:bCs/>
          <w:u w:val="single"/>
        </w:rPr>
        <w:t xml:space="preserve">other </w:t>
      </w:r>
      <w:r w:rsidRPr="00FA16CD">
        <w:rPr>
          <w:rFonts w:eastAsia="Calibri"/>
          <w:bCs/>
          <w:highlight w:val="yellow"/>
          <w:u w:val="single"/>
        </w:rPr>
        <w:t xml:space="preserve">countries </w:t>
      </w:r>
      <w:r w:rsidRPr="00FA16CD">
        <w:rPr>
          <w:rFonts w:eastAsia="Calibri"/>
          <w:b/>
          <w:highlight w:val="yellow"/>
          <w:u w:val="single"/>
          <w:bdr w:val="none" w:sz="0" w:space="0" w:color="auto" w:frame="1"/>
        </w:rPr>
        <w:t>recognize</w:t>
      </w:r>
      <w:r w:rsidRPr="0020649B">
        <w:rPr>
          <w:rFonts w:eastAsia="Calibri"/>
          <w:sz w:val="14"/>
        </w:rPr>
        <w:t xml:space="preserve"> and respond to </w:t>
      </w:r>
      <w:r w:rsidRPr="00FA16CD">
        <w:rPr>
          <w:rFonts w:eastAsia="Calibri"/>
          <w:b/>
          <w:highlight w:val="yellow"/>
          <w:u w:val="single"/>
          <w:bdr w:val="none" w:sz="0" w:space="0" w:color="auto" w:frame="1"/>
        </w:rPr>
        <w:t>the difference in legitimacy</w:t>
      </w:r>
      <w:r w:rsidRPr="00FA16CD">
        <w:rPr>
          <w:rFonts w:eastAsia="Calibri"/>
          <w:bCs/>
          <w:highlight w:val="yellow"/>
          <w:u w:val="single"/>
        </w:rPr>
        <w:t xml:space="preserve"> </w:t>
      </w:r>
      <w:r w:rsidRPr="00FA16CD">
        <w:rPr>
          <w:rFonts w:eastAsia="Calibri"/>
          <w:b/>
          <w:highlight w:val="yellow"/>
          <w:u w:val="single"/>
          <w:bdr w:val="none" w:sz="0" w:space="0" w:color="auto" w:frame="1"/>
        </w:rPr>
        <w:t>between civilian and military courts</w:t>
      </w:r>
      <w:r w:rsidRPr="0020649B">
        <w:rPr>
          <w:rFonts w:eastAsia="Calibri"/>
          <w:sz w:val="14"/>
        </w:rPr>
        <w:t xml:space="preserve"> and that </w:t>
      </w:r>
      <w:r w:rsidRPr="00FA16CD">
        <w:rPr>
          <w:rFonts w:eastAsia="Calibri"/>
          <w:bCs/>
          <w:highlight w:val="yellow"/>
          <w:u w:val="single"/>
        </w:rPr>
        <w:t>they are</w:t>
      </w:r>
      <w:r w:rsidRPr="0020649B">
        <w:rPr>
          <w:rFonts w:eastAsia="Calibri"/>
          <w:sz w:val="14"/>
        </w:rPr>
        <w:t xml:space="preserve">, indeed, </w:t>
      </w:r>
      <w:r w:rsidRPr="00FA16CD">
        <w:rPr>
          <w:rFonts w:eastAsia="Calibri"/>
          <w:bCs/>
          <w:highlight w:val="yellow"/>
          <w:u w:val="single"/>
        </w:rPr>
        <w:t xml:space="preserve">more </w:t>
      </w:r>
      <w:r w:rsidRPr="00FA16CD">
        <w:rPr>
          <w:rFonts w:eastAsia="Calibri"/>
          <w:b/>
          <w:highlight w:val="yellow"/>
          <w:u w:val="single"/>
          <w:bdr w:val="none" w:sz="0" w:space="0" w:color="auto" w:frame="1"/>
        </w:rPr>
        <w:t>willing to cooperate with U.S.</w:t>
      </w:r>
      <w:r w:rsidRPr="00FA16CD">
        <w:rPr>
          <w:rFonts w:eastAsia="Calibri"/>
          <w:bCs/>
          <w:highlight w:val="yellow"/>
          <w:u w:val="single"/>
        </w:rPr>
        <w:t xml:space="preserve"> </w:t>
      </w:r>
      <w:r w:rsidRPr="00FA16CD">
        <w:rPr>
          <w:rFonts w:eastAsia="Calibri"/>
          <w:b/>
          <w:highlight w:val="yellow"/>
          <w:u w:val="single"/>
          <w:bdr w:val="none" w:sz="0" w:space="0" w:color="auto" w:frame="1"/>
        </w:rPr>
        <w:t>c</w:t>
      </w:r>
      <w:r w:rsidRPr="0020649B">
        <w:rPr>
          <w:rFonts w:eastAsia="Calibri"/>
          <w:b/>
          <w:u w:val="single"/>
          <w:bdr w:val="none" w:sz="0" w:space="0" w:color="auto" w:frame="1"/>
        </w:rPr>
        <w:t>ounter</w:t>
      </w:r>
      <w:r w:rsidRPr="00FA16CD">
        <w:rPr>
          <w:rFonts w:eastAsia="Calibri"/>
          <w:b/>
          <w:highlight w:val="yellow"/>
          <w:u w:val="single"/>
          <w:bdr w:val="none" w:sz="0" w:space="0" w:color="auto" w:frame="1"/>
        </w:rPr>
        <w:t>t</w:t>
      </w:r>
      <w:r w:rsidRPr="0020649B">
        <w:rPr>
          <w:rFonts w:eastAsia="Calibri"/>
          <w:b/>
          <w:u w:val="single"/>
          <w:bdr w:val="none" w:sz="0" w:space="0" w:color="auto" w:frame="1"/>
        </w:rPr>
        <w:t>errorism efforts</w:t>
      </w:r>
      <w:r w:rsidRPr="0020649B">
        <w:rPr>
          <w:rFonts w:eastAsia="Calibri"/>
          <w:bCs/>
          <w:u w:val="single"/>
        </w:rPr>
        <w:t xml:space="preserve"> </w:t>
      </w:r>
      <w:r w:rsidRPr="00FA16CD">
        <w:rPr>
          <w:rFonts w:eastAsia="Calibri"/>
          <w:bCs/>
          <w:highlight w:val="yellow"/>
          <w:u w:val="single"/>
        </w:rPr>
        <w:t xml:space="preserve">when </w:t>
      </w:r>
      <w:r w:rsidRPr="0020649B">
        <w:rPr>
          <w:rFonts w:eastAsia="Calibri"/>
          <w:bCs/>
          <w:u w:val="single"/>
        </w:rPr>
        <w:t xml:space="preserve">terrorism </w:t>
      </w:r>
      <w:r w:rsidRPr="00FA16CD">
        <w:rPr>
          <w:rFonts w:eastAsia="Calibri"/>
          <w:bCs/>
          <w:highlight w:val="yellow"/>
          <w:u w:val="single"/>
        </w:rPr>
        <w:t xml:space="preserve">suspects are tried in </w:t>
      </w:r>
      <w:r w:rsidRPr="0020649B">
        <w:rPr>
          <w:rFonts w:eastAsia="Calibri"/>
          <w:bCs/>
          <w:u w:val="single"/>
        </w:rPr>
        <w:t>the</w:t>
      </w:r>
      <w:r w:rsidRPr="0020649B">
        <w:rPr>
          <w:rFonts w:eastAsia="Calibri"/>
          <w:sz w:val="14"/>
        </w:rPr>
        <w:t xml:space="preserve"> </w:t>
      </w:r>
      <w:r w:rsidRPr="00FA16CD">
        <w:rPr>
          <w:rFonts w:eastAsia="Calibri"/>
          <w:b/>
          <w:highlight w:val="yellow"/>
          <w:u w:val="single"/>
          <w:bdr w:val="none" w:sz="0" w:space="0" w:color="auto" w:frame="1"/>
        </w:rPr>
        <w:t>c</w:t>
      </w:r>
      <w:r w:rsidRPr="0020649B">
        <w:rPr>
          <w:rFonts w:eastAsia="Calibri"/>
          <w:sz w:val="14"/>
        </w:rPr>
        <w:t xml:space="preserve">riminal </w:t>
      </w:r>
      <w:r w:rsidRPr="00FA16CD">
        <w:rPr>
          <w:rFonts w:eastAsia="Calibri"/>
          <w:b/>
          <w:highlight w:val="yellow"/>
          <w:u w:val="single"/>
          <w:bdr w:val="none" w:sz="0" w:space="0" w:color="auto" w:frame="1"/>
        </w:rPr>
        <w:t>j</w:t>
      </w:r>
      <w:r w:rsidRPr="0020649B">
        <w:rPr>
          <w:rFonts w:eastAsia="Calibri"/>
          <w:sz w:val="14"/>
        </w:rPr>
        <w:t xml:space="preserve">ustice </w:t>
      </w:r>
      <w:r w:rsidRPr="00FA16CD">
        <w:rPr>
          <w:rFonts w:eastAsia="Calibri"/>
          <w:b/>
          <w:highlight w:val="yellow"/>
          <w:u w:val="single"/>
          <w:bdr w:val="none" w:sz="0" w:space="0" w:color="auto" w:frame="1"/>
        </w:rPr>
        <w:t>s</w:t>
      </w:r>
      <w:r w:rsidRPr="0020649B">
        <w:rPr>
          <w:rFonts w:eastAsia="Calibri"/>
          <w:sz w:val="14"/>
        </w:rPr>
        <w:t>ystem. Increased international cooperation is therefore another advantage of criminal prosecution.</w:t>
      </w:r>
      <w:r w:rsidRPr="0020649B">
        <w:rPr>
          <w:rFonts w:eastAsia="Calibri"/>
          <w:sz w:val="12"/>
        </w:rPr>
        <w:t>¶</w:t>
      </w:r>
      <w:r w:rsidRPr="0020649B">
        <w:rPr>
          <w:rFonts w:eastAsia="Calibri"/>
          <w:sz w:val="14"/>
        </w:rPr>
        <w:t xml:space="preserve"> Many </w:t>
      </w:r>
      <w:r w:rsidRPr="00FA16CD">
        <w:rPr>
          <w:rFonts w:eastAsia="Calibri"/>
          <w:bCs/>
          <w:highlight w:val="yellow"/>
          <w:u w:val="single"/>
        </w:rPr>
        <w:t xml:space="preserve">key </w:t>
      </w:r>
      <w:r w:rsidRPr="0020649B">
        <w:rPr>
          <w:rFonts w:eastAsia="Calibri"/>
          <w:bCs/>
          <w:u w:val="single"/>
        </w:rPr>
        <w:t xml:space="preserve">U.S. </w:t>
      </w:r>
      <w:r w:rsidRPr="00FA16CD">
        <w:rPr>
          <w:rFonts w:eastAsia="Calibri"/>
          <w:bCs/>
          <w:highlight w:val="yellow"/>
          <w:u w:val="single"/>
        </w:rPr>
        <w:t xml:space="preserve">allies have been unwilling to cooperate in </w:t>
      </w:r>
      <w:r w:rsidRPr="0020649B">
        <w:rPr>
          <w:rFonts w:eastAsia="Calibri"/>
          <w:u w:val="single"/>
        </w:rPr>
        <w:t>cases involving</w:t>
      </w:r>
      <w:r w:rsidRPr="0020649B">
        <w:rPr>
          <w:rFonts w:eastAsia="Calibri"/>
          <w:sz w:val="14"/>
        </w:rPr>
        <w:t xml:space="preserve"> </w:t>
      </w:r>
      <w:r w:rsidRPr="00FA16CD">
        <w:rPr>
          <w:rFonts w:eastAsia="Calibri"/>
          <w:b/>
          <w:highlight w:val="yellow"/>
          <w:u w:val="single"/>
          <w:bdr w:val="none" w:sz="0" w:space="0" w:color="auto" w:frame="1"/>
        </w:rPr>
        <w:t>l</w:t>
      </w:r>
      <w:r w:rsidRPr="0020649B">
        <w:rPr>
          <w:rFonts w:eastAsia="Calibri"/>
          <w:sz w:val="14"/>
        </w:rPr>
        <w:t>aw-</w:t>
      </w:r>
      <w:r w:rsidRPr="00FA16CD">
        <w:rPr>
          <w:rFonts w:eastAsia="Calibri"/>
          <w:b/>
          <w:highlight w:val="yellow"/>
          <w:u w:val="single"/>
          <w:bdr w:val="none" w:sz="0" w:space="0" w:color="auto" w:frame="1"/>
        </w:rPr>
        <w:t>o</w:t>
      </w:r>
      <w:r w:rsidRPr="0020649B">
        <w:rPr>
          <w:rFonts w:eastAsia="Calibri"/>
          <w:sz w:val="14"/>
        </w:rPr>
        <w:t>f-</w:t>
      </w:r>
      <w:r w:rsidRPr="00FA16CD">
        <w:rPr>
          <w:rFonts w:eastAsia="Calibri"/>
          <w:b/>
          <w:highlight w:val="yellow"/>
          <w:u w:val="single"/>
          <w:bdr w:val="none" w:sz="0" w:space="0" w:color="auto" w:frame="1"/>
        </w:rPr>
        <w:t>w</w:t>
      </w:r>
      <w:r w:rsidRPr="0020649B">
        <w:rPr>
          <w:rFonts w:eastAsia="Calibri"/>
          <w:sz w:val="14"/>
        </w:rPr>
        <w:t xml:space="preserve">ar </w:t>
      </w:r>
      <w:r w:rsidRPr="00FA16CD">
        <w:rPr>
          <w:rFonts w:eastAsia="Calibri"/>
          <w:bCs/>
          <w:highlight w:val="yellow"/>
          <w:u w:val="single"/>
        </w:rPr>
        <w:t>detention</w:t>
      </w:r>
      <w:r w:rsidRPr="0020649B">
        <w:rPr>
          <w:rFonts w:eastAsia="Calibri"/>
          <w:sz w:val="14"/>
        </w:rPr>
        <w:t xml:space="preserve"> or prosecution </w:t>
      </w:r>
      <w:r w:rsidRPr="00FA16CD">
        <w:rPr>
          <w:rFonts w:eastAsia="Calibri"/>
          <w:bCs/>
          <w:highlight w:val="yellow"/>
          <w:u w:val="single"/>
        </w:rPr>
        <w:t xml:space="preserve">but </w:t>
      </w:r>
      <w:r w:rsidRPr="0020649B">
        <w:rPr>
          <w:rFonts w:eastAsia="Calibri"/>
          <w:bCs/>
          <w:u w:val="single"/>
        </w:rPr>
        <w:t xml:space="preserve">have </w:t>
      </w:r>
      <w:r w:rsidRPr="00FA16CD">
        <w:rPr>
          <w:rFonts w:eastAsia="Calibri"/>
          <w:bCs/>
          <w:highlight w:val="yellow"/>
          <w:u w:val="single"/>
        </w:rPr>
        <w:t xml:space="preserve">cooperated in </w:t>
      </w:r>
      <w:r w:rsidRPr="0020649B">
        <w:rPr>
          <w:rFonts w:eastAsia="Calibri"/>
          <w:bCs/>
          <w:u w:val="single"/>
        </w:rPr>
        <w:t>criminal</w:t>
      </w:r>
      <w:r w:rsidRPr="0020649B">
        <w:rPr>
          <w:rFonts w:eastAsia="Calibri"/>
          <w:sz w:val="14"/>
        </w:rPr>
        <w:t xml:space="preserve"> [*166] </w:t>
      </w:r>
      <w:r w:rsidRPr="00FA16CD">
        <w:rPr>
          <w:rFonts w:eastAsia="Calibri"/>
          <w:bCs/>
          <w:highlight w:val="yellow"/>
          <w:u w:val="single"/>
        </w:rPr>
        <w:t>prosecutions</w:t>
      </w:r>
      <w:r w:rsidRPr="0020649B">
        <w:rPr>
          <w:rFonts w:eastAsia="Calibri"/>
          <w:sz w:val="14"/>
        </w:rPr>
        <w:t xml:space="preserve">. In fact, many U.S. </w:t>
      </w:r>
      <w:r w:rsidRPr="0020649B">
        <w:rPr>
          <w:rFonts w:eastAsia="Calibri"/>
          <w:bCs/>
          <w:u w:val="single"/>
        </w:rPr>
        <w:t>extradition treaties</w:t>
      </w:r>
      <w:r w:rsidRPr="0020649B">
        <w:rPr>
          <w:rFonts w:eastAsia="Calibri"/>
          <w:sz w:val="14"/>
        </w:rPr>
        <w:t xml:space="preserve">, including those </w:t>
      </w:r>
      <w:r w:rsidRPr="0020649B">
        <w:rPr>
          <w:rFonts w:eastAsia="Calibri"/>
          <w:bCs/>
          <w:u w:val="single"/>
        </w:rPr>
        <w:t>with</w:t>
      </w:r>
      <w:r w:rsidRPr="0020649B">
        <w:rPr>
          <w:rFonts w:eastAsia="Calibri"/>
          <w:sz w:val="14"/>
        </w:rPr>
        <w:t xml:space="preserve"> allies such as </w:t>
      </w:r>
      <w:r w:rsidRPr="0020649B">
        <w:rPr>
          <w:rFonts w:eastAsia="Calibri"/>
          <w:bCs/>
          <w:u w:val="single"/>
        </w:rPr>
        <w:t>India and Germany, forbid extradition when the defendant will not be tried in a criminal court</w:t>
      </w:r>
      <w:r w:rsidRPr="0020649B">
        <w:rPr>
          <w:rFonts w:eastAsia="Calibri"/>
          <w:sz w:val="14"/>
        </w:rPr>
        <w:t xml:space="preserve">. n252 This issue has played out in practice several times. </w:t>
      </w:r>
      <w:r w:rsidRPr="0020649B">
        <w:rPr>
          <w:rFonts w:eastAsia="Calibri"/>
          <w:bCs/>
          <w:u w:val="single"/>
        </w:rPr>
        <w:t>An</w:t>
      </w:r>
      <w:r w:rsidRPr="0020649B">
        <w:rPr>
          <w:rFonts w:eastAsia="Calibri"/>
          <w:sz w:val="14"/>
        </w:rPr>
        <w:t xml:space="preserve"> al-Shabaab </w:t>
      </w:r>
      <w:r w:rsidRPr="0020649B">
        <w:rPr>
          <w:rFonts w:eastAsia="Calibri"/>
          <w:bCs/>
          <w:u w:val="single"/>
        </w:rPr>
        <w:t>operative</w:t>
      </w:r>
      <w:r w:rsidRPr="0020649B">
        <w:rPr>
          <w:rFonts w:eastAsia="Calibri"/>
          <w:sz w:val="14"/>
        </w:rPr>
        <w:t xml:space="preserve"> </w:t>
      </w:r>
      <w:r w:rsidRPr="0020649B">
        <w:rPr>
          <w:rFonts w:eastAsia="Calibri"/>
          <w:bCs/>
          <w:u w:val="single"/>
        </w:rPr>
        <w:t>was extradited from the Netherlands only after assurances</w:t>
      </w:r>
      <w:r w:rsidRPr="0020649B">
        <w:rPr>
          <w:rFonts w:eastAsia="Calibri"/>
          <w:sz w:val="14"/>
        </w:rPr>
        <w:t xml:space="preserve"> from the United States </w:t>
      </w:r>
      <w:r w:rsidRPr="0020649B">
        <w:rPr>
          <w:rFonts w:eastAsia="Calibri"/>
          <w:bCs/>
          <w:u w:val="single"/>
        </w:rPr>
        <w:t>that he would be prosecuted in criminal court</w:t>
      </w:r>
      <w:r w:rsidRPr="0020649B">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0649B">
        <w:rPr>
          <w:rFonts w:eastAsia="Calibri"/>
          <w:b/>
          <w:u w:val="single"/>
          <w:bdr w:val="none" w:sz="0" w:space="0" w:color="auto" w:frame="1"/>
        </w:rPr>
        <w:t>U</w:t>
      </w:r>
      <w:r w:rsidRPr="0020649B">
        <w:rPr>
          <w:rFonts w:eastAsia="Calibri"/>
          <w:sz w:val="14"/>
        </w:rPr>
        <w:t xml:space="preserve">nited </w:t>
      </w:r>
      <w:r w:rsidRPr="0020649B">
        <w:rPr>
          <w:rFonts w:eastAsia="Calibri"/>
          <w:b/>
          <w:u w:val="single"/>
          <w:bdr w:val="none" w:sz="0" w:space="0" w:color="auto" w:frame="1"/>
        </w:rPr>
        <w:t>K</w:t>
      </w:r>
      <w:r w:rsidRPr="0020649B">
        <w:rPr>
          <w:rFonts w:eastAsia="Calibri"/>
          <w:sz w:val="14"/>
        </w:rPr>
        <w:t xml:space="preserve">ingdom in October 2012. n255 The </w:t>
      </w:r>
      <w:r w:rsidRPr="00FA16CD">
        <w:rPr>
          <w:rFonts w:eastAsia="Calibri"/>
          <w:bCs/>
          <w:highlight w:val="yellow"/>
          <w:u w:val="single"/>
        </w:rPr>
        <w:t xml:space="preserve">extradition was </w:t>
      </w:r>
      <w:r w:rsidRPr="00FA16CD">
        <w:rPr>
          <w:rStyle w:val="Emphasis"/>
          <w:highlight w:val="yellow"/>
        </w:rPr>
        <w:t xml:space="preserve">made on the </w:t>
      </w:r>
      <w:r w:rsidRPr="0020649B">
        <w:rPr>
          <w:rStyle w:val="Emphasis"/>
        </w:rPr>
        <w:t xml:space="preserve">express </w:t>
      </w:r>
      <w:r w:rsidRPr="00FA16CD">
        <w:rPr>
          <w:rStyle w:val="Emphasis"/>
          <w:highlight w:val="yellow"/>
        </w:rPr>
        <w:t>condition</w:t>
      </w:r>
      <w:r w:rsidRPr="00FA16CD">
        <w:rPr>
          <w:rFonts w:eastAsia="Calibri"/>
          <w:bCs/>
          <w:highlight w:val="yellow"/>
          <w:u w:val="single"/>
        </w:rPr>
        <w:t xml:space="preserve"> that they would be tried in </w:t>
      </w:r>
      <w:r w:rsidRPr="0020649B">
        <w:rPr>
          <w:rFonts w:eastAsia="Calibri"/>
          <w:bCs/>
          <w:u w:val="single"/>
        </w:rPr>
        <w:t xml:space="preserve">civilian federal </w:t>
      </w:r>
      <w:r w:rsidRPr="00FA16CD">
        <w:rPr>
          <w:rFonts w:eastAsia="Calibri"/>
          <w:bCs/>
          <w:highlight w:val="yellow"/>
          <w:u w:val="single"/>
        </w:rPr>
        <w:t xml:space="preserve">criminal courts </w:t>
      </w:r>
      <w:r w:rsidRPr="0020649B">
        <w:rPr>
          <w:rFonts w:eastAsia="Calibri"/>
          <w:bCs/>
          <w:u w:val="single"/>
        </w:rPr>
        <w:t>rather than in the military commissions</w:t>
      </w:r>
      <w:r w:rsidRPr="0020649B">
        <w:rPr>
          <w:rFonts w:eastAsia="Calibri"/>
          <w:sz w:val="14"/>
        </w:rPr>
        <w:t xml:space="preserve">. n256 And, indeed, both </w:t>
      </w:r>
      <w:r w:rsidRPr="0020649B">
        <w:rPr>
          <w:rFonts w:eastAsia="Calibri"/>
          <w:bCs/>
          <w:u w:val="single"/>
        </w:rPr>
        <w:t>the</w:t>
      </w:r>
      <w:r w:rsidRPr="0020649B">
        <w:rPr>
          <w:rFonts w:eastAsia="Calibri"/>
          <w:sz w:val="14"/>
        </w:rPr>
        <w:t xml:space="preserve"> </w:t>
      </w:r>
      <w:r w:rsidRPr="0020649B">
        <w:rPr>
          <w:rFonts w:eastAsia="Calibri"/>
          <w:b/>
          <w:u w:val="single"/>
          <w:bdr w:val="none" w:sz="0" w:space="0" w:color="auto" w:frame="1"/>
        </w:rPr>
        <w:t>E</w:t>
      </w:r>
      <w:r w:rsidRPr="0020649B">
        <w:rPr>
          <w:rFonts w:eastAsia="Calibri"/>
          <w:sz w:val="14"/>
        </w:rPr>
        <w:t xml:space="preserve">uropean </w:t>
      </w:r>
      <w:r w:rsidRPr="0020649B">
        <w:rPr>
          <w:rFonts w:eastAsia="Calibri"/>
          <w:b/>
          <w:u w:val="single"/>
          <w:bdr w:val="none" w:sz="0" w:space="0" w:color="auto" w:frame="1"/>
        </w:rPr>
        <w:t>C</w:t>
      </w:r>
      <w:r w:rsidRPr="0020649B">
        <w:rPr>
          <w:rFonts w:eastAsia="Calibri"/>
          <w:sz w:val="14"/>
        </w:rPr>
        <w:t xml:space="preserve">ourt of </w:t>
      </w:r>
      <w:r w:rsidRPr="0020649B">
        <w:rPr>
          <w:rFonts w:eastAsia="Calibri"/>
          <w:b/>
          <w:u w:val="single"/>
          <w:bdr w:val="none" w:sz="0" w:space="0" w:color="auto" w:frame="1"/>
        </w:rPr>
        <w:t>H</w:t>
      </w:r>
      <w:r w:rsidRPr="0020649B">
        <w:rPr>
          <w:rFonts w:eastAsia="Calibri"/>
          <w:sz w:val="14"/>
        </w:rPr>
        <w:t xml:space="preserve">uman </w:t>
      </w:r>
      <w:r w:rsidRPr="0020649B">
        <w:rPr>
          <w:rFonts w:eastAsia="Calibri"/>
          <w:b/>
          <w:u w:val="single"/>
          <w:bdr w:val="none" w:sz="0" w:space="0" w:color="auto" w:frame="1"/>
        </w:rPr>
        <w:t>R</w:t>
      </w:r>
      <w:r w:rsidRPr="0020649B">
        <w:rPr>
          <w:rFonts w:eastAsia="Calibri"/>
          <w:sz w:val="14"/>
        </w:rPr>
        <w:t xml:space="preserve">ights and the British courts </w:t>
      </w:r>
      <w:r w:rsidRPr="0020649B">
        <w:rPr>
          <w:rFonts w:eastAsia="Calibri"/>
          <w:bCs/>
          <w:u w:val="single"/>
        </w:rPr>
        <w:t>allowed</w:t>
      </w:r>
      <w:r w:rsidRPr="0020649B">
        <w:rPr>
          <w:rFonts w:eastAsia="Calibri"/>
          <w:sz w:val="14"/>
        </w:rPr>
        <w:t xml:space="preserve"> the </w:t>
      </w:r>
      <w:r w:rsidRPr="0020649B">
        <w:rPr>
          <w:rFonts w:eastAsia="Calibri"/>
          <w:bCs/>
          <w:u w:val="single"/>
        </w:rPr>
        <w:t>extradition</w:t>
      </w:r>
      <w:r w:rsidRPr="0020649B">
        <w:rPr>
          <w:rFonts w:eastAsia="Calibri"/>
          <w:sz w:val="14"/>
        </w:rPr>
        <w:t xml:space="preserve"> to proceed </w:t>
      </w:r>
      <w:r w:rsidRPr="0020649B">
        <w:rPr>
          <w:rFonts w:eastAsia="Calibri"/>
          <w:bCs/>
          <w:u w:val="single"/>
        </w:rPr>
        <w:t xml:space="preserve">after assessing the protections offered by the U.S. </w:t>
      </w:r>
      <w:r w:rsidRPr="0020649B">
        <w:rPr>
          <w:rFonts w:eastAsia="Calibri"/>
          <w:b/>
          <w:u w:val="single"/>
          <w:bdr w:val="none" w:sz="0" w:space="0" w:color="auto" w:frame="1"/>
        </w:rPr>
        <w:t>federal criminal justice system</w:t>
      </w:r>
      <w:r w:rsidRPr="0020649B">
        <w:rPr>
          <w:rFonts w:eastAsia="Calibri"/>
          <w:sz w:val="14"/>
        </w:rPr>
        <w:t xml:space="preserve"> and finding they fully met all relevant standards. n257 An </w:t>
      </w:r>
      <w:r w:rsidRPr="0020649B">
        <w:rPr>
          <w:rFonts w:eastAsia="Calibri"/>
          <w:bCs/>
          <w:u w:val="single"/>
        </w:rPr>
        <w:t>insistence on</w:t>
      </w:r>
      <w:r w:rsidRPr="0020649B">
        <w:rPr>
          <w:rFonts w:eastAsia="Calibri"/>
          <w:u w:val="single"/>
        </w:rPr>
        <w:t xml:space="preserve"> using </w:t>
      </w:r>
      <w:r w:rsidRPr="0020649B">
        <w:rPr>
          <w:rFonts w:eastAsia="Calibri"/>
          <w:bCs/>
          <w:u w:val="single"/>
        </w:rPr>
        <w:t xml:space="preserve">military </w:t>
      </w:r>
      <w:r w:rsidRPr="00FA16CD">
        <w:rPr>
          <w:rFonts w:eastAsia="Calibri"/>
          <w:bCs/>
          <w:highlight w:val="yellow"/>
          <w:u w:val="single"/>
        </w:rPr>
        <w:t xml:space="preserve">commissions </w:t>
      </w:r>
      <w:r w:rsidRPr="0020649B">
        <w:rPr>
          <w:rFonts w:eastAsia="Calibri"/>
          <w:u w:val="single"/>
        </w:rPr>
        <w:t>may</w:t>
      </w:r>
      <w:r w:rsidRPr="0020649B">
        <w:rPr>
          <w:rFonts w:eastAsia="Calibri"/>
          <w:sz w:val="14"/>
        </w:rPr>
        <w:t xml:space="preserve"> thus </w:t>
      </w:r>
      <w:r w:rsidRPr="00FA16CD">
        <w:rPr>
          <w:rFonts w:eastAsia="Calibri"/>
          <w:b/>
          <w:highlight w:val="yellow"/>
          <w:u w:val="single"/>
          <w:bdr w:val="none" w:sz="0" w:space="0" w:color="auto" w:frame="1"/>
        </w:rPr>
        <w:t>hinder extradition</w:t>
      </w:r>
      <w:r w:rsidRPr="00FA16CD">
        <w:rPr>
          <w:rFonts w:eastAsia="Calibri"/>
          <w:sz w:val="14"/>
          <w:highlight w:val="yellow"/>
        </w:rPr>
        <w:t xml:space="preserve"> </w:t>
      </w:r>
      <w:r w:rsidRPr="00FA16CD">
        <w:rPr>
          <w:rStyle w:val="StyleBoldUnderline"/>
          <w:highlight w:val="yellow"/>
        </w:rPr>
        <w:t xml:space="preserve">and </w:t>
      </w:r>
      <w:r w:rsidRPr="0020649B">
        <w:rPr>
          <w:rStyle w:val="StyleBoldUnderline"/>
        </w:rPr>
        <w:t>other</w:t>
      </w:r>
      <w:r w:rsidRPr="0020649B">
        <w:rPr>
          <w:rFonts w:eastAsia="Calibri"/>
          <w:sz w:val="14"/>
        </w:rPr>
        <w:t xml:space="preserve"> kinds of international prosecutorial </w:t>
      </w:r>
      <w:r w:rsidRPr="0020649B">
        <w:rPr>
          <w:rStyle w:val="StyleBoldUnderline"/>
        </w:rPr>
        <w:t>cooperation</w:t>
      </w:r>
      <w:r w:rsidRPr="0020649B">
        <w:rPr>
          <w:rFonts w:eastAsia="Calibri"/>
          <w:sz w:val="14"/>
        </w:rPr>
        <w:t xml:space="preserve">, </w:t>
      </w:r>
      <w:r w:rsidRPr="0020649B">
        <w:rPr>
          <w:rStyle w:val="StyleBoldUnderline"/>
        </w:rPr>
        <w:t xml:space="preserve">such as the </w:t>
      </w:r>
      <w:r w:rsidRPr="00FA16CD">
        <w:rPr>
          <w:rStyle w:val="StyleBoldUnderline"/>
          <w:highlight w:val="yellow"/>
        </w:rPr>
        <w:t>sharing</w:t>
      </w:r>
      <w:r w:rsidRPr="0020649B">
        <w:rPr>
          <w:rStyle w:val="StyleBoldUnderline"/>
        </w:rPr>
        <w:t xml:space="preserve"> of testimony and </w:t>
      </w:r>
      <w:r w:rsidRPr="00FA16CD">
        <w:rPr>
          <w:rStyle w:val="StyleBoldUnderline"/>
          <w:highlight w:val="yellow"/>
        </w:rPr>
        <w:t>evidence</w:t>
      </w:r>
      <w:r w:rsidRPr="0020649B">
        <w:rPr>
          <w:rStyle w:val="StyleBoldUnderline"/>
        </w:rPr>
        <w:t>.</w:t>
      </w:r>
      <w:r w:rsidRPr="0020649B">
        <w:rPr>
          <w:rFonts w:eastAsia="Calibri"/>
          <w:sz w:val="12"/>
        </w:rPr>
        <w:t>¶</w:t>
      </w:r>
      <w:r w:rsidRPr="0020649B">
        <w:rPr>
          <w:rFonts w:eastAsia="Calibri"/>
          <w:sz w:val="14"/>
        </w:rPr>
        <w:t xml:space="preserve"> Finally, </w:t>
      </w:r>
      <w:r w:rsidRPr="0020649B">
        <w:rPr>
          <w:rFonts w:eastAsia="Calibri"/>
          <w:bCs/>
          <w:u w:val="single"/>
        </w:rPr>
        <w:t>the</w:t>
      </w:r>
      <w:r w:rsidRPr="0020649B">
        <w:rPr>
          <w:rFonts w:eastAsia="Calibri"/>
          <w:sz w:val="14"/>
        </w:rPr>
        <w:t xml:space="preserve"> </w:t>
      </w:r>
      <w:r w:rsidRPr="00FA16CD">
        <w:rPr>
          <w:rFonts w:eastAsia="Calibri"/>
          <w:b/>
          <w:highlight w:val="yellow"/>
          <w:u w:val="single"/>
          <w:bdr w:val="none" w:sz="0" w:space="0" w:color="auto" w:frame="1"/>
        </w:rPr>
        <w:t>c</w:t>
      </w:r>
      <w:r w:rsidRPr="0020649B">
        <w:rPr>
          <w:rFonts w:eastAsia="Calibri"/>
          <w:sz w:val="14"/>
        </w:rPr>
        <w:t xml:space="preserve">riminal </w:t>
      </w:r>
      <w:r w:rsidRPr="00FA16CD">
        <w:rPr>
          <w:rFonts w:eastAsia="Calibri"/>
          <w:b/>
          <w:highlight w:val="yellow"/>
          <w:u w:val="single"/>
          <w:bdr w:val="none" w:sz="0" w:space="0" w:color="auto" w:frame="1"/>
        </w:rPr>
        <w:t>j</w:t>
      </w:r>
      <w:r w:rsidRPr="0020649B">
        <w:rPr>
          <w:rFonts w:eastAsia="Calibri"/>
          <w:sz w:val="14"/>
        </w:rPr>
        <w:t xml:space="preserve">ustice </w:t>
      </w:r>
      <w:r w:rsidRPr="00FA16CD">
        <w:rPr>
          <w:rFonts w:eastAsia="Calibri"/>
          <w:b/>
          <w:highlight w:val="yellow"/>
          <w:u w:val="single"/>
          <w:bdr w:val="none" w:sz="0" w:space="0" w:color="auto" w:frame="1"/>
        </w:rPr>
        <w:t>s</w:t>
      </w:r>
      <w:r w:rsidRPr="0020649B">
        <w:rPr>
          <w:rFonts w:eastAsia="Calibri"/>
          <w:sz w:val="14"/>
        </w:rPr>
        <w:t xml:space="preserve">ystem </w:t>
      </w:r>
      <w:r w:rsidRPr="0020649B">
        <w:rPr>
          <w:rFonts w:eastAsia="Calibri"/>
          <w:u w:val="single"/>
        </w:rPr>
        <w:t>is</w:t>
      </w:r>
      <w:r w:rsidRPr="0020649B">
        <w:rPr>
          <w:rFonts w:eastAsia="Calibri"/>
          <w:sz w:val="14"/>
        </w:rPr>
        <w:t xml:space="preserve"> simply </w:t>
      </w:r>
      <w:r w:rsidRPr="0020649B">
        <w:rPr>
          <w:rStyle w:val="StyleBoldUnderline"/>
        </w:rPr>
        <w:t>a more</w:t>
      </w:r>
      <w:r w:rsidRPr="0020649B">
        <w:rPr>
          <w:rFonts w:eastAsia="Calibri"/>
          <w:u w:val="single"/>
        </w:rPr>
        <w:t xml:space="preserve"> agile </w:t>
      </w:r>
      <w:r w:rsidRPr="0020649B">
        <w:rPr>
          <w:rFonts w:eastAsia="Calibri"/>
          <w:bCs/>
          <w:u w:val="single"/>
        </w:rPr>
        <w:t xml:space="preserve">and versatile </w:t>
      </w:r>
      <w:r w:rsidRPr="0020649B">
        <w:rPr>
          <w:rFonts w:eastAsia="Calibri"/>
          <w:u w:val="single"/>
        </w:rPr>
        <w:t>prosecution forum</w:t>
      </w:r>
      <w:r w:rsidRPr="0020649B">
        <w:rPr>
          <w:rFonts w:eastAsia="Calibri"/>
          <w:sz w:val="14"/>
        </w:rPr>
        <w:t xml:space="preserve">. Federal jurisdiction </w:t>
      </w:r>
      <w:r w:rsidRPr="00FA16CD">
        <w:rPr>
          <w:rStyle w:val="StyleBoldUnderline"/>
          <w:highlight w:val="yellow"/>
        </w:rPr>
        <w:t>offers</w:t>
      </w:r>
      <w:r w:rsidRPr="00FA16CD">
        <w:rPr>
          <w:rFonts w:eastAsia="Calibri"/>
          <w:sz w:val="14"/>
          <w:highlight w:val="yellow"/>
        </w:rPr>
        <w:t xml:space="preserve"> </w:t>
      </w:r>
      <w:r w:rsidRPr="0020649B">
        <w:rPr>
          <w:rFonts w:eastAsia="Calibri"/>
          <w:bCs/>
          <w:u w:val="single"/>
        </w:rPr>
        <w:t xml:space="preserve">an </w:t>
      </w:r>
      <w:r w:rsidRPr="00FA16CD">
        <w:rPr>
          <w:rFonts w:eastAsia="Calibri"/>
          <w:bCs/>
          <w:highlight w:val="yellow"/>
          <w:u w:val="single"/>
        </w:rPr>
        <w:t xml:space="preserve">extensive </w:t>
      </w:r>
      <w:r w:rsidRPr="0020649B">
        <w:rPr>
          <w:rFonts w:eastAsia="Calibri"/>
          <w:u w:val="single"/>
        </w:rPr>
        <w:t xml:space="preserve">variety of </w:t>
      </w:r>
      <w:r w:rsidRPr="00FA16CD">
        <w:rPr>
          <w:rFonts w:eastAsia="Calibri"/>
          <w:bCs/>
          <w:highlight w:val="yellow"/>
          <w:u w:val="single"/>
        </w:rPr>
        <w:t>antiterrorism statutes</w:t>
      </w:r>
      <w:r w:rsidRPr="0020649B">
        <w:rPr>
          <w:rFonts w:eastAsia="Calibri"/>
          <w:sz w:val="14"/>
        </w:rPr>
        <w:t xml:space="preserve"> </w:t>
      </w:r>
      <w:r w:rsidRPr="0020649B">
        <w:rPr>
          <w:rStyle w:val="StyleBoldUnderline"/>
        </w:rPr>
        <w:t>that</w:t>
      </w:r>
      <w:r w:rsidRPr="0020649B">
        <w:rPr>
          <w:rFonts w:eastAsia="Calibri"/>
          <w:sz w:val="14"/>
        </w:rPr>
        <w:t xml:space="preserve"> </w:t>
      </w:r>
      <w:r w:rsidRPr="0020649B">
        <w:rPr>
          <w:rFonts w:eastAsia="Calibri"/>
          <w:bCs/>
          <w:u w:val="single"/>
        </w:rPr>
        <w:t xml:space="preserve">can be marshaled </w:t>
      </w:r>
      <w:r w:rsidRPr="0020649B">
        <w:rPr>
          <w:rFonts w:eastAsia="Calibri"/>
          <w:u w:val="single"/>
        </w:rPr>
        <w:t>to prosecute</w:t>
      </w:r>
      <w:r w:rsidRPr="0020649B">
        <w:rPr>
          <w:rFonts w:eastAsia="Calibri"/>
          <w:sz w:val="14"/>
        </w:rPr>
        <w:t xml:space="preserve"> terrorist activity committed outside the United States, </w:t>
      </w:r>
      <w:r w:rsidRPr="0020649B">
        <w:rPr>
          <w:rFonts w:eastAsia="Calibri"/>
          <w:u w:val="single"/>
        </w:rPr>
        <w:t>and</w:t>
      </w:r>
      <w:r w:rsidRPr="0020649B">
        <w:rPr>
          <w:rFonts w:eastAsia="Calibri"/>
          <w:sz w:val="14"/>
        </w:rPr>
        <w:t xml:space="preserve"> subsequently to </w:t>
      </w:r>
      <w:r w:rsidRPr="0020649B">
        <w:rPr>
          <w:rFonts w:eastAsia="Calibri"/>
          <w:u w:val="single"/>
        </w:rPr>
        <w:t>detain</w:t>
      </w:r>
      <w:r w:rsidRPr="0020649B">
        <w:rPr>
          <w:rFonts w:eastAsia="Calibri"/>
          <w:sz w:val="14"/>
        </w:rPr>
        <w:t xml:space="preserve"> those who are convicted. n258 </w:t>
      </w:r>
      <w:r w:rsidRPr="00FA16CD">
        <w:rPr>
          <w:rStyle w:val="StyleBoldUnderline"/>
          <w:highlight w:val="yellow"/>
        </w:rPr>
        <w:t>This</w:t>
      </w:r>
      <w:r w:rsidRPr="0020649B">
        <w:rPr>
          <w:rStyle w:val="StyleBoldUnderline"/>
        </w:rPr>
        <w:t xml:space="preserve"> greater</w:t>
      </w:r>
      <w:r w:rsidRPr="0020649B">
        <w:rPr>
          <w:rFonts w:eastAsia="Calibri"/>
          <w:u w:val="single"/>
        </w:rPr>
        <w:t xml:space="preserve"> </w:t>
      </w:r>
      <w:r w:rsidRPr="00FA16CD">
        <w:rPr>
          <w:rFonts w:eastAsia="Calibri"/>
          <w:bCs/>
          <w:highlight w:val="yellow"/>
          <w:u w:val="single"/>
        </w:rPr>
        <w:t xml:space="preserve">variety </w:t>
      </w:r>
      <w:r w:rsidRPr="0020649B">
        <w:rPr>
          <w:rFonts w:eastAsia="Calibri"/>
          <w:u w:val="single"/>
        </w:rPr>
        <w:t xml:space="preserve">of </w:t>
      </w:r>
      <w:r w:rsidRPr="0020649B">
        <w:rPr>
          <w:rStyle w:val="StyleBoldUnderline"/>
        </w:rPr>
        <w:t xml:space="preserve">offenses - </w:t>
      </w:r>
      <w:r w:rsidRPr="0020649B">
        <w:rPr>
          <w:rFonts w:eastAsia="Calibri"/>
          <w:bCs/>
          <w:u w:val="single"/>
        </w:rPr>
        <w:t>military commissions can only</w:t>
      </w:r>
      <w:r w:rsidRPr="0020649B">
        <w:rPr>
          <w:rFonts w:eastAsia="Calibri"/>
          <w:sz w:val="14"/>
        </w:rPr>
        <w:t xml:space="preserve"> [*167] </w:t>
      </w:r>
      <w:r w:rsidRPr="0020649B">
        <w:rPr>
          <w:rFonts w:eastAsia="Calibri"/>
          <w:bCs/>
          <w:u w:val="single"/>
        </w:rPr>
        <w:t>punish an increasingly narrow set of traditional offenses against the laws of war</w:t>
      </w:r>
      <w:r w:rsidRPr="0020649B">
        <w:rPr>
          <w:rFonts w:eastAsia="Calibri"/>
          <w:sz w:val="14"/>
        </w:rPr>
        <w:t xml:space="preserve"> n259 - </w:t>
      </w:r>
      <w:r w:rsidRPr="00FA16CD">
        <w:rPr>
          <w:rFonts w:eastAsia="Calibri"/>
          <w:bCs/>
          <w:highlight w:val="yellow"/>
          <w:u w:val="single"/>
        </w:rPr>
        <w:t>offers prosecutors</w:t>
      </w:r>
      <w:r w:rsidRPr="0020649B">
        <w:rPr>
          <w:rFonts w:eastAsia="Calibri"/>
          <w:sz w:val="14"/>
        </w:rPr>
        <w:t xml:space="preserve"> important </w:t>
      </w:r>
      <w:r w:rsidRPr="00FA16CD">
        <w:rPr>
          <w:rFonts w:eastAsia="Calibri"/>
          <w:bCs/>
          <w:highlight w:val="yellow"/>
          <w:u w:val="single"/>
        </w:rPr>
        <w:t>flexibility</w:t>
      </w:r>
      <w:r w:rsidRPr="0020649B">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20649B">
        <w:rPr>
          <w:rFonts w:eastAsia="Calibri"/>
          <w:u w:val="single"/>
        </w:rPr>
        <w:t xml:space="preserve">Proffer and </w:t>
      </w:r>
      <w:r w:rsidRPr="0020649B">
        <w:rPr>
          <w:rFonts w:eastAsia="Calibri"/>
          <w:bCs/>
          <w:u w:val="single"/>
        </w:rPr>
        <w:t xml:space="preserve">plea </w:t>
      </w:r>
      <w:r w:rsidRPr="00FA16CD">
        <w:rPr>
          <w:rFonts w:eastAsia="Calibri"/>
          <w:bCs/>
          <w:highlight w:val="yellow"/>
          <w:u w:val="single"/>
        </w:rPr>
        <w:t xml:space="preserve">agreements are </w:t>
      </w:r>
      <w:r w:rsidRPr="0020649B">
        <w:rPr>
          <w:rFonts w:eastAsia="Calibri"/>
          <w:b/>
          <w:u w:val="single"/>
          <w:bdr w:val="none" w:sz="0" w:space="0" w:color="auto" w:frame="1"/>
        </w:rPr>
        <w:t xml:space="preserve">powerful </w:t>
      </w:r>
      <w:r w:rsidRPr="00FA16CD">
        <w:rPr>
          <w:rFonts w:eastAsia="Calibri"/>
          <w:b/>
          <w:highlight w:val="yellow"/>
          <w:u w:val="single"/>
          <w:bdr w:val="none" w:sz="0" w:space="0" w:color="auto" w:frame="1"/>
        </w:rPr>
        <w:t>incentives for defendants to cooperate</w:t>
      </w:r>
      <w:r w:rsidRPr="00FA16CD">
        <w:rPr>
          <w:rFonts w:eastAsia="Calibri"/>
          <w:sz w:val="14"/>
          <w:highlight w:val="yellow"/>
        </w:rPr>
        <w:t xml:space="preserve">, </w:t>
      </w:r>
      <w:r w:rsidRPr="00FA16CD">
        <w:rPr>
          <w:rFonts w:eastAsia="Calibri"/>
          <w:bCs/>
          <w:highlight w:val="yellow"/>
          <w:u w:val="single"/>
        </w:rPr>
        <w:t xml:space="preserve">and </w:t>
      </w:r>
      <w:r w:rsidRPr="0020649B">
        <w:rPr>
          <w:rFonts w:eastAsia="Calibri"/>
          <w:bCs/>
          <w:u w:val="single"/>
        </w:rPr>
        <w:t xml:space="preserve">often </w:t>
      </w:r>
      <w:r w:rsidRPr="00FA16CD">
        <w:rPr>
          <w:rFonts w:eastAsia="Calibri"/>
          <w:bCs/>
          <w:highlight w:val="yellow"/>
          <w:u w:val="single"/>
        </w:rPr>
        <w:t xml:space="preserve">lead to </w:t>
      </w:r>
      <w:r w:rsidRPr="00FA16CD">
        <w:rPr>
          <w:rFonts w:eastAsia="Calibri"/>
          <w:b/>
          <w:highlight w:val="yellow"/>
          <w:u w:val="single"/>
          <w:bdr w:val="none" w:sz="0" w:space="0" w:color="auto" w:frame="1"/>
        </w:rPr>
        <w:t>valuable intel</w:t>
      </w:r>
      <w:r w:rsidRPr="0020649B">
        <w:rPr>
          <w:rFonts w:eastAsia="Calibri"/>
          <w:b/>
          <w:u w:val="single"/>
          <w:bdr w:val="none" w:sz="0" w:space="0" w:color="auto" w:frame="1"/>
        </w:rPr>
        <w:t>ligence-gathering</w:t>
      </w:r>
      <w:r w:rsidRPr="0020649B">
        <w:rPr>
          <w:rFonts w:eastAsia="Calibri"/>
          <w:sz w:val="14"/>
        </w:rPr>
        <w:t xml:space="preserve">, producing more intelligence </w:t>
      </w:r>
      <w:r w:rsidRPr="0020649B">
        <w:rPr>
          <w:rFonts w:eastAsia="Calibri"/>
          <w:bCs/>
          <w:u w:val="single"/>
        </w:rPr>
        <w:t>over the course of prosecution</w:t>
      </w:r>
      <w:r w:rsidRPr="0020649B">
        <w:rPr>
          <w:rFonts w:eastAsia="Calibri"/>
          <w:sz w:val="14"/>
        </w:rPr>
        <w:t>. n262</w:t>
      </w:r>
    </w:p>
    <w:p w14:paraId="5E180F9B" w14:textId="77777777" w:rsidR="00FA16CD" w:rsidRPr="0020649B" w:rsidRDefault="00FA16CD" w:rsidP="00FA16CD">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That solves </w:t>
      </w:r>
      <w:r w:rsidRPr="0020649B">
        <w:rPr>
          <w:rFonts w:eastAsia="Times New Roman" w:cs="Times New Roman"/>
          <w:b/>
          <w:bCs/>
          <w:iCs/>
          <w:sz w:val="24"/>
          <w:u w:val="single"/>
        </w:rPr>
        <w:t>safe havens</w:t>
      </w:r>
      <w:r w:rsidRPr="0020649B">
        <w:rPr>
          <w:rFonts w:eastAsia="Times New Roman" w:cs="Times New Roman"/>
          <w:b/>
          <w:bCs/>
          <w:iCs/>
          <w:sz w:val="24"/>
        </w:rPr>
        <w:t xml:space="preserve"> and </w:t>
      </w:r>
      <w:r w:rsidRPr="0020649B">
        <w:rPr>
          <w:rFonts w:eastAsia="Times New Roman" w:cs="Times New Roman"/>
          <w:b/>
          <w:bCs/>
          <w:iCs/>
          <w:sz w:val="24"/>
          <w:u w:val="single"/>
        </w:rPr>
        <w:t>extradition to the US court system</w:t>
      </w:r>
    </w:p>
    <w:p w14:paraId="5C1B95AF" w14:textId="77777777" w:rsidR="00FA16CD" w:rsidRPr="0020649B" w:rsidRDefault="00FA16CD" w:rsidP="00FA16CD">
      <w:pPr>
        <w:rPr>
          <w:rFonts w:eastAsia="Calibri"/>
        </w:rPr>
      </w:pPr>
      <w:r w:rsidRPr="0020649B">
        <w:rPr>
          <w:rFonts w:eastAsia="Calibri"/>
        </w:rPr>
        <w:t xml:space="preserve">David S. </w:t>
      </w:r>
      <w:r w:rsidRPr="0020649B">
        <w:rPr>
          <w:rStyle w:val="StyleStyleBold12pt"/>
        </w:rPr>
        <w:t>Kris 11</w:t>
      </w:r>
      <w:r w:rsidRPr="0020649B">
        <w:rPr>
          <w:rFonts w:eastAsia="Calibri"/>
        </w:rPr>
        <w:t xml:space="preserve"> – Former Assistant Attorney General for National Security at the U.S. Department of Justice, Law Enforcement as a Counterterrorism Tool, Assistant Attorney General for National Security at the U.S. Department of Justice, from March 2009 to March 2011, Journal of Security Law &amp; Policy, Vol5:1. 2011, http://jnslp.com//wp-content/uploads/2011/06/01_David-Kris.pdf</w:t>
      </w:r>
    </w:p>
    <w:p w14:paraId="294A3564" w14:textId="77777777" w:rsidR="00FA16CD" w:rsidRPr="0020649B" w:rsidRDefault="00FA16CD" w:rsidP="00FA16CD">
      <w:pPr>
        <w:rPr>
          <w:rFonts w:eastAsia="Calibri"/>
          <w:sz w:val="14"/>
        </w:rPr>
      </w:pPr>
      <w:r w:rsidRPr="0020649B">
        <w:rPr>
          <w:rFonts w:eastAsia="Calibri"/>
          <w:sz w:val="14"/>
        </w:rPr>
        <w:t xml:space="preserve">Finally, </w:t>
      </w:r>
      <w:r w:rsidRPr="00FA16CD">
        <w:rPr>
          <w:rFonts w:eastAsia="Calibri"/>
          <w:bCs/>
          <w:highlight w:val="yellow"/>
          <w:u w:val="single"/>
        </w:rPr>
        <w:t>the</w:t>
      </w:r>
      <w:r w:rsidRPr="00FA16CD">
        <w:rPr>
          <w:rFonts w:eastAsia="Calibri"/>
          <w:sz w:val="14"/>
          <w:highlight w:val="yellow"/>
        </w:rPr>
        <w:t xml:space="preserve"> </w:t>
      </w:r>
      <w:r w:rsidRPr="00FA16CD">
        <w:rPr>
          <w:rFonts w:eastAsia="Calibri"/>
          <w:b/>
          <w:highlight w:val="yellow"/>
          <w:u w:val="single"/>
          <w:bdr w:val="none" w:sz="0" w:space="0" w:color="auto" w:frame="1"/>
        </w:rPr>
        <w:t>c</w:t>
      </w:r>
      <w:r w:rsidRPr="0020649B">
        <w:rPr>
          <w:rFonts w:eastAsia="Calibri"/>
          <w:sz w:val="14"/>
        </w:rPr>
        <w:t xml:space="preserve">riminal </w:t>
      </w:r>
      <w:r w:rsidRPr="00FA16CD">
        <w:rPr>
          <w:rFonts w:eastAsia="Calibri"/>
          <w:b/>
          <w:highlight w:val="yellow"/>
          <w:u w:val="single"/>
          <w:bdr w:val="none" w:sz="0" w:space="0" w:color="auto" w:frame="1"/>
        </w:rPr>
        <w:t>j</w:t>
      </w:r>
      <w:r w:rsidRPr="0020649B">
        <w:rPr>
          <w:rFonts w:eastAsia="Calibri"/>
          <w:sz w:val="14"/>
        </w:rPr>
        <w:t xml:space="preserve">ustice </w:t>
      </w:r>
      <w:r w:rsidRPr="00FA16CD">
        <w:rPr>
          <w:rFonts w:eastAsia="Calibri"/>
          <w:b/>
          <w:highlight w:val="yellow"/>
          <w:u w:val="single"/>
          <w:bdr w:val="none" w:sz="0" w:space="0" w:color="auto" w:frame="1"/>
        </w:rPr>
        <w:t>s</w:t>
      </w:r>
      <w:r w:rsidRPr="0020649B">
        <w:rPr>
          <w:rFonts w:eastAsia="Calibri"/>
          <w:sz w:val="14"/>
        </w:rPr>
        <w:t xml:space="preserve">ystem </w:t>
      </w:r>
      <w:r w:rsidRPr="00FA16CD">
        <w:rPr>
          <w:rFonts w:eastAsia="Calibri"/>
          <w:bCs/>
          <w:highlight w:val="yellow"/>
          <w:u w:val="single"/>
        </w:rPr>
        <w:t xml:space="preserve">may help us </w:t>
      </w:r>
      <w:r w:rsidRPr="00FA16CD">
        <w:rPr>
          <w:rFonts w:eastAsia="Calibri"/>
          <w:b/>
          <w:highlight w:val="yellow"/>
          <w:u w:val="single"/>
          <w:bdr w:val="none" w:sz="0" w:space="0" w:color="auto" w:frame="1"/>
        </w:rPr>
        <w:t>obtain important coop</w:t>
      </w:r>
      <w:r w:rsidRPr="0020649B">
        <w:rPr>
          <w:rFonts w:eastAsia="Calibri"/>
          <w:b/>
          <w:u w:val="single"/>
          <w:bdr w:val="none" w:sz="0" w:space="0" w:color="auto" w:frame="1"/>
        </w:rPr>
        <w:t xml:space="preserve">eration </w:t>
      </w:r>
      <w:r w:rsidRPr="00FA16CD">
        <w:rPr>
          <w:rFonts w:eastAsia="Calibri"/>
          <w:b/>
          <w:highlight w:val="yellow"/>
          <w:u w:val="single"/>
          <w:bdr w:val="none" w:sz="0" w:space="0" w:color="auto" w:frame="1"/>
        </w:rPr>
        <w:t xml:space="preserve">from </w:t>
      </w:r>
      <w:r w:rsidRPr="0020649B">
        <w:rPr>
          <w:rFonts w:eastAsia="Calibri"/>
          <w:b/>
          <w:u w:val="single"/>
          <w:bdr w:val="none" w:sz="0" w:space="0" w:color="auto" w:frame="1"/>
        </w:rPr>
        <w:t xml:space="preserve">other </w:t>
      </w:r>
      <w:r w:rsidRPr="00FA16CD">
        <w:rPr>
          <w:rFonts w:eastAsia="Calibri"/>
          <w:b/>
          <w:highlight w:val="yellow"/>
          <w:u w:val="single"/>
          <w:bdr w:val="none" w:sz="0" w:space="0" w:color="auto" w:frame="1"/>
        </w:rPr>
        <w:t>countries</w:t>
      </w:r>
      <w:r w:rsidRPr="00FA16CD">
        <w:rPr>
          <w:rFonts w:eastAsia="Calibri"/>
          <w:bCs/>
          <w:highlight w:val="yellow"/>
          <w:u w:val="single"/>
        </w:rPr>
        <w:t xml:space="preserve">. That </w:t>
      </w:r>
      <w:r w:rsidRPr="0020649B">
        <w:rPr>
          <w:rFonts w:eastAsia="Calibri"/>
          <w:b/>
          <w:u w:val="single"/>
          <w:bdr w:val="none" w:sz="0" w:space="0" w:color="auto" w:frame="1"/>
        </w:rPr>
        <w:t xml:space="preserve">cooperation </w:t>
      </w:r>
      <w:r w:rsidRPr="00FA16CD">
        <w:rPr>
          <w:rFonts w:eastAsia="Calibri"/>
          <w:b/>
          <w:highlight w:val="yellow"/>
          <w:u w:val="single"/>
          <w:bdr w:val="none" w:sz="0" w:space="0" w:color="auto" w:frame="1"/>
        </w:rPr>
        <w:t>may be necessary</w:t>
      </w:r>
      <w:r w:rsidRPr="00FA16CD">
        <w:rPr>
          <w:rFonts w:eastAsia="Calibri"/>
          <w:bCs/>
          <w:highlight w:val="yellow"/>
          <w:u w:val="single"/>
        </w:rPr>
        <w:t xml:space="preserve"> if we want to detain </w:t>
      </w:r>
      <w:r w:rsidRPr="0020649B">
        <w:rPr>
          <w:rFonts w:eastAsia="Calibri"/>
          <w:bCs/>
          <w:u w:val="single"/>
        </w:rPr>
        <w:t xml:space="preserve">suspected </w:t>
      </w:r>
      <w:r w:rsidRPr="00FA16CD">
        <w:rPr>
          <w:rFonts w:eastAsia="Calibri"/>
          <w:bCs/>
          <w:highlight w:val="yellow"/>
          <w:u w:val="single"/>
        </w:rPr>
        <w:t>terrorists</w:t>
      </w:r>
      <w:r w:rsidRPr="0020649B">
        <w:rPr>
          <w:rFonts w:eastAsia="Calibri"/>
          <w:sz w:val="12"/>
        </w:rPr>
        <w:t>¶</w:t>
      </w:r>
      <w:r w:rsidRPr="0020649B">
        <w:rPr>
          <w:rFonts w:eastAsia="Calibri"/>
          <w:sz w:val="14"/>
        </w:rPr>
        <w:t xml:space="preserve"> or otherwise accomplish our national</w:t>
      </w:r>
      <w:r w:rsidRPr="0020649B">
        <w:rPr>
          <w:rFonts w:eastAsia="Calibri"/>
          <w:sz w:val="12"/>
        </w:rPr>
        <w:t>¶</w:t>
      </w:r>
      <w:r w:rsidRPr="0020649B">
        <w:rPr>
          <w:rFonts w:eastAsia="Calibri"/>
          <w:b/>
          <w:sz w:val="14"/>
        </w:rPr>
        <w:t xml:space="preserve"> </w:t>
      </w:r>
      <w:r w:rsidRPr="0020649B">
        <w:rPr>
          <w:rFonts w:eastAsia="Calibri"/>
          <w:sz w:val="14"/>
        </w:rPr>
        <w:t xml:space="preserve">security objectives. Our </w:t>
      </w:r>
      <w:r w:rsidRPr="0020649B">
        <w:rPr>
          <w:rFonts w:eastAsia="Calibri"/>
          <w:bCs/>
          <w:u w:val="single"/>
        </w:rPr>
        <w:t xml:space="preserve">federal </w:t>
      </w:r>
      <w:r w:rsidRPr="00FA16CD">
        <w:rPr>
          <w:rFonts w:eastAsia="Calibri"/>
          <w:bCs/>
          <w:highlight w:val="yellow"/>
          <w:u w:val="single"/>
        </w:rPr>
        <w:t xml:space="preserve">courts are well-respected </w:t>
      </w:r>
      <w:r w:rsidRPr="0020649B">
        <w:rPr>
          <w:rFonts w:eastAsia="Calibri"/>
          <w:bCs/>
          <w:u w:val="single"/>
        </w:rPr>
        <w:t>internationally</w:t>
      </w:r>
      <w:r w:rsidRPr="0020649B">
        <w:rPr>
          <w:rFonts w:eastAsia="Calibri"/>
          <w:sz w:val="14"/>
        </w:rPr>
        <w:t>.</w:t>
      </w:r>
      <w:r w:rsidRPr="0020649B">
        <w:rPr>
          <w:rFonts w:eastAsia="Calibri"/>
          <w:sz w:val="12"/>
        </w:rPr>
        <w:t>¶</w:t>
      </w:r>
      <w:r w:rsidRPr="0020649B">
        <w:rPr>
          <w:rFonts w:eastAsia="Calibri"/>
          <w:sz w:val="14"/>
        </w:rPr>
        <w:t xml:space="preserve"> </w:t>
      </w:r>
      <w:r w:rsidRPr="0020649B">
        <w:rPr>
          <w:rFonts w:eastAsia="Calibri"/>
          <w:bCs/>
          <w:u w:val="single"/>
        </w:rPr>
        <w:t xml:space="preserve">They are well-established, formal legal </w:t>
      </w:r>
      <w:r w:rsidRPr="0020649B">
        <w:rPr>
          <w:rFonts w:eastAsia="Calibri"/>
          <w:u w:val="single"/>
        </w:rPr>
        <w:t xml:space="preserve">mechanisms that allow the transfer of </w:t>
      </w:r>
      <w:r w:rsidRPr="0020649B">
        <w:rPr>
          <w:rFonts w:eastAsia="Calibri"/>
          <w:bCs/>
          <w:u w:val="single"/>
        </w:rPr>
        <w:t xml:space="preserve">terrorism </w:t>
      </w:r>
      <w:r w:rsidRPr="0020649B">
        <w:rPr>
          <w:rFonts w:eastAsia="Calibri"/>
          <w:u w:val="single"/>
        </w:rPr>
        <w:t>suspects</w:t>
      </w:r>
      <w:r w:rsidRPr="0020649B">
        <w:rPr>
          <w:rFonts w:eastAsia="Calibri"/>
          <w:sz w:val="14"/>
        </w:rPr>
        <w:t xml:space="preserve"> to the United States</w:t>
      </w:r>
      <w:r w:rsidRPr="0020649B">
        <w:rPr>
          <w:rFonts w:eastAsia="Calibri"/>
          <w:sz w:val="12"/>
        </w:rPr>
        <w:t>¶</w:t>
      </w:r>
      <w:r w:rsidRPr="0020649B">
        <w:rPr>
          <w:rFonts w:eastAsia="Calibri"/>
          <w:sz w:val="14"/>
        </w:rPr>
        <w:t xml:space="preserve"> for trial in federal court, and for</w:t>
      </w:r>
      <w:r w:rsidRPr="0020649B">
        <w:rPr>
          <w:rFonts w:eastAsia="Calibri"/>
          <w:sz w:val="12"/>
        </w:rPr>
        <w:t>¶</w:t>
      </w:r>
      <w:r w:rsidRPr="0020649B">
        <w:rPr>
          <w:rFonts w:eastAsia="Calibri"/>
          <w:sz w:val="14"/>
        </w:rPr>
        <w:t xml:space="preserve"> the provision of information to assist</w:t>
      </w:r>
      <w:r w:rsidRPr="0020649B">
        <w:rPr>
          <w:rFonts w:eastAsia="Calibri"/>
          <w:sz w:val="12"/>
        </w:rPr>
        <w:t>¶</w:t>
      </w:r>
      <w:r w:rsidRPr="0020649B">
        <w:rPr>
          <w:rFonts w:eastAsia="Calibri"/>
          <w:sz w:val="14"/>
        </w:rPr>
        <w:t xml:space="preserve"> in law enforcement investigations –</w:t>
      </w:r>
      <w:r w:rsidRPr="0020649B">
        <w:rPr>
          <w:rFonts w:eastAsia="Calibri"/>
          <w:sz w:val="12"/>
        </w:rPr>
        <w:t>¶</w:t>
      </w:r>
      <w:r w:rsidRPr="0020649B">
        <w:rPr>
          <w:rFonts w:eastAsia="Calibri"/>
          <w:sz w:val="14"/>
        </w:rPr>
        <w:t xml:space="preserve"> i.e., extradition and mutual legal assistance treaties (MLATs). </w:t>
      </w:r>
      <w:r w:rsidRPr="00FA16CD">
        <w:rPr>
          <w:rFonts w:eastAsia="Calibri"/>
          <w:b/>
          <w:highlight w:val="yellow"/>
          <w:u w:val="single"/>
          <w:bdr w:val="none" w:sz="0" w:space="0" w:color="auto" w:frame="1"/>
        </w:rPr>
        <w:t xml:space="preserve">Our allies </w:t>
      </w:r>
      <w:r w:rsidRPr="0020649B">
        <w:rPr>
          <w:rFonts w:eastAsia="Calibri"/>
          <w:b/>
          <w:u w:val="single"/>
          <w:bdr w:val="none" w:sz="0" w:space="0" w:color="auto" w:frame="1"/>
        </w:rPr>
        <w:t xml:space="preserve">around the world </w:t>
      </w:r>
      <w:r w:rsidRPr="00FA16CD">
        <w:rPr>
          <w:rFonts w:eastAsia="Calibri"/>
          <w:b/>
          <w:highlight w:val="yellow"/>
          <w:u w:val="single"/>
          <w:bdr w:val="none" w:sz="0" w:space="0" w:color="auto" w:frame="1"/>
        </w:rPr>
        <w:t xml:space="preserve">are comfortable with these </w:t>
      </w:r>
      <w:r w:rsidRPr="0020649B">
        <w:rPr>
          <w:rFonts w:eastAsia="Calibri"/>
          <w:b/>
          <w:u w:val="single"/>
          <w:bdr w:val="none" w:sz="0" w:space="0" w:color="auto" w:frame="1"/>
        </w:rPr>
        <w:t>mechanisms</w:t>
      </w:r>
      <w:r w:rsidRPr="0020649B">
        <w:rPr>
          <w:rFonts w:eastAsia="Calibri"/>
          <w:bCs/>
          <w:u w:val="single"/>
        </w:rPr>
        <w:t>, as well as with more informal procedures that are often used to provide assistance to the U</w:t>
      </w:r>
      <w:r w:rsidRPr="0020649B">
        <w:rPr>
          <w:rFonts w:eastAsia="Calibri"/>
          <w:sz w:val="14"/>
        </w:rPr>
        <w:t xml:space="preserve">nited </w:t>
      </w:r>
      <w:r w:rsidRPr="0020649B">
        <w:rPr>
          <w:rFonts w:eastAsia="Calibri"/>
          <w:bCs/>
          <w:u w:val="single"/>
        </w:rPr>
        <w:t>S</w:t>
      </w:r>
      <w:r w:rsidRPr="0020649B">
        <w:rPr>
          <w:rFonts w:eastAsia="Calibri"/>
          <w:sz w:val="14"/>
        </w:rPr>
        <w:t xml:space="preserve">tates </w:t>
      </w:r>
      <w:r w:rsidRPr="0020649B">
        <w:rPr>
          <w:rFonts w:eastAsia="Calibri"/>
          <w:bCs/>
          <w:u w:val="single"/>
        </w:rPr>
        <w:t>in law enforcement matters</w:t>
      </w:r>
      <w:r w:rsidRPr="0020649B">
        <w:rPr>
          <w:rFonts w:eastAsia="Calibri"/>
          <w:sz w:val="14"/>
        </w:rPr>
        <w:t>, whether relating to terrorism or</w:t>
      </w:r>
      <w:r w:rsidRPr="0020649B">
        <w:rPr>
          <w:rFonts w:eastAsia="Calibri"/>
          <w:sz w:val="12"/>
        </w:rPr>
        <w:t>¶</w:t>
      </w:r>
      <w:r w:rsidRPr="0020649B">
        <w:rPr>
          <w:rFonts w:eastAsia="Calibri"/>
          <w:sz w:val="14"/>
        </w:rPr>
        <w:t xml:space="preserve"> other types of cases. </w:t>
      </w:r>
      <w:r w:rsidRPr="00FA16CD">
        <w:rPr>
          <w:rFonts w:eastAsia="Calibri"/>
          <w:bCs/>
          <w:highlight w:val="yellow"/>
          <w:u w:val="single"/>
        </w:rPr>
        <w:t>Such coop</w:t>
      </w:r>
      <w:r w:rsidRPr="0020649B">
        <w:rPr>
          <w:rFonts w:eastAsia="Calibri"/>
          <w:bCs/>
          <w:u w:val="single"/>
        </w:rPr>
        <w:t>eration</w:t>
      </w:r>
      <w:r w:rsidRPr="0020649B">
        <w:rPr>
          <w:rFonts w:eastAsia="Calibri"/>
          <w:sz w:val="14"/>
        </w:rPr>
        <w:t xml:space="preserve"> can be critical to the success of a prosecution, and </w:t>
      </w:r>
      <w:r w:rsidRPr="0020649B">
        <w:rPr>
          <w:rFonts w:eastAsia="Calibri"/>
          <w:bCs/>
          <w:u w:val="single"/>
        </w:rPr>
        <w:t xml:space="preserve">in some cases </w:t>
      </w:r>
      <w:r w:rsidRPr="00FA16CD">
        <w:rPr>
          <w:rFonts w:eastAsia="Calibri"/>
          <w:bCs/>
          <w:highlight w:val="yellow"/>
          <w:u w:val="single"/>
        </w:rPr>
        <w:t xml:space="preserve">can be </w:t>
      </w:r>
      <w:r w:rsidRPr="00FA16CD">
        <w:rPr>
          <w:rFonts w:eastAsia="Calibri"/>
          <w:b/>
          <w:highlight w:val="yellow"/>
          <w:u w:val="single"/>
          <w:bdr w:val="none" w:sz="0" w:space="0" w:color="auto" w:frame="1"/>
        </w:rPr>
        <w:t xml:space="preserve">the only way </w:t>
      </w:r>
      <w:r w:rsidRPr="0020649B">
        <w:rPr>
          <w:rFonts w:eastAsia="Calibri"/>
          <w:b/>
          <w:u w:val="single"/>
          <w:bdr w:val="none" w:sz="0" w:space="0" w:color="auto" w:frame="1"/>
        </w:rPr>
        <w:t xml:space="preserve">in which </w:t>
      </w:r>
      <w:r w:rsidRPr="00FA16CD">
        <w:rPr>
          <w:rFonts w:eastAsia="Calibri"/>
          <w:b/>
          <w:highlight w:val="yellow"/>
          <w:u w:val="single"/>
          <w:bdr w:val="none" w:sz="0" w:space="0" w:color="auto" w:frame="1"/>
        </w:rPr>
        <w:t xml:space="preserve">we </w:t>
      </w:r>
      <w:r w:rsidRPr="0020649B">
        <w:rPr>
          <w:rFonts w:eastAsia="Calibri"/>
          <w:b/>
          <w:u w:val="single"/>
          <w:bdr w:val="none" w:sz="0" w:space="0" w:color="auto" w:frame="1"/>
        </w:rPr>
        <w:t xml:space="preserve">will </w:t>
      </w:r>
      <w:r w:rsidRPr="00FA16CD">
        <w:rPr>
          <w:rFonts w:eastAsia="Calibri"/>
          <w:b/>
          <w:highlight w:val="yellow"/>
          <w:u w:val="single"/>
          <w:bdr w:val="none" w:sz="0" w:space="0" w:color="auto" w:frame="1"/>
        </w:rPr>
        <w:t>gain</w:t>
      </w:r>
      <w:r w:rsidRPr="00FA16CD">
        <w:rPr>
          <w:rFonts w:eastAsia="Calibri"/>
          <w:bCs/>
          <w:highlight w:val="yellow"/>
          <w:u w:val="single"/>
        </w:rPr>
        <w:t xml:space="preserve"> </w:t>
      </w:r>
      <w:r w:rsidRPr="00FA16CD">
        <w:rPr>
          <w:rFonts w:eastAsia="Calibri"/>
          <w:b/>
          <w:highlight w:val="yellow"/>
          <w:u w:val="single"/>
          <w:bdr w:val="none" w:sz="0" w:space="0" w:color="auto" w:frame="1"/>
        </w:rPr>
        <w:t xml:space="preserve">custody of a </w:t>
      </w:r>
      <w:r w:rsidRPr="0020649B">
        <w:rPr>
          <w:rFonts w:eastAsia="Calibri"/>
          <w:b/>
          <w:u w:val="single"/>
          <w:bdr w:val="none" w:sz="0" w:space="0" w:color="auto" w:frame="1"/>
        </w:rPr>
        <w:t xml:space="preserve">suspected </w:t>
      </w:r>
      <w:r w:rsidRPr="00FA16CD">
        <w:rPr>
          <w:rFonts w:eastAsia="Calibri"/>
          <w:b/>
          <w:highlight w:val="yellow"/>
          <w:u w:val="single"/>
          <w:bdr w:val="none" w:sz="0" w:space="0" w:color="auto" w:frame="1"/>
        </w:rPr>
        <w:t>terrorist</w:t>
      </w:r>
      <w:r w:rsidRPr="0020649B">
        <w:rPr>
          <w:rFonts w:eastAsia="Calibri"/>
          <w:sz w:val="14"/>
        </w:rPr>
        <w:t xml:space="preserve"> who has broken our laws.</w:t>
      </w:r>
      <w:r w:rsidRPr="0020649B">
        <w:rPr>
          <w:rFonts w:eastAsia="Calibri"/>
          <w:sz w:val="12"/>
        </w:rPr>
        <w:t>¶</w:t>
      </w:r>
      <w:r w:rsidRPr="0020649B">
        <w:rPr>
          <w:rFonts w:eastAsia="Calibri"/>
          <w:sz w:val="14"/>
        </w:rPr>
        <w:t xml:space="preserve"> 184</w:t>
      </w:r>
      <w:r w:rsidRPr="0020649B">
        <w:rPr>
          <w:rFonts w:eastAsia="Calibri"/>
          <w:sz w:val="12"/>
        </w:rPr>
        <w:t>¶</w:t>
      </w:r>
      <w:r w:rsidRPr="0020649B">
        <w:rPr>
          <w:rFonts w:eastAsia="Calibri"/>
          <w:sz w:val="14"/>
        </w:rPr>
        <w:t xml:space="preserve"> In contrast, </w:t>
      </w:r>
      <w:r w:rsidRPr="0020649B">
        <w:rPr>
          <w:rFonts w:eastAsia="Calibri"/>
          <w:u w:val="single"/>
        </w:rPr>
        <w:t xml:space="preserve">many of our </w:t>
      </w:r>
      <w:r w:rsidRPr="00FA16CD">
        <w:rPr>
          <w:rFonts w:eastAsia="Calibri"/>
          <w:b/>
          <w:highlight w:val="yellow"/>
          <w:u w:val="single"/>
          <w:bdr w:val="none" w:sz="0" w:space="0" w:color="auto" w:frame="1"/>
        </w:rPr>
        <w:t>key</w:t>
      </w:r>
      <w:r w:rsidRPr="00FA16CD">
        <w:rPr>
          <w:rFonts w:eastAsia="Calibri"/>
          <w:bCs/>
          <w:highlight w:val="yellow"/>
          <w:u w:val="single"/>
        </w:rPr>
        <w:t xml:space="preserve"> </w:t>
      </w:r>
      <w:r w:rsidRPr="00FA16CD">
        <w:rPr>
          <w:rFonts w:eastAsia="Calibri"/>
          <w:b/>
          <w:highlight w:val="yellow"/>
          <w:u w:val="single"/>
          <w:bdr w:val="none" w:sz="0" w:space="0" w:color="auto" w:frame="1"/>
        </w:rPr>
        <w:t xml:space="preserve">allies </w:t>
      </w:r>
      <w:r w:rsidRPr="0020649B">
        <w:rPr>
          <w:rFonts w:eastAsia="Calibri"/>
          <w:b/>
          <w:u w:val="single"/>
          <w:bdr w:val="none" w:sz="0" w:space="0" w:color="auto" w:frame="1"/>
        </w:rPr>
        <w:t>around the world</w:t>
      </w:r>
      <w:r w:rsidRPr="0020649B">
        <w:rPr>
          <w:rFonts w:eastAsia="Calibri"/>
          <w:bCs/>
          <w:u w:val="single"/>
        </w:rPr>
        <w:t xml:space="preserve"> </w:t>
      </w:r>
      <w:r w:rsidRPr="00FA16CD">
        <w:rPr>
          <w:rFonts w:eastAsia="Calibri"/>
          <w:bCs/>
          <w:highlight w:val="yellow"/>
          <w:u w:val="single"/>
        </w:rPr>
        <w:t xml:space="preserve">are </w:t>
      </w:r>
      <w:r w:rsidRPr="00FA16CD">
        <w:rPr>
          <w:rFonts w:eastAsia="Calibri"/>
          <w:b/>
          <w:highlight w:val="yellow"/>
          <w:u w:val="single"/>
          <w:bdr w:val="none" w:sz="0" w:space="0" w:color="auto" w:frame="1"/>
        </w:rPr>
        <w:t>not willing to cooperate</w:t>
      </w:r>
      <w:r w:rsidRPr="00FA16CD">
        <w:rPr>
          <w:rFonts w:eastAsia="Calibri"/>
          <w:bCs/>
          <w:highlight w:val="yellow"/>
          <w:u w:val="single"/>
        </w:rPr>
        <w:t xml:space="preserve"> with </w:t>
      </w:r>
      <w:r w:rsidRPr="0020649B">
        <w:rPr>
          <w:rFonts w:eastAsia="Calibri"/>
          <w:bCs/>
          <w:u w:val="single"/>
        </w:rPr>
        <w:t xml:space="preserve">or support our </w:t>
      </w:r>
      <w:r w:rsidRPr="00FA16CD">
        <w:rPr>
          <w:rFonts w:eastAsia="Calibri"/>
          <w:bCs/>
          <w:highlight w:val="yellow"/>
          <w:u w:val="single"/>
        </w:rPr>
        <w:t xml:space="preserve">efforts to hold </w:t>
      </w:r>
      <w:r w:rsidRPr="0020649B">
        <w:rPr>
          <w:rFonts w:eastAsia="Calibri"/>
          <w:bCs/>
          <w:u w:val="single"/>
        </w:rPr>
        <w:t xml:space="preserve">suspected </w:t>
      </w:r>
      <w:r w:rsidRPr="00FA16CD">
        <w:rPr>
          <w:rFonts w:eastAsia="Calibri"/>
          <w:bCs/>
          <w:highlight w:val="yellow"/>
          <w:u w:val="single"/>
        </w:rPr>
        <w:t>terrorists in</w:t>
      </w:r>
      <w:r w:rsidRPr="0020649B">
        <w:rPr>
          <w:rFonts w:eastAsia="Calibri"/>
          <w:u w:val="single"/>
        </w:rPr>
        <w:t xml:space="preserve"> </w:t>
      </w:r>
      <w:r w:rsidRPr="0020649B">
        <w:rPr>
          <w:rFonts w:eastAsia="Calibri"/>
          <w:b/>
          <w:u w:val="single"/>
          <w:bdr w:val="none" w:sz="0" w:space="0" w:color="auto" w:frame="1"/>
        </w:rPr>
        <w:t xml:space="preserve">law of war </w:t>
      </w:r>
      <w:r w:rsidRPr="00FA16CD">
        <w:rPr>
          <w:rFonts w:eastAsia="Calibri"/>
          <w:b/>
          <w:highlight w:val="yellow"/>
          <w:u w:val="single"/>
          <w:bdr w:val="none" w:sz="0" w:space="0" w:color="auto" w:frame="1"/>
        </w:rPr>
        <w:t>detention</w:t>
      </w:r>
      <w:r w:rsidRPr="00FA16CD">
        <w:rPr>
          <w:rFonts w:eastAsia="Calibri"/>
          <w:bCs/>
          <w:highlight w:val="yellow"/>
          <w:u w:val="single"/>
        </w:rPr>
        <w:t xml:space="preserve"> </w:t>
      </w:r>
      <w:r w:rsidRPr="0020649B">
        <w:rPr>
          <w:rFonts w:eastAsia="Calibri"/>
          <w:bCs/>
          <w:u w:val="single"/>
        </w:rPr>
        <w:t xml:space="preserve">or to </w:t>
      </w:r>
      <w:r w:rsidRPr="0020649B">
        <w:rPr>
          <w:rFonts w:eastAsia="Calibri"/>
          <w:b/>
          <w:u w:val="single"/>
          <w:bdr w:val="none" w:sz="0" w:space="0" w:color="auto" w:frame="1"/>
        </w:rPr>
        <w:t>prosecute them in military commissions</w:t>
      </w:r>
      <w:r w:rsidRPr="0020649B">
        <w:rPr>
          <w:rFonts w:eastAsia="Calibri"/>
          <w:sz w:val="14"/>
        </w:rPr>
        <w:t>. While we hope that over time they will grow more supportive of these legal</w:t>
      </w:r>
      <w:r w:rsidRPr="0020649B">
        <w:rPr>
          <w:rFonts w:eastAsia="Calibri"/>
          <w:sz w:val="12"/>
        </w:rPr>
        <w:t>¶</w:t>
      </w:r>
      <w:r w:rsidRPr="0020649B">
        <w:rPr>
          <w:rFonts w:eastAsia="Calibri"/>
          <w:sz w:val="14"/>
        </w:rPr>
        <w:t xml:space="preserve"> mechanisms, at present </w:t>
      </w:r>
      <w:r w:rsidRPr="0020649B">
        <w:rPr>
          <w:rFonts w:eastAsia="Calibri"/>
          <w:u w:val="single"/>
        </w:rPr>
        <w:t>many countries would not extradite individuals to the</w:t>
      </w:r>
      <w:r w:rsidRPr="0020649B">
        <w:rPr>
          <w:rFonts w:eastAsia="Calibri"/>
          <w:sz w:val="14"/>
        </w:rPr>
        <w:t xml:space="preserve"> </w:t>
      </w:r>
      <w:r w:rsidRPr="0020649B">
        <w:rPr>
          <w:rFonts w:eastAsia="Calibri"/>
          <w:u w:val="single"/>
        </w:rPr>
        <w:t>U</w:t>
      </w:r>
      <w:r w:rsidRPr="0020649B">
        <w:rPr>
          <w:rFonts w:eastAsia="Calibri"/>
          <w:sz w:val="14"/>
        </w:rPr>
        <w:t xml:space="preserve">nited </w:t>
      </w:r>
      <w:r w:rsidRPr="0020649B">
        <w:rPr>
          <w:rFonts w:eastAsia="Calibri"/>
          <w:u w:val="single"/>
        </w:rPr>
        <w:t>S</w:t>
      </w:r>
      <w:r w:rsidRPr="0020649B">
        <w:rPr>
          <w:rFonts w:eastAsia="Calibri"/>
          <w:sz w:val="14"/>
        </w:rPr>
        <w:t>tates for military commission proceedings or law of war</w:t>
      </w:r>
      <w:r w:rsidRPr="0020649B">
        <w:rPr>
          <w:rFonts w:eastAsia="Calibri"/>
          <w:sz w:val="12"/>
        </w:rPr>
        <w:t>¶</w:t>
      </w:r>
      <w:r w:rsidRPr="0020649B">
        <w:rPr>
          <w:rFonts w:eastAsia="Calibri"/>
          <w:sz w:val="14"/>
        </w:rPr>
        <w:t xml:space="preserve"> detention. Indeed, </w:t>
      </w:r>
      <w:r w:rsidRPr="0020649B">
        <w:rPr>
          <w:rFonts w:eastAsia="Calibri"/>
          <w:bCs/>
          <w:u w:val="single"/>
        </w:rPr>
        <w:t xml:space="preserve">some of our extradition </w:t>
      </w:r>
      <w:r w:rsidRPr="00FA16CD">
        <w:rPr>
          <w:rStyle w:val="Emphasis"/>
          <w:highlight w:val="yellow"/>
        </w:rPr>
        <w:t xml:space="preserve">treaties </w:t>
      </w:r>
      <w:r w:rsidRPr="0020649B">
        <w:rPr>
          <w:rStyle w:val="Emphasis"/>
          <w:bdr w:val="single" w:sz="4" w:space="0" w:color="auto"/>
        </w:rPr>
        <w:t xml:space="preserve">explicitly </w:t>
      </w:r>
      <w:r w:rsidRPr="00FA16CD">
        <w:rPr>
          <w:rStyle w:val="Emphasis"/>
          <w:highlight w:val="yellow"/>
          <w:bdr w:val="single" w:sz="4" w:space="0" w:color="auto"/>
        </w:rPr>
        <w:t>forbid extradition</w:t>
      </w:r>
      <w:r w:rsidRPr="0020649B">
        <w:rPr>
          <w:rFonts w:eastAsia="Calibri"/>
          <w:sz w:val="14"/>
        </w:rPr>
        <w:t xml:space="preserve"> to the United States </w:t>
      </w:r>
      <w:r w:rsidRPr="00FA16CD">
        <w:rPr>
          <w:rFonts w:eastAsia="Calibri"/>
          <w:highlight w:val="yellow"/>
          <w:u w:val="single"/>
        </w:rPr>
        <w:t xml:space="preserve">where the person will be tried in </w:t>
      </w:r>
      <w:r w:rsidRPr="0020649B">
        <w:rPr>
          <w:rFonts w:eastAsia="Calibri"/>
          <w:bCs/>
          <w:u w:val="single"/>
        </w:rPr>
        <w:t>a forum other than a criminal court</w:t>
      </w:r>
      <w:r w:rsidRPr="0020649B">
        <w:rPr>
          <w:rFonts w:eastAsia="Calibri"/>
          <w:sz w:val="14"/>
        </w:rPr>
        <w:t>. For example, our treaties with Germany</w:t>
      </w:r>
      <w:r w:rsidRPr="0020649B">
        <w:rPr>
          <w:rFonts w:eastAsia="Calibri"/>
          <w:sz w:val="12"/>
        </w:rPr>
        <w:t>¶</w:t>
      </w:r>
      <w:r w:rsidRPr="0020649B">
        <w:rPr>
          <w:rFonts w:eastAsia="Calibri"/>
          <w:sz w:val="14"/>
        </w:rPr>
        <w:t xml:space="preserve"> (Article 13)</w:t>
      </w:r>
      <w:r w:rsidRPr="0020649B">
        <w:rPr>
          <w:rFonts w:eastAsia="Calibri"/>
          <w:sz w:val="12"/>
        </w:rPr>
        <w:t>¶</w:t>
      </w:r>
      <w:r w:rsidRPr="0020649B">
        <w:rPr>
          <w:rFonts w:eastAsia="Calibri"/>
          <w:sz w:val="14"/>
        </w:rPr>
        <w:t xml:space="preserve"> 185</w:t>
      </w:r>
      <w:r w:rsidRPr="0020649B">
        <w:rPr>
          <w:rFonts w:eastAsia="Calibri"/>
          <w:sz w:val="12"/>
        </w:rPr>
        <w:t>¶</w:t>
      </w:r>
      <w:r w:rsidRPr="0020649B">
        <w:rPr>
          <w:rFonts w:eastAsia="Calibri"/>
          <w:sz w:val="14"/>
        </w:rPr>
        <w:t xml:space="preserve"> and with Sweden (Article V(3))</w:t>
      </w:r>
      <w:r w:rsidRPr="0020649B">
        <w:rPr>
          <w:rFonts w:eastAsia="Calibri"/>
          <w:sz w:val="12"/>
        </w:rPr>
        <w:t>¶</w:t>
      </w:r>
      <w:r w:rsidRPr="0020649B">
        <w:rPr>
          <w:rFonts w:eastAsia="Calibri"/>
          <w:sz w:val="14"/>
        </w:rPr>
        <w:t xml:space="preserve"> 186</w:t>
      </w:r>
      <w:r w:rsidRPr="0020649B">
        <w:rPr>
          <w:rFonts w:eastAsia="Calibri"/>
          <w:sz w:val="12"/>
        </w:rPr>
        <w:t>¶</w:t>
      </w:r>
      <w:r w:rsidRPr="0020649B">
        <w:rPr>
          <w:rFonts w:eastAsia="Calibri"/>
          <w:sz w:val="14"/>
        </w:rPr>
        <w:t xml:space="preserve"> expressly forbid extradition</w:t>
      </w:r>
      <w:r w:rsidRPr="0020649B">
        <w:rPr>
          <w:rFonts w:eastAsia="Calibri"/>
          <w:sz w:val="12"/>
        </w:rPr>
        <w:t>¶</w:t>
      </w:r>
      <w:r w:rsidRPr="0020649B">
        <w:rPr>
          <w:rFonts w:eastAsia="Calibri"/>
          <w:sz w:val="14"/>
        </w:rPr>
        <w:t xml:space="preserve"> when the defendant will be tried in</w:t>
      </w:r>
      <w:r w:rsidRPr="0020649B">
        <w:rPr>
          <w:rFonts w:eastAsia="Calibri"/>
          <w:sz w:val="12"/>
        </w:rPr>
        <w:t>¶</w:t>
      </w:r>
      <w:r w:rsidRPr="0020649B">
        <w:rPr>
          <w:rFonts w:eastAsia="Calibri"/>
          <w:sz w:val="14"/>
        </w:rPr>
        <w:t xml:space="preserve"> </w:t>
      </w:r>
      <w:r w:rsidRPr="00FA16CD">
        <w:rPr>
          <w:rStyle w:val="StyleBoldUnderline"/>
          <w:highlight w:val="yellow"/>
        </w:rPr>
        <w:t>an “extraordinary” court</w:t>
      </w:r>
      <w:r w:rsidRPr="0020649B">
        <w:rPr>
          <w:rFonts w:eastAsia="Calibri"/>
          <w:sz w:val="14"/>
        </w:rPr>
        <w:t>, and the</w:t>
      </w:r>
      <w:r w:rsidRPr="0020649B">
        <w:rPr>
          <w:rFonts w:eastAsia="Calibri"/>
          <w:sz w:val="12"/>
        </w:rPr>
        <w:t>¶</w:t>
      </w:r>
      <w:r w:rsidRPr="0020649B">
        <w:rPr>
          <w:rFonts w:eastAsia="Calibri"/>
          <w:sz w:val="14"/>
        </w:rPr>
        <w:t xml:space="preserve"> understanding of the Indian government pursuant to its treaty with the</w:t>
      </w:r>
      <w:r w:rsidRPr="0020649B">
        <w:rPr>
          <w:rFonts w:eastAsia="Calibri"/>
          <w:sz w:val="12"/>
        </w:rPr>
        <w:t>¶</w:t>
      </w:r>
      <w:r w:rsidRPr="0020649B">
        <w:rPr>
          <w:rFonts w:eastAsia="Calibri"/>
          <w:sz w:val="14"/>
        </w:rPr>
        <w:t xml:space="preserve"> United States is that extradition is available only for proceedings under the</w:t>
      </w:r>
      <w:r w:rsidRPr="0020649B">
        <w:rPr>
          <w:rFonts w:eastAsia="Calibri"/>
          <w:sz w:val="12"/>
        </w:rPr>
        <w:t>¶</w:t>
      </w:r>
      <w:r w:rsidRPr="0020649B">
        <w:rPr>
          <w:rFonts w:eastAsia="Calibri"/>
          <w:sz w:val="14"/>
        </w:rPr>
        <w:t xml:space="preserve"> ordinary criminal laws of the requesting state.</w:t>
      </w:r>
      <w:r w:rsidRPr="0020649B">
        <w:rPr>
          <w:rFonts w:eastAsia="Calibri"/>
          <w:sz w:val="12"/>
        </w:rPr>
        <w:t>¶</w:t>
      </w:r>
      <w:r w:rsidRPr="0020649B">
        <w:rPr>
          <w:rFonts w:eastAsia="Calibri"/>
          <w:sz w:val="14"/>
        </w:rPr>
        <w:t xml:space="preserve"> 187</w:t>
      </w:r>
      <w:r w:rsidRPr="0020649B">
        <w:rPr>
          <w:rFonts w:eastAsia="Calibri"/>
          <w:sz w:val="12"/>
        </w:rPr>
        <w:t>¶</w:t>
      </w:r>
      <w:r w:rsidRPr="0020649B">
        <w:rPr>
          <w:rFonts w:eastAsia="Calibri"/>
          <w:sz w:val="14"/>
        </w:rPr>
        <w:t xml:space="preserve"> More generally, the</w:t>
      </w:r>
      <w:r w:rsidRPr="0020649B">
        <w:rPr>
          <w:rFonts w:eastAsia="Calibri"/>
          <w:sz w:val="12"/>
        </w:rPr>
        <w:t>¶</w:t>
      </w:r>
      <w:r w:rsidRPr="0020649B">
        <w:rPr>
          <w:rFonts w:eastAsia="Calibri"/>
          <w:sz w:val="14"/>
        </w:rPr>
        <w:t xml:space="preserve"> doctrine of dual criminality – under which extradition is available only for</w:t>
      </w:r>
      <w:r w:rsidRPr="0020649B">
        <w:rPr>
          <w:rFonts w:eastAsia="Calibri"/>
          <w:sz w:val="12"/>
        </w:rPr>
        <w:t>¶</w:t>
      </w:r>
      <w:r w:rsidRPr="0020649B">
        <w:rPr>
          <w:rFonts w:eastAsia="Calibri"/>
          <w:sz w:val="14"/>
        </w:rPr>
        <w:t xml:space="preserve"> offenses made criminal in both countries – and the relatively common</w:t>
      </w:r>
      <w:r w:rsidRPr="0020649B">
        <w:rPr>
          <w:rFonts w:eastAsia="Calibri"/>
          <w:sz w:val="12"/>
        </w:rPr>
        <w:t>¶</w:t>
      </w:r>
      <w:r w:rsidRPr="0020649B">
        <w:rPr>
          <w:rFonts w:eastAsia="Calibri"/>
          <w:sz w:val="14"/>
        </w:rPr>
        <w:t xml:space="preserve"> exclusion of extradition for military offenses not also punishable in civilian</w:t>
      </w:r>
      <w:r w:rsidRPr="0020649B">
        <w:rPr>
          <w:rFonts w:eastAsia="Calibri"/>
          <w:sz w:val="12"/>
        </w:rPr>
        <w:t>¶</w:t>
      </w:r>
      <w:r w:rsidRPr="0020649B">
        <w:rPr>
          <w:rFonts w:eastAsia="Calibri"/>
          <w:sz w:val="14"/>
        </w:rPr>
        <w:t xml:space="preserve"> court may also limit extradition outside the criminal justice system.</w:t>
      </w:r>
      <w:r w:rsidRPr="0020649B">
        <w:rPr>
          <w:rFonts w:eastAsia="Calibri"/>
          <w:sz w:val="12"/>
        </w:rPr>
        <w:t>¶</w:t>
      </w:r>
      <w:r w:rsidRPr="0020649B">
        <w:rPr>
          <w:rFonts w:eastAsia="Calibri"/>
          <w:sz w:val="14"/>
        </w:rPr>
        <w:t xml:space="preserve"> 188</w:t>
      </w:r>
      <w:r w:rsidRPr="0020649B">
        <w:rPr>
          <w:rFonts w:eastAsia="Calibri"/>
          <w:sz w:val="12"/>
        </w:rPr>
        <w:t>¶</w:t>
      </w:r>
      <w:r w:rsidRPr="0020649B">
        <w:rPr>
          <w:rFonts w:eastAsia="Calibri"/>
          <w:sz w:val="14"/>
        </w:rPr>
        <w:t xml:space="preserve"> Apart</w:t>
      </w:r>
      <w:r w:rsidRPr="0020649B">
        <w:rPr>
          <w:rFonts w:eastAsia="Calibri"/>
          <w:sz w:val="12"/>
        </w:rPr>
        <w:t>¶</w:t>
      </w:r>
      <w:r w:rsidRPr="0020649B">
        <w:rPr>
          <w:rFonts w:eastAsia="Calibri"/>
          <w:sz w:val="14"/>
        </w:rPr>
        <w:t xml:space="preserve"> from extradition, </w:t>
      </w:r>
      <w:r w:rsidRPr="00FA16CD">
        <w:rPr>
          <w:rFonts w:eastAsia="Calibri"/>
          <w:bCs/>
          <w:highlight w:val="yellow"/>
          <w:u w:val="single"/>
        </w:rPr>
        <w:t xml:space="preserve">even where we already have the terrorist in custody, </w:t>
      </w:r>
      <w:r w:rsidRPr="0020649B">
        <w:rPr>
          <w:rFonts w:eastAsia="Calibri"/>
          <w:bCs/>
          <w:u w:val="single"/>
        </w:rPr>
        <w:t xml:space="preserve">many </w:t>
      </w:r>
      <w:r w:rsidRPr="00FA16CD">
        <w:rPr>
          <w:rFonts w:eastAsia="Calibri"/>
          <w:bCs/>
          <w:highlight w:val="yellow"/>
          <w:u w:val="single"/>
        </w:rPr>
        <w:t>countries will not provide</w:t>
      </w:r>
      <w:r w:rsidRPr="0020649B">
        <w:rPr>
          <w:rFonts w:eastAsia="Calibri"/>
          <w:sz w:val="14"/>
        </w:rPr>
        <w:t xml:space="preserve"> testimony, other </w:t>
      </w:r>
      <w:r w:rsidRPr="00FA16CD">
        <w:rPr>
          <w:rFonts w:eastAsia="Calibri"/>
          <w:bCs/>
          <w:highlight w:val="yellow"/>
          <w:u w:val="single"/>
        </w:rPr>
        <w:t>info</w:t>
      </w:r>
      <w:r w:rsidRPr="0020649B">
        <w:rPr>
          <w:rFonts w:eastAsia="Calibri"/>
          <w:bCs/>
          <w:u w:val="single"/>
        </w:rPr>
        <w:t>rmation</w:t>
      </w:r>
      <w:r w:rsidRPr="0020649B">
        <w:rPr>
          <w:rFonts w:eastAsia="Calibri"/>
          <w:sz w:val="14"/>
        </w:rPr>
        <w:t xml:space="preserve">, </w:t>
      </w:r>
      <w:r w:rsidRPr="0020649B">
        <w:rPr>
          <w:rFonts w:eastAsia="Calibri"/>
          <w:bCs/>
          <w:u w:val="single"/>
        </w:rPr>
        <w:t xml:space="preserve">or assistance </w:t>
      </w:r>
      <w:r w:rsidRPr="00FA16CD">
        <w:rPr>
          <w:rFonts w:eastAsia="Calibri"/>
          <w:bCs/>
          <w:highlight w:val="yellow"/>
          <w:u w:val="single"/>
        </w:rPr>
        <w:t xml:space="preserve">in support of </w:t>
      </w:r>
      <w:r w:rsidRPr="0020649B">
        <w:rPr>
          <w:rFonts w:eastAsia="Calibri"/>
          <w:bCs/>
          <w:u w:val="single"/>
        </w:rPr>
        <w:t xml:space="preserve">law of war detention or a military </w:t>
      </w:r>
      <w:r w:rsidRPr="00FA16CD">
        <w:rPr>
          <w:rFonts w:eastAsia="Calibri"/>
          <w:bCs/>
          <w:highlight w:val="yellow"/>
          <w:u w:val="single"/>
        </w:rPr>
        <w:t>prosecution</w:t>
      </w:r>
      <w:r w:rsidRPr="0020649B">
        <w:rPr>
          <w:rFonts w:eastAsia="Calibri"/>
          <w:sz w:val="14"/>
        </w:rPr>
        <w:t>, either as a matter</w:t>
      </w:r>
      <w:r w:rsidRPr="0020649B">
        <w:rPr>
          <w:rFonts w:eastAsia="Calibri"/>
          <w:sz w:val="12"/>
        </w:rPr>
        <w:t>¶</w:t>
      </w:r>
      <w:r w:rsidRPr="0020649B">
        <w:rPr>
          <w:rFonts w:eastAsia="Calibri"/>
          <w:sz w:val="14"/>
        </w:rPr>
        <w:t xml:space="preserve"> of national public policy or </w:t>
      </w:r>
      <w:r w:rsidRPr="0020649B">
        <w:rPr>
          <w:rFonts w:eastAsia="Calibri"/>
          <w:bCs/>
          <w:u w:val="single"/>
        </w:rPr>
        <w:t>under</w:t>
      </w:r>
      <w:r w:rsidRPr="0020649B">
        <w:rPr>
          <w:rFonts w:eastAsia="Calibri"/>
          <w:sz w:val="14"/>
        </w:rPr>
        <w:t xml:space="preserve"> other </w:t>
      </w:r>
      <w:r w:rsidRPr="0020649B">
        <w:rPr>
          <w:rFonts w:eastAsia="Calibri"/>
          <w:bCs/>
          <w:u w:val="single"/>
        </w:rPr>
        <w:t>provisions of</w:t>
      </w:r>
      <w:r w:rsidRPr="0020649B">
        <w:rPr>
          <w:rFonts w:eastAsia="Calibri"/>
          <w:sz w:val="14"/>
        </w:rPr>
        <w:t xml:space="preserve"> some of </w:t>
      </w:r>
      <w:r w:rsidRPr="0020649B">
        <w:rPr>
          <w:rFonts w:eastAsia="Calibri"/>
          <w:bCs/>
          <w:u w:val="single"/>
        </w:rPr>
        <w:t>our</w:t>
      </w:r>
      <w:r w:rsidRPr="0020649B">
        <w:rPr>
          <w:rFonts w:eastAsia="Calibri"/>
          <w:sz w:val="14"/>
        </w:rPr>
        <w:t xml:space="preserve"> </w:t>
      </w:r>
      <w:r w:rsidRPr="0020649B">
        <w:rPr>
          <w:rFonts w:eastAsia="Calibri"/>
          <w:bCs/>
          <w:u w:val="single"/>
        </w:rPr>
        <w:t>MLATs</w:t>
      </w:r>
      <w:r w:rsidRPr="0020649B">
        <w:rPr>
          <w:rFonts w:eastAsia="Calibri"/>
          <w:sz w:val="14"/>
        </w:rPr>
        <w:t>.</w:t>
      </w:r>
      <w:r w:rsidRPr="0020649B">
        <w:rPr>
          <w:rFonts w:eastAsia="Calibri"/>
          <w:sz w:val="12"/>
        </w:rPr>
        <w:t>¶</w:t>
      </w:r>
      <w:r w:rsidRPr="0020649B">
        <w:rPr>
          <w:rFonts w:eastAsia="Calibri"/>
          <w:sz w:val="14"/>
        </w:rPr>
        <w:t xml:space="preserve"> 189</w:t>
      </w:r>
      <w:r w:rsidRPr="0020649B">
        <w:rPr>
          <w:rFonts w:eastAsia="Calibri"/>
          <w:sz w:val="12"/>
        </w:rPr>
        <w:t>¶</w:t>
      </w:r>
      <w:r w:rsidRPr="0020649B">
        <w:rPr>
          <w:rFonts w:eastAsia="Calibri"/>
          <w:sz w:val="14"/>
        </w:rPr>
        <w:t xml:space="preserve"> These concerns are not hypothetical. During the last Administration,</w:t>
      </w:r>
      <w:r w:rsidRPr="0020649B">
        <w:rPr>
          <w:rFonts w:eastAsia="Calibri"/>
          <w:sz w:val="12"/>
        </w:rPr>
        <w:t>¶</w:t>
      </w:r>
      <w:r w:rsidRPr="0020649B">
        <w:rPr>
          <w:rFonts w:eastAsia="Calibri"/>
          <w:sz w:val="14"/>
        </w:rPr>
        <w:t xml:space="preserve"> the United States was obliged to give</w:t>
      </w:r>
      <w:r w:rsidRPr="0020649B">
        <w:rPr>
          <w:rFonts w:eastAsia="Calibri"/>
          <w:sz w:val="12"/>
        </w:rPr>
        <w:t>¶</w:t>
      </w:r>
      <w:r w:rsidRPr="0020649B">
        <w:rPr>
          <w:rFonts w:eastAsia="Calibri"/>
          <w:sz w:val="14"/>
        </w:rPr>
        <w:t xml:space="preserve"> assurances against the use of military</w:t>
      </w:r>
      <w:r w:rsidRPr="0020649B">
        <w:rPr>
          <w:rFonts w:eastAsia="Calibri"/>
          <w:sz w:val="12"/>
        </w:rPr>
        <w:t>¶</w:t>
      </w:r>
      <w:r w:rsidRPr="0020649B">
        <w:rPr>
          <w:rFonts w:eastAsia="Calibri"/>
          <w:sz w:val="14"/>
        </w:rPr>
        <w:t xml:space="preserve"> commissions in order to obtain extradition of several terrorism suspects to</w:t>
      </w:r>
      <w:r w:rsidRPr="0020649B">
        <w:rPr>
          <w:rFonts w:eastAsia="Calibri"/>
          <w:sz w:val="12"/>
        </w:rPr>
        <w:t>¶</w:t>
      </w:r>
      <w:r w:rsidRPr="0020649B">
        <w:rPr>
          <w:rFonts w:eastAsia="Calibri"/>
          <w:sz w:val="14"/>
        </w:rPr>
        <w:t xml:space="preserve"> the United States.</w:t>
      </w:r>
      <w:r w:rsidRPr="0020649B">
        <w:rPr>
          <w:rFonts w:eastAsia="Calibri"/>
          <w:sz w:val="12"/>
        </w:rPr>
        <w:t>¶</w:t>
      </w:r>
      <w:r w:rsidRPr="0020649B">
        <w:rPr>
          <w:rFonts w:eastAsia="Calibri"/>
          <w:sz w:val="14"/>
        </w:rPr>
        <w:t xml:space="preserve"> 190</w:t>
      </w:r>
      <w:r w:rsidRPr="0020649B">
        <w:rPr>
          <w:rFonts w:eastAsia="Calibri"/>
          <w:sz w:val="12"/>
        </w:rPr>
        <w:t>¶</w:t>
      </w:r>
      <w:r w:rsidRPr="0020649B">
        <w:rPr>
          <w:rFonts w:eastAsia="Calibri"/>
          <w:sz w:val="14"/>
        </w:rPr>
        <w:t xml:space="preserve"> </w:t>
      </w:r>
      <w:r w:rsidRPr="00FA16CD">
        <w:rPr>
          <w:rFonts w:eastAsia="Calibri"/>
          <w:bCs/>
          <w:highlight w:val="yellow"/>
          <w:u w:val="single"/>
        </w:rPr>
        <w:t xml:space="preserve">There are a number of </w:t>
      </w:r>
      <w:r w:rsidRPr="0020649B">
        <w:rPr>
          <w:rFonts w:eastAsia="Calibri"/>
          <w:bCs/>
          <w:u w:val="single"/>
        </w:rPr>
        <w:t xml:space="preserve">terror </w:t>
      </w:r>
      <w:r w:rsidRPr="00FA16CD">
        <w:rPr>
          <w:rFonts w:eastAsia="Calibri"/>
          <w:bCs/>
          <w:highlight w:val="yellow"/>
          <w:u w:val="single"/>
        </w:rPr>
        <w:t xml:space="preserve">suspects </w:t>
      </w:r>
      <w:r w:rsidRPr="0020649B">
        <w:rPr>
          <w:rFonts w:eastAsia="Calibri"/>
          <w:u w:val="single"/>
        </w:rPr>
        <w:t xml:space="preserve">currently </w:t>
      </w:r>
      <w:r w:rsidRPr="00FA16CD">
        <w:rPr>
          <w:rFonts w:eastAsia="Calibri"/>
          <w:bCs/>
          <w:highlight w:val="yellow"/>
          <w:u w:val="single"/>
        </w:rPr>
        <w:t xml:space="preserve">in foreign custody who </w:t>
      </w:r>
      <w:r w:rsidRPr="0020649B">
        <w:rPr>
          <w:rFonts w:eastAsia="Calibri"/>
          <w:b/>
          <w:u w:val="single"/>
          <w:bdr w:val="none" w:sz="0" w:space="0" w:color="auto" w:frame="1"/>
        </w:rPr>
        <w:t xml:space="preserve">likely </w:t>
      </w:r>
      <w:r w:rsidRPr="00FA16CD">
        <w:rPr>
          <w:rFonts w:eastAsia="Calibri"/>
          <w:b/>
          <w:highlight w:val="yellow"/>
          <w:u w:val="single"/>
          <w:bdr w:val="none" w:sz="0" w:space="0" w:color="auto" w:frame="1"/>
        </w:rPr>
        <w:t xml:space="preserve">would not be extradited </w:t>
      </w:r>
      <w:r w:rsidRPr="00FA16CD">
        <w:rPr>
          <w:rFonts w:eastAsia="Calibri"/>
          <w:bCs/>
          <w:highlight w:val="yellow"/>
          <w:u w:val="single"/>
        </w:rPr>
        <w:t>to the U</w:t>
      </w:r>
      <w:r w:rsidRPr="0020649B">
        <w:rPr>
          <w:rFonts w:eastAsia="Calibri"/>
          <w:sz w:val="14"/>
        </w:rPr>
        <w:t xml:space="preserve">nited </w:t>
      </w:r>
      <w:r w:rsidRPr="00FA16CD">
        <w:rPr>
          <w:rFonts w:eastAsia="Calibri"/>
          <w:bCs/>
          <w:highlight w:val="yellow"/>
          <w:u w:val="single"/>
        </w:rPr>
        <w:t>S</w:t>
      </w:r>
      <w:r w:rsidRPr="0020649B">
        <w:rPr>
          <w:rFonts w:eastAsia="Calibri"/>
          <w:sz w:val="14"/>
        </w:rPr>
        <w:t>tates by</w:t>
      </w:r>
      <w:r w:rsidRPr="0020649B">
        <w:rPr>
          <w:rFonts w:eastAsia="Calibri"/>
          <w:sz w:val="12"/>
        </w:rPr>
        <w:t>¶</w:t>
      </w:r>
      <w:r w:rsidRPr="0020649B">
        <w:rPr>
          <w:rFonts w:eastAsia="Calibri"/>
          <w:sz w:val="14"/>
        </w:rPr>
        <w:t xml:space="preserve"> foreign nations </w:t>
      </w:r>
      <w:r w:rsidRPr="0020649B">
        <w:rPr>
          <w:rFonts w:eastAsia="Calibri"/>
          <w:bCs/>
          <w:u w:val="single"/>
        </w:rPr>
        <w:t>if they faced military tribunals</w:t>
      </w:r>
      <w:r w:rsidRPr="0020649B">
        <w:rPr>
          <w:rFonts w:eastAsia="Calibri"/>
          <w:sz w:val="14"/>
        </w:rPr>
        <w:t>.</w:t>
      </w:r>
      <w:r w:rsidRPr="0020649B">
        <w:rPr>
          <w:rFonts w:eastAsia="Calibri"/>
          <w:sz w:val="12"/>
        </w:rPr>
        <w:t>¶</w:t>
      </w:r>
      <w:r w:rsidRPr="0020649B">
        <w:rPr>
          <w:rFonts w:eastAsia="Calibri"/>
          <w:sz w:val="14"/>
        </w:rPr>
        <w:t xml:space="preserve"> 191</w:t>
      </w:r>
      <w:r w:rsidRPr="0020649B">
        <w:rPr>
          <w:rFonts w:eastAsia="Calibri"/>
          <w:sz w:val="12"/>
        </w:rPr>
        <w:t>¶</w:t>
      </w:r>
      <w:r w:rsidRPr="0020649B">
        <w:rPr>
          <w:rFonts w:eastAsia="Calibri"/>
          <w:sz w:val="14"/>
        </w:rPr>
        <w:t xml:space="preserve"> In some of these cases, </w:t>
      </w:r>
      <w:r w:rsidRPr="00FA16CD">
        <w:rPr>
          <w:rFonts w:eastAsia="Calibri"/>
          <w:bCs/>
          <w:highlight w:val="yellow"/>
          <w:u w:val="single"/>
        </w:rPr>
        <w:t xml:space="preserve">it might be necessary </w:t>
      </w:r>
      <w:r w:rsidRPr="0020649B">
        <w:rPr>
          <w:rFonts w:eastAsia="Calibri"/>
          <w:u w:val="single"/>
        </w:rPr>
        <w:t xml:space="preserve">for the foreign nation </w:t>
      </w:r>
      <w:r w:rsidRPr="00FA16CD">
        <w:rPr>
          <w:rFonts w:eastAsia="Calibri"/>
          <w:b/>
          <w:highlight w:val="yellow"/>
          <w:u w:val="single"/>
          <w:bdr w:val="none" w:sz="0" w:space="0" w:color="auto" w:frame="1"/>
        </w:rPr>
        <w:t>to release these suspects</w:t>
      </w:r>
      <w:r w:rsidRPr="0020649B">
        <w:rPr>
          <w:rFonts w:eastAsia="Calibri"/>
          <w:u w:val="single"/>
        </w:rPr>
        <w:t xml:space="preserve"> </w:t>
      </w:r>
      <w:r w:rsidRPr="0020649B">
        <w:rPr>
          <w:rFonts w:eastAsia="Calibri"/>
          <w:bCs/>
          <w:u w:val="single"/>
        </w:rPr>
        <w:t>if they cannot be extradited</w:t>
      </w:r>
      <w:r w:rsidRPr="0020649B">
        <w:rPr>
          <w:rFonts w:eastAsia="Calibri"/>
          <w:sz w:val="14"/>
        </w:rPr>
        <w:t xml:space="preserve"> because they do</w:t>
      </w:r>
      <w:r w:rsidRPr="0020649B">
        <w:rPr>
          <w:rFonts w:eastAsia="Calibri"/>
          <w:sz w:val="12"/>
        </w:rPr>
        <w:t>¶</w:t>
      </w:r>
      <w:r w:rsidRPr="0020649B">
        <w:rPr>
          <w:rFonts w:eastAsia="Calibri"/>
          <w:sz w:val="14"/>
        </w:rPr>
        <w:t xml:space="preserve"> not face charges pending in the</w:t>
      </w:r>
      <w:r w:rsidRPr="0020649B">
        <w:rPr>
          <w:rFonts w:eastAsia="Calibri"/>
          <w:sz w:val="12"/>
        </w:rPr>
        <w:t>¶</w:t>
      </w:r>
      <w:r w:rsidRPr="0020649B">
        <w:rPr>
          <w:rFonts w:eastAsia="Calibri"/>
          <w:sz w:val="14"/>
        </w:rPr>
        <w:t xml:space="preserve"> foreign nation.</w:t>
      </w:r>
    </w:p>
    <w:p w14:paraId="1EEEF680" w14:textId="77777777" w:rsidR="00FA16CD" w:rsidRPr="0020649B" w:rsidRDefault="00FA16CD" w:rsidP="00FA16CD">
      <w:pPr>
        <w:keepNext/>
        <w:keepLines/>
        <w:spacing w:before="200"/>
        <w:outlineLvl w:val="3"/>
        <w:rPr>
          <w:rFonts w:eastAsia="Calibri" w:cs="Times New Roman"/>
          <w:b/>
          <w:bCs/>
          <w:iCs/>
          <w:sz w:val="24"/>
        </w:rPr>
      </w:pPr>
      <w:r w:rsidRPr="0020649B">
        <w:rPr>
          <w:rFonts w:eastAsia="Calibri" w:cs="Times New Roman"/>
          <w:b/>
          <w:bCs/>
          <w:iCs/>
          <w:sz w:val="24"/>
        </w:rPr>
        <w:t xml:space="preserve">Plan prevents </w:t>
      </w:r>
      <w:r w:rsidRPr="0020649B">
        <w:rPr>
          <w:rFonts w:eastAsia="Calibri" w:cs="Times New Roman"/>
          <w:b/>
          <w:bCs/>
          <w:iCs/>
          <w:sz w:val="24"/>
          <w:u w:val="single"/>
        </w:rPr>
        <w:t>end of allied intel cooperation</w:t>
      </w:r>
      <w:r w:rsidRPr="0020649B">
        <w:rPr>
          <w:rFonts w:eastAsia="Calibri" w:cs="Times New Roman"/>
          <w:b/>
          <w:bCs/>
          <w:iCs/>
          <w:sz w:val="24"/>
        </w:rPr>
        <w:t xml:space="preserve"> and reinvigorates </w:t>
      </w:r>
      <w:r w:rsidRPr="0020649B">
        <w:rPr>
          <w:rFonts w:eastAsia="Times New Roman" w:cs="Times New Roman"/>
          <w:b/>
          <w:bCs/>
          <w:iCs/>
          <w:sz w:val="24"/>
          <w:u w:val="single"/>
        </w:rPr>
        <w:t>NATO</w:t>
      </w:r>
      <w:r w:rsidRPr="0020649B">
        <w:rPr>
          <w:rFonts w:eastAsia="Times New Roman" w:cs="Times New Roman"/>
          <w:b/>
          <w:bCs/>
          <w:iCs/>
          <w:sz w:val="24"/>
        </w:rPr>
        <w:t xml:space="preserve"> and EU relations</w:t>
      </w:r>
    </w:p>
    <w:p w14:paraId="507356AE" w14:textId="77777777" w:rsidR="00FA16CD" w:rsidRPr="0020649B" w:rsidRDefault="00FA16CD" w:rsidP="00FA16CD">
      <w:pPr>
        <w:rPr>
          <w:rFonts w:eastAsia="Calibri"/>
        </w:rPr>
      </w:pPr>
      <w:r w:rsidRPr="0020649B">
        <w:rPr>
          <w:rFonts w:eastAsia="Calibri"/>
        </w:rPr>
        <w:t xml:space="preserve">Tom </w:t>
      </w:r>
      <w:r w:rsidRPr="0020649B">
        <w:rPr>
          <w:rFonts w:eastAsia="Calibri"/>
          <w:b/>
          <w:bCs/>
          <w:sz w:val="24"/>
        </w:rPr>
        <w:t>Parker 12</w:t>
      </w:r>
      <w:r w:rsidRPr="0020649B">
        <w:rPr>
          <w:rFonts w:eastAsia="Calibri"/>
        </w:rPr>
        <w:t xml:space="preserve">, Former Policy Dir. for Terrorism, Counterterrorism and H. Rts. at Amnesty International, U.S. Tactics Threaten NATO, September 17, </w:t>
      </w:r>
      <w:hyperlink r:id="rId13" w:history="1">
        <w:r w:rsidRPr="0020649B">
          <w:rPr>
            <w:rFonts w:eastAsia="Calibri"/>
          </w:rPr>
          <w:t>http://nationalinterest.org/commentary/us-tactics-threaten-nato-7461</w:t>
        </w:r>
      </w:hyperlink>
    </w:p>
    <w:p w14:paraId="73D1244E" w14:textId="77777777" w:rsidR="00FA16CD" w:rsidRPr="0020649B" w:rsidRDefault="00FA16CD" w:rsidP="00FA16CD">
      <w:pPr>
        <w:rPr>
          <w:rFonts w:eastAsia="Calibri"/>
          <w:sz w:val="14"/>
        </w:rPr>
      </w:pPr>
      <w:r w:rsidRPr="0020649B">
        <w:rPr>
          <w:rFonts w:eastAsia="Calibri"/>
          <w:bCs/>
          <w:u w:val="single"/>
        </w:rPr>
        <w:t xml:space="preserve">A </w:t>
      </w:r>
      <w:r w:rsidRPr="00FA16CD">
        <w:rPr>
          <w:rFonts w:eastAsia="Calibri"/>
          <w:highlight w:val="yellow"/>
          <w:u w:val="single"/>
        </w:rPr>
        <w:t xml:space="preserve">growing </w:t>
      </w:r>
      <w:r w:rsidRPr="00FA16CD">
        <w:rPr>
          <w:rFonts w:eastAsia="Calibri"/>
          <w:bCs/>
          <w:highlight w:val="yellow"/>
          <w:u w:val="single"/>
        </w:rPr>
        <w:t>chasm</w:t>
      </w:r>
      <w:r w:rsidRPr="0020649B">
        <w:rPr>
          <w:rFonts w:eastAsia="Calibri"/>
          <w:sz w:val="14"/>
        </w:rPr>
        <w:t xml:space="preserve"> in operational practice </w:t>
      </w:r>
      <w:r w:rsidRPr="0020649B">
        <w:rPr>
          <w:rFonts w:eastAsia="Calibri"/>
          <w:bCs/>
          <w:u w:val="single"/>
        </w:rPr>
        <w:t xml:space="preserve">is opening up </w:t>
      </w:r>
      <w:r w:rsidRPr="00FA16CD">
        <w:rPr>
          <w:rFonts w:eastAsia="Calibri"/>
          <w:bCs/>
          <w:highlight w:val="yellow"/>
          <w:u w:val="single"/>
        </w:rPr>
        <w:t>between the</w:t>
      </w:r>
      <w:r w:rsidRPr="00FA16CD">
        <w:rPr>
          <w:rFonts w:eastAsia="Calibri"/>
          <w:sz w:val="14"/>
          <w:highlight w:val="yellow"/>
        </w:rPr>
        <w:t xml:space="preserve"> </w:t>
      </w:r>
      <w:r w:rsidRPr="00FA16CD">
        <w:rPr>
          <w:rFonts w:eastAsia="Calibri"/>
          <w:b/>
          <w:highlight w:val="yellow"/>
          <w:u w:val="single"/>
          <w:bdr w:val="none" w:sz="0" w:space="0" w:color="auto" w:frame="1"/>
        </w:rPr>
        <w:t>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 xml:space="preserve">tates </w:t>
      </w:r>
      <w:r w:rsidRPr="00FA16CD">
        <w:rPr>
          <w:rFonts w:eastAsia="Calibri"/>
          <w:bCs/>
          <w:highlight w:val="yellow"/>
          <w:u w:val="single"/>
        </w:rPr>
        <w:t>and</w:t>
      </w:r>
      <w:r w:rsidRPr="0020649B">
        <w:rPr>
          <w:rFonts w:eastAsia="Calibri"/>
          <w:sz w:val="14"/>
        </w:rPr>
        <w:t xml:space="preserve"> its allies in </w:t>
      </w:r>
      <w:r w:rsidRPr="00FA16CD">
        <w:rPr>
          <w:rFonts w:eastAsia="Calibri"/>
          <w:bCs/>
          <w:highlight w:val="yellow"/>
          <w:u w:val="single"/>
        </w:rPr>
        <w:t>NATO</w:t>
      </w:r>
      <w:r w:rsidRPr="00FA16CD">
        <w:rPr>
          <w:rFonts w:eastAsia="Calibri"/>
          <w:sz w:val="14"/>
          <w:highlight w:val="yellow"/>
        </w:rPr>
        <w:t xml:space="preserve">. </w:t>
      </w:r>
      <w:r w:rsidRPr="0020649B">
        <w:rPr>
          <w:rFonts w:eastAsia="Calibri"/>
          <w:bCs/>
          <w:u w:val="single"/>
        </w:rPr>
        <w:t xml:space="preserve">This rift </w:t>
      </w:r>
      <w:r w:rsidRPr="00FA16CD">
        <w:rPr>
          <w:rFonts w:eastAsia="Calibri"/>
          <w:bCs/>
          <w:highlight w:val="yellow"/>
          <w:u w:val="single"/>
        </w:rPr>
        <w:t xml:space="preserve">is </w:t>
      </w:r>
      <w:r w:rsidRPr="00FA16CD">
        <w:rPr>
          <w:rFonts w:eastAsia="Calibri"/>
          <w:b/>
          <w:highlight w:val="yellow"/>
          <w:u w:val="single"/>
          <w:bdr w:val="none" w:sz="0" w:space="0" w:color="auto" w:frame="1"/>
        </w:rPr>
        <w:t>putting the</w:t>
      </w:r>
      <w:r w:rsidRPr="0020649B">
        <w:rPr>
          <w:rFonts w:eastAsia="Calibri"/>
          <w:b/>
          <w:u w:val="single"/>
          <w:bdr w:val="none" w:sz="0" w:space="0" w:color="auto" w:frame="1"/>
        </w:rPr>
        <w:t xml:space="preserve"> Atlantic </w:t>
      </w:r>
      <w:r w:rsidRPr="00FA16CD">
        <w:rPr>
          <w:rFonts w:eastAsia="Calibri"/>
          <w:b/>
          <w:highlight w:val="yellow"/>
          <w:u w:val="single"/>
          <w:bdr w:val="none" w:sz="0" w:space="0" w:color="auto" w:frame="1"/>
        </w:rPr>
        <w:t>alliance at risk</w:t>
      </w:r>
      <w:r w:rsidRPr="0020649B">
        <w:rPr>
          <w:rFonts w:eastAsia="Calibri"/>
          <w:sz w:val="14"/>
        </w:rPr>
        <w:t xml:space="preserve">. Yet no one in Washington seems to be paying attention. The </w:t>
      </w:r>
      <w:r w:rsidRPr="00FA16CD">
        <w:rPr>
          <w:rFonts w:eastAsia="Calibri"/>
          <w:bCs/>
          <w:highlight w:val="yellow"/>
          <w:u w:val="single"/>
        </w:rPr>
        <w:t xml:space="preserve">escalating </w:t>
      </w:r>
      <w:r w:rsidRPr="0020649B">
        <w:rPr>
          <w:rFonts w:eastAsia="Calibri"/>
          <w:bCs/>
          <w:u w:val="single"/>
        </w:rPr>
        <w:t>use of</w:t>
      </w:r>
      <w:r w:rsidRPr="0020649B">
        <w:rPr>
          <w:rFonts w:eastAsia="Calibri"/>
          <w:sz w:val="14"/>
        </w:rPr>
        <w:t xml:space="preserve"> </w:t>
      </w:r>
      <w:r w:rsidRPr="00FA16CD">
        <w:rPr>
          <w:rFonts w:eastAsia="Calibri"/>
          <w:b/>
          <w:highlight w:val="yellow"/>
          <w:u w:val="single"/>
          <w:bdr w:val="none" w:sz="0" w:space="0" w:color="auto" w:frame="1"/>
        </w:rPr>
        <w:t>u</w:t>
      </w:r>
      <w:r w:rsidRPr="0020649B">
        <w:rPr>
          <w:rFonts w:eastAsia="Calibri"/>
          <w:sz w:val="14"/>
        </w:rPr>
        <w:t xml:space="preserve">nmanned </w:t>
      </w:r>
      <w:r w:rsidRPr="00FA16CD">
        <w:rPr>
          <w:rFonts w:eastAsia="Calibri"/>
          <w:b/>
          <w:highlight w:val="yellow"/>
          <w:u w:val="single"/>
          <w:bdr w:val="none" w:sz="0" w:space="0" w:color="auto" w:frame="1"/>
        </w:rPr>
        <w:t>a</w:t>
      </w:r>
      <w:r w:rsidRPr="0020649B">
        <w:rPr>
          <w:rFonts w:eastAsia="Calibri"/>
          <w:sz w:val="14"/>
        </w:rPr>
        <w:t xml:space="preserve">erial </w:t>
      </w:r>
      <w:r w:rsidRPr="00FA16CD">
        <w:rPr>
          <w:rFonts w:eastAsia="Calibri"/>
          <w:b/>
          <w:highlight w:val="yellow"/>
          <w:u w:val="single"/>
          <w:bdr w:val="none" w:sz="0" w:space="0" w:color="auto" w:frame="1"/>
        </w:rPr>
        <w:t>v</w:t>
      </w:r>
      <w:r w:rsidRPr="0020649B">
        <w:rPr>
          <w:rFonts w:eastAsia="Calibri"/>
          <w:sz w:val="14"/>
        </w:rPr>
        <w:t>ehicle</w:t>
      </w:r>
      <w:r w:rsidRPr="00FA16CD">
        <w:rPr>
          <w:rFonts w:eastAsia="Calibri"/>
          <w:b/>
          <w:highlight w:val="yellow"/>
          <w:u w:val="single"/>
          <w:bdr w:val="none" w:sz="0" w:space="0" w:color="auto" w:frame="1"/>
        </w:rPr>
        <w:t>s</w:t>
      </w:r>
      <w:r w:rsidRPr="00FA16CD">
        <w:rPr>
          <w:rFonts w:eastAsia="Calibri"/>
          <w:sz w:val="14"/>
          <w:highlight w:val="yellow"/>
        </w:rPr>
        <w:t xml:space="preserve"> </w:t>
      </w:r>
      <w:r w:rsidRPr="0020649B">
        <w:rPr>
          <w:rFonts w:eastAsia="Calibri"/>
          <w:bCs/>
          <w:u w:val="single"/>
        </w:rPr>
        <w:t xml:space="preserve">to </w:t>
      </w:r>
      <w:r w:rsidRPr="00FA16CD">
        <w:rPr>
          <w:rFonts w:eastAsia="Calibri"/>
          <w:b/>
          <w:highlight w:val="yellow"/>
          <w:u w:val="single"/>
          <w:bdr w:val="none" w:sz="0" w:space="0" w:color="auto" w:frame="1"/>
        </w:rPr>
        <w:t>strike</w:t>
      </w:r>
      <w:r w:rsidRPr="0020649B">
        <w:rPr>
          <w:rFonts w:eastAsia="Calibri"/>
          <w:b/>
          <w:u w:val="single"/>
          <w:bdr w:val="none" w:sz="0" w:space="0" w:color="auto" w:frame="1"/>
        </w:rPr>
        <w:t xml:space="preserve"> terrorist </w:t>
      </w:r>
      <w:r w:rsidRPr="00FA16CD">
        <w:rPr>
          <w:rFonts w:eastAsia="Calibri"/>
          <w:b/>
          <w:highlight w:val="yellow"/>
          <w:u w:val="single"/>
          <w:bdr w:val="none" w:sz="0" w:space="0" w:color="auto" w:frame="1"/>
        </w:rPr>
        <w:t>s</w:t>
      </w:r>
      <w:r w:rsidRPr="0020649B">
        <w:rPr>
          <w:rFonts w:eastAsia="Calibri"/>
          <w:b/>
          <w:u w:val="single"/>
          <w:bdr w:val="none" w:sz="0" w:space="0" w:color="auto" w:frame="1"/>
        </w:rPr>
        <w:t>uspects</w:t>
      </w:r>
      <w:r w:rsidRPr="0020649B">
        <w:rPr>
          <w:rFonts w:eastAsia="Calibri"/>
          <w:sz w:val="14"/>
        </w:rPr>
        <w:t xml:space="preserve"> in an increasing number of operational environments from the Arabian Peninsula to Southeast Asia, </w:t>
      </w:r>
      <w:r w:rsidRPr="00FA16CD">
        <w:rPr>
          <w:rFonts w:eastAsia="Calibri"/>
          <w:b/>
          <w:highlight w:val="yellow"/>
          <w:u w:val="single"/>
          <w:bdr w:val="none" w:sz="0" w:space="0" w:color="auto" w:frame="1"/>
        </w:rPr>
        <w:t>coupled</w:t>
      </w:r>
      <w:r w:rsidRPr="00FA16CD">
        <w:rPr>
          <w:rFonts w:eastAsia="Calibri"/>
          <w:bCs/>
          <w:highlight w:val="yellow"/>
          <w:u w:val="single"/>
        </w:rPr>
        <w:t xml:space="preserve"> with</w:t>
      </w:r>
      <w:r w:rsidRPr="0020649B">
        <w:rPr>
          <w:rFonts w:eastAsia="Calibri"/>
          <w:bCs/>
          <w:u w:val="single"/>
        </w:rPr>
        <w:t xml:space="preserve"> the continued use of</w:t>
      </w:r>
      <w:r w:rsidRPr="0020649B">
        <w:rPr>
          <w:rFonts w:eastAsia="Calibri"/>
          <w:sz w:val="14"/>
        </w:rPr>
        <w:t xml:space="preserve"> military commissions and </w:t>
      </w:r>
      <w:r w:rsidRPr="00FA16CD">
        <w:rPr>
          <w:rFonts w:eastAsia="Calibri"/>
          <w:b/>
          <w:highlight w:val="yellow"/>
          <w:u w:val="single"/>
          <w:bdr w:val="none" w:sz="0" w:space="0" w:color="auto" w:frame="1"/>
        </w:rPr>
        <w:t>indefinite</w:t>
      </w:r>
      <w:r w:rsidRPr="00FA16CD">
        <w:rPr>
          <w:rFonts w:eastAsia="Calibri"/>
          <w:bCs/>
          <w:highlight w:val="yellow"/>
          <w:u w:val="single"/>
        </w:rPr>
        <w:t xml:space="preserve"> </w:t>
      </w:r>
      <w:r w:rsidRPr="00FA16CD">
        <w:rPr>
          <w:rFonts w:eastAsia="Calibri"/>
          <w:b/>
          <w:highlight w:val="yellow"/>
          <w:u w:val="single"/>
          <w:bdr w:val="none" w:sz="0" w:space="0" w:color="auto" w:frame="1"/>
        </w:rPr>
        <w:t>detention</w:t>
      </w:r>
      <w:r w:rsidRPr="00FA16CD">
        <w:rPr>
          <w:rFonts w:eastAsia="Calibri"/>
          <w:sz w:val="14"/>
          <w:highlight w:val="yellow"/>
        </w:rPr>
        <w:t xml:space="preserve">, </w:t>
      </w:r>
      <w:r w:rsidRPr="00FA16CD">
        <w:rPr>
          <w:rFonts w:eastAsia="Calibri"/>
          <w:bCs/>
          <w:highlight w:val="yellow"/>
          <w:u w:val="single"/>
        </w:rPr>
        <w:t xml:space="preserve">is driving a wedge between the </w:t>
      </w:r>
      <w:r w:rsidRPr="00FA16CD">
        <w:rPr>
          <w:rFonts w:eastAsia="Calibri"/>
          <w:b/>
          <w:highlight w:val="yellow"/>
          <w:u w:val="single"/>
          <w:bdr w:val="none" w:sz="0" w:space="0" w:color="auto" w:frame="1"/>
        </w:rPr>
        <w:t>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 xml:space="preserve">tates </w:t>
      </w:r>
      <w:r w:rsidRPr="00FA16CD">
        <w:rPr>
          <w:rFonts w:eastAsia="Calibri"/>
          <w:bCs/>
          <w:highlight w:val="yellow"/>
          <w:u w:val="single"/>
        </w:rPr>
        <w:t xml:space="preserve">and </w:t>
      </w:r>
      <w:r w:rsidRPr="0020649B">
        <w:rPr>
          <w:rFonts w:eastAsia="Calibri"/>
          <w:bCs/>
          <w:u w:val="single"/>
        </w:rPr>
        <w:t xml:space="preserve">its </w:t>
      </w:r>
      <w:r w:rsidRPr="00FA16CD">
        <w:rPr>
          <w:rFonts w:eastAsia="Calibri"/>
          <w:bCs/>
          <w:highlight w:val="yellow"/>
          <w:u w:val="single"/>
        </w:rPr>
        <w:t>allies</w:t>
      </w:r>
      <w:r w:rsidRPr="00FA16CD">
        <w:rPr>
          <w:rFonts w:eastAsia="Calibri"/>
          <w:sz w:val="14"/>
          <w:highlight w:val="yellow"/>
        </w:rPr>
        <w:t xml:space="preserve">. </w:t>
      </w:r>
      <w:r w:rsidRPr="00FA16CD">
        <w:rPr>
          <w:rFonts w:eastAsia="Calibri"/>
          <w:bCs/>
          <w:highlight w:val="yellow"/>
          <w:u w:val="single"/>
        </w:rPr>
        <w:t>Attitudes</w:t>
      </w:r>
      <w:r w:rsidRPr="0020649B">
        <w:rPr>
          <w:rFonts w:eastAsia="Calibri"/>
          <w:sz w:val="14"/>
        </w:rPr>
        <w:t xml:space="preserve"> across the Atlantic </w:t>
      </w:r>
      <w:r w:rsidRPr="00FA16CD">
        <w:rPr>
          <w:rFonts w:eastAsia="Calibri"/>
          <w:bCs/>
          <w:highlight w:val="yellow"/>
          <w:u w:val="single"/>
        </w:rPr>
        <w:t>are hardening fast</w:t>
      </w:r>
      <w:r w:rsidRPr="0020649B">
        <w:rPr>
          <w:rFonts w:eastAsia="Calibri"/>
          <w:sz w:val="14"/>
        </w:rPr>
        <w:t xml:space="preserve">. This isn’t knee-jerk, man-on-the-street anti-Americanism. </w:t>
      </w:r>
      <w:r w:rsidRPr="00FA16CD">
        <w:rPr>
          <w:rStyle w:val="Emphasis"/>
          <w:highlight w:val="yellow"/>
        </w:rPr>
        <w:t>European</w:t>
      </w:r>
      <w:r w:rsidRPr="0020649B">
        <w:rPr>
          <w:rFonts w:eastAsia="Calibri"/>
          <w:bCs/>
          <w:u w:val="single"/>
        </w:rPr>
        <w:t xml:space="preserve"> governments</w:t>
      </w:r>
      <w:r w:rsidRPr="0020649B">
        <w:rPr>
          <w:rFonts w:eastAsia="Calibri"/>
          <w:sz w:val="14"/>
        </w:rPr>
        <w:t xml:space="preserve"> that have tried to turn a blind eye to U.S. counterterrorism practices over the past decade </w:t>
      </w:r>
      <w:r w:rsidRPr="0020649B">
        <w:rPr>
          <w:rFonts w:eastAsia="Calibri"/>
          <w:bCs/>
          <w:u w:val="single"/>
        </w:rPr>
        <w:t xml:space="preserve">are now </w:t>
      </w:r>
      <w:r w:rsidRPr="0020649B">
        <w:rPr>
          <w:rFonts w:eastAsia="Calibri"/>
          <w:b/>
          <w:u w:val="single"/>
          <w:bdr w:val="none" w:sz="0" w:space="0" w:color="auto" w:frame="1"/>
        </w:rPr>
        <w:t xml:space="preserve">forced to pay attention by their own </w:t>
      </w:r>
      <w:r w:rsidRPr="00FA16CD">
        <w:rPr>
          <w:rFonts w:eastAsia="Calibri"/>
          <w:b/>
          <w:highlight w:val="yellow"/>
          <w:u w:val="single"/>
          <w:bdr w:val="none" w:sz="0" w:space="0" w:color="auto" w:frame="1"/>
        </w:rPr>
        <w:t>courts</w:t>
      </w:r>
      <w:r w:rsidRPr="00FA16CD">
        <w:rPr>
          <w:rFonts w:eastAsia="Calibri"/>
          <w:sz w:val="14"/>
          <w:highlight w:val="yellow"/>
        </w:rPr>
        <w:t xml:space="preserve">, </w:t>
      </w:r>
      <w:r w:rsidRPr="0020649B">
        <w:rPr>
          <w:rFonts w:eastAsia="Calibri"/>
          <w:bCs/>
          <w:u w:val="single"/>
        </w:rPr>
        <w:t xml:space="preserve">which </w:t>
      </w:r>
      <w:r w:rsidRPr="00FA16CD">
        <w:rPr>
          <w:rFonts w:eastAsia="Calibri"/>
          <w:bCs/>
          <w:highlight w:val="yellow"/>
          <w:u w:val="single"/>
        </w:rPr>
        <w:t xml:space="preserve">will </w:t>
      </w:r>
      <w:r w:rsidRPr="00FA16CD">
        <w:rPr>
          <w:rFonts w:eastAsia="Calibri"/>
          <w:b/>
          <w:highlight w:val="yellow"/>
          <w:u w:val="single"/>
          <w:bdr w:val="none" w:sz="0" w:space="0" w:color="auto" w:frame="1"/>
        </w:rPr>
        <w:t>restrict coop</w:t>
      </w:r>
      <w:r w:rsidRPr="0020649B">
        <w:rPr>
          <w:rFonts w:eastAsia="Calibri"/>
          <w:b/>
          <w:u w:val="single"/>
          <w:bdr w:val="none" w:sz="0" w:space="0" w:color="auto" w:frame="1"/>
        </w:rPr>
        <w:t>eration in the future</w:t>
      </w:r>
      <w:r w:rsidRPr="0020649B">
        <w:rPr>
          <w:rFonts w:eastAsia="Calibri"/>
          <w:bCs/>
          <w:u w:val="single"/>
        </w:rPr>
        <w:t>.</w:t>
      </w:r>
      <w:r w:rsidRPr="0020649B">
        <w:rPr>
          <w:rFonts w:eastAsia="Calibri"/>
          <w:b/>
          <w:bCs/>
          <w:u w:val="single"/>
        </w:rPr>
        <w:t xml:space="preserve"> </w:t>
      </w:r>
      <w:r w:rsidRPr="0020649B">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20649B">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20649B">
        <w:rPr>
          <w:rFonts w:eastAsia="Calibri"/>
          <w:b/>
          <w:u w:val="single"/>
          <w:bdr w:val="none" w:sz="0" w:space="0" w:color="auto" w:frame="1"/>
        </w:rPr>
        <w:t>very different set of constraints than their U.S. counterparts</w:t>
      </w:r>
      <w:r w:rsidRPr="0020649B">
        <w:rPr>
          <w:rFonts w:eastAsia="Calibri"/>
          <w:sz w:val="14"/>
        </w:rPr>
        <w:t xml:space="preserve">. </w:t>
      </w:r>
      <w:r w:rsidRPr="0020649B">
        <w:rPr>
          <w:rFonts w:eastAsia="Calibri"/>
          <w:bCs/>
          <w:u w:val="single"/>
        </w:rPr>
        <w:t>The</w:t>
      </w:r>
      <w:r w:rsidRPr="0020649B">
        <w:rPr>
          <w:rFonts w:eastAsia="Calibri"/>
          <w:sz w:val="14"/>
        </w:rPr>
        <w:t xml:space="preserve"> </w:t>
      </w:r>
      <w:r w:rsidRPr="0020649B">
        <w:rPr>
          <w:rFonts w:eastAsia="Calibri"/>
          <w:b/>
          <w:u w:val="single"/>
          <w:bdr w:val="none" w:sz="0" w:space="0" w:color="auto" w:frame="1"/>
        </w:rPr>
        <w:t>E</w:t>
      </w:r>
      <w:r w:rsidRPr="0020649B">
        <w:rPr>
          <w:rFonts w:eastAsia="Calibri"/>
          <w:sz w:val="14"/>
        </w:rPr>
        <w:t xml:space="preserve">uropean </w:t>
      </w:r>
      <w:r w:rsidRPr="0020649B">
        <w:rPr>
          <w:rFonts w:eastAsia="Calibri"/>
          <w:b/>
          <w:u w:val="single"/>
          <w:bdr w:val="none" w:sz="0" w:space="0" w:color="auto" w:frame="1"/>
        </w:rPr>
        <w:t>C</w:t>
      </w:r>
      <w:r w:rsidRPr="0020649B">
        <w:rPr>
          <w:rFonts w:eastAsia="Calibri"/>
          <w:sz w:val="14"/>
        </w:rPr>
        <w:t xml:space="preserve">ourt of </w:t>
      </w:r>
      <w:r w:rsidRPr="0020649B">
        <w:rPr>
          <w:rFonts w:eastAsia="Calibri"/>
          <w:b/>
          <w:u w:val="single"/>
          <w:bdr w:val="none" w:sz="0" w:space="0" w:color="auto" w:frame="1"/>
        </w:rPr>
        <w:t>H</w:t>
      </w:r>
      <w:r w:rsidRPr="0020649B">
        <w:rPr>
          <w:rFonts w:eastAsia="Calibri"/>
          <w:sz w:val="14"/>
        </w:rPr>
        <w:t xml:space="preserve">uman </w:t>
      </w:r>
      <w:r w:rsidRPr="0020649B">
        <w:rPr>
          <w:rFonts w:eastAsia="Calibri"/>
          <w:b/>
          <w:u w:val="single"/>
          <w:bdr w:val="none" w:sz="0" w:space="0" w:color="auto" w:frame="1"/>
        </w:rPr>
        <w:t>R</w:t>
      </w:r>
      <w:r w:rsidRPr="0020649B">
        <w:rPr>
          <w:rFonts w:eastAsia="Calibri"/>
          <w:sz w:val="14"/>
        </w:rPr>
        <w:t xml:space="preserve">ights </w:t>
      </w:r>
      <w:r w:rsidRPr="0020649B">
        <w:rPr>
          <w:rFonts w:eastAsia="Calibri"/>
          <w:bCs/>
          <w:u w:val="single"/>
        </w:rPr>
        <w:t>established</w:t>
      </w:r>
      <w:r w:rsidRPr="0020649B">
        <w:rPr>
          <w:rFonts w:eastAsia="Calibri"/>
          <w:sz w:val="14"/>
        </w:rPr>
        <w:t xml:space="preserve"> its </w:t>
      </w:r>
      <w:r w:rsidRPr="0020649B">
        <w:rPr>
          <w:rFonts w:eastAsia="Calibri"/>
          <w:bCs/>
          <w:u w:val="single"/>
        </w:rPr>
        <w:t>jurisdiction</w:t>
      </w:r>
      <w:r w:rsidRPr="0020649B">
        <w:rPr>
          <w:rFonts w:eastAsia="Calibri"/>
          <w:sz w:val="14"/>
        </w:rPr>
        <w:t xml:space="preserve"> over stabilization operations </w:t>
      </w:r>
      <w:r w:rsidRPr="0020649B">
        <w:rPr>
          <w:rFonts w:eastAsia="Calibri"/>
          <w:bCs/>
          <w:u w:val="single"/>
        </w:rPr>
        <w:t>in</w:t>
      </w:r>
      <w:r w:rsidRPr="0020649B">
        <w:rPr>
          <w:rFonts w:eastAsia="Calibri"/>
          <w:sz w:val="14"/>
        </w:rPr>
        <w:t xml:space="preserve"> Iraq, and by implication its writ extends to </w:t>
      </w:r>
      <w:r w:rsidRPr="0020649B">
        <w:rPr>
          <w:rFonts w:eastAsia="Calibri"/>
          <w:bCs/>
          <w:u w:val="single"/>
        </w:rPr>
        <w:t>Afghanistan</w:t>
      </w:r>
      <w:r w:rsidRPr="0020649B">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FA16CD">
        <w:rPr>
          <w:rFonts w:eastAsia="Calibri"/>
          <w:bCs/>
          <w:highlight w:val="yellow"/>
          <w:u w:val="single"/>
        </w:rPr>
        <w:t xml:space="preserve">the possibility that </w:t>
      </w:r>
      <w:r w:rsidRPr="00FA16CD">
        <w:rPr>
          <w:rFonts w:eastAsia="Calibri"/>
          <w:b/>
          <w:highlight w:val="yellow"/>
          <w:u w:val="single"/>
          <w:bdr w:val="none" w:sz="0" w:space="0" w:color="auto" w:frame="1"/>
        </w:rPr>
        <w:t>intel</w:t>
      </w:r>
      <w:r w:rsidRPr="0020649B">
        <w:rPr>
          <w:rFonts w:eastAsia="Calibri"/>
          <w:bCs/>
          <w:u w:val="single"/>
        </w:rPr>
        <w:t xml:space="preserve">ligence </w:t>
      </w:r>
      <w:r w:rsidRPr="00FA16CD">
        <w:rPr>
          <w:rFonts w:eastAsia="Calibri"/>
          <w:bCs/>
          <w:highlight w:val="yellow"/>
          <w:u w:val="single"/>
        </w:rPr>
        <w:t xml:space="preserve">provided by </w:t>
      </w:r>
      <w:r w:rsidRPr="0020649B">
        <w:rPr>
          <w:rFonts w:eastAsia="Calibri"/>
          <w:u w:val="single"/>
        </w:rPr>
        <w:t xml:space="preserve">any of America’s European </w:t>
      </w:r>
      <w:r w:rsidRPr="00FA16CD">
        <w:rPr>
          <w:rFonts w:eastAsia="Calibri"/>
          <w:bCs/>
          <w:highlight w:val="yellow"/>
          <w:u w:val="single"/>
        </w:rPr>
        <w:t>allies could be used</w:t>
      </w:r>
      <w:r w:rsidRPr="0020649B">
        <w:rPr>
          <w:rFonts w:eastAsia="Calibri"/>
          <w:bCs/>
          <w:u w:val="single"/>
        </w:rPr>
        <w:t xml:space="preserve"> to target a terrorism</w:t>
      </w:r>
      <w:r w:rsidRPr="0020649B">
        <w:rPr>
          <w:rFonts w:eastAsia="Calibri"/>
          <w:sz w:val="14"/>
        </w:rPr>
        <w:t xml:space="preserve"> </w:t>
      </w:r>
      <w:r w:rsidRPr="0020649B">
        <w:rPr>
          <w:rFonts w:eastAsia="Calibri"/>
          <w:bCs/>
          <w:u w:val="single"/>
        </w:rPr>
        <w:t xml:space="preserve">suspect in Somalia or the Philippines </w:t>
      </w:r>
      <w:r w:rsidRPr="00FA16CD">
        <w:rPr>
          <w:rFonts w:eastAsia="Calibri"/>
          <w:bCs/>
          <w:highlight w:val="yellow"/>
          <w:u w:val="single"/>
        </w:rPr>
        <w:t>for a</w:t>
      </w:r>
      <w:r w:rsidRPr="0020649B">
        <w:rPr>
          <w:rFonts w:eastAsia="Calibri"/>
          <w:bCs/>
          <w:u w:val="single"/>
        </w:rPr>
        <w:t xml:space="preserve"> lethal drone </w:t>
      </w:r>
      <w:r w:rsidRPr="00FA16CD">
        <w:rPr>
          <w:rFonts w:eastAsia="Calibri"/>
          <w:bCs/>
          <w:highlight w:val="yellow"/>
          <w:u w:val="single"/>
        </w:rPr>
        <w:t>strike</w:t>
      </w:r>
      <w:r w:rsidRPr="0020649B">
        <w:rPr>
          <w:rFonts w:eastAsia="Calibri"/>
          <w:bCs/>
          <w:u w:val="single"/>
        </w:rPr>
        <w:t xml:space="preserve"> now </w:t>
      </w:r>
      <w:r w:rsidRPr="00FA16CD">
        <w:rPr>
          <w:rFonts w:eastAsia="Calibri"/>
          <w:b/>
          <w:highlight w:val="yellow"/>
          <w:u w:val="single"/>
          <w:bdr w:val="none" w:sz="0" w:space="0" w:color="auto" w:frame="1"/>
        </w:rPr>
        <w:t xml:space="preserve">raises </w:t>
      </w:r>
      <w:r w:rsidRPr="0020649B">
        <w:rPr>
          <w:rFonts w:eastAsia="Calibri"/>
          <w:b/>
          <w:u w:val="single"/>
          <w:bdr w:val="none" w:sz="0" w:space="0" w:color="auto" w:frame="1"/>
        </w:rPr>
        <w:t xml:space="preserve">serious </w:t>
      </w:r>
      <w:r w:rsidRPr="00FA16CD">
        <w:rPr>
          <w:rFonts w:eastAsia="Calibri"/>
          <w:b/>
          <w:highlight w:val="yellow"/>
          <w:u w:val="single"/>
          <w:bdr w:val="none" w:sz="0" w:space="0" w:color="auto" w:frame="1"/>
        </w:rPr>
        <w:t xml:space="preserve">criminal liability </w:t>
      </w:r>
      <w:r w:rsidRPr="0020649B">
        <w:rPr>
          <w:rFonts w:eastAsia="Calibri"/>
          <w:b/>
          <w:u w:val="single"/>
          <w:bdr w:val="none" w:sz="0" w:space="0" w:color="auto" w:frame="1"/>
        </w:rPr>
        <w:t>issues</w:t>
      </w:r>
      <w:r w:rsidRPr="0020649B">
        <w:rPr>
          <w:rFonts w:eastAsia="Calibri"/>
          <w:sz w:val="14"/>
        </w:rPr>
        <w:t xml:space="preserve"> </w:t>
      </w:r>
      <w:r w:rsidRPr="0020649B">
        <w:rPr>
          <w:rStyle w:val="StyleBoldUnderline"/>
        </w:rPr>
        <w:t>for the Europeans</w:t>
      </w:r>
      <w:r w:rsidRPr="0020649B">
        <w:rPr>
          <w:rFonts w:eastAsia="Calibri"/>
          <w:sz w:val="14"/>
        </w:rPr>
        <w:t xml:space="preserve">. </w:t>
      </w:r>
      <w:r w:rsidRPr="00FA16CD">
        <w:rPr>
          <w:rFonts w:eastAsia="Calibri"/>
          <w:bCs/>
          <w:highlight w:val="yellow"/>
          <w:u w:val="single"/>
        </w:rPr>
        <w:t>The</w:t>
      </w:r>
      <w:r w:rsidRPr="00FA16CD">
        <w:rPr>
          <w:rFonts w:eastAsia="Calibri"/>
          <w:sz w:val="14"/>
          <w:highlight w:val="yellow"/>
        </w:rPr>
        <w:t xml:space="preserve"> </w:t>
      </w:r>
      <w:r w:rsidRPr="00FA16CD">
        <w:rPr>
          <w:rFonts w:eastAsia="Calibri"/>
          <w:b/>
          <w:highlight w:val="yellow"/>
          <w:u w:val="single"/>
          <w:bdr w:val="none" w:sz="0" w:space="0" w:color="auto" w:frame="1"/>
        </w:rPr>
        <w:t>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 xml:space="preserve">tates </w:t>
      </w:r>
      <w:r w:rsidRPr="00FA16CD">
        <w:rPr>
          <w:rFonts w:eastAsia="Calibri"/>
          <w:bCs/>
          <w:highlight w:val="yellow"/>
          <w:u w:val="single"/>
        </w:rPr>
        <w:t>conducts such</w:t>
      </w:r>
      <w:r w:rsidRPr="0020649B">
        <w:rPr>
          <w:rFonts w:eastAsia="Calibri"/>
          <w:bCs/>
          <w:u w:val="single"/>
        </w:rPr>
        <w:t xml:space="preserve"> operations</w:t>
      </w:r>
      <w:r w:rsidRPr="0020649B">
        <w:rPr>
          <w:rFonts w:eastAsia="Calibri"/>
          <w:sz w:val="14"/>
        </w:rPr>
        <w:t xml:space="preserve"> </w:t>
      </w:r>
      <w:r w:rsidRPr="00FA16CD">
        <w:rPr>
          <w:rFonts w:eastAsia="Calibri"/>
          <w:bCs/>
          <w:highlight w:val="yellow"/>
          <w:u w:val="single"/>
        </w:rPr>
        <w:t>under the</w:t>
      </w:r>
      <w:r w:rsidRPr="0020649B">
        <w:rPr>
          <w:rFonts w:eastAsia="Calibri"/>
          <w:bCs/>
          <w:u w:val="single"/>
        </w:rPr>
        <w:t xml:space="preserve"> legal </w:t>
      </w:r>
      <w:r w:rsidRPr="00FA16CD">
        <w:rPr>
          <w:rFonts w:eastAsia="Calibri"/>
          <w:bCs/>
          <w:highlight w:val="yellow"/>
          <w:u w:val="single"/>
        </w:rPr>
        <w:t xml:space="preserve">theory that </w:t>
      </w:r>
      <w:r w:rsidRPr="0020649B">
        <w:rPr>
          <w:rFonts w:eastAsia="Calibri"/>
          <w:sz w:val="14"/>
        </w:rPr>
        <w:t xml:space="preserve">it is in an international armed conflict with </w:t>
      </w:r>
      <w:r w:rsidRPr="00FA16CD">
        <w:rPr>
          <w:rFonts w:eastAsia="Calibri"/>
          <w:bCs/>
          <w:highlight w:val="yellow"/>
          <w:u w:val="single"/>
        </w:rPr>
        <w:t>Al Qaeda</w:t>
      </w:r>
      <w:r w:rsidRPr="0020649B">
        <w:rPr>
          <w:rFonts w:eastAsia="Calibri"/>
          <w:sz w:val="14"/>
        </w:rPr>
        <w:t xml:space="preserve"> and its affiliates that </w:t>
      </w:r>
      <w:r w:rsidRPr="00FA16CD">
        <w:rPr>
          <w:rFonts w:eastAsia="Calibri"/>
          <w:bCs/>
          <w:highlight w:val="yellow"/>
          <w:u w:val="single"/>
        </w:rPr>
        <w:t>can be pursued anywhere</w:t>
      </w:r>
      <w:r w:rsidRPr="0020649B">
        <w:rPr>
          <w:rFonts w:eastAsia="Calibri"/>
          <w:bCs/>
          <w:u w:val="single"/>
        </w:rPr>
        <w:t xml:space="preserve"> on the globe where armed force may be required</w:t>
      </w:r>
      <w:r w:rsidRPr="0020649B">
        <w:rPr>
          <w:rFonts w:eastAsia="Calibri"/>
          <w:sz w:val="14"/>
        </w:rPr>
        <w:t xml:space="preserve">. But </w:t>
      </w:r>
      <w:r w:rsidRPr="00FA16CD">
        <w:rPr>
          <w:rFonts w:eastAsia="Calibri"/>
          <w:b/>
          <w:highlight w:val="yellow"/>
          <w:u w:val="single"/>
          <w:bdr w:val="none" w:sz="0" w:space="0" w:color="auto" w:frame="1"/>
        </w:rPr>
        <w:t>no</w:t>
      </w:r>
      <w:r w:rsidRPr="0020649B">
        <w:rPr>
          <w:rFonts w:eastAsia="Calibri"/>
          <w:b/>
          <w:u w:val="single"/>
          <w:bdr w:val="none" w:sz="0" w:space="0" w:color="auto" w:frame="1"/>
        </w:rPr>
        <w:t xml:space="preserve">t one other </w:t>
      </w:r>
      <w:r w:rsidRPr="00FA16CD">
        <w:rPr>
          <w:rFonts w:eastAsia="Calibri"/>
          <w:b/>
          <w:highlight w:val="yellow"/>
          <w:u w:val="single"/>
          <w:bdr w:val="none" w:sz="0" w:space="0" w:color="auto" w:frame="1"/>
        </w:rPr>
        <w:t xml:space="preserve">member of NATO shares this </w:t>
      </w:r>
      <w:r w:rsidRPr="0020649B">
        <w:rPr>
          <w:rFonts w:eastAsia="Calibri"/>
          <w:b/>
          <w:u w:val="single"/>
          <w:bdr w:val="none" w:sz="0" w:space="0" w:color="auto" w:frame="1"/>
        </w:rPr>
        <w:t>legal analysis</w:t>
      </w:r>
      <w:r w:rsidRPr="0020649B">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20649B">
        <w:rPr>
          <w:rFonts w:eastAsia="Calibri"/>
          <w:b/>
          <w:u w:val="single"/>
          <w:bdr w:val="none" w:sz="0" w:space="0" w:color="auto" w:frame="1"/>
        </w:rPr>
        <w:t>intel</w:t>
      </w:r>
      <w:r w:rsidRPr="0020649B">
        <w:rPr>
          <w:rFonts w:eastAsia="Calibri"/>
          <w:bCs/>
          <w:u w:val="single"/>
        </w:rPr>
        <w:t xml:space="preserve">ligence services have been surprisingly open </w:t>
      </w:r>
      <w:r w:rsidRPr="0020649B">
        <w:rPr>
          <w:rFonts w:eastAsia="Calibri"/>
          <w:sz w:val="14"/>
        </w:rPr>
        <w:t xml:space="preserve">about the “inhibitions” </w:t>
      </w:r>
      <w:r w:rsidRPr="0020649B">
        <w:rPr>
          <w:rFonts w:eastAsia="Calibri"/>
          <w:bCs/>
          <w:u w:val="single"/>
        </w:rPr>
        <w:t xml:space="preserve">that </w:t>
      </w:r>
      <w:r w:rsidRPr="00FA16CD">
        <w:rPr>
          <w:rFonts w:eastAsia="Calibri"/>
          <w:bCs/>
          <w:highlight w:val="yellow"/>
          <w:u w:val="single"/>
        </w:rPr>
        <w:t>this</w:t>
      </w:r>
      <w:r w:rsidRPr="0020649B">
        <w:rPr>
          <w:rFonts w:eastAsia="Calibri"/>
          <w:bCs/>
          <w:u w:val="single"/>
        </w:rPr>
        <w:t xml:space="preserve"> growing </w:t>
      </w:r>
      <w:r w:rsidRPr="00FA16CD">
        <w:rPr>
          <w:rFonts w:eastAsia="Calibri"/>
          <w:bCs/>
          <w:highlight w:val="yellow"/>
          <w:u w:val="single"/>
        </w:rPr>
        <w:t>divergence</w:t>
      </w:r>
      <w:r w:rsidRPr="0020649B">
        <w:rPr>
          <w:rFonts w:eastAsia="Calibri"/>
          <w:sz w:val="14"/>
        </w:rPr>
        <w:t xml:space="preserve"> has caused the transatlantic special relationship, telling Parliament that it </w:t>
      </w:r>
      <w:r w:rsidRPr="00FA16CD">
        <w:rPr>
          <w:rFonts w:eastAsia="Calibri"/>
          <w:bCs/>
          <w:highlight w:val="yellow"/>
          <w:u w:val="single"/>
        </w:rPr>
        <w:t xml:space="preserve">has become an </w:t>
      </w:r>
      <w:r w:rsidRPr="00FA16CD">
        <w:rPr>
          <w:rFonts w:eastAsia="Calibri"/>
          <w:b/>
          <w:highlight w:val="yellow"/>
          <w:u w:val="single"/>
          <w:bdr w:val="none" w:sz="0" w:space="0" w:color="auto" w:frame="1"/>
        </w:rPr>
        <w:t>obstacle to intel</w:t>
      </w:r>
      <w:r w:rsidRPr="0020649B">
        <w:rPr>
          <w:rFonts w:eastAsia="Calibri"/>
          <w:b/>
          <w:u w:val="single"/>
          <w:bdr w:val="none" w:sz="0" w:space="0" w:color="auto" w:frame="1"/>
        </w:rPr>
        <w:t>ligence sharing</w:t>
      </w:r>
      <w:r w:rsidRPr="0020649B">
        <w:rPr>
          <w:rFonts w:eastAsia="Calibri"/>
          <w:sz w:val="14"/>
        </w:rPr>
        <w:t xml:space="preserve">. European attitudes are not going to change—the European Court of Human Rights is now deeply embedded in European life, and </w:t>
      </w:r>
      <w:r w:rsidRPr="0020649B">
        <w:rPr>
          <w:rFonts w:eastAsia="Calibri"/>
          <w:bCs/>
          <w:u w:val="single"/>
        </w:rPr>
        <w:t xml:space="preserve">individual </w:t>
      </w:r>
      <w:r w:rsidRPr="00FA16CD">
        <w:rPr>
          <w:rFonts w:eastAsia="Calibri"/>
          <w:bCs/>
          <w:highlight w:val="yellow"/>
          <w:u w:val="single"/>
        </w:rPr>
        <w:t xml:space="preserve">European </w:t>
      </w:r>
      <w:r w:rsidRPr="0020649B">
        <w:rPr>
          <w:rFonts w:eastAsia="Calibri"/>
          <w:bCs/>
          <w:u w:val="single"/>
        </w:rPr>
        <w:t>government</w:t>
      </w:r>
      <w:r w:rsidRPr="00FA16CD">
        <w:rPr>
          <w:rFonts w:eastAsia="Calibri"/>
          <w:bCs/>
          <w:highlight w:val="yellow"/>
          <w:u w:val="single"/>
        </w:rPr>
        <w:t>s cannot escape</w:t>
      </w:r>
      <w:r w:rsidRPr="0020649B">
        <w:rPr>
          <w:rFonts w:eastAsia="Calibri"/>
          <w:sz w:val="14"/>
        </w:rPr>
        <w:t xml:space="preserve"> its </w:t>
      </w:r>
      <w:r w:rsidRPr="00FA16CD">
        <w:rPr>
          <w:rFonts w:eastAsia="Calibri"/>
          <w:bCs/>
          <w:highlight w:val="yellow"/>
          <w:u w:val="single"/>
        </w:rPr>
        <w:t>oversight</w:t>
      </w:r>
      <w:r w:rsidRPr="00FA16CD">
        <w:rPr>
          <w:rFonts w:eastAsia="Calibri"/>
          <w:sz w:val="14"/>
          <w:highlight w:val="yellow"/>
        </w:rPr>
        <w:t xml:space="preserve"> </w:t>
      </w:r>
      <w:r w:rsidRPr="00FA16CD">
        <w:rPr>
          <w:rStyle w:val="Emphasis"/>
          <w:highlight w:val="yellow"/>
        </w:rPr>
        <w:t>no matter how well disposed they are to assist</w:t>
      </w:r>
      <w:r w:rsidRPr="0020649B">
        <w:rPr>
          <w:rStyle w:val="Emphasis"/>
        </w:rPr>
        <w:t xml:space="preserve"> the U</w:t>
      </w:r>
      <w:r w:rsidRPr="0020649B">
        <w:rPr>
          <w:sz w:val="14"/>
        </w:rPr>
        <w:t xml:space="preserve">nited </w:t>
      </w:r>
      <w:r w:rsidRPr="0020649B">
        <w:rPr>
          <w:rStyle w:val="Emphasis"/>
        </w:rPr>
        <w:t>S</w:t>
      </w:r>
      <w:r w:rsidRPr="0020649B">
        <w:rPr>
          <w:sz w:val="14"/>
        </w:rPr>
        <w:t xml:space="preserve">tates. </w:t>
      </w:r>
      <w:r w:rsidRPr="0020649B">
        <w:rPr>
          <w:rFonts w:eastAsia="Calibri"/>
          <w:sz w:val="14"/>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20649B">
        <w:rPr>
          <w:rFonts w:eastAsia="Calibri"/>
          <w:u w:val="single"/>
        </w:rPr>
        <w:t xml:space="preserve">even </w:t>
      </w:r>
      <w:r w:rsidRPr="0020649B">
        <w:rPr>
          <w:rFonts w:eastAsia="Calibri"/>
          <w:bCs/>
          <w:u w:val="single"/>
        </w:rPr>
        <w:t>as</w:t>
      </w:r>
      <w:r w:rsidRPr="0020649B">
        <w:rPr>
          <w:rFonts w:eastAsia="Calibri"/>
          <w:sz w:val="14"/>
        </w:rPr>
        <w:t xml:space="preserve"> the </w:t>
      </w:r>
      <w:r w:rsidRPr="0020649B">
        <w:rPr>
          <w:rFonts w:eastAsia="Calibri"/>
          <w:bCs/>
          <w:u w:val="single"/>
        </w:rPr>
        <w:t>Obama</w:t>
      </w:r>
      <w:r w:rsidRPr="0020649B">
        <w:rPr>
          <w:rFonts w:eastAsia="Calibri"/>
          <w:sz w:val="14"/>
        </w:rPr>
        <w:t xml:space="preserve"> administration </w:t>
      </w:r>
      <w:r w:rsidRPr="0020649B">
        <w:rPr>
          <w:rFonts w:eastAsia="Calibri"/>
          <w:bCs/>
          <w:u w:val="single"/>
        </w:rPr>
        <w:t>doubles down and extends their use</w:t>
      </w:r>
      <w:r w:rsidRPr="0020649B">
        <w:rPr>
          <w:rFonts w:eastAsia="Calibri"/>
          <w:sz w:val="14"/>
        </w:rPr>
        <w:t xml:space="preserve">. Meanwhile, some of </w:t>
      </w:r>
      <w:r w:rsidRPr="0020649B">
        <w:rPr>
          <w:rFonts w:eastAsia="Calibri"/>
          <w:bCs/>
          <w:u w:val="single"/>
        </w:rPr>
        <w:t xml:space="preserve">America’s oldest and closest </w:t>
      </w:r>
      <w:r w:rsidRPr="00FA16CD">
        <w:rPr>
          <w:rFonts w:eastAsia="Calibri"/>
          <w:bCs/>
          <w:highlight w:val="yellow"/>
          <w:u w:val="single"/>
        </w:rPr>
        <w:t xml:space="preserve">allies are beginning to place </w:t>
      </w:r>
      <w:r w:rsidRPr="00FA16CD">
        <w:rPr>
          <w:rFonts w:eastAsia="Calibri"/>
          <w:b/>
          <w:highlight w:val="yellow"/>
          <w:u w:val="single"/>
          <w:bdr w:val="none" w:sz="0" w:space="0" w:color="auto" w:frame="1"/>
        </w:rPr>
        <w:t>more</w:t>
      </w:r>
      <w:r w:rsidRPr="0020649B">
        <w:rPr>
          <w:rFonts w:eastAsia="Calibri"/>
          <w:sz w:val="14"/>
        </w:rPr>
        <w:t xml:space="preserve"> and more </w:t>
      </w:r>
      <w:r w:rsidRPr="00FA16CD">
        <w:rPr>
          <w:rFonts w:eastAsia="Calibri"/>
          <w:b/>
          <w:highlight w:val="yellow"/>
          <w:u w:val="single"/>
          <w:bdr w:val="none" w:sz="0" w:space="0" w:color="auto" w:frame="1"/>
        </w:rPr>
        <w:t>constraints on working with U.S</w:t>
      </w:r>
      <w:r w:rsidRPr="0020649B">
        <w:rPr>
          <w:rFonts w:eastAsia="Calibri"/>
          <w:b/>
          <w:u w:val="single"/>
          <w:bdr w:val="none" w:sz="0" w:space="0" w:color="auto" w:frame="1"/>
        </w:rPr>
        <w:t>. forces</w:t>
      </w:r>
      <w:r w:rsidRPr="0020649B">
        <w:rPr>
          <w:rFonts w:eastAsia="Calibri"/>
          <w:sz w:val="14"/>
        </w:rPr>
        <w:t xml:space="preserve">. </w:t>
      </w:r>
      <w:r w:rsidRPr="00FA16CD">
        <w:rPr>
          <w:rFonts w:eastAsia="Calibri"/>
          <w:bCs/>
          <w:highlight w:val="yellow"/>
          <w:u w:val="single"/>
        </w:rPr>
        <w:t>NATO cannot conduct</w:t>
      </w:r>
      <w:r w:rsidRPr="0020649B">
        <w:rPr>
          <w:rFonts w:eastAsia="Calibri"/>
          <w:bCs/>
          <w:u w:val="single"/>
        </w:rPr>
        <w:t xml:space="preserve"> military </w:t>
      </w:r>
      <w:r w:rsidRPr="00FA16CD">
        <w:rPr>
          <w:rFonts w:eastAsia="Calibri"/>
          <w:bCs/>
          <w:highlight w:val="yellow"/>
          <w:u w:val="single"/>
        </w:rPr>
        <w:t xml:space="preserve">operations under two competing legal regimes </w:t>
      </w:r>
      <w:r w:rsidRPr="0020649B">
        <w:rPr>
          <w:rFonts w:eastAsia="Calibri"/>
          <w:bCs/>
          <w:u w:val="single"/>
        </w:rPr>
        <w:t xml:space="preserve">for long. </w:t>
      </w:r>
      <w:r w:rsidRPr="00FA16CD">
        <w:rPr>
          <w:rFonts w:eastAsia="Calibri"/>
          <w:bCs/>
          <w:highlight w:val="yellow"/>
          <w:u w:val="single"/>
        </w:rPr>
        <w:t xml:space="preserve">Something has to give—and </w:t>
      </w:r>
      <w:r w:rsidRPr="00FA16CD">
        <w:rPr>
          <w:rFonts w:eastAsia="Calibri"/>
          <w:b/>
          <w:highlight w:val="yellow"/>
          <w:u w:val="single"/>
          <w:bdr w:val="none" w:sz="0" w:space="0" w:color="auto" w:frame="1"/>
        </w:rPr>
        <w:t xml:space="preserve">it may </w:t>
      </w:r>
      <w:r w:rsidRPr="0020649B">
        <w:rPr>
          <w:rFonts w:eastAsia="Calibri"/>
          <w:b/>
          <w:u w:val="single"/>
          <w:bdr w:val="none" w:sz="0" w:space="0" w:color="auto" w:frame="1"/>
        </w:rPr>
        <w:t xml:space="preserve">just </w:t>
      </w:r>
      <w:r w:rsidRPr="00FA16CD">
        <w:rPr>
          <w:rFonts w:eastAsia="Calibri"/>
          <w:b/>
          <w:highlight w:val="yellow"/>
          <w:u w:val="single"/>
          <w:bdr w:val="none" w:sz="0" w:space="0" w:color="auto" w:frame="1"/>
        </w:rPr>
        <w:t xml:space="preserve">be the </w:t>
      </w:r>
      <w:r w:rsidRPr="0020649B">
        <w:rPr>
          <w:rFonts w:eastAsia="Calibri"/>
          <w:b/>
          <w:u w:val="single"/>
          <w:bdr w:val="none" w:sz="0" w:space="0" w:color="auto" w:frame="1"/>
        </w:rPr>
        <w:t xml:space="preserve">Atlantic </w:t>
      </w:r>
      <w:r w:rsidRPr="00FA16CD">
        <w:rPr>
          <w:rFonts w:eastAsia="Calibri"/>
          <w:b/>
          <w:highlight w:val="yellow"/>
          <w:u w:val="single"/>
          <w:bdr w:val="none" w:sz="0" w:space="0" w:color="auto" w:frame="1"/>
        </w:rPr>
        <w:t>alliance</w:t>
      </w:r>
      <w:r w:rsidRPr="0020649B">
        <w:rPr>
          <w:rFonts w:eastAsia="Calibri"/>
          <w:sz w:val="14"/>
        </w:rPr>
        <w:t>.</w:t>
      </w:r>
    </w:p>
    <w:p w14:paraId="396AAF09" w14:textId="77777777" w:rsidR="00FA16CD" w:rsidRPr="0020649B" w:rsidRDefault="00FA16CD" w:rsidP="00FA16CD">
      <w:pPr>
        <w:pStyle w:val="Heading4"/>
      </w:pPr>
      <w:r w:rsidRPr="0020649B">
        <w:t xml:space="preserve">NATO prevents global </w:t>
      </w:r>
      <w:r w:rsidRPr="0020649B">
        <w:rPr>
          <w:u w:val="single"/>
        </w:rPr>
        <w:t>nuclear war</w:t>
      </w:r>
    </w:p>
    <w:p w14:paraId="4CC9B8EC" w14:textId="77777777" w:rsidR="00FA16CD" w:rsidRPr="0020649B" w:rsidRDefault="00FA16CD" w:rsidP="00FA16CD">
      <w:r w:rsidRPr="0020649B">
        <w:t>Zbigniew</w:t>
      </w:r>
      <w:r w:rsidRPr="0020649B">
        <w:rPr>
          <w:rStyle w:val="StyleStyleBold12pt"/>
        </w:rPr>
        <w:t xml:space="preserve"> Brzezinski 9</w:t>
      </w:r>
      <w:r w:rsidRPr="0020649B">
        <w:t>, former U.S. National Security Adviser, Sept/Oct 2009, “An Agenda for NATO,” Foreign Affairs, 88.5, EBSCO</w:t>
      </w:r>
    </w:p>
    <w:p w14:paraId="71C8089A" w14:textId="77777777" w:rsidR="00FA16CD" w:rsidRPr="0020649B" w:rsidRDefault="00FA16CD" w:rsidP="00FA16CD">
      <w:pPr>
        <w:pStyle w:val="cardtext"/>
        <w:ind w:left="0"/>
        <w:rPr>
          <w:rStyle w:val="StyleBoldUnderline"/>
        </w:rPr>
      </w:pPr>
      <w:r w:rsidRPr="0020649B">
        <w:rPr>
          <w:sz w:val="14"/>
        </w:rPr>
        <w:t xml:space="preserve">NATO's potential is not primarily military. Although NATO is a collective-security alliance, its actual military power comes predominantly from the United States, and that reality is not likely to change anytime soon. </w:t>
      </w:r>
      <w:r w:rsidRPr="00FA16CD">
        <w:rPr>
          <w:rStyle w:val="StyleBoldUnderline"/>
          <w:highlight w:val="yellow"/>
        </w:rPr>
        <w:t>NATO's</w:t>
      </w:r>
      <w:r w:rsidRPr="0020649B">
        <w:rPr>
          <w:rStyle w:val="StyleBoldUnderline"/>
        </w:rPr>
        <w:t xml:space="preserve"> real </w:t>
      </w:r>
      <w:r w:rsidRPr="00FA16CD">
        <w:rPr>
          <w:rStyle w:val="StyleBoldUnderline"/>
          <w:highlight w:val="yellow"/>
        </w:rPr>
        <w:t xml:space="preserve">power derives from </w:t>
      </w:r>
      <w:r w:rsidRPr="0020649B">
        <w:rPr>
          <w:rStyle w:val="StyleBoldUnderline"/>
        </w:rPr>
        <w:t xml:space="preserve">the fact that it combines </w:t>
      </w:r>
      <w:r w:rsidRPr="00FA16CD">
        <w:rPr>
          <w:rStyle w:val="StyleBoldUnderline"/>
          <w:highlight w:val="yellow"/>
        </w:rPr>
        <w:t>the</w:t>
      </w:r>
      <w:r w:rsidRPr="0020649B">
        <w:rPr>
          <w:rStyle w:val="StyleBoldUnderline"/>
        </w:rPr>
        <w:t xml:space="preserve"> </w:t>
      </w:r>
      <w:r w:rsidRPr="00FA16CD">
        <w:rPr>
          <w:rStyle w:val="StyleBoldUnderline"/>
          <w:highlight w:val="yellow"/>
        </w:rPr>
        <w:t>U</w:t>
      </w:r>
      <w:r w:rsidRPr="0020649B">
        <w:rPr>
          <w:rStyle w:val="StyleBoldUnderline"/>
        </w:rPr>
        <w:t xml:space="preserve">nited </w:t>
      </w:r>
      <w:r w:rsidRPr="00FA16CD">
        <w:rPr>
          <w:rStyle w:val="StyleBoldUnderline"/>
          <w:highlight w:val="yellow"/>
        </w:rPr>
        <w:t>S</w:t>
      </w:r>
      <w:r w:rsidRPr="0020649B">
        <w:rPr>
          <w:rStyle w:val="StyleBoldUnderline"/>
        </w:rPr>
        <w:t xml:space="preserve">tates' military </w:t>
      </w:r>
      <w:r w:rsidRPr="00FA16CD">
        <w:rPr>
          <w:rStyle w:val="StyleBoldUnderline"/>
          <w:highlight w:val="yellow"/>
        </w:rPr>
        <w:t>capabilities and</w:t>
      </w:r>
      <w:r w:rsidRPr="0020649B">
        <w:rPr>
          <w:rStyle w:val="StyleBoldUnderline"/>
        </w:rPr>
        <w:t xml:space="preserve"> economic power with </w:t>
      </w:r>
      <w:r w:rsidRPr="00FA16CD">
        <w:rPr>
          <w:rStyle w:val="StyleBoldUnderline"/>
          <w:highlight w:val="yellow"/>
        </w:rPr>
        <w:t>Europe's collective political</w:t>
      </w:r>
      <w:r w:rsidRPr="0020649B">
        <w:rPr>
          <w:rStyle w:val="StyleBoldUnderline"/>
        </w:rPr>
        <w:t xml:space="preserve"> and economic </w:t>
      </w:r>
      <w:r w:rsidRPr="00FA16CD">
        <w:rPr>
          <w:rStyle w:val="StyleBoldUnderline"/>
          <w:highlight w:val="yellow"/>
        </w:rPr>
        <w:t>weight</w:t>
      </w:r>
      <w:r w:rsidRPr="0020649B">
        <w:rPr>
          <w:sz w:val="14"/>
        </w:rPr>
        <w:t xml:space="preserve"> (and occasionally some limited European military forces). </w:t>
      </w:r>
      <w:r w:rsidRPr="0020649B">
        <w:rPr>
          <w:rStyle w:val="StyleBoldUnderline"/>
        </w:rPr>
        <w:t xml:space="preserve">Together, </w:t>
      </w:r>
      <w:r w:rsidRPr="00FA16CD">
        <w:rPr>
          <w:rStyle w:val="Emphasis"/>
          <w:highlight w:val="yellow"/>
        </w:rPr>
        <w:t>that combination makes NATO globally significant.</w:t>
      </w:r>
      <w:r w:rsidRPr="0020649B">
        <w:rPr>
          <w:sz w:val="14"/>
        </w:rPr>
        <w:t xml:space="preserve"> It must therefore remain sensitive to the importance of safeguarding the geopolitical bond between the United States and Europe as it addresses new tasks. </w:t>
      </w:r>
      <w:r w:rsidRPr="0020649B">
        <w:rPr>
          <w:rStyle w:val="StyleBoldUnderline"/>
        </w:rPr>
        <w:t>The basic challenge that NATO now confronts is that there are historically unprecedented risks to global security</w:t>
      </w:r>
      <w:r w:rsidRPr="0020649B">
        <w:rPr>
          <w:sz w:val="14"/>
        </w:rPr>
        <w:t xml:space="preserve">. Today's world is threatened neither by the militant fanaticism of a territorially rapacious nationalist state nor by the coercive aspiration of a globally pretentious ideology embraced by an expansive imperial power. </w:t>
      </w:r>
      <w:r w:rsidRPr="0020649B">
        <w:rPr>
          <w:rStyle w:val="StyleBoldUnderline"/>
        </w:rPr>
        <w:t xml:space="preserve">The paradox of our time is that </w:t>
      </w:r>
      <w:r w:rsidRPr="00FA16CD">
        <w:rPr>
          <w:rStyle w:val="StyleBoldUnderline"/>
          <w:highlight w:val="yellow"/>
        </w:rPr>
        <w:t>the world</w:t>
      </w:r>
      <w:r w:rsidRPr="0020649B">
        <w:rPr>
          <w:rStyle w:val="StyleBoldUnderline"/>
        </w:rPr>
        <w:t xml:space="preserve">, increasingly connected and economically interdependent for the first time in its entire history, </w:t>
      </w:r>
      <w:r w:rsidRPr="00FA16CD">
        <w:rPr>
          <w:rStyle w:val="StyleBoldUnderline"/>
          <w:highlight w:val="yellow"/>
        </w:rPr>
        <w:t>is experiencing</w:t>
      </w:r>
      <w:r w:rsidRPr="0020649B">
        <w:rPr>
          <w:rStyle w:val="StyleBoldUnderline"/>
        </w:rPr>
        <w:t xml:space="preserve"> intensifying popular </w:t>
      </w:r>
      <w:r w:rsidRPr="00FA16CD">
        <w:rPr>
          <w:rStyle w:val="StyleBoldUnderline"/>
          <w:highlight w:val="yellow"/>
        </w:rPr>
        <w:t>unrest made</w:t>
      </w:r>
      <w:r w:rsidRPr="0020649B">
        <w:rPr>
          <w:rStyle w:val="StyleBoldUnderline"/>
        </w:rPr>
        <w:t xml:space="preserve"> all the more </w:t>
      </w:r>
      <w:r w:rsidRPr="00FA16CD">
        <w:rPr>
          <w:rStyle w:val="StyleBoldUnderline"/>
          <w:highlight w:val="yellow"/>
        </w:rPr>
        <w:t>menacing by</w:t>
      </w:r>
      <w:r w:rsidRPr="0020649B">
        <w:rPr>
          <w:rStyle w:val="StyleBoldUnderline"/>
        </w:rPr>
        <w:t xml:space="preserve"> the </w:t>
      </w:r>
      <w:r w:rsidRPr="00FA16CD">
        <w:rPr>
          <w:rStyle w:val="StyleBoldUnderline"/>
          <w:highlight w:val="yellow"/>
        </w:rPr>
        <w:t>growing accessibility of w</w:t>
      </w:r>
      <w:r w:rsidRPr="0020649B">
        <w:rPr>
          <w:rStyle w:val="StyleBoldUnderline"/>
        </w:rPr>
        <w:t xml:space="preserve">eapons of </w:t>
      </w:r>
      <w:r w:rsidRPr="00FA16CD">
        <w:rPr>
          <w:rStyle w:val="StyleBoldUnderline"/>
          <w:highlight w:val="yellow"/>
        </w:rPr>
        <w:t>m</w:t>
      </w:r>
      <w:r w:rsidRPr="0020649B">
        <w:rPr>
          <w:rStyle w:val="StyleBoldUnderline"/>
        </w:rPr>
        <w:t xml:space="preserve">ass </w:t>
      </w:r>
      <w:r w:rsidRPr="00FA16CD">
        <w:rPr>
          <w:rStyle w:val="StyleBoldUnderline"/>
          <w:highlight w:val="yellow"/>
        </w:rPr>
        <w:t>d</w:t>
      </w:r>
      <w:r w:rsidRPr="0020649B">
        <w:rPr>
          <w:rStyle w:val="StyleBoldUnderline"/>
        </w:rPr>
        <w:t>estruction</w:t>
      </w:r>
      <w:r w:rsidRPr="0020649B">
        <w:rPr>
          <w:sz w:val="14"/>
        </w:rPr>
        <w:t xml:space="preserve"> -- not just to states but also, potentially, to extremist religious and political movements. </w:t>
      </w:r>
      <w:r w:rsidRPr="0020649B">
        <w:rPr>
          <w:rStyle w:val="StyleBoldUnderline"/>
        </w:rPr>
        <w:t>Yet there is no effective global security mechanism for coping with the growing threat of violent political chaos stemming from humanity's recent political awakening.</w:t>
      </w:r>
      <w:r w:rsidRPr="0020649B">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20649B">
        <w:rPr>
          <w:rStyle w:val="StyleBoldUnderline"/>
        </w:rPr>
        <w:t>The spread of literacy during the twentieth century and the wide-ranging impact of radio, television, and the Internet accelerated and intensified this mass global political awakening</w:t>
      </w:r>
      <w:r w:rsidRPr="0020649B">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20649B">
        <w:rPr>
          <w:rStyle w:val="StyleBoldUnderline"/>
        </w:rPr>
        <w:t>in significant parts of the developing world, bitter memories of European colonialism and of more recent U.S. intrusion have given such newly aroused passions a distinctively anti-Western cast.</w:t>
      </w:r>
      <w:r w:rsidRPr="0020649B">
        <w:rPr>
          <w:sz w:val="14"/>
        </w:rPr>
        <w:t xml:space="preserve"> </w:t>
      </w:r>
      <w:r w:rsidRPr="0020649B">
        <w:rPr>
          <w:rStyle w:val="StyleBoldUnderline"/>
        </w:rPr>
        <w:t>Today, the most acute example of this phenomenon is found in an area that stretches from Egypt to India. This</w:t>
      </w:r>
      <w:r w:rsidRPr="0020649B">
        <w:rPr>
          <w:sz w:val="14"/>
        </w:rPr>
        <w:t xml:space="preserve"> area, inhabited by more than 500 million politically and religiously aroused peoples, </w:t>
      </w:r>
      <w:r w:rsidRPr="0020649B">
        <w:rPr>
          <w:rStyle w:val="StyleBoldUnderline"/>
        </w:rPr>
        <w:t xml:space="preserve">is where NATO is becoming more deeply embroiled. Additionally complicating is </w:t>
      </w:r>
      <w:r w:rsidRPr="00FA16CD">
        <w:rPr>
          <w:rStyle w:val="StyleBoldUnderline"/>
          <w:highlight w:val="yellow"/>
        </w:rPr>
        <w:t>the</w:t>
      </w:r>
      <w:r w:rsidRPr="0020649B">
        <w:rPr>
          <w:rStyle w:val="StyleBoldUnderline"/>
        </w:rPr>
        <w:t xml:space="preserve"> fact that the dramatic </w:t>
      </w:r>
      <w:r w:rsidRPr="00FA16CD">
        <w:rPr>
          <w:rStyle w:val="StyleBoldUnderline"/>
          <w:highlight w:val="yellow"/>
        </w:rPr>
        <w:t>rise of China and India</w:t>
      </w:r>
      <w:r w:rsidRPr="0020649B">
        <w:rPr>
          <w:rStyle w:val="StyleBoldUnderline"/>
        </w:rPr>
        <w:t xml:space="preserve"> and the quick recovery of Japan within the last 50 years </w:t>
      </w:r>
      <w:r w:rsidRPr="00FA16CD">
        <w:rPr>
          <w:rStyle w:val="StyleBoldUnderline"/>
          <w:highlight w:val="yellow"/>
        </w:rPr>
        <w:t>have signaled</w:t>
      </w:r>
      <w:r w:rsidRPr="0020649B">
        <w:rPr>
          <w:rStyle w:val="StyleBoldUnderline"/>
        </w:rPr>
        <w:t xml:space="preserve"> that the </w:t>
      </w:r>
      <w:r w:rsidRPr="00FA16CD">
        <w:rPr>
          <w:rStyle w:val="StyleBoldUnderline"/>
          <w:highlight w:val="yellow"/>
        </w:rPr>
        <w:t>global</w:t>
      </w:r>
      <w:r w:rsidRPr="0020649B">
        <w:rPr>
          <w:rStyle w:val="StyleBoldUnderline"/>
        </w:rPr>
        <w:t xml:space="preserve"> center of political and economic gravity is </w:t>
      </w:r>
      <w:r w:rsidRPr="00FA16CD">
        <w:rPr>
          <w:rStyle w:val="StyleBoldUnderline"/>
          <w:highlight w:val="yellow"/>
        </w:rPr>
        <w:t>shifting</w:t>
      </w:r>
      <w:r w:rsidRPr="0020649B">
        <w:rPr>
          <w:rStyle w:val="StyleBoldUnderline"/>
        </w:rPr>
        <w:t xml:space="preserve"> </w:t>
      </w:r>
      <w:r w:rsidRPr="0020649B">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FA16CD">
        <w:rPr>
          <w:rStyle w:val="StyleBoldUnderline"/>
          <w:highlight w:val="yellow"/>
        </w:rPr>
        <w:t>The future</w:t>
      </w:r>
      <w:r w:rsidRPr="0020649B">
        <w:rPr>
          <w:rStyle w:val="StyleBoldUnderline"/>
        </w:rPr>
        <w:t xml:space="preserve"> conduct of and </w:t>
      </w:r>
      <w:r w:rsidRPr="00FA16CD">
        <w:rPr>
          <w:rStyle w:val="StyleBoldUnderline"/>
          <w:highlight w:val="yellow"/>
        </w:rPr>
        <w:t>relationship among these</w:t>
      </w:r>
      <w:r w:rsidRPr="0020649B">
        <w:rPr>
          <w:rStyle w:val="StyleBoldUnderline"/>
        </w:rPr>
        <w:t xml:space="preserve"> three still relatively cautious </w:t>
      </w:r>
      <w:r w:rsidRPr="00FA16CD">
        <w:rPr>
          <w:rStyle w:val="StyleBoldUnderline"/>
          <w:highlight w:val="yellow"/>
        </w:rPr>
        <w:t>revisionist powers will</w:t>
      </w:r>
      <w:r w:rsidRPr="0020649B">
        <w:rPr>
          <w:rStyle w:val="StyleBoldUnderline"/>
        </w:rPr>
        <w:t xml:space="preserve"> further </w:t>
      </w:r>
      <w:r w:rsidRPr="00FA16CD">
        <w:rPr>
          <w:rStyle w:val="StyleBoldUnderline"/>
          <w:highlight w:val="yellow"/>
        </w:rPr>
        <w:t>intensify</w:t>
      </w:r>
      <w:r w:rsidRPr="0020649B">
        <w:rPr>
          <w:rStyle w:val="StyleBoldUnderline"/>
        </w:rPr>
        <w:t xml:space="preserve"> the </w:t>
      </w:r>
      <w:r w:rsidRPr="00FA16CD">
        <w:rPr>
          <w:rStyle w:val="StyleBoldUnderline"/>
          <w:highlight w:val="yellow"/>
        </w:rPr>
        <w:t>strategic uncertainty. Visible on the horizon</w:t>
      </w:r>
      <w:r w:rsidRPr="0020649B">
        <w:rPr>
          <w:rStyle w:val="StyleBoldUnderline"/>
        </w:rPr>
        <w:t xml:space="preserve"> but not as powerful </w:t>
      </w:r>
      <w:r w:rsidRPr="00FA16CD">
        <w:rPr>
          <w:rStyle w:val="StyleBoldUnderline"/>
          <w:highlight w:val="yellow"/>
        </w:rPr>
        <w:t>are</w:t>
      </w:r>
      <w:r w:rsidRPr="0020649B">
        <w:rPr>
          <w:rStyle w:val="StyleBoldUnderline"/>
        </w:rPr>
        <w:t xml:space="preserve"> the emerging regional </w:t>
      </w:r>
      <w:r w:rsidRPr="00FA16CD">
        <w:rPr>
          <w:rStyle w:val="StyleBoldUnderline"/>
          <w:highlight w:val="yellow"/>
        </w:rPr>
        <w:t>rebels, with</w:t>
      </w:r>
      <w:r w:rsidRPr="0020649B">
        <w:rPr>
          <w:rStyle w:val="StyleBoldUnderline"/>
        </w:rPr>
        <w:t xml:space="preserve"> some of them defiantly reaching for </w:t>
      </w:r>
      <w:r w:rsidRPr="00FA16CD">
        <w:rPr>
          <w:rStyle w:val="StyleBoldUnderline"/>
          <w:highlight w:val="yellow"/>
        </w:rPr>
        <w:t>nuclear weapons.</w:t>
      </w:r>
      <w:r w:rsidRPr="0020649B">
        <w:rPr>
          <w:sz w:val="14"/>
        </w:rPr>
        <w:t xml:space="preserve"> </w:t>
      </w:r>
      <w:r w:rsidRPr="0020649B">
        <w:rPr>
          <w:rStyle w:val="StyleBoldUnderline"/>
        </w:rPr>
        <w:t>North Korea has openly flouted the international community by producing</w:t>
      </w:r>
      <w:r w:rsidRPr="0020649B">
        <w:rPr>
          <w:sz w:val="14"/>
        </w:rPr>
        <w:t xml:space="preserve"> (apparently successfully) its own </w:t>
      </w:r>
      <w:r w:rsidRPr="0020649B">
        <w:rPr>
          <w:rStyle w:val="StyleBoldUnderline"/>
        </w:rPr>
        <w:t>nuclear weapons</w:t>
      </w:r>
      <w:r w:rsidRPr="0020649B">
        <w:rPr>
          <w:sz w:val="14"/>
        </w:rPr>
        <w:t xml:space="preserve"> -- and also by profiting from their dissemination. </w:t>
      </w:r>
      <w:r w:rsidRPr="00FA16CD">
        <w:rPr>
          <w:rStyle w:val="Emphasis"/>
          <w:highlight w:val="yellow"/>
        </w:rPr>
        <w:t>At some point, its unpredictability could precipitate the</w:t>
      </w:r>
      <w:r w:rsidRPr="0020649B">
        <w:rPr>
          <w:rStyle w:val="Emphasis"/>
        </w:rPr>
        <w:t xml:space="preserve"> first </w:t>
      </w:r>
      <w:r w:rsidRPr="00FA16CD">
        <w:rPr>
          <w:rStyle w:val="Emphasis"/>
          <w:highlight w:val="yellow"/>
        </w:rPr>
        <w:t>use of nuclear weapons</w:t>
      </w:r>
      <w:r w:rsidRPr="0020649B">
        <w:rPr>
          <w:sz w:val="14"/>
        </w:rPr>
        <w:t xml:space="preserve"> in anger </w:t>
      </w:r>
      <w:r w:rsidRPr="0020649B">
        <w:rPr>
          <w:rStyle w:val="Emphasis"/>
        </w:rPr>
        <w:t>since 1945</w:t>
      </w:r>
      <w:r w:rsidRPr="0020649B">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20649B">
        <w:rPr>
          <w:rStyle w:val="StyleBoldUnderline"/>
        </w:rPr>
        <w:t xml:space="preserve">Unfortunately, U.S. leadership in recent years unintentionally, but most unwisely, contributed to the currently threatening state of affairs. The combination of </w:t>
      </w:r>
      <w:r w:rsidRPr="00FA16CD">
        <w:rPr>
          <w:rStyle w:val="StyleBoldUnderline"/>
          <w:highlight w:val="yellow"/>
        </w:rPr>
        <w:t>Washington's</w:t>
      </w:r>
      <w:r w:rsidRPr="0020649B">
        <w:rPr>
          <w:rStyle w:val="StyleBoldUnderline"/>
        </w:rPr>
        <w:t xml:space="preserve"> arrogant </w:t>
      </w:r>
      <w:r w:rsidRPr="00FA16CD">
        <w:rPr>
          <w:rStyle w:val="StyleBoldUnderline"/>
          <w:highlight w:val="yellow"/>
        </w:rPr>
        <w:t>unilateralism</w:t>
      </w:r>
      <w:r w:rsidRPr="0020649B">
        <w:rPr>
          <w:rStyle w:val="StyleBoldUnderline"/>
        </w:rPr>
        <w:t xml:space="preserve"> in Iraq and its demagogic Islamophobic sloganeering </w:t>
      </w:r>
      <w:r w:rsidRPr="00FA16CD">
        <w:rPr>
          <w:rStyle w:val="StyleBoldUnderline"/>
          <w:highlight w:val="yellow"/>
        </w:rPr>
        <w:t>weakened</w:t>
      </w:r>
      <w:r w:rsidRPr="0020649B">
        <w:rPr>
          <w:rStyle w:val="StyleBoldUnderline"/>
        </w:rPr>
        <w:t xml:space="preserve"> the unity of </w:t>
      </w:r>
      <w:r w:rsidRPr="00FA16CD">
        <w:rPr>
          <w:rStyle w:val="StyleBoldUnderline"/>
          <w:highlight w:val="yellow"/>
        </w:rPr>
        <w:t>NATO</w:t>
      </w:r>
      <w:r w:rsidRPr="0020649B">
        <w:rPr>
          <w:rStyle w:val="StyleBoldUnderline"/>
        </w:rPr>
        <w:t xml:space="preserve"> and focused aroused Muslim resentments on the United States and the West more generally.</w:t>
      </w:r>
    </w:p>
    <w:p w14:paraId="21FEF81B" w14:textId="77777777" w:rsidR="00FA16CD" w:rsidRPr="0020649B" w:rsidRDefault="00FA16CD" w:rsidP="00FA16CD">
      <w:pPr>
        <w:pStyle w:val="Heading4"/>
      </w:pPr>
      <w:r w:rsidRPr="0020649B">
        <w:t xml:space="preserve">CT violations </w:t>
      </w:r>
      <w:r w:rsidRPr="0020649B">
        <w:rPr>
          <w:u w:val="single"/>
        </w:rPr>
        <w:t>spill over</w:t>
      </w:r>
      <w:r w:rsidRPr="0020649B">
        <w:t xml:space="preserve"> to end EU relations</w:t>
      </w:r>
    </w:p>
    <w:p w14:paraId="4D80D689" w14:textId="77777777" w:rsidR="00FA16CD" w:rsidRPr="0020649B" w:rsidRDefault="00FA16CD" w:rsidP="00FA16CD">
      <w:r w:rsidRPr="0020649B">
        <w:t xml:space="preserve">Thorsten </w:t>
      </w:r>
      <w:r w:rsidRPr="0020649B">
        <w:rPr>
          <w:rStyle w:val="StyleStyleBold12pt"/>
        </w:rPr>
        <w:t>Wetzling 11</w:t>
      </w:r>
      <w:r w:rsidRPr="0020649B">
        <w:t xml:space="preserve">, non-resident fellow at the Center for Transatlantic Relations at the Paul H. Nitze School of Advanced International Studies (SAIS), PhD in Political Science, “What role for what rule of law in EU-US counterterrorism cooperation?”, </w:t>
      </w:r>
      <w:hyperlink r:id="rId14" w:history="1">
        <w:r w:rsidRPr="0020649B">
          <w:rPr>
            <w:rStyle w:val="Hyperlink"/>
          </w:rPr>
          <w:t>http://transatlantic.sais-jhu.edu/publications/articles/Chapter1_EUISS_ChaillotPaper127_WETZLING.pdf</w:t>
        </w:r>
      </w:hyperlink>
    </w:p>
    <w:p w14:paraId="62B31E7C" w14:textId="77777777" w:rsidR="00FA16CD" w:rsidRPr="00FA16CD" w:rsidRDefault="00FA16CD" w:rsidP="00FA16CD">
      <w:pPr>
        <w:rPr>
          <w:rStyle w:val="StyleBoldUnderline"/>
          <w:bCs w:val="0"/>
          <w:sz w:val="16"/>
          <w:highlight w:val="yellow"/>
          <w:u w:val="none"/>
        </w:rPr>
      </w:pPr>
      <w:r w:rsidRPr="0020649B">
        <w:rPr>
          <w:sz w:val="16"/>
        </w:rPr>
        <w:t>Having said this, it is instructive to recall David Cole’s observation that ‘</w:t>
      </w:r>
      <w:r w:rsidRPr="0020649B">
        <w:rPr>
          <w:rStyle w:val="StyleBoldUnderline"/>
        </w:rPr>
        <w:t xml:space="preserve">the </w:t>
      </w:r>
      <w:r w:rsidRPr="00FA16CD">
        <w:rPr>
          <w:rStyle w:val="StyleBoldUnderline"/>
          <w:highlight w:val="yellow"/>
        </w:rPr>
        <w:t>rule of law</w:t>
      </w:r>
      <w:r w:rsidRPr="0020649B">
        <w:rPr>
          <w:rStyle w:val="StyleBoldUnderline"/>
        </w:rPr>
        <w:t xml:space="preserve"> may be tenacious when it is supported, but </w:t>
      </w:r>
      <w:r w:rsidRPr="00FA16CD">
        <w:rPr>
          <w:rStyle w:val="StyleBoldUnderline"/>
          <w:highlight w:val="yellow"/>
        </w:rPr>
        <w:t>violations</w:t>
      </w:r>
      <w:r w:rsidRPr="0020649B">
        <w:rPr>
          <w:sz w:val="16"/>
        </w:rPr>
        <w:t xml:space="preserve"> of it that go unaccounted </w:t>
      </w:r>
      <w:r w:rsidRPr="00FA16CD">
        <w:rPr>
          <w:rStyle w:val="Emphasis"/>
          <w:highlight w:val="yellow"/>
        </w:rPr>
        <w:t>corrode its very foundation’</w:t>
      </w:r>
      <w:r w:rsidRPr="0020649B">
        <w:rPr>
          <w:sz w:val="16"/>
        </w:rPr>
        <w:t xml:space="preserve">.17 Thus, </w:t>
      </w:r>
      <w:r w:rsidRPr="0020649B">
        <w:rPr>
          <w:rStyle w:val="StyleBoldUnderline"/>
        </w:rPr>
        <w:t>while a more balanced depiction of ‘compatible’ and ‘incompatible’ c</w:t>
      </w:r>
      <w:r w:rsidRPr="0020649B">
        <w:rPr>
          <w:sz w:val="16"/>
        </w:rPr>
        <w:t>ounter</w:t>
      </w:r>
      <w:r w:rsidRPr="0020649B">
        <w:rPr>
          <w:rStyle w:val="StyleBoldUnderline"/>
        </w:rPr>
        <w:t>t</w:t>
      </w:r>
      <w:r w:rsidRPr="0020649B">
        <w:rPr>
          <w:sz w:val="16"/>
        </w:rPr>
        <w:t xml:space="preserve">errorism </w:t>
      </w:r>
      <w:r w:rsidRPr="0020649B">
        <w:rPr>
          <w:rStyle w:val="StyleBoldUnderline"/>
        </w:rPr>
        <w:t>practices may be required</w:t>
      </w:r>
      <w:r w:rsidRPr="0020649B">
        <w:rPr>
          <w:sz w:val="16"/>
        </w:rPr>
        <w:t xml:space="preserve"> to substantiate broader claims, </w:t>
      </w:r>
      <w:r w:rsidRPr="0020649B">
        <w:rPr>
          <w:rStyle w:val="StyleBoldUnderline"/>
        </w:rPr>
        <w:t>it is</w:t>
      </w:r>
      <w:r w:rsidRPr="0020649B">
        <w:rPr>
          <w:sz w:val="16"/>
        </w:rPr>
        <w:t xml:space="preserve"> also </w:t>
      </w:r>
      <w:r w:rsidRPr="0020649B">
        <w:rPr>
          <w:rStyle w:val="Emphasis"/>
        </w:rPr>
        <w:t xml:space="preserve">true that </w:t>
      </w:r>
      <w:r w:rsidRPr="00FA16CD">
        <w:rPr>
          <w:rStyle w:val="Emphasis"/>
          <w:highlight w:val="yellow"/>
        </w:rPr>
        <w:t>a few severely misguided c</w:t>
      </w:r>
      <w:r w:rsidRPr="0020649B">
        <w:rPr>
          <w:sz w:val="16"/>
        </w:rPr>
        <w:t>ounter</w:t>
      </w:r>
      <w:r w:rsidRPr="00FA16CD">
        <w:rPr>
          <w:rStyle w:val="Emphasis"/>
          <w:highlight w:val="yellow"/>
        </w:rPr>
        <w:t>t</w:t>
      </w:r>
      <w:r w:rsidRPr="0020649B">
        <w:rPr>
          <w:sz w:val="16"/>
        </w:rPr>
        <w:t xml:space="preserve">errorism </w:t>
      </w:r>
      <w:r w:rsidRPr="00FA16CD">
        <w:rPr>
          <w:rStyle w:val="Emphasis"/>
          <w:highlight w:val="yellow"/>
        </w:rPr>
        <w:t>practices sufﬁce to discredit the</w:t>
      </w:r>
      <w:r w:rsidRPr="0020649B">
        <w:rPr>
          <w:rStyle w:val="Emphasis"/>
        </w:rPr>
        <w:t xml:space="preserve"> ever-present </w:t>
      </w:r>
      <w:r w:rsidRPr="00FA16CD">
        <w:rPr>
          <w:rStyle w:val="Emphasis"/>
          <w:highlight w:val="yellow"/>
        </w:rPr>
        <w:t>promise of ‘full respect for our obligations under</w:t>
      </w:r>
      <w:r w:rsidRPr="0020649B">
        <w:rPr>
          <w:sz w:val="16"/>
        </w:rPr>
        <w:t xml:space="preserve"> applicable </w:t>
      </w:r>
      <w:r w:rsidRPr="00FA16CD">
        <w:rPr>
          <w:rStyle w:val="Emphasis"/>
          <w:highlight w:val="yellow"/>
        </w:rPr>
        <w:t>i</w:t>
      </w:r>
      <w:r w:rsidRPr="0020649B">
        <w:rPr>
          <w:sz w:val="16"/>
        </w:rPr>
        <w:t xml:space="preserve">nternational and domestic constitutional </w:t>
      </w:r>
      <w:r w:rsidRPr="00FA16CD">
        <w:rPr>
          <w:rStyle w:val="Emphasis"/>
          <w:highlight w:val="yellow"/>
        </w:rPr>
        <w:t>law’</w:t>
      </w:r>
      <w:r w:rsidRPr="0020649B">
        <w:rPr>
          <w:sz w:val="16"/>
        </w:rPr>
        <w:t xml:space="preserve">.18 </w:t>
      </w:r>
      <w:r w:rsidRPr="00FA16CD">
        <w:rPr>
          <w:rStyle w:val="StyleBoldUnderline"/>
          <w:highlight w:val="yellow"/>
        </w:rPr>
        <w:t>In the light of the</w:t>
      </w:r>
      <w:r w:rsidRPr="0020649B">
        <w:rPr>
          <w:sz w:val="16"/>
        </w:rPr>
        <w:t xml:space="preserve"> potentially </w:t>
      </w:r>
      <w:r w:rsidRPr="00FA16CD">
        <w:rPr>
          <w:rStyle w:val="Emphasis"/>
          <w:highlight w:val="yellow"/>
        </w:rPr>
        <w:t>contagious effect of individual rule-of-law deviations on the entire collaborative effort</w:t>
      </w:r>
      <w:r w:rsidRPr="00FA16CD">
        <w:rPr>
          <w:rStyle w:val="StyleBoldUnderline"/>
          <w:highlight w:val="yellow"/>
        </w:rPr>
        <w:t>, the actual percentage of incompatible practices among the grand total</w:t>
      </w:r>
      <w:r w:rsidRPr="0020649B">
        <w:rPr>
          <w:rStyle w:val="StyleBoldUnderline"/>
        </w:rPr>
        <w:t xml:space="preserve"> of </w:t>
      </w:r>
      <w:r w:rsidRPr="0020649B">
        <w:rPr>
          <w:sz w:val="16"/>
        </w:rPr>
        <w:t xml:space="preserve">transatlantic </w:t>
      </w:r>
      <w:r w:rsidRPr="0020649B">
        <w:rPr>
          <w:rStyle w:val="StyleBoldUnderline"/>
        </w:rPr>
        <w:t>c</w:t>
      </w:r>
      <w:r w:rsidRPr="0020649B">
        <w:rPr>
          <w:sz w:val="16"/>
        </w:rPr>
        <w:t>ounter</w:t>
      </w:r>
      <w:r w:rsidRPr="0020649B">
        <w:rPr>
          <w:rStyle w:val="StyleBoldUnderline"/>
        </w:rPr>
        <w:t>t</w:t>
      </w:r>
      <w:r w:rsidRPr="0020649B">
        <w:rPr>
          <w:sz w:val="16"/>
        </w:rPr>
        <w:t xml:space="preserve">errorism </w:t>
      </w:r>
      <w:r w:rsidRPr="0020649B">
        <w:rPr>
          <w:rStyle w:val="StyleBoldUnderline"/>
        </w:rPr>
        <w:t xml:space="preserve">activities </w:t>
      </w:r>
      <w:r w:rsidRPr="00FA16CD">
        <w:rPr>
          <w:rStyle w:val="StyleBoldUnderline"/>
          <w:highlight w:val="yellow"/>
        </w:rPr>
        <w:t>appears secondary</w:t>
      </w:r>
      <w:r w:rsidRPr="00FA16CD">
        <w:rPr>
          <w:sz w:val="16"/>
          <w:highlight w:val="yellow"/>
        </w:rPr>
        <w:t>.</w:t>
      </w:r>
    </w:p>
    <w:p w14:paraId="0CA55749" w14:textId="77777777" w:rsidR="00FA16CD" w:rsidRPr="0020649B" w:rsidRDefault="00FA16CD" w:rsidP="00FA16CD">
      <w:pPr>
        <w:pStyle w:val="Heading4"/>
      </w:pPr>
      <w:r w:rsidRPr="0020649B">
        <w:t>EU relations are at a key turning point---cementing strategic partnership prevents extinction</w:t>
      </w:r>
    </w:p>
    <w:p w14:paraId="3E125600" w14:textId="77777777" w:rsidR="00FA16CD" w:rsidRPr="0020649B" w:rsidRDefault="00FA16CD" w:rsidP="00FA16CD">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14:paraId="607A069B" w14:textId="77777777" w:rsidR="00FA16CD" w:rsidRDefault="00FA16CD" w:rsidP="00FA16CD">
      <w:pPr>
        <w:pStyle w:val="cardtext"/>
        <w:ind w:left="0"/>
        <w:rPr>
          <w:sz w:val="16"/>
        </w:rPr>
      </w:pPr>
      <w:r w:rsidRPr="0020649B">
        <w:rPr>
          <w:sz w:val="16"/>
        </w:rPr>
        <w:t xml:space="preserve">There is no doubt that </w:t>
      </w:r>
      <w:r w:rsidRPr="00FA16CD">
        <w:rPr>
          <w:rStyle w:val="StyleBoldUnderline"/>
          <w:highlight w:val="yellow"/>
        </w:rPr>
        <w:t>US-European relations are in</w:t>
      </w:r>
      <w:r w:rsidRPr="0020649B">
        <w:rPr>
          <w:rStyle w:val="StyleBoldUnderline"/>
        </w:rPr>
        <w:t xml:space="preserve"> a period of </w:t>
      </w:r>
      <w:r w:rsidRPr="00FA16CD">
        <w:rPr>
          <w:rStyle w:val="StyleBoldUnderline"/>
          <w:highlight w:val="yellow"/>
        </w:rPr>
        <w:t>transition</w:t>
      </w:r>
      <w:r w:rsidRPr="0020649B">
        <w:rPr>
          <w:sz w:val="16"/>
        </w:rPr>
        <w:t xml:space="preserve">, and that the </w:t>
      </w:r>
      <w:r w:rsidRPr="0020649B">
        <w:rPr>
          <w:rStyle w:val="StyleBoldUnderline"/>
        </w:rPr>
        <w:t>stresses</w:t>
      </w:r>
      <w:r w:rsidRPr="0020649B">
        <w:rPr>
          <w:sz w:val="16"/>
        </w:rPr>
        <w:t xml:space="preserve"> and strains </w:t>
      </w:r>
      <w:r w:rsidRPr="0020649B">
        <w:rPr>
          <w:rStyle w:val="StyleBoldUnderline"/>
        </w:rPr>
        <w:t xml:space="preserve">of </w:t>
      </w:r>
      <w:r w:rsidRPr="00FA16CD">
        <w:rPr>
          <w:rStyle w:val="StyleBoldUnderline"/>
          <w:highlight w:val="yellow"/>
        </w:rPr>
        <w:t>globalization</w:t>
      </w:r>
      <w:r w:rsidRPr="00FA16CD">
        <w:rPr>
          <w:sz w:val="16"/>
          <w:highlight w:val="yellow"/>
        </w:rPr>
        <w:t xml:space="preserve"> </w:t>
      </w:r>
      <w:r w:rsidRPr="00FA16CD">
        <w:rPr>
          <w:rStyle w:val="StyleBoldUnderline"/>
          <w:highlight w:val="yellow"/>
        </w:rPr>
        <w:t>are increasing</w:t>
      </w:r>
      <w:r w:rsidRPr="0020649B">
        <w:rPr>
          <w:sz w:val="16"/>
        </w:rPr>
        <w:t xml:space="preserve"> both </w:t>
      </w:r>
      <w:r w:rsidRPr="0020649B">
        <w:rPr>
          <w:rStyle w:val="StyleBoldUnderline"/>
        </w:rPr>
        <w:t xml:space="preserve">the number and the </w:t>
      </w:r>
      <w:r w:rsidRPr="00FA16CD">
        <w:rPr>
          <w:rStyle w:val="StyleBoldUnderline"/>
          <w:highlight w:val="yellow"/>
        </w:rPr>
        <w:t>seriousness of</w:t>
      </w:r>
      <w:r w:rsidRPr="0020649B">
        <w:rPr>
          <w:sz w:val="16"/>
        </w:rPr>
        <w:t xml:space="preserve"> the </w:t>
      </w:r>
      <w:r w:rsidRPr="00FA16CD">
        <w:rPr>
          <w:rStyle w:val="StyleBoldUnderline"/>
          <w:highlight w:val="yellow"/>
        </w:rPr>
        <w:t>challenges</w:t>
      </w:r>
      <w:r w:rsidRPr="0020649B">
        <w:rPr>
          <w:sz w:val="16"/>
        </w:rPr>
        <w:t xml:space="preserve"> that confront transatlantic relations. </w:t>
      </w:r>
      <w:r w:rsidRPr="0020649B">
        <w:rPr>
          <w:sz w:val="12"/>
        </w:rPr>
        <w:t xml:space="preserve">¶ </w:t>
      </w:r>
      <w:r w:rsidRPr="0020649B">
        <w:rPr>
          <w:sz w:val="16"/>
        </w:rPr>
        <w:t xml:space="preserve">The events of 9/11 and the Iraq War have added significantly to these stresses and strains. At the same time, international </w:t>
      </w:r>
      <w:r w:rsidRPr="00FA16CD">
        <w:rPr>
          <w:rStyle w:val="Emphasis"/>
          <w:highlight w:val="yellow"/>
        </w:rPr>
        <w:t>terrorism</w:t>
      </w:r>
      <w:r w:rsidRPr="0020649B">
        <w:rPr>
          <w:sz w:val="16"/>
        </w:rPr>
        <w:t xml:space="preserve">, the </w:t>
      </w:r>
      <w:r w:rsidRPr="00FA16CD">
        <w:rPr>
          <w:rStyle w:val="StyleBoldUnderline"/>
          <w:highlight w:val="yellow"/>
        </w:rPr>
        <w:t xml:space="preserve">nuclearization of </w:t>
      </w:r>
      <w:r w:rsidRPr="00FA16CD">
        <w:rPr>
          <w:rStyle w:val="Emphasis"/>
          <w:highlight w:val="yellow"/>
        </w:rPr>
        <w:t>North Korea</w:t>
      </w:r>
      <w:r w:rsidRPr="00FA16CD">
        <w:rPr>
          <w:rStyle w:val="StyleBoldUnderline"/>
          <w:highlight w:val="yellow"/>
        </w:rPr>
        <w:t xml:space="preserve"> and</w:t>
      </w:r>
      <w:r w:rsidRPr="0020649B">
        <w:rPr>
          <w:sz w:val="16"/>
        </w:rPr>
        <w:t xml:space="preserve"> especially </w:t>
      </w:r>
      <w:r w:rsidRPr="00FA16CD">
        <w:rPr>
          <w:rStyle w:val="Emphasis"/>
          <w:highlight w:val="yellow"/>
        </w:rPr>
        <w:t>Iran</w:t>
      </w:r>
      <w:r w:rsidRPr="0020649B">
        <w:rPr>
          <w:sz w:val="16"/>
        </w:rPr>
        <w:t xml:space="preserve">, the </w:t>
      </w:r>
      <w:r w:rsidRPr="00FA16CD">
        <w:rPr>
          <w:rStyle w:val="StyleBoldUnderline"/>
          <w:highlight w:val="yellow"/>
        </w:rPr>
        <w:t>prolif</w:t>
      </w:r>
      <w:r w:rsidRPr="0020649B">
        <w:rPr>
          <w:rStyle w:val="StyleBoldUnderline"/>
        </w:rPr>
        <w:t xml:space="preserve">eration </w:t>
      </w:r>
      <w:r w:rsidRPr="00FA16CD">
        <w:rPr>
          <w:rStyle w:val="StyleBoldUnderline"/>
          <w:highlight w:val="yellow"/>
        </w:rPr>
        <w:t>of</w:t>
      </w:r>
      <w:r w:rsidRPr="0020649B">
        <w:rPr>
          <w:sz w:val="16"/>
        </w:rPr>
        <w:t xml:space="preserve"> weapons of mass destruction (</w:t>
      </w:r>
      <w:r w:rsidRPr="00FA16CD">
        <w:rPr>
          <w:rStyle w:val="Emphasis"/>
          <w:highlight w:val="yellow"/>
        </w:rPr>
        <w:t>WMD</w:t>
      </w:r>
      <w:r w:rsidRPr="0020649B">
        <w:rPr>
          <w:sz w:val="16"/>
        </w:rPr>
        <w:t xml:space="preserve">), the </w:t>
      </w:r>
      <w:r w:rsidRPr="00FA16CD">
        <w:rPr>
          <w:rStyle w:val="StyleBoldUnderline"/>
          <w:highlight w:val="yellow"/>
        </w:rPr>
        <w:t xml:space="preserve">transformation of </w:t>
      </w:r>
      <w:r w:rsidRPr="00FA16CD">
        <w:rPr>
          <w:rStyle w:val="Emphasis"/>
          <w:highlight w:val="yellow"/>
        </w:rPr>
        <w:t>Russia</w:t>
      </w:r>
      <w:r w:rsidRPr="0020649B">
        <w:rPr>
          <w:rStyle w:val="StyleBoldUnderline"/>
        </w:rPr>
        <w:t xml:space="preserve"> into a stable and cooperative member of the international community</w:t>
      </w:r>
      <w:r w:rsidRPr="0020649B">
        <w:rPr>
          <w:sz w:val="16"/>
        </w:rPr>
        <w:t xml:space="preserve">, the </w:t>
      </w:r>
      <w:r w:rsidRPr="00FA16CD">
        <w:rPr>
          <w:rStyle w:val="StyleBoldUnderline"/>
          <w:highlight w:val="yellow"/>
        </w:rPr>
        <w:t xml:space="preserve">growing power of </w:t>
      </w:r>
      <w:r w:rsidRPr="00FA16CD">
        <w:rPr>
          <w:rStyle w:val="Emphasis"/>
          <w:highlight w:val="yellow"/>
        </w:rPr>
        <w:t>China</w:t>
      </w:r>
      <w:r w:rsidRPr="0020649B">
        <w:rPr>
          <w:sz w:val="16"/>
        </w:rPr>
        <w:t xml:space="preserve">, the </w:t>
      </w:r>
      <w:r w:rsidRPr="0020649B">
        <w:rPr>
          <w:rStyle w:val="StyleBoldUnderline"/>
        </w:rPr>
        <w:t xml:space="preserve">political and economic </w:t>
      </w:r>
      <w:r w:rsidRPr="00FA16CD">
        <w:rPr>
          <w:rStyle w:val="StyleBoldUnderline"/>
          <w:highlight w:val="yellow"/>
        </w:rPr>
        <w:t>transformation</w:t>
      </w:r>
      <w:r w:rsidRPr="0020649B">
        <w:rPr>
          <w:sz w:val="16"/>
        </w:rPr>
        <w:t xml:space="preserve"> and integration </w:t>
      </w:r>
      <w:r w:rsidRPr="00FA16CD">
        <w:rPr>
          <w:rStyle w:val="StyleBoldUnderline"/>
          <w:highlight w:val="yellow"/>
        </w:rPr>
        <w:t>of the</w:t>
      </w:r>
      <w:r w:rsidRPr="00FA16CD">
        <w:rPr>
          <w:sz w:val="16"/>
          <w:highlight w:val="yellow"/>
        </w:rPr>
        <w:t xml:space="preserve"> </w:t>
      </w:r>
      <w:r w:rsidRPr="00FA16CD">
        <w:rPr>
          <w:rStyle w:val="Emphasis"/>
          <w:highlight w:val="yellow"/>
        </w:rPr>
        <w:t>Caucasian and Central Asian</w:t>
      </w:r>
      <w:r w:rsidRPr="00FA16CD">
        <w:rPr>
          <w:sz w:val="16"/>
          <w:highlight w:val="yellow"/>
        </w:rPr>
        <w:t xml:space="preserve"> </w:t>
      </w:r>
      <w:r w:rsidRPr="00FA16CD">
        <w:rPr>
          <w:rStyle w:val="StyleBoldUnderline"/>
          <w:highlight w:val="yellow"/>
        </w:rPr>
        <w:t>states</w:t>
      </w:r>
      <w:r w:rsidRPr="0020649B">
        <w:rPr>
          <w:sz w:val="16"/>
        </w:rPr>
        <w:t xml:space="preserve">, the </w:t>
      </w:r>
      <w:r w:rsidRPr="0020649B">
        <w:rPr>
          <w:rStyle w:val="StyleBoldUnderline"/>
        </w:rPr>
        <w:t xml:space="preserve">integration and </w:t>
      </w:r>
      <w:r w:rsidRPr="00FA16CD">
        <w:rPr>
          <w:rStyle w:val="StyleBoldUnderline"/>
          <w:highlight w:val="yellow"/>
        </w:rPr>
        <w:t>stabilization of the</w:t>
      </w:r>
      <w:r w:rsidRPr="00FA16CD">
        <w:rPr>
          <w:sz w:val="16"/>
          <w:highlight w:val="yellow"/>
        </w:rPr>
        <w:t xml:space="preserve"> </w:t>
      </w:r>
      <w:r w:rsidRPr="00FA16CD">
        <w:rPr>
          <w:rStyle w:val="Emphasis"/>
          <w:highlight w:val="yellow"/>
        </w:rPr>
        <w:t>Balkan</w:t>
      </w:r>
      <w:r w:rsidRPr="0020649B">
        <w:rPr>
          <w:sz w:val="16"/>
        </w:rPr>
        <w:t xml:space="preserve"> </w:t>
      </w:r>
      <w:r w:rsidRPr="0020649B">
        <w:rPr>
          <w:rStyle w:val="StyleBoldUnderline"/>
        </w:rPr>
        <w:t>countries</w:t>
      </w:r>
      <w:r w:rsidRPr="0020649B">
        <w:rPr>
          <w:sz w:val="16"/>
        </w:rPr>
        <w:t xml:space="preserve">, the </w:t>
      </w:r>
      <w:r w:rsidRPr="0020649B">
        <w:rPr>
          <w:rStyle w:val="StyleBoldUnderline"/>
        </w:rPr>
        <w:t xml:space="preserve">promotion of peace and </w:t>
      </w:r>
      <w:r w:rsidRPr="00FA16CD">
        <w:rPr>
          <w:rStyle w:val="StyleBoldUnderline"/>
          <w:highlight w:val="yellow"/>
        </w:rPr>
        <w:t>stability in the</w:t>
      </w:r>
      <w:r w:rsidRPr="00FA16CD">
        <w:rPr>
          <w:sz w:val="16"/>
          <w:highlight w:val="yellow"/>
        </w:rPr>
        <w:t xml:space="preserve"> </w:t>
      </w:r>
      <w:r w:rsidRPr="00FA16CD">
        <w:rPr>
          <w:rStyle w:val="Emphasis"/>
          <w:highlight w:val="yellow"/>
        </w:rPr>
        <w:t>Middle East</w:t>
      </w:r>
      <w:r w:rsidRPr="00FA16CD">
        <w:rPr>
          <w:sz w:val="16"/>
          <w:highlight w:val="yellow"/>
        </w:rPr>
        <w:t xml:space="preserve">, </w:t>
      </w:r>
      <w:r w:rsidRPr="00FA16CD">
        <w:rPr>
          <w:rStyle w:val="Emphasis"/>
          <w:highlight w:val="yellow"/>
        </w:rPr>
        <w:t>poverty</w:t>
      </w:r>
      <w:r w:rsidRPr="00FA16CD">
        <w:rPr>
          <w:sz w:val="16"/>
          <w:highlight w:val="yellow"/>
        </w:rPr>
        <w:t xml:space="preserve">, </w:t>
      </w:r>
      <w:r w:rsidRPr="00FA16CD">
        <w:rPr>
          <w:rStyle w:val="Emphasis"/>
          <w:highlight w:val="yellow"/>
        </w:rPr>
        <w:t>climate change</w:t>
      </w:r>
      <w:r w:rsidRPr="00FA16CD">
        <w:rPr>
          <w:sz w:val="16"/>
          <w:highlight w:val="yellow"/>
        </w:rPr>
        <w:t xml:space="preserve">, </w:t>
      </w:r>
      <w:r w:rsidRPr="00FA16CD">
        <w:rPr>
          <w:rStyle w:val="Emphasis"/>
          <w:highlight w:val="yellow"/>
        </w:rPr>
        <w:t>AIDS</w:t>
      </w:r>
      <w:r w:rsidRPr="0020649B">
        <w:rPr>
          <w:sz w:val="16"/>
        </w:rPr>
        <w:t xml:space="preserve"> </w:t>
      </w:r>
      <w:r w:rsidRPr="0020649B">
        <w:rPr>
          <w:rStyle w:val="StyleBoldUnderline"/>
        </w:rPr>
        <w:t>and other</w:t>
      </w:r>
      <w:r w:rsidRPr="0020649B">
        <w:rPr>
          <w:sz w:val="16"/>
        </w:rPr>
        <w:t xml:space="preserve"> emergent problems and </w:t>
      </w:r>
      <w:r w:rsidRPr="0020649B">
        <w:rPr>
          <w:rStyle w:val="StyleBoldUnderline"/>
        </w:rPr>
        <w:t>situations</w:t>
      </w:r>
      <w:r w:rsidRPr="0020649B">
        <w:rPr>
          <w:sz w:val="16"/>
        </w:rPr>
        <w:t xml:space="preserve"> </w:t>
      </w:r>
      <w:r w:rsidRPr="00FA16CD">
        <w:rPr>
          <w:rStyle w:val="Box"/>
          <w:highlight w:val="yellow"/>
        </w:rPr>
        <w:t>require further cooperation</w:t>
      </w:r>
      <w:r w:rsidRPr="0020649B">
        <w:rPr>
          <w:sz w:val="16"/>
        </w:rPr>
        <w:t xml:space="preserve"> among countries at the regional, global and institutional levels. </w:t>
      </w:r>
      <w:r w:rsidRPr="0020649B">
        <w:rPr>
          <w:sz w:val="12"/>
        </w:rPr>
        <w:t xml:space="preserve">¶ </w:t>
      </w:r>
      <w:r w:rsidRPr="0020649B">
        <w:rPr>
          <w:sz w:val="16"/>
        </w:rPr>
        <w:t xml:space="preserve">Therefore, </w:t>
      </w:r>
      <w:r w:rsidRPr="0020649B">
        <w:rPr>
          <w:rStyle w:val="StyleBoldUnderline"/>
        </w:rPr>
        <w:t xml:space="preserve">cooperation </w:t>
      </w:r>
      <w:r w:rsidRPr="00FA16CD">
        <w:rPr>
          <w:rStyle w:val="StyleBoldUnderline"/>
          <w:highlight w:val="yellow"/>
        </w:rPr>
        <w:t>between the U.S. and Europe</w:t>
      </w:r>
      <w:r w:rsidRPr="0020649B">
        <w:rPr>
          <w:rStyle w:val="StyleBoldUnderline"/>
        </w:rPr>
        <w:t xml:space="preserve"> is</w:t>
      </w:r>
      <w:r w:rsidRPr="0020649B">
        <w:rPr>
          <w:sz w:val="16"/>
        </w:rPr>
        <w:t xml:space="preserve"> </w:t>
      </w:r>
      <w:r w:rsidRPr="0020649B">
        <w:rPr>
          <w:rStyle w:val="Emphasis"/>
        </w:rPr>
        <w:t>more imperative than ever</w:t>
      </w:r>
      <w:r w:rsidRPr="0020649B">
        <w:rPr>
          <w:sz w:val="16"/>
        </w:rPr>
        <w:t xml:space="preserve"> </w:t>
      </w:r>
      <w:r w:rsidRPr="00FA16CD">
        <w:rPr>
          <w:rStyle w:val="StyleBoldUnderline"/>
          <w:highlight w:val="yellow"/>
        </w:rPr>
        <w:t>to</w:t>
      </w:r>
      <w:r w:rsidRPr="00FA16CD">
        <w:rPr>
          <w:sz w:val="16"/>
          <w:highlight w:val="yellow"/>
        </w:rPr>
        <w:t xml:space="preserve"> </w:t>
      </w:r>
      <w:r w:rsidRPr="00FA16CD">
        <w:rPr>
          <w:rStyle w:val="Emphasis"/>
          <w:highlight w:val="yellow"/>
        </w:rPr>
        <w:t>deal effectively</w:t>
      </w:r>
      <w:r w:rsidRPr="00FA16CD">
        <w:rPr>
          <w:sz w:val="16"/>
          <w:highlight w:val="yellow"/>
        </w:rPr>
        <w:t xml:space="preserve"> </w:t>
      </w:r>
      <w:r w:rsidRPr="00FA16CD">
        <w:rPr>
          <w:rStyle w:val="StyleBoldUnderline"/>
          <w:highlight w:val="yellow"/>
        </w:rPr>
        <w:t>with these problems</w:t>
      </w:r>
      <w:r w:rsidRPr="0020649B">
        <w:rPr>
          <w:sz w:val="16"/>
        </w:rPr>
        <w:t xml:space="preserve">. It is fair to say that the challenges of crafting a new relationship between the U.S. and the EU as well as between the U.S. and NATO are more regional than global, but the </w:t>
      </w:r>
      <w:r w:rsidRPr="00FA16CD">
        <w:rPr>
          <w:rStyle w:val="Box"/>
          <w:highlight w:val="yellow"/>
        </w:rPr>
        <w:t>implications of success or failure will be global</w:t>
      </w:r>
      <w:r w:rsidRPr="0020649B">
        <w:rPr>
          <w:sz w:val="16"/>
        </w:rPr>
        <w:t xml:space="preserve">. </w:t>
      </w:r>
      <w:r w:rsidRPr="0020649B">
        <w:rPr>
          <w:sz w:val="12"/>
        </w:rPr>
        <w:t xml:space="preserve">¶ </w:t>
      </w:r>
      <w:r w:rsidRPr="00FA16CD">
        <w:rPr>
          <w:rStyle w:val="StyleBoldUnderline"/>
          <w:highlight w:val="yellow"/>
        </w:rPr>
        <w:t>The</w:t>
      </w:r>
      <w:r w:rsidRPr="0020649B">
        <w:rPr>
          <w:rStyle w:val="StyleBoldUnderline"/>
        </w:rPr>
        <w:t xml:space="preserve"> transatlantic </w:t>
      </w:r>
      <w:r w:rsidRPr="00FA16CD">
        <w:rPr>
          <w:rStyle w:val="StyleBoldUnderline"/>
          <w:highlight w:val="yellow"/>
        </w:rPr>
        <w:t xml:space="preserve">relationship is </w:t>
      </w:r>
      <w:r w:rsidRPr="00FA16CD">
        <w:rPr>
          <w:rStyle w:val="Emphasis"/>
          <w:highlight w:val="yellow"/>
        </w:rPr>
        <w:t>still in crisis</w:t>
      </w:r>
      <w:r w:rsidRPr="0020649B">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20649B">
        <w:rPr>
          <w:sz w:val="12"/>
        </w:rPr>
        <w:t xml:space="preserve">¶ </w:t>
      </w:r>
      <w:r w:rsidRPr="00FA16CD">
        <w:rPr>
          <w:rStyle w:val="Emphasis"/>
          <w:highlight w:val="yellow"/>
        </w:rPr>
        <w:t>Questions such as</w:t>
      </w:r>
      <w:r w:rsidRPr="0020649B">
        <w:rPr>
          <w:sz w:val="16"/>
        </w:rPr>
        <w:t xml:space="preserve">, the future role of NATO and its relationship to the common European Security and Defense policy (ESDP), or </w:t>
      </w:r>
      <w:r w:rsidRPr="00FA16CD">
        <w:rPr>
          <w:rStyle w:val="Emphasis"/>
          <w:highlight w:val="yellow"/>
        </w:rPr>
        <w:t>what constitutes terrorism and what the rights of captured</w:t>
      </w:r>
      <w:r w:rsidRPr="0020649B">
        <w:rPr>
          <w:rStyle w:val="Emphasis"/>
        </w:rPr>
        <w:t xml:space="preserve"> suspected </w:t>
      </w:r>
      <w:r w:rsidRPr="00FA16CD">
        <w:rPr>
          <w:rStyle w:val="Emphasis"/>
          <w:highlight w:val="yellow"/>
        </w:rPr>
        <w:t>terrorists</w:t>
      </w:r>
      <w:r w:rsidRPr="0020649B">
        <w:rPr>
          <w:rStyle w:val="Emphasis"/>
        </w:rPr>
        <w:t xml:space="preserve"> are, </w:t>
      </w:r>
      <w:r w:rsidRPr="00FA16CD">
        <w:rPr>
          <w:rStyle w:val="Emphasis"/>
          <w:highlight w:val="yellow"/>
        </w:rPr>
        <w:t>have been added to the list of US-Eu</w:t>
      </w:r>
      <w:r w:rsidRPr="0020649B">
        <w:rPr>
          <w:rStyle w:val="Emphasis"/>
        </w:rPr>
        <w:t xml:space="preserve">ropean </w:t>
      </w:r>
      <w:r w:rsidRPr="00FA16CD">
        <w:rPr>
          <w:rStyle w:val="Emphasis"/>
          <w:highlight w:val="yellow"/>
        </w:rPr>
        <w:t>disagreements</w:t>
      </w:r>
      <w:r w:rsidRPr="0020649B">
        <w:rPr>
          <w:sz w:val="16"/>
        </w:rPr>
        <w:t xml:space="preserve">. </w:t>
      </w:r>
      <w:r w:rsidRPr="0020649B">
        <w:rPr>
          <w:sz w:val="12"/>
        </w:rPr>
        <w:t xml:space="preserve">¶ </w:t>
      </w:r>
      <w:r w:rsidRPr="0020649B">
        <w:rPr>
          <w:sz w:val="16"/>
        </w:rPr>
        <w:t xml:space="preserve">There are two reasons for concern regarding the transatlantic rift. First, </w:t>
      </w:r>
      <w:r w:rsidRPr="00FA16CD">
        <w:rPr>
          <w:rStyle w:val="StyleBoldUnderline"/>
          <w:highlight w:val="yellow"/>
        </w:rPr>
        <w:t>if</w:t>
      </w:r>
      <w:r w:rsidRPr="0020649B">
        <w:rPr>
          <w:rStyle w:val="StyleBoldUnderline"/>
        </w:rPr>
        <w:t xml:space="preserve"> European </w:t>
      </w:r>
      <w:r w:rsidRPr="00FA16CD">
        <w:rPr>
          <w:rStyle w:val="StyleBoldUnderline"/>
          <w:highlight w:val="yellow"/>
        </w:rPr>
        <w:t>leaders conclude</w:t>
      </w:r>
      <w:r w:rsidRPr="0020649B">
        <w:rPr>
          <w:rStyle w:val="StyleBoldUnderline"/>
        </w:rPr>
        <w:t xml:space="preserve"> that </w:t>
      </w:r>
      <w:r w:rsidRPr="00FA16CD">
        <w:rPr>
          <w:rStyle w:val="StyleBoldUnderline"/>
          <w:highlight w:val="yellow"/>
        </w:rPr>
        <w:t>Europe must</w:t>
      </w:r>
      <w:r w:rsidRPr="00FA16CD">
        <w:rPr>
          <w:sz w:val="16"/>
          <w:highlight w:val="yellow"/>
        </w:rPr>
        <w:t xml:space="preserve"> </w:t>
      </w:r>
      <w:r w:rsidRPr="00FA16CD">
        <w:rPr>
          <w:rStyle w:val="Emphasis"/>
          <w:highlight w:val="yellow"/>
        </w:rPr>
        <w:t>become counterweight to the U.S.,</w:t>
      </w:r>
      <w:r w:rsidRPr="0020649B">
        <w:rPr>
          <w:sz w:val="16"/>
        </w:rPr>
        <w:t xml:space="preserve"> </w:t>
      </w:r>
      <w:r w:rsidRPr="0020649B">
        <w:rPr>
          <w:rStyle w:val="StyleBoldUnderline"/>
        </w:rPr>
        <w:t xml:space="preserve">rather than a partner, </w:t>
      </w:r>
      <w:r w:rsidRPr="00FA16CD">
        <w:rPr>
          <w:rStyle w:val="StyleBoldUnderline"/>
          <w:highlight w:val="yellow"/>
        </w:rPr>
        <w:t>it will be</w:t>
      </w:r>
      <w:r w:rsidRPr="00FA16CD">
        <w:rPr>
          <w:sz w:val="16"/>
          <w:highlight w:val="yellow"/>
        </w:rPr>
        <w:t xml:space="preserve"> </w:t>
      </w:r>
      <w:r w:rsidRPr="00FA16CD">
        <w:rPr>
          <w:rStyle w:val="StyleBoldUnderline"/>
          <w:highlight w:val="yellow"/>
        </w:rPr>
        <w:t>difficult to engage</w:t>
      </w:r>
      <w:r w:rsidRPr="0020649B">
        <w:rPr>
          <w:rStyle w:val="StyleBoldUnderline"/>
        </w:rPr>
        <w:t xml:space="preserve"> in</w:t>
      </w:r>
      <w:r w:rsidRPr="0020649B">
        <w:rPr>
          <w:sz w:val="16"/>
        </w:rPr>
        <w:t xml:space="preserve"> the kind of open </w:t>
      </w:r>
      <w:r w:rsidRPr="0020649B">
        <w:rPr>
          <w:rStyle w:val="StyleBoldUnderline"/>
        </w:rPr>
        <w:t>search for a common ground</w:t>
      </w:r>
      <w:r w:rsidRPr="0020649B">
        <w:rPr>
          <w:sz w:val="16"/>
        </w:rPr>
        <w:t xml:space="preserve"> than an elective partnership requires. Second, there is a risk that public opinion in both the U.S. and Europe will make it difficult even for leaders who want to forge a new relationship to make the necessary accommodations.</w:t>
      </w:r>
      <w:r w:rsidRPr="0020649B">
        <w:rPr>
          <w:sz w:val="12"/>
        </w:rPr>
        <w:t xml:space="preserve">¶ </w:t>
      </w:r>
      <w:r w:rsidRPr="00FA16CD">
        <w:rPr>
          <w:rStyle w:val="StyleBoldUnderline"/>
          <w:highlight w:val="yellow"/>
        </w:rPr>
        <w:t>If both sides</w:t>
      </w:r>
      <w:r w:rsidRPr="0020649B">
        <w:rPr>
          <w:sz w:val="16"/>
        </w:rPr>
        <w:t xml:space="preserve"> would </w:t>
      </w:r>
      <w:r w:rsidRPr="00FA16CD">
        <w:rPr>
          <w:rStyle w:val="Emphasis"/>
          <w:highlight w:val="yellow"/>
        </w:rPr>
        <w:t>actively work</w:t>
      </w:r>
      <w:r w:rsidRPr="0020649B">
        <w:rPr>
          <w:rStyle w:val="Emphasis"/>
        </w:rPr>
        <w:t xml:space="preserve"> to heal the breach</w:t>
      </w:r>
      <w:r w:rsidRPr="0020649B">
        <w:rPr>
          <w:sz w:val="16"/>
        </w:rPr>
        <w:t xml:space="preserve">, </w:t>
      </w:r>
      <w:r w:rsidRPr="0020649B">
        <w:rPr>
          <w:rStyle w:val="StyleBoldUnderline"/>
        </w:rPr>
        <w:t>a new opportunity could be created.</w:t>
      </w:r>
      <w:r w:rsidRPr="0020649B">
        <w:rPr>
          <w:sz w:val="16"/>
        </w:rPr>
        <w:t xml:space="preserve"> </w:t>
      </w:r>
      <w:r w:rsidRPr="0020649B">
        <w:rPr>
          <w:rStyle w:val="Emphasis"/>
        </w:rPr>
        <w:t xml:space="preserve">A </w:t>
      </w:r>
      <w:r w:rsidRPr="00FA16CD">
        <w:rPr>
          <w:rStyle w:val="Emphasis"/>
          <w:highlight w:val="yellow"/>
        </w:rPr>
        <w:t>vibrant</w:t>
      </w:r>
      <w:r w:rsidRPr="0020649B">
        <w:rPr>
          <w:rStyle w:val="Emphasis"/>
        </w:rPr>
        <w:t xml:space="preserve"> transatlantic </w:t>
      </w:r>
      <w:r w:rsidRPr="00FA16CD">
        <w:rPr>
          <w:rStyle w:val="Emphasis"/>
          <w:highlight w:val="yellow"/>
        </w:rPr>
        <w:t>partnership remains a</w:t>
      </w:r>
      <w:r w:rsidRPr="0020649B">
        <w:rPr>
          <w:rStyle w:val="Emphasis"/>
        </w:rPr>
        <w:t xml:space="preserve"> real </w:t>
      </w:r>
      <w:r w:rsidRPr="00FA16CD">
        <w:rPr>
          <w:rStyle w:val="Emphasis"/>
          <w:highlight w:val="yellow"/>
        </w:rPr>
        <w:t>possibility</w:t>
      </w:r>
      <w:r w:rsidRPr="00FA16CD">
        <w:rPr>
          <w:sz w:val="16"/>
          <w:highlight w:val="yellow"/>
        </w:rPr>
        <w:t xml:space="preserve">, </w:t>
      </w:r>
      <w:r w:rsidRPr="00FA16CD">
        <w:rPr>
          <w:rStyle w:val="StyleBoldUnderline"/>
          <w:highlight w:val="yellow"/>
        </w:rPr>
        <w:t>but only if both sides make the necessary political commitment</w:t>
      </w:r>
      <w:r w:rsidRPr="0020649B">
        <w:rPr>
          <w:sz w:val="16"/>
        </w:rPr>
        <w:t xml:space="preserve">. </w:t>
      </w:r>
    </w:p>
    <w:p w14:paraId="445C4286" w14:textId="77777777" w:rsidR="00FA16CD" w:rsidRPr="008132E3" w:rsidRDefault="00FA16CD" w:rsidP="00FA16CD">
      <w:pPr>
        <w:pStyle w:val="Heading4"/>
      </w:pPr>
      <w:r>
        <w:t>Extinction</w:t>
      </w:r>
    </w:p>
    <w:p w14:paraId="2270DCD5" w14:textId="77777777" w:rsidR="00FA16CD" w:rsidRDefault="00FA16CD" w:rsidP="00FA16CD">
      <w:r w:rsidRPr="00095649">
        <w:rPr>
          <w:rStyle w:val="StyleStyleBold12pt"/>
        </w:rPr>
        <w:t>Quammen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5ED49C29" w14:textId="77777777" w:rsidR="00FA16CD" w:rsidRPr="00DF0207" w:rsidRDefault="00FA16CD" w:rsidP="00FA16CD">
      <w:pPr>
        <w:rPr>
          <w:rStyle w:val="StyleBoldUnderline"/>
          <w:bCs w:val="0"/>
          <w:sz w:val="8"/>
          <w:u w:val="none"/>
        </w:rPr>
      </w:pPr>
      <w:r>
        <w:rPr>
          <w:u w:val="single"/>
        </w:rPr>
        <w:t xml:space="preserve">Infectious </w:t>
      </w:r>
      <w:r w:rsidRPr="00FA16CD">
        <w:rPr>
          <w:highlight w:val="yellow"/>
          <w:u w:val="single"/>
        </w:rPr>
        <w:t>disease is all around us</w:t>
      </w:r>
      <w:r w:rsidRPr="00095649">
        <w:rPr>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w:t>
      </w:r>
      <w:r w:rsidRPr="002D108E">
        <w:rPr>
          <w:sz w:val="8"/>
        </w:rPr>
        <w:t xml:space="preserve">dreadful, </w:t>
      </w:r>
      <w:r w:rsidRPr="002D108E">
        <w:rPr>
          <w:u w:val="single"/>
        </w:rPr>
        <w:t>under ordinary conditions</w:t>
      </w:r>
      <w:r w:rsidRPr="002D108E">
        <w:rPr>
          <w:sz w:val="8"/>
        </w:rPr>
        <w:t xml:space="preserve">, </w:t>
      </w:r>
      <w:r w:rsidRPr="002D108E">
        <w:rPr>
          <w:u w:val="single"/>
        </w:rPr>
        <w:t>it's</w:t>
      </w:r>
      <w:r w:rsidRPr="002D108E">
        <w:rPr>
          <w:sz w:val="8"/>
        </w:rPr>
        <w:t xml:space="preserve"> every bit as </w:t>
      </w:r>
      <w:r w:rsidRPr="002D108E">
        <w:rPr>
          <w:u w:val="single"/>
        </w:rPr>
        <w:t>natural</w:t>
      </w:r>
      <w:r w:rsidRPr="002D108E">
        <w:rPr>
          <w:sz w:val="8"/>
        </w:rPr>
        <w:t xml:space="preserve"> as what lions do to wildebeests and zebras. </w:t>
      </w:r>
      <w:r w:rsidRPr="002D108E">
        <w:rPr>
          <w:rStyle w:val="StyleBoldUnderline"/>
        </w:rPr>
        <w:t>But</w:t>
      </w:r>
      <w:r w:rsidRPr="002D108E">
        <w:rPr>
          <w:u w:val="single"/>
        </w:rPr>
        <w:t xml:space="preserve"> conditions aren't always ordinary</w:t>
      </w:r>
      <w:r w:rsidRPr="002D108E">
        <w:rPr>
          <w:sz w:val="8"/>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2D108E">
        <w:rPr>
          <w:rStyle w:val="StyleBoldUnderline"/>
        </w:rPr>
        <w:t>Aberrations occur</w:t>
      </w:r>
      <w:r w:rsidRPr="002D108E">
        <w:rPr>
          <w:sz w:val="8"/>
        </w:rPr>
        <w:t xml:space="preserve">. When a pathogen leaps from an animal into a person, and succeeds in establishing itself as an infectious presence, sometimes causing illness or death, the result is a </w:t>
      </w:r>
      <w:r w:rsidRPr="002D108E">
        <w:rPr>
          <w:u w:val="single"/>
        </w:rPr>
        <w:t>zoonosis</w:t>
      </w:r>
      <w:r w:rsidRPr="002D108E">
        <w:rPr>
          <w:sz w:val="8"/>
        </w:rPr>
        <w:t>. It's a mildly technical term, zoonosis, unfamiliar to most people, but it helps clarify the biological complexities behind the ominous headlines about swine</w:t>
      </w:r>
      <w:r w:rsidRPr="00095649">
        <w:rPr>
          <w:sz w:val="8"/>
        </w:rPr>
        <w:t xml:space="preserve"> flu, bird flu, Sars, emerging diseases in general, and the threat of a global pandemic. </w:t>
      </w:r>
      <w:r w:rsidRPr="00095649">
        <w:rPr>
          <w:rStyle w:val="StyleBoldUnderline"/>
        </w:rPr>
        <w:t>It's</w:t>
      </w:r>
      <w:r w:rsidRPr="00095649">
        <w:rPr>
          <w:sz w:val="8"/>
        </w:rPr>
        <w:t xml:space="preserve"> </w:t>
      </w:r>
      <w:r w:rsidRPr="00095649">
        <w:rPr>
          <w:u w:val="single"/>
        </w:rPr>
        <w:t>a word</w:t>
      </w:r>
      <w:r w:rsidRPr="00095649">
        <w:rPr>
          <w:sz w:val="8"/>
        </w:rPr>
        <w:t xml:space="preserve"> of the future, </w:t>
      </w:r>
      <w:r w:rsidRPr="00095649">
        <w:rPr>
          <w:u w:val="single"/>
        </w:rPr>
        <w:t>destined for heavy use in the 21st century</w:t>
      </w:r>
      <w:r w:rsidRPr="00095649">
        <w:rPr>
          <w:sz w:val="8"/>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FA16CD">
        <w:rPr>
          <w:highlight w:val="yellow"/>
          <w:u w:val="single"/>
        </w:rPr>
        <w:t>a pathogen</w:t>
      </w:r>
      <w:r w:rsidRPr="00095649">
        <w:rPr>
          <w:sz w:val="8"/>
        </w:rPr>
        <w:t xml:space="preserve"> that </w:t>
      </w:r>
      <w:r w:rsidRPr="00FA16CD">
        <w:rPr>
          <w:rStyle w:val="StyleBoldUnderline"/>
          <w:highlight w:val="yellow"/>
        </w:rPr>
        <w:t>can "spillover</w:t>
      </w:r>
      <w:r w:rsidRPr="00095649">
        <w:rPr>
          <w:sz w:val="8"/>
        </w:rPr>
        <w:t xml:space="preserve">", </w:t>
      </w:r>
      <w:r>
        <w:rPr>
          <w:u w:val="single"/>
        </w:rPr>
        <w:t xml:space="preserve">crossing </w:t>
      </w:r>
      <w:r w:rsidRPr="00FA16CD">
        <w:rPr>
          <w:highlight w:val="yellow"/>
          <w:u w:val="single"/>
        </w:rPr>
        <w:t>into people from</w:t>
      </w:r>
      <w:r>
        <w:rPr>
          <w:u w:val="single"/>
        </w:rPr>
        <w:t xml:space="preserve"> other </w:t>
      </w:r>
      <w:r w:rsidRPr="00FA16CD">
        <w:rPr>
          <w:highlight w:val="yellow"/>
          <w:u w:val="single"/>
        </w:rPr>
        <w:t>animals</w:t>
      </w:r>
      <w:r w:rsidRPr="00095649">
        <w:rPr>
          <w:sz w:val="8"/>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095649">
        <w:rPr>
          <w:sz w:val="8"/>
        </w:rPr>
        <w:t xml:space="preserve">. The least conspicuous strategy is </w:t>
      </w:r>
      <w:r>
        <w:rPr>
          <w:u w:val="single"/>
        </w:rPr>
        <w:t>to lurk within</w:t>
      </w:r>
      <w:r w:rsidRPr="00095649">
        <w:rPr>
          <w:sz w:val="8"/>
        </w:rPr>
        <w:t xml:space="preserve"> what's called </w:t>
      </w:r>
      <w:r>
        <w:rPr>
          <w:u w:val="single"/>
        </w:rPr>
        <w:t>a reservoir host</w:t>
      </w:r>
      <w:r w:rsidRPr="00095649">
        <w:rPr>
          <w:sz w:val="8"/>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w:t>
      </w:r>
      <w:r w:rsidRPr="002D108E">
        <w:rPr>
          <w:sz w:val="8"/>
        </w:rPr>
        <w:t xml:space="preserve">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2D108E">
        <w:rPr>
          <w:u w:val="single"/>
        </w:rPr>
        <w:t>Sars</w:t>
      </w:r>
      <w:r w:rsidRPr="002D108E">
        <w:rPr>
          <w:sz w:val="8"/>
        </w:rPr>
        <w:t xml:space="preserve">, the scenario </w:t>
      </w:r>
      <w:r w:rsidRPr="002D108E">
        <w:rPr>
          <w:u w:val="single"/>
        </w:rPr>
        <w:t>could have been very much worse</w:t>
      </w:r>
      <w:r w:rsidRPr="002D108E">
        <w:rPr>
          <w:sz w:val="8"/>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2D108E">
        <w:rPr>
          <w:sz w:val="8"/>
        </w:rPr>
        <w:t xml:space="preserve"> sort of big </w:t>
      </w:r>
      <w:r w:rsidRPr="002D108E">
        <w:rPr>
          <w:u w:val="single"/>
        </w:rPr>
        <w:t>city</w:t>
      </w:r>
      <w:r w:rsidRPr="002D108E">
        <w:rPr>
          <w:sz w:val="8"/>
        </w:rPr>
        <w:t xml:space="preserve"> - more loosely governed, full of poor people, lacking first-rate medical institutions - </w:t>
      </w:r>
      <w:r w:rsidRPr="002D108E">
        <w:rPr>
          <w:rStyle w:val="StyleBoldUnderline"/>
        </w:rPr>
        <w:t>it might have burned through a much larger segment of humanity</w:t>
      </w:r>
      <w:r w:rsidRPr="002D108E">
        <w:rPr>
          <w:sz w:val="8"/>
        </w:rPr>
        <w:t>.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w:t>
      </w:r>
      <w:r w:rsidRPr="00095649">
        <w:rPr>
          <w:sz w:val="8"/>
        </w:rPr>
        <w:t xml:space="preserve"> and death during the </w:t>
      </w:r>
      <w:r>
        <w:rPr>
          <w:u w:val="single"/>
        </w:rPr>
        <w:t>1918</w:t>
      </w:r>
      <w:r w:rsidRPr="00095649">
        <w:rPr>
          <w:sz w:val="8"/>
        </w:rPr>
        <w:t xml:space="preserve">-1919 </w:t>
      </w:r>
      <w:r>
        <w:rPr>
          <w:u w:val="single"/>
        </w:rPr>
        <w:t>influenza</w:t>
      </w:r>
      <w:r w:rsidRPr="00095649">
        <w:rPr>
          <w:sz w:val="8"/>
        </w:rPr>
        <w:t xml:space="preserve">. And that infamous global pandemic </w:t>
      </w:r>
      <w:r>
        <w:rPr>
          <w:u w:val="single"/>
        </w:rPr>
        <w:t>occurred</w:t>
      </w:r>
      <w:r w:rsidRPr="00095649">
        <w:rPr>
          <w:sz w:val="8"/>
        </w:rPr>
        <w:t xml:space="preserve"> in the era </w:t>
      </w:r>
      <w:r>
        <w:rPr>
          <w:u w:val="single"/>
        </w:rPr>
        <w:t>before globalisation</w:t>
      </w:r>
      <w:r w:rsidRPr="00095649">
        <w:rPr>
          <w:sz w:val="8"/>
        </w:rPr>
        <w:t xml:space="preserve">. Everything nowadays moves around the planet faster, including viruses. </w:t>
      </w:r>
      <w:r w:rsidRPr="00636D2C">
        <w:rPr>
          <w:rStyle w:val="StyleBoldUnderline"/>
        </w:rPr>
        <w:t>When the Next Big One comes</w:t>
      </w:r>
      <w:r w:rsidRPr="00095649">
        <w:rPr>
          <w:sz w:val="8"/>
        </w:rPr>
        <w:t xml:space="preserve">, </w:t>
      </w:r>
      <w:r w:rsidRPr="00636D2C">
        <w:rPr>
          <w:rStyle w:val="StyleBoldUnderline"/>
        </w:rPr>
        <w:t>it will</w:t>
      </w:r>
      <w:r w:rsidRPr="00095649">
        <w:rPr>
          <w:sz w:val="8"/>
        </w:rPr>
        <w:t xml:space="preserve"> likely </w:t>
      </w:r>
      <w:r w:rsidRPr="00636D2C">
        <w:rPr>
          <w:rStyle w:val="StyleBoldUnderline"/>
        </w:rPr>
        <w:t>conform to the</w:t>
      </w:r>
      <w:r w:rsidRPr="00095649">
        <w:rPr>
          <w:sz w:val="8"/>
        </w:rPr>
        <w:t xml:space="preserve"> same perverse pattern as the </w:t>
      </w:r>
      <w:r w:rsidRPr="00636D2C">
        <w:rPr>
          <w:rStyle w:val="StyleBoldUnderline"/>
        </w:rPr>
        <w:t>1918 influenza</w:t>
      </w:r>
      <w:r w:rsidRPr="00095649">
        <w:rPr>
          <w:sz w:val="8"/>
        </w:rPr>
        <w:t xml:space="preserve">: </w:t>
      </w:r>
      <w:r w:rsidRPr="00FA16CD">
        <w:rPr>
          <w:highlight w:val="yellow"/>
          <w:u w:val="single"/>
        </w:rPr>
        <w:t xml:space="preserve">high infectivity </w:t>
      </w:r>
      <w:r w:rsidRPr="002D108E">
        <w:rPr>
          <w:u w:val="single"/>
        </w:rPr>
        <w:t>preceding notable symptoms</w:t>
      </w:r>
      <w:r w:rsidRPr="002D108E">
        <w:rPr>
          <w:sz w:val="8"/>
        </w:rPr>
        <w:t>.</w:t>
      </w:r>
      <w:r w:rsidRPr="00095649">
        <w:rPr>
          <w:sz w:val="8"/>
        </w:rPr>
        <w:t xml:space="preserve"> That will help </w:t>
      </w:r>
      <w:r>
        <w:rPr>
          <w:u w:val="single"/>
        </w:rPr>
        <w:t xml:space="preserve">it </w:t>
      </w:r>
      <w:r w:rsidRPr="00FA16CD">
        <w:rPr>
          <w:highlight w:val="yellow"/>
          <w:u w:val="single"/>
        </w:rPr>
        <w:t>move through</w:t>
      </w:r>
      <w:r w:rsidRPr="00095649">
        <w:rPr>
          <w:sz w:val="8"/>
        </w:rPr>
        <w:t xml:space="preserve"> cities and </w:t>
      </w:r>
      <w:r w:rsidRPr="00FA16CD">
        <w:rPr>
          <w:highlight w:val="yellow"/>
          <w:u w:val="single"/>
        </w:rPr>
        <w:t>airports</w:t>
      </w:r>
      <w:r>
        <w:rPr>
          <w:u w:val="single"/>
        </w:rPr>
        <w:t xml:space="preserve"> like an angel of death</w:t>
      </w:r>
      <w:r w:rsidRPr="00095649">
        <w:rPr>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095649">
        <w:rPr>
          <w:sz w:val="8"/>
        </w:rPr>
        <w:t xml:space="preserve"> from one host to another. </w:t>
      </w:r>
      <w:r>
        <w:rPr>
          <w:u w:val="single"/>
        </w:rPr>
        <w:t>If HIV</w:t>
      </w:r>
      <w:r w:rsidRPr="00095649">
        <w:rPr>
          <w:sz w:val="8"/>
        </w:rPr>
        <w:t xml:space="preserve">-1 </w:t>
      </w:r>
      <w:r>
        <w:rPr>
          <w:u w:val="single"/>
        </w:rPr>
        <w:t>could</w:t>
      </w:r>
      <w:r w:rsidRPr="00095649">
        <w:rPr>
          <w:sz w:val="8"/>
        </w:rPr>
        <w:t xml:space="preserve">, </w:t>
      </w:r>
      <w:r>
        <w:rPr>
          <w:u w:val="single"/>
        </w:rPr>
        <w:t>you and I might already be dead</w:t>
      </w:r>
      <w:r w:rsidRPr="00095649">
        <w:rPr>
          <w:sz w:val="8"/>
        </w:rPr>
        <w:t xml:space="preserve">. </w:t>
      </w:r>
      <w:r>
        <w:rPr>
          <w:u w:val="single"/>
        </w:rPr>
        <w:t>If</w:t>
      </w:r>
      <w:r w:rsidRPr="00095649">
        <w:rPr>
          <w:sz w:val="8"/>
        </w:rPr>
        <w:t xml:space="preserve"> the </w:t>
      </w:r>
      <w:r w:rsidRPr="00636D2C">
        <w:rPr>
          <w:rStyle w:val="StyleBoldUnderline"/>
        </w:rPr>
        <w:t>rabies</w:t>
      </w:r>
      <w:r w:rsidRPr="00095649">
        <w:rPr>
          <w:sz w:val="8"/>
        </w:rPr>
        <w:t xml:space="preserve"> virus </w:t>
      </w:r>
      <w:r>
        <w:rPr>
          <w:u w:val="single"/>
        </w:rPr>
        <w:t>could</w:t>
      </w:r>
      <w:r w:rsidRPr="00095649">
        <w:rPr>
          <w:sz w:val="8"/>
        </w:rPr>
        <w:t xml:space="preserve">, it </w:t>
      </w:r>
      <w:r w:rsidRPr="00636D2C">
        <w:rPr>
          <w:rStyle w:val="StyleBoldUnderline"/>
        </w:rPr>
        <w:t>would be the most horrific pathogen on the planet</w:t>
      </w:r>
      <w:r w:rsidRPr="00095649">
        <w:rPr>
          <w:sz w:val="8"/>
        </w:rPr>
        <w:t xml:space="preserve">. </w:t>
      </w:r>
      <w:r>
        <w:rPr>
          <w:u w:val="single"/>
        </w:rPr>
        <w:t xml:space="preserve">The </w:t>
      </w:r>
      <w:r w:rsidRPr="00FA16CD">
        <w:rPr>
          <w:highlight w:val="yellow"/>
          <w:u w:val="single"/>
        </w:rPr>
        <w:t xml:space="preserve">influenzas are </w:t>
      </w:r>
      <w:r w:rsidRPr="002D108E">
        <w:rPr>
          <w:u w:val="single"/>
        </w:rPr>
        <w:t xml:space="preserve">well </w:t>
      </w:r>
      <w:r w:rsidRPr="00FA16CD">
        <w:rPr>
          <w:highlight w:val="yellow"/>
          <w:u w:val="single"/>
        </w:rPr>
        <w:t>adapted for airborne transmission</w:t>
      </w:r>
      <w:r w:rsidRPr="00095649">
        <w:rPr>
          <w:sz w:val="8"/>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2D108E">
        <w:rPr>
          <w:u w:val="single"/>
        </w:rPr>
        <w:t xml:space="preserve">human </w:t>
      </w:r>
      <w:r w:rsidRPr="00FA16CD">
        <w:rPr>
          <w:highlight w:val="yellow"/>
          <w:u w:val="single"/>
        </w:rPr>
        <w:t xml:space="preserve">transmission </w:t>
      </w:r>
      <w:r w:rsidRPr="002D108E">
        <w:rPr>
          <w:u w:val="single"/>
        </w:rPr>
        <w:t>is the crux</w:t>
      </w:r>
      <w:r w:rsidRPr="002D108E">
        <w:rPr>
          <w:sz w:val="8"/>
        </w:rPr>
        <w:t xml:space="preserve">. </w:t>
      </w:r>
      <w:r w:rsidRPr="002D108E">
        <w:rPr>
          <w:u w:val="single"/>
        </w:rPr>
        <w:t>That</w:t>
      </w:r>
      <w:r w:rsidRPr="00095649">
        <w:rPr>
          <w:sz w:val="8"/>
        </w:rPr>
        <w:t xml:space="preserve"> capacity </w:t>
      </w:r>
      <w:r>
        <w:rPr>
          <w:u w:val="single"/>
        </w:rPr>
        <w:t xml:space="preserve">is what </w:t>
      </w:r>
      <w:r w:rsidRPr="00FA16CD">
        <w:rPr>
          <w:highlight w:val="yellow"/>
          <w:u w:val="single"/>
        </w:rPr>
        <w:t>separates a</w:t>
      </w:r>
      <w:r w:rsidRPr="00095649">
        <w:rPr>
          <w:sz w:val="8"/>
        </w:rPr>
        <w:t xml:space="preserve"> bizarre, awful, </w:t>
      </w:r>
      <w:r w:rsidRPr="00FA16CD">
        <w:rPr>
          <w:highlight w:val="yellow"/>
          <w:u w:val="single"/>
        </w:rPr>
        <w:t>localised</w:t>
      </w:r>
      <w:r w:rsidRPr="00095649">
        <w:rPr>
          <w:sz w:val="8"/>
        </w:rPr>
        <w:t xml:space="preserve">, intermittent and mysterious </w:t>
      </w:r>
      <w:r w:rsidRPr="00FA16CD">
        <w:rPr>
          <w:highlight w:val="yellow"/>
          <w:u w:val="single"/>
        </w:rPr>
        <w:t>disease</w:t>
      </w:r>
      <w:r w:rsidRPr="00095649">
        <w:rPr>
          <w:sz w:val="8"/>
        </w:rPr>
        <w:t xml:space="preserve"> (such as Ebola) </w:t>
      </w:r>
      <w:r w:rsidRPr="00FA16CD">
        <w:rPr>
          <w:rStyle w:val="Emphasis"/>
          <w:highlight w:val="yellow"/>
        </w:rPr>
        <w:t>from a global pandemic</w:t>
      </w:r>
      <w:r w:rsidRPr="003A5AD0">
        <w:rPr>
          <w:sz w:val="8"/>
        </w:rPr>
        <w:t>.</w:t>
      </w:r>
      <w:r w:rsidRPr="00095649">
        <w:rPr>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in the </w:t>
      </w:r>
      <w:r w:rsidRPr="002D108E">
        <w:rPr>
          <w:u w:val="single"/>
        </w:rPr>
        <w:t>world</w:t>
      </w:r>
      <w:r w:rsidRPr="002D108E">
        <w:rPr>
          <w:sz w:val="8"/>
        </w:rPr>
        <w:t>," Webster told me, "</w:t>
      </w:r>
      <w:r w:rsidRPr="002D108E">
        <w:rPr>
          <w:rStyle w:val="StyleBoldUnderline"/>
        </w:rPr>
        <w:t>there is the possibility of disaster</w:t>
      </w:r>
      <w:r w:rsidRPr="002D108E">
        <w:rPr>
          <w:sz w:val="8"/>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2D108E">
        <w:rPr>
          <w:sz w:val="8"/>
        </w:rPr>
        <w:t>. In ecological terms, we are almost paradoxical: large-bodied and long-lived but</w:t>
      </w:r>
      <w:r w:rsidRPr="00095649">
        <w:rPr>
          <w:sz w:val="8"/>
        </w:rPr>
        <w:t xml:space="preserve"> grotesquely abundant. </w:t>
      </w:r>
      <w:r w:rsidRPr="00FA16CD">
        <w:rPr>
          <w:rStyle w:val="StyleBoldUnderline"/>
          <w:highlight w:val="yellow"/>
        </w:rPr>
        <w:t>We are an outbreak</w:t>
      </w:r>
      <w:r w:rsidRPr="00FA16CD">
        <w:rPr>
          <w:sz w:val="8"/>
          <w:highlight w:val="yellow"/>
        </w:rPr>
        <w:t xml:space="preserve">. </w:t>
      </w:r>
      <w:r w:rsidRPr="00FA16CD">
        <w:rPr>
          <w:rStyle w:val="StyleBoldUnderline"/>
          <w:highlight w:val="yellow"/>
        </w:rPr>
        <w:t>And</w:t>
      </w:r>
      <w:r w:rsidRPr="00636D2C">
        <w:rPr>
          <w:rStyle w:val="StyleBoldUnderline"/>
        </w:rPr>
        <w:t xml:space="preserve"> here's the thing about </w:t>
      </w:r>
      <w:r w:rsidRPr="00FA16CD">
        <w:rPr>
          <w:rStyle w:val="StyleBoldUnderline"/>
          <w:highlight w:val="yellow"/>
        </w:rPr>
        <w:t>outbreaks</w:t>
      </w:r>
      <w:r w:rsidRPr="00095649">
        <w:rPr>
          <w:sz w:val="8"/>
        </w:rPr>
        <w:t xml:space="preserve">: </w:t>
      </w:r>
      <w:r w:rsidRPr="00636D2C">
        <w:rPr>
          <w:rStyle w:val="StyleBoldUnderline"/>
        </w:rPr>
        <w:t xml:space="preserve">they </w:t>
      </w:r>
      <w:r w:rsidRPr="00FA16CD">
        <w:rPr>
          <w:b/>
          <w:highlight w:val="yellow"/>
          <w:u w:val="single"/>
          <w:bdr w:val="single" w:sz="4" w:space="0" w:color="auto" w:frame="1"/>
        </w:rPr>
        <w:t>end</w:t>
      </w:r>
      <w:r w:rsidRPr="00095649">
        <w:rPr>
          <w:sz w:val="8"/>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1D77C75C" w14:textId="77777777" w:rsidR="00FA16CD" w:rsidRDefault="00FA16CD" w:rsidP="00FA16CD">
      <w:pPr>
        <w:pStyle w:val="Heading3"/>
        <w:rPr>
          <w:rFonts w:eastAsia="Calibri"/>
        </w:rPr>
      </w:pPr>
      <w:r w:rsidRPr="0020649B">
        <w:rPr>
          <w:rFonts w:eastAsia="Calibri"/>
        </w:rPr>
        <w:t>1AC – NEW PLAN</w:t>
      </w:r>
    </w:p>
    <w:p w14:paraId="1727CE92" w14:textId="77777777" w:rsidR="00FA16CD" w:rsidRDefault="00FA16CD" w:rsidP="00FA16CD">
      <w:pPr>
        <w:pStyle w:val="Heading4"/>
      </w:pPr>
      <w:r>
        <w:t>The United States Federal Government should restrict the President's war powers authority by</w:t>
      </w:r>
    </w:p>
    <w:p w14:paraId="6D2C68B7" w14:textId="77777777" w:rsidR="00FA16CD" w:rsidRDefault="00FA16CD" w:rsidP="00FA16CD">
      <w:pPr>
        <w:pStyle w:val="Heading4"/>
      </w:pPr>
      <w:r>
        <w:t>- limiting authority for targeted killing and detention without charge in zones of active hostilities to declared areas;</w:t>
      </w:r>
    </w:p>
    <w:p w14:paraId="5BBA1EBA" w14:textId="77777777" w:rsidR="00FA16CD" w:rsidRDefault="00FA16CD" w:rsidP="00FA16CD">
      <w:pPr>
        <w:pStyle w:val="Heading4"/>
      </w:pPr>
      <w:r>
        <w:t>- limiting authority for targeted killing and detention without charge outside zones of active hostilities to operations guided by an individualized threat requirement and with procedural safeguards; and</w:t>
      </w:r>
    </w:p>
    <w:p w14:paraId="0E39B54B" w14:textId="77777777" w:rsidR="00FA16CD" w:rsidRPr="00C532C6" w:rsidRDefault="00FA16CD" w:rsidP="00FA16CD">
      <w:pPr>
        <w:pStyle w:val="Heading4"/>
      </w:pPr>
      <w:r>
        <w:t>- statutory codification of executive branch review policy for these practices.</w:t>
      </w:r>
    </w:p>
    <w:p w14:paraId="56ECAB0D" w14:textId="77777777" w:rsidR="00FA16CD" w:rsidRPr="0020649B" w:rsidRDefault="00FA16CD" w:rsidP="00FA16CD">
      <w:pPr>
        <w:pStyle w:val="Heading3"/>
      </w:pPr>
      <w:r w:rsidRPr="0020649B">
        <w:t>1AC – Solvency</w:t>
      </w:r>
    </w:p>
    <w:p w14:paraId="506B0363" w14:textId="77777777" w:rsidR="00FA16CD" w:rsidRPr="0020649B" w:rsidRDefault="00FA16CD" w:rsidP="00FA16CD">
      <w:pPr>
        <w:pStyle w:val="Heading4"/>
        <w:rPr>
          <w:u w:val="single"/>
        </w:rPr>
      </w:pPr>
      <w:r w:rsidRPr="0020649B">
        <w:rPr>
          <w:u w:val="single"/>
        </w:rPr>
        <w:t>CONTENTION 3: SOLVENCY</w:t>
      </w:r>
    </w:p>
    <w:p w14:paraId="346DDBDC" w14:textId="77777777" w:rsidR="00FA16CD" w:rsidRPr="0020649B" w:rsidRDefault="00FA16CD" w:rsidP="00FA16CD">
      <w:pPr>
        <w:keepNext/>
        <w:keepLines/>
        <w:spacing w:before="200"/>
        <w:outlineLvl w:val="3"/>
        <w:rPr>
          <w:rFonts w:eastAsia="Times New Roman" w:cs="Times New Roman"/>
          <w:b/>
          <w:bCs/>
          <w:iCs/>
          <w:sz w:val="24"/>
        </w:rPr>
      </w:pPr>
      <w:r w:rsidRPr="0020649B">
        <w:rPr>
          <w:rFonts w:eastAsia="Times New Roman" w:cs="Times New Roman"/>
          <w:b/>
          <w:bCs/>
          <w:iCs/>
          <w:sz w:val="24"/>
          <w:u w:val="single"/>
        </w:rPr>
        <w:t>Plan’s key to codify existing policy into law</w:t>
      </w:r>
      <w:r w:rsidRPr="0020649B">
        <w:rPr>
          <w:rFonts w:eastAsia="Times New Roman" w:cs="Times New Roman"/>
          <w:b/>
          <w:bCs/>
          <w:iCs/>
          <w:sz w:val="24"/>
        </w:rPr>
        <w:t xml:space="preserve">---prevents expansive executive </w:t>
      </w:r>
      <w:r w:rsidRPr="0020649B">
        <w:rPr>
          <w:rFonts w:eastAsia="Times New Roman" w:cs="Times New Roman"/>
          <w:b/>
          <w:bCs/>
          <w:iCs/>
          <w:sz w:val="24"/>
          <w:u w:val="single"/>
        </w:rPr>
        <w:t>targeted killings</w:t>
      </w:r>
      <w:r w:rsidRPr="0020649B">
        <w:rPr>
          <w:rFonts w:eastAsia="Times New Roman" w:cs="Times New Roman"/>
          <w:b/>
          <w:bCs/>
          <w:iCs/>
          <w:sz w:val="24"/>
        </w:rPr>
        <w:t xml:space="preserve"> and </w:t>
      </w:r>
      <w:r w:rsidRPr="0020649B">
        <w:rPr>
          <w:rFonts w:eastAsia="Times New Roman" w:cs="Times New Roman"/>
          <w:b/>
          <w:bCs/>
          <w:iCs/>
          <w:sz w:val="24"/>
          <w:u w:val="single"/>
        </w:rPr>
        <w:t>indefinite detention</w:t>
      </w:r>
    </w:p>
    <w:p w14:paraId="75985A2A" w14:textId="77777777" w:rsidR="00FA16CD" w:rsidRPr="0020649B" w:rsidRDefault="00FA16CD" w:rsidP="00FA16CD">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70C7F5E4" w14:textId="77777777" w:rsidR="00FA16CD" w:rsidRPr="0020649B" w:rsidRDefault="00FA16CD" w:rsidP="00FA16CD">
      <w:pPr>
        <w:rPr>
          <w:rFonts w:eastAsia="Calibri"/>
        </w:rPr>
      </w:pPr>
      <w:r w:rsidRPr="0020649B">
        <w:rPr>
          <w:rFonts w:eastAsia="Calibri"/>
        </w:rPr>
        <w:t>University of Penn L. Rev., THE GEOGRAPHY OF THE BATTLEFIELD: A FRAMEWORK FOR DETENTION AND TARGETING OUTSIDE THE "HOT" CONFLICT ZONE, April, 161 U. Pa. L. Rev. 1165, Lexis</w:t>
      </w:r>
    </w:p>
    <w:p w14:paraId="423116C0" w14:textId="77777777" w:rsidR="00FA16CD" w:rsidRPr="0020649B" w:rsidRDefault="00FA16CD" w:rsidP="00FA16CD">
      <w:pPr>
        <w:rPr>
          <w:rFonts w:eastAsia="Calibri"/>
          <w:sz w:val="14"/>
        </w:rPr>
      </w:pPr>
      <w:r w:rsidRPr="0020649B">
        <w:rPr>
          <w:rFonts w:eastAsia="Calibri"/>
          <w:sz w:val="14"/>
        </w:rPr>
        <w:t xml:space="preserve">Fifth, and critically, </w:t>
      </w:r>
      <w:r w:rsidRPr="00FA16CD">
        <w:rPr>
          <w:rFonts w:eastAsia="Calibri"/>
          <w:bCs/>
          <w:highlight w:val="yellow"/>
          <w:u w:val="single"/>
        </w:rPr>
        <w:t xml:space="preserve">while the </w:t>
      </w:r>
      <w:r w:rsidRPr="00FA16CD">
        <w:rPr>
          <w:rFonts w:eastAsia="Calibri"/>
          <w:b/>
          <w:highlight w:val="yellow"/>
          <w:u w:val="single"/>
          <w:bdr w:val="none" w:sz="0" w:space="0" w:color="auto" w:frame="1"/>
        </w:rPr>
        <w:t>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FA16CD">
        <w:rPr>
          <w:rFonts w:eastAsia="Calibri"/>
          <w:bCs/>
          <w:highlight w:val="yellow"/>
          <w:u w:val="single"/>
        </w:rPr>
        <w:t xml:space="preserve">might </w:t>
      </w:r>
      <w:r w:rsidRPr="0020649B">
        <w:rPr>
          <w:rFonts w:eastAsia="Calibri"/>
          <w:bCs/>
          <w:u w:val="single"/>
        </w:rPr>
        <w:t xml:space="preserve">be confident that it will </w:t>
      </w:r>
      <w:r w:rsidRPr="00FA16CD">
        <w:rPr>
          <w:rFonts w:eastAsia="Calibri"/>
          <w:bCs/>
          <w:highlight w:val="yellow"/>
          <w:u w:val="single"/>
        </w:rPr>
        <w:t xml:space="preserve">exercise </w:t>
      </w:r>
      <w:r w:rsidRPr="0020649B">
        <w:rPr>
          <w:rFonts w:eastAsia="Calibri"/>
          <w:u w:val="single"/>
        </w:rPr>
        <w:t xml:space="preserve">its </w:t>
      </w:r>
      <w:r w:rsidRPr="00FA16CD">
        <w:rPr>
          <w:rFonts w:eastAsia="Calibri"/>
          <w:bCs/>
          <w:highlight w:val="yellow"/>
          <w:u w:val="single"/>
        </w:rPr>
        <w:t>authorities</w:t>
      </w:r>
      <w:r w:rsidRPr="0020649B">
        <w:rPr>
          <w:rFonts w:eastAsia="Calibri"/>
          <w:sz w:val="14"/>
        </w:rPr>
        <w:t xml:space="preserve"> </w:t>
      </w:r>
      <w:r w:rsidRPr="00FA16CD">
        <w:rPr>
          <w:rFonts w:eastAsia="Calibri"/>
          <w:bCs/>
          <w:highlight w:val="yellow"/>
          <w:u w:val="single"/>
        </w:rPr>
        <w:t>responsibly</w:t>
      </w:r>
      <w:r w:rsidRPr="00FA16CD">
        <w:rPr>
          <w:rFonts w:eastAsia="Calibri"/>
          <w:sz w:val="14"/>
          <w:highlight w:val="yellow"/>
        </w:rPr>
        <w:t xml:space="preserve">, </w:t>
      </w:r>
      <w:r w:rsidRPr="00FA16CD">
        <w:rPr>
          <w:rFonts w:eastAsia="Calibri"/>
          <w:bCs/>
          <w:highlight w:val="yellow"/>
          <w:u w:val="single"/>
        </w:rPr>
        <w:t xml:space="preserve">it </w:t>
      </w:r>
      <w:r w:rsidRPr="00FA16CD">
        <w:rPr>
          <w:rFonts w:eastAsia="Calibri"/>
          <w:b/>
          <w:highlight w:val="yellow"/>
          <w:u w:val="single"/>
          <w:bdr w:val="none" w:sz="0" w:space="0" w:color="auto" w:frame="1"/>
        </w:rPr>
        <w:t>cannot assure that</w:t>
      </w:r>
      <w:r w:rsidRPr="0020649B">
        <w:rPr>
          <w:rFonts w:eastAsia="Calibri"/>
          <w:b/>
          <w:u w:val="single"/>
          <w:bdr w:val="none" w:sz="0" w:space="0" w:color="auto" w:frame="1"/>
        </w:rPr>
        <w:t xml:space="preserve"> </w:t>
      </w:r>
      <w:r w:rsidRPr="00FA16CD">
        <w:rPr>
          <w:rFonts w:eastAsia="Calibri"/>
          <w:b/>
          <w:highlight w:val="yellow"/>
          <w:u w:val="single"/>
          <w:bdr w:val="none" w:sz="0" w:space="0" w:color="auto" w:frame="1"/>
        </w:rPr>
        <w:t xml:space="preserve">other states will </w:t>
      </w:r>
      <w:r w:rsidRPr="0020649B">
        <w:rPr>
          <w:rFonts w:eastAsia="Calibri"/>
          <w:sz w:val="14"/>
        </w:rPr>
        <w:t>follow suit.</w:t>
      </w:r>
      <w:r w:rsidRPr="0020649B">
        <w:rPr>
          <w:rFonts w:eastAsia="Calibri"/>
          <w:bCs/>
          <w:u w:val="single"/>
        </w:rPr>
        <w:t xml:space="preserve"> </w:t>
      </w:r>
      <w:r w:rsidRPr="00FA16CD">
        <w:rPr>
          <w:rFonts w:eastAsia="Calibri"/>
          <w:bCs/>
          <w:highlight w:val="yellow"/>
          <w:u w:val="single"/>
        </w:rPr>
        <w:t>What is to prevent Russia</w:t>
      </w:r>
      <w:r w:rsidRPr="0020649B">
        <w:rPr>
          <w:rFonts w:eastAsia="Calibri"/>
          <w:sz w:val="14"/>
        </w:rPr>
        <w:t xml:space="preserve">, for example, </w:t>
      </w:r>
      <w:r w:rsidRPr="00FA16CD">
        <w:rPr>
          <w:rFonts w:eastAsia="Calibri"/>
          <w:bCs/>
          <w:highlight w:val="yellow"/>
          <w:u w:val="single"/>
        </w:rPr>
        <w:t>from asserting that</w:t>
      </w:r>
      <w:r w:rsidRPr="0020649B">
        <w:rPr>
          <w:rFonts w:eastAsia="Calibri"/>
          <w:sz w:val="14"/>
        </w:rPr>
        <w:t xml:space="preserve"> [*1233] </w:t>
      </w:r>
      <w:r w:rsidRPr="00FA16CD">
        <w:rPr>
          <w:rFonts w:eastAsia="Calibri"/>
          <w:bCs/>
          <w:highlight w:val="yellow"/>
          <w:u w:val="single"/>
        </w:rPr>
        <w:t>it is engaged in an armed conflict with Chechen rebels, and</w:t>
      </w:r>
      <w:r w:rsidRPr="0020649B">
        <w:rPr>
          <w:rFonts w:eastAsia="Calibri"/>
          <w:sz w:val="14"/>
        </w:rPr>
        <w:t xml:space="preserve"> can, consistent with the law of war</w:t>
      </w:r>
      <w:r w:rsidRPr="0020649B">
        <w:rPr>
          <w:rFonts w:eastAsia="Calibri"/>
          <w:bCs/>
          <w:u w:val="single"/>
        </w:rPr>
        <w:t xml:space="preserve">, </w:t>
      </w:r>
      <w:r w:rsidRPr="00FA16CD">
        <w:rPr>
          <w:rFonts w:eastAsia="Calibri"/>
          <w:b/>
          <w:highlight w:val="yellow"/>
          <w:u w:val="single"/>
          <w:bdr w:val="none" w:sz="0" w:space="0" w:color="auto" w:frame="1"/>
        </w:rPr>
        <w:t>kill</w:t>
      </w:r>
      <w:r w:rsidRPr="00FA16CD">
        <w:rPr>
          <w:rFonts w:eastAsia="Calibri"/>
          <w:bCs/>
          <w:highlight w:val="yellow"/>
          <w:u w:val="single"/>
        </w:rPr>
        <w:t xml:space="preserve"> </w:t>
      </w:r>
      <w:r w:rsidRPr="00FA16CD">
        <w:rPr>
          <w:rFonts w:eastAsia="Calibri"/>
          <w:b/>
          <w:highlight w:val="yellow"/>
          <w:u w:val="single"/>
          <w:bdr w:val="none" w:sz="0" w:space="0" w:color="auto" w:frame="1"/>
        </w:rPr>
        <w:t>or</w:t>
      </w:r>
      <w:r w:rsidRPr="00FA16CD">
        <w:rPr>
          <w:rFonts w:eastAsia="Calibri"/>
          <w:bCs/>
          <w:highlight w:val="yellow"/>
          <w:u w:val="single"/>
        </w:rPr>
        <w:t xml:space="preserve"> </w:t>
      </w:r>
      <w:r w:rsidRPr="00FA16CD">
        <w:rPr>
          <w:rFonts w:eastAsia="Calibri"/>
          <w:b/>
          <w:highlight w:val="yellow"/>
          <w:u w:val="single"/>
          <w:bdr w:val="none" w:sz="0" w:space="0" w:color="auto" w:frame="1"/>
        </w:rPr>
        <w:t>detain</w:t>
      </w:r>
      <w:r w:rsidRPr="00FA16CD">
        <w:rPr>
          <w:rFonts w:eastAsia="Calibri"/>
          <w:bCs/>
          <w:highlight w:val="yellow"/>
          <w:u w:val="single"/>
        </w:rPr>
        <w:t xml:space="preserve"> any person </w:t>
      </w:r>
      <w:r w:rsidRPr="00FA16CD">
        <w:rPr>
          <w:rFonts w:eastAsia="Calibri"/>
          <w:b/>
          <w:highlight w:val="yellow"/>
          <w:u w:val="single"/>
          <w:bdr w:val="none" w:sz="0" w:space="0" w:color="auto" w:frame="1"/>
        </w:rPr>
        <w:t xml:space="preserve">anywhere </w:t>
      </w:r>
      <w:r w:rsidRPr="0020649B">
        <w:rPr>
          <w:rFonts w:eastAsia="Calibri"/>
          <w:sz w:val="14"/>
        </w:rPr>
        <w:t xml:space="preserve">in the world which it deems to be a "functional member" of that rebel group? </w:t>
      </w:r>
      <w:r w:rsidRPr="00FA16CD">
        <w:rPr>
          <w:rFonts w:eastAsia="Calibri"/>
          <w:bCs/>
          <w:highlight w:val="yellow"/>
          <w:u w:val="single"/>
        </w:rPr>
        <w:t xml:space="preserve">Or </w:t>
      </w:r>
      <w:r w:rsidRPr="00FA16CD">
        <w:rPr>
          <w:rFonts w:eastAsia="Calibri"/>
          <w:b/>
          <w:highlight w:val="yellow"/>
          <w:u w:val="single"/>
          <w:bdr w:val="none" w:sz="0" w:space="0" w:color="auto" w:frame="1"/>
        </w:rPr>
        <w:t>Turkey</w:t>
      </w:r>
      <w:r w:rsidRPr="00FA16CD">
        <w:rPr>
          <w:rFonts w:eastAsia="Calibri"/>
          <w:bCs/>
          <w:highlight w:val="yellow"/>
          <w:u w:val="single"/>
        </w:rPr>
        <w:t xml:space="preserve"> </w:t>
      </w:r>
      <w:r w:rsidRPr="0020649B">
        <w:rPr>
          <w:rFonts w:eastAsia="Calibri"/>
          <w:u w:val="single"/>
        </w:rPr>
        <w:t xml:space="preserve">from doing so </w:t>
      </w:r>
      <w:r w:rsidRPr="00FA16CD">
        <w:rPr>
          <w:rStyle w:val="StyleBoldUnderline"/>
          <w:highlight w:val="yellow"/>
        </w:rPr>
        <w:t>with</w:t>
      </w:r>
      <w:r w:rsidRPr="0020649B">
        <w:rPr>
          <w:rFonts w:eastAsia="Calibri"/>
          <w:sz w:val="14"/>
        </w:rPr>
        <w:t xml:space="preserve"> respect</w:t>
      </w:r>
      <w:r w:rsidRPr="00FA16CD">
        <w:rPr>
          <w:rFonts w:eastAsia="Calibri"/>
          <w:bCs/>
          <w:highlight w:val="yellow"/>
          <w:u w:val="single"/>
        </w:rPr>
        <w:t xml:space="preserve"> to </w:t>
      </w:r>
      <w:r w:rsidRPr="0020649B">
        <w:rPr>
          <w:rFonts w:eastAsia="Calibri"/>
          <w:sz w:val="14"/>
        </w:rPr>
        <w:t>alleged "functional members" of</w:t>
      </w:r>
      <w:r w:rsidRPr="00FA16CD">
        <w:rPr>
          <w:rFonts w:eastAsia="Calibri"/>
          <w:b/>
          <w:highlight w:val="yellow"/>
          <w:u w:val="single"/>
          <w:bdr w:val="none" w:sz="0" w:space="0" w:color="auto" w:frame="1"/>
        </w:rPr>
        <w:t xml:space="preserve"> Kurdish </w:t>
      </w:r>
      <w:r w:rsidRPr="0020649B">
        <w:rPr>
          <w:rFonts w:eastAsia="Calibri"/>
          <w:b/>
          <w:u w:val="single"/>
          <w:bdr w:val="none" w:sz="0" w:space="0" w:color="auto" w:frame="1"/>
        </w:rPr>
        <w:t xml:space="preserve">rebel </w:t>
      </w:r>
      <w:r w:rsidRPr="00FA16CD">
        <w:rPr>
          <w:rFonts w:eastAsia="Calibri"/>
          <w:b/>
          <w:highlight w:val="yellow"/>
          <w:u w:val="single"/>
          <w:bdr w:val="none" w:sz="0" w:space="0" w:color="auto" w:frame="1"/>
        </w:rPr>
        <w:t>groups</w:t>
      </w:r>
      <w:r w:rsidRPr="0020649B">
        <w:rPr>
          <w:rFonts w:eastAsia="Calibri"/>
          <w:b/>
          <w:u w:val="single"/>
          <w:bdr w:val="none" w:sz="0" w:space="0" w:color="auto" w:frame="1"/>
        </w:rPr>
        <w:t>?</w:t>
      </w:r>
      <w:r w:rsidRPr="0020649B">
        <w:rPr>
          <w:rFonts w:eastAsia="Calibri"/>
          <w:sz w:val="14"/>
        </w:rPr>
        <w:t xml:space="preserve"> If such a theory ultimately resulted in the targeted killing or detaining without charge of an American citizen, the United States would have few principled grounds for objecting.</w:t>
      </w:r>
      <w:r w:rsidRPr="0020649B">
        <w:rPr>
          <w:rFonts w:eastAsia="Calibri"/>
          <w:sz w:val="12"/>
        </w:rPr>
        <w:t>¶</w:t>
      </w:r>
      <w:r w:rsidRPr="0020649B">
        <w:rPr>
          <w:rFonts w:eastAsia="Calibri"/>
          <w:sz w:val="14"/>
        </w:rPr>
        <w:t xml:space="preserve"> </w:t>
      </w:r>
      <w:r w:rsidRPr="00FA16CD">
        <w:rPr>
          <w:rFonts w:eastAsia="Calibri"/>
          <w:bCs/>
          <w:highlight w:val="yellow"/>
          <w:u w:val="single"/>
        </w:rPr>
        <w:t xml:space="preserve">Capitalizing on </w:t>
      </w:r>
      <w:r w:rsidRPr="0020649B">
        <w:rPr>
          <w:rFonts w:eastAsia="Calibri"/>
          <w:b/>
          <w:u w:val="single"/>
          <w:bdr w:val="none" w:sz="0" w:space="0" w:color="auto" w:frame="1"/>
        </w:rPr>
        <w:t xml:space="preserve">the </w:t>
      </w:r>
      <w:r w:rsidRPr="0020649B">
        <w:rPr>
          <w:rFonts w:eastAsia="Calibri"/>
          <w:sz w:val="14"/>
        </w:rPr>
        <w:t>strategic</w:t>
      </w:r>
      <w:r w:rsidRPr="0020649B">
        <w:rPr>
          <w:rFonts w:eastAsia="Calibri"/>
          <w:b/>
          <w:u w:val="single"/>
          <w:bdr w:val="none" w:sz="0" w:space="0" w:color="auto" w:frame="1"/>
        </w:rPr>
        <w:t xml:space="preserve"> benefits of </w:t>
      </w:r>
      <w:r w:rsidRPr="00FA16CD">
        <w:rPr>
          <w:rFonts w:eastAsia="Calibri"/>
          <w:b/>
          <w:highlight w:val="yellow"/>
          <w:u w:val="single"/>
          <w:bdr w:val="none" w:sz="0" w:space="0" w:color="auto" w:frame="1"/>
        </w:rPr>
        <w:t>restraint</w:t>
      </w:r>
      <w:r w:rsidRPr="00FA16CD">
        <w:rPr>
          <w:rFonts w:eastAsia="Calibri"/>
          <w:bCs/>
          <w:highlight w:val="yellow"/>
          <w:u w:val="single"/>
        </w:rPr>
        <w:t xml:space="preserve">, the </w:t>
      </w:r>
      <w:r w:rsidRPr="00FA16CD">
        <w:rPr>
          <w:rFonts w:eastAsia="Calibri"/>
          <w:b/>
          <w:highlight w:val="yellow"/>
          <w:u w:val="single"/>
          <w:bdr w:val="none" w:sz="0" w:space="0" w:color="auto" w:frame="1"/>
        </w:rPr>
        <w:t>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 xml:space="preserve">tates </w:t>
      </w:r>
      <w:r w:rsidRPr="00FA16CD">
        <w:rPr>
          <w:rFonts w:eastAsia="Calibri"/>
          <w:bCs/>
          <w:highlight w:val="yellow"/>
          <w:u w:val="single"/>
        </w:rPr>
        <w:t xml:space="preserve">should </w:t>
      </w:r>
      <w:r w:rsidRPr="00FA16CD">
        <w:rPr>
          <w:rFonts w:eastAsia="Calibri"/>
          <w:b/>
          <w:highlight w:val="yellow"/>
          <w:u w:val="single"/>
          <w:bdr w:val="none" w:sz="0" w:space="0" w:color="auto" w:frame="1"/>
        </w:rPr>
        <w:t>codify into law</w:t>
      </w:r>
      <w:r w:rsidRPr="00FA16CD">
        <w:rPr>
          <w:rFonts w:eastAsia="Calibri"/>
          <w:bCs/>
          <w:highlight w:val="yellow"/>
          <w:u w:val="single"/>
        </w:rPr>
        <w:t xml:space="preserve"> what is </w:t>
      </w:r>
      <w:r w:rsidRPr="00FA16CD">
        <w:rPr>
          <w:rFonts w:eastAsia="Calibri"/>
          <w:b/>
          <w:highlight w:val="yellow"/>
          <w:u w:val="single"/>
          <w:bdr w:val="none" w:sz="0" w:space="0" w:color="auto" w:frame="1"/>
        </w:rPr>
        <w:t>already</w:t>
      </w:r>
      <w:r w:rsidRPr="00FA16CD">
        <w:rPr>
          <w:rFonts w:eastAsia="Calibri"/>
          <w:bCs/>
          <w:highlight w:val="yellow"/>
          <w:u w:val="single"/>
        </w:rPr>
        <w:t>,</w:t>
      </w:r>
      <w:r w:rsidRPr="0020649B">
        <w:rPr>
          <w:rFonts w:eastAsia="Calibri"/>
          <w:sz w:val="14"/>
        </w:rPr>
        <w:t xml:space="preserve"> in many key respects, </w:t>
      </w:r>
      <w:r w:rsidRPr="0020649B">
        <w:rPr>
          <w:rFonts w:eastAsia="Calibri"/>
          <w:b/>
          <w:u w:val="single"/>
          <w:bdr w:val="none" w:sz="0" w:space="0" w:color="auto" w:frame="1"/>
        </w:rPr>
        <w:t xml:space="preserve">national </w:t>
      </w:r>
      <w:r w:rsidRPr="00FA16CD">
        <w:rPr>
          <w:rFonts w:eastAsia="Calibri"/>
          <w:b/>
          <w:highlight w:val="yellow"/>
          <w:u w:val="single"/>
          <w:bdr w:val="none" w:sz="0" w:space="0" w:color="auto" w:frame="1"/>
        </w:rPr>
        <w:t>policy</w:t>
      </w:r>
      <w:r w:rsidRPr="0020649B">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FA16CD">
        <w:rPr>
          <w:rFonts w:eastAsia="Calibri"/>
          <w:bCs/>
          <w:highlight w:val="yellow"/>
          <w:u w:val="single"/>
        </w:rPr>
        <w:t xml:space="preserve">Congress should mandate </w:t>
      </w:r>
      <w:r w:rsidRPr="0020649B">
        <w:rPr>
          <w:rFonts w:eastAsia="Calibri"/>
          <w:u w:val="single"/>
        </w:rPr>
        <w:t xml:space="preserve">the creation of a </w:t>
      </w:r>
      <w:r w:rsidRPr="00FA16CD">
        <w:rPr>
          <w:rFonts w:eastAsia="Calibri"/>
          <w:bCs/>
          <w:highlight w:val="yellow"/>
          <w:u w:val="single"/>
        </w:rPr>
        <w:t xml:space="preserve">review </w:t>
      </w:r>
      <w:r w:rsidRPr="0020649B">
        <w:rPr>
          <w:rFonts w:eastAsia="Calibri"/>
          <w:u w:val="single"/>
        </w:rPr>
        <w:t>system</w:t>
      </w:r>
      <w:r w:rsidRPr="0020649B">
        <w:rPr>
          <w:rFonts w:eastAsia="Calibri"/>
          <w:sz w:val="14"/>
        </w:rPr>
        <w:t xml:space="preserve">, as described in detail in this Article. In doing so, </w:t>
      </w:r>
      <w:r w:rsidRPr="00FA16CD">
        <w:rPr>
          <w:rFonts w:eastAsia="Calibri"/>
          <w:b/>
          <w:highlight w:val="yellow"/>
          <w:u w:val="single"/>
          <w:bdr w:val="none" w:sz="0" w:space="0" w:color="auto" w:frame="1"/>
        </w:rPr>
        <w:t>the U</w:t>
      </w:r>
      <w:r w:rsidRPr="0020649B">
        <w:rPr>
          <w:rFonts w:eastAsia="Calibri"/>
          <w:sz w:val="14"/>
        </w:rPr>
        <w:t xml:space="preserve">nited </w:t>
      </w:r>
      <w:r w:rsidRPr="00FA16CD">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FA16CD">
        <w:rPr>
          <w:rFonts w:eastAsia="Calibri"/>
          <w:bCs/>
          <w:highlight w:val="yellow"/>
          <w:u w:val="single"/>
        </w:rPr>
        <w:t xml:space="preserve">will </w:t>
      </w:r>
      <w:r w:rsidRPr="00FA16CD">
        <w:rPr>
          <w:rFonts w:eastAsia="Calibri"/>
          <w:b/>
          <w:highlight w:val="yellow"/>
          <w:u w:val="single"/>
          <w:bdr w:val="none" w:sz="0" w:space="0" w:color="auto" w:frame="1"/>
        </w:rPr>
        <w:t>set an important example</w:t>
      </w:r>
      <w:r w:rsidRPr="00FA16CD">
        <w:rPr>
          <w:rFonts w:eastAsia="Calibri"/>
          <w:bCs/>
          <w:highlight w:val="yellow"/>
          <w:u w:val="single"/>
        </w:rPr>
        <w:t xml:space="preserve">, </w:t>
      </w:r>
      <w:r w:rsidRPr="0020649B">
        <w:rPr>
          <w:rFonts w:eastAsia="Calibri"/>
          <w:u w:val="single"/>
        </w:rPr>
        <w:t xml:space="preserve">one </w:t>
      </w:r>
      <w:r w:rsidRPr="00FA16CD">
        <w:rPr>
          <w:rFonts w:eastAsia="Calibri"/>
          <w:bCs/>
          <w:highlight w:val="yellow"/>
          <w:u w:val="single"/>
        </w:rPr>
        <w:t xml:space="preserve">that </w:t>
      </w:r>
      <w:r w:rsidRPr="00FA16CD">
        <w:rPr>
          <w:rFonts w:eastAsia="Calibri"/>
          <w:b/>
          <w:highlight w:val="yellow"/>
          <w:u w:val="single"/>
          <w:bdr w:val="none" w:sz="0" w:space="0" w:color="auto" w:frame="1"/>
        </w:rPr>
        <w:t>can become a building block upon which to develop a</w:t>
      </w:r>
      <w:r w:rsidRPr="0020649B">
        <w:rPr>
          <w:rFonts w:eastAsia="Calibri"/>
          <w:b/>
          <w:u w:val="single"/>
          <w:bdr w:val="none" w:sz="0" w:space="0" w:color="auto" w:frame="1"/>
        </w:rPr>
        <w:t xml:space="preserve">n international </w:t>
      </w:r>
      <w:r w:rsidRPr="00FA16CD">
        <w:rPr>
          <w:rFonts w:eastAsia="Calibri"/>
          <w:b/>
          <w:highlight w:val="yellow"/>
          <w:u w:val="single"/>
          <w:bdr w:val="none" w:sz="0" w:space="0" w:color="auto" w:frame="1"/>
        </w:rPr>
        <w:t>consensus</w:t>
      </w:r>
      <w:r w:rsidRPr="00FA16CD">
        <w:rPr>
          <w:rFonts w:eastAsia="Calibri"/>
          <w:bCs/>
          <w:highlight w:val="yellow"/>
          <w:u w:val="single"/>
        </w:rPr>
        <w:t xml:space="preserve"> as to </w:t>
      </w:r>
      <w:r w:rsidRPr="00FA16CD">
        <w:rPr>
          <w:rFonts w:eastAsia="Calibri"/>
          <w:b/>
          <w:highlight w:val="yellow"/>
          <w:u w:val="single"/>
          <w:bdr w:val="none" w:sz="0" w:space="0" w:color="auto" w:frame="1"/>
        </w:rPr>
        <w:t xml:space="preserve">the rules that apply </w:t>
      </w:r>
      <w:r w:rsidRPr="0020649B">
        <w:rPr>
          <w:rFonts w:eastAsia="Calibri"/>
          <w:b/>
          <w:u w:val="single"/>
          <w:bdr w:val="none" w:sz="0" w:space="0" w:color="auto" w:frame="1"/>
        </w:rPr>
        <w:t>to detention</w:t>
      </w:r>
      <w:r w:rsidRPr="0020649B">
        <w:rPr>
          <w:rFonts w:eastAsia="Calibri"/>
          <w:u w:val="single"/>
        </w:rPr>
        <w:t xml:space="preserve"> and </w:t>
      </w:r>
      <w:r w:rsidRPr="0020649B">
        <w:rPr>
          <w:rFonts w:eastAsia="Calibri"/>
          <w:b/>
          <w:u w:val="single"/>
          <w:bdr w:val="none" w:sz="0" w:space="0" w:color="auto" w:frame="1"/>
        </w:rPr>
        <w:t>targeted killings</w:t>
      </w:r>
      <w:r w:rsidRPr="0020649B">
        <w:rPr>
          <w:rFonts w:eastAsia="Calibri"/>
          <w:u w:val="single"/>
        </w:rPr>
        <w:t xml:space="preserve"> </w:t>
      </w:r>
      <w:r w:rsidRPr="00FA16CD">
        <w:rPr>
          <w:rFonts w:eastAsia="Calibri"/>
          <w:b/>
          <w:highlight w:val="yellow"/>
          <w:u w:val="single"/>
          <w:bdr w:val="none" w:sz="0" w:space="0" w:color="auto" w:frame="1"/>
        </w:rPr>
        <w:t xml:space="preserve">outside </w:t>
      </w:r>
      <w:r w:rsidRPr="0020649B">
        <w:rPr>
          <w:rFonts w:eastAsia="Calibri"/>
          <w:b/>
          <w:u w:val="single"/>
          <w:bdr w:val="none" w:sz="0" w:space="0" w:color="auto" w:frame="1"/>
        </w:rPr>
        <w:t xml:space="preserve">the </w:t>
      </w:r>
      <w:r w:rsidRPr="00FA16CD">
        <w:rPr>
          <w:rFonts w:eastAsia="Calibri"/>
          <w:b/>
          <w:highlight w:val="yellow"/>
          <w:u w:val="single"/>
          <w:bdr w:val="none" w:sz="0" w:space="0" w:color="auto" w:frame="1"/>
        </w:rPr>
        <w:t xml:space="preserve">conflict </w:t>
      </w:r>
      <w:r w:rsidRPr="0020649B">
        <w:rPr>
          <w:rFonts w:eastAsia="Calibri"/>
          <w:b/>
          <w:u w:val="single"/>
          <w:bdr w:val="none" w:sz="0" w:space="0" w:color="auto" w:frame="1"/>
        </w:rPr>
        <w:t>zone</w:t>
      </w:r>
      <w:r w:rsidRPr="0020649B">
        <w:rPr>
          <w:rFonts w:eastAsia="Calibri"/>
          <w:sz w:val="14"/>
        </w:rPr>
        <w:t>.</w:t>
      </w:r>
    </w:p>
    <w:p w14:paraId="7042A561" w14:textId="77777777" w:rsidR="00FA16CD" w:rsidRPr="0020649B" w:rsidRDefault="00FA16CD" w:rsidP="00FA16CD">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Congressional codification sets a precedent and the prevents the erosion of </w:t>
      </w:r>
      <w:r w:rsidRPr="0020649B">
        <w:rPr>
          <w:rFonts w:eastAsia="Times New Roman" w:cs="Times New Roman"/>
          <w:b/>
          <w:bCs/>
          <w:iCs/>
          <w:sz w:val="24"/>
          <w:u w:val="single"/>
        </w:rPr>
        <w:t>rule of law</w:t>
      </w:r>
      <w:r w:rsidRPr="0020649B">
        <w:rPr>
          <w:rFonts w:eastAsia="Times New Roman" w:cs="Times New Roman"/>
          <w:b/>
          <w:bCs/>
          <w:iCs/>
          <w:sz w:val="24"/>
        </w:rPr>
        <w:t xml:space="preserve"> </w:t>
      </w:r>
    </w:p>
    <w:p w14:paraId="47CF6E14" w14:textId="77777777" w:rsidR="00FA16CD" w:rsidRPr="0020649B" w:rsidRDefault="00FA16CD" w:rsidP="00FA16CD">
      <w:pPr>
        <w:rPr>
          <w:rFonts w:eastAsia="Calibri"/>
        </w:rPr>
      </w:pPr>
      <w:r w:rsidRPr="0020649B">
        <w:rPr>
          <w:rFonts w:eastAsia="Calibri"/>
          <w:b/>
          <w:bCs/>
          <w:sz w:val="24"/>
        </w:rPr>
        <w:t>Maxwell 12</w:t>
      </w:r>
      <w:r w:rsidRPr="0020649B">
        <w:rPr>
          <w:rFonts w:eastAsia="Calibri"/>
        </w:rPr>
        <w:t xml:space="preserve"> - Colonel and Judge Advocate, U.S. Army, 1</w:t>
      </w:r>
      <w:r w:rsidRPr="0020649B">
        <w:rPr>
          <w:rFonts w:eastAsia="Calibri"/>
          <w:vertAlign w:val="superscript"/>
        </w:rPr>
        <w:t>st</w:t>
      </w:r>
      <w:r w:rsidRPr="0020649B">
        <w:rPr>
          <w:rFonts w:eastAsia="Calibri"/>
        </w:rPr>
        <w:t xml:space="preserve"> Quarter 2012, “TARGETED KILLING, THE LAW, AND TERRORISTS: FEELING SAFE?,” Joint Force Quarterly, p. 123-130, Mark David Maxwell.</w:t>
      </w:r>
    </w:p>
    <w:p w14:paraId="7BBEC835" w14:textId="77777777" w:rsidR="00FA16CD" w:rsidRPr="0020649B" w:rsidRDefault="00FA16CD" w:rsidP="00FA16CD">
      <w:pPr>
        <w:rPr>
          <w:rFonts w:eastAsia="Calibri"/>
          <w:sz w:val="16"/>
        </w:rPr>
      </w:pPr>
      <w:r w:rsidRPr="0020649B">
        <w:rPr>
          <w:rFonts w:eastAsia="Calibri"/>
          <w:bCs/>
          <w:u w:val="single"/>
        </w:rPr>
        <w:t>Once a state demonstrates membership in an organized armed group</w:t>
      </w:r>
      <w:r w:rsidRPr="0020649B">
        <w:rPr>
          <w:rFonts w:eastAsia="Calibri"/>
          <w:sz w:val="14"/>
        </w:rPr>
        <w:t xml:space="preserve">, the </w:t>
      </w:r>
      <w:r w:rsidRPr="0020649B">
        <w:rPr>
          <w:rFonts w:eastAsia="Calibri"/>
          <w:bCs/>
          <w:u w:val="single"/>
        </w:rPr>
        <w:t>members can be presumed to be a continuous danger.</w:t>
      </w:r>
      <w:r w:rsidRPr="0020649B">
        <w:rPr>
          <w:rFonts w:eastAsia="Calibri"/>
          <w:sz w:val="14"/>
        </w:rPr>
        <w:t xml:space="preserve"> </w:t>
      </w:r>
      <w:r w:rsidRPr="0020649B">
        <w:rPr>
          <w:rFonts w:eastAsia="Calibri"/>
          <w:b/>
          <w:u w:val="single"/>
          <w:bdr w:val="none" w:sz="0" w:space="0" w:color="auto" w:frame="1"/>
        </w:rPr>
        <w:t>Because this danger is worldwide</w:t>
      </w:r>
      <w:r w:rsidRPr="0020649B">
        <w:rPr>
          <w:rFonts w:eastAsia="Calibri"/>
          <w:sz w:val="14"/>
        </w:rPr>
        <w:t xml:space="preserve">, </w:t>
      </w:r>
      <w:r w:rsidRPr="0020649B">
        <w:rPr>
          <w:rFonts w:eastAsia="Calibri"/>
          <w:u w:val="single"/>
        </w:rPr>
        <w:t>the state can now act</w:t>
      </w:r>
      <w:r w:rsidRPr="0020649B">
        <w:rPr>
          <w:rFonts w:eastAsia="Calibri"/>
          <w:sz w:val="14"/>
        </w:rPr>
        <w:t xml:space="preserve"> in areas </w:t>
      </w:r>
      <w:r w:rsidRPr="0020649B">
        <w:rPr>
          <w:rFonts w:eastAsia="Calibri"/>
          <w:b/>
          <w:u w:val="single"/>
          <w:bdr w:val="none" w:sz="0" w:space="0" w:color="auto" w:frame="1"/>
        </w:rPr>
        <w:t>outside</w:t>
      </w:r>
      <w:r w:rsidRPr="0020649B">
        <w:rPr>
          <w:rFonts w:eastAsia="Calibri"/>
          <w:sz w:val="14"/>
        </w:rPr>
        <w:t xml:space="preserve"> the traditional </w:t>
      </w:r>
      <w:r w:rsidRPr="0020649B">
        <w:rPr>
          <w:rFonts w:eastAsia="Calibri"/>
          <w:b/>
          <w:u w:val="single"/>
          <w:bdr w:val="none" w:sz="0" w:space="0" w:color="auto" w:frame="1"/>
        </w:rPr>
        <w:t>zones of conflict</w:t>
      </w:r>
      <w:r w:rsidRPr="0020649B">
        <w:rPr>
          <w:rFonts w:eastAsia="Calibri"/>
          <w:bCs/>
          <w:u w:val="single"/>
        </w:rPr>
        <w:t>. It is the individual’s conduct</w:t>
      </w:r>
      <w:r w:rsidRPr="0020649B">
        <w:rPr>
          <w:rFonts w:eastAsia="Calibri"/>
          <w:sz w:val="14"/>
        </w:rPr>
        <w:t xml:space="preserve"> over time—</w:t>
      </w:r>
      <w:r w:rsidRPr="0020649B">
        <w:rPr>
          <w:rFonts w:eastAsia="Calibri"/>
          <w:b/>
          <w:u w:val="single"/>
          <w:bdr w:val="none" w:sz="0" w:space="0" w:color="auto" w:frame="1"/>
        </w:rPr>
        <w:t>regardless of location</w:t>
      </w:r>
      <w:r w:rsidRPr="0020649B">
        <w:rPr>
          <w:rFonts w:eastAsia="Calibri"/>
          <w:sz w:val="14"/>
        </w:rPr>
        <w:t xml:space="preserve">— </w:t>
      </w:r>
      <w:r w:rsidRPr="0020649B">
        <w:rPr>
          <w:rFonts w:eastAsia="Calibri"/>
          <w:bCs/>
          <w:u w:val="single"/>
        </w:rPr>
        <w:t>that gives him the status</w:t>
      </w:r>
      <w:r w:rsidRPr="0020649B">
        <w:rPr>
          <w:rFonts w:eastAsia="Calibri"/>
          <w:sz w:val="14"/>
        </w:rPr>
        <w:t xml:space="preserve">. Once the status attaches, the member of the organized armed group can be targeted. </w:t>
      </w:r>
      <w:r w:rsidRPr="0020649B">
        <w:rPr>
          <w:rFonts w:eastAsia="Calibri"/>
          <w:sz w:val="12"/>
        </w:rPr>
        <w:t xml:space="preserve">¶ </w:t>
      </w:r>
      <w:r w:rsidRPr="0020649B">
        <w:rPr>
          <w:rFonts w:eastAsia="Calibri"/>
          <w:sz w:val="14"/>
        </w:rPr>
        <w:t>Enter Congress</w:t>
      </w:r>
      <w:r w:rsidRPr="0020649B">
        <w:rPr>
          <w:rFonts w:eastAsia="Calibri"/>
          <w:sz w:val="16"/>
        </w:rPr>
        <w:t xml:space="preserve"> </w:t>
      </w:r>
      <w:r w:rsidRPr="0020649B">
        <w:rPr>
          <w:rFonts w:eastAsia="Calibri"/>
          <w:sz w:val="12"/>
        </w:rPr>
        <w:t xml:space="preserve">¶ </w:t>
      </w:r>
      <w:r w:rsidRPr="0020649B">
        <w:rPr>
          <w:rFonts w:eastAsia="Calibri"/>
          <w:sz w:val="16"/>
        </w:rPr>
        <w:t xml:space="preserve">The weakness of </w:t>
      </w:r>
      <w:r w:rsidRPr="00FA16CD">
        <w:rPr>
          <w:rFonts w:eastAsia="Calibri"/>
          <w:bCs/>
          <w:highlight w:val="yellow"/>
          <w:u w:val="single"/>
        </w:rPr>
        <w:t>this theory</w:t>
      </w:r>
      <w:r w:rsidRPr="0020649B">
        <w:rPr>
          <w:rFonts w:eastAsia="Calibri"/>
          <w:sz w:val="16"/>
        </w:rPr>
        <w:t xml:space="preserve"> is that </w:t>
      </w:r>
      <w:r w:rsidRPr="0020649B">
        <w:rPr>
          <w:rFonts w:eastAsia="Calibri"/>
          <w:b/>
          <w:u w:val="single"/>
          <w:bdr w:val="none" w:sz="0" w:space="0" w:color="auto" w:frame="1"/>
        </w:rPr>
        <w:t xml:space="preserve">it </w:t>
      </w:r>
      <w:r w:rsidRPr="00FA16CD">
        <w:rPr>
          <w:rFonts w:eastAsia="Calibri"/>
          <w:b/>
          <w:highlight w:val="yellow"/>
          <w:u w:val="single"/>
          <w:bdr w:val="none" w:sz="0" w:space="0" w:color="auto" w:frame="1"/>
        </w:rPr>
        <w:t>is not codified in U.S. law</w:t>
      </w:r>
      <w:r w:rsidRPr="0020649B">
        <w:rPr>
          <w:rFonts w:eastAsia="Calibri"/>
          <w:sz w:val="16"/>
        </w:rPr>
        <w:t xml:space="preserve">; it is merely the extrapolation of international theorists and organizations. </w:t>
      </w:r>
      <w:r w:rsidRPr="00FA16CD">
        <w:rPr>
          <w:rFonts w:eastAsia="Calibri"/>
          <w:bCs/>
          <w:highlight w:val="yellow"/>
          <w:u w:val="single"/>
        </w:rPr>
        <w:t xml:space="preserve">The </w:t>
      </w:r>
      <w:r w:rsidRPr="00FA16CD">
        <w:rPr>
          <w:rFonts w:eastAsia="Calibri"/>
          <w:b/>
          <w:highlight w:val="yellow"/>
          <w:u w:val="single"/>
          <w:bdr w:val="none" w:sz="0" w:space="0" w:color="auto" w:frame="1"/>
        </w:rPr>
        <w:t xml:space="preserve">only entity </w:t>
      </w:r>
      <w:r w:rsidRPr="0020649B">
        <w:rPr>
          <w:rFonts w:eastAsia="Calibri"/>
          <w:b/>
          <w:u w:val="single"/>
          <w:bdr w:val="none" w:sz="0" w:space="0" w:color="auto" w:frame="1"/>
        </w:rPr>
        <w:t>under the Constitution</w:t>
      </w:r>
      <w:r w:rsidRPr="0020649B">
        <w:rPr>
          <w:rFonts w:eastAsia="Calibri"/>
          <w:bCs/>
          <w:u w:val="single"/>
        </w:rPr>
        <w:t xml:space="preserve"> </w:t>
      </w:r>
      <w:r w:rsidRPr="00FA16CD">
        <w:rPr>
          <w:rFonts w:eastAsia="Calibri"/>
          <w:bCs/>
          <w:highlight w:val="yellow"/>
          <w:u w:val="single"/>
        </w:rPr>
        <w:t xml:space="preserve">that can frame </w:t>
      </w:r>
      <w:r w:rsidRPr="0020649B">
        <w:rPr>
          <w:rFonts w:eastAsia="Calibri"/>
          <w:bCs/>
          <w:u w:val="single"/>
        </w:rPr>
        <w:t xml:space="preserve">and settle </w:t>
      </w:r>
      <w:r w:rsidRPr="00FA16CD">
        <w:rPr>
          <w:rFonts w:eastAsia="Calibri"/>
          <w:bCs/>
          <w:highlight w:val="yellow"/>
          <w:u w:val="single"/>
        </w:rPr>
        <w:t xml:space="preserve">Presidential power </w:t>
      </w:r>
      <w:r w:rsidRPr="00FA16CD">
        <w:rPr>
          <w:rStyle w:val="Emphasis"/>
          <w:highlight w:val="yellow"/>
        </w:rPr>
        <w:t xml:space="preserve">regarding the enforcement of </w:t>
      </w:r>
      <w:r w:rsidRPr="0020649B">
        <w:rPr>
          <w:rStyle w:val="Emphasis"/>
        </w:rPr>
        <w:t xml:space="preserve">international </w:t>
      </w:r>
      <w:r w:rsidRPr="00FA16CD">
        <w:rPr>
          <w:rStyle w:val="Emphasis"/>
          <w:highlight w:val="yellow"/>
        </w:rPr>
        <w:t>norms</w:t>
      </w:r>
      <w:r w:rsidRPr="00FA16CD">
        <w:rPr>
          <w:rFonts w:eastAsia="Calibri"/>
          <w:highlight w:val="yellow"/>
          <w:u w:val="single"/>
        </w:rPr>
        <w:t xml:space="preserve"> is</w:t>
      </w:r>
      <w:r w:rsidRPr="0020649B">
        <w:rPr>
          <w:rFonts w:eastAsia="Calibri"/>
          <w:bCs/>
          <w:u w:val="single"/>
        </w:rPr>
        <w:t xml:space="preserve"> </w:t>
      </w:r>
      <w:r w:rsidRPr="00FA16CD">
        <w:rPr>
          <w:rFonts w:eastAsia="Calibri"/>
          <w:b/>
          <w:highlight w:val="yellow"/>
          <w:u w:val="single"/>
          <w:bdr w:val="none" w:sz="0" w:space="0" w:color="auto" w:frame="1"/>
        </w:rPr>
        <w:t>Congress</w:t>
      </w:r>
      <w:r w:rsidRPr="0020649B">
        <w:rPr>
          <w:rFonts w:eastAsia="Calibri"/>
          <w:sz w:val="16"/>
        </w:rPr>
        <w:t xml:space="preserve">. As the check on executive power, </w:t>
      </w:r>
      <w:r w:rsidRPr="00FA16CD">
        <w:rPr>
          <w:rFonts w:eastAsia="Calibri"/>
          <w:bCs/>
          <w:highlight w:val="yellow"/>
          <w:u w:val="single"/>
        </w:rPr>
        <w:t>Congress must</w:t>
      </w:r>
      <w:r w:rsidRPr="0020649B">
        <w:rPr>
          <w:rFonts w:eastAsia="Calibri"/>
          <w:sz w:val="16"/>
        </w:rPr>
        <w:t xml:space="preserve"> amend the AUMF to </w:t>
      </w:r>
      <w:r w:rsidRPr="00FA16CD">
        <w:rPr>
          <w:rFonts w:eastAsia="Calibri"/>
          <w:b/>
          <w:highlight w:val="yellow"/>
          <w:u w:val="single"/>
          <w:bdr w:val="none" w:sz="0" w:space="0" w:color="auto" w:frame="1"/>
        </w:rPr>
        <w:t xml:space="preserve">give </w:t>
      </w:r>
      <w:r w:rsidRPr="0020649B">
        <w:rPr>
          <w:rFonts w:eastAsia="Calibri"/>
          <w:b/>
          <w:u w:val="single"/>
          <w:bdr w:val="none" w:sz="0" w:space="0" w:color="auto" w:frame="1"/>
        </w:rPr>
        <w:t xml:space="preserve">the executive </w:t>
      </w:r>
      <w:r w:rsidRPr="00FA16CD">
        <w:rPr>
          <w:rFonts w:eastAsia="Calibri"/>
          <w:b/>
          <w:highlight w:val="yellow"/>
          <w:u w:val="single"/>
          <w:bdr w:val="none" w:sz="0" w:space="0" w:color="auto" w:frame="1"/>
        </w:rPr>
        <w:t>a statutory roadmap that articulates when force is appropriate</w:t>
      </w:r>
      <w:r w:rsidRPr="0020649B">
        <w:rPr>
          <w:rFonts w:eastAsia="Calibri"/>
          <w:b/>
          <w:u w:val="single"/>
          <w:bdr w:val="none" w:sz="0" w:space="0" w:color="auto" w:frame="1"/>
        </w:rPr>
        <w:t xml:space="preserve"> </w:t>
      </w:r>
      <w:r w:rsidRPr="0020649B">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FA16CD">
        <w:rPr>
          <w:rFonts w:eastAsia="Calibri"/>
          <w:b/>
          <w:highlight w:val="yellow"/>
          <w:u w:val="single"/>
          <w:bdr w:val="none" w:sz="0" w:space="0" w:color="auto" w:frame="1"/>
        </w:rPr>
        <w:t>statutory clarification</w:t>
      </w:r>
      <w:r w:rsidRPr="00FA16CD">
        <w:rPr>
          <w:rFonts w:eastAsia="Calibri"/>
          <w:bCs/>
          <w:highlight w:val="yellow"/>
          <w:u w:val="single"/>
        </w:rPr>
        <w:t xml:space="preserve"> will </w:t>
      </w:r>
      <w:r w:rsidRPr="00FA16CD">
        <w:rPr>
          <w:rFonts w:eastAsia="Calibri"/>
          <w:b/>
          <w:highlight w:val="yellow"/>
          <w:u w:val="single"/>
          <w:bdr w:val="none" w:sz="0" w:space="0" w:color="auto" w:frame="1"/>
        </w:rPr>
        <w:t>give other states a roadmap</w:t>
      </w:r>
      <w:r w:rsidRPr="00FA16CD">
        <w:rPr>
          <w:rFonts w:eastAsia="Calibri"/>
          <w:bCs/>
          <w:highlight w:val="yellow"/>
          <w:u w:val="single"/>
        </w:rPr>
        <w:t xml:space="preserve"> for </w:t>
      </w:r>
      <w:r w:rsidRPr="0020649B">
        <w:rPr>
          <w:rFonts w:eastAsia="Calibri"/>
          <w:bCs/>
          <w:u w:val="single"/>
        </w:rPr>
        <w:t>the contours of</w:t>
      </w:r>
      <w:r w:rsidRPr="00FA16CD">
        <w:rPr>
          <w:rFonts w:eastAsia="Calibri"/>
          <w:bCs/>
          <w:highlight w:val="yellow"/>
          <w:u w:val="single"/>
        </w:rPr>
        <w:t xml:space="preserve"> what constitutes </w:t>
      </w:r>
      <w:r w:rsidRPr="0020649B">
        <w:rPr>
          <w:rFonts w:eastAsia="Calibri"/>
          <w:u w:val="single"/>
        </w:rPr>
        <w:t xml:space="preserve">anticipatory self-defense and the </w:t>
      </w:r>
      <w:r w:rsidRPr="00FA16CD">
        <w:rPr>
          <w:rFonts w:eastAsia="Calibri"/>
          <w:b/>
          <w:highlight w:val="yellow"/>
          <w:u w:val="single"/>
          <w:bdr w:val="none" w:sz="0" w:space="0" w:color="auto" w:frame="1"/>
        </w:rPr>
        <w:t xml:space="preserve">proper conduct </w:t>
      </w:r>
      <w:r w:rsidRPr="0020649B">
        <w:rPr>
          <w:rFonts w:eastAsia="Calibri"/>
          <w:b/>
          <w:u w:val="single"/>
          <w:bdr w:val="none" w:sz="0" w:space="0" w:color="auto" w:frame="1"/>
        </w:rPr>
        <w:t>of the military</w:t>
      </w:r>
      <w:r w:rsidRPr="0020649B">
        <w:rPr>
          <w:rFonts w:eastAsia="Calibri"/>
          <w:bCs/>
          <w:u w:val="single"/>
        </w:rPr>
        <w:t xml:space="preserve"> under the law of war</w:t>
      </w:r>
      <w:r w:rsidRPr="0020649B">
        <w:rPr>
          <w:rFonts w:eastAsia="Calibri"/>
          <w:sz w:val="16"/>
        </w:rPr>
        <w:t>.</w:t>
      </w:r>
      <w:r w:rsidRPr="0020649B">
        <w:rPr>
          <w:rFonts w:eastAsia="Calibri"/>
          <w:sz w:val="12"/>
        </w:rPr>
        <w:t>¶</w:t>
      </w:r>
      <w:r w:rsidRPr="0020649B">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20649B">
        <w:rPr>
          <w:rFonts w:eastAsia="Calibri"/>
          <w:sz w:val="12"/>
        </w:rPr>
        <w:t>¶</w:t>
      </w:r>
      <w:r w:rsidRPr="0020649B">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20649B">
        <w:rPr>
          <w:rFonts w:eastAsia="Calibri"/>
          <w:u w:val="single"/>
        </w:rPr>
        <w:t xml:space="preserve">allowing the President to order </w:t>
      </w:r>
      <w:r w:rsidRPr="0020649B">
        <w:rPr>
          <w:rFonts w:eastAsia="Calibri"/>
          <w:b/>
          <w:u w:val="single"/>
          <w:bdr w:val="none" w:sz="0" w:space="0" w:color="auto" w:frame="1"/>
        </w:rPr>
        <w:t xml:space="preserve">targeted killing </w:t>
      </w:r>
      <w:r w:rsidRPr="00FA16CD">
        <w:rPr>
          <w:rFonts w:eastAsia="Calibri"/>
          <w:b/>
          <w:highlight w:val="yellow"/>
          <w:u w:val="single"/>
          <w:bdr w:val="none" w:sz="0" w:space="0" w:color="auto" w:frame="1"/>
        </w:rPr>
        <w:t>without congressional limits</w:t>
      </w:r>
      <w:r w:rsidRPr="00FA16CD">
        <w:rPr>
          <w:rFonts w:eastAsia="Calibri"/>
          <w:bCs/>
          <w:highlight w:val="yellow"/>
          <w:u w:val="single"/>
        </w:rPr>
        <w:t xml:space="preserve"> </w:t>
      </w:r>
      <w:r w:rsidRPr="0020649B">
        <w:rPr>
          <w:rFonts w:eastAsia="Calibri"/>
          <w:u w:val="single"/>
        </w:rPr>
        <w:t xml:space="preserve">means </w:t>
      </w:r>
      <w:r w:rsidRPr="00FA16CD">
        <w:rPr>
          <w:rFonts w:eastAsia="Calibri"/>
          <w:bCs/>
          <w:highlight w:val="yellow"/>
          <w:u w:val="single"/>
        </w:rPr>
        <w:t>the President can manipulate force</w:t>
      </w:r>
      <w:r w:rsidRPr="0020649B">
        <w:rPr>
          <w:rFonts w:eastAsia="Calibri"/>
          <w:sz w:val="16"/>
        </w:rPr>
        <w:t xml:space="preserve"> in the name of national security </w:t>
      </w:r>
      <w:r w:rsidRPr="00FA16CD">
        <w:rPr>
          <w:rFonts w:eastAsia="Calibri"/>
          <w:bCs/>
          <w:highlight w:val="yellow"/>
          <w:u w:val="single"/>
        </w:rPr>
        <w:t xml:space="preserve">without </w:t>
      </w:r>
      <w:r w:rsidRPr="00FA16CD">
        <w:rPr>
          <w:rFonts w:eastAsia="Calibri"/>
          <w:b/>
          <w:highlight w:val="yellow"/>
          <w:u w:val="single"/>
          <w:bdr w:val="none" w:sz="0" w:space="0" w:color="auto" w:frame="1"/>
        </w:rPr>
        <w:t>tethering it to</w:t>
      </w:r>
      <w:r w:rsidRPr="0020649B">
        <w:rPr>
          <w:rFonts w:eastAsia="Calibri"/>
          <w:sz w:val="16"/>
        </w:rPr>
        <w:t xml:space="preserve"> the law advanced by international </w:t>
      </w:r>
      <w:r w:rsidRPr="00FA16CD">
        <w:rPr>
          <w:rFonts w:eastAsia="Calibri"/>
          <w:b/>
          <w:highlight w:val="yellow"/>
          <w:u w:val="single"/>
          <w:bdr w:val="none" w:sz="0" w:space="0" w:color="auto" w:frame="1"/>
        </w:rPr>
        <w:t>norms</w:t>
      </w:r>
      <w:r w:rsidRPr="0020649B">
        <w:rPr>
          <w:rFonts w:eastAsia="Calibri"/>
          <w:sz w:val="16"/>
        </w:rPr>
        <w:t xml:space="preserve">. The potential consequence of </w:t>
      </w:r>
      <w:r w:rsidRPr="0020649B">
        <w:rPr>
          <w:rFonts w:eastAsia="Calibri"/>
          <w:bCs/>
          <w:u w:val="single"/>
        </w:rPr>
        <w:t xml:space="preserve">such </w:t>
      </w:r>
      <w:r w:rsidRPr="00FA16CD">
        <w:rPr>
          <w:rFonts w:eastAsia="Calibri"/>
          <w:b/>
          <w:highlight w:val="yellow"/>
          <w:u w:val="single"/>
          <w:bdr w:val="none" w:sz="0" w:space="0" w:color="auto" w:frame="1"/>
        </w:rPr>
        <w:t>unilateral executive action</w:t>
      </w:r>
      <w:r w:rsidRPr="0020649B">
        <w:rPr>
          <w:rFonts w:eastAsia="Calibri"/>
          <w:sz w:val="16"/>
        </w:rPr>
        <w:t xml:space="preserve"> is that it </w:t>
      </w:r>
      <w:r w:rsidRPr="00FA16CD">
        <w:rPr>
          <w:rFonts w:eastAsia="Calibri"/>
          <w:bCs/>
          <w:highlight w:val="yellow"/>
          <w:u w:val="single"/>
        </w:rPr>
        <w:t>gives other states</w:t>
      </w:r>
      <w:r w:rsidRPr="00FA16CD">
        <w:rPr>
          <w:rFonts w:eastAsia="Calibri"/>
          <w:sz w:val="16"/>
          <w:highlight w:val="yellow"/>
        </w:rPr>
        <w:t xml:space="preserve">, </w:t>
      </w:r>
      <w:r w:rsidRPr="0020649B">
        <w:rPr>
          <w:rFonts w:eastAsia="Calibri"/>
          <w:bCs/>
          <w:u w:val="single"/>
        </w:rPr>
        <w:t xml:space="preserve">such as </w:t>
      </w:r>
      <w:r w:rsidRPr="0020649B">
        <w:rPr>
          <w:rFonts w:eastAsia="Calibri"/>
          <w:b/>
          <w:u w:val="single"/>
          <w:bdr w:val="none" w:sz="0" w:space="0" w:color="auto" w:frame="1"/>
        </w:rPr>
        <w:t>North Korea</w:t>
      </w:r>
      <w:r w:rsidRPr="0020649B">
        <w:rPr>
          <w:rFonts w:eastAsia="Calibri"/>
          <w:bCs/>
          <w:u w:val="single"/>
        </w:rPr>
        <w:t xml:space="preserve"> and </w:t>
      </w:r>
      <w:r w:rsidRPr="0020649B">
        <w:rPr>
          <w:rFonts w:eastAsia="Calibri"/>
          <w:b/>
          <w:u w:val="single"/>
          <w:bdr w:val="none" w:sz="0" w:space="0" w:color="auto" w:frame="1"/>
        </w:rPr>
        <w:t>Iran</w:t>
      </w:r>
      <w:r w:rsidRPr="0020649B">
        <w:rPr>
          <w:rFonts w:eastAsia="Calibri"/>
          <w:sz w:val="16"/>
        </w:rPr>
        <w:t xml:space="preserve">, </w:t>
      </w:r>
      <w:r w:rsidRPr="00FA16CD">
        <w:rPr>
          <w:rFonts w:eastAsia="Calibri"/>
          <w:bCs/>
          <w:highlight w:val="yellow"/>
          <w:u w:val="single"/>
        </w:rPr>
        <w:t xml:space="preserve">the </w:t>
      </w:r>
      <w:r w:rsidRPr="0020649B">
        <w:rPr>
          <w:rFonts w:eastAsia="Calibri"/>
          <w:b/>
          <w:u w:val="single"/>
          <w:bdr w:val="none" w:sz="0" w:space="0" w:color="auto" w:frame="1"/>
        </w:rPr>
        <w:t xml:space="preserve">customary </w:t>
      </w:r>
      <w:r w:rsidRPr="00FA16CD">
        <w:rPr>
          <w:rFonts w:eastAsia="Calibri"/>
          <w:b/>
          <w:highlight w:val="yellow"/>
          <w:u w:val="single"/>
          <w:bdr w:val="none" w:sz="0" w:space="0" w:color="auto" w:frame="1"/>
        </w:rPr>
        <w:t>precedent to do the same</w:t>
      </w:r>
      <w:r w:rsidRPr="00FA16CD">
        <w:rPr>
          <w:rFonts w:eastAsia="Calibri"/>
          <w:sz w:val="16"/>
          <w:highlight w:val="yellow"/>
        </w:rPr>
        <w:t xml:space="preserve">. </w:t>
      </w:r>
      <w:r w:rsidRPr="0020649B">
        <w:rPr>
          <w:rFonts w:eastAsia="Calibri"/>
          <w:bCs/>
          <w:u w:val="single"/>
        </w:rPr>
        <w:t xml:space="preserve">Targeted </w:t>
      </w:r>
      <w:r w:rsidRPr="0020649B">
        <w:rPr>
          <w:rFonts w:eastAsia="Calibri"/>
          <w:u w:val="single"/>
        </w:rPr>
        <w:t xml:space="preserve">killing </w:t>
      </w:r>
      <w:r w:rsidRPr="0020649B">
        <w:rPr>
          <w:rFonts w:eastAsia="Calibri"/>
          <w:b/>
          <w:u w:val="single"/>
          <w:bdr w:val="none" w:sz="0" w:space="0" w:color="auto" w:frame="1"/>
        </w:rPr>
        <w:t>might be required in certain circumstances</w:t>
      </w:r>
      <w:r w:rsidRPr="0020649B">
        <w:rPr>
          <w:rFonts w:eastAsia="Calibri"/>
          <w:sz w:val="16"/>
        </w:rPr>
        <w:t xml:space="preserve">, </w:t>
      </w:r>
      <w:r w:rsidRPr="0020649B">
        <w:rPr>
          <w:rFonts w:eastAsia="Calibri"/>
          <w:u w:val="single"/>
        </w:rPr>
        <w:t>but</w:t>
      </w:r>
      <w:r w:rsidRPr="0020649B">
        <w:rPr>
          <w:rFonts w:eastAsia="Calibri"/>
          <w:sz w:val="16"/>
        </w:rPr>
        <w:t xml:space="preserve"> if the guidelines are debated and understood, </w:t>
      </w:r>
      <w:r w:rsidRPr="0020649B">
        <w:rPr>
          <w:rFonts w:eastAsia="Calibri"/>
          <w:u w:val="single"/>
        </w:rPr>
        <w:t>the decision can be</w:t>
      </w:r>
      <w:r w:rsidRPr="0020649B">
        <w:rPr>
          <w:rFonts w:eastAsia="Calibri"/>
          <w:sz w:val="16"/>
        </w:rPr>
        <w:t xml:space="preserve"> </w:t>
      </w:r>
      <w:r w:rsidRPr="0020649B">
        <w:rPr>
          <w:rFonts w:eastAsia="Calibri"/>
          <w:u w:val="single"/>
        </w:rPr>
        <w:t>executed</w:t>
      </w:r>
      <w:r w:rsidRPr="0020649B">
        <w:rPr>
          <w:rFonts w:eastAsia="Calibri"/>
          <w:sz w:val="16"/>
        </w:rPr>
        <w:t xml:space="preserve"> </w:t>
      </w:r>
      <w:r w:rsidRPr="0020649B">
        <w:rPr>
          <w:rFonts w:eastAsia="Calibri"/>
          <w:b/>
          <w:u w:val="single"/>
          <w:bdr w:val="none" w:sz="0" w:space="0" w:color="auto" w:frame="1"/>
        </w:rPr>
        <w:t>with</w:t>
      </w:r>
      <w:r w:rsidRPr="0020649B">
        <w:rPr>
          <w:rFonts w:eastAsia="Calibri"/>
          <w:sz w:val="16"/>
        </w:rPr>
        <w:t xml:space="preserve"> the full faith of the people’s representative, </w:t>
      </w:r>
      <w:r w:rsidRPr="0020649B">
        <w:rPr>
          <w:rFonts w:eastAsia="Calibri"/>
          <w:b/>
          <w:u w:val="single"/>
          <w:bdr w:val="none" w:sz="0" w:space="0" w:color="auto" w:frame="1"/>
        </w:rPr>
        <w:t>Congress</w:t>
      </w:r>
      <w:r w:rsidRPr="0020649B">
        <w:rPr>
          <w:rFonts w:eastAsia="Calibri"/>
          <w:sz w:val="16"/>
        </w:rPr>
        <w:t xml:space="preserve">. </w:t>
      </w:r>
      <w:r w:rsidRPr="0020649B">
        <w:rPr>
          <w:rFonts w:eastAsia="Calibri"/>
          <w:bCs/>
          <w:u w:val="single"/>
        </w:rPr>
        <w:t xml:space="preserve">When the decision is made </w:t>
      </w:r>
      <w:r w:rsidRPr="00FA16CD">
        <w:rPr>
          <w:rFonts w:eastAsia="Calibri"/>
          <w:b/>
          <w:highlight w:val="yellow"/>
          <w:u w:val="single"/>
          <w:bdr w:val="none" w:sz="0" w:space="0" w:color="auto" w:frame="1"/>
        </w:rPr>
        <w:t>without Congress</w:t>
      </w:r>
      <w:r w:rsidRPr="00FA16CD">
        <w:rPr>
          <w:rFonts w:eastAsia="Calibri"/>
          <w:bCs/>
          <w:highlight w:val="yellow"/>
          <w:u w:val="single"/>
        </w:rPr>
        <w:t>,</w:t>
      </w:r>
      <w:r w:rsidRPr="0020649B">
        <w:rPr>
          <w:rFonts w:eastAsia="Calibri"/>
          <w:sz w:val="16"/>
        </w:rPr>
        <w:t xml:space="preserve"> the result might make the United States feel safer, </w:t>
      </w:r>
      <w:r w:rsidRPr="0020649B">
        <w:rPr>
          <w:rFonts w:eastAsia="Calibri"/>
          <w:u w:val="single"/>
        </w:rPr>
        <w:t xml:space="preserve">but </w:t>
      </w:r>
      <w:r w:rsidRPr="00FA16CD">
        <w:rPr>
          <w:rFonts w:eastAsia="Calibri"/>
          <w:bCs/>
          <w:highlight w:val="yellow"/>
          <w:u w:val="single"/>
        </w:rPr>
        <w:t xml:space="preserve">the process </w:t>
      </w:r>
      <w:r w:rsidRPr="00FA16CD">
        <w:rPr>
          <w:rFonts w:eastAsia="Calibri"/>
          <w:b/>
          <w:highlight w:val="yellow"/>
          <w:u w:val="single"/>
          <w:bdr w:val="none" w:sz="0" w:space="0" w:color="auto" w:frame="1"/>
        </w:rPr>
        <w:t>eschews</w:t>
      </w:r>
      <w:r w:rsidRPr="0020649B">
        <w:rPr>
          <w:rFonts w:eastAsia="Calibri"/>
          <w:sz w:val="16"/>
        </w:rPr>
        <w:t xml:space="preserve"> what gives a state its greatest safety: </w:t>
      </w:r>
      <w:r w:rsidRPr="0020649B">
        <w:rPr>
          <w:rFonts w:eastAsia="Calibri"/>
          <w:bCs/>
          <w:u w:val="single"/>
        </w:rPr>
        <w:t xml:space="preserve">the </w:t>
      </w:r>
      <w:r w:rsidRPr="00FA16CD">
        <w:rPr>
          <w:rFonts w:eastAsia="Calibri"/>
          <w:b/>
          <w:highlight w:val="yellow"/>
          <w:u w:val="single"/>
          <w:bdr w:val="none" w:sz="0" w:space="0" w:color="auto" w:frame="1"/>
        </w:rPr>
        <w:t>rule of law</w:t>
      </w:r>
      <w:r w:rsidRPr="0020649B">
        <w:rPr>
          <w:rFonts w:eastAsia="Calibri"/>
          <w:sz w:val="16"/>
        </w:rPr>
        <w:t>.</w:t>
      </w:r>
    </w:p>
    <w:p w14:paraId="61139C60" w14:textId="77777777" w:rsidR="00FA16CD" w:rsidRPr="0020649B" w:rsidRDefault="00FA16CD" w:rsidP="00FA16CD">
      <w:pPr>
        <w:pStyle w:val="Heading4"/>
      </w:pPr>
      <w:r w:rsidRPr="0020649B">
        <w:t>The aff solves --- a zone approach is the perfect middle ground that resolves their downsides like circumvention and safe-havens</w:t>
      </w:r>
    </w:p>
    <w:p w14:paraId="48630A48" w14:textId="77777777" w:rsidR="00FA16CD" w:rsidRPr="0020649B" w:rsidRDefault="00FA16CD" w:rsidP="00FA16CD">
      <w:r w:rsidRPr="0020649B">
        <w:t xml:space="preserve">Jennifer </w:t>
      </w:r>
      <w:r w:rsidRPr="0020649B">
        <w:rPr>
          <w:rStyle w:val="StyleStyleBold12pt"/>
        </w:rPr>
        <w:t>Daskal 13</w:t>
      </w:r>
      <w:r w:rsidRPr="0020649B">
        <w:t>, Fellow and Adjunct Professor, Georgetown Center on National Security and the Law, University of Penn L. Rev., THE GEOGRAPHY OF THE BATTLEFIELD: A FRAMEWORK FOR DETENTION AND TARGETING OUTSIDE THE "HOT" CONFLICT ZONE, April, 161 U. Pa. L. Rev. 1165, Lexis</w:t>
      </w:r>
    </w:p>
    <w:p w14:paraId="1A8E4C38" w14:textId="77777777" w:rsidR="00FA16CD" w:rsidRDefault="00FA16CD" w:rsidP="00FA16CD">
      <w:pPr>
        <w:rPr>
          <w:sz w:val="12"/>
        </w:rPr>
      </w:pPr>
      <w:r w:rsidRPr="0020649B">
        <w:rPr>
          <w:sz w:val="12"/>
        </w:rPr>
        <w:t xml:space="preserve">II. </w:t>
      </w:r>
      <w:r w:rsidRPr="0020649B">
        <w:rPr>
          <w:rStyle w:val="Emphasis"/>
        </w:rPr>
        <w:t>A New Approach: Zones of Active Hostilities</w:t>
      </w:r>
      <w:r w:rsidRPr="0020649B">
        <w:rPr>
          <w:sz w:val="12"/>
        </w:rPr>
        <w:t xml:space="preserve"> and Beyond¶ The current debate has resulted in a stalemate, with neither side adequately addressing the legitimate concerns of the other. </w:t>
      </w:r>
      <w:r w:rsidRPr="0020649B">
        <w:rPr>
          <w:rStyle w:val="StyleBoldUnderline"/>
        </w:rPr>
        <w:t>The notion of an on-off switch, in which the state's ability to go after the enemy is restricted to limited territorial regions, ignores the geographically unbounded nature of a conflict with a transnational non-state actor</w:t>
      </w:r>
      <w:r w:rsidRPr="0020649B">
        <w:rPr>
          <w:sz w:val="12"/>
        </w:rPr>
        <w:t xml:space="preserve">. Conversely, </w:t>
      </w:r>
      <w:r w:rsidRPr="00FA16CD">
        <w:rPr>
          <w:rStyle w:val="StyleBoldUnderline"/>
          <w:highlight w:val="yellow"/>
        </w:rPr>
        <w:t xml:space="preserve">the notion of an unbounded conflict raises legitimate concerns about </w:t>
      </w:r>
      <w:r w:rsidRPr="0020649B">
        <w:rPr>
          <w:rStyle w:val="StyleBoldUnderline"/>
        </w:rPr>
        <w:t xml:space="preserve">the use of </w:t>
      </w:r>
      <w:r w:rsidRPr="00FA16CD">
        <w:rPr>
          <w:rStyle w:val="StyleBoldUnderline"/>
          <w:highlight w:val="yellow"/>
        </w:rPr>
        <w:t>force as a first resort</w:t>
      </w:r>
      <w:r w:rsidRPr="0020649B">
        <w:rPr>
          <w:rStyle w:val="StyleBoldUnderline"/>
        </w:rPr>
        <w:t xml:space="preserve"> and the erosion of peacetime norms in areas far from any recognized "hot" battlefield</w:t>
      </w:r>
      <w:r w:rsidRPr="0020649B">
        <w:rPr>
          <w:sz w:val="12"/>
        </w:rPr>
        <w:t xml:space="preserve">. </w:t>
      </w:r>
      <w:r w:rsidRPr="00FA16CD">
        <w:rPr>
          <w:rStyle w:val="StyleBoldUnderline"/>
          <w:highlight w:val="yellow"/>
        </w:rPr>
        <w:t>What is needed is a new framework</w:t>
      </w:r>
      <w:r w:rsidRPr="0020649B">
        <w:rPr>
          <w:sz w:val="12"/>
        </w:rPr>
        <w:t xml:space="preserve"> of domestic and international law </w:t>
      </w:r>
      <w:r w:rsidRPr="0020649B">
        <w:rPr>
          <w:rStyle w:val="StyleBoldUnderline"/>
        </w:rPr>
        <w:t>that better balances the multiple security and liberty interests at stake</w:t>
      </w:r>
      <w:r w:rsidRPr="0020649B">
        <w:rPr>
          <w:sz w:val="12"/>
        </w:rPr>
        <w:t xml:space="preserve">.¶ </w:t>
      </w:r>
      <w:r w:rsidRPr="0020649B">
        <w:rPr>
          <w:rStyle w:val="StyleBoldUnderline"/>
        </w:rPr>
        <w:t>This</w:t>
      </w:r>
      <w:r w:rsidRPr="0020649B">
        <w:rPr>
          <w:sz w:val="12"/>
        </w:rPr>
        <w:t xml:space="preserve"> </w:t>
      </w:r>
      <w:r w:rsidRPr="0020649B">
        <w:rPr>
          <w:rStyle w:val="StyleBoldUnderline"/>
        </w:rPr>
        <w:t>Article</w:t>
      </w:r>
      <w:r w:rsidRPr="0020649B">
        <w:rPr>
          <w:sz w:val="12"/>
        </w:rPr>
        <w:t xml:space="preserve"> </w:t>
      </w:r>
      <w:r w:rsidRPr="0020649B">
        <w:rPr>
          <w:rStyle w:val="StyleBoldUnderline"/>
        </w:rPr>
        <w:t>offers such a framework</w:t>
      </w:r>
      <w:r w:rsidRPr="0020649B">
        <w:rPr>
          <w:sz w:val="12"/>
        </w:rPr>
        <w:t xml:space="preserve"> - one </w:t>
      </w:r>
      <w:r w:rsidRPr="00FA16CD">
        <w:rPr>
          <w:rStyle w:val="StyleBoldUnderline"/>
          <w:highlight w:val="yellow"/>
        </w:rPr>
        <w:t xml:space="preserve">that recognizes the broad </w:t>
      </w:r>
      <w:r w:rsidRPr="0020649B">
        <w:rPr>
          <w:rStyle w:val="StyleBoldUnderline"/>
        </w:rPr>
        <w:t xml:space="preserve">scope of the </w:t>
      </w:r>
      <w:r w:rsidRPr="00FA16CD">
        <w:rPr>
          <w:rStyle w:val="StyleBoldUnderline"/>
          <w:highlight w:val="yellow"/>
        </w:rPr>
        <w:t xml:space="preserve">conflict, but </w:t>
      </w:r>
      <w:r w:rsidRPr="00FA16CD">
        <w:rPr>
          <w:rStyle w:val="Emphasis"/>
          <w:highlight w:val="yellow"/>
        </w:rPr>
        <w:t>distinguishes between zones of active hostilities and elsewhere in setting</w:t>
      </w:r>
      <w:r w:rsidRPr="0020649B">
        <w:rPr>
          <w:rStyle w:val="Emphasis"/>
        </w:rPr>
        <w:t xml:space="preserve"> the procedural and substantive </w:t>
      </w:r>
      <w:r w:rsidRPr="00FA16CD">
        <w:rPr>
          <w:rStyle w:val="Emphasis"/>
          <w:highlight w:val="yellow"/>
        </w:rPr>
        <w:t>standards for detention and targeting</w:t>
      </w:r>
      <w:r w:rsidRPr="0020649B">
        <w:rPr>
          <w:sz w:val="12"/>
        </w:rPr>
        <w:t xml:space="preserve">. This framework, which I call </w:t>
      </w:r>
      <w:r w:rsidRPr="00FA16CD">
        <w:rPr>
          <w:rStyle w:val="StyleBoldUnderline"/>
          <w:highlight w:val="yellow"/>
        </w:rPr>
        <w:t>the zone</w:t>
      </w:r>
      <w:r w:rsidRPr="00FA16CD">
        <w:rPr>
          <w:sz w:val="12"/>
          <w:highlight w:val="yellow"/>
        </w:rPr>
        <w:t xml:space="preserve"> </w:t>
      </w:r>
      <w:r w:rsidRPr="00FA16CD">
        <w:rPr>
          <w:rStyle w:val="StyleBoldUnderline"/>
          <w:highlight w:val="yellow"/>
        </w:rPr>
        <w:t>approach</w:t>
      </w:r>
      <w:r w:rsidRPr="00FA16CD">
        <w:rPr>
          <w:sz w:val="12"/>
          <w:highlight w:val="yellow"/>
        </w:rPr>
        <w:t xml:space="preserve">, </w:t>
      </w:r>
      <w:r w:rsidRPr="00FA16CD">
        <w:rPr>
          <w:rStyle w:val="StyleBoldUnderline"/>
          <w:highlight w:val="yellow"/>
        </w:rPr>
        <w:t>accommodates</w:t>
      </w:r>
      <w:r w:rsidRPr="0020649B">
        <w:rPr>
          <w:rStyle w:val="StyleBoldUnderline"/>
        </w:rPr>
        <w:t xml:space="preserve"> the state's</w:t>
      </w:r>
      <w:r w:rsidRPr="0020649B">
        <w:rPr>
          <w:sz w:val="12"/>
        </w:rPr>
        <w:t xml:space="preserve"> key </w:t>
      </w:r>
      <w:r w:rsidRPr="00FA16CD">
        <w:rPr>
          <w:rStyle w:val="StyleBoldUnderline"/>
          <w:highlight w:val="yellow"/>
        </w:rPr>
        <w:t xml:space="preserve">security </w:t>
      </w:r>
      <w:r w:rsidRPr="0020649B">
        <w:rPr>
          <w:rStyle w:val="StyleBoldUnderline"/>
        </w:rPr>
        <w:t>interests</w:t>
      </w:r>
      <w:r w:rsidRPr="0020649B">
        <w:rPr>
          <w:sz w:val="12"/>
        </w:rPr>
        <w:t xml:space="preserve"> </w:t>
      </w:r>
      <w:r w:rsidRPr="00FA16CD">
        <w:rPr>
          <w:rStyle w:val="StyleBoldUnderline"/>
          <w:highlight w:val="yellow"/>
        </w:rPr>
        <w:t>while</w:t>
      </w:r>
      <w:r w:rsidRPr="0020649B">
        <w:rPr>
          <w:rStyle w:val="StyleBoldUnderline"/>
        </w:rPr>
        <w:t xml:space="preserve"> also </w:t>
      </w:r>
      <w:r w:rsidRPr="00FA16CD">
        <w:rPr>
          <w:rStyle w:val="StyleBoldUnderline"/>
          <w:highlight w:val="yellow"/>
        </w:rPr>
        <w:t>protecting against</w:t>
      </w:r>
      <w:r w:rsidRPr="0020649B">
        <w:rPr>
          <w:rStyle w:val="StyleBoldUnderline"/>
        </w:rPr>
        <w:t xml:space="preserve"> the </w:t>
      </w:r>
      <w:r w:rsidRPr="00FA16CD">
        <w:rPr>
          <w:rStyle w:val="StyleBoldUnderline"/>
          <w:highlight w:val="yellow"/>
        </w:rPr>
        <w:t>erosion of</w:t>
      </w:r>
      <w:r w:rsidRPr="0020649B">
        <w:rPr>
          <w:rStyle w:val="StyleBoldUnderline"/>
        </w:rPr>
        <w:t xml:space="preserve"> peacetime </w:t>
      </w:r>
      <w:r w:rsidRPr="00FA16CD">
        <w:rPr>
          <w:rStyle w:val="StyleBoldUnderline"/>
          <w:highlight w:val="yellow"/>
        </w:rPr>
        <w:t>norms</w:t>
      </w:r>
      <w:r w:rsidRPr="0020649B">
        <w:rPr>
          <w:sz w:val="12"/>
        </w:rPr>
        <w:t xml:space="preserve"> outside zones of active hostilities. It recognizes that </w:t>
      </w:r>
      <w:r w:rsidRPr="0020649B">
        <w:rPr>
          <w:rStyle w:val="StyleBoldUnderline"/>
        </w:rPr>
        <w:t>rules applicable in wartime</w:t>
      </w:r>
      <w:r w:rsidRPr="0020649B">
        <w:rPr>
          <w:sz w:val="12"/>
        </w:rPr>
        <w:t xml:space="preserve"> - rules that permit killing and [*1193] detention without charge based on status alone - </w:t>
      </w:r>
      <w:r w:rsidRPr="0020649B">
        <w:rPr>
          <w:rStyle w:val="StyleBoldUnderline"/>
        </w:rPr>
        <w:t>should be the exception rather than the norm</w:t>
      </w:r>
      <w:r w:rsidRPr="0020649B">
        <w:rPr>
          <w:sz w:val="12"/>
        </w:rPr>
        <w:t xml:space="preserve">, limited to circumstances in which security so demands.¶ This Part outlines the several normative and practical reasons why </w:t>
      </w:r>
      <w:r w:rsidRPr="0020649B">
        <w:rPr>
          <w:rStyle w:val="StyleBoldUnderline"/>
        </w:rPr>
        <w:t>the zone approach should be adopted and incorporated into U.S</w:t>
      </w:r>
      <w:r w:rsidRPr="0020649B">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20649B">
        <w:rPr>
          <w:rStyle w:val="Emphasis"/>
        </w:rPr>
        <w:t>Basis for the Distinction</w:t>
      </w:r>
      <w:r w:rsidRPr="0020649B">
        <w:rPr>
          <w:rStyle w:val="Emphasis"/>
          <w:b w:val="0"/>
          <w:sz w:val="12"/>
          <w:u w:val="none"/>
        </w:rPr>
        <w:t>¶</w:t>
      </w:r>
      <w:r w:rsidRPr="0020649B">
        <w:rPr>
          <w:rStyle w:val="Emphasis"/>
          <w:sz w:val="12"/>
        </w:rPr>
        <w:t xml:space="preserve"> </w:t>
      </w:r>
      <w:r w:rsidRPr="0020649B">
        <w:rPr>
          <w:rStyle w:val="StyleBoldUnderline"/>
        </w:rPr>
        <w:t>There is an intuitive sense that</w:t>
      </w:r>
      <w:r w:rsidRPr="0020649B">
        <w:rPr>
          <w:sz w:val="12"/>
        </w:rPr>
        <w:t xml:space="preserve">, separate and apart from any sovereignty concerns, </w:t>
      </w:r>
      <w:r w:rsidRPr="0020649B">
        <w:rPr>
          <w:rStyle w:val="StyleBoldUnderline"/>
        </w:rPr>
        <w:t xml:space="preserve">the </w:t>
      </w:r>
      <w:r w:rsidRPr="00FA16CD">
        <w:rPr>
          <w:rStyle w:val="StyleBoldUnderline"/>
          <w:highlight w:val="yellow"/>
        </w:rPr>
        <w:t xml:space="preserve">killing or detention </w:t>
      </w:r>
      <w:r w:rsidRPr="0020649B">
        <w:rPr>
          <w:rStyle w:val="StyleBoldUnderline"/>
        </w:rPr>
        <w:t xml:space="preserve">of an alleged enemy of the state </w:t>
      </w:r>
      <w:r w:rsidRPr="00FA16CD">
        <w:rPr>
          <w:rStyle w:val="StyleBoldUnderline"/>
          <w:highlight w:val="yellow"/>
        </w:rPr>
        <w:t>in a war zone is different from</w:t>
      </w:r>
      <w:r w:rsidRPr="0020649B">
        <w:rPr>
          <w:rStyle w:val="StyleBoldUnderline"/>
        </w:rPr>
        <w:t xml:space="preserve"> the killing or detention of an alleged enemy in </w:t>
      </w:r>
      <w:r w:rsidRPr="00FA16CD">
        <w:rPr>
          <w:rStyle w:val="StyleBoldUnderline"/>
          <w:highlight w:val="yellow"/>
        </w:rPr>
        <w:t>a peaceful zone</w:t>
      </w:r>
      <w:r w:rsidRPr="0020649B">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FA16CD">
        <w:rPr>
          <w:rStyle w:val="StyleBoldUnderline"/>
          <w:highlight w:val="yellow"/>
        </w:rPr>
        <w:t xml:space="preserve">these distinctions should be </w:t>
      </w:r>
      <w:r w:rsidRPr="00FA16CD">
        <w:rPr>
          <w:rStyle w:val="Emphasis"/>
          <w:highlight w:val="yellow"/>
        </w:rPr>
        <w:t>reflected in the law</w:t>
      </w:r>
      <w:r w:rsidRPr="0020649B">
        <w:rPr>
          <w:sz w:val="12"/>
        </w:rPr>
        <w:t xml:space="preserve"> - reasons largely </w:t>
      </w:r>
      <w:r w:rsidRPr="0020649B">
        <w:rPr>
          <w:rStyle w:val="StyleBoldUnderline"/>
        </w:rPr>
        <w:t xml:space="preserve">based on the </w:t>
      </w:r>
      <w:r w:rsidRPr="0020649B">
        <w:rPr>
          <w:rStyle w:val="Emphasis"/>
        </w:rPr>
        <w:t>relevant exigency</w:t>
      </w:r>
      <w:r w:rsidRPr="0020649B">
        <w:rPr>
          <w:sz w:val="12"/>
        </w:rPr>
        <w:t xml:space="preserve">, </w:t>
      </w:r>
      <w:r w:rsidRPr="0020649B">
        <w:rPr>
          <w:rStyle w:val="StyleBoldUnderline"/>
        </w:rPr>
        <w:t xml:space="preserve">the </w:t>
      </w:r>
      <w:r w:rsidRPr="0020649B">
        <w:rPr>
          <w:rStyle w:val="Emphasis"/>
        </w:rPr>
        <w:t>importance of notice</w:t>
      </w:r>
      <w:r w:rsidRPr="00FA16CD">
        <w:rPr>
          <w:sz w:val="12"/>
          <w:highlight w:val="yellow"/>
        </w:rPr>
        <w:t xml:space="preserve">, </w:t>
      </w:r>
      <w:r w:rsidRPr="0020649B">
        <w:rPr>
          <w:rStyle w:val="StyleBoldUnderline"/>
        </w:rPr>
        <w:t>and the intrinsic value of cabining war and its permissive use of force and detention without charge.</w:t>
      </w:r>
      <w:r w:rsidRPr="0020649B">
        <w:rPr>
          <w:rStyle w:val="StyleBoldUnderline"/>
          <w:sz w:val="12"/>
          <w:u w:val="none"/>
        </w:rPr>
        <w:t>¶</w:t>
      </w:r>
      <w:r w:rsidRPr="0020649B">
        <w:rPr>
          <w:rStyle w:val="StyleBoldUnderline"/>
          <w:sz w:val="12"/>
        </w:rPr>
        <w:t xml:space="preserve"> </w:t>
      </w:r>
      <w:r w:rsidRPr="0020649B">
        <w:rPr>
          <w:sz w:val="12"/>
        </w:rPr>
        <w:t xml:space="preserve">1. The War Zone Versus the Peaceful Zone¶ </w:t>
      </w:r>
      <w:r w:rsidRPr="0020649B">
        <w:rPr>
          <w:rStyle w:val="StyleBoldUnderline"/>
        </w:rPr>
        <w:t>The exigencies that justify application of wartime rules simply do not apply outside zones of active hostilities. The Supreme Court recognized this important distinction</w:t>
      </w:r>
      <w:r w:rsidRPr="0020649B">
        <w:rPr>
          <w:sz w:val="12"/>
        </w:rPr>
        <w:t xml:space="preserve"> in Reid v. Covert, n83 in which it ruled that civilians accompanying the armed forces outside a war zone could not be subject to military trial. "</w:t>
      </w:r>
      <w:r w:rsidRPr="0020649B">
        <w:rPr>
          <w:rStyle w:val="StyleBoldUnderline"/>
        </w:rPr>
        <w:t>The exigencies which have required military rule on the battlefield are not present where no conflict exists</w:t>
      </w:r>
      <w:r w:rsidRPr="0020649B">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20649B">
        <w:rPr>
          <w:rStyle w:val="StyleBoldUnderline"/>
        </w:rPr>
        <w:t xml:space="preserve">the existence of </w:t>
      </w:r>
      <w:r w:rsidRPr="00FA16CD">
        <w:rPr>
          <w:rStyle w:val="StyleBoldUnderline"/>
          <w:highlight w:val="yellow"/>
        </w:rPr>
        <w:t>war</w:t>
      </w:r>
      <w:r w:rsidRPr="0020649B">
        <w:rPr>
          <w:rStyle w:val="StyleBoldUnderline"/>
        </w:rPr>
        <w:t>like</w:t>
      </w:r>
      <w:r w:rsidRPr="00FA16CD">
        <w:rPr>
          <w:rStyle w:val="StyleBoldUnderline"/>
          <w:highlight w:val="yellow"/>
        </w:rPr>
        <w:t xml:space="preserve"> </w:t>
      </w:r>
      <w:r w:rsidRPr="0020649B">
        <w:rPr>
          <w:rStyle w:val="StyleBoldUnderline"/>
        </w:rPr>
        <w:t xml:space="preserve">conditions </w:t>
      </w:r>
      <w:r w:rsidRPr="00FA16CD">
        <w:rPr>
          <w:rStyle w:val="StyleBoldUnderline"/>
          <w:highlight w:val="yellow"/>
        </w:rPr>
        <w:t>in one part of the world should not lead to a relaxation of</w:t>
      </w:r>
      <w:r w:rsidRPr="0020649B">
        <w:rPr>
          <w:rStyle w:val="StyleBoldUnderline"/>
        </w:rPr>
        <w:t xml:space="preserve"> the substantive and procedural </w:t>
      </w:r>
      <w:r w:rsidRPr="00FA16CD">
        <w:rPr>
          <w:rStyle w:val="StyleBoldUnderline"/>
          <w:highlight w:val="yellow"/>
        </w:rPr>
        <w:t>standards embodied</w:t>
      </w:r>
      <w:r w:rsidRPr="0020649B">
        <w:rPr>
          <w:rStyle w:val="StyleBoldUnderline"/>
        </w:rPr>
        <w:t xml:space="preserve"> in peacetime rules </w:t>
      </w:r>
      <w:r w:rsidRPr="00FA16CD">
        <w:rPr>
          <w:rStyle w:val="StyleBoldUnderline"/>
          <w:highlight w:val="yellow"/>
        </w:rPr>
        <w:t>elsewhere</w:t>
      </w:r>
      <w:r w:rsidRPr="0020649B">
        <w:rPr>
          <w:rStyle w:val="StyleBoldUnderline"/>
        </w:rPr>
        <w:t>.</w:t>
      </w:r>
      <w:r w:rsidRPr="0020649B">
        <w:rPr>
          <w:sz w:val="12"/>
        </w:rPr>
        <w:t xml:space="preserve"> </w:t>
      </w:r>
      <w:r w:rsidRPr="0020649B">
        <w:rPr>
          <w:rStyle w:val="StyleBoldUnderline"/>
        </w:rPr>
        <w:t>In some areas, intense fighting</w:t>
      </w:r>
      <w:r w:rsidRPr="0020649B">
        <w:rPr>
          <w:sz w:val="12"/>
        </w:rPr>
        <w:t xml:space="preserve"> can create conditions that often </w:t>
      </w:r>
      <w:r w:rsidRPr="0020649B">
        <w:rPr>
          <w:rStyle w:val="StyleBoldUnderline"/>
        </w:rPr>
        <w:t>make it</w:t>
      </w:r>
      <w:r w:rsidRPr="0020649B">
        <w:rPr>
          <w:sz w:val="12"/>
        </w:rPr>
        <w:t xml:space="preserve"> impracticable, if not </w:t>
      </w:r>
      <w:r w:rsidRPr="0020649B">
        <w:rPr>
          <w:rStyle w:val="StyleBoldUnderline"/>
        </w:rPr>
        <w:t>impossible, to apply ordinary peacetime rules. Such situations justify resort to more expedient wartime rules</w:t>
      </w:r>
      <w:r w:rsidRPr="0020649B">
        <w:rPr>
          <w:sz w:val="12"/>
        </w:rPr>
        <w:t xml:space="preserve">. By contrast, </w:t>
      </w:r>
      <w:r w:rsidRPr="0020649B">
        <w:rPr>
          <w:rStyle w:val="StyleBoldUnderline"/>
        </w:rPr>
        <w:t>in areas where ordinary institutions are functioning</w:t>
      </w:r>
      <w:r w:rsidRPr="0020649B">
        <w:rPr>
          <w:sz w:val="12"/>
        </w:rPr>
        <w:t xml:space="preserve">, domestic police are effectively maintaining law and order, and communication and transportation networks are undisturbed, </w:t>
      </w:r>
      <w:r w:rsidRPr="0020649B">
        <w:rPr>
          <w:rStyle w:val="StyleBoldUnderline"/>
        </w:rPr>
        <w:t>the exigent circumstances justifying the reliance on law-of-war tools are typically absent</w:t>
      </w:r>
      <w:r w:rsidRPr="0020649B">
        <w:rPr>
          <w:sz w:val="12"/>
        </w:rPr>
        <w:t xml:space="preserve">. n88 </w:t>
      </w:r>
      <w:r w:rsidRPr="0020649B">
        <w:rPr>
          <w:rStyle w:val="StyleBoldUnderline"/>
        </w:rPr>
        <w:t xml:space="preserve">In those areas, the </w:t>
      </w:r>
      <w:r w:rsidRPr="00FA16CD">
        <w:rPr>
          <w:rStyle w:val="StyleBoldUnderline"/>
          <w:highlight w:val="yellow"/>
        </w:rPr>
        <w:t>peacetime standards</w:t>
      </w:r>
      <w:r w:rsidRPr="0020649B">
        <w:rPr>
          <w:sz w:val="12"/>
        </w:rPr>
        <w:t xml:space="preserve"> - which themselves reflect a careful balancing of liberty and security interests - </w:t>
      </w:r>
      <w:r w:rsidRPr="0020649B">
        <w:rPr>
          <w:rStyle w:val="StyleBoldUnderline"/>
        </w:rPr>
        <w:t xml:space="preserve">serve the important functions of </w:t>
      </w:r>
      <w:r w:rsidRPr="00FA16CD">
        <w:rPr>
          <w:rStyle w:val="StyleBoldUnderline"/>
          <w:highlight w:val="yellow"/>
        </w:rPr>
        <w:t>minimiz</w:t>
      </w:r>
      <w:r w:rsidRPr="0020649B">
        <w:rPr>
          <w:rStyle w:val="StyleBoldUnderline"/>
        </w:rPr>
        <w:t xml:space="preserve">ing error and </w:t>
      </w:r>
      <w:r w:rsidRPr="00FA16CD">
        <w:rPr>
          <w:rStyle w:val="StyleBoldUnderline"/>
          <w:highlight w:val="yellow"/>
        </w:rPr>
        <w:t xml:space="preserve">abuse and </w:t>
      </w:r>
      <w:r w:rsidRPr="00FA16CD">
        <w:rPr>
          <w:rStyle w:val="Emphasis"/>
          <w:highlight w:val="yellow"/>
        </w:rPr>
        <w:t>enhanc</w:t>
      </w:r>
      <w:r w:rsidRPr="0020649B">
        <w:rPr>
          <w:rStyle w:val="Emphasis"/>
        </w:rPr>
        <w:t xml:space="preserve">ing the </w:t>
      </w:r>
      <w:r w:rsidRPr="00FA16CD">
        <w:rPr>
          <w:rStyle w:val="Emphasis"/>
          <w:highlight w:val="yellow"/>
        </w:rPr>
        <w:t>legitimacy</w:t>
      </w:r>
      <w:r w:rsidRPr="0020649B">
        <w:rPr>
          <w:rStyle w:val="Emphasis"/>
        </w:rPr>
        <w:t xml:space="preserve"> of the state's actions</w:t>
      </w:r>
      <w:r w:rsidRPr="0020649B">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20649B">
        <w:rPr>
          <w:rStyle w:val="StyleBoldUnderline"/>
        </w:rPr>
        <w:t xml:space="preserve">the requirement of </w:t>
      </w:r>
      <w:r w:rsidRPr="00FA16CD">
        <w:rPr>
          <w:rStyle w:val="Emphasis"/>
          <w:highlight w:val="yellow"/>
        </w:rPr>
        <w:t>fair notice</w:t>
      </w:r>
      <w:r w:rsidRPr="00FA16CD">
        <w:rPr>
          <w:sz w:val="12"/>
          <w:highlight w:val="yellow"/>
        </w:rPr>
        <w:t xml:space="preserve"> - </w:t>
      </w:r>
      <w:r w:rsidRPr="00FA16CD">
        <w:rPr>
          <w:rStyle w:val="StyleBoldUnderline"/>
          <w:highlight w:val="yellow"/>
        </w:rPr>
        <w:t>is</w:t>
      </w:r>
      <w:r w:rsidRPr="0020649B">
        <w:rPr>
          <w:rStyle w:val="StyleBoldUnderline"/>
        </w:rPr>
        <w:t xml:space="preserve"> perhaps </w:t>
      </w:r>
      <w:r w:rsidRPr="00FA16CD">
        <w:rPr>
          <w:rStyle w:val="StyleBoldUnderline"/>
          <w:highlight w:val="yellow"/>
        </w:rPr>
        <w:t xml:space="preserve">the </w:t>
      </w:r>
      <w:r w:rsidRPr="00FA16CD">
        <w:rPr>
          <w:rStyle w:val="Emphasis"/>
          <w:highlight w:val="yellow"/>
        </w:rPr>
        <w:t>primary factor</w:t>
      </w:r>
      <w:r w:rsidRPr="00FA16CD">
        <w:rPr>
          <w:rStyle w:val="StyleBoldUnderline"/>
          <w:highlight w:val="yellow"/>
        </w:rPr>
        <w:t xml:space="preserve"> that distinguishes a law-abiding government from a </w:t>
      </w:r>
      <w:r w:rsidRPr="0020649B">
        <w:rPr>
          <w:rStyle w:val="StyleBoldUnderline"/>
        </w:rPr>
        <w:t xml:space="preserve">lawless </w:t>
      </w:r>
      <w:r w:rsidRPr="00FA16CD">
        <w:rPr>
          <w:rStyle w:val="StyleBoldUnderline"/>
          <w:highlight w:val="yellow"/>
        </w:rPr>
        <w:t>dictatorship</w:t>
      </w:r>
      <w:r w:rsidRPr="0020649B">
        <w:rPr>
          <w:sz w:val="12"/>
        </w:rPr>
        <w:t xml:space="preserve">. </w:t>
      </w:r>
      <w:r w:rsidRPr="0020649B">
        <w:rPr>
          <w:rStyle w:val="StyleBoldUnderline"/>
        </w:rPr>
        <w:t xml:space="preserve">Its </w:t>
      </w:r>
      <w:r w:rsidRPr="0020649B">
        <w:rPr>
          <w:rStyle w:val="Emphasis"/>
        </w:rPr>
        <w:t>importance is emphasized time and time again</w:t>
      </w:r>
      <w:r w:rsidRPr="0020649B">
        <w:rPr>
          <w:rStyle w:val="StyleBoldUnderline"/>
        </w:rPr>
        <w:t xml:space="preserve"> in</w:t>
      </w:r>
      <w:r w:rsidRPr="0020649B">
        <w:rPr>
          <w:sz w:val="12"/>
        </w:rPr>
        <w:t xml:space="preserve"> both </w:t>
      </w:r>
      <w:r w:rsidRPr="0020649B">
        <w:rPr>
          <w:rStyle w:val="StyleBoldUnderline"/>
        </w:rPr>
        <w:t>U.S. constitutional law and international law doctrines</w:t>
      </w:r>
      <w:r w:rsidRPr="0020649B">
        <w:rPr>
          <w:sz w:val="12"/>
        </w:rPr>
        <w:t xml:space="preserve">. It sets boundaries [*1195] on substantive rights, n89 is key to choice of law questions, n90 and is the core of procedural-rights protections in both domestic and international law. n91¶ </w:t>
      </w:r>
      <w:r w:rsidRPr="0020649B">
        <w:rPr>
          <w:rStyle w:val="StyleBoldUnderline"/>
        </w:rPr>
        <w:t xml:space="preserve">In places of intense, obvious, and publicly acknowledged fighting, </w:t>
      </w:r>
      <w:r w:rsidRPr="00FA16CD">
        <w:rPr>
          <w:rStyle w:val="StyleBoldUnderline"/>
          <w:highlight w:val="yellow"/>
        </w:rPr>
        <w:t>civilians are on notice that they</w:t>
      </w:r>
      <w:r w:rsidRPr="0020649B">
        <w:rPr>
          <w:rStyle w:val="StyleBoldUnderline"/>
        </w:rPr>
        <w:t xml:space="preserve"> are residing with</w:t>
      </w:r>
      <w:r w:rsidRPr="00FA16CD">
        <w:rPr>
          <w:rStyle w:val="StyleBoldUnderline"/>
          <w:highlight w:val="yellow"/>
        </w:rPr>
        <w:t>in a zone</w:t>
      </w:r>
      <w:r w:rsidRPr="0020649B">
        <w:rPr>
          <w:rStyle w:val="StyleBoldUnderline"/>
        </w:rPr>
        <w:t xml:space="preserve"> of conflict</w:t>
      </w:r>
      <w:r w:rsidRPr="0020649B">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20649B">
        <w:rPr>
          <w:rStyle w:val="StyleBoldUnderline"/>
        </w:rPr>
        <w:t>Host states are similarly on notice of the likelihood of ongoing hostilities and can take appropriate steps to move their citizens away from areas of intense fighting.</w:t>
      </w:r>
      <w:r w:rsidRPr="0020649B">
        <w:rPr>
          <w:rStyle w:val="StyleBoldUnderline"/>
          <w:sz w:val="12"/>
          <w:u w:val="none"/>
        </w:rPr>
        <w:t>¶</w:t>
      </w:r>
      <w:r w:rsidRPr="0020649B">
        <w:rPr>
          <w:rStyle w:val="StyleBoldUnderline"/>
          <w:sz w:val="12"/>
        </w:rPr>
        <w:t xml:space="preserve"> </w:t>
      </w:r>
      <w:r w:rsidRPr="0020649B">
        <w:rPr>
          <w:sz w:val="12"/>
        </w:rPr>
        <w:t xml:space="preserve">[*1196] By comparison, </w:t>
      </w:r>
      <w:r w:rsidRPr="0020649B">
        <w:rPr>
          <w:rStyle w:val="StyleBoldUnderline"/>
        </w:rPr>
        <w:t>civilians sitting at an outdoor cafe</w:t>
      </w:r>
      <w:r w:rsidRPr="0020649B">
        <w:rPr>
          <w:sz w:val="12"/>
        </w:rPr>
        <w:t xml:space="preserve"> in Paris </w:t>
      </w:r>
      <w:r w:rsidRPr="0020649B">
        <w:rPr>
          <w:rStyle w:val="StyleBoldUnderline"/>
        </w:rPr>
        <w:t>are not on notice that they are within the zone of conflict</w:t>
      </w:r>
      <w:r w:rsidRPr="0020649B">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20649B">
        <w:rPr>
          <w:rStyle w:val="StyleBoldUnderline"/>
        </w:rPr>
        <w:t>A legal doctrine that allows the state to engage in attacks that may have a similar consequence - even if civilians are not the intended or expected targets of the attacks - raises legitimate concerns.</w:t>
      </w:r>
      <w:r w:rsidRPr="0020649B">
        <w:rPr>
          <w:rStyle w:val="StyleBoldUnderline"/>
          <w:sz w:val="12"/>
          <w:u w:val="none"/>
        </w:rPr>
        <w:t>¶</w:t>
      </w:r>
      <w:r w:rsidRPr="0020649B">
        <w:rPr>
          <w:rStyle w:val="StyleBoldUnderline"/>
          <w:sz w:val="12"/>
        </w:rPr>
        <w:t xml:space="preserve"> </w:t>
      </w:r>
      <w:r w:rsidRPr="0020649B">
        <w:rPr>
          <w:rStyle w:val="StyleBoldUnderline"/>
        </w:rPr>
        <w:t>It is</w:t>
      </w:r>
      <w:r w:rsidRPr="0020649B">
        <w:rPr>
          <w:sz w:val="12"/>
        </w:rPr>
        <w:t xml:space="preserve">, of course, </w:t>
      </w:r>
      <w:r w:rsidRPr="0020649B">
        <w:rPr>
          <w:rStyle w:val="StyleBoldUnderline"/>
        </w:rPr>
        <w:t>possible to conceive of a new set of rules</w:t>
      </w:r>
      <w:r w:rsidRPr="0020649B">
        <w:rPr>
          <w:sz w:val="12"/>
        </w:rPr>
        <w:t xml:space="preserve"> for this new type of conflict, </w:t>
      </w:r>
      <w:r w:rsidRPr="0020649B">
        <w:rPr>
          <w:rStyle w:val="StyleBoldUnderline"/>
        </w:rPr>
        <w:t>under which</w:t>
      </w:r>
      <w:r w:rsidRPr="0020649B">
        <w:rPr>
          <w:sz w:val="12"/>
        </w:rPr>
        <w:t xml:space="preserve"> the procedural and substantive requirements of domestic criminal justice systems and human rights </w:t>
      </w:r>
      <w:r w:rsidRPr="0020649B">
        <w:rPr>
          <w:rStyle w:val="StyleBoldUnderline"/>
        </w:rPr>
        <w:t xml:space="preserve">norms give way when the non-state enemy crosses into one's jurisdiction. </w:t>
      </w:r>
      <w:r w:rsidRPr="0020649B">
        <w:rPr>
          <w:sz w:val="12"/>
        </w:rPr>
        <w:t>But</w:t>
      </w:r>
      <w:r w:rsidRPr="0020649B">
        <w:rPr>
          <w:rStyle w:val="StyleBoldUnderline"/>
        </w:rPr>
        <w:t xml:space="preserve"> </w:t>
      </w:r>
      <w:r w:rsidRPr="0020649B">
        <w:rPr>
          <w:sz w:val="12"/>
        </w:rPr>
        <w:t xml:space="preserve">the idea that a non-state actor could, through its clandestine behavior, trigger the permissive use of killing and detention without charge runs counter to longstanding conceptions of fairness and justice. n93 </w:t>
      </w:r>
      <w:r w:rsidRPr="0020649B">
        <w:rPr>
          <w:rStyle w:val="StyleBoldUnderline"/>
        </w:rPr>
        <w:t>It essentially allows the terrorist to erode protections of basic rights simply by crossing state lines.</w:t>
      </w:r>
      <w:r w:rsidRPr="0020649B">
        <w:rPr>
          <w:rStyle w:val="StyleBoldUnderline"/>
          <w:sz w:val="12"/>
          <w:u w:val="none"/>
        </w:rPr>
        <w:t>¶</w:t>
      </w:r>
      <w:r w:rsidRPr="0020649B">
        <w:rPr>
          <w:rStyle w:val="StyleBoldUnderline"/>
          <w:sz w:val="12"/>
        </w:rPr>
        <w:t xml:space="preserve"> </w:t>
      </w:r>
      <w:r w:rsidRPr="0020649B">
        <w:rPr>
          <w:sz w:val="12"/>
        </w:rPr>
        <w:t xml:space="preserve">Third, </w:t>
      </w:r>
      <w:r w:rsidRPr="0020649B">
        <w:rPr>
          <w:rStyle w:val="StyleBoldUnderline"/>
        </w:rPr>
        <w:t>the conditions on the ground affect the assumptions as to who qualifies as the enemy</w:t>
      </w:r>
      <w:r w:rsidRPr="0020649B">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FA16CD">
        <w:rPr>
          <w:rStyle w:val="StyleBoldUnderline"/>
          <w:highlight w:val="yellow"/>
        </w:rPr>
        <w:t>Absent</w:t>
      </w:r>
      <w:r w:rsidRPr="0020649B">
        <w:rPr>
          <w:sz w:val="12"/>
        </w:rPr>
        <w:t xml:space="preserve"> additional, </w:t>
      </w:r>
      <w:r w:rsidRPr="00FA16CD">
        <w:rPr>
          <w:rStyle w:val="StyleBoldUnderline"/>
          <w:highlight w:val="yellow"/>
        </w:rPr>
        <w:t>specific info</w:t>
      </w:r>
      <w:r w:rsidRPr="0020649B">
        <w:rPr>
          <w:rStyle w:val="StyleBoldUnderline"/>
        </w:rPr>
        <w:t xml:space="preserve">rmation </w:t>
      </w:r>
      <w:r w:rsidRPr="00FA16CD">
        <w:rPr>
          <w:rStyle w:val="StyleBoldUnderline"/>
          <w:highlight w:val="yellow"/>
        </w:rPr>
        <w:t>suggesting that the individual is actively engaged in attack</w:t>
      </w:r>
      <w:r w:rsidRPr="0020649B">
        <w:rPr>
          <w:rStyle w:val="StyleBoldUnderline"/>
        </w:rPr>
        <w:t xml:space="preserve"> planning or playing a sufficiently important role in the organization so as to pose a significant ongoing threat, the justifications for law-of-war </w:t>
      </w:r>
      <w:r w:rsidRPr="00FA16CD">
        <w:rPr>
          <w:rStyle w:val="StyleBoldUnderline"/>
          <w:highlight w:val="yellow"/>
        </w:rPr>
        <w:t>detention or</w:t>
      </w:r>
      <w:r w:rsidRPr="0020649B">
        <w:rPr>
          <w:rStyle w:val="StyleBoldUnderline"/>
        </w:rPr>
        <w:t xml:space="preserve"> lethal </w:t>
      </w:r>
      <w:r w:rsidRPr="00FA16CD">
        <w:rPr>
          <w:rStyle w:val="StyleBoldUnderline"/>
          <w:highlight w:val="yellow"/>
        </w:rPr>
        <w:t>killing</w:t>
      </w:r>
      <w:r w:rsidRPr="0020649B">
        <w:rPr>
          <w:sz w:val="12"/>
        </w:rPr>
        <w:t xml:space="preserve"> (to prevent the return to the battlefield or otherwise eliminate the threat) </w:t>
      </w:r>
      <w:r w:rsidRPr="00FA16CD">
        <w:rPr>
          <w:rStyle w:val="Emphasis"/>
          <w:highlight w:val="yellow"/>
        </w:rPr>
        <w:t>are questionable</w:t>
      </w:r>
      <w:r w:rsidRPr="0020649B">
        <w:rPr>
          <w:sz w:val="12"/>
        </w:rPr>
        <w:t>. n95 At a minimum, heightened quantum-of-information standards ought to [*1197] apply to detention and targeting that take place outside a zone of active hostilities. n96</w:t>
      </w:r>
      <w:r w:rsidRPr="0020649B">
        <w:rPr>
          <w:rStyle w:val="StyleBoldUnderline"/>
          <w:sz w:val="12"/>
          <w:u w:val="none"/>
        </w:rPr>
        <w:t>¶</w:t>
      </w:r>
      <w:r w:rsidRPr="0020649B">
        <w:rPr>
          <w:rStyle w:val="StyleBoldUnderline"/>
          <w:sz w:val="12"/>
        </w:rPr>
        <w:t xml:space="preserve"> </w:t>
      </w:r>
      <w:r w:rsidRPr="0020649B">
        <w:rPr>
          <w:sz w:val="12"/>
        </w:rPr>
        <w:t xml:space="preserve">2. The Lawless Zone¶ In practice, </w:t>
      </w:r>
      <w:r w:rsidRPr="0020649B">
        <w:rPr>
          <w:rStyle w:val="StyleBoldUnderline"/>
        </w:rPr>
        <w:t>the truly contested areas fall somewhere between the obvious warzone and the peacetime zone</w:t>
      </w:r>
      <w:r w:rsidRPr="0020649B">
        <w:rPr>
          <w:sz w:val="12"/>
        </w:rPr>
        <w:t xml:space="preserve">. The United States is unlikely to begin launching drone strikes in Paris. It is, however, reportedly doing so with increasing frequency in </w:t>
      </w:r>
      <w:r w:rsidRPr="0020649B">
        <w:rPr>
          <w:rStyle w:val="StyleBoldUnderline"/>
        </w:rPr>
        <w:t>places like Yemen and</w:t>
      </w:r>
      <w:r w:rsidRPr="0020649B">
        <w:rPr>
          <w:sz w:val="12"/>
        </w:rPr>
        <w:t xml:space="preserve"> possibly </w:t>
      </w:r>
      <w:r w:rsidRPr="0020649B">
        <w:rPr>
          <w:rStyle w:val="StyleBoldUnderline"/>
        </w:rPr>
        <w:t>Somalia</w:t>
      </w:r>
      <w:r w:rsidRPr="0020649B">
        <w:rPr>
          <w:sz w:val="12"/>
        </w:rPr>
        <w:t xml:space="preserve"> n97 - </w:t>
      </w:r>
      <w:r w:rsidRPr="0020649B">
        <w:rPr>
          <w:rStyle w:val="StyleBoldUnderline"/>
        </w:rPr>
        <w:t>areas that can be</w:t>
      </w:r>
      <w:r w:rsidRPr="0020649B">
        <w:rPr>
          <w:sz w:val="12"/>
        </w:rPr>
        <w:t xml:space="preserve"> loosely </w:t>
      </w:r>
      <w:r w:rsidRPr="0020649B">
        <w:rPr>
          <w:rStyle w:val="StyleBoldUnderline"/>
        </w:rPr>
        <w:t>characterized as "lawless zones."</w:t>
      </w:r>
      <w:r w:rsidRPr="0020649B">
        <w:rPr>
          <w:rStyle w:val="StyleBoldUnderline"/>
          <w:sz w:val="12"/>
          <w:u w:val="none"/>
        </w:rPr>
        <w:t>¶</w:t>
      </w:r>
      <w:r w:rsidRPr="0020649B">
        <w:rPr>
          <w:rStyle w:val="StyleBoldUnderline"/>
          <w:sz w:val="12"/>
        </w:rPr>
        <w:t xml:space="preserve"> </w:t>
      </w:r>
      <w:r w:rsidRPr="0020649B">
        <w:rPr>
          <w:rStyle w:val="StyleBoldUnderline"/>
        </w:rPr>
        <w:t>In some ways, a lawless zone shares attributes with a zone of active hostilities</w:t>
      </w:r>
      <w:r w:rsidRPr="0020649B">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FA16CD">
        <w:rPr>
          <w:rStyle w:val="Emphasis"/>
          <w:highlight w:val="yellow"/>
        </w:rPr>
        <w:t xml:space="preserve">Despite </w:t>
      </w:r>
      <w:r w:rsidRPr="0020649B">
        <w:rPr>
          <w:rStyle w:val="Emphasis"/>
        </w:rPr>
        <w:t xml:space="preserve">these </w:t>
      </w:r>
      <w:r w:rsidRPr="00FA16CD">
        <w:rPr>
          <w:rStyle w:val="Emphasis"/>
          <w:highlight w:val="yellow"/>
        </w:rPr>
        <w:t>similarities, the lawless zone</w:t>
      </w:r>
      <w:r w:rsidRPr="0020649B">
        <w:rPr>
          <w:rStyle w:val="Emphasis"/>
        </w:rPr>
        <w:t xml:space="preserve"> where a discrete number of non-state actors find sanctuary </w:t>
      </w:r>
      <w:r w:rsidRPr="00FA16CD">
        <w:rPr>
          <w:rStyle w:val="Emphasis"/>
          <w:highlight w:val="yellow"/>
        </w:rPr>
        <w:t>is</w:t>
      </w:r>
      <w:r w:rsidRPr="0020649B">
        <w:rPr>
          <w:rStyle w:val="Emphasis"/>
        </w:rPr>
        <w:t xml:space="preserve"> analytically </w:t>
      </w:r>
      <w:r w:rsidRPr="00FA16CD">
        <w:rPr>
          <w:rStyle w:val="Emphasis"/>
          <w:highlight w:val="yellow"/>
        </w:rPr>
        <w:t xml:space="preserve">distinct from the hot </w:t>
      </w:r>
      <w:r w:rsidRPr="0020649B">
        <w:rPr>
          <w:rStyle w:val="Emphasis"/>
        </w:rPr>
        <w:t xml:space="preserve">conflict </w:t>
      </w:r>
      <w:r w:rsidRPr="00FA16CD">
        <w:rPr>
          <w:rStyle w:val="Emphasis"/>
          <w:highlight w:val="yellow"/>
        </w:rPr>
        <w:t>zone where there is</w:t>
      </w:r>
      <w:r w:rsidRPr="0020649B">
        <w:rPr>
          <w:rStyle w:val="Emphasis"/>
        </w:rPr>
        <w:t xml:space="preserve"> overt, active, </w:t>
      </w:r>
      <w:r w:rsidRPr="00FA16CD">
        <w:rPr>
          <w:rStyle w:val="Emphasis"/>
          <w:highlight w:val="yellow"/>
        </w:rPr>
        <w:t>ongoing fighting</w:t>
      </w:r>
      <w:r w:rsidRPr="0020649B">
        <w:rPr>
          <w:rStyle w:val="Emphasis"/>
        </w:rPr>
        <w:t xml:space="preserve"> between troops </w:t>
      </w:r>
      <w:r w:rsidRPr="00FA16CD">
        <w:rPr>
          <w:rStyle w:val="Emphasis"/>
          <w:highlight w:val="yellow"/>
        </w:rPr>
        <w:t>on the ground</w:t>
      </w:r>
      <w:r w:rsidRPr="0020649B">
        <w:rPr>
          <w:sz w:val="12"/>
        </w:rPr>
        <w:t xml:space="preserve">. </w:t>
      </w:r>
      <w:r w:rsidRPr="0020649B">
        <w:rPr>
          <w:rStyle w:val="StyleBoldUnderline"/>
        </w:rPr>
        <w:t>This is</w:t>
      </w:r>
      <w:r w:rsidRPr="0020649B">
        <w:rPr>
          <w:sz w:val="12"/>
        </w:rPr>
        <w:t xml:space="preserve"> so </w:t>
      </w:r>
      <w:r w:rsidRPr="0020649B">
        <w:rPr>
          <w:rStyle w:val="StyleBoldUnderline"/>
        </w:rPr>
        <w:t>for two main reasons</w:t>
      </w:r>
      <w:r w:rsidRPr="0020649B">
        <w:rPr>
          <w:sz w:val="12"/>
        </w:rPr>
        <w:t xml:space="preserve">.¶ </w:t>
      </w:r>
      <w:r w:rsidRPr="0020649B">
        <w:rPr>
          <w:rStyle w:val="StyleBoldUnderline"/>
        </w:rPr>
        <w:t xml:space="preserve">First, the existence of a separate, distinct </w:t>
      </w:r>
      <w:r w:rsidRPr="00FA16CD">
        <w:rPr>
          <w:rStyle w:val="StyleBoldUnderline"/>
          <w:highlight w:val="yellow"/>
        </w:rPr>
        <w:t>conflict</w:t>
      </w:r>
      <w:r w:rsidRPr="0020649B">
        <w:rPr>
          <w:rStyle w:val="StyleBoldUnderline"/>
        </w:rPr>
        <w:t xml:space="preserve"> of the type often found </w:t>
      </w:r>
      <w:r w:rsidRPr="00FA16CD">
        <w:rPr>
          <w:rStyle w:val="StyleBoldUnderline"/>
          <w:highlight w:val="yellow"/>
        </w:rPr>
        <w:t>in a lawless zone does not provide notice of a conflict between a belligerent</w:t>
      </w:r>
      <w:r w:rsidRPr="0020649B">
        <w:rPr>
          <w:rStyle w:val="StyleBoldUnderline"/>
        </w:rPr>
        <w:t xml:space="preserve"> state </w:t>
      </w:r>
      <w:r w:rsidRPr="00FA16CD">
        <w:rPr>
          <w:rStyle w:val="StyleBoldUnderline"/>
          <w:highlight w:val="yellow"/>
        </w:rPr>
        <w:t>and</w:t>
      </w:r>
      <w:r w:rsidRPr="0020649B">
        <w:rPr>
          <w:rStyle w:val="StyleBoldUnderline"/>
        </w:rPr>
        <w:t xml:space="preserve"> transnational </w:t>
      </w:r>
      <w:r w:rsidRPr="00FA16CD">
        <w:rPr>
          <w:rStyle w:val="StyleBoldUnderline"/>
          <w:highlight w:val="yellow"/>
        </w:rPr>
        <w:t>non–state enemy</w:t>
      </w:r>
      <w:r w:rsidRPr="0020649B">
        <w:rPr>
          <w:rStyle w:val="StyleBoldUnderline"/>
        </w:rPr>
        <w:t>.</w:t>
      </w:r>
      <w:r w:rsidRPr="0020649B">
        <w:rPr>
          <w:sz w:val="12"/>
        </w:rPr>
        <w:t xml:space="preserve"> </w:t>
      </w:r>
    </w:p>
    <w:p w14:paraId="600EAE93" w14:textId="77777777" w:rsidR="00FA16CD" w:rsidRDefault="00FA16CD" w:rsidP="00FA16CD">
      <w:pPr>
        <w:rPr>
          <w:sz w:val="12"/>
        </w:rPr>
      </w:pPr>
    </w:p>
    <w:p w14:paraId="2E4C1A04" w14:textId="77777777" w:rsidR="00FA16CD" w:rsidRDefault="00FA16CD" w:rsidP="00FA16CD">
      <w:pPr>
        <w:rPr>
          <w:sz w:val="12"/>
        </w:rPr>
      </w:pPr>
    </w:p>
    <w:p w14:paraId="388ED269" w14:textId="77777777" w:rsidR="00FA16CD" w:rsidRDefault="00FA16CD" w:rsidP="00FA16CD">
      <w:pPr>
        <w:rPr>
          <w:sz w:val="12"/>
        </w:rPr>
      </w:pPr>
    </w:p>
    <w:p w14:paraId="5A2AE082" w14:textId="77777777" w:rsidR="00FA16CD" w:rsidRPr="0020649B" w:rsidRDefault="00FA16CD" w:rsidP="00FA16CD">
      <w:pPr>
        <w:rPr>
          <w:b/>
          <w:iCs/>
          <w:u w:val="single"/>
        </w:rPr>
      </w:pPr>
      <w:r w:rsidRPr="0020649B">
        <w:rPr>
          <w:sz w:val="12"/>
        </w:rPr>
        <w:t xml:space="preserve">In concrete terms, </w:t>
      </w:r>
      <w:r w:rsidRPr="0020649B">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20649B">
        <w:rPr>
          <w:sz w:val="12"/>
        </w:rPr>
        <w:t xml:space="preserve">also </w:t>
      </w:r>
      <w:r w:rsidRPr="0020649B">
        <w:rPr>
          <w:rStyle w:val="StyleBoldUnderline"/>
        </w:rPr>
        <w:t>affects the degree</w:t>
      </w:r>
      <w:r w:rsidRPr="0020649B">
        <w:rPr>
          <w:sz w:val="12"/>
        </w:rPr>
        <w:t xml:space="preserve">, if not the fact, </w:t>
      </w:r>
      <w:r w:rsidRPr="0020649B">
        <w:rPr>
          <w:rStyle w:val="StyleBoldUnderline"/>
        </w:rPr>
        <w:t xml:space="preserve">of conflict experienced by the civilian population. </w:t>
      </w:r>
      <w:r w:rsidRPr="0020649B">
        <w:rPr>
          <w:sz w:val="12"/>
        </w:rPr>
        <w:t xml:space="preserve">Imagine if the existence of a lawless zone gave states free rein to unilaterally attack any alleged non–state enemy found therein. </w:t>
      </w:r>
      <w:r w:rsidRPr="00FA16CD">
        <w:rPr>
          <w:rStyle w:val="StyleBoldUnderline"/>
          <w:highlight w:val="yellow"/>
        </w:rPr>
        <w:t xml:space="preserve">Absent </w:t>
      </w:r>
      <w:r w:rsidRPr="0020649B">
        <w:rPr>
          <w:rStyle w:val="StyleBoldUnderline"/>
        </w:rPr>
        <w:t xml:space="preserve">any meaningful </w:t>
      </w:r>
      <w:r w:rsidRPr="00FA16CD">
        <w:rPr>
          <w:rStyle w:val="StyleBoldUnderline"/>
          <w:highlight w:val="yellow"/>
        </w:rPr>
        <w:t xml:space="preserve">limits, such a region might be </w:t>
      </w:r>
      <w:r w:rsidRPr="00FA16CD">
        <w:rPr>
          <w:rStyle w:val="Emphasis"/>
          <w:highlight w:val="yellow"/>
        </w:rPr>
        <w:t>decimated</w:t>
      </w:r>
      <w:r w:rsidRPr="0020649B">
        <w:rPr>
          <w:rStyle w:val="Emphasis"/>
        </w:rPr>
        <w:t xml:space="preserve"> by external attacks</w:t>
      </w:r>
      <w:r w:rsidRPr="0020649B">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20649B">
        <w:rPr>
          <w:rStyle w:val="StyleBoldUnderline"/>
        </w:rPr>
        <w:t xml:space="preserve">Second, </w:t>
      </w:r>
      <w:r w:rsidRPr="00FA16CD">
        <w:rPr>
          <w:rStyle w:val="StyleBoldUnderline"/>
          <w:highlight w:val="yellow"/>
        </w:rPr>
        <w:t xml:space="preserve">operations in a lawless zone are </w:t>
      </w:r>
      <w:r w:rsidRPr="0020649B">
        <w:rPr>
          <w:rStyle w:val="StyleBoldUnderline"/>
        </w:rPr>
        <w:t xml:space="preserve">likely to be </w:t>
      </w:r>
      <w:r w:rsidRPr="00FA16CD">
        <w:rPr>
          <w:rStyle w:val="StyleBoldUnderline"/>
          <w:highlight w:val="yellow"/>
        </w:rPr>
        <w:t>limited</w:t>
      </w:r>
      <w:r w:rsidRPr="0020649B">
        <w:rPr>
          <w:rStyle w:val="StyleBoldUnderline"/>
        </w:rPr>
        <w:t xml:space="preserve"> to targeted</w:t>
      </w:r>
      <w:r w:rsidRPr="0020649B">
        <w:rPr>
          <w:sz w:val="12"/>
        </w:rPr>
        <w:t xml:space="preserve"> and surgical </w:t>
      </w:r>
      <w:r w:rsidRPr="0020649B">
        <w:rPr>
          <w:rStyle w:val="StyleBoldUnderline"/>
        </w:rPr>
        <w:t xml:space="preserve">strikes, often </w:t>
      </w:r>
      <w:r w:rsidRPr="00FA16CD">
        <w:rPr>
          <w:rStyle w:val="StyleBoldUnderline"/>
          <w:highlight w:val="yellow"/>
        </w:rPr>
        <w:t>with advance planning</w:t>
      </w:r>
      <w:r w:rsidRPr="0020649B">
        <w:rPr>
          <w:rStyle w:val="StyleBoldUnderline"/>
        </w:rPr>
        <w:t xml:space="preserve"> and little risk</w:t>
      </w:r>
      <w:r w:rsidRPr="0020649B">
        <w:rPr>
          <w:sz w:val="12"/>
        </w:rPr>
        <w:t xml:space="preserve"> to the state's own troops. </w:t>
      </w:r>
      <w:r w:rsidRPr="00FA16CD">
        <w:rPr>
          <w:rStyle w:val="Emphasis"/>
          <w:highlight w:val="yellow"/>
        </w:rPr>
        <w:t xml:space="preserve">This is a very </w:t>
      </w:r>
      <w:r w:rsidRPr="0020649B">
        <w:rPr>
          <w:rStyle w:val="Emphasis"/>
        </w:rPr>
        <w:t xml:space="preserve">different setting </w:t>
      </w:r>
      <w:r w:rsidRPr="00FA16CD">
        <w:rPr>
          <w:rStyle w:val="Emphasis"/>
          <w:highlight w:val="yellow"/>
        </w:rPr>
        <w:t>than an active battlefield</w:t>
      </w:r>
      <w:r w:rsidRPr="0020649B">
        <w:rPr>
          <w:rStyle w:val="Emphasis"/>
        </w:rPr>
        <w:t xml:space="preserve"> where troops</w:t>
      </w:r>
      <w:r w:rsidRPr="0020649B">
        <w:rPr>
          <w:sz w:val="12"/>
        </w:rPr>
        <w:t xml:space="preserve"> on the ground </w:t>
      </w:r>
      <w:r w:rsidRPr="0020649B">
        <w:rPr>
          <w:rStyle w:val="StyleBoldUnderline"/>
        </w:rPr>
        <w:t>are exposed</w:t>
      </w:r>
      <w:r w:rsidRPr="0020649B">
        <w:rPr>
          <w:sz w:val="12"/>
        </w:rPr>
        <w:t xml:space="preserve"> to high levels of risk. As is often noted, </w:t>
      </w:r>
      <w:r w:rsidRPr="0020649B">
        <w:rPr>
          <w:rStyle w:val="StyleBoldUnderline"/>
        </w:rPr>
        <w:t>those engaged in on-the-ground combat should not be required to hold their fire until they conduct a careful evaluation of the threat posed;</w:t>
      </w:r>
      <w:r w:rsidRPr="0020649B">
        <w:rPr>
          <w:sz w:val="12"/>
        </w:rPr>
        <w:t xml:space="preserve"> such a rule would be potentially suicidal. </w:t>
      </w:r>
      <w:r w:rsidRPr="00FA16CD">
        <w:rPr>
          <w:rStyle w:val="StyleBoldUnderline"/>
          <w:highlight w:val="yellow"/>
        </w:rPr>
        <w:t>In Yemen and Somalia</w:t>
      </w:r>
      <w:r w:rsidRPr="0020649B">
        <w:rPr>
          <w:rStyle w:val="StyleBoldUnderline"/>
        </w:rPr>
        <w:t xml:space="preserve">, by contrast, </w:t>
      </w:r>
      <w:r w:rsidRPr="00FA16CD">
        <w:rPr>
          <w:rStyle w:val="StyleBoldUnderline"/>
          <w:highlight w:val="yellow"/>
        </w:rPr>
        <w:t>the U</w:t>
      </w:r>
      <w:r w:rsidRPr="0020649B">
        <w:rPr>
          <w:sz w:val="12"/>
        </w:rPr>
        <w:t xml:space="preserve">nited </w:t>
      </w:r>
      <w:r w:rsidRPr="00FA16CD">
        <w:rPr>
          <w:rStyle w:val="StyleBoldUnderline"/>
          <w:highlight w:val="yellow"/>
        </w:rPr>
        <w:t>S</w:t>
      </w:r>
      <w:r w:rsidRPr="0020649B">
        <w:rPr>
          <w:sz w:val="12"/>
        </w:rPr>
        <w:t xml:space="preserve">tates carefully </w:t>
      </w:r>
      <w:r w:rsidRPr="0020649B">
        <w:rPr>
          <w:rStyle w:val="StyleBoldUnderline"/>
        </w:rPr>
        <w:t xml:space="preserve">pinpoints and </w:t>
      </w:r>
      <w:r w:rsidRPr="00FA16CD">
        <w:rPr>
          <w:rStyle w:val="StyleBoldUnderline"/>
          <w:highlight w:val="yellow"/>
        </w:rPr>
        <w:t xml:space="preserve">identifies targets, </w:t>
      </w:r>
      <w:r w:rsidRPr="0020649B">
        <w:rPr>
          <w:rStyle w:val="StyleBoldUnderline"/>
        </w:rPr>
        <w:t>with little</w:t>
      </w:r>
      <w:r w:rsidRPr="0020649B">
        <w:rPr>
          <w:sz w:val="12"/>
        </w:rPr>
        <w:t xml:space="preserve"> to no </w:t>
      </w:r>
      <w:r w:rsidRPr="0020649B">
        <w:rPr>
          <w:rStyle w:val="StyleBoldUnderline"/>
        </w:rPr>
        <w:t>danger</w:t>
      </w:r>
      <w:r w:rsidRPr="0020649B">
        <w:rPr>
          <w:sz w:val="12"/>
        </w:rPr>
        <w:t xml:space="preserve"> to its own troops. </w:t>
      </w:r>
      <w:r w:rsidRPr="00FA16CD">
        <w:rPr>
          <w:rStyle w:val="Emphasis"/>
          <w:highlight w:val="yellow"/>
        </w:rPr>
        <w:t xml:space="preserve">When engaging in </w:t>
      </w:r>
      <w:r w:rsidRPr="0020649B">
        <w:rPr>
          <w:rStyle w:val="Emphasis"/>
        </w:rPr>
        <w:t xml:space="preserve">that type of deliberate </w:t>
      </w:r>
      <w:r w:rsidRPr="00FA16CD">
        <w:rPr>
          <w:rStyle w:val="Emphasis"/>
          <w:highlight w:val="yellow"/>
        </w:rPr>
        <w:t>killing, with negligible risk</w:t>
      </w:r>
      <w:r w:rsidRPr="0020649B">
        <w:rPr>
          <w:rStyle w:val="Emphasis"/>
        </w:rPr>
        <w:t xml:space="preserve"> to one's own forces, </w:t>
      </w:r>
      <w:r w:rsidRPr="00FA16CD">
        <w:rPr>
          <w:rStyle w:val="Emphasis"/>
          <w:highlight w:val="yellow"/>
        </w:rPr>
        <w:t xml:space="preserve">there should be a </w:t>
      </w:r>
      <w:r w:rsidRPr="0020649B">
        <w:rPr>
          <w:rStyle w:val="Emphasis"/>
        </w:rPr>
        <w:t xml:space="preserve">corresponding </w:t>
      </w:r>
      <w:r w:rsidRPr="00FA16CD">
        <w:rPr>
          <w:rStyle w:val="Emphasis"/>
          <w:highlight w:val="yellow"/>
        </w:rPr>
        <w:t>obligation to take extra precautions</w:t>
      </w:r>
      <w:r w:rsidRPr="0020649B">
        <w:rPr>
          <w:rStyle w:val="Emphasis"/>
        </w:rPr>
        <w:t xml:space="preserve"> to prevent error, overzealousness, and abuse. N99</w:t>
      </w:r>
      <w:r w:rsidRPr="0020649B">
        <w:rPr>
          <w:rStyle w:val="Emphasis"/>
          <w:b w:val="0"/>
          <w:sz w:val="12"/>
          <w:u w:val="none"/>
        </w:rPr>
        <w:t>¶</w:t>
      </w:r>
      <w:r w:rsidRPr="0020649B">
        <w:rPr>
          <w:rStyle w:val="Emphasis"/>
          <w:sz w:val="12"/>
        </w:rPr>
        <w:t xml:space="preserve"> </w:t>
      </w:r>
      <w:r w:rsidRPr="0020649B">
        <w:rPr>
          <w:sz w:val="12"/>
        </w:rPr>
        <w:t xml:space="preserve">B. Current State Practice¶ Since 2006, </w:t>
      </w:r>
      <w:r w:rsidRPr="00FA16CD">
        <w:rPr>
          <w:rStyle w:val="StyleBoldUnderline"/>
          <w:highlight w:val="yellow"/>
        </w:rPr>
        <w:t>the U</w:t>
      </w:r>
      <w:r w:rsidRPr="0020649B">
        <w:rPr>
          <w:sz w:val="12"/>
        </w:rPr>
        <w:t xml:space="preserve">nited </w:t>
      </w:r>
      <w:r w:rsidRPr="00FA16CD">
        <w:rPr>
          <w:rStyle w:val="StyleBoldUnderline"/>
          <w:highlight w:val="yellow"/>
        </w:rPr>
        <w:t>S</w:t>
      </w:r>
      <w:r w:rsidRPr="0020649B">
        <w:rPr>
          <w:sz w:val="12"/>
        </w:rPr>
        <w:t xml:space="preserve">tates </w:t>
      </w:r>
      <w:r w:rsidRPr="00FA16CD">
        <w:rPr>
          <w:rStyle w:val="StyleBoldUnderline"/>
          <w:highlight w:val="yellow"/>
        </w:rPr>
        <w:t>has</w:t>
      </w:r>
      <w:r w:rsidRPr="0020649B">
        <w:rPr>
          <w:sz w:val="12"/>
        </w:rPr>
        <w:t xml:space="preserve">, at least implicitly and </w:t>
      </w:r>
      <w:r w:rsidRPr="00FA16CD">
        <w:rPr>
          <w:rStyle w:val="Emphasis"/>
          <w:highlight w:val="yellow"/>
        </w:rPr>
        <w:t>as a matter of policy</w:t>
      </w:r>
      <w:r w:rsidRPr="00FA16CD">
        <w:rPr>
          <w:rStyle w:val="StyleBoldUnderline"/>
          <w:highlight w:val="yellow"/>
        </w:rPr>
        <w:t>, distinguished between zones</w:t>
      </w:r>
      <w:r w:rsidRPr="0020649B">
        <w:rPr>
          <w:rStyle w:val="StyleBoldUnderline"/>
        </w:rPr>
        <w:t xml:space="preserve"> of active hostilities </w:t>
      </w:r>
      <w:r w:rsidRPr="00FA16CD">
        <w:rPr>
          <w:rStyle w:val="StyleBoldUnderline"/>
          <w:highlight w:val="yellow"/>
        </w:rPr>
        <w:t>and elsewhere</w:t>
      </w:r>
      <w:r w:rsidRPr="0020649B">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20649B">
        <w:rPr>
          <w:rStyle w:val="StyleBoldUnderline"/>
        </w:rPr>
        <w:t>The vast majority of these killings appear</w:t>
      </w:r>
      <w:r w:rsidRPr="0020649B">
        <w:rPr>
          <w:sz w:val="12"/>
        </w:rPr>
        <w:t xml:space="preserve"> [*1201] </w:t>
      </w:r>
      <w:r w:rsidRPr="0020649B">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20649B">
        <w:rPr>
          <w:sz w:val="12"/>
        </w:rPr>
        <w:t xml:space="preserve">. n115¶ The </w:t>
      </w:r>
      <w:r w:rsidRPr="0020649B">
        <w:rPr>
          <w:rStyle w:val="StyleBoldUnderline"/>
        </w:rPr>
        <w:t>Obama</w:t>
      </w:r>
      <w:r w:rsidRPr="0020649B">
        <w:rPr>
          <w:sz w:val="12"/>
        </w:rPr>
        <w:t xml:space="preserve"> Administration also </w:t>
      </w:r>
      <w:r w:rsidRPr="0020649B">
        <w:rPr>
          <w:rStyle w:val="StyleBoldUnderline"/>
        </w:rPr>
        <w:t>appears to have adopted a distinction between Afghanistan and elsewhere in setting the rules for these strikes</w:t>
      </w:r>
      <w:r w:rsidRPr="0020649B">
        <w:rPr>
          <w:sz w:val="12"/>
        </w:rPr>
        <w:t xml:space="preserve">. </w:t>
      </w:r>
      <w:r w:rsidRPr="0020649B">
        <w:rPr>
          <w:rStyle w:val="StyleBoldUnderline"/>
        </w:rPr>
        <w:t>While</w:t>
      </w:r>
      <w:r w:rsidRPr="0020649B">
        <w:rPr>
          <w:sz w:val="12"/>
        </w:rPr>
        <w:t xml:space="preserve"> top </w:t>
      </w:r>
      <w:r w:rsidRPr="00FA16CD">
        <w:rPr>
          <w:rStyle w:val="StyleBoldUnderline"/>
          <w:highlight w:val="yellow"/>
        </w:rPr>
        <w:t>administration officials</w:t>
      </w:r>
      <w:r w:rsidRPr="0020649B">
        <w:rPr>
          <w:rStyle w:val="StyleBoldUnderline"/>
        </w:rPr>
        <w:t xml:space="preserve"> have argued that their military authorities are not restricted to the "hot" battlefield</w:t>
      </w:r>
      <w:r w:rsidRPr="0020649B">
        <w:rPr>
          <w:sz w:val="12"/>
        </w:rPr>
        <w:t xml:space="preserve"> of Afghanistan, </w:t>
      </w:r>
      <w:r w:rsidRPr="0020649B">
        <w:rPr>
          <w:rStyle w:val="StyleBoldUnderline"/>
        </w:rPr>
        <w:t>they also</w:t>
      </w:r>
      <w:r w:rsidRPr="0020649B">
        <w:rPr>
          <w:sz w:val="12"/>
        </w:rPr>
        <w:t xml:space="preserve"> have </w:t>
      </w:r>
      <w:r w:rsidRPr="00FA16CD">
        <w:rPr>
          <w:rStyle w:val="StyleBoldUnderline"/>
          <w:highlight w:val="yellow"/>
        </w:rPr>
        <w:t>argue</w:t>
      </w:r>
      <w:r w:rsidRPr="0020649B">
        <w:rPr>
          <w:sz w:val="12"/>
        </w:rPr>
        <w:t>d that "</w:t>
      </w:r>
      <w:r w:rsidRPr="00FA16CD">
        <w:rPr>
          <w:rStyle w:val="StyleBoldUnderline"/>
          <w:highlight w:val="yellow"/>
        </w:rPr>
        <w:t>outside of Afghanistan and Iraq" targets are focused on those "who are a threat</w:t>
      </w:r>
      <w:r w:rsidRPr="0020649B">
        <w:rPr>
          <w:sz w:val="12"/>
        </w:rPr>
        <w:t xml:space="preserve"> to the United States, whose removal would cause a significant - even if only temporary - disruption of the plans and capabilities of al-Qa'ida and its associated forces." n116 </w:t>
      </w:r>
      <w:r w:rsidRPr="0020649B">
        <w:rPr>
          <w:rStyle w:val="StyleBoldUnderline"/>
        </w:rPr>
        <w:t xml:space="preserve">Whether or not one agrees with the standard employed, it is clear that </w:t>
      </w:r>
      <w:r w:rsidRPr="00FA16CD">
        <w:rPr>
          <w:rStyle w:val="StyleBoldUnderline"/>
          <w:highlight w:val="yellow"/>
        </w:rPr>
        <w:t xml:space="preserve">the administration </w:t>
      </w:r>
      <w:r w:rsidRPr="0020649B">
        <w:rPr>
          <w:rStyle w:val="StyleBoldUnderline"/>
        </w:rPr>
        <w:t xml:space="preserve">itself </w:t>
      </w:r>
      <w:r w:rsidRPr="00FA16CD">
        <w:rPr>
          <w:rStyle w:val="StyleBoldUnderline"/>
          <w:highlight w:val="yellow"/>
        </w:rPr>
        <w:t>recognizes a distinction</w:t>
      </w:r>
      <w:r w:rsidRPr="0020649B">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20649B">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20649B">
        <w:rPr>
          <w:rStyle w:val="StyleBoldUnderline"/>
        </w:rPr>
        <w:t>criteria for distinguishing between a zone of active hostilities and elsewhere</w:t>
      </w:r>
      <w:r w:rsidRPr="0020649B">
        <w:rPr>
          <w:sz w:val="12"/>
        </w:rPr>
        <w:t xml:space="preserve"> by </w:t>
      </w:r>
      <w:r w:rsidRPr="0020649B">
        <w:rPr>
          <w:rStyle w:val="StyleBoldUnderline"/>
        </w:rPr>
        <w:t>draw</w:t>
      </w:r>
      <w:r w:rsidRPr="0020649B">
        <w:rPr>
          <w:sz w:val="12"/>
        </w:rPr>
        <w:t xml:space="preserve">ing </w:t>
      </w:r>
      <w:r w:rsidRPr="0020649B">
        <w:rPr>
          <w:rStyle w:val="StyleBoldUnderline"/>
        </w:rPr>
        <w:t>on</w:t>
      </w:r>
      <w:r w:rsidRPr="0020649B">
        <w:rPr>
          <w:sz w:val="12"/>
        </w:rPr>
        <w:t xml:space="preserve"> both </w:t>
      </w:r>
      <w:r w:rsidRPr="0020649B">
        <w:rPr>
          <w:rStyle w:val="StyleBoldUnderline"/>
        </w:rPr>
        <w:t>existing law and the normative justifications for the distinctions</w:t>
      </w:r>
      <w:r w:rsidRPr="0020649B">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20649B">
        <w:rPr>
          <w:rStyle w:val="StyleBoldUnderline"/>
        </w:rPr>
        <w:t>My aim is to propose an initial set of standards that will regulate the use of force and detention without charge outside a zone of active hostilities</w:t>
      </w:r>
      <w:r w:rsidRPr="0020649B">
        <w:rPr>
          <w:sz w:val="12"/>
        </w:rPr>
        <w:t xml:space="preserve">, consistent with the state's legitimate security needs. The expectation is that </w:t>
      </w:r>
      <w:r w:rsidRPr="0020649B">
        <w:rPr>
          <w:rStyle w:val="StyleBoldUnderline"/>
        </w:rPr>
        <w:t>debate and discussion will help develop and refine the details over time.</w:t>
      </w:r>
      <w:r w:rsidRPr="0020649B">
        <w:rPr>
          <w:rStyle w:val="StyleBoldUnderline"/>
          <w:sz w:val="12"/>
          <w:u w:val="none"/>
        </w:rPr>
        <w:t>¶</w:t>
      </w:r>
      <w:r w:rsidRPr="0020649B">
        <w:rPr>
          <w:rStyle w:val="StyleBoldUnderline"/>
          <w:sz w:val="12"/>
        </w:rPr>
        <w:t xml:space="preserve"> </w:t>
      </w:r>
      <w:r w:rsidRPr="0020649B">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20649B">
        <w:rPr>
          <w:rStyle w:val="StyleBoldUnderline"/>
        </w:rPr>
        <w:t xml:space="preserve">there is no commonly understood definition of a "hot battlefield," let alone a common term applied by all. </w:t>
      </w:r>
      <w:r w:rsidRPr="0020649B">
        <w:rPr>
          <w:sz w:val="12"/>
        </w:rPr>
        <w:t xml:space="preserve">n118 In what follows, </w:t>
      </w:r>
      <w:r w:rsidRPr="00FA16CD">
        <w:rPr>
          <w:rStyle w:val="Emphasis"/>
          <w:highlight w:val="yellow"/>
        </w:rPr>
        <w:t>I</w:t>
      </w:r>
      <w:r w:rsidRPr="0020649B">
        <w:rPr>
          <w:sz w:val="12"/>
        </w:rPr>
        <w:t xml:space="preserve"> briefly </w:t>
      </w:r>
      <w:r w:rsidRPr="00FA16CD">
        <w:rPr>
          <w:rStyle w:val="Emphasis"/>
          <w:highlight w:val="yellow"/>
        </w:rPr>
        <w:t>survey</w:t>
      </w:r>
      <w:r w:rsidRPr="0020649B">
        <w:rPr>
          <w:rStyle w:val="Emphasis"/>
        </w:rPr>
        <w:t xml:space="preserve"> the relevant </w:t>
      </w:r>
      <w:r w:rsidRPr="00FA16CD">
        <w:rPr>
          <w:rStyle w:val="Emphasis"/>
          <w:highlight w:val="yellow"/>
        </w:rPr>
        <w:t>treaty</w:t>
      </w:r>
      <w:r w:rsidRPr="0020649B">
        <w:rPr>
          <w:sz w:val="12"/>
        </w:rPr>
        <w:t xml:space="preserve"> [*1203] </w:t>
      </w:r>
      <w:r w:rsidRPr="00FA16CD">
        <w:rPr>
          <w:rStyle w:val="Emphasis"/>
          <w:highlight w:val="yellow"/>
        </w:rPr>
        <w:t>and case law and offer a</w:t>
      </w:r>
      <w:r w:rsidRPr="0020649B">
        <w:rPr>
          <w:rStyle w:val="Emphasis"/>
        </w:rPr>
        <w:t xml:space="preserve"> working </w:t>
      </w:r>
      <w:r w:rsidRPr="00FA16CD">
        <w:rPr>
          <w:rStyle w:val="Emphasis"/>
          <w:highlight w:val="yellow"/>
        </w:rPr>
        <w:t>definition of</w:t>
      </w:r>
      <w:r w:rsidRPr="0020649B">
        <w:rPr>
          <w:rStyle w:val="Emphasis"/>
        </w:rPr>
        <w:t xml:space="preserve"> </w:t>
      </w:r>
      <w:r w:rsidRPr="0020649B">
        <w:rPr>
          <w:sz w:val="12"/>
        </w:rPr>
        <w:t>what I call the "</w:t>
      </w:r>
      <w:r w:rsidRPr="00FA16CD">
        <w:rPr>
          <w:rStyle w:val="Emphasis"/>
          <w:highlight w:val="yellow"/>
        </w:rPr>
        <w:t>zone of active hostilities</w:t>
      </w:r>
      <w:r w:rsidRPr="00FA16CD">
        <w:rPr>
          <w:sz w:val="12"/>
          <w:highlight w:val="yellow"/>
        </w:rPr>
        <w:t>.</w:t>
      </w:r>
      <w:r w:rsidRPr="00FA16CD">
        <w:rPr>
          <w:rStyle w:val="StyleBoldUnderline"/>
          <w:highlight w:val="yellow"/>
        </w:rPr>
        <w:t xml:space="preserve">" </w:t>
      </w:r>
      <w:r w:rsidRPr="0020649B">
        <w:rPr>
          <w:rStyle w:val="StyleBoldUnderline"/>
        </w:rPr>
        <w:t>This definition takes into account such sources of law as well as the normative and practical reasons for this distinction.</w:t>
      </w:r>
      <w:r w:rsidRPr="0020649B">
        <w:rPr>
          <w:sz w:val="12"/>
        </w:rPr>
        <w:t xml:space="preserve">¶ 1. Treaty and Case Law¶ While not explicitly articulated, </w:t>
      </w:r>
      <w:r w:rsidRPr="00FA16CD">
        <w:rPr>
          <w:rStyle w:val="StyleBoldUnderline"/>
          <w:highlight w:val="yellow"/>
        </w:rPr>
        <w:t>the notion of</w:t>
      </w:r>
      <w:r w:rsidRPr="0020649B">
        <w:rPr>
          <w:rStyle w:val="StyleBoldUnderline"/>
        </w:rPr>
        <w:t xml:space="preserve"> a distinct zone </w:t>
      </w:r>
      <w:r w:rsidRPr="00FA16CD">
        <w:rPr>
          <w:rStyle w:val="StyleBoldUnderline"/>
          <w:highlight w:val="yellow"/>
        </w:rPr>
        <w:t>of active hostilities where fighting is underway is implicit in treaty</w:t>
      </w:r>
      <w:r w:rsidRPr="0020649B">
        <w:rPr>
          <w:rStyle w:val="StyleBoldUnderline"/>
        </w:rPr>
        <w:t xml:space="preserve"> law.</w:t>
      </w:r>
      <w:r w:rsidRPr="0020649B">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FA16CD">
        <w:rPr>
          <w:rStyle w:val="StyleBoldUnderline"/>
          <w:highlight w:val="yellow"/>
        </w:rPr>
        <w:t>U.S. courts also have opined on</w:t>
      </w:r>
      <w:r w:rsidRPr="0020649B">
        <w:rPr>
          <w:rStyle w:val="StyleBoldUnderline"/>
        </w:rPr>
        <w:t xml:space="preserve"> whether certain activities fall within or outside of a </w:t>
      </w:r>
      <w:r w:rsidRPr="00FA16CD">
        <w:rPr>
          <w:rStyle w:val="StyleBoldUnderline"/>
          <w:highlight w:val="yellow"/>
        </w:rPr>
        <w:t>zone of active hostilities</w:t>
      </w:r>
      <w:r w:rsidRPr="0020649B">
        <w:rPr>
          <w:sz w:val="12"/>
        </w:rPr>
        <w:t xml:space="preserve">, indicating that the existence and quantity of fighting forces are key. </w:t>
      </w:r>
      <w:r w:rsidRPr="00FA16CD">
        <w:rPr>
          <w:rStyle w:val="StyleBoldUnderline"/>
          <w:highlight w:val="yellow"/>
        </w:rPr>
        <w:t>In Hamdi</w:t>
      </w:r>
      <w:r w:rsidRPr="0020649B">
        <w:rPr>
          <w:sz w:val="12"/>
        </w:rPr>
        <w:t xml:space="preserve"> v. Rumsfeld, for example, </w:t>
      </w:r>
      <w:r w:rsidRPr="0020649B">
        <w:rPr>
          <w:rStyle w:val="StyleBoldUnderline"/>
        </w:rPr>
        <w:t>the Supreme Court observed that the large number of troops on the ground</w:t>
      </w:r>
      <w:r w:rsidRPr="0020649B">
        <w:rPr>
          <w:sz w:val="12"/>
        </w:rPr>
        <w:t xml:space="preserve"> in Afghanistan </w:t>
      </w:r>
      <w:r w:rsidRPr="0020649B">
        <w:rPr>
          <w:rStyle w:val="StyleBoldUnderline"/>
        </w:rPr>
        <w:t xml:space="preserve">supported the finding that </w:t>
      </w:r>
      <w:r w:rsidRPr="00FA16CD">
        <w:rPr>
          <w:rStyle w:val="StyleBoldUnderline"/>
          <w:highlight w:val="yellow"/>
        </w:rPr>
        <w:t>the U</w:t>
      </w:r>
      <w:r w:rsidRPr="0020649B">
        <w:rPr>
          <w:rStyle w:val="StyleBoldUnderline"/>
        </w:rPr>
        <w:t xml:space="preserve">nited </w:t>
      </w:r>
      <w:r w:rsidRPr="00FA16CD">
        <w:rPr>
          <w:rStyle w:val="StyleBoldUnderline"/>
          <w:highlight w:val="yellow"/>
        </w:rPr>
        <w:t>S</w:t>
      </w:r>
      <w:r w:rsidRPr="0020649B">
        <w:rPr>
          <w:rStyle w:val="StyleBoldUnderline"/>
        </w:rPr>
        <w:t xml:space="preserve">tates </w:t>
      </w:r>
      <w:r w:rsidRPr="00FA16CD">
        <w:rPr>
          <w:rStyle w:val="StyleBoldUnderline"/>
          <w:highlight w:val="yellow"/>
        </w:rPr>
        <w:t>was involved in "active combat</w:t>
      </w:r>
      <w:r w:rsidRPr="0020649B">
        <w:rPr>
          <w:rStyle w:val="StyleBoldUnderline"/>
        </w:rPr>
        <w:t>" there</w:t>
      </w:r>
      <w:r w:rsidRPr="0020649B">
        <w:rPr>
          <w:sz w:val="12"/>
        </w:rPr>
        <w:t xml:space="preserve">. </w:t>
      </w:r>
      <w:r w:rsidRPr="0020649B">
        <w:rPr>
          <w:rStyle w:val="StyleBoldUnderline"/>
        </w:rPr>
        <w:t>n122 A panel of the D.C. Circuit subsequently noted that the ongoing military campaign by U.S. forces</w:t>
      </w:r>
      <w:r w:rsidRPr="0020649B">
        <w:rPr>
          <w:sz w:val="12"/>
        </w:rPr>
        <w:t xml:space="preserve">, the </w:t>
      </w:r>
      <w:r w:rsidRPr="0020649B">
        <w:rPr>
          <w:rStyle w:val="StyleBoldUnderline"/>
        </w:rPr>
        <w:t>attacks against U.S. forces</w:t>
      </w:r>
      <w:r w:rsidRPr="0020649B">
        <w:rPr>
          <w:sz w:val="12"/>
        </w:rPr>
        <w:t xml:space="preserve"> by the Taliban and al Qaeda, the </w:t>
      </w:r>
      <w:r w:rsidRPr="0020649B">
        <w:rPr>
          <w:rStyle w:val="StyleBoldUnderline"/>
        </w:rPr>
        <w:t>casualties U.S. personnel incurred</w:t>
      </w:r>
      <w:r w:rsidRPr="0020649B">
        <w:rPr>
          <w:sz w:val="12"/>
        </w:rPr>
        <w:t xml:space="preserve">, </w:t>
      </w:r>
      <w:r w:rsidRPr="0020649B">
        <w:rPr>
          <w:rStyle w:val="StyleBoldUnderline"/>
        </w:rPr>
        <w:t>and the presence of</w:t>
      </w:r>
      <w:r w:rsidRPr="0020649B">
        <w:rPr>
          <w:sz w:val="12"/>
        </w:rPr>
        <w:t xml:space="preserve"> other </w:t>
      </w:r>
      <w:r w:rsidRPr="0020649B">
        <w:rPr>
          <w:rStyle w:val="StyleBoldUnderline"/>
        </w:rPr>
        <w:t>non-U.S. troops under NATO command supported its finding that Afghanistan was "a theater of active military combat</w:t>
      </w:r>
      <w:r w:rsidRPr="0020649B">
        <w:rPr>
          <w:sz w:val="12"/>
        </w:rPr>
        <w:t xml:space="preserve">." n123 </w:t>
      </w:r>
      <w:r w:rsidRPr="00FA16CD">
        <w:rPr>
          <w:rStyle w:val="StyleBoldUnderline"/>
          <w:highlight w:val="yellow"/>
        </w:rPr>
        <w:t xml:space="preserve">Previous cases </w:t>
      </w:r>
      <w:r w:rsidRPr="0020649B">
        <w:rPr>
          <w:rStyle w:val="StyleBoldUnderline"/>
        </w:rPr>
        <w:t xml:space="preserve">have similarly </w:t>
      </w:r>
      <w:r w:rsidRPr="00FA16CD">
        <w:rPr>
          <w:rStyle w:val="StyleBoldUnderline"/>
          <w:highlight w:val="yellow"/>
        </w:rPr>
        <w:t xml:space="preserve">used the </w:t>
      </w:r>
      <w:r w:rsidRPr="00FA16CD">
        <w:rPr>
          <w:rStyle w:val="Emphasis"/>
          <w:highlight w:val="yellow"/>
        </w:rPr>
        <w:t>presence of fighting forces</w:t>
      </w:r>
      <w:r w:rsidRPr="0020649B">
        <w:rPr>
          <w:rStyle w:val="StyleBoldUnderline"/>
        </w:rPr>
        <w:t xml:space="preserve">, </w:t>
      </w:r>
      <w:r w:rsidRPr="0020649B">
        <w:rPr>
          <w:rStyle w:val="Emphasis"/>
        </w:rPr>
        <w:t xml:space="preserve">the actual engagement of </w:t>
      </w:r>
      <w:r w:rsidRPr="00FA16CD">
        <w:rPr>
          <w:rStyle w:val="Emphasis"/>
          <w:highlight w:val="yellow"/>
        </w:rPr>
        <w:t>opposing forces</w:t>
      </w:r>
      <w:r w:rsidRPr="00FA16CD">
        <w:rPr>
          <w:rStyle w:val="StyleBoldUnderline"/>
          <w:highlight w:val="yellow"/>
        </w:rPr>
        <w:t xml:space="preserve">, and </w:t>
      </w:r>
      <w:r w:rsidRPr="00FA16CD">
        <w:rPr>
          <w:rStyle w:val="Emphasis"/>
          <w:highlight w:val="yellow"/>
        </w:rPr>
        <w:t>casualty counts to identify a theater of active conflict</w:t>
      </w:r>
      <w:r w:rsidRPr="0020649B">
        <w:rPr>
          <w:rStyle w:val="StyleBoldUnderline"/>
        </w:rPr>
        <w:t>. n124</w:t>
      </w:r>
      <w:r w:rsidRPr="0020649B">
        <w:rPr>
          <w:rStyle w:val="StyleBoldUnderline"/>
          <w:sz w:val="12"/>
          <w:u w:val="none"/>
        </w:rPr>
        <w:t>¶</w:t>
      </w:r>
      <w:r w:rsidRPr="0020649B">
        <w:rPr>
          <w:rStyle w:val="StyleBoldUnderline"/>
          <w:sz w:val="12"/>
        </w:rPr>
        <w:t xml:space="preserve"> </w:t>
      </w:r>
      <w:r w:rsidRPr="0020649B">
        <w:rPr>
          <w:rStyle w:val="StyleBoldUnderline"/>
        </w:rPr>
        <w:t>Conversely</w:t>
      </w:r>
      <w:r w:rsidRPr="0020649B">
        <w:rPr>
          <w:sz w:val="12"/>
        </w:rPr>
        <w:t xml:space="preserve">, U.S. </w:t>
      </w:r>
      <w:r w:rsidRPr="00FA16CD">
        <w:rPr>
          <w:rStyle w:val="StyleBoldUnderline"/>
          <w:highlight w:val="yellow"/>
        </w:rPr>
        <w:t>courts</w:t>
      </w:r>
      <w:r w:rsidRPr="0020649B">
        <w:rPr>
          <w:rStyle w:val="StyleBoldUnderline"/>
        </w:rPr>
        <w:t xml:space="preserve"> have often </w:t>
      </w:r>
      <w:r w:rsidRPr="00FA16CD">
        <w:rPr>
          <w:rStyle w:val="StyleBoldUnderline"/>
          <w:highlight w:val="yellow"/>
        </w:rPr>
        <w:t>assume</w:t>
      </w:r>
      <w:r w:rsidRPr="0020649B">
        <w:rPr>
          <w:rStyle w:val="StyleBoldUnderline"/>
        </w:rPr>
        <w:t xml:space="preserve">d that </w:t>
      </w:r>
      <w:r w:rsidRPr="00FA16CD">
        <w:rPr>
          <w:rStyle w:val="StyleBoldUnderline"/>
          <w:highlight w:val="yellow"/>
        </w:rPr>
        <w:t>areas in which there is no active fighting between armed entities fall outside of the zone</w:t>
      </w:r>
      <w:r w:rsidRPr="0020649B">
        <w:rPr>
          <w:rStyle w:val="StyleBoldUnderline"/>
        </w:rPr>
        <w:t xml:space="preserve"> of active hostilities</w:t>
      </w:r>
      <w:r w:rsidRPr="0020649B">
        <w:rPr>
          <w:sz w:val="12"/>
        </w:rPr>
        <w:t xml:space="preserve">. Thus, the </w:t>
      </w:r>
      <w:r w:rsidRPr="0020649B">
        <w:rPr>
          <w:rStyle w:val="StyleBoldUnderline"/>
        </w:rPr>
        <w:t>Al-Marri and Padilla</w:t>
      </w:r>
      <w:r w:rsidRPr="0020649B">
        <w:rPr>
          <w:sz w:val="12"/>
        </w:rPr>
        <w:t xml:space="preserve"> litigations </w:t>
      </w:r>
      <w:r w:rsidRPr="0020649B">
        <w:rPr>
          <w:rStyle w:val="StyleBoldUnderline"/>
        </w:rPr>
        <w:t xml:space="preserve">were premised on the notion that the two men were outside of the zone of active hostilities </w:t>
      </w:r>
      <w:r w:rsidRPr="0020649B">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20649B">
        <w:rPr>
          <w:rStyle w:val="StyleBoldUnderline"/>
        </w:rPr>
        <w:t>D.C. District Court judges have at various times also described Saudi Arabia, Gambia, Zambia, Bosnia, Pakistan, and Thailand as outside an active battle zone</w:t>
      </w:r>
      <w:r w:rsidRPr="0020649B">
        <w:rPr>
          <w:sz w:val="12"/>
        </w:rPr>
        <w:t>. n128¶ In defining what constitutes a conflict in the first place, international courts have similarly looked at the existence, duration, and intensity of the actual fighting. Specifically</w:t>
      </w:r>
      <w:r w:rsidRPr="0020649B">
        <w:rPr>
          <w:rStyle w:val="StyleBoldUnderline"/>
        </w:rPr>
        <w:t>, in Tadic</w:t>
      </w:r>
      <w:r w:rsidRPr="0020649B">
        <w:rPr>
          <w:sz w:val="12"/>
        </w:rPr>
        <w:t xml:space="preserve">, </w:t>
      </w:r>
      <w:r w:rsidRPr="0020649B">
        <w:rPr>
          <w:rStyle w:val="StyleBoldUnderline"/>
        </w:rPr>
        <w:t>the ICTY defined a</w:t>
      </w:r>
      <w:r w:rsidRPr="0020649B">
        <w:rPr>
          <w:sz w:val="12"/>
        </w:rPr>
        <w:t xml:space="preserve"> </w:t>
      </w:r>
      <w:r w:rsidRPr="0020649B">
        <w:rPr>
          <w:rStyle w:val="StyleBoldUnderline"/>
        </w:rPr>
        <w:t>noninternational armed conflict</w:t>
      </w:r>
      <w:r w:rsidRPr="0020649B">
        <w:rPr>
          <w:sz w:val="12"/>
        </w:rPr>
        <w:t xml:space="preserve"> </w:t>
      </w:r>
      <w:r w:rsidRPr="0020649B">
        <w:rPr>
          <w:rStyle w:val="StyleBoldUnderline"/>
        </w:rPr>
        <w:t>as involving "protracted armed violence between governmental authorities and organized armed groups.</w:t>
      </w:r>
      <w:r w:rsidRPr="0020649B">
        <w:rPr>
          <w:sz w:val="12"/>
        </w:rPr>
        <w:t xml:space="preserve">" n129 In subsequent cases, </w:t>
      </w:r>
      <w:r w:rsidRPr="0020649B">
        <w:rPr>
          <w:rStyle w:val="StyleBoldUnderline"/>
        </w:rPr>
        <w:t>the ICTY</w:t>
      </w:r>
      <w:r w:rsidRPr="0020649B">
        <w:rPr>
          <w:sz w:val="12"/>
        </w:rPr>
        <w:t xml:space="preserve"> [*1206] </w:t>
      </w:r>
      <w:r w:rsidRPr="0020649B">
        <w:rPr>
          <w:rStyle w:val="StyleBoldUnderline"/>
        </w:rPr>
        <w:t>described the term "protracted armed violence" as turning on the intensity of the violence and encompassing considerations such as "the number, duration, and intensity of individual confrontations</w:t>
      </w:r>
      <w:r w:rsidRPr="0020649B">
        <w:rPr>
          <w:sz w:val="12"/>
        </w:rPr>
        <w:t xml:space="preserve">; the type of weapons and other military equipment used; the number and calibre of weapons fired; the number of persons and type of forces partaking in the fighting; </w:t>
      </w:r>
      <w:r w:rsidRPr="0020649B">
        <w:rPr>
          <w:rStyle w:val="StyleBoldUnderline"/>
        </w:rPr>
        <w:t>the number of casualties</w:t>
      </w:r>
      <w:r w:rsidRPr="0020649B">
        <w:rPr>
          <w:sz w:val="12"/>
        </w:rPr>
        <w:t>; [</w:t>
      </w:r>
      <w:r w:rsidRPr="0020649B">
        <w:rPr>
          <w:rStyle w:val="StyleBoldUnderline"/>
        </w:rPr>
        <w:t>and] the extent of</w:t>
      </w:r>
      <w:r w:rsidRPr="0020649B">
        <w:rPr>
          <w:sz w:val="12"/>
        </w:rPr>
        <w:t xml:space="preserve"> material </w:t>
      </w:r>
      <w:r w:rsidRPr="0020649B">
        <w:rPr>
          <w:rStyle w:val="StyleBoldUnderline"/>
        </w:rPr>
        <w:t>destruction</w:t>
      </w:r>
      <w:r w:rsidRPr="0020649B">
        <w:rPr>
          <w:sz w:val="12"/>
        </w:rPr>
        <w:t xml:space="preserve">." n130 Security Council attention is also deemed relevant. n131¶ </w:t>
      </w:r>
      <w:r w:rsidRPr="0020649B">
        <w:rPr>
          <w:rStyle w:val="StyleBoldUnderline"/>
        </w:rPr>
        <w:t>The</w:t>
      </w:r>
      <w:r w:rsidRPr="0020649B">
        <w:rPr>
          <w:sz w:val="12"/>
        </w:rPr>
        <w:t xml:space="preserve"> International Committee of the Red Cross (</w:t>
      </w:r>
      <w:r w:rsidRPr="0020649B">
        <w:rPr>
          <w:rStyle w:val="StyleBoldUnderline"/>
        </w:rPr>
        <w:t>ICRC</w:t>
      </w:r>
      <w:r w:rsidRPr="0020649B">
        <w:rPr>
          <w:sz w:val="12"/>
        </w:rPr>
        <w:t xml:space="preserve">) </w:t>
      </w:r>
      <w:r w:rsidRPr="0020649B">
        <w:rPr>
          <w:rStyle w:val="StyleBoldUnderline"/>
        </w:rPr>
        <w:t>has similarly defined noninternational armed conflicts as "protracted armed confrontations" that involve a "minimum level of intensity</w:t>
      </w:r>
      <w:r w:rsidRPr="0020649B">
        <w:rPr>
          <w:sz w:val="12"/>
        </w:rPr>
        <w:t xml:space="preserve">." n132¶ 2. Identifying the Zone¶ Consistent with treaty and case law, </w:t>
      </w:r>
      <w:r w:rsidRPr="0020649B">
        <w:rPr>
          <w:rStyle w:val="StyleBoldUnderline"/>
        </w:rPr>
        <w:t xml:space="preserve">overt and </w:t>
      </w:r>
      <w:r w:rsidRPr="00FA16CD">
        <w:rPr>
          <w:rStyle w:val="StyleBoldUnderline"/>
          <w:highlight w:val="yellow"/>
        </w:rPr>
        <w:t>sustained fighting are key factors in identifying a zone</w:t>
      </w:r>
      <w:r w:rsidRPr="0020649B">
        <w:rPr>
          <w:rStyle w:val="StyleBoldUnderline"/>
        </w:rPr>
        <w:t xml:space="preserve"> of active hostilities</w:t>
      </w:r>
      <w:r w:rsidRPr="0020649B">
        <w:rPr>
          <w:sz w:val="12"/>
        </w:rPr>
        <w:t xml:space="preserve">. Specifically, </w:t>
      </w:r>
      <w:r w:rsidRPr="00FA16CD">
        <w:rPr>
          <w:rStyle w:val="StyleBoldUnderline"/>
          <w:highlight w:val="yellow"/>
        </w:rPr>
        <w:t xml:space="preserve">the fighting </w:t>
      </w:r>
      <w:r w:rsidRPr="00FA16CD">
        <w:rPr>
          <w:rStyle w:val="Emphasis"/>
          <w:highlight w:val="yellow"/>
        </w:rPr>
        <w:t>must be of sufficient duration and intensity</w:t>
      </w:r>
      <w:r w:rsidRPr="00FA16CD">
        <w:rPr>
          <w:rStyle w:val="StyleBoldUnderline"/>
          <w:highlight w:val="yellow"/>
        </w:rPr>
        <w:t xml:space="preserve"> to create the </w:t>
      </w:r>
      <w:r w:rsidRPr="00FA16CD">
        <w:rPr>
          <w:rStyle w:val="Emphasis"/>
          <w:highlight w:val="yellow"/>
        </w:rPr>
        <w:t>exigent circumstances</w:t>
      </w:r>
      <w:r w:rsidRPr="00FA16CD">
        <w:rPr>
          <w:rStyle w:val="StyleBoldUnderline"/>
          <w:highlight w:val="yellow"/>
        </w:rPr>
        <w:t xml:space="preserve"> </w:t>
      </w:r>
      <w:r w:rsidRPr="0020649B">
        <w:rPr>
          <w:rStyle w:val="StyleBoldUnderline"/>
        </w:rPr>
        <w:t xml:space="preserve">that </w:t>
      </w:r>
      <w:r w:rsidRPr="0020649B">
        <w:rPr>
          <w:rStyle w:val="Emphasis"/>
        </w:rPr>
        <w:t>justify application of extraordinary war authorities</w:t>
      </w:r>
      <w:r w:rsidRPr="0020649B">
        <w:rPr>
          <w:rStyle w:val="StyleBoldUnderline"/>
        </w:rPr>
        <w:t xml:space="preserve">, </w:t>
      </w:r>
      <w:r w:rsidRPr="00FA16CD">
        <w:rPr>
          <w:rStyle w:val="StyleBoldUnderline"/>
          <w:highlight w:val="yellow"/>
        </w:rPr>
        <w:t xml:space="preserve">to </w:t>
      </w:r>
      <w:r w:rsidRPr="00FA16CD">
        <w:rPr>
          <w:rStyle w:val="Emphasis"/>
          <w:highlight w:val="yellow"/>
        </w:rPr>
        <w:t>put civilians on notice</w:t>
      </w:r>
      <w:r w:rsidRPr="00FA16CD">
        <w:rPr>
          <w:rStyle w:val="StyleBoldUnderline"/>
          <w:highlight w:val="yellow"/>
        </w:rPr>
        <w:t xml:space="preserve">, and to </w:t>
      </w:r>
      <w:r w:rsidRPr="00FA16CD">
        <w:rPr>
          <w:rStyle w:val="Emphasis"/>
          <w:highlight w:val="yellow"/>
        </w:rPr>
        <w:t xml:space="preserve">justify </w:t>
      </w:r>
      <w:r w:rsidRPr="0020649B">
        <w:rPr>
          <w:rStyle w:val="Emphasis"/>
        </w:rPr>
        <w:t xml:space="preserve">permissive </w:t>
      </w:r>
      <w:r w:rsidRPr="00FA16CD">
        <w:rPr>
          <w:rStyle w:val="Emphasis"/>
          <w:highlight w:val="yellow"/>
        </w:rPr>
        <w:t>evidentiary presumptions</w:t>
      </w:r>
      <w:r w:rsidRPr="00FA16CD">
        <w:rPr>
          <w:rStyle w:val="StyleBoldUnderline"/>
          <w:highlight w:val="yellow"/>
        </w:rPr>
        <w:t xml:space="preserve"> regarding the</w:t>
      </w:r>
      <w:r w:rsidRPr="0020649B">
        <w:rPr>
          <w:rStyle w:val="StyleBoldUnderline"/>
        </w:rPr>
        <w:t xml:space="preserve"> identification of the </w:t>
      </w:r>
      <w:r w:rsidRPr="00FA16CD">
        <w:rPr>
          <w:rStyle w:val="StyleBoldUnderline"/>
          <w:highlight w:val="yellow"/>
        </w:rPr>
        <w:t>enemy</w:t>
      </w:r>
      <w:r w:rsidRPr="0020649B">
        <w:rPr>
          <w:sz w:val="12"/>
        </w:rPr>
        <w:t xml:space="preserve">. n133 </w:t>
      </w:r>
      <w:r w:rsidRPr="00FA16CD">
        <w:rPr>
          <w:rStyle w:val="StyleBoldUnderline"/>
          <w:highlight w:val="yellow"/>
        </w:rPr>
        <w:t>The presence of troops</w:t>
      </w:r>
      <w:r w:rsidRPr="0020649B">
        <w:rPr>
          <w:rStyle w:val="StyleBoldUnderline"/>
        </w:rPr>
        <w:t xml:space="preserve"> on the </w:t>
      </w:r>
      <w:r w:rsidRPr="0020649B">
        <w:rPr>
          <w:sz w:val="12"/>
        </w:rPr>
        <w:t xml:space="preserve">[*1207] </w:t>
      </w:r>
      <w:r w:rsidRPr="0020649B">
        <w:rPr>
          <w:rStyle w:val="StyleBoldUnderline"/>
        </w:rPr>
        <w:t xml:space="preserve">ground </w:t>
      </w:r>
      <w:r w:rsidRPr="00FA16CD">
        <w:rPr>
          <w:rStyle w:val="StyleBoldUnderline"/>
          <w:highlight w:val="yellow"/>
        </w:rPr>
        <w:t xml:space="preserve">is </w:t>
      </w:r>
      <w:r w:rsidRPr="0020649B">
        <w:rPr>
          <w:rStyle w:val="StyleBoldUnderline"/>
        </w:rPr>
        <w:t xml:space="preserve">a significant factor, although </w:t>
      </w:r>
      <w:r w:rsidRPr="00FA16CD">
        <w:rPr>
          <w:rStyle w:val="Emphasis"/>
          <w:highlight w:val="yellow"/>
        </w:rPr>
        <w:t>neither necessary nor sufficient</w:t>
      </w:r>
      <w:r w:rsidRPr="0020649B">
        <w:rPr>
          <w:rStyle w:val="StyleBoldUnderline"/>
        </w:rPr>
        <w:t xml:space="preserve"> to constitute a zone of active hostilities</w:t>
      </w:r>
      <w:r w:rsidRPr="0020649B">
        <w:rPr>
          <w:sz w:val="12"/>
        </w:rPr>
        <w:t xml:space="preserve">. Action by the Security Council or regional security bodies such as NATO, as well as the belligerent parties' express recognition of the existence of a hot conflict zone, are also relevant.¶ </w:t>
      </w:r>
      <w:r w:rsidRPr="00FA16CD">
        <w:rPr>
          <w:rStyle w:val="StyleBoldUnderline"/>
          <w:highlight w:val="yellow"/>
        </w:rPr>
        <w:t>Linking the zone</w:t>
      </w:r>
      <w:r w:rsidRPr="0020649B">
        <w:rPr>
          <w:rStyle w:val="StyleBoldUnderline"/>
        </w:rPr>
        <w:t xml:space="preserve"> of active hostilities </w:t>
      </w:r>
      <w:r w:rsidRPr="0020649B">
        <w:rPr>
          <w:rStyle w:val="Emphasis"/>
        </w:rPr>
        <w:t xml:space="preserve">primarily </w:t>
      </w:r>
      <w:r w:rsidRPr="00FA16CD">
        <w:rPr>
          <w:rStyle w:val="Emphasis"/>
          <w:highlight w:val="yellow"/>
        </w:rPr>
        <w:t>to</w:t>
      </w:r>
      <w:r w:rsidRPr="0020649B">
        <w:rPr>
          <w:rStyle w:val="Emphasis"/>
        </w:rPr>
        <w:t xml:space="preserve"> the </w:t>
      </w:r>
      <w:r w:rsidRPr="00FA16CD">
        <w:rPr>
          <w:rStyle w:val="Emphasis"/>
          <w:highlight w:val="yellow"/>
        </w:rPr>
        <w:t>duration and intensity of</w:t>
      </w:r>
      <w:r w:rsidRPr="0020649B">
        <w:rPr>
          <w:rStyle w:val="Emphasis"/>
        </w:rPr>
        <w:t xml:space="preserve"> the </w:t>
      </w:r>
      <w:r w:rsidRPr="00FA16CD">
        <w:rPr>
          <w:rStyle w:val="Emphasis"/>
          <w:highlight w:val="yellow"/>
        </w:rPr>
        <w:t>fighting</w:t>
      </w:r>
      <w:r w:rsidRPr="0020649B">
        <w:rPr>
          <w:rStyle w:val="StyleBoldUnderline"/>
        </w:rPr>
        <w:t xml:space="preserve"> and to </w:t>
      </w:r>
      <w:r w:rsidRPr="0020649B">
        <w:rPr>
          <w:rStyle w:val="Emphasis"/>
        </w:rPr>
        <w:t>states' own proclamations</w:t>
      </w:r>
      <w:r w:rsidRPr="0020649B">
        <w:rPr>
          <w:rStyle w:val="StyleBoldUnderline"/>
        </w:rPr>
        <w:t xml:space="preserve"> </w:t>
      </w:r>
      <w:r w:rsidRPr="00FA16CD">
        <w:rPr>
          <w:rStyle w:val="StyleBoldUnderline"/>
          <w:highlight w:val="yellow"/>
        </w:rPr>
        <w:t>suffers</w:t>
      </w:r>
      <w:r w:rsidRPr="0020649B">
        <w:rPr>
          <w:sz w:val="12"/>
        </w:rPr>
        <w:t xml:space="preserve">, however, </w:t>
      </w:r>
      <w:r w:rsidRPr="00FA16CD">
        <w:rPr>
          <w:rStyle w:val="Emphasis"/>
          <w:highlight w:val="yellow"/>
        </w:rPr>
        <w:t>from</w:t>
      </w:r>
      <w:r w:rsidRPr="0020649B">
        <w:rPr>
          <w:rStyle w:val="Emphasis"/>
        </w:rPr>
        <w:t xml:space="preserve"> an inherent </w:t>
      </w:r>
      <w:r w:rsidRPr="00FA16CD">
        <w:rPr>
          <w:rStyle w:val="Emphasis"/>
          <w:highlight w:val="yellow"/>
        </w:rPr>
        <w:t>circularity</w:t>
      </w:r>
      <w:r w:rsidRPr="0020649B">
        <w:rPr>
          <w:sz w:val="12"/>
        </w:rPr>
        <w:t xml:space="preserve">. </w:t>
      </w:r>
      <w:r w:rsidRPr="0020649B">
        <w:rPr>
          <w:rStyle w:val="StyleBoldUnderline"/>
        </w:rPr>
        <w:t>A state can itself create a zone of active hostilities by ratcheting up violence or issuing a declaration of intent</w:t>
      </w:r>
      <w:r w:rsidRPr="0020649B">
        <w:rPr>
          <w:sz w:val="12"/>
        </w:rPr>
        <w:t xml:space="preserve">, thereby making previously unlawful actions lawful. n134¶ It is impossible to fully address this concern. </w:t>
      </w:r>
      <w:r w:rsidRPr="00FA16CD">
        <w:rPr>
          <w:rStyle w:val="StyleBoldUnderline"/>
          <w:highlight w:val="yellow"/>
        </w:rPr>
        <w:t>The problem can,</w:t>
      </w:r>
      <w:r w:rsidRPr="0020649B">
        <w:rPr>
          <w:sz w:val="12"/>
        </w:rPr>
        <w:t xml:space="preserve"> however, </w:t>
      </w:r>
      <w:r w:rsidRPr="00FA16CD">
        <w:rPr>
          <w:rStyle w:val="StyleBoldUnderline"/>
          <w:highlight w:val="yellow"/>
        </w:rPr>
        <w:t>be</w:t>
      </w:r>
      <w:r w:rsidRPr="0020649B">
        <w:rPr>
          <w:rStyle w:val="StyleBoldUnderline"/>
        </w:rPr>
        <w:t xml:space="preserve"> </w:t>
      </w:r>
      <w:r w:rsidRPr="0020649B">
        <w:rPr>
          <w:rStyle w:val="Emphasis"/>
        </w:rPr>
        <w:t xml:space="preserve">significantly </w:t>
      </w:r>
      <w:r w:rsidRPr="00FA16CD">
        <w:rPr>
          <w:rStyle w:val="Emphasis"/>
          <w:highlight w:val="yellow"/>
        </w:rPr>
        <w:t>reduced</w:t>
      </w:r>
      <w:r w:rsidRPr="00FA16CD">
        <w:rPr>
          <w:rStyle w:val="StyleBoldUnderline"/>
          <w:highlight w:val="yellow"/>
        </w:rPr>
        <w:t xml:space="preserve"> by </w:t>
      </w:r>
      <w:r w:rsidRPr="00FA16CD">
        <w:rPr>
          <w:rStyle w:val="Emphasis"/>
          <w:highlight w:val="yellow"/>
        </w:rPr>
        <w:t xml:space="preserve">insisting on strict compliance with </w:t>
      </w:r>
      <w:r w:rsidRPr="0020649B">
        <w:rPr>
          <w:rStyle w:val="Emphasis"/>
        </w:rPr>
        <w:t xml:space="preserve">the law-of-war principles of </w:t>
      </w:r>
      <w:r w:rsidRPr="00FA16CD">
        <w:rPr>
          <w:rStyle w:val="Emphasis"/>
          <w:highlight w:val="yellow"/>
        </w:rPr>
        <w:t>distinction and proportionality</w:t>
      </w:r>
      <w:r w:rsidRPr="0020649B">
        <w:rPr>
          <w:sz w:val="12"/>
        </w:rPr>
        <w:t xml:space="preserve"> and by vigorously punishing states for acts of aggression. n135 </w:t>
      </w:r>
      <w:r w:rsidRPr="0020649B">
        <w:rPr>
          <w:rStyle w:val="StyleBoldUnderline"/>
        </w:rPr>
        <w:t>There will</w:t>
      </w:r>
      <w:r w:rsidRPr="0020649B">
        <w:rPr>
          <w:sz w:val="12"/>
        </w:rPr>
        <w:t xml:space="preserve">, of course, </w:t>
      </w:r>
      <w:r w:rsidRPr="0020649B">
        <w:rPr>
          <w:rStyle w:val="StyleBoldUnderline"/>
        </w:rPr>
        <w:t>be disagreement</w:t>
      </w:r>
      <w:r w:rsidRPr="0020649B">
        <w:rPr>
          <w:sz w:val="12"/>
        </w:rPr>
        <w:t xml:space="preserve"> as to whether a state's escalation of a certain conflict constitutes aggression, </w:t>
      </w:r>
      <w:r w:rsidRPr="0020649B">
        <w:rPr>
          <w:rStyle w:val="StyleBoldUnderline"/>
        </w:rPr>
        <w:t>particularly given</w:t>
      </w:r>
      <w:r w:rsidRPr="0020649B">
        <w:rPr>
          <w:sz w:val="12"/>
        </w:rPr>
        <w:t xml:space="preserve"> underlying </w:t>
      </w:r>
      <w:r w:rsidRPr="0020649B">
        <w:rPr>
          <w:rStyle w:val="StyleBoldUnderline"/>
        </w:rPr>
        <w:t xml:space="preserve">disagreements about who qualifies as a lawful target. </w:t>
      </w:r>
      <w:r w:rsidRPr="00FA16CD">
        <w:rPr>
          <w:rStyle w:val="StyleBoldUnderline"/>
          <w:highlight w:val="yellow"/>
        </w:rPr>
        <w:t xml:space="preserve">The </w:t>
      </w:r>
      <w:r w:rsidRPr="00FA16CD">
        <w:rPr>
          <w:rStyle w:val="Emphasis"/>
          <w:highlight w:val="yellow"/>
        </w:rPr>
        <w:t xml:space="preserve">zone approach </w:t>
      </w:r>
      <w:r w:rsidRPr="0020649B">
        <w:rPr>
          <w:rStyle w:val="Emphasis"/>
        </w:rPr>
        <w:t>is helpful in this regard</w:t>
      </w:r>
      <w:r w:rsidRPr="0020649B">
        <w:rPr>
          <w:rStyle w:val="StyleBoldUnderline"/>
        </w:rPr>
        <w:t xml:space="preserve"> </w:t>
      </w:r>
      <w:r w:rsidRPr="0020649B">
        <w:rPr>
          <w:rStyle w:val="StyleBoldUnderline"/>
          <w:sz w:val="12"/>
          <w:u w:val="none"/>
        </w:rPr>
        <w:t>as</w:t>
      </w:r>
      <w:r w:rsidRPr="0020649B">
        <w:rPr>
          <w:sz w:val="12"/>
        </w:rPr>
        <w:t xml:space="preserve"> well: </w:t>
      </w:r>
      <w:r w:rsidRPr="0020649B">
        <w:rPr>
          <w:rStyle w:val="StyleBoldUnderline"/>
        </w:rPr>
        <w:t xml:space="preserve">it </w:t>
      </w:r>
      <w:r w:rsidRPr="0020649B">
        <w:rPr>
          <w:rStyle w:val="Emphasis"/>
        </w:rPr>
        <w:t>narrows the range of disagreement</w:t>
      </w:r>
      <w:r w:rsidRPr="0020649B">
        <w:rPr>
          <w:rStyle w:val="StyleBoldUnderline"/>
        </w:rPr>
        <w:t xml:space="preserve"> by </w:t>
      </w:r>
      <w:r w:rsidRPr="00FA16CD">
        <w:rPr>
          <w:rStyle w:val="StyleBoldUnderline"/>
          <w:highlight w:val="yellow"/>
        </w:rPr>
        <w:t>demand</w:t>
      </w:r>
      <w:r w:rsidRPr="0020649B">
        <w:rPr>
          <w:rStyle w:val="StyleBoldUnderline"/>
        </w:rPr>
        <w:t xml:space="preserve">ing </w:t>
      </w:r>
      <w:r w:rsidRPr="00FA16CD">
        <w:rPr>
          <w:rStyle w:val="Emphasis"/>
          <w:highlight w:val="yellow"/>
        </w:rPr>
        <w:t>heightened substantive standards</w:t>
      </w:r>
      <w:r w:rsidRPr="00FA16CD">
        <w:rPr>
          <w:rStyle w:val="StyleBoldUnderline"/>
          <w:highlight w:val="yellow"/>
        </w:rPr>
        <w:t xml:space="preserve"> as to </w:t>
      </w:r>
      <w:r w:rsidRPr="00FA16CD">
        <w:rPr>
          <w:rStyle w:val="Emphasis"/>
          <w:highlight w:val="yellow"/>
        </w:rPr>
        <w:t xml:space="preserve">who qualifies as a </w:t>
      </w:r>
      <w:r w:rsidRPr="0020649B">
        <w:rPr>
          <w:rStyle w:val="Emphasis"/>
        </w:rPr>
        <w:t xml:space="preserve">legitimate </w:t>
      </w:r>
      <w:r w:rsidRPr="00FA16CD">
        <w:rPr>
          <w:rStyle w:val="Emphasis"/>
          <w:highlight w:val="yellow"/>
        </w:rPr>
        <w:t>target</w:t>
      </w:r>
      <w:r w:rsidRPr="0020649B">
        <w:rPr>
          <w:rStyle w:val="Emphasis"/>
        </w:rPr>
        <w:t xml:space="preserve"> outside the zones of active hostilities</w:t>
      </w:r>
      <w:r w:rsidRPr="0020649B">
        <w:rPr>
          <w:sz w:val="12"/>
        </w:rPr>
        <w:t xml:space="preserve">. Under the zone approach, </w:t>
      </w:r>
      <w:r w:rsidRPr="0020649B">
        <w:rPr>
          <w:rStyle w:val="StyleBoldUnderline"/>
        </w:rPr>
        <w:t xml:space="preserve">the </w:t>
      </w:r>
      <w:r w:rsidRPr="00FA16CD">
        <w:rPr>
          <w:rStyle w:val="StyleBoldUnderline"/>
          <w:highlight w:val="yellow"/>
        </w:rPr>
        <w:t>escalation</w:t>
      </w:r>
      <w:r w:rsidRPr="0020649B">
        <w:rPr>
          <w:rStyle w:val="StyleBoldUnderline"/>
        </w:rPr>
        <w:t xml:space="preserve"> of force </w:t>
      </w:r>
      <w:r w:rsidRPr="00FA16CD">
        <w:rPr>
          <w:rStyle w:val="Emphasis"/>
          <w:highlight w:val="yellow"/>
        </w:rPr>
        <w:t>must be aimed at a narrow</w:t>
      </w:r>
      <w:r w:rsidRPr="0020649B">
        <w:rPr>
          <w:rStyle w:val="Emphasis"/>
        </w:rPr>
        <w:t xml:space="preserve">er </w:t>
      </w:r>
      <w:r w:rsidRPr="00FA16CD">
        <w:rPr>
          <w:rStyle w:val="Emphasis"/>
          <w:highlight w:val="yellow"/>
        </w:rPr>
        <w:t>set of</w:t>
      </w:r>
      <w:r w:rsidRPr="0020649B">
        <w:rPr>
          <w:rStyle w:val="Emphasis"/>
        </w:rPr>
        <w:t xml:space="preserve"> possible military </w:t>
      </w:r>
      <w:r w:rsidRPr="00FA16CD">
        <w:rPr>
          <w:rStyle w:val="Emphasis"/>
          <w:highlight w:val="yellow"/>
        </w:rPr>
        <w:t>targets</w:t>
      </w:r>
      <w:r w:rsidRPr="0020649B">
        <w:rPr>
          <w:rStyle w:val="StyleBoldUnderline"/>
        </w:rPr>
        <w:t xml:space="preserve"> until the </w:t>
      </w:r>
      <w:r w:rsidRPr="0020649B">
        <w:rPr>
          <w:rStyle w:val="Emphasis"/>
        </w:rPr>
        <w:t>increased use of force is sufficiently intense and pervasive enough to create a new zone of active hostilities.</w:t>
      </w:r>
      <w:r w:rsidRPr="0020649B">
        <w:rPr>
          <w:rStyle w:val="Emphasis"/>
          <w:b w:val="0"/>
          <w:sz w:val="12"/>
          <w:u w:val="none"/>
        </w:rPr>
        <w:t>¶</w:t>
      </w:r>
      <w:r w:rsidRPr="0020649B">
        <w:rPr>
          <w:rStyle w:val="Emphasis"/>
          <w:sz w:val="12"/>
        </w:rPr>
        <w:t xml:space="preserve"> </w:t>
      </w:r>
      <w:r w:rsidRPr="0020649B">
        <w:rPr>
          <w:sz w:val="12"/>
        </w:rPr>
        <w:t xml:space="preserve">3. Geographic Scope of the Zone¶ </w:t>
      </w:r>
      <w:r w:rsidRPr="0020649B">
        <w:rPr>
          <w:rStyle w:val="StyleBoldUnderline"/>
        </w:rPr>
        <w:t>A secondary question relates to the geographic scope of the zone of active hostilities</w:t>
      </w:r>
      <w:r w:rsidRPr="0020649B">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20649B">
        <w:rPr>
          <w:rStyle w:val="Emphasis"/>
        </w:rPr>
        <w:t>This Article suggests a more nuanced</w:t>
      </w:r>
      <w:r w:rsidRPr="0020649B">
        <w:rPr>
          <w:sz w:val="12"/>
        </w:rPr>
        <w:t xml:space="preserve">, albeit still imperfect, </w:t>
      </w:r>
      <w:r w:rsidRPr="0020649B">
        <w:rPr>
          <w:rStyle w:val="Emphasis"/>
        </w:rPr>
        <w:t>approach: If</w:t>
      </w:r>
      <w:r w:rsidRPr="0020649B">
        <w:rPr>
          <w:rStyle w:val="StyleBoldUnderline"/>
        </w:rPr>
        <w:t xml:space="preserve"> the fighting is sufficiently widespread throughout the state, then the zone of active hostilities extends to the state's borders. If,</w:t>
      </w:r>
      <w:r w:rsidRPr="0020649B">
        <w:rPr>
          <w:sz w:val="12"/>
        </w:rPr>
        <w:t xml:space="preserve"> however, </w:t>
      </w:r>
      <w:r w:rsidRPr="0020649B">
        <w:rPr>
          <w:rStyle w:val="StyleBoldUnderline"/>
        </w:rPr>
        <w:t>hostilities are concentrated only in certain regions within a state, then the zone will be geographically limited to those</w:t>
      </w:r>
      <w:r w:rsidRPr="0020649B">
        <w:rPr>
          <w:sz w:val="12"/>
        </w:rPr>
        <w:t xml:space="preserve"> administrative </w:t>
      </w:r>
      <w:r w:rsidRPr="0020649B">
        <w:rPr>
          <w:rStyle w:val="StyleBoldUnderline"/>
        </w:rPr>
        <w:t>areas</w:t>
      </w:r>
      <w:r w:rsidRPr="0020649B">
        <w:rPr>
          <w:sz w:val="12"/>
        </w:rPr>
        <w:t xml:space="preserve"> or provinces </w:t>
      </w:r>
      <w:r w:rsidRPr="0020649B">
        <w:rPr>
          <w:rStyle w:val="StyleBoldUnderline"/>
        </w:rPr>
        <w:t>in which there is actual fightin</w:t>
      </w:r>
      <w:r w:rsidRPr="0020649B">
        <w:rPr>
          <w:sz w:val="12"/>
        </w:rPr>
        <w:t xml:space="preserve">g, a significant possibility of fighting, or preparation for fighting. </w:t>
      </w:r>
      <w:r w:rsidRPr="00FA16CD">
        <w:rPr>
          <w:rStyle w:val="StyleBoldUnderline"/>
          <w:highlight w:val="yellow"/>
        </w:rPr>
        <w:t xml:space="preserve">This test is </w:t>
      </w:r>
      <w:r w:rsidRPr="00FA16CD">
        <w:rPr>
          <w:rStyle w:val="Emphasis"/>
          <w:highlight w:val="yellow"/>
        </w:rPr>
        <w:t>fact-intensive</w:t>
      </w:r>
      <w:r w:rsidRPr="00FA16CD">
        <w:rPr>
          <w:rStyle w:val="StyleBoldUnderline"/>
          <w:highlight w:val="yellow"/>
        </w:rPr>
        <w:t xml:space="preserve"> and will depend on both the </w:t>
      </w:r>
      <w:r w:rsidRPr="00FA16CD">
        <w:rPr>
          <w:rStyle w:val="Emphasis"/>
          <w:highlight w:val="yellow"/>
        </w:rPr>
        <w:t>conditions on the ground</w:t>
      </w:r>
      <w:r w:rsidRPr="0020649B">
        <w:rPr>
          <w:rStyle w:val="Emphasis"/>
        </w:rPr>
        <w:t xml:space="preserve"> </w:t>
      </w:r>
      <w:r w:rsidRPr="0020649B">
        <w:rPr>
          <w:rStyle w:val="StyleBoldUnderline"/>
        </w:rPr>
        <w:t xml:space="preserve">and </w:t>
      </w:r>
      <w:r w:rsidRPr="0020649B">
        <w:rPr>
          <w:rStyle w:val="Emphasis"/>
        </w:rPr>
        <w:t>preexisting state and administrative boundaries</w:t>
      </w:r>
      <w:r w:rsidRPr="0020649B">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20649B">
        <w:rPr>
          <w:rStyle w:val="StyleBoldUnderline"/>
        </w:rPr>
        <w:t xml:space="preserve">such </w:t>
      </w:r>
      <w:r w:rsidRPr="00FA16CD">
        <w:rPr>
          <w:rStyle w:val="StyleBoldUnderline"/>
          <w:highlight w:val="yellow"/>
        </w:rPr>
        <w:t>boundaries</w:t>
      </w:r>
      <w:r w:rsidRPr="00FA16CD">
        <w:rPr>
          <w:sz w:val="12"/>
          <w:highlight w:val="yellow"/>
        </w:rPr>
        <w:t xml:space="preserve">, </w:t>
      </w:r>
      <w:r w:rsidRPr="00FA16CD">
        <w:rPr>
          <w:rStyle w:val="Emphasis"/>
          <w:highlight w:val="yellow"/>
        </w:rPr>
        <w:t xml:space="preserve">even if </w:t>
      </w:r>
      <w:r w:rsidRPr="0020649B">
        <w:rPr>
          <w:rStyle w:val="Emphasis"/>
        </w:rPr>
        <w:t xml:space="preserve">overinclusive or </w:t>
      </w:r>
      <w:r w:rsidRPr="00FA16CD">
        <w:rPr>
          <w:rStyle w:val="Emphasis"/>
          <w:highlight w:val="yellow"/>
        </w:rPr>
        <w:t>artificial,</w:t>
      </w:r>
      <w:r w:rsidRPr="00FA16CD">
        <w:rPr>
          <w:sz w:val="12"/>
          <w:highlight w:val="yellow"/>
        </w:rPr>
        <w:t xml:space="preserve"> </w:t>
      </w:r>
      <w:r w:rsidRPr="00FA16CD">
        <w:rPr>
          <w:rStyle w:val="StyleBoldUnderline"/>
          <w:highlight w:val="yellow"/>
        </w:rPr>
        <w:t xml:space="preserve">provide </w:t>
      </w:r>
      <w:r w:rsidRPr="00FA16CD">
        <w:rPr>
          <w:rStyle w:val="Emphasis"/>
          <w:highlight w:val="yellow"/>
        </w:rPr>
        <w:t xml:space="preserve">the most accurate means available </w:t>
      </w:r>
      <w:r w:rsidRPr="0020649B">
        <w:rPr>
          <w:rStyle w:val="Emphasis"/>
        </w:rPr>
        <w:t>of identifying the zone of active hostilities</w:t>
      </w:r>
      <w:r w:rsidRPr="0020649B">
        <w:rPr>
          <w:sz w:val="12"/>
        </w:rPr>
        <w:t xml:space="preserve">, at least </w:t>
      </w:r>
      <w:r w:rsidRPr="00FA16CD">
        <w:rPr>
          <w:rStyle w:val="Emphasis"/>
          <w:highlight w:val="yellow"/>
        </w:rPr>
        <w:t>over the</w:t>
      </w:r>
      <w:r w:rsidRPr="0020649B">
        <w:rPr>
          <w:rStyle w:val="Emphasis"/>
        </w:rPr>
        <w:t xml:space="preserve"> short term</w:t>
      </w:r>
      <w:r w:rsidRPr="0020649B">
        <w:rPr>
          <w:sz w:val="12"/>
        </w:rPr>
        <w:t xml:space="preserve">.¶ Over the </w:t>
      </w:r>
      <w:r w:rsidRPr="00FA16CD">
        <w:rPr>
          <w:rStyle w:val="StyleBoldUnderline"/>
          <w:highlight w:val="yellow"/>
        </w:rPr>
        <w:t>long term</w:t>
      </w:r>
      <w:r w:rsidRPr="00FA16CD">
        <w:rPr>
          <w:sz w:val="12"/>
          <w:highlight w:val="yellow"/>
        </w:rPr>
        <w:t xml:space="preserve">, </w:t>
      </w:r>
      <w:r w:rsidRPr="00FA16CD">
        <w:rPr>
          <w:rStyle w:val="StyleBoldUnderline"/>
          <w:highlight w:val="yellow"/>
        </w:rPr>
        <w:t>it would be preferable</w:t>
      </w:r>
      <w:r w:rsidRPr="0020649B">
        <w:rPr>
          <w:rStyle w:val="StyleBoldUnderline"/>
        </w:rPr>
        <w:t xml:space="preserve"> for the belligerent state </w:t>
      </w:r>
      <w:r w:rsidRPr="00FA16CD">
        <w:rPr>
          <w:rStyle w:val="Emphasis"/>
          <w:highlight w:val="yellow"/>
        </w:rPr>
        <w:t xml:space="preserve">to declare </w:t>
      </w:r>
      <w:r w:rsidRPr="0020649B">
        <w:rPr>
          <w:rStyle w:val="Emphasis"/>
        </w:rPr>
        <w:t xml:space="preserve">particular </w:t>
      </w:r>
      <w:r w:rsidRPr="00FA16CD">
        <w:rPr>
          <w:rStyle w:val="Emphasis"/>
          <w:highlight w:val="yellow"/>
        </w:rPr>
        <w:t>areas</w:t>
      </w:r>
      <w:r w:rsidRPr="0020649B">
        <w:rPr>
          <w:rStyle w:val="Emphasis"/>
        </w:rPr>
        <w:t xml:space="preserve"> to be </w:t>
      </w:r>
      <w:r w:rsidRPr="00FA16CD">
        <w:rPr>
          <w:rStyle w:val="Emphasis"/>
          <w:highlight w:val="yellow"/>
        </w:rPr>
        <w:t>within the zone</w:t>
      </w:r>
      <w:r w:rsidRPr="0020649B">
        <w:rPr>
          <w:rStyle w:val="Emphasis"/>
        </w:rPr>
        <w:t xml:space="preserve"> of active hostilities</w:t>
      </w:r>
      <w:r w:rsidRPr="0020649B">
        <w:rPr>
          <w:sz w:val="12"/>
        </w:rPr>
        <w:t xml:space="preserve">, either </w:t>
      </w:r>
      <w:r w:rsidRPr="0020649B">
        <w:rPr>
          <w:rStyle w:val="StyleBoldUnderline"/>
        </w:rPr>
        <w:t>through an official pronouncement</w:t>
      </w:r>
      <w:r w:rsidRPr="0020649B">
        <w:rPr>
          <w:sz w:val="12"/>
        </w:rPr>
        <w:t xml:space="preserve"> by the state party to the conflict or via a resolution by the Security Council or a regional security body. A public </w:t>
      </w:r>
      <w:r w:rsidRPr="00FA16CD">
        <w:rPr>
          <w:rStyle w:val="StyleBoldUnderline"/>
          <w:highlight w:val="yellow"/>
        </w:rPr>
        <w:t>declaration</w:t>
      </w:r>
      <w:r w:rsidRPr="00FA16CD">
        <w:rPr>
          <w:sz w:val="12"/>
          <w:highlight w:val="yellow"/>
        </w:rPr>
        <w:t xml:space="preserve"> </w:t>
      </w:r>
      <w:r w:rsidRPr="00FA16CD">
        <w:rPr>
          <w:rStyle w:val="Emphasis"/>
          <w:highlight w:val="yellow"/>
        </w:rPr>
        <w:t>would provide explicit notice</w:t>
      </w:r>
      <w:r w:rsidRPr="0020649B">
        <w:rPr>
          <w:sz w:val="12"/>
        </w:rPr>
        <w:t xml:space="preserve"> </w:t>
      </w:r>
      <w:r w:rsidRPr="0020649B">
        <w:rPr>
          <w:rStyle w:val="StyleBoldUnderline"/>
        </w:rPr>
        <w:t>as to the</w:t>
      </w:r>
      <w:r w:rsidRPr="0020649B">
        <w:rPr>
          <w:sz w:val="12"/>
        </w:rPr>
        <w:t xml:space="preserve"> existence and </w:t>
      </w:r>
      <w:r w:rsidRPr="0020649B">
        <w:rPr>
          <w:rStyle w:val="StyleBoldUnderline"/>
        </w:rPr>
        <w:t>parameters of the zone</w:t>
      </w:r>
      <w:r w:rsidRPr="0020649B">
        <w:rPr>
          <w:sz w:val="12"/>
        </w:rPr>
        <w:t xml:space="preserve"> of active hostilities, thereby </w:t>
      </w:r>
      <w:r w:rsidRPr="00FA16CD">
        <w:rPr>
          <w:rStyle w:val="Emphasis"/>
          <w:highlight w:val="yellow"/>
        </w:rPr>
        <w:t>reducing uncertainty</w:t>
      </w:r>
      <w:r w:rsidRPr="0020649B">
        <w:rPr>
          <w:rStyle w:val="Emphasis"/>
        </w:rPr>
        <w:t xml:space="preserve"> as to which legal rules apply</w:t>
      </w:r>
      <w:r w:rsidRPr="0020649B">
        <w:rPr>
          <w:sz w:val="12"/>
        </w:rPr>
        <w:t xml:space="preserve">. </w:t>
      </w:r>
      <w:r w:rsidRPr="0020649B">
        <w:rPr>
          <w:rStyle w:val="StyleBoldUnderline"/>
        </w:rPr>
        <w:t xml:space="preserve">Such </w:t>
      </w:r>
      <w:r w:rsidRPr="00FA16CD">
        <w:rPr>
          <w:rStyle w:val="StyleBoldUnderline"/>
          <w:highlight w:val="yellow"/>
        </w:rPr>
        <w:t xml:space="preserve">declarations would allow for </w:t>
      </w:r>
      <w:r w:rsidRPr="00FA16CD">
        <w:rPr>
          <w:rStyle w:val="Emphasis"/>
          <w:highlight w:val="yellow"/>
        </w:rPr>
        <w:t>public debate and diplomatic pressure</w:t>
      </w:r>
      <w:r w:rsidRPr="0020649B">
        <w:rPr>
          <w:rStyle w:val="Emphasis"/>
        </w:rPr>
        <w:t xml:space="preserve"> in the event of disagreement</w:t>
      </w:r>
      <w:r w:rsidRPr="0020649B">
        <w:rPr>
          <w:sz w:val="12"/>
        </w:rPr>
        <w:t xml:space="preserve">. Furthermore, the belligerent states could then define the zone with greater nuance, which would better [*1209] reflect the actual fighting than would preexisting state or administrative boundaries. n138¶ </w:t>
      </w:r>
      <w:r w:rsidRPr="0020649B">
        <w:rPr>
          <w:rStyle w:val="StyleBoldUnderline"/>
        </w:rPr>
        <w:t>Some likely will object that such an official designation would recreate the same safe havens</w:t>
      </w:r>
      <w:r w:rsidRPr="0020649B">
        <w:rPr>
          <w:sz w:val="12"/>
        </w:rPr>
        <w:t xml:space="preserve"> that this proposal seeks to avoid. </w:t>
      </w:r>
      <w:r w:rsidRPr="0020649B">
        <w:rPr>
          <w:rStyle w:val="StyleBoldUnderline"/>
        </w:rPr>
        <w:t xml:space="preserve">But </w:t>
      </w:r>
      <w:r w:rsidRPr="00FA16CD">
        <w:rPr>
          <w:rStyle w:val="StyleBoldUnderline"/>
          <w:highlight w:val="yellow"/>
        </w:rPr>
        <w:t>a critical difference exists between a territorially restricted framework that</w:t>
      </w:r>
      <w:r w:rsidRPr="0020649B">
        <w:rPr>
          <w:sz w:val="12"/>
        </w:rPr>
        <w:t xml:space="preserve"> effectively </w:t>
      </w:r>
      <w:r w:rsidRPr="00FA16CD">
        <w:rPr>
          <w:rStyle w:val="StyleBoldUnderline"/>
          <w:highlight w:val="yellow"/>
        </w:rPr>
        <w:t>prohibits</w:t>
      </w:r>
      <w:r w:rsidRPr="0020649B">
        <w:rPr>
          <w:sz w:val="12"/>
        </w:rPr>
        <w:t xml:space="preserve"> reliance on law-of-war </w:t>
      </w:r>
      <w:r w:rsidRPr="0020649B">
        <w:rPr>
          <w:rStyle w:val="StyleBoldUnderline"/>
        </w:rPr>
        <w:t>tools</w:t>
      </w:r>
      <w:r w:rsidRPr="0020649B">
        <w:rPr>
          <w:sz w:val="12"/>
        </w:rPr>
        <w:t xml:space="preserve"> outside of specific zones of active hostilities </w:t>
      </w:r>
      <w:r w:rsidRPr="00FA16CD">
        <w:rPr>
          <w:rStyle w:val="Emphasis"/>
          <w:highlight w:val="yellow"/>
        </w:rPr>
        <w:t xml:space="preserve">and a zone approach that </w:t>
      </w:r>
      <w:r w:rsidRPr="0020649B">
        <w:rPr>
          <w:rStyle w:val="Emphasis"/>
        </w:rPr>
        <w:t xml:space="preserve">merely </w:t>
      </w:r>
      <w:r w:rsidRPr="00FA16CD">
        <w:rPr>
          <w:rStyle w:val="Emphasis"/>
          <w:highlight w:val="yellow"/>
        </w:rPr>
        <w:t xml:space="preserve">imposes heightened procedural </w:t>
      </w:r>
      <w:r w:rsidRPr="0020649B">
        <w:rPr>
          <w:rStyle w:val="Emphasis"/>
        </w:rPr>
        <w:t xml:space="preserve">and substantive </w:t>
      </w:r>
      <w:r w:rsidRPr="00FA16CD">
        <w:rPr>
          <w:rStyle w:val="Emphasis"/>
          <w:highlight w:val="yellow"/>
        </w:rPr>
        <w:t>standards</w:t>
      </w:r>
      <w:r w:rsidRPr="0020649B">
        <w:rPr>
          <w:sz w:val="12"/>
        </w:rPr>
        <w:t xml:space="preserve"> on the use of such tools. </w:t>
      </w:r>
      <w:r w:rsidRPr="00FA16CD">
        <w:rPr>
          <w:rStyle w:val="StyleBoldUnderline"/>
          <w:highlight w:val="yellow"/>
        </w:rPr>
        <w:t xml:space="preserve">Under the zone approach, the </w:t>
      </w:r>
      <w:r w:rsidRPr="0020649B">
        <w:rPr>
          <w:rStyle w:val="StyleBoldUnderline"/>
        </w:rPr>
        <w:t xml:space="preserve">non-state </w:t>
      </w:r>
      <w:r w:rsidRPr="00FA16CD">
        <w:rPr>
          <w:rStyle w:val="StyleBoldUnderline"/>
          <w:highlight w:val="yellow"/>
        </w:rPr>
        <w:t>enemy is not free from attack</w:t>
      </w:r>
      <w:r w:rsidRPr="0020649B">
        <w:rPr>
          <w:rStyle w:val="StyleBoldUnderline"/>
        </w:rPr>
        <w:t xml:space="preserve"> or capture</w:t>
      </w:r>
      <w:r w:rsidRPr="0020649B">
        <w:rPr>
          <w:sz w:val="12"/>
        </w:rPr>
        <w:t xml:space="preserve">; </w:t>
      </w:r>
      <w:r w:rsidRPr="0020649B">
        <w:rPr>
          <w:rStyle w:val="StyleBoldUnderline"/>
        </w:rPr>
        <w:t>rather</w:t>
      </w:r>
      <w:r w:rsidRPr="0020649B">
        <w:rPr>
          <w:sz w:val="12"/>
        </w:rPr>
        <w:t xml:space="preserve">, </w:t>
      </w:r>
      <w:r w:rsidRPr="0020649B">
        <w:rPr>
          <w:rStyle w:val="StyleBoldUnderline"/>
        </w:rPr>
        <w:t>the belligerent state simply must take greater care to ensure that the target meets</w:t>
      </w:r>
      <w:r w:rsidRPr="0020649B">
        <w:rPr>
          <w:sz w:val="12"/>
        </w:rPr>
        <w:t xml:space="preserve"> the enhanced </w:t>
      </w:r>
      <w:r w:rsidRPr="0020649B">
        <w:rPr>
          <w:rStyle w:val="StyleBoldUnderline"/>
        </w:rPr>
        <w:t>criteria</w:t>
      </w:r>
      <w:r w:rsidRPr="0020649B">
        <w:rPr>
          <w:sz w:val="12"/>
        </w:rPr>
        <w:t xml:space="preserve"> described in Section III.B.¶ B. Setting the Standards¶ </w:t>
      </w:r>
      <w:r w:rsidRPr="00FA16CD">
        <w:rPr>
          <w:rStyle w:val="StyleBoldUnderline"/>
          <w:highlight w:val="yellow"/>
        </w:rPr>
        <w:t xml:space="preserve">Law-of-war detention and </w:t>
      </w:r>
      <w:r w:rsidRPr="0020649B">
        <w:rPr>
          <w:rStyle w:val="StyleBoldUnderline"/>
        </w:rPr>
        <w:t xml:space="preserve">lethal </w:t>
      </w:r>
      <w:r w:rsidRPr="00FA16CD">
        <w:rPr>
          <w:rStyle w:val="StyleBoldUnderline"/>
          <w:highlight w:val="yellow"/>
        </w:rPr>
        <w:t>targeting</w:t>
      </w:r>
      <w:r w:rsidRPr="0020649B">
        <w:rPr>
          <w:rStyle w:val="StyleBoldUnderline"/>
        </w:rPr>
        <w:t xml:space="preserve"> outside a zone of active hostilities should be limited</w:t>
      </w:r>
      <w:r w:rsidRPr="0020649B">
        <w:rPr>
          <w:sz w:val="12"/>
        </w:rPr>
        <w:t xml:space="preserve">, not categorically prohibited. </w:t>
      </w:r>
      <w:r w:rsidRPr="0020649B">
        <w:rPr>
          <w:rStyle w:val="StyleBoldUnderline"/>
        </w:rPr>
        <w:t xml:space="preserve">It </w:t>
      </w:r>
      <w:r w:rsidRPr="00FA16CD">
        <w:rPr>
          <w:rStyle w:val="StyleBoldUnderline"/>
          <w:highlight w:val="yellow"/>
        </w:rPr>
        <w:t xml:space="preserve">should </w:t>
      </w:r>
      <w:r w:rsidRPr="0020649B">
        <w:rPr>
          <w:rStyle w:val="StyleBoldUnderline"/>
        </w:rPr>
        <w:t xml:space="preserve">be </w:t>
      </w:r>
      <w:r w:rsidRPr="00FA16CD">
        <w:rPr>
          <w:rStyle w:val="StyleBoldUnderline"/>
          <w:highlight w:val="yellow"/>
        </w:rPr>
        <w:t>focu</w:t>
      </w:r>
      <w:r w:rsidRPr="0020649B">
        <w:rPr>
          <w:rStyle w:val="StyleBoldUnderline"/>
        </w:rPr>
        <w:t>sed</w:t>
      </w:r>
      <w:r w:rsidRPr="00FA16CD">
        <w:rPr>
          <w:rStyle w:val="StyleBoldUnderline"/>
          <w:highlight w:val="yellow"/>
        </w:rPr>
        <w:t xml:space="preserve"> on</w:t>
      </w:r>
      <w:r w:rsidRPr="0020649B">
        <w:rPr>
          <w:rStyle w:val="StyleBoldUnderline"/>
        </w:rPr>
        <w:t xml:space="preserve"> those threats that are </w:t>
      </w:r>
      <w:r w:rsidRPr="0020649B">
        <w:rPr>
          <w:rStyle w:val="Emphasis"/>
        </w:rPr>
        <w:t xml:space="preserve">clearly tied to the zone of active hostilities </w:t>
      </w:r>
      <w:r w:rsidRPr="0020649B">
        <w:rPr>
          <w:rStyle w:val="StyleBoldUnderline"/>
        </w:rPr>
        <w:t xml:space="preserve">and other </w:t>
      </w:r>
      <w:r w:rsidRPr="00FA16CD">
        <w:rPr>
          <w:rStyle w:val="StyleBoldUnderline"/>
          <w:highlight w:val="yellow"/>
        </w:rPr>
        <w:t>significant</w:t>
      </w:r>
      <w:r w:rsidRPr="0020649B">
        <w:rPr>
          <w:rStyle w:val="StyleBoldUnderline"/>
        </w:rPr>
        <w:t xml:space="preserve"> and ongoing </w:t>
      </w:r>
      <w:r w:rsidRPr="00FA16CD">
        <w:rPr>
          <w:rStyle w:val="StyleBoldUnderline"/>
          <w:highlight w:val="yellow"/>
        </w:rPr>
        <w:t xml:space="preserve">threats that </w:t>
      </w:r>
      <w:r w:rsidRPr="00FA16CD">
        <w:rPr>
          <w:rStyle w:val="Emphasis"/>
          <w:highlight w:val="yellow"/>
        </w:rPr>
        <w:t xml:space="preserve">cannot be </w:t>
      </w:r>
      <w:r w:rsidRPr="0020649B">
        <w:rPr>
          <w:rStyle w:val="Emphasis"/>
        </w:rPr>
        <w:t xml:space="preserve">adequately </w:t>
      </w:r>
      <w:r w:rsidRPr="00FA16CD">
        <w:rPr>
          <w:rStyle w:val="Emphasis"/>
          <w:highlight w:val="yellow"/>
        </w:rPr>
        <w:t>addressed through other means</w:t>
      </w:r>
      <w:r w:rsidRPr="0020649B">
        <w:rPr>
          <w:rStyle w:val="Emphasis"/>
        </w:rPr>
        <w:t>.</w:t>
      </w:r>
      <w:r w:rsidRPr="0020649B">
        <w:rPr>
          <w:sz w:val="12"/>
        </w:rPr>
        <w:t xml:space="preserve"> Moreover, a heightened quantum of information and other procedural requirements should apply, given the possibility and current practice of ex ante deliberation and review. Pursuant to these guiding principles, </w:t>
      </w:r>
      <w:r w:rsidRPr="00FA16CD">
        <w:rPr>
          <w:rStyle w:val="Emphasis"/>
          <w:highlight w:val="yellow"/>
        </w:rPr>
        <w:t>this</w:t>
      </w:r>
      <w:r w:rsidRPr="0020649B">
        <w:rPr>
          <w:sz w:val="12"/>
        </w:rPr>
        <w:t xml:space="preserve"> </w:t>
      </w:r>
      <w:r w:rsidRPr="0020649B">
        <w:rPr>
          <w:sz w:val="10"/>
        </w:rPr>
        <w:t xml:space="preserve">Section </w:t>
      </w:r>
      <w:r w:rsidRPr="00FA16CD">
        <w:rPr>
          <w:rStyle w:val="Emphasis"/>
          <w:highlight w:val="yellow"/>
        </w:rPr>
        <w:t xml:space="preserve">proposes </w:t>
      </w:r>
      <w:r w:rsidRPr="0020649B">
        <w:rPr>
          <w:rStyle w:val="Emphasis"/>
        </w:rPr>
        <w:t xml:space="preserve">the adoption of </w:t>
      </w:r>
      <w:r w:rsidRPr="00FA16CD">
        <w:rPr>
          <w:rStyle w:val="Emphasis"/>
          <w:highlight w:val="yellow"/>
        </w:rPr>
        <w:t>an individualized threat requirement</w:t>
      </w:r>
      <w:r w:rsidRPr="0020649B">
        <w:rPr>
          <w:sz w:val="10"/>
        </w:rPr>
        <w:t>, a least-harmful-means test,</w:t>
      </w:r>
      <w:r w:rsidRPr="0020649B">
        <w:rPr>
          <w:rStyle w:val="Emphasis"/>
        </w:rPr>
        <w:t xml:space="preserve"> </w:t>
      </w:r>
      <w:r w:rsidRPr="00FA16CD">
        <w:rPr>
          <w:rStyle w:val="Emphasis"/>
          <w:highlight w:val="yellow"/>
        </w:rPr>
        <w:t>and meaningful procedural safeguards</w:t>
      </w:r>
      <w:r w:rsidRPr="0020649B">
        <w:rPr>
          <w:sz w:val="10"/>
        </w:rPr>
        <w:t xml:space="preserve"> for lethal targeting and law-of-war detention that take place </w:t>
      </w:r>
      <w:r w:rsidRPr="00FA16CD">
        <w:rPr>
          <w:rStyle w:val="Emphasis"/>
          <w:highlight w:val="yellow"/>
        </w:rPr>
        <w:t>outside zones</w:t>
      </w:r>
      <w:r w:rsidRPr="0020649B">
        <w:rPr>
          <w:sz w:val="10"/>
        </w:rPr>
        <w:t xml:space="preserve"> of active hostilities.</w:t>
      </w:r>
    </w:p>
    <w:p w14:paraId="39F3B750" w14:textId="77777777" w:rsidR="00FA16CD" w:rsidRPr="0020649B" w:rsidRDefault="00FA16CD" w:rsidP="00FA16CD"/>
    <w:p w14:paraId="55CC5AF8" w14:textId="77777777" w:rsidR="00FA16CD" w:rsidRPr="00D17C4E" w:rsidRDefault="00FA16CD" w:rsidP="00FA16CD"/>
    <w:p w14:paraId="1BCAACF2" w14:textId="77777777" w:rsidR="00FA16CD" w:rsidRDefault="00FA16CD" w:rsidP="00FA16CD">
      <w:pPr>
        <w:pStyle w:val="Heading1"/>
      </w:pPr>
      <w:r>
        <w:t>2AC</w:t>
      </w:r>
    </w:p>
    <w:p w14:paraId="49597304" w14:textId="77777777" w:rsidR="00FA16CD" w:rsidRPr="009E1E96" w:rsidRDefault="00FA16CD" w:rsidP="00FA16CD">
      <w:pPr>
        <w:pStyle w:val="Heading2"/>
      </w:pPr>
      <w:r>
        <w:t>Overreach</w:t>
      </w:r>
    </w:p>
    <w:p w14:paraId="079E35A6" w14:textId="77777777" w:rsidR="00FA16CD" w:rsidRDefault="00FA16CD" w:rsidP="00FA16CD">
      <w:pPr>
        <w:pStyle w:val="Heading3"/>
      </w:pPr>
      <w:r>
        <w:t>AT: ME D</w:t>
      </w:r>
    </w:p>
    <w:p w14:paraId="5B7CE8EF" w14:textId="77777777" w:rsidR="00FA16CD" w:rsidRDefault="00FA16CD" w:rsidP="00FA16CD">
      <w:pPr>
        <w:pStyle w:val="Heading4"/>
      </w:pPr>
      <w:r>
        <w:t xml:space="preserve">ME war defense is too </w:t>
      </w:r>
      <w:r w:rsidRPr="00A57100">
        <w:rPr>
          <w:u w:val="single"/>
        </w:rPr>
        <w:t>old</w:t>
      </w:r>
    </w:p>
    <w:p w14:paraId="62010B8A" w14:textId="77777777" w:rsidR="00FA16CD" w:rsidRDefault="00FA16CD" w:rsidP="00FA16CD">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5D248A7E" w14:textId="77777777" w:rsidR="00FA16CD" w:rsidRDefault="00FA16CD" w:rsidP="00FA16CD">
      <w:pPr>
        <w:pStyle w:val="cardtext"/>
        <w:ind w:left="0"/>
        <w:rPr>
          <w:rStyle w:val="StyleBoldUnderline"/>
        </w:rPr>
      </w:pPr>
      <w:r w:rsidRPr="00737725">
        <w:rPr>
          <w:sz w:val="12"/>
        </w:rPr>
        <w:t xml:space="preserve">Third, and </w:t>
      </w:r>
      <w:r w:rsidRPr="00737725">
        <w:rPr>
          <w:rStyle w:val="Emphasis"/>
        </w:rPr>
        <w:t xml:space="preserve">most troubling, </w:t>
      </w:r>
      <w:r w:rsidRPr="00FA16CD">
        <w:rPr>
          <w:rStyle w:val="Emphasis"/>
          <w:highlight w:val="yellow"/>
        </w:rPr>
        <w:t>the Middle East is likely to be</w:t>
      </w:r>
      <w:r w:rsidRPr="00737725">
        <w:rPr>
          <w:rStyle w:val="Emphasis"/>
        </w:rPr>
        <w:t xml:space="preserve"> a </w:t>
      </w:r>
      <w:r w:rsidRPr="00FA16CD">
        <w:rPr>
          <w:rStyle w:val="Emphasis"/>
          <w:highlight w:val="yellow"/>
        </w:rPr>
        <w:t>more dangerous and volatile</w:t>
      </w:r>
      <w:r w:rsidRPr="00737725">
        <w:rPr>
          <w:rStyle w:val="Emphasis"/>
        </w:rPr>
        <w:t xml:space="preserve"> region </w:t>
      </w:r>
      <w:r w:rsidRPr="00FA16CD">
        <w:rPr>
          <w:rStyle w:val="Emphasis"/>
          <w:highlight w:val="yellow"/>
        </w:rPr>
        <w:t>in the future</w:t>
      </w:r>
      <w:r w:rsidRPr="00FA16CD">
        <w:rPr>
          <w:rStyle w:val="StyleBoldUnderline"/>
          <w:highlight w:val="yellow"/>
        </w:rPr>
        <w:t>. For the past</w:t>
      </w:r>
      <w:r w:rsidRPr="00737725">
        <w:rPr>
          <w:rStyle w:val="StyleBoldUnderline"/>
        </w:rPr>
        <w:t xml:space="preserve"> several </w:t>
      </w:r>
      <w:r w:rsidRPr="00FA16CD">
        <w:rPr>
          <w:rStyle w:val="StyleBoldUnderline"/>
          <w:highlight w:val="yellow"/>
        </w:rPr>
        <w:t>decades, a</w:t>
      </w:r>
      <w:r w:rsidRPr="00737725">
        <w:rPr>
          <w:rStyle w:val="StyleBoldUnderline"/>
        </w:rPr>
        <w:t xml:space="preserve"> relatively </w:t>
      </w:r>
      <w:r w:rsidRPr="00FA16CD">
        <w:rPr>
          <w:rStyle w:val="StyleBoldUnderline"/>
          <w:highlight w:val="yellow"/>
        </w:rPr>
        <w:t>stable regional 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FA16CD">
        <w:rPr>
          <w:rStyle w:val="StyleBoldUnderline"/>
          <w:highlight w:val="yellow"/>
        </w:rPr>
        <w:t>Now</w:t>
      </w:r>
      <w:r w:rsidRPr="009E678C">
        <w:rPr>
          <w:rStyle w:val="StyleBoldUnderline"/>
        </w:rPr>
        <w:t xml:space="preserve">, however, </w:t>
      </w:r>
      <w:r w:rsidRPr="00FA16CD">
        <w:rPr>
          <w:rStyle w:val="StyleBoldUnderline"/>
          <w:highlight w:val="yellow"/>
        </w:rPr>
        <w:t>the U</w:t>
      </w:r>
      <w:r w:rsidRPr="00737725">
        <w:rPr>
          <w:rStyle w:val="StyleBoldUnderline"/>
        </w:rPr>
        <w:t xml:space="preserve">nited </w:t>
      </w:r>
      <w:r w:rsidRPr="00FA16CD">
        <w:rPr>
          <w:rStyle w:val="StyleBoldUnderline"/>
          <w:highlight w:val="yellow"/>
        </w:rPr>
        <w:t>S</w:t>
      </w:r>
      <w:r w:rsidRPr="00737725">
        <w:rPr>
          <w:rStyle w:val="StyleBoldUnderline"/>
        </w:rPr>
        <w:t xml:space="preserve">tates </w:t>
      </w:r>
      <w:r w:rsidRPr="00FA16CD">
        <w:rPr>
          <w:rStyle w:val="StyleBoldUnderline"/>
          <w:highlight w:val="yellow"/>
        </w:rPr>
        <w:t>appears less</w:t>
      </w:r>
      <w:r w:rsidRPr="00737725">
        <w:rPr>
          <w:rStyle w:val="StyleBoldUnderline"/>
        </w:rPr>
        <w:t xml:space="preserve"> able or </w:t>
      </w:r>
      <w:r w:rsidRPr="00FA16CD">
        <w:rPr>
          <w:rStyle w:val="StyleBoldUnderline"/>
          <w:highlight w:val="yellow"/>
        </w:rPr>
        <w:t>willing to exercise influence</w:t>
      </w:r>
      <w:r w:rsidRPr="00737725">
        <w:rPr>
          <w:rStyle w:val="StyleBoldUnderline"/>
        </w:rPr>
        <w:t xml:space="preserve"> in the region, </w:t>
      </w:r>
      <w:r w:rsidRPr="00FA16CD">
        <w:rPr>
          <w:rStyle w:val="StyleBoldUnderline"/>
          <w:highlight w:val="yellow"/>
        </w:rPr>
        <w:t>and the leaders</w:t>
      </w:r>
      <w:r w:rsidRPr="00737725">
        <w:rPr>
          <w:rStyle w:val="StyleBoldUnderline"/>
        </w:rPr>
        <w:t xml:space="preserve"> and regimes </w:t>
      </w:r>
      <w:r w:rsidRPr="00FA16CD">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FA16CD">
        <w:rPr>
          <w:rStyle w:val="StyleBoldUnderline"/>
          <w:highlight w:val="yellow"/>
        </w:rPr>
        <w:t>order are gone</w:t>
      </w:r>
      <w:r w:rsidRPr="00737725">
        <w:rPr>
          <w:rStyle w:val="StyleBoldUnderline"/>
        </w:rPr>
        <w:t xml:space="preserve"> or under pressure. Sensing either the need or opportunity to act autonomously, states like </w:t>
      </w:r>
      <w:r w:rsidRPr="00FA16CD">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FA16CD">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FA16CD">
        <w:rPr>
          <w:rStyle w:val="Emphasis"/>
          <w:highlight w:val="yellow"/>
        </w:rPr>
        <w:t>While interstate conflict is not inevitable</w:t>
      </w:r>
      <w:r w:rsidRPr="00737725">
        <w:rPr>
          <w:rStyle w:val="Emphasis"/>
        </w:rPr>
        <w:t xml:space="preserve"> by any means, </w:t>
      </w:r>
      <w:r w:rsidRPr="00FA16CD">
        <w:rPr>
          <w:rStyle w:val="Emphasis"/>
          <w:highlight w:val="yellow"/>
        </w:rPr>
        <w:t xml:space="preserve">the risk of it has increased and the </w:t>
      </w:r>
      <w:r w:rsidRPr="00C7524E">
        <w:rPr>
          <w:rStyle w:val="Box"/>
        </w:rPr>
        <w:t xml:space="preserve">potential </w:t>
      </w:r>
      <w:r w:rsidRPr="00FA16CD">
        <w:rPr>
          <w:rStyle w:val="Box"/>
          <w:highlight w:val="yellow"/>
        </w:rPr>
        <w:t xml:space="preserve">brakes </w:t>
      </w:r>
      <w:r w:rsidRPr="009F319F">
        <w:rPr>
          <w:rStyle w:val="Box"/>
        </w:rPr>
        <w:t xml:space="preserve">on it </w:t>
      </w:r>
      <w:r w:rsidRPr="00FA16CD">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5DE1EA0D" w14:textId="77777777" w:rsidR="00FA16CD" w:rsidRPr="00382FD2" w:rsidRDefault="00FA16CD" w:rsidP="00FA16CD">
      <w:pPr>
        <w:keepNext/>
        <w:keepLines/>
        <w:pageBreakBefore/>
        <w:spacing w:before="200"/>
        <w:jc w:val="center"/>
        <w:outlineLvl w:val="2"/>
        <w:rPr>
          <w:rFonts w:eastAsiaTheme="majorEastAsia" w:cstheme="majorBidi"/>
          <w:b/>
          <w:bCs/>
          <w:sz w:val="28"/>
          <w:u w:val="single"/>
        </w:rPr>
      </w:pPr>
      <w:r w:rsidRPr="00382FD2">
        <w:rPr>
          <w:rFonts w:eastAsiaTheme="majorEastAsia" w:cstheme="majorBidi"/>
          <w:b/>
          <w:bCs/>
          <w:sz w:val="28"/>
          <w:u w:val="single"/>
        </w:rPr>
        <w:t>SOF Good---Bioterror</w:t>
      </w:r>
    </w:p>
    <w:p w14:paraId="3EDCCC3D" w14:textId="77777777" w:rsidR="00FA16CD" w:rsidRPr="00382FD2" w:rsidRDefault="00FA16CD" w:rsidP="00FA16CD">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Special ops key to solve bioterror </w:t>
      </w:r>
    </w:p>
    <w:p w14:paraId="37941FFF" w14:textId="77777777" w:rsidR="00FA16CD" w:rsidRPr="00382FD2" w:rsidRDefault="00FA16CD" w:rsidP="00FA16CD">
      <w:r w:rsidRPr="00382FD2">
        <w:t xml:space="preserve">Jim </w:t>
      </w:r>
      <w:r w:rsidRPr="00382FD2">
        <w:rPr>
          <w:b/>
          <w:bCs/>
          <w:sz w:val="24"/>
        </w:rPr>
        <w:t>Thomas 13</w:t>
      </w:r>
      <w:r w:rsidRPr="00382FD2">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489C3953" w14:textId="77777777" w:rsidR="00FA16CD" w:rsidRPr="00382FD2" w:rsidRDefault="00FA16CD" w:rsidP="00FA16CD">
      <w:pPr>
        <w:rPr>
          <w:sz w:val="14"/>
        </w:rPr>
      </w:pPr>
      <w:r w:rsidRPr="00382FD2">
        <w:rPr>
          <w:sz w:val="14"/>
        </w:rPr>
        <w:t xml:space="preserve">Although nuclear weapons tend to dominate public discourse about WMD threats, </w:t>
      </w:r>
      <w:r w:rsidRPr="00FA16CD">
        <w:rPr>
          <w:bCs/>
          <w:highlight w:val="yellow"/>
          <w:u w:val="single"/>
          <w:bdr w:val="single" w:sz="4" w:space="0" w:color="auto"/>
        </w:rPr>
        <w:t>bioterror</w:t>
      </w:r>
      <w:r w:rsidRPr="00382FD2">
        <w:rPr>
          <w:bCs/>
          <w:u w:val="single"/>
          <w:bdr w:val="single" w:sz="4" w:space="0" w:color="auto"/>
        </w:rPr>
        <w:t>ism</w:t>
      </w:r>
      <w:r w:rsidRPr="00382FD2">
        <w:rPr>
          <w:sz w:val="14"/>
        </w:rPr>
        <w:t xml:space="preserve"> also </w:t>
      </w:r>
      <w:r w:rsidRPr="00FA16CD">
        <w:rPr>
          <w:bCs/>
          <w:highlight w:val="yellow"/>
          <w:u w:val="single"/>
        </w:rPr>
        <w:t>presents</w:t>
      </w:r>
      <w:r w:rsidRPr="00382FD2">
        <w:rPr>
          <w:bCs/>
          <w:u w:val="single"/>
        </w:rPr>
        <w:t xml:space="preserve"> a </w:t>
      </w:r>
      <w:r w:rsidRPr="00FA16CD">
        <w:rPr>
          <w:bCs/>
          <w:highlight w:val="yellow"/>
          <w:u w:val="single"/>
        </w:rPr>
        <w:t>threat that could have</w:t>
      </w:r>
      <w:r w:rsidRPr="00FA16CD">
        <w:rPr>
          <w:sz w:val="14"/>
          <w:highlight w:val="yellow"/>
        </w:rPr>
        <w:t xml:space="preserve"> </w:t>
      </w:r>
      <w:r w:rsidRPr="00FA16CD">
        <w:rPr>
          <w:bCs/>
          <w:highlight w:val="yellow"/>
          <w:u w:val="single"/>
          <w:bdr w:val="single" w:sz="4" w:space="0" w:color="auto"/>
        </w:rPr>
        <w:t>consequences on a massive scale</w:t>
      </w:r>
      <w:r w:rsidRPr="00FA16CD">
        <w:rPr>
          <w:sz w:val="14"/>
          <w:highlight w:val="yellow"/>
        </w:rPr>
        <w:t>.</w:t>
      </w:r>
      <w:r w:rsidRPr="00382FD2">
        <w:rPr>
          <w:sz w:val="14"/>
        </w:rPr>
        <w:t xml:space="preserve"> Further, </w:t>
      </w:r>
      <w:r w:rsidRPr="00382FD2">
        <w:rPr>
          <w:bCs/>
          <w:u w:val="single"/>
        </w:rPr>
        <w:t xml:space="preserve">the </w:t>
      </w:r>
      <w:r w:rsidRPr="00FA16CD">
        <w:rPr>
          <w:bCs/>
          <w:highlight w:val="yellow"/>
          <w:u w:val="single"/>
        </w:rPr>
        <w:t>barriers to developing</w:t>
      </w:r>
      <w:r w:rsidRPr="00382FD2">
        <w:rPr>
          <w:bCs/>
          <w:u w:val="single"/>
        </w:rPr>
        <w:t xml:space="preserve"> a bio-weapons </w:t>
      </w:r>
      <w:r w:rsidRPr="00FA16CD">
        <w:rPr>
          <w:bCs/>
          <w:highlight w:val="yellow"/>
          <w:u w:val="single"/>
        </w:rPr>
        <w:t>capability</w:t>
      </w:r>
      <w:r w:rsidRPr="00FA16CD">
        <w:rPr>
          <w:sz w:val="14"/>
          <w:highlight w:val="yellow"/>
        </w:rPr>
        <w:t xml:space="preserve"> </w:t>
      </w:r>
      <w:r w:rsidRPr="00FA16CD">
        <w:rPr>
          <w:bCs/>
          <w:highlight w:val="yellow"/>
          <w:u w:val="single"/>
          <w:bdr w:val="single" w:sz="4" w:space="0" w:color="auto"/>
        </w:rPr>
        <w:t>may be low</w:t>
      </w:r>
      <w:r w:rsidRPr="00382FD2">
        <w:rPr>
          <w:bCs/>
          <w:u w:val="single"/>
          <w:bdr w:val="single" w:sz="4" w:space="0" w:color="auto"/>
        </w:rPr>
        <w:t>er</w:t>
      </w:r>
      <w:r w:rsidRPr="00382FD2">
        <w:rPr>
          <w:sz w:val="14"/>
        </w:rPr>
        <w:t xml:space="preserve">. As former Secretary of the Navy Richard Danzig has argued, relative to nuclear programs and materials, biological </w:t>
      </w:r>
      <w:r w:rsidRPr="00FA16CD">
        <w:rPr>
          <w:bCs/>
          <w:highlight w:val="yellow"/>
          <w:u w:val="single"/>
        </w:rPr>
        <w:t>materials are easi</w:t>
      </w:r>
      <w:r w:rsidRPr="00382FD2">
        <w:rPr>
          <w:bCs/>
          <w:u w:val="single"/>
        </w:rPr>
        <w:t>er</w:t>
      </w:r>
      <w:r w:rsidRPr="00FA16CD">
        <w:rPr>
          <w:bCs/>
          <w:highlight w:val="yellow"/>
          <w:u w:val="single"/>
        </w:rPr>
        <w:t xml:space="preserve"> to obtain</w:t>
      </w:r>
      <w:r w:rsidRPr="00382FD2">
        <w:rPr>
          <w:bCs/>
          <w:u w:val="single"/>
        </w:rPr>
        <w:t>, conceal, and transport</w:t>
      </w:r>
      <w:r w:rsidRPr="00382FD2">
        <w:rPr>
          <w:sz w:val="14"/>
        </w:rPr>
        <w:t xml:space="preserve">. </w:t>
      </w:r>
      <w:r w:rsidRPr="00382FD2">
        <w:rPr>
          <w:bCs/>
          <w:u w:val="single"/>
        </w:rPr>
        <w:t>Biological weapons development programs are also much harder to detect</w:t>
      </w:r>
      <w:r w:rsidRPr="00382FD2">
        <w:rPr>
          <w:sz w:val="14"/>
        </w:rPr>
        <w:t xml:space="preserve">. 202 </w:t>
      </w:r>
      <w:r w:rsidRPr="00382FD2">
        <w:rPr>
          <w:bCs/>
          <w:u w:val="single"/>
        </w:rPr>
        <w:t>The indiscriminate mass effects of bio-weapons would have great appeal for many terrorist groups</w:t>
      </w:r>
      <w:r w:rsidRPr="00382FD2">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382FD2">
        <w:rPr>
          <w:rFonts w:cs="Georgia"/>
          <w:sz w:val="14"/>
        </w:rPr>
        <w:t>􀌆</w:t>
      </w:r>
      <w:r w:rsidRPr="00382FD2">
        <w:rPr>
          <w:sz w:val="14"/>
        </w:rPr>
        <w:t xml:space="preserve">orts across every line of operation. </w:t>
      </w:r>
      <w:r w:rsidRPr="00382FD2">
        <w:rPr>
          <w:sz w:val="12"/>
        </w:rPr>
        <w:t>¶</w:t>
      </w:r>
      <w:r w:rsidRPr="00382FD2">
        <w:rPr>
          <w:sz w:val="14"/>
        </w:rPr>
        <w:t xml:space="preserve"> </w:t>
      </w:r>
      <w:r w:rsidRPr="00382FD2">
        <w:rPr>
          <w:bCs/>
          <w:u w:val="single"/>
        </w:rPr>
        <w:t xml:space="preserve">The global CT network </w:t>
      </w:r>
      <w:r w:rsidRPr="00FA16CD">
        <w:rPr>
          <w:bCs/>
          <w:highlight w:val="yellow"/>
          <w:u w:val="single"/>
        </w:rPr>
        <w:t xml:space="preserve">SOF </w:t>
      </w:r>
      <w:r w:rsidRPr="00382FD2">
        <w:rPr>
          <w:bCs/>
          <w:u w:val="single"/>
        </w:rPr>
        <w:t>have built</w:t>
      </w:r>
      <w:r w:rsidRPr="00382FD2">
        <w:rPr>
          <w:sz w:val="14"/>
        </w:rPr>
        <w:t xml:space="preserve"> over the last decade </w:t>
      </w:r>
      <w:r w:rsidRPr="00FA16CD">
        <w:rPr>
          <w:bCs/>
          <w:highlight w:val="yellow"/>
          <w:u w:val="single"/>
        </w:rPr>
        <w:t>could</w:t>
      </w:r>
      <w:r w:rsidRPr="00382FD2">
        <w:rPr>
          <w:sz w:val="14"/>
        </w:rPr>
        <w:t xml:space="preserve"> be repurposed over the ne</w:t>
      </w:r>
      <w:r w:rsidRPr="00382FD2">
        <w:rPr>
          <w:rFonts w:cs="Georgia"/>
          <w:sz w:val="14"/>
        </w:rPr>
        <w:t>􀁛</w:t>
      </w:r>
      <w:r w:rsidRPr="00382FD2">
        <w:rPr>
          <w:sz w:val="14"/>
        </w:rPr>
        <w:t xml:space="preserve">t decade </w:t>
      </w:r>
      <w:r w:rsidRPr="00382FD2">
        <w:rPr>
          <w:bCs/>
          <w:u w:val="single"/>
        </w:rPr>
        <w:t xml:space="preserve">to </w:t>
      </w:r>
      <w:r w:rsidRPr="00FA16CD">
        <w:rPr>
          <w:bCs/>
          <w:highlight w:val="yellow"/>
          <w:u w:val="single"/>
        </w:rPr>
        <w:t>become a</w:t>
      </w:r>
      <w:r w:rsidRPr="00FA16CD">
        <w:rPr>
          <w:sz w:val="14"/>
          <w:highlight w:val="yellow"/>
        </w:rPr>
        <w:t xml:space="preserve"> </w:t>
      </w:r>
      <w:r w:rsidRPr="00FA16CD">
        <w:rPr>
          <w:bCs/>
          <w:highlight w:val="yellow"/>
          <w:u w:val="single"/>
          <w:bdr w:val="single" w:sz="4" w:space="0" w:color="auto"/>
        </w:rPr>
        <w:t>global counter-WMD network</w:t>
      </w:r>
      <w:r w:rsidRPr="00382FD2">
        <w:rPr>
          <w:sz w:val="14"/>
        </w:rPr>
        <w:t xml:space="preserve">, applying the same logic that it takes a network to defeat a network. </w:t>
      </w:r>
      <w:r w:rsidRPr="00FA16CD">
        <w:rPr>
          <w:bCs/>
          <w:highlight w:val="yellow"/>
          <w:u w:val="single"/>
        </w:rPr>
        <w:t xml:space="preserve">SOF </w:t>
      </w:r>
      <w:r w:rsidRPr="00382FD2">
        <w:rPr>
          <w:bCs/>
          <w:u w:val="single"/>
        </w:rPr>
        <w:t>could</w:t>
      </w:r>
      <w:r w:rsidRPr="00382FD2">
        <w:rPr>
          <w:sz w:val="14"/>
        </w:rPr>
        <w:t xml:space="preserve"> also </w:t>
      </w:r>
      <w:r w:rsidRPr="00FA16CD">
        <w:rPr>
          <w:bCs/>
          <w:highlight w:val="yellow"/>
          <w:u w:val="single"/>
        </w:rPr>
        <w:t xml:space="preserve">have </w:t>
      </w:r>
      <w:r w:rsidRPr="00382FD2">
        <w:rPr>
          <w:bCs/>
          <w:u w:val="single"/>
        </w:rPr>
        <w:t xml:space="preserve">critical </w:t>
      </w:r>
      <w:r w:rsidRPr="00FA16CD">
        <w:rPr>
          <w:bCs/>
          <w:highlight w:val="yellow"/>
          <w:u w:val="single"/>
        </w:rPr>
        <w:t>responsibilities in</w:t>
      </w:r>
      <w:r w:rsidRPr="00382FD2">
        <w:rPr>
          <w:bCs/>
          <w:u w:val="single"/>
        </w:rPr>
        <w:t xml:space="preserve"> the </w:t>
      </w:r>
      <w:r w:rsidRPr="00FA16CD">
        <w:rPr>
          <w:bCs/>
          <w:highlight w:val="yellow"/>
          <w:u w:val="single"/>
        </w:rPr>
        <w:t xml:space="preserve">detection and disruption of WMD </w:t>
      </w:r>
      <w:r w:rsidRPr="00382FD2">
        <w:rPr>
          <w:bCs/>
          <w:u w:val="single"/>
        </w:rPr>
        <w:t>programs</w:t>
      </w:r>
      <w:r w:rsidRPr="00382FD2">
        <w:rPr>
          <w:sz w:val="14"/>
        </w:rPr>
        <w:t>.20</w:t>
      </w:r>
      <w:r w:rsidRPr="00382FD2">
        <w:rPr>
          <w:rFonts w:cs="Georgia"/>
          <w:sz w:val="14"/>
        </w:rPr>
        <w:t>􀀗</w:t>
      </w:r>
      <w:r w:rsidRPr="00382FD2">
        <w:rPr>
          <w:sz w:val="14"/>
        </w:rPr>
        <w:t xml:space="preserve"> SOF’s traditional special reconnaissance (SR) skills could help locate or probe suspected WMD sites. Given the e</w:t>
      </w:r>
      <w:r w:rsidRPr="00382FD2">
        <w:rPr>
          <w:rFonts w:cs="Georgia"/>
          <w:sz w:val="14"/>
        </w:rPr>
        <w:t>􀁛</w:t>
      </w:r>
      <w:r w:rsidRPr="00382FD2">
        <w:rPr>
          <w:sz w:val="14"/>
        </w:rPr>
        <w:t>traordinary measures states and terrorist organizations will take to conceal their WMD programs from traditional overhead intelligence collection systems and international inspectors, clandestine or covert SR would o</w:t>
      </w:r>
      <w:r w:rsidRPr="00382FD2">
        <w:rPr>
          <w:rFonts w:cs="Georgia"/>
          <w:sz w:val="14"/>
        </w:rPr>
        <w:t>􀌆</w:t>
      </w:r>
      <w:r w:rsidRPr="00382FD2">
        <w:rPr>
          <w:sz w:val="14"/>
        </w:rPr>
        <w:t>er one of the most e</w:t>
      </w:r>
      <w:r w:rsidRPr="00382FD2">
        <w:rPr>
          <w:rFonts w:cs="Georgia"/>
          <w:sz w:val="14"/>
        </w:rPr>
        <w:t>􀌆</w:t>
      </w:r>
      <w:r w:rsidRPr="00382FD2">
        <w:rPr>
          <w:sz w:val="14"/>
        </w:rPr>
        <w:t xml:space="preserve">ective means of detecting a program or assessing its maturity. Operating under the authorities of other agencies, </w:t>
      </w:r>
      <w:r w:rsidRPr="00FA16CD">
        <w:rPr>
          <w:bCs/>
          <w:highlight w:val="yellow"/>
          <w:u w:val="single"/>
        </w:rPr>
        <w:t xml:space="preserve">SOF </w:t>
      </w:r>
      <w:r w:rsidRPr="00382FD2">
        <w:rPr>
          <w:bCs/>
          <w:u w:val="single"/>
        </w:rPr>
        <w:t xml:space="preserve">could </w:t>
      </w:r>
      <w:r w:rsidRPr="00FA16CD">
        <w:rPr>
          <w:bCs/>
          <w:highlight w:val="yellow"/>
          <w:u w:val="single"/>
        </w:rPr>
        <w:t>conduct</w:t>
      </w:r>
      <w:r w:rsidRPr="00FA16CD">
        <w:rPr>
          <w:sz w:val="14"/>
          <w:highlight w:val="yellow"/>
        </w:rPr>
        <w:t xml:space="preserve"> </w:t>
      </w:r>
      <w:r w:rsidRPr="00FA16CD">
        <w:rPr>
          <w:bCs/>
          <w:highlight w:val="yellow"/>
          <w:u w:val="single"/>
          <w:bdr w:val="single" w:sz="4" w:space="0" w:color="auto"/>
        </w:rPr>
        <w:t>preventive direct-action missions</w:t>
      </w:r>
      <w:r w:rsidRPr="00FA16CD">
        <w:rPr>
          <w:sz w:val="14"/>
          <w:highlight w:val="yellow"/>
        </w:rPr>
        <w:t xml:space="preserve"> </w:t>
      </w:r>
      <w:r w:rsidRPr="00382FD2">
        <w:rPr>
          <w:bCs/>
          <w:u w:val="single"/>
        </w:rPr>
        <w:t>to disrupt development programs, help gain access to an enemy’s military communications networks, or infiltrate heavily guarded WMD facilities</w:t>
      </w:r>
      <w:r w:rsidRPr="00382FD2">
        <w:rPr>
          <w:sz w:val="14"/>
        </w:rPr>
        <w:t>. During a con</w:t>
      </w:r>
      <w:r w:rsidRPr="00382FD2">
        <w:rPr>
          <w:rFonts w:cs="Georgia"/>
          <w:sz w:val="14"/>
        </w:rPr>
        <w:t>􀃀</w:t>
      </w:r>
      <w:r w:rsidRPr="00382FD2">
        <w:rPr>
          <w:sz w:val="14"/>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14:paraId="2C500E21" w14:textId="77777777" w:rsidR="00FA16CD" w:rsidRPr="00382FD2" w:rsidRDefault="00FA16CD" w:rsidP="00FA16CD">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Extinction </w:t>
      </w:r>
    </w:p>
    <w:p w14:paraId="163ACDD3" w14:textId="77777777" w:rsidR="00FA16CD" w:rsidRPr="00382FD2" w:rsidRDefault="00FA16CD" w:rsidP="00FA16CD">
      <w:pPr>
        <w:rPr>
          <w:b/>
          <w:bCs/>
          <w:sz w:val="24"/>
        </w:rPr>
      </w:pPr>
      <w:r w:rsidRPr="00382FD2">
        <w:rPr>
          <w:b/>
          <w:bCs/>
          <w:sz w:val="24"/>
        </w:rPr>
        <w:t xml:space="preserve">Mhyrvold 13 </w:t>
      </w:r>
      <w:r w:rsidRPr="00382FD2">
        <w:t>Nathan, Began college at age 14, BS and Masters from UCLA, Masters and PhD, Princeton “Strategic Terrorism: A Call to Action,” Working Draft, The Lawfare Research Paper Series</w:t>
      </w:r>
    </w:p>
    <w:p w14:paraId="68F6D637" w14:textId="77777777" w:rsidR="00FA16CD" w:rsidRPr="00382FD2" w:rsidRDefault="00FA16CD" w:rsidP="00FA16CD">
      <w:r w:rsidRPr="00382FD2">
        <w:t>Research paper NO . 2 – 2013</w:t>
      </w:r>
    </w:p>
    <w:p w14:paraId="6084EF85" w14:textId="77777777" w:rsidR="00FA16CD" w:rsidRPr="006D4299" w:rsidRDefault="00FA16CD" w:rsidP="00FA16CD">
      <w:pPr>
        <w:rPr>
          <w:b/>
          <w:u w:val="single"/>
        </w:rPr>
      </w:pPr>
      <w:r w:rsidRPr="00382FD2">
        <w:rPr>
          <w:sz w:val="14"/>
        </w:rPr>
        <w:t xml:space="preserve">As horrible as this would be, such a pandemic is by no means the worst attack one can imagine, for several reasons. First, </w:t>
      </w:r>
      <w:r w:rsidRPr="00382FD2">
        <w:rPr>
          <w:bCs/>
          <w:u w:val="single"/>
        </w:rPr>
        <w:t>most of the classic bioweapons are based on 1960s and 19</w:t>
      </w:r>
      <w:r w:rsidRPr="00382FD2">
        <w:rPr>
          <w:b/>
          <w:iCs/>
          <w:u w:val="single"/>
        </w:rPr>
        <w:t>70s</w:t>
      </w:r>
      <w:r w:rsidRPr="00382FD2">
        <w:rPr>
          <w:bCs/>
          <w:u w:val="single"/>
        </w:rPr>
        <w:t xml:space="preserve"> </w:t>
      </w:r>
      <w:r w:rsidRPr="00382FD2">
        <w:rPr>
          <w:b/>
          <w:iCs/>
          <w:u w:val="single"/>
        </w:rPr>
        <w:t>technology</w:t>
      </w:r>
      <w:r w:rsidRPr="00382FD2">
        <w:rPr>
          <w:bCs/>
          <w:u w:val="single"/>
        </w:rPr>
        <w:t xml:space="preserve"> because the 1972 treaty halted bioweapons development efforts in the United States</w:t>
      </w:r>
      <w:r w:rsidRPr="00382FD2">
        <w:rPr>
          <w:sz w:val="14"/>
        </w:rPr>
        <w:t xml:space="preserve"> </w:t>
      </w:r>
      <w:r w:rsidRPr="00382FD2">
        <w:rPr>
          <w:bCs/>
          <w:u w:val="single"/>
        </w:rPr>
        <w:t>and most other Western countries.</w:t>
      </w:r>
      <w:r w:rsidRPr="00382FD2">
        <w:rPr>
          <w:sz w:val="14"/>
        </w:rPr>
        <w:t xml:space="preserve"> Second, </w:t>
      </w:r>
      <w:r w:rsidRPr="00382FD2">
        <w:rPr>
          <w:bCs/>
          <w:u w:val="single"/>
        </w:rPr>
        <w:t>the Russians</w:t>
      </w:r>
      <w:r w:rsidRPr="00382FD2">
        <w:rPr>
          <w:sz w:val="14"/>
        </w:rPr>
        <w:t xml:space="preserve">, although solidly committed to biological weapons long after the treaty deadline, </w:t>
      </w:r>
      <w:r w:rsidRPr="00382FD2">
        <w:rPr>
          <w:bCs/>
          <w:u w:val="single"/>
        </w:rPr>
        <w:t>were never on the cutting edge of biological research.</w:t>
      </w:r>
      <w:r w:rsidRPr="00382FD2">
        <w:rPr>
          <w:sz w:val="14"/>
        </w:rPr>
        <w:t xml:space="preserve"> Third and most important, </w:t>
      </w:r>
      <w:r w:rsidRPr="00FA16CD">
        <w:rPr>
          <w:bCs/>
          <w:highlight w:val="yellow"/>
          <w:u w:val="single"/>
        </w:rPr>
        <w:t>the science</w:t>
      </w:r>
      <w:r w:rsidRPr="00382FD2">
        <w:rPr>
          <w:bCs/>
          <w:u w:val="single"/>
        </w:rPr>
        <w:t xml:space="preserve"> and technology </w:t>
      </w:r>
      <w:r w:rsidRPr="00FA16CD">
        <w:rPr>
          <w:bCs/>
          <w:highlight w:val="yellow"/>
          <w:u w:val="single"/>
        </w:rPr>
        <w:t xml:space="preserve">of </w:t>
      </w:r>
      <w:r w:rsidRPr="00382FD2">
        <w:rPr>
          <w:bCs/>
          <w:u w:val="single"/>
        </w:rPr>
        <w:t xml:space="preserve">molecular </w:t>
      </w:r>
      <w:r w:rsidRPr="00FA16CD">
        <w:rPr>
          <w:bCs/>
          <w:highlight w:val="yellow"/>
          <w:u w:val="single"/>
        </w:rPr>
        <w:t>biology have made enormous advances</w:t>
      </w:r>
      <w:r w:rsidRPr="00382FD2">
        <w:rPr>
          <w:b/>
          <w:u w:val="single"/>
        </w:rPr>
        <w:t xml:space="preserve">, utterly </w:t>
      </w:r>
      <w:r w:rsidRPr="00FA16CD">
        <w:rPr>
          <w:b/>
          <w:iCs/>
          <w:highlight w:val="yellow"/>
          <w:u w:val="single"/>
        </w:rPr>
        <w:t>transforming the field</w:t>
      </w:r>
      <w:r w:rsidRPr="00382FD2">
        <w:rPr>
          <w:sz w:val="14"/>
        </w:rPr>
        <w:t xml:space="preserve"> in the last few decades. </w:t>
      </w:r>
      <w:r w:rsidRPr="00382FD2">
        <w:rPr>
          <w:bCs/>
          <w:u w:val="single"/>
        </w:rPr>
        <w:t>High school biology students</w:t>
      </w:r>
      <w:r w:rsidRPr="00382FD2">
        <w:rPr>
          <w:sz w:val="14"/>
        </w:rPr>
        <w:t xml:space="preserve"> routinely </w:t>
      </w:r>
      <w:r w:rsidRPr="00382FD2">
        <w:rPr>
          <w:bCs/>
          <w:u w:val="single"/>
        </w:rPr>
        <w:t>perform</w:t>
      </w:r>
      <w:r w:rsidRPr="00382FD2">
        <w:rPr>
          <w:sz w:val="14"/>
        </w:rPr>
        <w:t xml:space="preserve"> molecular-biology </w:t>
      </w:r>
      <w:r w:rsidRPr="00382FD2">
        <w:rPr>
          <w:bCs/>
          <w:u w:val="single"/>
        </w:rPr>
        <w:t>manipulations that would have been impossible even for the best superpower-funded program back in the heyday of bio</w:t>
      </w:r>
      <w:r w:rsidRPr="00382FD2">
        <w:rPr>
          <w:sz w:val="14"/>
        </w:rPr>
        <w:t>logical-</w:t>
      </w:r>
      <w:r w:rsidRPr="00382FD2">
        <w:rPr>
          <w:bCs/>
          <w:u w:val="single"/>
        </w:rPr>
        <w:t>weapons research</w:t>
      </w:r>
      <w:r w:rsidRPr="00382FD2">
        <w:rPr>
          <w:sz w:val="14"/>
        </w:rPr>
        <w:t xml:space="preserve">. The biowarfare methods of the 1960s and 1970s are now as antiquated as the lumbering mainframe computers of that era. </w:t>
      </w:r>
      <w:r w:rsidRPr="00FA16CD">
        <w:rPr>
          <w:b/>
          <w:highlight w:val="yellow"/>
          <w:u w:val="single"/>
        </w:rPr>
        <w:t>Tomorrow’s terrorists will</w:t>
      </w:r>
      <w:r w:rsidRPr="00382FD2">
        <w:rPr>
          <w:b/>
          <w:u w:val="single"/>
        </w:rPr>
        <w:t xml:space="preserve"> have </w:t>
      </w:r>
      <w:r w:rsidRPr="00FA16CD">
        <w:rPr>
          <w:b/>
          <w:highlight w:val="yellow"/>
          <w:u w:val="single"/>
        </w:rPr>
        <w:t xml:space="preserve">vastly more deadly bugs </w:t>
      </w:r>
      <w:r w:rsidRPr="00382FD2">
        <w:rPr>
          <w:b/>
          <w:u w:val="single"/>
        </w:rPr>
        <w:t>to choose from.</w:t>
      </w:r>
      <w:r w:rsidRPr="00382FD2">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382FD2">
        <w:rPr>
          <w:bCs/>
          <w:u w:val="single"/>
        </w:rPr>
        <w:t xml:space="preserve">Just last year, the journal Nature published a controversial study </w:t>
      </w:r>
      <w:r w:rsidRPr="00382FD2">
        <w:rPr>
          <w:sz w:val="14"/>
        </w:rPr>
        <w:t xml:space="preserve">done at the University of Wisconsin–Madison </w:t>
      </w:r>
      <w:r w:rsidRPr="00382FD2">
        <w:rPr>
          <w:bCs/>
          <w:u w:val="single"/>
        </w:rPr>
        <w:t>in which virologists enumerated the changes one would need to make to a highly lethal strain of bird flu to make it easily transmitted from one mammal to another.</w:t>
      </w:r>
      <w:r w:rsidRPr="00382FD2">
        <w:rPr>
          <w:sz w:val="14"/>
        </w:rPr>
        <w:t>14</w:t>
      </w:r>
      <w:r w:rsidRPr="00382FD2">
        <w:rPr>
          <w:b/>
          <w:u w:val="single"/>
        </w:rPr>
        <w:t xml:space="preserve"> </w:t>
      </w:r>
      <w:r w:rsidRPr="00FA16CD">
        <w:rPr>
          <w:b/>
          <w:highlight w:val="yellow"/>
          <w:u w:val="single"/>
        </w:rPr>
        <w:t>Biotech</w:t>
      </w:r>
      <w:r w:rsidRPr="00382FD2">
        <w:rPr>
          <w:b/>
          <w:u w:val="single"/>
        </w:rPr>
        <w:t>nology</w:t>
      </w:r>
      <w:r w:rsidRPr="00382FD2">
        <w:rPr>
          <w:sz w:val="14"/>
        </w:rPr>
        <w:t xml:space="preserve"> </w:t>
      </w:r>
      <w:r w:rsidRPr="00FA16CD">
        <w:rPr>
          <w:bCs/>
          <w:highlight w:val="yellow"/>
          <w:u w:val="single"/>
        </w:rPr>
        <w:t>is advancing so rapidly</w:t>
      </w:r>
      <w:r w:rsidRPr="00382FD2">
        <w:rPr>
          <w:bCs/>
          <w:u w:val="single"/>
        </w:rPr>
        <w:t xml:space="preserve"> that </w:t>
      </w:r>
      <w:r w:rsidRPr="00FA16CD">
        <w:rPr>
          <w:bCs/>
          <w:highlight w:val="yellow"/>
          <w:u w:val="single"/>
        </w:rPr>
        <w:t xml:space="preserve">it is hard to keep track </w:t>
      </w:r>
      <w:r w:rsidRPr="00382FD2">
        <w:rPr>
          <w:bCs/>
          <w:u w:val="single"/>
        </w:rPr>
        <w:t>of all the new potential threats</w:t>
      </w:r>
      <w:r w:rsidRPr="00382FD2">
        <w:rPr>
          <w:sz w:val="14"/>
        </w:rPr>
        <w:t xml:space="preserve">. Nor is it clear that anyone is even trying. </w:t>
      </w:r>
      <w:r w:rsidRPr="00382FD2">
        <w:rPr>
          <w:bCs/>
          <w:u w:val="single"/>
        </w:rPr>
        <w:t>In addition to lethality and drug resistance, many other parameters can be played with</w:t>
      </w:r>
      <w:r w:rsidRPr="00382FD2">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382FD2">
        <w:rPr>
          <w:bCs/>
          <w:u w:val="single"/>
        </w:rPr>
        <w:t>A virus genetically engineered to infect its host quickly, to generate symptoms slowly</w:t>
      </w:r>
      <w:r w:rsidRPr="00382FD2">
        <w:rPr>
          <w:sz w:val="14"/>
        </w:rPr>
        <w:t>—say, only after weeks or months—</w:t>
      </w:r>
      <w:r w:rsidRPr="00382FD2">
        <w:rPr>
          <w:bCs/>
          <w:u w:val="single"/>
        </w:rPr>
        <w:t xml:space="preserve">and to spread easily through the air or by casual contact </w:t>
      </w:r>
      <w:r w:rsidRPr="00382FD2">
        <w:rPr>
          <w:b/>
          <w:u w:val="single"/>
        </w:rPr>
        <w:t>would be vastly more devastating than HIV</w:t>
      </w:r>
      <w:r w:rsidRPr="00382FD2">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FA16CD">
        <w:rPr>
          <w:bCs/>
          <w:highlight w:val="yellow"/>
          <w:u w:val="single"/>
        </w:rPr>
        <w:t>A</w:t>
      </w:r>
      <w:r w:rsidRPr="00382FD2">
        <w:rPr>
          <w:bCs/>
          <w:u w:val="single"/>
        </w:rPr>
        <w:t xml:space="preserve"> technologically sophisticated </w:t>
      </w:r>
      <w:r w:rsidRPr="00FA16CD">
        <w:rPr>
          <w:bCs/>
          <w:highlight w:val="yellow"/>
          <w:u w:val="single"/>
        </w:rPr>
        <w:t>terror</w:t>
      </w:r>
      <w:r w:rsidRPr="00382FD2">
        <w:rPr>
          <w:bCs/>
          <w:u w:val="single"/>
        </w:rPr>
        <w:t xml:space="preserve">ist </w:t>
      </w:r>
      <w:r w:rsidRPr="00FA16CD">
        <w:rPr>
          <w:bCs/>
          <w:highlight w:val="yellow"/>
          <w:u w:val="single"/>
        </w:rPr>
        <w:t>group could</w:t>
      </w:r>
      <w:r w:rsidRPr="00382FD2">
        <w:rPr>
          <w:bCs/>
          <w:u w:val="single"/>
        </w:rPr>
        <w:t xml:space="preserve"> develop such a virus and </w:t>
      </w:r>
      <w:r w:rsidRPr="00FA16CD">
        <w:rPr>
          <w:bCs/>
          <w:highlight w:val="yellow"/>
          <w:u w:val="single"/>
        </w:rPr>
        <w:t xml:space="preserve">kill </w:t>
      </w:r>
      <w:r w:rsidRPr="00382FD2">
        <w:rPr>
          <w:bCs/>
          <w:u w:val="single"/>
        </w:rPr>
        <w:t xml:space="preserve">a large part of </w:t>
      </w:r>
      <w:r w:rsidRPr="00FA16CD">
        <w:rPr>
          <w:bCs/>
          <w:highlight w:val="yellow"/>
          <w:u w:val="single"/>
        </w:rPr>
        <w:t>humanity</w:t>
      </w:r>
      <w:r w:rsidRPr="00382FD2">
        <w:rPr>
          <w:bCs/>
          <w:u w:val="single"/>
        </w:rPr>
        <w:t xml:space="preserve"> with it</w:t>
      </w:r>
      <w:r w:rsidRPr="00382FD2">
        <w:rPr>
          <w:sz w:val="14"/>
        </w:rPr>
        <w:t xml:space="preserve">. Indeed, </w:t>
      </w:r>
      <w:r w:rsidRPr="00382FD2">
        <w:rPr>
          <w:b/>
          <w:u w:val="single"/>
        </w:rPr>
        <w:t xml:space="preserve">terrorists may not have to develop it themselves: some scientist may do so first and publish the details. </w:t>
      </w:r>
      <w:r w:rsidRPr="00382FD2">
        <w:rPr>
          <w:bCs/>
          <w:u w:val="single"/>
        </w:rPr>
        <w:t>Given the rate</w:t>
      </w:r>
      <w:r w:rsidRPr="00382FD2">
        <w:rPr>
          <w:sz w:val="14"/>
        </w:rPr>
        <w:t xml:space="preserve"> at which </w:t>
      </w:r>
      <w:r w:rsidRPr="00382FD2">
        <w:rPr>
          <w:bCs/>
          <w:u w:val="single"/>
        </w:rPr>
        <w:t>biologists are making discoveries about viruses and the immune system,</w:t>
      </w:r>
      <w:r w:rsidRPr="00382FD2">
        <w:rPr>
          <w:sz w:val="14"/>
        </w:rPr>
        <w:t xml:space="preserve"> at some point </w:t>
      </w:r>
      <w:r w:rsidRPr="00FA16CD">
        <w:rPr>
          <w:b/>
          <w:highlight w:val="yellow"/>
          <w:u w:val="single"/>
        </w:rPr>
        <w:t>in the near future</w:t>
      </w:r>
      <w:r w:rsidRPr="00382FD2">
        <w:rPr>
          <w:sz w:val="14"/>
        </w:rPr>
        <w:t xml:space="preserve">, </w:t>
      </w:r>
      <w:r w:rsidRPr="00FA16CD">
        <w:rPr>
          <w:b/>
          <w:iCs/>
          <w:highlight w:val="yellow"/>
          <w:u w:val="single"/>
        </w:rPr>
        <w:t xml:space="preserve">someone may </w:t>
      </w:r>
      <w:r w:rsidRPr="00382FD2">
        <w:rPr>
          <w:b/>
          <w:iCs/>
          <w:u w:val="single"/>
        </w:rPr>
        <w:t xml:space="preserve">create artificial pathogens that could </w:t>
      </w:r>
      <w:r w:rsidRPr="00FA16CD">
        <w:rPr>
          <w:b/>
          <w:iCs/>
          <w:highlight w:val="yellow"/>
          <w:u w:val="single"/>
        </w:rPr>
        <w:t>drive the human race to extinction.</w:t>
      </w:r>
      <w:r w:rsidRPr="00382FD2">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382FD2">
        <w:rPr>
          <w:b/>
          <w:u w:val="single"/>
        </w:rPr>
        <w:t xml:space="preserve">Modern biotechnology will soon be capable, if it is not already, of </w:t>
      </w:r>
      <w:r w:rsidRPr="00FA16CD">
        <w:rPr>
          <w:b/>
          <w:highlight w:val="yellow"/>
          <w:u w:val="single"/>
        </w:rPr>
        <w:t>bringing about the demise of</w:t>
      </w:r>
      <w:r w:rsidRPr="00382FD2">
        <w:rPr>
          <w:b/>
          <w:u w:val="single"/>
        </w:rPr>
        <w:t xml:space="preserve"> the human race</w:t>
      </w:r>
      <w:r w:rsidRPr="00382FD2">
        <w:rPr>
          <w:sz w:val="14"/>
        </w:rPr>
        <w:t xml:space="preserve">— </w:t>
      </w:r>
      <w:r w:rsidRPr="00382FD2">
        <w:rPr>
          <w:b/>
          <w:u w:val="single"/>
        </w:rPr>
        <w:t xml:space="preserve">or </w:t>
      </w:r>
      <w:r w:rsidRPr="00382FD2">
        <w:rPr>
          <w:b/>
          <w:iCs/>
          <w:u w:val="single"/>
        </w:rPr>
        <w:t>at least</w:t>
      </w:r>
      <w:r w:rsidRPr="00382FD2">
        <w:rPr>
          <w:sz w:val="14"/>
        </w:rPr>
        <w:t xml:space="preserve"> </w:t>
      </w:r>
      <w:r w:rsidRPr="00382FD2">
        <w:rPr>
          <w:bCs/>
          <w:u w:val="single"/>
        </w:rPr>
        <w:t xml:space="preserve">of killing a sufficient number of people to end high-tech </w:t>
      </w:r>
      <w:r w:rsidRPr="00FA16CD">
        <w:rPr>
          <w:bCs/>
          <w:highlight w:val="yellow"/>
          <w:u w:val="single"/>
        </w:rPr>
        <w:t>civilization</w:t>
      </w:r>
      <w:r w:rsidRPr="00382FD2">
        <w:rPr>
          <w:bCs/>
          <w:u w:val="single"/>
        </w:rPr>
        <w:t xml:space="preserve"> and set humanity back 1,000 years or more</w:t>
      </w:r>
      <w:r w:rsidRPr="00382FD2">
        <w:rPr>
          <w:sz w:val="14"/>
        </w:rPr>
        <w:t xml:space="preserve">. That terrorist groups could achieve this level of technological sophistication may seem far-fetched, but keep in mind that </w:t>
      </w:r>
      <w:r w:rsidRPr="00382FD2">
        <w:rPr>
          <w:bCs/>
          <w:u w:val="single"/>
        </w:rPr>
        <w:t>it takes only a handful of individuals to accomplish these tasks</w:t>
      </w:r>
      <w:r w:rsidRPr="00382FD2">
        <w:rPr>
          <w:sz w:val="14"/>
        </w:rPr>
        <w:t xml:space="preserve">. Never has lethal power of this potency been accessible to so few, so easily. Even more dramatically than nuclear proliferation, </w:t>
      </w:r>
      <w:r w:rsidRPr="00382FD2">
        <w:rPr>
          <w:bCs/>
          <w:u w:val="single"/>
        </w:rPr>
        <w:t>modern biological science has frighteningly undermined the correlation between the lethality of a weapon and its cost</w:t>
      </w:r>
      <w:r w:rsidRPr="00382FD2">
        <w:rPr>
          <w:sz w:val="14"/>
        </w:rPr>
        <w:t xml:space="preserve">, a fundamentally stabilizing mechanism throughout history. </w:t>
      </w:r>
      <w:r w:rsidRPr="00382FD2">
        <w:rPr>
          <w:bCs/>
          <w:u w:val="single"/>
        </w:rPr>
        <w:t>Access to extremely lethal agents</w:t>
      </w:r>
      <w:r w:rsidRPr="00382FD2">
        <w:rPr>
          <w:sz w:val="14"/>
        </w:rPr>
        <w:t>—lethal enough to exterminate Homo sapiens—</w:t>
      </w:r>
      <w:r w:rsidRPr="00382FD2">
        <w:rPr>
          <w:b/>
          <w:u w:val="single"/>
        </w:rPr>
        <w:t>will be available to anybody with a solid background in biology, terrorists included.</w:t>
      </w:r>
    </w:p>
    <w:p w14:paraId="66E59E9A" w14:textId="77777777" w:rsidR="00FA16CD" w:rsidRDefault="00FA16CD" w:rsidP="00FA16CD">
      <w:pPr>
        <w:pStyle w:val="Heading2"/>
      </w:pPr>
      <w:r>
        <w:t>Allies</w:t>
      </w:r>
    </w:p>
    <w:p w14:paraId="12025942" w14:textId="77777777" w:rsidR="00FA16CD" w:rsidRDefault="00FA16CD" w:rsidP="00FA16CD">
      <w:pPr>
        <w:pStyle w:val="Heading3"/>
      </w:pPr>
      <w:r>
        <w:t>AT: NATO Useless</w:t>
      </w:r>
    </w:p>
    <w:p w14:paraId="7F26EE3F" w14:textId="77777777" w:rsidR="00FA16CD" w:rsidRPr="00B2646D" w:rsidRDefault="00FA16CD" w:rsidP="00FA16CD">
      <w:pPr>
        <w:pStyle w:val="Heading4"/>
      </w:pPr>
      <w:r>
        <w:t>NATO not dead --- recency</w:t>
      </w:r>
    </w:p>
    <w:p w14:paraId="138EECB6" w14:textId="77777777" w:rsidR="00FA16CD" w:rsidRDefault="00FA16CD" w:rsidP="00FA16CD">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6D1BC57A" w14:textId="77777777" w:rsidR="00FA16CD" w:rsidRPr="00255D44" w:rsidRDefault="00FA16CD" w:rsidP="00FA16CD">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rPr>
        <w:t>¶</w:t>
      </w:r>
      <w:r w:rsidRPr="00B2646D">
        <w:rPr>
          <w:sz w:val="16"/>
        </w:rPr>
        <w:t xml:space="preserve"> </w:t>
      </w:r>
      <w:r w:rsidRPr="00FA16CD">
        <w:rPr>
          <w:rStyle w:val="StyleBoldUnderline"/>
          <w:highlight w:val="yellow"/>
        </w:rPr>
        <w:t xml:space="preserve">NATO </w:t>
      </w:r>
      <w:r w:rsidRPr="00FA16CD">
        <w:rPr>
          <w:rStyle w:val="Emphasis"/>
          <w:highlight w:val="yellow"/>
        </w:rPr>
        <w:t>remains valuable</w:t>
      </w:r>
      <w:r w:rsidRPr="00B2646D">
        <w:rPr>
          <w:sz w:val="16"/>
        </w:rPr>
        <w:t xml:space="preserve"> to its members for a number of reasons. </w:t>
      </w:r>
      <w:r w:rsidRPr="00FA16CD">
        <w:rPr>
          <w:rStyle w:val="StyleBoldUnderline"/>
          <w:highlight w:val="yellow"/>
        </w:rPr>
        <w:t>The expansion of the alliance has played an important role in</w:t>
      </w:r>
      <w:r w:rsidRPr="00B2646D">
        <w:rPr>
          <w:rStyle w:val="StyleBoldUnderline"/>
        </w:rPr>
        <w:t xml:space="preserve"> consolidating </w:t>
      </w:r>
      <w:r w:rsidRPr="00FA16CD">
        <w:rPr>
          <w:rStyle w:val="StyleBoldUnderline"/>
          <w:highlight w:val="yellow"/>
        </w:rPr>
        <w:t xml:space="preserve">stability and democracy in </w:t>
      </w:r>
      <w:r w:rsidRPr="00303C7E">
        <w:rPr>
          <w:rStyle w:val="StyleBoldUnderline"/>
        </w:rPr>
        <w:t xml:space="preserve">Central </w:t>
      </w:r>
      <w:r w:rsidRPr="00FA16CD">
        <w:rPr>
          <w:rStyle w:val="StyleBoldUnderline"/>
          <w:highlight w:val="yellow"/>
        </w:rPr>
        <w:t>Europe, where members</w:t>
      </w:r>
      <w:r w:rsidRPr="00B2646D">
        <w:rPr>
          <w:sz w:val="16"/>
        </w:rPr>
        <w:t xml:space="preserve"> continue to </w:t>
      </w:r>
      <w:r w:rsidRPr="00FA16CD">
        <w:rPr>
          <w:rStyle w:val="StyleBoldUnderline"/>
          <w:highlight w:val="yellow"/>
        </w:rPr>
        <w:t>look to NATO as a hedge against</w:t>
      </w:r>
      <w:r w:rsidRPr="00B2646D">
        <w:rPr>
          <w:sz w:val="16"/>
        </w:rPr>
        <w:t xml:space="preserve"> the return of a threat from </w:t>
      </w:r>
      <w:r w:rsidRPr="00FA16CD">
        <w:rPr>
          <w:rStyle w:val="StyleBoldUnderline"/>
          <w:highlight w:val="yellow"/>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rPr>
        <w:t>¶</w:t>
      </w:r>
      <w:r w:rsidRPr="00303C7E">
        <w:rPr>
          <w:sz w:val="16"/>
        </w:rPr>
        <w:t xml:space="preserve"> Meanw</w:t>
      </w:r>
      <w:r w:rsidRPr="00B2646D">
        <w:rPr>
          <w:sz w:val="16"/>
        </w:rPr>
        <w:t xml:space="preserve">hile, </w:t>
      </w:r>
      <w:r w:rsidRPr="00FA16CD">
        <w:rPr>
          <w:rStyle w:val="StyleBoldUnderline"/>
          <w:highlight w:val="yellow"/>
        </w:rPr>
        <w:t>NATO</w:t>
      </w:r>
      <w:r w:rsidRPr="00B2646D">
        <w:rPr>
          <w:rStyle w:val="StyleBoldUnderline"/>
        </w:rPr>
        <w:t xml:space="preserve"> has</w:t>
      </w:r>
      <w:r w:rsidRPr="00B2646D">
        <w:rPr>
          <w:sz w:val="16"/>
        </w:rPr>
        <w:t xml:space="preserve"> repeatedly </w:t>
      </w:r>
      <w:r w:rsidRPr="00FA16CD">
        <w:rPr>
          <w:rStyle w:val="StyleBoldUnderline"/>
          <w:highlight w:val="yellow"/>
        </w:rPr>
        <w:t>demonstrated</w:t>
      </w:r>
      <w:r w:rsidRPr="00B2646D">
        <w:rPr>
          <w:rStyle w:val="StyleBoldUnderline"/>
        </w:rPr>
        <w:t xml:space="preserve"> the </w:t>
      </w:r>
      <w:r w:rsidRPr="00FA16CD">
        <w:rPr>
          <w:rStyle w:val="StyleBoldUnderline"/>
          <w:highlight w:val="yellow"/>
        </w:rPr>
        <w:t xml:space="preserve">utility of its </w:t>
      </w:r>
      <w:r w:rsidRPr="00B2646D">
        <w:rPr>
          <w:rStyle w:val="StyleBoldUnderline"/>
        </w:rPr>
        <w:t xml:space="preserve">integrated </w:t>
      </w:r>
      <w:r w:rsidRPr="000152E6">
        <w:rPr>
          <w:rStyle w:val="StyleBoldUnderline"/>
        </w:rPr>
        <w:t xml:space="preserve">military </w:t>
      </w:r>
      <w:r w:rsidRPr="00FA16CD">
        <w:rPr>
          <w:rStyle w:val="StyleBoldUnderline"/>
          <w:highlight w:val="yellow"/>
        </w:rPr>
        <w:t>capability</w:t>
      </w:r>
      <w:r w:rsidRPr="000152E6">
        <w:rPr>
          <w:sz w:val="16"/>
        </w:rPr>
        <w:t xml:space="preserve">. </w:t>
      </w:r>
      <w:r w:rsidRPr="000152E6">
        <w:rPr>
          <w:rStyle w:val="StyleBoldUnderline"/>
        </w:rPr>
        <w:t>The alliance used force to end ethnic conflict in the Balkans and played</w:t>
      </w:r>
      <w:r w:rsidRPr="00B2646D">
        <w:rPr>
          <w:rStyle w:val="StyleBoldUnderline"/>
        </w:rPr>
        <w:t xml:space="preserve"> a role in preserving the peace that followed</w:t>
      </w:r>
      <w:r w:rsidRPr="00B2646D">
        <w:rPr>
          <w:sz w:val="16"/>
        </w:rPr>
        <w:t xml:space="preserve">. </w:t>
      </w:r>
      <w:r w:rsidRPr="00FA16CD">
        <w:rPr>
          <w:rStyle w:val="StyleBoldUnderline"/>
          <w:highlight w:val="yellow"/>
        </w:rPr>
        <w:t>NATO</w:t>
      </w:r>
      <w:r w:rsidRPr="00B2646D">
        <w:rPr>
          <w:sz w:val="16"/>
        </w:rPr>
        <w:t xml:space="preserve"> has </w:t>
      </w:r>
      <w:r w:rsidRPr="00FA16CD">
        <w:rPr>
          <w:rStyle w:val="StyleBoldUnderline"/>
          <w:highlight w:val="yellow"/>
        </w:rPr>
        <w:t>sustained</w:t>
      </w:r>
      <w:r w:rsidRPr="00B2646D">
        <w:rPr>
          <w:rStyle w:val="StyleBoldUnderline"/>
        </w:rPr>
        <w:t xml:space="preserve"> a long-term </w:t>
      </w:r>
      <w:r w:rsidRPr="00303C7E">
        <w:rPr>
          <w:rStyle w:val="StyleBoldUnderline"/>
        </w:rPr>
        <w:t xml:space="preserve">presence in </w:t>
      </w:r>
      <w:r w:rsidRPr="00FA16CD">
        <w:rPr>
          <w:rStyle w:val="StyleBoldUnderline"/>
          <w:highlight w:val="yellow"/>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FA16C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FA16CD">
        <w:rPr>
          <w:rStyle w:val="StyleBoldUnderline"/>
          <w:highlight w:val="yellow"/>
        </w:rPr>
        <w:t>these</w:t>
      </w:r>
      <w:r w:rsidRPr="00B2646D">
        <w:rPr>
          <w:rStyle w:val="StyleBoldUnderline"/>
        </w:rPr>
        <w:t xml:space="preserve"> missions </w:t>
      </w:r>
      <w:r w:rsidRPr="00FA16CD">
        <w:rPr>
          <w:rStyle w:val="StyleBoldUnderline"/>
          <w:highlight w:val="yellow"/>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14:paraId="5D73BE79" w14:textId="77777777" w:rsidR="00FA16CD" w:rsidRDefault="00FA16CD" w:rsidP="00FA16CD">
      <w:pPr>
        <w:pStyle w:val="Heading3"/>
      </w:pPr>
      <w:r>
        <w:t>NATO – Trade/Cyber AO</w:t>
      </w:r>
    </w:p>
    <w:p w14:paraId="3C5F0A30" w14:textId="77777777" w:rsidR="00FA16CD" w:rsidRDefault="00FA16CD" w:rsidP="00FA16CD">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2516B24C" w14:textId="77777777" w:rsidR="00FA16CD" w:rsidRDefault="00FA16CD" w:rsidP="00FA16CD">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72C2E5CC" w14:textId="77777777" w:rsidR="00FA16CD" w:rsidRDefault="00FA16CD" w:rsidP="00FA16CD">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FA16CD">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FA16CD">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FA16CD">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FA16CD">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FA16CD">
        <w:rPr>
          <w:rStyle w:val="StyleBoldUnderline"/>
          <w:highlight w:val="yellow"/>
        </w:rPr>
        <w:t>through</w:t>
      </w:r>
      <w:r w:rsidRPr="008D5894">
        <w:rPr>
          <w:sz w:val="8"/>
        </w:rPr>
        <w:t xml:space="preserve"> consultations, training, and </w:t>
      </w:r>
      <w:r w:rsidRPr="00FA16CD">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FA16CD">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FA16CD">
        <w:rPr>
          <w:rStyle w:val="StyleBoldUnderline"/>
          <w:highlight w:val="yellow"/>
        </w:rPr>
        <w:t>there is also much that NATO can do to help allies improve</w:t>
      </w:r>
      <w:r w:rsidRPr="00D10FF3">
        <w:rPr>
          <w:rStyle w:val="StyleBoldUnderline"/>
        </w:rPr>
        <w:t xml:space="preserve"> their </w:t>
      </w:r>
      <w:r w:rsidRPr="00FA16CD">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FA16CD">
        <w:rPr>
          <w:rStyle w:val="StyleBoldUnderline"/>
          <w:highlight w:val="yellow"/>
        </w:rPr>
        <w:t>promoting info</w:t>
      </w:r>
      <w:r w:rsidRPr="00D10FF3">
        <w:rPr>
          <w:rStyle w:val="StyleBoldUnderline"/>
        </w:rPr>
        <w:t xml:space="preserve">rmation </w:t>
      </w:r>
      <w:r w:rsidRPr="00FA16CD">
        <w:rPr>
          <w:rStyle w:val="StyleBoldUnderline"/>
          <w:highlight w:val="yellow"/>
        </w:rPr>
        <w:t>sharing and c</w:t>
      </w:r>
      <w:r w:rsidRPr="00D10FF3">
        <w:rPr>
          <w:rStyle w:val="StyleBoldUnderline"/>
        </w:rPr>
        <w:t>onfidence-</w:t>
      </w:r>
      <w:r w:rsidRPr="00FA16CD">
        <w:rPr>
          <w:rStyle w:val="StyleBoldUnderline"/>
          <w:highlight w:val="yellow"/>
        </w:rPr>
        <w:t>b</w:t>
      </w:r>
      <w:r w:rsidRPr="00D10FF3">
        <w:rPr>
          <w:rStyle w:val="StyleBoldUnderline"/>
        </w:rPr>
        <w:t xml:space="preserve">uilding </w:t>
      </w:r>
      <w:r w:rsidRPr="00FA16CD">
        <w:rPr>
          <w:rStyle w:val="StyleBoldUnderline"/>
          <w:highlight w:val="yellow"/>
        </w:rPr>
        <w:t>m</w:t>
      </w:r>
      <w:r w:rsidRPr="00D10FF3">
        <w:rPr>
          <w:rStyle w:val="StyleBoldUnderline"/>
        </w:rPr>
        <w:t>easure</w:t>
      </w:r>
      <w:r w:rsidRPr="00FA16CD">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FA16CD">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FA16CD">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FA16CD">
        <w:rPr>
          <w:rStyle w:val="Emphasis"/>
          <w:highlight w:val="yellow"/>
        </w:rPr>
        <w:t>protect</w:t>
      </w:r>
      <w:r w:rsidRPr="00D10FF3">
        <w:rPr>
          <w:rStyle w:val="Emphasis"/>
        </w:rPr>
        <w:t xml:space="preserve">ion of </w:t>
      </w:r>
      <w:r w:rsidRPr="00FA16CD">
        <w:rPr>
          <w:rStyle w:val="Emphasis"/>
          <w:highlight w:val="yellow"/>
        </w:rPr>
        <w:t>critical infrastructure</w:t>
      </w:r>
      <w:r w:rsidRPr="00D10FF3">
        <w:rPr>
          <w:rStyle w:val="Emphasis"/>
        </w:rPr>
        <w:t xml:space="preserve"> and supply lines </w:t>
      </w:r>
      <w:r w:rsidRPr="00FA16CD">
        <w:rPr>
          <w:rStyle w:val="Emphasis"/>
          <w:highlight w:val="yellow"/>
        </w:rPr>
        <w:t>for energy</w:t>
      </w:r>
      <w:r w:rsidRPr="00D10FF3">
        <w:rPr>
          <w:rStyle w:val="Emphasis"/>
        </w:rPr>
        <w:t xml:space="preserve"> and raw materials</w:t>
      </w:r>
      <w:r w:rsidRPr="00D10FF3">
        <w:rPr>
          <w:rStyle w:val="StyleBoldUnderline"/>
        </w:rPr>
        <w:t xml:space="preserve">, </w:t>
      </w:r>
      <w:r w:rsidRPr="00FA16CD">
        <w:rPr>
          <w:rStyle w:val="StyleBoldUnderline"/>
          <w:highlight w:val="yellow"/>
        </w:rPr>
        <w:t>especially in the maritime domain where 90 percent of global trade takes place</w:t>
      </w:r>
      <w:r w:rsidRPr="00FA16CD">
        <w:rPr>
          <w:rStyle w:val="Emphasis"/>
          <w:highlight w:val="yellow"/>
        </w:rPr>
        <w:t xml:space="preserve">. </w:t>
      </w:r>
      <w:r w:rsidRPr="009F0B9A">
        <w:rPr>
          <w:rStyle w:val="Emphasis"/>
        </w:rPr>
        <w:t xml:space="preserve">Key </w:t>
      </w:r>
      <w:r w:rsidRPr="00FA16CD">
        <w:rPr>
          <w:rStyle w:val="Emphasis"/>
          <w:highlight w:val="yellow"/>
        </w:rPr>
        <w:t xml:space="preserve">choke points are </w:t>
      </w:r>
      <w:r w:rsidRPr="009F0B9A">
        <w:rPr>
          <w:rStyle w:val="Emphasis"/>
        </w:rPr>
        <w:t xml:space="preserve">especially </w:t>
      </w:r>
      <w:r w:rsidRPr="00FA16CD">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FA16CD">
        <w:rPr>
          <w:rStyle w:val="StyleBoldUnderline"/>
          <w:highlight w:val="yellow"/>
        </w:rPr>
        <w:t>Related areas</w:t>
      </w:r>
      <w:r w:rsidRPr="00D10FF3">
        <w:rPr>
          <w:rStyle w:val="StyleBoldUnderline"/>
        </w:rPr>
        <w:t xml:space="preserve"> are the protection </w:t>
      </w:r>
      <w:r w:rsidRPr="00FA16CD">
        <w:rPr>
          <w:rStyle w:val="StyleBoldUnderline"/>
          <w:highlight w:val="yellow"/>
        </w:rPr>
        <w:t xml:space="preserve">against </w:t>
      </w:r>
      <w:r w:rsidRPr="00F35D9B">
        <w:rPr>
          <w:rStyle w:val="Emphasis"/>
        </w:rPr>
        <w:t xml:space="preserve">chemical, </w:t>
      </w:r>
      <w:r w:rsidRPr="00FA16CD">
        <w:rPr>
          <w:rStyle w:val="Emphasis"/>
          <w:highlight w:val="yellow"/>
        </w:rPr>
        <w:t>bio</w:t>
      </w:r>
      <w:r w:rsidRPr="009F0B9A">
        <w:rPr>
          <w:rStyle w:val="Emphasis"/>
        </w:rPr>
        <w:t xml:space="preserve">logical, or radiological </w:t>
      </w:r>
      <w:r w:rsidRPr="00FA16CD">
        <w:rPr>
          <w:rStyle w:val="Emphasis"/>
          <w:highlight w:val="yellow"/>
        </w:rPr>
        <w:t>agents</w:t>
      </w:r>
      <w:r w:rsidRPr="00FA16CD">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FA16CD">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FA16CD">
        <w:rPr>
          <w:rStyle w:val="StyleBoldUnderline"/>
          <w:highlight w:val="yellow"/>
        </w:rPr>
        <w:t>Cyber attacks</w:t>
      </w:r>
      <w:r w:rsidRPr="00F35D9B">
        <w:rPr>
          <w:rStyle w:val="StyleBoldUnderline"/>
        </w:rPr>
        <w:t xml:space="preserve">, terrorism, supply shortages, </w:t>
      </w:r>
      <w:r w:rsidRPr="00FA16CD">
        <w:rPr>
          <w:rStyle w:val="StyleBoldUnderline"/>
          <w:highlight w:val="yellow"/>
        </w:rPr>
        <w:t>and natural disasters will all occur</w:t>
      </w:r>
      <w:r w:rsidRPr="008D5894">
        <w:rPr>
          <w:sz w:val="8"/>
        </w:rPr>
        <w:t xml:space="preserve">. So </w:t>
      </w:r>
      <w:r w:rsidRPr="00FA16CD">
        <w:rPr>
          <w:rStyle w:val="StyleBoldUnderline"/>
          <w:highlight w:val="yellow"/>
        </w:rPr>
        <w:t>a</w:t>
      </w:r>
      <w:r w:rsidRPr="00D10FF3">
        <w:rPr>
          <w:rStyle w:val="StyleBoldUnderline"/>
        </w:rPr>
        <w:t xml:space="preserve"> key </w:t>
      </w:r>
      <w:r w:rsidRPr="00FA16CD">
        <w:rPr>
          <w:rStyle w:val="StyleBoldUnderline"/>
          <w:highlight w:val="yellow"/>
        </w:rPr>
        <w:t xml:space="preserve">new role of NATO is to help develop the </w:t>
      </w:r>
      <w:r w:rsidRPr="00F35D9B">
        <w:rPr>
          <w:rStyle w:val="StyleBoldUnderline"/>
        </w:rPr>
        <w:t xml:space="preserve">societal </w:t>
      </w:r>
      <w:r w:rsidRPr="00FA16CD">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FA16CD">
        <w:rPr>
          <w:rStyle w:val="StyleBoldUnderline"/>
          <w:highlight w:val="yellow"/>
        </w:rPr>
        <w:t>NATO’s</w:t>
      </w:r>
      <w:r w:rsidRPr="00D10FF3">
        <w:rPr>
          <w:rStyle w:val="StyleBoldUnderline"/>
        </w:rPr>
        <w:t xml:space="preserve"> military organization and </w:t>
      </w:r>
      <w:r w:rsidRPr="00FA16CD">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FA16CD">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FA16CD">
        <w:rPr>
          <w:rStyle w:val="StyleBoldUnderline"/>
          <w:highlight w:val="yellow"/>
        </w:rPr>
        <w:t>NATO’s progress in</w:t>
      </w:r>
      <w:r w:rsidRPr="00D10FF3">
        <w:rPr>
          <w:rStyle w:val="StyleBoldUnderline"/>
        </w:rPr>
        <w:t xml:space="preserve"> practically embracing the new </w:t>
      </w:r>
      <w:r w:rsidRPr="00FA16CD">
        <w:rPr>
          <w:rStyle w:val="StyleBoldUnderline"/>
          <w:highlight w:val="yellow"/>
        </w:rPr>
        <w:t xml:space="preserve">challenges will depend upon its </w:t>
      </w:r>
      <w:r w:rsidRPr="00FA16CD">
        <w:rPr>
          <w:rStyle w:val="Emphasis"/>
          <w:highlight w:val="yellow"/>
        </w:rPr>
        <w:t xml:space="preserve">capacity for </w:t>
      </w:r>
      <w:r w:rsidRPr="009F0B9A">
        <w:rPr>
          <w:rStyle w:val="Emphasis"/>
        </w:rPr>
        <w:t xml:space="preserve">effective </w:t>
      </w:r>
      <w:r w:rsidRPr="00FA16CD">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39F6BB4C" w14:textId="77777777" w:rsidR="00FA16CD" w:rsidRPr="00382608" w:rsidRDefault="00FA16CD" w:rsidP="00FA16CD">
      <w:pPr>
        <w:pStyle w:val="Heading4"/>
      </w:pPr>
      <w:r>
        <w:t>Cyber causes nuclear war</w:t>
      </w:r>
    </w:p>
    <w:p w14:paraId="497C1392" w14:textId="77777777" w:rsidR="00FA16CD" w:rsidRDefault="00FA16CD" w:rsidP="00FA16CD">
      <w:r>
        <w:t>Jason</w:t>
      </w:r>
      <w:r w:rsidRPr="007531D3">
        <w:rPr>
          <w:rStyle w:val="StyleStyleBold12pt"/>
        </w:rPr>
        <w:t xml:space="preserve"> Fritz 9</w:t>
      </w:r>
      <w:r>
        <w:t>, Former Captain of the U.S. Army, July, Hacking Nuclear Command and Control, www.icnnd.org/Documents/Jason_Fritz_Hacking_NC2.doc</w:t>
      </w:r>
    </w:p>
    <w:p w14:paraId="3807B463" w14:textId="77777777" w:rsidR="00FA16CD" w:rsidRPr="004B6F3D" w:rsidRDefault="00FA16CD" w:rsidP="00FA16CD">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FA16CD">
        <w:rPr>
          <w:highlight w:val="yellow"/>
          <w:u w:val="single"/>
        </w:rPr>
        <w:t xml:space="preserve">a potential “electronic back door into </w:t>
      </w:r>
      <w:r w:rsidRPr="00E87264">
        <w:rPr>
          <w:u w:val="single"/>
        </w:rPr>
        <w:t xml:space="preserve">the US Navy’s system for broadcasting </w:t>
      </w:r>
      <w:r w:rsidRPr="00FA16CD">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FA16CD">
        <w:rPr>
          <w:highlight w:val="yellow"/>
          <w:u w:val="single"/>
        </w:rPr>
        <w:t xml:space="preserve">terrorists could </w:t>
      </w:r>
      <w:r w:rsidRPr="00E87264">
        <w:rPr>
          <w:u w:val="single"/>
        </w:rPr>
        <w:t xml:space="preserve">potentially infiltrate this network and </w:t>
      </w:r>
      <w:r w:rsidRPr="00FA16CD">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FA16CD">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FA16CD">
        <w:rPr>
          <w:highlight w:val="yellow"/>
          <w:u w:val="single"/>
        </w:rPr>
        <w:t xml:space="preserve">Attempts by </w:t>
      </w:r>
      <w:r w:rsidRPr="00E87264">
        <w:rPr>
          <w:u w:val="single"/>
        </w:rPr>
        <w:t xml:space="preserve">cyber </w:t>
      </w:r>
      <w:r w:rsidRPr="00FA16CD">
        <w:rPr>
          <w:highlight w:val="yellow"/>
          <w:u w:val="single"/>
        </w:rPr>
        <w:t xml:space="preserve">terrorists to create the illusion of a </w:t>
      </w:r>
      <w:r w:rsidRPr="00E87264">
        <w:rPr>
          <w:u w:val="single"/>
        </w:rPr>
        <w:t>decapitating</w:t>
      </w:r>
      <w:r w:rsidRPr="00FA16CD">
        <w:rPr>
          <w:highlight w:val="yellow"/>
          <w:u w:val="single"/>
        </w:rPr>
        <w:t xml:space="preserve"> strike could </w:t>
      </w:r>
      <w:r w:rsidRPr="00E87264">
        <w:rPr>
          <w:u w:val="single"/>
        </w:rPr>
        <w:t xml:space="preserve">also be used to </w:t>
      </w:r>
      <w:r w:rsidRPr="00FA16CD">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FA16CD">
        <w:rPr>
          <w:highlight w:val="yellow"/>
          <w:u w:val="single"/>
        </w:rPr>
        <w:t>Dead Hand,</w:t>
      </w:r>
      <w:r w:rsidRPr="006F203C">
        <w:rPr>
          <w:u w:val="single"/>
        </w:rPr>
        <w:t xml:space="preserve"> was an automated system </w:t>
      </w:r>
      <w:r w:rsidRPr="00E87264">
        <w:rPr>
          <w:u w:val="single"/>
        </w:rPr>
        <w:t>set</w:t>
      </w:r>
      <w:r w:rsidRPr="00FA16CD">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FA16CD">
        <w:rPr>
          <w:highlight w:val="yellow"/>
          <w:u w:val="single"/>
        </w:rPr>
        <w:t xml:space="preserve">This could add pressure to the decision making </w:t>
      </w:r>
      <w:r w:rsidRPr="00E87264">
        <w:rPr>
          <w:u w:val="single"/>
        </w:rPr>
        <w:t xml:space="preserve">process, </w:t>
      </w:r>
      <w:r w:rsidRPr="00FA16CD">
        <w:rPr>
          <w:highlight w:val="yellow"/>
          <w:u w:val="single"/>
        </w:rPr>
        <w:t xml:space="preserve">and </w:t>
      </w:r>
      <w:r w:rsidRPr="00E87264">
        <w:rPr>
          <w:u w:val="single"/>
        </w:rPr>
        <w:t xml:space="preserve">if coordinated precisely, </w:t>
      </w:r>
      <w:r w:rsidRPr="00FA16CD">
        <w:rPr>
          <w:highlight w:val="yellow"/>
          <w:u w:val="single"/>
        </w:rPr>
        <w:t xml:space="preserve">could appear as </w:t>
      </w:r>
      <w:r w:rsidRPr="00E87264">
        <w:rPr>
          <w:u w:val="single"/>
        </w:rPr>
        <w:t xml:space="preserve">a first round </w:t>
      </w:r>
      <w:r w:rsidRPr="00FA16CD">
        <w:rPr>
          <w:highlight w:val="yellow"/>
          <w:u w:val="single"/>
        </w:rPr>
        <w:t>EMP burst</w:t>
      </w:r>
      <w:r w:rsidRPr="00FA16CD">
        <w:rPr>
          <w:sz w:val="10"/>
          <w:highlight w:val="yellow"/>
        </w:rPr>
        <w:t xml:space="preserve">. </w:t>
      </w:r>
      <w:r w:rsidRPr="00FA16CD">
        <w:rPr>
          <w:highlight w:val="yellow"/>
          <w:u w:val="single"/>
        </w:rPr>
        <w:t xml:space="preserve">Terrorist </w:t>
      </w:r>
      <w:r w:rsidRPr="00E87264">
        <w:rPr>
          <w:u w:val="single"/>
        </w:rPr>
        <w:t xml:space="preserve">groups </w:t>
      </w:r>
      <w:r w:rsidRPr="00FA16CD">
        <w:rPr>
          <w:highlight w:val="yellow"/>
          <w:u w:val="single"/>
        </w:rPr>
        <w:t xml:space="preserve">could </w:t>
      </w:r>
      <w:r w:rsidRPr="00E87264">
        <w:rPr>
          <w:u w:val="single"/>
        </w:rPr>
        <w:t>also attempt to</w:t>
      </w:r>
      <w:r w:rsidRPr="00FA16CD">
        <w:rPr>
          <w:highlight w:val="yellow"/>
          <w:u w:val="single"/>
        </w:rPr>
        <w:t xml:space="preserve"> launch a non-nuclear missile</w:t>
      </w:r>
      <w:r w:rsidRPr="004848B3">
        <w:rPr>
          <w:sz w:val="10"/>
        </w:rPr>
        <w:t xml:space="preserve">, such as the one used by Norway, </w:t>
      </w:r>
      <w:r w:rsidRPr="00FA16CD">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FA16CD">
        <w:rPr>
          <w:highlight w:val="yellow"/>
          <w:u w:val="single"/>
        </w:rPr>
        <w:t>a nuclear war does start</w:t>
      </w:r>
      <w:r w:rsidRPr="00FA16CD">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1AA00678" w14:textId="77777777" w:rsidR="00FA16CD" w:rsidRDefault="00FA16CD" w:rsidP="00FA16CD">
      <w:pPr>
        <w:pStyle w:val="Heading2"/>
      </w:pPr>
      <w:r>
        <w:t>Solvency</w:t>
      </w:r>
    </w:p>
    <w:p w14:paraId="0824EE88" w14:textId="77777777" w:rsidR="00FA16CD" w:rsidRDefault="00FA16CD" w:rsidP="00FA16CD">
      <w:pPr>
        <w:pStyle w:val="Heading3"/>
      </w:pPr>
      <w:r>
        <w:t>AT: ZoAH Circumvention</w:t>
      </w:r>
    </w:p>
    <w:p w14:paraId="0BDF8F15" w14:textId="77777777" w:rsidR="00FA16CD" w:rsidRDefault="00FA16CD" w:rsidP="00FA16CD">
      <w:pPr>
        <w:pStyle w:val="Heading4"/>
      </w:pPr>
      <w:r>
        <w:t>No circumvention---there is a zones definition</w:t>
      </w:r>
    </w:p>
    <w:p w14:paraId="1A80CA89" w14:textId="77777777" w:rsidR="00FA16CD" w:rsidRDefault="00FA16CD" w:rsidP="00FA16CD">
      <w:r w:rsidRPr="00571963">
        <w:rPr>
          <w:rStyle w:val="Heading4Char"/>
        </w:rPr>
        <w:t>Daskal ’13</w:t>
      </w:r>
      <w:r>
        <w:t xml:space="preserve"> - Fellow and Adjunct Professor, Georgetown Center on National Security and the Law</w:t>
      </w:r>
    </w:p>
    <w:p w14:paraId="59E69C32" w14:textId="77777777" w:rsidR="00FA16CD" w:rsidRDefault="00FA16CD" w:rsidP="00FA16CD">
      <w:r>
        <w:t>University of Penn L. Rev., THE GEOGRAPHY OF THE BATTLEFIELD: A FRAMEWORK FOR DETENTION AND TARGETING OUTSIDE THE "HOT" CONFLICT ZONE, April, 2013, 161 U. Pa. L. Rev. 1165, Lexis</w:t>
      </w:r>
    </w:p>
    <w:p w14:paraId="7F030D5E" w14:textId="77777777" w:rsidR="00FA16CD" w:rsidRPr="00FF4257" w:rsidRDefault="00FA16CD" w:rsidP="00FA16CD">
      <w:pPr>
        <w:rPr>
          <w:sz w:val="16"/>
        </w:rPr>
      </w:pPr>
      <w:r w:rsidRPr="009D04AD">
        <w:rPr>
          <w:sz w:val="16"/>
        </w:rPr>
        <w:t xml:space="preserve">A. 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briefly survey the relevant treaty [*1203] and case law and offer </w:t>
      </w:r>
      <w:r w:rsidRPr="00FA16CD">
        <w:rPr>
          <w:highlight w:val="yellow"/>
        </w:rPr>
        <w:t>a working definition of</w:t>
      </w:r>
      <w:r w:rsidRPr="009D04AD">
        <w:rPr>
          <w:sz w:val="16"/>
        </w:rPr>
        <w:t xml:space="preserve"> what I call the "</w:t>
      </w:r>
      <w:r w:rsidRPr="00FA16CD">
        <w:rPr>
          <w:highlight w:val="yellow"/>
        </w:rPr>
        <w:t>zone of active hostilities</w:t>
      </w:r>
      <w:r w:rsidRPr="009D04AD">
        <w:rPr>
          <w:sz w:val="16"/>
        </w:rPr>
        <w:t xml:space="preserve">." This definition </w:t>
      </w:r>
      <w:r w:rsidRPr="00FA16CD">
        <w:rPr>
          <w:highlight w:val="yellow"/>
        </w:rPr>
        <w:t>takes into account</w:t>
      </w:r>
      <w:r w:rsidRPr="009D04AD">
        <w:rPr>
          <w:sz w:val="16"/>
        </w:rPr>
        <w:t xml:space="preserve"> such sources of </w:t>
      </w:r>
      <w:r w:rsidRPr="00FA16CD">
        <w:rPr>
          <w:highlight w:val="yellow"/>
        </w:rPr>
        <w:t>law</w:t>
      </w:r>
      <w:r w:rsidRPr="009D04AD">
        <w:rPr>
          <w:sz w:val="16"/>
        </w:rPr>
        <w:t xml:space="preserve"> </w:t>
      </w:r>
      <w:r w:rsidRPr="00FA16CD">
        <w:rPr>
          <w:highlight w:val="yellow"/>
        </w:rPr>
        <w:t>as well as the normative and practical reasons for this distinction</w:t>
      </w:r>
      <w:r w:rsidRPr="009D04AD">
        <w:rPr>
          <w:sz w:val="16"/>
        </w:rPr>
        <w:t xml:space="preserve"> 1. Treaty and Case Law While not explicitly articulated, </w:t>
      </w:r>
      <w:r w:rsidRPr="00FA16CD">
        <w:rPr>
          <w:highlight w:val="yellow"/>
        </w:rPr>
        <w:t>the notion</w:t>
      </w:r>
      <w:r w:rsidRPr="009D04AD">
        <w:rPr>
          <w:sz w:val="16"/>
        </w:rPr>
        <w:t xml:space="preserve"> of a distinct zone of active hostilities where fighting </w:t>
      </w:r>
      <w:r w:rsidRPr="00FA16CD">
        <w:rPr>
          <w:highlight w:val="yellow"/>
        </w:rPr>
        <w:t>is</w:t>
      </w:r>
      <w:r w:rsidRPr="009D04AD">
        <w:rPr>
          <w:sz w:val="16"/>
        </w:rPr>
        <w:t xml:space="preserve"> underway is </w:t>
      </w:r>
      <w:r w:rsidRPr="00FA16CD">
        <w:rPr>
          <w:highlight w:val="yellow"/>
        </w:rPr>
        <w:t>implicit in treaty law</w:t>
      </w:r>
      <w:r w:rsidRPr="009D04AD">
        <w:rPr>
          <w:sz w:val="16"/>
        </w:rPr>
        <w:t xml:space="preserve">. </w:t>
      </w:r>
      <w:r w:rsidRPr="00C6481B">
        <w:t>The Geneva Conventions</w:t>
      </w:r>
      <w:r w:rsidRPr="00C6481B">
        <w:rPr>
          <w:sz w:val="16"/>
        </w:rPr>
        <w:t xml:space="preserve">, for example, </w:t>
      </w:r>
      <w:r w:rsidRPr="00C6481B">
        <w:t>specify that prisoners</w:t>
      </w:r>
      <w:r w:rsidRPr="00C6481B">
        <w:rPr>
          <w:sz w:val="16"/>
        </w:rPr>
        <w:t xml:space="preserve"> of war and internees </w:t>
      </w:r>
      <w:r w:rsidRPr="00C6481B">
        <w:t>must be moved away from the "combat zone</w:t>
      </w:r>
      <w:r w:rsidRPr="00C6481B">
        <w:rPr>
          <w:sz w:val="16"/>
        </w:rPr>
        <w:t>" in order to keep them out of danger, n119 and that belligerent parties must conduct searches for the dead and wounded left on the "battlefield." n120 While there are no explicit</w:t>
      </w:r>
      <w:r w:rsidRPr="009D04AD">
        <w:rPr>
          <w:sz w:val="16"/>
        </w:rPr>
        <w:t xml:space="preserve"> definitions provided, the context suggests that </w:t>
      </w:r>
      <w:r w:rsidRPr="00FA16CD">
        <w:rPr>
          <w:highlight w:val="yellow"/>
        </w:rPr>
        <w:t xml:space="preserve">these terms refer to those areas </w:t>
      </w:r>
      <w:r w:rsidRPr="00FD7337">
        <w:rPr>
          <w:rStyle w:val="Emphasis"/>
        </w:rPr>
        <w:t>where fighting is currently taking place</w:t>
      </w:r>
      <w:r w:rsidRPr="00FD7337">
        <w:rPr>
          <w:sz w:val="16"/>
        </w:rPr>
        <w:t xml:space="preserve"> </w:t>
      </w:r>
      <w:r w:rsidRPr="00FD7337">
        <w:t xml:space="preserve">or </w:t>
      </w:r>
      <w:r w:rsidRPr="00FD7337">
        <w:rPr>
          <w:rStyle w:val="Emphasis"/>
        </w:rPr>
        <w:t>very likely to occur</w:t>
      </w:r>
      <w:r w:rsidRPr="00FD7337">
        <w:rPr>
          <w:sz w:val="16"/>
        </w:rPr>
        <w:t>. The related term "zones of military</w:t>
      </w:r>
      <w:r w:rsidRPr="009D04AD">
        <w:rPr>
          <w:sz w:val="16"/>
        </w:rPr>
        <w:t xml:space="preserve"> operations," which is spelled out in a bit more detail in the Commentaries to the Geneva Conventions, is described as covering those areas where there is actual </w:t>
      </w:r>
      <w:r w:rsidRPr="00C6481B">
        <w:rPr>
          <w:sz w:val="16"/>
        </w:rPr>
        <w:t xml:space="preserve">or planned troop movement, even if no active fighting. n121 [*1204] In a variety of contexts, </w:t>
      </w:r>
      <w:r w:rsidRPr="00C6481B">
        <w:t xml:space="preserve">U.S. </w:t>
      </w:r>
      <w:r w:rsidRPr="00FA16CD">
        <w:rPr>
          <w:highlight w:val="yellow"/>
        </w:rPr>
        <w:t>courts also have opined on whether</w:t>
      </w:r>
      <w:r w:rsidRPr="00FA16CD">
        <w:rPr>
          <w:sz w:val="16"/>
          <w:highlight w:val="yellow"/>
        </w:rPr>
        <w:t xml:space="preserve"> certain </w:t>
      </w:r>
      <w:r w:rsidRPr="00FA16CD">
        <w:rPr>
          <w:highlight w:val="yellow"/>
        </w:rPr>
        <w:t>activities fall</w:t>
      </w:r>
      <w:r w:rsidRPr="00FA16CD">
        <w:rPr>
          <w:sz w:val="16"/>
          <w:highlight w:val="yellow"/>
        </w:rPr>
        <w:t xml:space="preserve"> </w:t>
      </w:r>
      <w:r w:rsidRPr="00FA16CD">
        <w:rPr>
          <w:highlight w:val="yellow"/>
        </w:rPr>
        <w:t>within or outside of a zone</w:t>
      </w:r>
      <w:r w:rsidRPr="00C6481B">
        <w:t xml:space="preserve"> of active hostilities, indicating</w:t>
      </w:r>
      <w:r w:rsidRPr="00C6481B">
        <w:rPr>
          <w:sz w:val="16"/>
        </w:rPr>
        <w:t xml:space="preserve"> that the existence and quantity of fighting forces are key. </w:t>
      </w:r>
      <w:r w:rsidRPr="00FA16CD">
        <w:rPr>
          <w:highlight w:val="yellow"/>
        </w:rPr>
        <w:t>In</w:t>
      </w:r>
      <w:r w:rsidRPr="00FA16CD">
        <w:rPr>
          <w:sz w:val="16"/>
          <w:highlight w:val="yellow"/>
        </w:rPr>
        <w:t xml:space="preserve"> </w:t>
      </w:r>
      <w:r w:rsidRPr="00FA16CD">
        <w:rPr>
          <w:highlight w:val="yellow"/>
        </w:rPr>
        <w:t>Hamdi</w:t>
      </w:r>
      <w:r w:rsidRPr="00C6481B">
        <w:rPr>
          <w:sz w:val="16"/>
        </w:rPr>
        <w:t xml:space="preserve"> v. Rumsfeld, for example, the Supreme Court observed that the large number of troops on the ground in Afghanistan supported the finding that the United States was involved in "active combat" there. n122 </w:t>
      </w:r>
      <w:r w:rsidRPr="00C6481B">
        <w:t>A panel of the D.C. Circuit</w:t>
      </w:r>
      <w:r w:rsidRPr="00C6481B">
        <w:rPr>
          <w:sz w:val="16"/>
        </w:rPr>
        <w:t xml:space="preserve"> subsequently noted that the ongoing military campaign by U.S. forces, the attacks against U.S. forces by the Taliban </w:t>
      </w:r>
      <w:r w:rsidRPr="00C6481B">
        <w:t>and</w:t>
      </w:r>
      <w:r w:rsidRPr="00C6481B">
        <w:rPr>
          <w:sz w:val="16"/>
        </w:rPr>
        <w:t xml:space="preserve"> al Qaeda, the casualties U.S. personnel incurred, and the presence of other non-U.S. troops under NATO command supported its finding that Afghanistan was "a theater of active military combat." n123 </w:t>
      </w:r>
      <w:r w:rsidRPr="00C6481B">
        <w:t>Previous cases</w:t>
      </w:r>
      <w:r w:rsidRPr="00C6481B">
        <w:rPr>
          <w:sz w:val="16"/>
        </w:rPr>
        <w:t xml:space="preserve"> have similarly used the presence of fighting forces, the actual engagement of opposing forces, and casualty counts to identify a theater of active conflict. n124 Conversely, U</w:t>
      </w:r>
      <w:r w:rsidRPr="00C6481B">
        <w:t xml:space="preserve">.S. </w:t>
      </w:r>
      <w:r w:rsidRPr="00FA16CD">
        <w:rPr>
          <w:highlight w:val="yellow"/>
        </w:rPr>
        <w:t>courts</w:t>
      </w:r>
      <w:r w:rsidRPr="00C6481B">
        <w:t xml:space="preserve"> have often </w:t>
      </w:r>
      <w:r w:rsidRPr="00FA16CD">
        <w:rPr>
          <w:highlight w:val="yellow"/>
        </w:rPr>
        <w:t>assumed</w:t>
      </w:r>
      <w:r w:rsidRPr="00C6481B">
        <w:t xml:space="preserve"> that </w:t>
      </w:r>
      <w:r w:rsidRPr="00FA16CD">
        <w:rPr>
          <w:highlight w:val="yellow"/>
        </w:rPr>
        <w:t>areas in which there is no active fighting between armed entities fall outside of the zone of active hostilities</w:t>
      </w:r>
      <w:r w:rsidRPr="00C6481B">
        <w:rPr>
          <w:sz w:val="16"/>
        </w:rPr>
        <w:t xml:space="preserve">. Thus, </w:t>
      </w:r>
      <w:r w:rsidRPr="00C6481B">
        <w:t>the Al-Marri and Padilla litigations</w:t>
      </w:r>
      <w:r w:rsidRPr="00C6481B">
        <w:rPr>
          <w:sz w:val="16"/>
        </w:rPr>
        <w:t xml:space="preserve"> </w:t>
      </w:r>
      <w:r w:rsidRPr="00C6481B">
        <w:t>were premised on the notion</w:t>
      </w:r>
      <w:r w:rsidRPr="00C6481B">
        <w:rPr>
          <w:sz w:val="16"/>
        </w:rPr>
        <w:t xml:space="preserve"> that the two men were outside of the zone of active hostilities when [*1205] taken into custody in the United States. n125 The central issue in those cases was how much this distinction mattered. n126 The D.C. Circui</w:t>
      </w:r>
      <w:r w:rsidRPr="009D04AD">
        <w:rPr>
          <w:sz w:val="16"/>
        </w:rPr>
        <w:t>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14:paraId="3324BBDF" w14:textId="77777777" w:rsidR="00FA16CD" w:rsidRPr="00FA16CD" w:rsidRDefault="00FA16CD" w:rsidP="00FA16CD">
      <w:pPr>
        <w:pStyle w:val="Heading2"/>
      </w:pPr>
      <w:r>
        <w:t>K</w:t>
      </w:r>
    </w:p>
    <w:p w14:paraId="23482312" w14:textId="77777777" w:rsidR="00FA16CD" w:rsidRDefault="00FA16CD" w:rsidP="00FA16CD">
      <w:pPr>
        <w:pStyle w:val="Heading3"/>
      </w:pPr>
      <w:r>
        <w:t>Isaac-Must Read</w:t>
      </w:r>
    </w:p>
    <w:p w14:paraId="217620D7" w14:textId="77777777" w:rsidR="00FA16CD" w:rsidRDefault="00FA16CD" w:rsidP="00FA16CD">
      <w:pPr>
        <w:pStyle w:val="Heading4"/>
      </w:pPr>
      <w:r>
        <w:t xml:space="preserve">Consequentialism key---alt is complicit with evil  </w:t>
      </w:r>
    </w:p>
    <w:p w14:paraId="4BD68D87" w14:textId="77777777" w:rsidR="00FA16CD" w:rsidRPr="00870AE0" w:rsidRDefault="00FA16CD" w:rsidP="00FA16CD">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01006171" w14:textId="77777777" w:rsidR="00FA16CD" w:rsidRPr="00870AE0" w:rsidRDefault="00FA16CD" w:rsidP="00FA16CD">
      <w:pPr>
        <w:rPr>
          <w:rFonts w:eastAsia="Calibri"/>
          <w:sz w:val="14"/>
        </w:rPr>
      </w:pPr>
    </w:p>
    <w:p w14:paraId="06A6E706" w14:textId="77777777" w:rsidR="00FA16CD" w:rsidRDefault="00FA16CD" w:rsidP="00FA16CD">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FA16CD">
        <w:rPr>
          <w:rFonts w:eastAsia="Calibri" w:cs="Times New Roman"/>
          <w:highlight w:val="yellow"/>
          <w:u w:val="single"/>
        </w:rPr>
        <w:t xml:space="preserve">intervention is </w:t>
      </w:r>
      <w:r w:rsidRPr="00D9649F">
        <w:rPr>
          <w:rFonts w:eastAsia="Calibri" w:cs="Times New Roman"/>
          <w:u w:val="single"/>
        </w:rPr>
        <w:t>an act of "</w:t>
      </w:r>
      <w:r w:rsidRPr="00FA16CD">
        <w:rPr>
          <w:rFonts w:eastAsia="Calibri" w:cs="Times New Roman"/>
          <w:highlight w:val="yellow"/>
          <w:u w:val="single"/>
        </w:rPr>
        <w:t>aggression," but no consideration is given to the aggression to which intervention is a response</w:t>
      </w:r>
      <w:r w:rsidRPr="00FA16CD">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FA16CD">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FA16CD">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FA16CD">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FA16CD">
        <w:rPr>
          <w:rFonts w:eastAsia="Calibri" w:cs="Times New Roman"/>
          <w:highlight w:val="yellow"/>
          <w:u w:val="single"/>
        </w:rPr>
        <w:t>are</w:t>
      </w:r>
      <w:r w:rsidRPr="00870AE0">
        <w:rPr>
          <w:rFonts w:eastAsia="Calibri" w:cs="Times New Roman"/>
          <w:u w:val="single"/>
        </w:rPr>
        <w:t xml:space="preserve"> also </w:t>
      </w:r>
      <w:r w:rsidRPr="00FA16CD">
        <w:rPr>
          <w:rStyle w:val="Emphasis"/>
          <w:highlight w:val="yellow"/>
        </w:rPr>
        <w:t>vague and empty</w:t>
      </w:r>
      <w:r w:rsidRPr="00FA16CD">
        <w:rPr>
          <w:rFonts w:eastAsia="Calibri" w:cs="Times New Roman"/>
          <w:highlight w:val="yellow"/>
          <w:u w:val="single"/>
        </w:rPr>
        <w:t xml:space="preserve">, because they are not accompanied by any account of how </w:t>
      </w:r>
      <w:r w:rsidRPr="00763A48">
        <w:rPr>
          <w:rFonts w:eastAsia="Calibri" w:cs="Times New Roman"/>
          <w:u w:val="single"/>
        </w:rPr>
        <w:t xml:space="preserve">diplomacy or international law can work effectively </w:t>
      </w:r>
      <w:r w:rsidRPr="00FA16CD">
        <w:rPr>
          <w:rFonts w:eastAsia="Calibri" w:cs="Times New Roman"/>
          <w:highlight w:val="yellow"/>
          <w:u w:val="single"/>
        </w:rPr>
        <w:t>to address the problem at hand</w:t>
      </w:r>
      <w:r w:rsidRPr="00FA16CD">
        <w:rPr>
          <w:rStyle w:val="Emphasis"/>
          <w:highlight w:val="yellow"/>
        </w:rPr>
        <w:t>. The campus left offers no</w:t>
      </w:r>
      <w:r w:rsidRPr="00763A48">
        <w:rPr>
          <w:rStyle w:val="Emphasis"/>
        </w:rPr>
        <w:t xml:space="preserve"> such </w:t>
      </w:r>
      <w:r w:rsidRPr="00FA16CD">
        <w:rPr>
          <w:rStyle w:val="Emphasis"/>
          <w:highlight w:val="yellow"/>
        </w:rPr>
        <w:t>account.</w:t>
      </w:r>
      <w:r w:rsidRPr="00FA16CD">
        <w:rPr>
          <w:rFonts w:eastAsia="Calibri"/>
          <w:sz w:val="14"/>
          <w:highlight w:val="yellow"/>
        </w:rPr>
        <w:t xml:space="preserve"> </w:t>
      </w:r>
      <w:r w:rsidRPr="00FA16CD">
        <w:rPr>
          <w:rFonts w:eastAsia="Calibri" w:cs="Times New Roman"/>
          <w:highlight w:val="yellow"/>
          <w:u w:val="single"/>
        </w:rPr>
        <w:t xml:space="preserve">To do so would require it to </w:t>
      </w:r>
      <w:r w:rsidRPr="00FA16CD">
        <w:rPr>
          <w:rStyle w:val="Emphasis"/>
          <w:highlight w:val="yellow"/>
        </w:rPr>
        <w:t>contemplate tragic choices</w:t>
      </w:r>
      <w:r w:rsidRPr="00FA16CD">
        <w:rPr>
          <w:rFonts w:eastAsia="Calibri" w:cs="Times New Roman"/>
          <w:highlight w:val="yellow"/>
          <w:u w:val="single"/>
        </w:rPr>
        <w:t xml:space="preserve"> in which </w:t>
      </w:r>
      <w:r w:rsidRPr="00D9649F">
        <w:rPr>
          <w:rFonts w:eastAsia="Calibri" w:cs="Times New Roman"/>
          <w:u w:val="single"/>
        </w:rPr>
        <w:t xml:space="preserve">moral </w:t>
      </w:r>
      <w:r w:rsidRPr="00FA16CD">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FA16CD">
        <w:rPr>
          <w:rFonts w:eastAsia="Calibri" w:cs="Times New Roman"/>
          <w:highlight w:val="yellow"/>
          <w:u w:val="single"/>
        </w:rPr>
        <w:t xml:space="preserve">unyielding </w:t>
      </w:r>
      <w:r w:rsidRPr="00D9649F">
        <w:rPr>
          <w:rFonts w:eastAsia="Calibri" w:cs="Times New Roman"/>
          <w:u w:val="single"/>
        </w:rPr>
        <w:t xml:space="preserve">concern with </w:t>
      </w:r>
      <w:r w:rsidRPr="00FA16CD">
        <w:rPr>
          <w:rFonts w:eastAsia="Calibri" w:cs="Times New Roman"/>
          <w:highlight w:val="yellow"/>
          <w:u w:val="single"/>
        </w:rPr>
        <w:t xml:space="preserve">moral goodness </w:t>
      </w:r>
      <w:r w:rsidRPr="00FA16CD">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FA16CD">
        <w:rPr>
          <w:rFonts w:eastAsia="Calibri"/>
          <w:highlight w:val="yellow"/>
          <w:u w:val="single"/>
        </w:rPr>
        <w:t>purity of</w:t>
      </w:r>
      <w:r w:rsidRPr="00870AE0">
        <w:rPr>
          <w:rFonts w:eastAsia="Calibri"/>
          <w:u w:val="single"/>
        </w:rPr>
        <w:t xml:space="preserve"> one's </w:t>
      </w:r>
      <w:r w:rsidRPr="00FA16CD">
        <w:rPr>
          <w:rFonts w:eastAsia="Calibri"/>
          <w:highlight w:val="yellow"/>
          <w:u w:val="single"/>
        </w:rPr>
        <w:t xml:space="preserve">intention does not ensure </w:t>
      </w:r>
      <w:r w:rsidRPr="00D9649F">
        <w:rPr>
          <w:rFonts w:eastAsia="Calibri"/>
          <w:u w:val="single"/>
        </w:rPr>
        <w:t>the achievement of</w:t>
      </w:r>
      <w:r w:rsidRPr="00227E99">
        <w:rPr>
          <w:rFonts w:eastAsia="Calibri"/>
          <w:u w:val="single"/>
        </w:rPr>
        <w:t xml:space="preserve"> </w:t>
      </w:r>
      <w:r w:rsidRPr="00FA16CD">
        <w:rPr>
          <w:rFonts w:eastAsia="Calibri"/>
          <w:highlight w:val="yellow"/>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FA16CD">
        <w:rPr>
          <w:rFonts w:eastAsia="Calibri" w:cs="Times New Roman"/>
          <w:highlight w:val="yellow"/>
          <w:u w:val="single"/>
        </w:rPr>
        <w:t>if</w:t>
      </w:r>
      <w:r w:rsidRPr="00870AE0">
        <w:rPr>
          <w:rFonts w:eastAsia="Calibri" w:cs="Times New Roman"/>
          <w:u w:val="single"/>
        </w:rPr>
        <w:t xml:space="preserve"> such </w:t>
      </w:r>
      <w:r w:rsidRPr="00FA16CD">
        <w:rPr>
          <w:rFonts w:eastAsia="Calibri" w:cs="Times New Roman"/>
          <w:highlight w:val="yellow"/>
          <w:u w:val="single"/>
        </w:rPr>
        <w:t>tactics entail impotence</w:t>
      </w:r>
      <w:r w:rsidRPr="00870AE0">
        <w:rPr>
          <w:rFonts w:eastAsia="Calibri" w:cs="Times New Roman"/>
          <w:u w:val="single"/>
        </w:rPr>
        <w:t xml:space="preserve">, then </w:t>
      </w:r>
      <w:r w:rsidRPr="00FA16CD">
        <w:rPr>
          <w:rFonts w:eastAsia="Calibri" w:cs="Times New Roman"/>
          <w:highlight w:val="yellow"/>
          <w:u w:val="single"/>
        </w:rPr>
        <w:t>it is hard to view them as serving any</w:t>
      </w:r>
      <w:r w:rsidRPr="00870AE0">
        <w:rPr>
          <w:rFonts w:eastAsia="Calibri" w:cs="Times New Roman"/>
          <w:u w:val="single"/>
        </w:rPr>
        <w:t xml:space="preserve"> moral </w:t>
      </w:r>
      <w:r w:rsidRPr="00FA16CD">
        <w:rPr>
          <w:rFonts w:eastAsia="Calibri" w:cs="Times New Roman"/>
          <w:highlight w:val="yellow"/>
          <w:u w:val="single"/>
        </w:rPr>
        <w:t xml:space="preserve">good beyond the </w:t>
      </w:r>
      <w:r w:rsidRPr="00FA16CD">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FA16CD">
        <w:rPr>
          <w:rFonts w:eastAsia="Calibri" w:cs="Times New Roman"/>
          <w:highlight w:val="yellow"/>
          <w:u w:val="single"/>
        </w:rPr>
        <w:t>in a world of real violence</w:t>
      </w:r>
      <w:r w:rsidRPr="00870AE0">
        <w:rPr>
          <w:rFonts w:eastAsia="Calibri" w:cs="Times New Roman"/>
          <w:u w:val="single"/>
        </w:rPr>
        <w:t xml:space="preserve"> and injustice, </w:t>
      </w:r>
      <w:r w:rsidRPr="00FA16CD">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FA16CD">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FA16CD">
        <w:rPr>
          <w:rStyle w:val="Emphasis"/>
          <w:highlight w:val="yellow"/>
        </w:rPr>
        <w:t xml:space="preserve">pacifism </w:t>
      </w:r>
      <w:r w:rsidRPr="00FA16CD">
        <w:rPr>
          <w:rStyle w:val="StyleBoldUnderline"/>
          <w:highlight w:val="yellow"/>
        </w:rPr>
        <w:t>is</w:t>
      </w:r>
      <w:r w:rsidRPr="00870AE0">
        <w:rPr>
          <w:rFonts w:eastAsia="Calibri" w:cs="Times New Roman"/>
          <w:u w:val="single"/>
        </w:rPr>
        <w:t xml:space="preserve"> always </w:t>
      </w:r>
      <w:r w:rsidRPr="00FA16CD">
        <w:rPr>
          <w:rFonts w:eastAsia="Calibri" w:cs="Times New Roman"/>
          <w:highlight w:val="yellow"/>
          <w:u w:val="single"/>
        </w:rPr>
        <w:t>a</w:t>
      </w:r>
      <w:r w:rsidRPr="00870AE0">
        <w:rPr>
          <w:rFonts w:eastAsia="Calibri" w:cs="Times New Roman"/>
          <w:u w:val="single"/>
        </w:rPr>
        <w:t xml:space="preserve"> potentially </w:t>
      </w:r>
      <w:r w:rsidRPr="00FA16CD">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FA16CD">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FA16CD">
        <w:rPr>
          <w:rFonts w:eastAsia="Calibri" w:cs="Times New Roman"/>
          <w:b/>
          <w:highlight w:val="yellow"/>
          <w:u w:val="single"/>
        </w:rPr>
        <w:t>intentions</w:t>
      </w:r>
      <w:r w:rsidRPr="00FA16CD">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FA16CD">
        <w:rPr>
          <w:rFonts w:eastAsia="Calibri" w:cs="Times New Roman"/>
          <w:highlight w:val="yellow"/>
          <w:u w:val="single"/>
        </w:rPr>
        <w:t>that is most significant</w:t>
      </w:r>
      <w:r w:rsidRPr="00FA16CD">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FA16CD">
        <w:rPr>
          <w:rFonts w:eastAsia="Calibri" w:cs="Times New Roman"/>
          <w:highlight w:val="yellow"/>
          <w:u w:val="single"/>
        </w:rPr>
        <w:t>Moral absolutism inhibits</w:t>
      </w:r>
      <w:r w:rsidRPr="00870AE0">
        <w:rPr>
          <w:rFonts w:eastAsia="Calibri" w:cs="Times New Roman"/>
          <w:u w:val="single"/>
        </w:rPr>
        <w:t xml:space="preserve"> this </w:t>
      </w:r>
      <w:r w:rsidRPr="00FA16CD">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4BF982C8" w14:textId="77777777" w:rsidR="00FA16CD" w:rsidRDefault="00FA16CD" w:rsidP="00FA16CD">
      <w:pPr>
        <w:pStyle w:val="Heading3"/>
      </w:pPr>
      <w:r>
        <w:t>AT: Prior Questions – Cochrane</w:t>
      </w:r>
    </w:p>
    <w:p w14:paraId="3E1B216F" w14:textId="77777777" w:rsidR="00FA16CD" w:rsidRPr="005667B8" w:rsidRDefault="00FA16CD" w:rsidP="00FA16CD">
      <w:pPr>
        <w:pStyle w:val="Heading4"/>
      </w:pPr>
      <w:r w:rsidRPr="005667B8">
        <w:t>Prior questions will never be fully settled---</w:t>
      </w:r>
      <w:r>
        <w:t>action’s prior</w:t>
      </w:r>
    </w:p>
    <w:p w14:paraId="31DE73B2" w14:textId="77777777" w:rsidR="00FA16CD" w:rsidRPr="005667B8" w:rsidRDefault="00FA16CD" w:rsidP="00FA16CD">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3E093B5F" w14:textId="77777777" w:rsidR="00FA16CD" w:rsidRDefault="00FA16CD" w:rsidP="00FA16CD">
      <w:pPr>
        <w:rPr>
          <w:sz w:val="16"/>
        </w:rPr>
      </w:pPr>
      <w:r w:rsidRPr="005667B8">
        <w:rPr>
          <w:sz w:val="16"/>
        </w:rPr>
        <w:t xml:space="preserve">To conclude this chapter, </w:t>
      </w:r>
      <w:r w:rsidRPr="00FA16CD">
        <w:rPr>
          <w:rStyle w:val="StyleBoldUnderline"/>
          <w:highlight w:val="yellow"/>
        </w:rPr>
        <w:t>while</w:t>
      </w:r>
      <w:r w:rsidRPr="005667B8">
        <w:rPr>
          <w:sz w:val="16"/>
        </w:rPr>
        <w:t xml:space="preserve"> modernist and </w:t>
      </w:r>
      <w:r w:rsidRPr="005667B8">
        <w:rPr>
          <w:rStyle w:val="StyleBoldUnderline"/>
        </w:rPr>
        <w:t xml:space="preserve">postmodernist </w:t>
      </w:r>
      <w:r w:rsidRPr="00FA16CD">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FA16CD">
        <w:rPr>
          <w:rStyle w:val="Emphasis"/>
          <w:highlight w:val="yellow"/>
        </w:rPr>
        <w:t>it is</w:t>
      </w:r>
      <w:r w:rsidRPr="005667B8">
        <w:rPr>
          <w:sz w:val="16"/>
        </w:rPr>
        <w:t xml:space="preserve"> particularly </w:t>
      </w:r>
      <w:r w:rsidRPr="00FA16CD">
        <w:rPr>
          <w:rStyle w:val="Emphasis"/>
          <w:highlight w:val="yellow"/>
        </w:rPr>
        <w:t>important</w:t>
      </w:r>
      <w:r w:rsidRPr="005667B8">
        <w:rPr>
          <w:sz w:val="16"/>
        </w:rPr>
        <w:t xml:space="preserve"> for feminists </w:t>
      </w:r>
      <w:r w:rsidRPr="00FA16CD">
        <w:rPr>
          <w:rStyle w:val="Emphasis"/>
          <w:highlight w:val="yellow"/>
        </w:rPr>
        <w:t>that we proceed with analysis of</w:t>
      </w:r>
      <w:r w:rsidRPr="005667B8">
        <w:rPr>
          <w:sz w:val="16"/>
        </w:rPr>
        <w:t xml:space="preserve"> both </w:t>
      </w:r>
      <w:r w:rsidRPr="00FA16CD">
        <w:rPr>
          <w:rStyle w:val="Emphasis"/>
          <w:highlight w:val="yellow"/>
        </w:rPr>
        <w:t>the material</w:t>
      </w:r>
      <w:r w:rsidRPr="005667B8">
        <w:rPr>
          <w:sz w:val="16"/>
        </w:rPr>
        <w:t xml:space="preserve"> (institutional and structural) as well as the discursive. </w:t>
      </w:r>
      <w:r w:rsidRPr="00FA16CD">
        <w:rPr>
          <w:rStyle w:val="StyleBoldUnderline"/>
          <w:highlight w:val="yellow"/>
        </w:rPr>
        <w:t>This holds</w:t>
      </w:r>
      <w:r w:rsidRPr="005667B8">
        <w:rPr>
          <w:rStyle w:val="StyleBoldUnderline"/>
        </w:rPr>
        <w:t xml:space="preserve"> </w:t>
      </w:r>
      <w:r w:rsidRPr="005667B8">
        <w:rPr>
          <w:sz w:val="16"/>
        </w:rPr>
        <w:t xml:space="preserve">not only for feminists, but </w:t>
      </w:r>
      <w:r w:rsidRPr="00FA16CD">
        <w:rPr>
          <w:rStyle w:val="StyleBoldUnderline"/>
          <w:highlight w:val="yellow"/>
        </w:rPr>
        <w:t>for all theorists oriented towards the goal of extending</w:t>
      </w:r>
      <w:r w:rsidRPr="005667B8">
        <w:rPr>
          <w:rStyle w:val="StyleBoldUnderline"/>
        </w:rPr>
        <w:t xml:space="preserve"> further </w:t>
      </w:r>
      <w:r w:rsidRPr="00FA16CD">
        <w:rPr>
          <w:rStyle w:val="StyleBoldUnderline"/>
          <w:highlight w:val="yellow"/>
        </w:rPr>
        <w:t>moral inclusion in the present</w:t>
      </w:r>
      <w:r w:rsidRPr="005667B8">
        <w:rPr>
          <w:rStyle w:val="StyleBoldUnderline"/>
        </w:rPr>
        <w:t xml:space="preserve"> social sciences </w:t>
      </w:r>
      <w:r w:rsidRPr="00FA16CD">
        <w:rPr>
          <w:rStyle w:val="StyleBoldUnderline"/>
          <w:highlight w:val="yellow"/>
        </w:rPr>
        <w:t xml:space="preserve">climate of epistemological uncertainty. </w:t>
      </w:r>
      <w:r w:rsidRPr="00FA16CD">
        <w:rPr>
          <w:rStyle w:val="Emphasis"/>
          <w:highlight w:val="yellow"/>
        </w:rPr>
        <w:t>Important</w:t>
      </w:r>
      <w:r w:rsidRPr="005667B8">
        <w:rPr>
          <w:sz w:val="16"/>
        </w:rPr>
        <w:t xml:space="preserve"> ethical/</w:t>
      </w:r>
      <w:r w:rsidRPr="00FA16CD">
        <w:rPr>
          <w:rStyle w:val="Emphasis"/>
          <w:highlight w:val="yellow"/>
        </w:rPr>
        <w:t>political concerns hang in the balance. We cannot afford to wait for</w:t>
      </w:r>
      <w:r w:rsidRPr="005667B8">
        <w:rPr>
          <w:rStyle w:val="Emphasis"/>
        </w:rPr>
        <w:t xml:space="preserve"> the </w:t>
      </w:r>
      <w:r w:rsidRPr="00FA16CD">
        <w:rPr>
          <w:rStyle w:val="Emphasis"/>
          <w:highlight w:val="yellow"/>
        </w:rPr>
        <w:t>meta</w:t>
      </w:r>
      <w:r w:rsidRPr="005667B8">
        <w:rPr>
          <w:rStyle w:val="Emphasis"/>
        </w:rPr>
        <w:t xml:space="preserve">-theoretical </w:t>
      </w:r>
      <w:r w:rsidRPr="00FA16CD">
        <w:rPr>
          <w:rStyle w:val="Emphasis"/>
          <w:highlight w:val="yellow"/>
        </w:rPr>
        <w:t>questions to be</w:t>
      </w:r>
      <w:r w:rsidRPr="005667B8">
        <w:rPr>
          <w:rStyle w:val="Emphasis"/>
        </w:rPr>
        <w:t xml:space="preserve"> conclusively </w:t>
      </w:r>
      <w:r w:rsidRPr="00FA16CD">
        <w:rPr>
          <w:rStyle w:val="Emphasis"/>
          <w:highlight w:val="yellow"/>
        </w:rPr>
        <w:t>answered</w:t>
      </w:r>
      <w:r w:rsidRPr="005667B8">
        <w:rPr>
          <w:rStyle w:val="StyleBoldUnderline"/>
        </w:rPr>
        <w:t>. Those answers may be unavailable.</w:t>
      </w:r>
      <w:r w:rsidRPr="005667B8">
        <w:rPr>
          <w:sz w:val="16"/>
        </w:rPr>
        <w:t xml:space="preserve"> </w:t>
      </w:r>
      <w:r w:rsidRPr="00FA16CD">
        <w:rPr>
          <w:rStyle w:val="StyleBoldUnderline"/>
          <w:highlight w:val="yellow"/>
        </w:rPr>
        <w:t>Nor can we wait for a credible</w:t>
      </w:r>
      <w:r w:rsidRPr="005667B8">
        <w:rPr>
          <w:rStyle w:val="StyleBoldUnderline"/>
        </w:rPr>
        <w:t xml:space="preserve"> vision of an </w:t>
      </w:r>
      <w:r w:rsidRPr="00FA16CD">
        <w:rPr>
          <w:rStyle w:val="Emphasis"/>
          <w:highlight w:val="yellow"/>
        </w:rPr>
        <w:t>alt</w:t>
      </w:r>
      <w:r w:rsidRPr="00FA16CD">
        <w:rPr>
          <w:rStyle w:val="StyleBoldUnderline"/>
          <w:highlight w:val="yellow"/>
        </w:rPr>
        <w:t>ernative</w:t>
      </w:r>
      <w:r w:rsidRPr="005667B8">
        <w:rPr>
          <w:sz w:val="16"/>
        </w:rPr>
        <w:t xml:space="preserve"> institutional </w:t>
      </w:r>
      <w:r w:rsidRPr="00FA16CD">
        <w:rPr>
          <w:rStyle w:val="StyleBoldUnderline"/>
          <w:highlight w:val="yellow"/>
        </w:rPr>
        <w:t>order to appear before an</w:t>
      </w:r>
      <w:r w:rsidRPr="005667B8">
        <w:rPr>
          <w:sz w:val="16"/>
        </w:rPr>
        <w:t xml:space="preserve"> emancipatory </w:t>
      </w:r>
      <w:r w:rsidRPr="00FA16CD">
        <w:rPr>
          <w:rStyle w:val="StyleBoldUnderline"/>
          <w:highlight w:val="yellow"/>
        </w:rPr>
        <w:t>agenda can be kicked into gear. Nor do we have before us a</w:t>
      </w:r>
      <w:r w:rsidRPr="005667B8">
        <w:rPr>
          <w:sz w:val="16"/>
        </w:rPr>
        <w:t xml:space="preserve"> chicken and egg </w:t>
      </w:r>
      <w:r w:rsidRPr="00FA16CD">
        <w:rPr>
          <w:rStyle w:val="StyleBoldUnderline"/>
          <w:highlight w:val="yellow"/>
        </w:rPr>
        <w:t>question of which comes first: sorting out</w:t>
      </w:r>
      <w:r w:rsidRPr="005667B8">
        <w:rPr>
          <w:rStyle w:val="StyleBoldUnderline"/>
        </w:rPr>
        <w:t xml:space="preserve"> the </w:t>
      </w:r>
      <w:r w:rsidRPr="00FA16CD">
        <w:rPr>
          <w:rStyle w:val="StyleBoldUnderline"/>
          <w:highlight w:val="yellow"/>
        </w:rPr>
        <w:t>metatheoretical issues or working out</w:t>
      </w:r>
      <w:r w:rsidRPr="005667B8">
        <w:rPr>
          <w:rStyle w:val="StyleBoldUnderline"/>
        </w:rPr>
        <w:t xml:space="preserve"> which practices contribute to </w:t>
      </w:r>
      <w:r w:rsidRPr="00FA16CD">
        <w:rPr>
          <w:rStyle w:val="StyleBoldUnderline"/>
          <w:highlight w:val="yellow"/>
        </w:rPr>
        <w:t>a credible institutional vision. The two</w:t>
      </w:r>
      <w:r w:rsidRPr="005667B8">
        <w:rPr>
          <w:sz w:val="16"/>
        </w:rPr>
        <w:t xml:space="preserve"> questions </w:t>
      </w:r>
      <w:r w:rsidRPr="00FA16CD">
        <w:rPr>
          <w:rStyle w:val="StyleBoldUnderline"/>
          <w:highlight w:val="yellow"/>
        </w:rPr>
        <w:t>can</w:t>
      </w:r>
      <w:r w:rsidRPr="005667B8">
        <w:rPr>
          <w:rStyle w:val="StyleBoldUnderline"/>
        </w:rPr>
        <w:t xml:space="preserve"> and should </w:t>
      </w:r>
      <w:r w:rsidRPr="00FA16CD">
        <w:rPr>
          <w:rStyle w:val="StyleBoldUnderline"/>
          <w:highlight w:val="yellow"/>
        </w:rPr>
        <w:t>be pursued together</w:t>
      </w:r>
      <w:r w:rsidRPr="005667B8">
        <w:rPr>
          <w:rStyle w:val="StyleBoldUnderline"/>
        </w:rPr>
        <w:t xml:space="preserve">, and can be </w:t>
      </w:r>
      <w:r w:rsidRPr="00FA16CD">
        <w:rPr>
          <w:rStyle w:val="StyleBoldUnderline"/>
          <w:highlight w:val="yellow"/>
        </w:rPr>
        <w:t>via</w:t>
      </w:r>
      <w:r w:rsidRPr="005667B8">
        <w:rPr>
          <w:sz w:val="16"/>
        </w:rPr>
        <w:t xml:space="preserve"> moral </w:t>
      </w:r>
      <w:r w:rsidRPr="00FA16CD">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3377ED6" w14:textId="77777777" w:rsidR="00FA16CD" w:rsidRDefault="00FA16CD" w:rsidP="00FA16CD">
      <w:pPr>
        <w:pStyle w:val="Heading3"/>
      </w:pPr>
      <w:r>
        <w:t>Law Works</w:t>
      </w:r>
    </w:p>
    <w:p w14:paraId="03098A9F" w14:textId="77777777" w:rsidR="00FA16CD" w:rsidRDefault="00FA16CD" w:rsidP="00FA16CD">
      <w:pPr>
        <w:pStyle w:val="Heading4"/>
      </w:pPr>
      <w:r>
        <w:t>No impact---legal checks work</w:t>
      </w:r>
    </w:p>
    <w:p w14:paraId="2017B60E" w14:textId="77777777" w:rsidR="00FA16CD" w:rsidRDefault="00FA16CD" w:rsidP="00FA16CD">
      <w:r>
        <w:t xml:space="preserve">William E. </w:t>
      </w:r>
      <w:r w:rsidRPr="00055E54">
        <w:rPr>
          <w:rStyle w:val="StyleStyleBold12pt"/>
        </w:rPr>
        <w:t>Scheuerman 6</w:t>
      </w:r>
      <w:r>
        <w:t>, Professor of Political Science at Indiana University, Constellations, Vol. 13, No. 1. p. 116</w:t>
      </w:r>
    </w:p>
    <w:p w14:paraId="48AFFBB7" w14:textId="77777777" w:rsidR="00FA16CD" w:rsidRPr="006E0C00" w:rsidRDefault="00FA16CD" w:rsidP="00FA16CD">
      <w:pPr>
        <w:pStyle w:val="card"/>
        <w:ind w:left="0"/>
        <w:rPr>
          <w:sz w:val="14"/>
        </w:rPr>
      </w:pPr>
      <w:r w:rsidRPr="00FA16CD">
        <w:rPr>
          <w:rStyle w:val="underline"/>
          <w:highlight w:val="yellow"/>
        </w:rPr>
        <w:t>Schmitt</w:t>
      </w:r>
      <w:r w:rsidRPr="006E0C00">
        <w:rPr>
          <w:sz w:val="14"/>
        </w:rPr>
        <w:t xml:space="preserve"> offers three reasons in support of this view. First, he implicitly </w:t>
      </w:r>
      <w:r w:rsidRPr="00FA16CD">
        <w:rPr>
          <w:rStyle w:val="underline"/>
          <w:highlight w:val="yellow"/>
        </w:rPr>
        <w:t>relies on the</w:t>
      </w:r>
      <w:r>
        <w:rPr>
          <w:rStyle w:val="underline"/>
        </w:rPr>
        <w:t xml:space="preserve"> stock </w:t>
      </w:r>
      <w:r w:rsidRPr="00FA16CD">
        <w:rPr>
          <w:rStyle w:val="underline"/>
          <w:highlight w:val="yellow"/>
        </w:rPr>
        <w:t>argument</w:t>
      </w:r>
      <w:r>
        <w:rPr>
          <w:rStyle w:val="underline"/>
        </w:rPr>
        <w:t xml:space="preserve"> that “</w:t>
      </w:r>
      <w:r w:rsidRPr="00FA16CD">
        <w:rPr>
          <w:rStyle w:val="underline"/>
          <w:highlight w:val="yellow"/>
        </w:rPr>
        <w:t>authentic” politics</w:t>
      </w:r>
      <w:r>
        <w:rPr>
          <w:rStyle w:val="underline"/>
        </w:rPr>
        <w:t xml:space="preserve"> necessarily </w:t>
      </w:r>
      <w:r w:rsidRPr="00FA16CD">
        <w:rPr>
          <w:rStyle w:val="underline"/>
          <w:highlight w:val="yellow"/>
        </w:rPr>
        <w:t>elides legal regulation</w:t>
      </w:r>
      <w:r w:rsidRPr="006E0C00">
        <w:rPr>
          <w:sz w:val="14"/>
        </w:rPr>
        <w:t xml:space="preserve">: when conflicts involve “existentially” distinct collectivities faced with “the real possibility of killing,” </w:t>
      </w:r>
      <w:r w:rsidRPr="00FA16CD">
        <w:rPr>
          <w:rStyle w:val="underline"/>
          <w:highlight w:val="yellow"/>
        </w:rPr>
        <w:t>the attempt to tame</w:t>
      </w:r>
      <w:r>
        <w:rPr>
          <w:rStyle w:val="underline"/>
        </w:rPr>
        <w:t xml:space="preserve"> such </w:t>
      </w:r>
      <w:r w:rsidRPr="00FA16CD">
        <w:rPr>
          <w:rStyle w:val="underline"/>
          <w:highlight w:val="yellow"/>
        </w:rPr>
        <w:t>conflicts</w:t>
      </w:r>
      <w:r>
        <w:rPr>
          <w:rStyle w:val="underline"/>
        </w:rPr>
        <w:t xml:space="preserve"> by juridical means </w:t>
      </w:r>
      <w:r w:rsidRPr="00FA16CD">
        <w:rPr>
          <w:rStyle w:val="underline"/>
          <w:highlight w:val="yellow"/>
        </w:rPr>
        <w:t>is destined to fail</w:t>
      </w:r>
      <w:r w:rsidRPr="006E0C00">
        <w:rPr>
          <w:sz w:val="14"/>
        </w:rPr>
        <w:t xml:space="preserve">, or at least badly distort the fundamental (political) questions at hand. Insofar as the partisan fighter represents one of the last vestiges of authentic (i.e., </w:t>
      </w:r>
      <w:r w:rsidRPr="006E0C00">
        <w:rPr>
          <w:rFonts w:ascii="Times-Italic" w:hAnsi="Times-Italic"/>
          <w:i/>
          <w:iCs/>
          <w:sz w:val="14"/>
        </w:rPr>
        <w:t>Schmittian</w:t>
      </w:r>
      <w:r w:rsidRPr="006E0C00">
        <w:rPr>
          <w:sz w:val="14"/>
        </w:rPr>
        <w:t xml:space="preserve">) politics in an increasingly depoliticized world, he has to dub any attempt to regulate the phenomenon at hand as misguided and maybe even dangerous. </w:t>
      </w:r>
      <w:r>
        <w:rPr>
          <w:rStyle w:val="underline"/>
        </w:rPr>
        <w:t xml:space="preserve">Yet </w:t>
      </w:r>
      <w:r w:rsidRPr="00FA16CD">
        <w:rPr>
          <w:rStyle w:val="underline"/>
          <w:highlight w:val="yellow"/>
        </w:rPr>
        <w:t>this</w:t>
      </w:r>
      <w:r>
        <w:rPr>
          <w:rStyle w:val="underline"/>
        </w:rPr>
        <w:t xml:space="preserve"> argument </w:t>
      </w:r>
      <w:r w:rsidRPr="00FA16CD">
        <w:rPr>
          <w:rStyle w:val="underline"/>
          <w:highlight w:val="yellow"/>
        </w:rPr>
        <w:t>relies on Schmitt’s controversial model of politics</w:t>
      </w:r>
      <w:r w:rsidRPr="006E0C00">
        <w:rPr>
          <w:sz w:val="14"/>
        </w:rPr>
        <w:t xml:space="preserve">, as outlined eloquently but unconvincingly in his famous </w:t>
      </w:r>
      <w:r w:rsidRPr="006E0C00">
        <w:rPr>
          <w:rFonts w:ascii="Times-Italic" w:hAnsi="Times-Italic"/>
          <w:i/>
          <w:iCs/>
          <w:sz w:val="14"/>
        </w:rPr>
        <w:t>Concept of the Political</w:t>
      </w:r>
      <w:r w:rsidRPr="006E0C00">
        <w:rPr>
          <w:sz w:val="14"/>
        </w:rPr>
        <w:t xml:space="preserve">. </w:t>
      </w:r>
      <w:r>
        <w:rPr>
          <w:rStyle w:val="underline"/>
        </w:rPr>
        <w:t xml:space="preserve">To be sure, there </w:t>
      </w:r>
      <w:r>
        <w:rPr>
          <w:rStyle w:val="underline"/>
          <w:i/>
          <w:iCs/>
        </w:rPr>
        <w:t>are</w:t>
      </w:r>
      <w:r>
        <w:rPr>
          <w:rStyle w:val="underline"/>
        </w:rPr>
        <w:t xml:space="preserve"> intense conflicts in which it is naïve to expect an easy resolution by legal or juridical means. But </w:t>
      </w:r>
      <w:r w:rsidRPr="00FA16CD">
        <w:rPr>
          <w:rStyle w:val="underline"/>
          <w:highlight w:val="yellow"/>
        </w:rPr>
        <w:t>the argument suffers from</w:t>
      </w:r>
      <w:r>
        <w:rPr>
          <w:rStyle w:val="underline"/>
        </w:rPr>
        <w:t xml:space="preserve"> a </w:t>
      </w:r>
      <w:r w:rsidRPr="006E0C00">
        <w:rPr>
          <w:rStyle w:val="underline"/>
        </w:rPr>
        <w:t xml:space="preserve">troubling </w:t>
      </w:r>
      <w:r w:rsidRPr="00FA16CD">
        <w:rPr>
          <w:rStyle w:val="underline"/>
          <w:highlight w:val="yellow"/>
        </w:rPr>
        <w:t>circularity: Schmitt</w:t>
      </w:r>
      <w:r>
        <w:rPr>
          <w:rStyle w:val="underline"/>
        </w:rPr>
        <w:t xml:space="preserve"> occasionally </w:t>
      </w:r>
      <w:r w:rsidRPr="00FA16CD">
        <w:rPr>
          <w:rStyle w:val="underline"/>
          <w:highlight w:val="yellow"/>
        </w:rPr>
        <w:t>wants to define “political” conflicts as those irresolvable by legal</w:t>
      </w:r>
      <w:r>
        <w:rPr>
          <w:rStyle w:val="underline"/>
        </w:rPr>
        <w:t xml:space="preserve"> or juridical </w:t>
      </w:r>
      <w:r w:rsidRPr="00FA16CD">
        <w:rPr>
          <w:rStyle w:val="underline"/>
          <w:highlight w:val="yellow"/>
        </w:rPr>
        <w:t xml:space="preserve">devices </w:t>
      </w:r>
      <w:r w:rsidRPr="00FA16CD">
        <w:rPr>
          <w:rStyle w:val="underline"/>
          <w:i/>
          <w:iCs/>
          <w:highlight w:val="yellow"/>
        </w:rPr>
        <w:t xml:space="preserve">in order then </w:t>
      </w:r>
      <w:r w:rsidRPr="00FA16CD">
        <w:rPr>
          <w:rStyle w:val="underline"/>
          <w:highlight w:val="yellow"/>
        </w:rPr>
        <w:t>to argue against legal</w:t>
      </w:r>
      <w:r>
        <w:rPr>
          <w:rStyle w:val="underline"/>
        </w:rPr>
        <w:t xml:space="preserve"> or juridical </w:t>
      </w:r>
      <w:r w:rsidRPr="00FA16CD">
        <w:rPr>
          <w:rStyle w:val="underline"/>
          <w:highlight w:val="yellow"/>
        </w:rPr>
        <w:t>solutions</w:t>
      </w:r>
      <w:r>
        <w:rPr>
          <w:rStyle w:val="underline"/>
        </w:rPr>
        <w:t xml:space="preserve"> to them. </w:t>
      </w:r>
      <w:r w:rsidRPr="00FA16CD">
        <w:rPr>
          <w:rStyle w:val="underline"/>
          <w:highlight w:val="yellow"/>
        </w:rPr>
        <w:t>The claim</w:t>
      </w:r>
      <w:r w:rsidRPr="006E0C00">
        <w:rPr>
          <w:sz w:val="14"/>
        </w:rPr>
        <w:t xml:space="preserve"> also </w:t>
      </w:r>
      <w:r w:rsidRPr="00FA16CD">
        <w:rPr>
          <w:rStyle w:val="underline"/>
          <w:highlight w:val="yellow"/>
        </w:rPr>
        <w:t>suffers from</w:t>
      </w:r>
      <w:r w:rsidRPr="006E0C00">
        <w:rPr>
          <w:sz w:val="14"/>
        </w:rPr>
        <w:t xml:space="preserve"> a certain </w:t>
      </w:r>
      <w:r w:rsidRPr="00FA16CD">
        <w:rPr>
          <w:rStyle w:val="underline"/>
          <w:highlight w:val="yellow"/>
        </w:rPr>
        <w:t xml:space="preserve">vagueness and lack of </w:t>
      </w:r>
      <w:r w:rsidRPr="00A961A4">
        <w:rPr>
          <w:rStyle w:val="underline"/>
        </w:rPr>
        <w:t xml:space="preserve">conceptual </w:t>
      </w:r>
      <w:r w:rsidRPr="00FA16CD">
        <w:rPr>
          <w:rStyle w:val="underline"/>
          <w:highlight w:val="yellow"/>
        </w:rPr>
        <w:t>precision</w:t>
      </w:r>
      <w:r w:rsidRPr="006E0C00">
        <w:rPr>
          <w:sz w:val="14"/>
        </w:rPr>
        <w:t xml:space="preserve">. At times, it seems to be directed against trying to resolve conflicts in </w:t>
      </w:r>
      <w:r w:rsidRPr="006E0C00">
        <w:rPr>
          <w:rFonts w:ascii="Times-Italic" w:hAnsi="Times-Italic"/>
          <w:i/>
          <w:iCs/>
          <w:sz w:val="14"/>
        </w:rPr>
        <w:t>the courts or juridical system narrowly understood</w:t>
      </w:r>
      <w:r w:rsidRPr="006E0C00">
        <w:rPr>
          <w:sz w:val="14"/>
        </w:rPr>
        <w:t xml:space="preserve">; at other times it is directed against </w:t>
      </w:r>
      <w:r w:rsidRPr="006E0C00">
        <w:rPr>
          <w:rFonts w:ascii="Times-Italic" w:hAnsi="Times-Italic"/>
          <w:i/>
          <w:iCs/>
          <w:sz w:val="14"/>
        </w:rPr>
        <w:t xml:space="preserve">any legal </w:t>
      </w:r>
      <w:r w:rsidRPr="006E0C00">
        <w:rPr>
          <w:sz w:val="14"/>
        </w:rPr>
        <w:t xml:space="preserve">regulation of intense conflict. The former argument is surely stronger than the latter. After all, </w:t>
      </w:r>
      <w:r w:rsidRPr="00FA16CD">
        <w:rPr>
          <w:rStyle w:val="underline"/>
          <w:highlight w:val="yellow"/>
        </w:rPr>
        <w:t>legal devices have</w:t>
      </w:r>
      <w:r>
        <w:rPr>
          <w:rStyle w:val="underline"/>
        </w:rPr>
        <w:t xml:space="preserve"> undoubtedly </w:t>
      </w:r>
      <w:r w:rsidRPr="00FA16CD">
        <w:rPr>
          <w:rStyle w:val="underline"/>
          <w:highlight w:val="yellow"/>
        </w:rPr>
        <w:t xml:space="preserve">played a positive role in </w:t>
      </w:r>
      <w:r w:rsidRPr="00A961A4">
        <w:rPr>
          <w:rStyle w:val="underline"/>
        </w:rPr>
        <w:t>taming or at least</w:t>
      </w:r>
      <w:r>
        <w:rPr>
          <w:rStyle w:val="underline"/>
        </w:rPr>
        <w:t xml:space="preserve"> </w:t>
      </w:r>
      <w:r w:rsidRPr="00FA16CD">
        <w:rPr>
          <w:rStyle w:val="underline"/>
          <w:highlight w:val="yellow"/>
        </w:rPr>
        <w:t>minimizing</w:t>
      </w:r>
      <w:r>
        <w:rPr>
          <w:rStyle w:val="underline"/>
        </w:rPr>
        <w:t xml:space="preserve"> the </w:t>
      </w:r>
      <w:r w:rsidRPr="00A961A4">
        <w:rPr>
          <w:rStyle w:val="underline"/>
        </w:rPr>
        <w:t xml:space="preserve">potential </w:t>
      </w:r>
      <w:r w:rsidRPr="00FA16CD">
        <w:rPr>
          <w:rStyle w:val="underline"/>
          <w:highlight w:val="yellow"/>
        </w:rPr>
        <w:t xml:space="preserve">dangers of </w:t>
      </w:r>
      <w:r w:rsidRPr="00A961A4">
        <w:rPr>
          <w:rStyle w:val="underline"/>
        </w:rPr>
        <w:t xml:space="preserve">harsh </w:t>
      </w:r>
      <w:r w:rsidRPr="00FA16CD">
        <w:rPr>
          <w:rStyle w:val="underline"/>
          <w:highlight w:val="yellow"/>
        </w:rPr>
        <w:t>political antagonisms</w:t>
      </w:r>
      <w:r>
        <w:rPr>
          <w:rStyle w:val="underline"/>
        </w:rPr>
        <w:t>. In the Cold War</w:t>
      </w:r>
      <w:r w:rsidRPr="006E0C00">
        <w:rPr>
          <w:sz w:val="14"/>
        </w:rPr>
        <w:t xml:space="preserve">, for example, </w:t>
      </w:r>
      <w:r w:rsidRPr="00A961A4">
        <w:rPr>
          <w:rStyle w:val="underline"/>
        </w:rPr>
        <w:t xml:space="preserve">international </w:t>
      </w:r>
      <w:r w:rsidRPr="00FA16CD">
        <w:rPr>
          <w:rStyle w:val="underline"/>
          <w:highlight w:val="yellow"/>
        </w:rPr>
        <w:t>law contributed to</w:t>
      </w:r>
      <w:r>
        <w:rPr>
          <w:rStyle w:val="underline"/>
        </w:rPr>
        <w:t xml:space="preserve"> the </w:t>
      </w:r>
      <w:r w:rsidRPr="00FA16CD">
        <w:rPr>
          <w:rStyle w:val="underline"/>
          <w:highlight w:val="yellow"/>
        </w:rPr>
        <w:t>peaceful resolution of conflicts</w:t>
      </w:r>
      <w:r>
        <w:rPr>
          <w:rStyle w:val="underline"/>
        </w:rPr>
        <w:t xml:space="preserve"> which otherwise might have exploded into horrific violence, even if attempts to bring such conflicts before an international court or tribunal probably would have failed</w:t>
      </w:r>
      <w:r w:rsidRPr="006E0C00">
        <w:rPr>
          <w:sz w:val="14"/>
        </w:rPr>
        <w:t>.</w:t>
      </w:r>
      <w:r w:rsidRPr="006E0C00">
        <w:rPr>
          <w:sz w:val="14"/>
          <w:szCs w:val="16"/>
        </w:rPr>
        <w:t>22</w:t>
      </w:r>
      <w:r w:rsidRPr="006E0C00">
        <w:rPr>
          <w:sz w:val="14"/>
        </w:rPr>
        <w:t xml:space="preserve"> </w:t>
      </w:r>
    </w:p>
    <w:p w14:paraId="22587C5D" w14:textId="77777777" w:rsidR="00FA16CD" w:rsidRDefault="00FA16CD" w:rsidP="00FA16CD">
      <w:r>
        <w:t>[italics in original]</w:t>
      </w:r>
    </w:p>
    <w:p w14:paraId="37A7D04E" w14:textId="77777777" w:rsidR="00FA16CD" w:rsidRDefault="00FA16CD" w:rsidP="00FA16CD">
      <w:pPr>
        <w:pStyle w:val="Heading3"/>
      </w:pPr>
      <w:r>
        <w:t>AT: SVio</w:t>
      </w:r>
    </w:p>
    <w:p w14:paraId="3BEF15FB" w14:textId="77777777" w:rsidR="00FA16CD" w:rsidRPr="0011332E" w:rsidRDefault="00FA16CD" w:rsidP="00FA16CD">
      <w:pPr>
        <w:pStyle w:val="Heading4"/>
        <w:rPr>
          <w:rFonts w:cs="Arial"/>
        </w:rPr>
      </w:pPr>
      <w:r w:rsidRPr="0011332E">
        <w:rPr>
          <w:rFonts w:cs="Arial"/>
        </w:rPr>
        <w:t>Their conception of violence is reductive and can’t be solved</w:t>
      </w:r>
    </w:p>
    <w:p w14:paraId="5E2B0943" w14:textId="77777777" w:rsidR="00FA16CD" w:rsidRPr="0011332E" w:rsidRDefault="00FA16CD" w:rsidP="00FA16CD">
      <w:pPr>
        <w:pStyle w:val="Cite2"/>
        <w:rPr>
          <w:rStyle w:val="StyleStyleBold12pt"/>
          <w:rFonts w:ascii="Georgia" w:hAnsi="Georgia"/>
          <w:b/>
        </w:rPr>
      </w:pPr>
      <w:r w:rsidRPr="0011332E">
        <w:rPr>
          <w:rStyle w:val="StyleStyleBold12pt"/>
          <w:rFonts w:ascii="Georgia" w:hAnsi="Georgia"/>
          <w:b/>
        </w:rPr>
        <w:t>Boulding 77</w:t>
      </w:r>
    </w:p>
    <w:p w14:paraId="340F2954" w14:textId="77777777" w:rsidR="00FA16CD" w:rsidRPr="0011332E" w:rsidRDefault="00FA16CD" w:rsidP="00FA16CD">
      <w:r w:rsidRPr="0011332E">
        <w:t xml:space="preserve"> Twelve Friendly Quarrels with Johan Galtung</w:t>
      </w:r>
    </w:p>
    <w:p w14:paraId="44B15B20" w14:textId="77777777" w:rsidR="00FA16CD" w:rsidRPr="0011332E" w:rsidRDefault="00FA16CD" w:rsidP="00FA16CD">
      <w:r w:rsidRPr="0011332E">
        <w:t xml:space="preserve">Author(s): Kenneth E. BouldingReviewed work(s):Source: Journal of Peace Research, Vol. 14, No. 1 (1977), pp. 75-86Published </w:t>
      </w:r>
    </w:p>
    <w:p w14:paraId="6301ABC5" w14:textId="77777777" w:rsidR="00FA16CD" w:rsidRPr="0011332E" w:rsidRDefault="00FA16CD" w:rsidP="00FA16CD">
      <w:r w:rsidRPr="0011332E">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14:paraId="522799E7" w14:textId="77777777" w:rsidR="00FA16CD" w:rsidRPr="0011332E" w:rsidRDefault="00FA16CD" w:rsidP="00FA16CD">
      <w:r w:rsidRPr="0011332E">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14:paraId="54481DFD" w14:textId="77777777" w:rsidR="00FA16CD" w:rsidRPr="00FD45E4" w:rsidRDefault="00FA16CD" w:rsidP="00FA16CD">
      <w:pPr>
        <w:rPr>
          <w:sz w:val="14"/>
        </w:rPr>
      </w:pPr>
      <w:r w:rsidRPr="0011332E">
        <w:rPr>
          <w:sz w:val="14"/>
        </w:rPr>
        <w:t xml:space="preserve"> Finally, we come to the great Galtung </w:t>
      </w:r>
      <w:r w:rsidRPr="00FA16CD">
        <w:rPr>
          <w:rStyle w:val="StyleBoldUnderline"/>
          <w:highlight w:val="yellow"/>
        </w:rPr>
        <w:t>metaphors of 'structural violence'</w:t>
      </w:r>
      <w:r w:rsidRPr="0011332E">
        <w:rPr>
          <w:rStyle w:val="StyleBoldUnderline"/>
        </w:rPr>
        <w:t xml:space="preserve"> 'and 'positive peace'</w:t>
      </w:r>
      <w:r w:rsidRPr="0011332E">
        <w:rPr>
          <w:sz w:val="14"/>
        </w:rPr>
        <w:t xml:space="preserve">. They </w:t>
      </w:r>
      <w:r w:rsidRPr="0011332E">
        <w:rPr>
          <w:rStyle w:val="StyleBoldUnderline"/>
        </w:rPr>
        <w:t>are metaphors rather than models</w:t>
      </w:r>
      <w:r w:rsidRPr="0011332E">
        <w:rPr>
          <w:sz w:val="14"/>
        </w:rPr>
        <w:t xml:space="preserve">, </w:t>
      </w:r>
      <w:r w:rsidRPr="0011332E">
        <w:rPr>
          <w:rStyle w:val="StyleBoldUnderline"/>
        </w:rPr>
        <w:t xml:space="preserve">and for that very reason </w:t>
      </w:r>
      <w:r w:rsidRPr="00FA16CD">
        <w:rPr>
          <w:rStyle w:val="StyleBoldUnderline"/>
          <w:highlight w:val="yellow"/>
        </w:rPr>
        <w:t>are suspect</w:t>
      </w:r>
      <w:r w:rsidRPr="0011332E">
        <w:rPr>
          <w:sz w:val="14"/>
        </w:rPr>
        <w:t xml:space="preserve">. Metaphors always imply models and metaphors have much more persuasive power than models do, for models tend to be the preserve of the specialist. But </w:t>
      </w:r>
      <w:r w:rsidRPr="0011332E">
        <w:rPr>
          <w:rStyle w:val="StyleBoldUnderline"/>
        </w:rPr>
        <w:t xml:space="preserve">when a metaphor implies a bad model it can be very dangerous, for it is both persuasive and wrong. The metaphor of structural violence </w:t>
      </w:r>
      <w:r w:rsidRPr="0011332E">
        <w:rPr>
          <w:sz w:val="14"/>
        </w:rPr>
        <w:t xml:space="preserve">I would argue </w:t>
      </w:r>
      <w:r w:rsidRPr="0011332E">
        <w:rPr>
          <w:rStyle w:val="StyleBoldUnderline"/>
        </w:rPr>
        <w:t>falls right into this category.</w:t>
      </w:r>
      <w:r w:rsidRPr="0011332E">
        <w:rPr>
          <w:sz w:val="14"/>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11332E">
        <w:rPr>
          <w:rStyle w:val="StyleBoldUnderline"/>
        </w:rPr>
        <w:t>The implication is that poverty</w:t>
      </w:r>
      <w:r w:rsidRPr="0011332E">
        <w:rPr>
          <w:sz w:val="14"/>
        </w:rPr>
        <w:t xml:space="preserve"> and its associated ills </w:t>
      </w:r>
      <w:r w:rsidRPr="0011332E">
        <w:rPr>
          <w:rStyle w:val="StyleBoldUnderline"/>
        </w:rPr>
        <w:t>are the fault of the thug</w:t>
      </w:r>
      <w:r w:rsidRPr="0011332E">
        <w:rPr>
          <w:sz w:val="14"/>
        </w:rPr>
        <w:t xml:space="preserve"> or the conqueror and the solution is to do away with thugs and conquerors. </w:t>
      </w:r>
      <w:r w:rsidRPr="0011332E">
        <w:rPr>
          <w:rStyle w:val="StyleBoldUnderline"/>
        </w:rPr>
        <w:t>While there is some truth in the metaphor, in the modern world at least there is not very muc</w:t>
      </w:r>
      <w:r w:rsidRPr="0011332E">
        <w:rPr>
          <w:sz w:val="14"/>
        </w:rPr>
        <w:t xml:space="preserve">h. </w:t>
      </w:r>
      <w:r w:rsidRPr="0011332E">
        <w:rPr>
          <w:rStyle w:val="StyleBoldUnderline"/>
        </w:rPr>
        <w:t>Violence,</w:t>
      </w:r>
      <w:r w:rsidRPr="0011332E">
        <w:rPr>
          <w:sz w:val="14"/>
        </w:rPr>
        <w:t xml:space="preserve"> whether of the streets and the home, or of the guerilla, of the police, or of the armed forces, </w:t>
      </w:r>
      <w:r w:rsidRPr="0011332E">
        <w:rPr>
          <w:rStyle w:val="StyleBoldUnderline"/>
        </w:rPr>
        <w:t>is</w:t>
      </w:r>
      <w:r w:rsidRPr="0011332E">
        <w:rPr>
          <w:sz w:val="14"/>
        </w:rPr>
        <w:t xml:space="preserve"> a </w:t>
      </w:r>
      <w:r w:rsidRPr="0011332E">
        <w:rPr>
          <w:rStyle w:val="StyleBoldUnderline"/>
        </w:rPr>
        <w:t>very different</w:t>
      </w:r>
      <w:r w:rsidRPr="0011332E">
        <w:rPr>
          <w:sz w:val="14"/>
        </w:rPr>
        <w:t xml:space="preserve"> phenomenon from poverty. </w:t>
      </w:r>
      <w:r w:rsidRPr="0011332E">
        <w:rPr>
          <w:rStyle w:val="StyleBoldUnderline"/>
        </w:rPr>
        <w:t>The processes which create</w:t>
      </w:r>
      <w:r w:rsidRPr="0011332E">
        <w:rPr>
          <w:sz w:val="14"/>
        </w:rPr>
        <w:t xml:space="preserve"> and sustain </w:t>
      </w:r>
      <w:r w:rsidRPr="0011332E">
        <w:rPr>
          <w:rStyle w:val="StyleBoldUnderline"/>
        </w:rPr>
        <w:t xml:space="preserve">poverty are not at all like the processes which create and sustain violence, although like everything else in 'the world, everything is somewhat related to everything else. </w:t>
      </w:r>
      <w:r w:rsidRPr="0011332E">
        <w:rPr>
          <w:sz w:val="14"/>
        </w:rPr>
        <w:t xml:space="preserve">There is a very real problem of the structures which lead to violence, but unfortunately Galitung's </w:t>
      </w:r>
      <w:r w:rsidRPr="0011332E">
        <w:rPr>
          <w:rStyle w:val="StyleBoldUnderline"/>
        </w:rPr>
        <w:t xml:space="preserve">metaphor of structural violence </w:t>
      </w:r>
      <w:r w:rsidRPr="0011332E">
        <w:rPr>
          <w:sz w:val="14"/>
        </w:rPr>
        <w:t xml:space="preserve">as he has used it </w:t>
      </w:r>
      <w:r w:rsidRPr="0011332E">
        <w:rPr>
          <w:rStyle w:val="StyleBoldUnderline"/>
        </w:rPr>
        <w:t xml:space="preserve">has diverted attention from this problem. </w:t>
      </w:r>
      <w:r w:rsidRPr="00FA16CD">
        <w:rPr>
          <w:rStyle w:val="StyleBoldUnderline"/>
          <w:highlight w:val="yellow"/>
        </w:rPr>
        <w:t>Violence</w:t>
      </w:r>
      <w:r w:rsidRPr="0011332E">
        <w:rPr>
          <w:rStyle w:val="StyleBoldUnderline"/>
        </w:rPr>
        <w:t xml:space="preserve"> in the behavioral sense,</w:t>
      </w:r>
      <w:r w:rsidRPr="0011332E">
        <w:rPr>
          <w:sz w:val="14"/>
        </w:rPr>
        <w:t xml:space="preserve"> that is, somebody actually doing damage to somebody else and trying to make them worse off, </w:t>
      </w:r>
      <w:r w:rsidRPr="00FA16CD">
        <w:rPr>
          <w:rStyle w:val="StyleBoldUnderline"/>
          <w:highlight w:val="yellow"/>
        </w:rPr>
        <w:t>is a 'threshold' phenomenon</w:t>
      </w:r>
      <w:r w:rsidRPr="0011332E">
        <w:rPr>
          <w:rStyle w:val="StyleBoldUnderline"/>
        </w:rPr>
        <w:t xml:space="preserve">, </w:t>
      </w:r>
      <w:r w:rsidRPr="0011332E">
        <w:rPr>
          <w:sz w:val="14"/>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11332E">
        <w:rPr>
          <w:rStyle w:val="StyleBoldUnderline"/>
        </w:rPr>
        <w:t xml:space="preserve">what Galitung calls </w:t>
      </w:r>
      <w:r w:rsidRPr="00FA16CD">
        <w:rPr>
          <w:rStyle w:val="StyleBoldUnderline"/>
          <w:highlight w:val="yellow"/>
        </w:rPr>
        <w:t>structural violence</w:t>
      </w:r>
      <w:r w:rsidRPr="0011332E">
        <w:rPr>
          <w:sz w:val="14"/>
        </w:rPr>
        <w:t xml:space="preserve"> (which has been defined 'by one unkind commenltator as </w:t>
      </w:r>
      <w:r w:rsidRPr="0011332E">
        <w:rPr>
          <w:rStyle w:val="StyleBoldUnderline"/>
        </w:rPr>
        <w:t>anything that Galitung doesn't like</w:t>
      </w:r>
      <w:r w:rsidRPr="0011332E">
        <w:rPr>
          <w:sz w:val="14"/>
        </w:rPr>
        <w:t xml:space="preserve">) </w:t>
      </w:r>
      <w:r w:rsidRPr="00FA16CD">
        <w:rPr>
          <w:rStyle w:val="StyleBoldUnderline"/>
          <w:highlight w:val="yellow"/>
        </w:rPr>
        <w:t>was</w:t>
      </w:r>
      <w:r w:rsidRPr="0011332E">
        <w:rPr>
          <w:rStyle w:val="StyleBoldUnderline"/>
        </w:rPr>
        <w:t xml:space="preserve"> originally </w:t>
      </w:r>
      <w:r w:rsidRPr="00FA16CD">
        <w:rPr>
          <w:rStyle w:val="StyleBoldUnderline"/>
          <w:highlight w:val="yellow"/>
        </w:rPr>
        <w:t>defined as</w:t>
      </w:r>
      <w:r w:rsidRPr="0011332E">
        <w:rPr>
          <w:rStyle w:val="StyleBoldUnderline"/>
        </w:rPr>
        <w:t xml:space="preserve"> any unnecessarily </w:t>
      </w:r>
      <w:r w:rsidRPr="00FA16CD">
        <w:rPr>
          <w:rStyle w:val="StyleBoldUnderline"/>
          <w:highlight w:val="yellow"/>
        </w:rPr>
        <w:t>low expectation of life, on that assumption that anybody who dies</w:t>
      </w:r>
      <w:r w:rsidRPr="0011332E">
        <w:rPr>
          <w:sz w:val="14"/>
        </w:rPr>
        <w:t xml:space="preserve"> before the allotted span </w:t>
      </w:r>
      <w:r w:rsidRPr="00FA16CD">
        <w:rPr>
          <w:rStyle w:val="StyleBoldUnderline"/>
          <w:highlight w:val="yellow"/>
        </w:rPr>
        <w:t>has been killed</w:t>
      </w:r>
      <w:r w:rsidRPr="0011332E">
        <w:rPr>
          <w:sz w:val="14"/>
        </w:rPr>
        <w:t xml:space="preserve">, however unintentionally and unknowingly, by somebody else. </w:t>
      </w:r>
      <w:r w:rsidRPr="00FA16CD">
        <w:rPr>
          <w:rStyle w:val="StyleBoldUnderline"/>
          <w:highlight w:val="yellow"/>
        </w:rPr>
        <w:t>The concept has been expanded to include all</w:t>
      </w:r>
      <w:r w:rsidRPr="0011332E">
        <w:rPr>
          <w:rStyle w:val="StyleBoldUnderline"/>
        </w:rPr>
        <w:t xml:space="preserve"> 'the </w:t>
      </w:r>
      <w:r w:rsidRPr="00FA16CD">
        <w:rPr>
          <w:rStyle w:val="StyleBoldUnderline"/>
          <w:highlight w:val="yellow"/>
        </w:rPr>
        <w:t>problems</w:t>
      </w:r>
      <w:r w:rsidRPr="0011332E">
        <w:rPr>
          <w:rStyle w:val="StyleBoldUnderline"/>
        </w:rPr>
        <w:t xml:space="preserve"> of</w:t>
      </w:r>
      <w:r w:rsidRPr="0011332E">
        <w:rPr>
          <w:sz w:val="14"/>
        </w:rPr>
        <w:t xml:space="preserve"> poverty, destitution, deprivation, and </w:t>
      </w:r>
      <w:r w:rsidRPr="0011332E">
        <w:rPr>
          <w:rStyle w:val="StyleBoldUnderline"/>
        </w:rPr>
        <w:t>misery.</w:t>
      </w:r>
      <w:r w:rsidRPr="0011332E">
        <w:rPr>
          <w:sz w:val="14"/>
        </w:rPr>
        <w:t xml:space="preserve"> These are enormously real and are a very high priority for research and action, but </w:t>
      </w:r>
      <w:r w:rsidRPr="00FA16CD">
        <w:rPr>
          <w:rStyle w:val="StyleBoldUnderline"/>
          <w:highlight w:val="yellow"/>
        </w:rPr>
        <w:t>they</w:t>
      </w:r>
      <w:r w:rsidRPr="0011332E">
        <w:rPr>
          <w:rStyle w:val="StyleBoldUnderline"/>
        </w:rPr>
        <w:t xml:space="preserve"> belong to systems which </w:t>
      </w:r>
      <w:r w:rsidRPr="00FA16CD">
        <w:rPr>
          <w:rStyle w:val="StyleBoldUnderline"/>
          <w:highlight w:val="yellow"/>
        </w:rPr>
        <w:t>are only peripherally related to</w:t>
      </w:r>
      <w:r w:rsidRPr="0011332E">
        <w:rPr>
          <w:rStyle w:val="StyleBoldUnderline"/>
        </w:rPr>
        <w:t xml:space="preserve"> 'the structures whi'ch produce </w:t>
      </w:r>
      <w:r w:rsidRPr="00FA16CD">
        <w:rPr>
          <w:rStyle w:val="StyleBoldUnderline"/>
          <w:highlight w:val="yellow"/>
        </w:rPr>
        <w:t>violence</w:t>
      </w:r>
      <w:r w:rsidRPr="0011332E">
        <w:rPr>
          <w:rStyle w:val="StyleBoldUnderline"/>
        </w:rPr>
        <w:t xml:space="preserve">. </w:t>
      </w:r>
      <w:r w:rsidRPr="0011332E">
        <w:rPr>
          <w:sz w:val="14"/>
        </w:rPr>
        <w:t xml:space="preserve">This is not rto say that the cultures of violence and the cultures of poverty are not sometimes related, though not all poverty cultures are cultures of violence, and certainly not all cultures of violence are poverty cultures. But </w:t>
      </w:r>
      <w:r w:rsidRPr="0011332E">
        <w:rPr>
          <w:rStyle w:val="StyleBoldUnderline"/>
        </w:rPr>
        <w:t>the dynamics lof poverty</w:t>
      </w:r>
      <w:r w:rsidRPr="0011332E">
        <w:rPr>
          <w:sz w:val="14"/>
        </w:rPr>
        <w:t xml:space="preserve"> and the success or failure to rise out of it </w:t>
      </w:r>
      <w:r w:rsidRPr="0011332E">
        <w:rPr>
          <w:rStyle w:val="StyleBoldUnderline"/>
        </w:rPr>
        <w:t>are of a complexity far beyond anything which the metaphor of structural violence can offer</w:t>
      </w:r>
      <w:r w:rsidRPr="0011332E">
        <w:rPr>
          <w:sz w:val="14"/>
        </w:rPr>
        <w:t xml:space="preserve">. While </w:t>
      </w:r>
      <w:r w:rsidRPr="0011332E">
        <w:rPr>
          <w:rStyle w:val="StyleBoldUnderline"/>
        </w:rPr>
        <w:t>the metaphor of structural violence</w:t>
      </w:r>
      <w:r w:rsidRPr="0011332E">
        <w:rPr>
          <w:sz w:val="14"/>
        </w:rPr>
        <w:t xml:space="preserve"> performed a service in calling attention to a problem, it </w:t>
      </w:r>
      <w:r w:rsidRPr="0011332E">
        <w:rPr>
          <w:rStyle w:val="StyleBoldUnderline"/>
        </w:rPr>
        <w:t>may have d'one a disservice in preventing us from finding the answer</w:t>
      </w:r>
      <w:r w:rsidRPr="0011332E">
        <w:rPr>
          <w:sz w:val="14"/>
        </w:rPr>
        <w:t xml:space="preserve">. </w:t>
      </w:r>
    </w:p>
    <w:p w14:paraId="6DB36267" w14:textId="77777777" w:rsidR="00FA16CD" w:rsidRDefault="00FA16CD" w:rsidP="00FA16CD">
      <w:pPr>
        <w:pStyle w:val="Heading3"/>
      </w:pPr>
      <w:r>
        <w:t>*Pacifism Alt Bad</w:t>
      </w:r>
    </w:p>
    <w:p w14:paraId="15D2EE0D" w14:textId="77777777" w:rsidR="00FA16CD" w:rsidRPr="0011332E" w:rsidRDefault="00FA16CD" w:rsidP="00FA16CD">
      <w:pPr>
        <w:pStyle w:val="Heading4"/>
        <w:rPr>
          <w:rFonts w:cs="Arial"/>
        </w:rPr>
      </w:pPr>
      <w:r w:rsidRPr="0011332E">
        <w:rPr>
          <w:rFonts w:cs="Arial"/>
        </w:rPr>
        <w:t>The alt’s pacificism lets injustice go unstopped – we can acknowledge that all violence is tragic while still recognizing that it’s necessary in some instances</w:t>
      </w:r>
    </w:p>
    <w:p w14:paraId="58031A19" w14:textId="77777777" w:rsidR="00FA16CD" w:rsidRPr="0011332E" w:rsidRDefault="00FA16CD" w:rsidP="00FA16CD">
      <w:r w:rsidRPr="0011332E">
        <w:t xml:space="preserve">Debra </w:t>
      </w:r>
      <w:r w:rsidRPr="0011332E">
        <w:rPr>
          <w:rStyle w:val="StyleStyleBold12pt"/>
        </w:rPr>
        <w:t>Bergoffen 8</w:t>
      </w:r>
      <w:r w:rsidRPr="0011332E">
        <w:t>, Professor of Philosophy and a member of the Women's Studies and Cultural Studies programs at Ge</w:t>
      </w:r>
      <w:r>
        <w:t>orge Mason University, Spring</w:t>
      </w:r>
      <w:r w:rsidRPr="0011332E">
        <w:t>, The Just War Tradition: Translating the Ethics of Human Dignity into Political Practices, Hypatia Volume 23, Number 2</w:t>
      </w:r>
    </w:p>
    <w:p w14:paraId="0A0D25D3" w14:textId="77777777" w:rsidR="00FA16CD" w:rsidRDefault="00FA16CD" w:rsidP="00FA16CD">
      <w:pPr>
        <w:rPr>
          <w:sz w:val="12"/>
        </w:rPr>
      </w:pPr>
      <w:r w:rsidRPr="0011332E">
        <w:rPr>
          <w:sz w:val="12"/>
        </w:rPr>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11332E">
        <w:rPr>
          <w:u w:val="single"/>
        </w:rPr>
        <w:t>just war theory attempts to negotiate the competing demands of justice and the politics of power</w:t>
      </w:r>
      <w:r w:rsidRPr="0011332E">
        <w:rPr>
          <w:sz w:val="12"/>
        </w:rPr>
        <w:t xml:space="preserve">, it is no accident that the just war tradition has been ridiculed by power "realists" for its utopian naïveté and dismissed by pacifists for sacrificing the principles of peace to the demands of war.¶ 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 The twenty-first century, young as it is, has managed to establish itself as an heir to the twentieth century's mockery of the idea of a just war. </w:t>
      </w:r>
      <w:r w:rsidRPr="0011332E">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11332E">
        <w:rPr>
          <w:sz w:val="12"/>
        </w:rPr>
        <w:t xml:space="preserve">, </w:t>
      </w:r>
      <w:r w:rsidRPr="00FA16CD">
        <w:rPr>
          <w:b/>
          <w:highlight w:val="yellow"/>
          <w:u w:val="single"/>
        </w:rPr>
        <w:t>this century</w:t>
      </w:r>
      <w:r w:rsidRPr="0011332E">
        <w:rPr>
          <w:b/>
          <w:u w:val="single"/>
        </w:rPr>
        <w:t xml:space="preserve"> has </w:t>
      </w:r>
      <w:r w:rsidRPr="00FA16CD">
        <w:rPr>
          <w:b/>
          <w:highlight w:val="yellow"/>
          <w:u w:val="single"/>
        </w:rPr>
        <w:t>made it</w:t>
      </w:r>
      <w:r w:rsidRPr="0011332E">
        <w:rPr>
          <w:b/>
          <w:u w:val="single"/>
        </w:rPr>
        <w:t xml:space="preserve"> increasingly </w:t>
      </w:r>
      <w:r w:rsidRPr="00FA16CD">
        <w:rPr>
          <w:b/>
          <w:highlight w:val="yellow"/>
          <w:u w:val="single"/>
        </w:rPr>
        <w:t>difficult for</w:t>
      </w:r>
      <w:r w:rsidRPr="0011332E">
        <w:rPr>
          <w:b/>
          <w:u w:val="single"/>
        </w:rPr>
        <w:t xml:space="preserve"> the </w:t>
      </w:r>
      <w:r w:rsidRPr="00FA16CD">
        <w:rPr>
          <w:b/>
          <w:highlight w:val="yellow"/>
          <w:u w:val="single"/>
        </w:rPr>
        <w:t>just war tradition to establish itself as a counterweight to the politics of violence</w:t>
      </w:r>
      <w:r w:rsidRPr="0011332E">
        <w:rPr>
          <w:sz w:val="12"/>
        </w:rPr>
        <w:t xml:space="preserve">.¶ 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 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11332E">
        <w:rPr>
          <w:u w:val="single"/>
        </w:rPr>
        <w:t xml:space="preserve">despite the antipathy between current technologies and ideologies of war and the principles of just war doctrines, </w:t>
      </w:r>
      <w:r w:rsidRPr="00FA16CD">
        <w:rPr>
          <w:b/>
          <w:highlight w:val="yellow"/>
          <w:u w:val="single"/>
        </w:rPr>
        <w:t>the</w:t>
      </w:r>
      <w:r w:rsidRPr="0011332E">
        <w:rPr>
          <w:b/>
          <w:u w:val="single"/>
        </w:rPr>
        <w:t xml:space="preserve"> just war </w:t>
      </w:r>
      <w:r w:rsidRPr="00FA16CD">
        <w:rPr>
          <w:b/>
          <w:highlight w:val="yellow"/>
          <w:u w:val="single"/>
        </w:rPr>
        <w:t>insistence that</w:t>
      </w:r>
      <w:r w:rsidRPr="0011332E">
        <w:rPr>
          <w:b/>
          <w:u w:val="single"/>
        </w:rPr>
        <w:t xml:space="preserve"> the </w:t>
      </w:r>
      <w:r w:rsidRPr="00FA16CD">
        <w:rPr>
          <w:b/>
          <w:highlight w:val="yellow"/>
          <w:u w:val="single"/>
        </w:rPr>
        <w:t>political and moral worlds are tethered remains relevant</w:t>
      </w:r>
      <w:r w:rsidRPr="0011332E">
        <w:rPr>
          <w:sz w:val="12"/>
        </w:rPr>
        <w:t xml:space="preserve">.¶ 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 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 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11332E">
        <w:rPr>
          <w:u w:val="single"/>
        </w:rPr>
        <w:t>The point of just war doctrine is to distinguish morally justifiable from morally unjustifiable political violence</w:t>
      </w:r>
      <w:r w:rsidRPr="0011332E">
        <w:rPr>
          <w:sz w:val="12"/>
        </w:rPr>
        <w:t xml:space="preserve">.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 </w:t>
      </w:r>
      <w:r w:rsidRPr="0011332E">
        <w:rPr>
          <w:u w:val="single"/>
        </w:rPr>
        <w:t>Arguments against the just war premise</w:t>
      </w:r>
      <w:r w:rsidRPr="0011332E">
        <w:rPr>
          <w:sz w:val="12"/>
        </w:rPr>
        <w:t xml:space="preserve"> that war can be contained both in its objectives and its conduct </w:t>
      </w:r>
      <w:r w:rsidRPr="0011332E">
        <w:rPr>
          <w:u w:val="single"/>
        </w:rPr>
        <w:t>do not necessarily make the "realist" case for unrestrained power politics</w:t>
      </w:r>
      <w:r w:rsidRPr="0011332E">
        <w:rPr>
          <w:sz w:val="12"/>
        </w:rPr>
        <w:t xml:space="preserve">,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 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FA16CD">
        <w:rPr>
          <w:highlight w:val="yellow"/>
          <w:u w:val="single"/>
        </w:rPr>
        <w:t>Just war theorists</w:t>
      </w:r>
      <w:r w:rsidRPr="0011332E">
        <w:rPr>
          <w:u w:val="single"/>
        </w:rPr>
        <w:t xml:space="preserve"> reject the idea that political violence is always either self-interested or unjust</w:t>
      </w:r>
      <w:r w:rsidRPr="0011332E">
        <w:rPr>
          <w:sz w:val="12"/>
        </w:rPr>
        <w:t xml:space="preserve">. </w:t>
      </w:r>
      <w:r w:rsidRPr="0011332E">
        <w:rPr>
          <w:b/>
          <w:u w:val="single"/>
        </w:rPr>
        <w:t xml:space="preserve">They </w:t>
      </w:r>
      <w:r w:rsidRPr="00FA16CD">
        <w:rPr>
          <w:b/>
          <w:highlight w:val="yellow"/>
          <w:u w:val="single"/>
        </w:rPr>
        <w:t>find</w:t>
      </w:r>
      <w:r w:rsidRPr="0011332E">
        <w:rPr>
          <w:b/>
          <w:u w:val="single"/>
        </w:rPr>
        <w:t xml:space="preserve"> that </w:t>
      </w:r>
      <w:r w:rsidRPr="00FA16CD">
        <w:rPr>
          <w:b/>
          <w:highlight w:val="yellow"/>
          <w:u w:val="single"/>
        </w:rPr>
        <w:t>rules of war</w:t>
      </w:r>
      <w:r w:rsidRPr="0011332E">
        <w:rPr>
          <w:b/>
          <w:u w:val="single"/>
        </w:rPr>
        <w:t xml:space="preserve"> have and </w:t>
      </w:r>
      <w:r w:rsidRPr="00FA16CD">
        <w:rPr>
          <w:b/>
          <w:highlight w:val="yellow"/>
          <w:u w:val="single"/>
        </w:rPr>
        <w:t>can be</w:t>
      </w:r>
      <w:r w:rsidRPr="0011332E">
        <w:rPr>
          <w:b/>
          <w:u w:val="single"/>
        </w:rPr>
        <w:t xml:space="preserve"> </w:t>
      </w:r>
      <w:r w:rsidRPr="00FA16CD">
        <w:rPr>
          <w:b/>
          <w:highlight w:val="yellow"/>
          <w:u w:val="single"/>
        </w:rPr>
        <w:t>observed, and</w:t>
      </w:r>
      <w:r w:rsidRPr="0011332E">
        <w:rPr>
          <w:b/>
          <w:u w:val="single"/>
        </w:rPr>
        <w:t xml:space="preserve"> that </w:t>
      </w:r>
      <w:r w:rsidRPr="00FA16CD">
        <w:rPr>
          <w:b/>
          <w:highlight w:val="yellow"/>
          <w:u w:val="single"/>
        </w:rPr>
        <w:t>our</w:t>
      </w:r>
      <w:r w:rsidRPr="0011332E">
        <w:rPr>
          <w:b/>
          <w:u w:val="single"/>
        </w:rPr>
        <w:t xml:space="preserve"> desires and</w:t>
      </w:r>
      <w:r w:rsidRPr="0011332E">
        <w:rPr>
          <w:sz w:val="12"/>
        </w:rPr>
        <w:t xml:space="preserve"> [End Page 74] </w:t>
      </w:r>
      <w:r w:rsidRPr="00FA16CD">
        <w:rPr>
          <w:b/>
          <w:highlight w:val="yellow"/>
          <w:u w:val="single"/>
        </w:rPr>
        <w:t>behaviors are</w:t>
      </w:r>
      <w:r w:rsidRPr="0011332E">
        <w:rPr>
          <w:b/>
          <w:u w:val="single"/>
        </w:rPr>
        <w:t xml:space="preserve"> better </w:t>
      </w:r>
      <w:r w:rsidRPr="00FA16CD">
        <w:rPr>
          <w:b/>
          <w:highlight w:val="yellow"/>
          <w:u w:val="single"/>
        </w:rPr>
        <w:t>accounted for by the</w:t>
      </w:r>
      <w:r w:rsidRPr="0011332E">
        <w:rPr>
          <w:b/>
          <w:u w:val="single"/>
        </w:rPr>
        <w:t xml:space="preserve"> ambiguous </w:t>
      </w:r>
      <w:r w:rsidRPr="00FA16CD">
        <w:rPr>
          <w:b/>
          <w:highlight w:val="yellow"/>
          <w:u w:val="single"/>
        </w:rPr>
        <w:t>logic of</w:t>
      </w:r>
      <w:r w:rsidRPr="0011332E">
        <w:rPr>
          <w:b/>
          <w:u w:val="single"/>
        </w:rPr>
        <w:t xml:space="preserve"> justice and </w:t>
      </w:r>
      <w:r w:rsidRPr="00FA16CD">
        <w:rPr>
          <w:b/>
          <w:highlight w:val="yellow"/>
          <w:u w:val="single"/>
        </w:rPr>
        <w:t>war than</w:t>
      </w:r>
      <w:r w:rsidRPr="0011332E">
        <w:rPr>
          <w:b/>
          <w:u w:val="single"/>
        </w:rPr>
        <w:t xml:space="preserve"> the clear-cut justice or </w:t>
      </w:r>
      <w:r w:rsidRPr="00FA16CD">
        <w:rPr>
          <w:b/>
          <w:highlight w:val="yellow"/>
          <w:u w:val="single"/>
        </w:rPr>
        <w:t>war logic of power-politics and pacifist advocates</w:t>
      </w:r>
      <w:r w:rsidRPr="0011332E">
        <w:rPr>
          <w:sz w:val="12"/>
        </w:rPr>
        <w:t xml:space="preserve">.¶ </w:t>
      </w:r>
      <w:r w:rsidRPr="0011332E">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11332E">
        <w:rPr>
          <w:sz w:val="12"/>
        </w:rPr>
        <w:t xml:space="preserve">. </w:t>
      </w:r>
      <w:r w:rsidRPr="0011332E">
        <w:rPr>
          <w:b/>
          <w:u w:val="single"/>
        </w:rPr>
        <w:t xml:space="preserve">Different as they are in their prescriptions for international order, political </w:t>
      </w:r>
      <w:r w:rsidRPr="00FA16CD">
        <w:rPr>
          <w:b/>
          <w:highlight w:val="yellow"/>
          <w:u w:val="single"/>
        </w:rPr>
        <w:t>realists and nonviolent</w:t>
      </w:r>
      <w:r w:rsidRPr="0011332E">
        <w:rPr>
          <w:b/>
          <w:u w:val="single"/>
        </w:rPr>
        <w:t xml:space="preserve"> </w:t>
      </w:r>
      <w:r w:rsidRPr="00FA16CD">
        <w:rPr>
          <w:b/>
          <w:highlight w:val="yellow"/>
          <w:u w:val="single"/>
        </w:rPr>
        <w:t>pacifists find</w:t>
      </w:r>
      <w:r w:rsidRPr="0011332E">
        <w:rPr>
          <w:b/>
          <w:u w:val="single"/>
        </w:rPr>
        <w:t xml:space="preserve"> the </w:t>
      </w:r>
      <w:r w:rsidRPr="00FA16CD">
        <w:rPr>
          <w:b/>
          <w:highlight w:val="yellow"/>
          <w:u w:val="single"/>
        </w:rPr>
        <w:t>demands of power politics</w:t>
      </w:r>
      <w:r w:rsidRPr="0011332E">
        <w:rPr>
          <w:b/>
          <w:u w:val="single"/>
        </w:rPr>
        <w:t xml:space="preserve"> radically </w:t>
      </w:r>
      <w:r w:rsidRPr="00FA16CD">
        <w:rPr>
          <w:b/>
          <w:highlight w:val="yellow"/>
          <w:u w:val="single"/>
        </w:rPr>
        <w:t>incompatible with</w:t>
      </w:r>
      <w:r w:rsidRPr="0011332E">
        <w:rPr>
          <w:b/>
          <w:u w:val="single"/>
        </w:rPr>
        <w:t xml:space="preserve"> the demands of </w:t>
      </w:r>
      <w:r w:rsidRPr="00FA16CD">
        <w:rPr>
          <w:b/>
          <w:highlight w:val="yellow"/>
          <w:u w:val="single"/>
        </w:rPr>
        <w:t>morality</w:t>
      </w:r>
      <w:r w:rsidRPr="0011332E">
        <w:rPr>
          <w:sz w:val="12"/>
        </w:rPr>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11332E">
        <w:rPr>
          <w:u w:val="single"/>
        </w:rPr>
        <w:t xml:space="preserve">it is precisely this ambiguity of </w:t>
      </w:r>
      <w:r w:rsidRPr="00FA16CD">
        <w:rPr>
          <w:highlight w:val="yellow"/>
          <w:u w:val="single"/>
        </w:rPr>
        <w:t>the just war tradition</w:t>
      </w:r>
      <w:r w:rsidRPr="0011332E">
        <w:rPr>
          <w:u w:val="single"/>
        </w:rPr>
        <w:t xml:space="preserve"> that </w:t>
      </w:r>
      <w:r w:rsidRPr="00FA16CD">
        <w:rPr>
          <w:highlight w:val="yellow"/>
          <w:u w:val="single"/>
        </w:rPr>
        <w:t>constitutes</w:t>
      </w:r>
      <w:r w:rsidRPr="0011332E">
        <w:rPr>
          <w:u w:val="single"/>
        </w:rPr>
        <w:t xml:space="preserve"> its </w:t>
      </w:r>
      <w:r w:rsidRPr="00FA16CD">
        <w:rPr>
          <w:highlight w:val="yellow"/>
          <w:u w:val="single"/>
        </w:rPr>
        <w:t>value for the feminist pursuit of global justice</w:t>
      </w:r>
      <w:r w:rsidRPr="0011332E">
        <w:rPr>
          <w:u w:val="single"/>
        </w:rPr>
        <w:t xml:space="preserve">; for in invoking the utopian imagination and yoking the realities of violence to the demands for justice, </w:t>
      </w:r>
      <w:r w:rsidRPr="00FA16CD">
        <w:rPr>
          <w:b/>
          <w:highlight w:val="yellow"/>
          <w:u w:val="single"/>
        </w:rPr>
        <w:t>it puts injustice on trial within</w:t>
      </w:r>
      <w:r w:rsidRPr="0011332E">
        <w:rPr>
          <w:b/>
          <w:u w:val="single"/>
        </w:rPr>
        <w:t xml:space="preserve"> the context of </w:t>
      </w:r>
      <w:r w:rsidRPr="00FA16CD">
        <w:rPr>
          <w:b/>
          <w:highlight w:val="yellow"/>
          <w:u w:val="single"/>
        </w:rPr>
        <w:t>the dialectics of power politics</w:t>
      </w:r>
      <w:r w:rsidRPr="00FA16CD">
        <w:rPr>
          <w:sz w:val="12"/>
          <w:highlight w:val="yellow"/>
        </w:rPr>
        <w:t>.</w:t>
      </w:r>
      <w:r w:rsidRPr="0011332E">
        <w:rPr>
          <w:sz w:val="12"/>
        </w:rPr>
        <w:t xml:space="preserve"> </w:t>
      </w:r>
      <w:r w:rsidRPr="0011332E">
        <w:rPr>
          <w:b/>
          <w:u w:val="single"/>
        </w:rPr>
        <w:t xml:space="preserve">The ambiguity of </w:t>
      </w:r>
      <w:r w:rsidRPr="00FA16CD">
        <w:rPr>
          <w:b/>
          <w:highlight w:val="yellow"/>
          <w:u w:val="single"/>
        </w:rPr>
        <w:t>the</w:t>
      </w:r>
      <w:r w:rsidRPr="0011332E">
        <w:rPr>
          <w:b/>
          <w:u w:val="single"/>
        </w:rPr>
        <w:t xml:space="preserve"> just war </w:t>
      </w:r>
      <w:r w:rsidRPr="00FA16CD">
        <w:rPr>
          <w:b/>
          <w:highlight w:val="yellow"/>
          <w:u w:val="single"/>
        </w:rPr>
        <w:t>tradition signals</w:t>
      </w:r>
      <w:r w:rsidRPr="0011332E">
        <w:rPr>
          <w:b/>
          <w:u w:val="single"/>
        </w:rPr>
        <w:t xml:space="preserve"> its </w:t>
      </w:r>
      <w:r w:rsidRPr="00FA16CD">
        <w:rPr>
          <w:b/>
          <w:highlight w:val="yellow"/>
          <w:u w:val="single"/>
        </w:rPr>
        <w:t>commitment to the</w:t>
      </w:r>
      <w:r w:rsidRPr="0011332E">
        <w:rPr>
          <w:b/>
          <w:u w:val="single"/>
        </w:rPr>
        <w:t xml:space="preserve"> </w:t>
      </w:r>
      <w:r w:rsidRPr="00FA16CD">
        <w:rPr>
          <w:b/>
          <w:highlight w:val="yellow"/>
          <w:u w:val="single"/>
        </w:rPr>
        <w:t>intersection of the ethical and the political</w:t>
      </w:r>
      <w:r w:rsidRPr="0011332E">
        <w:rPr>
          <w:sz w:val="12"/>
        </w:rPr>
        <w:t xml:space="preserve">. </w:t>
      </w:r>
      <w:r w:rsidRPr="0011332E">
        <w:rPr>
          <w:u w:val="single"/>
        </w:rPr>
        <w:t>Its strength lies in the ways in which it looks to the moral imagination to set the political agenda</w:t>
      </w:r>
      <w:r w:rsidRPr="0011332E">
        <w:rPr>
          <w:sz w:val="12"/>
        </w:rPr>
        <w:t xml:space="preserve">. </w:t>
      </w:r>
      <w:r w:rsidRPr="0011332E">
        <w:rPr>
          <w:u w:val="single"/>
        </w:rPr>
        <w:t>Rather than severing the political from the moral</w:t>
      </w:r>
      <w:r w:rsidRPr="0011332E">
        <w:rPr>
          <w:sz w:val="12"/>
        </w:rPr>
        <w:t xml:space="preserve">, or finding current visions of politics morally impossible, </w:t>
      </w:r>
      <w:r w:rsidRPr="0011332E">
        <w:rPr>
          <w:rStyle w:val="Emphasis"/>
        </w:rPr>
        <w:t xml:space="preserve">it looks for ways </w:t>
      </w:r>
      <w:r w:rsidRPr="00FA16CD">
        <w:rPr>
          <w:rStyle w:val="Emphasis"/>
          <w:highlight w:val="yellow"/>
        </w:rPr>
        <w:t>to translate moral discourses into</w:t>
      </w:r>
      <w:r w:rsidRPr="0011332E">
        <w:rPr>
          <w:sz w:val="12"/>
        </w:rPr>
        <w:t xml:space="preserve"> (imperfect) </w:t>
      </w:r>
      <w:r w:rsidRPr="00FA16CD">
        <w:rPr>
          <w:rStyle w:val="Emphasis"/>
          <w:highlight w:val="yellow"/>
        </w:rPr>
        <w:t>political strategies</w:t>
      </w:r>
      <w:r w:rsidRPr="00FA16CD">
        <w:rPr>
          <w:sz w:val="12"/>
          <w:highlight w:val="yellow"/>
        </w:rPr>
        <w:t>.</w:t>
      </w:r>
      <w:r w:rsidRPr="0011332E">
        <w:rPr>
          <w:sz w:val="12"/>
        </w:rPr>
        <w:t xml:space="preserve">¶ My sympathy for the project of the just war tradition owes much to Simone de Beauvoir and her principle of </w:t>
      </w:r>
      <w:r w:rsidRPr="0011332E">
        <w:rPr>
          <w:u w:val="single"/>
        </w:rPr>
        <w:t>ambiguity</w:t>
      </w:r>
      <w:r w:rsidRPr="0011332E">
        <w:rPr>
          <w:sz w:val="12"/>
        </w:rPr>
        <w:t xml:space="preserve">, which, in part at least, </w:t>
      </w:r>
      <w:r w:rsidRPr="0011332E">
        <w:rPr>
          <w:u w:val="single"/>
        </w:rPr>
        <w:t>requires that we tie our "impossible" visions of justice to the concrete realities of human existence</w:t>
      </w:r>
      <w:r w:rsidRPr="0011332E">
        <w:rPr>
          <w:sz w:val="12"/>
        </w:rPr>
        <w:t xml:space="preserve">. Specifically, Beauvoir reminds us that violence and evil are part of the horizon of our world. The complexity of our condition and tragedy of our situation is such that </w:t>
      </w:r>
      <w:r w:rsidRPr="0011332E">
        <w:rPr>
          <w:u w:val="single"/>
        </w:rPr>
        <w:t>violence, though never morally justified, is sometimes morally necessary</w:t>
      </w:r>
      <w:r w:rsidRPr="0011332E">
        <w:rPr>
          <w:sz w:val="12"/>
        </w:rPr>
        <w:t xml:space="preserve"> (Beauvoir 1947/1991). </w:t>
      </w:r>
      <w:r w:rsidRPr="0011332E">
        <w:rPr>
          <w:u w:val="single"/>
        </w:rPr>
        <w:t>Violence is never moral because it is an assault on our humanity. Invoking it, however, is sometimes necessary to preserve our humanity</w:t>
      </w:r>
      <w:r w:rsidRPr="0011332E">
        <w:rPr>
          <w:sz w:val="12"/>
        </w:rPr>
        <w:t xml:space="preserve">. </w:t>
      </w:r>
      <w:r w:rsidRPr="00FA16CD">
        <w:rPr>
          <w:b/>
          <w:highlight w:val="yellow"/>
          <w:u w:val="single"/>
        </w:rPr>
        <w:t>When injustice cannot be rectified in any other way</w:t>
      </w:r>
      <w:r w:rsidRPr="0011332E">
        <w:rPr>
          <w:b/>
          <w:u w:val="single"/>
        </w:rPr>
        <w:t xml:space="preserve">, the resort to </w:t>
      </w:r>
      <w:r w:rsidRPr="00FA16CD">
        <w:rPr>
          <w:b/>
          <w:highlight w:val="yellow"/>
          <w:u w:val="single"/>
        </w:rPr>
        <w:t>violence is justified</w:t>
      </w:r>
      <w:r w:rsidRPr="0011332E">
        <w:rPr>
          <w:sz w:val="12"/>
        </w:rPr>
        <w:t xml:space="preserve">.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 Between her discussions of what must be done when confronted by the Nazi soldier in The Ethics of Ambiguity and her invocation of the power of the imagination in her defense of the slave and the harem women who do not rebel in The Second Sex, </w:t>
      </w:r>
      <w:r w:rsidRPr="0011332E">
        <w:rPr>
          <w:u w:val="single"/>
        </w:rPr>
        <w:t>we find Beauvoir validating the utopian imagination as an antidote to passivity in the face of injustice and accepting the idea of legitimate war/violence</w:t>
      </w:r>
      <w:r w:rsidRPr="0011332E">
        <w:rPr>
          <w:sz w:val="12"/>
        </w:rPr>
        <w:t xml:space="preserve">. By joining the utopian demands for justice with the acceptance of violence through the idea of the tragic, however, she rejects the legitimacy of unrestrained violence. </w:t>
      </w:r>
      <w:r w:rsidRPr="0011332E">
        <w:rPr>
          <w:b/>
          <w:u w:val="single"/>
        </w:rPr>
        <w:t xml:space="preserve">However legitimate the cause, </w:t>
      </w:r>
      <w:r w:rsidRPr="00FA16CD">
        <w:rPr>
          <w:b/>
          <w:highlight w:val="yellow"/>
          <w:u w:val="single"/>
        </w:rPr>
        <w:t>absolute war is never legitimated</w:t>
      </w:r>
      <w:r w:rsidRPr="0011332E">
        <w:rPr>
          <w:sz w:val="12"/>
        </w:rPr>
        <w:t xml:space="preserve">. Here, she and just war advocates share common ground. Both find that the intersecting demands of politics and ethics require a logic of ambiguity rather than a logic of the either/or. </w:t>
      </w:r>
      <w:r w:rsidRPr="0011332E">
        <w:rPr>
          <w:u w:val="single"/>
        </w:rPr>
        <w:t>In posing the question of feminist justice in the context of the question of war, peace, and human rights, I take up the ambiguities of this common ground</w:t>
      </w:r>
      <w:r w:rsidRPr="0011332E">
        <w:rPr>
          <w:sz w:val="12"/>
        </w:rPr>
        <w:t>.</w:t>
      </w:r>
    </w:p>
    <w:p w14:paraId="3570C2FB" w14:textId="77777777" w:rsidR="00FA16CD" w:rsidRDefault="00FA16CD" w:rsidP="00FA16CD">
      <w:pPr>
        <w:pStyle w:val="Heading2"/>
      </w:pPr>
      <w:r>
        <w:t>CP</w:t>
      </w:r>
    </w:p>
    <w:p w14:paraId="41F4DAEB" w14:textId="77777777" w:rsidR="00FA16CD" w:rsidRDefault="00FA16CD" w:rsidP="00FA16CD">
      <w:pPr>
        <w:pStyle w:val="Heading3"/>
      </w:pPr>
      <w:r>
        <w:t>Conditionality Bad – 2AC (S)</w:t>
      </w:r>
    </w:p>
    <w:p w14:paraId="697F4B00" w14:textId="77777777" w:rsidR="00FA16CD" w:rsidRPr="00FF4257" w:rsidRDefault="00FA16CD" w:rsidP="00FA16CD">
      <w:pPr>
        <w:pStyle w:val="Heading4"/>
      </w:pPr>
      <w:r w:rsidRPr="00E6705D">
        <w:t>Conditionality is a voting issue—destroys 2AC strategic flexibility which is the arc of clash and education in debate—magnified by multiple worlds—depth is key to debate’s political value—</w:t>
      </w:r>
      <w:r>
        <w:t xml:space="preserve">multiple options remove the squo as a logical option and causes late developing debates – </w:t>
      </w:r>
      <w:r w:rsidRPr="00E6705D">
        <w:t xml:space="preserve">reject the team to set a precedent </w:t>
      </w:r>
      <w:r>
        <w:t>– 1 solves</w:t>
      </w:r>
    </w:p>
    <w:p w14:paraId="536D32D7" w14:textId="77777777" w:rsidR="00FA16CD" w:rsidRDefault="00FA16CD" w:rsidP="00FA16CD">
      <w:pPr>
        <w:pStyle w:val="Heading3"/>
      </w:pPr>
      <w:r>
        <w:t>Zones PIC</w:t>
      </w:r>
    </w:p>
    <w:p w14:paraId="1F4434E7" w14:textId="77777777" w:rsidR="00FA16CD" w:rsidRDefault="00FA16CD" w:rsidP="00FA16CD">
      <w:pPr>
        <w:pStyle w:val="Heading4"/>
      </w:pPr>
      <w:r>
        <w:t>CP locks in squo</w:t>
      </w:r>
    </w:p>
    <w:p w14:paraId="16AE50BF" w14:textId="77777777" w:rsidR="00FA16CD" w:rsidRDefault="00FA16CD" w:rsidP="00FA16CD">
      <w:r w:rsidRPr="00586DA3">
        <w:rPr>
          <w:rStyle w:val="StyleStyleBold12pt"/>
        </w:rPr>
        <w:t>McNeal 13</w:t>
      </w:r>
      <w:r>
        <w:t xml:space="preserve">, Associate Professor of Law, Pepperdine University, 3/5/13, “Targeted Killing and Accountability,” </w:t>
      </w:r>
      <w:hyperlink r:id="rId15" w:history="1">
        <w:r w:rsidRPr="00A3402F">
          <w:rPr>
            <w:rStyle w:val="Hyperlink"/>
          </w:rPr>
          <w:t>http://papers.ssrn.com/sol3/papers.cfm?abstract_id=1819583</w:t>
        </w:r>
      </w:hyperlink>
      <w:r>
        <w:t xml:space="preserve">, </w:t>
      </w:r>
      <w:r w:rsidRPr="00116080">
        <w:t>Gregory McNeal</w:t>
      </w:r>
    </w:p>
    <w:p w14:paraId="385C6629" w14:textId="77777777" w:rsidR="00FA16CD" w:rsidRPr="00B31FB5" w:rsidRDefault="00FA16CD" w:rsidP="00FA16CD">
      <w:pPr>
        <w:rPr>
          <w:sz w:val="14"/>
        </w:rPr>
      </w:pPr>
      <w:r w:rsidRPr="00B31FB5">
        <w:rPr>
          <w:sz w:val="14"/>
        </w:rPr>
        <w:t xml:space="preserve">The transparency related accountability reforms specified above have the ability to expose wrongdoing; however that’s not the only goal of accountability. Accountability is also designed to deter wrongdoing. By exposing governmental activity, </w:t>
      </w:r>
      <w:r w:rsidRPr="00FA16CD">
        <w:rPr>
          <w:rStyle w:val="StyleBoldUnderline"/>
          <w:highlight w:val="yellow"/>
        </w:rPr>
        <w:t>transparency oriented reforms can influence</w:t>
      </w:r>
      <w:r w:rsidRPr="00B31FB5">
        <w:rPr>
          <w:sz w:val="14"/>
        </w:rPr>
        <w:t xml:space="preserve"> the behavior of all future </w:t>
      </w:r>
      <w:r w:rsidRPr="00FA16CD">
        <w:rPr>
          <w:rStyle w:val="StyleBoldUnderline"/>
          <w:highlight w:val="yellow"/>
        </w:rPr>
        <w:t>public officials</w:t>
      </w:r>
      <w:r w:rsidRPr="00B31FB5">
        <w:rPr>
          <w:sz w:val="14"/>
        </w:rPr>
        <w:t xml:space="preserve">—to convince them to live up to public expectations 527 </w:t>
      </w:r>
      <w:r w:rsidRPr="00FA16CD">
        <w:rPr>
          <w:rStyle w:val="StyleBoldUnderline"/>
          <w:highlight w:val="yellow"/>
        </w:rPr>
        <w:t>The</w:t>
      </w:r>
      <w:r w:rsidRPr="00FA16CD">
        <w:rPr>
          <w:sz w:val="14"/>
          <w:highlight w:val="yellow"/>
        </w:rPr>
        <w:t xml:space="preserve"> </w:t>
      </w:r>
      <w:r w:rsidRPr="00FA16CD">
        <w:rPr>
          <w:rStyle w:val="StyleBoldUnderline"/>
          <w:highlight w:val="yellow"/>
        </w:rPr>
        <w:t>challenge</w:t>
      </w:r>
      <w:r w:rsidRPr="00B31FB5">
        <w:rPr>
          <w:sz w:val="14"/>
        </w:rPr>
        <w:t xml:space="preserve"> associated </w:t>
      </w:r>
      <w:r w:rsidRPr="00FA16CD">
        <w:rPr>
          <w:rStyle w:val="StyleBoldUnderline"/>
          <w:highlight w:val="yellow"/>
        </w:rPr>
        <w:t>with the reforms</w:t>
      </w:r>
      <w:r w:rsidRPr="00B31FB5">
        <w:rPr>
          <w:sz w:val="14"/>
        </w:rPr>
        <w:t xml:space="preserve"> articulated above </w:t>
      </w:r>
      <w:r w:rsidRPr="00FA16CD">
        <w:rPr>
          <w:rStyle w:val="StyleBoldUnderline"/>
          <w:highlight w:val="yellow"/>
        </w:rPr>
        <w:t xml:space="preserve">is a </w:t>
      </w:r>
      <w:r w:rsidRPr="00FA16CD">
        <w:rPr>
          <w:rStyle w:val="Emphasis"/>
          <w:highlight w:val="yellow"/>
        </w:rPr>
        <w:t>bias towards the status quo</w:t>
      </w:r>
      <w:r w:rsidRPr="00B31FB5">
        <w:rPr>
          <w:sz w:val="14"/>
        </w:rPr>
        <w:t xml:space="preserve">.528 </w:t>
      </w:r>
      <w:r w:rsidRPr="00FA16CD">
        <w:rPr>
          <w:rStyle w:val="Emphasis"/>
          <w:highlight w:val="yellow"/>
        </w:rPr>
        <w:t>Very</w:t>
      </w:r>
      <w:r w:rsidRPr="00FA16CD">
        <w:rPr>
          <w:rStyle w:val="StyleBoldUnderline"/>
          <w:highlight w:val="yellow"/>
        </w:rPr>
        <w:t xml:space="preserve"> </w:t>
      </w:r>
      <w:r w:rsidRPr="00FA16CD">
        <w:rPr>
          <w:rStyle w:val="Emphasis"/>
          <w:highlight w:val="yellow"/>
        </w:rPr>
        <w:t>few incentives exist</w:t>
      </w:r>
      <w:r w:rsidRPr="00FA16CD">
        <w:rPr>
          <w:rStyle w:val="StyleBoldUnderline"/>
          <w:highlight w:val="yellow"/>
        </w:rPr>
        <w:t xml:space="preserve"> for </w:t>
      </w:r>
      <w:r w:rsidRPr="00FA16CD">
        <w:rPr>
          <w:rStyle w:val="Emphasis"/>
          <w:highlight w:val="yellow"/>
        </w:rPr>
        <w:t>elected officials to exercise greater oversight</w:t>
      </w:r>
      <w:r w:rsidRPr="00FA16CD">
        <w:rPr>
          <w:rStyle w:val="StyleBoldUnderline"/>
          <w:highlight w:val="yellow"/>
        </w:rPr>
        <w:t xml:space="preserve"> over targeted killings and interest group advocacy is</w:t>
      </w:r>
      <w:r w:rsidRPr="00B31FB5">
        <w:rPr>
          <w:sz w:val="14"/>
        </w:rPr>
        <w:t xml:space="preserve"> not as </w:t>
      </w:r>
      <w:r w:rsidRPr="00FA16CD">
        <w:rPr>
          <w:rStyle w:val="StyleBoldUnderline"/>
          <w:highlight w:val="yellow"/>
        </w:rPr>
        <w:t>strong in matters of national security</w:t>
      </w:r>
      <w:r w:rsidRPr="00B31FB5">
        <w:rPr>
          <w:sz w:val="14"/>
        </w:rPr>
        <w:t xml:space="preserve"> and foreign affairs as it is in domestic politics.529</w:t>
      </w:r>
    </w:p>
    <w:p w14:paraId="4BC80444" w14:textId="77777777" w:rsidR="00FA16CD" w:rsidRPr="00311FC2" w:rsidRDefault="00FA16CD" w:rsidP="00FA16CD">
      <w:pPr>
        <w:pStyle w:val="Heading4"/>
      </w:pPr>
      <w:r>
        <w:t>Codifying TK transparency is infeasible and links to their NB</w:t>
      </w:r>
    </w:p>
    <w:p w14:paraId="53588895" w14:textId="77777777" w:rsidR="00FA16CD" w:rsidRPr="00311FC2" w:rsidRDefault="00FA16CD" w:rsidP="00FA16CD">
      <w:r>
        <w:t xml:space="preserve">Eric </w:t>
      </w:r>
      <w:r w:rsidRPr="00311FC2">
        <w:rPr>
          <w:rStyle w:val="StyleStyleBold12pt"/>
        </w:rPr>
        <w:t>Jensen 10/23</w:t>
      </w:r>
      <w:r>
        <w:t>, Professor at BYU Law School, formerly Chief of the Army's International Law Branch and Legal Advisor to US military forces in Iraq and Bosnia, "Guest Post: The Report of the UN Special Rapporteur for Extrajudicial Executions: Law or Advocacy?", 2013, justsecurity.org/2013/10/23/guest-jensen-un-report/</w:t>
      </w:r>
    </w:p>
    <w:p w14:paraId="067C9AD8" w14:textId="77777777" w:rsidR="00FA16CD" w:rsidRPr="00FA16CD" w:rsidRDefault="00FA16CD" w:rsidP="00FA16CD">
      <w:pPr>
        <w:rPr>
          <w:sz w:val="14"/>
        </w:rPr>
      </w:pPr>
      <w:r w:rsidRPr="009F55BD">
        <w:rPr>
          <w:sz w:val="14"/>
        </w:rPr>
        <w:t xml:space="preserve">The Report goes on to state in </w:t>
      </w:r>
      <w:r w:rsidRPr="009F55BD">
        <w:rPr>
          <w:rStyle w:val="StyleBoldUnderline"/>
        </w:rPr>
        <w:t>the recommendation</w:t>
      </w:r>
      <w:r w:rsidRPr="009F55BD">
        <w:rPr>
          <w:sz w:val="14"/>
        </w:rPr>
        <w:t xml:space="preserve">s </w:t>
      </w:r>
      <w:r w:rsidRPr="009F55BD">
        <w:rPr>
          <w:rStyle w:val="StyleBoldUnderline"/>
        </w:rPr>
        <w:t>that States “must disclose the legal basis for the use of drones</w:t>
      </w:r>
      <w:r w:rsidRPr="009F55BD">
        <w:rPr>
          <w:sz w:val="14"/>
        </w:rPr>
        <w:t xml:space="preserve">, operational responsibility, </w:t>
      </w:r>
      <w:r w:rsidRPr="009F55BD">
        <w:rPr>
          <w:rStyle w:val="StyleBoldUnderline"/>
        </w:rPr>
        <w:t>criteria for targeting</w:t>
      </w:r>
      <w:r w:rsidRPr="009F55BD">
        <w:rPr>
          <w:sz w:val="14"/>
        </w:rPr>
        <w:t>, impact (including civilian casualties), and information about alleged violations, investigations, and prosecutions . . . Drone operators must not be placed within a chain of command that requires them to report within institutions that are unable to disclose their operations.”</w:t>
      </w:r>
      <w:r w:rsidRPr="009F55BD">
        <w:rPr>
          <w:sz w:val="12"/>
        </w:rPr>
        <w:t>¶</w:t>
      </w:r>
      <w:r w:rsidRPr="009F55BD">
        <w:rPr>
          <w:sz w:val="14"/>
        </w:rPr>
        <w:t xml:space="preserve"> </w:t>
      </w:r>
      <w:r w:rsidRPr="009F55BD">
        <w:rPr>
          <w:rStyle w:val="StyleBoldUnderline"/>
        </w:rPr>
        <w:t>The boldness of these statements, particularly when written as if they were actual legal requirements, is</w:t>
      </w:r>
      <w:r w:rsidRPr="009F55BD">
        <w:rPr>
          <w:sz w:val="14"/>
        </w:rPr>
        <w:t xml:space="preserve"> another example of the Special Rapporteur </w:t>
      </w:r>
      <w:r w:rsidRPr="009F55BD">
        <w:rPr>
          <w:rStyle w:val="StyleBoldUnderline"/>
        </w:rPr>
        <w:t>overstating the law. The Report quotes no law as the basis for these assertions</w:t>
      </w:r>
      <w:r w:rsidRPr="009F55BD">
        <w:rPr>
          <w:sz w:val="14"/>
        </w:rPr>
        <w:t xml:space="preserve">, probably </w:t>
      </w:r>
      <w:r w:rsidRPr="009F55BD">
        <w:rPr>
          <w:rStyle w:val="StyleBoldUnderline"/>
        </w:rPr>
        <w:t>because there doesn’t appear to be any</w:t>
      </w:r>
      <w:r w:rsidRPr="009F55BD">
        <w:rPr>
          <w:rStyle w:val="Emphasis"/>
        </w:rPr>
        <w:t xml:space="preserve">. </w:t>
      </w:r>
      <w:r w:rsidRPr="00FA16CD">
        <w:rPr>
          <w:rStyle w:val="Emphasis"/>
          <w:highlight w:val="yellow"/>
        </w:rPr>
        <w:t>There have been many calls for increased transparency in drone</w:t>
      </w:r>
      <w:r w:rsidRPr="009F55BD">
        <w:rPr>
          <w:rStyle w:val="Emphasis"/>
        </w:rPr>
        <w:t xml:space="preserve"> op</w:t>
      </w:r>
      <w:r w:rsidRPr="009F55BD">
        <w:rPr>
          <w:sz w:val="14"/>
        </w:rPr>
        <w:t>eration</w:t>
      </w:r>
      <w:r w:rsidRPr="00FA16CD">
        <w:rPr>
          <w:rStyle w:val="Emphasis"/>
          <w:highlight w:val="yellow"/>
        </w:rPr>
        <w:t>s</w:t>
      </w:r>
      <w:r w:rsidRPr="00FA16CD">
        <w:rPr>
          <w:rStyle w:val="StyleBoldUnderline"/>
          <w:highlight w:val="yellow"/>
        </w:rPr>
        <w:t xml:space="preserve"> from</w:t>
      </w:r>
      <w:r w:rsidRPr="009F55BD">
        <w:rPr>
          <w:rStyle w:val="StyleBoldUnderline"/>
        </w:rPr>
        <w:t xml:space="preserve"> many </w:t>
      </w:r>
      <w:r w:rsidRPr="00FA16CD">
        <w:rPr>
          <w:rStyle w:val="StyleBoldUnderline"/>
          <w:highlight w:val="yellow"/>
        </w:rPr>
        <w:t>different sources, and the U</w:t>
      </w:r>
      <w:r w:rsidRPr="009F55BD">
        <w:rPr>
          <w:sz w:val="14"/>
        </w:rPr>
        <w:t xml:space="preserve">nited </w:t>
      </w:r>
      <w:r w:rsidRPr="00FA16CD">
        <w:rPr>
          <w:rStyle w:val="StyleBoldUnderline"/>
          <w:highlight w:val="yellow"/>
        </w:rPr>
        <w:t>S</w:t>
      </w:r>
      <w:r w:rsidRPr="009F55BD">
        <w:rPr>
          <w:sz w:val="14"/>
        </w:rPr>
        <w:t xml:space="preserve">tates </w:t>
      </w:r>
      <w:r w:rsidRPr="00FA16CD">
        <w:rPr>
          <w:rStyle w:val="StyleBoldUnderline"/>
          <w:highlight w:val="yellow"/>
        </w:rPr>
        <w:t>has responded by increasing transparency in small degrees</w:t>
      </w:r>
      <w:r w:rsidRPr="009F55BD">
        <w:rPr>
          <w:rStyle w:val="StyleBoldUnderline"/>
        </w:rPr>
        <w:t>.</w:t>
      </w:r>
      <w:r w:rsidRPr="009F55BD">
        <w:rPr>
          <w:sz w:val="14"/>
        </w:rPr>
        <w:t xml:space="preserve"> But </w:t>
      </w:r>
      <w:r w:rsidRPr="00FA16CD">
        <w:rPr>
          <w:rStyle w:val="Emphasis"/>
          <w:highlight w:val="yellow"/>
        </w:rPr>
        <w:t>these changes have been done as a matter of policy, not</w:t>
      </w:r>
      <w:r w:rsidRPr="009F55BD">
        <w:rPr>
          <w:rStyle w:val="Emphasis"/>
        </w:rPr>
        <w:t xml:space="preserve"> as a matter of </w:t>
      </w:r>
      <w:r w:rsidRPr="00FA16CD">
        <w:rPr>
          <w:rStyle w:val="Emphasis"/>
          <w:highlight w:val="yellow"/>
        </w:rPr>
        <w:t>law</w:t>
      </w:r>
      <w:r w:rsidRPr="00FA16CD">
        <w:rPr>
          <w:rStyle w:val="StyleBoldUnderline"/>
          <w:highlight w:val="yellow"/>
        </w:rPr>
        <w:t>. Requiring a State to disclose such info</w:t>
      </w:r>
      <w:r w:rsidRPr="009F55BD">
        <w:rPr>
          <w:rStyle w:val="StyleBoldUnderline"/>
        </w:rPr>
        <w:t>rmation</w:t>
      </w:r>
      <w:r w:rsidRPr="009F55BD">
        <w:rPr>
          <w:sz w:val="14"/>
        </w:rPr>
        <w:t xml:space="preserve"> ahead of an attack </w:t>
      </w:r>
      <w:r w:rsidRPr="00FA16CD">
        <w:rPr>
          <w:rStyle w:val="StyleBoldUnderline"/>
          <w:highlight w:val="yellow"/>
        </w:rPr>
        <w:t>would be</w:t>
      </w:r>
      <w:r w:rsidRPr="009F55BD">
        <w:rPr>
          <w:sz w:val="14"/>
        </w:rPr>
        <w:t xml:space="preserve"> truly </w:t>
      </w:r>
      <w:r w:rsidRPr="00FA16CD">
        <w:rPr>
          <w:rStyle w:val="StyleBoldUnderline"/>
          <w:highlight w:val="yellow"/>
        </w:rPr>
        <w:t>revolutionary</w:t>
      </w:r>
      <w:r w:rsidRPr="009F55BD">
        <w:rPr>
          <w:sz w:val="14"/>
        </w:rPr>
        <w:t>.</w:t>
      </w:r>
      <w:r w:rsidRPr="009F55BD">
        <w:rPr>
          <w:sz w:val="12"/>
        </w:rPr>
        <w:t>¶</w:t>
      </w:r>
      <w:r w:rsidRPr="009F55BD">
        <w:rPr>
          <w:sz w:val="14"/>
        </w:rPr>
        <w:t xml:space="preserve"> </w:t>
      </w:r>
      <w:r w:rsidRPr="009F55BD">
        <w:rPr>
          <w:rStyle w:val="StyleBoldUnderline"/>
        </w:rPr>
        <w:t xml:space="preserve">Consider any other weapon system. </w:t>
      </w:r>
      <w:r w:rsidRPr="00FA16CD">
        <w:rPr>
          <w:rStyle w:val="Emphasis"/>
          <w:highlight w:val="yellow"/>
        </w:rPr>
        <w:t>What other weapon</w:t>
      </w:r>
      <w:r w:rsidRPr="009F55BD">
        <w:rPr>
          <w:sz w:val="14"/>
        </w:rPr>
        <w:t xml:space="preserve"> or tactic </w:t>
      </w:r>
      <w:r w:rsidRPr="00FA16CD">
        <w:rPr>
          <w:rStyle w:val="Emphasis"/>
          <w:highlight w:val="yellow"/>
        </w:rPr>
        <w:t>does the law require such transparency</w:t>
      </w:r>
      <w:r w:rsidRPr="009F55BD">
        <w:rPr>
          <w:sz w:val="14"/>
        </w:rPr>
        <w:t xml:space="preserve">? Is there some element in each nation’s defense ministry where all military attacks are controlled and this element discloses to the public targeting criteria and decisions? </w:t>
      </w:r>
      <w:r w:rsidRPr="009F55BD">
        <w:rPr>
          <w:rStyle w:val="StyleBoldUnderline"/>
        </w:rPr>
        <w:t>Is there any other weapon system where targeteers are placed in an unclassified information environment before they can use the weapon?</w:t>
      </w:r>
      <w:r w:rsidRPr="009F55BD">
        <w:rPr>
          <w:sz w:val="14"/>
        </w:rPr>
        <w:t xml:space="preserve"> Of course </w:t>
      </w:r>
      <w:r w:rsidRPr="00FA16CD">
        <w:rPr>
          <w:rStyle w:val="Emphasis"/>
          <w:highlight w:val="yellow"/>
        </w:rPr>
        <w:t>such situations do not exist</w:t>
      </w:r>
      <w:r w:rsidRPr="009F55BD">
        <w:rPr>
          <w:rStyle w:val="Emphasis"/>
        </w:rPr>
        <w:t xml:space="preserve"> and are certainly not required as a matter of law</w:t>
      </w:r>
      <w:r w:rsidRPr="009F55BD">
        <w:rPr>
          <w:rStyle w:val="StyleBoldUnderline"/>
        </w:rPr>
        <w:t>. Either drones are somehow so fundamentally different</w:t>
      </w:r>
      <w:r w:rsidRPr="009F55BD">
        <w:rPr>
          <w:sz w:val="14"/>
        </w:rPr>
        <w:t xml:space="preserve"> than every other weapon system in the military arsenal </w:t>
      </w:r>
      <w:r w:rsidRPr="009F55BD">
        <w:rPr>
          <w:rStyle w:val="StyleBoldUnderline"/>
        </w:rPr>
        <w:t>or the Report is misstating the law</w:t>
      </w:r>
      <w:r w:rsidRPr="009F55BD">
        <w:rPr>
          <w:sz w:val="14"/>
        </w:rPr>
        <w:t>.</w:t>
      </w:r>
      <w:r w:rsidRPr="009F55BD">
        <w:rPr>
          <w:sz w:val="12"/>
        </w:rPr>
        <w:t>¶</w:t>
      </w:r>
      <w:r w:rsidRPr="009F55BD">
        <w:rPr>
          <w:sz w:val="14"/>
        </w:rPr>
        <w:t xml:space="preserve"> Further, as with the Report’s conclusions on co-belligerency, if the Report’s incorrect assertions were right, </w:t>
      </w:r>
      <w:r w:rsidRPr="00FA16CD">
        <w:rPr>
          <w:rStyle w:val="Emphasis"/>
          <w:highlight w:val="yellow"/>
        </w:rPr>
        <w:t>the unintended consequences</w:t>
      </w:r>
      <w:r w:rsidRPr="009F55BD">
        <w:rPr>
          <w:rStyle w:val="Emphasis"/>
        </w:rPr>
        <w:t xml:space="preserve"> of such a rule </w:t>
      </w:r>
      <w:r w:rsidRPr="00FA16CD">
        <w:rPr>
          <w:rStyle w:val="Emphasis"/>
          <w:highlight w:val="yellow"/>
        </w:rPr>
        <w:t>would be serious</w:t>
      </w:r>
      <w:r w:rsidRPr="009F55BD">
        <w:rPr>
          <w:rStyle w:val="StyleBoldUnderline"/>
        </w:rPr>
        <w:t>. Assume that the U</w:t>
      </w:r>
      <w:r w:rsidRPr="009F55BD">
        <w:rPr>
          <w:sz w:val="14"/>
        </w:rPr>
        <w:t xml:space="preserve">nited </w:t>
      </w:r>
      <w:r w:rsidRPr="009F55BD">
        <w:rPr>
          <w:rStyle w:val="StyleBoldUnderline"/>
        </w:rPr>
        <w:t>S</w:t>
      </w:r>
      <w:r w:rsidRPr="009F55BD">
        <w:rPr>
          <w:sz w:val="14"/>
        </w:rPr>
        <w:t xml:space="preserve">tates </w:t>
      </w:r>
      <w:r w:rsidRPr="009F55BD">
        <w:rPr>
          <w:rStyle w:val="StyleBoldUnderline"/>
        </w:rPr>
        <w:t>was required to disclose its targeting criteria, including</w:t>
      </w:r>
      <w:r w:rsidRPr="009F55BD">
        <w:rPr>
          <w:sz w:val="14"/>
        </w:rPr>
        <w:t xml:space="preserve"> the circumstances when the </w:t>
      </w:r>
      <w:r w:rsidRPr="009F55BD">
        <w:rPr>
          <w:rStyle w:val="StyleBoldUnderline"/>
        </w:rPr>
        <w:t>rules of engagement</w:t>
      </w:r>
      <w:r w:rsidRPr="009F55BD">
        <w:rPr>
          <w:sz w:val="14"/>
        </w:rPr>
        <w:t xml:space="preserve"> would and would not allow for an attack to take place. </w:t>
      </w:r>
      <w:r w:rsidRPr="00FA16CD">
        <w:rPr>
          <w:rStyle w:val="Emphasis"/>
          <w:highlight w:val="yellow"/>
        </w:rPr>
        <w:t>Every potential target would ensure that they were continuously</w:t>
      </w:r>
      <w:r w:rsidRPr="009F55BD">
        <w:rPr>
          <w:rStyle w:val="Emphasis"/>
        </w:rPr>
        <w:t xml:space="preserve"> in a position to be </w:t>
      </w:r>
      <w:r w:rsidRPr="00FA16CD">
        <w:rPr>
          <w:rStyle w:val="Emphasis"/>
          <w:highlight w:val="yellow"/>
        </w:rPr>
        <w:t>untargetable</w:t>
      </w:r>
      <w:r w:rsidRPr="00FA16CD">
        <w:rPr>
          <w:rStyle w:val="StyleBoldUnderline"/>
          <w:highlight w:val="yellow"/>
        </w:rPr>
        <w:t>, while still engaging in hostile actions</w:t>
      </w:r>
      <w:r w:rsidRPr="009F55BD">
        <w:rPr>
          <w:rStyle w:val="StyleBoldUnderline"/>
        </w:rPr>
        <w:t>. Similar steps are already taken as potential targets often surround themselves with civilians in an effort to immunize themselves from attack</w:t>
      </w:r>
      <w:r w:rsidRPr="009F55BD">
        <w:rPr>
          <w:sz w:val="14"/>
        </w:rPr>
        <w:t>. Such actions are specifically violative of the law of armed conflict, or international humanitar</w:t>
      </w:r>
      <w:r>
        <w:rPr>
          <w:sz w:val="14"/>
        </w:rPr>
        <w:t>ian law, as it is often called.</w:t>
      </w:r>
    </w:p>
    <w:p w14:paraId="754CF45B" w14:textId="77777777" w:rsidR="00FA16CD" w:rsidRDefault="00FA16CD" w:rsidP="00FA16CD">
      <w:pPr>
        <w:pStyle w:val="Heading3"/>
      </w:pPr>
      <w:r>
        <w:t>Geography Key</w:t>
      </w:r>
    </w:p>
    <w:p w14:paraId="2447477D" w14:textId="77777777" w:rsidR="00FA16CD" w:rsidRPr="00BC4F77" w:rsidRDefault="00FA16CD" w:rsidP="00FA16CD">
      <w:pPr>
        <w:pStyle w:val="Heading4"/>
      </w:pPr>
      <w:r w:rsidRPr="00BC4F77">
        <w:t>Geography’s key to norm-setting</w:t>
      </w:r>
    </w:p>
    <w:p w14:paraId="5D8E46C6" w14:textId="77777777" w:rsidR="00FA16CD" w:rsidRPr="00BC4F77" w:rsidRDefault="00FA16CD" w:rsidP="00FA16CD">
      <w:r w:rsidRPr="00BC4F77">
        <w:t xml:space="preserve">Rosa </w:t>
      </w:r>
      <w:r w:rsidRPr="00246B64">
        <w:rPr>
          <w:rStyle w:val="StyleStyleBold12pt"/>
        </w:rPr>
        <w:t>Brooks 4</w:t>
      </w:r>
      <w:r w:rsidRPr="00BC4F77">
        <w:t>, Associate Professor of Law, University of Virginia School of Law, December, ARTICLE: WAR EVERYWHERE: RIGHTS, NATIONAL SECURITY LAW, AND THE LAW OF ARMED CONFLICT IN THE AGE OF TERROR, 153 U. Pa. L. Rev. 675</w:t>
      </w:r>
    </w:p>
    <w:p w14:paraId="363DF4E5" w14:textId="77777777" w:rsidR="00FA16CD" w:rsidRPr="00246B64" w:rsidRDefault="00FA16CD" w:rsidP="00FA16CD">
      <w:pPr>
        <w:rPr>
          <w:sz w:val="16"/>
        </w:rPr>
      </w:pPr>
      <w:r w:rsidRPr="00246B64">
        <w:rPr>
          <w:sz w:val="16"/>
        </w:rPr>
        <w:t xml:space="preserve">Here again, I think </w:t>
      </w:r>
      <w:r w:rsidRPr="00BC4F77">
        <w:rPr>
          <w:rStyle w:val="StyleBoldUnderline"/>
        </w:rPr>
        <w:t>there is no single "legal" answer. The approach taken by Amnesty</w:t>
      </w:r>
      <w:r w:rsidRPr="00246B64">
        <w:rPr>
          <w:sz w:val="16"/>
        </w:rPr>
        <w:t xml:space="preserve"> International </w:t>
      </w:r>
      <w:r w:rsidRPr="00BC4F77">
        <w:rPr>
          <w:rStyle w:val="StyleBoldUnderline"/>
        </w:rPr>
        <w:t>rests on a traditional,</w:t>
      </w:r>
      <w:r w:rsidRPr="00246B64">
        <w:rPr>
          <w:sz w:val="16"/>
        </w:rPr>
        <w:t xml:space="preserve"> if </w:t>
      </w:r>
      <w:r w:rsidRPr="00BC4F77">
        <w:rPr>
          <w:rStyle w:val="StyleBoldUnderline"/>
        </w:rPr>
        <w:t>formalistic, reading of the law of armed conflict</w:t>
      </w:r>
      <w:r w:rsidRPr="00246B64">
        <w:rPr>
          <w:sz w:val="16"/>
        </w:rPr>
        <w:t xml:space="preserve">; </w:t>
      </w:r>
      <w:r w:rsidRPr="00FA16CD">
        <w:rPr>
          <w:rStyle w:val="StyleBoldUnderline"/>
          <w:highlight w:val="yellow"/>
        </w:rPr>
        <w:t>the approach of the U.S</w:t>
      </w:r>
      <w:r w:rsidRPr="00BC4F77">
        <w:rPr>
          <w:rStyle w:val="StyleBoldUnderline"/>
        </w:rPr>
        <w:t xml:space="preserve">. also </w:t>
      </w:r>
      <w:r w:rsidRPr="00FA16CD">
        <w:rPr>
          <w:rStyle w:val="StyleBoldUnderline"/>
          <w:highlight w:val="yellow"/>
        </w:rPr>
        <w:t>rests</w:t>
      </w:r>
      <w:r w:rsidRPr="00BC4F77">
        <w:rPr>
          <w:rStyle w:val="StyleBoldUnderline"/>
        </w:rPr>
        <w:t xml:space="preserve"> </w:t>
      </w:r>
      <w:r w:rsidRPr="00FA16CD">
        <w:rPr>
          <w:rStyle w:val="StyleBoldUnderline"/>
          <w:highlight w:val="yellow"/>
        </w:rPr>
        <w:t>on a</w:t>
      </w:r>
      <w:r w:rsidRPr="00246B64">
        <w:rPr>
          <w:sz w:val="16"/>
        </w:rPr>
        <w:t xml:space="preserve"> plausible, if </w:t>
      </w:r>
      <w:r w:rsidRPr="00FA16CD">
        <w:rPr>
          <w:rStyle w:val="StyleBoldUnderline"/>
          <w:highlight w:val="yellow"/>
        </w:rPr>
        <w:t>flexible, reading of the law</w:t>
      </w:r>
      <w:r w:rsidRPr="00BC4F77">
        <w:rPr>
          <w:rStyle w:val="StyleBoldUnderline"/>
        </w:rPr>
        <w:t xml:space="preserve"> of armed conflict</w:t>
      </w:r>
      <w:r w:rsidRPr="00246B64">
        <w:rPr>
          <w:sz w:val="16"/>
        </w:rPr>
        <w:t xml:space="preserve"> n167 and the U.N. Charter. n168 </w:t>
      </w:r>
      <w:r w:rsidRPr="00FA16CD">
        <w:rPr>
          <w:rStyle w:val="StyleBoldUnderline"/>
          <w:highlight w:val="yellow"/>
        </w:rPr>
        <w:t>The policy choice</w:t>
      </w:r>
      <w:r w:rsidRPr="00BC4F77">
        <w:rPr>
          <w:rStyle w:val="StyleBoldUnderline"/>
        </w:rPr>
        <w:t xml:space="preserve"> made by the Bush administration </w:t>
      </w:r>
      <w:r w:rsidRPr="00246B64">
        <w:rPr>
          <w:sz w:val="16"/>
        </w:rPr>
        <w:t xml:space="preserve">can nonetheless be questioned and criticized, however, for just as the breakdown of the boundaries between crime and conflict </w:t>
      </w:r>
      <w:r w:rsidRPr="00FA16CD">
        <w:rPr>
          <w:rStyle w:val="StyleBoldUnderline"/>
          <w:highlight w:val="yellow"/>
        </w:rPr>
        <w:t>has</w:t>
      </w:r>
      <w:r w:rsidRPr="00BC4F77">
        <w:rPr>
          <w:rStyle w:val="StyleBoldUnderline"/>
        </w:rPr>
        <w:t xml:space="preserve"> </w:t>
      </w:r>
      <w:r w:rsidRPr="00246B64">
        <w:rPr>
          <w:sz w:val="16"/>
        </w:rPr>
        <w:t xml:space="preserve">potentially </w:t>
      </w:r>
      <w:r w:rsidRPr="00FA16CD">
        <w:rPr>
          <w:rStyle w:val="Emphasis"/>
          <w:highlight w:val="yellow"/>
        </w:rPr>
        <w:t>staggering implications</w:t>
      </w:r>
      <w:r w:rsidRPr="00246B64">
        <w:rPr>
          <w:sz w:val="16"/>
        </w:rPr>
        <w:t xml:space="preserve">, so too does </w:t>
      </w:r>
      <w:r w:rsidRPr="00BC4F77">
        <w:rPr>
          <w:rStyle w:val="StyleBoldUnderline"/>
        </w:rPr>
        <w:t>the breakdown of the spatial boundaries between zones of conflict and zones of peace</w:t>
      </w:r>
      <w:r w:rsidRPr="00246B64">
        <w:rPr>
          <w:sz w:val="16"/>
        </w:rPr>
        <w:t xml:space="preserve">. </w:t>
      </w:r>
      <w:r w:rsidRPr="00FA16CD">
        <w:rPr>
          <w:rStyle w:val="StyleBoldUnderline"/>
          <w:highlight w:val="yellow"/>
        </w:rPr>
        <w:t xml:space="preserve">If there is no place on earth where the U.S. cannot legitimately use military force at any time, without warning, other states will claim the same rights, and we risk an </w:t>
      </w:r>
      <w:r w:rsidRPr="00FA16CD">
        <w:rPr>
          <w:rStyle w:val="Emphasis"/>
          <w:highlight w:val="yellow"/>
        </w:rPr>
        <w:t>escalating spiral of unconstrained violence</w:t>
      </w:r>
      <w:r w:rsidRPr="00246B64">
        <w:rPr>
          <w:sz w:val="16"/>
        </w:rPr>
        <w:t xml:space="preserve"> precisely what the creators of the U.N. Charter system sought to avoid. n169</w:t>
      </w:r>
    </w:p>
    <w:p w14:paraId="01E8BC4D" w14:textId="77777777" w:rsidR="00FA16CD" w:rsidRPr="00BC4F77" w:rsidRDefault="00FA16CD" w:rsidP="00FA16CD">
      <w:pPr>
        <w:pStyle w:val="Heading4"/>
      </w:pPr>
      <w:r w:rsidRPr="00BC4F77">
        <w:t>Lack of geographical limits means the CP does nothing</w:t>
      </w:r>
    </w:p>
    <w:p w14:paraId="588C97E9" w14:textId="77777777" w:rsidR="00FA16CD" w:rsidRPr="00BC4F77" w:rsidRDefault="00FA16CD" w:rsidP="00FA16CD">
      <w:r w:rsidRPr="00BC4F77">
        <w:t xml:space="preserve">Rosa </w:t>
      </w:r>
      <w:r w:rsidRPr="00BC4F77">
        <w:rPr>
          <w:rStyle w:val="Heading4Char"/>
          <w:rFonts w:eastAsia="Calibri"/>
        </w:rPr>
        <w:t>Brooks</w:t>
      </w:r>
      <w:r>
        <w:rPr>
          <w:rStyle w:val="Heading4Char"/>
          <w:rFonts w:eastAsia="Calibri"/>
        </w:rPr>
        <w:t xml:space="preserve"> 4</w:t>
      </w:r>
      <w:r w:rsidRPr="00BC4F77">
        <w:t>, Associate Professor of Law, University of Virginia School of Law, December, ARTICLE: WAR EVERYWHERE: RIGHTS, NATIONAL SECURITY LAW, AND THE LAW OF ARMED CONFLICT IN THE AGE OF TERROR, 153 U. Pa. L. Rev. 675</w:t>
      </w:r>
    </w:p>
    <w:p w14:paraId="24AC997E" w14:textId="77777777" w:rsidR="00FA16CD" w:rsidRDefault="00FA16CD" w:rsidP="00FA16CD">
      <w:pPr>
        <w:rPr>
          <w:sz w:val="16"/>
        </w:rPr>
      </w:pPr>
      <w:r w:rsidRPr="00FA16CD">
        <w:rPr>
          <w:rStyle w:val="StyleBoldUnderline"/>
          <w:highlight w:val="yellow"/>
        </w:rPr>
        <w:t>If the war knows no geographical</w:t>
      </w:r>
      <w:r w:rsidRPr="00246B64">
        <w:rPr>
          <w:sz w:val="16"/>
        </w:rPr>
        <w:t xml:space="preserve"> or temporal </w:t>
      </w:r>
      <w:r w:rsidRPr="00FA16CD">
        <w:rPr>
          <w:rStyle w:val="StyleBoldUnderline"/>
          <w:highlight w:val="yellow"/>
        </w:rPr>
        <w:t>boundaries</w:t>
      </w:r>
      <w:r w:rsidRPr="00BC4F77">
        <w:rPr>
          <w:rStyle w:val="StyleBoldUnderline"/>
        </w:rPr>
        <w:t>, if no one deemed an enemy enjoys any of the protections envisioned by the law of armed conflict</w:t>
      </w:r>
      <w:r w:rsidRPr="00246B64">
        <w:rPr>
          <w:sz w:val="16"/>
        </w:rPr>
        <w:t xml:space="preserve">, and if the line between terrorist combatants and terrorist civilians makes no sense, </w:t>
      </w:r>
      <w:r w:rsidRPr="00BC4F77">
        <w:rPr>
          <w:rStyle w:val="StyleBoldUnderline"/>
        </w:rPr>
        <w:t xml:space="preserve">then </w:t>
      </w:r>
      <w:r w:rsidRPr="00FA16CD">
        <w:rPr>
          <w:rStyle w:val="StyleBoldUnderline"/>
          <w:highlight w:val="yellow"/>
        </w:rPr>
        <w:t>there are very few legal constraints on U.S. behavior</w:t>
      </w:r>
      <w:r w:rsidRPr="00BC4F77">
        <w:rPr>
          <w:rStyle w:val="StyleBoldUnderline"/>
        </w:rPr>
        <w:t xml:space="preserve"> abroad</w:t>
      </w:r>
      <w:r w:rsidRPr="00246B64">
        <w:rPr>
          <w:sz w:val="16"/>
        </w:rPr>
        <w:t xml:space="preserve">. </w:t>
      </w:r>
      <w:r w:rsidRPr="00FA16CD">
        <w:rPr>
          <w:rStyle w:val="StyleBoldUnderline"/>
          <w:highlight w:val="yellow"/>
        </w:rPr>
        <w:t>U.S. forces can</w:t>
      </w:r>
      <w:r w:rsidRPr="00BC4F77">
        <w:rPr>
          <w:rStyle w:val="StyleBoldUnderline"/>
        </w:rPr>
        <w:t xml:space="preserve"> attack, capture, detain, and </w:t>
      </w:r>
      <w:r w:rsidRPr="00FA16CD">
        <w:rPr>
          <w:rStyle w:val="StyleBoldUnderline"/>
          <w:highlight w:val="yellow"/>
        </w:rPr>
        <w:t>kill</w:t>
      </w:r>
      <w:r w:rsidRPr="00BC4F77">
        <w:rPr>
          <w:rStyle w:val="StyleBoldUnderline"/>
        </w:rPr>
        <w:t xml:space="preserve"> with impunity, subject, of course, to political and diplomatic constraints, but virtually </w:t>
      </w:r>
      <w:r w:rsidRPr="00FA16CD">
        <w:rPr>
          <w:rStyle w:val="StyleBoldUnderline"/>
          <w:highlight w:val="yellow"/>
        </w:rPr>
        <w:t>unfettered by legal constraints</w:t>
      </w:r>
      <w:r w:rsidRPr="00246B64">
        <w:rPr>
          <w:sz w:val="16"/>
        </w:rPr>
        <w:t xml:space="preserve">. To be sure, it is true that even in earlier periods, </w:t>
      </w:r>
      <w:r w:rsidRPr="00FA16CD">
        <w:rPr>
          <w:rStyle w:val="StyleBoldUnderline"/>
          <w:highlight w:val="yellow"/>
        </w:rPr>
        <w:t>there has been no effective</w:t>
      </w:r>
      <w:r w:rsidRPr="00BC4F77">
        <w:rPr>
          <w:rStyle w:val="StyleBoldUnderline"/>
        </w:rPr>
        <w:t xml:space="preserve"> international legal </w:t>
      </w:r>
      <w:r w:rsidRPr="00FA16CD">
        <w:rPr>
          <w:rStyle w:val="StyleBoldUnderline"/>
          <w:highlight w:val="yellow"/>
        </w:rPr>
        <w:t>enforcement mechanism able to restrain U.S. behavior abroad</w:t>
      </w:r>
      <w:r w:rsidRPr="00246B64">
        <w:rPr>
          <w:sz w:val="16"/>
        </w:rPr>
        <w:t xml:space="preserve"> in matters relating to national security. </w:t>
      </w:r>
      <w:r w:rsidRPr="00FA16CD">
        <w:rPr>
          <w:rStyle w:val="StyleBoldUnderline"/>
          <w:highlight w:val="yellow"/>
        </w:rPr>
        <w:t>Nonetheless, the U.S. has</w:t>
      </w:r>
      <w:r w:rsidRPr="00BC4F77">
        <w:rPr>
          <w:rStyle w:val="StyleBoldUnderline"/>
        </w:rPr>
        <w:t xml:space="preserve"> to a significant degree internalized the law of armed conflict, and willingly </w:t>
      </w:r>
      <w:r w:rsidRPr="00FA16CD">
        <w:rPr>
          <w:rStyle w:val="StyleBoldUnderline"/>
          <w:highlight w:val="yellow"/>
        </w:rPr>
        <w:t>accepted</w:t>
      </w:r>
      <w:r w:rsidRPr="00BC4F77">
        <w:rPr>
          <w:rStyle w:val="StyleBoldUnderline"/>
        </w:rPr>
        <w:t xml:space="preserve"> the </w:t>
      </w:r>
      <w:r w:rsidRPr="00FA16CD">
        <w:rPr>
          <w:rStyle w:val="StyleBoldUnderline"/>
          <w:highlight w:val="yellow"/>
        </w:rPr>
        <w:t>constraints</w:t>
      </w:r>
      <w:r w:rsidRPr="00BC4F77">
        <w:rPr>
          <w:rStyle w:val="StyleBoldUnderline"/>
        </w:rPr>
        <w:t xml:space="preserve"> that flow from this body of law</w:t>
      </w:r>
      <w:r w:rsidRPr="00246B64">
        <w:rPr>
          <w:sz w:val="16"/>
        </w:rPr>
        <w:t xml:space="preserve">. n247 </w:t>
      </w:r>
      <w:r w:rsidRPr="00BC4F77">
        <w:rPr>
          <w:rStyle w:val="StyleBoldUnderline"/>
        </w:rPr>
        <w:t>Now, however, the law of armed conflict appears to dictate very few constraints</w:t>
      </w:r>
      <w:r w:rsidRPr="00246B64">
        <w:rPr>
          <w:sz w:val="16"/>
        </w:rPr>
        <w:t xml:space="preserve">, either internal or external, </w:t>
      </w:r>
      <w:r w:rsidRPr="00BC4F77">
        <w:rPr>
          <w:rStyle w:val="StyleBoldUnderline"/>
        </w:rPr>
        <w:t xml:space="preserve">and </w:t>
      </w:r>
      <w:r w:rsidRPr="00FA16CD">
        <w:rPr>
          <w:rStyle w:val="Emphasis"/>
          <w:highlight w:val="yellow"/>
        </w:rPr>
        <w:t>this has had a spillover effect on other areas of the law</w:t>
      </w:r>
      <w:r w:rsidRPr="00FA16CD">
        <w:rPr>
          <w:rStyle w:val="StyleBoldUnderline"/>
          <w:highlight w:val="yellow"/>
        </w:rPr>
        <w:t xml:space="preserve"> that do contain clear guidelines</w:t>
      </w:r>
      <w:r w:rsidRPr="00246B64">
        <w:rPr>
          <w:sz w:val="16"/>
        </w:rPr>
        <w:t>, such as prohibitions on torture.</w:t>
      </w:r>
    </w:p>
    <w:p w14:paraId="0C894B12" w14:textId="77777777" w:rsidR="00FA16CD" w:rsidRPr="00BC4F77" w:rsidRDefault="00FA16CD" w:rsidP="00FA16CD">
      <w:pPr>
        <w:pStyle w:val="Heading4"/>
      </w:pPr>
      <w:r w:rsidRPr="00BC4F77">
        <w:t>Perception of geographical overreach sufficient to trigger backlash</w:t>
      </w:r>
    </w:p>
    <w:p w14:paraId="0A11B248" w14:textId="77777777" w:rsidR="00FA16CD" w:rsidRPr="00BC4F77" w:rsidRDefault="00FA16CD" w:rsidP="00FA16CD">
      <w:r w:rsidRPr="00BC4F77">
        <w:t xml:space="preserve">Geoffrey </w:t>
      </w:r>
      <w:r w:rsidRPr="00246B64">
        <w:rPr>
          <w:rStyle w:val="StyleStyleBold12pt"/>
        </w:rPr>
        <w:t>Corn 13</w:t>
      </w:r>
      <w:r w:rsidRPr="00BC4F77">
        <w:t>, South Texas College of Law, Professor of Law and Presidential Research Professor, J.D., Geography of Armed Conflict: Why it is a Mistake to Fish for the Red Herring http://papers.ssrn.com/sol3/papers.cfm?abstract_id=2179720</w:t>
      </w:r>
    </w:p>
    <w:p w14:paraId="63F1253B" w14:textId="77777777" w:rsidR="00FA16CD" w:rsidRPr="00FA16CD" w:rsidRDefault="00FA16CD" w:rsidP="00FA16CD">
      <w:pPr>
        <w:rPr>
          <w:sz w:val="16"/>
        </w:rPr>
      </w:pPr>
      <w:r w:rsidRPr="00BC4F77">
        <w:rPr>
          <w:rStyle w:val="StyleBoldUnderline"/>
        </w:rPr>
        <w:t>No single national security policy shift in recent memory has produced more legal controversy than the overt, robust, and ongoing use of a State’s military power as an international counterterrorism tool</w:t>
      </w:r>
      <w:r w:rsidRPr="00246B64">
        <w:rPr>
          <w:sz w:val="16"/>
        </w:rPr>
        <w:t xml:space="preserve">.27 This is equally unremarkable for two primary reasons. First, </w:t>
      </w:r>
      <w:r w:rsidRPr="00BC4F77">
        <w:rPr>
          <w:rStyle w:val="StyleBoldUnderline"/>
        </w:rPr>
        <w:t xml:space="preserve">never before had </w:t>
      </w:r>
      <w:r w:rsidRPr="00FA16CD">
        <w:rPr>
          <w:rStyle w:val="StyleBoldUnderline"/>
          <w:highlight w:val="yellow"/>
        </w:rPr>
        <w:t>the U</w:t>
      </w:r>
      <w:r w:rsidRPr="00BC4F77">
        <w:rPr>
          <w:rStyle w:val="StyleBoldUnderline"/>
        </w:rPr>
        <w:t xml:space="preserve">nited </w:t>
      </w:r>
      <w:r w:rsidRPr="00FA16CD">
        <w:rPr>
          <w:rStyle w:val="StyleBoldUnderline"/>
          <w:highlight w:val="yellow"/>
        </w:rPr>
        <w:t>S</w:t>
      </w:r>
      <w:r w:rsidRPr="00BC4F77">
        <w:rPr>
          <w:rStyle w:val="StyleBoldUnderline"/>
        </w:rPr>
        <w:t xml:space="preserve">tates engaged in an </w:t>
      </w:r>
      <w:r w:rsidRPr="00FA16CD">
        <w:rPr>
          <w:rStyle w:val="StyleBoldUnderline"/>
          <w:highlight w:val="yellow"/>
        </w:rPr>
        <w:t>ongoing military campaign</w:t>
      </w:r>
      <w:r w:rsidRPr="00BC4F77">
        <w:rPr>
          <w:rStyle w:val="StyleBoldUnderline"/>
        </w:rPr>
        <w:t xml:space="preserve"> of this magnitude and duration</w:t>
      </w:r>
      <w:r w:rsidRPr="00246B64">
        <w:rPr>
          <w:sz w:val="16"/>
        </w:rPr>
        <w:t xml:space="preserve"> against a non-State opponent operating in various locations </w:t>
      </w:r>
      <w:r w:rsidRPr="00FA16CD">
        <w:rPr>
          <w:rStyle w:val="StyleBoldUnderline"/>
          <w:highlight w:val="yellow"/>
        </w:rPr>
        <w:t>throughout the globe</w:t>
      </w:r>
      <w:r w:rsidRPr="00246B64">
        <w:rPr>
          <w:sz w:val="16"/>
        </w:rPr>
        <w:t xml:space="preserve">. Second, and perhaps more importantly, is the consistent invocation of authority derived from a situation of armed conflict to provide the legal foundation for these military operations. </w:t>
      </w:r>
      <w:r w:rsidRPr="00BC4F77">
        <w:rPr>
          <w:rStyle w:val="StyleBoldUnderline"/>
        </w:rPr>
        <w:t xml:space="preserve">This </w:t>
      </w:r>
      <w:r w:rsidRPr="00FA16CD">
        <w:rPr>
          <w:rStyle w:val="StyleBoldUnderline"/>
          <w:highlight w:val="yellow"/>
        </w:rPr>
        <w:t>has produced a profound expansion of</w:t>
      </w:r>
      <w:r w:rsidRPr="00BC4F77">
        <w:rPr>
          <w:rStyle w:val="StyleBoldUnderline"/>
        </w:rPr>
        <w:t xml:space="preserve"> national </w:t>
      </w:r>
      <w:r w:rsidRPr="00FA16CD">
        <w:rPr>
          <w:rStyle w:val="StyleBoldUnderline"/>
          <w:highlight w:val="yellow"/>
        </w:rPr>
        <w:t>authority</w:t>
      </w:r>
      <w:r w:rsidRPr="00BC4F77">
        <w:rPr>
          <w:rStyle w:val="StyleBoldUnderline"/>
        </w:rPr>
        <w:t xml:space="preserve"> to seek out and incapacitate members of terrorist organizations</w:t>
      </w:r>
      <w:r w:rsidRPr="00246B64">
        <w:rPr>
          <w:sz w:val="16"/>
        </w:rPr>
        <w:t xml:space="preserve"> falling within the scope of what the United States considers the “enemy”—defined by the authority to kill as a measure of first resort and subject captives to long-term preventive detention.28</w:t>
      </w:r>
      <w:r w:rsidRPr="00246B64">
        <w:rPr>
          <w:sz w:val="12"/>
        </w:rPr>
        <w:t>¶</w:t>
      </w:r>
      <w:r w:rsidRPr="00246B64">
        <w:rPr>
          <w:sz w:val="16"/>
        </w:rPr>
        <w:t xml:space="preserve"> </w:t>
      </w:r>
      <w:r w:rsidRPr="00BC4F77">
        <w:rPr>
          <w:rStyle w:val="StyleBoldUnderline"/>
        </w:rPr>
        <w:t>When the Bush administration originally coined the phrase “</w:t>
      </w:r>
      <w:r w:rsidRPr="00FA16CD">
        <w:rPr>
          <w:rStyle w:val="StyleBoldUnderline"/>
          <w:highlight w:val="yellow"/>
        </w:rPr>
        <w:t>Global War on Terror</w:t>
      </w:r>
      <w:r w:rsidRPr="00246B64">
        <w:rPr>
          <w:sz w:val="16"/>
        </w:rPr>
        <w:t xml:space="preserve">” (GWOT), it was intended to put the terrorist enemy on notice that no longer were they functionally immune from the powerful U.S. combat arsenal. However, </w:t>
      </w:r>
      <w:r w:rsidRPr="00BC4F77">
        <w:rPr>
          <w:rStyle w:val="StyleBoldUnderline"/>
        </w:rPr>
        <w:t>it</w:t>
      </w:r>
      <w:r w:rsidRPr="00246B64">
        <w:rPr>
          <w:sz w:val="16"/>
        </w:rPr>
        <w:t xml:space="preserve"> also </w:t>
      </w:r>
      <w:r w:rsidRPr="00FA16CD">
        <w:rPr>
          <w:rStyle w:val="StyleBoldUnderline"/>
          <w:highlight w:val="yellow"/>
        </w:rPr>
        <w:t>unleashed</w:t>
      </w:r>
      <w:r w:rsidRPr="00BC4F77">
        <w:rPr>
          <w:rStyle w:val="StyleBoldUnderline"/>
        </w:rPr>
        <w:t xml:space="preserve"> a decade long barrage of </w:t>
      </w:r>
      <w:r w:rsidRPr="00FA16CD">
        <w:rPr>
          <w:rStyle w:val="StyleBoldUnderline"/>
          <w:highlight w:val="yellow"/>
        </w:rPr>
        <w:t>controversy, driven</w:t>
      </w:r>
      <w:r w:rsidRPr="00BC4F77">
        <w:rPr>
          <w:rStyle w:val="StyleBoldUnderline"/>
        </w:rPr>
        <w:t xml:space="preserve"> in large measure </w:t>
      </w:r>
      <w:r w:rsidRPr="00FA16CD">
        <w:rPr>
          <w:rStyle w:val="StyleBoldUnderline"/>
          <w:highlight w:val="yellow"/>
        </w:rPr>
        <w:t>by the suggestion that this new “war” lacked any geographical limitation</w:t>
      </w:r>
      <w:r w:rsidRPr="00246B64">
        <w:rPr>
          <w:sz w:val="16"/>
        </w:rPr>
        <w:t xml:space="preserve">. </w:t>
      </w:r>
      <w:r w:rsidRPr="00BC4F77">
        <w:rPr>
          <w:rStyle w:val="StyleBoldUnderline"/>
        </w:rPr>
        <w:t>Unlike wars of the recent past, all of which were conducted within a de facto geographically confined battlespace, the U</w:t>
      </w:r>
      <w:r w:rsidRPr="00246B64">
        <w:rPr>
          <w:sz w:val="16"/>
        </w:rPr>
        <w:t xml:space="preserve">nited </w:t>
      </w:r>
      <w:r w:rsidRPr="00BC4F77">
        <w:rPr>
          <w:rStyle w:val="StyleBoldUnderline"/>
        </w:rPr>
        <w:t>S</w:t>
      </w:r>
      <w:r w:rsidRPr="00246B64">
        <w:rPr>
          <w:sz w:val="16"/>
        </w:rPr>
        <w:t xml:space="preserve">tates </w:t>
      </w:r>
      <w:r w:rsidRPr="00BC4F77">
        <w:rPr>
          <w:rStyle w:val="StyleBoldUnderline"/>
        </w:rPr>
        <w:t>would</w:t>
      </w:r>
      <w:r w:rsidRPr="00246B64">
        <w:rPr>
          <w:sz w:val="16"/>
        </w:rPr>
        <w:t xml:space="preserve">, according to this new theory, </w:t>
      </w:r>
      <w:r w:rsidRPr="00BC4F77">
        <w:rPr>
          <w:rStyle w:val="StyleBoldUnderline"/>
        </w:rPr>
        <w:t>take the fight to the enemy</w:t>
      </w:r>
      <w:r w:rsidRPr="00246B64">
        <w:rPr>
          <w:sz w:val="16"/>
        </w:rPr>
        <w:t xml:space="preserve">—an enemy so unconventional that this might include locations without even the slightest link to a theater of “active” combat operations, areas commonly characterized as “hot zones” today. </w:t>
      </w:r>
      <w:r w:rsidRPr="00BC4F77">
        <w:rPr>
          <w:rStyle w:val="StyleBoldUnderline"/>
        </w:rPr>
        <w:t xml:space="preserve">Although </w:t>
      </w:r>
      <w:r w:rsidRPr="00246B64">
        <w:rPr>
          <w:sz w:val="16"/>
        </w:rPr>
        <w:t xml:space="preserve">President </w:t>
      </w:r>
      <w:r w:rsidRPr="00BC4F77">
        <w:rPr>
          <w:rStyle w:val="StyleBoldUnderline"/>
        </w:rPr>
        <w:t xml:space="preserve">Obama abandoned the GWOT moniker, his administration nonetheless continues to strike targets of opportunity when and where they emerge, </w:t>
      </w:r>
      <w:r w:rsidRPr="00246B64">
        <w:rPr>
          <w:sz w:val="16"/>
        </w:rPr>
        <w:t>embracing the same threat–based scope of combat operations.29</w:t>
      </w:r>
      <w:r w:rsidRPr="00246B64">
        <w:rPr>
          <w:sz w:val="12"/>
        </w:rPr>
        <w:t>¶</w:t>
      </w:r>
      <w:r w:rsidRPr="00246B64">
        <w:rPr>
          <w:sz w:val="16"/>
        </w:rPr>
        <w:t xml:space="preserve"> In practice, these operations have never come close to matching the extreme rhetoric of power assertion invoked by opponents of the armed conflict with al Qaeda. The United States has never engaged in a cavalier assertion of combat power into the territory of a functioning State.30 Opponents to the GWOT concept like to erect the straw man of a U.S. attack in the streets of Berlin, London, Paris, or Zurich to demonstrate the consequences of a geographically unconstrained armed conflict against an unconventional terrorist enemy. In reality, however, the actual scope of combat operations has always been much more constrained by the (at least implicit) recognition of sovereignty.</w:t>
      </w:r>
      <w:r w:rsidRPr="00246B64">
        <w:rPr>
          <w:sz w:val="12"/>
        </w:rPr>
        <w:t>¶</w:t>
      </w:r>
      <w:r w:rsidRPr="00246B64">
        <w:rPr>
          <w:sz w:val="16"/>
        </w:rPr>
        <w:t xml:space="preserve"> </w:t>
      </w:r>
      <w:r w:rsidRPr="00BC4F77">
        <w:rPr>
          <w:rStyle w:val="Emphasis"/>
        </w:rPr>
        <w:t>Nonetheless</w:t>
      </w:r>
      <w:r w:rsidRPr="00246B64">
        <w:rPr>
          <w:sz w:val="16"/>
        </w:rPr>
        <w:t xml:space="preserve">, </w:t>
      </w:r>
      <w:r w:rsidRPr="00FA16CD">
        <w:rPr>
          <w:rStyle w:val="StyleBoldUnderline"/>
          <w:highlight w:val="yellow"/>
        </w:rPr>
        <w:t>the concept of armed conflict of international scope</w:t>
      </w:r>
      <w:r w:rsidRPr="00246B64">
        <w:rPr>
          <w:sz w:val="16"/>
        </w:rPr>
        <w:t xml:space="preserve"> conducted against a loosely organized non-State opponent—a typology of armed conflict resulting in the increasingly common characterization of “transnational armed conflict,”—certainly </w:t>
      </w:r>
      <w:r w:rsidRPr="00FA16CD">
        <w:rPr>
          <w:rStyle w:val="Emphasis"/>
          <w:highlight w:val="yellow"/>
        </w:rPr>
        <w:t>creates the perception</w:t>
      </w:r>
      <w:r w:rsidRPr="00BC4F77">
        <w:rPr>
          <w:rStyle w:val="Emphasis"/>
        </w:rPr>
        <w:t xml:space="preserve">, if not the reality, </w:t>
      </w:r>
      <w:r w:rsidRPr="00FA16CD">
        <w:rPr>
          <w:rStyle w:val="Emphasis"/>
          <w:highlight w:val="yellow"/>
        </w:rPr>
        <w:t>of authority overreach</w:t>
      </w:r>
      <w:r w:rsidRPr="00246B64">
        <w:rPr>
          <w:sz w:val="16"/>
        </w:rPr>
        <w:t>. The central theme of this theory is that the nature of the struggle justifies invoking and applying LOAC based authorities, while at the same time the dispersed and unconventional nature of the “enemy” necessitates taking the fight to where the attack opportunity arises.</w:t>
      </w:r>
    </w:p>
    <w:p w14:paraId="352E47AA" w14:textId="77777777" w:rsidR="00FA16CD" w:rsidRDefault="00FA16CD" w:rsidP="00FA16CD">
      <w:pPr>
        <w:pStyle w:val="Heading2"/>
      </w:pPr>
      <w:r>
        <w:t>DA</w:t>
      </w:r>
    </w:p>
    <w:p w14:paraId="4B800891" w14:textId="77777777" w:rsidR="00FA16CD" w:rsidRDefault="00FA16CD" w:rsidP="00FA16CD">
      <w:pPr>
        <w:pStyle w:val="Heading3"/>
      </w:pPr>
      <w:r>
        <w:t>2AC Haphazard Restrictions Inevitable</w:t>
      </w:r>
    </w:p>
    <w:p w14:paraId="09D58B48" w14:textId="77777777" w:rsidR="00FA16CD" w:rsidRPr="001D1CFB" w:rsidRDefault="00FA16CD" w:rsidP="00FA16CD">
      <w:pPr>
        <w:pStyle w:val="Heading4"/>
      </w:pPr>
      <w:r>
        <w:t>Restrictions inevitable---only a question of whether they are deliberate or haphazard</w:t>
      </w:r>
    </w:p>
    <w:p w14:paraId="604CEC25" w14:textId="77777777" w:rsidR="00FA16CD" w:rsidRPr="000B59C8" w:rsidRDefault="00FA16CD" w:rsidP="00FA16CD">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020C40FB" w14:textId="77777777" w:rsidR="00FA16CD" w:rsidRPr="0017384E" w:rsidRDefault="00FA16CD" w:rsidP="00FA16CD">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FA16CD">
        <w:rPr>
          <w:rStyle w:val="StyleBoldUnderline"/>
          <w:highlight w:val="yellow"/>
        </w:rPr>
        <w:t xml:space="preserve">the </w:t>
      </w:r>
      <w:r w:rsidRPr="00FA16CD">
        <w:rPr>
          <w:rStyle w:val="Emphasis"/>
          <w:highlight w:val="yellow"/>
        </w:rPr>
        <w:t>U</w:t>
      </w:r>
      <w:r w:rsidRPr="000B59C8">
        <w:rPr>
          <w:rStyle w:val="StyleBoldUnderline"/>
        </w:rPr>
        <w:t xml:space="preserve">nited </w:t>
      </w:r>
      <w:r w:rsidRPr="00FA16CD">
        <w:rPr>
          <w:rStyle w:val="Emphasis"/>
          <w:highlight w:val="yellow"/>
        </w:rPr>
        <w:t>S</w:t>
      </w:r>
      <w:r w:rsidRPr="000B59C8">
        <w:rPr>
          <w:rStyle w:val="StyleBoldUnderline"/>
        </w:rPr>
        <w:t xml:space="preserve">tates </w:t>
      </w:r>
      <w:r w:rsidRPr="00FA16CD">
        <w:rPr>
          <w:rStyle w:val="StyleBoldUnderline"/>
          <w:highlight w:val="yellow"/>
        </w:rPr>
        <w:t xml:space="preserve">is </w:t>
      </w:r>
      <w:r w:rsidRPr="00FA16CD">
        <w:rPr>
          <w:rStyle w:val="Emphasis"/>
          <w:highlight w:val="yellow"/>
        </w:rPr>
        <w:t>fumbling</w:t>
      </w:r>
      <w:r w:rsidRPr="00FA16CD">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FA16CD">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FA16CD">
        <w:rPr>
          <w:rStyle w:val="StyleBoldUnderline"/>
          <w:highlight w:val="yellow"/>
        </w:rPr>
        <w:t xml:space="preserve">through an </w:t>
      </w:r>
      <w:r w:rsidRPr="00FA16CD">
        <w:rPr>
          <w:rStyle w:val="Emphasis"/>
          <w:highlight w:val="yellow"/>
        </w:rPr>
        <w:t>unpredictable</w:t>
      </w:r>
      <w:r w:rsidRPr="00FA16C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FA16C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FA16CD">
        <w:rPr>
          <w:rStyle w:val="StyleBoldUnderline"/>
          <w:highlight w:val="yellow"/>
        </w:rPr>
        <w:t>arrangements to</w:t>
      </w:r>
      <w:r w:rsidRPr="000B59C8">
        <w:rPr>
          <w:rStyle w:val="StyleBoldUnderline"/>
        </w:rPr>
        <w:t xml:space="preserve"> authorize and </w:t>
      </w:r>
      <w:r w:rsidRPr="00FA16CD">
        <w:rPr>
          <w:rStyle w:val="Emphasis"/>
          <w:highlight w:val="yellow"/>
        </w:rPr>
        <w:t>regulate the war on terror</w:t>
      </w:r>
      <w:r w:rsidRPr="00FA16CD">
        <w:rPr>
          <w:sz w:val="16"/>
          <w:highlight w:val="yellow"/>
        </w:rPr>
        <w:t xml:space="preserve">. </w:t>
      </w:r>
      <w:r w:rsidRPr="00FA16CD">
        <w:rPr>
          <w:rStyle w:val="StyleBoldUnderline"/>
          <w:highlight w:val="yellow"/>
        </w:rPr>
        <w:t>The</w:t>
      </w:r>
      <w:r w:rsidRPr="00DC718D">
        <w:rPr>
          <w:rStyle w:val="StyleBoldUnderline"/>
        </w:rPr>
        <w:t xml:space="preserve"> real </w:t>
      </w:r>
      <w:r w:rsidRPr="00FA16CD">
        <w:rPr>
          <w:rStyle w:val="StyleBoldUnderline"/>
          <w:highlight w:val="yellow"/>
        </w:rPr>
        <w:t xml:space="preserve">question is </w:t>
      </w:r>
      <w:r w:rsidRPr="00FA16CD">
        <w:rPr>
          <w:rStyle w:val="Emphasis"/>
          <w:highlight w:val="yellow"/>
        </w:rPr>
        <w:t>not whether institutionalization will take place</w:t>
      </w:r>
      <w:r w:rsidRPr="00FA16CD">
        <w:rPr>
          <w:rStyle w:val="StyleBoldUnderline"/>
          <w:highlight w:val="yellow"/>
        </w:rPr>
        <w:t xml:space="preserve"> but </w:t>
      </w:r>
      <w:r w:rsidRPr="00FA16CD">
        <w:rPr>
          <w:rStyle w:val="Emphasis"/>
          <w:highlight w:val="yellow"/>
        </w:rPr>
        <w:t xml:space="preserve">whether it will take place deliberately </w:t>
      </w:r>
      <w:r w:rsidRPr="00FA16CD">
        <w:rPr>
          <w:rStyle w:val="StyleBoldUnderline"/>
          <w:highlight w:val="yellow"/>
        </w:rPr>
        <w:t>or</w:t>
      </w:r>
      <w:r w:rsidRPr="00A94589">
        <w:rPr>
          <w:rStyle w:val="Emphasis"/>
        </w:rPr>
        <w:t xml:space="preserve"> </w:t>
      </w:r>
      <w:r w:rsidRPr="00FA16CD">
        <w:rPr>
          <w:rStyle w:val="Emphasis"/>
          <w:highlight w:val="yellow"/>
        </w:rPr>
        <w:t>haphazardly</w:t>
      </w:r>
      <w:r w:rsidRPr="00FA16CD">
        <w:rPr>
          <w:rStyle w:val="StyleBoldUnderline"/>
          <w:highlight w:val="yellow"/>
        </w:rPr>
        <w:t xml:space="preserve">, whether the </w:t>
      </w:r>
      <w:r w:rsidRPr="00FA16CD">
        <w:rPr>
          <w:rStyle w:val="Emphasis"/>
          <w:highlight w:val="yellow"/>
        </w:rPr>
        <w:t>U</w:t>
      </w:r>
      <w:r w:rsidRPr="000B59C8">
        <w:rPr>
          <w:sz w:val="16"/>
        </w:rPr>
        <w:t xml:space="preserve">nited </w:t>
      </w:r>
      <w:r w:rsidRPr="00FA16CD">
        <w:rPr>
          <w:rStyle w:val="Emphasis"/>
          <w:highlight w:val="yellow"/>
        </w:rPr>
        <w:t>S</w:t>
      </w:r>
      <w:r w:rsidRPr="00DC718D">
        <w:t>t</w:t>
      </w:r>
      <w:r w:rsidRPr="000B59C8">
        <w:rPr>
          <w:sz w:val="16"/>
        </w:rPr>
        <w:t xml:space="preserve">ates </w:t>
      </w:r>
      <w:r w:rsidRPr="00FA16CD">
        <w:rPr>
          <w:rStyle w:val="StyleBoldUnderline"/>
          <w:highlight w:val="yellow"/>
        </w:rPr>
        <w:t xml:space="preserve">will </w:t>
      </w:r>
      <w:r w:rsidRPr="00FA16CD">
        <w:rPr>
          <w:rStyle w:val="Emphasis"/>
          <w:highlight w:val="yellow"/>
        </w:rPr>
        <w:t>create through legislation</w:t>
      </w:r>
      <w:r w:rsidRPr="000B59C8">
        <w:rPr>
          <w:rStyle w:val="StyleBoldUnderline"/>
        </w:rPr>
        <w:t xml:space="preserve"> the </w:t>
      </w:r>
      <w:r w:rsidRPr="00FA16CD">
        <w:rPr>
          <w:rStyle w:val="Emphasis"/>
          <w:highlight w:val="yellow"/>
        </w:rPr>
        <w:t>institutions</w:t>
      </w:r>
      <w:r w:rsidRPr="00DC718D">
        <w:rPr>
          <w:rStyle w:val="StyleBoldUnderline"/>
        </w:rPr>
        <w:t xml:space="preserve"> with which </w:t>
      </w:r>
      <w:r w:rsidRPr="00FA16CD">
        <w:rPr>
          <w:rStyle w:val="StyleBoldUnderline"/>
          <w:highlight w:val="yellow"/>
        </w:rPr>
        <w:t>it wishes</w:t>
      </w:r>
      <w:r w:rsidRPr="00DC718D">
        <w:rPr>
          <w:rStyle w:val="StyleBoldUnderline"/>
        </w:rPr>
        <w:t xml:space="preserve"> to govern itself </w:t>
      </w:r>
      <w:r w:rsidRPr="00FA16CD">
        <w:rPr>
          <w:rStyle w:val="Emphasis"/>
          <w:highlight w:val="yellow"/>
        </w:rPr>
        <w:t>or whether it will allow</w:t>
      </w:r>
      <w:r w:rsidRPr="00DC718D">
        <w:rPr>
          <w:rStyle w:val="StyleBoldUnderline"/>
        </w:rPr>
        <w:t xml:space="preserve"> an </w:t>
      </w:r>
      <w:r w:rsidRPr="00FA16CD">
        <w:rPr>
          <w:rStyle w:val="Emphasis"/>
          <w:highlight w:val="yellow"/>
        </w:rPr>
        <w:t>endless sequence of</w:t>
      </w:r>
      <w:r w:rsidRPr="00DC718D">
        <w:rPr>
          <w:sz w:val="16"/>
        </w:rPr>
        <w:t xml:space="preserve"> common</w:t>
      </w:r>
      <w:r w:rsidRPr="000B59C8">
        <w:rPr>
          <w:sz w:val="16"/>
        </w:rPr>
        <w:t xml:space="preserve"> law </w:t>
      </w:r>
      <w:r w:rsidRPr="00FA16CD">
        <w:rPr>
          <w:rStyle w:val="Emphasis"/>
          <w:highlight w:val="yellow"/>
        </w:rPr>
        <w:t>adjudications</w:t>
      </w:r>
      <w:r w:rsidRPr="00D60C3D">
        <w:rPr>
          <w:rStyle w:val="Emphasis"/>
        </w:rPr>
        <w:t xml:space="preserve"> </w:t>
      </w:r>
      <w:r w:rsidRPr="00FA16CD">
        <w:rPr>
          <w:rStyle w:val="Emphasis"/>
          <w:highlight w:val="yellow"/>
        </w:rPr>
        <w:t>to shape</w:t>
      </w:r>
      <w:r w:rsidRPr="00FA16CD">
        <w:rPr>
          <w:rStyle w:val="StyleBoldUnderline"/>
          <w:highlight w:val="yellow"/>
        </w:rPr>
        <w:t xml:space="preserve"> </w:t>
      </w:r>
      <w:r w:rsidRPr="00FA16C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FA16CD">
        <w:rPr>
          <w:rStyle w:val="Emphasis"/>
          <w:highlight w:val="yellow"/>
        </w:rPr>
        <w:t>Congress has a significant role to 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2B258220" w14:textId="77777777" w:rsidR="00FA16CD" w:rsidRDefault="00FA16CD" w:rsidP="00FA16CD">
      <w:pPr>
        <w:pStyle w:val="Heading3"/>
      </w:pPr>
      <w:r>
        <w:t>2AC Clarity DA</w:t>
      </w:r>
    </w:p>
    <w:p w14:paraId="58FDCE28" w14:textId="77777777" w:rsidR="00FA16CD" w:rsidRDefault="00FA16CD" w:rsidP="00FA16CD"/>
    <w:p w14:paraId="1BDABEC8" w14:textId="77777777" w:rsidR="00FA16CD" w:rsidRPr="0009722A" w:rsidRDefault="00FA16CD" w:rsidP="00FA16CD">
      <w:pPr>
        <w:pStyle w:val="Heading4"/>
      </w:pPr>
      <w:r>
        <w:t xml:space="preserve">no link --- the plan’s delineation means that states CAN’T site LOAC authority outside of zones --- this means that the aff </w:t>
      </w:r>
      <w:r>
        <w:rPr>
          <w:u w:val="single"/>
        </w:rPr>
        <w:t>resolves</w:t>
      </w:r>
      <w:r>
        <w:t xml:space="preserve"> the conflation between self-defense justifications and LOAC justification </w:t>
      </w:r>
    </w:p>
    <w:p w14:paraId="31D5C7DD" w14:textId="77777777" w:rsidR="00FA16CD" w:rsidRDefault="00FA16CD" w:rsidP="00FA16CD"/>
    <w:p w14:paraId="71612E84" w14:textId="77777777" w:rsidR="00FA16CD" w:rsidRDefault="00FA16CD" w:rsidP="00FA16CD">
      <w:pPr>
        <w:pStyle w:val="Heading4"/>
      </w:pPr>
      <w:r>
        <w:t>PMC’s jack the LOAC</w:t>
      </w:r>
    </w:p>
    <w:p w14:paraId="384277DD" w14:textId="77777777" w:rsidR="00FA16CD" w:rsidRPr="007D0B3A" w:rsidRDefault="00FA16CD" w:rsidP="00FA16CD">
      <w:r>
        <w:t xml:space="preserve">Daniel P. </w:t>
      </w:r>
      <w:r w:rsidRPr="007D0B3A">
        <w:rPr>
          <w:rStyle w:val="StyleStyleBold12pt"/>
        </w:rPr>
        <w:t>Ridlon</w:t>
      </w:r>
      <w:r>
        <w:t xml:space="preserve">, A.F. Captain, JD Harvard, </w:t>
      </w:r>
      <w:r w:rsidRPr="007D0B3A">
        <w:rPr>
          <w:rStyle w:val="StyleStyleBold12pt"/>
        </w:rPr>
        <w:t>2008</w:t>
      </w:r>
      <w:r>
        <w:t>, “CONTRACTORS OR ILLEGAL COMBATANTS? THE STATUS OF ARMED CONTRACTORS IN IRAQ,” 62 A.F. L. Rev. 199, ln</w:t>
      </w:r>
    </w:p>
    <w:p w14:paraId="68FD2124" w14:textId="77777777" w:rsidR="00FA16CD" w:rsidRDefault="00FA16CD" w:rsidP="00FA16CD">
      <w:pPr>
        <w:rPr>
          <w:sz w:val="14"/>
        </w:rPr>
      </w:pPr>
      <w:r w:rsidRPr="00DB6091">
        <w:rPr>
          <w:sz w:val="14"/>
        </w:rPr>
        <w:t xml:space="preserve">In addition to legal liability, the United States' </w:t>
      </w:r>
      <w:r w:rsidRPr="007D0B3A">
        <w:rPr>
          <w:rStyle w:val="StyleBoldUnderline"/>
        </w:rPr>
        <w:t xml:space="preserve">employment of </w:t>
      </w:r>
      <w:r w:rsidRPr="00FA16CD">
        <w:rPr>
          <w:rStyle w:val="StyleBoldUnderline"/>
          <w:highlight w:val="yellow"/>
        </w:rPr>
        <w:t>PMF personnel in future conflicts has</w:t>
      </w:r>
      <w:r w:rsidRPr="007D0B3A">
        <w:rPr>
          <w:rStyle w:val="StyleBoldUnderline"/>
        </w:rPr>
        <w:t xml:space="preserve"> potential </w:t>
      </w:r>
      <w:r w:rsidRPr="00FA16CD">
        <w:rPr>
          <w:rStyle w:val="StyleBoldUnderline"/>
          <w:highlight w:val="yellow"/>
        </w:rPr>
        <w:t xml:space="preserve">negative </w:t>
      </w:r>
      <w:r w:rsidRPr="00DB6091">
        <w:rPr>
          <w:rStyle w:val="StyleBoldUnderline"/>
        </w:rPr>
        <w:t xml:space="preserve">policy </w:t>
      </w:r>
      <w:r w:rsidRPr="00FA16CD">
        <w:rPr>
          <w:rStyle w:val="StyleBoldUnderline"/>
          <w:highlight w:val="yellow"/>
        </w:rPr>
        <w:t>ramifications</w:t>
      </w:r>
      <w:r w:rsidRPr="00DB6091">
        <w:rPr>
          <w:sz w:val="14"/>
        </w:rPr>
        <w:t xml:space="preserve">. Employing </w:t>
      </w:r>
      <w:r w:rsidRPr="00FA16CD">
        <w:rPr>
          <w:rStyle w:val="StyleBoldUnderline"/>
          <w:highlight w:val="yellow"/>
        </w:rPr>
        <w:t>PMF</w:t>
      </w:r>
      <w:r w:rsidRPr="007D0B3A">
        <w:rPr>
          <w:rStyle w:val="StyleBoldUnderline"/>
        </w:rPr>
        <w:t xml:space="preserve"> personnel</w:t>
      </w:r>
      <w:r w:rsidRPr="00DB6091">
        <w:rPr>
          <w:sz w:val="14"/>
        </w:rPr>
        <w:t xml:space="preserve"> who are potentially viewed as illegal combatants </w:t>
      </w:r>
      <w:r w:rsidRPr="007D0B3A">
        <w:rPr>
          <w:rStyle w:val="StyleBoldUnderline"/>
        </w:rPr>
        <w:t xml:space="preserve">may </w:t>
      </w:r>
      <w:r w:rsidRPr="00FA16CD">
        <w:rPr>
          <w:rStyle w:val="StyleBoldUnderline"/>
          <w:highlight w:val="yellow"/>
        </w:rPr>
        <w:t>undermine the</w:t>
      </w:r>
      <w:r w:rsidRPr="007D0B3A">
        <w:rPr>
          <w:rStyle w:val="StyleBoldUnderline"/>
        </w:rPr>
        <w:t xml:space="preserve"> public </w:t>
      </w:r>
      <w:r w:rsidRPr="00FA16CD">
        <w:rPr>
          <w:rStyle w:val="StyleBoldUnderline"/>
          <w:highlight w:val="yellow"/>
        </w:rPr>
        <w:t>image that the U</w:t>
      </w:r>
      <w:r w:rsidRPr="007D0B3A">
        <w:rPr>
          <w:rStyle w:val="StyleBoldUnderline"/>
        </w:rPr>
        <w:t xml:space="preserve">nited </w:t>
      </w:r>
      <w:r w:rsidRPr="00FA16CD">
        <w:rPr>
          <w:rStyle w:val="StyleBoldUnderline"/>
          <w:highlight w:val="yellow"/>
        </w:rPr>
        <w:t>S</w:t>
      </w:r>
      <w:r w:rsidRPr="007D0B3A">
        <w:rPr>
          <w:rStyle w:val="StyleBoldUnderline"/>
        </w:rPr>
        <w:t xml:space="preserve">tates </w:t>
      </w:r>
      <w:r w:rsidRPr="00FA16CD">
        <w:rPr>
          <w:rStyle w:val="StyleBoldUnderline"/>
          <w:highlight w:val="yellow"/>
        </w:rPr>
        <w:t>conducts</w:t>
      </w:r>
      <w:r w:rsidRPr="007D0B3A">
        <w:rPr>
          <w:rStyle w:val="StyleBoldUnderline"/>
        </w:rPr>
        <w:t xml:space="preserve"> its military </w:t>
      </w:r>
      <w:r w:rsidRPr="00FA16CD">
        <w:rPr>
          <w:rStyle w:val="StyleBoldUnderline"/>
          <w:highlight w:val="yellow"/>
        </w:rPr>
        <w:t>operations in accordance with</w:t>
      </w:r>
      <w:r w:rsidRPr="007D0B3A">
        <w:rPr>
          <w:rStyle w:val="StyleBoldUnderline"/>
        </w:rPr>
        <w:t xml:space="preserve"> the </w:t>
      </w:r>
      <w:r w:rsidRPr="00FA16CD">
        <w:rPr>
          <w:rStyle w:val="StyleBoldUnderline"/>
          <w:highlight w:val="yellow"/>
        </w:rPr>
        <w:t>l</w:t>
      </w:r>
      <w:r w:rsidRPr="007D0B3A">
        <w:rPr>
          <w:rStyle w:val="StyleBoldUnderline"/>
        </w:rPr>
        <w:t xml:space="preserve">aws </w:t>
      </w:r>
      <w:r w:rsidRPr="00FA16CD">
        <w:rPr>
          <w:rStyle w:val="StyleBoldUnderline"/>
          <w:highlight w:val="yellow"/>
        </w:rPr>
        <w:t>o</w:t>
      </w:r>
      <w:r w:rsidRPr="00DB6091">
        <w:rPr>
          <w:rStyle w:val="StyleBoldUnderline"/>
        </w:rPr>
        <w:t>f</w:t>
      </w:r>
      <w:r w:rsidRPr="007D0B3A">
        <w:rPr>
          <w:rStyle w:val="StyleBoldUnderline"/>
        </w:rPr>
        <w:t xml:space="preserve"> </w:t>
      </w:r>
      <w:r w:rsidRPr="00FA16CD">
        <w:rPr>
          <w:rStyle w:val="StyleBoldUnderline"/>
          <w:highlight w:val="yellow"/>
        </w:rPr>
        <w:t>w</w:t>
      </w:r>
      <w:r w:rsidRPr="007D0B3A">
        <w:rPr>
          <w:rStyle w:val="StyleBoldUnderline"/>
        </w:rPr>
        <w:t>ar</w:t>
      </w:r>
      <w:r w:rsidRPr="00DB6091">
        <w:rPr>
          <w:sz w:val="14"/>
        </w:rPr>
        <w:t xml:space="preserve">. </w:t>
      </w:r>
      <w:r w:rsidRPr="00FA16CD">
        <w:rPr>
          <w:rStyle w:val="StyleBoldUnderline"/>
          <w:highlight w:val="yellow"/>
        </w:rPr>
        <w:t>This</w:t>
      </w:r>
      <w:r w:rsidRPr="00DB6091">
        <w:rPr>
          <w:sz w:val="14"/>
        </w:rPr>
        <w:t xml:space="preserve"> </w:t>
      </w:r>
      <w:r w:rsidRPr="00FA16CD">
        <w:rPr>
          <w:rStyle w:val="StyleBoldUnderline"/>
          <w:highlight w:val="yellow"/>
        </w:rPr>
        <w:t>would</w:t>
      </w:r>
      <w:r w:rsidRPr="00DB6091">
        <w:rPr>
          <w:sz w:val="14"/>
        </w:rPr>
        <w:t xml:space="preserve"> not only </w:t>
      </w:r>
      <w:r w:rsidRPr="00FA16CD">
        <w:rPr>
          <w:rStyle w:val="StyleBoldUnderline"/>
          <w:highlight w:val="yellow"/>
        </w:rPr>
        <w:t>serve as a</w:t>
      </w:r>
      <w:r w:rsidRPr="007D0B3A">
        <w:rPr>
          <w:rStyle w:val="StyleBoldUnderline"/>
        </w:rPr>
        <w:t xml:space="preserve"> p</w:t>
      </w:r>
      <w:r w:rsidRPr="00DB6091">
        <w:rPr>
          <w:sz w:val="14"/>
        </w:rPr>
        <w:t xml:space="preserve">ublic </w:t>
      </w:r>
      <w:r w:rsidRPr="007D0B3A">
        <w:rPr>
          <w:rStyle w:val="StyleBoldUnderline"/>
        </w:rPr>
        <w:t>r</w:t>
      </w:r>
      <w:r w:rsidRPr="00DB6091">
        <w:rPr>
          <w:sz w:val="14"/>
        </w:rPr>
        <w:t xml:space="preserve">elations </w:t>
      </w:r>
      <w:r w:rsidRPr="007D0B3A">
        <w:rPr>
          <w:rStyle w:val="StyleBoldUnderline"/>
        </w:rPr>
        <w:t>problem</w:t>
      </w:r>
      <w:r w:rsidRPr="00DB6091">
        <w:rPr>
          <w:sz w:val="14"/>
        </w:rPr>
        <w:t xml:space="preserve"> for the United States, </w:t>
      </w:r>
      <w:r w:rsidRPr="007D0B3A">
        <w:rPr>
          <w:rStyle w:val="StyleBoldUnderline"/>
        </w:rPr>
        <w:t xml:space="preserve">but it could also be used as </w:t>
      </w:r>
      <w:r w:rsidRPr="00FA16CD">
        <w:rPr>
          <w:rStyle w:val="StyleBoldUnderline"/>
          <w:highlight w:val="yellow"/>
        </w:rPr>
        <w:t>justification for other nations</w:t>
      </w:r>
      <w:r w:rsidRPr="00DB6091">
        <w:rPr>
          <w:sz w:val="14"/>
        </w:rPr>
        <w:t xml:space="preserve"> or non-state actors </w:t>
      </w:r>
      <w:r w:rsidRPr="00FA16CD">
        <w:rPr>
          <w:rStyle w:val="StyleBoldUnderline"/>
          <w:highlight w:val="yellow"/>
        </w:rPr>
        <w:t>to violate</w:t>
      </w:r>
      <w:r w:rsidRPr="00167CCC">
        <w:rPr>
          <w:rStyle w:val="StyleBoldUnderline"/>
        </w:rPr>
        <w:t xml:space="preserve"> the l</w:t>
      </w:r>
      <w:r w:rsidRPr="00DB6091">
        <w:rPr>
          <w:sz w:val="14"/>
        </w:rPr>
        <w:t xml:space="preserve">aws </w:t>
      </w:r>
      <w:r w:rsidRPr="00167CCC">
        <w:rPr>
          <w:rStyle w:val="StyleBoldUnderline"/>
        </w:rPr>
        <w:t>o</w:t>
      </w:r>
      <w:r w:rsidRPr="00DB6091">
        <w:rPr>
          <w:sz w:val="14"/>
        </w:rPr>
        <w:t xml:space="preserve">f </w:t>
      </w:r>
      <w:r w:rsidRPr="00167CCC">
        <w:rPr>
          <w:rStyle w:val="StyleBoldUnderline"/>
        </w:rPr>
        <w:t>w</w:t>
      </w:r>
      <w:r w:rsidRPr="00DB6091">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14:paraId="51ED4356" w14:textId="77777777" w:rsidR="00FA16CD" w:rsidRDefault="00FA16CD" w:rsidP="00FA16CD">
      <w:pPr>
        <w:pStyle w:val="Heading4"/>
        <w:rPr>
          <w:rStyle w:val="StyleBoldUnderline"/>
        </w:rPr>
      </w:pPr>
      <w:r w:rsidRPr="00AE6E54">
        <w:t>Goldstone report</w:t>
      </w:r>
      <w:r>
        <w:t xml:space="preserve"> destroys the LOAC</w:t>
      </w:r>
    </w:p>
    <w:p w14:paraId="163D0B3E" w14:textId="77777777" w:rsidR="00FA16CD" w:rsidRPr="006A5E96" w:rsidRDefault="00FA16CD" w:rsidP="00FA16CD">
      <w:r w:rsidRPr="006A5E96">
        <w:t xml:space="preserve">Michael A. </w:t>
      </w:r>
      <w:r w:rsidRPr="006A5E96">
        <w:rPr>
          <w:rStyle w:val="StyleStyleBold12pt"/>
        </w:rPr>
        <w:t>Newton</w:t>
      </w:r>
      <w:r>
        <w:rPr>
          <w:rStyle w:val="StyleStyleBold12pt"/>
        </w:rPr>
        <w:t xml:space="preserve"> 10</w:t>
      </w:r>
      <w:r>
        <w:t>, Law Prof @ Vanderbilt, “LAWFARE AND THE ISRAELI-PALESTINE PREDICAMENT: Illustrating Illegitimate Lawfare,” 43 Case W. Res. J. Int'l L. 255, ln</w:t>
      </w:r>
    </w:p>
    <w:p w14:paraId="3EE50A90" w14:textId="77777777" w:rsidR="00FA16CD" w:rsidRPr="005B36F5" w:rsidRDefault="00FA16CD" w:rsidP="00FA16CD">
      <w:pPr>
        <w:rPr>
          <w:sz w:val="12"/>
        </w:rPr>
      </w:pPr>
      <w:r w:rsidRPr="00DB6091">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w:t>
      </w:r>
      <w:r w:rsidRPr="00577BA8">
        <w:rPr>
          <w:sz w:val="12"/>
        </w:rPr>
        <w:t xml:space="preserve">population than in any other conflict in the long history of war, the efforts of the </w:t>
      </w:r>
      <w:r w:rsidRPr="00577BA8">
        <w:rPr>
          <w:rStyle w:val="StyleBoldUnderline"/>
        </w:rPr>
        <w:t>Israeli attackers</w:t>
      </w:r>
      <w:r w:rsidRPr="00577BA8">
        <w:rPr>
          <w:sz w:val="12"/>
        </w:rPr>
        <w:t xml:space="preserve"> were equated with attacks intentionally directed against the civilian population. This approach </w:t>
      </w:r>
      <w:r w:rsidRPr="00577BA8">
        <w:rPr>
          <w:rStyle w:val="StyleBoldUnderline"/>
        </w:rPr>
        <w:t>eviscerates the appropriate margin of appreciation that commanders who respect the law and endeavor to enforce its constraints should be entitled to rely upon</w:t>
      </w:r>
      <w:r w:rsidRPr="00577BA8">
        <w:rPr>
          <w:sz w:val="12"/>
        </w:rPr>
        <w:t>--and which the law itself provides. There</w:t>
      </w:r>
      <w:r w:rsidRPr="00DB6091">
        <w:rPr>
          <w:sz w:val="12"/>
        </w:rPr>
        <w:t xml:space="preserv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FA16CD">
        <w:rPr>
          <w:rStyle w:val="StyleBoldUnderline"/>
          <w:highlight w:val="yellow"/>
        </w:rPr>
        <w:t>The</w:t>
      </w:r>
      <w:r w:rsidRPr="00D82001">
        <w:rPr>
          <w:rStyle w:val="StyleBoldUnderline"/>
        </w:rPr>
        <w:t xml:space="preserve"> newly minted </w:t>
      </w:r>
      <w:r w:rsidRPr="00FA16CD">
        <w:rPr>
          <w:rStyle w:val="StyleBoldUnderline"/>
          <w:highlight w:val="yellow"/>
        </w:rPr>
        <w:t>Goldstone standard for warning the civilian population would displace operational initiative from the commander</w:t>
      </w:r>
      <w:r w:rsidRPr="00DB6091">
        <w:rPr>
          <w:sz w:val="12"/>
        </w:rPr>
        <w:t xml:space="preserve"> in the attack to the defender who it must be remembered commits a war crime by intentionally commingling military objectives with protected civilians. </w:t>
      </w:r>
      <w:r w:rsidRPr="00FA16CD">
        <w:rPr>
          <w:rStyle w:val="StyleBoldUnderline"/>
          <w:highlight w:val="yellow"/>
        </w:rPr>
        <w:t>This</w:t>
      </w:r>
      <w:r w:rsidRPr="00DB6091">
        <w:rPr>
          <w:sz w:val="12"/>
        </w:rPr>
        <w:t xml:space="preserve"> aspect of the report </w:t>
      </w:r>
      <w:r w:rsidRPr="00FA16CD">
        <w:rPr>
          <w:rStyle w:val="StyleBoldUnderline"/>
          <w:highlight w:val="yellow"/>
        </w:rPr>
        <w:t>would</w:t>
      </w:r>
      <w:r w:rsidRPr="00D82001">
        <w:rPr>
          <w:rStyle w:val="StyleBoldUnderline"/>
        </w:rPr>
        <w:t xml:space="preserve"> itself serve to </w:t>
      </w:r>
      <w:r w:rsidRPr="00FA16CD">
        <w:rPr>
          <w:rStyle w:val="StyleBoldUnderline"/>
          <w:highlight w:val="yellow"/>
        </w:rPr>
        <w:t>amend the entire fabric of the</w:t>
      </w:r>
      <w:r w:rsidRPr="00D82001">
        <w:rPr>
          <w:rStyle w:val="StyleBoldUnderline"/>
        </w:rPr>
        <w:t xml:space="preserve"> textual </w:t>
      </w:r>
      <w:r w:rsidRPr="00FA16CD">
        <w:rPr>
          <w:rStyle w:val="StyleBoldUnderline"/>
          <w:highlight w:val="yellow"/>
        </w:rPr>
        <w:t>rules that currently regulate</w:t>
      </w:r>
      <w:r w:rsidRPr="00D82001">
        <w:rPr>
          <w:rStyle w:val="StyleBoldUnderline"/>
        </w:rPr>
        <w:t xml:space="preserve"> offensive </w:t>
      </w:r>
      <w:r w:rsidRPr="00FA16CD">
        <w:rPr>
          <w:rStyle w:val="StyleBoldUnderline"/>
          <w:highlight w:val="yellow"/>
        </w:rPr>
        <w:t>uses of force in</w:t>
      </w:r>
      <w:r w:rsidRPr="00D82001">
        <w:rPr>
          <w:rStyle w:val="StyleBoldUnderline"/>
        </w:rPr>
        <w:t xml:space="preserve"> the midst of </w:t>
      </w:r>
      <w:r w:rsidRPr="00FA16CD">
        <w:rPr>
          <w:rStyle w:val="StyleBoldUnderline"/>
          <w:highlight w:val="yellow"/>
        </w:rPr>
        <w:t>armed conflict</w:t>
      </w:r>
      <w:r w:rsidRPr="00D82001">
        <w:rPr>
          <w:rStyle w:val="StyleBoldUnderline"/>
        </w:rPr>
        <w:t>.</w:t>
      </w:r>
      <w:r w:rsidRPr="00DB6091">
        <w:rPr>
          <w:rStyle w:val="StyleBoldUnderline"/>
          <w:sz w:val="12"/>
        </w:rPr>
        <w:t xml:space="preserve">¶ </w:t>
      </w:r>
      <w:r w:rsidRPr="00DB6091">
        <w:rPr>
          <w:sz w:val="12"/>
        </w:rPr>
        <w:t xml:space="preserve">This, then, is the essence of illegitimate lawfare. Words matter--particularly when they are charged with legal significance and purport to convey legal rights and obligations. </w:t>
      </w:r>
      <w:r w:rsidRPr="00D82001">
        <w:rPr>
          <w:rStyle w:val="StyleBoldUnderline"/>
        </w:rPr>
        <w:t xml:space="preserve">When purported </w:t>
      </w:r>
      <w:r w:rsidRPr="00FA16CD">
        <w:rPr>
          <w:rStyle w:val="StyleBoldUnderline"/>
          <w:highlight w:val="yellow"/>
        </w:rPr>
        <w:t>legal "developments"</w:t>
      </w:r>
      <w:r w:rsidRPr="00D82001">
        <w:rPr>
          <w:rStyle w:val="StyleBoldUnderline"/>
        </w:rPr>
        <w:t xml:space="preserve"> actually </w:t>
      </w:r>
      <w:r w:rsidRPr="00FA16CD">
        <w:rPr>
          <w:rStyle w:val="StyleBoldUnderline"/>
          <w:highlight w:val="yellow"/>
        </w:rPr>
        <w:t>undermine</w:t>
      </w:r>
      <w:r w:rsidRPr="00D82001">
        <w:rPr>
          <w:rStyle w:val="StyleBoldUnderline"/>
        </w:rPr>
        <w:t xml:space="preserve"> the ends of </w:t>
      </w:r>
      <w:r w:rsidRPr="00FA16CD">
        <w:rPr>
          <w:rStyle w:val="StyleBoldUnderline"/>
          <w:highlight w:val="yellow"/>
        </w:rPr>
        <w:t>the law</w:t>
      </w:r>
      <w:r w:rsidRPr="00D82001">
        <w:rPr>
          <w:rStyle w:val="StyleBoldUnderline"/>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FA16CD">
        <w:rPr>
          <w:rStyle w:val="StyleBoldUnderline"/>
          <w:highlight w:val="yellow"/>
        </w:rPr>
        <w:t>Illegitimate lawfare will marginalize the precepts of humanitarian law if left unchecked, and may serve to create strong disincentives to its</w:t>
      </w:r>
      <w:r w:rsidRPr="00D82001">
        <w:rPr>
          <w:rStyle w:val="StyleBoldUnderline"/>
        </w:rPr>
        <w:t xml:space="preserve"> application and </w:t>
      </w:r>
      <w:r w:rsidRPr="00FA16CD">
        <w:rPr>
          <w:rStyle w:val="StyleBoldUnderline"/>
          <w:highlight w:val="yellow"/>
        </w:rPr>
        <w:t>enforcement</w:t>
      </w:r>
      <w:r w:rsidRPr="00DB6091">
        <w:rPr>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14:paraId="73D30343" w14:textId="77777777" w:rsidR="00FA16CD" w:rsidRPr="00550E9F" w:rsidRDefault="00FA16CD" w:rsidP="00FA16CD"/>
    <w:p w14:paraId="01311017" w14:textId="77777777" w:rsidR="00FA16CD" w:rsidRDefault="00FA16CD" w:rsidP="00FA16CD">
      <w:pPr>
        <w:pStyle w:val="Heading4"/>
      </w:pPr>
      <w:r>
        <w:t xml:space="preserve">Conflation between jus ad bellum and jus in bello is globally inevitable </w:t>
      </w:r>
    </w:p>
    <w:p w14:paraId="5242E173" w14:textId="77777777" w:rsidR="00FA16CD" w:rsidRDefault="00FA16CD" w:rsidP="00FA16CD">
      <w:r>
        <w:t xml:space="preserve">Robert </w:t>
      </w:r>
      <w:r w:rsidRPr="00024B05">
        <w:rPr>
          <w:rStyle w:val="StyleStyleBold12pt"/>
        </w:rPr>
        <w:t>Sloane 9</w:t>
      </w:r>
      <w:r>
        <w:t>, Associate Professor of Law, Boston University School of Law, 2009, “The Cost of Conflation: Preserving the Dualism of Jus ad Bellum and Jus in Bello in the Contemporary Law of War,” Yale Journal of International law, http://www.yale.edu/yjil/files_PDFs/vol34/Sloane</w:t>
      </w:r>
    </w:p>
    <w:p w14:paraId="6ACFE13A" w14:textId="77777777" w:rsidR="00FA16CD" w:rsidRPr="008A4FC5" w:rsidRDefault="00FA16CD" w:rsidP="00FA16CD">
      <w:pPr>
        <w:rPr>
          <w:sz w:val="14"/>
        </w:rPr>
      </w:pPr>
      <w:r w:rsidRPr="008A4FC5">
        <w:rPr>
          <w:sz w:val="14"/>
        </w:rPr>
        <w:t xml:space="preserve">This case reflects, in microcosm, a pressing issue in the contemporary law of war. After 9/11, </w:t>
      </w:r>
      <w:r w:rsidRPr="00FA16CD">
        <w:rPr>
          <w:rStyle w:val="StyleBoldUnderline"/>
          <w:highlight w:val="yellow"/>
        </w:rPr>
        <w:t>countless</w:t>
      </w:r>
      <w:r w:rsidRPr="008A4FC5">
        <w:rPr>
          <w:sz w:val="14"/>
        </w:rPr>
        <w:t xml:space="preserve"> scholars and </w:t>
      </w:r>
      <w:r w:rsidRPr="00FA16CD">
        <w:rPr>
          <w:rStyle w:val="StyleBoldUnderline"/>
          <w:highlight w:val="yellow"/>
        </w:rPr>
        <w:t>states</w:t>
      </w:r>
      <w:r w:rsidRPr="00024B05">
        <w:rPr>
          <w:rStyle w:val="StyleBoldUnderline"/>
        </w:rPr>
        <w:t xml:space="preserve">men have </w:t>
      </w:r>
      <w:r w:rsidRPr="00FA16CD">
        <w:rPr>
          <w:rStyle w:val="StyleBoldUnderline"/>
          <w:highlight w:val="yellow"/>
        </w:rPr>
        <w:t>called for changes in the jus ad bellum</w:t>
      </w:r>
      <w:r w:rsidRPr="008A4FC5">
        <w:rPr>
          <w:sz w:val="14"/>
        </w:rPr>
        <w:t xml:space="preserve">, the law governing resort to force, </w:t>
      </w:r>
      <w:r w:rsidRPr="00FA16CD">
        <w:rPr>
          <w:rStyle w:val="StyleBoldUnderline"/>
          <w:highlight w:val="yellow"/>
        </w:rPr>
        <w:t>or</w:t>
      </w:r>
      <w:r w:rsidRPr="00024B05">
        <w:rPr>
          <w:rStyle w:val="StyleBoldUnderline"/>
        </w:rPr>
        <w:t xml:space="preserve"> the jus </w:t>
      </w:r>
      <w:r w:rsidRPr="00FA16CD">
        <w:rPr>
          <w:rStyle w:val="StyleBoldUnderline"/>
          <w:highlight w:val="yellow"/>
        </w:rPr>
        <w:t>in bello</w:t>
      </w:r>
      <w:r w:rsidRPr="008A4FC5">
        <w:rPr>
          <w:sz w:val="14"/>
        </w:rPr>
        <w:t xml:space="preserve">, the law governing the conduct of hostilities.10 </w:t>
      </w:r>
      <w:r w:rsidRPr="00024B05">
        <w:rPr>
          <w:rStyle w:val="StyleBoldUnderline"/>
        </w:rPr>
        <w:t>These invitations to reform</w:t>
      </w:r>
      <w:r w:rsidRPr="008A4FC5">
        <w:rPr>
          <w:sz w:val="14"/>
        </w:rPr>
        <w:t xml:space="preserve">, whatever their merit, </w:t>
      </w:r>
      <w:r w:rsidRPr="00024B05">
        <w:rPr>
          <w:rStyle w:val="StyleBoldUnderline"/>
        </w:rPr>
        <w:t>raise</w:t>
      </w:r>
      <w:r w:rsidRPr="008A4FC5">
        <w:rPr>
          <w:sz w:val="14"/>
        </w:rPr>
        <w:t xml:space="preserve"> an equally vital but distinct legal issue that has been largely neglected in recent legal scholarship: </w:t>
      </w:r>
      <w:r w:rsidRPr="00024B05">
        <w:rPr>
          <w:rStyle w:val="StyleBoldUnderline"/>
        </w:rPr>
        <w:t>the relationship between the traditional branches of the law of war</w:t>
      </w:r>
      <w:r w:rsidRPr="008A4FC5">
        <w:rPr>
          <w:sz w:val="14"/>
        </w:rPr>
        <w:t xml:space="preserve">.11 Since the U.N. Charter introduced a positive jus ad bellum into international law, </w:t>
      </w:r>
      <w:r w:rsidRPr="00024B05">
        <w:rPr>
          <w:rStyle w:val="StyleBoldUnderline"/>
        </w:rPr>
        <w:t xml:space="preserve">the reigning </w:t>
      </w:r>
      <w:r w:rsidRPr="00FA16CD">
        <w:rPr>
          <w:rStyle w:val="StyleBoldUnderline"/>
          <w:highlight w:val="yellow"/>
        </w:rPr>
        <w:t>dogma has been</w:t>
      </w:r>
      <w:r w:rsidRPr="00024B05">
        <w:rPr>
          <w:rStyle w:val="StyleBoldUnderline"/>
        </w:rPr>
        <w:t xml:space="preserve"> that</w:t>
      </w:r>
      <w:r w:rsidRPr="008A4FC5">
        <w:rPr>
          <w:sz w:val="14"/>
        </w:rPr>
        <w:t xml:space="preserve"> reflected in the SCSL Appeals Chamber’s opinion: </w:t>
      </w:r>
      <w:r w:rsidRPr="00024B05">
        <w:rPr>
          <w:rStyle w:val="StyleBoldUnderline"/>
        </w:rPr>
        <w:t xml:space="preserve">the jus </w:t>
      </w:r>
      <w:r w:rsidRPr="00FA16CD">
        <w:rPr>
          <w:rStyle w:val="StyleBoldUnderline"/>
          <w:highlight w:val="yellow"/>
        </w:rPr>
        <w:t>ad bellum and</w:t>
      </w:r>
      <w:r w:rsidRPr="00024B05">
        <w:rPr>
          <w:rStyle w:val="StyleBoldUnderline"/>
        </w:rPr>
        <w:t xml:space="preserve"> the jus </w:t>
      </w:r>
      <w:r w:rsidRPr="00FA16CD">
        <w:rPr>
          <w:rStyle w:val="StyleBoldUnderline"/>
          <w:highlight w:val="yellow"/>
        </w:rPr>
        <w:t>in bello</w:t>
      </w:r>
      <w:r w:rsidRPr="00024B05">
        <w:rPr>
          <w:rStyle w:val="StyleBoldUnderline"/>
        </w:rPr>
        <w:t xml:space="preserve"> are, and </w:t>
      </w:r>
      <w:r w:rsidRPr="00FA16CD">
        <w:rPr>
          <w:rStyle w:val="StyleBoldUnderline"/>
          <w:highlight w:val="yellow"/>
        </w:rPr>
        <w:t>must remain</w:t>
      </w:r>
      <w:r w:rsidRPr="00024B05">
        <w:rPr>
          <w:rStyle w:val="StyleBoldUnderline"/>
        </w:rPr>
        <w:t xml:space="preserve">, analytically </w:t>
      </w:r>
      <w:r w:rsidRPr="00FA16CD">
        <w:rPr>
          <w:rStyle w:val="StyleBoldUnderline"/>
          <w:highlight w:val="yellow"/>
        </w:rPr>
        <w:t>distinct</w:t>
      </w:r>
      <w:r w:rsidRPr="008A4FC5">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14:paraId="44005B51" w14:textId="77777777" w:rsidR="00FA16CD" w:rsidRPr="008A4FC5" w:rsidRDefault="00FA16CD" w:rsidP="00FA16CD">
      <w:pPr>
        <w:rPr>
          <w:sz w:val="14"/>
        </w:rPr>
      </w:pPr>
      <w:r w:rsidRPr="008A4FC5">
        <w:rPr>
          <w:sz w:val="14"/>
        </w:rPr>
        <w:t xml:space="preserve">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FA16CD">
        <w:rPr>
          <w:rStyle w:val="StyleBoldUnderline"/>
          <w:highlight w:val="yellow"/>
        </w:rPr>
        <w:t>I</w:t>
      </w:r>
      <w:r w:rsidRPr="00024B05">
        <w:rPr>
          <w:rStyle w:val="StyleBoldUnderline"/>
        </w:rPr>
        <w:t xml:space="preserve"> will </w:t>
      </w:r>
      <w:r w:rsidRPr="00FA16CD">
        <w:rPr>
          <w:rStyle w:val="StyleBoldUnderline"/>
          <w:highlight w:val="yellow"/>
        </w:rPr>
        <w:t>refer to this</w:t>
      </w:r>
      <w:r w:rsidRPr="00024B05">
        <w:rPr>
          <w:rStyle w:val="StyleBoldUnderline"/>
        </w:rPr>
        <w:t xml:space="preserve"> particular </w:t>
      </w:r>
      <w:r w:rsidRPr="00FA16CD">
        <w:rPr>
          <w:rStyle w:val="StyleBoldUnderline"/>
          <w:highlight w:val="yellow"/>
        </w:rPr>
        <w:t>rule</w:t>
      </w:r>
      <w:r w:rsidRPr="008A4FC5">
        <w:rPr>
          <w:sz w:val="14"/>
        </w:rPr>
        <w:t xml:space="preserve">, which insists on the analytic independence of ad bellum and in bello, </w:t>
      </w:r>
      <w:r w:rsidRPr="00FA16CD">
        <w:rPr>
          <w:rStyle w:val="StyleBoldUnderline"/>
          <w:highlight w:val="yellow"/>
        </w:rPr>
        <w:t>as the dualistic axiom</w:t>
      </w:r>
      <w:r w:rsidRPr="008A4FC5">
        <w:rPr>
          <w:sz w:val="14"/>
        </w:rPr>
        <w:t xml:space="preserve">. </w:t>
      </w:r>
      <w:r w:rsidRPr="00024B05">
        <w:rPr>
          <w:rStyle w:val="StyleBoldUnderline"/>
        </w:rPr>
        <w:t>Despite its widespread acceptance</w:t>
      </w:r>
      <w:r w:rsidRPr="008A4FC5">
        <w:rPr>
          <w:sz w:val="14"/>
        </w:rPr>
        <w:t xml:space="preserve">,16 </w:t>
      </w:r>
      <w:r w:rsidRPr="00FA16CD">
        <w:rPr>
          <w:rStyle w:val="StyleBoldUnderline"/>
          <w:highlight w:val="yellow"/>
        </w:rPr>
        <w:t>the</w:t>
      </w:r>
      <w:r w:rsidRPr="00024B05">
        <w:rPr>
          <w:rStyle w:val="StyleBoldUnderline"/>
        </w:rPr>
        <w:t xml:space="preserve"> </w:t>
      </w:r>
      <w:r w:rsidRPr="00FA16CD">
        <w:rPr>
          <w:rStyle w:val="StyleBoldUnderline"/>
          <w:highlight w:val="yellow"/>
        </w:rPr>
        <w:t>axiom</w:t>
      </w:r>
      <w:r w:rsidRPr="008A4FC5">
        <w:rPr>
          <w:sz w:val="14"/>
        </w:rPr>
        <w:t xml:space="preserve">, as we will see, </w:t>
      </w:r>
      <w:r w:rsidRPr="00FA16CD">
        <w:rPr>
          <w:rStyle w:val="StyleBoldUnderline"/>
          <w:highlight w:val="yellow"/>
        </w:rPr>
        <w:t>is</w:t>
      </w:r>
      <w:r w:rsidRPr="00FA16CD">
        <w:rPr>
          <w:sz w:val="14"/>
          <w:highlight w:val="yellow"/>
        </w:rPr>
        <w:t xml:space="preserve"> </w:t>
      </w:r>
      <w:r w:rsidRPr="00FA16CD">
        <w:rPr>
          <w:rStyle w:val="StyleBoldUnderline"/>
          <w:highlight w:val="yellow"/>
          <w:bdr w:val="single" w:sz="4" w:space="0" w:color="auto"/>
        </w:rPr>
        <w:t>logically questionable</w:t>
      </w:r>
      <w:r w:rsidRPr="008A4FC5">
        <w:rPr>
          <w:sz w:val="14"/>
        </w:rPr>
        <w:t xml:space="preserve">, 17 undertheorized, </w:t>
      </w:r>
      <w:r w:rsidRPr="00FA16CD">
        <w:rPr>
          <w:rStyle w:val="StyleBoldUnderline"/>
          <w:highlight w:val="yellow"/>
        </w:rPr>
        <w:t>and</w:t>
      </w:r>
      <w:r w:rsidRPr="008A4FC5">
        <w:rPr>
          <w:sz w:val="14"/>
        </w:rPr>
        <w:t xml:space="preserve"> </w:t>
      </w:r>
      <w:r w:rsidRPr="00024B05">
        <w:rPr>
          <w:rStyle w:val="StyleBoldUnderline"/>
          <w:bdr w:val="single" w:sz="4" w:space="0" w:color="auto"/>
        </w:rPr>
        <w:t xml:space="preserve">at times </w:t>
      </w:r>
      <w:r w:rsidRPr="00F22242">
        <w:rPr>
          <w:rStyle w:val="StyleBoldUnderline"/>
          <w:bdr w:val="single" w:sz="4" w:space="0" w:color="auto"/>
        </w:rPr>
        <w:t xml:space="preserve">disregarded or </w:t>
      </w:r>
      <w:r w:rsidRPr="00FA16CD">
        <w:rPr>
          <w:rStyle w:val="StyleBoldUnderline"/>
          <w:highlight w:val="yellow"/>
          <w:bdr w:val="single" w:sz="4" w:space="0" w:color="auto"/>
        </w:rPr>
        <w:t>misapplied in practice</w:t>
      </w:r>
      <w:r w:rsidRPr="008A4FC5">
        <w:rPr>
          <w:sz w:val="14"/>
        </w:rPr>
        <w:t xml:space="preserve">—with troubling consequences for the policies that underwrite these components of the contemporary law of war. </w:t>
      </w:r>
      <w:r w:rsidRPr="00024B05">
        <w:rPr>
          <w:rStyle w:val="StyleBoldUnderline"/>
        </w:rPr>
        <w:t>Consider</w:t>
      </w:r>
      <w:r w:rsidRPr="008A4FC5">
        <w:rPr>
          <w:sz w:val="14"/>
        </w:rPr>
        <w:t xml:space="preserve"> briefly </w:t>
      </w:r>
      <w:r w:rsidRPr="00024B05">
        <w:rPr>
          <w:rStyle w:val="StyleBoldUnderline"/>
          <w:bdr w:val="single" w:sz="4" w:space="0" w:color="auto"/>
        </w:rPr>
        <w:t>a few examples</w:t>
      </w:r>
      <w:r w:rsidRPr="008A4FC5">
        <w:rPr>
          <w:sz w:val="14"/>
        </w:rPr>
        <w:t xml:space="preserve">, which, among others, will be explored in greater detail below:  </w:t>
      </w:r>
    </w:p>
    <w:p w14:paraId="5CBC05F8" w14:textId="77777777" w:rsidR="00FA16CD" w:rsidRPr="008A4FC5" w:rsidRDefault="00FA16CD" w:rsidP="00FA16CD">
      <w:pPr>
        <w:rPr>
          <w:sz w:val="14"/>
        </w:rPr>
      </w:pPr>
      <w:r w:rsidRPr="008A4FC5">
        <w:rPr>
          <w:sz w:val="14"/>
        </w:rPr>
        <w:t>• In 1999, the North Atlantic Treaty Organization (</w:t>
      </w:r>
      <w:r w:rsidRPr="00024B05">
        <w:rPr>
          <w:rStyle w:val="StyleBoldUnderline"/>
        </w:rPr>
        <w:t>NATO) carried out a</w:t>
      </w:r>
      <w:r w:rsidRPr="008A4FC5">
        <w:rPr>
          <w:sz w:val="14"/>
        </w:rPr>
        <w:t xml:space="preserve"> four-month </w:t>
      </w:r>
      <w:r w:rsidRPr="00024B05">
        <w:rPr>
          <w:rStyle w:val="StyleBoldUnderline"/>
        </w:rPr>
        <w:t>air campaign against Serbia. At the outset, NATO’s leaders made an in bello decision</w:t>
      </w:r>
      <w:r w:rsidRPr="008A4FC5">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024B05">
        <w:rPr>
          <w:rStyle w:val="StyleBoldUnderline"/>
        </w:rPr>
        <w:t xml:space="preserve">the </w:t>
      </w:r>
      <w:r w:rsidRPr="00FA16CD">
        <w:rPr>
          <w:rStyle w:val="StyleBoldUnderline"/>
          <w:highlight w:val="yellow"/>
        </w:rPr>
        <w:t>perceived legitimacy of NATO’s</w:t>
      </w:r>
      <w:r w:rsidRPr="00024B05">
        <w:rPr>
          <w:rStyle w:val="StyleBoldUnderline"/>
        </w:rPr>
        <w:t xml:space="preserve"> avowed </w:t>
      </w:r>
      <w:r w:rsidRPr="00FA16CD">
        <w:rPr>
          <w:rStyle w:val="StyleBoldUnderline"/>
          <w:highlight w:val="yellow"/>
        </w:rPr>
        <w:t>ad bellum goal</w:t>
      </w:r>
      <w:r w:rsidRPr="008A4FC5">
        <w:rPr>
          <w:sz w:val="14"/>
        </w:rPr>
        <w:t xml:space="preserve">, i.e., to halt the incipient ethnic cleansing of ethnic Albanian Kosovars, </w:t>
      </w:r>
      <w:r w:rsidRPr="00FA16CD">
        <w:rPr>
          <w:rStyle w:val="StyleBoldUnderline"/>
          <w:highlight w:val="yellow"/>
        </w:rPr>
        <w:t>influenced</w:t>
      </w:r>
      <w:r w:rsidRPr="00024B05">
        <w:rPr>
          <w:rStyle w:val="StyleBoldUnderline"/>
        </w:rPr>
        <w:t xml:space="preserve"> the </w:t>
      </w:r>
      <w:r w:rsidRPr="00FA16CD">
        <w:rPr>
          <w:rStyle w:val="StyleBoldUnderline"/>
          <w:highlight w:val="yellow"/>
        </w:rPr>
        <w:t>international</w:t>
      </w:r>
      <w:r w:rsidRPr="00024B05">
        <w:rPr>
          <w:rStyle w:val="StyleBoldUnderline"/>
        </w:rPr>
        <w:t xml:space="preserve"> ex post </w:t>
      </w:r>
      <w:r w:rsidRPr="00FA16CD">
        <w:rPr>
          <w:rStyle w:val="StyleBoldUnderline"/>
          <w:highlight w:val="yellow"/>
        </w:rPr>
        <w:t>appraisal of NATO’s in bello conduct</w:t>
      </w:r>
      <w:r w:rsidRPr="00024B05">
        <w:rPr>
          <w:rStyle w:val="StyleBoldUnderline"/>
        </w:rPr>
        <w:t xml:space="preserve"> in the conflict</w:t>
      </w:r>
      <w:r w:rsidRPr="008A4FC5">
        <w:rPr>
          <w:sz w:val="14"/>
        </w:rPr>
        <w:t xml:space="preserve">.19  </w:t>
      </w:r>
    </w:p>
    <w:p w14:paraId="343DE93D" w14:textId="77777777" w:rsidR="00FA16CD" w:rsidRPr="008A4FC5" w:rsidRDefault="00FA16CD" w:rsidP="00FA16CD">
      <w:pPr>
        <w:rPr>
          <w:sz w:val="14"/>
        </w:rPr>
      </w:pPr>
      <w:r w:rsidRPr="008A4FC5">
        <w:rPr>
          <w:sz w:val="14"/>
        </w:rPr>
        <w:t xml:space="preserve">• After 9/11, </w:t>
      </w:r>
      <w:r w:rsidRPr="00E80CF9">
        <w:rPr>
          <w:rStyle w:val="StyleBoldUnderline"/>
        </w:rPr>
        <w:t xml:space="preserve">the </w:t>
      </w:r>
      <w:r w:rsidRPr="00FA16CD">
        <w:rPr>
          <w:rStyle w:val="StyleBoldUnderline"/>
          <w:highlight w:val="yellow"/>
        </w:rPr>
        <w:t>Bush</w:t>
      </w:r>
      <w:r w:rsidRPr="00E80CF9">
        <w:rPr>
          <w:rStyle w:val="StyleBoldUnderline"/>
        </w:rPr>
        <w:t xml:space="preserve"> administration </w:t>
      </w:r>
      <w:r w:rsidRPr="00FA16CD">
        <w:rPr>
          <w:rStyle w:val="StyleBoldUnderline"/>
          <w:highlight w:val="yellow"/>
        </w:rPr>
        <w:t>launched</w:t>
      </w:r>
      <w:r w:rsidRPr="008A4FC5">
        <w:rPr>
          <w:sz w:val="14"/>
        </w:rPr>
        <w:t xml:space="preserve"> and prosecuted what it described as </w:t>
      </w:r>
      <w:r w:rsidRPr="00FA16CD">
        <w:rPr>
          <w:rStyle w:val="StyleBoldUnderline"/>
          <w:highlight w:val="yellow"/>
        </w:rPr>
        <w:t>a</w:t>
      </w:r>
      <w:r w:rsidRPr="00E80CF9">
        <w:rPr>
          <w:rStyle w:val="StyleBoldUnderline"/>
        </w:rPr>
        <w:t xml:space="preserve"> “Global </w:t>
      </w:r>
      <w:r w:rsidRPr="00FA16CD">
        <w:rPr>
          <w:rStyle w:val="StyleBoldUnderline"/>
          <w:highlight w:val="yellow"/>
        </w:rPr>
        <w:t>War on Terror</w:t>
      </w:r>
      <w:r w:rsidRPr="008A4FC5">
        <w:rPr>
          <w:sz w:val="14"/>
        </w:rPr>
        <w:t xml:space="preserve">.” In this war, if it is a war,20 political </w:t>
      </w:r>
      <w:r w:rsidRPr="00E80CF9">
        <w:rPr>
          <w:rStyle w:val="StyleBoldUnderline"/>
        </w:rPr>
        <w:t>elites</w:t>
      </w:r>
      <w:r w:rsidRPr="008A4FC5">
        <w:rPr>
          <w:sz w:val="14"/>
        </w:rPr>
        <w:t xml:space="preserve"> </w:t>
      </w:r>
      <w:r w:rsidRPr="00FA16CD">
        <w:rPr>
          <w:rStyle w:val="StyleBoldUnderline"/>
          <w:highlight w:val="yellow"/>
        </w:rPr>
        <w:t>and</w:t>
      </w:r>
      <w:r w:rsidRPr="008A4FC5">
        <w:rPr>
          <w:sz w:val="14"/>
        </w:rPr>
        <w:t xml:space="preserve"> their lawyers </w:t>
      </w:r>
      <w:r w:rsidRPr="00FA16CD">
        <w:rPr>
          <w:rStyle w:val="StyleBoldUnderline"/>
          <w:highlight w:val="yellow"/>
        </w:rPr>
        <w:t>invoked ad bellum</w:t>
      </w:r>
      <w:r w:rsidRPr="00E80CF9">
        <w:rPr>
          <w:rStyle w:val="StyleBoldUnderline"/>
        </w:rPr>
        <w:t xml:space="preserve"> factors</w:t>
      </w:r>
      <w:r w:rsidRPr="008A4FC5">
        <w:rPr>
          <w:sz w:val="14"/>
        </w:rPr>
        <w:t xml:space="preserve">—for example, the novel nature of the conflict or the enemy and the imperative to avoid at any cost another catastrophic terrorist attack— </w:t>
      </w:r>
      <w:r w:rsidRPr="00FA16CD">
        <w:rPr>
          <w:rStyle w:val="StyleBoldUnderline"/>
          <w:highlight w:val="yellow"/>
        </w:rPr>
        <w:t>to justify</w:t>
      </w:r>
      <w:r w:rsidRPr="00E80CF9">
        <w:rPr>
          <w:rStyle w:val="StyleBoldUnderline"/>
        </w:rPr>
        <w:t xml:space="preserve"> or excuse </w:t>
      </w:r>
      <w:r w:rsidRPr="00FA16CD">
        <w:rPr>
          <w:rStyle w:val="StyleBoldUnderline"/>
          <w:highlight w:val="yellow"/>
        </w:rPr>
        <w:t>in bello violations</w:t>
      </w:r>
      <w:r w:rsidRPr="008A4FC5">
        <w:rPr>
          <w:sz w:val="14"/>
        </w:rPr>
        <w:t xml:space="preserve">.21 Both </w:t>
      </w:r>
      <w:r w:rsidRPr="00FA16CD">
        <w:rPr>
          <w:rStyle w:val="StyleBoldUnderline"/>
          <w:highlight w:val="yellow"/>
        </w:rPr>
        <w:t>treaties</w:t>
      </w:r>
      <w:r w:rsidRPr="00E80CF9">
        <w:rPr>
          <w:rStyle w:val="StyleBoldUnderline"/>
        </w:rPr>
        <w:t xml:space="preserve"> and custom</w:t>
      </w:r>
      <w:r w:rsidRPr="008A4FC5">
        <w:rPr>
          <w:sz w:val="14"/>
        </w:rPr>
        <w:t xml:space="preserve">, for example, </w:t>
      </w:r>
      <w:r w:rsidRPr="00E80CF9">
        <w:rPr>
          <w:rStyle w:val="StyleBoldUnderline"/>
          <w:bdr w:val="single" w:sz="4" w:space="0" w:color="auto"/>
        </w:rPr>
        <w:t xml:space="preserve">categorically </w:t>
      </w:r>
      <w:r w:rsidRPr="00FA16CD">
        <w:rPr>
          <w:rStyle w:val="StyleBoldUnderline"/>
          <w:highlight w:val="yellow"/>
          <w:bdr w:val="single" w:sz="4" w:space="0" w:color="auto"/>
        </w:rPr>
        <w:t>prohibit</w:t>
      </w:r>
      <w:r w:rsidRPr="00E80CF9">
        <w:rPr>
          <w:rStyle w:val="StyleBoldUnderline"/>
          <w:bdr w:val="single" w:sz="4" w:space="0" w:color="auto"/>
        </w:rPr>
        <w:t xml:space="preserve"> the </w:t>
      </w:r>
      <w:r w:rsidRPr="00FA16CD">
        <w:rPr>
          <w:rStyle w:val="StyleBoldUnderline"/>
          <w:highlight w:val="yellow"/>
          <w:bdr w:val="single" w:sz="4" w:space="0" w:color="auto"/>
        </w:rPr>
        <w:t>in bello</w:t>
      </w:r>
      <w:r w:rsidRPr="00E80CF9">
        <w:rPr>
          <w:rStyle w:val="StyleBoldUnderline"/>
          <w:bdr w:val="single" w:sz="4" w:space="0" w:color="auto"/>
        </w:rPr>
        <w:t xml:space="preserve"> tactic of </w:t>
      </w:r>
      <w:r w:rsidRPr="00FA16CD">
        <w:rPr>
          <w:rStyle w:val="StyleBoldUnderline"/>
          <w:highlight w:val="yellow"/>
          <w:bdr w:val="single" w:sz="4" w:space="0" w:color="auto"/>
        </w:rPr>
        <w:t>torture</w:t>
      </w:r>
      <w:r w:rsidRPr="008A4FC5">
        <w:rPr>
          <w:sz w:val="14"/>
        </w:rPr>
        <w:t xml:space="preserve">. It is difficult to dispute that </w:t>
      </w:r>
      <w:r w:rsidRPr="00E80CF9">
        <w:rPr>
          <w:rStyle w:val="StyleBoldUnderline"/>
        </w:rPr>
        <w:t>the U</w:t>
      </w:r>
      <w:r w:rsidRPr="008A4FC5">
        <w:rPr>
          <w:sz w:val="14"/>
        </w:rPr>
        <w:t xml:space="preserve">nited </w:t>
      </w:r>
      <w:r w:rsidRPr="00E80CF9">
        <w:rPr>
          <w:rStyle w:val="StyleBoldUnderline"/>
        </w:rPr>
        <w:t>S</w:t>
      </w:r>
      <w:r w:rsidRPr="008A4FC5">
        <w:rPr>
          <w:sz w:val="14"/>
        </w:rPr>
        <w:t xml:space="preserve">tates </w:t>
      </w:r>
      <w:r w:rsidRPr="00E80CF9">
        <w:rPr>
          <w:rStyle w:val="StyleBoldUnderline"/>
        </w:rPr>
        <w:t>deliberately tortured</w:t>
      </w:r>
      <w:r w:rsidRPr="008A4FC5">
        <w:rPr>
          <w:sz w:val="14"/>
        </w:rPr>
        <w:t xml:space="preserve"> some </w:t>
      </w:r>
      <w:r w:rsidRPr="00E80CF9">
        <w:rPr>
          <w:rStyle w:val="StyleBoldUnderline"/>
        </w:rPr>
        <w:t>detainees</w:t>
      </w:r>
      <w:r w:rsidRPr="008A4FC5">
        <w:rPr>
          <w:sz w:val="14"/>
        </w:rPr>
        <w:t xml:space="preserve"> in its custody. Alberto R. </w:t>
      </w:r>
      <w:r w:rsidRPr="00FA16CD">
        <w:rPr>
          <w:rStyle w:val="StyleBoldUnderline"/>
          <w:highlight w:val="yellow"/>
        </w:rPr>
        <w:t>Gonzales</w:t>
      </w:r>
      <w:r w:rsidRPr="008A4FC5">
        <w:rPr>
          <w:sz w:val="14"/>
        </w:rPr>
        <w:t xml:space="preserve"> also </w:t>
      </w:r>
      <w:r w:rsidRPr="00FA16CD">
        <w:rPr>
          <w:rStyle w:val="StyleBoldUnderline"/>
          <w:highlight w:val="yellow"/>
        </w:rPr>
        <w:t>wrote</w:t>
      </w:r>
      <w:r w:rsidRPr="008A4FC5">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E80CF9">
        <w:rPr>
          <w:rStyle w:val="StyleBoldUnderline"/>
        </w:rPr>
        <w:t>a suggestion that</w:t>
      </w:r>
      <w:r w:rsidRPr="008A4FC5">
        <w:rPr>
          <w:sz w:val="14"/>
        </w:rPr>
        <w:t xml:space="preserve"> </w:t>
      </w:r>
      <w:r w:rsidRPr="00FA16CD">
        <w:rPr>
          <w:rStyle w:val="StyleBoldUnderline"/>
          <w:highlight w:val="yellow"/>
          <w:bdr w:val="single" w:sz="4" w:space="0" w:color="auto"/>
        </w:rPr>
        <w:t>ad bellum considerations</w:t>
      </w:r>
      <w:r w:rsidRPr="00E80CF9">
        <w:rPr>
          <w:rStyle w:val="StyleBoldUnderline"/>
          <w:bdr w:val="single" w:sz="4" w:space="0" w:color="auto"/>
        </w:rPr>
        <w:t xml:space="preserve"> may justifiably relax, or even </w:t>
      </w:r>
      <w:r w:rsidRPr="00FA16CD">
        <w:rPr>
          <w:rStyle w:val="StyleBoldUnderline"/>
          <w:highlight w:val="yellow"/>
          <w:bdr w:val="single" w:sz="4" w:space="0" w:color="auto"/>
        </w:rPr>
        <w:t>vitiate</w:t>
      </w:r>
      <w:r w:rsidRPr="00E80CF9">
        <w:rPr>
          <w:rStyle w:val="StyleBoldUnderline"/>
          <w:bdr w:val="single" w:sz="4" w:space="0" w:color="auto"/>
        </w:rPr>
        <w:t xml:space="preserve">, what some see as </w:t>
      </w:r>
      <w:r w:rsidRPr="00FA16CD">
        <w:rPr>
          <w:rStyle w:val="StyleBoldUnderline"/>
          <w:highlight w:val="yellow"/>
          <w:bdr w:val="single" w:sz="4" w:space="0" w:color="auto"/>
        </w:rPr>
        <w:t>anachronistic in bello constraints</w:t>
      </w:r>
      <w:r w:rsidRPr="008A4FC5">
        <w:rPr>
          <w:sz w:val="14"/>
        </w:rPr>
        <w:t xml:space="preserve">.23 </w:t>
      </w:r>
    </w:p>
    <w:p w14:paraId="4629A373" w14:textId="77777777" w:rsidR="00FA16CD" w:rsidRPr="008A4FC5" w:rsidRDefault="00FA16CD" w:rsidP="00FA16CD">
      <w:pPr>
        <w:rPr>
          <w:sz w:val="14"/>
        </w:rPr>
      </w:pPr>
      <w:r w:rsidRPr="008A4FC5">
        <w:rPr>
          <w:sz w:val="14"/>
        </w:rPr>
        <w:t xml:space="preserve">• In 1996, </w:t>
      </w:r>
      <w:r w:rsidRPr="00E80CF9">
        <w:rPr>
          <w:rStyle w:val="StyleBoldUnderline"/>
        </w:rPr>
        <w:t>the</w:t>
      </w:r>
      <w:r w:rsidRPr="008A4FC5">
        <w:rPr>
          <w:sz w:val="14"/>
        </w:rPr>
        <w:t xml:space="preserve"> International Court of Justice (</w:t>
      </w:r>
      <w:r w:rsidRPr="00FA16CD">
        <w:rPr>
          <w:rStyle w:val="StyleBoldUnderline"/>
          <w:highlight w:val="yellow"/>
        </w:rPr>
        <w:t>ICJ</w:t>
      </w:r>
      <w:r w:rsidRPr="00FA16CD">
        <w:rPr>
          <w:sz w:val="14"/>
          <w:highlight w:val="yellow"/>
        </w:rPr>
        <w:t xml:space="preserve">) </w:t>
      </w:r>
      <w:r w:rsidRPr="00FA16CD">
        <w:rPr>
          <w:rStyle w:val="StyleBoldUnderline"/>
          <w:highlight w:val="yellow"/>
        </w:rPr>
        <w:t>considered</w:t>
      </w:r>
      <w:r w:rsidRPr="00E80CF9">
        <w:rPr>
          <w:rStyle w:val="StyleBoldUnderline"/>
        </w:rPr>
        <w:t xml:space="preserve"> the legality of the threat or use of </w:t>
      </w:r>
      <w:r w:rsidRPr="00FA16CD">
        <w:rPr>
          <w:rStyle w:val="StyleBoldUnderline"/>
          <w:highlight w:val="yellow"/>
        </w:rPr>
        <w:t>nucl</w:t>
      </w:r>
      <w:r w:rsidRPr="00F22242">
        <w:rPr>
          <w:rStyle w:val="StyleBoldUnderline"/>
        </w:rPr>
        <w:t>ear weapon</w:t>
      </w:r>
      <w:r w:rsidRPr="00FA16CD">
        <w:rPr>
          <w:rStyle w:val="StyleBoldUnderline"/>
          <w:highlight w:val="yellow"/>
        </w:rPr>
        <w:t>s</w:t>
      </w:r>
      <w:r w:rsidRPr="008A4FC5">
        <w:rPr>
          <w:sz w:val="14"/>
        </w:rPr>
        <w:t xml:space="preserve">.24 </w:t>
      </w:r>
      <w:r w:rsidRPr="00E80CF9">
        <w:rPr>
          <w:rStyle w:val="StyleBoldUnderline"/>
        </w:rPr>
        <w:t>This required it to analyze both the jus ad bellum and the jus in bello</w:t>
      </w:r>
      <w:r w:rsidRPr="008A4FC5">
        <w:rPr>
          <w:sz w:val="14"/>
        </w:rPr>
        <w:t xml:space="preserve">. </w:t>
      </w:r>
      <w:r w:rsidRPr="00E80CF9">
        <w:rPr>
          <w:rStyle w:val="StyleBoldUnderline"/>
        </w:rPr>
        <w:t xml:space="preserve">The Court </w:t>
      </w:r>
      <w:r w:rsidRPr="00FA16CD">
        <w:rPr>
          <w:rStyle w:val="StyleBoldUnderline"/>
          <w:highlight w:val="yellow"/>
        </w:rPr>
        <w:t>concluded</w:t>
      </w:r>
      <w:r w:rsidRPr="008A4FC5">
        <w:rPr>
          <w:sz w:val="14"/>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FA16CD">
        <w:rPr>
          <w:rStyle w:val="StyleBoldUnderline"/>
          <w:highlight w:val="yellow"/>
        </w:rPr>
        <w:t>if</w:t>
      </w:r>
      <w:r w:rsidRPr="00E80CF9">
        <w:rPr>
          <w:rStyle w:val="StyleBoldUnderline"/>
        </w:rPr>
        <w:t xml:space="preserve"> the </w:t>
      </w:r>
      <w:r w:rsidRPr="00FA16CD">
        <w:rPr>
          <w:rStyle w:val="StyleBoldUnderline"/>
          <w:highlight w:val="yellow"/>
        </w:rPr>
        <w:t>ad bellum consequences</w:t>
      </w:r>
      <w:r w:rsidRPr="00E80CF9">
        <w:rPr>
          <w:rStyle w:val="StyleBoldUnderline"/>
        </w:rPr>
        <w:t xml:space="preserve"> for one party to a conflict </w:t>
      </w:r>
      <w:r w:rsidRPr="00FA16CD">
        <w:rPr>
          <w:rStyle w:val="StyleBoldUnderline"/>
          <w:highlight w:val="yellow"/>
        </w:rPr>
        <w:t>become bad enough</w:t>
      </w:r>
      <w:r w:rsidRPr="00FA16CD">
        <w:rPr>
          <w:sz w:val="14"/>
          <w:highlight w:val="yellow"/>
        </w:rPr>
        <w:t xml:space="preserve">, </w:t>
      </w:r>
      <w:r w:rsidRPr="00FA16CD">
        <w:rPr>
          <w:rStyle w:val="StyleBoldUnderline"/>
          <w:highlight w:val="yellow"/>
        </w:rPr>
        <w:t>a weapon otherwise</w:t>
      </w:r>
      <w:r w:rsidRPr="00E80CF9">
        <w:rPr>
          <w:rStyle w:val="StyleBoldUnderline"/>
        </w:rPr>
        <w:t xml:space="preserve"> categorically </w:t>
      </w:r>
      <w:r w:rsidRPr="00FA16CD">
        <w:rPr>
          <w:rStyle w:val="StyleBoldUnderline"/>
          <w:highlight w:val="yellow"/>
        </w:rPr>
        <w:t>prohibited by</w:t>
      </w:r>
      <w:r w:rsidRPr="00E80CF9">
        <w:rPr>
          <w:rStyle w:val="StyleBoldUnderline"/>
        </w:rPr>
        <w:t xml:space="preserve"> the jus </w:t>
      </w:r>
      <w:r w:rsidRPr="00FA16CD">
        <w:rPr>
          <w:rStyle w:val="StyleBoldUnderline"/>
          <w:highlight w:val="yellow"/>
        </w:rPr>
        <w:t>in bello might become legal</w:t>
      </w:r>
      <w:r w:rsidRPr="00E80CF9">
        <w:rPr>
          <w:rStyle w:val="StyleBoldUnderline"/>
        </w:rPr>
        <w:t xml:space="preserve"> for that party</w:t>
      </w:r>
      <w:r w:rsidRPr="008A4FC5">
        <w:rPr>
          <w:sz w:val="14"/>
        </w:rPr>
        <w:t xml:space="preserve">, although presumably it would remain illegal for the other—unless that other party, too, “a State,” faced an “extreme circumstance of self-defence.” </w:t>
      </w:r>
    </w:p>
    <w:p w14:paraId="467047E5" w14:textId="77777777" w:rsidR="00FA16CD" w:rsidRPr="00F22242" w:rsidRDefault="00FA16CD" w:rsidP="00FA16CD">
      <w:pPr>
        <w:rPr>
          <w:sz w:val="14"/>
        </w:rPr>
      </w:pPr>
      <w:r w:rsidRPr="008A4FC5">
        <w:rPr>
          <w:sz w:val="14"/>
        </w:rPr>
        <w:t xml:space="preserve">The logic in </w:t>
      </w:r>
      <w:r w:rsidRPr="00FA16CD">
        <w:rPr>
          <w:rStyle w:val="StyleBoldUnderline"/>
          <w:highlight w:val="yellow"/>
          <w:bdr w:val="single" w:sz="4" w:space="0" w:color="auto"/>
        </w:rPr>
        <w:t>each of these examples</w:t>
      </w:r>
      <w:r w:rsidRPr="00FA16CD">
        <w:rPr>
          <w:sz w:val="14"/>
          <w:highlight w:val="yellow"/>
        </w:rPr>
        <w:t xml:space="preserve"> </w:t>
      </w:r>
      <w:r w:rsidRPr="00FA16CD">
        <w:rPr>
          <w:rStyle w:val="StyleBoldUnderline"/>
          <w:highlight w:val="yellow"/>
        </w:rPr>
        <w:t>is contrary to the dualistic axiom</w:t>
      </w:r>
      <w:r w:rsidRPr="008A4FC5">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E80CF9">
        <w:rPr>
          <w:rStyle w:val="StyleBoldUnderline"/>
        </w:rPr>
        <w:t xml:space="preserve">Yet </w:t>
      </w:r>
      <w:r w:rsidRPr="00FA16CD">
        <w:rPr>
          <w:rStyle w:val="StyleBoldUnderline"/>
          <w:highlight w:val="yellow"/>
        </w:rPr>
        <w:t>these</w:t>
      </w:r>
      <w:r w:rsidRPr="00E80CF9">
        <w:rPr>
          <w:rStyle w:val="StyleBoldUnderline"/>
        </w:rPr>
        <w:t xml:space="preserve"> examples</w:t>
      </w:r>
      <w:r w:rsidRPr="008A4FC5">
        <w:rPr>
          <w:sz w:val="14"/>
        </w:rPr>
        <w:t xml:space="preserve"> </w:t>
      </w:r>
      <w:r w:rsidRPr="00FA16CD">
        <w:rPr>
          <w:rStyle w:val="StyleBoldUnderline"/>
          <w:highlight w:val="yellow"/>
          <w:bdr w:val="single" w:sz="4" w:space="0" w:color="auto"/>
        </w:rPr>
        <w:t>reflect a trend in contemporary i</w:t>
      </w:r>
      <w:r w:rsidRPr="00E80CF9">
        <w:rPr>
          <w:rStyle w:val="StyleBoldUnderline"/>
          <w:bdr w:val="single" w:sz="4" w:space="0" w:color="auto"/>
        </w:rPr>
        <w:t xml:space="preserve">nternational </w:t>
      </w:r>
      <w:r w:rsidRPr="00FA16CD">
        <w:rPr>
          <w:rStyle w:val="StyleBoldUnderline"/>
          <w:highlight w:val="yellow"/>
          <w:bdr w:val="single" w:sz="4" w:space="0" w:color="auto"/>
        </w:rPr>
        <w:t>law to</w:t>
      </w:r>
      <w:r w:rsidRPr="00E80CF9">
        <w:rPr>
          <w:rStyle w:val="StyleBoldUnderline"/>
          <w:bdr w:val="single" w:sz="4" w:space="0" w:color="auto"/>
        </w:rPr>
        <w:t xml:space="preserve"> relax or </w:t>
      </w:r>
      <w:r w:rsidRPr="00FA16CD">
        <w:rPr>
          <w:rStyle w:val="StyleBoldUnderline"/>
          <w:highlight w:val="yellow"/>
          <w:bdr w:val="single" w:sz="4" w:space="0" w:color="auto"/>
        </w:rPr>
        <w:t>disregard the</w:t>
      </w:r>
      <w:r w:rsidRPr="00E80CF9">
        <w:rPr>
          <w:rStyle w:val="StyleBoldUnderline"/>
          <w:bdr w:val="single" w:sz="4" w:space="0" w:color="auto"/>
        </w:rPr>
        <w:t xml:space="preserve"> dualistic </w:t>
      </w:r>
      <w:r w:rsidRPr="00FA16CD">
        <w:rPr>
          <w:rStyle w:val="StyleBoldUnderline"/>
          <w:highlight w:val="yellow"/>
          <w:bdr w:val="single" w:sz="4" w:space="0" w:color="auto"/>
        </w:rPr>
        <w:t>axiom</w:t>
      </w:r>
      <w:r w:rsidRPr="008A4FC5">
        <w:rPr>
          <w:sz w:val="14"/>
        </w:rPr>
        <w:t xml:space="preserve">, that is, </w:t>
      </w:r>
      <w:r w:rsidRPr="00FA16CD">
        <w:rPr>
          <w:rStyle w:val="StyleBoldUnderline"/>
          <w:highlight w:val="yellow"/>
        </w:rPr>
        <w:t>to allow ad bellum</w:t>
      </w:r>
      <w:r w:rsidRPr="00E80CF9">
        <w:rPr>
          <w:rStyle w:val="StyleBoldUnderline"/>
        </w:rPr>
        <w:t xml:space="preserve"> considerations </w:t>
      </w:r>
      <w:r w:rsidRPr="00FA16CD">
        <w:rPr>
          <w:rStyle w:val="StyleBoldUnderline"/>
          <w:highlight w:val="yellow"/>
        </w:rPr>
        <w:t>to influence and</w:t>
      </w:r>
      <w:r w:rsidRPr="008A4FC5">
        <w:rPr>
          <w:sz w:val="14"/>
        </w:rPr>
        <w:t xml:space="preserve">, at times, even to </w:t>
      </w:r>
      <w:r w:rsidRPr="00FA16CD">
        <w:rPr>
          <w:rStyle w:val="StyleBoldUnderline"/>
          <w:highlight w:val="yellow"/>
        </w:rPr>
        <w:t>vitiate</w:t>
      </w:r>
      <w:r w:rsidRPr="00E80CF9">
        <w:rPr>
          <w:rStyle w:val="StyleBoldUnderline"/>
        </w:rPr>
        <w:t xml:space="preserve"> the jus </w:t>
      </w:r>
      <w:r w:rsidRPr="00FA16CD">
        <w:rPr>
          <w:rStyle w:val="StyleBoldUnderline"/>
          <w:highlight w:val="yellow"/>
        </w:rPr>
        <w:t>in bello</w:t>
      </w:r>
      <w:r w:rsidRPr="008A4FC5">
        <w:rPr>
          <w:sz w:val="14"/>
        </w:rPr>
        <w:t>—</w:t>
      </w:r>
      <w:r w:rsidRPr="00E80CF9">
        <w:rPr>
          <w:rStyle w:val="StyleBoldUnderline"/>
          <w:bdr w:val="single" w:sz="4" w:space="0" w:color="auto"/>
        </w:rPr>
        <w:t xml:space="preserve">an outcome </w:t>
      </w:r>
      <w:r w:rsidRPr="00FA16CD">
        <w:rPr>
          <w:rStyle w:val="StyleBoldUnderline"/>
          <w:highlight w:val="yellow"/>
          <w:bdr w:val="single" w:sz="4" w:space="0" w:color="auto"/>
        </w:rPr>
        <w:t>that degrades</w:t>
      </w:r>
      <w:r w:rsidRPr="00E80CF9">
        <w:rPr>
          <w:rStyle w:val="StyleBoldUnderline"/>
          <w:bdr w:val="single" w:sz="4" w:space="0" w:color="auto"/>
        </w:rPr>
        <w:t xml:space="preserve"> the efficacy of </w:t>
      </w:r>
      <w:r w:rsidRPr="00FA16CD">
        <w:rPr>
          <w:rStyle w:val="StyleBoldUnderline"/>
          <w:highlight w:val="yellow"/>
          <w:bdr w:val="single" w:sz="4" w:space="0" w:color="auto"/>
        </w:rPr>
        <w:t>both components of the law of war</w:t>
      </w:r>
      <w:r w:rsidRPr="008A4FC5">
        <w:rPr>
          <w:sz w:val="14"/>
        </w:rPr>
        <w:t xml:space="preserve">. </w:t>
      </w:r>
      <w:r w:rsidRPr="00E80CF9">
        <w:rPr>
          <w:rStyle w:val="StyleBoldUnderline"/>
        </w:rPr>
        <w:t xml:space="preserve">Recent </w:t>
      </w:r>
      <w:r w:rsidRPr="00FA16CD">
        <w:rPr>
          <w:rStyle w:val="StyleBoldUnderline"/>
          <w:highlight w:val="yellow"/>
        </w:rPr>
        <w:t>state practice</w:t>
      </w:r>
      <w:r w:rsidRPr="00FA16CD">
        <w:rPr>
          <w:sz w:val="14"/>
          <w:highlight w:val="yellow"/>
        </w:rPr>
        <w:t xml:space="preserve"> </w:t>
      </w:r>
      <w:r w:rsidRPr="00FA16CD">
        <w:rPr>
          <w:rStyle w:val="StyleBoldUnderline"/>
          <w:highlight w:val="yellow"/>
        </w:rPr>
        <w:t>and</w:t>
      </w:r>
      <w:r w:rsidRPr="008A4FC5">
        <w:rPr>
          <w:sz w:val="14"/>
        </w:rPr>
        <w:t xml:space="preserve"> some </w:t>
      </w:r>
      <w:r w:rsidRPr="00FA16CD">
        <w:rPr>
          <w:rStyle w:val="StyleBoldUnderline"/>
          <w:highlight w:val="yellow"/>
        </w:rPr>
        <w:t>jurisprudence</w:t>
      </w:r>
      <w:r w:rsidRPr="008A4FC5">
        <w:rPr>
          <w:sz w:val="14"/>
        </w:rPr>
        <w:t xml:space="preserve"> also </w:t>
      </w:r>
      <w:r w:rsidRPr="00FA16CD">
        <w:rPr>
          <w:rStyle w:val="StyleBoldUnderline"/>
          <w:highlight w:val="yellow"/>
        </w:rPr>
        <w:t>suggest a</w:t>
      </w:r>
      <w:r w:rsidRPr="008A4FC5">
        <w:rPr>
          <w:sz w:val="14"/>
        </w:rPr>
        <w:t xml:space="preserve"> </w:t>
      </w:r>
      <w:r w:rsidRPr="00E80CF9">
        <w:rPr>
          <w:rStyle w:val="StyleBoldUnderline"/>
          <w:bdr w:val="single" w:sz="4" w:space="0" w:color="auto"/>
        </w:rPr>
        <w:t xml:space="preserve">related, and equally misguided, </w:t>
      </w:r>
      <w:r w:rsidRPr="00FA16CD">
        <w:rPr>
          <w:rStyle w:val="StyleBoldUnderline"/>
          <w:highlight w:val="yellow"/>
          <w:bdr w:val="single" w:sz="4" w:space="0" w:color="auto"/>
        </w:rPr>
        <w:t>tendency to collapse</w:t>
      </w:r>
      <w:r w:rsidRPr="00E80CF9">
        <w:rPr>
          <w:rStyle w:val="StyleBoldUnderline"/>
          <w:bdr w:val="single" w:sz="4" w:space="0" w:color="auto"/>
        </w:rPr>
        <w:t xml:space="preserve"> the distinct </w:t>
      </w:r>
      <w:r w:rsidRPr="00FA16CD">
        <w:rPr>
          <w:rStyle w:val="StyleBoldUnderline"/>
          <w:highlight w:val="yellow"/>
          <w:bdr w:val="single" w:sz="4" w:space="0" w:color="auto"/>
        </w:rPr>
        <w:t>ad bellum and in bello</w:t>
      </w:r>
      <w:r w:rsidRPr="00E80CF9">
        <w:rPr>
          <w:rStyle w:val="StyleBoldUnderline"/>
          <w:bdr w:val="single" w:sz="4" w:space="0" w:color="auto"/>
        </w:rPr>
        <w:t xml:space="preserve"> proportionality constraints</w:t>
      </w:r>
      <w:r w:rsidRPr="008A4FC5">
        <w:rPr>
          <w:sz w:val="14"/>
        </w:rPr>
        <w:t xml:space="preserve"> </w:t>
      </w:r>
      <w:r w:rsidRPr="00E80CF9">
        <w:rPr>
          <w:rStyle w:val="StyleBoldUnderline"/>
        </w:rPr>
        <w:t>imposed by the law of war</w:t>
      </w:r>
      <w:r w:rsidRPr="008A4FC5">
        <w:rPr>
          <w:sz w:val="14"/>
        </w:rPr>
        <w:t xml:space="preserve">. As explained in greater detail below, today, in contrast to the pre-U.N. Charter era, all force must be doubly proportionate: that is, proportionate relative to both the jus ad bellum and the jus in bello. 27 Yet, at times, </w:t>
      </w:r>
      <w:r w:rsidRPr="00E80CF9">
        <w:rPr>
          <w:rStyle w:val="StyleBoldUnderline"/>
        </w:rPr>
        <w:t>the ICJ has confused, neglected, or misapplied the two principles, as have belligerents</w:t>
      </w:r>
      <w:r w:rsidRPr="008A4FC5">
        <w:rPr>
          <w:sz w:val="14"/>
        </w:rPr>
        <w:t>—again to the detriment of the key values and policies that underwrite the contemporary law of war.</w:t>
      </w:r>
    </w:p>
    <w:p w14:paraId="5C830337" w14:textId="77777777" w:rsidR="00FA16CD" w:rsidRPr="00550E9F" w:rsidRDefault="00FA16CD" w:rsidP="00FA16CD"/>
    <w:p w14:paraId="291F4BD2" w14:textId="77777777" w:rsidR="00FA16CD" w:rsidRPr="00132C37" w:rsidRDefault="00FA16CD" w:rsidP="00FA16CD">
      <w:pPr>
        <w:pStyle w:val="Heading4"/>
      </w:pPr>
      <w:r>
        <w:t xml:space="preserve">Legal uncertainty is </w:t>
      </w:r>
      <w:r>
        <w:rPr>
          <w:u w:val="single"/>
        </w:rPr>
        <w:t>already</w:t>
      </w:r>
      <w:r>
        <w:t xml:space="preserve"> hurting clarity and effectiveness</w:t>
      </w:r>
    </w:p>
    <w:p w14:paraId="30AC6DEA" w14:textId="77777777" w:rsidR="00FA16CD" w:rsidRPr="00E4671D" w:rsidRDefault="00FA16CD" w:rsidP="00FA16CD">
      <w:r>
        <w:t xml:space="preserve">Wolff Heintschel </w:t>
      </w:r>
      <w:r w:rsidRPr="00132C37">
        <w:rPr>
          <w:rStyle w:val="StyleStyleBold12pt"/>
        </w:rPr>
        <w:t>von Heinegg 11</w:t>
      </w:r>
      <w:r>
        <w:t>, Prof of Public International Law at the Europa-Universität Viadrina in Frankfurt, Germany, “Asymmetric Warfare: How to Respond?” International Law Studies - Volume 87</w:t>
      </w:r>
    </w:p>
    <w:p w14:paraId="62016D71" w14:textId="77777777" w:rsidR="00FA16CD" w:rsidRDefault="00FA16CD" w:rsidP="00FA16CD">
      <w:pPr>
        <w:rPr>
          <w:sz w:val="16"/>
        </w:rPr>
      </w:pPr>
      <w:r w:rsidRPr="00FA16CD">
        <w:rPr>
          <w:rStyle w:val="StyleBoldUnderline"/>
          <w:highlight w:val="yellow"/>
        </w:rPr>
        <w:t>There may be situations</w:t>
      </w:r>
      <w:r w:rsidRPr="00132C37">
        <w:rPr>
          <w:rStyle w:val="StyleBoldUnderline"/>
        </w:rPr>
        <w:t xml:space="preserve">, however, </w:t>
      </w:r>
      <w:r w:rsidRPr="00FA16CD">
        <w:rPr>
          <w:rStyle w:val="StyleBoldUnderline"/>
          <w:highlight w:val="yellow"/>
        </w:rPr>
        <w:t>that do not qualify as an armed conflict</w:t>
      </w:r>
      <w:r w:rsidRPr="00132C37">
        <w:rPr>
          <w:rStyle w:val="StyleBoldUnderline"/>
        </w:rPr>
        <w:t xml:space="preserve"> even though armed forces are engaged</w:t>
      </w:r>
      <w:r w:rsidRPr="00132C37">
        <w:rPr>
          <w:sz w:val="16"/>
        </w:rPr>
        <w:t xml:space="preserve"> inmilitary operations against “asymmetric actors.” While the law of armed conflict will not be applicable in such circumstances, </w:t>
      </w:r>
      <w:r w:rsidRPr="00132C37">
        <w:rPr>
          <w:rStyle w:val="StyleBoldUnderline"/>
        </w:rPr>
        <w:t>this does not mean that public international law is silent on the matter. For instance, counter-piracy operations are governed by the law of the sea</w:t>
      </w:r>
      <w:r w:rsidRPr="00132C37">
        <w:rPr>
          <w:sz w:val="16"/>
        </w:rPr>
        <w:t xml:space="preserve"> or, as in the case of piracy off the coast of Somalia, by applicable UN Security Council resolutions.2 Very </w:t>
      </w:r>
      <w:r w:rsidRPr="00132C37">
        <w:rPr>
          <w:rStyle w:val="StyleBoldUnderline"/>
        </w:rPr>
        <w:t>often</w:t>
      </w:r>
      <w:r w:rsidRPr="00132C37">
        <w:rPr>
          <w:sz w:val="16"/>
        </w:rPr>
        <w:t xml:space="preserve"> international human rights law—though contained </w:t>
      </w:r>
      <w:r w:rsidRPr="00132C37">
        <w:rPr>
          <w:rStyle w:val="StyleBoldUnderline"/>
        </w:rPr>
        <w:t>in a regional convention— will play an important role.</w:t>
      </w:r>
      <w:r w:rsidRPr="00132C37">
        <w:rPr>
          <w:sz w:val="16"/>
        </w:rPr>
        <w:t xml:space="preserve">3 Counterterrorism operations may also be based onUN Security Council resolutions or on the inherent right of self-defense.4 It needs to be emphasized with regard to the latter, however, that States have not yet agreed upon the criteria that give rise to the right. </w:t>
      </w:r>
      <w:r w:rsidRPr="00FA16CD">
        <w:rPr>
          <w:rStyle w:val="StyleBoldUnderline"/>
          <w:highlight w:val="yellow"/>
        </w:rPr>
        <w:t>Because of the variety of regimes thatmay be applicable, the armed forces deployed to c</w:t>
      </w:r>
      <w:r w:rsidRPr="00132C37">
        <w:rPr>
          <w:rStyle w:val="StyleBoldUnderline"/>
        </w:rPr>
        <w:t>ounter</w:t>
      </w:r>
      <w:r w:rsidRPr="00FA16CD">
        <w:rPr>
          <w:rStyle w:val="StyleBoldUnderline"/>
          <w:highlight w:val="yellow"/>
        </w:rPr>
        <w:t>t</w:t>
      </w:r>
      <w:r w:rsidRPr="00132C37">
        <w:rPr>
          <w:rStyle w:val="StyleBoldUnderline"/>
        </w:rPr>
        <w:t xml:space="preserve">errorism </w:t>
      </w:r>
      <w:r w:rsidRPr="00FA16CD">
        <w:rPr>
          <w:rStyle w:val="StyleBoldUnderline"/>
          <w:highlight w:val="yellow"/>
        </w:rPr>
        <w:t xml:space="preserve">operations all too </w:t>
      </w:r>
      <w:r w:rsidRPr="00FA16CD">
        <w:rPr>
          <w:rStyle w:val="Emphasis"/>
          <w:highlight w:val="yellow"/>
        </w:rPr>
        <w:t>often lack the legal clarity</w:t>
      </w:r>
      <w:r w:rsidRPr="00132C37">
        <w:rPr>
          <w:rStyle w:val="StyleBoldUnderline"/>
        </w:rPr>
        <w:t xml:space="preserve"> and legal security </w:t>
      </w:r>
      <w:r w:rsidRPr="00FA16CD">
        <w:rPr>
          <w:rStyle w:val="StyleBoldUnderline"/>
          <w:highlight w:val="yellow"/>
        </w:rPr>
        <w:t>that are of vital importance for</w:t>
      </w:r>
      <w:r w:rsidRPr="00132C37">
        <w:rPr>
          <w:rStyle w:val="StyleBoldUnderline"/>
        </w:rPr>
        <w:t xml:space="preserve"> the </w:t>
      </w:r>
      <w:r w:rsidRPr="00FA16CD">
        <w:rPr>
          <w:rStyle w:val="StyleBoldUnderline"/>
          <w:highlight w:val="yellow"/>
        </w:rPr>
        <w:t xml:space="preserve">success </w:t>
      </w:r>
      <w:r w:rsidRPr="00724F87">
        <w:rPr>
          <w:rStyle w:val="StyleBoldUnderline"/>
        </w:rPr>
        <w:t>of</w:t>
      </w:r>
      <w:r w:rsidRPr="00132C37">
        <w:rPr>
          <w:sz w:val="16"/>
        </w:rPr>
        <w:t xml:space="preserve"> contemporary </w:t>
      </w:r>
      <w:r w:rsidRPr="00132C37">
        <w:rPr>
          <w:rStyle w:val="StyleBoldUnderline"/>
        </w:rPr>
        <w:t>military operations</w:t>
      </w:r>
      <w:r w:rsidRPr="00132C37">
        <w:rPr>
          <w:sz w:val="16"/>
        </w:rPr>
        <w:t>.</w:t>
      </w:r>
    </w:p>
    <w:p w14:paraId="6BD0742C" w14:textId="77777777" w:rsidR="00FA16CD" w:rsidRDefault="00FA16CD" w:rsidP="00FA16CD">
      <w:pPr>
        <w:pStyle w:val="Heading4"/>
      </w:pPr>
      <w:r>
        <w:t>Blurring now</w:t>
      </w:r>
    </w:p>
    <w:p w14:paraId="370599F2" w14:textId="77777777" w:rsidR="00FA16CD" w:rsidRPr="007B2E53" w:rsidRDefault="00FA16CD" w:rsidP="00FA16CD">
      <w:r w:rsidRPr="007B2E53">
        <w:t xml:space="preserve">Laurie </w:t>
      </w:r>
      <w:r w:rsidRPr="007B2E53">
        <w:rPr>
          <w:rStyle w:val="StyleStyleBold12pt"/>
        </w:rPr>
        <w:t>Blank</w:t>
      </w:r>
      <w:r>
        <w:rPr>
          <w:rStyle w:val="StyleStyleBold12pt"/>
        </w:rPr>
        <w:t xml:space="preserve"> 12</w:t>
      </w:r>
      <w:r w:rsidRPr="007B2E53">
        <w:t>, Director, International Humanitarian Law Clinic, Emory Law School, Targeted Strikes: The Consequences of Blurring the Armed Conflict and Self-Defense Justifications, http://www.wmitchell.edu/lawreview/Volume38/documents/11.BlankFINAL.pdf</w:t>
      </w:r>
    </w:p>
    <w:p w14:paraId="6CEFAA5C" w14:textId="77777777" w:rsidR="00FA16CD" w:rsidRPr="00DE572B" w:rsidRDefault="00FA16CD" w:rsidP="00FA16CD">
      <w:r w:rsidRPr="00FA16CD">
        <w:rPr>
          <w:rStyle w:val="StyleBoldUnderline"/>
          <w:highlight w:val="yellow"/>
        </w:rPr>
        <w:t xml:space="preserve">For </w:t>
      </w:r>
      <w:r w:rsidRPr="00C30DDE">
        <w:rPr>
          <w:rStyle w:val="StyleBoldUnderline"/>
        </w:rPr>
        <w:t xml:space="preserve">the past </w:t>
      </w:r>
      <w:r w:rsidRPr="00FA16CD">
        <w:rPr>
          <w:rStyle w:val="StyleBoldUnderline"/>
          <w:highlight w:val="yellow"/>
        </w:rPr>
        <w:t>several years, the U</w:t>
      </w:r>
      <w:r w:rsidRPr="00C30DDE">
        <w:rPr>
          <w:sz w:val="16"/>
        </w:rPr>
        <w:t xml:space="preserve">nited </w:t>
      </w:r>
      <w:r w:rsidRPr="00FA16CD">
        <w:rPr>
          <w:rStyle w:val="StyleBoldUnderline"/>
          <w:highlight w:val="yellow"/>
        </w:rPr>
        <w:t>S</w:t>
      </w:r>
      <w:r w:rsidRPr="00C30DDE">
        <w:rPr>
          <w:sz w:val="16"/>
        </w:rPr>
        <w:t xml:space="preserve">tates </w:t>
      </w:r>
      <w:r w:rsidRPr="00FA16CD">
        <w:rPr>
          <w:rStyle w:val="StyleBoldUnderline"/>
          <w:highlight w:val="yellow"/>
        </w:rPr>
        <w:t>has relied on both armed conflict and self-defense as legal justifications for targeted strikes</w:t>
      </w:r>
      <w:r w:rsidRPr="00FA16CD">
        <w:rPr>
          <w:sz w:val="16"/>
          <w:highlight w:val="yellow"/>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FA16CD">
        <w:rPr>
          <w:rStyle w:val="StyleBoldUnderline"/>
          <w:highlight w:val="yellow"/>
        </w:rPr>
        <w:t>fundamental questions arise from the use of both justifications at the same time, without</w:t>
      </w:r>
      <w:r w:rsidRPr="00FA16CD">
        <w:rPr>
          <w:sz w:val="16"/>
          <w:highlight w:val="yellow"/>
        </w:rPr>
        <w:t xml:space="preserve"> </w:t>
      </w:r>
      <w:r w:rsidRPr="00C30DDE">
        <w:rPr>
          <w:sz w:val="16"/>
        </w:rPr>
        <w:t xml:space="preserve">careful </w:t>
      </w:r>
      <w:r w:rsidRPr="00FA16CD">
        <w:rPr>
          <w:rStyle w:val="StyleBoldUnderline"/>
          <w:highlight w:val="yellow"/>
        </w:rPr>
        <w:t>distinction delimiting the boundaries</w:t>
      </w:r>
      <w:r w:rsidRPr="00FA16CD">
        <w:rPr>
          <w:sz w:val="16"/>
          <w:highlight w:val="yellow"/>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FA16CD">
        <w:rPr>
          <w:rStyle w:val="StyleBoldUnderline"/>
          <w:highlight w:val="yellow"/>
        </w:rPr>
        <w:t>In the case of targeted strikes in the current international environment</w:t>
      </w:r>
      <w:r w:rsidRPr="00C30DDE">
        <w:rPr>
          <w:rStyle w:val="StyleBoldUnderline"/>
        </w:rPr>
        <w:t xml:space="preserve"> of armed conflict and counterterrorism operations occurring at the same time, however, </w:t>
      </w:r>
      <w:r w:rsidRPr="00FA16CD">
        <w:rPr>
          <w:rStyle w:val="Emphasis"/>
          <w:highlight w:val="yellow"/>
        </w:rPr>
        <w:t>the mixing of legal justifications raises significant concerns</w:t>
      </w:r>
      <w:r w:rsidRPr="00FA16CD">
        <w:rPr>
          <w:rStyle w:val="StyleBoldUnderline"/>
          <w:highlight w:val="yellow"/>
        </w:rPr>
        <w:t xml:space="preserve"> about </w:t>
      </w:r>
      <w:r w:rsidRPr="00C30DDE">
        <w:rPr>
          <w:rStyle w:val="StyleBoldUnderline"/>
        </w:rPr>
        <w:t xml:space="preserve">both current </w:t>
      </w:r>
      <w:r w:rsidRPr="00FA16CD">
        <w:rPr>
          <w:rStyle w:val="StyleBoldUnderline"/>
          <w:highlight w:val="yellow"/>
        </w:rPr>
        <w:t>implementation and future development of the law</w:t>
      </w:r>
      <w:r w:rsidRPr="00C30DDE">
        <w:rPr>
          <w:sz w:val="16"/>
        </w:rPr>
        <w:t xml:space="preserve">. </w:t>
      </w:r>
      <w:r w:rsidRPr="00C30DDE">
        <w:rPr>
          <w:rStyle w:val="StyleBoldUnderline"/>
        </w:rPr>
        <w:t xml:space="preserve">One </w:t>
      </w:r>
      <w:r w:rsidRPr="00FA16CD">
        <w:rPr>
          <w:rStyle w:val="StyleBoldUnderline"/>
          <w:highlight w:val="yellow"/>
        </w:rPr>
        <w:t>overarching concern is</w:t>
      </w:r>
      <w:r w:rsidRPr="00C30DDE">
        <w:rPr>
          <w:rStyle w:val="StyleBoldUnderline"/>
        </w:rPr>
        <w:t xml:space="preserve"> the </w:t>
      </w:r>
      <w:r w:rsidRPr="00FA16CD">
        <w:rPr>
          <w:rStyle w:val="StyleBoldUnderline"/>
          <w:highlight w:val="yellow"/>
        </w:rPr>
        <w:t xml:space="preserve">conflation </w:t>
      </w:r>
      <w:r w:rsidRPr="00C30DDE">
        <w:rPr>
          <w:rStyle w:val="StyleBoldUnderline"/>
        </w:rPr>
        <w:t xml:space="preserve">in general </w:t>
      </w:r>
      <w:r w:rsidRPr="00FA16CD">
        <w:rPr>
          <w:rStyle w:val="StyleBoldUnderline"/>
          <w:highlight w:val="yellow"/>
        </w:rPr>
        <w:t>of jus ad bellum and jus in bello</w:t>
      </w:r>
      <w:r w:rsidRPr="00C30DDE">
        <w:rPr>
          <w:sz w:val="16"/>
        </w:rPr>
        <w:t xml:space="preserve">. The former is the law governing the resort to force—sometimes called </w:t>
      </w:r>
      <w:r w:rsidRPr="00C30DDE">
        <w:rPr>
          <w:rStyle w:val="StyleBoldUnderline"/>
        </w:rPr>
        <w:t xml:space="preserve">the law of </w:t>
      </w:r>
      <w:r w:rsidRPr="00FA16CD">
        <w:rPr>
          <w:rStyle w:val="StyleBoldUnderline"/>
          <w:highlight w:val="yellow"/>
        </w:rPr>
        <w:t>self-defense</w:t>
      </w:r>
      <w:r w:rsidRPr="00C30DDE">
        <w:rPr>
          <w:sz w:val="16"/>
        </w:rPr>
        <w:t>—</w:t>
      </w:r>
      <w:r w:rsidRPr="00FA16CD">
        <w:rPr>
          <w:rStyle w:val="StyleBoldUnderline"/>
          <w:highlight w:val="yellow"/>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FA16CD">
        <w:rPr>
          <w:rStyle w:val="StyleBoldUnderline"/>
          <w:highlight w:val="yellow"/>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FA16CD">
        <w:rPr>
          <w:rStyle w:val="StyleBoldUnderline"/>
          <w:highlight w:val="yellow"/>
        </w:rPr>
        <w:t xml:space="preserve">The result: an </w:t>
      </w:r>
      <w:r w:rsidRPr="00FA16CD">
        <w:rPr>
          <w:rStyle w:val="Emphasis"/>
          <w:highlight w:val="yellow"/>
        </w:rPr>
        <w:t>invitation to unregulated warfare</w:t>
      </w:r>
      <w:r w:rsidRPr="00C30DDE">
        <w:rPr>
          <w:sz w:val="16"/>
        </w:rPr>
        <w:t>.11</w:t>
      </w:r>
    </w:p>
    <w:p w14:paraId="41677645" w14:textId="77777777" w:rsidR="00FA16CD" w:rsidRPr="00325646" w:rsidRDefault="00FA16CD" w:rsidP="00FA16CD">
      <w:pPr>
        <w:pStyle w:val="Heading4"/>
      </w:pPr>
      <w:r w:rsidRPr="00325646">
        <w:t>Unconstrained geographic war destroys LOAC</w:t>
      </w:r>
      <w:r>
        <w:t xml:space="preserve"> now, no UQ</w:t>
      </w:r>
      <w:r w:rsidRPr="00325646">
        <w:t xml:space="preserve"> –</w:t>
      </w:r>
      <w:r>
        <w:t xml:space="preserve"> </w:t>
      </w:r>
      <w:r w:rsidRPr="00325646">
        <w:t>plan solves</w:t>
      </w:r>
    </w:p>
    <w:p w14:paraId="39310FCE" w14:textId="77777777" w:rsidR="00FA16CD" w:rsidRPr="00B62355" w:rsidRDefault="00FA16CD" w:rsidP="00FA16CD">
      <w:pPr>
        <w:rPr>
          <w:szCs w:val="20"/>
        </w:rPr>
      </w:pPr>
      <w:r w:rsidRPr="00B62355">
        <w:rPr>
          <w:szCs w:val="20"/>
        </w:rPr>
        <w:t xml:space="preserve">Sasha </w:t>
      </w:r>
      <w:r w:rsidRPr="00325646">
        <w:rPr>
          <w:rStyle w:val="StyleStyleBold12pt"/>
        </w:rPr>
        <w:t>Radin 13</w:t>
      </w:r>
      <w:r w:rsidRPr="00B62355">
        <w:rPr>
          <w:szCs w:val="20"/>
        </w:rPr>
        <w:t>, Visiting Research Scholar at the Naval War College, Newport Rhode Island; PhD candidate, Asia Pacific Centre for Military Law, University of Melbourne Law School, Global Armed Conflict? The Threshold of Extraterritorial Non-International Armed Conflicts, www.usnwc.edu/getattachment/311c6f17-ee69-4870-a00d-b7d845e4387c/Global-Armed-Conflict--The-Threshold-of-Extraterri.aspx</w:t>
      </w:r>
      <w:r w:rsidRPr="00B62355">
        <w:rPr>
          <w:szCs w:val="20"/>
        </w:rPr>
        <w:tab/>
      </w:r>
    </w:p>
    <w:p w14:paraId="2A382A67" w14:textId="77777777" w:rsidR="00FA16CD" w:rsidRPr="00B62355" w:rsidRDefault="00FA16CD" w:rsidP="00FA16CD">
      <w:pPr>
        <w:rPr>
          <w:szCs w:val="20"/>
        </w:rPr>
      </w:pPr>
      <w:r w:rsidRPr="00FA16CD">
        <w:rPr>
          <w:rStyle w:val="StyleBoldUnderline"/>
          <w:highlight w:val="yellow"/>
        </w:rPr>
        <w:t>State sovereignty</w:t>
      </w:r>
      <w:r w:rsidRPr="00FA16CD">
        <w:rPr>
          <w:rStyle w:val="StyleBoldUnderline"/>
          <w:szCs w:val="20"/>
          <w:highlight w:val="yellow"/>
        </w:rPr>
        <w:t xml:space="preserve"> </w:t>
      </w:r>
      <w:r w:rsidRPr="00FA16CD">
        <w:rPr>
          <w:rStyle w:val="StyleBoldUnderline"/>
          <w:highlight w:val="yellow"/>
        </w:rPr>
        <w:t>was an</w:t>
      </w:r>
      <w:r w:rsidRPr="00B62355">
        <w:rPr>
          <w:szCs w:val="20"/>
        </w:rPr>
        <w:t xml:space="preserve">other </w:t>
      </w:r>
      <w:r w:rsidRPr="00FA16CD">
        <w:rPr>
          <w:rStyle w:val="StyleBoldUnderline"/>
          <w:szCs w:val="20"/>
          <w:highlight w:val="yellow"/>
        </w:rPr>
        <w:t>impetus for</w:t>
      </w:r>
      <w:r w:rsidRPr="00B62355">
        <w:rPr>
          <w:rStyle w:val="StyleBoldUnderline"/>
          <w:szCs w:val="20"/>
        </w:rPr>
        <w:t xml:space="preserve"> creating the requirement that </w:t>
      </w:r>
      <w:r w:rsidRPr="00B62355">
        <w:rPr>
          <w:szCs w:val="20"/>
        </w:rPr>
        <w:t xml:space="preserve">the </w:t>
      </w:r>
      <w:r w:rsidRPr="00B62355">
        <w:rPr>
          <w:rStyle w:val="StyleBoldUnderline"/>
          <w:szCs w:val="20"/>
        </w:rPr>
        <w:t>hostilities reach</w:t>
      </w:r>
      <w:r w:rsidRPr="00B62355">
        <w:rPr>
          <w:szCs w:val="20"/>
        </w:rPr>
        <w:t xml:space="preserve"> a certain level of </w:t>
      </w:r>
      <w:r w:rsidRPr="00B62355">
        <w:rPr>
          <w:rStyle w:val="StyleBoldUnderline"/>
          <w:szCs w:val="20"/>
        </w:rPr>
        <w:t xml:space="preserve">intensity before </w:t>
      </w:r>
      <w:r w:rsidRPr="00FA16CD">
        <w:rPr>
          <w:rStyle w:val="StyleBoldUnderline"/>
          <w:szCs w:val="20"/>
          <w:highlight w:val="yellow"/>
        </w:rPr>
        <w:t>LOAC</w:t>
      </w:r>
      <w:r w:rsidRPr="00B62355">
        <w:rPr>
          <w:rStyle w:val="StyleBoldUnderline"/>
          <w:szCs w:val="20"/>
        </w:rPr>
        <w:t xml:space="preserve"> could apply.</w:t>
      </w:r>
      <w:r w:rsidRPr="00B62355">
        <w:rPr>
          <w:szCs w:val="20"/>
        </w:rPr>
        <w:t xml:space="preserve"> </w:t>
      </w:r>
      <w:r w:rsidRPr="00FA16CD">
        <w:rPr>
          <w:rStyle w:val="StyleBoldUnderline"/>
          <w:szCs w:val="20"/>
          <w:highlight w:val="yellow"/>
        </w:rPr>
        <w:t>States wanted to limit the involvement of outside States in their domestic affairs</w:t>
      </w:r>
      <w:r w:rsidRPr="00B62355">
        <w:rPr>
          <w:rStyle w:val="StyleBoldUnderline"/>
          <w:szCs w:val="20"/>
        </w:rPr>
        <w:t>.</w:t>
      </w:r>
      <w:r w:rsidRPr="00B62355">
        <w:rPr>
          <w:szCs w:val="20"/>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14:paraId="47BF7FB8" w14:textId="77777777" w:rsidR="00FA16CD" w:rsidRPr="00B62355" w:rsidRDefault="00FA16CD" w:rsidP="00FA16CD">
      <w:pPr>
        <w:rPr>
          <w:szCs w:val="20"/>
        </w:rPr>
      </w:pPr>
      <w:r w:rsidRPr="00B62355">
        <w:rPr>
          <w:szCs w:val="20"/>
        </w:rPr>
        <w:t xml:space="preserve">Does it matter in terms of what LOAC requires for its application that it is the State not party to the conflict whose territorial integrity is infringed? In other words, </w:t>
      </w:r>
      <w:r w:rsidRPr="00FA16CD">
        <w:rPr>
          <w:rStyle w:val="StyleBoldUnderline"/>
          <w:szCs w:val="20"/>
          <w:highlight w:val="yellow"/>
        </w:rPr>
        <w:t>could this geographic shift</w:t>
      </w:r>
      <w:r w:rsidRPr="00B62355">
        <w:rPr>
          <w:rStyle w:val="StyleBoldUnderline"/>
          <w:szCs w:val="20"/>
        </w:rPr>
        <w:t xml:space="preserve"> in where the hostilities occur </w:t>
      </w:r>
      <w:r w:rsidRPr="00FA16CD">
        <w:rPr>
          <w:rStyle w:val="StyleBoldUnderline"/>
          <w:szCs w:val="20"/>
          <w:highlight w:val="yellow"/>
        </w:rPr>
        <w:t>affect</w:t>
      </w:r>
      <w:r w:rsidRPr="00B62355">
        <w:rPr>
          <w:rStyle w:val="StyleBoldUnderline"/>
          <w:szCs w:val="20"/>
        </w:rPr>
        <w:t xml:space="preserve"> one of the original underlying reasons for the existence of </w:t>
      </w:r>
      <w:r w:rsidRPr="00FA16CD">
        <w:rPr>
          <w:rStyle w:val="StyleBoldUnderline"/>
          <w:szCs w:val="20"/>
          <w:highlight w:val="yellow"/>
        </w:rPr>
        <w:t>the threshold</w:t>
      </w:r>
      <w:r w:rsidRPr="00B62355">
        <w:rPr>
          <w:rStyle w:val="StyleBoldUnderline"/>
          <w:szCs w:val="20"/>
        </w:rPr>
        <w:t>?</w:t>
      </w:r>
      <w:r w:rsidRPr="00B62355">
        <w:rPr>
          <w:szCs w:val="20"/>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14:paraId="18938891" w14:textId="77777777" w:rsidR="00FA16CD" w:rsidRPr="00B62355" w:rsidRDefault="00FA16CD" w:rsidP="00FA16CD">
      <w:pPr>
        <w:rPr>
          <w:szCs w:val="20"/>
        </w:rPr>
      </w:pPr>
      <w:r w:rsidRPr="00B62355">
        <w:rPr>
          <w:szCs w:val="20"/>
        </w:rPr>
        <w:t xml:space="preserve">It may be argued that </w:t>
      </w:r>
      <w:r w:rsidRPr="00B62355">
        <w:rPr>
          <w:rStyle w:val="StyleBoldUnderline"/>
          <w:szCs w:val="20"/>
        </w:rPr>
        <w:t>the territorial State</w:t>
      </w:r>
      <w:r w:rsidRPr="00B62355">
        <w:rPr>
          <w:szCs w:val="20"/>
        </w:rPr>
        <w:t xml:space="preserve"> (i.e., the State in which an extraterritorial NIAC physically takes place) </w:t>
      </w:r>
      <w:r w:rsidRPr="00B62355">
        <w:rPr>
          <w:rStyle w:val="StyleBoldUnderline"/>
          <w:szCs w:val="20"/>
        </w:rPr>
        <w:t>has an interest in trying to prevent incursions into its sovereignty</w:t>
      </w:r>
      <w:r w:rsidRPr="00B62355">
        <w:rPr>
          <w:szCs w:val="20"/>
        </w:rPr>
        <w:t xml:space="preserve">, even though it may not be a party to that NIAC. </w:t>
      </w:r>
      <w:r w:rsidRPr="00B62355">
        <w:rPr>
          <w:rStyle w:val="StyleBoldUnderline"/>
          <w:szCs w:val="20"/>
        </w:rPr>
        <w:t>An incursion by an outside State in order to fight an armed group would</w:t>
      </w:r>
      <w:r w:rsidRPr="00B62355">
        <w:rPr>
          <w:szCs w:val="20"/>
        </w:rPr>
        <w:t xml:space="preserve"> likely </w:t>
      </w:r>
      <w:r w:rsidRPr="00B62355">
        <w:rPr>
          <w:rStyle w:val="StyleBoldUnderline"/>
          <w:szCs w:val="20"/>
        </w:rPr>
        <w:t>have implications for the “uninvolved” territorial State</w:t>
      </w:r>
      <w:r w:rsidRPr="00B62355">
        <w:rPr>
          <w:szCs w:val="20"/>
        </w:rPr>
        <w:t xml:space="preserve">. For instance, </w:t>
      </w:r>
      <w:r w:rsidRPr="00B62355">
        <w:rPr>
          <w:rStyle w:val="StyleBoldUnderline"/>
          <w:szCs w:val="20"/>
        </w:rPr>
        <w:t>such an action could be an indication that the territorial State is not able to maintain its own security—an image</w:t>
      </w:r>
      <w:r w:rsidRPr="00B62355">
        <w:rPr>
          <w:szCs w:val="20"/>
        </w:rPr>
        <w:t xml:space="preserve"> that </w:t>
      </w:r>
      <w:r w:rsidRPr="00B62355">
        <w:rPr>
          <w:rStyle w:val="StyleBoldUnderline"/>
          <w:szCs w:val="20"/>
        </w:rPr>
        <w:t>States</w:t>
      </w:r>
      <w:r w:rsidRPr="00B62355">
        <w:rPr>
          <w:szCs w:val="20"/>
        </w:rPr>
        <w:t xml:space="preserve"> usually </w:t>
      </w:r>
      <w:r w:rsidRPr="00B62355">
        <w:rPr>
          <w:rStyle w:val="StyleBoldUnderline"/>
          <w:szCs w:val="20"/>
        </w:rPr>
        <w:t>take pains to avoid</w:t>
      </w:r>
      <w:r w:rsidRPr="00B62355">
        <w:rPr>
          <w:szCs w:val="20"/>
        </w:rPr>
        <w:t xml:space="preserve">. </w:t>
      </w:r>
      <w:r w:rsidRPr="00B62355">
        <w:rPr>
          <w:rStyle w:val="StyleBoldUnderline"/>
          <w:szCs w:val="20"/>
        </w:rPr>
        <w:t>Or, the territorial State may be concerned that the outside State might gain control or influence within their State</w:t>
      </w:r>
      <w:r w:rsidRPr="00B62355">
        <w:rPr>
          <w:szCs w:val="20"/>
        </w:rPr>
        <w:t>.</w:t>
      </w:r>
    </w:p>
    <w:p w14:paraId="6EEAEA88" w14:textId="77777777" w:rsidR="00FA16CD" w:rsidRPr="00B62355" w:rsidRDefault="00FA16CD" w:rsidP="00FA16CD">
      <w:pPr>
        <w:rPr>
          <w:szCs w:val="20"/>
        </w:rPr>
      </w:pPr>
      <w:r w:rsidRPr="00B62355">
        <w:rPr>
          <w:szCs w:val="20"/>
        </w:rPr>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14:paraId="453444AA" w14:textId="77777777" w:rsidR="00FA16CD" w:rsidRPr="00B62355" w:rsidRDefault="00FA16CD" w:rsidP="00FA16CD">
      <w:pPr>
        <w:rPr>
          <w:szCs w:val="20"/>
        </w:rPr>
      </w:pPr>
      <w:r w:rsidRPr="00B62355">
        <w:rPr>
          <w:szCs w:val="20"/>
        </w:rPr>
        <w:t>VI. GEOGRAPHIC BOUNDARIES OF EXISTING ARMED CONFLICTS</w:t>
      </w:r>
    </w:p>
    <w:p w14:paraId="013AFEE9" w14:textId="77777777" w:rsidR="00FA16CD" w:rsidRDefault="00FA16CD" w:rsidP="00FA16CD">
      <w:pPr>
        <w:rPr>
          <w:szCs w:val="20"/>
        </w:rPr>
      </w:pPr>
      <w:r w:rsidRPr="00B62355">
        <w:rPr>
          <w:szCs w:val="20"/>
        </w:rPr>
        <w:t xml:space="preserve">The </w:t>
      </w:r>
      <w:r w:rsidRPr="00FA16CD">
        <w:rPr>
          <w:rStyle w:val="StyleBoldUnderline"/>
          <w:szCs w:val="20"/>
          <w:highlight w:val="yellow"/>
        </w:rPr>
        <w:t>removal of territorial boundaries</w:t>
      </w:r>
      <w:r w:rsidRPr="00B62355">
        <w:rPr>
          <w:rStyle w:val="StyleBoldUnderline"/>
          <w:szCs w:val="20"/>
        </w:rPr>
        <w:t xml:space="preserve"> from a system based on these physical limits </w:t>
      </w:r>
      <w:r w:rsidRPr="00FA16CD">
        <w:rPr>
          <w:rStyle w:val="StyleBoldUnderline"/>
          <w:szCs w:val="20"/>
          <w:highlight w:val="yellow"/>
        </w:rPr>
        <w:t>raises</w:t>
      </w:r>
      <w:r w:rsidRPr="00B62355">
        <w:rPr>
          <w:szCs w:val="20"/>
        </w:rPr>
        <w:t xml:space="preserve"> the related </w:t>
      </w:r>
      <w:r w:rsidRPr="00FA16CD">
        <w:rPr>
          <w:rStyle w:val="StyleBoldUnderline"/>
          <w:szCs w:val="20"/>
          <w:highlight w:val="yellow"/>
        </w:rPr>
        <w:t>question of where LOAC may be applied</w:t>
      </w:r>
      <w:r w:rsidRPr="00B62355">
        <w:rPr>
          <w:szCs w:val="20"/>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FA16CD">
        <w:rPr>
          <w:rStyle w:val="StyleBoldUnderline"/>
          <w:szCs w:val="20"/>
          <w:highlight w:val="yellow"/>
        </w:rPr>
        <w:t>unease</w:t>
      </w:r>
      <w:r w:rsidRPr="00B62355">
        <w:rPr>
          <w:szCs w:val="20"/>
        </w:rPr>
        <w:t xml:space="preserve"> of some commentators </w:t>
      </w:r>
      <w:r w:rsidRPr="00FA16CD">
        <w:rPr>
          <w:rStyle w:val="StyleBoldUnderline"/>
          <w:szCs w:val="20"/>
          <w:highlight w:val="yellow"/>
        </w:rPr>
        <w:t>that the world could become a battlefield reappears</w:t>
      </w:r>
      <w:r w:rsidRPr="00B62355">
        <w:rPr>
          <w:szCs w:val="20"/>
        </w:rPr>
        <w:t xml:space="preserve"> here.</w:t>
      </w:r>
    </w:p>
    <w:p w14:paraId="4F51D941" w14:textId="77777777" w:rsidR="00FA16CD" w:rsidRDefault="00FA16CD" w:rsidP="00FA16CD">
      <w:pPr>
        <w:rPr>
          <w:szCs w:val="20"/>
        </w:rPr>
      </w:pPr>
    </w:p>
    <w:p w14:paraId="12087DB1" w14:textId="77777777" w:rsidR="00FA16CD" w:rsidRDefault="00FA16CD" w:rsidP="00FA16CD">
      <w:pPr>
        <w:rPr>
          <w:szCs w:val="20"/>
        </w:rPr>
      </w:pPr>
    </w:p>
    <w:p w14:paraId="6ACA9D87" w14:textId="77777777" w:rsidR="00FA16CD" w:rsidRPr="00B62355" w:rsidRDefault="00FA16CD" w:rsidP="00FA16CD">
      <w:pPr>
        <w:rPr>
          <w:szCs w:val="20"/>
        </w:rPr>
      </w:pPr>
    </w:p>
    <w:p w14:paraId="7A0A4704" w14:textId="77777777" w:rsidR="00FA16CD" w:rsidRPr="00B62355" w:rsidRDefault="00FA16CD" w:rsidP="00FA16CD">
      <w:pPr>
        <w:rPr>
          <w:szCs w:val="20"/>
        </w:rPr>
      </w:pPr>
      <w:r w:rsidRPr="00B62355">
        <w:rPr>
          <w:rStyle w:val="StyleBoldUnderline"/>
          <w:szCs w:val="20"/>
        </w:rPr>
        <w:t>Because NIAC</w:t>
      </w:r>
      <w:r w:rsidRPr="00B62355">
        <w:rPr>
          <w:szCs w:val="20"/>
        </w:rPr>
        <w:t xml:space="preserve"> law </w:t>
      </w:r>
      <w:r w:rsidRPr="00B62355">
        <w:rPr>
          <w:rStyle w:val="StyleBoldUnderline"/>
          <w:szCs w:val="20"/>
        </w:rPr>
        <w:t>was designed for internal application</w:t>
      </w:r>
      <w:r w:rsidRPr="00B62355">
        <w:rPr>
          <w:szCs w:val="20"/>
        </w:rPr>
        <w:t xml:space="preserve">, its </w:t>
      </w:r>
      <w:r w:rsidRPr="00341091">
        <w:rPr>
          <w:rStyle w:val="StyleBoldUnderline"/>
          <w:szCs w:val="20"/>
        </w:rPr>
        <w:t>extraterritorial parameters are not clear</w:t>
      </w:r>
      <w:r w:rsidRPr="00341091">
        <w:rPr>
          <w:szCs w:val="20"/>
        </w:rPr>
        <w:t>. Two main</w:t>
      </w:r>
      <w:r w:rsidRPr="00B62355">
        <w:rPr>
          <w:szCs w:val="20"/>
        </w:rPr>
        <w:t xml:space="preserve"> options have been discussed for how to deal with this challenge. </w:t>
      </w:r>
      <w:r w:rsidRPr="00B62355">
        <w:rPr>
          <w:rStyle w:val="StyleBoldUnderline"/>
          <w:szCs w:val="20"/>
        </w:rPr>
        <w:t>One proposes that the geographic application of LOAC is limited to</w:t>
      </w:r>
      <w:r w:rsidRPr="00B62355">
        <w:rPr>
          <w:szCs w:val="20"/>
        </w:rPr>
        <w:t xml:space="preserve"> the area of </w:t>
      </w:r>
      <w:r w:rsidRPr="00B62355">
        <w:rPr>
          <w:rStyle w:val="StyleBoldUnderline"/>
          <w:szCs w:val="20"/>
        </w:rPr>
        <w:t>hostilities</w:t>
      </w:r>
      <w:r w:rsidRPr="00B62355">
        <w:rPr>
          <w:szCs w:val="20"/>
        </w:rPr>
        <w:t xml:space="preserve">. </w:t>
      </w:r>
      <w:r w:rsidRPr="00B62355">
        <w:rPr>
          <w:rStyle w:val="StyleBoldUnderline"/>
          <w:szCs w:val="20"/>
        </w:rPr>
        <w:t>The other maintains that once an armed conflict exists the law may extend beyond</w:t>
      </w:r>
      <w:r w:rsidRPr="00B62355">
        <w:rPr>
          <w:szCs w:val="20"/>
        </w:rPr>
        <w:t xml:space="preserve"> the immediate zone of hostilities. This latter approach has been interpreted by some to suggest that the law applies to the parties to the conflict wherever they may be located.</w:t>
      </w:r>
    </w:p>
    <w:p w14:paraId="775351C5" w14:textId="77777777" w:rsidR="00FA16CD" w:rsidRPr="00B62355" w:rsidRDefault="00FA16CD" w:rsidP="00FA16CD">
      <w:pPr>
        <w:rPr>
          <w:szCs w:val="20"/>
        </w:rPr>
      </w:pPr>
      <w:r w:rsidRPr="00B62355">
        <w:rPr>
          <w:rStyle w:val="StyleBoldUnderline"/>
          <w:szCs w:val="20"/>
        </w:rPr>
        <w:t>The</w:t>
      </w:r>
      <w:r w:rsidRPr="00B62355">
        <w:rPr>
          <w:szCs w:val="20"/>
        </w:rPr>
        <w:t xml:space="preserve"> first </w:t>
      </w:r>
      <w:r w:rsidRPr="00B62355">
        <w:rPr>
          <w:rStyle w:val="StyleBoldUnderline"/>
          <w:szCs w:val="20"/>
        </w:rPr>
        <w:t>proposal</w:t>
      </w:r>
      <w:r w:rsidRPr="00B62355">
        <w:rPr>
          <w:szCs w:val="20"/>
        </w:rPr>
        <w:t xml:space="preserve">, </w:t>
      </w:r>
      <w:r w:rsidRPr="00B62355">
        <w:rPr>
          <w:rStyle w:val="StyleBoldUnderline"/>
          <w:szCs w:val="20"/>
        </w:rPr>
        <w:t>suggesting</w:t>
      </w:r>
      <w:r w:rsidRPr="00B62355">
        <w:rPr>
          <w:szCs w:val="20"/>
        </w:rPr>
        <w:t xml:space="preserve"> that </w:t>
      </w:r>
      <w:r w:rsidRPr="00B62355">
        <w:rPr>
          <w:rStyle w:val="StyleBoldUnderline"/>
          <w:szCs w:val="20"/>
        </w:rPr>
        <w:t>LOAC would not apply at a distance</w:t>
      </w:r>
      <w:r w:rsidRPr="00B62355">
        <w:rPr>
          <w:szCs w:val="20"/>
        </w:rPr>
        <w:t xml:space="preserve"> from wherever the hostilities were taking place,152 may seem logical on its face, but </w:t>
      </w:r>
      <w:r w:rsidRPr="00B62355">
        <w:rPr>
          <w:rStyle w:val="StyleBoldUnderline"/>
          <w:szCs w:val="20"/>
        </w:rPr>
        <w:t>lacks a legal basis</w:t>
      </w:r>
      <w:r w:rsidRPr="00B62355">
        <w:rPr>
          <w:szCs w:val="20"/>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14:paraId="5274F35E" w14:textId="77777777" w:rsidR="00FA16CD" w:rsidRPr="00B62355" w:rsidRDefault="00FA16CD" w:rsidP="00FA16CD">
      <w:pPr>
        <w:rPr>
          <w:szCs w:val="20"/>
        </w:rPr>
      </w:pPr>
      <w:r w:rsidRPr="00B62355">
        <w:rPr>
          <w:szCs w:val="20"/>
        </w:rPr>
        <w:t>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p>
    <w:p w14:paraId="6BA94047" w14:textId="77777777" w:rsidR="00FA16CD" w:rsidRPr="00B62355" w:rsidRDefault="00FA16CD" w:rsidP="00FA16CD">
      <w:pPr>
        <w:rPr>
          <w:szCs w:val="20"/>
        </w:rPr>
      </w:pPr>
      <w:r w:rsidRPr="00B62355">
        <w:rPr>
          <w:szCs w:val="20"/>
        </w:rPr>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p>
    <w:p w14:paraId="5713C98B" w14:textId="77777777" w:rsidR="00FA16CD" w:rsidRPr="00B62355" w:rsidRDefault="00FA16CD" w:rsidP="00FA16CD">
      <w:pPr>
        <w:rPr>
          <w:szCs w:val="20"/>
        </w:rPr>
      </w:pPr>
      <w:r w:rsidRPr="00B62355">
        <w:rPr>
          <w:rStyle w:val="StyleBoldUnderline"/>
          <w:szCs w:val="20"/>
        </w:rPr>
        <w:t>The second approach considers that once an armed conflict exists LOAC applies beyond the area of active hostilities</w:t>
      </w:r>
      <w:r w:rsidRPr="00B62355">
        <w:rPr>
          <w:szCs w:val="20"/>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62355">
        <w:rPr>
          <w:rStyle w:val="StyleBoldUnderline"/>
          <w:szCs w:val="20"/>
        </w:rPr>
        <w:t>too much reliance on</w:t>
      </w:r>
      <w:r w:rsidRPr="00B62355">
        <w:rPr>
          <w:szCs w:val="20"/>
        </w:rPr>
        <w:t xml:space="preserve"> this </w:t>
      </w:r>
      <w:r w:rsidRPr="00B62355">
        <w:rPr>
          <w:rStyle w:val="StyleBoldUnderline"/>
          <w:szCs w:val="20"/>
        </w:rPr>
        <w:t>jurisprudence is misguided as it still depends on State boundaries</w:t>
      </w:r>
      <w:r w:rsidRPr="00B62355">
        <w:rPr>
          <w:szCs w:val="20"/>
        </w:rPr>
        <w:t>. For example, if one accepts that the armed conflict in Afghanistan has spilled over into Pakistan, does Common Article 3 then apply throughout the country of Pakistan?</w:t>
      </w:r>
    </w:p>
    <w:p w14:paraId="2D27CD1D" w14:textId="77777777" w:rsidR="00FA16CD" w:rsidRPr="00B62355" w:rsidRDefault="00FA16CD" w:rsidP="00FA16CD">
      <w:pPr>
        <w:rPr>
          <w:szCs w:val="20"/>
        </w:rPr>
      </w:pPr>
      <w:r w:rsidRPr="00FA16CD">
        <w:rPr>
          <w:rStyle w:val="StyleBoldUnderline"/>
          <w:szCs w:val="20"/>
          <w:highlight w:val="yellow"/>
        </w:rPr>
        <w:t>The view that LOAC applies beyond the area of active hostilities leads to the question of whether anything restricts the geographic application of LOAC</w:t>
      </w:r>
      <w:r w:rsidRPr="00B62355">
        <w:rPr>
          <w:szCs w:val="20"/>
        </w:rPr>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FA16CD">
        <w:rPr>
          <w:rStyle w:val="StyleBoldUnderline"/>
          <w:szCs w:val="20"/>
          <w:highlight w:val="yellow"/>
        </w:rPr>
        <w:t>This</w:t>
      </w:r>
      <w:r w:rsidRPr="00B62355">
        <w:rPr>
          <w:rStyle w:val="StyleBoldUnderline"/>
          <w:szCs w:val="20"/>
        </w:rPr>
        <w:t xml:space="preserve"> construction</w:t>
      </w:r>
      <w:r w:rsidRPr="00B62355">
        <w:rPr>
          <w:szCs w:val="20"/>
        </w:rPr>
        <w:t xml:space="preserve">, however, </w:t>
      </w:r>
      <w:r w:rsidRPr="00FA16CD">
        <w:rPr>
          <w:rStyle w:val="StyleBoldUnderline"/>
          <w:szCs w:val="20"/>
          <w:highlight w:val="yellow"/>
        </w:rPr>
        <w:t>presents hurdles</w:t>
      </w:r>
      <w:r w:rsidRPr="00B62355">
        <w:rPr>
          <w:szCs w:val="20"/>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14:paraId="6AF48F6C" w14:textId="77777777" w:rsidR="00FA16CD" w:rsidRPr="00B62355" w:rsidRDefault="00FA16CD" w:rsidP="00FA16CD">
      <w:pPr>
        <w:rPr>
          <w:szCs w:val="20"/>
        </w:rPr>
      </w:pPr>
      <w:r w:rsidRPr="00FA16CD">
        <w:rPr>
          <w:rStyle w:val="StyleBoldUnderline"/>
          <w:szCs w:val="20"/>
          <w:highlight w:val="yellow"/>
        </w:rPr>
        <w:t>The U.S</w:t>
      </w:r>
      <w:r w:rsidRPr="00B62355">
        <w:rPr>
          <w:rStyle w:val="StyleBoldUnderline"/>
          <w:szCs w:val="20"/>
        </w:rPr>
        <w:t xml:space="preserve">. government </w:t>
      </w:r>
      <w:r w:rsidRPr="00FA16CD">
        <w:rPr>
          <w:rStyle w:val="StyleBoldUnderline"/>
          <w:szCs w:val="20"/>
          <w:highlight w:val="yellow"/>
        </w:rPr>
        <w:t>position</w:t>
      </w:r>
      <w:r w:rsidRPr="00B62355">
        <w:rPr>
          <w:rStyle w:val="StyleBoldUnderline"/>
          <w:szCs w:val="20"/>
        </w:rPr>
        <w:t xml:space="preserve"> that LOAC is not geographically constrained</w:t>
      </w:r>
      <w:r w:rsidRPr="00B62355">
        <w:rPr>
          <w:szCs w:val="20"/>
        </w:rPr>
        <w:t xml:space="preserve"> with regard to individual members of a party to a conflict166 </w:t>
      </w:r>
      <w:r w:rsidRPr="00FA16CD">
        <w:rPr>
          <w:rStyle w:val="StyleBoldUnderline"/>
          <w:szCs w:val="20"/>
          <w:highlight w:val="yellow"/>
        </w:rPr>
        <w:t>has engendered criticism</w:t>
      </w:r>
      <w:r w:rsidRPr="00B62355">
        <w:rPr>
          <w:szCs w:val="20"/>
        </w:rPr>
        <w:t xml:space="preserve">.167 However, it is a defensible stance if one has already accepted that the territorial boundaries of States do not limit LOAC’s application. The bigger issue seems to be that </w:t>
      </w:r>
      <w:r w:rsidRPr="00FA16CD">
        <w:rPr>
          <w:rStyle w:val="StyleBoldUnderline"/>
          <w:szCs w:val="20"/>
          <w:highlight w:val="yellow"/>
        </w:rPr>
        <w:t>the law was not designed for extraterritorial application</w:t>
      </w:r>
      <w:r w:rsidRPr="00B62355">
        <w:rPr>
          <w:szCs w:val="20"/>
        </w:rPr>
        <w:t xml:space="preserve">. As such, should the view that territorial boundaries are not relevant to LOAC’s application gain force, it may be that the law will develop in a clearer and more nuanced manner.168 </w:t>
      </w:r>
      <w:r w:rsidRPr="00B62355">
        <w:rPr>
          <w:rStyle w:val="StyleBoldUnderline"/>
          <w:szCs w:val="20"/>
        </w:rPr>
        <w:t>Notwithstanding</w:t>
      </w:r>
      <w:r w:rsidRPr="00B62355">
        <w:rPr>
          <w:szCs w:val="20"/>
        </w:rPr>
        <w:t xml:space="preserve"> the </w:t>
      </w:r>
      <w:r w:rsidRPr="00B62355">
        <w:rPr>
          <w:rStyle w:val="StyleBoldUnderline"/>
          <w:szCs w:val="20"/>
        </w:rPr>
        <w:t>lack of clarity</w:t>
      </w:r>
      <w:r w:rsidRPr="00B62355">
        <w:rPr>
          <w:szCs w:val="20"/>
        </w:rPr>
        <w:t xml:space="preserve"> with regard to this issue, </w:t>
      </w:r>
      <w:r w:rsidRPr="00B62355">
        <w:rPr>
          <w:rStyle w:val="StyleBoldUnderline"/>
          <w:szCs w:val="20"/>
        </w:rPr>
        <w:t>significant restrictions on the use of force against an individual located at a distance from hostilities</w:t>
      </w:r>
      <w:r w:rsidRPr="00B62355">
        <w:rPr>
          <w:szCs w:val="20"/>
        </w:rPr>
        <w:t xml:space="preserve"> in a second country already </w:t>
      </w:r>
      <w:r w:rsidRPr="00B62355">
        <w:rPr>
          <w:rStyle w:val="StyleBoldUnderline"/>
          <w:szCs w:val="20"/>
        </w:rPr>
        <w:t>exist</w:t>
      </w:r>
      <w:r w:rsidRPr="00B62355">
        <w:rPr>
          <w:szCs w:val="20"/>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62355">
        <w:rPr>
          <w:rStyle w:val="StyleBoldUnderline"/>
          <w:szCs w:val="20"/>
        </w:rPr>
        <w:t>crucially, the</w:t>
      </w:r>
      <w:r w:rsidRPr="00B62355">
        <w:rPr>
          <w:szCs w:val="20"/>
        </w:rPr>
        <w:t xml:space="preserve"> separate </w:t>
      </w:r>
      <w:r w:rsidRPr="00B62355">
        <w:rPr>
          <w:rStyle w:val="StyleBoldUnderline"/>
          <w:szCs w:val="20"/>
        </w:rPr>
        <w:t>question</w:t>
      </w:r>
      <w:r w:rsidRPr="00B62355">
        <w:rPr>
          <w:szCs w:val="20"/>
        </w:rPr>
        <w:t xml:space="preserve"> then </w:t>
      </w:r>
      <w:r w:rsidRPr="00B62355">
        <w:rPr>
          <w:rStyle w:val="StyleBoldUnderline"/>
          <w:szCs w:val="20"/>
        </w:rPr>
        <w:t>arises</w:t>
      </w:r>
      <w:r w:rsidRPr="00B62355">
        <w:rPr>
          <w:szCs w:val="20"/>
        </w:rPr>
        <w:t xml:space="preserve"> of </w:t>
      </w:r>
      <w:r w:rsidRPr="00B62355">
        <w:rPr>
          <w:rStyle w:val="StyleBoldUnderline"/>
          <w:szCs w:val="20"/>
        </w:rPr>
        <w:t>whether an individual is targetable</w:t>
      </w:r>
      <w:r w:rsidRPr="00B62355">
        <w:rPr>
          <w:szCs w:val="20"/>
        </w:rPr>
        <w:t xml:space="preserve"> (either by virtue of the membership approach or because s/he is directly participating in hostilities).169 This includes determining that the individual in question has a sufficient nexus to the ongoing armed conflict.170</w:t>
      </w:r>
    </w:p>
    <w:p w14:paraId="432F23C9" w14:textId="77777777" w:rsidR="00FA16CD" w:rsidRPr="00B62355" w:rsidRDefault="00FA16CD" w:rsidP="00FA16CD">
      <w:pPr>
        <w:rPr>
          <w:szCs w:val="20"/>
        </w:rPr>
      </w:pPr>
      <w:r w:rsidRPr="00B62355">
        <w:rPr>
          <w:szCs w:val="20"/>
        </w:rPr>
        <w:t xml:space="preserve">Should those conditions be fulfilled, then the </w:t>
      </w:r>
      <w:r w:rsidRPr="00B62355">
        <w:rPr>
          <w:rStyle w:val="StyleBoldUnderline"/>
          <w:szCs w:val="20"/>
        </w:rPr>
        <w:t>constraints within LOAC still apply</w:t>
      </w:r>
      <w:r w:rsidRPr="00B62355">
        <w:rPr>
          <w:szCs w:val="20"/>
        </w:rPr>
        <w:t xml:space="preserve"> (such as all of the rules pertaining to the principles of distinction and proportionality), </w:t>
      </w:r>
      <w:r w:rsidRPr="00B62355">
        <w:rPr>
          <w:rStyle w:val="StyleBoldUnderline"/>
          <w:szCs w:val="20"/>
        </w:rPr>
        <w:t>as would the country’s domestic law and human rights law to the degree that it interacts with LOAC</w:t>
      </w:r>
      <w:r w:rsidRPr="00B62355">
        <w:rPr>
          <w:szCs w:val="20"/>
        </w:rPr>
        <w:t xml:space="preserve">. </w:t>
      </w:r>
      <w:r w:rsidRPr="00B62355">
        <w:rPr>
          <w:rStyle w:val="StyleBoldUnderline"/>
          <w:szCs w:val="20"/>
        </w:rPr>
        <w:t>It is likely that if the occurrence were far from active hostilities the latter two bodies of law would play a greater role.</w:t>
      </w:r>
      <w:r w:rsidRPr="00B62355">
        <w:rPr>
          <w:szCs w:val="20"/>
        </w:rPr>
        <w:t xml:space="preserve"> Issues of State sovereignty could, and often do, present one of the greatest limitations on action. </w:t>
      </w:r>
      <w:r w:rsidRPr="00B62355">
        <w:rPr>
          <w:rStyle w:val="StyleBoldUnderline"/>
          <w:szCs w:val="20"/>
        </w:rPr>
        <w:t>Therefore, it is not the case that force may be used anywhere in the world at any time against parties to the conflict once an armed conflict exists</w:t>
      </w:r>
      <w:r w:rsidRPr="00B62355">
        <w:rPr>
          <w:szCs w:val="20"/>
        </w:rPr>
        <w:t>.</w:t>
      </w:r>
    </w:p>
    <w:p w14:paraId="027CB21C" w14:textId="77777777" w:rsidR="00FA16CD" w:rsidRPr="00B62355" w:rsidRDefault="00FA16CD" w:rsidP="00FA16CD">
      <w:pPr>
        <w:rPr>
          <w:szCs w:val="20"/>
        </w:rPr>
      </w:pPr>
      <w:r w:rsidRPr="00B62355">
        <w:rPr>
          <w:szCs w:val="20"/>
        </w:rPr>
        <w:t>VII. CONCLUSION</w:t>
      </w:r>
    </w:p>
    <w:p w14:paraId="04C998B8" w14:textId="77777777" w:rsidR="00FA16CD" w:rsidRPr="00B62355" w:rsidRDefault="00FA16CD" w:rsidP="00FA16CD">
      <w:pPr>
        <w:rPr>
          <w:szCs w:val="20"/>
        </w:rPr>
      </w:pPr>
      <w:r w:rsidRPr="00B62355">
        <w:rPr>
          <w:szCs w:val="20"/>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14:paraId="44F47555" w14:textId="77777777" w:rsidR="00FA16CD" w:rsidRPr="00B62355" w:rsidRDefault="00FA16CD" w:rsidP="00FA16CD">
      <w:pPr>
        <w:rPr>
          <w:szCs w:val="20"/>
        </w:rPr>
      </w:pPr>
      <w:r w:rsidRPr="00B62355">
        <w:rPr>
          <w:szCs w:val="20"/>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14:paraId="714607F9" w14:textId="77777777" w:rsidR="00FA16CD" w:rsidRPr="00B62355" w:rsidRDefault="00FA16CD" w:rsidP="00FA16CD">
      <w:pPr>
        <w:rPr>
          <w:szCs w:val="20"/>
        </w:rPr>
      </w:pPr>
      <w:r w:rsidRPr="00B62355">
        <w:rPr>
          <w:szCs w:val="20"/>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14:paraId="26ACBEAA" w14:textId="77777777" w:rsidR="00FA16CD" w:rsidRPr="00B62355" w:rsidRDefault="00FA16CD" w:rsidP="00FA16CD">
      <w:pPr>
        <w:rPr>
          <w:szCs w:val="20"/>
        </w:rPr>
      </w:pPr>
      <w:r w:rsidRPr="00B62355">
        <w:rPr>
          <w:szCs w:val="20"/>
        </w:rPr>
        <w:t>The third principal challenge resulting from the extraterritorial application of NIAC law is that a reassignment of sovereignty occurs. It is unclear if this shift might impact on how States perceive the threshold of the existence of an armed conflict.</w:t>
      </w:r>
    </w:p>
    <w:p w14:paraId="4C1B461D" w14:textId="77777777" w:rsidR="00FA16CD" w:rsidRPr="00B62355" w:rsidRDefault="00FA16CD" w:rsidP="00FA16CD">
      <w:pPr>
        <w:rPr>
          <w:szCs w:val="20"/>
        </w:rPr>
      </w:pPr>
      <w:r w:rsidRPr="00B62355">
        <w:rPr>
          <w:szCs w:val="20"/>
        </w:rPr>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62355">
        <w:rPr>
          <w:rStyle w:val="StyleBoldUnderline"/>
          <w:szCs w:val="20"/>
        </w:rPr>
        <w:t>It is argued</w:t>
      </w:r>
      <w:r w:rsidRPr="00B62355">
        <w:rPr>
          <w:szCs w:val="20"/>
        </w:rPr>
        <w:t xml:space="preserve"> that as the law currently stands, </w:t>
      </w:r>
      <w:r w:rsidRPr="00B62355">
        <w:rPr>
          <w:rStyle w:val="StyleBoldUnderline"/>
          <w:szCs w:val="20"/>
        </w:rPr>
        <w:t>once an armed conflict exists LOAC applies to the parties to the conflict wherever they may be located, but that other restraints within LOAC</w:t>
      </w:r>
      <w:r w:rsidRPr="00B62355">
        <w:rPr>
          <w:szCs w:val="20"/>
        </w:rPr>
        <w:t xml:space="preserve"> and jus ad bellum </w:t>
      </w:r>
      <w:r w:rsidRPr="00B62355">
        <w:rPr>
          <w:rStyle w:val="StyleBoldUnderline"/>
          <w:szCs w:val="20"/>
        </w:rPr>
        <w:t>limit its application</w:t>
      </w:r>
      <w:r w:rsidRPr="00B62355">
        <w:rPr>
          <w:szCs w:val="20"/>
        </w:rPr>
        <w:t xml:space="preserve">. In particular, the question of whether an armed conflict exists in the first place is not self-evident. The debate on who can be targeted and when applies both to internal NIACs and extraterritorial NIACs. It may be that </w:t>
      </w:r>
      <w:r w:rsidRPr="00FA16CD">
        <w:rPr>
          <w:rStyle w:val="Emphasis"/>
          <w:highlight w:val="yellow"/>
          <w:bdr w:val="single" w:sz="4" w:space="0" w:color="auto"/>
        </w:rPr>
        <w:t>additional stipulations</w:t>
      </w:r>
      <w:r w:rsidRPr="00FA16CD">
        <w:rPr>
          <w:rStyle w:val="StyleBoldUnderline"/>
          <w:szCs w:val="20"/>
          <w:highlight w:val="yellow"/>
        </w:rPr>
        <w:t xml:space="preserve"> will be</w:t>
      </w:r>
      <w:r w:rsidRPr="00B62355">
        <w:rPr>
          <w:szCs w:val="20"/>
        </w:rPr>
        <w:t xml:space="preserve"> considered </w:t>
      </w:r>
      <w:r w:rsidRPr="00FA16CD">
        <w:rPr>
          <w:rStyle w:val="StyleBoldUnderline"/>
          <w:szCs w:val="20"/>
          <w:highlight w:val="yellow"/>
        </w:rPr>
        <w:t>necessary as the law develops</w:t>
      </w:r>
      <w:r w:rsidRPr="00B62355">
        <w:rPr>
          <w:rStyle w:val="StyleBoldUnderline"/>
          <w:szCs w:val="20"/>
        </w:rPr>
        <w:t xml:space="preserve"> given the lack of State boundaries and the distance from an active battlefield</w:t>
      </w:r>
      <w:r w:rsidRPr="00B62355">
        <w:rPr>
          <w:szCs w:val="20"/>
        </w:rPr>
        <w:t>. However, currently the law does not require this. Finally, the restrictions found in jus ad bellum curtail action that may be taken.</w:t>
      </w:r>
    </w:p>
    <w:p w14:paraId="4D5DB5E1" w14:textId="77777777" w:rsidR="00FA16CD" w:rsidRPr="00FA16CD" w:rsidRDefault="00FA16CD" w:rsidP="00FA16CD">
      <w:pPr>
        <w:rPr>
          <w:szCs w:val="20"/>
        </w:rPr>
      </w:pPr>
      <w:r w:rsidRPr="00B62355">
        <w:rPr>
          <w:szCs w:val="20"/>
        </w:rPr>
        <w:t xml:space="preserve">Therefore, </w:t>
      </w:r>
      <w:r w:rsidRPr="00FA16CD">
        <w:rPr>
          <w:rStyle w:val="Emphasis"/>
          <w:szCs w:val="20"/>
          <w:highlight w:val="yellow"/>
        </w:rPr>
        <w:t>to erase territorial boundaries</w:t>
      </w:r>
      <w:r w:rsidRPr="00B62355">
        <w:rPr>
          <w:szCs w:val="20"/>
        </w:rPr>
        <w:t xml:space="preserve"> from the equation </w:t>
      </w:r>
      <w:r w:rsidRPr="00FA16CD">
        <w:rPr>
          <w:rStyle w:val="Emphasis"/>
          <w:szCs w:val="20"/>
          <w:highlight w:val="yellow"/>
        </w:rPr>
        <w:t>entirely</w:t>
      </w:r>
      <w:r w:rsidRPr="00B62355">
        <w:rPr>
          <w:szCs w:val="20"/>
        </w:rPr>
        <w:t xml:space="preserve"> when establishing the existence of an armed conflict raises </w:t>
      </w:r>
      <w:r w:rsidRPr="00FA16CD">
        <w:rPr>
          <w:rStyle w:val="Emphasis"/>
          <w:szCs w:val="20"/>
          <w:highlight w:val="yellow"/>
        </w:rPr>
        <w:t>challenges</w:t>
      </w:r>
      <w:r w:rsidRPr="00B62355">
        <w:rPr>
          <w:rStyle w:val="Emphasis"/>
          <w:szCs w:val="20"/>
        </w:rPr>
        <w:t xml:space="preserve"> to </w:t>
      </w:r>
      <w:r w:rsidRPr="00FA16CD">
        <w:rPr>
          <w:rStyle w:val="Emphasis"/>
          <w:szCs w:val="20"/>
          <w:highlight w:val="yellow"/>
        </w:rPr>
        <w:t>the structure of the law</w:t>
      </w:r>
      <w:r w:rsidRPr="00B62355">
        <w:rPr>
          <w:rStyle w:val="Emphasis"/>
          <w:szCs w:val="20"/>
        </w:rPr>
        <w:t xml:space="preserve"> and</w:t>
      </w:r>
      <w:r w:rsidRPr="00B62355">
        <w:rPr>
          <w:szCs w:val="20"/>
        </w:rPr>
        <w:t xml:space="preserve"> some of </w:t>
      </w:r>
      <w:r w:rsidRPr="00B62355">
        <w:rPr>
          <w:rStyle w:val="Emphasis"/>
          <w:szCs w:val="20"/>
        </w:rPr>
        <w:t>its underlying purposes</w:t>
      </w:r>
      <w:r w:rsidRPr="00B62355">
        <w:rPr>
          <w:szCs w:val="20"/>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62355">
        <w:rPr>
          <w:rStyle w:val="StyleBoldUnderline"/>
          <w:szCs w:val="20"/>
        </w:rPr>
        <w:t>States (as well as organizations and commentators) are</w:t>
      </w:r>
      <w:r w:rsidRPr="00B62355">
        <w:rPr>
          <w:szCs w:val="20"/>
        </w:rPr>
        <w:t xml:space="preserve"> </w:t>
      </w:r>
      <w:r w:rsidRPr="00B62355">
        <w:rPr>
          <w:rStyle w:val="StyleBoldUnderline"/>
          <w:szCs w:val="20"/>
        </w:rPr>
        <w:t>concerned that the law may be interpreted too permissively and ultimately be abused</w:t>
      </w:r>
      <w:r w:rsidRPr="00B62355">
        <w:rPr>
          <w:szCs w:val="20"/>
        </w:rPr>
        <w:t xml:space="preserve">. </w:t>
      </w:r>
      <w:r w:rsidRPr="00FA16CD">
        <w:rPr>
          <w:szCs w:val="20"/>
          <w:highlight w:val="yellow"/>
        </w:rPr>
        <w:t xml:space="preserve">A </w:t>
      </w:r>
      <w:r w:rsidRPr="00FA16CD">
        <w:rPr>
          <w:rStyle w:val="StyleBoldUnderline"/>
          <w:szCs w:val="20"/>
          <w:highlight w:val="yellow"/>
        </w:rPr>
        <w:t>balance</w:t>
      </w:r>
      <w:r w:rsidRPr="00FA16CD">
        <w:rPr>
          <w:szCs w:val="20"/>
          <w:highlight w:val="yellow"/>
        </w:rPr>
        <w:t xml:space="preserve"> </w:t>
      </w:r>
      <w:r w:rsidRPr="00FA16CD">
        <w:rPr>
          <w:rStyle w:val="StyleBoldUnderline"/>
          <w:szCs w:val="20"/>
          <w:highlight w:val="yellow"/>
        </w:rPr>
        <w:t>must be found</w:t>
      </w:r>
      <w:r w:rsidRPr="00B62355">
        <w:rPr>
          <w:rStyle w:val="StyleBoldUnderline"/>
          <w:szCs w:val="20"/>
        </w:rPr>
        <w:t xml:space="preserve"> in the solution to these issues</w:t>
      </w:r>
      <w:r w:rsidRPr="00B62355">
        <w:rPr>
          <w:szCs w:val="20"/>
        </w:rPr>
        <w:t>.</w:t>
      </w:r>
    </w:p>
    <w:p w14:paraId="1F174F6F" w14:textId="77777777" w:rsidR="00FA16CD" w:rsidRDefault="00FA16CD" w:rsidP="00FA16CD">
      <w:pPr>
        <w:pStyle w:val="Heading3"/>
      </w:pPr>
      <w:r>
        <w:t>2AC Immigration DA</w:t>
      </w:r>
    </w:p>
    <w:p w14:paraId="5C4F0EDE" w14:textId="77777777" w:rsidR="00FA16CD" w:rsidRDefault="00FA16CD" w:rsidP="00FA16CD">
      <w:pPr>
        <w:pStyle w:val="Heading4"/>
      </w:pPr>
      <w:r>
        <w:t>Won’t pass---Boehner irrelevant</w:t>
      </w:r>
    </w:p>
    <w:p w14:paraId="5FFA47AB" w14:textId="77777777" w:rsidR="00FA16CD" w:rsidRPr="00F77715" w:rsidRDefault="00FA16CD" w:rsidP="00FA16CD">
      <w:r w:rsidRPr="00F77715">
        <w:t xml:space="preserve">Adam </w:t>
      </w:r>
      <w:r w:rsidRPr="00F77715">
        <w:rPr>
          <w:rStyle w:val="StyleStyleBold12pt"/>
        </w:rPr>
        <w:t>O'Neal 12-23</w:t>
      </w:r>
      <w:r w:rsidRPr="00F77715">
        <w:t>, December 23rd, 2013, "Immigration reform in 2014? Not so fast," https://www.humanevents.com/2013/12/23/immigration-reform-in-2014-not-so-fast/</w:t>
      </w:r>
    </w:p>
    <w:p w14:paraId="1F9C4FFA" w14:textId="77777777" w:rsidR="00FA16CD" w:rsidRDefault="00FA16CD" w:rsidP="00FA16CD">
      <w:pPr>
        <w:rPr>
          <w:rStyle w:val="StyleBoldUnderline"/>
        </w:rPr>
      </w:pPr>
      <w:r w:rsidRPr="00F42B19">
        <w:rPr>
          <w:sz w:val="16"/>
        </w:rPr>
        <w:t>A California-based immigration reform activist, who spoke to CalWatchdog.com on the condition of anonymity to be more candid, said that Boehner’s recent behavior was “heart-warming” and seemed “honest.”</w:t>
      </w:r>
      <w:r w:rsidRPr="00F42B19">
        <w:rPr>
          <w:sz w:val="12"/>
        </w:rPr>
        <w:t>¶</w:t>
      </w:r>
      <w:r w:rsidRPr="00F42B19">
        <w:rPr>
          <w:sz w:val="16"/>
        </w:rPr>
        <w:t xml:space="preserve"> The activist, who has been involved in lobbying California Congressmen to push for reform, added, “</w:t>
      </w:r>
      <w:r w:rsidRPr="00F42B19">
        <w:rPr>
          <w:rStyle w:val="StyleBoldUnderline"/>
        </w:rPr>
        <w:t>It makes you think, ‘OK, maybe [Boehner will] play ball</w:t>
      </w:r>
      <w:r w:rsidRPr="00F42B19">
        <w:rPr>
          <w:sz w:val="16"/>
        </w:rPr>
        <w:t>.’”</w:t>
      </w:r>
      <w:r w:rsidRPr="00F42B19">
        <w:rPr>
          <w:sz w:val="12"/>
        </w:rPr>
        <w:t>¶</w:t>
      </w:r>
      <w:r w:rsidRPr="00F42B19">
        <w:rPr>
          <w:sz w:val="16"/>
        </w:rPr>
        <w:t xml:space="preserve"> </w:t>
      </w:r>
      <w:r w:rsidRPr="00F42B19">
        <w:rPr>
          <w:rStyle w:val="StyleBoldUnderline"/>
        </w:rPr>
        <w:t>But</w:t>
      </w:r>
      <w:r w:rsidRPr="00F42B19">
        <w:rPr>
          <w:sz w:val="16"/>
        </w:rPr>
        <w:t xml:space="preserve"> he cautioned that, </w:t>
      </w:r>
      <w:r w:rsidRPr="00F42B19">
        <w:rPr>
          <w:rStyle w:val="StyleBoldUnderline"/>
        </w:rPr>
        <w:t>while activists are optimistic, they’re not blindly so</w:t>
      </w:r>
      <w:r w:rsidRPr="00F42B19">
        <w:rPr>
          <w:sz w:val="16"/>
        </w:rPr>
        <w:t xml:space="preserve">. He expects that major immigration </w:t>
      </w:r>
      <w:r w:rsidRPr="00FA16CD">
        <w:rPr>
          <w:rStyle w:val="Emphasis"/>
          <w:highlight w:val="yellow"/>
        </w:rPr>
        <w:t>reform won’t be able to pass until 2015</w:t>
      </w:r>
      <w:r w:rsidRPr="008B5FBF">
        <w:rPr>
          <w:rStyle w:val="Emphasis"/>
        </w:rPr>
        <w:t>, at the earliest</w:t>
      </w:r>
      <w:r w:rsidRPr="008B5FBF">
        <w:rPr>
          <w:rStyle w:val="StyleBoldUnderline"/>
        </w:rPr>
        <w:t xml:space="preserve">. </w:t>
      </w:r>
      <w:r w:rsidRPr="00FA16CD">
        <w:rPr>
          <w:rStyle w:val="StyleBoldUnderline"/>
          <w:highlight w:val="yellow"/>
        </w:rPr>
        <w:t xml:space="preserve">It’s </w:t>
      </w:r>
      <w:r w:rsidRPr="00FA16CD">
        <w:rPr>
          <w:rStyle w:val="Emphasis"/>
          <w:highlight w:val="yellow"/>
        </w:rPr>
        <w:t xml:space="preserve">difficult to pass </w:t>
      </w:r>
      <w:r w:rsidRPr="008B5FBF">
        <w:rPr>
          <w:rStyle w:val="Emphasis"/>
        </w:rPr>
        <w:t xml:space="preserve">major </w:t>
      </w:r>
      <w:r w:rsidRPr="00FA16CD">
        <w:rPr>
          <w:rStyle w:val="Emphasis"/>
          <w:highlight w:val="yellow"/>
        </w:rPr>
        <w:t>legislation in an election year</w:t>
      </w:r>
      <w:r w:rsidRPr="00F42B19">
        <w:rPr>
          <w:sz w:val="16"/>
        </w:rPr>
        <w:t xml:space="preserve">, he explained, and </w:t>
      </w:r>
      <w:r w:rsidRPr="00FA16CD">
        <w:rPr>
          <w:rStyle w:val="Emphasis"/>
          <w:highlight w:val="yellow"/>
        </w:rPr>
        <w:t xml:space="preserve">it makes </w:t>
      </w:r>
      <w:r w:rsidRPr="008B5FBF">
        <w:rPr>
          <w:rStyle w:val="Emphasis"/>
        </w:rPr>
        <w:t xml:space="preserve">more </w:t>
      </w:r>
      <w:r w:rsidRPr="00FA16CD">
        <w:rPr>
          <w:rStyle w:val="Emphasis"/>
          <w:highlight w:val="yellow"/>
        </w:rPr>
        <w:t>strategic sense</w:t>
      </w:r>
      <w:r w:rsidRPr="00F42B19">
        <w:rPr>
          <w:rStyle w:val="Emphasis"/>
        </w:rPr>
        <w:t xml:space="preserve"> (from the Republican point of view) </w:t>
      </w:r>
      <w:r w:rsidRPr="00FA16CD">
        <w:rPr>
          <w:rStyle w:val="Emphasis"/>
          <w:highlight w:val="yellow"/>
        </w:rPr>
        <w:t>to wait</w:t>
      </w:r>
      <w:r w:rsidRPr="00F42B19">
        <w:rPr>
          <w:rStyle w:val="StyleBoldUnderline"/>
        </w:rPr>
        <w:t>.</w:t>
      </w:r>
      <w:r w:rsidRPr="00F42B19">
        <w:rPr>
          <w:rStyle w:val="StyleBoldUnderline"/>
          <w:sz w:val="12"/>
        </w:rPr>
        <w:t>¶</w:t>
      </w:r>
      <w:r w:rsidRPr="00F42B19">
        <w:rPr>
          <w:rStyle w:val="StyleBoldUnderline"/>
        </w:rPr>
        <w:t xml:space="preserve"> </w:t>
      </w:r>
      <w:r w:rsidRPr="00FA16CD">
        <w:rPr>
          <w:rStyle w:val="StyleBoldUnderline"/>
          <w:highlight w:val="yellow"/>
        </w:rPr>
        <w:t xml:space="preserve">Republicans, who are at a politically advantageous position because of the </w:t>
      </w:r>
      <w:r w:rsidRPr="008B5FBF">
        <w:rPr>
          <w:rStyle w:val="StyleBoldUnderline"/>
        </w:rPr>
        <w:t>trouble associated with</w:t>
      </w:r>
      <w:r w:rsidRPr="00F42B19">
        <w:rPr>
          <w:rStyle w:val="StyleBoldUnderline"/>
        </w:rPr>
        <w:t xml:space="preserve"> the rollout of </w:t>
      </w:r>
      <w:r w:rsidRPr="00FA16CD">
        <w:rPr>
          <w:rStyle w:val="StyleBoldUnderline"/>
          <w:highlight w:val="yellow"/>
        </w:rPr>
        <w:t>Obamacare,</w:t>
      </w:r>
      <w:r w:rsidRPr="00F42B19">
        <w:rPr>
          <w:rStyle w:val="StyleBoldUnderline"/>
        </w:rPr>
        <w:t xml:space="preserve"> reasonably expect to pick up seats in the midterms. They could feasibly control the Senate</w:t>
      </w:r>
      <w:r w:rsidRPr="00F42B19">
        <w:rPr>
          <w:sz w:val="16"/>
        </w:rPr>
        <w:t xml:space="preserve"> — though that will be no easy task — by January 2015. </w:t>
      </w:r>
      <w:r w:rsidRPr="00F42B19">
        <w:rPr>
          <w:rStyle w:val="StyleBoldUnderline"/>
        </w:rPr>
        <w:t xml:space="preserve">So </w:t>
      </w:r>
      <w:r w:rsidRPr="00FA16CD">
        <w:rPr>
          <w:rStyle w:val="Emphasis"/>
          <w:highlight w:val="yellow"/>
        </w:rPr>
        <w:t>why would they pass immigration</w:t>
      </w:r>
      <w:r w:rsidRPr="00F42B19">
        <w:rPr>
          <w:rStyle w:val="StyleBoldUnderline"/>
        </w:rPr>
        <w:t xml:space="preserve"> reform </w:t>
      </w:r>
      <w:r w:rsidRPr="00FA16CD">
        <w:rPr>
          <w:rStyle w:val="StyleBoldUnderline"/>
          <w:highlight w:val="yellow"/>
        </w:rPr>
        <w:t>when they’re</w:t>
      </w:r>
      <w:r w:rsidRPr="00F42B19">
        <w:rPr>
          <w:rStyle w:val="StyleBoldUnderline"/>
        </w:rPr>
        <w:t xml:space="preserve"> almost </w:t>
      </w:r>
      <w:r w:rsidRPr="00FA16CD">
        <w:rPr>
          <w:rStyle w:val="StyleBoldUnderline"/>
          <w:highlight w:val="yellow"/>
        </w:rPr>
        <w:t xml:space="preserve">certain to pick up seats </w:t>
      </w:r>
      <w:r w:rsidRPr="00943080">
        <w:rPr>
          <w:rStyle w:val="StyleBoldUnderline"/>
        </w:rPr>
        <w:t>and enter a stronger bargaining position? The answ</w:t>
      </w:r>
      <w:r w:rsidRPr="00F42B19">
        <w:rPr>
          <w:rStyle w:val="StyleBoldUnderline"/>
        </w:rPr>
        <w:t xml:space="preserve">er is simple: </w:t>
      </w:r>
      <w:r w:rsidRPr="00FA16CD">
        <w:rPr>
          <w:rStyle w:val="Emphasis"/>
          <w:highlight w:val="yellow"/>
        </w:rPr>
        <w:t>They wouldn’t</w:t>
      </w:r>
      <w:r w:rsidRPr="00F42B19">
        <w:rPr>
          <w:sz w:val="16"/>
        </w:rPr>
        <w:t>.</w:t>
      </w:r>
      <w:r w:rsidRPr="00F42B19">
        <w:rPr>
          <w:sz w:val="12"/>
        </w:rPr>
        <w:t>¶</w:t>
      </w:r>
      <w:r w:rsidRPr="00F42B19">
        <w:rPr>
          <w:sz w:val="16"/>
        </w:rPr>
        <w:t xml:space="preserve"> So, yes, Speaker </w:t>
      </w:r>
      <w:r w:rsidRPr="00FA16CD">
        <w:rPr>
          <w:rStyle w:val="Emphasis"/>
          <w:highlight w:val="yellow"/>
        </w:rPr>
        <w:t xml:space="preserve">Boehner has changed his tune. But that doesn’t mean he’ll change </w:t>
      </w:r>
      <w:r w:rsidRPr="00943080">
        <w:rPr>
          <w:rStyle w:val="Emphasis"/>
        </w:rPr>
        <w:t xml:space="preserve">his </w:t>
      </w:r>
      <w:r w:rsidRPr="00FA16CD">
        <w:rPr>
          <w:rStyle w:val="Emphasis"/>
          <w:highlight w:val="yellow"/>
        </w:rPr>
        <w:t>strategy</w:t>
      </w:r>
      <w:r w:rsidRPr="00F42B19">
        <w:rPr>
          <w:rStyle w:val="StyleBoldUnderline"/>
        </w:rPr>
        <w:t xml:space="preserve"> just yet.</w:t>
      </w:r>
    </w:p>
    <w:p w14:paraId="4AB4F007" w14:textId="77777777" w:rsidR="00FA16CD" w:rsidRPr="00943080" w:rsidRDefault="00FA16CD" w:rsidP="00FA16CD">
      <w:pPr>
        <w:pStyle w:val="Heading4"/>
      </w:pPr>
      <w:r>
        <w:t>The DA is not intrinsic – it’s within the agential ambit of the USFG to do the plan and pass immigration</w:t>
      </w:r>
    </w:p>
    <w:p w14:paraId="1A691DF4" w14:textId="77777777" w:rsidR="00FA16CD" w:rsidRPr="00587E02" w:rsidRDefault="00FA16CD" w:rsidP="00FA16CD">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4DAED236" w14:textId="77777777" w:rsidR="00FA16CD" w:rsidRPr="00587E02" w:rsidRDefault="00FA16CD" w:rsidP="00FA16CD">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46C340C7" w14:textId="77777777" w:rsidR="00FA16CD" w:rsidRDefault="00FA16CD" w:rsidP="00FA16CD">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FA16CD">
        <w:rPr>
          <w:rFonts w:eastAsia="Calibri"/>
          <w:bCs/>
          <w:highlight w:val="yellow"/>
          <w:u w:val="single"/>
        </w:rPr>
        <w:t>Congress</w:t>
      </w:r>
      <w:r w:rsidRPr="00587E02">
        <w:rPr>
          <w:rFonts w:eastAsia="Calibri"/>
          <w:bCs/>
          <w:u w:val="single"/>
        </w:rPr>
        <w:t xml:space="preserve">'s ability to </w:t>
      </w:r>
      <w:r w:rsidRPr="00FA16CD">
        <w:rPr>
          <w:rFonts w:eastAsia="Calibri"/>
          <w:bCs/>
          <w:highlight w:val="yellow"/>
          <w:u w:val="single"/>
        </w:rPr>
        <w:t>reduce</w:t>
      </w:r>
      <w:r w:rsidRPr="00587E02">
        <w:rPr>
          <w:rFonts w:eastAsia="Calibri"/>
          <w:bCs/>
          <w:u w:val="single"/>
        </w:rPr>
        <w:t xml:space="preserve"> the </w:t>
      </w:r>
      <w:r w:rsidRPr="00FA16CD">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FA16CD">
        <w:rPr>
          <w:rFonts w:eastAsia="Calibri"/>
          <w:bCs/>
          <w:highlight w:val="yellow"/>
          <w:u w:val="single"/>
        </w:rPr>
        <w:t>authorizing legislation</w:t>
      </w:r>
      <w:r w:rsidRPr="00587E02">
        <w:rPr>
          <w:rFonts w:eastAsia="Calibri"/>
          <w:sz w:val="12"/>
        </w:rPr>
        <w:t xml:space="preserve">, even if it fails to pass both chambers, </w:t>
      </w:r>
      <w:r w:rsidRPr="00FA16CD">
        <w:rPr>
          <w:rFonts w:eastAsia="Calibri"/>
          <w:bCs/>
          <w:highlight w:val="yellow"/>
          <w:u w:val="single"/>
        </w:rPr>
        <w:t xml:space="preserve">creates a sense of </w:t>
      </w:r>
      <w:r w:rsidRPr="00FA16CD">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FA16CD">
        <w:rPr>
          <w:rFonts w:eastAsia="Calibri"/>
          <w:bCs/>
          <w:highlight w:val="yellow"/>
          <w:u w:val="single"/>
        </w:rPr>
        <w:t xml:space="preserve">and provides the president with </w:t>
      </w:r>
      <w:r w:rsidRPr="00FA16CD">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FA16CD">
        <w:rPr>
          <w:rFonts w:eastAsia="Calibri"/>
          <w:bCs/>
          <w:highlight w:val="yellow"/>
          <w:u w:val="single"/>
        </w:rPr>
        <w:t>this political cover</w:t>
      </w:r>
      <w:r w:rsidRPr="00587E02">
        <w:rPr>
          <w:rFonts w:eastAsia="Calibri"/>
          <w:sz w:val="12"/>
        </w:rPr>
        <w:t>—and not for the constitutional sanction a congressional authorization affords—</w:t>
      </w:r>
      <w:r w:rsidRPr="00FA16CD">
        <w:rPr>
          <w:rFonts w:eastAsia="Calibri"/>
          <w:bCs/>
          <w:highlight w:val="yellow"/>
          <w:u w:val="single"/>
        </w:rPr>
        <w:t>has</w:t>
      </w:r>
      <w:r w:rsidRPr="00587E02">
        <w:rPr>
          <w:rFonts w:eastAsia="Calibri"/>
          <w:bCs/>
          <w:u w:val="single"/>
        </w:rPr>
        <w:t xml:space="preserve"> historically </w:t>
      </w:r>
      <w:r w:rsidRPr="00FA16CD">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FA16CD">
        <w:rPr>
          <w:rFonts w:eastAsia="Calibri"/>
          <w:bCs/>
          <w:highlight w:val="yellow"/>
          <w:u w:val="single"/>
        </w:rPr>
        <w:t>While the president expressed</w:t>
      </w:r>
      <w:r w:rsidRPr="00587E02">
        <w:rPr>
          <w:rFonts w:eastAsia="Calibri"/>
          <w:bCs/>
          <w:u w:val="single"/>
        </w:rPr>
        <w:t xml:space="preserve"> his </w:t>
      </w:r>
      <w:r w:rsidRPr="00FA16CD">
        <w:rPr>
          <w:rFonts w:eastAsia="Calibri"/>
          <w:bCs/>
          <w:highlight w:val="yellow"/>
          <w:u w:val="single"/>
        </w:rPr>
        <w:t>gratitude for</w:t>
      </w:r>
      <w:r w:rsidRPr="00587E02">
        <w:rPr>
          <w:rFonts w:eastAsia="Calibri"/>
          <w:sz w:val="12"/>
        </w:rPr>
        <w:t xml:space="preserve"> the statement of </w:t>
      </w:r>
      <w:r w:rsidRPr="00FA16CD">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4B98DFFE" w14:textId="77777777" w:rsidR="00FA16CD" w:rsidRPr="00C803E0" w:rsidRDefault="00FA16CD" w:rsidP="00FA16CD">
      <w:pPr>
        <w:keepNext/>
        <w:keepLines/>
        <w:spacing w:before="200"/>
        <w:outlineLvl w:val="3"/>
        <w:rPr>
          <w:rFonts w:eastAsiaTheme="majorEastAsia" w:cstheme="majorBidi"/>
          <w:b/>
          <w:bCs/>
          <w:iCs/>
          <w:sz w:val="24"/>
        </w:rPr>
      </w:pPr>
      <w:r w:rsidRPr="00C803E0">
        <w:rPr>
          <w:rFonts w:eastAsiaTheme="majorEastAsia" w:cstheme="majorBidi"/>
          <w:b/>
          <w:bCs/>
          <w:iCs/>
          <w:sz w:val="24"/>
        </w:rPr>
        <w:t>PC not key</w:t>
      </w:r>
    </w:p>
    <w:p w14:paraId="42D5FAF9" w14:textId="77777777" w:rsidR="00FA16CD" w:rsidRPr="00C803E0" w:rsidRDefault="00FA16CD" w:rsidP="00FA16CD">
      <w:r w:rsidRPr="00C803E0">
        <w:t xml:space="preserve">Greg </w:t>
      </w:r>
      <w:r w:rsidRPr="00C803E0">
        <w:rPr>
          <w:b/>
          <w:bCs/>
          <w:sz w:val="24"/>
        </w:rPr>
        <w:t xml:space="preserve">Sargent </w:t>
      </w:r>
      <w:r>
        <w:rPr>
          <w:b/>
          <w:bCs/>
          <w:sz w:val="24"/>
        </w:rPr>
        <w:t>13</w:t>
      </w:r>
      <w:r w:rsidRPr="00A803A3">
        <w:t>, "Syria</w:t>
      </w:r>
      <w:r w:rsidRPr="00C803E0">
        <w:t xml:space="preserve"> won't make GOP's immigration problem go "poof" and disappear ; Syria or no Syria, Republicans will still pay the same price among Latinos if they kill reform," </w:t>
      </w:r>
      <w:r>
        <w:t xml:space="preserve">9/12, </w:t>
      </w:r>
      <w:r w:rsidRPr="00C803E0">
        <w:t>Washington Post, Factiva</w:t>
      </w:r>
    </w:p>
    <w:p w14:paraId="260A0B49" w14:textId="77777777" w:rsidR="00FA16CD" w:rsidRPr="00A803A3" w:rsidRDefault="00FA16CD" w:rsidP="00FA16CD">
      <w:pPr>
        <w:rPr>
          <w:sz w:val="16"/>
        </w:rPr>
      </w:pPr>
      <w:r w:rsidRPr="00C803E0">
        <w:rPr>
          <w:sz w:val="16"/>
        </w:rPr>
        <w:t xml:space="preserve">But </w:t>
      </w:r>
      <w:r w:rsidRPr="00FA16CD">
        <w:rPr>
          <w:bCs/>
          <w:highlight w:val="yellow"/>
          <w:u w:val="single"/>
        </w:rPr>
        <w:t>when it comes to immigration</w:t>
      </w:r>
      <w:r w:rsidRPr="00C803E0">
        <w:rPr>
          <w:sz w:val="16"/>
        </w:rPr>
        <w:t xml:space="preserve"> -- as with this fall's fiscal fights -- </w:t>
      </w:r>
      <w:r w:rsidRPr="00FA16CD">
        <w:rPr>
          <w:b/>
          <w:iCs/>
          <w:highlight w:val="yellow"/>
          <w:u w:val="single"/>
        </w:rPr>
        <w:t>that question is</w:t>
      </w:r>
      <w:r w:rsidRPr="00C803E0">
        <w:rPr>
          <w:b/>
          <w:iCs/>
          <w:u w:val="single"/>
        </w:rPr>
        <w:t xml:space="preserve"> largely </w:t>
      </w:r>
      <w:r w:rsidRPr="00FA16CD">
        <w:rPr>
          <w:b/>
          <w:iCs/>
          <w:highlight w:val="yellow"/>
          <w:u w:val="single"/>
        </w:rPr>
        <w:t>irrelevant</w:t>
      </w:r>
      <w:r w:rsidRPr="00FA16CD">
        <w:rPr>
          <w:bCs/>
          <w:highlight w:val="yellow"/>
          <w:u w:val="single"/>
        </w:rPr>
        <w:t xml:space="preserve">. Obama's </w:t>
      </w:r>
      <w:r w:rsidRPr="00C803E0">
        <w:rPr>
          <w:bCs/>
          <w:u w:val="single"/>
        </w:rPr>
        <w:t>"standing" or "</w:t>
      </w:r>
      <w:r w:rsidRPr="00FA16CD">
        <w:rPr>
          <w:bCs/>
          <w:highlight w:val="yellow"/>
          <w:u w:val="single"/>
        </w:rPr>
        <w:t>strength" with regard to Congress won't play any significant role in determining</w:t>
      </w:r>
      <w:r w:rsidRPr="00C803E0">
        <w:rPr>
          <w:bCs/>
          <w:u w:val="single"/>
        </w:rPr>
        <w:t xml:space="preserve"> </w:t>
      </w:r>
      <w:r w:rsidRPr="00FA16CD">
        <w:rPr>
          <w:bCs/>
          <w:highlight w:val="yellow"/>
          <w:u w:val="single"/>
        </w:rPr>
        <w:t xml:space="preserve">whether immigration </w:t>
      </w:r>
      <w:r w:rsidRPr="00C803E0">
        <w:rPr>
          <w:bCs/>
          <w:u w:val="single"/>
        </w:rPr>
        <w:t xml:space="preserve">reform </w:t>
      </w:r>
      <w:r w:rsidRPr="00FA16CD">
        <w:rPr>
          <w:bCs/>
          <w:highlight w:val="yellow"/>
          <w:u w:val="single"/>
        </w:rPr>
        <w:t>happens</w:t>
      </w:r>
      <w:r w:rsidRPr="00C803E0">
        <w:rPr>
          <w:sz w:val="16"/>
        </w:rPr>
        <w:t>. That, too, is a question that turns only on whether Republicans resolve their differences over it.</w:t>
      </w:r>
      <w:r w:rsidRPr="00C803E0">
        <w:rPr>
          <w:sz w:val="12"/>
        </w:rPr>
        <w:t>¶</w:t>
      </w:r>
      <w:r w:rsidRPr="00C803E0">
        <w:rPr>
          <w:sz w:val="16"/>
        </w:rPr>
        <w:t xml:space="preserve"> </w:t>
      </w:r>
      <w:r w:rsidRPr="00FA16CD">
        <w:rPr>
          <w:bCs/>
          <w:highlight w:val="yellow"/>
          <w:u w:val="single"/>
        </w:rPr>
        <w:t xml:space="preserve">Immigration </w:t>
      </w:r>
      <w:r w:rsidRPr="00C803E0">
        <w:rPr>
          <w:bCs/>
          <w:u w:val="single"/>
        </w:rPr>
        <w:t>reform</w:t>
      </w:r>
      <w:r w:rsidRPr="00FA16CD">
        <w:rPr>
          <w:bCs/>
          <w:highlight w:val="yellow"/>
          <w:u w:val="single"/>
        </w:rPr>
        <w:t>'s fate</w:t>
      </w:r>
      <w:r w:rsidRPr="00C803E0">
        <w:rPr>
          <w:sz w:val="16"/>
        </w:rPr>
        <w:t xml:space="preserve">, at bottom, </w:t>
      </w:r>
      <w:r w:rsidRPr="00FA16CD">
        <w:rPr>
          <w:b/>
          <w:iCs/>
          <w:highlight w:val="yellow"/>
          <w:u w:val="single"/>
        </w:rPr>
        <w:t>rests solely on</w:t>
      </w:r>
      <w:r w:rsidRPr="00C803E0">
        <w:rPr>
          <w:rFonts w:asciiTheme="majorHAnsi" w:eastAsiaTheme="majorEastAsia" w:hAnsiTheme="majorHAnsi" w:cstheme="majorBidi"/>
          <w:color w:val="365F91" w:themeColor="accent1" w:themeShade="BF"/>
          <w:kern w:val="32"/>
          <w:sz w:val="24"/>
          <w:szCs w:val="26"/>
        </w:rPr>
        <w:t xml:space="preserve"> </w:t>
      </w:r>
      <w:r w:rsidRPr="00C803E0">
        <w:rPr>
          <w:b/>
          <w:iCs/>
          <w:u w:val="single"/>
        </w:rPr>
        <w:t xml:space="preserve">whether </w:t>
      </w:r>
      <w:r w:rsidRPr="00FA16CD">
        <w:rPr>
          <w:b/>
          <w:iCs/>
          <w:highlight w:val="yellow"/>
          <w:u w:val="single"/>
        </w:rPr>
        <w:t>Republicans</w:t>
      </w:r>
      <w:r w:rsidRPr="00C803E0">
        <w:rPr>
          <w:b/>
          <w:iCs/>
          <w:u w:val="single"/>
        </w:rPr>
        <w:t xml:space="preserve"> decide it needs to pass</w:t>
      </w:r>
      <w:r w:rsidRPr="00C803E0">
        <w:rPr>
          <w:sz w:val="16"/>
        </w:rPr>
        <w:t xml:space="preserve"> for the long term good of the party. </w:t>
      </w:r>
      <w:r w:rsidRPr="00FA16CD">
        <w:rPr>
          <w:b/>
          <w:iCs/>
          <w:highlight w:val="yellow"/>
          <w:u w:val="single"/>
        </w:rPr>
        <w:t>Either they will decide killing reform is too risky</w:t>
      </w:r>
      <w:r w:rsidRPr="00C803E0">
        <w:rPr>
          <w:sz w:val="16"/>
        </w:rPr>
        <w:t xml:space="preserve">, because it will lock in anti-GOP hostility among Latinos for a generation or more. </w:t>
      </w:r>
      <w:r w:rsidRPr="00FA16CD">
        <w:rPr>
          <w:b/>
          <w:iCs/>
          <w:highlight w:val="yellow"/>
          <w:u w:val="single"/>
        </w:rPr>
        <w:t xml:space="preserve">Or they will decide passing reform won't do enough </w:t>
      </w:r>
      <w:r w:rsidRPr="00C803E0">
        <w:rPr>
          <w:b/>
          <w:iCs/>
          <w:u w:val="single"/>
        </w:rPr>
        <w:t>to win over Latinos,</w:t>
      </w:r>
      <w:r w:rsidRPr="00C803E0">
        <w:rPr>
          <w:sz w:val="16"/>
        </w:rPr>
        <w:t xml:space="preserve"> given their disagreement with the GOP on other issues, and that the downsides of alienating the base aren't worth the potential upsides. </w:t>
      </w:r>
      <w:r w:rsidRPr="00FA16CD">
        <w:rPr>
          <w:b/>
          <w:iCs/>
          <w:highlight w:val="yellow"/>
          <w:u w:val="single"/>
        </w:rPr>
        <w:t>Neither</w:t>
      </w:r>
      <w:r w:rsidRPr="00C803E0">
        <w:rPr>
          <w:sz w:val="16"/>
        </w:rPr>
        <w:t xml:space="preserve"> the fact that Congress is distracted by </w:t>
      </w:r>
      <w:r w:rsidRPr="00FA16CD">
        <w:rPr>
          <w:b/>
          <w:iCs/>
          <w:highlight w:val="yellow"/>
          <w:u w:val="single"/>
        </w:rPr>
        <w:t>Syria, nor Obama's short term dip in popularity</w:t>
      </w:r>
      <w:r w:rsidRPr="00C803E0">
        <w:rPr>
          <w:b/>
          <w:iCs/>
          <w:u w:val="single"/>
        </w:rPr>
        <w:t xml:space="preserve"> or standing</w:t>
      </w:r>
      <w:r w:rsidRPr="00C803E0">
        <w:rPr>
          <w:sz w:val="16"/>
        </w:rPr>
        <w:t xml:space="preserve"> or whatever you want to call it, </w:t>
      </w:r>
      <w:r w:rsidRPr="00C803E0">
        <w:rPr>
          <w:bCs/>
          <w:u w:val="single"/>
        </w:rPr>
        <w:t xml:space="preserve">will </w:t>
      </w:r>
      <w:r w:rsidRPr="00FA16CD">
        <w:rPr>
          <w:bCs/>
          <w:highlight w:val="yellow"/>
          <w:u w:val="single"/>
        </w:rPr>
        <w:t>have anything whatsoever to do with that decision</w:t>
      </w:r>
      <w:r w:rsidRPr="00C803E0">
        <w:rPr>
          <w:sz w:val="16"/>
        </w:rPr>
        <w:t>. Nor will Latino reaction to the GOP's eventual decision. Does anyone imagine that if Republicans kill reform, Latinos will somehow see the Syria debate -- or, even more ludicrously, Beltway-generated ideas about Obama's "standing" -- as mitigating factors?</w:t>
      </w:r>
    </w:p>
    <w:p w14:paraId="6A5FA76A" w14:textId="77777777" w:rsidR="00FA16CD" w:rsidRDefault="00FA16CD" w:rsidP="00FA16CD">
      <w:pPr>
        <w:pStyle w:val="Heading3"/>
      </w:pPr>
      <w:r>
        <w:t>AT: Econ</w:t>
      </w:r>
    </w:p>
    <w:p w14:paraId="72A67AAD" w14:textId="77777777" w:rsidR="00FA16CD" w:rsidRDefault="00FA16CD" w:rsidP="00FA16CD">
      <w:pPr>
        <w:keepNext/>
        <w:keepLines/>
        <w:spacing w:before="200"/>
        <w:outlineLvl w:val="3"/>
        <w:rPr>
          <w:rFonts w:eastAsiaTheme="majorEastAsia" w:cstheme="majorBidi"/>
          <w:b/>
          <w:bCs/>
          <w:iCs/>
          <w:sz w:val="24"/>
        </w:rPr>
      </w:pPr>
      <w:r>
        <w:rPr>
          <w:rFonts w:eastAsiaTheme="majorEastAsia" w:cstheme="majorBidi"/>
          <w:b/>
          <w:bCs/>
          <w:iCs/>
          <w:sz w:val="24"/>
        </w:rPr>
        <w:t>Economic benefits are overstated</w:t>
      </w:r>
    </w:p>
    <w:p w14:paraId="77BD31A2" w14:textId="77777777" w:rsidR="00FA16CD" w:rsidRDefault="00FA16CD" w:rsidP="00FA16CD">
      <w:r>
        <w:t xml:space="preserve">Mike </w:t>
      </w:r>
      <w:r>
        <w:rPr>
          <w:b/>
          <w:bCs/>
          <w:sz w:val="24"/>
        </w:rPr>
        <w:t>Flynn 13</w:t>
      </w:r>
      <w:r>
        <w:t>, Breitbart reporter, July 13, "White House Oversells Economic Benefits of Immigration Reform," www.breitbart.com/Big-Government/2013/07/13/white-house-oversells-economic-benefits-of-immigration-reform</w:t>
      </w:r>
    </w:p>
    <w:p w14:paraId="30261E8C" w14:textId="77777777" w:rsidR="00FA16CD" w:rsidRDefault="00FA16CD" w:rsidP="00FA16CD">
      <w:pPr>
        <w:rPr>
          <w:sz w:val="16"/>
        </w:rPr>
      </w:pPr>
      <w:r w:rsidRPr="00004C87">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FA16CD">
        <w:rPr>
          <w:bCs/>
          <w:highlight w:val="yellow"/>
          <w:u w:val="single"/>
        </w:rPr>
        <w:t>little would be gained economically</w:t>
      </w:r>
      <w:r w:rsidRPr="00004C87">
        <w:rPr>
          <w:sz w:val="16"/>
        </w:rPr>
        <w:t xml:space="preserve"> from reform in the long-term. In the short-term, however, there are some very real costs ignored by the White House.</w:t>
      </w:r>
      <w:r w:rsidRPr="00004C87">
        <w:rPr>
          <w:sz w:val="12"/>
        </w:rPr>
        <w:t>¶</w:t>
      </w:r>
      <w:r w:rsidRPr="00004C87">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004C87">
        <w:rPr>
          <w:sz w:val="12"/>
        </w:rPr>
        <w:t>¶</w:t>
      </w:r>
      <w:r w:rsidRPr="00004C87">
        <w:rPr>
          <w:sz w:val="16"/>
        </w:rPr>
        <w:t xml:space="preserve"> Which sounds impressive, until one realizes that we are talking about a 20 year window here. An </w:t>
      </w:r>
      <w:r w:rsidRPr="00FA16CD">
        <w:rPr>
          <w:bCs/>
          <w:highlight w:val="yellow"/>
          <w:u w:val="single"/>
        </w:rPr>
        <w:t>incremental growth of 5% over two decades isn't</w:t>
      </w:r>
      <w:r w:rsidRPr="00004C87">
        <w:rPr>
          <w:bCs/>
          <w:u w:val="single"/>
        </w:rPr>
        <w:t xml:space="preserve"> exactly </w:t>
      </w:r>
      <w:r w:rsidRPr="00FA16CD">
        <w:rPr>
          <w:bCs/>
          <w:highlight w:val="yellow"/>
          <w:u w:val="single"/>
        </w:rPr>
        <w:t>an economic bonanza</w:t>
      </w:r>
      <w:r w:rsidRPr="00004C87">
        <w:rPr>
          <w:sz w:val="16"/>
        </w:rPr>
        <w:t xml:space="preserve">. </w:t>
      </w:r>
    </w:p>
    <w:p w14:paraId="416E9CBA" w14:textId="77777777" w:rsidR="00FA16CD" w:rsidRDefault="00FA16CD" w:rsidP="00FA16CD">
      <w:pPr>
        <w:rPr>
          <w:sz w:val="16"/>
        </w:rPr>
      </w:pPr>
    </w:p>
    <w:p w14:paraId="4B7F6A6E" w14:textId="77777777" w:rsidR="00FA16CD" w:rsidRDefault="00FA16CD" w:rsidP="00FA16CD">
      <w:pPr>
        <w:rPr>
          <w:sz w:val="16"/>
        </w:rPr>
      </w:pPr>
    </w:p>
    <w:p w14:paraId="7222D626" w14:textId="77777777" w:rsidR="00FA16CD" w:rsidRPr="004A3090" w:rsidRDefault="00FA16CD" w:rsidP="00FA16CD">
      <w:r w:rsidRPr="00004C87">
        <w:rPr>
          <w:sz w:val="16"/>
        </w:rPr>
        <w:t>In that time-span the US economy will generate $300-500 trillion in total economic impact. An extra few trillion is at the margins or the margins.</w:t>
      </w:r>
      <w:r w:rsidRPr="00004C87">
        <w:rPr>
          <w:sz w:val="12"/>
        </w:rPr>
        <w:t>¶</w:t>
      </w:r>
      <w:r w:rsidRPr="00004C87">
        <w:rPr>
          <w:sz w:val="16"/>
        </w:rPr>
        <w:t xml:space="preserve"> Worse, the </w:t>
      </w:r>
      <w:r w:rsidRPr="00FA16CD">
        <w:rPr>
          <w:bCs/>
          <w:highlight w:val="yellow"/>
          <w:u w:val="single"/>
        </w:rPr>
        <w:t>economic benefits</w:t>
      </w:r>
      <w:r w:rsidRPr="00004C87">
        <w:rPr>
          <w:bCs/>
          <w:u w:val="single"/>
        </w:rPr>
        <w:t xml:space="preserve"> the CBO estimates </w:t>
      </w:r>
      <w:r w:rsidRPr="00FA16CD">
        <w:rPr>
          <w:bCs/>
          <w:highlight w:val="yellow"/>
          <w:u w:val="single"/>
        </w:rPr>
        <w:t>will accrue</w:t>
      </w:r>
      <w:r w:rsidRPr="00004C87">
        <w:rPr>
          <w:bCs/>
          <w:u w:val="single"/>
        </w:rPr>
        <w:t xml:space="preserve"> only begin at least </w:t>
      </w:r>
      <w:r w:rsidRPr="00FA16CD">
        <w:rPr>
          <w:bCs/>
          <w:highlight w:val="yellow"/>
          <w:u w:val="single"/>
        </w:rPr>
        <w:t>a decade after enactment. Through 2031, G</w:t>
      </w:r>
      <w:r w:rsidRPr="00004C87">
        <w:rPr>
          <w:bCs/>
          <w:u w:val="single"/>
        </w:rPr>
        <w:t xml:space="preserve">ross </w:t>
      </w:r>
      <w:r w:rsidRPr="00FA16CD">
        <w:rPr>
          <w:bCs/>
          <w:highlight w:val="yellow"/>
          <w:u w:val="single"/>
        </w:rPr>
        <w:t>N</w:t>
      </w:r>
      <w:r w:rsidRPr="00004C87">
        <w:rPr>
          <w:bCs/>
          <w:u w:val="single"/>
        </w:rPr>
        <w:t xml:space="preserve">ational </w:t>
      </w:r>
      <w:r w:rsidRPr="00FA16CD">
        <w:rPr>
          <w:bCs/>
          <w:highlight w:val="yellow"/>
          <w:u w:val="single"/>
        </w:rPr>
        <w:t>P</w:t>
      </w:r>
      <w:r w:rsidRPr="00004C87">
        <w:rPr>
          <w:bCs/>
          <w:u w:val="single"/>
        </w:rPr>
        <w:t xml:space="preserve">roduct, which measures the output of US residents and firms, </w:t>
      </w:r>
      <w:r w:rsidRPr="00FA16CD">
        <w:rPr>
          <w:bCs/>
          <w:highlight w:val="yellow"/>
          <w:u w:val="single"/>
        </w:rPr>
        <w:t>would be lower</w:t>
      </w:r>
      <w:r w:rsidRPr="00004C87">
        <w:rPr>
          <w:sz w:val="16"/>
        </w:rPr>
        <w:t xml:space="preserve"> than it otherwise would be. In ten years, the per capita GNP would be almost 1% lower than without the Senate bill. </w:t>
      </w:r>
      <w:r w:rsidRPr="00004C87">
        <w:rPr>
          <w:sz w:val="12"/>
        </w:rPr>
        <w:t>¶</w:t>
      </w:r>
      <w:r w:rsidRPr="00004C87">
        <w:rPr>
          <w:sz w:val="16"/>
        </w:rPr>
        <w:t xml:space="preserve"> The CBO analysis also shows that </w:t>
      </w:r>
      <w:r w:rsidRPr="00FA16CD">
        <w:rPr>
          <w:bCs/>
          <w:highlight w:val="yellow"/>
          <w:u w:val="single"/>
        </w:rPr>
        <w:t>average wages</w:t>
      </w:r>
      <w:r w:rsidRPr="00004C87">
        <w:rPr>
          <w:bCs/>
          <w:u w:val="single"/>
        </w:rPr>
        <w:t xml:space="preserve"> of American workers </w:t>
      </w:r>
      <w:r w:rsidRPr="00FA16CD">
        <w:rPr>
          <w:bCs/>
          <w:highlight w:val="yellow"/>
          <w:u w:val="single"/>
        </w:rPr>
        <w:t>would be lower</w:t>
      </w:r>
      <w:r w:rsidRPr="00004C87">
        <w:rPr>
          <w:bCs/>
          <w:u w:val="single"/>
        </w:rPr>
        <w:t xml:space="preserve"> than they otherwise would be </w:t>
      </w:r>
      <w:r w:rsidRPr="00FA16CD">
        <w:rPr>
          <w:bCs/>
          <w:highlight w:val="yellow"/>
          <w:u w:val="single"/>
        </w:rPr>
        <w:t>through</w:t>
      </w:r>
      <w:r w:rsidRPr="00004C87">
        <w:rPr>
          <w:bCs/>
          <w:u w:val="single"/>
        </w:rPr>
        <w:t xml:space="preserve"> at least </w:t>
      </w:r>
      <w:r w:rsidRPr="00FA16CD">
        <w:rPr>
          <w:bCs/>
          <w:highlight w:val="yellow"/>
          <w:u w:val="single"/>
        </w:rPr>
        <w:t>the first 10 years</w:t>
      </w:r>
      <w:r w:rsidRPr="00004C87">
        <w:rPr>
          <w:bCs/>
          <w:u w:val="single"/>
        </w:rPr>
        <w:t xml:space="preserve"> of the law's enactment. </w:t>
      </w:r>
      <w:r w:rsidRPr="00FA16CD">
        <w:rPr>
          <w:bCs/>
          <w:highlight w:val="yellow"/>
          <w:u w:val="single"/>
        </w:rPr>
        <w:t>The unemployment rate would</w:t>
      </w:r>
      <w:r w:rsidRPr="00004C87">
        <w:rPr>
          <w:bCs/>
          <w:u w:val="single"/>
        </w:rPr>
        <w:t xml:space="preserve"> also </w:t>
      </w:r>
      <w:r w:rsidRPr="00FA16CD">
        <w:rPr>
          <w:bCs/>
          <w:highlight w:val="yellow"/>
          <w:u w:val="single"/>
        </w:rPr>
        <w:t>rise</w:t>
      </w:r>
      <w:r w:rsidRPr="00004C87">
        <w:rPr>
          <w:bCs/>
          <w:u w:val="single"/>
        </w:rPr>
        <w:t xml:space="preserve"> for the first decade, </w:t>
      </w:r>
      <w:r w:rsidRPr="00FA16CD">
        <w:rPr>
          <w:bCs/>
          <w:highlight w:val="yellow"/>
          <w:u w:val="single"/>
        </w:rPr>
        <w:t>due to a large increase in the labor force</w:t>
      </w:r>
      <w:r w:rsidRPr="00004C87">
        <w:rPr>
          <w:sz w:val="16"/>
        </w:rPr>
        <w:t>.</w:t>
      </w:r>
      <w:r w:rsidRPr="00004C87">
        <w:rPr>
          <w:sz w:val="12"/>
        </w:rPr>
        <w:t>¶</w:t>
      </w:r>
      <w:r w:rsidRPr="00004C87">
        <w:rPr>
          <w:sz w:val="16"/>
        </w:rPr>
        <w:t xml:space="preserve"> Supporters and opponents of immigration reform both overstate its economic impact. In a nation of more than 300 million people and a $16 trillion economy, </w:t>
      </w:r>
      <w:r w:rsidRPr="00FA16CD">
        <w:rPr>
          <w:bCs/>
          <w:highlight w:val="yellow"/>
          <w:u w:val="single"/>
        </w:rPr>
        <w:t>any economic impact is going to be felt at the margins</w:t>
      </w:r>
      <w:r w:rsidRPr="00004C87">
        <w:rPr>
          <w:bCs/>
          <w:u w:val="single"/>
        </w:rPr>
        <w:t xml:space="preserve">. </w:t>
      </w:r>
      <w:r w:rsidRPr="00004C87">
        <w:rPr>
          <w:sz w:val="16"/>
        </w:rPr>
        <w:t xml:space="preserve">The CBO, however, finds that, for at least a decade, the economic effects of the Senate bill are negative at the margins. After 2 decades, the CBO says the effects become positive at the margin. </w:t>
      </w:r>
      <w:r w:rsidRPr="00004C87">
        <w:rPr>
          <w:sz w:val="12"/>
        </w:rPr>
        <w:t>¶</w:t>
      </w:r>
      <w:r w:rsidRPr="00004C87">
        <w:rPr>
          <w:sz w:val="16"/>
        </w:rPr>
        <w:t xml:space="preserve"> </w:t>
      </w:r>
      <w:r w:rsidRPr="00FA16CD">
        <w:rPr>
          <w:bCs/>
          <w:highlight w:val="yellow"/>
          <w:u w:val="single"/>
        </w:rPr>
        <w:t>A decade of</w:t>
      </w:r>
      <w:r w:rsidRPr="00004C87">
        <w:rPr>
          <w:bCs/>
          <w:u w:val="single"/>
        </w:rPr>
        <w:t xml:space="preserve"> relatively </w:t>
      </w:r>
      <w:r w:rsidRPr="00FA16CD">
        <w:rPr>
          <w:bCs/>
          <w:highlight w:val="yellow"/>
          <w:u w:val="single"/>
        </w:rPr>
        <w:t>worse economic performance to secure marginally better performance 20 years from now is not a</w:t>
      </w:r>
      <w:r w:rsidRPr="00004C87">
        <w:rPr>
          <w:bCs/>
          <w:u w:val="single"/>
        </w:rPr>
        <w:t xml:space="preserve">n obviously </w:t>
      </w:r>
      <w:r w:rsidRPr="00FA16CD">
        <w:rPr>
          <w:bCs/>
          <w:highlight w:val="yellow"/>
          <w:u w:val="single"/>
        </w:rPr>
        <w:t>good bargain</w:t>
      </w:r>
      <w:r w:rsidRPr="00004C87">
        <w:rPr>
          <w:sz w:val="16"/>
        </w:rPr>
        <w:t xml:space="preserve">. One can make many argument in favor of immigration reform. Economic growth, however, seems a very weak one. </w:t>
      </w:r>
    </w:p>
    <w:p w14:paraId="3D7E67FD" w14:textId="77777777" w:rsidR="00FA16CD" w:rsidRDefault="00FA16CD" w:rsidP="00FA16CD">
      <w:pPr>
        <w:pStyle w:val="Heading1"/>
      </w:pPr>
      <w:r>
        <w:t>1AR</w:t>
      </w:r>
    </w:p>
    <w:p w14:paraId="35683C3D" w14:textId="77777777" w:rsidR="00FA16CD" w:rsidRDefault="00FA16CD" w:rsidP="00FA16CD">
      <w:pPr>
        <w:pStyle w:val="Heading2"/>
      </w:pPr>
      <w:r>
        <w:t>Case</w:t>
      </w:r>
    </w:p>
    <w:p w14:paraId="7ADBB624" w14:textId="77777777" w:rsidR="00FA16CD" w:rsidRDefault="00FA16CD" w:rsidP="00FA16CD">
      <w:pPr>
        <w:pStyle w:val="Heading3"/>
      </w:pPr>
      <w:r>
        <w:t>AT: Circumvention</w:t>
      </w:r>
    </w:p>
    <w:p w14:paraId="59E775F1" w14:textId="77777777" w:rsidR="00FA16CD" w:rsidRDefault="00FA16CD" w:rsidP="00FA16CD">
      <w:pPr>
        <w:pStyle w:val="Heading4"/>
      </w:pPr>
      <w:r>
        <w:t>Formalization prevents circumvention</w:t>
      </w:r>
    </w:p>
    <w:p w14:paraId="1FA489ED" w14:textId="77777777" w:rsidR="00FA16CD" w:rsidRDefault="00FA16CD" w:rsidP="00FA16CD">
      <w:r>
        <w:rPr>
          <w:rStyle w:val="Heading4Char"/>
        </w:rPr>
        <w:t xml:space="preserve">Daskal </w:t>
      </w:r>
      <w:r w:rsidRPr="00571963">
        <w:rPr>
          <w:rStyle w:val="Heading4Char"/>
        </w:rPr>
        <w:t>13</w:t>
      </w:r>
      <w:r>
        <w:t xml:space="preserve"> - Fellow and Adjunct Professor, Georgetown Center on National Security and the Law</w:t>
      </w:r>
    </w:p>
    <w:p w14:paraId="064C07BE" w14:textId="77777777" w:rsidR="00FA16CD" w:rsidRDefault="00FA16CD" w:rsidP="00FA16CD">
      <w:r>
        <w:t>University of Penn L. Rev., THE GEOGRAPHY OF THE BATTLEFIELD: A FRAMEWORK FOR DETENTION AND TARGETING OUTSIDE THE "HOT" CONFLICT ZONE, April, 2013, 161 U. Pa. L. Rev. 1165, Lexis</w:t>
      </w:r>
    </w:p>
    <w:p w14:paraId="2DD1B1CE" w14:textId="77777777" w:rsidR="00FA16CD" w:rsidRPr="00465A1D" w:rsidRDefault="00FA16CD" w:rsidP="00FA16CD">
      <w:pPr>
        <w:rPr>
          <w:b/>
          <w:iCs/>
          <w:u w:val="single"/>
        </w:rPr>
      </w:pPr>
      <w:r w:rsidRPr="008D7C6C">
        <w:rPr>
          <w:sz w:val="16"/>
        </w:rPr>
        <w:t xml:space="preserve">The objections to such a proposal are many. In the context of proposed courts to review the targeting of U.S. citizens, for example, </w:t>
      </w:r>
      <w:r w:rsidRPr="00FA16CD">
        <w:rPr>
          <w:rStyle w:val="StyleBoldUnderline"/>
          <w:highlight w:val="yellow"/>
        </w:rPr>
        <w:t>some</w:t>
      </w:r>
      <w:r w:rsidRPr="00260F1C">
        <w:rPr>
          <w:rStyle w:val="StyleBoldUnderline"/>
        </w:rPr>
        <w:t xml:space="preserve"> have </w:t>
      </w:r>
      <w:r w:rsidRPr="00FA16CD">
        <w:rPr>
          <w:rStyle w:val="StyleBoldUnderline"/>
          <w:highlight w:val="yellow"/>
        </w:rPr>
        <w:t>argued</w:t>
      </w:r>
      <w:r w:rsidRPr="00260F1C">
        <w:rPr>
          <w:rStyle w:val="StyleBoldUnderline"/>
        </w:rPr>
        <w:t xml:space="preserve"> that </w:t>
      </w:r>
      <w:r w:rsidRPr="008D7C6C">
        <w:rPr>
          <w:rStyle w:val="StyleBoldUnderline"/>
        </w:rPr>
        <w:t xml:space="preserve">such </w:t>
      </w:r>
      <w:r w:rsidRPr="00FA16CD">
        <w:rPr>
          <w:rStyle w:val="StyleBoldUnderline"/>
          <w:highlight w:val="yellow"/>
        </w:rPr>
        <w:t>review would</w:t>
      </w:r>
      <w:r w:rsidRPr="00260F1C">
        <w:rPr>
          <w:rStyle w:val="StyleBoldUnderline"/>
        </w:rPr>
        <w:t xml:space="preserve"> serve </w:t>
      </w:r>
      <w:r w:rsidRPr="00FA16CD">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8D7C6C">
        <w:rPr>
          <w:rStyle w:val="StyleBoldUnderline"/>
        </w:rPr>
        <w:t xml:space="preserve">legitimize, </w:t>
      </w:r>
      <w:r w:rsidRPr="008D7C6C">
        <w:rPr>
          <w:rStyle w:val="Emphasis"/>
        </w:rPr>
        <w:t xml:space="preserve">and </w:t>
      </w:r>
      <w:r w:rsidRPr="00FA16CD">
        <w:rPr>
          <w:rStyle w:val="Emphasis"/>
          <w:highlight w:val="yellow"/>
        </w:rPr>
        <w:t>expand</w:t>
      </w:r>
      <w:r w:rsidRPr="00260F1C">
        <w:rPr>
          <w:rStyle w:val="StyleBoldUnderline"/>
        </w:rPr>
        <w:t xml:space="preserve"> the use of targeted </w:t>
      </w:r>
      <w:r w:rsidRPr="00B2137D">
        <w:rPr>
          <w:rStyle w:val="StyleBoldUnderline"/>
        </w:rPr>
        <w:t xml:space="preserve">drone </w:t>
      </w:r>
      <w:r w:rsidRPr="00FA16CD">
        <w:rPr>
          <w:rStyle w:val="StyleBoldUnderline"/>
          <w:highlight w:val="yellow"/>
        </w:rPr>
        <w:t>strikes</w:t>
      </w:r>
      <w:r w:rsidRPr="008D7C6C">
        <w:rPr>
          <w:sz w:val="16"/>
        </w:rPr>
        <w:t xml:space="preserve">. n177 </w:t>
      </w:r>
      <w:r w:rsidRPr="00260F1C">
        <w:rPr>
          <w:rStyle w:val="StyleBoldUnderline"/>
        </w:rPr>
        <w:t xml:space="preserve">But </w:t>
      </w:r>
      <w:r w:rsidRPr="00FA16CD">
        <w:rPr>
          <w:rStyle w:val="StyleBoldUnderline"/>
          <w:highlight w:val="yellow"/>
        </w:rPr>
        <w:t xml:space="preserve">this ignores </w:t>
      </w:r>
      <w:r w:rsidRPr="008D7C6C">
        <w:rPr>
          <w:rStyle w:val="StyleBoldUnderline"/>
        </w:rPr>
        <w:t xml:space="preserve">the </w:t>
      </w:r>
      <w:r w:rsidRPr="00FA16CD">
        <w:rPr>
          <w:rStyle w:val="Emphasis"/>
          <w:highlight w:val="yellow"/>
        </w:rPr>
        <w:t xml:space="preserve">reality </w:t>
      </w:r>
      <w:r w:rsidRPr="008D7C6C">
        <w:rPr>
          <w:rStyle w:val="Emphasis"/>
        </w:rPr>
        <w:t>of their continued use and expansion</w:t>
      </w:r>
      <w:r w:rsidRPr="00B2137D">
        <w:rPr>
          <w:rStyle w:val="StyleBoldUnderline"/>
        </w:rPr>
        <w:t xml:space="preserve"> </w:t>
      </w:r>
      <w:r w:rsidRPr="00FA16CD">
        <w:rPr>
          <w:rStyle w:val="StyleBoldUnderline"/>
          <w:highlight w:val="yellow"/>
        </w:rPr>
        <w:t xml:space="preserve">and imagines a world in which </w:t>
      </w:r>
      <w:r w:rsidRPr="00B2137D">
        <w:rPr>
          <w:rStyle w:val="StyleBoldUnderline"/>
        </w:rPr>
        <w:t>targeted</w:t>
      </w:r>
      <w:r w:rsidRPr="008D7C6C">
        <w:rPr>
          <w:sz w:val="16"/>
        </w:rPr>
        <w:t xml:space="preserve">  [*1222]  </w:t>
      </w:r>
      <w:r w:rsidRPr="00FA16CD">
        <w:rPr>
          <w:rStyle w:val="StyleBoldUnderline"/>
          <w:highlight w:val="yellow"/>
        </w:rPr>
        <w:t>killing</w:t>
      </w:r>
      <w:r w:rsidRPr="008D7C6C">
        <w:rPr>
          <w:rStyle w:val="StyleBoldUnderline"/>
        </w:rPr>
        <w:t>s</w:t>
      </w:r>
      <w:r w:rsidRPr="008D7C6C">
        <w:rPr>
          <w:sz w:val="16"/>
        </w:rPr>
        <w:t xml:space="preserve"> of operational leaders of an enemy organization outside a zone of active conflict </w:t>
      </w:r>
      <w:r w:rsidRPr="00FA16CD">
        <w:rPr>
          <w:rStyle w:val="StyleBoldUnderline"/>
          <w:highlight w:val="yellow"/>
        </w:rPr>
        <w:t xml:space="preserve">is </w:t>
      </w:r>
      <w:r w:rsidRPr="00B2137D">
        <w:rPr>
          <w:rStyle w:val="StyleBoldUnderline"/>
        </w:rPr>
        <w:t>categorically</w:t>
      </w:r>
      <w:r w:rsidRPr="008D7C6C">
        <w:rPr>
          <w:sz w:val="16"/>
        </w:rPr>
        <w:t xml:space="preserve"> </w:t>
      </w:r>
      <w:r w:rsidRPr="00FA16CD">
        <w:rPr>
          <w:rStyle w:val="StyleBoldUnderline"/>
          <w:highlight w:val="yellow"/>
        </w:rPr>
        <w:t>prohibited</w:t>
      </w:r>
      <w:r w:rsidRPr="008D7C6C">
        <w:rPr>
          <w:sz w:val="16"/>
        </w:rPr>
        <w:t xml:space="preserve"> (an approach I reject n178). </w:t>
      </w:r>
      <w:r w:rsidRPr="00FA16CD">
        <w:rPr>
          <w:rStyle w:val="StyleBoldUnderline"/>
          <w:highlight w:val="yellow"/>
        </w:rPr>
        <w:t xml:space="preserve">If states are going to use this </w:t>
      </w:r>
      <w:r w:rsidRPr="00260F1C">
        <w:rPr>
          <w:rStyle w:val="StyleBoldUnderline"/>
        </w:rPr>
        <w:t xml:space="preserve">extraordinary </w:t>
      </w:r>
      <w:r w:rsidRPr="00FA16CD">
        <w:rPr>
          <w:rStyle w:val="StyleBoldUnderline"/>
          <w:highlight w:val="yellow"/>
        </w:rPr>
        <w:t>power (</w:t>
      </w:r>
      <w:r w:rsidRPr="00FA16CD">
        <w:rPr>
          <w:rStyle w:val="Emphasis"/>
          <w:highlight w:val="yellow"/>
        </w:rPr>
        <w:t>and they will</w:t>
      </w:r>
      <w:r w:rsidRPr="00FA16CD">
        <w:rPr>
          <w:rStyle w:val="StyleBoldUnderline"/>
          <w:highlight w:val="yellow"/>
        </w:rPr>
        <w:t xml:space="preserve">), there ought to be a clear </w:t>
      </w:r>
      <w:r w:rsidRPr="008D7C6C">
        <w:rPr>
          <w:sz w:val="16"/>
        </w:rPr>
        <w:t>and transparent</w:t>
      </w:r>
      <w:r w:rsidRPr="008D7C6C">
        <w:rPr>
          <w:rStyle w:val="StyleBoldUnderline"/>
        </w:rPr>
        <w:t xml:space="preserve"> set of applicable </w:t>
      </w:r>
      <w:r w:rsidRPr="00FA16CD">
        <w:rPr>
          <w:rStyle w:val="StyleBoldUnderline"/>
          <w:highlight w:val="yellow"/>
        </w:rPr>
        <w:t xml:space="preserve">standards </w:t>
      </w:r>
      <w:r w:rsidRPr="00D127D2">
        <w:rPr>
          <w:rStyle w:val="StyleBoldUnderline"/>
        </w:rPr>
        <w:t xml:space="preserve">and mechanisms </w:t>
      </w:r>
      <w:r w:rsidRPr="00FA16CD">
        <w:rPr>
          <w:rStyle w:val="StyleBoldUnderline"/>
          <w:highlight w:val="yellow"/>
        </w:rPr>
        <w:t xml:space="preserve">in place to ensure </w:t>
      </w:r>
      <w:r w:rsidRPr="008D7C6C">
        <w:rPr>
          <w:sz w:val="16"/>
        </w:rPr>
        <w:t>thorough and</w:t>
      </w:r>
      <w:r w:rsidRPr="00FA16CD">
        <w:rPr>
          <w:rStyle w:val="StyleBoldUnderline"/>
          <w:highlight w:val="yellow"/>
        </w:rPr>
        <w:t xml:space="preserve"> careful review of t</w:t>
      </w:r>
      <w:r w:rsidRPr="00260F1C">
        <w:rPr>
          <w:rStyle w:val="StyleBoldUnderline"/>
        </w:rPr>
        <w:t>argeted-</w:t>
      </w:r>
      <w:r w:rsidRPr="00FA16CD">
        <w:rPr>
          <w:rStyle w:val="StyleBoldUnderline"/>
          <w:highlight w:val="yellow"/>
        </w:rPr>
        <w:t>k</w:t>
      </w:r>
      <w:r w:rsidRPr="00260F1C">
        <w:rPr>
          <w:rStyle w:val="StyleBoldUnderline"/>
        </w:rPr>
        <w:t xml:space="preserve">illing </w:t>
      </w:r>
      <w:r w:rsidRPr="00FA16CD">
        <w:rPr>
          <w:rStyle w:val="StyleBoldUnderline"/>
          <w:highlight w:val="yellow"/>
        </w:rPr>
        <w:t>decisions</w:t>
      </w:r>
      <w:r w:rsidRPr="00FA16CD">
        <w:rPr>
          <w:sz w:val="16"/>
          <w:highlight w:val="yellow"/>
        </w:rPr>
        <w:t>.</w:t>
      </w:r>
      <w:r w:rsidRPr="008D7C6C">
        <w:rPr>
          <w:sz w:val="16"/>
        </w:rPr>
        <w:t xml:space="preserve"> </w:t>
      </w:r>
      <w:r w:rsidRPr="00260F1C">
        <w:rPr>
          <w:rStyle w:val="StyleBoldUnderline"/>
        </w:rPr>
        <w:t xml:space="preserve">The </w:t>
      </w:r>
      <w:r w:rsidRPr="00FA16CD">
        <w:rPr>
          <w:rStyle w:val="Emphasis"/>
          <w:highlight w:val="yellow"/>
        </w:rPr>
        <w:t>formalization of review procedures</w:t>
      </w:r>
      <w:r w:rsidRPr="00FA16CD">
        <w:rPr>
          <w:rStyle w:val="StyleBoldUnderline"/>
          <w:highlight w:val="yellow"/>
        </w:rPr>
        <w:t xml:space="preserve"> </w:t>
      </w:r>
      <w:r w:rsidRPr="008D7C6C">
        <w:rPr>
          <w:rStyle w:val="StyleBoldUnderline"/>
        </w:rPr>
        <w:t xml:space="preserve">- along with </w:t>
      </w:r>
      <w:r w:rsidRPr="008D7C6C">
        <w:rPr>
          <w:rStyle w:val="Emphasis"/>
        </w:rPr>
        <w:t>clear, binding standards</w:t>
      </w:r>
      <w:r w:rsidRPr="008D7C6C">
        <w:rPr>
          <w:rStyle w:val="StyleBoldUnderline"/>
        </w:rPr>
        <w:t xml:space="preserve"> - </w:t>
      </w:r>
      <w:r w:rsidRPr="00FA16CD">
        <w:rPr>
          <w:rStyle w:val="StyleBoldUnderline"/>
          <w:highlight w:val="yellow"/>
        </w:rPr>
        <w:t xml:space="preserve">will </w:t>
      </w:r>
      <w:r w:rsidRPr="00B2137D">
        <w:rPr>
          <w:rStyle w:val="StyleBoldUnderline"/>
        </w:rPr>
        <w:t xml:space="preserve">help to </w:t>
      </w:r>
      <w:r w:rsidRPr="00FA16CD">
        <w:rPr>
          <w:rStyle w:val="StyleBoldUnderline"/>
          <w:highlight w:val="yellow"/>
        </w:rPr>
        <w:t xml:space="preserve">avoid </w:t>
      </w:r>
      <w:r w:rsidRPr="00FA16CD">
        <w:rPr>
          <w:rStyle w:val="Emphasis"/>
          <w:highlight w:val="yellow"/>
        </w:rPr>
        <w:t>ad hoc</w:t>
      </w:r>
      <w:r w:rsidRPr="00FA16CD">
        <w:rPr>
          <w:rStyle w:val="StyleBoldUnderline"/>
          <w:highlight w:val="yellow"/>
        </w:rPr>
        <w:t xml:space="preserve"> </w:t>
      </w:r>
      <w:r w:rsidRPr="00FA16CD">
        <w:rPr>
          <w:rStyle w:val="Emphasis"/>
          <w:highlight w:val="yellow"/>
        </w:rPr>
        <w:t>decisionmaking</w:t>
      </w:r>
      <w:r w:rsidRPr="00FA16CD">
        <w:rPr>
          <w:rStyle w:val="StyleBoldUnderline"/>
          <w:highlight w:val="yellow"/>
        </w:rPr>
        <w:t xml:space="preserve"> and </w:t>
      </w:r>
      <w:r w:rsidRPr="00B2137D">
        <w:rPr>
          <w:rStyle w:val="StyleBoldUnderline"/>
        </w:rPr>
        <w:t xml:space="preserve">will </w:t>
      </w:r>
      <w:r w:rsidRPr="00FA16CD">
        <w:rPr>
          <w:rStyle w:val="StyleBoldUnderline"/>
          <w:highlight w:val="yellow"/>
        </w:rPr>
        <w:t xml:space="preserve">ensure </w:t>
      </w:r>
      <w:r w:rsidRPr="00FA16CD">
        <w:rPr>
          <w:rStyle w:val="Emphasis"/>
          <w:highlight w:val="yellow"/>
        </w:rPr>
        <w:t xml:space="preserve">consistency across administrations </w:t>
      </w:r>
      <w:r w:rsidRPr="008D7C6C">
        <w:rPr>
          <w:rStyle w:val="Emphasis"/>
        </w:rPr>
        <w:t>and time.</w:t>
      </w:r>
    </w:p>
    <w:p w14:paraId="609F0500" w14:textId="77777777" w:rsidR="00FA16CD" w:rsidRDefault="00FA16CD" w:rsidP="00FA16CD">
      <w:pPr>
        <w:pStyle w:val="Heading2"/>
      </w:pPr>
      <w:r>
        <w:t>CP</w:t>
      </w:r>
    </w:p>
    <w:p w14:paraId="4F8FB0AF" w14:textId="77777777" w:rsidR="00FA16CD" w:rsidRDefault="00FA16CD" w:rsidP="00FA16CD">
      <w:pPr>
        <w:pStyle w:val="Heading3"/>
      </w:pPr>
      <w:r>
        <w:t>Geo Key</w:t>
      </w:r>
    </w:p>
    <w:p w14:paraId="567A01B0" w14:textId="77777777" w:rsidR="00FA16CD" w:rsidRPr="00BC4F77" w:rsidRDefault="00FA16CD" w:rsidP="00FA16CD">
      <w:pPr>
        <w:pStyle w:val="Heading4"/>
      </w:pPr>
      <w:r w:rsidRPr="00BC4F77">
        <w:t>Only the aff prevents ‘war everywhere’ from becoming the new standard</w:t>
      </w:r>
    </w:p>
    <w:p w14:paraId="219FAE28" w14:textId="77777777" w:rsidR="00FA16CD" w:rsidRPr="00BC4F77" w:rsidRDefault="00FA16CD" w:rsidP="00FA16CD">
      <w:r w:rsidRPr="00BC4F77">
        <w:t xml:space="preserve">Gregory </w:t>
      </w:r>
      <w:r w:rsidRPr="00246B64">
        <w:rPr>
          <w:rStyle w:val="StyleStyleBold12pt"/>
        </w:rPr>
        <w:t>Conners 12</w:t>
      </w:r>
      <w:r w:rsidRPr="00BC4F77">
        <w:t>, Georgetown University Law Center J.D., Former US Air Force, Summer, NOTE: The World Is Not a Battlefield, Or Is It? Defining the Extent of the Battlefield in the Global War on Terror, 10 Geo. J.L. &amp; Pub. Pol'y 645</w:t>
      </w:r>
    </w:p>
    <w:p w14:paraId="05E8F99E" w14:textId="77777777" w:rsidR="00FA16CD" w:rsidRPr="00246B64" w:rsidRDefault="00FA16CD" w:rsidP="00FA16CD">
      <w:pPr>
        <w:rPr>
          <w:sz w:val="14"/>
        </w:rPr>
      </w:pPr>
      <w:r w:rsidRPr="00BC4F77">
        <w:rPr>
          <w:rStyle w:val="StyleBoldUnderline"/>
        </w:rPr>
        <w:t>This question</w:t>
      </w:r>
      <w:r w:rsidRPr="00246B64">
        <w:rPr>
          <w:sz w:val="14"/>
        </w:rPr>
        <w:t xml:space="preserve"> in the most recent context of the post-9/11 world </w:t>
      </w:r>
      <w:r w:rsidRPr="00BC4F77">
        <w:rPr>
          <w:rStyle w:val="StyleBoldUnderline"/>
        </w:rPr>
        <w:t>may elicit</w:t>
      </w:r>
      <w:r w:rsidRPr="00246B64">
        <w:rPr>
          <w:sz w:val="14"/>
        </w:rPr>
        <w:t xml:space="preserve"> some </w:t>
      </w:r>
      <w:r w:rsidRPr="00BC4F77">
        <w:rPr>
          <w:rStyle w:val="StyleBoldUnderline"/>
        </w:rPr>
        <w:t>attractively simple answers, ranging from Iraq, Afghanistan</w:t>
      </w:r>
      <w:r w:rsidRPr="00246B64">
        <w:rPr>
          <w:sz w:val="14"/>
        </w:rPr>
        <w:t xml:space="preserve">, and other countries where militaries are engaged in major operations, </w:t>
      </w:r>
      <w:r w:rsidRPr="00BC4F77">
        <w:rPr>
          <w:rStyle w:val="StyleBoldUnderline"/>
        </w:rPr>
        <w:t>to anywhere and everywhere the enemy can be found</w:t>
      </w:r>
      <w:r w:rsidRPr="00246B64">
        <w:rPr>
          <w:sz w:val="14"/>
        </w:rPr>
        <w:t xml:space="preserve">. </w:t>
      </w:r>
      <w:r w:rsidRPr="00BC4F77">
        <w:rPr>
          <w:rStyle w:val="StyleBoldUnderline"/>
        </w:rPr>
        <w:t>The simplicity of these answers, and</w:t>
      </w:r>
      <w:r w:rsidRPr="00246B64">
        <w:rPr>
          <w:sz w:val="14"/>
        </w:rPr>
        <w:t xml:space="preserve"> their potential </w:t>
      </w:r>
      <w:r w:rsidRPr="00BC4F77">
        <w:rPr>
          <w:rStyle w:val="StyleBoldUnderline"/>
        </w:rPr>
        <w:t>attractiveness to those who seek to either limit or expand military operations</w:t>
      </w:r>
      <w:r w:rsidRPr="00246B64">
        <w:rPr>
          <w:sz w:val="14"/>
        </w:rPr>
        <w:t xml:space="preserve"> against terrorists, </w:t>
      </w:r>
      <w:r w:rsidRPr="00BC4F77">
        <w:rPr>
          <w:rStyle w:val="StyleBoldUnderline"/>
        </w:rPr>
        <w:t>may be what has led to an as-yet unanswered legal question</w:t>
      </w:r>
      <w:r w:rsidRPr="00246B64">
        <w:rPr>
          <w:sz w:val="14"/>
        </w:rPr>
        <w:t xml:space="preserve">. </w:t>
      </w:r>
      <w:r w:rsidRPr="00BC4F77">
        <w:rPr>
          <w:rStyle w:val="StyleBoldUnderline"/>
        </w:rPr>
        <w:t xml:space="preserve">However, </w:t>
      </w:r>
      <w:r w:rsidRPr="00FA16CD">
        <w:rPr>
          <w:rStyle w:val="StyleBoldUnderline"/>
          <w:highlight w:val="yellow"/>
        </w:rPr>
        <w:t>because</w:t>
      </w:r>
      <w:r w:rsidRPr="00BC4F77">
        <w:rPr>
          <w:rStyle w:val="StyleBoldUnderline"/>
        </w:rPr>
        <w:t xml:space="preserve"> "twenty-first-century armed </w:t>
      </w:r>
      <w:r w:rsidRPr="00FA16CD">
        <w:rPr>
          <w:rStyle w:val="StyleBoldUnderline"/>
          <w:highlight w:val="yellow"/>
        </w:rPr>
        <w:t>conflicts</w:t>
      </w:r>
      <w:r w:rsidRPr="00BC4F77">
        <w:rPr>
          <w:rStyle w:val="StyleBoldUnderline"/>
        </w:rPr>
        <w:t xml:space="preserve"> often </w:t>
      </w:r>
      <w:r w:rsidRPr="00FA16CD">
        <w:rPr>
          <w:rStyle w:val="StyleBoldUnderline"/>
          <w:highlight w:val="yellow"/>
        </w:rPr>
        <w:t>have no battlefield</w:t>
      </w:r>
      <w:r w:rsidRPr="00BC4F77">
        <w:rPr>
          <w:rStyle w:val="StyleBoldUnderline"/>
        </w:rPr>
        <w:t xml:space="preserve"> in the traditional sense," the question can no longer be ignored as self-evident</w:t>
      </w:r>
      <w:r w:rsidRPr="00246B64">
        <w:rPr>
          <w:sz w:val="14"/>
        </w:rPr>
        <w:t xml:space="preserve">. n63 This </w:t>
      </w:r>
      <w:r w:rsidRPr="00FA16CD">
        <w:rPr>
          <w:rStyle w:val="Emphasis"/>
          <w:highlight w:val="yellow"/>
        </w:rPr>
        <w:t>lack of clarity has fostered</w:t>
      </w:r>
      <w:r w:rsidRPr="00BC4F77">
        <w:rPr>
          <w:rStyle w:val="Emphasis"/>
        </w:rPr>
        <w:t xml:space="preserve"> the current </w:t>
      </w:r>
      <w:r w:rsidRPr="00FA16CD">
        <w:rPr>
          <w:rStyle w:val="Emphasis"/>
          <w:highlight w:val="yellow"/>
        </w:rPr>
        <w:t>ad hoc approaches</w:t>
      </w:r>
      <w:r w:rsidRPr="00246B64">
        <w:rPr>
          <w:sz w:val="14"/>
        </w:rPr>
        <w:t xml:space="preserve"> to the questions </w:t>
      </w:r>
      <w:r w:rsidRPr="00BC4F77">
        <w:rPr>
          <w:rStyle w:val="Emphasis"/>
        </w:rPr>
        <w:t>which raise significant risks</w:t>
      </w:r>
      <w:r w:rsidRPr="00246B64">
        <w:rPr>
          <w:sz w:val="14"/>
        </w:rPr>
        <w:t xml:space="preserve">. n64 </w:t>
      </w:r>
      <w:r w:rsidRPr="00FA16CD">
        <w:rPr>
          <w:rStyle w:val="StyleBoldUnderline"/>
          <w:highlight w:val="yellow"/>
        </w:rPr>
        <w:t>It is clearly inappropriate</w:t>
      </w:r>
      <w:r w:rsidRPr="00BC4F77">
        <w:rPr>
          <w:rStyle w:val="StyleBoldUnderline"/>
        </w:rPr>
        <w:t xml:space="preserve"> to claim that approval </w:t>
      </w:r>
      <w:r w:rsidRPr="00FA16CD">
        <w:rPr>
          <w:rStyle w:val="StyleBoldUnderline"/>
          <w:highlight w:val="yellow"/>
        </w:rPr>
        <w:t>in international circles</w:t>
      </w:r>
      <w:r w:rsidRPr="00BC4F77">
        <w:rPr>
          <w:rStyle w:val="StyleBoldUnderline"/>
        </w:rPr>
        <w:t xml:space="preserve"> of the U.S. practice</w:t>
      </w:r>
      <w:r w:rsidRPr="00246B64">
        <w:rPr>
          <w:sz w:val="14"/>
        </w:rPr>
        <w:t xml:space="preserve"> following the 9/11 attacks could constitute immediate customary international law, were such a concept possible. n65 Yet "instantaneous custom" is not necessarily the only way to accept U.S. practice as defining. As Professor Dinstein made clear, </w:t>
      </w:r>
      <w:r w:rsidRPr="00BC4F77">
        <w:rPr>
          <w:rStyle w:val="StyleBoldUnderline"/>
        </w:rPr>
        <w:t>"[w]ar can be waged over large portions of the planet and beyond</w:t>
      </w:r>
      <w:r w:rsidRPr="00246B64">
        <w:rPr>
          <w:sz w:val="14"/>
        </w:rPr>
        <w:t xml:space="preserve">. </w:t>
      </w:r>
      <w:r w:rsidRPr="00BC4F77">
        <w:rPr>
          <w:rStyle w:val="StyleBoldUnderline"/>
        </w:rPr>
        <w:t>The space subject to the potential spread of hostilities is known as the region of war</w:t>
      </w:r>
      <w:r w:rsidRPr="00246B64">
        <w:rPr>
          <w:sz w:val="14"/>
        </w:rPr>
        <w:t xml:space="preserve">." n66 </w:t>
      </w:r>
      <w:r w:rsidRPr="00BC4F77">
        <w:rPr>
          <w:rStyle w:val="StyleBoldUnderline"/>
        </w:rPr>
        <w:t>This region</w:t>
      </w:r>
      <w:r w:rsidRPr="00246B64">
        <w:rPr>
          <w:sz w:val="14"/>
        </w:rPr>
        <w:t xml:space="preserve">, </w:t>
      </w:r>
      <w:r w:rsidRPr="00BC4F77">
        <w:rPr>
          <w:rStyle w:val="StyleBoldUnderline"/>
        </w:rPr>
        <w:t>where combat operations have not yet reached but where they may be waged</w:t>
      </w:r>
      <w:r w:rsidRPr="00246B64">
        <w:rPr>
          <w:sz w:val="14"/>
        </w:rPr>
        <w:t xml:space="preserve"> under the auspices of the armed conflict, </w:t>
      </w:r>
      <w:r w:rsidRPr="00BC4F77">
        <w:rPr>
          <w:rStyle w:val="StyleBoldUnderline"/>
        </w:rPr>
        <w:t>is the potential battlefield</w:t>
      </w:r>
      <w:r w:rsidRPr="00246B64">
        <w:rPr>
          <w:sz w:val="14"/>
        </w:rPr>
        <w:t>.</w:t>
      </w:r>
      <w:r w:rsidRPr="00246B64">
        <w:rPr>
          <w:sz w:val="12"/>
        </w:rPr>
        <w:t>¶</w:t>
      </w:r>
      <w:r w:rsidRPr="00246B64">
        <w:rPr>
          <w:sz w:val="14"/>
        </w:rPr>
        <w:t xml:space="preserve"> As former President George W. Bush stated, "Today we focus on Afghanistan, but the battle is broader . . . . In this conflict, there is no neutral ground." n67 Likewise, as Undersecretary of Defense Paul Wolfowitz stated after the airstrike against al-Harithi in Yemen in 2002, there is no principal front in this war. </w:t>
      </w:r>
      <w:r w:rsidRPr="00FA16CD">
        <w:rPr>
          <w:rStyle w:val="StyleBoldUnderline"/>
          <w:highlight w:val="yellow"/>
        </w:rPr>
        <w:t>It is a global conflict</w:t>
      </w:r>
      <w:r w:rsidRPr="00246B64">
        <w:rPr>
          <w:sz w:val="14"/>
        </w:rPr>
        <w:t xml:space="preserve">. n68 These claims of global conflict are not confined to the Bush administration, as the </w:t>
      </w:r>
      <w:r w:rsidRPr="00BC4F77">
        <w:rPr>
          <w:rStyle w:val="StyleBoldUnderline"/>
        </w:rPr>
        <w:t xml:space="preserve">Obama </w:t>
      </w:r>
      <w:r w:rsidRPr="00246B64">
        <w:rPr>
          <w:sz w:val="14"/>
        </w:rPr>
        <w:t xml:space="preserve">administration, </w:t>
      </w:r>
      <w:r w:rsidRPr="00BC4F77">
        <w:rPr>
          <w:rStyle w:val="StyleBoldUnderline"/>
        </w:rPr>
        <w:t xml:space="preserve">which continues to decry the so-called "Bush Doctrine," </w:t>
      </w:r>
      <w:r w:rsidRPr="00246B64">
        <w:rPr>
          <w:sz w:val="14"/>
        </w:rPr>
        <w:t xml:space="preserve">n69 </w:t>
      </w:r>
      <w:r w:rsidRPr="00BC4F77">
        <w:rPr>
          <w:rStyle w:val="StyleBoldUnderline"/>
        </w:rPr>
        <w:t>has simultaneously made the doctrine its own and even expanded upon it</w:t>
      </w:r>
      <w:r w:rsidRPr="00246B64">
        <w:rPr>
          <w:sz w:val="14"/>
        </w:rPr>
        <w:t xml:space="preserve">. n70 This can be seen from the nomination hearings for Attorney General Eric Holder and Supreme Court Justice Elena Kagan regarding [*655] the recent strike that killed an American citizen in Yemen. In his nomination hearings, Attorney General </w:t>
      </w:r>
      <w:r w:rsidRPr="00BC4F77">
        <w:rPr>
          <w:rStyle w:val="StyleBoldUnderline"/>
        </w:rPr>
        <w:t xml:space="preserve">Holder stated, "The battlefield .. . [is] in Afghanistan, but </w:t>
      </w:r>
      <w:r w:rsidRPr="00FA16CD">
        <w:rPr>
          <w:rStyle w:val="StyleBoldUnderline"/>
          <w:highlight w:val="yellow"/>
        </w:rPr>
        <w:t>there are battlefields</w:t>
      </w:r>
      <w:r w:rsidRPr="00246B64">
        <w:rPr>
          <w:sz w:val="14"/>
        </w:rPr>
        <w:t xml:space="preserve">, </w:t>
      </w:r>
      <w:r w:rsidRPr="00BC4F77">
        <w:rPr>
          <w:rStyle w:val="StyleBoldUnderline"/>
        </w:rPr>
        <w:t>potentially</w:t>
      </w:r>
      <w:r w:rsidRPr="00246B64">
        <w:rPr>
          <w:sz w:val="14"/>
        </w:rPr>
        <w:t xml:space="preserve">, you know, </w:t>
      </w:r>
      <w:r w:rsidRPr="00FA16CD">
        <w:rPr>
          <w:rStyle w:val="StyleBoldUnderline"/>
          <w:highlight w:val="yellow"/>
        </w:rPr>
        <w:t>in our Nation</w:t>
      </w:r>
      <w:r w:rsidRPr="00246B64">
        <w:rPr>
          <w:sz w:val="14"/>
        </w:rPr>
        <w:t xml:space="preserve">." n71 Similarly, in her Supreme Court nomination hearings, in relation to her work as Solicitor General of the United States, Justice Kagan confirmed that an al Qaeda financier in the Philippines qualified as someone within the physical battlefield. n72 Yet </w:t>
      </w:r>
      <w:r w:rsidRPr="00BC4F77">
        <w:rPr>
          <w:rStyle w:val="StyleBoldUnderline"/>
        </w:rPr>
        <w:t>this global battlefield doctrine was not even new in its fundamentals</w:t>
      </w:r>
      <w:r w:rsidRPr="00246B64">
        <w:rPr>
          <w:sz w:val="14"/>
        </w:rPr>
        <w:t>, n73 as Secretary of State George P. Shultz stated in 1984, "[w]e can expect more terrorism directed at our strategic interests around the world in the years ahead. To combat it, we must be willing to use military force." n74</w:t>
      </w:r>
      <w:r w:rsidRPr="00246B64">
        <w:rPr>
          <w:sz w:val="12"/>
        </w:rPr>
        <w:t>¶</w:t>
      </w:r>
      <w:r w:rsidRPr="00246B64">
        <w:rPr>
          <w:sz w:val="14"/>
        </w:rPr>
        <w:t xml:space="preserve"> </w:t>
      </w:r>
      <w:r w:rsidRPr="00BC4F77">
        <w:rPr>
          <w:rStyle w:val="StyleBoldUnderline"/>
        </w:rPr>
        <w:t>It is also important to consider the U.S. approach in light of</w:t>
      </w:r>
      <w:r w:rsidRPr="00246B64">
        <w:rPr>
          <w:sz w:val="14"/>
        </w:rPr>
        <w:t xml:space="preserve"> the </w:t>
      </w:r>
      <w:r w:rsidRPr="00BC4F77">
        <w:rPr>
          <w:rStyle w:val="StyleBoldUnderline"/>
        </w:rPr>
        <w:t>contentions made by</w:t>
      </w:r>
      <w:r w:rsidRPr="00246B64">
        <w:rPr>
          <w:sz w:val="14"/>
        </w:rPr>
        <w:t xml:space="preserve"> the </w:t>
      </w:r>
      <w:r w:rsidRPr="00BC4F77">
        <w:rPr>
          <w:rStyle w:val="StyleBoldUnderline"/>
        </w:rPr>
        <w:t>terrorists</w:t>
      </w:r>
      <w:r w:rsidRPr="00246B64">
        <w:rPr>
          <w:sz w:val="14"/>
        </w:rPr>
        <w:t xml:space="preserve"> themselves </w:t>
      </w:r>
      <w:r w:rsidRPr="00BC4F77">
        <w:rPr>
          <w:rStyle w:val="StyleBoldUnderline"/>
        </w:rPr>
        <w:t>and the practice of other states</w:t>
      </w:r>
      <w:r w:rsidRPr="00246B64">
        <w:rPr>
          <w:sz w:val="14"/>
        </w:rPr>
        <w:t xml:space="preserve"> in the current context. </w:t>
      </w:r>
      <w:r w:rsidRPr="00BC4F77">
        <w:rPr>
          <w:rStyle w:val="StyleBoldUnderline"/>
        </w:rPr>
        <w:t>The World Islamic Front</w:t>
      </w:r>
      <w:r w:rsidRPr="00246B64">
        <w:rPr>
          <w:sz w:val="14"/>
        </w:rPr>
        <w:t xml:space="preserve">, in a statement signed by Osama bin Laden, and representative of much that he has published, </w:t>
      </w:r>
      <w:r w:rsidRPr="00BC4F77">
        <w:rPr>
          <w:rStyle w:val="StyleBoldUnderline"/>
        </w:rPr>
        <w:t>stated that "to kill the Americans and their allies</w:t>
      </w:r>
      <w:r w:rsidRPr="00246B64">
        <w:rPr>
          <w:sz w:val="14"/>
        </w:rPr>
        <w:t>--civilians and military--</w:t>
      </w:r>
      <w:r w:rsidRPr="00BC4F77">
        <w:rPr>
          <w:rStyle w:val="StyleBoldUnderline"/>
        </w:rPr>
        <w:t>is an individual</w:t>
      </w:r>
      <w:r w:rsidRPr="00246B64">
        <w:rPr>
          <w:sz w:val="14"/>
        </w:rPr>
        <w:t xml:space="preserve"> duty for every Muslim who can </w:t>
      </w:r>
      <w:r w:rsidRPr="00BC4F77">
        <w:rPr>
          <w:rStyle w:val="StyleBoldUnderline"/>
        </w:rPr>
        <w:t>do it in any country in which it is possible to do it</w:t>
      </w:r>
      <w:r w:rsidRPr="00246B64">
        <w:rPr>
          <w:sz w:val="14"/>
        </w:rPr>
        <w:t xml:space="preserve">." n75 </w:t>
      </w:r>
      <w:r w:rsidRPr="00FA16CD">
        <w:rPr>
          <w:rStyle w:val="StyleBoldUnderline"/>
          <w:highlight w:val="yellow"/>
        </w:rPr>
        <w:t>The U.S. is not alone</w:t>
      </w:r>
      <w:r w:rsidRPr="00BC4F77">
        <w:rPr>
          <w:rStyle w:val="StyleBoldUnderline"/>
        </w:rPr>
        <w:t xml:space="preserve"> in practicing this aggressive form of self-defense</w:t>
      </w:r>
      <w:r w:rsidRPr="00246B64">
        <w:rPr>
          <w:sz w:val="14"/>
        </w:rPr>
        <w:t xml:space="preserve">. Considering Turkish incursions against the PKK in northern Iraq or Columbian military strikes against FARC insurgents in Ecuador, </w:t>
      </w:r>
      <w:r w:rsidRPr="00BC4F77">
        <w:rPr>
          <w:rStyle w:val="StyleBoldUnderline"/>
        </w:rPr>
        <w:t>it is clear the U.S. approach is not unique</w:t>
      </w:r>
      <w:r w:rsidRPr="00246B64">
        <w:rPr>
          <w:sz w:val="14"/>
        </w:rPr>
        <w:t>. n76</w:t>
      </w:r>
      <w:r w:rsidRPr="00246B64">
        <w:rPr>
          <w:sz w:val="12"/>
        </w:rPr>
        <w:t>¶</w:t>
      </w:r>
      <w:r w:rsidRPr="00246B64">
        <w:rPr>
          <w:sz w:val="14"/>
        </w:rPr>
        <w:t xml:space="preserve"> </w:t>
      </w:r>
      <w:r w:rsidRPr="00BC4F77">
        <w:rPr>
          <w:rStyle w:val="StyleBoldUnderline"/>
        </w:rPr>
        <w:t>The most significant modern development is not merely that the enemy is transnational and stateless</w:t>
      </w:r>
      <w:r w:rsidRPr="00246B64">
        <w:rPr>
          <w:sz w:val="14"/>
        </w:rPr>
        <w:t xml:space="preserve">, without "headquarters [or] designated zones of operation." n77 </w:t>
      </w:r>
      <w:r w:rsidRPr="00BC4F77">
        <w:rPr>
          <w:rStyle w:val="StyleBoldUnderline"/>
        </w:rPr>
        <w:t>Technological developments have cast whatever</w:t>
      </w:r>
      <w:r w:rsidRPr="00246B64">
        <w:rPr>
          <w:sz w:val="14"/>
        </w:rPr>
        <w:t xml:space="preserve"> historical </w:t>
      </w:r>
      <w:r w:rsidRPr="00BC4F77">
        <w:rPr>
          <w:rStyle w:val="StyleBoldUnderline"/>
        </w:rPr>
        <w:t>clarity there may have been into even greater disarray</w:t>
      </w:r>
      <w:r w:rsidRPr="00246B64">
        <w:rPr>
          <w:sz w:val="14"/>
        </w:rPr>
        <w:t xml:space="preserve">. The utilization of special operations forces, while in many ways similar to guerrilla warfare in past conflicts, is enhanced by the ability to infiltrate and exfiltrate to strike targets in states not party to any conflict, and possibly without that state's knowledge. n78 </w:t>
      </w:r>
      <w:r w:rsidRPr="00BC4F77">
        <w:rPr>
          <w:rStyle w:val="StyleBoldUnderline"/>
        </w:rPr>
        <w:t>More expansive is the use of drones to strike targets</w:t>
      </w:r>
      <w:r w:rsidRPr="00246B64">
        <w:rPr>
          <w:sz w:val="14"/>
        </w:rPr>
        <w:t xml:space="preserve"> worldwide with extreme precision while the pilot launching the strike may be located within the U.S. n79 In the historical context and, as some currently argue, </w:t>
      </w:r>
      <w:r w:rsidRPr="00BC4F77">
        <w:rPr>
          <w:rStyle w:val="StyleBoldUnderline"/>
        </w:rPr>
        <w:t>this could</w:t>
      </w:r>
      <w:r w:rsidRPr="00246B64">
        <w:rPr>
          <w:sz w:val="14"/>
        </w:rPr>
        <w:t xml:space="preserve"> be said to </w:t>
      </w:r>
      <w:r w:rsidRPr="00BC4F77">
        <w:rPr>
          <w:rStyle w:val="StyleBoldUnderline"/>
        </w:rPr>
        <w:t>render both locations clearly within the boundaries of a battlefield, because the combatants are physically located in both places</w:t>
      </w:r>
      <w:r w:rsidRPr="00246B64">
        <w:rPr>
          <w:sz w:val="14"/>
        </w:rPr>
        <w:t>. n80 If these strikes are found to be based upon clear military necessity and are not otherwise unlawful, then they could be lawful under established LOAC principles. n81 Yet this is not a universally accepted proposition, and the ICRC rejects it outright. n82 However, the question of whether such a drone strike could render the operator's location part of the battlefield, if only for the duration of those operations, is legitimate.</w:t>
      </w:r>
      <w:r w:rsidRPr="00246B64">
        <w:rPr>
          <w:sz w:val="12"/>
        </w:rPr>
        <w:t>¶</w:t>
      </w:r>
      <w:r w:rsidRPr="00246B64">
        <w:rPr>
          <w:sz w:val="14"/>
        </w:rPr>
        <w:t xml:space="preserve"> In the context of the fast-evolving threat of cyber-warfare, some have contended that the "[s]tate subjected to an armed attack is entitled to resort to self-defense measures against the aggressor, regardless of the geographic point where the attack was delivered." n83 This statement brings to light the lack of geographic boundaries in this new realm of warfare. With such indistinct and global possibilities, assuming that (1) the "cyber battlefield" extends beyond cyberspace to encompass both the physical computer infrastructure supporting the attack and being attacked, (2) the "cyber battlefield" extends to the physical targets of the attack, like power plants, and (3) that cyber attacks constitute armed conflict, the ramifications for the battlefield may be extreme. n84 Not only are civilian targets vulnerable, but a civilian server either apparently or actually hijacked and put into service for such cyber-attacks may be vulnerable under LOAC to either kinetic or non-kinetic attacks in response. n85 There does not appear to be a clear answer in the current framework addressing to what extent a civilian server might constitute the battlefield in such a cyber-attack, but the possibilities for kinetic targeting of civilian network infrastructure could render unprecedented geographic breadth subject to the LOAC applicable to the battlefield. Attempting to create a framework under which such decisions could be made in a consistent manner, in light of perhaps the most global potential for a "battlefield" status, might "serve as a first step to re-evaluating lawful participation in hostilities in other forms of remote warfare." n86</w:t>
      </w:r>
      <w:r w:rsidRPr="00246B64">
        <w:rPr>
          <w:sz w:val="12"/>
        </w:rPr>
        <w:t>¶</w:t>
      </w:r>
      <w:r w:rsidRPr="00246B64">
        <w:rPr>
          <w:sz w:val="14"/>
        </w:rPr>
        <w:t xml:space="preserve"> </w:t>
      </w:r>
      <w:r w:rsidRPr="00FA16CD">
        <w:rPr>
          <w:rStyle w:val="StyleBoldUnderline"/>
          <w:highlight w:val="yellow"/>
        </w:rPr>
        <w:t>State practice</w:t>
      </w:r>
      <w:r w:rsidRPr="00BC4F77">
        <w:rPr>
          <w:rStyle w:val="StyleBoldUnderline"/>
        </w:rPr>
        <w:t xml:space="preserve"> in the context of such new and evolving threats </w:t>
      </w:r>
      <w:r w:rsidRPr="00FA16CD">
        <w:rPr>
          <w:rStyle w:val="StyleBoldUnderline"/>
          <w:highlight w:val="yellow"/>
        </w:rPr>
        <w:t>reveals an inherent tension in the legal framework</w:t>
      </w:r>
      <w:r w:rsidRPr="00246B64">
        <w:rPr>
          <w:sz w:val="14"/>
        </w:rPr>
        <w:t xml:space="preserve"> of the UN Charter right to self-defense n87 and the territorial sovereignty of the state who is not actively supporting [*657] a terrorist organization yet refuses, or is unable, to counter their illegal acts or simply their presence. n88 This tension is resolved to a certain degree in States that cooperate, n89 yet this may be the exception rather than the rule. And with this exception comes a change in status of the neutral state because "[n]eutral states must refrain from allowing their territory to be used by belligerent states for the purposes of military operations." n90 Thus, a cooperating state opens itself up to attack. n91 Yet this tension may shed light on the status of the battlefield, for example in Yemen where U.S. military operations are allowed in its territory.</w:t>
      </w:r>
      <w:r w:rsidRPr="00246B64">
        <w:rPr>
          <w:sz w:val="12"/>
        </w:rPr>
        <w:t>¶</w:t>
      </w:r>
      <w:r w:rsidRPr="00246B64">
        <w:rPr>
          <w:sz w:val="14"/>
        </w:rPr>
        <w:t xml:space="preserve"> A recent instance highlighting what is ostensibly the battlefield during such an operation, is the targeted killing of Anwar al-Awlaki in Yemen. On Sept. 30, 2011, al-Awlaki was reportedly killed in a drone strike on his convoy of vehicles traveling in Yemen. n92 This targeted killing of a U.S. citizen, and radical Islamic militant reportedly a member of al Qaeda in the Arabian Peninsula and "cobelligerent with al Qaeda," on Yemeni soil was reportedly authorized by a memorandum from the U.S. Department of Justice that placed al-Awlaki on a kill or capture list. n93 Whether this strike was carried out with the consent or assistance of the Yemeni government or not raises important questions; however, in either case it was a military strike on foreign soil apart from recognized traditional "battlefields" as they exist in Iraq and Afghanistan. </w:t>
      </w:r>
      <w:r w:rsidRPr="00BC4F77">
        <w:rPr>
          <w:rStyle w:val="StyleBoldUnderline"/>
        </w:rPr>
        <w:t>This exercise of military force fits within Dinstein's region of war paradigm and begs the question whether, if Yemen is within the region of war, there is an area outside of it, and thus not susceptible to the "battlefield" label</w:t>
      </w:r>
      <w:r w:rsidRPr="00246B64">
        <w:rPr>
          <w:sz w:val="14"/>
        </w:rPr>
        <w:t>. n94</w:t>
      </w:r>
      <w:r w:rsidRPr="00246B64">
        <w:rPr>
          <w:sz w:val="12"/>
        </w:rPr>
        <w:t>¶</w:t>
      </w:r>
      <w:r w:rsidRPr="00246B64">
        <w:rPr>
          <w:sz w:val="14"/>
        </w:rPr>
        <w:t xml:space="preserve"> One might argue that it is only the terrorist combatant who can be taken out with military force, and he is likely to be found on a more traditional battlefield, yet it may be that the financier or planner plays a more important role and presents the greatest threat. n95 These higher-level, arguably more important targets are unlikely to ever be found on what could be more traditionally labeled a battlefield, yet a military strike where they are located might be far more [*658] critical in prosecuting the war on terror. </w:t>
      </w:r>
      <w:r w:rsidRPr="00BC4F77">
        <w:rPr>
          <w:rStyle w:val="StyleBoldUnderline"/>
        </w:rPr>
        <w:t>The potential breadth to which</w:t>
      </w:r>
      <w:r w:rsidRPr="00246B64">
        <w:rPr>
          <w:sz w:val="14"/>
        </w:rPr>
        <w:t xml:space="preserve"> this </w:t>
      </w:r>
      <w:r w:rsidRPr="00BC4F77">
        <w:rPr>
          <w:rStyle w:val="StyleBoldUnderline"/>
        </w:rPr>
        <w:t>practice could push the battlefield</w:t>
      </w:r>
      <w:r w:rsidRPr="00246B64">
        <w:rPr>
          <w:sz w:val="14"/>
        </w:rPr>
        <w:t xml:space="preserve">, similar to the possibilities with cyber warfare, </w:t>
      </w:r>
      <w:r w:rsidRPr="00BC4F77">
        <w:rPr>
          <w:rStyle w:val="StyleBoldUnderline"/>
        </w:rPr>
        <w:t>threatens to further support the idea of the global battlefield</w:t>
      </w:r>
      <w:r w:rsidRPr="00246B64">
        <w:rPr>
          <w:sz w:val="14"/>
        </w:rPr>
        <w:t>.</w:t>
      </w:r>
      <w:r w:rsidRPr="00246B64">
        <w:rPr>
          <w:sz w:val="12"/>
        </w:rPr>
        <w:t>¶</w:t>
      </w:r>
      <w:r w:rsidRPr="00246B64">
        <w:rPr>
          <w:sz w:val="14"/>
        </w:rPr>
        <w:t xml:space="preserve"> </w:t>
      </w:r>
      <w:r w:rsidRPr="00BC4F77">
        <w:rPr>
          <w:rStyle w:val="StyleBoldUnderline"/>
        </w:rPr>
        <w:t>Yet, despite the breadth of what has</w:t>
      </w:r>
      <w:r w:rsidRPr="00246B64">
        <w:rPr>
          <w:sz w:val="14"/>
        </w:rPr>
        <w:t xml:space="preserve"> historically </w:t>
      </w:r>
      <w:r w:rsidRPr="00BC4F77">
        <w:rPr>
          <w:rStyle w:val="StyleBoldUnderline"/>
        </w:rPr>
        <w:t>been treated as the battlefield, there has never been a truly global battlefield</w:t>
      </w:r>
      <w:r w:rsidRPr="00246B64">
        <w:rPr>
          <w:sz w:val="14"/>
        </w:rPr>
        <w:t xml:space="preserve">. As seen above, from Lieber to the Additional Protocols to the Geneva Conventions, and throughout state practice there have been limits on the extent of what could be termed the battlefield. </w:t>
      </w:r>
      <w:r w:rsidRPr="00BC4F77">
        <w:rPr>
          <w:rStyle w:val="StyleBoldUnderline"/>
        </w:rPr>
        <w:t>Though recent trends such as</w:t>
      </w:r>
      <w:r w:rsidRPr="00246B64">
        <w:rPr>
          <w:sz w:val="14"/>
        </w:rPr>
        <w:t xml:space="preserve"> cyber warfare and </w:t>
      </w:r>
      <w:r w:rsidRPr="00BC4F77">
        <w:rPr>
          <w:rStyle w:val="StyleBoldUnderline"/>
        </w:rPr>
        <w:t>remotely operated weapons pose a greater possibility of claims that the battlefield is global</w:t>
      </w:r>
      <w:r w:rsidRPr="00246B64">
        <w:rPr>
          <w:sz w:val="14"/>
        </w:rPr>
        <w:t xml:space="preserve">, n96 </w:t>
      </w:r>
      <w:r w:rsidRPr="00FA16CD">
        <w:rPr>
          <w:rStyle w:val="StyleBoldUnderline"/>
          <w:highlight w:val="yellow"/>
        </w:rPr>
        <w:t>limits</w:t>
      </w:r>
      <w:r w:rsidRPr="00BC4F77">
        <w:rPr>
          <w:rStyle w:val="StyleBoldUnderline"/>
        </w:rPr>
        <w:t xml:space="preserve"> have existed and </w:t>
      </w:r>
      <w:r w:rsidRPr="00FA16CD">
        <w:rPr>
          <w:rStyle w:val="StyleBoldUnderline"/>
          <w:highlight w:val="yellow"/>
        </w:rPr>
        <w:t>must</w:t>
      </w:r>
      <w:r w:rsidRPr="00BC4F77">
        <w:rPr>
          <w:rStyle w:val="StyleBoldUnderline"/>
        </w:rPr>
        <w:t xml:space="preserve"> continue to </w:t>
      </w:r>
      <w:r w:rsidRPr="00FA16CD">
        <w:rPr>
          <w:rStyle w:val="StyleBoldUnderline"/>
          <w:highlight w:val="yellow"/>
        </w:rPr>
        <w:t>be explored</w:t>
      </w:r>
      <w:r w:rsidRPr="00BC4F77">
        <w:rPr>
          <w:rStyle w:val="StyleBoldUnderline"/>
        </w:rPr>
        <w:t xml:space="preserve"> in greater depth </w:t>
      </w:r>
      <w:r w:rsidRPr="00FA16CD">
        <w:rPr>
          <w:rStyle w:val="Emphasis"/>
          <w:highlight w:val="yellow"/>
        </w:rPr>
        <w:t>to define clearly what is and is not the battlefield in the newest realms of war</w:t>
      </w:r>
      <w:r w:rsidRPr="00246B64">
        <w:rPr>
          <w:sz w:val="14"/>
        </w:rPr>
        <w:t xml:space="preserve">. </w:t>
      </w:r>
      <w:r w:rsidRPr="00BC4F77">
        <w:rPr>
          <w:rStyle w:val="StyleBoldUnderline"/>
        </w:rPr>
        <w:t xml:space="preserve">While </w:t>
      </w:r>
      <w:r w:rsidRPr="00FA16CD">
        <w:rPr>
          <w:rStyle w:val="StyleBoldUnderline"/>
          <w:highlight w:val="yellow"/>
        </w:rPr>
        <w:t>the law of armed conflict</w:t>
      </w:r>
      <w:r w:rsidRPr="00BC4F77">
        <w:rPr>
          <w:rStyle w:val="StyleBoldUnderline"/>
        </w:rPr>
        <w:t xml:space="preserve"> has not yet spoken definitively</w:t>
      </w:r>
      <w:r w:rsidRPr="00246B64">
        <w:rPr>
          <w:sz w:val="14"/>
        </w:rPr>
        <w:t xml:space="preserve"> to this question, </w:t>
      </w:r>
      <w:r w:rsidRPr="00BC4F77">
        <w:rPr>
          <w:rStyle w:val="StyleBoldUnderline"/>
        </w:rPr>
        <w:t>it is not incapable of growth and development and</w:t>
      </w:r>
      <w:r w:rsidRPr="00246B64">
        <w:rPr>
          <w:sz w:val="14"/>
        </w:rPr>
        <w:t xml:space="preserve"> often </w:t>
      </w:r>
      <w:r w:rsidRPr="00FA16CD">
        <w:rPr>
          <w:rStyle w:val="StyleBoldUnderline"/>
          <w:highlight w:val="yellow"/>
        </w:rPr>
        <w:t>must be readdressed</w:t>
      </w:r>
      <w:r w:rsidRPr="00BC4F77">
        <w:rPr>
          <w:rStyle w:val="StyleBoldUnderline"/>
        </w:rPr>
        <w:t xml:space="preserve"> in light of changes in the world and the state's capability to wage war</w:t>
      </w:r>
      <w:r w:rsidRPr="00246B64">
        <w:rPr>
          <w:sz w:val="14"/>
        </w:rPr>
        <w:t>.</w:t>
      </w:r>
      <w:r w:rsidRPr="00246B64">
        <w:rPr>
          <w:sz w:val="12"/>
        </w:rPr>
        <w:t>¶</w:t>
      </w:r>
      <w:r w:rsidRPr="00246B64">
        <w:rPr>
          <w:sz w:val="14"/>
        </w:rPr>
        <w:t xml:space="preserve"> V. FUTURE OPERATIONS AND A FRAMEWORK FOR MOVING FORWARD</w:t>
      </w:r>
      <w:r w:rsidRPr="00246B64">
        <w:rPr>
          <w:sz w:val="12"/>
        </w:rPr>
        <w:t>¶</w:t>
      </w:r>
      <w:r w:rsidRPr="00246B64">
        <w:rPr>
          <w:sz w:val="14"/>
        </w:rPr>
        <w:t xml:space="preserve"> The </w:t>
      </w:r>
      <w:r w:rsidRPr="00BC4F77">
        <w:rPr>
          <w:rStyle w:val="StyleBoldUnderline"/>
        </w:rPr>
        <w:t>armed conflicts</w:t>
      </w:r>
      <w:r w:rsidRPr="00246B64">
        <w:rPr>
          <w:sz w:val="14"/>
        </w:rPr>
        <w:t xml:space="preserve"> of the future, </w:t>
      </w:r>
      <w:r w:rsidRPr="00BC4F77">
        <w:rPr>
          <w:rStyle w:val="StyleBoldUnderline"/>
        </w:rPr>
        <w:t>and the battlefields on which they are fought</w:t>
      </w:r>
      <w:r w:rsidRPr="00246B64">
        <w:rPr>
          <w:sz w:val="14"/>
        </w:rPr>
        <w:t xml:space="preserve">, will likely </w:t>
      </w:r>
      <w:r w:rsidRPr="00BC4F77">
        <w:rPr>
          <w:rStyle w:val="StyleBoldUnderline"/>
        </w:rPr>
        <w:t>challenge the application of the law of armed conflict</w:t>
      </w:r>
      <w:r w:rsidRPr="00246B64">
        <w:rPr>
          <w:sz w:val="14"/>
        </w:rPr>
        <w:t xml:space="preserve"> in ways today's military and legal scholars cannot foresee. The advent of cyber warfare, financial warfare, advances in space, and the </w:t>
      </w:r>
      <w:r w:rsidRPr="00BC4F77">
        <w:rPr>
          <w:rStyle w:val="StyleBoldUnderline"/>
        </w:rPr>
        <w:t>development of</w:t>
      </w:r>
      <w:r w:rsidRPr="00246B64">
        <w:rPr>
          <w:sz w:val="14"/>
        </w:rPr>
        <w:t xml:space="preserve"> stealth </w:t>
      </w:r>
      <w:r w:rsidRPr="00BC4F77">
        <w:rPr>
          <w:rStyle w:val="StyleBoldUnderline"/>
        </w:rPr>
        <w:t>drones</w:t>
      </w:r>
      <w:r w:rsidRPr="00246B64">
        <w:rPr>
          <w:sz w:val="14"/>
        </w:rPr>
        <w:t xml:space="preserve"> capable of worldwide unmanned strikes </w:t>
      </w:r>
      <w:r w:rsidRPr="00BC4F77">
        <w:rPr>
          <w:rStyle w:val="StyleBoldUnderline"/>
        </w:rPr>
        <w:t>suggest even more radical changes</w:t>
      </w:r>
      <w:r w:rsidRPr="00246B64">
        <w:rPr>
          <w:sz w:val="14"/>
        </w:rPr>
        <w:t xml:space="preserve"> to come. </w:t>
      </w:r>
      <w:r w:rsidRPr="00BC4F77">
        <w:rPr>
          <w:rStyle w:val="StyleBoldUnderline"/>
        </w:rPr>
        <w:t>While the law continues to grow</w:t>
      </w:r>
      <w:r w:rsidRPr="00246B64">
        <w:rPr>
          <w:sz w:val="14"/>
        </w:rPr>
        <w:t xml:space="preserve"> and evolve </w:t>
      </w:r>
      <w:r w:rsidRPr="00BC4F77">
        <w:rPr>
          <w:rStyle w:val="StyleBoldUnderline"/>
        </w:rPr>
        <w:t>to meet these new challenges</w:t>
      </w:r>
      <w:r w:rsidRPr="00246B64">
        <w:rPr>
          <w:sz w:val="14"/>
        </w:rPr>
        <w:t xml:space="preserve"> and ones not yet foreseen, </w:t>
      </w:r>
      <w:r w:rsidRPr="00FA16CD">
        <w:rPr>
          <w:rStyle w:val="StyleBoldUnderline"/>
          <w:highlight w:val="yellow"/>
        </w:rPr>
        <w:t>a framework for</w:t>
      </w:r>
      <w:r w:rsidRPr="00BC4F77">
        <w:rPr>
          <w:rStyle w:val="StyleBoldUnderline"/>
        </w:rPr>
        <w:t xml:space="preserve"> answering the question of where </w:t>
      </w:r>
      <w:r w:rsidRPr="00FA16CD">
        <w:rPr>
          <w:rStyle w:val="StyleBoldUnderline"/>
          <w:highlight w:val="yellow"/>
        </w:rPr>
        <w:t>the battlefield</w:t>
      </w:r>
      <w:r w:rsidRPr="00BC4F77">
        <w:rPr>
          <w:rStyle w:val="StyleBoldUnderline"/>
        </w:rPr>
        <w:t xml:space="preserve"> extends </w:t>
      </w:r>
      <w:r w:rsidRPr="00FA16CD">
        <w:rPr>
          <w:rStyle w:val="StyleBoldUnderline"/>
          <w:highlight w:val="yellow"/>
        </w:rPr>
        <w:t>may</w:t>
      </w:r>
      <w:r w:rsidRPr="00BC4F77">
        <w:rPr>
          <w:rStyle w:val="StyleBoldUnderline"/>
        </w:rPr>
        <w:t xml:space="preserve"> help </w:t>
      </w:r>
      <w:r w:rsidRPr="00FA16CD">
        <w:rPr>
          <w:rStyle w:val="StyleBoldUnderline"/>
          <w:highlight w:val="yellow"/>
        </w:rPr>
        <w:t>control unchecked</w:t>
      </w:r>
      <w:r w:rsidRPr="00BC4F77">
        <w:rPr>
          <w:rStyle w:val="StyleBoldUnderline"/>
        </w:rPr>
        <w:t xml:space="preserve"> applications of </w:t>
      </w:r>
      <w:r w:rsidRPr="00FA16CD">
        <w:rPr>
          <w:rStyle w:val="StyleBoldUnderline"/>
          <w:highlight w:val="yellow"/>
        </w:rPr>
        <w:t>force</w:t>
      </w:r>
      <w:r w:rsidRPr="00246B64">
        <w:rPr>
          <w:sz w:val="14"/>
        </w:rPr>
        <w:t xml:space="preserve">. Bearing in mind the admonishment that, "[w]hen principle is involved, [one must] be deaf to expediency," n97 </w:t>
      </w:r>
      <w:r w:rsidRPr="00BC4F77">
        <w:rPr>
          <w:rStyle w:val="StyleBoldUnderline"/>
        </w:rPr>
        <w:t>it is necessary to base</w:t>
      </w:r>
      <w:r w:rsidRPr="00246B64">
        <w:rPr>
          <w:sz w:val="14"/>
        </w:rPr>
        <w:t xml:space="preserve"> current and future </w:t>
      </w:r>
      <w:r w:rsidRPr="00BC4F77">
        <w:rPr>
          <w:rStyle w:val="StyleBoldUnderline"/>
        </w:rPr>
        <w:t>actions on a principled, rather than ad hoc approach</w:t>
      </w:r>
      <w:r w:rsidRPr="00246B64">
        <w:rPr>
          <w:sz w:val="14"/>
        </w:rPr>
        <w:t xml:space="preserve"> to this important question. </w:t>
      </w:r>
      <w:r w:rsidRPr="00BC4F77">
        <w:rPr>
          <w:rStyle w:val="StyleBoldUnderline"/>
        </w:rPr>
        <w:t>A framework for deciding the legality of extending the battlefield in new conflict can provide this principled approach</w:t>
      </w:r>
      <w:r w:rsidRPr="00246B64">
        <w:rPr>
          <w:sz w:val="14"/>
        </w:rPr>
        <w:t>.</w:t>
      </w:r>
    </w:p>
    <w:p w14:paraId="55BCE801" w14:textId="77777777" w:rsidR="00FA16CD" w:rsidRPr="00BC4F77" w:rsidRDefault="00FA16CD" w:rsidP="00FA16CD">
      <w:pPr>
        <w:pStyle w:val="Heading4"/>
      </w:pPr>
      <w:r>
        <w:t>Key to the allied coop</w:t>
      </w:r>
    </w:p>
    <w:p w14:paraId="4B1D64C0" w14:textId="77777777" w:rsidR="00FA16CD" w:rsidRPr="00BC4F77" w:rsidRDefault="00FA16CD" w:rsidP="00FA16CD">
      <w:r w:rsidRPr="00BC4F77">
        <w:t xml:space="preserve">Anthony </w:t>
      </w:r>
      <w:r w:rsidRPr="00246B64">
        <w:rPr>
          <w:rStyle w:val="StyleStyleBold12pt"/>
        </w:rPr>
        <w:t>Dworkin 13</w:t>
      </w:r>
      <w:r w:rsidRPr="00BC4F77">
        <w:t xml:space="preserve"> is a senior policy fellow at the European Council on Foreign Relations, CNN, July 17, 2013, "Actually, drones worry Europe more than spying", http://globalpublicsquare.blogs.cnn.com/2013/07/17/actually-drones-worry-europe-more-than-spying/</w:t>
      </w:r>
    </w:p>
    <w:p w14:paraId="41AEF34A" w14:textId="77777777" w:rsidR="00FA16CD" w:rsidRDefault="00FA16CD" w:rsidP="00FA16CD">
      <w:pPr>
        <w:rPr>
          <w:sz w:val="14"/>
        </w:rPr>
      </w:pPr>
      <w:r w:rsidRPr="00246B64">
        <w:rPr>
          <w:sz w:val="14"/>
        </w:rPr>
        <w:t xml:space="preserve">Behind the scenes, though, </w:t>
      </w:r>
      <w:r w:rsidRPr="00FA16CD">
        <w:rPr>
          <w:highlight w:val="yellow"/>
          <w:u w:val="single"/>
        </w:rPr>
        <w:t>it is not</w:t>
      </w:r>
      <w:r w:rsidRPr="00246B64">
        <w:rPr>
          <w:sz w:val="14"/>
        </w:rPr>
        <w:t xml:space="preserve"> data protection and </w:t>
      </w:r>
      <w:r w:rsidRPr="00FA16CD">
        <w:rPr>
          <w:highlight w:val="yellow"/>
          <w:u w:val="single"/>
        </w:rPr>
        <w:t>surveillance that produces</w:t>
      </w:r>
      <w:r w:rsidRPr="00BC4F77">
        <w:rPr>
          <w:u w:val="single"/>
        </w:rPr>
        <w:t xml:space="preserve"> the most </w:t>
      </w:r>
      <w:r w:rsidRPr="00FA16CD">
        <w:rPr>
          <w:highlight w:val="yellow"/>
          <w:u w:val="single"/>
        </w:rPr>
        <w:t>complications for the transatlantic intelligence relationship, but</w:t>
      </w:r>
      <w:r w:rsidRPr="00246B64">
        <w:rPr>
          <w:sz w:val="14"/>
        </w:rPr>
        <w:t xml:space="preserve"> rather </w:t>
      </w:r>
      <w:r w:rsidRPr="00FA16CD">
        <w:rPr>
          <w:rStyle w:val="Emphasis"/>
          <w:highlight w:val="yellow"/>
        </w:rPr>
        <w:t>America's use of</w:t>
      </w:r>
      <w:r w:rsidRPr="00246B64">
        <w:rPr>
          <w:rStyle w:val="Emphasis"/>
        </w:rPr>
        <w:t xml:space="preserve"> armed </w:t>
      </w:r>
      <w:r w:rsidRPr="00FA16CD">
        <w:rPr>
          <w:rStyle w:val="Emphasis"/>
          <w:highlight w:val="yellow"/>
        </w:rPr>
        <w:t>drones</w:t>
      </w:r>
      <w:r w:rsidRPr="00246B64">
        <w:rPr>
          <w:rStyle w:val="Emphasis"/>
        </w:rPr>
        <w:t xml:space="preserve"> to kill terrorist suspects </w:t>
      </w:r>
      <w:r w:rsidRPr="00FA16CD">
        <w:rPr>
          <w:rStyle w:val="Emphasis"/>
          <w:highlight w:val="yellow"/>
        </w:rPr>
        <w:t>away from the battlefield</w:t>
      </w:r>
      <w:r w:rsidRPr="00246B64">
        <w:rPr>
          <w:sz w:val="14"/>
        </w:rPr>
        <w:t>. Incidents such as the recent killing of at least 17 people in Pakistan are therefore only likely to heighten European unease.</w:t>
      </w:r>
      <w:r w:rsidRPr="00246B64">
        <w:rPr>
          <w:sz w:val="12"/>
        </w:rPr>
        <w:t>¶</w:t>
      </w:r>
      <w:r w:rsidRPr="00246B64">
        <w:rPr>
          <w:sz w:val="14"/>
        </w:rPr>
        <w:t xml:space="preserve"> </w:t>
      </w:r>
      <w:r w:rsidRPr="00BC4F77">
        <w:rPr>
          <w:u w:val="single"/>
        </w:rPr>
        <w:t>In public, European governments have displayed a curiously passive approach to American drone strikes</w:t>
      </w:r>
      <w:r w:rsidRPr="00246B64">
        <w:rPr>
          <w:sz w:val="14"/>
        </w:rPr>
        <w:t xml:space="preserve">, even as their number has escalated under Barack Obama’s presidency. Many Europeans believe that the majority of these strikes are unlawful, but their governments have maintained an uneasy silence on the issue. This is partly because of the uncomfortable fact that </w:t>
      </w:r>
      <w:r w:rsidRPr="00BC4F77">
        <w:rPr>
          <w:u w:val="single"/>
        </w:rPr>
        <w:t>information provided by European intelligence services may have been used to identify</w:t>
      </w:r>
      <w:r w:rsidRPr="00246B64">
        <w:rPr>
          <w:sz w:val="14"/>
        </w:rPr>
        <w:t xml:space="preserve"> some </w:t>
      </w:r>
      <w:r w:rsidRPr="00BC4F77">
        <w:rPr>
          <w:u w:val="single"/>
        </w:rPr>
        <w:t>targets</w:t>
      </w:r>
      <w:r w:rsidRPr="00246B64">
        <w:rPr>
          <w:sz w:val="14"/>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w:t>
      </w:r>
      <w:r w:rsidRPr="00BC4F77">
        <w:rPr>
          <w:u w:val="single"/>
        </w:rPr>
        <w:t xml:space="preserve">Now, however, </w:t>
      </w:r>
      <w:r w:rsidRPr="00FA16CD">
        <w:rPr>
          <w:highlight w:val="yellow"/>
          <w:u w:val="single"/>
        </w:rPr>
        <w:t>Europe’s muted stance</w:t>
      </w:r>
      <w:r w:rsidRPr="00BC4F77">
        <w:rPr>
          <w:u w:val="single"/>
        </w:rPr>
        <w:t xml:space="preserve"> on drone strikes</w:t>
      </w:r>
      <w:r w:rsidRPr="00246B64">
        <w:rPr>
          <w:sz w:val="14"/>
        </w:rPr>
        <w:t xml:space="preserve"> </w:t>
      </w:r>
      <w:r w:rsidRPr="00FA16CD">
        <w:rPr>
          <w:rStyle w:val="Emphasis"/>
          <w:highlight w:val="yellow"/>
        </w:rPr>
        <w:t>looks likely to change</w:t>
      </w:r>
      <w:r w:rsidRPr="00246B64">
        <w:rPr>
          <w:sz w:val="14"/>
        </w:rPr>
        <w:t>.</w:t>
      </w:r>
      <w:r w:rsidRPr="00246B64">
        <w:rPr>
          <w:sz w:val="12"/>
        </w:rPr>
        <w:t>¶</w:t>
      </w:r>
      <w:r w:rsidRPr="00246B64">
        <w:rPr>
          <w:sz w:val="14"/>
        </w:rPr>
        <w:t xml:space="preserve"> Why? For one thing, </w:t>
      </w:r>
      <w:r w:rsidRPr="00BC4F77">
        <w:rPr>
          <w:u w:val="single"/>
        </w:rPr>
        <w:t xml:space="preserve">many </w:t>
      </w:r>
      <w:r w:rsidRPr="00FA16CD">
        <w:rPr>
          <w:highlight w:val="yellow"/>
          <w:u w:val="single"/>
        </w:rPr>
        <w:t>European countries are</w:t>
      </w:r>
      <w:r w:rsidRPr="00BC4F77">
        <w:rPr>
          <w:u w:val="single"/>
        </w:rPr>
        <w:t xml:space="preserve"> now </w:t>
      </w:r>
      <w:r w:rsidRPr="00FA16CD">
        <w:rPr>
          <w:highlight w:val="yellow"/>
          <w:u w:val="single"/>
        </w:rPr>
        <w:t>trying to acquire</w:t>
      </w:r>
      <w:r w:rsidRPr="00BC4F77">
        <w:rPr>
          <w:u w:val="single"/>
        </w:rPr>
        <w:t xml:space="preserve"> armed </w:t>
      </w:r>
      <w:r w:rsidRPr="00FA16CD">
        <w:rPr>
          <w:highlight w:val="yellow"/>
          <w:u w:val="single"/>
        </w:rPr>
        <w:t>drones</w:t>
      </w:r>
      <w:r w:rsidRPr="00BC4F77">
        <w:rPr>
          <w:u w:val="single"/>
        </w:rPr>
        <w:t xml:space="preserve"> themselves, and </w:t>
      </w:r>
      <w:r w:rsidRPr="00FA16CD">
        <w:rPr>
          <w:highlight w:val="yellow"/>
          <w:u w:val="single"/>
        </w:rPr>
        <w:t xml:space="preserve">this gives them an incentive to </w:t>
      </w:r>
      <w:r w:rsidRPr="00FA16CD">
        <w:rPr>
          <w:rStyle w:val="Emphasis"/>
          <w:highlight w:val="yellow"/>
        </w:rPr>
        <w:t>spell out clearer rules</w:t>
      </w:r>
      <w:r w:rsidRPr="00BC4F77">
        <w:rPr>
          <w:rStyle w:val="Emphasis"/>
        </w:rPr>
        <w:t xml:space="preserve"> for their use</w:t>
      </w:r>
      <w:r w:rsidRPr="00246B64">
        <w:rPr>
          <w:sz w:val="14"/>
        </w:rPr>
        <w:t xml:space="preserve">. More importantly, perhaps, </w:t>
      </w:r>
      <w:r w:rsidRPr="00BC4F77">
        <w:rPr>
          <w:u w:val="single"/>
        </w:rPr>
        <w:t xml:space="preserve">Europeans have noticed that </w:t>
      </w:r>
      <w:r w:rsidRPr="00FA16CD">
        <w:rPr>
          <w:highlight w:val="yellow"/>
          <w:u w:val="single"/>
        </w:rPr>
        <w:t>drones are proliferating rapidly</w:t>
      </w:r>
      <w:r w:rsidRPr="00BC4F77">
        <w:rPr>
          <w:u w:val="single"/>
        </w:rPr>
        <w:t xml:space="preserve">, and that countries like China, Russia and Saudi Arabia are soon likely to possess them. </w:t>
      </w:r>
      <w:r w:rsidRPr="00FA16CD">
        <w:rPr>
          <w:highlight w:val="yellow"/>
          <w:u w:val="single"/>
        </w:rPr>
        <w:t>There is a clear</w:t>
      </w:r>
      <w:r w:rsidRPr="00BC4F77">
        <w:rPr>
          <w:u w:val="single"/>
        </w:rPr>
        <w:t xml:space="preserve"> European </w:t>
      </w:r>
      <w:r w:rsidRPr="00FA16CD">
        <w:rPr>
          <w:highlight w:val="yellow"/>
          <w:u w:val="single"/>
        </w:rPr>
        <w:t>interest in trying to establish</w:t>
      </w:r>
      <w:r w:rsidRPr="00BC4F77">
        <w:rPr>
          <w:u w:val="single"/>
        </w:rPr>
        <w:t xml:space="preserve"> some </w:t>
      </w:r>
      <w:r w:rsidRPr="00FA16CD">
        <w:rPr>
          <w:highlight w:val="yellow"/>
          <w:u w:val="single"/>
        </w:rPr>
        <w:t>restrictive standards</w:t>
      </w:r>
      <w:r w:rsidRPr="00BC4F77">
        <w:rPr>
          <w:u w:val="single"/>
        </w:rPr>
        <w:t xml:space="preserve"> on drone use </w:t>
      </w:r>
      <w:r w:rsidRPr="00FA16CD">
        <w:rPr>
          <w:highlight w:val="yellow"/>
          <w:u w:val="single"/>
        </w:rPr>
        <w:t>before it is too late</w:t>
      </w:r>
      <w:r w:rsidRPr="00246B64">
        <w:rPr>
          <w:sz w:val="14"/>
        </w:rPr>
        <w:t>. For all these reasons, many European countries are now conducting internal reviews of their policy on drones, and discussions are also likely to start at a pan-European level.</w:t>
      </w:r>
      <w:r w:rsidRPr="00246B64">
        <w:rPr>
          <w:sz w:val="12"/>
        </w:rPr>
        <w:t>¶</w:t>
      </w:r>
      <w:r w:rsidRPr="00246B64">
        <w:rPr>
          <w:sz w:val="14"/>
        </w:rPr>
        <w:t xml:space="preserve"> But </w:t>
      </w:r>
      <w:r w:rsidRPr="00BC4F77">
        <w:rPr>
          <w:u w:val="single"/>
        </w:rPr>
        <w:t xml:space="preserve">as Europeans begin to articulate their policy on the use of drones, a bigger question looms. </w:t>
      </w:r>
      <w:r w:rsidRPr="00FA16CD">
        <w:rPr>
          <w:highlight w:val="yellow"/>
          <w:u w:val="single"/>
        </w:rPr>
        <w:t>Can Europe and the U</w:t>
      </w:r>
      <w:r w:rsidRPr="00246B64">
        <w:rPr>
          <w:sz w:val="14"/>
        </w:rPr>
        <w:t xml:space="preserve">nited </w:t>
      </w:r>
      <w:r w:rsidRPr="00FA16CD">
        <w:rPr>
          <w:highlight w:val="yellow"/>
          <w:u w:val="single"/>
        </w:rPr>
        <w:t>S</w:t>
      </w:r>
      <w:r w:rsidRPr="00246B64">
        <w:rPr>
          <w:sz w:val="14"/>
        </w:rPr>
        <w:t xml:space="preserve">tates </w:t>
      </w:r>
      <w:r w:rsidRPr="00FA16CD">
        <w:rPr>
          <w:highlight w:val="yellow"/>
          <w:u w:val="single"/>
        </w:rPr>
        <w:t>come together</w:t>
      </w:r>
      <w:r w:rsidRPr="00BC4F77">
        <w:rPr>
          <w:u w:val="single"/>
        </w:rPr>
        <w:t xml:space="preserve"> to agree on when drone strikes are permissible? </w:t>
      </w:r>
      <w:r w:rsidRPr="00FA16CD">
        <w:rPr>
          <w:highlight w:val="yellow"/>
          <w:u w:val="single"/>
        </w:rPr>
        <w:t>Until now, that</w:t>
      </w:r>
      <w:r w:rsidRPr="00BC4F77">
        <w:rPr>
          <w:u w:val="single"/>
        </w:rPr>
        <w:t xml:space="preserve"> would have </w:t>
      </w:r>
      <w:r w:rsidRPr="00FA16CD">
        <w:rPr>
          <w:highlight w:val="yellow"/>
          <w:u w:val="single"/>
        </w:rPr>
        <w:t>seemed impossible</w:t>
      </w:r>
      <w:r w:rsidRPr="00246B64">
        <w:rPr>
          <w:sz w:val="14"/>
        </w:rPr>
        <w:t>.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w:t>
      </w:r>
      <w:r w:rsidRPr="00246B64">
        <w:rPr>
          <w:sz w:val="12"/>
        </w:rPr>
        <w:t>¶</w:t>
      </w:r>
      <w:r w:rsidRPr="00246B64">
        <w:rPr>
          <w:sz w:val="14"/>
        </w:rPr>
        <w:t xml:space="preserve"> </w:t>
      </w:r>
      <w:r w:rsidRPr="00BC4F77">
        <w:rPr>
          <w:u w:val="single"/>
        </w:rPr>
        <w:t>However</w:t>
      </w:r>
      <w:r w:rsidRPr="00246B64">
        <w:rPr>
          <w:sz w:val="14"/>
        </w:rPr>
        <w:t xml:space="preserve">, the </w:t>
      </w:r>
      <w:r w:rsidRPr="00BC4F77">
        <w:rPr>
          <w:u w:val="single"/>
        </w:rPr>
        <w:t>changes to</w:t>
      </w:r>
      <w:r w:rsidRPr="00246B64">
        <w:rPr>
          <w:sz w:val="14"/>
        </w:rPr>
        <w:t xml:space="preserve"> American </w:t>
      </w:r>
      <w:r w:rsidRPr="00BC4F77">
        <w:rPr>
          <w:u w:val="single"/>
        </w:rPr>
        <w:t>policy</w:t>
      </w:r>
      <w:r w:rsidRPr="00246B64">
        <w:rPr>
          <w:sz w:val="14"/>
        </w:rPr>
        <w:t xml:space="preserve"> that President </w:t>
      </w:r>
      <w:r w:rsidRPr="00FA16CD">
        <w:rPr>
          <w:highlight w:val="yellow"/>
          <w:u w:val="single"/>
        </w:rPr>
        <w:t>Obama</w:t>
      </w:r>
      <w:r w:rsidRPr="00BC4F77">
        <w:rPr>
          <w:u w:val="single"/>
        </w:rPr>
        <w:t xml:space="preserve"> announced</w:t>
      </w:r>
      <w:r w:rsidRPr="00246B64">
        <w:rPr>
          <w:sz w:val="14"/>
        </w:rPr>
        <w:t xml:space="preserve"> in May </w:t>
      </w:r>
      <w:r w:rsidRPr="00FA16CD">
        <w:rPr>
          <w:highlight w:val="yellow"/>
          <w:u w:val="single"/>
        </w:rPr>
        <w:t>could open</w:t>
      </w:r>
      <w:r w:rsidRPr="00BC4F77">
        <w:rPr>
          <w:u w:val="single"/>
        </w:rPr>
        <w:t xml:space="preserve"> the way to at least </w:t>
      </w:r>
      <w:r w:rsidRPr="00FA16CD">
        <w:rPr>
          <w:highlight w:val="yellow"/>
          <w:u w:val="single"/>
        </w:rPr>
        <w:t>the</w:t>
      </w:r>
      <w:r w:rsidRPr="00FA16CD">
        <w:rPr>
          <w:sz w:val="14"/>
          <w:highlight w:val="yellow"/>
        </w:rPr>
        <w:t xml:space="preserve"> </w:t>
      </w:r>
      <w:r w:rsidRPr="00FA16CD">
        <w:rPr>
          <w:rStyle w:val="Emphasis"/>
          <w:highlight w:val="yellow"/>
        </w:rPr>
        <w:t>possibility</w:t>
      </w:r>
      <w:r w:rsidRPr="00246B64">
        <w:rPr>
          <w:sz w:val="14"/>
        </w:rPr>
        <w:t xml:space="preserve"> </w:t>
      </w:r>
      <w:r w:rsidRPr="00BC4F77">
        <w:rPr>
          <w:u w:val="single"/>
        </w:rPr>
        <w:t>of a dialogue</w:t>
      </w:r>
      <w:r w:rsidRPr="00246B64">
        <w:rPr>
          <w:sz w:val="14"/>
        </w:rPr>
        <w:t xml:space="preserve">. Obama suggested that he anticipated a time in the not-too-distant future when the armed conflict against al Qaeda might come to an end. More substantially, </w:t>
      </w:r>
      <w:r w:rsidRPr="00BC4F77">
        <w:rPr>
          <w:u w:val="single"/>
        </w:rPr>
        <w:t>he made clear</w:t>
      </w:r>
      <w:r w:rsidRPr="00246B64">
        <w:rPr>
          <w:sz w:val="14"/>
        </w:rPr>
        <w:t xml:space="preserve"> that </w:t>
      </w:r>
      <w:r w:rsidRPr="00FA16CD">
        <w:rPr>
          <w:highlight w:val="yellow"/>
          <w:u w:val="single"/>
        </w:rPr>
        <w:t>his administration was</w:t>
      </w:r>
      <w:r w:rsidRPr="00BC4F77">
        <w:rPr>
          <w:u w:val="single"/>
        </w:rPr>
        <w:t xml:space="preserve"> in the process of </w:t>
      </w:r>
      <w:r w:rsidRPr="00FA16CD">
        <w:rPr>
          <w:highlight w:val="yellow"/>
          <w:u w:val="single"/>
        </w:rPr>
        <w:t>switching</w:t>
      </w:r>
      <w:r w:rsidRPr="00BC4F77">
        <w:rPr>
          <w:u w:val="single"/>
        </w:rPr>
        <w:t xml:space="preserve"> its </w:t>
      </w:r>
      <w:r w:rsidRPr="00FA16CD">
        <w:rPr>
          <w:highlight w:val="yellow"/>
          <w:u w:val="single"/>
        </w:rPr>
        <w:t>policy so that, outside zones of hostilities, it would only use drone strikes against individuals who posed a</w:t>
      </w:r>
      <w:r w:rsidRPr="00BC4F77">
        <w:rPr>
          <w:u w:val="single"/>
        </w:rPr>
        <w:t xml:space="preserve"> continuing and </w:t>
      </w:r>
      <w:r w:rsidRPr="00FA16CD">
        <w:rPr>
          <w:highlight w:val="yellow"/>
          <w:u w:val="single"/>
        </w:rPr>
        <w:t>imminent threat</w:t>
      </w:r>
      <w:r w:rsidRPr="00BC4F77">
        <w:rPr>
          <w:u w:val="single"/>
        </w:rPr>
        <w:t xml:space="preserve"> to the U.S</w:t>
      </w:r>
      <w:r w:rsidRPr="00246B64">
        <w:rPr>
          <w:sz w:val="14"/>
        </w:rPr>
        <w:t>. That is a more restrictive standard than the claim that any member of al Qaeda or an associated force could lawfully be killed with a drone strike at any time.</w:t>
      </w:r>
      <w:r w:rsidRPr="00246B64">
        <w:rPr>
          <w:sz w:val="12"/>
        </w:rPr>
        <w:t>¶</w:t>
      </w:r>
      <w:r w:rsidRPr="00246B64">
        <w:rPr>
          <w:sz w:val="14"/>
        </w:rPr>
        <w:t xml:space="preserve"> European countries might be more willing to accept an approach based on this kind of “self-defense” idea. </w:t>
      </w:r>
      <w:r w:rsidRPr="00FA16CD">
        <w:rPr>
          <w:rStyle w:val="Emphasis"/>
          <w:highlight w:val="yellow"/>
        </w:rPr>
        <w:t>However, there remain</w:t>
      </w:r>
      <w:r w:rsidRPr="00246B64">
        <w:rPr>
          <w:rStyle w:val="Emphasis"/>
        </w:rPr>
        <w:t xml:space="preserve"> some </w:t>
      </w:r>
      <w:r w:rsidRPr="00FA16CD">
        <w:rPr>
          <w:rStyle w:val="Emphasis"/>
          <w:highlight w:val="yellow"/>
        </w:rPr>
        <w:t>big stumbling blocks</w:t>
      </w:r>
      <w:r w:rsidRPr="00246B64">
        <w:rPr>
          <w:rStyle w:val="Emphasis"/>
        </w:rPr>
        <w:t>.</w:t>
      </w:r>
      <w:r w:rsidRPr="00246B64">
        <w:rPr>
          <w:rStyle w:val="Emphasis"/>
          <w:b w:val="0"/>
          <w:sz w:val="12"/>
          <w:u w:val="none"/>
        </w:rPr>
        <w:t>¶</w:t>
      </w:r>
      <w:r w:rsidRPr="00246B64">
        <w:rPr>
          <w:rStyle w:val="Emphasis"/>
        </w:rPr>
        <w:t xml:space="preserve"> First, a good deal about Obama’s new standards is still unclear</w:t>
      </w:r>
      <w:r w:rsidRPr="00246B64">
        <w:rPr>
          <w:sz w:val="14"/>
        </w:rPr>
        <w:t>. How does he define a “zone of hostilities,” where the new rules will not apply? And what is his understanding of an “imminent” threat? European countries are likely to interpret these key terms in a much narrower way than the United States.</w:t>
      </w:r>
      <w:r w:rsidRPr="00246B64">
        <w:rPr>
          <w:sz w:val="12"/>
        </w:rPr>
        <w:t>¶</w:t>
      </w:r>
      <w:r w:rsidRPr="00246B64">
        <w:rPr>
          <w:sz w:val="14"/>
        </w:rPr>
        <w:t xml:space="preserve"> Second, </w:t>
      </w:r>
      <w:r w:rsidRPr="00FA16CD">
        <w:rPr>
          <w:rStyle w:val="Emphasis"/>
          <w:highlight w:val="yellow"/>
        </w:rPr>
        <w:t>Obama’s new approach only applies as a policy choice</w:t>
      </w:r>
      <w:r w:rsidRPr="00FA16CD">
        <w:rPr>
          <w:sz w:val="14"/>
          <w:highlight w:val="yellow"/>
        </w:rPr>
        <w:t xml:space="preserve">. </w:t>
      </w:r>
      <w:r w:rsidRPr="00FA16CD">
        <w:rPr>
          <w:highlight w:val="yellow"/>
          <w:u w:val="single"/>
        </w:rPr>
        <w:t>His</w:t>
      </w:r>
      <w:r w:rsidRPr="00BC4F77">
        <w:rPr>
          <w:u w:val="single"/>
        </w:rPr>
        <w:t xml:space="preserve"> more </w:t>
      </w:r>
      <w:r w:rsidRPr="00FA16CD">
        <w:rPr>
          <w:rStyle w:val="Emphasis"/>
          <w:highlight w:val="yellow"/>
        </w:rPr>
        <w:t>expansive legal claims remain in the background</w:t>
      </w:r>
      <w:r w:rsidRPr="00BC4F77">
        <w:rPr>
          <w:u w:val="single"/>
        </w:rPr>
        <w:t xml:space="preserve"> so that he is free to return to them if he wishes</w:t>
      </w:r>
      <w:r w:rsidRPr="00246B64">
        <w:rPr>
          <w:sz w:val="14"/>
        </w:rPr>
        <w:t>.</w:t>
      </w:r>
      <w:r w:rsidRPr="00246B64">
        <w:rPr>
          <w:sz w:val="12"/>
        </w:rPr>
        <w:t>¶</w:t>
      </w:r>
      <w:r w:rsidRPr="00246B64">
        <w:rPr>
          <w:sz w:val="14"/>
        </w:rPr>
        <w:t xml:space="preserve"> </w:t>
      </w:r>
      <w:r w:rsidRPr="00BC4F77">
        <w:rPr>
          <w:u w:val="single"/>
        </w:rPr>
        <w:t>But if the United States is serious about working toward international standards on drone strikes</w:t>
      </w:r>
      <w:r w:rsidRPr="00246B64">
        <w:rPr>
          <w:sz w:val="14"/>
        </w:rPr>
        <w:t xml:space="preserve">, as Obama and his officials have sometimes suggested, </w:t>
      </w:r>
      <w:r w:rsidRPr="00BC4F77">
        <w:rPr>
          <w:u w:val="single"/>
        </w:rPr>
        <w:t>then Europe is the obvious place to start</w:t>
      </w:r>
      <w:r w:rsidRPr="00246B64">
        <w:rPr>
          <w:sz w:val="14"/>
        </w:rPr>
        <w:t>. And there are a number of steps the administration could take to make an agreement with European countries more likely.</w:t>
      </w:r>
    </w:p>
    <w:p w14:paraId="6FB83A0B" w14:textId="77777777" w:rsidR="00FA16CD" w:rsidRPr="00BC4F77" w:rsidRDefault="00FA16CD" w:rsidP="00FA16CD">
      <w:pPr>
        <w:pStyle w:val="Heading4"/>
      </w:pPr>
      <w:r w:rsidRPr="00BC4F77">
        <w:t>Geography disputes short-circuit all other cooperation</w:t>
      </w:r>
    </w:p>
    <w:p w14:paraId="0997A1E0" w14:textId="77777777" w:rsidR="00FA16CD" w:rsidRPr="00BC4F77" w:rsidRDefault="00FA16CD" w:rsidP="00FA16CD">
      <w:r w:rsidRPr="00BC4F77">
        <w:t xml:space="preserve">Pardiss </w:t>
      </w:r>
      <w:r w:rsidRPr="00246B64">
        <w:rPr>
          <w:rStyle w:val="StyleStyleBold12pt"/>
        </w:rPr>
        <w:t>Kebriaei</w:t>
      </w:r>
      <w:r>
        <w:rPr>
          <w:rStyle w:val="StyleStyleBold12pt"/>
        </w:rPr>
        <w:t xml:space="preserve"> 12</w:t>
      </w:r>
      <w:r w:rsidRPr="00BC4F77">
        <w:t>, Senior Attorney, Center for Constitutional Rights, lead counsel for CCR in Al-Aulaqi v. Panetta, Fall, The Distance Between Principle and Practice in the Obama Administration’s Targeted Killing Program: A Response to Jeh Johnson, http://yalelawandpolicy.org/sites/default/files/Kebriaei_The%20Distance%20Between%20Principle%20and%20Practice%20in%20the%20Obama%20Administration%27s%20Targeted%20Killing%20Program-%20A%20Response%20to%20Jeh%20Johnson.pdf</w:t>
      </w:r>
    </w:p>
    <w:p w14:paraId="1929B4D1" w14:textId="77777777" w:rsidR="00FA16CD" w:rsidRDefault="00FA16CD" w:rsidP="00FA16CD">
      <w:pPr>
        <w:rPr>
          <w:sz w:val="14"/>
        </w:rPr>
      </w:pPr>
      <w:r w:rsidRPr="00FA16CD">
        <w:rPr>
          <w:rStyle w:val="StyleBoldUnderline"/>
          <w:highlight w:val="yellow"/>
        </w:rPr>
        <w:t>The</w:t>
      </w:r>
      <w:r w:rsidRPr="00BC4F77">
        <w:rPr>
          <w:rStyle w:val="StyleBoldUnderline"/>
        </w:rPr>
        <w:t xml:space="preserve"> broad </w:t>
      </w:r>
      <w:r w:rsidRPr="00FA16CD">
        <w:rPr>
          <w:rStyle w:val="StyleBoldUnderline"/>
          <w:highlight w:val="yellow"/>
        </w:rPr>
        <w:t>geographic</w:t>
      </w:r>
      <w:r w:rsidRPr="00BC4F77">
        <w:rPr>
          <w:rStyle w:val="StyleBoldUnderline"/>
        </w:rPr>
        <w:t xml:space="preserve"> scope of the program is</w:t>
      </w:r>
      <w:r w:rsidRPr="00246B64">
        <w:rPr>
          <w:sz w:val="14"/>
        </w:rPr>
        <w:t xml:space="preserve"> also </w:t>
      </w:r>
      <w:r w:rsidRPr="00BC4F77">
        <w:rPr>
          <w:rStyle w:val="StyleBoldUnderline"/>
        </w:rPr>
        <w:t>based on the Administration claims that the laws of war permit the U</w:t>
      </w:r>
      <w:r w:rsidRPr="00246B64">
        <w:rPr>
          <w:sz w:val="14"/>
        </w:rPr>
        <w:t xml:space="preserve">nited </w:t>
      </w:r>
      <w:r w:rsidRPr="00BC4F77">
        <w:rPr>
          <w:rStyle w:val="StyleBoldUnderline"/>
        </w:rPr>
        <w:t>S</w:t>
      </w:r>
      <w:r w:rsidRPr="00246B64">
        <w:rPr>
          <w:sz w:val="14"/>
        </w:rPr>
        <w:t xml:space="preserve">tates </w:t>
      </w:r>
      <w:r w:rsidRPr="00BC4F77">
        <w:rPr>
          <w:rStyle w:val="StyleBoldUnderline"/>
        </w:rPr>
        <w:t>to target individuals</w:t>
      </w:r>
      <w:r w:rsidRPr="00246B64">
        <w:rPr>
          <w:sz w:val="14"/>
        </w:rPr>
        <w:t xml:space="preserve"> potentially </w:t>
      </w:r>
      <w:r w:rsidRPr="00BC4F77">
        <w:rPr>
          <w:rStyle w:val="StyleBoldUnderline"/>
        </w:rPr>
        <w:t>anywhere they are located, even in areas that do not exhibit the battlefield conditions that justify those exceptional rules</w:t>
      </w:r>
      <w:r w:rsidRPr="00246B64">
        <w:rPr>
          <w:sz w:val="14"/>
        </w:rPr>
        <w:t xml:space="preserve">.39 </w:t>
      </w:r>
      <w:r w:rsidRPr="00BC4F77">
        <w:rPr>
          <w:rStyle w:val="StyleBoldUnderline"/>
        </w:rPr>
        <w:t xml:space="preserve">That </w:t>
      </w:r>
      <w:r w:rsidRPr="00FA16CD">
        <w:rPr>
          <w:rStyle w:val="StyleBoldUnderline"/>
          <w:highlight w:val="yellow"/>
        </w:rPr>
        <w:t>position is not only highly legally contested</w:t>
      </w:r>
      <w:r w:rsidRPr="00246B64">
        <w:rPr>
          <w:sz w:val="14"/>
        </w:rPr>
        <w:t xml:space="preserve">,40 </w:t>
      </w:r>
      <w:r w:rsidRPr="00FA16CD">
        <w:rPr>
          <w:rStyle w:val="StyleBoldUnderline"/>
          <w:highlight w:val="yellow"/>
        </w:rPr>
        <w:t>including by</w:t>
      </w:r>
      <w:r w:rsidRPr="00246B64">
        <w:rPr>
          <w:sz w:val="14"/>
        </w:rPr>
        <w:t xml:space="preserve"> some of </w:t>
      </w:r>
      <w:r w:rsidRPr="00FA16CD">
        <w:rPr>
          <w:rStyle w:val="StyleBoldUnderline"/>
          <w:highlight w:val="yellow"/>
        </w:rPr>
        <w:t>the U</w:t>
      </w:r>
      <w:r w:rsidRPr="00246B64">
        <w:rPr>
          <w:sz w:val="14"/>
        </w:rPr>
        <w:t xml:space="preserve">nited </w:t>
      </w:r>
      <w:r w:rsidRPr="00FA16CD">
        <w:rPr>
          <w:rStyle w:val="StyleBoldUnderline"/>
          <w:highlight w:val="yellow"/>
        </w:rPr>
        <w:t>S</w:t>
      </w:r>
      <w:r w:rsidRPr="00246B64">
        <w:rPr>
          <w:sz w:val="14"/>
        </w:rPr>
        <w:t xml:space="preserve">tates’ </w:t>
      </w:r>
      <w:r w:rsidRPr="00FA16CD">
        <w:rPr>
          <w:rStyle w:val="StyleBoldUnderline"/>
          <w:highlight w:val="yellow"/>
        </w:rPr>
        <w:t>closest allies</w:t>
      </w:r>
      <w:r w:rsidRPr="00246B64">
        <w:rPr>
          <w:sz w:val="14"/>
        </w:rPr>
        <w:t xml:space="preserve">,41 </w:t>
      </w:r>
      <w:r w:rsidRPr="00FA16CD">
        <w:rPr>
          <w:rStyle w:val="StyleBoldUnderline"/>
          <w:highlight w:val="yellow"/>
        </w:rPr>
        <w:t>but</w:t>
      </w:r>
      <w:r w:rsidRPr="00246B64">
        <w:rPr>
          <w:sz w:val="14"/>
        </w:rPr>
        <w:t xml:space="preserve"> also </w:t>
      </w:r>
      <w:r w:rsidRPr="00FA16CD">
        <w:rPr>
          <w:rStyle w:val="StyleBoldUnderline"/>
          <w:highlight w:val="yellow"/>
        </w:rPr>
        <w:t>dangerous</w:t>
      </w:r>
      <w:r w:rsidRPr="00246B64">
        <w:rPr>
          <w:sz w:val="14"/>
        </w:rPr>
        <w:t>: according to the International Committee of the Red Cross, “</w:t>
      </w:r>
      <w:r w:rsidRPr="00FA16CD">
        <w:rPr>
          <w:rStyle w:val="StyleBoldUnderline"/>
          <w:highlight w:val="yellow"/>
        </w:rPr>
        <w:t>the notion that a person ‘carries’ a</w:t>
      </w:r>
      <w:r w:rsidRPr="00246B64">
        <w:rPr>
          <w:sz w:val="14"/>
        </w:rPr>
        <w:t xml:space="preserve"> [noninternational </w:t>
      </w:r>
      <w:r w:rsidRPr="00FA16CD">
        <w:rPr>
          <w:rStyle w:val="StyleBoldUnderline"/>
          <w:highlight w:val="yellow"/>
        </w:rPr>
        <w:t>armed conflict] with him</w:t>
      </w:r>
      <w:r w:rsidRPr="00BC4F77">
        <w:rPr>
          <w:rStyle w:val="StyleBoldUnderline"/>
        </w:rPr>
        <w:t xml:space="preserve"> when he moves to the territory of a nonbelligerent state </w:t>
      </w:r>
      <w:r w:rsidRPr="00FA16CD">
        <w:rPr>
          <w:rStyle w:val="StyleBoldUnderline"/>
          <w:highlight w:val="yellow"/>
        </w:rPr>
        <w:t>should not be accepted</w:t>
      </w:r>
      <w:r w:rsidRPr="00246B64">
        <w:rPr>
          <w:sz w:val="14"/>
        </w:rPr>
        <w:t xml:space="preserve">.”42 </w:t>
      </w:r>
      <w:r w:rsidRPr="00FA16CD">
        <w:rPr>
          <w:rStyle w:val="StyleBoldUnderline"/>
          <w:highlight w:val="yellow"/>
        </w:rPr>
        <w:t>Accepting such a view</w:t>
      </w:r>
      <w:r w:rsidRPr="00BC4F77">
        <w:rPr>
          <w:rStyle w:val="StyleBoldUnderline"/>
        </w:rPr>
        <w:t>, and the attendant “proposition that harm</w:t>
      </w:r>
      <w:r w:rsidRPr="00246B64">
        <w:rPr>
          <w:sz w:val="14"/>
        </w:rPr>
        <w:t xml:space="preserve"> or damage </w:t>
      </w:r>
      <w:r w:rsidRPr="00BC4F77">
        <w:rPr>
          <w:rStyle w:val="StyleBoldUnderline"/>
        </w:rPr>
        <w:t>could lawfully be inflicted</w:t>
      </w:r>
      <w:r w:rsidRPr="00246B64">
        <w:rPr>
          <w:sz w:val="14"/>
        </w:rPr>
        <w:t xml:space="preserve"> on [civilians or civilian objects] in operation of the [International Humanitarian Law] principle of proportionality </w:t>
      </w:r>
      <w:r w:rsidRPr="00BC4F77">
        <w:rPr>
          <w:rStyle w:val="StyleBoldUnderline"/>
        </w:rPr>
        <w:t xml:space="preserve">because an individual sought by another state is in their midst . . . </w:t>
      </w:r>
      <w:r w:rsidRPr="00FA16CD">
        <w:rPr>
          <w:rStyle w:val="StyleBoldUnderline"/>
          <w:highlight w:val="yellow"/>
        </w:rPr>
        <w:t>would</w:t>
      </w:r>
      <w:r w:rsidRPr="00BC4F77">
        <w:rPr>
          <w:rStyle w:val="StyleBoldUnderline"/>
        </w:rPr>
        <w:t xml:space="preserve"> in effect </w:t>
      </w:r>
      <w:r w:rsidRPr="00FA16CD">
        <w:rPr>
          <w:rStyle w:val="StyleBoldUnderline"/>
          <w:highlight w:val="yellow"/>
        </w:rPr>
        <w:t>mean</w:t>
      </w:r>
      <w:r w:rsidRPr="00BC4F77">
        <w:rPr>
          <w:rStyle w:val="StyleBoldUnderline"/>
        </w:rPr>
        <w:t xml:space="preserve"> recognition of the concept of a ‘</w:t>
      </w:r>
      <w:r w:rsidRPr="00FA16CD">
        <w:rPr>
          <w:rStyle w:val="StyleBoldUnderline"/>
          <w:highlight w:val="yellow"/>
        </w:rPr>
        <w:t>global battlefield</w:t>
      </w:r>
      <w:r w:rsidRPr="00BC4F77">
        <w:rPr>
          <w:rStyle w:val="StyleBoldUnderline"/>
        </w:rPr>
        <w:t>.’</w:t>
      </w:r>
      <w:r w:rsidRPr="00246B64">
        <w:rPr>
          <w:sz w:val="14"/>
        </w:rPr>
        <w:t>”43</w:t>
      </w:r>
    </w:p>
    <w:p w14:paraId="700A705E" w14:textId="77777777" w:rsidR="00FA16CD" w:rsidRPr="00BC4F77" w:rsidRDefault="00FA16CD" w:rsidP="00FA16CD">
      <w:pPr>
        <w:pStyle w:val="Heading4"/>
      </w:pPr>
      <w:r w:rsidRPr="00BC4F77">
        <w:t>It’s a lightning rod</w:t>
      </w:r>
    </w:p>
    <w:p w14:paraId="5B85BA10" w14:textId="77777777" w:rsidR="00FA16CD" w:rsidRPr="00BC4F77" w:rsidRDefault="00FA16CD" w:rsidP="00FA16CD">
      <w:r w:rsidRPr="00BC4F77">
        <w:t xml:space="preserve">RYAN J. </w:t>
      </w:r>
      <w:r>
        <w:rPr>
          <w:rStyle w:val="StyleStyleBold12pt"/>
        </w:rPr>
        <w:t>Vogel 11</w:t>
      </w:r>
      <w:r w:rsidRPr="00BC4F77">
        <w:t>, Foreign Affairs Specialist, Office of the Secretary of Defense, U.S. Department of Defense, Jan, DRONE WARFARE AND THE LAW OF ARMED CONFLICT, http://papers.ssrn.com/sol3/papers.cfm?abstract_id=1759562&amp;rec=1&amp;srcabs=1332096&amp;alg=1&amp;pos=3</w:t>
      </w:r>
    </w:p>
    <w:p w14:paraId="343FD1A7" w14:textId="77777777" w:rsidR="00FA16CD" w:rsidRPr="00032259" w:rsidRDefault="00FA16CD" w:rsidP="00FA16CD">
      <w:pPr>
        <w:rPr>
          <w:sz w:val="14"/>
        </w:rPr>
      </w:pPr>
      <w:r w:rsidRPr="00BC4F77">
        <w:t xml:space="preserve">This </w:t>
      </w:r>
      <w:r w:rsidRPr="00FA16CD">
        <w:rPr>
          <w:rStyle w:val="StyleBoldUnderline"/>
          <w:highlight w:val="yellow"/>
        </w:rPr>
        <w:t>geographical expansiveness</w:t>
      </w:r>
      <w:r w:rsidRPr="00BC4F77">
        <w:rPr>
          <w:rStyle w:val="StyleBoldUnderline"/>
        </w:rPr>
        <w:t>, and the line of logic that flows from it</w:t>
      </w:r>
      <w:r w:rsidRPr="00BC4F77">
        <w:t xml:space="preserve">,39 </w:t>
      </w:r>
      <w:r w:rsidRPr="00FA16CD">
        <w:rPr>
          <w:rStyle w:val="StyleBoldUnderline"/>
          <w:highlight w:val="yellow"/>
        </w:rPr>
        <w:t>has been a lightning rod for criticism</w:t>
      </w:r>
      <w:r w:rsidRPr="00BC4F77">
        <w:t xml:space="preserve"> </w:t>
      </w:r>
      <w:r w:rsidRPr="00BC4F77">
        <w:rPr>
          <w:rStyle w:val="StyleBoldUnderline"/>
        </w:rPr>
        <w:t xml:space="preserve">both </w:t>
      </w:r>
      <w:r w:rsidRPr="00FA16CD">
        <w:rPr>
          <w:rStyle w:val="StyleBoldUnderline"/>
          <w:highlight w:val="yellow"/>
        </w:rPr>
        <w:t>within the U</w:t>
      </w:r>
      <w:r w:rsidRPr="00BC4F77">
        <w:t xml:space="preserve">nited </w:t>
      </w:r>
      <w:r w:rsidRPr="00FA16CD">
        <w:rPr>
          <w:rStyle w:val="StyleBoldUnderline"/>
          <w:highlight w:val="yellow"/>
        </w:rPr>
        <w:t>S</w:t>
      </w:r>
      <w:r w:rsidRPr="00BC4F77">
        <w:t xml:space="preserve">tates </w:t>
      </w:r>
      <w:r w:rsidRPr="00FA16CD">
        <w:rPr>
          <w:rStyle w:val="StyleBoldUnderline"/>
          <w:highlight w:val="yellow"/>
        </w:rPr>
        <w:t>and abroad</w:t>
      </w:r>
      <w:r w:rsidRPr="00BC4F77">
        <w:t xml:space="preserve">. In fact, </w:t>
      </w:r>
      <w:r w:rsidRPr="00BC4F77">
        <w:rPr>
          <w:rStyle w:val="StyleBoldUnderline"/>
        </w:rPr>
        <w:t>some have argued that targeting operations conducted outside the geographical battlefield do not fall under the law of armed conflict at all, but under the criminal law, and therefore such operations constitute unlawful killings</w:t>
      </w:r>
      <w:r w:rsidRPr="00BC4F77">
        <w:t xml:space="preserve">.40 </w:t>
      </w:r>
      <w:r w:rsidRPr="00BC4F77">
        <w:rPr>
          <w:rStyle w:val="StyleBoldUnderline"/>
        </w:rPr>
        <w:t xml:space="preserve">Those who take this position </w:t>
      </w:r>
      <w:r w:rsidRPr="00BC4F77">
        <w:t xml:space="preserve">typically </w:t>
      </w:r>
      <w:r w:rsidRPr="00BC4F77">
        <w:rPr>
          <w:rStyle w:val="StyleBoldUnderline"/>
        </w:rPr>
        <w:t>oppose the idea of a “global battlefield,</w:t>
      </w:r>
      <w:r w:rsidRPr="00BC4F77">
        <w:t xml:space="preserve">” preferring the more traditional territorially-contained battlefield – in this case, the territory of Afghanistan.41 Of course, </w:t>
      </w:r>
      <w:r w:rsidRPr="00FA16CD">
        <w:rPr>
          <w:rStyle w:val="StyleBoldUnderline"/>
          <w:highlight w:val="yellow"/>
        </w:rPr>
        <w:t>in practice, the U</w:t>
      </w:r>
      <w:r w:rsidRPr="00BC4F77">
        <w:t xml:space="preserve">nited </w:t>
      </w:r>
      <w:r w:rsidRPr="00FA16CD">
        <w:rPr>
          <w:rStyle w:val="StyleBoldUnderline"/>
          <w:highlight w:val="yellow"/>
        </w:rPr>
        <w:t>S</w:t>
      </w:r>
      <w:r w:rsidRPr="00BC4F77">
        <w:t xml:space="preserve">tates </w:t>
      </w:r>
      <w:r w:rsidRPr="00FA16CD">
        <w:rPr>
          <w:rStyle w:val="StyleBoldUnderline"/>
          <w:highlight w:val="yellow"/>
        </w:rPr>
        <w:t>will</w:t>
      </w:r>
      <w:r w:rsidRPr="00BC4F77">
        <w:t xml:space="preserve"> almost </w:t>
      </w:r>
      <w:r w:rsidRPr="00BC4F77">
        <w:rPr>
          <w:rStyle w:val="StyleBoldUnderline"/>
        </w:rPr>
        <w:t xml:space="preserve">certainly </w:t>
      </w:r>
      <w:r w:rsidRPr="00FA16CD">
        <w:rPr>
          <w:rStyle w:val="StyleBoldUnderline"/>
          <w:highlight w:val="yellow"/>
        </w:rPr>
        <w:t>not</w:t>
      </w:r>
      <w:r w:rsidRPr="00BC4F77">
        <w:rPr>
          <w:rStyle w:val="StyleBoldUnderline"/>
        </w:rPr>
        <w:t xml:space="preserve"> </w:t>
      </w:r>
      <w:r w:rsidRPr="00FA16CD">
        <w:rPr>
          <w:rStyle w:val="StyleBoldUnderline"/>
          <w:highlight w:val="yellow"/>
        </w:rPr>
        <w:t>embrace</w:t>
      </w:r>
      <w:r w:rsidRPr="00BC4F77">
        <w:rPr>
          <w:rStyle w:val="StyleBoldUnderline"/>
        </w:rPr>
        <w:t xml:space="preserve"> the broadest application of a “</w:t>
      </w:r>
      <w:r w:rsidRPr="00FA16CD">
        <w:rPr>
          <w:rStyle w:val="StyleBoldUnderline"/>
          <w:highlight w:val="yellow"/>
        </w:rPr>
        <w:t>global battlefield</w:t>
      </w:r>
      <w:r w:rsidRPr="00BC4F77">
        <w:rPr>
          <w:rStyle w:val="StyleBoldUnderline"/>
        </w:rPr>
        <w:t>” with regard to targeting operations</w:t>
      </w:r>
      <w:r w:rsidRPr="00BC4F77">
        <w:t xml:space="preserve">. If there is a government willing and able to either capture or kill a sought-after belligerent within its territory, the United States is not likely to undermine that state’s sovereignty and risk the certain diplomatic blowback by targeting the individual anyway. </w:t>
      </w:r>
      <w:r w:rsidRPr="00FA16CD">
        <w:rPr>
          <w:rStyle w:val="StyleBoldUnderline"/>
          <w:highlight w:val="yellow"/>
        </w:rPr>
        <w:t>However</w:t>
      </w:r>
      <w:r w:rsidRPr="00BC4F77">
        <w:t xml:space="preserve">, in countries such as Pakistan, Somalia, and Yemen, </w:t>
      </w:r>
      <w:r w:rsidRPr="00BC4F77">
        <w:rPr>
          <w:rStyle w:val="StyleBoldUnderline"/>
        </w:rPr>
        <w:t>where the respective governments maintain only partial control over their territory and have proven incapable</w:t>
      </w:r>
      <w:r w:rsidRPr="00BC4F77">
        <w:t xml:space="preserve"> of eliminating, </w:t>
      </w:r>
      <w:r w:rsidRPr="00BC4F77">
        <w:rPr>
          <w:rStyle w:val="StyleBoldUnderline"/>
        </w:rPr>
        <w:t xml:space="preserve">or unwilling to eliminate, terrorist actors and activities, </w:t>
      </w:r>
      <w:r w:rsidRPr="00FA16CD">
        <w:rPr>
          <w:rStyle w:val="StyleBoldUnderline"/>
          <w:highlight w:val="yellow"/>
        </w:rPr>
        <w:t>the U</w:t>
      </w:r>
      <w:r w:rsidRPr="00BC4F77">
        <w:t xml:space="preserve">nited </w:t>
      </w:r>
      <w:r w:rsidRPr="00FA16CD">
        <w:rPr>
          <w:rStyle w:val="StyleBoldUnderline"/>
          <w:highlight w:val="yellow"/>
        </w:rPr>
        <w:t>S</w:t>
      </w:r>
      <w:r w:rsidRPr="00BC4F77">
        <w:t xml:space="preserve">tates </w:t>
      </w:r>
      <w:r w:rsidRPr="00FA16CD">
        <w:rPr>
          <w:rStyle w:val="StyleBoldUnderline"/>
          <w:highlight w:val="yellow"/>
        </w:rPr>
        <w:t>has resorted to territorial incursions</w:t>
      </w:r>
      <w:r w:rsidRPr="00BC4F77">
        <w:rPr>
          <w:rStyle w:val="StyleBoldUnderline"/>
        </w:rPr>
        <w:t xml:space="preserve"> through drone strikes</w:t>
      </w:r>
      <w:r w:rsidRPr="00BC4F77">
        <w:t>.42 Koh notes that the decision of “whether a particular individual will be targeted in a particular location will depend upon considerations specific to each case, including those related to the imminence of the threat, the sovereignty of the other states involved, and the willingness and ability of those states to suppress the threat the target poses.”43 According to the United States, it may conduct such strikes as long as the individuals (e.g., AUMF parties) are lawfully targetable as belligerents or civilians who have forf</w:t>
      </w:r>
      <w:r>
        <w:t>eited their protected status.4</w:t>
      </w:r>
    </w:p>
    <w:p w14:paraId="0F5AC558" w14:textId="77777777" w:rsidR="00FA16CD" w:rsidRPr="001432C9" w:rsidRDefault="00FA16CD" w:rsidP="00FA16CD"/>
    <w:p w14:paraId="285173FF" w14:textId="77777777" w:rsidR="00FA16CD" w:rsidRDefault="00FA16CD" w:rsidP="00FA16CD">
      <w:pPr>
        <w:pStyle w:val="Heading2"/>
      </w:pPr>
      <w:r>
        <w:t xml:space="preserve">DA </w:t>
      </w:r>
    </w:p>
    <w:p w14:paraId="57DBCBDC" w14:textId="77777777" w:rsidR="00FA16CD" w:rsidRDefault="00FA16CD" w:rsidP="00FA16CD"/>
    <w:p w14:paraId="2628A90A" w14:textId="77777777" w:rsidR="00FA16CD" w:rsidRDefault="00FA16CD" w:rsidP="00FA16CD">
      <w:pPr>
        <w:pStyle w:val="Heading3"/>
      </w:pPr>
      <w:r>
        <w:t xml:space="preserve">BLUR NOW </w:t>
      </w:r>
    </w:p>
    <w:p w14:paraId="00E9B09D" w14:textId="77777777" w:rsidR="00FA16CD" w:rsidRDefault="00FA16CD" w:rsidP="00FA16CD"/>
    <w:p w14:paraId="2029318E" w14:textId="77777777" w:rsidR="00FA16CD" w:rsidRPr="007B2E53" w:rsidRDefault="00FA16CD" w:rsidP="00FA16CD">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14:paraId="675EE91B" w14:textId="77777777" w:rsidR="00FA16CD" w:rsidRPr="007B2E53" w:rsidRDefault="00FA16CD" w:rsidP="00FA16CD"/>
    <w:p w14:paraId="3F2191F4" w14:textId="77777777" w:rsidR="00FA16CD" w:rsidRPr="007B2E53" w:rsidRDefault="00FA16CD" w:rsidP="00FA16CD">
      <w:r w:rsidRPr="00FA16CD">
        <w:rPr>
          <w:rStyle w:val="StyleBoldUnderline"/>
          <w:highlight w:val="yellow"/>
        </w:rPr>
        <w:t>At the core of the self-defense</w:t>
      </w:r>
      <w:r w:rsidRPr="007B2E53">
        <w:rPr>
          <w:rStyle w:val="StyleBoldUnderline"/>
        </w:rPr>
        <w:t xml:space="preserve"> targeting</w:t>
      </w:r>
      <w:r w:rsidRPr="007B2E53">
        <w:t xml:space="preserve"> theory </w:t>
      </w:r>
      <w:r w:rsidRPr="00FA16CD">
        <w:rPr>
          <w:rStyle w:val="StyleBoldUnderline"/>
          <w:highlight w:val="yellow"/>
        </w:rPr>
        <w:t>is the assumption that t</w:t>
      </w:r>
      <w:r w:rsidRPr="007B2E53">
        <w:rPr>
          <w:rStyle w:val="StyleBoldUnderline"/>
        </w:rPr>
        <w:t xml:space="preserve">he </w:t>
      </w:r>
      <w:r w:rsidRPr="00FA16CD">
        <w:rPr>
          <w:rStyle w:val="StyleBoldUnderline"/>
          <w:highlight w:val="yellow"/>
        </w:rPr>
        <w:t>jus ad bellum provides</w:t>
      </w:r>
      <w:r w:rsidRPr="007B2E53">
        <w:t xml:space="preserve"> </w:t>
      </w:r>
      <w:r w:rsidRPr="007B2E53">
        <w:rPr>
          <w:rStyle w:val="StyleBoldUnderline"/>
        </w:rPr>
        <w:t xml:space="preserve">sufficient </w:t>
      </w:r>
      <w:r w:rsidRPr="00FA16CD">
        <w:rPr>
          <w:rStyle w:val="StyleBoldUnderline"/>
          <w:highlight w:val="yellow"/>
        </w:rPr>
        <w:t>authority to</w:t>
      </w:r>
      <w:r w:rsidRPr="00FA16CD">
        <w:rPr>
          <w:highlight w:val="yellow"/>
        </w:rPr>
        <w:t xml:space="preserve"> </w:t>
      </w:r>
      <w:r w:rsidRPr="007B2E53">
        <w:t xml:space="preserve">both </w:t>
      </w:r>
      <w:r w:rsidRPr="00FA16CD">
        <w:rPr>
          <w:rStyle w:val="StyleBoldUnderline"/>
          <w:highlight w:val="yellow"/>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FA16CD">
        <w:rPr>
          <w:rStyle w:val="StyleBoldUnderline"/>
          <w:highlight w:val="yellow"/>
        </w:rPr>
        <w:t>combat power</w:t>
      </w:r>
      <w:r w:rsidRPr="00FA16CD">
        <w:rPr>
          <w:highlight w:val="yellow"/>
        </w:rPr>
        <w:t>.</w:t>
      </w:r>
      <w:r w:rsidRPr="007B2E53">
        <w:t xml:space="preserve">71 </w:t>
      </w:r>
      <w:r w:rsidRPr="00FA16CD">
        <w:rPr>
          <w:rStyle w:val="StyleBoldUnderline"/>
          <w:highlight w:val="yellow"/>
        </w:rPr>
        <w:t>This</w:t>
      </w:r>
      <w:r w:rsidRPr="007B2E53">
        <w:rPr>
          <w:rStyle w:val="StyleBoldUnderline"/>
        </w:rPr>
        <w:t xml:space="preserve"> assumption </w:t>
      </w:r>
      <w:r w:rsidRPr="00FA16CD">
        <w:rPr>
          <w:rStyle w:val="StyleBoldUnderline"/>
          <w:highlight w:val="yellow"/>
        </w:rPr>
        <w:t>ignores</w:t>
      </w:r>
      <w:r w:rsidRPr="007B2E53">
        <w:rPr>
          <w:rStyle w:val="StyleBoldUnderline"/>
        </w:rPr>
        <w:t xml:space="preserve"> an axiom of jus belli development: the </w:t>
      </w:r>
      <w:r w:rsidRPr="00FA16CD">
        <w:rPr>
          <w:rStyle w:val="StyleBoldUnderline"/>
          <w:highlight w:val="yellow"/>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14:paraId="05E91769" w14:textId="77777777" w:rsidR="00FA16CD" w:rsidRPr="007B2E53" w:rsidRDefault="00FA16CD" w:rsidP="00FA16CD">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14:paraId="5A33BB7C" w14:textId="77777777" w:rsidR="00FA16CD" w:rsidRPr="007B2E53" w:rsidRDefault="00FA16CD" w:rsidP="00FA16CD">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14:paraId="0DAC6190" w14:textId="77777777" w:rsidR="00FA16CD" w:rsidRPr="007B2E53" w:rsidRDefault="00FA16CD" w:rsidP="00FA16CD">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7B2E53">
        <w:rPr>
          <w:rStyle w:val="StyleBoldUnderline"/>
        </w:rPr>
        <w:t xml:space="preserve">the </w:t>
      </w:r>
      <w:r w:rsidRPr="00FA16CD">
        <w:rPr>
          <w:rStyle w:val="StyleBoldUnderline"/>
          <w:highlight w:val="yellow"/>
        </w:rPr>
        <w:t>self-defense targeting concept reflects an odd inversion of</w:t>
      </w:r>
      <w:r w:rsidRPr="007B2E53">
        <w:rPr>
          <w:rStyle w:val="StyleBoldUnderline"/>
        </w:rPr>
        <w:t xml:space="preserve"> the concern that motivated the </w:t>
      </w:r>
      <w:r w:rsidRPr="00FA16CD">
        <w:rPr>
          <w:rStyle w:val="StyleBoldUnderline"/>
          <w:highlight w:val="yellow"/>
        </w:rPr>
        <w:t>armed conflict law</w:t>
      </w:r>
      <w:r w:rsidRPr="007B2E53">
        <w:rPr>
          <w:rStyle w:val="StyleBoldUnderline"/>
        </w:rPr>
        <w:t xml:space="preserve"> </w:t>
      </w:r>
      <w:r w:rsidRPr="00FA16CD">
        <w:rPr>
          <w:rStyle w:val="StyleBoldUnderline"/>
          <w:highlight w:val="yellow"/>
        </w:rPr>
        <w:t>trigger</w:t>
      </w:r>
      <w:r w:rsidRPr="007B2E53">
        <w:rPr>
          <w:rStyle w:val="StyleBoldUnderline"/>
        </w:rPr>
        <w:t>. The concept does not assert the illegitimacy of the terrorist cause to deny LOAC principles</w:t>
      </w:r>
      <w:r w:rsidRPr="007B2E53">
        <w:t xml:space="preserve"> to operations directed against them.89 </w:t>
      </w:r>
      <w:r w:rsidRPr="007B2E53">
        <w:rPr>
          <w:rStyle w:val="StyleBoldUnderline"/>
        </w:rPr>
        <w:t xml:space="preserve">Instead, </w:t>
      </w:r>
      <w:r w:rsidRPr="00FA16CD">
        <w:rPr>
          <w:rStyle w:val="StyleBoldUnderline"/>
          <w:highlight w:val="yellow"/>
        </w:rPr>
        <w:t>it relies on the legality of the U.S. cause to dispense with the need for applying 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14:paraId="292778CD" w14:textId="77777777" w:rsidR="00FA16CD" w:rsidRPr="007B2E53" w:rsidRDefault="00FA16CD" w:rsidP="00FA16CD">
      <w:r w:rsidRPr="00FA16CD">
        <w:rPr>
          <w:rStyle w:val="StyleBoldUnderline"/>
          <w:highlight w:val="yellow"/>
        </w:rPr>
        <w:t>There are two</w:t>
      </w:r>
      <w:r w:rsidRPr="007B2E53">
        <w:t xml:space="preserve"> fundamental </w:t>
      </w:r>
      <w:r w:rsidRPr="00FA16CD">
        <w:rPr>
          <w:rStyle w:val="StyleBoldUnderline"/>
          <w:highlight w:val="yellow"/>
        </w:rPr>
        <w:t>flaws with</w:t>
      </w:r>
      <w:r w:rsidRPr="007B2E53">
        <w:rPr>
          <w:rStyle w:val="StyleBoldUnderline"/>
        </w:rPr>
        <w:t xml:space="preserve"> this </w:t>
      </w:r>
      <w:r w:rsidRPr="00FA16CD">
        <w:rPr>
          <w:rStyle w:val="StyleBoldUnderline"/>
          <w:highlight w:val="yellow"/>
        </w:rPr>
        <w:t>conflation</w:t>
      </w:r>
      <w:r w:rsidRPr="007B2E53">
        <w:t xml:space="preserve">. First, </w:t>
      </w:r>
      <w:r w:rsidRPr="00FA16CD">
        <w:rPr>
          <w:rStyle w:val="StyleBoldUnderline"/>
          <w:highlight w:val="yellow"/>
        </w:rPr>
        <w:t>by contradicting</w:t>
      </w:r>
      <w:r w:rsidRPr="007B2E53">
        <w:rPr>
          <w:rStyle w:val="StyleBoldUnderline"/>
        </w:rPr>
        <w:t xml:space="preserve"> the traditional </w:t>
      </w:r>
      <w:r w:rsidRPr="00FA16CD">
        <w:rPr>
          <w:rStyle w:val="StyleBoldUnderline"/>
          <w:highlight w:val="yellow"/>
        </w:rPr>
        <w:t>compartmentalization</w:t>
      </w:r>
      <w:r w:rsidRPr="007B2E53">
        <w:t xml:space="preserve"> between the two branches of the jus belli,92 </w:t>
      </w:r>
      <w:r w:rsidRPr="00FA16CD">
        <w:rPr>
          <w:rStyle w:val="StyleBoldUnderline"/>
          <w:highlight w:val="yellow"/>
        </w:rPr>
        <w:t xml:space="preserve">it creates a </w:t>
      </w:r>
      <w:r w:rsidRPr="00FA16CD">
        <w:rPr>
          <w:rStyle w:val="Emphasis"/>
          <w:highlight w:val="yellow"/>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believe U.S. </w:t>
      </w:r>
      <w:r w:rsidRPr="00FA16CD">
        <w:rPr>
          <w:rStyle w:val="StyleBoldUnderline"/>
          <w:highlight w:val="yellow"/>
        </w:rPr>
        <w:t>c</w:t>
      </w:r>
      <w:r w:rsidRPr="007B2E53">
        <w:rPr>
          <w:rStyle w:val="StyleBoldUnderline"/>
        </w:rPr>
        <w:t>ounter</w:t>
      </w:r>
      <w:r w:rsidRPr="00FA16CD">
        <w:rPr>
          <w:rStyle w:val="StyleBoldUnderline"/>
          <w:highlight w:val="yellow"/>
        </w:rPr>
        <w:t>t</w:t>
      </w:r>
      <w:r w:rsidRPr="007B2E53">
        <w:rPr>
          <w:rStyle w:val="StyleBoldUnderline"/>
        </w:rPr>
        <w:t xml:space="preserve">error </w:t>
      </w:r>
      <w:r w:rsidRPr="00FA16CD">
        <w:rPr>
          <w:rStyle w:val="StyleBoldUnderline"/>
          <w:highlight w:val="yellow"/>
        </w:rPr>
        <w:t>op</w:t>
      </w:r>
      <w:r w:rsidRPr="007B2E53">
        <w:rPr>
          <w:rStyle w:val="StyleBoldUnderline"/>
        </w:rPr>
        <w:t>eration</w:t>
      </w:r>
      <w:r w:rsidRPr="00FA16CD">
        <w:rPr>
          <w:rStyle w:val="StyleBoldUnderline"/>
          <w:highlight w:val="yellow"/>
        </w:rPr>
        <w:t>s</w:t>
      </w:r>
      <w:r w:rsidRPr="007B2E53">
        <w:rPr>
          <w:rStyle w:val="StyleBoldUnderline"/>
        </w:rPr>
        <w:t xml:space="preserve"> </w:t>
      </w:r>
      <w:r w:rsidRPr="00FA16CD">
        <w:rPr>
          <w:rStyle w:val="StyleBoldUnderline"/>
          <w:highlight w:val="yellow"/>
        </w:rPr>
        <w:t>are</w:t>
      </w:r>
      <w:r w:rsidRPr="007B2E53">
        <w:rPr>
          <w:rStyle w:val="StyleBoldUnderline"/>
        </w:rPr>
        <w:t xml:space="preserve"> legally </w:t>
      </w:r>
      <w:r w:rsidRPr="00FA16CD">
        <w:rPr>
          <w:rStyle w:val="StyleBoldUnderline"/>
          <w:highlight w:val="yellow"/>
        </w:rPr>
        <w:t>justified</w:t>
      </w:r>
      <w:r w:rsidRPr="007B2E53">
        <w:rPr>
          <w:rStyle w:val="StyleBoldUnderline"/>
        </w:rPr>
        <w:t xml:space="preserve"> actions </w:t>
      </w:r>
      <w:r w:rsidRPr="00FA16CD">
        <w:rPr>
          <w:rStyle w:val="StyleBoldUnderline"/>
          <w:highlight w:val="yellow"/>
        </w:rPr>
        <w:t>in self-defense</w:t>
      </w:r>
      <w:r w:rsidRPr="007B2E53">
        <w:rPr>
          <w:rStyle w:val="StyleBoldUnderline"/>
        </w:rPr>
        <w:t xml:space="preserve">. </w:t>
      </w:r>
      <w:r w:rsidRPr="00FA16CD">
        <w:rPr>
          <w:rStyle w:val="StyleBoldUnderline"/>
          <w:highlight w:val="yellow"/>
        </w:rPr>
        <w:t>However, this should not be</w:t>
      </w:r>
      <w:r w:rsidRPr="007B2E53">
        <w:rPr>
          <w:rStyle w:val="StyleBoldUnderline"/>
        </w:rPr>
        <w:t xml:space="preserve"> </w:t>
      </w:r>
      <w:r w:rsidRPr="007B2E53">
        <w:t xml:space="preserve">even implicitly </w:t>
      </w:r>
      <w:r w:rsidRPr="00FA16CD">
        <w:rPr>
          <w:rStyle w:val="StyleBoldUnderline"/>
          <w:highlight w:val="yellow"/>
        </w:rPr>
        <w:t>relied on</w:t>
      </w:r>
      <w:r w:rsidRPr="007B2E53">
        <w:t xml:space="preserve"> to deny jus in bello applicability to operations directed against terrorist opponents, </w:t>
      </w:r>
      <w:r w:rsidRPr="007B2E53">
        <w:rPr>
          <w:rStyle w:val="StyleBoldUnderline"/>
        </w:rPr>
        <w:t xml:space="preserve">precisely </w:t>
      </w:r>
      <w:r w:rsidRPr="00FA16CD">
        <w:rPr>
          <w:rStyle w:val="StyleBoldUnderline"/>
          <w:highlight w:val="yellow"/>
        </w:rPr>
        <w:t>because it may be viewed as suggesting the invalidity of the opponent’s cause deprives them of the protections of</w:t>
      </w:r>
      <w:r w:rsidRPr="007B2E53">
        <w:rPr>
          <w:rStyle w:val="StyleBoldUnderline"/>
        </w:rPr>
        <w:t xml:space="preserve"> that </w:t>
      </w:r>
      <w:r w:rsidRPr="00FA16CD">
        <w:rPr>
          <w:rStyle w:val="StyleBoldUnderline"/>
          <w:highlight w:val="yellow"/>
        </w:rPr>
        <w:t>law</w:t>
      </w:r>
      <w:r w:rsidRPr="007B2E53">
        <w:rPr>
          <w:rStyle w:val="StyleBoldUnderline"/>
        </w:rPr>
        <w:t>, or that the operations are somehow exempted from LOAC regulation</w:t>
      </w:r>
      <w:r w:rsidRPr="007B2E53">
        <w:t xml:space="preserve">. Second, </w:t>
      </w:r>
      <w:r w:rsidRPr="007B2E53">
        <w:rPr>
          <w:rStyle w:val="StyleBoldUnderline"/>
        </w:rPr>
        <w:t>even discounting this detrimental precedential effect, the conflation</w:t>
      </w:r>
      <w:r w:rsidRPr="007B2E53">
        <w:t xml:space="preserve"> of ad bellum and in bello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14:paraId="6A521FBF" w14:textId="77777777" w:rsidR="00FA16CD" w:rsidRPr="00132F06" w:rsidRDefault="00FA16CD" w:rsidP="00FA16CD"/>
    <w:p w14:paraId="6B98C2F8" w14:textId="77777777" w:rsidR="00FA16CD" w:rsidRDefault="00FA16CD" w:rsidP="00FA16CD"/>
    <w:p w14:paraId="5E7C831A" w14:textId="77777777" w:rsidR="00FA16CD" w:rsidRDefault="00FA16CD" w:rsidP="00FA16CD">
      <w:r>
        <w:t xml:space="preserve">Marcy </w:t>
      </w:r>
      <w:r w:rsidRPr="009A2396">
        <w:rPr>
          <w:rStyle w:val="StyleStyleBold12pt"/>
        </w:rPr>
        <w:t>Wheler 13</w:t>
      </w:r>
      <w:r>
        <w:t>, founder of EmptyWheel – a national security blog, PhD in comparative lit, The AUMF Fallacy, http://www.emptywheel.net/2013/02/18/the-aumf-fallacy/#sthash.17XZfiZk.dpuf</w:t>
      </w:r>
    </w:p>
    <w:p w14:paraId="69BE6292" w14:textId="77777777" w:rsidR="00FA16CD" w:rsidRDefault="00FA16CD" w:rsidP="00FA16CD">
      <w:r>
        <w:t>All of them claim the Administration is operating exclusively within the AUMF, and based on that assumption conclude certain things about what the Administration has done.</w:t>
      </w:r>
    </w:p>
    <w:p w14:paraId="47D86AFB" w14:textId="77777777" w:rsidR="00FA16CD" w:rsidRDefault="00FA16CD" w:rsidP="00FA16CD">
      <w:r>
        <w:t xml:space="preserve">There is abundant evidence to refute that. After all, </w:t>
      </w:r>
      <w:r w:rsidRPr="00FA16CD">
        <w:rPr>
          <w:rStyle w:val="StyleBoldUnderline"/>
          <w:highlight w:val="yellow"/>
        </w:rPr>
        <w:t xml:space="preserve">the Administration </w:t>
      </w:r>
      <w:r w:rsidRPr="00FA16CD">
        <w:rPr>
          <w:rStyle w:val="Emphasis"/>
          <w:highlight w:val="yellow"/>
        </w:rPr>
        <w:t xml:space="preserve">invokes self-defense </w:t>
      </w:r>
      <w:r w:rsidRPr="00C37267">
        <w:rPr>
          <w:rStyle w:val="Emphasis"/>
        </w:rPr>
        <w:t xml:space="preserve">about </w:t>
      </w:r>
      <w:r w:rsidRPr="00FA16CD">
        <w:rPr>
          <w:rStyle w:val="Emphasis"/>
          <w:highlight w:val="yellow"/>
        </w:rPr>
        <w:t>as many times as</w:t>
      </w:r>
      <w:r w:rsidRPr="00C37267">
        <w:rPr>
          <w:rStyle w:val="Emphasis"/>
        </w:rPr>
        <w:t xml:space="preserve"> it does </w:t>
      </w:r>
      <w:r w:rsidRPr="00FA16CD">
        <w:rPr>
          <w:rStyle w:val="Emphasis"/>
          <w:highlight w:val="yellow"/>
        </w:rPr>
        <w:t>AUMF</w:t>
      </w:r>
      <w:r w:rsidRPr="00C37267">
        <w:rPr>
          <w:rStyle w:val="Emphasis"/>
        </w:rPr>
        <w:t xml:space="preserve"> in the white paper</w:t>
      </w:r>
      <w:r>
        <w:t>. The white paper actually situates the authority to kill an American in “constitutional responsibility to protect the country” — that is, Article II authority — and inherent right to self-defense even before it lists the AUMF.</w:t>
      </w:r>
    </w:p>
    <w:p w14:paraId="548D0742" w14:textId="77777777" w:rsidR="00FA16CD" w:rsidRDefault="00FA16CD" w:rsidP="00FA16CD">
      <w:r w:rsidRPr="00FA16CD">
        <w:rPr>
          <w:rStyle w:val="StyleBoldUnderline"/>
          <w:highlight w:val="yellow"/>
        </w:rPr>
        <w:t>The</w:t>
      </w:r>
      <w:r w:rsidRPr="00C37267">
        <w:rPr>
          <w:rStyle w:val="StyleBoldUnderline"/>
        </w:rPr>
        <w:t xml:space="preserve"> </w:t>
      </w:r>
      <w:r w:rsidRPr="00FA16CD">
        <w:rPr>
          <w:rStyle w:val="StyleBoldUnderline"/>
          <w:highlight w:val="yellow"/>
        </w:rPr>
        <w:t>President has authority to respond</w:t>
      </w:r>
      <w:r w:rsidRPr="00C37267">
        <w:rPr>
          <w:rStyle w:val="StyleBoldUnderline"/>
        </w:rPr>
        <w:t xml:space="preserve"> </w:t>
      </w:r>
      <w:r>
        <w:t xml:space="preserve">to the imminent threat posed by al-Qa’ida and its associated forces, </w:t>
      </w:r>
      <w:r w:rsidRPr="00FA16CD">
        <w:rPr>
          <w:rStyle w:val="StyleBoldUnderline"/>
          <w:highlight w:val="yellow"/>
        </w:rPr>
        <w:t>arising from</w:t>
      </w:r>
      <w:r w:rsidRPr="00C37267">
        <w:rPr>
          <w:rStyle w:val="StyleBoldUnderline"/>
        </w:rPr>
        <w:t xml:space="preserve"> his constitutional responsibility</w:t>
      </w:r>
      <w:r>
        <w:t xml:space="preserve"> to protect the country, the inherent right of the United States to national </w:t>
      </w:r>
      <w:r w:rsidRPr="00FA16CD">
        <w:rPr>
          <w:rStyle w:val="StyleBoldUnderline"/>
          <w:highlight w:val="yellow"/>
        </w:rPr>
        <w:t>self defense</w:t>
      </w:r>
      <w:r>
        <w:t xml:space="preserve"> under international law</w:t>
      </w:r>
      <w:r w:rsidRPr="00C37267">
        <w:rPr>
          <w:rStyle w:val="StyleBoldUnderline"/>
        </w:rPr>
        <w:t xml:space="preserve">, </w:t>
      </w:r>
      <w:r w:rsidRPr="00FA16CD">
        <w:rPr>
          <w:rStyle w:val="Emphasis"/>
          <w:highlight w:val="yellow"/>
        </w:rPr>
        <w:t>Congress’s authorization</w:t>
      </w:r>
      <w:r>
        <w:t xml:space="preserve"> of the use of all necessary and appropriate military force against this </w:t>
      </w:r>
      <w:r w:rsidRPr="00C37267">
        <w:t>enemy</w:t>
      </w:r>
      <w:r w:rsidRPr="00C37267">
        <w:rPr>
          <w:rStyle w:val="StyleBoldUnderline"/>
        </w:rPr>
        <w:t>,</w:t>
      </w:r>
      <w:r>
        <w:t xml:space="preserve"> </w:t>
      </w:r>
      <w:r w:rsidRPr="00FA16CD">
        <w:rPr>
          <w:rStyle w:val="StyleBoldUnderline"/>
          <w:highlight w:val="yellow"/>
        </w:rPr>
        <w:t>and the existence of an armed conflict</w:t>
      </w:r>
      <w:r>
        <w:t xml:space="preserve"> with al-Qa’ida under international law.</w:t>
      </w:r>
    </w:p>
    <w:p w14:paraId="415C5448" w14:textId="77777777" w:rsidR="00FA16CD" w:rsidRDefault="00FA16CD" w:rsidP="00FA16CD">
      <w:r>
        <w:t>(Interestingly, the Holder speech reverses that order, listing AUMF, law of war, Article II, and then self-defense under international law.)</w:t>
      </w:r>
    </w:p>
    <w:p w14:paraId="0E1A17D0" w14:textId="77777777" w:rsidR="00FA16CD" w:rsidRDefault="00FA16CD" w:rsidP="00FA16CD">
      <w:r>
        <w:t>One of the Senators who has actually been briefed on Anwar al-Awlaki’s killing kept asking, for an entire year, “is the President’s authority to kill Americans based on authorization from Congress or his own authority as Commander-in-Chief?” While Wyden didn’t repeat that question in open session at Brennan’s hearing (so it may have been answered in the OLC memos he got the morning of the hearing), if he didn’t know, then how can all these people who haven’t been briefed claim to know?</w:t>
      </w:r>
    </w:p>
    <w:p w14:paraId="1A104F3F" w14:textId="77777777" w:rsidR="00FA16CD" w:rsidRDefault="00FA16CD" w:rsidP="00FA16CD">
      <w:r>
        <w:t>Similarly, Colleen McMahon — who has been briefed at least on why CIA needed to invoke No Number No List over their own public speech — emphasized the unilateral nature of the decision to kill Awlaki.</w:t>
      </w:r>
    </w:p>
    <w:p w14:paraId="7EBCDEB4" w14:textId="77777777" w:rsidR="00FA16CD" w:rsidRDefault="00FA16CD" w:rsidP="00FA16CD">
      <w:r>
        <w:t>And ultimately, we should look to what Stephen Preston — the General Counsel of the agency that actually carried out the Awlaki killing — has to say about where the CIA gets its authorization to engage in lethal covert operations.</w:t>
      </w:r>
    </w:p>
    <w:p w14:paraId="2EB88FC9" w14:textId="77777777" w:rsidR="00FA16CD" w:rsidRDefault="00FA16CD" w:rsidP="00FA16CD">
      <w:r>
        <w:t>Let’s start with the first box: Authority to Act under U.S. Law.</w:t>
      </w:r>
    </w:p>
    <w:p w14:paraId="7970D72D" w14:textId="77777777" w:rsidR="00FA16CD" w:rsidRDefault="00FA16CD" w:rsidP="00FA16CD">
      <w:r>
        <w:t>First, we would confirm that the contemplated activity is authorized by the President in the exercise of his powers under Article II of the U.S. Constitution, for example, the President’s responsibility as Chief Executive and Commander-in-Chief to protect the country from an imminent threat of violent attack. This would not be just a one-time check for legal authority at the outset. Our hypothetical program would be engineered so as to ensure that, through careful review and senior-level decision-making, each individual action is linked to the imminent threat justification.</w:t>
      </w:r>
    </w:p>
    <w:p w14:paraId="78FBCC49" w14:textId="77777777" w:rsidR="00FA16CD" w:rsidRPr="00C37267" w:rsidRDefault="00FA16CD" w:rsidP="00FA16CD">
      <w:pPr>
        <w:rPr>
          <w:b/>
          <w:iCs/>
          <w:u w:val="single"/>
        </w:rPr>
      </w:pPr>
      <w:r w:rsidRPr="00C37267">
        <w:rPr>
          <w:rStyle w:val="Emphasis"/>
        </w:rPr>
        <w:t>A specific congressional authorization might also provide an independent basis for the use of force under U.S. law.</w:t>
      </w:r>
    </w:p>
    <w:p w14:paraId="6ED8FEEF" w14:textId="77777777" w:rsidR="00FA16CD" w:rsidRDefault="00FA16CD" w:rsidP="00FA16CD">
      <w:r>
        <w:t>In addition, we would make sure that the contemplated activity is authorized by the President in accordance with the covert action procedures of the National Security Act of 1947, such that Congress is properly notified by means of a Presidential Finding. [my emphasis]</w:t>
      </w:r>
    </w:p>
    <w:p w14:paraId="15B8FEC1" w14:textId="77777777" w:rsidR="00FA16CD" w:rsidRDefault="00FA16CD" w:rsidP="00FA16CD">
      <w:r>
        <w:t>The CIA, the agency that killed Awlaki, looks to Article II authority before it engages in targeted killing. Congressional authorization might also provide authority, Preston says. But Preston makes it clear that all the CIA needs to conduct lethal covert operations (though he does not specify that this holds with an American citizen) is the President’s Article II say-so.</w:t>
      </w:r>
    </w:p>
    <w:p w14:paraId="7511E330" w14:textId="77777777" w:rsidR="00FA16CD" w:rsidRDefault="00FA16CD" w:rsidP="00FA16CD">
      <w:r>
        <w:t xml:space="preserve">At best, </w:t>
      </w:r>
      <w:r w:rsidRPr="00C37267">
        <w:rPr>
          <w:rStyle w:val="Emphasis"/>
          <w:bdr w:val="single" w:sz="4" w:space="0" w:color="auto"/>
        </w:rPr>
        <w:t xml:space="preserve">this record shows that </w:t>
      </w:r>
      <w:r w:rsidRPr="00FA16CD">
        <w:rPr>
          <w:rStyle w:val="Emphasis"/>
          <w:highlight w:val="yellow"/>
          <w:bdr w:val="single" w:sz="4" w:space="0" w:color="auto"/>
        </w:rPr>
        <w:t>Obama has operated under Article II and AUMF yoked together</w:t>
      </w:r>
      <w:r>
        <w:t xml:space="preserve">. </w:t>
      </w:r>
      <w:r w:rsidRPr="00FA16CD">
        <w:rPr>
          <w:rStyle w:val="Emphasis"/>
          <w:highlight w:val="yellow"/>
        </w:rPr>
        <w:t>There is no conceivable way</w:t>
      </w:r>
      <w:r>
        <w:t xml:space="preserve"> (except by deliberate misreading) </w:t>
      </w:r>
      <w:r w:rsidRPr="00FA16CD">
        <w:rPr>
          <w:rStyle w:val="Emphasis"/>
          <w:highlight w:val="yellow"/>
        </w:rPr>
        <w:t>to argue that he is operating exclusively</w:t>
      </w:r>
      <w:r>
        <w:t xml:space="preserve"> under the AUMF, because these public statements point to both the AUMF and Article II. And the Preston language at least envisions conducting such operations solely under Article II.</w:t>
      </w:r>
    </w:p>
    <w:p w14:paraId="4A45A7AA" w14:textId="77777777" w:rsidR="00FA16CD" w:rsidRDefault="00FA16CD" w:rsidP="00FA16CD">
      <w:r>
        <w:t>Finally, this notion that the President doesn’t think he could shoot drones against the Colombian drug lords or the LRA? It would be a lot more defensible statement if the Administration would share with even the Intelligence Committees — which it has thus far refused to do — the list of all the countries it has operated with lethal force. Add in those 7 OLC memos authorizing targeting killing (though not of Americans) that the Administration also has thus far refused to share, and there’s good reason to believe the Administration is conducting targeted killings — whether by drones or other means — in ways that must stretch the AUMF, because they won’t share that information with the Congress that purportedly authorized it.</w:t>
      </w:r>
    </w:p>
    <w:p w14:paraId="6D3E0F14" w14:textId="77777777" w:rsidR="00FA16CD" w:rsidRDefault="00FA16CD" w:rsidP="00FA16CD">
      <w:r>
        <w:t>These arguments that Obama ordering the death of an American (purportedly under exclusively AUMF authority) isn’t that bad are all very nice. But insofar as they ignore the public record, which shows that Obama is at least partially situating his authority to kill in his Article II authority, the arguments are simply spin on what Obama really did.</w:t>
      </w:r>
    </w:p>
    <w:p w14:paraId="00D568CE" w14:textId="77777777" w:rsidR="00FA16CD" w:rsidRPr="002D365D" w:rsidRDefault="00FA16CD" w:rsidP="00FA16CD"/>
    <w:p w14:paraId="1622681A" w14:textId="77777777" w:rsidR="00FA16CD" w:rsidRPr="00132F06" w:rsidRDefault="00FA16CD" w:rsidP="00FA16CD"/>
    <w:p w14:paraId="410068F1"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FF3BA" w14:textId="77777777" w:rsidR="00FA16CD" w:rsidRDefault="00FA16CD" w:rsidP="005F5576">
      <w:r>
        <w:separator/>
      </w:r>
    </w:p>
  </w:endnote>
  <w:endnote w:type="continuationSeparator" w:id="0">
    <w:p w14:paraId="23AABD94" w14:textId="77777777" w:rsidR="00FA16CD" w:rsidRDefault="00FA16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779E3" w14:textId="77777777" w:rsidR="00FA16CD" w:rsidRDefault="00FA16CD" w:rsidP="005F5576">
      <w:r>
        <w:separator/>
      </w:r>
    </w:p>
  </w:footnote>
  <w:footnote w:type="continuationSeparator" w:id="0">
    <w:p w14:paraId="328C58E7" w14:textId="77777777" w:rsidR="00FA16CD" w:rsidRDefault="00FA16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F3C10"/>
    <w:multiLevelType w:val="hybridMultilevel"/>
    <w:tmpl w:val="2FAE71B4"/>
    <w:lvl w:ilvl="0" w:tplc="BDEA4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0D85"/>
    <w:multiLevelType w:val="hybridMultilevel"/>
    <w:tmpl w:val="FA18FF66"/>
    <w:lvl w:ilvl="0" w:tplc="16EEE844">
      <w:start w:val="262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45EE8"/>
    <w:multiLevelType w:val="hybridMultilevel"/>
    <w:tmpl w:val="843C748E"/>
    <w:lvl w:ilvl="0" w:tplc="9E72F5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16CD"/>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75C1C"/>
  <w15:docId w15:val="{C58E0DDA-7686-4746-A1F1-39EB38AC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A16CD"/>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Heading 1 Char1,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FA16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FA16C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A16C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A16C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A16C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1,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FA16CD"/>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rsid w:val="00FA16CD"/>
    <w:rPr>
      <w:rFonts w:ascii="Georgia" w:eastAsia="Times New Roman" w:hAnsi="Georgia" w:cs="Arial"/>
      <w:b/>
      <w:kern w:val="32"/>
      <w:sz w:val="28"/>
      <w:u w:val="single"/>
    </w:rPr>
  </w:style>
  <w:style w:type="character" w:customStyle="1" w:styleId="Heading7Char">
    <w:name w:val="Heading 7 Char"/>
    <w:basedOn w:val="DefaultParagraphFont"/>
    <w:link w:val="Heading7"/>
    <w:rsid w:val="00FA16CD"/>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FA16CD"/>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FA16CD"/>
    <w:rPr>
      <w:rFonts w:ascii="Georgia" w:eastAsia="Times New Roman" w:hAnsi="Georgia" w:cs="Arial"/>
      <w:b/>
      <w:bCs/>
      <w:kern w:val="32"/>
      <w:sz w:val="28"/>
      <w:u w:val="single"/>
    </w:rPr>
  </w:style>
  <w:style w:type="paragraph" w:styleId="ListParagraph">
    <w:name w:val="List Paragraph"/>
    <w:basedOn w:val="Normal"/>
    <w:uiPriority w:val="34"/>
    <w:qFormat/>
    <w:rsid w:val="00FA16CD"/>
    <w:pPr>
      <w:ind w:left="720"/>
      <w:contextualSpacing/>
    </w:pPr>
  </w:style>
  <w:style w:type="character" w:customStyle="1" w:styleId="BoldUnderline">
    <w:name w:val="BoldUnderline"/>
    <w:basedOn w:val="DefaultParagraphFont"/>
    <w:uiPriority w:val="1"/>
    <w:qFormat/>
    <w:rsid w:val="00FA16CD"/>
    <w:rPr>
      <w:rFonts w:ascii="Arial" w:hAnsi="Arial"/>
      <w:b/>
      <w:sz w:val="20"/>
      <w:u w:val="single"/>
    </w:rPr>
  </w:style>
  <w:style w:type="paragraph" w:styleId="Revision">
    <w:name w:val="Revision"/>
    <w:hidden/>
    <w:uiPriority w:val="99"/>
    <w:semiHidden/>
    <w:rsid w:val="00FA16CD"/>
    <w:pPr>
      <w:spacing w:after="0" w:line="240" w:lineRule="auto"/>
    </w:pPr>
    <w:rPr>
      <w:rFonts w:ascii="Calibri" w:hAnsi="Calibri" w:cs="Calibri"/>
    </w:rPr>
  </w:style>
  <w:style w:type="paragraph" w:styleId="BalloonText">
    <w:name w:val="Balloon Text"/>
    <w:basedOn w:val="Normal"/>
    <w:link w:val="BalloonTextChar"/>
    <w:uiPriority w:val="99"/>
    <w:unhideWhenUsed/>
    <w:rsid w:val="00FA16CD"/>
    <w:rPr>
      <w:rFonts w:ascii="Segoe UI" w:hAnsi="Segoe UI" w:cs="Segoe UI"/>
      <w:sz w:val="18"/>
      <w:szCs w:val="18"/>
    </w:rPr>
  </w:style>
  <w:style w:type="character" w:customStyle="1" w:styleId="BalloonTextChar">
    <w:name w:val="Balloon Text Char"/>
    <w:basedOn w:val="DefaultParagraphFont"/>
    <w:link w:val="BalloonText"/>
    <w:uiPriority w:val="99"/>
    <w:rsid w:val="00FA16CD"/>
    <w:rPr>
      <w:rFonts w:ascii="Segoe UI" w:hAnsi="Segoe UI" w:cs="Segoe UI"/>
      <w:sz w:val="18"/>
      <w:szCs w:val="18"/>
    </w:rPr>
  </w:style>
  <w:style w:type="paragraph" w:customStyle="1" w:styleId="card">
    <w:name w:val="card"/>
    <w:basedOn w:val="Normal"/>
    <w:link w:val="cardChar"/>
    <w:qFormat/>
    <w:rsid w:val="00FA16CD"/>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FA16CD"/>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FA16CD"/>
    <w:pPr>
      <w:ind w:left="288" w:right="288"/>
    </w:pPr>
    <w:rPr>
      <w:rFonts w:cstheme="minorBidi"/>
    </w:rPr>
  </w:style>
  <w:style w:type="character" w:customStyle="1" w:styleId="cardtextChar">
    <w:name w:val="card text Char"/>
    <w:basedOn w:val="DefaultParagraphFont"/>
    <w:link w:val="cardtext"/>
    <w:rsid w:val="00FA16CD"/>
    <w:rPr>
      <w:rFonts w:ascii="Georgia" w:hAnsi="Georgia"/>
      <w:sz w:val="20"/>
    </w:rPr>
  </w:style>
  <w:style w:type="character" w:customStyle="1" w:styleId="underline">
    <w:name w:val="underline"/>
    <w:basedOn w:val="DefaultParagraphFont"/>
    <w:link w:val="textbold"/>
    <w:qFormat/>
    <w:rsid w:val="00FA16CD"/>
    <w:rPr>
      <w:u w:val="single"/>
    </w:rPr>
  </w:style>
  <w:style w:type="character" w:customStyle="1" w:styleId="Box">
    <w:name w:val="Box"/>
    <w:basedOn w:val="DefaultParagraphFont"/>
    <w:qFormat/>
    <w:rsid w:val="00FA16CD"/>
    <w:rPr>
      <w:b/>
      <w:u w:val="single"/>
      <w:bdr w:val="single" w:sz="4" w:space="0" w:color="auto"/>
    </w:rPr>
  </w:style>
  <w:style w:type="paragraph" w:customStyle="1" w:styleId="tag">
    <w:name w:val="tag"/>
    <w:aliases w:val="No Spacing1,No Spacing111,No Spacing11,No Spacing112,No Spacing2,Debate Text,Read stuff,No Spacing3,No Spacing1121,Tag and Cite,nonunderlined"/>
    <w:basedOn w:val="Normal"/>
    <w:qFormat/>
    <w:rsid w:val="00FA16CD"/>
    <w:rPr>
      <w:rFonts w:ascii="Garamond" w:eastAsia="Times New Roman" w:hAnsi="Garamond" w:cs="Times New Roman"/>
      <w:b/>
      <w:sz w:val="24"/>
      <w:szCs w:val="20"/>
    </w:rPr>
  </w:style>
  <w:style w:type="paragraph" w:customStyle="1" w:styleId="textbold">
    <w:name w:val="text bold"/>
    <w:basedOn w:val="Normal"/>
    <w:link w:val="underline"/>
    <w:qFormat/>
    <w:rsid w:val="00FA16CD"/>
    <w:pPr>
      <w:ind w:left="720"/>
      <w:jc w:val="both"/>
    </w:pPr>
    <w:rPr>
      <w:rFonts w:asciiTheme="minorHAnsi" w:hAnsiTheme="minorHAnsi" w:cstheme="minorBidi"/>
      <w:sz w:val="22"/>
      <w:u w:val="single"/>
    </w:rPr>
  </w:style>
  <w:style w:type="character" w:customStyle="1" w:styleId="boldunderline0">
    <w:name w:val="bold underline"/>
    <w:basedOn w:val="underline"/>
    <w:qFormat/>
    <w:rsid w:val="00FA16CD"/>
    <w:rPr>
      <w:b/>
      <w:u w:val="single"/>
    </w:rPr>
  </w:style>
  <w:style w:type="character" w:customStyle="1" w:styleId="apple-style-span">
    <w:name w:val="apple-style-span"/>
    <w:rsid w:val="00FA16CD"/>
  </w:style>
  <w:style w:type="character" w:customStyle="1" w:styleId="apple-converted-space">
    <w:name w:val="apple-converted-space"/>
    <w:rsid w:val="00FA16CD"/>
  </w:style>
  <w:style w:type="character" w:customStyle="1" w:styleId="st">
    <w:name w:val="st"/>
    <w:rsid w:val="00FA16CD"/>
  </w:style>
  <w:style w:type="character" w:customStyle="1" w:styleId="BoldUnderlineChar">
    <w:name w:val="Bold Underline Char"/>
    <w:rsid w:val="00FA16CD"/>
    <w:rPr>
      <w:rFonts w:ascii="Arial Narrow" w:hAnsi="Arial Narrow" w:cs="Times New Roman" w:hint="default"/>
      <w:b/>
      <w:bCs w:val="0"/>
      <w:sz w:val="20"/>
      <w:u w:val="thick"/>
    </w:rPr>
  </w:style>
  <w:style w:type="character" w:styleId="Strong">
    <w:name w:val="Strong"/>
    <w:aliases w:val="8 pt font"/>
    <w:basedOn w:val="DefaultParagraphFont"/>
    <w:uiPriority w:val="22"/>
    <w:qFormat/>
    <w:rsid w:val="00FA16CD"/>
    <w:rPr>
      <w:b/>
      <w:bCs/>
    </w:rPr>
  </w:style>
  <w:style w:type="character" w:customStyle="1" w:styleId="TitleChar">
    <w:name w:val="Title Char"/>
    <w:aliases w:val="Cites and Cards Char,Bold Underlined Char1,UNDERLINE Char1"/>
    <w:basedOn w:val="DefaultParagraphFont"/>
    <w:link w:val="Title"/>
    <w:qFormat/>
    <w:locked/>
    <w:rsid w:val="00FA16CD"/>
    <w:rPr>
      <w:bCs/>
      <w:sz w:val="20"/>
      <w:u w:val="single"/>
    </w:rPr>
  </w:style>
  <w:style w:type="paragraph" w:styleId="Title">
    <w:name w:val="Title"/>
    <w:aliases w:val="Cites and Cards,Bold Underlined,UNDERLINE"/>
    <w:basedOn w:val="Normal"/>
    <w:next w:val="Normal"/>
    <w:link w:val="TitleChar"/>
    <w:qFormat/>
    <w:rsid w:val="00FA16C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FA16CD"/>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FA16CD"/>
    <w:rPr>
      <w:rFonts w:ascii="Arial Narrow" w:eastAsia="Calibri" w:hAnsi="Arial Narrow" w:cs="Times New Roman"/>
      <w:u w:val="thick"/>
    </w:rPr>
  </w:style>
  <w:style w:type="paragraph" w:customStyle="1" w:styleId="Small">
    <w:name w:val="Small"/>
    <w:basedOn w:val="Normal"/>
    <w:next w:val="Normal"/>
    <w:link w:val="SmallChar"/>
    <w:qFormat/>
    <w:rsid w:val="00FA16CD"/>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FA16CD"/>
    <w:rPr>
      <w:rFonts w:ascii="Arial Narrow" w:hAnsi="Arial Narrow"/>
      <w:b/>
      <w:sz w:val="24"/>
      <w:szCs w:val="22"/>
      <w:u w:val="thick"/>
    </w:rPr>
  </w:style>
  <w:style w:type="character" w:customStyle="1" w:styleId="SmallChar">
    <w:name w:val="Small Char"/>
    <w:link w:val="Small"/>
    <w:rsid w:val="00FA16CD"/>
    <w:rPr>
      <w:rFonts w:ascii="Arial Narrow" w:eastAsia="Calibri" w:hAnsi="Arial Narrow" w:cs="Times New Roman"/>
      <w:color w:val="000000"/>
      <w:sz w:val="16"/>
    </w:rPr>
  </w:style>
  <w:style w:type="character" w:styleId="IntenseEmphasis">
    <w:name w:val="Intense Emphasis"/>
    <w:aliases w:val="9.5 pt,Intense Emphasis21"/>
    <w:uiPriority w:val="21"/>
    <w:qFormat/>
    <w:rsid w:val="00FA16CD"/>
    <w:rPr>
      <w:b w:val="0"/>
      <w:bCs/>
      <w:u w:val="single"/>
    </w:rPr>
  </w:style>
  <w:style w:type="character" w:customStyle="1" w:styleId="verdana">
    <w:name w:val="verdana"/>
    <w:basedOn w:val="DefaultParagraphFont"/>
    <w:rsid w:val="00FA16CD"/>
  </w:style>
  <w:style w:type="character" w:customStyle="1" w:styleId="blue">
    <w:name w:val="blue"/>
    <w:basedOn w:val="DefaultParagraphFont"/>
    <w:rsid w:val="00FA16CD"/>
  </w:style>
  <w:style w:type="paragraph" w:customStyle="1" w:styleId="citenon-bold">
    <w:name w:val="cite non-bold"/>
    <w:basedOn w:val="Normal"/>
    <w:link w:val="citenon-boldChar"/>
    <w:rsid w:val="00FA16CD"/>
  </w:style>
  <w:style w:type="paragraph" w:customStyle="1" w:styleId="Cite2">
    <w:name w:val="Cite 2"/>
    <w:basedOn w:val="Normal"/>
    <w:qFormat/>
    <w:rsid w:val="00FA16CD"/>
    <w:rPr>
      <w:rFonts w:ascii="Arial" w:eastAsia="MS Mincho" w:hAnsi="Arial"/>
      <w:b/>
      <w:sz w:val="24"/>
      <w:szCs w:val="24"/>
      <w:u w:val="single"/>
    </w:rPr>
  </w:style>
  <w:style w:type="paragraph" w:customStyle="1" w:styleId="BlockTitle">
    <w:name w:val="Block Title"/>
    <w:basedOn w:val="Heading1"/>
    <w:next w:val="Normal"/>
    <w:link w:val="BlockTitleChar"/>
    <w:uiPriority w:val="1"/>
    <w:rsid w:val="00FA16C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Heading Char Char"/>
    <w:basedOn w:val="DefaultParagraphFont"/>
    <w:link w:val="BlockTitle"/>
    <w:uiPriority w:val="1"/>
    <w:rsid w:val="00FA16CD"/>
    <w:rPr>
      <w:rFonts w:ascii="Georgia" w:eastAsia="Times New Roman" w:hAnsi="Georgia" w:cs="Arial"/>
      <w:b/>
      <w:bCs/>
      <w:kern w:val="32"/>
      <w:sz w:val="28"/>
      <w:szCs w:val="32"/>
      <w:u w:val="single"/>
    </w:rPr>
  </w:style>
  <w:style w:type="character" w:customStyle="1" w:styleId="UnderlineBold">
    <w:name w:val="Underline + Bold"/>
    <w:uiPriority w:val="1"/>
    <w:qFormat/>
    <w:rsid w:val="00FA16CD"/>
    <w:rPr>
      <w:b/>
      <w:sz w:val="20"/>
      <w:u w:val="single"/>
    </w:rPr>
  </w:style>
  <w:style w:type="character" w:customStyle="1" w:styleId="A5">
    <w:name w:val="A5"/>
    <w:uiPriority w:val="99"/>
    <w:rsid w:val="00FA16CD"/>
    <w:rPr>
      <w:rFonts w:ascii="Times New Roman" w:hAnsi="Times New Roman" w:cs="Times New Roman"/>
      <w:color w:val="000000"/>
      <w:sz w:val="13"/>
      <w:szCs w:val="13"/>
    </w:rPr>
  </w:style>
  <w:style w:type="paragraph" w:styleId="BodyText">
    <w:name w:val="Body Text"/>
    <w:basedOn w:val="Normal"/>
    <w:link w:val="BodyTextChar"/>
    <w:rsid w:val="00FA16CD"/>
    <w:rPr>
      <w:rFonts w:eastAsia="Times New Roman"/>
      <w:sz w:val="16"/>
      <w:szCs w:val="20"/>
    </w:rPr>
  </w:style>
  <w:style w:type="character" w:customStyle="1" w:styleId="BodyTextChar">
    <w:name w:val="Body Text Char"/>
    <w:basedOn w:val="DefaultParagraphFont"/>
    <w:link w:val="BodyText"/>
    <w:rsid w:val="00FA16CD"/>
    <w:rPr>
      <w:rFonts w:ascii="Georgia" w:eastAsia="Times New Roman" w:hAnsi="Georgia" w:cs="Calibri"/>
      <w:sz w:val="16"/>
      <w:szCs w:val="20"/>
    </w:rPr>
  </w:style>
  <w:style w:type="paragraph" w:styleId="BodyText2">
    <w:name w:val="Body Text 2"/>
    <w:basedOn w:val="Normal"/>
    <w:link w:val="BodyText2Char"/>
    <w:uiPriority w:val="99"/>
    <w:rsid w:val="00FA16CD"/>
    <w:rPr>
      <w:rFonts w:eastAsia="Times New Roman"/>
      <w:sz w:val="18"/>
      <w:szCs w:val="20"/>
    </w:rPr>
  </w:style>
  <w:style w:type="character" w:customStyle="1" w:styleId="BodyText2Char">
    <w:name w:val="Body Text 2 Char"/>
    <w:basedOn w:val="DefaultParagraphFont"/>
    <w:link w:val="BodyText2"/>
    <w:uiPriority w:val="99"/>
    <w:rsid w:val="00FA16CD"/>
    <w:rPr>
      <w:rFonts w:ascii="Georgia" w:eastAsia="Times New Roman" w:hAnsi="Georgia" w:cs="Calibri"/>
      <w:sz w:val="18"/>
      <w:szCs w:val="20"/>
    </w:rPr>
  </w:style>
  <w:style w:type="paragraph" w:styleId="NormalWeb">
    <w:name w:val="Normal (Web)"/>
    <w:basedOn w:val="Normal"/>
    <w:uiPriority w:val="99"/>
    <w:unhideWhenUsed/>
    <w:rsid w:val="00FA16CD"/>
    <w:pPr>
      <w:spacing w:before="100" w:beforeAutospacing="1" w:after="100" w:afterAutospacing="1"/>
    </w:pPr>
    <w:rPr>
      <w:rFonts w:ascii="Times New Roman" w:eastAsia="Times New Roman" w:hAnsi="Times New Roman" w:cs="Times New Roman"/>
      <w:sz w:val="24"/>
      <w:szCs w:val="24"/>
    </w:rPr>
  </w:style>
  <w:style w:type="paragraph" w:customStyle="1" w:styleId="Analytic">
    <w:name w:val="Analytic"/>
    <w:basedOn w:val="Normal"/>
    <w:link w:val="AnalyticChar"/>
    <w:qFormat/>
    <w:rsid w:val="00FA16CD"/>
    <w:rPr>
      <w:rFonts w:ascii="Arial" w:eastAsia="Calibri" w:hAnsi="Arial" w:cs="Times New Roman"/>
      <w:b/>
      <w:sz w:val="24"/>
      <w:szCs w:val="24"/>
    </w:rPr>
  </w:style>
  <w:style w:type="character" w:customStyle="1" w:styleId="AnalyticChar">
    <w:name w:val="Analytic Char"/>
    <w:basedOn w:val="DefaultParagraphFont"/>
    <w:link w:val="Analytic"/>
    <w:rsid w:val="00FA16CD"/>
    <w:rPr>
      <w:rFonts w:ascii="Arial" w:eastAsia="Calibri" w:hAnsi="Arial" w:cs="Times New Roman"/>
      <w:b/>
      <w:sz w:val="24"/>
      <w:szCs w:val="24"/>
    </w:rPr>
  </w:style>
  <w:style w:type="paragraph" w:customStyle="1" w:styleId="Tagtemplate">
    <w:name w:val="Tagtemplate"/>
    <w:basedOn w:val="Normal"/>
    <w:link w:val="TagtemplateChar"/>
    <w:autoRedefine/>
    <w:qFormat/>
    <w:rsid w:val="00FA16CD"/>
    <w:pPr>
      <w:keepNext/>
      <w:keepLines/>
    </w:pPr>
    <w:rPr>
      <w:rFonts w:ascii="Arial" w:eastAsia="Calibri" w:hAnsi="Arial" w:cs="Times New Roman"/>
      <w:b/>
      <w:sz w:val="24"/>
      <w:szCs w:val="20"/>
    </w:rPr>
  </w:style>
  <w:style w:type="character" w:customStyle="1" w:styleId="TagtemplateChar">
    <w:name w:val="Tagtemplate Char"/>
    <w:link w:val="Tagtemplate"/>
    <w:rsid w:val="00FA16CD"/>
    <w:rPr>
      <w:rFonts w:ascii="Arial" w:eastAsia="Calibri" w:hAnsi="Arial" w:cs="Times New Roman"/>
      <w:b/>
      <w:sz w:val="24"/>
      <w:szCs w:val="20"/>
    </w:rPr>
  </w:style>
  <w:style w:type="character" w:customStyle="1" w:styleId="UnderlineChar">
    <w:name w:val="Underline Char"/>
    <w:rsid w:val="00FA16CD"/>
    <w:rPr>
      <w:rFonts w:ascii="Arial Narrow" w:hAnsi="Arial Narrow"/>
      <w:szCs w:val="22"/>
      <w:u w:val="thick"/>
    </w:rPr>
  </w:style>
  <w:style w:type="paragraph" w:customStyle="1" w:styleId="Tag2">
    <w:name w:val="Tag2"/>
    <w:basedOn w:val="Normal"/>
    <w:qFormat/>
    <w:rsid w:val="00FA16CD"/>
    <w:rPr>
      <w:rFonts w:ascii="Arial" w:hAnsi="Arial" w:cs="Arial"/>
      <w:b/>
    </w:rPr>
  </w:style>
  <w:style w:type="character" w:customStyle="1" w:styleId="citenon-boldChar">
    <w:name w:val="cite non-bold Char"/>
    <w:basedOn w:val="DefaultParagraphFont"/>
    <w:link w:val="citenon-bold"/>
    <w:rsid w:val="00FA16CD"/>
    <w:rPr>
      <w:rFonts w:ascii="Georgia" w:hAnsi="Georgia" w:cs="Calibri"/>
      <w:sz w:val="20"/>
    </w:rPr>
  </w:style>
  <w:style w:type="character" w:customStyle="1" w:styleId="texto1">
    <w:name w:val="texto1"/>
    <w:basedOn w:val="DefaultParagraphFont"/>
    <w:rsid w:val="00FA16CD"/>
  </w:style>
  <w:style w:type="character" w:customStyle="1" w:styleId="person-name">
    <w:name w:val="person-name"/>
    <w:basedOn w:val="DefaultParagraphFont"/>
    <w:rsid w:val="00FA16CD"/>
  </w:style>
  <w:style w:type="character" w:customStyle="1" w:styleId="CardTextChar0">
    <w:name w:val="Card Text Char"/>
    <w:rsid w:val="00FA16CD"/>
    <w:rPr>
      <w:rFonts w:ascii="Georgia" w:eastAsia="Calibri" w:hAnsi="Georgia" w:cs="Calibri"/>
      <w:sz w:val="20"/>
      <w:szCs w:val="24"/>
    </w:rPr>
  </w:style>
  <w:style w:type="paragraph" w:customStyle="1" w:styleId="MinimizedText">
    <w:name w:val="Minimized Text"/>
    <w:link w:val="MinimizedTextChar"/>
    <w:rsid w:val="00FA16CD"/>
    <w:rPr>
      <w:rFonts w:eastAsia="Times New Roman"/>
      <w:sz w:val="16"/>
      <w:szCs w:val="24"/>
    </w:rPr>
  </w:style>
  <w:style w:type="character" w:customStyle="1" w:styleId="MinimizedTextChar">
    <w:name w:val="Minimized Text Char"/>
    <w:link w:val="MinimizedText"/>
    <w:rsid w:val="00FA16CD"/>
    <w:rPr>
      <w:rFonts w:eastAsia="Times New Roman"/>
      <w:sz w:val="16"/>
      <w:szCs w:val="24"/>
    </w:rPr>
  </w:style>
  <w:style w:type="character" w:customStyle="1" w:styleId="tagChar1">
    <w:name w:val="tag Char1"/>
    <w:rsid w:val="00FA16CD"/>
    <w:rPr>
      <w:rFonts w:ascii="Georgia" w:eastAsia="Times New Roman" w:hAnsi="Georgia" w:cs="Calibri"/>
      <w:b/>
      <w:sz w:val="24"/>
      <w:szCs w:val="20"/>
    </w:rPr>
  </w:style>
  <w:style w:type="character" w:customStyle="1" w:styleId="-SmallText-">
    <w:name w:val="-Small Text-"/>
    <w:rsid w:val="00FA16CD"/>
    <w:rPr>
      <w:rFonts w:ascii="Garamond" w:hAnsi="Garamond" w:cs="Times New Roman"/>
      <w:sz w:val="16"/>
    </w:rPr>
  </w:style>
  <w:style w:type="paragraph" w:styleId="TOC6">
    <w:name w:val="toc 6"/>
    <w:basedOn w:val="Normal"/>
    <w:next w:val="Normal"/>
    <w:autoRedefine/>
    <w:rsid w:val="00FA16CD"/>
    <w:pPr>
      <w:ind w:left="1000"/>
    </w:pPr>
    <w:rPr>
      <w:rFonts w:ascii="Times New Roman" w:eastAsia="Times New Roman" w:hAnsi="Times New Roman" w:cs="Times New Roman"/>
      <w:szCs w:val="20"/>
    </w:rPr>
  </w:style>
  <w:style w:type="character" w:customStyle="1" w:styleId="pmterms1">
    <w:name w:val="pmterms1"/>
    <w:basedOn w:val="DefaultParagraphFont"/>
    <w:rsid w:val="00FA16CD"/>
  </w:style>
  <w:style w:type="paragraph" w:customStyle="1" w:styleId="Default">
    <w:name w:val="Default"/>
    <w:rsid w:val="00FA16C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FA16CD"/>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FA16CD"/>
    <w:pPr>
      <w:spacing w:after="0"/>
      <w:jc w:val="both"/>
    </w:pPr>
    <w:rPr>
      <w:rFonts w:ascii="Times New Roman" w:eastAsia="Calibri" w:hAnsi="Times New Roman" w:cs="Times New Roman"/>
    </w:rPr>
  </w:style>
  <w:style w:type="character" w:customStyle="1" w:styleId="CardsChar1">
    <w:name w:val="Cards Char1"/>
    <w:link w:val="Cards"/>
    <w:locked/>
    <w:rsid w:val="00FA16CD"/>
    <w:rPr>
      <w:rFonts w:ascii="Times New Roman" w:eastAsia="Calibri" w:hAnsi="Times New Roman" w:cs="Times New Roman"/>
    </w:rPr>
  </w:style>
  <w:style w:type="character" w:customStyle="1" w:styleId="Author-Date">
    <w:name w:val="Author-Date"/>
    <w:qFormat/>
    <w:rsid w:val="00FA16CD"/>
    <w:rPr>
      <w:b/>
      <w:bCs w:val="0"/>
      <w:sz w:val="24"/>
    </w:rPr>
  </w:style>
  <w:style w:type="character" w:customStyle="1" w:styleId="DebateUnderline">
    <w:name w:val="Debate Underline"/>
    <w:qFormat/>
    <w:rsid w:val="00FA16CD"/>
    <w:rPr>
      <w:rFonts w:ascii="Times New Roman" w:hAnsi="Times New Roman"/>
      <w:sz w:val="24"/>
      <w:u w:val="thick"/>
    </w:rPr>
  </w:style>
  <w:style w:type="character" w:customStyle="1" w:styleId="articoloinside">
    <w:name w:val="articolo_inside"/>
    <w:rsid w:val="00FA16CD"/>
  </w:style>
  <w:style w:type="paragraph" w:customStyle="1" w:styleId="Nothing">
    <w:name w:val="Nothing"/>
    <w:link w:val="NothingChar"/>
    <w:qFormat/>
    <w:rsid w:val="00FA16C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A16CD"/>
    <w:rPr>
      <w:rFonts w:ascii="Times New Roman" w:eastAsia="Times New Roman" w:hAnsi="Times New Roman" w:cs="Times New Roman"/>
      <w:sz w:val="20"/>
      <w:szCs w:val="24"/>
    </w:rPr>
  </w:style>
  <w:style w:type="paragraph" w:customStyle="1" w:styleId="Cites">
    <w:name w:val="Cites"/>
    <w:next w:val="Cards"/>
    <w:link w:val="CitesChar"/>
    <w:qFormat/>
    <w:rsid w:val="00FA16CD"/>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FA16CD"/>
    <w:rPr>
      <w:rFonts w:ascii="Times New Roman" w:eastAsia="Times New Roman" w:hAnsi="Times New Roman" w:cs="Times New Roman"/>
      <w:sz w:val="20"/>
      <w:szCs w:val="24"/>
    </w:rPr>
  </w:style>
  <w:style w:type="character" w:customStyle="1" w:styleId="TagsChar2">
    <w:name w:val="Tags Char2"/>
    <w:rsid w:val="00FA16CD"/>
    <w:rPr>
      <w:rFonts w:ascii="Times New Roman" w:eastAsia="Times New Roman" w:hAnsi="Times New Roman" w:cs="Times New Roman"/>
      <w:b/>
      <w:sz w:val="24"/>
      <w:szCs w:val="24"/>
    </w:rPr>
  </w:style>
  <w:style w:type="character" w:customStyle="1" w:styleId="il">
    <w:name w:val="il"/>
    <w:basedOn w:val="DefaultParagraphFont"/>
    <w:rsid w:val="00FA16CD"/>
  </w:style>
  <w:style w:type="character" w:customStyle="1" w:styleId="tagchar">
    <w:name w:val="tagchar"/>
    <w:basedOn w:val="DefaultParagraphFont"/>
    <w:rsid w:val="00FA16CD"/>
  </w:style>
  <w:style w:type="paragraph" w:styleId="HTMLPreformatted">
    <w:name w:val="HTML Preformatted"/>
    <w:basedOn w:val="Normal"/>
    <w:link w:val="HTMLPreformattedChar"/>
    <w:unhideWhenUsed/>
    <w:rsid w:val="00FA1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A16CD"/>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FA16CD"/>
    <w:rPr>
      <w:rFonts w:eastAsia="Calibri"/>
      <w:szCs w:val="24"/>
      <w:u w:val="single"/>
    </w:rPr>
  </w:style>
  <w:style w:type="character" w:customStyle="1" w:styleId="StyleUnderlineChar11pt3Char">
    <w:name w:val="Style Underline Char + 11 pt3 Char"/>
    <w:link w:val="StyleUnderlineChar11pt3"/>
    <w:rsid w:val="00FA16CD"/>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FA16CD"/>
    <w:rPr>
      <w:rFonts w:eastAsia="Calibri"/>
      <w:b/>
      <w:bCs/>
      <w:szCs w:val="24"/>
      <w:u w:val="single"/>
    </w:rPr>
  </w:style>
  <w:style w:type="character" w:customStyle="1" w:styleId="StyleUnderlineChar11ptBold3Char">
    <w:name w:val="Style Underline Char + 11 pt Bold3 Char"/>
    <w:link w:val="StyleUnderlineChar11ptBold3"/>
    <w:rsid w:val="00FA16CD"/>
    <w:rPr>
      <w:rFonts w:ascii="Georgia" w:eastAsia="Calibri" w:hAnsi="Georgia" w:cs="Calibri"/>
      <w:b/>
      <w:bCs/>
      <w:sz w:val="20"/>
      <w:szCs w:val="24"/>
      <w:u w:val="single"/>
    </w:rPr>
  </w:style>
  <w:style w:type="paragraph" w:customStyle="1" w:styleId="pagetools">
    <w:name w:val="pagetools"/>
    <w:basedOn w:val="Normal"/>
    <w:rsid w:val="00FA16CD"/>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FA16CD"/>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FA16CD"/>
    <w:rPr>
      <w:rFonts w:ascii="Times New Roman" w:eastAsia="SimSun" w:hAnsi="Times New Roman" w:cs="Times New Roman"/>
      <w:sz w:val="12"/>
      <w:szCs w:val="20"/>
    </w:rPr>
  </w:style>
  <w:style w:type="character" w:customStyle="1" w:styleId="itxtrst">
    <w:name w:val="itxtrst"/>
    <w:basedOn w:val="DefaultParagraphFont"/>
    <w:rsid w:val="00FA16CD"/>
  </w:style>
  <w:style w:type="character" w:customStyle="1" w:styleId="desc">
    <w:name w:val="desc"/>
    <w:basedOn w:val="DefaultParagraphFont"/>
    <w:rsid w:val="00FA16CD"/>
  </w:style>
  <w:style w:type="paragraph" w:customStyle="1" w:styleId="FullCite">
    <w:name w:val="Full Cite"/>
    <w:basedOn w:val="Normal"/>
    <w:next w:val="Normal"/>
    <w:link w:val="FullCiteChar"/>
    <w:rsid w:val="00FA16CD"/>
    <w:rPr>
      <w:rFonts w:ascii="Garamond" w:eastAsia="Times New Roman" w:hAnsi="Garamond"/>
      <w:sz w:val="18"/>
      <w:szCs w:val="20"/>
    </w:rPr>
  </w:style>
  <w:style w:type="character" w:customStyle="1" w:styleId="FullCiteChar">
    <w:name w:val="Full Cite Char"/>
    <w:basedOn w:val="DefaultParagraphFont"/>
    <w:link w:val="FullCite"/>
    <w:rsid w:val="00FA16CD"/>
    <w:rPr>
      <w:rFonts w:ascii="Garamond" w:eastAsia="Times New Roman" w:hAnsi="Garamond" w:cs="Calibri"/>
      <w:sz w:val="18"/>
      <w:szCs w:val="20"/>
    </w:rPr>
  </w:style>
  <w:style w:type="character" w:customStyle="1" w:styleId="term">
    <w:name w:val="term"/>
    <w:basedOn w:val="DefaultParagraphFont"/>
    <w:rsid w:val="00FA16CD"/>
  </w:style>
  <w:style w:type="character" w:customStyle="1" w:styleId="job">
    <w:name w:val="job"/>
    <w:basedOn w:val="DefaultParagraphFont"/>
    <w:rsid w:val="00FA16CD"/>
  </w:style>
  <w:style w:type="character" w:customStyle="1" w:styleId="company">
    <w:name w:val="company"/>
    <w:basedOn w:val="DefaultParagraphFont"/>
    <w:rsid w:val="00FA16CD"/>
  </w:style>
  <w:style w:type="character" w:customStyle="1" w:styleId="underline2">
    <w:name w:val="underline2"/>
    <w:rsid w:val="00FA16CD"/>
    <w:rPr>
      <w:u w:val="single"/>
      <w:bdr w:val="none" w:sz="0" w:space="0" w:color="auto"/>
      <w:shd w:val="clear" w:color="auto" w:fill="B3B3B3"/>
    </w:rPr>
  </w:style>
  <w:style w:type="character" w:styleId="PageNumber">
    <w:name w:val="page number"/>
    <w:basedOn w:val="DefaultParagraphFont"/>
    <w:rsid w:val="00FA16CD"/>
  </w:style>
  <w:style w:type="character" w:styleId="CommentReference">
    <w:name w:val="annotation reference"/>
    <w:basedOn w:val="DefaultParagraphFont"/>
    <w:uiPriority w:val="99"/>
    <w:rsid w:val="00FA16CD"/>
    <w:rPr>
      <w:sz w:val="16"/>
      <w:szCs w:val="16"/>
    </w:rPr>
  </w:style>
  <w:style w:type="paragraph" w:styleId="CommentText">
    <w:name w:val="annotation text"/>
    <w:basedOn w:val="Normal"/>
    <w:link w:val="CommentTextChar"/>
    <w:uiPriority w:val="99"/>
    <w:rsid w:val="00FA16CD"/>
  </w:style>
  <w:style w:type="character" w:customStyle="1" w:styleId="CommentTextChar">
    <w:name w:val="Comment Text Char"/>
    <w:basedOn w:val="DefaultParagraphFont"/>
    <w:link w:val="CommentText"/>
    <w:uiPriority w:val="99"/>
    <w:rsid w:val="00FA16CD"/>
    <w:rPr>
      <w:rFonts w:ascii="Georgia" w:hAnsi="Georgia" w:cs="Calibri"/>
      <w:sz w:val="20"/>
    </w:rPr>
  </w:style>
  <w:style w:type="paragraph" w:styleId="CommentSubject">
    <w:name w:val="annotation subject"/>
    <w:basedOn w:val="CommentText"/>
    <w:next w:val="CommentText"/>
    <w:link w:val="CommentSubjectChar"/>
    <w:uiPriority w:val="99"/>
    <w:rsid w:val="00FA16CD"/>
    <w:rPr>
      <w:b/>
      <w:bCs/>
    </w:rPr>
  </w:style>
  <w:style w:type="character" w:customStyle="1" w:styleId="CommentSubjectChar">
    <w:name w:val="Comment Subject Char"/>
    <w:basedOn w:val="CommentTextChar"/>
    <w:link w:val="CommentSubject"/>
    <w:uiPriority w:val="99"/>
    <w:rsid w:val="00FA16CD"/>
    <w:rPr>
      <w:rFonts w:ascii="Georgia" w:hAnsi="Georgia" w:cs="Calibri"/>
      <w:b/>
      <w:bCs/>
      <w:sz w:val="20"/>
    </w:rPr>
  </w:style>
  <w:style w:type="paragraph" w:styleId="TOC1">
    <w:name w:val="toc 1"/>
    <w:basedOn w:val="Normal"/>
    <w:next w:val="Normal"/>
    <w:autoRedefine/>
    <w:rsid w:val="00FA16CD"/>
    <w:rPr>
      <w:kern w:val="32"/>
    </w:rPr>
  </w:style>
  <w:style w:type="paragraph" w:customStyle="1" w:styleId="HeadingsBase">
    <w:name w:val="Headings Base"/>
    <w:basedOn w:val="Normal"/>
    <w:link w:val="HeadingsBaseChar"/>
    <w:rsid w:val="00FA16CD"/>
    <w:pPr>
      <w:keepNext/>
      <w:keepLines/>
      <w:suppressAutoHyphens/>
      <w:spacing w:before="20" w:after="120"/>
      <w:jc w:val="center"/>
    </w:pPr>
    <w:rPr>
      <w:b/>
      <w:kern w:val="32"/>
      <w:sz w:val="32"/>
    </w:rPr>
  </w:style>
  <w:style w:type="character" w:customStyle="1" w:styleId="underline3">
    <w:name w:val="underline3"/>
    <w:basedOn w:val="underline2"/>
    <w:rsid w:val="00FA16CD"/>
    <w:rPr>
      <w:u w:val="single"/>
      <w:bdr w:val="none" w:sz="0" w:space="0" w:color="auto"/>
      <w:shd w:val="clear" w:color="auto" w:fill="FFFF00"/>
    </w:rPr>
  </w:style>
  <w:style w:type="paragraph" w:customStyle="1" w:styleId="HeadingFake">
    <w:name w:val="Heading Fake"/>
    <w:basedOn w:val="Heading3"/>
    <w:rsid w:val="00FA16CD"/>
    <w:pPr>
      <w:suppressAutoHyphens/>
      <w:spacing w:before="20" w:after="120"/>
      <w:outlineLvl w:val="9"/>
    </w:pPr>
    <w:rPr>
      <w:rFonts w:eastAsia="Times New Roman" w:cs="Arial"/>
      <w:kern w:val="32"/>
      <w:szCs w:val="26"/>
    </w:rPr>
  </w:style>
  <w:style w:type="paragraph" w:customStyle="1" w:styleId="SchoolPaper">
    <w:name w:val="School Paper"/>
    <w:basedOn w:val="Normal"/>
    <w:rsid w:val="00FA16CD"/>
    <w:pPr>
      <w:spacing w:line="480" w:lineRule="auto"/>
      <w:ind w:firstLine="720"/>
    </w:pPr>
    <w:rPr>
      <w:kern w:val="32"/>
    </w:rPr>
  </w:style>
  <w:style w:type="paragraph" w:customStyle="1" w:styleId="SchoolBlockQuote">
    <w:name w:val="School Block Quote"/>
    <w:basedOn w:val="SchoolPaper"/>
    <w:rsid w:val="00FA16CD"/>
  </w:style>
  <w:style w:type="paragraph" w:customStyle="1" w:styleId="SchoolWorksCited">
    <w:name w:val="School Works Cited"/>
    <w:basedOn w:val="SchoolPaper"/>
    <w:rsid w:val="00FA16CD"/>
  </w:style>
  <w:style w:type="paragraph" w:styleId="TOC2">
    <w:name w:val="toc 2"/>
    <w:basedOn w:val="Normal"/>
    <w:next w:val="Normal"/>
    <w:rsid w:val="00FA16CD"/>
    <w:pPr>
      <w:ind w:left="200"/>
    </w:pPr>
    <w:rPr>
      <w:b/>
      <w:kern w:val="32"/>
    </w:rPr>
  </w:style>
  <w:style w:type="paragraph" w:styleId="TOC3">
    <w:name w:val="toc 3"/>
    <w:basedOn w:val="Normal"/>
    <w:next w:val="Normal"/>
    <w:rsid w:val="00FA16CD"/>
    <w:pPr>
      <w:ind w:left="400"/>
    </w:pPr>
    <w:rPr>
      <w:kern w:val="32"/>
    </w:rPr>
  </w:style>
  <w:style w:type="paragraph" w:customStyle="1" w:styleId="BlockQuote">
    <w:name w:val="Block Quote"/>
    <w:basedOn w:val="Normal"/>
    <w:rsid w:val="00FA16CD"/>
    <w:pPr>
      <w:ind w:left="720" w:right="720"/>
    </w:pPr>
    <w:rPr>
      <w:kern w:val="32"/>
      <w:sz w:val="24"/>
    </w:rPr>
  </w:style>
  <w:style w:type="paragraph" w:styleId="DocumentMap">
    <w:name w:val="Document Map"/>
    <w:basedOn w:val="Normal"/>
    <w:link w:val="DocumentMapChar"/>
    <w:rsid w:val="00FA16CD"/>
    <w:pPr>
      <w:shd w:val="clear" w:color="auto" w:fill="000080"/>
    </w:pPr>
    <w:rPr>
      <w:rFonts w:ascii="Tahoma" w:hAnsi="Tahoma" w:cs="Tahoma"/>
      <w:kern w:val="32"/>
    </w:rPr>
  </w:style>
  <w:style w:type="character" w:customStyle="1" w:styleId="DocumentMapChar">
    <w:name w:val="Document Map Char"/>
    <w:basedOn w:val="DefaultParagraphFont"/>
    <w:link w:val="DocumentMap"/>
    <w:rsid w:val="00FA16CD"/>
    <w:rPr>
      <w:rFonts w:ascii="Tahoma" w:hAnsi="Tahoma" w:cs="Tahoma"/>
      <w:kern w:val="32"/>
      <w:sz w:val="20"/>
      <w:shd w:val="clear" w:color="auto" w:fill="000080"/>
    </w:rPr>
  </w:style>
  <w:style w:type="character" w:customStyle="1" w:styleId="menu">
    <w:name w:val="menu"/>
    <w:basedOn w:val="DefaultParagraphFont"/>
    <w:rsid w:val="00FA16CD"/>
  </w:style>
  <w:style w:type="paragraph" w:customStyle="1" w:styleId="PaperBody">
    <w:name w:val="Paper Body"/>
    <w:basedOn w:val="Normal"/>
    <w:rsid w:val="00FA16CD"/>
    <w:pPr>
      <w:spacing w:line="480" w:lineRule="auto"/>
      <w:ind w:firstLine="720"/>
    </w:pPr>
    <w:rPr>
      <w:kern w:val="32"/>
      <w:szCs w:val="24"/>
    </w:rPr>
  </w:style>
  <w:style w:type="paragraph" w:customStyle="1" w:styleId="PaperCitation">
    <w:name w:val="Paper Citation"/>
    <w:basedOn w:val="Normal"/>
    <w:rsid w:val="00FA16CD"/>
    <w:pPr>
      <w:spacing w:line="480" w:lineRule="auto"/>
      <w:ind w:left="720" w:hanging="720"/>
    </w:pPr>
    <w:rPr>
      <w:kern w:val="32"/>
    </w:rPr>
  </w:style>
  <w:style w:type="character" w:customStyle="1" w:styleId="Emphasis2">
    <w:name w:val="Emphasis2"/>
    <w:basedOn w:val="DefaultParagraphFont"/>
    <w:rsid w:val="00FA16CD"/>
    <w:rPr>
      <w:rFonts w:ascii="Franklin Gothic Heavy" w:hAnsi="Franklin Gothic Heavy"/>
      <w:u w:val="single"/>
    </w:rPr>
  </w:style>
  <w:style w:type="table" w:styleId="TableGrid">
    <w:name w:val="Table Grid"/>
    <w:basedOn w:val="TableNormal"/>
    <w:rsid w:val="00FA16CD"/>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FA16CD"/>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FA16CD"/>
    <w:rPr>
      <w:rFonts w:ascii="Georgia" w:hAnsi="Georgia" w:cs="Calibri"/>
      <w:b/>
      <w:kern w:val="32"/>
      <w:sz w:val="32"/>
    </w:rPr>
  </w:style>
  <w:style w:type="character" w:customStyle="1" w:styleId="hatChar">
    <w:name w:val="hat Char"/>
    <w:basedOn w:val="DefaultParagraphFont"/>
    <w:link w:val="hat"/>
    <w:rsid w:val="00FA16CD"/>
    <w:rPr>
      <w:rFonts w:ascii="Georgia" w:eastAsia="Times New Roman" w:hAnsi="Georgia" w:cs="Arial"/>
      <w:b/>
      <w:bCs/>
      <w:kern w:val="32"/>
      <w:sz w:val="52"/>
      <w:szCs w:val="32"/>
    </w:rPr>
  </w:style>
  <w:style w:type="character" w:customStyle="1" w:styleId="BoldUnderlining">
    <w:name w:val="Bold Underlining"/>
    <w:basedOn w:val="DefaultParagraphFont"/>
    <w:rsid w:val="00FA16CD"/>
    <w:rPr>
      <w:b/>
      <w:u w:val="single"/>
    </w:rPr>
  </w:style>
  <w:style w:type="paragraph" w:customStyle="1" w:styleId="TagCite">
    <w:name w:val="TagCite"/>
    <w:basedOn w:val="Heading1"/>
    <w:rsid w:val="00FA16CD"/>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sz w:val="24"/>
      <w:szCs w:val="24"/>
    </w:rPr>
  </w:style>
  <w:style w:type="paragraph" w:customStyle="1" w:styleId="Text">
    <w:name w:val="Text"/>
    <w:basedOn w:val="TagCite"/>
    <w:rsid w:val="00FA16CD"/>
    <w:rPr>
      <w:b w:val="0"/>
    </w:rPr>
  </w:style>
  <w:style w:type="paragraph" w:styleId="TOC4">
    <w:name w:val="toc 4"/>
    <w:basedOn w:val="Normal"/>
    <w:next w:val="Normal"/>
    <w:autoRedefine/>
    <w:rsid w:val="00FA16CD"/>
    <w:pPr>
      <w:ind w:left="720"/>
    </w:pPr>
    <w:rPr>
      <w:sz w:val="24"/>
      <w:szCs w:val="24"/>
    </w:rPr>
  </w:style>
  <w:style w:type="paragraph" w:styleId="TOC5">
    <w:name w:val="toc 5"/>
    <w:basedOn w:val="Normal"/>
    <w:next w:val="Normal"/>
    <w:autoRedefine/>
    <w:rsid w:val="00FA16CD"/>
    <w:pPr>
      <w:ind w:left="960"/>
    </w:pPr>
    <w:rPr>
      <w:sz w:val="24"/>
      <w:szCs w:val="24"/>
    </w:rPr>
  </w:style>
  <w:style w:type="paragraph" w:styleId="TOC7">
    <w:name w:val="toc 7"/>
    <w:basedOn w:val="Normal"/>
    <w:next w:val="Normal"/>
    <w:autoRedefine/>
    <w:rsid w:val="00FA16CD"/>
    <w:pPr>
      <w:ind w:left="1440"/>
    </w:pPr>
    <w:rPr>
      <w:sz w:val="24"/>
      <w:szCs w:val="24"/>
    </w:rPr>
  </w:style>
  <w:style w:type="paragraph" w:styleId="TOC8">
    <w:name w:val="toc 8"/>
    <w:basedOn w:val="Normal"/>
    <w:next w:val="Normal"/>
    <w:autoRedefine/>
    <w:rsid w:val="00FA16CD"/>
    <w:pPr>
      <w:ind w:left="1680"/>
    </w:pPr>
    <w:rPr>
      <w:sz w:val="24"/>
      <w:szCs w:val="24"/>
    </w:rPr>
  </w:style>
  <w:style w:type="paragraph" w:styleId="TOC9">
    <w:name w:val="toc 9"/>
    <w:basedOn w:val="Normal"/>
    <w:next w:val="Normal"/>
    <w:autoRedefine/>
    <w:rsid w:val="00FA16CD"/>
    <w:pPr>
      <w:ind w:left="1920"/>
    </w:pPr>
    <w:rPr>
      <w:sz w:val="24"/>
      <w:szCs w:val="24"/>
    </w:rPr>
  </w:style>
  <w:style w:type="character" w:customStyle="1" w:styleId="publisher">
    <w:name w:val="publisher"/>
    <w:basedOn w:val="DefaultParagraphFont"/>
    <w:rsid w:val="00FA16CD"/>
  </w:style>
  <w:style w:type="character" w:customStyle="1" w:styleId="pubyear">
    <w:name w:val="pubyear"/>
    <w:basedOn w:val="DefaultParagraphFont"/>
    <w:rsid w:val="00FA16CD"/>
  </w:style>
  <w:style w:type="character" w:customStyle="1" w:styleId="pubcity">
    <w:name w:val="pubcity"/>
    <w:basedOn w:val="DefaultParagraphFont"/>
    <w:rsid w:val="00FA16CD"/>
  </w:style>
  <w:style w:type="character" w:customStyle="1" w:styleId="UnderlineCharChar">
    <w:name w:val="Underline Char Char"/>
    <w:basedOn w:val="DefaultParagraphFont"/>
    <w:rsid w:val="00FA16CD"/>
    <w:rPr>
      <w:rFonts w:ascii="Arial Narrow" w:hAnsi="Arial Narrow"/>
      <w:szCs w:val="24"/>
      <w:u w:val="single"/>
      <w:lang w:val="en-US" w:eastAsia="en-US" w:bidi="ar-SA"/>
    </w:rPr>
  </w:style>
  <w:style w:type="paragraph" w:customStyle="1" w:styleId="CardStyle">
    <w:name w:val="Card Style"/>
    <w:basedOn w:val="Normal"/>
    <w:rsid w:val="00FA16CD"/>
    <w:rPr>
      <w:szCs w:val="24"/>
    </w:rPr>
  </w:style>
  <w:style w:type="character" w:customStyle="1" w:styleId="bodycontentlink">
    <w:name w:val="bodycontentlink"/>
    <w:basedOn w:val="DefaultParagraphFont"/>
    <w:rsid w:val="00FA16CD"/>
  </w:style>
  <w:style w:type="paragraph" w:customStyle="1" w:styleId="Author">
    <w:name w:val="Author"/>
    <w:basedOn w:val="Normal"/>
    <w:rsid w:val="00FA16CD"/>
    <w:pPr>
      <w:widowControl w:val="0"/>
      <w:suppressAutoHyphens/>
    </w:pPr>
    <w:rPr>
      <w:b/>
    </w:rPr>
  </w:style>
  <w:style w:type="paragraph" w:customStyle="1" w:styleId="loose">
    <w:name w:val="loose"/>
    <w:basedOn w:val="Normal"/>
    <w:rsid w:val="00FA16CD"/>
    <w:pPr>
      <w:spacing w:before="100" w:beforeAutospacing="1" w:after="100" w:afterAutospacing="1"/>
    </w:pPr>
    <w:rPr>
      <w:sz w:val="24"/>
      <w:szCs w:val="24"/>
    </w:rPr>
  </w:style>
  <w:style w:type="character" w:customStyle="1" w:styleId="hit">
    <w:name w:val="hit"/>
    <w:basedOn w:val="DefaultParagraphFont"/>
    <w:rsid w:val="00FA16CD"/>
  </w:style>
  <w:style w:type="character" w:customStyle="1" w:styleId="ssl0">
    <w:name w:val="ss_l0"/>
    <w:basedOn w:val="DefaultParagraphFont"/>
    <w:rsid w:val="00FA16CD"/>
  </w:style>
  <w:style w:type="paragraph" w:customStyle="1" w:styleId="B-TagCite">
    <w:name w:val="B-TagCite"/>
    <w:rsid w:val="00FA16CD"/>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FA16CD"/>
    <w:pPr>
      <w:tabs>
        <w:tab w:val="num" w:pos="720"/>
      </w:tabs>
      <w:ind w:left="720" w:hanging="360"/>
    </w:pPr>
    <w:rPr>
      <w:rFonts w:ascii="Garamond" w:hAnsi="Garamond"/>
      <w:sz w:val="24"/>
    </w:rPr>
  </w:style>
  <w:style w:type="paragraph" w:customStyle="1" w:styleId="SmallText">
    <w:name w:val="Small Text"/>
    <w:basedOn w:val="Heading2"/>
    <w:rsid w:val="00FA16CD"/>
    <w:pPr>
      <w:keepLines w:val="0"/>
      <w:spacing w:before="0"/>
      <w:jc w:val="left"/>
    </w:pPr>
    <w:rPr>
      <w:rFonts w:ascii="Book Antiqua" w:eastAsia="Times New Roman" w:hAnsi="Book Antiqua" w:cs="Times New Roman"/>
      <w:b w:val="0"/>
      <w:bCs w:val="0"/>
      <w:sz w:val="16"/>
      <w:szCs w:val="20"/>
      <w:u w:val="none"/>
    </w:rPr>
  </w:style>
  <w:style w:type="paragraph" w:customStyle="1" w:styleId="BlockTitle2">
    <w:name w:val="Block Title2"/>
    <w:basedOn w:val="Normal"/>
    <w:rsid w:val="00FA16CD"/>
    <w:pPr>
      <w:spacing w:after="240"/>
      <w:jc w:val="center"/>
    </w:pPr>
    <w:rPr>
      <w:rFonts w:ascii="Arial" w:hAnsi="Arial"/>
      <w:b/>
      <w:sz w:val="28"/>
      <w:szCs w:val="24"/>
    </w:rPr>
  </w:style>
  <w:style w:type="paragraph" w:customStyle="1" w:styleId="TxBrp1">
    <w:name w:val="TxBr_p1"/>
    <w:basedOn w:val="Normal"/>
    <w:rsid w:val="00FA16CD"/>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FA16CD"/>
    <w:pPr>
      <w:spacing w:before="100" w:beforeAutospacing="1" w:after="100" w:afterAutospacing="1"/>
    </w:pPr>
    <w:rPr>
      <w:sz w:val="24"/>
      <w:szCs w:val="24"/>
    </w:rPr>
  </w:style>
  <w:style w:type="paragraph" w:customStyle="1" w:styleId="times">
    <w:name w:val="times"/>
    <w:basedOn w:val="Normal"/>
    <w:rsid w:val="00FA16CD"/>
    <w:pPr>
      <w:spacing w:before="100" w:beforeAutospacing="1" w:after="100" w:afterAutospacing="1"/>
    </w:pPr>
    <w:rPr>
      <w:sz w:val="24"/>
      <w:szCs w:val="24"/>
    </w:rPr>
  </w:style>
  <w:style w:type="character" w:customStyle="1" w:styleId="ecdate">
    <w:name w:val="ec_date"/>
    <w:basedOn w:val="DefaultParagraphFont"/>
    <w:rsid w:val="00FA16CD"/>
    <w:rPr>
      <w:rFonts w:ascii="Verdana" w:hAnsi="Verdana" w:hint="default"/>
      <w:sz w:val="20"/>
      <w:szCs w:val="20"/>
      <w:shd w:val="clear" w:color="auto" w:fill="FFFFFF"/>
    </w:rPr>
  </w:style>
  <w:style w:type="paragraph" w:customStyle="1" w:styleId="ecmsonormal">
    <w:name w:val="ec_msonormal"/>
    <w:basedOn w:val="Normal"/>
    <w:rsid w:val="00FA16C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A16CD"/>
  </w:style>
  <w:style w:type="character" w:customStyle="1" w:styleId="klink">
    <w:name w:val="klink"/>
    <w:basedOn w:val="DefaultParagraphFont"/>
    <w:rsid w:val="00FA16CD"/>
  </w:style>
  <w:style w:type="character" w:customStyle="1" w:styleId="hittermhilite">
    <w:name w:val="hittermhilite"/>
    <w:basedOn w:val="DefaultParagraphFont"/>
    <w:rsid w:val="00FA16CD"/>
  </w:style>
  <w:style w:type="character" w:customStyle="1" w:styleId="term1">
    <w:name w:val="term1"/>
    <w:basedOn w:val="DefaultParagraphFont"/>
    <w:rsid w:val="00FA16CD"/>
    <w:rPr>
      <w:b/>
      <w:bCs/>
    </w:rPr>
  </w:style>
  <w:style w:type="paragraph" w:customStyle="1" w:styleId="2ndOrderPara">
    <w:name w:val="2nd Order Para"/>
    <w:basedOn w:val="Normal"/>
    <w:next w:val="Normal"/>
    <w:rsid w:val="00FA16CD"/>
    <w:pPr>
      <w:autoSpaceDE w:val="0"/>
      <w:autoSpaceDN w:val="0"/>
      <w:adjustRightInd w:val="0"/>
      <w:spacing w:before="120"/>
    </w:pPr>
    <w:rPr>
      <w:sz w:val="24"/>
      <w:szCs w:val="24"/>
    </w:rPr>
  </w:style>
  <w:style w:type="paragraph" w:customStyle="1" w:styleId="3rdOrderPara">
    <w:name w:val="3rd Order Para"/>
    <w:basedOn w:val="Normal"/>
    <w:next w:val="Normal"/>
    <w:rsid w:val="00FA16CD"/>
    <w:pPr>
      <w:autoSpaceDE w:val="0"/>
      <w:autoSpaceDN w:val="0"/>
      <w:adjustRightInd w:val="0"/>
      <w:spacing w:before="120"/>
    </w:pPr>
    <w:rPr>
      <w:sz w:val="24"/>
      <w:szCs w:val="24"/>
    </w:rPr>
  </w:style>
  <w:style w:type="character" w:styleId="FootnoteReference">
    <w:name w:val="footnote reference"/>
    <w:rsid w:val="00FA16CD"/>
    <w:rPr>
      <w:color w:val="000000"/>
      <w:sz w:val="18"/>
      <w:szCs w:val="18"/>
    </w:rPr>
  </w:style>
  <w:style w:type="paragraph" w:customStyle="1" w:styleId="Normal-SIGN2">
    <w:name w:val="Normal-SIGN2"/>
    <w:basedOn w:val="Default"/>
    <w:next w:val="Default"/>
    <w:rsid w:val="00FA16CD"/>
    <w:rPr>
      <w:rFonts w:ascii="Calibri" w:eastAsia="SimSun" w:hAnsi="Calibri"/>
      <w:color w:val="auto"/>
    </w:rPr>
  </w:style>
  <w:style w:type="paragraph" w:customStyle="1" w:styleId="Style2">
    <w:name w:val="Style2"/>
    <w:basedOn w:val="Normal"/>
    <w:rsid w:val="00FA16CD"/>
    <w:rPr>
      <w:szCs w:val="24"/>
    </w:rPr>
  </w:style>
  <w:style w:type="character" w:customStyle="1" w:styleId="TagCiteChar">
    <w:name w:val="Tag/Cite Char"/>
    <w:basedOn w:val="DefaultParagraphFont"/>
    <w:rsid w:val="00FA16CD"/>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FA16CD"/>
    <w:rPr>
      <w:b/>
      <w:lang w:val="en-US" w:eastAsia="en-US" w:bidi="ar-SA"/>
    </w:rPr>
  </w:style>
  <w:style w:type="character" w:customStyle="1" w:styleId="articleheadline">
    <w:name w:val="articleheadline"/>
    <w:basedOn w:val="DefaultParagraphFont"/>
    <w:rsid w:val="00FA16CD"/>
  </w:style>
  <w:style w:type="paragraph" w:customStyle="1" w:styleId="u-intro">
    <w:name w:val="u-intro"/>
    <w:basedOn w:val="Normal"/>
    <w:rsid w:val="00FA16CD"/>
    <w:pPr>
      <w:spacing w:before="100" w:beforeAutospacing="1" w:after="100" w:afterAutospacing="1"/>
    </w:pPr>
    <w:rPr>
      <w:sz w:val="24"/>
      <w:szCs w:val="24"/>
    </w:rPr>
  </w:style>
  <w:style w:type="character" w:customStyle="1" w:styleId="u-byline">
    <w:name w:val="u-byline"/>
    <w:basedOn w:val="DefaultParagraphFont"/>
    <w:rsid w:val="00FA16CD"/>
  </w:style>
  <w:style w:type="character" w:customStyle="1" w:styleId="Normal1">
    <w:name w:val="Normal1"/>
    <w:basedOn w:val="DefaultParagraphFont"/>
    <w:rsid w:val="00FA16CD"/>
  </w:style>
  <w:style w:type="character" w:customStyle="1" w:styleId="standardcontent">
    <w:name w:val="standardcontent"/>
    <w:basedOn w:val="DefaultParagraphFont"/>
    <w:rsid w:val="00FA16CD"/>
  </w:style>
  <w:style w:type="character" w:customStyle="1" w:styleId="Title1">
    <w:name w:val="Title1"/>
    <w:basedOn w:val="DefaultParagraphFont"/>
    <w:rsid w:val="00FA16CD"/>
  </w:style>
  <w:style w:type="paragraph" w:customStyle="1" w:styleId="CardsFont6pt">
    <w:name w:val="Cards + Font: 6 pt"/>
    <w:basedOn w:val="Normal"/>
    <w:autoRedefine/>
    <w:rsid w:val="00FA16CD"/>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FA16CD"/>
    <w:rPr>
      <w:sz w:val="12"/>
      <w:szCs w:val="24"/>
      <w:lang w:val="en-US" w:eastAsia="en-US" w:bidi="ar-SA"/>
    </w:rPr>
  </w:style>
  <w:style w:type="paragraph" w:customStyle="1" w:styleId="Underlining">
    <w:name w:val="Underlining"/>
    <w:basedOn w:val="Normal"/>
    <w:next w:val="Normal"/>
    <w:rsid w:val="00FA16CD"/>
    <w:rPr>
      <w:szCs w:val="24"/>
      <w:u w:val="single"/>
    </w:rPr>
  </w:style>
  <w:style w:type="character" w:customStyle="1" w:styleId="UnderliningChar">
    <w:name w:val="Underlining Char"/>
    <w:basedOn w:val="DefaultParagraphFont"/>
    <w:rsid w:val="00FA16CD"/>
    <w:rPr>
      <w:szCs w:val="24"/>
      <w:u w:val="single"/>
      <w:lang w:val="en-US" w:eastAsia="en-US" w:bidi="ar-SA"/>
    </w:rPr>
  </w:style>
  <w:style w:type="character" w:customStyle="1" w:styleId="7TimesNewRoman">
    <w:name w:val="7 Times New Roman"/>
    <w:rsid w:val="00FA16C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FA16CD"/>
  </w:style>
  <w:style w:type="character" w:customStyle="1" w:styleId="articlebya">
    <w:name w:val="articleby_a"/>
    <w:basedOn w:val="DefaultParagraphFont"/>
    <w:rsid w:val="00FA16CD"/>
  </w:style>
  <w:style w:type="character" w:customStyle="1" w:styleId="popupwinby">
    <w:name w:val="popupwinby"/>
    <w:basedOn w:val="DefaultParagraphFont"/>
    <w:rsid w:val="00FA16CD"/>
  </w:style>
  <w:style w:type="character" w:customStyle="1" w:styleId="articletitle">
    <w:name w:val="articletitle"/>
    <w:basedOn w:val="DefaultParagraphFont"/>
    <w:rsid w:val="00FA16CD"/>
  </w:style>
  <w:style w:type="character" w:customStyle="1" w:styleId="storyheader">
    <w:name w:val="storyheader"/>
    <w:basedOn w:val="DefaultParagraphFont"/>
    <w:rsid w:val="00FA16CD"/>
  </w:style>
  <w:style w:type="paragraph" w:customStyle="1" w:styleId="Style3">
    <w:name w:val="Style3"/>
    <w:basedOn w:val="Normal"/>
    <w:rsid w:val="00FA16CD"/>
    <w:rPr>
      <w:rFonts w:ascii="Arial Narrow" w:hAnsi="Arial Narrow"/>
      <w:b/>
      <w:szCs w:val="24"/>
    </w:rPr>
  </w:style>
  <w:style w:type="character" w:customStyle="1" w:styleId="Style3Char">
    <w:name w:val="Style3 Char"/>
    <w:basedOn w:val="DefaultParagraphFont"/>
    <w:rsid w:val="00FA16CD"/>
    <w:rPr>
      <w:rFonts w:ascii="Arial Narrow" w:hAnsi="Arial Narrow"/>
      <w:b/>
      <w:sz w:val="22"/>
      <w:szCs w:val="24"/>
      <w:lang w:val="en-US" w:eastAsia="en-US" w:bidi="ar-SA"/>
    </w:rPr>
  </w:style>
  <w:style w:type="paragraph" w:customStyle="1" w:styleId="Style4">
    <w:name w:val="Style4"/>
    <w:basedOn w:val="Normal"/>
    <w:rsid w:val="00FA16CD"/>
    <w:rPr>
      <w:rFonts w:ascii="Arial Narrow" w:hAnsi="Arial Narrow"/>
      <w:szCs w:val="24"/>
      <w:u w:val="single"/>
    </w:rPr>
  </w:style>
  <w:style w:type="character" w:customStyle="1" w:styleId="Style4Char">
    <w:name w:val="Style4 Char"/>
    <w:basedOn w:val="DefaultParagraphFont"/>
    <w:rsid w:val="00FA16CD"/>
    <w:rPr>
      <w:rFonts w:ascii="Arial Narrow" w:hAnsi="Arial Narrow"/>
      <w:szCs w:val="24"/>
      <w:u w:val="single"/>
      <w:lang w:val="en-US" w:eastAsia="en-US" w:bidi="ar-SA"/>
    </w:rPr>
  </w:style>
  <w:style w:type="character" w:customStyle="1" w:styleId="marron">
    <w:name w:val="marron"/>
    <w:basedOn w:val="DefaultParagraphFont"/>
    <w:rsid w:val="00FA16CD"/>
  </w:style>
  <w:style w:type="character" w:customStyle="1" w:styleId="UnderlineChar4Char">
    <w:name w:val="Underline Char4 Char"/>
    <w:basedOn w:val="DefaultParagraphFont"/>
    <w:rsid w:val="00FA16CD"/>
    <w:rPr>
      <w:noProof w:val="0"/>
      <w:szCs w:val="24"/>
      <w:u w:val="single"/>
      <w:lang w:val="en-US" w:eastAsia="en-US" w:bidi="ar-SA"/>
    </w:rPr>
  </w:style>
  <w:style w:type="character" w:customStyle="1" w:styleId="BoldandUnderlineChar3Char2">
    <w:name w:val="Bold and Underline Char3 Char2"/>
    <w:basedOn w:val="DefaultParagraphFont"/>
    <w:rsid w:val="00FA16CD"/>
    <w:rPr>
      <w:b/>
      <w:noProof w:val="0"/>
      <w:szCs w:val="24"/>
      <w:u w:val="single"/>
      <w:lang w:val="en-US" w:eastAsia="en-US" w:bidi="ar-SA"/>
    </w:rPr>
  </w:style>
  <w:style w:type="character" w:customStyle="1" w:styleId="LanguageChar">
    <w:name w:val="Language Char"/>
    <w:basedOn w:val="DefaultParagraphFont"/>
    <w:rsid w:val="00FA16CD"/>
    <w:rPr>
      <w:strike/>
      <w:noProof w:val="0"/>
      <w:sz w:val="16"/>
      <w:szCs w:val="16"/>
      <w:lang w:val="en-US" w:eastAsia="en-US" w:bidi="ar-SA"/>
    </w:rPr>
  </w:style>
  <w:style w:type="character" w:customStyle="1" w:styleId="Style10ptUnderline">
    <w:name w:val="Style 10 pt Underline"/>
    <w:basedOn w:val="DefaultParagraphFont"/>
    <w:rsid w:val="00FA16CD"/>
    <w:rPr>
      <w:sz w:val="20"/>
      <w:u w:val="single"/>
    </w:rPr>
  </w:style>
  <w:style w:type="character" w:customStyle="1" w:styleId="BoldUnderliningChar">
    <w:name w:val="Bold Underlining Char"/>
    <w:basedOn w:val="UnderliningChar"/>
    <w:rsid w:val="00FA16CD"/>
    <w:rPr>
      <w:b/>
      <w:szCs w:val="24"/>
      <w:u w:val="single"/>
      <w:lang w:val="en-GB" w:eastAsia="en-US" w:bidi="ar-SA"/>
    </w:rPr>
  </w:style>
  <w:style w:type="paragraph" w:customStyle="1" w:styleId="MicroText">
    <w:name w:val="MicroText"/>
    <w:basedOn w:val="Normal"/>
    <w:next w:val="Normal"/>
    <w:rsid w:val="00FA16CD"/>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FA16CD"/>
    <w:rPr>
      <w:sz w:val="12"/>
      <w:lang w:val="en-GB" w:eastAsia="en-US" w:bidi="ar-SA"/>
    </w:rPr>
  </w:style>
  <w:style w:type="character" w:customStyle="1" w:styleId="BoldText12pt">
    <w:name w:val="Bold Text 12 pt"/>
    <w:autoRedefine/>
    <w:rsid w:val="00FA16C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FA16CD"/>
    <w:rPr>
      <w:color w:val="000000"/>
      <w:u w:val="single"/>
    </w:rPr>
  </w:style>
  <w:style w:type="character" w:customStyle="1" w:styleId="Style1Char">
    <w:name w:val="Style1 Char"/>
    <w:basedOn w:val="DefaultParagraphFont"/>
    <w:rsid w:val="00FA16CD"/>
    <w:rPr>
      <w:color w:val="000000"/>
      <w:u w:val="single"/>
      <w:lang w:val="en-US" w:eastAsia="en-US" w:bidi="ar-SA"/>
    </w:rPr>
  </w:style>
  <w:style w:type="paragraph" w:customStyle="1" w:styleId="StyleNormalWeb10pt">
    <w:name w:val="Style Normal (Web) + 10 pt"/>
    <w:basedOn w:val="NormalWeb"/>
    <w:next w:val="Normal"/>
    <w:rsid w:val="00FA16CD"/>
    <w:rPr>
      <w:rFonts w:ascii="Georgia" w:eastAsiaTheme="minorHAnsi" w:hAnsi="Georgia" w:cs="Calibri"/>
      <w:sz w:val="20"/>
    </w:rPr>
  </w:style>
  <w:style w:type="character" w:customStyle="1" w:styleId="StyleNormalWeb10ptChar">
    <w:name w:val="Style Normal (Web) + 10 pt Char"/>
    <w:basedOn w:val="DefaultParagraphFont"/>
    <w:rsid w:val="00FA16CD"/>
    <w:rPr>
      <w:szCs w:val="24"/>
      <w:lang w:val="en-US" w:eastAsia="en-US" w:bidi="ar-SA"/>
    </w:rPr>
  </w:style>
  <w:style w:type="character" w:styleId="EndnoteReference">
    <w:name w:val="endnote reference"/>
    <w:rsid w:val="00FA16CD"/>
    <w:rPr>
      <w:rFonts w:cs="Bookman Old Style"/>
      <w:color w:val="000000"/>
    </w:rPr>
  </w:style>
  <w:style w:type="paragraph" w:customStyle="1" w:styleId="TagCiteShells">
    <w:name w:val="Tag/Cite/Shells"/>
    <w:basedOn w:val="Normal"/>
    <w:rsid w:val="00FA16CD"/>
    <w:rPr>
      <w:b/>
    </w:rPr>
  </w:style>
  <w:style w:type="paragraph" w:customStyle="1" w:styleId="DefinitionTerm">
    <w:name w:val="Definition Term"/>
    <w:basedOn w:val="Normal"/>
    <w:next w:val="Normal"/>
    <w:rsid w:val="00FA16CD"/>
    <w:rPr>
      <w:snapToGrid w:val="0"/>
      <w:sz w:val="24"/>
    </w:rPr>
  </w:style>
  <w:style w:type="paragraph" w:customStyle="1" w:styleId="BriefTitle">
    <w:name w:val="Brief Title"/>
    <w:basedOn w:val="Normal"/>
    <w:rsid w:val="00FA16CD"/>
    <w:pPr>
      <w:jc w:val="center"/>
      <w:outlineLvl w:val="0"/>
    </w:pPr>
    <w:rPr>
      <w:b/>
      <w:sz w:val="28"/>
      <w:u w:val="single"/>
    </w:rPr>
  </w:style>
  <w:style w:type="paragraph" w:customStyle="1" w:styleId="Paste">
    <w:name w:val="Paste"/>
    <w:basedOn w:val="Normal"/>
    <w:rsid w:val="00FA16CD"/>
    <w:rPr>
      <w:rFonts w:ascii="Arial Narrow" w:hAnsi="Arial Narrow"/>
      <w:sz w:val="16"/>
    </w:rPr>
  </w:style>
  <w:style w:type="paragraph" w:customStyle="1" w:styleId="DebateCiteCharChar">
    <w:name w:val="Debate Cite Char Char"/>
    <w:basedOn w:val="Normal"/>
    <w:autoRedefine/>
    <w:rsid w:val="00FA16C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FA16CD"/>
    <w:rPr>
      <w:color w:val="000000"/>
    </w:rPr>
  </w:style>
  <w:style w:type="character" w:customStyle="1" w:styleId="Style3CharChar">
    <w:name w:val="Style3 Char Char"/>
    <w:basedOn w:val="DefaultParagraphFont"/>
    <w:rsid w:val="00FA16C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A16CD"/>
    <w:pPr>
      <w:spacing w:before="240" w:after="60"/>
    </w:pPr>
    <w:rPr>
      <w:rFonts w:eastAsia="SimSun" w:cs="Times New Roman"/>
      <w:caps/>
      <w:sz w:val="20"/>
      <w:lang w:eastAsia="zh-CN"/>
    </w:rPr>
  </w:style>
  <w:style w:type="character" w:customStyle="1" w:styleId="NormalChar">
    <w:name w:val="Normal Char"/>
    <w:basedOn w:val="DefaultParagraphFont"/>
    <w:rsid w:val="00FA16CD"/>
    <w:rPr>
      <w:lang w:eastAsia="en-US"/>
    </w:rPr>
  </w:style>
  <w:style w:type="numbering" w:customStyle="1" w:styleId="NoList1">
    <w:name w:val="No List1"/>
    <w:next w:val="NoList"/>
    <w:uiPriority w:val="99"/>
    <w:semiHidden/>
    <w:unhideWhenUsed/>
    <w:rsid w:val="00FA16CD"/>
  </w:style>
  <w:style w:type="character" w:customStyle="1" w:styleId="BoldUnderlineChar1">
    <w:name w:val="Bold + Underline Char"/>
    <w:basedOn w:val="DefaultParagraphFont"/>
    <w:rsid w:val="00FA16CD"/>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FA16CD"/>
    <w:pPr>
      <w:spacing w:after="200" w:line="276" w:lineRule="auto"/>
    </w:pPr>
    <w:rPr>
      <w:rFonts w:cs="Courier New"/>
      <w:lang w:bidi="en-US"/>
    </w:rPr>
  </w:style>
  <w:style w:type="character" w:customStyle="1" w:styleId="EndnoteTextChar">
    <w:name w:val="Endnote Text Char"/>
    <w:basedOn w:val="DefaultParagraphFont"/>
    <w:link w:val="EndnoteText"/>
    <w:rsid w:val="00FA16CD"/>
    <w:rPr>
      <w:rFonts w:ascii="Georgia" w:hAnsi="Georgia" w:cs="Courier New"/>
      <w:sz w:val="20"/>
      <w:lang w:bidi="en-US"/>
    </w:rPr>
  </w:style>
  <w:style w:type="paragraph" w:styleId="Subtitle">
    <w:name w:val="Subtitle"/>
    <w:basedOn w:val="Normal"/>
    <w:next w:val="Normal"/>
    <w:link w:val="SubtitleChar"/>
    <w:uiPriority w:val="11"/>
    <w:qFormat/>
    <w:rsid w:val="00FA16CD"/>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FA16CD"/>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FA16CD"/>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FA16CD"/>
    <w:rPr>
      <w:rFonts w:ascii="Palatino Linotype" w:hAnsi="Palatino Linotype"/>
      <w:u w:val="single"/>
      <w:lang w:val="en-US" w:eastAsia="en-US" w:bidi="ar-SA"/>
    </w:rPr>
  </w:style>
  <w:style w:type="character" w:customStyle="1" w:styleId="cardtextemphasisChar">
    <w:name w:val="card text emphasis Char"/>
    <w:basedOn w:val="UnderlinedCardTextChar"/>
    <w:rsid w:val="00FA16CD"/>
    <w:rPr>
      <w:rFonts w:ascii="Arial Narrow" w:eastAsia="Calibri" w:hAnsi="Arial Narrow"/>
      <w:b/>
      <w:sz w:val="18"/>
      <w:szCs w:val="22"/>
      <w:u w:val="single"/>
    </w:rPr>
  </w:style>
  <w:style w:type="character" w:customStyle="1" w:styleId="UnderlinedCardTextChar">
    <w:name w:val="Underlined Card Text Char"/>
    <w:basedOn w:val="DefaultParagraphFont"/>
    <w:rsid w:val="00FA16CD"/>
    <w:rPr>
      <w:rFonts w:ascii="Arial Narrow" w:eastAsia="Calibri" w:hAnsi="Arial Narrow"/>
      <w:sz w:val="18"/>
      <w:szCs w:val="22"/>
      <w:u w:val="single"/>
    </w:rPr>
  </w:style>
  <w:style w:type="character" w:customStyle="1" w:styleId="citationiacgale">
    <w:name w:val="citation iac gale"/>
    <w:basedOn w:val="DefaultParagraphFont"/>
    <w:rsid w:val="00FA16CD"/>
  </w:style>
  <w:style w:type="character" w:customStyle="1" w:styleId="CharacterStyle7">
    <w:name w:val="Character Style 7"/>
    <w:rsid w:val="00FA16CD"/>
    <w:rPr>
      <w:rFonts w:ascii="Arial Narrow" w:hAnsi="Arial Narrow" w:cs="Arial Narrow"/>
      <w:sz w:val="20"/>
      <w:szCs w:val="20"/>
      <w:u w:val="single"/>
    </w:rPr>
  </w:style>
  <w:style w:type="character" w:customStyle="1" w:styleId="StyleStyle4Char">
    <w:name w:val="Style Style4 + Char"/>
    <w:basedOn w:val="DefaultParagraphFont"/>
    <w:rsid w:val="00FA16CD"/>
    <w:rPr>
      <w:rFonts w:ascii="Arial" w:hAnsi="Arial"/>
      <w:b/>
      <w:noProof w:val="0"/>
      <w:sz w:val="22"/>
      <w:szCs w:val="24"/>
      <w:u w:val="single"/>
      <w:lang w:val="en-US" w:eastAsia="en-US" w:bidi="ar-SA"/>
    </w:rPr>
  </w:style>
  <w:style w:type="paragraph" w:customStyle="1" w:styleId="Brief-SecondarySource">
    <w:name w:val="Brief - Secondary Source"/>
    <w:basedOn w:val="Normal"/>
    <w:rsid w:val="00FA16CD"/>
    <w:rPr>
      <w:sz w:val="14"/>
    </w:rPr>
  </w:style>
  <w:style w:type="character" w:customStyle="1" w:styleId="StyleStyle4BlackChar">
    <w:name w:val="Style Style4 + Black Char"/>
    <w:basedOn w:val="DefaultParagraphFont"/>
    <w:rsid w:val="00FA16CD"/>
    <w:rPr>
      <w:rFonts w:ascii="Arial" w:hAnsi="Arial"/>
      <w:b/>
      <w:noProof w:val="0"/>
      <w:color w:val="000000"/>
      <w:sz w:val="22"/>
      <w:szCs w:val="24"/>
      <w:u w:val="single"/>
      <w:lang w:val="en-US" w:eastAsia="en-US" w:bidi="ar-SA"/>
    </w:rPr>
  </w:style>
  <w:style w:type="character" w:customStyle="1" w:styleId="title10">
    <w:name w:val="title1"/>
    <w:basedOn w:val="DefaultParagraphFont"/>
    <w:rsid w:val="00FA16CD"/>
    <w:rPr>
      <w:rFonts w:ascii="Verdana" w:hAnsi="Verdana" w:hint="default"/>
      <w:b/>
      <w:bCs/>
      <w:color w:val="000000"/>
      <w:sz w:val="28"/>
      <w:szCs w:val="28"/>
    </w:rPr>
  </w:style>
  <w:style w:type="character" w:customStyle="1" w:styleId="author0">
    <w:name w:val="author"/>
    <w:basedOn w:val="DefaultParagraphFont"/>
    <w:rsid w:val="00FA16CD"/>
  </w:style>
  <w:style w:type="paragraph" w:customStyle="1" w:styleId="UnderlinedEvidence">
    <w:name w:val="Underlined Evidence"/>
    <w:basedOn w:val="Normal"/>
    <w:autoRedefine/>
    <w:rsid w:val="00FA16CD"/>
    <w:rPr>
      <w:rFonts w:ascii="Verdana" w:hAnsi="Verdana"/>
      <w:sz w:val="21"/>
      <w:szCs w:val="21"/>
      <w:u w:val="thick"/>
    </w:rPr>
  </w:style>
  <w:style w:type="character" w:customStyle="1" w:styleId="UnderlinedEvidenceCharChar">
    <w:name w:val="Underlined Evidence Char Char"/>
    <w:basedOn w:val="DefaultParagraphFont"/>
    <w:rsid w:val="00FA16CD"/>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FA16CD"/>
    <w:rPr>
      <w:color w:val="808080"/>
    </w:rPr>
  </w:style>
  <w:style w:type="paragraph" w:customStyle="1" w:styleId="CiteReal">
    <w:name w:val="Cite Real"/>
    <w:basedOn w:val="Normal"/>
    <w:next w:val="Normal"/>
    <w:qFormat/>
    <w:rsid w:val="00FA16CD"/>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FA16CD"/>
    <w:rPr>
      <w:bCs/>
      <w:u w:val="single"/>
    </w:rPr>
  </w:style>
  <w:style w:type="character" w:customStyle="1" w:styleId="smallChar0">
    <w:name w:val="small Char"/>
    <w:rsid w:val="00FA16CD"/>
    <w:rPr>
      <w:rFonts w:eastAsia="Calibri"/>
      <w:sz w:val="16"/>
      <w:szCs w:val="22"/>
      <w:lang w:val="en-US" w:eastAsia="en-US" w:bidi="ar-SA"/>
    </w:rPr>
  </w:style>
  <w:style w:type="character" w:customStyle="1" w:styleId="StyleUnderlineBold">
    <w:name w:val="Style Underline + Bold"/>
    <w:rsid w:val="00FA16CD"/>
    <w:rPr>
      <w:b/>
      <w:bCs/>
      <w:u w:val="single"/>
    </w:rPr>
  </w:style>
  <w:style w:type="character" w:customStyle="1" w:styleId="Underline-Highlighted">
    <w:name w:val="Underline-Highlighted"/>
    <w:uiPriority w:val="1"/>
    <w:qFormat/>
    <w:rsid w:val="00FA16CD"/>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FA16CD"/>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FA16CD"/>
    <w:rPr>
      <w:rFonts w:ascii="Arial Narrow" w:hAnsi="Arial Narrow"/>
      <w:color w:val="000000"/>
      <w:u w:val="single"/>
    </w:rPr>
  </w:style>
  <w:style w:type="character" w:customStyle="1" w:styleId="CardText2Char">
    <w:name w:val="Card Text 2 Char"/>
    <w:basedOn w:val="CardText1Char"/>
    <w:link w:val="CardText2"/>
    <w:rsid w:val="00FA16CD"/>
    <w:rPr>
      <w:rFonts w:ascii="Arial Narrow" w:hAnsi="Arial Narrow"/>
      <w:b/>
      <w:color w:val="000000"/>
      <w:u w:val="single"/>
    </w:rPr>
  </w:style>
  <w:style w:type="character" w:customStyle="1" w:styleId="SmallText0">
    <w:name w:val="SmallText"/>
    <w:rsid w:val="00FA16CD"/>
    <w:rPr>
      <w:color w:val="000000"/>
    </w:rPr>
  </w:style>
  <w:style w:type="character" w:customStyle="1" w:styleId="CitesChar1">
    <w:name w:val="Cites Char1"/>
    <w:basedOn w:val="DefaultParagraphFont"/>
    <w:rsid w:val="00FA16CD"/>
    <w:rPr>
      <w:b/>
      <w:szCs w:val="24"/>
      <w:u w:val="single"/>
      <w:lang w:val="en-US" w:eastAsia="en-US" w:bidi="ar-SA"/>
    </w:rPr>
  </w:style>
  <w:style w:type="character" w:customStyle="1" w:styleId="CardUnderlinedChar">
    <w:name w:val="Card Underlined Char"/>
    <w:basedOn w:val="DefaultParagraphFont"/>
    <w:rsid w:val="00FA16CD"/>
    <w:rPr>
      <w:rFonts w:ascii="Arial Narrow" w:hAnsi="Arial Narrow"/>
      <w:sz w:val="22"/>
      <w:szCs w:val="24"/>
      <w:u w:val="single"/>
      <w:lang w:val="en-US" w:eastAsia="en-US" w:bidi="ar-SA"/>
    </w:rPr>
  </w:style>
  <w:style w:type="paragraph" w:customStyle="1" w:styleId="WW-Default">
    <w:name w:val="WW-Default"/>
    <w:rsid w:val="00FA16CD"/>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FA16CD"/>
  </w:style>
  <w:style w:type="paragraph" w:styleId="NoSpacing">
    <w:name w:val="No Spacing"/>
    <w:uiPriority w:val="1"/>
    <w:qFormat/>
    <w:rsid w:val="00FA16CD"/>
    <w:pPr>
      <w:spacing w:after="0" w:line="240" w:lineRule="auto"/>
    </w:pPr>
    <w:rPr>
      <w:rFonts w:ascii="Calibri" w:eastAsia="Calibri" w:hAnsi="Calibri" w:cs="Times New Roman"/>
    </w:rPr>
  </w:style>
  <w:style w:type="paragraph" w:customStyle="1" w:styleId="Standard">
    <w:name w:val="Standard"/>
    <w:rsid w:val="00FA16C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FA16C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A16CD"/>
    <w:rPr>
      <w:kern w:val="32"/>
      <w:sz w:val="24"/>
    </w:rPr>
  </w:style>
  <w:style w:type="character" w:customStyle="1" w:styleId="CitesChar2">
    <w:name w:val="Cites Char2"/>
    <w:locked/>
    <w:rsid w:val="00FA16CD"/>
    <w:rPr>
      <w:rFonts w:ascii="Times New Roman" w:eastAsia="Times New Roman" w:hAnsi="Times New Roman" w:cs="Times New Roman"/>
      <w:b/>
      <w:bCs/>
    </w:rPr>
  </w:style>
  <w:style w:type="character" w:customStyle="1" w:styleId="A-Underlining">
    <w:name w:val="A-Underlining"/>
    <w:basedOn w:val="DefaultParagraphFont"/>
    <w:rsid w:val="00FA16CD"/>
    <w:rPr>
      <w:rFonts w:ascii="Garamond" w:hAnsi="Garamond"/>
      <w:color w:val="auto"/>
      <w:sz w:val="24"/>
      <w:u w:val="single"/>
    </w:rPr>
  </w:style>
  <w:style w:type="character" w:customStyle="1" w:styleId="AuthorChar">
    <w:name w:val="Author Char"/>
    <w:rsid w:val="00FA16CD"/>
    <w:rPr>
      <w:b/>
      <w:noProof w:val="0"/>
      <w:sz w:val="22"/>
      <w:lang w:val="en-US" w:eastAsia="en-US" w:bidi="ar-SA"/>
    </w:rPr>
  </w:style>
  <w:style w:type="character" w:customStyle="1" w:styleId="fn">
    <w:name w:val="fn"/>
    <w:basedOn w:val="DefaultParagraphFont"/>
    <w:rsid w:val="00FA16CD"/>
  </w:style>
  <w:style w:type="character" w:customStyle="1" w:styleId="newsmain">
    <w:name w:val="news_main"/>
    <w:basedOn w:val="DefaultParagraphFont"/>
    <w:rsid w:val="00FA16CD"/>
  </w:style>
  <w:style w:type="paragraph" w:customStyle="1" w:styleId="UnderlinedText">
    <w:name w:val="Underlined Text"/>
    <w:basedOn w:val="Normal"/>
    <w:autoRedefine/>
    <w:rsid w:val="00FA16CD"/>
    <w:pPr>
      <w:jc w:val="both"/>
    </w:pPr>
    <w:rPr>
      <w:rFonts w:asciiTheme="minorHAnsi" w:hAnsiTheme="minorHAnsi" w:cstheme="minorBidi"/>
      <w:b/>
      <w:sz w:val="24"/>
    </w:rPr>
  </w:style>
  <w:style w:type="character" w:customStyle="1" w:styleId="vitstoryheadline">
    <w:name w:val="vitstoryheadline"/>
    <w:rsid w:val="00FA16CD"/>
  </w:style>
  <w:style w:type="character" w:customStyle="1" w:styleId="CardsChar">
    <w:name w:val="Cards Char"/>
    <w:locked/>
    <w:rsid w:val="00FA16CD"/>
    <w:rPr>
      <w:rFonts w:ascii="Times New Roman" w:eastAsia="Times New Roman" w:hAnsi="Times New Roman"/>
      <w:szCs w:val="24"/>
    </w:rPr>
  </w:style>
  <w:style w:type="paragraph" w:customStyle="1" w:styleId="NormalText">
    <w:name w:val="Normal Text"/>
    <w:basedOn w:val="Normal"/>
    <w:link w:val="NormalTextChar"/>
    <w:autoRedefine/>
    <w:rsid w:val="00FA16CD"/>
    <w:pPr>
      <w:jc w:val="both"/>
    </w:pPr>
    <w:rPr>
      <w:rFonts w:eastAsia="Times New Roman"/>
      <w:szCs w:val="26"/>
      <w:lang w:val="x-none" w:eastAsia="ja-JP"/>
    </w:rPr>
  </w:style>
  <w:style w:type="character" w:customStyle="1" w:styleId="NormalTextChar">
    <w:name w:val="Normal Text Char"/>
    <w:link w:val="NormalText"/>
    <w:rsid w:val="00FA16CD"/>
    <w:rPr>
      <w:rFonts w:ascii="Georgia" w:eastAsia="Times New Roman" w:hAnsi="Georgia" w:cs="Calibri"/>
      <w:sz w:val="20"/>
      <w:szCs w:val="26"/>
      <w:lang w:val="x-none" w:eastAsia="ja-JP"/>
    </w:rPr>
  </w:style>
  <w:style w:type="character" w:customStyle="1" w:styleId="AuthorDate">
    <w:name w:val="Author Date"/>
    <w:rsid w:val="00FA16CD"/>
    <w:rPr>
      <w:b/>
      <w:sz w:val="24"/>
      <w:u w:val="thick"/>
    </w:rPr>
  </w:style>
  <w:style w:type="paragraph" w:customStyle="1" w:styleId="HotRoute">
    <w:name w:val="Hot Route!"/>
    <w:basedOn w:val="Normal"/>
    <w:rsid w:val="00FA16CD"/>
    <w:pPr>
      <w:ind w:left="144"/>
    </w:pPr>
    <w:rPr>
      <w:rFonts w:eastAsia="Times New Roman"/>
      <w:szCs w:val="24"/>
    </w:rPr>
  </w:style>
  <w:style w:type="character" w:customStyle="1" w:styleId="UnderlinedTextCharChar">
    <w:name w:val="Underlined Text Char Char"/>
    <w:basedOn w:val="DefaultParagraphFont"/>
    <w:rsid w:val="00FA16CD"/>
    <w:rPr>
      <w:rFonts w:cs="Arial"/>
      <w:bCs/>
      <w:noProof w:val="0"/>
      <w:szCs w:val="26"/>
      <w:u w:val="single"/>
      <w:lang w:val="en-US" w:eastAsia="en-US" w:bidi="ar-SA"/>
    </w:rPr>
  </w:style>
  <w:style w:type="character" w:customStyle="1" w:styleId="pnumber">
    <w:name w:val="pnumber"/>
    <w:rsid w:val="00FA16CD"/>
  </w:style>
  <w:style w:type="character" w:customStyle="1" w:styleId="ital">
    <w:name w:val="ital"/>
    <w:rsid w:val="00FA16CD"/>
  </w:style>
  <w:style w:type="character" w:customStyle="1" w:styleId="orgdiv">
    <w:name w:val="orgdiv"/>
    <w:rsid w:val="00FA16CD"/>
  </w:style>
  <w:style w:type="character" w:customStyle="1" w:styleId="orgname">
    <w:name w:val="orgname"/>
    <w:rsid w:val="00FA16CD"/>
  </w:style>
  <w:style w:type="character" w:customStyle="1" w:styleId="city">
    <w:name w:val="city"/>
    <w:rsid w:val="00FA16CD"/>
  </w:style>
  <w:style w:type="character" w:customStyle="1" w:styleId="state">
    <w:name w:val="state"/>
    <w:rsid w:val="00FA16CD"/>
  </w:style>
  <w:style w:type="character" w:customStyle="1" w:styleId="country">
    <w:name w:val="country"/>
    <w:rsid w:val="00FA16CD"/>
  </w:style>
  <w:style w:type="character" w:customStyle="1" w:styleId="DocumentMapChar1">
    <w:name w:val="Document Map Char1"/>
    <w:basedOn w:val="DefaultParagraphFont"/>
    <w:uiPriority w:val="99"/>
    <w:semiHidden/>
    <w:rsid w:val="00FA16CD"/>
    <w:rPr>
      <w:rFonts w:ascii="Tahoma" w:hAnsi="Tahoma" w:cs="Tahoma"/>
      <w:sz w:val="16"/>
      <w:szCs w:val="16"/>
    </w:rPr>
  </w:style>
  <w:style w:type="character" w:customStyle="1" w:styleId="6pointChar">
    <w:name w:val="6 point Char"/>
    <w:rsid w:val="00FA16CD"/>
    <w:rPr>
      <w:rFonts w:cs="Times New Roman"/>
      <w:sz w:val="12"/>
      <w:lang w:val="en-US" w:eastAsia="en-US"/>
    </w:rPr>
  </w:style>
  <w:style w:type="paragraph" w:customStyle="1" w:styleId="Minimize">
    <w:name w:val="Minimize"/>
    <w:basedOn w:val="card"/>
    <w:next w:val="Normal"/>
    <w:rsid w:val="00FA16CD"/>
    <w:pPr>
      <w:widowControl w:val="0"/>
      <w:autoSpaceDE w:val="0"/>
      <w:autoSpaceDN w:val="0"/>
      <w:adjustRightInd w:val="0"/>
    </w:pPr>
    <w:rPr>
      <w:rFonts w:ascii="Georgia" w:hAnsi="Georgia" w:cs="Calibri"/>
      <w:kern w:val="0"/>
      <w:sz w:val="12"/>
    </w:rPr>
  </w:style>
  <w:style w:type="character" w:customStyle="1" w:styleId="MinimizeChar">
    <w:name w:val="Minimize Char"/>
    <w:rsid w:val="00FA16CD"/>
    <w:rPr>
      <w:sz w:val="12"/>
      <w:szCs w:val="24"/>
    </w:rPr>
  </w:style>
  <w:style w:type="character" w:customStyle="1" w:styleId="StyleThickunderline">
    <w:name w:val="Style Thick underline"/>
    <w:qFormat/>
    <w:rsid w:val="00FA16CD"/>
    <w:rPr>
      <w:u w:val="thick"/>
    </w:rPr>
  </w:style>
  <w:style w:type="character" w:customStyle="1" w:styleId="UnderlineTextChar">
    <w:name w:val="Underline Text Char"/>
    <w:rsid w:val="00FA16CD"/>
    <w:rPr>
      <w:szCs w:val="24"/>
      <w:u w:val="single"/>
    </w:rPr>
  </w:style>
  <w:style w:type="numbering" w:customStyle="1" w:styleId="NoList2">
    <w:name w:val="No List2"/>
    <w:next w:val="NoList"/>
    <w:uiPriority w:val="99"/>
    <w:semiHidden/>
    <w:rsid w:val="00FA16CD"/>
  </w:style>
  <w:style w:type="paragraph" w:customStyle="1" w:styleId="underlined">
    <w:name w:val="underlined"/>
    <w:next w:val="Normal"/>
    <w:link w:val="underlinedChar"/>
    <w:autoRedefine/>
    <w:rsid w:val="00FA16C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A16CD"/>
    <w:rPr>
      <w:rFonts w:ascii="Times New Roman" w:eastAsia="Malgun Gothic" w:hAnsi="Times New Roman" w:cs="Times New Roman"/>
      <w:sz w:val="24"/>
      <w:szCs w:val="24"/>
      <w:u w:val="single"/>
    </w:rPr>
  </w:style>
  <w:style w:type="character" w:customStyle="1" w:styleId="Box0">
    <w:name w:val="Box!"/>
    <w:rsid w:val="00FA16CD"/>
    <w:rPr>
      <w:rFonts w:ascii="Garamond" w:hAnsi="Garamond"/>
      <w:sz w:val="24"/>
      <w:u w:val="single"/>
      <w:bdr w:val="single" w:sz="4" w:space="0" w:color="auto"/>
    </w:rPr>
  </w:style>
  <w:style w:type="character" w:customStyle="1" w:styleId="citechar0">
    <w:name w:val="citechar"/>
    <w:basedOn w:val="DefaultParagraphFont"/>
    <w:rsid w:val="00FA16CD"/>
  </w:style>
  <w:style w:type="character" w:customStyle="1" w:styleId="underlinechar0">
    <w:name w:val="underlinechar"/>
    <w:basedOn w:val="DefaultParagraphFont"/>
    <w:rsid w:val="00FA16CD"/>
  </w:style>
  <w:style w:type="character" w:customStyle="1" w:styleId="CardUnderlineChar">
    <w:name w:val="Card Underline Char"/>
    <w:rsid w:val="00FA16CD"/>
    <w:rPr>
      <w:szCs w:val="24"/>
      <w:u w:val="single"/>
      <w:lang w:val="en-US" w:eastAsia="en-US" w:bidi="ar-SA"/>
    </w:rPr>
  </w:style>
  <w:style w:type="character" w:customStyle="1" w:styleId="tagciteChar0">
    <w:name w:val="tag/cite Char"/>
    <w:basedOn w:val="DefaultParagraphFont"/>
    <w:rsid w:val="00FA16CD"/>
    <w:rPr>
      <w:b/>
      <w:sz w:val="24"/>
      <w:lang w:val="en-US" w:eastAsia="en-US" w:bidi="ar-SA"/>
    </w:rPr>
  </w:style>
  <w:style w:type="character" w:customStyle="1" w:styleId="8pointChar">
    <w:name w:val="8 point Char"/>
    <w:basedOn w:val="DefaultParagraphFont"/>
    <w:rsid w:val="00FA16CD"/>
    <w:rPr>
      <w:sz w:val="16"/>
      <w:lang w:val="en-US" w:eastAsia="en-US" w:bidi="ar-SA"/>
    </w:rPr>
  </w:style>
  <w:style w:type="character" w:customStyle="1" w:styleId="addmd">
    <w:name w:val="addmd"/>
    <w:rsid w:val="00FA16CD"/>
  </w:style>
  <w:style w:type="paragraph" w:customStyle="1" w:styleId="CitationCharChar">
    <w:name w:val="Citation Char Char"/>
    <w:basedOn w:val="Normal"/>
    <w:uiPriority w:val="6"/>
    <w:rsid w:val="00FA16CD"/>
    <w:pPr>
      <w:ind w:left="1440" w:right="1440"/>
    </w:pPr>
    <w:rPr>
      <w:rFonts w:asciiTheme="minorHAnsi" w:hAnsiTheme="minorHAnsi" w:cstheme="minorBidi"/>
      <w:b/>
      <w:bCs/>
      <w:u w:val="single"/>
    </w:rPr>
  </w:style>
  <w:style w:type="paragraph" w:customStyle="1" w:styleId="TagText">
    <w:name w:val="TagText"/>
    <w:basedOn w:val="Normal"/>
    <w:qFormat/>
    <w:rsid w:val="00FA16CD"/>
    <w:rPr>
      <w:rFonts w:ascii="Arial" w:eastAsiaTheme="minorEastAsia" w:hAnsi="Arial" w:cstheme="minorBidi"/>
      <w:b/>
      <w:sz w:val="24"/>
      <w:szCs w:val="24"/>
    </w:rPr>
  </w:style>
  <w:style w:type="character" w:customStyle="1" w:styleId="CardtextChar1">
    <w:name w:val="Card text Char"/>
    <w:rsid w:val="00FA16CD"/>
    <w:rPr>
      <w:rFonts w:ascii="Garamond" w:hAnsi="Garamond" w:hint="default"/>
      <w:sz w:val="22"/>
      <w:u w:val="single"/>
      <w:lang w:val="en-US" w:eastAsia="en-US" w:bidi="ar-SA"/>
    </w:rPr>
  </w:style>
  <w:style w:type="paragraph" w:styleId="Date">
    <w:name w:val="Date"/>
    <w:basedOn w:val="Normal"/>
    <w:next w:val="Normal"/>
    <w:link w:val="DateChar"/>
    <w:semiHidden/>
    <w:unhideWhenUsed/>
    <w:rsid w:val="00FA16CD"/>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FA16CD"/>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FA16CD"/>
    <w:rPr>
      <w:rFonts w:ascii="Times New Roman" w:eastAsia="Calibri" w:hAnsi="Times New Roman" w:cs="Times New Roman"/>
      <w:b/>
      <w:sz w:val="24"/>
      <w:szCs w:val="20"/>
      <w:u w:val="single"/>
    </w:rPr>
  </w:style>
  <w:style w:type="paragraph" w:customStyle="1" w:styleId="AuthorDate0">
    <w:name w:val="AuthorDate"/>
    <w:next w:val="Nothing"/>
    <w:link w:val="AuthorDateChar"/>
    <w:rsid w:val="00FA16CD"/>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FA16CD"/>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FA16CD"/>
    <w:rPr>
      <w:rFonts w:ascii="Times New Roman" w:hAnsi="Times New Roman" w:cs="Times New Roman" w:hint="default"/>
      <w:sz w:val="24"/>
      <w:u w:val="single"/>
      <w:lang w:val="en-US" w:eastAsia="en-US" w:bidi="ar-SA"/>
    </w:rPr>
  </w:style>
  <w:style w:type="character" w:customStyle="1" w:styleId="tagCharChar">
    <w:name w:val="tag Char Char"/>
    <w:rsid w:val="00FA16CD"/>
    <w:rPr>
      <w:rFonts w:ascii="Times New Roman" w:eastAsia="Times New Roman" w:hAnsi="Times New Roman" w:cs="Times New Roman" w:hint="default"/>
      <w:b/>
      <w:bCs w:val="0"/>
      <w:sz w:val="24"/>
      <w:szCs w:val="20"/>
    </w:rPr>
  </w:style>
  <w:style w:type="character" w:customStyle="1" w:styleId="cardCharChar">
    <w:name w:val="card Char Char"/>
    <w:rsid w:val="00FA16CD"/>
    <w:rPr>
      <w:rFonts w:ascii="Times New Roman" w:eastAsia="Times New Roman" w:hAnsi="Times New Roman" w:cs="Times New Roman" w:hint="default"/>
      <w:sz w:val="20"/>
      <w:szCs w:val="20"/>
    </w:rPr>
  </w:style>
  <w:style w:type="character" w:customStyle="1" w:styleId="BlockTitleCharChar">
    <w:name w:val="Block Title Char Char"/>
    <w:rsid w:val="00FA16CD"/>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FA16CD"/>
    <w:rPr>
      <w:b/>
      <w:bCs/>
      <w:strike w:val="0"/>
      <w:dstrike w:val="0"/>
      <w:sz w:val="24"/>
      <w:u w:val="none"/>
      <w:effect w:val="none"/>
    </w:rPr>
  </w:style>
  <w:style w:type="paragraph" w:customStyle="1" w:styleId="Cite8">
    <w:name w:val="Cite8"/>
    <w:basedOn w:val="Normal"/>
    <w:autoRedefine/>
    <w:qFormat/>
    <w:rsid w:val="00FA16CD"/>
    <w:rPr>
      <w:rFonts w:ascii="Arial Narrow" w:eastAsia="Calibri" w:hAnsi="Arial Narrow" w:cs="Times New Roman"/>
      <w:sz w:val="16"/>
      <w:szCs w:val="24"/>
    </w:rPr>
  </w:style>
  <w:style w:type="paragraph" w:customStyle="1" w:styleId="8font">
    <w:name w:val="8font"/>
    <w:basedOn w:val="Normal"/>
    <w:next w:val="Normal"/>
    <w:autoRedefine/>
    <w:qFormat/>
    <w:rsid w:val="00FA16CD"/>
    <w:rPr>
      <w:rFonts w:ascii="Calibri" w:eastAsia="Cambria" w:hAnsi="Calibri" w:cs="Times New Roman"/>
      <w:sz w:val="16"/>
      <w:szCs w:val="16"/>
    </w:rPr>
  </w:style>
  <w:style w:type="character" w:customStyle="1" w:styleId="CardTextChar2">
    <w:name w:val="CardText Char"/>
    <w:basedOn w:val="DefaultParagraphFont"/>
    <w:link w:val="CardText0"/>
    <w:locked/>
    <w:rsid w:val="00FA16CD"/>
    <w:rPr>
      <w:rFonts w:ascii="Calibri" w:hAnsi="Calibri" w:cs="Calibri"/>
    </w:rPr>
  </w:style>
  <w:style w:type="paragraph" w:customStyle="1" w:styleId="CardText0">
    <w:name w:val="CardText"/>
    <w:basedOn w:val="Normal"/>
    <w:link w:val="CardTextChar2"/>
    <w:qFormat/>
    <w:rsid w:val="00FA16CD"/>
    <w:pPr>
      <w:ind w:left="288"/>
    </w:pPr>
    <w:rPr>
      <w:rFonts w:ascii="Calibri" w:hAnsi="Calibri"/>
      <w:sz w:val="22"/>
    </w:rPr>
  </w:style>
  <w:style w:type="character" w:customStyle="1" w:styleId="Char1">
    <w:name w:val="Char1"/>
    <w:basedOn w:val="DefaultParagraphFont"/>
    <w:rsid w:val="00FA16CD"/>
    <w:rPr>
      <w:rFonts w:ascii="Arial Narrow" w:hAnsi="Arial Narrow" w:hint="default"/>
      <w:b/>
      <w:bCs w:val="0"/>
      <w:sz w:val="26"/>
      <w:szCs w:val="24"/>
      <w:lang w:val="en-US" w:eastAsia="en-US" w:bidi="ar-SA"/>
    </w:rPr>
  </w:style>
  <w:style w:type="character" w:customStyle="1" w:styleId="citation">
    <w:name w:val="citation"/>
    <w:basedOn w:val="DefaultParagraphFont"/>
    <w:rsid w:val="00FA16CD"/>
  </w:style>
  <w:style w:type="paragraph" w:customStyle="1" w:styleId="CardText1">
    <w:name w:val="Card Text 1"/>
    <w:basedOn w:val="Normal"/>
    <w:link w:val="CardText1Char"/>
    <w:autoRedefine/>
    <w:rsid w:val="00FA16CD"/>
    <w:rPr>
      <w:rFonts w:ascii="Arial Narrow" w:hAnsi="Arial Narrow" w:cstheme="minorBidi"/>
      <w:color w:val="000000"/>
      <w:sz w:val="22"/>
      <w:u w:val="single"/>
    </w:rPr>
  </w:style>
  <w:style w:type="paragraph" w:customStyle="1" w:styleId="CardText2">
    <w:name w:val="Card Text 2"/>
    <w:basedOn w:val="CardText1"/>
    <w:link w:val="CardText2Char"/>
    <w:rsid w:val="00FA16C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ransatlantic.sais-jhu.edu/publications/articles/Chapter1_EUISS_ChaillotPaper127_WETZLING.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papers.ssrn.com/sol3/papers.cfm?abstract_id=1819583" TargetMode="External"/><Relationship Id="rId10" Type="http://schemas.openxmlformats.org/officeDocument/2006/relationships/hyperlink" Target="http://www.nationaljournal.com/magazine/when-the-whole-world-has-drones-201303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ransatlantic.sais-jhu.edu/publications/articles/Chapter1_EUISS_ChaillotPaper127_WETZL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dcmitype/"/>
    <ds:schemaRef ds:uri="http://www.w3.org/XML/1998/namespace"/>
    <ds:schemaRef ds:uri="http://purl.org/dc/terms/"/>
  </ds:schemaRefs>
</ds:datastoreItem>
</file>

<file path=customXml/itemProps3.xml><?xml version="1.0" encoding="utf-8"?>
<ds:datastoreItem xmlns:ds="http://schemas.openxmlformats.org/officeDocument/2006/customXml" ds:itemID="{1C75CE9C-9F09-4719-9C6E-4CE058D4E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69</Pages>
  <Words>47631</Words>
  <Characters>271499</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318494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2014-01-05T03:01:00Z</dcterms:created>
  <dcterms:modified xsi:type="dcterms:W3CDTF">2014-01-05T03:06:00Z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