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9FEB0" w14:textId="50A6760E" w:rsidR="003659A3" w:rsidRDefault="003659A3" w:rsidP="00397D14">
      <w:pPr>
        <w:pStyle w:val="Heading1"/>
      </w:pPr>
      <w:r>
        <w:t>1nc</w:t>
      </w:r>
    </w:p>
    <w:p w14:paraId="42B263AB" w14:textId="77777777" w:rsidR="003659A3" w:rsidRDefault="003659A3" w:rsidP="003659A3"/>
    <w:p w14:paraId="6796F415" w14:textId="77777777" w:rsidR="003659A3" w:rsidRDefault="003659A3" w:rsidP="003659A3">
      <w:pPr>
        <w:pStyle w:val="Heading2"/>
      </w:pPr>
      <w:r>
        <w:t>Off</w:t>
      </w:r>
    </w:p>
    <w:p w14:paraId="251EB022" w14:textId="77777777" w:rsidR="003659A3" w:rsidRDefault="003659A3" w:rsidP="003659A3">
      <w:pPr>
        <w:pStyle w:val="Heading3"/>
      </w:pPr>
      <w:r>
        <w:t>1NC</w:t>
      </w:r>
    </w:p>
    <w:p w14:paraId="2557CE69" w14:textId="77777777" w:rsidR="003659A3" w:rsidRDefault="003659A3" w:rsidP="003659A3"/>
    <w:p w14:paraId="3496659E" w14:textId="77777777" w:rsidR="003659A3" w:rsidRDefault="003659A3" w:rsidP="003659A3">
      <w:pPr>
        <w:pStyle w:val="Heading4"/>
      </w:pPr>
      <w:r>
        <w:t xml:space="preserve">a. Interpretation and violation---the affirmative should defend the desirability of topical government action </w:t>
      </w:r>
    </w:p>
    <w:p w14:paraId="08C51F37" w14:textId="77777777" w:rsidR="003659A3" w:rsidRDefault="003659A3" w:rsidP="003659A3">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0D4B3908" w14:textId="77777777" w:rsidR="003659A3" w:rsidRPr="000B3983" w:rsidRDefault="003659A3" w:rsidP="003659A3">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19D7964A" w14:textId="77777777" w:rsidR="003659A3" w:rsidRPr="000B3983" w:rsidRDefault="003659A3" w:rsidP="003659A3">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7EAD5910" w14:textId="77777777" w:rsidR="003659A3" w:rsidRPr="000B3983" w:rsidRDefault="003659A3" w:rsidP="003659A3"/>
    <w:p w14:paraId="5B3EC641" w14:textId="77777777" w:rsidR="003659A3" w:rsidRPr="008835F3" w:rsidRDefault="003659A3" w:rsidP="003659A3">
      <w:pPr>
        <w:pStyle w:val="Heading4"/>
      </w:pPr>
      <w:r w:rsidRPr="00C13F56">
        <w:t xml:space="preserve">A general subject isn’t enough—debate requires a </w:t>
      </w:r>
      <w:r w:rsidRPr="00C13F56">
        <w:rPr>
          <w:u w:val="single"/>
        </w:rPr>
        <w:t>specific point of difference</w:t>
      </w:r>
    </w:p>
    <w:p w14:paraId="124886CE" w14:textId="77777777" w:rsidR="003659A3" w:rsidRPr="000B3983" w:rsidRDefault="003659A3" w:rsidP="003659A3">
      <w:r w:rsidRPr="000B3983">
        <w:rPr>
          <w:rStyle w:val="StyleStyleBold12pt"/>
        </w:rPr>
        <w:t>Steinberg &amp; Freeley 8</w:t>
      </w:r>
      <w:r w:rsidRPr="000B3983">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14:paraId="0368427D" w14:textId="77777777" w:rsidR="003659A3" w:rsidRPr="000B3983" w:rsidRDefault="003659A3" w:rsidP="003659A3">
      <w:pPr>
        <w:pStyle w:val="cardtext"/>
        <w:ind w:left="0" w:right="0"/>
        <w:rPr>
          <w:rStyle w:val="TitleChar"/>
        </w:rPr>
      </w:pPr>
      <w:r w:rsidRPr="000B3983">
        <w:rPr>
          <w:rStyle w:val="TitleChar"/>
          <w:highlight w:val="yellow"/>
        </w:rPr>
        <w:t xml:space="preserve">Debate is a </w:t>
      </w:r>
      <w:r w:rsidRPr="000B3983">
        <w:rPr>
          <w:rStyle w:val="Emphasis"/>
          <w:highlight w:val="yellow"/>
        </w:rPr>
        <w:t>means of settling differences</w:t>
      </w:r>
      <w:r w:rsidRPr="000B3983">
        <w:rPr>
          <w:rStyle w:val="TitleChar"/>
          <w:highlight w:val="yellow"/>
        </w:rPr>
        <w:t>,</w:t>
      </w:r>
      <w:r w:rsidRPr="00EA6241">
        <w:rPr>
          <w:sz w:val="16"/>
          <w:highlight w:val="yellow"/>
        </w:rPr>
        <w:t xml:space="preserve"> </w:t>
      </w:r>
      <w:r w:rsidRPr="000B3983">
        <w:rPr>
          <w:rStyle w:val="TitleChar"/>
          <w:highlight w:val="yellow"/>
        </w:rPr>
        <w:t xml:space="preserve">so 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there can be a debate. </w:t>
      </w:r>
      <w:r w:rsidRPr="000B3983">
        <w:rPr>
          <w:rStyle w:val="Emphasis"/>
          <w:highlight w:val="yellow"/>
        </w:rPr>
        <w:t>If everyone is in agreement</w:t>
      </w:r>
      <w:r w:rsidRPr="00EA6241">
        <w:rPr>
          <w:sz w:val="16"/>
        </w:rPr>
        <w:t xml:space="preserve"> on a tact or value or policy, </w:t>
      </w:r>
      <w:r w:rsidRPr="000B3983">
        <w:rPr>
          <w:rStyle w:val="TitleChar"/>
          <w:highlight w:val="yellow"/>
        </w:rPr>
        <w:t xml:space="preserve">there is </w:t>
      </w:r>
      <w:r w:rsidRPr="000B3983">
        <w:rPr>
          <w:rStyle w:val="Emphasis"/>
          <w:highlight w:val="yellow"/>
        </w:rPr>
        <w:t>no need for debate</w:t>
      </w:r>
      <w:r w:rsidRPr="00EA6241">
        <w:rPr>
          <w:sz w:val="16"/>
        </w:rPr>
        <w:t xml:space="preserve">: </w:t>
      </w:r>
      <w:r w:rsidRPr="000B3983">
        <w:rPr>
          <w:rStyle w:val="Emphasis"/>
        </w:rPr>
        <w:t>the matter can be settled by unanimous consent</w:t>
      </w:r>
      <w:r w:rsidRPr="00EA6241">
        <w:rPr>
          <w:sz w:val="16"/>
        </w:rPr>
        <w:t xml:space="preserve">. Thus, for example, </w:t>
      </w:r>
      <w:r w:rsidRPr="000B3983">
        <w:rPr>
          <w:rStyle w:val="TitleChar"/>
        </w:rPr>
        <w:t>it would be pointless to attempt to debate "Resolved: That two plus two equals four,"</w:t>
      </w:r>
      <w:r w:rsidRPr="00EA6241">
        <w:rPr>
          <w:sz w:val="16"/>
        </w:rPr>
        <w:t xml:space="preserve"> because there is simply no controversy about this statement. (</w:t>
      </w:r>
      <w:r w:rsidRPr="000B3983">
        <w:rPr>
          <w:rStyle w:val="TitleChar"/>
          <w:highlight w:val="yellow"/>
        </w:rPr>
        <w:t>Controversy is</w:t>
      </w:r>
      <w:r w:rsidRPr="000B3983">
        <w:rPr>
          <w:rStyle w:val="TitleChar"/>
        </w:rPr>
        <w:t xml:space="preserve"> an </w:t>
      </w:r>
      <w:r w:rsidRPr="000B3983">
        <w:rPr>
          <w:rStyle w:val="TitleChar"/>
          <w:highlight w:val="yellow"/>
        </w:rPr>
        <w:t>essential</w:t>
      </w:r>
      <w:r w:rsidRPr="000B3983">
        <w:rPr>
          <w:rStyle w:val="TitleChar"/>
        </w:rPr>
        <w:t xml:space="preserve"> prerequisite</w:t>
      </w:r>
      <w:r w:rsidRPr="00EA6241">
        <w:rPr>
          <w:sz w:val="16"/>
        </w:rPr>
        <w:t xml:space="preserve"> of debate. </w:t>
      </w:r>
      <w:r w:rsidRPr="000B3983">
        <w:rPr>
          <w:rStyle w:val="TitleChar"/>
          <w:highlight w:val="yellow"/>
        </w:rPr>
        <w:t>Where there is no clash</w:t>
      </w:r>
      <w:r w:rsidRPr="000B3983">
        <w:rPr>
          <w:rStyle w:val="TitleChar"/>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TitleChar"/>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TitleChar"/>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0B3983">
        <w:rPr>
          <w:rStyle w:val="Emphasis"/>
          <w:highlight w:val="yellow"/>
        </w:rPr>
        <w:t xml:space="preserve">general argument may occur about the </w:t>
      </w:r>
      <w:r w:rsidRPr="000B3983">
        <w:rPr>
          <w:rStyle w:val="Box"/>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sz w:val="16"/>
        </w:rPr>
        <w:t xml:space="preserve">. </w:t>
      </w:r>
      <w:r w:rsidRPr="000B3983">
        <w:rPr>
          <w:rStyle w:val="TitleChar"/>
          <w:highlight w:val="yellow"/>
        </w:rPr>
        <w:t>How many</w:t>
      </w:r>
      <w:r w:rsidRPr="00EA6241">
        <w:rPr>
          <w:sz w:val="16"/>
        </w:rPr>
        <w:t xml:space="preserve"> illegal immigrants </w:t>
      </w:r>
      <w:r w:rsidRPr="000B3983">
        <w:rPr>
          <w:rStyle w:val="TitleChar"/>
        </w:rPr>
        <w:t>are in the United States?</w:t>
      </w:r>
      <w:r w:rsidRPr="00EA6241">
        <w:rPr>
          <w:sz w:val="16"/>
        </w:rPr>
        <w:t xml:space="preserve"> What is the impact of illegal immigration and immigrants on our economy? What is their impact on our communities? Do they commit crimes? </w:t>
      </w:r>
      <w:r w:rsidRPr="000B3983">
        <w:rPr>
          <w:rStyle w:val="TitleChar"/>
          <w:highlight w:val="yellow"/>
        </w:rPr>
        <w:t xml:space="preserve">Do they take </w:t>
      </w:r>
      <w:r w:rsidRPr="007270D6">
        <w:rPr>
          <w:rStyle w:val="StyleBoldUnderline"/>
          <w:highlight w:val="yellow"/>
        </w:rPr>
        <w:t>jobs</w:t>
      </w:r>
      <w:r w:rsidRPr="00EA6241">
        <w:rPr>
          <w:sz w:val="16"/>
        </w:rPr>
        <w:t xml:space="preserve"> from American workers? Do they pay taxes? Do they require social services? Is it a problem that some do not speak English? </w:t>
      </w:r>
      <w:r w:rsidRPr="000B3983">
        <w:rPr>
          <w:rStyle w:val="TitleChar"/>
        </w:rPr>
        <w:t>Is it the responsibility of employers to discourage illegal immigration</w:t>
      </w:r>
      <w:r w:rsidRPr="00EA6241">
        <w:rPr>
          <w:sz w:val="16"/>
        </w:rPr>
        <w:t xml:space="preserve"> by not hiring undocumented workers? Should they have the opportunity- to gain citizenship? Docs illegal immigration pose a security threat to our country? </w:t>
      </w:r>
      <w:r w:rsidRPr="000B3983">
        <w:rPr>
          <w:rStyle w:val="TitleChar"/>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0B3983">
        <w:rPr>
          <w:rStyle w:val="TitleChar"/>
        </w:rPr>
        <w:t>Should we build a wall on the Mexican border</w:t>
      </w:r>
      <w:r w:rsidRPr="00EA6241">
        <w:rPr>
          <w:sz w:val="16"/>
        </w:rPr>
        <w:t xml:space="preserve">, establish a national identification can!, or enforce existing laws against employers? Should we invite immigrants to become U.S. citizens? </w:t>
      </w:r>
      <w:r w:rsidRPr="000B3983">
        <w:rPr>
          <w:rStyle w:val="TitleChar"/>
          <w:highlight w:val="yellow"/>
        </w:rPr>
        <w:t>Surely you can think of many</w:t>
      </w:r>
      <w:r w:rsidRPr="000B3983">
        <w:rPr>
          <w:rStyle w:val="TitleChar"/>
        </w:rPr>
        <w:t xml:space="preserve"> more </w:t>
      </w:r>
      <w:r w:rsidRPr="000B3983">
        <w:rPr>
          <w:rStyle w:val="TitleChar"/>
          <w:highlight w:val="yellow"/>
        </w:rPr>
        <w:t>concerns</w:t>
      </w:r>
      <w:r w:rsidRPr="000B3983">
        <w:rPr>
          <w:rStyle w:val="TitleChar"/>
        </w:rPr>
        <w:t xml:space="preserve"> to be addressed by a conversation about the topic area of illegal immigration. Participation in </w:t>
      </w:r>
      <w:r w:rsidRPr="000B3983">
        <w:rPr>
          <w:rStyle w:val="TitleChar"/>
          <w:highlight w:val="yellow"/>
        </w:rPr>
        <w:t>this "debate"</w:t>
      </w:r>
      <w:r w:rsidRPr="000B3983">
        <w:rPr>
          <w:rStyle w:val="TitleChar"/>
        </w:rPr>
        <w:t xml:space="preserve"> is likely to be emotional and intense. However, it </w:t>
      </w:r>
      <w:r w:rsidRPr="000B3983">
        <w:rPr>
          <w:rStyle w:val="TitleChar"/>
          <w:highlight w:val="yellow"/>
        </w:rPr>
        <w:t xml:space="preserve">is </w:t>
      </w:r>
      <w:r w:rsidRPr="000B3983">
        <w:rPr>
          <w:rStyle w:val="Emphasis"/>
          <w:highlight w:val="yellow"/>
        </w:rPr>
        <w:t>not likely to be productive</w:t>
      </w:r>
      <w:r w:rsidRPr="000B3983">
        <w:rPr>
          <w:rStyle w:val="Emphasis"/>
        </w:rPr>
        <w:t xml:space="preserve"> or useful </w:t>
      </w:r>
      <w:r w:rsidRPr="000B3983">
        <w:rPr>
          <w:rStyle w:val="Emphasis"/>
          <w:highlight w:val="yellow"/>
        </w:rPr>
        <w:t xml:space="preserve">without focus on a </w:t>
      </w:r>
      <w:r w:rsidRPr="000B3983">
        <w:rPr>
          <w:rStyle w:val="Box"/>
          <w:highlight w:val="yellow"/>
        </w:rPr>
        <w:t>particular question</w:t>
      </w:r>
      <w:r w:rsidRPr="00EA6241">
        <w:rPr>
          <w:sz w:val="16"/>
        </w:rPr>
        <w:t xml:space="preserve"> </w:t>
      </w:r>
      <w:r w:rsidRPr="000B3983">
        <w:rPr>
          <w:rStyle w:val="TitleChar"/>
        </w:rPr>
        <w:t xml:space="preserve">and identification of a line </w:t>
      </w:r>
      <w:r w:rsidRPr="000B3983">
        <w:rPr>
          <w:rStyle w:val="Box"/>
          <w:highlight w:val="yellow"/>
        </w:rPr>
        <w:t>demarcating sides</w:t>
      </w:r>
      <w:r w:rsidRPr="000B3983">
        <w:rPr>
          <w:rStyle w:val="Box"/>
        </w:rPr>
        <w:t xml:space="preserve"> in the controversy</w:t>
      </w:r>
      <w:r w:rsidRPr="00EA6241">
        <w:rPr>
          <w:sz w:val="16"/>
        </w:rPr>
        <w:t xml:space="preserve">. To be discussed and resolved effectively, </w:t>
      </w:r>
      <w:r w:rsidRPr="000B3983">
        <w:rPr>
          <w:rStyle w:val="Emphasis"/>
          <w:highlight w:val="yellow"/>
        </w:rPr>
        <w:t>controversies must be stated clearly</w:t>
      </w:r>
      <w:r w:rsidRPr="00EA6241">
        <w:rPr>
          <w:sz w:val="16"/>
          <w:highlight w:val="yellow"/>
        </w:rPr>
        <w:t xml:space="preserve">. </w:t>
      </w:r>
      <w:r w:rsidRPr="000B3983">
        <w:rPr>
          <w:rStyle w:val="Box"/>
          <w:highlight w:val="yellow"/>
        </w:rPr>
        <w:t>Vague understanding</w:t>
      </w:r>
      <w:r w:rsidRPr="00EA6241">
        <w:rPr>
          <w:sz w:val="16"/>
          <w:highlight w:val="yellow"/>
        </w:rPr>
        <w:t xml:space="preserve"> </w:t>
      </w:r>
      <w:r w:rsidRPr="000B3983">
        <w:rPr>
          <w:rStyle w:val="TitleChar"/>
          <w:highlight w:val="yellow"/>
        </w:rPr>
        <w:t xml:space="preserve">results in </w:t>
      </w:r>
      <w:r w:rsidRPr="000B3983">
        <w:rPr>
          <w:rStyle w:val="Box"/>
          <w:highlight w:val="yellow"/>
        </w:rPr>
        <w:t>unfocused deliberation</w:t>
      </w:r>
      <w:r w:rsidRPr="000B3983">
        <w:rPr>
          <w:rStyle w:val="TitleChar"/>
          <w:highlight w:val="yellow"/>
        </w:rPr>
        <w:t xml:space="preserve"> and </w:t>
      </w:r>
      <w:r w:rsidRPr="000B3983">
        <w:rPr>
          <w:rStyle w:val="Box"/>
          <w:highlight w:val="yellow"/>
        </w:rPr>
        <w:t>poor decisions</w:t>
      </w:r>
      <w:r w:rsidRPr="00EA6241">
        <w:rPr>
          <w:sz w:val="16"/>
        </w:rPr>
        <w:t xml:space="preserve">, frustration, and emotional distress, as </w:t>
      </w:r>
      <w:r w:rsidRPr="007270D6">
        <w:rPr>
          <w:rStyle w:val="Emphasis"/>
        </w:rPr>
        <w:t>evidenced by the failure of</w:t>
      </w:r>
      <w:r w:rsidRPr="000B3983">
        <w:rPr>
          <w:rStyle w:val="Emphasis"/>
        </w:rPr>
        <w:t xml:space="preserve"> the United States </w:t>
      </w:r>
      <w:r w:rsidRPr="007270D6">
        <w:rPr>
          <w:rStyle w:val="Emphasis"/>
        </w:rPr>
        <w:t xml:space="preserve">Congress to make progress on </w:t>
      </w:r>
      <w:r w:rsidRPr="000B3983">
        <w:rPr>
          <w:rStyle w:val="Emphasis"/>
        </w:rPr>
        <w:t xml:space="preserve">the </w:t>
      </w:r>
      <w:r w:rsidRPr="007270D6">
        <w:rPr>
          <w:rStyle w:val="Emphasis"/>
        </w:rPr>
        <w:t xml:space="preserve">immigration </w:t>
      </w:r>
      <w:r w:rsidRPr="000B3983">
        <w:rPr>
          <w:rStyle w:val="Emphasis"/>
        </w:rPr>
        <w:t>debate during the summer of 2007</w:t>
      </w:r>
      <w:r w:rsidRPr="00EA6241">
        <w:rPr>
          <w:sz w:val="16"/>
        </w:rPr>
        <w:t>.</w:t>
      </w:r>
      <w:r w:rsidRPr="00EA6241">
        <w:rPr>
          <w:sz w:val="12"/>
        </w:rPr>
        <w:t>¶</w:t>
      </w:r>
      <w:r w:rsidRPr="00EA6241">
        <w:rPr>
          <w:sz w:val="16"/>
        </w:rPr>
        <w:t xml:space="preserve"> </w:t>
      </w:r>
      <w:r w:rsidRPr="000B3983">
        <w:rPr>
          <w:rStyle w:val="TitleChar"/>
          <w:highlight w:val="yellow"/>
        </w:rPr>
        <w:t>Someone disturbed</w:t>
      </w:r>
      <w:r w:rsidRPr="000B3983">
        <w:rPr>
          <w:rStyle w:val="TitleChar"/>
        </w:rPr>
        <w:t xml:space="preserve"> by the problem of the growing underclass of poorly educated, socially disenfranchised youths </w:t>
      </w:r>
      <w:r w:rsidRPr="000B3983">
        <w:rPr>
          <w:rStyle w:val="TitleChar"/>
          <w:highlight w:val="yellow"/>
        </w:rPr>
        <w:t>might observe, "Public schools</w:t>
      </w:r>
      <w:r w:rsidRPr="007270D6">
        <w:rPr>
          <w:rStyle w:val="TitleChar"/>
          <w:highlight w:val="yellow"/>
        </w:rPr>
        <w:t xml:space="preserve"> </w:t>
      </w:r>
      <w:r w:rsidRPr="000B3983">
        <w:rPr>
          <w:rStyle w:val="TitleChar"/>
          <w:highlight w:val="yellow"/>
        </w:rPr>
        <w:t>are</w:t>
      </w:r>
      <w:r w:rsidRPr="000B3983">
        <w:rPr>
          <w:rStyle w:val="TitleChar"/>
        </w:rPr>
        <w:t xml:space="preserve"> doing a </w:t>
      </w:r>
      <w:r w:rsidRPr="000B3983">
        <w:rPr>
          <w:rStyle w:val="TitleChar"/>
          <w:highlight w:val="yellow"/>
        </w:rPr>
        <w:t>terrible</w:t>
      </w:r>
      <w:r w:rsidRPr="000B3983">
        <w:rPr>
          <w:rStyle w:val="TitleChar"/>
        </w:rPr>
        <w:t xml:space="preserve"> job!</w:t>
      </w:r>
      <w:r w:rsidRPr="00EA624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rPr>
          <w:sz w:val="16"/>
        </w:rPr>
        <w:t xml:space="preserve">" or. worse. "It's too complicated a problem to deal with." </w:t>
      </w:r>
      <w:r w:rsidRPr="000B3983">
        <w:rPr>
          <w:rStyle w:val="TitleChar"/>
          <w:highlight w:val="yellow"/>
        </w:rPr>
        <w:t>Groups</w:t>
      </w:r>
      <w:r w:rsidRPr="000B3983">
        <w:rPr>
          <w:rStyle w:val="TitleChar"/>
        </w:rPr>
        <w:t xml:space="preserve"> of concerned citizens worried about the state of public education </w:t>
      </w:r>
      <w:r w:rsidRPr="000B3983">
        <w:rPr>
          <w:rStyle w:val="TitleChar"/>
          <w:highlight w:val="yellow"/>
        </w:rPr>
        <w:t>could</w:t>
      </w:r>
      <w:r w:rsidRPr="000B3983">
        <w:rPr>
          <w:rStyle w:val="TitleChar"/>
        </w:rPr>
        <w:t xml:space="preserve"> join together to </w:t>
      </w:r>
      <w:r w:rsidRPr="000B3983">
        <w:rPr>
          <w:rStyle w:val="TitleChar"/>
          <w:highlight w:val="yellow"/>
        </w:rPr>
        <w:t>express</w:t>
      </w:r>
      <w:r w:rsidRPr="000B3983">
        <w:rPr>
          <w:rStyle w:val="TitleChar"/>
        </w:rPr>
        <w:t xml:space="preserve"> their </w:t>
      </w:r>
      <w:r w:rsidRPr="000B3983">
        <w:rPr>
          <w:rStyle w:val="TitleChar"/>
          <w:highlight w:val="yellow"/>
        </w:rPr>
        <w:t>frustrations</w:t>
      </w:r>
      <w:r w:rsidRPr="00EA6241">
        <w:rPr>
          <w:sz w:val="16"/>
        </w:rPr>
        <w:t xml:space="preserve">, anger, disillusionment, and emotions regarding the schools, </w:t>
      </w:r>
      <w:r w:rsidRPr="000B3983">
        <w:rPr>
          <w:rStyle w:val="Emphasis"/>
          <w:highlight w:val="yellow"/>
        </w:rPr>
        <w:t xml:space="preserve">but without a </w:t>
      </w:r>
      <w:r w:rsidRPr="000B3983">
        <w:rPr>
          <w:rStyle w:val="Box"/>
          <w:highlight w:val="yellow"/>
        </w:rPr>
        <w:t xml:space="preserve">focus for </w:t>
      </w:r>
      <w:r w:rsidRPr="007270D6">
        <w:rPr>
          <w:rStyle w:val="Box"/>
        </w:rPr>
        <w:t xml:space="preserve">their </w:t>
      </w:r>
      <w:r w:rsidRPr="000B3983">
        <w:rPr>
          <w:rStyle w:val="Box"/>
          <w:highlight w:val="yellow"/>
        </w:rPr>
        <w:t>discussions</w:t>
      </w:r>
      <w:r w:rsidRPr="00EA6241">
        <w:rPr>
          <w:sz w:val="16"/>
          <w:highlight w:val="yellow"/>
        </w:rPr>
        <w:t xml:space="preserve">, </w:t>
      </w:r>
      <w:r w:rsidRPr="000B3983">
        <w:rPr>
          <w:rStyle w:val="TitleChar"/>
          <w:highlight w:val="yellow"/>
        </w:rPr>
        <w:t>they could</w:t>
      </w:r>
      <w:r w:rsidRPr="000B3983">
        <w:rPr>
          <w:rStyle w:val="TitleChar"/>
        </w:rPr>
        <w:t xml:space="preserve"> easily </w:t>
      </w:r>
      <w:r w:rsidRPr="000B3983">
        <w:rPr>
          <w:rStyle w:val="TitleChar"/>
          <w:highlight w:val="yellow"/>
        </w:rPr>
        <w:t xml:space="preserve">agree about the sorry state of education </w:t>
      </w:r>
      <w:r w:rsidRPr="000B3983">
        <w:rPr>
          <w:rStyle w:val="Box"/>
          <w:highlight w:val="yellow"/>
        </w:rPr>
        <w:t xml:space="preserve">without finding </w:t>
      </w:r>
      <w:r w:rsidRPr="007270D6">
        <w:rPr>
          <w:rStyle w:val="Box"/>
        </w:rPr>
        <w:t>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r w:rsidRPr="000B3983">
        <w:rPr>
          <w:rStyle w:val="TitleChar"/>
          <w:highlight w:val="yellow"/>
        </w:rPr>
        <w:t xml:space="preserve">But if a </w:t>
      </w:r>
      <w:r w:rsidRPr="000B3983">
        <w:rPr>
          <w:rStyle w:val="Box"/>
          <w:highlight w:val="yellow"/>
        </w:rPr>
        <w:t>precise question</w:t>
      </w:r>
      <w:r w:rsidRPr="000B3983">
        <w:rPr>
          <w:rStyle w:val="TitleChar"/>
          <w:highlight w:val="yellow"/>
        </w:rPr>
        <w:t xml:space="preserve"> is posed</w:t>
      </w:r>
      <w:r w:rsidRPr="00EA6241">
        <w:rPr>
          <w:sz w:val="16"/>
        </w:rPr>
        <w:t>—such as "What can be done to improve public education?"—</w:t>
      </w:r>
      <w:r w:rsidRPr="000B3983">
        <w:rPr>
          <w:rStyle w:val="TitleChar"/>
        </w:rPr>
        <w:t xml:space="preserve">then </w:t>
      </w:r>
      <w:r w:rsidRPr="000B3983">
        <w:rPr>
          <w:rStyle w:val="TitleChar"/>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TitleChar"/>
          <w:highlight w:val="yellow"/>
        </w:rPr>
        <w:t xml:space="preserve"> is opened up</w:t>
      </w:r>
      <w:r w:rsidRPr="00EA6241">
        <w:rPr>
          <w:sz w:val="16"/>
        </w:rPr>
        <w:t xml:space="preserve"> </w:t>
      </w:r>
      <w:r w:rsidRPr="000B3983">
        <w:rPr>
          <w:rStyle w:val="Box"/>
          <w:highlight w:val="yellow"/>
        </w:rPr>
        <w:t>simply by placing a focus on the search</w:t>
      </w:r>
      <w:r w:rsidRPr="000B3983">
        <w:rPr>
          <w:rStyle w:val="TitleChar"/>
          <w:highlight w:val="yellow"/>
        </w:rPr>
        <w:t xml:space="preserve"> for a concrete solution</w:t>
      </w:r>
      <w:r w:rsidRPr="000B3983">
        <w:rPr>
          <w:rStyle w:val="TitleChar"/>
        </w:rPr>
        <w:t xml:space="preserve"> step</w:t>
      </w:r>
      <w:r w:rsidRPr="00EA6241">
        <w:rPr>
          <w:sz w:val="16"/>
        </w:rPr>
        <w:t xml:space="preserve">. </w:t>
      </w:r>
      <w:r w:rsidRPr="000B3983">
        <w:rPr>
          <w:rStyle w:val="TitleChar"/>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Pr>
        <w:t>They provide specific policies to be investigated and aid discussants in identifying points of difference.</w:t>
      </w:r>
      <w:r w:rsidRPr="00EA6241">
        <w:rPr>
          <w:rStyle w:val="TitleChar"/>
          <w:sz w:val="12"/>
        </w:rPr>
        <w:t>¶</w:t>
      </w:r>
      <w:r w:rsidRPr="000B3983">
        <w:rPr>
          <w:rStyle w:val="TitleChar"/>
          <w:sz w:val="12"/>
        </w:rPr>
        <w:t xml:space="preserve"> </w:t>
      </w:r>
      <w:r w:rsidRPr="000B3983">
        <w:rPr>
          <w:rStyle w:val="TitleChar"/>
          <w:highlight w:val="yellow"/>
        </w:rPr>
        <w:t xml:space="preserve">To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TitleChar"/>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0B3983">
        <w:rPr>
          <w:rStyle w:val="TitleChar"/>
          <w:highlight w:val="yellow"/>
        </w:rPr>
        <w:t xml:space="preserve">If we merely talk about "homelessness" </w:t>
      </w:r>
      <w:r w:rsidRPr="000B3983">
        <w:rPr>
          <w:rStyle w:val="TitleChar"/>
        </w:rPr>
        <w:t xml:space="preserve">or "abortion" </w:t>
      </w:r>
      <w:r w:rsidRPr="000B3983">
        <w:rPr>
          <w:rStyle w:val="TitleChar"/>
          <w:highlight w:val="yellow"/>
        </w:rPr>
        <w:t>or "crime'</w:t>
      </w:r>
      <w:r w:rsidRPr="000B3983">
        <w:rPr>
          <w:rStyle w:val="TitleChar"/>
        </w:rPr>
        <w:t>* or "global warming</w:t>
      </w:r>
      <w:r w:rsidRPr="000B3983">
        <w:rPr>
          <w:rStyle w:val="TitleChar"/>
          <w:highlight w:val="yellow"/>
        </w:rPr>
        <w:t xml:space="preserve">" we are likely to have an interesting discussion but not </w:t>
      </w:r>
      <w:r w:rsidRPr="000B3983">
        <w:rPr>
          <w:rStyle w:val="TitleChar"/>
        </w:rPr>
        <w:t xml:space="preserve">to establish </w:t>
      </w:r>
      <w:r w:rsidRPr="000B3983">
        <w:rPr>
          <w:rStyle w:val="TitleChar"/>
          <w:highlight w:val="yellow"/>
        </w:rPr>
        <w:t>profitable</w:t>
      </w:r>
      <w:r w:rsidRPr="000B3983">
        <w:rPr>
          <w:rStyle w:val="TitleChar"/>
        </w:rPr>
        <w:t xml:space="preserve"> basis for </w:t>
      </w:r>
      <w:r w:rsidRPr="000B3983">
        <w:rPr>
          <w:rStyle w:val="TitleChar"/>
          <w:highlight w:val="yellow"/>
        </w:rPr>
        <w:t>argument</w:t>
      </w:r>
      <w:r w:rsidRPr="00EA6241">
        <w:rPr>
          <w:sz w:val="16"/>
        </w:rPr>
        <w:t xml:space="preserve">. For example, </w:t>
      </w:r>
      <w:r w:rsidRPr="000B3983">
        <w:rPr>
          <w:rStyle w:val="Emphasis"/>
          <w:highlight w:val="yellow"/>
        </w:rPr>
        <w:t>the statement "Resolved: That the pen is mightier than the sword" is debatable, yet fails to provide</w:t>
      </w:r>
      <w:r w:rsidRPr="000B3983">
        <w:rPr>
          <w:rStyle w:val="Emphasis"/>
        </w:rPr>
        <w:t xml:space="preserve"> much </w:t>
      </w:r>
      <w:r w:rsidRPr="000B3983">
        <w:rPr>
          <w:rStyle w:val="Emphasis"/>
          <w:highlight w:val="yellow"/>
        </w:rPr>
        <w:t>basis for clear argumentation</w:t>
      </w:r>
      <w:r w:rsidRPr="00EA6241">
        <w:rPr>
          <w:sz w:val="16"/>
        </w:rPr>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rPr>
          <w:sz w:val="16"/>
        </w:rPr>
        <w:t xml:space="preserve"> </w:t>
      </w:r>
      <w:r w:rsidRPr="000B3983">
        <w:rPr>
          <w:rStyle w:val="TitleChar"/>
          <w:highlight w:val="yellow"/>
        </w:rPr>
        <w:t xml:space="preserve">Although we now have a </w:t>
      </w:r>
      <w:r w:rsidRPr="000B3983">
        <w:rPr>
          <w:rStyle w:val="Emphasis"/>
          <w:highlight w:val="yellow"/>
        </w:rPr>
        <w:t>general subject</w:t>
      </w:r>
      <w:r w:rsidRPr="00EA6241">
        <w:rPr>
          <w:sz w:val="16"/>
        </w:rPr>
        <w:t xml:space="preserve">, we have not yet stated a problem. </w:t>
      </w:r>
      <w:r w:rsidRPr="000B3983">
        <w:rPr>
          <w:rStyle w:val="Box"/>
          <w:highlight w:val="yellow"/>
        </w:rPr>
        <w:t>It is still too broad</w:t>
      </w:r>
      <w:r w:rsidRPr="00EA6241">
        <w:rPr>
          <w:sz w:val="16"/>
        </w:rPr>
        <w:t xml:space="preserve">, too loosely worded to promote well-organized argument. </w:t>
      </w:r>
      <w:r w:rsidRPr="000B3983">
        <w:rPr>
          <w:rStyle w:val="TitleChar"/>
        </w:rPr>
        <w:t>What sort of writing are we concerned with</w:t>
      </w:r>
      <w:r w:rsidRPr="00EA6241">
        <w:rPr>
          <w:sz w:val="16"/>
        </w:rPr>
        <w:t xml:space="preserve">—poems, novels, government documents, website development, advertising, or what? </w:t>
      </w:r>
      <w:r w:rsidRPr="000B3983">
        <w:rPr>
          <w:rStyle w:val="TitleChar"/>
        </w:rPr>
        <w:t>What does "effectiveness" mean</w:t>
      </w:r>
      <w:r w:rsidRPr="00EA6241">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0B3983">
        <w:rPr>
          <w:rStyle w:val="TitleChar"/>
          <w:highlight w:val="yellow"/>
        </w:rPr>
        <w:t xml:space="preserve">The basis for argument could be phrased in a </w:t>
      </w:r>
      <w:r w:rsidRPr="000B3983">
        <w:rPr>
          <w:rStyle w:val="Emphasis"/>
          <w:highlight w:val="yellow"/>
        </w:rPr>
        <w:t>debate proposition</w:t>
      </w:r>
      <w:r w:rsidRPr="00EA6241">
        <w:rPr>
          <w:sz w:val="16"/>
        </w:rPr>
        <w:t xml:space="preserve"> such as "Resolved: That the United States should enter into a mutual defense treatv with Laurania." Negative advocates might oppose this proposition by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 </w:t>
      </w:r>
      <w:r w:rsidRPr="000B3983">
        <w:rPr>
          <w:rStyle w:val="TitleChar"/>
          <w:highlight w:val="yellow"/>
        </w:rPr>
        <w:t>or</w:t>
      </w:r>
      <w:r w:rsidRPr="00EA6241">
        <w:rPr>
          <w:sz w:val="16"/>
          <w:highlight w:val="yellow"/>
        </w:rPr>
        <w:t xml:space="preserve"> </w:t>
      </w:r>
      <w:r w:rsidRPr="000B3983">
        <w:rPr>
          <w:rStyle w:val="Emphasis"/>
          <w:highlight w:val="yellow"/>
        </w:rPr>
        <w:t xml:space="preserve">that good debates cannot occur over </w:t>
      </w:r>
      <w:r w:rsidRPr="000B3983">
        <w:rPr>
          <w:rStyle w:val="Box"/>
          <w:highlight w:val="yellow"/>
        </w:rPr>
        <w:t>competing interpretations of the controversy</w:t>
      </w:r>
      <w:r w:rsidRPr="000B3983">
        <w:rPr>
          <w:rStyle w:val="TitleChar"/>
          <w:highlight w:val="yellow"/>
        </w:rPr>
        <w:t xml:space="preserve">; in fact, </w:t>
      </w:r>
      <w:r w:rsidRPr="000B3983">
        <w:rPr>
          <w:rStyle w:val="Box"/>
          <w:highlight w:val="yellow"/>
        </w:rPr>
        <w:t>these sorts of debates may be very engaging</w:t>
      </w:r>
      <w:r w:rsidRPr="000B3983">
        <w:rPr>
          <w:rStyle w:val="TitleChar"/>
          <w:highlight w:val="yellow"/>
        </w:rPr>
        <w:t xml:space="preserve">. The point is that debate is best facilitated by </w:t>
      </w:r>
      <w:r w:rsidRPr="000B3983">
        <w:rPr>
          <w:rStyle w:val="TitleChar"/>
        </w:rPr>
        <w:t xml:space="preserve">the guidance provided by </w:t>
      </w:r>
      <w:r w:rsidRPr="000B3983">
        <w:rPr>
          <w:rStyle w:val="Box"/>
          <w:highlight w:val="yellow"/>
        </w:rPr>
        <w:t>focus on a particular point of difference</w:t>
      </w:r>
      <w:r w:rsidRPr="000B3983">
        <w:rPr>
          <w:rStyle w:val="TitleChar"/>
        </w:rPr>
        <w:t>, which will be outlined in the following discussion.</w:t>
      </w:r>
    </w:p>
    <w:p w14:paraId="51CB6AFC" w14:textId="77777777" w:rsidR="003659A3" w:rsidRDefault="003659A3" w:rsidP="003659A3"/>
    <w:p w14:paraId="03D41A85" w14:textId="77777777" w:rsidR="003659A3" w:rsidRDefault="003659A3" w:rsidP="003659A3"/>
    <w:p w14:paraId="7B0A130A" w14:textId="77777777" w:rsidR="003659A3" w:rsidRDefault="003659A3" w:rsidP="003659A3">
      <w:pPr>
        <w:pStyle w:val="Heading4"/>
      </w:pPr>
      <w:r>
        <w:t xml:space="preserve">b. Vote neg </w:t>
      </w:r>
    </w:p>
    <w:p w14:paraId="4C8965B6" w14:textId="77777777" w:rsidR="003659A3" w:rsidRDefault="003659A3" w:rsidP="003659A3">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4E0FD35A" w14:textId="77777777" w:rsidR="003659A3" w:rsidRPr="00026AE6" w:rsidRDefault="003659A3" w:rsidP="003659A3">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502C1489" w14:textId="77777777" w:rsidR="003659A3" w:rsidRPr="003E7A77" w:rsidRDefault="003659A3" w:rsidP="003659A3">
      <w:r w:rsidRPr="003E7A77">
        <w:rPr>
          <w:rStyle w:val="StyleStyleBold12pt"/>
        </w:rPr>
        <w:t>Galloway 7</w:t>
      </w:r>
      <w:r w:rsidRPr="003E7A77">
        <w:t>—Samford Comm prof (Ryan, Contemporary Argumentation and Debate, Vol. 28, 2007)</w:t>
      </w:r>
    </w:p>
    <w:p w14:paraId="461CBABD" w14:textId="77777777" w:rsidR="003659A3" w:rsidRDefault="003659A3" w:rsidP="003659A3">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5734BEDF" w14:textId="77777777" w:rsidR="003659A3" w:rsidRDefault="003659A3" w:rsidP="003659A3"/>
    <w:p w14:paraId="1D8B6587" w14:textId="77777777" w:rsidR="003659A3" w:rsidRPr="000B3983" w:rsidRDefault="003659A3" w:rsidP="003659A3"/>
    <w:p w14:paraId="07C2B0D5" w14:textId="77777777" w:rsidR="003659A3" w:rsidRDefault="003659A3" w:rsidP="003659A3">
      <w:pPr>
        <w:pStyle w:val="Heading4"/>
      </w:pPr>
      <w:r>
        <w:t xml:space="preserve">2. Substantive constraints on the debate are key to actualize effective pluralism and agonistic democracy </w:t>
      </w:r>
    </w:p>
    <w:p w14:paraId="5306851D" w14:textId="77777777" w:rsidR="003659A3" w:rsidRDefault="003659A3" w:rsidP="003659A3">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3C2D8A0B" w14:textId="77777777" w:rsidR="003659A3" w:rsidRPr="00765D15" w:rsidRDefault="003659A3" w:rsidP="003659A3">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rPr>
          <w:sz w:val="16"/>
        </w:rPr>
        <w:t xml:space="preserve"> (1991), Honig (1993), </w:t>
      </w:r>
      <w:r w:rsidRPr="00765D15">
        <w:rPr>
          <w:rStyle w:val="StyleBoldUnderline"/>
        </w:rPr>
        <w:t>and Mouffe</w:t>
      </w:r>
      <w:r w:rsidRPr="00765D15">
        <w:rPr>
          <w:sz w:val="16"/>
        </w:rPr>
        <w:t xml:space="preserve"> (2000), </w:t>
      </w:r>
      <w:r w:rsidRPr="00765D15">
        <w:rPr>
          <w:rStyle w:val="StyleBoldUnderline"/>
        </w:rPr>
        <w:t xml:space="preserve">and difference democrats such as </w:t>
      </w:r>
      <w:r w:rsidRPr="00765D15">
        <w:rPr>
          <w:rStyle w:val="Emphasis"/>
        </w:rPr>
        <w:t>Young</w:t>
      </w:r>
      <w:r w:rsidRPr="00765D15">
        <w:rPr>
          <w:sz w:val="16"/>
        </w:rPr>
        <w:t xml:space="preserve"> (2000). As Honig puts it, “Difference is just another word for what used to be called pluralism” (1996, 60). Critical </w:t>
      </w:r>
      <w:r w:rsidRPr="00765D15">
        <w:rPr>
          <w:rStyle w:val="StyleBoldUnderline"/>
        </w:rPr>
        <w:t>pluralists</w:t>
      </w:r>
      <w:r w:rsidRPr="00765D15">
        <w:rPr>
          <w:sz w:val="16"/>
        </w:rPr>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rPr>
          <w:sz w:val="16"/>
        </w:rPr>
        <w:t xml:space="preserve"> and oppressed </w:t>
      </w:r>
      <w:r w:rsidRPr="00765D15">
        <w:rPr>
          <w:rStyle w:val="StyleBoldUnderline"/>
        </w:rPr>
        <w:t>groups are likely to be very different from dominant groups</w:t>
      </w:r>
      <w:r w:rsidRPr="00765D15">
        <w:rPr>
          <w:sz w:val="16"/>
        </w:rPr>
        <w:t xml:space="preserve">. </w:t>
      </w:r>
      <w:r w:rsidRPr="00765D15">
        <w:rPr>
          <w:rStyle w:val="StyleBoldUnderline"/>
        </w:rPr>
        <w:t>They</w:t>
      </w:r>
      <w:r w:rsidRPr="00765D15">
        <w:rPr>
          <w:sz w:val="16"/>
        </w:rPr>
        <w:t xml:space="preserve"> also </w:t>
      </w:r>
      <w:r w:rsidRPr="00765D15">
        <w:rPr>
          <w:rStyle w:val="StyleBoldUnderline"/>
        </w:rPr>
        <w:t xml:space="preserve">have a strong suspicion ofliberal theory that </w:t>
      </w:r>
      <w:r w:rsidRPr="00765D15">
        <w:rPr>
          <w:rStyle w:val="Emphasis"/>
        </w:rPr>
        <w:t xml:space="preserve">looks neutral </w:t>
      </w:r>
      <w:r w:rsidRPr="00765D15">
        <w:rPr>
          <w:rStyle w:val="StyleBoldUnderline"/>
        </w:rPr>
        <w:t>but in</w:t>
      </w:r>
      <w:r w:rsidRPr="00765D15">
        <w:rPr>
          <w:sz w:val="16"/>
        </w:rPr>
        <w:t xml:space="preserve"> practice </w:t>
      </w:r>
      <w:r w:rsidRPr="00765D15">
        <w:rPr>
          <w:rStyle w:val="StyleBoldUnderline"/>
        </w:rPr>
        <w:t>supports and serves the powerful.</w:t>
      </w:r>
    </w:p>
    <w:p w14:paraId="3A15A00A" w14:textId="77777777" w:rsidR="003659A3" w:rsidRPr="00D42B89" w:rsidRDefault="003659A3" w:rsidP="003659A3">
      <w:pPr>
        <w:rPr>
          <w:sz w:val="16"/>
        </w:rPr>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rPr>
          <w:sz w:val="16"/>
        </w:rPr>
        <w:t xml:space="preserve">, partly </w:t>
      </w:r>
      <w:r w:rsidRPr="00765D15">
        <w:rPr>
          <w:rStyle w:val="StyleBoldUnderline"/>
        </w:rPr>
        <w:t>because consensus</w:t>
      </w:r>
      <w:r w:rsidRPr="00765D15">
        <w:rPr>
          <w:sz w:val="16"/>
        </w:rPr>
        <w:t xml:space="preserve"> decisionmaking (of the sort popular in 1970s radical groups) </w:t>
      </w:r>
      <w:r w:rsidRPr="00765D15">
        <w:rPr>
          <w:rStyle w:val="StyleBoldUnderline"/>
        </w:rPr>
        <w:t>conceals informal oppression</w:t>
      </w:r>
      <w:r w:rsidRPr="00765D15">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rPr>
          <w:sz w:val="16"/>
        </w:rPr>
        <w:t xml:space="preserve">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r w:rsidRPr="00CF7077">
        <w:rPr>
          <w:rStyle w:val="StyleBoldUnderline"/>
        </w:rPr>
        <w:t>Mouffe states:</w:t>
      </w:r>
    </w:p>
    <w:p w14:paraId="6AA96384" w14:textId="77777777" w:rsidR="003659A3" w:rsidRPr="00D42B89" w:rsidRDefault="003659A3" w:rsidP="003659A3">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D42B89">
        <w:rPr>
          <w:rStyle w:val="StyleBoldUnderline"/>
          <w:highlight w:val="yellow"/>
        </w:rPr>
        <w:t>can lead to violence</w:t>
      </w:r>
      <w:r w:rsidRPr="00D42B89">
        <w:rPr>
          <w:sz w:val="16"/>
        </w:rPr>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rPr>
          <w:sz w:val="16"/>
        </w:rPr>
        <w:t>,” as is often the case in liberal thinking. (1996, 248)</w:t>
      </w:r>
    </w:p>
    <w:p w14:paraId="7F5BAE85" w14:textId="77777777" w:rsidR="003659A3" w:rsidRPr="00D42B89" w:rsidRDefault="003659A3" w:rsidP="003659A3">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4948E2">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w:t>
      </w:r>
      <w:r w:rsidRPr="00EE41C0">
        <w:rPr>
          <w:rStyle w:val="Emphasis"/>
          <w:highlight w:val="yellow"/>
        </w:rPr>
        <w:t xml:space="preserve">across difference </w:t>
      </w:r>
      <w:r w:rsidRPr="00EE41C0">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(1996, 126). Schlosberg speaks of “agonistic respect” as “a critical pluralist ethos” (1999, 70).</w:t>
      </w:r>
    </w:p>
    <w:p w14:paraId="7B430FE9" w14:textId="77777777" w:rsidR="003659A3" w:rsidRPr="00CF7077" w:rsidRDefault="003659A3" w:rsidP="003659A3">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33650A">
        <w:rPr>
          <w:rStyle w:val="Emphasis"/>
          <w:bdr w:val="single" w:sz="4" w:space="0" w:color="auto"/>
        </w:rPr>
        <w:t xml:space="preserve">the </w:t>
      </w:r>
      <w:r w:rsidRPr="00D42B89">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Recall t</w:t>
      </w:r>
      <w:r w:rsidRPr="00D42B89">
        <w:rPr>
          <w:sz w:val="16"/>
        </w:rPr>
        <w:t xml:space="preserve">hatMouffe rejects differences that imply subordination. </w:t>
      </w:r>
      <w:r w:rsidRPr="00D42B89">
        <w:rPr>
          <w:rStyle w:val="StyleBoldUnderline"/>
          <w:highlight w:val="yellow"/>
        </w:rPr>
        <w:t>Agonistic ideals demand judgments about what is worthy of respect and what is not</w:t>
      </w:r>
      <w:r w:rsidRPr="00D42B89">
        <w:rPr>
          <w:sz w:val="16"/>
        </w:rPr>
        <w:t xml:space="preserve">. Connolly (1991, 211) </w:t>
      </w:r>
      <w:r w:rsidRPr="0033650A">
        <w:rPr>
          <w:sz w:val="16"/>
        </w:rPr>
        <w:t xml:space="preserve">worriesabout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agonism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Mouffe, Connolly, and Young alike, </w:t>
      </w:r>
      <w:r w:rsidRPr="00904225">
        <w:rPr>
          <w:rStyle w:val="Emphasis"/>
        </w:rPr>
        <w:t xml:space="preserve">regulative principles for democratic communication are not just attitudinal or procedural; </w:t>
      </w:r>
      <w:r w:rsidRPr="00904225">
        <w:rPr>
          <w:rStyle w:val="Emphasis"/>
          <w:bdr w:val="single" w:sz="4" w:space="0" w:color="auto"/>
        </w:rPr>
        <w:t>they also refer to the substance of the kinds of claims that are worthy of respect</w:t>
      </w:r>
      <w:r w:rsidRPr="00904225">
        <w:rPr>
          <w:sz w:val="16"/>
        </w:rPr>
        <w:t xml:space="preserve">. </w:t>
      </w:r>
      <w:r w:rsidRPr="00904225">
        <w:rPr>
          <w:rStyle w:val="StyleBoldUnderline"/>
        </w:rPr>
        <w:t xml:space="preserve">These </w:t>
      </w:r>
      <w:r w:rsidRPr="00D42B89">
        <w:rPr>
          <w:rStyle w:val="StyleBoldUnderline"/>
          <w:highlight w:val="yellow"/>
        </w:rPr>
        <w:t>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14:paraId="56C6578D" w14:textId="77777777" w:rsidR="003659A3" w:rsidRDefault="003659A3" w:rsidP="003659A3"/>
    <w:p w14:paraId="530D2242" w14:textId="77777777" w:rsidR="003659A3" w:rsidRPr="004A127C" w:rsidRDefault="003659A3" w:rsidP="003659A3">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39E82A06" w14:textId="77777777" w:rsidR="003659A3" w:rsidRDefault="003659A3" w:rsidP="003659A3">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1AA0FF2D" w14:textId="77777777" w:rsidR="003659A3" w:rsidRDefault="003659A3" w:rsidP="003659A3">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2D6A1067" w14:textId="77777777" w:rsidR="003659A3" w:rsidRDefault="003659A3" w:rsidP="003659A3"/>
    <w:p w14:paraId="59041BF4" w14:textId="77777777" w:rsidR="003659A3" w:rsidRDefault="003659A3" w:rsidP="003659A3">
      <w:pPr>
        <w:pStyle w:val="Heading3"/>
      </w:pPr>
      <w:r>
        <w:t>1NC</w:t>
      </w:r>
    </w:p>
    <w:p w14:paraId="0DB145FF" w14:textId="77777777" w:rsidR="003659A3" w:rsidRPr="00F85F05" w:rsidRDefault="003659A3" w:rsidP="003659A3">
      <w:pPr>
        <w:pStyle w:val="Heading4"/>
      </w:pPr>
      <w:r>
        <w:t>We affirm that the living-conditions for detainees at Guantanamo should be reformed and substantially improved based on the 1AC’s narrative but indefinite detention as a practice should be retained.</w:t>
      </w:r>
    </w:p>
    <w:p w14:paraId="64D6FFC2" w14:textId="77777777" w:rsidR="003659A3" w:rsidRDefault="003659A3" w:rsidP="003659A3">
      <w:pPr>
        <w:pStyle w:val="Heading4"/>
      </w:pPr>
      <w:r>
        <w:t>The aff results in catastrophic terrorism---releases terrorists and kills intel gathering</w:t>
      </w:r>
    </w:p>
    <w:p w14:paraId="271E9131" w14:textId="77777777" w:rsidR="003659A3" w:rsidRPr="008F0FE9" w:rsidRDefault="003659A3" w:rsidP="003659A3">
      <w:r>
        <w:t xml:space="preserve">Jack </w:t>
      </w:r>
      <w:r w:rsidRPr="008F0FE9">
        <w:rPr>
          <w:rStyle w:val="StyleStyleBold12pt"/>
        </w:rPr>
        <w:t>Goldsmith 9</w:t>
      </w:r>
      <w:r>
        <w:t>, Henry L. Shattuck Professor at Harvard Law School, 2/4/09, “Long-Term Terrorist Detention and Our National Security Court,” http://www.brookings.edu/~/media/research/files/papers/2009/2/09%20detention%20goldsmith/0209_detention_goldsmith.pdf</w:t>
      </w:r>
    </w:p>
    <w:p w14:paraId="5AB4C4DD" w14:textId="77777777" w:rsidR="003659A3" w:rsidRPr="00F33792" w:rsidRDefault="003659A3" w:rsidP="003659A3">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63F137BC" w14:textId="77777777" w:rsidR="003659A3" w:rsidRPr="008E7BDF" w:rsidRDefault="003659A3" w:rsidP="003659A3">
      <w:pPr>
        <w:pStyle w:val="Heading4"/>
        <w:rPr>
          <w:u w:val="single"/>
        </w:rPr>
      </w:pPr>
      <w:r>
        <w:t xml:space="preserve">That wrecks effective CT </w:t>
      </w:r>
    </w:p>
    <w:p w14:paraId="37F42541" w14:textId="77777777" w:rsidR="003659A3" w:rsidRDefault="003659A3" w:rsidP="003659A3">
      <w:r w:rsidRPr="00062B97">
        <w:rPr>
          <w:rStyle w:val="Heading4Char"/>
        </w:rPr>
        <w:t>Delery</w:t>
      </w:r>
      <w:r>
        <w:t xml:space="preserve"> et al </w:t>
      </w:r>
      <w:r w:rsidRPr="00062B97">
        <w:rPr>
          <w:rStyle w:val="Heading4Char"/>
        </w:rPr>
        <w:t>12</w:t>
      </w:r>
      <w:r>
        <w:t xml:space="preserve"> - Principal Deputy, Assistant Attorney General, Civil Division, DOJ</w:t>
      </w:r>
    </w:p>
    <w:p w14:paraId="2C45EF0E" w14:textId="77777777" w:rsidR="003659A3" w:rsidRDefault="003659A3" w:rsidP="003659A3">
      <w:r>
        <w:t>Principal Deputy, Assistant Attorney General, Civil Division, STUART F. DELERY</w:t>
      </w:r>
    </w:p>
    <w:p w14:paraId="11F0A7A8" w14:textId="77777777" w:rsidR="003659A3" w:rsidRDefault="003659A3" w:rsidP="003659A3">
      <w:r>
        <w:t>Defendants' Motion to Dismiss, United States' Statement of Interest, Case 1:12-cv-01192-RMC Document 18 Filed 12/14/12 Page 1 of 58, UNITED STATES DISTRICT COURT FOR THE DISTRICT OF COLUMBIA, 12/14/2012</w:t>
      </w:r>
    </w:p>
    <w:p w14:paraId="585C9B04" w14:textId="77777777" w:rsidR="003659A3" w:rsidRDefault="003659A3" w:rsidP="003659A3">
      <w:r>
        <w:t xml:space="preserve">Third. </w:t>
      </w:r>
      <w:r w:rsidRPr="00AA7723">
        <w:rPr>
          <w:rStyle w:val="StyleBoldUnderline"/>
          <w:highlight w:val="yellow"/>
        </w:rPr>
        <w:t>Plaintiffs' claims 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sidRPr="00AA7723">
        <w:rPr>
          <w:rStyle w:val="Emphasis"/>
          <w:highlight w:val="yellow"/>
        </w:rPr>
        <w:t>'even a small chance</w:t>
      </w:r>
      <w:r w:rsidRPr="00AA7723">
        <w:rPr>
          <w:rStyle w:val="StyleBoldUnderline"/>
          <w:highlight w:val="yellow"/>
        </w:rPr>
        <w:t xml:space="preserve"> that some court will order disclosure of a source's identity could well </w:t>
      </w:r>
      <w:r w:rsidRPr="00AA7723">
        <w:rPr>
          <w:rStyle w:val="Emphasis"/>
          <w:highlight w:val="yellow"/>
        </w:rPr>
        <w:t>impair intelligence gathering</w:t>
      </w:r>
      <w:r w:rsidRPr="00AA7723">
        <w:rPr>
          <w:rStyle w:val="StyleBoldUnderline"/>
          <w:highlight w:val="yellow"/>
        </w:rPr>
        <w:t xml:space="preserve"> and cause sources to close up like a clam</w:t>
      </w:r>
      <w:r>
        <w:t xml:space="preserve">."'1 Id. (quoting Tenet v. Doe, 544 U.S. 1,11 (2005)). And where </w:t>
      </w:r>
      <w:r w:rsidRPr="00AA7723">
        <w:rPr>
          <w:rStyle w:val="StyleBoldUnderline"/>
          <w:highlight w:val="yellow"/>
        </w:rPr>
        <w:t>litigation</w:t>
      </w:r>
      <w:r>
        <w:t xml:space="preserve"> of a plaintiffs allegations "</w:t>
      </w:r>
      <w:r w:rsidRPr="00AA7723">
        <w:rPr>
          <w:rStyle w:val="StyleBoldUnderline"/>
          <w:highlight w:val="yellow"/>
        </w:rPr>
        <w:t>would</w:t>
      </w:r>
      <w:r>
        <w:t xml:space="preserve"> inevitably require an inquiry into "classified information that may </w:t>
      </w:r>
      <w:r w:rsidRPr="00AA7723">
        <w:rPr>
          <w:rStyle w:val="StyleBoldUnderline"/>
          <w:highlight w:val="yellow"/>
        </w:rPr>
        <w:t>undermine ongoing covert operations</w:t>
      </w:r>
      <w:r>
        <w:t>,"* special factors apply. Wilson, 535 F.3d at 710 (quoting Tenet, 544 U.S. at 11). See also Vance, 2012 WL 5416500 at "8 ("</w:t>
      </w:r>
      <w:r w:rsidRPr="00AA7723">
        <w:rPr>
          <w:rStyle w:val="StyleBoldUnderline"/>
          <w:highlight w:val="yellow"/>
        </w:rPr>
        <w:t>When</w:t>
      </w:r>
      <w:r>
        <w:t xml:space="preserve"> the </w:t>
      </w:r>
      <w:r w:rsidRPr="00AA7723">
        <w:rPr>
          <w:rStyle w:val="StyleBoldUnderline"/>
          <w:highlight w:val="yellow"/>
        </w:rPr>
        <w:t>state-secrets privilege did not block the claim</w:t>
      </w:r>
      <w:r>
        <w:t xml:space="preserve">, </w:t>
      </w:r>
      <w:r w:rsidRPr="00AA7723">
        <w:rPr>
          <w:rStyle w:val="StyleBoldUnderline"/>
          <w:highlight w:val="yellow"/>
        </w:rPr>
        <w:t>a court would find it challenging to prevent the disclosure of secret information</w:t>
      </w:r>
      <w:r>
        <w:t xml:space="preserve">.11); Lebron, 670 F.3d at 554 (noting that </w:t>
      </w:r>
      <w:r w:rsidRPr="00AA7723">
        <w:rPr>
          <w:rStyle w:val="StyleBoldUnderline"/>
          <w:highlight w:val="yellow"/>
        </w:rPr>
        <w:t>the "chilling effects on intelligence sources</w:t>
      </w:r>
      <w:r>
        <w:t xml:space="preserve"> of possible disclosures during civil litigation and the </w:t>
      </w:r>
      <w:r w:rsidRPr="00AA7723">
        <w:rPr>
          <w:rStyle w:val="StyleBoldUnderline"/>
          <w:highlight w:val="yellow"/>
        </w:rPr>
        <w:t>impact</w:t>
      </w:r>
      <w:r>
        <w:t xml:space="preserve"> of such disclosures on military and diplomatic </w:t>
      </w:r>
      <w:r w:rsidRPr="00AA7723">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14:paraId="73B3D120" w14:textId="77777777" w:rsidR="003659A3" w:rsidRPr="00870AE0" w:rsidRDefault="003659A3" w:rsidP="003659A3">
      <w:pPr>
        <w:keepNext/>
        <w:keepLines/>
        <w:spacing w:before="200"/>
        <w:outlineLvl w:val="3"/>
        <w:rPr>
          <w:rFonts w:eastAsia="Times New Roman" w:cs="Times New Roman"/>
          <w:b/>
          <w:bCs/>
          <w:iCs/>
          <w:sz w:val="12"/>
        </w:rPr>
      </w:pPr>
      <w:r w:rsidRPr="00870AE0">
        <w:rPr>
          <w:rFonts w:eastAsia="Times New Roman" w:cs="Times New Roman"/>
          <w:b/>
          <w:bCs/>
          <w:iCs/>
          <w:sz w:val="26"/>
        </w:rPr>
        <w:t xml:space="preserve">High risk of nuke terror---escalates and turns the case because civil-liberties crackdowns </w:t>
      </w:r>
    </w:p>
    <w:p w14:paraId="546AAF4F" w14:textId="77777777" w:rsidR="003659A3" w:rsidRPr="00870AE0" w:rsidRDefault="003659A3" w:rsidP="003659A3">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1BD45F1D" w14:textId="77777777" w:rsidR="003659A3" w:rsidRPr="00F33792" w:rsidRDefault="003659A3" w:rsidP="003659A3">
      <w:pPr>
        <w:rPr>
          <w:rFonts w:eastAsia="Calibri"/>
          <w:sz w:val="16"/>
        </w:rPr>
      </w:pPr>
      <w:r w:rsidRPr="00870AE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870AE0">
        <w:rPr>
          <w:rFonts w:eastAsia="Calibri"/>
          <w:sz w:val="12"/>
        </w:rPr>
        <w:t>¶</w:t>
      </w:r>
      <w:r w:rsidRPr="00870AE0">
        <w:rPr>
          <w:rFonts w:eastAsia="Calibri"/>
          <w:sz w:val="16"/>
        </w:rPr>
        <w:t xml:space="preserve"> At the same time, </w:t>
      </w:r>
      <w:r w:rsidRPr="00870AE0">
        <w:rPr>
          <w:rFonts w:eastAsia="Calibr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870AE0">
        <w:rPr>
          <w:rFonts w:eastAsia="Calibri"/>
          <w:sz w:val="16"/>
        </w:rPr>
        <w:t xml:space="preserve"> The use of </w:t>
      </w:r>
      <w:r w:rsidRPr="00870AE0">
        <w:rPr>
          <w:rFonts w:eastAsia="Calibri"/>
          <w:u w:val="single"/>
        </w:rPr>
        <w:t>“</w:t>
      </w:r>
      <w:r w:rsidRPr="00F33792">
        <w:rPr>
          <w:rFonts w:eastAsia="Calibri"/>
          <w:b/>
          <w:highlight w:val="yellow"/>
          <w:u w:val="single"/>
          <w:bdr w:val="none" w:sz="0" w:space="0" w:color="auto" w:frame="1"/>
        </w:rPr>
        <w:t>dirty bombs</w:t>
      </w:r>
      <w:r w:rsidRPr="00870AE0">
        <w:rPr>
          <w:rFonts w:eastAsia="Calibri"/>
          <w:u w:val="single"/>
        </w:rPr>
        <w:t>”</w:t>
      </w:r>
      <w:r w:rsidRPr="00870AE0">
        <w:rPr>
          <w:rFonts w:eastAsia="Calibri"/>
          <w:sz w:val="16"/>
        </w:rPr>
        <w:t xml:space="preserve"> will not cause many immediate casualties, but it </w:t>
      </w:r>
      <w:r w:rsidRPr="00F33792">
        <w:rPr>
          <w:rFonts w:eastAsia="Calibri"/>
          <w:highlight w:val="yellow"/>
          <w:u w:val="single"/>
        </w:rPr>
        <w:t>will result in</w:t>
      </w:r>
      <w:r w:rsidRPr="00870AE0">
        <w:rPr>
          <w:rFonts w:eastAsia="Calibri"/>
          <w:u w:val="single"/>
        </w:rPr>
        <w:t xml:space="preserve">to long-term radioactive contamination, contributing to the spread of </w:t>
      </w:r>
      <w:r w:rsidRPr="00870AE0">
        <w:rPr>
          <w:rFonts w:eastAsia="Calibri"/>
          <w:b/>
          <w:u w:val="single"/>
          <w:bdr w:val="none" w:sz="0" w:space="0" w:color="auto" w:frame="1"/>
        </w:rPr>
        <w:t xml:space="preserve">panic and socio-economic </w:t>
      </w:r>
      <w:r w:rsidRPr="00F33792">
        <w:rPr>
          <w:rFonts w:eastAsia="Calibri"/>
          <w:b/>
          <w:highlight w:val="yellow"/>
          <w:u w:val="single"/>
          <w:bdr w:val="none" w:sz="0" w:space="0" w:color="auto" w:frame="1"/>
        </w:rPr>
        <w:t>destabilization</w:t>
      </w:r>
      <w:r w:rsidRPr="00870AE0">
        <w:rPr>
          <w:rFonts w:eastAsia="Calibri"/>
          <w:u w:val="single"/>
        </w:rPr>
        <w:t>.</w:t>
      </w:r>
      <w:r w:rsidRPr="00870AE0">
        <w:rPr>
          <w:rFonts w:eastAsia="Calibri"/>
          <w:sz w:val="12"/>
        </w:rPr>
        <w:t>¶</w:t>
      </w:r>
      <w:r w:rsidRPr="00870AE0">
        <w:rPr>
          <w:rFonts w:eastAsia="Calibri"/>
          <w:sz w:val="16"/>
        </w:rPr>
        <w:t xml:space="preserve"> Severe </w:t>
      </w:r>
      <w:r w:rsidRPr="00870AE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870AE0">
        <w:rPr>
          <w:rFonts w:eastAsia="Calibri"/>
          <w:sz w:val="16"/>
        </w:rPr>
        <w:t xml:space="preserve"> The past few years have seen significant efforts made to enhance organizational and physical aspects of security at facilities, especially at nuclear power plants. </w:t>
      </w:r>
      <w:r w:rsidRPr="00870AE0">
        <w:rPr>
          <w:rFonts w:eastAsia="Calibri"/>
          <w:u w:val="single"/>
        </w:rPr>
        <w:t xml:space="preserve">Efforts have also been made to improve security culture. But these efforts do not preclude the possibility that </w:t>
      </w:r>
      <w:r w:rsidRPr="00870AE0">
        <w:rPr>
          <w:rFonts w:eastAsia="Calibri"/>
          <w:b/>
          <w:u w:val="single"/>
          <w:bdr w:val="none" w:sz="0" w:space="0" w:color="auto" w:frame="1"/>
        </w:rPr>
        <w:t xml:space="preserve">well-trained </w:t>
      </w:r>
      <w:r w:rsidRPr="00F33792">
        <w:rPr>
          <w:rFonts w:eastAsia="Calibri"/>
          <w:b/>
          <w:highlight w:val="yellow"/>
          <w:u w:val="single"/>
          <w:bdr w:val="none" w:sz="0" w:space="0" w:color="auto" w:frame="1"/>
        </w:rPr>
        <w:t xml:space="preserve">terrorists may </w:t>
      </w:r>
      <w:r w:rsidRPr="00870AE0">
        <w:rPr>
          <w:rFonts w:eastAsia="Calibri"/>
          <w:b/>
          <w:u w:val="single"/>
          <w:bdr w:val="none" w:sz="0" w:space="0" w:color="auto" w:frame="1"/>
        </w:rPr>
        <w:t xml:space="preserve">be able to </w:t>
      </w:r>
      <w:r w:rsidRPr="00F33792">
        <w:rPr>
          <w:rFonts w:eastAsia="Calibri"/>
          <w:b/>
          <w:highlight w:val="yellow"/>
          <w:u w:val="single"/>
          <w:bdr w:val="none" w:sz="0" w:space="0" w:color="auto" w:frame="1"/>
        </w:rPr>
        <w:t>penetrate nuclear facilities</w:t>
      </w:r>
      <w:r w:rsidRPr="00870AE0">
        <w:rPr>
          <w:rFonts w:eastAsia="Calibri"/>
          <w:u w:val="single"/>
        </w:rPr>
        <w:t>.</w:t>
      </w:r>
      <w:r w:rsidRPr="00870AE0">
        <w:rPr>
          <w:rFonts w:eastAsia="Calibri"/>
          <w:sz w:val="12"/>
        </w:rPr>
        <w:t>¶</w:t>
      </w:r>
      <w:r w:rsidRPr="00870AE0">
        <w:rPr>
          <w:rFonts w:eastAsia="Calibri"/>
          <w:sz w:val="12"/>
          <w:u w:val="single"/>
        </w:rPr>
        <w:t xml:space="preserve"> </w:t>
      </w:r>
      <w:r w:rsidRPr="00870AE0">
        <w:rPr>
          <w:rFonts w:eastAsia="Calibri"/>
          <w:u w:val="single"/>
        </w:rPr>
        <w:t xml:space="preserve">Some estimates show that </w:t>
      </w:r>
      <w:r w:rsidRPr="00F33792">
        <w:rPr>
          <w:rFonts w:eastAsia="Calibri"/>
          <w:highlight w:val="yellow"/>
          <w:u w:val="single"/>
        </w:rPr>
        <w:t xml:space="preserve">sabotage </w:t>
      </w:r>
      <w:r w:rsidRPr="00870AE0">
        <w:rPr>
          <w:rFonts w:eastAsia="Calibri"/>
          <w:u w:val="single"/>
        </w:rPr>
        <w:t xml:space="preserve">of </w:t>
      </w:r>
      <w:r w:rsidRPr="00F33792">
        <w:rPr>
          <w:rFonts w:eastAsia="Calibri"/>
          <w:highlight w:val="yellow"/>
          <w:u w:val="single"/>
        </w:rPr>
        <w:t>a</w:t>
      </w:r>
      <w:r w:rsidRPr="00870AE0">
        <w:rPr>
          <w:rFonts w:eastAsia="Calibri"/>
          <w:highlight w:val="yellow"/>
          <w:u w:val="single"/>
        </w:rPr>
        <w:t xml:space="preserve"> </w:t>
      </w:r>
      <w:r w:rsidRPr="00F33792">
        <w:rPr>
          <w:rFonts w:eastAsia="Calibri"/>
          <w:highlight w:val="yellow"/>
          <w:u w:val="single"/>
        </w:rPr>
        <w:t>research reactor</w:t>
      </w:r>
      <w:r w:rsidRPr="00870AE0">
        <w:rPr>
          <w:rFonts w:eastAsia="Calibri"/>
          <w:u w:val="single"/>
        </w:rPr>
        <w:t xml:space="preserve"> in a metropolis may expose hundreds of thousands to high doses of radiation. A formidable part of the city would become uninhabitable for a long time</w:t>
      </w:r>
      <w:r w:rsidRPr="00870AE0">
        <w:rPr>
          <w:rFonts w:eastAsia="Calibri"/>
          <w:sz w:val="16"/>
        </w:rPr>
        <w:t>.</w:t>
      </w:r>
      <w:r w:rsidRPr="00870AE0">
        <w:rPr>
          <w:rFonts w:eastAsia="Calibri"/>
          <w:sz w:val="12"/>
        </w:rPr>
        <w:t>¶</w:t>
      </w:r>
      <w:r w:rsidRPr="00870AE0">
        <w:rPr>
          <w:rFonts w:eastAsia="Calibri"/>
          <w:sz w:val="16"/>
        </w:rPr>
        <w:t xml:space="preserve"> Of all the scenarios, it </w:t>
      </w:r>
      <w:r w:rsidRPr="00870AE0">
        <w:rPr>
          <w:rFonts w:eastAsia="Calibri"/>
          <w:u w:val="single"/>
        </w:rPr>
        <w:t xml:space="preserve">is building an improvised nuclear device by terrorists that poses the maximum risk. </w:t>
      </w:r>
      <w:r w:rsidRPr="00F33792">
        <w:rPr>
          <w:rFonts w:eastAsia="Calibri"/>
          <w:b/>
          <w:highlight w:val="yellow"/>
          <w:u w:val="single"/>
        </w:rPr>
        <w:t xml:space="preserve">There are </w:t>
      </w:r>
      <w:r w:rsidRPr="00F33792">
        <w:rPr>
          <w:rFonts w:eastAsia="Calibri"/>
          <w:b/>
          <w:highlight w:val="yellow"/>
          <w:u w:val="single"/>
          <w:bdr w:val="single" w:sz="4" w:space="0" w:color="auto" w:frame="1"/>
        </w:rPr>
        <w:t>no engineering problems</w:t>
      </w:r>
      <w:r w:rsidRPr="00870AE0">
        <w:rPr>
          <w:rFonts w:eastAsia="Calibri"/>
          <w:b/>
          <w:highlight w:val="cyan"/>
          <w:u w:val="single"/>
        </w:rPr>
        <w:t xml:space="preserve"> </w:t>
      </w:r>
      <w:r w:rsidRPr="00870AE0">
        <w:rPr>
          <w:rFonts w:eastAsia="Calibri"/>
          <w:b/>
          <w:u w:val="single"/>
        </w:rPr>
        <w:t xml:space="preserve">that cannot be solved </w:t>
      </w:r>
      <w:r w:rsidRPr="00F33792">
        <w:rPr>
          <w:rFonts w:eastAsia="Calibri"/>
          <w:b/>
          <w:highlight w:val="yellow"/>
          <w:u w:val="single"/>
        </w:rPr>
        <w:t xml:space="preserve">if terrorists </w:t>
      </w:r>
      <w:r w:rsidRPr="00870AE0">
        <w:rPr>
          <w:rFonts w:eastAsia="Calibri"/>
          <w:b/>
          <w:u w:val="single"/>
        </w:rPr>
        <w:t xml:space="preserve">decide to </w:t>
      </w:r>
      <w:r w:rsidRPr="00F33792">
        <w:rPr>
          <w:rFonts w:eastAsia="Calibri"/>
          <w:b/>
          <w:highlight w:val="yellow"/>
          <w:u w:val="single"/>
        </w:rPr>
        <w:t>build a</w:t>
      </w:r>
      <w:r w:rsidRPr="00870AE0">
        <w:rPr>
          <w:rFonts w:eastAsia="Calibri"/>
          <w:b/>
          <w:highlight w:val="cyan"/>
          <w:u w:val="single"/>
        </w:rPr>
        <w:t xml:space="preserve"> </w:t>
      </w:r>
      <w:r w:rsidRPr="00870AE0">
        <w:rPr>
          <w:rFonts w:eastAsia="Calibri"/>
          <w:b/>
          <w:u w:val="single"/>
        </w:rPr>
        <w:t xml:space="preserve">simple </w:t>
      </w:r>
      <w:r w:rsidRPr="00870AE0">
        <w:rPr>
          <w:rFonts w:eastAsia="Calibri"/>
          <w:b/>
          <w:highlight w:val="cyan"/>
          <w:u w:val="single"/>
        </w:rPr>
        <w:t>“</w:t>
      </w:r>
      <w:r w:rsidRPr="00F33792">
        <w:rPr>
          <w:rFonts w:eastAsia="Calibri"/>
          <w:b/>
          <w:highlight w:val="yellow"/>
          <w:u w:val="single"/>
        </w:rPr>
        <w:t>gun-type” nuclear device.</w:t>
      </w:r>
      <w:r w:rsidRPr="00870AE0">
        <w:rPr>
          <w:rFonts w:eastAsia="Calibri"/>
          <w:sz w:val="16"/>
          <w:highlight w:val="cyan"/>
        </w:rPr>
        <w:t xml:space="preserve"> </w:t>
      </w:r>
      <w:r w:rsidRPr="00870AE0">
        <w:rPr>
          <w:rFonts w:eastAsia="Calibri"/>
          <w:u w:val="single"/>
        </w:rPr>
        <w:t xml:space="preserve">Information on </w:t>
      </w:r>
      <w:r w:rsidRPr="00F33792">
        <w:rPr>
          <w:rFonts w:eastAsia="Calibri"/>
          <w:highlight w:val="yellow"/>
          <w:u w:val="single"/>
        </w:rPr>
        <w:t xml:space="preserve">the design </w:t>
      </w:r>
      <w:r w:rsidRPr="00870AE0">
        <w:rPr>
          <w:rFonts w:eastAsia="Calibri"/>
          <w:u w:val="single"/>
        </w:rPr>
        <w:t xml:space="preserve">of such devices, as well as implosion-type devices, </w:t>
      </w:r>
      <w:r w:rsidRPr="00F33792">
        <w:rPr>
          <w:rFonts w:eastAsia="Calibri"/>
          <w:highlight w:val="yellow"/>
          <w:u w:val="single"/>
        </w:rPr>
        <w:t xml:space="preserve">is available in </w:t>
      </w:r>
      <w:r w:rsidRPr="00870AE0">
        <w:rPr>
          <w:rFonts w:eastAsia="Calibri"/>
          <w:u w:val="single"/>
        </w:rPr>
        <w:t xml:space="preserve">the </w:t>
      </w:r>
      <w:r w:rsidRPr="00F33792">
        <w:rPr>
          <w:rFonts w:eastAsia="Calibri"/>
          <w:highlight w:val="yellow"/>
          <w:u w:val="single"/>
        </w:rPr>
        <w:t xml:space="preserve">public </w:t>
      </w:r>
      <w:r w:rsidRPr="00870AE0">
        <w:rPr>
          <w:rFonts w:eastAsia="Calibri"/>
          <w:u w:val="single"/>
        </w:rPr>
        <w:t>domain</w:t>
      </w:r>
      <w:r w:rsidRPr="00870AE0">
        <w:rPr>
          <w:rFonts w:eastAsia="Calibri"/>
          <w:sz w:val="16"/>
        </w:rPr>
        <w:t xml:space="preserve">. It is the acquisition of weapons-grade uranium that presents the sole serious obstacle. Despite numerous preventive measures taken, we cannot rule out the possibility that </w:t>
      </w:r>
      <w:r w:rsidRPr="00870AE0">
        <w:rPr>
          <w:rFonts w:eastAsia="Calibri"/>
          <w:u w:val="single"/>
        </w:rPr>
        <w:t xml:space="preserve">such </w:t>
      </w:r>
      <w:r w:rsidRPr="00F33792">
        <w:rPr>
          <w:rFonts w:eastAsia="Calibri"/>
          <w:highlight w:val="yellow"/>
          <w:u w:val="single"/>
        </w:rPr>
        <w:t xml:space="preserve">materials can be bought on the black market. </w:t>
      </w:r>
      <w:r w:rsidRPr="00F33792">
        <w:rPr>
          <w:rFonts w:eastAsia="Calibri"/>
          <w:b/>
          <w:highlight w:val="yellow"/>
          <w:u w:val="single"/>
          <w:bdr w:val="none" w:sz="0" w:space="0" w:color="auto" w:frame="1"/>
        </w:rPr>
        <w:t xml:space="preserve">Theft </w:t>
      </w:r>
      <w:r w:rsidRPr="00870AE0">
        <w:rPr>
          <w:rFonts w:eastAsia="Calibri"/>
          <w:b/>
          <w:u w:val="single"/>
          <w:bdr w:val="none" w:sz="0" w:space="0" w:color="auto" w:frame="1"/>
        </w:rPr>
        <w:t xml:space="preserve">of weapons-grade uranium </w:t>
      </w:r>
      <w:r w:rsidRPr="00F33792">
        <w:rPr>
          <w:rFonts w:eastAsia="Calibri"/>
          <w:b/>
          <w:highlight w:val="yellow"/>
          <w:u w:val="single"/>
          <w:bdr w:val="none" w:sz="0" w:space="0" w:color="auto" w:frame="1"/>
        </w:rPr>
        <w:t>is also possible</w:t>
      </w:r>
      <w:r w:rsidRPr="00870AE0">
        <w:rPr>
          <w:rFonts w:eastAsia="Calibri"/>
          <w:u w:val="single"/>
        </w:rPr>
        <w:t xml:space="preserve">. Research reactor fuel is considered to be particularly vulnerable to theft, as it is scattered at sites in dozens of countries. There are about </w:t>
      </w:r>
      <w:r w:rsidRPr="00F33792">
        <w:rPr>
          <w:rFonts w:eastAsia="Calibri"/>
          <w:highlight w:val="yellow"/>
          <w:u w:val="single"/>
        </w:rPr>
        <w:t xml:space="preserve">100 </w:t>
      </w:r>
      <w:r w:rsidRPr="00870AE0">
        <w:rPr>
          <w:rFonts w:eastAsia="Calibri"/>
          <w:u w:val="single"/>
        </w:rPr>
        <w:t xml:space="preserve">research </w:t>
      </w:r>
      <w:r w:rsidRPr="00F33792">
        <w:rPr>
          <w:rFonts w:eastAsia="Calibri"/>
          <w:highlight w:val="yellow"/>
          <w:u w:val="single"/>
        </w:rPr>
        <w:t>reactors in the world</w:t>
      </w:r>
      <w:r w:rsidRPr="00870AE0">
        <w:rPr>
          <w:rFonts w:eastAsia="Calibri"/>
          <w:u w:val="single"/>
        </w:rPr>
        <w:t xml:space="preserve"> that </w:t>
      </w:r>
      <w:r w:rsidRPr="00F33792">
        <w:rPr>
          <w:rFonts w:eastAsia="Calibri"/>
          <w:highlight w:val="yellow"/>
          <w:u w:val="single"/>
        </w:rPr>
        <w:t>run on weapons-grade uranium</w:t>
      </w:r>
      <w:r w:rsidRPr="00870AE0">
        <w:rPr>
          <w:rFonts w:eastAsia="Calibri"/>
          <w:u w:val="single"/>
        </w:rPr>
        <w:t xml:space="preserve"> fuel, according to the International Atomic Energy Agency (IAEA).</w:t>
      </w:r>
      <w:r w:rsidRPr="00870AE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870AE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870AE0">
        <w:rPr>
          <w:rFonts w:eastAsia="Calibri"/>
          <w:sz w:val="16"/>
        </w:rPr>
        <w:t>.</w:t>
      </w:r>
      <w:r w:rsidRPr="00870AE0">
        <w:rPr>
          <w:rFonts w:eastAsia="Calibri"/>
          <w:sz w:val="12"/>
        </w:rPr>
        <w:t>¶</w:t>
      </w:r>
      <w:r w:rsidRPr="00870AE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r w:rsidRPr="00870AE0">
        <w:rPr>
          <w:rFonts w:eastAsia="Calibri"/>
          <w:sz w:val="16"/>
        </w:rPr>
        <w:t>.</w:t>
      </w:r>
      <w:r w:rsidRPr="00870AE0">
        <w:rPr>
          <w:rFonts w:eastAsia="Calibri"/>
          <w:sz w:val="12"/>
        </w:rPr>
        <w:t>¶</w:t>
      </w:r>
      <w:r w:rsidRPr="00870AE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870AE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870AE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870AE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870AE0">
        <w:rPr>
          <w:rFonts w:eastAsia="Calibri"/>
          <w:sz w:val="16"/>
        </w:rPr>
        <w:t>.  All of the threats on the revised list must become a subject of thorough studies by experts. States need to work hard to forge a common understanding of these threats and develop a strategy to combat them.</w:t>
      </w:r>
    </w:p>
    <w:p w14:paraId="3D51A737" w14:textId="77777777" w:rsidR="003659A3" w:rsidRPr="00870AE0" w:rsidRDefault="003659A3" w:rsidP="003659A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Terrorism causes extinction---hard-line responses are key  </w:t>
      </w:r>
    </w:p>
    <w:p w14:paraId="0088ADFE" w14:textId="77777777" w:rsidR="003659A3" w:rsidRPr="00870AE0" w:rsidRDefault="003659A3" w:rsidP="003659A3">
      <w:pPr>
        <w:rPr>
          <w:rFonts w:eastAsia="Calibri"/>
        </w:rPr>
      </w:pPr>
      <w:r w:rsidRPr="00870AE0">
        <w:rPr>
          <w:rFonts w:eastAsia="Calibri"/>
        </w:rPr>
        <w:t xml:space="preserve">Nathan </w:t>
      </w:r>
      <w:r w:rsidRPr="00870AE0">
        <w:rPr>
          <w:rFonts w:eastAsia="Calibri"/>
          <w:b/>
          <w:bCs/>
          <w:sz w:val="26"/>
        </w:rPr>
        <w:t>Myhrvold '13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0" w:history="1">
        <w:r w:rsidRPr="00870AE0">
          <w:rPr>
            <w:rFonts w:eastAsia="Calibri"/>
          </w:rPr>
          <w:t>http://www.lawfareblog.com/wp-content/uploads/2013/07/Strategic-Terrorism-Myhrvold-7-3-2013.pdf</w:t>
        </w:r>
      </w:hyperlink>
    </w:p>
    <w:p w14:paraId="1687A7EB" w14:textId="77777777" w:rsidR="003659A3" w:rsidRPr="00F33792" w:rsidRDefault="003659A3" w:rsidP="003659A3">
      <w:pPr>
        <w:rPr>
          <w:rFonts w:eastAsia="Calibri"/>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70AE0">
        <w:rPr>
          <w:rFonts w:eastAsia="Calibri"/>
          <w:bCs/>
          <w:highlight w:val="yellow"/>
          <w:u w:val="single"/>
        </w:rPr>
        <w:t>in an unprecedented fashion</w:t>
      </w:r>
      <w:r w:rsidRPr="00870AE0">
        <w:rPr>
          <w:rFonts w:eastAsia="Calibri"/>
          <w:sz w:val="16"/>
        </w:rPr>
        <w:t xml:space="preserve">. </w:t>
      </w:r>
      <w:r w:rsidRPr="00870AE0">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with</w:t>
      </w:r>
      <w:r w:rsidRPr="00870AE0">
        <w:rPr>
          <w:rFonts w:eastAsia="Calibri"/>
          <w:sz w:val="16"/>
        </w:rPr>
        <w:t xml:space="preserve"> the extreme </w:t>
      </w:r>
      <w:r w:rsidRPr="00870AE0">
        <w:rPr>
          <w:rFonts w:eastAsia="Calibri"/>
          <w:bCs/>
          <w:highlight w:val="yellow"/>
          <w:u w:val="single"/>
        </w:rPr>
        <w:t>difficulty of</w:t>
      </w:r>
      <w:r w:rsidRPr="00870AE0">
        <w:rPr>
          <w:rFonts w:eastAsia="Calibri"/>
          <w:sz w:val="16"/>
        </w:rPr>
        <w:t xml:space="preserve"> finding and </w:t>
      </w:r>
      <w:r w:rsidRPr="00870AE0">
        <w:rPr>
          <w:rFonts w:eastAsia="Calibri"/>
          <w:bCs/>
          <w:highlight w:val="yellow"/>
          <w:u w:val="single"/>
        </w:rPr>
        <w:t xml:space="preserve">punishing </w:t>
      </w:r>
      <w:r w:rsidRPr="00870AE0">
        <w:rPr>
          <w:rFonts w:eastAsia="Calibri"/>
          <w:bCs/>
          <w:u w:val="single"/>
        </w:rPr>
        <w:t xml:space="preserve">a stateless group, </w:t>
      </w:r>
      <w:r w:rsidRPr="00870AE0">
        <w:rPr>
          <w:rFonts w:eastAsia="Calibri"/>
          <w:bCs/>
          <w:highlight w:val="yellow"/>
          <w:u w:val="single"/>
        </w:rPr>
        <w:t>means that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14:paraId="6D419027" w14:textId="77777777" w:rsidR="003659A3" w:rsidRPr="00D03A13" w:rsidRDefault="003659A3" w:rsidP="003659A3">
      <w:pPr>
        <w:pStyle w:val="Heading4"/>
      </w:pPr>
      <w:r w:rsidRPr="00D03A13">
        <w:t xml:space="preserve">Terrorism studies are </w:t>
      </w:r>
      <w:r w:rsidRPr="00D03A13">
        <w:rPr>
          <w:u w:val="single"/>
        </w:rPr>
        <w:t>epistemologically and methodologically valid</w:t>
      </w:r>
      <w:r w:rsidRPr="00D03A13">
        <w:t>---our authors are self-reflexive</w:t>
      </w:r>
    </w:p>
    <w:p w14:paraId="07440CD7" w14:textId="77777777" w:rsidR="003659A3" w:rsidRPr="00D03A13" w:rsidRDefault="003659A3" w:rsidP="003659A3">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8AD35BF" w14:textId="77777777" w:rsidR="003659A3" w:rsidRPr="00D03A13" w:rsidRDefault="003659A3" w:rsidP="003659A3">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14:paraId="07F3CF96" w14:textId="77777777" w:rsidR="003659A3" w:rsidRDefault="003659A3" w:rsidP="003659A3"/>
    <w:p w14:paraId="638C7236" w14:textId="77777777" w:rsidR="003659A3" w:rsidRPr="00870AE0" w:rsidRDefault="003659A3" w:rsidP="003659A3">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 xml:space="preserve">1NC </w:t>
      </w:r>
    </w:p>
    <w:p w14:paraId="1E06710A" w14:textId="77777777" w:rsidR="003659A3" w:rsidRDefault="003659A3" w:rsidP="003659A3"/>
    <w:p w14:paraId="782B43ED" w14:textId="77777777" w:rsidR="003659A3" w:rsidRDefault="003659A3" w:rsidP="003659A3">
      <w:pPr>
        <w:pStyle w:val="Heading4"/>
        <w:rPr>
          <w:rFonts w:eastAsia="Calibri"/>
        </w:rPr>
      </w:pPr>
      <w:r>
        <w:rPr>
          <w:rFonts w:eastAsia="Calibri"/>
        </w:rPr>
        <w:t xml:space="preserve">Enmity is a fundamental condition that defines the political---the strategy of surrender ignores that the goal of politics must be to </w:t>
      </w:r>
      <w:r w:rsidRPr="00A86EC0">
        <w:rPr>
          <w:rFonts w:eastAsia="Calibri"/>
          <w:u w:val="single"/>
        </w:rPr>
        <w:t>limit</w:t>
      </w:r>
      <w:r>
        <w:rPr>
          <w:rFonts w:eastAsia="Calibri"/>
        </w:rPr>
        <w:t xml:space="preserve">, not </w:t>
      </w:r>
      <w:r w:rsidRPr="00A86EC0">
        <w:rPr>
          <w:rFonts w:eastAsia="Calibri"/>
          <w:u w:val="single"/>
        </w:rPr>
        <w:t>eradicate</w:t>
      </w:r>
      <w:r>
        <w:rPr>
          <w:rFonts w:eastAsia="Calibri"/>
        </w:rPr>
        <w:t xml:space="preserve"> war---the affirmative’s project of embracing vulnerability can only end in a violent war on difference </w:t>
      </w:r>
    </w:p>
    <w:p w14:paraId="2ED9DD40" w14:textId="77777777" w:rsidR="003659A3" w:rsidRPr="00870AE0" w:rsidRDefault="003659A3" w:rsidP="003659A3">
      <w:pPr>
        <w:rPr>
          <w:rFonts w:eastAsia="Calibri"/>
        </w:rPr>
      </w:pPr>
      <w:r w:rsidRPr="00870AE0">
        <w:rPr>
          <w:rFonts w:eastAsia="Calibri"/>
          <w:b/>
          <w:bCs/>
          <w:sz w:val="26"/>
        </w:rPr>
        <w:t>Prozorov 6</w:t>
      </w:r>
      <w:r w:rsidRPr="00870AE0">
        <w:rPr>
          <w:rFonts w:eastAsia="Calibri"/>
        </w:rPr>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14:paraId="7709A75B" w14:textId="77777777" w:rsidR="003659A3" w:rsidRPr="00870AE0" w:rsidRDefault="003659A3" w:rsidP="003659A3">
      <w:pPr>
        <w:rPr>
          <w:rFonts w:eastAsia="Calibri"/>
        </w:rPr>
      </w:pPr>
      <w:r w:rsidRPr="00870AE0">
        <w:rPr>
          <w:rFonts w:eastAsia="Calibri"/>
        </w:rPr>
        <w:t>The Savage and the Barbarian: Natural Liberty and Supplementary Violence</w:t>
      </w:r>
    </w:p>
    <w:p w14:paraId="4866365C" w14:textId="77777777" w:rsidR="003659A3" w:rsidRPr="00FE7388" w:rsidRDefault="003659A3" w:rsidP="003659A3">
      <w:pPr>
        <w:rPr>
          <w:rFonts w:eastAsia="Times New Roman"/>
          <w:kern w:val="32"/>
          <w:sz w:val="10"/>
        </w:rPr>
      </w:pPr>
      <w:r w:rsidRPr="00FE7388">
        <w:rPr>
          <w:rFonts w:eastAsia="Calibri"/>
          <w:sz w:val="10"/>
        </w:rPr>
        <w:t xml:space="preserve">Schmitt’s prophecy about </w:t>
      </w:r>
      <w:r w:rsidRPr="00870AE0">
        <w:rPr>
          <w:rFonts w:eastAsia="Calibri"/>
          <w:bCs/>
          <w:u w:val="single"/>
        </w:rPr>
        <w:t>the infinite plasticity of the category of the foe</w:t>
      </w:r>
      <w:r w:rsidRPr="00FE7388">
        <w:rPr>
          <w:rFonts w:eastAsia="Calibri"/>
          <w:sz w:val="10"/>
        </w:rPr>
        <w:t xml:space="preserve"> as ‘proscribed by nature itself’ </w:t>
      </w:r>
      <w:r w:rsidRPr="00870AE0">
        <w:rPr>
          <w:rFonts w:eastAsia="Calibri"/>
          <w:bCs/>
          <w:u w:val="single"/>
        </w:rPr>
        <w:t>may be elaborated with reference to the naturalistic political ontology of liberal government</w:t>
      </w:r>
      <w:r w:rsidRPr="00FE7388">
        <w:rPr>
          <w:rFonts w:eastAsia="Calibri"/>
          <w:sz w:val="10"/>
        </w:rPr>
        <w:t xml:space="preserve">, discussed in Foucault’s analytics of governmentality and multiple post-Foucauldian studies in this field. In this section we shall argue that </w:t>
      </w:r>
      <w:r w:rsidRPr="00FC721F">
        <w:rPr>
          <w:rFonts w:eastAsia="Calibri"/>
          <w:bCs/>
          <w:u w:val="single"/>
        </w:rPr>
        <w:t xml:space="preserve">it is precisely the </w:t>
      </w:r>
      <w:r w:rsidRPr="00FC721F">
        <w:rPr>
          <w:rFonts w:eastAsia="Calibri"/>
          <w:b/>
          <w:u w:val="single"/>
          <w:bdr w:val="none" w:sz="0" w:space="0" w:color="auto" w:frame="1"/>
        </w:rPr>
        <w:t>combination of the universalist ethos</w:t>
      </w:r>
      <w:r w:rsidRPr="00FC721F">
        <w:rPr>
          <w:rFonts w:eastAsia="Calibri"/>
          <w:bCs/>
          <w:u w:val="single"/>
        </w:rPr>
        <w:t>, at work in the deployment of the category of humanity, with a naturalist political ontology that accounts for</w:t>
      </w:r>
      <w:r w:rsidRPr="00FE7388">
        <w:rPr>
          <w:rFonts w:eastAsia="Calibri"/>
          <w:sz w:val="10"/>
        </w:rPr>
        <w:t xml:space="preserve"> the emergence of </w:t>
      </w:r>
      <w:r w:rsidRPr="00FC721F">
        <w:rPr>
          <w:rStyle w:val="Emphasis"/>
        </w:rPr>
        <w:t>friend–foe ultra-politics</w:t>
      </w:r>
      <w:r w:rsidRPr="00FC721F">
        <w:rPr>
          <w:rFonts w:eastAsia="Calibri"/>
          <w:bCs/>
          <w:u w:val="single"/>
        </w:rPr>
        <w:t xml:space="preserve"> in contemporary Western liberal democracies.</w:t>
      </w:r>
      <w:r w:rsidRPr="00FE7388">
        <w:rPr>
          <w:rFonts w:eastAsia="Calibri"/>
          <w:bCs/>
          <w:sz w:val="12"/>
        </w:rPr>
        <w:t>¶</w:t>
      </w:r>
      <w:r w:rsidRPr="00FC721F">
        <w:rPr>
          <w:rFonts w:eastAsia="Calibri"/>
          <w:bCs/>
          <w:sz w:val="12"/>
          <w:u w:val="single"/>
        </w:rPr>
        <w:t xml:space="preserve"> </w:t>
      </w:r>
      <w:r w:rsidRPr="00FC721F">
        <w:rPr>
          <w:rFonts w:eastAsia="Calibri"/>
          <w:bCs/>
          <w:u w:val="single"/>
        </w:rPr>
        <w:t>The radical innov</w:t>
      </w:r>
      <w:r w:rsidRPr="00870AE0">
        <w:rPr>
          <w:rFonts w:eastAsia="Calibri"/>
          <w:bCs/>
          <w:u w:val="single"/>
        </w:rPr>
        <w:t xml:space="preserve">ation of </w:t>
      </w:r>
      <w:r w:rsidRPr="00870AE0">
        <w:rPr>
          <w:rFonts w:eastAsia="Calibri"/>
          <w:bCs/>
          <w:highlight w:val="yellow"/>
          <w:u w:val="single"/>
        </w:rPr>
        <w:t>liberal governmentality, which emerged as a critique of</w:t>
      </w:r>
      <w:r w:rsidRPr="00FE7388">
        <w:rPr>
          <w:rFonts w:eastAsia="Calibri"/>
          <w:sz w:val="10"/>
        </w:rPr>
        <w:t xml:space="preserve"> the theory of ‘police science’ and the practice of ‘</w:t>
      </w:r>
      <w:r w:rsidRPr="00870AE0">
        <w:rPr>
          <w:rFonts w:eastAsia="Calibri"/>
          <w:bCs/>
          <w:highlight w:val="yellow"/>
          <w:u w:val="single"/>
        </w:rPr>
        <w:t>police states’</w:t>
      </w:r>
      <w:r w:rsidRPr="00FE7388">
        <w:rPr>
          <w:rFonts w:eastAsia="Calibri"/>
          <w:sz w:val="10"/>
        </w:rPr>
        <w:t xml:space="preserve"> of the seventeenth to eighteenth centuries, </w:t>
      </w:r>
      <w:r w:rsidRPr="00870AE0">
        <w:rPr>
          <w:rFonts w:eastAsia="Calibri"/>
          <w:bCs/>
          <w:highlight w:val="yellow"/>
          <w:u w:val="single"/>
        </w:rPr>
        <w:t>is the reinscription of</w:t>
      </w:r>
      <w:r w:rsidRPr="00870AE0">
        <w:rPr>
          <w:rFonts w:eastAsia="Calibri"/>
          <w:bCs/>
          <w:u w:val="single"/>
        </w:rPr>
        <w:t xml:space="preserve"> the social order in terms of socio-economic processes, which, in the episteme of classical liberalism, are deemed to be natural, self-regulating, antecedent to authority and as having an intrinsic logic of their own that is not fully transparent to state knowledge: ‘Inscribed within the</w:t>
      </w:r>
      <w:r w:rsidRPr="00FE7388">
        <w:rPr>
          <w:rFonts w:eastAsia="Calibri"/>
          <w:sz w:val="10"/>
        </w:rPr>
        <w:t xml:space="preserve"> very </w:t>
      </w:r>
      <w:r w:rsidRPr="00870AE0">
        <w:rPr>
          <w:rFonts w:eastAsia="Calibri"/>
          <w:bCs/>
          <w:u w:val="single"/>
        </w:rPr>
        <w:t xml:space="preserve">logic of liberalism is a certain naturalism.’55 From this epistemic principle follows the central tenet of liberal government: </w:t>
      </w:r>
      <w:r w:rsidRPr="00870AE0">
        <w:rPr>
          <w:rFonts w:eastAsia="Calibri"/>
          <w:b/>
          <w:highlight w:val="yellow"/>
          <w:u w:val="single"/>
          <w:bdr w:val="none" w:sz="0" w:space="0" w:color="auto" w:frame="1"/>
        </w:rPr>
        <w:t>the suspicion that ‘one always governs too much’</w:t>
      </w:r>
      <w:r w:rsidRPr="00FE7388">
        <w:rPr>
          <w:rFonts w:eastAsia="Calibri"/>
          <w:sz w:val="10"/>
        </w:rPr>
        <w:t>.</w:t>
      </w:r>
      <w:r w:rsidRPr="00870AE0">
        <w:rPr>
          <w:rFonts w:eastAsia="Calibri"/>
          <w:u w:val="single"/>
        </w:rPr>
        <w:t xml:space="preserve">56 </w:t>
      </w:r>
      <w:r w:rsidRPr="00870AE0">
        <w:rPr>
          <w:rFonts w:eastAsia="Calibri"/>
          <w:bCs/>
          <w:highlight w:val="yellow"/>
          <w:u w:val="single"/>
        </w:rPr>
        <w:t>The liberal solution</w:t>
      </w:r>
      <w:r w:rsidRPr="00870AE0">
        <w:rPr>
          <w:rFonts w:eastAsia="Calibri"/>
          <w:highlight w:val="yellow"/>
          <w:u w:val="single"/>
        </w:rPr>
        <w:t xml:space="preserve"> to this</w:t>
      </w:r>
      <w:r w:rsidRPr="00870AE0">
        <w:rPr>
          <w:rFonts w:eastAsia="Calibri"/>
          <w:u w:val="single"/>
        </w:rPr>
        <w:t xml:space="preserve"> </w:t>
      </w:r>
      <w:r w:rsidRPr="00FE7388">
        <w:rPr>
          <w:rFonts w:eastAsia="Calibri"/>
          <w:sz w:val="10"/>
        </w:rPr>
        <w:t xml:space="preserve">problem </w:t>
      </w:r>
      <w:r w:rsidRPr="00870AE0">
        <w:rPr>
          <w:rFonts w:eastAsia="Calibri"/>
          <w:bCs/>
          <w:highlight w:val="yellow"/>
          <w:u w:val="single"/>
        </w:rPr>
        <w:t>consists in</w:t>
      </w:r>
      <w:r w:rsidRPr="00870AE0">
        <w:rPr>
          <w:rFonts w:eastAsia="Calibri"/>
          <w:bCs/>
          <w:u w:val="single"/>
        </w:rPr>
        <w:t xml:space="preserve"> </w:t>
      </w:r>
      <w:r w:rsidRPr="00FE7388">
        <w:rPr>
          <w:rFonts w:eastAsia="Calibri"/>
          <w:sz w:val="10"/>
        </w:rPr>
        <w:t xml:space="preserve">adapting the techniques of government to the principles found in the naturalised reality of the social and </w:t>
      </w:r>
      <w:r w:rsidRPr="00870AE0">
        <w:rPr>
          <w:rFonts w:eastAsia="Calibri"/>
          <w:bCs/>
          <w:highlight w:val="yellow"/>
          <w:u w:val="single"/>
        </w:rPr>
        <w:t>making government</w:t>
      </w:r>
      <w:r w:rsidRPr="00FE7388">
        <w:rPr>
          <w:rFonts w:eastAsia="Calibri"/>
          <w:sz w:val="10"/>
        </w:rPr>
        <w:t xml:space="preserve"> itself </w:t>
      </w:r>
      <w:r w:rsidRPr="00870AE0">
        <w:rPr>
          <w:rFonts w:eastAsia="Calibri"/>
          <w:bCs/>
          <w:highlight w:val="yellow"/>
          <w:u w:val="single"/>
        </w:rPr>
        <w:t>accountable to</w:t>
      </w:r>
      <w:r w:rsidRPr="00FE7388">
        <w:rPr>
          <w:rFonts w:eastAsia="Calibri"/>
          <w:sz w:val="10"/>
        </w:rPr>
        <w:t xml:space="preserve"> these principles of the ‘system of </w:t>
      </w:r>
      <w:r w:rsidRPr="00FC721F">
        <w:rPr>
          <w:rFonts w:eastAsia="Calibri"/>
          <w:bCs/>
          <w:u w:val="single"/>
        </w:rPr>
        <w:t xml:space="preserve">natural </w:t>
      </w:r>
      <w:r w:rsidRPr="00870AE0">
        <w:rPr>
          <w:rFonts w:eastAsia="Calibri"/>
          <w:bCs/>
          <w:highlight w:val="yellow"/>
          <w:u w:val="single"/>
        </w:rPr>
        <w:t>liberty’</w:t>
      </w:r>
      <w:r w:rsidRPr="00FE7388">
        <w:rPr>
          <w:rFonts w:eastAsia="Calibri"/>
          <w:sz w:val="10"/>
        </w:rPr>
        <w:t>.57</w:t>
      </w:r>
      <w:r w:rsidRPr="00FE7388">
        <w:rPr>
          <w:rFonts w:eastAsia="Calibri"/>
          <w:sz w:val="12"/>
        </w:rPr>
        <w:t>¶</w:t>
      </w:r>
      <w:r w:rsidRPr="00FE7388">
        <w:rPr>
          <w:rFonts w:eastAsia="Calibri"/>
          <w:sz w:val="10"/>
        </w:rPr>
        <w:t xml:space="preserve"> At the same time, liberal policies of laissez-faire are not a passive abandonment of an aboriginal reality to its own devices, but an elaborate activist and interventionist course that secures natural liberty by taking necessary measures to correct its perversions. </w:t>
      </w:r>
      <w:r w:rsidRPr="00FC721F">
        <w:rPr>
          <w:rFonts w:eastAsia="Calibri"/>
          <w:bCs/>
          <w:u w:val="single"/>
        </w:rPr>
        <w:t>This ‘corrective’ aspect points to</w:t>
      </w:r>
      <w:r w:rsidRPr="00FE7388">
        <w:rPr>
          <w:rFonts w:eastAsia="Calibri"/>
          <w:sz w:val="10"/>
        </w:rPr>
        <w:t xml:space="preserve"> what Mitchell Dean and Barry Hindess have respectively termed </w:t>
      </w:r>
      <w:r w:rsidRPr="00FC721F">
        <w:rPr>
          <w:rFonts w:eastAsia="Calibri"/>
          <w:b/>
          <w:u w:val="single"/>
          <w:bdr w:val="none" w:sz="0" w:space="0" w:color="auto" w:frame="1"/>
        </w:rPr>
        <w:t>the ‘illiberality of liberalism’</w:t>
      </w:r>
      <w:r w:rsidRPr="00FC721F">
        <w:rPr>
          <w:rFonts w:eastAsia="Calibri"/>
          <w:bCs/>
          <w:u w:val="single"/>
        </w:rPr>
        <w:t xml:space="preserve"> and the ‘liberal government of unfreedom’</w:t>
      </w:r>
      <w:r w:rsidRPr="00FE7388">
        <w:rPr>
          <w:rFonts w:eastAsia="Calibri"/>
          <w:sz w:val="10"/>
        </w:rPr>
        <w:t xml:space="preserve">.58 Within the ‘natural’ realm of the social, </w:t>
      </w:r>
      <w:r w:rsidRPr="00FE7388">
        <w:rPr>
          <w:rFonts w:eastAsia="Calibri"/>
          <w:bCs/>
          <w:u w:val="single"/>
        </w:rPr>
        <w:t>liberal government has historically identified manifold categories of the population, whose properties or acts were ‘</w:t>
      </w:r>
      <w:r w:rsidRPr="00FE7388">
        <w:rPr>
          <w:rFonts w:eastAsia="Calibri"/>
          <w:b/>
          <w:u w:val="single"/>
          <w:bdr w:val="none" w:sz="0" w:space="0" w:color="auto" w:frame="1"/>
        </w:rPr>
        <w:t>contrary to nature’</w:t>
      </w:r>
      <w:r w:rsidRPr="00FE7388">
        <w:rPr>
          <w:rFonts w:eastAsia="Calibri"/>
          <w:bCs/>
          <w:u w:val="single"/>
        </w:rPr>
        <w:t xml:space="preserve"> and had to be </w:t>
      </w:r>
      <w:r w:rsidRPr="00FE7388">
        <w:rPr>
          <w:rFonts w:eastAsia="Calibri"/>
          <w:b/>
          <w:u w:val="single"/>
          <w:bdr w:val="none" w:sz="0" w:space="0" w:color="auto" w:frame="1"/>
        </w:rPr>
        <w:t>rectified through governmental intervention</w:t>
      </w:r>
      <w:r w:rsidRPr="00FE7388">
        <w:rPr>
          <w:rFonts w:eastAsia="Calibri"/>
          <w:bCs/>
          <w:u w:val="single"/>
        </w:rPr>
        <w:t>, which historically has taken manifold forms</w:t>
      </w:r>
      <w:r w:rsidRPr="00FE7388">
        <w:rPr>
          <w:rFonts w:eastAsia="Calibri"/>
          <w:sz w:val="10"/>
        </w:rPr>
        <w:t>, from the confinement of madmen to the correction of juvenile delinquents.59</w:t>
      </w:r>
      <w:r w:rsidRPr="00FE7388">
        <w:rPr>
          <w:rFonts w:eastAsia="Calibri"/>
          <w:sz w:val="12"/>
        </w:rPr>
        <w:t>¶</w:t>
      </w:r>
      <w:r w:rsidRPr="00FE7388">
        <w:rPr>
          <w:rFonts w:eastAsia="Calibri"/>
          <w:sz w:val="10"/>
        </w:rPr>
        <w:t xml:space="preserve"> It is in this possibility of governmental ‘re-naturalisation’, which we have elsewhere described in terms of the ‘pedagogical technology’ of liberalism60 that </w:t>
      </w:r>
      <w:r w:rsidRPr="00870AE0">
        <w:rPr>
          <w:rFonts w:eastAsia="Calibri"/>
          <w:bCs/>
          <w:u w:val="single"/>
        </w:rPr>
        <w:t>we may locate the condition of emergence of the figure of the foe as the ‘enemy of liberalism’</w:t>
      </w:r>
      <w:r w:rsidRPr="00FE7388">
        <w:rPr>
          <w:rFonts w:eastAsia="Calibri"/>
          <w:sz w:val="10"/>
        </w:rPr>
        <w:t>.</w:t>
      </w:r>
      <w:r w:rsidRPr="00FE7388">
        <w:rPr>
          <w:rFonts w:eastAsia="Calibri"/>
          <w:sz w:val="12"/>
        </w:rPr>
        <w:t>¶</w:t>
      </w:r>
      <w:r w:rsidRPr="00FE7388">
        <w:rPr>
          <w:rFonts w:eastAsia="Calibri"/>
          <w:sz w:val="10"/>
        </w:rPr>
        <w:t xml:space="preserve"> </w:t>
      </w:r>
      <w:r w:rsidRPr="00870AE0">
        <w:rPr>
          <w:rFonts w:eastAsia="Calibri"/>
          <w:bCs/>
          <w:u w:val="single"/>
        </w:rPr>
        <w:t xml:space="preserve">The centrality of pedagogical interventions to </w:t>
      </w:r>
      <w:r w:rsidRPr="00FC721F">
        <w:rPr>
          <w:rFonts w:eastAsia="Calibri"/>
          <w:bCs/>
          <w:u w:val="single"/>
        </w:rPr>
        <w:t>liberal governmentality demonstrates that despite its avowed naturalism, liberalism remains conditioned by the constitutive, asymmetric and individualising ‘pastoral power’</w:t>
      </w:r>
      <w:r w:rsidRPr="00FE7388">
        <w:rPr>
          <w:rFonts w:eastAsia="Calibri"/>
          <w:sz w:val="10"/>
        </w:rPr>
        <w:t xml:space="preserve"> that Foucault has famously identified as the condition of emergence of modern governmentality as such.61 </w:t>
      </w:r>
      <w:r w:rsidRPr="00FC721F">
        <w:rPr>
          <w:rFonts w:eastAsia="Calibri"/>
          <w:bCs/>
          <w:u w:val="single"/>
        </w:rPr>
        <w:t>What unites all the objects of liberal corrections</w:t>
      </w:r>
      <w:r w:rsidRPr="00FE7388">
        <w:rPr>
          <w:rFonts w:eastAsia="Calibri"/>
          <w:sz w:val="10"/>
        </w:rPr>
        <w:t xml:space="preserve">, irrespectively of whether they are deemed to be evil, mentally disabled, morally deficient or simply ‘irrational’, </w:t>
      </w:r>
      <w:r w:rsidRPr="00870AE0">
        <w:rPr>
          <w:rFonts w:eastAsia="Calibri"/>
          <w:bCs/>
          <w:u w:val="single"/>
        </w:rPr>
        <w:t>is their functioning in the liberal discourse as beings, whose existence is deemed to be contrary to nature</w:t>
      </w:r>
      <w:r w:rsidRPr="00FE7388">
        <w:rPr>
          <w:rFonts w:eastAsia="Calibri"/>
          <w:sz w:val="10"/>
        </w:rPr>
        <w:t>. On the one hand, these individuals and groups belong to the social realm, cast as ontologically and axiologically prior to government in the liberal episteme. On the other hand, however, their practices are not in accordance with the liberal vision of ‘natural liberty’ and thus require corrective interventions of liberal government, whose modus operandi is itself adapted to the natural processes of the social. ‘Natural liberty’ is therefore not an aboriginal property of the subject, but an effect of governmental intervention. The Other, who was so generously let into the global liberal ‘homeland’, is endowed with liberty only on condition of his or her subjection to the corrective interventions that eradicate his or her alterity.</w:t>
      </w:r>
      <w:r w:rsidRPr="00FE7388">
        <w:rPr>
          <w:rFonts w:eastAsia="Calibri"/>
          <w:sz w:val="12"/>
        </w:rPr>
        <w:t>¶</w:t>
      </w:r>
      <w:r w:rsidRPr="00FE7388">
        <w:rPr>
          <w:rFonts w:eastAsia="Calibri"/>
          <w:sz w:val="10"/>
        </w:rPr>
        <w:t xml:space="preserve"> </w:t>
      </w:r>
      <w:r w:rsidRPr="00870AE0">
        <w:rPr>
          <w:rFonts w:eastAsia="Calibri"/>
          <w:bCs/>
          <w:u w:val="single"/>
        </w:rPr>
        <w:t>This Foucauldian thesis parallels Schmitt’s critique of the ‘educational theory’ involved in the valorisation of liberal democracy</w:t>
      </w:r>
      <w:r w:rsidRPr="00FE7388">
        <w:rPr>
          <w:rFonts w:eastAsia="Calibri"/>
          <w:sz w:val="10"/>
        </w:rPr>
        <w:t xml:space="preserve">: The people can be brought to recognise and express their own will correctly through the right education. This means nothing else than that the educator identifies his will at least provisionally with that of the people, not to mention that the content of education that the pupil will receive is also decided by the educator. </w:t>
      </w:r>
      <w:r w:rsidRPr="00FC721F">
        <w:rPr>
          <w:rFonts w:eastAsia="Calibri"/>
          <w:bCs/>
          <w:u w:val="single"/>
        </w:rPr>
        <w:t>The consequence of this educational theory is a dictatorship that suspends democracy in the name of a true democracy that is still to be created</w:t>
      </w:r>
      <w:r w:rsidRPr="00FE7388">
        <w:rPr>
          <w:rFonts w:eastAsia="Calibri"/>
          <w:sz w:val="10"/>
        </w:rPr>
        <w:t>.62</w:t>
      </w:r>
      <w:r w:rsidRPr="00FE7388">
        <w:rPr>
          <w:rFonts w:eastAsia="Calibri"/>
          <w:sz w:val="12"/>
        </w:rPr>
        <w:t>¶</w:t>
      </w:r>
      <w:r w:rsidRPr="00FE7388">
        <w:rPr>
          <w:rFonts w:eastAsia="Calibri"/>
          <w:sz w:val="10"/>
        </w:rPr>
        <w:t xml:space="preserve"> </w:t>
      </w:r>
      <w:r w:rsidRPr="00870AE0">
        <w:rPr>
          <w:rFonts w:eastAsia="Calibri"/>
          <w:bCs/>
          <w:u w:val="single"/>
        </w:rPr>
        <w:t xml:space="preserve">Thus, liberal government finds its condition of (im)possibility in the generalised illiberality of pedagogical </w:t>
      </w:r>
      <w:r w:rsidRPr="00FE7388">
        <w:rPr>
          <w:rFonts w:eastAsia="Calibri"/>
          <w:bCs/>
          <w:u w:val="single"/>
        </w:rPr>
        <w:t>interventionism, which</w:t>
      </w:r>
      <w:r w:rsidRPr="00FE7388">
        <w:rPr>
          <w:rFonts w:eastAsia="Calibri"/>
          <w:sz w:val="10"/>
        </w:rPr>
        <w:t xml:space="preserve"> manifestly </w:t>
      </w:r>
      <w:r w:rsidRPr="00FE7388">
        <w:rPr>
          <w:rFonts w:eastAsia="Calibri"/>
          <w:bCs/>
          <w:u w:val="single"/>
        </w:rPr>
        <w:t>violates liberalism’s own naturalist presuppositions but is nonetheless essential to its existence</w:t>
      </w:r>
      <w:r w:rsidRPr="00FE7388">
        <w:rPr>
          <w:rFonts w:eastAsia="Calibri"/>
          <w:sz w:val="10"/>
        </w:rPr>
        <w:t>, functioning in the manner of the Derridean supplement, ‘a strange difference which constitutes [liberalism] by breaching it’.63</w:t>
      </w:r>
      <w:r w:rsidRPr="00FE7388">
        <w:rPr>
          <w:rFonts w:eastAsia="Calibri"/>
          <w:sz w:val="12"/>
        </w:rPr>
        <w:t>¶</w:t>
      </w:r>
      <w:r w:rsidRPr="00FE7388">
        <w:rPr>
          <w:rFonts w:eastAsia="Calibri"/>
          <w:sz w:val="10"/>
        </w:rPr>
        <w:t xml:space="preserve"> In Dean’s argument, </w:t>
      </w:r>
      <w:r w:rsidRPr="00FE7388">
        <w:rPr>
          <w:rFonts w:eastAsia="Calibri"/>
          <w:b/>
          <w:u w:val="single"/>
          <w:bdr w:val="none" w:sz="0" w:space="0" w:color="auto" w:frame="1"/>
        </w:rPr>
        <w:t xml:space="preserve">this paradox makes liberalism a potentially </w:t>
      </w:r>
      <w:r w:rsidRPr="00FE7388">
        <w:rPr>
          <w:rFonts w:eastAsia="Calibri"/>
          <w:bCs/>
          <w:u w:val="single"/>
        </w:rPr>
        <w:t>‘</w:t>
      </w:r>
      <w:r w:rsidRPr="00FE7388">
        <w:rPr>
          <w:rFonts w:eastAsia="Calibri"/>
          <w:b/>
          <w:u w:val="single"/>
          <w:bdr w:val="none" w:sz="0" w:space="0" w:color="auto" w:frame="1"/>
        </w:rPr>
        <w:t>total’ modality of government</w:t>
      </w:r>
      <w:r w:rsidRPr="00FE7388">
        <w:rPr>
          <w:rFonts w:eastAsia="Calibri"/>
          <w:bCs/>
          <w:u w:val="single"/>
        </w:rPr>
        <w:t>, ‘because its program of self-limitation is linked to the facilitation</w:t>
      </w:r>
      <w:r w:rsidRPr="00FE7388">
        <w:rPr>
          <w:rFonts w:eastAsia="Calibri"/>
          <w:sz w:val="10"/>
        </w:rPr>
        <w:t xml:space="preserve"> and augmentation </w:t>
      </w:r>
      <w:r w:rsidRPr="00FE7388">
        <w:rPr>
          <w:rFonts w:eastAsia="Calibri"/>
          <w:bCs/>
          <w:u w:val="single"/>
        </w:rPr>
        <w:t xml:space="preserve">of the powers of civil society and its use of these powers, in conjunction with the sovereign, disciplinary and </w:t>
      </w:r>
      <w:r w:rsidRPr="00FE7388">
        <w:rPr>
          <w:rFonts w:eastAsia="Calibri"/>
          <w:b/>
          <w:u w:val="single"/>
          <w:bdr w:val="none" w:sz="0" w:space="0" w:color="auto" w:frame="1"/>
        </w:rPr>
        <w:t>biopolitical powers of the state itself</w:t>
      </w:r>
      <w:r w:rsidRPr="00FE7388">
        <w:rPr>
          <w:rFonts w:eastAsia="Calibri"/>
          <w:bCs/>
          <w:u w:val="single"/>
        </w:rPr>
        <w:t>, to establish a comprehensive</w:t>
      </w:r>
      <w:r w:rsidRPr="00FC721F">
        <w:rPr>
          <w:rFonts w:eastAsia="Calibri"/>
          <w:bCs/>
          <w:u w:val="single"/>
        </w:rPr>
        <w:t xml:space="preserve"> </w:t>
      </w:r>
      <w:r w:rsidRPr="00FC721F">
        <w:rPr>
          <w:rFonts w:eastAsia="Calibri"/>
          <w:b/>
          <w:u w:val="single"/>
          <w:bdr w:val="none" w:sz="0" w:space="0" w:color="auto" w:frame="1"/>
        </w:rPr>
        <w:t>normalisation of</w:t>
      </w:r>
      <w:r w:rsidRPr="00FE7388">
        <w:rPr>
          <w:rFonts w:eastAsia="Calibri"/>
          <w:sz w:val="10"/>
        </w:rPr>
        <w:t xml:space="preserve"> social, economic and cultural </w:t>
      </w:r>
      <w:r w:rsidRPr="00FC721F">
        <w:rPr>
          <w:rFonts w:eastAsia="Calibri"/>
          <w:bCs/>
          <w:u w:val="single"/>
        </w:rPr>
        <w:t>existence’</w:t>
      </w:r>
      <w:r w:rsidRPr="00FE7388">
        <w:rPr>
          <w:rFonts w:eastAsia="Calibri"/>
          <w:sz w:val="10"/>
        </w:rPr>
        <w:t xml:space="preserve">.64 </w:t>
      </w:r>
      <w:r w:rsidRPr="00870AE0">
        <w:rPr>
          <w:rFonts w:eastAsia="Calibri"/>
          <w:bCs/>
          <w:highlight w:val="yellow"/>
          <w:u w:val="single"/>
        </w:rPr>
        <w:t>The naturalisation of a certain</w:t>
      </w:r>
      <w:r w:rsidRPr="00870AE0">
        <w:rPr>
          <w:rFonts w:eastAsia="Calibri"/>
          <w:bCs/>
          <w:u w:val="single"/>
        </w:rPr>
        <w:t xml:space="preserve"> artefactual </w:t>
      </w:r>
      <w:r w:rsidRPr="00870AE0">
        <w:rPr>
          <w:rFonts w:eastAsia="Calibri"/>
          <w:bCs/>
          <w:highlight w:val="yellow"/>
          <w:u w:val="single"/>
        </w:rPr>
        <w:t xml:space="preserve">conception of the social permits </w:t>
      </w:r>
      <w:r w:rsidRPr="00870AE0">
        <w:rPr>
          <w:rFonts w:eastAsia="Calibri"/>
          <w:b/>
          <w:highlight w:val="yellow"/>
          <w:u w:val="single"/>
          <w:bdr w:val="single" w:sz="4" w:space="0" w:color="auto" w:frame="1"/>
        </w:rPr>
        <w:t xml:space="preserve">perpetual interventions in the name of its </w:t>
      </w:r>
      <w:r w:rsidRPr="00FC721F">
        <w:rPr>
          <w:rFonts w:eastAsia="Calibri"/>
          <w:b/>
          <w:u w:val="single"/>
          <w:bdr w:val="single" w:sz="4" w:space="0" w:color="auto" w:frame="1"/>
        </w:rPr>
        <w:t xml:space="preserve">natural </w:t>
      </w:r>
      <w:r w:rsidRPr="00870AE0">
        <w:rPr>
          <w:rFonts w:eastAsia="Calibri"/>
          <w:b/>
          <w:highlight w:val="yellow"/>
          <w:u w:val="single"/>
          <w:bdr w:val="single" w:sz="4" w:space="0" w:color="auto" w:frame="1"/>
        </w:rPr>
        <w:t>values</w:t>
      </w:r>
      <w:r w:rsidRPr="00870AE0">
        <w:rPr>
          <w:rFonts w:eastAsia="Calibri"/>
          <w:bCs/>
          <w:u w:val="single"/>
        </w:rPr>
        <w:t>, disavowing the</w:t>
      </w:r>
      <w:r w:rsidRPr="00FE7388">
        <w:rPr>
          <w:rFonts w:eastAsia="Calibri"/>
          <w:sz w:val="10"/>
        </w:rPr>
        <w:t xml:space="preserve"> constitutive and frequently </w:t>
      </w:r>
      <w:r w:rsidRPr="00870AE0">
        <w:rPr>
          <w:rFonts w:eastAsia="Calibri"/>
          <w:bCs/>
          <w:u w:val="single"/>
        </w:rPr>
        <w:t>violent character of governmental practices</w:t>
      </w:r>
      <w:r w:rsidRPr="00FE7388">
        <w:rPr>
          <w:rFonts w:eastAsia="Calibri"/>
          <w:sz w:val="10"/>
        </w:rPr>
        <w:t>. At the heart of liberal government we may therefore observe the aporia whereby the naturalist ontology is always contaminated by the logic of supplementarity and every ‘natural liberty’ bears traces of governmental ‘corrective’ interventions.65</w:t>
      </w:r>
      <w:r w:rsidRPr="00FE7388">
        <w:rPr>
          <w:rFonts w:eastAsia="Calibri"/>
          <w:sz w:val="12"/>
        </w:rPr>
        <w:t>¶</w:t>
      </w:r>
      <w:r w:rsidRPr="00FE7388">
        <w:rPr>
          <w:rFonts w:eastAsia="Calibri"/>
          <w:sz w:val="10"/>
        </w:rPr>
        <w:t xml:space="preserve"> </w:t>
      </w:r>
      <w:r w:rsidRPr="00870AE0">
        <w:rPr>
          <w:rFonts w:eastAsia="Calibri"/>
          <w:bCs/>
          <w:u w:val="single"/>
        </w:rPr>
        <w:t>This relationship is at work</w:t>
      </w:r>
      <w:r w:rsidRPr="00FE7388">
        <w:rPr>
          <w:rFonts w:eastAsia="Calibri"/>
          <w:sz w:val="10"/>
        </w:rPr>
        <w:t xml:space="preserve"> not only in liberal domestic politics, but also, and </w:t>
      </w:r>
      <w:r w:rsidRPr="00870AE0">
        <w:rPr>
          <w:rFonts w:eastAsia="Calibri"/>
          <w:bCs/>
          <w:u w:val="single"/>
        </w:rPr>
        <w:t xml:space="preserve">with an even greater intensity, in the international domain, where </w:t>
      </w:r>
      <w:r w:rsidRPr="00FC721F">
        <w:rPr>
          <w:rFonts w:eastAsia="Calibri"/>
          <w:bCs/>
          <w:u w:val="single"/>
        </w:rPr>
        <w:t xml:space="preserve">liberal governmentality is deployed in such diverse contexts as </w:t>
      </w:r>
      <w:r w:rsidRPr="00FC721F">
        <w:rPr>
          <w:rFonts w:eastAsia="Calibri"/>
          <w:b/>
          <w:u w:val="single"/>
          <w:bdr w:val="single" w:sz="4" w:space="0" w:color="auto" w:frame="1"/>
        </w:rPr>
        <w:t>military interventions ‘in the name of democracy’</w:t>
      </w:r>
      <w:r w:rsidRPr="00FC721F">
        <w:rPr>
          <w:rFonts w:eastAsia="Calibri"/>
          <w:bCs/>
          <w:u w:val="single"/>
        </w:rPr>
        <w:t xml:space="preserve">, neoliberal programmes of </w:t>
      </w:r>
      <w:r w:rsidRPr="00FC721F">
        <w:rPr>
          <w:rFonts w:eastAsia="Calibri"/>
          <w:b/>
          <w:u w:val="single"/>
          <w:bdr w:val="none" w:sz="0" w:space="0" w:color="auto" w:frame="1"/>
        </w:rPr>
        <w:t>development assistance and economic restructuring</w:t>
      </w:r>
      <w:r w:rsidRPr="00FC721F">
        <w:rPr>
          <w:rFonts w:eastAsia="Calibri"/>
          <w:bCs/>
          <w:u w:val="single"/>
        </w:rPr>
        <w:t>, and even</w:t>
      </w:r>
      <w:r w:rsidRPr="00FE7388">
        <w:rPr>
          <w:rFonts w:eastAsia="Calibri"/>
          <w:sz w:val="10"/>
        </w:rPr>
        <w:t xml:space="preserve"> the global campaign for the </w:t>
      </w:r>
      <w:r w:rsidRPr="00FC721F">
        <w:rPr>
          <w:rFonts w:eastAsia="Calibri"/>
          <w:b/>
          <w:u w:val="single"/>
          <w:bdr w:val="none" w:sz="0" w:space="0" w:color="auto" w:frame="1"/>
        </w:rPr>
        <w:t>promotion of ‘human rights’</w:t>
      </w:r>
      <w:r w:rsidRPr="00FE7388">
        <w:rPr>
          <w:rFonts w:eastAsia="Calibri"/>
          <w:sz w:val="10"/>
        </w:rPr>
        <w:t xml:space="preserve">. As William Rasch argues </w:t>
      </w:r>
      <w:r w:rsidRPr="00FC721F">
        <w:rPr>
          <w:rFonts w:eastAsia="Calibri"/>
          <w:bCs/>
          <w:u w:val="single"/>
        </w:rPr>
        <w:t>in</w:t>
      </w:r>
      <w:r w:rsidRPr="00FE7388">
        <w:rPr>
          <w:rFonts w:eastAsia="Calibri"/>
          <w:sz w:val="10"/>
        </w:rPr>
        <w:t xml:space="preserve"> his reading of </w:t>
      </w:r>
      <w:r w:rsidRPr="00FC721F">
        <w:rPr>
          <w:rFonts w:eastAsia="Calibri"/>
          <w:bCs/>
          <w:u w:val="single"/>
        </w:rPr>
        <w:t>the discourse of human rights as a form of geopolitics</w:t>
      </w:r>
      <w:r w:rsidRPr="00FE7388">
        <w:rPr>
          <w:rFonts w:eastAsia="Calibri"/>
          <w:sz w:val="10"/>
        </w:rPr>
        <w:t>, ‘</w:t>
      </w:r>
      <w:r w:rsidRPr="00FC721F">
        <w:rPr>
          <w:rFonts w:eastAsia="Calibri"/>
          <w:bCs/>
          <w:u w:val="single"/>
        </w:rPr>
        <w:t>the term “human” is not descriptive, but eva</w:t>
      </w:r>
      <w:r w:rsidRPr="00870AE0">
        <w:rPr>
          <w:rFonts w:eastAsia="Calibri"/>
          <w:bCs/>
          <w:u w:val="single"/>
        </w:rPr>
        <w:t xml:space="preserve">luative. </w:t>
      </w:r>
      <w:r w:rsidRPr="00870AE0">
        <w:rPr>
          <w:rFonts w:eastAsia="Calibri"/>
          <w:b/>
          <w:highlight w:val="yellow"/>
          <w:u w:val="single"/>
          <w:bdr w:val="none" w:sz="0" w:space="0" w:color="auto" w:frame="1"/>
        </w:rPr>
        <w:t>To be truly human, one needs to be corrected</w:t>
      </w:r>
      <w:r w:rsidRPr="00FE7388">
        <w:rPr>
          <w:rFonts w:eastAsia="Calibri"/>
          <w:sz w:val="10"/>
        </w:rPr>
        <w:t xml:space="preserve">.’66 </w:t>
      </w:r>
      <w:r w:rsidRPr="00870AE0">
        <w:rPr>
          <w:rFonts w:eastAsia="Calibri"/>
          <w:bCs/>
          <w:u w:val="single"/>
        </w:rPr>
        <w:t xml:space="preserve">It is this object of </w:t>
      </w:r>
      <w:r w:rsidRPr="00870AE0">
        <w:rPr>
          <w:rFonts w:eastAsia="Calibri"/>
          <w:b/>
          <w:highlight w:val="yellow"/>
          <w:u w:val="single"/>
          <w:bdr w:val="single" w:sz="4" w:space="0" w:color="auto" w:frame="1"/>
        </w:rPr>
        <w:t xml:space="preserve">liberal </w:t>
      </w:r>
      <w:r w:rsidRPr="00FC721F">
        <w:rPr>
          <w:rFonts w:eastAsia="Calibri"/>
          <w:b/>
          <w:u w:val="single"/>
          <w:bdr w:val="single" w:sz="4" w:space="0" w:color="auto" w:frame="1"/>
        </w:rPr>
        <w:t xml:space="preserve">corrective </w:t>
      </w:r>
      <w:r w:rsidRPr="00870AE0">
        <w:rPr>
          <w:rFonts w:eastAsia="Calibri"/>
          <w:b/>
          <w:highlight w:val="yellow"/>
          <w:u w:val="single"/>
          <w:bdr w:val="single" w:sz="4" w:space="0" w:color="auto" w:frame="1"/>
        </w:rPr>
        <w:t>interventions</w:t>
      </w:r>
      <w:r w:rsidRPr="00FE7388">
        <w:rPr>
          <w:rFonts w:eastAsia="Calibri"/>
          <w:sz w:val="10"/>
        </w:rPr>
        <w:t xml:space="preserve">, whether domestic or international, </w:t>
      </w:r>
      <w:r w:rsidRPr="00870AE0">
        <w:rPr>
          <w:rFonts w:eastAsia="Calibri"/>
          <w:bCs/>
          <w:u w:val="single"/>
        </w:rPr>
        <w:t xml:space="preserve">that </w:t>
      </w:r>
      <w:r w:rsidRPr="00870AE0">
        <w:rPr>
          <w:rFonts w:eastAsia="Calibri"/>
          <w:b/>
          <w:highlight w:val="yellow"/>
          <w:u w:val="single"/>
          <w:bdr w:val="single" w:sz="4" w:space="0" w:color="auto" w:frame="1"/>
        </w:rPr>
        <w:t xml:space="preserve">epitomises the </w:t>
      </w:r>
      <w:r w:rsidRPr="00FC721F">
        <w:rPr>
          <w:rFonts w:eastAsia="Calibri"/>
          <w:b/>
          <w:u w:val="single"/>
          <w:bdr w:val="single" w:sz="4" w:space="0" w:color="auto" w:frame="1"/>
        </w:rPr>
        <w:t xml:space="preserve">figure of the </w:t>
      </w:r>
      <w:r w:rsidRPr="00870AE0">
        <w:rPr>
          <w:rFonts w:eastAsia="Calibri"/>
          <w:b/>
          <w:highlight w:val="yellow"/>
          <w:u w:val="single"/>
          <w:bdr w:val="single" w:sz="4" w:space="0" w:color="auto" w:frame="1"/>
        </w:rPr>
        <w:t>foe</w:t>
      </w:r>
      <w:r w:rsidRPr="00870AE0">
        <w:rPr>
          <w:rFonts w:eastAsia="Calibri"/>
          <w:bCs/>
          <w:u w:val="single"/>
        </w:rPr>
        <w:t xml:space="preserve"> – a ‘not truly human’ being ‘proscribed by nature itself’. The ‘incomplete’ humanity of </w:t>
      </w:r>
      <w:r w:rsidRPr="00870AE0">
        <w:rPr>
          <w:rFonts w:eastAsia="Calibri"/>
          <w:bCs/>
          <w:highlight w:val="yellow"/>
          <w:u w:val="single"/>
        </w:rPr>
        <w:t xml:space="preserve">this </w:t>
      </w:r>
      <w:r w:rsidRPr="00FC721F">
        <w:rPr>
          <w:rFonts w:eastAsia="Calibri"/>
          <w:bCs/>
          <w:u w:val="single"/>
        </w:rPr>
        <w:t xml:space="preserve">creature </w:t>
      </w:r>
      <w:r w:rsidRPr="00870AE0">
        <w:rPr>
          <w:rFonts w:eastAsia="Calibri"/>
          <w:bCs/>
          <w:highlight w:val="yellow"/>
          <w:u w:val="single"/>
        </w:rPr>
        <w:t xml:space="preserve">renders it </w:t>
      </w:r>
      <w:r w:rsidRPr="00870AE0">
        <w:rPr>
          <w:rFonts w:eastAsia="Calibri"/>
          <w:b/>
          <w:highlight w:val="yellow"/>
          <w:u w:val="single"/>
          <w:bdr w:val="none" w:sz="0" w:space="0" w:color="auto" w:frame="1"/>
        </w:rPr>
        <w:t>infinitely inferior</w:t>
      </w:r>
      <w:r w:rsidRPr="00870AE0">
        <w:rPr>
          <w:rFonts w:eastAsia="Calibri"/>
          <w:bCs/>
          <w:u w:val="single"/>
        </w:rPr>
        <w:t xml:space="preserve"> to the ‘fully’ liberal rights-holders, </w:t>
      </w:r>
      <w:r w:rsidRPr="00870AE0">
        <w:rPr>
          <w:rFonts w:eastAsia="Calibri"/>
          <w:bCs/>
          <w:highlight w:val="yellow"/>
          <w:u w:val="single"/>
        </w:rPr>
        <w:t xml:space="preserve">which </w:t>
      </w:r>
      <w:r w:rsidRPr="00870AE0">
        <w:rPr>
          <w:rFonts w:eastAsia="Calibri"/>
          <w:b/>
          <w:highlight w:val="yellow"/>
          <w:u w:val="single"/>
          <w:bdr w:val="none" w:sz="0" w:space="0" w:color="auto" w:frame="1"/>
        </w:rPr>
        <w:t xml:space="preserve">justifies </w:t>
      </w:r>
      <w:r w:rsidRPr="00FE7388">
        <w:rPr>
          <w:rFonts w:eastAsia="Calibri"/>
          <w:b/>
          <w:u w:val="single"/>
          <w:bdr w:val="none" w:sz="0" w:space="0" w:color="auto" w:frame="1"/>
        </w:rPr>
        <w:t xml:space="preserve">the deployment of </w:t>
      </w:r>
      <w:r w:rsidRPr="00870AE0">
        <w:rPr>
          <w:rFonts w:eastAsia="Calibri"/>
          <w:b/>
          <w:highlight w:val="yellow"/>
          <w:u w:val="single"/>
          <w:bdr w:val="none" w:sz="0" w:space="0" w:color="auto" w:frame="1"/>
        </w:rPr>
        <w:t>asymmetric subject–object relations</w:t>
      </w:r>
      <w:r w:rsidRPr="00870AE0">
        <w:rPr>
          <w:rFonts w:eastAsia="Calibri"/>
          <w:bCs/>
          <w:highlight w:val="yellow"/>
          <w:u w:val="single"/>
        </w:rPr>
        <w:t xml:space="preserve"> </w:t>
      </w:r>
      <w:r w:rsidRPr="00FC721F">
        <w:rPr>
          <w:rFonts w:eastAsia="Calibri"/>
          <w:bCs/>
          <w:u w:val="single"/>
        </w:rPr>
        <w:t xml:space="preserve">in </w:t>
      </w:r>
      <w:r w:rsidRPr="00FC721F">
        <w:rPr>
          <w:rFonts w:eastAsia="Calibri"/>
          <w:b/>
          <w:u w:val="single"/>
          <w:bdr w:val="none" w:sz="0" w:space="0" w:color="auto" w:frame="1"/>
        </w:rPr>
        <w:t>pedagogical practices of correction</w:t>
      </w:r>
      <w:r w:rsidRPr="00FE7388">
        <w:rPr>
          <w:rFonts w:eastAsia="Calibri"/>
          <w:sz w:val="10"/>
        </w:rPr>
        <w:t>, while the ‘unnaturality’ of this creature provokes a degree of apprehension:</w:t>
      </w:r>
      <w:r w:rsidRPr="00FE7388">
        <w:rPr>
          <w:rFonts w:eastAsia="Calibri"/>
          <w:sz w:val="12"/>
        </w:rPr>
        <w:t>¶</w:t>
      </w:r>
      <w:r w:rsidRPr="00FE7388">
        <w:rPr>
          <w:rFonts w:eastAsia="Calibri"/>
          <w:sz w:val="10"/>
        </w:rPr>
        <w:t xml:space="preserve"> even if the foe is infinitely weaker than ‘us’, any engagement with him is dangerous, as one never knows what these ‘monsters’ are capable of. To recall our discussion in the previous section, </w:t>
      </w:r>
      <w:r w:rsidRPr="00870AE0">
        <w:rPr>
          <w:rFonts w:eastAsia="Calibri"/>
          <w:bCs/>
          <w:highlight w:val="yellow"/>
          <w:u w:val="single"/>
        </w:rPr>
        <w:t xml:space="preserve">the </w:t>
      </w:r>
      <w:r w:rsidRPr="00870AE0">
        <w:rPr>
          <w:rFonts w:eastAsia="Calibri"/>
          <w:b/>
          <w:highlight w:val="yellow"/>
          <w:u w:val="single"/>
          <w:bdr w:val="none" w:sz="0" w:space="0" w:color="auto" w:frame="1"/>
        </w:rPr>
        <w:t>fear of the Other</w:t>
      </w:r>
      <w:r w:rsidRPr="00870AE0">
        <w:rPr>
          <w:rFonts w:eastAsia="Calibri"/>
          <w:bCs/>
          <w:highlight w:val="yellow"/>
          <w:u w:val="single"/>
        </w:rPr>
        <w:t xml:space="preserve"> that animates</w:t>
      </w:r>
      <w:r w:rsidRPr="00870AE0">
        <w:rPr>
          <w:rFonts w:eastAsia="Calibri"/>
          <w:bCs/>
          <w:u w:val="single"/>
        </w:rPr>
        <w:t xml:space="preserve"> Schmitt’s discourse on </w:t>
      </w:r>
      <w:r w:rsidRPr="00870AE0">
        <w:rPr>
          <w:rFonts w:eastAsia="Calibri"/>
          <w:bCs/>
          <w:highlight w:val="yellow"/>
          <w:u w:val="single"/>
        </w:rPr>
        <w:t xml:space="preserve">enmity </w:t>
      </w:r>
      <w:r w:rsidRPr="00870AE0">
        <w:rPr>
          <w:rFonts w:eastAsia="Calibri"/>
          <w:b/>
          <w:sz w:val="26"/>
          <w:szCs w:val="26"/>
          <w:highlight w:val="yellow"/>
          <w:u w:val="single"/>
          <w:bdr w:val="single" w:sz="4" w:space="0" w:color="auto" w:frame="1"/>
        </w:rPr>
        <w:t>does not disappear</w:t>
      </w:r>
      <w:r w:rsidRPr="00870AE0">
        <w:rPr>
          <w:rFonts w:eastAsia="Calibri"/>
          <w:b/>
          <w:highlight w:val="yellow"/>
          <w:u w:val="single"/>
          <w:bdr w:val="none" w:sz="0" w:space="0" w:color="auto" w:frame="1"/>
        </w:rPr>
        <w:t xml:space="preserve"> in the liberal </w:t>
      </w:r>
      <w:r w:rsidRPr="00FC721F">
        <w:rPr>
          <w:rFonts w:eastAsia="Calibri"/>
          <w:b/>
          <w:u w:val="single"/>
          <w:bdr w:val="none" w:sz="0" w:space="0" w:color="auto" w:frame="1"/>
        </w:rPr>
        <w:t xml:space="preserve">political </w:t>
      </w:r>
      <w:r w:rsidRPr="00870AE0">
        <w:rPr>
          <w:rFonts w:eastAsia="Calibri"/>
          <w:b/>
          <w:highlight w:val="yellow"/>
          <w:u w:val="single"/>
          <w:bdr w:val="none" w:sz="0" w:space="0" w:color="auto" w:frame="1"/>
        </w:rPr>
        <w:t>ontology</w:t>
      </w:r>
      <w:r w:rsidRPr="00870AE0">
        <w:rPr>
          <w:rFonts w:eastAsia="Calibri"/>
          <w:bCs/>
          <w:u w:val="single"/>
        </w:rPr>
        <w:t xml:space="preserve"> of monistic naturalism</w:t>
      </w:r>
      <w:r w:rsidRPr="00FE7388">
        <w:rPr>
          <w:rFonts w:eastAsia="Calibri"/>
          <w:sz w:val="10"/>
        </w:rPr>
        <w:t xml:space="preserve">. </w:t>
      </w:r>
      <w:r w:rsidRPr="00FC721F">
        <w:rPr>
          <w:rFonts w:eastAsia="Calibri"/>
          <w:bCs/>
          <w:u w:val="single"/>
        </w:rPr>
        <w:t>Instead</w:t>
      </w:r>
      <w:r w:rsidRPr="00FE7388">
        <w:rPr>
          <w:rFonts w:eastAsia="Calibri"/>
          <w:sz w:val="10"/>
        </w:rPr>
        <w:t xml:space="preserve">, </w:t>
      </w:r>
      <w:r w:rsidRPr="00870AE0">
        <w:rPr>
          <w:rFonts w:eastAsia="Calibri"/>
          <w:bCs/>
          <w:highlight w:val="yellow"/>
          <w:u w:val="single"/>
        </w:rPr>
        <w:t xml:space="preserve">it is </w:t>
      </w:r>
      <w:r w:rsidRPr="00870AE0">
        <w:rPr>
          <w:rFonts w:eastAsia="Calibri"/>
          <w:b/>
          <w:highlight w:val="yellow"/>
          <w:u w:val="single"/>
          <w:bdr w:val="none" w:sz="0" w:space="0" w:color="auto" w:frame="1"/>
        </w:rPr>
        <w:t xml:space="preserve">supplemented with a </w:t>
      </w:r>
      <w:r w:rsidRPr="00870AE0">
        <w:rPr>
          <w:rFonts w:eastAsia="Calibri"/>
          <w:b/>
          <w:highlight w:val="yellow"/>
          <w:u w:val="single"/>
          <w:bdr w:val="single" w:sz="4" w:space="0" w:color="auto" w:frame="1"/>
        </w:rPr>
        <w:t xml:space="preserve">violent project of eradicating </w:t>
      </w:r>
      <w:r w:rsidRPr="00FC721F">
        <w:rPr>
          <w:rFonts w:eastAsia="Calibri"/>
          <w:b/>
          <w:u w:val="single"/>
          <w:bdr w:val="single" w:sz="4" w:space="0" w:color="auto" w:frame="1"/>
        </w:rPr>
        <w:t xml:space="preserve">this dangerous </w:t>
      </w:r>
      <w:r w:rsidRPr="00870AE0">
        <w:rPr>
          <w:rFonts w:eastAsia="Calibri"/>
          <w:b/>
          <w:highlight w:val="yellow"/>
          <w:u w:val="single"/>
          <w:bdr w:val="single" w:sz="4" w:space="0" w:color="auto" w:frame="1"/>
        </w:rPr>
        <w:t>alterity</w:t>
      </w:r>
      <w:r w:rsidRPr="00870AE0">
        <w:rPr>
          <w:rFonts w:eastAsia="Calibri"/>
          <w:bCs/>
          <w:u w:val="single"/>
        </w:rPr>
        <w:t xml:space="preserve"> </w:t>
      </w:r>
      <w:r w:rsidRPr="00FC721F">
        <w:rPr>
          <w:rFonts w:eastAsia="Calibri"/>
          <w:bCs/>
          <w:u w:val="single"/>
        </w:rPr>
        <w:t>that liberalism has itself incorporated into its ‘universal homeland’ through</w:t>
      </w:r>
      <w:r w:rsidRPr="00FE7388">
        <w:rPr>
          <w:rFonts w:eastAsia="Calibri"/>
          <w:sz w:val="10"/>
        </w:rPr>
        <w:t xml:space="preserve"> manifold corrective, disciplinary and </w:t>
      </w:r>
      <w:r w:rsidRPr="00FC721F">
        <w:rPr>
          <w:rFonts w:eastAsia="Calibri"/>
          <w:b/>
          <w:u w:val="single"/>
          <w:bdr w:val="none" w:sz="0" w:space="0" w:color="auto" w:frame="1"/>
        </w:rPr>
        <w:t>punitive practices</w:t>
      </w:r>
      <w:r w:rsidRPr="00FC721F">
        <w:rPr>
          <w:rFonts w:eastAsia="Calibri"/>
          <w:bCs/>
          <w:u w:val="single"/>
        </w:rPr>
        <w:t>, which have no rationality whatsoever in the Schmittian pluriverse of irreducible alterity</w:t>
      </w:r>
      <w:r w:rsidRPr="00FE7388">
        <w:rPr>
          <w:rFonts w:eastAsia="Calibri"/>
          <w:sz w:val="10"/>
        </w:rPr>
        <w:t>. The foe is therefore, as it were, a double enemy: both a transcendental Other that is intrinsically dangerous in Schmitt’s sense of radical alterity and an empirical Other, whose dangerousness is established by his or her actual resistance to the efforts of liberal government to purge this alterity. We may specify the liberal construct of the foe with the help of Foucault’s idiosyncratic contrast between the savage and the barbarian.</w:t>
      </w:r>
      <w:r w:rsidRPr="00FE7388">
        <w:rPr>
          <w:rFonts w:eastAsia="Calibri"/>
          <w:sz w:val="12"/>
        </w:rPr>
        <w:t>¶</w:t>
      </w:r>
      <w:r w:rsidRPr="00FE7388">
        <w:rPr>
          <w:rFonts w:eastAsia="Calibri"/>
          <w:sz w:val="10"/>
        </w:rPr>
        <w:t xml:space="preserve"> </w:t>
      </w:r>
      <w:r w:rsidRPr="00FE7388">
        <w:rPr>
          <w:rFonts w:eastAsia="Calibri"/>
          <w:sz w:val="10"/>
          <w:szCs w:val="10"/>
        </w:rPr>
        <w:t>The savage (usually presented as ‘noble’) is manifestly a natural being, albeit probably a prehistoric one, a being that exists before society and who is central in founding society in the mythology of the ‘social contract’ – a central presupposition of liberal political ontology. Moreover, for the liberal economic rationality the savage is an essential presupposition that provides a referent to the abstract figure of the ‘homo economicus’, ‘a man without past or a history, who is motivated only by self-interest and who exchanges his product for another product’.67 The savage is therefore both a precursor of civilisation and a condition of its possibility. Thus, when modern liberal subjects perceive the Other as a ‘savage’, they may be said to be encountering their own selves in pure essence; hence the interest in and even a mild fondness for the ‘exotic otherness’ of the savage throughout the history of liberalism, from the colonial period to the contemporary ‘multiculturalism’.</w:t>
      </w:r>
      <w:r w:rsidRPr="00FE7388">
        <w:rPr>
          <w:rFonts w:eastAsia="Calibri"/>
          <w:sz w:val="12"/>
          <w:szCs w:val="10"/>
        </w:rPr>
        <w:t>¶</w:t>
      </w:r>
      <w:r w:rsidRPr="00FE7388">
        <w:rPr>
          <w:rFonts w:eastAsia="Calibri"/>
          <w:sz w:val="10"/>
          <w:szCs w:val="10"/>
        </w:rPr>
        <w:t xml:space="preserve"> The barbarian, on the other hand, is ‘someone who can be understood, characterised, and defined only in relation to a civilisation, and by the fact that he exists outside it. There can be no barbarian unless an island of civilisation exists somewhere, unless he lives outside it, and unless he fights it.’68 Crucially, unlike the savage, who becomes a subject only insofar as he enters or founds a civilised social relationship, the barbarian is an active subject from the outset, yet solely a negative subject of refusal, resistance and destruction. ‘Unlike the savage, the barbarian does not emerge from some natural backdrop to which he belongs. He appears only when civilisation already exists, and only when he is in conflict with it. He does not make his entrance into history by founding a society, but by penetrating a civilisation, setting it ablaze and destroying it.’69</w:t>
      </w:r>
      <w:r w:rsidRPr="00FE7388">
        <w:rPr>
          <w:rFonts w:eastAsia="Calibri"/>
          <w:sz w:val="12"/>
          <w:szCs w:val="10"/>
        </w:rPr>
        <w:t>¶</w:t>
      </w:r>
      <w:r w:rsidRPr="00FE7388">
        <w:rPr>
          <w:rFonts w:eastAsia="Calibri"/>
          <w:sz w:val="10"/>
          <w:szCs w:val="10"/>
        </w:rPr>
        <w:t xml:space="preserve"> What is the criterion that distinguishes the barbarian as the foe to be battled and annihilated from the ‘noble savage’, whose authenticity we might revel in and whose safe eccentricities we might even valorise in the spirit of liberal ‘tolerance’? The savage is manifestly the object of the liberal pastoral, whose transformation into a liberal subject does not, in the aporetic ontology of liberalism, detract from his naturality, but rather completes it, transforming a ‘not truly human’ being into a full-fledged ‘free subject’. The pedagogical endowment of the savage with a ‘natural liberty’ transforms this Other, that from the perspective of the ‘most extreme possibility’ is always a ‘potential enemy’, into a liberal ‘friend’, thereby creating the conditions for the universalisation of the ‘liberal peace’.</w:t>
      </w:r>
      <w:r w:rsidRPr="00FE7388">
        <w:rPr>
          <w:rFonts w:eastAsia="Calibri"/>
          <w:sz w:val="12"/>
          <w:szCs w:val="10"/>
        </w:rPr>
        <w:t>¶</w:t>
      </w:r>
      <w:r w:rsidRPr="00FE7388">
        <w:rPr>
          <w:rFonts w:eastAsia="Calibri"/>
          <w:sz w:val="10"/>
          <w:szCs w:val="10"/>
        </w:rPr>
        <w:t xml:space="preserve"> </w:t>
      </w:r>
      <w:r w:rsidRPr="00FE7388">
        <w:rPr>
          <w:rFonts w:eastAsia="Calibri"/>
          <w:sz w:val="10"/>
        </w:rPr>
        <w:t xml:space="preserve">In contrast, the barbarian is simply the savage who resists this </w:t>
      </w:r>
      <w:r w:rsidRPr="00FC721F">
        <w:rPr>
          <w:rFonts w:eastAsia="Calibri"/>
          <w:bCs/>
          <w:u w:val="single"/>
        </w:rPr>
        <w:t>civilising correction</w:t>
      </w:r>
      <w:r w:rsidRPr="00FE7388">
        <w:rPr>
          <w:rFonts w:eastAsia="Calibri"/>
          <w:sz w:val="10"/>
        </w:rPr>
        <w:t xml:space="preserve"> and thus forfeits his own nature, becoming a monstrous foe. The barbarian is thus anyone who does not feel at home in the universal liberal homeland and continues to assert his Otherness despite his inclusion in global civilisation. </w:t>
      </w:r>
      <w:r w:rsidRPr="00FC721F">
        <w:rPr>
          <w:rFonts w:eastAsia="Calibri"/>
          <w:bCs/>
          <w:u w:val="single"/>
        </w:rPr>
        <w:t xml:space="preserve">It is thus resistance and daringness to resist that turns the savage, a mute and passive Other, into </w:t>
      </w:r>
      <w:r w:rsidRPr="00FC721F">
        <w:rPr>
          <w:rFonts w:eastAsia="Calibri"/>
          <w:b/>
          <w:u w:val="single"/>
          <w:bdr w:val="none" w:sz="0" w:space="0" w:color="auto" w:frame="1"/>
        </w:rPr>
        <w:t xml:space="preserve">the most extreme form of the enemy, the enemy of </w:t>
      </w:r>
      <w:r w:rsidRPr="00FC721F">
        <w:rPr>
          <w:rFonts w:eastAsia="Calibri"/>
          <w:bCs/>
          <w:u w:val="single"/>
        </w:rPr>
        <w:t xml:space="preserve">both nature and </w:t>
      </w:r>
      <w:r w:rsidRPr="00FC721F">
        <w:rPr>
          <w:rFonts w:eastAsia="Calibri"/>
          <w:b/>
          <w:u w:val="single"/>
          <w:bdr w:val="none" w:sz="0" w:space="0" w:color="auto" w:frame="1"/>
        </w:rPr>
        <w:t>civilisation</w:t>
      </w:r>
      <w:r w:rsidRPr="00FC721F">
        <w:rPr>
          <w:rFonts w:eastAsia="Calibri"/>
          <w:bCs/>
          <w:u w:val="single"/>
        </w:rPr>
        <w:t>, insofar</w:t>
      </w:r>
      <w:r w:rsidRPr="00870AE0">
        <w:rPr>
          <w:rFonts w:eastAsia="Calibri"/>
          <w:bCs/>
          <w:u w:val="single"/>
        </w:rPr>
        <w:t xml:space="preserve"> as in the liberal ontology the two function in a mutually supplementary manner. The enemy of liberalism is</w:t>
      </w:r>
      <w:r w:rsidRPr="00FE7388">
        <w:rPr>
          <w:rFonts w:eastAsia="Calibri"/>
          <w:sz w:val="10"/>
        </w:rPr>
        <w:t xml:space="preserve"> thus, by necessity, </w:t>
      </w:r>
      <w:r w:rsidRPr="00870AE0">
        <w:rPr>
          <w:rFonts w:eastAsia="Calibri"/>
          <w:bCs/>
          <w:u w:val="single"/>
        </w:rPr>
        <w:t xml:space="preserve">a foe, which entails </w:t>
      </w:r>
      <w:r w:rsidRPr="00FC721F">
        <w:rPr>
          <w:rFonts w:eastAsia="Calibri"/>
          <w:bCs/>
          <w:u w:val="single"/>
        </w:rPr>
        <w:t>that a Schmittian relation of ‘</w:t>
      </w:r>
      <w:r w:rsidRPr="00FC721F">
        <w:rPr>
          <w:rFonts w:eastAsia="Calibri"/>
          <w:bCs/>
          <w:highlight w:val="yellow"/>
          <w:u w:val="single"/>
        </w:rPr>
        <w:t>just</w:t>
      </w:r>
      <w:r w:rsidRPr="00FC721F">
        <w:rPr>
          <w:rFonts w:eastAsia="Calibri"/>
          <w:bCs/>
          <w:u w:val="single"/>
        </w:rPr>
        <w:t xml:space="preserve"> </w:t>
      </w:r>
      <w:r w:rsidRPr="00870AE0">
        <w:rPr>
          <w:rFonts w:eastAsia="Calibri"/>
          <w:bCs/>
          <w:highlight w:val="yellow"/>
          <w:u w:val="single"/>
        </w:rPr>
        <w:t xml:space="preserve">enmity’ is </w:t>
      </w:r>
      <w:r w:rsidRPr="00FC721F">
        <w:rPr>
          <w:rFonts w:eastAsia="Calibri"/>
          <w:b/>
          <w:u w:val="single"/>
          <w:bdr w:val="none" w:sz="0" w:space="0" w:color="auto" w:frame="1"/>
        </w:rPr>
        <w:t xml:space="preserve">entirely </w:t>
      </w:r>
      <w:r w:rsidRPr="00870AE0">
        <w:rPr>
          <w:rFonts w:eastAsia="Calibri"/>
          <w:b/>
          <w:highlight w:val="yellow"/>
          <w:u w:val="single"/>
          <w:bdr w:val="none" w:sz="0" w:space="0" w:color="auto" w:frame="1"/>
        </w:rPr>
        <w:t xml:space="preserve">foreclosed in the liberal </w:t>
      </w:r>
      <w:r w:rsidRPr="00FE7388">
        <w:rPr>
          <w:rFonts w:eastAsia="Calibri"/>
          <w:b/>
          <w:u w:val="single"/>
          <w:bdr w:val="none" w:sz="0" w:space="0" w:color="auto" w:frame="1"/>
        </w:rPr>
        <w:t xml:space="preserve">political </w:t>
      </w:r>
      <w:r w:rsidRPr="00870AE0">
        <w:rPr>
          <w:rFonts w:eastAsia="Calibri"/>
          <w:b/>
          <w:highlight w:val="yellow"/>
          <w:u w:val="single"/>
          <w:bdr w:val="none" w:sz="0" w:space="0" w:color="auto" w:frame="1"/>
        </w:rPr>
        <w:t>ontology</w:t>
      </w:r>
      <w:r w:rsidRPr="00FE7388">
        <w:rPr>
          <w:rFonts w:eastAsia="Calibri"/>
          <w:sz w:val="10"/>
        </w:rPr>
        <w:t xml:space="preserve">. While in the latter relation a minimal identity of all interacting subjects as sovereign states provided a common framework of legitimate equality between particularistic communities, </w:t>
      </w:r>
      <w:r w:rsidRPr="00870AE0">
        <w:rPr>
          <w:rFonts w:eastAsia="Calibri"/>
          <w:bCs/>
          <w:u w:val="single"/>
        </w:rPr>
        <w:t>liberalism is constituted by a strict dividing line between societies that are in accordance with ‘natural liberty’ and those that are not</w:t>
      </w:r>
      <w:r w:rsidRPr="00FE7388">
        <w:rPr>
          <w:rFonts w:eastAsia="Calibri"/>
          <w:sz w:val="10"/>
        </w:rPr>
        <w:t xml:space="preserve">. The latter may either function in the modality of the savage, </w:t>
      </w:r>
      <w:r w:rsidRPr="00870AE0">
        <w:rPr>
          <w:rFonts w:eastAsia="Calibri"/>
          <w:bCs/>
          <w:u w:val="single"/>
        </w:rPr>
        <w:t xml:space="preserve">the passively </w:t>
      </w:r>
      <w:r w:rsidRPr="00FC721F">
        <w:rPr>
          <w:rFonts w:eastAsia="Calibri"/>
          <w:bCs/>
          <w:u w:val="single"/>
        </w:rPr>
        <w:t>acquiescent objects of pedagogical correctional practices</w:t>
      </w:r>
      <w:r w:rsidRPr="00FE7388">
        <w:rPr>
          <w:rFonts w:eastAsia="Calibri"/>
          <w:sz w:val="10"/>
          <w:szCs w:val="14"/>
        </w:rPr>
        <w:t>, or</w:t>
      </w:r>
      <w:r w:rsidRPr="00FE7388">
        <w:rPr>
          <w:rFonts w:eastAsia="Calibri"/>
          <w:sz w:val="10"/>
        </w:rPr>
        <w:t xml:space="preserve">, in the case of their resistance to such interventions, </w:t>
      </w:r>
      <w:r w:rsidRPr="00FC721F">
        <w:rPr>
          <w:rFonts w:eastAsia="Calibri"/>
          <w:b/>
          <w:u w:val="single"/>
          <w:bdr w:val="none" w:sz="0" w:space="0" w:color="auto" w:frame="1"/>
        </w:rPr>
        <w:t xml:space="preserve">are automatically cast as inhuman </w:t>
      </w:r>
      <w:r w:rsidRPr="00FC721F">
        <w:rPr>
          <w:rFonts w:eastAsia="Calibri"/>
          <w:bCs/>
          <w:u w:val="single"/>
        </w:rPr>
        <w:t>and unnatural foes, with whom</w:t>
      </w:r>
      <w:r w:rsidRPr="00FC721F">
        <w:rPr>
          <w:rFonts w:eastAsia="Calibri"/>
          <w:b/>
          <w:u w:val="single"/>
          <w:bdr w:val="none" w:sz="0" w:space="0" w:color="auto" w:frame="1"/>
        </w:rPr>
        <w:t xml:space="preserve"> no relationship of legitimate equality may be conceivable</w:t>
      </w:r>
      <w:r w:rsidRPr="00FC721F">
        <w:rPr>
          <w:rFonts w:eastAsia="Calibri"/>
          <w:bCs/>
          <w:u w:val="single"/>
        </w:rPr>
        <w:t>.</w:t>
      </w:r>
      <w:r w:rsidRPr="00FE7388">
        <w:rPr>
          <w:rFonts w:eastAsia="Calibri"/>
          <w:sz w:val="10"/>
        </w:rPr>
        <w:t xml:space="preserve"> If the transformation of the savage into a liberal subject functions as a condition for ‘liberal peace’, the ultrapolitical engagement with the foe may well be viewed as the continuation of the liberal peace by other means.</w:t>
      </w:r>
      <w:r w:rsidRPr="00FE7388">
        <w:rPr>
          <w:rFonts w:eastAsia="Calibri"/>
          <w:sz w:val="12"/>
        </w:rPr>
        <w:t>¶</w:t>
      </w:r>
      <w:r w:rsidRPr="00FE7388">
        <w:rPr>
          <w:rFonts w:eastAsia="Calibri"/>
          <w:sz w:val="10"/>
        </w:rPr>
        <w:t xml:space="preserve"> Thus, </w:t>
      </w:r>
      <w:r w:rsidRPr="00870AE0">
        <w:rPr>
          <w:rFonts w:eastAsia="Calibri"/>
          <w:bCs/>
          <w:u w:val="single"/>
        </w:rPr>
        <w:t xml:space="preserve">the distinguishing feature of the </w:t>
      </w:r>
      <w:r w:rsidRPr="00870AE0">
        <w:rPr>
          <w:rFonts w:eastAsia="Calibri"/>
          <w:bCs/>
          <w:highlight w:val="yellow"/>
          <w:u w:val="single"/>
        </w:rPr>
        <w:t>liberal</w:t>
      </w:r>
      <w:r w:rsidRPr="00870AE0">
        <w:rPr>
          <w:rFonts w:eastAsia="Calibri"/>
          <w:bCs/>
          <w:u w:val="single"/>
        </w:rPr>
        <w:t xml:space="preserve"> ‘politics of enmity’ is that its utopian </w:t>
      </w:r>
      <w:r w:rsidRPr="00870AE0">
        <w:rPr>
          <w:rFonts w:eastAsia="Calibri"/>
          <w:bCs/>
          <w:highlight w:val="yellow"/>
          <w:u w:val="single"/>
        </w:rPr>
        <w:t>desire to eliminate enmity</w:t>
      </w:r>
      <w:r w:rsidRPr="00870AE0">
        <w:rPr>
          <w:rFonts w:eastAsia="Calibri"/>
          <w:bCs/>
          <w:u w:val="single"/>
        </w:rPr>
        <w:t xml:space="preserve"> as such from the human condition </w:t>
      </w:r>
      <w:r w:rsidRPr="00FC721F">
        <w:rPr>
          <w:rFonts w:eastAsia="Calibri"/>
          <w:b/>
          <w:highlight w:val="yellow"/>
          <w:u w:val="single"/>
          <w:bdr w:val="single" w:sz="4" w:space="0" w:color="auto"/>
        </w:rPr>
        <w:t>inevitably leads to the return of the foreclosed in the most obscene form</w:t>
      </w:r>
      <w:r w:rsidRPr="00FC721F">
        <w:rPr>
          <w:rFonts w:eastAsia="Calibri"/>
          <w:b/>
          <w:u w:val="single"/>
          <w:bdr w:val="single" w:sz="4" w:space="0" w:color="auto"/>
        </w:rPr>
        <w:t xml:space="preserve"> </w:t>
      </w:r>
      <w:r w:rsidRPr="00870AE0">
        <w:rPr>
          <w:rFonts w:eastAsia="Calibri"/>
          <w:bCs/>
          <w:u w:val="single"/>
        </w:rPr>
        <w:t xml:space="preserve">– for liberalism, </w:t>
      </w:r>
      <w:r w:rsidRPr="00FC721F">
        <w:rPr>
          <w:rFonts w:eastAsia="Calibri"/>
          <w:bCs/>
          <w:u w:val="single"/>
        </w:rPr>
        <w:t>there indeed are no enemies, just friends and foes.</w:t>
      </w:r>
      <w:r w:rsidRPr="00FE7388">
        <w:rPr>
          <w:rFonts w:eastAsia="Calibri"/>
          <w:sz w:val="10"/>
        </w:rPr>
        <w:t xml:space="preserve"> President </w:t>
      </w:r>
      <w:r w:rsidRPr="00FC721F">
        <w:rPr>
          <w:rFonts w:eastAsia="Calibri"/>
          <w:b/>
          <w:u w:val="single"/>
          <w:bdr w:val="none" w:sz="0" w:space="0" w:color="auto" w:frame="1"/>
        </w:rPr>
        <w:t>Bush’s infamous diatribe</w:t>
      </w:r>
      <w:r w:rsidRPr="00FC721F">
        <w:rPr>
          <w:rFonts w:eastAsia="Calibri"/>
          <w:bCs/>
          <w:u w:val="single"/>
        </w:rPr>
        <w:t xml:space="preserve"> ‘you are either with us or against us’ should not be read as an extreme deviation from the liberal standard of tolerance, but rather as an </w:t>
      </w:r>
      <w:r w:rsidRPr="00FC721F">
        <w:rPr>
          <w:rFonts w:eastAsia="Calibri"/>
          <w:b/>
          <w:u w:val="single"/>
          <w:bdr w:val="none" w:sz="0" w:space="0" w:color="auto" w:frame="1"/>
        </w:rPr>
        <w:t>expression</w:t>
      </w:r>
      <w:r w:rsidRPr="00FE7388">
        <w:rPr>
          <w:rFonts w:eastAsia="Calibri"/>
          <w:sz w:val="10"/>
        </w:rPr>
        <w:t xml:space="preserve">, at an ‘inappropriate’ site of the transatlantic ‘community of friends’, </w:t>
      </w:r>
      <w:r w:rsidRPr="00FC721F">
        <w:rPr>
          <w:rFonts w:eastAsia="Calibri"/>
          <w:b/>
          <w:u w:val="single"/>
          <w:bdr w:val="none" w:sz="0" w:space="0" w:color="auto" w:frame="1"/>
        </w:rPr>
        <w:t>of the binary liberal logic</w:t>
      </w:r>
      <w:r w:rsidRPr="00FC721F">
        <w:rPr>
          <w:rFonts w:eastAsia="Calibri"/>
          <w:bCs/>
          <w:u w:val="single"/>
        </w:rPr>
        <w:t>. When both</w:t>
      </w:r>
      <w:r w:rsidRPr="00870AE0">
        <w:rPr>
          <w:rFonts w:eastAsia="Calibri"/>
          <w:bCs/>
          <w:u w:val="single"/>
        </w:rPr>
        <w:t xml:space="preserve"> nature and humanity are a priori on the side of liberalism, there is no need for a Schmittian reflection on how to manage co-existence with radical alterity for the purposes of limiting a permanently possible confrontation</w:t>
      </w:r>
      <w:r w:rsidRPr="00FE7388">
        <w:rPr>
          <w:rFonts w:eastAsia="Calibri"/>
          <w:sz w:val="10"/>
        </w:rPr>
        <w:t>. One is either with ‘us’ or against ‘us’, and, in the latter case, one forfeits not merely a place within ‘our’ community of friends, but also one’s belonging to nature and humanity.</w:t>
      </w:r>
      <w:r w:rsidRPr="00FE7388">
        <w:rPr>
          <w:rFonts w:eastAsia="Calibri"/>
          <w:sz w:val="12"/>
        </w:rPr>
        <w:t>¶</w:t>
      </w:r>
      <w:r w:rsidRPr="00FE7388">
        <w:rPr>
          <w:rFonts w:eastAsia="Calibri"/>
          <w:sz w:val="10"/>
        </w:rPr>
        <w:t xml:space="preserve"> Conclusion: Beyond the Ultra-Political Terrain</w:t>
      </w:r>
      <w:r w:rsidRPr="00FE7388">
        <w:rPr>
          <w:rFonts w:eastAsia="Calibri"/>
          <w:sz w:val="12"/>
        </w:rPr>
        <w:t>¶</w:t>
      </w:r>
      <w:r w:rsidRPr="00FE7388">
        <w:rPr>
          <w:rFonts w:eastAsia="Calibri"/>
          <w:sz w:val="10"/>
        </w:rPr>
        <w:t xml:space="preserve"> </w:t>
      </w:r>
      <w:r w:rsidRPr="009B2E6A">
        <w:rPr>
          <w:rFonts w:eastAsia="Times New Roman"/>
          <w:kern w:val="32"/>
          <w:u w:val="single"/>
        </w:rPr>
        <w:t>The present hegemony of liberal ultra-politics is</w:t>
      </w:r>
      <w:r w:rsidRPr="00FE7388">
        <w:rPr>
          <w:rFonts w:eastAsia="Times New Roman"/>
          <w:kern w:val="32"/>
          <w:sz w:val="10"/>
        </w:rPr>
        <w:t xml:space="preserve"> well </w:t>
      </w:r>
      <w:r w:rsidRPr="009B2E6A">
        <w:rPr>
          <w:rFonts w:eastAsia="Times New Roman"/>
          <w:kern w:val="32"/>
          <w:u w:val="single"/>
        </w:rPr>
        <w:t>illustrated by the</w:t>
      </w:r>
      <w:r w:rsidRPr="00FE7388">
        <w:rPr>
          <w:rFonts w:eastAsia="Times New Roman"/>
          <w:kern w:val="32"/>
          <w:sz w:val="10"/>
        </w:rPr>
        <w:t xml:space="preserve"> contemporary phenomenon of the </w:t>
      </w:r>
      <w:r w:rsidRPr="009B2E6A">
        <w:rPr>
          <w:rFonts w:eastAsia="Times New Roman"/>
          <w:kern w:val="32"/>
          <w:u w:val="single"/>
        </w:rPr>
        <w:t>global ‘war on terror’</w:t>
      </w:r>
      <w:r w:rsidRPr="00FE7388">
        <w:rPr>
          <w:rFonts w:eastAsia="Times New Roman"/>
          <w:kern w:val="32"/>
          <w:sz w:val="10"/>
        </w:rPr>
        <w:t xml:space="preserve">. The ‘war on terror’ offers a fruitful site for inquiring into the politics of enmity for two reasons. First, the widely perceived undecidability of the category of ‘terrorism’ to the extent that it is frequently attributed to the very same states that have launched the ‘war on terror’ illuminates starkly the contingency of the friend–enemy distinction. This contingency, i.e. the absence of both essence and necessity to any particular empirical form of enmity, points to the permanent gap between the transcendental function of the friend–enemy distinction and its particular historical modality. The deployment of </w:t>
      </w:r>
      <w:r w:rsidRPr="009B2E6A">
        <w:rPr>
          <w:rFonts w:eastAsia="Times New Roman"/>
          <w:kern w:val="32"/>
          <w:u w:val="single"/>
        </w:rPr>
        <w:t>the</w:t>
      </w:r>
      <w:r w:rsidRPr="00FE7388">
        <w:rPr>
          <w:rFonts w:eastAsia="Times New Roman"/>
          <w:kern w:val="32"/>
          <w:sz w:val="10"/>
        </w:rPr>
        <w:t xml:space="preserve"> ultra-political </w:t>
      </w:r>
      <w:r w:rsidRPr="004F0702">
        <w:rPr>
          <w:rFonts w:eastAsia="Times New Roman"/>
          <w:b/>
          <w:kern w:val="32"/>
          <w:highlight w:val="yellow"/>
          <w:u w:val="single"/>
        </w:rPr>
        <w:t>objectification of the enemy as a terrorist</w:t>
      </w:r>
      <w:r w:rsidRPr="009B2E6A">
        <w:rPr>
          <w:rFonts w:eastAsia="Times New Roman"/>
          <w:b/>
          <w:kern w:val="32"/>
          <w:u w:val="single"/>
        </w:rPr>
        <w:t xml:space="preserve"> ‘rogue’</w:t>
      </w:r>
      <w:r w:rsidRPr="00FE7388">
        <w:rPr>
          <w:rFonts w:eastAsia="Times New Roman"/>
          <w:kern w:val="32"/>
          <w:sz w:val="10"/>
        </w:rPr>
        <w:t xml:space="preserve"> </w:t>
      </w:r>
      <w:r w:rsidRPr="004F0702">
        <w:rPr>
          <w:rFonts w:eastAsia="Times New Roman"/>
          <w:kern w:val="32"/>
          <w:highlight w:val="yellow"/>
          <w:u w:val="single"/>
        </w:rPr>
        <w:t>is</w:t>
      </w:r>
      <w:r w:rsidRPr="009B2E6A">
        <w:rPr>
          <w:rFonts w:eastAsia="Times New Roman"/>
          <w:kern w:val="32"/>
          <w:u w:val="single"/>
        </w:rPr>
        <w:t xml:space="preserve"> a purely contingent option</w:t>
      </w:r>
      <w:r w:rsidRPr="00FE7388">
        <w:rPr>
          <w:rFonts w:eastAsia="Times New Roman"/>
          <w:kern w:val="32"/>
          <w:sz w:val="10"/>
        </w:rPr>
        <w:t xml:space="preserve">, </w:t>
      </w:r>
      <w:r w:rsidRPr="004F0702">
        <w:rPr>
          <w:rFonts w:eastAsia="Times New Roman"/>
          <w:b/>
          <w:kern w:val="32"/>
          <w:highlight w:val="yellow"/>
          <w:u w:val="single"/>
        </w:rPr>
        <w:t xml:space="preserve">made possible by a </w:t>
      </w:r>
      <w:r w:rsidRPr="004F0702">
        <w:rPr>
          <w:rFonts w:eastAsia="Times New Roman"/>
          <w:b/>
          <w:kern w:val="32"/>
          <w:highlight w:val="yellow"/>
          <w:u w:val="single"/>
          <w:bdr w:val="single" w:sz="4" w:space="0" w:color="auto" w:frame="1"/>
        </w:rPr>
        <w:t>fundamental asymmetry</w:t>
      </w:r>
      <w:r w:rsidRPr="00FE7388">
        <w:rPr>
          <w:rFonts w:eastAsia="Times New Roman"/>
          <w:kern w:val="32"/>
          <w:sz w:val="10"/>
        </w:rPr>
        <w:t xml:space="preserve"> </w:t>
      </w:r>
      <w:r w:rsidRPr="009B2E6A">
        <w:rPr>
          <w:rFonts w:eastAsia="Times New Roman"/>
          <w:kern w:val="32"/>
          <w:u w:val="single"/>
        </w:rPr>
        <w:t>that endows the subjects of the ‘war on terror’ with</w:t>
      </w:r>
      <w:r w:rsidRPr="00FE7388">
        <w:rPr>
          <w:rFonts w:eastAsia="Times New Roman"/>
          <w:kern w:val="32"/>
          <w:sz w:val="10"/>
        </w:rPr>
        <w:t xml:space="preserve"> what Derrida terms the ‘reason of the strongest’, </w:t>
      </w:r>
      <w:r w:rsidRPr="009B2E6A">
        <w:rPr>
          <w:rFonts w:eastAsia="Times New Roman"/>
          <w:kern w:val="32"/>
          <w:u w:val="single"/>
        </w:rPr>
        <w:t>an epistemico-moral self-certitude</w:t>
      </w:r>
      <w:r w:rsidRPr="00FE7388">
        <w:rPr>
          <w:rFonts w:eastAsia="Times New Roman"/>
          <w:kern w:val="32"/>
          <w:sz w:val="10"/>
        </w:rPr>
        <w:t xml:space="preserve"> that itself has something roguish about it:</w:t>
      </w:r>
      <w:r w:rsidRPr="00FE7388">
        <w:rPr>
          <w:rFonts w:eastAsia="Times New Roman"/>
          <w:kern w:val="32"/>
          <w:sz w:val="12"/>
        </w:rPr>
        <w:t>¶</w:t>
      </w:r>
      <w:r w:rsidRPr="00FE7388">
        <w:rPr>
          <w:rFonts w:eastAsia="Times New Roman"/>
          <w:kern w:val="32"/>
          <w:sz w:val="10"/>
        </w:rPr>
        <w:t xml:space="preserve"> [T]hose states that are able or are in a state to denounce or accuse some ‘rogue state’ of violating the law, of failing to live up to the law, of being guilty of some perversion or deviation, those states that claim to uphold international law and that take the initiative of war, of police or peacekeeping operations because they have the force to do so, are themselves, as sovereign, the first rogue states. This is true even before any evidence is gathered to make a case against them, however useful and enlightening such a case may be. There are always (no) more rogue states than one thinks.70</w:t>
      </w:r>
      <w:r w:rsidRPr="00FE7388">
        <w:rPr>
          <w:rFonts w:eastAsia="Times New Roman"/>
          <w:kern w:val="32"/>
          <w:sz w:val="12"/>
        </w:rPr>
        <w:t>¶</w:t>
      </w:r>
      <w:r w:rsidRPr="00FE7388">
        <w:rPr>
          <w:rFonts w:eastAsia="Times New Roman"/>
          <w:kern w:val="32"/>
          <w:sz w:val="10"/>
        </w:rPr>
        <w:t xml:space="preserve"> Secondly and consequently, the ‘war on terror’ is of particular interest, insofar as </w:t>
      </w:r>
      <w:r w:rsidRPr="009B2E6A">
        <w:rPr>
          <w:rFonts w:eastAsia="Times New Roman"/>
          <w:kern w:val="32"/>
          <w:u w:val="single"/>
        </w:rPr>
        <w:t>the perception of this fundamental inequality is</w:t>
      </w:r>
      <w:r w:rsidRPr="00FE7388">
        <w:rPr>
          <w:rFonts w:eastAsia="Times New Roman"/>
          <w:kern w:val="32"/>
          <w:sz w:val="10"/>
        </w:rPr>
        <w:t xml:space="preserve"> arguably </w:t>
      </w:r>
      <w:r w:rsidRPr="009B2E6A">
        <w:rPr>
          <w:rFonts w:eastAsia="Times New Roman"/>
          <w:kern w:val="32"/>
          <w:u w:val="single"/>
        </w:rPr>
        <w:t>constitutive of the very subject-position of the ‘terrorist’ foe</w:t>
      </w:r>
      <w:r w:rsidRPr="00FE7388">
        <w:rPr>
          <w:rFonts w:eastAsia="Times New Roman"/>
          <w:kern w:val="32"/>
          <w:sz w:val="10"/>
        </w:rPr>
        <w:t xml:space="preserve">. Indeed, </w:t>
      </w:r>
      <w:r w:rsidRPr="009B2E6A">
        <w:rPr>
          <w:rFonts w:eastAsia="Times New Roman"/>
          <w:kern w:val="32"/>
          <w:u w:val="single"/>
        </w:rPr>
        <w:t xml:space="preserve">contemporary terrorist violence may be grasped as a retort of the foe, a paradoxical </w:t>
      </w:r>
      <w:r w:rsidRPr="009B2E6A">
        <w:rPr>
          <w:rFonts w:eastAsia="Times New Roman"/>
          <w:b/>
          <w:kern w:val="32"/>
          <w:u w:val="single"/>
          <w:bdr w:val="none" w:sz="0" w:space="0" w:color="auto" w:frame="1"/>
        </w:rPr>
        <w:t>refusal of the subject-position</w:t>
      </w:r>
      <w:r w:rsidRPr="009B2E6A">
        <w:rPr>
          <w:rFonts w:eastAsia="Times New Roman"/>
          <w:kern w:val="32"/>
          <w:u w:val="single"/>
        </w:rPr>
        <w:t>, imposed on the enemy of liberalism</w:t>
      </w:r>
      <w:r w:rsidRPr="00FE7388">
        <w:rPr>
          <w:rFonts w:eastAsia="Times New Roman"/>
          <w:kern w:val="32"/>
          <w:sz w:val="10"/>
        </w:rPr>
        <w:t xml:space="preserve">, through its assumption in a hyperbolic and excessive manner, </w:t>
      </w:r>
      <w:r w:rsidRPr="009B2E6A">
        <w:rPr>
          <w:rFonts w:eastAsia="Times New Roman"/>
          <w:kern w:val="32"/>
          <w:u w:val="single"/>
        </w:rPr>
        <w:t>whereby the foe ‘acts out’, with a vengeance, an identity attributed to him or her.</w:t>
      </w:r>
      <w:r w:rsidRPr="00FE7388">
        <w:rPr>
          <w:rFonts w:eastAsia="Times New Roman"/>
          <w:kern w:val="32"/>
          <w:sz w:val="10"/>
        </w:rPr>
        <w:t xml:space="preserve"> Let us suggest that </w:t>
      </w:r>
      <w:r w:rsidRPr="009B2E6A">
        <w:rPr>
          <w:rFonts w:eastAsia="Times New Roman"/>
          <w:kern w:val="32"/>
          <w:u w:val="single"/>
        </w:rPr>
        <w:t xml:space="preserve">the specificity of </w:t>
      </w:r>
      <w:r w:rsidRPr="004F0702">
        <w:rPr>
          <w:rFonts w:eastAsia="Times New Roman"/>
          <w:kern w:val="32"/>
          <w:highlight w:val="yellow"/>
          <w:u w:val="single"/>
        </w:rPr>
        <w:t>terrorist violence is not derivative of extra-political factors that</w:t>
      </w:r>
      <w:r w:rsidRPr="009B2E6A">
        <w:rPr>
          <w:rFonts w:eastAsia="Times New Roman"/>
          <w:kern w:val="32"/>
          <w:u w:val="single"/>
        </w:rPr>
        <w:t xml:space="preserve"> may </w:t>
      </w:r>
      <w:r w:rsidRPr="004F0702">
        <w:rPr>
          <w:rFonts w:eastAsia="Times New Roman"/>
          <w:kern w:val="32"/>
          <w:highlight w:val="yellow"/>
          <w:u w:val="single"/>
        </w:rPr>
        <w:t>function as its background motives</w:t>
      </w:r>
      <w:r w:rsidRPr="00FE7388">
        <w:rPr>
          <w:rFonts w:eastAsia="Times New Roman"/>
          <w:kern w:val="32"/>
          <w:sz w:val="10"/>
        </w:rPr>
        <w:t xml:space="preserve"> (</w:t>
      </w:r>
      <w:r w:rsidRPr="009B2E6A">
        <w:rPr>
          <w:rStyle w:val="StyleBoldUnderline"/>
        </w:rPr>
        <w:t>poverty, economic inequality, underdevelopment, lack of education, etc.),</w:t>
      </w:r>
      <w:r w:rsidRPr="00FE7388">
        <w:rPr>
          <w:rFonts w:eastAsia="Times New Roman"/>
          <w:kern w:val="32"/>
          <w:sz w:val="10"/>
        </w:rPr>
        <w:t xml:space="preserve"> </w:t>
      </w:r>
      <w:r w:rsidRPr="004F0702">
        <w:rPr>
          <w:rFonts w:eastAsia="Times New Roman"/>
          <w:kern w:val="32"/>
          <w:highlight w:val="yellow"/>
          <w:u w:val="single"/>
        </w:rPr>
        <w:t>but is</w:t>
      </w:r>
      <w:r w:rsidRPr="009B2E6A">
        <w:rPr>
          <w:rFonts w:eastAsia="Times New Roman"/>
          <w:kern w:val="32"/>
          <w:u w:val="single"/>
        </w:rPr>
        <w:t xml:space="preserve"> rather </w:t>
      </w:r>
      <w:r w:rsidRPr="004F0702">
        <w:rPr>
          <w:rFonts w:eastAsia="Times New Roman"/>
          <w:kern w:val="32"/>
          <w:highlight w:val="yellow"/>
          <w:u w:val="single"/>
        </w:rPr>
        <w:t>a</w:t>
      </w:r>
      <w:r w:rsidRPr="00FE7388">
        <w:rPr>
          <w:rFonts w:eastAsia="Times New Roman"/>
          <w:kern w:val="32"/>
          <w:sz w:val="10"/>
          <w:highlight w:val="yellow"/>
        </w:rPr>
        <w:t xml:space="preserve"> </w:t>
      </w:r>
      <w:r w:rsidRPr="009B2E6A">
        <w:rPr>
          <w:rFonts w:eastAsia="Times New Roman"/>
          <w:b/>
          <w:kern w:val="32"/>
          <w:u w:val="single"/>
        </w:rPr>
        <w:t xml:space="preserve">direct </w:t>
      </w:r>
      <w:r w:rsidRPr="004F0702">
        <w:rPr>
          <w:rFonts w:eastAsia="Times New Roman"/>
          <w:b/>
          <w:kern w:val="32"/>
          <w:highlight w:val="yellow"/>
          <w:u w:val="single"/>
        </w:rPr>
        <w:t xml:space="preserve">expression of a </w:t>
      </w:r>
      <w:r w:rsidRPr="009B2E6A">
        <w:rPr>
          <w:rFonts w:eastAsia="Times New Roman"/>
          <w:b/>
          <w:kern w:val="32"/>
          <w:u w:val="single"/>
        </w:rPr>
        <w:t xml:space="preserve">properly </w:t>
      </w:r>
      <w:r w:rsidRPr="004F0702">
        <w:rPr>
          <w:rFonts w:eastAsia="Times New Roman"/>
          <w:b/>
          <w:kern w:val="32"/>
          <w:highlight w:val="yellow"/>
          <w:u w:val="single"/>
        </w:rPr>
        <w:t>political grievance</w:t>
      </w:r>
      <w:r w:rsidRPr="00FE7388">
        <w:rPr>
          <w:rFonts w:eastAsia="Times New Roman"/>
          <w:kern w:val="32"/>
          <w:sz w:val="10"/>
          <w:highlight w:val="yellow"/>
        </w:rPr>
        <w:t xml:space="preserve">, </w:t>
      </w:r>
      <w:r w:rsidRPr="009B2E6A">
        <w:rPr>
          <w:rFonts w:eastAsia="Times New Roman"/>
          <w:kern w:val="32"/>
          <w:u w:val="single"/>
        </w:rPr>
        <w:t xml:space="preserve">a retort </w:t>
      </w:r>
      <w:r w:rsidRPr="004F0702">
        <w:rPr>
          <w:rFonts w:eastAsia="Times New Roman"/>
          <w:kern w:val="32"/>
          <w:highlight w:val="yellow"/>
          <w:u w:val="single"/>
        </w:rPr>
        <w:t>against</w:t>
      </w:r>
      <w:r w:rsidRPr="009B2E6A">
        <w:rPr>
          <w:rFonts w:eastAsia="Times New Roman"/>
          <w:kern w:val="32"/>
          <w:u w:val="single"/>
        </w:rPr>
        <w:t xml:space="preserve"> </w:t>
      </w:r>
      <w:r w:rsidRPr="004F0702">
        <w:rPr>
          <w:rFonts w:eastAsia="Times New Roman"/>
          <w:kern w:val="32"/>
          <w:highlight w:val="yellow"/>
          <w:u w:val="single"/>
        </w:rPr>
        <w:t>the humiliation</w:t>
      </w:r>
      <w:r w:rsidRPr="00FE7388">
        <w:rPr>
          <w:rFonts w:eastAsia="Times New Roman"/>
          <w:kern w:val="32"/>
          <w:sz w:val="10"/>
          <w:highlight w:val="yellow"/>
        </w:rPr>
        <w:t xml:space="preserve">, </w:t>
      </w:r>
      <w:r w:rsidRPr="004F0702">
        <w:rPr>
          <w:rFonts w:eastAsia="Times New Roman"/>
          <w:b/>
          <w:kern w:val="32"/>
          <w:highlight w:val="yellow"/>
          <w:u w:val="single"/>
          <w:bdr w:val="single" w:sz="4" w:space="0" w:color="auto" w:frame="1"/>
        </w:rPr>
        <w:t>incurred in not being recognised as a legitimate enemy</w:t>
      </w:r>
      <w:r w:rsidRPr="00FE7388">
        <w:rPr>
          <w:rFonts w:eastAsia="Times New Roman"/>
          <w:kern w:val="32"/>
          <w:sz w:val="10"/>
        </w:rPr>
        <w:t xml:space="preserve">. </w:t>
      </w:r>
      <w:r w:rsidRPr="009B2E6A">
        <w:rPr>
          <w:rFonts w:eastAsia="Times New Roman"/>
          <w:bCs/>
          <w:kern w:val="32"/>
          <w:u w:val="single"/>
        </w:rPr>
        <w:t>Our demonstration of the monistic nature of liberal pluralism</w:t>
      </w:r>
      <w:r w:rsidRPr="00FE7388">
        <w:rPr>
          <w:rFonts w:eastAsia="Times New Roman"/>
          <w:kern w:val="32"/>
          <w:sz w:val="10"/>
        </w:rPr>
        <w:t xml:space="preserve"> and the artefactual character of liberal naturalism </w:t>
      </w:r>
      <w:r w:rsidRPr="009B2E6A">
        <w:rPr>
          <w:rFonts w:eastAsia="Times New Roman"/>
          <w:bCs/>
          <w:kern w:val="32"/>
          <w:u w:val="single"/>
        </w:rPr>
        <w:t>points to the fact that</w:t>
      </w:r>
      <w:r w:rsidRPr="004F0702">
        <w:rPr>
          <w:rFonts w:eastAsia="Times New Roman"/>
          <w:bCs/>
          <w:kern w:val="32"/>
          <w:highlight w:val="yellow"/>
          <w:u w:val="single"/>
        </w:rPr>
        <w:t xml:space="preserve"> the subject-position of the foe is </w:t>
      </w:r>
      <w:r w:rsidRPr="004F0702">
        <w:rPr>
          <w:rFonts w:eastAsia="Times New Roman"/>
          <w:b/>
          <w:kern w:val="32"/>
          <w:highlight w:val="yellow"/>
          <w:u w:val="single"/>
          <w:bdr w:val="none" w:sz="0" w:space="0" w:color="auto" w:frame="1"/>
        </w:rPr>
        <w:t>preconstituted in the political ontology of liberalism</w:t>
      </w:r>
      <w:r w:rsidRPr="00FE7388">
        <w:rPr>
          <w:rFonts w:eastAsia="Times New Roman"/>
          <w:kern w:val="32"/>
          <w:sz w:val="10"/>
        </w:rPr>
        <w:t xml:space="preserve">, insofar as the appropriation of </w:t>
      </w:r>
      <w:r w:rsidRPr="004F0702">
        <w:rPr>
          <w:rFonts w:eastAsia="Times New Roman"/>
          <w:bCs/>
          <w:kern w:val="32"/>
          <w:highlight w:val="yellow"/>
          <w:u w:val="single"/>
        </w:rPr>
        <w:t>the capacity to adjudicate</w:t>
      </w:r>
      <w:r w:rsidRPr="009B2E6A">
        <w:rPr>
          <w:rFonts w:eastAsia="Times New Roman"/>
          <w:bCs/>
          <w:kern w:val="32"/>
          <w:u w:val="single"/>
        </w:rPr>
        <w:t xml:space="preserve"> </w:t>
      </w:r>
      <w:r w:rsidRPr="00FE7388">
        <w:rPr>
          <w:rFonts w:eastAsia="Times New Roman"/>
          <w:kern w:val="32"/>
          <w:sz w:val="10"/>
        </w:rPr>
        <w:t xml:space="preserve">what is human and what, within </w:t>
      </w:r>
      <w:r w:rsidRPr="004F0702">
        <w:rPr>
          <w:rFonts w:eastAsia="Times New Roman"/>
          <w:bCs/>
          <w:kern w:val="32"/>
          <w:highlight w:val="yellow"/>
          <w:u w:val="single"/>
        </w:rPr>
        <w:t>humanity</w:t>
      </w:r>
      <w:r w:rsidRPr="00FE7388">
        <w:rPr>
          <w:rFonts w:eastAsia="Times New Roman"/>
          <w:kern w:val="32"/>
          <w:sz w:val="10"/>
        </w:rPr>
        <w:t xml:space="preserve">, is natural </w:t>
      </w:r>
      <w:r w:rsidRPr="004F0702">
        <w:rPr>
          <w:rFonts w:eastAsia="Times New Roman"/>
          <w:b/>
          <w:kern w:val="32"/>
          <w:highlight w:val="yellow"/>
          <w:u w:val="single"/>
          <w:bdr w:val="none" w:sz="0" w:space="0" w:color="auto" w:frame="1"/>
        </w:rPr>
        <w:t xml:space="preserve">makes exclusion </w:t>
      </w:r>
      <w:r w:rsidRPr="009B2E6A">
        <w:rPr>
          <w:rFonts w:eastAsia="Times New Roman"/>
          <w:b/>
          <w:kern w:val="32"/>
          <w:u w:val="single"/>
          <w:bdr w:val="none" w:sz="0" w:space="0" w:color="auto" w:frame="1"/>
        </w:rPr>
        <w:t xml:space="preserve">and stigmatisation </w:t>
      </w:r>
      <w:r w:rsidRPr="004F0702">
        <w:rPr>
          <w:rFonts w:eastAsia="Times New Roman"/>
          <w:b/>
          <w:kern w:val="32"/>
          <w:highlight w:val="yellow"/>
          <w:u w:val="single"/>
          <w:bdr w:val="none" w:sz="0" w:space="0" w:color="auto" w:frame="1"/>
        </w:rPr>
        <w:t xml:space="preserve">a </w:t>
      </w:r>
      <w:r w:rsidRPr="004F0702">
        <w:rPr>
          <w:rFonts w:eastAsia="Times New Roman"/>
          <w:b/>
          <w:kern w:val="32"/>
          <w:highlight w:val="yellow"/>
          <w:u w:val="single"/>
          <w:bdr w:val="single" w:sz="4" w:space="0" w:color="auto" w:frame="1"/>
        </w:rPr>
        <w:t>permanently available option</w:t>
      </w:r>
      <w:r w:rsidRPr="00FE7388">
        <w:rPr>
          <w:rFonts w:eastAsia="Times New Roman"/>
          <w:kern w:val="32"/>
          <w:sz w:val="10"/>
        </w:rPr>
        <w:t xml:space="preserve"> for dealing with expressions of dissent.</w:t>
      </w:r>
      <w:r w:rsidRPr="00FE7388">
        <w:rPr>
          <w:rFonts w:eastAsia="Times New Roman"/>
          <w:kern w:val="32"/>
          <w:sz w:val="12"/>
        </w:rPr>
        <w:t>¶</w:t>
      </w:r>
      <w:r w:rsidRPr="00FE7388">
        <w:rPr>
          <w:rFonts w:eastAsia="Times New Roman"/>
          <w:kern w:val="32"/>
          <w:sz w:val="10"/>
        </w:rPr>
        <w:t xml:space="preserve"> The image of the terrorist foe is thus both entirely contingent from the standpoint of a Schmittian transcendental function of enmity and always-already articulated within the ontological edifice of liberalism. While the motives for particular acts of terrorism might be distinct in each particular case, we may suggest that all these acts, first, take place in the preconstituted subject position of the ‘enemy of liberalism’ and, secondly, target precisely this subject position as a priori inferior. </w:t>
      </w:r>
      <w:r w:rsidRPr="009B2E6A">
        <w:rPr>
          <w:rFonts w:eastAsia="Times New Roman"/>
          <w:kern w:val="32"/>
          <w:u w:val="single"/>
        </w:rPr>
        <w:t xml:space="preserve">Terrorism is little more and nothing less than the resentful acceptance by the Other of the ultra-political terms of engagement, if only because there is no other way that the present global order can be legitimately opposed: the refusal to be liberalism’s ‘noble savage’ inevitably turns one into a barbarian. If our enemy can only be a monster, should we be surprised that the acts of our enemies are so </w:t>
      </w:r>
      <w:r w:rsidRPr="00A86EC0">
        <w:rPr>
          <w:rFonts w:eastAsia="Times New Roman"/>
          <w:kern w:val="32"/>
          <w:u w:val="single"/>
        </w:rPr>
        <w:t>monstrous?</w:t>
      </w:r>
      <w:r w:rsidRPr="00A86EC0">
        <w:rPr>
          <w:rFonts w:eastAsia="Times New Roman"/>
          <w:kern w:val="32"/>
          <w:sz w:val="10"/>
        </w:rPr>
        <w:t xml:space="preserve"> The uncanny effect of the liberal negation of pluralistic antagonism is that in the eyes of its adversaries liberalism may no longer be opposed other than by murderous and meaningless destruction. To the oft-cited empirical claims that contemporary terrorism has been produced as an effect of Cold War policies of Western powers, we must add a conceptual thesis: </w:t>
      </w:r>
      <w:r w:rsidRPr="00A86EC0">
        <w:rPr>
          <w:rFonts w:eastAsia="Times New Roman"/>
          <w:kern w:val="32"/>
          <w:u w:val="single"/>
        </w:rPr>
        <w:t xml:space="preserve">terrorism is the practical expression of </w:t>
      </w:r>
      <w:r w:rsidRPr="00A86EC0">
        <w:rPr>
          <w:rFonts w:eastAsia="Times New Roman"/>
          <w:b/>
          <w:kern w:val="32"/>
          <w:u w:val="single"/>
        </w:rPr>
        <w:t>that mode of enmity</w:t>
      </w:r>
      <w:r w:rsidRPr="00A86EC0">
        <w:rPr>
          <w:rFonts w:eastAsia="Times New Roman"/>
          <w:kern w:val="32"/>
          <w:sz w:val="10"/>
        </w:rPr>
        <w:t xml:space="preserve"> </w:t>
      </w:r>
      <w:r w:rsidRPr="00A86EC0">
        <w:rPr>
          <w:rFonts w:eastAsia="Times New Roman"/>
          <w:kern w:val="32"/>
          <w:u w:val="single"/>
        </w:rPr>
        <w:t>which the liberal West has</w:t>
      </w:r>
      <w:r w:rsidRPr="00A86EC0">
        <w:rPr>
          <w:rFonts w:eastAsia="Times New Roman"/>
          <w:kern w:val="32"/>
          <w:sz w:val="10"/>
        </w:rPr>
        <w:t xml:space="preserve"> </w:t>
      </w:r>
      <w:r w:rsidRPr="00A86EC0">
        <w:rPr>
          <w:rFonts w:eastAsia="Times New Roman"/>
          <w:b/>
          <w:kern w:val="32"/>
          <w:u w:val="single"/>
        </w:rPr>
        <w:t>constituted as the sole political possibility due to its appropriation of both nature and humanity</w:t>
      </w:r>
      <w:r w:rsidRPr="00A86EC0">
        <w:rPr>
          <w:rFonts w:eastAsia="Times New Roman"/>
          <w:kern w:val="32"/>
          <w:sz w:val="10"/>
        </w:rPr>
        <w:t xml:space="preserve">. </w:t>
      </w:r>
      <w:r w:rsidRPr="00A86EC0">
        <w:rPr>
          <w:rFonts w:eastAsia="Times New Roman"/>
          <w:kern w:val="32"/>
          <w:highlight w:val="yellow"/>
          <w:u w:val="single"/>
        </w:rPr>
        <w:t>The ‘war on terror’ is</w:t>
      </w:r>
      <w:r w:rsidRPr="00A86EC0">
        <w:rPr>
          <w:rFonts w:eastAsia="Times New Roman"/>
          <w:kern w:val="32"/>
          <w:u w:val="single"/>
        </w:rPr>
        <w:t xml:space="preserve"> not an accidental deviation from the maxims of Western liberalism but rather an exemplary mod</w:t>
      </w:r>
      <w:r w:rsidRPr="009B2E6A">
        <w:rPr>
          <w:rFonts w:eastAsia="Times New Roman"/>
          <w:kern w:val="32"/>
          <w:u w:val="single"/>
        </w:rPr>
        <w:t xml:space="preserve">el of </w:t>
      </w:r>
      <w:r w:rsidRPr="004F0702">
        <w:rPr>
          <w:rFonts w:eastAsia="Times New Roman"/>
          <w:b/>
          <w:kern w:val="32"/>
          <w:highlight w:val="yellow"/>
          <w:u w:val="single"/>
        </w:rPr>
        <w:t xml:space="preserve">the only </w:t>
      </w:r>
      <w:r w:rsidRPr="00A86EC0">
        <w:rPr>
          <w:rFonts w:eastAsia="Times New Roman"/>
          <w:b/>
          <w:kern w:val="32"/>
          <w:u w:val="single"/>
        </w:rPr>
        <w:t xml:space="preserve">kind of </w:t>
      </w:r>
      <w:r w:rsidRPr="004F0702">
        <w:rPr>
          <w:rFonts w:eastAsia="Times New Roman"/>
          <w:b/>
          <w:kern w:val="32"/>
          <w:highlight w:val="yellow"/>
          <w:u w:val="single"/>
        </w:rPr>
        <w:t xml:space="preserve">‘war’ that the liberal foreclosure of </w:t>
      </w:r>
      <w:r w:rsidRPr="00A86EC0">
        <w:rPr>
          <w:rFonts w:eastAsia="Times New Roman"/>
          <w:b/>
          <w:kern w:val="32"/>
          <w:u w:val="single"/>
        </w:rPr>
        <w:t xml:space="preserve">political </w:t>
      </w:r>
      <w:r w:rsidRPr="004F0702">
        <w:rPr>
          <w:rFonts w:eastAsia="Times New Roman"/>
          <w:b/>
          <w:kern w:val="32"/>
          <w:highlight w:val="yellow"/>
          <w:u w:val="single"/>
        </w:rPr>
        <w:t>enmity permits</w:t>
      </w:r>
      <w:r w:rsidRPr="00FE7388">
        <w:rPr>
          <w:rFonts w:eastAsia="Times New Roman"/>
          <w:kern w:val="32"/>
          <w:sz w:val="10"/>
        </w:rPr>
        <w:t xml:space="preserve">, i.e. </w:t>
      </w:r>
      <w:r w:rsidRPr="004F0702">
        <w:rPr>
          <w:rFonts w:eastAsia="Times New Roman"/>
          <w:b/>
          <w:kern w:val="32"/>
          <w:highlight w:val="yellow"/>
          <w:u w:val="single"/>
        </w:rPr>
        <w:t>a war against an a priori ‘unjust enemy’</w:t>
      </w:r>
      <w:r w:rsidRPr="00FE7388">
        <w:rPr>
          <w:rFonts w:eastAsia="Times New Roman"/>
          <w:kern w:val="32"/>
          <w:sz w:val="10"/>
        </w:rPr>
        <w:t xml:space="preserve">. </w:t>
      </w:r>
      <w:r w:rsidRPr="009B2E6A">
        <w:rPr>
          <w:rFonts w:eastAsia="Times New Roman"/>
          <w:kern w:val="32"/>
          <w:u w:val="single"/>
        </w:rPr>
        <w:t xml:space="preserve">It should therefore not be surprising to see this model generalised beyond its original articulation, whereby it becomes a standard response to the </w:t>
      </w:r>
      <w:r w:rsidRPr="009B2E6A">
        <w:rPr>
          <w:rFonts w:eastAsia="Times New Roman"/>
          <w:b/>
          <w:kern w:val="32"/>
          <w:u w:val="single"/>
        </w:rPr>
        <w:t>worldwide expressions of anti-liberal dissent</w:t>
      </w:r>
      <w:r w:rsidRPr="00FE7388">
        <w:rPr>
          <w:rFonts w:eastAsia="Times New Roman"/>
          <w:kern w:val="32"/>
          <w:sz w:val="10"/>
        </w:rPr>
        <w:t>.</w:t>
      </w:r>
      <w:r w:rsidRPr="00FE7388">
        <w:rPr>
          <w:rFonts w:eastAsia="Times New Roman"/>
          <w:kern w:val="32"/>
          <w:sz w:val="12"/>
        </w:rPr>
        <w:t>¶</w:t>
      </w:r>
      <w:r w:rsidRPr="00FE7388">
        <w:rPr>
          <w:rFonts w:eastAsia="Times New Roman"/>
          <w:kern w:val="32"/>
          <w:sz w:val="10"/>
        </w:rPr>
        <w:t xml:space="preserve"> For this reason, </w:t>
      </w:r>
      <w:r w:rsidRPr="004F0702">
        <w:rPr>
          <w:rFonts w:eastAsia="Times New Roman"/>
          <w:b/>
          <w:kern w:val="32"/>
          <w:highlight w:val="yellow"/>
          <w:u w:val="single"/>
        </w:rPr>
        <w:t>one gains nothing by attempting to battle terrorism</w:t>
      </w:r>
      <w:r w:rsidRPr="00FE7388">
        <w:rPr>
          <w:rFonts w:eastAsia="Times New Roman"/>
          <w:kern w:val="32"/>
          <w:sz w:val="10"/>
        </w:rPr>
        <w:t xml:space="preserve"> either </w:t>
      </w:r>
      <w:r w:rsidRPr="004F0702">
        <w:rPr>
          <w:rStyle w:val="StyleBoldUnderline"/>
          <w:highlight w:val="yellow"/>
        </w:rPr>
        <w:t xml:space="preserve">on its constitutive ultra-political </w:t>
      </w:r>
      <w:r w:rsidRPr="00AE4B4B">
        <w:rPr>
          <w:rStyle w:val="StyleBoldUnderline"/>
          <w:highlight w:val="yellow"/>
        </w:rPr>
        <w:t>terms or,</w:t>
      </w:r>
      <w:r w:rsidRPr="00AE4B4B">
        <w:rPr>
          <w:rFonts w:eastAsia="Times New Roman"/>
          <w:kern w:val="32"/>
          <w:sz w:val="10"/>
          <w:highlight w:val="yellow"/>
        </w:rPr>
        <w:t xml:space="preserve"> </w:t>
      </w:r>
      <w:r w:rsidRPr="00AE4B4B">
        <w:rPr>
          <w:rFonts w:eastAsia="Times New Roman"/>
          <w:b/>
          <w:kern w:val="32"/>
          <w:highlight w:val="yellow"/>
          <w:u w:val="single"/>
          <w:bdr w:val="single" w:sz="4" w:space="0" w:color="auto" w:frame="1"/>
        </w:rPr>
        <w:t xml:space="preserve">as </w:t>
      </w:r>
      <w:r w:rsidRPr="00FE7388">
        <w:rPr>
          <w:rFonts w:eastAsia="Times New Roman"/>
          <w:b/>
          <w:kern w:val="32"/>
          <w:u w:val="single"/>
          <w:bdr w:val="single" w:sz="4" w:space="0" w:color="auto" w:frame="1"/>
        </w:rPr>
        <w:t xml:space="preserve">much of </w:t>
      </w:r>
      <w:r w:rsidRPr="004F0702">
        <w:rPr>
          <w:rFonts w:eastAsia="Times New Roman"/>
          <w:b/>
          <w:kern w:val="32"/>
          <w:highlight w:val="yellow"/>
          <w:u w:val="single"/>
          <w:bdr w:val="single" w:sz="4" w:space="0" w:color="auto" w:frame="1"/>
        </w:rPr>
        <w:t>critical thought suggests</w:t>
      </w:r>
      <w:r w:rsidRPr="00FE7388">
        <w:rPr>
          <w:rFonts w:eastAsia="Times New Roman"/>
          <w:kern w:val="32"/>
          <w:sz w:val="10"/>
          <w:highlight w:val="yellow"/>
        </w:rPr>
        <w:t xml:space="preserve">, </w:t>
      </w:r>
      <w:r w:rsidRPr="004F0702">
        <w:rPr>
          <w:rFonts w:eastAsia="Times New Roman"/>
          <w:kern w:val="32"/>
          <w:highlight w:val="yellow"/>
          <w:u w:val="single"/>
        </w:rPr>
        <w:t>on the extra-political fronts</w:t>
      </w:r>
      <w:r w:rsidRPr="009B2E6A">
        <w:rPr>
          <w:rFonts w:eastAsia="Times New Roman"/>
          <w:kern w:val="32"/>
          <w:u w:val="single"/>
        </w:rPr>
        <w:t xml:space="preserve"> of development, poverty relief, civic education</w:t>
      </w:r>
      <w:r w:rsidRPr="00FE7388">
        <w:rPr>
          <w:rFonts w:eastAsia="Times New Roman"/>
          <w:kern w:val="32"/>
          <w:sz w:val="10"/>
        </w:rPr>
        <w:t xml:space="preserve">, democratisation, </w:t>
      </w:r>
      <w:r w:rsidRPr="009B2E6A">
        <w:rPr>
          <w:rFonts w:eastAsia="Times New Roman"/>
          <w:kern w:val="32"/>
          <w:u w:val="single"/>
        </w:rPr>
        <w:t>etc</w:t>
      </w:r>
      <w:r w:rsidRPr="00FE7388">
        <w:rPr>
          <w:rFonts w:eastAsia="Times New Roman"/>
          <w:kern w:val="32"/>
          <w:sz w:val="10"/>
        </w:rPr>
        <w:t xml:space="preserve">. Instead, </w:t>
      </w:r>
      <w:r w:rsidRPr="004F0702">
        <w:rPr>
          <w:rFonts w:eastAsia="Times New Roman"/>
          <w:kern w:val="32"/>
          <w:highlight w:val="yellow"/>
          <w:u w:val="single"/>
        </w:rPr>
        <w:t>any authentic confrontation with terrorism must</w:t>
      </w:r>
      <w:r w:rsidRPr="00FE7388">
        <w:rPr>
          <w:rFonts w:eastAsia="Times New Roman"/>
          <w:kern w:val="32"/>
          <w:sz w:val="10"/>
        </w:rPr>
        <w:t xml:space="preserve"> logically pass through the stage of</w:t>
      </w:r>
      <w:r w:rsidRPr="009B2E6A">
        <w:rPr>
          <w:rFonts w:eastAsia="Times New Roman"/>
          <w:kern w:val="32"/>
          <w:u w:val="single"/>
        </w:rPr>
        <w:t xml:space="preserve"> </w:t>
      </w:r>
      <w:r w:rsidRPr="004F0702">
        <w:rPr>
          <w:rFonts w:eastAsia="Times New Roman"/>
          <w:kern w:val="32"/>
          <w:highlight w:val="yellow"/>
          <w:u w:val="single"/>
        </w:rPr>
        <w:t>question</w:t>
      </w:r>
      <w:r w:rsidRPr="009B2E6A">
        <w:rPr>
          <w:rFonts w:eastAsia="Times New Roman"/>
          <w:kern w:val="32"/>
          <w:u w:val="single"/>
        </w:rPr>
        <w:t xml:space="preserve">ing </w:t>
      </w:r>
      <w:r w:rsidRPr="004F0702">
        <w:rPr>
          <w:rFonts w:eastAsia="Times New Roman"/>
          <w:kern w:val="32"/>
          <w:highlight w:val="yellow"/>
          <w:u w:val="single"/>
        </w:rPr>
        <w:t>what confrontation</w:t>
      </w:r>
      <w:r w:rsidRPr="009B2E6A">
        <w:rPr>
          <w:rFonts w:eastAsia="Times New Roman"/>
          <w:kern w:val="32"/>
          <w:u w:val="single"/>
        </w:rPr>
        <w:t xml:space="preserve">, struggle and antagonism actually </w:t>
      </w:r>
      <w:r w:rsidRPr="004F0702">
        <w:rPr>
          <w:rFonts w:eastAsia="Times New Roman"/>
          <w:kern w:val="32"/>
          <w:highlight w:val="yellow"/>
          <w:u w:val="single"/>
        </w:rPr>
        <w:t>mean today</w:t>
      </w:r>
      <w:r w:rsidRPr="00FE7388">
        <w:rPr>
          <w:rFonts w:eastAsia="Times New Roman"/>
          <w:kern w:val="32"/>
          <w:sz w:val="10"/>
          <w:highlight w:val="yellow"/>
        </w:rPr>
        <w:t xml:space="preserve">, </w:t>
      </w:r>
      <w:r w:rsidRPr="004F0702">
        <w:rPr>
          <w:rStyle w:val="Emphasis"/>
          <w:highlight w:val="yellow"/>
          <w:bdr w:val="single" w:sz="4" w:space="0" w:color="auto"/>
        </w:rPr>
        <w:t>who we fight, how we fight</w:t>
      </w:r>
      <w:r w:rsidRPr="004F0702">
        <w:rPr>
          <w:rStyle w:val="Emphasis"/>
          <w:highlight w:val="yellow"/>
        </w:rPr>
        <w:t xml:space="preserve"> </w:t>
      </w:r>
      <w:r w:rsidRPr="00FE7388">
        <w:rPr>
          <w:sz w:val="10"/>
        </w:rPr>
        <w:t>and, possibly, whether we still have any meaningful willingness to fight. During the 1970s, Foucault frequently lamented that the proverbial ‘class struggle’ tende</w:t>
      </w:r>
      <w:r w:rsidRPr="00FE7388">
        <w:rPr>
          <w:rFonts w:eastAsia="Times New Roman"/>
          <w:kern w:val="32"/>
          <w:sz w:val="10"/>
        </w:rPr>
        <w:t>d to be theorised in critical thought in terms of ‘class’ rather than ‘struggle’, the latter term functioning as a mere metaphor.71 The same problem is still with us today – the proliferation of metaphors (‘culture wars’, ‘wars on drugs’, ‘fight against poverty’) is increasingly obscuring the reflection on the concrete meaning of antagonism in contemporary political life.</w:t>
      </w:r>
      <w:r w:rsidRPr="00FE7388">
        <w:rPr>
          <w:rFonts w:eastAsia="Times New Roman"/>
          <w:kern w:val="32"/>
          <w:sz w:val="12"/>
        </w:rPr>
        <w:t>¶</w:t>
      </w:r>
      <w:r w:rsidRPr="00FE7388">
        <w:rPr>
          <w:rFonts w:eastAsia="Times New Roman"/>
          <w:kern w:val="32"/>
          <w:sz w:val="10"/>
        </w:rPr>
        <w:t xml:space="preserve"> </w:t>
      </w:r>
      <w:r w:rsidRPr="00FE7388">
        <w:rPr>
          <w:rFonts w:eastAsia="Times New Roman"/>
          <w:kern w:val="32"/>
          <w:sz w:val="10"/>
          <w:szCs w:val="20"/>
        </w:rPr>
        <w:t xml:space="preserve">In the interbellum of the 1990s, one frequently encountered discussions of who the new enemy might be after the demise of the Soviet Union. As subsequent events have demonstrated, it is entirely redundant to attempt a theoretical deduction of the concrete enemy, which is after all always constituted in a political decision. However, while the ‘who’ question may be entrusted to history and politics, </w:t>
      </w:r>
      <w:r w:rsidRPr="00FC721F">
        <w:rPr>
          <w:rFonts w:eastAsia="Times New Roman"/>
          <w:kern w:val="32"/>
          <w:highlight w:val="yellow"/>
          <w:u w:val="single"/>
        </w:rPr>
        <w:t xml:space="preserve">what requires reflection is </w:t>
      </w:r>
      <w:r w:rsidRPr="00FC721F">
        <w:rPr>
          <w:rFonts w:eastAsia="Times New Roman"/>
          <w:kern w:val="32"/>
          <w:u w:val="single"/>
        </w:rPr>
        <w:t>a question of</w:t>
      </w:r>
      <w:r w:rsidRPr="00FE7388">
        <w:rPr>
          <w:rFonts w:eastAsia="Times New Roman"/>
          <w:kern w:val="32"/>
          <w:sz w:val="10"/>
        </w:rPr>
        <w:t xml:space="preserve"> </w:t>
      </w:r>
      <w:r w:rsidRPr="00FC721F">
        <w:rPr>
          <w:rFonts w:eastAsia="Times New Roman"/>
          <w:b/>
          <w:kern w:val="32"/>
          <w:highlight w:val="yellow"/>
          <w:u w:val="single"/>
        </w:rPr>
        <w:t>how enmity is to be managed</w:t>
      </w:r>
      <w:r w:rsidRPr="00FE7388">
        <w:rPr>
          <w:rFonts w:eastAsia="Times New Roman"/>
          <w:kern w:val="32"/>
          <w:sz w:val="10"/>
          <w:highlight w:val="yellow"/>
        </w:rPr>
        <w:t xml:space="preserve">. </w:t>
      </w:r>
      <w:r w:rsidRPr="00FC721F">
        <w:rPr>
          <w:rFonts w:eastAsia="Times New Roman"/>
          <w:kern w:val="32"/>
          <w:highlight w:val="yellow"/>
          <w:u w:val="single"/>
        </w:rPr>
        <w:t xml:space="preserve">Should we maintain the </w:t>
      </w:r>
      <w:r w:rsidRPr="00FC721F">
        <w:rPr>
          <w:rFonts w:eastAsia="Times New Roman"/>
          <w:kern w:val="32"/>
          <w:u w:val="single"/>
        </w:rPr>
        <w:t xml:space="preserve">present </w:t>
      </w:r>
      <w:r w:rsidRPr="00FC721F">
        <w:rPr>
          <w:rFonts w:eastAsia="Times New Roman"/>
          <w:kern w:val="32"/>
          <w:highlight w:val="yellow"/>
          <w:u w:val="single"/>
        </w:rPr>
        <w:t>ultra-politics of the foe</w:t>
      </w:r>
      <w:r w:rsidRPr="00FC721F">
        <w:rPr>
          <w:rFonts w:eastAsia="Times New Roman"/>
          <w:kern w:val="32"/>
          <w:u w:val="single"/>
        </w:rPr>
        <w:t xml:space="preserve"> despite its evident boomerang effects on our societies</w:t>
      </w:r>
      <w:r w:rsidRPr="00FE7388">
        <w:rPr>
          <w:rFonts w:eastAsia="Times New Roman"/>
          <w:kern w:val="32"/>
          <w:sz w:val="10"/>
        </w:rPr>
        <w:t xml:space="preserve">, </w:t>
      </w:r>
      <w:r w:rsidRPr="00FC721F">
        <w:rPr>
          <w:rFonts w:eastAsia="Times New Roman"/>
          <w:b/>
          <w:kern w:val="32"/>
          <w:highlight w:val="yellow"/>
          <w:u w:val="single"/>
          <w:bdr w:val="single" w:sz="4" w:space="0" w:color="auto" w:frame="1"/>
        </w:rPr>
        <w:t>or should we</w:t>
      </w:r>
      <w:r w:rsidRPr="00FC721F">
        <w:rPr>
          <w:rFonts w:eastAsia="Times New Roman"/>
          <w:b/>
          <w:kern w:val="32"/>
          <w:u w:val="single"/>
          <w:bdr w:val="single" w:sz="4" w:space="0" w:color="auto" w:frame="1"/>
        </w:rPr>
        <w:t xml:space="preserve"> attempt to </w:t>
      </w:r>
      <w:r w:rsidRPr="00FC721F">
        <w:rPr>
          <w:rFonts w:eastAsia="Times New Roman"/>
          <w:b/>
          <w:kern w:val="32"/>
          <w:highlight w:val="yellow"/>
          <w:u w:val="single"/>
          <w:bdr w:val="single" w:sz="4" w:space="0" w:color="auto" w:frame="1"/>
        </w:rPr>
        <w:t xml:space="preserve">return to </w:t>
      </w:r>
      <w:r w:rsidRPr="00FC721F">
        <w:rPr>
          <w:rFonts w:eastAsia="Times New Roman"/>
          <w:b/>
          <w:kern w:val="32"/>
          <w:u w:val="single"/>
          <w:bdr w:val="single" w:sz="4" w:space="0" w:color="auto" w:frame="1"/>
        </w:rPr>
        <w:t xml:space="preserve">the structure of </w:t>
      </w:r>
      <w:r w:rsidRPr="00FC721F">
        <w:rPr>
          <w:rFonts w:eastAsia="Times New Roman"/>
          <w:b/>
          <w:kern w:val="32"/>
          <w:highlight w:val="yellow"/>
          <w:u w:val="single"/>
          <w:bdr w:val="single" w:sz="4" w:space="0" w:color="auto" w:frame="1"/>
        </w:rPr>
        <w:t>‘legitimate enmity’</w:t>
      </w:r>
      <w:r w:rsidRPr="00FE7388">
        <w:rPr>
          <w:rFonts w:eastAsia="Times New Roman"/>
          <w:kern w:val="32"/>
          <w:sz w:val="10"/>
          <w:szCs w:val="20"/>
        </w:rPr>
        <w:t xml:space="preserve"> of the Westphalian era, expanding it beyond the European system to the entire international society? Should we put our trust in and surrender our freedom to the governmental apparatuses of ‘homeland security’ or should we heed Schmitt’s warning that no security may ever be attained as long as our sense of the world is that in which there is ‘only a homeland’?</w:t>
      </w:r>
      <w:r w:rsidRPr="00FE7388">
        <w:rPr>
          <w:rFonts w:eastAsia="Times New Roman"/>
          <w:kern w:val="32"/>
          <w:sz w:val="12"/>
          <w:szCs w:val="20"/>
        </w:rPr>
        <w:t>¶</w:t>
      </w:r>
      <w:r w:rsidRPr="00FE7388">
        <w:rPr>
          <w:rFonts w:eastAsia="Times New Roman"/>
          <w:kern w:val="32"/>
          <w:sz w:val="10"/>
          <w:szCs w:val="20"/>
        </w:rPr>
        <w:t xml:space="preserve"> </w:t>
      </w:r>
      <w:r w:rsidRPr="00FE7388">
        <w:rPr>
          <w:rFonts w:eastAsia="Times New Roman"/>
          <w:kern w:val="32"/>
          <w:sz w:val="10"/>
        </w:rPr>
        <w:t xml:space="preserve">This article has demonstrated that </w:t>
      </w:r>
      <w:r w:rsidRPr="00FC721F">
        <w:rPr>
          <w:rFonts w:eastAsia="Times New Roman"/>
          <w:b/>
          <w:kern w:val="32"/>
          <w:highlight w:val="yellow"/>
          <w:u w:val="single"/>
          <w:bdr w:val="single" w:sz="4" w:space="0" w:color="auto" w:frame="1"/>
        </w:rPr>
        <w:t>it is impossible to evade these questions</w:t>
      </w:r>
      <w:r w:rsidRPr="00FE7388">
        <w:rPr>
          <w:rFonts w:eastAsia="Times New Roman"/>
          <w:kern w:val="32"/>
          <w:sz w:val="10"/>
          <w:highlight w:val="yellow"/>
        </w:rPr>
        <w:t xml:space="preserve"> </w:t>
      </w:r>
      <w:r w:rsidRPr="00FC721F">
        <w:rPr>
          <w:rFonts w:eastAsia="Times New Roman"/>
          <w:kern w:val="32"/>
          <w:highlight w:val="yellow"/>
          <w:u w:val="single"/>
        </w:rPr>
        <w:t>by the</w:t>
      </w:r>
      <w:r w:rsidRPr="00FE7388">
        <w:rPr>
          <w:rFonts w:eastAsia="Times New Roman"/>
          <w:kern w:val="32"/>
          <w:sz w:val="10"/>
        </w:rPr>
        <w:t xml:space="preserve"> plethoric yet </w:t>
      </w:r>
      <w:r w:rsidRPr="00FE7388">
        <w:rPr>
          <w:rStyle w:val="StyleBoldUnderline"/>
          <w:highlight w:val="yellow"/>
        </w:rPr>
        <w:t>repetitive</w:t>
      </w:r>
      <w:r w:rsidRPr="00FE7388">
        <w:rPr>
          <w:rFonts w:eastAsia="Times New Roman"/>
          <w:kern w:val="32"/>
          <w:sz w:val="10"/>
          <w:highlight w:val="yellow"/>
        </w:rPr>
        <w:t xml:space="preserve"> </w:t>
      </w:r>
      <w:r w:rsidRPr="00FE7388">
        <w:rPr>
          <w:rFonts w:eastAsia="Times New Roman"/>
          <w:b/>
          <w:kern w:val="32"/>
          <w:highlight w:val="yellow"/>
          <w:u w:val="single"/>
          <w:bdr w:val="single" w:sz="4" w:space="0" w:color="auto" w:frame="1"/>
        </w:rPr>
        <w:t xml:space="preserve">discourse </w:t>
      </w:r>
      <w:r w:rsidRPr="00FC721F">
        <w:rPr>
          <w:rFonts w:eastAsia="Times New Roman"/>
          <w:b/>
          <w:kern w:val="32"/>
          <w:highlight w:val="yellow"/>
          <w:u w:val="single"/>
          <w:bdr w:val="single" w:sz="4" w:space="0" w:color="auto" w:frame="1"/>
        </w:rPr>
        <w:t>on overcoming enmity in the chimerical project of ‘</w:t>
      </w:r>
      <w:r w:rsidRPr="00FE7388">
        <w:rPr>
          <w:rFonts w:eastAsia="Times New Roman"/>
          <w:b/>
          <w:kern w:val="32"/>
          <w:u w:val="single"/>
          <w:bdr w:val="single" w:sz="4" w:space="0" w:color="auto" w:frame="1"/>
        </w:rPr>
        <w:t xml:space="preserve">world </w:t>
      </w:r>
      <w:r w:rsidRPr="00FC721F">
        <w:rPr>
          <w:rFonts w:eastAsia="Times New Roman"/>
          <w:b/>
          <w:kern w:val="32"/>
          <w:highlight w:val="yellow"/>
          <w:u w:val="single"/>
          <w:bdr w:val="single" w:sz="4" w:space="0" w:color="auto" w:frame="1"/>
        </w:rPr>
        <w:t>unity’</w:t>
      </w:r>
      <w:r w:rsidRPr="00FE7388">
        <w:rPr>
          <w:rFonts w:eastAsia="Times New Roman"/>
          <w:kern w:val="32"/>
          <w:sz w:val="10"/>
        </w:rPr>
        <w:t xml:space="preserve"> and that </w:t>
      </w:r>
      <w:r w:rsidRPr="00AC7EBA">
        <w:rPr>
          <w:rFonts w:eastAsia="Times New Roman"/>
          <w:kern w:val="32"/>
          <w:highlight w:val="yellow"/>
          <w:u w:val="single"/>
        </w:rPr>
        <w:t>answers</w:t>
      </w:r>
      <w:r w:rsidRPr="00A86EC0">
        <w:rPr>
          <w:rFonts w:eastAsia="Times New Roman"/>
          <w:kern w:val="32"/>
          <w:u w:val="single"/>
        </w:rPr>
        <w:t xml:space="preserve"> to these questions</w:t>
      </w:r>
      <w:r w:rsidRPr="00A86EC0">
        <w:rPr>
          <w:rFonts w:eastAsia="Times New Roman"/>
          <w:kern w:val="32"/>
          <w:sz w:val="10"/>
        </w:rPr>
        <w:t xml:space="preserve"> </w:t>
      </w:r>
      <w:r w:rsidRPr="00AC7EBA">
        <w:rPr>
          <w:rFonts w:eastAsia="Times New Roman"/>
          <w:b/>
          <w:kern w:val="32"/>
          <w:highlight w:val="yellow"/>
          <w:u w:val="single"/>
          <w:bdr w:val="single" w:sz="4" w:space="0" w:color="auto" w:frame="1"/>
        </w:rPr>
        <w:t>require an interrogation</w:t>
      </w:r>
      <w:r w:rsidRPr="00A86EC0">
        <w:rPr>
          <w:rFonts w:eastAsia="Times New Roman"/>
          <w:b/>
          <w:kern w:val="32"/>
          <w:u w:val="single"/>
          <w:bdr w:val="single" w:sz="4" w:space="0" w:color="auto" w:frame="1"/>
        </w:rPr>
        <w:t xml:space="preserve"> </w:t>
      </w:r>
      <w:r w:rsidRPr="00AC7EBA">
        <w:rPr>
          <w:rFonts w:eastAsia="Times New Roman"/>
          <w:b/>
          <w:kern w:val="32"/>
          <w:highlight w:val="yellow"/>
          <w:u w:val="single"/>
          <w:bdr w:val="single" w:sz="4" w:space="0" w:color="auto" w:frame="1"/>
        </w:rPr>
        <w:t>of</w:t>
      </w:r>
      <w:r w:rsidRPr="00A86EC0">
        <w:rPr>
          <w:rFonts w:eastAsia="Times New Roman"/>
          <w:b/>
          <w:kern w:val="32"/>
          <w:u w:val="single"/>
          <w:bdr w:val="single" w:sz="4" w:space="0" w:color="auto" w:frame="1"/>
        </w:rPr>
        <w:t xml:space="preserve"> many </w:t>
      </w:r>
      <w:r w:rsidRPr="00AC7EBA">
        <w:rPr>
          <w:rFonts w:eastAsia="Times New Roman"/>
          <w:b/>
          <w:kern w:val="32"/>
          <w:highlight w:val="yellow"/>
          <w:u w:val="single"/>
          <w:bdr w:val="single" w:sz="4" w:space="0" w:color="auto" w:frame="1"/>
        </w:rPr>
        <w:t>ontological assumptions</w:t>
      </w:r>
      <w:r w:rsidRPr="00A86EC0">
        <w:rPr>
          <w:rFonts w:eastAsia="Times New Roman"/>
          <w:kern w:val="32"/>
          <w:sz w:val="10"/>
        </w:rPr>
        <w:t xml:space="preserve"> </w:t>
      </w:r>
      <w:r w:rsidRPr="00A86EC0">
        <w:rPr>
          <w:rFonts w:eastAsia="Times New Roman"/>
          <w:kern w:val="32"/>
          <w:u w:val="single"/>
        </w:rPr>
        <w:t>that frame the conduct of modern liberal politics</w:t>
      </w:r>
      <w:r w:rsidRPr="00A86EC0">
        <w:rPr>
          <w:rFonts w:eastAsia="Times New Roman"/>
          <w:kern w:val="32"/>
          <w:sz w:val="10"/>
        </w:rPr>
        <w:t xml:space="preserve">. </w:t>
      </w:r>
      <w:r w:rsidRPr="00A86EC0">
        <w:rPr>
          <w:rFonts w:eastAsia="Times New Roman"/>
          <w:b/>
          <w:kern w:val="32"/>
          <w:u w:val="single"/>
        </w:rPr>
        <w:t>We have seen</w:t>
      </w:r>
      <w:r w:rsidRPr="00FC721F">
        <w:rPr>
          <w:rFonts w:eastAsia="Times New Roman"/>
          <w:b/>
          <w:kern w:val="32"/>
          <w:u w:val="single"/>
        </w:rPr>
        <w:t xml:space="preserve"> that </w:t>
      </w:r>
      <w:r w:rsidRPr="00FE7388">
        <w:rPr>
          <w:rFonts w:eastAsia="Times New Roman"/>
          <w:b/>
          <w:kern w:val="32"/>
          <w:highlight w:val="yellow"/>
          <w:u w:val="single"/>
        </w:rPr>
        <w:t>the desire to dispense with enmity</w:t>
      </w:r>
      <w:r w:rsidRPr="00FC721F">
        <w:rPr>
          <w:rFonts w:eastAsia="Times New Roman"/>
          <w:b/>
          <w:kern w:val="32"/>
          <w:u w:val="single"/>
        </w:rPr>
        <w:t xml:space="preserve"> as such</w:t>
      </w:r>
      <w:r w:rsidRPr="00FE7388">
        <w:rPr>
          <w:rFonts w:eastAsia="Times New Roman"/>
          <w:kern w:val="32"/>
          <w:sz w:val="10"/>
        </w:rPr>
        <w:t xml:space="preserve">, arising out of </w:t>
      </w:r>
      <w:r w:rsidRPr="00FE7388">
        <w:rPr>
          <w:rFonts w:eastAsia="Times New Roman"/>
          <w:bCs/>
          <w:kern w:val="32"/>
          <w:u w:val="single"/>
        </w:rPr>
        <w:t xml:space="preserve">liberal </w:t>
      </w:r>
      <w:r w:rsidRPr="00FC721F">
        <w:rPr>
          <w:rFonts w:eastAsia="Times New Roman"/>
          <w:bCs/>
          <w:kern w:val="32"/>
          <w:u w:val="single"/>
        </w:rPr>
        <w:t xml:space="preserve">epistemicomoral </w:t>
      </w:r>
      <w:r w:rsidRPr="00FE7388">
        <w:rPr>
          <w:rFonts w:eastAsia="Times New Roman"/>
          <w:bCs/>
          <w:kern w:val="32"/>
          <w:u w:val="single"/>
        </w:rPr>
        <w:t>certitude</w:t>
      </w:r>
      <w:r w:rsidRPr="00FE7388">
        <w:rPr>
          <w:rFonts w:eastAsia="Times New Roman"/>
          <w:kern w:val="32"/>
          <w:sz w:val="10"/>
          <w:highlight w:val="yellow"/>
        </w:rPr>
        <w:t xml:space="preserve">, </w:t>
      </w:r>
      <w:r w:rsidRPr="00FC721F">
        <w:rPr>
          <w:rFonts w:eastAsia="Times New Roman"/>
          <w:b/>
          <w:kern w:val="32"/>
          <w:highlight w:val="yellow"/>
          <w:u w:val="single"/>
        </w:rPr>
        <w:t xml:space="preserve">has not brought </w:t>
      </w:r>
      <w:r w:rsidRPr="00FE7388">
        <w:rPr>
          <w:rFonts w:eastAsia="Times New Roman"/>
          <w:b/>
          <w:kern w:val="32"/>
          <w:u w:val="single"/>
        </w:rPr>
        <w:t xml:space="preserve">about a </w:t>
      </w:r>
      <w:r w:rsidRPr="00FC721F">
        <w:rPr>
          <w:rFonts w:eastAsia="Times New Roman"/>
          <w:b/>
          <w:kern w:val="32"/>
          <w:highlight w:val="yellow"/>
          <w:u w:val="single"/>
        </w:rPr>
        <w:t>‘universal friendship’</w:t>
      </w:r>
      <w:r w:rsidRPr="00FE7388">
        <w:rPr>
          <w:rFonts w:eastAsia="Times New Roman"/>
          <w:kern w:val="32"/>
          <w:sz w:val="10"/>
          <w:highlight w:val="yellow"/>
        </w:rPr>
        <w:t xml:space="preserve"> </w:t>
      </w:r>
      <w:r w:rsidRPr="00FC721F">
        <w:rPr>
          <w:rFonts w:eastAsia="Times New Roman"/>
          <w:kern w:val="32"/>
          <w:highlight w:val="yellow"/>
          <w:u w:val="single"/>
        </w:rPr>
        <w:t>but</w:t>
      </w:r>
      <w:r w:rsidRPr="00FC721F">
        <w:rPr>
          <w:rFonts w:eastAsia="Times New Roman"/>
          <w:kern w:val="32"/>
          <w:u w:val="single"/>
        </w:rPr>
        <w:t xml:space="preserve"> rather produced </w:t>
      </w:r>
      <w:r w:rsidRPr="00FC721F">
        <w:rPr>
          <w:rFonts w:eastAsia="Times New Roman"/>
          <w:kern w:val="32"/>
          <w:highlight w:val="yellow"/>
          <w:u w:val="single"/>
        </w:rPr>
        <w:t>a limited</w:t>
      </w:r>
      <w:r w:rsidRPr="00FC721F">
        <w:rPr>
          <w:rFonts w:eastAsia="Times New Roman"/>
          <w:kern w:val="32"/>
          <w:u w:val="single"/>
        </w:rPr>
        <w:t xml:space="preserve"> but </w:t>
      </w:r>
      <w:r w:rsidRPr="00FC721F">
        <w:rPr>
          <w:rFonts w:eastAsia="Times New Roman"/>
          <w:kern w:val="32"/>
          <w:highlight w:val="yellow"/>
          <w:u w:val="single"/>
        </w:rPr>
        <w:t>universalistic community</w:t>
      </w:r>
      <w:r w:rsidRPr="00FE7388">
        <w:rPr>
          <w:rFonts w:eastAsia="Times New Roman"/>
          <w:kern w:val="32"/>
          <w:sz w:val="10"/>
          <w:highlight w:val="yellow"/>
        </w:rPr>
        <w:t xml:space="preserve">, </w:t>
      </w:r>
      <w:r w:rsidRPr="00FC721F">
        <w:rPr>
          <w:rFonts w:eastAsia="Times New Roman"/>
          <w:b/>
          <w:kern w:val="32"/>
          <w:highlight w:val="yellow"/>
          <w:u w:val="single"/>
        </w:rPr>
        <w:t>which permanently feels threatened</w:t>
      </w:r>
      <w:r w:rsidRPr="00FE7388">
        <w:rPr>
          <w:rFonts w:eastAsia="Times New Roman"/>
          <w:kern w:val="32"/>
          <w:sz w:val="10"/>
        </w:rPr>
        <w:t xml:space="preserve"> </w:t>
      </w:r>
      <w:r w:rsidRPr="00FC721F">
        <w:rPr>
          <w:rFonts w:eastAsia="Times New Roman"/>
          <w:kern w:val="32"/>
          <w:u w:val="single"/>
        </w:rPr>
        <w:t xml:space="preserve">due to its incomplete embrace of the globe </w:t>
      </w:r>
      <w:r w:rsidRPr="00FC721F">
        <w:rPr>
          <w:rFonts w:eastAsia="Times New Roman"/>
          <w:kern w:val="32"/>
          <w:highlight w:val="yellow"/>
          <w:u w:val="single"/>
        </w:rPr>
        <w:t>and</w:t>
      </w:r>
      <w:r w:rsidRPr="00FC721F">
        <w:rPr>
          <w:rFonts w:eastAsia="Times New Roman"/>
          <w:kern w:val="32"/>
          <w:u w:val="single"/>
        </w:rPr>
        <w:t>,</w:t>
      </w:r>
      <w:r w:rsidRPr="00FE7388">
        <w:rPr>
          <w:rFonts w:eastAsia="Times New Roman"/>
          <w:kern w:val="32"/>
          <w:sz w:val="10"/>
        </w:rPr>
        <w:t xml:space="preserve"> for the same reason, </w:t>
      </w:r>
      <w:r w:rsidRPr="00FC721F">
        <w:rPr>
          <w:rFonts w:eastAsia="Times New Roman"/>
          <w:b/>
          <w:kern w:val="32"/>
          <w:highlight w:val="yellow"/>
          <w:u w:val="single"/>
          <w:bdr w:val="single" w:sz="4" w:space="0" w:color="auto" w:frame="1"/>
        </w:rPr>
        <w:t xml:space="preserve">threatens everyone </w:t>
      </w:r>
      <w:r w:rsidRPr="00FE7388">
        <w:rPr>
          <w:rFonts w:eastAsia="Times New Roman"/>
          <w:b/>
          <w:kern w:val="32"/>
          <w:u w:val="single"/>
          <w:bdr w:val="single" w:sz="4" w:space="0" w:color="auto" w:frame="1"/>
        </w:rPr>
        <w:t>outside itself</w:t>
      </w:r>
      <w:r w:rsidRPr="00FE7388">
        <w:rPr>
          <w:rFonts w:eastAsia="Times New Roman"/>
          <w:kern w:val="32"/>
          <w:sz w:val="10"/>
        </w:rPr>
        <w:t>. The escape from the murderous ultra-politics of the foe is impossible unless it passes through the stage of an ontological critique of liberalism, hence the present importance of Schmitt.</w:t>
      </w:r>
    </w:p>
    <w:p w14:paraId="14403B45" w14:textId="77777777" w:rsidR="003659A3" w:rsidRDefault="003659A3" w:rsidP="003659A3"/>
    <w:p w14:paraId="02AB1DC1" w14:textId="77777777" w:rsidR="003659A3" w:rsidRDefault="003659A3" w:rsidP="003659A3">
      <w:pPr>
        <w:rPr>
          <w:rFonts w:eastAsia="Calibri"/>
        </w:rPr>
      </w:pPr>
    </w:p>
    <w:p w14:paraId="79A11567" w14:textId="77777777" w:rsidR="003659A3" w:rsidRPr="00870AE0" w:rsidRDefault="003659A3" w:rsidP="003659A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That generates total war through paranoia and genocidal conflicts of all against all </w:t>
      </w:r>
    </w:p>
    <w:p w14:paraId="33BF1BA3" w14:textId="77777777" w:rsidR="003659A3" w:rsidRPr="00870AE0" w:rsidRDefault="003659A3" w:rsidP="003659A3">
      <w:pPr>
        <w:rPr>
          <w:rFonts w:eastAsia="Calibri"/>
        </w:rPr>
      </w:pPr>
      <w:r w:rsidRPr="00870AE0">
        <w:rPr>
          <w:rFonts w:eastAsia="Calibri"/>
          <w:b/>
          <w:bCs/>
          <w:sz w:val="26"/>
        </w:rPr>
        <w:t>Reinhard 4</w:t>
      </w:r>
      <w:r w:rsidRPr="00870AE0">
        <w:rPr>
          <w:rFonts w:eastAsia="Calibri"/>
        </w:rPr>
        <w:t xml:space="preserve"> – Kenneth Reinhard, Professor of Jewish Studies at UCLA, 2004, “Towards a Political Theology- Of the Neighbor,” online: http://www.cjs.ucla.edu/Mellon/Towards_Political_Theology.pdf</w:t>
      </w:r>
    </w:p>
    <w:p w14:paraId="45941980" w14:textId="77777777" w:rsidR="003659A3" w:rsidRPr="00AE4B4B" w:rsidRDefault="003659A3" w:rsidP="003659A3">
      <w:pPr>
        <w:rPr>
          <w:rFonts w:eastAsia="Times New Roman"/>
          <w:kern w:val="32"/>
          <w:sz w:val="16"/>
        </w:rPr>
      </w:pPr>
      <w:r w:rsidRPr="00FC721F">
        <w:rPr>
          <w:rFonts w:eastAsia="Times New Roman"/>
          <w:kern w:val="32"/>
          <w:u w:val="single"/>
        </w:rPr>
        <w:t>If the concept of the political is defined, as</w:t>
      </w:r>
      <w:r w:rsidRPr="00FC721F">
        <w:rPr>
          <w:rFonts w:eastAsia="Times New Roman"/>
          <w:kern w:val="32"/>
          <w:sz w:val="16"/>
        </w:rPr>
        <w:t xml:space="preserve"> Carl Schmitt does, </w:t>
      </w:r>
      <w:r w:rsidRPr="00FC721F">
        <w:rPr>
          <w:rFonts w:eastAsia="Times New Roman"/>
          <w:kern w:val="32"/>
          <w:u w:val="single"/>
        </w:rPr>
        <w:t>in terms of the Enemy/Friend opposition</w:t>
      </w:r>
      <w:r w:rsidRPr="00FC721F">
        <w:rPr>
          <w:rFonts w:eastAsia="Times New Roman"/>
          <w:kern w:val="32"/>
          <w:sz w:val="16"/>
        </w:rPr>
        <w:t xml:space="preserve">, the world we find ourselves in today is one from which the political may have already disappeared, or at least has mutated into some strange new shape. </w:t>
      </w:r>
      <w:r w:rsidRPr="00FC721F">
        <w:rPr>
          <w:rFonts w:eastAsia="Times New Roman"/>
          <w:b/>
          <w:kern w:val="32"/>
          <w:highlight w:val="yellow"/>
          <w:u w:val="single"/>
        </w:rPr>
        <w:t>A world not anchored by</w:t>
      </w:r>
      <w:r w:rsidRPr="00FC721F">
        <w:rPr>
          <w:rFonts w:eastAsia="Times New Roman"/>
          <w:b/>
          <w:kern w:val="32"/>
          <w:u w:val="single"/>
        </w:rPr>
        <w:t xml:space="preserve"> the </w:t>
      </w:r>
      <w:r w:rsidRPr="00FC721F">
        <w:rPr>
          <w:rFonts w:eastAsia="Times New Roman"/>
          <w:b/>
          <w:kern w:val="32"/>
          <w:highlight w:val="yellow"/>
          <w:u w:val="single"/>
        </w:rPr>
        <w:t>“us”</w:t>
      </w:r>
      <w:r w:rsidRPr="00FC721F">
        <w:rPr>
          <w:rFonts w:eastAsia="Times New Roman"/>
          <w:b/>
          <w:kern w:val="32"/>
          <w:u w:val="single"/>
        </w:rPr>
        <w:t xml:space="preserve"> and </w:t>
      </w:r>
      <w:r w:rsidRPr="00FC721F">
        <w:rPr>
          <w:rFonts w:eastAsia="Times New Roman"/>
          <w:b/>
          <w:kern w:val="32"/>
          <w:highlight w:val="yellow"/>
          <w:u w:val="single"/>
        </w:rPr>
        <w:t>“them” binarisms</w:t>
      </w:r>
      <w:r w:rsidRPr="00FC721F">
        <w:rPr>
          <w:rFonts w:eastAsia="Times New Roman"/>
          <w:kern w:val="32"/>
          <w:sz w:val="16"/>
        </w:rPr>
        <w:t xml:space="preserve"> that flourished as recently as the Cold War </w:t>
      </w:r>
      <w:r w:rsidRPr="00FC721F">
        <w:rPr>
          <w:rFonts w:eastAsia="Times New Roman"/>
          <w:kern w:val="32"/>
          <w:highlight w:val="yellow"/>
          <w:u w:val="single"/>
        </w:rPr>
        <w:t>is</w:t>
      </w:r>
      <w:r w:rsidRPr="00FC721F">
        <w:rPr>
          <w:rFonts w:eastAsia="Times New Roman"/>
          <w:kern w:val="32"/>
          <w:sz w:val="16"/>
          <w:highlight w:val="yellow"/>
        </w:rPr>
        <w:t xml:space="preserve"> </w:t>
      </w:r>
      <w:r w:rsidRPr="00FC721F">
        <w:rPr>
          <w:rFonts w:eastAsia="Times New Roman"/>
          <w:kern w:val="32"/>
          <w:sz w:val="16"/>
        </w:rPr>
        <w:t xml:space="preserve">one </w:t>
      </w:r>
      <w:r w:rsidRPr="00FC721F">
        <w:rPr>
          <w:rFonts w:eastAsia="Times New Roman"/>
          <w:b/>
          <w:kern w:val="32"/>
          <w:highlight w:val="yellow"/>
          <w:u w:val="single"/>
        </w:rPr>
        <w:t>subject to radical instability</w:t>
      </w:r>
      <w:r w:rsidRPr="00FC721F">
        <w:rPr>
          <w:rFonts w:eastAsia="Times New Roman"/>
          <w:kern w:val="32"/>
          <w:sz w:val="16"/>
        </w:rPr>
        <w:t xml:space="preserve">, </w:t>
      </w:r>
      <w:r w:rsidRPr="00FC721F">
        <w:rPr>
          <w:rFonts w:eastAsia="Times New Roman"/>
          <w:kern w:val="32"/>
          <w:u w:val="single"/>
        </w:rPr>
        <w:t>both subjectively and politically</w:t>
      </w:r>
      <w:r w:rsidRPr="00FC721F">
        <w:rPr>
          <w:rFonts w:eastAsia="Times New Roman"/>
          <w:kern w:val="32"/>
          <w:sz w:val="16"/>
        </w:rPr>
        <w:t xml:space="preserve">, as Jacques Derrida points out in The Politics of Friendship: </w:t>
      </w:r>
      <w:r w:rsidRPr="00FC721F">
        <w:rPr>
          <w:rFonts w:eastAsia="Times New Roman"/>
          <w:kern w:val="32"/>
          <w:sz w:val="12"/>
        </w:rPr>
        <w:t>¶</w:t>
      </w:r>
      <w:r w:rsidRPr="00FC721F">
        <w:rPr>
          <w:rFonts w:eastAsia="Times New Roman"/>
          <w:kern w:val="32"/>
          <w:sz w:val="16"/>
        </w:rPr>
        <w:t xml:space="preserve"> </w:t>
      </w:r>
      <w:r w:rsidRPr="00FC721F">
        <w:rPr>
          <w:rFonts w:eastAsia="Times New Roman"/>
          <w:kern w:val="32"/>
          <w:u w:val="single"/>
        </w:rPr>
        <w:t>The effects of this destructuration would be countless</w:t>
      </w:r>
      <w:r w:rsidRPr="00FC721F">
        <w:rPr>
          <w:rFonts w:eastAsia="Times New Roman"/>
          <w:kern w:val="32"/>
          <w:sz w:val="16"/>
        </w:rPr>
        <w:t xml:space="preserve">: </w:t>
      </w:r>
      <w:r w:rsidRPr="00FC721F">
        <w:rPr>
          <w:rFonts w:eastAsia="Times New Roman"/>
          <w:kern w:val="32"/>
          <w:highlight w:val="yellow"/>
          <w:u w:val="single"/>
        </w:rPr>
        <w:t>the ‘subject’</w:t>
      </w:r>
      <w:r w:rsidRPr="00FC721F">
        <w:rPr>
          <w:rFonts w:eastAsia="Times New Roman"/>
          <w:kern w:val="32"/>
          <w:sz w:val="16"/>
          <w:highlight w:val="yellow"/>
        </w:rPr>
        <w:t xml:space="preserve"> </w:t>
      </w:r>
      <w:r w:rsidRPr="00FC721F">
        <w:rPr>
          <w:rFonts w:eastAsia="Times New Roman"/>
          <w:kern w:val="32"/>
          <w:sz w:val="16"/>
        </w:rPr>
        <w:t xml:space="preserve">in question </w:t>
      </w:r>
      <w:r w:rsidRPr="00FC721F">
        <w:rPr>
          <w:rFonts w:eastAsia="Times New Roman"/>
          <w:b/>
          <w:kern w:val="32"/>
          <w:highlight w:val="yellow"/>
          <w:u w:val="single"/>
        </w:rPr>
        <w:t xml:space="preserve">would be looking for new </w:t>
      </w:r>
      <w:r w:rsidRPr="00FC721F">
        <w:rPr>
          <w:rFonts w:eastAsia="Times New Roman"/>
          <w:b/>
          <w:kern w:val="32"/>
          <w:u w:val="single"/>
        </w:rPr>
        <w:t xml:space="preserve">reconstitutive </w:t>
      </w:r>
      <w:r w:rsidRPr="00FC721F">
        <w:rPr>
          <w:rFonts w:eastAsia="Times New Roman"/>
          <w:b/>
          <w:kern w:val="32"/>
          <w:highlight w:val="yellow"/>
          <w:u w:val="single"/>
        </w:rPr>
        <w:t>enmities</w:t>
      </w:r>
      <w:r w:rsidRPr="00FC721F">
        <w:rPr>
          <w:rFonts w:eastAsia="Times New Roman"/>
          <w:kern w:val="32"/>
          <w:sz w:val="16"/>
          <w:highlight w:val="yellow"/>
        </w:rPr>
        <w:t xml:space="preserve">; </w:t>
      </w:r>
      <w:r w:rsidRPr="00FC721F">
        <w:rPr>
          <w:rFonts w:eastAsia="Times New Roman"/>
          <w:kern w:val="32"/>
          <w:highlight w:val="yellow"/>
          <w:u w:val="single"/>
        </w:rPr>
        <w:t xml:space="preserve">it would multiply </w:t>
      </w:r>
      <w:r w:rsidRPr="00FC721F">
        <w:rPr>
          <w:rFonts w:eastAsia="Times New Roman"/>
          <w:kern w:val="32"/>
          <w:u w:val="single"/>
        </w:rPr>
        <w:t xml:space="preserve">‘little </w:t>
      </w:r>
      <w:r w:rsidRPr="00FC721F">
        <w:rPr>
          <w:rFonts w:eastAsia="Times New Roman"/>
          <w:b/>
          <w:kern w:val="32"/>
          <w:highlight w:val="yellow"/>
          <w:u w:val="single"/>
        </w:rPr>
        <w:t>wars’ between nation-states</w:t>
      </w:r>
      <w:r w:rsidRPr="00FC721F">
        <w:rPr>
          <w:rFonts w:eastAsia="Times New Roman"/>
          <w:kern w:val="32"/>
          <w:sz w:val="16"/>
        </w:rPr>
        <w:t xml:space="preserve">; </w:t>
      </w:r>
      <w:r w:rsidRPr="00FC721F">
        <w:rPr>
          <w:rFonts w:eastAsia="Times New Roman"/>
          <w:kern w:val="32"/>
          <w:u w:val="single"/>
        </w:rPr>
        <w:t>it would sustain</w:t>
      </w:r>
      <w:r w:rsidRPr="00FC721F">
        <w:rPr>
          <w:rFonts w:eastAsia="Times New Roman"/>
          <w:kern w:val="32"/>
          <w:sz w:val="16"/>
        </w:rPr>
        <w:t xml:space="preserve"> at any price so-called ethnic or </w:t>
      </w:r>
      <w:r w:rsidRPr="00FC721F">
        <w:rPr>
          <w:rFonts w:eastAsia="Times New Roman"/>
          <w:b/>
          <w:kern w:val="32"/>
          <w:u w:val="single"/>
        </w:rPr>
        <w:t>genocidal struggles</w:t>
      </w:r>
      <w:r w:rsidRPr="00FC721F">
        <w:rPr>
          <w:rFonts w:eastAsia="Times New Roman"/>
          <w:kern w:val="32"/>
          <w:sz w:val="16"/>
        </w:rPr>
        <w:t xml:space="preserve">; </w:t>
      </w:r>
      <w:r w:rsidRPr="00FC721F">
        <w:rPr>
          <w:rFonts w:eastAsia="Times New Roman"/>
          <w:kern w:val="32"/>
          <w:u w:val="single"/>
        </w:rPr>
        <w:t>it would seek to pose itself</w:t>
      </w:r>
      <w:r w:rsidRPr="00FC721F">
        <w:rPr>
          <w:rFonts w:eastAsia="Times New Roman"/>
          <w:kern w:val="32"/>
          <w:sz w:val="16"/>
        </w:rPr>
        <w:t xml:space="preserve">, to find repose, </w:t>
      </w:r>
      <w:r w:rsidRPr="00FC721F">
        <w:rPr>
          <w:rFonts w:eastAsia="Times New Roman"/>
          <w:b/>
          <w:kern w:val="32"/>
          <w:u w:val="single"/>
        </w:rPr>
        <w:t>through opposing still identifiable adversaries – China, Islam?</w:t>
      </w:r>
      <w:r w:rsidRPr="00FC721F">
        <w:rPr>
          <w:rFonts w:eastAsia="Times New Roman"/>
          <w:kern w:val="32"/>
          <w:sz w:val="16"/>
          <w:highlight w:val="yellow"/>
        </w:rPr>
        <w:t xml:space="preserve"> </w:t>
      </w:r>
      <w:r w:rsidRPr="00FC721F">
        <w:rPr>
          <w:rFonts w:eastAsia="Times New Roman"/>
          <w:kern w:val="32"/>
          <w:highlight w:val="yellow"/>
          <w:u w:val="single"/>
        </w:rPr>
        <w:t>Enemies without which</w:t>
      </w:r>
      <w:r w:rsidRPr="00FC721F">
        <w:rPr>
          <w:rFonts w:eastAsia="Times New Roman"/>
          <w:kern w:val="32"/>
          <w:sz w:val="16"/>
          <w:highlight w:val="yellow"/>
        </w:rPr>
        <w:t xml:space="preserve"> … </w:t>
      </w:r>
      <w:r w:rsidRPr="00FC721F">
        <w:rPr>
          <w:rFonts w:eastAsia="Times New Roman"/>
          <w:kern w:val="32"/>
          <w:highlight w:val="yellow"/>
          <w:u w:val="single"/>
        </w:rPr>
        <w:t>it would lose its political</w:t>
      </w:r>
      <w:r w:rsidRPr="00FC721F">
        <w:rPr>
          <w:rFonts w:eastAsia="Times New Roman"/>
          <w:kern w:val="32"/>
          <w:sz w:val="16"/>
          <w:highlight w:val="yellow"/>
        </w:rPr>
        <w:t xml:space="preserve"> </w:t>
      </w:r>
      <w:r w:rsidRPr="00FC721F">
        <w:rPr>
          <w:rFonts w:eastAsia="Times New Roman"/>
          <w:kern w:val="32"/>
          <w:highlight w:val="yellow"/>
          <w:u w:val="single"/>
        </w:rPr>
        <w:t>being</w:t>
      </w:r>
      <w:r w:rsidRPr="00FC721F">
        <w:rPr>
          <w:rFonts w:eastAsia="Times New Roman"/>
          <w:kern w:val="32"/>
          <w:sz w:val="16"/>
          <w:highlight w:val="yellow"/>
        </w:rPr>
        <w:t xml:space="preserve"> </w:t>
      </w:r>
      <w:r w:rsidRPr="00FC721F">
        <w:rPr>
          <w:rFonts w:eastAsia="Times New Roman"/>
          <w:kern w:val="32"/>
          <w:sz w:val="16"/>
        </w:rPr>
        <w:t xml:space="preserve">… without an enemy, and therefore without friends, where does one then find oneself, qua a self? (PF 77) </w:t>
      </w:r>
      <w:r w:rsidRPr="00FC721F">
        <w:rPr>
          <w:rFonts w:eastAsia="Times New Roman"/>
          <w:kern w:val="32"/>
          <w:sz w:val="12"/>
        </w:rPr>
        <w:t>¶</w:t>
      </w:r>
      <w:r w:rsidRPr="00FC721F">
        <w:rPr>
          <w:rFonts w:eastAsia="Times New Roman"/>
          <w:kern w:val="32"/>
          <w:sz w:val="16"/>
        </w:rPr>
        <w:t xml:space="preserve"> </w:t>
      </w:r>
      <w:r w:rsidRPr="00FC721F">
        <w:rPr>
          <w:rFonts w:eastAsia="Times New Roman"/>
          <w:kern w:val="32"/>
          <w:u w:val="single"/>
        </w:rPr>
        <w:t>If one accepts Schmitt’s account of the political</w:t>
      </w:r>
      <w:r w:rsidRPr="00FC721F">
        <w:rPr>
          <w:rFonts w:eastAsia="Times New Roman"/>
          <w:kern w:val="32"/>
          <w:sz w:val="16"/>
        </w:rPr>
        <w:t xml:space="preserve">, </w:t>
      </w:r>
      <w:r w:rsidRPr="00FC721F">
        <w:rPr>
          <w:rFonts w:eastAsia="Times New Roman"/>
          <w:kern w:val="32"/>
          <w:highlight w:val="yellow"/>
          <w:u w:val="single"/>
        </w:rPr>
        <w:t>the disappearance of the enemy results in</w:t>
      </w:r>
      <w:r w:rsidRPr="00FC721F">
        <w:rPr>
          <w:rFonts w:eastAsia="Times New Roman"/>
          <w:kern w:val="32"/>
          <w:sz w:val="16"/>
          <w:highlight w:val="yellow"/>
        </w:rPr>
        <w:t xml:space="preserve"> </w:t>
      </w:r>
      <w:r w:rsidRPr="00FC721F">
        <w:rPr>
          <w:rFonts w:eastAsia="Times New Roman"/>
          <w:kern w:val="32"/>
          <w:sz w:val="16"/>
        </w:rPr>
        <w:t xml:space="preserve">something like </w:t>
      </w:r>
      <w:r w:rsidRPr="00FC721F">
        <w:rPr>
          <w:rFonts w:eastAsia="Times New Roman"/>
          <w:b/>
          <w:kern w:val="32"/>
          <w:highlight w:val="yellow"/>
          <w:u w:val="single"/>
          <w:bdr w:val="single" w:sz="4" w:space="0" w:color="auto" w:frame="1"/>
        </w:rPr>
        <w:t>global psychosis</w:t>
      </w:r>
      <w:r w:rsidRPr="00FC721F">
        <w:rPr>
          <w:rFonts w:eastAsia="Times New Roman"/>
          <w:kern w:val="32"/>
          <w:sz w:val="16"/>
        </w:rPr>
        <w:t xml:space="preserve">: </w:t>
      </w:r>
      <w:r w:rsidRPr="00FC721F">
        <w:rPr>
          <w:rFonts w:eastAsia="Times New Roman"/>
          <w:kern w:val="32"/>
          <w:u w:val="single"/>
        </w:rPr>
        <w:t>since the mirroring relationship between Us and Them provides a form of stability</w:t>
      </w:r>
      <w:r w:rsidRPr="00FC721F">
        <w:rPr>
          <w:rFonts w:eastAsia="Times New Roman"/>
          <w:kern w:val="32"/>
          <w:sz w:val="16"/>
        </w:rPr>
        <w:t xml:space="preserve">, </w:t>
      </w:r>
      <w:r w:rsidRPr="00FC721F">
        <w:rPr>
          <w:rFonts w:eastAsia="Times New Roman"/>
          <w:kern w:val="32"/>
          <w:highlight w:val="yellow"/>
          <w:u w:val="single"/>
        </w:rPr>
        <w:t xml:space="preserve">albeit </w:t>
      </w:r>
      <w:r w:rsidRPr="00FC721F">
        <w:rPr>
          <w:rFonts w:eastAsia="Times New Roman"/>
          <w:kern w:val="32"/>
          <w:u w:val="single"/>
        </w:rPr>
        <w:t xml:space="preserve">one </w:t>
      </w:r>
      <w:r w:rsidRPr="00FC721F">
        <w:rPr>
          <w:rFonts w:eastAsia="Times New Roman"/>
          <w:kern w:val="32"/>
          <w:highlight w:val="yellow"/>
          <w:u w:val="single"/>
        </w:rPr>
        <w:t xml:space="preserve">based on projective identifications </w:t>
      </w:r>
      <w:r w:rsidRPr="00FC721F">
        <w:rPr>
          <w:rFonts w:eastAsia="Times New Roman"/>
          <w:kern w:val="32"/>
          <w:u w:val="single"/>
        </w:rPr>
        <w:t>and repudiations</w:t>
      </w:r>
      <w:r w:rsidRPr="00FC721F">
        <w:rPr>
          <w:rFonts w:eastAsia="Times New Roman"/>
          <w:kern w:val="32"/>
          <w:sz w:val="16"/>
        </w:rPr>
        <w:t xml:space="preserve">, </w:t>
      </w:r>
      <w:r w:rsidRPr="00FC721F">
        <w:rPr>
          <w:rFonts w:eastAsia="Times New Roman"/>
          <w:kern w:val="32"/>
          <w:highlight w:val="yellow"/>
          <w:u w:val="single"/>
        </w:rPr>
        <w:t>the loss of the enemy threatens to destroy</w:t>
      </w:r>
      <w:r w:rsidRPr="00FC721F">
        <w:rPr>
          <w:rFonts w:eastAsia="Times New Roman"/>
          <w:kern w:val="32"/>
          <w:sz w:val="16"/>
          <w:highlight w:val="yellow"/>
        </w:rPr>
        <w:t xml:space="preserve"> </w:t>
      </w:r>
      <w:r w:rsidRPr="00FC721F">
        <w:rPr>
          <w:rFonts w:eastAsia="Times New Roman"/>
          <w:kern w:val="32"/>
          <w:sz w:val="16"/>
        </w:rPr>
        <w:t xml:space="preserve">what Lacan calls </w:t>
      </w:r>
      <w:r w:rsidRPr="00FC721F">
        <w:rPr>
          <w:rFonts w:eastAsia="Times New Roman"/>
          <w:kern w:val="32"/>
          <w:u w:val="single"/>
        </w:rPr>
        <w:t xml:space="preserve">the “imaginary tripod” that props up the psychotic with a sort of </w:t>
      </w:r>
      <w:r w:rsidRPr="00FC721F">
        <w:rPr>
          <w:rFonts w:eastAsia="Times New Roman"/>
          <w:kern w:val="32"/>
          <w:highlight w:val="yellow"/>
          <w:u w:val="single"/>
        </w:rPr>
        <w:t>pseudo-subjectivity</w:t>
      </w:r>
      <w:r w:rsidRPr="00FC721F">
        <w:rPr>
          <w:rFonts w:eastAsia="Times New Roman"/>
          <w:kern w:val="32"/>
          <w:u w:val="single"/>
        </w:rPr>
        <w:t>, until something causes it to collapse,</w:t>
      </w:r>
      <w:r w:rsidRPr="00FC721F">
        <w:rPr>
          <w:rFonts w:eastAsia="Times New Roman"/>
          <w:kern w:val="32"/>
          <w:highlight w:val="yellow"/>
          <w:u w:val="single"/>
        </w:rPr>
        <w:t xml:space="preserve"> resulting</w:t>
      </w:r>
      <w:r w:rsidRPr="00FC721F">
        <w:rPr>
          <w:rFonts w:eastAsia="Times New Roman"/>
          <w:kern w:val="32"/>
          <w:u w:val="single"/>
        </w:rPr>
        <w:t xml:space="preserve"> in </w:t>
      </w:r>
      <w:r w:rsidRPr="00FC721F">
        <w:rPr>
          <w:rFonts w:eastAsia="Times New Roman"/>
          <w:b/>
          <w:kern w:val="32"/>
          <w:highlight w:val="yellow"/>
          <w:u w:val="single"/>
          <w:bdr w:val="none" w:sz="0" w:space="0" w:color="auto" w:frame="1"/>
        </w:rPr>
        <w:t xml:space="preserve">full-blown </w:t>
      </w:r>
      <w:r w:rsidRPr="00FC721F">
        <w:rPr>
          <w:rFonts w:eastAsia="Times New Roman"/>
          <w:b/>
          <w:kern w:val="32"/>
          <w:u w:val="single"/>
          <w:bdr w:val="none" w:sz="0" w:space="0" w:color="auto" w:frame="1"/>
        </w:rPr>
        <w:t xml:space="preserve">delusions, hallucinations, and </w:t>
      </w:r>
      <w:r w:rsidRPr="00FC721F">
        <w:rPr>
          <w:rFonts w:eastAsia="Times New Roman"/>
          <w:b/>
          <w:kern w:val="32"/>
          <w:highlight w:val="yellow"/>
          <w:u w:val="single"/>
          <w:bdr w:val="none" w:sz="0" w:space="0" w:color="auto" w:frame="1"/>
        </w:rPr>
        <w:t>paranoia</w:t>
      </w:r>
      <w:r w:rsidRPr="00FC721F">
        <w:rPr>
          <w:rFonts w:eastAsia="Times New Roman"/>
          <w:b/>
          <w:kern w:val="32"/>
          <w:u w:val="single"/>
          <w:bdr w:val="none" w:sz="0" w:space="0" w:color="auto" w:frame="1"/>
        </w:rPr>
        <w:t xml:space="preserve">. </w:t>
      </w:r>
      <w:r w:rsidRPr="00FC721F">
        <w:rPr>
          <w:rFonts w:eastAsia="Times New Roman"/>
          <w:kern w:val="32"/>
          <w:sz w:val="12"/>
          <w:bdr w:val="none" w:sz="0" w:space="0" w:color="auto" w:frame="1"/>
        </w:rPr>
        <w:t>¶</w:t>
      </w:r>
      <w:r w:rsidRPr="00FC721F">
        <w:rPr>
          <w:rFonts w:eastAsia="Times New Roman"/>
          <w:b/>
          <w:kern w:val="32"/>
          <w:u w:val="single"/>
          <w:bdr w:val="none" w:sz="0" w:space="0" w:color="auto" w:frame="1"/>
        </w:rPr>
        <w:t xml:space="preserve"> </w:t>
      </w:r>
      <w:r w:rsidRPr="00FC721F">
        <w:rPr>
          <w:rFonts w:eastAsia="Times New Roman"/>
          <w:kern w:val="32"/>
          <w:sz w:val="16"/>
        </w:rPr>
        <w:t xml:space="preserve">Hence, for Schmitt, </w:t>
      </w:r>
      <w:r w:rsidRPr="00FC721F">
        <w:rPr>
          <w:rFonts w:eastAsia="Times New Roman"/>
          <w:b/>
          <w:kern w:val="32"/>
          <w:highlight w:val="yellow"/>
          <w:u w:val="single"/>
        </w:rPr>
        <w:t xml:space="preserve">a world without enemies is </w:t>
      </w:r>
      <w:r w:rsidRPr="00FC721F">
        <w:rPr>
          <w:rFonts w:eastAsia="Times New Roman"/>
          <w:b/>
          <w:kern w:val="32"/>
          <w:highlight w:val="yellow"/>
          <w:u w:val="single"/>
          <w:bdr w:val="single" w:sz="4" w:space="0" w:color="auto" w:frame="1"/>
        </w:rPr>
        <w:t>much more dangerous</w:t>
      </w:r>
      <w:r w:rsidRPr="00FC721F">
        <w:rPr>
          <w:rFonts w:eastAsia="Times New Roman"/>
          <w:b/>
          <w:kern w:val="32"/>
          <w:highlight w:val="yellow"/>
          <w:u w:val="single"/>
        </w:rPr>
        <w:t xml:space="preserve"> </w:t>
      </w:r>
      <w:r w:rsidRPr="00FC721F">
        <w:rPr>
          <w:rFonts w:eastAsia="Times New Roman"/>
          <w:b/>
          <w:kern w:val="32"/>
          <w:u w:val="single"/>
        </w:rPr>
        <w:t>than one where one is surrounded by enemies</w:t>
      </w:r>
      <w:r w:rsidRPr="00FC721F">
        <w:rPr>
          <w:rFonts w:eastAsia="Times New Roman"/>
          <w:kern w:val="32"/>
          <w:sz w:val="16"/>
        </w:rPr>
        <w:t xml:space="preserve">; as Derrida writes, </w:t>
      </w:r>
      <w:r w:rsidRPr="00FC721F">
        <w:rPr>
          <w:rFonts w:eastAsia="Times New Roman"/>
          <w:b/>
          <w:kern w:val="32"/>
          <w:highlight w:val="yellow"/>
          <w:u w:val="single"/>
        </w:rPr>
        <w:t>the disappearance of the enemy</w:t>
      </w:r>
      <w:r w:rsidRPr="00FC721F">
        <w:rPr>
          <w:rFonts w:eastAsia="Times New Roman"/>
          <w:kern w:val="32"/>
          <w:sz w:val="16"/>
          <w:highlight w:val="yellow"/>
        </w:rPr>
        <w:t xml:space="preserve"> </w:t>
      </w:r>
      <w:r w:rsidRPr="00FC721F">
        <w:rPr>
          <w:rFonts w:eastAsia="Times New Roman"/>
          <w:kern w:val="32"/>
          <w:highlight w:val="yellow"/>
          <w:u w:val="single"/>
        </w:rPr>
        <w:t xml:space="preserve">opens </w:t>
      </w:r>
      <w:r w:rsidRPr="00FC721F">
        <w:rPr>
          <w:rFonts w:eastAsia="Times New Roman"/>
          <w:kern w:val="32"/>
          <w:u w:val="single"/>
        </w:rPr>
        <w:t>the door for</w:t>
      </w:r>
      <w:r w:rsidRPr="00FC721F">
        <w:rPr>
          <w:rFonts w:eastAsia="Times New Roman"/>
          <w:kern w:val="32"/>
          <w:sz w:val="16"/>
        </w:rPr>
        <w:t xml:space="preserve"> “an </w:t>
      </w:r>
      <w:r w:rsidRPr="00F37552">
        <w:rPr>
          <w:rFonts w:eastAsia="Times New Roman"/>
          <w:b/>
          <w:kern w:val="32"/>
          <w:highlight w:val="yellow"/>
          <w:u w:val="single"/>
          <w:bdr w:val="single" w:sz="4" w:space="0" w:color="auto"/>
        </w:rPr>
        <w:t>unheard-of violence</w:t>
      </w:r>
      <w:r w:rsidRPr="00FC721F">
        <w:rPr>
          <w:rFonts w:eastAsia="Times New Roman"/>
          <w:kern w:val="32"/>
          <w:sz w:val="16"/>
        </w:rPr>
        <w:t xml:space="preserve">, </w:t>
      </w:r>
      <w:r w:rsidRPr="00FC721F">
        <w:rPr>
          <w:rFonts w:eastAsia="Times New Roman"/>
          <w:kern w:val="32"/>
          <w:u w:val="single"/>
        </w:rPr>
        <w:t>the evil of a malice knowing neither measure nor ground,</w:t>
      </w:r>
      <w:r w:rsidRPr="00FC721F">
        <w:rPr>
          <w:rFonts w:eastAsia="Times New Roman"/>
          <w:kern w:val="32"/>
          <w:sz w:val="16"/>
        </w:rPr>
        <w:t xml:space="preserve"> </w:t>
      </w:r>
      <w:r w:rsidRPr="00FC721F">
        <w:rPr>
          <w:rFonts w:eastAsia="Times New Roman"/>
          <w:kern w:val="32"/>
          <w:u w:val="single"/>
        </w:rPr>
        <w:t>an unleashing</w:t>
      </w:r>
      <w:r w:rsidRPr="00FC721F">
        <w:rPr>
          <w:rFonts w:eastAsia="Times New Roman"/>
          <w:kern w:val="32"/>
          <w:sz w:val="16"/>
        </w:rPr>
        <w:t xml:space="preserve"> </w:t>
      </w:r>
      <w:r w:rsidRPr="00FC721F">
        <w:rPr>
          <w:rFonts w:eastAsia="Times New Roman"/>
          <w:kern w:val="32"/>
          <w:u w:val="single"/>
        </w:rPr>
        <w:t xml:space="preserve">incommensurable in its </w:t>
      </w:r>
      <w:r w:rsidRPr="00FC721F">
        <w:rPr>
          <w:rFonts w:eastAsia="Times New Roman"/>
          <w:b/>
          <w:kern w:val="32"/>
          <w:u w:val="single"/>
        </w:rPr>
        <w:t xml:space="preserve">unprecedented </w:t>
      </w:r>
      <w:r w:rsidRPr="00FC721F">
        <w:rPr>
          <w:rFonts w:eastAsia="Times New Roman"/>
          <w:kern w:val="32"/>
          <w:u w:val="single"/>
        </w:rPr>
        <w:t>–</w:t>
      </w:r>
      <w:r w:rsidRPr="00FC721F">
        <w:rPr>
          <w:rFonts w:eastAsia="Times New Roman"/>
          <w:kern w:val="32"/>
          <w:sz w:val="16"/>
        </w:rPr>
        <w:t xml:space="preserve"> therefore </w:t>
      </w:r>
      <w:r w:rsidRPr="00FC721F">
        <w:rPr>
          <w:rFonts w:eastAsia="Times New Roman"/>
          <w:b/>
          <w:kern w:val="32"/>
          <w:u w:val="single"/>
        </w:rPr>
        <w:t>monstrous</w:t>
      </w:r>
      <w:r w:rsidRPr="00FC721F">
        <w:rPr>
          <w:rFonts w:eastAsia="Times New Roman"/>
          <w:kern w:val="32"/>
          <w:sz w:val="16"/>
        </w:rPr>
        <w:t xml:space="preserve"> –forms; a </w:t>
      </w:r>
      <w:r w:rsidRPr="00FC721F">
        <w:rPr>
          <w:rFonts w:eastAsia="Times New Roman"/>
          <w:b/>
          <w:kern w:val="32"/>
          <w:u w:val="single"/>
        </w:rPr>
        <w:t>violence</w:t>
      </w:r>
      <w:r w:rsidRPr="00FC721F">
        <w:rPr>
          <w:rFonts w:eastAsia="Times New Roman"/>
          <w:kern w:val="32"/>
          <w:sz w:val="16"/>
        </w:rPr>
        <w:t xml:space="preserve"> </w:t>
      </w:r>
      <w:r w:rsidRPr="00FC721F">
        <w:rPr>
          <w:rFonts w:eastAsia="Times New Roman"/>
          <w:kern w:val="32"/>
          <w:u w:val="single"/>
        </w:rPr>
        <w:t>in the face of which what is called hostility, war, conflict, enmity, cruelty,</w:t>
      </w:r>
      <w:r w:rsidRPr="00FC721F">
        <w:rPr>
          <w:rFonts w:eastAsia="Times New Roman"/>
          <w:kern w:val="32"/>
          <w:sz w:val="16"/>
        </w:rPr>
        <w:t xml:space="preserve"> even hatred, </w:t>
      </w:r>
      <w:r w:rsidRPr="00FC721F">
        <w:rPr>
          <w:rFonts w:eastAsia="Times New Roman"/>
          <w:kern w:val="32"/>
          <w:u w:val="single"/>
        </w:rPr>
        <w:t>would regain reassuring and ultimately appeasing contours, because they would be identifiable</w:t>
      </w:r>
      <w:r w:rsidRPr="00FC721F">
        <w:rPr>
          <w:rFonts w:eastAsia="Times New Roman"/>
          <w:kern w:val="32"/>
          <w:sz w:val="16"/>
        </w:rPr>
        <w:t xml:space="preserve">” (PF 83). </w:t>
      </w:r>
    </w:p>
    <w:p w14:paraId="5DA322CF" w14:textId="77777777" w:rsidR="003659A3" w:rsidRPr="00870AE0" w:rsidRDefault="003659A3" w:rsidP="003659A3">
      <w:pPr>
        <w:rPr>
          <w:rFonts w:eastAsia="Calibri"/>
        </w:rPr>
      </w:pPr>
    </w:p>
    <w:p w14:paraId="567B3AD6" w14:textId="77777777" w:rsidR="003659A3" w:rsidRPr="00870AE0" w:rsidRDefault="003659A3" w:rsidP="003659A3">
      <w:pPr>
        <w:keepNext/>
        <w:keepLines/>
        <w:spacing w:before="200"/>
        <w:outlineLvl w:val="3"/>
        <w:rPr>
          <w:rFonts w:eastAsia="Times New Roman" w:cs="Times New Roman"/>
          <w:b/>
          <w:bCs/>
          <w:iCs/>
          <w:sz w:val="26"/>
        </w:rPr>
      </w:pPr>
      <w:r>
        <w:rPr>
          <w:rFonts w:eastAsia="Times New Roman" w:cs="Times New Roman"/>
          <w:b/>
          <w:bCs/>
          <w:iCs/>
          <w:sz w:val="26"/>
        </w:rPr>
        <w:t xml:space="preserve">The alternative is to reject surrender in order to re-ground counter-terror within a framework of proper-political enmity---the aff </w:t>
      </w:r>
      <w:r w:rsidRPr="00382D31">
        <w:rPr>
          <w:rFonts w:eastAsia="Times New Roman" w:cs="Times New Roman"/>
          <w:b/>
          <w:bCs/>
          <w:iCs/>
          <w:sz w:val="26"/>
          <w:u w:val="single"/>
        </w:rPr>
        <w:t>misreads</w:t>
      </w:r>
      <w:r>
        <w:rPr>
          <w:rFonts w:eastAsia="Times New Roman" w:cs="Times New Roman"/>
          <w:b/>
          <w:bCs/>
          <w:iCs/>
          <w:sz w:val="26"/>
        </w:rPr>
        <w:t xml:space="preserve"> global war as a result of the US desire for control---the problem with the war on terror is that it is not </w:t>
      </w:r>
      <w:r w:rsidRPr="00382D31">
        <w:rPr>
          <w:rFonts w:eastAsia="Times New Roman" w:cs="Times New Roman"/>
          <w:b/>
          <w:bCs/>
          <w:iCs/>
          <w:sz w:val="26"/>
          <w:u w:val="single"/>
        </w:rPr>
        <w:t>instrumental or political</w:t>
      </w:r>
      <w:r>
        <w:rPr>
          <w:rFonts w:eastAsia="Times New Roman" w:cs="Times New Roman"/>
          <w:b/>
          <w:bCs/>
          <w:iCs/>
          <w:sz w:val="26"/>
        </w:rPr>
        <w:t xml:space="preserve"> enough  </w:t>
      </w:r>
    </w:p>
    <w:p w14:paraId="508D0333" w14:textId="77777777" w:rsidR="003659A3" w:rsidRPr="00870AE0" w:rsidRDefault="003659A3" w:rsidP="003659A3">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4CC0A51A" w14:textId="77777777" w:rsidR="003659A3" w:rsidRPr="00F37552" w:rsidRDefault="003659A3" w:rsidP="003659A3">
      <w:pPr>
        <w:rPr>
          <w:rFonts w:eastAsia="Calibri"/>
          <w:sz w:val="14"/>
        </w:rPr>
      </w:pPr>
      <w:r w:rsidRPr="0006108C">
        <w:rPr>
          <w:rStyle w:val="StyleBoldUnderline"/>
          <w:highlight w:val="yellow"/>
        </w:rPr>
        <w:t>I</w:t>
      </w:r>
      <w:r w:rsidRPr="00410E5D">
        <w:rPr>
          <w:rStyle w:val="StyleBoldUnderline"/>
        </w:rPr>
        <w:t>nternational</w:t>
      </w:r>
      <w:r w:rsidRPr="0006108C">
        <w:rPr>
          <w:rStyle w:val="StyleBoldUnderline"/>
          <w:highlight w:val="yellow"/>
        </w:rPr>
        <w:t xml:space="preserve"> law evolved on the </w:t>
      </w:r>
      <w:r w:rsidRPr="00410E5D">
        <w:rPr>
          <w:rStyle w:val="StyleBoldUnderline"/>
        </w:rPr>
        <w:t>basis of the</w:t>
      </w:r>
      <w:r w:rsidRPr="00F37552">
        <w:rPr>
          <w:rFonts w:eastAsia="Calibri"/>
          <w:sz w:val="14"/>
        </w:rPr>
        <w:t xml:space="preserve"> </w:t>
      </w:r>
      <w:r w:rsidRPr="00410E5D">
        <w:rPr>
          <w:rStyle w:val="Emphasis"/>
        </w:rPr>
        <w:t xml:space="preserve">ever-present </w:t>
      </w:r>
      <w:r w:rsidRPr="00410E5D">
        <w:rPr>
          <w:rStyle w:val="Emphasis"/>
          <w:highlight w:val="yellow"/>
        </w:rPr>
        <w:t xml:space="preserve">possibility of </w:t>
      </w:r>
      <w:r w:rsidRPr="00410E5D">
        <w:rPr>
          <w:rStyle w:val="Emphasis"/>
        </w:rPr>
        <w:t xml:space="preserve">real </w:t>
      </w:r>
      <w:r w:rsidRPr="00410E5D">
        <w:rPr>
          <w:rStyle w:val="Emphasis"/>
          <w:highlight w:val="yellow"/>
        </w:rPr>
        <w:t>war between real enemies</w:t>
      </w:r>
      <w:r w:rsidRPr="00F37552">
        <w:rPr>
          <w:rFonts w:eastAsia="Calibri"/>
          <w:sz w:val="14"/>
          <w:highlight w:val="yellow"/>
        </w:rPr>
        <w:t xml:space="preserve">. </w:t>
      </w:r>
      <w:r w:rsidRPr="0006108C">
        <w:rPr>
          <w:rStyle w:val="StyleBoldUnderline"/>
        </w:rPr>
        <w:t>Today’s</w:t>
      </w:r>
      <w:r w:rsidRPr="00F37552">
        <w:rPr>
          <w:rFonts w:eastAsia="Calibri"/>
          <w:sz w:val="14"/>
        </w:rPr>
        <w:t xml:space="preserve"> global </w:t>
      </w:r>
      <w:r w:rsidRPr="0006108C">
        <w:rPr>
          <w:rStyle w:val="StyleBoldUnderline"/>
        </w:rPr>
        <w:t>wars of humanitarian</w:t>
      </w:r>
      <w:r w:rsidRPr="00F62DF4">
        <w:rPr>
          <w:rStyle w:val="StyleBoldUnderline"/>
        </w:rPr>
        <w:t xml:space="preserve"> intervention and </w:t>
      </w:r>
      <w:r w:rsidRPr="0006108C">
        <w:rPr>
          <w:rStyle w:val="StyleBoldUnderline"/>
          <w:highlight w:val="yellow"/>
        </w:rPr>
        <w:t xml:space="preserve">the ‘war on terror’ appear to be </w:t>
      </w:r>
      <w:r w:rsidRPr="0006108C">
        <w:rPr>
          <w:rStyle w:val="Emphasis"/>
          <w:highlight w:val="yellow"/>
        </w:rPr>
        <w:t>bypassing</w:t>
      </w:r>
      <w:r w:rsidRPr="00F37552">
        <w:rPr>
          <w:rFonts w:eastAsia="Calibri"/>
          <w:sz w:val="14"/>
        </w:rPr>
        <w:t xml:space="preserve"> or dismantling </w:t>
      </w:r>
      <w:r w:rsidRPr="0006108C">
        <w:rPr>
          <w:rStyle w:val="Emphasis"/>
          <w:highlight w:val="yellow"/>
        </w:rPr>
        <w:t xml:space="preserve">this </w:t>
      </w:r>
      <w:r w:rsidRPr="00410E5D">
        <w:rPr>
          <w:rStyle w:val="Emphasis"/>
        </w:rPr>
        <w:t xml:space="preserve">framework of </w:t>
      </w:r>
      <w:r w:rsidRPr="0006108C">
        <w:rPr>
          <w:rStyle w:val="Emphasis"/>
          <w:highlight w:val="yellow"/>
        </w:rPr>
        <w:t>international order</w:t>
      </w:r>
      <w:r w:rsidRPr="00F62DF4">
        <w:rPr>
          <w:rStyle w:val="Emphasis"/>
        </w:rPr>
        <w:t>.</w:t>
      </w:r>
      <w:r w:rsidRPr="00F37552">
        <w:rPr>
          <w:rFonts w:eastAsia="Calibri"/>
          <w:sz w:val="14"/>
        </w:rPr>
        <w:t xml:space="preserve"> </w:t>
      </w:r>
      <w:r w:rsidRPr="00F62DF4">
        <w:rPr>
          <w:rStyle w:val="StyleBoldUnderline"/>
        </w:rPr>
        <w:t xml:space="preserve">Taken out of historical context, today’s period might seem to be analogous to that of the </w:t>
      </w:r>
      <w:r w:rsidRPr="0006108C">
        <w:rPr>
          <w:rStyle w:val="StyleBoldUnderline"/>
          <w:highlight w:val="yellow"/>
        </w:rPr>
        <w:t>imperial</w:t>
      </w:r>
      <w:r w:rsidRPr="00F62DF4">
        <w:rPr>
          <w:rStyle w:val="StyleBoldUnderline"/>
        </w:rPr>
        <w:t xml:space="preserve"> </w:t>
      </w:r>
      <w:r w:rsidRPr="00F37552">
        <w:rPr>
          <w:rFonts w:eastAsia="Calibri"/>
          <w:sz w:val="14"/>
        </w:rPr>
        <w:t xml:space="preserve">and colonial </w:t>
      </w:r>
      <w:r w:rsidRPr="0006108C">
        <w:rPr>
          <w:rStyle w:val="StyleBoldUnderline"/>
          <w:highlight w:val="yellow"/>
        </w:rPr>
        <w:t>wars</w:t>
      </w:r>
      <w:r w:rsidRPr="00F37552">
        <w:rPr>
          <w:rFonts w:eastAsia="Calibri"/>
          <w:sz w:val="14"/>
        </w:rPr>
        <w:t xml:space="preserve"> of the last century, </w:t>
      </w:r>
      <w:r w:rsidRPr="00F62DF4">
        <w:rPr>
          <w:rStyle w:val="StyleBoldUnderline"/>
        </w:rPr>
        <w:t xml:space="preserve">which </w:t>
      </w:r>
      <w:r w:rsidRPr="0006108C">
        <w:rPr>
          <w:rStyle w:val="StyleBoldUnderline"/>
          <w:highlight w:val="yellow"/>
        </w:rPr>
        <w:t>evaded</w:t>
      </w:r>
      <w:r w:rsidRPr="00F62DF4">
        <w:rPr>
          <w:rStyle w:val="StyleBoldUnderline"/>
        </w:rPr>
        <w:t xml:space="preserve"> or undermined frameworks of </w:t>
      </w:r>
      <w:r w:rsidRPr="0006108C">
        <w:rPr>
          <w:rStyle w:val="StyleBoldUnderline"/>
          <w:highlight w:val="yellow"/>
        </w:rPr>
        <w:t xml:space="preserve">international law, which </w:t>
      </w:r>
      <w:r w:rsidRPr="00410E5D">
        <w:rPr>
          <w:rStyle w:val="StyleBoldUnderline"/>
        </w:rPr>
        <w:t xml:space="preserve">sought to </w:t>
      </w:r>
      <w:r w:rsidRPr="0006108C">
        <w:rPr>
          <w:rStyle w:val="StyleBoldUnderline"/>
          <w:highlight w:val="yellow"/>
        </w:rPr>
        <w:t>treat the enemy as a</w:t>
      </w:r>
      <w:r w:rsidRPr="00F37552">
        <w:rPr>
          <w:rFonts w:eastAsia="Calibri"/>
          <w:sz w:val="14"/>
        </w:rPr>
        <w:t xml:space="preserve"> justus hostis – a </w:t>
      </w:r>
      <w:r w:rsidRPr="0006108C">
        <w:rPr>
          <w:rStyle w:val="StyleBoldUnderline"/>
          <w:highlight w:val="yellow"/>
        </w:rPr>
        <w:t xml:space="preserve">legitimate opponent </w:t>
      </w:r>
      <w:r w:rsidRPr="00410E5D">
        <w:rPr>
          <w:rStyle w:val="StyleBoldUnderline"/>
        </w:rPr>
        <w:t xml:space="preserve">to be treated </w:t>
      </w:r>
      <w:r w:rsidRPr="0006108C">
        <w:rPr>
          <w:rStyle w:val="StyleBoldUnderline"/>
          <w:highlight w:val="yellow"/>
        </w:rPr>
        <w:t>with reciprocal relations</w:t>
      </w:r>
      <w:r w:rsidRPr="00F62DF4">
        <w:rPr>
          <w:rStyle w:val="StyleBoldUnderline"/>
        </w:rPr>
        <w:t xml:space="preserve"> of equality.</w:t>
      </w:r>
      <w:r w:rsidRPr="00F37552">
        <w:rPr>
          <w:rFonts w:eastAsia="Calibri"/>
          <w:sz w:val="14"/>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 </w:t>
      </w:r>
      <w:r w:rsidRPr="0006108C">
        <w:rPr>
          <w:rStyle w:val="StyleBoldUnderline"/>
          <w:highlight w:val="yellow"/>
        </w:rPr>
        <w:t>Agamben’s argument that</w:t>
      </w:r>
      <w:r w:rsidRPr="00F62DF4">
        <w:rPr>
          <w:rStyle w:val="StyleBoldUnderline"/>
        </w:rPr>
        <w:t xml:space="preserve"> classical international </w:t>
      </w:r>
      <w:r w:rsidRPr="0006108C">
        <w:rPr>
          <w:rStyle w:val="StyleBoldUnderline"/>
          <w:highlight w:val="yellow"/>
        </w:rPr>
        <w:t xml:space="preserve">law </w:t>
      </w:r>
      <w:r w:rsidRPr="00410E5D">
        <w:rPr>
          <w:rStyle w:val="StyleBoldUnderline"/>
        </w:rPr>
        <w:t xml:space="preserve">has </w:t>
      </w:r>
      <w:r w:rsidRPr="0006108C">
        <w:rPr>
          <w:rStyle w:val="StyleBoldUnderline"/>
          <w:highlight w:val="yellow"/>
        </w:rPr>
        <w:t xml:space="preserve">dissipated into a ‘permanent state of exception’, </w:t>
      </w:r>
      <w:r w:rsidRPr="00410E5D">
        <w:rPr>
          <w:rStyle w:val="StyleBoldUnderline"/>
        </w:rPr>
        <w:t>suggesting that we are witnessing a global war machine</w:t>
      </w:r>
      <w:r w:rsidRPr="00F62DF4">
        <w:rPr>
          <w:rStyle w:val="StyleBoldUnderline"/>
        </w:rPr>
        <w:t xml:space="preserve"> </w:t>
      </w:r>
      <w:r w:rsidRPr="00F37552">
        <w:rPr>
          <w:rFonts w:eastAsia="Calibri"/>
          <w:sz w:val="14"/>
        </w:rPr>
        <w:t xml:space="preserve">– </w:t>
      </w:r>
      <w:r w:rsidRPr="00F62DF4">
        <w:rPr>
          <w:rStyle w:val="StyleBoldUnderline"/>
        </w:rPr>
        <w:t>constructing the world in the image of the camp and reducing its enemies to bare life</w:t>
      </w:r>
      <w:r w:rsidRPr="00F37552">
        <w:rPr>
          <w:rFonts w:eastAsia="Calibri"/>
          <w:sz w:val="14"/>
        </w:rPr>
        <w:t xml:space="preserve"> to be annihilated at will – appears to be given force by Guantánamo Bay, extraordinary rendition and Abu Ghraib.</w:t>
      </w:r>
      <w:r w:rsidRPr="00F37552">
        <w:rPr>
          <w:rFonts w:eastAsia="Calibri"/>
          <w:sz w:val="12"/>
        </w:rPr>
        <w:t>¶</w:t>
      </w:r>
      <w:r w:rsidRPr="00F37552">
        <w:rPr>
          <w:rFonts w:eastAsia="Calibri"/>
          <w:sz w:val="14"/>
        </w:rPr>
        <w:t xml:space="preserve"> </w:t>
      </w:r>
      <w:r w:rsidRPr="0006108C">
        <w:rPr>
          <w:rStyle w:val="StyleBoldUnderline"/>
          <w:highlight w:val="yellow"/>
        </w:rPr>
        <w:t xml:space="preserve">Yet, once we go beyond </w:t>
      </w:r>
      <w:r w:rsidRPr="00410E5D">
        <w:rPr>
          <w:rStyle w:val="StyleBoldUnderline"/>
        </w:rPr>
        <w:t xml:space="preserve">the level of </w:t>
      </w:r>
      <w:r w:rsidRPr="0006108C">
        <w:rPr>
          <w:rStyle w:val="StyleBoldUnderline"/>
          <w:highlight w:val="yellow"/>
        </w:rPr>
        <w:t xml:space="preserve">declarations </w:t>
      </w:r>
      <w:r w:rsidRPr="00410E5D">
        <w:rPr>
          <w:rStyle w:val="StyleBoldUnderline"/>
        </w:rPr>
        <w:t>of policy values and security stakes</w:t>
      </w:r>
      <w:r w:rsidRPr="00410E5D">
        <w:rPr>
          <w:rFonts w:eastAsia="Calibri"/>
          <w:sz w:val="14"/>
        </w:rPr>
        <w:t xml:space="preserve">, </w:t>
      </w:r>
      <w:r w:rsidRPr="00410E5D">
        <w:rPr>
          <w:rStyle w:val="StyleBoldUnderline"/>
        </w:rPr>
        <w:t xml:space="preserve">the </w:t>
      </w:r>
      <w:r w:rsidRPr="0006108C">
        <w:rPr>
          <w:rStyle w:val="StyleBoldUnderline"/>
          <w:highlight w:val="yellow"/>
        </w:rPr>
        <w:t xml:space="preserve">practices </w:t>
      </w:r>
      <w:r w:rsidRPr="00410E5D">
        <w:rPr>
          <w:rStyle w:val="StyleBoldUnderline"/>
        </w:rPr>
        <w:t xml:space="preserve">of Western militarism </w:t>
      </w:r>
      <w:r w:rsidRPr="0006108C">
        <w:rPr>
          <w:rStyle w:val="StyleBoldUnderline"/>
        </w:rPr>
        <w:t>fit uneasily</w:t>
      </w:r>
      <w:r w:rsidRPr="00F62DF4">
        <w:rPr>
          <w:rStyle w:val="StyleBoldUnderline"/>
        </w:rPr>
        <w:t xml:space="preserve"> with the policy discourses and </w:t>
      </w:r>
      <w:r w:rsidRPr="0006108C">
        <w:rPr>
          <w:rStyle w:val="StyleBoldUnderline"/>
          <w:highlight w:val="yellow"/>
        </w:rPr>
        <w:t xml:space="preserve">suggest a different dynamic: one where the </w:t>
      </w:r>
      <w:r w:rsidRPr="0006108C">
        <w:rPr>
          <w:rStyle w:val="Emphasis"/>
          <w:highlight w:val="yellow"/>
        </w:rPr>
        <w:t>lack of political stakes</w:t>
      </w:r>
      <w:r w:rsidRPr="0006108C">
        <w:rPr>
          <w:rStyle w:val="StyleBoldUnderline"/>
          <w:highlight w:val="yellow"/>
        </w:rPr>
        <w:t xml:space="preserve"> </w:t>
      </w:r>
      <w:r w:rsidRPr="00410E5D">
        <w:rPr>
          <w:rStyle w:val="StyleBoldUnderline"/>
        </w:rPr>
        <w:t xml:space="preserve">in the international sphere </w:t>
      </w:r>
      <w:r w:rsidRPr="0006108C">
        <w:rPr>
          <w:rStyle w:val="StyleBoldUnderline"/>
          <w:highlight w:val="yellow"/>
        </w:rPr>
        <w:t xml:space="preserve">means that there is </w:t>
      </w:r>
      <w:r w:rsidRPr="0006108C">
        <w:rPr>
          <w:rStyle w:val="Emphasis"/>
          <w:highlight w:val="yellow"/>
        </w:rPr>
        <w:t>little connection between</w:t>
      </w:r>
      <w:r w:rsidRPr="0006108C">
        <w:rPr>
          <w:rStyle w:val="StyleBoldUnderline"/>
          <w:highlight w:val="yellow"/>
        </w:rPr>
        <w:t xml:space="preserve"> </w:t>
      </w:r>
      <w:r w:rsidRPr="00410E5D">
        <w:rPr>
          <w:rStyle w:val="Emphasis"/>
        </w:rPr>
        <w:t xml:space="preserve">military </w:t>
      </w:r>
      <w:r w:rsidRPr="0006108C">
        <w:rPr>
          <w:rStyle w:val="Emphasis"/>
          <w:highlight w:val="yellow"/>
        </w:rPr>
        <w:t>intervention and strategic planning</w:t>
      </w:r>
      <w:r w:rsidRPr="0006108C">
        <w:rPr>
          <w:rStyle w:val="StyleBoldUnderline"/>
          <w:highlight w:val="yellow"/>
        </w:rPr>
        <w:t>.</w:t>
      </w:r>
      <w:r w:rsidRPr="00F37552">
        <w:rPr>
          <w:sz w:val="14"/>
        </w:rPr>
        <w:t xml:space="preserve"> </w:t>
      </w:r>
      <w:r w:rsidRPr="00F37552">
        <w:rPr>
          <w:rFonts w:eastAsia="Calibri"/>
          <w:sz w:val="14"/>
        </w:rPr>
        <w:t xml:space="preserve">In fact, as Laïdi suggests, </w:t>
      </w:r>
      <w:r w:rsidRPr="0006108C">
        <w:rPr>
          <w:rStyle w:val="StyleBoldUnderline"/>
          <w:highlight w:val="yellow"/>
        </w:rPr>
        <w:t xml:space="preserve">it would be more useful to understand the </w:t>
      </w:r>
      <w:r w:rsidRPr="00410E5D">
        <w:rPr>
          <w:rStyle w:val="StyleBoldUnderline"/>
        </w:rPr>
        <w:t xml:space="preserve">projection of </w:t>
      </w:r>
      <w:r w:rsidRPr="0006108C">
        <w:rPr>
          <w:rStyle w:val="StyleBoldUnderline"/>
          <w:highlight w:val="yellow"/>
        </w:rPr>
        <w:t xml:space="preserve">violence as a </w:t>
      </w:r>
      <w:r w:rsidRPr="00410E5D">
        <w:rPr>
          <w:rStyle w:val="Emphasis"/>
          <w:highlight w:val="yellow"/>
        </w:rPr>
        <w:t>search for meaning</w:t>
      </w:r>
      <w:r w:rsidRPr="00F37552">
        <w:rPr>
          <w:rFonts w:eastAsia="Calibri"/>
          <w:sz w:val="14"/>
        </w:rPr>
        <w:t xml:space="preserve"> and strategy </w:t>
      </w:r>
      <w:r w:rsidRPr="0006108C">
        <w:rPr>
          <w:rStyle w:val="StyleBoldUnderline"/>
          <w:highlight w:val="yellow"/>
        </w:rPr>
        <w:t xml:space="preserve">rather than as </w:t>
      </w:r>
      <w:r w:rsidRPr="00410E5D">
        <w:rPr>
          <w:rStyle w:val="StyleBoldUnderline"/>
        </w:rPr>
        <w:t xml:space="preserve">an </w:t>
      </w:r>
      <w:r w:rsidRPr="0006108C">
        <w:rPr>
          <w:rStyle w:val="StyleBoldUnderline"/>
          <w:highlight w:val="yellow"/>
        </w:rPr>
        <w:t xml:space="preserve">instrumental </w:t>
      </w:r>
      <w:r w:rsidRPr="00410E5D">
        <w:rPr>
          <w:rStyle w:val="StyleBoldUnderline"/>
        </w:rPr>
        <w:t>outcome</w:t>
      </w:r>
      <w:r w:rsidRPr="00103D77">
        <w:rPr>
          <w:rStyle w:val="StyleBoldUnderline"/>
        </w:rPr>
        <w:t xml:space="preserve">. </w:t>
      </w:r>
      <w:r w:rsidRPr="00F37552">
        <w:rPr>
          <w:sz w:val="14"/>
        </w:rPr>
        <w:t>To</w:t>
      </w:r>
      <w:r w:rsidRPr="00F37552">
        <w:rPr>
          <w:rFonts w:eastAsia="Calibri"/>
          <w:sz w:val="14"/>
        </w:rPr>
        <w:t xml:space="preserve"> </w:t>
      </w:r>
      <w:r w:rsidRPr="00103D77">
        <w:rPr>
          <w:rStyle w:val="StyleBoldUnderline"/>
        </w:rPr>
        <w:t xml:space="preserve">take </w:t>
      </w:r>
      <w:r w:rsidRPr="00410E5D">
        <w:rPr>
          <w:rStyle w:val="StyleBoldUnderline"/>
        </w:rPr>
        <w:t xml:space="preserve">one leading example of the ‘unlimited’ nature of liberal global war: </w:t>
      </w:r>
      <w:r w:rsidRPr="0006108C">
        <w:rPr>
          <w:rStyle w:val="StyleBoldUnderline"/>
          <w:highlight w:val="yellow"/>
        </w:rPr>
        <w:t xml:space="preserve">the treatment of </w:t>
      </w:r>
      <w:r w:rsidRPr="00410E5D">
        <w:rPr>
          <w:rStyle w:val="StyleBoldUnderline"/>
        </w:rPr>
        <w:t>terrorist</w:t>
      </w:r>
      <w:r w:rsidRPr="00103D77">
        <w:rPr>
          <w:rStyle w:val="StyleBoldUnderline"/>
        </w:rPr>
        <w:t xml:space="preserve"> </w:t>
      </w:r>
      <w:r w:rsidRPr="0006108C">
        <w:rPr>
          <w:rStyle w:val="StyleBoldUnderline"/>
          <w:highlight w:val="yellow"/>
        </w:rPr>
        <w:t>suspects</w:t>
      </w:r>
      <w:r w:rsidRPr="00103D77">
        <w:rPr>
          <w:rStyle w:val="StyleBoldUnderline"/>
        </w:rPr>
        <w:t xml:space="preserve"> held </w:t>
      </w:r>
      <w:r w:rsidRPr="0006108C">
        <w:rPr>
          <w:rStyle w:val="StyleBoldUnderline"/>
          <w:highlight w:val="yellow"/>
        </w:rPr>
        <w:t>at Guantánamo</w:t>
      </w:r>
      <w:r w:rsidRPr="00F37552">
        <w:rPr>
          <w:rFonts w:eastAsia="Calibri"/>
          <w:sz w:val="14"/>
        </w:rPr>
        <w:t xml:space="preserve"> Bay, </w:t>
      </w:r>
      <w:r w:rsidRPr="00103D77">
        <w:rPr>
          <w:rStyle w:val="StyleBoldUnderline"/>
        </w:rPr>
        <w:t>in legal suspension as ‘illegal combatants’ and denied Geneva Red Cross conventions</w:t>
      </w:r>
      <w:r w:rsidRPr="00F37552">
        <w:rPr>
          <w:rFonts w:eastAsia="Calibri"/>
          <w:sz w:val="14"/>
        </w:rPr>
        <w:t xml:space="preserve"> and prisoner-of-war status. </w:t>
      </w:r>
      <w:r w:rsidRPr="0006108C">
        <w:rPr>
          <w:rStyle w:val="StyleBoldUnderline"/>
          <w:highlight w:val="yellow"/>
        </w:rPr>
        <w:t>The ‘criminalization’</w:t>
      </w:r>
      <w:r w:rsidRPr="00103D77">
        <w:rPr>
          <w:rStyle w:val="StyleBoldUnderline"/>
        </w:rPr>
        <w:t xml:space="preserve"> of the captives in Guantánamo Bay </w:t>
      </w:r>
      <w:r w:rsidRPr="0006108C">
        <w:rPr>
          <w:rStyle w:val="StyleBoldUnderline"/>
          <w:highlight w:val="yellow"/>
        </w:rPr>
        <w:t xml:space="preserve">is </w:t>
      </w:r>
      <w:r w:rsidRPr="0006108C">
        <w:rPr>
          <w:rStyle w:val="Emphasis"/>
          <w:highlight w:val="yellow"/>
        </w:rPr>
        <w:t xml:space="preserve">not </w:t>
      </w:r>
      <w:r w:rsidRPr="00410E5D">
        <w:rPr>
          <w:rStyle w:val="Emphasis"/>
        </w:rPr>
        <w:t xml:space="preserve">a case of </w:t>
      </w:r>
      <w:r w:rsidRPr="0006108C">
        <w:rPr>
          <w:rStyle w:val="Emphasis"/>
          <w:highlight w:val="yellow"/>
        </w:rPr>
        <w:t>reducing their status to criminals</w:t>
      </w:r>
      <w:r w:rsidRPr="0006108C">
        <w:rPr>
          <w:rStyle w:val="StyleBoldUnderline"/>
          <w:highlight w:val="yellow"/>
        </w:rPr>
        <w:t xml:space="preserve"> but the development of an exceptional </w:t>
      </w:r>
      <w:r w:rsidRPr="00410E5D">
        <w:rPr>
          <w:rStyle w:val="StyleBoldUnderline"/>
        </w:rPr>
        <w:t xml:space="preserve">legal </w:t>
      </w:r>
      <w:r w:rsidRPr="0006108C">
        <w:rPr>
          <w:rStyle w:val="StyleBoldUnderline"/>
          <w:highlight w:val="yellow"/>
        </w:rPr>
        <w:t>category</w:t>
      </w:r>
      <w:r w:rsidRPr="00103D77">
        <w:rPr>
          <w:rStyle w:val="StyleBoldUnderline"/>
        </w:rPr>
        <w:t>.</w:t>
      </w:r>
      <w:r w:rsidRPr="00F37552">
        <w:rPr>
          <w:rFonts w:eastAsia="Calibri"/>
          <w:sz w:val="14"/>
        </w:rPr>
        <w:t xml:space="preserve"> In fact, </w:t>
      </w:r>
      <w:r w:rsidRPr="0006108C">
        <w:rPr>
          <w:rStyle w:val="Emphasis"/>
          <w:highlight w:val="yellow"/>
          <w:bdr w:val="single" w:sz="4" w:space="0" w:color="auto"/>
        </w:rPr>
        <w:t xml:space="preserve">far from criminalizing </w:t>
      </w:r>
      <w:r w:rsidRPr="0006108C">
        <w:rPr>
          <w:rStyle w:val="Emphasis"/>
          <w:bdr w:val="single" w:sz="4" w:space="0" w:color="auto"/>
        </w:rPr>
        <w:t xml:space="preserve">fundamentalist </w:t>
      </w:r>
      <w:r w:rsidRPr="0006108C">
        <w:rPr>
          <w:rStyle w:val="Emphasis"/>
          <w:highlight w:val="yellow"/>
          <w:bdr w:val="single" w:sz="4" w:space="0" w:color="auto"/>
        </w:rPr>
        <w:t>terrorists</w:t>
      </w:r>
      <w:r w:rsidRPr="0006108C">
        <w:rPr>
          <w:rStyle w:val="Emphasis"/>
          <w:highlight w:val="yellow"/>
        </w:rPr>
        <w:t xml:space="preserve">, the USA has </w:t>
      </w:r>
      <w:r w:rsidRPr="0006108C">
        <w:rPr>
          <w:rStyle w:val="Emphasis"/>
        </w:rPr>
        <w:t xml:space="preserve">politically </w:t>
      </w:r>
      <w:r w:rsidRPr="0006108C">
        <w:rPr>
          <w:rStyle w:val="Emphasis"/>
          <w:highlight w:val="yellow"/>
        </w:rPr>
        <w:t>glorified them</w:t>
      </w:r>
      <w:r w:rsidRPr="00410E5D">
        <w:rPr>
          <w:rStyle w:val="Emphasis"/>
        </w:rPr>
        <w:t xml:space="preserve">, talking up their political importance. </w:t>
      </w:r>
      <w:r w:rsidRPr="00410E5D">
        <w:rPr>
          <w:rFonts w:eastAsia="Calibri"/>
          <w:sz w:val="12"/>
        </w:rPr>
        <w:t>¶</w:t>
      </w:r>
      <w:r w:rsidRPr="00410E5D">
        <w:rPr>
          <w:rFonts w:eastAsia="Calibri"/>
          <w:sz w:val="14"/>
        </w:rPr>
        <w:t xml:space="preserve"> It would</w:t>
      </w:r>
      <w:r w:rsidRPr="00F37552">
        <w:rPr>
          <w:rFonts w:eastAsia="Calibri"/>
          <w:sz w:val="14"/>
        </w:rPr>
        <w:t xml:space="preserve"> appear that </w:t>
      </w:r>
      <w:r w:rsidRPr="0006108C">
        <w:rPr>
          <w:rStyle w:val="StyleBoldUnderline"/>
          <w:highlight w:val="yellow"/>
        </w:rPr>
        <w:t>the designation of ‘illegal combatants’ could be understood as an</w:t>
      </w:r>
      <w:r w:rsidRPr="00103D77">
        <w:rPr>
          <w:rStyle w:val="StyleBoldUnderline"/>
        </w:rPr>
        <w:t xml:space="preserve"> ad hoc and </w:t>
      </w:r>
      <w:r w:rsidRPr="0006108C">
        <w:rPr>
          <w:rStyle w:val="StyleBoldUnderline"/>
          <w:highlight w:val="yellow"/>
        </w:rPr>
        <w:t xml:space="preserve">arbitrary response to the </w:t>
      </w:r>
      <w:r w:rsidRPr="0006108C">
        <w:rPr>
          <w:rStyle w:val="Emphasis"/>
          <w:highlight w:val="yellow"/>
        </w:rPr>
        <w:t>lack of a clear strategic framework and ‘real enemy’</w:t>
      </w:r>
      <w:r w:rsidRPr="00103D77">
        <w:rPr>
          <w:rStyle w:val="Emphasis"/>
        </w:rPr>
        <w:t>.</w:t>
      </w:r>
      <w:r w:rsidRPr="00F37552">
        <w:rPr>
          <w:rFonts w:eastAsia="Calibri"/>
          <w:sz w:val="14"/>
        </w:rPr>
        <w:t xml:space="preserve"> In this context, the concept of criminalization needs to be reconsidered. </w:t>
      </w:r>
      <w:r w:rsidRPr="00103D77">
        <w:rPr>
          <w:rStyle w:val="StyleBoldUnderline"/>
        </w:rPr>
        <w:t xml:space="preserve">Guantánamo Bay can be seen instead as an attempt to create an enemy of special status. </w:t>
      </w:r>
      <w:r w:rsidRPr="00F37552">
        <w:rPr>
          <w:rFonts w:eastAsia="Calibri"/>
          <w:sz w:val="14"/>
        </w:rPr>
        <w:t xml:space="preserve">In fact, with reference to Agamben’s thesis, </w:t>
      </w:r>
      <w:r w:rsidRPr="00103D77">
        <w:rPr>
          <w:rStyle w:val="StyleBoldUnderline"/>
        </w:rPr>
        <w:t>it would be better to understand the legal status of the ‘illegal combatants’ as sacralizing them rather than reducing them to the status of ‘bare life’</w:t>
      </w:r>
      <w:r w:rsidRPr="00F37552">
        <w:rPr>
          <w:rFonts w:eastAsia="Calibri"/>
          <w:sz w:val="14"/>
        </w:rPr>
        <w:t>. In acting in an exceptional way, the USA attempted to create a more coherent and potent image of the vaguely defined security threat</w:t>
      </w:r>
      <w:r w:rsidRPr="00F37552">
        <w:rPr>
          <w:rFonts w:eastAsia="Calibri"/>
          <w:sz w:val="12"/>
        </w:rPr>
        <w:t>¶</w:t>
      </w:r>
      <w:r w:rsidRPr="00F37552">
        <w:rPr>
          <w:rFonts w:eastAsia="Calibri"/>
          <w:sz w:val="14"/>
        </w:rPr>
        <w:t xml:space="preserve"> </w:t>
      </w:r>
      <w:r w:rsidRPr="0006108C">
        <w:rPr>
          <w:rStyle w:val="StyleBoldUnderline"/>
          <w:highlight w:val="yellow"/>
        </w:rPr>
        <w:t>This</w:t>
      </w:r>
      <w:r w:rsidRPr="00103D77">
        <w:rPr>
          <w:rStyle w:val="StyleBoldUnderline"/>
        </w:rPr>
        <w:t xml:space="preserve"> approach </w:t>
      </w:r>
      <w:r w:rsidRPr="0006108C">
        <w:rPr>
          <w:rStyle w:val="StyleBoldUnderline"/>
          <w:highlight w:val="yellow"/>
        </w:rPr>
        <w:t>is very different</w:t>
      </w:r>
      <w:r w:rsidRPr="00F37552">
        <w:rPr>
          <w:rFonts w:eastAsia="Calibri"/>
          <w:sz w:val="14"/>
        </w:rPr>
        <w:t xml:space="preserve">, for example, </w:t>
      </w:r>
      <w:r w:rsidRPr="0006108C">
        <w:rPr>
          <w:rStyle w:val="StyleBoldUnderline"/>
          <w:highlight w:val="yellow"/>
        </w:rPr>
        <w:t xml:space="preserve">from the framework </w:t>
      </w:r>
      <w:r w:rsidRPr="00410E5D">
        <w:rPr>
          <w:rStyle w:val="StyleBoldUnderline"/>
        </w:rPr>
        <w:t xml:space="preserve">of criminalization </w:t>
      </w:r>
      <w:r w:rsidRPr="0006108C">
        <w:rPr>
          <w:rStyle w:val="StyleBoldUnderline"/>
          <w:highlight w:val="yellow"/>
        </w:rPr>
        <w:t xml:space="preserve">used by the British </w:t>
      </w:r>
      <w:r w:rsidRPr="00410E5D">
        <w:rPr>
          <w:rStyle w:val="StyleBoldUnderline"/>
        </w:rPr>
        <w:t xml:space="preserve">government in the fight </w:t>
      </w:r>
      <w:r w:rsidRPr="0006108C">
        <w:rPr>
          <w:rStyle w:val="StyleBoldUnderline"/>
          <w:highlight w:val="yellow"/>
        </w:rPr>
        <w:t>against Irish republicanism, where the withdrawal of p</w:t>
      </w:r>
      <w:r w:rsidRPr="0006108C">
        <w:rPr>
          <w:rStyle w:val="StyleBoldUnderline"/>
        </w:rPr>
        <w:t>risoner-</w:t>
      </w:r>
      <w:r w:rsidRPr="0006108C">
        <w:rPr>
          <w:rStyle w:val="StyleBoldUnderline"/>
          <w:highlight w:val="yellow"/>
        </w:rPr>
        <w:t>o</w:t>
      </w:r>
      <w:r w:rsidRPr="0006108C">
        <w:rPr>
          <w:rStyle w:val="StyleBoldUnderline"/>
        </w:rPr>
        <w:t>f-</w:t>
      </w:r>
      <w:r w:rsidRPr="0006108C">
        <w:rPr>
          <w:rStyle w:val="StyleBoldUnderline"/>
          <w:highlight w:val="yellow"/>
        </w:rPr>
        <w:t>w</w:t>
      </w:r>
      <w:r w:rsidRPr="0006108C">
        <w:rPr>
          <w:rStyle w:val="StyleBoldUnderline"/>
        </w:rPr>
        <w:t xml:space="preserve">ar </w:t>
      </w:r>
      <w:r w:rsidRPr="0006108C">
        <w:rPr>
          <w:rStyle w:val="StyleBoldUnderline"/>
          <w:highlight w:val="yellow"/>
        </w:rPr>
        <w:t xml:space="preserve">status </w:t>
      </w:r>
      <w:r w:rsidRPr="00410E5D">
        <w:rPr>
          <w:rStyle w:val="StyleBoldUnderline"/>
        </w:rPr>
        <w:t xml:space="preserve">from republican prisoners </w:t>
      </w:r>
      <w:r w:rsidRPr="0006108C">
        <w:rPr>
          <w:rStyle w:val="StyleBoldUnderline"/>
          <w:highlight w:val="yellow"/>
        </w:rPr>
        <w:t>was intended to delegitimize their struggle</w:t>
      </w:r>
      <w:r w:rsidRPr="00F37552">
        <w:rPr>
          <w:rFonts w:eastAsia="Calibri"/>
          <w:sz w:val="14"/>
          <w:highlight w:val="yellow"/>
        </w:rPr>
        <w:t xml:space="preserve"> </w:t>
      </w:r>
      <w:r w:rsidRPr="0006108C">
        <w:rPr>
          <w:rStyle w:val="StyleBoldUnderline"/>
          <w:highlight w:val="yellow"/>
        </w:rPr>
        <w:t>and was a strategic act of war</w:t>
      </w:r>
      <w:r w:rsidRPr="00103D77">
        <w:rPr>
          <w:rStyle w:val="StyleBoldUnderline"/>
        </w:rPr>
        <w:t xml:space="preserve">. </w:t>
      </w:r>
      <w:r w:rsidRPr="00F37552">
        <w:rPr>
          <w:rFonts w:eastAsia="Calibri"/>
          <w:sz w:val="14"/>
        </w:rPr>
        <w:t xml:space="preserve">Ironically, whereas the criminalization of the republican struggle was an attempt to dehumanize the republicans – to justify unequal treatment of combatants – </w:t>
      </w:r>
      <w:r w:rsidRPr="00EE6190">
        <w:rPr>
          <w:rStyle w:val="StyleBoldUnderline"/>
        </w:rPr>
        <w:t xml:space="preserve">the criminalization of global terrorists has served to humanize them in the sense of giving coherence, shape and meaning to a set of individuals with no clear internally generated sense of connection. </w:t>
      </w:r>
      <w:r w:rsidRPr="00410E5D">
        <w:rPr>
          <w:rStyle w:val="StyleBoldUnderline"/>
        </w:rPr>
        <w:t xml:space="preserve">Far from ‘denying the enemy the very quality of being human’, it would appear that the much-publicized abuses of </w:t>
      </w:r>
      <w:r w:rsidRPr="0006108C">
        <w:rPr>
          <w:rStyle w:val="StyleBoldUnderline"/>
          <w:highlight w:val="yellow"/>
        </w:rPr>
        <w:t xml:space="preserve">the ‘war on terror’ stem from the </w:t>
      </w:r>
      <w:r w:rsidRPr="00410E5D">
        <w:rPr>
          <w:rStyle w:val="StyleBoldUnderline"/>
        </w:rPr>
        <w:t xml:space="preserve">Western </w:t>
      </w:r>
      <w:r w:rsidRPr="0006108C">
        <w:rPr>
          <w:rStyle w:val="StyleBoldUnderline"/>
          <w:highlight w:val="yellow"/>
        </w:rPr>
        <w:t xml:space="preserve">inability to cohere a clear view of </w:t>
      </w:r>
      <w:r w:rsidRPr="0006108C">
        <w:rPr>
          <w:rStyle w:val="Emphasis"/>
          <w:highlight w:val="yellow"/>
        </w:rPr>
        <w:t xml:space="preserve">who the enemy are or of </w:t>
      </w:r>
      <w:r w:rsidRPr="000D66A0">
        <w:rPr>
          <w:rStyle w:val="Emphasis"/>
          <w:highlight w:val="yellow"/>
          <w:bdr w:val="single" w:sz="4" w:space="0" w:color="auto"/>
        </w:rPr>
        <w:t>how they should be treated</w:t>
      </w:r>
      <w:r w:rsidRPr="0006108C">
        <w:rPr>
          <w:rStyle w:val="StyleBoldUnderline"/>
          <w:highlight w:val="yellow"/>
        </w:rPr>
        <w:t>.</w:t>
      </w:r>
      <w:r w:rsidRPr="00F37552">
        <w:rPr>
          <w:rFonts w:eastAsia="Calibri"/>
          <w:sz w:val="12"/>
        </w:rPr>
        <w:t>¶</w:t>
      </w:r>
      <w:r w:rsidRPr="00F37552">
        <w:rPr>
          <w:rFonts w:eastAsia="Calibri"/>
          <w:sz w:val="14"/>
        </w:rPr>
        <w:t xml:space="preserve"> The policy frameworks of global war attempt to make sense of the implosion of the framework of international order at the same time as articulating the desire to recreate a framework of meaning through policy activity. However, these </w:t>
      </w:r>
      <w:r w:rsidRPr="00410E5D">
        <w:rPr>
          <w:rStyle w:val="StyleBoldUnderline"/>
        </w:rPr>
        <w:t>projections of Western power, even when</w:t>
      </w:r>
      <w:r w:rsidRPr="00410E5D">
        <w:rPr>
          <w:rFonts w:eastAsia="Calibri"/>
          <w:sz w:val="14"/>
        </w:rPr>
        <w:t xml:space="preserve"> </w:t>
      </w:r>
      <w:r w:rsidRPr="00410E5D">
        <w:rPr>
          <w:rStyle w:val="StyleBoldUnderline"/>
        </w:rPr>
        <w:t>expressed in</w:t>
      </w:r>
      <w:r w:rsidRPr="00410E5D">
        <w:rPr>
          <w:rFonts w:eastAsia="Calibri"/>
          <w:sz w:val="14"/>
        </w:rPr>
        <w:t xml:space="preserve"> coercive and </w:t>
      </w:r>
      <w:r w:rsidRPr="00410E5D">
        <w:rPr>
          <w:rStyle w:val="StyleBoldUnderline"/>
        </w:rPr>
        <w:t xml:space="preserve">militarized forms, </w:t>
      </w:r>
      <w:r w:rsidRPr="00410E5D">
        <w:rPr>
          <w:rFonts w:eastAsia="Calibri"/>
          <w:sz w:val="14"/>
        </w:rPr>
        <w:t xml:space="preserve">appear to </w:t>
      </w:r>
      <w:r w:rsidRPr="00410E5D">
        <w:rPr>
          <w:rStyle w:val="StyleBoldUnderline"/>
        </w:rPr>
        <w:t xml:space="preserve">have </w:t>
      </w:r>
      <w:r w:rsidRPr="00410E5D">
        <w:rPr>
          <w:rStyle w:val="Emphasis"/>
        </w:rPr>
        <w:t>little connection to strategic or instrumental projects of hegemony</w:t>
      </w:r>
      <w:r w:rsidRPr="00410E5D">
        <w:rPr>
          <w:rFonts w:eastAsia="Calibri"/>
          <w:sz w:val="14"/>
        </w:rPr>
        <w:t xml:space="preserve">. </w:t>
      </w:r>
      <w:r w:rsidRPr="00410E5D">
        <w:rPr>
          <w:rStyle w:val="StyleBoldUnderline"/>
        </w:rPr>
        <w:t>The</w:t>
      </w:r>
      <w:r w:rsidRPr="00EE6190">
        <w:rPr>
          <w:rStyle w:val="StyleBoldUnderline"/>
        </w:rPr>
        <w:t xml:space="preserve"> concept of ‘control’,</w:t>
      </w:r>
      <w:r w:rsidRPr="00F37552">
        <w:rPr>
          <w:rFonts w:eastAsia="Calibri"/>
          <w:sz w:val="14"/>
        </w:rPr>
        <w:t xml:space="preserve"> articulated by authors such as Carl Schmitt and Faisal Devji, </w:t>
      </w:r>
      <w:r w:rsidRPr="00EE6190">
        <w:rPr>
          <w:rStyle w:val="StyleBoldUnderline"/>
        </w:rPr>
        <w:t>seems to be key to understanding the transition from strategic frameworks of conflict to today’s unlimited (i.e. arbitrary) expressions of violence.</w:t>
      </w:r>
      <w:r w:rsidRPr="00F37552">
        <w:rPr>
          <w:rFonts w:eastAsia="Calibri"/>
          <w:sz w:val="14"/>
        </w:rPr>
        <w:t xml:space="preserve"> </w:t>
      </w:r>
      <w:r w:rsidRPr="0006108C">
        <w:rPr>
          <w:rStyle w:val="StyleBoldUnderline"/>
          <w:highlight w:val="yellow"/>
        </w:rPr>
        <w:t>Wars fought for control</w:t>
      </w:r>
      <w:r w:rsidRPr="00EE6190">
        <w:rPr>
          <w:rStyle w:val="StyleBoldUnderline"/>
        </w:rPr>
        <w:t>,</w:t>
      </w:r>
      <w:r w:rsidRPr="00F37552">
        <w:rPr>
          <w:rFonts w:eastAsia="Calibri"/>
          <w:sz w:val="14"/>
        </w:rPr>
        <w:t xml:space="preserve"> with a socially grounded telluric character, </w:t>
      </w:r>
      <w:r w:rsidRPr="0006108C">
        <w:rPr>
          <w:rStyle w:val="StyleBoldUnderline"/>
          <w:highlight w:val="yellow"/>
        </w:rPr>
        <w:t xml:space="preserve">are limited </w:t>
      </w:r>
      <w:r w:rsidRPr="00410E5D">
        <w:rPr>
          <w:rStyle w:val="StyleBoldUnderline"/>
        </w:rPr>
        <w:t xml:space="preserve">by the needs of instrumental rationality: </w:t>
      </w:r>
      <w:r w:rsidRPr="0006108C">
        <w:rPr>
          <w:rStyle w:val="StyleBoldUnderline"/>
          <w:highlight w:val="yellow"/>
        </w:rPr>
        <w:t xml:space="preserve">the goals shape the means </w:t>
      </w:r>
      <w:r w:rsidRPr="0006108C">
        <w:rPr>
          <w:rStyle w:val="StyleBoldUnderline"/>
        </w:rPr>
        <w:t>deployed</w:t>
      </w:r>
      <w:r w:rsidRPr="00EE6190">
        <w:rPr>
          <w:rStyle w:val="StyleBoldUnderline"/>
        </w:rPr>
        <w:t xml:space="preserve">. </w:t>
      </w:r>
      <w:r w:rsidRPr="0006108C">
        <w:rPr>
          <w:rStyle w:val="StyleBoldUnderline"/>
          <w:highlight w:val="yellow"/>
        </w:rPr>
        <w:t xml:space="preserve">Today’s </w:t>
      </w:r>
      <w:r w:rsidRPr="00410E5D">
        <w:rPr>
          <w:rStyle w:val="StyleBoldUnderline"/>
        </w:rPr>
        <w:t xml:space="preserve">Western </w:t>
      </w:r>
      <w:r w:rsidRPr="0006108C">
        <w:rPr>
          <w:rStyle w:val="StyleBoldUnderline"/>
          <w:highlight w:val="yellow"/>
        </w:rPr>
        <w:t xml:space="preserve">wars are fought in a </w:t>
      </w:r>
      <w:r w:rsidRPr="0006108C">
        <w:rPr>
          <w:rStyle w:val="StyleBoldUnderline"/>
        </w:rPr>
        <w:t>nonstrategic</w:t>
      </w:r>
      <w:r w:rsidRPr="00EE6190">
        <w:rPr>
          <w:rStyle w:val="StyleBoldUnderline"/>
        </w:rPr>
        <w:t xml:space="preserve">, </w:t>
      </w:r>
      <w:r w:rsidRPr="0006108C">
        <w:rPr>
          <w:rStyle w:val="StyleBoldUnderline"/>
          <w:highlight w:val="yellow"/>
        </w:rPr>
        <w:t>non-instrumental framework</w:t>
      </w:r>
      <w:r w:rsidRPr="00EE6190">
        <w:rPr>
          <w:rStyle w:val="StyleBoldUnderline"/>
        </w:rPr>
        <w:t xml:space="preserve">, which lacks a clear relationship between means and ends and can therefore easily acquire a destabilizing and irrational character. </w:t>
      </w:r>
      <w:r w:rsidRPr="0006108C">
        <w:rPr>
          <w:rStyle w:val="Emphasis"/>
          <w:highlight w:val="yellow"/>
        </w:rPr>
        <w:t>To mistake</w:t>
      </w:r>
      <w:r w:rsidRPr="00EE6190">
        <w:rPr>
          <w:rStyle w:val="Emphasis"/>
        </w:rPr>
        <w:t xml:space="preserve"> the arbitrary and </w:t>
      </w:r>
      <w:r w:rsidRPr="0006108C">
        <w:rPr>
          <w:rStyle w:val="Emphasis"/>
          <w:highlight w:val="yellow"/>
        </w:rPr>
        <w:t>unlimited</w:t>
      </w:r>
      <w:r w:rsidRPr="00EE6190">
        <w:rPr>
          <w:rStyle w:val="Emphasis"/>
        </w:rPr>
        <w:t xml:space="preserve"> nature of </w:t>
      </w:r>
      <w:r w:rsidRPr="0006108C">
        <w:rPr>
          <w:rStyle w:val="Emphasis"/>
          <w:highlight w:val="yellow"/>
        </w:rPr>
        <w:t>violence</w:t>
      </w:r>
      <w:r w:rsidRPr="00EE6190">
        <w:rPr>
          <w:rStyle w:val="Emphasis"/>
        </w:rPr>
        <w:t xml:space="preserve"> and coercion </w:t>
      </w:r>
      <w:r w:rsidRPr="00126690">
        <w:rPr>
          <w:rStyle w:val="Emphasis"/>
        </w:rPr>
        <w:t xml:space="preserve">without </w:t>
      </w:r>
      <w:r w:rsidRPr="00410E5D">
        <w:rPr>
          <w:rStyle w:val="Emphasis"/>
        </w:rPr>
        <w:t>a clear strategic framework</w:t>
      </w:r>
      <w:r w:rsidRPr="0006108C">
        <w:rPr>
          <w:rStyle w:val="Emphasis"/>
          <w:highlight w:val="yellow"/>
        </w:rPr>
        <w:t xml:space="preserve"> for a </w:t>
      </w:r>
      <w:r w:rsidRPr="00410E5D">
        <w:rPr>
          <w:rStyle w:val="Emphasis"/>
        </w:rPr>
        <w:t xml:space="preserve">heightened </w:t>
      </w:r>
      <w:r w:rsidRPr="0006108C">
        <w:rPr>
          <w:rStyle w:val="Emphasis"/>
          <w:highlight w:val="yellow"/>
        </w:rPr>
        <w:t xml:space="preserve">desire for control fails to </w:t>
      </w:r>
      <w:r w:rsidRPr="0006108C">
        <w:rPr>
          <w:rStyle w:val="Emphasis"/>
          <w:highlight w:val="yellow"/>
          <w:bdr w:val="single" w:sz="4" w:space="0" w:color="auto"/>
        </w:rPr>
        <w:t>contextualize conflict in the social relations of today</w:t>
      </w:r>
      <w:r w:rsidRPr="00F37552">
        <w:rPr>
          <w:rFonts w:eastAsia="Calibri"/>
          <w:sz w:val="14"/>
          <w:highlight w:val="yellow"/>
        </w:rPr>
        <w:t>.</w:t>
      </w:r>
    </w:p>
    <w:p w14:paraId="158AADAA" w14:textId="77777777" w:rsidR="003659A3" w:rsidRDefault="003659A3" w:rsidP="003659A3"/>
    <w:p w14:paraId="043516B9" w14:textId="77777777" w:rsidR="003659A3" w:rsidRDefault="003659A3" w:rsidP="003659A3"/>
    <w:p w14:paraId="4AAECF69" w14:textId="77777777" w:rsidR="003659A3" w:rsidRDefault="003659A3" w:rsidP="003659A3">
      <w:pPr>
        <w:pStyle w:val="Heading2"/>
      </w:pPr>
      <w:r>
        <w:t xml:space="preserve">Case </w:t>
      </w:r>
    </w:p>
    <w:p w14:paraId="2F57CBAF" w14:textId="77777777" w:rsidR="003659A3" w:rsidRDefault="003659A3" w:rsidP="003659A3">
      <w:pPr>
        <w:pStyle w:val="Heading3"/>
      </w:pPr>
      <w:r>
        <w:t>1NC No Solvency</w:t>
      </w:r>
    </w:p>
    <w:p w14:paraId="562DB890" w14:textId="77777777" w:rsidR="003659A3" w:rsidRPr="00302085" w:rsidRDefault="003659A3" w:rsidP="003659A3"/>
    <w:p w14:paraId="330E4ACC" w14:textId="77777777" w:rsidR="003659A3" w:rsidRPr="00C51F8E" w:rsidRDefault="003659A3" w:rsidP="003659A3">
      <w:pPr>
        <w:pStyle w:val="Heading4"/>
      </w:pPr>
      <w:r>
        <w:t>T</w:t>
      </w:r>
      <w:r w:rsidRPr="00C51F8E">
        <w:t>he POINT of the state o</w:t>
      </w:r>
      <w:r>
        <w:t xml:space="preserve">f exception is that rights </w:t>
      </w:r>
      <w:r w:rsidRPr="00C51F8E">
        <w:t xml:space="preserve">the plan </w:t>
      </w:r>
      <w:r>
        <w:t>provides will be</w:t>
      </w:r>
      <w:r w:rsidRPr="00C51F8E">
        <w:t xml:space="preserve"> suspended</w:t>
      </w:r>
    </w:p>
    <w:p w14:paraId="46584FD2" w14:textId="77777777" w:rsidR="003659A3" w:rsidRPr="00C51F8E" w:rsidRDefault="003659A3" w:rsidP="003659A3">
      <w:r w:rsidRPr="00C51F8E">
        <w:t xml:space="preserve">Andrew </w:t>
      </w:r>
      <w:r w:rsidRPr="00C51F8E">
        <w:rPr>
          <w:rStyle w:val="StyleStyleBold12pt"/>
        </w:rPr>
        <w:t>Neal 5</w:t>
      </w:r>
      <w:r w:rsidRPr="00C51F8E">
        <w:t xml:space="preserve">, PhD candidate and part-time Research Associate in the School of Politics, Philosophy, and International Relations and Keele University, </w:t>
      </w:r>
      <w:r>
        <w:t xml:space="preserve">4/12/05, </w:t>
      </w:r>
      <w:r w:rsidRPr="00C51F8E">
        <w:t>http://www.libertysecurity.org/article199.html</w:t>
      </w:r>
    </w:p>
    <w:p w14:paraId="44FB11B7" w14:textId="77777777" w:rsidR="003659A3" w:rsidRPr="00C51F8E" w:rsidRDefault="003659A3" w:rsidP="003659A3">
      <w:pPr>
        <w:rPr>
          <w:rStyle w:val="StyleBoldUnderline"/>
        </w:rPr>
      </w:pPr>
      <w:r w:rsidRPr="00AA7723">
        <w:rPr>
          <w:rStyle w:val="StyleBoldUnderline"/>
          <w:highlight w:val="yellow"/>
        </w:rPr>
        <w:t>The</w:t>
      </w:r>
      <w:r w:rsidRPr="00C51F8E">
        <w:rPr>
          <w:rStyle w:val="StyleBoldUnderline"/>
        </w:rPr>
        <w:t xml:space="preserve"> apparent popular, national </w:t>
      </w:r>
      <w:r w:rsidRPr="00AA7723">
        <w:rPr>
          <w:rStyle w:val="StyleBoldUnderline"/>
          <w:highlight w:val="yellow"/>
        </w:rPr>
        <w:t>legitimacy accorded to Guantanamo marks a</w:t>
      </w:r>
      <w:r w:rsidRPr="00C51F8E">
        <w:rPr>
          <w:rStyle w:val="StyleBoldUnderline"/>
        </w:rPr>
        <w:t xml:space="preserve"> further</w:t>
      </w:r>
      <w:r w:rsidRPr="00C51F8E">
        <w:rPr>
          <w:sz w:val="16"/>
        </w:rPr>
        <w:t xml:space="preserve"> and central </w:t>
      </w:r>
      <w:r w:rsidRPr="00AA7723">
        <w:rPr>
          <w:rStyle w:val="StyleBoldUnderline"/>
          <w:highlight w:val="yellow"/>
        </w:rPr>
        <w:t>element of this complex relationship between norm and exception</w:t>
      </w:r>
      <w:r w:rsidRPr="00C51F8E">
        <w:rPr>
          <w:sz w:val="16"/>
        </w:rPr>
        <w:t xml:space="preserve"> that Foucault has so far not been able to touch upon. This is where «Society Must Be Defended»can help us. In this series of lectures Foucault makes some radical departures from traditional political theory. He begins by rejecting the classic seventeenth century discourse on sovereignty, which sought to establish the proper limits or rights of sovereign power. This is because, «That model in effect presupposes that the individual is a subject with natural rights or primitive powers; it sets itself the task of accounting for the ideal genesis of the State; and finally, it makes the law the basic manifestation of power.» [</w:t>
      </w:r>
      <w:hyperlink r:id="rId11" w:anchor="nb61" w:history="1">
        <w:r w:rsidRPr="00C51F8E">
          <w:rPr>
            <w:sz w:val="16"/>
          </w:rPr>
          <w:t>61</w:t>
        </w:r>
      </w:hyperlink>
      <w:r w:rsidRPr="00C51F8E">
        <w:rPr>
          <w:sz w:val="16"/>
        </w:rPr>
        <w:t xml:space="preserve">] As I have relayed above, Foucault argued that we should instead account for power at its apparatuses, external points of exercise, circulation, reproduction and infinitesimal mechanisms. Foucault’s comments have been highly appropriate for our case, that of contemporary sovereign exceptionalism. </w:t>
      </w:r>
      <w:r w:rsidRPr="00AA7723">
        <w:rPr>
          <w:rStyle w:val="StyleBoldUnderline"/>
          <w:highlight w:val="yellow"/>
        </w:rPr>
        <w:t>The</w:t>
      </w:r>
      <w:r w:rsidRPr="00C51F8E">
        <w:rPr>
          <w:rStyle w:val="StyleBoldUnderline"/>
        </w:rPr>
        <w:t xml:space="preserve"> old liberal </w:t>
      </w:r>
      <w:r w:rsidRPr="00AA7723">
        <w:rPr>
          <w:rStyle w:val="StyleBoldUnderline"/>
          <w:highlight w:val="yellow"/>
        </w:rPr>
        <w:t>discourse of rights, limits and oppression is</w:t>
      </w:r>
      <w:r w:rsidRPr="00C51F8E">
        <w:rPr>
          <w:rStyle w:val="StyleBoldUnderline"/>
        </w:rPr>
        <w:t xml:space="preserve"> a </w:t>
      </w:r>
      <w:r w:rsidRPr="00AA7723">
        <w:rPr>
          <w:rStyle w:val="StyleBoldUnderline"/>
          <w:highlight w:val="yellow"/>
        </w:rPr>
        <w:t>flawed</w:t>
      </w:r>
      <w:r w:rsidRPr="00C51F8E">
        <w:rPr>
          <w:rStyle w:val="StyleBoldUnderline"/>
        </w:rPr>
        <w:t xml:space="preserve"> means of critique </w:t>
      </w:r>
      <w:r w:rsidRPr="00AA7723">
        <w:rPr>
          <w:rStyle w:val="StyleBoldUnderline"/>
          <w:highlight w:val="yellow"/>
        </w:rPr>
        <w:t>if</w:t>
      </w:r>
      <w:r w:rsidRPr="00C51F8E">
        <w:rPr>
          <w:rStyle w:val="StyleBoldUnderline"/>
        </w:rPr>
        <w:t xml:space="preserve">, first, </w:t>
      </w:r>
      <w:r w:rsidRPr="00AA7723">
        <w:rPr>
          <w:rStyle w:val="StyleBoldUnderline"/>
          <w:highlight w:val="yellow"/>
        </w:rPr>
        <w:t>exceptional sovereign power is able to declare itself to be above those limits</w:t>
      </w:r>
      <w:r w:rsidRPr="00C51F8E">
        <w:rPr>
          <w:rStyle w:val="StyleBoldUnderline"/>
        </w:rPr>
        <w:t xml:space="preserve">; second, </w:t>
      </w:r>
      <w:r w:rsidRPr="00AA7723">
        <w:rPr>
          <w:rStyle w:val="StyleBoldUnderline"/>
          <w:highlight w:val="yellow"/>
        </w:rPr>
        <w:t>this does not trigger a</w:t>
      </w:r>
      <w:r w:rsidRPr="00C51F8E">
        <w:rPr>
          <w:rStyle w:val="StyleBoldUnderline"/>
        </w:rPr>
        <w:t xml:space="preserve"> constitutional </w:t>
      </w:r>
      <w:r w:rsidRPr="00AA7723">
        <w:rPr>
          <w:rStyle w:val="StyleBoldUnderline"/>
          <w:highlight w:val="yellow"/>
        </w:rPr>
        <w:t>crisis</w:t>
      </w:r>
      <w:r w:rsidRPr="00C51F8E">
        <w:rPr>
          <w:rStyle w:val="StyleBoldUnderline"/>
        </w:rPr>
        <w:t xml:space="preserve">; third, </w:t>
      </w:r>
      <w:r w:rsidRPr="00AA7723">
        <w:rPr>
          <w:rStyle w:val="StyleBoldUnderline"/>
          <w:highlight w:val="yellow"/>
        </w:rPr>
        <w:t>this receives popular legitimacy; and</w:t>
      </w:r>
      <w:r w:rsidRPr="00C51F8E">
        <w:rPr>
          <w:rStyle w:val="StyleBoldUnderline"/>
        </w:rPr>
        <w:t xml:space="preserve"> fourth, </w:t>
      </w:r>
      <w:r w:rsidRPr="00AA7723">
        <w:rPr>
          <w:rStyle w:val="StyleBoldUnderline"/>
          <w:highlight w:val="yellow"/>
        </w:rPr>
        <w:t xml:space="preserve">the language of </w:t>
      </w:r>
      <w:r w:rsidRPr="00C51F8E">
        <w:rPr>
          <w:rStyle w:val="StyleBoldUnderline"/>
        </w:rPr>
        <w:t xml:space="preserve">liberty and </w:t>
      </w:r>
      <w:r w:rsidRPr="00AA7723">
        <w:rPr>
          <w:rStyle w:val="StyleBoldUnderline"/>
          <w:highlight w:val="yellow"/>
        </w:rPr>
        <w:t>rights becomes the handmaiden of</w:t>
      </w:r>
      <w:r w:rsidRPr="00C51F8E">
        <w:rPr>
          <w:rStyle w:val="StyleBoldUnderline"/>
        </w:rPr>
        <w:t xml:space="preserve"> the very </w:t>
      </w:r>
      <w:r w:rsidRPr="00AA7723">
        <w:rPr>
          <w:rStyle w:val="StyleBoldUnderline"/>
          <w:highlight w:val="yellow"/>
        </w:rPr>
        <w:t>suspension of those</w:t>
      </w:r>
      <w:r w:rsidRPr="00C51F8E">
        <w:rPr>
          <w:rStyle w:val="StyleBoldUnderline"/>
        </w:rPr>
        <w:t xml:space="preserve"> liberties and </w:t>
      </w:r>
      <w:r w:rsidRPr="00AA7723">
        <w:rPr>
          <w:rStyle w:val="StyleBoldUnderline"/>
          <w:highlight w:val="yellow"/>
        </w:rPr>
        <w:t>rights</w:t>
      </w:r>
      <w:r w:rsidRPr="00C51F8E">
        <w:rPr>
          <w:rStyle w:val="StyleBoldUnderline"/>
        </w:rPr>
        <w:t>. Sovereign exceptionalism undermines individual rights</w:t>
      </w:r>
      <w:r w:rsidRPr="00C51F8E">
        <w:rPr>
          <w:sz w:val="16"/>
        </w:rPr>
        <w:t xml:space="preserve">, the exemplar of the ‘ideal’ genesis of the state in the constitution, and the law itself. In fact sovereign exceptionalism does not simply undermine rights, constitutions and law, </w:t>
      </w:r>
      <w:r w:rsidRPr="00C51F8E">
        <w:rPr>
          <w:rStyle w:val="StyleBoldUnderline"/>
        </w:rPr>
        <w:t xml:space="preserve">but somehow exists in a dialectical relationship with them. </w:t>
      </w:r>
      <w:r w:rsidRPr="00AA7723">
        <w:rPr>
          <w:rStyle w:val="StyleBoldUnderline"/>
          <w:highlight w:val="yellow"/>
        </w:rPr>
        <w:t>The</w:t>
      </w:r>
      <w:r w:rsidRPr="00C51F8E">
        <w:rPr>
          <w:rStyle w:val="StyleBoldUnderline"/>
        </w:rPr>
        <w:t xml:space="preserve"> classic liberal </w:t>
      </w:r>
      <w:r w:rsidRPr="00AA7723">
        <w:rPr>
          <w:rStyle w:val="StyleBoldUnderline"/>
          <w:highlight w:val="yellow"/>
        </w:rPr>
        <w:t>discourse on sovereignty is dualistic and</w:t>
      </w:r>
      <w:r w:rsidRPr="00C51F8E">
        <w:rPr>
          <w:rStyle w:val="StyleBoldUnderline"/>
        </w:rPr>
        <w:t xml:space="preserve"> as such </w:t>
      </w:r>
      <w:r w:rsidRPr="00AA7723">
        <w:rPr>
          <w:rStyle w:val="StyleBoldUnderline"/>
          <w:highlight w:val="yellow"/>
        </w:rPr>
        <w:t>cannot account for its own negativity</w:t>
      </w:r>
      <w:r w:rsidRPr="00C51F8E">
        <w:rPr>
          <w:rStyle w:val="StyleBoldUnderline"/>
        </w:rPr>
        <w:t>.</w:t>
      </w:r>
    </w:p>
    <w:p w14:paraId="6EE37EEE" w14:textId="77777777" w:rsidR="003659A3" w:rsidRDefault="003659A3" w:rsidP="003659A3">
      <w:pPr>
        <w:pStyle w:val="Heading3"/>
      </w:pPr>
      <w:r>
        <w:t>1NC No Bare Life Impact</w:t>
      </w:r>
    </w:p>
    <w:p w14:paraId="28896E6B" w14:textId="77777777" w:rsidR="003659A3" w:rsidRPr="001439B4" w:rsidRDefault="003659A3" w:rsidP="003659A3">
      <w:pPr>
        <w:pStyle w:val="Heading4"/>
      </w:pPr>
      <w:r>
        <w:t xml:space="preserve">The prisoners are </w:t>
      </w:r>
      <w:r>
        <w:rPr>
          <w:u w:val="single"/>
        </w:rPr>
        <w:t>not bare life</w:t>
      </w:r>
      <w:r>
        <w:t xml:space="preserve">—there are </w:t>
      </w:r>
      <w:r>
        <w:rPr>
          <w:u w:val="single"/>
        </w:rPr>
        <w:t>rules</w:t>
      </w:r>
      <w:r>
        <w:t xml:space="preserve"> that prevent true reduction</w:t>
      </w:r>
    </w:p>
    <w:p w14:paraId="3B5DBF63" w14:textId="77777777" w:rsidR="003659A3" w:rsidRDefault="003659A3" w:rsidP="003659A3">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14:paraId="1683FB81" w14:textId="77777777" w:rsidR="003659A3" w:rsidRPr="00B05DFD" w:rsidRDefault="003659A3" w:rsidP="003659A3">
      <w:pPr>
        <w:rPr>
          <w:sz w:val="16"/>
        </w:rPr>
      </w:pPr>
      <w:r w:rsidRPr="00202D6C">
        <w:rPr>
          <w:sz w:val="16"/>
        </w:rPr>
        <w:t xml:space="preserve">Thus in </w:t>
      </w:r>
      <w:r w:rsidRPr="00AA76E8">
        <w:rPr>
          <w:sz w:val="16"/>
        </w:rPr>
        <w:t xml:space="preserve">some respects, </w:t>
      </w:r>
      <w:r w:rsidRPr="00AA76E8">
        <w:rPr>
          <w:rStyle w:val="StyleBoldUnderline"/>
        </w:rPr>
        <w:t>prisoners of the "war on terror" might be understood as homo sacer.</w:t>
      </w:r>
      <w:r w:rsidRPr="00AA76E8">
        <w:rPr>
          <w:sz w:val="16"/>
        </w:rPr>
        <w:t xml:space="preserve"> However, </w:t>
      </w:r>
      <w:r w:rsidRPr="00AA76E8">
        <w:rPr>
          <w:rStyle w:val="StyleBoldUnderline"/>
        </w:rPr>
        <w:t xml:space="preserve">there are also particularities in the way the prisoners are handled that call for </w:t>
      </w:r>
      <w:r w:rsidRPr="00AA76E8">
        <w:rPr>
          <w:sz w:val="16"/>
        </w:rPr>
        <w:t xml:space="preserve">a </w:t>
      </w:r>
      <w:r w:rsidRPr="00AA76E8">
        <w:rPr>
          <w:rStyle w:val="StyleBoldUnderline"/>
        </w:rPr>
        <w:t>critical re-evaluation of</w:t>
      </w:r>
      <w:r w:rsidRPr="00AA76E8">
        <w:rPr>
          <w:sz w:val="16"/>
        </w:rPr>
        <w:t xml:space="preserve"> the</w:t>
      </w:r>
      <w:r w:rsidRPr="00202D6C">
        <w:rPr>
          <w:sz w:val="16"/>
        </w:rPr>
        <w:t xml:space="preserve"> (non) space of </w:t>
      </w:r>
      <w:r w:rsidRPr="00EA385B">
        <w:rPr>
          <w:rStyle w:val="StyleBoldUnderline"/>
        </w:rPr>
        <w:t>Guántanamo</w:t>
      </w:r>
      <w:r w:rsidRPr="00202D6C">
        <w:rPr>
          <w:sz w:val="16"/>
        </w:rPr>
        <w:t xml:space="preserve">. If in the classical Foucauldian teminology sovereign power is about "taking or granting life," and biopower is about "letting live and making life," then </w:t>
      </w:r>
      <w:r w:rsidRPr="00EA385B">
        <w:rPr>
          <w:rStyle w:val="StyleBoldUnderline"/>
        </w:rPr>
        <w:t>what can be said about the power operating in Guántanamo that "forces to live" when prisoners are carefully controlled to prevent them from committing suicide.</w:t>
      </w:r>
      <w:r w:rsidRPr="00202D6C">
        <w:rPr>
          <w:sz w:val="16"/>
        </w:rPr>
        <w:t xml:space="preserve"> Indeed, the prisoners of Guántanamo are force fed and even given mandatory health checks so as to insure they are kept, barely, alive. </w:t>
      </w:r>
      <w:r w:rsidRPr="00AA7723">
        <w:rPr>
          <w:rStyle w:val="StyleBoldUnderline"/>
          <w:highlight w:val="yellow"/>
        </w:rPr>
        <w:t>Unlike the homo sacer</w:t>
      </w:r>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Guántanamo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r w:rsidRPr="00EA385B">
        <w:rPr>
          <w:rStyle w:val="StyleBoldUnderline"/>
        </w:rPr>
        <w:t>Agamben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AA76E8">
        <w:rPr>
          <w:rStyle w:val="StyleBoldUnderline"/>
        </w:rPr>
        <w:t xml:space="preserve">Whereas Agamben's statement on "zones of indistinction" would lead us to think </w:t>
      </w:r>
      <w:r w:rsidRPr="00AA7723">
        <w:rPr>
          <w:rStyle w:val="StyleBoldUnderline"/>
          <w:highlight w:val="yellow"/>
        </w:rPr>
        <w:t xml:space="preserve">that any- </w:t>
      </w:r>
      <w:r w:rsidRPr="00AA76E8">
        <w:rPr>
          <w:rStyle w:val="StyleBoldUnderline"/>
          <w:highlight w:val="yellow"/>
        </w:rPr>
        <w:t>thing goes</w:t>
      </w:r>
      <w:r w:rsidRPr="00EA385B">
        <w:rPr>
          <w:rStyle w:val="StyleBoldUnderline"/>
        </w:rPr>
        <w:t xml:space="preserve"> in the camp, </w:t>
      </w:r>
      <w:r w:rsidRPr="00AA76E8">
        <w:rPr>
          <w:rStyle w:val="Emphasis"/>
        </w:rPr>
        <w:t xml:space="preserve">this </w:t>
      </w:r>
      <w:r w:rsidRPr="00AA7723">
        <w:rPr>
          <w:rStyle w:val="Emphasis"/>
          <w:highlight w:val="yellow"/>
        </w:rPr>
        <w:t xml:space="preserve">is far from </w:t>
      </w:r>
      <w:r w:rsidRPr="00AA76E8">
        <w:rPr>
          <w:rStyle w:val="Emphasis"/>
        </w:rPr>
        <w:t xml:space="preserve">the </w:t>
      </w:r>
      <w:r w:rsidRPr="00AA7723">
        <w:rPr>
          <w:rStyle w:val="Emphasis"/>
          <w:highlight w:val="yellow"/>
        </w:rPr>
        <w:t xml:space="preserve">reality </w:t>
      </w:r>
      <w:r w:rsidRPr="00AA76E8">
        <w:rPr>
          <w:rStyle w:val="Emphasis"/>
        </w:rPr>
        <w:t>of Guántanamo</w:t>
      </w:r>
      <w:r w:rsidRPr="00AA7723">
        <w:rPr>
          <w:rStyle w:val="Emphasis"/>
          <w:highlight w:val="yellow"/>
        </w:rPr>
        <w:t xml:space="preserve">.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Guántanamo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Guántanamo</w:t>
      </w:r>
      <w:r w:rsidRPr="00202D6C">
        <w:rPr>
          <w:sz w:val="16"/>
        </w:rPr>
        <w:t xml:space="preserve">, as exemplified in Rumsfeldian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14:paraId="605442BA" w14:textId="77777777" w:rsidR="003659A3" w:rsidRDefault="003659A3" w:rsidP="003659A3">
      <w:pPr>
        <w:pStyle w:val="Heading3"/>
      </w:pPr>
      <w:r>
        <w:t>1NC Util</w:t>
      </w:r>
    </w:p>
    <w:p w14:paraId="1B90C29F" w14:textId="77777777" w:rsidR="003659A3" w:rsidRPr="00870AE0" w:rsidRDefault="003659A3" w:rsidP="003659A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14:paraId="1B871A91" w14:textId="77777777" w:rsidR="003659A3" w:rsidRPr="00870AE0" w:rsidRDefault="003659A3" w:rsidP="003659A3">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14:paraId="2912E71F" w14:textId="77777777" w:rsidR="003659A3" w:rsidRPr="00870AE0" w:rsidRDefault="003659A3" w:rsidP="003659A3">
      <w:pPr>
        <w:tabs>
          <w:tab w:val="left" w:pos="1161"/>
        </w:tabs>
        <w:rPr>
          <w:rFonts w:eastAsia="Calibri"/>
          <w:sz w:val="14"/>
          <w:szCs w:val="14"/>
        </w:rPr>
      </w:pPr>
      <w:r w:rsidRPr="00870AE0">
        <w:rPr>
          <w:rFonts w:eastAsia="Calibri"/>
          <w:sz w:val="14"/>
          <w:szCs w:val="14"/>
        </w:rPr>
        <w:tab/>
      </w:r>
    </w:p>
    <w:p w14:paraId="55395DD0" w14:textId="77777777" w:rsidR="003659A3" w:rsidRPr="005428BA" w:rsidRDefault="003659A3" w:rsidP="003659A3">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70AE0">
        <w:rPr>
          <w:rFonts w:eastAsia="Calibri"/>
          <w:highlight w:val="yellow"/>
          <w:u w:val="single"/>
        </w:rPr>
        <w:t>We</w:t>
      </w:r>
      <w:r w:rsidRPr="00870AE0">
        <w:rPr>
          <w:rFonts w:eastAsia="Calibri"/>
          <w:u w:val="single"/>
        </w:rPr>
        <w:t xml:space="preserve"> </w:t>
      </w:r>
      <w:r w:rsidRPr="00870AE0">
        <w:rPr>
          <w:rFonts w:eastAsia="Calibri"/>
          <w:highlight w:val="yellow"/>
          <w:u w:val="single"/>
        </w:rPr>
        <w:t>have a duty to promote</w:t>
      </w:r>
      <w:r w:rsidRPr="00870AE0">
        <w:rPr>
          <w:rFonts w:eastAsia="Calibri"/>
          <w:u w:val="single"/>
        </w:rPr>
        <w:t xml:space="preserve"> the conditions necessary for the </w:t>
      </w:r>
      <w:r w:rsidRPr="00870AE0">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70AE0">
        <w:rPr>
          <w:rFonts w:eastAsia="Calibri"/>
          <w:b/>
          <w:highlight w:val="yellow"/>
          <w:u w:val="single"/>
        </w:rPr>
        <w:t>Persons</w:t>
      </w:r>
      <w:r w:rsidRPr="00870AE0">
        <w:rPr>
          <w:rFonts w:eastAsia="Calibri"/>
          <w:sz w:val="14"/>
        </w:rPr>
        <w:t xml:space="preserve"> may </w:t>
      </w:r>
      <w:r w:rsidRPr="00870AE0">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70AE0">
        <w:rPr>
          <w:rFonts w:eastAsia="Calibri"/>
          <w:b/>
          <w:highlight w:val="yellow"/>
          <w:u w:val="single"/>
        </w:rPr>
        <w:t>but</w:t>
      </w:r>
      <w:r w:rsidRPr="00870AE0">
        <w:rPr>
          <w:rFonts w:eastAsia="Calibri"/>
          <w:sz w:val="14"/>
        </w:rPr>
        <w:t xml:space="preserve">, as rational beings, persons </w:t>
      </w:r>
      <w:r w:rsidRPr="00870AE0">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870AE0">
        <w:rPr>
          <w:rFonts w:eastAsia="Calibri"/>
          <w:b/>
          <w:highlight w:val="yellow"/>
          <w:u w:val="single"/>
        </w:rPr>
        <w:t>equality</w:t>
      </w:r>
      <w:r w:rsidRPr="00870AE0">
        <w:rPr>
          <w:rFonts w:eastAsia="Calibri"/>
          <w:b/>
          <w:highlight w:val="yellow"/>
        </w:rPr>
        <w:t xml:space="preserve"> </w:t>
      </w:r>
      <w:r w:rsidRPr="00870AE0">
        <w:rPr>
          <w:rFonts w:eastAsia="Calibri"/>
          <w:b/>
          <w:highlight w:val="yellow"/>
          <w:u w:val="single"/>
        </w:rPr>
        <w:t>which dictates that some must</w:t>
      </w:r>
      <w:r w:rsidRPr="00870AE0">
        <w:rPr>
          <w:rFonts w:eastAsia="Calibri"/>
          <w:u w:val="single"/>
        </w:rPr>
        <w:t xml:space="preserve"> sometimes </w:t>
      </w:r>
      <w:r w:rsidRPr="00870AE0">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870AE0">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70AE0">
        <w:rPr>
          <w:rFonts w:eastAsia="Calibri"/>
          <w:highlight w:val="yellow"/>
          <w:u w:val="single"/>
        </w:rPr>
        <w:t>requires that,</w:t>
      </w:r>
      <w:r w:rsidRPr="00870AE0">
        <w:rPr>
          <w:rFonts w:eastAsia="Calibri"/>
          <w:u w:val="single"/>
        </w:rPr>
        <w:t xml:space="preserve"> in deciding what to do, </w:t>
      </w:r>
      <w:r w:rsidRPr="00870AE0">
        <w:rPr>
          <w:rFonts w:eastAsia="Calibri"/>
          <w:highlight w:val="yellow"/>
          <w:u w:val="single"/>
        </w:rPr>
        <w:t>one</w:t>
      </w:r>
      <w:r w:rsidRPr="00870AE0">
        <w:rPr>
          <w:rFonts w:eastAsia="Calibri"/>
          <w:u w:val="single"/>
        </w:rPr>
        <w:t xml:space="preserve"> </w:t>
      </w:r>
      <w:r w:rsidRPr="00870AE0">
        <w:rPr>
          <w:rFonts w:eastAsia="Calibri"/>
          <w:highlight w:val="yellow"/>
          <w:u w:val="single"/>
        </w:rPr>
        <w:t>give</w:t>
      </w:r>
      <w:r w:rsidRPr="00870AE0">
        <w:rPr>
          <w:rFonts w:eastAsia="Calibri"/>
          <w:u w:val="single"/>
        </w:rPr>
        <w:t xml:space="preserve"> appropriate practical </w:t>
      </w:r>
      <w:r w:rsidRPr="00870AE0">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70AE0">
        <w:rPr>
          <w:rFonts w:eastAsia="Calibri"/>
          <w:highlight w:val="yellow"/>
          <w:u w:val="single"/>
        </w:rPr>
        <w:t xml:space="preserve">that one give equal respect to all </w:t>
      </w:r>
      <w:r w:rsidRPr="00870AE0">
        <w:rPr>
          <w:rFonts w:eastAsia="Calibri"/>
          <w:sz w:val="14"/>
        </w:rPr>
        <w:t xml:space="preserve">rational </w:t>
      </w:r>
      <w:r w:rsidRPr="00870AE0">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870AE0">
        <w:rPr>
          <w:rFonts w:eastAsia="Calibri"/>
          <w:highlight w:val="yellow"/>
          <w:u w:val="single"/>
        </w:rPr>
        <w:t xml:space="preserve">does not involve doing evil so that good may come </w:t>
      </w:r>
      <w:r w:rsidRPr="00870AE0">
        <w:rPr>
          <w:rFonts w:eastAsia="Calibri"/>
          <w:u w:val="single"/>
        </w:rPr>
        <w:t xml:space="preserve">of it. </w:t>
      </w:r>
      <w:r w:rsidRPr="00870AE0">
        <w:rPr>
          <w:rFonts w:eastAsia="Calibri"/>
          <w:highlight w:val="yellow"/>
          <w:u w:val="single"/>
        </w:rPr>
        <w:t xml:space="preserve">It </w:t>
      </w:r>
      <w:r w:rsidRPr="00870AE0">
        <w:rPr>
          <w:rFonts w:eastAsia="Calibri"/>
          <w:u w:val="single"/>
        </w:rPr>
        <w:t xml:space="preserve">simply </w:t>
      </w:r>
      <w:r w:rsidRPr="00870AE0">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70AE0">
        <w:rPr>
          <w:rFonts w:eastAsia="Calibri"/>
          <w:highlight w:val="yellow"/>
          <w:u w:val="single"/>
        </w:rPr>
        <w:t>commitment to the equal value</w:t>
      </w:r>
      <w:r w:rsidRPr="00870AE0">
        <w:rPr>
          <w:rFonts w:eastAsia="Calibri"/>
          <w:sz w:val="14"/>
        </w:rPr>
        <w:t xml:space="preserve"> and equal claims </w:t>
      </w:r>
      <w:r w:rsidRPr="00870AE0">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 and a recognition that</w:t>
      </w:r>
      <w:r w:rsidRPr="00870AE0">
        <w:rPr>
          <w:rFonts w:eastAsia="Calibri"/>
          <w:sz w:val="14"/>
        </w:rPr>
        <w:t xml:space="preserve">, in the </w:t>
      </w:r>
      <w:r w:rsidRPr="00870AE0">
        <w:rPr>
          <w:rFonts w:eastAsia="Calibri"/>
          <w:highlight w:val="yellow"/>
          <w:u w:val="single"/>
        </w:rPr>
        <w:t>moral</w:t>
      </w:r>
      <w:r w:rsidRPr="00870AE0">
        <w:rPr>
          <w:rFonts w:eastAsia="Calibri"/>
          <w:sz w:val="14"/>
        </w:rPr>
        <w:t xml:space="preserve"> consideration of conduct, one's own </w:t>
      </w:r>
      <w:r w:rsidRPr="00870AE0">
        <w:rPr>
          <w:rFonts w:eastAsia="Calibri"/>
          <w:highlight w:val="yellow"/>
          <w:u w:val="single"/>
        </w:rPr>
        <w:t>subjective concerns do not have overriding importance.</w:t>
      </w:r>
    </w:p>
    <w:p w14:paraId="14D0CE54" w14:textId="77777777" w:rsidR="003659A3" w:rsidRPr="00870AE0" w:rsidRDefault="003659A3" w:rsidP="003659A3">
      <w:pPr>
        <w:keepNext/>
        <w:keepLines/>
        <w:spacing w:before="200"/>
        <w:outlineLvl w:val="3"/>
        <w:rPr>
          <w:rFonts w:eastAsia="Times New Roman" w:cs="Times New Roman"/>
          <w:b/>
          <w:bCs/>
          <w:iCs/>
          <w:sz w:val="26"/>
        </w:rPr>
      </w:pPr>
      <w:r w:rsidRPr="00870AE0">
        <w:rPr>
          <w:rFonts w:eastAsia="Times New Roman" w:cs="Times New Roman"/>
          <w:b/>
          <w:bCs/>
          <w:iCs/>
          <w:sz w:val="26"/>
        </w:rPr>
        <w:t>Ethical policymaking requires calculation of consequences</w:t>
      </w:r>
    </w:p>
    <w:p w14:paraId="29883739" w14:textId="77777777" w:rsidR="003659A3" w:rsidRPr="00870AE0" w:rsidRDefault="003659A3" w:rsidP="003659A3">
      <w:pPr>
        <w:rPr>
          <w:rFonts w:eastAsia="Calibri"/>
          <w:sz w:val="14"/>
          <w:szCs w:val="12"/>
        </w:rPr>
      </w:pPr>
      <w:r w:rsidRPr="00870AE0">
        <w:rPr>
          <w:rFonts w:eastAsia="Calibri"/>
          <w:b/>
          <w:bCs/>
          <w:sz w:val="26"/>
        </w:rPr>
        <w:t>Gvosdev 5</w:t>
      </w:r>
      <w:r w:rsidRPr="00870AE0">
        <w:rPr>
          <w:rFonts w:eastAsia="Calibri"/>
          <w:sz w:val="14"/>
        </w:rPr>
        <w:t xml:space="preserve"> – Rhodes scholar, PhD from St. Antony’s College, executive editor of The National Interest</w:t>
      </w:r>
      <w:r w:rsidRPr="00870AE0">
        <w:rPr>
          <w:rFonts w:eastAsia="Calibri" w:cs="Arial"/>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pmuse,)</w:t>
      </w:r>
    </w:p>
    <w:p w14:paraId="69BB3CDA" w14:textId="77777777" w:rsidR="003659A3" w:rsidRPr="00870AE0" w:rsidRDefault="003659A3" w:rsidP="003659A3">
      <w:pPr>
        <w:rPr>
          <w:rFonts w:eastAsia="Calibri"/>
          <w:sz w:val="14"/>
          <w:szCs w:val="12"/>
        </w:rPr>
      </w:pPr>
    </w:p>
    <w:p w14:paraId="4F1A6B69" w14:textId="77777777" w:rsidR="003659A3" w:rsidRPr="005428BA" w:rsidRDefault="003659A3" w:rsidP="003659A3">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870AE0">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870AE0">
        <w:rPr>
          <w:rFonts w:eastAsia="Calibri"/>
          <w:highlight w:val="yellow"/>
          <w:u w:val="single"/>
        </w:rPr>
        <w:t xml:space="preserve">is judged by </w:t>
      </w:r>
      <w:r w:rsidRPr="00870AE0">
        <w:rPr>
          <w:rFonts w:eastAsia="Calibri"/>
          <w:u w:val="single"/>
        </w:rPr>
        <w:t xml:space="preserve">its </w:t>
      </w:r>
      <w:r w:rsidRPr="00870AE0">
        <w:rPr>
          <w:rFonts w:eastAsia="Calibri"/>
          <w:highlight w:val="yellow"/>
          <w:u w:val="single"/>
        </w:rPr>
        <w:t>results</w:t>
      </w:r>
      <w:r w:rsidRPr="00870AE0">
        <w:rPr>
          <w:rFonts w:eastAsia="Calibri"/>
          <w:u w:val="single"/>
        </w:rPr>
        <w:t xml:space="preserve">, </w:t>
      </w:r>
      <w:r w:rsidRPr="00870AE0">
        <w:rPr>
          <w:rFonts w:eastAsia="Calibri"/>
          <w:highlight w:val="yellow"/>
          <w:u w:val="single"/>
        </w:rPr>
        <w:t>not</w:t>
      </w:r>
      <w:r w:rsidRPr="00870AE0">
        <w:rPr>
          <w:rFonts w:eastAsia="Calibri"/>
          <w:sz w:val="14"/>
          <w:szCs w:val="12"/>
        </w:rPr>
        <w:t xml:space="preserve"> by the </w:t>
      </w:r>
      <w:r w:rsidRPr="00870AE0">
        <w:rPr>
          <w:rFonts w:eastAsia="Calibri"/>
          <w:highlight w:val="yellow"/>
          <w:u w:val="single"/>
        </w:rPr>
        <w:t>intentions</w:t>
      </w:r>
      <w:r w:rsidRPr="00870AE0">
        <w:rPr>
          <w:rFonts w:eastAsia="Calibri"/>
          <w:sz w:val="14"/>
          <w:szCs w:val="12"/>
        </w:rPr>
        <w:t xml:space="preserve"> of its framers. </w:t>
      </w:r>
      <w:r w:rsidRPr="00870AE0">
        <w:rPr>
          <w:rFonts w:eastAsia="Calibri"/>
          <w:highlight w:val="yellow"/>
          <w:u w:val="single"/>
        </w:rPr>
        <w:t>A</w:t>
      </w:r>
      <w:r w:rsidRPr="00870AE0">
        <w:rPr>
          <w:rFonts w:eastAsia="Calibri"/>
          <w:sz w:val="14"/>
          <w:szCs w:val="12"/>
        </w:rPr>
        <w:t xml:space="preserve"> foreign </w:t>
      </w:r>
      <w:r w:rsidRPr="00870AE0">
        <w:rPr>
          <w:rFonts w:eastAsia="Calibri"/>
          <w:highlight w:val="yellow"/>
          <w:u w:val="single"/>
        </w:rPr>
        <w:t>policymaker must weigh the consequences of any</w:t>
      </w:r>
      <w:r w:rsidRPr="00870AE0">
        <w:rPr>
          <w:rFonts w:eastAsia="Calibri"/>
          <w:sz w:val="14"/>
          <w:szCs w:val="12"/>
        </w:rPr>
        <w:t xml:space="preserve"> course of </w:t>
      </w:r>
      <w:r w:rsidRPr="00870AE0">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870AE0">
        <w:rPr>
          <w:rFonts w:eastAsia="Calibri"/>
          <w:highlight w:val="yellow"/>
          <w:u w:val="single"/>
        </w:rPr>
        <w:t>it is more moral</w:t>
      </w:r>
      <w:r w:rsidRPr="00870AE0">
        <w:rPr>
          <w:rFonts w:eastAsia="Calibri"/>
          <w:sz w:val="14"/>
          <w:szCs w:val="12"/>
        </w:rPr>
        <w:t xml:space="preserve"> to fulfill one's commitments than to make "empty" promises, and </w:t>
      </w:r>
      <w:r w:rsidRPr="00870AE0">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870AE0">
        <w:rPr>
          <w:rFonts w:eastAsia="Calibri"/>
          <w:highlight w:val="yellow"/>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870AE0">
        <w:rPr>
          <w:rFonts w:eastAsia="Calibri"/>
          <w:highlight w:val="yellow"/>
          <w:u w:val="single"/>
        </w:rPr>
        <w:t>Clinton</w:t>
      </w:r>
      <w:r w:rsidRPr="00870AE0">
        <w:rPr>
          <w:rFonts w:eastAsia="Calibri"/>
          <w:sz w:val="14"/>
          <w:szCs w:val="12"/>
        </w:rPr>
        <w:t xml:space="preserve"> administration had </w:t>
      </w:r>
      <w:r w:rsidRPr="00870AE0">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870AE0">
        <w:rPr>
          <w:rFonts w:eastAsia="Calibri"/>
          <w:highlight w:val="yellow"/>
          <w:u w:val="single"/>
        </w:rPr>
        <w:t>in Bosnia</w:t>
      </w:r>
      <w:r w:rsidRPr="00870AE0">
        <w:rPr>
          <w:rFonts w:eastAsia="Calibri"/>
          <w:u w:val="single"/>
        </w:rPr>
        <w:t xml:space="preserve"> "with lofty rhetoric </w:t>
      </w:r>
      <w:r w:rsidRPr="00870AE0">
        <w:rPr>
          <w:rFonts w:eastAsia="Calibri"/>
          <w:highlight w:val="yellow"/>
          <w:u w:val="single"/>
        </w:rPr>
        <w:t>without proposing a practical alternative." The subsequent war led to</w:t>
      </w:r>
      <w:r w:rsidRPr="00870AE0">
        <w:rPr>
          <w:rFonts w:eastAsia="Calibri"/>
          <w:u w:val="single"/>
        </w:rPr>
        <w:t xml:space="preserve"> </w:t>
      </w:r>
      <w:r w:rsidRPr="00870AE0">
        <w:rPr>
          <w:rFonts w:eastAsia="Calibri"/>
          <w:highlight w:val="yellow"/>
          <w:u w:val="single"/>
        </w:rPr>
        <w:t>the deaths of</w:t>
      </w:r>
      <w:r w:rsidRPr="00870AE0">
        <w:rPr>
          <w:rFonts w:eastAsia="Calibri"/>
          <w:sz w:val="14"/>
          <w:szCs w:val="12"/>
        </w:rPr>
        <w:t xml:space="preserve"> tens of </w:t>
      </w:r>
      <w:r w:rsidRPr="00870AE0">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870AE0">
        <w:rPr>
          <w:rFonts w:eastAsia="Calibri"/>
          <w:highlight w:val="yellow"/>
          <w:u w:val="single"/>
        </w:rPr>
        <w:t>As a result of holding out for the "most moral" outcome</w:t>
      </w:r>
      <w:r w:rsidRPr="00870AE0">
        <w:rPr>
          <w:rFonts w:eastAsia="Calibri"/>
          <w:sz w:val="14"/>
          <w:szCs w:val="12"/>
        </w:rPr>
        <w:t xml:space="preserve"> and encouraging the Muslim-led government in Sarajevo to pursue maximalist aims </w:t>
      </w:r>
      <w:r w:rsidRPr="00870AE0">
        <w:rPr>
          <w:rFonts w:eastAsia="Calibri"/>
          <w:highlight w:val="yellow"/>
          <w:u w:val="single"/>
        </w:rPr>
        <w:t>rather than finding a workable compromise</w:t>
      </w:r>
      <w:r w:rsidRPr="00870AE0">
        <w:rPr>
          <w:rFonts w:eastAsia="Calibri"/>
          <w:u w:val="single"/>
        </w:rPr>
        <w:t xml:space="preserve"> </w:t>
      </w:r>
      <w:r w:rsidRPr="00870AE0">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870AE0">
        <w:rPr>
          <w:rFonts w:eastAsia="Calibri"/>
          <w:highlight w:val="yellow"/>
          <w:u w:val="single"/>
        </w:rPr>
        <w:t>Bosnia suffered greatly</w:t>
      </w:r>
      <w:r w:rsidRPr="00870AE0">
        <w:rPr>
          <w:rFonts w:eastAsia="Calibri"/>
          <w:sz w:val="14"/>
          <w:szCs w:val="12"/>
        </w:rPr>
        <w:t xml:space="preserve">. In the end, </w:t>
      </w:r>
      <w:r w:rsidRPr="00870AE0">
        <w:rPr>
          <w:rFonts w:eastAsia="Calibri"/>
          <w:highlight w:val="yellow"/>
          <w:u w:val="single"/>
        </w:rPr>
        <w:t>the final</w:t>
      </w:r>
      <w:r w:rsidRPr="00870AE0">
        <w:rPr>
          <w:rFonts w:eastAsia="Calibri"/>
          <w:u w:val="single"/>
        </w:rPr>
        <w:t xml:space="preserve"> </w:t>
      </w:r>
      <w:r w:rsidRPr="00870AE0">
        <w:rPr>
          <w:rFonts w:eastAsia="Calibri"/>
          <w:highlight w:val="yellow"/>
          <w:u w:val="single"/>
        </w:rPr>
        <w:t>settlement</w:t>
      </w:r>
      <w:r w:rsidRPr="00870AE0">
        <w:rPr>
          <w:rFonts w:eastAsia="Calibri"/>
          <w:u w:val="single"/>
        </w:rPr>
        <w:t xml:space="preserve"> </w:t>
      </w:r>
      <w:r w:rsidRPr="00870AE0">
        <w:rPr>
          <w:rFonts w:eastAsia="Calibri"/>
          <w:highlight w:val="yellow"/>
          <w:u w:val="single"/>
        </w:rPr>
        <w:t xml:space="preserve">was </w:t>
      </w:r>
      <w:r w:rsidRPr="00870AE0">
        <w:rPr>
          <w:rFonts w:eastAsia="Calibri"/>
          <w:u w:val="single"/>
        </w:rPr>
        <w:t xml:space="preserve">very </w:t>
      </w:r>
      <w:r w:rsidRPr="00870AE0">
        <w:rPr>
          <w:rFonts w:eastAsia="Calibri"/>
          <w:highlight w:val="yellow"/>
          <w:u w:val="single"/>
        </w:rPr>
        <w:t>close</w:t>
      </w:r>
      <w:r w:rsidRPr="00870AE0">
        <w:rPr>
          <w:rFonts w:eastAsia="Calibri"/>
          <w:sz w:val="14"/>
          <w:szCs w:val="12"/>
        </w:rPr>
        <w:t xml:space="preserve"> [End Page 19] </w:t>
      </w:r>
      <w:r w:rsidRPr="00870AE0">
        <w:rPr>
          <w:rFonts w:eastAsia="Calibri"/>
          <w:highlight w:val="yellow"/>
          <w:u w:val="single"/>
        </w:rPr>
        <w:t>to the one</w:t>
      </w:r>
      <w:r w:rsidRPr="00870AE0">
        <w:rPr>
          <w:rFonts w:eastAsia="Calibri"/>
          <w:sz w:val="14"/>
          <w:szCs w:val="12"/>
        </w:rPr>
        <w:t xml:space="preserve"> that realists had </w:t>
      </w:r>
      <w:r w:rsidRPr="00870AE0">
        <w:rPr>
          <w:rFonts w:eastAsia="Calibri"/>
          <w:highlight w:val="yellow"/>
          <w:u w:val="single"/>
        </w:rPr>
        <w:t>initially</w:t>
      </w:r>
      <w:r w:rsidRPr="00870AE0">
        <w:rPr>
          <w:rFonts w:eastAsia="Calibri"/>
          <w:sz w:val="14"/>
          <w:szCs w:val="12"/>
        </w:rPr>
        <w:t xml:space="preserve"> proposed—and the one that had also been roundly </w:t>
      </w:r>
      <w:r w:rsidRPr="00870AE0">
        <w:rPr>
          <w:rFonts w:eastAsia="Calibri"/>
          <w:highlight w:val="yellow"/>
          <w:u w:val="single"/>
        </w:rPr>
        <w:t>condemned on moral grounds.</w:t>
      </w:r>
      <w:r w:rsidRPr="00870AE0">
        <w:rPr>
          <w:rFonts w:eastAsia="Calibri"/>
          <w:u w:val="single"/>
        </w:rPr>
        <w:t xml:space="preserve"> </w:t>
      </w:r>
    </w:p>
    <w:p w14:paraId="43976A6B" w14:textId="77777777" w:rsidR="003659A3" w:rsidRPr="00870AE0" w:rsidRDefault="003659A3" w:rsidP="003659A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Moral tunnel vision is complicit with evil </w:t>
      </w:r>
    </w:p>
    <w:p w14:paraId="22DA6B75" w14:textId="77777777" w:rsidR="003659A3" w:rsidRPr="00870AE0" w:rsidRDefault="003659A3" w:rsidP="003659A3">
      <w:pPr>
        <w:rPr>
          <w:rFonts w:eastAsia="Calibri"/>
          <w:sz w:val="14"/>
        </w:rPr>
      </w:pPr>
      <w:r w:rsidRPr="00870AE0">
        <w:rPr>
          <w:rFonts w:eastAsia="Calibri"/>
          <w:b/>
          <w:bCs/>
          <w:sz w:val="26"/>
        </w:rPr>
        <w:t>Issac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30592027" w14:textId="77777777" w:rsidR="003659A3" w:rsidRPr="00870AE0" w:rsidRDefault="003659A3" w:rsidP="003659A3">
      <w:pPr>
        <w:rPr>
          <w:rFonts w:eastAsia="Calibri"/>
          <w:sz w:val="14"/>
        </w:rPr>
      </w:pPr>
    </w:p>
    <w:p w14:paraId="663337EE" w14:textId="77777777" w:rsidR="003659A3" w:rsidRDefault="003659A3" w:rsidP="003659A3">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It is assumed that U.S. military intervention is an act of "aggression," but no consideration is given to the aggression to which intervention is a response</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870AE0">
        <w:rPr>
          <w:rFonts w:eastAsia="Calibri" w:cs="Times New Roman"/>
          <w:highlight w:val="yellow"/>
          <w:u w:val="single"/>
        </w:rPr>
        <w:t>vague and empty, because they are not accompanied by any</w:t>
      </w:r>
      <w:r w:rsidRPr="00870AE0">
        <w:rPr>
          <w:rFonts w:eastAsia="Calibri" w:cs="Times New Roman"/>
          <w:u w:val="single"/>
        </w:rPr>
        <w:t xml:space="preserve"> </w:t>
      </w:r>
      <w:r w:rsidRPr="00870AE0">
        <w:rPr>
          <w:rFonts w:eastAsia="Calibri" w:cs="Times New Roman"/>
          <w:highlight w:val="yellow"/>
          <w:u w:val="single"/>
        </w:rPr>
        <w:t>account of how diplomacy</w:t>
      </w:r>
      <w:r w:rsidRPr="00870AE0">
        <w:rPr>
          <w:rFonts w:eastAsia="Calibri" w:cs="Times New Roman"/>
          <w:u w:val="single"/>
        </w:rPr>
        <w:t xml:space="preserve"> or international law </w:t>
      </w:r>
      <w:r w:rsidRPr="00870AE0">
        <w:rPr>
          <w:rFonts w:eastAsia="Calibri" w:cs="Times New Roman"/>
          <w:highlight w:val="yellow"/>
          <w:u w:val="single"/>
        </w:rPr>
        <w:t>can</w:t>
      </w:r>
      <w:r w:rsidRPr="00870AE0">
        <w:rPr>
          <w:rFonts w:eastAsia="Calibri" w:cs="Times New Roman"/>
          <w:u w:val="single"/>
        </w:rPr>
        <w:t xml:space="preserve"> work </w:t>
      </w:r>
      <w:r w:rsidRPr="00870AE0">
        <w:rPr>
          <w:rFonts w:eastAsia="Calibri" w:cs="Times New Roman"/>
          <w:highlight w:val="yellow"/>
          <w:u w:val="single"/>
        </w:rPr>
        <w:t>effectively to address the problem at hand</w:t>
      </w:r>
      <w:r w:rsidRPr="00870AE0">
        <w:rPr>
          <w:rFonts w:eastAsia="Calibri"/>
          <w:sz w:val="14"/>
        </w:rPr>
        <w:t xml:space="preserve">. The campus left offers no such account. </w:t>
      </w:r>
      <w:r w:rsidRPr="00870AE0">
        <w:rPr>
          <w:rFonts w:eastAsia="Calibri" w:cs="Times New Roman"/>
          <w:u w:val="single"/>
        </w:rPr>
        <w:t>To do so would require it to contemplate tragic choices in which moral goodness is of limited utility.</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870AE0">
        <w:rPr>
          <w:rFonts w:eastAsia="Calibri" w:cs="Times New Roman"/>
          <w:highlight w:val="yellow"/>
          <w:u w:val="single"/>
        </w:rPr>
        <w:t>an unyielding concern</w:t>
      </w:r>
      <w:r w:rsidRPr="00870AE0">
        <w:rPr>
          <w:rFonts w:eastAsia="Calibri" w:cs="Times New Roman"/>
          <w:u w:val="single"/>
        </w:rPr>
        <w:t xml:space="preserve"> </w:t>
      </w:r>
      <w:r w:rsidRPr="00870AE0">
        <w:rPr>
          <w:rFonts w:eastAsia="Calibri" w:cs="Times New Roman"/>
          <w:highlight w:val="yellow"/>
          <w:u w:val="single"/>
        </w:rPr>
        <w:t xml:space="preserve">with 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intention does not ensure the achievement of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870AE0">
        <w:rPr>
          <w:rFonts w:eastAsia="Calibri" w:cs="Times New Roman"/>
          <w:highlight w:val="yellow"/>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religion--pacifism is always a potentially immoral stand.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55F59567" w14:textId="77777777" w:rsidR="003659A3" w:rsidRDefault="003659A3" w:rsidP="003659A3">
      <w:pPr>
        <w:pStyle w:val="Heading3"/>
        <w:rPr>
          <w:rFonts w:eastAsia="Calibri" w:cs="Times New Roman"/>
        </w:rPr>
      </w:pPr>
      <w:r>
        <w:rPr>
          <w:rFonts w:eastAsia="Calibri" w:cs="Times New Roman"/>
        </w:rPr>
        <w:t>AT: Endless War</w:t>
      </w:r>
    </w:p>
    <w:p w14:paraId="4971787E" w14:textId="77777777" w:rsidR="003659A3" w:rsidRPr="00A26A9A" w:rsidRDefault="003659A3" w:rsidP="003659A3">
      <w:pPr>
        <w:pStyle w:val="Heading4"/>
      </w:pPr>
      <w:r w:rsidRPr="00A26A9A">
        <w:t xml:space="preserve">No risk of endless warfare </w:t>
      </w:r>
    </w:p>
    <w:p w14:paraId="21285F14" w14:textId="77777777" w:rsidR="003659A3" w:rsidRPr="00A26A9A" w:rsidRDefault="003659A3" w:rsidP="003659A3">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A26A9A">
          <w:rPr>
            <w:sz w:val="14"/>
          </w:rPr>
          <w:t>http://www.ciaonet.org/wps/ssi10561/ssi10561.pdf</w:t>
        </w:r>
      </w:hyperlink>
      <w:r w:rsidRPr="00A26A9A">
        <w:rPr>
          <w:sz w:val="14"/>
        </w:rPr>
        <w:t>)</w:t>
      </w:r>
    </w:p>
    <w:p w14:paraId="24D44BEC" w14:textId="77777777" w:rsidR="003659A3" w:rsidRPr="005B1B24" w:rsidRDefault="003659A3" w:rsidP="003659A3">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A26A9A">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26A9A">
        <w:rPr>
          <w:szCs w:val="24"/>
          <w:highlight w:val="yellow"/>
          <w:u w:val="single"/>
        </w:rPr>
        <w:t>leader</w:t>
      </w:r>
      <w:r w:rsidRPr="00A26A9A">
        <w:rPr>
          <w:szCs w:val="24"/>
          <w:u w:val="single"/>
        </w:rPr>
        <w:t xml:space="preserve">, </w:t>
      </w:r>
      <w:r w:rsidRPr="00A26A9A">
        <w:rPr>
          <w:szCs w:val="24"/>
          <w:highlight w:val="yellow"/>
          <w:u w:val="single"/>
        </w:rPr>
        <w:t xml:space="preserve">prevention could be a policy for endless warfare. However, the American </w:t>
      </w:r>
      <w:r w:rsidRPr="00A26A9A">
        <w:rPr>
          <w:szCs w:val="24"/>
          <w:u w:val="single"/>
        </w:rPr>
        <w:t xml:space="preserve">political </w:t>
      </w:r>
      <w:r w:rsidRPr="00A26A9A">
        <w:rPr>
          <w:szCs w:val="24"/>
          <w:highlight w:val="yellow"/>
          <w:u w:val="single"/>
        </w:rPr>
        <w:t>system</w:t>
      </w:r>
      <w:r w:rsidRPr="00A26A9A">
        <w:rPr>
          <w:szCs w:val="24"/>
          <w:u w:val="single"/>
        </w:rPr>
        <w:t xml:space="preserve">, with its checks and balances, </w:t>
      </w:r>
      <w:r w:rsidRPr="00A26A9A">
        <w:rPr>
          <w:szCs w:val="24"/>
          <w:highlight w:val="yellow"/>
          <w:u w:val="single"/>
        </w:rPr>
        <w:t>was designed</w:t>
      </w:r>
      <w:r w:rsidRPr="00A26A9A">
        <w:rPr>
          <w:szCs w:val="24"/>
          <w:u w:val="single"/>
        </w:rPr>
        <w:t xml:space="preserve"> explicitly </w:t>
      </w:r>
      <w:r w:rsidRPr="00A26A9A">
        <w:rPr>
          <w:szCs w:val="24"/>
          <w:highlight w:val="yellow"/>
          <w:u w:val="single"/>
        </w:rPr>
        <w:t>for</w:t>
      </w:r>
      <w:r w:rsidRPr="00A26A9A">
        <w:rPr>
          <w:szCs w:val="24"/>
          <w:u w:val="single"/>
        </w:rPr>
        <w:t xml:space="preserve"> </w:t>
      </w:r>
      <w:r w:rsidRPr="00A26A9A">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26A9A">
        <w:rPr>
          <w:szCs w:val="24"/>
          <w:highlight w:val="yellow"/>
          <w:u w:val="single"/>
        </w:rPr>
        <w:t>Vietnam</w:t>
      </w:r>
      <w:r w:rsidRPr="00A26A9A">
        <w:rPr>
          <w:szCs w:val="24"/>
          <w:u w:val="single"/>
        </w:rPr>
        <w:t xml:space="preserve"> </w:t>
      </w:r>
      <w:r w:rsidRPr="00A26A9A">
        <w:rPr>
          <w:szCs w:val="24"/>
          <w:highlight w:val="yellow"/>
          <w:u w:val="single"/>
        </w:rPr>
        <w:t>and</w:t>
      </w:r>
      <w:r w:rsidRPr="00A26A9A">
        <w:rPr>
          <w:szCs w:val="24"/>
          <w:u w:val="single"/>
        </w:rPr>
        <w:t xml:space="preserve"> the contemporary </w:t>
      </w:r>
      <w:r w:rsidRPr="00A26A9A">
        <w:rPr>
          <w:szCs w:val="24"/>
          <w:highlight w:val="yellow"/>
          <w:u w:val="single"/>
        </w:rPr>
        <w:t>Iraq</w:t>
      </w:r>
      <w:r w:rsidRPr="00A26A9A">
        <w:rPr>
          <w:sz w:val="12"/>
          <w:szCs w:val="24"/>
        </w:rPr>
        <w:t>i</w:t>
      </w:r>
      <w:r w:rsidRPr="00A26A9A">
        <w:rPr>
          <w:szCs w:val="24"/>
          <w:u w:val="single"/>
        </w:rPr>
        <w:t xml:space="preserve"> experiences </w:t>
      </w:r>
      <w:r w:rsidRPr="00A26A9A">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26A9A">
        <w:rPr>
          <w:szCs w:val="24"/>
          <w:highlight w:val="yellow"/>
          <w:u w:val="single"/>
        </w:rPr>
        <w:t>war is</w:t>
      </w:r>
      <w:r w:rsidRPr="00A26A9A">
        <w:rPr>
          <w:sz w:val="12"/>
        </w:rPr>
        <w:t> an executive prerogative, in practice that authority is </w:t>
      </w:r>
      <w:r w:rsidRPr="00A26A9A">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26A9A">
        <w:rPr>
          <w:szCs w:val="24"/>
          <w:highlight w:val="yellow"/>
          <w:u w:val="single"/>
        </w:rPr>
        <w:t>the claim that a policy which includes the preventive option might lead to a search</w:t>
      </w:r>
      <w:r w:rsidRPr="00A26A9A">
        <w:rPr>
          <w:szCs w:val="24"/>
          <w:u w:val="single"/>
        </w:rPr>
        <w:t xml:space="preserve"> </w:t>
      </w:r>
      <w:r w:rsidRPr="00A26A9A">
        <w:rPr>
          <w:szCs w:val="24"/>
          <w:highlight w:val="yellow"/>
          <w:u w:val="single"/>
        </w:rPr>
        <w:t xml:space="preserve">for total security is </w:t>
      </w:r>
      <w:r w:rsidRPr="00A26A9A">
        <w:rPr>
          <w:b/>
          <w:szCs w:val="24"/>
          <w:highlight w:val="yellow"/>
          <w:u w:val="single"/>
        </w:rPr>
        <w:t xml:space="preserve">not </w:t>
      </w:r>
      <w:r w:rsidRPr="00A26A9A">
        <w:rPr>
          <w:b/>
          <w:szCs w:val="24"/>
          <w:u w:val="single"/>
        </w:rPr>
        <w:t xml:space="preserve">at all </w:t>
      </w:r>
      <w:r w:rsidRPr="00A26A9A">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26A9A">
        <w:rPr>
          <w:szCs w:val="24"/>
          <w:highlight w:val="yellow"/>
          <w:u w:val="single"/>
        </w:rPr>
        <w:t>It should be</w:t>
      </w:r>
      <w:r w:rsidRPr="00A26A9A">
        <w:rPr>
          <w:szCs w:val="24"/>
          <w:u w:val="single"/>
        </w:rPr>
        <w:t xml:space="preserve"> recognized and </w:t>
      </w:r>
      <w:r w:rsidRPr="00A26A9A">
        <w:rPr>
          <w:szCs w:val="24"/>
          <w:highlight w:val="yellow"/>
          <w:u w:val="single"/>
        </w:rPr>
        <w:t>dismissed for</w:t>
      </w:r>
      <w:r w:rsidRPr="00A26A9A">
        <w:rPr>
          <w:szCs w:val="24"/>
          <w:u w:val="single"/>
        </w:rPr>
        <w:t xml:space="preserve"> </w:t>
      </w:r>
      <w:r w:rsidRPr="00A26A9A">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7F716569" w14:textId="77777777" w:rsidR="003659A3" w:rsidRDefault="003659A3" w:rsidP="003659A3">
      <w:pPr>
        <w:pStyle w:val="Heading3"/>
      </w:pPr>
      <w:r w:rsidRPr="00A26A9A">
        <w:t>AT: V2L</w:t>
      </w:r>
    </w:p>
    <w:p w14:paraId="3C4C74B1" w14:textId="77777777" w:rsidR="003659A3" w:rsidRPr="00301CB5" w:rsidRDefault="003659A3" w:rsidP="003659A3">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14:paraId="5C257467" w14:textId="77777777" w:rsidR="003659A3" w:rsidRDefault="003659A3" w:rsidP="003659A3">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23EF85E9" w14:textId="77777777" w:rsidR="003659A3" w:rsidRPr="00113D76" w:rsidRDefault="003659A3" w:rsidP="003659A3">
      <w:pPr>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C77269">
        <w:rPr>
          <w:rStyle w:val="StyleBoldUnderline"/>
          <w:highlight w:val="cyan"/>
          <w:bdr w:val="single" w:sz="4" w:space="0" w:color="auto"/>
        </w:rPr>
        <w:t>The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36F1041A" w14:textId="77777777" w:rsidR="003659A3" w:rsidRDefault="003659A3" w:rsidP="003659A3">
      <w:pPr>
        <w:pStyle w:val="Heading3"/>
      </w:pPr>
      <w:r>
        <w:t>AT: SVio</w:t>
      </w:r>
    </w:p>
    <w:p w14:paraId="573725B9" w14:textId="77777777" w:rsidR="003659A3" w:rsidRPr="0079142C" w:rsidRDefault="003659A3" w:rsidP="003659A3">
      <w:pPr>
        <w:pStyle w:val="Heading4"/>
      </w:pPr>
      <w:r w:rsidRPr="0079142C">
        <w:t>Nuke war threat is real and o/w structural and invisible violence---their expansion of structural violence to an all-pervasive omnipresence makes preventing war impossible</w:t>
      </w:r>
    </w:p>
    <w:p w14:paraId="79AF0099" w14:textId="77777777" w:rsidR="003659A3" w:rsidRPr="0079142C" w:rsidRDefault="003659A3" w:rsidP="003659A3">
      <w:pPr>
        <w:rPr>
          <w:sz w:val="12"/>
        </w:rPr>
      </w:pPr>
      <w:r w:rsidRPr="0079142C">
        <w:rPr>
          <w:sz w:val="12"/>
        </w:rPr>
        <w:t xml:space="preserve">Ken </w:t>
      </w:r>
      <w:r w:rsidRPr="00E94814">
        <w:rPr>
          <w:rStyle w:val="StyleStyleBold12pt"/>
        </w:rPr>
        <w:t>Boulding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14:paraId="49B6D7FB" w14:textId="77777777" w:rsidR="003659A3" w:rsidRPr="00AC2CB1" w:rsidRDefault="003659A3" w:rsidP="003659A3">
      <w:pPr>
        <w:pStyle w:val="card"/>
        <w:ind w:left="0"/>
        <w:rPr>
          <w:rStyle w:val="underline"/>
          <w:b/>
          <w:sz w:val="12"/>
          <w:highlight w:val="yellow"/>
        </w:rPr>
      </w:pPr>
    </w:p>
    <w:p w14:paraId="06888F54" w14:textId="77777777" w:rsidR="003659A3" w:rsidRDefault="003659A3" w:rsidP="003659A3">
      <w:pPr>
        <w:pStyle w:val="cardtext"/>
        <w:rPr>
          <w:sz w:val="12"/>
        </w:rPr>
      </w:pPr>
      <w:r w:rsidRPr="00AC2CB1">
        <w:rPr>
          <w:rStyle w:val="StyleBoldUnderline"/>
          <w:highlight w:val="yellow"/>
        </w:rPr>
        <w:t>Galtung is</w:t>
      </w:r>
      <w:r w:rsidRPr="00E94814">
        <w:rPr>
          <w:rStyle w:val="StyleBoldUnderline"/>
        </w:rPr>
        <w:t xml:space="preserve"> very legitimately </w:t>
      </w:r>
      <w:r w:rsidRPr="00AC2CB1">
        <w:rPr>
          <w:rStyle w:val="StyleBoldUnderline"/>
          <w:highlight w:val="yellow"/>
        </w:rPr>
        <w:t>interested in</w:t>
      </w:r>
      <w:r w:rsidRPr="0011351C">
        <w:rPr>
          <w:sz w:val="12"/>
        </w:rPr>
        <w:t xml:space="preserve"> problems of wor</w:t>
      </w:r>
      <w:r w:rsidRPr="00E94814">
        <w:rPr>
          <w:rStyle w:val="StyleBoldUnderline"/>
        </w:rPr>
        <w:t xml:space="preserve">ld </w:t>
      </w:r>
      <w:r w:rsidRPr="00AC2CB1">
        <w:rPr>
          <w:rStyle w:val="StyleBoldUnderline"/>
          <w:highlight w:val="yellow"/>
        </w:rPr>
        <w:t>poverty</w:t>
      </w:r>
      <w:r w:rsidRPr="00E94814">
        <w:rPr>
          <w:rStyle w:val="StyleBoldUnderline"/>
        </w:rPr>
        <w:t xml:space="preserve"> and the failure of development of the really poor. He tried to amalga- mate this</w:t>
      </w:r>
      <w:r w:rsidRPr="0011351C">
        <w:rPr>
          <w:sz w:val="12"/>
        </w:rPr>
        <w:t xml:space="preserve"> interest </w:t>
      </w:r>
      <w:r w:rsidRPr="00E94814">
        <w:rPr>
          <w:rStyle w:val="StyleBoldUnderline"/>
        </w:rPr>
        <w:t>with</w:t>
      </w:r>
      <w:r w:rsidRPr="0011351C">
        <w:rPr>
          <w:sz w:val="12"/>
        </w:rPr>
        <w:t xml:space="preserve"> the </w:t>
      </w:r>
      <w:r w:rsidRPr="00E94814">
        <w:rPr>
          <w:rStyle w:val="StyleBoldUnderline"/>
        </w:rPr>
        <w:t xml:space="preserve">peace research interest in the more narrow sense. </w:t>
      </w:r>
      <w:r w:rsidRPr="00AC2CB1">
        <w:rPr>
          <w:rStyle w:val="StyleBoldUnderline"/>
          <w:highlight w:val="yellow"/>
        </w:rPr>
        <w:t>Unfortunately, he did this by downgrading</w:t>
      </w:r>
      <w:r w:rsidRPr="00E94814">
        <w:rPr>
          <w:rStyle w:val="StyleBoldUnderline"/>
        </w:rPr>
        <w:t xml:space="preserve"> the study of </w:t>
      </w:r>
      <w:r w:rsidRPr="00AC2CB1">
        <w:rPr>
          <w:rStyle w:val="StyleBoldUnderline"/>
          <w:highlight w:val="yellow"/>
        </w:rPr>
        <w:t>inter- national peace, labeling it "negative peace</w:t>
      </w:r>
      <w:r w:rsidRPr="0011351C">
        <w:rPr>
          <w:sz w:val="12"/>
        </w:rPr>
        <w:t xml:space="preserve">" (it should really have been labeled "negative war") </w:t>
      </w:r>
      <w:r w:rsidRPr="00AC2CB1">
        <w:rPr>
          <w:rStyle w:val="StyleBoldUnderline"/>
          <w:highlight w:val="yellow"/>
        </w:rPr>
        <w:t>and</w:t>
      </w:r>
      <w:r w:rsidRPr="00E94814">
        <w:rPr>
          <w:rStyle w:val="StyleBoldUnderline"/>
        </w:rPr>
        <w:t xml:space="preserve"> then </w:t>
      </w:r>
      <w:r w:rsidRPr="00AC2CB1">
        <w:rPr>
          <w:rStyle w:val="StyleBoldUnderline"/>
          <w:highlight w:val="yellow"/>
        </w:rPr>
        <w:t>developing the concept of "structural violence</w:t>
      </w:r>
      <w:r w:rsidRPr="0011351C">
        <w:rPr>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AC2CB1">
        <w:rPr>
          <w:rStyle w:val="StyleBoldUnderline"/>
          <w:highlight w:val="yellow"/>
        </w:rPr>
        <w:t>Unfortunately, the concept</w:t>
      </w:r>
      <w:r w:rsidRPr="00E94814">
        <w:rPr>
          <w:rStyle w:val="StyleBoldUnderline"/>
        </w:rPr>
        <w:t xml:space="preserve"> of structural violence </w:t>
      </w:r>
      <w:r w:rsidRPr="00AC2CB1">
        <w:rPr>
          <w:rStyle w:val="StyleBoldUnderline"/>
          <w:highlight w:val="yellow"/>
        </w:rPr>
        <w:t>was broadened</w:t>
      </w:r>
      <w:r w:rsidRPr="0011351C">
        <w:rPr>
          <w:sz w:val="12"/>
        </w:rPr>
        <w:t xml:space="preserve">, in the word of one slightly unfriendly critic, </w:t>
      </w:r>
      <w:r w:rsidRPr="00AC2CB1">
        <w:rPr>
          <w:rStyle w:val="Emphasis"/>
          <w:highlight w:val="yellow"/>
        </w:rPr>
        <w:t>to include anything</w:t>
      </w:r>
      <w:r w:rsidRPr="0011351C">
        <w:rPr>
          <w:sz w:val="12"/>
        </w:rPr>
        <w:t xml:space="preserve"> that Galtung did not like. </w:t>
      </w:r>
      <w:r w:rsidRPr="00AC2CB1">
        <w:rPr>
          <w:rStyle w:val="StyleBoldUnderline"/>
          <w:highlight w:val="yellow"/>
        </w:rPr>
        <w:t>Another factor</w:t>
      </w:r>
      <w:r w:rsidRPr="00E94814">
        <w:rPr>
          <w:rStyle w:val="StyleBoldUnderline"/>
        </w:rPr>
        <w:t xml:space="preserve"> in this situation </w:t>
      </w:r>
      <w:r w:rsidRPr="00AC2CB1">
        <w:rPr>
          <w:rStyle w:val="StyleBoldUnderline"/>
          <w:highlight w:val="yellow"/>
        </w:rPr>
        <w:t>was the feeling</w:t>
      </w:r>
      <w:r w:rsidRPr="0011351C">
        <w:rPr>
          <w:sz w:val="12"/>
        </w:rPr>
        <w:t>,</w:t>
      </w:r>
    </w:p>
    <w:p w14:paraId="3FEF4682" w14:textId="77777777" w:rsidR="003659A3" w:rsidRDefault="003659A3" w:rsidP="003659A3">
      <w:pPr>
        <w:pStyle w:val="cardtext"/>
        <w:rPr>
          <w:sz w:val="12"/>
        </w:rPr>
      </w:pPr>
    </w:p>
    <w:p w14:paraId="5970BD85" w14:textId="77777777" w:rsidR="003659A3" w:rsidRPr="00C75A57" w:rsidRDefault="003659A3" w:rsidP="003659A3">
      <w:pPr>
        <w:pStyle w:val="cardtext"/>
      </w:pPr>
      <w:r w:rsidRPr="0011351C">
        <w:rPr>
          <w:sz w:val="12"/>
        </w:rPr>
        <w:t xml:space="preserve"> certainly in the 1960s and early 1970s, </w:t>
      </w:r>
      <w:r w:rsidRPr="00AC2CB1">
        <w:rPr>
          <w:rStyle w:val="StyleBoldUnderline"/>
          <w:highlight w:val="yellow"/>
        </w:rPr>
        <w:t>that</w:t>
      </w:r>
      <w:r w:rsidRPr="00E94814">
        <w:rPr>
          <w:rStyle w:val="StyleBoldUnderline"/>
        </w:rPr>
        <w:t xml:space="preserve"> nuclear deterrence was actually succeeding as deterrence and that </w:t>
      </w:r>
      <w:r w:rsidRPr="00AC2CB1">
        <w:rPr>
          <w:rStyle w:val="StyleBoldUnderline"/>
          <w:highlight w:val="yellow"/>
        </w:rPr>
        <w:t>the problem of nuclear war had receded</w:t>
      </w:r>
      <w:r w:rsidRPr="0011351C">
        <w:rPr>
          <w:sz w:val="12"/>
        </w:rPr>
        <w:t xml:space="preserve"> into the background. </w:t>
      </w:r>
      <w:r w:rsidRPr="00AC2CB1">
        <w:rPr>
          <w:rStyle w:val="StyleBoldUnderline"/>
          <w:highlight w:val="yellow"/>
        </w:rPr>
        <w:t>This</w:t>
      </w:r>
      <w:r w:rsidRPr="00E94814">
        <w:rPr>
          <w:rStyle w:val="StyleBoldUnderline"/>
        </w:rPr>
        <w:t xml:space="preserve"> it seems to me </w:t>
      </w:r>
      <w:r w:rsidRPr="00AC2CB1">
        <w:rPr>
          <w:rStyle w:val="StyleBoldUnderline"/>
          <w:highlight w:val="yellow"/>
        </w:rPr>
        <w:t xml:space="preserve">is a </w:t>
      </w:r>
      <w:r w:rsidRPr="00AC2CB1">
        <w:rPr>
          <w:rStyle w:val="Emphasis"/>
          <w:highlight w:val="yellow"/>
        </w:rPr>
        <w:t>most danger- ous illusion</w:t>
      </w:r>
      <w:r w:rsidRPr="00AC2CB1">
        <w:rPr>
          <w:rStyle w:val="StyleBoldUnderline"/>
          <w:highlight w:val="yellow"/>
        </w:rPr>
        <w:t xml:space="preserve"> and diverted conflict</w:t>
      </w:r>
      <w:r w:rsidRPr="00E94814">
        <w:rPr>
          <w:rStyle w:val="StyleBoldUnderline"/>
        </w:rPr>
        <w:t xml:space="preserve"> and peace research</w:t>
      </w:r>
      <w:r w:rsidRPr="0011351C">
        <w:rPr>
          <w:sz w:val="12"/>
        </w:rPr>
        <w:t xml:space="preserve"> for ten years or more </w:t>
      </w:r>
      <w:r w:rsidRPr="00AC2CB1">
        <w:rPr>
          <w:rStyle w:val="StyleBoldUnderline"/>
          <w:highlight w:val="yellow"/>
        </w:rPr>
        <w:t>away from problems of</w:t>
      </w:r>
      <w:r w:rsidRPr="00E94814">
        <w:rPr>
          <w:rStyle w:val="StyleBoldUnderline"/>
        </w:rPr>
        <w:t xml:space="preserve"> disarmament and </w:t>
      </w:r>
      <w:r w:rsidRPr="00AC2CB1">
        <w:rPr>
          <w:rStyle w:val="StyleBoldUnderline"/>
          <w:highlight w:val="yellow"/>
        </w:rPr>
        <w:t xml:space="preserve">stable peace toward a </w:t>
      </w:r>
      <w:r w:rsidRPr="00AC2CB1">
        <w:rPr>
          <w:rStyle w:val="Emphasis"/>
          <w:highlight w:val="yellow"/>
        </w:rPr>
        <w:t>grand, vague study of world developments</w:t>
      </w:r>
      <w:r w:rsidRPr="00E94814">
        <w:rPr>
          <w:rStyle w:val="StyleBoldUnderline"/>
        </w:rPr>
        <w:t>, for which most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AC2CB1">
        <w:rPr>
          <w:rStyle w:val="StyleBoldUnderline"/>
          <w:highlight w:val="yellow"/>
        </w:rPr>
        <w:t>the international system</w:t>
      </w:r>
      <w:r w:rsidRPr="00E94814">
        <w:rPr>
          <w:rStyle w:val="StyleBoldUnderline"/>
        </w:rPr>
        <w:t xml:space="preserve">, however, there </w:t>
      </w:r>
      <w:r w:rsidRPr="00AC2CB1">
        <w:rPr>
          <w:rStyle w:val="StyleBoldUnderline"/>
          <w:highlight w:val="yellow"/>
        </w:rPr>
        <w:t>has</w:t>
      </w:r>
      <w:r w:rsidRPr="00E94814">
        <w:rPr>
          <w:rStyle w:val="StyleBoldUnderline"/>
        </w:rPr>
        <w:t xml:space="preserve"> been only glacial change in the conventional wisdom. There has been some improvement</w:t>
      </w:r>
      <w:r w:rsidRPr="0011351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AC2CB1">
        <w:rPr>
          <w:rStyle w:val="StyleBoldUnderline"/>
          <w:highlight w:val="yellow"/>
        </w:rPr>
        <w:t>arms races, wars, and revolutions</w:t>
      </w:r>
      <w:r w:rsidRPr="0011351C">
        <w:rPr>
          <w:sz w:val="12"/>
        </w:rPr>
        <w:t xml:space="preserve"> which we cannot really afford. </w:t>
      </w:r>
      <w:r w:rsidRPr="00E94814">
        <w:rPr>
          <w:rStyle w:val="StyleBoldUnderline"/>
        </w:rPr>
        <w:t xml:space="preserve">Nor can we pretend that peace around the temper- ate zone is stable enough so that we do not have to worry about it. </w:t>
      </w:r>
      <w:r w:rsidRPr="00AC2CB1">
        <w:rPr>
          <w:rStyle w:val="StyleBoldUnderline"/>
          <w:highlight w:val="yellow"/>
        </w:rPr>
        <w:t>The</w:t>
      </w:r>
      <w:r w:rsidRPr="00E94814">
        <w:rPr>
          <w:rStyle w:val="StyleBoldUnderline"/>
        </w:rPr>
        <w:t xml:space="preserve"> qualitative </w:t>
      </w:r>
      <w:r w:rsidRPr="00AC2CB1">
        <w:rPr>
          <w:rStyle w:val="StyleBoldUnderline"/>
          <w:highlight w:val="yellow"/>
        </w:rPr>
        <w:t>arms race</w:t>
      </w:r>
      <w:r w:rsidRPr="00E94814">
        <w:rPr>
          <w:rStyle w:val="StyleBoldUnderline"/>
        </w:rPr>
        <w:t xml:space="preserve"> goes on and </w:t>
      </w:r>
      <w:r w:rsidRPr="00AC2CB1">
        <w:rPr>
          <w:rStyle w:val="StyleBoldUnderline"/>
          <w:highlight w:val="yellow"/>
        </w:rPr>
        <w:t xml:space="preserve">could easily </w:t>
      </w:r>
      <w:r w:rsidRPr="00AC2CB1">
        <w:rPr>
          <w:rStyle w:val="Emphasis"/>
          <w:highlight w:val="yellow"/>
        </w:rPr>
        <w:t>take us over the cliff</w:t>
      </w:r>
      <w:r w:rsidRPr="00AC2CB1">
        <w:rPr>
          <w:sz w:val="12"/>
          <w:highlight w:val="yellow"/>
        </w:rPr>
        <w:t>.</w:t>
      </w:r>
      <w:r w:rsidRPr="0011351C">
        <w:rPr>
          <w:sz w:val="12"/>
        </w:rPr>
        <w:t xml:space="preserve"> The record </w:t>
      </w:r>
      <w:r w:rsidRPr="00E94814">
        <w:rPr>
          <w:rStyle w:val="StyleBoldUnderline"/>
        </w:rPr>
        <w:t xml:space="preserve">of </w:t>
      </w:r>
      <w:r w:rsidRPr="00AC2CB1">
        <w:rPr>
          <w:rStyle w:val="StyleBoldUnderline"/>
          <w:highlight w:val="yellow"/>
        </w:rPr>
        <w:t>peace research</w:t>
      </w:r>
      <w:r w:rsidRPr="0011351C">
        <w:rPr>
          <w:sz w:val="12"/>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AC2CB1">
        <w:rPr>
          <w:rStyle w:val="StyleBoldUnderline"/>
          <w:highlight w:val="yellow"/>
        </w:rPr>
        <w:t>has not been able to prevent an arms race</w:t>
      </w:r>
      <w:r w:rsidRPr="0011351C">
        <w:rPr>
          <w:sz w:val="12"/>
        </w:rPr>
        <w:t xml:space="preserve">, any more, I suppose we might say, than the Keynesian economics has been able to prevent inflation. But whereas inflation is an inconvenience, </w:t>
      </w:r>
      <w:r w:rsidRPr="00AC2CB1">
        <w:rPr>
          <w:rStyle w:val="StyleBoldUnderline"/>
          <w:highlight w:val="yellow"/>
        </w:rPr>
        <w:t xml:space="preserve">the arms race may well be </w:t>
      </w:r>
      <w:r w:rsidRPr="00AC2CB1">
        <w:rPr>
          <w:rStyle w:val="Emphasis"/>
          <w:highlight w:val="yellow"/>
        </w:rPr>
        <w:t>another catastrophe</w:t>
      </w:r>
      <w:r w:rsidRPr="0011351C">
        <w:rPr>
          <w:sz w:val="12"/>
        </w:rPr>
        <w:t xml:space="preserve">. Where, then, do we go from here? </w:t>
      </w:r>
      <w:r w:rsidRPr="00E94814">
        <w:rPr>
          <w:rStyle w:val="StyleBoldUnderline"/>
        </w:rPr>
        <w:t>Can we see new horizons for peace and conflict research to get it out of the doldrums in which it has been now for almost ten years?</w:t>
      </w:r>
      <w:r w:rsidRPr="0011351C">
        <w:rPr>
          <w:sz w:val="12"/>
        </w:rPr>
        <w:t xml:space="preserve"> The challenge is surely great enough. </w:t>
      </w:r>
      <w:r w:rsidRPr="00AC2CB1">
        <w:rPr>
          <w:rStyle w:val="StyleBoldUnderline"/>
          <w:highlight w:val="yellow"/>
        </w:rPr>
        <w:t>It still remains true that war, the breakdown of</w:t>
      </w:r>
      <w:r w:rsidRPr="0011351C">
        <w:rPr>
          <w:sz w:val="12"/>
        </w:rPr>
        <w:t xml:space="preserve"> Galtung's "</w:t>
      </w:r>
      <w:r w:rsidRPr="00AC2CB1">
        <w:rPr>
          <w:rStyle w:val="StyleBoldUnderline"/>
          <w:highlight w:val="yellow"/>
        </w:rPr>
        <w:t xml:space="preserve">negative peace," remains the </w:t>
      </w:r>
      <w:r w:rsidRPr="00AC2CB1">
        <w:rPr>
          <w:rStyle w:val="Emphasis"/>
          <w:highlight w:val="yellow"/>
        </w:rPr>
        <w:t xml:space="preserve">greatest </w:t>
      </w:r>
      <w:r w:rsidRPr="00E94814">
        <w:rPr>
          <w:rStyle w:val="Emphasis"/>
        </w:rPr>
        <w:t xml:space="preserve">clear and present </w:t>
      </w:r>
      <w:r w:rsidRPr="00AC2CB1">
        <w:rPr>
          <w:rStyle w:val="Emphasis"/>
          <w:highlight w:val="yellow"/>
        </w:rPr>
        <w:t>danger to the human race</w:t>
      </w:r>
      <w:r w:rsidRPr="00AC2CB1">
        <w:rPr>
          <w:rStyle w:val="StyleBoldUnderline"/>
          <w:highlight w:val="yellow"/>
        </w:rPr>
        <w:t xml:space="preserve">, a </w:t>
      </w:r>
      <w:r w:rsidRPr="00AC2CB1">
        <w:rPr>
          <w:rStyle w:val="Emphasis"/>
          <w:highlight w:val="yellow"/>
        </w:rPr>
        <w:t>danger to human survival far greater than poverty</w:t>
      </w:r>
      <w:r w:rsidRPr="00E94814">
        <w:rPr>
          <w:rStyle w:val="Emphasis"/>
        </w:rPr>
        <w:t xml:space="preserve">, or injustice, </w:t>
      </w:r>
      <w:r w:rsidRPr="00AC2CB1">
        <w:rPr>
          <w:rStyle w:val="Emphasis"/>
          <w:highlight w:val="yellow"/>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E94814">
        <w:rPr>
          <w:rStyle w:val="StyleBoldUnderline"/>
        </w:rPr>
        <w:t xml:space="preserve">Even in the twenti- eth century, with its two world wars and innumerable smaller ones, it has probably not acounted for more than 5% of deaths, though of course a larger proportion of premature deaths. </w:t>
      </w:r>
      <w:r w:rsidRPr="00AC2CB1">
        <w:rPr>
          <w:rStyle w:val="StyleBoldUnderline"/>
          <w:highlight w:val="yellow"/>
        </w:rPr>
        <w:t>Now, however, ad- vancing technology is creating</w:t>
      </w:r>
      <w:r w:rsidRPr="00E94814">
        <w:rPr>
          <w:rStyle w:val="StyleBoldUnderline"/>
        </w:rPr>
        <w:t xml:space="preserve"> a situation where in the first place we are developing a single world system that does not have the redundancy of the many isolated </w:t>
      </w:r>
      <w:r w:rsidRPr="00AC2CB1">
        <w:rPr>
          <w:rStyle w:val="StyleBoldUnderline"/>
          <w:highlight w:val="yellow"/>
        </w:rPr>
        <w:t>systems</w:t>
      </w:r>
      <w:r w:rsidRPr="00E94814">
        <w:rPr>
          <w:rStyle w:val="StyleBoldUnderline"/>
        </w:rPr>
        <w:t xml:space="preserve"> of the past and </w:t>
      </w:r>
      <w:r w:rsidRPr="00AC2CB1">
        <w:rPr>
          <w:rStyle w:val="StyleBoldUnderline"/>
          <w:highlight w:val="yellow"/>
        </w:rPr>
        <w:t>in which</w:t>
      </w:r>
      <w:r w:rsidRPr="00E94814">
        <w:rPr>
          <w:rStyle w:val="StyleBoldUnderline"/>
        </w:rPr>
        <w:t xml:space="preserve"> therefore </w:t>
      </w:r>
      <w:r w:rsidRPr="00AC2CB1">
        <w:rPr>
          <w:rStyle w:val="StyleBoldUnderline"/>
          <w:highlight w:val="yellow"/>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When we had a number of iso- lated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Pr>
          <w:sz w:val="12"/>
        </w:rPr>
        <w:t>x</w:t>
      </w:r>
    </w:p>
    <w:p w14:paraId="55237E6B" w14:textId="77777777" w:rsidR="003659A3" w:rsidRPr="00A26A9A" w:rsidRDefault="003659A3" w:rsidP="003659A3">
      <w:pPr>
        <w:pStyle w:val="Heading4"/>
      </w:pPr>
      <w:r w:rsidRPr="00A26A9A">
        <w:t>Extinction outweighs structural violence</w:t>
      </w:r>
    </w:p>
    <w:p w14:paraId="4DB5A650" w14:textId="77777777" w:rsidR="003659A3" w:rsidRPr="00A26A9A" w:rsidRDefault="003659A3" w:rsidP="003659A3">
      <w:r w:rsidRPr="00A26A9A">
        <w:rPr>
          <w:rStyle w:val="StyleStyleBold12pt"/>
        </w:rPr>
        <w:t>Bostrum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3" w:history="1">
        <w:r w:rsidRPr="00A26A9A">
          <w:rPr>
            <w:rStyle w:val="Hyperlink"/>
          </w:rPr>
          <w:t>http://www.theatlantic.com/technology/archive/2012/03/were-underestimating-the-risk-of-human-extinction/253821/</w:t>
        </w:r>
      </w:hyperlink>
      <w:r w:rsidRPr="00A26A9A">
        <w:t>)</w:t>
      </w:r>
    </w:p>
    <w:p w14:paraId="4CBA23ED" w14:textId="77777777" w:rsidR="003659A3" w:rsidRPr="00A26A9A" w:rsidRDefault="003659A3" w:rsidP="003659A3">
      <w:pPr>
        <w:pStyle w:val="cardtext"/>
        <w:rPr>
          <w:sz w:val="16"/>
        </w:rPr>
      </w:pPr>
      <w:r w:rsidRPr="00A26A9A">
        <w:rPr>
          <w:sz w:val="16"/>
        </w:rPr>
        <w:t xml:space="preserve">Bostrom, who directs Oxford's Future of Humanity Institute, has argued over the course of several papers that </w:t>
      </w:r>
      <w:r w:rsidRPr="00A26A9A">
        <w:rPr>
          <w:rStyle w:val="StyleBoldUnderline"/>
        </w:rPr>
        <w:t xml:space="preserve">human </w:t>
      </w:r>
      <w:r w:rsidRPr="00A26A9A">
        <w:rPr>
          <w:rStyle w:val="StyleBoldUnderline"/>
          <w:highlight w:val="yellow"/>
        </w:rPr>
        <w:t>extinction risks are</w:t>
      </w:r>
      <w:r w:rsidRPr="00A26A9A">
        <w:rPr>
          <w:rStyle w:val="StyleBoldUnderline"/>
        </w:rPr>
        <w:t xml:space="preserve"> poorly understood and</w:t>
      </w:r>
      <w:r w:rsidRPr="00A26A9A">
        <w:rPr>
          <w:sz w:val="16"/>
        </w:rPr>
        <w:t xml:space="preserve">, worse still, </w:t>
      </w:r>
      <w:r w:rsidRPr="00A26A9A">
        <w:rPr>
          <w:rStyle w:val="Emphasis"/>
          <w:highlight w:val="yellow"/>
        </w:rPr>
        <w:t>severely underestimated by society</w:t>
      </w:r>
      <w:r w:rsidRPr="00A26A9A">
        <w:rPr>
          <w:sz w:val="16"/>
          <w:highlight w:val="yellow"/>
        </w:rPr>
        <w:t>.</w:t>
      </w:r>
      <w:r w:rsidRPr="00A26A9A">
        <w:rPr>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p>
    <w:p w14:paraId="1C012546" w14:textId="77777777" w:rsidR="003659A3" w:rsidRPr="00A26A9A" w:rsidRDefault="003659A3" w:rsidP="003659A3">
      <w:pPr>
        <w:pStyle w:val="cardtext"/>
        <w:rPr>
          <w:sz w:val="16"/>
        </w:rPr>
      </w:pPr>
      <w:r w:rsidRPr="00A26A9A">
        <w:rPr>
          <w:sz w:val="16"/>
        </w:rPr>
        <w:t>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p>
    <w:p w14:paraId="72FFB0AA" w14:textId="77777777" w:rsidR="003659A3" w:rsidRPr="00A26A9A" w:rsidRDefault="003659A3" w:rsidP="003659A3">
      <w:pPr>
        <w:pStyle w:val="cardtext"/>
        <w:rPr>
          <w:sz w:val="16"/>
        </w:rPr>
      </w:pPr>
      <w:r w:rsidRPr="00A26A9A">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A26A9A">
        <w:rPr>
          <w:rStyle w:val="Emphasis"/>
          <w:highlight w:val="yellow"/>
        </w:rPr>
        <w:t>existential risk mitigation may</w:t>
      </w:r>
      <w:r w:rsidRPr="00A26A9A">
        <w:rPr>
          <w:rStyle w:val="Emphasis"/>
        </w:rPr>
        <w:t xml:space="preserve"> in fact </w:t>
      </w:r>
      <w:r w:rsidRPr="00A26A9A">
        <w:rPr>
          <w:rStyle w:val="Emphasis"/>
          <w:highlight w:val="yellow"/>
        </w:rPr>
        <w:t>be a dominant moral priority over</w:t>
      </w:r>
      <w:r w:rsidRPr="00A26A9A">
        <w:rPr>
          <w:rStyle w:val="Emphasis"/>
        </w:rPr>
        <w:t xml:space="preserve"> the </w:t>
      </w:r>
      <w:r w:rsidRPr="00A26A9A">
        <w:rPr>
          <w:rStyle w:val="Emphasis"/>
          <w:highlight w:val="yellow"/>
        </w:rPr>
        <w:t>alleviation of present suffering</w:t>
      </w:r>
      <w:r w:rsidRPr="00A26A9A">
        <w:rPr>
          <w:sz w:val="16"/>
        </w:rPr>
        <w:t xml:space="preserve">. Can you explain why? </w:t>
      </w:r>
    </w:p>
    <w:p w14:paraId="5629597A" w14:textId="77777777" w:rsidR="003659A3" w:rsidRPr="00113D76" w:rsidRDefault="003659A3" w:rsidP="003659A3">
      <w:pPr>
        <w:pStyle w:val="cardtext"/>
        <w:rPr>
          <w:sz w:val="16"/>
        </w:rPr>
      </w:pPr>
      <w:r w:rsidRPr="00A26A9A">
        <w:rPr>
          <w:sz w:val="16"/>
        </w:rPr>
        <w:t xml:space="preserve">Bostrom: Well </w:t>
      </w:r>
      <w:r w:rsidRPr="00A26A9A">
        <w:rPr>
          <w:rStyle w:val="StyleBoldUnderline"/>
        </w:rPr>
        <w:t>suppose you have a moral view that counts future people as being worth as much as present people</w:t>
      </w:r>
      <w:r w:rsidRPr="00A26A9A">
        <w:rPr>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A26A9A">
        <w:rPr>
          <w:rStyle w:val="StyleBoldUnderline"/>
          <w:highlight w:val="yellow"/>
        </w:rPr>
        <w:t>A human life is a human life. If you have that</w:t>
      </w:r>
      <w:r w:rsidRPr="00A26A9A">
        <w:rPr>
          <w:rStyle w:val="StyleBoldUnderline"/>
        </w:rPr>
        <w:t xml:space="preserve"> moral point of </w:t>
      </w:r>
      <w:r w:rsidRPr="00A26A9A">
        <w:rPr>
          <w:rStyle w:val="StyleBoldUnderline"/>
          <w:highlight w:val="yellow"/>
        </w:rPr>
        <w:t>view that future generations matter in proportion to their</w:t>
      </w:r>
      <w:r w:rsidRPr="00A26A9A">
        <w:rPr>
          <w:rStyle w:val="StyleBoldUnderline"/>
        </w:rPr>
        <w:t xml:space="preserve"> population </w:t>
      </w:r>
      <w:r w:rsidRPr="00A26A9A">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A26A9A">
        <w:rPr>
          <w:rStyle w:val="Emphasis"/>
          <w:highlight w:val="yellow"/>
        </w:rPr>
        <w:t>existential risk mitigation has a much higher utility than</w:t>
      </w:r>
      <w:r w:rsidRPr="00A26A9A">
        <w:rPr>
          <w:rStyle w:val="Emphasis"/>
        </w:rPr>
        <w:t xml:space="preserve"> pretty much </w:t>
      </w:r>
      <w:r w:rsidRPr="00A26A9A">
        <w:rPr>
          <w:rStyle w:val="Emphasis"/>
          <w:highlight w:val="yellow"/>
        </w:rPr>
        <w:t>anything else</w:t>
      </w:r>
      <w:r w:rsidRPr="00A26A9A">
        <w:rPr>
          <w:rStyle w:val="Emphasis"/>
        </w:rPr>
        <w:t xml:space="preserve"> that you could do</w:t>
      </w:r>
      <w:r w:rsidRPr="00A26A9A">
        <w:rPr>
          <w:rStyle w:val="StyleBoldUnderline"/>
        </w:rPr>
        <w:t xml:space="preserve">. </w:t>
      </w:r>
      <w:r w:rsidRPr="00A26A9A">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A26A9A">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A26A9A">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A26A9A">
        <w:rPr>
          <w:rStyle w:val="Emphasis"/>
          <w:highlight w:val="yellow"/>
        </w:rPr>
        <w:t xml:space="preserve">even a very </w:t>
      </w:r>
      <w:r w:rsidRPr="00A26A9A">
        <w:rPr>
          <w:rStyle w:val="Box"/>
          <w:highlight w:val="yellow"/>
        </w:rPr>
        <w:t>small reduction in the probability</w:t>
      </w:r>
      <w:r w:rsidRPr="00A26A9A">
        <w:rPr>
          <w:rStyle w:val="Emphasis"/>
          <w:highlight w:val="yellow"/>
        </w:rPr>
        <w:t xml:space="preserve"> of realizing this enormous good </w:t>
      </w:r>
      <w:r w:rsidRPr="00A26A9A">
        <w:rPr>
          <w:rStyle w:val="Box"/>
          <w:highlight w:val="yellow"/>
        </w:rPr>
        <w:t>will</w:t>
      </w:r>
      <w:r w:rsidRPr="00A26A9A">
        <w:rPr>
          <w:rStyle w:val="Emphasis"/>
        </w:rPr>
        <w:t xml:space="preserve"> tend to </w:t>
      </w:r>
      <w:r w:rsidRPr="00A26A9A">
        <w:rPr>
          <w:rStyle w:val="Box"/>
          <w:highlight w:val="yellow"/>
        </w:rPr>
        <w:t>outweigh</w:t>
      </w:r>
      <w:r w:rsidRPr="00A26A9A">
        <w:rPr>
          <w:rStyle w:val="Box"/>
        </w:rPr>
        <w:t xml:space="preserve"> even </w:t>
      </w:r>
      <w:r w:rsidRPr="00A26A9A">
        <w:rPr>
          <w:rStyle w:val="Box"/>
          <w:highlight w:val="yellow"/>
        </w:rPr>
        <w:t>immense benefits like eliminating poverty</w:t>
      </w:r>
      <w:r w:rsidRPr="00A26A9A">
        <w:rPr>
          <w:rStyle w:val="Emphasis"/>
          <w:highlight w:val="yellow"/>
        </w:rPr>
        <w:t xml:space="preserve"> or curing malaria</w:t>
      </w:r>
      <w:r w:rsidRPr="00A26A9A">
        <w:rPr>
          <w:sz w:val="16"/>
        </w:rPr>
        <w:t>, which would be tremendous under ordinary standards.</w:t>
      </w:r>
    </w:p>
    <w:p w14:paraId="0B5A7092" w14:textId="77777777" w:rsidR="003659A3" w:rsidRPr="00FE3602" w:rsidRDefault="003659A3" w:rsidP="003659A3">
      <w:pPr>
        <w:pStyle w:val="Heading4"/>
      </w:pPr>
      <w:r>
        <w:rPr>
          <w:rFonts w:eastAsiaTheme="minorHAnsi"/>
        </w:rPr>
        <w:t xml:space="preserve">The status quo is </w:t>
      </w:r>
      <w:r w:rsidRPr="0001768A">
        <w:rPr>
          <w:rFonts w:eastAsiaTheme="minorHAnsi"/>
          <w:u w:val="single"/>
        </w:rPr>
        <w:t>structurally improving</w:t>
      </w:r>
    </w:p>
    <w:p w14:paraId="279D3CF3" w14:textId="77777777" w:rsidR="003659A3" w:rsidRPr="005929FA" w:rsidRDefault="003659A3" w:rsidP="003659A3">
      <w:r>
        <w:rPr>
          <w:rStyle w:val="StyleStyleBold12pt"/>
        </w:rPr>
        <w:t>Dash</w:t>
      </w:r>
      <w:r w:rsidRPr="005929FA">
        <w:rPr>
          <w:rStyle w:val="StyleStyleBold12pt"/>
        </w:rPr>
        <w:t xml:space="preserve"> 2/4</w:t>
      </w:r>
      <w:r w:rsidRPr="005929FA">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w:t>
      </w:r>
      <w:r>
        <w:t>s-getting-better-quickly.html)</w:t>
      </w:r>
    </w:p>
    <w:p w14:paraId="5637FAB0" w14:textId="77777777" w:rsidR="003659A3" w:rsidRPr="005B1B24" w:rsidRDefault="003659A3" w:rsidP="003659A3">
      <w:pPr>
        <w:rPr>
          <w:u w:val="single"/>
        </w:rPr>
      </w:pPr>
      <w:r w:rsidRPr="00C77CE8">
        <w:rPr>
          <w:rStyle w:val="StyleBoldUnderline"/>
          <w:highlight w:val="yellow"/>
        </w:rPr>
        <w:t xml:space="preserve">The world is </w:t>
      </w:r>
      <w:r w:rsidRPr="00C77CE8">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C77CE8">
        <w:rPr>
          <w:rStyle w:val="StyleBoldUnderline"/>
          <w:highlight w:val="yellow"/>
        </w:rPr>
        <w:t>let's</w:t>
      </w:r>
      <w:r w:rsidRPr="005929FA">
        <w:rPr>
          <w:sz w:val="14"/>
        </w:rPr>
        <w:t xml:space="preserve">, for once, </w:t>
      </w:r>
      <w:r w:rsidRPr="005B5784">
        <w:rPr>
          <w:rStyle w:val="StyleBoldUnderline"/>
          <w:highlight w:val="yellow"/>
        </w:rPr>
        <w:t xml:space="preserve">look at </w:t>
      </w:r>
      <w:r w:rsidRPr="005B5784">
        <w:rPr>
          <w:rStyle w:val="StyleBoldUnderline"/>
          <w:b/>
          <w:highlight w:val="yellow"/>
        </w:rPr>
        <w:t>the</w:t>
      </w:r>
      <w:r>
        <w:rPr>
          <w:rStyle w:val="StyleBoldUnderline"/>
        </w:rPr>
        <w:t xml:space="preserve"> actual </w:t>
      </w:r>
      <w:r w:rsidRPr="00C77CE8">
        <w:rPr>
          <w:rStyle w:val="StyleBoldUnderline"/>
          <w:b/>
          <w:highlight w:val="yellow"/>
        </w:rPr>
        <w:t>data</w:t>
      </w:r>
      <w:r>
        <w:rPr>
          <w:rStyle w:val="StyleBoldUnderline"/>
        </w:rPr>
        <w:t xml:space="preserve"> around developing world problems. </w:t>
      </w:r>
      <w:r w:rsidRPr="00C77CE8">
        <w:rPr>
          <w:rStyle w:val="StyleBoldUnderline"/>
          <w:highlight w:val="yellow"/>
        </w:rPr>
        <w:t>Not</w:t>
      </w:r>
      <w:r w:rsidRPr="005929FA">
        <w:rPr>
          <w:sz w:val="14"/>
        </w:rPr>
        <w:t xml:space="preserve"> our condescending, world-away displays of </w:t>
      </w:r>
      <w:r w:rsidRPr="00C77CE8">
        <w:rPr>
          <w:rStyle w:val="StyleBoldUnderline"/>
          <w:b/>
          <w:highlight w:val="yellow"/>
        </w:rPr>
        <w:t>emotion</w:t>
      </w:r>
      <w:r w:rsidRPr="00C77CE8">
        <w:rPr>
          <w:rStyle w:val="StyleBoldUnderline"/>
          <w:highlight w:val="yellow"/>
        </w:rPr>
        <w:t xml:space="preserve">, </w:t>
      </w:r>
      <w:r w:rsidRPr="00CA7346">
        <w:rPr>
          <w:rStyle w:val="StyleBoldUnderline"/>
        </w:rPr>
        <w:t>or</w:t>
      </w:r>
      <w:r w:rsidRPr="005929FA">
        <w:rPr>
          <w:sz w:val="14"/>
        </w:rPr>
        <w:t xml:space="preserve"> our slacktivist </w:t>
      </w:r>
      <w:r>
        <w:rPr>
          <w:rStyle w:val="StyleBoldUnderline"/>
        </w:rPr>
        <w:t>tendencies to see a retweet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C77CE8">
        <w:rPr>
          <w:rStyle w:val="StyleBoldUnderline"/>
          <w:highlight w:val="yellow"/>
        </w:rPr>
        <w:t xml:space="preserve">measurable </w:t>
      </w:r>
      <w:r w:rsidRPr="00CA7346">
        <w:rPr>
          <w:rStyle w:val="StyleBoldUnderline"/>
        </w:rPr>
        <w:t>progress</w:t>
      </w:r>
      <w:r>
        <w:rPr>
          <w:rStyle w:val="StyleBoldUnderline"/>
        </w:rPr>
        <w:t xml:space="preserve"> and </w:t>
      </w:r>
      <w:r w:rsidRPr="00C77CE8">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The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C77CE8">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C77CE8">
        <w:rPr>
          <w:rStyle w:val="StyleBoldUnderline"/>
          <w:highlight w:val="yellow"/>
        </w:rPr>
        <w:t>global infant mortality rate</w:t>
      </w:r>
      <w:r w:rsidRPr="005929FA">
        <w:rPr>
          <w:sz w:val="14"/>
        </w:rPr>
        <w:t xml:space="preserve"> for kids dying before age one </w:t>
      </w:r>
      <w:r w:rsidRPr="00C77CE8">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C77CE8">
        <w:rPr>
          <w:rStyle w:val="StyleBoldUnderline"/>
          <w:highlight w:val="yellow"/>
        </w:rPr>
        <w:t>evidence shows that</w:t>
      </w:r>
      <w:r w:rsidRPr="005929FA">
        <w:rPr>
          <w:sz w:val="14"/>
        </w:rPr>
        <w:t xml:space="preserve">, actually, </w:t>
      </w:r>
      <w:r w:rsidRPr="00C77CE8">
        <w:rPr>
          <w:rStyle w:val="StyleBoldUnderline"/>
          <w:highlight w:val="yellow"/>
        </w:rPr>
        <w:t>we're really good at solving</w:t>
      </w:r>
      <w:r w:rsidRPr="00C657D9">
        <w:rPr>
          <w:rStyle w:val="StyleBoldUnderline"/>
        </w:rPr>
        <w:t xml:space="preserve"> even the most intimidating </w:t>
      </w:r>
      <w:r w:rsidRPr="00C77CE8">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14:paraId="1D0BD63F" w14:textId="77777777" w:rsidR="003659A3" w:rsidRPr="003659A3" w:rsidRDefault="003659A3" w:rsidP="003659A3"/>
    <w:p w14:paraId="242C2A2F" w14:textId="3110DA89" w:rsidR="00397D14" w:rsidRDefault="00397D14" w:rsidP="00397D14">
      <w:pPr>
        <w:pStyle w:val="Heading1"/>
      </w:pPr>
      <w:r>
        <w:t xml:space="preserve">Block </w:t>
      </w:r>
    </w:p>
    <w:p w14:paraId="2BDBC1E6" w14:textId="77777777" w:rsidR="003659A3" w:rsidRDefault="003659A3" w:rsidP="003659A3">
      <w:pPr>
        <w:pStyle w:val="Heading2"/>
        <w:rPr>
          <w:rFonts w:eastAsia="Times New Roman"/>
        </w:rPr>
      </w:pPr>
      <w:r>
        <w:rPr>
          <w:rFonts w:eastAsia="Times New Roman"/>
        </w:rPr>
        <w:t xml:space="preserve">Schmitt </w:t>
      </w:r>
    </w:p>
    <w:p w14:paraId="65D09156" w14:textId="77777777" w:rsidR="003659A3" w:rsidRDefault="003659A3" w:rsidP="003659A3"/>
    <w:p w14:paraId="0D646CDB" w14:textId="77777777" w:rsidR="003659A3" w:rsidRDefault="003659A3" w:rsidP="003659A3">
      <w:pPr>
        <w:pStyle w:val="Heading3"/>
      </w:pPr>
      <w:r>
        <w:t xml:space="preserve">Links </w:t>
      </w:r>
    </w:p>
    <w:p w14:paraId="60B0D484" w14:textId="77777777" w:rsidR="003659A3" w:rsidRDefault="003659A3" w:rsidP="003659A3"/>
    <w:p w14:paraId="220483C6" w14:textId="77777777" w:rsidR="003659A3" w:rsidRPr="00870AE0" w:rsidRDefault="003659A3" w:rsidP="003659A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Refusing to demarcate terrorists doesn’t eliminate conflict – instead ---the drive to exclude becomes more violent --- such as preemptive strikes against terrorists before they reach they even reach the border </w:t>
      </w:r>
    </w:p>
    <w:p w14:paraId="22401461" w14:textId="77777777" w:rsidR="003659A3" w:rsidRPr="00870AE0" w:rsidRDefault="003659A3" w:rsidP="003659A3">
      <w:pPr>
        <w:rPr>
          <w:rFonts w:eastAsia="Calibri"/>
        </w:rPr>
      </w:pPr>
      <w:r w:rsidRPr="00870AE0">
        <w:rPr>
          <w:rFonts w:eastAsia="Calibri"/>
          <w:b/>
          <w:bCs/>
          <w:sz w:val="26"/>
        </w:rPr>
        <w:t>Prozorov 6</w:t>
      </w:r>
      <w:r w:rsidRPr="00870AE0">
        <w:rPr>
          <w:rFonts w:eastAsia="Calibri"/>
        </w:rPr>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14:paraId="0F5A91BA" w14:textId="77777777" w:rsidR="003659A3" w:rsidRPr="005E5E35" w:rsidRDefault="003659A3" w:rsidP="003659A3">
      <w:pPr>
        <w:rPr>
          <w:rFonts w:eastAsia="Times New Roman"/>
          <w:kern w:val="32"/>
          <w:sz w:val="14"/>
        </w:rPr>
      </w:pPr>
      <w:r w:rsidRPr="005E5E35">
        <w:rPr>
          <w:rFonts w:eastAsia="Times New Roman"/>
          <w:kern w:val="32"/>
          <w:sz w:val="14"/>
        </w:rPr>
        <w:t xml:space="preserve">At the same time, the practical implementation of such a project is hardly conceivable as encountering no resistance. </w:t>
      </w:r>
      <w:r w:rsidRPr="00EF24D7">
        <w:rPr>
          <w:rFonts w:eastAsia="Times New Roman"/>
          <w:kern w:val="32"/>
          <w:highlight w:val="yellow"/>
          <w:u w:val="single"/>
        </w:rPr>
        <w:t xml:space="preserve">The project of </w:t>
      </w:r>
      <w:r w:rsidRPr="005E5E35">
        <w:rPr>
          <w:rFonts w:eastAsia="Times New Roman"/>
          <w:kern w:val="32"/>
          <w:u w:val="single"/>
        </w:rPr>
        <w:t xml:space="preserve">world </w:t>
      </w:r>
      <w:r w:rsidRPr="00EF24D7">
        <w:rPr>
          <w:rFonts w:eastAsia="Times New Roman"/>
          <w:kern w:val="32"/>
          <w:highlight w:val="yellow"/>
          <w:u w:val="single"/>
        </w:rPr>
        <w:t>unity and the effacement of exteriority is</w:t>
      </w:r>
      <w:r w:rsidRPr="005E5E35">
        <w:rPr>
          <w:rFonts w:eastAsia="Times New Roman"/>
          <w:kern w:val="32"/>
          <w:sz w:val="14"/>
        </w:rPr>
        <w:t xml:space="preserve"> therefore </w:t>
      </w:r>
      <w:r w:rsidRPr="00EF24D7">
        <w:rPr>
          <w:rFonts w:eastAsia="Times New Roman"/>
          <w:b/>
          <w:kern w:val="32"/>
          <w:highlight w:val="yellow"/>
          <w:u w:val="single"/>
        </w:rPr>
        <w:t>bound to have</w:t>
      </w:r>
      <w:r w:rsidRPr="005E5E35">
        <w:rPr>
          <w:rFonts w:eastAsia="Times New Roman"/>
          <w:b/>
          <w:kern w:val="32"/>
          <w:u w:val="single"/>
        </w:rPr>
        <w:t xml:space="preserve"> its own </w:t>
      </w:r>
      <w:r w:rsidRPr="00EF24D7">
        <w:rPr>
          <w:rFonts w:eastAsia="Times New Roman"/>
          <w:b/>
          <w:kern w:val="32"/>
          <w:highlight w:val="yellow"/>
          <w:u w:val="single"/>
        </w:rPr>
        <w:t>enemies</w:t>
      </w:r>
      <w:r w:rsidRPr="005E5E35">
        <w:rPr>
          <w:rFonts w:eastAsia="Times New Roman"/>
          <w:kern w:val="32"/>
          <w:sz w:val="14"/>
          <w:highlight w:val="yellow"/>
        </w:rPr>
        <w:t xml:space="preserve">, </w:t>
      </w:r>
      <w:r w:rsidRPr="00EF24D7">
        <w:rPr>
          <w:rFonts w:eastAsia="Times New Roman"/>
          <w:kern w:val="32"/>
          <w:highlight w:val="yellow"/>
          <w:u w:val="single"/>
        </w:rPr>
        <w:t>insofar as</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alterity is ontologically ineradicable</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Letting the Other into the global ‘homeland’</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does not eliminate</w:t>
      </w:r>
      <w:r w:rsidRPr="005E5E35">
        <w:rPr>
          <w:rFonts w:eastAsia="Times New Roman"/>
          <w:kern w:val="32"/>
          <w:sz w:val="14"/>
          <w:highlight w:val="yellow"/>
        </w:rPr>
        <w:t xml:space="preserve"> </w:t>
      </w:r>
      <w:r w:rsidRPr="00EF24D7">
        <w:rPr>
          <w:rFonts w:eastAsia="Times New Roman"/>
          <w:kern w:val="32"/>
          <w:highlight w:val="yellow"/>
          <w:u w:val="single"/>
        </w:rPr>
        <w:t>the</w:t>
      </w:r>
      <w:r w:rsidRPr="005E5E35">
        <w:rPr>
          <w:rFonts w:eastAsia="Times New Roman"/>
          <w:kern w:val="32"/>
          <w:sz w:val="14"/>
          <w:highlight w:val="yellow"/>
        </w:rPr>
        <w:t xml:space="preserve"> </w:t>
      </w:r>
      <w:r w:rsidRPr="00EF24D7">
        <w:rPr>
          <w:rFonts w:eastAsia="Times New Roman"/>
          <w:b/>
          <w:kern w:val="32"/>
          <w:highlight w:val="yellow"/>
          <w:u w:val="single"/>
        </w:rPr>
        <w:t>‘</w:t>
      </w:r>
      <w:r w:rsidRPr="005E5E35">
        <w:rPr>
          <w:rFonts w:eastAsia="Times New Roman"/>
          <w:b/>
          <w:kern w:val="32"/>
          <w:u w:val="single"/>
        </w:rPr>
        <w:t xml:space="preserve">most extreme </w:t>
      </w:r>
      <w:r w:rsidRPr="00EF24D7">
        <w:rPr>
          <w:rFonts w:eastAsia="Times New Roman"/>
          <w:b/>
          <w:kern w:val="32"/>
          <w:highlight w:val="yellow"/>
          <w:u w:val="single"/>
        </w:rPr>
        <w:t>possibility’ of violent conflict</w:t>
      </w:r>
      <w:r w:rsidRPr="005E5E35">
        <w:rPr>
          <w:rFonts w:eastAsia="Times New Roman"/>
          <w:kern w:val="32"/>
          <w:sz w:val="14"/>
          <w:highlight w:val="yellow"/>
        </w:rPr>
        <w:t xml:space="preserve"> </w:t>
      </w:r>
      <w:r w:rsidRPr="00EF24D7">
        <w:rPr>
          <w:rFonts w:eastAsia="Times New Roman"/>
          <w:kern w:val="32"/>
          <w:highlight w:val="yellow"/>
          <w:u w:val="single"/>
        </w:rPr>
        <w:t>but makes it</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 xml:space="preserve">impossible to </w:t>
      </w:r>
      <w:r w:rsidRPr="005E5E35">
        <w:rPr>
          <w:rFonts w:eastAsia="Times New Roman"/>
          <w:b/>
          <w:kern w:val="32"/>
          <w:highlight w:val="yellow"/>
          <w:u w:val="single"/>
          <w:bdr w:val="single" w:sz="4" w:space="0" w:color="auto" w:frame="1"/>
        </w:rPr>
        <w:t>manage it</w:t>
      </w:r>
      <w:r w:rsidRPr="005E5E35">
        <w:rPr>
          <w:rFonts w:eastAsia="Times New Roman"/>
          <w:kern w:val="32"/>
          <w:sz w:val="14"/>
          <w:highlight w:val="yellow"/>
        </w:rPr>
        <w:t xml:space="preserve"> </w:t>
      </w:r>
      <w:r w:rsidRPr="005E5E35">
        <w:rPr>
          <w:rFonts w:eastAsia="Times New Roman"/>
          <w:b/>
          <w:kern w:val="32"/>
          <w:highlight w:val="yellow"/>
          <w:u w:val="single"/>
        </w:rPr>
        <w:t xml:space="preserve">through </w:t>
      </w:r>
      <w:r w:rsidRPr="00EF24D7">
        <w:rPr>
          <w:rFonts w:eastAsia="Times New Roman"/>
          <w:b/>
          <w:kern w:val="32"/>
          <w:highlight w:val="yellow"/>
          <w:u w:val="single"/>
        </w:rPr>
        <w:t>the pluralistic disjunction of the Self and the Other</w:t>
      </w:r>
      <w:r w:rsidRPr="005E5E35">
        <w:rPr>
          <w:rFonts w:eastAsia="Times New Roman"/>
          <w:kern w:val="32"/>
          <w:sz w:val="14"/>
          <w:highlight w:val="yellow"/>
        </w:rPr>
        <w:t xml:space="preserve">. </w:t>
      </w:r>
      <w:r w:rsidRPr="00EF24D7">
        <w:rPr>
          <w:rFonts w:eastAsia="Times New Roman"/>
          <w:kern w:val="32"/>
          <w:highlight w:val="yellow"/>
          <w:u w:val="single"/>
        </w:rPr>
        <w:t>In the world in which there is ‘only a homeland’</w:t>
      </w:r>
      <w:r w:rsidRPr="005E5E35">
        <w:rPr>
          <w:rFonts w:eastAsia="Times New Roman"/>
          <w:kern w:val="32"/>
          <w:sz w:val="14"/>
          <w:highlight w:val="yellow"/>
        </w:rPr>
        <w:t xml:space="preserve">, </w:t>
      </w:r>
      <w:r w:rsidRPr="00EF24D7">
        <w:rPr>
          <w:rFonts w:eastAsia="Times New Roman"/>
          <w:b/>
          <w:kern w:val="32"/>
          <w:highlight w:val="yellow"/>
          <w:u w:val="single"/>
        </w:rPr>
        <w:t>radical alterity has no place</w:t>
      </w:r>
      <w:r w:rsidRPr="005E5E35">
        <w:rPr>
          <w:rFonts w:eastAsia="Times New Roman"/>
          <w:kern w:val="32"/>
          <w:sz w:val="14"/>
        </w:rPr>
        <w:t xml:space="preserve">, both literally and figuratively. </w:t>
      </w:r>
      <w:r w:rsidRPr="005E5E35">
        <w:rPr>
          <w:rFonts w:eastAsia="Times New Roman"/>
          <w:kern w:val="32"/>
          <w:highlight w:val="yellow"/>
          <w:u w:val="single"/>
        </w:rPr>
        <w:t>In this setting</w:t>
      </w:r>
      <w:r w:rsidRPr="005E5E35">
        <w:rPr>
          <w:rFonts w:eastAsia="Times New Roman"/>
          <w:kern w:val="32"/>
          <w:sz w:val="14"/>
          <w:highlight w:val="yellow"/>
        </w:rPr>
        <w:t xml:space="preserve">, </w:t>
      </w:r>
      <w:r w:rsidRPr="005E5E35">
        <w:rPr>
          <w:rFonts w:eastAsia="Times New Roman"/>
          <w:b/>
          <w:kern w:val="32"/>
          <w:highlight w:val="yellow"/>
          <w:u w:val="single"/>
        </w:rPr>
        <w:t xml:space="preserve">conflict appears </w:t>
      </w:r>
      <w:r w:rsidRPr="005E5E35">
        <w:rPr>
          <w:rFonts w:eastAsia="Times New Roman"/>
          <w:b/>
          <w:kern w:val="32"/>
          <w:u w:val="single"/>
        </w:rPr>
        <w:t xml:space="preserve">no longer merely possible but actually </w:t>
      </w:r>
      <w:r w:rsidRPr="00EF24D7">
        <w:rPr>
          <w:rFonts w:eastAsia="Times New Roman"/>
          <w:b/>
          <w:kern w:val="32"/>
          <w:highlight w:val="yellow"/>
          <w:u w:val="single"/>
        </w:rPr>
        <w:t>inevitable</w:t>
      </w:r>
      <w:r w:rsidRPr="005E5E35">
        <w:rPr>
          <w:rFonts w:eastAsia="Times New Roman"/>
          <w:kern w:val="32"/>
          <w:sz w:val="14"/>
        </w:rPr>
        <w:t xml:space="preserve">, </w:t>
      </w:r>
      <w:r w:rsidRPr="005E5E35">
        <w:rPr>
          <w:rFonts w:eastAsia="Times New Roman"/>
          <w:kern w:val="32"/>
          <w:highlight w:val="yellow"/>
          <w:u w:val="single"/>
        </w:rPr>
        <w:t>as the Other is certain to resist its violent inclusion</w:t>
      </w:r>
      <w:r w:rsidRPr="005E5E35">
        <w:rPr>
          <w:rFonts w:eastAsia="Times New Roman"/>
          <w:kern w:val="32"/>
          <w:u w:val="single"/>
        </w:rPr>
        <w:t xml:space="preserve"> into the homeland of liberal humanity</w:t>
      </w:r>
      <w:r w:rsidRPr="005E5E35">
        <w:rPr>
          <w:rFonts w:eastAsia="Times New Roman"/>
          <w:kern w:val="32"/>
          <w:sz w:val="14"/>
        </w:rPr>
        <w:t xml:space="preserve">. Yet, having disposed of genuine political pluralism, </w:t>
      </w:r>
      <w:r w:rsidRPr="005E5E35">
        <w:rPr>
          <w:rFonts w:eastAsia="Times New Roman"/>
          <w:kern w:val="32"/>
          <w:u w:val="single"/>
        </w:rPr>
        <w:t>liberalism finds itself lacking in any instruments to protect its universal homeland other than the</w:t>
      </w:r>
      <w:r w:rsidRPr="005E5E35">
        <w:rPr>
          <w:rFonts w:eastAsia="Times New Roman"/>
          <w:kern w:val="32"/>
          <w:sz w:val="14"/>
        </w:rPr>
        <w:t xml:space="preserve"> </w:t>
      </w:r>
      <w:r w:rsidRPr="005E5E35">
        <w:rPr>
          <w:rFonts w:eastAsia="Times New Roman"/>
          <w:b/>
          <w:kern w:val="32"/>
          <w:u w:val="single"/>
        </w:rPr>
        <w:t>absolute existential negation of the Other</w:t>
      </w:r>
      <w:r w:rsidRPr="005E5E35">
        <w:rPr>
          <w:rFonts w:eastAsia="Times New Roman"/>
          <w:kern w:val="32"/>
          <w:sz w:val="14"/>
        </w:rPr>
        <w:t xml:space="preserve"> </w:t>
      </w:r>
      <w:r w:rsidRPr="005E5E35">
        <w:rPr>
          <w:rFonts w:eastAsia="Times New Roman"/>
          <w:kern w:val="32"/>
          <w:u w:val="single"/>
        </w:rPr>
        <w:t>that parallels the conceptual negation of alterity in liberal monism</w:t>
      </w:r>
      <w:r w:rsidRPr="005E5E35">
        <w:rPr>
          <w:rFonts w:eastAsia="Times New Roman"/>
          <w:kern w:val="32"/>
          <w:sz w:val="14"/>
        </w:rPr>
        <w:t xml:space="preserve">. Thus, </w:t>
      </w:r>
      <w:r w:rsidRPr="005E5E35">
        <w:rPr>
          <w:rFonts w:eastAsia="Times New Roman"/>
          <w:kern w:val="32"/>
          <w:u w:val="single"/>
        </w:rPr>
        <w:t xml:space="preserve">the universalisation of </w:t>
      </w:r>
      <w:r w:rsidRPr="00EF24D7">
        <w:rPr>
          <w:rFonts w:eastAsia="Times New Roman"/>
          <w:kern w:val="32"/>
          <w:highlight w:val="yellow"/>
          <w:u w:val="single"/>
        </w:rPr>
        <w:t xml:space="preserve">the liberal disposition to embrace </w:t>
      </w:r>
      <w:r w:rsidRPr="005E5E35">
        <w:rPr>
          <w:rFonts w:eastAsia="Times New Roman"/>
          <w:kern w:val="32"/>
          <w:u w:val="single"/>
        </w:rPr>
        <w:t xml:space="preserve">the entire </w:t>
      </w:r>
      <w:r w:rsidRPr="00EF24D7">
        <w:rPr>
          <w:rFonts w:eastAsia="Times New Roman"/>
          <w:kern w:val="32"/>
          <w:highlight w:val="yellow"/>
          <w:u w:val="single"/>
        </w:rPr>
        <w:t>humanity</w:t>
      </w:r>
      <w:r w:rsidRPr="005E5E35">
        <w:rPr>
          <w:rFonts w:eastAsia="Times New Roman"/>
          <w:kern w:val="32"/>
          <w:sz w:val="14"/>
          <w:highlight w:val="yellow"/>
        </w:rPr>
        <w:t xml:space="preserve"> </w:t>
      </w:r>
      <w:r w:rsidRPr="00EF24D7">
        <w:rPr>
          <w:rFonts w:eastAsia="Times New Roman"/>
          <w:b/>
          <w:kern w:val="32"/>
          <w:highlight w:val="yellow"/>
          <w:u w:val="single"/>
        </w:rPr>
        <w:t>actualises the ‘most extreme possibility’</w:t>
      </w:r>
      <w:r w:rsidRPr="005E5E35">
        <w:rPr>
          <w:rFonts w:eastAsia="Times New Roman"/>
          <w:kern w:val="32"/>
          <w:sz w:val="14"/>
        </w:rPr>
        <w:t xml:space="preserve"> either </w:t>
      </w:r>
      <w:r w:rsidRPr="005E5E35">
        <w:rPr>
          <w:rFonts w:eastAsia="Times New Roman"/>
          <w:kern w:val="32"/>
          <w:u w:val="single"/>
        </w:rPr>
        <w:t>by exposing the Self to the resentful violence of the Other</w:t>
      </w:r>
      <w:r w:rsidRPr="005E5E35">
        <w:rPr>
          <w:rFonts w:eastAsia="Times New Roman"/>
          <w:kern w:val="32"/>
          <w:sz w:val="14"/>
        </w:rPr>
        <w:t xml:space="preserve"> </w:t>
      </w:r>
      <w:r w:rsidRPr="005E5E35">
        <w:rPr>
          <w:rFonts w:eastAsia="Times New Roman"/>
          <w:kern w:val="32"/>
          <w:u w:val="single"/>
        </w:rPr>
        <w:t xml:space="preserve">or </w:t>
      </w:r>
      <w:r w:rsidRPr="00EF24D7">
        <w:rPr>
          <w:rFonts w:eastAsia="Times New Roman"/>
          <w:kern w:val="32"/>
          <w:highlight w:val="yellow"/>
          <w:u w:val="single"/>
        </w:rPr>
        <w:t>by</w:t>
      </w:r>
      <w:r w:rsidRPr="005E5E35">
        <w:rPr>
          <w:rFonts w:eastAsia="Times New Roman"/>
          <w:kern w:val="32"/>
          <w:sz w:val="14"/>
          <w:highlight w:val="yellow"/>
        </w:rPr>
        <w:t xml:space="preserve"> </w:t>
      </w:r>
      <w:r w:rsidRPr="00EF24D7">
        <w:rPr>
          <w:rFonts w:eastAsia="Times New Roman"/>
          <w:b/>
          <w:kern w:val="32"/>
          <w:highlight w:val="yellow"/>
          <w:u w:val="single"/>
        </w:rPr>
        <w:t>annihilating the Other to eliminate the former existential threat</w:t>
      </w:r>
      <w:r w:rsidRPr="005E5E35">
        <w:rPr>
          <w:rFonts w:eastAsia="Times New Roman"/>
          <w:kern w:val="32"/>
          <w:sz w:val="14"/>
          <w:highlight w:val="yellow"/>
        </w:rPr>
        <w:t xml:space="preserve">. </w:t>
      </w:r>
      <w:r w:rsidRPr="00EF24D7">
        <w:rPr>
          <w:rFonts w:eastAsia="Times New Roman"/>
          <w:kern w:val="32"/>
          <w:highlight w:val="yellow"/>
          <w:u w:val="single"/>
        </w:rPr>
        <w:t>It is here that enmity</w:t>
      </w:r>
      <w:r w:rsidRPr="005E5E35">
        <w:rPr>
          <w:rFonts w:eastAsia="Times New Roman"/>
          <w:kern w:val="32"/>
          <w:sz w:val="14"/>
        </w:rPr>
        <w:t xml:space="preserve">, foreclosed in the symbolic register of liberalism with its monistic universalism, </w:t>
      </w:r>
      <w:r w:rsidRPr="005E5E35">
        <w:rPr>
          <w:rStyle w:val="Emphasis"/>
          <w:highlight w:val="yellow"/>
        </w:rPr>
        <w:t>returns with a vengeance</w:t>
      </w:r>
      <w:r w:rsidRPr="005E5E35">
        <w:rPr>
          <w:rFonts w:eastAsia="Times New Roman"/>
          <w:kern w:val="32"/>
          <w:sz w:val="14"/>
        </w:rPr>
        <w:t xml:space="preserve">, </w:t>
      </w:r>
      <w:r w:rsidRPr="005E5E35">
        <w:rPr>
          <w:rFonts w:eastAsia="Times New Roman"/>
          <w:kern w:val="32"/>
          <w:u w:val="single"/>
        </w:rPr>
        <w:t>since the sole consequence of the deployment of the concept of humanity as the referent of the liberal political project</w:t>
      </w:r>
      <w:r w:rsidRPr="005E5E35">
        <w:rPr>
          <w:rFonts w:eastAsia="Times New Roman"/>
          <w:kern w:val="32"/>
          <w:sz w:val="14"/>
        </w:rPr>
        <w:t xml:space="preserve"> </w:t>
      </w:r>
      <w:r w:rsidRPr="005E5E35">
        <w:rPr>
          <w:rFonts w:eastAsia="Times New Roman"/>
          <w:kern w:val="32"/>
          <w:u w:val="single"/>
        </w:rPr>
        <w:t>is the inevitable designation of the adversaries of this project in terms of the</w:t>
      </w:r>
      <w:r w:rsidRPr="005E5E35">
        <w:rPr>
          <w:rFonts w:eastAsia="Times New Roman"/>
          <w:kern w:val="32"/>
          <w:sz w:val="14"/>
        </w:rPr>
        <w:t xml:space="preserve"> </w:t>
      </w:r>
      <w:r w:rsidRPr="005E5E35">
        <w:rPr>
          <w:rFonts w:eastAsia="Times New Roman"/>
          <w:b/>
          <w:kern w:val="32"/>
          <w:u w:val="single"/>
        </w:rPr>
        <w:t>negation of humanity</w:t>
      </w:r>
      <w:r w:rsidRPr="005E5E35">
        <w:rPr>
          <w:rFonts w:eastAsia="Times New Roman"/>
          <w:kern w:val="32"/>
          <w:sz w:val="14"/>
        </w:rPr>
        <w:t xml:space="preserve"> </w:t>
      </w:r>
      <w:r w:rsidRPr="005E5E35">
        <w:rPr>
          <w:rFonts w:eastAsia="Times New Roman"/>
          <w:kern w:val="32"/>
          <w:u w:val="single"/>
        </w:rPr>
        <w:t>as</w:t>
      </w:r>
      <w:r w:rsidRPr="005E5E35">
        <w:rPr>
          <w:rFonts w:eastAsia="Times New Roman"/>
          <w:kern w:val="32"/>
          <w:sz w:val="14"/>
        </w:rPr>
        <w:t xml:space="preserve">, in a strict sense, </w:t>
      </w:r>
      <w:r w:rsidRPr="005E5E35">
        <w:rPr>
          <w:rFonts w:eastAsia="Times New Roman"/>
          <w:b/>
          <w:kern w:val="32"/>
          <w:u w:val="single"/>
        </w:rPr>
        <w:t>inhuman beings</w:t>
      </w:r>
      <w:r w:rsidRPr="005E5E35">
        <w:rPr>
          <w:rFonts w:eastAsia="Times New Roman"/>
          <w:kern w:val="32"/>
          <w:sz w:val="14"/>
        </w:rPr>
        <w:t>:</w:t>
      </w:r>
      <w:r w:rsidRPr="005E5E35">
        <w:rPr>
          <w:rFonts w:eastAsia="Times New Roman"/>
          <w:kern w:val="32"/>
          <w:sz w:val="12"/>
        </w:rPr>
        <w:t>¶</w:t>
      </w:r>
      <w:r w:rsidRPr="005E5E35">
        <w:rPr>
          <w:rFonts w:eastAsia="Times New Roman"/>
          <w:kern w:val="32"/>
          <w:sz w:val="14"/>
        </w:rPr>
        <w:t xml:space="preserve"> When a state fights its political enemy in the name of humanity, it is not a war for the sake of humanity, but a war wherein a particular state seeks to usurp a universal concept against its military opponent. At the expense of its opponent, it tries to identify itself with humanity in the same way as one can misuse peace, justice, progress and civilisation in order to claim these as one’s own and to deny the same to the enemy.50</w:t>
      </w:r>
      <w:r w:rsidRPr="005E5E35">
        <w:rPr>
          <w:rFonts w:eastAsia="Times New Roman"/>
          <w:kern w:val="32"/>
          <w:sz w:val="12"/>
        </w:rPr>
        <w:t>¶</w:t>
      </w:r>
      <w:r w:rsidRPr="005E5E35">
        <w:rPr>
          <w:rFonts w:eastAsia="Times New Roman"/>
          <w:kern w:val="32"/>
          <w:sz w:val="14"/>
        </w:rPr>
        <w:t xml:space="preserve"> Indeed, denial is a central category in the discursive transformation of the enemy into the foe – through manifold gestures of denial the enemy is reduced to the purely negative figure that reminds us of Agamben’s homo sacer, a bare life that is both worthless and undesirable: ‘The enemy is easily expropriated of his human quality. He is declared an outlaw of humanity. … The absolute enemy encounters an undivided humanity that regards him as already always proscribed by God or by nature.’51 </w:t>
      </w:r>
      <w:r w:rsidRPr="00EF24D7">
        <w:rPr>
          <w:rFonts w:eastAsia="Times New Roman"/>
          <w:kern w:val="32"/>
          <w:highlight w:val="yellow"/>
          <w:u w:val="single"/>
        </w:rPr>
        <w:t>The effect of the</w:t>
      </w:r>
      <w:r w:rsidRPr="005E5E35">
        <w:rPr>
          <w:rFonts w:eastAsia="Times New Roman"/>
          <w:kern w:val="32"/>
          <w:sz w:val="14"/>
        </w:rPr>
        <w:t xml:space="preserve"> liberal </w:t>
      </w:r>
      <w:r w:rsidRPr="00EF24D7">
        <w:rPr>
          <w:rFonts w:eastAsia="Times New Roman"/>
          <w:b/>
          <w:kern w:val="32"/>
          <w:highlight w:val="yellow"/>
          <w:u w:val="single"/>
        </w:rPr>
        <w:t>foreclosure of enmity</w:t>
      </w:r>
      <w:r w:rsidRPr="005E5E35">
        <w:rPr>
          <w:rFonts w:eastAsia="Times New Roman"/>
          <w:kern w:val="32"/>
          <w:sz w:val="14"/>
        </w:rPr>
        <w:t xml:space="preserve">, i.e. </w:t>
      </w:r>
      <w:r w:rsidRPr="005E5E35">
        <w:rPr>
          <w:rFonts w:eastAsia="Times New Roman"/>
          <w:kern w:val="32"/>
          <w:u w:val="single"/>
        </w:rPr>
        <w:t xml:space="preserve">its bracketing off from the political discourse, </w:t>
      </w:r>
      <w:r w:rsidRPr="00EF24D7">
        <w:rPr>
          <w:rFonts w:eastAsia="Times New Roman"/>
          <w:kern w:val="32"/>
          <w:highlight w:val="yellow"/>
          <w:u w:val="single"/>
        </w:rPr>
        <w:t>is</w:t>
      </w:r>
      <w:r w:rsidRPr="005E5E35">
        <w:rPr>
          <w:rFonts w:eastAsia="Times New Roman"/>
          <w:kern w:val="32"/>
          <w:sz w:val="14"/>
        </w:rPr>
        <w:t xml:space="preserve"> ironically </w:t>
      </w:r>
      <w:r w:rsidRPr="005E5E35">
        <w:rPr>
          <w:rFonts w:eastAsia="Times New Roman"/>
          <w:b/>
          <w:kern w:val="32"/>
          <w:highlight w:val="yellow"/>
          <w:u w:val="single"/>
        </w:rPr>
        <w:t xml:space="preserve">the de-bracketing </w:t>
      </w:r>
      <w:r w:rsidRPr="00EF24D7">
        <w:rPr>
          <w:rFonts w:eastAsia="Times New Roman"/>
          <w:b/>
          <w:kern w:val="32"/>
          <w:highlight w:val="yellow"/>
          <w:u w:val="single"/>
        </w:rPr>
        <w:t>of violence</w:t>
      </w:r>
      <w:r w:rsidRPr="005E5E35">
        <w:rPr>
          <w:rFonts w:eastAsia="Times New Roman"/>
          <w:kern w:val="32"/>
          <w:sz w:val="14"/>
          <w:highlight w:val="yellow"/>
        </w:rPr>
        <w:t xml:space="preserve">, </w:t>
      </w:r>
      <w:r w:rsidRPr="005E5E35">
        <w:rPr>
          <w:rFonts w:eastAsia="Times New Roman"/>
          <w:b/>
          <w:kern w:val="32"/>
          <w:u w:val="single"/>
        </w:rPr>
        <w:t xml:space="preserve">its deregulation </w:t>
      </w:r>
      <w:r w:rsidRPr="00EF24D7">
        <w:rPr>
          <w:rFonts w:eastAsia="Times New Roman"/>
          <w:b/>
          <w:kern w:val="32"/>
          <w:highlight w:val="yellow"/>
          <w:u w:val="single"/>
        </w:rPr>
        <w:t>and intensification</w:t>
      </w:r>
      <w:r w:rsidRPr="005E5E35">
        <w:rPr>
          <w:rFonts w:eastAsia="Times New Roman"/>
          <w:kern w:val="32"/>
          <w:sz w:val="14"/>
          <w:highlight w:val="yellow"/>
        </w:rPr>
        <w:t xml:space="preserve">, </w:t>
      </w:r>
      <w:r w:rsidRPr="00EF24D7">
        <w:rPr>
          <w:rFonts w:eastAsia="Times New Roman"/>
          <w:kern w:val="32"/>
          <w:highlight w:val="yellow"/>
          <w:u w:val="single"/>
        </w:rPr>
        <w:t>whereby the enemy is</w:t>
      </w:r>
      <w:r w:rsidRPr="005E5E35">
        <w:rPr>
          <w:rFonts w:eastAsia="Times New Roman"/>
          <w:kern w:val="32"/>
          <w:sz w:val="14"/>
          <w:highlight w:val="yellow"/>
        </w:rPr>
        <w:t xml:space="preserve"> </w:t>
      </w:r>
      <w:r w:rsidRPr="00EF24D7">
        <w:rPr>
          <w:rFonts w:eastAsia="Times New Roman"/>
          <w:b/>
          <w:kern w:val="32"/>
          <w:highlight w:val="yellow"/>
          <w:u w:val="single"/>
        </w:rPr>
        <w:t>absolutised as the inhuman monster</w:t>
      </w:r>
      <w:r w:rsidRPr="005E5E35">
        <w:rPr>
          <w:rFonts w:eastAsia="Times New Roman"/>
          <w:kern w:val="32"/>
          <w:sz w:val="14"/>
        </w:rPr>
        <w:t>, ‘the negative pole of the distinction, [</w:t>
      </w:r>
      <w:r w:rsidRPr="005E5E35">
        <w:rPr>
          <w:rFonts w:eastAsia="Times New Roman"/>
          <w:kern w:val="32"/>
          <w:u w:val="single"/>
        </w:rPr>
        <w:t>that] is to be fully and finally consumed without remainder’</w:t>
      </w:r>
      <w:r w:rsidRPr="005E5E35">
        <w:rPr>
          <w:rFonts w:eastAsia="Times New Roman"/>
          <w:kern w:val="32"/>
          <w:sz w:val="14"/>
        </w:rPr>
        <w:t xml:space="preserve">.52 In line with Zizek’s diagnosis of ultra-politics, </w:t>
      </w:r>
      <w:r w:rsidRPr="005E5E35">
        <w:rPr>
          <w:rFonts w:eastAsia="Times New Roman"/>
          <w:b/>
          <w:kern w:val="32"/>
          <w:u w:val="single"/>
        </w:rPr>
        <w:t>depoliticisation brings about</w:t>
      </w:r>
      <w:r w:rsidRPr="005E5E35">
        <w:rPr>
          <w:rFonts w:eastAsia="Times New Roman"/>
          <w:kern w:val="32"/>
          <w:sz w:val="14"/>
        </w:rPr>
        <w:t xml:space="preserve"> nothing other than </w:t>
      </w:r>
      <w:r w:rsidRPr="005E5E35">
        <w:rPr>
          <w:rFonts w:eastAsia="Times New Roman"/>
          <w:b/>
          <w:kern w:val="32"/>
          <w:u w:val="single"/>
        </w:rPr>
        <w:t>an extreme politicisation</w:t>
      </w:r>
      <w:r w:rsidRPr="005E5E35">
        <w:rPr>
          <w:rFonts w:eastAsia="Times New Roman"/>
          <w:kern w:val="32"/>
          <w:sz w:val="14"/>
        </w:rPr>
        <w:t xml:space="preserve">, </w:t>
      </w:r>
      <w:r w:rsidRPr="005E5E35">
        <w:rPr>
          <w:rFonts w:eastAsia="Times New Roman"/>
          <w:kern w:val="32"/>
          <w:u w:val="single"/>
        </w:rPr>
        <w:t>which can no longer be contained within the symbolic dimension of potentiality but</w:t>
      </w:r>
      <w:r w:rsidRPr="005E5E35">
        <w:rPr>
          <w:rFonts w:eastAsia="Times New Roman"/>
          <w:kern w:val="32"/>
          <w:sz w:val="14"/>
        </w:rPr>
        <w:t xml:space="preserve"> </w:t>
      </w:r>
      <w:r w:rsidRPr="005E5E35">
        <w:rPr>
          <w:rFonts w:eastAsia="Times New Roman"/>
          <w:b/>
          <w:kern w:val="32"/>
          <w:u w:val="single"/>
        </w:rPr>
        <w:t>must pass into the actuality of existential negation</w:t>
      </w:r>
      <w:r w:rsidRPr="005E5E35">
        <w:rPr>
          <w:rFonts w:eastAsia="Times New Roman"/>
          <w:kern w:val="32"/>
          <w:sz w:val="14"/>
        </w:rPr>
        <w:t xml:space="preserve">: “Depoliticisation is a political act in a particularly intense way.”53 </w:t>
      </w:r>
      <w:r w:rsidRPr="005E5E35">
        <w:rPr>
          <w:rFonts w:eastAsia="Times New Roman"/>
          <w:kern w:val="32"/>
          <w:u w:val="single"/>
        </w:rPr>
        <w:t xml:space="preserve">It is thus </w:t>
      </w:r>
      <w:r w:rsidRPr="005E5E35">
        <w:rPr>
          <w:rFonts w:eastAsia="Times New Roman"/>
          <w:b/>
          <w:kern w:val="32"/>
          <w:u w:val="single"/>
        </w:rPr>
        <w:t>the liberal ‘peace project’ itself</w:t>
      </w:r>
      <w:r w:rsidRPr="005E5E35">
        <w:rPr>
          <w:rFonts w:eastAsia="Times New Roman"/>
          <w:kern w:val="32"/>
          <w:sz w:val="14"/>
        </w:rPr>
        <w:t xml:space="preserve"> </w:t>
      </w:r>
      <w:r w:rsidRPr="005E5E35">
        <w:rPr>
          <w:rFonts w:eastAsia="Times New Roman"/>
          <w:kern w:val="32"/>
          <w:u w:val="single"/>
        </w:rPr>
        <w:t>that</w:t>
      </w:r>
      <w:r w:rsidRPr="005E5E35">
        <w:rPr>
          <w:rFonts w:eastAsia="Times New Roman"/>
          <w:kern w:val="32"/>
          <w:sz w:val="14"/>
        </w:rPr>
        <w:t xml:space="preserve"> </w:t>
      </w:r>
      <w:r w:rsidRPr="005E5E35">
        <w:rPr>
          <w:rFonts w:eastAsia="Times New Roman"/>
          <w:b/>
          <w:kern w:val="32"/>
          <w:u w:val="single"/>
        </w:rPr>
        <w:t>produces its own opposite</w:t>
      </w:r>
      <w:r w:rsidRPr="005E5E35">
        <w:rPr>
          <w:rFonts w:eastAsia="Times New Roman"/>
          <w:kern w:val="32"/>
          <w:sz w:val="14"/>
        </w:rPr>
        <w:t xml:space="preserve"> or perhaps reveals its own essence in the guise of its antithesis.</w:t>
      </w:r>
      <w:r w:rsidRPr="005E5E35">
        <w:rPr>
          <w:rFonts w:eastAsia="Times New Roman"/>
          <w:kern w:val="32"/>
          <w:sz w:val="12"/>
        </w:rPr>
        <w:t>¶</w:t>
      </w:r>
      <w:r w:rsidRPr="005E5E35">
        <w:rPr>
          <w:rFonts w:eastAsia="Times New Roman"/>
          <w:kern w:val="32"/>
          <w:sz w:val="14"/>
        </w:rPr>
        <w:t xml:space="preserve"> As Schmitt notes, the practice of </w:t>
      </w:r>
      <w:r w:rsidRPr="005E5E35">
        <w:rPr>
          <w:rFonts w:eastAsia="Times New Roman"/>
          <w:kern w:val="32"/>
          <w:u w:val="single"/>
        </w:rPr>
        <w:t>the constitution of the foe through the exclusion of ‘concrete Others’ from the abstract category of ‘humanity’ lends itself to</w:t>
      </w:r>
      <w:r w:rsidRPr="005E5E35">
        <w:rPr>
          <w:rFonts w:eastAsia="Times New Roman"/>
          <w:kern w:val="32"/>
          <w:sz w:val="14"/>
        </w:rPr>
        <w:t xml:space="preserve"> </w:t>
      </w:r>
      <w:r w:rsidRPr="005E5E35">
        <w:rPr>
          <w:rFonts w:eastAsia="Times New Roman"/>
          <w:b/>
          <w:kern w:val="32"/>
          <w:u w:val="single"/>
        </w:rPr>
        <w:t>infinite replication and generalisation</w:t>
      </w:r>
      <w:r w:rsidRPr="005E5E35">
        <w:rPr>
          <w:rFonts w:eastAsia="Times New Roman"/>
          <w:kern w:val="32"/>
          <w:sz w:val="14"/>
        </w:rPr>
        <w:t>: while one of the justifications for the extermination of American Indians consisted in the attribution to them of the crime of ‘eating human flesh’, ‘as civilisation progresses and morality rises, even less harmful things than devouring human flesh could perhaps qualify as deserving to be outlawed in such a manner. Maybe one day it will be enough if a people were unable to pay its debts.’54 In the following section we shall discuss the way in which Schmitt’s prophecy is being fulfilled through the proliferation of categories of population, whose acts and properties are deemed to be ‘proscribed by nature itself’.</w:t>
      </w:r>
    </w:p>
    <w:p w14:paraId="209540CC" w14:textId="77777777" w:rsidR="003659A3" w:rsidRPr="003E67C3" w:rsidRDefault="003659A3" w:rsidP="003659A3"/>
    <w:p w14:paraId="18E39CBE" w14:textId="77777777" w:rsidR="003659A3" w:rsidRPr="00336DDA" w:rsidRDefault="003659A3" w:rsidP="003659A3"/>
    <w:p w14:paraId="6E69F414" w14:textId="77777777" w:rsidR="003659A3" w:rsidRPr="00166C7F" w:rsidRDefault="003659A3" w:rsidP="003659A3"/>
    <w:p w14:paraId="71C59CDF" w14:textId="77777777" w:rsidR="003659A3" w:rsidRPr="00870AE0" w:rsidRDefault="003659A3" w:rsidP="003659A3">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 xml:space="preserve">2NC </w:t>
      </w:r>
      <w:r w:rsidRPr="00870AE0">
        <w:rPr>
          <w:rFonts w:eastAsia="Times New Roman" w:cs="Times New Roman"/>
          <w:b/>
          <w:bCs/>
          <w:sz w:val="32"/>
          <w:u w:val="single"/>
        </w:rPr>
        <w:t>Alt Solves SOE/Agamben</w:t>
      </w:r>
    </w:p>
    <w:p w14:paraId="45200FB9" w14:textId="77777777" w:rsidR="003659A3" w:rsidRDefault="003659A3" w:rsidP="003659A3">
      <w:pPr>
        <w:rPr>
          <w:rFonts w:eastAsia="Calibri"/>
        </w:rPr>
      </w:pPr>
    </w:p>
    <w:p w14:paraId="7A07F7A8" w14:textId="77777777" w:rsidR="003659A3" w:rsidRPr="00870AE0" w:rsidRDefault="003659A3" w:rsidP="003659A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 alternative is to affirm the necessity of the sovereign to define the state of exception </w:t>
      </w:r>
    </w:p>
    <w:p w14:paraId="1EB4E4DD" w14:textId="77777777" w:rsidR="003659A3" w:rsidRPr="00870AE0" w:rsidRDefault="003659A3" w:rsidP="003659A3">
      <w:pPr>
        <w:rPr>
          <w:rFonts w:eastAsia="Calibri"/>
        </w:rPr>
      </w:pPr>
      <w:r w:rsidRPr="00870AE0">
        <w:rPr>
          <w:rFonts w:eastAsia="Calibri"/>
          <w:b/>
          <w:bCs/>
          <w:sz w:val="26"/>
        </w:rPr>
        <w:t>de Benoist 7</w:t>
      </w:r>
      <w:r w:rsidRPr="00870AE0">
        <w:rPr>
          <w:rFonts w:eastAsia="Calibri"/>
        </w:rPr>
        <w:t xml:space="preserve"> – Alexis de Benoist, editor of the two French academic journals Krisis and Nouvelle Ecole, has translated articles by Carl Schmitt into French and has published the first full bibliography of Schmitt’s works, 2007, “Global terrorism and the state of permanent exception: The significance of Carl Schmitt’s thought today,” in </w:t>
      </w:r>
      <w:r w:rsidRPr="00870AE0">
        <w:rPr>
          <w:rFonts w:eastAsia="Calibri"/>
          <w:u w:val="single"/>
        </w:rPr>
        <w:t>The International Political Thought of Carl Schmitt</w:t>
      </w:r>
      <w:r w:rsidRPr="00870AE0">
        <w:rPr>
          <w:rFonts w:eastAsia="Calibri"/>
        </w:rPr>
        <w:t>, Edited by: Odysseos and Petito, p. 85-87</w:t>
      </w:r>
    </w:p>
    <w:p w14:paraId="1CBCBD71" w14:textId="77777777" w:rsidR="003659A3" w:rsidRPr="00636058" w:rsidRDefault="003659A3" w:rsidP="003659A3">
      <w:pPr>
        <w:rPr>
          <w:rFonts w:eastAsia="Times New Roman"/>
          <w:kern w:val="32"/>
          <w:sz w:val="14"/>
        </w:rPr>
      </w:pPr>
      <w:r w:rsidRPr="00636058">
        <w:rPr>
          <w:rFonts w:eastAsia="Times New Roman"/>
          <w:kern w:val="32"/>
          <w:sz w:val="14"/>
        </w:rPr>
        <w:t xml:space="preserve">The notion of the ‘state of emergency’ (Ernstfall) or </w:t>
      </w:r>
      <w:r w:rsidRPr="00FC721F">
        <w:rPr>
          <w:rFonts w:eastAsia="Times New Roman"/>
          <w:kern w:val="32"/>
          <w:u w:val="single"/>
        </w:rPr>
        <w:t>the state of exception</w:t>
      </w:r>
      <w:r w:rsidRPr="00636058">
        <w:rPr>
          <w:rFonts w:eastAsia="Times New Roman"/>
          <w:kern w:val="32"/>
          <w:sz w:val="14"/>
        </w:rPr>
        <w:t xml:space="preserve"> (Ausnahmezustand) </w:t>
      </w:r>
      <w:r w:rsidRPr="00FC721F">
        <w:rPr>
          <w:rFonts w:eastAsia="Times New Roman"/>
          <w:kern w:val="32"/>
          <w:u w:val="single"/>
        </w:rPr>
        <w:t>plays a central role in Schmitt’s political and constitutional theory</w:t>
      </w:r>
      <w:r w:rsidRPr="00636058">
        <w:rPr>
          <w:rFonts w:eastAsia="Times New Roman"/>
          <w:kern w:val="32"/>
          <w:sz w:val="14"/>
        </w:rPr>
        <w:t xml:space="preserve">, where it is clearly linked to his critique of liberalism (see Schmitt 1985: chapter 1). For Schmitt, </w:t>
      </w:r>
      <w:r w:rsidRPr="00FC721F">
        <w:rPr>
          <w:rFonts w:eastAsia="Times New Roman"/>
          <w:b/>
          <w:kern w:val="32"/>
          <w:u w:val="single"/>
        </w:rPr>
        <w:t>the exception being unpredictable</w:t>
      </w:r>
      <w:r w:rsidRPr="00636058">
        <w:rPr>
          <w:rFonts w:eastAsia="Times New Roman"/>
          <w:kern w:val="32"/>
          <w:sz w:val="14"/>
        </w:rPr>
        <w:t xml:space="preserve">, </w:t>
      </w:r>
      <w:r w:rsidRPr="00FC721F">
        <w:rPr>
          <w:rFonts w:eastAsia="Times New Roman"/>
          <w:kern w:val="32"/>
          <w:u w:val="single"/>
        </w:rPr>
        <w:t>it is vain to believe</w:t>
      </w:r>
      <w:r w:rsidRPr="00636058">
        <w:rPr>
          <w:rFonts w:eastAsia="Times New Roman"/>
          <w:kern w:val="32"/>
          <w:sz w:val="14"/>
        </w:rPr>
        <w:t xml:space="preserve"> that </w:t>
      </w:r>
      <w:r w:rsidRPr="00FC721F">
        <w:rPr>
          <w:rFonts w:eastAsia="Times New Roman"/>
          <w:kern w:val="32"/>
          <w:u w:val="single"/>
        </w:rPr>
        <w:t xml:space="preserve">one can </w:t>
      </w:r>
      <w:r w:rsidRPr="00FC721F">
        <w:rPr>
          <w:rFonts w:eastAsia="Times New Roman"/>
          <w:b/>
          <w:kern w:val="32"/>
          <w:u w:val="single"/>
        </w:rPr>
        <w:t>determine in advance</w:t>
      </w:r>
      <w:r w:rsidRPr="00FC721F">
        <w:rPr>
          <w:rFonts w:eastAsia="Times New Roman"/>
          <w:kern w:val="32"/>
          <w:u w:val="single"/>
        </w:rPr>
        <w:t xml:space="preserve"> the methods with which to respond to it</w:t>
      </w:r>
      <w:r w:rsidRPr="00636058">
        <w:rPr>
          <w:rFonts w:eastAsia="Times New Roman"/>
          <w:kern w:val="32"/>
          <w:sz w:val="14"/>
        </w:rPr>
        <w:t>. Liberalism, inspired either by neo-Kantian formalism or by Kelsenian positivism, cannot understand the nature of the exception, neither can it face the exception without betraying itself, because it adheres to a legal conception which is strictly formal or procedural, and which claims that a pre-established rule or norm can be applied to any situation.</w:t>
      </w:r>
      <w:r w:rsidRPr="00636058">
        <w:rPr>
          <w:rFonts w:eastAsia="Times New Roman"/>
          <w:kern w:val="32"/>
          <w:sz w:val="12"/>
        </w:rPr>
        <w:t>¶</w:t>
      </w:r>
      <w:r w:rsidRPr="00636058">
        <w:rPr>
          <w:rFonts w:eastAsia="Times New Roman"/>
          <w:kern w:val="32"/>
          <w:sz w:val="14"/>
        </w:rPr>
        <w:t xml:space="preserve"> Schmitt adds that, in suspending legal norms, </w:t>
      </w:r>
      <w:r w:rsidRPr="00FC721F">
        <w:rPr>
          <w:rFonts w:eastAsia="Times New Roman"/>
          <w:kern w:val="32"/>
          <w:highlight w:val="yellow"/>
          <w:u w:val="single"/>
        </w:rPr>
        <w:t>the exception helps us</w:t>
      </w:r>
      <w:r w:rsidRPr="00636058">
        <w:rPr>
          <w:rFonts w:eastAsia="Times New Roman"/>
          <w:kern w:val="32"/>
          <w:sz w:val="14"/>
        </w:rPr>
        <w:t xml:space="preserve"> to </w:t>
      </w:r>
      <w:r w:rsidRPr="00FC721F">
        <w:rPr>
          <w:rFonts w:eastAsia="Times New Roman"/>
          <w:kern w:val="32"/>
          <w:highlight w:val="yellow"/>
          <w:u w:val="single"/>
        </w:rPr>
        <w:t>understand</w:t>
      </w:r>
      <w:r w:rsidRPr="00636058">
        <w:rPr>
          <w:rFonts w:eastAsia="Times New Roman"/>
          <w:kern w:val="32"/>
          <w:sz w:val="14"/>
        </w:rPr>
        <w:t xml:space="preserve"> and appreciate </w:t>
      </w:r>
      <w:r w:rsidRPr="00FC721F">
        <w:rPr>
          <w:rFonts w:eastAsia="Times New Roman"/>
          <w:b/>
          <w:kern w:val="32"/>
          <w:highlight w:val="yellow"/>
          <w:u w:val="single"/>
        </w:rPr>
        <w:t>the nature of the political</w:t>
      </w:r>
      <w:r w:rsidRPr="00636058">
        <w:rPr>
          <w:rFonts w:eastAsia="Times New Roman"/>
          <w:kern w:val="32"/>
          <w:sz w:val="14"/>
        </w:rPr>
        <w:t xml:space="preserve">, in the sense that it reveals to us the domain of the sovereign, meaning in this case the concrete capacity to make a decision in the face of an urgent or exceptional situation. </w:t>
      </w:r>
      <w:r w:rsidRPr="00FC721F">
        <w:rPr>
          <w:rFonts w:eastAsia="Times New Roman"/>
          <w:kern w:val="32"/>
          <w:u w:val="single"/>
        </w:rPr>
        <w:t>The state of exception reveals both who is sovereign and also where sovereignty lies</w:t>
      </w:r>
      <w:r w:rsidRPr="00636058">
        <w:rPr>
          <w:rFonts w:eastAsia="Times New Roman"/>
          <w:kern w:val="32"/>
          <w:sz w:val="14"/>
        </w:rPr>
        <w:t xml:space="preserve">, in the very moment that it makes the decision appear (Entscheidung) in its ‘absolute purity’. </w:t>
      </w:r>
      <w:r w:rsidRPr="00FC721F">
        <w:rPr>
          <w:rFonts w:eastAsia="Times New Roman"/>
          <w:kern w:val="32"/>
          <w:u w:val="single"/>
        </w:rPr>
        <w:t xml:space="preserve">In such conditions, one can see that </w:t>
      </w:r>
      <w:r w:rsidRPr="00FC721F">
        <w:rPr>
          <w:rFonts w:eastAsia="Times New Roman"/>
          <w:b/>
          <w:kern w:val="32"/>
          <w:u w:val="single"/>
        </w:rPr>
        <w:t>the politically sovereign instance</w:t>
      </w:r>
      <w:r w:rsidRPr="00636058">
        <w:rPr>
          <w:rFonts w:eastAsia="Times New Roman"/>
          <w:kern w:val="32"/>
          <w:sz w:val="14"/>
        </w:rPr>
        <w:t xml:space="preserve"> </w:t>
      </w:r>
      <w:r w:rsidRPr="00FC721F">
        <w:rPr>
          <w:rFonts w:eastAsia="Times New Roman"/>
          <w:b/>
          <w:kern w:val="32"/>
          <w:u w:val="single"/>
        </w:rPr>
        <w:t>does not coincide automatically with the state</w:t>
      </w:r>
      <w:r w:rsidRPr="00636058">
        <w:rPr>
          <w:rFonts w:eastAsia="Times New Roman"/>
          <w:kern w:val="32"/>
          <w:sz w:val="14"/>
        </w:rPr>
        <w:t>. ‘Souverän ist, wer über den Ausnahmezustand entscheidet (Sovereign is he who decides on the exception)’, writes Schmitt (2004a: 13). This famous formula can be understood in two ways: first, he who is sovereign is he who decides in the case of exception, and second, also sovereign is he who decides about the exception itself, that is he who decides that it is no longer a normal situation and that the rules no longer apply. There is therefore a close connection between the exception and the decision, which Schmitt identifies as the ‘premier cause’ o</w:t>
      </w:r>
      <w:bookmarkStart w:id="0" w:name="_GoBack"/>
      <w:bookmarkEnd w:id="0"/>
      <w:r w:rsidRPr="00636058">
        <w:rPr>
          <w:rFonts w:eastAsia="Times New Roman"/>
          <w:kern w:val="32"/>
          <w:sz w:val="14"/>
        </w:rPr>
        <w:t xml:space="preserve">f all political society. </w:t>
      </w:r>
      <w:r w:rsidRPr="00FC721F">
        <w:rPr>
          <w:rFonts w:eastAsia="Times New Roman"/>
          <w:kern w:val="32"/>
          <w:u w:val="single"/>
        </w:rPr>
        <w:t xml:space="preserve">To Schmitt, </w:t>
      </w:r>
      <w:r w:rsidRPr="00FC721F">
        <w:rPr>
          <w:rFonts w:eastAsia="Times New Roman"/>
          <w:kern w:val="32"/>
          <w:highlight w:val="yellow"/>
          <w:u w:val="single"/>
        </w:rPr>
        <w:t xml:space="preserve">the purest </w:t>
      </w:r>
      <w:r w:rsidRPr="00FC721F">
        <w:rPr>
          <w:rFonts w:eastAsia="Times New Roman"/>
          <w:kern w:val="32"/>
          <w:u w:val="single"/>
        </w:rPr>
        <w:t xml:space="preserve">expression of the </w:t>
      </w:r>
      <w:r w:rsidRPr="00FC721F">
        <w:rPr>
          <w:rFonts w:eastAsia="Times New Roman"/>
          <w:kern w:val="32"/>
          <w:highlight w:val="yellow"/>
          <w:u w:val="single"/>
        </w:rPr>
        <w:t xml:space="preserve">political act is the decision </w:t>
      </w:r>
      <w:r w:rsidRPr="00FC721F">
        <w:rPr>
          <w:rFonts w:eastAsia="Times New Roman"/>
          <w:kern w:val="32"/>
          <w:u w:val="single"/>
        </w:rPr>
        <w:t xml:space="preserve">in (and </w:t>
      </w:r>
      <w:r w:rsidRPr="00FC721F">
        <w:rPr>
          <w:rFonts w:eastAsia="Times New Roman"/>
          <w:kern w:val="32"/>
          <w:highlight w:val="yellow"/>
          <w:u w:val="single"/>
        </w:rPr>
        <w:t>about</w:t>
      </w:r>
      <w:r w:rsidRPr="00FC721F">
        <w:rPr>
          <w:rFonts w:eastAsia="Times New Roman"/>
          <w:kern w:val="32"/>
          <w:u w:val="single"/>
        </w:rPr>
        <w:t xml:space="preserve">) the case of </w:t>
      </w:r>
      <w:r w:rsidRPr="00FC721F">
        <w:rPr>
          <w:rFonts w:eastAsia="Times New Roman"/>
          <w:kern w:val="32"/>
          <w:highlight w:val="yellow"/>
          <w:u w:val="single"/>
        </w:rPr>
        <w:t>exception</w:t>
      </w:r>
      <w:r w:rsidRPr="00636058">
        <w:rPr>
          <w:rFonts w:eastAsia="Times New Roman"/>
          <w:kern w:val="32"/>
          <w:sz w:val="14"/>
        </w:rPr>
        <w:t xml:space="preserve"> (or emergency): the suspension of legal norms in the case of exception constitutes the ultimate manifestation of political sovereignty. Sovereignty, he underscores, is not so much the power to make laws as the power to suspend them. But </w:t>
      </w:r>
      <w:r w:rsidRPr="00FC721F">
        <w:rPr>
          <w:rFonts w:eastAsia="Times New Roman"/>
          <w:b/>
          <w:kern w:val="32"/>
          <w:highlight w:val="yellow"/>
          <w:u w:val="single"/>
        </w:rPr>
        <w:t>one would be wrong to interpret this</w:t>
      </w:r>
      <w:r w:rsidRPr="00FC721F">
        <w:rPr>
          <w:rFonts w:eastAsia="Times New Roman"/>
          <w:b/>
          <w:kern w:val="32"/>
          <w:u w:val="single"/>
        </w:rPr>
        <w:t xml:space="preserve"> affirmation </w:t>
      </w:r>
      <w:r w:rsidRPr="00FC721F">
        <w:rPr>
          <w:rFonts w:eastAsia="Times New Roman"/>
          <w:b/>
          <w:kern w:val="32"/>
          <w:highlight w:val="yellow"/>
          <w:u w:val="single"/>
        </w:rPr>
        <w:t>as</w:t>
      </w:r>
      <w:r w:rsidRPr="00FC721F">
        <w:rPr>
          <w:rFonts w:eastAsia="Times New Roman"/>
          <w:b/>
          <w:kern w:val="32"/>
          <w:u w:val="single"/>
        </w:rPr>
        <w:t xml:space="preserve"> an apology for </w:t>
      </w:r>
      <w:r w:rsidRPr="00FC721F">
        <w:rPr>
          <w:rFonts w:eastAsia="Times New Roman"/>
          <w:b/>
          <w:kern w:val="32"/>
          <w:highlight w:val="yellow"/>
          <w:u w:val="single"/>
        </w:rPr>
        <w:t>arbitrariness</w:t>
      </w:r>
      <w:r w:rsidRPr="00636058">
        <w:rPr>
          <w:rFonts w:eastAsia="Times New Roman"/>
          <w:kern w:val="32"/>
          <w:sz w:val="14"/>
        </w:rPr>
        <w:t xml:space="preserve">. On the one hand, Schmitt emphasizes that </w:t>
      </w:r>
      <w:r w:rsidRPr="00FC721F">
        <w:rPr>
          <w:rFonts w:eastAsia="Times New Roman"/>
          <w:kern w:val="32"/>
          <w:u w:val="single"/>
        </w:rPr>
        <w:t xml:space="preserve">in making decisions </w:t>
      </w:r>
      <w:r w:rsidRPr="00FC721F">
        <w:rPr>
          <w:rFonts w:eastAsia="Times New Roman"/>
          <w:kern w:val="32"/>
          <w:highlight w:val="yellow"/>
          <w:u w:val="single"/>
        </w:rPr>
        <w:t xml:space="preserve">in </w:t>
      </w:r>
      <w:r w:rsidRPr="00FC721F">
        <w:rPr>
          <w:rFonts w:eastAsia="Times New Roman"/>
          <w:kern w:val="32"/>
          <w:u w:val="single"/>
        </w:rPr>
        <w:t xml:space="preserve">a case of </w:t>
      </w:r>
      <w:r w:rsidRPr="00FC721F">
        <w:rPr>
          <w:rFonts w:eastAsia="Times New Roman"/>
          <w:kern w:val="32"/>
          <w:highlight w:val="yellow"/>
          <w:u w:val="single"/>
        </w:rPr>
        <w:t>exception,</w:t>
      </w:r>
      <w:r w:rsidRPr="00636058">
        <w:rPr>
          <w:rFonts w:eastAsia="Times New Roman"/>
          <w:kern w:val="32"/>
          <w:sz w:val="14"/>
          <w:highlight w:val="yellow"/>
        </w:rPr>
        <w:t xml:space="preserve"> </w:t>
      </w:r>
      <w:r w:rsidRPr="00FC721F">
        <w:rPr>
          <w:rFonts w:eastAsia="Times New Roman"/>
          <w:b/>
          <w:kern w:val="32"/>
          <w:highlight w:val="yellow"/>
          <w:u w:val="single"/>
        </w:rPr>
        <w:t>the sovereign is not rendered free by circumstances to act according to his own pleasure</w:t>
      </w:r>
      <w:r w:rsidRPr="00636058">
        <w:rPr>
          <w:rFonts w:eastAsia="Times New Roman"/>
          <w:kern w:val="32"/>
          <w:sz w:val="14"/>
          <w:highlight w:val="yellow"/>
        </w:rPr>
        <w:t xml:space="preserve">, </w:t>
      </w:r>
      <w:r w:rsidRPr="00FC721F">
        <w:rPr>
          <w:rFonts w:eastAsia="Times New Roman"/>
          <w:kern w:val="32"/>
          <w:highlight w:val="yellow"/>
          <w:u w:val="single"/>
        </w:rPr>
        <w:t>but he is</w:t>
      </w:r>
      <w:r w:rsidRPr="00636058">
        <w:rPr>
          <w:rFonts w:eastAsia="Times New Roman"/>
          <w:kern w:val="32"/>
          <w:sz w:val="14"/>
          <w:highlight w:val="yellow"/>
        </w:rPr>
        <w:t>,</w:t>
      </w:r>
      <w:r w:rsidRPr="00636058">
        <w:rPr>
          <w:rFonts w:eastAsia="Times New Roman"/>
          <w:kern w:val="32"/>
          <w:sz w:val="14"/>
        </w:rPr>
        <w:t xml:space="preserve"> on the contrary, </w:t>
      </w:r>
      <w:r w:rsidRPr="00FC721F">
        <w:rPr>
          <w:rFonts w:eastAsia="Times New Roman"/>
          <w:b/>
          <w:kern w:val="32"/>
          <w:highlight w:val="yellow"/>
          <w:u w:val="single"/>
        </w:rPr>
        <w:t>obliged to act in a way that makes him responsible for them</w:t>
      </w:r>
      <w:r w:rsidRPr="00636058">
        <w:rPr>
          <w:rFonts w:eastAsia="Times New Roman"/>
          <w:kern w:val="32"/>
          <w:sz w:val="14"/>
        </w:rPr>
        <w:t xml:space="preserve">. On the other hand, he stresses that the exception defines the rule in the sense that we cannot understand a rule without taking into consideration its limits, which is to say the circumstances that can make it inapplicable. In other words: </w:t>
      </w:r>
      <w:r w:rsidRPr="00FC721F">
        <w:rPr>
          <w:rFonts w:eastAsia="Times New Roman"/>
          <w:kern w:val="32"/>
          <w:u w:val="single"/>
        </w:rPr>
        <w:t>whoever decides to derogate from the norm is</w:t>
      </w:r>
      <w:r w:rsidRPr="00636058">
        <w:rPr>
          <w:rFonts w:eastAsia="Times New Roman"/>
          <w:kern w:val="32"/>
          <w:sz w:val="14"/>
        </w:rPr>
        <w:t xml:space="preserve"> </w:t>
      </w:r>
      <w:r w:rsidRPr="00FC721F">
        <w:rPr>
          <w:rFonts w:eastAsia="Times New Roman"/>
          <w:b/>
          <w:kern w:val="32"/>
          <w:u w:val="single"/>
        </w:rPr>
        <w:t>equally fixing the norm</w:t>
      </w:r>
      <w:r w:rsidRPr="00636058">
        <w:rPr>
          <w:rFonts w:eastAsia="Times New Roman"/>
          <w:kern w:val="32"/>
          <w:sz w:val="14"/>
        </w:rPr>
        <w:t>.</w:t>
      </w:r>
      <w:r w:rsidRPr="00636058">
        <w:rPr>
          <w:rFonts w:eastAsia="Times New Roman"/>
          <w:kern w:val="32"/>
          <w:sz w:val="12"/>
        </w:rPr>
        <w:t>¶</w:t>
      </w:r>
      <w:r w:rsidRPr="00636058">
        <w:rPr>
          <w:rFonts w:eastAsia="Times New Roman"/>
          <w:kern w:val="32"/>
          <w:sz w:val="14"/>
        </w:rPr>
        <w:t xml:space="preserve"> The state of exception is also important because it reveals the original nonnormative character of the law. Moreover, it is not the law/right (Recht) which is suspended in the state of exception, but only the normative element of the law (Gesetz). Through this, the state of exception unmasks the ‘existential’ character of laws. </w:t>
      </w:r>
      <w:r w:rsidRPr="00FC721F">
        <w:rPr>
          <w:rFonts w:eastAsia="Times New Roman"/>
          <w:kern w:val="32"/>
          <w:highlight w:val="yellow"/>
          <w:u w:val="single"/>
        </w:rPr>
        <w:t>The exception is essential</w:t>
      </w:r>
      <w:r w:rsidRPr="00FC721F">
        <w:rPr>
          <w:rFonts w:eastAsia="Times New Roman"/>
          <w:kern w:val="32"/>
          <w:u w:val="single"/>
        </w:rPr>
        <w:t>, not because it is rare, but</w:t>
      </w:r>
      <w:r w:rsidRPr="00636058">
        <w:rPr>
          <w:rFonts w:eastAsia="Times New Roman"/>
          <w:kern w:val="32"/>
          <w:sz w:val="14"/>
        </w:rPr>
        <w:t xml:space="preserve"> </w:t>
      </w:r>
      <w:r w:rsidRPr="00FC721F">
        <w:rPr>
          <w:rFonts w:eastAsia="Times New Roman"/>
          <w:b/>
          <w:kern w:val="32"/>
          <w:highlight w:val="yellow"/>
          <w:u w:val="single"/>
        </w:rPr>
        <w:t>because it is unpredictable</w:t>
      </w:r>
      <w:r w:rsidRPr="00636058">
        <w:rPr>
          <w:rFonts w:eastAsia="Times New Roman"/>
          <w:kern w:val="32"/>
          <w:sz w:val="14"/>
        </w:rPr>
        <w:t xml:space="preserve">. Like the enemy himself, who cannot be determined beforehand by a pre-existing general norm – because enmity can only be defined in a specific temporal context – </w:t>
      </w:r>
      <w:r w:rsidRPr="00FC721F">
        <w:rPr>
          <w:rFonts w:eastAsia="Times New Roman"/>
          <w:b/>
          <w:kern w:val="32"/>
          <w:highlight w:val="yellow"/>
          <w:u w:val="single"/>
        </w:rPr>
        <w:t>the exception cannot be codified in advance</w:t>
      </w:r>
      <w:r w:rsidRPr="00636058">
        <w:rPr>
          <w:rFonts w:eastAsia="Times New Roman"/>
          <w:kern w:val="32"/>
          <w:sz w:val="14"/>
          <w:highlight w:val="yellow"/>
        </w:rPr>
        <w:t>.</w:t>
      </w:r>
      <w:r w:rsidRPr="00636058">
        <w:rPr>
          <w:rFonts w:eastAsia="Times New Roman"/>
          <w:kern w:val="32"/>
          <w:sz w:val="14"/>
        </w:rPr>
        <w:t xml:space="preserve"> In linking the law (Recht) to its non-legal source, that is the sovereign decision, Schmitt attacks all forms of constitutional rationalism, notably the theory of the rule of law (Rechtsstaat) or the positivist theory, according to which the sovereign must, under all circumstances, submit himself to the rule of law. </w:t>
      </w:r>
      <w:r w:rsidRPr="00FC721F">
        <w:rPr>
          <w:rFonts w:eastAsia="Times New Roman"/>
          <w:kern w:val="32"/>
          <w:u w:val="single"/>
        </w:rPr>
        <w:t xml:space="preserve">The occurrence of </w:t>
      </w:r>
      <w:r w:rsidRPr="00FC721F">
        <w:rPr>
          <w:rFonts w:eastAsia="Times New Roman"/>
          <w:kern w:val="32"/>
          <w:highlight w:val="yellow"/>
          <w:u w:val="single"/>
        </w:rPr>
        <w:t>an exceptional case</w:t>
      </w:r>
      <w:r w:rsidRPr="00636058">
        <w:rPr>
          <w:rFonts w:eastAsia="Times New Roman"/>
          <w:kern w:val="32"/>
          <w:sz w:val="14"/>
        </w:rPr>
        <w:t xml:space="preserve"> (Ausnahmezustand), with all that is implied, </w:t>
      </w:r>
      <w:r w:rsidRPr="00FC721F">
        <w:rPr>
          <w:rFonts w:eastAsia="Times New Roman"/>
          <w:kern w:val="32"/>
          <w:highlight w:val="yellow"/>
          <w:u w:val="single"/>
        </w:rPr>
        <w:t>shows that it is</w:t>
      </w:r>
      <w:r w:rsidRPr="00636058">
        <w:rPr>
          <w:rFonts w:eastAsia="Times New Roman"/>
          <w:kern w:val="32"/>
          <w:sz w:val="14"/>
          <w:highlight w:val="yellow"/>
        </w:rPr>
        <w:t xml:space="preserve"> </w:t>
      </w:r>
      <w:r w:rsidRPr="00FC721F">
        <w:rPr>
          <w:rFonts w:eastAsia="Times New Roman"/>
          <w:b/>
          <w:kern w:val="32"/>
          <w:highlight w:val="yellow"/>
          <w:u w:val="single"/>
        </w:rPr>
        <w:t>simply not possible to submit the sovereign unconditionally to the rule of law</w:t>
      </w:r>
      <w:r w:rsidRPr="00636058">
        <w:rPr>
          <w:rFonts w:eastAsia="Times New Roman"/>
          <w:kern w:val="32"/>
          <w:sz w:val="14"/>
          <w:highlight w:val="yellow"/>
        </w:rPr>
        <w:t xml:space="preserve">, </w:t>
      </w:r>
      <w:r w:rsidRPr="00FC721F">
        <w:rPr>
          <w:rFonts w:eastAsia="Times New Roman"/>
          <w:kern w:val="32"/>
          <w:highlight w:val="yellow"/>
          <w:u w:val="single"/>
        </w:rPr>
        <w:t>since norms cannot predict the exception</w:t>
      </w:r>
      <w:r w:rsidRPr="00636058">
        <w:rPr>
          <w:rFonts w:eastAsia="Times New Roman"/>
          <w:kern w:val="32"/>
          <w:sz w:val="14"/>
        </w:rPr>
        <w:t xml:space="preserve">. A constitution is, in this sense, always incomplete. The most it can do is predict a situation where it is no longer applicable. However, </w:t>
      </w:r>
      <w:r w:rsidRPr="00FC721F">
        <w:rPr>
          <w:rFonts w:eastAsia="Times New Roman"/>
          <w:kern w:val="32"/>
          <w:u w:val="single"/>
        </w:rPr>
        <w:t xml:space="preserve">Schmitt also underscores that </w:t>
      </w:r>
      <w:r w:rsidRPr="00FC721F">
        <w:rPr>
          <w:rFonts w:eastAsia="Times New Roman"/>
          <w:kern w:val="32"/>
          <w:highlight w:val="yellow"/>
          <w:u w:val="single"/>
        </w:rPr>
        <w:t>the exception is, by definition, exceptional</w:t>
      </w:r>
      <w:r w:rsidRPr="00636058">
        <w:rPr>
          <w:rFonts w:eastAsia="Times New Roman"/>
          <w:kern w:val="32"/>
          <w:sz w:val="14"/>
        </w:rPr>
        <w:t xml:space="preserve">; that is, </w:t>
      </w:r>
      <w:r w:rsidRPr="00FC721F">
        <w:rPr>
          <w:rFonts w:eastAsia="Times New Roman"/>
          <w:b/>
          <w:kern w:val="32"/>
          <w:highlight w:val="yellow"/>
          <w:u w:val="single"/>
        </w:rPr>
        <w:t>it can never be transformed into a permanent state</w:t>
      </w:r>
      <w:r w:rsidRPr="00636058">
        <w:rPr>
          <w:rFonts w:eastAsia="Times New Roman"/>
          <w:kern w:val="32"/>
          <w:sz w:val="14"/>
          <w:highlight w:val="yellow"/>
        </w:rPr>
        <w:t>.</w:t>
      </w:r>
      <w:r w:rsidRPr="00636058">
        <w:rPr>
          <w:rFonts w:eastAsia="Times New Roman"/>
          <w:kern w:val="32"/>
          <w:sz w:val="14"/>
        </w:rPr>
        <w:t xml:space="preserve"> Exception is to rules or norms what war is to peace. As in the case of the ancient Roman dictatorships, </w:t>
      </w:r>
      <w:r w:rsidRPr="00FC721F">
        <w:rPr>
          <w:rFonts w:eastAsia="Times New Roman"/>
          <w:kern w:val="32"/>
          <w:u w:val="single"/>
        </w:rPr>
        <w:t xml:space="preserve">the </w:t>
      </w:r>
      <w:r w:rsidRPr="00FC721F">
        <w:rPr>
          <w:rFonts w:eastAsia="Times New Roman"/>
          <w:kern w:val="32"/>
          <w:highlight w:val="yellow"/>
          <w:u w:val="single"/>
        </w:rPr>
        <w:t>suspension of the norms by the sovereign</w:t>
      </w:r>
      <w:r w:rsidRPr="00636058">
        <w:rPr>
          <w:rFonts w:eastAsia="Times New Roman"/>
          <w:kern w:val="32"/>
          <w:sz w:val="14"/>
        </w:rPr>
        <w:t xml:space="preserve"> can only be provisional.</w:t>
      </w:r>
      <w:r w:rsidRPr="00636058">
        <w:rPr>
          <w:rFonts w:eastAsia="Times New Roman"/>
          <w:kern w:val="32"/>
          <w:sz w:val="12"/>
        </w:rPr>
        <w:t>¶</w:t>
      </w:r>
      <w:r w:rsidRPr="00636058">
        <w:rPr>
          <w:rFonts w:eastAsia="Times New Roman"/>
          <w:kern w:val="32"/>
          <w:sz w:val="14"/>
        </w:rPr>
        <w:t xml:space="preserve"> It </w:t>
      </w:r>
      <w:r w:rsidRPr="00FC721F">
        <w:rPr>
          <w:rFonts w:eastAsia="Times New Roman"/>
          <w:b/>
          <w:kern w:val="32"/>
          <w:highlight w:val="yellow"/>
          <w:u w:val="single"/>
        </w:rPr>
        <w:t>can</w:t>
      </w:r>
      <w:r w:rsidRPr="00FC721F">
        <w:rPr>
          <w:rFonts w:eastAsia="Times New Roman"/>
          <w:b/>
          <w:kern w:val="32"/>
          <w:u w:val="single"/>
        </w:rPr>
        <w:t xml:space="preserve"> also </w:t>
      </w:r>
      <w:r w:rsidRPr="00FC721F">
        <w:rPr>
          <w:rFonts w:eastAsia="Times New Roman"/>
          <w:b/>
          <w:kern w:val="32"/>
          <w:highlight w:val="yellow"/>
          <w:u w:val="single"/>
        </w:rPr>
        <w:t>open a new cycle of law</w:t>
      </w:r>
      <w:r w:rsidRPr="00636058">
        <w:rPr>
          <w:rFonts w:eastAsia="Times New Roman"/>
          <w:kern w:val="32"/>
          <w:sz w:val="14"/>
        </w:rPr>
        <w:t xml:space="preserve">. In his book on dictatorship (Schmitt 1921), Schmitt states clearly that dictatorship, which can be justified in certain cases of exception, suspends norms but does not change the legal order or the nature of the state, which means that it does not have any legitimacy except inasmuch as it aims to restore the pre-existing legal order. A dictatorship therefore remains a constitutional dictatorship: the suspension of legal order does not signify its abolition.9 </w:t>
      </w:r>
      <w:r w:rsidRPr="00FC721F">
        <w:rPr>
          <w:rFonts w:eastAsia="Times New Roman"/>
          <w:kern w:val="32"/>
          <w:u w:val="single"/>
        </w:rPr>
        <w:t xml:space="preserve">In an exceptional situation, </w:t>
      </w:r>
      <w:r w:rsidRPr="00FC721F">
        <w:rPr>
          <w:rFonts w:eastAsia="Times New Roman"/>
          <w:kern w:val="32"/>
          <w:highlight w:val="yellow"/>
          <w:u w:val="single"/>
        </w:rPr>
        <w:t>if the state suspends the rule of law</w:t>
      </w:r>
      <w:r w:rsidRPr="00636058">
        <w:rPr>
          <w:rFonts w:eastAsia="Times New Roman"/>
          <w:kern w:val="32"/>
          <w:sz w:val="14"/>
          <w:highlight w:val="yellow"/>
        </w:rPr>
        <w:t xml:space="preserve">, </w:t>
      </w:r>
      <w:r w:rsidRPr="00FC721F">
        <w:rPr>
          <w:rFonts w:eastAsia="Times New Roman"/>
          <w:b/>
          <w:kern w:val="32"/>
          <w:highlight w:val="yellow"/>
          <w:u w:val="single"/>
        </w:rPr>
        <w:t>it is because it wishes to preserve it</w:t>
      </w:r>
      <w:r w:rsidRPr="00636058">
        <w:rPr>
          <w:rFonts w:eastAsia="Times New Roman"/>
          <w:kern w:val="32"/>
          <w:sz w:val="14"/>
          <w:highlight w:val="yellow"/>
        </w:rPr>
        <w:t>.</w:t>
      </w:r>
      <w:r w:rsidRPr="00636058">
        <w:rPr>
          <w:rFonts w:eastAsia="Times New Roman"/>
          <w:kern w:val="32"/>
          <w:sz w:val="14"/>
        </w:rPr>
        <w:t xml:space="preserve"> Hence, to decide on the exception means also to decide on the concrete conditions in which the norm can still be applied.</w:t>
      </w:r>
    </w:p>
    <w:p w14:paraId="0FBC52A6" w14:textId="77777777" w:rsidR="003659A3" w:rsidRPr="00870AE0" w:rsidRDefault="003659A3" w:rsidP="003659A3">
      <w:pPr>
        <w:rPr>
          <w:rFonts w:eastAsia="Calibri"/>
        </w:rPr>
      </w:pPr>
    </w:p>
    <w:p w14:paraId="28ED1989" w14:textId="77777777" w:rsidR="003659A3" w:rsidRDefault="003659A3" w:rsidP="003659A3">
      <w:pPr>
        <w:pStyle w:val="Heading2"/>
      </w:pPr>
      <w:r>
        <w:t>Case</w:t>
      </w:r>
    </w:p>
    <w:p w14:paraId="2AF9690C" w14:textId="77777777" w:rsidR="003659A3" w:rsidRDefault="003659A3" w:rsidP="003659A3"/>
    <w:p w14:paraId="3D3FC7C1" w14:textId="77777777" w:rsidR="003659A3" w:rsidRDefault="003659A3" w:rsidP="003659A3">
      <w:pPr>
        <w:pStyle w:val="Heading3"/>
      </w:pPr>
      <w:r>
        <w:t xml:space="preserve">Substance </w:t>
      </w:r>
    </w:p>
    <w:p w14:paraId="52DEFB26" w14:textId="77777777" w:rsidR="003659A3" w:rsidRDefault="003659A3" w:rsidP="003659A3"/>
    <w:p w14:paraId="4F55B7F2" w14:textId="77777777" w:rsidR="003659A3" w:rsidRDefault="003659A3" w:rsidP="003659A3"/>
    <w:p w14:paraId="13EBC920" w14:textId="77777777" w:rsidR="003659A3" w:rsidRDefault="003659A3" w:rsidP="003659A3">
      <w:pPr>
        <w:rPr>
          <w:b/>
        </w:rPr>
      </w:pPr>
    </w:p>
    <w:p w14:paraId="578F8333" w14:textId="77777777" w:rsidR="003659A3" w:rsidRDefault="003659A3" w:rsidP="003659A3">
      <w:pPr>
        <w:rPr>
          <w:b/>
        </w:rPr>
      </w:pPr>
      <w:r>
        <w:rPr>
          <w:b/>
        </w:rPr>
        <w:t xml:space="preserve">cx 2ac --- cooption -&gt; the aff </w:t>
      </w:r>
    </w:p>
    <w:p w14:paraId="37A92CAB" w14:textId="77777777" w:rsidR="003659A3" w:rsidRPr="00D20EBF" w:rsidRDefault="003659A3" w:rsidP="003659A3">
      <w:pPr>
        <w:rPr>
          <w:sz w:val="14"/>
          <w:szCs w:val="10"/>
        </w:rPr>
      </w:pPr>
      <w:r w:rsidRPr="00D20EBF">
        <w:rPr>
          <w:b/>
        </w:rPr>
        <w:t>Browne 3</w:t>
      </w:r>
      <w:r w:rsidRPr="00D20EBF">
        <w:rPr>
          <w:sz w:val="14"/>
          <w:szCs w:val="10"/>
        </w:rPr>
        <w:t xml:space="preserve"> – former Libertarian Party candidate and Director of Public Policy, American Liberty Foundation (Harry, 5/3, Libertarians &amp; War, http://www.harrybrowne.org/articles/LibertariansAndWar.htm, AG)</w:t>
      </w:r>
    </w:p>
    <w:p w14:paraId="70238099" w14:textId="77777777" w:rsidR="003659A3" w:rsidRPr="00D20EBF" w:rsidRDefault="003659A3" w:rsidP="003659A3">
      <w:pPr>
        <w:rPr>
          <w:sz w:val="14"/>
          <w:szCs w:val="10"/>
        </w:rPr>
      </w:pPr>
    </w:p>
    <w:p w14:paraId="1D095DAD" w14:textId="77777777" w:rsidR="003659A3" w:rsidRPr="00D20EBF" w:rsidRDefault="003659A3" w:rsidP="003659A3">
      <w:pPr>
        <w:rPr>
          <w:sz w:val="14"/>
          <w:szCs w:val="10"/>
        </w:rPr>
      </w:pPr>
      <w:r w:rsidRPr="00D20EBF">
        <w:rPr>
          <w:sz w:val="14"/>
          <w:szCs w:val="12"/>
        </w:rPr>
        <w:t xml:space="preserve">Government is politics: </w:t>
      </w:r>
      <w:r w:rsidRPr="00850344">
        <w:rPr>
          <w:highlight w:val="yellow"/>
          <w:u w:val="single"/>
        </w:rPr>
        <w:t>Whenever you turn anything</w:t>
      </w:r>
      <w:r w:rsidRPr="00D20EBF">
        <w:rPr>
          <w:u w:val="single"/>
        </w:rPr>
        <w:t xml:space="preserve"> </w:t>
      </w:r>
      <w:r w:rsidRPr="00D20EBF">
        <w:rPr>
          <w:sz w:val="14"/>
        </w:rPr>
        <w:t>over</w:t>
      </w:r>
      <w:r w:rsidRPr="00D20EBF">
        <w:rPr>
          <w:u w:val="single"/>
        </w:rPr>
        <w:t xml:space="preserve"> </w:t>
      </w:r>
      <w:r w:rsidRPr="00850344">
        <w:rPr>
          <w:highlight w:val="yellow"/>
          <w:u w:val="single"/>
        </w:rPr>
        <w:t>to the government, it ceases to be a</w:t>
      </w:r>
      <w:r w:rsidRPr="00D20EBF">
        <w:rPr>
          <w:sz w:val="14"/>
          <w:szCs w:val="12"/>
        </w:rPr>
        <w:t xml:space="preserve"> financial, medical, commercial, educational, or </w:t>
      </w:r>
      <w:r w:rsidRPr="00850344">
        <w:rPr>
          <w:highlight w:val="yellow"/>
          <w:u w:val="single"/>
        </w:rPr>
        <w:t>human-rights matter, and becomes a political issue</w:t>
      </w:r>
      <w:r w:rsidRPr="00D20EBF">
        <w:rPr>
          <w:u w:val="single"/>
        </w:rPr>
        <w:t xml:space="preserve"> — </w:t>
      </w:r>
      <w:r w:rsidRPr="00D20EBF">
        <w:rPr>
          <w:sz w:val="14"/>
        </w:rPr>
        <w:t>to be decided by whoever has the most political influence</w:t>
      </w:r>
      <w:r w:rsidRPr="00D20EBF">
        <w:rPr>
          <w:sz w:val="14"/>
          <w:szCs w:val="12"/>
        </w:rPr>
        <w:t xml:space="preserve">. And that will never be you or I. Why should military matters be any different? Should we be surprised that companies like Bechtel and Halliburton have already received hundreds of millions of dollars in contracts to rebuild Iraq without competitive bidding? Did you really think this war would be fought with no regard for political gain or abuse? 7. </w:t>
      </w:r>
      <w:r w:rsidRPr="00D20EBF">
        <w:rPr>
          <w:u w:val="single"/>
        </w:rPr>
        <w:t xml:space="preserve">You don't control the government: </w:t>
      </w:r>
      <w:r w:rsidRPr="00850344">
        <w:rPr>
          <w:highlight w:val="yellow"/>
          <w:u w:val="single"/>
        </w:rPr>
        <w:t>You</w:t>
      </w:r>
      <w:r w:rsidRPr="00D20EBF">
        <w:rPr>
          <w:u w:val="single"/>
        </w:rPr>
        <w:t xml:space="preserve"> </w:t>
      </w:r>
      <w:r w:rsidRPr="00850344">
        <w:rPr>
          <w:sz w:val="14"/>
        </w:rPr>
        <w:t>can</w:t>
      </w:r>
      <w:r w:rsidRPr="00850344">
        <w:rPr>
          <w:sz w:val="14"/>
          <w:szCs w:val="12"/>
        </w:rPr>
        <w:t xml:space="preserve"> </w:t>
      </w:r>
      <w:r w:rsidRPr="00D20EBF">
        <w:rPr>
          <w:sz w:val="14"/>
          <w:szCs w:val="12"/>
        </w:rPr>
        <w:t xml:space="preserve">look at the previous six items and </w:t>
      </w:r>
      <w:r w:rsidRPr="00D20EBF">
        <w:rPr>
          <w:sz w:val="14"/>
        </w:rPr>
        <w:t>say you</w:t>
      </w:r>
      <w:r w:rsidRPr="00D20EBF">
        <w:rPr>
          <w:u w:val="single"/>
        </w:rPr>
        <w:t xml:space="preserve"> </w:t>
      </w:r>
      <w:r w:rsidRPr="00850344">
        <w:rPr>
          <w:highlight w:val="yellow"/>
          <w:u w:val="single"/>
        </w:rPr>
        <w:t>would have handled</w:t>
      </w:r>
      <w:r w:rsidRPr="00D20EBF">
        <w:rPr>
          <w:sz w:val="14"/>
          <w:szCs w:val="12"/>
        </w:rPr>
        <w:t xml:space="preserve"> some </w:t>
      </w:r>
      <w:r w:rsidRPr="00850344">
        <w:rPr>
          <w:highlight w:val="yellow"/>
          <w:u w:val="single"/>
        </w:rPr>
        <w:t>things differently. But who asked you?</w:t>
      </w:r>
      <w:r w:rsidRPr="00D20EBF">
        <w:rPr>
          <w:u w:val="single"/>
        </w:rPr>
        <w:t xml:space="preserve"> </w:t>
      </w:r>
      <w:r w:rsidRPr="00D20EBF">
        <w:rPr>
          <w:sz w:val="14"/>
        </w:rPr>
        <w:t>No one</w:t>
      </w:r>
      <w:r w:rsidRPr="00D20EBF">
        <w:rPr>
          <w:sz w:val="14"/>
          <w:szCs w:val="12"/>
        </w:rPr>
        <w:t xml:space="preserve">. And no one ever will. </w:t>
      </w:r>
      <w:r w:rsidRPr="00D20EBF">
        <w:rPr>
          <w:sz w:val="14"/>
        </w:rPr>
        <w:t>You don't make the decisions. The</w:t>
      </w:r>
      <w:r w:rsidRPr="00D20EBF">
        <w:rPr>
          <w:u w:val="single"/>
        </w:rPr>
        <w:t xml:space="preserve"> </w:t>
      </w:r>
      <w:r w:rsidRPr="00850344">
        <w:rPr>
          <w:highlight w:val="yellow"/>
          <w:u w:val="single"/>
        </w:rPr>
        <w:t>politicians</w:t>
      </w:r>
      <w:r w:rsidRPr="00D20EBF">
        <w:rPr>
          <w:u w:val="single"/>
        </w:rPr>
        <w:t xml:space="preserve"> use </w:t>
      </w:r>
      <w:r w:rsidRPr="00D20EBF">
        <w:rPr>
          <w:sz w:val="14"/>
        </w:rPr>
        <w:t>your</w:t>
      </w:r>
      <w:r w:rsidRPr="00D20EBF">
        <w:rPr>
          <w:u w:val="single"/>
        </w:rPr>
        <w:t xml:space="preserve"> support </w:t>
      </w:r>
      <w:r w:rsidRPr="00D20EBF">
        <w:rPr>
          <w:sz w:val="14"/>
        </w:rPr>
        <w:t>as endorsements for them</w:t>
      </w:r>
      <w:r w:rsidRPr="00D20EBF">
        <w:rPr>
          <w:u w:val="single"/>
        </w:rPr>
        <w:t xml:space="preserve"> to </w:t>
      </w:r>
      <w:r w:rsidRPr="00850344">
        <w:rPr>
          <w:highlight w:val="yellow"/>
          <w:u w:val="single"/>
        </w:rPr>
        <w:t>fulfill their objectives, not yours</w:t>
      </w:r>
      <w:r w:rsidRPr="00850344">
        <w:rPr>
          <w:szCs w:val="12"/>
          <w:u w:val="single"/>
        </w:rPr>
        <w:t xml:space="preserve"> — in their way, not yours.</w:t>
      </w:r>
      <w:r w:rsidRPr="00D20EBF">
        <w:rPr>
          <w:sz w:val="14"/>
          <w:szCs w:val="12"/>
        </w:rPr>
        <w:t xml:space="preserve"> </w:t>
      </w:r>
    </w:p>
    <w:p w14:paraId="0B5B8580" w14:textId="77777777" w:rsidR="003659A3" w:rsidRDefault="003659A3" w:rsidP="003659A3"/>
    <w:p w14:paraId="511D3632" w14:textId="77777777" w:rsidR="003659A3" w:rsidRPr="00D20EBF" w:rsidRDefault="003659A3" w:rsidP="003659A3">
      <w:pPr>
        <w:rPr>
          <w:b/>
        </w:rPr>
      </w:pPr>
      <w:r>
        <w:t xml:space="preserve"> </w:t>
      </w:r>
      <w:r w:rsidRPr="00D20EBF">
        <w:rPr>
          <w:b/>
        </w:rPr>
        <w:t>This flips your ethics</w:t>
      </w:r>
    </w:p>
    <w:p w14:paraId="68B50CEE" w14:textId="77777777" w:rsidR="003659A3" w:rsidRPr="00D20EBF" w:rsidRDefault="003659A3" w:rsidP="003659A3">
      <w:pPr>
        <w:rPr>
          <w:sz w:val="14"/>
          <w:szCs w:val="10"/>
        </w:rPr>
      </w:pPr>
      <w:r w:rsidRPr="00D20EBF">
        <w:rPr>
          <w:b/>
        </w:rPr>
        <w:t>Browne 95</w:t>
      </w:r>
      <w:r w:rsidRPr="00D20EBF">
        <w:rPr>
          <w:sz w:val="14"/>
          <w:szCs w:val="10"/>
        </w:rPr>
        <w:t xml:space="preserve"> – former Libertarian Party candidate and Director of Public Policy, American Liberty Foundation (Harry, Why Government Doesn’t Work, p 19-20, AG)</w:t>
      </w:r>
    </w:p>
    <w:p w14:paraId="04BDEE77" w14:textId="77777777" w:rsidR="003659A3" w:rsidRPr="00D20EBF" w:rsidRDefault="003659A3" w:rsidP="003659A3">
      <w:pPr>
        <w:rPr>
          <w:sz w:val="14"/>
          <w:szCs w:val="10"/>
        </w:rPr>
      </w:pPr>
    </w:p>
    <w:p w14:paraId="05720335" w14:textId="77777777" w:rsidR="003659A3" w:rsidRPr="00006362" w:rsidRDefault="003659A3" w:rsidP="003659A3">
      <w:pPr>
        <w:rPr>
          <w:b/>
          <w:sz w:val="14"/>
        </w:rPr>
      </w:pPr>
      <w:r w:rsidRPr="00D20EBF">
        <w:rPr>
          <w:sz w:val="14"/>
        </w:rPr>
        <w:t xml:space="preserve">To get it enacted you’ll need political allies, since alone you have only limited influence. But other </w:t>
      </w:r>
      <w:r w:rsidRPr="00850344">
        <w:rPr>
          <w:szCs w:val="24"/>
          <w:highlight w:val="yellow"/>
          <w:u w:val="single"/>
        </w:rPr>
        <w:t>people will support your plan</w:t>
      </w:r>
      <w:r w:rsidRPr="00D20EBF">
        <w:rPr>
          <w:sz w:val="14"/>
        </w:rPr>
        <w:t xml:space="preserve"> and work for it </w:t>
      </w:r>
      <w:r w:rsidRPr="00850344">
        <w:rPr>
          <w:szCs w:val="24"/>
          <w:highlight w:val="yellow"/>
          <w:u w:val="single"/>
        </w:rPr>
        <w:t>only if you modify it in</w:t>
      </w:r>
      <w:r w:rsidRPr="00D20EBF">
        <w:rPr>
          <w:szCs w:val="24"/>
          <w:u w:val="single"/>
        </w:rPr>
        <w:t xml:space="preserve"> </w:t>
      </w:r>
      <w:r w:rsidRPr="00D20EBF">
        <w:rPr>
          <w:sz w:val="14"/>
        </w:rPr>
        <w:t xml:space="preserve">dozens of </w:t>
      </w:r>
      <w:r w:rsidRPr="00850344">
        <w:rPr>
          <w:szCs w:val="24"/>
          <w:highlight w:val="yellow"/>
          <w:u w:val="single"/>
        </w:rPr>
        <w:t>ways that further their goals</w:t>
      </w:r>
      <w:r w:rsidRPr="00D20EBF">
        <w:rPr>
          <w:sz w:val="14"/>
        </w:rPr>
        <w:t xml:space="preserve"> and satisfy their opinions. Suppose you make the necessary compromises and amass enough support to pressure the politicians to vote for your revised program. Who will write the actual law? You? Of course not. </w:t>
      </w:r>
      <w:r w:rsidRPr="00850344">
        <w:rPr>
          <w:szCs w:val="24"/>
          <w:highlight w:val="yellow"/>
          <w:u w:val="single"/>
        </w:rPr>
        <w:t xml:space="preserve">It will be written by </w:t>
      </w:r>
      <w:r w:rsidRPr="00850344">
        <w:rPr>
          <w:szCs w:val="24"/>
          <w:u w:val="single"/>
        </w:rPr>
        <w:t>the</w:t>
      </w:r>
      <w:r w:rsidRPr="00D20EBF">
        <w:rPr>
          <w:szCs w:val="24"/>
          <w:u w:val="single"/>
        </w:rPr>
        <w:t xml:space="preserve"> </w:t>
      </w:r>
      <w:r w:rsidRPr="00D20EBF">
        <w:rPr>
          <w:sz w:val="14"/>
        </w:rPr>
        <w:t xml:space="preserve">same </w:t>
      </w:r>
      <w:r w:rsidRPr="00850344">
        <w:rPr>
          <w:szCs w:val="24"/>
          <w:highlight w:val="yellow"/>
          <w:u w:val="single"/>
        </w:rPr>
        <w:t>legislators</w:t>
      </w:r>
      <w:r w:rsidRPr="00D20EBF">
        <w:rPr>
          <w:sz w:val="14"/>
        </w:rPr>
        <w:t xml:space="preserve"> and aides </w:t>
      </w:r>
      <w:r w:rsidRPr="00850344">
        <w:rPr>
          <w:szCs w:val="24"/>
          <w:highlight w:val="yellow"/>
          <w:u w:val="single"/>
        </w:rPr>
        <w:t>who created</w:t>
      </w:r>
      <w:r w:rsidRPr="00D20EBF">
        <w:rPr>
          <w:szCs w:val="24"/>
          <w:u w:val="single"/>
        </w:rPr>
        <w:t xml:space="preserve"> </w:t>
      </w:r>
      <w:r w:rsidRPr="00D20EBF">
        <w:rPr>
          <w:sz w:val="14"/>
        </w:rPr>
        <w:t xml:space="preserve">all </w:t>
      </w:r>
      <w:r w:rsidRPr="00850344">
        <w:rPr>
          <w:szCs w:val="24"/>
          <w:highlight w:val="yellow"/>
          <w:u w:val="single"/>
        </w:rPr>
        <w:t>the</w:t>
      </w:r>
      <w:r w:rsidRPr="00D20EBF">
        <w:rPr>
          <w:sz w:val="14"/>
        </w:rPr>
        <w:t xml:space="preserve"> laws, programs, and </w:t>
      </w:r>
      <w:r w:rsidRPr="00850344">
        <w:rPr>
          <w:szCs w:val="24"/>
          <w:highlight w:val="yellow"/>
          <w:u w:val="single"/>
        </w:rPr>
        <w:t>problems you object to</w:t>
      </w:r>
      <w:r w:rsidRPr="00D20EBF">
        <w:rPr>
          <w:sz w:val="14"/>
        </w:rPr>
        <w:t xml:space="preserve"> now. </w:t>
      </w:r>
      <w:r w:rsidRPr="00850344">
        <w:rPr>
          <w:szCs w:val="24"/>
          <w:highlight w:val="yellow"/>
          <w:u w:val="single"/>
        </w:rPr>
        <w:t>Each of them will compromise your program</w:t>
      </w:r>
      <w:r w:rsidRPr="00D20EBF">
        <w:rPr>
          <w:sz w:val="14"/>
        </w:rPr>
        <w:t xml:space="preserve"> still further to satisfy his political supporters. And if the law passes, who will administer it? You? Of course not. It will be implemented by </w:t>
      </w:r>
      <w:r w:rsidRPr="00850344">
        <w:rPr>
          <w:szCs w:val="24"/>
          <w:highlight w:val="yellow"/>
          <w:u w:val="single"/>
        </w:rPr>
        <w:t>bureaucrats</w:t>
      </w:r>
      <w:r w:rsidRPr="00D20EBF">
        <w:rPr>
          <w:sz w:val="14"/>
        </w:rPr>
        <w:t xml:space="preserve"> — many of whom will use it to pursue goals quite different from what you had in mind. They </w:t>
      </w:r>
      <w:r w:rsidRPr="00850344">
        <w:rPr>
          <w:szCs w:val="24"/>
          <w:highlight w:val="yellow"/>
          <w:u w:val="single"/>
        </w:rPr>
        <w:t>won’t care what your purpose</w:t>
      </w:r>
      <w:r w:rsidRPr="00D20EBF">
        <w:rPr>
          <w:szCs w:val="24"/>
          <w:u w:val="single"/>
        </w:rPr>
        <w:t xml:space="preserve"> </w:t>
      </w:r>
      <w:r w:rsidRPr="00850344">
        <w:rPr>
          <w:szCs w:val="24"/>
          <w:highlight w:val="yellow"/>
          <w:u w:val="single"/>
        </w:rPr>
        <w:t>was</w:t>
      </w:r>
      <w:r w:rsidRPr="00850344">
        <w:rPr>
          <w:sz w:val="14"/>
          <w:highlight w:val="yellow"/>
        </w:rPr>
        <w:t>.</w:t>
      </w:r>
      <w:r w:rsidRPr="00D20EBF">
        <w:rPr>
          <w:sz w:val="14"/>
        </w:rPr>
        <w:t xml:space="preserve"> It’s their law now, and </w:t>
      </w:r>
      <w:r w:rsidRPr="00850344">
        <w:rPr>
          <w:szCs w:val="24"/>
          <w:highlight w:val="yellow"/>
          <w:u w:val="single"/>
        </w:rPr>
        <w:t>they’ll</w:t>
      </w:r>
      <w:r w:rsidRPr="00D20EBF">
        <w:rPr>
          <w:szCs w:val="24"/>
          <w:u w:val="single"/>
        </w:rPr>
        <w:t xml:space="preserve"> </w:t>
      </w:r>
      <w:r w:rsidRPr="00850344">
        <w:rPr>
          <w:u w:val="single"/>
        </w:rPr>
        <w:t>use it to</w:t>
      </w:r>
      <w:r w:rsidRPr="00D20EBF">
        <w:rPr>
          <w:sz w:val="14"/>
        </w:rPr>
        <w:t xml:space="preserve"> </w:t>
      </w:r>
      <w:r w:rsidRPr="00850344">
        <w:rPr>
          <w:szCs w:val="24"/>
          <w:highlight w:val="yellow"/>
          <w:u w:val="single"/>
        </w:rPr>
        <w:t>suit their objectives</w:t>
      </w:r>
      <w:r w:rsidRPr="00D20EBF">
        <w:rPr>
          <w:sz w:val="14"/>
        </w:rPr>
        <w:t xml:space="preserve">. And, lastly, the new law probably will generate many disputes — cases that must be settled in a courtroom. Who will decide those cases? You? Of course not. It will be the same judges who today rule according to their own beliefs, rather than by reference to the written law. A judge may even rule that your law means exactly the opposite of what you had intended. By the time your program has run this gauntlet, it will be far bigger and far more expensive (in money and disrupted lives) than you had imagined. And it will have been twisted to satisfy many factions. In fact, </w:t>
      </w:r>
      <w:r w:rsidRPr="00006362">
        <w:rPr>
          <w:b/>
          <w:szCs w:val="24"/>
          <w:highlight w:val="yellow"/>
          <w:u w:val="single"/>
        </w:rPr>
        <w:t>your program may</w:t>
      </w:r>
      <w:r w:rsidRPr="00006362">
        <w:rPr>
          <w:b/>
          <w:sz w:val="14"/>
          <w:highlight w:val="yellow"/>
        </w:rPr>
        <w:t xml:space="preserve"> </w:t>
      </w:r>
      <w:r w:rsidRPr="00006362">
        <w:rPr>
          <w:b/>
          <w:szCs w:val="24"/>
          <w:highlight w:val="yellow"/>
          <w:u w:val="single"/>
        </w:rPr>
        <w:t>end up</w:t>
      </w:r>
      <w:r w:rsidRPr="00D20EBF">
        <w:rPr>
          <w:sz w:val="14"/>
          <w:szCs w:val="24"/>
        </w:rPr>
        <w:t xml:space="preserve"> </w:t>
      </w:r>
      <w:r w:rsidRPr="00D20EBF">
        <w:rPr>
          <w:sz w:val="14"/>
          <w:szCs w:val="12"/>
        </w:rPr>
        <w:t xml:space="preserve">being </w:t>
      </w:r>
      <w:r w:rsidRPr="00006362">
        <w:rPr>
          <w:b/>
          <w:szCs w:val="24"/>
          <w:highlight w:val="yellow"/>
          <w:u w:val="single"/>
        </w:rPr>
        <w:t>the opposite of what you</w:t>
      </w:r>
      <w:r w:rsidRPr="00006362">
        <w:rPr>
          <w:b/>
          <w:sz w:val="14"/>
        </w:rPr>
        <w:t xml:space="preserve"> </w:t>
      </w:r>
      <w:r w:rsidRPr="00006362">
        <w:rPr>
          <w:sz w:val="14"/>
        </w:rPr>
        <w:t>had</w:t>
      </w:r>
      <w:r w:rsidRPr="00006362">
        <w:rPr>
          <w:b/>
          <w:sz w:val="14"/>
        </w:rPr>
        <w:t xml:space="preserve"> </w:t>
      </w:r>
      <w:r w:rsidRPr="00006362">
        <w:rPr>
          <w:b/>
          <w:szCs w:val="24"/>
          <w:highlight w:val="yellow"/>
          <w:u w:val="single"/>
        </w:rPr>
        <w:t>intended</w:t>
      </w:r>
      <w:r w:rsidRPr="00006362">
        <w:rPr>
          <w:b/>
          <w:sz w:val="14"/>
        </w:rPr>
        <w:t xml:space="preserve">. </w:t>
      </w:r>
    </w:p>
    <w:p w14:paraId="01F1AFAC" w14:textId="77777777" w:rsidR="003659A3" w:rsidRPr="00336DDA" w:rsidRDefault="003659A3" w:rsidP="003659A3"/>
    <w:p w14:paraId="2FECFB6E" w14:textId="77777777" w:rsidR="003659A3" w:rsidRDefault="003659A3" w:rsidP="003659A3">
      <w:pPr>
        <w:pStyle w:val="Heading3"/>
      </w:pPr>
      <w:r>
        <w:t>Util</w:t>
      </w:r>
    </w:p>
    <w:p w14:paraId="3176694E" w14:textId="77777777" w:rsidR="003659A3" w:rsidRDefault="003659A3" w:rsidP="003659A3"/>
    <w:p w14:paraId="69B995BB" w14:textId="77777777" w:rsidR="003659A3" w:rsidRPr="00870AE0" w:rsidRDefault="003659A3" w:rsidP="003659A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Moral tunnel vision is complicit with evil </w:t>
      </w:r>
    </w:p>
    <w:p w14:paraId="0FB20ECA" w14:textId="77777777" w:rsidR="003659A3" w:rsidRPr="00870AE0" w:rsidRDefault="003659A3" w:rsidP="003659A3">
      <w:pPr>
        <w:rPr>
          <w:rFonts w:eastAsia="Calibri"/>
          <w:sz w:val="14"/>
        </w:rPr>
      </w:pPr>
      <w:r w:rsidRPr="00870AE0">
        <w:rPr>
          <w:rFonts w:eastAsia="Calibri"/>
          <w:b/>
          <w:bCs/>
          <w:sz w:val="26"/>
        </w:rPr>
        <w:t>Issac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3CEE056B" w14:textId="77777777" w:rsidR="003659A3" w:rsidRPr="00870AE0" w:rsidRDefault="003659A3" w:rsidP="003659A3">
      <w:pPr>
        <w:rPr>
          <w:rFonts w:eastAsia="Calibri"/>
          <w:sz w:val="14"/>
        </w:rPr>
      </w:pPr>
    </w:p>
    <w:p w14:paraId="1252AFE4" w14:textId="77777777" w:rsidR="003659A3" w:rsidRDefault="003659A3" w:rsidP="003659A3">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It is assumed that U.S. military intervention is an act of "aggression," but no consideration is given to the aggression to which intervention is a response</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870AE0">
        <w:rPr>
          <w:rFonts w:eastAsia="Calibri" w:cs="Times New Roman"/>
          <w:highlight w:val="yellow"/>
          <w:u w:val="single"/>
        </w:rPr>
        <w:t>vague and empty, because they are not accompanied by any</w:t>
      </w:r>
      <w:r w:rsidRPr="00870AE0">
        <w:rPr>
          <w:rFonts w:eastAsia="Calibri" w:cs="Times New Roman"/>
          <w:u w:val="single"/>
        </w:rPr>
        <w:t xml:space="preserve"> </w:t>
      </w:r>
      <w:r w:rsidRPr="00870AE0">
        <w:rPr>
          <w:rFonts w:eastAsia="Calibri" w:cs="Times New Roman"/>
          <w:highlight w:val="yellow"/>
          <w:u w:val="single"/>
        </w:rPr>
        <w:t>account of how diplomacy</w:t>
      </w:r>
      <w:r w:rsidRPr="00870AE0">
        <w:rPr>
          <w:rFonts w:eastAsia="Calibri" w:cs="Times New Roman"/>
          <w:u w:val="single"/>
        </w:rPr>
        <w:t xml:space="preserve"> or international law </w:t>
      </w:r>
      <w:r w:rsidRPr="00870AE0">
        <w:rPr>
          <w:rFonts w:eastAsia="Calibri" w:cs="Times New Roman"/>
          <w:highlight w:val="yellow"/>
          <w:u w:val="single"/>
        </w:rPr>
        <w:t>can</w:t>
      </w:r>
      <w:r w:rsidRPr="00870AE0">
        <w:rPr>
          <w:rFonts w:eastAsia="Calibri" w:cs="Times New Roman"/>
          <w:u w:val="single"/>
        </w:rPr>
        <w:t xml:space="preserve"> work </w:t>
      </w:r>
      <w:r w:rsidRPr="00870AE0">
        <w:rPr>
          <w:rFonts w:eastAsia="Calibri" w:cs="Times New Roman"/>
          <w:highlight w:val="yellow"/>
          <w:u w:val="single"/>
        </w:rPr>
        <w:t>effectively to address the problem at hand</w:t>
      </w:r>
      <w:r w:rsidRPr="00870AE0">
        <w:rPr>
          <w:rFonts w:eastAsia="Calibri"/>
          <w:sz w:val="14"/>
        </w:rPr>
        <w:t xml:space="preserve">. The campus left offers no such account. </w:t>
      </w:r>
      <w:r w:rsidRPr="00870AE0">
        <w:rPr>
          <w:rFonts w:eastAsia="Calibri" w:cs="Times New Roman"/>
          <w:u w:val="single"/>
        </w:rPr>
        <w:t>To do so would require it to contemplate tragic choices in which moral goodness is of limited utility.</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870AE0">
        <w:rPr>
          <w:rFonts w:eastAsia="Calibri" w:cs="Times New Roman"/>
          <w:highlight w:val="yellow"/>
          <w:u w:val="single"/>
        </w:rPr>
        <w:t>an unyielding concern</w:t>
      </w:r>
      <w:r w:rsidRPr="00870AE0">
        <w:rPr>
          <w:rFonts w:eastAsia="Calibri" w:cs="Times New Roman"/>
          <w:u w:val="single"/>
        </w:rPr>
        <w:t xml:space="preserve"> </w:t>
      </w:r>
      <w:r w:rsidRPr="00870AE0">
        <w:rPr>
          <w:rFonts w:eastAsia="Calibri" w:cs="Times New Roman"/>
          <w:highlight w:val="yellow"/>
          <w:u w:val="single"/>
        </w:rPr>
        <w:t xml:space="preserve">with 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intention does not ensure the achievement of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870AE0">
        <w:rPr>
          <w:rFonts w:eastAsia="Calibri" w:cs="Times New Roman"/>
          <w:highlight w:val="yellow"/>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religion--pacifism is always a potentially immoral stand.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09328563" w14:textId="77777777" w:rsidR="003659A3" w:rsidRDefault="003659A3" w:rsidP="003659A3"/>
    <w:p w14:paraId="705AF288" w14:textId="77777777" w:rsidR="003659A3" w:rsidRPr="00336DDA" w:rsidRDefault="003659A3" w:rsidP="003659A3"/>
    <w:p w14:paraId="6C174982" w14:textId="77777777" w:rsidR="003659A3" w:rsidRDefault="003659A3" w:rsidP="003659A3">
      <w:pPr>
        <w:pStyle w:val="Heading3"/>
      </w:pPr>
      <w:r w:rsidRPr="00A26A9A">
        <w:t>AT: V2L</w:t>
      </w:r>
    </w:p>
    <w:p w14:paraId="546BF50A" w14:textId="77777777" w:rsidR="003659A3" w:rsidRPr="00301CB5" w:rsidRDefault="003659A3" w:rsidP="003659A3">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14:paraId="4CA4615D" w14:textId="77777777" w:rsidR="003659A3" w:rsidRDefault="003659A3" w:rsidP="003659A3">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593819BB" w14:textId="77777777" w:rsidR="003659A3" w:rsidRPr="00113D76" w:rsidRDefault="003659A3" w:rsidP="003659A3">
      <w:pPr>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C77269">
        <w:rPr>
          <w:rStyle w:val="StyleBoldUnderline"/>
          <w:highlight w:val="cyan"/>
          <w:bdr w:val="single" w:sz="4" w:space="0" w:color="auto"/>
        </w:rPr>
        <w:t>The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583FF8D1" w14:textId="77777777" w:rsidR="003659A3" w:rsidRDefault="003659A3" w:rsidP="003659A3"/>
    <w:p w14:paraId="29395A9F" w14:textId="77777777" w:rsidR="003659A3" w:rsidRDefault="003659A3" w:rsidP="003659A3"/>
    <w:p w14:paraId="1856406F" w14:textId="77777777" w:rsidR="003659A3" w:rsidRDefault="003659A3" w:rsidP="003659A3">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STruc V</w:t>
      </w:r>
    </w:p>
    <w:p w14:paraId="3FF29E6B" w14:textId="77777777" w:rsidR="003659A3" w:rsidRDefault="003659A3" w:rsidP="003659A3"/>
    <w:p w14:paraId="59B43C45" w14:textId="77777777" w:rsidR="003659A3" w:rsidRDefault="003659A3" w:rsidP="003659A3">
      <w:pPr>
        <w:pStyle w:val="Heading4"/>
      </w:pPr>
      <w:r>
        <w:t xml:space="preserve">Finishing boulding </w:t>
      </w:r>
    </w:p>
    <w:p w14:paraId="72791541" w14:textId="77777777" w:rsidR="003659A3" w:rsidRDefault="003659A3" w:rsidP="003659A3"/>
    <w:p w14:paraId="2A3157ED" w14:textId="77777777" w:rsidR="003659A3" w:rsidRPr="00C75A57" w:rsidRDefault="003659A3" w:rsidP="003659A3">
      <w:pPr>
        <w:pStyle w:val="cardtext"/>
      </w:pPr>
      <w:r w:rsidRPr="0011351C">
        <w:rPr>
          <w:sz w:val="12"/>
        </w:rPr>
        <w:t xml:space="preserve">certainly in the 1960s and early 1970s, </w:t>
      </w:r>
      <w:r w:rsidRPr="00AC2CB1">
        <w:rPr>
          <w:rStyle w:val="StyleBoldUnderline"/>
          <w:highlight w:val="yellow"/>
        </w:rPr>
        <w:t>that</w:t>
      </w:r>
      <w:r w:rsidRPr="00E94814">
        <w:rPr>
          <w:rStyle w:val="StyleBoldUnderline"/>
        </w:rPr>
        <w:t xml:space="preserve"> nuclear deterrence was actually succeeding as deterrence and that </w:t>
      </w:r>
      <w:r w:rsidRPr="00AC2CB1">
        <w:rPr>
          <w:rStyle w:val="StyleBoldUnderline"/>
          <w:highlight w:val="yellow"/>
        </w:rPr>
        <w:t>the problem of nuclear war had receded</w:t>
      </w:r>
      <w:r w:rsidRPr="0011351C">
        <w:rPr>
          <w:sz w:val="12"/>
        </w:rPr>
        <w:t xml:space="preserve"> into the background. </w:t>
      </w:r>
      <w:r w:rsidRPr="00AC2CB1">
        <w:rPr>
          <w:rStyle w:val="StyleBoldUnderline"/>
          <w:highlight w:val="yellow"/>
        </w:rPr>
        <w:t>This</w:t>
      </w:r>
      <w:r w:rsidRPr="00E94814">
        <w:rPr>
          <w:rStyle w:val="StyleBoldUnderline"/>
        </w:rPr>
        <w:t xml:space="preserve"> it seems to me </w:t>
      </w:r>
      <w:r w:rsidRPr="00AC2CB1">
        <w:rPr>
          <w:rStyle w:val="StyleBoldUnderline"/>
          <w:highlight w:val="yellow"/>
        </w:rPr>
        <w:t xml:space="preserve">is a </w:t>
      </w:r>
      <w:r w:rsidRPr="00AC2CB1">
        <w:rPr>
          <w:rStyle w:val="Emphasis"/>
          <w:highlight w:val="yellow"/>
        </w:rPr>
        <w:t>most danger- ous illusion</w:t>
      </w:r>
      <w:r w:rsidRPr="00AC2CB1">
        <w:rPr>
          <w:rStyle w:val="StyleBoldUnderline"/>
          <w:highlight w:val="yellow"/>
        </w:rPr>
        <w:t xml:space="preserve"> and diverted conflict</w:t>
      </w:r>
      <w:r w:rsidRPr="00E94814">
        <w:rPr>
          <w:rStyle w:val="StyleBoldUnderline"/>
        </w:rPr>
        <w:t xml:space="preserve"> and peace research</w:t>
      </w:r>
      <w:r w:rsidRPr="0011351C">
        <w:rPr>
          <w:sz w:val="12"/>
        </w:rPr>
        <w:t xml:space="preserve"> for ten years or more </w:t>
      </w:r>
      <w:r w:rsidRPr="00AC2CB1">
        <w:rPr>
          <w:rStyle w:val="StyleBoldUnderline"/>
          <w:highlight w:val="yellow"/>
        </w:rPr>
        <w:t>away from problems of</w:t>
      </w:r>
      <w:r w:rsidRPr="00E94814">
        <w:rPr>
          <w:rStyle w:val="StyleBoldUnderline"/>
        </w:rPr>
        <w:t xml:space="preserve"> disarmament and </w:t>
      </w:r>
      <w:r w:rsidRPr="00AC2CB1">
        <w:rPr>
          <w:rStyle w:val="StyleBoldUnderline"/>
          <w:highlight w:val="yellow"/>
        </w:rPr>
        <w:t xml:space="preserve">stable peace toward a </w:t>
      </w:r>
      <w:r w:rsidRPr="00AC2CB1">
        <w:rPr>
          <w:rStyle w:val="Emphasis"/>
          <w:highlight w:val="yellow"/>
        </w:rPr>
        <w:t>grand, vague study of world developments</w:t>
      </w:r>
      <w:r w:rsidRPr="00E94814">
        <w:rPr>
          <w:rStyle w:val="StyleBoldUnderline"/>
        </w:rPr>
        <w:t>, for which most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AC2CB1">
        <w:rPr>
          <w:rStyle w:val="StyleBoldUnderline"/>
          <w:highlight w:val="yellow"/>
        </w:rPr>
        <w:t>the international system</w:t>
      </w:r>
      <w:r w:rsidRPr="00E94814">
        <w:rPr>
          <w:rStyle w:val="StyleBoldUnderline"/>
        </w:rPr>
        <w:t xml:space="preserve">, however, there </w:t>
      </w:r>
      <w:r w:rsidRPr="00AC2CB1">
        <w:rPr>
          <w:rStyle w:val="StyleBoldUnderline"/>
          <w:highlight w:val="yellow"/>
        </w:rPr>
        <w:t>has</w:t>
      </w:r>
      <w:r w:rsidRPr="00E94814">
        <w:rPr>
          <w:rStyle w:val="StyleBoldUnderline"/>
        </w:rPr>
        <w:t xml:space="preserve"> been only glacial change in the conventional wisdom. There has been some improvement</w:t>
      </w:r>
      <w:r w:rsidRPr="0011351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AC2CB1">
        <w:rPr>
          <w:rStyle w:val="StyleBoldUnderline"/>
          <w:highlight w:val="yellow"/>
        </w:rPr>
        <w:t>arms races, wars, and revolutions</w:t>
      </w:r>
      <w:r w:rsidRPr="0011351C">
        <w:rPr>
          <w:sz w:val="12"/>
        </w:rPr>
        <w:t xml:space="preserve"> which we cannot really afford. </w:t>
      </w:r>
      <w:r w:rsidRPr="00E94814">
        <w:rPr>
          <w:rStyle w:val="StyleBoldUnderline"/>
        </w:rPr>
        <w:t xml:space="preserve">Nor can we pretend that peace around the temper- ate zone is stable enough so that we do not have to worry about it. </w:t>
      </w:r>
      <w:r w:rsidRPr="00AC2CB1">
        <w:rPr>
          <w:rStyle w:val="StyleBoldUnderline"/>
          <w:highlight w:val="yellow"/>
        </w:rPr>
        <w:t>The</w:t>
      </w:r>
      <w:r w:rsidRPr="00E94814">
        <w:rPr>
          <w:rStyle w:val="StyleBoldUnderline"/>
        </w:rPr>
        <w:t xml:space="preserve"> qualitative </w:t>
      </w:r>
      <w:r w:rsidRPr="00AC2CB1">
        <w:rPr>
          <w:rStyle w:val="StyleBoldUnderline"/>
          <w:highlight w:val="yellow"/>
        </w:rPr>
        <w:t>arms race</w:t>
      </w:r>
      <w:r w:rsidRPr="00E94814">
        <w:rPr>
          <w:rStyle w:val="StyleBoldUnderline"/>
        </w:rPr>
        <w:t xml:space="preserve"> goes on and </w:t>
      </w:r>
      <w:r w:rsidRPr="00AC2CB1">
        <w:rPr>
          <w:rStyle w:val="StyleBoldUnderline"/>
          <w:highlight w:val="yellow"/>
        </w:rPr>
        <w:t xml:space="preserve">could easily </w:t>
      </w:r>
      <w:r w:rsidRPr="00AC2CB1">
        <w:rPr>
          <w:rStyle w:val="Emphasis"/>
          <w:highlight w:val="yellow"/>
        </w:rPr>
        <w:t>take us over the cliff</w:t>
      </w:r>
      <w:r w:rsidRPr="00AC2CB1">
        <w:rPr>
          <w:sz w:val="12"/>
          <w:highlight w:val="yellow"/>
        </w:rPr>
        <w:t>.</w:t>
      </w:r>
      <w:r w:rsidRPr="0011351C">
        <w:rPr>
          <w:sz w:val="12"/>
        </w:rPr>
        <w:t xml:space="preserve"> The record </w:t>
      </w:r>
      <w:r w:rsidRPr="00E94814">
        <w:rPr>
          <w:rStyle w:val="StyleBoldUnderline"/>
        </w:rPr>
        <w:t xml:space="preserve">of </w:t>
      </w:r>
      <w:r w:rsidRPr="00AC2CB1">
        <w:rPr>
          <w:rStyle w:val="StyleBoldUnderline"/>
          <w:highlight w:val="yellow"/>
        </w:rPr>
        <w:t>peace research</w:t>
      </w:r>
      <w:r w:rsidRPr="0011351C">
        <w:rPr>
          <w:sz w:val="12"/>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AC2CB1">
        <w:rPr>
          <w:rStyle w:val="StyleBoldUnderline"/>
          <w:highlight w:val="yellow"/>
        </w:rPr>
        <w:t>has not been able to prevent an arms race</w:t>
      </w:r>
      <w:r w:rsidRPr="0011351C">
        <w:rPr>
          <w:sz w:val="12"/>
        </w:rPr>
        <w:t xml:space="preserve">, any more, I suppose we might say, than the Keynesian economics has been able to prevent inflation. But whereas inflation is an inconvenience, </w:t>
      </w:r>
      <w:r w:rsidRPr="00AC2CB1">
        <w:rPr>
          <w:rStyle w:val="StyleBoldUnderline"/>
          <w:highlight w:val="yellow"/>
        </w:rPr>
        <w:t xml:space="preserve">the arms race may well be </w:t>
      </w:r>
      <w:r w:rsidRPr="00AC2CB1">
        <w:rPr>
          <w:rStyle w:val="Emphasis"/>
          <w:highlight w:val="yellow"/>
        </w:rPr>
        <w:t>another catastrophe</w:t>
      </w:r>
      <w:r w:rsidRPr="0011351C">
        <w:rPr>
          <w:sz w:val="12"/>
        </w:rPr>
        <w:t xml:space="preserve">. Where, then, do we go from here? </w:t>
      </w:r>
      <w:r w:rsidRPr="00E94814">
        <w:rPr>
          <w:rStyle w:val="StyleBoldUnderline"/>
        </w:rPr>
        <w:t>Can we see new horizons for peace and conflict research to get it out of the doldrums in which it has been now for almost ten years?</w:t>
      </w:r>
      <w:r w:rsidRPr="0011351C">
        <w:rPr>
          <w:sz w:val="12"/>
        </w:rPr>
        <w:t xml:space="preserve"> The challenge is surely great enough. </w:t>
      </w:r>
      <w:r w:rsidRPr="00AC2CB1">
        <w:rPr>
          <w:rStyle w:val="StyleBoldUnderline"/>
          <w:highlight w:val="yellow"/>
        </w:rPr>
        <w:t>It still remains true that war, the breakdown of</w:t>
      </w:r>
      <w:r w:rsidRPr="0011351C">
        <w:rPr>
          <w:sz w:val="12"/>
        </w:rPr>
        <w:t xml:space="preserve"> Galtung's "</w:t>
      </w:r>
      <w:r w:rsidRPr="00AC2CB1">
        <w:rPr>
          <w:rStyle w:val="StyleBoldUnderline"/>
          <w:highlight w:val="yellow"/>
        </w:rPr>
        <w:t xml:space="preserve">negative peace," remains the </w:t>
      </w:r>
      <w:r w:rsidRPr="00AC2CB1">
        <w:rPr>
          <w:rStyle w:val="Emphasis"/>
          <w:highlight w:val="yellow"/>
        </w:rPr>
        <w:t xml:space="preserve">greatest </w:t>
      </w:r>
      <w:r w:rsidRPr="00E94814">
        <w:rPr>
          <w:rStyle w:val="Emphasis"/>
        </w:rPr>
        <w:t xml:space="preserve">clear and present </w:t>
      </w:r>
      <w:r w:rsidRPr="00AC2CB1">
        <w:rPr>
          <w:rStyle w:val="Emphasis"/>
          <w:highlight w:val="yellow"/>
        </w:rPr>
        <w:t>danger to the human race</w:t>
      </w:r>
      <w:r w:rsidRPr="00AC2CB1">
        <w:rPr>
          <w:rStyle w:val="StyleBoldUnderline"/>
          <w:highlight w:val="yellow"/>
        </w:rPr>
        <w:t xml:space="preserve">, a </w:t>
      </w:r>
      <w:r w:rsidRPr="00AC2CB1">
        <w:rPr>
          <w:rStyle w:val="Emphasis"/>
          <w:highlight w:val="yellow"/>
        </w:rPr>
        <w:t>danger to human survival far greater than poverty</w:t>
      </w:r>
      <w:r w:rsidRPr="00E94814">
        <w:rPr>
          <w:rStyle w:val="Emphasis"/>
        </w:rPr>
        <w:t xml:space="preserve">, or injustice, </w:t>
      </w:r>
      <w:r w:rsidRPr="00AC2CB1">
        <w:rPr>
          <w:rStyle w:val="Emphasis"/>
          <w:highlight w:val="yellow"/>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E94814">
        <w:rPr>
          <w:rStyle w:val="StyleBoldUnderline"/>
        </w:rPr>
        <w:t xml:space="preserve">Even in the twenti- eth century, with its two world wars and innumerable smaller ones, it has probably not acounted for more than 5% of deaths, though of course a larger proportion of premature deaths. </w:t>
      </w:r>
      <w:r w:rsidRPr="00AC2CB1">
        <w:rPr>
          <w:rStyle w:val="StyleBoldUnderline"/>
          <w:highlight w:val="yellow"/>
        </w:rPr>
        <w:t>Now, however, ad- vancing technology is creating</w:t>
      </w:r>
      <w:r w:rsidRPr="00E94814">
        <w:rPr>
          <w:rStyle w:val="StyleBoldUnderline"/>
        </w:rPr>
        <w:t xml:space="preserve"> a situation where in the first place we are developing a single world system that does not have the redundancy of the many isolated </w:t>
      </w:r>
      <w:r w:rsidRPr="00AC2CB1">
        <w:rPr>
          <w:rStyle w:val="StyleBoldUnderline"/>
          <w:highlight w:val="yellow"/>
        </w:rPr>
        <w:t>systems</w:t>
      </w:r>
      <w:r w:rsidRPr="00E94814">
        <w:rPr>
          <w:rStyle w:val="StyleBoldUnderline"/>
        </w:rPr>
        <w:t xml:space="preserve"> of the past and </w:t>
      </w:r>
      <w:r w:rsidRPr="00AC2CB1">
        <w:rPr>
          <w:rStyle w:val="StyleBoldUnderline"/>
          <w:highlight w:val="yellow"/>
        </w:rPr>
        <w:t>in which</w:t>
      </w:r>
      <w:r w:rsidRPr="00E94814">
        <w:rPr>
          <w:rStyle w:val="StyleBoldUnderline"/>
        </w:rPr>
        <w:t xml:space="preserve"> therefore </w:t>
      </w:r>
      <w:r w:rsidRPr="00AC2CB1">
        <w:rPr>
          <w:rStyle w:val="StyleBoldUnderline"/>
          <w:highlight w:val="yellow"/>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When we had a number of iso- lated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Pr>
          <w:sz w:val="12"/>
        </w:rPr>
        <w:t>x</w:t>
      </w:r>
    </w:p>
    <w:p w14:paraId="4206D592" w14:textId="77777777" w:rsidR="003659A3" w:rsidRDefault="003659A3" w:rsidP="003659A3"/>
    <w:p w14:paraId="5E4BC72C" w14:textId="77777777" w:rsidR="003659A3" w:rsidRDefault="003659A3" w:rsidP="003659A3"/>
    <w:p w14:paraId="1C24C0A6" w14:textId="77777777" w:rsidR="003659A3" w:rsidRDefault="003659A3" w:rsidP="003659A3">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KATO</w:t>
      </w:r>
    </w:p>
    <w:p w14:paraId="48FF55BA" w14:textId="77777777" w:rsidR="003659A3" w:rsidRDefault="003659A3" w:rsidP="003659A3"/>
    <w:p w14:paraId="0688ADF8" w14:textId="77777777" w:rsidR="003659A3" w:rsidRDefault="003659A3" w:rsidP="003659A3">
      <w:pPr>
        <w:pStyle w:val="tag"/>
      </w:pPr>
      <w:r>
        <w:t xml:space="preserve">KATO’s textual argument ignores violence against indigenous peoples --- </w:t>
      </w:r>
      <w:r w:rsidRPr="00F31927">
        <w:rPr>
          <w:rStyle w:val="underline"/>
        </w:rPr>
        <w:t>lack of empirics</w:t>
      </w:r>
      <w:r>
        <w:t xml:space="preserve"> makes his alt </w:t>
      </w:r>
      <w:r w:rsidRPr="00F31927">
        <w:rPr>
          <w:rStyle w:val="underline"/>
        </w:rPr>
        <w:t xml:space="preserve">nonsensical </w:t>
      </w:r>
    </w:p>
    <w:p w14:paraId="4486BE10" w14:textId="77777777" w:rsidR="003659A3" w:rsidRPr="00410C36" w:rsidRDefault="003659A3" w:rsidP="003659A3">
      <w:pPr>
        <w:pStyle w:val="citenon-bold"/>
      </w:pPr>
      <w:r w:rsidRPr="000C543C">
        <w:t>Sankaran</w:t>
      </w:r>
      <w:r>
        <w:t xml:space="preserve"> </w:t>
      </w:r>
      <w:r w:rsidRPr="001F150B">
        <w:rPr>
          <w:rStyle w:val="Heading4Char"/>
        </w:rPr>
        <w:t>Krishna</w:t>
      </w:r>
      <w:r w:rsidRPr="000C543C">
        <w:t>, Professor of Political Science at the University of Hawaii at Manoa, “The Importance of Being Ironic: A Postcolonial View on Critical International Relations Theory</w:t>
      </w:r>
      <w:r>
        <w:t xml:space="preserve">”, </w:t>
      </w:r>
      <w:r w:rsidRPr="000C543C">
        <w:t>Alternatives, Summer,</w:t>
      </w:r>
      <w:r>
        <w:t xml:space="preserve"> 19</w:t>
      </w:r>
      <w:r w:rsidRPr="001F150B">
        <w:rPr>
          <w:rStyle w:val="Heading4Char"/>
        </w:rPr>
        <w:t>93</w:t>
      </w:r>
    </w:p>
    <w:p w14:paraId="003643C8" w14:textId="77777777" w:rsidR="003659A3" w:rsidRDefault="003659A3" w:rsidP="003659A3">
      <w:pPr>
        <w:pStyle w:val="card"/>
      </w:pPr>
      <w:r>
        <w:t>William Chaloupka argues that we need new ways to understand and live in nuclear times. Both the proponents of nuclearism and its mainstream opponents share a belief in humanistic, universalist narratives (often constructed on the notion of "survival") that are themselves, in large part, responsible for the nuclear impasse. They have, together, rendered the nuke unspeakable. To navigate one's life in this nuclear world, to begin to talk, however ironically and elliptically, about nukes, Chaloupka suggests we give up our universalist conceits and learn to live "without substituting a new, replacement metaphysics or universalism." (KN: xiv)</w:t>
      </w:r>
    </w:p>
    <w:p w14:paraId="3CD30C93" w14:textId="77777777" w:rsidR="003659A3" w:rsidRDefault="003659A3" w:rsidP="003659A3">
      <w:pPr>
        <w:pStyle w:val="card"/>
      </w:pPr>
      <w:r w:rsidRPr="00B35E7A">
        <w:rPr>
          <w:u w:val="single"/>
        </w:rPr>
        <w:t>Having rendered the nuke unspeakable</w:t>
      </w:r>
      <w:r>
        <w:t>, Chaloupka suggests that society used the metonymies of the computer and the robot to deal with the nuke.21 Chaloupka foregrounds this discussion with the claim that nuclear war has never happened and that modern warfare is fabulously textual (echoing Baudrillard, Der Derian, Derrida, Foucault, and Virilio), has resulted in the disappearance of the warrior, and has become a batde for sign systems rather than for territory or materiality.</w:t>
      </w:r>
    </w:p>
    <w:p w14:paraId="079630BC" w14:textId="77777777" w:rsidR="003659A3" w:rsidRDefault="003659A3" w:rsidP="003659A3">
      <w:pPr>
        <w:pStyle w:val="card"/>
        <w:rPr>
          <w:u w:val="single"/>
        </w:rPr>
      </w:pPr>
      <w:r>
        <w:t xml:space="preserve">In all this, </w:t>
      </w:r>
      <w:r w:rsidRPr="00B35E7A">
        <w:rPr>
          <w:u w:val="single"/>
        </w:rPr>
        <w:t>Chaloupka seems to miss a rather immediate point:</w:t>
      </w:r>
      <w:r>
        <w:t xml:space="preserve"> </w:t>
      </w:r>
      <w:r w:rsidRPr="00B35E7A">
        <w:rPr>
          <w:u w:val="single"/>
        </w:rPr>
        <w:t>more than the computer or the robot, the Third World has served as the most common metonymy for Western conflicts in the age of the unspeakable nuke</w:t>
      </w:r>
      <w:r>
        <w:t xml:space="preserve">. Whether talking of Korea or Vietnam or the tens of "proxy" wars in the period of deterrence, which have witnessed an incredible degree of violence; or the thousands of nuclear tests and experiments on humans and the environment in the "untenanted" Pacific; or, for that matter, the most recent Gulf War to "secure" the identity of a superpower suddenly left naked in the ring—in each instance, </w:t>
      </w:r>
      <w:r w:rsidRPr="00B35E7A">
        <w:rPr>
          <w:u w:val="single"/>
        </w:rPr>
        <w:t>the "nuclear" West has shifted or displaced the violence to the site of the Third World. To talk of the nuclear war that never happened, or the disappearance of "the warrior" in the face of this reality of violence and extermination visited on the Third World seems misplaced,</w:t>
      </w:r>
      <w:r>
        <w:t xml:space="preserve"> to put it mildly. </w:t>
      </w:r>
      <w:r w:rsidRPr="00B35E7A">
        <w:rPr>
          <w:u w:val="single"/>
        </w:rPr>
        <w:t>Chaloupka here buys into a self-contained version of the West and is unable to extend his purview beyond a narrow and overt definition of "war" and see the multiple ways in which nuclear war has been ongoing in the last five decades,</w:t>
      </w:r>
    </w:p>
    <w:p w14:paraId="27D8492E" w14:textId="77777777" w:rsidR="003659A3" w:rsidRDefault="003659A3" w:rsidP="003659A3">
      <w:pPr>
        <w:pStyle w:val="card"/>
        <w:rPr>
          <w:u w:val="single"/>
        </w:rPr>
      </w:pPr>
    </w:p>
    <w:p w14:paraId="2F7C3BFC" w14:textId="77777777" w:rsidR="003659A3" w:rsidRDefault="003659A3" w:rsidP="003659A3">
      <w:pPr>
        <w:pStyle w:val="card"/>
      </w:pPr>
      <w:r w:rsidRPr="00B35E7A">
        <w:rPr>
          <w:u w:val="single"/>
        </w:rPr>
        <w:t xml:space="preserve"> both in the West and elsewhere.</w:t>
      </w:r>
    </w:p>
    <w:p w14:paraId="4C15F6F5" w14:textId="77777777" w:rsidR="003659A3" w:rsidRDefault="003659A3" w:rsidP="003659A3">
      <w:pPr>
        <w:pStyle w:val="card"/>
      </w:pPr>
      <w:r>
        <w:t>Chaloupka argues that once one has given up on metaphysical conceits, one of the ways in which to continue to politicize and oppose the reigning fictions masquerading as truth is to ceaselessly ironize them. Discussing the dramatic shifts in East Europe and the former Soviet Union, Chaloupka notes:</w:t>
      </w:r>
    </w:p>
    <w:p w14:paraId="01AFE8A1" w14:textId="77777777" w:rsidR="003659A3" w:rsidRDefault="003659A3" w:rsidP="003659A3">
      <w:pPr>
        <w:pStyle w:val="card"/>
      </w:pPr>
      <w:r>
        <w:t>A distinctive feature of these transformations is that they elude capture by the existing ideological apparatus. No matter how hard die capitalistic West tries to proclaim a victory of its own ideas and institutional arrangements, it becomes clear that die actual victory must be awarded to change itself... a basic incoherence necessarily informs our political culture. This is not die grounds for ideological victory (or die vindication of critical theory, either for that matter). (KN: 121)</w:t>
      </w:r>
    </w:p>
    <w:p w14:paraId="547C10E0" w14:textId="77777777" w:rsidR="003659A3" w:rsidRDefault="003659A3" w:rsidP="003659A3">
      <w:pPr>
        <w:pStyle w:val="card"/>
      </w:pPr>
      <w:r>
        <w:t xml:space="preserve">Unfortunately, </w:t>
      </w:r>
      <w:r w:rsidRPr="00143683">
        <w:rPr>
          <w:u w:val="single"/>
        </w:rPr>
        <w:t xml:space="preserve">Chaloupka is unable to maintain this unremittingly postmodernist posture and cannot resist the temptation to enlist the recent changes in </w:t>
      </w:r>
      <w:r>
        <w:t xml:space="preserve">Europe </w:t>
      </w:r>
      <w:r w:rsidRPr="00143683">
        <w:rPr>
          <w:u w:val="single"/>
        </w:rPr>
        <w:t>and US-Soviet relations as illustrating the effectivity of a postmodernist politics</w:t>
      </w:r>
      <w:r>
        <w:t>. He thus makes the following highly unconvincing claim:</w:t>
      </w:r>
    </w:p>
    <w:p w14:paraId="36A0378C" w14:textId="77777777" w:rsidR="003659A3" w:rsidRDefault="003659A3" w:rsidP="003659A3">
      <w:pPr>
        <w:pStyle w:val="card"/>
      </w:pPr>
      <w:r>
        <w:t>Opposition to new forms of authority, propitious use of speed and fractal character of change, the sometimes frivolous attitude towards the ends of radical action—all of these were evident in 1989 and 1990, and each confirms the possibility of postmodern oppositional tactics ... Gorbachev and Reagan had finally issued forth an unmistakably postmodern era, a triumph of deconstructive strategies. What else could the removal of the Berlin Wall mean? (KN: 123-25)</w:t>
      </w:r>
    </w:p>
    <w:p w14:paraId="3B7FBBFE" w14:textId="77777777" w:rsidR="003659A3" w:rsidRDefault="003659A3" w:rsidP="003659A3">
      <w:pPr>
        <w:pStyle w:val="card"/>
        <w:rPr>
          <w:b/>
          <w:u w:val="single"/>
        </w:rPr>
      </w:pPr>
      <w:r w:rsidRPr="00373252">
        <w:rPr>
          <w:u w:val="single"/>
        </w:rPr>
        <w:t>To argue from a putative similarity between (textual) strategies of postmodernist practice and the events of 1989 and 1990 that there was some kind of causal connection, or that this somehow demonstrates the political effectiveness of postmodernist politics, sounds disingenuous.</w:t>
      </w:r>
      <w:r>
        <w:t xml:space="preserve"> </w:t>
      </w:r>
      <w:r w:rsidRPr="00373252">
        <w:rPr>
          <w:u w:val="single"/>
        </w:rPr>
        <w:t xml:space="preserve">Whatever else the collapse of the Berlin Wall might signify, the claim that it "confirms the possibility of postmodern oppositional tactics" </w:t>
      </w:r>
      <w:r w:rsidRPr="00373252">
        <w:rPr>
          <w:b/>
          <w:u w:val="single"/>
        </w:rPr>
        <w:t>will have to be substantiated by convincing empirical argumentation and not mere assertion.</w:t>
      </w:r>
    </w:p>
    <w:p w14:paraId="1D7C25E8" w14:textId="77777777" w:rsidR="003659A3" w:rsidRDefault="003659A3" w:rsidP="003659A3"/>
    <w:p w14:paraId="1CAAA27E" w14:textId="3EC6E7EF" w:rsidR="003659A3" w:rsidRDefault="003659A3" w:rsidP="003659A3">
      <w:pPr>
        <w:pStyle w:val="Heading2"/>
      </w:pPr>
      <w:r>
        <w:t>CP</w:t>
      </w:r>
    </w:p>
    <w:p w14:paraId="0197CE4C" w14:textId="77777777" w:rsidR="00397D14" w:rsidRDefault="00397D14" w:rsidP="00397D14">
      <w:pPr>
        <w:pStyle w:val="Heading3"/>
      </w:pPr>
      <w:r>
        <w:t>Overview</w:t>
      </w:r>
    </w:p>
    <w:p w14:paraId="3A71C723" w14:textId="77777777" w:rsidR="00397D14" w:rsidRPr="00870AE0" w:rsidRDefault="00397D14" w:rsidP="00397D14">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 is a real threat driven by forces the aff can’t resolve---we should reform the war on terror, not </w:t>
      </w:r>
      <w:r>
        <w:rPr>
          <w:rFonts w:eastAsia="Times New Roman" w:cs="Times New Roman"/>
          <w:b/>
          <w:bCs/>
          <w:iCs/>
          <w:sz w:val="26"/>
        </w:rPr>
        <w:t>vulnerability</w:t>
      </w:r>
      <w:r w:rsidRPr="00870AE0">
        <w:rPr>
          <w:rFonts w:eastAsia="Times New Roman" w:cs="Times New Roman"/>
          <w:b/>
          <w:bCs/>
          <w:iCs/>
          <w:sz w:val="26"/>
        </w:rPr>
        <w:t xml:space="preserve">---any terror attack turns the entire case </w:t>
      </w:r>
    </w:p>
    <w:p w14:paraId="39F14F79" w14:textId="77777777" w:rsidR="00397D14" w:rsidRPr="00870AE0" w:rsidRDefault="00397D14" w:rsidP="00397D14">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vii-viii</w:t>
      </w:r>
    </w:p>
    <w:p w14:paraId="7982B2EA" w14:textId="77777777" w:rsidR="00397D14" w:rsidRPr="00140684" w:rsidRDefault="00397D14" w:rsidP="00397D14">
      <w:pPr>
        <w:rPr>
          <w:rFonts w:eastAsia="Calibri"/>
          <w:sz w:val="16"/>
        </w:rPr>
      </w:pPr>
      <w:r w:rsidRPr="00870AE0">
        <w:rPr>
          <w:rFonts w:eastAsia="Calibri"/>
          <w:sz w:val="16"/>
        </w:rPr>
        <w:t xml:space="preserve">APPLYING THAT TRADITION today is not easy. Cold war liberals devel- oped their narrative of national greatness in the shadow of a totalitarian </w:t>
      </w:r>
      <w:r w:rsidRPr="00870AE0">
        <w:rPr>
          <w:rFonts w:eastAsia="Calibri"/>
          <w:sz w:val="12"/>
        </w:rPr>
        <w:t>¶</w:t>
      </w:r>
      <w:r w:rsidRPr="00870AE0">
        <w:rPr>
          <w:rFonts w:eastAsia="Calibri"/>
          <w:sz w:val="16"/>
        </w:rPr>
        <w:t xml:space="preserve"> superpower. </w:t>
      </w:r>
      <w:r w:rsidRPr="00870AE0">
        <w:rPr>
          <w:rFonts w:eastAsia="Calibri"/>
          <w:bCs/>
          <w:u w:val="single"/>
        </w:rPr>
        <w:t xml:space="preserve">Today, </w:t>
      </w:r>
      <w:r w:rsidRPr="005D5235">
        <w:rPr>
          <w:rFonts w:eastAsia="Calibri"/>
          <w:bCs/>
          <w:highlight w:val="yellow"/>
          <w:u w:val="single"/>
        </w:rPr>
        <w:t>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faces</w:t>
      </w:r>
      <w:r w:rsidRPr="00870AE0">
        <w:rPr>
          <w:rFonts w:eastAsia="Calibri"/>
          <w:sz w:val="16"/>
        </w:rPr>
        <w:t xml:space="preserve"> no such unified threat. Rather, it faces </w:t>
      </w:r>
      <w:r w:rsidRPr="00870AE0">
        <w:rPr>
          <w:rFonts w:eastAsia="Calibri"/>
          <w:bCs/>
          <w:u w:val="single"/>
        </w:rPr>
        <w:t xml:space="preserve">a web of </w:t>
      </w:r>
      <w:r w:rsidRPr="005D5235">
        <w:rPr>
          <w:rFonts w:eastAsia="Calibri"/>
          <w:bCs/>
          <w:highlight w:val="yellow"/>
          <w:u w:val="single"/>
        </w:rPr>
        <w:t>dangers</w:t>
      </w:r>
      <w:r w:rsidRPr="00870AE0">
        <w:rPr>
          <w:rFonts w:eastAsia="Calibri"/>
          <w:sz w:val="16"/>
        </w:rPr>
        <w:t xml:space="preserve">—from disease to environmental degradation to weapons of mass destruction—all </w:t>
      </w:r>
      <w:r w:rsidRPr="005D5235">
        <w:rPr>
          <w:rFonts w:eastAsia="Calibri"/>
          <w:bCs/>
          <w:highlight w:val="yellow"/>
          <w:u w:val="single"/>
        </w:rPr>
        <w:t>fueled by globalization, which leaves America</w:t>
      </w:r>
      <w:r w:rsidRPr="00870AE0">
        <w:rPr>
          <w:rFonts w:eastAsia="Calibri"/>
          <w:bCs/>
          <w:u w:val="single"/>
        </w:rPr>
        <w:t xml:space="preserve"> increasingly </w:t>
      </w:r>
      <w:r w:rsidRPr="005D5235">
        <w:rPr>
          <w:rFonts w:eastAsia="Calibri"/>
          <w:bCs/>
          <w:highlight w:val="yellow"/>
          <w:u w:val="single"/>
        </w:rPr>
        <w:t>vulnerable to pathologies bred in distant corners of the world</w:t>
      </w:r>
      <w:r w:rsidRPr="00870AE0">
        <w:rPr>
          <w:rFonts w:eastAsia="Calibri"/>
          <w:sz w:val="16"/>
        </w:rPr>
        <w:t xml:space="preserve">. And </w:t>
      </w:r>
      <w:r w:rsidRPr="00870AE0">
        <w:rPr>
          <w:rFonts w:eastAsia="Calibri"/>
          <w:bCs/>
          <w:u w:val="single"/>
        </w:rPr>
        <w:t xml:space="preserve">at </w:t>
      </w:r>
      <w:r w:rsidRPr="005D5235">
        <w:rPr>
          <w:rFonts w:eastAsia="Calibri"/>
          <w:bCs/>
          <w:highlight w:val="yellow"/>
          <w:u w:val="single"/>
        </w:rPr>
        <w:t>the center</w:t>
      </w:r>
      <w:r w:rsidRPr="00870AE0">
        <w:rPr>
          <w:rFonts w:eastAsia="Calibri"/>
          <w:bCs/>
          <w:u w:val="single"/>
        </w:rPr>
        <w:t xml:space="preserve"> of this nexis </w:t>
      </w:r>
      <w:r w:rsidRPr="005D5235">
        <w:rPr>
          <w:rFonts w:eastAsia="Calibri"/>
          <w:bCs/>
          <w:highlight w:val="yellow"/>
          <w:u w:val="single"/>
        </w:rPr>
        <w:t>sits jihadist terrorism</w:t>
      </w:r>
      <w:r w:rsidRPr="00870AE0">
        <w:rPr>
          <w:rFonts w:eastAsia="Calibri"/>
          <w:sz w:val="16"/>
        </w:rPr>
        <w:t xml:space="preserve">, a new totalitarian movement that lacks state power but harnesses the power of globalization instead. </w:t>
      </w:r>
      <w:r w:rsidRPr="00870AE0">
        <w:rPr>
          <w:rFonts w:eastAsia="Calibri"/>
          <w:sz w:val="12"/>
        </w:rPr>
        <w:t>¶</w:t>
      </w:r>
      <w:r w:rsidRPr="00870AE0">
        <w:rPr>
          <w:rFonts w:eastAsia="Calibri"/>
          <w:sz w:val="16"/>
        </w:rPr>
        <w:t xml:space="preserve"> Recognizing that the United States again faces a totalitarian foe does not provide simple policy prescriptions, because today’s totalitarianism takes such radically different form. But </w:t>
      </w:r>
      <w:r w:rsidRPr="005D5235">
        <w:rPr>
          <w:rFonts w:eastAsia="Calibri"/>
          <w:bCs/>
          <w:u w:val="single"/>
        </w:rPr>
        <w:t>it reminds</w:t>
      </w:r>
      <w:r w:rsidRPr="005D5235">
        <w:rPr>
          <w:rFonts w:eastAsia="Calibri"/>
          <w:sz w:val="16"/>
        </w:rPr>
        <w:t xml:space="preserve"> </w:t>
      </w:r>
      <w:r w:rsidRPr="005D5235">
        <w:rPr>
          <w:rFonts w:eastAsia="Calibri"/>
          <w:bCs/>
          <w:u w:val="single"/>
        </w:rPr>
        <w:t>us</w:t>
      </w:r>
      <w:r w:rsidRPr="00870AE0">
        <w:rPr>
          <w:rFonts w:eastAsia="Calibri"/>
          <w:sz w:val="16"/>
        </w:rPr>
        <w:t xml:space="preserve"> of something more basic, </w:t>
      </w:r>
      <w:r w:rsidRPr="005D5235">
        <w:rPr>
          <w:rFonts w:eastAsia="Calibri"/>
          <w:b/>
          <w:u w:val="single"/>
          <w:bdr w:val="none" w:sz="0" w:space="0" w:color="auto" w:frame="1"/>
        </w:rPr>
        <w:t xml:space="preserve">that </w:t>
      </w:r>
      <w:r w:rsidRPr="005D5235">
        <w:rPr>
          <w:rFonts w:eastAsia="Calibri"/>
          <w:b/>
          <w:highlight w:val="yellow"/>
          <w:u w:val="single"/>
          <w:bdr w:val="none" w:sz="0" w:space="0" w:color="auto" w:frame="1"/>
        </w:rPr>
        <w:t>liberalism does not find its enemies only on the right</w:t>
      </w:r>
      <w:r w:rsidRPr="005D5235">
        <w:rPr>
          <w:rFonts w:eastAsia="Calibri"/>
          <w:sz w:val="16"/>
          <w:highlight w:val="yellow"/>
        </w:rPr>
        <w:t>—</w:t>
      </w:r>
      <w:r w:rsidRPr="005D5235">
        <w:rPr>
          <w:rFonts w:eastAsia="Calibri"/>
          <w:bCs/>
          <w:u w:val="single"/>
        </w:rPr>
        <w:t>a lesson</w:t>
      </w:r>
      <w:r w:rsidRPr="00870AE0">
        <w:rPr>
          <w:rFonts w:eastAsia="Calibri"/>
          <w:sz w:val="16"/>
        </w:rPr>
        <w:t xml:space="preserve"> sometimes </w:t>
      </w:r>
      <w:r w:rsidRPr="005D5235">
        <w:rPr>
          <w:rFonts w:eastAsia="Calibri"/>
          <w:bCs/>
          <w:u w:val="single"/>
        </w:rPr>
        <w:t>forgotten in the age of</w:t>
      </w:r>
      <w:r w:rsidRPr="00870AE0">
        <w:rPr>
          <w:rFonts w:eastAsia="Calibri"/>
          <w:sz w:val="16"/>
        </w:rPr>
        <w:t xml:space="preserve"> George W. </w:t>
      </w:r>
      <w:r w:rsidRPr="005D5235">
        <w:rPr>
          <w:rFonts w:eastAsia="Calibri"/>
          <w:bCs/>
          <w:u w:val="single"/>
        </w:rPr>
        <w:t>Bush</w:t>
      </w:r>
      <w:r w:rsidRPr="00870AE0">
        <w:rPr>
          <w:rFonts w:eastAsia="Calibri"/>
          <w:sz w:val="16"/>
        </w:rPr>
        <w:t xml:space="preserve">. </w:t>
      </w:r>
      <w:r w:rsidRPr="00870AE0">
        <w:rPr>
          <w:rFonts w:eastAsia="Calibri"/>
          <w:sz w:val="12"/>
        </w:rPr>
        <w:t>¶</w:t>
      </w:r>
      <w:r w:rsidRPr="00870AE0">
        <w:rPr>
          <w:rFonts w:eastAsia="Calibri"/>
          <w:sz w:val="16"/>
        </w:rPr>
        <w:t xml:space="preserve"> Indeed, it is because liberals so despise this president that they increasingly reject his trademark phrase, the “war on terror.” Were this just a semantic dispute, it would hardly matter; </w:t>
      </w:r>
      <w:r w:rsidRPr="00870AE0">
        <w:rPr>
          <w:rFonts w:eastAsia="Calibri"/>
          <w:bCs/>
          <w:u w:val="single"/>
        </w:rPr>
        <w:t>better alternatives to war on terror abound</w:t>
      </w:r>
      <w:r w:rsidRPr="00870AE0">
        <w:rPr>
          <w:rFonts w:eastAsia="Calibri"/>
          <w:sz w:val="16"/>
        </w:rPr>
        <w:t xml:space="preserve">. But the rejection signifies something deeper: a turn away from the very idea that anti-totalitarianism should sit at the heart of the liberal project. </w:t>
      </w:r>
      <w:r w:rsidRPr="005D5235">
        <w:rPr>
          <w:rFonts w:eastAsia="Calibri"/>
          <w:bCs/>
          <w:highlight w:val="yellow"/>
          <w:u w:val="single"/>
        </w:rPr>
        <w:t>For</w:t>
      </w:r>
      <w:r w:rsidRPr="00870AE0">
        <w:rPr>
          <w:rFonts w:eastAsia="Calibri"/>
          <w:bCs/>
          <w:u w:val="single"/>
        </w:rPr>
        <w:t xml:space="preserve"> too many </w:t>
      </w:r>
      <w:r w:rsidRPr="005D5235">
        <w:rPr>
          <w:rFonts w:eastAsia="Calibri"/>
          <w:bCs/>
          <w:highlight w:val="yellow"/>
          <w:u w:val="single"/>
        </w:rPr>
        <w:t>liberals</w:t>
      </w:r>
      <w:r w:rsidRPr="00870AE0">
        <w:rPr>
          <w:rFonts w:eastAsia="Calibri"/>
          <w:bCs/>
          <w:u w:val="single"/>
        </w:rPr>
        <w:t xml:space="preserve"> today,</w:t>
      </w:r>
      <w:r w:rsidRPr="00870AE0">
        <w:rPr>
          <w:rFonts w:eastAsia="Calibri"/>
          <w:sz w:val="16"/>
        </w:rPr>
        <w:t xml:space="preserve"> George W. </w:t>
      </w:r>
      <w:r w:rsidRPr="005D5235">
        <w:rPr>
          <w:rFonts w:eastAsia="Calibri"/>
          <w:bCs/>
          <w:highlight w:val="yellow"/>
          <w:u w:val="single"/>
        </w:rPr>
        <w:t>Bush’s war on terror is the only one they can imagine</w:t>
      </w:r>
      <w:r w:rsidRPr="00870AE0">
        <w:rPr>
          <w:rFonts w:eastAsia="Calibri"/>
          <w:sz w:val="16"/>
        </w:rPr>
        <w:t xml:space="preserve">. This alienation may be understand- able, but that does not make it any less disastrous, for it is liberalism’s principles—even more than George W. Bush’s—that jihadism threatens. </w:t>
      </w:r>
      <w:r w:rsidRPr="005D5235">
        <w:rPr>
          <w:rFonts w:eastAsia="Calibri"/>
          <w:bCs/>
          <w:highlight w:val="yellow"/>
          <w:u w:val="single"/>
        </w:rPr>
        <w:t>If</w:t>
      </w:r>
      <w:r w:rsidRPr="00870AE0">
        <w:rPr>
          <w:rFonts w:eastAsia="Calibri"/>
          <w:bCs/>
          <w:u w:val="single"/>
        </w:rPr>
        <w:t xml:space="preserve"> </w:t>
      </w:r>
      <w:r w:rsidRPr="005D5235">
        <w:rPr>
          <w:rFonts w:eastAsia="Calibri"/>
          <w:bCs/>
          <w:highlight w:val="yellow"/>
          <w:u w:val="single"/>
        </w:rPr>
        <w:t>today’s liberals cannot rouse</w:t>
      </w:r>
      <w:r w:rsidRPr="00870AE0">
        <w:rPr>
          <w:rFonts w:eastAsia="Calibri"/>
          <w:bCs/>
          <w:u w:val="single"/>
        </w:rPr>
        <w:t xml:space="preserve"> </w:t>
      </w:r>
      <w:r w:rsidRPr="00870AE0">
        <w:rPr>
          <w:rFonts w:eastAsia="Calibri"/>
          <w:sz w:val="16"/>
        </w:rPr>
        <w:t>as much</w:t>
      </w:r>
      <w:r w:rsidRPr="00870AE0">
        <w:rPr>
          <w:rFonts w:eastAsia="Calibri"/>
          <w:bCs/>
          <w:u w:val="single"/>
        </w:rPr>
        <w:t xml:space="preserve"> </w:t>
      </w:r>
      <w:r w:rsidRPr="005D5235">
        <w:rPr>
          <w:rFonts w:eastAsia="Calibri"/>
          <w:bCs/>
          <w:highlight w:val="yellow"/>
          <w:u w:val="single"/>
        </w:rPr>
        <w:t>passion for fighting a movement that flings acid at unveiled women</w:t>
      </w:r>
      <w:r w:rsidRPr="00870AE0">
        <w:rPr>
          <w:rFonts w:eastAsia="Calibri"/>
          <w:sz w:val="16"/>
        </w:rPr>
        <w:t xml:space="preserve"> as they do for taking back the Senate in 2006, </w:t>
      </w:r>
      <w:r w:rsidRPr="005D5235">
        <w:rPr>
          <w:rFonts w:eastAsia="Calibri"/>
          <w:bCs/>
          <w:highlight w:val="yellow"/>
          <w:u w:val="single"/>
        </w:rPr>
        <w:t>they have strayed far</w:t>
      </w:r>
      <w:r w:rsidRPr="00870AE0">
        <w:rPr>
          <w:rFonts w:eastAsia="Calibri"/>
          <w:bCs/>
          <w:u w:val="single"/>
        </w:rPr>
        <w:t xml:space="preserve"> from liberalism’s best traditions.</w:t>
      </w:r>
      <w:r w:rsidRPr="00870AE0">
        <w:rPr>
          <w:rFonts w:eastAsia="Calibri"/>
          <w:sz w:val="16"/>
        </w:rPr>
        <w:t xml:space="preserve"> And </w:t>
      </w:r>
      <w:r w:rsidRPr="005D5235">
        <w:rPr>
          <w:rFonts w:eastAsia="Calibri"/>
          <w:bCs/>
          <w:highlight w:val="yellow"/>
          <w:u w:val="single"/>
        </w:rPr>
        <w:t>if they believe it is</w:t>
      </w:r>
      <w:r w:rsidRPr="00870AE0">
        <w:rPr>
          <w:rFonts w:eastAsia="Calibri"/>
          <w:bCs/>
          <w:u w:val="single"/>
        </w:rPr>
        <w:t xml:space="preserve"> </w:t>
      </w:r>
      <w:r w:rsidRPr="00870AE0">
        <w:rPr>
          <w:rFonts w:eastAsia="Calibri"/>
          <w:sz w:val="16"/>
        </w:rPr>
        <w:t xml:space="preserve">only George W. </w:t>
      </w:r>
      <w:r w:rsidRPr="005D5235">
        <w:rPr>
          <w:rFonts w:eastAsia="Calibri"/>
          <w:bCs/>
          <w:highlight w:val="yellow"/>
          <w:u w:val="single"/>
        </w:rPr>
        <w:t>Bush who threatens</w:t>
      </w:r>
      <w:r w:rsidRPr="00870AE0">
        <w:rPr>
          <w:rFonts w:eastAsia="Calibri"/>
          <w:bCs/>
          <w:u w:val="single"/>
        </w:rPr>
        <w:t xml:space="preserve"> America’s </w:t>
      </w:r>
      <w:r w:rsidRPr="005D5235">
        <w:rPr>
          <w:rFonts w:eastAsia="Calibri"/>
          <w:bCs/>
          <w:highlight w:val="yellow"/>
          <w:u w:val="single"/>
        </w:rPr>
        <w:t>freedoms, they should ponder what will happen if 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is hit with a nuclear</w:t>
      </w:r>
      <w:r w:rsidRPr="00870AE0">
        <w:rPr>
          <w:rFonts w:eastAsia="Calibri"/>
          <w:sz w:val="16"/>
        </w:rPr>
        <w:t xml:space="preserve"> or contagious biological </w:t>
      </w:r>
      <w:r w:rsidRPr="005D5235">
        <w:rPr>
          <w:rFonts w:eastAsia="Calibri"/>
          <w:bCs/>
          <w:highlight w:val="yellow"/>
          <w:u w:val="single"/>
        </w:rPr>
        <w:t>attack</w:t>
      </w:r>
      <w:r w:rsidRPr="005D5235">
        <w:rPr>
          <w:rFonts w:eastAsia="Calibri"/>
          <w:sz w:val="16"/>
          <w:highlight w:val="yellow"/>
        </w:rPr>
        <w:t xml:space="preserve">. </w:t>
      </w:r>
      <w:r w:rsidRPr="005D5235">
        <w:rPr>
          <w:rFonts w:eastAsia="Calibri"/>
          <w:b/>
          <w:highlight w:val="yellow"/>
          <w:u w:val="single"/>
          <w:bdr w:val="none" w:sz="0" w:space="0" w:color="auto" w:frame="1"/>
        </w:rPr>
        <w:t>No matter who is president</w:t>
      </w:r>
      <w:r w:rsidRPr="00870AE0">
        <w:rPr>
          <w:rFonts w:eastAsia="Calibri"/>
          <w:sz w:val="16"/>
        </w:rPr>
        <w:t xml:space="preserve">, Republican or Democrat, </w:t>
      </w:r>
      <w:r w:rsidRPr="005D5235">
        <w:rPr>
          <w:rFonts w:eastAsia="Calibri"/>
          <w:b/>
          <w:highlight w:val="yellow"/>
          <w:u w:val="single"/>
          <w:bdr w:val="none" w:sz="0" w:space="0" w:color="auto" w:frame="1"/>
        </w:rPr>
        <w:t>the reaction will make John Ashcroft look like the head of the ACLU</w:t>
      </w:r>
      <w:r w:rsidRPr="005D5235">
        <w:rPr>
          <w:rFonts w:eastAsia="Calibri"/>
          <w:sz w:val="16"/>
          <w:highlight w:val="yellow"/>
        </w:rPr>
        <w:t>.</w:t>
      </w:r>
    </w:p>
    <w:p w14:paraId="2616B2AC" w14:textId="77777777" w:rsidR="00397D14" w:rsidRDefault="00397D14" w:rsidP="00397D14">
      <w:pPr>
        <w:pStyle w:val="Heading3"/>
      </w:pPr>
      <w:r>
        <w:t>Turns SVio</w:t>
      </w:r>
    </w:p>
    <w:p w14:paraId="25D6209C" w14:textId="77777777" w:rsidR="00397D14" w:rsidRPr="007A0733" w:rsidRDefault="00397D14" w:rsidP="00397D14">
      <w:pPr>
        <w:pStyle w:val="Heading4"/>
      </w:pPr>
      <w:r w:rsidRPr="007A0733">
        <w:t>And, war turns structural violence</w:t>
      </w:r>
    </w:p>
    <w:p w14:paraId="22ADC66F" w14:textId="77777777" w:rsidR="00397D14" w:rsidRPr="00C3274F" w:rsidRDefault="00397D14" w:rsidP="00397D14">
      <w:pPr>
        <w:rPr>
          <w:sz w:val="12"/>
          <w:szCs w:val="15"/>
        </w:rPr>
      </w:pPr>
      <w:r w:rsidRPr="00E94814">
        <w:rPr>
          <w:rStyle w:val="StyleStyleBold12pt"/>
        </w:rPr>
        <w:t>Winter 99</w:t>
      </w:r>
      <w:r w:rsidRPr="007A0733">
        <w:rPr>
          <w:b/>
        </w:rPr>
        <w:t xml:space="preserve"> </w:t>
      </w:r>
      <w:r w:rsidRPr="00C3274F">
        <w:rPr>
          <w:sz w:val="12"/>
          <w:szCs w:val="15"/>
        </w:rPr>
        <w:t>– Professor of Psychology, Whitman (Deborah and Dana Leighton, Structural Violence Section Introduction, http://www.psych.ubc.ca/~dleighton/svintro.html</w:t>
      </w:r>
      <w:r>
        <w:rPr>
          <w:sz w:val="12"/>
          <w:szCs w:val="15"/>
        </w:rPr>
        <w:t>)</w:t>
      </w:r>
    </w:p>
    <w:p w14:paraId="7FA247EB" w14:textId="77777777" w:rsidR="00397D14" w:rsidRPr="00822BD7" w:rsidRDefault="00397D14" w:rsidP="00397D14">
      <w:pPr>
        <w:pStyle w:val="cardtext"/>
        <w:ind w:left="0"/>
        <w:rPr>
          <w:rFonts w:cs="Georgia"/>
          <w:sz w:val="12"/>
          <w:szCs w:val="15"/>
        </w:rPr>
      </w:pPr>
      <w:r w:rsidRPr="00E94814">
        <w:rPr>
          <w:rStyle w:val="StyleBoldUnderline"/>
        </w:rPr>
        <w:t xml:space="preserve">While structural violence often leads to direct violence, </w:t>
      </w:r>
      <w:r w:rsidRPr="00AC2CB1">
        <w:rPr>
          <w:rStyle w:val="StyleBoldUnderline"/>
          <w:highlight w:val="yellow"/>
        </w:rPr>
        <w:t>the reverse is also true</w:t>
      </w:r>
      <w:r w:rsidRPr="00C3274F">
        <w:rPr>
          <w:rFonts w:cs="Georgia"/>
          <w:sz w:val="12"/>
          <w:szCs w:val="15"/>
        </w:rPr>
        <w:t xml:space="preserve">, as </w:t>
      </w:r>
      <w:r w:rsidRPr="00AC2CB1">
        <w:rPr>
          <w:rStyle w:val="StyleBoldUnderline"/>
          <w:highlight w:val="yellow"/>
        </w:rPr>
        <w:t>brutality</w:t>
      </w:r>
      <w:r w:rsidRPr="00C3274F">
        <w:rPr>
          <w:rFonts w:cs="Georgia"/>
          <w:sz w:val="12"/>
          <w:szCs w:val="15"/>
        </w:rPr>
        <w:t xml:space="preserve"> often </w:t>
      </w:r>
      <w:r w:rsidRPr="00AC2CB1">
        <w:rPr>
          <w:rStyle w:val="StyleBoldUnderline"/>
          <w:highlight w:val="yellow"/>
        </w:rPr>
        <w:t>terrorizes bystanders, who then</w:t>
      </w:r>
      <w:r w:rsidRPr="00E94814">
        <w:rPr>
          <w:rStyle w:val="StyleBoldUnderline"/>
        </w:rPr>
        <w:t xml:space="preserve"> </w:t>
      </w:r>
      <w:r w:rsidRPr="00AC2CB1">
        <w:rPr>
          <w:rStyle w:val="StyleBoldUnderline"/>
          <w:highlight w:val="yellow"/>
        </w:rPr>
        <w:t>become</w:t>
      </w:r>
      <w:r w:rsidRPr="00C3274F">
        <w:rPr>
          <w:rFonts w:cs="Georgia"/>
          <w:sz w:val="12"/>
          <w:szCs w:val="15"/>
        </w:rPr>
        <w:t xml:space="preserve"> unwilling or </w:t>
      </w:r>
      <w:r w:rsidRPr="00AC2CB1">
        <w:rPr>
          <w:rStyle w:val="StyleBoldUnderline"/>
          <w:highlight w:val="yellow"/>
        </w:rPr>
        <w:t>unable to confront</w:t>
      </w:r>
      <w:r w:rsidRPr="00C3274F">
        <w:rPr>
          <w:rFonts w:cs="Georgia"/>
          <w:sz w:val="12"/>
          <w:szCs w:val="15"/>
        </w:rPr>
        <w:t xml:space="preserve"> social </w:t>
      </w:r>
      <w:r w:rsidRPr="00AC2CB1">
        <w:rPr>
          <w:rStyle w:val="StyleBoldUnderline"/>
          <w:highlight w:val="yellow"/>
        </w:rPr>
        <w:t>injustice</w:t>
      </w:r>
      <w:r w:rsidRPr="00C3274F">
        <w:rPr>
          <w:rFonts w:cs="Georgia"/>
          <w:sz w:val="12"/>
          <w:szCs w:val="15"/>
        </w:rPr>
        <w:t xml:space="preserve">. Increasingly, </w:t>
      </w:r>
      <w:r w:rsidRPr="00AC2CB1">
        <w:rPr>
          <w:rStyle w:val="StyleBoldUnderline"/>
          <w:highlight w:val="yellow"/>
        </w:rPr>
        <w:t>civilians pay</w:t>
      </w:r>
      <w:r w:rsidRPr="00C3274F">
        <w:rPr>
          <w:rFonts w:cs="Georgia"/>
          <w:sz w:val="12"/>
          <w:szCs w:val="15"/>
        </w:rPr>
        <w:t xml:space="preserve"> enormous </w:t>
      </w:r>
      <w:r w:rsidRPr="00AC2CB1">
        <w:rPr>
          <w:rStyle w:val="StyleBoldUnderline"/>
          <w:highlight w:val="yellow"/>
        </w:rPr>
        <w:t>costs of war through</w:t>
      </w:r>
      <w:r w:rsidRPr="00C3274F">
        <w:rPr>
          <w:rFonts w:cs="Georgia"/>
          <w:sz w:val="12"/>
          <w:szCs w:val="15"/>
        </w:rPr>
        <w:t xml:space="preserve"> death and </w:t>
      </w:r>
      <w:r w:rsidRPr="00AC2CB1">
        <w:rPr>
          <w:rStyle w:val="StyleBoldUnderline"/>
          <w:highlight w:val="yellow"/>
        </w:rPr>
        <w:t>devastation of</w:t>
      </w:r>
      <w:r w:rsidRPr="00E94814">
        <w:rPr>
          <w:rStyle w:val="StyleBoldUnderline"/>
        </w:rPr>
        <w:t xml:space="preserve"> </w:t>
      </w:r>
      <w:r w:rsidRPr="00AC2CB1">
        <w:rPr>
          <w:rStyle w:val="StyleBoldUnderline"/>
          <w:highlight w:val="yellow"/>
        </w:rPr>
        <w:t>neighborhoods</w:t>
      </w:r>
      <w:r w:rsidRPr="00E94814">
        <w:rPr>
          <w:rStyle w:val="StyleBoldUnderline"/>
        </w:rPr>
        <w:t xml:space="preserve"> and ecosystems</w:t>
      </w:r>
      <w:r w:rsidRPr="00C3274F">
        <w:rPr>
          <w:rFonts w:cs="Georgia"/>
          <w:sz w:val="12"/>
          <w:szCs w:val="15"/>
        </w:rPr>
        <w:t xml:space="preserve">. Ruling elites rarely suffer from armed conflict as much as civilian </w:t>
      </w:r>
      <w:r w:rsidRPr="00AC2CB1">
        <w:rPr>
          <w:rStyle w:val="StyleBoldUnderline"/>
          <w:highlight w:val="yellow"/>
        </w:rPr>
        <w:t>populations</w:t>
      </w:r>
      <w:r w:rsidRPr="00C3274F">
        <w:rPr>
          <w:rFonts w:cs="Georgia"/>
          <w:sz w:val="12"/>
          <w:szCs w:val="15"/>
        </w:rPr>
        <w:t xml:space="preserve"> do, who </w:t>
      </w:r>
      <w:r w:rsidRPr="00AC2CB1">
        <w:rPr>
          <w:rStyle w:val="StyleBoldUnderline"/>
          <w:highlight w:val="yellow"/>
        </w:rPr>
        <w:t>endure</w:t>
      </w:r>
      <w:r w:rsidRPr="00C3274F">
        <w:rPr>
          <w:rFonts w:cs="Georgia"/>
          <w:sz w:val="12"/>
          <w:szCs w:val="15"/>
        </w:rPr>
        <w:t xml:space="preserve"> decades of </w:t>
      </w:r>
      <w:r w:rsidRPr="00AC2CB1">
        <w:rPr>
          <w:rStyle w:val="StyleBoldUnderline"/>
          <w:highlight w:val="yellow"/>
        </w:rPr>
        <w:t>poverty and disease in war</w:t>
      </w:r>
      <w:r w:rsidRPr="00AC2CB1">
        <w:rPr>
          <w:rFonts w:cs="Georgia"/>
          <w:sz w:val="12"/>
          <w:szCs w:val="15"/>
          <w:highlight w:val="yellow"/>
        </w:rPr>
        <w:t>-</w:t>
      </w:r>
      <w:r w:rsidRPr="00C3274F">
        <w:rPr>
          <w:rFonts w:cs="Georgia"/>
          <w:sz w:val="12"/>
          <w:szCs w:val="15"/>
        </w:rPr>
        <w:t>torn societies.</w:t>
      </w:r>
    </w:p>
    <w:p w14:paraId="0FADFA09" w14:textId="77777777" w:rsidR="00397D14" w:rsidRPr="007A0733" w:rsidRDefault="00397D14" w:rsidP="00397D14">
      <w:pPr>
        <w:pStyle w:val="Heading4"/>
      </w:pPr>
      <w:r w:rsidRPr="007A0733">
        <w:t xml:space="preserve">Their causality is backwards—war is the root of </w:t>
      </w:r>
      <w:r>
        <w:t>dehumanization</w:t>
      </w:r>
    </w:p>
    <w:p w14:paraId="205DE1E5" w14:textId="77777777" w:rsidR="00397D14" w:rsidRPr="00845889" w:rsidRDefault="00397D14" w:rsidP="00397D14">
      <w:pPr>
        <w:rPr>
          <w:sz w:val="12"/>
          <w:szCs w:val="15"/>
        </w:rPr>
      </w:pPr>
      <w:r w:rsidRPr="00E94814">
        <w:rPr>
          <w:rStyle w:val="StyleStyleBold12pt"/>
        </w:rPr>
        <w:t>Goldstein 1</w:t>
      </w:r>
      <w:r w:rsidRPr="007A0733">
        <w:rPr>
          <w:b/>
        </w:rPr>
        <w:t xml:space="preserve"> – </w:t>
      </w:r>
      <w:r w:rsidRPr="00C3274F">
        <w:rPr>
          <w:sz w:val="12"/>
          <w:szCs w:val="15"/>
        </w:rPr>
        <w:t>IR Professor, American U (Joshua, War and Gender, p 412</w:t>
      </w:r>
      <w:r>
        <w:rPr>
          <w:sz w:val="12"/>
          <w:szCs w:val="15"/>
        </w:rPr>
        <w:t>)</w:t>
      </w:r>
    </w:p>
    <w:p w14:paraId="4CAFD1A0" w14:textId="77777777" w:rsidR="00397D14" w:rsidRDefault="00397D14" w:rsidP="00397D14">
      <w:pPr>
        <w:pStyle w:val="cardtext"/>
        <w:ind w:left="0"/>
        <w:rPr>
          <w:sz w:val="14"/>
        </w:rPr>
      </w:pPr>
      <w:r w:rsidRPr="00845889">
        <w:rPr>
          <w:sz w:val="14"/>
        </w:rPr>
        <w:t xml:space="preserve">The </w:t>
      </w:r>
      <w:r>
        <w:rPr>
          <w:u w:val="single"/>
        </w:rPr>
        <w:t>evidence</w:t>
      </w:r>
      <w:r w:rsidRPr="00845889">
        <w:rPr>
          <w:sz w:val="14"/>
        </w:rPr>
        <w:t xml:space="preserve"> in this book </w:t>
      </w:r>
      <w:r>
        <w:rPr>
          <w:u w:val="single"/>
        </w:rPr>
        <w:t xml:space="preserve">suggests that </w:t>
      </w:r>
      <w:r w:rsidRPr="00AC2CB1">
        <w:rPr>
          <w:highlight w:val="yellow"/>
          <w:u w:val="single"/>
        </w:rPr>
        <w:t>causality runs</w:t>
      </w:r>
      <w:r w:rsidRPr="00845889">
        <w:rPr>
          <w:sz w:val="14"/>
        </w:rPr>
        <w:t xml:space="preserve"> at least as strongly </w:t>
      </w:r>
      <w:r w:rsidRPr="00AC2CB1">
        <w:rPr>
          <w:highlight w:val="yellow"/>
          <w:u w:val="single"/>
        </w:rPr>
        <w:t>the other way. War is not a product of capitalism</w:t>
      </w:r>
      <w:r>
        <w:rPr>
          <w:u w:val="single"/>
        </w:rPr>
        <w:t xml:space="preserve">, imperialism, </w:t>
      </w:r>
      <w:r w:rsidRPr="00AC2CB1">
        <w:rPr>
          <w:highlight w:val="yellow"/>
          <w:u w:val="single"/>
        </w:rPr>
        <w:t>gender</w:t>
      </w:r>
      <w:r w:rsidRPr="00845889">
        <w:rPr>
          <w:sz w:val="14"/>
        </w:rPr>
        <w:t xml:space="preserve">, innate aggression, </w:t>
      </w:r>
      <w:r w:rsidRPr="00AC2CB1">
        <w:rPr>
          <w:highlight w:val="yellow"/>
          <w:u w:val="single"/>
        </w:rPr>
        <w:t>or any other</w:t>
      </w:r>
      <w:r w:rsidRPr="00845889">
        <w:rPr>
          <w:sz w:val="14"/>
        </w:rPr>
        <w:t xml:space="preserve"> single </w:t>
      </w:r>
      <w:r w:rsidRPr="00AC2CB1">
        <w:rPr>
          <w:highlight w:val="yellow"/>
          <w:u w:val="single"/>
        </w:rPr>
        <w:t>cause</w:t>
      </w:r>
      <w:r w:rsidRPr="00845889">
        <w:rPr>
          <w:sz w:val="14"/>
        </w:rPr>
        <w:t xml:space="preserve">, although all of these influence wars' outbreaks and outcomes. </w:t>
      </w:r>
      <w:r w:rsidRPr="00AC2CB1">
        <w:rPr>
          <w:highlight w:val="yellow"/>
          <w:u w:val="single"/>
        </w:rPr>
        <w:t>Rather, war has</w:t>
      </w:r>
      <w:r w:rsidRPr="00845889">
        <w:rPr>
          <w:sz w:val="14"/>
        </w:rPr>
        <w:t xml:space="preserve"> in part </w:t>
      </w:r>
      <w:r w:rsidRPr="00AC2CB1">
        <w:rPr>
          <w:highlight w:val="yellow"/>
          <w:u w:val="single"/>
        </w:rPr>
        <w:t>fueled and sustained</w:t>
      </w:r>
      <w:r>
        <w:rPr>
          <w:u w:val="single"/>
        </w:rPr>
        <w:t xml:space="preserve"> </w:t>
      </w:r>
      <w:r w:rsidRPr="00AC2CB1">
        <w:rPr>
          <w:highlight w:val="yellow"/>
          <w:u w:val="single"/>
        </w:rPr>
        <w:t>these</w:t>
      </w:r>
      <w:r w:rsidRPr="00845889">
        <w:rPr>
          <w:sz w:val="14"/>
        </w:rPr>
        <w:t xml:space="preserve"> and other </w:t>
      </w:r>
      <w:r w:rsidRPr="00AC2CB1">
        <w:rPr>
          <w:highlight w:val="yellow"/>
          <w:u w:val="single"/>
        </w:rPr>
        <w:t>injustices</w:t>
      </w:r>
      <w:r w:rsidRPr="00845889">
        <w:rPr>
          <w:sz w:val="14"/>
        </w:rPr>
        <w:t xml:space="preserve">.4 So, "if you want peace, work for peace." Indeed, if </w:t>
      </w:r>
      <w:r w:rsidRPr="00AC2CB1">
        <w:rPr>
          <w:highlight w:val="yellow"/>
          <w:u w:val="single"/>
        </w:rPr>
        <w:t>you want justice</w:t>
      </w:r>
      <w:r>
        <w:rPr>
          <w:u w:val="single"/>
        </w:rPr>
        <w:t xml:space="preserve"> </w:t>
      </w:r>
      <w:r w:rsidRPr="00845889">
        <w:rPr>
          <w:sz w:val="14"/>
        </w:rPr>
        <w:t xml:space="preserve">(gender and others), </w:t>
      </w:r>
      <w:r w:rsidRPr="00AC2CB1">
        <w:rPr>
          <w:highlight w:val="yellow"/>
          <w:u w:val="single"/>
        </w:rPr>
        <w:t>work for peace. Causality</w:t>
      </w:r>
      <w:r w:rsidRPr="00845889">
        <w:rPr>
          <w:sz w:val="14"/>
        </w:rPr>
        <w:t xml:space="preserve"> does not run just upward through the levels of analysis, from types of individuals, societies, and governments up to war. It </w:t>
      </w:r>
      <w:r w:rsidRPr="00AC2CB1">
        <w:rPr>
          <w:highlight w:val="yellow"/>
          <w:u w:val="single"/>
        </w:rPr>
        <w:t>runs downward</w:t>
      </w:r>
      <w:r w:rsidRPr="00845889">
        <w:rPr>
          <w:sz w:val="14"/>
        </w:rPr>
        <w:t xml:space="preserve">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845889">
        <w:rPr>
          <w:sz w:val="14"/>
          <w:highlight w:val="yellow"/>
        </w:rPr>
        <w:t xml:space="preserve">, </w:t>
      </w:r>
      <w:r w:rsidRPr="00AC2CB1">
        <w:rPr>
          <w:highlight w:val="yellow"/>
          <w:u w:val="single"/>
        </w:rPr>
        <w:t>the emphasis on injustice as the</w:t>
      </w:r>
      <w:r w:rsidRPr="00845889">
        <w:rPr>
          <w:sz w:val="14"/>
        </w:rPr>
        <w:t xml:space="preserve"> main </w:t>
      </w:r>
      <w:r w:rsidRPr="00AC2CB1">
        <w:rPr>
          <w:highlight w:val="yellow"/>
          <w:u w:val="single"/>
        </w:rPr>
        <w:t>cause of war seems</w:t>
      </w:r>
      <w:r w:rsidRPr="00845889">
        <w:rPr>
          <w:sz w:val="14"/>
        </w:rPr>
        <w:t xml:space="preserve"> to be </w:t>
      </w:r>
      <w:r w:rsidRPr="00AC2CB1">
        <w:rPr>
          <w:highlight w:val="yellow"/>
          <w:u w:val="single"/>
        </w:rPr>
        <w:t>empirically inadequate</w:t>
      </w:r>
      <w:r w:rsidRPr="00845889">
        <w:rPr>
          <w:sz w:val="14"/>
        </w:rPr>
        <w:t>."</w:t>
      </w:r>
    </w:p>
    <w:p w14:paraId="1009D340" w14:textId="77777777" w:rsidR="00397D14" w:rsidRDefault="00397D14" w:rsidP="00397D14">
      <w:pPr>
        <w:pStyle w:val="Heading3"/>
      </w:pPr>
      <w:r>
        <w:t>AT: WOT Fails</w:t>
      </w:r>
    </w:p>
    <w:p w14:paraId="63F9F5D8" w14:textId="77777777" w:rsidR="00397D14" w:rsidRDefault="00397D14" w:rsidP="00397D14">
      <w:pPr>
        <w:pStyle w:val="Heading4"/>
      </w:pPr>
      <w:r>
        <w:t>WOT is effective --- has prevented another major terrorist attack since 9/11 – even if they win the WOT isn’t perfect, the alternative of releasing terrorists is worse – that’s 1NC Goldsmith</w:t>
      </w:r>
    </w:p>
    <w:p w14:paraId="07595722" w14:textId="77777777" w:rsidR="00397D14" w:rsidRPr="008C7B54" w:rsidRDefault="00397D14" w:rsidP="00397D14">
      <w:pPr>
        <w:pStyle w:val="Heading4"/>
      </w:pPr>
      <w:r>
        <w:t>CT’s effective</w:t>
      </w:r>
    </w:p>
    <w:p w14:paraId="097069E7" w14:textId="77777777" w:rsidR="00397D14" w:rsidRDefault="00397D14" w:rsidP="00397D14">
      <w:r>
        <w:t xml:space="preserve">Kenneth </w:t>
      </w:r>
      <w:r w:rsidRPr="00233994">
        <w:rPr>
          <w:rStyle w:val="StyleStyleBold12pt"/>
        </w:rPr>
        <w:t>Anderson 13</w:t>
      </w:r>
      <w:r>
        <w:t>, Professor of International Law at American University, June 2013, “The Case for Drones,” Commentary, Vol. 135, No. 6</w:t>
      </w:r>
    </w:p>
    <w:p w14:paraId="389B7F63" w14:textId="77777777" w:rsidR="00397D14" w:rsidRPr="007B0328" w:rsidRDefault="00397D14" w:rsidP="00397D14">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14:paraId="4072C2D8" w14:textId="77777777" w:rsidR="00397D14" w:rsidRDefault="00397D14" w:rsidP="00397D14">
      <w:pPr>
        <w:rPr>
          <w:sz w:val="16"/>
        </w:rPr>
      </w:pPr>
      <w:r w:rsidRPr="00D2242B">
        <w:rPr>
          <w:rStyle w:val="TitleChar"/>
        </w:rPr>
        <w:t xml:space="preserve">Drone </w:t>
      </w:r>
      <w:r w:rsidRPr="005B152F">
        <w:rPr>
          <w:rStyle w:val="TitleChar"/>
          <w:highlight w:val="yellow"/>
        </w:rPr>
        <w:t>warfare</w:t>
      </w:r>
      <w:r w:rsidRPr="0088347D">
        <w:rPr>
          <w:rStyle w:val="TitleChar"/>
        </w:rPr>
        <w:t xml:space="preserve"> today </w:t>
      </w:r>
      <w:r w:rsidRPr="005B152F">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5B152F">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5B152F">
        <w:rPr>
          <w:rStyle w:val="TitleChar"/>
          <w:highlight w:val="yellow"/>
        </w:rPr>
        <w:t>in which</w:t>
      </w:r>
      <w:r w:rsidRPr="007B0328">
        <w:rPr>
          <w:sz w:val="16"/>
        </w:rPr>
        <w:t xml:space="preserve">, as in Afghanistan in the late 1990s, </w:t>
      </w:r>
      <w:r w:rsidRPr="005B152F">
        <w:rPr>
          <w:rStyle w:val="TitleChar"/>
          <w:highlight w:val="yellow"/>
        </w:rPr>
        <w:t>radical</w:t>
      </w:r>
      <w:r w:rsidRPr="0088347D">
        <w:rPr>
          <w:rStyle w:val="TitleChar"/>
        </w:rPr>
        <w:t xml:space="preserve"> Islamist </w:t>
      </w:r>
      <w:r w:rsidRPr="005B152F">
        <w:rPr>
          <w:rStyle w:val="TitleChar"/>
          <w:highlight w:val="yellow"/>
        </w:rPr>
        <w:t>groups seize governance</w:t>
      </w:r>
      <w:r w:rsidRPr="0088347D">
        <w:rPr>
          <w:rStyle w:val="TitleChar"/>
        </w:rPr>
        <w:t xml:space="preserve"> of whole populations and territories </w:t>
      </w:r>
      <w:r w:rsidRPr="005B152F">
        <w:rPr>
          <w:rStyle w:val="TitleChar"/>
          <w:highlight w:val="yellow"/>
        </w:rPr>
        <w:t>and provide</w:t>
      </w:r>
      <w:r w:rsidRPr="0088347D">
        <w:rPr>
          <w:rStyle w:val="TitleChar"/>
        </w:rPr>
        <w:t xml:space="preserve"> not only </w:t>
      </w:r>
      <w:r w:rsidRPr="005B152F">
        <w:rPr>
          <w:rStyle w:val="TitleChar"/>
          <w:highlight w:val="yellow"/>
        </w:rPr>
        <w:t>safe haven</w:t>
      </w:r>
      <w:r w:rsidRPr="0088347D">
        <w:rPr>
          <w:rStyle w:val="TitleChar"/>
        </w:rPr>
        <w:t xml:space="preserve">, but also an honored central role </w:t>
      </w:r>
      <w:r w:rsidRPr="005B152F">
        <w:rPr>
          <w:rStyle w:val="TitleChar"/>
          <w:highlight w:val="yellow"/>
        </w:rPr>
        <w:t>to transnational terrorist groups</w:t>
      </w:r>
      <w:r w:rsidRPr="005B152F">
        <w:rPr>
          <w:sz w:val="16"/>
          <w:highlight w:val="yellow"/>
        </w:rPr>
        <w:t xml:space="preserve">. </w:t>
      </w:r>
      <w:r w:rsidRPr="005B152F">
        <w:rPr>
          <w:rStyle w:val="TitleChar"/>
          <w:highlight w:val="yellow"/>
        </w:rPr>
        <w:t>This is what</w:t>
      </w:r>
      <w:r w:rsidRPr="0088347D">
        <w:rPr>
          <w:rStyle w:val="TitleChar"/>
        </w:rPr>
        <w:t xml:space="preserve"> current conflicts in </w:t>
      </w:r>
      <w:r w:rsidRPr="005B152F">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D2242B">
        <w:rPr>
          <w:rStyle w:val="TitleChar"/>
        </w:rPr>
        <w:t xml:space="preserve">Drone </w:t>
      </w:r>
      <w:r w:rsidRPr="005B152F">
        <w:rPr>
          <w:rStyle w:val="TitleChar"/>
          <w:highlight w:val="yellow"/>
        </w:rPr>
        <w:t>warfare</w:t>
      </w:r>
      <w:r w:rsidRPr="007B0328">
        <w:rPr>
          <w:sz w:val="16"/>
        </w:rPr>
        <w:t xml:space="preserve"> is just one element of overall strategy, but it </w:t>
      </w:r>
      <w:r w:rsidRPr="005B152F">
        <w:rPr>
          <w:rStyle w:val="TitleChar"/>
          <w:highlight w:val="yellow"/>
          <w:bdr w:val="single" w:sz="4" w:space="0" w:color="auto"/>
        </w:rPr>
        <w:t>has a clear utility</w:t>
      </w:r>
      <w:r w:rsidRPr="0088347D">
        <w:rPr>
          <w:rStyle w:val="TitleChar"/>
          <w:bdr w:val="single" w:sz="4" w:space="0" w:color="auto"/>
        </w:rPr>
        <w:t xml:space="preserve"> in </w:t>
      </w:r>
      <w:r w:rsidRPr="005B152F">
        <w:rPr>
          <w:rStyle w:val="TitleChar"/>
          <w:highlight w:val="yellow"/>
          <w:bdr w:val="single" w:sz="4" w:space="0" w:color="auto"/>
        </w:rPr>
        <w:t>disrupting terrorist leadership</w:t>
      </w:r>
      <w:r w:rsidRPr="005B152F">
        <w:rPr>
          <w:sz w:val="16"/>
          <w:highlight w:val="yellow"/>
        </w:rPr>
        <w:t xml:space="preserve">. </w:t>
      </w:r>
      <w:r w:rsidRPr="005B152F">
        <w:rPr>
          <w:rStyle w:val="TitleChar"/>
          <w:highlight w:val="yellow"/>
        </w:rPr>
        <w:t>It makes</w:t>
      </w:r>
      <w:r w:rsidRPr="0088347D">
        <w:rPr>
          <w:rStyle w:val="TitleChar"/>
        </w:rPr>
        <w:t xml:space="preserve"> the planning and </w:t>
      </w:r>
      <w:r w:rsidRPr="005B152F">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5B152F">
        <w:rPr>
          <w:rStyle w:val="TitleChar"/>
          <w:highlight w:val="yellow"/>
        </w:rPr>
        <w:t>unpredictability</w:t>
      </w:r>
      <w:r w:rsidRPr="0088347D">
        <w:rPr>
          <w:rStyle w:val="TitleChar"/>
        </w:rPr>
        <w:t xml:space="preserve"> and terrifying anticipation </w:t>
      </w:r>
      <w:r w:rsidRPr="005B152F">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5B152F">
        <w:rPr>
          <w:rStyle w:val="TitleChar"/>
          <w:highlight w:val="yellow"/>
        </w:rPr>
        <w:t>have a</w:t>
      </w:r>
      <w:r w:rsidRPr="005B152F">
        <w:rPr>
          <w:sz w:val="16"/>
          <w:highlight w:val="yellow"/>
        </w:rPr>
        <w:t xml:space="preserve"> </w:t>
      </w:r>
      <w:r w:rsidRPr="005B152F">
        <w:rPr>
          <w:rStyle w:val="TitleChar"/>
          <w:highlight w:val="yellow"/>
          <w:bdr w:val="single" w:sz="4" w:space="0" w:color="auto"/>
        </w:rPr>
        <w:t>significant impact on</w:t>
      </w:r>
      <w:r w:rsidRPr="0088347D">
        <w:rPr>
          <w:rStyle w:val="TitleChar"/>
          <w:bdr w:val="single" w:sz="4" w:space="0" w:color="auto"/>
        </w:rPr>
        <w:t xml:space="preserve"> planning and </w:t>
      </w:r>
      <w:r w:rsidRPr="005B152F">
        <w:rPr>
          <w:rStyle w:val="TitleChar"/>
          <w:highlight w:val="yellow"/>
          <w:bdr w:val="single" w:sz="4" w:space="0" w:color="auto"/>
        </w:rPr>
        <w:t>organizational effectiveness</w:t>
      </w:r>
      <w:r w:rsidRPr="007B0328">
        <w:rPr>
          <w:sz w:val="16"/>
        </w:rPr>
        <w:t>.</w:t>
      </w:r>
    </w:p>
    <w:p w14:paraId="0DA9B60F" w14:textId="77777777" w:rsidR="00397D14" w:rsidRDefault="00397D14" w:rsidP="00397D14">
      <w:pPr>
        <w:pStyle w:val="Heading3"/>
      </w:pPr>
      <w:r>
        <w:t>AT: Retal Inevitable</w:t>
      </w:r>
    </w:p>
    <w:p w14:paraId="42BA0BE8" w14:textId="77777777" w:rsidR="00397D14" w:rsidRDefault="00397D14" w:rsidP="00397D14">
      <w:pPr>
        <w:pStyle w:val="Heading4"/>
      </w:pPr>
      <w:r>
        <w:t>This Bergen card they read says literally nothing – just that AQ is determined to attack the US regardless of how few resources it has WHICH is OUR uniqueness arguments – the aff’s response is to put our heads in the sand and embrace vulnerability and hope that changes the government which emboldens terrorists</w:t>
      </w:r>
    </w:p>
    <w:p w14:paraId="76678E6E" w14:textId="77777777" w:rsidR="00397D14" w:rsidRDefault="00397D14" w:rsidP="00397D14">
      <w:pPr>
        <w:pStyle w:val="Heading3"/>
      </w:pPr>
      <w:r>
        <w:t>AT: Ressentiment</w:t>
      </w:r>
    </w:p>
    <w:p w14:paraId="5FEDDD55" w14:textId="77777777" w:rsidR="00397D14" w:rsidRDefault="00397D14" w:rsidP="00397D14">
      <w:pPr>
        <w:pStyle w:val="Heading4"/>
        <w:rPr>
          <w:rFonts w:eastAsia="Calibri"/>
        </w:rPr>
      </w:pPr>
      <w:r>
        <w:rPr>
          <w:rFonts w:eastAsia="Calibri"/>
        </w:rPr>
        <w:t xml:space="preserve">CTS is wrong---our authors are at least as objective as theirs </w:t>
      </w:r>
    </w:p>
    <w:p w14:paraId="4350FF56" w14:textId="77777777" w:rsidR="00397D14" w:rsidRDefault="00397D14" w:rsidP="00397D14">
      <w:r>
        <w:t xml:space="preserve">Verena </w:t>
      </w:r>
      <w:r w:rsidRPr="005509EA">
        <w:rPr>
          <w:rStyle w:val="StyleStyleBold12pt"/>
        </w:rPr>
        <w:t>Erlenbusch 13</w:t>
      </w:r>
      <w:r>
        <w:t>, Assistant Professor in the Department of Philosophy at the University of Memphis., How (Not) to Study Terrorism, http://www.tandfonline.com/doi/pdf/10.1080/13698230.2013.767040</w:t>
      </w:r>
    </w:p>
    <w:p w14:paraId="156070F1" w14:textId="77777777" w:rsidR="00397D14" w:rsidRPr="00C5449F" w:rsidRDefault="00397D14" w:rsidP="00397D14">
      <w:pPr>
        <w:rPr>
          <w:sz w:val="16"/>
        </w:rPr>
      </w:pPr>
      <w:r w:rsidRPr="005509EA">
        <w:rPr>
          <w:rStyle w:val="StyleBoldUnderline"/>
        </w:rPr>
        <w:t xml:space="preserve">Even though </w:t>
      </w:r>
      <w:r w:rsidRPr="00C5449F">
        <w:rPr>
          <w:rStyle w:val="StyleBoldUnderline"/>
          <w:highlight w:val="yellow"/>
        </w:rPr>
        <w:t>CTS</w:t>
      </w:r>
      <w:r w:rsidRPr="005509EA">
        <w:rPr>
          <w:rStyle w:val="StyleBoldUnderline"/>
        </w:rPr>
        <w:t xml:space="preserve"> scholars</w:t>
      </w:r>
      <w:r w:rsidRPr="00C5449F">
        <w:rPr>
          <w:sz w:val="16"/>
        </w:rPr>
        <w:t xml:space="preserve"> </w:t>
      </w:r>
      <w:r w:rsidRPr="005509EA">
        <w:rPr>
          <w:rStyle w:val="StyleBoldUnderline"/>
        </w:rPr>
        <w:t xml:space="preserve">correctly point out some </w:t>
      </w:r>
      <w:r w:rsidRPr="00C5449F">
        <w:rPr>
          <w:sz w:val="16"/>
        </w:rPr>
        <w:t xml:space="preserve">of the major </w:t>
      </w:r>
      <w:r w:rsidRPr="005509EA">
        <w:rPr>
          <w:rStyle w:val="StyleBoldUnderline"/>
        </w:rPr>
        <w:t>short- comings of conventional terrorism scholarship</w:t>
      </w:r>
      <w:r w:rsidRPr="00C5449F">
        <w:rPr>
          <w:sz w:val="16"/>
        </w:rPr>
        <w:t xml:space="preserve">, </w:t>
      </w:r>
      <w:r w:rsidRPr="005509EA">
        <w:rPr>
          <w:rStyle w:val="StyleBoldUnderline"/>
        </w:rPr>
        <w:t xml:space="preserve">some of their </w:t>
      </w:r>
      <w:r w:rsidRPr="00C5449F">
        <w:rPr>
          <w:rStyle w:val="StyleBoldUnderline"/>
          <w:highlight w:val="yellow"/>
        </w:rPr>
        <w:t>key objections are simply false</w:t>
      </w:r>
      <w:r w:rsidRPr="00C5449F">
        <w:rPr>
          <w:sz w:val="16"/>
        </w:rPr>
        <w:t xml:space="preserve">. First, </w:t>
      </w:r>
      <w:r w:rsidRPr="00C5449F">
        <w:rPr>
          <w:rStyle w:val="StyleBoldUnderline"/>
          <w:highlight w:val="yellow"/>
        </w:rPr>
        <w:t>claiming that</w:t>
      </w:r>
      <w:r w:rsidRPr="00C5449F">
        <w:rPr>
          <w:sz w:val="16"/>
        </w:rPr>
        <w:t xml:space="preserve"> the field of </w:t>
      </w:r>
      <w:r w:rsidRPr="00C5449F">
        <w:rPr>
          <w:rStyle w:val="StyleBoldUnderline"/>
          <w:highlight w:val="yellow"/>
        </w:rPr>
        <w:t xml:space="preserve">terrorism research lacks historicity, interdisciplinarity, and a focus on state terrorism is </w:t>
      </w:r>
      <w:r w:rsidRPr="00C5449F">
        <w:rPr>
          <w:rStyle w:val="Emphasis"/>
        </w:rPr>
        <w:t xml:space="preserve">disingenuous and </w:t>
      </w:r>
      <w:r w:rsidRPr="00C5449F">
        <w:rPr>
          <w:rStyle w:val="Emphasis"/>
          <w:highlight w:val="yellow"/>
        </w:rPr>
        <w:t>factually wrong</w:t>
      </w:r>
      <w:r w:rsidRPr="00C5449F">
        <w:rPr>
          <w:sz w:val="16"/>
        </w:rPr>
        <w:t xml:space="preserve">. While the way in which historical examples of terrorism are used in much of the more mainstream literature is indeed problematic (see the second section above), critical scholars of terrorism are wrong to accuse traditional scholarship of a lack of historicity and con- textualization. Even though one might harbor legitimate concerns about the motivations for and approach to historical examples, it is insincere, to say the least, to discount a whole body of literature examining the relevance of the history of political violence for terrorism studies. Second, </w:t>
      </w:r>
      <w:r w:rsidRPr="00C5449F">
        <w:rPr>
          <w:rStyle w:val="StyleBoldUnderline"/>
        </w:rPr>
        <w:t>it is</w:t>
      </w:r>
      <w:r w:rsidRPr="00C5449F">
        <w:rPr>
          <w:sz w:val="16"/>
        </w:rPr>
        <w:t xml:space="preserve"> certainly </w:t>
      </w:r>
      <w:r w:rsidRPr="005509EA">
        <w:rPr>
          <w:rStyle w:val="StyleBoldUnderline"/>
        </w:rPr>
        <w:t xml:space="preserve">true that </w:t>
      </w:r>
      <w:r w:rsidRPr="00C5449F">
        <w:rPr>
          <w:rStyle w:val="StyleBoldUnderline"/>
          <w:highlight w:val="yellow"/>
        </w:rPr>
        <w:t>the bulk</w:t>
      </w:r>
      <w:r w:rsidRPr="005509EA">
        <w:rPr>
          <w:rStyle w:val="StyleBoldUnderline"/>
        </w:rPr>
        <w:t xml:space="preserve"> of terrorism research </w:t>
      </w:r>
      <w:r w:rsidRPr="00C5449F">
        <w:rPr>
          <w:rStyle w:val="StyleBoldUnderline"/>
          <w:highlight w:val="yellow"/>
        </w:rPr>
        <w:t>has</w:t>
      </w:r>
      <w:r w:rsidRPr="00C5449F">
        <w:rPr>
          <w:sz w:val="16"/>
        </w:rPr>
        <w:t xml:space="preserve"> traditionally </w:t>
      </w:r>
      <w:r w:rsidRPr="00C5449F">
        <w:rPr>
          <w:rStyle w:val="StyleBoldUnderline"/>
          <w:highlight w:val="yellow"/>
        </w:rPr>
        <w:t>been policy oriented</w:t>
      </w:r>
      <w:r w:rsidRPr="00C5449F">
        <w:rPr>
          <w:sz w:val="16"/>
        </w:rPr>
        <w:t xml:space="preserve"> or at least used for political purposes. </w:t>
      </w:r>
      <w:r>
        <w:rPr>
          <w:rStyle w:val="StyleBoldUnderline"/>
        </w:rPr>
        <w:t xml:space="preserve">Nevertheless, </w:t>
      </w:r>
      <w:r w:rsidRPr="00C5449F">
        <w:rPr>
          <w:rStyle w:val="Emphasis"/>
          <w:highlight w:val="yellow"/>
        </w:rPr>
        <w:t>it does not follow that neutral</w:t>
      </w:r>
      <w:r w:rsidRPr="00C5449F">
        <w:rPr>
          <w:sz w:val="16"/>
        </w:rPr>
        <w:t xml:space="preserve"> or unbiased </w:t>
      </w:r>
      <w:r w:rsidRPr="00C5449F">
        <w:rPr>
          <w:rStyle w:val="Emphasis"/>
          <w:highlight w:val="yellow"/>
        </w:rPr>
        <w:t>knowledge about terrorism</w:t>
      </w:r>
      <w:r w:rsidRPr="00C5449F">
        <w:rPr>
          <w:sz w:val="16"/>
        </w:rPr>
        <w:t xml:space="preserve">, including knowledge about the contexts and conditions in which something like terrorism is mobilized as a form of violence or as a discursive representation of violence, </w:t>
      </w:r>
      <w:r w:rsidRPr="00C5449F">
        <w:rPr>
          <w:rStyle w:val="Emphasis"/>
          <w:highlight w:val="yellow"/>
        </w:rPr>
        <w:t>is impossible</w:t>
      </w:r>
      <w:r w:rsidRPr="00D83F9F">
        <w:rPr>
          <w:rStyle w:val="Emphasis"/>
        </w:rPr>
        <w:t>.</w:t>
      </w:r>
      <w:r w:rsidRPr="00C5449F">
        <w:rPr>
          <w:sz w:val="16"/>
        </w:rPr>
        <w:t xml:space="preserve"> </w:t>
      </w:r>
      <w:r w:rsidRPr="00C5449F">
        <w:rPr>
          <w:rStyle w:val="StyleBoldUnderline"/>
          <w:highlight w:val="yellow"/>
        </w:rPr>
        <w:t xml:space="preserve">Neither does the </w:t>
      </w:r>
      <w:r w:rsidRPr="00C5449F">
        <w:rPr>
          <w:rStyle w:val="StyleBoldUnderline"/>
        </w:rPr>
        <w:t>overwhelmingly</w:t>
      </w:r>
      <w:r w:rsidRPr="00D83F9F">
        <w:rPr>
          <w:rStyle w:val="StyleBoldUnderline"/>
        </w:rPr>
        <w:t xml:space="preserve"> </w:t>
      </w:r>
      <w:r w:rsidRPr="00C5449F">
        <w:rPr>
          <w:rStyle w:val="StyleBoldUnderline"/>
          <w:highlight w:val="yellow"/>
        </w:rPr>
        <w:t>pejorative understanding of the term ‘terrorism’</w:t>
      </w:r>
      <w:r w:rsidRPr="00D83F9F">
        <w:rPr>
          <w:rStyle w:val="StyleBoldUnderline"/>
        </w:rPr>
        <w:t xml:space="preserve"> </w:t>
      </w:r>
      <w:r w:rsidRPr="00C5449F">
        <w:rPr>
          <w:sz w:val="16"/>
        </w:rPr>
        <w:t xml:space="preserve">necessarily </w:t>
      </w:r>
      <w:r w:rsidRPr="00C5449F">
        <w:rPr>
          <w:rStyle w:val="StyleBoldUnderline"/>
          <w:highlight w:val="yellow"/>
        </w:rPr>
        <w:t>preclude</w:t>
      </w:r>
      <w:r w:rsidRPr="00D83F9F">
        <w:rPr>
          <w:rStyle w:val="StyleBoldUnderline"/>
        </w:rPr>
        <w:t xml:space="preserve"> any objective </w:t>
      </w:r>
      <w:r w:rsidRPr="00C5449F">
        <w:rPr>
          <w:rStyle w:val="StyleBoldUnderline"/>
          <w:highlight w:val="yellow"/>
        </w:rPr>
        <w:t>knowledge of</w:t>
      </w:r>
      <w:r w:rsidRPr="00C5449F">
        <w:rPr>
          <w:rStyle w:val="StyleBoldUnderline"/>
        </w:rPr>
        <w:t xml:space="preserve"> the</w:t>
      </w:r>
      <w:r w:rsidRPr="00D83F9F">
        <w:rPr>
          <w:rStyle w:val="StyleBoldUnderline"/>
        </w:rPr>
        <w:t xml:space="preserve"> concept, its meaning, and </w:t>
      </w:r>
      <w:r w:rsidRPr="00C5449F">
        <w:rPr>
          <w:rStyle w:val="StyleBoldUnderline"/>
          <w:highlight w:val="yellow"/>
        </w:rPr>
        <w:t>its use</w:t>
      </w:r>
      <w:r w:rsidRPr="00D83F9F">
        <w:rPr>
          <w:rStyle w:val="StyleBoldUnderline"/>
        </w:rPr>
        <w:t>.</w:t>
      </w:r>
      <w:r w:rsidRPr="00C5449F">
        <w:rPr>
          <w:sz w:val="16"/>
        </w:rPr>
        <w:t xml:space="preserve"> Similarly, many more mainstream scholars in the field have documented the use of terrorism his- torically made by states and governments against their own populations. While it is true that these scholars have generally been unwilling to extend this kind of analysis to the United States and other liberal democracies, a wholesale dismissal of terrorism research for not considering state terrorism tout court is both false and dishonest.7 More interesting for the purpose of this article, however, is the solution proposed by CTS to the failure of Terrorism Studies to generate an accepted definition of terrorism. </w:t>
      </w:r>
      <w:r w:rsidRPr="00D83F9F">
        <w:rPr>
          <w:rStyle w:val="StyleBoldUnderline"/>
        </w:rPr>
        <w:t xml:space="preserve">One might expect a certain reluctance to define terrorism, given CTS scholars’ commitment to the ‘inherent ontological instability of </w:t>
      </w:r>
      <w:r w:rsidRPr="00C5449F">
        <w:rPr>
          <w:sz w:val="16"/>
        </w:rPr>
        <w:t>the “</w:t>
      </w:r>
      <w:r w:rsidRPr="00D83F9F">
        <w:rPr>
          <w:rStyle w:val="StyleBoldUnderline"/>
        </w:rPr>
        <w:t>terrorism</w:t>
      </w:r>
      <w:r w:rsidRPr="00C5449F">
        <w:rPr>
          <w:sz w:val="16"/>
        </w:rPr>
        <w:t xml:space="preserve">” category’ (Jackson 2007, p. 244) </w:t>
      </w:r>
      <w:r w:rsidRPr="00D83F9F">
        <w:rPr>
          <w:rStyle w:val="StyleBoldUnderline"/>
        </w:rPr>
        <w:t>and their consequent skepticism</w:t>
      </w:r>
      <w:r w:rsidRPr="00C5449F">
        <w:rPr>
          <w:sz w:val="16"/>
        </w:rPr>
        <w:t xml:space="preserve"> towards [...] the ‘terrorism’ label because it is recognized that in practice it has always been a pejorative rather than analytical term and that to use the term is a powerful form of labeling that implies a political judge- ment about the legitimacy of actors and their actions. (p. 247) It is, therefore, all the more surprising that ‘CTS views terrorism funda- mentally as a strategy or a tactic of political violence’ which ‘involves the deliberate targeting of civilians in order to intimidate or terrorise for dis- tinctly political purposes’ (p. 248). Despite the claim that terrorism is neither a ‘brute fact’ nor an ‘analyti- cal term’ but instead a way of representing violence in a certain way (p. 247), CTS nevertheless conceptualizes terrorism as a ‘form of behaviour that can, within specific discursive and structural contexts, be understood as “terrorist”’ (Jackson et al. 2009, p. 9). Not only does this view reproduce key elements of many mainstream definitions of terrorism, but also it belies the alleged anti-naturalism, anti-essentialism, and anti-determinism of CTS by having to determine the specific difference that distinguishes the tactic of terrorism from other forms of political violence. </w:t>
      </w:r>
      <w:r w:rsidRPr="00C5449F">
        <w:rPr>
          <w:rStyle w:val="StyleBoldUnderline"/>
          <w:highlight w:val="yellow"/>
        </w:rPr>
        <w:t xml:space="preserve">Even though </w:t>
      </w:r>
      <w:r w:rsidRPr="00C5449F">
        <w:rPr>
          <w:rStyle w:val="StyleBoldUnderline"/>
        </w:rPr>
        <w:t>CTS</w:t>
      </w:r>
      <w:r w:rsidRPr="00D83F9F">
        <w:rPr>
          <w:rStyle w:val="StyleBoldUnderline"/>
        </w:rPr>
        <w:t xml:space="preserve"> </w:t>
      </w:r>
      <w:r w:rsidRPr="00C5449F">
        <w:rPr>
          <w:rStyle w:val="StyleBoldUnderline"/>
          <w:highlight w:val="yellow"/>
        </w:rPr>
        <w:t>scholars</w:t>
      </w:r>
      <w:r w:rsidRPr="00D83F9F">
        <w:rPr>
          <w:rStyle w:val="StyleBoldUnderline"/>
        </w:rPr>
        <w:t xml:space="preserve"> </w:t>
      </w:r>
      <w:r w:rsidRPr="00C5449F">
        <w:rPr>
          <w:rStyle w:val="StyleBoldUnderline"/>
          <w:highlight w:val="yellow"/>
        </w:rPr>
        <w:t>are critical</w:t>
      </w:r>
      <w:r w:rsidRPr="00D83F9F">
        <w:rPr>
          <w:rStyle w:val="StyleBoldUnderline"/>
        </w:rPr>
        <w:t xml:space="preserve"> of the attribution of the label ‘ter- rorism’ to certain kinds of violence, </w:t>
      </w:r>
      <w:r w:rsidRPr="00C5449F">
        <w:rPr>
          <w:rStyle w:val="Emphasis"/>
          <w:highlight w:val="yellow"/>
        </w:rPr>
        <w:t xml:space="preserve">they agree with traditional accounts </w:t>
      </w:r>
      <w:r w:rsidRPr="00C5449F">
        <w:rPr>
          <w:rStyle w:val="Emphasis"/>
        </w:rPr>
        <w:t xml:space="preserve">of terrorism </w:t>
      </w:r>
      <w:r w:rsidRPr="00C5449F">
        <w:rPr>
          <w:rStyle w:val="Emphasis"/>
          <w:highlight w:val="yellow"/>
        </w:rPr>
        <w:t>that something like terrorism</w:t>
      </w:r>
      <w:r w:rsidRPr="00C5449F">
        <w:rPr>
          <w:rStyle w:val="Emphasis"/>
        </w:rPr>
        <w:t xml:space="preserve"> </w:t>
      </w:r>
      <w:r w:rsidRPr="00C5449F">
        <w:rPr>
          <w:rStyle w:val="Emphasis"/>
          <w:highlight w:val="yellow"/>
        </w:rPr>
        <w:t>exists and that it is possible to identify it</w:t>
      </w:r>
      <w:r w:rsidRPr="00C5449F">
        <w:rPr>
          <w:rStyle w:val="StyleBoldUnderline"/>
          <w:highlight w:val="yellow"/>
        </w:rPr>
        <w:t>.</w:t>
      </w:r>
      <w:r w:rsidRPr="00C5449F">
        <w:rPr>
          <w:sz w:val="16"/>
        </w:rPr>
        <w:t xml:space="preserve"> The problem diagnosed by CTS, then, is not only that governments themselves seem to engage in what they define as terrorism, but also that governments apply the term to forms of violence that are, in fact, legitimate forms of resistance, insurgency, or civil conflict. CTS scholars claim to know that governments do this because of ideological reasons. They also argue that governments are not justified in doing so. Consequently, CTS scholars seek to reclaim and reserve the label terrorism for forms of vio- lence that are ‘properly’ terrorist. As Jackson explains, CTS consequently has to be ‘openly normative in orientation’ because through the identification of who the ‘terrorist other’ actually is – deciding and affirming which individuals and groups may be rightly called ‘terrorists’ is a routine practice in the field – terrorism studies actually provides an authoritative judgment about who may legitimately be killed, tortured, ren- dered or incarcerated by the state in the name of counter-terrorism. (Jackson 2007, p. 249) It is, however, not at all clear by what standards this distinction is made or on what basis CTS scholars can claim a privileged position in distinguishing between terrorist and non-terrorist or legitimate and illegitimate violence – let alone attribute authority to determine who may be tortured or killed on the basis of such problematic arguments. CTS scholars have to introduce a criterion by which to differentiate terrorism proper from legitimate violence, a criterion that is neither clear cut nor his- torically or contextually stable. Justifications of violence in terms of a natu- ral or moral right to violent resistance, for instance, are not too far away from the legitimation of state violence proffered by conventional terrorism research.8 </w:t>
      </w:r>
      <w:r w:rsidRPr="00D83F9F">
        <w:rPr>
          <w:rStyle w:val="StyleBoldUnderline"/>
        </w:rPr>
        <w:t>Just like Terrorism Studies, CTS enshrines terrorism as an instrument for classifying particular types of behavior</w:t>
      </w:r>
      <w:r w:rsidRPr="00C5449F">
        <w:rPr>
          <w:sz w:val="16"/>
        </w:rPr>
        <w:t xml:space="preserve"> and then giving that classification the force of law. </w:t>
      </w:r>
      <w:r w:rsidRPr="00D83F9F">
        <w:rPr>
          <w:rStyle w:val="StyleBoldUnderline"/>
        </w:rPr>
        <w:t>By announcing its critical stance towards governments’ opportunism</w:t>
      </w:r>
      <w:r w:rsidRPr="00C5449F">
        <w:rPr>
          <w:sz w:val="16"/>
        </w:rPr>
        <w:t xml:space="preserve"> and politicization of terrorism, </w:t>
      </w:r>
      <w:r w:rsidRPr="00D83F9F">
        <w:rPr>
          <w:rStyle w:val="StyleBoldUnderline"/>
        </w:rPr>
        <w:t>CTS covers over its own complicity in the production of a powerful weapon that allows one to attribute legitimacy to certain forms of violence while criminalizing oth- ers.</w:t>
      </w:r>
      <w:r w:rsidRPr="00C5449F">
        <w:rPr>
          <w:sz w:val="16"/>
        </w:rPr>
        <w:t xml:space="preserve"> Radical approaches</w:t>
      </w:r>
    </w:p>
    <w:p w14:paraId="280B32D2" w14:textId="77777777" w:rsidR="00397D14" w:rsidRDefault="00397D14" w:rsidP="00397D14">
      <w:pPr>
        <w:pStyle w:val="Heading3"/>
      </w:pPr>
      <w:r>
        <w:t>AT: Environment Collapse</w:t>
      </w:r>
    </w:p>
    <w:p w14:paraId="50A96A38" w14:textId="77777777" w:rsidR="00397D14" w:rsidRPr="00030D34" w:rsidRDefault="00397D14" w:rsidP="00397D14">
      <w:pPr>
        <w:pStyle w:val="Heading4"/>
      </w:pPr>
      <w:r w:rsidRPr="00030D34">
        <w:t xml:space="preserve">No impact to the environment and no solvency </w:t>
      </w:r>
    </w:p>
    <w:p w14:paraId="0E5CCE93" w14:textId="77777777" w:rsidR="00397D14" w:rsidRPr="00F97C1F" w:rsidRDefault="00397D14" w:rsidP="00397D14">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196D83EB" w14:textId="77777777" w:rsidR="00397D14" w:rsidRDefault="00397D14" w:rsidP="00397D14">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196A8FC9" w14:textId="77777777" w:rsidR="00397D14" w:rsidRPr="00030D34" w:rsidRDefault="00397D14" w:rsidP="00397D14">
      <w:pPr>
        <w:pStyle w:val="Heading4"/>
      </w:pPr>
      <w:r w:rsidRPr="00030D34">
        <w:t xml:space="preserve">No impact to biodiversity </w:t>
      </w:r>
    </w:p>
    <w:p w14:paraId="281ADB73" w14:textId="77777777" w:rsidR="00397D14" w:rsidRPr="003B7F49" w:rsidRDefault="00397D14" w:rsidP="00397D14">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2961A4EB" w14:textId="77777777" w:rsidR="00397D14" w:rsidRPr="008E7C22" w:rsidRDefault="00397D14" w:rsidP="00397D14">
      <w:r w:rsidRPr="008E7C22">
        <w:t xml:space="preserve">Note – Colin Tudge - Research Fellow at the Centre for Philosophy at the London School of Economics. Frmr Zoological Society of London: Scientific Fellow and tons of other positions. PhD. Read zoology at Cambridge. </w:t>
      </w:r>
    </w:p>
    <w:p w14:paraId="2200928E" w14:textId="77777777" w:rsidR="00397D14" w:rsidRPr="003B7F49" w:rsidRDefault="00397D14" w:rsidP="00397D14">
      <w:r w:rsidRPr="003B7F49">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14:paraId="0B031A7F" w14:textId="77777777" w:rsidR="00397D14" w:rsidRPr="00896F65" w:rsidRDefault="00397D14" w:rsidP="00397D14">
      <w:pPr>
        <w:pStyle w:val="cardtext"/>
        <w:ind w:left="0"/>
        <w:rPr>
          <w:sz w:val="16"/>
          <w:lang w:eastAsia="zh-TW"/>
        </w:rPr>
      </w:pPr>
      <w:r w:rsidRPr="00376EB0">
        <w:rPr>
          <w:rStyle w:val="TitleChar"/>
        </w:rPr>
        <w:t>Although</w:t>
      </w:r>
      <w:r w:rsidRPr="00F97C1F">
        <w:rPr>
          <w:sz w:val="16"/>
          <w:lang w:eastAsia="zh-TW"/>
        </w:rPr>
        <w:t xml:space="preserve"> one may agree with ecologists such as Ehrlich and Raven that </w:t>
      </w:r>
      <w:r w:rsidRPr="00376EB0">
        <w:rPr>
          <w:rStyle w:val="TitleChar"/>
        </w:rPr>
        <w:t>the</w:t>
      </w:r>
      <w:r w:rsidRPr="00F97C1F">
        <w:rPr>
          <w:sz w:val="16"/>
          <w:lang w:eastAsia="zh-TW"/>
        </w:rPr>
        <w:t> </w:t>
      </w:r>
      <w:r w:rsidRPr="00376EB0">
        <w:rPr>
          <w:rStyle w:val="TitleChar"/>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r w:rsidRPr="00376EB0">
        <w:rPr>
          <w:rStyle w:val="TitleChar"/>
        </w:rPr>
        <w:t xml:space="preserve">Tudge </w:t>
      </w:r>
      <w:r w:rsidRPr="00F97C1F">
        <w:rPr>
          <w:sz w:val="16"/>
          <w:lang w:eastAsia="zh-TW"/>
        </w:rPr>
        <w:t xml:space="preserve">have </w:t>
      </w:r>
      <w:r w:rsidRPr="00376EB0">
        <w:rPr>
          <w:rStyle w:val="TitleChar"/>
        </w:rPr>
        <w:t xml:space="preserve">challenged biologists to explain </w:t>
      </w:r>
      <w:r w:rsidRPr="001B1CA0">
        <w:rPr>
          <w:b/>
          <w:szCs w:val="20"/>
          <w:u w:val="single"/>
          <w:lang w:eastAsia="zh-TW"/>
        </w:rPr>
        <w:t>why we need more than a tenth of the 10 to 100 million species that grace the earth</w:t>
      </w:r>
      <w:r w:rsidRPr="00376EB0">
        <w:rPr>
          <w:rStyle w:val="TitleChar"/>
        </w:rPr>
        <w:t>. Noting that "cultivated systems often out-produce wild systems by 100-fold or more," Tudge declared that "the argument that humans need the variety of other species is,</w:t>
      </w:r>
      <w:r w:rsidRPr="00F97C1F">
        <w:rPr>
          <w:sz w:val="16"/>
          <w:lang w:eastAsia="zh-TW"/>
        </w:rPr>
        <w:t> when you think about it, </w:t>
      </w:r>
      <w:r w:rsidRPr="00376EB0">
        <w:rPr>
          <w:rStyle w:val="TitleChar"/>
        </w:rPr>
        <w:t>a theological one</w:t>
      </w:r>
      <w:r w:rsidRPr="00F97C1F">
        <w:rPr>
          <w:sz w:val="16"/>
          <w:lang w:eastAsia="zh-TW"/>
        </w:rPr>
        <w:t>." n343 Tudge observed that </w:t>
      </w:r>
      <w:r w:rsidRPr="00376EB0">
        <w:rPr>
          <w:rStyle w:val="TitleChar"/>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TitleChar"/>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TitleChar"/>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TitleChar"/>
        </w:rPr>
        <w:t>biologists believe</w:t>
      </w:r>
      <w:r w:rsidRPr="00F97C1F">
        <w:rPr>
          <w:sz w:val="16"/>
          <w:lang w:eastAsia="zh-TW"/>
        </w:rPr>
        <w:t>, however, that </w:t>
      </w:r>
      <w:r w:rsidRPr="00376EB0">
        <w:rPr>
          <w:rStyle w:val="TitleChar"/>
          <w:highlight w:val="yellow"/>
        </w:rPr>
        <w:t>species are so</w:t>
      </w:r>
      <w:r w:rsidRPr="00376EB0">
        <w:rPr>
          <w:rStyle w:val="TitleChar"/>
        </w:rPr>
        <w:t xml:space="preserve"> fabulously </w:t>
      </w:r>
      <w:r w:rsidRPr="00376EB0">
        <w:rPr>
          <w:rStyle w:val="TitleChar"/>
          <w:highlight w:val="yellow"/>
        </w:rPr>
        <w:t>redundant</w:t>
      </w:r>
      <w:r w:rsidRPr="00376EB0">
        <w:rPr>
          <w:rStyle w:val="TitleChar"/>
        </w:rPr>
        <w:t xml:space="preserve"> in the </w:t>
      </w:r>
      <w:r w:rsidRPr="00F97C1F">
        <w:rPr>
          <w:sz w:val="16"/>
          <w:lang w:eastAsia="zh-TW"/>
        </w:rPr>
        <w:t xml:space="preserve">ecological </w:t>
      </w:r>
      <w:r w:rsidRPr="00376EB0">
        <w:rPr>
          <w:rStyle w:val="TitleChar"/>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TitleChar"/>
        </w:rPr>
        <w:t xml:space="preserve"> </w:t>
      </w:r>
      <w:r w:rsidRPr="00376EB0">
        <w:rPr>
          <w:rStyle w:val="TitleChar"/>
          <w:highlight w:val="yellow"/>
        </w:rPr>
        <w:t>ecological processes</w:t>
      </w:r>
      <w:r w:rsidRPr="00376EB0">
        <w:rPr>
          <w:rStyle w:val="TitleChar"/>
        </w:rPr>
        <w:t xml:space="preserve"> </w:t>
      </w:r>
      <w:r w:rsidRPr="00F97C1F">
        <w:rPr>
          <w:sz w:val="16"/>
          <w:lang w:eastAsia="zh-TW"/>
        </w:rPr>
        <w:t>in general</w:t>
      </w:r>
      <w:r w:rsidRPr="00376EB0">
        <w:rPr>
          <w:rStyle w:val="TitleChar"/>
        </w:rPr>
        <w:t xml:space="preserve"> will </w:t>
      </w:r>
      <w:r w:rsidRPr="00376EB0">
        <w:rPr>
          <w:rStyle w:val="TitleChar"/>
          <w:highlight w:val="yellow"/>
        </w:rPr>
        <w:t>function</w:t>
      </w:r>
      <w:r w:rsidRPr="00376EB0">
        <w:rPr>
          <w:rStyle w:val="TitleChar"/>
        </w:rPr>
        <w:t xml:space="preserve"> perfectly </w:t>
      </w:r>
      <w:r w:rsidRPr="00376EB0">
        <w:rPr>
          <w:rStyle w:val="TitleChar"/>
          <w:highlight w:val="yellow"/>
        </w:rPr>
        <w:t>well with fewer</w:t>
      </w:r>
      <w:r w:rsidRPr="00376EB0">
        <w:rPr>
          <w:rStyle w:val="TitleChar"/>
        </w:rPr>
        <w:t xml:space="preserve"> of them, certainly fewer than the millions and millions we can expect to remain </w:t>
      </w:r>
      <w:r w:rsidRPr="002F0701">
        <w:rPr>
          <w:b/>
          <w:szCs w:val="20"/>
          <w:highlight w:val="yellow"/>
          <w:u w:val="single"/>
          <w:lang w:eastAsia="zh-TW"/>
        </w:rPr>
        <w:t>even if</w:t>
      </w:r>
      <w:r w:rsidRPr="00376EB0">
        <w:rPr>
          <w:rStyle w:val="TitleChar"/>
          <w:highlight w:val="yellow"/>
        </w:rPr>
        <w:t xml:space="preserve"> </w:t>
      </w:r>
      <w:r w:rsidRPr="002F0701">
        <w:rPr>
          <w:b/>
          <w:szCs w:val="20"/>
          <w:highlight w:val="yellow"/>
          <w:u w:val="single"/>
          <w:lang w:eastAsia="zh-TW"/>
        </w:rPr>
        <w:t>every threatened organism becomes extinct</w:t>
      </w:r>
      <w:r w:rsidRPr="00376EB0">
        <w:rPr>
          <w:rStyle w:val="TitleChar"/>
        </w:rPr>
        <w:t xml:space="preserve">. </w:t>
      </w:r>
      <w:r w:rsidRPr="00F97C1F">
        <w:rPr>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TitleChar"/>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TitleChar"/>
        </w:rPr>
        <w:t xml:space="preserve">There is little ecological similarity, for example, between New England today and the land where the Pilgrims died. n353 In view of the constant reconfiguration of the biota, </w:t>
      </w:r>
      <w:r w:rsidRPr="001B1CA0">
        <w:rPr>
          <w:b/>
          <w:szCs w:val="20"/>
          <w:u w:val="single"/>
          <w:lang w:eastAsia="zh-TW"/>
        </w:rPr>
        <w:t>one may wonder why Americans have not suffered more as a result of ecological catastrophes</w:t>
      </w:r>
      <w:r w:rsidRPr="00376EB0">
        <w:rPr>
          <w:rStyle w:val="TitleChar"/>
        </w:rPr>
        <w:t>.</w:t>
      </w:r>
      <w:r w:rsidRPr="00F97C1F">
        <w:rPr>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76EB0">
        <w:rPr>
          <w:rStyle w:val="TitleChar"/>
        </w:rPr>
        <w:t xml:space="preserve"> </w:t>
      </w:r>
      <w:r w:rsidRPr="00376EB0">
        <w:rPr>
          <w:rStyle w:val="TitleChar"/>
          <w:highlight w:val="yellow"/>
        </w:rPr>
        <w:t>the</w:t>
      </w:r>
      <w:r w:rsidRPr="00376EB0">
        <w:rPr>
          <w:rStyle w:val="TitleChar"/>
        </w:rPr>
        <w:t xml:space="preserve"> sheer </w:t>
      </w:r>
      <w:r w:rsidRPr="00376EB0">
        <w:rPr>
          <w:rStyle w:val="TitleChar"/>
          <w:highlight w:val="yellow"/>
        </w:rPr>
        <w:t>number and variety</w:t>
      </w:r>
      <w:r w:rsidRPr="00376EB0">
        <w:rPr>
          <w:rStyle w:val="TitleChar"/>
        </w:rPr>
        <w:t xml:space="preserve"> of creatures available to any ecosystem </w:t>
      </w:r>
      <w:r w:rsidRPr="00376EB0">
        <w:rPr>
          <w:rStyle w:val="TitleChar"/>
          <w:highlight w:val="yellow"/>
        </w:rPr>
        <w:t>buffers that system against stress</w:t>
      </w:r>
      <w:r w:rsidRPr="00376EB0">
        <w:rPr>
          <w:rStyle w:val="TitleChar"/>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TitleChar"/>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TitleChar"/>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76EB0">
        <w:rPr>
          <w:rStyle w:val="TitleChar"/>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TitleChar"/>
        </w:rPr>
        <w:t>Yet as</w:t>
      </w:r>
      <w:r w:rsidRPr="00F97C1F">
        <w:rPr>
          <w:sz w:val="16"/>
          <w:lang w:eastAsia="zh-TW"/>
        </w:rPr>
        <w:t xml:space="preserve"> Simon </w:t>
      </w:r>
      <w:r w:rsidRPr="00376EB0">
        <w:rPr>
          <w:rStyle w:val="TitleChar"/>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TitleChar"/>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TitleChar"/>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TitleChar"/>
        </w:rPr>
        <w:t>only about 150 are extensively cultivated.</w:t>
      </w:r>
      <w:r w:rsidRPr="00F97C1F">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76EB0">
        <w:rPr>
          <w:rStyle w:val="TitleChar"/>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TitleChar"/>
        </w:rPr>
        <w:t>The species on which agriculture relies are domesticated, not naturally occurring; they are developed by artificial not natural selection; they might not be able to survive in the wild</w:t>
      </w:r>
      <w:r w:rsidRPr="00F97C1F">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TitleChar"/>
        </w:rPr>
        <w:t>protecting nature often represents a net "cost," not a net "benefit." It is largely for moral, not economic, reasons-ethical, not prudential, reasons- that we care about all our fellow creatures.</w:t>
      </w:r>
      <w:r w:rsidRPr="00F97C1F">
        <w:rPr>
          <w:sz w:val="16"/>
          <w:lang w:eastAsia="zh-TW"/>
        </w:rPr>
        <w:t xml:space="preserve"> They are valuable as objects of love not as objects of use. What is good for   [*912]  the marsh may be good in itself even if it is not, in the economic sense, good for mankind. </w:t>
      </w:r>
      <w:r w:rsidRPr="00BB5555">
        <w:rPr>
          <w:rStyle w:val="Box"/>
          <w:szCs w:val="20"/>
        </w:rPr>
        <w:t>The most valuable things are quite useless</w:t>
      </w:r>
      <w:r w:rsidRPr="00F97C1F">
        <w:rPr>
          <w:sz w:val="16"/>
          <w:lang w:eastAsia="zh-TW"/>
        </w:rPr>
        <w:t>.</w:t>
      </w:r>
    </w:p>
    <w:p w14:paraId="111C2380" w14:textId="77777777" w:rsidR="00397D14" w:rsidRPr="006E6987" w:rsidRDefault="00397D14" w:rsidP="00397D14"/>
    <w:p w14:paraId="78DDAEB3" w14:textId="77777777" w:rsidR="00397D14" w:rsidRDefault="00397D14" w:rsidP="00397D14">
      <w:pPr>
        <w:spacing w:after="200" w:line="276" w:lineRule="auto"/>
        <w:rPr>
          <w:rFonts w:asciiTheme="minorHAnsi" w:hAnsiTheme="minorHAnsi" w:cstheme="minorBidi"/>
        </w:rPr>
      </w:pPr>
    </w:p>
    <w:p w14:paraId="165E1FD9"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EB7D8" w14:textId="77777777" w:rsidR="00DC3648" w:rsidRDefault="00DC3648" w:rsidP="005F5576">
      <w:r>
        <w:separator/>
      </w:r>
    </w:p>
  </w:endnote>
  <w:endnote w:type="continuationSeparator" w:id="0">
    <w:p w14:paraId="39B20138" w14:textId="77777777" w:rsidR="00DC3648" w:rsidRDefault="00DC36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2881C" w14:textId="77777777" w:rsidR="00DC3648" w:rsidRDefault="00DC3648" w:rsidP="005F5576">
      <w:r>
        <w:separator/>
      </w:r>
    </w:p>
  </w:footnote>
  <w:footnote w:type="continuationSeparator" w:id="0">
    <w:p w14:paraId="55A75412" w14:textId="77777777" w:rsidR="00DC3648" w:rsidRDefault="00DC364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9150D"/>
    <w:multiLevelType w:val="hybridMultilevel"/>
    <w:tmpl w:val="F5D6C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48"/>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9A3"/>
    <w:rsid w:val="00376C22"/>
    <w:rsid w:val="00383E0A"/>
    <w:rsid w:val="003847C7"/>
    <w:rsid w:val="00385298"/>
    <w:rsid w:val="003852CE"/>
    <w:rsid w:val="00392E92"/>
    <w:rsid w:val="00395C83"/>
    <w:rsid w:val="00397D14"/>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364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AA7CC"/>
  <w15:docId w15:val="{34234765-7179-4745-A616-552421CE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97D1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397D14"/>
    <w:pPr>
      <w:ind w:left="288" w:right="288"/>
    </w:pPr>
    <w:rPr>
      <w:rFonts w:eastAsia="Calibri"/>
    </w:rPr>
  </w:style>
  <w:style w:type="character" w:customStyle="1" w:styleId="cardtextChar">
    <w:name w:val="card text Char"/>
    <w:link w:val="cardtext"/>
    <w:rsid w:val="00397D14"/>
    <w:rPr>
      <w:rFonts w:ascii="Georgia" w:eastAsia="Calibri" w:hAnsi="Georgia" w:cs="Calibri"/>
    </w:rPr>
  </w:style>
  <w:style w:type="character" w:customStyle="1" w:styleId="TitleChar">
    <w:name w:val="Title Char"/>
    <w:aliases w:val="Bold Underlined Char,UNDERLINE Char,Cites and Cards Char"/>
    <w:basedOn w:val="DefaultParagraphFont"/>
    <w:link w:val="Title"/>
    <w:uiPriority w:val="6"/>
    <w:qFormat/>
    <w:rsid w:val="00397D14"/>
    <w:rPr>
      <w:bCs/>
      <w:u w:val="single"/>
    </w:rPr>
  </w:style>
  <w:style w:type="paragraph" w:styleId="Title">
    <w:name w:val="Title"/>
    <w:aliases w:val="Bold Underlined,UNDERLINE,Cites and Cards"/>
    <w:basedOn w:val="Normal"/>
    <w:next w:val="Normal"/>
    <w:link w:val="TitleChar"/>
    <w:uiPriority w:val="6"/>
    <w:qFormat/>
    <w:rsid w:val="00397D1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97D14"/>
    <w:rPr>
      <w:rFonts w:asciiTheme="majorHAnsi" w:eastAsiaTheme="majorEastAsia" w:hAnsiTheme="majorHAnsi" w:cstheme="majorBidi"/>
      <w:spacing w:val="-10"/>
      <w:kern w:val="28"/>
      <w:sz w:val="56"/>
      <w:szCs w:val="56"/>
    </w:rPr>
  </w:style>
  <w:style w:type="character" w:customStyle="1" w:styleId="Box">
    <w:name w:val="Box"/>
    <w:basedOn w:val="DefaultParagraphFont"/>
    <w:uiPriority w:val="1"/>
    <w:qFormat/>
    <w:rsid w:val="00397D14"/>
    <w:rPr>
      <w:b/>
      <w:u w:val="single"/>
      <w:bdr w:val="single" w:sz="4" w:space="0" w:color="auto"/>
    </w:rPr>
  </w:style>
  <w:style w:type="paragraph" w:customStyle="1" w:styleId="card">
    <w:name w:val="card"/>
    <w:basedOn w:val="Normal"/>
    <w:link w:val="cardChar"/>
    <w:qFormat/>
    <w:rsid w:val="003659A3"/>
    <w:pPr>
      <w:ind w:left="288" w:right="288"/>
    </w:pPr>
    <w:rPr>
      <w:sz w:val="20"/>
    </w:rPr>
  </w:style>
  <w:style w:type="character" w:customStyle="1" w:styleId="cardChar">
    <w:name w:val="card Char"/>
    <w:link w:val="card"/>
    <w:rsid w:val="003659A3"/>
    <w:rPr>
      <w:rFonts w:ascii="Georgia" w:hAnsi="Georgia" w:cs="Calibri"/>
      <w:sz w:val="20"/>
    </w:rPr>
  </w:style>
  <w:style w:type="character" w:customStyle="1" w:styleId="underline">
    <w:name w:val="underline"/>
    <w:link w:val="textbold"/>
    <w:qFormat/>
    <w:rsid w:val="003659A3"/>
    <w:rPr>
      <w:u w:val="single"/>
    </w:rPr>
  </w:style>
  <w:style w:type="paragraph" w:customStyle="1" w:styleId="tag">
    <w:name w:val="tag"/>
    <w:aliases w:val="No Spacing1111"/>
    <w:basedOn w:val="Normal"/>
    <w:link w:val="tagChar"/>
    <w:qFormat/>
    <w:rsid w:val="003659A3"/>
    <w:rPr>
      <w:b/>
      <w:sz w:val="24"/>
    </w:rPr>
  </w:style>
  <w:style w:type="paragraph" w:customStyle="1" w:styleId="citenon-bold">
    <w:name w:val="cite non-bold"/>
    <w:basedOn w:val="Normal"/>
    <w:rsid w:val="003659A3"/>
    <w:rPr>
      <w:sz w:val="20"/>
    </w:rPr>
  </w:style>
  <w:style w:type="character" w:customStyle="1" w:styleId="tagChar">
    <w:name w:val="tag Char"/>
    <w:basedOn w:val="DefaultParagraphFont"/>
    <w:link w:val="tag"/>
    <w:rsid w:val="003659A3"/>
    <w:rPr>
      <w:rFonts w:ascii="Georgia" w:hAnsi="Georgia" w:cs="Calibri"/>
      <w:b/>
      <w:sz w:val="24"/>
    </w:rPr>
  </w:style>
  <w:style w:type="paragraph" w:customStyle="1" w:styleId="BlockTitle">
    <w:name w:val="Block Title"/>
    <w:basedOn w:val="Heading1"/>
    <w:next w:val="Normal"/>
    <w:link w:val="BlockTitleChar"/>
    <w:rsid w:val="003659A3"/>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basedOn w:val="DefaultParagraphFont"/>
    <w:link w:val="BlockTitle"/>
    <w:rsid w:val="003659A3"/>
    <w:rPr>
      <w:rFonts w:ascii="Times New Roman" w:eastAsia="Times New Roman" w:hAnsi="Times New Roman" w:cs="Arial"/>
      <w:b/>
      <w:bCs/>
      <w:kern w:val="32"/>
      <w:sz w:val="32"/>
      <w:szCs w:val="32"/>
      <w:u w:val="single"/>
    </w:rPr>
  </w:style>
  <w:style w:type="paragraph" w:customStyle="1" w:styleId="textbold">
    <w:name w:val="text bold"/>
    <w:basedOn w:val="Normal"/>
    <w:link w:val="underline"/>
    <w:rsid w:val="003659A3"/>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technology/archive/2012/03/were-underestimating-the-risk-of-human-extinction/25382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wps/ssi10561/ssi1056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ibertysecurity.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lawfareblog.com/wp-content/uploads/2013/07/Strategic-Terrorism-Myhrvold-7-3-201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80F68BF-0594-480D-BA02-E21B96EA5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29874</Words>
  <Characters>170282</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2013-10-05T13:44:00Z</dcterms:created>
  <dcterms:modified xsi:type="dcterms:W3CDTF">2013-10-05T13:53:00Z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