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48" w:rsidRDefault="00B06448" w:rsidP="00B06448">
      <w:pPr>
        <w:pStyle w:val="Heading2"/>
      </w:pPr>
      <w:r>
        <w:t>1AC</w:t>
      </w:r>
    </w:p>
    <w:p w:rsidR="00B06448" w:rsidRDefault="00B06448" w:rsidP="00B06448">
      <w:pPr>
        <w:pStyle w:val="Heading3"/>
      </w:pPr>
      <w:r>
        <w:lastRenderedPageBreak/>
        <w:t>1AC---LEGITIMACY</w:t>
      </w:r>
    </w:p>
    <w:p w:rsidR="00B06448" w:rsidRPr="00CD1EF6" w:rsidRDefault="00B06448" w:rsidP="00B06448">
      <w:pPr>
        <w:pStyle w:val="Heading4"/>
        <w:rPr>
          <w:u w:val="single"/>
        </w:rPr>
      </w:pPr>
      <w:r w:rsidRPr="00CD1EF6">
        <w:rPr>
          <w:u w:val="single"/>
        </w:rPr>
        <w:t>CONTENTION 1 IS LEGITIMACY:</w:t>
      </w:r>
    </w:p>
    <w:p w:rsidR="00B06448" w:rsidRDefault="00B06448" w:rsidP="00B06448">
      <w:pPr>
        <w:pStyle w:val="Heading4"/>
      </w:pPr>
      <w:r>
        <w:t xml:space="preserve">Current US detention policies are </w:t>
      </w:r>
      <w:r w:rsidRPr="005A2E44">
        <w:rPr>
          <w:u w:val="single"/>
        </w:rPr>
        <w:t>collapsing</w:t>
      </w:r>
      <w:r>
        <w:t xml:space="preserve"> US legitimacy in the rule of law</w:t>
      </w:r>
    </w:p>
    <w:p w:rsidR="00B06448" w:rsidRDefault="00B06448" w:rsidP="00B06448">
      <w:r w:rsidRPr="00BC4B5E">
        <w:t xml:space="preserve">Kate </w:t>
      </w:r>
      <w:r w:rsidRPr="00BC4B5E">
        <w:rPr>
          <w:rStyle w:val="StyleStyleBold12pt"/>
        </w:rPr>
        <w:t>Martin 08</w:t>
      </w:r>
      <w:r w:rsidRPr="00BC4B5E">
        <w:t>, director of the Center for National Security Studies, July 16, "How the Administration's Failed Detainee Policies Have Hurt the Fight Against Terrorism: Putting the Fight Against Terrorism on Sound Legal Foundations," Statement before the Senate Judiciary Committee, https://www.fas.org/irp/congress/2008_hr/detainees.html</w:t>
      </w:r>
    </w:p>
    <w:p w:rsidR="00B06448" w:rsidRPr="00CD1EF6" w:rsidRDefault="00B06448" w:rsidP="00B06448">
      <w:pPr>
        <w:rPr>
          <w:sz w:val="16"/>
        </w:rPr>
      </w:pPr>
      <w:r w:rsidRPr="00BC4B5E">
        <w:rPr>
          <w:sz w:val="16"/>
        </w:rPr>
        <w:t xml:space="preserve">As this Committee is well aware, since 2001, </w:t>
      </w:r>
      <w:r w:rsidRPr="00782FB6">
        <w:rPr>
          <w:rStyle w:val="StyleBoldUnderline"/>
        </w:rPr>
        <w:t>the Executive Branch has advanced extraordinary and unsupportable claims that the President is free to ignore and even violate established law in order to conduct the “</w:t>
      </w:r>
      <w:r w:rsidRPr="00CD1EF6">
        <w:rPr>
          <w:rStyle w:val="StyleBoldUnderline"/>
          <w:highlight w:val="yellow"/>
        </w:rPr>
        <w:t>war against terror</w:t>
      </w:r>
      <w:r w:rsidRPr="00782FB6">
        <w:rPr>
          <w:rStyle w:val="StyleBoldUnderline"/>
        </w:rPr>
        <w:t xml:space="preserve">.” These </w:t>
      </w:r>
      <w:r w:rsidRPr="00CD1EF6">
        <w:rPr>
          <w:rStyle w:val="StyleBoldUnderline"/>
          <w:highlight w:val="yellow"/>
        </w:rPr>
        <w:t>claims underlie</w:t>
      </w:r>
      <w:r w:rsidRPr="00782FB6">
        <w:rPr>
          <w:rStyle w:val="StyleBoldUnderline"/>
        </w:rPr>
        <w:t xml:space="preserve"> the </w:t>
      </w:r>
      <w:r w:rsidRPr="00CD1EF6">
        <w:rPr>
          <w:rStyle w:val="StyleBoldUnderline"/>
          <w:highlight w:val="yellow"/>
        </w:rPr>
        <w:t>detention policies and the administration’s posture that neither Congress nor the judiciary have any role</w:t>
      </w:r>
      <w:r w:rsidRPr="00782FB6">
        <w:rPr>
          <w:rStyle w:val="StyleBoldUnderline"/>
        </w:rPr>
        <w:t xml:space="preserve"> </w:t>
      </w:r>
      <w:r w:rsidRPr="00CD1EF6">
        <w:rPr>
          <w:rStyle w:val="StyleBoldUnderline"/>
          <w:highlight w:val="yellow"/>
        </w:rPr>
        <w:t>in</w:t>
      </w:r>
      <w:r w:rsidRPr="00782FB6">
        <w:rPr>
          <w:rStyle w:val="StyleBoldUnderline"/>
        </w:rPr>
        <w:t xml:space="preserve"> legislating or overseeing </w:t>
      </w:r>
      <w:r w:rsidRPr="00CD1EF6">
        <w:rPr>
          <w:rStyle w:val="StyleBoldUnderline"/>
          <w:highlight w:val="yellow"/>
        </w:rPr>
        <w:t>detentions</w:t>
      </w:r>
      <w:r w:rsidRPr="00BC4B5E">
        <w:rPr>
          <w:sz w:val="16"/>
        </w:rPr>
        <w:t xml:space="preserve">. While the Supreme Court has rejected that view on four occasions and Congress has since legislated, </w:t>
      </w:r>
      <w:r w:rsidRPr="00782FB6">
        <w:rPr>
          <w:rStyle w:val="StyleBoldUnderline"/>
        </w:rPr>
        <w:t>the administration continues to claim unprecedented authority to create new forms of detention and decide who may be detained without regard to established law or constitutional limits</w:t>
      </w:r>
      <w:r w:rsidRPr="00BC4B5E">
        <w:rPr>
          <w:sz w:val="16"/>
        </w:rPr>
        <w:t xml:space="preserve">. </w:t>
      </w:r>
      <w:r w:rsidRPr="00BC4B5E">
        <w:rPr>
          <w:sz w:val="12"/>
        </w:rPr>
        <w:t>¶</w:t>
      </w:r>
      <w:r w:rsidRPr="00BC4B5E">
        <w:rPr>
          <w:sz w:val="16"/>
        </w:rPr>
        <w:t xml:space="preserve"> On November 13, 2001, the President publicly instituted these policies with the issuance of Military Order No. 1. In addition to establishing military commissions, the Order authorized the military detention of any non- citizen found in the United States without charge solely on suspicion of being involved in terrorist activities. In May 2002, the President directed the military to seize a U.S. citizen in Chicago, who was then held for more than three years incommunicado without charge or access to a lawyer, solely on the say-so of the President. The administration also directed the military to ignore the Geneva Conventions and established military law and regulations when detaining individuals fighting in Afghanistan. It seized individuals in Bosnia, Europe and elsewhere and held them in secret prisons. It built a detention facility at Guantanamo in order to put detainees outside the reach of the law. </w:t>
      </w:r>
      <w:r w:rsidRPr="00BC4B5E">
        <w:rPr>
          <w:sz w:val="12"/>
        </w:rPr>
        <w:t>¶</w:t>
      </w:r>
      <w:r w:rsidRPr="00BC4B5E">
        <w:rPr>
          <w:sz w:val="16"/>
        </w:rPr>
        <w:t xml:space="preserve"> The administration still claims the right to seize any individual anywhere in the world, hold him incommunicado in a secret prison indefinitely without trial. It is now clear that its core reason for doing so was to be able to use “enhanced interrogation techniques” that are internationally recognized and outlawed as torture. (In the case of U.S. citizen Jose Padilla who was held incommunicado for more than three years, the government confessed that it did so in order to interrogate him. 1) </w:t>
      </w:r>
      <w:r w:rsidRPr="00BC4B5E">
        <w:rPr>
          <w:sz w:val="12"/>
        </w:rPr>
        <w:t>¶</w:t>
      </w:r>
      <w:r w:rsidRPr="00BC4B5E">
        <w:rPr>
          <w:sz w:val="16"/>
        </w:rPr>
        <w:t xml:space="preserve"> </w:t>
      </w:r>
      <w:r w:rsidRPr="00CD1EF6">
        <w:rPr>
          <w:rStyle w:val="StyleBoldUnderline"/>
          <w:highlight w:val="yellow"/>
        </w:rPr>
        <w:t>The result</w:t>
      </w:r>
      <w:r w:rsidRPr="00BC4B5E">
        <w:rPr>
          <w:sz w:val="16"/>
        </w:rPr>
        <w:t xml:space="preserve"> of this approach </w:t>
      </w:r>
      <w:r w:rsidRPr="00CD1EF6">
        <w:rPr>
          <w:rStyle w:val="StyleBoldUnderline"/>
          <w:highlight w:val="yellow"/>
        </w:rPr>
        <w:t>is the international view that the U</w:t>
      </w:r>
      <w:r w:rsidRPr="00782FB6">
        <w:rPr>
          <w:rStyle w:val="StyleBoldUnderline"/>
        </w:rPr>
        <w:t xml:space="preserve">nited </w:t>
      </w:r>
      <w:r w:rsidRPr="00CD1EF6">
        <w:rPr>
          <w:rStyle w:val="StyleBoldUnderline"/>
          <w:highlight w:val="yellow"/>
        </w:rPr>
        <w:t>S</w:t>
      </w:r>
      <w:r w:rsidRPr="00782FB6">
        <w:rPr>
          <w:rStyle w:val="StyleBoldUnderline"/>
        </w:rPr>
        <w:t xml:space="preserve">tates </w:t>
      </w:r>
      <w:r w:rsidRPr="00CD1EF6">
        <w:rPr>
          <w:rStyle w:val="StyleBoldUnderline"/>
          <w:highlight w:val="yellow"/>
        </w:rPr>
        <w:t>is not following the law</w:t>
      </w:r>
      <w:r w:rsidRPr="00BC4B5E">
        <w:rPr>
          <w:sz w:val="16"/>
        </w:rPr>
        <w:t xml:space="preserve">, but is instead making up rules for detentions and interrogations. Most significantly, </w:t>
      </w:r>
      <w:r w:rsidRPr="00782FB6">
        <w:rPr>
          <w:rStyle w:val="StyleBoldUnderline"/>
        </w:rPr>
        <w:t xml:space="preserve">the argument that the United States is engaged in a “global war on terror” has been used to justify </w:t>
      </w:r>
      <w:r w:rsidRPr="00CD1EF6">
        <w:rPr>
          <w:rStyle w:val="StyleBoldUnderline"/>
          <w:highlight w:val="yellow"/>
        </w:rPr>
        <w:t>detentions</w:t>
      </w:r>
      <w:r w:rsidRPr="00782FB6">
        <w:rPr>
          <w:rStyle w:val="StyleBoldUnderline"/>
        </w:rPr>
        <w:t xml:space="preserve"> that violate human rights and constitutional protections. Guantanamo Bay</w:t>
      </w:r>
      <w:r w:rsidRPr="00BC4B5E">
        <w:rPr>
          <w:sz w:val="16"/>
        </w:rPr>
        <w:t xml:space="preserve"> in particular, </w:t>
      </w:r>
      <w:r w:rsidRPr="00CD1EF6">
        <w:rPr>
          <w:rStyle w:val="Emphasis"/>
          <w:highlight w:val="yellow"/>
        </w:rPr>
        <w:t>has come to be seen by the world as a symbol for lawlessness and abuse</w:t>
      </w:r>
      <w:r w:rsidRPr="00782FB6">
        <w:rPr>
          <w:rStyle w:val="StyleBoldUnderline"/>
        </w:rPr>
        <w:t>.</w:t>
      </w:r>
      <w:r w:rsidRPr="00BC4B5E">
        <w:rPr>
          <w:rStyle w:val="StyleBoldUnderline"/>
          <w:sz w:val="12"/>
          <w:u w:val="none"/>
        </w:rPr>
        <w:t>¶</w:t>
      </w:r>
      <w:r w:rsidRPr="00BC4B5E">
        <w:rPr>
          <w:rStyle w:val="StyleBoldUnderline"/>
          <w:sz w:val="12"/>
        </w:rPr>
        <w:t xml:space="preserve"> </w:t>
      </w:r>
      <w:r w:rsidRPr="00782FB6">
        <w:rPr>
          <w:rStyle w:val="StyleBoldUnderline"/>
        </w:rPr>
        <w:t xml:space="preserve">These </w:t>
      </w:r>
      <w:r w:rsidRPr="00CD1EF6">
        <w:rPr>
          <w:rStyle w:val="StyleBoldUnderline"/>
          <w:highlight w:val="yellow"/>
        </w:rPr>
        <w:t xml:space="preserve">detention policies have </w:t>
      </w:r>
      <w:r w:rsidRPr="00CD1EF6">
        <w:rPr>
          <w:rStyle w:val="Emphasis"/>
          <w:highlight w:val="yellow"/>
        </w:rPr>
        <w:t>undermined</w:t>
      </w:r>
      <w:r w:rsidRPr="00782FB6">
        <w:rPr>
          <w:rStyle w:val="Emphasis"/>
        </w:rPr>
        <w:t xml:space="preserve"> rather than strengthened </w:t>
      </w:r>
      <w:r w:rsidRPr="00CD1EF6">
        <w:rPr>
          <w:rStyle w:val="Emphasis"/>
          <w:highlight w:val="yellow"/>
        </w:rPr>
        <w:t>U.S. power</w:t>
      </w:r>
      <w:r w:rsidRPr="00782FB6">
        <w:rPr>
          <w:rStyle w:val="StyleBoldUnderline"/>
        </w:rPr>
        <w:t xml:space="preserve">. </w:t>
      </w:r>
      <w:r w:rsidRPr="00CD1EF6">
        <w:rPr>
          <w:rStyle w:val="StyleBoldUnderline"/>
          <w:highlight w:val="yellow"/>
        </w:rPr>
        <w:t>They</w:t>
      </w:r>
      <w:r w:rsidRPr="00782FB6">
        <w:rPr>
          <w:rStyle w:val="StyleBoldUnderline"/>
        </w:rPr>
        <w:t xml:space="preserve"> </w:t>
      </w:r>
      <w:r w:rsidRPr="00CD1EF6">
        <w:rPr>
          <w:rStyle w:val="StyleBoldUnderline"/>
          <w:highlight w:val="yellow"/>
        </w:rPr>
        <w:t>have discouraged</w:t>
      </w:r>
      <w:r w:rsidRPr="00782FB6">
        <w:rPr>
          <w:rStyle w:val="StyleBoldUnderline"/>
        </w:rPr>
        <w:t xml:space="preserve"> and interfered with, rather than advancing </w:t>
      </w:r>
      <w:r w:rsidRPr="00CD1EF6">
        <w:rPr>
          <w:rStyle w:val="StyleBoldUnderline"/>
          <w:highlight w:val="yellow"/>
        </w:rPr>
        <w:t>international cooperation and</w:t>
      </w:r>
      <w:r w:rsidRPr="00782FB6">
        <w:rPr>
          <w:rStyle w:val="StyleBoldUnderline"/>
        </w:rPr>
        <w:t xml:space="preserve"> have </w:t>
      </w:r>
      <w:r w:rsidRPr="00CD1EF6">
        <w:rPr>
          <w:rStyle w:val="StyleBoldUnderline"/>
          <w:highlight w:val="yellow"/>
        </w:rPr>
        <w:t>provided fuel to al Qaeda</w:t>
      </w:r>
      <w:r w:rsidRPr="00782FB6">
        <w:rPr>
          <w:rStyle w:val="StyleBoldUnderline"/>
        </w:rPr>
        <w:t xml:space="preserve"> efforts to recruit foreign terrorists</w:t>
      </w:r>
      <w:r w:rsidRPr="00BC4B5E">
        <w:rPr>
          <w:sz w:val="16"/>
        </w:rPr>
        <w:t xml:space="preserve">. The universal calls to close Guantanamo reflect the recognition that </w:t>
      </w:r>
      <w:r w:rsidRPr="00782FB6">
        <w:rPr>
          <w:rStyle w:val="StyleBoldUnderline"/>
        </w:rPr>
        <w:t xml:space="preserve">these </w:t>
      </w:r>
      <w:r w:rsidRPr="00CD1EF6">
        <w:rPr>
          <w:rStyle w:val="StyleBoldUnderline"/>
          <w:highlight w:val="yellow"/>
        </w:rPr>
        <w:t>detention policies</w:t>
      </w:r>
      <w:r w:rsidRPr="00782FB6">
        <w:rPr>
          <w:rStyle w:val="StyleBoldUnderline"/>
        </w:rPr>
        <w:t xml:space="preserve"> that </w:t>
      </w:r>
      <w:r w:rsidRPr="00CD1EF6">
        <w:rPr>
          <w:rStyle w:val="StyleBoldUnderline"/>
          <w:highlight w:val="yellow"/>
        </w:rPr>
        <w:t xml:space="preserve">are inconsistent with the </w:t>
      </w:r>
      <w:r w:rsidRPr="00CD1EF6">
        <w:rPr>
          <w:rStyle w:val="Emphasis"/>
          <w:highlight w:val="yellow"/>
        </w:rPr>
        <w:t>U.S. commitment to the rule of law</w:t>
      </w:r>
      <w:r w:rsidRPr="00782FB6">
        <w:rPr>
          <w:rStyle w:val="StyleBoldUnderline"/>
        </w:rPr>
        <w:t xml:space="preserve"> and human rights have also harmed our national security</w:t>
      </w:r>
      <w:r w:rsidRPr="00BC4B5E">
        <w:rPr>
          <w:sz w:val="16"/>
        </w:rPr>
        <w:t>.</w:t>
      </w:r>
    </w:p>
    <w:p w:rsidR="00B06448" w:rsidRDefault="00B06448" w:rsidP="00B06448">
      <w:pPr>
        <w:pStyle w:val="Heading4"/>
      </w:pPr>
      <w:r>
        <w:t>First, military courts hamper US credibility---the plan’s key</w:t>
      </w:r>
    </w:p>
    <w:p w:rsidR="00B06448" w:rsidRDefault="00B06448" w:rsidP="00B06448">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B06448" w:rsidRPr="00BE5221" w:rsidRDefault="00B06448" w:rsidP="00B06448">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w:t>
      </w:r>
      <w:r w:rsidRPr="00BE5221">
        <w:rPr>
          <w:sz w:val="12"/>
        </w:rPr>
        <w:lastRenderedPageBreak/>
        <w:t xml:space="preserve">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B06448" w:rsidRPr="00635828" w:rsidRDefault="00B06448" w:rsidP="00B06448"/>
    <w:p w:rsidR="00B06448" w:rsidRDefault="00B06448" w:rsidP="00B06448">
      <w:pPr>
        <w:pStyle w:val="Heading4"/>
      </w:pPr>
      <w:r>
        <w:t>Second, current US policy conveys xenophobia---independently decks legitimacy</w:t>
      </w:r>
    </w:p>
    <w:p w:rsidR="00B06448" w:rsidRDefault="00B06448" w:rsidP="00B06448">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B06448" w:rsidRPr="00CD1EF6" w:rsidRDefault="00B06448" w:rsidP="00B06448">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w:t>
      </w:r>
      <w:r w:rsidRPr="00F9777A">
        <w:rPr>
          <w:sz w:val="16"/>
        </w:rPr>
        <w:lastRenderedPageBreak/>
        <w:t>accountability.</w:t>
      </w:r>
      <w:r w:rsidRPr="00F9777A">
        <w:rPr>
          <w:sz w:val="12"/>
        </w:rPr>
        <w:t>¶</w:t>
      </w:r>
      <w:r w:rsidRPr="00F9777A">
        <w:rPr>
          <w:sz w:val="16"/>
        </w:rPr>
        <w:t xml:space="preserve"> </w:t>
      </w:r>
      <w:r w:rsidRPr="00CD1EF6">
        <w:rPr>
          <w:rStyle w:val="StyleBoldUnderline"/>
          <w:highlight w:val="yellow"/>
        </w:rPr>
        <w:t>Laws of general applicability 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B06448" w:rsidRPr="004B0A4A" w:rsidRDefault="00B06448" w:rsidP="00B06448">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B06448" w:rsidRPr="004B0A4A" w:rsidRDefault="00B06448" w:rsidP="00B06448">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B06448" w:rsidRDefault="00B06448" w:rsidP="00B06448">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w:t>
      </w:r>
      <w:r w:rsidRPr="00E0214B">
        <w:rPr>
          <w:rStyle w:val="Emphasis"/>
          <w:highlight w:val="yellow"/>
        </w:rPr>
        <w:lastRenderedPageBreak/>
        <w:t>system, where governance depends on voluntary acquiescence, 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B06448" w:rsidRDefault="00B06448" w:rsidP="00B06448">
      <w:pPr>
        <w:pStyle w:val="Heading4"/>
        <w:rPr>
          <w:rFonts w:ascii="Arial Narrow" w:hAnsi="Arial Narrow" w:cs="Times New Roman"/>
        </w:rPr>
      </w:pPr>
      <w:r>
        <w:t>Nuclear war</w:t>
      </w:r>
    </w:p>
    <w:p w:rsidR="00B06448" w:rsidRPr="00A753EF" w:rsidRDefault="00B06448" w:rsidP="00B06448">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B06448" w:rsidRDefault="00B06448" w:rsidP="00B06448">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w:t>
      </w:r>
      <w:r>
        <w:rPr>
          <w:rStyle w:val="StyleBoldUnderline"/>
        </w:rPr>
        <w:lastRenderedPageBreak/>
        <w:t xml:space="preserve">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06448" w:rsidRPr="00705896" w:rsidRDefault="00B06448" w:rsidP="00B06448">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B06448" w:rsidRPr="005E5DFD" w:rsidRDefault="00B06448" w:rsidP="00B06448">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B06448" w:rsidRPr="00705896" w:rsidRDefault="00B06448" w:rsidP="00B06448">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w:t>
      </w:r>
      <w:r w:rsidRPr="00CE639B">
        <w:rPr>
          <w:sz w:val="12"/>
        </w:rPr>
        <w:lastRenderedPageBreak/>
        <w:t xml:space="preserve">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B06448" w:rsidRPr="00BB5633" w:rsidRDefault="00B06448" w:rsidP="00B06448">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B06448" w:rsidRPr="00BB5633" w:rsidRDefault="00B06448" w:rsidP="00B06448">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B06448" w:rsidRDefault="00B06448" w:rsidP="00B06448">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w:t>
      </w:r>
      <w:r w:rsidRPr="00FC2C94">
        <w:rPr>
          <w:sz w:val="12"/>
          <w:szCs w:val="14"/>
        </w:rPr>
        <w:lastRenderedPageBreak/>
        <w:t>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B06448" w:rsidRDefault="00B06448" w:rsidP="00B06448">
      <w:pPr>
        <w:pStyle w:val="Heading4"/>
      </w:pPr>
      <w:r>
        <w:t xml:space="preserve">Warming causes </w:t>
      </w:r>
      <w:r w:rsidRPr="00705896">
        <w:rPr>
          <w:u w:val="single"/>
        </w:rPr>
        <w:t>extinction</w:t>
      </w:r>
    </w:p>
    <w:p w:rsidR="00B06448" w:rsidRPr="00F87FD5" w:rsidRDefault="00B06448" w:rsidP="00B06448">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B06448" w:rsidRDefault="00B06448" w:rsidP="00B06448">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B06448" w:rsidRDefault="00B06448" w:rsidP="00B06448">
      <w:pPr>
        <w:pStyle w:val="Heading4"/>
      </w:pPr>
      <w:r>
        <w:lastRenderedPageBreak/>
        <w:t xml:space="preserve">Diseases </w:t>
      </w:r>
      <w:r w:rsidRPr="00705896">
        <w:rPr>
          <w:u w:val="single"/>
        </w:rPr>
        <w:t>end civilization</w:t>
      </w:r>
    </w:p>
    <w:p w:rsidR="00B06448" w:rsidRDefault="00B06448" w:rsidP="00B06448">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award-winning science writer, long-time columnist for Outside magazine for fifteen years, with work in National Geographic, Harper's, Rolling Stone, the New York Times Book Review and other periodicals, 9/29</w:t>
      </w:r>
      <w:r>
        <w:t>, “Could the next big animal-to-human disease wipe us out?,” The Guardian, pg. 29, Lexis</w:t>
      </w:r>
    </w:p>
    <w:p w:rsidR="00B06448" w:rsidRDefault="00B06448" w:rsidP="00B06448">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w:t>
      </w:r>
      <w:r w:rsidRPr="004E4294">
        <w:rPr>
          <w:sz w:val="14"/>
        </w:rPr>
        <w:lastRenderedPageBreak/>
        <w:t xml:space="preserve">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B06448" w:rsidRDefault="00B06448" w:rsidP="00B06448">
      <w:pPr>
        <w:pStyle w:val="Heading4"/>
      </w:pPr>
      <w:r w:rsidRPr="008E2F59">
        <w:rPr>
          <w:u w:val="single"/>
        </w:rPr>
        <w:t>Judicial involvement is key</w:t>
      </w:r>
      <w:r>
        <w:t xml:space="preserve"> to the credibility of detention decisions</w:t>
      </w:r>
    </w:p>
    <w:p w:rsidR="00B06448" w:rsidRDefault="00B06448" w:rsidP="00B06448">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B06448" w:rsidRPr="00E27C1B" w:rsidRDefault="00B06448" w:rsidP="00B06448">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xml:space="preserve">. Rarely, though, do the discussions pause long on the </w:t>
      </w:r>
      <w:r w:rsidRPr="00E27C1B">
        <w:rPr>
          <w:sz w:val="14"/>
        </w:rPr>
        <w:lastRenderedPageBreak/>
        <w:t>antecedent question of what it is that the courts— however constituted— will evaluate. Judicial review of what? A meaningful opportunity to contest what with the assistance of counsel? Transparent determinations of what?</w:t>
      </w:r>
    </w:p>
    <w:p w:rsidR="00B06448" w:rsidRDefault="00B06448" w:rsidP="00B06448">
      <w:pPr>
        <w:pStyle w:val="Heading3"/>
      </w:pPr>
      <w:r>
        <w:lastRenderedPageBreak/>
        <w:t>1AC---DEMOCRACY</w:t>
      </w:r>
    </w:p>
    <w:p w:rsidR="00B06448" w:rsidRDefault="00B06448" w:rsidP="00B06448">
      <w:pPr>
        <w:pStyle w:val="Heading4"/>
        <w:rPr>
          <w:u w:val="single"/>
        </w:rPr>
      </w:pPr>
      <w:r>
        <w:rPr>
          <w:u w:val="single"/>
        </w:rPr>
        <w:t>CONTENTION 2 IS DEMOCRACY</w:t>
      </w:r>
    </w:p>
    <w:p w:rsidR="00B06448" w:rsidRDefault="00B06448" w:rsidP="00B06448">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B06448" w:rsidRDefault="00B06448" w:rsidP="00B06448">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B06448" w:rsidRDefault="00B06448" w:rsidP="00B06448">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B06448" w:rsidRDefault="00B06448" w:rsidP="00B06448">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B06448" w:rsidRDefault="00B06448" w:rsidP="00B06448">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B06448" w:rsidRPr="00C45F23" w:rsidRDefault="00B06448" w:rsidP="00B06448">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w:t>
      </w:r>
      <w:r w:rsidRPr="00884F60">
        <w:rPr>
          <w:sz w:val="12"/>
        </w:rPr>
        <w:lastRenderedPageBreak/>
        <w:t xml:space="preserve">Latin America and southern Asia. </w:t>
      </w:r>
      <w:r w:rsidRPr="009D6F47">
        <w:rPr>
          <w:rStyle w:val="StyleBoldUnderline"/>
          <w:highlight w:val="yellow"/>
        </w:rPr>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B06448" w:rsidRDefault="00B06448" w:rsidP="00B06448">
      <w:pPr>
        <w:pStyle w:val="Heading4"/>
      </w:pPr>
      <w:r w:rsidRPr="00231B72">
        <w:rPr>
          <w:u w:val="single"/>
        </w:rPr>
        <w:t>US detention policy is key</w:t>
      </w:r>
      <w:r>
        <w:t>---it has justified democratic backsliding globally</w:t>
      </w:r>
    </w:p>
    <w:p w:rsidR="00B06448" w:rsidRDefault="00B06448" w:rsidP="00B06448">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B06448" w:rsidRDefault="00B06448" w:rsidP="00B06448">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w:t>
      </w:r>
      <w:r w:rsidRPr="00034F6A">
        <w:rPr>
          <w:sz w:val="10"/>
        </w:rPr>
        <w:lastRenderedPageBreak/>
        <w:t xml:space="preserve">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model to justify 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B06448" w:rsidRDefault="00B06448" w:rsidP="00B06448">
      <w:pPr>
        <w:pStyle w:val="Heading4"/>
      </w:pPr>
      <w:r>
        <w:t>The plan reaffirms US commitment to the rule of law---modeled</w:t>
      </w:r>
    </w:p>
    <w:p w:rsidR="00B06448" w:rsidRDefault="00B06448" w:rsidP="00B06448">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B06448" w:rsidRDefault="00B06448" w:rsidP="00B06448">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w:t>
      </w:r>
      <w:r w:rsidRPr="00E91C34">
        <w:rPr>
          <w:rStyle w:val="StyleBoldUnderline"/>
        </w:rPr>
        <w:lastRenderedPageBreak/>
        <w:t xml:space="preserve">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B06448" w:rsidRPr="00F63859" w:rsidRDefault="00B06448" w:rsidP="00B06448">
      <w:pPr>
        <w:pStyle w:val="Heading4"/>
      </w:pPr>
      <w:r>
        <w:t xml:space="preserve">Global democratic transitions are inevitable---the only way for the US to bolster democracies is constitutionalism---prevents </w:t>
      </w:r>
      <w:r w:rsidRPr="0017178E">
        <w:rPr>
          <w:u w:val="single"/>
        </w:rPr>
        <w:t>war</w:t>
      </w:r>
    </w:p>
    <w:p w:rsidR="00B06448" w:rsidRDefault="00B06448" w:rsidP="00B06448">
      <w:r>
        <w:t xml:space="preserve">Fareed </w:t>
      </w:r>
      <w:r w:rsidRPr="00972F4F">
        <w:rPr>
          <w:rStyle w:val="StyleStyleBold12pt"/>
        </w:rPr>
        <w:t>Zakaria 97</w:t>
      </w:r>
      <w:r>
        <w:t>, PhD Poli Sci @ Harvard, Managing Editor of Foreign Affairs, 1997, Lexis</w:t>
      </w:r>
    </w:p>
    <w:p w:rsidR="00B06448" w:rsidRDefault="00B06448" w:rsidP="00B06448">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B06448" w:rsidRDefault="00B06448" w:rsidP="00B06448">
      <w:pPr>
        <w:pStyle w:val="Heading4"/>
      </w:pPr>
      <w:r>
        <w:lastRenderedPageBreak/>
        <w:t xml:space="preserve">Democratic backsliding causes </w:t>
      </w:r>
      <w:r w:rsidRPr="00EE3B8A">
        <w:rPr>
          <w:u w:val="single"/>
        </w:rPr>
        <w:t>great power war</w:t>
      </w:r>
    </w:p>
    <w:p w:rsidR="00B06448" w:rsidRDefault="00B06448" w:rsidP="00B06448">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B06448" w:rsidRDefault="00B06448" w:rsidP="00B06448">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B06448" w:rsidRDefault="00B06448" w:rsidP="00B06448">
      <w:pPr>
        <w:pStyle w:val="Heading4"/>
      </w:pPr>
      <w:r>
        <w:t xml:space="preserve">Independently, the plan prevents eroding checks on executive power that creates </w:t>
      </w:r>
      <w:r w:rsidRPr="00E13E6A">
        <w:rPr>
          <w:u w:val="single"/>
        </w:rPr>
        <w:t>global dissident crack-down</w:t>
      </w:r>
    </w:p>
    <w:p w:rsidR="00B06448" w:rsidRDefault="00B06448" w:rsidP="00B06448">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B06448" w:rsidRDefault="00B06448" w:rsidP="00B06448">
      <w:pPr>
        <w:rPr>
          <w:sz w:val="16"/>
        </w:rPr>
      </w:pPr>
      <w:r w:rsidRPr="00462D82">
        <w:rPr>
          <w:sz w:val="16"/>
        </w:rPr>
        <w:lastRenderedPageBreak/>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B06448" w:rsidRPr="00982A3A" w:rsidRDefault="00B06448" w:rsidP="00B06448">
      <w:pPr>
        <w:pStyle w:val="Heading4"/>
      </w:pPr>
      <w:r>
        <w:t xml:space="preserve">Chinese crackdowns on Uighurs make them stronger and </w:t>
      </w:r>
      <w:r w:rsidRPr="00E13E6A">
        <w:rPr>
          <w:u w:val="single"/>
        </w:rPr>
        <w:t>cause Asian war</w:t>
      </w:r>
    </w:p>
    <w:p w:rsidR="00B06448" w:rsidRPr="00982A3A" w:rsidRDefault="00B06448" w:rsidP="00B06448">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B06448" w:rsidRPr="00633A2C" w:rsidRDefault="00B06448" w:rsidP="00B06448">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B06448" w:rsidRDefault="00B06448" w:rsidP="00B06448">
      <w:pPr>
        <w:pStyle w:val="Heading4"/>
      </w:pPr>
      <w:r>
        <w:t xml:space="preserve">Asian war goes </w:t>
      </w:r>
      <w:r>
        <w:rPr>
          <w:u w:val="single"/>
        </w:rPr>
        <w:t>nuclear</w:t>
      </w:r>
      <w:r>
        <w:t xml:space="preserve">---no defense---interdependence and institutions don’t check </w:t>
      </w:r>
    </w:p>
    <w:p w:rsidR="00B06448" w:rsidRPr="00C94070" w:rsidRDefault="00B06448" w:rsidP="00B06448">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B06448" w:rsidRPr="002E1171" w:rsidRDefault="00B06448" w:rsidP="00B06448">
      <w:pPr>
        <w:rPr>
          <w:sz w:val="16"/>
        </w:rPr>
      </w:pPr>
      <w:r w:rsidRPr="00552C7B">
        <w:rPr>
          <w:rStyle w:val="StyleBoldUnderline"/>
        </w:rPr>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w:t>
      </w:r>
      <w:r w:rsidRPr="00BE27C0">
        <w:rPr>
          <w:sz w:val="16"/>
        </w:rPr>
        <w:lastRenderedPageBreak/>
        <w:t xml:space="preserve">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B06448" w:rsidRDefault="00B06448" w:rsidP="00B06448">
      <w:pPr>
        <w:pStyle w:val="Heading3"/>
      </w:pPr>
      <w:r>
        <w:lastRenderedPageBreak/>
        <w:t>1AC---PLAN</w:t>
      </w:r>
    </w:p>
    <w:p w:rsidR="00B06448" w:rsidRDefault="00B06448" w:rsidP="00B06448">
      <w:pPr>
        <w:pStyle w:val="Heading4"/>
      </w:pPr>
      <w:r>
        <w:t>PLAN TEXT:</w:t>
      </w:r>
    </w:p>
    <w:p w:rsidR="00B06448" w:rsidRPr="00F4559A" w:rsidRDefault="00B06448" w:rsidP="00B06448">
      <w:pPr>
        <w:pStyle w:val="Heading4"/>
      </w:pPr>
      <w:r>
        <w:t>The United States Federal Government should grant Article III Courts exclusive jurisdiction over the United States’ indefinite detention policy as described in the 2001 Authorization for Use of Military Force.</w:t>
      </w:r>
    </w:p>
    <w:p w:rsidR="00B06448" w:rsidRDefault="00B06448" w:rsidP="00B06448">
      <w:pPr>
        <w:pStyle w:val="Heading3"/>
      </w:pPr>
      <w:r>
        <w:lastRenderedPageBreak/>
        <w:t>1AC---SOLVENCY</w:t>
      </w:r>
    </w:p>
    <w:p w:rsidR="00B06448" w:rsidRDefault="00B06448" w:rsidP="00B06448">
      <w:pPr>
        <w:pStyle w:val="Heading4"/>
        <w:rPr>
          <w:u w:val="single"/>
        </w:rPr>
      </w:pPr>
      <w:r w:rsidRPr="00083F4B">
        <w:rPr>
          <w:u w:val="single"/>
        </w:rPr>
        <w:t>CONTENTION 3 IS SOLVENCY</w:t>
      </w:r>
    </w:p>
    <w:p w:rsidR="00B06448" w:rsidRPr="00103086" w:rsidRDefault="00B06448" w:rsidP="00B06448">
      <w:pPr>
        <w:pStyle w:val="Heading4"/>
        <w:rPr>
          <w:sz w:val="16"/>
        </w:rPr>
      </w:pPr>
      <w:r>
        <w:t>Federal courts are critical to resolving US legitimacy abroad</w:t>
      </w:r>
    </w:p>
    <w:p w:rsidR="00B06448" w:rsidRDefault="00B06448" w:rsidP="00B06448">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B06448" w:rsidRPr="00386442" w:rsidRDefault="00B06448" w:rsidP="00B06448">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B06448" w:rsidRDefault="00B06448" w:rsidP="00B06448">
      <w:pPr>
        <w:pStyle w:val="Heading4"/>
      </w:pPr>
      <w:r>
        <w:t>Federal courts are the most effective method---critics are fear-mongers</w:t>
      </w:r>
    </w:p>
    <w:p w:rsidR="00B06448" w:rsidRDefault="00B06448" w:rsidP="00B06448">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B06448" w:rsidRPr="00675813" w:rsidRDefault="00B06448" w:rsidP="00B06448">
      <w:pPr>
        <w:rPr>
          <w:sz w:val="16"/>
        </w:rPr>
      </w:pPr>
      <w:r w:rsidRPr="006E481E">
        <w:rPr>
          <w:rStyle w:val="StyleBoldUnderline"/>
        </w:rPr>
        <w:lastRenderedPageBreak/>
        <w:t>Anyone who says America's federal courts can't bring terrorists to justice is overlooking the facts</w:t>
      </w:r>
      <w:r w:rsidRPr="00A92334">
        <w:rPr>
          <w:sz w:val="16"/>
        </w:rPr>
        <w:t>. In the Dirksen U.S. Courthouse in Chicago on March 18, David Headley pleaded guilty to a dozen terror-related felonies, including helping plan the 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B06448" w:rsidRDefault="00B06448" w:rsidP="00B06448">
      <w:pPr>
        <w:pStyle w:val="Heading4"/>
      </w:pPr>
      <w:r>
        <w:t>Comprehensive research proves federal courts solve</w:t>
      </w:r>
    </w:p>
    <w:p w:rsidR="00B06448" w:rsidRDefault="00B06448" w:rsidP="00B06448">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B06448" w:rsidRDefault="00B06448" w:rsidP="00B06448">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w:t>
      </w:r>
      <w:r w:rsidRPr="004D2B17">
        <w:rPr>
          <w:rStyle w:val="StyleBoldUnderline"/>
        </w:rPr>
        <w:lastRenderedPageBreak/>
        <w:t xml:space="preserve">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B06448" w:rsidRDefault="00B06448" w:rsidP="00B06448">
      <w:pPr>
        <w:pStyle w:val="Heading4"/>
      </w:pPr>
      <w:r>
        <w:t xml:space="preserve">Independently, the plan </w:t>
      </w:r>
      <w:r w:rsidRPr="00DE6CDA">
        <w:rPr>
          <w:u w:val="single"/>
        </w:rPr>
        <w:t xml:space="preserve">reinvigorates </w:t>
      </w:r>
      <w:r>
        <w:rPr>
          <w:u w:val="single"/>
        </w:rPr>
        <w:t>due process</w:t>
      </w:r>
      <w:r>
        <w:t xml:space="preserve"> in detention</w:t>
      </w:r>
    </w:p>
    <w:p w:rsidR="00B06448" w:rsidRDefault="00B06448" w:rsidP="00B06448">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B06448" w:rsidRPr="00207FCD" w:rsidRDefault="00B06448" w:rsidP="00B06448">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bears direct responsibility for ensuring 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w:t>
      </w:r>
      <w:r w:rsidRPr="00DA77FF">
        <w:rPr>
          <w:rStyle w:val="StyleBoldUnderline"/>
        </w:rPr>
        <w:lastRenderedPageBreak/>
        <w:t xml:space="preserve">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B06448" w:rsidRDefault="00B06448" w:rsidP="00B06448">
      <w:pPr>
        <w:pStyle w:val="Heading2"/>
      </w:pPr>
      <w:r>
        <w:lastRenderedPageBreak/>
        <w:t>2AC</w:t>
      </w:r>
    </w:p>
    <w:p w:rsidR="00B06448" w:rsidRDefault="00B06448" w:rsidP="00B06448">
      <w:pPr>
        <w:pStyle w:val="Heading3"/>
      </w:pPr>
      <w:r>
        <w:lastRenderedPageBreak/>
        <w:t>2AC---FORGET 9/11 K</w:t>
      </w:r>
    </w:p>
    <w:p w:rsidR="00B06448" w:rsidRDefault="00B06448" w:rsidP="00B06448">
      <w:pPr>
        <w:pStyle w:val="Heading4"/>
      </w:pPr>
      <w:r>
        <w:t>Public debate is the necessary corrective to the current unrestrained War on Terror policies</w:t>
      </w:r>
    </w:p>
    <w:p w:rsidR="00B06448" w:rsidRDefault="00B06448" w:rsidP="00B06448">
      <w:r>
        <w:t>Henry</w:t>
      </w:r>
      <w:r>
        <w:rPr>
          <w:rStyle w:val="StyleStyleBold12pt"/>
        </w:rPr>
        <w:t xml:space="preserve"> Giroux 13</w:t>
      </w:r>
      <w:r>
        <w:t xml:space="preserve">, currently holds the Global TV Network Chair Professorship at McMaster University in the English and Cultural Studies Department and  a Distinguished Visiting Professorship at Ryerson University, “The Shooting Gallery: Obama and the Vanishing Point of Democracy”, </w:t>
      </w:r>
      <w:hyperlink r:id="rId11" w:history="1">
        <w:r>
          <w:rPr>
            <w:rStyle w:val="Hyperlink"/>
          </w:rPr>
          <w:t>http://www.truth-out.org/opinion/item/14483-the-shooting-gallery-obama-and-the-vanishing-point-of-democracy</w:t>
        </w:r>
      </w:hyperlink>
    </w:p>
    <w:p w:rsidR="00B06448" w:rsidRDefault="00B06448" w:rsidP="00B06448">
      <w:pPr>
        <w:rPr>
          <w:sz w:val="12"/>
        </w:rPr>
      </w:pPr>
      <w:r>
        <w:rPr>
          <w:sz w:val="12"/>
        </w:rPr>
        <w:t xml:space="preserve">We live at a time in the United States when </w:t>
      </w:r>
      <w:r>
        <w:rPr>
          <w:rStyle w:val="StyleBoldUnderline"/>
          <w:highlight w:val="yellow"/>
        </w:rPr>
        <w:t>the notion of political enemies has become a euphemism for dismantling prohibitions against targeted assassinations</w:t>
      </w:r>
      <w:r>
        <w:rPr>
          <w:sz w:val="12"/>
        </w:rPr>
        <w:t xml:space="preserve">, torture, abductions </w:t>
      </w:r>
      <w:r>
        <w:rPr>
          <w:rStyle w:val="StyleBoldUnderline"/>
          <w:highlight w:val="yellow"/>
        </w:rPr>
        <w:t xml:space="preserve">and </w:t>
      </w:r>
      <w:r>
        <w:rPr>
          <w:rStyle w:val="Emphasis"/>
          <w:highlight w:val="yellow"/>
        </w:rPr>
        <w:t>indefinite detention</w:t>
      </w:r>
      <w:r>
        <w:rPr>
          <w:rStyle w:val="StyleBoldUnderline"/>
        </w:rPr>
        <w:t>.</w:t>
      </w:r>
      <w:r>
        <w:rPr>
          <w:sz w:val="12"/>
        </w:rPr>
        <w:t xml:space="preserve"> </w:t>
      </w:r>
      <w:r>
        <w:rPr>
          <w:rStyle w:val="StyleBoldUnderline"/>
        </w:rPr>
        <w:t>Under the elastic notion of permanent war and the use of</w:t>
      </w:r>
      <w:r>
        <w:rPr>
          <w:sz w:val="12"/>
        </w:rPr>
        <w:t xml:space="preserve"> Orwellian </w:t>
      </w:r>
      <w:r>
        <w:rPr>
          <w:rStyle w:val="StyleBoldUnderline"/>
        </w:rPr>
        <w:t>labels like terrorists</w:t>
      </w:r>
      <w:r>
        <w:rPr>
          <w:sz w:val="12"/>
        </w:rPr>
        <w:t xml:space="preserve">, enemy combatants, enemies of the state </w:t>
      </w:r>
      <w:r>
        <w:rPr>
          <w:rStyle w:val="StyleBoldUnderline"/>
        </w:rPr>
        <w:t>or</w:t>
      </w:r>
      <w:r>
        <w:rPr>
          <w:sz w:val="12"/>
        </w:rPr>
        <w:t xml:space="preserve"> the all-encompassing "</w:t>
      </w:r>
      <w:r>
        <w:rPr>
          <w:rStyle w:val="StyleBoldUnderline"/>
        </w:rPr>
        <w:t>evil-doers," the United States has tortured prisoners</w:t>
      </w:r>
      <w:r>
        <w:rPr>
          <w:sz w:val="12"/>
        </w:rPr>
        <w:t xml:space="preserve"> in Iraq and Guantanamo </w:t>
      </w:r>
      <w:r>
        <w:rPr>
          <w:rStyle w:val="StyleBoldUnderline"/>
        </w:rPr>
        <w:t>for more than a decade</w:t>
      </w:r>
      <w:r>
        <w:rPr>
          <w:sz w:val="12"/>
        </w:rPr>
        <w:t xml:space="preserve">. It also kidnapped suspected terrorists, held them in CIA "black sites," and subjected them to extraordinary rendition - "the practice [of] taking detainees to and from US custody without a legal process ... and often ... handing [them] over to countries that practiced torture."1 As a new report from the Open Society Foundation, "Globalizing Torture," points out, </w:t>
      </w:r>
      <w:r>
        <w:rPr>
          <w:rStyle w:val="StyleBoldUnderline"/>
        </w:rPr>
        <w:t>since 9/11 the CIA has illegally</w:t>
      </w:r>
      <w:r>
        <w:rPr>
          <w:sz w:val="12"/>
        </w:rPr>
        <w:t xml:space="preserve"> kidnaped and </w:t>
      </w:r>
      <w:r>
        <w:rPr>
          <w:rStyle w:val="StyleBoldUnderline"/>
        </w:rPr>
        <w:t xml:space="preserve">tortured more than 136 people </w:t>
      </w:r>
      <w:r>
        <w:rPr>
          <w:sz w:val="12"/>
        </w:rPr>
        <w:t xml:space="preserve">and was aided in its abhorrent endeavors by 54 countries.2 All of this was done in secrecy and when it was eventually exposed, the Obama administration refused to press criminal charges against those government officials who committed atrocious human rights abuses, signalling to the military and various intelligence agencies that they would not be held accountable for engaging in such egregious and illegal behavior. </w:t>
      </w:r>
      <w:r>
        <w:rPr>
          <w:rStyle w:val="StyleBoldUnderline"/>
        </w:rPr>
        <w:t>The notion that torture</w:t>
      </w:r>
      <w:r>
        <w:rPr>
          <w:sz w:val="12"/>
        </w:rPr>
        <w:t xml:space="preserve">, kidnapping </w:t>
      </w:r>
      <w:r>
        <w:rPr>
          <w:rStyle w:val="StyleBoldUnderline"/>
        </w:rPr>
        <w:t>and the killing of Americans without due process is an illegitimate function of any state</w:t>
      </w:r>
      <w:r>
        <w:rPr>
          <w:sz w:val="12"/>
        </w:rPr>
        <w:t xml:space="preserve">, including the United States, </w:t>
      </w:r>
      <w:r>
        <w:rPr>
          <w:rStyle w:val="StyleBoldUnderline"/>
        </w:rPr>
        <w:t>has overtly suffered the fate of the Geneva Conventions</w:t>
      </w:r>
      <w:r>
        <w:rPr>
          <w:sz w:val="12"/>
        </w:rPr>
        <w:t xml:space="preserve">, apparently </w:t>
      </w:r>
      <w:r>
        <w:rPr>
          <w:rStyle w:val="StyleBoldUnderline"/>
        </w:rPr>
        <w:t>too</w:t>
      </w:r>
      <w:r>
        <w:rPr>
          <w:sz w:val="12"/>
        </w:rPr>
        <w:t xml:space="preserve"> quaint and </w:t>
      </w:r>
      <w:r>
        <w:rPr>
          <w:rStyle w:val="StyleBoldUnderline"/>
        </w:rPr>
        <w:t>antiquated to be operative</w:t>
      </w:r>
      <w:r>
        <w:rPr>
          <w:sz w:val="12"/>
        </w:rPr>
        <w:t xml:space="preserve">.¶ Excessive torture, cruel and unusual punishment, </w:t>
      </w:r>
      <w:r>
        <w:rPr>
          <w:rStyle w:val="StyleBoldUnderline"/>
          <w:highlight w:val="yellow"/>
        </w:rPr>
        <w:t>secret detention and</w:t>
      </w:r>
      <w:r>
        <w:rPr>
          <w:rStyle w:val="StyleBoldUnderline"/>
        </w:rPr>
        <w:t xml:space="preserve"> the </w:t>
      </w:r>
      <w:r>
        <w:rPr>
          <w:rStyle w:val="StyleBoldUnderline"/>
          <w:highlight w:val="yellow"/>
        </w:rPr>
        <w:t>violation of civil liberties</w:t>
      </w:r>
      <w:r>
        <w:rPr>
          <w:rStyle w:val="StyleBoldUnderline"/>
        </w:rPr>
        <w:t xml:space="preserve"> are not only deeply ingrained in</w:t>
      </w:r>
      <w:r>
        <w:rPr>
          <w:sz w:val="12"/>
        </w:rPr>
        <w:t xml:space="preserve"> American </w:t>
      </w:r>
      <w:r>
        <w:rPr>
          <w:rStyle w:val="StyleBoldUnderline"/>
        </w:rPr>
        <w:t xml:space="preserve">history; they also </w:t>
      </w:r>
      <w:r>
        <w:rPr>
          <w:rStyle w:val="Emphasis"/>
          <w:highlight w:val="yellow"/>
        </w:rPr>
        <w:t>have become normalized</w:t>
      </w:r>
      <w:r>
        <w:rPr>
          <w:sz w:val="12"/>
        </w:rPr>
        <w:t xml:space="preserve"> in both popular culture and in government policy. For example, popular representations of and support for torture extend from the infamous former television series 24 to the more recent highly acclaimed Hollywood film, Zero Dark Thirty.3 Whereas popular representations of torture and other legal illegalities prior to 2001 were viewed largely as the acts of desperate and psychologically unbalanced individuals or rogue governments, the post- September 11, 2001 climate has accommodated such representations, as torture has become common fare in mainstream culture - from action films and TV dramas to comedies. As torture moves from state policy to screen culture it contains "an echo of the pornographic in maximizing the pleasure of violence."4 In this instance, the spectacle of violence mimics a new kind of mad violence that has engulfed American society. Torture is now a mainstay of what might be called the state-sanctioned carnival of cruelty, designed to delight and titillate while in real life torture has been shamelessly sanctioned as a military necessity and state policy. At the same time, torture, violence and the culture of cruelty have been removed from the discourse of ethics, jurisprudence, accountability and human rights.5¶ </w:t>
      </w:r>
      <w:r>
        <w:rPr>
          <w:rStyle w:val="StyleBoldUnderline"/>
          <w:highlight w:val="yellow"/>
        </w:rPr>
        <w:t>This retreat</w:t>
      </w:r>
      <w:r>
        <w:rPr>
          <w:rStyle w:val="StyleBoldUnderline"/>
        </w:rPr>
        <w:t xml:space="preserve"> from moral responsibility reveals more than political failure</w:t>
      </w:r>
      <w:r>
        <w:rPr>
          <w:sz w:val="12"/>
        </w:rPr>
        <w:t xml:space="preserve">, more than a perverse victory for those who argue for the acceptability of what was once considered unthinkable in a democracy. </w:t>
      </w:r>
      <w:r>
        <w:rPr>
          <w:rStyle w:val="StyleBoldUnderline"/>
        </w:rPr>
        <w:t xml:space="preserve">It </w:t>
      </w:r>
      <w:r>
        <w:rPr>
          <w:rStyle w:val="StyleBoldUnderline"/>
          <w:highlight w:val="yellow"/>
        </w:rPr>
        <w:t>signals</w:t>
      </w:r>
      <w:r>
        <w:rPr>
          <w:rStyle w:val="StyleBoldUnderline"/>
        </w:rPr>
        <w:t xml:space="preserve"> the </w:t>
      </w:r>
      <w:r>
        <w:rPr>
          <w:rStyle w:val="StyleBoldUnderline"/>
          <w:highlight w:val="yellow"/>
        </w:rPr>
        <w:t>emergence</w:t>
      </w:r>
      <w:r>
        <w:rPr>
          <w:rStyle w:val="StyleBoldUnderline"/>
        </w:rPr>
        <w:t xml:space="preserve"> of a kind </w:t>
      </w:r>
      <w:r>
        <w:rPr>
          <w:rStyle w:val="StyleBoldUnderline"/>
          <w:highlight w:val="yellow"/>
        </w:rPr>
        <w:t>of anti-politics</w:t>
      </w:r>
      <w:r>
        <w:rPr>
          <w:sz w:val="12"/>
        </w:rPr>
        <w:t xml:space="preserve">, the dismantling of a politics in which matters of power, justice, governance and social responsibility are inextricably connected to democratic institutions, laws, values and education. </w:t>
      </w:r>
      <w:r>
        <w:rPr>
          <w:rStyle w:val="StyleBoldUnderline"/>
        </w:rPr>
        <w:t xml:space="preserve">This is an anti-politics </w:t>
      </w:r>
      <w:r>
        <w:rPr>
          <w:rStyle w:val="StyleBoldUnderline"/>
          <w:highlight w:val="yellow"/>
        </w:rPr>
        <w:t>in which</w:t>
      </w:r>
      <w:r>
        <w:rPr>
          <w:rStyle w:val="StyleBoldUnderline"/>
        </w:rPr>
        <w:t xml:space="preserve"> the obligations of </w:t>
      </w:r>
      <w:r>
        <w:rPr>
          <w:rStyle w:val="StyleBoldUnderline"/>
          <w:highlight w:val="yellow"/>
        </w:rPr>
        <w:t>justice</w:t>
      </w:r>
      <w:r>
        <w:rPr>
          <w:rStyle w:val="StyleBoldUnderline"/>
        </w:rPr>
        <w:t xml:space="preserve"> and responsibility to others </w:t>
      </w:r>
      <w:r>
        <w:rPr>
          <w:rStyle w:val="StyleBoldUnderline"/>
          <w:highlight w:val="yellow"/>
        </w:rPr>
        <w:t>has been overtaken by</w:t>
      </w:r>
      <w:r>
        <w:rPr>
          <w:rStyle w:val="StyleBoldUnderline"/>
        </w:rPr>
        <w:t xml:space="preserve"> a rhetoric of </w:t>
      </w:r>
      <w:r>
        <w:rPr>
          <w:rStyle w:val="StyleBoldUnderline"/>
          <w:highlight w:val="yellow"/>
        </w:rPr>
        <w:t>fear</w:t>
      </w:r>
      <w:r>
        <w:rPr>
          <w:rStyle w:val="StyleBoldUnderline"/>
        </w:rPr>
        <w:t>, national security and war that has made Americans accomplices of a tyrannical</w:t>
      </w:r>
      <w:r>
        <w:rPr>
          <w:sz w:val="12"/>
        </w:rPr>
        <w:t xml:space="preserve"> and terrorist state </w:t>
      </w:r>
      <w:r>
        <w:rPr>
          <w:rStyle w:val="StyleBoldUnderline"/>
        </w:rPr>
        <w:t>apparatus</w:t>
      </w:r>
      <w:r>
        <w:rPr>
          <w:sz w:val="12"/>
        </w:rPr>
        <w:t xml:space="preserve">. Under such circumstances, the critical project of democracy, if not politics itself, is replaced by the shared experience of fear, the instrumentalization of culture and society and a state of emergency that "eradicates political freedom, democratic processes and legality as such."6¶ </w:t>
      </w:r>
      <w:r>
        <w:rPr>
          <w:rStyle w:val="StyleBoldUnderline"/>
        </w:rPr>
        <w:t>The move toward an authoritarian</w:t>
      </w:r>
      <w:r>
        <w:rPr>
          <w:sz w:val="12"/>
        </w:rPr>
        <w:t xml:space="preserve"> and dystopian </w:t>
      </w:r>
      <w:r>
        <w:rPr>
          <w:rStyle w:val="StyleBoldUnderline"/>
        </w:rPr>
        <w:t>state</w:t>
      </w:r>
      <w:r>
        <w:rPr>
          <w:sz w:val="12"/>
        </w:rPr>
        <w:t xml:space="preserve"> - one marked by its flight from moral and political responsibility - </w:t>
      </w:r>
      <w:r>
        <w:rPr>
          <w:rStyle w:val="StyleBoldUnderline"/>
        </w:rPr>
        <w:t>has been made more acceptable by the widespread popular willingness to overlook</w:t>
      </w:r>
      <w:r>
        <w:rPr>
          <w:sz w:val="12"/>
        </w:rPr>
        <w:t xml:space="preserve">, if not legitimate, </w:t>
      </w:r>
      <w:r>
        <w:rPr>
          <w:rStyle w:val="StyleBoldUnderline"/>
        </w:rPr>
        <w:t>the ongoing violation of civil liberties as a central theme of government policy,</w:t>
      </w:r>
      <w:r>
        <w:rPr>
          <w:sz w:val="12"/>
        </w:rPr>
        <w:t xml:space="preserve"> military conduct, mainstream news media and popular culture in general. Mainstream culture is flooded with endless representations of individuals, government officials, and the police operating outside of the law as a legitimate way to seek revenge, implement vigilante justice and rewrite the rationales for violating human rights and domestic law. TV programs like Dexter and Person of Interest, as well as a spate of Hollywood films like as Gangster Squad and Django Unchained have provided a spectacle of legal lawlessness and violence unchecked by ethical considerations and allegedly justified by the pursuit of noble ends.¶ The culture of violence, fear and sometimes manufactured terror takes a toll politically and ethically on any democratic society, especially when it becomes the most popular spectacle in town. Unfortunately, the line between fiction and material reality, along with the more hallowed spheres of politics and governance, has collapsed and it has become more difficult to determine one from the other. Forms of violence and violations of civil rights that should be unthinkable in a democracy are now lauded as necessary and effective tactics in the war on terrorism, and so rarely subject to critical interrogation. Some of the more notable transgressions are evident in former Vice-President Dick Cheney's infamous statement to Tim Russert on NBC's Meet the Press in which he stated that the Bush administration would have to "work ... the dark side" and the 2006 comment by John Brennan in which he claimed that we have "to take off the gloves" in some areas in order to wage a war against terrorism. And while torture has been denounced by President Obama, the administration has in actuality created a new foundation for violating civil rights and promoting human abuses.¶ As the White Paper memo produced by the Justice Department's Office of Legal Counsel makes clear, Obama has put into play government policies so extreme and brutal that the administration has propelled itself to the vanishing point of legal illegalities. This is partly evident in the Obama administration's claim, duly noted even in the mainstream press, that it can target and kill American citizens anywhere on the globe. The emergence of such practices has little to do with a legitimate need to promote national security and a country's right to self-defense. On the contrary, </w:t>
      </w:r>
      <w:r>
        <w:rPr>
          <w:rStyle w:val="StyleBoldUnderline"/>
          <w:highlight w:val="yellow"/>
        </w:rPr>
        <w:t>such policies represent America's slide</w:t>
      </w:r>
      <w:r>
        <w:rPr>
          <w:rStyle w:val="StyleBoldUnderline"/>
        </w:rPr>
        <w:t xml:space="preserve"> into barbarism, </w:t>
      </w:r>
      <w:r>
        <w:rPr>
          <w:rStyle w:val="StyleBoldUnderline"/>
          <w:highlight w:val="yellow"/>
        </w:rPr>
        <w:t>made</w:t>
      </w:r>
      <w:r>
        <w:rPr>
          <w:sz w:val="12"/>
        </w:rPr>
        <w:t xml:space="preserve"> all too </w:t>
      </w:r>
      <w:r>
        <w:rPr>
          <w:rStyle w:val="Emphasis"/>
          <w:highlight w:val="yellow"/>
        </w:rPr>
        <w:t>vivid by</w:t>
      </w:r>
      <w:r>
        <w:rPr>
          <w:rStyle w:val="Emphasis"/>
        </w:rPr>
        <w:t xml:space="preserve"> the fact that the </w:t>
      </w:r>
      <w:r>
        <w:rPr>
          <w:rStyle w:val="Emphasis"/>
          <w:highlight w:val="yellow"/>
        </w:rPr>
        <w:t>officials who are responsible</w:t>
      </w:r>
      <w:r>
        <w:rPr>
          <w:rStyle w:val="Emphasis"/>
        </w:rPr>
        <w:t xml:space="preserve"> for them are </w:t>
      </w:r>
      <w:r>
        <w:rPr>
          <w:rStyle w:val="Emphasis"/>
          <w:highlight w:val="yellow"/>
        </w:rPr>
        <w:t>not</w:t>
      </w:r>
      <w:r>
        <w:rPr>
          <w:rStyle w:val="Emphasis"/>
        </w:rPr>
        <w:t xml:space="preserve"> only </w:t>
      </w:r>
      <w:r>
        <w:rPr>
          <w:rStyle w:val="Emphasis"/>
          <w:highlight w:val="yellow"/>
        </w:rPr>
        <w:t>held unaccountable</w:t>
      </w:r>
      <w:r>
        <w:rPr>
          <w:sz w:val="12"/>
        </w:rPr>
        <w:t xml:space="preserve">, but nominated to the highest positions in the American government. Witness the nomination of John Brennan as the next director of the CIA. Moreover, the Obama administration now has carried this institutionalization of mad violence to an extreme with the assertion that a few officials in the highest reaches of government can decide which Americans and foreigners can be targeted and killed as enemies of the United States.¶ The winter 2013 release of the Justice Department's "White Paper," the confirmation hearings for John Brennan as the next CIA Director, and the publication of "Globalizing Torture: CIA Secret Detention and Extraordinary Rendition"8 all provide powerful evidence of the ongoing assault on American democracy under the Bush and Obama administrations, and the consolidation of a culture in which fear and punishment reign unchecked and the law is on the side of the most frightening of anti-democratic practices. These indices reveal, in turn, a society in which terror becomes as </w:t>
      </w:r>
      <w:r>
        <w:rPr>
          <w:sz w:val="12"/>
        </w:rPr>
        <w:lastRenderedPageBreak/>
        <w:t xml:space="preserve">totalizing as the loss of any sense of ethical and political responsibility. These revelations are about more than the fact that the United States is losing its moral compass or is violating civil liberties and promoting human rights abuses, though these registers should not be dismissed.¶ What such commentary misses is the degree to which the Obama administration exercises scorn toward democracy itself, such that it now resembles an authoritarian state. The White Paper, for instance, reveals a mode of governance, policy, and practice that is deeply anti-democratic in its claim to be able to use lethal, yet legal, force against American citizens anywhere on the globe. </w:t>
      </w:r>
      <w:r>
        <w:rPr>
          <w:rStyle w:val="StyleBoldUnderline"/>
          <w:highlight w:val="yellow"/>
        </w:rPr>
        <w:t>When secrecy replaces judicial review and presidential power can be evoked without limits</w:t>
      </w:r>
      <w:r>
        <w:rPr>
          <w:rStyle w:val="StyleBoldUnderline"/>
        </w:rPr>
        <w:t xml:space="preserve"> to kill Americans, </w:t>
      </w:r>
      <w:r>
        <w:rPr>
          <w:rStyle w:val="StyleBoldUnderline"/>
          <w:highlight w:val="yellow"/>
        </w:rPr>
        <w:t>it becomes difficult to recognize the U</w:t>
      </w:r>
      <w:r>
        <w:rPr>
          <w:sz w:val="12"/>
        </w:rPr>
        <w:t xml:space="preserve">nited </w:t>
      </w:r>
      <w:r>
        <w:rPr>
          <w:rStyle w:val="StyleBoldUnderline"/>
          <w:highlight w:val="yellow"/>
        </w:rPr>
        <w:t>S</w:t>
      </w:r>
      <w:r>
        <w:rPr>
          <w:sz w:val="12"/>
        </w:rPr>
        <w:t xml:space="preserve">tates </w:t>
      </w:r>
      <w:r>
        <w:rPr>
          <w:rStyle w:val="StyleBoldUnderline"/>
        </w:rPr>
        <w:t xml:space="preserve">as a democratic nation. </w:t>
      </w:r>
      <w:r>
        <w:rPr>
          <w:sz w:val="12"/>
        </w:rPr>
        <w:t xml:space="preserve">Evoking the language of Orwellian legality to legitimate the claim that Americans can be killed without due process, the White Paper justifies assassinating American citizens if they are a "senior operational leader of al-Qaeda or associated force," if they "pose an imminent threat of violent attack to the United States" and if their "capture is infeasible."9¶ This Orwellian language operates in the dead zone of morality and jurisprudence. Moreover, </w:t>
      </w:r>
      <w:r>
        <w:rPr>
          <w:rStyle w:val="StyleBoldUnderline"/>
        </w:rPr>
        <w:t>this discourse becomes meaningless in light of the administration's claim that the use of such sweeping authority</w:t>
      </w:r>
      <w:r>
        <w:rPr>
          <w:sz w:val="12"/>
        </w:rPr>
        <w:t xml:space="preserve"> and actions do </w:t>
      </w:r>
      <w:r>
        <w:rPr>
          <w:rStyle w:val="StyleBoldUnderline"/>
        </w:rPr>
        <w:t xml:space="preserve">not need judicial review, can be done in secret, </w:t>
      </w:r>
      <w:r>
        <w:rPr>
          <w:rStyle w:val="Emphasis"/>
        </w:rPr>
        <w:t>away from the public domain</w:t>
      </w:r>
      <w:r>
        <w:rPr>
          <w:sz w:val="12"/>
        </w:rPr>
        <w:t xml:space="preserve"> and does not need to provide evidence to a judge before or after an attack.10 What is truly shocking is that an American citizen can be targeted for assassination by the US government without the latter having to provide any proof of guilt - or the former being given the right to establish innocence. This is more than an attack on constitutional rights or a violation of human rights; it is a capitulation to authoritarianism. Glenn Greenwald captures this in his insightful comment:¶ The most extremist power any political leader can assert is the power to target his own citizens for execution without any charges or due process, far from any battlefield. The Obama administration has not only asserted exactly that power in theory, but has exercised it in practice.... The definition of an extreme authoritarian is one who is willing blindly to assume that government accusations are true without any evidence presented or opportunity to contest those accusations. This memo - and the entire theory justifying Obama's kill list - centrally relies on this authoritarian conflation of government accusations and valid proof of guilt. They are not the same and never have been. Political leaders who decree guilt in secret and with no oversight, inevitably succumb to error and/or abuse of power. Such unchecked accusatory decrees are inherently untrustworthy.... That's why due process is guaranteed in the Constitution and why judicial review of government accusations has been a staple of western justice since the Magna Carta: because leaders can't be trusted to decree guilt and punish citizens without evidence and an adversarial process. That is the age-old basic right on which this memo, and the Obama presidency, is waging war.11¶ The administration's legal rhetoric and the practices it legitimates increasingly make the United States look like the ruthless Latin American dictatorships that seized power in the 1970s, all of which appealed to paranoia, fear, security and the use of extra-legal practices to defend barbaric acts of assassinations, torture, abuse and disappearance. The writer Isabel Hilton rightly invokes this repressed piece of history and what it reveals about the current Obama administration. She writes:¶ The delusion that office-holders know better than the law is an occupational hazard of the powerful and one to which those of an imperial cast of mind are especially prone. </w:t>
      </w:r>
      <w:r>
        <w:rPr>
          <w:rStyle w:val="StyleBoldUnderline"/>
        </w:rPr>
        <w:t>Checks and balances - the constitutional underpinning of the democratic idea that no one individual can be trusted with unlimited power - are there to keep such delusions under control</w:t>
      </w:r>
      <w:r>
        <w:rPr>
          <w:sz w:val="12"/>
        </w:rPr>
        <w:t xml:space="preserve">.... When disappearance became state practice across Latin America in the 70s, it aroused revulsion in democratic countries where it is a fundamental tenet of legitimate government that no state actor may detain—or kill—another human being without having to answer to the law.12¶ Not only has the Obama administration discarded the principles of justice, judicial review and international law in its willingness to kill Americans without limits on its authority, it openly flaunts such behavior as integral to how the United States defines itself in a post- 9/11 world. And while it has agreed recently to release its legal reasoning for killing US citizens by armed drones, it has done so only "to ease pressure on John Brennan, the architect of the drones strategy, at his Senate confirmation hearing as CIA Director."13 How can any American possibly talk about living in a democracy in which the President of the United States claims that he and a few high-ranking government officials have the right and "the power ... to carry out the targeted killing of American citizens who are located far away from any battlefield, even when they have not been charged with a crime, even when they do not present any imminent threat in any ordinary meaning of that word."14¶ In a democracy, citizens have constitutional rights, checks and balances limit unaccountable authority and human rights are upheld rather than scorned. The task of governance and political leadership is not to promote dangerous policies, but to draw out injustices embedded in the recesses of the past and present, to make clear that the cover of secrecy and silence will not protect those who violate the law, and to reject forms of patriotic militarism that sanction illegality in the name of a permanent war on terrorism. But there is more at stake here than a call for transparency, the embrace of human rights and the rejection of a government that imprisons, eavesdrops on US citizens or kills them without charges, trial and due process. </w:t>
      </w:r>
      <w:r>
        <w:rPr>
          <w:rStyle w:val="StyleBoldUnderline"/>
        </w:rPr>
        <w:t>There is also an obligation of democratic leadership and governance to uphold some measure of accountability and to redress the policies and practices that implicate the U</w:t>
      </w:r>
      <w:r>
        <w:rPr>
          <w:sz w:val="12"/>
        </w:rPr>
        <w:t xml:space="preserve">nited </w:t>
      </w:r>
      <w:r>
        <w:rPr>
          <w:rStyle w:val="StyleBoldUnderline"/>
        </w:rPr>
        <w:t>S</w:t>
      </w:r>
      <w:r>
        <w:rPr>
          <w:sz w:val="12"/>
        </w:rPr>
        <w:t xml:space="preserve">tates in a long history of torture - one that extends from the genocide of Native Americans to the enslavement of millions of Africans and their descendants, to the killing of 21,000 Vietnamese under the aegis of the CIA's infamous Phoenix Program. The purpose of this history is not to induce shame but to recognize that such crimes were legitimated by political conditions and institutionalized policies that must be excised from American domestic and foreign policies if there is to be hope for a future that does not simply repeat the past.¶ </w:t>
      </w:r>
      <w:r>
        <w:rPr>
          <w:rStyle w:val="StyleBoldUnderline"/>
          <w:highlight w:val="yellow"/>
        </w:rPr>
        <w:t>What is missing</w:t>
      </w:r>
      <w:r>
        <w:rPr>
          <w:sz w:val="12"/>
        </w:rPr>
        <w:t xml:space="preserve"> in the refusal to make visible the United States' descent into </w:t>
      </w:r>
      <w:r>
        <w:rPr>
          <w:rStyle w:val="Emphasis"/>
        </w:rPr>
        <w:t xml:space="preserve">authoritarianism </w:t>
      </w:r>
      <w:r>
        <w:rPr>
          <w:rStyle w:val="Emphasis"/>
          <w:highlight w:val="yellow"/>
        </w:rPr>
        <w:t>is the necessity for the American people to see what is wrong</w:t>
      </w:r>
      <w:r>
        <w:rPr>
          <w:rStyle w:val="Emphasis"/>
        </w:rPr>
        <w:t xml:space="preserve"> with such actions</w:t>
      </w:r>
      <w:r>
        <w:rPr>
          <w:sz w:val="12"/>
        </w:rPr>
        <w:t xml:space="preserve">, who should be held accountable, why such acts of human cruelty should not happen (again) </w:t>
      </w:r>
      <w:r>
        <w:rPr>
          <w:rStyle w:val="StyleBoldUnderline"/>
          <w:highlight w:val="yellow"/>
        </w:rPr>
        <w:t>and what actions must be taken</w:t>
      </w:r>
      <w:r>
        <w:rPr>
          <w:rStyle w:val="StyleBoldUnderline"/>
        </w:rPr>
        <w:t xml:space="preserve"> to open up the possibilities for society to exercise collective judgments</w:t>
      </w:r>
      <w:r>
        <w:rPr>
          <w:sz w:val="12"/>
        </w:rPr>
        <w:t xml:space="preserve"> that enable a rejection of past actions as well as the possibility of a more just future. Moreover, as philosophy professor Maria Pia Lara argues, refusing to narrate human cruelty is tantamount to relinquishing the moral imperative to build a transformed democratic community. She contends that exposing and engaging the hidden dimensions of cruelty and the abuse of human rights is part of a moral imperative "directed at making others understand that what happened did not need to happen." Moreover, such "stories [provide] us with a moral sense of the need to keep examining the past in order to ... build a space for self-reflection [and] define the process of establishing a connection between the collective critical examination of past catastrophes and the learning processes in which societies engage."15¶ At a time in history when American society is overtly subject to the quasi militarization of everyday life and endlessly exposed to mass-produced spectacles of commodified and ritualized violence, a culture of cruelty and barbarism has become deeply entrenched and more easily tolerated. Beyond creating in this instance a moral and affective void in the collective consciousness - a refusal to recognize and rectify the illegal and morally repugnant violence, abuse and suffering imposed on those alleged to be dangerous and "disposable" others - such a culture contributes to the undoing of the very fabric of civilization and justice. The descent into barbarism can take many forms, but one version may be glimpsed when torture becomes a defining feature of what a country considers acceptable policy (to say nothing of riveting entertainment), or </w:t>
      </w:r>
      <w:r>
        <w:rPr>
          <w:rStyle w:val="StyleBoldUnderline"/>
        </w:rPr>
        <w:t>the majority of its inhabitants remain passive when the President</w:t>
      </w:r>
      <w:r>
        <w:rPr>
          <w:sz w:val="12"/>
        </w:rPr>
        <w:t xml:space="preserve"> of the United States </w:t>
      </w:r>
      <w:r>
        <w:rPr>
          <w:rStyle w:val="StyleBoldUnderline"/>
        </w:rPr>
        <w:t>claims he has the right to put together a kill list</w:t>
      </w:r>
      <w:r>
        <w:rPr>
          <w:sz w:val="12"/>
        </w:rPr>
        <w:t xml:space="preserve"> in order to assassinate American citizens. How else to explain the fact that 49 percent of the American public "consider torture justified at least some of the time [and] fully 71 [percent] refuse to rule it out entirely"?16¶ Frank Rich has suggested that the American public's indifference to national security issues is partly due to the massive hardships and suffering many Americans have endured as a result of the Great Recession.17 This may be true but what it overlooks are the ever-growing anti-democratic forces, or what might be called authoritarianism with a soft edge, which haunt American politics and the modern ideal of democracy. </w:t>
      </w:r>
      <w:r>
        <w:rPr>
          <w:rStyle w:val="StyleBoldUnderline"/>
        </w:rPr>
        <w:t>The civic imagination is in retreat in American society and the public spheres that make it possible are disappearing</w:t>
      </w:r>
      <w:r>
        <w:rPr>
          <w:sz w:val="12"/>
        </w:rPr>
        <w:t xml:space="preserve">.¶ Clearly, </w:t>
      </w:r>
      <w:r>
        <w:rPr>
          <w:rStyle w:val="Emphasis"/>
          <w:highlight w:val="yellow"/>
        </w:rPr>
        <w:t>political</w:t>
      </w:r>
      <w:r>
        <w:rPr>
          <w:rStyle w:val="Emphasis"/>
        </w:rPr>
        <w:t xml:space="preserve"> and popular </w:t>
      </w:r>
      <w:r>
        <w:rPr>
          <w:rStyle w:val="Emphasis"/>
          <w:highlight w:val="yellow"/>
        </w:rPr>
        <w:t>culture are in dire need of being</w:t>
      </w:r>
      <w:r>
        <w:rPr>
          <w:sz w:val="12"/>
        </w:rPr>
        <w:t xml:space="preserve"> condemned, interrogated, unlearned and </w:t>
      </w:r>
      <w:r>
        <w:rPr>
          <w:rStyle w:val="Emphasis"/>
          <w:highlight w:val="yellow"/>
        </w:rPr>
        <w:t>transformed through</w:t>
      </w:r>
      <w:r>
        <w:rPr>
          <w:rStyle w:val="Emphasis"/>
        </w:rPr>
        <w:t xml:space="preserve"> modes of critical education and </w:t>
      </w:r>
      <w:r>
        <w:rPr>
          <w:rStyle w:val="Emphasis"/>
          <w:highlight w:val="yellow"/>
        </w:rPr>
        <w:t>public debate, if American democracy is to survive</w:t>
      </w:r>
      <w:r>
        <w:rPr>
          <w:sz w:val="12"/>
        </w:rPr>
        <w:t xml:space="preserve"> as more than a distant and unfulfilled promise. Americans have lived too long with governments that use power to promote violent acts, conveniently hiding their guilt behind a notion of secrecy and silence that selectively punishes those considered expendable - in its prisons, public schools, foster care institutions and urban slums. As Tom Engelhardt points out, what has not sunk in for most Americans, including the mainstream media, is that the United States has become a lockdown state, or more appropriately an authoritarian state, as evidenced by the fact that the Obama administration can:¶ torture at will; imprison at will, indefinitely and without trial; assassinate at will (including American citizens); kidnap at will anywhere in the world and 'render' the captive in the hands of allied torturers; turn any mundane government document (at least 92 million of them in 2011 alone) into a classified object and so help spread a penumbra of secrecy over the workings of the American government; surveil Americans in ways never before attempted (and only 'legalized' by Congress after the fact, the way you might back-date a check); make war perpetually on their own say-so; and transform whistleblowing - that is, revealing anything about the inner workings of the lockdown state to other Americans - into the only prosecutable crime that anyone in the complex can commit.18¶ The fateful consolidation of an </w:t>
      </w:r>
      <w:r>
        <w:rPr>
          <w:sz w:val="12"/>
        </w:rPr>
        <w:lastRenderedPageBreak/>
        <w:t xml:space="preserve">authoritarian state reaches its tipping point when a government engages in these practices along with the claim that it can kill its own citizens anywhere in the world without recourse to due process or any moral qualms. Such </w:t>
      </w:r>
      <w:r>
        <w:rPr>
          <w:rStyle w:val="StyleBoldUnderline"/>
        </w:rPr>
        <w:t>policies point to more than an ethically empty space and the atrophy of democratic modes of governance, politics and culture</w:t>
      </w:r>
      <w:r>
        <w:rPr>
          <w:sz w:val="12"/>
        </w:rPr>
        <w:t xml:space="preserve">, they point inexorably to the dark caverns of a society that has embraced the foundations of authoritarianism. </w:t>
      </w:r>
      <w:r>
        <w:rPr>
          <w:rStyle w:val="StyleBoldUnderline"/>
        </w:rPr>
        <w:t>Democracy has been hijacked in the United States by right-wing extremists</w:t>
      </w:r>
      <w:r>
        <w:rPr>
          <w:sz w:val="12"/>
        </w:rPr>
        <w:t xml:space="preserve">, the financial elite, </w:t>
      </w:r>
      <w:r>
        <w:rPr>
          <w:rStyle w:val="StyleBoldUnderline"/>
        </w:rPr>
        <w:t>the military-industrial-academic complex and a demagogic cultural apparatus that has created a state of emergency</w:t>
      </w:r>
      <w:r>
        <w:rPr>
          <w:sz w:val="12"/>
        </w:rPr>
        <w:t xml:space="preserve"> that appears to "lack the kind of collective sense of urgency that would prompt us to fundamentally question our own ways of thinking and acting, and form new spaces of operation."19 All of us are now in the shooting gallery and we are all potentially the targets.</w:t>
      </w:r>
    </w:p>
    <w:p w:rsidR="00B06448" w:rsidRPr="000456B8" w:rsidRDefault="00B06448" w:rsidP="00B06448">
      <w:pPr>
        <w:pStyle w:val="Heading4"/>
      </w:pPr>
      <w:r>
        <w:t>Reps focus devolves into deconstruction without concrete means of re-representing—tubes the alt and detaches academics from reality, destroying progressive reform</w:t>
      </w:r>
    </w:p>
    <w:p w:rsidR="00B06448" w:rsidRPr="00996483" w:rsidRDefault="00B06448" w:rsidP="00B06448">
      <w:r w:rsidRPr="00996483">
        <w:rPr>
          <w:rStyle w:val="StyleStyleBold12pt"/>
        </w:rPr>
        <w:t>Kidner</w:t>
      </w:r>
      <w:r w:rsidRPr="00996483">
        <w:t xml:space="preserve">, </w:t>
      </w:r>
      <w:r w:rsidRPr="006221C6">
        <w:t xml:space="preserve">professor of psychology at Nottingham Trent University and internationally renowned scholar on nature-culture relationships. </w:t>
      </w:r>
      <w:r w:rsidRPr="00B06448">
        <w:rPr>
          <w:rStyle w:val="StyleStyleBold12pt"/>
        </w:rPr>
        <w:t>00</w:t>
      </w:r>
      <w:r w:rsidRPr="006221C6">
        <w:t xml:space="preserve"> (nature and psyche p. 65-7)</w:t>
      </w:r>
      <w:r w:rsidRPr="00996483">
        <w:t xml:space="preserve"> </w:t>
      </w:r>
    </w:p>
    <w:p w:rsidR="00B06448" w:rsidRPr="000A3157" w:rsidRDefault="00B06448" w:rsidP="00B06448">
      <w:pPr>
        <w:pStyle w:val="card"/>
        <w:rPr>
          <w:sz w:val="12"/>
        </w:rPr>
      </w:pPr>
      <w:r w:rsidRPr="000A3157">
        <w:rPr>
          <w:sz w:val="12"/>
        </w:rPr>
        <w:t xml:space="preserve">In addition, the deconstructive bent of </w:t>
      </w:r>
      <w:r w:rsidRPr="00437CB3">
        <w:rPr>
          <w:rStyle w:val="StyleBoldUnderline"/>
          <w:highlight w:val="yellow"/>
        </w:rPr>
        <w:t>discursive approaches limit</w:t>
      </w:r>
      <w:r w:rsidRPr="009E6EE7">
        <w:rPr>
          <w:rStyle w:val="StyleBoldUnderline"/>
        </w:rPr>
        <w:t xml:space="preserve">s </w:t>
      </w:r>
      <w:r w:rsidRPr="00437CB3">
        <w:rPr>
          <w:rStyle w:val="StyleBoldUnderline"/>
          <w:highlight w:val="yellow"/>
        </w:rPr>
        <w:t xml:space="preserve">their capacity to challenge </w:t>
      </w:r>
      <w:r w:rsidRPr="009E6EE7">
        <w:rPr>
          <w:rStyle w:val="StyleBoldUnderline"/>
        </w:rPr>
        <w:t xml:space="preserve">the structure of modern </w:t>
      </w:r>
      <w:r w:rsidRPr="00437CB3">
        <w:rPr>
          <w:rStyle w:val="StyleBoldUnderline"/>
          <w:highlight w:val="yellow"/>
        </w:rPr>
        <w:t>industrialism</w:t>
      </w:r>
      <w:r w:rsidRPr="009E6EE7">
        <w:rPr>
          <w:rStyle w:val="StyleBoldUnderline"/>
        </w:rPr>
        <w:t>. Just as science has been reluctant to recognize the holistic qualities of nature, so we have been slow to appreciate that the power of industrialism and its resultant near-</w:t>
      </w:r>
      <w:r w:rsidRPr="00437CB3">
        <w:rPr>
          <w:rStyle w:val="StyleBoldUnderline"/>
          <w:highlight w:val="yellow"/>
        </w:rPr>
        <w:t>hegemony</w:t>
      </w:r>
      <w:r w:rsidRPr="009E6EE7">
        <w:rPr>
          <w:rStyle w:val="StyleBoldUnderline"/>
        </w:rPr>
        <w:t xml:space="preserve"> in the modern world </w:t>
      </w:r>
      <w:r w:rsidRPr="00437CB3">
        <w:rPr>
          <w:rStyle w:val="StyleBoldUnderline"/>
          <w:highlight w:val="yellow"/>
        </w:rPr>
        <w:t xml:space="preserve">is </w:t>
      </w:r>
      <w:r w:rsidRPr="009E6EE7">
        <w:rPr>
          <w:rStyle w:val="StyleBoldUnderline"/>
        </w:rPr>
        <w:t xml:space="preserve">largely </w:t>
      </w:r>
      <w:r w:rsidRPr="00437CB3">
        <w:rPr>
          <w:rStyle w:val="StyleBoldUnderline"/>
          <w:highlight w:val="yellow"/>
        </w:rPr>
        <w:t xml:space="preserve">the result of its ability to integrate science, politics, and everyday </w:t>
      </w:r>
      <w:r w:rsidRPr="009E6EE7">
        <w:rPr>
          <w:rStyle w:val="StyleBoldUnderline"/>
        </w:rPr>
        <w:t xml:space="preserve">social </w:t>
      </w:r>
      <w:r w:rsidRPr="00437CB3">
        <w:rPr>
          <w:rStyle w:val="StyleBoldUnderline"/>
          <w:highlight w:val="yellow"/>
        </w:rPr>
        <w:t xml:space="preserve">life within a structure that appears complete </w:t>
      </w:r>
      <w:r w:rsidRPr="009E6EE7">
        <w:rPr>
          <w:rStyle w:val="StyleBoldUnderline"/>
        </w:rPr>
        <w:t xml:space="preserve">and self-sufficient. </w:t>
      </w:r>
      <w:r w:rsidRPr="00437CB3">
        <w:rPr>
          <w:rStyle w:val="StyleBoldUnderline"/>
          <w:highlight w:val="yellow"/>
        </w:rPr>
        <w:t xml:space="preserve">This </w:t>
      </w:r>
      <w:r w:rsidRPr="009E6EE7">
        <w:rPr>
          <w:rStyle w:val="StyleBoldUnderline"/>
        </w:rPr>
        <w:t xml:space="preserve">structure </w:t>
      </w:r>
      <w:r w:rsidRPr="00437CB3">
        <w:rPr>
          <w:rStyle w:val="StyleBoldUnderline"/>
          <w:highlight w:val="yellow"/>
        </w:rPr>
        <w:t>cannot be challenged without reference to alternative structures</w:t>
      </w:r>
      <w:r w:rsidRPr="000A3157">
        <w:rPr>
          <w:sz w:val="12"/>
        </w:rPr>
        <w:t xml:space="preserve">. To celebrate choice and free play without also celebrating the frames of meaning within which they take place is simply to guarantee our assimilation to and absorption within industrialism, and so represents a philosophy of surrender. For example, “freedom” has little meaning in the absence of a framework of democratic laws which protect the vulnerable against the “freedom” of the powerful to exploit, intimidate, and mislead. Similarly, my freedom to explore an area of wilderness is negated if energy companies and off-road vehicle clubs also have the freedom to use the area as they see fit. Freedom is all to often interpreted as the absence of structure; and structure gives meaning and implies responsibilities and limitations. One of the most insidious aspects of the colonization of the world is industrialism's silent but lethal elimination of structures that could challenge it. </w:t>
      </w:r>
      <w:r w:rsidRPr="00437CB3">
        <w:rPr>
          <w:rStyle w:val="StyleBoldUnderline"/>
          <w:highlight w:val="yellow"/>
        </w:rPr>
        <w:t xml:space="preserve">The </w:t>
      </w:r>
      <w:r w:rsidRPr="009E6EE7">
        <w:rPr>
          <w:rStyle w:val="StyleBoldUnderline"/>
        </w:rPr>
        <w:t xml:space="preserve">widespread </w:t>
      </w:r>
      <w:r w:rsidRPr="00437CB3">
        <w:rPr>
          <w:rStyle w:val="StyleBoldUnderline"/>
          <w:highlight w:val="yellow"/>
        </w:rPr>
        <w:t xml:space="preserve">lack of appreciation </w:t>
      </w:r>
      <w:r w:rsidRPr="009E6EE7">
        <w:rPr>
          <w:rStyle w:val="StyleBoldUnderline"/>
        </w:rPr>
        <w:t xml:space="preserve">within academia </w:t>
      </w:r>
      <w:r w:rsidRPr="00437CB3">
        <w:rPr>
          <w:rStyle w:val="StyleBoldUnderline"/>
          <w:highlight w:val="yellow"/>
        </w:rPr>
        <w:t xml:space="preserve">of the way </w:t>
      </w:r>
      <w:r w:rsidRPr="009E6EE7">
        <w:rPr>
          <w:rStyle w:val="StyleBoldUnderline"/>
        </w:rPr>
        <w:t xml:space="preserve">in which postmodern approaches involving </w:t>
      </w:r>
      <w:r w:rsidRPr="00437CB3">
        <w:rPr>
          <w:rStyle w:val="StyleBoldUnderline"/>
          <w:highlight w:val="yellow"/>
        </w:rPr>
        <w:t>deconstruction promote this insidious conceptual assimilation</w:t>
      </w:r>
      <w:r w:rsidRPr="009E6EE7">
        <w:rPr>
          <w:rStyle w:val="StyleBoldUnderline"/>
        </w:rPr>
        <w:t xml:space="preserve"> to industrialism </w:t>
      </w:r>
      <w:r w:rsidRPr="00437CB3">
        <w:rPr>
          <w:rStyle w:val="StyleBoldUnderline"/>
          <w:highlight w:val="yellow"/>
        </w:rPr>
        <w:t xml:space="preserve">is </w:t>
      </w:r>
      <w:r w:rsidRPr="009E6EE7">
        <w:rPr>
          <w:rStyle w:val="StyleBoldUnderline"/>
        </w:rPr>
        <w:t xml:space="preserve">an index of the </w:t>
      </w:r>
      <w:r w:rsidRPr="00437CB3">
        <w:rPr>
          <w:rStyle w:val="StyleBoldUnderline"/>
          <w:highlight w:val="yellow"/>
        </w:rPr>
        <w:t>urgent</w:t>
      </w:r>
      <w:r w:rsidRPr="00437CB3">
        <w:rPr>
          <w:sz w:val="12"/>
          <w:highlight w:val="yellow"/>
        </w:rPr>
        <w:t xml:space="preserve"> </w:t>
      </w:r>
      <w:r w:rsidRPr="000A3157">
        <w:rPr>
          <w:sz w:val="12"/>
        </w:rPr>
        <w:t xml:space="preserve">need to develop a psychocultural dimension to our environmental understanding. Finally, we should not ignore the possibility that an emphasis on language serves particular defensive functions for the social scientist. Noam Chomsky has noted that it”it's too hard to deal with real problems,” some </w:t>
      </w:r>
      <w:r w:rsidRPr="00437CB3">
        <w:rPr>
          <w:rStyle w:val="StyleBoldUnderline"/>
          <w:highlight w:val="yellow"/>
        </w:rPr>
        <w:t xml:space="preserve">academics </w:t>
      </w:r>
      <w:r w:rsidRPr="009E6EE7">
        <w:rPr>
          <w:rStyle w:val="StyleBoldUnderline"/>
        </w:rPr>
        <w:t>tend to “</w:t>
      </w:r>
      <w:r w:rsidRPr="00437CB3">
        <w:rPr>
          <w:rStyle w:val="StyleBoldUnderline"/>
          <w:highlight w:val="yellow"/>
        </w:rPr>
        <w:t xml:space="preserve">go off on wild goose chases that don't matter </w:t>
      </w:r>
      <w:r w:rsidRPr="009E6EE7">
        <w:rPr>
          <w:rStyle w:val="StyleBoldUnderline"/>
        </w:rPr>
        <w:t xml:space="preserve">. . . [or] get involved in </w:t>
      </w:r>
      <w:r w:rsidRPr="00437CB3">
        <w:rPr>
          <w:rStyle w:val="StyleBoldUnderline"/>
          <w:highlight w:val="yellow"/>
        </w:rPr>
        <w:t>academic cults</w:t>
      </w:r>
      <w:r w:rsidRPr="009E6EE7">
        <w:rPr>
          <w:rStyle w:val="StyleBoldUnderline"/>
        </w:rPr>
        <w:t xml:space="preserve"> that </w:t>
      </w:r>
      <w:r w:rsidRPr="00437CB3">
        <w:rPr>
          <w:rStyle w:val="StyleBoldUnderline"/>
          <w:b/>
          <w:highlight w:val="yellow"/>
          <w:bdr w:val="single" w:sz="4" w:space="0" w:color="auto"/>
        </w:rPr>
        <w:t>are very divorced from any reality</w:t>
      </w:r>
      <w:r w:rsidRPr="000A3157">
        <w:rPr>
          <w:sz w:val="12"/>
        </w:rPr>
        <w:t xml:space="preserve">  and that provide a defense against dealing with the world as it actually is.”71 An emphasis on language can serve this sort of defensive function; for the </w:t>
      </w:r>
      <w:r w:rsidRPr="00437CB3">
        <w:rPr>
          <w:rStyle w:val="StyleBoldUnderline"/>
          <w:highlight w:val="yellow"/>
        </w:rPr>
        <w:t>study of discourse enables one to stand aside from issues and avoid any commitment to a cause or idea</w:t>
      </w:r>
      <w:r w:rsidRPr="009E6EE7">
        <w:rPr>
          <w:rStyle w:val="StyleBoldUnderline"/>
        </w:rPr>
        <w:t>,</w:t>
      </w:r>
      <w:r w:rsidRPr="000A3157">
        <w:rPr>
          <w:sz w:val="12"/>
        </w:rPr>
        <w:t xml:space="preserve"> simply presenting all sides of a debate and pointing out the discursive strategies involved. As the physical world appears to fade into mere discourse, so it comes to seem less real than the language used to describe it; and environmental </w:t>
      </w:r>
      <w:r w:rsidRPr="00437CB3">
        <w:rPr>
          <w:rStyle w:val="StyleBoldUnderline"/>
          <w:highlight w:val="yellow"/>
        </w:rPr>
        <w:t>issues lose the dimensions of urgen</w:t>
      </w:r>
      <w:r w:rsidRPr="00437CB3">
        <w:rPr>
          <w:sz w:val="12"/>
          <w:highlight w:val="yellow"/>
        </w:rPr>
        <w:t>cy</w:t>
      </w:r>
      <w:r w:rsidRPr="000A3157">
        <w:rPr>
          <w:sz w:val="12"/>
        </w:rPr>
        <w:t xml:space="preserve"> and tragedy and become instead the proving grounds for ideas and attitudes. Rather than walking in what Aldo Leopold described as a “world of wounds,” the </w:t>
      </w:r>
      <w:r w:rsidRPr="00437CB3">
        <w:rPr>
          <w:rStyle w:val="StyleBoldUnderline"/>
          <w:highlight w:val="yellow"/>
        </w:rPr>
        <w:t>discursive theorist</w:t>
      </w:r>
      <w:r w:rsidRPr="009E6EE7">
        <w:rPr>
          <w:rStyle w:val="StyleBoldUnderline"/>
        </w:rPr>
        <w:t xml:space="preserve"> can </w:t>
      </w:r>
      <w:r w:rsidRPr="00437CB3">
        <w:rPr>
          <w:rStyle w:val="StyleBoldUnderline"/>
          <w:highlight w:val="yellow"/>
        </w:rPr>
        <w:t>study this world dispassionately, safely insulated from</w:t>
      </w:r>
      <w:r w:rsidRPr="009E6EE7">
        <w:rPr>
          <w:rStyle w:val="StyleBoldUnderline"/>
        </w:rPr>
        <w:t xml:space="preserve"> the emotional and ecological </w:t>
      </w:r>
      <w:r w:rsidRPr="00437CB3">
        <w:rPr>
          <w:rStyle w:val="StyleBoldUnderline"/>
          <w:highlight w:val="yellow"/>
        </w:rPr>
        <w:t>havoc that is taking place</w:t>
      </w:r>
      <w:r w:rsidRPr="009E6EE7">
        <w:rPr>
          <w:rStyle w:val="StyleBoldUnderline"/>
        </w:rPr>
        <w:t xml:space="preserve"> elsewhere. </w:t>
      </w:r>
      <w:r w:rsidRPr="000A3157">
        <w:rPr>
          <w:sz w:val="12"/>
        </w:rPr>
        <w:t>Like experimentalism, this is a schizoid stance that exemplifies rather than challenges the characteristic social pathology of out time; and it is one that supports Melanie Klein's thesis that the internal object world can serve as a psychotic substitute for an external “real” world that is either absent or unsatisfying.72 Ian Craib's description of social construction as a “social psychosis”73 therefore seems entirely apt. But what object relations theorists such as Klein fail to point out is the other side of this dialectic: that 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and  abandons nature to industrialism.</w:t>
      </w:r>
    </w:p>
    <w:p w:rsidR="00B06448" w:rsidRPr="00647F51" w:rsidRDefault="00B06448" w:rsidP="00B06448">
      <w:pPr>
        <w:pStyle w:val="Heading4"/>
      </w:pPr>
      <w:r w:rsidRPr="00647F51">
        <w:t>Perm Do both—ontological inquiry must be combined w/progressive political change</w:t>
      </w:r>
    </w:p>
    <w:p w:rsidR="00B06448" w:rsidRPr="00647F51" w:rsidRDefault="00B06448" w:rsidP="00B06448">
      <w:r w:rsidRPr="00DA6EC5">
        <w:rPr>
          <w:rStyle w:val="Heading3Char"/>
        </w:rPr>
        <w:t>Yar 2k</w:t>
      </w:r>
      <w:r w:rsidRPr="00647F51">
        <w:t xml:space="preserve"> </w:t>
      </w:r>
      <w:r w:rsidRPr="00647F51">
        <w:rPr>
          <w:sz w:val="16"/>
        </w:rPr>
        <w:t>[Majid, tutor in the Department of Sociology @ Lancaster University and recently completed PhD exploring the relation between ethical inter-subjectivity, “Heideggerianism: Contours of a ‘Postmetaphysical’ Political Theory?”]</w:t>
      </w:r>
    </w:p>
    <w:p w:rsidR="00B06448" w:rsidRPr="009E6EE7" w:rsidRDefault="00B06448" w:rsidP="00B06448">
      <w:pPr>
        <w:rPr>
          <w:rStyle w:val="StyleBoldUnderline"/>
        </w:rPr>
      </w:pPr>
    </w:p>
    <w:p w:rsidR="00B06448" w:rsidRPr="00B06448" w:rsidRDefault="00B06448" w:rsidP="00B06448">
      <w:pPr>
        <w:pStyle w:val="card"/>
        <w:rPr>
          <w:rStyle w:val="SmallText"/>
          <w:color w:val="auto"/>
          <w:szCs w:val="18"/>
          <w:u w:val="thick"/>
        </w:rPr>
      </w:pPr>
      <w:r w:rsidRPr="009E6EE7">
        <w:rPr>
          <w:rStyle w:val="StyleBoldUnderline"/>
        </w:rPr>
        <w:t xml:space="preserve">If the presently available menu of political engagements and projects (be they market or social liberalism, social democracy, communitarianism, Marxism, etc.) are only so many moments of the techno-social completion of an underlying metaphysics, then the fear of 'metaphysical contamination' inhibits any return to recognisable political practices and sincere engagement with the political exigencies of the day. This is what Nancy Fraser has called the problem of 'dirty hands', the suspension of engagement with the existing content of political agendas because of their identification as being in thrall to the violence </w:t>
      </w:r>
      <w:r w:rsidRPr="009E6EE7">
        <w:rPr>
          <w:rStyle w:val="StyleBoldUnderline"/>
        </w:rPr>
        <w:lastRenderedPageBreak/>
        <w:t>of metaphysics. Unable to engage in politics as it is, one either [a] sublimates the desire for politics by retreating to an interrogation of the political with respect to its essence (Fraser, 1984, p. 144), or [b] on this basis, seeks 'to breach the inscription of a wholly other politics'. The former suspends politics indefinitely, while the latter implies a new politics, which, on the basis of its reconceived understanding of the political, apparently excludes much of what recognizably belongs to politics today.</w:t>
      </w:r>
      <w:r w:rsidRPr="00896E93">
        <w:rPr>
          <w:rStyle w:val="SmallText"/>
          <w:sz w:val="12"/>
        </w:rPr>
        <w:t xml:space="preserve"> This latter difficulty is well known from Arendt's case, whose barring of issues of social and economic justice and welfare from the political domain are well known. To offer two examples: [</w:t>
      </w:r>
      <w:hyperlink r:id="rId12" w:anchor="bib1" w:history="1">
        <w:r w:rsidRPr="00896E93">
          <w:rPr>
            <w:rStyle w:val="SmallText"/>
            <w:sz w:val="12"/>
          </w:rPr>
          <w:t>1</w:t>
        </w:r>
      </w:hyperlink>
      <w:r w:rsidRPr="00896E93">
        <w:rPr>
          <w:rStyle w:val="SmallText"/>
          <w:sz w:val="12"/>
        </w:rPr>
        <w:t>]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w:t>
      </w:r>
      <w:hyperlink r:id="rId13" w:anchor="bib2" w:history="1">
        <w:r w:rsidRPr="00896E93">
          <w:rPr>
            <w:rStyle w:val="SmallText"/>
            <w:sz w:val="12"/>
          </w:rPr>
          <w:t>2</w:t>
        </w:r>
      </w:hyperlink>
      <w:r w:rsidRPr="00896E93">
        <w:rPr>
          <w:rStyle w:val="SmallText"/>
          <w:sz w:val="12"/>
        </w:rPr>
        <w:t>]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w:t>
      </w:r>
      <w:hyperlink r:id="rId14" w:anchor="bib20" w:history="1">
        <w:r w:rsidRPr="00896E93">
          <w:rPr>
            <w:rStyle w:val="SmallText"/>
            <w:sz w:val="12"/>
          </w:rPr>
          <w:t>20</w:t>
        </w:r>
      </w:hyperlink>
      <w:r w:rsidRPr="00896E93">
        <w:rPr>
          <w:rStyle w:val="SmallText"/>
          <w:sz w:val="12"/>
        </w:rPr>
        <w:t>] The point here is not that Arendt and others are in any sense unconcerned or indifferent about such sufferings, deprivations and inequalities. Rather,</w:t>
      </w:r>
      <w:r w:rsidRPr="00896E93">
        <w:rPr>
          <w:sz w:val="12"/>
        </w:rPr>
        <w:t xml:space="preserve"> </w:t>
      </w:r>
      <w:r w:rsidRPr="00896E93">
        <w:rPr>
          <w:rStyle w:val="SmallText"/>
          <w:sz w:val="12"/>
        </w:rPr>
        <w:t xml:space="preserve">It is </w:t>
      </w:r>
      <w:r w:rsidRPr="009E6EE7">
        <w:rPr>
          <w:rStyle w:val="StyleBoldUnderline"/>
        </w:rPr>
        <w:t>that 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levelling categories and classes, and so on; they are thereby part and parcel of the metaphysical-technological understanding of Being, which effaces the unique and singular appearance and disclosure of beings, and thereby illegitimate candidates for consideration under the renewed, ontological-existential formulation of the political. To reconceive the political in terms of a departure from its former incarnation as metaphysical politics, means that the revised terms of a properly political discourse cannot accommodate the prosaic yet urgent questions we might typically identify under the rubric of 'policy'. Questions of social and economic justice are made homeless, exiled from the political sphere of disputation and demand</w:t>
      </w:r>
      <w:r w:rsidRPr="00896E93">
        <w:rPr>
          <w:sz w:val="12"/>
        </w:rPr>
        <w:t xml:space="preserve"> in which they were formerly voiced. Indeed, it might be observed that </w:t>
      </w:r>
      <w:r w:rsidRPr="009E6EE7">
        <w:rPr>
          <w:rStyle w:val="StyleBoldUnderline"/>
        </w:rPr>
        <w:t>the postmetaphysical formulation of the political is devoid of any content other than the freedom which defines it; it is freedom to appear, to disclose, but not the freedom to do something in particular, in that utilising freedom for achieving some end or other implies a collapse back into will, instrumentality, teleocracy, poeisis, etc. By defining freedom qua disclosedness as the essence of freedom and the sole end of the political, this position skirts dangerously close to advocating politique pour la politique, divesting politics of any other practical and normative ends in the process.</w:t>
      </w:r>
      <w:r w:rsidRPr="00647F51">
        <w:rPr>
          <w:rStyle w:val="UnderlinedTextChar"/>
        </w:rPr>
        <w:t xml:space="preserve"> </w:t>
      </w:r>
      <w:hyperlink r:id="rId15" w:anchor="toc" w:history="1">
        <w:r w:rsidRPr="00896E93">
          <w:rPr>
            <w:rStyle w:val="SmallText"/>
            <w:sz w:val="12"/>
          </w:rPr>
          <w:t xml:space="preserve">Conclusion: Ways Forward for the 'Postmetaphysical' Political </w:t>
        </w:r>
      </w:hyperlink>
      <w:r w:rsidRPr="00896E93">
        <w:rPr>
          <w:rStyle w:val="SmallText"/>
          <w:sz w:val="12"/>
        </w:rPr>
        <w:t>In summary, on the basis of the criticisms I've outlined, I think that</w:t>
      </w:r>
      <w:r w:rsidRPr="00896E93">
        <w:rPr>
          <w:sz w:val="12"/>
        </w:rPr>
        <w:t xml:space="preserve"> </w:t>
      </w:r>
      <w:r w:rsidRPr="009E6EE7">
        <w:rPr>
          <w:rStyle w:val="StyleBoldUnderline"/>
        </w:rPr>
        <w:t>the postmetaphysical rethinking of the political must address itself to a number of difficulties: [</w:t>
      </w:r>
      <w:hyperlink r:id="rId16" w:anchor="bib1" w:history="1">
        <w:r w:rsidRPr="009E6EE7">
          <w:rPr>
            <w:rStyle w:val="StyleBoldUnderline"/>
          </w:rPr>
          <w:t>1</w:t>
        </w:r>
      </w:hyperlink>
      <w:r w:rsidRPr="009E6EE7">
        <w:rPr>
          <w:rStyle w:val="StyleBoldUnderline"/>
        </w:rPr>
        <w:t>] It must open itself to the investigations of socio-historical sciences in formulating its characterisations of the political in late modernity, rather than relying upon a 'mapping' of philosophical understandings onto society, culture and polity as a whole; [</w:t>
      </w:r>
      <w:hyperlink r:id="rId17" w:anchor="bib2" w:history="1">
        <w:r w:rsidRPr="009E6EE7">
          <w:rPr>
            <w:rStyle w:val="StyleBoldUnderline"/>
          </w:rPr>
          <w:t>2</w:t>
        </w:r>
      </w:hyperlink>
      <w:r w:rsidRPr="009E6EE7">
        <w:rPr>
          <w:rStyle w:val="StyleBoldUnderline"/>
        </w:rPr>
        <w:t>] It must reconsider its assumptions about the importance or potency of philosophy,</w:t>
      </w:r>
      <w:r w:rsidRPr="00896E93">
        <w:rPr>
          <w:sz w:val="12"/>
        </w:rPr>
        <w:t xml:space="preserve"> </w:t>
      </w:r>
      <w:r w:rsidRPr="00896E93">
        <w:rPr>
          <w:rStyle w:val="SmallText"/>
          <w:sz w:val="12"/>
        </w:rPr>
        <w:t>using those aforementioned social, historical and politological investigations to reassess the heretofore unchallenged assumption that politics, society and culture are in some sense lived and practised as actualisations of philosophical figurations.</w:t>
      </w:r>
      <w:r w:rsidRPr="00896E93">
        <w:rPr>
          <w:sz w:val="12"/>
        </w:rPr>
        <w:t xml:space="preserve"> </w:t>
      </w:r>
      <w:r w:rsidRPr="009E6EE7">
        <w:rPr>
          <w:rStyle w:val="StyleBoldUnderline"/>
        </w:rPr>
        <w:t>This in turn will at least set in question the assumption that a post-philosophically led turn to an 'other thinking' of Being is the most appropriate response to a pathologisation of the political, a pathologisation which the philosophical tradition itself is presumed to have instigated; [</w:t>
      </w:r>
      <w:hyperlink r:id="rId18" w:anchor="bib3" w:history="1">
        <w:r w:rsidRPr="009E6EE7">
          <w:rPr>
            <w:rStyle w:val="StyleBoldUnderline"/>
          </w:rPr>
          <w:t>3</w:t>
        </w:r>
      </w:hyperlink>
      <w:r w:rsidRPr="009E6EE7">
        <w:rPr>
          <w:rStyle w:val="StyleBoldUnderline"/>
        </w:rPr>
        <w:t>] on the basis of such explorations and reassessments, it must break with synoptic, over-generalising and undifferentiated assessments of the present political, enabling an identification of those aspects of political thinking and practice most in need of challenge; and [</w:t>
      </w:r>
      <w:hyperlink r:id="rId19" w:anchor="bib4" w:history="1">
        <w:r w:rsidRPr="009E6EE7">
          <w:rPr>
            <w:rStyle w:val="StyleBoldUnderline"/>
          </w:rPr>
          <w:t>4</w:t>
        </w:r>
      </w:hyperlink>
      <w:r w:rsidRPr="009E6EE7">
        <w:rPr>
          <w:rStyle w:val="StyleBoldUnderline"/>
        </w:rPr>
        <w:t xml:space="preserve">] it must find a way to admit those social and economic problematics which stand under suspicion because of their contamination with metaphysical assumptions (instrumentality, rational calculability, planning, control, willful manipulation, etc.), but which nonetheless constitute the large part of the most urgent political concerns, for most people, in most of the world today. </w:t>
      </w:r>
      <w:r w:rsidRPr="00896E93">
        <w:rPr>
          <w:rStyle w:val="SmallText"/>
          <w:sz w:val="12"/>
        </w:rPr>
        <w:t xml:space="preserve">This last challenge appears the most difficult, striking as it does at the heart of the distinctions upon which the postmetaphysical critique relies. These distinctions are both its strength and its weakness. Strengths because they permit a critique of political modernity at a depth its rivals find hard to match, in the course of which it uncovers underlying continuities and compromises that prevalent discourses on emancipation share with the ideology and practices they endeavor to supplant. But weakness in that </w:t>
      </w:r>
      <w:r w:rsidRPr="009E6EE7">
        <w:rPr>
          <w:rStyle w:val="StyleBoldUnderline"/>
        </w:rPr>
        <w:t xml:space="preserve">the ‘extremity’ or uncompromising character of its distinctions prevent it from doing what its rivals can do – that is, differentiate between ‘legitimate’ and ‘illegitimate’ uses of </w:t>
      </w:r>
      <w:r w:rsidRPr="009E6EE7">
        <w:rPr>
          <w:rStyle w:val="StyleBoldUnderline"/>
        </w:rPr>
        <w:lastRenderedPageBreak/>
        <w:t>rationality in its different forms, distinguish between technological alternatives according to their sensitivity to human and environmental needs, and so on. The only way forward, I would suggest, would be to open up to both the explorations of these disciplines in the human and social sciences it has thus far shunned, and equally to engage in a heterodox dialogue with other accounts which ‘work’ the same socio-political terrain.</w:t>
      </w:r>
      <w:r w:rsidRPr="00896E93">
        <w:rPr>
          <w:sz w:val="12"/>
        </w:rPr>
        <w:t xml:space="preserve"> </w:t>
      </w:r>
      <w:r w:rsidRPr="00896E93">
        <w:rPr>
          <w:rStyle w:val="SmallText"/>
          <w:sz w:val="12"/>
        </w:rPr>
        <w:t>(I’m thinking here especially of critical theory and the possibility of a philosophically informed social theory and analysis). I think that such an engagement can only be to the benefit of all parties concerned</w:t>
      </w:r>
      <w:r w:rsidRPr="00896E93">
        <w:rPr>
          <w:rStyle w:val="SmallText"/>
          <w:sz w:val="12"/>
          <w:szCs w:val="14"/>
        </w:rPr>
        <w:t>.</w:t>
      </w:r>
    </w:p>
    <w:p w:rsidR="00B06448" w:rsidRDefault="00B06448" w:rsidP="00B06448">
      <w:pPr>
        <w:pStyle w:val="Heading4"/>
      </w:pPr>
      <w:r>
        <w:t>Plan is a pre-req to the alt</w:t>
      </w:r>
    </w:p>
    <w:p w:rsidR="00B06448" w:rsidRDefault="00B06448" w:rsidP="00B06448">
      <w:r>
        <w:rPr>
          <w:rStyle w:val="StyleStyleBold12pt"/>
        </w:rPr>
        <w:t>Dominguez and Thoren 10</w:t>
      </w:r>
      <w:r>
        <w:t xml:space="preserve"> Casey BK, Department of Political Science and IR at the University of San Diego and Kim, University of San Diego, Paper prepared for the Annual Meeting of the Western Political Science Association, San Francisco, California, April 1-3, 2010, “The Evolution of Presidential Authority in War Powers”, http://papers.ssrn.com/sol3/papers.cfm?abstract_id=1580395</w:t>
      </w:r>
    </w:p>
    <w:p w:rsidR="00B06448" w:rsidRDefault="00B06448" w:rsidP="00B06448">
      <w:pPr>
        <w:rPr>
          <w:sz w:val="16"/>
        </w:rPr>
      </w:pPr>
      <w:r>
        <w:rPr>
          <w:rStyle w:val="Emphasis"/>
          <w:highlight w:val="yellow"/>
        </w:rPr>
        <w:t>Students</w:t>
      </w:r>
      <w:r>
        <w:rPr>
          <w:rStyle w:val="StyleBoldUnderline"/>
          <w:highlight w:val="yellow"/>
        </w:rPr>
        <w:t xml:space="preserve"> of American institutions should</w:t>
      </w:r>
      <w:r>
        <w:rPr>
          <w:sz w:val="16"/>
        </w:rPr>
        <w:t xml:space="preserve"> naturally </w:t>
      </w:r>
      <w:r>
        <w:rPr>
          <w:rStyle w:val="StyleBoldUnderline"/>
          <w:highlight w:val="yellow"/>
        </w:rPr>
        <w:t>be interested in</w:t>
      </w:r>
      <w:r>
        <w:rPr>
          <w:rStyle w:val="StyleBoldUnderline"/>
        </w:rPr>
        <w:t xml:space="preserve"> the </w:t>
      </w:r>
      <w:r>
        <w:rPr>
          <w:rStyle w:val="StyleBoldUnderline"/>
          <w:highlight w:val="yellow"/>
        </w:rPr>
        <w:t>relationships between the president and Congress</w:t>
      </w:r>
      <w:r>
        <w:rPr>
          <w:sz w:val="16"/>
        </w:rPr>
        <w:t xml:space="preserve">. However, </w:t>
      </w:r>
      <w:r>
        <w:rPr>
          <w:rStyle w:val="StyleBoldUnderline"/>
        </w:rPr>
        <w:t xml:space="preserve">the evolution of </w:t>
      </w:r>
      <w:r>
        <w:rPr>
          <w:rStyle w:val="Emphasis"/>
          <w:highlight w:val="yellow"/>
        </w:rPr>
        <w:t>war power</w:t>
      </w:r>
      <w:r>
        <w:rPr>
          <w:rStyle w:val="Emphasis"/>
        </w:rPr>
        <w:t>s</w:t>
      </w:r>
      <w:r>
        <w:rPr>
          <w:rStyle w:val="StyleBoldUnderline"/>
        </w:rPr>
        <w:t xml:space="preserve"> falls into a category of inquiry that </w:t>
      </w:r>
      <w:r>
        <w:rPr>
          <w:rStyle w:val="StyleBoldUnderline"/>
          <w:highlight w:val="yellow"/>
        </w:rPr>
        <w:t>is</w:t>
      </w:r>
      <w:r>
        <w:rPr>
          <w:rStyle w:val="StyleBoldUnderline"/>
        </w:rPr>
        <w:t xml:space="preserve"> </w:t>
      </w:r>
      <w:r>
        <w:rPr>
          <w:rStyle w:val="StyleBoldUnderline"/>
          <w:highlight w:val="yellow"/>
        </w:rPr>
        <w:t>important</w:t>
      </w:r>
      <w:r>
        <w:rPr>
          <w:rStyle w:val="StyleBoldUnderline"/>
        </w:rPr>
        <w:t xml:space="preserve"> not just to</w:t>
      </w:r>
      <w:r>
        <w:rPr>
          <w:sz w:val="16"/>
        </w:rPr>
        <w:t xml:space="preserve"> studies of the presidency or to </w:t>
      </w:r>
      <w:r>
        <w:rPr>
          <w:rStyle w:val="StyleBoldUnderline"/>
        </w:rPr>
        <w:t xml:space="preserve">students of history, but also </w:t>
      </w:r>
      <w:r>
        <w:rPr>
          <w:rStyle w:val="StyleBoldUnderline"/>
          <w:highlight w:val="yellow"/>
        </w:rPr>
        <w:t>to</w:t>
      </w:r>
      <w:r>
        <w:rPr>
          <w:rStyle w:val="StyleBoldUnderline"/>
        </w:rPr>
        <w:t xml:space="preserve"> the field of </w:t>
      </w:r>
      <w:r>
        <w:rPr>
          <w:rStyle w:val="Emphasis"/>
          <w:highlight w:val="yellow"/>
        </w:rPr>
        <w:t>American Political Development</w:t>
      </w:r>
      <w:r>
        <w:rPr>
          <w:rStyle w:val="StyleBoldUnderline"/>
        </w:rPr>
        <w:t xml:space="preserve">. </w:t>
      </w:r>
      <w:r>
        <w:rPr>
          <w:sz w:val="16"/>
        </w:rPr>
        <w:t xml:space="preserve">Among Orren and </w:t>
      </w:r>
      <w:r>
        <w:rPr>
          <w:rStyle w:val="StyleBoldUnderline"/>
        </w:rPr>
        <w:t>Skowronek’s recommendations</w:t>
      </w:r>
      <w:r>
        <w:rPr>
          <w:sz w:val="16"/>
        </w:rPr>
        <w:t xml:space="preserve"> for future work in American Political Development, they </w:t>
      </w:r>
      <w:r>
        <w:rPr>
          <w:rStyle w:val="StyleBoldUnderline"/>
        </w:rPr>
        <w:t>argue that “</w:t>
      </w:r>
      <w:r>
        <w:rPr>
          <w:rStyle w:val="StyleBoldUnderline"/>
          <w:highlight w:val="yellow"/>
        </w:rPr>
        <w:t>shifts in governing authority</w:t>
      </w:r>
      <w:r>
        <w:rPr>
          <w:rStyle w:val="StyleBoldUnderline"/>
        </w:rPr>
        <w:t>,” including and especially shifts in the system of checks and balances, “</w:t>
      </w:r>
      <w:r>
        <w:rPr>
          <w:rStyle w:val="StyleBoldUnderline"/>
          <w:highlight w:val="yellow"/>
        </w:rPr>
        <w:t xml:space="preserve">are </w:t>
      </w:r>
      <w:r>
        <w:rPr>
          <w:rStyle w:val="Emphasis"/>
          <w:highlight w:val="yellow"/>
        </w:rPr>
        <w:t>important in historical inquiry</w:t>
      </w:r>
      <w:r>
        <w:rPr>
          <w:rStyle w:val="StyleBoldUnderline"/>
          <w:highlight w:val="yellow"/>
        </w:rPr>
        <w:t>, because they are a constant object of</w:t>
      </w:r>
      <w:r>
        <w:rPr>
          <w:rStyle w:val="StyleBoldUnderline"/>
        </w:rPr>
        <w:t xml:space="preserve"> political </w:t>
      </w:r>
      <w:r>
        <w:rPr>
          <w:rStyle w:val="StyleBoldUnderline"/>
          <w:highlight w:val="yellow"/>
        </w:rPr>
        <w:t>conflict and they set the conditions for subsequent politics</w:t>
      </w:r>
      <w:r>
        <w:rPr>
          <w:rStyle w:val="StyleBoldUnderline"/>
        </w:rPr>
        <w:t>, especially when shifts are durable</w:t>
      </w:r>
      <w:r>
        <w:rPr>
          <w:sz w:val="16"/>
        </w:rPr>
        <w:t xml:space="preserve">” (Orren and Skowronek 2004, 139). </w:t>
      </w:r>
      <w:r>
        <w:rPr>
          <w:rStyle w:val="StyleBoldUnderline"/>
          <w:highlight w:val="yellow"/>
        </w:rPr>
        <w:t>How an essential constitutional power</w:t>
      </w:r>
      <w:r>
        <w:rPr>
          <w:sz w:val="16"/>
        </w:rPr>
        <w:t xml:space="preserve">, that of deploying military force, </w:t>
      </w:r>
      <w:r>
        <w:rPr>
          <w:rStyle w:val="StyleBoldUnderline"/>
          <w:highlight w:val="yellow"/>
        </w:rPr>
        <w:t>changed hands</w:t>
      </w:r>
      <w:r>
        <w:rPr>
          <w:rStyle w:val="StyleBoldUnderline"/>
        </w:rPr>
        <w:t xml:space="preserve"> from one institution to another over time</w:t>
      </w:r>
      <w:r>
        <w:rPr>
          <w:rStyle w:val="Emphasis"/>
        </w:rPr>
        <w:t xml:space="preserve">, </w:t>
      </w:r>
      <w:r>
        <w:rPr>
          <w:rStyle w:val="StyleBoldUnderline"/>
          <w:highlight w:val="yellow"/>
        </w:rPr>
        <w:t>would</w:t>
      </w:r>
      <w:r>
        <w:rPr>
          <w:sz w:val="16"/>
        </w:rPr>
        <w:t xml:space="preserve"> certainly seem to </w:t>
      </w:r>
      <w:r>
        <w:rPr>
          <w:rStyle w:val="StyleBoldUnderline"/>
          <w:highlight w:val="yellow"/>
        </w:rPr>
        <w:t>qualify as a durable shift in</w:t>
      </w:r>
      <w:r>
        <w:rPr>
          <w:rStyle w:val="StyleBoldUnderline"/>
        </w:rPr>
        <w:t xml:space="preserve"> governing </w:t>
      </w:r>
      <w:r>
        <w:rPr>
          <w:rStyle w:val="StyleBoldUnderline"/>
          <w:highlight w:val="yellow"/>
        </w:rPr>
        <w:t>authority</w:t>
      </w:r>
      <w:r>
        <w:rPr>
          <w:rStyle w:val="Emphasis"/>
        </w:rPr>
        <w:t xml:space="preserve">. </w:t>
      </w:r>
      <w:r>
        <w:rPr>
          <w:rStyle w:val="StyleBoldUnderline"/>
        </w:rPr>
        <w:t>Cooper and Brady</w:t>
      </w:r>
      <w:r>
        <w:rPr>
          <w:sz w:val="16"/>
        </w:rPr>
        <w:t xml:space="preserve"> (1981) also </w:t>
      </w:r>
      <w:r>
        <w:rPr>
          <w:rStyle w:val="StyleBoldUnderline"/>
        </w:rPr>
        <w:t>recommend that researchers study change over time in Congress’ relations to the other branches of government.</w:t>
      </w:r>
    </w:p>
    <w:p w:rsidR="00B06448" w:rsidRPr="00A26A9A" w:rsidRDefault="00B06448" w:rsidP="00B06448">
      <w:pPr>
        <w:pStyle w:val="Heading4"/>
      </w:pPr>
      <w:r w:rsidRPr="00A26A9A">
        <w:t xml:space="preserve">Prior questions fail and </w:t>
      </w:r>
      <w:r>
        <w:t>stymie</w:t>
      </w:r>
      <w:r w:rsidRPr="00A26A9A">
        <w:t xml:space="preserve"> politics</w:t>
      </w:r>
    </w:p>
    <w:p w:rsidR="00B06448" w:rsidRPr="00A26A9A" w:rsidRDefault="00B06448" w:rsidP="00B06448">
      <w:r w:rsidRPr="00A26A9A">
        <w:rPr>
          <w:rStyle w:val="StyleStyleBold12pt"/>
        </w:rPr>
        <w:t>Owen 2</w:t>
      </w:r>
      <w:r w:rsidRPr="00A26A9A">
        <w:t xml:space="preserve"> [David Owen, Reader of Political Theory at the Univ. of Southampton,  Millennium Vol 31 No 3 2002 p. 655-7]</w:t>
      </w:r>
    </w:p>
    <w:p w:rsidR="00B06448" w:rsidRPr="00E049CD" w:rsidRDefault="00B06448" w:rsidP="00B06448">
      <w:pPr>
        <w:pStyle w:val="cardtext"/>
        <w:ind w:left="0"/>
        <w:rPr>
          <w:b/>
          <w:iCs/>
          <w:u w:val="single"/>
        </w:rPr>
      </w:pPr>
      <w:r w:rsidRPr="00BB7C00">
        <w:rPr>
          <w:sz w:val="10"/>
        </w:rPr>
        <w:t xml:space="preserve">Commenting on the ‘philosophical turn’ in IR, Wæver remarks that </w:t>
      </w:r>
      <w:r w:rsidRPr="00BB7C00">
        <w:rPr>
          <w:rStyle w:val="TitleChar"/>
        </w:rPr>
        <w:t>‘[a] frenzy for words like “epistemology” and “ontology”</w:t>
      </w:r>
      <w:r w:rsidRPr="00BB7C00">
        <w:rPr>
          <w:sz w:val="10"/>
        </w:rPr>
        <w:t xml:space="preserve"> often </w:t>
      </w:r>
      <w:r w:rsidRPr="00BB7C00">
        <w:rPr>
          <w:rStyle w:val="TitleChar"/>
        </w:rPr>
        <w:t xml:space="preserve">signals </w:t>
      </w:r>
      <w:r w:rsidRPr="00BB7C00">
        <w:rPr>
          <w:rStyle w:val="TitleChar"/>
          <w:highlight w:val="yellow"/>
        </w:rPr>
        <w:t>this philosophical turn</w:t>
      </w:r>
      <w:r w:rsidRPr="00BB7C00">
        <w:rPr>
          <w:sz w:val="10"/>
          <w:highlight w:val="yellow"/>
        </w:rPr>
        <w:t>’</w:t>
      </w:r>
      <w:r w:rsidRPr="00BB7C00">
        <w:rPr>
          <w:sz w:val="10"/>
        </w:rPr>
        <w:t>, although he goes on to comment that these terms are often used loosely.</w:t>
      </w:r>
      <w:r w:rsidRPr="00BB7C00">
        <w:rPr>
          <w:sz w:val="10"/>
          <w:szCs w:val="11"/>
        </w:rPr>
        <w:t xml:space="preserve">4 </w:t>
      </w:r>
      <w:r w:rsidRPr="00BB7C00">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BB7C00">
        <w:rPr>
          <w:rStyle w:val="TitleChar"/>
        </w:rPr>
        <w:t xml:space="preserve">such a </w:t>
      </w:r>
      <w:r w:rsidRPr="00BB7C00">
        <w:rPr>
          <w:sz w:val="10"/>
        </w:rPr>
        <w:t>philosophical</w:t>
      </w:r>
      <w:r w:rsidRPr="00BB7C00">
        <w:rPr>
          <w:rStyle w:val="TitleChar"/>
        </w:rPr>
        <w:t xml:space="preserve"> turn is not without its dangers </w:t>
      </w:r>
      <w:r w:rsidRPr="00BB7C00">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BB7C00">
        <w:rPr>
          <w:rStyle w:val="TitleChar"/>
        </w:rPr>
        <w:t xml:space="preserve">it </w:t>
      </w:r>
      <w:r w:rsidRPr="00BB7C00">
        <w:rPr>
          <w:rStyle w:val="TitleChar"/>
          <w:highlight w:val="yellow"/>
        </w:rPr>
        <w:t>has a</w:t>
      </w:r>
      <w:r w:rsidRPr="00BB7C00">
        <w:rPr>
          <w:rStyle w:val="TitleChar"/>
        </w:rPr>
        <w:t xml:space="preserve">n inbuilt </w:t>
      </w:r>
      <w:r w:rsidRPr="00BB7C00">
        <w:rPr>
          <w:rStyle w:val="TitleChar"/>
          <w:highlight w:val="yellow"/>
        </w:rPr>
        <w:t>tendency to</w:t>
      </w:r>
      <w:r w:rsidRPr="00BB7C00">
        <w:rPr>
          <w:rStyle w:val="Emphasis"/>
          <w:highlight w:val="yellow"/>
        </w:rPr>
        <w:t xml:space="preserve"> prioritise </w:t>
      </w:r>
      <w:r w:rsidRPr="00BB7C00">
        <w:rPr>
          <w:rStyle w:val="TitleChar"/>
        </w:rPr>
        <w:t xml:space="preserve">issues of </w:t>
      </w:r>
      <w:r w:rsidRPr="00BB7C00">
        <w:rPr>
          <w:rStyle w:val="TitleChar"/>
          <w:highlight w:val="yellow"/>
        </w:rPr>
        <w:t>ontology and epistemology over explanatory</w:t>
      </w:r>
      <w:r w:rsidRPr="00BB7C00">
        <w:rPr>
          <w:rStyle w:val="TitleChar"/>
        </w:rPr>
        <w:t xml:space="preserve"> and/or interpretive </w:t>
      </w:r>
      <w:r w:rsidRPr="00BB7C00">
        <w:rPr>
          <w:rStyle w:val="TitleChar"/>
          <w:highlight w:val="yellow"/>
        </w:rPr>
        <w:t>power</w:t>
      </w:r>
      <w:r w:rsidRPr="00BB7C00">
        <w:rPr>
          <w:rStyle w:val="TitleChar"/>
        </w:rPr>
        <w:t xml:space="preserve"> as if the latter</w:t>
      </w:r>
      <w:r w:rsidRPr="00BB7C00">
        <w:rPr>
          <w:sz w:val="10"/>
        </w:rPr>
        <w:t xml:space="preserve"> two </w:t>
      </w:r>
      <w:r w:rsidRPr="00BB7C00">
        <w:rPr>
          <w:rStyle w:val="TitleChar"/>
        </w:rPr>
        <w:t xml:space="preserve">were merely a </w:t>
      </w:r>
      <w:r w:rsidRPr="00BB7C00">
        <w:rPr>
          <w:rStyle w:val="Emphasis"/>
        </w:rPr>
        <w:t>simple function</w:t>
      </w:r>
      <w:r w:rsidRPr="00BB7C00">
        <w:rPr>
          <w:rStyle w:val="TitleChar"/>
        </w:rPr>
        <w:t xml:space="preserve"> of the former. </w:t>
      </w:r>
      <w:r w:rsidRPr="00BB7C00">
        <w:rPr>
          <w:sz w:val="10"/>
        </w:rPr>
        <w:t xml:space="preserve">But while </w:t>
      </w:r>
      <w:r w:rsidRPr="00BB7C00">
        <w:rPr>
          <w:rStyle w:val="TitleChar"/>
        </w:rPr>
        <w:t>the explanatory and</w:t>
      </w:r>
      <w:r w:rsidRPr="00BB7C00">
        <w:rPr>
          <w:sz w:val="10"/>
        </w:rPr>
        <w:t xml:space="preserve">/or </w:t>
      </w:r>
      <w:r w:rsidRPr="00BB7C00">
        <w:rPr>
          <w:rStyle w:val="TitleChar"/>
        </w:rPr>
        <w:t xml:space="preserve">interpretive power of a theoretical account is not </w:t>
      </w:r>
      <w:r w:rsidRPr="00BB7C00">
        <w:rPr>
          <w:sz w:val="10"/>
        </w:rPr>
        <w:t xml:space="preserve">wholly independent of its ontological and/or epistemological commitments (otherwise criticism of these features would not be a criticism that had any value), it is by no means clear that it is, in contrast, </w:t>
      </w:r>
      <w:r w:rsidRPr="00BB7C00">
        <w:rPr>
          <w:rStyle w:val="TitleChar"/>
        </w:rPr>
        <w:t>wholly dependent on these philosophical commitments.</w:t>
      </w:r>
      <w:r w:rsidRPr="00BB7C00">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BB7C00">
        <w:rPr>
          <w:rStyle w:val="TitleChar"/>
        </w:rPr>
        <w:t xml:space="preserve"> It may</w:t>
      </w:r>
      <w:r w:rsidRPr="00BB7C00">
        <w:rPr>
          <w:sz w:val="10"/>
        </w:rPr>
        <w:t xml:space="preserve">, of course, </w:t>
      </w:r>
      <w:r w:rsidRPr="00BB7C00">
        <w:rPr>
          <w:rStyle w:val="TitleChar"/>
        </w:rPr>
        <w:t xml:space="preserve">be the case that the advocates of rational choice theory cannot give a good account of why this type of theory is powerful </w:t>
      </w:r>
      <w:r w:rsidRPr="00BB7C00">
        <w:rPr>
          <w:sz w:val="10"/>
        </w:rPr>
        <w:t>in accounting for this class of problems (i.e., how it is that the relevant actors come to exhibit features in these circumstances that approximate the assumptions of rational choice theory) and, i</w:t>
      </w:r>
      <w:r w:rsidRPr="00BB7C00">
        <w:rPr>
          <w:rStyle w:val="TitleChar"/>
        </w:rPr>
        <w:t xml:space="preserve">f this is the case, it is a philosophical weakness—but this </w:t>
      </w:r>
      <w:r w:rsidRPr="00BB7C00">
        <w:rPr>
          <w:rStyle w:val="Emphasis"/>
        </w:rPr>
        <w:t>does not undermine</w:t>
      </w:r>
      <w:r w:rsidRPr="00BB7C00">
        <w:rPr>
          <w:rStyle w:val="TitleChar"/>
        </w:rPr>
        <w:t xml:space="preserve"> the point that, for a certain class of problems, </w:t>
      </w:r>
      <w:r w:rsidRPr="00BB7C00">
        <w:rPr>
          <w:rStyle w:val="TitleChar"/>
          <w:highlight w:val="yellow"/>
        </w:rPr>
        <w:t xml:space="preserve">rational choice theory may </w:t>
      </w:r>
      <w:r w:rsidRPr="00BB7C00">
        <w:rPr>
          <w:rStyle w:val="Emphasis"/>
          <w:highlight w:val="yellow"/>
        </w:rPr>
        <w:t>provide the best account available</w:t>
      </w:r>
      <w:r w:rsidRPr="00BB7C00">
        <w:rPr>
          <w:rStyle w:val="Emphasis"/>
        </w:rPr>
        <w:t xml:space="preserve"> to us.</w:t>
      </w:r>
      <w:r w:rsidRPr="00BB7C00">
        <w:rPr>
          <w:sz w:val="10"/>
        </w:rPr>
        <w:t xml:space="preserve"> In other words, </w:t>
      </w:r>
      <w:r w:rsidRPr="00BB7C00">
        <w:rPr>
          <w:rStyle w:val="TitleChar"/>
        </w:rPr>
        <w:t xml:space="preserve">while the critical judgement of theoretical accounts in terms of their ontological and/or epistemological sophistication is one kind of critical judgement, it is not the only or even necessarily the </w:t>
      </w:r>
      <w:r w:rsidRPr="00BB7C00">
        <w:rPr>
          <w:rStyle w:val="Emphasis"/>
        </w:rPr>
        <w:t xml:space="preserve">most important </w:t>
      </w:r>
      <w:r w:rsidRPr="00BB7C00">
        <w:rPr>
          <w:rStyle w:val="TitleChar"/>
        </w:rPr>
        <w:t>kind</w:t>
      </w:r>
      <w:r w:rsidRPr="00BB7C00">
        <w:rPr>
          <w:sz w:val="10"/>
        </w:rPr>
        <w:t xml:space="preserve">. The second danger run by the philosophical turn is that </w:t>
      </w:r>
      <w:r w:rsidRPr="00BB7C00">
        <w:rPr>
          <w:rStyle w:val="TitleChar"/>
          <w:highlight w:val="yellow"/>
        </w:rPr>
        <w:t>because prioritisation</w:t>
      </w:r>
      <w:r w:rsidRPr="00BB7C00">
        <w:rPr>
          <w:rStyle w:val="TitleChar"/>
        </w:rPr>
        <w:t xml:space="preserve"> of ontology and epistemology </w:t>
      </w:r>
      <w:r w:rsidRPr="00BB7C00">
        <w:rPr>
          <w:rStyle w:val="TitleChar"/>
          <w:highlight w:val="yellow"/>
        </w:rPr>
        <w:t>promotes theory-construction</w:t>
      </w:r>
      <w:r w:rsidRPr="00BB7C00">
        <w:rPr>
          <w:sz w:val="10"/>
        </w:rPr>
        <w:t xml:space="preserve"> from philosophical first principles,</w:t>
      </w:r>
      <w:r w:rsidRPr="00BB7C00">
        <w:rPr>
          <w:rStyle w:val="Emphasis"/>
        </w:rPr>
        <w:t xml:space="preserve"> </w:t>
      </w:r>
      <w:r w:rsidRPr="00BB7C00">
        <w:rPr>
          <w:rStyle w:val="Emphasis"/>
          <w:highlight w:val="yellow"/>
        </w:rPr>
        <w:t>it cultivates a theory-driven</w:t>
      </w:r>
      <w:r w:rsidRPr="00BB7C00">
        <w:rPr>
          <w:rStyle w:val="Emphasis"/>
        </w:rPr>
        <w:t xml:space="preserve"> </w:t>
      </w:r>
      <w:r w:rsidRPr="00BB7C00">
        <w:rPr>
          <w:rStyle w:val="Emphasis"/>
        </w:rPr>
        <w:lastRenderedPageBreak/>
        <w:t xml:space="preserve">rather than problem-driven </w:t>
      </w:r>
      <w:r w:rsidRPr="00BB7C00">
        <w:rPr>
          <w:rStyle w:val="Emphasis"/>
          <w:highlight w:val="yellow"/>
        </w:rPr>
        <w:t>approach to IR</w:t>
      </w:r>
      <w:r w:rsidRPr="00BB7C00">
        <w:rPr>
          <w:rStyle w:val="Emphasis"/>
        </w:rPr>
        <w:t>.</w:t>
      </w:r>
      <w:r w:rsidRPr="00BB7C00">
        <w:rPr>
          <w:sz w:val="10"/>
        </w:rPr>
        <w:t xml:space="preserve"> Paraphrasing Ian Shapiro, the point can be put like this:</w:t>
      </w:r>
      <w:r w:rsidRPr="00BB7C00">
        <w:rPr>
          <w:rStyle w:val="TitleChar"/>
        </w:rPr>
        <w:t xml:space="preserve"> since</w:t>
      </w:r>
      <w:r w:rsidRPr="00BB7C00">
        <w:rPr>
          <w:sz w:val="10"/>
        </w:rPr>
        <w:t xml:space="preserve"> it is the case that </w:t>
      </w:r>
      <w:r w:rsidRPr="00BB7C00">
        <w:rPr>
          <w:rStyle w:val="TitleChar"/>
        </w:rPr>
        <w:t xml:space="preserve">there is always a plurality of possible true descriptions </w:t>
      </w:r>
      <w:r w:rsidRPr="00BB7C00">
        <w:rPr>
          <w:sz w:val="10"/>
        </w:rPr>
        <w:t>of a given action, event or phenomenon,</w:t>
      </w:r>
      <w:r w:rsidRPr="00BB7C00">
        <w:rPr>
          <w:rStyle w:val="TitleChar"/>
        </w:rPr>
        <w:t xml:space="preserve"> the challenge is to decide which is the most apt in terms of getting a perspicuous </w:t>
      </w:r>
      <w:r w:rsidRPr="00BB7C00">
        <w:rPr>
          <w:rStyle w:val="Emphasis"/>
        </w:rPr>
        <w:t>grip on</w:t>
      </w:r>
      <w:r w:rsidRPr="00BB7C00">
        <w:rPr>
          <w:sz w:val="10"/>
        </w:rPr>
        <w:t xml:space="preserve"> the </w:t>
      </w:r>
      <w:r w:rsidRPr="00BB7C00">
        <w:rPr>
          <w:rStyle w:val="Emphasis"/>
        </w:rPr>
        <w:t>action,</w:t>
      </w:r>
      <w:r w:rsidRPr="00BB7C00">
        <w:rPr>
          <w:sz w:val="10"/>
        </w:rPr>
        <w:t xml:space="preserve"> event or phenomenon in question given the purposes of the inquiry; yet, from this standpoint, </w:t>
      </w:r>
      <w:r w:rsidRPr="00BB7C00">
        <w:rPr>
          <w:rStyle w:val="TitleChar"/>
        </w:rPr>
        <w:t xml:space="preserve">‘theory-driven work is part of a </w:t>
      </w:r>
      <w:r w:rsidRPr="00BB7C00">
        <w:rPr>
          <w:rStyle w:val="Emphasis"/>
        </w:rPr>
        <w:t>reductionist program’</w:t>
      </w:r>
      <w:r w:rsidRPr="00BB7C00">
        <w:rPr>
          <w:rStyle w:val="TitleChar"/>
        </w:rPr>
        <w:t xml:space="preserve"> in that it ‘dictates always opting for the description that calls for the explanation that flows from the </w:t>
      </w:r>
      <w:r w:rsidRPr="00BB7C00">
        <w:rPr>
          <w:rStyle w:val="Emphasis"/>
        </w:rPr>
        <w:t xml:space="preserve">preferred model </w:t>
      </w:r>
      <w:r w:rsidRPr="00BB7C00">
        <w:rPr>
          <w:rStyle w:val="TitleChar"/>
        </w:rPr>
        <w:t>or theory’.5 The justification</w:t>
      </w:r>
      <w:r w:rsidRPr="00BB7C00">
        <w:rPr>
          <w:sz w:val="10"/>
        </w:rPr>
        <w:t xml:space="preserve"> offered for this strategy </w:t>
      </w:r>
      <w:r w:rsidRPr="00BB7C00">
        <w:rPr>
          <w:rStyle w:val="TitleChar"/>
        </w:rPr>
        <w:t xml:space="preserve">rests on the mistaken belief that it is necessary for social science because general explanations are required to characterise the classes of phenomena studied in similar terms. </w:t>
      </w:r>
      <w:r w:rsidRPr="00BB7C00">
        <w:rPr>
          <w:sz w:val="10"/>
        </w:rPr>
        <w:t>However, as Shapiro points out,</w:t>
      </w:r>
      <w:r w:rsidRPr="00BB7C00">
        <w:rPr>
          <w:rStyle w:val="Emphasis"/>
        </w:rPr>
        <w:t xml:space="preserve"> this is to misunderstand the enterprise of science</w:t>
      </w:r>
      <w:r w:rsidRPr="00BB7C00">
        <w:rPr>
          <w:rStyle w:val="TitleChar"/>
        </w:rPr>
        <w:t xml:space="preserve"> since ‘whether there are general explanations for classes of phenomena is a question for social-scientific inquiry, </w:t>
      </w:r>
      <w:r w:rsidRPr="00BB7C00">
        <w:rPr>
          <w:rStyle w:val="Emphasis"/>
        </w:rPr>
        <w:t xml:space="preserve">not to be prejudged </w:t>
      </w:r>
      <w:r w:rsidRPr="00BB7C00">
        <w:rPr>
          <w:rStyle w:val="TitleChar"/>
        </w:rPr>
        <w:t>before conducting that inquiry’</w:t>
      </w:r>
      <w:r w:rsidRPr="00BB7C00">
        <w:rPr>
          <w:sz w:val="10"/>
        </w:rPr>
        <w:t>.</w:t>
      </w:r>
      <w:r w:rsidRPr="00BB7C00">
        <w:rPr>
          <w:sz w:val="10"/>
          <w:szCs w:val="11"/>
        </w:rPr>
        <w:t xml:space="preserve">6 </w:t>
      </w:r>
      <w:r w:rsidRPr="00BB7C00">
        <w:rPr>
          <w:sz w:val="10"/>
        </w:rPr>
        <w:t xml:space="preserve">Moreover, </w:t>
      </w:r>
      <w:r w:rsidRPr="00BB7C00">
        <w:rPr>
          <w:rStyle w:val="TitleChar"/>
          <w:highlight w:val="yellow"/>
        </w:rPr>
        <w:t>this</w:t>
      </w:r>
      <w:r w:rsidRPr="00BB7C00">
        <w:rPr>
          <w:rStyle w:val="TitleChar"/>
        </w:rPr>
        <w:t xml:space="preserve"> strategy easily </w:t>
      </w:r>
      <w:r w:rsidRPr="00BB7C00">
        <w:rPr>
          <w:rStyle w:val="TitleChar"/>
          <w:highlight w:val="yellow"/>
        </w:rPr>
        <w:t>slips</w:t>
      </w:r>
      <w:r w:rsidRPr="00BB7C00">
        <w:rPr>
          <w:rStyle w:val="TitleChar"/>
        </w:rPr>
        <w:t xml:space="preserve"> </w:t>
      </w:r>
      <w:r w:rsidRPr="00BB7C00">
        <w:rPr>
          <w:rStyle w:val="TitleChar"/>
          <w:highlight w:val="yellow"/>
        </w:rPr>
        <w:t>into</w:t>
      </w:r>
      <w:r w:rsidRPr="00BB7C00">
        <w:rPr>
          <w:rStyle w:val="TitleChar"/>
        </w:rPr>
        <w:t xml:space="preserve"> the promotion of </w:t>
      </w:r>
      <w:r w:rsidRPr="00BB7C00">
        <w:rPr>
          <w:rStyle w:val="TitleChar"/>
          <w:highlight w:val="yellow"/>
        </w:rPr>
        <w:t xml:space="preserve">the pursuit of </w:t>
      </w:r>
      <w:r w:rsidRPr="00BB7C00">
        <w:rPr>
          <w:rStyle w:val="Emphasis"/>
          <w:highlight w:val="yellow"/>
        </w:rPr>
        <w:t>generality over</w:t>
      </w:r>
      <w:r w:rsidRPr="00BB7C00">
        <w:rPr>
          <w:rStyle w:val="TitleChar"/>
          <w:highlight w:val="yellow"/>
        </w:rPr>
        <w:t xml:space="preserve"> </w:t>
      </w:r>
      <w:r w:rsidRPr="00BB7C00">
        <w:rPr>
          <w:rStyle w:val="TitleChar"/>
        </w:rPr>
        <w:t xml:space="preserve">that of </w:t>
      </w:r>
      <w:r w:rsidRPr="00BB7C00">
        <w:rPr>
          <w:rStyle w:val="Emphasis"/>
          <w:highlight w:val="yellow"/>
        </w:rPr>
        <w:t>empirical validity</w:t>
      </w:r>
      <w:r w:rsidRPr="00BB7C00">
        <w:rPr>
          <w:rStyle w:val="Emphasis"/>
        </w:rPr>
        <w:t>.</w:t>
      </w:r>
      <w:r w:rsidRPr="00BB7C00">
        <w:rPr>
          <w:sz w:val="10"/>
        </w:rPr>
        <w:t xml:space="preserve"> The third danger is that </w:t>
      </w:r>
      <w:r w:rsidRPr="00BB7C00">
        <w:rPr>
          <w:rStyle w:val="TitleChar"/>
        </w:rPr>
        <w:t>the preceding</w:t>
      </w:r>
      <w:r w:rsidRPr="00BB7C00">
        <w:rPr>
          <w:sz w:val="10"/>
        </w:rPr>
        <w:t xml:space="preserve"> two </w:t>
      </w:r>
      <w:r w:rsidRPr="00BB7C00">
        <w:rPr>
          <w:rStyle w:val="TitleChar"/>
        </w:rPr>
        <w:t>combine to encourage the formation of a</w:t>
      </w:r>
      <w:r w:rsidRPr="00BB7C00">
        <w:rPr>
          <w:sz w:val="10"/>
        </w:rPr>
        <w:t xml:space="preserve"> particular image of disciplinary debate in IR—what might be called (only slightly tongue in cheek) ‘the </w:t>
      </w:r>
      <w:r w:rsidRPr="00BB7C00">
        <w:rPr>
          <w:rStyle w:val="TitleChar"/>
        </w:rPr>
        <w:t>Highlander view’</w:t>
      </w:r>
      <w:r w:rsidRPr="00BB7C00">
        <w:rPr>
          <w:sz w:val="10"/>
        </w:rPr>
        <w:t xml:space="preserve">—namely, </w:t>
      </w:r>
      <w:r w:rsidRPr="00BB7C00">
        <w:rPr>
          <w:rStyle w:val="TitleChar"/>
        </w:rPr>
        <w:t>an image of warring theoretical approaches</w:t>
      </w:r>
      <w:r w:rsidRPr="00BB7C00">
        <w:rPr>
          <w:sz w:val="10"/>
        </w:rPr>
        <w:t xml:space="preserve"> with each, despite occasional temporary tactical alliances, dedicated to the strategic achievement of sovereignty over the disciplinary field. It encourages this view because </w:t>
      </w:r>
      <w:r w:rsidRPr="00BB7C00">
        <w:rPr>
          <w:rStyle w:val="TitleChar"/>
        </w:rPr>
        <w:t>the</w:t>
      </w:r>
      <w:r w:rsidRPr="00BB7C00">
        <w:rPr>
          <w:sz w:val="10"/>
        </w:rPr>
        <w:t xml:space="preserve"> turn to, and </w:t>
      </w:r>
      <w:r w:rsidRPr="00BB7C00">
        <w:rPr>
          <w:rStyle w:val="Emphasis"/>
          <w:highlight w:val="yellow"/>
        </w:rPr>
        <w:t>prioritisation of, ontology and epistemology stimulates the idea that there can only be one theoretical approach which gets things right</w:t>
      </w:r>
      <w:r w:rsidRPr="00BB7C00">
        <w:rPr>
          <w:sz w:val="10"/>
        </w:rPr>
        <w:t xml:space="preserve">, namely, the theoretical approach that gets its ontology and epistemology right. </w:t>
      </w:r>
      <w:r w:rsidRPr="00BB7C00">
        <w:rPr>
          <w:rStyle w:val="TitleChar"/>
          <w:highlight w:val="yellow"/>
        </w:rPr>
        <w:t>This image feeds back into IR exacerbating</w:t>
      </w:r>
      <w:r w:rsidRPr="00BB7C00">
        <w:rPr>
          <w:rStyle w:val="TitleChar"/>
        </w:rPr>
        <w:t xml:space="preserve"> the first and second </w:t>
      </w:r>
      <w:r w:rsidRPr="00BB7C00">
        <w:rPr>
          <w:rStyle w:val="TitleChar"/>
          <w:highlight w:val="yellow"/>
        </w:rPr>
        <w:t>dangers, and</w:t>
      </w:r>
      <w:r w:rsidRPr="00BB7C00">
        <w:rPr>
          <w:rStyle w:val="TitleChar"/>
        </w:rPr>
        <w:t xml:space="preserve"> so </w:t>
      </w:r>
      <w:r w:rsidRPr="00BB7C00">
        <w:rPr>
          <w:rStyle w:val="TitleChar"/>
          <w:highlight w:val="yellow"/>
        </w:rPr>
        <w:t>a</w:t>
      </w:r>
      <w:r w:rsidRPr="00BB7C00">
        <w:rPr>
          <w:rStyle w:val="TitleChar"/>
        </w:rPr>
        <w:t xml:space="preserve"> potentially </w:t>
      </w:r>
      <w:r w:rsidRPr="00BB7C00">
        <w:rPr>
          <w:rStyle w:val="Emphasis"/>
          <w:highlight w:val="yellow"/>
        </w:rPr>
        <w:t>vicious circle arises</w:t>
      </w:r>
      <w:r w:rsidRPr="00BB7C00">
        <w:rPr>
          <w:rStyle w:val="Emphasis"/>
        </w:rPr>
        <w:t>.</w:t>
      </w:r>
    </w:p>
    <w:p w:rsidR="00B06448" w:rsidRDefault="00B06448" w:rsidP="00B06448">
      <w:pPr>
        <w:pStyle w:val="Heading4"/>
      </w:pPr>
      <w:r>
        <w:t>Epistemology doesn’t precede our impacts—threats must be dealt with</w:t>
      </w:r>
    </w:p>
    <w:p w:rsidR="00B06448" w:rsidRDefault="00B06448" w:rsidP="00B06448">
      <w:r>
        <w:t>Olav</w:t>
      </w:r>
      <w:r>
        <w:rPr>
          <w:rStyle w:val="StyleStyleBold12pt"/>
        </w:rPr>
        <w:t xml:space="preserve"> Knudsen 1</w:t>
      </w:r>
      <w:r>
        <w:t>, PoliSci Professor at Sodertorn University, “Post-Copenhagen Security Studies,” </w:t>
      </w:r>
      <w:r>
        <w:rPr>
          <w:i/>
          <w:iCs/>
        </w:rPr>
        <w:t>Security Dialogue</w:t>
      </w:r>
      <w:r>
        <w:t> 32:3, September, </w:t>
      </w:r>
      <w:hyperlink r:id="rId20" w:tgtFrame="_blank" w:history="1">
        <w:r>
          <w:rPr>
            <w:rStyle w:val="Hyperlink"/>
          </w:rPr>
          <w:t>http://sdi.sagepub.com/cgi/reprint/32/3/355</w:t>
        </w:r>
      </w:hyperlink>
    </w:p>
    <w:p w:rsidR="00B06448" w:rsidRPr="00B06448" w:rsidRDefault="00B06448" w:rsidP="00B06448">
      <w:pPr>
        <w:rPr>
          <w:sz w:val="16"/>
        </w:rPr>
      </w:pPr>
      <w:r>
        <w:rPr>
          <w:sz w:val="16"/>
        </w:rPr>
        <w:t>Moreover, I have a problem with the underlying implication that it is unimportant whether states ‘really’ face dangers from other states or groups.  In the Copenhagen school, </w:t>
      </w:r>
      <w:r>
        <w:rPr>
          <w:u w:val="single"/>
        </w:rPr>
        <w:t>threats are seen as coming </w:t>
      </w:r>
      <w:r>
        <w:rPr>
          <w:sz w:val="16"/>
        </w:rPr>
        <w:t>mainly</w:t>
      </w:r>
      <w:r>
        <w:rPr>
          <w:u w:val="single"/>
        </w:rPr>
        <w:t> from the actors’ </w:t>
      </w:r>
      <w:r>
        <w:rPr>
          <w:sz w:val="16"/>
        </w:rPr>
        <w:t>own</w:t>
      </w:r>
      <w:r>
        <w:rPr>
          <w:u w:val="single"/>
        </w:rPr>
        <w:t> fears, </w:t>
      </w:r>
      <w:r>
        <w:rPr>
          <w:sz w:val="16"/>
        </w:rPr>
        <w:t>or from what happens</w:t>
      </w:r>
      <w:r>
        <w:rPr>
          <w:u w:val="single"/>
        </w:rPr>
        <w:t> when </w:t>
      </w:r>
      <w:r>
        <w:rPr>
          <w:sz w:val="16"/>
        </w:rPr>
        <w:t>the</w:t>
      </w:r>
      <w:r>
        <w:rPr>
          <w:u w:val="single"/>
        </w:rPr>
        <w:t> fears of individuals turn into paranoid political action</w:t>
      </w:r>
      <w:r>
        <w:rPr>
          <w:sz w:val="16"/>
        </w:rPr>
        <w:t>.  In my view, </w:t>
      </w:r>
      <w:r>
        <w:rPr>
          <w:u w:val="single"/>
        </w:rPr>
        <w:t xml:space="preserve">this </w:t>
      </w:r>
      <w:r>
        <w:rPr>
          <w:highlight w:val="yellow"/>
          <w:u w:val="single"/>
        </w:rPr>
        <w:t>emphasis on the subjective is</w:t>
      </w:r>
      <w:r>
        <w:rPr>
          <w:u w:val="single"/>
        </w:rPr>
        <w:t xml:space="preserve"> a </w:t>
      </w:r>
      <w:r>
        <w:rPr>
          <w:highlight w:val="yellow"/>
          <w:u w:val="single"/>
        </w:rPr>
        <w:t>misleading</w:t>
      </w:r>
      <w:r>
        <w:rPr>
          <w:u w:val="single"/>
        </w:rPr>
        <w:t xml:space="preserve"> conception of threat, </w:t>
      </w:r>
      <w:r>
        <w:rPr>
          <w:highlight w:val="yellow"/>
          <w:u w:val="single"/>
        </w:rPr>
        <w:t>in that it discounts an independent existence</w:t>
      </w:r>
      <w:r>
        <w:rPr>
          <w:sz w:val="16"/>
        </w:rPr>
        <w:t xml:space="preserve"> or whatever is perceived </w:t>
      </w:r>
      <w:r>
        <w:rPr>
          <w:rStyle w:val="StyleBoldUnderline"/>
          <w:highlight w:val="yellow"/>
        </w:rPr>
        <w:t>as a threat</w:t>
      </w:r>
      <w:r>
        <w:rPr>
          <w:sz w:val="16"/>
        </w:rPr>
        <w:t>. Granted, political life is often marked by </w:t>
      </w:r>
      <w:r>
        <w:rPr>
          <w:u w:val="single"/>
        </w:rPr>
        <w:t>misperceptions</w:t>
      </w:r>
      <w:r>
        <w:rPr>
          <w:sz w:val="16"/>
        </w:rPr>
        <w:t>, mistakes, pure imaginations, ghosts, or mirages, but such phenomena </w:t>
      </w:r>
      <w:r>
        <w:rPr>
          <w:u w:val="single"/>
        </w:rPr>
        <w:t>do not occur simultaneously to large numbers of politicians</w:t>
      </w:r>
      <w:r>
        <w:rPr>
          <w:sz w:val="16"/>
        </w:rPr>
        <w:t>, and hardly most of the time.  During the cold War, </w:t>
      </w:r>
      <w:r>
        <w:rPr>
          <w:highlight w:val="yellow"/>
          <w:u w:val="single"/>
        </w:rPr>
        <w:t>threats</w:t>
      </w:r>
      <w:r>
        <w:rPr>
          <w:sz w:val="16"/>
        </w:rPr>
        <w:t>—in the sense of plausible possibilities of danger—referred to ‘real’ phenomena, and they </w:t>
      </w:r>
      <w:r>
        <w:rPr>
          <w:highlight w:val="yellow"/>
          <w:u w:val="single"/>
        </w:rPr>
        <w:t>refer to ‘real’ phenomena</w:t>
      </w:r>
      <w:r>
        <w:rPr>
          <w:u w:val="single"/>
        </w:rPr>
        <w:t xml:space="preserve"> now</w:t>
      </w:r>
      <w:r>
        <w:rPr>
          <w:sz w:val="16"/>
        </w:rPr>
        <w:t>.  The objects referred to are often not the same, but that is a different matter.   </w:t>
      </w:r>
      <w:r>
        <w:rPr>
          <w:highlight w:val="yellow"/>
          <w:u w:val="single"/>
        </w:rPr>
        <w:t>Threats have to be dealt with</w:t>
      </w:r>
      <w:r>
        <w:rPr>
          <w:u w:val="single"/>
        </w:rPr>
        <w:t xml:space="preserve"> both in terms of perceptions and in terms of the phenomena which are perceived to be threatening.</w:t>
      </w:r>
      <w:r>
        <w:rPr>
          <w:sz w:val="16"/>
        </w:rPr>
        <w:t>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Pr>
          <w:highlight w:val="yellow"/>
          <w:u w:val="single"/>
        </w:rPr>
        <w:t>instead of ‘abolishing’ threat</w:t>
      </w:r>
      <w:r>
        <w:rPr>
          <w:u w:val="single"/>
        </w:rPr>
        <w:t xml:space="preserve">ening phenomena ‘out there’ </w:t>
      </w:r>
      <w:r>
        <w:rPr>
          <w:highlight w:val="yellow"/>
          <w:u w:val="single"/>
        </w:rPr>
        <w:t>by reconceptualizing them</w:t>
      </w:r>
      <w:r>
        <w:rPr>
          <w:u w:val="single"/>
        </w:rPr>
        <w:t>,</w:t>
      </w:r>
      <w:r>
        <w:rPr>
          <w:sz w:val="16"/>
        </w:rPr>
        <w:t> as Waever does, </w:t>
      </w:r>
      <w:r>
        <w:rPr>
          <w:highlight w:val="yellow"/>
          <w:u w:val="single"/>
        </w:rPr>
        <w:t>we should continue paying attention</w:t>
      </w:r>
      <w:r>
        <w:rPr>
          <w:u w:val="single"/>
        </w:rPr>
        <w:t xml:space="preserve"> to them, </w:t>
      </w:r>
      <w:r>
        <w:rPr>
          <w:highlight w:val="yellow"/>
          <w:u w:val="single"/>
        </w:rPr>
        <w:t>because situations with a credible claim to urgency will keep coming back</w:t>
      </w:r>
      <w:r>
        <w:rPr>
          <w:u w:val="single"/>
        </w:rPr>
        <w:t xml:space="preserve"> and </w:t>
      </w:r>
      <w:r>
        <w:rPr>
          <w:sz w:val="16"/>
        </w:rPr>
        <w:t>then </w:t>
      </w:r>
      <w:r>
        <w:rPr>
          <w:u w:val="single"/>
        </w:rPr>
        <w:t>we need to know</w:t>
      </w:r>
      <w:r>
        <w:rPr>
          <w:sz w:val="16"/>
        </w:rPr>
        <w:t> more about </w:t>
      </w:r>
      <w:r>
        <w:rPr>
          <w:u w:val="single"/>
        </w:rPr>
        <w:t>how they work in</w:t>
      </w:r>
      <w:r>
        <w:rPr>
          <w:sz w:val="16"/>
        </w:rPr>
        <w:t> the interrelations of </w:t>
      </w:r>
      <w:r>
        <w:rPr>
          <w:u w:val="single"/>
        </w:rPr>
        <w:t>groups and states</w:t>
      </w:r>
      <w:r>
        <w:rPr>
          <w:sz w:val="16"/>
        </w:rPr>
        <w:t xml:space="preserve"> (such as civil wars, for instance), not least to find adequate democratic procedures for dealing with them. Drawing on the securitization concept, much research now focuses on the process of defining something as a threat in order to put ‘new’ things on the political agenda.  It should follow from the above </w:t>
      </w:r>
      <w:r>
        <w:rPr>
          <w:sz w:val="16"/>
        </w:rPr>
        <w:lastRenderedPageBreak/>
        <w:t>that I disagree with the level of </w:t>
      </w:r>
      <w:r>
        <w:rPr>
          <w:u w:val="single"/>
        </w:rPr>
        <w:t>emphasis</w:t>
      </w:r>
      <w:r>
        <w:rPr>
          <w:sz w:val="16"/>
        </w:rPr>
        <w:t> thus </w:t>
      </w:r>
      <w:r>
        <w:rPr>
          <w:u w:val="single"/>
        </w:rPr>
        <w:t>placed on the subjective side</w:t>
      </w:r>
      <w:r>
        <w:rPr>
          <w:sz w:val="16"/>
        </w:rPr>
        <w:t xml:space="preserve">.  Such an </w:t>
      </w:r>
      <w:r>
        <w:rPr>
          <w:u w:val="single"/>
        </w:rPr>
        <w:t>emphasis means that researchers are asked to distance themselves from the world of politics </w:t>
      </w:r>
      <w:r>
        <w:rPr>
          <w:sz w:val="16"/>
        </w:rPr>
        <w:t>as it is</w:t>
      </w:r>
      <w:r>
        <w:rPr>
          <w:u w:val="single"/>
        </w:rPr>
        <w:t> and to shift their attention </w:t>
      </w:r>
      <w:r>
        <w:rPr>
          <w:sz w:val="16"/>
        </w:rPr>
        <w:t>one-sidedly</w:t>
      </w:r>
      <w:r>
        <w:rPr>
          <w:u w:val="single"/>
        </w:rPr>
        <w:t> towards </w:t>
      </w:r>
      <w:r>
        <w:rPr>
          <w:sz w:val="16"/>
        </w:rPr>
        <w:t>the politics of</w:t>
      </w:r>
      <w:r>
        <w:rPr>
          <w:u w:val="single"/>
        </w:rPr>
        <w:t> ‘what could be’</w:t>
      </w:r>
      <w:r>
        <w:rPr>
          <w:sz w:val="16"/>
        </w:rPr>
        <w:t>.  This aspect of Waever’s approach is clearly not accidental; it is intended to be that way. The problem here is that </w:t>
      </w:r>
      <w:r>
        <w:rPr>
          <w:u w:val="single"/>
        </w:rPr>
        <w:t>this serves to downgrade the significance of problems that exist</w:t>
      </w:r>
      <w:r>
        <w:rPr>
          <w:sz w:val="16"/>
        </w:rPr>
        <w:t> out there—</w:t>
      </w:r>
      <w:r>
        <w:rPr>
          <w:u w:val="single"/>
        </w:rPr>
        <w:t>not just in the heads of politicians and decision-makers but as challenges to their experience and problem-solving efforts</w:t>
      </w:r>
      <w:r>
        <w:rPr>
          <w:sz w:val="16"/>
        </w:rPr>
        <w:t>.  The implication of the agenda-setting approach is that perceptions and images are arbitrary, a stance which in itself may be ill-advised because it detracts from the significance of issues like crisis management in Europe, which ought to have a fairly high priority.  Yet, to be fair, the</w:t>
      </w:r>
      <w:r>
        <w:rPr>
          <w:u w:val="single"/>
        </w:rPr>
        <w:t> </w:t>
      </w:r>
      <w:r>
        <w:rPr>
          <w:highlight w:val="yellow"/>
          <w:u w:val="single"/>
        </w:rPr>
        <w:t>distance of theory from policy is</w:t>
      </w:r>
      <w:r>
        <w:rPr>
          <w:u w:val="single"/>
        </w:rPr>
        <w:t> </w:t>
      </w:r>
      <w:r>
        <w:rPr>
          <w:sz w:val="16"/>
        </w:rPr>
        <w:t>not only a product of the Copenhagen school; it is also </w:t>
      </w:r>
      <w:r>
        <w:rPr>
          <w:highlight w:val="yellow"/>
          <w:u w:val="single"/>
        </w:rPr>
        <w:t>an effect of</w:t>
      </w:r>
      <w:r>
        <w:rPr>
          <w:sz w:val="16"/>
        </w:rPr>
        <w:t> the </w:t>
      </w:r>
      <w:r>
        <w:rPr>
          <w:highlight w:val="yellow"/>
          <w:u w:val="single"/>
        </w:rPr>
        <w:t>excessive emphasis on epistemology</w:t>
      </w:r>
      <w:r>
        <w:rPr>
          <w:sz w:val="16"/>
        </w:rPr>
        <w:t> and metatheoretical issues referred to above.</w:t>
      </w:r>
      <w:r w:rsidRPr="00544DFF">
        <w:tab/>
      </w:r>
    </w:p>
    <w:p w:rsidR="00B06448" w:rsidRPr="00870AE0" w:rsidRDefault="00B06448" w:rsidP="00B06448">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There’s no root cause of terror and the </w:t>
      </w:r>
      <w:r>
        <w:rPr>
          <w:rFonts w:eastAsia="Times New Roman" w:cs="Times New Roman"/>
          <w:b/>
          <w:bCs/>
          <w:iCs/>
          <w:sz w:val="26"/>
        </w:rPr>
        <w:t>alt</w:t>
      </w:r>
      <w:r w:rsidRPr="00870AE0">
        <w:rPr>
          <w:rFonts w:eastAsia="Times New Roman" w:cs="Times New Roman"/>
          <w:b/>
          <w:bCs/>
          <w:iCs/>
          <w:sz w:val="26"/>
        </w:rPr>
        <w:t xml:space="preserve"> only emboldens attacks---seriously, no political grievance can explain or justify the fundamental willingness of terrorists to kill civilians and children as a matter of strategy </w:t>
      </w:r>
    </w:p>
    <w:p w:rsidR="00B06448" w:rsidRPr="00870AE0" w:rsidRDefault="00B06448" w:rsidP="00B06448">
      <w:pPr>
        <w:rPr>
          <w:rFonts w:eastAsia="Calibri"/>
        </w:rPr>
      </w:pPr>
      <w:r w:rsidRPr="00870AE0">
        <w:rPr>
          <w:rFonts w:eastAsia="Calibri"/>
        </w:rPr>
        <w:t xml:space="preserve">Alan </w:t>
      </w:r>
      <w:r w:rsidRPr="00870AE0">
        <w:rPr>
          <w:rFonts w:eastAsia="Calibri"/>
          <w:b/>
          <w:bCs/>
          <w:sz w:val="26"/>
        </w:rPr>
        <w:t>Dershowitz 2</w:t>
      </w:r>
      <w:r w:rsidRPr="00870AE0">
        <w:rPr>
          <w:rFonts w:eastAsia="Calibri"/>
        </w:rPr>
        <w:t>, criminal law professor, Harvard, Why Terrorism Works, p 24-5</w:t>
      </w:r>
    </w:p>
    <w:p w:rsidR="00B06448" w:rsidRPr="00870AE0" w:rsidRDefault="00B06448" w:rsidP="00B06448">
      <w:pPr>
        <w:tabs>
          <w:tab w:val="left" w:pos="360"/>
        </w:tabs>
        <w:rPr>
          <w:rFonts w:eastAsia="Calibri"/>
          <w:sz w:val="14"/>
        </w:rPr>
      </w:pPr>
      <w:r w:rsidRPr="00870AE0">
        <w:rPr>
          <w:rFonts w:eastAsia="Calibri"/>
          <w:u w:val="single"/>
        </w:rPr>
        <w:t>The current mantra of those opposed to a military response</w:t>
      </w:r>
      <w:r w:rsidRPr="00870AE0">
        <w:rPr>
          <w:rFonts w:eastAsia="Calibri"/>
          <w:sz w:val="14"/>
        </w:rPr>
        <w:t xml:space="preserve"> to terrorism is </w:t>
      </w:r>
      <w:r w:rsidRPr="00870AE0">
        <w:rPr>
          <w:rFonts w:eastAsia="Calibri"/>
          <w:u w:val="single"/>
        </w:rPr>
        <w:t>a plea to try</w:t>
      </w:r>
      <w:r w:rsidRPr="00870AE0">
        <w:rPr>
          <w:rFonts w:eastAsia="Calibri"/>
          <w:sz w:val="14"/>
        </w:rPr>
        <w:t xml:space="preserve"> </w:t>
      </w:r>
      <w:r w:rsidRPr="00870AE0">
        <w:rPr>
          <w:rFonts w:eastAsia="Calibri"/>
          <w:highlight w:val="yellow"/>
          <w:u w:val="single"/>
        </w:rPr>
        <w:t>to understand</w:t>
      </w:r>
      <w:r w:rsidRPr="00870AE0">
        <w:rPr>
          <w:rFonts w:eastAsia="Calibri"/>
          <w:sz w:val="14"/>
        </w:rPr>
        <w:t xml:space="preserve"> and eliminate </w:t>
      </w:r>
      <w:r w:rsidRPr="00870AE0">
        <w:rPr>
          <w:rFonts w:eastAsia="Calibri"/>
          <w:highlight w:val="yellow"/>
          <w:u w:val="single"/>
        </w:rPr>
        <w:t>the</w:t>
      </w:r>
      <w:r w:rsidRPr="00870AE0">
        <w:rPr>
          <w:rFonts w:eastAsia="Calibri"/>
          <w:u w:val="single"/>
        </w:rPr>
        <w:t xml:space="preserve"> </w:t>
      </w:r>
      <w:r w:rsidRPr="00870AE0">
        <w:rPr>
          <w:rFonts w:eastAsia="Calibri"/>
          <w:highlight w:val="yellow"/>
          <w:u w:val="single"/>
        </w:rPr>
        <w:t>root causes of terrorism</w:t>
      </w:r>
      <w:r w:rsidRPr="00870AE0">
        <w:rPr>
          <w:rFonts w:eastAsia="Calibri"/>
          <w:sz w:val="14"/>
        </w:rPr>
        <w:t xml:space="preserve">. There are several reasons why this </w:t>
      </w:r>
      <w:r w:rsidRPr="00870AE0">
        <w:rPr>
          <w:rFonts w:eastAsia="Calibri"/>
          <w:highlight w:val="yellow"/>
          <w:u w:val="single"/>
        </w:rPr>
        <w:t>is exactly the wrong approach</w:t>
      </w:r>
      <w:r w:rsidRPr="00870AE0">
        <w:rPr>
          <w:rFonts w:eastAsia="Calibri"/>
          <w:sz w:val="14"/>
        </w:rPr>
        <w:t xml:space="preserve">. The reason </w:t>
      </w:r>
      <w:r w:rsidRPr="00870AE0">
        <w:rPr>
          <w:rFonts w:eastAsia="Calibri"/>
          <w:highlight w:val="yellow"/>
          <w:u w:val="single"/>
        </w:rPr>
        <w:t>terrorism works</w:t>
      </w:r>
      <w:r w:rsidRPr="00870AE0">
        <w:rPr>
          <w:rFonts w:eastAsia="Calibri"/>
          <w:sz w:val="14"/>
        </w:rPr>
        <w:t xml:space="preserve">-and will persist unless there are significant changes in the responses to it-is precisely </w:t>
      </w:r>
      <w:r w:rsidRPr="00870AE0">
        <w:rPr>
          <w:rFonts w:eastAsia="Calibri"/>
          <w:highlight w:val="yellow"/>
          <w:u w:val="single"/>
        </w:rPr>
        <w:t>because</w:t>
      </w:r>
      <w:r w:rsidRPr="00870AE0">
        <w:rPr>
          <w:rFonts w:eastAsia="Calibri"/>
          <w:u w:val="single"/>
        </w:rPr>
        <w:t xml:space="preserve"> its </w:t>
      </w:r>
      <w:r w:rsidRPr="00870AE0">
        <w:rPr>
          <w:rFonts w:eastAsia="Calibri"/>
          <w:highlight w:val="yellow"/>
          <w:u w:val="single"/>
        </w:rPr>
        <w:t xml:space="preserve">perpetrators believe </w:t>
      </w:r>
      <w:r w:rsidRPr="00870AE0">
        <w:rPr>
          <w:rFonts w:eastAsia="Calibri"/>
          <w:u w:val="single"/>
        </w:rPr>
        <w:t>that by murdering</w:t>
      </w:r>
      <w:r w:rsidRPr="00870AE0">
        <w:rPr>
          <w:rFonts w:eastAsia="Calibri"/>
          <w:sz w:val="14"/>
        </w:rPr>
        <w:t xml:space="preserve"> innocent </w:t>
      </w:r>
      <w:r w:rsidRPr="00870AE0">
        <w:rPr>
          <w:rFonts w:eastAsia="Calibri"/>
          <w:u w:val="single"/>
        </w:rPr>
        <w:t xml:space="preserve">civilians </w:t>
      </w:r>
      <w:r w:rsidRPr="00870AE0">
        <w:rPr>
          <w:rFonts w:eastAsia="Calibri"/>
          <w:highlight w:val="yellow"/>
          <w:u w:val="single"/>
        </w:rPr>
        <w:t>they will succeed in attracting</w:t>
      </w:r>
      <w:r w:rsidRPr="00870AE0">
        <w:rPr>
          <w:rFonts w:eastAsia="Calibri"/>
          <w:sz w:val="14"/>
        </w:rPr>
        <w:t xml:space="preserve"> the </w:t>
      </w:r>
      <w:r w:rsidRPr="00870AE0">
        <w:rPr>
          <w:rFonts w:eastAsia="Calibri"/>
          <w:highlight w:val="yellow"/>
          <w:u w:val="single"/>
        </w:rPr>
        <w:t>attention</w:t>
      </w:r>
      <w:r w:rsidRPr="00870AE0">
        <w:rPr>
          <w:rFonts w:eastAsia="Calibri"/>
          <w:sz w:val="14"/>
        </w:rPr>
        <w:t xml:space="preserve"> of the world </w:t>
      </w:r>
      <w:r w:rsidRPr="00870AE0">
        <w:rPr>
          <w:rFonts w:eastAsia="Calibri"/>
          <w:highlight w:val="yellow"/>
          <w:u w:val="single"/>
        </w:rPr>
        <w:t>to</w:t>
      </w:r>
      <w:r w:rsidRPr="00870AE0">
        <w:rPr>
          <w:rFonts w:eastAsia="Calibri"/>
          <w:sz w:val="14"/>
        </w:rPr>
        <w:t xml:space="preserve"> their perceived grievances and </w:t>
      </w:r>
      <w:r w:rsidRPr="00870AE0">
        <w:rPr>
          <w:rFonts w:eastAsia="Calibri"/>
          <w:highlight w:val="yellow"/>
          <w:u w:val="single"/>
        </w:rPr>
        <w:t>their demand that the</w:t>
      </w:r>
      <w:r w:rsidRPr="00870AE0">
        <w:rPr>
          <w:rFonts w:eastAsia="Calibri"/>
          <w:u w:val="single"/>
        </w:rPr>
        <w:t xml:space="preserve"> </w:t>
      </w:r>
      <w:r w:rsidRPr="00870AE0">
        <w:rPr>
          <w:rFonts w:eastAsia="Calibri"/>
          <w:highlight w:val="yellow"/>
          <w:u w:val="single"/>
        </w:rPr>
        <w:t>world</w:t>
      </w:r>
      <w:r w:rsidRPr="00870AE0">
        <w:rPr>
          <w:rFonts w:eastAsia="Calibri"/>
          <w:sz w:val="14"/>
        </w:rPr>
        <w:t xml:space="preserve"> "understand them" and "</w:t>
      </w:r>
      <w:r w:rsidRPr="00870AE0">
        <w:rPr>
          <w:rFonts w:eastAsia="Calibri"/>
          <w:highlight w:val="yellow"/>
          <w:u w:val="single"/>
        </w:rPr>
        <w:t>eliminate their root causes</w:t>
      </w:r>
      <w:r w:rsidRPr="00870AE0">
        <w:rPr>
          <w:rFonts w:eastAsia="Calibri"/>
          <w:u w:val="single"/>
        </w:rPr>
        <w:t xml:space="preserve">." </w:t>
      </w:r>
      <w:r w:rsidRPr="00870AE0">
        <w:rPr>
          <w:rFonts w:eastAsia="Calibri"/>
          <w:highlight w:val="yellow"/>
          <w:u w:val="single"/>
        </w:rPr>
        <w:t>To submit to this demand is to send</w:t>
      </w:r>
      <w:r w:rsidRPr="00870AE0">
        <w:rPr>
          <w:rFonts w:eastAsia="Calibri"/>
          <w:sz w:val="14"/>
        </w:rPr>
        <w:t xml:space="preserve"> the following </w:t>
      </w:r>
      <w:r w:rsidRPr="00870AE0">
        <w:rPr>
          <w:rFonts w:eastAsia="Calibri"/>
          <w:highlight w:val="yellow"/>
          <w:u w:val="single"/>
        </w:rPr>
        <w:t>counterproductive message</w:t>
      </w:r>
      <w:r w:rsidRPr="00870AE0">
        <w:rPr>
          <w:rFonts w:eastAsia="Calibri"/>
          <w:sz w:val="14"/>
        </w:rPr>
        <w:t xml:space="preserve"> to those with perceived grievances: </w:t>
      </w:r>
      <w:r w:rsidRPr="00870AE0">
        <w:rPr>
          <w:rFonts w:eastAsia="Calibri"/>
          <w:highlight w:val="yellow"/>
          <w:u w:val="single"/>
        </w:rPr>
        <w:t>if you resort to terrorism, we will</w:t>
      </w:r>
      <w:r w:rsidRPr="00870AE0">
        <w:rPr>
          <w:rFonts w:eastAsia="Calibri"/>
          <w:u w:val="single"/>
        </w:rPr>
        <w:t xml:space="preserve"> </w:t>
      </w:r>
      <w:r w:rsidRPr="00870AE0">
        <w:rPr>
          <w:rFonts w:eastAsia="Calibri"/>
          <w:highlight w:val="yellow"/>
          <w:u w:val="single"/>
        </w:rPr>
        <w:t xml:space="preserve">try </w:t>
      </w:r>
      <w:r w:rsidRPr="00870AE0">
        <w:rPr>
          <w:rFonts w:eastAsia="Calibri"/>
          <w:u w:val="single"/>
        </w:rPr>
        <w:t xml:space="preserve">harder </w:t>
      </w:r>
      <w:r w:rsidRPr="00870AE0">
        <w:rPr>
          <w:rFonts w:eastAsia="Calibri"/>
          <w:highlight w:val="yellow"/>
          <w:u w:val="single"/>
        </w:rPr>
        <w:t>to understand your grievances</w:t>
      </w:r>
      <w:r w:rsidRPr="00870AE0">
        <w:rPr>
          <w:rFonts w:eastAsia="Calibri"/>
          <w:sz w:val="14"/>
        </w:rPr>
        <w:t xml:space="preserve"> </w:t>
      </w:r>
      <w:r w:rsidRPr="00870AE0">
        <w:rPr>
          <w:rFonts w:eastAsia="Calibri"/>
          <w:bCs/>
          <w:u w:val="single"/>
        </w:rPr>
        <w:t xml:space="preserve">and respond to them </w:t>
      </w:r>
      <w:r w:rsidRPr="00870AE0">
        <w:rPr>
          <w:rFonts w:eastAsia="Calibri"/>
          <w:bCs/>
          <w:highlight w:val="yellow"/>
          <w:u w:val="single"/>
        </w:rPr>
        <w:t>than</w:t>
      </w:r>
      <w:r w:rsidRPr="00870AE0">
        <w:rPr>
          <w:rFonts w:eastAsia="Calibri"/>
          <w:bCs/>
          <w:u w:val="single"/>
        </w:rPr>
        <w:t xml:space="preserve"> we would have </w:t>
      </w:r>
      <w:r w:rsidRPr="00870AE0">
        <w:rPr>
          <w:rFonts w:eastAsia="Calibri"/>
          <w:bCs/>
          <w:highlight w:val="yellow"/>
          <w:u w:val="single"/>
        </w:rPr>
        <w:t>if you employed less violent methods.</w:t>
      </w:r>
      <w:r w:rsidRPr="00870AE0">
        <w:rPr>
          <w:rFonts w:eastAsia="Calibri"/>
          <w:bCs/>
          <w:u w:val="single"/>
        </w:rPr>
        <w:t xml:space="preserve"> This is </w:t>
      </w:r>
      <w:r w:rsidRPr="00870AE0">
        <w:rPr>
          <w:rFonts w:eastAsia="Calibri"/>
          <w:sz w:val="14"/>
        </w:rPr>
        <w:t xml:space="preserve">precisely </w:t>
      </w:r>
      <w:r w:rsidRPr="00870AE0">
        <w:rPr>
          <w:rFonts w:eastAsia="Calibri"/>
          <w:bCs/>
          <w:u w:val="single"/>
        </w:rPr>
        <w:t>the criterion for success established by the terrorist themselves</w:t>
      </w:r>
      <w:r w:rsidRPr="00870AE0">
        <w:rPr>
          <w:rFonts w:eastAsia="Calibri"/>
          <w:sz w:val="14"/>
        </w:rPr>
        <w:t xml:space="preserve">. Listen to the words of Zehdi Labib Terzi, the Palestine Liberation Organization's chief observer at the United Nations: "The first several hijackings aroused the consciousness of the world and awakened the media and the world opinion much more-and more effectively-than twenty years of pleading at the United Nations." If this is true-and the Palestinians surely believe it is-then it should come as no surprise that hijackings and other forms of terrorism increased dramatically after the Palestinians were rewarded for their initial terrorism by increased world attention to its "root causes"-attention that quickly resulted in their leader being welcomed by the U.N. General Assembly, their organization being granted observer status at the United Nations, and their "government" being recognized by dozens of nations. We must take precisely the opposite approach to terrorism. </w:t>
      </w:r>
      <w:r w:rsidRPr="00870AE0">
        <w:rPr>
          <w:rFonts w:eastAsia="Calibri"/>
          <w:u w:val="single"/>
        </w:rPr>
        <w:t>We must commit ourselves never to try to understand or eliminate its alleged root causes, but rather to place it beyond the pale of dialogue</w:t>
      </w:r>
      <w:r w:rsidRPr="00870AE0">
        <w:rPr>
          <w:rFonts w:eastAsia="Calibri"/>
          <w:sz w:val="14"/>
        </w:rPr>
        <w:t xml:space="preserve"> and negotiation. Our message must be this: </w:t>
      </w:r>
      <w:r w:rsidRPr="00870AE0">
        <w:rPr>
          <w:rFonts w:eastAsia="Calibri"/>
          <w:bCs/>
          <w:highlight w:val="yellow"/>
          <w:u w:val="single"/>
        </w:rPr>
        <w:t>even if you have</w:t>
      </w:r>
      <w:r w:rsidRPr="00870AE0">
        <w:rPr>
          <w:rFonts w:eastAsia="Calibri"/>
          <w:bCs/>
          <w:u w:val="single"/>
        </w:rPr>
        <w:t xml:space="preserve"> legitimate </w:t>
      </w:r>
      <w:r w:rsidRPr="00870AE0">
        <w:rPr>
          <w:rFonts w:eastAsia="Calibri"/>
          <w:bCs/>
          <w:highlight w:val="yellow"/>
          <w:u w:val="single"/>
        </w:rPr>
        <w:t>grievances, if you resort to terrorism</w:t>
      </w:r>
      <w:r w:rsidRPr="00870AE0">
        <w:rPr>
          <w:rFonts w:eastAsia="Calibri"/>
          <w:bCs/>
          <w:u w:val="single"/>
        </w:rPr>
        <w:t xml:space="preserve"> as a means toward eliminating them we will simply not listen to you, we will not try to understand you, and </w:t>
      </w:r>
      <w:r w:rsidRPr="00870AE0">
        <w:rPr>
          <w:rFonts w:eastAsia="Calibri"/>
          <w:bCs/>
          <w:highlight w:val="yellow"/>
          <w:u w:val="single"/>
        </w:rPr>
        <w:t>we will</w:t>
      </w:r>
      <w:r w:rsidRPr="00870AE0">
        <w:rPr>
          <w:rFonts w:eastAsia="Calibri"/>
          <w:bCs/>
          <w:u w:val="single"/>
        </w:rPr>
        <w:t xml:space="preserve"> certainly never change</w:t>
      </w:r>
      <w:r w:rsidRPr="00870AE0">
        <w:rPr>
          <w:rFonts w:eastAsia="Calibri"/>
          <w:u w:val="single"/>
        </w:rPr>
        <w:t xml:space="preserve"> any of our policies</w:t>
      </w:r>
      <w:r w:rsidRPr="00870AE0">
        <w:rPr>
          <w:rFonts w:eastAsia="Calibri"/>
          <w:sz w:val="14"/>
        </w:rPr>
        <w:t xml:space="preserve"> toward you. Instead, </w:t>
      </w:r>
      <w:r w:rsidRPr="00870AE0">
        <w:rPr>
          <w:rFonts w:eastAsia="Calibri"/>
          <w:u w:val="single"/>
        </w:rPr>
        <w:t xml:space="preserve">we will hunt you down and </w:t>
      </w:r>
      <w:r w:rsidRPr="00870AE0">
        <w:rPr>
          <w:rFonts w:eastAsia="Calibri"/>
          <w:highlight w:val="yellow"/>
          <w:u w:val="single"/>
        </w:rPr>
        <w:t xml:space="preserve">destroy </w:t>
      </w:r>
      <w:r w:rsidRPr="00870AE0">
        <w:rPr>
          <w:rFonts w:eastAsia="Calibri"/>
          <w:bCs/>
          <w:highlight w:val="yellow"/>
          <w:u w:val="single"/>
        </w:rPr>
        <w:t>your capacity to engage in terror</w:t>
      </w:r>
      <w:r w:rsidRPr="00870AE0">
        <w:rPr>
          <w:rFonts w:eastAsia="Calibri"/>
          <w:bCs/>
          <w:u w:val="single"/>
        </w:rPr>
        <w:t>.</w:t>
      </w:r>
      <w:r w:rsidRPr="00870AE0">
        <w:rPr>
          <w:rFonts w:eastAsia="Calibri"/>
          <w:sz w:val="14"/>
        </w:rPr>
        <w:t xml:space="preserve"> </w:t>
      </w:r>
      <w:r w:rsidRPr="00870AE0">
        <w:rPr>
          <w:rFonts w:eastAsia="Calibri"/>
          <w:highlight w:val="yellow"/>
          <w:u w:val="single"/>
        </w:rPr>
        <w:t>Any other approach will encourage</w:t>
      </w:r>
      <w:r w:rsidRPr="00870AE0">
        <w:rPr>
          <w:rFonts w:eastAsia="Calibri"/>
          <w:sz w:val="14"/>
        </w:rPr>
        <w:t xml:space="preserve"> the use of </w:t>
      </w:r>
      <w:r w:rsidRPr="00870AE0">
        <w:rPr>
          <w:rFonts w:eastAsia="Calibri"/>
          <w:highlight w:val="yellow"/>
          <w:u w:val="single"/>
        </w:rPr>
        <w:t>terrorism</w:t>
      </w:r>
      <w:r w:rsidRPr="00870AE0">
        <w:rPr>
          <w:rFonts w:eastAsia="Calibri"/>
          <w:u w:val="single"/>
        </w:rPr>
        <w:t xml:space="preserve"> as a means toward achieving ends</w:t>
      </w:r>
      <w:r w:rsidRPr="00870AE0">
        <w:rPr>
          <w:rFonts w:eastAsia="Calibri"/>
          <w:sz w:val="14"/>
        </w:rPr>
        <w:t>-</w:t>
      </w:r>
      <w:r w:rsidRPr="00870AE0">
        <w:rPr>
          <w:rFonts w:eastAsia="Calibri"/>
          <w:bCs/>
          <w:u w:val="single"/>
        </w:rPr>
        <w:t xml:space="preserve">whether those ends are legitimate, illegitimate, or anything in between. </w:t>
      </w:r>
      <w:r w:rsidRPr="00870AE0">
        <w:rPr>
          <w:rFonts w:eastAsia="Calibri"/>
          <w:bCs/>
          <w:highlight w:val="yellow"/>
          <w:u w:val="single"/>
        </w:rPr>
        <w:t xml:space="preserve">Nor </w:t>
      </w:r>
      <w:r w:rsidRPr="00870AE0">
        <w:rPr>
          <w:rFonts w:eastAsia="Calibri"/>
          <w:highlight w:val="yellow"/>
          <w:u w:val="single"/>
        </w:rPr>
        <w:t>is there any single</w:t>
      </w:r>
      <w:r w:rsidRPr="00870AE0">
        <w:rPr>
          <w:rFonts w:eastAsia="Calibri"/>
          <w:u w:val="single"/>
        </w:rPr>
        <w:t xml:space="preserve"> substantive </w:t>
      </w:r>
      <w:r w:rsidRPr="00870AE0">
        <w:rPr>
          <w:rFonts w:eastAsia="Calibri"/>
          <w:highlight w:val="yellow"/>
          <w:u w:val="single"/>
        </w:rPr>
        <w:t>root cause</w:t>
      </w:r>
      <w:r w:rsidRPr="00870AE0">
        <w:rPr>
          <w:rFonts w:eastAsia="Calibri"/>
          <w:u w:val="single"/>
        </w:rPr>
        <w:t xml:space="preserve"> of</w:t>
      </w:r>
      <w:r w:rsidRPr="00870AE0">
        <w:rPr>
          <w:rFonts w:eastAsia="Calibri"/>
          <w:sz w:val="14"/>
        </w:rPr>
        <w:t xml:space="preserve"> all, or even most, </w:t>
      </w:r>
      <w:r w:rsidRPr="00870AE0">
        <w:rPr>
          <w:rFonts w:eastAsia="Calibri"/>
          <w:u w:val="single"/>
        </w:rPr>
        <w:t>terrorism</w:t>
      </w:r>
      <w:r w:rsidRPr="00870AE0">
        <w:rPr>
          <w:rFonts w:eastAsia="Calibri"/>
          <w:sz w:val="14"/>
        </w:rPr>
        <w:t>. If there were-if poverty, for example, were the root cause of all terrorism-then by fixing that problem we could address the root cause of specific terrorist groups without encouraging others. But the reality is that the "</w:t>
      </w:r>
      <w:r w:rsidRPr="00870AE0">
        <w:rPr>
          <w:rFonts w:eastAsia="Calibri"/>
          <w:highlight w:val="yellow"/>
          <w:u w:val="single"/>
        </w:rPr>
        <w:t>root causes</w:t>
      </w:r>
      <w:r w:rsidRPr="00870AE0">
        <w:rPr>
          <w:rFonts w:eastAsia="Calibri"/>
          <w:u w:val="single"/>
        </w:rPr>
        <w:t xml:space="preserve">" </w:t>
      </w:r>
      <w:r w:rsidRPr="00870AE0">
        <w:rPr>
          <w:rFonts w:eastAsia="Calibri"/>
          <w:sz w:val="14"/>
        </w:rPr>
        <w:t xml:space="preserve">of terrorism </w:t>
      </w:r>
      <w:r w:rsidRPr="00870AE0">
        <w:rPr>
          <w:rFonts w:eastAsia="Calibri"/>
          <w:highlight w:val="yellow"/>
          <w:u w:val="single"/>
        </w:rPr>
        <w:t xml:space="preserve">are as varied as human nature. </w:t>
      </w:r>
      <w:r w:rsidRPr="00870AE0">
        <w:rPr>
          <w:rFonts w:eastAsia="Calibri"/>
          <w:b/>
          <w:highlight w:val="yellow"/>
          <w:u w:val="single"/>
          <w:bdr w:val="none" w:sz="0" w:space="0" w:color="auto" w:frame="1"/>
        </w:rPr>
        <w:t>Every single "root cause</w:t>
      </w:r>
      <w:r w:rsidRPr="00870AE0">
        <w:rPr>
          <w:rFonts w:eastAsia="Calibri"/>
          <w:b/>
          <w:u w:val="single"/>
          <w:bdr w:val="none" w:sz="0" w:space="0" w:color="auto" w:frame="1"/>
        </w:rPr>
        <w:t xml:space="preserve">" associated with terrorism </w:t>
      </w:r>
      <w:r w:rsidRPr="00870AE0">
        <w:rPr>
          <w:rFonts w:eastAsia="Calibri"/>
          <w:b/>
          <w:highlight w:val="yellow"/>
          <w:u w:val="single"/>
          <w:bdr w:val="none" w:sz="0" w:space="0" w:color="auto" w:frame="1"/>
        </w:rPr>
        <w:t>has existed for</w:t>
      </w:r>
      <w:r w:rsidRPr="00870AE0">
        <w:rPr>
          <w:rFonts w:eastAsia="Calibri"/>
          <w:b/>
          <w:u w:val="single"/>
          <w:bdr w:val="none" w:sz="0" w:space="0" w:color="auto" w:frame="1"/>
        </w:rPr>
        <w:t xml:space="preserve"> </w:t>
      </w:r>
      <w:r w:rsidRPr="00870AE0">
        <w:rPr>
          <w:rFonts w:eastAsia="Calibri"/>
          <w:b/>
          <w:highlight w:val="yellow"/>
          <w:u w:val="single"/>
          <w:bdr w:val="none" w:sz="0" w:space="0" w:color="auto" w:frame="1"/>
        </w:rPr>
        <w:t>centuries</w:t>
      </w:r>
      <w:r w:rsidRPr="00870AE0">
        <w:rPr>
          <w:rFonts w:eastAsia="Calibri"/>
          <w:sz w:val="14"/>
        </w:rPr>
        <w:t xml:space="preserve">, and the vast majority of </w:t>
      </w:r>
      <w:r w:rsidRPr="00870AE0">
        <w:rPr>
          <w:rFonts w:eastAsia="Calibri"/>
          <w:u w:val="single"/>
        </w:rPr>
        <w:t>groups with equivalent</w:t>
      </w:r>
      <w:r w:rsidRPr="00870AE0">
        <w:rPr>
          <w:rFonts w:eastAsia="Calibri"/>
          <w:sz w:val="14"/>
        </w:rPr>
        <w:t xml:space="preserve"> or more compelling </w:t>
      </w:r>
      <w:r w:rsidRPr="00870AE0">
        <w:rPr>
          <w:rFonts w:eastAsia="Calibri"/>
          <w:u w:val="single"/>
        </w:rPr>
        <w:t>causes</w:t>
      </w:r>
      <w:r w:rsidRPr="00870AE0">
        <w:rPr>
          <w:rFonts w:eastAsia="Calibri"/>
          <w:sz w:val="14"/>
        </w:rPr>
        <w:t>-and with far greater poverty and disadvantage-</w:t>
      </w:r>
      <w:r w:rsidRPr="00870AE0">
        <w:rPr>
          <w:rFonts w:eastAsia="Calibri"/>
          <w:u w:val="single"/>
        </w:rPr>
        <w:t xml:space="preserve">have never resorted to terrorism. </w:t>
      </w:r>
      <w:r w:rsidRPr="00870AE0">
        <w:rPr>
          <w:rFonts w:eastAsia="Calibri"/>
          <w:highlight w:val="yellow"/>
          <w:u w:val="single"/>
        </w:rPr>
        <w:t xml:space="preserve">There has never even been a </w:t>
      </w:r>
      <w:r w:rsidRPr="00870AE0">
        <w:rPr>
          <w:rFonts w:eastAsia="Calibri"/>
          <w:u w:val="single"/>
        </w:rPr>
        <w:t xml:space="preserve">direct </w:t>
      </w:r>
      <w:r w:rsidRPr="00870AE0">
        <w:rPr>
          <w:rFonts w:eastAsia="Calibri"/>
          <w:highlight w:val="yellow"/>
          <w:u w:val="single"/>
        </w:rPr>
        <w:t>correlation</w:t>
      </w:r>
      <w:r w:rsidRPr="00870AE0">
        <w:rPr>
          <w:rFonts w:eastAsia="Calibri"/>
          <w:sz w:val="14"/>
        </w:rPr>
        <w:t>-</w:t>
      </w:r>
      <w:r w:rsidRPr="00870AE0">
        <w:rPr>
          <w:rFonts w:eastAsia="Calibri"/>
          <w:bCs/>
          <w:u w:val="single"/>
        </w:rPr>
        <w:t>to say nothing of causation-</w:t>
      </w:r>
      <w:r w:rsidRPr="00870AE0">
        <w:rPr>
          <w:rFonts w:eastAsia="Calibri"/>
          <w:bCs/>
          <w:highlight w:val="yellow"/>
          <w:u w:val="single"/>
        </w:rPr>
        <w:t>between</w:t>
      </w:r>
      <w:r w:rsidRPr="00870AE0">
        <w:rPr>
          <w:rFonts w:eastAsia="Calibri"/>
          <w:bCs/>
          <w:u w:val="single"/>
        </w:rPr>
        <w:t xml:space="preserve"> the degrees of </w:t>
      </w:r>
      <w:r w:rsidRPr="00870AE0">
        <w:rPr>
          <w:rFonts w:eastAsia="Calibri"/>
          <w:bCs/>
          <w:highlight w:val="yellow"/>
          <w:u w:val="single"/>
        </w:rPr>
        <w:t>injustice</w:t>
      </w:r>
      <w:r w:rsidRPr="00870AE0">
        <w:rPr>
          <w:rFonts w:eastAsia="Calibri"/>
          <w:bCs/>
          <w:u w:val="single"/>
        </w:rPr>
        <w:t xml:space="preserve"> experienced</w:t>
      </w:r>
      <w:r w:rsidRPr="00870AE0">
        <w:rPr>
          <w:rFonts w:eastAsia="Calibri"/>
          <w:sz w:val="14"/>
        </w:rPr>
        <w:t xml:space="preserve"> by a given group </w:t>
      </w:r>
      <w:r w:rsidRPr="00870AE0">
        <w:rPr>
          <w:rFonts w:eastAsia="Calibri"/>
          <w:bCs/>
          <w:highlight w:val="yellow"/>
          <w:u w:val="single"/>
        </w:rPr>
        <w:t>and the willingness of that group to resort to terrorism.</w:t>
      </w:r>
      <w:r w:rsidRPr="00870AE0">
        <w:rPr>
          <w:rFonts w:eastAsia="Calibri"/>
          <w:sz w:val="14"/>
        </w:rPr>
        <w:t xml:space="preserve"> </w:t>
      </w:r>
      <w:r w:rsidRPr="00870AE0">
        <w:rPr>
          <w:rFonts w:eastAsia="Calibri"/>
          <w:bCs/>
          <w:u w:val="single"/>
        </w:rPr>
        <w:t xml:space="preserve">The search for "root causes" smacks </w:t>
      </w:r>
      <w:r w:rsidRPr="00870AE0">
        <w:rPr>
          <w:rFonts w:eastAsia="Calibri"/>
          <w:sz w:val="14"/>
        </w:rPr>
        <w:t xml:space="preserve">more </w:t>
      </w:r>
      <w:r w:rsidRPr="00870AE0">
        <w:rPr>
          <w:rFonts w:eastAsia="Calibri"/>
          <w:bCs/>
          <w:u w:val="single"/>
        </w:rPr>
        <w:t>of after-the-fact political justification</w:t>
      </w:r>
      <w:r w:rsidRPr="00870AE0">
        <w:rPr>
          <w:rFonts w:eastAsia="Calibri"/>
          <w:sz w:val="14"/>
        </w:rPr>
        <w:t xml:space="preserve"> than inductive scientific inquiry.</w:t>
      </w:r>
      <w:r w:rsidRPr="00870AE0">
        <w:rPr>
          <w:rFonts w:eastAsia="Calibri"/>
          <w:bCs/>
          <w:u w:val="single"/>
        </w:rPr>
        <w:t xml:space="preserve"> The </w:t>
      </w:r>
      <w:r w:rsidRPr="00870AE0">
        <w:rPr>
          <w:rFonts w:eastAsia="Calibri"/>
          <w:bCs/>
          <w:highlight w:val="yellow"/>
          <w:u w:val="single"/>
        </w:rPr>
        <w:t>variables that distinguish</w:t>
      </w:r>
      <w:r w:rsidRPr="00870AE0">
        <w:rPr>
          <w:rFonts w:eastAsia="Calibri"/>
          <w:bCs/>
          <w:u w:val="single"/>
        </w:rPr>
        <w:t xml:space="preserve"> aggrieved </w:t>
      </w:r>
      <w:r w:rsidRPr="00870AE0">
        <w:rPr>
          <w:rFonts w:eastAsia="Calibri"/>
          <w:bCs/>
          <w:highlight w:val="yellow"/>
          <w:u w:val="single"/>
        </w:rPr>
        <w:t>groups willing to target innocent civilians</w:t>
      </w:r>
      <w:r w:rsidRPr="00870AE0">
        <w:rPr>
          <w:rFonts w:eastAsia="Calibri"/>
          <w:bCs/>
          <w:u w:val="single"/>
        </w:rPr>
        <w:t xml:space="preserve"> </w:t>
      </w:r>
      <w:r w:rsidRPr="00870AE0">
        <w:rPr>
          <w:rFonts w:eastAsia="Calibri"/>
          <w:bCs/>
          <w:highlight w:val="yellow"/>
          <w:u w:val="single"/>
        </w:rPr>
        <w:t>from equally situated groups unwilling to murder children</w:t>
      </w:r>
      <w:r w:rsidRPr="00870AE0">
        <w:rPr>
          <w:rFonts w:eastAsia="Calibri"/>
          <w:bCs/>
          <w:u w:val="single"/>
        </w:rPr>
        <w:t xml:space="preserve"> </w:t>
      </w:r>
      <w:r w:rsidRPr="00870AE0">
        <w:rPr>
          <w:rFonts w:eastAsia="Calibri"/>
          <w:bCs/>
          <w:highlight w:val="yellow"/>
          <w:u w:val="single"/>
        </w:rPr>
        <w:t>have far less to do with the legitimacy of their causes</w:t>
      </w:r>
      <w:r w:rsidRPr="00870AE0">
        <w:rPr>
          <w:rFonts w:eastAsia="Calibri"/>
          <w:bCs/>
          <w:u w:val="single"/>
        </w:rPr>
        <w:t xml:space="preserve"> or the suffering of their people </w:t>
      </w:r>
      <w:r w:rsidRPr="00870AE0">
        <w:rPr>
          <w:rFonts w:eastAsia="Calibri"/>
          <w:bCs/>
          <w:highlight w:val="yellow"/>
          <w:u w:val="single"/>
        </w:rPr>
        <w:t>than with religious, cultural, political, and ethical differences</w:t>
      </w:r>
      <w:r w:rsidRPr="00870AE0">
        <w:rPr>
          <w:rFonts w:eastAsia="Calibri"/>
          <w:sz w:val="14"/>
        </w:rPr>
        <w:t xml:space="preserve">. They also relate to universalism versus parochialism and especially to the value placed on human life. </w:t>
      </w:r>
      <w:r w:rsidRPr="00870AE0">
        <w:rPr>
          <w:rFonts w:eastAsia="Calibri"/>
          <w:bCs/>
          <w:u w:val="single"/>
        </w:rPr>
        <w:t>To focus on</w:t>
      </w:r>
      <w:r w:rsidRPr="00870AE0">
        <w:rPr>
          <w:rFonts w:eastAsia="Calibri"/>
          <w:sz w:val="14"/>
        </w:rPr>
        <w:t xml:space="preserve"> such </w:t>
      </w:r>
      <w:r w:rsidRPr="00870AE0">
        <w:rPr>
          <w:rFonts w:eastAsia="Calibri"/>
          <w:bCs/>
          <w:u w:val="single"/>
        </w:rPr>
        <w:t>factors</w:t>
      </w:r>
      <w:r w:rsidRPr="00870AE0">
        <w:rPr>
          <w:rFonts w:eastAsia="Calibri"/>
          <w:sz w:val="14"/>
        </w:rPr>
        <w:t xml:space="preserve"> as poverty, illiteracy, disenfranchisement, and others </w:t>
      </w:r>
      <w:r w:rsidRPr="00870AE0">
        <w:rPr>
          <w:rFonts w:eastAsia="Calibri"/>
          <w:bCs/>
          <w:u w:val="single"/>
        </w:rPr>
        <w:t xml:space="preserve">all too common around our imperfect world is to fail to explain why so </w:t>
      </w:r>
      <w:r w:rsidRPr="00870AE0">
        <w:rPr>
          <w:rFonts w:eastAsia="Calibri"/>
          <w:bCs/>
          <w:highlight w:val="yellow"/>
          <w:u w:val="single"/>
        </w:rPr>
        <w:t>many groups with far greater grievances</w:t>
      </w:r>
      <w:r w:rsidRPr="00870AE0">
        <w:rPr>
          <w:rFonts w:eastAsia="Calibri"/>
          <w:bCs/>
          <w:u w:val="single"/>
        </w:rPr>
        <w:t xml:space="preserve"> </w:t>
      </w:r>
      <w:r w:rsidRPr="00870AE0">
        <w:rPr>
          <w:rFonts w:eastAsia="Calibri"/>
          <w:sz w:val="14"/>
        </w:rPr>
        <w:t>and disabilities have</w:t>
      </w:r>
      <w:r w:rsidRPr="00870AE0">
        <w:rPr>
          <w:rFonts w:eastAsia="Calibri"/>
          <w:bCs/>
          <w:u w:val="single"/>
        </w:rPr>
        <w:t xml:space="preserve"> </w:t>
      </w:r>
      <w:r w:rsidRPr="00870AE0">
        <w:rPr>
          <w:rFonts w:eastAsia="Calibri"/>
          <w:bCs/>
          <w:highlight w:val="yellow"/>
          <w:u w:val="single"/>
        </w:rPr>
        <w:t>never resorted to terrorism</w:t>
      </w:r>
      <w:r w:rsidRPr="00870AE0">
        <w:rPr>
          <w:rFonts w:eastAsia="Calibri"/>
          <w:sz w:val="14"/>
        </w:rPr>
        <w:t xml:space="preserve">. </w:t>
      </w:r>
      <w:r w:rsidRPr="00870AE0">
        <w:rPr>
          <w:rFonts w:eastAsia="Calibri"/>
          <w:bCs/>
          <w:u w:val="single"/>
        </w:rPr>
        <w:t>Instead, the focus must be on the reality that using an act of terrorism as the occasion for addre</w:t>
      </w:r>
      <w:r w:rsidRPr="00870AE0">
        <w:rPr>
          <w:rFonts w:eastAsia="Calibri"/>
          <w:u w:val="single"/>
        </w:rPr>
        <w:t>ssing the root causes</w:t>
      </w:r>
      <w:r w:rsidRPr="00870AE0">
        <w:rPr>
          <w:rFonts w:eastAsia="Calibri"/>
          <w:sz w:val="14"/>
        </w:rPr>
        <w:t xml:space="preserve"> of that act </w:t>
      </w:r>
      <w:r w:rsidRPr="00870AE0">
        <w:rPr>
          <w:rFonts w:eastAsia="Calibri"/>
          <w:u w:val="single"/>
        </w:rPr>
        <w:t>only encourages other groups to resort to terrorism</w:t>
      </w:r>
      <w:r w:rsidRPr="00870AE0">
        <w:rPr>
          <w:rFonts w:eastAsia="Calibri"/>
          <w:sz w:val="14"/>
        </w:rPr>
        <w:t xml:space="preserve"> in order </w:t>
      </w:r>
      <w:r w:rsidRPr="00870AE0">
        <w:rPr>
          <w:rFonts w:eastAsia="Calibri"/>
          <w:u w:val="single"/>
        </w:rPr>
        <w:t xml:space="preserve">to </w:t>
      </w:r>
      <w:r w:rsidRPr="00870AE0">
        <w:rPr>
          <w:rFonts w:eastAsia="Calibri"/>
          <w:u w:val="single"/>
        </w:rPr>
        <w:lastRenderedPageBreak/>
        <w:t>have their root causes advanced on the international agenda</w:t>
      </w:r>
      <w:r w:rsidRPr="00870AE0">
        <w:rPr>
          <w:rFonts w:eastAsia="Calibri"/>
          <w:sz w:val="14"/>
        </w:rPr>
        <w:t>. Put another way, the "root cause" of terrorism that must be eliminated is its success.</w:t>
      </w:r>
    </w:p>
    <w:p w:rsidR="00B06448" w:rsidRPr="00870AE0" w:rsidRDefault="00B06448" w:rsidP="00B06448">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Solving the root causes of terrorism is impossible because of expansive jihadist demands---the aff’s attempt at reconciliation collapses </w:t>
      </w:r>
      <w:r>
        <w:rPr>
          <w:rFonts w:eastAsia="Times New Roman" w:cs="Times New Roman"/>
          <w:b/>
          <w:bCs/>
          <w:iCs/>
          <w:sz w:val="26"/>
        </w:rPr>
        <w:t xml:space="preserve">causes global violence </w:t>
      </w:r>
    </w:p>
    <w:p w:rsidR="00B06448" w:rsidRPr="00870AE0" w:rsidRDefault="00B06448" w:rsidP="00B06448">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rsidR="00B06448" w:rsidRPr="00870AE0" w:rsidRDefault="00B06448" w:rsidP="00B06448">
      <w:pPr>
        <w:rPr>
          <w:rFonts w:eastAsia="Calibri"/>
          <w:sz w:val="14"/>
        </w:rPr>
      </w:pPr>
      <w:r w:rsidRPr="00870AE0">
        <w:rPr>
          <w:rFonts w:eastAsia="Calibri"/>
          <w:sz w:val="14"/>
        </w:rPr>
        <w:t xml:space="preserve">While different U.S. policies may be more or less important at differ- ent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285E62">
        <w:rPr>
          <w:rFonts w:eastAsia="Calibri"/>
          <w:bCs/>
          <w:u w:val="single"/>
        </w:rPr>
        <w:t xml:space="preserve">while </w:t>
      </w:r>
      <w:r w:rsidRPr="00416224">
        <w:rPr>
          <w:rFonts w:eastAsia="Calibri"/>
          <w:bCs/>
          <w:highlight w:val="yellow"/>
          <w:u w:val="single"/>
        </w:rPr>
        <w:t xml:space="preserve">salafists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416224">
        <w:rPr>
          <w:rFonts w:eastAsia="Calibri"/>
          <w:bCs/>
          <w:highlight w:val="yellow"/>
          <w:u w:val="single"/>
        </w:rPr>
        <w:t>concerns are vast</w:t>
      </w:r>
      <w:r w:rsidRPr="00870AE0">
        <w:rPr>
          <w:rFonts w:eastAsia="Calibri"/>
          <w:bCs/>
          <w:u w:val="single"/>
        </w:rPr>
        <w:t xml:space="preserve"> </w:t>
      </w:r>
      <w:r w:rsidRPr="00416224">
        <w:rPr>
          <w:rFonts w:eastAsia="Calibri"/>
          <w:bCs/>
          <w:highlight w:val="yellow"/>
          <w:u w:val="single"/>
        </w:rPr>
        <w:t>and their hostility to liberal values is profound</w:t>
      </w:r>
      <w:r w:rsidRPr="00870AE0">
        <w:rPr>
          <w:rFonts w:eastAsia="Calibri"/>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416224">
        <w:rPr>
          <w:rFonts w:eastAsia="Calibri"/>
          <w:bCs/>
          <w:highlight w:val="yellow"/>
          <w:u w:val="single"/>
        </w:rPr>
        <w:t>Bin Laden</w:t>
      </w:r>
      <w:r w:rsidRPr="00870AE0">
        <w:rPr>
          <w:rFonts w:eastAsia="Calibri"/>
          <w:sz w:val="14"/>
        </w:rPr>
        <w:t xml:space="preserve"> has </w:t>
      </w:r>
      <w:r w:rsidRPr="00416224">
        <w:rPr>
          <w:rFonts w:eastAsia="Calibri"/>
          <w:bCs/>
          <w:highlight w:val="yellow"/>
          <w:u w:val="single"/>
        </w:rPr>
        <w:t>said the U</w:t>
      </w:r>
      <w:r w:rsidRPr="00870AE0">
        <w:rPr>
          <w:rFonts w:eastAsia="Calibri"/>
          <w:sz w:val="14"/>
        </w:rPr>
        <w:t xml:space="preserve">nited </w:t>
      </w:r>
      <w:r w:rsidRPr="00416224">
        <w:rPr>
          <w:rFonts w:eastAsia="Calibri"/>
          <w:bCs/>
          <w:highlight w:val="yellow"/>
          <w:u w:val="single"/>
        </w:rPr>
        <w:t>S</w:t>
      </w:r>
      <w:r w:rsidRPr="00870AE0">
        <w:rPr>
          <w:rFonts w:eastAsia="Calibri"/>
          <w:sz w:val="14"/>
        </w:rPr>
        <w:t xml:space="preserve">tates </w:t>
      </w:r>
      <w:r w:rsidRPr="00416224">
        <w:rPr>
          <w:rFonts w:eastAsia="Calibri"/>
          <w:bCs/>
          <w:highlight w:val="yellow"/>
          <w:u w:val="single"/>
        </w:rPr>
        <w:t>can escape</w:t>
      </w:r>
      <w:r w:rsidRPr="00870AE0">
        <w:rPr>
          <w:rFonts w:eastAsia="Calibri"/>
          <w:bCs/>
          <w:u w:val="single"/>
        </w:rPr>
        <w:t xml:space="preserve"> “this ordeal” of terrorism </w:t>
      </w:r>
      <w:r w:rsidRPr="00416224">
        <w:rPr>
          <w:rFonts w:eastAsia="Calibri"/>
          <w:bCs/>
          <w:highlight w:val="yellow"/>
          <w:u w:val="single"/>
        </w:rPr>
        <w:t>if “it</w:t>
      </w:r>
      <w:r w:rsidRPr="00870AE0">
        <w:rPr>
          <w:rFonts w:eastAsia="Calibri"/>
          <w:bCs/>
          <w:u w:val="single"/>
        </w:rPr>
        <w:t xml:space="preserve"> leaves the Arabian Peninsula, and </w:t>
      </w:r>
      <w:r w:rsidRPr="00416224">
        <w:rPr>
          <w:rFonts w:eastAsia="Calibri"/>
          <w:bCs/>
          <w:highlight w:val="yellow"/>
          <w:u w:val="single"/>
        </w:rPr>
        <w:t>stops</w:t>
      </w:r>
      <w:r w:rsidRPr="00870AE0">
        <w:rPr>
          <w:rFonts w:eastAsia="Calibri"/>
          <w:bCs/>
          <w:u w:val="single"/>
        </w:rPr>
        <w:t xml:space="preserve"> its </w:t>
      </w:r>
      <w:r w:rsidRPr="00416224">
        <w:rPr>
          <w:rFonts w:eastAsia="Calibri"/>
          <w:bCs/>
          <w:highlight w:val="yellow"/>
          <w:u w:val="single"/>
        </w:rPr>
        <w:t>involvement in</w:t>
      </w:r>
      <w:r w:rsidRPr="00870AE0">
        <w:rPr>
          <w:rFonts w:eastAsia="Calibri"/>
          <w:sz w:val="14"/>
        </w:rPr>
        <w:t xml:space="preserve"> Palestine, and in </w:t>
      </w:r>
      <w:r w:rsidRPr="00870AE0">
        <w:rPr>
          <w:rFonts w:eastAsia="Calibri"/>
          <w:bCs/>
          <w:u w:val="single"/>
        </w:rPr>
        <w:t xml:space="preserve">all </w:t>
      </w:r>
      <w:r w:rsidRPr="00416224">
        <w:rPr>
          <w:rFonts w:eastAsia="Calibri"/>
          <w:bCs/>
          <w:highlight w:val="yellow"/>
          <w:u w:val="single"/>
        </w:rPr>
        <w:t>the Islamic world</w:t>
      </w:r>
      <w:r w:rsidRPr="00870AE0">
        <w:rPr>
          <w:rFonts w:eastAsia="Calibri"/>
          <w:sz w:val="14"/>
        </w:rPr>
        <w:t xml:space="preserve">.” Unfortunately, </w:t>
      </w:r>
      <w:r w:rsidRPr="00416224">
        <w:rPr>
          <w:rFonts w:eastAsia="Calibri"/>
          <w:bCs/>
          <w:highlight w:val="yellow"/>
          <w:u w:val="single"/>
        </w:rPr>
        <w:t>Zawahiri</w:t>
      </w:r>
      <w:r w:rsidRPr="00870AE0">
        <w:rPr>
          <w:rFonts w:eastAsia="Calibri"/>
          <w:sz w:val="14"/>
        </w:rPr>
        <w:t xml:space="preserve">, his second in command, has </w:t>
      </w:r>
      <w:r w:rsidRPr="002925ED">
        <w:rPr>
          <w:rFonts w:eastAsia="Calibri"/>
          <w:bCs/>
          <w:highlight w:val="yellow"/>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2925ED">
        <w:rPr>
          <w:rFonts w:eastAsia="Calibri"/>
          <w:bCs/>
          <w:highlight w:val="yellow"/>
          <w:u w:val="single"/>
        </w:rPr>
        <w:t>China] to</w:t>
      </w:r>
      <w:r w:rsidRPr="00870AE0">
        <w:rPr>
          <w:rFonts w:eastAsia="Calibri"/>
          <w:bCs/>
          <w:u w:val="single"/>
        </w:rPr>
        <w:t xml:space="preserve"> Andalusia [Spain and </w:t>
      </w:r>
      <w:r w:rsidRPr="002925ED">
        <w:rPr>
          <w:rFonts w:eastAsia="Calibri"/>
          <w:bCs/>
          <w:highlight w:val="yellow"/>
          <w:u w:val="single"/>
        </w:rPr>
        <w:t>Portugal].”</w:t>
      </w:r>
      <w:r w:rsidRPr="002925ED">
        <w:rPr>
          <w:rFonts w:eastAsia="Calibri"/>
          <w:sz w:val="14"/>
          <w:highlight w:val="yellow"/>
        </w:rPr>
        <w:t xml:space="preserve"> </w:t>
      </w:r>
      <w:r w:rsidRPr="002925ED">
        <w:rPr>
          <w:rFonts w:eastAsia="Calibri"/>
          <w:bCs/>
          <w:u w:val="single"/>
        </w:rPr>
        <w:t>Azzam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2925ED">
        <w:rPr>
          <w:rFonts w:eastAsia="Calibri"/>
          <w:bCs/>
          <w:highlight w:val="yellow"/>
          <w:u w:val="single"/>
        </w:rPr>
        <w:t>To comply</w:t>
      </w:r>
      <w:r w:rsidRPr="00870AE0">
        <w:rPr>
          <w:rFonts w:eastAsia="Calibri"/>
          <w:bCs/>
          <w:u w:val="single"/>
        </w:rPr>
        <w:t xml:space="preserve"> with those terms, </w:t>
      </w:r>
      <w:r w:rsidRPr="005D5235">
        <w:rPr>
          <w:rFonts w:eastAsia="Calibri"/>
          <w:bCs/>
          <w:highlight w:val="yellow"/>
          <w:u w:val="single"/>
        </w:rPr>
        <w:t>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would have to</w:t>
      </w:r>
      <w:r w:rsidRPr="005D5235">
        <w:rPr>
          <w:rFonts w:eastAsia="Calibri"/>
          <w:sz w:val="14"/>
          <w:highlight w:val="yellow"/>
        </w:rPr>
        <w:t xml:space="preserve"> </w:t>
      </w:r>
      <w:r w:rsidRPr="005D5235">
        <w:rPr>
          <w:rFonts w:eastAsia="Calibri"/>
          <w:b/>
          <w:highlight w:val="yellow"/>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5D5235">
        <w:rPr>
          <w:rFonts w:eastAsia="Calibri"/>
          <w:bCs/>
          <w:highlight w:val="yellow"/>
          <w:u w:val="single"/>
        </w:rPr>
        <w:t>for the U</w:t>
      </w:r>
      <w:r w:rsidRPr="00870AE0">
        <w:rPr>
          <w:rFonts w:eastAsia="Calibri"/>
          <w:sz w:val="14"/>
        </w:rPr>
        <w:t xml:space="preserve">nited </w:t>
      </w:r>
      <w:r w:rsidRPr="005D5235">
        <w:rPr>
          <w:rFonts w:eastAsia="Calibri"/>
          <w:bCs/>
          <w:highlight w:val="yellow"/>
          <w:u w:val="single"/>
        </w:rPr>
        <w:t>S</w:t>
      </w:r>
      <w:r w:rsidRPr="00870AE0">
        <w:rPr>
          <w:rFonts w:eastAsia="Calibri"/>
          <w:sz w:val="14"/>
        </w:rPr>
        <w:t xml:space="preserve">tates </w:t>
      </w:r>
      <w:r w:rsidRPr="005D5235">
        <w:rPr>
          <w:rFonts w:eastAsia="Calibri"/>
          <w:bCs/>
          <w:highlight w:val="yellow"/>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5D5235">
        <w:rPr>
          <w:rFonts w:eastAsia="Calibri"/>
          <w:bCs/>
          <w:highlight w:val="yellow"/>
          <w:u w:val="single"/>
        </w:rPr>
        <w:t xml:space="preserve">would constitute a </w:t>
      </w:r>
      <w:r w:rsidRPr="00285E62">
        <w:rPr>
          <w:rStyle w:val="Emphasis"/>
          <w:highlight w:val="yellow"/>
        </w:rPr>
        <w:t>geostrategic revolution</w:t>
      </w:r>
      <w:r w:rsidRPr="005D5235">
        <w:rPr>
          <w:rFonts w:eastAsia="Calibri"/>
          <w:bCs/>
          <w:highlight w:val="yellow"/>
          <w:u w:val="single"/>
        </w:rPr>
        <w:t>. American power is the guarantor of last resort for</w:t>
      </w:r>
      <w:r w:rsidRPr="00870AE0">
        <w:rPr>
          <w:rFonts w:eastAsia="Calibri"/>
          <w:bCs/>
          <w:u w:val="single"/>
        </w:rPr>
        <w:t xml:space="preserve"> the government of </w:t>
      </w:r>
      <w:r w:rsidRPr="005D5235">
        <w:rPr>
          <w:rFonts w:eastAsia="Calibri"/>
          <w:bCs/>
          <w:highlight w:val="yellow"/>
          <w:u w:val="single"/>
        </w:rPr>
        <w:t>Pakistan, which has nuclear weapons,</w:t>
      </w:r>
      <w:r w:rsidRPr="00870AE0">
        <w:rPr>
          <w:rFonts w:eastAsia="Calibri"/>
          <w:bCs/>
          <w:u w:val="single"/>
        </w:rPr>
        <w:t xml:space="preserve"> </w:t>
      </w:r>
      <w:r w:rsidRPr="005D5235">
        <w:rPr>
          <w:rFonts w:eastAsia="Calibri"/>
          <w:bCs/>
          <w:highlight w:val="yellow"/>
          <w:u w:val="single"/>
        </w:rPr>
        <w:t>a volatile border with</w:t>
      </w:r>
      <w:r w:rsidRPr="00870AE0">
        <w:rPr>
          <w:rFonts w:eastAsia="Calibri"/>
          <w:bCs/>
          <w:u w:val="single"/>
        </w:rPr>
        <w:t xml:space="preserve"> nuclear- armed </w:t>
      </w:r>
      <w:r w:rsidRPr="005D5235">
        <w:rPr>
          <w:rFonts w:eastAsia="Calibri"/>
          <w:bCs/>
          <w:highlight w:val="yellow"/>
          <w:u w:val="single"/>
        </w:rPr>
        <w:t>India</w:t>
      </w:r>
      <w:r w:rsidRPr="00870AE0">
        <w:rPr>
          <w:rFonts w:eastAsia="Calibri"/>
          <w:bCs/>
          <w:u w:val="single"/>
        </w:rPr>
        <w:t>, and salafist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5D5235">
        <w:rPr>
          <w:rFonts w:eastAsia="Calibri"/>
          <w:bCs/>
          <w:highlight w:val="yellow"/>
          <w:u w:val="single"/>
        </w:rPr>
        <w:t>America</w:t>
      </w:r>
      <w:r w:rsidRPr="00870AE0">
        <w:rPr>
          <w:rFonts w:eastAsia="Calibri"/>
          <w:bCs/>
          <w:u w:val="single"/>
        </w:rPr>
        <w:t xml:space="preserve"> </w:t>
      </w:r>
      <w:r w:rsidRPr="005D5235">
        <w:rPr>
          <w:rFonts w:eastAsia="Calibri"/>
          <w:bCs/>
          <w:highlight w:val="yellow"/>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erm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—producing governments with dramatically dif- ferent orien</w:t>
      </w:r>
      <w:r w:rsidRPr="00870AE0">
        <w:rPr>
          <w:rFonts w:eastAsia="Calibri"/>
          <w:sz w:val="14"/>
        </w:rPr>
        <w:t>tations—</w:t>
      </w:r>
      <w:r w:rsidRPr="005D5235">
        <w:rPr>
          <w:rFonts w:eastAsia="Calibri"/>
          <w:b/>
          <w:highlight w:val="yellow"/>
          <w:u w:val="single"/>
          <w:bdr w:val="none" w:sz="0" w:space="0" w:color="auto" w:frame="1"/>
        </w:rPr>
        <w:t>the consequences for</w:t>
      </w:r>
      <w:r w:rsidRPr="00870AE0">
        <w:rPr>
          <w:rFonts w:eastAsia="Calibri"/>
          <w:b/>
          <w:u w:val="single"/>
          <w:bdr w:val="none" w:sz="0" w:space="0" w:color="auto" w:frame="1"/>
        </w:rPr>
        <w:t xml:space="preserve"> American security, </w:t>
      </w:r>
      <w:r w:rsidRPr="005D5235">
        <w:rPr>
          <w:rFonts w:eastAsia="Calibri"/>
          <w:b/>
          <w:highlight w:val="yellow"/>
          <w:u w:val="single"/>
          <w:bdr w:val="none" w:sz="0" w:space="0" w:color="auto" w:frame="1"/>
        </w:rPr>
        <w:t>the world economy, and</w:t>
      </w:r>
      <w:r w:rsidRPr="00870AE0">
        <w:rPr>
          <w:rFonts w:eastAsia="Calibri"/>
          <w:b/>
          <w:u w:val="single"/>
          <w:bdr w:val="none" w:sz="0" w:space="0" w:color="auto" w:frame="1"/>
        </w:rPr>
        <w:t xml:space="preserve"> regional </w:t>
      </w:r>
      <w:r w:rsidRPr="005D5235">
        <w:rPr>
          <w:rFonts w:eastAsia="Calibri"/>
          <w:b/>
          <w:highlight w:val="yellow"/>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870AE0">
        <w:rPr>
          <w:rFonts w:eastAsia="Calibri"/>
          <w:bCs/>
          <w:u w:val="single"/>
        </w:rPr>
        <w:t xml:space="preserve">. </w:t>
      </w:r>
      <w:r w:rsidRPr="005D5235">
        <w:rPr>
          <w:rFonts w:eastAsia="Calibri"/>
          <w:bCs/>
          <w:highlight w:val="yellow"/>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5D5235">
        <w:rPr>
          <w:rFonts w:eastAsia="Calibri"/>
          <w:b/>
          <w:highlight w:val="yellow"/>
          <w:u w:val="single"/>
          <w:bdr w:val="none" w:sz="0" w:space="0" w:color="auto" w:frame="1"/>
        </w:rPr>
        <w:t>if the U</w:t>
      </w:r>
      <w:r w:rsidRPr="00870AE0">
        <w:rPr>
          <w:rFonts w:eastAsia="Calibri"/>
          <w:sz w:val="14"/>
        </w:rPr>
        <w:t xml:space="preserve">nited </w:t>
      </w:r>
      <w:r w:rsidRPr="005D5235">
        <w:rPr>
          <w:rFonts w:eastAsia="Calibri"/>
          <w:b/>
          <w:highlight w:val="yellow"/>
          <w:u w:val="single"/>
          <w:bdr w:val="none" w:sz="0" w:space="0" w:color="auto" w:frame="1"/>
        </w:rPr>
        <w:t>S</w:t>
      </w:r>
      <w:r w:rsidRPr="00870AE0">
        <w:rPr>
          <w:rFonts w:eastAsia="Calibri"/>
          <w:sz w:val="14"/>
        </w:rPr>
        <w:t xml:space="preserve">tates </w:t>
      </w:r>
      <w:r w:rsidRPr="005D5235">
        <w:rPr>
          <w:rFonts w:eastAsia="Calibri"/>
          <w:b/>
          <w:highlight w:val="yellow"/>
          <w:u w:val="single"/>
          <w:bdr w:val="none" w:sz="0" w:space="0" w:color="auto" w:frame="1"/>
        </w:rPr>
        <w:t xml:space="preserve">withdrew </w:t>
      </w:r>
      <w:r w:rsidRPr="00AE3DA8">
        <w:rPr>
          <w:rFonts w:eastAsia="Calibri"/>
          <w:b/>
          <w:u w:val="single"/>
          <w:bdr w:val="none" w:sz="0" w:space="0" w:color="auto" w:frame="1"/>
        </w:rPr>
        <w:t xml:space="preserve">from its war against salafism, </w:t>
      </w:r>
      <w:r w:rsidRPr="005D5235">
        <w:rPr>
          <w:rFonts w:eastAsia="Calibri"/>
          <w:b/>
          <w:highlight w:val="yellow"/>
          <w:u w:val="single"/>
          <w:bdr w:val="none" w:sz="0" w:space="0" w:color="auto" w:frame="1"/>
        </w:rPr>
        <w:t>salafism would still be at war</w:t>
      </w:r>
      <w:r w:rsidRPr="005D5235">
        <w:rPr>
          <w:rFonts w:eastAsia="Calibri"/>
          <w:bCs/>
          <w:highlight w:val="yellow"/>
          <w:u w:val="single"/>
        </w:rPr>
        <w:t>. Al Qaeda’s ultimate goal is not to expel the U</w:t>
      </w:r>
      <w:r w:rsidRPr="005D5235">
        <w:rPr>
          <w:rFonts w:eastAsia="Calibri"/>
          <w:sz w:val="14"/>
        </w:rPr>
        <w:t xml:space="preserve">nited </w:t>
      </w:r>
      <w:r w:rsidRPr="005D5235">
        <w:rPr>
          <w:rFonts w:eastAsia="Calibri"/>
          <w:bCs/>
          <w:highlight w:val="yellow"/>
          <w:u w:val="single"/>
        </w:rPr>
        <w:t>S</w:t>
      </w:r>
      <w:r w:rsidRPr="005D5235">
        <w:rPr>
          <w:rFonts w:eastAsia="Calibri"/>
          <w:sz w:val="14"/>
        </w:rPr>
        <w:t>tates</w:t>
      </w:r>
      <w:r w:rsidRPr="005D5235">
        <w:rPr>
          <w:rFonts w:eastAsia="Calibri"/>
          <w:bCs/>
          <w:u w:val="single"/>
        </w:rPr>
        <w:t xml:space="preserve"> from Islamic lands; </w:t>
      </w:r>
      <w:r w:rsidRPr="005D5235">
        <w:rPr>
          <w:rFonts w:eastAsia="Calibri"/>
          <w:bCs/>
          <w:highlight w:val="yellow"/>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5D5235">
        <w:rPr>
          <w:rFonts w:eastAsia="Calibri"/>
          <w:bCs/>
          <w:highlight w:val="yellow"/>
          <w:u w:val="single"/>
        </w:rPr>
        <w:t>liberated female Muslims, gay</w:t>
      </w:r>
      <w:r w:rsidRPr="00870AE0">
        <w:rPr>
          <w:rFonts w:eastAsia="Calibri"/>
          <w:bCs/>
          <w:u w:val="single"/>
        </w:rPr>
        <w:t xml:space="preserve"> and lesbian </w:t>
      </w:r>
      <w:r w:rsidRPr="005D5235">
        <w:rPr>
          <w:rFonts w:eastAsia="Calibri"/>
          <w:bCs/>
          <w:highlight w:val="yellow"/>
          <w:u w:val="single"/>
        </w:rPr>
        <w:t>Muslims—would</w:t>
      </w:r>
      <w:r w:rsidRPr="00870AE0">
        <w:rPr>
          <w:rFonts w:eastAsia="Calibri"/>
          <w:bCs/>
          <w:u w:val="single"/>
        </w:rPr>
        <w:t xml:space="preserve"> still </w:t>
      </w:r>
      <w:r w:rsidRPr="005D5235">
        <w:rPr>
          <w:rFonts w:eastAsia="Calibri"/>
          <w:bCs/>
          <w:highlight w:val="yellow"/>
          <w:u w:val="single"/>
        </w:rPr>
        <w:t>blemish the</w:t>
      </w:r>
      <w:r w:rsidRPr="00870AE0">
        <w:rPr>
          <w:rFonts w:eastAsia="Calibri"/>
          <w:bCs/>
          <w:u w:val="single"/>
        </w:rPr>
        <w:t xml:space="preserve"> Islamic </w:t>
      </w:r>
      <w:r w:rsidRPr="005D5235">
        <w:rPr>
          <w:rFonts w:eastAsia="Calibri"/>
          <w:bCs/>
          <w:highlight w:val="yellow"/>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5D5235">
        <w:rPr>
          <w:rFonts w:eastAsia="Calibri"/>
          <w:bCs/>
          <w:highlight w:val="yellow"/>
          <w:u w:val="single"/>
        </w:rPr>
        <w:t xml:space="preserve">It is a </w:t>
      </w:r>
      <w:r w:rsidRPr="005D5235">
        <w:rPr>
          <w:rStyle w:val="Emphasis"/>
          <w:highlight w:val="yellow"/>
        </w:rPr>
        <w:t>virtual axiom</w:t>
      </w:r>
      <w:r w:rsidRPr="005D5235">
        <w:rPr>
          <w:rFonts w:eastAsia="Calibri"/>
          <w:bCs/>
          <w:highlight w:val="yellow"/>
          <w:u w:val="single"/>
        </w:rPr>
        <w:t xml:space="preserve"> of international politics that salafists will </w:t>
      </w:r>
      <w:r w:rsidRPr="005D5235">
        <w:rPr>
          <w:rFonts w:eastAsia="Calibri"/>
          <w:bCs/>
          <w:u w:val="single"/>
        </w:rPr>
        <w:t xml:space="preserve">try to </w:t>
      </w:r>
      <w:r w:rsidRPr="005D5235">
        <w:rPr>
          <w:rFonts w:eastAsia="Calibri"/>
          <w:bCs/>
          <w:highlight w:val="yellow"/>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alafist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r w:rsidRPr="005D5235">
        <w:rPr>
          <w:rFonts w:eastAsia="Calibri"/>
          <w:bCs/>
          <w:highlight w:val="yellow"/>
          <w:u w:val="single"/>
        </w:rPr>
        <w:t>Salafists</w:t>
      </w:r>
      <w:r w:rsidRPr="00870AE0">
        <w:rPr>
          <w:rFonts w:eastAsia="Calibri"/>
          <w:bCs/>
          <w:u w:val="single"/>
        </w:rPr>
        <w:t xml:space="preserve">, however, </w:t>
      </w:r>
      <w:r w:rsidRPr="005D5235">
        <w:rPr>
          <w:rFonts w:eastAsia="Calibri"/>
          <w:bCs/>
          <w:highlight w:val="yellow"/>
          <w:u w:val="single"/>
        </w:rPr>
        <w:t xml:space="preserve">who see jihad as a means to usher in a </w:t>
      </w:r>
      <w:r w:rsidRPr="005D5235">
        <w:rPr>
          <w:rFonts w:eastAsia="Calibri"/>
          <w:bCs/>
          <w:highlight w:val="yellow"/>
          <w:u w:val="single"/>
        </w:rPr>
        <w:lastRenderedPageBreak/>
        <w:t>messianic age, will accept no outcome that leaves Muslims under non- Muslim rule, because such a compromise threatens the path to paradise</w:t>
      </w:r>
      <w:r w:rsidRPr="00870AE0">
        <w:rPr>
          <w:rFonts w:eastAsia="Calibri"/>
          <w:sz w:val="14"/>
        </w:rPr>
        <w:t xml:space="preserve">. </w:t>
      </w:r>
    </w:p>
    <w:p w:rsidR="00B06448" w:rsidRPr="00D45A01" w:rsidRDefault="00B06448" w:rsidP="00B06448">
      <w:pPr>
        <w:pStyle w:val="Heading4"/>
      </w:pPr>
      <w:r w:rsidRPr="00D45A01">
        <w:t>Their understanding of terrorism is flawed – there are a variety of motivations but fanaticism is becoming more important</w:t>
      </w:r>
    </w:p>
    <w:p w:rsidR="00B06448" w:rsidRPr="005272E9" w:rsidRDefault="00B06448" w:rsidP="00B06448">
      <w:r w:rsidRPr="005272E9">
        <w:t>Walter</w:t>
      </w:r>
      <w:r>
        <w:rPr>
          <w:rStyle w:val="StyleStyleBold12pt"/>
        </w:rPr>
        <w:t xml:space="preserve"> </w:t>
      </w:r>
      <w:r w:rsidRPr="00E35B1F">
        <w:rPr>
          <w:rStyle w:val="StyleStyleBold12pt"/>
        </w:rPr>
        <w:t>Laqueur 3</w:t>
      </w:r>
      <w:r>
        <w:rPr>
          <w:sz w:val="16"/>
        </w:rPr>
        <w:t>,</w:t>
      </w:r>
      <w:r w:rsidRPr="005272E9">
        <w:t xml:space="preserve"> an American historian and political commentator</w:t>
      </w:r>
      <w:r>
        <w:t xml:space="preserve"> who</w:t>
      </w:r>
      <w:r w:rsidRPr="005272E9">
        <w:t xml:space="preserve"> has taught at Brandeis, Georgetown, Harvard, University of Chicago, Tel Aviv and John Hopkins</w:t>
      </w:r>
      <w:r>
        <w:t xml:space="preserve">, </w:t>
      </w:r>
      <w:r w:rsidRPr="005272E9">
        <w:t>expert in terrorism and one of the founders of its study</w:t>
      </w:r>
      <w:r>
        <w:t xml:space="preserve">, 5/1/03,  </w:t>
      </w:r>
      <w:r w:rsidRPr="00E769E8">
        <w:t>No End to War: Terrorism in the Twenty-First Century</w:t>
      </w:r>
    </w:p>
    <w:p w:rsidR="00B06448" w:rsidRPr="00E35B1F" w:rsidRDefault="00B06448" w:rsidP="00B06448">
      <w:pPr>
        <w:rPr>
          <w:rFonts w:asciiTheme="minorHAnsi" w:hAnsiTheme="minorHAnsi"/>
          <w:sz w:val="16"/>
        </w:rPr>
      </w:pPr>
      <w:r>
        <w:rPr>
          <w:sz w:val="16"/>
        </w:rPr>
        <w:t xml:space="preserve">It was only to be expected that there should be voices arguing that the events of September 2001 had been unique and unlikely to recur, as time had passed without many major terrorist attacks. Memories are short and wishful thinking is deeply rooted. Terrorism will be given less attention if a full scale war breaks out. But no war lasts forever. It is too expensive in every respect in our day and age, whereas terrorism is relatively cheap and will be with us for as long as anyone can envision, even if not always at the same frequency and intensity. Terrorism has become the subject of a great deal of study, comment, debate, and controversy. There has been an enormous amount of comment on the roots of terrorism as well as the best ways to deal with it. Unfortunately, </w:t>
      </w:r>
      <w:r w:rsidRPr="0003581D">
        <w:rPr>
          <w:b/>
          <w:highlight w:val="yellow"/>
          <w:u w:val="single"/>
        </w:rPr>
        <w:t>these debates have been distinguished</w:t>
      </w:r>
      <w:r w:rsidRPr="00DB361C">
        <w:rPr>
          <w:b/>
          <w:u w:val="single"/>
        </w:rPr>
        <w:t xml:space="preserve"> very often more </w:t>
      </w:r>
      <w:r w:rsidRPr="0003581D">
        <w:rPr>
          <w:b/>
          <w:highlight w:val="yellow"/>
          <w:u w:val="single"/>
        </w:rPr>
        <w:t>by</w:t>
      </w:r>
      <w:r w:rsidRPr="00DB361C">
        <w:rPr>
          <w:b/>
          <w:u w:val="single"/>
        </w:rPr>
        <w:t xml:space="preserve"> passion and </w:t>
      </w:r>
      <w:r w:rsidRPr="0003581D">
        <w:rPr>
          <w:b/>
          <w:highlight w:val="yellow"/>
          <w:u w:val="single"/>
        </w:rPr>
        <w:t>emotion</w:t>
      </w:r>
      <w:r>
        <w:rPr>
          <w:sz w:val="16"/>
        </w:rPr>
        <w:t xml:space="preserve"> (and, of course, preconceived notions) </w:t>
      </w:r>
      <w:r w:rsidRPr="00DB361C">
        <w:rPr>
          <w:b/>
          <w:u w:val="single"/>
        </w:rPr>
        <w:t>than by knowledge and insight. The history of terrorism remains an essential key to understanding the phenomenon</w:t>
      </w:r>
      <w:r>
        <w:rPr>
          <w:sz w:val="16"/>
        </w:rPr>
        <w:t xml:space="preserve">; most of the new terms that have appeared in the literature in recent years refer to concepts that have always been known since time immemorial. Guerrilla warfare and terrorism were always “asymmetric warfare,” and the discovery that terrorists need “failed countries” (or regions of failed countries) would have been considered less than sensational in biblical times, let alone by Mao Tse-tung (from the caves of Adulam to the caves of Yenan). </w:t>
      </w:r>
      <w:r w:rsidRPr="00DB361C">
        <w:rPr>
          <w:b/>
          <w:u w:val="single"/>
        </w:rPr>
        <w:t xml:space="preserve">But </w:t>
      </w:r>
      <w:r w:rsidRPr="0003581D">
        <w:rPr>
          <w:b/>
          <w:highlight w:val="yellow"/>
          <w:u w:val="single"/>
        </w:rPr>
        <w:t xml:space="preserve">past experience is no longer the </w:t>
      </w:r>
      <w:r w:rsidRPr="00DB361C">
        <w:rPr>
          <w:b/>
          <w:u w:val="single"/>
        </w:rPr>
        <w:t xml:space="preserve">only </w:t>
      </w:r>
      <w:r w:rsidRPr="0003581D">
        <w:rPr>
          <w:b/>
          <w:highlight w:val="yellow"/>
          <w:u w:val="single"/>
        </w:rPr>
        <w:t xml:space="preserve">key for understanding terrorism. </w:t>
      </w:r>
      <w:r w:rsidRPr="00DB361C">
        <w:rPr>
          <w:b/>
          <w:u w:val="single"/>
        </w:rPr>
        <w:t xml:space="preserve">The </w:t>
      </w:r>
      <w:r w:rsidRPr="0003581D">
        <w:rPr>
          <w:b/>
          <w:highlight w:val="yellow"/>
          <w:u w:val="single"/>
        </w:rPr>
        <w:t>crucial new elements are</w:t>
      </w:r>
      <w:r w:rsidRPr="00DB361C">
        <w:rPr>
          <w:b/>
          <w:u w:val="single"/>
        </w:rPr>
        <w:t xml:space="preserve">, as I tried to show in a book several years ago, easier </w:t>
      </w:r>
      <w:r w:rsidRPr="0003581D">
        <w:rPr>
          <w:b/>
          <w:highlight w:val="yellow"/>
          <w:u w:val="single"/>
        </w:rPr>
        <w:t>access to</w:t>
      </w:r>
      <w:r w:rsidRPr="00DB361C">
        <w:rPr>
          <w:b/>
          <w:u w:val="single"/>
        </w:rPr>
        <w:t xml:space="preserve"> </w:t>
      </w:r>
      <w:r w:rsidRPr="0003581D">
        <w:rPr>
          <w:b/>
          <w:highlight w:val="yellow"/>
          <w:u w:val="single"/>
          <w:bdr w:val="single" w:sz="4" w:space="0" w:color="auto" w:frame="1"/>
        </w:rPr>
        <w:t>w</w:t>
      </w:r>
      <w:r w:rsidRPr="00DB361C">
        <w:rPr>
          <w:b/>
          <w:u w:val="single"/>
        </w:rPr>
        <w:t xml:space="preserve">eapons of </w:t>
      </w:r>
      <w:r w:rsidRPr="0003581D">
        <w:rPr>
          <w:b/>
          <w:highlight w:val="yellow"/>
          <w:u w:val="single"/>
          <w:bdr w:val="single" w:sz="4" w:space="0" w:color="auto" w:frame="1"/>
        </w:rPr>
        <w:t>m</w:t>
      </w:r>
      <w:r w:rsidRPr="00DB361C">
        <w:rPr>
          <w:b/>
          <w:u w:val="single"/>
        </w:rPr>
        <w:t xml:space="preserve">ass </w:t>
      </w:r>
      <w:r w:rsidRPr="0003581D">
        <w:rPr>
          <w:b/>
          <w:highlight w:val="yellow"/>
          <w:u w:val="single"/>
          <w:bdr w:val="single" w:sz="4" w:space="0" w:color="auto" w:frame="1"/>
        </w:rPr>
        <w:t>d</w:t>
      </w:r>
      <w:r w:rsidRPr="00DB361C">
        <w:rPr>
          <w:b/>
          <w:u w:val="single"/>
        </w:rPr>
        <w:t xml:space="preserve">estruction </w:t>
      </w:r>
      <w:r w:rsidRPr="0003581D">
        <w:rPr>
          <w:b/>
          <w:highlight w:val="yellow"/>
          <w:u w:val="single"/>
        </w:rPr>
        <w:t>and the greater importance of</w:t>
      </w:r>
      <w:r w:rsidRPr="00DB361C">
        <w:rPr>
          <w:b/>
          <w:u w:val="single"/>
        </w:rPr>
        <w:t xml:space="preserve"> religious-political </w:t>
      </w:r>
      <w:r w:rsidRPr="0003581D">
        <w:rPr>
          <w:b/>
          <w:highlight w:val="yellow"/>
          <w:u w:val="single"/>
        </w:rPr>
        <w:t>fanaticism</w:t>
      </w:r>
      <w:r w:rsidRPr="00DB361C">
        <w:rPr>
          <w:b/>
          <w:u w:val="single"/>
        </w:rPr>
        <w:t xml:space="preserve"> as a motive. </w:t>
      </w:r>
      <w:r>
        <w:rPr>
          <w:sz w:val="16"/>
        </w:rPr>
        <w:t xml:space="preserve">At the present time, </w:t>
      </w:r>
      <w:r w:rsidRPr="0003581D">
        <w:rPr>
          <w:b/>
          <w:highlight w:val="yellow"/>
          <w:u w:val="single"/>
        </w:rPr>
        <w:t>radical Islamism is the</w:t>
      </w:r>
      <w:r w:rsidRPr="00DB361C">
        <w:rPr>
          <w:b/>
          <w:u w:val="single"/>
        </w:rPr>
        <w:t xml:space="preserve"> single </w:t>
      </w:r>
      <w:r w:rsidRPr="0003581D">
        <w:rPr>
          <w:b/>
          <w:highlight w:val="yellow"/>
          <w:u w:val="single"/>
        </w:rPr>
        <w:t>most important force</w:t>
      </w:r>
      <w:r>
        <w:rPr>
          <w:sz w:val="16"/>
        </w:rPr>
        <w:t>, and it will probably remain so for a considerable time to come</w:t>
      </w:r>
      <w:r w:rsidRPr="00DB361C">
        <w:rPr>
          <w:b/>
          <w:sz w:val="16"/>
        </w:rPr>
        <w:t xml:space="preserve">. </w:t>
      </w:r>
      <w:r w:rsidRPr="00DB361C">
        <w:rPr>
          <w:b/>
          <w:u w:val="single"/>
        </w:rPr>
        <w:t>But</w:t>
      </w:r>
      <w:r>
        <w:rPr>
          <w:sz w:val="16"/>
        </w:rPr>
        <w:t xml:space="preserve"> there is always the danger of being blinded by current events; radical Islamism was not always the main threat and</w:t>
      </w:r>
      <w:r>
        <w:rPr>
          <w:u w:val="single"/>
        </w:rPr>
        <w:t xml:space="preserve"> </w:t>
      </w:r>
      <w:r w:rsidRPr="00DB361C">
        <w:rPr>
          <w:b/>
          <w:u w:val="single"/>
        </w:rPr>
        <w:t>it may not always be in the future</w:t>
      </w:r>
      <w:r w:rsidRPr="00DB361C">
        <w:rPr>
          <w:b/>
          <w:sz w:val="16"/>
        </w:rPr>
        <w:t>.</w:t>
      </w:r>
      <w:r>
        <w:rPr>
          <w:sz w:val="16"/>
        </w:rPr>
        <w:t xml:space="preserve"> There is no authoritative systematic guide to terrorism – no Clausewitz, not even a Jomini – and perhaps there never will be one, simply because </w:t>
      </w:r>
      <w:r w:rsidRPr="00DB361C">
        <w:rPr>
          <w:b/>
          <w:u w:val="single"/>
        </w:rPr>
        <w:t>there is not one terrorism but a variety of terrorism and what is true for one does not necessarily apply to others. There are major obstacles on the road toward understanding terrorism</w:t>
      </w:r>
      <w:r w:rsidRPr="00DB361C">
        <w:rPr>
          <w:b/>
          <w:sz w:val="16"/>
        </w:rPr>
        <w:t>;</w:t>
      </w:r>
      <w:r>
        <w:rPr>
          <w:sz w:val="16"/>
        </w:rPr>
        <w:t xml:space="preserve"> perhaps no other topic in our time has provoked such violent emotions. Those who have been commenting with the greatest assurance on terrorism are usually concerened with one group, ethnic or political. they are not preoocupied with the general phenomemon of terrorism, but the fate and interests of the specific group with which they identify with or oppose. Those preoocupied with terrorism in the Israeli-Palestinian context (except for a small group of professional experts) are usually unwilling to give even passing thought to events in Algeria or Sri Lanka; the fact that, to give another example, suicide terrorism occurs in various parts of the world and not just in one will merely be regarded as confusing by those engaging in sweeping generalizatiosn on the subject. People preoccupied with the Kashmir conflict have little interest in events in Colombia or the Balkans – faraway countries about which little is known and that seem irrelevant to the problems at hand. Those finding justifications for the violence of the extreme left (which leads them to far-reaching generalizations about the progressive character tout court of global terrorism) tend to forget that there is also a terrorism of the far right of which they do not approve at all. The student of terrorism has to consider the general picture; any fixation on one specific aspect of terrorism is bound to lead to wrong conclusions. The use of terms like “left” and “right” has become more and more problematical with the passing of timel it has become more often than not misleading in an age of growing populism that can with equal ease adopt views and politics that used to be considered “left” and “right.” Terrorist groups of the extreme “left” have often become aggressively nationalistic, whereas those of the far right are second to none with their ardent anticapitalism and anti-Americanism. Trotskyites have given critical support to Ayatolla Khomeini and the Talkiban with their radical “anti-imperialism,” and neo-Nazis are suggesting a “third position,” an anti-Westernism that should unite extremists from the left and the right. Anti-Semitism, once the preserve of the extreme right, has spread to the far left. Is Osama bin Laden a man of the left or the right? The question is, of course, absud: The religious-nationalist terrorists have nothing in common with the ideas of the traditional, secular left; they may have in common certain features with fascism. But such comparisons are of limited relevance only; traditional Western political categories do not apply to them. They are premodern and postmodern at the same time.</w:t>
      </w:r>
      <w:r w:rsidRPr="00DB361C">
        <w:rPr>
          <w:b/>
          <w:sz w:val="16"/>
        </w:rPr>
        <w:t xml:space="preserve"> </w:t>
      </w:r>
      <w:r w:rsidRPr="0003581D">
        <w:rPr>
          <w:b/>
          <w:highlight w:val="yellow"/>
          <w:u w:val="single"/>
        </w:rPr>
        <w:t>A</w:t>
      </w:r>
      <w:r>
        <w:rPr>
          <w:sz w:val="16"/>
        </w:rPr>
        <w:t>nother</w:t>
      </w:r>
      <w:r>
        <w:rPr>
          <w:u w:val="single"/>
        </w:rPr>
        <w:t xml:space="preserve"> </w:t>
      </w:r>
      <w:r w:rsidRPr="0003581D">
        <w:rPr>
          <w:b/>
          <w:highlight w:val="yellow"/>
          <w:u w:val="single"/>
        </w:rPr>
        <w:t>major obstacle to understanding</w:t>
      </w:r>
      <w:r w:rsidRPr="00DB361C">
        <w:rPr>
          <w:b/>
          <w:u w:val="single"/>
        </w:rPr>
        <w:t xml:space="preserve"> terrorism </w:t>
      </w:r>
      <w:r w:rsidRPr="0003581D">
        <w:rPr>
          <w:b/>
          <w:highlight w:val="yellow"/>
          <w:u w:val="single"/>
        </w:rPr>
        <w:t>is the psychological resistance against accepting uncomfortable facts</w:t>
      </w:r>
      <w:r w:rsidRPr="00DB361C">
        <w:rPr>
          <w:b/>
          <w:u w:val="single"/>
        </w:rPr>
        <w:t>.</w:t>
      </w:r>
      <w:r>
        <w:rPr>
          <w:sz w:val="16"/>
        </w:rPr>
        <w:t xml:space="preserve"> Such resistance to accept new facts running counter to deeply ingrained beliefs is not, of course, new. </w:t>
      </w:r>
      <w:r w:rsidRPr="00DB361C">
        <w:rPr>
          <w:b/>
          <w:u w:val="single"/>
        </w:rPr>
        <w:t>It has occurred whenever a new movement appeared on the scene</w:t>
      </w:r>
      <w:r w:rsidRPr="00DB361C">
        <w:rPr>
          <w:b/>
          <w:sz w:val="16"/>
        </w:rPr>
        <w:t>;</w:t>
      </w:r>
      <w:r>
        <w:rPr>
          <w:sz w:val="16"/>
        </w:rPr>
        <w:t xml:space="preserve"> fascism and communism, to give but two examples, were interpreted in the light of the past, and what was essentially new in these movements was overlooked. </w:t>
      </w:r>
      <w:r w:rsidRPr="00DB361C">
        <w:rPr>
          <w:b/>
          <w:u w:val="single"/>
        </w:rPr>
        <w:t>This form of resistance has been frequent even in the history of science</w:t>
      </w:r>
      <w:r w:rsidRPr="00DB361C">
        <w:rPr>
          <w:b/>
          <w:sz w:val="16"/>
        </w:rPr>
        <w:t>,</w:t>
      </w:r>
      <w:r>
        <w:rPr>
          <w:sz w:val="16"/>
        </w:rPr>
        <w:t xml:space="preserve"> and it should have come as not surprise that in the study of terrorism in which scientific proof and prediction do not exist, resistance should be even stronger. As a result, the debate on terrorism has resembled quite often a parade of old hobby horses</w:t>
      </w:r>
      <w:r w:rsidRPr="00DB361C">
        <w:rPr>
          <w:b/>
          <w:sz w:val="16"/>
        </w:rPr>
        <w:t xml:space="preserve">. </w:t>
      </w:r>
      <w:r w:rsidRPr="0003581D">
        <w:rPr>
          <w:b/>
          <w:highlight w:val="yellow"/>
          <w:u w:val="single"/>
        </w:rPr>
        <w:t xml:space="preserve">People </w:t>
      </w:r>
      <w:r w:rsidRPr="00DB361C">
        <w:rPr>
          <w:b/>
          <w:u w:val="single"/>
        </w:rPr>
        <w:t xml:space="preserve">who have ready-made explanations of why terrorism occurs </w:t>
      </w:r>
      <w:r w:rsidRPr="0003581D">
        <w:rPr>
          <w:b/>
          <w:highlight w:val="yellow"/>
          <w:u w:val="single"/>
        </w:rPr>
        <w:t xml:space="preserve">will not </w:t>
      </w:r>
      <w:r w:rsidRPr="00DB361C">
        <w:rPr>
          <w:b/>
          <w:u w:val="single"/>
        </w:rPr>
        <w:t xml:space="preserve">easily </w:t>
      </w:r>
      <w:r w:rsidRPr="0003581D">
        <w:rPr>
          <w:b/>
          <w:highlight w:val="yellow"/>
          <w:u w:val="single"/>
        </w:rPr>
        <w:t xml:space="preserve">give up their beliefs, however </w:t>
      </w:r>
      <w:r w:rsidRPr="0003581D">
        <w:rPr>
          <w:b/>
          <w:highlight w:val="yellow"/>
          <w:u w:val="single"/>
        </w:rPr>
        <w:lastRenderedPageBreak/>
        <w:t xml:space="preserve">much proof </w:t>
      </w:r>
      <w:r w:rsidRPr="00DB361C">
        <w:rPr>
          <w:b/>
          <w:u w:val="single"/>
        </w:rPr>
        <w:t xml:space="preserve">to the contrary </w:t>
      </w:r>
      <w:r w:rsidRPr="0003581D">
        <w:rPr>
          <w:b/>
          <w:highlight w:val="yellow"/>
          <w:u w:val="single"/>
        </w:rPr>
        <w:t>is produced</w:t>
      </w:r>
      <w:r w:rsidRPr="00DB361C">
        <w:rPr>
          <w:b/>
          <w:u w:val="single"/>
        </w:rPr>
        <w:t>.</w:t>
      </w:r>
      <w:r>
        <w:rPr>
          <w:u w:val="single"/>
        </w:rPr>
        <w:t xml:space="preserve"> </w:t>
      </w:r>
      <w:r>
        <w:rPr>
          <w:sz w:val="16"/>
        </w:rPr>
        <w:t xml:space="preserve">My interest in terrorism and geurilla warfare goes back some three decades. I dealth with the history of these two subjects in two volumes in the 1970s. My assunmption at the time was that while terrorism was a topic of great fascination, its political importance was limited. But I did not exclude that a time might come when, for a variety of reasons, terrorism might assume a far more important role. I mentioned in my earlier writing growring fanaticism, religious and nationalist, on the one hand and access to weapons of mass destruction on the other. </w:t>
      </w:r>
      <w:r w:rsidRPr="00DB361C">
        <w:rPr>
          <w:b/>
          <w:u w:val="single"/>
        </w:rPr>
        <w:t>Fanaticism</w:t>
      </w:r>
      <w:r>
        <w:rPr>
          <w:sz w:val="16"/>
        </w:rPr>
        <w:t xml:space="preserve"> per se is of course not new, but it </w:t>
      </w:r>
      <w:r w:rsidRPr="00DB361C">
        <w:rPr>
          <w:b/>
          <w:u w:val="single"/>
        </w:rPr>
        <w:t>has had a major rebirth</w:t>
      </w:r>
      <w:r>
        <w:rPr>
          <w:sz w:val="16"/>
        </w:rPr>
        <w:t xml:space="preserve"> – much to the surprise of those in Europe and America who had believed that it was a thing of the past. The use of the weapons of mass destruction by fanatics is yet to come. Awareness of this danger has not yet percolated in the public consciousness: the possibility, indeed the probability, that even very small groups of people will be able to inflict enormous damage on societies and that </w:t>
      </w:r>
      <w:r w:rsidRPr="0003581D">
        <w:rPr>
          <w:b/>
          <w:highlight w:val="yellow"/>
          <w:u w:val="single"/>
        </w:rPr>
        <w:t>the number of victims could be infinite</w:t>
      </w:r>
      <w:r>
        <w:rPr>
          <w:b/>
          <w:u w:val="single"/>
        </w:rPr>
        <w:t>ly greater</w:t>
      </w:r>
      <w:r>
        <w:rPr>
          <w:sz w:val="16"/>
        </w:rPr>
        <w:t xml:space="preserve"> than in the past. There is yet another crucial difference between the old terrorism and the new: until </w:t>
      </w:r>
      <w:r w:rsidRPr="00DB361C">
        <w:rPr>
          <w:b/>
          <w:u w:val="single"/>
        </w:rPr>
        <w:t>recently, terrorism was, by and large, disciriminate</w:t>
      </w:r>
      <w:r>
        <w:rPr>
          <w:sz w:val="16"/>
        </w:rPr>
        <w:t xml:space="preserve">, selecting its victims carefully – kings and queens, government ministers, generals, and other leading political figures and officials. It was, more often than not, “propaganda by deed.” </w:t>
      </w:r>
      <w:r w:rsidRPr="00DB361C">
        <w:rPr>
          <w:b/>
          <w:u w:val="single"/>
        </w:rPr>
        <w:t xml:space="preserve">Contemporary terrorism has increasingly become indiscriminate in the choice of its victims. </w:t>
      </w:r>
      <w:r w:rsidRPr="0003581D">
        <w:rPr>
          <w:b/>
          <w:highlight w:val="yellow"/>
          <w:u w:val="single"/>
        </w:rPr>
        <w:t xml:space="preserve">Its aim is no longer </w:t>
      </w:r>
      <w:r w:rsidRPr="00DB361C">
        <w:rPr>
          <w:b/>
          <w:u w:val="single"/>
        </w:rPr>
        <w:t xml:space="preserve">to conduct </w:t>
      </w:r>
      <w:r w:rsidRPr="0003581D">
        <w:rPr>
          <w:b/>
          <w:highlight w:val="yellow"/>
          <w:u w:val="single"/>
        </w:rPr>
        <w:t xml:space="preserve">propaganda but </w:t>
      </w:r>
      <w:r w:rsidRPr="00DB361C">
        <w:rPr>
          <w:b/>
          <w:u w:val="single"/>
        </w:rPr>
        <w:t xml:space="preserve">to effect </w:t>
      </w:r>
      <w:r w:rsidRPr="0003581D">
        <w:rPr>
          <w:b/>
          <w:highlight w:val="yellow"/>
          <w:u w:val="single"/>
        </w:rPr>
        <w:t>maximum destruction</w:t>
      </w:r>
      <w:r w:rsidRPr="00DB361C">
        <w:rPr>
          <w:b/>
          <w:u w:val="single"/>
        </w:rPr>
        <w:t xml:space="preserve">. Another important </w:t>
      </w:r>
      <w:r w:rsidRPr="0003581D">
        <w:rPr>
          <w:b/>
          <w:highlight w:val="yellow"/>
          <w:u w:val="single"/>
        </w:rPr>
        <w:t xml:space="preserve">difference </w:t>
      </w:r>
      <w:r w:rsidRPr="00DB361C">
        <w:rPr>
          <w:b/>
          <w:u w:val="single"/>
        </w:rPr>
        <w:t xml:space="preserve">between the old terrorism and the new </w:t>
      </w:r>
      <w:r w:rsidRPr="0003581D">
        <w:rPr>
          <w:b/>
          <w:highlight w:val="yellow"/>
          <w:u w:val="single"/>
        </w:rPr>
        <w:t xml:space="preserve">is </w:t>
      </w:r>
      <w:r w:rsidRPr="00DB361C">
        <w:rPr>
          <w:b/>
          <w:u w:val="single"/>
        </w:rPr>
        <w:t xml:space="preserve">the crucial importance of </w:t>
      </w:r>
      <w:r w:rsidRPr="0003581D">
        <w:rPr>
          <w:b/>
          <w:highlight w:val="yellow"/>
          <w:u w:val="single"/>
        </w:rPr>
        <w:t xml:space="preserve">paranoiac elements </w:t>
      </w:r>
      <w:r w:rsidRPr="00DB361C">
        <w:rPr>
          <w:b/>
          <w:u w:val="single"/>
        </w:rPr>
        <w:t>in the terrorism of the far right and the extreme left</w:t>
      </w:r>
      <w:r w:rsidRPr="00DB361C">
        <w:rPr>
          <w:b/>
          <w:sz w:val="16"/>
        </w:rPr>
        <w:t>,</w:t>
      </w:r>
      <w:r>
        <w:rPr>
          <w:sz w:val="16"/>
        </w:rPr>
        <w:t xml:space="preserve"> perhaps most of all in terrorists inspired by religious fanaticism. National oppression (to give but one example) is not a delusional disorder, but it is precisely in individuals and groups of religious-nationalist extremists that </w:t>
      </w:r>
      <w:r w:rsidRPr="00DB361C">
        <w:rPr>
          <w:b/>
          <w:u w:val="single"/>
        </w:rPr>
        <w:t>aggression and hostility toward others become unmanageable, and that the all-consuming concern with nonexistent hidden motives leads to a loss of the sense of reality.</w:t>
      </w:r>
      <w:r>
        <w:rPr>
          <w:sz w:val="16"/>
        </w:rPr>
        <w:t xml:space="preserve"> The outlook is poor</w:t>
      </w:r>
      <w:r w:rsidRPr="00DB361C">
        <w:rPr>
          <w:b/>
          <w:sz w:val="16"/>
        </w:rPr>
        <w:t xml:space="preserve">; </w:t>
      </w:r>
      <w:r w:rsidRPr="0003581D">
        <w:rPr>
          <w:b/>
          <w:highlight w:val="yellow"/>
          <w:u w:val="single"/>
        </w:rPr>
        <w:t>there are no</w:t>
      </w:r>
      <w:r w:rsidRPr="00DB361C">
        <w:rPr>
          <w:b/>
          <w:u w:val="single"/>
        </w:rPr>
        <w:t xml:space="preserve"> known </w:t>
      </w:r>
      <w:r w:rsidRPr="0003581D">
        <w:rPr>
          <w:b/>
          <w:highlight w:val="yellow"/>
          <w:u w:val="single"/>
        </w:rPr>
        <w:t>cures for fanaticism and paranoia.</w:t>
      </w:r>
      <w:r w:rsidRPr="00DB361C">
        <w:rPr>
          <w:b/>
          <w:u w:val="single"/>
        </w:rPr>
        <w:t xml:space="preserve"> Present debates about the causes of terrorism deal with topics such as </w:t>
      </w:r>
      <w:r w:rsidRPr="0003581D">
        <w:rPr>
          <w:b/>
          <w:highlight w:val="yellow"/>
          <w:u w:val="single"/>
        </w:rPr>
        <w:t>ethnic</w:t>
      </w:r>
      <w:r>
        <w:rPr>
          <w:sz w:val="16"/>
        </w:rPr>
        <w:t xml:space="preserve"> and religious </w:t>
      </w:r>
      <w:r w:rsidRPr="0003581D">
        <w:rPr>
          <w:b/>
          <w:highlight w:val="yellow"/>
          <w:u w:val="single"/>
        </w:rPr>
        <w:t>tensions, globalism</w:t>
      </w:r>
      <w:r>
        <w:rPr>
          <w:sz w:val="16"/>
        </w:rPr>
        <w:t xml:space="preserve"> and antiglobalism, poverty </w:t>
      </w:r>
      <w:r w:rsidRPr="0003581D">
        <w:rPr>
          <w:b/>
          <w:highlight w:val="yellow"/>
          <w:u w:val="single"/>
        </w:rPr>
        <w:t>and exploitation</w:t>
      </w:r>
      <w:r w:rsidRPr="00DB361C">
        <w:rPr>
          <w:b/>
          <w:u w:val="single"/>
        </w:rPr>
        <w:t>. But these is</w:t>
      </w:r>
      <w:r w:rsidRPr="00DB361C">
        <w:rPr>
          <w:rFonts w:asciiTheme="minorHAnsi" w:hAnsiTheme="minorHAnsi"/>
          <w:b/>
          <w:u w:val="single"/>
        </w:rPr>
        <w:t xml:space="preserve">sues </w:t>
      </w:r>
      <w:r w:rsidRPr="0003581D">
        <w:rPr>
          <w:rFonts w:asciiTheme="minorHAnsi" w:hAnsiTheme="minorHAnsi"/>
          <w:b/>
          <w:highlight w:val="yellow"/>
          <w:u w:val="single"/>
        </w:rPr>
        <w:t xml:space="preserve">could be less important with </w:t>
      </w:r>
      <w:r w:rsidRPr="00DB361C">
        <w:rPr>
          <w:rFonts w:asciiTheme="minorHAnsi" w:hAnsiTheme="minorHAnsi"/>
          <w:b/>
          <w:u w:val="single"/>
        </w:rPr>
        <w:t>regard to the terrorism of the future;</w:t>
      </w:r>
      <w:r w:rsidRPr="0003581D">
        <w:rPr>
          <w:rFonts w:asciiTheme="minorHAnsi" w:hAnsiTheme="minorHAnsi"/>
          <w:b/>
          <w:highlight w:val="yellow"/>
          <w:u w:val="single"/>
        </w:rPr>
        <w:t xml:space="preserve"> the smaller the </w:t>
      </w:r>
      <w:r w:rsidRPr="00DB361C">
        <w:rPr>
          <w:rFonts w:asciiTheme="minorHAnsi" w:hAnsiTheme="minorHAnsi"/>
          <w:b/>
          <w:u w:val="single"/>
        </w:rPr>
        <w:t xml:space="preserve">terrorism </w:t>
      </w:r>
      <w:r w:rsidRPr="0003581D">
        <w:rPr>
          <w:rFonts w:asciiTheme="minorHAnsi" w:hAnsiTheme="minorHAnsi"/>
          <w:b/>
          <w:highlight w:val="yellow"/>
          <w:u w:val="single"/>
        </w:rPr>
        <w:t>group, the more outlandish</w:t>
      </w:r>
      <w:r w:rsidRPr="00DB361C">
        <w:rPr>
          <w:rFonts w:asciiTheme="minorHAnsi" w:hAnsiTheme="minorHAnsi"/>
          <w:b/>
          <w:u w:val="single"/>
        </w:rPr>
        <w:t xml:space="preserve"> its doctrine</w:t>
      </w:r>
      <w:r w:rsidRPr="00E35B1F">
        <w:rPr>
          <w:rFonts w:asciiTheme="minorHAnsi" w:hAnsiTheme="minorHAnsi"/>
          <w:sz w:val="16"/>
        </w:rPr>
        <w:t xml:space="preserve"> is likely to be </w:t>
      </w:r>
      <w:r w:rsidRPr="0003581D">
        <w:rPr>
          <w:rFonts w:asciiTheme="minorHAnsi" w:hAnsiTheme="minorHAnsi"/>
          <w:b/>
          <w:highlight w:val="yellow"/>
          <w:u w:val="single"/>
        </w:rPr>
        <w:t>and the greater the relevance of psychological factors.</w:t>
      </w:r>
      <w:r w:rsidRPr="00DB361C">
        <w:rPr>
          <w:rFonts w:asciiTheme="minorHAnsi" w:hAnsiTheme="minorHAnsi"/>
          <w:b/>
          <w:u w:val="single"/>
        </w:rPr>
        <w:t xml:space="preserve"> There is bound to be great resistance to accepting this</w:t>
      </w:r>
      <w:r w:rsidRPr="00E35B1F">
        <w:rPr>
          <w:rFonts w:asciiTheme="minorHAnsi" w:hAnsiTheme="minorHAnsi"/>
          <w:u w:val="single"/>
        </w:rPr>
        <w:t>.</w:t>
      </w:r>
      <w:r w:rsidRPr="00E35B1F">
        <w:rPr>
          <w:rFonts w:asciiTheme="minorHAnsi" w:hAnsiTheme="minorHAnsi"/>
          <w:sz w:val="16"/>
        </w:rPr>
        <w:t xml:space="preserve"> But </w:t>
      </w:r>
      <w:r w:rsidRPr="00DB361C">
        <w:rPr>
          <w:rFonts w:asciiTheme="minorHAnsi" w:hAnsiTheme="minorHAnsi"/>
          <w:b/>
          <w:u w:val="single"/>
        </w:rPr>
        <w:t>there is no accounting</w:t>
      </w:r>
      <w:r w:rsidRPr="00E35B1F">
        <w:rPr>
          <w:rFonts w:asciiTheme="minorHAnsi" w:hAnsiTheme="minorHAnsi"/>
          <w:sz w:val="16"/>
        </w:rPr>
        <w:t xml:space="preserve"> for the perceived complaints and injuries of a handful of people </w:t>
      </w:r>
      <w:r w:rsidRPr="00DB361C">
        <w:rPr>
          <w:rFonts w:asciiTheme="minorHAnsi" w:hAnsiTheme="minorHAnsi"/>
          <w:b/>
          <w:u w:val="single"/>
        </w:rPr>
        <w:t>by means of invoking broad social, economic, and political trends.</w:t>
      </w:r>
      <w:r w:rsidRPr="00E35B1F">
        <w:rPr>
          <w:rFonts w:asciiTheme="minorHAnsi" w:hAnsiTheme="minorHAnsi"/>
          <w:sz w:val="16"/>
        </w:rPr>
        <w:t xml:space="preserve"> Eventually the old science-fiction scenario of the mad scientist taking vengeance on society could become reality.</w:t>
      </w:r>
    </w:p>
    <w:p w:rsidR="00B06448" w:rsidRDefault="00B06448" w:rsidP="00B06448">
      <w:pPr>
        <w:pStyle w:val="Heading4"/>
      </w:pPr>
      <w:r>
        <w:t xml:space="preserve">Public and congressional advocacy for legal checks on the executive are key to avoid a state of exception </w:t>
      </w:r>
    </w:p>
    <w:p w:rsidR="00B06448" w:rsidRDefault="00B06448" w:rsidP="00B06448">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B06448" w:rsidRPr="00F144B7" w:rsidRDefault="00B06448" w:rsidP="00B06448">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yellow"/>
        </w:rPr>
        <w:t>allowing the executive to</w:t>
      </w:r>
      <w:r>
        <w:rPr>
          <w:rStyle w:val="Emphasis"/>
        </w:rPr>
        <w:t xml:space="preserve"> continue to </w:t>
      </w:r>
      <w:r>
        <w:rPr>
          <w:rStyle w:val="Emphasis"/>
          <w:highlight w:val="yellow"/>
        </w:rPr>
        <w:t>unilaterally decide</w:t>
      </w:r>
      <w:r>
        <w:rPr>
          <w:rStyle w:val="StyleBoldUnderline"/>
        </w:rPr>
        <w:t xml:space="preserve"> </w:t>
      </w:r>
      <w:r>
        <w:rPr>
          <w:sz w:val="10"/>
        </w:rPr>
        <w:t xml:space="preserve">the fate of suspected terrorists and </w:t>
      </w:r>
      <w:r>
        <w:rPr>
          <w:rStyle w:val="Emphasis"/>
          <w:highlight w:val="yellow"/>
        </w:rPr>
        <w:t>anti-terrorism policy will prove Agamben correct</w:t>
      </w:r>
      <w:r>
        <w:rPr>
          <w:sz w:val="10"/>
        </w:rPr>
        <w:t xml:space="preserve">: that the American system of checks on power has been replaced with the primacy of the executive. </w:t>
      </w:r>
      <w:r>
        <w:rPr>
          <w:rStyle w:val="StyleBoldUnderline"/>
          <w:highlight w:val="yellow"/>
        </w:rPr>
        <w:t>It should</w:t>
      </w:r>
      <w:r>
        <w:rPr>
          <w:rStyle w:val="StyleBoldUnderline"/>
        </w:rPr>
        <w:t xml:space="preserve"> then </w:t>
      </w:r>
      <w:r>
        <w:rPr>
          <w:rStyle w:val="StyleBoldUnderline"/>
          <w:highlight w:val="yellow"/>
        </w:rPr>
        <w:t>be Congress’ goal to step forward and outline</w:t>
      </w:r>
      <w:r>
        <w:rPr>
          <w:rStyle w:val="StyleBoldUnderline"/>
        </w:rPr>
        <w:t xml:space="preserve"> the </w:t>
      </w:r>
      <w:r>
        <w:rPr>
          <w:rStyle w:val="StyleBoldUnderline"/>
          <w:highlight w:val="yellow"/>
        </w:rPr>
        <w:t xml:space="preserve">exact </w:t>
      </w:r>
      <w:r>
        <w:rPr>
          <w:rStyle w:val="StyleBoldUnderline"/>
        </w:rPr>
        <w:t xml:space="preserve">legal </w:t>
      </w:r>
      <w:r>
        <w:rPr>
          <w:rStyle w:val="StyleBoldUnderline"/>
          <w:highlight w:val="yellow"/>
        </w:rPr>
        <w:t>policies</w:t>
      </w:r>
      <w:r>
        <w:rPr>
          <w:rStyle w:val="StyleBoldUnderline"/>
        </w:rPr>
        <w:t xml:space="preserve"> in the War on Terror, </w:t>
      </w:r>
      <w:r>
        <w:rPr>
          <w:rStyle w:val="StyleBoldUnderline"/>
          <w:highlight w:val="yellow"/>
        </w:rPr>
        <w:t>allowing</w:t>
      </w:r>
      <w:r>
        <w:rPr>
          <w:rStyle w:val="StyleBoldUnderline"/>
        </w:rPr>
        <w:t xml:space="preserve"> President </w:t>
      </w:r>
      <w:r>
        <w:rPr>
          <w:rStyle w:val="StyleBoldUnderline"/>
          <w:highlight w:val="yellow"/>
        </w:rPr>
        <w:t xml:space="preserve">Obama this role </w:t>
      </w:r>
      <w:r>
        <w:rPr>
          <w:rStyle w:val="Emphasis"/>
          <w:highlight w:val="yellow"/>
        </w:rPr>
        <w:t xml:space="preserve">will </w:t>
      </w:r>
      <w:r>
        <w:rPr>
          <w:rStyle w:val="Emphasis"/>
        </w:rPr>
        <w:t xml:space="preserve">only </w:t>
      </w:r>
      <w:r>
        <w:rPr>
          <w:rStyle w:val="Emphasis"/>
          <w:highlight w:val="yellow"/>
        </w:rPr>
        <w:t>prolong the</w:t>
      </w:r>
      <w:r>
        <w:rPr>
          <w:rStyle w:val="StyleBoldUnderline"/>
        </w:rPr>
        <w:t xml:space="preserve"> elements of the </w:t>
      </w:r>
      <w:r>
        <w:rPr>
          <w:rStyle w:val="Emphasis"/>
          <w:highlight w:val="yellow"/>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w:t>
      </w:r>
      <w:r>
        <w:rPr>
          <w:rStyle w:val="StyleBoldUnderline"/>
          <w:highlight w:val="yellow"/>
        </w:rPr>
        <w:t xml:space="preserve">these measures </w:t>
      </w:r>
      <w:r>
        <w:rPr>
          <w:rStyle w:val="StyleBoldUnderline"/>
        </w:rPr>
        <w:t xml:space="preserve">when </w:t>
      </w:r>
      <w:r>
        <w:rPr>
          <w:rStyle w:val="Emphasis"/>
        </w:rPr>
        <w:t xml:space="preserve">the public is ready and </w:t>
      </w:r>
      <w:r>
        <w:rPr>
          <w:rStyle w:val="Emphasis"/>
        </w:rPr>
        <w:lastRenderedPageBreak/>
        <w:t>willing to accept</w:t>
      </w:r>
      <w:r>
        <w:rPr>
          <w:rStyle w:val="StyleBoldUnderline"/>
        </w:rPr>
        <w:t xml:space="preserve"> the securitizing speech-act almost invariably </w:t>
      </w:r>
      <w:r>
        <w:rPr>
          <w:rStyle w:val="StyleBoldUnderline"/>
          <w:highlight w:val="yellow"/>
        </w:rPr>
        <w:t>lead to breaches of the law, and</w:t>
      </w:r>
      <w:r>
        <w:rPr>
          <w:rStyle w:val="StyleBoldUnderline"/>
        </w:rPr>
        <w:t xml:space="preserve"> in Agamben’s opinion the </w:t>
      </w:r>
      <w:r>
        <w:rPr>
          <w:rStyle w:val="StyleBoldUnderline"/>
          <w:highlight w:val="yellow"/>
        </w:rPr>
        <w:t>expansion of executive authority</w:t>
      </w:r>
      <w:r>
        <w:rPr>
          <w:rStyle w:val="StyleBoldUnderline"/>
        </w:rPr>
        <w:t>.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yellow"/>
        </w:rPr>
        <w:t>scholars suggest</w:t>
      </w:r>
      <w:r>
        <w:rPr>
          <w:rStyle w:val="StyleBoldUnderline"/>
        </w:rPr>
        <w:t xml:space="preserve"> that </w:t>
      </w:r>
      <w:r>
        <w:rPr>
          <w:rStyle w:val="StyleBoldUnderline"/>
          <w:highlight w:val="yellow"/>
        </w:rPr>
        <w:t>the War on 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yellow"/>
        </w:rPr>
        <w:t>undermined the ability of the sovereign 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highlight w:val="yellow"/>
        </w:rPr>
        <w:t xml:space="preserve">But </w:t>
      </w:r>
      <w:r>
        <w:rPr>
          <w:rStyle w:val="Emphasis"/>
        </w:rPr>
        <w:t xml:space="preserve">for Johns </w:t>
      </w:r>
      <w:r>
        <w:rPr>
          <w:rStyle w:val="Emphasis"/>
          <w:highlight w:val="yellow"/>
        </w:rPr>
        <w:t>to be proven right</w:t>
      </w:r>
      <w:r>
        <w:rPr>
          <w:rStyle w:val="StyleBoldUnderline"/>
        </w:rPr>
        <w:t xml:space="preserve">, it </w:t>
      </w:r>
      <w:r>
        <w:rPr>
          <w:rStyle w:val="Emphasis"/>
          <w:highlight w:val="yellow"/>
        </w:rPr>
        <w:t>requires a change in long established habits. Citizens cannot expect the executive to singularly react</w:t>
      </w:r>
      <w:r>
        <w:rPr>
          <w:rStyle w:val="StyleBoldUnderline"/>
          <w:highlight w:val="yellow"/>
        </w:rPr>
        <w:t xml:space="preserve"> 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yellow"/>
        </w:rPr>
        <w:t xml:space="preserve">it is the responsibility of </w:t>
      </w:r>
      <w:r>
        <w:rPr>
          <w:sz w:val="10"/>
        </w:rPr>
        <w:t>officials and</w:t>
      </w:r>
      <w:r>
        <w:rPr>
          <w:rStyle w:val="Emphasis"/>
        </w:rPr>
        <w:t xml:space="preserve"> </w:t>
      </w:r>
      <w:r>
        <w:rPr>
          <w:rStyle w:val="Emphasis"/>
          <w:highlight w:val="yellow"/>
        </w:rPr>
        <w:t xml:space="preserve">citizens </w:t>
      </w:r>
      <w:r>
        <w:rPr>
          <w:sz w:val="10"/>
        </w:rPr>
        <w:t>alike</w:t>
      </w:r>
      <w:r>
        <w:rPr>
          <w:rStyle w:val="Emphasis"/>
        </w:rPr>
        <w:t xml:space="preserve"> </w:t>
      </w:r>
      <w:r>
        <w:rPr>
          <w:rStyle w:val="Emphasis"/>
          <w:highlight w:val="yellow"/>
        </w:rPr>
        <w:t xml:space="preserve">to adapt existing </w:t>
      </w:r>
      <w:r>
        <w:rPr>
          <w:rStyle w:val="Emphasis"/>
        </w:rPr>
        <w:t xml:space="preserve">legal </w:t>
      </w:r>
      <w:r>
        <w:rPr>
          <w:rStyle w:val="Emphasis"/>
          <w:highlight w:val="yellow"/>
        </w:rPr>
        <w:t xml:space="preserve">structures to </w:t>
      </w:r>
      <w:r>
        <w:rPr>
          <w:rStyle w:val="Emphasis"/>
        </w:rPr>
        <w:t xml:space="preserve">novel </w:t>
      </w:r>
      <w:r>
        <w:rPr>
          <w:rStyle w:val="Emphasis"/>
          <w:highlight w:val="yellow"/>
        </w:rPr>
        <w:t>threats, and to not rely on executive mandate alone</w:t>
      </w:r>
      <w:r>
        <w:rPr>
          <w:sz w:val="10"/>
        </w:rPr>
        <w:t>.</w:t>
      </w:r>
    </w:p>
    <w:p w:rsidR="00B06448" w:rsidRDefault="00B06448" w:rsidP="00B06448">
      <w:pPr>
        <w:pStyle w:val="Heading4"/>
      </w:pPr>
      <w:r>
        <w:t>Alt fails --- anti-war protests get thrown in jail, plan’s key</w:t>
      </w:r>
    </w:p>
    <w:p w:rsidR="00B06448" w:rsidRDefault="00B06448" w:rsidP="00B06448">
      <w:r>
        <w:t xml:space="preserve">Glen </w:t>
      </w:r>
      <w:r w:rsidRPr="006454B8">
        <w:rPr>
          <w:rStyle w:val="StyleStyleBold12pt"/>
        </w:rPr>
        <w:t>Ford 12</w:t>
      </w:r>
      <w:r>
        <w:t>, September 20, "Obama Wins A Round in His Quest to Imprison Americans Without Trial," Op Ed News, www.opednews.com/articles/Obama-Wins-A-Round-in-His-by-Glen-Ford-120920-842.html</w:t>
      </w:r>
    </w:p>
    <w:p w:rsidR="00B06448" w:rsidRPr="00F144B7" w:rsidRDefault="00B06448" w:rsidP="00B06448">
      <w:pPr>
        <w:rPr>
          <w:sz w:val="12"/>
        </w:rPr>
      </w:pPr>
      <w:r w:rsidRPr="006454B8">
        <w:rPr>
          <w:sz w:val="12"/>
        </w:rPr>
        <w:t xml:space="preserve">The </w:t>
      </w:r>
      <w:r w:rsidRPr="006454B8">
        <w:rPr>
          <w:rStyle w:val="StyleBoldUnderline"/>
          <w:highlight w:val="yellow"/>
        </w:rPr>
        <w:t>Obama</w:t>
      </w:r>
      <w:r w:rsidRPr="006454B8">
        <w:rPr>
          <w:sz w:val="12"/>
        </w:rPr>
        <w:t xml:space="preserve"> administration has </w:t>
      </w:r>
      <w:r w:rsidRPr="006454B8">
        <w:rPr>
          <w:rStyle w:val="StyleBoldUnderline"/>
        </w:rPr>
        <w:t>won a courtroom victory</w:t>
      </w:r>
      <w:r w:rsidRPr="006454B8">
        <w:rPr>
          <w:sz w:val="12"/>
        </w:rPr>
        <w:t xml:space="preserve"> in his bid </w:t>
      </w:r>
      <w:r w:rsidRPr="006454B8">
        <w:rPr>
          <w:rStyle w:val="StyleBoldUnderline"/>
        </w:rPr>
        <w:t xml:space="preserve">to </w:t>
      </w:r>
      <w:r w:rsidRPr="006454B8">
        <w:rPr>
          <w:rStyle w:val="StyleBoldUnderline"/>
          <w:highlight w:val="yellow"/>
        </w:rPr>
        <w:t>detain U.S. citizens without trial</w:t>
      </w:r>
      <w:r w:rsidRPr="006454B8">
        <w:rPr>
          <w:sz w:val="12"/>
        </w:rPr>
        <w:t xml:space="preserve">. The president already executes foreigners at will. " That's the evil beauty of these Bush-Obama laws: they cut across international borders and render all the people's of the world equal in one important respect: President Obama claims the right to kill each and every one of them."¶ " </w:t>
      </w:r>
      <w:r w:rsidRPr="006454B8">
        <w:rPr>
          <w:rStyle w:val="StyleBoldUnderline"/>
        </w:rPr>
        <w:t xml:space="preserve">The lawyer for the American plaintiffs thinks </w:t>
      </w:r>
      <w:r w:rsidRPr="006454B8">
        <w:rPr>
          <w:rStyle w:val="StyleBoldUnderline"/>
          <w:highlight w:val="yellow"/>
        </w:rPr>
        <w:t>Homeland Security is gearing up to make lots of arrests of U.S. citizens</w:t>
      </w:r>
      <w:r w:rsidRPr="006454B8">
        <w:rPr>
          <w:sz w:val="12"/>
        </w:rPr>
        <w:t xml:space="preserve">, in anticipation that Middle East protests will spread to American soil."¶ It is not true that Barack Obama single-handedly destroyed the rule of law in the United States. The savaging of the Bill of Rights was, in effect, a tag team effort between </w:t>
      </w:r>
      <w:r w:rsidRPr="006454B8">
        <w:rPr>
          <w:rStyle w:val="StyleBoldUnderline"/>
        </w:rPr>
        <w:t>Obama and</w:t>
      </w:r>
      <w:r w:rsidRPr="006454B8">
        <w:rPr>
          <w:sz w:val="12"/>
        </w:rPr>
        <w:t xml:space="preserve"> his predecessor, George </w:t>
      </w:r>
      <w:r w:rsidRPr="006454B8">
        <w:rPr>
          <w:rStyle w:val="StyleBoldUnderline"/>
        </w:rPr>
        <w:t>Bush</w:t>
      </w:r>
      <w:r w:rsidRPr="006454B8">
        <w:rPr>
          <w:sz w:val="12"/>
        </w:rPr>
        <w:t xml:space="preserve">, two presidents </w:t>
      </w:r>
      <w:r w:rsidRPr="006454B8">
        <w:rPr>
          <w:rStyle w:val="StyleBoldUnderline"/>
        </w:rPr>
        <w:t>united in a single-minded quest to remove all barriers to the imprisonment, without trial or charge, of persons anywhere in the world, including U.S. citizens</w:t>
      </w:r>
      <w:r w:rsidRPr="006454B8">
        <w:rPr>
          <w:sz w:val="12"/>
        </w:rPr>
        <w:t xml:space="preserve">. George Bush did the initial groundwork, interpreting the 2001 congressional mandate to strike militarily against al-Qaida as giving the president the power to hold foreign prisoners without charge in Guantanamo, and, in theory, to treat American citizens the same way. But that was a stretch, and only a presidential opinion.¶ George Bush knew that it would be very difficult to get a preventive detention bill through Congress; Democrats would raise holy hell, and protesters would call for his head. But Barack Obama accomplished what Bush could not: On New Year's Eve, Obama signed a preventive detention law as part of the National Defense Authorization Act. Under a Black Democrat, the rule of law ceased to exist within U.S. borders. Obama had already declared the rest of the planet a killing ground.¶ Then, back in August, a federal district judge in New York, Katherine Forrest, slapped a temporary restraining order on preventive detention, ruling on behalf of a group of activists and journalists who said the they could be thrown in prison permanently simply for speaking or writing about groups targeted by the United States. What, precisely and under the law, constituted providing "support" for al-Qaida or related groups? Obama's Justice Department lawyers refused to say, claiming they had not thought the question through. Clearly, President Obama, like President Bush, wanted leeway to interpret the law any way he sees fit, so he can lock up whoever he wants, whenever he wants, for whatever reason, or for no stated reason at all. But Judge Forrest wasn't having it. On September 12, she made her injunction permanent, ruling that Obama's preventive detention law was unconstitutional.¶ " Under a Black Democrat, the rule of law ceased to exist within U.S. borders."¶ For less than a week, the Bill of Rights returned to U.S. soil. But, this past Monday, a federal appeals court judge put the Constitution back on hold, removing Judge Forrest's injunction on preventive detention. The entire three-judge appeals court will begin hearing the case on September 28. Obama's lawyers say the government needs to be allowed to detain certain prisoners without charge or trial in Afghanistan . But Bruce Afran, the lawyer for the American plaintiffs in the case, thinks Homeland Security is gearing up to make lots of arrests of U.S. citizens, in anticipation that Middle East protests will spread to American soil.¶ That's the evil beauty of these Bush-Obama laws: they cut across international borders and render all the people's of the world equal in one important respect: President </w:t>
      </w:r>
      <w:r w:rsidRPr="006454B8">
        <w:rPr>
          <w:rStyle w:val="StyleBoldUnderline"/>
          <w:highlight w:val="yellow"/>
        </w:rPr>
        <w:t>Obama claims the right to</w:t>
      </w:r>
      <w:r w:rsidRPr="006454B8">
        <w:rPr>
          <w:sz w:val="12"/>
        </w:rPr>
        <w:t xml:space="preserve"> kill each and every one of them, or </w:t>
      </w:r>
      <w:r w:rsidRPr="006454B8">
        <w:rPr>
          <w:rStyle w:val="StyleBoldUnderline"/>
          <w:highlight w:val="yellow"/>
        </w:rPr>
        <w:t>lock them up forever</w:t>
      </w:r>
      <w:r w:rsidRPr="00486128">
        <w:rPr>
          <w:rStyle w:val="StyleBoldUnderline"/>
          <w:highlight w:val="yellow"/>
        </w:rPr>
        <w:t>, on his own say so</w:t>
      </w:r>
      <w:r w:rsidRPr="00486128">
        <w:rPr>
          <w:sz w:val="12"/>
          <w:highlight w:val="yellow"/>
        </w:rPr>
        <w:t>.</w:t>
      </w:r>
      <w:r w:rsidRPr="006454B8">
        <w:rPr>
          <w:sz w:val="12"/>
        </w:rPr>
        <w:t xml:space="preserve"> In that sense, </w:t>
      </w:r>
      <w:r w:rsidRPr="00486128">
        <w:rPr>
          <w:rStyle w:val="StyleBoldUnderline"/>
          <w:highlight w:val="yellow"/>
        </w:rPr>
        <w:t>Obama recognizes no</w:t>
      </w:r>
      <w:r w:rsidRPr="006454B8">
        <w:rPr>
          <w:rStyle w:val="StyleBoldUnderline"/>
        </w:rPr>
        <w:t xml:space="preserve"> legal </w:t>
      </w:r>
      <w:r w:rsidRPr="00486128">
        <w:rPr>
          <w:rStyle w:val="StyleBoldUnderline"/>
          <w:highlight w:val="yellow"/>
        </w:rPr>
        <w:t>difference</w:t>
      </w:r>
      <w:r w:rsidRPr="006454B8">
        <w:rPr>
          <w:rStyle w:val="StyleBoldUnderline"/>
        </w:rPr>
        <w:t xml:space="preserve"> </w:t>
      </w:r>
      <w:r w:rsidRPr="00486128">
        <w:rPr>
          <w:rStyle w:val="StyleBoldUnderline"/>
          <w:highlight w:val="yellow"/>
        </w:rPr>
        <w:t>between</w:t>
      </w:r>
      <w:r w:rsidRPr="006454B8">
        <w:rPr>
          <w:rStyle w:val="StyleBoldUnderline"/>
        </w:rPr>
        <w:t xml:space="preserve"> </w:t>
      </w:r>
      <w:r w:rsidRPr="00486128">
        <w:rPr>
          <w:rStyle w:val="StyleBoldUnderline"/>
          <w:highlight w:val="yellow"/>
        </w:rPr>
        <w:t>U.S. anti-war protestors and anonymous targets</w:t>
      </w:r>
      <w:r w:rsidRPr="006454B8">
        <w:rPr>
          <w:sz w:val="12"/>
        </w:rPr>
        <w:t xml:space="preserve"> in Afghanistan, Pakistan, Yemen, or Somalia. </w:t>
      </w:r>
      <w:r w:rsidRPr="006454B8">
        <w:rPr>
          <w:rStyle w:val="StyleBoldUnderline"/>
        </w:rPr>
        <w:t xml:space="preserve">All of our </w:t>
      </w:r>
      <w:r w:rsidRPr="00486128">
        <w:rPr>
          <w:rStyle w:val="StyleBoldUnderline"/>
          <w:highlight w:val="yellow"/>
        </w:rPr>
        <w:t>lives and freedom are subject to the whims of</w:t>
      </w:r>
      <w:r w:rsidRPr="006454B8">
        <w:rPr>
          <w:rStyle w:val="StyleBoldUnderline"/>
        </w:rPr>
        <w:t xml:space="preserve"> an American </w:t>
      </w:r>
      <w:r w:rsidRPr="00486128">
        <w:rPr>
          <w:rStyle w:val="StyleBoldUnderline"/>
          <w:highlight w:val="yellow"/>
        </w:rPr>
        <w:t>president</w:t>
      </w:r>
      <w:r w:rsidRPr="006454B8">
        <w:rPr>
          <w:sz w:val="12"/>
        </w:rPr>
        <w:t>.</w:t>
      </w:r>
    </w:p>
    <w:p w:rsidR="00B06448" w:rsidRPr="00F225B6" w:rsidRDefault="00B06448" w:rsidP="00B06448">
      <w:pPr>
        <w:pStyle w:val="Heading4"/>
      </w:pPr>
      <w:r>
        <w:t xml:space="preserve">Framework isn’t itself forceful oppression---it’s simply an advocacy on behalf of certain decision making practices---it’s no different than any other argument in debate </w:t>
      </w:r>
    </w:p>
    <w:p w:rsidR="00B06448" w:rsidRDefault="00B06448" w:rsidP="00B06448">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B06448" w:rsidRPr="00D4763A" w:rsidRDefault="00B06448" w:rsidP="00B06448">
      <w:pPr>
        <w:rPr>
          <w:sz w:val="16"/>
        </w:rPr>
      </w:pPr>
      <w:r w:rsidRPr="00D4763A">
        <w:rPr>
          <w:sz w:val="16"/>
        </w:rPr>
        <w:t xml:space="preserve">Lets first examine the claim that my book is "unwittingly" inviting a resurrection of the "Enlightenment-equals-totalitarianism position." </w:t>
      </w:r>
      <w:r w:rsidRPr="00CE46FE">
        <w:rPr>
          <w:rStyle w:val="StyleBoldUnderline"/>
          <w:highlight w:val="yellow"/>
        </w:rPr>
        <w:t>How</w:t>
      </w:r>
      <w:r w:rsidRPr="00D4763A">
        <w:rPr>
          <w:sz w:val="16"/>
        </w:rPr>
        <w:t xml:space="preserve">, one wonders, </w:t>
      </w:r>
      <w:r w:rsidRPr="00CE46FE">
        <w:rPr>
          <w:rStyle w:val="StyleBoldUnderline"/>
          <w:highlight w:val="yellow"/>
        </w:rPr>
        <w:t>could</w:t>
      </w:r>
      <w:r w:rsidRPr="00D4763A">
        <w:rPr>
          <w:sz w:val="16"/>
        </w:rPr>
        <w:t xml:space="preserve"> a book </w:t>
      </w:r>
      <w:r w:rsidRPr="00CE46FE">
        <w:rPr>
          <w:rStyle w:val="StyleBoldUnderline"/>
          <w:highlight w:val="yellow"/>
        </w:rPr>
        <w:t>promoting</w:t>
      </w:r>
      <w:r w:rsidRPr="00E13A6E">
        <w:rPr>
          <w:rStyle w:val="StyleBoldUnderline"/>
        </w:rPr>
        <w:t xml:space="preserve"> argument and </w:t>
      </w:r>
      <w:r w:rsidRPr="00CE46FE">
        <w:rPr>
          <w:rStyle w:val="StyleBoldUnderline"/>
          <w:highlight w:val="yellow"/>
        </w:rPr>
        <w:t>debate, and</w:t>
      </w:r>
      <w:r w:rsidRPr="00117145">
        <w:rPr>
          <w:rStyle w:val="StyleBoldUnderline"/>
        </w:rPr>
        <w:t xml:space="preserve"> promoting </w:t>
      </w:r>
      <w:r w:rsidRPr="00E13A6E">
        <w:rPr>
          <w:rStyle w:val="StyleBoldUnderline"/>
        </w:rPr>
        <w:t>reason-</w:t>
      </w:r>
      <w:r w:rsidRPr="00E13A6E">
        <w:rPr>
          <w:rStyle w:val="StyleBoldUnderline"/>
        </w:rPr>
        <w:lastRenderedPageBreak/>
        <w:t>giving</w:t>
      </w:r>
      <w:r w:rsidRPr="00117145">
        <w:rPr>
          <w:rStyle w:val="StyleBoldUnderline"/>
        </w:rPr>
        <w:t xml:space="preserve"> practices </w:t>
      </w:r>
      <w:r w:rsidRPr="00E13A6E">
        <w:rPr>
          <w:rStyle w:val="StyleBoldUnderline"/>
        </w:rPr>
        <w:t>as a</w:t>
      </w:r>
      <w:r w:rsidRPr="00D4763A">
        <w:rPr>
          <w:sz w:val="16"/>
        </w:rPr>
        <w:t xml:space="preserve"> kind of </w:t>
      </w:r>
      <w:r w:rsidRPr="00CE46FE">
        <w:rPr>
          <w:rStyle w:val="StyleBoldUnderline"/>
          <w:highlight w:val="yellow"/>
        </w:rPr>
        <w:t>common ground that should prevail over assertions of cultural authenticity</w:t>
      </w:r>
      <w:r w:rsidRPr="00D4763A">
        <w:rPr>
          <w:sz w:val="16"/>
        </w:rPr>
        <w:t xml:space="preserve">, </w:t>
      </w:r>
      <w:r w:rsidRPr="00117145">
        <w:rPr>
          <w:rStyle w:val="StyleBoldUnderline"/>
        </w:rPr>
        <w:t xml:space="preserve">somehow </w:t>
      </w:r>
      <w:r w:rsidRPr="00CE46FE">
        <w:rPr>
          <w:rStyle w:val="StyleBoldUnderline"/>
          <w:highlight w:val="yellow"/>
        </w:rPr>
        <w:t>come to be</w:t>
      </w:r>
      <w:r w:rsidRPr="00117145">
        <w:rPr>
          <w:rStyle w:val="StyleBoldUnderline"/>
        </w:rPr>
        <w:t xml:space="preserve"> seen as </w:t>
      </w:r>
      <w:r w:rsidRPr="00E13A6E">
        <w:rPr>
          <w:rStyle w:val="StyleBoldUnderline"/>
        </w:rPr>
        <w:t>a</w:t>
      </w:r>
      <w:r w:rsidRPr="00CE46FE">
        <w:rPr>
          <w:sz w:val="16"/>
          <w:highlight w:val="yellow"/>
        </w:rPr>
        <w:t xml:space="preserve"> </w:t>
      </w:r>
      <w:r w:rsidRPr="00CE46FE">
        <w:rPr>
          <w:rStyle w:val="StyleBoldUnderline"/>
          <w:highlight w:val="yellow"/>
        </w:rPr>
        <w:t>dangerous</w:t>
      </w:r>
      <w:r w:rsidRPr="003459CF">
        <w:rPr>
          <w:rStyle w:val="StyleBoldUnderline"/>
        </w:rPr>
        <w:t xml:space="preserve"> resurgence </w:t>
      </w:r>
      <w:r w:rsidRPr="00E13A6E">
        <w:rPr>
          <w:rStyle w:val="StyleBoldUnderline"/>
        </w:rPr>
        <w:t xml:space="preserve">of bad Enlightenment? </w:t>
      </w:r>
      <w:r w:rsidRPr="00B43E22">
        <w:rPr>
          <w:rStyle w:val="StyleBoldUnderline"/>
          <w:highlight w:val="yellow"/>
        </w:rPr>
        <w:t>Robbins tells us</w:t>
      </w:r>
      <w:r w:rsidRPr="00E13A6E">
        <w:rPr>
          <w:sz w:val="16"/>
        </w:rPr>
        <w:t xml:space="preserve"> why: </w:t>
      </w:r>
      <w:r w:rsidRPr="00B43E22">
        <w:rPr>
          <w:rStyle w:val="StyleBoldUnderline"/>
          <w:highlight w:val="yellow"/>
        </w:rPr>
        <w:t>I want "</w:t>
      </w:r>
      <w:r w:rsidRPr="00B43E22">
        <w:rPr>
          <w:rStyle w:val="StyleBoldUnderline"/>
          <w:highlight w:val="yellow"/>
          <w:bdr w:val="single" w:sz="4" w:space="0" w:color="auto"/>
        </w:rPr>
        <w:t>argument on my own terms</w:t>
      </w:r>
      <w:r w:rsidRPr="00B43E22">
        <w:rPr>
          <w:rStyle w:val="StyleBoldUnderline"/>
        </w:rPr>
        <w:t>"-</w:t>
      </w:r>
      <w:r w:rsidRPr="00E13A6E">
        <w:rPr>
          <w:sz w:val="16"/>
        </w:rPr>
        <w:t xml:space="preserve">that is, </w:t>
      </w:r>
      <w:r w:rsidRPr="008E7838">
        <w:rPr>
          <w:rStyle w:val="StyleBoldUnderline"/>
          <w:highlight w:val="yellow"/>
          <w:bdr w:val="single" w:sz="4" w:space="0" w:color="auto"/>
        </w:rPr>
        <w:t xml:space="preserve">I want to impose reason </w:t>
      </w:r>
      <w:r w:rsidRPr="00B43E22">
        <w:rPr>
          <w:rStyle w:val="StyleBoldUnderline"/>
          <w:bdr w:val="single" w:sz="4" w:space="0" w:color="auto"/>
        </w:rPr>
        <w:t>on people</w:t>
      </w:r>
      <w:r w:rsidRPr="00E13A6E">
        <w:rPr>
          <w:sz w:val="16"/>
        </w:rPr>
        <w:t xml:space="preserve">, </w:t>
      </w:r>
      <w:r w:rsidRPr="008E7838">
        <w:rPr>
          <w:rStyle w:val="StyleBoldUnderline"/>
          <w:highlight w:val="yellow"/>
        </w:rPr>
        <w:t>which is</w:t>
      </w:r>
      <w:r w:rsidRPr="00E13A6E">
        <w:rPr>
          <w:rStyle w:val="StyleBoldUnderline"/>
        </w:rPr>
        <w:t xml:space="preserve"> a form of power and </w:t>
      </w:r>
      <w:r w:rsidRPr="008E7838">
        <w:rPr>
          <w:rStyle w:val="StyleBoldUnderline"/>
          <w:highlight w:val="yellow"/>
        </w:rPr>
        <w:t>oppression</w:t>
      </w:r>
      <w:r w:rsidRPr="00E13A6E">
        <w:rPr>
          <w:sz w:val="16"/>
        </w:rPr>
        <w:t xml:space="preserve">. But </w:t>
      </w:r>
      <w:r w:rsidRPr="008E7838">
        <w:rPr>
          <w:rStyle w:val="StyleBoldUnderline"/>
          <w:highlight w:val="yellow"/>
          <w:bdr w:val="single" w:sz="4" w:space="0" w:color="auto"/>
        </w:rPr>
        <w:t>what can this</w:t>
      </w:r>
      <w:r w:rsidRPr="00E13A6E">
        <w:rPr>
          <w:rStyle w:val="StyleBoldUnderline"/>
          <w:bdr w:val="single" w:sz="4" w:space="0" w:color="auto"/>
        </w:rPr>
        <w:t xml:space="preserve"> </w:t>
      </w:r>
      <w:r w:rsidRPr="008E7838">
        <w:rPr>
          <w:rStyle w:val="StyleBoldUnderline"/>
          <w:highlight w:val="yellow"/>
          <w:bdr w:val="single" w:sz="4" w:space="0" w:color="auto"/>
        </w:rPr>
        <w:t>possibly mean?</w:t>
      </w:r>
      <w:r w:rsidRPr="008E7838">
        <w:rPr>
          <w:sz w:val="16"/>
          <w:highlight w:val="yellow"/>
        </w:rPr>
        <w:t xml:space="preserve"> </w:t>
      </w:r>
      <w:r w:rsidRPr="008E7838">
        <w:rPr>
          <w:rStyle w:val="StyleBoldUnderline"/>
          <w:highlight w:val="yellow"/>
        </w:rPr>
        <w:t xml:space="preserve">Arguments </w:t>
      </w:r>
      <w:r w:rsidRPr="00CE46FE">
        <w:rPr>
          <w:rStyle w:val="StyleBoldUnderline"/>
          <w:highlight w:val="yellow"/>
        </w:rPr>
        <w:t>stand or fall</w:t>
      </w:r>
      <w:r w:rsidRPr="00CE46FE">
        <w:rPr>
          <w:sz w:val="16"/>
          <w:highlight w:val="yellow"/>
        </w:rPr>
        <w:t xml:space="preserve"> </w:t>
      </w:r>
      <w:r w:rsidRPr="00CE46FE">
        <w:rPr>
          <w:rStyle w:val="StyleBoldUnderline"/>
          <w:highlight w:val="yellow"/>
          <w:bdr w:val="single" w:sz="4" w:space="0" w:color="auto"/>
        </w:rPr>
        <w:t>based on whether they are</w:t>
      </w:r>
      <w:r w:rsidRPr="00117145">
        <w:rPr>
          <w:rStyle w:val="StyleBoldUnderline"/>
          <w:bdr w:val="single" w:sz="4" w:space="0" w:color="auto"/>
        </w:rPr>
        <w:t xml:space="preserve"> successful and </w:t>
      </w:r>
      <w:r w:rsidRPr="00CE46FE">
        <w:rPr>
          <w:rStyle w:val="StyleBoldUnderline"/>
          <w:highlight w:val="yellow"/>
          <w:bdr w:val="single" w:sz="4" w:space="0" w:color="auto"/>
        </w:rPr>
        <w:t>persuasive</w:t>
      </w:r>
      <w:r w:rsidRPr="00D4763A">
        <w:rPr>
          <w:sz w:val="16"/>
        </w:rPr>
        <w:t xml:space="preserve">, </w:t>
      </w:r>
      <w:r w:rsidRPr="00B43E22">
        <w:rPr>
          <w:rStyle w:val="StyleBoldUnderline"/>
          <w:highlight w:val="yellow"/>
          <w:bdr w:val="single" w:sz="4" w:space="0" w:color="auto"/>
        </w:rPr>
        <w:t>even an argument in favor of argument</w:t>
      </w:r>
      <w:r w:rsidRPr="00D4763A">
        <w:rPr>
          <w:sz w:val="16"/>
        </w:rPr>
        <w:t xml:space="preserve">. </w:t>
      </w:r>
      <w:r w:rsidRPr="00CE46FE">
        <w:rPr>
          <w:rStyle w:val="StyleBoldUnderline"/>
          <w:highlight w:val="yellow"/>
        </w:rPr>
        <w:t>It</w:t>
      </w:r>
      <w:r w:rsidRPr="00117145">
        <w:rPr>
          <w:rStyle w:val="StyleBoldUnderline"/>
        </w:rPr>
        <w:t xml:space="preserve"> simply </w:t>
      </w:r>
      <w:r w:rsidRPr="00CE46FE">
        <w:rPr>
          <w:rStyle w:val="StyleBoldUnderline"/>
          <w:highlight w:val="yellow"/>
        </w:rPr>
        <w:t>is not the case that an argument in favor of</w:t>
      </w:r>
      <w:r w:rsidRPr="00117145">
        <w:rPr>
          <w:rStyle w:val="StyleBoldUnderline"/>
        </w:rPr>
        <w:t xml:space="preserve"> the importance of </w:t>
      </w:r>
      <w:r w:rsidRPr="00CE46FE">
        <w:rPr>
          <w:rStyle w:val="StyleBoldUnderline"/>
          <w:highlight w:val="yellow"/>
        </w:rPr>
        <w:t>reasoned debate</w:t>
      </w:r>
      <w:r w:rsidRPr="00117145">
        <w:rPr>
          <w:rStyle w:val="StyleBoldUnderline"/>
        </w:rPr>
        <w:t xml:space="preserve"> to liberal democracy </w:t>
      </w:r>
      <w:r w:rsidRPr="00CE46FE">
        <w:rPr>
          <w:rStyle w:val="StyleBoldUnderline"/>
          <w:highlight w:val="yellow"/>
        </w:rPr>
        <w:t>is</w:t>
      </w:r>
      <w:r w:rsidRPr="00CE46FE">
        <w:rPr>
          <w:sz w:val="16"/>
          <w:highlight w:val="yellow"/>
        </w:rPr>
        <w:t xml:space="preserve"> </w:t>
      </w:r>
      <w:r w:rsidRPr="00CE46FE">
        <w:rPr>
          <w:rStyle w:val="StyleBoldUnderline"/>
          <w:highlight w:val="yellow"/>
          <w:bdr w:val="single" w:sz="4" w:space="0" w:color="auto"/>
        </w:rPr>
        <w:t>tantamount to oppressive power</w:t>
      </w:r>
      <w:r w:rsidRPr="00D4763A">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F225B6">
        <w:rPr>
          <w:rStyle w:val="StyleBoldUnderline"/>
        </w:rPr>
        <w:t xml:space="preserve">perhaps </w:t>
      </w:r>
      <w:r w:rsidRPr="00CE46FE">
        <w:rPr>
          <w:rStyle w:val="StyleBoldUnderline"/>
          <w:highlight w:val="yellow"/>
        </w:rPr>
        <w:t>Robbins will say</w:t>
      </w:r>
      <w:r w:rsidRPr="00F225B6">
        <w:rPr>
          <w:rStyle w:val="StyleBoldUnderline"/>
        </w:rPr>
        <w:t>, "I am not imagining that your argument is directly oppressive, but that</w:t>
      </w:r>
      <w:r w:rsidRPr="00F225B6">
        <w:rPr>
          <w:sz w:val="16"/>
        </w:rPr>
        <w:t xml:space="preserve"> </w:t>
      </w:r>
      <w:r w:rsidRPr="00CE46FE">
        <w:rPr>
          <w:rStyle w:val="StyleBoldUnderline"/>
          <w:highlight w:val="yellow"/>
          <w:bdr w:val="single" w:sz="4" w:space="0" w:color="auto"/>
        </w:rPr>
        <w:t>what you argue for would be, if it were enforced</w:t>
      </w:r>
      <w:r w:rsidRPr="00D4763A">
        <w:rPr>
          <w:sz w:val="16"/>
        </w:rPr>
        <w:t xml:space="preserve">." </w:t>
      </w:r>
      <w:r w:rsidRPr="00B43E22">
        <w:rPr>
          <w:rStyle w:val="StyleBoldUnderline"/>
          <w:highlight w:val="yellow"/>
        </w:rPr>
        <w:t>Yet my book doesn't imagine</w:t>
      </w:r>
      <w:r w:rsidRPr="00F225B6">
        <w:rPr>
          <w:sz w:val="16"/>
        </w:rPr>
        <w:t xml:space="preserve"> or suggest </w:t>
      </w:r>
      <w:r w:rsidRPr="00B43E22">
        <w:rPr>
          <w:rStyle w:val="StyleBoldUnderline"/>
          <w:highlight w:val="yellow"/>
        </w:rPr>
        <w:t>it is enforceable; I simply</w:t>
      </w:r>
      <w:r w:rsidRPr="00B43E22">
        <w:rPr>
          <w:sz w:val="16"/>
          <w:highlight w:val="yellow"/>
        </w:rPr>
        <w:t xml:space="preserve"> </w:t>
      </w:r>
      <w:r w:rsidRPr="00B43E22">
        <w:rPr>
          <w:rStyle w:val="StyleBoldUnderline"/>
          <w:highlight w:val="yellow"/>
          <w:bdr w:val="single" w:sz="4" w:space="0" w:color="auto"/>
        </w:rPr>
        <w:t>argue in fav</w:t>
      </w:r>
      <w:r w:rsidRPr="00CE46FE">
        <w:rPr>
          <w:rStyle w:val="StyleBoldUnderline"/>
          <w:highlight w:val="yellow"/>
          <w:bdr w:val="single" w:sz="4" w:space="0" w:color="auto"/>
        </w:rPr>
        <w:t>or of</w:t>
      </w:r>
      <w:r w:rsidRPr="00117145">
        <w:rPr>
          <w:rStyle w:val="StyleBoldUnderline"/>
          <w:bdr w:val="single" w:sz="4" w:space="0" w:color="auto"/>
        </w:rPr>
        <w:t>, I promote</w:t>
      </w:r>
      <w:r w:rsidRPr="00D4763A">
        <w:rPr>
          <w:sz w:val="16"/>
        </w:rPr>
        <w:t xml:space="preserve">, </w:t>
      </w:r>
      <w:r w:rsidRPr="00117145">
        <w:rPr>
          <w:rStyle w:val="StyleBoldUnderline"/>
        </w:rPr>
        <w:t xml:space="preserve">an ethos of </w:t>
      </w:r>
      <w:r w:rsidRPr="00CE46FE">
        <w:rPr>
          <w:rStyle w:val="StyleBoldUnderline"/>
          <w:highlight w:val="yellow"/>
        </w:rPr>
        <w:t>argument within a</w:t>
      </w:r>
      <w:r w:rsidRPr="00117145">
        <w:rPr>
          <w:rStyle w:val="StyleBoldUnderline"/>
        </w:rPr>
        <w:t xml:space="preserve"> liberal democratic</w:t>
      </w:r>
      <w:r w:rsidRPr="00D4763A">
        <w:rPr>
          <w:sz w:val="16"/>
        </w:rPr>
        <w:t xml:space="preserve"> and </w:t>
      </w:r>
      <w:r w:rsidRPr="00CE46FE">
        <w:rPr>
          <w:rStyle w:val="StyleBoldUnderline"/>
          <w:highlight w:val="yellow"/>
        </w:rPr>
        <w:t>proceduralist framework</w:t>
      </w:r>
      <w:r w:rsidRPr="00D4763A">
        <w:rPr>
          <w:sz w:val="16"/>
        </w:rPr>
        <w:t xml:space="preserve">. As much as Robbins would like to think so, </w:t>
      </w:r>
      <w:r w:rsidRPr="00117145">
        <w:rPr>
          <w:rStyle w:val="StyleBoldUnderline"/>
          <w:bdr w:val="single" w:sz="4" w:space="0" w:color="auto"/>
        </w:rPr>
        <w:t>neither I nor the books I write can be cast as an arm of the police</w:t>
      </w:r>
      <w:r w:rsidRPr="00D4763A">
        <w:rPr>
          <w:sz w:val="16"/>
        </w:rPr>
        <w:t xml:space="preserve">. </w:t>
      </w:r>
    </w:p>
    <w:p w:rsidR="00B06448" w:rsidRPr="00D4763A" w:rsidRDefault="00B06448" w:rsidP="00B06448">
      <w:pPr>
        <w:rPr>
          <w:sz w:val="16"/>
        </w:rPr>
      </w:pPr>
      <w:r w:rsidRPr="00D4763A">
        <w:rPr>
          <w:sz w:val="16"/>
        </w:rPr>
        <w:t xml:space="preserve">Robbins wants to imagine a far more direct line of influence from criticism to political reality, however, and this is why it can be such a bad thing to suggest norms of argument. Watch as the gloves come off: </w:t>
      </w:r>
    </w:p>
    <w:p w:rsidR="00B06448" w:rsidRPr="00D4763A" w:rsidRDefault="00B06448" w:rsidP="00B06448">
      <w:pPr>
        <w:rPr>
          <w:sz w:val="16"/>
        </w:rPr>
      </w:pPr>
      <w:r w:rsidRPr="00D4763A">
        <w:rPr>
          <w:sz w:val="16"/>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p>
    <w:p w:rsidR="00B06448" w:rsidRPr="00B06448" w:rsidRDefault="00B06448" w:rsidP="00B06448">
      <w:pPr>
        <w:rPr>
          <w:bCs/>
          <w:u w:val="single"/>
        </w:rPr>
      </w:pPr>
      <w:r w:rsidRPr="00D4763A">
        <w:rPr>
          <w:sz w:val="16"/>
        </w:rPr>
        <w:t xml:space="preserve">Lets leave to the side the fact that this is a disowned hypothetical criticism. (As in, "Well, okay, yes, those are my gloves, but those are somebody elses hands they will have come off of.") Because far more interesting, actually, is the sudden elevation of stakes.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sidRPr="005A2125">
        <w:rPr>
          <w:rStyle w:val="StyleBoldUnderline"/>
        </w:rPr>
        <w:t xml:space="preserve">It is especially ironic in light of the fact that to the extent that </w:t>
      </w:r>
      <w:r w:rsidRPr="00A5397F">
        <w:rPr>
          <w:rStyle w:val="StyleBoldUnderline"/>
        </w:rPr>
        <w:t xml:space="preserve">I do give examples of </w:t>
      </w:r>
      <w:r w:rsidRPr="00CE46FE">
        <w:rPr>
          <w:rStyle w:val="StyleBoldUnderline"/>
          <w:highlight w:val="yellow"/>
        </w:rPr>
        <w:t xml:space="preserve">the importance of </w:t>
      </w:r>
      <w:r w:rsidRPr="00A5397F">
        <w:rPr>
          <w:rStyle w:val="StyleBoldUnderline"/>
        </w:rPr>
        <w:t xml:space="preserve">liberal </w:t>
      </w:r>
      <w:r w:rsidRPr="00F225B6">
        <w:rPr>
          <w:rStyle w:val="StyleBoldUnderline"/>
        </w:rPr>
        <w:t xml:space="preserve">democratic </w:t>
      </w:r>
      <w:r w:rsidRPr="00CE46FE">
        <w:rPr>
          <w:rStyle w:val="StyleBoldUnderline"/>
          <w:highlight w:val="yellow"/>
        </w:rPr>
        <w:t>proceduralism</w:t>
      </w:r>
      <w:r w:rsidRPr="00D4763A">
        <w:rPr>
          <w:sz w:val="16"/>
        </w:rPr>
        <w:t xml:space="preserve">, </w:t>
      </w:r>
      <w:r w:rsidRPr="00CE46FE">
        <w:rPr>
          <w:rStyle w:val="StyleBoldUnderline"/>
          <w:highlight w:val="yellow"/>
        </w:rPr>
        <w:t>I invoke the disregard of</w:t>
      </w:r>
      <w:r w:rsidRPr="005A2125">
        <w:rPr>
          <w:rStyle w:val="StyleBoldUnderline"/>
        </w:rPr>
        <w:t xml:space="preserve"> the </w:t>
      </w:r>
      <w:r w:rsidRPr="00CE46FE">
        <w:rPr>
          <w:rStyle w:val="StyleBoldUnderline"/>
          <w:highlight w:val="yellow"/>
        </w:rPr>
        <w:t>protocols</w:t>
      </w:r>
      <w:r w:rsidRPr="00F225B6">
        <w:rPr>
          <w:rStyle w:val="StyleBoldUnderline"/>
        </w:rPr>
        <w:t xml:space="preserve"> </w:t>
      </w:r>
      <w:r w:rsidRPr="00CE46FE">
        <w:rPr>
          <w:rStyle w:val="StyleBoldUnderline"/>
          <w:highlight w:val="yellow"/>
        </w:rPr>
        <w:t>of</w:t>
      </w:r>
      <w:r w:rsidRPr="005A2125">
        <w:rPr>
          <w:rStyle w:val="StyleBoldUnderline"/>
        </w:rPr>
        <w:t xml:space="preserve"> international </w:t>
      </w:r>
      <w:r w:rsidRPr="00CE46FE">
        <w:rPr>
          <w:rStyle w:val="StyleBoldUnderline"/>
          <w:highlight w:val="yellow"/>
        </w:rPr>
        <w:t>adjudication in the</w:t>
      </w:r>
      <w:r w:rsidRPr="005A2125">
        <w:rPr>
          <w:rStyle w:val="StyleBoldUnderline"/>
        </w:rPr>
        <w:t xml:space="preserve"> days leading up to the </w:t>
      </w:r>
      <w:r w:rsidRPr="00CE46FE">
        <w:rPr>
          <w:rStyle w:val="StyleBoldUnderline"/>
          <w:highlight w:val="yellow"/>
        </w:rPr>
        <w:t>invasion of Iraq</w:t>
      </w:r>
      <w:r w:rsidRPr="00D4763A">
        <w:rPr>
          <w:sz w:val="16"/>
        </w:rPr>
        <w:t xml:space="preserve">; I also speak about concerns with voting transparency. </w:t>
      </w:r>
      <w:r w:rsidRPr="00CE46FE">
        <w:rPr>
          <w:rStyle w:val="StyleBoldUnderline"/>
          <w:highlight w:val="yellow"/>
        </w:rPr>
        <w:t>It is</w:t>
      </w:r>
      <w:r w:rsidRPr="00CE46FE">
        <w:rPr>
          <w:sz w:val="16"/>
          <w:highlight w:val="yellow"/>
        </w:rPr>
        <w:t xml:space="preserve"> </w:t>
      </w:r>
      <w:r w:rsidRPr="00CE46FE">
        <w:rPr>
          <w:rStyle w:val="StyleBoldUnderline"/>
          <w:highlight w:val="yellow"/>
        </w:rPr>
        <w:t>hard</w:t>
      </w:r>
      <w:r w:rsidRPr="00D4763A">
        <w:rPr>
          <w:sz w:val="16"/>
        </w:rPr>
        <w:t xml:space="preserve"> for me </w:t>
      </w:r>
      <w:r w:rsidRPr="00CE46FE">
        <w:rPr>
          <w:rStyle w:val="StyleBoldUnderline"/>
          <w:highlight w:val="yellow"/>
        </w:rPr>
        <w:t>to see how</w:t>
      </w:r>
      <w:r w:rsidRPr="005A2125">
        <w:rPr>
          <w:rStyle w:val="StyleBoldUnderline"/>
        </w:rPr>
        <w:t xml:space="preserve"> my argument about </w:t>
      </w:r>
      <w:r w:rsidRPr="00CE46FE">
        <w:rPr>
          <w:rStyle w:val="StyleBoldUnderline"/>
          <w:highlight w:val="yellow"/>
        </w:rPr>
        <w:t>proceduralism</w:t>
      </w:r>
      <w:r w:rsidRPr="00CE46FE">
        <w:rPr>
          <w:sz w:val="16"/>
          <w:highlight w:val="yellow"/>
        </w:rPr>
        <w:t xml:space="preserve"> </w:t>
      </w:r>
      <w:r w:rsidRPr="00CE46FE">
        <w:rPr>
          <w:rStyle w:val="StyleBoldUnderline"/>
          <w:highlight w:val="yellow"/>
          <w:bdr w:val="single" w:sz="4" w:space="0" w:color="auto"/>
        </w:rPr>
        <w:t>can be associated with</w:t>
      </w:r>
      <w:r w:rsidRPr="005A2125">
        <w:rPr>
          <w:rStyle w:val="StyleBoldUnderline"/>
          <w:bdr w:val="single" w:sz="4" w:space="0" w:color="auto"/>
        </w:rPr>
        <w:t xml:space="preserve"> the policies of </w:t>
      </w:r>
      <w:r w:rsidRPr="00F225B6">
        <w:rPr>
          <w:rStyle w:val="StyleBoldUnderline"/>
          <w:bdr w:val="single" w:sz="4" w:space="0" w:color="auto"/>
        </w:rPr>
        <w:t xml:space="preserve">the </w:t>
      </w:r>
      <w:r w:rsidRPr="00CE46FE">
        <w:rPr>
          <w:rStyle w:val="StyleBoldUnderline"/>
          <w:highlight w:val="yellow"/>
          <w:bdr w:val="single" w:sz="4" w:space="0" w:color="auto"/>
        </w:rPr>
        <w:t xml:space="preserve">Bush </w:t>
      </w:r>
      <w:r w:rsidRPr="00F225B6">
        <w:rPr>
          <w:rStyle w:val="StyleBoldUnderline"/>
          <w:bdr w:val="single" w:sz="4" w:space="0" w:color="auto"/>
        </w:rPr>
        <w:t>administration</w:t>
      </w:r>
      <w:r w:rsidRPr="00F225B6">
        <w:rPr>
          <w:sz w:val="16"/>
        </w:rPr>
        <w:t xml:space="preserve"> </w:t>
      </w:r>
      <w:r w:rsidRPr="00B43E22">
        <w:rPr>
          <w:rStyle w:val="StyleBoldUnderline"/>
          <w:highlight w:val="yellow"/>
        </w:rPr>
        <w:t>when that administration</w:t>
      </w:r>
      <w:r w:rsidRPr="00F225B6">
        <w:rPr>
          <w:sz w:val="16"/>
        </w:rPr>
        <w:t xml:space="preserve"> has </w:t>
      </w:r>
      <w:r w:rsidRPr="00B43E22">
        <w:rPr>
          <w:rStyle w:val="StyleBoldUnderline"/>
          <w:highlight w:val="yellow"/>
        </w:rPr>
        <w:t>exhibited a flagrant disregard</w:t>
      </w:r>
      <w:r w:rsidRPr="00F225B6">
        <w:rPr>
          <w:rStyle w:val="StyleBoldUnderline"/>
        </w:rPr>
        <w:t xml:space="preserve"> </w:t>
      </w:r>
      <w:r w:rsidRPr="00B43E22">
        <w:rPr>
          <w:rStyle w:val="StyleBoldUnderline"/>
          <w:highlight w:val="yellow"/>
        </w:rPr>
        <w:t>of democratic procedure</w:t>
      </w:r>
      <w:r w:rsidRPr="005A2125">
        <w:rPr>
          <w:rStyle w:val="StyleBoldUnderline"/>
        </w:rPr>
        <w:t xml:space="preserve"> and the rule of law</w:t>
      </w:r>
      <w:r w:rsidRPr="00D4763A">
        <w:rPr>
          <w:sz w:val="16"/>
        </w:rPr>
        <w:t xml:space="preserve">. I happen to think that </w:t>
      </w:r>
      <w:r w:rsidRPr="005A2125">
        <w:rPr>
          <w:rStyle w:val="StyleBoldUnderline"/>
        </w:rPr>
        <w:t xml:space="preserve">a </w:t>
      </w:r>
      <w:r w:rsidRPr="00B43E22">
        <w:rPr>
          <w:rStyle w:val="StyleBoldUnderline"/>
          <w:highlight w:val="yellow"/>
        </w:rPr>
        <w:t>renewed</w:t>
      </w:r>
      <w:r w:rsidRPr="005A2125">
        <w:rPr>
          <w:rStyle w:val="StyleBoldUnderline"/>
        </w:rPr>
        <w:t xml:space="preserve"> focus on </w:t>
      </w:r>
      <w:r w:rsidRPr="00B43E22">
        <w:rPr>
          <w:rStyle w:val="StyleBoldUnderline"/>
          <w:highlight w:val="yellow"/>
        </w:rPr>
        <w:t>proceduralism is a timely venture</w:t>
      </w:r>
      <w:r w:rsidRPr="00D4763A">
        <w:rPr>
          <w:sz w:val="16"/>
        </w:rPr>
        <w:t xml:space="preserve">, which is why I spend so much time discussing it in my final chapter. </w:t>
      </w:r>
      <w:r w:rsidRPr="005A2125">
        <w:rPr>
          <w:rStyle w:val="StyleBoldUnderline"/>
        </w:rPr>
        <w:t>But</w:t>
      </w:r>
      <w:r w:rsidRPr="00D4763A">
        <w:rPr>
          <w:sz w:val="16"/>
        </w:rPr>
        <w:t xml:space="preserve"> I hasten to add that </w:t>
      </w:r>
      <w:r w:rsidRPr="005A2125">
        <w:rPr>
          <w:rStyle w:val="StyleBoldUnderline"/>
        </w:rPr>
        <w:t>I am not</w:t>
      </w:r>
      <w:r w:rsidRPr="00D4763A">
        <w:rPr>
          <w:sz w:val="16"/>
        </w:rPr>
        <w:t xml:space="preserve"> interested in </w:t>
      </w:r>
      <w:r w:rsidRPr="005A2125">
        <w:rPr>
          <w:rStyle w:val="StyleBoldUnderline"/>
        </w:rPr>
        <w:t xml:space="preserve">imagining that proceduralism is the sole political response to the needs of cultural criticism in our time: </w:t>
      </w:r>
      <w:r w:rsidRPr="00CE46FE">
        <w:rPr>
          <w:rStyle w:val="StyleBoldUnderline"/>
          <w:highlight w:val="yellow"/>
        </w:rPr>
        <w:t>my goal</w:t>
      </w:r>
      <w:r w:rsidRPr="00D4763A">
        <w:rPr>
          <w:sz w:val="16"/>
        </w:rPr>
        <w:t xml:space="preserve"> in the book </w:t>
      </w:r>
      <w:r w:rsidRPr="00CE46FE">
        <w:rPr>
          <w:rStyle w:val="StyleBoldUnderline"/>
          <w:highlight w:val="yellow"/>
        </w:rPr>
        <w:t xml:space="preserve">is </w:t>
      </w:r>
      <w:r w:rsidRPr="00F225B6">
        <w:rPr>
          <w:rStyle w:val="StyleBoldUnderline"/>
        </w:rPr>
        <w:t xml:space="preserve">to argue for </w:t>
      </w:r>
      <w:r w:rsidRPr="00CE46FE">
        <w:rPr>
          <w:rStyle w:val="StyleBoldUnderline"/>
          <w:highlight w:val="yellow"/>
        </w:rPr>
        <w:t>a</w:t>
      </w:r>
      <w:r w:rsidRPr="00CE46FE">
        <w:rPr>
          <w:sz w:val="16"/>
          <w:highlight w:val="yellow"/>
        </w:rPr>
        <w:t xml:space="preserve"> </w:t>
      </w:r>
      <w:r w:rsidRPr="00A5397F">
        <w:rPr>
          <w:rStyle w:val="StyleBoldUnderline"/>
          <w:bdr w:val="single" w:sz="4" w:space="0" w:color="auto"/>
        </w:rPr>
        <w:t xml:space="preserve">liberal </w:t>
      </w:r>
      <w:r w:rsidRPr="00CE46FE">
        <w:rPr>
          <w:rStyle w:val="StyleBoldUnderline"/>
          <w:highlight w:val="yellow"/>
          <w:bdr w:val="single" w:sz="4" w:space="0" w:color="auto"/>
        </w:rPr>
        <w:t>democratic culture of argument</w:t>
      </w:r>
      <w:r w:rsidRPr="00CE46FE">
        <w:rPr>
          <w:sz w:val="16"/>
          <w:highlight w:val="yellow"/>
        </w:rPr>
        <w:t xml:space="preserve">, </w:t>
      </w:r>
      <w:r w:rsidRPr="00A5397F">
        <w:rPr>
          <w:rStyle w:val="StyleBoldUnderline"/>
        </w:rPr>
        <w:t>and to suggest</w:t>
      </w:r>
      <w:r w:rsidRPr="00B76AA9">
        <w:rPr>
          <w:rStyle w:val="StyleBoldUnderline"/>
        </w:rPr>
        <w:t xml:space="preserve"> ways</w:t>
      </w:r>
      <w:r w:rsidRPr="005A2125">
        <w:rPr>
          <w:rStyle w:val="StyleBoldUnderline"/>
        </w:rPr>
        <w:t xml:space="preserve"> in which</w:t>
      </w:r>
      <w:r w:rsidRPr="00D4763A">
        <w:rPr>
          <w:sz w:val="16"/>
        </w:rPr>
        <w:t xml:space="preserve"> </w:t>
      </w:r>
      <w:r w:rsidRPr="00CE46FE">
        <w:rPr>
          <w:rStyle w:val="StyleBoldUnderline"/>
          <w:highlight w:val="yellow"/>
          <w:bdr w:val="single" w:sz="4" w:space="0" w:color="auto"/>
        </w:rPr>
        <w:t>argument 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B06448" w:rsidRDefault="00B06448" w:rsidP="00B06448"/>
    <w:p w:rsidR="00B06448" w:rsidRDefault="00B06448" w:rsidP="00B06448">
      <w:pPr>
        <w:pStyle w:val="Heading2"/>
      </w:pPr>
      <w:r>
        <w:lastRenderedPageBreak/>
        <w:t>1AR</w:t>
      </w:r>
    </w:p>
    <w:p w:rsidR="00B06448" w:rsidRDefault="00B06448" w:rsidP="00B06448">
      <w:pPr>
        <w:pStyle w:val="Heading3"/>
      </w:pPr>
      <w:r>
        <w:lastRenderedPageBreak/>
        <w:t>1AR---K</w:t>
      </w:r>
    </w:p>
    <w:p w:rsidR="00B06448" w:rsidRDefault="00B06448" w:rsidP="00B06448"/>
    <w:p w:rsidR="00B06448" w:rsidRPr="00B14D1C" w:rsidRDefault="00B06448" w:rsidP="00B06448">
      <w:pPr>
        <w:pStyle w:val="Heading4"/>
        <w:rPr>
          <w:rFonts w:asciiTheme="minorHAnsi" w:hAnsiTheme="minorHAnsi"/>
        </w:rPr>
      </w:pPr>
      <w:r w:rsidRPr="00B14D1C">
        <w:rPr>
          <w:rFonts w:asciiTheme="minorHAnsi" w:hAnsiTheme="minorHAnsi"/>
        </w:rPr>
        <w:t>Academic debate over policy issues like the response to War Powers is critical to improve policymaking---the K’s abstractions cedes the political</w:t>
      </w:r>
    </w:p>
    <w:p w:rsidR="00B06448" w:rsidRPr="00B14D1C" w:rsidRDefault="00B06448" w:rsidP="00B06448">
      <w:pPr>
        <w:rPr>
          <w:rFonts w:asciiTheme="minorHAnsi" w:hAnsiTheme="minorHAnsi"/>
        </w:rPr>
      </w:pPr>
      <w:r w:rsidRPr="00B14D1C">
        <w:rPr>
          <w:rFonts w:asciiTheme="minorHAnsi" w:hAnsiTheme="minorHAnsi"/>
        </w:rPr>
        <w:t xml:space="preserve">Stephen M. </w:t>
      </w:r>
      <w:r w:rsidRPr="00B14D1C">
        <w:rPr>
          <w:rStyle w:val="StyleStyleBold12pt"/>
          <w:rFonts w:asciiTheme="minorHAnsi" w:hAnsiTheme="minorHAnsi"/>
        </w:rPr>
        <w:t>Walt 11</w:t>
      </w:r>
      <w:r w:rsidRPr="00B14D1C">
        <w:rPr>
          <w:rFonts w:asciiTheme="minorHAnsi" w:hAnsiTheme="minorHAnsi"/>
        </w:rPr>
        <w:t>, Professor of International Affairs at Harvard’s John F. Kennedy School of Government, July 21, “International Affairs and the Public Sphere”, http://publicsphere.ssrc.org/walt-international-affairs-and-the-public-sphere/</w:t>
      </w:r>
    </w:p>
    <w:p w:rsidR="00B06448" w:rsidRPr="00B14D1C" w:rsidRDefault="00B06448" w:rsidP="00B06448">
      <w:pPr>
        <w:pStyle w:val="cardtext"/>
        <w:ind w:left="0"/>
        <w:rPr>
          <w:rFonts w:asciiTheme="minorHAnsi" w:hAnsiTheme="minorHAnsi"/>
          <w:sz w:val="14"/>
        </w:rPr>
      </w:pPr>
      <w:r w:rsidRPr="00B14D1C">
        <w:rPr>
          <w:rStyle w:val="StyleBoldUnderline"/>
          <w:rFonts w:asciiTheme="minorHAnsi" w:hAnsiTheme="minorHAnsi"/>
        </w:rPr>
        <w:t>Academics can</w:t>
      </w:r>
      <w:r w:rsidRPr="00B14D1C">
        <w:rPr>
          <w:rFonts w:asciiTheme="minorHAnsi" w:hAnsiTheme="minorHAnsi"/>
          <w:sz w:val="14"/>
        </w:rPr>
        <w:t xml:space="preserve"> </w:t>
      </w:r>
      <w:r w:rsidRPr="00B14D1C">
        <w:rPr>
          <w:rStyle w:val="StyleBoldUnderline"/>
          <w:rFonts w:asciiTheme="minorHAnsi" w:hAnsiTheme="minorHAnsi"/>
        </w:rPr>
        <w:t>make</w:t>
      </w:r>
      <w:r w:rsidRPr="00B14D1C">
        <w:rPr>
          <w:rFonts w:asciiTheme="minorHAnsi" w:hAnsiTheme="minorHAnsi"/>
          <w:sz w:val="14"/>
        </w:rPr>
        <w:t xml:space="preserve"> at least three </w:t>
      </w:r>
      <w:r w:rsidRPr="00B14D1C">
        <w:rPr>
          <w:rStyle w:val="StyleBoldUnderline"/>
          <w:rFonts w:asciiTheme="minorHAnsi" w:hAnsiTheme="minorHAnsi"/>
        </w:rPr>
        <w:t>distinct contributions to public discourse on global affairs</w:t>
      </w:r>
      <w:r w:rsidRPr="00B14D1C">
        <w:rPr>
          <w:rFonts w:asciiTheme="minorHAnsi" w:hAnsiTheme="minorHAnsi"/>
          <w:sz w:val="14"/>
        </w:rPr>
        <w:t xml:space="preserve">. First, although the digital revolution has made a wealth of information from around the world accessible on a near real-time basis, </w:t>
      </w:r>
      <w:r w:rsidRPr="00B14D1C">
        <w:rPr>
          <w:rStyle w:val="StyleBoldUnderline"/>
          <w:rFonts w:asciiTheme="minorHAnsi" w:hAnsiTheme="minorHAnsi"/>
        </w:rPr>
        <w:t>most of us</w:t>
      </w:r>
      <w:r w:rsidRPr="00B14D1C">
        <w:rPr>
          <w:rFonts w:asciiTheme="minorHAnsi" w:hAnsiTheme="minorHAnsi"/>
          <w:sz w:val="14"/>
        </w:rPr>
        <w:t xml:space="preserve"> still </w:t>
      </w:r>
      <w:r w:rsidRPr="00B14D1C">
        <w:rPr>
          <w:rStyle w:val="StyleBoldUnderline"/>
          <w:rFonts w:asciiTheme="minorHAnsi" w:hAnsiTheme="minorHAnsi"/>
        </w:rPr>
        <w:t>lack</w:t>
      </w:r>
      <w:r w:rsidRPr="00B14D1C">
        <w:rPr>
          <w:rFonts w:asciiTheme="minorHAnsi" w:hAnsiTheme="minorHAnsi"/>
          <w:sz w:val="14"/>
        </w:rPr>
        <w:t xml:space="preserve"> both </w:t>
      </w:r>
      <w:r w:rsidRPr="00B14D1C">
        <w:rPr>
          <w:rStyle w:val="Emphasis"/>
          <w:rFonts w:asciiTheme="minorHAnsi" w:hAnsiTheme="minorHAnsi"/>
        </w:rPr>
        <w:t>extensive direct data</w:t>
      </w:r>
      <w:r w:rsidRPr="00B14D1C">
        <w:rPr>
          <w:rFonts w:asciiTheme="minorHAnsi" w:hAnsiTheme="minorHAnsi"/>
          <w:sz w:val="14"/>
        </w:rPr>
        <w:t xml:space="preserve"> </w:t>
      </w:r>
      <w:r w:rsidRPr="00B14D1C">
        <w:rPr>
          <w:rStyle w:val="StyleBoldUnderline"/>
          <w:rFonts w:asciiTheme="minorHAnsi" w:hAnsiTheme="minorHAnsi"/>
        </w:rPr>
        <w:t>on events in far-flung areas and the</w:t>
      </w:r>
      <w:r w:rsidRPr="00B14D1C">
        <w:rPr>
          <w:rFonts w:asciiTheme="minorHAnsi" w:hAnsiTheme="minorHAnsi"/>
          <w:sz w:val="14"/>
        </w:rPr>
        <w:t xml:space="preserve"> </w:t>
      </w:r>
      <w:r w:rsidRPr="00B14D1C">
        <w:rPr>
          <w:rStyle w:val="Emphasis"/>
          <w:rFonts w:asciiTheme="minorHAnsi" w:hAnsiTheme="minorHAnsi"/>
        </w:rPr>
        <w:t>background knowledge necessary to understand</w:t>
      </w:r>
      <w:r w:rsidRPr="00B14D1C">
        <w:rPr>
          <w:rFonts w:asciiTheme="minorHAnsi" w:hAnsiTheme="minorHAnsi"/>
          <w:sz w:val="14"/>
        </w:rPr>
        <w:t xml:space="preserve"> </w:t>
      </w:r>
      <w:r w:rsidRPr="00B14D1C">
        <w:rPr>
          <w:rStyle w:val="StyleBoldUnderline"/>
          <w:rFonts w:asciiTheme="minorHAnsi" w:hAnsiTheme="minorHAnsi"/>
        </w:rPr>
        <w:t>what new developments mean</w:t>
      </w:r>
      <w:r w:rsidRPr="00B14D1C">
        <w:rPr>
          <w:rFonts w:asciiTheme="minorHAnsi" w:hAnsiTheme="minorHAnsi"/>
          <w:sz w:val="14"/>
        </w:rPr>
        <w:t xml:space="preserve">. </w:t>
      </w:r>
      <w:r w:rsidRPr="00B14D1C">
        <w:rPr>
          <w:rStyle w:val="StyleBoldUnderline"/>
          <w:rFonts w:asciiTheme="minorHAnsi" w:hAnsiTheme="minorHAnsi"/>
          <w:highlight w:val="yellow"/>
        </w:rPr>
        <w:t>If</w:t>
      </w:r>
      <w:r w:rsidRPr="00B14D1C">
        <w:rPr>
          <w:rFonts w:asciiTheme="minorHAnsi" w:hAnsiTheme="minorHAnsi"/>
          <w:sz w:val="14"/>
        </w:rPr>
        <w:t xml:space="preserve"> our town’s school district is troubled or </w:t>
      </w:r>
      <w:r w:rsidRPr="00B14D1C">
        <w:rPr>
          <w:rStyle w:val="StyleBoldUnderline"/>
          <w:rFonts w:asciiTheme="minorHAnsi" w:hAnsiTheme="minorHAnsi"/>
          <w:highlight w:val="yellow"/>
        </w:rPr>
        <w:t xml:space="preserve">the </w:t>
      </w:r>
      <w:r w:rsidRPr="00B14D1C">
        <w:rPr>
          <w:rStyle w:val="StyleBoldUnderline"/>
          <w:rFonts w:asciiTheme="minorHAnsi" w:hAnsiTheme="minorHAnsi"/>
        </w:rPr>
        <w:t xml:space="preserve">local </w:t>
      </w:r>
      <w:r w:rsidRPr="00B14D1C">
        <w:rPr>
          <w:rStyle w:val="StyleBoldUnderline"/>
          <w:rFonts w:asciiTheme="minorHAnsi" w:hAnsiTheme="minorHAnsi"/>
          <w:highlight w:val="yellow"/>
        </w:rPr>
        <w:t>economy is suffering, we</w:t>
      </w:r>
      <w:r w:rsidRPr="00B14D1C">
        <w:rPr>
          <w:rStyle w:val="StyleBoldUnderline"/>
          <w:rFonts w:asciiTheme="minorHAnsi" w:hAnsiTheme="minorHAnsi"/>
        </w:rPr>
        <w:t xml:space="preserve"> can </w:t>
      </w:r>
      <w:r w:rsidRPr="00B14D1C">
        <w:rPr>
          <w:rStyle w:val="StyleBoldUnderline"/>
          <w:rFonts w:asciiTheme="minorHAnsi" w:hAnsiTheme="minorHAnsi"/>
          <w:highlight w:val="yellow"/>
        </w:rPr>
        <w:t>observe</w:t>
      </w:r>
      <w:r w:rsidRPr="00B14D1C">
        <w:rPr>
          <w:rStyle w:val="StyleBoldUnderline"/>
          <w:rFonts w:asciiTheme="minorHAnsi" w:hAnsiTheme="minorHAnsi"/>
        </w:rPr>
        <w:t xml:space="preserve"> that </w:t>
      </w:r>
      <w:r w:rsidRPr="00B14D1C">
        <w:rPr>
          <w:rStyle w:val="StyleBoldUnderline"/>
          <w:rFonts w:asciiTheme="minorHAnsi" w:hAnsiTheme="minorHAnsi"/>
          <w:highlight w:val="yellow"/>
        </w:rPr>
        <w:t>for ourselves</w:t>
      </w:r>
      <w:r w:rsidRPr="00B14D1C">
        <w:rPr>
          <w:rFonts w:asciiTheme="minorHAnsi" w:hAnsiTheme="minorHAnsi"/>
          <w:sz w:val="14"/>
        </w:rPr>
        <w:t xml:space="preserve"> and make reasonably well-informed judgments about what might be done about it. </w:t>
      </w:r>
      <w:r w:rsidRPr="00B14D1C">
        <w:rPr>
          <w:rStyle w:val="Emphasis"/>
          <w:rFonts w:asciiTheme="minorHAnsi" w:hAnsiTheme="minorHAnsi"/>
          <w:highlight w:val="yellow"/>
        </w:rPr>
        <w:t>But if the issue is</w:t>
      </w:r>
      <w:r w:rsidRPr="00B14D1C">
        <w:rPr>
          <w:rStyle w:val="Emphasis"/>
          <w:rFonts w:asciiTheme="minorHAnsi" w:hAnsiTheme="minorHAnsi"/>
        </w:rPr>
        <w:t xml:space="preserve"> the </w:t>
      </w:r>
      <w:r w:rsidRPr="00B14D1C">
        <w:rPr>
          <w:rStyle w:val="Emphasis"/>
          <w:rFonts w:asciiTheme="minorHAnsi" w:hAnsiTheme="minorHAnsi"/>
          <w:highlight w:val="yellow"/>
        </w:rPr>
        <w:t>war in Afghanistan</w:t>
      </w:r>
      <w:r w:rsidRPr="00B14D1C">
        <w:rPr>
          <w:rFonts w:asciiTheme="minorHAnsi" w:hAnsiTheme="minorHAnsi"/>
          <w:sz w:val="14"/>
        </w:rPr>
        <w:t xml:space="preserve">, an uprising in Yemen, a naval confrontation in the South China Sea or the prospects that some battered economy will be bailed out successfully, </w:t>
      </w:r>
      <w:r w:rsidRPr="00B14D1C">
        <w:rPr>
          <w:rStyle w:val="Emphasis"/>
          <w:rFonts w:asciiTheme="minorHAnsi" w:hAnsiTheme="minorHAnsi"/>
          <w:highlight w:val="yellow"/>
        </w:rPr>
        <w:t>most</w:t>
      </w:r>
      <w:r w:rsidRPr="00B14D1C">
        <w:rPr>
          <w:rStyle w:val="Emphasis"/>
          <w:rFonts w:asciiTheme="minorHAnsi" w:hAnsiTheme="minorHAnsi"/>
        </w:rPr>
        <w:t xml:space="preserve"> of us will </w:t>
      </w:r>
      <w:r w:rsidRPr="00B14D1C">
        <w:rPr>
          <w:rStyle w:val="Emphasis"/>
          <w:rFonts w:asciiTheme="minorHAnsi" w:hAnsiTheme="minorHAnsi"/>
          <w:highlight w:val="yellow"/>
        </w:rPr>
        <w:t>lack the factual knowledge</w:t>
      </w:r>
      <w:r w:rsidRPr="00B14D1C">
        <w:rPr>
          <w:rStyle w:val="Emphasis"/>
          <w:rFonts w:asciiTheme="minorHAnsi" w:hAnsiTheme="minorHAnsi"/>
        </w:rPr>
        <w:t xml:space="preserve"> or conceptual understanding</w:t>
      </w:r>
      <w:r w:rsidRPr="00B14D1C">
        <w:rPr>
          <w:rFonts w:asciiTheme="minorHAnsi" w:hAnsiTheme="minorHAnsi"/>
          <w:sz w:val="14"/>
        </w:rPr>
        <w:t xml:space="preserve"> </w:t>
      </w:r>
      <w:r w:rsidRPr="00B14D1C">
        <w:rPr>
          <w:rStyle w:val="StyleBoldUnderline"/>
          <w:rFonts w:asciiTheme="minorHAnsi" w:hAnsiTheme="minorHAnsi"/>
        </w:rPr>
        <w:t>to know what is really going on</w:t>
      </w:r>
      <w:r w:rsidRPr="00B14D1C">
        <w:rPr>
          <w:rFonts w:asciiTheme="minorHAnsi" w:hAnsiTheme="minorHAnsi"/>
          <w:sz w:val="14"/>
        </w:rPr>
        <w:t xml:space="preserve">. Even when basic information is readily available, it may be hard for most of us to put it in the appropriate context or make sense of what it means. </w:t>
      </w:r>
      <w:r w:rsidRPr="00B14D1C">
        <w:rPr>
          <w:rFonts w:asciiTheme="minorHAnsi" w:hAnsiTheme="minorHAnsi"/>
          <w:sz w:val="12"/>
        </w:rPr>
        <w:t>¶</w:t>
      </w:r>
      <w:r w:rsidRPr="00B14D1C">
        <w:rPr>
          <w:rFonts w:asciiTheme="minorHAnsi" w:hAnsiTheme="minorHAnsi"/>
          <w:sz w:val="14"/>
        </w:rPr>
        <w:t xml:space="preserve"> </w:t>
      </w:r>
      <w:r w:rsidRPr="00B14D1C">
        <w:rPr>
          <w:rStyle w:val="StyleBoldUnderline"/>
          <w:rFonts w:asciiTheme="minorHAnsi" w:hAnsiTheme="minorHAnsi"/>
          <w:highlight w:val="yellow"/>
        </w:rPr>
        <w:t>When citizens</w:t>
      </w:r>
      <w:r w:rsidRPr="00B14D1C">
        <w:rPr>
          <w:rStyle w:val="StyleBoldUnderline"/>
          <w:rFonts w:asciiTheme="minorHAnsi" w:hAnsiTheme="minorHAnsi"/>
        </w:rPr>
        <w:t xml:space="preserve"> and leaders </w:t>
      </w:r>
      <w:r w:rsidRPr="00B14D1C">
        <w:rPr>
          <w:rStyle w:val="StyleBoldUnderline"/>
          <w:rFonts w:asciiTheme="minorHAnsi" w:hAnsiTheme="minorHAnsi"/>
          <w:highlight w:val="yellow"/>
        </w:rPr>
        <w:t>seek to grasp</w:t>
      </w:r>
      <w:r w:rsidRPr="00B14D1C">
        <w:rPr>
          <w:rStyle w:val="StyleBoldUnderline"/>
          <w:rFonts w:asciiTheme="minorHAnsi" w:hAnsiTheme="minorHAnsi"/>
        </w:rPr>
        <w:t xml:space="preserve"> the dizzying complexity of </w:t>
      </w:r>
      <w:r w:rsidRPr="00B14D1C">
        <w:rPr>
          <w:rStyle w:val="StyleBoldUnderline"/>
          <w:rFonts w:asciiTheme="minorHAnsi" w:hAnsiTheme="minorHAnsi"/>
          <w:highlight w:val="yellow"/>
        </w:rPr>
        <w:t>modern</w:t>
      </w:r>
      <w:r w:rsidRPr="00B14D1C">
        <w:rPr>
          <w:rStyle w:val="StyleBoldUnderline"/>
          <w:rFonts w:asciiTheme="minorHAnsi" w:hAnsiTheme="minorHAnsi"/>
        </w:rPr>
        <w:t xml:space="preserve"> world </w:t>
      </w:r>
      <w:r w:rsidRPr="00B14D1C">
        <w:rPr>
          <w:rStyle w:val="StyleBoldUnderline"/>
          <w:rFonts w:asciiTheme="minorHAnsi" w:hAnsiTheme="minorHAnsi"/>
          <w:highlight w:val="yellow"/>
        </w:rPr>
        <w:t>politics</w:t>
      </w:r>
      <w:r w:rsidRPr="00B14D1C">
        <w:rPr>
          <w:rFonts w:asciiTheme="minorHAnsi" w:hAnsiTheme="minorHAnsi"/>
          <w:sz w:val="14"/>
        </w:rPr>
        <w:t xml:space="preserve">, therefore, </w:t>
      </w:r>
      <w:r w:rsidRPr="00B14D1C">
        <w:rPr>
          <w:rStyle w:val="Emphasis"/>
          <w:rFonts w:asciiTheme="minorHAnsi" w:hAnsiTheme="minorHAnsi"/>
          <w:highlight w:val="yellow"/>
        </w:rPr>
        <w:t>they must</w:t>
      </w:r>
      <w:r w:rsidRPr="00B14D1C">
        <w:rPr>
          <w:rStyle w:val="Emphasis"/>
          <w:rFonts w:asciiTheme="minorHAnsi" w:hAnsiTheme="minorHAnsi"/>
        </w:rPr>
        <w:t xml:space="preserve"> inevitably</w:t>
      </w:r>
      <w:r w:rsidRPr="00B14D1C">
        <w:rPr>
          <w:rFonts w:asciiTheme="minorHAnsi" w:hAnsiTheme="minorHAnsi"/>
          <w:sz w:val="14"/>
        </w:rPr>
        <w:t xml:space="preserve"> </w:t>
      </w:r>
      <w:r w:rsidRPr="00B14D1C">
        <w:rPr>
          <w:rStyle w:val="Emphasis"/>
          <w:rFonts w:asciiTheme="minorHAnsi" w:hAnsiTheme="minorHAnsi"/>
          <w:highlight w:val="yellow"/>
        </w:rPr>
        <w:t>rely upon</w:t>
      </w:r>
      <w:r w:rsidRPr="00B14D1C">
        <w:rPr>
          <w:rStyle w:val="Emphasis"/>
          <w:rFonts w:asciiTheme="minorHAnsi" w:hAnsiTheme="minorHAnsi"/>
        </w:rPr>
        <w:t xml:space="preserve"> the knowledge and insights of </w:t>
      </w:r>
      <w:r w:rsidRPr="00B14D1C">
        <w:rPr>
          <w:rStyle w:val="Emphasis"/>
          <w:rFonts w:asciiTheme="minorHAnsi" w:hAnsiTheme="minorHAnsi"/>
          <w:highlight w:val="yellow"/>
        </w:rPr>
        <w:t>specialists</w:t>
      </w:r>
      <w:r w:rsidRPr="00B14D1C">
        <w:rPr>
          <w:rStyle w:val="StyleBoldUnderline"/>
          <w:rFonts w:asciiTheme="minorHAnsi" w:hAnsiTheme="minorHAnsi"/>
        </w:rPr>
        <w:t xml:space="preserve"> in military affairs</w:t>
      </w:r>
      <w:r w:rsidRPr="00B14D1C">
        <w:rPr>
          <w:rFonts w:asciiTheme="minorHAnsi" w:hAnsiTheme="minorHAnsi"/>
          <w:sz w:val="14"/>
        </w:rPr>
        <w:t xml:space="preserve">, global trade and finance, diplomatic/international historians, area experts, and many others. And </w:t>
      </w:r>
      <w:r w:rsidRPr="00B14D1C">
        <w:rPr>
          <w:rStyle w:val="StyleBoldUnderline"/>
          <w:rFonts w:asciiTheme="minorHAnsi" w:hAnsiTheme="minorHAnsi"/>
          <w:highlight w:val="yellow"/>
        </w:rPr>
        <w:t xml:space="preserve">that means </w:t>
      </w:r>
      <w:r w:rsidRPr="00B14D1C">
        <w:rPr>
          <w:rStyle w:val="Emphasis"/>
          <w:rFonts w:asciiTheme="minorHAnsi" w:hAnsiTheme="minorHAnsi"/>
          <w:highlight w:val="yellow"/>
        </w:rPr>
        <w:t>relying</w:t>
      </w:r>
      <w:r w:rsidRPr="00B14D1C">
        <w:rPr>
          <w:rFonts w:asciiTheme="minorHAnsi" w:hAnsiTheme="minorHAnsi"/>
          <w:sz w:val="14"/>
        </w:rPr>
        <w:t xml:space="preserve"> at least in part </w:t>
      </w:r>
      <w:r w:rsidRPr="00B14D1C">
        <w:rPr>
          <w:rStyle w:val="Emphasis"/>
          <w:rFonts w:asciiTheme="minorHAnsi" w:hAnsiTheme="minorHAnsi"/>
          <w:highlight w:val="yellow"/>
        </w:rPr>
        <w:t xml:space="preserve">on </w:t>
      </w:r>
      <w:r w:rsidRPr="00B14D1C">
        <w:rPr>
          <w:rStyle w:val="Emphasis"/>
          <w:rFonts w:asciiTheme="minorHAnsi" w:hAnsiTheme="minorHAnsi"/>
        </w:rPr>
        <w:t xml:space="preserve">academic </w:t>
      </w:r>
      <w:r w:rsidRPr="00B14D1C">
        <w:rPr>
          <w:rStyle w:val="Emphasis"/>
          <w:rFonts w:asciiTheme="minorHAnsi" w:hAnsiTheme="minorHAnsi"/>
          <w:highlight w:val="yellow"/>
        </w:rPr>
        <w:t>scholars</w:t>
      </w:r>
      <w:r w:rsidRPr="00B14D1C">
        <w:rPr>
          <w:rFonts w:asciiTheme="minorHAnsi" w:hAnsiTheme="minorHAnsi"/>
          <w:sz w:val="14"/>
        </w:rPr>
        <w:t xml:space="preserve"> </w:t>
      </w:r>
      <w:r w:rsidRPr="00B14D1C">
        <w:rPr>
          <w:rStyle w:val="StyleBoldUnderline"/>
          <w:rFonts w:asciiTheme="minorHAnsi" w:hAnsiTheme="minorHAnsi"/>
        </w:rPr>
        <w:t>who have</w:t>
      </w:r>
      <w:r w:rsidRPr="00B14D1C">
        <w:rPr>
          <w:rFonts w:asciiTheme="minorHAnsi" w:hAnsiTheme="minorHAnsi"/>
          <w:sz w:val="14"/>
        </w:rPr>
        <w:t xml:space="preserve"> </w:t>
      </w:r>
      <w:r w:rsidRPr="00B14D1C">
        <w:rPr>
          <w:rStyle w:val="StyleBoldUnderline"/>
          <w:rFonts w:asciiTheme="minorHAnsi" w:hAnsiTheme="minorHAnsi"/>
        </w:rPr>
        <w:t xml:space="preserve">devoted their careers to </w:t>
      </w:r>
      <w:r w:rsidRPr="00B14D1C">
        <w:rPr>
          <w:rStyle w:val="StyleBoldUnderline"/>
          <w:rFonts w:asciiTheme="minorHAnsi" w:hAnsiTheme="minorHAnsi"/>
          <w:highlight w:val="yellow"/>
        </w:rPr>
        <w:t>mastering</w:t>
      </w:r>
      <w:r w:rsidRPr="00B14D1C">
        <w:rPr>
          <w:rFonts w:asciiTheme="minorHAnsi" w:hAnsiTheme="minorHAnsi"/>
          <w:sz w:val="14"/>
        </w:rPr>
        <w:t xml:space="preserve"> various aspects of </w:t>
      </w:r>
      <w:r w:rsidRPr="00B14D1C">
        <w:rPr>
          <w:rStyle w:val="StyleBoldUnderline"/>
          <w:rFonts w:asciiTheme="minorHAnsi" w:hAnsiTheme="minorHAnsi"/>
          <w:highlight w:val="yellow"/>
        </w:rPr>
        <w:t>world affairs</w:t>
      </w:r>
      <w:r w:rsidRPr="00B14D1C">
        <w:rPr>
          <w:rFonts w:asciiTheme="minorHAnsi" w:hAnsiTheme="minorHAnsi"/>
          <w:sz w:val="14"/>
        </w:rPr>
        <w:t xml:space="preserve"> and whose professional stature has been established </w:t>
      </w:r>
      <w:r w:rsidRPr="00B14D1C">
        <w:rPr>
          <w:rStyle w:val="StyleBoldUnderline"/>
          <w:rFonts w:asciiTheme="minorHAnsi" w:hAnsiTheme="minorHAnsi"/>
          <w:highlight w:val="yellow"/>
        </w:rPr>
        <w:t>through</w:t>
      </w:r>
      <w:r w:rsidRPr="00B14D1C">
        <w:rPr>
          <w:rFonts w:asciiTheme="minorHAnsi" w:hAnsiTheme="minorHAnsi"/>
          <w:sz w:val="14"/>
        </w:rPr>
        <w:t xml:space="preserve"> the usual procedures of academic evaluation (e.g., peer review, confidential assessments by senior scholars, </w:t>
      </w:r>
      <w:r w:rsidRPr="00B14D1C">
        <w:rPr>
          <w:rStyle w:val="Box"/>
          <w:rFonts w:asciiTheme="minorHAnsi" w:hAnsiTheme="minorHAnsi"/>
        </w:rPr>
        <w:t xml:space="preserve">the give-and-take of scholarly </w:t>
      </w:r>
      <w:r w:rsidRPr="00B14D1C">
        <w:rPr>
          <w:rStyle w:val="Box"/>
          <w:rFonts w:asciiTheme="minorHAnsi" w:hAnsiTheme="minorHAnsi"/>
          <w:highlight w:val="yellow"/>
        </w:rPr>
        <w:t>debate</w:t>
      </w:r>
      <w:r w:rsidRPr="00B14D1C">
        <w:rPr>
          <w:rFonts w:asciiTheme="minorHAnsi" w:hAnsiTheme="minorHAnsi"/>
          <w:sz w:val="14"/>
        </w:rPr>
        <w:t xml:space="preserve">, etc.). </w:t>
      </w:r>
      <w:r w:rsidRPr="00B14D1C">
        <w:rPr>
          <w:rFonts w:asciiTheme="minorHAnsi" w:hAnsiTheme="minorHAnsi"/>
          <w:sz w:val="12"/>
        </w:rPr>
        <w:t>¶</w:t>
      </w:r>
      <w:r w:rsidRPr="00B14D1C">
        <w:rPr>
          <w:rFonts w:asciiTheme="minorHAnsi" w:hAnsiTheme="minorHAnsi"/>
          <w:sz w:val="14"/>
        </w:rPr>
        <w:t xml:space="preserve"> Second, and more importantly, </w:t>
      </w:r>
      <w:r w:rsidRPr="00B14D1C">
        <w:rPr>
          <w:rStyle w:val="StyleBoldUnderline"/>
          <w:rFonts w:asciiTheme="minorHAnsi" w:hAnsiTheme="minorHAnsi"/>
          <w:highlight w:val="yellow"/>
        </w:rPr>
        <w:t>an independent academic community is a</w:t>
      </w:r>
      <w:r w:rsidRPr="00B14D1C">
        <w:rPr>
          <w:rStyle w:val="StyleBoldUnderline"/>
          <w:rFonts w:asciiTheme="minorHAnsi" w:hAnsiTheme="minorHAnsi"/>
        </w:rPr>
        <w:t>n</w:t>
      </w:r>
      <w:r w:rsidRPr="00B14D1C">
        <w:rPr>
          <w:rFonts w:asciiTheme="minorHAnsi" w:hAnsiTheme="minorHAnsi"/>
          <w:sz w:val="14"/>
        </w:rPr>
        <w:t xml:space="preserve"> </w:t>
      </w:r>
      <w:r w:rsidRPr="00B14D1C">
        <w:rPr>
          <w:rStyle w:val="StyleBoldUnderline"/>
          <w:rFonts w:asciiTheme="minorHAnsi" w:hAnsiTheme="minorHAnsi"/>
        </w:rPr>
        <w:t xml:space="preserve">essential </w:t>
      </w:r>
      <w:r w:rsidRPr="00B14D1C">
        <w:rPr>
          <w:rStyle w:val="StyleBoldUnderline"/>
          <w:rFonts w:asciiTheme="minorHAnsi" w:hAnsiTheme="minorHAnsi"/>
          <w:highlight w:val="yellow"/>
        </w:rPr>
        <w:t xml:space="preserve">counterweight to </w:t>
      </w:r>
      <w:r w:rsidRPr="00B14D1C">
        <w:rPr>
          <w:rStyle w:val="StyleBoldUnderline"/>
          <w:rFonts w:asciiTheme="minorHAnsi" w:hAnsiTheme="minorHAnsi"/>
        </w:rPr>
        <w:t xml:space="preserve">official </w:t>
      </w:r>
      <w:r w:rsidRPr="00B14D1C">
        <w:rPr>
          <w:rStyle w:val="StyleBoldUnderline"/>
          <w:rFonts w:asciiTheme="minorHAnsi" w:hAnsiTheme="minorHAnsi"/>
          <w:highlight w:val="yellow"/>
        </w:rPr>
        <w:t xml:space="preserve">efforts to shape public understanding of </w:t>
      </w:r>
      <w:r w:rsidRPr="00B14D1C">
        <w:rPr>
          <w:rStyle w:val="Emphasis"/>
          <w:rFonts w:asciiTheme="minorHAnsi" w:hAnsiTheme="minorHAnsi"/>
          <w:highlight w:val="yellow"/>
        </w:rPr>
        <w:t>key foreign policy issues</w:t>
      </w:r>
      <w:r w:rsidRPr="00B14D1C">
        <w:rPr>
          <w:rFonts w:asciiTheme="minorHAnsi" w:hAnsiTheme="minorHAnsi"/>
          <w:sz w:val="14"/>
        </w:rPr>
        <w:t xml:space="preserve">. Governments enjoy enormous information asymmetries in many areas of political life, but these advantages are especially pronounced when dealing with international affairs.[5]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B14D1C">
        <w:rPr>
          <w:rStyle w:val="StyleBoldUnderline"/>
          <w:rFonts w:asciiTheme="minorHAnsi" w:hAnsiTheme="minorHAnsi"/>
        </w:rPr>
        <w:t>governments</w:t>
      </w:r>
      <w:r w:rsidRPr="00B14D1C">
        <w:rPr>
          <w:rFonts w:asciiTheme="minorHAnsi" w:hAnsiTheme="minorHAnsi"/>
          <w:sz w:val="14"/>
        </w:rPr>
        <w:t xml:space="preserve"> collect vast amounts of information about the outside world, but they </w:t>
      </w:r>
      <w:r w:rsidRPr="00B14D1C">
        <w:rPr>
          <w:rStyle w:val="StyleBoldUnderline"/>
          <w:rFonts w:asciiTheme="minorHAnsi" w:hAnsiTheme="minorHAnsi"/>
        </w:rPr>
        <w:t>routinely use secrecy laws to control public access to</w:t>
      </w:r>
      <w:r w:rsidRPr="00B14D1C">
        <w:rPr>
          <w:rFonts w:asciiTheme="minorHAnsi" w:hAnsiTheme="minorHAnsi"/>
          <w:sz w:val="14"/>
        </w:rPr>
        <w:t xml:space="preserve"> this </w:t>
      </w:r>
      <w:r w:rsidRPr="00B14D1C">
        <w:rPr>
          <w:rStyle w:val="StyleBoldUnderline"/>
          <w:rFonts w:asciiTheme="minorHAnsi" w:hAnsiTheme="minorHAnsi"/>
        </w:rPr>
        <w:t>information</w:t>
      </w:r>
      <w:r w:rsidRPr="00B14D1C">
        <w:rPr>
          <w:rFonts w:asciiTheme="minorHAnsi" w:hAnsiTheme="minorHAnsi"/>
          <w:sz w:val="14"/>
        </w:rPr>
        <w:t xml:space="preserve">. Government officials can shape public beliefs by leaking information strategically, or by co-opting sympathetic </w:t>
      </w:r>
      <w:r w:rsidRPr="00B14D1C">
        <w:rPr>
          <w:rStyle w:val="StyleBoldUnderline"/>
          <w:rFonts w:asciiTheme="minorHAnsi" w:hAnsiTheme="minorHAnsi"/>
        </w:rPr>
        <w:t>journalists whose professional success depends in part on maintaining access to key officials</w:t>
      </w:r>
      <w:r w:rsidRPr="00B14D1C">
        <w:rPr>
          <w:rFonts w:asciiTheme="minorHAnsi" w:hAnsiTheme="minorHAnsi"/>
          <w:sz w:val="14"/>
        </w:rPr>
        <w:t xml:space="preserve">.[6] </w:t>
      </w:r>
      <w:r w:rsidRPr="00B14D1C">
        <w:rPr>
          <w:rStyle w:val="StyleBoldUnderline"/>
          <w:rFonts w:asciiTheme="minorHAnsi" w:hAnsiTheme="minorHAnsi"/>
        </w:rPr>
        <w:t>Given these information asymmetries</w:t>
      </w:r>
      <w:r w:rsidRPr="00B14D1C">
        <w:rPr>
          <w:rFonts w:asciiTheme="minorHAnsi" w:hAnsiTheme="minorHAnsi"/>
          <w:sz w:val="14"/>
        </w:rPr>
        <w:t xml:space="preserve"> and their obvious interest in retaining public support for their preferred policies, it is hardly surprising that both democratic and non-democratic </w:t>
      </w:r>
      <w:r w:rsidRPr="00B14D1C">
        <w:rPr>
          <w:rStyle w:val="Emphasis"/>
          <w:rFonts w:asciiTheme="minorHAnsi" w:hAnsiTheme="minorHAnsi"/>
          <w:highlight w:val="yellow"/>
        </w:rPr>
        <w:t>leaders use</w:t>
      </w:r>
      <w:r w:rsidRPr="00B14D1C">
        <w:rPr>
          <w:rStyle w:val="Emphasis"/>
          <w:rFonts w:asciiTheme="minorHAnsi" w:hAnsiTheme="minorHAnsi"/>
        </w:rPr>
        <w:t xml:space="preserve"> their privileged </w:t>
      </w:r>
      <w:r w:rsidRPr="00B14D1C">
        <w:rPr>
          <w:rStyle w:val="Emphasis"/>
          <w:rFonts w:asciiTheme="minorHAnsi" w:hAnsiTheme="minorHAnsi"/>
          <w:highlight w:val="yellow"/>
        </w:rPr>
        <w:t>access to info</w:t>
      </w:r>
      <w:r w:rsidRPr="00B14D1C">
        <w:rPr>
          <w:rStyle w:val="Emphasis"/>
          <w:rFonts w:asciiTheme="minorHAnsi" w:hAnsiTheme="minorHAnsi"/>
        </w:rPr>
        <w:t>rmation</w:t>
      </w:r>
      <w:r w:rsidRPr="00B14D1C">
        <w:rPr>
          <w:rFonts w:asciiTheme="minorHAnsi" w:hAnsiTheme="minorHAnsi"/>
          <w:sz w:val="14"/>
        </w:rPr>
        <w:t xml:space="preserve"> </w:t>
      </w:r>
      <w:r w:rsidRPr="00B14D1C">
        <w:rPr>
          <w:rStyle w:val="StyleBoldUnderline"/>
          <w:rFonts w:asciiTheme="minorHAnsi" w:hAnsiTheme="minorHAnsi"/>
          <w:highlight w:val="yellow"/>
        </w:rPr>
        <w:t>to</w:t>
      </w:r>
      <w:r w:rsidRPr="00B14D1C">
        <w:rPr>
          <w:rFonts w:asciiTheme="minorHAnsi" w:hAnsiTheme="minorHAnsi"/>
          <w:sz w:val="14"/>
          <w:highlight w:val="yellow"/>
        </w:rPr>
        <w:t xml:space="preserve"> </w:t>
      </w:r>
      <w:r w:rsidRPr="00B14D1C">
        <w:rPr>
          <w:rStyle w:val="Emphasis"/>
          <w:rFonts w:asciiTheme="minorHAnsi" w:hAnsiTheme="minorHAnsi"/>
          <w:highlight w:val="yellow"/>
        </w:rPr>
        <w:t>build support for</w:t>
      </w:r>
      <w:r w:rsidRPr="00B14D1C">
        <w:rPr>
          <w:rStyle w:val="Emphasis"/>
          <w:rFonts w:asciiTheme="minorHAnsi" w:hAnsiTheme="minorHAnsi"/>
        </w:rPr>
        <w:t xml:space="preserve"> specific </w:t>
      </w:r>
      <w:r w:rsidRPr="00B14D1C">
        <w:rPr>
          <w:rStyle w:val="Emphasis"/>
          <w:rFonts w:asciiTheme="minorHAnsi" w:hAnsiTheme="minorHAnsi"/>
          <w:highlight w:val="yellow"/>
        </w:rPr>
        <w:t>policies</w:t>
      </w:r>
      <w:r w:rsidRPr="00B14D1C">
        <w:rPr>
          <w:rFonts w:asciiTheme="minorHAnsi" w:hAnsiTheme="minorHAnsi"/>
          <w:sz w:val="14"/>
        </w:rPr>
        <w:t xml:space="preserve">, at times </w:t>
      </w:r>
      <w:r w:rsidRPr="00B14D1C">
        <w:rPr>
          <w:rStyle w:val="StyleBoldUnderline"/>
          <w:rFonts w:asciiTheme="minorHAnsi" w:hAnsiTheme="minorHAnsi"/>
          <w:highlight w:val="yellow"/>
        </w:rPr>
        <w:t>by telling</w:t>
      </w:r>
      <w:r w:rsidRPr="00B14D1C">
        <w:rPr>
          <w:rFonts w:asciiTheme="minorHAnsi" w:hAnsiTheme="minorHAnsi"/>
          <w:sz w:val="14"/>
        </w:rPr>
        <w:t xml:space="preserve"> </w:t>
      </w:r>
      <w:r w:rsidRPr="00B14D1C">
        <w:rPr>
          <w:rStyle w:val="Box"/>
          <w:rFonts w:asciiTheme="minorHAnsi" w:hAnsiTheme="minorHAnsi"/>
        </w:rPr>
        <w:t xml:space="preserve">outright </w:t>
      </w:r>
      <w:r w:rsidRPr="00B14D1C">
        <w:rPr>
          <w:rStyle w:val="Box"/>
          <w:rFonts w:asciiTheme="minorHAnsi" w:hAnsiTheme="minorHAnsi"/>
          <w:highlight w:val="yellow"/>
        </w:rPr>
        <w:t>lies to their</w:t>
      </w:r>
      <w:r w:rsidRPr="00B14D1C">
        <w:rPr>
          <w:rStyle w:val="Box"/>
          <w:rFonts w:asciiTheme="minorHAnsi" w:hAnsiTheme="minorHAnsi"/>
        </w:rPr>
        <w:t xml:space="preserve"> own </w:t>
      </w:r>
      <w:r w:rsidRPr="00B14D1C">
        <w:rPr>
          <w:rStyle w:val="Box"/>
          <w:rFonts w:asciiTheme="minorHAnsi" w:hAnsiTheme="minorHAnsi"/>
          <w:highlight w:val="yellow"/>
        </w:rPr>
        <w:t>citizens</w:t>
      </w:r>
      <w:r w:rsidRPr="00B14D1C">
        <w:rPr>
          <w:rFonts w:asciiTheme="minorHAnsi" w:hAnsiTheme="minorHAnsi"/>
          <w:sz w:val="14"/>
        </w:rPr>
        <w:t xml:space="preserve">.[7] </w:t>
      </w:r>
      <w:r w:rsidRPr="00B14D1C">
        <w:rPr>
          <w:rFonts w:asciiTheme="minorHAnsi" w:hAnsiTheme="minorHAnsi"/>
          <w:sz w:val="12"/>
        </w:rPr>
        <w:t>¶</w:t>
      </w:r>
      <w:r w:rsidRPr="00B14D1C">
        <w:rPr>
          <w:rFonts w:asciiTheme="minorHAnsi" w:hAnsiTheme="minorHAnsi"/>
          <w:sz w:val="14"/>
        </w:rPr>
        <w:t xml:space="preserve"> This situation creates few problems when </w:t>
      </w:r>
      <w:r w:rsidRPr="00B14D1C">
        <w:rPr>
          <w:rStyle w:val="StyleBoldUnderline"/>
          <w:rFonts w:asciiTheme="minorHAnsi" w:hAnsiTheme="minorHAnsi"/>
        </w:rPr>
        <w:t>the policies being sold make good strategic sense, but</w:t>
      </w:r>
      <w:r w:rsidRPr="00B14D1C">
        <w:rPr>
          <w:rFonts w:asciiTheme="minorHAnsi" w:hAnsiTheme="minorHAnsi"/>
          <w:sz w:val="14"/>
        </w:rPr>
        <w:t xml:space="preserve"> </w:t>
      </w:r>
      <w:r w:rsidRPr="00B14D1C">
        <w:rPr>
          <w:rStyle w:val="Emphasis"/>
          <w:rFonts w:asciiTheme="minorHAnsi" w:hAnsiTheme="minorHAnsi"/>
        </w:rPr>
        <w:t>the results can be disastrous</w:t>
      </w:r>
      <w:r w:rsidRPr="00B14D1C">
        <w:rPr>
          <w:rFonts w:asciiTheme="minorHAnsi" w:hAnsiTheme="minorHAnsi"/>
          <w:sz w:val="14"/>
        </w:rPr>
        <w:t xml:space="preserve"> when they don’t. In such cases, </w:t>
      </w:r>
      <w:r w:rsidRPr="00B14D1C">
        <w:rPr>
          <w:rStyle w:val="Emphasis"/>
          <w:rFonts w:asciiTheme="minorHAnsi" w:hAnsiTheme="minorHAnsi"/>
          <w:highlight w:val="yellow"/>
        </w:rPr>
        <w:t>alternative voices are needed to challenge conventional wisdoms</w:t>
      </w:r>
      <w:r w:rsidRPr="00B14D1C">
        <w:rPr>
          <w:rFonts w:asciiTheme="minorHAnsi" w:hAnsiTheme="minorHAnsi"/>
          <w:sz w:val="14"/>
        </w:rPr>
        <w:t xml:space="preserve"> </w:t>
      </w:r>
      <w:r w:rsidRPr="00B14D1C">
        <w:rPr>
          <w:rStyle w:val="StyleBoldUnderline"/>
          <w:rFonts w:asciiTheme="minorHAnsi" w:hAnsiTheme="minorHAnsi"/>
        </w:rPr>
        <w:t>and official rationales</w:t>
      </w:r>
      <w:r w:rsidRPr="00B14D1C">
        <w:rPr>
          <w:rFonts w:asciiTheme="minorHAnsi" w:hAnsiTheme="minorHAnsi"/>
          <w:sz w:val="14"/>
        </w:rPr>
        <w:t xml:space="preserve">, </w:t>
      </w:r>
      <w:r w:rsidRPr="00B14D1C">
        <w:rPr>
          <w:rStyle w:val="StyleBoldUnderline"/>
          <w:rFonts w:asciiTheme="minorHAnsi" w:hAnsiTheme="minorHAnsi"/>
          <w:highlight w:val="yellow"/>
        </w:rPr>
        <w:t>and</w:t>
      </w:r>
      <w:r w:rsidRPr="00B14D1C">
        <w:rPr>
          <w:rStyle w:val="StyleBoldUnderline"/>
          <w:rFonts w:asciiTheme="minorHAnsi" w:hAnsiTheme="minorHAnsi"/>
        </w:rPr>
        <w:t xml:space="preserve"> to</w:t>
      </w:r>
      <w:r w:rsidRPr="00B14D1C">
        <w:rPr>
          <w:rFonts w:asciiTheme="minorHAnsi" w:hAnsiTheme="minorHAnsi"/>
          <w:sz w:val="14"/>
        </w:rPr>
        <w:t xml:space="preserve"> </w:t>
      </w:r>
      <w:r w:rsidRPr="00B14D1C">
        <w:rPr>
          <w:rStyle w:val="Emphasis"/>
          <w:rFonts w:asciiTheme="minorHAnsi" w:hAnsiTheme="minorHAnsi"/>
          <w:highlight w:val="yellow"/>
        </w:rPr>
        <w:t>suggest different solutions</w:t>
      </w:r>
      <w:r w:rsidRPr="00B14D1C">
        <w:rPr>
          <w:rStyle w:val="Emphasis"/>
          <w:rFonts w:asciiTheme="minorHAnsi" w:hAnsiTheme="minorHAnsi"/>
        </w:rPr>
        <w:t xml:space="preserve"> to the problem(s</w:t>
      </w:r>
      <w:r w:rsidRPr="00B14D1C">
        <w:rPr>
          <w:rFonts w:asciiTheme="minorHAnsi" w:hAnsiTheme="minorHAnsi"/>
          <w:sz w:val="14"/>
        </w:rPr>
        <w:t xml:space="preserve">) at hand. Because </w:t>
      </w:r>
      <w:r w:rsidRPr="00B14D1C">
        <w:rPr>
          <w:rStyle w:val="Emphasis"/>
          <w:rFonts w:asciiTheme="minorHAnsi" w:hAnsiTheme="minorHAnsi"/>
          <w:highlight w:val="yellow"/>
        </w:rPr>
        <w:t>scholars</w:t>
      </w:r>
      <w:r w:rsidRPr="00B14D1C">
        <w:rPr>
          <w:rFonts w:asciiTheme="minorHAnsi" w:hAnsiTheme="minorHAnsi"/>
          <w:sz w:val="14"/>
        </w:rPr>
        <w:t xml:space="preserve"> are protected by tenure and cherish the principle of academic freedom, and because they are not directly dependent on government support for their livelihoods, they </w:t>
      </w:r>
      <w:r w:rsidRPr="00B14D1C">
        <w:rPr>
          <w:rStyle w:val="StyleBoldUnderline"/>
          <w:rFonts w:asciiTheme="minorHAnsi" w:hAnsiTheme="minorHAnsi"/>
          <w:highlight w:val="yellow"/>
        </w:rPr>
        <w:t>are</w:t>
      </w:r>
      <w:r w:rsidRPr="00B14D1C">
        <w:rPr>
          <w:rFonts w:asciiTheme="minorHAnsi" w:hAnsiTheme="minorHAnsi"/>
          <w:sz w:val="14"/>
          <w:highlight w:val="yellow"/>
        </w:rPr>
        <w:t xml:space="preserve"> </w:t>
      </w:r>
      <w:r w:rsidRPr="00B14D1C">
        <w:rPr>
          <w:rStyle w:val="Emphasis"/>
          <w:rFonts w:asciiTheme="minorHAnsi" w:hAnsiTheme="minorHAnsi"/>
          <w:highlight w:val="yellow"/>
        </w:rPr>
        <w:t>uniquely positioned to challenge</w:t>
      </w:r>
      <w:r w:rsidRPr="00B14D1C">
        <w:rPr>
          <w:rStyle w:val="Emphasis"/>
          <w:rFonts w:asciiTheme="minorHAnsi" w:hAnsiTheme="minorHAnsi"/>
        </w:rPr>
        <w:t xml:space="preserve"> prevailing narratives and </w:t>
      </w:r>
      <w:r w:rsidRPr="00B14D1C">
        <w:rPr>
          <w:rStyle w:val="Emphasis"/>
          <w:rFonts w:asciiTheme="minorHAnsi" w:hAnsiTheme="minorHAnsi"/>
          <w:highlight w:val="yellow"/>
        </w:rPr>
        <w:t>policy rationales</w:t>
      </w:r>
      <w:r w:rsidRPr="00B14D1C">
        <w:rPr>
          <w:rFonts w:asciiTheme="minorHAnsi" w:hAnsiTheme="minorHAnsi"/>
          <w:sz w:val="14"/>
        </w:rPr>
        <w:t xml:space="preserve"> </w:t>
      </w:r>
      <w:r w:rsidRPr="00B14D1C">
        <w:rPr>
          <w:rStyle w:val="StyleBoldUnderline"/>
          <w:rFonts w:asciiTheme="minorHAnsi" w:hAnsiTheme="minorHAnsi"/>
        </w:rPr>
        <w:t>and to bring their knowledge and training to bear on</w:t>
      </w:r>
      <w:r w:rsidRPr="00B14D1C">
        <w:rPr>
          <w:rFonts w:asciiTheme="minorHAnsi" w:hAnsiTheme="minorHAnsi"/>
          <w:sz w:val="14"/>
        </w:rPr>
        <w:t xml:space="preserve"> </w:t>
      </w:r>
      <w:r w:rsidRPr="00B14D1C">
        <w:rPr>
          <w:rStyle w:val="Emphasis"/>
          <w:rFonts w:asciiTheme="minorHAnsi" w:hAnsiTheme="minorHAnsi"/>
        </w:rPr>
        <w:t>vital policy issues</w:t>
      </w:r>
      <w:r w:rsidRPr="00B14D1C">
        <w:rPr>
          <w:rFonts w:asciiTheme="minorHAnsi" w:hAnsiTheme="minorHAnsi"/>
          <w:sz w:val="14"/>
        </w:rPr>
        <w:t xml:space="preserve">. If we believe that </w:t>
      </w:r>
      <w:r w:rsidRPr="00B14D1C">
        <w:rPr>
          <w:rStyle w:val="StyleBoldUnderline"/>
          <w:rFonts w:asciiTheme="minorHAnsi" w:hAnsiTheme="minorHAnsi"/>
        </w:rPr>
        <w:t xml:space="preserve">unfettered </w:t>
      </w:r>
      <w:r w:rsidRPr="00B14D1C">
        <w:rPr>
          <w:rStyle w:val="StyleBoldUnderline"/>
          <w:rFonts w:asciiTheme="minorHAnsi" w:hAnsiTheme="minorHAnsi"/>
          <w:highlight w:val="yellow"/>
        </w:rPr>
        <w:t>debate helps</w:t>
      </w:r>
      <w:r w:rsidRPr="00B14D1C">
        <w:rPr>
          <w:rStyle w:val="StyleBoldUnderline"/>
          <w:rFonts w:asciiTheme="minorHAnsi" w:hAnsiTheme="minorHAnsi"/>
        </w:rPr>
        <w:t xml:space="preserve"> </w:t>
      </w:r>
      <w:r w:rsidRPr="00B14D1C">
        <w:rPr>
          <w:rStyle w:val="Emphasis"/>
          <w:rFonts w:asciiTheme="minorHAnsi" w:hAnsiTheme="minorHAnsi"/>
        </w:rPr>
        <w:t xml:space="preserve">expose errors and </w:t>
      </w:r>
      <w:r w:rsidRPr="00B14D1C">
        <w:rPr>
          <w:rStyle w:val="Emphasis"/>
          <w:rFonts w:asciiTheme="minorHAnsi" w:hAnsiTheme="minorHAnsi"/>
          <w:highlight w:val="yellow"/>
        </w:rPr>
        <w:t>correct missteps</w:t>
      </w:r>
      <w:r w:rsidRPr="00B14D1C">
        <w:rPr>
          <w:rFonts w:asciiTheme="minorHAnsi" w:hAnsiTheme="minorHAnsi"/>
          <w:sz w:val="14"/>
        </w:rPr>
        <w:t xml:space="preserve">, </w:t>
      </w:r>
      <w:r w:rsidRPr="00B14D1C">
        <w:rPr>
          <w:rStyle w:val="StyleBoldUnderline"/>
          <w:rFonts w:asciiTheme="minorHAnsi" w:hAnsiTheme="minorHAnsi"/>
        </w:rPr>
        <w:t xml:space="preserve">thereby </w:t>
      </w:r>
      <w:r w:rsidRPr="00B14D1C">
        <w:rPr>
          <w:rStyle w:val="StyleBoldUnderline"/>
          <w:rFonts w:asciiTheme="minorHAnsi" w:hAnsiTheme="minorHAnsi"/>
          <w:highlight w:val="yellow"/>
        </w:rPr>
        <w:t xml:space="preserve">fostering </w:t>
      </w:r>
      <w:r w:rsidRPr="00B14D1C">
        <w:rPr>
          <w:rStyle w:val="Emphasis"/>
          <w:rFonts w:asciiTheme="minorHAnsi" w:hAnsiTheme="minorHAnsi"/>
          <w:highlight w:val="yellow"/>
        </w:rPr>
        <w:t>more effective</w:t>
      </w:r>
      <w:r w:rsidRPr="00B14D1C">
        <w:rPr>
          <w:rStyle w:val="Emphasis"/>
          <w:rFonts w:asciiTheme="minorHAnsi" w:hAnsiTheme="minorHAnsi"/>
        </w:rPr>
        <w:t xml:space="preserve"> public </w:t>
      </w:r>
      <w:r w:rsidRPr="00B14D1C">
        <w:rPr>
          <w:rStyle w:val="Emphasis"/>
          <w:rFonts w:asciiTheme="minorHAnsi" w:hAnsiTheme="minorHAnsi"/>
          <w:highlight w:val="yellow"/>
        </w:rPr>
        <w:t>policies</w:t>
      </w:r>
      <w:r w:rsidRPr="00B14D1C">
        <w:rPr>
          <w:rFonts w:asciiTheme="minorHAnsi" w:hAnsiTheme="minorHAnsi"/>
          <w:sz w:val="14"/>
        </w:rPr>
        <w:t xml:space="preserve">, then </w:t>
      </w:r>
      <w:r w:rsidRPr="00B14D1C">
        <w:rPr>
          <w:rStyle w:val="StyleBoldUnderline"/>
          <w:rFonts w:asciiTheme="minorHAnsi" w:hAnsiTheme="minorHAnsi"/>
        </w:rPr>
        <w:t>a sophisticated, diverse and engaged scholarly community is</w:t>
      </w:r>
      <w:r w:rsidRPr="00B14D1C">
        <w:rPr>
          <w:rFonts w:asciiTheme="minorHAnsi" w:hAnsiTheme="minorHAnsi"/>
          <w:sz w:val="14"/>
        </w:rPr>
        <w:t xml:space="preserve"> </w:t>
      </w:r>
      <w:r w:rsidRPr="00B14D1C">
        <w:rPr>
          <w:rStyle w:val="Emphasis"/>
          <w:rFonts w:asciiTheme="minorHAnsi" w:hAnsiTheme="minorHAnsi"/>
        </w:rPr>
        <w:t>essential to a healthy polity</w:t>
      </w:r>
      <w:r w:rsidRPr="00B14D1C">
        <w:rPr>
          <w:rFonts w:asciiTheme="minorHAnsi" w:hAnsiTheme="minorHAnsi"/>
          <w:sz w:val="14"/>
        </w:rPr>
        <w:t xml:space="preserve">. </w:t>
      </w:r>
      <w:r w:rsidRPr="00B14D1C">
        <w:rPr>
          <w:rFonts w:asciiTheme="minorHAnsi" w:hAnsiTheme="minorHAnsi"/>
          <w:sz w:val="12"/>
        </w:rPr>
        <w:t>¶</w:t>
      </w:r>
      <w:r w:rsidRPr="00B14D1C">
        <w:rPr>
          <w:rFonts w:asciiTheme="minorHAnsi" w:hAnsiTheme="minorHAnsi"/>
          <w:sz w:val="14"/>
        </w:rPr>
        <w:t xml:space="preserve"> Third, the scholarly world also offers a potentially valuable model of constructive political disagreement. </w:t>
      </w:r>
      <w:r w:rsidRPr="00B14D1C">
        <w:rPr>
          <w:rStyle w:val="StyleBoldUnderline"/>
          <w:rFonts w:asciiTheme="minorHAnsi" w:hAnsiTheme="minorHAnsi"/>
        </w:rPr>
        <w:t xml:space="preserve">Political </w:t>
      </w:r>
      <w:r w:rsidRPr="00B14D1C">
        <w:rPr>
          <w:rStyle w:val="StyleBoldUnderline"/>
          <w:rFonts w:asciiTheme="minorHAnsi" w:hAnsiTheme="minorHAnsi"/>
        </w:rPr>
        <w:lastRenderedPageBreak/>
        <w:t>discourse in</w:t>
      </w:r>
      <w:r w:rsidRPr="00B14D1C">
        <w:rPr>
          <w:rFonts w:asciiTheme="minorHAnsi" w:hAnsiTheme="minorHAnsi"/>
          <w:sz w:val="14"/>
        </w:rPr>
        <w:t xml:space="preserve"> many countries (and especially </w:t>
      </w:r>
      <w:r w:rsidRPr="00B14D1C">
        <w:rPr>
          <w:rStyle w:val="StyleBoldUnderline"/>
          <w:rFonts w:asciiTheme="minorHAnsi" w:hAnsiTheme="minorHAnsi"/>
        </w:rPr>
        <w:t>the U</w:t>
      </w:r>
      <w:r w:rsidRPr="00B14D1C">
        <w:rPr>
          <w:rFonts w:asciiTheme="minorHAnsi" w:hAnsiTheme="minorHAnsi"/>
          <w:sz w:val="14"/>
        </w:rPr>
        <w:t xml:space="preserve">nited </w:t>
      </w:r>
      <w:r w:rsidRPr="00B14D1C">
        <w:rPr>
          <w:rStyle w:val="StyleBoldUnderline"/>
          <w:rFonts w:asciiTheme="minorHAnsi" w:hAnsiTheme="minorHAnsi"/>
        </w:rPr>
        <w:t>S</w:t>
      </w:r>
      <w:r w:rsidRPr="00B14D1C">
        <w:rPr>
          <w:rFonts w:asciiTheme="minorHAnsi" w:hAnsiTheme="minorHAnsi"/>
          <w:sz w:val="14"/>
        </w:rPr>
        <w:t xml:space="preserve">tates) </w:t>
      </w:r>
      <w:r w:rsidRPr="00B14D1C">
        <w:rPr>
          <w:rStyle w:val="StyleBoldUnderline"/>
          <w:rFonts w:asciiTheme="minorHAnsi" w:hAnsiTheme="minorHAnsi"/>
        </w:rPr>
        <w:t>has become</w:t>
      </w:r>
      <w:r w:rsidRPr="00B14D1C">
        <w:rPr>
          <w:rFonts w:asciiTheme="minorHAnsi" w:hAnsiTheme="minorHAnsi"/>
          <w:sz w:val="14"/>
        </w:rPr>
        <w:t xml:space="preserve"> </w:t>
      </w:r>
      <w:r w:rsidRPr="00B14D1C">
        <w:rPr>
          <w:rStyle w:val="StyleBoldUnderline"/>
          <w:rFonts w:asciiTheme="minorHAnsi" w:hAnsiTheme="minorHAnsi"/>
        </w:rPr>
        <w:t xml:space="preserve">increasingly </w:t>
      </w:r>
      <w:r w:rsidRPr="00B14D1C">
        <w:rPr>
          <w:rFonts w:asciiTheme="minorHAnsi" w:hAnsiTheme="minorHAnsi"/>
          <w:sz w:val="14"/>
        </w:rPr>
        <w:t xml:space="preserve">personal and </w:t>
      </w:r>
      <w:r w:rsidRPr="00B14D1C">
        <w:rPr>
          <w:rStyle w:val="StyleBoldUnderline"/>
          <w:rFonts w:asciiTheme="minorHAnsi" w:hAnsiTheme="minorHAnsi"/>
        </w:rPr>
        <w:t>ad hominem</w:t>
      </w:r>
      <w:r w:rsidRPr="00B14D1C">
        <w:rPr>
          <w:rFonts w:asciiTheme="minorHAnsi" w:hAnsiTheme="minorHAnsi"/>
          <w:sz w:val="14"/>
        </w:rPr>
        <w:t xml:space="preserve">, </w:t>
      </w:r>
      <w:r w:rsidRPr="00B14D1C">
        <w:rPr>
          <w:rStyle w:val="Emphasis"/>
          <w:rFonts w:asciiTheme="minorHAnsi" w:hAnsiTheme="minorHAnsi"/>
        </w:rPr>
        <w:t>with little attention paid to facts and logic</w:t>
      </w:r>
      <w:r w:rsidRPr="00B14D1C">
        <w:rPr>
          <w:rFonts w:asciiTheme="minorHAnsi" w:hAnsiTheme="minorHAnsi"/>
          <w:sz w:val="14"/>
        </w:rPr>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B14D1C">
        <w:rPr>
          <w:rFonts w:asciiTheme="minorHAnsi" w:hAnsiTheme="minorHAnsi"/>
          <w:sz w:val="12"/>
        </w:rPr>
        <w:t>¶</w:t>
      </w:r>
      <w:r w:rsidRPr="00B14D1C">
        <w:rPr>
          <w:rFonts w:asciiTheme="minorHAnsi" w:hAnsiTheme="minorHAnsi"/>
          <w:sz w:val="14"/>
        </w:rPr>
        <w:t xml:space="preserve"> For all of these reasons, </w:t>
      </w:r>
      <w:r w:rsidRPr="00B14D1C">
        <w:rPr>
          <w:rStyle w:val="StyleBoldUnderline"/>
          <w:rFonts w:asciiTheme="minorHAnsi" w:hAnsiTheme="minorHAnsi"/>
          <w:highlight w:val="yellow"/>
        </w:rPr>
        <w:t>it is</w:t>
      </w:r>
      <w:r w:rsidRPr="00B14D1C">
        <w:rPr>
          <w:rFonts w:asciiTheme="minorHAnsi" w:hAnsiTheme="minorHAnsi"/>
          <w:sz w:val="14"/>
        </w:rPr>
        <w:t xml:space="preserve"> </w:t>
      </w:r>
      <w:r w:rsidRPr="00B14D1C">
        <w:rPr>
          <w:rStyle w:val="Emphasis"/>
          <w:rFonts w:asciiTheme="minorHAnsi" w:hAnsiTheme="minorHAnsi"/>
        </w:rPr>
        <w:t xml:space="preserve">highly </w:t>
      </w:r>
      <w:r w:rsidRPr="00B14D1C">
        <w:rPr>
          <w:rStyle w:val="Emphasis"/>
          <w:rFonts w:asciiTheme="minorHAnsi" w:hAnsiTheme="minorHAnsi"/>
          <w:highlight w:val="yellow"/>
        </w:rPr>
        <w:t>desirable</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for</w:t>
      </w:r>
      <w:r w:rsidRPr="00B14D1C">
        <w:rPr>
          <w:rFonts w:asciiTheme="minorHAnsi" w:hAnsiTheme="minorHAnsi"/>
          <w:sz w:val="14"/>
          <w:highlight w:val="yellow"/>
        </w:rPr>
        <w:t xml:space="preserve"> </w:t>
      </w:r>
      <w:r w:rsidRPr="00B14D1C">
        <w:rPr>
          <w:rStyle w:val="Box"/>
          <w:rFonts w:asciiTheme="minorHAnsi" w:hAnsiTheme="minorHAnsi"/>
          <w:highlight w:val="yellow"/>
        </w:rPr>
        <w:t>university-based scholars</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to play a significant role in</w:t>
      </w:r>
      <w:r w:rsidRPr="00B14D1C">
        <w:rPr>
          <w:rFonts w:asciiTheme="minorHAnsi" w:hAnsiTheme="minorHAnsi"/>
          <w:sz w:val="14"/>
          <w:highlight w:val="yellow"/>
        </w:rPr>
        <w:t xml:space="preserve"> </w:t>
      </w:r>
      <w:r w:rsidRPr="00B14D1C">
        <w:rPr>
          <w:rStyle w:val="Box"/>
          <w:rFonts w:asciiTheme="minorHAnsi" w:hAnsiTheme="minorHAnsi"/>
          <w:highlight w:val="yellow"/>
        </w:rPr>
        <w:t>public discourse about</w:t>
      </w:r>
      <w:r w:rsidRPr="00B14D1C">
        <w:rPr>
          <w:rStyle w:val="Box"/>
          <w:rFonts w:asciiTheme="minorHAnsi" w:hAnsiTheme="minorHAnsi"/>
        </w:rPr>
        <w:t xml:space="preserve"> key </w:t>
      </w:r>
      <w:r w:rsidRPr="00B14D1C">
        <w:rPr>
          <w:rStyle w:val="Box"/>
          <w:rFonts w:asciiTheme="minorHAnsi" w:hAnsiTheme="minorHAnsi"/>
          <w:highlight w:val="yellow"/>
        </w:rPr>
        <w:t>real-world issues</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and</w:t>
      </w:r>
      <w:r w:rsidRPr="00B14D1C">
        <w:rPr>
          <w:rStyle w:val="StyleBoldUnderline"/>
          <w:rFonts w:asciiTheme="minorHAnsi" w:hAnsiTheme="minorHAnsi"/>
        </w:rPr>
        <w:t xml:space="preserve"> to</w:t>
      </w:r>
      <w:r w:rsidRPr="00B14D1C">
        <w:rPr>
          <w:rFonts w:asciiTheme="minorHAnsi" w:hAnsiTheme="minorHAnsi"/>
          <w:sz w:val="14"/>
        </w:rPr>
        <w:t xml:space="preserve"> </w:t>
      </w:r>
      <w:r w:rsidRPr="00B14D1C">
        <w:rPr>
          <w:rStyle w:val="Box"/>
          <w:rFonts w:asciiTheme="minorHAnsi" w:hAnsiTheme="minorHAnsi"/>
          <w:highlight w:val="yellow"/>
        </w:rPr>
        <w:t>engage</w:t>
      </w:r>
      <w:r w:rsidRPr="00B14D1C">
        <w:rPr>
          <w:rStyle w:val="Box"/>
          <w:rFonts w:asciiTheme="minorHAnsi" w:hAnsiTheme="minorHAnsi"/>
        </w:rPr>
        <w:t xml:space="preserve"> directly with </w:t>
      </w:r>
      <w:r w:rsidRPr="00B14D1C">
        <w:rPr>
          <w:rStyle w:val="Box"/>
          <w:rFonts w:asciiTheme="minorHAnsi" w:hAnsiTheme="minorHAnsi"/>
          <w:highlight w:val="yellow"/>
        </w:rPr>
        <w:t>policymakers</w:t>
      </w:r>
      <w:r w:rsidRPr="00B14D1C">
        <w:rPr>
          <w:rFonts w:asciiTheme="minorHAnsi" w:hAnsiTheme="minorHAnsi"/>
          <w:sz w:val="14"/>
        </w:rPr>
        <w:t xml:space="preserve"> where appropriate. As I have argued elsewhere, </w:t>
      </w:r>
      <w:r w:rsidRPr="00B14D1C">
        <w:rPr>
          <w:rStyle w:val="Emphasis"/>
          <w:rFonts w:asciiTheme="minorHAnsi" w:hAnsiTheme="minorHAnsi"/>
        </w:rPr>
        <w:t>academic research</w:t>
      </w:r>
      <w:r w:rsidRPr="00B14D1C">
        <w:rPr>
          <w:rFonts w:asciiTheme="minorHAnsi" w:hAnsiTheme="minorHAnsi"/>
          <w:sz w:val="14"/>
        </w:rPr>
        <w:t xml:space="preserve"> </w:t>
      </w:r>
      <w:r w:rsidRPr="00B14D1C">
        <w:rPr>
          <w:rStyle w:val="StyleBoldUnderline"/>
          <w:rFonts w:asciiTheme="minorHAnsi" w:hAnsiTheme="minorHAnsi"/>
        </w:rPr>
        <w:t>can</w:t>
      </w:r>
      <w:r w:rsidRPr="00B14D1C">
        <w:rPr>
          <w:rFonts w:asciiTheme="minorHAnsi" w:hAnsiTheme="minorHAnsi"/>
          <w:sz w:val="14"/>
        </w:rPr>
        <w:t xml:space="preserve"> </w:t>
      </w:r>
      <w:r w:rsidRPr="00B14D1C">
        <w:rPr>
          <w:rStyle w:val="Emphasis"/>
          <w:rFonts w:asciiTheme="minorHAnsi" w:hAnsiTheme="minorHAnsi"/>
        </w:rPr>
        <w:t>provide policymakers with relevant factual knowledge</w:t>
      </w:r>
      <w:r w:rsidRPr="00B14D1C">
        <w:rPr>
          <w:rFonts w:asciiTheme="minorHAnsi" w:hAnsiTheme="minorHAnsi"/>
          <w:sz w:val="14"/>
        </w:rPr>
        <w:t xml:space="preserve">, </w:t>
      </w:r>
      <w:r w:rsidRPr="00B14D1C">
        <w:rPr>
          <w:rStyle w:val="StyleBoldUnderline"/>
          <w:rFonts w:asciiTheme="minorHAnsi" w:hAnsiTheme="minorHAnsi"/>
        </w:rPr>
        <w:t>provide typologies and frameworks that help policymakers and citizens make sense of emerging trends</w:t>
      </w:r>
      <w:r w:rsidRPr="00B14D1C">
        <w:rPr>
          <w:rFonts w:asciiTheme="minorHAnsi" w:hAnsiTheme="minorHAnsi"/>
          <w:sz w:val="14"/>
        </w:rPr>
        <w:t xml:space="preserve">, </w:t>
      </w:r>
      <w:r w:rsidRPr="00B14D1C">
        <w:rPr>
          <w:rStyle w:val="StyleBoldUnderline"/>
          <w:rFonts w:asciiTheme="minorHAnsi" w:hAnsiTheme="minorHAnsi"/>
        </w:rPr>
        <w:t>and</w:t>
      </w:r>
      <w:r w:rsidRPr="00B14D1C">
        <w:rPr>
          <w:rFonts w:asciiTheme="minorHAnsi" w:hAnsiTheme="minorHAnsi"/>
          <w:sz w:val="14"/>
        </w:rPr>
        <w:t xml:space="preserve"> </w:t>
      </w:r>
      <w:r w:rsidRPr="00B14D1C">
        <w:rPr>
          <w:rStyle w:val="StyleBoldUnderline"/>
          <w:rFonts w:asciiTheme="minorHAnsi" w:hAnsiTheme="minorHAnsi"/>
        </w:rPr>
        <w:t>create and test theories that leaders can use to choose among different policy instruments</w:t>
      </w:r>
      <w:r w:rsidRPr="00B14D1C">
        <w:rPr>
          <w:rFonts w:asciiTheme="minorHAnsi" w:hAnsiTheme="minorHAnsi"/>
          <w:sz w:val="14"/>
        </w:rPr>
        <w:t xml:space="preserve">. </w:t>
      </w:r>
      <w:r w:rsidRPr="00B14D1C">
        <w:rPr>
          <w:rStyle w:val="StyleBoldUnderline"/>
          <w:rFonts w:asciiTheme="minorHAnsi" w:hAnsiTheme="minorHAnsi"/>
        </w:rPr>
        <w:t>Academic theories can</w:t>
      </w:r>
      <w:r w:rsidRPr="00B14D1C">
        <w:rPr>
          <w:rFonts w:asciiTheme="minorHAnsi" w:hAnsiTheme="minorHAnsi"/>
          <w:sz w:val="14"/>
        </w:rPr>
        <w:t xml:space="preserve"> also be useful when they </w:t>
      </w:r>
      <w:r w:rsidRPr="00B14D1C">
        <w:rPr>
          <w:rStyle w:val="StyleBoldUnderline"/>
          <w:rFonts w:asciiTheme="minorHAnsi" w:hAnsiTheme="minorHAnsi"/>
        </w:rPr>
        <w:t>help policymakers anticipate events</w:t>
      </w:r>
      <w:r w:rsidRPr="00B14D1C">
        <w:rPr>
          <w:rFonts w:asciiTheme="minorHAnsi" w:hAnsiTheme="minorHAnsi"/>
          <w:sz w:val="14"/>
        </w:rPr>
        <w:t xml:space="preserve">, when they identify recurring tendencies or obstacles to success, </w:t>
      </w:r>
      <w:r w:rsidRPr="00B14D1C">
        <w:rPr>
          <w:rStyle w:val="StyleBoldUnderline"/>
          <w:rFonts w:asciiTheme="minorHAnsi" w:hAnsiTheme="minorHAnsi"/>
        </w:rPr>
        <w:t>and</w:t>
      </w:r>
      <w:r w:rsidRPr="00B14D1C">
        <w:rPr>
          <w:rFonts w:asciiTheme="minorHAnsi" w:hAnsiTheme="minorHAnsi"/>
          <w:sz w:val="14"/>
        </w:rPr>
        <w:t xml:space="preserve"> when they </w:t>
      </w:r>
      <w:r w:rsidRPr="00B14D1C">
        <w:rPr>
          <w:rStyle w:val="Emphasis"/>
          <w:rFonts w:asciiTheme="minorHAnsi" w:hAnsiTheme="minorHAnsi"/>
        </w:rPr>
        <w:t>facilitate the formulation of policy alternatives</w:t>
      </w:r>
      <w:r w:rsidRPr="00B14D1C">
        <w:rPr>
          <w:rFonts w:asciiTheme="minorHAnsi" w:hAnsiTheme="minorHAnsi"/>
          <w:sz w:val="14"/>
        </w:rPr>
        <w:t xml:space="preserve"> </w:t>
      </w:r>
      <w:r w:rsidRPr="00B14D1C">
        <w:rPr>
          <w:rStyle w:val="StyleBoldUnderline"/>
          <w:rFonts w:asciiTheme="minorHAnsi" w:hAnsiTheme="minorHAnsi"/>
        </w:rPr>
        <w:t>and the identification of benchmarks that can guide policy evaluation</w:t>
      </w:r>
      <w:r w:rsidRPr="00B14D1C">
        <w:rPr>
          <w:rFonts w:asciiTheme="minorHAnsi" w:hAnsiTheme="minorHAnsi"/>
          <w:sz w:val="14"/>
        </w:rPr>
        <w:t xml:space="preserve">. Because academic scholars are free from daily responsibility for managing public affairs, they are in an ideal position to develop new concepts and theories to help us understand a complex and changing world.[8] </w:t>
      </w:r>
      <w:r w:rsidRPr="00B14D1C">
        <w:rPr>
          <w:rFonts w:asciiTheme="minorHAnsi" w:hAnsiTheme="minorHAnsi"/>
          <w:sz w:val="12"/>
        </w:rPr>
        <w:t>¶</w:t>
      </w:r>
      <w:r w:rsidRPr="00B14D1C">
        <w:rPr>
          <w:rFonts w:asciiTheme="minorHAnsi" w:hAnsiTheme="minorHAnsi"/>
          <w:sz w:val="14"/>
        </w:rPr>
        <w:t xml:space="preserve"> </w:t>
      </w:r>
      <w:r w:rsidRPr="00B14D1C">
        <w:rPr>
          <w:rFonts w:asciiTheme="minorHAnsi" w:hAnsiTheme="minorHAnsi"/>
          <w:sz w:val="14"/>
          <w:szCs w:val="16"/>
        </w:rPr>
        <w:t xml:space="preserve">The picture sketched here is obviously something of an ideal type, and I am not suggesting that that the academic world consistently lives up to these expectations. As noted above, </w:t>
      </w:r>
      <w:r w:rsidRPr="00B14D1C">
        <w:rPr>
          <w:rStyle w:val="StyleBoldUnderline"/>
          <w:rFonts w:asciiTheme="minorHAnsi" w:hAnsiTheme="minorHAnsi"/>
          <w:sz w:val="14"/>
          <w:szCs w:val="16"/>
          <w:u w:val="none"/>
        </w:rPr>
        <w:t>university-based scholars of international affairs</w:t>
      </w:r>
      <w:r w:rsidRPr="00B14D1C">
        <w:rPr>
          <w:rFonts w:asciiTheme="minorHAnsi" w:hAnsiTheme="minorHAnsi"/>
          <w:sz w:val="14"/>
          <w:szCs w:val="16"/>
        </w:rPr>
        <w:t>—and especially the disciplines of political science and history—</w:t>
      </w:r>
      <w:r w:rsidRPr="00B14D1C">
        <w:rPr>
          <w:rStyle w:val="StyleBoldUnderline"/>
          <w:rFonts w:asciiTheme="minorHAnsi" w:hAnsiTheme="minorHAnsi"/>
          <w:sz w:val="14"/>
          <w:szCs w:val="16"/>
          <w:u w:val="none"/>
        </w:rPr>
        <w:t>have</w:t>
      </w:r>
      <w:r w:rsidRPr="00B14D1C">
        <w:rPr>
          <w:rFonts w:asciiTheme="minorHAnsi" w:hAnsiTheme="minorHAnsi"/>
          <w:sz w:val="14"/>
          <w:szCs w:val="16"/>
        </w:rPr>
        <w:t xml:space="preserve"> </w:t>
      </w:r>
      <w:r w:rsidRPr="00B14D1C">
        <w:rPr>
          <w:rStyle w:val="Emphasis"/>
          <w:rFonts w:asciiTheme="minorHAnsi" w:hAnsiTheme="minorHAnsi"/>
          <w:b w:val="0"/>
          <w:sz w:val="14"/>
          <w:szCs w:val="16"/>
          <w:u w:val="none"/>
        </w:rPr>
        <w:t>increasingly focused on narrow and arcane topics</w:t>
      </w:r>
      <w:r w:rsidRPr="00B14D1C">
        <w:rPr>
          <w:rFonts w:asciiTheme="minorHAnsi" w:hAnsiTheme="minorHAnsi"/>
          <w:sz w:val="14"/>
          <w:szCs w:val="16"/>
        </w:rPr>
        <w:t xml:space="preserve"> </w:t>
      </w:r>
      <w:r w:rsidRPr="00B14D1C">
        <w:rPr>
          <w:rStyle w:val="StyleBoldUnderline"/>
          <w:rFonts w:asciiTheme="minorHAnsi" w:hAnsiTheme="minorHAnsi"/>
          <w:sz w:val="14"/>
          <w:szCs w:val="16"/>
          <w:u w:val="none"/>
        </w:rPr>
        <w:t>and are</w:t>
      </w:r>
      <w:r w:rsidRPr="00B14D1C">
        <w:rPr>
          <w:rFonts w:asciiTheme="minorHAnsi" w:hAnsiTheme="minorHAnsi"/>
          <w:sz w:val="14"/>
          <w:szCs w:val="16"/>
        </w:rPr>
        <w:t xml:space="preserve"> </w:t>
      </w:r>
      <w:r w:rsidRPr="00B14D1C">
        <w:rPr>
          <w:rStyle w:val="Emphasis"/>
          <w:rFonts w:asciiTheme="minorHAnsi" w:hAnsiTheme="minorHAnsi"/>
          <w:b w:val="0"/>
          <w:sz w:val="14"/>
          <w:szCs w:val="16"/>
          <w:u w:val="none"/>
        </w:rPr>
        <w:t>contributing less and less to policy formation</w:t>
      </w:r>
      <w:r w:rsidRPr="00B14D1C">
        <w:rPr>
          <w:rFonts w:asciiTheme="minorHAnsi" w:hAnsiTheme="minorHAnsi"/>
          <w:sz w:val="14"/>
          <w:szCs w:val="16"/>
        </w:rPr>
        <w:t xml:space="preserve"> or public discourse.[9] </w:t>
      </w:r>
      <w:r w:rsidRPr="00B14D1C">
        <w:rPr>
          <w:rStyle w:val="Emphasis"/>
          <w:rFonts w:asciiTheme="minorHAnsi" w:hAnsiTheme="minorHAnsi"/>
          <w:b w:val="0"/>
          <w:sz w:val="14"/>
          <w:szCs w:val="16"/>
          <w:u w:val="none"/>
        </w:rPr>
        <w:t>And when academics do address topics of obvious policy relevance or public interest</w:t>
      </w:r>
      <w:r w:rsidRPr="00B14D1C">
        <w:rPr>
          <w:rFonts w:asciiTheme="minorHAnsi" w:hAnsiTheme="minorHAnsi"/>
          <w:sz w:val="14"/>
          <w:szCs w:val="16"/>
        </w:rPr>
        <w:t xml:space="preserve">, </w:t>
      </w:r>
      <w:r w:rsidRPr="00B14D1C">
        <w:rPr>
          <w:rStyle w:val="StyleBoldUnderline"/>
          <w:rFonts w:asciiTheme="minorHAnsi" w:hAnsiTheme="minorHAnsi"/>
          <w:sz w:val="14"/>
          <w:szCs w:val="16"/>
          <w:u w:val="none"/>
        </w:rPr>
        <w:t>the results are often</w:t>
      </w:r>
      <w:r w:rsidRPr="00B14D1C">
        <w:rPr>
          <w:rFonts w:asciiTheme="minorHAnsi" w:hAnsiTheme="minorHAnsi"/>
          <w:sz w:val="14"/>
          <w:szCs w:val="16"/>
        </w:rPr>
        <w:t xml:space="preserve"> </w:t>
      </w:r>
      <w:r w:rsidRPr="00B14D1C">
        <w:rPr>
          <w:rStyle w:val="Emphasis"/>
          <w:rFonts w:asciiTheme="minorHAnsi" w:hAnsiTheme="minorHAnsi"/>
          <w:b w:val="0"/>
          <w:sz w:val="14"/>
          <w:szCs w:val="16"/>
          <w:u w:val="none"/>
        </w:rPr>
        <w:t>presented in impenetrable, jargon-ridden prose</w:t>
      </w:r>
      <w:r w:rsidRPr="00B14D1C">
        <w:rPr>
          <w:rFonts w:asciiTheme="minorHAnsi" w:hAnsiTheme="minorHAnsi"/>
          <w:sz w:val="14"/>
          <w:szCs w:val="16"/>
        </w:rPr>
        <w:t xml:space="preserve"> and disseminated in venues that neither policymakers nor the public are likely to read. </w:t>
      </w:r>
      <w:r w:rsidRPr="00B14D1C">
        <w:rPr>
          <w:rStyle w:val="StyleBoldUnderline"/>
          <w:rFonts w:asciiTheme="minorHAnsi" w:hAnsiTheme="minorHAnsi"/>
          <w:sz w:val="14"/>
          <w:szCs w:val="16"/>
          <w:u w:val="none"/>
        </w:rPr>
        <w:t>Even when scholars have something useful to say</w:t>
      </w:r>
      <w:r w:rsidRPr="00B14D1C">
        <w:rPr>
          <w:rFonts w:asciiTheme="minorHAnsi" w:hAnsiTheme="minorHAnsi"/>
          <w:sz w:val="14"/>
          <w:szCs w:val="16"/>
        </w:rPr>
        <w:t xml:space="preserve">, in short, </w:t>
      </w:r>
      <w:r w:rsidRPr="00B14D1C">
        <w:rPr>
          <w:rStyle w:val="Emphasis"/>
          <w:rFonts w:asciiTheme="minorHAnsi" w:hAnsiTheme="minorHAnsi"/>
          <w:b w:val="0"/>
          <w:sz w:val="14"/>
          <w:szCs w:val="16"/>
          <w:u w:val="none"/>
        </w:rPr>
        <w:t>their tendency to “speaking in tongues” diminishes their impact on the public sphere</w:t>
      </w:r>
      <w:r w:rsidRPr="00B14D1C">
        <w:rPr>
          <w:rFonts w:asciiTheme="minorHAnsi" w:hAnsiTheme="minorHAnsi"/>
          <w:b/>
          <w:sz w:val="14"/>
          <w:szCs w:val="16"/>
        </w:rPr>
        <w:t xml:space="preserve">. </w:t>
      </w:r>
      <w:r w:rsidRPr="00B14D1C">
        <w:rPr>
          <w:rFonts w:asciiTheme="minorHAnsi" w:hAnsiTheme="minorHAnsi"/>
          <w:sz w:val="12"/>
          <w:szCs w:val="16"/>
        </w:rPr>
        <w:t>¶</w:t>
      </w:r>
      <w:r w:rsidRPr="00B14D1C">
        <w:rPr>
          <w:rFonts w:asciiTheme="minorHAnsi" w:hAnsiTheme="minorHAnsi"/>
          <w:b/>
          <w:sz w:val="14"/>
          <w:szCs w:val="16"/>
        </w:rPr>
        <w:t xml:space="preserve"> </w:t>
      </w:r>
      <w:r w:rsidRPr="00B14D1C">
        <w:rPr>
          <w:rFonts w:asciiTheme="minorHAnsi" w:hAnsiTheme="minorHAnsi"/>
          <w:sz w:val="14"/>
        </w:rPr>
        <w:t>Why Is There a Gap between Academia and the Public Sphere?</w:t>
      </w:r>
      <w:r w:rsidRPr="00B14D1C">
        <w:rPr>
          <w:rFonts w:asciiTheme="minorHAnsi" w:hAnsiTheme="minorHAnsi"/>
          <w:sz w:val="12"/>
        </w:rPr>
        <w:t>¶</w:t>
      </w:r>
      <w:r w:rsidRPr="00B14D1C">
        <w:rPr>
          <w:rFonts w:asciiTheme="minorHAnsi" w:hAnsiTheme="minorHAnsi"/>
          <w:sz w:val="14"/>
        </w:rPr>
        <w:t xml:space="preserve"> To some degree, </w:t>
      </w:r>
      <w:r w:rsidRPr="00B14D1C">
        <w:rPr>
          <w:rStyle w:val="Emphasis"/>
          <w:rFonts w:asciiTheme="minorHAnsi" w:hAnsiTheme="minorHAnsi"/>
          <w:highlight w:val="yellow"/>
        </w:rPr>
        <w:t xml:space="preserve">the </w:t>
      </w:r>
      <w:r w:rsidRPr="00B14D1C">
        <w:rPr>
          <w:rStyle w:val="Emphasis"/>
          <w:rFonts w:asciiTheme="minorHAnsi" w:hAnsiTheme="minorHAnsi"/>
          <w:highlight w:val="yellow"/>
          <w:bdr w:val="single" w:sz="4" w:space="0" w:color="auto"/>
        </w:rPr>
        <w:t>gap between the ivory tower and</w:t>
      </w:r>
      <w:r w:rsidRPr="00B14D1C">
        <w:rPr>
          <w:rStyle w:val="Emphasis"/>
          <w:rFonts w:asciiTheme="minorHAnsi" w:hAnsiTheme="minorHAnsi"/>
          <w:bdr w:val="single" w:sz="4" w:space="0" w:color="auto"/>
        </w:rPr>
        <w:t xml:space="preserve"> the world of </w:t>
      </w:r>
      <w:r w:rsidRPr="00B14D1C">
        <w:rPr>
          <w:rStyle w:val="Emphasis"/>
          <w:rFonts w:asciiTheme="minorHAnsi" w:hAnsiTheme="minorHAnsi"/>
          <w:highlight w:val="yellow"/>
          <w:bdr w:val="single" w:sz="4" w:space="0" w:color="auto"/>
        </w:rPr>
        <w:t>policy</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arises because</w:t>
      </w:r>
      <w:r w:rsidRPr="00B14D1C">
        <w:rPr>
          <w:rStyle w:val="StyleBoldUnderline"/>
          <w:rFonts w:asciiTheme="minorHAnsi" w:hAnsiTheme="minorHAnsi"/>
        </w:rPr>
        <w:t xml:space="preserve"> the two spheres</w:t>
      </w:r>
      <w:r w:rsidRPr="00B14D1C">
        <w:rPr>
          <w:rFonts w:asciiTheme="minorHAnsi" w:hAnsiTheme="minorHAnsi"/>
          <w:sz w:val="14"/>
        </w:rPr>
        <w:t xml:space="preserve"> </w:t>
      </w:r>
      <w:r w:rsidRPr="00B14D1C">
        <w:rPr>
          <w:rStyle w:val="StyleBoldUnderline"/>
          <w:rFonts w:asciiTheme="minorHAnsi" w:hAnsiTheme="minorHAnsi"/>
        </w:rPr>
        <w:t>have different agendas and operate under different incentives</w:t>
      </w:r>
      <w:r w:rsidRPr="00B14D1C">
        <w:rPr>
          <w:rFonts w:asciiTheme="minorHAnsi" w:hAnsiTheme="minorHAnsi"/>
          <w:sz w:val="14"/>
        </w:rPr>
        <w:t xml:space="preserve"> and constraints. </w:t>
      </w:r>
      <w:r w:rsidRPr="00B14D1C">
        <w:rPr>
          <w:rStyle w:val="Emphasis"/>
          <w:rFonts w:asciiTheme="minorHAnsi" w:hAnsiTheme="minorHAnsi"/>
          <w:highlight w:val="yellow"/>
        </w:rPr>
        <w:t>Academics focus on developing generalizations</w:t>
      </w:r>
      <w:r w:rsidRPr="00B14D1C">
        <w:rPr>
          <w:rFonts w:asciiTheme="minorHAnsi" w:hAnsiTheme="minorHAnsi"/>
          <w:sz w:val="14"/>
        </w:rPr>
        <w:t xml:space="preserve"> and testing conjectures as rigorously as possible, </w:t>
      </w:r>
      <w:r w:rsidRPr="00B14D1C">
        <w:rPr>
          <w:rStyle w:val="StyleBoldUnderline"/>
          <w:rFonts w:asciiTheme="minorHAnsi" w:hAnsiTheme="minorHAnsi"/>
          <w:highlight w:val="yellow"/>
        </w:rPr>
        <w:t xml:space="preserve">while policymakers </w:t>
      </w:r>
      <w:r w:rsidRPr="00B14D1C">
        <w:rPr>
          <w:rStyle w:val="StyleBoldUnderline"/>
          <w:rFonts w:asciiTheme="minorHAnsi" w:hAnsiTheme="minorHAnsi"/>
        </w:rPr>
        <w:t xml:space="preserve">and the public </w:t>
      </w:r>
      <w:r w:rsidRPr="00B14D1C">
        <w:rPr>
          <w:rStyle w:val="StyleBoldUnderline"/>
          <w:rFonts w:asciiTheme="minorHAnsi" w:hAnsiTheme="minorHAnsi"/>
          <w:highlight w:val="yellow"/>
        </w:rPr>
        <w:t>are</w:t>
      </w:r>
      <w:r w:rsidRPr="00B14D1C">
        <w:rPr>
          <w:rStyle w:val="StyleBoldUnderline"/>
          <w:rFonts w:asciiTheme="minorHAnsi" w:hAnsiTheme="minorHAnsi"/>
        </w:rPr>
        <w:t xml:space="preserve"> often </w:t>
      </w:r>
      <w:r w:rsidRPr="00B14D1C">
        <w:rPr>
          <w:rStyle w:val="StyleBoldUnderline"/>
          <w:rFonts w:asciiTheme="minorHAnsi" w:hAnsiTheme="minorHAnsi"/>
          <w:highlight w:val="yellow"/>
        </w:rPr>
        <w:t xml:space="preserve">preoccupied with </w:t>
      </w:r>
      <w:r w:rsidRPr="00B14D1C">
        <w:rPr>
          <w:rStyle w:val="Emphasis"/>
          <w:rFonts w:asciiTheme="minorHAnsi" w:hAnsiTheme="minorHAnsi"/>
          <w:highlight w:val="yellow"/>
          <w:bdr w:val="single" w:sz="4" w:space="0" w:color="auto"/>
        </w:rPr>
        <w:t>individual cases</w:t>
      </w:r>
      <w:r w:rsidRPr="00B14D1C">
        <w:rPr>
          <w:rFonts w:asciiTheme="minorHAnsi" w:hAnsiTheme="minorHAnsi"/>
          <w:sz w:val="14"/>
        </w:rPr>
        <w:t xml:space="preserve"> (i.e., whatever is in the headlines or in a policymaker’s in-tray). Thus, </w:t>
      </w:r>
      <w:r w:rsidRPr="00B14D1C">
        <w:rPr>
          <w:rStyle w:val="StyleBoldUnderline"/>
          <w:rFonts w:asciiTheme="minorHAnsi" w:hAnsiTheme="minorHAnsi"/>
          <w:highlight w:val="yellow"/>
        </w:rPr>
        <w:t xml:space="preserve">scholars are delighted whenever they identify a </w:t>
      </w:r>
      <w:r w:rsidRPr="00B14D1C">
        <w:rPr>
          <w:rStyle w:val="Emphasis"/>
          <w:rFonts w:asciiTheme="minorHAnsi" w:hAnsiTheme="minorHAnsi"/>
        </w:rPr>
        <w:t xml:space="preserve">powerful </w:t>
      </w:r>
      <w:r w:rsidRPr="00B14D1C">
        <w:rPr>
          <w:rStyle w:val="Emphasis"/>
          <w:rFonts w:asciiTheme="minorHAnsi" w:hAnsiTheme="minorHAnsi"/>
          <w:highlight w:val="yellow"/>
        </w:rPr>
        <w:t>general tendency</w:t>
      </w:r>
      <w:r w:rsidRPr="00B14D1C">
        <w:rPr>
          <w:rStyle w:val="StyleBoldUnderline"/>
          <w:rFonts w:asciiTheme="minorHAnsi" w:hAnsiTheme="minorHAnsi"/>
          <w:highlight w:val="yellow"/>
        </w:rPr>
        <w:t>, but</w:t>
      </w:r>
      <w:r w:rsidRPr="00B14D1C">
        <w:rPr>
          <w:rFonts w:asciiTheme="minorHAnsi" w:hAnsiTheme="minorHAnsi"/>
          <w:sz w:val="14"/>
          <w:highlight w:val="yellow"/>
        </w:rPr>
        <w:t xml:space="preserve"> </w:t>
      </w:r>
      <w:r w:rsidRPr="00B14D1C">
        <w:rPr>
          <w:rStyle w:val="StyleBoldUnderline"/>
          <w:rFonts w:asciiTheme="minorHAnsi" w:hAnsiTheme="minorHAnsi"/>
          <w:highlight w:val="yellow"/>
        </w:rPr>
        <w:t>policymakers may be more interested in</w:t>
      </w:r>
      <w:r w:rsidRPr="00B14D1C">
        <w:rPr>
          <w:rStyle w:val="StyleBoldUnderline"/>
          <w:rFonts w:asciiTheme="minorHAnsi" w:hAnsiTheme="minorHAnsi"/>
        </w:rPr>
        <w:t xml:space="preserve"> figuring out </w:t>
      </w:r>
      <w:r w:rsidRPr="00B14D1C">
        <w:rPr>
          <w:rStyle w:val="StyleBoldUnderline"/>
          <w:rFonts w:asciiTheme="minorHAnsi" w:hAnsiTheme="minorHAnsi"/>
          <w:highlight w:val="yellow"/>
        </w:rPr>
        <w:t xml:space="preserve">how to overcome that </w:t>
      </w:r>
      <w:r w:rsidRPr="00B14D1C">
        <w:rPr>
          <w:rStyle w:val="StyleBoldUnderline"/>
          <w:rFonts w:asciiTheme="minorHAnsi" w:hAnsiTheme="minorHAnsi"/>
        </w:rPr>
        <w:t>general tendency or worried that the case at hand might be an exception to it</w:t>
      </w:r>
      <w:r w:rsidRPr="00B14D1C">
        <w:rPr>
          <w:rFonts w:asciiTheme="minorHAnsi" w:hAnsiTheme="minorHAnsi"/>
          <w:sz w:val="14"/>
        </w:rPr>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B06448" w:rsidRPr="00B14D1C" w:rsidRDefault="00B06448" w:rsidP="00B06448">
      <w:pPr>
        <w:pStyle w:val="Heading4"/>
        <w:rPr>
          <w:rFonts w:asciiTheme="minorHAnsi" w:hAnsiTheme="minorHAnsi"/>
        </w:rPr>
      </w:pPr>
      <w:r w:rsidRPr="00B14D1C">
        <w:rPr>
          <w:rFonts w:asciiTheme="minorHAnsi" w:hAnsiTheme="minorHAnsi"/>
        </w:rPr>
        <w:t xml:space="preserve">An unrestricted agon </w:t>
      </w:r>
      <w:r w:rsidRPr="00B14D1C">
        <w:rPr>
          <w:rFonts w:asciiTheme="minorHAnsi" w:hAnsiTheme="minorHAnsi"/>
          <w:u w:val="single"/>
        </w:rPr>
        <w:t>cracks</w:t>
      </w:r>
      <w:r w:rsidRPr="00B14D1C">
        <w:rPr>
          <w:rFonts w:asciiTheme="minorHAnsi" w:hAnsiTheme="minorHAnsi"/>
        </w:rPr>
        <w:t xml:space="preserve"> the common grounding necessary for politics </w:t>
      </w:r>
    </w:p>
    <w:p w:rsidR="00B06448" w:rsidRPr="00B14D1C" w:rsidRDefault="00B06448" w:rsidP="00B06448">
      <w:pPr>
        <w:rPr>
          <w:rFonts w:asciiTheme="minorHAnsi" w:hAnsiTheme="minorHAnsi"/>
        </w:rPr>
      </w:pPr>
      <w:r w:rsidRPr="00B14D1C">
        <w:rPr>
          <w:rFonts w:asciiTheme="minorHAnsi" w:hAnsiTheme="minorHAnsi"/>
        </w:rPr>
        <w:t>Dana</w:t>
      </w:r>
      <w:r w:rsidRPr="00B14D1C">
        <w:rPr>
          <w:rStyle w:val="StyleStyleBold12pt"/>
          <w:rFonts w:asciiTheme="minorHAnsi" w:hAnsiTheme="minorHAnsi"/>
        </w:rPr>
        <w:t xml:space="preserve"> Villa 96</w:t>
      </w:r>
      <w:r w:rsidRPr="00B14D1C">
        <w:rPr>
          <w:rFonts w:asciiTheme="minorHAnsi" w:hAnsiTheme="minorHAnsi"/>
        </w:rPr>
        <w:t>—prof of political science, Amherst, Beyond Good and Evil: Arendt, Nietzsche, and the Aestheticization of Political Action, Political Theory, Vol. 20, No. 2 (May, 1992), pp. 274-308</w:t>
      </w:r>
    </w:p>
    <w:p w:rsidR="00B06448" w:rsidRPr="00B14D1C" w:rsidRDefault="00B06448" w:rsidP="00B06448">
      <w:pPr>
        <w:rPr>
          <w:rFonts w:asciiTheme="minorHAnsi" w:hAnsiTheme="minorHAnsi"/>
          <w:sz w:val="16"/>
        </w:rPr>
      </w:pPr>
      <w:r w:rsidRPr="00B14D1C">
        <w:rPr>
          <w:rFonts w:asciiTheme="minorHAnsi" w:hAnsiTheme="minorHAnsi"/>
          <w:sz w:val="16"/>
        </w:rPr>
        <w:t xml:space="preserve">It has been suggested that </w:t>
      </w:r>
      <w:r w:rsidRPr="00B14D1C">
        <w:rPr>
          <w:rStyle w:val="StyleBoldUnderline"/>
          <w:rFonts w:asciiTheme="minorHAnsi" w:hAnsiTheme="minorHAnsi"/>
          <w:highlight w:val="yellow"/>
        </w:rPr>
        <w:t>Arendt</w:t>
      </w:r>
      <w:r w:rsidRPr="00B14D1C">
        <w:rPr>
          <w:rFonts w:asciiTheme="minorHAnsi" w:hAnsiTheme="minorHAnsi"/>
          <w:sz w:val="16"/>
        </w:rPr>
        <w:t xml:space="preserve"> aestheticizes action as a way of overcoming its Platonici nstrumentalizationt;h att he performance-orienteda,g onistic dimension of the resulting </w:t>
      </w:r>
      <w:r w:rsidRPr="00B14D1C">
        <w:rPr>
          <w:rStyle w:val="StyleBoldUnderline"/>
          <w:rFonts w:asciiTheme="minorHAnsi" w:hAnsiTheme="minorHAnsi"/>
          <w:highlight w:val="yellow"/>
        </w:rPr>
        <w:t xml:space="preserve">theory of action is essential to the </w:t>
      </w:r>
      <w:r w:rsidRPr="00B14D1C">
        <w:rPr>
          <w:rStyle w:val="Emphasis"/>
          <w:rFonts w:asciiTheme="minorHAnsi" w:hAnsiTheme="minorHAnsi"/>
          <w:highlight w:val="yellow"/>
        </w:rPr>
        <w:t>preservation of plurality</w:t>
      </w:r>
      <w:r w:rsidRPr="00B14D1C">
        <w:rPr>
          <w:rFonts w:asciiTheme="minorHAnsi" w:hAnsiTheme="minorHAnsi"/>
          <w:sz w:val="16"/>
        </w:rPr>
        <w:t xml:space="preserve">; that this conception of action owes much to Nietzsche's anti-Platonic," immoralist"a estheticizationo f action; and, finally, that she and Nietzsche are one </w:t>
      </w:r>
      <w:r w:rsidRPr="00B14D1C">
        <w:rPr>
          <w:rStyle w:val="StyleBoldUnderline"/>
          <w:rFonts w:asciiTheme="minorHAnsi" w:hAnsiTheme="minorHAnsi"/>
          <w:highlight w:val="yellow"/>
        </w:rPr>
        <w:t>in</w:t>
      </w:r>
      <w:r w:rsidRPr="00B14D1C">
        <w:rPr>
          <w:rFonts w:asciiTheme="minorHAnsi" w:hAnsiTheme="minorHAnsi"/>
          <w:sz w:val="16"/>
        </w:rPr>
        <w:t xml:space="preserve"> their </w:t>
      </w:r>
      <w:r w:rsidRPr="00B14D1C">
        <w:rPr>
          <w:rStyle w:val="StyleBoldUnderline"/>
          <w:rFonts w:asciiTheme="minorHAnsi" w:hAnsiTheme="minorHAnsi"/>
          <w:highlight w:val="yellow"/>
        </w:rPr>
        <w:t xml:space="preserve">celebration of a </w:t>
      </w:r>
      <w:r w:rsidRPr="00B14D1C">
        <w:rPr>
          <w:rStyle w:val="Emphasis"/>
          <w:rFonts w:asciiTheme="minorHAnsi" w:hAnsiTheme="minorHAnsi"/>
          <w:highlight w:val="yellow"/>
        </w:rPr>
        <w:t>nonsovereign, decentered freedom of action</w:t>
      </w:r>
      <w:r w:rsidRPr="00B14D1C">
        <w:rPr>
          <w:rFonts w:asciiTheme="minorHAnsi" w:hAnsiTheme="minorHAnsi"/>
          <w:sz w:val="16"/>
        </w:rPr>
        <w:t xml:space="preserve"> </w:t>
      </w:r>
      <w:r w:rsidRPr="00B14D1C">
        <w:rPr>
          <w:rFonts w:asciiTheme="minorHAnsi" w:hAnsiTheme="minorHAnsi"/>
          <w:sz w:val="16"/>
          <w:highlight w:val="yellow"/>
        </w:rPr>
        <w:t>"</w:t>
      </w:r>
      <w:r w:rsidRPr="00B14D1C">
        <w:rPr>
          <w:rStyle w:val="StyleBoldUnderline"/>
          <w:rFonts w:asciiTheme="minorHAnsi" w:hAnsiTheme="minorHAnsi"/>
          <w:highlight w:val="yellow"/>
        </w:rPr>
        <w:t>beyond good and evil</w:t>
      </w:r>
      <w:r w:rsidRPr="00B14D1C">
        <w:rPr>
          <w:rStyle w:val="StyleBoldUnderline"/>
          <w:rFonts w:asciiTheme="minorHAnsi" w:hAnsiTheme="minorHAnsi"/>
        </w:rPr>
        <w:t>."</w:t>
      </w:r>
      <w:r w:rsidRPr="00B14D1C">
        <w:rPr>
          <w:rFonts w:asciiTheme="minorHAnsi" w:hAnsiTheme="minorHAnsi"/>
          <w:sz w:val="16"/>
        </w:rPr>
        <w:t xml:space="preserve"> When viewed in such a light, Arendt's theory appears far indeed from what Habermas presents in his consensus reading. </w:t>
      </w:r>
      <w:r w:rsidRPr="00B14D1C">
        <w:rPr>
          <w:rStyle w:val="StyleBoldUnderline"/>
          <w:rFonts w:asciiTheme="minorHAnsi" w:hAnsiTheme="minorHAnsi"/>
          <w:highlight w:val="yellow"/>
        </w:rPr>
        <w:t>But this raises the question of whether Arendt's anti- Platonism leads her,</w:t>
      </w:r>
      <w:r w:rsidRPr="00B14D1C">
        <w:rPr>
          <w:rStyle w:val="StyleBoldUnderline"/>
          <w:rFonts w:asciiTheme="minorHAnsi" w:hAnsiTheme="minorHAnsi"/>
        </w:rPr>
        <w:t xml:space="preserve"> like Nietzsche, </w:t>
      </w:r>
      <w:r w:rsidRPr="00B14D1C">
        <w:rPr>
          <w:rStyle w:val="StyleBoldUnderline"/>
          <w:rFonts w:asciiTheme="minorHAnsi" w:hAnsiTheme="minorHAnsi"/>
          <w:highlight w:val="yellow"/>
        </w:rPr>
        <w:t xml:space="preserve">into an </w:t>
      </w:r>
      <w:r w:rsidRPr="00B14D1C">
        <w:rPr>
          <w:rStyle w:val="Emphasis"/>
          <w:rFonts w:asciiTheme="minorHAnsi" w:hAnsiTheme="minorHAnsi"/>
          <w:highlight w:val="yellow"/>
        </w:rPr>
        <w:t>uncritical endorsement of agonistic subjectivity</w:t>
      </w:r>
      <w:r w:rsidRPr="00B14D1C">
        <w:rPr>
          <w:rFonts w:asciiTheme="minorHAnsi" w:hAnsiTheme="minorHAnsi"/>
          <w:sz w:val="16"/>
          <w:highlight w:val="yellow"/>
        </w:rPr>
        <w:t xml:space="preserve">. </w:t>
      </w:r>
      <w:r w:rsidRPr="00B14D1C">
        <w:rPr>
          <w:rStyle w:val="StyleBoldUnderline"/>
          <w:rFonts w:asciiTheme="minorHAnsi" w:hAnsiTheme="minorHAnsi"/>
          <w:highlight w:val="yellow"/>
        </w:rPr>
        <w:t xml:space="preserve">Can she be unaware of the </w:t>
      </w:r>
      <w:r w:rsidRPr="00B14D1C">
        <w:rPr>
          <w:rStyle w:val="Emphasis"/>
          <w:rFonts w:asciiTheme="minorHAnsi" w:hAnsiTheme="minorHAnsi"/>
          <w:highlight w:val="yellow"/>
        </w:rPr>
        <w:t xml:space="preserve">dangers </w:t>
      </w:r>
      <w:r w:rsidRPr="00B14D1C">
        <w:rPr>
          <w:rStyle w:val="Emphasis"/>
          <w:rFonts w:asciiTheme="minorHAnsi" w:hAnsiTheme="minorHAnsi"/>
        </w:rPr>
        <w:t xml:space="preserve">and distortions </w:t>
      </w:r>
      <w:r w:rsidRPr="00B14D1C">
        <w:rPr>
          <w:rStyle w:val="Emphasis"/>
          <w:rFonts w:asciiTheme="minorHAnsi" w:hAnsiTheme="minorHAnsi"/>
          <w:highlight w:val="yellow"/>
        </w:rPr>
        <w:t>that an unrestricted agonism invites</w:t>
      </w:r>
      <w:r w:rsidRPr="00B14D1C">
        <w:rPr>
          <w:rFonts w:asciiTheme="minorHAnsi" w:hAnsiTheme="minorHAnsi"/>
          <w:sz w:val="16"/>
        </w:rPr>
        <w:t xml:space="preserve">, </w:t>
      </w:r>
      <w:r w:rsidRPr="00B14D1C">
        <w:rPr>
          <w:rStyle w:val="Emphasis"/>
          <w:rFonts w:asciiTheme="minorHAnsi" w:hAnsiTheme="minorHAnsi"/>
          <w:highlight w:val="yellow"/>
        </w:rPr>
        <w:t xml:space="preserve">distortions which threaten to </w:t>
      </w:r>
      <w:r w:rsidRPr="00B14D1C">
        <w:rPr>
          <w:rStyle w:val="Emphasis"/>
          <w:rFonts w:asciiTheme="minorHAnsi" w:hAnsiTheme="minorHAnsi"/>
          <w:highlight w:val="yellow"/>
          <w:bdr w:val="single" w:sz="4" w:space="0" w:color="auto"/>
        </w:rPr>
        <w:t>undermine the very conditions of political action</w:t>
      </w:r>
      <w:r w:rsidRPr="00B14D1C">
        <w:rPr>
          <w:rFonts w:asciiTheme="minorHAnsi" w:hAnsiTheme="minorHAnsi"/>
          <w:sz w:val="16"/>
          <w:highlight w:val="yellow"/>
        </w:rPr>
        <w:t xml:space="preserve"> (</w:t>
      </w:r>
      <w:r w:rsidRPr="00B14D1C">
        <w:rPr>
          <w:rStyle w:val="Emphasis"/>
          <w:rFonts w:asciiTheme="minorHAnsi" w:hAnsiTheme="minorHAnsi"/>
          <w:highlight w:val="yellow"/>
        </w:rPr>
        <w:t>plurality, equality, commonality</w:t>
      </w:r>
      <w:r w:rsidRPr="00B14D1C">
        <w:rPr>
          <w:rFonts w:asciiTheme="minorHAnsi" w:hAnsiTheme="minorHAnsi"/>
          <w:sz w:val="16"/>
        </w:rPr>
        <w:t>)? Moreover, does not her Nietzscheane mphasiso n the instrumentalizinga nd reductive tendencies of the moral interpretationle ad her to marginalizet he ethical moment in political action?90</w:t>
      </w:r>
      <w:r w:rsidRPr="00B14D1C">
        <w:rPr>
          <w:rFonts w:asciiTheme="minorHAnsi" w:hAnsiTheme="minorHAnsi"/>
          <w:sz w:val="12"/>
        </w:rPr>
        <w:t xml:space="preserve">¶ </w:t>
      </w:r>
      <w:r w:rsidRPr="00B14D1C">
        <w:rPr>
          <w:rStyle w:val="StyleBoldUnderline"/>
          <w:rFonts w:asciiTheme="minorHAnsi" w:hAnsiTheme="minorHAnsi"/>
        </w:rPr>
        <w:t>Arendt is,</w:t>
      </w:r>
      <w:r w:rsidRPr="00B14D1C">
        <w:rPr>
          <w:rFonts w:asciiTheme="minorHAnsi" w:hAnsiTheme="minorHAnsi"/>
          <w:sz w:val="16"/>
        </w:rPr>
        <w:t xml:space="preserve"> of course, </w:t>
      </w:r>
      <w:r w:rsidRPr="00B14D1C">
        <w:rPr>
          <w:rStyle w:val="StyleBoldUnderline"/>
          <w:rFonts w:asciiTheme="minorHAnsi" w:hAnsiTheme="minorHAnsi"/>
        </w:rPr>
        <w:t xml:space="preserve">aware of the dangers of an excessive emphasis on </w:t>
      </w:r>
      <w:r w:rsidRPr="00B14D1C">
        <w:rPr>
          <w:rStyle w:val="StyleBoldUnderline"/>
          <w:rFonts w:asciiTheme="minorHAnsi" w:hAnsiTheme="minorHAnsi"/>
          <w:highlight w:val="yellow"/>
        </w:rPr>
        <w:t>the "fiercely agonal spirit</w:t>
      </w:r>
      <w:r w:rsidRPr="00B14D1C">
        <w:rPr>
          <w:rStyle w:val="StyleBoldUnderline"/>
          <w:rFonts w:asciiTheme="minorHAnsi" w:hAnsiTheme="minorHAnsi"/>
        </w:rPr>
        <w:t xml:space="preserve">" </w:t>
      </w:r>
      <w:r w:rsidRPr="00B14D1C">
        <w:rPr>
          <w:rStyle w:val="StyleBoldUnderline"/>
          <w:rFonts w:asciiTheme="minorHAnsi" w:hAnsiTheme="minorHAnsi"/>
          <w:highlight w:val="yellow"/>
        </w:rPr>
        <w:t>behind all</w:t>
      </w:r>
      <w:r w:rsidRPr="00B14D1C">
        <w:rPr>
          <w:rStyle w:val="StyleBoldUnderline"/>
          <w:rFonts w:asciiTheme="minorHAnsi" w:hAnsiTheme="minorHAnsi"/>
        </w:rPr>
        <w:t xml:space="preserve"> genuine </w:t>
      </w:r>
      <w:r w:rsidRPr="00B14D1C">
        <w:rPr>
          <w:rStyle w:val="StyleBoldUnderline"/>
          <w:rFonts w:asciiTheme="minorHAnsi" w:hAnsiTheme="minorHAnsi"/>
          <w:highlight w:val="yellow"/>
        </w:rPr>
        <w:t>political action</w:t>
      </w:r>
      <w:r w:rsidRPr="00B14D1C">
        <w:rPr>
          <w:rFonts w:asciiTheme="minorHAnsi" w:hAnsiTheme="minorHAnsi"/>
          <w:sz w:val="16"/>
        </w:rPr>
        <w:t xml:space="preserve">. In a previously unpublishedm anuscript", Philosophya nd Politics,"s he notes how </w:t>
      </w:r>
      <w:r w:rsidRPr="00B14D1C">
        <w:rPr>
          <w:rStyle w:val="Emphasis"/>
          <w:rFonts w:asciiTheme="minorHAnsi" w:hAnsiTheme="minorHAnsi"/>
        </w:rPr>
        <w:t xml:space="preserve">this spirit </w:t>
      </w:r>
      <w:r w:rsidRPr="00B14D1C">
        <w:rPr>
          <w:rStyle w:val="Emphasis"/>
          <w:rFonts w:asciiTheme="minorHAnsi" w:hAnsiTheme="minorHAnsi"/>
          <w:highlight w:val="yellow"/>
        </w:rPr>
        <w:t xml:space="preserve">constantly threatened to </w:t>
      </w:r>
      <w:r w:rsidRPr="00B14D1C">
        <w:rPr>
          <w:rStyle w:val="Emphasis"/>
          <w:rFonts w:asciiTheme="minorHAnsi" w:hAnsiTheme="minorHAnsi"/>
          <w:highlight w:val="yellow"/>
        </w:rPr>
        <w:lastRenderedPageBreak/>
        <w:t xml:space="preserve">overwhelm the polis, to </w:t>
      </w:r>
      <w:r w:rsidRPr="00B14D1C">
        <w:rPr>
          <w:rStyle w:val="Emphasis"/>
          <w:rFonts w:asciiTheme="minorHAnsi" w:hAnsiTheme="minorHAnsi"/>
          <w:highlight w:val="yellow"/>
          <w:bdr w:val="single" w:sz="4" w:space="0" w:color="auto"/>
        </w:rPr>
        <w:t>splinter it through centrifugal force</w:t>
      </w:r>
      <w:r w:rsidRPr="00B14D1C">
        <w:rPr>
          <w:rFonts w:asciiTheme="minorHAnsi" w:hAnsiTheme="minorHAnsi"/>
          <w:sz w:val="16"/>
        </w:rPr>
        <w:t xml:space="preserve">.9' For this and the reasons mentioned earlier, </w:t>
      </w:r>
      <w:r w:rsidRPr="00B14D1C">
        <w:rPr>
          <w:rStyle w:val="StyleBoldUnderline"/>
          <w:rFonts w:asciiTheme="minorHAnsi" w:hAnsiTheme="minorHAnsi"/>
          <w:highlight w:val="yellow"/>
        </w:rPr>
        <w:t xml:space="preserve">she broadens </w:t>
      </w:r>
      <w:r w:rsidRPr="00B14D1C">
        <w:rPr>
          <w:rStyle w:val="StyleBoldUnderline"/>
          <w:rFonts w:asciiTheme="minorHAnsi" w:hAnsiTheme="minorHAnsi"/>
        </w:rPr>
        <w:t>the Nietzschean</w:t>
      </w:r>
      <w:r w:rsidRPr="00B14D1C">
        <w:rPr>
          <w:rFonts w:asciiTheme="minorHAnsi" w:hAnsiTheme="minorHAnsi"/>
          <w:sz w:val="16"/>
        </w:rPr>
        <w:t xml:space="preserve"> focus on the </w:t>
      </w:r>
      <w:r w:rsidRPr="00B14D1C">
        <w:rPr>
          <w:rStyle w:val="StyleBoldUnderline"/>
          <w:rFonts w:asciiTheme="minorHAnsi" w:hAnsiTheme="minorHAnsi"/>
          <w:highlight w:val="yellow"/>
        </w:rPr>
        <w:t>agonistic</w:t>
      </w:r>
      <w:r w:rsidRPr="00B14D1C">
        <w:rPr>
          <w:rStyle w:val="StyleBoldUnderline"/>
          <w:rFonts w:asciiTheme="minorHAnsi" w:hAnsiTheme="minorHAnsi"/>
        </w:rPr>
        <w:t xml:space="preserve"> quality of </w:t>
      </w:r>
      <w:r w:rsidRPr="00B14D1C">
        <w:rPr>
          <w:rStyle w:val="StyleBoldUnderline"/>
          <w:rFonts w:asciiTheme="minorHAnsi" w:hAnsiTheme="minorHAnsi"/>
          <w:highlight w:val="yellow"/>
        </w:rPr>
        <w:t xml:space="preserve">action by </w:t>
      </w:r>
      <w:r w:rsidRPr="00B14D1C">
        <w:rPr>
          <w:rStyle w:val="Emphasis"/>
          <w:rFonts w:asciiTheme="minorHAnsi" w:hAnsiTheme="minorHAnsi"/>
          <w:highlight w:val="yellow"/>
        </w:rPr>
        <w:t>reasserting the deliberative elemen</w:t>
      </w:r>
      <w:r w:rsidRPr="00B14D1C">
        <w:rPr>
          <w:rStyle w:val="Emphasis"/>
          <w:rFonts w:asciiTheme="minorHAnsi" w:hAnsiTheme="minorHAnsi"/>
        </w:rPr>
        <w:t>t</w:t>
      </w:r>
      <w:r w:rsidRPr="00B14D1C">
        <w:rPr>
          <w:rFonts w:asciiTheme="minorHAnsi" w:hAnsiTheme="minorHAnsi"/>
          <w:sz w:val="16"/>
        </w:rPr>
        <w:t xml:space="preserve"> present </w:t>
      </w:r>
      <w:r w:rsidRPr="00B14D1C">
        <w:rPr>
          <w:rStyle w:val="StyleBoldUnderline"/>
          <w:rFonts w:asciiTheme="minorHAnsi" w:hAnsiTheme="minorHAnsi"/>
          <w:highlight w:val="yellow"/>
        </w:rPr>
        <w:t>in</w:t>
      </w:r>
      <w:r w:rsidRPr="00B14D1C">
        <w:rPr>
          <w:rStyle w:val="StyleBoldUnderline"/>
          <w:rFonts w:asciiTheme="minorHAnsi" w:hAnsiTheme="minorHAnsi"/>
        </w:rPr>
        <w:t xml:space="preserve"> both </w:t>
      </w:r>
      <w:r w:rsidRPr="00B14D1C">
        <w:rPr>
          <w:rStyle w:val="StyleBoldUnderline"/>
          <w:rFonts w:asciiTheme="minorHAnsi" w:hAnsiTheme="minorHAnsi"/>
          <w:highlight w:val="yellow"/>
        </w:rPr>
        <w:t>action and judgment</w:t>
      </w:r>
      <w:r w:rsidRPr="00B14D1C">
        <w:rPr>
          <w:rFonts w:asciiTheme="minorHAnsi" w:hAnsiTheme="minorHAnsi"/>
          <w:sz w:val="16"/>
        </w:rPr>
        <w:t xml:space="preserve">. This move on her partm ay seem a capitulation,a n abandonmenot f an ill-advised aestheticization of actiont hrought heatricalm etaphorsa, nda returnt o the soundc ommon sense embedded in the Aristotelian notions of praxis and phronesis. I would like to stress, however, that Arendt's modification of her aestheticized agonism does not employ "external" measures: </w:t>
      </w:r>
      <w:r w:rsidRPr="00B14D1C">
        <w:rPr>
          <w:rStyle w:val="StyleBoldUnderline"/>
          <w:rFonts w:asciiTheme="minorHAnsi" w:hAnsiTheme="minorHAnsi"/>
          <w:highlight w:val="yellow"/>
        </w:rPr>
        <w:t>the appeal she makes is not to reason or dialogue but to taste</w:t>
      </w:r>
      <w:r w:rsidRPr="00B14D1C">
        <w:rPr>
          <w:rFonts w:asciiTheme="minorHAnsi" w:hAnsiTheme="minorHAnsi"/>
          <w:sz w:val="16"/>
        </w:rPr>
        <w:t xml:space="preserve">.92 </w:t>
      </w:r>
      <w:r w:rsidRPr="00B14D1C">
        <w:rPr>
          <w:rStyle w:val="StyleBoldUnderline"/>
          <w:rFonts w:asciiTheme="minorHAnsi" w:hAnsiTheme="minorHAnsi"/>
        </w:rPr>
        <w:t>Her</w:t>
      </w:r>
      <w:r w:rsidRPr="00B14D1C">
        <w:rPr>
          <w:rFonts w:asciiTheme="minorHAnsi" w:hAnsiTheme="minorHAnsi"/>
          <w:sz w:val="16"/>
        </w:rPr>
        <w:t xml:space="preserve"> theory of </w:t>
      </w:r>
      <w:r w:rsidRPr="00B14D1C">
        <w:rPr>
          <w:rStyle w:val="StyleBoldUnderline"/>
          <w:rFonts w:asciiTheme="minorHAnsi" w:hAnsiTheme="minorHAnsi"/>
          <w:highlight w:val="yellow"/>
        </w:rPr>
        <w:t>political judgment</w:t>
      </w:r>
      <w:r w:rsidRPr="00B14D1C">
        <w:rPr>
          <w:rStyle w:val="StyleBoldUnderline"/>
          <w:rFonts w:asciiTheme="minorHAnsi" w:hAnsiTheme="minorHAnsi"/>
        </w:rPr>
        <w:t xml:space="preserve"> limits an excessive agonism not by abandoning the aestheticization of action but by completing it; hence her</w:t>
      </w:r>
      <w:r w:rsidRPr="00B14D1C">
        <w:rPr>
          <w:rFonts w:asciiTheme="minorHAnsi" w:hAnsiTheme="minorHAnsi"/>
          <w:sz w:val="16"/>
        </w:rPr>
        <w:t xml:space="preserve"> highly idiosyncratic </w:t>
      </w:r>
      <w:r w:rsidRPr="00B14D1C">
        <w:rPr>
          <w:rStyle w:val="StyleBoldUnderline"/>
          <w:rFonts w:asciiTheme="minorHAnsi" w:hAnsiTheme="minorHAnsi"/>
        </w:rPr>
        <w:t>appropriation of Kant</w:t>
      </w:r>
      <w:r w:rsidRPr="00B14D1C">
        <w:rPr>
          <w:rFonts w:asciiTheme="minorHAnsi" w:hAnsiTheme="minorHAnsi"/>
          <w:sz w:val="16"/>
        </w:rPr>
        <w:t xml:space="preserve">'s t hird Critique, </w:t>
      </w:r>
      <w:r w:rsidRPr="00B14D1C">
        <w:rPr>
          <w:rStyle w:val="StyleBoldUnderline"/>
          <w:rFonts w:asciiTheme="minorHAnsi" w:hAnsiTheme="minorHAnsi"/>
        </w:rPr>
        <w:t xml:space="preserve">an appropriation which </w:t>
      </w:r>
      <w:r w:rsidRPr="00B14D1C">
        <w:rPr>
          <w:rStyle w:val="StyleBoldUnderline"/>
          <w:rFonts w:asciiTheme="minorHAnsi" w:hAnsiTheme="minorHAnsi"/>
          <w:highlight w:val="yellow"/>
        </w:rPr>
        <w:t xml:space="preserve">enables her to </w:t>
      </w:r>
      <w:r w:rsidRPr="00B14D1C">
        <w:rPr>
          <w:rStyle w:val="Emphasis"/>
          <w:rFonts w:asciiTheme="minorHAnsi" w:hAnsiTheme="minorHAnsi"/>
          <w:highlight w:val="yellow"/>
        </w:rPr>
        <w:t xml:space="preserve">preserve plurality and politics from the </w:t>
      </w:r>
      <w:r w:rsidRPr="00B14D1C">
        <w:rPr>
          <w:rStyle w:val="Emphasis"/>
          <w:rFonts w:asciiTheme="minorHAnsi" w:hAnsiTheme="minorHAnsi"/>
          <w:highlight w:val="yellow"/>
          <w:bdr w:val="single" w:sz="4" w:space="0" w:color="auto"/>
        </w:rPr>
        <w:t>creeping subjectivism</w:t>
      </w:r>
      <w:r w:rsidRPr="00B14D1C">
        <w:rPr>
          <w:rStyle w:val="Emphasis"/>
          <w:rFonts w:asciiTheme="minorHAnsi" w:hAnsiTheme="minorHAnsi"/>
          <w:highlight w:val="yellow"/>
        </w:rPr>
        <w:t xml:space="preserve"> of Nietzsche's </w:t>
      </w:r>
      <w:r w:rsidRPr="00B14D1C">
        <w:rPr>
          <w:rStyle w:val="Emphasis"/>
          <w:rFonts w:asciiTheme="minorHAnsi" w:hAnsiTheme="minorHAnsi"/>
        </w:rPr>
        <w:t xml:space="preserve">purely agonistic </w:t>
      </w:r>
      <w:r w:rsidRPr="00B14D1C">
        <w:rPr>
          <w:rStyle w:val="Emphasis"/>
          <w:rFonts w:asciiTheme="minorHAnsi" w:hAnsiTheme="minorHAnsi"/>
          <w:highlight w:val="yellow"/>
        </w:rPr>
        <w:t>model.</w:t>
      </w:r>
    </w:p>
    <w:p w:rsidR="00B06448" w:rsidRPr="00B14D1C" w:rsidRDefault="00B06448" w:rsidP="00B06448">
      <w:pPr>
        <w:pStyle w:val="Heading4"/>
      </w:pPr>
      <w:r w:rsidRPr="00B14D1C">
        <w:t>Local actions fail --- engaging politics key</w:t>
      </w:r>
    </w:p>
    <w:p w:rsidR="00B06448" w:rsidRPr="00B14D1C" w:rsidRDefault="00B06448" w:rsidP="00B06448">
      <w:pPr>
        <w:rPr>
          <w:rFonts w:asciiTheme="minorHAnsi" w:hAnsiTheme="minorHAnsi"/>
        </w:rPr>
      </w:pPr>
      <w:r w:rsidRPr="00B14D1C">
        <w:rPr>
          <w:rFonts w:asciiTheme="minorHAnsi" w:hAnsiTheme="minorHAnsi"/>
        </w:rPr>
        <w:t xml:space="preserve">Carl </w:t>
      </w:r>
      <w:r w:rsidRPr="00B14D1C">
        <w:rPr>
          <w:rStyle w:val="Heading3Char"/>
          <w:rFonts w:asciiTheme="minorHAnsi" w:hAnsiTheme="minorHAnsi"/>
        </w:rPr>
        <w:t>Boggs</w:t>
      </w:r>
      <w:r w:rsidRPr="00B14D1C">
        <w:rPr>
          <w:rFonts w:asciiTheme="minorHAnsi" w:hAnsiTheme="minorHAnsi"/>
        </w:rPr>
        <w:t xml:space="preserve">, Professor of Social Sciences and Film Studies at National University, Los Angeles, </w:t>
      </w:r>
      <w:r w:rsidRPr="00B14D1C">
        <w:rPr>
          <w:rStyle w:val="Heading3Char"/>
          <w:rFonts w:asciiTheme="minorHAnsi" w:hAnsiTheme="minorHAnsi"/>
        </w:rPr>
        <w:t>1997</w:t>
      </w:r>
      <w:r w:rsidRPr="00B14D1C">
        <w:rPr>
          <w:rFonts w:asciiTheme="minorHAnsi" w:hAnsiTheme="minorHAnsi"/>
        </w:rPr>
        <w:t>, Theory &amp; Society, Vol. 27, p. 760-761</w:t>
      </w:r>
    </w:p>
    <w:p w:rsidR="00B06448" w:rsidRPr="00B14D1C" w:rsidRDefault="00B06448" w:rsidP="00B06448">
      <w:pPr>
        <w:pStyle w:val="card"/>
        <w:rPr>
          <w:rFonts w:asciiTheme="minorHAnsi" w:hAnsiTheme="minorHAnsi"/>
        </w:rPr>
      </w:pPr>
      <w:r w:rsidRPr="00B14D1C">
        <w:rPr>
          <w:rFonts w:asciiTheme="minorHAnsi" w:hAnsiTheme="minorHAnsi"/>
        </w:rPr>
        <w:t xml:space="preserve">Grassroots politics, of course, remains a significant part of any trans- formative agenda; clearly </w:t>
      </w:r>
      <w:r w:rsidRPr="00B14D1C">
        <w:rPr>
          <w:rStyle w:val="underline"/>
          <w:rFonts w:asciiTheme="minorHAnsi" w:hAnsiTheme="minorHAnsi"/>
        </w:rPr>
        <w:t>there is no iron law favoring an enclave outcome, but in a depoliticized culture it will be difficult to avoid</w:t>
      </w:r>
      <w:r w:rsidRPr="00B14D1C">
        <w:rPr>
          <w:rFonts w:asciiTheme="minorHAnsi" w:hAnsiTheme="minorHAnsi"/>
        </w:rPr>
        <w:t xml:space="preserve">. In many ways </w:t>
      </w:r>
      <w:r w:rsidRPr="00B14D1C">
        <w:rPr>
          <w:rStyle w:val="underline"/>
          <w:rFonts w:asciiTheme="minorHAnsi" w:hAnsiTheme="minorHAnsi"/>
          <w:highlight w:val="yellow"/>
        </w:rPr>
        <w:t>the dilemmas of local activism go back to the origins of the American political system, which was set up to allow space for local participation apart from federal structures so that no amount of grass- roots mayhem would disturb the</w:t>
      </w:r>
      <w:r w:rsidRPr="00B14D1C">
        <w:rPr>
          <w:rStyle w:val="underline"/>
          <w:rFonts w:asciiTheme="minorHAnsi" w:hAnsiTheme="minorHAnsi"/>
        </w:rPr>
        <w:t xml:space="preserve"> national political </w:t>
      </w:r>
      <w:r w:rsidRPr="00B14D1C">
        <w:rPr>
          <w:rStyle w:val="underline"/>
          <w:rFonts w:asciiTheme="minorHAnsi" w:hAnsiTheme="minorHAnsi"/>
          <w:highlight w:val="yellow"/>
        </w:rPr>
        <w:t>system</w:t>
      </w:r>
      <w:r w:rsidRPr="00B14D1C">
        <w:rPr>
          <w:rFonts w:asciiTheme="minorHAnsi" w:hAnsiTheme="minorHAnsi"/>
        </w:rPr>
        <w:t xml:space="preserve">. Thus, </w:t>
      </w:r>
      <w:r w:rsidRPr="00B14D1C">
        <w:rPr>
          <w:rStyle w:val="underline"/>
          <w:rFonts w:asciiTheme="minorHAnsi" w:hAnsiTheme="minorHAnsi"/>
        </w:rPr>
        <w:t>even where oppositional groups were able to carve out a local presence, their influence on the national state was likely to be minimal</w:t>
      </w:r>
      <w:r w:rsidRPr="00B14D1C">
        <w:rPr>
          <w:rFonts w:asciiTheme="minorHAnsi" w:hAnsiTheme="minorHAnsi"/>
        </w:rPr>
        <w:t xml:space="preserve"> owing to the complex maze of checks and balances, overlapping forms of representation, legislative intricacies, and a cumbersome winner-take-all electoral system that pushes the two main parties toward moderation. </w:t>
      </w:r>
      <w:r w:rsidRPr="00B14D1C">
        <w:rPr>
          <w:rStyle w:val="underline"/>
          <w:rFonts w:asciiTheme="minorHAnsi" w:hAnsiTheme="minorHAnsi"/>
        </w:rPr>
        <w:t>Over time</w:t>
      </w:r>
      <w:r w:rsidRPr="00B14D1C">
        <w:rPr>
          <w:rFonts w:asciiTheme="minorHAnsi" w:hAnsiTheme="minorHAnsi"/>
        </w:rPr>
        <w:t xml:space="preserve">, too, </w:t>
      </w:r>
      <w:r w:rsidRPr="00B14D1C">
        <w:rPr>
          <w:rStyle w:val="underline"/>
          <w:rFonts w:asciiTheme="minorHAnsi" w:hAnsiTheme="minorHAnsi"/>
          <w:highlight w:val="yellow"/>
        </w:rPr>
        <w:t>the national government became stronger and more bureaucratized, further reducing the scope of local decision-making and rendering</w:t>
      </w:r>
      <w:r w:rsidRPr="00B14D1C">
        <w:rPr>
          <w:rStyle w:val="underline"/>
          <w:rFonts w:asciiTheme="minorHAnsi" w:hAnsiTheme="minorHAnsi"/>
        </w:rPr>
        <w:t xml:space="preserve"> much </w:t>
      </w:r>
      <w:r w:rsidRPr="00B14D1C">
        <w:rPr>
          <w:rStyle w:val="underline"/>
          <w:rFonts w:asciiTheme="minorHAnsi" w:hAnsiTheme="minorHAnsi"/>
          <w:highlight w:val="yellow"/>
        </w:rPr>
        <w:t>local empowerment illusory</w:t>
      </w:r>
      <w:r w:rsidRPr="00B14D1C">
        <w:rPr>
          <w:rFonts w:asciiTheme="minorHAnsi" w:hAnsiTheme="minorHAnsi"/>
          <w:highlight w:val="yellow"/>
        </w:rPr>
        <w:t>.</w:t>
      </w:r>
      <w:r w:rsidRPr="00B14D1C">
        <w:rPr>
          <w:rFonts w:asciiTheme="minorHAnsi" w:hAnsiTheme="minorHAnsi"/>
        </w:rPr>
        <w:t xml:space="preserve"> Meanwhile, </w:t>
      </w:r>
      <w:r w:rsidRPr="00B14D1C">
        <w:rPr>
          <w:rStyle w:val="underline"/>
          <w:rFonts w:asciiTheme="minorHAnsi" w:hAnsiTheme="minorHAnsi"/>
        </w:rPr>
        <w:t>the federal state, with its expanded role in the military, foreign policy, and global economy, assumed ever greater control over people's lives. Such realities</w:t>
      </w:r>
      <w:r w:rsidRPr="00B14D1C">
        <w:rPr>
          <w:rFonts w:asciiTheme="minorHAnsi" w:hAnsiTheme="minorHAnsi"/>
        </w:rPr>
        <w:t xml:space="preserve">, along with constitutional and legal obstacles to securing a national foothold, often </w:t>
      </w:r>
      <w:r w:rsidRPr="00B14D1C">
        <w:rPr>
          <w:rStyle w:val="underline"/>
          <w:rFonts w:asciiTheme="minorHAnsi" w:hAnsiTheme="minorHAnsi"/>
        </w:rPr>
        <w:t>compelled progressive movements to stress local organizing. At the same time</w:t>
      </w:r>
      <w:r w:rsidRPr="00B14D1C">
        <w:rPr>
          <w:rFonts w:asciiTheme="minorHAnsi" w:hAnsiTheme="minorHAnsi"/>
        </w:rPr>
        <w:t xml:space="preserve">, as Mark Kann observes, </w:t>
      </w:r>
      <w:r w:rsidRPr="00B14D1C">
        <w:rPr>
          <w:rStyle w:val="underline"/>
          <w:rFonts w:asciiTheme="minorHAnsi" w:hAnsiTheme="minorHAnsi"/>
          <w:highlight w:val="yellow"/>
        </w:rPr>
        <w:t>community radicalism could actually serve elite interests by siphoning off discontent and deflecting it away from the real centers of power</w:t>
      </w:r>
      <w:r w:rsidRPr="00B14D1C">
        <w:rPr>
          <w:rFonts w:asciiTheme="minorHAnsi" w:hAnsiTheme="minorHAnsi"/>
          <w:highlight w:val="yellow"/>
        </w:rPr>
        <w:t>.</w:t>
      </w:r>
      <w:r w:rsidRPr="00B14D1C">
        <w:rPr>
          <w:rFonts w:asciiTheme="minorHAnsi" w:hAnsiTheme="minorHAnsi"/>
        </w:rPr>
        <w:t>40</w:t>
      </w:r>
    </w:p>
    <w:p w:rsidR="00B06448" w:rsidRPr="00B14D1C" w:rsidRDefault="00B06448" w:rsidP="00B06448">
      <w:pPr>
        <w:pStyle w:val="Heading4"/>
        <w:rPr>
          <w:rFonts w:asciiTheme="minorHAnsi" w:hAnsiTheme="minorHAnsi"/>
        </w:rPr>
      </w:pPr>
      <w:r w:rsidRPr="00B14D1C">
        <w:rPr>
          <w:rFonts w:asciiTheme="minorHAnsi" w:hAnsiTheme="minorHAnsi"/>
        </w:rPr>
        <w:t xml:space="preserve">Rejecting predictions is </w:t>
      </w:r>
      <w:r w:rsidRPr="00B14D1C">
        <w:rPr>
          <w:rFonts w:asciiTheme="minorHAnsi" w:hAnsiTheme="minorHAnsi"/>
          <w:u w:val="single"/>
        </w:rPr>
        <w:t>worse</w:t>
      </w:r>
      <w:r w:rsidRPr="00B14D1C">
        <w:rPr>
          <w:rFonts w:asciiTheme="minorHAnsi" w:hAnsiTheme="minorHAnsi"/>
        </w:rPr>
        <w:t>---causes the gut-checks of policy-makers to fill the void</w:t>
      </w:r>
    </w:p>
    <w:p w:rsidR="00B06448" w:rsidRPr="00B14D1C" w:rsidRDefault="00B06448" w:rsidP="00B06448">
      <w:pPr>
        <w:rPr>
          <w:rFonts w:asciiTheme="minorHAnsi" w:hAnsiTheme="minorHAnsi"/>
        </w:rPr>
      </w:pPr>
      <w:r w:rsidRPr="00B14D1C">
        <w:rPr>
          <w:rStyle w:val="Heading3Char"/>
          <w:rFonts w:asciiTheme="minorHAnsi" w:hAnsiTheme="minorHAnsi"/>
        </w:rPr>
        <w:t>Fitzsimmons 7</w:t>
      </w:r>
      <w:r w:rsidRPr="00B14D1C">
        <w:rPr>
          <w:rFonts w:asciiTheme="minorHAnsi" w:hAnsiTheme="minorHAnsi"/>
        </w:rPr>
        <w:t xml:space="preserve"> Michael, Defense Analyst in DC, “The Problem of Uncertainty in Strategic Planning”, Survival, Winter 06/07</w:t>
      </w:r>
    </w:p>
    <w:p w:rsidR="00B06448" w:rsidRPr="00B14D1C" w:rsidRDefault="00B06448" w:rsidP="00B06448">
      <w:pPr>
        <w:pStyle w:val="cardtext"/>
        <w:rPr>
          <w:rFonts w:asciiTheme="minorHAnsi" w:hAnsiTheme="minorHAnsi"/>
          <w:sz w:val="14"/>
        </w:rPr>
      </w:pPr>
      <w:r w:rsidRPr="00B14D1C">
        <w:rPr>
          <w:rFonts w:asciiTheme="minorHAnsi" w:hAnsiTheme="minorHAnsi"/>
          <w:sz w:val="14"/>
        </w:rPr>
        <w:t xml:space="preserve">But handling even this weaker form of uncertainty is still quite challeng-  ing. </w:t>
      </w:r>
      <w:r w:rsidRPr="00B14D1C">
        <w:rPr>
          <w:rFonts w:asciiTheme="minorHAnsi" w:hAnsiTheme="minorHAnsi"/>
          <w:u w:val="single"/>
        </w:rPr>
        <w:t>If not sufficiently bounded, a high degree of variability in planning factors  can exact a significant price on planning. The complexity presented by great  variability strains the cognitive abilities of even the most sophisticated decision-  makers</w:t>
      </w:r>
      <w:r w:rsidRPr="00B14D1C">
        <w:rPr>
          <w:rFonts w:asciiTheme="minorHAnsi" w:hAnsiTheme="minorHAnsi"/>
          <w:sz w:val="14"/>
          <w:u w:val="single"/>
        </w:rPr>
        <w:t>.</w:t>
      </w:r>
      <w:r w:rsidRPr="00B14D1C">
        <w:rPr>
          <w:rFonts w:asciiTheme="minorHAnsi" w:hAnsiTheme="minorHAnsi"/>
          <w:sz w:val="14"/>
        </w:rPr>
        <w:t xml:space="preserve">15 And even a robust decision-making process sensitive to cognitive  limitations necessarily sacrifices depth of analysis for breadth as variability and  complexity grows. It should follow, then, that </w:t>
      </w:r>
      <w:r w:rsidRPr="00B14D1C">
        <w:rPr>
          <w:rFonts w:asciiTheme="minorHAnsi" w:hAnsiTheme="minorHAnsi"/>
          <w:u w:val="single"/>
        </w:rPr>
        <w:t>in planning under conditions of  risk, variability in strategic calculation should be carefully tailored to available  analytic and decision processes</w:t>
      </w:r>
      <w:r w:rsidRPr="00B14D1C">
        <w:rPr>
          <w:rFonts w:asciiTheme="minorHAnsi" w:hAnsiTheme="minorHAnsi"/>
          <w:sz w:val="14"/>
          <w:u w:val="single"/>
        </w:rPr>
        <w:t>.</w:t>
      </w:r>
      <w:r w:rsidRPr="00B14D1C">
        <w:rPr>
          <w:rFonts w:asciiTheme="minorHAnsi" w:hAnsiTheme="minorHAnsi"/>
          <w:sz w:val="14"/>
        </w:rPr>
        <w:t xml:space="preserve">  Why is this important? What harm can an imbalance between complexity  and cognitive or analytic capacity in strategic planning bring? Stated simply,  </w:t>
      </w:r>
      <w:r w:rsidRPr="00B14D1C">
        <w:rPr>
          <w:rFonts w:asciiTheme="minorHAnsi" w:hAnsiTheme="minorHAnsi"/>
          <w:highlight w:val="yellow"/>
          <w:u w:val="single"/>
        </w:rPr>
        <w:t>where analysis is silent</w:t>
      </w:r>
      <w:r w:rsidRPr="00B14D1C">
        <w:rPr>
          <w:rFonts w:asciiTheme="minorHAnsi" w:hAnsiTheme="minorHAnsi"/>
          <w:u w:val="single"/>
        </w:rPr>
        <w:t xml:space="preserve"> or inadequate, </w:t>
      </w:r>
      <w:r w:rsidRPr="00B14D1C">
        <w:rPr>
          <w:rFonts w:asciiTheme="minorHAnsi" w:hAnsiTheme="minorHAnsi"/>
          <w:b/>
          <w:u w:val="single"/>
        </w:rPr>
        <w:t xml:space="preserve">the personal </w:t>
      </w:r>
      <w:r w:rsidRPr="00B14D1C">
        <w:rPr>
          <w:rFonts w:asciiTheme="minorHAnsi" w:hAnsiTheme="minorHAnsi"/>
          <w:b/>
          <w:highlight w:val="yellow"/>
          <w:u w:val="single"/>
        </w:rPr>
        <w:t>beliefs of decision-makers</w:t>
      </w:r>
      <w:r w:rsidRPr="00B14D1C">
        <w:rPr>
          <w:rFonts w:asciiTheme="minorHAnsi" w:hAnsiTheme="minorHAnsi"/>
          <w:highlight w:val="yellow"/>
          <w:u w:val="single"/>
        </w:rPr>
        <w:t xml:space="preserve">  </w:t>
      </w:r>
      <w:r w:rsidRPr="00B14D1C">
        <w:rPr>
          <w:rFonts w:asciiTheme="minorHAnsi" w:hAnsiTheme="minorHAnsi"/>
          <w:b/>
          <w:highlight w:val="yellow"/>
          <w:u w:val="single"/>
        </w:rPr>
        <w:t>fill the void</w:t>
      </w:r>
      <w:r w:rsidRPr="00B14D1C">
        <w:rPr>
          <w:rFonts w:asciiTheme="minorHAnsi" w:hAnsiTheme="minorHAnsi"/>
          <w:u w:val="single"/>
        </w:rPr>
        <w:t>.</w:t>
      </w:r>
      <w:r w:rsidRPr="00B14D1C">
        <w:rPr>
          <w:rFonts w:asciiTheme="minorHAnsi" w:hAnsiTheme="minorHAnsi"/>
          <w:sz w:val="14"/>
        </w:rPr>
        <w:t xml:space="preserve"> As political scientist Richard Betts found in a study of strategic sur-  prise, </w:t>
      </w:r>
      <w:r w:rsidRPr="00B14D1C">
        <w:rPr>
          <w:rFonts w:asciiTheme="minorHAnsi" w:hAnsiTheme="minorHAnsi"/>
          <w:highlight w:val="yellow"/>
          <w:u w:val="single"/>
        </w:rPr>
        <w:t>in ‘an environment that lacks clarity,</w:t>
      </w:r>
      <w:r w:rsidRPr="00B14D1C">
        <w:rPr>
          <w:rFonts w:asciiTheme="minorHAnsi" w:hAnsiTheme="minorHAnsi"/>
          <w:u w:val="single"/>
        </w:rPr>
        <w:t xml:space="preserve"> abounds with conflicting data, and  allows no time for rigorous assessment of sources and validity, ambiguity allows  intuition or wishfulness to drive interpretation</w:t>
      </w:r>
      <w:r w:rsidRPr="00B14D1C">
        <w:rPr>
          <w:rFonts w:asciiTheme="minorHAnsi" w:hAnsiTheme="minorHAnsi"/>
          <w:sz w:val="14"/>
          <w:u w:val="single"/>
        </w:rPr>
        <w:t xml:space="preserve"> </w:t>
      </w:r>
      <w:r w:rsidRPr="00B14D1C">
        <w:rPr>
          <w:rFonts w:asciiTheme="minorHAnsi" w:hAnsiTheme="minorHAnsi"/>
          <w:u w:val="single"/>
        </w:rPr>
        <w:t xml:space="preserve">... </w:t>
      </w:r>
      <w:r w:rsidRPr="00B14D1C">
        <w:rPr>
          <w:rFonts w:asciiTheme="minorHAnsi" w:hAnsiTheme="minorHAnsi"/>
          <w:highlight w:val="yellow"/>
          <w:u w:val="single"/>
        </w:rPr>
        <w:t>The greater the ambiguity, the  greater the impact of preconceptions</w:t>
      </w:r>
      <w:r w:rsidRPr="00B14D1C">
        <w:rPr>
          <w:rFonts w:asciiTheme="minorHAnsi" w:hAnsiTheme="minorHAnsi"/>
          <w:sz w:val="14"/>
        </w:rPr>
        <w:t xml:space="preserve">.’16 The decision-making environment that  Betts describes here is one of political-military crisis, not long-term strategic  planning. But </w:t>
      </w:r>
      <w:r w:rsidRPr="00B14D1C">
        <w:rPr>
          <w:rFonts w:asciiTheme="minorHAnsi" w:hAnsiTheme="minorHAnsi"/>
          <w:highlight w:val="yellow"/>
          <w:u w:val="single"/>
        </w:rPr>
        <w:t>a strategist who sees uncertainty as the central fact</w:t>
      </w:r>
      <w:r w:rsidRPr="00B14D1C">
        <w:rPr>
          <w:rFonts w:asciiTheme="minorHAnsi" w:hAnsiTheme="minorHAnsi"/>
          <w:sz w:val="14"/>
        </w:rPr>
        <w:t xml:space="preserve"> of his environ-  ment </w:t>
      </w:r>
      <w:r w:rsidRPr="00B14D1C">
        <w:rPr>
          <w:rFonts w:asciiTheme="minorHAnsi" w:hAnsiTheme="minorHAnsi"/>
          <w:u w:val="single"/>
        </w:rPr>
        <w:t>brings upon</w:t>
      </w:r>
      <w:r w:rsidRPr="00B14D1C">
        <w:rPr>
          <w:rFonts w:asciiTheme="minorHAnsi" w:hAnsiTheme="minorHAnsi"/>
          <w:sz w:val="14"/>
          <w:u w:val="single"/>
        </w:rPr>
        <w:t xml:space="preserve"> himself </w:t>
      </w:r>
      <w:r w:rsidRPr="00B14D1C">
        <w:rPr>
          <w:rFonts w:asciiTheme="minorHAnsi" w:hAnsiTheme="minorHAnsi"/>
          <w:u w:val="single"/>
        </w:rPr>
        <w:lastRenderedPageBreak/>
        <w:t>some of the pathologies of crisis decision-making</w:t>
      </w:r>
      <w:r w:rsidRPr="00B14D1C">
        <w:rPr>
          <w:rFonts w:asciiTheme="minorHAnsi" w:hAnsiTheme="minorHAnsi"/>
          <w:sz w:val="14"/>
          <w:u w:val="single"/>
        </w:rPr>
        <w:t xml:space="preserve">.  He </w:t>
      </w:r>
      <w:r w:rsidRPr="00B14D1C">
        <w:rPr>
          <w:rFonts w:asciiTheme="minorHAnsi" w:hAnsiTheme="minorHAnsi"/>
          <w:highlight w:val="yellow"/>
          <w:u w:val="single"/>
        </w:rPr>
        <w:t>invites ambiguity,</w:t>
      </w:r>
      <w:r w:rsidRPr="00B14D1C">
        <w:rPr>
          <w:rFonts w:asciiTheme="minorHAnsi" w:hAnsiTheme="minorHAnsi"/>
          <w:u w:val="single"/>
        </w:rPr>
        <w:t xml:space="preserve"> takes conflicting data for granted </w:t>
      </w:r>
      <w:r w:rsidRPr="00B14D1C">
        <w:rPr>
          <w:rFonts w:asciiTheme="minorHAnsi" w:hAnsiTheme="minorHAnsi"/>
          <w:highlight w:val="yellow"/>
          <w:u w:val="single"/>
        </w:rPr>
        <w:t xml:space="preserve">and </w:t>
      </w:r>
      <w:r w:rsidRPr="00B14D1C">
        <w:rPr>
          <w:rFonts w:asciiTheme="minorHAnsi" w:hAnsiTheme="minorHAnsi"/>
          <w:b/>
          <w:highlight w:val="yellow"/>
          <w:u w:val="single"/>
        </w:rPr>
        <w:t>substitutes</w:t>
      </w:r>
      <w:r w:rsidRPr="00B14D1C">
        <w:rPr>
          <w:rFonts w:asciiTheme="minorHAnsi" w:hAnsiTheme="minorHAnsi"/>
          <w:b/>
          <w:u w:val="single"/>
        </w:rPr>
        <w:t xml:space="preserve"> a priori  </w:t>
      </w:r>
      <w:r w:rsidRPr="00B14D1C">
        <w:rPr>
          <w:rFonts w:asciiTheme="minorHAnsi" w:hAnsiTheme="minorHAnsi"/>
          <w:b/>
          <w:highlight w:val="yellow"/>
          <w:u w:val="single"/>
        </w:rPr>
        <w:t>scepticism about</w:t>
      </w:r>
      <w:r w:rsidRPr="00B14D1C">
        <w:rPr>
          <w:rFonts w:asciiTheme="minorHAnsi" w:hAnsiTheme="minorHAnsi"/>
          <w:b/>
          <w:u w:val="single"/>
        </w:rPr>
        <w:t xml:space="preserve"> the validity of </w:t>
      </w:r>
      <w:r w:rsidRPr="00B14D1C">
        <w:rPr>
          <w:rFonts w:asciiTheme="minorHAnsi" w:hAnsiTheme="minorHAnsi"/>
          <w:b/>
          <w:highlight w:val="yellow"/>
          <w:u w:val="single"/>
        </w:rPr>
        <w:t>prediction</w:t>
      </w:r>
      <w:r w:rsidRPr="00B14D1C">
        <w:rPr>
          <w:rFonts w:asciiTheme="minorHAnsi" w:hAnsiTheme="minorHAnsi"/>
        </w:rPr>
        <w:t xml:space="preserve"> </w:t>
      </w:r>
      <w:r w:rsidRPr="00B14D1C">
        <w:rPr>
          <w:rFonts w:asciiTheme="minorHAnsi" w:hAnsiTheme="minorHAnsi"/>
          <w:sz w:val="14"/>
        </w:rPr>
        <w:t>for time pressure</w:t>
      </w:r>
      <w:r w:rsidRPr="00B14D1C">
        <w:rPr>
          <w:rFonts w:asciiTheme="minorHAnsi" w:hAnsiTheme="minorHAnsi"/>
        </w:rPr>
        <w:t xml:space="preserve"> </w:t>
      </w:r>
      <w:r w:rsidRPr="00B14D1C">
        <w:rPr>
          <w:rFonts w:asciiTheme="minorHAnsi" w:hAnsiTheme="minorHAnsi"/>
          <w:highlight w:val="yellow"/>
          <w:u w:val="single"/>
        </w:rPr>
        <w:t>as a rationale for  discounting</w:t>
      </w:r>
      <w:r w:rsidRPr="00B14D1C">
        <w:rPr>
          <w:rFonts w:asciiTheme="minorHAnsi" w:hAnsiTheme="minorHAnsi"/>
          <w:u w:val="single"/>
        </w:rPr>
        <w:t xml:space="preserve"> the importance of </w:t>
      </w:r>
      <w:r w:rsidRPr="00B14D1C">
        <w:rPr>
          <w:rFonts w:asciiTheme="minorHAnsi" w:hAnsiTheme="minorHAnsi"/>
          <w:highlight w:val="yellow"/>
          <w:u w:val="single"/>
        </w:rPr>
        <w:t>analytic rigour</w:t>
      </w:r>
      <w:r w:rsidRPr="00B14D1C">
        <w:rPr>
          <w:rFonts w:asciiTheme="minorHAnsi" w:hAnsiTheme="minorHAnsi"/>
          <w:sz w:val="14"/>
        </w:rPr>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B14D1C">
        <w:rPr>
          <w:rFonts w:asciiTheme="minorHAnsi" w:hAnsiTheme="minorHAnsi"/>
          <w:highlight w:val="yellow"/>
          <w:u w:val="single"/>
        </w:rPr>
        <w:t>Without</w:t>
      </w:r>
      <w:r w:rsidRPr="00B14D1C">
        <w:rPr>
          <w:rFonts w:asciiTheme="minorHAnsi" w:hAnsiTheme="minorHAnsi"/>
          <w:u w:val="single"/>
        </w:rPr>
        <w:t xml:space="preserve"> careful </w:t>
      </w:r>
      <w:r w:rsidRPr="00B14D1C">
        <w:rPr>
          <w:rFonts w:asciiTheme="minorHAnsi" w:hAnsiTheme="minorHAnsi"/>
          <w:highlight w:val="yellow"/>
          <w:u w:val="single"/>
        </w:rPr>
        <w:t>analysis of what is</w:t>
      </w:r>
      <w:r w:rsidRPr="00B14D1C">
        <w:rPr>
          <w:rFonts w:asciiTheme="minorHAnsi" w:hAnsiTheme="minorHAnsi"/>
          <w:u w:val="single"/>
        </w:rPr>
        <w:t xml:space="preserve"> relatively </w:t>
      </w:r>
      <w:r w:rsidRPr="00B14D1C">
        <w:rPr>
          <w:rFonts w:asciiTheme="minorHAnsi" w:hAnsiTheme="minorHAnsi"/>
          <w:highlight w:val="yellow"/>
          <w:u w:val="single"/>
        </w:rPr>
        <w:t>likely</w:t>
      </w:r>
      <w:r w:rsidRPr="00B14D1C">
        <w:rPr>
          <w:rFonts w:asciiTheme="minorHAnsi" w:hAnsiTheme="minorHAnsi"/>
          <w:u w:val="single"/>
        </w:rPr>
        <w:t xml:space="preserve"> and what  is relatively unlikely, </w:t>
      </w:r>
      <w:r w:rsidRPr="00B14D1C">
        <w:rPr>
          <w:rFonts w:asciiTheme="minorHAnsi" w:hAnsiTheme="minorHAnsi"/>
          <w:highlight w:val="yellow"/>
          <w:u w:val="single"/>
        </w:rPr>
        <w:t>what will be the</w:t>
      </w:r>
      <w:r w:rsidRPr="00B14D1C">
        <w:rPr>
          <w:rFonts w:asciiTheme="minorHAnsi" w:hAnsiTheme="minorHAnsi"/>
          <w:u w:val="single"/>
        </w:rPr>
        <w:t xml:space="preserve"> possible </w:t>
      </w:r>
      <w:r w:rsidRPr="00B14D1C">
        <w:rPr>
          <w:rFonts w:asciiTheme="minorHAnsi" w:hAnsiTheme="minorHAnsi"/>
          <w:highlight w:val="yellow"/>
          <w:u w:val="single"/>
        </w:rPr>
        <w:t xml:space="preserve">bases for </w:t>
      </w:r>
      <w:r w:rsidRPr="00B14D1C">
        <w:rPr>
          <w:rFonts w:asciiTheme="minorHAnsi" w:hAnsiTheme="minorHAnsi"/>
          <w:u w:val="single"/>
        </w:rPr>
        <w:t xml:space="preserve">strategic </w:t>
      </w:r>
      <w:r w:rsidRPr="00B14D1C">
        <w:rPr>
          <w:rFonts w:asciiTheme="minorHAnsi" w:hAnsiTheme="minorHAnsi"/>
          <w:highlight w:val="yellow"/>
          <w:u w:val="single"/>
        </w:rPr>
        <w:t>choices?</w:t>
      </w:r>
      <w:r w:rsidRPr="00B14D1C">
        <w:rPr>
          <w:rFonts w:asciiTheme="minorHAnsi" w:hAnsiTheme="minorHAnsi"/>
          <w:sz w:val="14"/>
          <w:highlight w:val="yellow"/>
          <w:u w:val="single"/>
        </w:rPr>
        <w:t xml:space="preserve"> </w:t>
      </w:r>
      <w:r w:rsidRPr="00B14D1C">
        <w:rPr>
          <w:rFonts w:asciiTheme="minorHAnsi" w:hAnsiTheme="minorHAnsi"/>
          <w:highlight w:val="yellow"/>
          <w:u w:val="single"/>
        </w:rPr>
        <w:t>A  decision-maker with no faith in prediction is left with little more than</w:t>
      </w:r>
      <w:r w:rsidRPr="00B14D1C">
        <w:rPr>
          <w:rFonts w:asciiTheme="minorHAnsi" w:hAnsiTheme="minorHAnsi"/>
          <w:sz w:val="14"/>
        </w:rPr>
        <w:t xml:space="preserve"> a set of  worst-case scenarios and his </w:t>
      </w:r>
      <w:r w:rsidRPr="00B14D1C">
        <w:rPr>
          <w:rFonts w:asciiTheme="minorHAnsi" w:hAnsiTheme="minorHAnsi"/>
          <w:highlight w:val="yellow"/>
          <w:u w:val="single"/>
        </w:rPr>
        <w:t>existing beliefs</w:t>
      </w:r>
      <w:r w:rsidRPr="00B14D1C">
        <w:rPr>
          <w:rFonts w:asciiTheme="minorHAnsi" w:hAnsiTheme="minorHAnsi"/>
          <w:u w:val="single"/>
        </w:rPr>
        <w:t xml:space="preserve"> about the world</w:t>
      </w:r>
      <w:r w:rsidRPr="00B14D1C">
        <w:rPr>
          <w:rFonts w:asciiTheme="minorHAnsi" w:hAnsiTheme="minorHAnsi"/>
          <w:sz w:val="14"/>
          <w:u w:val="single"/>
        </w:rPr>
        <w:t xml:space="preserve"> to confront the  choices before him. </w:t>
      </w:r>
      <w:r w:rsidRPr="00B14D1C">
        <w:rPr>
          <w:rFonts w:asciiTheme="minorHAnsi" w:hAnsiTheme="minorHAnsi"/>
          <w:u w:val="single"/>
        </w:rPr>
        <w:t>Those beliefs may be more or less well founded, but if they  are not made explicit and subject to analysis and debate regarding their application to particular strategic contexts, they remain only beliefs and premises, rather than rational</w:t>
      </w:r>
      <w:r w:rsidRPr="00B14D1C">
        <w:rPr>
          <w:rFonts w:asciiTheme="minorHAnsi" w:hAnsiTheme="minorHAnsi"/>
        </w:rPr>
        <w:t xml:space="preserve"> </w:t>
      </w:r>
      <w:r w:rsidRPr="00B14D1C">
        <w:rPr>
          <w:rFonts w:asciiTheme="minorHAnsi" w:hAnsiTheme="minorHAnsi"/>
          <w:u w:val="single"/>
        </w:rPr>
        <w:t>judgements. Even at their best, such decisions are likely to  be poorly understood by the organisations charged with their implementation</w:t>
      </w:r>
      <w:r w:rsidRPr="00B14D1C">
        <w:rPr>
          <w:rFonts w:asciiTheme="minorHAnsi" w:hAnsiTheme="minorHAnsi"/>
        </w:rPr>
        <w:t>.</w:t>
      </w:r>
      <w:r w:rsidRPr="00B14D1C">
        <w:rPr>
          <w:rFonts w:asciiTheme="minorHAnsi" w:hAnsiTheme="minorHAnsi"/>
          <w:sz w:val="14"/>
        </w:rPr>
        <w:t xml:space="preserve">  At their worst, such decisions may be poorly understood by the decision-makers  themselves. </w:t>
      </w:r>
    </w:p>
    <w:p w:rsidR="00B06448" w:rsidRPr="00B14D1C" w:rsidRDefault="00B06448" w:rsidP="00B06448">
      <w:pPr>
        <w:pStyle w:val="Heading4"/>
        <w:rPr>
          <w:rFonts w:asciiTheme="minorHAnsi" w:hAnsiTheme="minorHAnsi"/>
        </w:rPr>
      </w:pPr>
      <w:r w:rsidRPr="00B14D1C">
        <w:rPr>
          <w:rFonts w:asciiTheme="minorHAnsi" w:hAnsiTheme="minorHAnsi"/>
          <w:u w:val="single"/>
        </w:rPr>
        <w:t>Our nuclear war impacts outweigh their value to life claims</w:t>
      </w:r>
      <w:r w:rsidRPr="00B14D1C">
        <w:rPr>
          <w:rFonts w:asciiTheme="minorHAnsi" w:hAnsiTheme="minorHAnsi"/>
        </w:rPr>
        <w:t xml:space="preserve"> – even if individual life is rendered meaningless, that can’t be true for all of humanity</w:t>
      </w:r>
    </w:p>
    <w:p w:rsidR="00B06448" w:rsidRPr="00B14D1C" w:rsidRDefault="00B06448" w:rsidP="00B06448">
      <w:pPr>
        <w:rPr>
          <w:rFonts w:asciiTheme="minorHAnsi" w:hAnsiTheme="minorHAnsi"/>
        </w:rPr>
      </w:pPr>
      <w:r w:rsidRPr="00B14D1C">
        <w:rPr>
          <w:rFonts w:asciiTheme="minorHAnsi" w:hAnsiTheme="minorHAnsi"/>
        </w:rPr>
        <w:t xml:space="preserve">Hannah </w:t>
      </w:r>
      <w:r w:rsidRPr="00B14D1C">
        <w:rPr>
          <w:rStyle w:val="Heading3Char"/>
          <w:rFonts w:asciiTheme="minorHAnsi" w:hAnsiTheme="minorHAnsi"/>
        </w:rPr>
        <w:t>Arendt 54</w:t>
      </w:r>
      <w:r w:rsidRPr="00B14D1C">
        <w:rPr>
          <w:rFonts w:asciiTheme="minorHAnsi" w:hAnsiTheme="minorHAnsi"/>
        </w:rPr>
        <w:t>, former visiting scholar at UC Berkeley, Columbia, and Northwestern and former professor at U Chicago, Yale, Wesleyan and Princeton, 19</w:t>
      </w:r>
      <w:r w:rsidRPr="00B14D1C">
        <w:rPr>
          <w:rStyle w:val="Heading3Char"/>
          <w:rFonts w:asciiTheme="minorHAnsi" w:hAnsiTheme="minorHAnsi"/>
        </w:rPr>
        <w:t xml:space="preserve">54 </w:t>
      </w:r>
      <w:r w:rsidRPr="00B14D1C">
        <w:rPr>
          <w:rFonts w:asciiTheme="minorHAnsi" w:hAnsiTheme="minorHAnsi"/>
        </w:rPr>
        <w:t>“Europe and the Atom Bomb” The Commonweal 60:578-580 *gender modified</w:t>
      </w:r>
    </w:p>
    <w:p w:rsidR="00B06448" w:rsidRPr="00B14D1C" w:rsidRDefault="00B06448" w:rsidP="00B06448">
      <w:pPr>
        <w:rPr>
          <w:rFonts w:asciiTheme="minorHAnsi" w:hAnsiTheme="minorHAnsi"/>
        </w:rPr>
      </w:pPr>
      <w:r w:rsidRPr="00B14D1C">
        <w:rPr>
          <w:rFonts w:asciiTheme="minorHAnsi" w:hAnsiTheme="minorHAnsi"/>
          <w:sz w:val="14"/>
        </w:rPr>
        <w:t>Ultimately</w:t>
      </w:r>
      <w:r w:rsidRPr="00B14D1C">
        <w:rPr>
          <w:rFonts w:asciiTheme="minorHAnsi" w:hAnsiTheme="minorHAnsi"/>
        </w:rPr>
        <w:t xml:space="preserve">, </w:t>
      </w:r>
      <w:r w:rsidRPr="00B14D1C">
        <w:rPr>
          <w:rStyle w:val="underline"/>
          <w:rFonts w:asciiTheme="minorHAnsi" w:hAnsiTheme="minorHAnsi"/>
        </w:rPr>
        <w:t>this argument rests on the conviction that it is better to be dead than to be a slave</w:t>
      </w:r>
      <w:r w:rsidRPr="00B14D1C">
        <w:rPr>
          <w:rFonts w:asciiTheme="minorHAnsi" w:hAnsiTheme="minorHAnsi"/>
          <w:sz w:val="16"/>
        </w:rPr>
        <w:t>.</w:t>
      </w:r>
      <w:r w:rsidRPr="00B14D1C">
        <w:rPr>
          <w:rFonts w:asciiTheme="minorHAnsi" w:hAnsiTheme="minorHAnsi"/>
          <w:sz w:val="14"/>
        </w:rPr>
        <w:t xml:space="preserve"> It is based on a political philosophy that, since the ancients, has considered courage to be the political virtue par excellence, the one virtue without which political freedom is wholly impossible. Originally, the time-honored conviction that courage is the highest political virtue was based on a pre-Christian philosophy which deemed that life is not the most sacred good and that there are conditions on which it is not worth having. For the ancients such conditions existed whenever the individual man was utterly delivered to the necessities of preserving sheer animal life, and therefore was judged incapable of freedom. This could happen in the case of slavery, say, or in the case of incurable illness; in both instances, suicide was considered to be the appropriate solution demanded by courage as well as by human dignity. With the victory of Christianity in the Western World and especially of the originally Hebrew conviction of the sacredness of life as such</w:t>
      </w:r>
      <w:r w:rsidRPr="00B14D1C">
        <w:rPr>
          <w:rFonts w:asciiTheme="minorHAnsi" w:hAnsiTheme="minorHAnsi"/>
          <w:sz w:val="16"/>
        </w:rPr>
        <w:t xml:space="preserve">, </w:t>
      </w:r>
      <w:r w:rsidRPr="00B14D1C">
        <w:rPr>
          <w:rStyle w:val="underline"/>
          <w:rFonts w:asciiTheme="minorHAnsi" w:hAnsiTheme="minorHAnsi"/>
        </w:rPr>
        <w:t xml:space="preserve">this code of </w:t>
      </w:r>
      <w:r w:rsidRPr="00B14D1C">
        <w:rPr>
          <w:rStyle w:val="underline"/>
          <w:rFonts w:asciiTheme="minorHAnsi" w:hAnsiTheme="minorHAnsi"/>
          <w:highlight w:val="yellow"/>
        </w:rPr>
        <w:t>individual morality</w:t>
      </w:r>
      <w:r w:rsidRPr="00B14D1C">
        <w:rPr>
          <w:rFonts w:asciiTheme="minorHAnsi" w:hAnsiTheme="minorHAnsi"/>
        </w:rPr>
        <w:t xml:space="preserve"> </w:t>
      </w:r>
      <w:r w:rsidRPr="00B14D1C">
        <w:rPr>
          <w:rStyle w:val="underline"/>
          <w:rFonts w:asciiTheme="minorHAnsi" w:hAnsiTheme="minorHAnsi"/>
        </w:rPr>
        <w:t xml:space="preserve">as it had been known throughout the ancient world </w:t>
      </w:r>
      <w:r w:rsidRPr="00B14D1C">
        <w:rPr>
          <w:rStyle w:val="underline"/>
          <w:rFonts w:asciiTheme="minorHAnsi" w:hAnsiTheme="minorHAnsi"/>
          <w:highlight w:val="yellow"/>
        </w:rPr>
        <w:t>lost</w:t>
      </w:r>
      <w:r w:rsidRPr="00B14D1C">
        <w:rPr>
          <w:rStyle w:val="underline"/>
          <w:rFonts w:asciiTheme="minorHAnsi" w:hAnsiTheme="minorHAnsi"/>
        </w:rPr>
        <w:t xml:space="preserve"> its absolute </w:t>
      </w:r>
      <w:r w:rsidRPr="00B14D1C">
        <w:rPr>
          <w:rStyle w:val="underline"/>
          <w:rFonts w:asciiTheme="minorHAnsi" w:hAnsiTheme="minorHAnsi"/>
          <w:highlight w:val="yellow"/>
        </w:rPr>
        <w:t>validity</w:t>
      </w:r>
      <w:r w:rsidRPr="00B14D1C">
        <w:rPr>
          <w:rFonts w:asciiTheme="minorHAnsi" w:hAnsiTheme="minorHAnsi"/>
        </w:rPr>
        <w:t xml:space="preserve">. </w:t>
      </w:r>
      <w:r w:rsidRPr="00B14D1C">
        <w:rPr>
          <w:rFonts w:asciiTheme="minorHAnsi" w:hAnsiTheme="minorHAnsi"/>
          <w:sz w:val="14"/>
        </w:rPr>
        <w:t>Wars could be justified on religious grounds, but not on the ground of secular political freedom as such. By the same token wholesale slaughter, so well known in the ancient world, might happen, but it could no longer be justified. By and large, Western civilization was agreed that, in the words of Kant, nothing should happen during a war that would make a future peace impossible. This agree</w:t>
      </w:r>
      <w:r w:rsidRPr="00B14D1C">
        <w:rPr>
          <w:rFonts w:asciiTheme="minorHAnsi" w:hAnsiTheme="minorHAnsi"/>
          <w:sz w:val="14"/>
        </w:rPr>
        <w:softHyphen/>
        <w:t>ment is no longer universal</w:t>
      </w:r>
      <w:r w:rsidRPr="00B14D1C">
        <w:rPr>
          <w:rFonts w:asciiTheme="minorHAnsi" w:hAnsiTheme="minorHAnsi"/>
          <w:sz w:val="16"/>
        </w:rPr>
        <w:t xml:space="preserve">. </w:t>
      </w:r>
      <w:r w:rsidRPr="00B14D1C">
        <w:rPr>
          <w:rStyle w:val="underline"/>
          <w:rFonts w:asciiTheme="minorHAnsi" w:hAnsiTheme="minorHAnsi"/>
          <w:highlight w:val="yellow"/>
        </w:rPr>
        <w:t>With the appearance of atomic weapons</w:t>
      </w:r>
      <w:r w:rsidRPr="00B14D1C">
        <w:rPr>
          <w:rFonts w:asciiTheme="minorHAnsi" w:hAnsiTheme="minorHAnsi"/>
        </w:rPr>
        <w:t xml:space="preserve">, </w:t>
      </w:r>
      <w:r w:rsidRPr="00B14D1C">
        <w:rPr>
          <w:rFonts w:asciiTheme="minorHAnsi" w:hAnsiTheme="minorHAnsi"/>
          <w:sz w:val="14"/>
        </w:rPr>
        <w:t>both the Hebrew-Christian limitation on violence and the an</w:t>
      </w:r>
      <w:r w:rsidRPr="00B14D1C">
        <w:rPr>
          <w:rFonts w:asciiTheme="minorHAnsi" w:hAnsiTheme="minorHAnsi"/>
          <w:sz w:val="14"/>
        </w:rPr>
        <w:softHyphen/>
        <w:t>cient appeal to courage have for all practical purposes become meaningless, and with them, the whole political and moral vocabulary in which we are accustomed to discuss these matters. Limitations can be applied in reality only to foreseeable developments; they cannot reckon with that "surprise technique" which Raymond Aron recently analyzed as the central event of the first World War, and which, as long as we are caught in the process of progressing technicalization, will inev</w:t>
      </w:r>
      <w:r w:rsidRPr="00B14D1C">
        <w:rPr>
          <w:rFonts w:asciiTheme="minorHAnsi" w:hAnsiTheme="minorHAnsi"/>
          <w:sz w:val="14"/>
        </w:rPr>
        <w:softHyphen/>
        <w:t>itably produce new "miracle" weapons. Under existing circumstances, as a matter of fact, nothing is more probable than these "miracles." In fact, of course, even our present potentialities for destruction have already far outstripped the matter-of</w:t>
      </w:r>
      <w:r w:rsidRPr="00B14D1C">
        <w:rPr>
          <w:rFonts w:asciiTheme="minorHAnsi" w:hAnsiTheme="minorHAnsi"/>
          <w:sz w:val="14"/>
        </w:rPr>
        <w:softHyphen/>
        <w:t>course limitations of previous wars. And this situation has placed in jeopardy the very value of courage itself. The fundamental human condition of courage is that [hu]man[ity] is not immortal, that he sacrifices a life that one day will be taken from him in any case. No human courage would be conceivable if the condition of in</w:t>
      </w:r>
      <w:r w:rsidRPr="00B14D1C">
        <w:rPr>
          <w:rFonts w:asciiTheme="minorHAnsi" w:hAnsiTheme="minorHAnsi"/>
          <w:sz w:val="14"/>
        </w:rPr>
        <w:softHyphen/>
        <w:t>dividual life were the same as that of the species. Greece's immortal gods had to leave this one virtue, courage, to mortal men; all other human virtues could appear in divine shape, could be deified and wor</w:t>
      </w:r>
      <w:r w:rsidRPr="00B14D1C">
        <w:rPr>
          <w:rFonts w:asciiTheme="minorHAnsi" w:hAnsiTheme="minorHAnsi"/>
          <w:sz w:val="14"/>
        </w:rPr>
        <w:softHyphen/>
        <w:t>shipped as divine gifts. Courage alone is denied to the immortals; because of the everlasting presence of their existence, the stakes are never high enough. If life were not normally taken from mortal man one day anyhow, he could never risk it. The stakes would be too high, the courage required would be literally inhuman, and life would not o</w:t>
      </w:r>
      <w:bookmarkStart w:id="0" w:name="_GoBack"/>
      <w:bookmarkEnd w:id="0"/>
      <w:r w:rsidRPr="00B14D1C">
        <w:rPr>
          <w:rFonts w:asciiTheme="minorHAnsi" w:hAnsiTheme="minorHAnsi"/>
          <w:sz w:val="14"/>
        </w:rPr>
        <w:t>nly appear to be the highest good, it would become the central human concern, overruling all other considerations. CLOSELY connected with this fact is another limitation of human courage—the conviction that posterity will understand, remember and respect the individual mortal's sacrifice. Man can be courageous only as long as he knows he is survived by those who are like him, that he fulfills a role in something more permanent than himself, "the enduring chronicle of mankind," as Faulkner once put it. Thus in antiquity, when wars were likely to end with the extermination or enslavement of whole peoples, the victor felt obliged to preserve for posterity the deeds and the greatness of the enemy. So Homer sang the praise of Hector, and Herodotus reported the history of the Persians. Courage, under the circumstances of modern war</w:t>
      </w:r>
      <w:r w:rsidRPr="00B14D1C">
        <w:rPr>
          <w:rFonts w:asciiTheme="minorHAnsi" w:hAnsiTheme="minorHAnsi"/>
          <w:sz w:val="14"/>
        </w:rPr>
        <w:softHyphen/>
        <w:t>fare, has lost much of its old meaning</w:t>
      </w:r>
      <w:r w:rsidRPr="00B14D1C">
        <w:rPr>
          <w:rFonts w:asciiTheme="minorHAnsi" w:hAnsiTheme="minorHAnsi"/>
          <w:sz w:val="16"/>
        </w:rPr>
        <w:t xml:space="preserve">. </w:t>
      </w:r>
      <w:r w:rsidRPr="00B14D1C">
        <w:rPr>
          <w:rStyle w:val="underline"/>
          <w:rFonts w:asciiTheme="minorHAnsi" w:hAnsiTheme="minorHAnsi"/>
          <w:highlight w:val="yellow"/>
        </w:rPr>
        <w:t xml:space="preserve">By putting in jeopardy the survival of [hu]mankind </w:t>
      </w:r>
      <w:r w:rsidRPr="00B14D1C">
        <w:rPr>
          <w:rStyle w:val="underline"/>
          <w:rFonts w:asciiTheme="minorHAnsi" w:hAnsiTheme="minorHAnsi"/>
        </w:rPr>
        <w:t>and not only indi</w:t>
      </w:r>
      <w:r w:rsidRPr="00B14D1C">
        <w:rPr>
          <w:rStyle w:val="underline"/>
          <w:rFonts w:asciiTheme="minorHAnsi" w:hAnsiTheme="minorHAnsi"/>
        </w:rPr>
        <w:softHyphen/>
        <w:t xml:space="preserve">vidual life or at the most the life of a whole people, </w:t>
      </w:r>
      <w:r w:rsidRPr="00B14D1C">
        <w:rPr>
          <w:rStyle w:val="underline"/>
          <w:rFonts w:asciiTheme="minorHAnsi" w:hAnsiTheme="minorHAnsi"/>
          <w:highlight w:val="yellow"/>
        </w:rPr>
        <w:t xml:space="preserve">modern warfare is about to transform the individual </w:t>
      </w:r>
      <w:r w:rsidRPr="00B14D1C">
        <w:rPr>
          <w:rStyle w:val="underline"/>
          <w:rFonts w:asciiTheme="minorHAnsi" w:hAnsiTheme="minorHAnsi"/>
        </w:rPr>
        <w:t xml:space="preserve">mortal [hu]man </w:t>
      </w:r>
      <w:r w:rsidRPr="00B14D1C">
        <w:rPr>
          <w:rStyle w:val="underline"/>
          <w:rFonts w:asciiTheme="minorHAnsi" w:hAnsiTheme="minorHAnsi"/>
          <w:highlight w:val="yellow"/>
        </w:rPr>
        <w:t xml:space="preserve">into a conscious member of the </w:t>
      </w:r>
      <w:r w:rsidRPr="00B14D1C">
        <w:rPr>
          <w:rStyle w:val="underline"/>
          <w:rFonts w:asciiTheme="minorHAnsi" w:hAnsiTheme="minorHAnsi"/>
        </w:rPr>
        <w:t xml:space="preserve">human </w:t>
      </w:r>
      <w:r w:rsidRPr="00B14D1C">
        <w:rPr>
          <w:rStyle w:val="underline"/>
          <w:rFonts w:asciiTheme="minorHAnsi" w:hAnsiTheme="minorHAnsi"/>
          <w:highlight w:val="yellow"/>
        </w:rPr>
        <w:t>race</w:t>
      </w:r>
      <w:r w:rsidRPr="00B14D1C">
        <w:rPr>
          <w:rFonts w:asciiTheme="minorHAnsi" w:hAnsiTheme="minorHAnsi"/>
          <w:sz w:val="14"/>
        </w:rPr>
        <w:t>, of whose immortality he [or she] needs to be sure in order to be courageous at all and</w:t>
      </w:r>
      <w:r w:rsidRPr="00B14D1C">
        <w:rPr>
          <w:rFonts w:asciiTheme="minorHAnsi" w:hAnsiTheme="minorHAnsi"/>
        </w:rPr>
        <w:t xml:space="preserve"> </w:t>
      </w:r>
      <w:r w:rsidRPr="00B14D1C">
        <w:rPr>
          <w:rStyle w:val="underline"/>
          <w:rFonts w:asciiTheme="minorHAnsi" w:hAnsiTheme="minorHAnsi"/>
          <w:highlight w:val="yellow"/>
        </w:rPr>
        <w:t>for whose survival he [or she] must care more than for anything else</w:t>
      </w:r>
      <w:r w:rsidRPr="00B14D1C">
        <w:rPr>
          <w:rFonts w:asciiTheme="minorHAnsi" w:hAnsiTheme="minorHAnsi"/>
          <w:sz w:val="14"/>
        </w:rPr>
        <w:t xml:space="preserve">. Or, to put it another way, </w:t>
      </w:r>
      <w:r w:rsidRPr="00B14D1C">
        <w:rPr>
          <w:rStyle w:val="underline"/>
          <w:rFonts w:asciiTheme="minorHAnsi" w:hAnsiTheme="minorHAnsi"/>
          <w:highlight w:val="yellow"/>
        </w:rPr>
        <w:t xml:space="preserve">while there certainly are conditions under which individual life is not worth having, the same cannot be true for  [hu]mankind. The moment a war can even conceivably threaten the continued existence of [hu]man[ity] </w:t>
      </w:r>
      <w:r w:rsidRPr="00B14D1C">
        <w:rPr>
          <w:rStyle w:val="underline"/>
          <w:rFonts w:asciiTheme="minorHAnsi" w:hAnsiTheme="minorHAnsi"/>
        </w:rPr>
        <w:t xml:space="preserve">on earth, </w:t>
      </w:r>
      <w:r w:rsidRPr="00B14D1C">
        <w:rPr>
          <w:rStyle w:val="underline"/>
          <w:rFonts w:asciiTheme="minorHAnsi" w:hAnsiTheme="minorHAnsi"/>
          <w:highlight w:val="yellow"/>
        </w:rPr>
        <w:t>the alternative between liberty and death has lost its</w:t>
      </w:r>
      <w:r w:rsidRPr="00B14D1C">
        <w:rPr>
          <w:rStyle w:val="underline"/>
          <w:rFonts w:asciiTheme="minorHAnsi" w:hAnsiTheme="minorHAnsi"/>
        </w:rPr>
        <w:t xml:space="preserve"> old </w:t>
      </w:r>
      <w:r w:rsidRPr="00B14D1C">
        <w:rPr>
          <w:rStyle w:val="underline"/>
          <w:rFonts w:asciiTheme="minorHAnsi" w:hAnsiTheme="minorHAnsi"/>
          <w:highlight w:val="yellow"/>
        </w:rPr>
        <w:t>plausibility</w:t>
      </w:r>
      <w:r w:rsidRPr="00B14D1C">
        <w:rPr>
          <w:rFonts w:asciiTheme="minorHAnsi" w:hAnsiTheme="minorHAnsi"/>
        </w:rPr>
        <w:t xml:space="preserve">  </w:t>
      </w:r>
    </w:p>
    <w:p w:rsidR="00B06448" w:rsidRPr="00B06448" w:rsidRDefault="00B06448" w:rsidP="00B06448"/>
    <w:sectPr w:rsidR="00B06448" w:rsidRPr="00B06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D31" w:rsidRDefault="00462D31" w:rsidP="005F5576">
      <w:r>
        <w:separator/>
      </w:r>
    </w:p>
  </w:endnote>
  <w:endnote w:type="continuationSeparator" w:id="0">
    <w:p w:rsidR="00462D31" w:rsidRDefault="00462D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D31" w:rsidRDefault="00462D31" w:rsidP="005F5576">
      <w:r>
        <w:separator/>
      </w:r>
    </w:p>
  </w:footnote>
  <w:footnote w:type="continuationSeparator" w:id="0">
    <w:p w:rsidR="00462D31" w:rsidRDefault="00462D3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48"/>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62D31"/>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448"/>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5D211FD-EE28-41DF-815F-674F1C77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 Underline,Intense Emphasis11,apple-style-span + 6 pt,Kern at 16 pt,Bold,Intense Emphasis111,Intense Emphasis2,HHeading 3 + 12 pt,Style,Cards + Font: 12 pt Char,Intense Emphasis1111,ci,c,Bold Cite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1,Heading 2 Char1 Char Char Char, Ch Char,TAG Char1,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uiPriority w:val="1"/>
    <w:qFormat/>
    <w:rsid w:val="00B06448"/>
    <w:rPr>
      <w:b/>
      <w:u w:val="single"/>
      <w:bdr w:val="single" w:sz="4" w:space="0" w:color="auto"/>
    </w:rPr>
  </w:style>
  <w:style w:type="paragraph" w:customStyle="1" w:styleId="cardtext">
    <w:name w:val="card text"/>
    <w:basedOn w:val="Normal"/>
    <w:link w:val="cardtextChar"/>
    <w:qFormat/>
    <w:rsid w:val="00B06448"/>
    <w:pPr>
      <w:ind w:left="288" w:right="288"/>
    </w:pPr>
  </w:style>
  <w:style w:type="character" w:customStyle="1" w:styleId="cardtextChar">
    <w:name w:val="card text Char"/>
    <w:basedOn w:val="DefaultParagraphFont"/>
    <w:link w:val="cardtext"/>
    <w:rsid w:val="00B06448"/>
    <w:rPr>
      <w:rFonts w:ascii="Georgia" w:hAnsi="Georgia" w:cs="Calibri"/>
    </w:rPr>
  </w:style>
  <w:style w:type="paragraph" w:styleId="ListParagraph">
    <w:name w:val="List Paragraph"/>
    <w:basedOn w:val="Normal"/>
    <w:uiPriority w:val="34"/>
    <w:rsid w:val="00B06448"/>
    <w:pPr>
      <w:ind w:left="720"/>
      <w:contextualSpacing/>
    </w:pPr>
  </w:style>
  <w:style w:type="paragraph" w:customStyle="1" w:styleId="card">
    <w:name w:val="card"/>
    <w:basedOn w:val="Normal"/>
    <w:link w:val="cardChar"/>
    <w:qFormat/>
    <w:rsid w:val="00B06448"/>
    <w:pPr>
      <w:ind w:left="288" w:right="288"/>
    </w:pPr>
    <w:rPr>
      <w:rFonts w:eastAsia="Times New Roman"/>
      <w:kern w:val="32"/>
      <w:szCs w:val="20"/>
    </w:rPr>
  </w:style>
  <w:style w:type="character" w:customStyle="1" w:styleId="underline">
    <w:name w:val="underline"/>
    <w:link w:val="textbold"/>
    <w:qFormat/>
    <w:rsid w:val="00B06448"/>
    <w:rPr>
      <w:u w:val="single"/>
    </w:rPr>
  </w:style>
  <w:style w:type="paragraph" w:customStyle="1" w:styleId="tag">
    <w:name w:val="tag"/>
    <w:basedOn w:val="Normal"/>
    <w:link w:val="tagChar"/>
    <w:qFormat/>
    <w:rsid w:val="00B06448"/>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B06448"/>
    <w:rPr>
      <w:rFonts w:ascii="Georgia" w:eastAsia="Times New Roman" w:hAnsi="Georgia" w:cs="Calibri"/>
      <w:b/>
      <w:kern w:val="32"/>
      <w:sz w:val="24"/>
      <w:szCs w:val="20"/>
    </w:rPr>
  </w:style>
  <w:style w:type="character" w:customStyle="1" w:styleId="cardChar">
    <w:name w:val="card Char"/>
    <w:link w:val="card"/>
    <w:rsid w:val="00B06448"/>
    <w:rPr>
      <w:rFonts w:ascii="Georgia" w:eastAsia="Times New Roman" w:hAnsi="Georgia" w:cs="Calibri"/>
      <w:kern w:val="32"/>
      <w:szCs w:val="20"/>
    </w:rPr>
  </w:style>
  <w:style w:type="character" w:customStyle="1" w:styleId="boldunderline">
    <w:name w:val="bold underline"/>
    <w:qFormat/>
    <w:rsid w:val="00B06448"/>
    <w:rPr>
      <w:b/>
      <w:u w:val="single"/>
    </w:rPr>
  </w:style>
  <w:style w:type="character" w:customStyle="1" w:styleId="apple-style-span">
    <w:name w:val="apple-style-span"/>
    <w:rsid w:val="00B06448"/>
  </w:style>
  <w:style w:type="character" w:customStyle="1" w:styleId="apple-converted-space">
    <w:name w:val="apple-converted-space"/>
    <w:rsid w:val="00B06448"/>
  </w:style>
  <w:style w:type="character" w:customStyle="1" w:styleId="st">
    <w:name w:val="st"/>
    <w:rsid w:val="00B06448"/>
  </w:style>
  <w:style w:type="character" w:customStyle="1" w:styleId="BoldUnderlineChar">
    <w:name w:val="Bold Underline Char"/>
    <w:rsid w:val="00B06448"/>
    <w:rPr>
      <w:rFonts w:ascii="Arial Narrow" w:hAnsi="Arial Narrow" w:cs="Times New Roman" w:hint="default"/>
      <w:b/>
      <w:bCs w:val="0"/>
      <w:sz w:val="20"/>
      <w:u w:val="thick"/>
    </w:rPr>
  </w:style>
  <w:style w:type="character" w:styleId="Strong">
    <w:name w:val="Strong"/>
    <w:basedOn w:val="DefaultParagraphFont"/>
    <w:uiPriority w:val="22"/>
    <w:qFormat/>
    <w:rsid w:val="00B06448"/>
    <w:rPr>
      <w:b/>
      <w:bCs/>
    </w:rPr>
  </w:style>
  <w:style w:type="character" w:customStyle="1" w:styleId="TitleChar">
    <w:name w:val="Title Char"/>
    <w:aliases w:val="Cites and Cards Char,Bold Underlined Char,UNDERLINE Char"/>
    <w:basedOn w:val="DefaultParagraphFont"/>
    <w:link w:val="Title"/>
    <w:qFormat/>
    <w:locked/>
    <w:rsid w:val="00B06448"/>
    <w:rPr>
      <w:bCs/>
      <w:sz w:val="20"/>
      <w:u w:val="single"/>
    </w:rPr>
  </w:style>
  <w:style w:type="paragraph" w:styleId="Title">
    <w:name w:val="Title"/>
    <w:aliases w:val="Cites and Cards,Bold Underlined,UNDERLINE"/>
    <w:basedOn w:val="Normal"/>
    <w:next w:val="Normal"/>
    <w:link w:val="TitleChar"/>
    <w:qFormat/>
    <w:rsid w:val="00B06448"/>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06448"/>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06448"/>
    <w:rPr>
      <w:rFonts w:ascii="Arial Narrow" w:eastAsia="Calibri" w:hAnsi="Arial Narrow" w:cs="Times New Roman"/>
      <w:u w:val="thick"/>
    </w:rPr>
  </w:style>
  <w:style w:type="paragraph" w:customStyle="1" w:styleId="Small">
    <w:name w:val="Small"/>
    <w:basedOn w:val="Normal"/>
    <w:next w:val="Normal"/>
    <w:link w:val="SmallChar"/>
    <w:qFormat/>
    <w:rsid w:val="00B06448"/>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B06448"/>
    <w:rPr>
      <w:rFonts w:ascii="Arial Narrow" w:hAnsi="Arial Narrow"/>
      <w:b/>
      <w:sz w:val="24"/>
      <w:szCs w:val="22"/>
      <w:u w:val="thick"/>
    </w:rPr>
  </w:style>
  <w:style w:type="character" w:customStyle="1" w:styleId="SmallChar">
    <w:name w:val="Small Char"/>
    <w:link w:val="Small"/>
    <w:rsid w:val="00B06448"/>
    <w:rPr>
      <w:rFonts w:ascii="Arial Narrow" w:eastAsia="Calibri" w:hAnsi="Arial Narrow" w:cs="Times New Roman"/>
      <w:color w:val="000000"/>
      <w:sz w:val="16"/>
    </w:rPr>
  </w:style>
  <w:style w:type="paragraph" w:customStyle="1" w:styleId="textbold">
    <w:name w:val="text bold"/>
    <w:basedOn w:val="Normal"/>
    <w:link w:val="underline"/>
    <w:qFormat/>
    <w:rsid w:val="00B06448"/>
    <w:pPr>
      <w:ind w:left="720"/>
      <w:jc w:val="both"/>
    </w:pPr>
    <w:rPr>
      <w:rFonts w:asciiTheme="minorHAnsi" w:hAnsiTheme="minorHAnsi" w:cstheme="minorBidi"/>
      <w:u w:val="single"/>
    </w:rPr>
  </w:style>
  <w:style w:type="character" w:customStyle="1" w:styleId="SmallText">
    <w:name w:val="SmallText"/>
    <w:rsid w:val="00B06448"/>
    <w:rPr>
      <w:color w:val="000000"/>
    </w:rPr>
  </w:style>
  <w:style w:type="character" w:customStyle="1" w:styleId="UnderlinedTextChar">
    <w:name w:val="Underlined Text Char"/>
    <w:basedOn w:val="DefaultParagraphFont"/>
    <w:rsid w:val="00B06448"/>
    <w:rPr>
      <w:szCs w:val="18"/>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18"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17"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2" Type="http://schemas.openxmlformats.org/officeDocument/2006/relationships/customXml" Target="../customXml/item2.xml"/><Relationship Id="rId16"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20" Type="http://schemas.openxmlformats.org/officeDocument/2006/relationships/hyperlink" Target="http://sdi.sagepub.com/cgi/reprint/32/3/35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uth-out.org/opinion/item/14483-the-shooting-gallery-obama-and-the-vanishing-point-of-democracy" TargetMode="External"/><Relationship Id="rId5" Type="http://schemas.openxmlformats.org/officeDocument/2006/relationships/styles" Target="styles.xml"/><Relationship Id="rId15"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10" Type="http://schemas.openxmlformats.org/officeDocument/2006/relationships/hyperlink" Target="http://www.iadb.org/intal/intalcdi/PE/2013/10737.pdf" TargetMode="External"/><Relationship Id="rId19"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eb4.epnet.com/citation.asp?rds=1&amp;sxp=17448&amp;tb=1&amp;_ug=sid+2B43A30A%2D870B%2D497D%2DAEE1%2DCA44E090FEA9%40sessionmgr4+dbs+aph+cp+1+BF15&amp;_us=hs+True+cst+0%3B1+or+Date+ss+SO+sm+KS+sl+0+dstb+KS+ri+KAAACBYA00020009+A59C&amp;_uso=tg%5B0+%2D+db%5B0+%2Daph+hd+False+clv%5B1+%2DY+clv%5B0+%2DY+op%5B0+%2D+cli%5B1+%2DRV+cli%5B0+%2DFT+st%5B0+%2Ddillon++AND++calculability+ex%5B0+%2Dfulltext+C5A9&amp;cf=1&amp;fn=1&amp;rn=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42</Pages>
  <Words>34222</Words>
  <Characters>195070</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228835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2013-10-11T03:32:00Z</dcterms:created>
  <dcterms:modified xsi:type="dcterms:W3CDTF">2013-10-11T03:37:00Z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