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8941E" w14:textId="77777777" w:rsidR="00953D8F" w:rsidRPr="001370C3" w:rsidRDefault="00953D8F" w:rsidP="00953D8F">
      <w:pPr>
        <w:pStyle w:val="Heading1"/>
        <w:rPr>
          <w:shd w:val="clear" w:color="auto" w:fill="FFFFFF"/>
        </w:rPr>
      </w:pPr>
      <w:r w:rsidRPr="001370C3">
        <w:rPr>
          <w:shd w:val="clear" w:color="auto" w:fill="FFFFFF"/>
        </w:rPr>
        <w:t>Plan</w:t>
      </w:r>
    </w:p>
    <w:p w14:paraId="0DC726EE" w14:textId="77777777" w:rsidR="00953D8F" w:rsidRPr="001370C3" w:rsidRDefault="00953D8F" w:rsidP="00953D8F">
      <w:pPr>
        <w:pStyle w:val="Heading4"/>
        <w:rPr>
          <w:shd w:val="clear" w:color="auto" w:fill="FFFFFF"/>
        </w:rPr>
      </w:pPr>
      <w:r w:rsidRPr="001370C3">
        <w:rPr>
          <w:u w:val="single"/>
          <w:shd w:val="clear" w:color="auto" w:fill="FFFFFF"/>
        </w:rPr>
        <w:t>Text</w:t>
      </w:r>
      <w:r w:rsidRPr="001370C3">
        <w:rPr>
          <w:shd w:val="clear" w:color="auto" w:fill="FFFFFF"/>
        </w:rPr>
        <w:t xml:space="preserve"> – The United States Federal Government should restrict executive authority for targeted killing as a first resort outside zones of active hostilities.</w:t>
      </w:r>
    </w:p>
    <w:p w14:paraId="2C2D3ED2" w14:textId="77777777" w:rsidR="00953D8F" w:rsidRPr="001370C3" w:rsidRDefault="00953D8F" w:rsidP="00953D8F">
      <w:pPr>
        <w:pStyle w:val="Heading1"/>
      </w:pPr>
      <w:r w:rsidRPr="001370C3">
        <w:lastRenderedPageBreak/>
        <w:t>Restraint</w:t>
      </w:r>
    </w:p>
    <w:p w14:paraId="5ECFC745" w14:textId="77777777" w:rsidR="00953D8F" w:rsidRPr="001370C3" w:rsidRDefault="00953D8F" w:rsidP="00953D8F">
      <w:pPr>
        <w:pStyle w:val="Heading4"/>
        <w:rPr>
          <w:rStyle w:val="Hyperlink"/>
          <w:color w:val="000000" w:themeColor="text1"/>
        </w:rPr>
      </w:pPr>
      <w:r w:rsidRPr="001370C3">
        <w:rPr>
          <w:rStyle w:val="Hyperlink"/>
          <w:color w:val="000000" w:themeColor="text1"/>
        </w:rPr>
        <w:t>Contention 1 is Restraint</w:t>
      </w:r>
    </w:p>
    <w:p w14:paraId="7D1353C9" w14:textId="77777777" w:rsidR="00255C4C" w:rsidRPr="001370C3" w:rsidRDefault="00255C4C" w:rsidP="00255C4C">
      <w:pPr>
        <w:pStyle w:val="Heading4"/>
        <w:rPr>
          <w:rStyle w:val="Hyperlink"/>
          <w:color w:val="000000" w:themeColor="text1"/>
        </w:rPr>
      </w:pPr>
      <w:r w:rsidRPr="001370C3">
        <w:rPr>
          <w:rStyle w:val="Hyperlink"/>
          <w:color w:val="000000" w:themeColor="text1"/>
        </w:rPr>
        <w:t xml:space="preserve">Drone tech is inevitable but how they are used is a function of political will – US action is the key internal link to controlling the future of drone warfare. </w:t>
      </w:r>
    </w:p>
    <w:p w14:paraId="698248C4" w14:textId="77777777" w:rsidR="00255C4C" w:rsidRPr="001370C3" w:rsidRDefault="00255C4C" w:rsidP="00255C4C">
      <w:pPr>
        <w:rPr>
          <w:rStyle w:val="StyleStyleBold12pt"/>
          <w:color w:val="000000" w:themeColor="text1"/>
        </w:rPr>
      </w:pPr>
      <w:r w:rsidRPr="001370C3">
        <w:rPr>
          <w:rStyle w:val="StyleStyleBold12pt"/>
          <w:color w:val="000000" w:themeColor="text1"/>
        </w:rPr>
        <w:t>Farley, 11</w:t>
      </w:r>
    </w:p>
    <w:p w14:paraId="462E860F" w14:textId="77777777" w:rsidR="00255C4C" w:rsidRPr="001370C3" w:rsidRDefault="00255C4C" w:rsidP="00255C4C">
      <w:pPr>
        <w:rPr>
          <w:rStyle w:val="Hyperlink"/>
          <w:color w:val="000000" w:themeColor="text1"/>
        </w:rPr>
      </w:pPr>
      <w:r w:rsidRPr="001370C3">
        <w:rPr>
          <w:rStyle w:val="Hyperlink"/>
          <w:color w:val="000000" w:themeColor="text1"/>
        </w:rPr>
        <w:t xml:space="preserve">[Robert, assistant professor at the Patterson School of Diplomacy and International Commerce at the University of Kentucky, Over the Horizon: U.S. Drone Use Sets Global Precedent, World Politics Review, 10-12-11, </w:t>
      </w:r>
      <w:hyperlink r:id="rId11" w:history="1">
        <w:r w:rsidRPr="001370C3">
          <w:rPr>
            <w:rStyle w:val="Hyperlink"/>
            <w:color w:val="000000" w:themeColor="text1"/>
          </w:rPr>
          <w:t>http://www.worldpoliticsreview.com/articles/10311/over-the-horizon-u-s-drone-use-sets-global-precedent</w:t>
        </w:r>
      </w:hyperlink>
      <w:r w:rsidRPr="001370C3">
        <w:rPr>
          <w:rStyle w:val="Hyperlink"/>
          <w:color w:val="000000" w:themeColor="text1"/>
        </w:rPr>
        <w:t xml:space="preserve">] </w:t>
      </w:r>
    </w:p>
    <w:p w14:paraId="4EAFC8E4" w14:textId="77777777" w:rsidR="00E76BE4" w:rsidRDefault="00255C4C" w:rsidP="00255C4C">
      <w:pPr>
        <w:pStyle w:val="Style1"/>
        <w:rPr>
          <w:rStyle w:val="Hyperlink"/>
          <w:color w:val="000000" w:themeColor="text1"/>
          <w:sz w:val="16"/>
        </w:rPr>
      </w:pPr>
      <w:r w:rsidRPr="001370C3">
        <w:rPr>
          <w:rStyle w:val="StyleBoldUnderline"/>
        </w:rPr>
        <w:t xml:space="preserve">Is the world about to see </w:t>
      </w:r>
      <w:r w:rsidRPr="001370C3">
        <w:rPr>
          <w:rStyle w:val="StyleBoldUnderline"/>
          <w:highlight w:val="yellow"/>
        </w:rPr>
        <w:t>a "drone race" among</w:t>
      </w:r>
      <w:r w:rsidRPr="001370C3">
        <w:rPr>
          <w:rStyle w:val="StyleBoldUnderline"/>
          <w:color w:val="000000" w:themeColor="text1"/>
          <w:highlight w:val="yellow"/>
          <w:u w:val="none"/>
        </w:rPr>
        <w:t xml:space="preserve"> </w:t>
      </w:r>
      <w:r w:rsidRPr="001370C3">
        <w:rPr>
          <w:sz w:val="16"/>
        </w:rPr>
        <w:t>the United States</w:t>
      </w:r>
    </w:p>
    <w:p w14:paraId="3FBAC88C" w14:textId="77777777" w:rsidR="00E76BE4" w:rsidRDefault="00E76BE4" w:rsidP="00255C4C">
      <w:pPr>
        <w:pStyle w:val="Style1"/>
        <w:rPr>
          <w:rStyle w:val="Hyperlink"/>
          <w:color w:val="000000" w:themeColor="text1"/>
          <w:sz w:val="16"/>
        </w:rPr>
      </w:pPr>
      <w:r>
        <w:rPr>
          <w:rStyle w:val="Hyperlink"/>
          <w:color w:val="000000" w:themeColor="text1"/>
          <w:sz w:val="16"/>
        </w:rPr>
        <w:t>AND</w:t>
      </w:r>
    </w:p>
    <w:p w14:paraId="01D9B4C9" w14:textId="48BAC23F" w:rsidR="00255C4C" w:rsidRPr="001370C3" w:rsidRDefault="00255C4C" w:rsidP="00255C4C">
      <w:pPr>
        <w:pStyle w:val="Style1"/>
        <w:rPr>
          <w:color w:val="000000" w:themeColor="text1"/>
          <w:sz w:val="16"/>
        </w:rPr>
      </w:pPr>
      <w:r w:rsidRPr="001370C3">
        <w:rPr>
          <w:rStyle w:val="Hyperlink"/>
          <w:color w:val="000000" w:themeColor="text1"/>
          <w:sz w:val="16"/>
        </w:rPr>
        <w:t xml:space="preserve">policymakers should perhaps devote a touch more attention to the precedent they're setting. </w:t>
      </w:r>
    </w:p>
    <w:p w14:paraId="17F93380" w14:textId="77777777" w:rsidR="00255C4C" w:rsidRPr="001370C3" w:rsidRDefault="00255C4C" w:rsidP="00255C4C">
      <w:pPr>
        <w:pStyle w:val="Heading4"/>
        <w:rPr>
          <w:color w:val="000000" w:themeColor="text1"/>
        </w:rPr>
      </w:pPr>
      <w:r w:rsidRPr="001370C3">
        <w:rPr>
          <w:color w:val="000000" w:themeColor="text1"/>
        </w:rPr>
        <w:t xml:space="preserve">Specifically US practices ignore international norms of </w:t>
      </w:r>
      <w:r w:rsidRPr="001370C3">
        <w:rPr>
          <w:color w:val="000000" w:themeColor="text1"/>
          <w:u w:val="single"/>
        </w:rPr>
        <w:t>proportionality</w:t>
      </w:r>
      <w:r w:rsidRPr="001370C3">
        <w:rPr>
          <w:color w:val="000000" w:themeColor="text1"/>
        </w:rPr>
        <w:t xml:space="preserve"> and </w:t>
      </w:r>
      <w:r w:rsidRPr="001370C3">
        <w:rPr>
          <w:color w:val="000000" w:themeColor="text1"/>
          <w:u w:val="single"/>
        </w:rPr>
        <w:t>distinction</w:t>
      </w:r>
      <w:r w:rsidRPr="001370C3">
        <w:rPr>
          <w:color w:val="000000" w:themeColor="text1"/>
        </w:rPr>
        <w:t xml:space="preserve"> undermining the very nature of </w:t>
      </w:r>
      <w:r w:rsidRPr="001370C3">
        <w:rPr>
          <w:color w:val="000000" w:themeColor="text1"/>
          <w:u w:val="single"/>
        </w:rPr>
        <w:t xml:space="preserve">restraint </w:t>
      </w:r>
      <w:r w:rsidRPr="001370C3">
        <w:rPr>
          <w:color w:val="000000" w:themeColor="text1"/>
        </w:rPr>
        <w:t xml:space="preserve">in international law. </w:t>
      </w:r>
    </w:p>
    <w:p w14:paraId="4E397CFC" w14:textId="77777777" w:rsidR="00255C4C" w:rsidRPr="001370C3" w:rsidRDefault="00255C4C" w:rsidP="00255C4C">
      <w:pPr>
        <w:rPr>
          <w:rStyle w:val="StyleStyleBold12pt"/>
          <w:color w:val="000000" w:themeColor="text1"/>
        </w:rPr>
      </w:pPr>
      <w:r w:rsidRPr="001370C3">
        <w:rPr>
          <w:rStyle w:val="StyleStyleBold12pt"/>
          <w:color w:val="000000" w:themeColor="text1"/>
        </w:rPr>
        <w:t>ICG, 13</w:t>
      </w:r>
    </w:p>
    <w:p w14:paraId="0E7CA4F8" w14:textId="77777777" w:rsidR="00255C4C" w:rsidRPr="001370C3" w:rsidRDefault="00255C4C" w:rsidP="00255C4C">
      <w:pPr>
        <w:rPr>
          <w:color w:val="000000" w:themeColor="text1"/>
        </w:rPr>
      </w:pPr>
      <w:r w:rsidRPr="001370C3">
        <w:rPr>
          <w:color w:val="000000" w:themeColor="text1"/>
        </w:rPr>
        <w:t xml:space="preserve">[International Crisis Group, Drones: Myths and Reality in Pakistan, Asia Report, no. 247, May, 2013, </w:t>
      </w:r>
      <w:hyperlink r:id="rId12" w:history="1">
        <w:r w:rsidRPr="001370C3">
          <w:rPr>
            <w:rStyle w:val="Hyperlink"/>
            <w:color w:val="000000" w:themeColor="text1"/>
          </w:rPr>
          <w:t>http://www.isn.ethz.ch/Digital-Library/Publications/Detail/?lng=en&amp;id=164796</w:t>
        </w:r>
      </w:hyperlink>
      <w:r w:rsidRPr="001370C3">
        <w:rPr>
          <w:color w:val="000000" w:themeColor="text1"/>
        </w:rPr>
        <w:t xml:space="preserve">] </w:t>
      </w:r>
    </w:p>
    <w:p w14:paraId="04065D94" w14:textId="77777777" w:rsidR="00E76BE4" w:rsidRDefault="00255C4C" w:rsidP="00255C4C">
      <w:pPr>
        <w:pStyle w:val="Style1"/>
        <w:rPr>
          <w:rStyle w:val="StyleBoldUnderline"/>
          <w:color w:val="000000" w:themeColor="text1"/>
          <w:highlight w:val="yellow"/>
        </w:rPr>
      </w:pPr>
      <w:r w:rsidRPr="001370C3">
        <w:rPr>
          <w:color w:val="000000" w:themeColor="text1"/>
          <w:sz w:val="16"/>
        </w:rPr>
        <w:t xml:space="preserve">President </w:t>
      </w:r>
      <w:r w:rsidRPr="001370C3">
        <w:rPr>
          <w:rStyle w:val="StyleBoldUnderline"/>
          <w:color w:val="000000" w:themeColor="text1"/>
          <w:highlight w:val="yellow"/>
        </w:rPr>
        <w:t>Obama, has argued that “there is nothing in international law</w:t>
      </w:r>
      <w:r w:rsidRPr="001370C3">
        <w:rPr>
          <w:color w:val="000000" w:themeColor="text1"/>
          <w:sz w:val="16"/>
        </w:rPr>
        <w:t xml:space="preserve"> </w:t>
      </w:r>
      <w:r w:rsidRPr="001370C3">
        <w:rPr>
          <w:rStyle w:val="StyleBoldUnderline"/>
          <w:color w:val="000000" w:themeColor="text1"/>
          <w:highlight w:val="yellow"/>
        </w:rPr>
        <w:t xml:space="preserve">… that </w:t>
      </w:r>
    </w:p>
    <w:p w14:paraId="6288016D" w14:textId="77777777" w:rsidR="00E76BE4" w:rsidRDefault="00E76BE4" w:rsidP="00255C4C">
      <w:pPr>
        <w:pStyle w:val="Style1"/>
        <w:rPr>
          <w:rStyle w:val="StyleBoldUnderline"/>
          <w:color w:val="000000" w:themeColor="text1"/>
          <w:highlight w:val="yellow"/>
        </w:rPr>
      </w:pPr>
      <w:r>
        <w:rPr>
          <w:rStyle w:val="StyleBoldUnderline"/>
          <w:color w:val="000000" w:themeColor="text1"/>
          <w:highlight w:val="yellow"/>
        </w:rPr>
        <w:t>AND</w:t>
      </w:r>
    </w:p>
    <w:p w14:paraId="5ED17444" w14:textId="0340A85F" w:rsidR="00255C4C" w:rsidRPr="001370C3" w:rsidRDefault="00255C4C" w:rsidP="00255C4C">
      <w:pPr>
        <w:pStyle w:val="Style1"/>
        <w:rPr>
          <w:color w:val="000000" w:themeColor="text1"/>
          <w:sz w:val="16"/>
        </w:rPr>
      </w:pPr>
      <w:r w:rsidRPr="001370C3">
        <w:rPr>
          <w:color w:val="000000" w:themeColor="text1"/>
          <w:sz w:val="16"/>
        </w:rPr>
        <w:t>, and they are entitled to defend themselves before a court of law.</w:t>
      </w:r>
    </w:p>
    <w:p w14:paraId="526F51A6" w14:textId="77777777" w:rsidR="00CC277F" w:rsidRPr="001370C3" w:rsidRDefault="00CC277F" w:rsidP="00CC277F">
      <w:pPr>
        <w:pStyle w:val="Heading4"/>
      </w:pPr>
      <w:r w:rsidRPr="001370C3">
        <w:t>US must act now to lock in norms and a legal framework or risk gutting the entire system of international law – checks on the executive are key.</w:t>
      </w:r>
    </w:p>
    <w:p w14:paraId="34C973EF" w14:textId="77777777" w:rsidR="00CC277F" w:rsidRPr="001370C3" w:rsidRDefault="00CC277F" w:rsidP="00CC277F">
      <w:pPr>
        <w:rPr>
          <w:rStyle w:val="StyleStyleBold12pt"/>
        </w:rPr>
      </w:pPr>
      <w:r w:rsidRPr="001370C3">
        <w:rPr>
          <w:rStyle w:val="StyleStyleBold12pt"/>
        </w:rPr>
        <w:t>Brooks, 13</w:t>
      </w:r>
    </w:p>
    <w:p w14:paraId="2882BBFB" w14:textId="77777777" w:rsidR="00CC277F" w:rsidRPr="001370C3" w:rsidRDefault="00CC277F" w:rsidP="00CC277F">
      <w:pPr>
        <w:rPr>
          <w:rFonts w:cs="Arial"/>
          <w:color w:val="222222"/>
        </w:rPr>
      </w:pPr>
      <w:r w:rsidRPr="001370C3">
        <w:rPr>
          <w:rFonts w:cs="Arial"/>
          <w:color w:val="222222"/>
        </w:rPr>
        <w:t>[Rosa, professor at Georgetown University, Bernard L. Schwartz Senior Fellow at the New America Foundation, The Constitutional and Counterterrorism Implications of Targeted Killing Testimony Before the Senate Judiciary Subcommittee on the Constitution, Civil Rights, and Human Rights April 23, 2013]</w:t>
      </w:r>
    </w:p>
    <w:p w14:paraId="611BAD63" w14:textId="77777777" w:rsidR="00E76BE4" w:rsidRDefault="00CC277F" w:rsidP="00CC277F">
      <w:pPr>
        <w:pStyle w:val="Indent"/>
        <w:rPr>
          <w:sz w:val="14"/>
          <w:szCs w:val="16"/>
        </w:rPr>
      </w:pPr>
      <w:r w:rsidRPr="001370C3">
        <w:rPr>
          <w:sz w:val="14"/>
          <w:szCs w:val="16"/>
        </w:rPr>
        <w:t>Right now,</w:t>
      </w:r>
      <w:r w:rsidRPr="001370C3">
        <w:rPr>
          <w:rStyle w:val="apple-converted-space"/>
          <w:rFonts w:cs="Arial"/>
          <w:color w:val="222222"/>
          <w:sz w:val="14"/>
          <w:szCs w:val="16"/>
        </w:rPr>
        <w:t> </w:t>
      </w:r>
      <w:r w:rsidRPr="001370C3">
        <w:rPr>
          <w:rStyle w:val="StyleBoldUnderline"/>
        </w:rPr>
        <w:t xml:space="preserve">the </w:t>
      </w:r>
      <w:r w:rsidRPr="001370C3">
        <w:rPr>
          <w:rStyle w:val="StyleBoldUnderline"/>
          <w:highlight w:val="yellow"/>
        </w:rPr>
        <w:t>U</w:t>
      </w:r>
      <w:r w:rsidRPr="001370C3">
        <w:rPr>
          <w:sz w:val="14"/>
          <w:szCs w:val="16"/>
        </w:rPr>
        <w:t>nited</w:t>
      </w:r>
      <w:r w:rsidRPr="001370C3">
        <w:rPr>
          <w:rStyle w:val="apple-converted-space"/>
          <w:rFonts w:cs="Arial"/>
          <w:color w:val="222222"/>
          <w:sz w:val="14"/>
        </w:rPr>
        <w:t> </w:t>
      </w:r>
      <w:r w:rsidRPr="001370C3">
        <w:rPr>
          <w:rStyle w:val="StyleBoldUnderline"/>
          <w:highlight w:val="yellow"/>
        </w:rPr>
        <w:t>S</w:t>
      </w:r>
      <w:r w:rsidRPr="001370C3">
        <w:rPr>
          <w:sz w:val="14"/>
          <w:szCs w:val="16"/>
        </w:rPr>
        <w:t>tates</w:t>
      </w:r>
      <w:r w:rsidRPr="001370C3">
        <w:rPr>
          <w:rStyle w:val="apple-converted-space"/>
          <w:rFonts w:cs="Arial"/>
          <w:color w:val="222222"/>
          <w:sz w:val="14"/>
          <w:szCs w:val="16"/>
        </w:rPr>
        <w:t> </w:t>
      </w:r>
      <w:r w:rsidRPr="001370C3">
        <w:rPr>
          <w:rStyle w:val="StyleBoldUnderline"/>
          <w:highlight w:val="yellow"/>
        </w:rPr>
        <w:t>has a</w:t>
      </w:r>
      <w:r w:rsidRPr="001370C3">
        <w:rPr>
          <w:rStyle w:val="StyleBoldUnderline"/>
        </w:rPr>
        <w:t xml:space="preserve"> decided </w:t>
      </w:r>
      <w:r w:rsidRPr="001370C3">
        <w:rPr>
          <w:rStyle w:val="StyleBoldUnderline"/>
          <w:highlight w:val="yellow"/>
        </w:rPr>
        <w:t>technological advantage</w:t>
      </w:r>
      <w:r w:rsidRPr="001370C3">
        <w:rPr>
          <w:rStyle w:val="StyleBoldUnderline"/>
        </w:rPr>
        <w:t> </w:t>
      </w:r>
      <w:r w:rsidRPr="001370C3">
        <w:rPr>
          <w:sz w:val="14"/>
          <w:szCs w:val="16"/>
        </w:rPr>
        <w:t xml:space="preserve">when it comes to </w:t>
      </w:r>
    </w:p>
    <w:p w14:paraId="512972B0" w14:textId="77777777" w:rsidR="00E76BE4" w:rsidRDefault="00E76BE4" w:rsidP="00CC277F">
      <w:pPr>
        <w:pStyle w:val="Indent"/>
        <w:rPr>
          <w:sz w:val="14"/>
          <w:szCs w:val="16"/>
        </w:rPr>
      </w:pPr>
      <w:r>
        <w:rPr>
          <w:sz w:val="14"/>
          <w:szCs w:val="16"/>
        </w:rPr>
        <w:t>AND</w:t>
      </w:r>
    </w:p>
    <w:p w14:paraId="214992F5" w14:textId="7DD78C2C" w:rsidR="00CC277F" w:rsidRPr="001370C3" w:rsidRDefault="00CC277F" w:rsidP="00CC277F">
      <w:pPr>
        <w:pStyle w:val="Indent"/>
        <w:rPr>
          <w:b/>
          <w:sz w:val="14"/>
        </w:rPr>
      </w:pPr>
      <w:r w:rsidRPr="001370C3">
        <w:rPr>
          <w:sz w:val="14"/>
          <w:szCs w:val="16"/>
        </w:rPr>
        <w:t>them to justify the killing of dissidents, rivals, or unwanted minorities?</w:t>
      </w:r>
    </w:p>
    <w:p w14:paraId="009397DF" w14:textId="2EE2C26B" w:rsidR="0053339C" w:rsidRPr="001370C3" w:rsidRDefault="0053339C" w:rsidP="0053339C">
      <w:pPr>
        <w:pStyle w:val="Heading2"/>
      </w:pPr>
      <w:r w:rsidRPr="001370C3">
        <w:lastRenderedPageBreak/>
        <w:t>Deterrence</w:t>
      </w:r>
    </w:p>
    <w:p w14:paraId="34C27A95" w14:textId="4FD71436" w:rsidR="0053339C" w:rsidRPr="001370C3" w:rsidRDefault="0053339C" w:rsidP="0053339C">
      <w:pPr>
        <w:pStyle w:val="Heading4"/>
      </w:pPr>
      <w:r w:rsidRPr="001370C3">
        <w:rPr>
          <w:u w:val="single"/>
        </w:rPr>
        <w:t>Scenario One</w:t>
      </w:r>
      <w:r w:rsidRPr="001370C3">
        <w:t xml:space="preserve"> – Deterrence </w:t>
      </w:r>
    </w:p>
    <w:p w14:paraId="6E482C44" w14:textId="77777777" w:rsidR="00953D8F" w:rsidRPr="001370C3" w:rsidRDefault="00953D8F" w:rsidP="00953D8F">
      <w:pPr>
        <w:pStyle w:val="Heading4"/>
      </w:pPr>
      <w:r w:rsidRPr="001370C3">
        <w:t xml:space="preserve">Lack of checks on US executive influences global drone policy and makes accidental war inevitable. </w:t>
      </w:r>
    </w:p>
    <w:p w14:paraId="61D72F3A" w14:textId="77777777" w:rsidR="00953D8F" w:rsidRPr="001370C3" w:rsidRDefault="00953D8F" w:rsidP="00953D8F">
      <w:pPr>
        <w:rPr>
          <w:rStyle w:val="StyleStyleBold12pt"/>
        </w:rPr>
      </w:pPr>
      <w:r w:rsidRPr="001370C3">
        <w:rPr>
          <w:rStyle w:val="StyleStyleBold12pt"/>
        </w:rPr>
        <w:t xml:space="preserve">Dowd, 13 </w:t>
      </w:r>
    </w:p>
    <w:p w14:paraId="173BAE19" w14:textId="77777777" w:rsidR="00953D8F" w:rsidRPr="001370C3" w:rsidRDefault="00953D8F" w:rsidP="00953D8F">
      <w:r w:rsidRPr="001370C3">
        <w:t xml:space="preserve">[Alan,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Drone Wars: Risks and Warnings, Parameters, 42(4), Winter Spring, 2013, </w:t>
      </w:r>
      <w:hyperlink r:id="rId13" w:history="1">
        <w:r w:rsidRPr="001370C3">
          <w:rPr>
            <w:rStyle w:val="Hyperlink"/>
          </w:rPr>
          <w:t>http://www.strategicstudiesinstitute.army.mil/pubs/parameters/Issues/WinterSpring_2013/1_Article_Dowd.pdf</w:t>
        </w:r>
      </w:hyperlink>
      <w:r w:rsidRPr="001370C3">
        <w:t xml:space="preserve">] </w:t>
      </w:r>
    </w:p>
    <w:p w14:paraId="7EA2265F" w14:textId="77777777" w:rsidR="00E76BE4" w:rsidRDefault="00953D8F" w:rsidP="00953D8F">
      <w:pPr>
        <w:pStyle w:val="Style1"/>
        <w:rPr>
          <w:sz w:val="16"/>
        </w:rPr>
      </w:pPr>
      <w:r w:rsidRPr="001370C3">
        <w:rPr>
          <w:rStyle w:val="StyleBoldUnderline"/>
        </w:rPr>
        <w:t>If we argue that drone pilots are not in the battlespace</w:t>
      </w:r>
      <w:r w:rsidRPr="001370C3">
        <w:rPr>
          <w:sz w:val="16"/>
        </w:rPr>
        <w:t xml:space="preserve">, which seems reasonable </w:t>
      </w:r>
    </w:p>
    <w:p w14:paraId="795362AE" w14:textId="77777777" w:rsidR="00E76BE4" w:rsidRDefault="00E76BE4" w:rsidP="00953D8F">
      <w:pPr>
        <w:pStyle w:val="Style1"/>
        <w:rPr>
          <w:sz w:val="16"/>
        </w:rPr>
      </w:pPr>
      <w:r>
        <w:rPr>
          <w:sz w:val="16"/>
        </w:rPr>
        <w:t>AND</w:t>
      </w:r>
    </w:p>
    <w:p w14:paraId="6792A961" w14:textId="2DA6F6B6" w:rsidR="00953D8F" w:rsidRPr="001370C3" w:rsidRDefault="00953D8F" w:rsidP="00953D8F">
      <w:pPr>
        <w:pStyle w:val="Style1"/>
        <w:rPr>
          <w:sz w:val="16"/>
        </w:rPr>
      </w:pPr>
      <w:r w:rsidRPr="001370C3">
        <w:rPr>
          <w:sz w:val="16"/>
        </w:rPr>
        <w:t>spawned a new era of danger for the United States and its allies.</w:t>
      </w:r>
    </w:p>
    <w:p w14:paraId="0078E634" w14:textId="77777777" w:rsidR="00953D8F" w:rsidRPr="001370C3" w:rsidRDefault="00953D8F" w:rsidP="00953D8F">
      <w:pPr>
        <w:pStyle w:val="Heading4"/>
      </w:pPr>
      <w:r w:rsidRPr="001370C3">
        <w:t>Leads to collapse of deterrence and all conflicts go nuclear</w:t>
      </w:r>
    </w:p>
    <w:p w14:paraId="392404F3" w14:textId="77777777" w:rsidR="00953D8F" w:rsidRPr="001370C3" w:rsidRDefault="00953D8F" w:rsidP="00953D8F">
      <w:pPr>
        <w:rPr>
          <w:rStyle w:val="StyleStyleBold12pt"/>
        </w:rPr>
      </w:pPr>
      <w:r w:rsidRPr="001370C3">
        <w:rPr>
          <w:rStyle w:val="StyleStyleBold12pt"/>
        </w:rPr>
        <w:t>Boyle, 13</w:t>
      </w:r>
    </w:p>
    <w:p w14:paraId="35DEB0A0" w14:textId="77777777" w:rsidR="00953D8F" w:rsidRPr="001370C3" w:rsidRDefault="00953D8F" w:rsidP="00953D8F">
      <w:r w:rsidRPr="001370C3">
        <w:t xml:space="preserve">[Michael, Assistant Professor of Political Science at La Salle University, The costs and consequences of drone warfare, International Affairs, 89:1, http://www.chathamhouse.org/sites/default/files/public/International%20Affairs/2013/89_1/89_1Boyle.pdf] </w:t>
      </w:r>
    </w:p>
    <w:p w14:paraId="0BA8CF53" w14:textId="77777777" w:rsidR="00E76BE4" w:rsidRDefault="00953D8F" w:rsidP="00953D8F">
      <w:pPr>
        <w:pStyle w:val="Style1"/>
        <w:rPr>
          <w:sz w:val="16"/>
        </w:rPr>
      </w:pPr>
      <w:r w:rsidRPr="001370C3">
        <w:rPr>
          <w:sz w:val="16"/>
        </w:rPr>
        <w:t xml:space="preserve">The emergence of this arms race for drones raises at least five long-term </w:t>
      </w:r>
    </w:p>
    <w:p w14:paraId="66DEFB48" w14:textId="77777777" w:rsidR="00E76BE4" w:rsidRDefault="00E76BE4" w:rsidP="00953D8F">
      <w:pPr>
        <w:pStyle w:val="Style1"/>
        <w:rPr>
          <w:sz w:val="16"/>
        </w:rPr>
      </w:pPr>
      <w:r>
        <w:rPr>
          <w:sz w:val="16"/>
        </w:rPr>
        <w:t>AND</w:t>
      </w:r>
    </w:p>
    <w:p w14:paraId="3B2AC0F8" w14:textId="6626502F" w:rsidR="00953D8F" w:rsidRPr="001370C3" w:rsidRDefault="00953D8F" w:rsidP="00953D8F">
      <w:pPr>
        <w:pStyle w:val="Style1"/>
        <w:rPr>
          <w:sz w:val="16"/>
        </w:rPr>
      </w:pPr>
      <w:r w:rsidRPr="001370C3">
        <w:rPr>
          <w:sz w:val="16"/>
        </w:rPr>
        <w:t>legal architecture which might avert some of the worst consequences of their use.</w:t>
      </w:r>
    </w:p>
    <w:p w14:paraId="7239B193" w14:textId="77777777" w:rsidR="00953D8F" w:rsidRPr="001370C3" w:rsidRDefault="00953D8F" w:rsidP="00953D8F">
      <w:pPr>
        <w:pStyle w:val="Heading4"/>
      </w:pPr>
      <w:r w:rsidRPr="001370C3">
        <w:t xml:space="preserve">Indo-Pak war is the greatest threat of nuclear extinction. </w:t>
      </w:r>
    </w:p>
    <w:p w14:paraId="2A5E392F" w14:textId="77777777" w:rsidR="00953D8F" w:rsidRPr="001370C3" w:rsidRDefault="00953D8F" w:rsidP="00953D8F">
      <w:pPr>
        <w:rPr>
          <w:rStyle w:val="StyleStyleBold12pt"/>
        </w:rPr>
      </w:pPr>
      <w:r w:rsidRPr="001370C3">
        <w:rPr>
          <w:rStyle w:val="StyleStyleBold12pt"/>
        </w:rPr>
        <w:t xml:space="preserve">Chaffin, 11 </w:t>
      </w:r>
    </w:p>
    <w:p w14:paraId="7BC47F63" w14:textId="77777777" w:rsidR="00953D8F" w:rsidRPr="001370C3" w:rsidRDefault="00953D8F" w:rsidP="00953D8F">
      <w:r w:rsidRPr="001370C3">
        <w:t xml:space="preserve">[Greg, Research Assistant at Foreign Policy in Focus, July 8, 2011, “Reorienting U.S. Security Strategy in South Asia,” online: </w:t>
      </w:r>
      <w:hyperlink r:id="rId14" w:history="1">
        <w:r w:rsidRPr="001370C3">
          <w:rPr>
            <w:rStyle w:val="Hyperlink"/>
          </w:rPr>
          <w:t>http://www.fpif.org/articles/reorienting_us_security_strategy_in_south_asia</w:t>
        </w:r>
      </w:hyperlink>
      <w:r w:rsidRPr="001370C3">
        <w:t xml:space="preserve">] </w:t>
      </w:r>
    </w:p>
    <w:p w14:paraId="068BEA1B" w14:textId="77777777" w:rsidR="00E76BE4" w:rsidRDefault="00953D8F" w:rsidP="00953D8F">
      <w:pPr>
        <w:pStyle w:val="Style1"/>
        <w:rPr>
          <w:sz w:val="16"/>
        </w:rPr>
      </w:pPr>
      <w:r w:rsidRPr="001370C3">
        <w:rPr>
          <w:rStyle w:val="StyleBoldUnderline"/>
          <w:highlight w:val="yellow"/>
        </w:rPr>
        <w:t>The greatest threat</w:t>
      </w:r>
      <w:r w:rsidRPr="001370C3">
        <w:rPr>
          <w:sz w:val="16"/>
        </w:rPr>
        <w:t xml:space="preserve"> to regional security (although curiously not at the top of most </w:t>
      </w:r>
    </w:p>
    <w:p w14:paraId="720CE039" w14:textId="77777777" w:rsidR="00E76BE4" w:rsidRDefault="00E76BE4" w:rsidP="00953D8F">
      <w:pPr>
        <w:pStyle w:val="Style1"/>
        <w:rPr>
          <w:sz w:val="16"/>
        </w:rPr>
      </w:pPr>
      <w:r>
        <w:rPr>
          <w:sz w:val="16"/>
        </w:rPr>
        <w:t>AND</w:t>
      </w:r>
    </w:p>
    <w:p w14:paraId="3C57E576" w14:textId="40A0C0AF" w:rsidR="00953D8F" w:rsidRPr="001370C3" w:rsidRDefault="00953D8F" w:rsidP="00953D8F">
      <w:pPr>
        <w:pStyle w:val="Style1"/>
        <w:rPr>
          <w:sz w:val="16"/>
        </w:rPr>
      </w:pPr>
      <w:r w:rsidRPr="001370C3">
        <w:rPr>
          <w:sz w:val="16"/>
        </w:rPr>
        <w:t>lead to all-out war between the two that could quickly escalate.</w:t>
      </w:r>
    </w:p>
    <w:p w14:paraId="61FA8E7F" w14:textId="64399A71" w:rsidR="0053339C" w:rsidRPr="001370C3" w:rsidRDefault="0053339C" w:rsidP="0053339C">
      <w:pPr>
        <w:pStyle w:val="Heading2"/>
      </w:pPr>
      <w:r w:rsidRPr="001370C3">
        <w:lastRenderedPageBreak/>
        <w:t>China</w:t>
      </w:r>
    </w:p>
    <w:p w14:paraId="04897211" w14:textId="33140D80" w:rsidR="0053339C" w:rsidRPr="001370C3" w:rsidRDefault="0053339C" w:rsidP="00953D8F">
      <w:pPr>
        <w:pStyle w:val="Heading4"/>
      </w:pPr>
      <w:r w:rsidRPr="001370C3">
        <w:t>Scenario Two – China</w:t>
      </w:r>
    </w:p>
    <w:p w14:paraId="130ABA4F" w14:textId="6CF3D713" w:rsidR="00953D8F" w:rsidRPr="001370C3" w:rsidRDefault="00953D8F" w:rsidP="00953D8F">
      <w:pPr>
        <w:pStyle w:val="Heading4"/>
      </w:pPr>
      <w:r w:rsidRPr="001370C3">
        <w:t xml:space="preserve">Chinese drone adventurism leads to </w:t>
      </w:r>
      <w:r w:rsidR="0053339C" w:rsidRPr="001370C3">
        <w:t>miscalc over the Senkakus – U.S. gets drawn in</w:t>
      </w:r>
    </w:p>
    <w:p w14:paraId="1D9A2565" w14:textId="77777777" w:rsidR="00953D8F" w:rsidRPr="001370C3" w:rsidRDefault="00953D8F" w:rsidP="00953D8F">
      <w:pPr>
        <w:rPr>
          <w:rStyle w:val="StyleStyleBold12pt"/>
        </w:rPr>
      </w:pPr>
      <w:r w:rsidRPr="001370C3">
        <w:rPr>
          <w:rStyle w:val="StyleStyleBold12pt"/>
        </w:rPr>
        <w:t>Brimley, 13</w:t>
      </w:r>
    </w:p>
    <w:p w14:paraId="3D994C1D" w14:textId="77777777" w:rsidR="00953D8F" w:rsidRPr="001370C3" w:rsidRDefault="00953D8F" w:rsidP="00953D8F">
      <w:r w:rsidRPr="001370C3">
        <w:t xml:space="preserve">[Shawn, vice president of the Asia Program at the Center for a New American Security, The Drone War Comes To Asia, </w:t>
      </w:r>
      <w:r w:rsidRPr="001370C3">
        <w:rPr>
          <w:rFonts w:cs="Apple Chancery"/>
        </w:rPr>
        <w:t>http://hrana.org/articles/2013/09/the-drone-war-comes-to-asia/]</w:t>
      </w:r>
    </w:p>
    <w:p w14:paraId="01F29F4B" w14:textId="77777777" w:rsidR="00E76BE4" w:rsidRDefault="00953D8F" w:rsidP="00953D8F">
      <w:pPr>
        <w:pStyle w:val="Indent"/>
        <w:rPr>
          <w:rStyle w:val="StyleBoldUnderline"/>
        </w:rPr>
      </w:pPr>
      <w:r w:rsidRPr="001370C3">
        <w:rPr>
          <w:sz w:val="16"/>
        </w:rPr>
        <w:t xml:space="preserve">Without a doubt, </w:t>
      </w:r>
      <w:r w:rsidRPr="001370C3">
        <w:rPr>
          <w:rStyle w:val="StyleBoldUnderline"/>
        </w:rPr>
        <w:t>China’s drone</w:t>
      </w:r>
      <w:r w:rsidRPr="001370C3">
        <w:rPr>
          <w:sz w:val="16"/>
        </w:rPr>
        <w:t xml:space="preserve"> adventure 100-miles </w:t>
      </w:r>
      <w:r w:rsidRPr="001370C3">
        <w:rPr>
          <w:rStyle w:val="StyleBoldUnderline"/>
        </w:rPr>
        <w:t xml:space="preserve">north of the Senkakus was </w:t>
      </w:r>
    </w:p>
    <w:p w14:paraId="486AF13C" w14:textId="77777777" w:rsidR="00E76BE4" w:rsidRDefault="00E76BE4" w:rsidP="00953D8F">
      <w:pPr>
        <w:pStyle w:val="Indent"/>
        <w:rPr>
          <w:rStyle w:val="StyleBoldUnderline"/>
        </w:rPr>
      </w:pPr>
      <w:r>
        <w:rPr>
          <w:rStyle w:val="StyleBoldUnderline"/>
        </w:rPr>
        <w:t>AND</w:t>
      </w:r>
    </w:p>
    <w:p w14:paraId="4FE2E4D2" w14:textId="53D5B418" w:rsidR="00953D8F" w:rsidRPr="001370C3" w:rsidRDefault="00953D8F" w:rsidP="00953D8F">
      <w:pPr>
        <w:pStyle w:val="Indent"/>
        <w:rPr>
          <w:sz w:val="16"/>
        </w:rPr>
      </w:pPr>
      <w:r w:rsidRPr="001370C3">
        <w:rPr>
          <w:rStyle w:val="StyleBoldUnderline"/>
          <w:highlight w:val="yellow"/>
        </w:rPr>
        <w:t>political leadership, these technologies could very well lead the region into wa</w:t>
      </w:r>
      <w:r w:rsidRPr="001370C3">
        <w:rPr>
          <w:rStyle w:val="StyleBoldUnderline"/>
        </w:rPr>
        <w:t>r</w:t>
      </w:r>
      <w:r w:rsidRPr="001370C3">
        <w:rPr>
          <w:sz w:val="16"/>
        </w:rPr>
        <w:t>.</w:t>
      </w:r>
    </w:p>
    <w:p w14:paraId="789B2D4D" w14:textId="3BE969B7" w:rsidR="00255C4C" w:rsidRPr="001370C3" w:rsidRDefault="0053339C" w:rsidP="00255C4C">
      <w:pPr>
        <w:pStyle w:val="Heading4"/>
        <w:rPr>
          <w:color w:val="000000" w:themeColor="text1"/>
        </w:rPr>
      </w:pPr>
      <w:r w:rsidRPr="001370C3">
        <w:rPr>
          <w:color w:val="000000" w:themeColor="text1"/>
        </w:rPr>
        <w:t>Escalates to e</w:t>
      </w:r>
      <w:r w:rsidR="00255C4C" w:rsidRPr="001370C3">
        <w:rPr>
          <w:color w:val="000000" w:themeColor="text1"/>
        </w:rPr>
        <w:t>xtinction</w:t>
      </w:r>
    </w:p>
    <w:p w14:paraId="7425CA85" w14:textId="77777777" w:rsidR="00255C4C" w:rsidRPr="001370C3" w:rsidRDefault="00255C4C" w:rsidP="00255C4C">
      <w:pPr>
        <w:rPr>
          <w:rStyle w:val="StyleStyleBold12pt"/>
          <w:color w:val="000000" w:themeColor="text1"/>
        </w:rPr>
      </w:pPr>
      <w:r w:rsidRPr="001370C3">
        <w:rPr>
          <w:rStyle w:val="StyleStyleBold12pt"/>
          <w:color w:val="000000" w:themeColor="text1"/>
        </w:rPr>
        <w:t xml:space="preserve">Strait Times, 2k </w:t>
      </w:r>
    </w:p>
    <w:p w14:paraId="68D751B7" w14:textId="77777777" w:rsidR="00255C4C" w:rsidRPr="001370C3" w:rsidRDefault="00255C4C" w:rsidP="00255C4C">
      <w:pPr>
        <w:rPr>
          <w:caps/>
          <w:color w:val="000000" w:themeColor="text1"/>
        </w:rPr>
      </w:pPr>
      <w:r w:rsidRPr="001370C3">
        <w:rPr>
          <w:caps/>
          <w:color w:val="000000" w:themeColor="text1"/>
        </w:rPr>
        <w:t>[Ching Cheong – Senior Journalist @ The Strait Times, No one gains in a war over Taiwan, June 25, Lexis]</w:t>
      </w:r>
    </w:p>
    <w:p w14:paraId="1850A904" w14:textId="77777777" w:rsidR="00E76BE4" w:rsidRDefault="00255C4C" w:rsidP="00255C4C">
      <w:pPr>
        <w:pStyle w:val="Style1"/>
        <w:rPr>
          <w:b/>
          <w:color w:val="000000" w:themeColor="text1"/>
          <w:highlight w:val="yellow"/>
          <w:u w:val="single"/>
        </w:rPr>
      </w:pPr>
      <w:r w:rsidRPr="001370C3">
        <w:rPr>
          <w:color w:val="000000" w:themeColor="text1"/>
          <w:sz w:val="16"/>
        </w:rPr>
        <w:t xml:space="preserve">&lt;THE high-intensity scenario postulates a cross-strait war escalating into </w:t>
      </w:r>
      <w:r w:rsidRPr="001370C3">
        <w:rPr>
          <w:b/>
          <w:color w:val="000000" w:themeColor="text1"/>
          <w:highlight w:val="yellow"/>
          <w:u w:val="single"/>
        </w:rPr>
        <w:t xml:space="preserve">a </w:t>
      </w:r>
    </w:p>
    <w:p w14:paraId="231EEC5E" w14:textId="77777777" w:rsidR="00E76BE4" w:rsidRDefault="00E76BE4" w:rsidP="00255C4C">
      <w:pPr>
        <w:pStyle w:val="Style1"/>
        <w:rPr>
          <w:b/>
          <w:color w:val="000000" w:themeColor="text1"/>
          <w:highlight w:val="yellow"/>
          <w:u w:val="single"/>
        </w:rPr>
      </w:pPr>
      <w:r>
        <w:rPr>
          <w:b/>
          <w:color w:val="000000" w:themeColor="text1"/>
          <w:highlight w:val="yellow"/>
          <w:u w:val="single"/>
        </w:rPr>
        <w:t>AND</w:t>
      </w:r>
    </w:p>
    <w:p w14:paraId="1FCF8E84" w14:textId="6970B00E" w:rsidR="00255C4C" w:rsidRPr="001370C3" w:rsidRDefault="00255C4C" w:rsidP="00255C4C">
      <w:pPr>
        <w:pStyle w:val="Style1"/>
        <w:rPr>
          <w:color w:val="000000" w:themeColor="text1"/>
          <w:sz w:val="16"/>
          <w:u w:val="single"/>
        </w:rPr>
      </w:pPr>
      <w:r w:rsidRPr="001370C3">
        <w:rPr>
          <w:color w:val="000000" w:themeColor="text1"/>
          <w:sz w:val="16"/>
        </w:rPr>
        <w:t xml:space="preserve">should that come to pass, </w:t>
      </w:r>
      <w:r w:rsidRPr="001370C3">
        <w:rPr>
          <w:b/>
          <w:color w:val="000000" w:themeColor="text1"/>
          <w:highlight w:val="yellow"/>
          <w:u w:val="single"/>
        </w:rPr>
        <w:t>we would see the destruction of civilization</w:t>
      </w:r>
      <w:r w:rsidRPr="001370C3">
        <w:rPr>
          <w:color w:val="000000" w:themeColor="text1"/>
          <w:sz w:val="16"/>
          <w:highlight w:val="yellow"/>
        </w:rPr>
        <w:t>.&gt;</w:t>
      </w:r>
    </w:p>
    <w:p w14:paraId="4E713C28" w14:textId="489C7006" w:rsidR="00953D8F" w:rsidRPr="001370C3" w:rsidRDefault="0053339C" w:rsidP="00953D8F">
      <w:pPr>
        <w:pStyle w:val="Heading1"/>
      </w:pPr>
      <w:r w:rsidRPr="001370C3">
        <w:lastRenderedPageBreak/>
        <w:t>Pakistan</w:t>
      </w:r>
    </w:p>
    <w:p w14:paraId="3E80BED0" w14:textId="6C250FD2" w:rsidR="0053339C" w:rsidRPr="001370C3" w:rsidRDefault="0053339C" w:rsidP="0053339C">
      <w:pPr>
        <w:pStyle w:val="Heading4"/>
        <w:rPr>
          <w:rStyle w:val="Hyperlink"/>
          <w:color w:val="000000" w:themeColor="text1"/>
        </w:rPr>
      </w:pPr>
      <w:r w:rsidRPr="001370C3">
        <w:rPr>
          <w:rStyle w:val="Hyperlink"/>
          <w:color w:val="000000" w:themeColor="text1"/>
        </w:rPr>
        <w:t>Contention 2 is Legitimacy</w:t>
      </w:r>
    </w:p>
    <w:p w14:paraId="176A3F41" w14:textId="07F43422" w:rsidR="0053339C" w:rsidRPr="001370C3" w:rsidRDefault="0053339C" w:rsidP="0053339C">
      <w:pPr>
        <w:pStyle w:val="Heading4"/>
        <w:rPr>
          <w:rStyle w:val="Hyperlink"/>
          <w:color w:val="000000" w:themeColor="text1"/>
        </w:rPr>
      </w:pPr>
      <w:r w:rsidRPr="001370C3">
        <w:rPr>
          <w:rStyle w:val="Hyperlink"/>
          <w:color w:val="000000" w:themeColor="text1"/>
        </w:rPr>
        <w:t xml:space="preserve">Targeting low-level militants drives anti-American sentiment and undermines counter-terrorism in Pakistan. </w:t>
      </w:r>
    </w:p>
    <w:p w14:paraId="62095CC7" w14:textId="77777777" w:rsidR="0053339C" w:rsidRPr="001370C3" w:rsidRDefault="0053339C" w:rsidP="0053339C">
      <w:pPr>
        <w:rPr>
          <w:rStyle w:val="StyleStyleBold12pt"/>
          <w:color w:val="000000" w:themeColor="text1"/>
        </w:rPr>
      </w:pPr>
      <w:r w:rsidRPr="001370C3">
        <w:rPr>
          <w:rStyle w:val="StyleStyleBold12pt"/>
          <w:color w:val="000000" w:themeColor="text1"/>
        </w:rPr>
        <w:t>Hamid, 13</w:t>
      </w:r>
    </w:p>
    <w:p w14:paraId="1C393907" w14:textId="77777777" w:rsidR="0053339C" w:rsidRPr="001370C3" w:rsidRDefault="0053339C" w:rsidP="0053339C">
      <w:pPr>
        <w:rPr>
          <w:color w:val="000000" w:themeColor="text1"/>
        </w:rPr>
      </w:pPr>
      <w:r w:rsidRPr="001370C3">
        <w:rPr>
          <w:color w:val="000000" w:themeColor="text1"/>
        </w:rPr>
        <w:t xml:space="preserve">[Moshin, Pakistan: Why Drones Don’t Help, NY Review of Books, May, 23, 2013, </w:t>
      </w:r>
      <w:hyperlink r:id="rId15" w:history="1">
        <w:r w:rsidRPr="001370C3">
          <w:rPr>
            <w:rStyle w:val="Hyperlink"/>
            <w:color w:val="000000" w:themeColor="text1"/>
          </w:rPr>
          <w:t>http://www.nybooks.com/articles/archives/2013/may/23/pakistan-why-drones-dont-help/?pagination=false</w:t>
        </w:r>
      </w:hyperlink>
      <w:r w:rsidRPr="001370C3">
        <w:rPr>
          <w:color w:val="000000" w:themeColor="text1"/>
        </w:rPr>
        <w:t xml:space="preserve">] </w:t>
      </w:r>
    </w:p>
    <w:p w14:paraId="0925CDA1" w14:textId="77777777" w:rsidR="00E76BE4" w:rsidRDefault="0053339C" w:rsidP="0053339C">
      <w:pPr>
        <w:pStyle w:val="Style1"/>
        <w:rPr>
          <w:color w:val="000000" w:themeColor="text1"/>
          <w:sz w:val="14"/>
        </w:rPr>
      </w:pPr>
      <w:r w:rsidRPr="001370C3">
        <w:rPr>
          <w:color w:val="000000" w:themeColor="text1"/>
          <w:sz w:val="14"/>
        </w:rPr>
        <w:t xml:space="preserve">The report from Stanford and NYU highlights research separately conducted by Reuters and by the </w:t>
      </w:r>
    </w:p>
    <w:p w14:paraId="7924EED0" w14:textId="77777777" w:rsidR="00E76BE4" w:rsidRDefault="00E76BE4" w:rsidP="0053339C">
      <w:pPr>
        <w:pStyle w:val="Style1"/>
        <w:rPr>
          <w:color w:val="000000" w:themeColor="text1"/>
          <w:sz w:val="14"/>
        </w:rPr>
      </w:pPr>
      <w:r>
        <w:rPr>
          <w:color w:val="000000" w:themeColor="text1"/>
          <w:sz w:val="14"/>
        </w:rPr>
        <w:t>AND</w:t>
      </w:r>
    </w:p>
    <w:p w14:paraId="5A4D8940" w14:textId="0A4E4E77" w:rsidR="0053339C" w:rsidRPr="001370C3" w:rsidRDefault="0053339C" w:rsidP="0053339C">
      <w:pPr>
        <w:pStyle w:val="Style1"/>
        <w:rPr>
          <w:color w:val="000000" w:themeColor="text1"/>
          <w:sz w:val="14"/>
        </w:rPr>
      </w:pPr>
      <w:r w:rsidRPr="001370C3">
        <w:rPr>
          <w:color w:val="000000" w:themeColor="text1"/>
          <w:sz w:val="14"/>
        </w:rPr>
        <w:t>. The country must be responsible for dealing with its own extremist groups.</w:t>
      </w:r>
    </w:p>
    <w:p w14:paraId="6B972F91" w14:textId="5D15D968" w:rsidR="0053339C" w:rsidRPr="001370C3" w:rsidRDefault="0053339C" w:rsidP="0053339C">
      <w:pPr>
        <w:pStyle w:val="Heading4"/>
        <w:rPr>
          <w:color w:val="000000" w:themeColor="text1"/>
        </w:rPr>
      </w:pPr>
      <w:r w:rsidRPr="001370C3">
        <w:rPr>
          <w:color w:val="000000" w:themeColor="text1"/>
        </w:rPr>
        <w:t xml:space="preserve">And – despite promises strikes will continue. </w:t>
      </w:r>
    </w:p>
    <w:p w14:paraId="2208CD48" w14:textId="77777777" w:rsidR="0053339C" w:rsidRPr="001370C3" w:rsidRDefault="0053339C" w:rsidP="0053339C">
      <w:pPr>
        <w:rPr>
          <w:rStyle w:val="StyleStyleBold12pt"/>
          <w:color w:val="000000" w:themeColor="text1"/>
        </w:rPr>
      </w:pPr>
      <w:r w:rsidRPr="001370C3">
        <w:rPr>
          <w:rStyle w:val="StyleStyleBold12pt"/>
          <w:color w:val="000000" w:themeColor="text1"/>
        </w:rPr>
        <w:t xml:space="preserve">Mazetti, 13 </w:t>
      </w:r>
    </w:p>
    <w:p w14:paraId="46B80385" w14:textId="77777777" w:rsidR="0053339C" w:rsidRPr="001370C3" w:rsidRDefault="0053339C" w:rsidP="0053339C">
      <w:pPr>
        <w:rPr>
          <w:color w:val="000000" w:themeColor="text1"/>
        </w:rPr>
      </w:pPr>
      <w:r w:rsidRPr="001370C3">
        <w:rPr>
          <w:color w:val="000000" w:themeColor="text1"/>
        </w:rPr>
        <w:t xml:space="preserve">[Mark, Despite Administration Promises, Few Signs of Change in Drone Wars, NYT, August 2, 2013, </w:t>
      </w:r>
      <w:hyperlink r:id="rId16" w:history="1">
        <w:r w:rsidRPr="001370C3">
          <w:rPr>
            <w:rStyle w:val="Hyperlink"/>
            <w:color w:val="000000" w:themeColor="text1"/>
          </w:rPr>
          <w:t>http://www.nytimes.com/2013/08/03/us/politics/drone-war-rages-on-even-as-administration-talks-about-ending-it.html?pagewanted=all</w:t>
        </w:r>
      </w:hyperlink>
      <w:r w:rsidRPr="001370C3">
        <w:rPr>
          <w:color w:val="000000" w:themeColor="text1"/>
        </w:rPr>
        <w:t xml:space="preserve">] </w:t>
      </w:r>
    </w:p>
    <w:p w14:paraId="522C389A" w14:textId="77777777" w:rsidR="00E76BE4" w:rsidRDefault="0053339C" w:rsidP="0053339C">
      <w:pPr>
        <w:pStyle w:val="Style1"/>
        <w:rPr>
          <w:rStyle w:val="StyleBoldUnderline"/>
          <w:color w:val="000000" w:themeColor="text1"/>
        </w:rPr>
      </w:pPr>
      <w:r w:rsidRPr="001370C3">
        <w:rPr>
          <w:color w:val="000000" w:themeColor="text1"/>
          <w:sz w:val="16"/>
        </w:rPr>
        <w:t xml:space="preserve">WASHINGTON — </w:t>
      </w:r>
      <w:r w:rsidRPr="001370C3">
        <w:rPr>
          <w:rStyle w:val="StyleBoldUnderline"/>
          <w:color w:val="000000" w:themeColor="text1"/>
        </w:rPr>
        <w:t>There were more drone strikes in Pakistan</w:t>
      </w:r>
      <w:r w:rsidRPr="001370C3">
        <w:rPr>
          <w:color w:val="000000" w:themeColor="text1"/>
          <w:sz w:val="16"/>
        </w:rPr>
        <w:t xml:space="preserve"> last month </w:t>
      </w:r>
      <w:r w:rsidRPr="001370C3">
        <w:rPr>
          <w:rStyle w:val="StyleBoldUnderline"/>
          <w:color w:val="000000" w:themeColor="text1"/>
        </w:rPr>
        <w:t xml:space="preserve">than any month since </w:t>
      </w:r>
    </w:p>
    <w:p w14:paraId="3D3F8FA9" w14:textId="77777777" w:rsidR="00E76BE4" w:rsidRDefault="00E76BE4" w:rsidP="0053339C">
      <w:pPr>
        <w:pStyle w:val="Style1"/>
        <w:rPr>
          <w:rStyle w:val="StyleBoldUnderline"/>
          <w:color w:val="000000" w:themeColor="text1"/>
        </w:rPr>
      </w:pPr>
      <w:r>
        <w:rPr>
          <w:rStyle w:val="StyleBoldUnderline"/>
          <w:color w:val="000000" w:themeColor="text1"/>
        </w:rPr>
        <w:t>AND</w:t>
      </w:r>
    </w:p>
    <w:p w14:paraId="1C6BE048" w14:textId="05843DB2" w:rsidR="0053339C" w:rsidRPr="001370C3" w:rsidRDefault="0053339C" w:rsidP="0053339C">
      <w:pPr>
        <w:pStyle w:val="Style1"/>
        <w:rPr>
          <w:color w:val="000000" w:themeColor="text1"/>
          <w:sz w:val="16"/>
        </w:rPr>
      </w:pPr>
      <w:r w:rsidRPr="001370C3">
        <w:rPr>
          <w:color w:val="000000" w:themeColor="text1"/>
          <w:sz w:val="16"/>
        </w:rPr>
        <w:t xml:space="preserve">Pakistan,” Mr. Zenko said, “or Yemen for that matter.” </w:t>
      </w:r>
    </w:p>
    <w:p w14:paraId="7187F143" w14:textId="604D4872" w:rsidR="0053339C" w:rsidRPr="001370C3" w:rsidRDefault="0053339C" w:rsidP="0053339C">
      <w:pPr>
        <w:pStyle w:val="Heading4"/>
        <w:rPr>
          <w:color w:val="000000" w:themeColor="text1"/>
        </w:rPr>
      </w:pPr>
      <w:r w:rsidRPr="001370C3">
        <w:rPr>
          <w:color w:val="000000" w:themeColor="text1"/>
        </w:rPr>
        <w:t xml:space="preserve">Lack of congressional restrictions undermines Pakistani government credibility risking a violent coup. </w:t>
      </w:r>
    </w:p>
    <w:p w14:paraId="073F7FA5" w14:textId="77777777" w:rsidR="0053339C" w:rsidRPr="001370C3" w:rsidRDefault="0053339C" w:rsidP="0053339C">
      <w:pPr>
        <w:rPr>
          <w:rStyle w:val="StyleStyleBold12pt"/>
          <w:color w:val="000000" w:themeColor="text1"/>
        </w:rPr>
      </w:pPr>
      <w:r w:rsidRPr="001370C3">
        <w:rPr>
          <w:rStyle w:val="StyleStyleBold12pt"/>
          <w:color w:val="000000" w:themeColor="text1"/>
        </w:rPr>
        <w:t>Khan, 8-29</w:t>
      </w:r>
    </w:p>
    <w:p w14:paraId="2A108A6D" w14:textId="77777777" w:rsidR="0053339C" w:rsidRPr="001370C3" w:rsidRDefault="0053339C" w:rsidP="0053339C">
      <w:pPr>
        <w:rPr>
          <w:color w:val="000000" w:themeColor="text1"/>
        </w:rPr>
      </w:pPr>
      <w:r w:rsidRPr="001370C3">
        <w:rPr>
          <w:color w:val="000000" w:themeColor="text1"/>
        </w:rPr>
        <w:t xml:space="preserve">[Muhammed, PhD scholar in international law in University of Salzburg, The Drone Dilemma, Pakistan Today, 8-29-13, </w:t>
      </w:r>
      <w:hyperlink r:id="rId17" w:history="1">
        <w:r w:rsidRPr="001370C3">
          <w:rPr>
            <w:rStyle w:val="Hyperlink"/>
            <w:color w:val="000000" w:themeColor="text1"/>
          </w:rPr>
          <w:t>http://www.pakistantoday.com.pk/2013/08/29/comment/columns/the-drone-dilemma-2/</w:t>
        </w:r>
      </w:hyperlink>
      <w:r w:rsidRPr="001370C3">
        <w:rPr>
          <w:color w:val="000000" w:themeColor="text1"/>
        </w:rPr>
        <w:t xml:space="preserve">] </w:t>
      </w:r>
    </w:p>
    <w:p w14:paraId="032A4AF3" w14:textId="77777777" w:rsidR="00E76BE4" w:rsidRDefault="0053339C" w:rsidP="0053339C">
      <w:pPr>
        <w:pStyle w:val="Style1"/>
        <w:rPr>
          <w:color w:val="000000" w:themeColor="text1"/>
          <w:sz w:val="16"/>
        </w:rPr>
      </w:pPr>
      <w:r w:rsidRPr="001370C3">
        <w:rPr>
          <w:color w:val="000000" w:themeColor="text1"/>
          <w:sz w:val="16"/>
        </w:rPr>
        <w:t xml:space="preserve">During his first term, President Obama launched more than six times as many drone </w:t>
      </w:r>
    </w:p>
    <w:p w14:paraId="2F1D1832" w14:textId="77777777" w:rsidR="00E76BE4" w:rsidRDefault="00E76BE4" w:rsidP="0053339C">
      <w:pPr>
        <w:pStyle w:val="Style1"/>
        <w:rPr>
          <w:color w:val="000000" w:themeColor="text1"/>
          <w:sz w:val="16"/>
        </w:rPr>
      </w:pPr>
      <w:r>
        <w:rPr>
          <w:color w:val="000000" w:themeColor="text1"/>
          <w:sz w:val="16"/>
        </w:rPr>
        <w:t>AND</w:t>
      </w:r>
    </w:p>
    <w:p w14:paraId="579B34E3" w14:textId="0889F232" w:rsidR="0053339C" w:rsidRPr="001370C3" w:rsidRDefault="0053339C" w:rsidP="0053339C">
      <w:pPr>
        <w:pStyle w:val="Style1"/>
        <w:rPr>
          <w:color w:val="000000" w:themeColor="text1"/>
          <w:sz w:val="16"/>
        </w:rPr>
      </w:pPr>
      <w:r w:rsidRPr="001370C3">
        <w:rPr>
          <w:rStyle w:val="StyleBoldUnderline"/>
          <w:color w:val="000000" w:themeColor="text1"/>
          <w:highlight w:val="yellow"/>
        </w:rPr>
        <w:t xml:space="preserve">be committing a </w:t>
      </w:r>
      <w:r w:rsidRPr="001370C3">
        <w:rPr>
          <w:rStyle w:val="Emphasis"/>
          <w:color w:val="000000" w:themeColor="text1"/>
          <w:highlight w:val="yellow"/>
        </w:rPr>
        <w:t>political suicide</w:t>
      </w:r>
      <w:r w:rsidRPr="001370C3">
        <w:rPr>
          <w:rStyle w:val="StyleBoldUnderline"/>
          <w:color w:val="000000" w:themeColor="text1"/>
          <w:highlight w:val="yellow"/>
        </w:rPr>
        <w:t xml:space="preserve"> which might even turn into a </w:t>
      </w:r>
      <w:r w:rsidRPr="001370C3">
        <w:rPr>
          <w:rStyle w:val="Emphasis"/>
          <w:color w:val="000000" w:themeColor="text1"/>
          <w:highlight w:val="yellow"/>
        </w:rPr>
        <w:t>bloody revolt</w:t>
      </w:r>
      <w:r w:rsidRPr="001370C3">
        <w:rPr>
          <w:rStyle w:val="StyleBoldUnderline"/>
          <w:color w:val="000000" w:themeColor="text1"/>
        </w:rPr>
        <w:t>.</w:t>
      </w:r>
      <w:r w:rsidRPr="001370C3">
        <w:rPr>
          <w:color w:val="000000" w:themeColor="text1"/>
          <w:sz w:val="16"/>
        </w:rPr>
        <w:t xml:space="preserve"> </w:t>
      </w:r>
    </w:p>
    <w:p w14:paraId="11E30657" w14:textId="77777777" w:rsidR="0053339C" w:rsidRPr="001370C3" w:rsidRDefault="0053339C" w:rsidP="0053339C">
      <w:pPr>
        <w:pStyle w:val="Heading4"/>
        <w:rPr>
          <w:color w:val="000000" w:themeColor="text1"/>
        </w:rPr>
      </w:pPr>
      <w:r w:rsidRPr="001370C3">
        <w:rPr>
          <w:color w:val="000000" w:themeColor="text1"/>
        </w:rPr>
        <w:t xml:space="preserve">The plan is the </w:t>
      </w:r>
      <w:r w:rsidRPr="001370C3">
        <w:rPr>
          <w:i/>
          <w:color w:val="000000" w:themeColor="text1"/>
          <w:u w:val="single"/>
        </w:rPr>
        <w:t>CRUCIAL</w:t>
      </w:r>
      <w:r w:rsidRPr="001370C3">
        <w:rPr>
          <w:color w:val="000000" w:themeColor="text1"/>
        </w:rPr>
        <w:t xml:space="preserve"> step in undermining hardliners – focus on principles of distinction and proportionality are key. </w:t>
      </w:r>
    </w:p>
    <w:p w14:paraId="4D770156" w14:textId="77777777" w:rsidR="0053339C" w:rsidRPr="001370C3" w:rsidRDefault="0053339C" w:rsidP="0053339C">
      <w:pPr>
        <w:rPr>
          <w:rStyle w:val="StyleStyleBold12pt"/>
          <w:color w:val="000000" w:themeColor="text1"/>
        </w:rPr>
      </w:pPr>
      <w:r w:rsidRPr="001370C3">
        <w:rPr>
          <w:rStyle w:val="StyleStyleBold12pt"/>
          <w:color w:val="000000" w:themeColor="text1"/>
        </w:rPr>
        <w:t>ICG, 13</w:t>
      </w:r>
    </w:p>
    <w:p w14:paraId="697B0FE4" w14:textId="77777777" w:rsidR="0053339C" w:rsidRPr="001370C3" w:rsidRDefault="0053339C" w:rsidP="0053339C">
      <w:pPr>
        <w:rPr>
          <w:color w:val="000000" w:themeColor="text1"/>
        </w:rPr>
      </w:pPr>
      <w:r w:rsidRPr="001370C3">
        <w:rPr>
          <w:color w:val="000000" w:themeColor="text1"/>
        </w:rPr>
        <w:t xml:space="preserve">[International Crisis Group, Drones: Myths and Reality in Pakistan, Asia Report, no. 247, May, 2013, </w:t>
      </w:r>
      <w:hyperlink r:id="rId18" w:history="1">
        <w:r w:rsidRPr="001370C3">
          <w:rPr>
            <w:rStyle w:val="Hyperlink"/>
            <w:color w:val="000000" w:themeColor="text1"/>
          </w:rPr>
          <w:t>http://www.isn.ethz.ch/Digital-Library/Publications/Detail/?lng=en&amp;id=164796</w:t>
        </w:r>
      </w:hyperlink>
      <w:r w:rsidRPr="001370C3">
        <w:rPr>
          <w:color w:val="000000" w:themeColor="text1"/>
        </w:rPr>
        <w:t xml:space="preserve">] </w:t>
      </w:r>
    </w:p>
    <w:p w14:paraId="107507A9" w14:textId="77777777" w:rsidR="00E76BE4" w:rsidRDefault="0053339C" w:rsidP="0053339C">
      <w:pPr>
        <w:pStyle w:val="Style1"/>
        <w:rPr>
          <w:color w:val="000000" w:themeColor="text1"/>
          <w:sz w:val="16"/>
        </w:rPr>
      </w:pPr>
      <w:r w:rsidRPr="001370C3">
        <w:rPr>
          <w:color w:val="000000" w:themeColor="text1"/>
          <w:sz w:val="16"/>
        </w:rPr>
        <w:t xml:space="preserve">The lack of candour from the U.S. and Pakistan governments on the </w:t>
      </w:r>
    </w:p>
    <w:p w14:paraId="29293B97" w14:textId="77777777" w:rsidR="00E76BE4" w:rsidRDefault="00E76BE4" w:rsidP="0053339C">
      <w:pPr>
        <w:pStyle w:val="Style1"/>
        <w:rPr>
          <w:color w:val="000000" w:themeColor="text1"/>
          <w:sz w:val="16"/>
        </w:rPr>
      </w:pPr>
      <w:r>
        <w:rPr>
          <w:color w:val="000000" w:themeColor="text1"/>
          <w:sz w:val="16"/>
        </w:rPr>
        <w:t>AND</w:t>
      </w:r>
    </w:p>
    <w:p w14:paraId="311D7AE4" w14:textId="74B39A09" w:rsidR="0053339C" w:rsidRPr="001370C3" w:rsidRDefault="0053339C" w:rsidP="0053339C">
      <w:pPr>
        <w:pStyle w:val="Style1"/>
        <w:rPr>
          <w:color w:val="000000" w:themeColor="text1"/>
          <w:sz w:val="16"/>
        </w:rPr>
      </w:pPr>
      <w:r w:rsidRPr="001370C3">
        <w:rPr>
          <w:color w:val="000000" w:themeColor="text1"/>
          <w:sz w:val="16"/>
        </w:rPr>
        <w:t>oversight by the Senate and House Armed Services Committees and appropriate judicial review.</w:t>
      </w:r>
    </w:p>
    <w:p w14:paraId="5300473B" w14:textId="77777777" w:rsidR="0053339C" w:rsidRPr="001370C3" w:rsidRDefault="0053339C" w:rsidP="0053339C">
      <w:pPr>
        <w:pStyle w:val="Heading4"/>
        <w:rPr>
          <w:color w:val="000000" w:themeColor="text1"/>
        </w:rPr>
      </w:pPr>
      <w:r w:rsidRPr="001370C3">
        <w:rPr>
          <w:color w:val="000000" w:themeColor="text1"/>
        </w:rPr>
        <w:t xml:space="preserve">Pakistan state collapse guts the global economy and draws every major nation into a nuclear world war 3. </w:t>
      </w:r>
    </w:p>
    <w:p w14:paraId="4CB98A6F" w14:textId="77777777" w:rsidR="0053339C" w:rsidRPr="001370C3" w:rsidRDefault="0053339C" w:rsidP="0053339C">
      <w:pPr>
        <w:rPr>
          <w:rStyle w:val="StyleStyleBold12pt"/>
          <w:color w:val="000000" w:themeColor="text1"/>
        </w:rPr>
      </w:pPr>
      <w:r w:rsidRPr="001370C3">
        <w:rPr>
          <w:rStyle w:val="StyleStyleBold12pt"/>
          <w:color w:val="000000" w:themeColor="text1"/>
        </w:rPr>
        <w:t xml:space="preserve">Walayat, 10 </w:t>
      </w:r>
    </w:p>
    <w:p w14:paraId="0500A2AA" w14:textId="77777777" w:rsidR="0053339C" w:rsidRPr="001370C3" w:rsidRDefault="0053339C" w:rsidP="0053339C">
      <w:pPr>
        <w:rPr>
          <w:color w:val="000000" w:themeColor="text1"/>
        </w:rPr>
      </w:pPr>
      <w:r w:rsidRPr="001370C3">
        <w:rPr>
          <w:color w:val="000000" w:themeColor="text1"/>
        </w:rPr>
        <w:t xml:space="preserve">[Nadeem, 20 years experience of trading derivatives, portfolio management and analysing the financial markets, including one of few who both anticipated and Beat the 1987 Crash, Pakistan </w:t>
      </w:r>
      <w:r w:rsidRPr="001370C3">
        <w:rPr>
          <w:color w:val="000000" w:themeColor="text1"/>
        </w:rPr>
        <w:lastRenderedPageBreak/>
        <w:t xml:space="preserve">Collapse Could Trigger Global Great Depression and World War III, The Market Oracle, January 16, 2010, </w:t>
      </w:r>
      <w:hyperlink r:id="rId19" w:history="1">
        <w:r w:rsidRPr="001370C3">
          <w:rPr>
            <w:rStyle w:val="Hyperlink"/>
            <w:color w:val="000000" w:themeColor="text1"/>
          </w:rPr>
          <w:t>http://www.marketoracle.co.uk/Article16543.html</w:t>
        </w:r>
      </w:hyperlink>
      <w:r w:rsidRPr="001370C3">
        <w:rPr>
          <w:color w:val="000000" w:themeColor="text1"/>
        </w:rPr>
        <w:t xml:space="preserve">] </w:t>
      </w:r>
    </w:p>
    <w:p w14:paraId="7AC13BDD" w14:textId="77777777" w:rsidR="00E76BE4" w:rsidRDefault="0053339C" w:rsidP="0053339C">
      <w:pPr>
        <w:pStyle w:val="Style1"/>
        <w:rPr>
          <w:color w:val="000000" w:themeColor="text1"/>
          <w:sz w:val="16"/>
        </w:rPr>
      </w:pPr>
      <w:r w:rsidRPr="001370C3">
        <w:rPr>
          <w:color w:val="000000" w:themeColor="text1"/>
          <w:sz w:val="16"/>
        </w:rPr>
        <w:t xml:space="preserve">During 2009 the 2600 terrorist attacks resulted in the number of deaths soaring to more </w:t>
      </w:r>
    </w:p>
    <w:p w14:paraId="6335FF2C" w14:textId="77777777" w:rsidR="00E76BE4" w:rsidRDefault="00E76BE4" w:rsidP="0053339C">
      <w:pPr>
        <w:pStyle w:val="Style1"/>
        <w:rPr>
          <w:color w:val="000000" w:themeColor="text1"/>
          <w:sz w:val="16"/>
        </w:rPr>
      </w:pPr>
      <w:r>
        <w:rPr>
          <w:color w:val="000000" w:themeColor="text1"/>
          <w:sz w:val="16"/>
        </w:rPr>
        <w:t>AND</w:t>
      </w:r>
    </w:p>
    <w:p w14:paraId="046CFB2D" w14:textId="62229188" w:rsidR="0053339C" w:rsidRPr="001370C3" w:rsidRDefault="0053339C" w:rsidP="0053339C">
      <w:pPr>
        <w:pStyle w:val="Style1"/>
        <w:rPr>
          <w:color w:val="000000" w:themeColor="text1"/>
          <w:sz w:val="16"/>
        </w:rPr>
      </w:pPr>
      <w:r w:rsidRPr="001370C3">
        <w:rPr>
          <w:color w:val="000000" w:themeColor="text1"/>
          <w:sz w:val="16"/>
        </w:rPr>
        <w:t>as the 1930's Great Deflationary Depression ultimately resulted in the Second World War.</w:t>
      </w:r>
    </w:p>
    <w:p w14:paraId="7B0D2188" w14:textId="060D7397" w:rsidR="00255C4C" w:rsidRPr="001370C3" w:rsidRDefault="00255C4C" w:rsidP="00255C4C">
      <w:pPr>
        <w:pStyle w:val="Heading1"/>
      </w:pPr>
      <w:r w:rsidRPr="001370C3">
        <w:lastRenderedPageBreak/>
        <w:t>Solvency</w:t>
      </w:r>
    </w:p>
    <w:p w14:paraId="41CC4C54" w14:textId="77777777" w:rsidR="00255C4C" w:rsidRPr="001370C3" w:rsidRDefault="00255C4C" w:rsidP="00255C4C">
      <w:pPr>
        <w:pStyle w:val="Heading4"/>
      </w:pPr>
      <w:r w:rsidRPr="001370C3">
        <w:t>Contention 3 is Solvency</w:t>
      </w:r>
    </w:p>
    <w:p w14:paraId="5598F7F9" w14:textId="77777777" w:rsidR="00255C4C" w:rsidRPr="001370C3" w:rsidRDefault="00255C4C" w:rsidP="00255C4C">
      <w:pPr>
        <w:pStyle w:val="Heading4"/>
        <w:rPr>
          <w:rStyle w:val="StyleStyleBold12pt"/>
        </w:rPr>
      </w:pPr>
      <w:r w:rsidRPr="001370C3">
        <w:rPr>
          <w:u w:val="single"/>
        </w:rPr>
        <w:t>ONLY</w:t>
      </w:r>
      <w:r w:rsidRPr="001370C3">
        <w:t xml:space="preserve"> Congressional oversight is the key internal link to credible rules of the road and international norms. Presidential action leaves the door open to unstrained unilateralism. </w:t>
      </w:r>
      <w:r w:rsidRPr="001370C3">
        <w:br/>
        <w:t>Maxwell, 12</w:t>
      </w:r>
    </w:p>
    <w:p w14:paraId="686DF3E8" w14:textId="77777777" w:rsidR="00255C4C" w:rsidRPr="001370C3" w:rsidRDefault="00255C4C" w:rsidP="00255C4C">
      <w:r w:rsidRPr="001370C3">
        <w:t>[Mark David, a Judge Advocate with the U.S. Army, TARGETED KILLING, THE LAW, AND TERRORISTS FEELING SAFE?, National Defense University, 64:1, 1</w:t>
      </w:r>
      <w:r w:rsidRPr="001370C3">
        <w:rPr>
          <w:vertAlign w:val="superscript"/>
        </w:rPr>
        <w:t>st</w:t>
      </w:r>
      <w:r w:rsidRPr="001370C3">
        <w:t xml:space="preserve"> quarter, 2012, </w:t>
      </w:r>
      <w:hyperlink r:id="rId20" w:history="1">
        <w:r w:rsidRPr="001370C3">
          <w:rPr>
            <w:rStyle w:val="Hyperlink"/>
          </w:rPr>
          <w:t>http://www.ndu.edu/press/targeted-killing.html</w:t>
        </w:r>
      </w:hyperlink>
      <w:r w:rsidRPr="001370C3">
        <w:t xml:space="preserve">] </w:t>
      </w:r>
    </w:p>
    <w:p w14:paraId="34D0DAE1" w14:textId="77777777" w:rsidR="00E76BE4" w:rsidRDefault="00255C4C" w:rsidP="00255C4C">
      <w:pPr>
        <w:pStyle w:val="Style1"/>
        <w:rPr>
          <w:rStyle w:val="StyleBoldUnderline"/>
          <w:highlight w:val="yellow"/>
        </w:rPr>
      </w:pPr>
      <w:r w:rsidRPr="001370C3">
        <w:rPr>
          <w:sz w:val="16"/>
        </w:rPr>
        <w:t xml:space="preserve">In order to alleviate both of these quandaries, </w:t>
      </w:r>
      <w:r w:rsidRPr="001370C3">
        <w:rPr>
          <w:rStyle w:val="StyleBoldUnderline"/>
          <w:highlight w:val="yellow"/>
        </w:rPr>
        <w:t xml:space="preserve">Congress must step in with legislative </w:t>
      </w:r>
    </w:p>
    <w:p w14:paraId="30E034B3" w14:textId="77777777" w:rsidR="00E76BE4" w:rsidRDefault="00E76BE4" w:rsidP="00255C4C">
      <w:pPr>
        <w:pStyle w:val="Style1"/>
        <w:rPr>
          <w:rStyle w:val="StyleBoldUnderline"/>
          <w:highlight w:val="yellow"/>
        </w:rPr>
      </w:pPr>
      <w:r>
        <w:rPr>
          <w:rStyle w:val="StyleBoldUnderline"/>
          <w:highlight w:val="yellow"/>
        </w:rPr>
        <w:t>AND</w:t>
      </w:r>
    </w:p>
    <w:p w14:paraId="5D32ED10" w14:textId="4B69B20B" w:rsidR="00255C4C" w:rsidRPr="001370C3" w:rsidRDefault="00255C4C" w:rsidP="00255C4C">
      <w:pPr>
        <w:pStyle w:val="Style1"/>
        <w:rPr>
          <w:sz w:val="16"/>
        </w:rPr>
      </w:pPr>
      <w:r w:rsidRPr="001370C3">
        <w:rPr>
          <w:sz w:val="16"/>
        </w:rPr>
        <w:t xml:space="preserve">what gives a state its greatest safety: </w:t>
      </w:r>
      <w:r w:rsidRPr="001370C3">
        <w:rPr>
          <w:rStyle w:val="StyleBoldUnderline"/>
          <w:highlight w:val="yellow"/>
        </w:rPr>
        <w:t>the rule of law</w:t>
      </w:r>
      <w:r w:rsidRPr="001370C3">
        <w:rPr>
          <w:sz w:val="16"/>
        </w:rPr>
        <w:t>. JFQ</w:t>
      </w:r>
    </w:p>
    <w:p w14:paraId="05BD5A3B" w14:textId="77777777" w:rsidR="00255C4C" w:rsidRPr="001370C3" w:rsidRDefault="00255C4C" w:rsidP="00255C4C">
      <w:pPr>
        <w:pStyle w:val="Style1"/>
        <w:rPr>
          <w:sz w:val="16"/>
        </w:rPr>
      </w:pPr>
    </w:p>
    <w:p w14:paraId="77FC3B53" w14:textId="45F0C6BC" w:rsidR="00255C4C" w:rsidRPr="001370C3" w:rsidRDefault="00255C4C" w:rsidP="001370C3">
      <w:pPr>
        <w:pStyle w:val="Heading4"/>
      </w:pPr>
      <w:r w:rsidRPr="001370C3">
        <w:t>Current administration policy must be codified to have an impact</w:t>
      </w:r>
    </w:p>
    <w:p w14:paraId="227CE01B" w14:textId="77777777" w:rsidR="00255C4C" w:rsidRPr="001370C3" w:rsidRDefault="00255C4C" w:rsidP="00255C4C">
      <w:r w:rsidRPr="001370C3">
        <w:rPr>
          <w:rStyle w:val="StyleStyleBold12pt"/>
        </w:rPr>
        <w:t>Dworkin, 13</w:t>
      </w:r>
    </w:p>
    <w:p w14:paraId="2BAE3683" w14:textId="77777777" w:rsidR="00255C4C" w:rsidRPr="001370C3" w:rsidRDefault="00255C4C" w:rsidP="00255C4C">
      <w:r w:rsidRPr="001370C3">
        <w:t>[Anthony, senior policy fellow at the European Council on Foreign Relations, “Drones And Targeted Killing: Defining A European Position”, July, http://ecfr.eu/page/-/ECFR84_DRONES_BRIEF.pdf]</w:t>
      </w:r>
      <w:bookmarkStart w:id="0" w:name="_GoBack"/>
      <w:bookmarkEnd w:id="0"/>
    </w:p>
    <w:p w14:paraId="4CD8AA2E" w14:textId="77777777" w:rsidR="00E76BE4" w:rsidRDefault="00255C4C" w:rsidP="00255C4C">
      <w:pPr>
        <w:pStyle w:val="Indent"/>
        <w:rPr>
          <w:sz w:val="16"/>
        </w:rPr>
      </w:pPr>
      <w:r w:rsidRPr="001370C3">
        <w:rPr>
          <w:sz w:val="16"/>
        </w:rPr>
        <w:t xml:space="preserve">In both Pakistan and Yemen, there may have been times when some drone strikes </w:t>
      </w:r>
    </w:p>
    <w:p w14:paraId="02FBBD8F" w14:textId="77777777" w:rsidR="00E76BE4" w:rsidRDefault="00E76BE4" w:rsidP="00255C4C">
      <w:pPr>
        <w:pStyle w:val="Indent"/>
        <w:rPr>
          <w:sz w:val="16"/>
        </w:rPr>
      </w:pPr>
      <w:r>
        <w:rPr>
          <w:sz w:val="16"/>
        </w:rPr>
        <w:t>AND</w:t>
      </w:r>
    </w:p>
    <w:p w14:paraId="7C5F3C4B" w14:textId="2F058CEA" w:rsidR="00255C4C" w:rsidRPr="001370C3" w:rsidRDefault="00255C4C" w:rsidP="00255C4C">
      <w:pPr>
        <w:pStyle w:val="Indent"/>
        <w:rPr>
          <w:sz w:val="16"/>
        </w:rPr>
      </w:pPr>
      <w:r w:rsidRPr="001370C3">
        <w:rPr>
          <w:rStyle w:val="StyleBoldUnderline"/>
        </w:rPr>
        <w:t xml:space="preserve">to serve </w:t>
      </w:r>
      <w:r w:rsidRPr="001370C3">
        <w:rPr>
          <w:rStyle w:val="Emphasis"/>
          <w:highlight w:val="yellow"/>
        </w:rPr>
        <w:t>as a precedent</w:t>
      </w:r>
      <w:r w:rsidRPr="001370C3">
        <w:rPr>
          <w:rStyle w:val="StyleBoldUnderline"/>
        </w:rPr>
        <w:t xml:space="preserve"> for other states that wish to claim it</w:t>
      </w:r>
      <w:r w:rsidRPr="001370C3">
        <w:rPr>
          <w:sz w:val="16"/>
        </w:rPr>
        <w:t>.</w:t>
      </w:r>
    </w:p>
    <w:p w14:paraId="4ECF23CC" w14:textId="720460F7" w:rsidR="00255C4C" w:rsidRPr="001370C3" w:rsidRDefault="001370C3" w:rsidP="00255C4C">
      <w:pPr>
        <w:pStyle w:val="Heading4"/>
      </w:pPr>
      <w:r w:rsidRPr="001370C3">
        <w:t>D</w:t>
      </w:r>
      <w:r w:rsidR="00255C4C" w:rsidRPr="001370C3">
        <w:t>rone doctrine is unsustainable – only Congress reforms solve and are sustainable</w:t>
      </w:r>
    </w:p>
    <w:p w14:paraId="7B9D2B7D" w14:textId="77777777" w:rsidR="00255C4C" w:rsidRPr="001370C3" w:rsidRDefault="00255C4C" w:rsidP="00255C4C">
      <w:pPr>
        <w:rPr>
          <w:rStyle w:val="StyleStyleBold12pt"/>
        </w:rPr>
      </w:pPr>
      <w:r w:rsidRPr="001370C3">
        <w:rPr>
          <w:rStyle w:val="StyleStyleBold12pt"/>
        </w:rPr>
        <w:t>Hayden, 13</w:t>
      </w:r>
    </w:p>
    <w:p w14:paraId="579A4734" w14:textId="77777777" w:rsidR="00255C4C" w:rsidRPr="001370C3" w:rsidRDefault="00255C4C" w:rsidP="00255C4C">
      <w:pPr>
        <w:rPr>
          <w:rStyle w:val="StyleStyleBold12pt"/>
          <w:b w:val="0"/>
          <w:sz w:val="22"/>
        </w:rPr>
      </w:pPr>
      <w:r w:rsidRPr="001370C3">
        <w:t>[Tom, The Peace and Justice Resource Center &amp; The Nation, 'Bug Splat': Think Tank and Rep. Ellison Call for Drone Reform, http://www.envirosagainstwar.org/know/read.php?itemid=13074]</w:t>
      </w:r>
    </w:p>
    <w:p w14:paraId="1055E3B4" w14:textId="77777777" w:rsidR="00E76BE4" w:rsidRDefault="00255C4C" w:rsidP="00255C4C">
      <w:pPr>
        <w:pStyle w:val="Indent"/>
        <w:rPr>
          <w:sz w:val="16"/>
        </w:rPr>
      </w:pPr>
      <w:r w:rsidRPr="001370C3">
        <w:rPr>
          <w:sz w:val="16"/>
        </w:rPr>
        <w:t xml:space="preserve">The report credits protests by human rights, peace advocates and journalists for causing a </w:t>
      </w:r>
    </w:p>
    <w:p w14:paraId="73E0FBEE" w14:textId="77777777" w:rsidR="00E76BE4" w:rsidRDefault="00E76BE4" w:rsidP="00255C4C">
      <w:pPr>
        <w:pStyle w:val="Indent"/>
        <w:rPr>
          <w:sz w:val="16"/>
        </w:rPr>
      </w:pPr>
      <w:r>
        <w:rPr>
          <w:sz w:val="16"/>
        </w:rPr>
        <w:t>AND</w:t>
      </w:r>
    </w:p>
    <w:p w14:paraId="54AA8C34" w14:textId="4A0D1B66" w:rsidR="00255C4C" w:rsidRPr="001370C3" w:rsidRDefault="00255C4C" w:rsidP="00255C4C">
      <w:pPr>
        <w:pStyle w:val="Indent"/>
        <w:rPr>
          <w:sz w:val="16"/>
        </w:rPr>
      </w:pPr>
      <w:r w:rsidRPr="001370C3">
        <w:rPr>
          <w:rStyle w:val="StyleBoldUnderline"/>
          <w:highlight w:val="yellow"/>
        </w:rPr>
        <w:t>policies</w:t>
      </w:r>
      <w:r w:rsidRPr="001370C3">
        <w:rPr>
          <w:sz w:val="16"/>
        </w:rPr>
        <w:t>, or the future will become far more secret than the past.</w:t>
      </w:r>
    </w:p>
    <w:p w14:paraId="2DD17977" w14:textId="77777777" w:rsidR="00255C4C" w:rsidRPr="001370C3" w:rsidRDefault="00255C4C" w:rsidP="00255C4C">
      <w:pPr>
        <w:rPr>
          <w:b/>
        </w:rPr>
      </w:pPr>
    </w:p>
    <w:p w14:paraId="350ED3A8" w14:textId="77777777" w:rsidR="00953D8F" w:rsidRPr="001370C3" w:rsidRDefault="00953D8F" w:rsidP="00953D8F"/>
    <w:p w14:paraId="56EB2D0D" w14:textId="77777777" w:rsidR="00C96E63" w:rsidRPr="001370C3" w:rsidRDefault="00C96E63" w:rsidP="004F4D0E"/>
    <w:sectPr w:rsidR="00C96E63" w:rsidRPr="001370C3" w:rsidSect="00255C4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788F6" w14:textId="77777777" w:rsidR="006C5629" w:rsidRDefault="006C5629" w:rsidP="005F5576">
      <w:r>
        <w:separator/>
      </w:r>
    </w:p>
  </w:endnote>
  <w:endnote w:type="continuationSeparator" w:id="0">
    <w:p w14:paraId="019FAEFC" w14:textId="77777777" w:rsidR="006C5629" w:rsidRDefault="006C562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pple Chancery">
    <w:charset w:val="00"/>
    <w:family w:val="auto"/>
    <w:pitch w:val="variable"/>
    <w:sig w:usb0="80000067" w:usb1="00000003" w:usb2="00000000" w:usb3="00000000" w:csb0="000001F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E33E3" w14:textId="77777777" w:rsidR="006C5629" w:rsidRDefault="006C5629" w:rsidP="005F5576">
      <w:r>
        <w:separator/>
      </w:r>
    </w:p>
  </w:footnote>
  <w:footnote w:type="continuationSeparator" w:id="0">
    <w:p w14:paraId="65387132" w14:textId="77777777" w:rsidR="006C5629" w:rsidRDefault="006C562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77EB"/>
    <w:multiLevelType w:val="hybridMultilevel"/>
    <w:tmpl w:val="1FC04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30DA3"/>
    <w:multiLevelType w:val="hybridMultilevel"/>
    <w:tmpl w:val="89D636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3710D4E"/>
    <w:multiLevelType w:val="hybridMultilevel"/>
    <w:tmpl w:val="1FC049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81943AF"/>
    <w:multiLevelType w:val="hybridMultilevel"/>
    <w:tmpl w:val="BFB8774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6"/>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77"/>
    <w:rsid w:val="000022F2"/>
    <w:rsid w:val="00021F29"/>
    <w:rsid w:val="00026642"/>
    <w:rsid w:val="00027EED"/>
    <w:rsid w:val="00030F08"/>
    <w:rsid w:val="00033028"/>
    <w:rsid w:val="000360A7"/>
    <w:rsid w:val="000400C8"/>
    <w:rsid w:val="00042AA1"/>
    <w:rsid w:val="0005100C"/>
    <w:rsid w:val="0005189A"/>
    <w:rsid w:val="00052A1D"/>
    <w:rsid w:val="00052AE6"/>
    <w:rsid w:val="00055E12"/>
    <w:rsid w:val="00064A59"/>
    <w:rsid w:val="0007162E"/>
    <w:rsid w:val="00073417"/>
    <w:rsid w:val="000760F7"/>
    <w:rsid w:val="0008029D"/>
    <w:rsid w:val="00082DCC"/>
    <w:rsid w:val="00083BE8"/>
    <w:rsid w:val="00083F2C"/>
    <w:rsid w:val="00090287"/>
    <w:rsid w:val="00090BA2"/>
    <w:rsid w:val="000930FD"/>
    <w:rsid w:val="00097D7E"/>
    <w:rsid w:val="000A1D39"/>
    <w:rsid w:val="000A4FA5"/>
    <w:rsid w:val="000C09A1"/>
    <w:rsid w:val="000D0B76"/>
    <w:rsid w:val="000D2AE5"/>
    <w:rsid w:val="000D3550"/>
    <w:rsid w:val="000D3A26"/>
    <w:rsid w:val="000D3D8D"/>
    <w:rsid w:val="000E41A3"/>
    <w:rsid w:val="000F3173"/>
    <w:rsid w:val="000F37E7"/>
    <w:rsid w:val="000F48BC"/>
    <w:rsid w:val="000F7F6A"/>
    <w:rsid w:val="00101AF8"/>
    <w:rsid w:val="0011032F"/>
    <w:rsid w:val="00110E70"/>
    <w:rsid w:val="00113C68"/>
    <w:rsid w:val="00114663"/>
    <w:rsid w:val="0012057B"/>
    <w:rsid w:val="00125591"/>
    <w:rsid w:val="00126D92"/>
    <w:rsid w:val="00134384"/>
    <w:rsid w:val="00136350"/>
    <w:rsid w:val="001370C3"/>
    <w:rsid w:val="00140397"/>
    <w:rsid w:val="0014072D"/>
    <w:rsid w:val="00140B1C"/>
    <w:rsid w:val="00141F7D"/>
    <w:rsid w:val="00141FBF"/>
    <w:rsid w:val="00142CA1"/>
    <w:rsid w:val="00152B2A"/>
    <w:rsid w:val="00154D52"/>
    <w:rsid w:val="00164220"/>
    <w:rsid w:val="0016509D"/>
    <w:rsid w:val="0016711C"/>
    <w:rsid w:val="00167704"/>
    <w:rsid w:val="00175018"/>
    <w:rsid w:val="00177A1E"/>
    <w:rsid w:val="00182D51"/>
    <w:rsid w:val="0019587B"/>
    <w:rsid w:val="001A0CC7"/>
    <w:rsid w:val="001A2B84"/>
    <w:rsid w:val="001A4BEA"/>
    <w:rsid w:val="001A4F0E"/>
    <w:rsid w:val="001A6C36"/>
    <w:rsid w:val="001A7FA7"/>
    <w:rsid w:val="001C0C4A"/>
    <w:rsid w:val="001C1D82"/>
    <w:rsid w:val="001C2147"/>
    <w:rsid w:val="001C56AE"/>
    <w:rsid w:val="001C7C90"/>
    <w:rsid w:val="001D0D51"/>
    <w:rsid w:val="001D543F"/>
    <w:rsid w:val="001E6F37"/>
    <w:rsid w:val="001F7DB2"/>
    <w:rsid w:val="0020006E"/>
    <w:rsid w:val="002009AE"/>
    <w:rsid w:val="00201E77"/>
    <w:rsid w:val="00207A97"/>
    <w:rsid w:val="002101DA"/>
    <w:rsid w:val="00214F1A"/>
    <w:rsid w:val="002225F0"/>
    <w:rsid w:val="00223CEC"/>
    <w:rsid w:val="00225681"/>
    <w:rsid w:val="00227084"/>
    <w:rsid w:val="0024023F"/>
    <w:rsid w:val="00240C4E"/>
    <w:rsid w:val="00243DC0"/>
    <w:rsid w:val="00250E16"/>
    <w:rsid w:val="00251FF9"/>
    <w:rsid w:val="00255C4C"/>
    <w:rsid w:val="00255EC7"/>
    <w:rsid w:val="00257696"/>
    <w:rsid w:val="0026382E"/>
    <w:rsid w:val="0026504C"/>
    <w:rsid w:val="00265197"/>
    <w:rsid w:val="00272786"/>
    <w:rsid w:val="00276EC0"/>
    <w:rsid w:val="0028184D"/>
    <w:rsid w:val="0028338B"/>
    <w:rsid w:val="00284AEA"/>
    <w:rsid w:val="00287AB7"/>
    <w:rsid w:val="002929E8"/>
    <w:rsid w:val="002975A4"/>
    <w:rsid w:val="002A213E"/>
    <w:rsid w:val="002A612B"/>
    <w:rsid w:val="002B3965"/>
    <w:rsid w:val="002B7918"/>
    <w:rsid w:val="002C5772"/>
    <w:rsid w:val="002D2946"/>
    <w:rsid w:val="002D6BD6"/>
    <w:rsid w:val="002E4DD9"/>
    <w:rsid w:val="002F0314"/>
    <w:rsid w:val="0031182D"/>
    <w:rsid w:val="00314B9D"/>
    <w:rsid w:val="00315CA2"/>
    <w:rsid w:val="003166A9"/>
    <w:rsid w:val="003245A6"/>
    <w:rsid w:val="00326EEB"/>
    <w:rsid w:val="0033078A"/>
    <w:rsid w:val="00334D77"/>
    <w:rsid w:val="00337C3A"/>
    <w:rsid w:val="00341D6C"/>
    <w:rsid w:val="00347123"/>
    <w:rsid w:val="0034756E"/>
    <w:rsid w:val="00347E74"/>
    <w:rsid w:val="0035090F"/>
    <w:rsid w:val="00353A4B"/>
    <w:rsid w:val="00354B5B"/>
    <w:rsid w:val="00362446"/>
    <w:rsid w:val="00366242"/>
    <w:rsid w:val="00372419"/>
    <w:rsid w:val="00372C55"/>
    <w:rsid w:val="00373145"/>
    <w:rsid w:val="00373FDA"/>
    <w:rsid w:val="00376364"/>
    <w:rsid w:val="00383E0A"/>
    <w:rsid w:val="00385298"/>
    <w:rsid w:val="00391753"/>
    <w:rsid w:val="00395C83"/>
    <w:rsid w:val="003A2A3B"/>
    <w:rsid w:val="003A440C"/>
    <w:rsid w:val="003B024E"/>
    <w:rsid w:val="003B0C84"/>
    <w:rsid w:val="003B183E"/>
    <w:rsid w:val="003B2F3E"/>
    <w:rsid w:val="003B4F51"/>
    <w:rsid w:val="003D30EE"/>
    <w:rsid w:val="003E13AF"/>
    <w:rsid w:val="003E2D75"/>
    <w:rsid w:val="003E4831"/>
    <w:rsid w:val="003E48DE"/>
    <w:rsid w:val="003E7E8B"/>
    <w:rsid w:val="00403971"/>
    <w:rsid w:val="00411F7B"/>
    <w:rsid w:val="004138EF"/>
    <w:rsid w:val="0043053E"/>
    <w:rsid w:val="00431F77"/>
    <w:rsid w:val="00435968"/>
    <w:rsid w:val="00450882"/>
    <w:rsid w:val="00451C20"/>
    <w:rsid w:val="00452001"/>
    <w:rsid w:val="0045442E"/>
    <w:rsid w:val="0046075E"/>
    <w:rsid w:val="00462418"/>
    <w:rsid w:val="00471A70"/>
    <w:rsid w:val="00473A79"/>
    <w:rsid w:val="004741F9"/>
    <w:rsid w:val="0047522A"/>
    <w:rsid w:val="00475E03"/>
    <w:rsid w:val="00476723"/>
    <w:rsid w:val="0047798D"/>
    <w:rsid w:val="00482D74"/>
    <w:rsid w:val="004876FF"/>
    <w:rsid w:val="00491163"/>
    <w:rsid w:val="004931DE"/>
    <w:rsid w:val="004A215D"/>
    <w:rsid w:val="004A6083"/>
    <w:rsid w:val="004A6E81"/>
    <w:rsid w:val="004A7806"/>
    <w:rsid w:val="004B62CA"/>
    <w:rsid w:val="004D3745"/>
    <w:rsid w:val="004D3987"/>
    <w:rsid w:val="004D4DEC"/>
    <w:rsid w:val="004D7762"/>
    <w:rsid w:val="004E3132"/>
    <w:rsid w:val="004E552E"/>
    <w:rsid w:val="004E656D"/>
    <w:rsid w:val="004F0215"/>
    <w:rsid w:val="004F0849"/>
    <w:rsid w:val="004F173C"/>
    <w:rsid w:val="004F1B8C"/>
    <w:rsid w:val="004F45B0"/>
    <w:rsid w:val="004F4D0E"/>
    <w:rsid w:val="005020C3"/>
    <w:rsid w:val="005111F8"/>
    <w:rsid w:val="00512A33"/>
    <w:rsid w:val="00513FA2"/>
    <w:rsid w:val="00514387"/>
    <w:rsid w:val="00514821"/>
    <w:rsid w:val="00516459"/>
    <w:rsid w:val="0053339C"/>
    <w:rsid w:val="00534794"/>
    <w:rsid w:val="005349E1"/>
    <w:rsid w:val="00536F5F"/>
    <w:rsid w:val="00537AD7"/>
    <w:rsid w:val="00537EF5"/>
    <w:rsid w:val="005420CC"/>
    <w:rsid w:val="005434D0"/>
    <w:rsid w:val="0054437C"/>
    <w:rsid w:val="00546D61"/>
    <w:rsid w:val="005579BF"/>
    <w:rsid w:val="00560EF0"/>
    <w:rsid w:val="00563468"/>
    <w:rsid w:val="00565EAE"/>
    <w:rsid w:val="00567BE3"/>
    <w:rsid w:val="0057280C"/>
    <w:rsid w:val="00573677"/>
    <w:rsid w:val="00575F7D"/>
    <w:rsid w:val="00580383"/>
    <w:rsid w:val="00580E40"/>
    <w:rsid w:val="00585849"/>
    <w:rsid w:val="00590731"/>
    <w:rsid w:val="0059526B"/>
    <w:rsid w:val="005A39B9"/>
    <w:rsid w:val="005A506B"/>
    <w:rsid w:val="005A52DC"/>
    <w:rsid w:val="005A701C"/>
    <w:rsid w:val="005B29D6"/>
    <w:rsid w:val="005B3140"/>
    <w:rsid w:val="005B3C87"/>
    <w:rsid w:val="005B4549"/>
    <w:rsid w:val="005C03A6"/>
    <w:rsid w:val="005C0B05"/>
    <w:rsid w:val="005C18D8"/>
    <w:rsid w:val="005C45A9"/>
    <w:rsid w:val="005C4C42"/>
    <w:rsid w:val="005D1156"/>
    <w:rsid w:val="005D13AE"/>
    <w:rsid w:val="005D3764"/>
    <w:rsid w:val="005E0681"/>
    <w:rsid w:val="005E3FE4"/>
    <w:rsid w:val="005E572E"/>
    <w:rsid w:val="005E60CB"/>
    <w:rsid w:val="005F4199"/>
    <w:rsid w:val="005F5576"/>
    <w:rsid w:val="006014AB"/>
    <w:rsid w:val="0060507B"/>
    <w:rsid w:val="00610CBF"/>
    <w:rsid w:val="00615BA4"/>
    <w:rsid w:val="0061680A"/>
    <w:rsid w:val="00617DE6"/>
    <w:rsid w:val="00623B70"/>
    <w:rsid w:val="0063578B"/>
    <w:rsid w:val="00636B3D"/>
    <w:rsid w:val="00641025"/>
    <w:rsid w:val="00641E09"/>
    <w:rsid w:val="006646C9"/>
    <w:rsid w:val="00664C5C"/>
    <w:rsid w:val="00665CD3"/>
    <w:rsid w:val="006672D8"/>
    <w:rsid w:val="006674AE"/>
    <w:rsid w:val="00670D96"/>
    <w:rsid w:val="00672877"/>
    <w:rsid w:val="006734A7"/>
    <w:rsid w:val="00680A3E"/>
    <w:rsid w:val="00683154"/>
    <w:rsid w:val="00690115"/>
    <w:rsid w:val="00690898"/>
    <w:rsid w:val="00691800"/>
    <w:rsid w:val="00693039"/>
    <w:rsid w:val="006930C2"/>
    <w:rsid w:val="0069566C"/>
    <w:rsid w:val="006A6EB1"/>
    <w:rsid w:val="006B338C"/>
    <w:rsid w:val="006B50D0"/>
    <w:rsid w:val="006C5629"/>
    <w:rsid w:val="006C64D4"/>
    <w:rsid w:val="006C72A1"/>
    <w:rsid w:val="006D4CB6"/>
    <w:rsid w:val="006E1D69"/>
    <w:rsid w:val="006E53F0"/>
    <w:rsid w:val="006E63EC"/>
    <w:rsid w:val="006E79FB"/>
    <w:rsid w:val="006F6C74"/>
    <w:rsid w:val="006F7CDF"/>
    <w:rsid w:val="00700BDB"/>
    <w:rsid w:val="0070121B"/>
    <w:rsid w:val="00701E73"/>
    <w:rsid w:val="007055B8"/>
    <w:rsid w:val="00711FE2"/>
    <w:rsid w:val="00712248"/>
    <w:rsid w:val="00712649"/>
    <w:rsid w:val="00717515"/>
    <w:rsid w:val="00720DF0"/>
    <w:rsid w:val="00725018"/>
    <w:rsid w:val="00725623"/>
    <w:rsid w:val="00726FFF"/>
    <w:rsid w:val="00743059"/>
    <w:rsid w:val="00744F58"/>
    <w:rsid w:val="00753FD9"/>
    <w:rsid w:val="00760A29"/>
    <w:rsid w:val="00771E18"/>
    <w:rsid w:val="007739F1"/>
    <w:rsid w:val="007745C6"/>
    <w:rsid w:val="007755F6"/>
    <w:rsid w:val="007815C6"/>
    <w:rsid w:val="007815E5"/>
    <w:rsid w:val="00787343"/>
    <w:rsid w:val="00790BFA"/>
    <w:rsid w:val="00791121"/>
    <w:rsid w:val="00791530"/>
    <w:rsid w:val="00791C88"/>
    <w:rsid w:val="007921B4"/>
    <w:rsid w:val="00793509"/>
    <w:rsid w:val="00796126"/>
    <w:rsid w:val="007A3D06"/>
    <w:rsid w:val="007B734B"/>
    <w:rsid w:val="007C1226"/>
    <w:rsid w:val="007C24E1"/>
    <w:rsid w:val="007C793F"/>
    <w:rsid w:val="007D1EF2"/>
    <w:rsid w:val="007D65A7"/>
    <w:rsid w:val="007D6929"/>
    <w:rsid w:val="007E5B7B"/>
    <w:rsid w:val="007E5CA8"/>
    <w:rsid w:val="007F0887"/>
    <w:rsid w:val="00810FCB"/>
    <w:rsid w:val="008133F9"/>
    <w:rsid w:val="008219BA"/>
    <w:rsid w:val="00823AAC"/>
    <w:rsid w:val="00827529"/>
    <w:rsid w:val="008314A2"/>
    <w:rsid w:val="00831B78"/>
    <w:rsid w:val="00854C66"/>
    <w:rsid w:val="008553E1"/>
    <w:rsid w:val="008620D2"/>
    <w:rsid w:val="00866CFE"/>
    <w:rsid w:val="0087643B"/>
    <w:rsid w:val="00877669"/>
    <w:rsid w:val="00893739"/>
    <w:rsid w:val="00897F92"/>
    <w:rsid w:val="008A64C0"/>
    <w:rsid w:val="008A64C9"/>
    <w:rsid w:val="008B1E7C"/>
    <w:rsid w:val="008B24B7"/>
    <w:rsid w:val="008B614A"/>
    <w:rsid w:val="008B6E29"/>
    <w:rsid w:val="008C06A4"/>
    <w:rsid w:val="008C51A2"/>
    <w:rsid w:val="008C68EE"/>
    <w:rsid w:val="008C7F44"/>
    <w:rsid w:val="008D4273"/>
    <w:rsid w:val="008D4EF3"/>
    <w:rsid w:val="008E0E4F"/>
    <w:rsid w:val="008F1F72"/>
    <w:rsid w:val="008F3109"/>
    <w:rsid w:val="008F322F"/>
    <w:rsid w:val="008F5CFA"/>
    <w:rsid w:val="008F7693"/>
    <w:rsid w:val="00907942"/>
    <w:rsid w:val="00907DFE"/>
    <w:rsid w:val="009141F2"/>
    <w:rsid w:val="00914596"/>
    <w:rsid w:val="009146BF"/>
    <w:rsid w:val="00920033"/>
    <w:rsid w:val="00926532"/>
    <w:rsid w:val="00930D1F"/>
    <w:rsid w:val="00935127"/>
    <w:rsid w:val="00937CBF"/>
    <w:rsid w:val="0094025E"/>
    <w:rsid w:val="0094256C"/>
    <w:rsid w:val="00953D8F"/>
    <w:rsid w:val="0095439E"/>
    <w:rsid w:val="00956738"/>
    <w:rsid w:val="00960E95"/>
    <w:rsid w:val="009706C1"/>
    <w:rsid w:val="00981158"/>
    <w:rsid w:val="00982C50"/>
    <w:rsid w:val="0098438E"/>
    <w:rsid w:val="00984B38"/>
    <w:rsid w:val="0099141A"/>
    <w:rsid w:val="009A0636"/>
    <w:rsid w:val="009A112F"/>
    <w:rsid w:val="009A3BED"/>
    <w:rsid w:val="009A6A32"/>
    <w:rsid w:val="009A6F69"/>
    <w:rsid w:val="009A6FF5"/>
    <w:rsid w:val="009B003E"/>
    <w:rsid w:val="009B2B47"/>
    <w:rsid w:val="009B4B02"/>
    <w:rsid w:val="009C4298"/>
    <w:rsid w:val="009D318C"/>
    <w:rsid w:val="009E1C00"/>
    <w:rsid w:val="009E4F1C"/>
    <w:rsid w:val="009E6D3A"/>
    <w:rsid w:val="009F1B02"/>
    <w:rsid w:val="009F60C8"/>
    <w:rsid w:val="00A01AD0"/>
    <w:rsid w:val="00A047E5"/>
    <w:rsid w:val="00A10B8B"/>
    <w:rsid w:val="00A1291C"/>
    <w:rsid w:val="00A26733"/>
    <w:rsid w:val="00A32281"/>
    <w:rsid w:val="00A3595E"/>
    <w:rsid w:val="00A37759"/>
    <w:rsid w:val="00A46C7F"/>
    <w:rsid w:val="00A470C2"/>
    <w:rsid w:val="00A471C2"/>
    <w:rsid w:val="00A709B9"/>
    <w:rsid w:val="00A77145"/>
    <w:rsid w:val="00A81A9F"/>
    <w:rsid w:val="00A82989"/>
    <w:rsid w:val="00A843B6"/>
    <w:rsid w:val="00A904FE"/>
    <w:rsid w:val="00A94E32"/>
    <w:rsid w:val="00AA561C"/>
    <w:rsid w:val="00AB02D5"/>
    <w:rsid w:val="00AB3411"/>
    <w:rsid w:val="00AC0ADE"/>
    <w:rsid w:val="00AC222F"/>
    <w:rsid w:val="00AC7766"/>
    <w:rsid w:val="00AC7B3B"/>
    <w:rsid w:val="00AD0E5C"/>
    <w:rsid w:val="00AD3CE6"/>
    <w:rsid w:val="00AD546F"/>
    <w:rsid w:val="00AE1307"/>
    <w:rsid w:val="00AE31AA"/>
    <w:rsid w:val="00AE7586"/>
    <w:rsid w:val="00AF24E9"/>
    <w:rsid w:val="00AF7A65"/>
    <w:rsid w:val="00B041A2"/>
    <w:rsid w:val="00B06710"/>
    <w:rsid w:val="00B166CB"/>
    <w:rsid w:val="00B235E1"/>
    <w:rsid w:val="00B3145D"/>
    <w:rsid w:val="00B357BA"/>
    <w:rsid w:val="00B36945"/>
    <w:rsid w:val="00B4184B"/>
    <w:rsid w:val="00B564DB"/>
    <w:rsid w:val="00B601CF"/>
    <w:rsid w:val="00B6217B"/>
    <w:rsid w:val="00B63E05"/>
    <w:rsid w:val="00B659A0"/>
    <w:rsid w:val="00B7222E"/>
    <w:rsid w:val="00B768B6"/>
    <w:rsid w:val="00B77726"/>
    <w:rsid w:val="00B816A3"/>
    <w:rsid w:val="00B908D1"/>
    <w:rsid w:val="00B90F90"/>
    <w:rsid w:val="00B96518"/>
    <w:rsid w:val="00BA0CE3"/>
    <w:rsid w:val="00BA4E0D"/>
    <w:rsid w:val="00BC1084"/>
    <w:rsid w:val="00BC2312"/>
    <w:rsid w:val="00BD16FD"/>
    <w:rsid w:val="00BE2408"/>
    <w:rsid w:val="00BE3EC6"/>
    <w:rsid w:val="00BE4512"/>
    <w:rsid w:val="00BE5415"/>
    <w:rsid w:val="00BE5BEB"/>
    <w:rsid w:val="00BE6528"/>
    <w:rsid w:val="00BF55B7"/>
    <w:rsid w:val="00C06B7F"/>
    <w:rsid w:val="00C06BEC"/>
    <w:rsid w:val="00C15D5B"/>
    <w:rsid w:val="00C244BE"/>
    <w:rsid w:val="00C27212"/>
    <w:rsid w:val="00C31A85"/>
    <w:rsid w:val="00C34185"/>
    <w:rsid w:val="00C42DD6"/>
    <w:rsid w:val="00C43C6A"/>
    <w:rsid w:val="00C52B17"/>
    <w:rsid w:val="00C63212"/>
    <w:rsid w:val="00C635F3"/>
    <w:rsid w:val="00C66858"/>
    <w:rsid w:val="00C7411E"/>
    <w:rsid w:val="00C76DE3"/>
    <w:rsid w:val="00C84988"/>
    <w:rsid w:val="00C90EE5"/>
    <w:rsid w:val="00C96E63"/>
    <w:rsid w:val="00CA216C"/>
    <w:rsid w:val="00CA4AF6"/>
    <w:rsid w:val="00CA59CA"/>
    <w:rsid w:val="00CA654A"/>
    <w:rsid w:val="00CA674A"/>
    <w:rsid w:val="00CB2356"/>
    <w:rsid w:val="00CB4075"/>
    <w:rsid w:val="00CB4E6D"/>
    <w:rsid w:val="00CC23DE"/>
    <w:rsid w:val="00CC277F"/>
    <w:rsid w:val="00CC5479"/>
    <w:rsid w:val="00CC568E"/>
    <w:rsid w:val="00CD08B1"/>
    <w:rsid w:val="00CD3E3A"/>
    <w:rsid w:val="00CE0A21"/>
    <w:rsid w:val="00CE55A6"/>
    <w:rsid w:val="00CF6C18"/>
    <w:rsid w:val="00CF7EA8"/>
    <w:rsid w:val="00D004DA"/>
    <w:rsid w:val="00D03FF7"/>
    <w:rsid w:val="00D05B1D"/>
    <w:rsid w:val="00D07BA4"/>
    <w:rsid w:val="00D109BA"/>
    <w:rsid w:val="00D17601"/>
    <w:rsid w:val="00D179E0"/>
    <w:rsid w:val="00D2089F"/>
    <w:rsid w:val="00D215F6"/>
    <w:rsid w:val="00D21AA9"/>
    <w:rsid w:val="00D2765B"/>
    <w:rsid w:val="00D30198"/>
    <w:rsid w:val="00D31DF7"/>
    <w:rsid w:val="00D32DE0"/>
    <w:rsid w:val="00D33B91"/>
    <w:rsid w:val="00D352BB"/>
    <w:rsid w:val="00D415C6"/>
    <w:rsid w:val="00D4223A"/>
    <w:rsid w:val="00D47961"/>
    <w:rsid w:val="00D51ABF"/>
    <w:rsid w:val="00D5444B"/>
    <w:rsid w:val="00D55302"/>
    <w:rsid w:val="00D56463"/>
    <w:rsid w:val="00D57CBF"/>
    <w:rsid w:val="00D66ABC"/>
    <w:rsid w:val="00D70455"/>
    <w:rsid w:val="00D70BE2"/>
    <w:rsid w:val="00D71CFC"/>
    <w:rsid w:val="00D84AD4"/>
    <w:rsid w:val="00D85960"/>
    <w:rsid w:val="00D86024"/>
    <w:rsid w:val="00D94CA3"/>
    <w:rsid w:val="00D952D5"/>
    <w:rsid w:val="00D96595"/>
    <w:rsid w:val="00DA018C"/>
    <w:rsid w:val="00DA6391"/>
    <w:rsid w:val="00DB007A"/>
    <w:rsid w:val="00DB0F7E"/>
    <w:rsid w:val="00DB2331"/>
    <w:rsid w:val="00DB5489"/>
    <w:rsid w:val="00DB6C98"/>
    <w:rsid w:val="00DB7ECA"/>
    <w:rsid w:val="00DC0768"/>
    <w:rsid w:val="00DC701C"/>
    <w:rsid w:val="00DD2361"/>
    <w:rsid w:val="00DD67C2"/>
    <w:rsid w:val="00DE28F5"/>
    <w:rsid w:val="00DE6DA0"/>
    <w:rsid w:val="00DF58EE"/>
    <w:rsid w:val="00DF6560"/>
    <w:rsid w:val="00E00376"/>
    <w:rsid w:val="00E01016"/>
    <w:rsid w:val="00E02CBD"/>
    <w:rsid w:val="00E05714"/>
    <w:rsid w:val="00E1026D"/>
    <w:rsid w:val="00E13D8D"/>
    <w:rsid w:val="00E14EBD"/>
    <w:rsid w:val="00E16734"/>
    <w:rsid w:val="00E2367A"/>
    <w:rsid w:val="00E239C1"/>
    <w:rsid w:val="00E23A2C"/>
    <w:rsid w:val="00E316DD"/>
    <w:rsid w:val="00E325AF"/>
    <w:rsid w:val="00E35FC9"/>
    <w:rsid w:val="00E377A4"/>
    <w:rsid w:val="00E420E9"/>
    <w:rsid w:val="00E4635D"/>
    <w:rsid w:val="00E5186F"/>
    <w:rsid w:val="00E54B01"/>
    <w:rsid w:val="00E61D76"/>
    <w:rsid w:val="00E61FBE"/>
    <w:rsid w:val="00E70912"/>
    <w:rsid w:val="00E71AB9"/>
    <w:rsid w:val="00E738A0"/>
    <w:rsid w:val="00E76BE4"/>
    <w:rsid w:val="00E77E74"/>
    <w:rsid w:val="00E90AA6"/>
    <w:rsid w:val="00E9236B"/>
    <w:rsid w:val="00E977B8"/>
    <w:rsid w:val="00E97AD1"/>
    <w:rsid w:val="00EA0BE5"/>
    <w:rsid w:val="00EA109B"/>
    <w:rsid w:val="00EA2926"/>
    <w:rsid w:val="00EB28A1"/>
    <w:rsid w:val="00EC1A81"/>
    <w:rsid w:val="00EC7E5C"/>
    <w:rsid w:val="00ED3429"/>
    <w:rsid w:val="00ED39EF"/>
    <w:rsid w:val="00ED78F1"/>
    <w:rsid w:val="00ED7F17"/>
    <w:rsid w:val="00EE151E"/>
    <w:rsid w:val="00EE546D"/>
    <w:rsid w:val="00EE7B25"/>
    <w:rsid w:val="00EF08FE"/>
    <w:rsid w:val="00EF0F62"/>
    <w:rsid w:val="00EF3CFB"/>
    <w:rsid w:val="00F007E1"/>
    <w:rsid w:val="00F057C6"/>
    <w:rsid w:val="00F06099"/>
    <w:rsid w:val="00F21963"/>
    <w:rsid w:val="00F277C6"/>
    <w:rsid w:val="00F36F46"/>
    <w:rsid w:val="00F468CC"/>
    <w:rsid w:val="00F478B1"/>
    <w:rsid w:val="00F5019D"/>
    <w:rsid w:val="00F55DEC"/>
    <w:rsid w:val="00F622A9"/>
    <w:rsid w:val="00F634D6"/>
    <w:rsid w:val="00F64385"/>
    <w:rsid w:val="00F6473F"/>
    <w:rsid w:val="00F76366"/>
    <w:rsid w:val="00F76F69"/>
    <w:rsid w:val="00F77BF5"/>
    <w:rsid w:val="00F800FE"/>
    <w:rsid w:val="00F805C0"/>
    <w:rsid w:val="00F807F9"/>
    <w:rsid w:val="00FB4261"/>
    <w:rsid w:val="00FB43B1"/>
    <w:rsid w:val="00FC0608"/>
    <w:rsid w:val="00FC2155"/>
    <w:rsid w:val="00FC3645"/>
    <w:rsid w:val="00FC3AAD"/>
    <w:rsid w:val="00FC41A7"/>
    <w:rsid w:val="00FD675B"/>
    <w:rsid w:val="00FE380E"/>
    <w:rsid w:val="00FE7BB1"/>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F245C83"/>
  <w15:docId w15:val="{151743EC-16A4-4517-9D10-28C2FC92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76BE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E76BE4"/>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76BE4"/>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76BE4"/>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Ch, Ch,no read,No Spacing211,No Spacing11111,No Spacing5,No Spacing12,No Spacing2111"/>
    <w:basedOn w:val="Normal"/>
    <w:next w:val="Normal"/>
    <w:link w:val="Heading4Char"/>
    <w:uiPriority w:val="4"/>
    <w:qFormat/>
    <w:rsid w:val="00E76BE4"/>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76B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6BE4"/>
  </w:style>
  <w:style w:type="character" w:customStyle="1" w:styleId="Heading1Char">
    <w:name w:val="Heading 1 Char"/>
    <w:aliases w:val="Pocket Char"/>
    <w:basedOn w:val="DefaultParagraphFont"/>
    <w:link w:val="Heading1"/>
    <w:uiPriority w:val="1"/>
    <w:rsid w:val="00E76BE4"/>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E76BE4"/>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
    <w:basedOn w:val="DefaultParagraphFont"/>
    <w:uiPriority w:val="7"/>
    <w:qFormat/>
    <w:rsid w:val="00E76BE4"/>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76BE4"/>
    <w:rPr>
      <w:b/>
      <w:bCs/>
    </w:rPr>
  </w:style>
  <w:style w:type="character" w:customStyle="1" w:styleId="Heading3Char">
    <w:name w:val="Heading 3 Char"/>
    <w:aliases w:val="Block Char"/>
    <w:basedOn w:val="DefaultParagraphFont"/>
    <w:link w:val="Heading3"/>
    <w:uiPriority w:val="3"/>
    <w:rsid w:val="00E76BE4"/>
    <w:rPr>
      <w:rFonts w:ascii="Calibri" w:eastAsiaTheme="majorEastAsia" w:hAnsi="Calibri"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76BE4"/>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E76BE4"/>
    <w:rPr>
      <w:b/>
      <w:bCs/>
      <w:sz w:val="26"/>
      <w:u w:val="none"/>
    </w:rPr>
  </w:style>
  <w:style w:type="paragraph" w:styleId="Header">
    <w:name w:val="header"/>
    <w:basedOn w:val="Normal"/>
    <w:link w:val="HeaderChar"/>
    <w:uiPriority w:val="99"/>
    <w:rsid w:val="00E76BE4"/>
    <w:pPr>
      <w:tabs>
        <w:tab w:val="center" w:pos="4680"/>
        <w:tab w:val="right" w:pos="9360"/>
      </w:tabs>
    </w:pPr>
  </w:style>
  <w:style w:type="character" w:customStyle="1" w:styleId="HeaderChar">
    <w:name w:val="Header Char"/>
    <w:basedOn w:val="DefaultParagraphFont"/>
    <w:link w:val="Header"/>
    <w:uiPriority w:val="99"/>
    <w:rsid w:val="00E76BE4"/>
    <w:rPr>
      <w:rFonts w:ascii="Calibri" w:hAnsi="Calibri" w:cs="Calibri"/>
    </w:rPr>
  </w:style>
  <w:style w:type="paragraph" w:styleId="Footer">
    <w:name w:val="footer"/>
    <w:basedOn w:val="Normal"/>
    <w:link w:val="FooterChar"/>
    <w:uiPriority w:val="99"/>
    <w:rsid w:val="00E76BE4"/>
    <w:pPr>
      <w:tabs>
        <w:tab w:val="center" w:pos="4680"/>
        <w:tab w:val="right" w:pos="9360"/>
      </w:tabs>
    </w:pPr>
  </w:style>
  <w:style w:type="character" w:customStyle="1" w:styleId="FooterChar">
    <w:name w:val="Footer Char"/>
    <w:basedOn w:val="DefaultParagraphFont"/>
    <w:link w:val="Footer"/>
    <w:uiPriority w:val="99"/>
    <w:rsid w:val="00E76BE4"/>
    <w:rPr>
      <w:rFonts w:ascii="Calibri" w:hAnsi="Calibri" w:cs="Calibri"/>
    </w:rPr>
  </w:style>
  <w:style w:type="character" w:styleId="Hyperlink">
    <w:name w:val="Hyperlink"/>
    <w:aliases w:val="heading 1 (block title),Important,Read,Card Text,Internet Link"/>
    <w:basedOn w:val="DefaultParagraphFont"/>
    <w:uiPriority w:val="99"/>
    <w:rsid w:val="00E76BE4"/>
    <w:rPr>
      <w:color w:val="auto"/>
      <w:u w:val="none"/>
    </w:rPr>
  </w:style>
  <w:style w:type="character" w:styleId="FollowedHyperlink">
    <w:name w:val="FollowedHyperlink"/>
    <w:basedOn w:val="DefaultParagraphFont"/>
    <w:uiPriority w:val="99"/>
    <w:semiHidden/>
    <w:rsid w:val="00E76BE4"/>
    <w:rPr>
      <w:color w:val="auto"/>
      <w:u w:val="none"/>
    </w:rPr>
  </w:style>
  <w:style w:type="character" w:customStyle="1" w:styleId="Heading4Char">
    <w:name w:val="Heading 4 Char"/>
    <w:aliases w:val="Tag Char,Big card Char,Normal Tag Char,heading 2 Char,Ch Char, Ch Char,no read Char,No Spacing211 Char,No Spacing11111 Char,No Spacing5 Char,No Spacing12 Char,No Spacing2111 Char"/>
    <w:basedOn w:val="DefaultParagraphFont"/>
    <w:link w:val="Heading4"/>
    <w:uiPriority w:val="4"/>
    <w:rsid w:val="00E76BE4"/>
    <w:rPr>
      <w:rFonts w:ascii="Calibri" w:eastAsiaTheme="majorEastAsia" w:hAnsi="Calibri" w:cstheme="majorBidi"/>
      <w:b/>
      <w:bCs/>
      <w:iCs/>
      <w:sz w:val="26"/>
    </w:rPr>
  </w:style>
  <w:style w:type="paragraph" w:customStyle="1" w:styleId="Style1">
    <w:name w:val="Style1"/>
    <w:basedOn w:val="Normal"/>
    <w:qFormat/>
    <w:rsid w:val="00641E09"/>
    <w:pPr>
      <w:ind w:left="288" w:right="288"/>
    </w:pPr>
  </w:style>
  <w:style w:type="paragraph" w:customStyle="1" w:styleId="Indent">
    <w:name w:val="Indent"/>
    <w:basedOn w:val="Normal"/>
    <w:qFormat/>
    <w:rsid w:val="00337C3A"/>
    <w:pPr>
      <w:ind w:left="288" w:right="288"/>
    </w:pPr>
  </w:style>
  <w:style w:type="paragraph" w:styleId="DocumentMap">
    <w:name w:val="Document Map"/>
    <w:basedOn w:val="Normal"/>
    <w:link w:val="DocumentMapChar"/>
    <w:uiPriority w:val="99"/>
    <w:semiHidden/>
    <w:unhideWhenUsed/>
    <w:rsid w:val="000400C8"/>
    <w:rPr>
      <w:rFonts w:ascii="Lucida Grande" w:hAnsi="Lucida Grande" w:cs="Lucida Grande"/>
    </w:rPr>
  </w:style>
  <w:style w:type="character" w:customStyle="1" w:styleId="DocumentMapChar">
    <w:name w:val="Document Map Char"/>
    <w:basedOn w:val="DefaultParagraphFont"/>
    <w:link w:val="DocumentMap"/>
    <w:uiPriority w:val="99"/>
    <w:semiHidden/>
    <w:rsid w:val="000400C8"/>
    <w:rPr>
      <w:rFonts w:ascii="Lucida Grande" w:eastAsiaTheme="minorEastAsia" w:hAnsi="Lucida Grande" w:cs="Lucida Grande"/>
      <w:szCs w:val="24"/>
    </w:rPr>
  </w:style>
  <w:style w:type="paragraph" w:styleId="NoSpacing">
    <w:name w:val="No Spacing"/>
    <w:uiPriority w:val="1"/>
    <w:rsid w:val="000400C8"/>
    <w:pPr>
      <w:spacing w:after="0" w:line="240" w:lineRule="auto"/>
    </w:pPr>
    <w:rPr>
      <w:rFonts w:eastAsiaTheme="minorEastAsia"/>
      <w:sz w:val="24"/>
      <w:szCs w:val="24"/>
    </w:rPr>
  </w:style>
  <w:style w:type="paragraph" w:styleId="ListParagraph">
    <w:name w:val="List Paragraph"/>
    <w:basedOn w:val="Normal"/>
    <w:uiPriority w:val="34"/>
    <w:rsid w:val="000400C8"/>
    <w:pPr>
      <w:ind w:left="720"/>
      <w:contextualSpacing/>
    </w:pPr>
  </w:style>
  <w:style w:type="character" w:styleId="PageNumber">
    <w:name w:val="page number"/>
    <w:basedOn w:val="DefaultParagraphFont"/>
    <w:uiPriority w:val="99"/>
    <w:semiHidden/>
    <w:unhideWhenUsed/>
    <w:rsid w:val="000400C8"/>
  </w:style>
  <w:style w:type="paragraph" w:customStyle="1" w:styleId="tag">
    <w:name w:val="tag"/>
    <w:basedOn w:val="Normal"/>
    <w:next w:val="Normal"/>
    <w:link w:val="tagChar"/>
    <w:rsid w:val="004F4D0E"/>
    <w:rPr>
      <w:rFonts w:ascii="Times New Roman" w:eastAsia="Calibri" w:hAnsi="Times New Roman" w:cs="Times New Roman"/>
      <w:b/>
      <w:sz w:val="24"/>
    </w:rPr>
  </w:style>
  <w:style w:type="paragraph" w:customStyle="1" w:styleId="BlockTitle">
    <w:name w:val="Block Title"/>
    <w:basedOn w:val="Heading1"/>
    <w:next w:val="Normal"/>
    <w:rsid w:val="004F4D0E"/>
    <w:pPr>
      <w:keepNext w:val="0"/>
      <w:keepLines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Times New Roman"/>
      <w:sz w:val="32"/>
      <w:u w:val="single"/>
      <w:lang w:val="x-none" w:eastAsia="x-none"/>
    </w:rPr>
  </w:style>
  <w:style w:type="character" w:customStyle="1" w:styleId="TitleChar">
    <w:name w:val="Title Char"/>
    <w:basedOn w:val="DefaultParagraphFont"/>
    <w:link w:val="Title"/>
    <w:uiPriority w:val="6"/>
    <w:qFormat/>
    <w:rsid w:val="004F4D0E"/>
    <w:rPr>
      <w:b/>
      <w:u w:val="single"/>
    </w:rPr>
  </w:style>
  <w:style w:type="paragraph" w:styleId="Title">
    <w:name w:val="Title"/>
    <w:basedOn w:val="Normal"/>
    <w:link w:val="TitleChar"/>
    <w:uiPriority w:val="5"/>
    <w:qFormat/>
    <w:rsid w:val="004F4D0E"/>
    <w:pPr>
      <w:spacing w:before="240" w:after="60"/>
      <w:ind w:left="432" w:right="432"/>
      <w:jc w:val="center"/>
      <w:outlineLvl w:val="0"/>
    </w:pPr>
    <w:rPr>
      <w:rFonts w:asciiTheme="minorHAnsi" w:hAnsiTheme="minorHAnsi"/>
      <w:b/>
      <w:u w:val="single"/>
    </w:rPr>
  </w:style>
  <w:style w:type="character" w:customStyle="1" w:styleId="TitleChar1">
    <w:name w:val="Title Char1"/>
    <w:basedOn w:val="DefaultParagraphFont"/>
    <w:uiPriority w:val="10"/>
    <w:rsid w:val="004F4D0E"/>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4F4D0E"/>
    <w:rPr>
      <w:rFonts w:ascii="Times New Roman" w:hAnsi="Times New Roman" w:cs="Times New Roman"/>
      <w:color w:val="000000"/>
      <w:sz w:val="16"/>
    </w:rPr>
  </w:style>
  <w:style w:type="paragraph" w:customStyle="1" w:styleId="Card">
    <w:name w:val="Card"/>
    <w:basedOn w:val="Normal"/>
    <w:next w:val="Normal"/>
    <w:link w:val="CardChar"/>
    <w:qFormat/>
    <w:rsid w:val="004F4D0E"/>
    <w:pPr>
      <w:ind w:left="720"/>
    </w:pPr>
    <w:rPr>
      <w:rFonts w:ascii="Times New Roman" w:hAnsi="Times New Roman" w:cs="Times New Roman"/>
      <w:color w:val="000000"/>
      <w:sz w:val="16"/>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4F4D0E"/>
    <w:rPr>
      <w:rFonts w:ascii="Times New Roman" w:eastAsia="Calibri" w:hAnsi="Times New Roman" w:cs="Times New Roman"/>
      <w:b/>
      <w:sz w:val="24"/>
    </w:rPr>
  </w:style>
  <w:style w:type="paragraph" w:customStyle="1" w:styleId="card0">
    <w:name w:val="card"/>
    <w:basedOn w:val="Normal"/>
    <w:next w:val="Normal"/>
    <w:link w:val="cardChar0"/>
    <w:qFormat/>
    <w:rsid w:val="004F4D0E"/>
    <w:pPr>
      <w:ind w:left="288" w:right="288"/>
    </w:pPr>
    <w:rPr>
      <w:rFonts w:ascii="Times New Roman" w:eastAsia="Calibri" w:hAnsi="Times New Roman" w:cs="Times New Roman"/>
      <w:sz w:val="24"/>
    </w:rPr>
  </w:style>
  <w:style w:type="character" w:customStyle="1" w:styleId="cardChar0">
    <w:name w:val="card Char"/>
    <w:link w:val="card0"/>
    <w:rsid w:val="004F4D0E"/>
    <w:rPr>
      <w:rFonts w:ascii="Times New Roman" w:eastAsia="Calibri" w:hAnsi="Times New Roman" w:cs="Times New Roman"/>
      <w:sz w:val="24"/>
    </w:rPr>
  </w:style>
  <w:style w:type="character" w:customStyle="1" w:styleId="underline">
    <w:name w:val="underline"/>
    <w:qFormat/>
    <w:rsid w:val="004F4D0E"/>
    <w:rPr>
      <w:b/>
      <w:u w:val="single"/>
    </w:rPr>
  </w:style>
  <w:style w:type="character" w:customStyle="1" w:styleId="Style8pt">
    <w:name w:val="Style 8 pt"/>
    <w:rsid w:val="004F4D0E"/>
    <w:rPr>
      <w:sz w:val="16"/>
    </w:rPr>
  </w:style>
  <w:style w:type="paragraph" w:customStyle="1" w:styleId="FullCite">
    <w:name w:val="Full Cite"/>
    <w:basedOn w:val="Indent"/>
    <w:autoRedefine/>
    <w:qFormat/>
    <w:rsid w:val="00373FDA"/>
    <w:pPr>
      <w:ind w:left="0" w:right="0"/>
    </w:pPr>
    <w:rPr>
      <w:sz w:val="16"/>
    </w:rPr>
  </w:style>
  <w:style w:type="character" w:customStyle="1" w:styleId="CiteChar">
    <w:name w:val="Cite Char"/>
    <w:aliases w:val="cite_tag Char,Char Char Char Char1 Char Char1,Char Char Char Char1 Char,Heading 21 Char,Char Char Char Char1 Char Char,Card Char1,Citation Char Char,Heading 3 Char1 Char Char Char1,Heading 3 Char Char Char Char Char1, Char Char Char Char1 Char"/>
    <w:locked/>
    <w:rsid w:val="00ED39EF"/>
    <w:rPr>
      <w:rFonts w:ascii="Arial Narrow" w:hAnsi="Arial Narrow"/>
      <w:b/>
      <w:sz w:val="24"/>
      <w:u w:val="thick"/>
      <w:lang w:eastAsia="en-US"/>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Bold"/>
    <w:basedOn w:val="Normal"/>
    <w:qFormat/>
    <w:rsid w:val="00ED39EF"/>
    <w:rPr>
      <w:rFonts w:ascii="Arial Narrow" w:eastAsia="MS Mincho" w:hAnsi="Arial Narrow" w:cs="Times New Roman"/>
      <w:sz w:val="20"/>
      <w:szCs w:val="20"/>
      <w:u w:val="single"/>
    </w:rPr>
  </w:style>
  <w:style w:type="paragraph" w:customStyle="1" w:styleId="cardtext">
    <w:name w:val="card text"/>
    <w:basedOn w:val="Normal"/>
    <w:link w:val="cardtextChar"/>
    <w:qFormat/>
    <w:rsid w:val="00F800FE"/>
    <w:pPr>
      <w:ind w:left="288" w:right="288"/>
    </w:pPr>
  </w:style>
  <w:style w:type="character" w:customStyle="1" w:styleId="cardtextChar">
    <w:name w:val="card text Char"/>
    <w:basedOn w:val="DefaultParagraphFont"/>
    <w:link w:val="cardtext"/>
    <w:rsid w:val="00F800FE"/>
    <w:rPr>
      <w:rFonts w:ascii="Calibri" w:hAnsi="Calibri"/>
    </w:rPr>
  </w:style>
  <w:style w:type="paragraph" w:customStyle="1" w:styleId="Tags">
    <w:name w:val="Tags"/>
    <w:next w:val="Normal"/>
    <w:rsid w:val="00712248"/>
    <w:pPr>
      <w:widowControl w:val="0"/>
      <w:spacing w:after="0" w:line="240" w:lineRule="auto"/>
      <w:outlineLvl w:val="1"/>
    </w:pPr>
    <w:rPr>
      <w:rFonts w:ascii="Georgia" w:eastAsia="Times New Roman" w:hAnsi="Georgia" w:cs="Times New Roman"/>
      <w:b/>
      <w:sz w:val="24"/>
      <w:szCs w:val="24"/>
    </w:rPr>
  </w:style>
  <w:style w:type="paragraph" w:customStyle="1" w:styleId="Tag2">
    <w:name w:val="Tag2"/>
    <w:basedOn w:val="Normal"/>
    <w:qFormat/>
    <w:rsid w:val="00255C4C"/>
    <w:rPr>
      <w:rFonts w:ascii="Arial" w:eastAsia="Calibri" w:hAnsi="Arial" w:cs="Arial"/>
      <w:b/>
      <w:sz w:val="24"/>
    </w:rPr>
  </w:style>
  <w:style w:type="paragraph" w:styleId="NormalWeb">
    <w:name w:val="Normal (Web)"/>
    <w:basedOn w:val="Normal"/>
    <w:uiPriority w:val="99"/>
    <w:semiHidden/>
    <w:unhideWhenUsed/>
    <w:rsid w:val="00CC277F"/>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C2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19185">
      <w:bodyDiv w:val="1"/>
      <w:marLeft w:val="0"/>
      <w:marRight w:val="0"/>
      <w:marTop w:val="0"/>
      <w:marBottom w:val="0"/>
      <w:divBdr>
        <w:top w:val="none" w:sz="0" w:space="0" w:color="auto"/>
        <w:left w:val="none" w:sz="0" w:space="0" w:color="auto"/>
        <w:bottom w:val="none" w:sz="0" w:space="0" w:color="auto"/>
        <w:right w:val="none" w:sz="0" w:space="0" w:color="auto"/>
      </w:divBdr>
    </w:div>
    <w:div w:id="9877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trategicstudiesinstitute.army.mil/pubs/parameters/Issues/WinterSpring_2013/1_Article_Dowd.pdf" TargetMode="External"/><Relationship Id="rId18" Type="http://schemas.openxmlformats.org/officeDocument/2006/relationships/hyperlink" Target="http://www.isn.ethz.ch/Digital-Library/Publications/Detail/?lng=en&amp;id=164796"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isn.ethz.ch/Digital-Library/Publications/Detail/?lng=en&amp;id=164796" TargetMode="External"/><Relationship Id="rId17" Type="http://schemas.openxmlformats.org/officeDocument/2006/relationships/hyperlink" Target="http://www.pakistantoday.com.pk/2013/08/29/comment/columns/the-drone-dilemma-2/" TargetMode="External"/><Relationship Id="rId2" Type="http://schemas.openxmlformats.org/officeDocument/2006/relationships/customXml" Target="../customXml/item2.xml"/><Relationship Id="rId16" Type="http://schemas.openxmlformats.org/officeDocument/2006/relationships/hyperlink" Target="http://www.nytimes.com/2013/08/03/us/politics/drone-war-rages-on-even-as-administration-talks-about-ending-it.html?pagewanted=all" TargetMode="External"/><Relationship Id="rId20" Type="http://schemas.openxmlformats.org/officeDocument/2006/relationships/hyperlink" Target="http://www.ndu.edu/press/targeted-killin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worldpoliticsreview.com/articles/10311/over-the-horizon-u-s-drone-use-sets-global-precedent" TargetMode="External"/><Relationship Id="rId5" Type="http://schemas.openxmlformats.org/officeDocument/2006/relationships/numbering" Target="numbering.xml"/><Relationship Id="rId15" Type="http://schemas.openxmlformats.org/officeDocument/2006/relationships/hyperlink" Target="http://www.nybooks.com/articles/archives/2013/may/23/pakistan-why-drones-dont-help/?pagination=false" TargetMode="External"/><Relationship Id="rId10" Type="http://schemas.openxmlformats.org/officeDocument/2006/relationships/endnotes" Target="endnotes.xml"/><Relationship Id="rId19" Type="http://schemas.openxmlformats.org/officeDocument/2006/relationships/hyperlink" Target="http://www.marketoracle.co.uk/Article16543.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fpif.org/articles/reorienting_us_security_strategy_in_south_asia"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D9A1CFFDA8444DAB2E90EE265957C3" ma:contentTypeVersion="" ma:contentTypeDescription="Create a new document." ma:contentTypeScope="" ma:versionID="f1aeb4461bca56151938d441bd70494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33382-F706-4984-8550-0897811738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7C13F6B-4B3C-4B62-91C4-93978D52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Herndon, UTD 2010</dc:creator>
  <cp:keywords/>
  <dc:description/>
  <cp:lastModifiedBy>Jacob Loehr</cp:lastModifiedBy>
  <cp:revision>2</cp:revision>
  <dcterms:created xsi:type="dcterms:W3CDTF">2013-10-18T21:57:00Z</dcterms:created>
  <dcterms:modified xsi:type="dcterms:W3CDTF">2013-10-18T21:57:00Z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0x01010006D9A1CFFDA8444DAB2E90EE265957C3</vt:lpwstr>
  </property>
</Properties>
</file>