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8941E" w14:textId="77777777" w:rsidR="00953D8F" w:rsidRPr="002F5F6F" w:rsidRDefault="00953D8F" w:rsidP="00953D8F">
      <w:pPr>
        <w:pStyle w:val="Heading1"/>
        <w:rPr>
          <w:shd w:val="clear" w:color="auto" w:fill="FFFFFF"/>
        </w:rPr>
      </w:pPr>
      <w:r w:rsidRPr="002F5F6F">
        <w:rPr>
          <w:shd w:val="clear" w:color="auto" w:fill="FFFFFF"/>
        </w:rPr>
        <w:t>Plan</w:t>
      </w:r>
    </w:p>
    <w:p w14:paraId="0DC726EE" w14:textId="04267319" w:rsidR="00953D8F" w:rsidRPr="002F5F6F" w:rsidRDefault="00953D8F" w:rsidP="00953D8F">
      <w:pPr>
        <w:pStyle w:val="Heading4"/>
      </w:pPr>
      <w:r w:rsidRPr="002F5F6F">
        <w:rPr>
          <w:u w:val="single"/>
          <w:shd w:val="clear" w:color="auto" w:fill="FFFFFF"/>
        </w:rPr>
        <w:t>Text</w:t>
      </w:r>
      <w:r w:rsidRPr="002F5F6F">
        <w:rPr>
          <w:shd w:val="clear" w:color="auto" w:fill="FFFFFF"/>
        </w:rPr>
        <w:t xml:space="preserve"> – </w:t>
      </w:r>
      <w:r w:rsidR="00B21C06" w:rsidRPr="002F5F6F">
        <w:t>The United States Federal Government should abolish the authority to engage in targeted killing.</w:t>
      </w:r>
    </w:p>
    <w:p w14:paraId="2C2D3ED2" w14:textId="3BEB7FC7" w:rsidR="00953D8F" w:rsidRPr="002F5F6F" w:rsidRDefault="00B21C06" w:rsidP="00953D8F">
      <w:pPr>
        <w:pStyle w:val="Heading1"/>
      </w:pPr>
      <w:r w:rsidRPr="002F5F6F">
        <w:lastRenderedPageBreak/>
        <w:t>Just War</w:t>
      </w:r>
    </w:p>
    <w:p w14:paraId="5ECFC745" w14:textId="75320625" w:rsidR="00953D8F" w:rsidRPr="002F5F6F" w:rsidRDefault="00953D8F" w:rsidP="00953D8F">
      <w:pPr>
        <w:pStyle w:val="Heading4"/>
        <w:rPr>
          <w:rStyle w:val="Hyperlink"/>
          <w:color w:val="000000" w:themeColor="text1"/>
        </w:rPr>
      </w:pPr>
      <w:r w:rsidRPr="002F5F6F">
        <w:rPr>
          <w:rStyle w:val="Hyperlink"/>
          <w:color w:val="000000" w:themeColor="text1"/>
        </w:rPr>
        <w:t xml:space="preserve">Contention 1 is </w:t>
      </w:r>
      <w:r w:rsidR="00B21C06" w:rsidRPr="002F5F6F">
        <w:rPr>
          <w:rStyle w:val="Hyperlink"/>
          <w:color w:val="000000" w:themeColor="text1"/>
        </w:rPr>
        <w:t>Just War</w:t>
      </w:r>
    </w:p>
    <w:p w14:paraId="1F1336DD" w14:textId="77777777" w:rsidR="00B21C06" w:rsidRPr="002F5F6F" w:rsidRDefault="00B21C06" w:rsidP="00B21C06">
      <w:pPr>
        <w:pStyle w:val="Heading4"/>
      </w:pPr>
      <w:r w:rsidRPr="002F5F6F">
        <w:t xml:space="preserve">The United States Government justifies its targeted killing operations with the </w:t>
      </w:r>
      <w:r w:rsidRPr="002F5F6F">
        <w:rPr>
          <w:u w:val="single"/>
        </w:rPr>
        <w:t>theory of Just War</w:t>
      </w:r>
      <w:r w:rsidRPr="002F5F6F">
        <w:t xml:space="preserve">, the idea that there can be moral justifications for conflict and </w:t>
      </w:r>
      <w:r w:rsidRPr="002F5F6F">
        <w:rPr>
          <w:u w:val="single"/>
        </w:rPr>
        <w:t>moral ways of waging war</w:t>
      </w:r>
      <w:r w:rsidRPr="002F5F6F">
        <w:t xml:space="preserve">.  As the United States Government rationalizes its current wars, it has conversely opened a space for </w:t>
      </w:r>
      <w:r w:rsidRPr="002F5F6F">
        <w:rPr>
          <w:u w:val="single"/>
        </w:rPr>
        <w:t>challenging the entire foundation of State killing</w:t>
      </w:r>
      <w:r w:rsidRPr="002F5F6F">
        <w:t xml:space="preserve">. Interrogating the justifications for targeted killing operations </w:t>
      </w:r>
      <w:r w:rsidRPr="002F5F6F">
        <w:rPr>
          <w:u w:val="single"/>
        </w:rPr>
        <w:t>exposes the inherent contradictions</w:t>
      </w:r>
      <w:r w:rsidRPr="002F5F6F">
        <w:t xml:space="preserve"> in just war theory.</w:t>
      </w:r>
    </w:p>
    <w:p w14:paraId="3F2C6FFC" w14:textId="77777777" w:rsidR="00B21C06" w:rsidRPr="002F5F6F" w:rsidRDefault="00B21C06" w:rsidP="00B21C06">
      <w:r w:rsidRPr="002F5F6F">
        <w:rPr>
          <w:rStyle w:val="StyleStyleBold12pt"/>
        </w:rPr>
        <w:t>Provost-Smith 13</w:t>
      </w:r>
      <w:r w:rsidRPr="002F5F6F">
        <w:t xml:space="preserve"> </w:t>
      </w:r>
      <w:r w:rsidRPr="002F5F6F">
        <w:rPr>
          <w:sz w:val="20"/>
        </w:rPr>
        <w:t>(Patrick, former Assistant Professor of the History of Christianity at Harvard Divinity School, Ph.D. in history from Johns Hopkins; “A Drone’s Eye View: Global Anti-Terrorism and the Existential Crisis of Just War Theory,” in Journal for Cultural and Religious Theory vol. 12 no. 3, Spring  2013)</w:t>
      </w:r>
    </w:p>
    <w:p w14:paraId="36A3179C" w14:textId="77777777" w:rsidR="0095284B" w:rsidRDefault="007C558E" w:rsidP="007C558E">
      <w:pPr>
        <w:pStyle w:val="Style1"/>
        <w:rPr>
          <w:rStyle w:val="StyleBoldUnderline"/>
          <w:highlight w:val="cyan"/>
        </w:rPr>
      </w:pPr>
      <w:r w:rsidRPr="00393F0C">
        <w:rPr>
          <w:rStyle w:val="StyleBoldUnderline"/>
          <w:highlight w:val="cyan"/>
        </w:rPr>
        <w:t>As drones become the new centerpiece</w:t>
      </w:r>
      <w:r w:rsidRPr="00186674">
        <w:rPr>
          <w:rStyle w:val="StyleBoldUnderline"/>
        </w:rPr>
        <w:t xml:space="preserve"> of counter-terrorism</w:t>
      </w:r>
      <w:r w:rsidRPr="00186674">
        <w:rPr>
          <w:sz w:val="16"/>
        </w:rPr>
        <w:t xml:space="preserve"> and counterinsurgency warfare, </w:t>
      </w:r>
      <w:r w:rsidRPr="00393F0C">
        <w:rPr>
          <w:rStyle w:val="StyleBoldUnderline"/>
          <w:highlight w:val="cyan"/>
        </w:rPr>
        <w:t xml:space="preserve">questions </w:t>
      </w:r>
    </w:p>
    <w:p w14:paraId="4F0D32D7" w14:textId="77777777" w:rsidR="0095284B" w:rsidRDefault="0095284B" w:rsidP="007C558E">
      <w:pPr>
        <w:pStyle w:val="Style1"/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>AND</w:t>
      </w:r>
    </w:p>
    <w:p w14:paraId="5E8FBEC8" w14:textId="29CD9656" w:rsidR="007C558E" w:rsidRPr="00125B11" w:rsidRDefault="007C558E" w:rsidP="007C558E">
      <w:pPr>
        <w:pStyle w:val="Style1"/>
        <w:rPr>
          <w:sz w:val="16"/>
        </w:rPr>
      </w:pPr>
      <w:r w:rsidRPr="00186674">
        <w:rPr>
          <w:sz w:val="16"/>
        </w:rPr>
        <w:t>a millennium before St. Augustine’s own influential writings on the topic.14</w:t>
      </w:r>
    </w:p>
    <w:p w14:paraId="3A8B81A7" w14:textId="77777777" w:rsidR="00B21C06" w:rsidRPr="002F5F6F" w:rsidRDefault="00B21C06" w:rsidP="00B21C06">
      <w:pPr>
        <w:pStyle w:val="Heading4"/>
      </w:pPr>
      <w:r w:rsidRPr="002F5F6F">
        <w:t xml:space="preserve">Highlighting the violence of ongoing drone warfare </w:t>
      </w:r>
      <w:r w:rsidRPr="002F5F6F">
        <w:rPr>
          <w:u w:val="single"/>
        </w:rPr>
        <w:t>challenges the status quo narrative of humanitarianism</w:t>
      </w:r>
      <w:r w:rsidRPr="002F5F6F">
        <w:t xml:space="preserve">- there is </w:t>
      </w:r>
      <w:r w:rsidRPr="002F5F6F">
        <w:rPr>
          <w:u w:val="single"/>
        </w:rPr>
        <w:t>no such thing as just war</w:t>
      </w:r>
      <w:r w:rsidRPr="002F5F6F">
        <w:t>. The idea that modern warfare has become less violent has been used to silence opposition and legitimize war.</w:t>
      </w:r>
    </w:p>
    <w:p w14:paraId="14F9B305" w14:textId="77777777" w:rsidR="00B21C06" w:rsidRPr="002F5F6F" w:rsidRDefault="00B21C06" w:rsidP="00B21C06">
      <w:r w:rsidRPr="002F5F6F">
        <w:rPr>
          <w:rStyle w:val="StyleStyleBold12pt"/>
        </w:rPr>
        <w:t>Terrell 13</w:t>
      </w:r>
      <w:r w:rsidRPr="002F5F6F">
        <w:t xml:space="preserve"> (Brian Terrell is a co-coordinator of Voices for Creative Nonviolence, Drones and Gadflies, Sept 13,  http://www.counterpunch.org/2013/09/13/drones-and-gadflies/)</w:t>
      </w:r>
    </w:p>
    <w:p w14:paraId="7B1C54B4" w14:textId="77777777" w:rsidR="0095284B" w:rsidRDefault="00B21C06" w:rsidP="00B21C06">
      <w:pPr>
        <w:rPr>
          <w:sz w:val="16"/>
        </w:rPr>
      </w:pPr>
      <w:r w:rsidRPr="002F5F6F">
        <w:rPr>
          <w:sz w:val="16"/>
        </w:rPr>
        <w:t xml:space="preserve">My own anti-drone activism began with protests at Creech Air Force Base in </w:t>
      </w:r>
    </w:p>
    <w:p w14:paraId="255453D0" w14:textId="77777777" w:rsidR="0095284B" w:rsidRDefault="0095284B" w:rsidP="00B21C06">
      <w:pPr>
        <w:rPr>
          <w:sz w:val="16"/>
        </w:rPr>
      </w:pPr>
      <w:r>
        <w:rPr>
          <w:sz w:val="16"/>
        </w:rPr>
        <w:t>AND</w:t>
      </w:r>
    </w:p>
    <w:p w14:paraId="4A558801" w14:textId="08EA7342" w:rsidR="00B21C06" w:rsidRPr="002F5F6F" w:rsidRDefault="00B21C06" w:rsidP="00B21C06">
      <w:pPr>
        <w:rPr>
          <w:sz w:val="16"/>
        </w:rPr>
      </w:pPr>
      <w:r w:rsidRPr="002F5F6F">
        <w:rPr>
          <w:rStyle w:val="StyleBoldUnderline"/>
          <w:highlight w:val="cyan"/>
        </w:rPr>
        <w:t xml:space="preserve">their own consciences, </w:t>
      </w:r>
      <w:r w:rsidRPr="002F5F6F">
        <w:rPr>
          <w:rStyle w:val="StyleBoldUnderline"/>
        </w:rPr>
        <w:t xml:space="preserve">perhaps </w:t>
      </w:r>
      <w:r w:rsidRPr="002F5F6F">
        <w:rPr>
          <w:rStyle w:val="StyleBoldUnderline"/>
          <w:highlight w:val="cyan"/>
        </w:rPr>
        <w:t>the responsibility of haunting them falls to us</w:t>
      </w:r>
      <w:r w:rsidRPr="002F5F6F">
        <w:rPr>
          <w:sz w:val="16"/>
          <w:highlight w:val="cyan"/>
        </w:rPr>
        <w:t>.</w:t>
      </w:r>
    </w:p>
    <w:p w14:paraId="4E4F6940" w14:textId="77777777" w:rsidR="00B21C06" w:rsidRPr="002F5F6F" w:rsidRDefault="00B21C06" w:rsidP="00B21C06">
      <w:pPr>
        <w:pStyle w:val="Heading4"/>
      </w:pPr>
      <w:r w:rsidRPr="002F5F6F">
        <w:t xml:space="preserve">Just war theory is in the </w:t>
      </w:r>
      <w:r w:rsidRPr="002F5F6F">
        <w:rPr>
          <w:u w:val="single"/>
        </w:rPr>
        <w:t>business of legitimizing violence</w:t>
      </w:r>
      <w:r w:rsidRPr="002F5F6F">
        <w:t xml:space="preserve">-It controls the conversation and our imagination-Technology and strategy have combined to create a cycle of infinite targets and </w:t>
      </w:r>
      <w:r w:rsidRPr="002F5F6F">
        <w:rPr>
          <w:u w:val="single"/>
        </w:rPr>
        <w:t>endless war</w:t>
      </w:r>
      <w:r w:rsidRPr="002F5F6F">
        <w:t xml:space="preserve">. </w:t>
      </w:r>
    </w:p>
    <w:p w14:paraId="5785A2C0" w14:textId="77777777" w:rsidR="00B21C06" w:rsidRPr="002F5F6F" w:rsidRDefault="00B21C06" w:rsidP="00B21C06">
      <w:r w:rsidRPr="002F5F6F">
        <w:rPr>
          <w:rStyle w:val="StyleStyleBold12pt"/>
        </w:rPr>
        <w:t>Provost-Smith 13</w:t>
      </w:r>
      <w:r w:rsidRPr="002F5F6F">
        <w:t xml:space="preserve"> (</w:t>
      </w:r>
      <w:r w:rsidRPr="002F5F6F">
        <w:rPr>
          <w:sz w:val="20"/>
        </w:rPr>
        <w:t>Patrick, former Assistant Professor of the History of Christianity at Harvard Divinity School, Ph.D. in history from Johns Hopkins; “A Drone’s Eye View: Global Anti-Terrorism and the Existential  Crisis of Just War Theory,” in Journal for Cultural and Religious Theory vol. 12 no. 3, Spring 2013)</w:t>
      </w:r>
    </w:p>
    <w:p w14:paraId="6FE53712" w14:textId="77777777" w:rsidR="0095284B" w:rsidRDefault="00B21C06" w:rsidP="00B21C06">
      <w:pPr>
        <w:rPr>
          <w:rStyle w:val="StyleBoldUnderline"/>
        </w:rPr>
      </w:pPr>
      <w:r w:rsidRPr="002F5F6F">
        <w:rPr>
          <w:rStyle w:val="StyleBoldUnderline"/>
          <w:highlight w:val="cyan"/>
        </w:rPr>
        <w:t>Swirling in the circularity of the justificans bellum</w:t>
      </w:r>
      <w:r w:rsidRPr="002F5F6F">
        <w:rPr>
          <w:rStyle w:val="StyleBoldUnderline"/>
        </w:rPr>
        <w:t xml:space="preserve">, increasingly aided by developments in artificial </w:t>
      </w:r>
    </w:p>
    <w:p w14:paraId="5FF38824" w14:textId="77777777" w:rsidR="0095284B" w:rsidRDefault="0095284B" w:rsidP="00B21C06">
      <w:pPr>
        <w:rPr>
          <w:rStyle w:val="StyleBoldUnderline"/>
        </w:rPr>
      </w:pPr>
      <w:r>
        <w:rPr>
          <w:rStyle w:val="StyleBoldUnderline"/>
        </w:rPr>
        <w:t>AND</w:t>
      </w:r>
    </w:p>
    <w:p w14:paraId="3CC18C2C" w14:textId="477EA101" w:rsidR="00B21C06" w:rsidRPr="002F5F6F" w:rsidRDefault="00B21C06" w:rsidP="00B21C06">
      <w:pPr>
        <w:rPr>
          <w:sz w:val="16"/>
        </w:rPr>
      </w:pPr>
      <w:r w:rsidRPr="002F5F6F">
        <w:rPr>
          <w:rStyle w:val="StyleBoldUnderline"/>
          <w:highlight w:val="cyan"/>
        </w:rPr>
        <w:t>archaic” theory of just and unjust wars are merely proclaiming the obvious</w:t>
      </w:r>
      <w:r w:rsidRPr="002F5F6F">
        <w:rPr>
          <w:sz w:val="16"/>
          <w:highlight w:val="cyan"/>
        </w:rPr>
        <w:t>.</w:t>
      </w:r>
    </w:p>
    <w:p w14:paraId="682B4774" w14:textId="77777777" w:rsidR="00B21C06" w:rsidRPr="002F5F6F" w:rsidRDefault="00B21C06" w:rsidP="00B21C06">
      <w:pPr>
        <w:pStyle w:val="Heading4"/>
      </w:pPr>
      <w:r w:rsidRPr="002F5F6F">
        <w:lastRenderedPageBreak/>
        <w:t xml:space="preserve">Highlighting the issue of drone warfare is a </w:t>
      </w:r>
      <w:r w:rsidRPr="002F5F6F">
        <w:rPr>
          <w:u w:val="single"/>
        </w:rPr>
        <w:t>useful starting point</w:t>
      </w:r>
      <w:r w:rsidRPr="002F5F6F">
        <w:t xml:space="preserve"> for a </w:t>
      </w:r>
      <w:r w:rsidRPr="002F5F6F">
        <w:rPr>
          <w:u w:val="single"/>
        </w:rPr>
        <w:t>larger interrogation of State killing</w:t>
      </w:r>
      <w:r w:rsidRPr="002F5F6F">
        <w:t xml:space="preserve">-Exposing the history of targeted killing is an important mechanism for challenging the secret global war on terrorism. </w:t>
      </w:r>
    </w:p>
    <w:p w14:paraId="5F611451" w14:textId="77777777" w:rsidR="00B21C06" w:rsidRPr="002F5F6F" w:rsidRDefault="00B21C06" w:rsidP="00B21C06">
      <w:pPr>
        <w:rPr>
          <w:sz w:val="20"/>
        </w:rPr>
      </w:pPr>
      <w:r w:rsidRPr="002F5F6F">
        <w:rPr>
          <w:rStyle w:val="StyleStyleBold12pt"/>
        </w:rPr>
        <w:t>Noble 12</w:t>
      </w:r>
      <w:r w:rsidRPr="002F5F6F">
        <w:t xml:space="preserve"> (</w:t>
      </w:r>
      <w:r w:rsidRPr="002F5F6F">
        <w:rPr>
          <w:sz w:val="20"/>
        </w:rPr>
        <w:t>Doug, activist with the Upstate Coalition to Ground the Drones, Assassination Nation, July 19, http://www.counterpunch.org/2012/07/19/assassination-nation/)</w:t>
      </w:r>
    </w:p>
    <w:p w14:paraId="73210B38" w14:textId="77777777" w:rsidR="0095284B" w:rsidRDefault="00B21C06" w:rsidP="00B21C06">
      <w:pPr>
        <w:rPr>
          <w:rStyle w:val="StyleBoldUnderline"/>
          <w:highlight w:val="cyan"/>
        </w:rPr>
      </w:pPr>
      <w:r w:rsidRPr="002F5F6F">
        <w:rPr>
          <w:rStyle w:val="StyleBoldUnderline"/>
          <w:highlight w:val="cyan"/>
        </w:rPr>
        <w:t>This striking new transparency</w:t>
      </w:r>
      <w:r w:rsidRPr="002F5F6F">
        <w:rPr>
          <w:rStyle w:val="StyleBoldUnderline"/>
        </w:rPr>
        <w:t>, the official acknowledgment</w:t>
      </w:r>
      <w:r w:rsidRPr="002F5F6F">
        <w:rPr>
          <w:sz w:val="16"/>
        </w:rPr>
        <w:t xml:space="preserve"> for the first time </w:t>
      </w:r>
      <w:r w:rsidRPr="002F5F6F">
        <w:rPr>
          <w:rStyle w:val="StyleBoldUnderline"/>
          <w:highlight w:val="cyan"/>
        </w:rPr>
        <w:t>of a broad</w:t>
      </w:r>
    </w:p>
    <w:p w14:paraId="19633690" w14:textId="77777777" w:rsidR="0095284B" w:rsidRDefault="0095284B" w:rsidP="00B21C06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>AND</w:t>
      </w:r>
    </w:p>
    <w:p w14:paraId="2A5545D6" w14:textId="55B84606" w:rsidR="00B21C06" w:rsidRPr="002F5F6F" w:rsidRDefault="00B21C06" w:rsidP="00B21C06">
      <w:pPr>
        <w:rPr>
          <w:rStyle w:val="StyleBoldUnderline"/>
        </w:rPr>
      </w:pPr>
      <w:r w:rsidRPr="002F5F6F">
        <w:rPr>
          <w:rStyle w:val="StyleBoldUnderline"/>
        </w:rPr>
        <w:t>killing still being perpetrated globally – and covertly – by our Assassination Nation.</w:t>
      </w:r>
    </w:p>
    <w:p w14:paraId="2464F77D" w14:textId="77777777" w:rsidR="00B21C06" w:rsidRPr="002F5F6F" w:rsidRDefault="00B21C06" w:rsidP="00B21C06">
      <w:pPr>
        <w:rPr>
          <w:rStyle w:val="StyleBoldUnderline"/>
        </w:rPr>
      </w:pPr>
    </w:p>
    <w:p w14:paraId="090FBE4D" w14:textId="77777777" w:rsidR="00B21C06" w:rsidRPr="002F5F6F" w:rsidRDefault="00B21C06" w:rsidP="00B21C06">
      <w:pPr>
        <w:pStyle w:val="Heading4"/>
      </w:pPr>
      <w:r w:rsidRPr="002F5F6F">
        <w:t xml:space="preserve">Our call for action against drone violence strikes at the nexus of oppression that afflicts all communities- the 1ac is critical to connecting the dots between racism, domestic violence and the imperial war machine </w:t>
      </w:r>
    </w:p>
    <w:p w14:paraId="3C0444B9" w14:textId="77777777" w:rsidR="00B21C06" w:rsidRPr="002F5F6F" w:rsidRDefault="00B21C06" w:rsidP="00B21C06">
      <w:pPr>
        <w:rPr>
          <w:rStyle w:val="StyleStyleBold12pt"/>
        </w:rPr>
      </w:pPr>
      <w:r w:rsidRPr="002F5F6F">
        <w:rPr>
          <w:rStyle w:val="StyleStyleBold12pt"/>
        </w:rPr>
        <w:t>Janani, 13</w:t>
      </w:r>
    </w:p>
    <w:p w14:paraId="0ACD4241" w14:textId="77777777" w:rsidR="00B21C06" w:rsidRPr="002F5F6F" w:rsidRDefault="00B21C06" w:rsidP="00B21C06">
      <w:pPr>
        <w:rPr>
          <w:sz w:val="16"/>
          <w:szCs w:val="16"/>
        </w:rPr>
      </w:pPr>
      <w:r w:rsidRPr="002F5F6F">
        <w:rPr>
          <w:sz w:val="16"/>
          <w:szCs w:val="16"/>
        </w:rPr>
        <w:t xml:space="preserve">(Author and editor at BGD, </w:t>
      </w:r>
      <w:hyperlink r:id="rId11" w:history="1">
        <w:r w:rsidRPr="002F5F6F">
          <w:rPr>
            <w:rStyle w:val="Hyperlink"/>
            <w:sz w:val="16"/>
            <w:szCs w:val="16"/>
          </w:rPr>
          <w:t>http://www.blackgirldangerous.org/2013/08/08/201388zimmermans-and-drones-antiblackness-and-global-domination/</w:t>
        </w:r>
      </w:hyperlink>
      <w:r w:rsidRPr="002F5F6F">
        <w:rPr>
          <w:sz w:val="16"/>
          <w:szCs w:val="16"/>
        </w:rPr>
        <w:t xml:space="preserve"> [10/4/13])</w:t>
      </w:r>
    </w:p>
    <w:p w14:paraId="732BC0CF" w14:textId="77777777" w:rsidR="0095284B" w:rsidRDefault="00B21C06" w:rsidP="00B21C06">
      <w:pPr>
        <w:rPr>
          <w:sz w:val="16"/>
        </w:rPr>
      </w:pPr>
      <w:r w:rsidRPr="002F5F6F">
        <w:rPr>
          <w:sz w:val="16"/>
        </w:rPr>
        <w:t xml:space="preserve">I want to build on this analysis further, to a structural level. I </w:t>
      </w:r>
    </w:p>
    <w:p w14:paraId="7DE9070A" w14:textId="77777777" w:rsidR="0095284B" w:rsidRDefault="0095284B" w:rsidP="00B21C06">
      <w:pPr>
        <w:rPr>
          <w:sz w:val="16"/>
        </w:rPr>
      </w:pPr>
      <w:r>
        <w:rPr>
          <w:sz w:val="16"/>
        </w:rPr>
        <w:t>AND</w:t>
      </w:r>
    </w:p>
    <w:p w14:paraId="7F73714E" w14:textId="7090CBD8" w:rsidR="00B21C06" w:rsidRPr="002F5F6F" w:rsidRDefault="00B21C06" w:rsidP="00B21C06">
      <w:pPr>
        <w:rPr>
          <w:rStyle w:val="StyleBoldUnderline"/>
        </w:rPr>
      </w:pPr>
      <w:r w:rsidRPr="007C558E">
        <w:rPr>
          <w:rStyle w:val="StyleBoldUnderline"/>
          <w:highlight w:val="cyan"/>
        </w:rPr>
        <w:t>dots between the tactics of enslavement, incarceration, colonialism, and empire.</w:t>
      </w:r>
    </w:p>
    <w:p w14:paraId="0ACEB84C" w14:textId="77777777" w:rsidR="00B21C06" w:rsidRPr="002F5F6F" w:rsidRDefault="00B21C06" w:rsidP="00B21C06">
      <w:pPr>
        <w:rPr>
          <w:sz w:val="16"/>
          <w:szCs w:val="16"/>
        </w:rPr>
      </w:pPr>
    </w:p>
    <w:p w14:paraId="68CE2BBF" w14:textId="77777777" w:rsidR="00B21C06" w:rsidRPr="002F5F6F" w:rsidRDefault="00B21C06" w:rsidP="00B21C06">
      <w:pPr>
        <w:pStyle w:val="Heading4"/>
      </w:pPr>
      <w:r w:rsidRPr="002F5F6F">
        <w:t xml:space="preserve">This infinite war will culminate in planetary extinction. </w:t>
      </w:r>
    </w:p>
    <w:p w14:paraId="48713AFE" w14:textId="77777777" w:rsidR="00B21C06" w:rsidRPr="002F5F6F" w:rsidRDefault="00B21C06" w:rsidP="00B21C06">
      <w:r w:rsidRPr="002F5F6F">
        <w:rPr>
          <w:rStyle w:val="StyleStyleBold12pt"/>
        </w:rPr>
        <w:t>Hanrahan 11</w:t>
      </w:r>
      <w:r w:rsidRPr="002F5F6F">
        <w:t xml:space="preserve"> (Clare, Militarism and the "Economics of Extinction," http://warisacrime.org/content/militarism-and-economics-extinction</w:t>
      </w:r>
    </w:p>
    <w:p w14:paraId="79EFDC8F" w14:textId="77777777" w:rsidR="0095284B" w:rsidRDefault="00B21C06" w:rsidP="008949DD">
      <w:pPr>
        <w:pStyle w:val="Style1"/>
        <w:rPr>
          <w:rStyle w:val="StyleBoldUnderline"/>
        </w:rPr>
      </w:pPr>
      <w:r w:rsidRPr="002F5F6F">
        <w:rPr>
          <w:rStyle w:val="StyleBoldUnderline"/>
          <w:highlight w:val="cyan"/>
        </w:rPr>
        <w:t>War is an all out assault on life</w:t>
      </w:r>
      <w:r w:rsidRPr="002F5F6F">
        <w:rPr>
          <w:rStyle w:val="StyleBoldUnderline"/>
        </w:rPr>
        <w:t>. Every living being is in peril</w:t>
      </w:r>
    </w:p>
    <w:p w14:paraId="066F60F6" w14:textId="77777777" w:rsidR="0095284B" w:rsidRDefault="0095284B" w:rsidP="008949DD">
      <w:pPr>
        <w:pStyle w:val="Style1"/>
        <w:rPr>
          <w:rStyle w:val="StyleBoldUnderline"/>
        </w:rPr>
      </w:pPr>
      <w:r>
        <w:rPr>
          <w:rStyle w:val="StyleBoldUnderline"/>
        </w:rPr>
        <w:t>AND</w:t>
      </w:r>
    </w:p>
    <w:p w14:paraId="4A6951AE" w14:textId="01ED44A7" w:rsidR="00B21C06" w:rsidRPr="002F5F6F" w:rsidRDefault="00B21C06" w:rsidP="008949DD">
      <w:pPr>
        <w:pStyle w:val="Style1"/>
      </w:pPr>
      <w:r w:rsidRPr="002F5F6F">
        <w:rPr>
          <w:sz w:val="16"/>
        </w:rPr>
        <w:t>with the economics of extinction."  We cannot let this be the end.</w:t>
      </w:r>
    </w:p>
    <w:p w14:paraId="7B0D2188" w14:textId="060D7397" w:rsidR="00255C4C" w:rsidRPr="002F5F6F" w:rsidRDefault="00255C4C" w:rsidP="00255C4C">
      <w:pPr>
        <w:pStyle w:val="Heading1"/>
      </w:pPr>
      <w:r w:rsidRPr="002F5F6F">
        <w:lastRenderedPageBreak/>
        <w:t>Solvency</w:t>
      </w:r>
    </w:p>
    <w:p w14:paraId="41CC4C54" w14:textId="56E72B09" w:rsidR="00255C4C" w:rsidRPr="002F5F6F" w:rsidRDefault="00B21C06" w:rsidP="00255C4C">
      <w:pPr>
        <w:pStyle w:val="Heading4"/>
      </w:pPr>
      <w:bookmarkStart w:id="0" w:name="_GoBack"/>
      <w:r w:rsidRPr="002F5F6F">
        <w:t>Contention 2</w:t>
      </w:r>
      <w:r w:rsidR="00255C4C" w:rsidRPr="002F5F6F">
        <w:t xml:space="preserve"> is Solvency</w:t>
      </w:r>
    </w:p>
    <w:p w14:paraId="7D6AE942" w14:textId="77777777" w:rsidR="00B21C06" w:rsidRPr="002F5F6F" w:rsidRDefault="00B21C06" w:rsidP="00B21C06">
      <w:pPr>
        <w:pStyle w:val="Heading4"/>
      </w:pPr>
      <w:r w:rsidRPr="002F5F6F">
        <w:t xml:space="preserve">Just war theory is an obstacle to new ways of understanding and relating to the world-The focus on asking </w:t>
      </w:r>
      <w:r w:rsidRPr="002F5F6F">
        <w:rPr>
          <w:u w:val="single"/>
        </w:rPr>
        <w:t>WHICH WARS</w:t>
      </w:r>
      <w:r w:rsidRPr="002F5F6F">
        <w:t xml:space="preserve">, forecloses the possibility of asking </w:t>
      </w:r>
      <w:r w:rsidRPr="002F5F6F">
        <w:rPr>
          <w:u w:val="single"/>
        </w:rPr>
        <w:t>IF WAR?</w:t>
      </w:r>
      <w:r w:rsidRPr="002F5F6F">
        <w:t xml:space="preserve"> The 1AC encourages us to move beyond the narrow debates over morality and legality and onto a broader focus that can start to challenge structural violence. </w:t>
      </w:r>
    </w:p>
    <w:p w14:paraId="098385E3" w14:textId="77777777" w:rsidR="00B21C06" w:rsidRPr="002F5F6F" w:rsidRDefault="00B21C06" w:rsidP="00B21C06">
      <w:r w:rsidRPr="002F5F6F">
        <w:rPr>
          <w:rStyle w:val="StyleStyleBold12pt"/>
        </w:rPr>
        <w:t>CMSM 13</w:t>
      </w:r>
      <w:r w:rsidRPr="002F5F6F">
        <w:t xml:space="preserve"> </w:t>
      </w:r>
      <w:r w:rsidRPr="002F5F6F">
        <w:rPr>
          <w:sz w:val="20"/>
        </w:rPr>
        <w:t>(CMSM is an association of the leadership of men in religious and apostolic institutes in the United States, Armed Drones: Do They Make us Better People?, May 30, http://www.cmsm.org/documents/05-30-13_CMSM_Statement_Armed_Drones.pdf)</w:t>
      </w:r>
    </w:p>
    <w:p w14:paraId="47E14312" w14:textId="77777777" w:rsidR="0095284B" w:rsidRDefault="00B21C06" w:rsidP="00B21C06">
      <w:pPr>
        <w:rPr>
          <w:sz w:val="16"/>
        </w:rPr>
      </w:pPr>
      <w:r w:rsidRPr="002F5F6F">
        <w:rPr>
          <w:sz w:val="16"/>
        </w:rPr>
        <w:t xml:space="preserve">Focusing on </w:t>
      </w:r>
      <w:r w:rsidRPr="002F5F6F">
        <w:rPr>
          <w:rStyle w:val="StyleBoldUnderline"/>
        </w:rPr>
        <w:t>the “</w:t>
      </w:r>
      <w:r w:rsidRPr="002F5F6F">
        <w:rPr>
          <w:rStyle w:val="StyleBoldUnderline"/>
          <w:highlight w:val="cyan"/>
        </w:rPr>
        <w:t>just war” theory</w:t>
      </w:r>
      <w:r w:rsidRPr="002F5F6F">
        <w:rPr>
          <w:sz w:val="16"/>
        </w:rPr>
        <w:t xml:space="preserve"> as the key frame of moral analysis </w:t>
      </w:r>
    </w:p>
    <w:p w14:paraId="7A8D2A05" w14:textId="77777777" w:rsidR="0095284B" w:rsidRDefault="0095284B" w:rsidP="00B21C06">
      <w:pPr>
        <w:rPr>
          <w:sz w:val="16"/>
        </w:rPr>
      </w:pPr>
      <w:r>
        <w:rPr>
          <w:sz w:val="16"/>
        </w:rPr>
        <w:t>AND</w:t>
      </w:r>
    </w:p>
    <w:p w14:paraId="15B40127" w14:textId="27D6E7F3" w:rsidR="00B21C06" w:rsidRPr="002F5F6F" w:rsidRDefault="00B21C06" w:rsidP="00B21C06">
      <w:pPr>
        <w:rPr>
          <w:b/>
          <w:bCs/>
          <w:u w:val="single"/>
        </w:rPr>
      </w:pPr>
      <w:r w:rsidRPr="002F5F6F">
        <w:rPr>
          <w:sz w:val="16"/>
        </w:rPr>
        <w:t xml:space="preserve">concerns and a fuller vision of "humanity" we should attend to. </w:t>
      </w:r>
    </w:p>
    <w:p w14:paraId="5EFD7A77" w14:textId="77777777" w:rsidR="00B21C06" w:rsidRPr="002F5F6F" w:rsidRDefault="00B21C06" w:rsidP="00B21C06">
      <w:pPr>
        <w:pStyle w:val="Heading4"/>
      </w:pPr>
      <w:r w:rsidRPr="002F5F6F">
        <w:t xml:space="preserve">The performance of the 1ac is critical to the ballot- we fill the debate space with knowledge of the interconnection between anti-black violence, drone strikes and the American imperial war machine- Each one… reach one….. teach one – this is an essential step in stalwart resistance to violence here and abroad </w:t>
      </w:r>
    </w:p>
    <w:p w14:paraId="3D501B38" w14:textId="77777777" w:rsidR="00B21C06" w:rsidRPr="002F5F6F" w:rsidRDefault="00B21C06" w:rsidP="00B21C06">
      <w:pPr>
        <w:rPr>
          <w:rStyle w:val="StyleStyleBold12pt"/>
        </w:rPr>
      </w:pPr>
      <w:r w:rsidRPr="002F5F6F">
        <w:rPr>
          <w:rStyle w:val="StyleStyleBold12pt"/>
        </w:rPr>
        <w:t>Pinkney, 13</w:t>
      </w:r>
    </w:p>
    <w:p w14:paraId="45311414" w14:textId="77777777" w:rsidR="00B21C06" w:rsidRPr="002F5F6F" w:rsidRDefault="00B21C06" w:rsidP="00B21C06">
      <w:pPr>
        <w:rPr>
          <w:sz w:val="16"/>
          <w:szCs w:val="16"/>
        </w:rPr>
      </w:pPr>
      <w:r w:rsidRPr="002F5F6F">
        <w:rPr>
          <w:sz w:val="16"/>
          <w:szCs w:val="16"/>
        </w:rPr>
        <w:t xml:space="preserve">(Larry, Editorial Board Member and Columnist for Black Commentator, former Black Panther Party Member, Is Opposing Obama's 'Kill List' &amp; Drone Missile Murders Being Anti-Black? </w:t>
      </w:r>
      <w:hyperlink r:id="rId12" w:history="1">
        <w:r w:rsidRPr="002F5F6F">
          <w:rPr>
            <w:rStyle w:val="Hyperlink"/>
            <w:sz w:val="16"/>
            <w:szCs w:val="16"/>
          </w:rPr>
          <w:t>http://blackcommentator.com/500/500_kir_opposing_kill_list_anti_black.html</w:t>
        </w:r>
      </w:hyperlink>
      <w:r w:rsidRPr="002F5F6F">
        <w:rPr>
          <w:sz w:val="16"/>
          <w:szCs w:val="16"/>
        </w:rPr>
        <w:t xml:space="preserve"> [10/4/13])</w:t>
      </w:r>
    </w:p>
    <w:p w14:paraId="65390923" w14:textId="77777777" w:rsidR="0095284B" w:rsidRDefault="00B21C06" w:rsidP="00B21C06">
      <w:pPr>
        <w:rPr>
          <w:sz w:val="16"/>
        </w:rPr>
      </w:pPr>
      <w:r w:rsidRPr="007C558E">
        <w:rPr>
          <w:rStyle w:val="StyleBoldUnderline"/>
          <w:highlight w:val="cyan"/>
        </w:rPr>
        <w:t>It is perhaps the irony of ironies</w:t>
      </w:r>
      <w:r w:rsidRPr="002F5F6F">
        <w:rPr>
          <w:sz w:val="16"/>
        </w:rPr>
        <w:t xml:space="preserve"> in this 21st century </w:t>
      </w:r>
      <w:r w:rsidRPr="007C558E">
        <w:rPr>
          <w:rStyle w:val="StyleBoldUnderline"/>
          <w:highlight w:val="cyan"/>
        </w:rPr>
        <w:t>that the</w:t>
      </w:r>
      <w:r w:rsidRPr="007C558E">
        <w:rPr>
          <w:sz w:val="16"/>
          <w:highlight w:val="cyan"/>
        </w:rPr>
        <w:t xml:space="preserve"> </w:t>
      </w:r>
      <w:r w:rsidRPr="007C558E">
        <w:rPr>
          <w:rStyle w:val="StyleBoldUnderline"/>
          <w:highlight w:val="cyan"/>
        </w:rPr>
        <w:t>U</w:t>
      </w:r>
      <w:r w:rsidRPr="002F5F6F">
        <w:rPr>
          <w:sz w:val="16"/>
        </w:rPr>
        <w:t xml:space="preserve">nited </w:t>
      </w:r>
      <w:r w:rsidRPr="007C558E">
        <w:rPr>
          <w:rStyle w:val="StyleBoldUnderline"/>
          <w:highlight w:val="cyan"/>
        </w:rPr>
        <w:t>S</w:t>
      </w:r>
      <w:r w:rsidRPr="007C558E">
        <w:rPr>
          <w:sz w:val="16"/>
          <w:highlight w:val="cyan"/>
        </w:rPr>
        <w:t>t</w:t>
      </w:r>
      <w:r w:rsidRPr="002F5F6F">
        <w:rPr>
          <w:sz w:val="16"/>
        </w:rPr>
        <w:t xml:space="preserve">ates </w:t>
      </w:r>
    </w:p>
    <w:p w14:paraId="707D768B" w14:textId="77777777" w:rsidR="0095284B" w:rsidRDefault="0095284B" w:rsidP="00B21C06">
      <w:pPr>
        <w:rPr>
          <w:sz w:val="16"/>
        </w:rPr>
      </w:pPr>
      <w:r>
        <w:rPr>
          <w:sz w:val="16"/>
        </w:rPr>
        <w:t>AND</w:t>
      </w:r>
    </w:p>
    <w:p w14:paraId="06DC09DA" w14:textId="582076E1" w:rsidR="00B21C06" w:rsidRPr="002F5F6F" w:rsidRDefault="00B21C06" w:rsidP="00B21C06">
      <w:pPr>
        <w:rPr>
          <w:rStyle w:val="StyleBoldUnderline"/>
        </w:rPr>
      </w:pPr>
      <w:r w:rsidRPr="007C558E">
        <w:rPr>
          <w:rStyle w:val="StyleBoldUnderline"/>
          <w:highlight w:val="cyan"/>
        </w:rPr>
        <w:t>teach one</w:t>
      </w:r>
      <w:r w:rsidRPr="002F5F6F">
        <w:rPr>
          <w:rStyle w:val="StyleBoldUnderline"/>
        </w:rPr>
        <w:t>. Onward, then, my sisters and brothers. Onward!</w:t>
      </w:r>
    </w:p>
    <w:p w14:paraId="141A9CB2" w14:textId="77777777" w:rsidR="002F5F6F" w:rsidRPr="002F5F6F" w:rsidRDefault="002F5F6F" w:rsidP="002F5F6F">
      <w:pPr>
        <w:pStyle w:val="Heading4"/>
      </w:pPr>
      <w:r w:rsidRPr="002F5F6F">
        <w:t>Aff is key to reinvigorating democratic politics by focusing on policy based solutions to drone strikes</w:t>
      </w:r>
    </w:p>
    <w:p w14:paraId="5BFA0DA3" w14:textId="77777777" w:rsidR="002F5F6F" w:rsidRPr="002F5F6F" w:rsidRDefault="002F5F6F" w:rsidP="002F5F6F">
      <w:pPr>
        <w:rPr>
          <w:rStyle w:val="StyleStyleBold12pt"/>
        </w:rPr>
      </w:pPr>
      <w:r w:rsidRPr="002F5F6F">
        <w:rPr>
          <w:rStyle w:val="StyleStyleBold12pt"/>
        </w:rPr>
        <w:t>Mellor, 13</w:t>
      </w:r>
    </w:p>
    <w:p w14:paraId="22EA102A" w14:textId="77777777" w:rsidR="002F5F6F" w:rsidRPr="002F5F6F" w:rsidRDefault="002F5F6F" w:rsidP="002F5F6F">
      <w:pPr>
        <w:rPr>
          <w:sz w:val="16"/>
          <w:szCs w:val="16"/>
        </w:rPr>
      </w:pPr>
      <w:r w:rsidRPr="002F5F6F">
        <w:rPr>
          <w:sz w:val="16"/>
          <w:szCs w:val="16"/>
        </w:rPr>
        <w:t xml:space="preserve">(Ewan, E. European University Institute, Why policy relevance is a moral necessity: Just war theory, impact, and UAVs, Paper for BISA Conference 2013, </w:t>
      </w:r>
      <w:hyperlink r:id="rId13" w:history="1">
        <w:r w:rsidRPr="002F5F6F">
          <w:rPr>
            <w:rStyle w:val="Hyperlink"/>
            <w:sz w:val="16"/>
            <w:szCs w:val="16"/>
          </w:rPr>
          <w:t>http://www.bisa.ac.uk/index.php?option=com_bisa&amp;task=download_paper&amp;no_html=1&amp;passed_paper_id=398</w:t>
        </w:r>
      </w:hyperlink>
      <w:r w:rsidRPr="002F5F6F">
        <w:rPr>
          <w:sz w:val="16"/>
          <w:szCs w:val="16"/>
        </w:rPr>
        <w:t xml:space="preserve"> [9/11/13])</w:t>
      </w:r>
    </w:p>
    <w:p w14:paraId="21840C39" w14:textId="77777777" w:rsidR="0095284B" w:rsidRDefault="002F5F6F" w:rsidP="00C7417A">
      <w:pPr>
        <w:rPr>
          <w:sz w:val="16"/>
        </w:rPr>
      </w:pPr>
      <w:r w:rsidRPr="002F5F6F">
        <w:rPr>
          <w:sz w:val="16"/>
        </w:rPr>
        <w:t xml:space="preserve">This paper has discussed the empirics of </w:t>
      </w:r>
      <w:r w:rsidRPr="007C558E">
        <w:rPr>
          <w:rStyle w:val="StyleBoldUnderline"/>
          <w:highlight w:val="cyan"/>
        </w:rPr>
        <w:t>the policies of drone strikes</w:t>
      </w:r>
      <w:r w:rsidRPr="002F5F6F">
        <w:rPr>
          <w:sz w:val="16"/>
        </w:rPr>
        <w:t xml:space="preserve"> in the ongoing </w:t>
      </w:r>
    </w:p>
    <w:p w14:paraId="5A7D4F43" w14:textId="77777777" w:rsidR="0095284B" w:rsidRDefault="0095284B" w:rsidP="00C7417A">
      <w:pPr>
        <w:rPr>
          <w:sz w:val="16"/>
        </w:rPr>
      </w:pPr>
      <w:r>
        <w:rPr>
          <w:sz w:val="16"/>
        </w:rPr>
        <w:t>AND</w:t>
      </w:r>
    </w:p>
    <w:p w14:paraId="631E150E" w14:textId="61D599E2" w:rsidR="002F5F6F" w:rsidRPr="00C7417A" w:rsidRDefault="002F5F6F" w:rsidP="00C7417A">
      <w:pPr>
        <w:rPr>
          <w:sz w:val="16"/>
        </w:rPr>
      </w:pPr>
      <w:r w:rsidRPr="007C558E">
        <w:rPr>
          <w:rStyle w:val="StyleBoldUnderline"/>
          <w:highlight w:val="cyan"/>
        </w:rPr>
        <w:t>the public engagement and political activism that are necessary for democratic politics</w:t>
      </w:r>
      <w:r w:rsidRPr="007C558E">
        <w:rPr>
          <w:sz w:val="16"/>
          <w:highlight w:val="cyan"/>
        </w:rPr>
        <w:t>.</w:t>
      </w:r>
      <w:r w:rsidRPr="002F5F6F">
        <w:rPr>
          <w:sz w:val="16"/>
        </w:rPr>
        <w:t>52</w:t>
      </w:r>
    </w:p>
    <w:p w14:paraId="4164B449" w14:textId="30B234B7" w:rsidR="002F5F6F" w:rsidRPr="002F5F6F" w:rsidRDefault="002F5F6F" w:rsidP="002F5F6F">
      <w:pPr>
        <w:pStyle w:val="Heading4"/>
        <w:rPr>
          <w:rFonts w:cs="Times New Roman"/>
        </w:rPr>
      </w:pPr>
      <w:r w:rsidRPr="002F5F6F">
        <w:t>Using the state strategically solves —rejection makes it worse</w:t>
      </w:r>
    </w:p>
    <w:p w14:paraId="4F6533E7" w14:textId="77777777" w:rsidR="002F5F6F" w:rsidRPr="002F5F6F" w:rsidRDefault="002F5F6F" w:rsidP="002F5F6F">
      <w:pPr>
        <w:pStyle w:val="evidencetext"/>
        <w:ind w:left="0" w:right="0"/>
        <w:jc w:val="both"/>
        <w:rPr>
          <w:rFonts w:ascii="Calibri" w:hAnsi="Calibri" w:cs="Arial"/>
        </w:rPr>
      </w:pPr>
      <w:r w:rsidRPr="002F5F6F">
        <w:rPr>
          <w:rFonts w:ascii="Calibri" w:hAnsi="Calibri" w:cs="Arial"/>
        </w:rPr>
        <w:t xml:space="preserve">Stefano </w:t>
      </w:r>
      <w:r w:rsidRPr="002F5F6F">
        <w:rPr>
          <w:rFonts w:ascii="Calibri" w:hAnsi="Calibri"/>
          <w:b/>
          <w:sz w:val="22"/>
          <w:u w:val="thick" w:color="000000"/>
        </w:rPr>
        <w:t>Guzzini</w:t>
      </w:r>
      <w:r w:rsidRPr="002F5F6F">
        <w:rPr>
          <w:rFonts w:ascii="Calibri" w:hAnsi="Calibri" w:cs="Arial"/>
        </w:rPr>
        <w:t xml:space="preserve">, Assistant Professor at Central European Univ., Realism in International Relations and International Political Economy, </w:t>
      </w:r>
      <w:r w:rsidRPr="002F5F6F">
        <w:rPr>
          <w:rStyle w:val="cite"/>
          <w:rFonts w:ascii="Calibri" w:hAnsi="Calibri"/>
          <w:sz w:val="22"/>
          <w:u w:val="thick" w:color="000000"/>
        </w:rPr>
        <w:t>98</w:t>
      </w:r>
      <w:r w:rsidRPr="002F5F6F">
        <w:rPr>
          <w:rFonts w:ascii="Calibri" w:hAnsi="Calibri" w:cs="Arial"/>
        </w:rPr>
        <w:t>, p. 212</w:t>
      </w:r>
    </w:p>
    <w:p w14:paraId="78850785" w14:textId="77777777" w:rsidR="002F5F6F" w:rsidRPr="002F5F6F" w:rsidRDefault="002F5F6F" w:rsidP="002F5F6F">
      <w:pPr>
        <w:pStyle w:val="evidencetext"/>
        <w:jc w:val="both"/>
        <w:rPr>
          <w:rFonts w:ascii="Calibri" w:hAnsi="Calibri" w:cs="Arial"/>
        </w:rPr>
      </w:pPr>
    </w:p>
    <w:p w14:paraId="1B9CBA98" w14:textId="77777777" w:rsidR="0095284B" w:rsidRDefault="002F5F6F" w:rsidP="002F5F6F">
      <w:pPr>
        <w:pStyle w:val="evidencetext"/>
        <w:ind w:left="0"/>
        <w:jc w:val="both"/>
        <w:rPr>
          <w:rStyle w:val="reduce2"/>
          <w:rFonts w:ascii="Calibri" w:hAnsi="Calibri"/>
        </w:rPr>
      </w:pPr>
      <w:r w:rsidRPr="002F5F6F">
        <w:rPr>
          <w:rStyle w:val="reduce2"/>
          <w:rFonts w:ascii="Calibri" w:hAnsi="Calibri"/>
        </w:rPr>
        <w:t>Therefore, in a third step, this chapter also claims that</w:t>
      </w:r>
      <w:r w:rsidRPr="002F5F6F">
        <w:rPr>
          <w:rFonts w:ascii="Calibri" w:hAnsi="Calibri" w:cs="Arial"/>
        </w:rPr>
        <w:t xml:space="preserve"> </w:t>
      </w:r>
      <w:r w:rsidRPr="002F5F6F">
        <w:rPr>
          <w:rStyle w:val="highlight2"/>
          <w:rFonts w:ascii="Calibri" w:hAnsi="Calibri"/>
          <w:highlight w:val="yellow"/>
        </w:rPr>
        <w:t>it is impossible</w:t>
      </w:r>
      <w:r w:rsidRPr="002F5F6F">
        <w:rPr>
          <w:rStyle w:val="highlight2"/>
          <w:rFonts w:ascii="Calibri" w:hAnsi="Calibri"/>
        </w:rPr>
        <w:t xml:space="preserve"> </w:t>
      </w:r>
    </w:p>
    <w:p w14:paraId="690D4637" w14:textId="77777777" w:rsidR="0095284B" w:rsidRDefault="0095284B" w:rsidP="002F5F6F">
      <w:pPr>
        <w:pStyle w:val="evidencetext"/>
        <w:ind w:left="0"/>
        <w:jc w:val="both"/>
        <w:rPr>
          <w:rStyle w:val="reduce2"/>
          <w:rFonts w:ascii="Calibri" w:hAnsi="Calibri"/>
        </w:rPr>
      </w:pPr>
      <w:r>
        <w:rPr>
          <w:rStyle w:val="reduce2"/>
          <w:rFonts w:ascii="Calibri" w:hAnsi="Calibri"/>
        </w:rPr>
        <w:t>AND</w:t>
      </w:r>
    </w:p>
    <w:p w14:paraId="227E7B05" w14:textId="66AF2AE3" w:rsidR="002F5F6F" w:rsidRPr="002F5F6F" w:rsidRDefault="002F5F6F" w:rsidP="002F5F6F">
      <w:pPr>
        <w:pStyle w:val="evidencetext"/>
        <w:ind w:left="0"/>
        <w:jc w:val="both"/>
        <w:rPr>
          <w:rStyle w:val="highlight2"/>
          <w:rFonts w:ascii="Calibri" w:hAnsi="Calibri" w:cs="Times New Roman"/>
        </w:rPr>
      </w:pPr>
      <w:r w:rsidRPr="002F5F6F">
        <w:rPr>
          <w:rStyle w:val="highlight2"/>
          <w:rFonts w:ascii="Calibri" w:hAnsi="Calibri"/>
          <w:highlight w:val="yellow"/>
        </w:rPr>
        <w:t>the name</w:t>
      </w:r>
      <w:r w:rsidRPr="002F5F6F">
        <w:rPr>
          <w:rFonts w:ascii="Calibri" w:hAnsi="Calibri" w:cs="Arial"/>
        </w:rPr>
        <w:t xml:space="preserve">, </w:t>
      </w:r>
      <w:r w:rsidRPr="002F5F6F">
        <w:rPr>
          <w:rStyle w:val="reduce2"/>
          <w:rFonts w:ascii="Calibri" w:hAnsi="Calibri"/>
        </w:rPr>
        <w:t>although not always necessarily in the spirit</w:t>
      </w:r>
      <w:r w:rsidRPr="002F5F6F">
        <w:rPr>
          <w:rFonts w:ascii="Calibri" w:hAnsi="Calibri" w:cs="Arial"/>
        </w:rPr>
        <w:t xml:space="preserve">, </w:t>
      </w:r>
      <w:r w:rsidRPr="002F5F6F">
        <w:rPr>
          <w:rStyle w:val="highlight2"/>
          <w:rFonts w:ascii="Calibri" w:hAnsi="Calibri"/>
          <w:highlight w:val="yellow"/>
        </w:rPr>
        <w:t>of realism</w:t>
      </w:r>
      <w:r w:rsidRPr="002F5F6F">
        <w:rPr>
          <w:rStyle w:val="highlight2"/>
          <w:rFonts w:ascii="Calibri" w:hAnsi="Calibri"/>
        </w:rPr>
        <w:t>.</w:t>
      </w:r>
    </w:p>
    <w:p w14:paraId="69423279" w14:textId="77777777" w:rsidR="002F5F6F" w:rsidRPr="002F5F6F" w:rsidRDefault="002F5F6F" w:rsidP="002F5F6F">
      <w:pPr>
        <w:pStyle w:val="evidencetext"/>
        <w:jc w:val="both"/>
        <w:rPr>
          <w:rFonts w:ascii="Calibri" w:hAnsi="Calibri" w:cs="Arial"/>
        </w:rPr>
      </w:pPr>
    </w:p>
    <w:bookmarkEnd w:id="0"/>
    <w:p w14:paraId="2B974CFC" w14:textId="77777777" w:rsidR="002F5F6F" w:rsidRPr="002F5F6F" w:rsidRDefault="002F5F6F" w:rsidP="002F5F6F">
      <w:pPr>
        <w:rPr>
          <w:b/>
        </w:rPr>
      </w:pPr>
    </w:p>
    <w:p w14:paraId="66713124" w14:textId="77777777" w:rsidR="002F5F6F" w:rsidRPr="002F5F6F" w:rsidRDefault="002F5F6F" w:rsidP="002F5F6F"/>
    <w:p w14:paraId="56EB2D0D" w14:textId="77777777" w:rsidR="00C96E63" w:rsidRPr="002F5F6F" w:rsidRDefault="00C96E63" w:rsidP="00B21C06">
      <w:pPr>
        <w:pStyle w:val="Heading4"/>
      </w:pPr>
    </w:p>
    <w:sectPr w:rsidR="00C96E63" w:rsidRPr="002F5F6F" w:rsidSect="00255C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A3FDD" w14:textId="77777777" w:rsidR="00A516B8" w:rsidRDefault="00A516B8" w:rsidP="005F5576">
      <w:r>
        <w:separator/>
      </w:r>
    </w:p>
  </w:endnote>
  <w:endnote w:type="continuationSeparator" w:id="0">
    <w:p w14:paraId="638E4434" w14:textId="77777777" w:rsidR="00A516B8" w:rsidRDefault="00A516B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A2809" w14:textId="77777777" w:rsidR="00A516B8" w:rsidRDefault="00A516B8" w:rsidP="005F5576">
      <w:r>
        <w:separator/>
      </w:r>
    </w:p>
  </w:footnote>
  <w:footnote w:type="continuationSeparator" w:id="0">
    <w:p w14:paraId="2FD8C959" w14:textId="77777777" w:rsidR="00A516B8" w:rsidRDefault="00A516B8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77EB"/>
    <w:multiLevelType w:val="hybridMultilevel"/>
    <w:tmpl w:val="1FC049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30DA3"/>
    <w:multiLevelType w:val="hybridMultilevel"/>
    <w:tmpl w:val="89D636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3710D4E"/>
    <w:multiLevelType w:val="hybridMultilevel"/>
    <w:tmpl w:val="1FC049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81943AF"/>
    <w:multiLevelType w:val="hybridMultilevel"/>
    <w:tmpl w:val="BFB877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77"/>
    <w:rsid w:val="000022F2"/>
    <w:rsid w:val="00021F29"/>
    <w:rsid w:val="00026642"/>
    <w:rsid w:val="00027EED"/>
    <w:rsid w:val="00030F08"/>
    <w:rsid w:val="00033028"/>
    <w:rsid w:val="000360A7"/>
    <w:rsid w:val="000400C8"/>
    <w:rsid w:val="00042AA1"/>
    <w:rsid w:val="0005100C"/>
    <w:rsid w:val="0005189A"/>
    <w:rsid w:val="00052A1D"/>
    <w:rsid w:val="00052AE6"/>
    <w:rsid w:val="00055E12"/>
    <w:rsid w:val="00064A59"/>
    <w:rsid w:val="0007162E"/>
    <w:rsid w:val="00073417"/>
    <w:rsid w:val="000760F7"/>
    <w:rsid w:val="0008029D"/>
    <w:rsid w:val="00082DCC"/>
    <w:rsid w:val="00083BE8"/>
    <w:rsid w:val="00083F2C"/>
    <w:rsid w:val="00090287"/>
    <w:rsid w:val="00090BA2"/>
    <w:rsid w:val="000930FD"/>
    <w:rsid w:val="00097D7E"/>
    <w:rsid w:val="000A1D39"/>
    <w:rsid w:val="000A4FA5"/>
    <w:rsid w:val="000C09A1"/>
    <w:rsid w:val="000D0B76"/>
    <w:rsid w:val="000D2AE5"/>
    <w:rsid w:val="000D3550"/>
    <w:rsid w:val="000D3A26"/>
    <w:rsid w:val="000D3D8D"/>
    <w:rsid w:val="000E41A3"/>
    <w:rsid w:val="000F37E7"/>
    <w:rsid w:val="000F48BC"/>
    <w:rsid w:val="000F7F6A"/>
    <w:rsid w:val="00101AF8"/>
    <w:rsid w:val="0011032F"/>
    <w:rsid w:val="00110E70"/>
    <w:rsid w:val="00113C68"/>
    <w:rsid w:val="00114663"/>
    <w:rsid w:val="0012057B"/>
    <w:rsid w:val="00125591"/>
    <w:rsid w:val="00126D92"/>
    <w:rsid w:val="00134384"/>
    <w:rsid w:val="00136350"/>
    <w:rsid w:val="001370C3"/>
    <w:rsid w:val="00140397"/>
    <w:rsid w:val="0014072D"/>
    <w:rsid w:val="00140B1C"/>
    <w:rsid w:val="00141F7D"/>
    <w:rsid w:val="00141FBF"/>
    <w:rsid w:val="00142CA1"/>
    <w:rsid w:val="00152B2A"/>
    <w:rsid w:val="00154D52"/>
    <w:rsid w:val="00164220"/>
    <w:rsid w:val="0016509D"/>
    <w:rsid w:val="0016711C"/>
    <w:rsid w:val="00167704"/>
    <w:rsid w:val="00175018"/>
    <w:rsid w:val="00177A1E"/>
    <w:rsid w:val="00182D51"/>
    <w:rsid w:val="0019587B"/>
    <w:rsid w:val="001A0CC7"/>
    <w:rsid w:val="001A2B84"/>
    <w:rsid w:val="001A4BEA"/>
    <w:rsid w:val="001A4F0E"/>
    <w:rsid w:val="001A6C36"/>
    <w:rsid w:val="001A7FA7"/>
    <w:rsid w:val="001C1D82"/>
    <w:rsid w:val="001C2147"/>
    <w:rsid w:val="001C56AE"/>
    <w:rsid w:val="001C7C90"/>
    <w:rsid w:val="001D0D51"/>
    <w:rsid w:val="001D543F"/>
    <w:rsid w:val="001E2192"/>
    <w:rsid w:val="001E6F37"/>
    <w:rsid w:val="001F7DB2"/>
    <w:rsid w:val="0020006E"/>
    <w:rsid w:val="002009AE"/>
    <w:rsid w:val="00201E77"/>
    <w:rsid w:val="00207A97"/>
    <w:rsid w:val="002101DA"/>
    <w:rsid w:val="00214F1A"/>
    <w:rsid w:val="002225F0"/>
    <w:rsid w:val="00223CEC"/>
    <w:rsid w:val="00225681"/>
    <w:rsid w:val="00227084"/>
    <w:rsid w:val="0024023F"/>
    <w:rsid w:val="00240C4E"/>
    <w:rsid w:val="00243DC0"/>
    <w:rsid w:val="00250E16"/>
    <w:rsid w:val="00251FF9"/>
    <w:rsid w:val="00255C4C"/>
    <w:rsid w:val="00255EC7"/>
    <w:rsid w:val="00257696"/>
    <w:rsid w:val="0026382E"/>
    <w:rsid w:val="0026504C"/>
    <w:rsid w:val="00265197"/>
    <w:rsid w:val="00272786"/>
    <w:rsid w:val="00276EC0"/>
    <w:rsid w:val="0028184D"/>
    <w:rsid w:val="0028338B"/>
    <w:rsid w:val="00284AEA"/>
    <w:rsid w:val="00287AB7"/>
    <w:rsid w:val="002929E8"/>
    <w:rsid w:val="002975A4"/>
    <w:rsid w:val="002A213E"/>
    <w:rsid w:val="002A612B"/>
    <w:rsid w:val="002B3965"/>
    <w:rsid w:val="002B7918"/>
    <w:rsid w:val="002C5772"/>
    <w:rsid w:val="002D2946"/>
    <w:rsid w:val="002D6BD6"/>
    <w:rsid w:val="002E4DD9"/>
    <w:rsid w:val="002F0314"/>
    <w:rsid w:val="002F5F6F"/>
    <w:rsid w:val="0031182D"/>
    <w:rsid w:val="00314B9D"/>
    <w:rsid w:val="00315CA2"/>
    <w:rsid w:val="003166A9"/>
    <w:rsid w:val="003245A6"/>
    <w:rsid w:val="00326EEB"/>
    <w:rsid w:val="0033078A"/>
    <w:rsid w:val="00334D77"/>
    <w:rsid w:val="00337C3A"/>
    <w:rsid w:val="00341D6C"/>
    <w:rsid w:val="00347123"/>
    <w:rsid w:val="0034756E"/>
    <w:rsid w:val="00347E74"/>
    <w:rsid w:val="0035090F"/>
    <w:rsid w:val="00353A4B"/>
    <w:rsid w:val="00354B5B"/>
    <w:rsid w:val="00362446"/>
    <w:rsid w:val="00366242"/>
    <w:rsid w:val="00372419"/>
    <w:rsid w:val="00372C55"/>
    <w:rsid w:val="00373145"/>
    <w:rsid w:val="00373FDA"/>
    <w:rsid w:val="00376364"/>
    <w:rsid w:val="00383E0A"/>
    <w:rsid w:val="00385298"/>
    <w:rsid w:val="00391753"/>
    <w:rsid w:val="00395C83"/>
    <w:rsid w:val="003A2A3B"/>
    <w:rsid w:val="003A440C"/>
    <w:rsid w:val="003B024E"/>
    <w:rsid w:val="003B0C84"/>
    <w:rsid w:val="003B183E"/>
    <w:rsid w:val="003B2F3E"/>
    <w:rsid w:val="003B4F51"/>
    <w:rsid w:val="003D30EE"/>
    <w:rsid w:val="003E13AF"/>
    <w:rsid w:val="003E2D75"/>
    <w:rsid w:val="003E4831"/>
    <w:rsid w:val="003E48DE"/>
    <w:rsid w:val="003E7E8B"/>
    <w:rsid w:val="00403971"/>
    <w:rsid w:val="00411F7B"/>
    <w:rsid w:val="004138EF"/>
    <w:rsid w:val="0043053E"/>
    <w:rsid w:val="00431F77"/>
    <w:rsid w:val="00435968"/>
    <w:rsid w:val="00450882"/>
    <w:rsid w:val="00451C20"/>
    <w:rsid w:val="00452001"/>
    <w:rsid w:val="0045442E"/>
    <w:rsid w:val="0046075E"/>
    <w:rsid w:val="00462418"/>
    <w:rsid w:val="00471A70"/>
    <w:rsid w:val="00473A79"/>
    <w:rsid w:val="004741F9"/>
    <w:rsid w:val="0047522A"/>
    <w:rsid w:val="00475E03"/>
    <w:rsid w:val="00476723"/>
    <w:rsid w:val="0047798D"/>
    <w:rsid w:val="00482D74"/>
    <w:rsid w:val="004876FF"/>
    <w:rsid w:val="00491163"/>
    <w:rsid w:val="004931DE"/>
    <w:rsid w:val="004A215D"/>
    <w:rsid w:val="004A6083"/>
    <w:rsid w:val="004A6E81"/>
    <w:rsid w:val="004A7806"/>
    <w:rsid w:val="004B62CA"/>
    <w:rsid w:val="004D3745"/>
    <w:rsid w:val="004D3987"/>
    <w:rsid w:val="004D4DEC"/>
    <w:rsid w:val="004D7762"/>
    <w:rsid w:val="004E3132"/>
    <w:rsid w:val="004E552E"/>
    <w:rsid w:val="004E656D"/>
    <w:rsid w:val="004F0215"/>
    <w:rsid w:val="004F0849"/>
    <w:rsid w:val="004F173C"/>
    <w:rsid w:val="004F1B8C"/>
    <w:rsid w:val="004F45B0"/>
    <w:rsid w:val="004F4D0E"/>
    <w:rsid w:val="005020C3"/>
    <w:rsid w:val="005111F8"/>
    <w:rsid w:val="00512A33"/>
    <w:rsid w:val="00513FA2"/>
    <w:rsid w:val="00514387"/>
    <w:rsid w:val="00514821"/>
    <w:rsid w:val="00516459"/>
    <w:rsid w:val="0053339C"/>
    <w:rsid w:val="00534794"/>
    <w:rsid w:val="005349E1"/>
    <w:rsid w:val="00536F5F"/>
    <w:rsid w:val="00537AD7"/>
    <w:rsid w:val="00537EF5"/>
    <w:rsid w:val="005420CC"/>
    <w:rsid w:val="005434D0"/>
    <w:rsid w:val="0054437C"/>
    <w:rsid w:val="00546D61"/>
    <w:rsid w:val="005579BF"/>
    <w:rsid w:val="00560EF0"/>
    <w:rsid w:val="00563468"/>
    <w:rsid w:val="00565EAE"/>
    <w:rsid w:val="00567BE3"/>
    <w:rsid w:val="0057280C"/>
    <w:rsid w:val="00573677"/>
    <w:rsid w:val="00575F7D"/>
    <w:rsid w:val="00580383"/>
    <w:rsid w:val="00580E40"/>
    <w:rsid w:val="00585849"/>
    <w:rsid w:val="00590731"/>
    <w:rsid w:val="0059526B"/>
    <w:rsid w:val="005A39B9"/>
    <w:rsid w:val="005A506B"/>
    <w:rsid w:val="005A52DC"/>
    <w:rsid w:val="005A701C"/>
    <w:rsid w:val="005B29D6"/>
    <w:rsid w:val="005B3140"/>
    <w:rsid w:val="005B3C87"/>
    <w:rsid w:val="005B4549"/>
    <w:rsid w:val="005C03A6"/>
    <w:rsid w:val="005C0B05"/>
    <w:rsid w:val="005C18D8"/>
    <w:rsid w:val="005C45A9"/>
    <w:rsid w:val="005C4C42"/>
    <w:rsid w:val="005D1156"/>
    <w:rsid w:val="005D13AE"/>
    <w:rsid w:val="005D3764"/>
    <w:rsid w:val="005E0681"/>
    <w:rsid w:val="005E3FE4"/>
    <w:rsid w:val="005E572E"/>
    <w:rsid w:val="005E60CB"/>
    <w:rsid w:val="005F4199"/>
    <w:rsid w:val="005F5576"/>
    <w:rsid w:val="006014AB"/>
    <w:rsid w:val="0060507B"/>
    <w:rsid w:val="00610CBF"/>
    <w:rsid w:val="00615BA4"/>
    <w:rsid w:val="0061680A"/>
    <w:rsid w:val="00617DE6"/>
    <w:rsid w:val="00623B70"/>
    <w:rsid w:val="0063578B"/>
    <w:rsid w:val="00636B3D"/>
    <w:rsid w:val="00641025"/>
    <w:rsid w:val="00641E09"/>
    <w:rsid w:val="006646C9"/>
    <w:rsid w:val="00664C5C"/>
    <w:rsid w:val="00665CD3"/>
    <w:rsid w:val="006672D8"/>
    <w:rsid w:val="006674AE"/>
    <w:rsid w:val="00670D96"/>
    <w:rsid w:val="00672877"/>
    <w:rsid w:val="006734A7"/>
    <w:rsid w:val="00680A3E"/>
    <w:rsid w:val="00683154"/>
    <w:rsid w:val="00690115"/>
    <w:rsid w:val="00690898"/>
    <w:rsid w:val="00691800"/>
    <w:rsid w:val="00693039"/>
    <w:rsid w:val="006930C2"/>
    <w:rsid w:val="0069566C"/>
    <w:rsid w:val="006A6EB1"/>
    <w:rsid w:val="006B338C"/>
    <w:rsid w:val="006B50D0"/>
    <w:rsid w:val="006C64D4"/>
    <w:rsid w:val="006C72A1"/>
    <w:rsid w:val="006D4701"/>
    <w:rsid w:val="006D4CB6"/>
    <w:rsid w:val="006E1D69"/>
    <w:rsid w:val="006E53F0"/>
    <w:rsid w:val="006E63EC"/>
    <w:rsid w:val="006E79FB"/>
    <w:rsid w:val="006F6C74"/>
    <w:rsid w:val="006F7CDF"/>
    <w:rsid w:val="00700BDB"/>
    <w:rsid w:val="0070121B"/>
    <w:rsid w:val="00701E73"/>
    <w:rsid w:val="007055B8"/>
    <w:rsid w:val="00711FE2"/>
    <w:rsid w:val="00712248"/>
    <w:rsid w:val="00712649"/>
    <w:rsid w:val="00717515"/>
    <w:rsid w:val="00720DF0"/>
    <w:rsid w:val="00725018"/>
    <w:rsid w:val="00725623"/>
    <w:rsid w:val="00726FFF"/>
    <w:rsid w:val="00743059"/>
    <w:rsid w:val="00744F58"/>
    <w:rsid w:val="00753FD9"/>
    <w:rsid w:val="00760A29"/>
    <w:rsid w:val="00771E18"/>
    <w:rsid w:val="007739F1"/>
    <w:rsid w:val="007745C6"/>
    <w:rsid w:val="007755F6"/>
    <w:rsid w:val="007815C6"/>
    <w:rsid w:val="007815E5"/>
    <w:rsid w:val="00787343"/>
    <w:rsid w:val="00790BFA"/>
    <w:rsid w:val="00791121"/>
    <w:rsid w:val="00791530"/>
    <w:rsid w:val="00791C88"/>
    <w:rsid w:val="007921B4"/>
    <w:rsid w:val="00793509"/>
    <w:rsid w:val="00796126"/>
    <w:rsid w:val="007A3D06"/>
    <w:rsid w:val="007B734B"/>
    <w:rsid w:val="007C1226"/>
    <w:rsid w:val="007C24E1"/>
    <w:rsid w:val="007C558E"/>
    <w:rsid w:val="007C793F"/>
    <w:rsid w:val="007D1EF2"/>
    <w:rsid w:val="007D65A7"/>
    <w:rsid w:val="007D6929"/>
    <w:rsid w:val="007E5B7B"/>
    <w:rsid w:val="007E5CA8"/>
    <w:rsid w:val="007F0887"/>
    <w:rsid w:val="00810FCB"/>
    <w:rsid w:val="008133F9"/>
    <w:rsid w:val="008219BA"/>
    <w:rsid w:val="00823AAC"/>
    <w:rsid w:val="00827529"/>
    <w:rsid w:val="008314A2"/>
    <w:rsid w:val="00831B78"/>
    <w:rsid w:val="00854C66"/>
    <w:rsid w:val="008553E1"/>
    <w:rsid w:val="008620D2"/>
    <w:rsid w:val="0087643B"/>
    <w:rsid w:val="00877669"/>
    <w:rsid w:val="00893739"/>
    <w:rsid w:val="008949DD"/>
    <w:rsid w:val="00897F92"/>
    <w:rsid w:val="008A64C0"/>
    <w:rsid w:val="008A64C9"/>
    <w:rsid w:val="008B1E7C"/>
    <w:rsid w:val="008B24B7"/>
    <w:rsid w:val="008B614A"/>
    <w:rsid w:val="008B6E29"/>
    <w:rsid w:val="008C06A4"/>
    <w:rsid w:val="008C51A2"/>
    <w:rsid w:val="008C68EE"/>
    <w:rsid w:val="008C7F44"/>
    <w:rsid w:val="008D4273"/>
    <w:rsid w:val="008D4EF3"/>
    <w:rsid w:val="008E0E4F"/>
    <w:rsid w:val="008F1F72"/>
    <w:rsid w:val="008F3109"/>
    <w:rsid w:val="008F322F"/>
    <w:rsid w:val="008F5CFA"/>
    <w:rsid w:val="008F7693"/>
    <w:rsid w:val="00907942"/>
    <w:rsid w:val="00907DFE"/>
    <w:rsid w:val="009141F2"/>
    <w:rsid w:val="00914596"/>
    <w:rsid w:val="009146BF"/>
    <w:rsid w:val="00920033"/>
    <w:rsid w:val="00926532"/>
    <w:rsid w:val="00930D1F"/>
    <w:rsid w:val="00935127"/>
    <w:rsid w:val="00937CBF"/>
    <w:rsid w:val="0094025E"/>
    <w:rsid w:val="0094256C"/>
    <w:rsid w:val="0095284B"/>
    <w:rsid w:val="00953D8F"/>
    <w:rsid w:val="0095439E"/>
    <w:rsid w:val="00956738"/>
    <w:rsid w:val="00960E95"/>
    <w:rsid w:val="009706C1"/>
    <w:rsid w:val="00981158"/>
    <w:rsid w:val="00982C50"/>
    <w:rsid w:val="0098438E"/>
    <w:rsid w:val="00984B38"/>
    <w:rsid w:val="0099141A"/>
    <w:rsid w:val="009A0636"/>
    <w:rsid w:val="009A112F"/>
    <w:rsid w:val="009A3BED"/>
    <w:rsid w:val="009A6A32"/>
    <w:rsid w:val="009A6F69"/>
    <w:rsid w:val="009A6FF5"/>
    <w:rsid w:val="009B003E"/>
    <w:rsid w:val="009B2B47"/>
    <w:rsid w:val="009B4B02"/>
    <w:rsid w:val="009C4298"/>
    <w:rsid w:val="009D318C"/>
    <w:rsid w:val="009E1C00"/>
    <w:rsid w:val="009E4F1C"/>
    <w:rsid w:val="009E6D3A"/>
    <w:rsid w:val="009F1B02"/>
    <w:rsid w:val="009F60C8"/>
    <w:rsid w:val="00A01AD0"/>
    <w:rsid w:val="00A047E5"/>
    <w:rsid w:val="00A10B8B"/>
    <w:rsid w:val="00A1291C"/>
    <w:rsid w:val="00A26733"/>
    <w:rsid w:val="00A32281"/>
    <w:rsid w:val="00A3595E"/>
    <w:rsid w:val="00A37759"/>
    <w:rsid w:val="00A46C7F"/>
    <w:rsid w:val="00A470C2"/>
    <w:rsid w:val="00A471C2"/>
    <w:rsid w:val="00A516B8"/>
    <w:rsid w:val="00A709B9"/>
    <w:rsid w:val="00A77145"/>
    <w:rsid w:val="00A81A9F"/>
    <w:rsid w:val="00A82989"/>
    <w:rsid w:val="00A843B6"/>
    <w:rsid w:val="00A904FE"/>
    <w:rsid w:val="00A94E32"/>
    <w:rsid w:val="00AA561C"/>
    <w:rsid w:val="00AB02D5"/>
    <w:rsid w:val="00AB3411"/>
    <w:rsid w:val="00AC0ADE"/>
    <w:rsid w:val="00AC222F"/>
    <w:rsid w:val="00AC7766"/>
    <w:rsid w:val="00AC7B3B"/>
    <w:rsid w:val="00AD0E5C"/>
    <w:rsid w:val="00AD3CE6"/>
    <w:rsid w:val="00AD546F"/>
    <w:rsid w:val="00AE1307"/>
    <w:rsid w:val="00AE31AA"/>
    <w:rsid w:val="00AE7586"/>
    <w:rsid w:val="00AF24E9"/>
    <w:rsid w:val="00AF7A65"/>
    <w:rsid w:val="00B041A2"/>
    <w:rsid w:val="00B06710"/>
    <w:rsid w:val="00B166CB"/>
    <w:rsid w:val="00B21C06"/>
    <w:rsid w:val="00B235E1"/>
    <w:rsid w:val="00B3145D"/>
    <w:rsid w:val="00B357BA"/>
    <w:rsid w:val="00B36945"/>
    <w:rsid w:val="00B4184B"/>
    <w:rsid w:val="00B564DB"/>
    <w:rsid w:val="00B601CF"/>
    <w:rsid w:val="00B6217B"/>
    <w:rsid w:val="00B63E05"/>
    <w:rsid w:val="00B659A0"/>
    <w:rsid w:val="00B7222E"/>
    <w:rsid w:val="00B768B6"/>
    <w:rsid w:val="00B77726"/>
    <w:rsid w:val="00B816A3"/>
    <w:rsid w:val="00B908D1"/>
    <w:rsid w:val="00B90F90"/>
    <w:rsid w:val="00B96518"/>
    <w:rsid w:val="00BA0CE3"/>
    <w:rsid w:val="00BA4E0D"/>
    <w:rsid w:val="00BC1084"/>
    <w:rsid w:val="00BC2312"/>
    <w:rsid w:val="00BD16FD"/>
    <w:rsid w:val="00BE2408"/>
    <w:rsid w:val="00BE3EC6"/>
    <w:rsid w:val="00BE4512"/>
    <w:rsid w:val="00BE5415"/>
    <w:rsid w:val="00BE5BEB"/>
    <w:rsid w:val="00BE6528"/>
    <w:rsid w:val="00BF55B7"/>
    <w:rsid w:val="00C06B7F"/>
    <w:rsid w:val="00C06BEC"/>
    <w:rsid w:val="00C15D5B"/>
    <w:rsid w:val="00C244BE"/>
    <w:rsid w:val="00C27212"/>
    <w:rsid w:val="00C31A85"/>
    <w:rsid w:val="00C34185"/>
    <w:rsid w:val="00C42DD6"/>
    <w:rsid w:val="00C43C6A"/>
    <w:rsid w:val="00C52B17"/>
    <w:rsid w:val="00C63212"/>
    <w:rsid w:val="00C635F3"/>
    <w:rsid w:val="00C66858"/>
    <w:rsid w:val="00C7411E"/>
    <w:rsid w:val="00C7417A"/>
    <w:rsid w:val="00C76DE3"/>
    <w:rsid w:val="00C84988"/>
    <w:rsid w:val="00C90EE5"/>
    <w:rsid w:val="00C96E63"/>
    <w:rsid w:val="00CA216C"/>
    <w:rsid w:val="00CA4AF6"/>
    <w:rsid w:val="00CA59CA"/>
    <w:rsid w:val="00CA654A"/>
    <w:rsid w:val="00CA674A"/>
    <w:rsid w:val="00CB2356"/>
    <w:rsid w:val="00CB4075"/>
    <w:rsid w:val="00CB4E6D"/>
    <w:rsid w:val="00CC23DE"/>
    <w:rsid w:val="00CC277F"/>
    <w:rsid w:val="00CC5479"/>
    <w:rsid w:val="00CC568E"/>
    <w:rsid w:val="00CD08B1"/>
    <w:rsid w:val="00CD3E3A"/>
    <w:rsid w:val="00CE0A21"/>
    <w:rsid w:val="00CE55A6"/>
    <w:rsid w:val="00CF6C18"/>
    <w:rsid w:val="00CF7EA8"/>
    <w:rsid w:val="00D004DA"/>
    <w:rsid w:val="00D03FF7"/>
    <w:rsid w:val="00D05B1D"/>
    <w:rsid w:val="00D07BA4"/>
    <w:rsid w:val="00D109BA"/>
    <w:rsid w:val="00D17601"/>
    <w:rsid w:val="00D179E0"/>
    <w:rsid w:val="00D2089F"/>
    <w:rsid w:val="00D215F6"/>
    <w:rsid w:val="00D21AA9"/>
    <w:rsid w:val="00D2765B"/>
    <w:rsid w:val="00D30198"/>
    <w:rsid w:val="00D31DF7"/>
    <w:rsid w:val="00D32DE0"/>
    <w:rsid w:val="00D33B91"/>
    <w:rsid w:val="00D352BB"/>
    <w:rsid w:val="00D415C6"/>
    <w:rsid w:val="00D4223A"/>
    <w:rsid w:val="00D47961"/>
    <w:rsid w:val="00D51ABF"/>
    <w:rsid w:val="00D5444B"/>
    <w:rsid w:val="00D55302"/>
    <w:rsid w:val="00D56463"/>
    <w:rsid w:val="00D57CBF"/>
    <w:rsid w:val="00D66ABC"/>
    <w:rsid w:val="00D70455"/>
    <w:rsid w:val="00D70BE2"/>
    <w:rsid w:val="00D71CFC"/>
    <w:rsid w:val="00D84AD4"/>
    <w:rsid w:val="00D84BF6"/>
    <w:rsid w:val="00D85960"/>
    <w:rsid w:val="00D86024"/>
    <w:rsid w:val="00D94CA3"/>
    <w:rsid w:val="00D952D5"/>
    <w:rsid w:val="00D96595"/>
    <w:rsid w:val="00DA018C"/>
    <w:rsid w:val="00DA6391"/>
    <w:rsid w:val="00DB007A"/>
    <w:rsid w:val="00DB0F7E"/>
    <w:rsid w:val="00DB2331"/>
    <w:rsid w:val="00DB5489"/>
    <w:rsid w:val="00DB6C98"/>
    <w:rsid w:val="00DC0768"/>
    <w:rsid w:val="00DC701C"/>
    <w:rsid w:val="00DD2361"/>
    <w:rsid w:val="00DD67C2"/>
    <w:rsid w:val="00DE28F5"/>
    <w:rsid w:val="00DE6DA0"/>
    <w:rsid w:val="00DF6560"/>
    <w:rsid w:val="00E00376"/>
    <w:rsid w:val="00E01016"/>
    <w:rsid w:val="00E02CBD"/>
    <w:rsid w:val="00E05714"/>
    <w:rsid w:val="00E1026D"/>
    <w:rsid w:val="00E13D8D"/>
    <w:rsid w:val="00E14EBD"/>
    <w:rsid w:val="00E16734"/>
    <w:rsid w:val="00E2367A"/>
    <w:rsid w:val="00E239C1"/>
    <w:rsid w:val="00E23A2C"/>
    <w:rsid w:val="00E316DD"/>
    <w:rsid w:val="00E325AF"/>
    <w:rsid w:val="00E35FC9"/>
    <w:rsid w:val="00E377A4"/>
    <w:rsid w:val="00E420E9"/>
    <w:rsid w:val="00E4635D"/>
    <w:rsid w:val="00E50AAC"/>
    <w:rsid w:val="00E5186F"/>
    <w:rsid w:val="00E54B01"/>
    <w:rsid w:val="00E61D76"/>
    <w:rsid w:val="00E61FBE"/>
    <w:rsid w:val="00E70912"/>
    <w:rsid w:val="00E71AB9"/>
    <w:rsid w:val="00E738A0"/>
    <w:rsid w:val="00E77E74"/>
    <w:rsid w:val="00E90AA6"/>
    <w:rsid w:val="00E9236B"/>
    <w:rsid w:val="00E977B8"/>
    <w:rsid w:val="00E97AD1"/>
    <w:rsid w:val="00EA0BE5"/>
    <w:rsid w:val="00EA109B"/>
    <w:rsid w:val="00EA2926"/>
    <w:rsid w:val="00EB28A1"/>
    <w:rsid w:val="00EC1A81"/>
    <w:rsid w:val="00EC7E5C"/>
    <w:rsid w:val="00ED3429"/>
    <w:rsid w:val="00ED39EF"/>
    <w:rsid w:val="00ED78F1"/>
    <w:rsid w:val="00ED7F17"/>
    <w:rsid w:val="00EE151E"/>
    <w:rsid w:val="00EE546D"/>
    <w:rsid w:val="00EE7B25"/>
    <w:rsid w:val="00EF08FE"/>
    <w:rsid w:val="00EF0F62"/>
    <w:rsid w:val="00EF3CFB"/>
    <w:rsid w:val="00F007E1"/>
    <w:rsid w:val="00F057C6"/>
    <w:rsid w:val="00F06099"/>
    <w:rsid w:val="00F21963"/>
    <w:rsid w:val="00F277C6"/>
    <w:rsid w:val="00F36F46"/>
    <w:rsid w:val="00F478B1"/>
    <w:rsid w:val="00F5019D"/>
    <w:rsid w:val="00F55DEC"/>
    <w:rsid w:val="00F622A9"/>
    <w:rsid w:val="00F634D6"/>
    <w:rsid w:val="00F64385"/>
    <w:rsid w:val="00F6473F"/>
    <w:rsid w:val="00F76366"/>
    <w:rsid w:val="00F76F69"/>
    <w:rsid w:val="00F77BF5"/>
    <w:rsid w:val="00F800FE"/>
    <w:rsid w:val="00F805C0"/>
    <w:rsid w:val="00F807F9"/>
    <w:rsid w:val="00FB4261"/>
    <w:rsid w:val="00FB43B1"/>
    <w:rsid w:val="00FC0608"/>
    <w:rsid w:val="00FC2155"/>
    <w:rsid w:val="00FC3645"/>
    <w:rsid w:val="00FC3AAD"/>
    <w:rsid w:val="00FC41A7"/>
    <w:rsid w:val="00FD675B"/>
    <w:rsid w:val="00FE380E"/>
    <w:rsid w:val="00FE7BB1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245C83"/>
  <w15:docId w15:val="{E2244579-9922-4BA0-B88B-BCED60D3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95284B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95284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95284B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95284B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Normal Tag,heading 2,Ch, Ch,no read,No Spacing211,No Spacing11111,No Spacing5,No Spacing12,No Spacing2111"/>
    <w:basedOn w:val="Normal"/>
    <w:next w:val="Normal"/>
    <w:link w:val="Heading4Char"/>
    <w:uiPriority w:val="4"/>
    <w:qFormat/>
    <w:rsid w:val="0095284B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95284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5284B"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95284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95284B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Emphasis!!,small,Qualifications,Bold Underline,bold underline"/>
    <w:basedOn w:val="DefaultParagraphFont"/>
    <w:uiPriority w:val="7"/>
    <w:qFormat/>
    <w:rsid w:val="0095284B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5284B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95284B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 Underline,apple-style-span + 6 pt,Kern at 16 pt,Intense Emphasis1,Intense Emphasis11,Intense Emphasis111,Intense Emphasis2,HHeading 3 + 12 pt,Cards + Font: 12 pt Char,Bold Cite Char,Citation Char Char Char,ci,c,Bo,B"/>
    <w:basedOn w:val="DefaultParagraphFont"/>
    <w:uiPriority w:val="6"/>
    <w:qFormat/>
    <w:rsid w:val="0095284B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95284B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rsid w:val="00952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84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rsid w:val="009528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84B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95284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95284B"/>
    <w:rPr>
      <w:color w:val="auto"/>
      <w:u w:val="none"/>
    </w:rPr>
  </w:style>
  <w:style w:type="character" w:customStyle="1" w:styleId="Heading4Char">
    <w:name w:val="Heading 4 Char"/>
    <w:aliases w:val="Tag Char,Big card Char,Normal Tag Char,heading 2 Char,Ch Char, Ch Char,no read Char,No Spacing211 Char,No Spacing11111 Char,No Spacing5 Char,No Spacing12 Char,No Spacing2111 Char"/>
    <w:basedOn w:val="DefaultParagraphFont"/>
    <w:link w:val="Heading4"/>
    <w:uiPriority w:val="4"/>
    <w:rsid w:val="0095284B"/>
    <w:rPr>
      <w:rFonts w:ascii="Calibri" w:eastAsiaTheme="majorEastAsia" w:hAnsi="Calibri" w:cstheme="majorBidi"/>
      <w:b/>
      <w:bCs/>
      <w:iCs/>
      <w:sz w:val="26"/>
    </w:rPr>
  </w:style>
  <w:style w:type="paragraph" w:customStyle="1" w:styleId="Style1">
    <w:name w:val="Style1"/>
    <w:basedOn w:val="Normal"/>
    <w:qFormat/>
    <w:rsid w:val="00641E09"/>
    <w:pPr>
      <w:ind w:left="288" w:right="288"/>
    </w:pPr>
  </w:style>
  <w:style w:type="paragraph" w:customStyle="1" w:styleId="Indent">
    <w:name w:val="Indent"/>
    <w:basedOn w:val="Normal"/>
    <w:qFormat/>
    <w:rsid w:val="00337C3A"/>
    <w:pPr>
      <w:ind w:left="288" w:right="28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400C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0C8"/>
    <w:rPr>
      <w:rFonts w:ascii="Lucida Grande" w:eastAsiaTheme="minorEastAsia" w:hAnsi="Lucida Grande" w:cs="Lucida Grande"/>
      <w:szCs w:val="24"/>
    </w:rPr>
  </w:style>
  <w:style w:type="paragraph" w:styleId="NoSpacing">
    <w:name w:val="No Spacing"/>
    <w:uiPriority w:val="1"/>
    <w:rsid w:val="000400C8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rsid w:val="000400C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400C8"/>
  </w:style>
  <w:style w:type="paragraph" w:customStyle="1" w:styleId="tag">
    <w:name w:val="tag"/>
    <w:basedOn w:val="Normal"/>
    <w:next w:val="Normal"/>
    <w:link w:val="tagChar"/>
    <w:rsid w:val="004F4D0E"/>
    <w:rPr>
      <w:rFonts w:ascii="Times New Roman" w:eastAsia="Calibri" w:hAnsi="Times New Roman" w:cs="Times New Roman"/>
      <w:b/>
      <w:sz w:val="24"/>
    </w:rPr>
  </w:style>
  <w:style w:type="paragraph" w:customStyle="1" w:styleId="BlockTitle">
    <w:name w:val="Block Title"/>
    <w:basedOn w:val="Heading1"/>
    <w:next w:val="Normal"/>
    <w:rsid w:val="004F4D0E"/>
    <w:pPr>
      <w:keepNext w:val="0"/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after="240"/>
    </w:pPr>
    <w:rPr>
      <w:rFonts w:ascii="Times New Roman" w:eastAsia="Times New Roman" w:hAnsi="Times New Roman" w:cs="Times New Roman"/>
      <w:sz w:val="32"/>
      <w:u w:val="single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6"/>
    <w:qFormat/>
    <w:rsid w:val="004F4D0E"/>
    <w:rPr>
      <w:b/>
      <w:u w:val="single"/>
    </w:rPr>
  </w:style>
  <w:style w:type="paragraph" w:styleId="Title">
    <w:name w:val="Title"/>
    <w:basedOn w:val="Normal"/>
    <w:link w:val="TitleChar"/>
    <w:uiPriority w:val="5"/>
    <w:qFormat/>
    <w:rsid w:val="004F4D0E"/>
    <w:pPr>
      <w:spacing w:before="240" w:after="60"/>
      <w:ind w:left="432" w:right="432"/>
      <w:jc w:val="center"/>
      <w:outlineLvl w:val="0"/>
    </w:pPr>
    <w:rPr>
      <w:rFonts w:asciiTheme="minorHAnsi" w:hAnsiTheme="minorHAnsi"/>
      <w:b/>
      <w:u w:val="single"/>
    </w:rPr>
  </w:style>
  <w:style w:type="character" w:customStyle="1" w:styleId="TitleChar1">
    <w:name w:val="Title Char1"/>
    <w:basedOn w:val="DefaultParagraphFont"/>
    <w:uiPriority w:val="10"/>
    <w:rsid w:val="004F4D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rdChar">
    <w:name w:val="Card Char"/>
    <w:link w:val="Card"/>
    <w:locked/>
    <w:rsid w:val="004F4D0E"/>
    <w:rPr>
      <w:rFonts w:ascii="Times New Roman" w:hAnsi="Times New Roman" w:cs="Times New Roman"/>
      <w:color w:val="000000"/>
      <w:sz w:val="16"/>
    </w:rPr>
  </w:style>
  <w:style w:type="paragraph" w:customStyle="1" w:styleId="Card">
    <w:name w:val="Card"/>
    <w:basedOn w:val="Normal"/>
    <w:next w:val="Normal"/>
    <w:link w:val="CardChar"/>
    <w:qFormat/>
    <w:rsid w:val="004F4D0E"/>
    <w:pPr>
      <w:ind w:left="720"/>
    </w:pPr>
    <w:rPr>
      <w:rFonts w:ascii="Times New Roman" w:hAnsi="Times New Roman" w:cs="Times New Roman"/>
      <w:color w:val="000000"/>
      <w:sz w:val="16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"/>
    <w:link w:val="tag"/>
    <w:rsid w:val="004F4D0E"/>
    <w:rPr>
      <w:rFonts w:ascii="Times New Roman" w:eastAsia="Calibri" w:hAnsi="Times New Roman" w:cs="Times New Roman"/>
      <w:b/>
      <w:sz w:val="24"/>
    </w:rPr>
  </w:style>
  <w:style w:type="paragraph" w:customStyle="1" w:styleId="card0">
    <w:name w:val="card"/>
    <w:basedOn w:val="Normal"/>
    <w:next w:val="Normal"/>
    <w:link w:val="cardChar0"/>
    <w:uiPriority w:val="6"/>
    <w:qFormat/>
    <w:rsid w:val="004F4D0E"/>
    <w:pPr>
      <w:ind w:left="288" w:right="288"/>
    </w:pPr>
    <w:rPr>
      <w:rFonts w:ascii="Times New Roman" w:eastAsia="Calibri" w:hAnsi="Times New Roman" w:cs="Times New Roman"/>
      <w:sz w:val="24"/>
    </w:rPr>
  </w:style>
  <w:style w:type="character" w:customStyle="1" w:styleId="cardChar0">
    <w:name w:val="card Char"/>
    <w:link w:val="card0"/>
    <w:rsid w:val="004F4D0E"/>
    <w:rPr>
      <w:rFonts w:ascii="Times New Roman" w:eastAsia="Calibri" w:hAnsi="Times New Roman" w:cs="Times New Roman"/>
      <w:sz w:val="24"/>
    </w:rPr>
  </w:style>
  <w:style w:type="character" w:customStyle="1" w:styleId="underline">
    <w:name w:val="underline"/>
    <w:qFormat/>
    <w:rsid w:val="004F4D0E"/>
    <w:rPr>
      <w:b/>
      <w:u w:val="single"/>
    </w:rPr>
  </w:style>
  <w:style w:type="character" w:customStyle="1" w:styleId="Style8pt">
    <w:name w:val="Style 8 pt"/>
    <w:rsid w:val="004F4D0E"/>
    <w:rPr>
      <w:sz w:val="16"/>
    </w:rPr>
  </w:style>
  <w:style w:type="paragraph" w:customStyle="1" w:styleId="FullCite">
    <w:name w:val="Full Cite"/>
    <w:basedOn w:val="Indent"/>
    <w:autoRedefine/>
    <w:qFormat/>
    <w:rsid w:val="00373FDA"/>
    <w:pPr>
      <w:ind w:left="0" w:right="0"/>
    </w:pPr>
    <w:rPr>
      <w:sz w:val="16"/>
    </w:rPr>
  </w:style>
  <w:style w:type="character" w:customStyle="1" w:styleId="CiteChar">
    <w:name w:val="Cite Char"/>
    <w:aliases w:val="cite_tag Char,Char Char Char Char1 Char Char1,Char Char Char Char1 Char,Heading 21 Char,Char Char Char Char1 Char Char,Card Char1,Citation Char Char,Heading 3 Char1 Char Char Char1,Heading 3 Char Char Char Char Char1, Char Char Char Char1 Char"/>
    <w:locked/>
    <w:rsid w:val="00ED39EF"/>
    <w:rPr>
      <w:rFonts w:ascii="Arial Narrow" w:hAnsi="Arial Narrow"/>
      <w:b/>
      <w:sz w:val="24"/>
      <w:u w:val="thick"/>
      <w:lang w:eastAsia="en-US"/>
    </w:rPr>
  </w:style>
  <w:style w:type="paragraph" w:customStyle="1" w:styleId="CardsFont12pt">
    <w:name w:val="Cards + Font: 12 pt"/>
    <w:aliases w:val="Thick Underline,Cards + Font: 12 pt Char Char Char,Cards + Font: 12 pt Char Char Char Char Char Char Char,Cards + Font: 12 pt Char Char Char Char Char Char Char Char Char Char Char Char,Cards + Font: 12 pt Char Char,Bold"/>
    <w:basedOn w:val="Normal"/>
    <w:qFormat/>
    <w:rsid w:val="00ED39EF"/>
    <w:rPr>
      <w:rFonts w:ascii="Arial Narrow" w:eastAsia="MS Mincho" w:hAnsi="Arial Narrow" w:cs="Times New Roman"/>
      <w:sz w:val="20"/>
      <w:szCs w:val="20"/>
      <w:u w:val="single"/>
    </w:rPr>
  </w:style>
  <w:style w:type="paragraph" w:customStyle="1" w:styleId="cardtext">
    <w:name w:val="card text"/>
    <w:basedOn w:val="Normal"/>
    <w:link w:val="cardtextChar"/>
    <w:qFormat/>
    <w:rsid w:val="00F800FE"/>
    <w:pPr>
      <w:ind w:left="288" w:right="288"/>
    </w:pPr>
  </w:style>
  <w:style w:type="character" w:customStyle="1" w:styleId="cardtextChar">
    <w:name w:val="card text Char"/>
    <w:basedOn w:val="DefaultParagraphFont"/>
    <w:link w:val="cardtext"/>
    <w:rsid w:val="00F800FE"/>
    <w:rPr>
      <w:rFonts w:ascii="Calibri" w:hAnsi="Calibri"/>
    </w:rPr>
  </w:style>
  <w:style w:type="paragraph" w:customStyle="1" w:styleId="Tags">
    <w:name w:val="Tags"/>
    <w:next w:val="Normal"/>
    <w:rsid w:val="00712248"/>
    <w:pPr>
      <w:widowControl w:val="0"/>
      <w:spacing w:after="0" w:line="240" w:lineRule="auto"/>
      <w:outlineLvl w:val="1"/>
    </w:pPr>
    <w:rPr>
      <w:rFonts w:ascii="Georgia" w:eastAsia="Times New Roman" w:hAnsi="Georgia" w:cs="Times New Roman"/>
      <w:b/>
      <w:sz w:val="24"/>
      <w:szCs w:val="24"/>
    </w:rPr>
  </w:style>
  <w:style w:type="paragraph" w:customStyle="1" w:styleId="Tag2">
    <w:name w:val="Tag2"/>
    <w:basedOn w:val="Normal"/>
    <w:qFormat/>
    <w:rsid w:val="00255C4C"/>
    <w:rPr>
      <w:rFonts w:ascii="Arial" w:eastAsia="Calibri" w:hAnsi="Arial" w:cs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CC27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C277F"/>
  </w:style>
  <w:style w:type="paragraph" w:customStyle="1" w:styleId="evidencetext">
    <w:name w:val="evidence text"/>
    <w:basedOn w:val="Normal"/>
    <w:rsid w:val="002F5F6F"/>
    <w:pPr>
      <w:ind w:left="1008" w:right="720"/>
    </w:pPr>
    <w:rPr>
      <w:rFonts w:ascii="Arial" w:eastAsia="Times New Roman" w:hAnsi="Arial" w:cs="Times New Roman"/>
      <w:color w:val="000000"/>
      <w:sz w:val="16"/>
    </w:rPr>
  </w:style>
  <w:style w:type="character" w:customStyle="1" w:styleId="boldciteChar4">
    <w:name w:val="bold cite Char4"/>
    <w:basedOn w:val="DefaultParagraphFont"/>
    <w:link w:val="boldcite"/>
    <w:locked/>
    <w:rsid w:val="002F5F6F"/>
    <w:rPr>
      <w:rFonts w:ascii="Arial" w:hAnsi="Arial" w:cs="Arial"/>
      <w:b/>
      <w:color w:val="000000"/>
      <w:szCs w:val="24"/>
      <w:u w:val="thick" w:color="000000"/>
    </w:rPr>
  </w:style>
  <w:style w:type="paragraph" w:customStyle="1" w:styleId="boldcite">
    <w:name w:val="bold cite"/>
    <w:basedOn w:val="Normal"/>
    <w:link w:val="boldciteChar4"/>
    <w:rsid w:val="002F5F6F"/>
    <w:rPr>
      <w:rFonts w:ascii="Arial" w:hAnsi="Arial" w:cs="Arial"/>
      <w:b/>
      <w:color w:val="000000"/>
      <w:u w:val="thick" w:color="000000"/>
    </w:rPr>
  </w:style>
  <w:style w:type="character" w:customStyle="1" w:styleId="highlight2">
    <w:name w:val="highlight2"/>
    <w:basedOn w:val="DefaultParagraphFont"/>
    <w:rsid w:val="002F5F6F"/>
    <w:rPr>
      <w:rFonts w:ascii="Arial" w:hAnsi="Arial" w:cs="Arial" w:hint="default"/>
      <w:b/>
      <w:bCs w:val="0"/>
      <w:sz w:val="19"/>
      <w:u w:val="thick"/>
      <w:bdr w:val="none" w:sz="0" w:space="0" w:color="auto" w:frame="1"/>
    </w:rPr>
  </w:style>
  <w:style w:type="character" w:customStyle="1" w:styleId="reduce2">
    <w:name w:val="reduce2"/>
    <w:basedOn w:val="DefaultParagraphFont"/>
    <w:rsid w:val="002F5F6F"/>
    <w:rPr>
      <w:rFonts w:ascii="Arial" w:hAnsi="Arial" w:cs="Arial" w:hint="default"/>
      <w:color w:val="000000"/>
      <w:sz w:val="12"/>
      <w:szCs w:val="22"/>
    </w:rPr>
  </w:style>
  <w:style w:type="character" w:customStyle="1" w:styleId="cite">
    <w:name w:val="cite"/>
    <w:aliases w:val="Heading 3 Char Char Char,cites Char Char,Heading 3 Char1 Char,Citation Char Char1 Char Char Char Char Char,Char Char Char1,Citation Char Char Char1,Heading 3 Char Char1,Read Char Char1,Heading 3 Char1 Char Char Char,Read Char Char1 Char Char Char"/>
    <w:basedOn w:val="DefaultParagraphFont"/>
    <w:qFormat/>
    <w:rsid w:val="002F5F6F"/>
    <w:rPr>
      <w:rFonts w:ascii="Times New Roman" w:hAnsi="Times New Roman" w:cs="Times New Roman" w:hint="default"/>
      <w:b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isa.ac.uk/index.php?option=com_bisa&amp;task=download_paper&amp;no_html=1&amp;passed_paper_id=398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blackcommentator.com/500/500_kir_opposing_kill_list_anti_black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lackgirldangerous.org/2013/08/08/201388zimmermans-and-drones-antiblackness-and-global-domination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9A1CFFDA8444DAB2E90EE265957C3" ma:contentTypeVersion="" ma:contentTypeDescription="Create a new document." ma:contentTypeScope="" ma:versionID="f1aeb4461bca56151938d441bd7049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233382-F706-4984-8550-089781173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F6C291-634F-4E0B-A333-61FF34D1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5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Herndon, UTD 2010</dc:creator>
  <cp:keywords/>
  <dc:description/>
  <cp:lastModifiedBy>Jacob Loehr</cp:lastModifiedBy>
  <cp:revision>2</cp:revision>
  <dcterms:created xsi:type="dcterms:W3CDTF">2013-10-18T22:09:00Z</dcterms:created>
  <dcterms:modified xsi:type="dcterms:W3CDTF">2013-10-18T22:09:00Z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0x01010006D9A1CFFDA8444DAB2E90EE265957C3</vt:lpwstr>
  </property>
</Properties>
</file>