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24" w:rsidRDefault="003213AB" w:rsidP="003213AB">
      <w:pPr>
        <w:pStyle w:val="Heading1"/>
      </w:pPr>
      <w:r>
        <w:t>1AC</w:t>
      </w:r>
    </w:p>
    <w:p w:rsidR="003213AB" w:rsidRPr="005D12F7" w:rsidRDefault="003213AB" w:rsidP="003213AB">
      <w:pPr>
        <w:pStyle w:val="Heading3"/>
      </w:pPr>
      <w:r w:rsidRPr="005D12F7">
        <w:lastRenderedPageBreak/>
        <w:t>1AC Plan Text</w:t>
      </w:r>
    </w:p>
    <w:p w:rsidR="003213AB" w:rsidRPr="005D12F7" w:rsidRDefault="003213AB" w:rsidP="003213AB">
      <w:pPr>
        <w:pStyle w:val="Heading4"/>
      </w:pPr>
      <w:r w:rsidRPr="005D12F7">
        <w:t xml:space="preserve">The United States federal judiciary should apply a clear statement principle to presidential war powers authority that the Suspension Clause applies to individuals </w:t>
      </w:r>
      <w:r>
        <w:t xml:space="preserve">indefinitely </w:t>
      </w:r>
      <w:r w:rsidRPr="005D12F7">
        <w:t xml:space="preserve">detained at the </w:t>
      </w:r>
      <w:r>
        <w:t>will of the United States</w:t>
      </w:r>
    </w:p>
    <w:p w:rsidR="003213AB" w:rsidRPr="005D12F7" w:rsidRDefault="003213AB" w:rsidP="003213AB">
      <w:pPr>
        <w:pStyle w:val="Heading3"/>
      </w:pPr>
      <w:r w:rsidRPr="005D12F7">
        <w:lastRenderedPageBreak/>
        <w:t xml:space="preserve">1AC Legitimacy </w:t>
      </w:r>
    </w:p>
    <w:p w:rsidR="003213AB" w:rsidRPr="005D12F7" w:rsidRDefault="003213AB" w:rsidP="003213AB">
      <w:pPr>
        <w:pStyle w:val="Heading4"/>
      </w:pPr>
      <w:r w:rsidRPr="005D12F7">
        <w:t xml:space="preserve">Advantage 1 is Legitimacy </w:t>
      </w:r>
    </w:p>
    <w:p w:rsidR="003213AB" w:rsidRPr="005D12F7" w:rsidRDefault="003213AB" w:rsidP="003213AB">
      <w:pPr>
        <w:pStyle w:val="Heading4"/>
      </w:pPr>
      <w:r w:rsidRPr="005D12F7">
        <w:t>Two internal links</w:t>
      </w:r>
    </w:p>
    <w:p w:rsidR="003213AB" w:rsidRPr="005D12F7" w:rsidRDefault="003213AB" w:rsidP="003213AB">
      <w:pPr>
        <w:pStyle w:val="Heading4"/>
      </w:pPr>
      <w:r w:rsidRPr="005D12F7">
        <w:t xml:space="preserve">First is habeas hypocrisy </w:t>
      </w:r>
    </w:p>
    <w:p w:rsidR="003213AB" w:rsidRPr="005D12F7" w:rsidRDefault="003213AB" w:rsidP="003213AB">
      <w:r w:rsidRPr="005D12F7">
        <w:rPr>
          <w:rStyle w:val="StyleStyleBold12pt"/>
        </w:rPr>
        <w:t>Yang ’11</w:t>
      </w:r>
      <w:r w:rsidRPr="005D12F7">
        <w:t xml:space="preserve"> (Christina – dissertation @ Emory, advised by Michael Sullivan - PhD, Vanderbilt University, 2000 JD, Yale Law School, 1998 “Reconstructing Habeas: Towards a New Emergency Scheme!”</w:t>
      </w:r>
    </w:p>
    <w:p w:rsidR="003213AB" w:rsidRPr="005D12F7" w:rsidRDefault="003213AB" w:rsidP="003213AB">
      <w:pPr>
        <w:pStyle w:val="card"/>
      </w:pPr>
      <w:r w:rsidRPr="00EE624D">
        <w:t>“[</w:t>
      </w:r>
      <w:r w:rsidRPr="00EE624D">
        <w:rPr>
          <w:rStyle w:val="StyleBoldUnderline"/>
        </w:rPr>
        <w:t>The] concern that the Executive could move detainees physically beyond the reach of the Constitution and detain them indefinitely</w:t>
      </w:r>
      <w:r w:rsidRPr="00EE624D">
        <w:t xml:space="preserve">,”99 is the primary principle driving the District Court’s decision to attribute greater importance to the third factor – the site of apprehension. And insofar as this concern </w:t>
      </w:r>
      <w:r w:rsidRPr="00EE624D">
        <w:rPr>
          <w:rStyle w:val="StyleBoldUnderline"/>
        </w:rPr>
        <w:t>implicates serious separation-of-powers questions as it introduces the possibility of the political branches playing hide-and-seek with the judiciary</w:t>
      </w:r>
      <w:r w:rsidRPr="00EE624D">
        <w:t>, this third factor should be afforded greater weight. “[</w:t>
      </w:r>
      <w:r w:rsidRPr="00EE624D">
        <w:rPr>
          <w:rStyle w:val="StyleBoldUnderline"/>
        </w:rPr>
        <w:t xml:space="preserve">If] Congress and </w:t>
      </w:r>
      <w:r w:rsidRPr="00C341CB">
        <w:rPr>
          <w:rStyle w:val="StyleBoldUnderline"/>
          <w:highlight w:val="green"/>
        </w:rPr>
        <w:t>the president</w:t>
      </w:r>
      <w:r w:rsidRPr="00EE624D">
        <w:rPr>
          <w:rStyle w:val="StyleBoldUnderline"/>
        </w:rPr>
        <w:t xml:space="preserve"> had the </w:t>
      </w:r>
      <w:r w:rsidRPr="00C341CB">
        <w:rPr>
          <w:rStyle w:val="StyleBoldUnderline"/>
          <w:highlight w:val="green"/>
        </w:rPr>
        <w:t>power to</w:t>
      </w:r>
      <w:r w:rsidRPr="00EE624D">
        <w:rPr>
          <w:rStyle w:val="StyleBoldUnderline"/>
        </w:rPr>
        <w:t xml:space="preserve"> take </w:t>
      </w:r>
      <w:r w:rsidRPr="00C341CB">
        <w:rPr>
          <w:rStyle w:val="StyleBoldUnderline"/>
          <w:highlight w:val="green"/>
        </w:rPr>
        <w:t>control</w:t>
      </w:r>
      <w:r w:rsidRPr="00EE624D">
        <w:rPr>
          <w:rStyle w:val="StyleBoldUnderline"/>
        </w:rPr>
        <w:t xml:space="preserve"> of a </w:t>
      </w:r>
      <w:r w:rsidRPr="00C341CB">
        <w:rPr>
          <w:rStyle w:val="StyleBoldUnderline"/>
          <w:highlight w:val="green"/>
        </w:rPr>
        <w:t>territory</w:t>
      </w:r>
      <w:r w:rsidRPr="00EE624D">
        <w:rPr>
          <w:rStyle w:val="StyleBoldUnderline"/>
        </w:rPr>
        <w:t xml:space="preserve"> </w:t>
      </w:r>
      <w:r w:rsidRPr="00C341CB">
        <w:rPr>
          <w:rStyle w:val="StyleBoldUnderline"/>
          <w:highlight w:val="green"/>
        </w:rPr>
        <w:t>and</w:t>
      </w:r>
      <w:r w:rsidRPr="00EE624D">
        <w:rPr>
          <w:rStyle w:val="StyleBoldUnderline"/>
        </w:rPr>
        <w:t xml:space="preserve"> then </w:t>
      </w:r>
      <w:r w:rsidRPr="00C341CB">
        <w:rPr>
          <w:rStyle w:val="StyleBoldUnderline"/>
          <w:highlight w:val="green"/>
        </w:rPr>
        <w:t>determine</w:t>
      </w:r>
      <w:r w:rsidRPr="00EE624D">
        <w:rPr>
          <w:rStyle w:val="StyleBoldUnderline"/>
        </w:rPr>
        <w:t xml:space="preserve"> that </w:t>
      </w:r>
      <w:r w:rsidRPr="00C341CB">
        <w:rPr>
          <w:rStyle w:val="StyleBoldUnderline"/>
          <w:highlight w:val="green"/>
        </w:rPr>
        <w:t>U.S. law does not apply</w:t>
      </w:r>
      <w:r w:rsidRPr="00EE624D">
        <w:rPr>
          <w:rStyle w:val="StyleBoldUnderline"/>
        </w:rPr>
        <w:t xml:space="preserve"> there</w:t>
      </w:r>
      <w:r w:rsidRPr="00EE624D">
        <w:t xml:space="preserve">,”100 </w:t>
      </w:r>
      <w:r w:rsidRPr="00EE624D">
        <w:rPr>
          <w:rStyle w:val="StyleBoldUnderline"/>
        </w:rPr>
        <w:t xml:space="preserve">it </w:t>
      </w:r>
      <w:r w:rsidRPr="00C341CB">
        <w:rPr>
          <w:rStyle w:val="StyleBoldUnderline"/>
          <w:highlight w:val="green"/>
        </w:rPr>
        <w:t>damages America’s</w:t>
      </w:r>
      <w:r w:rsidRPr="00EE624D">
        <w:rPr>
          <w:rStyle w:val="StyleBoldUnderline"/>
        </w:rPr>
        <w:t xml:space="preserve"> long-held </w:t>
      </w:r>
      <w:r w:rsidRPr="00C341CB">
        <w:rPr>
          <w:rStyle w:val="StyleBoldUnderline"/>
          <w:highlight w:val="green"/>
        </w:rPr>
        <w:t>reputation</w:t>
      </w:r>
      <w:r w:rsidRPr="00EE624D">
        <w:rPr>
          <w:rStyle w:val="StyleBoldUnderline"/>
        </w:rPr>
        <w:t xml:space="preserve"> as abiding by the rule of law in all situations, at all times</w:t>
      </w:r>
      <w:r w:rsidRPr="00EE624D">
        <w:t xml:space="preserve">. We are not a dictatorship, a fascist or a totalitarian state. </w:t>
      </w:r>
      <w:r w:rsidRPr="00C341CB">
        <w:rPr>
          <w:rStyle w:val="StyleBoldUnderline"/>
          <w:highlight w:val="green"/>
        </w:rPr>
        <w:t xml:space="preserve">The </w:t>
      </w:r>
      <w:r w:rsidRPr="00C341CB">
        <w:rPr>
          <w:rStyle w:val="Emphasis"/>
          <w:highlight w:val="green"/>
        </w:rPr>
        <w:t>U</w:t>
      </w:r>
      <w:r w:rsidRPr="00EE624D">
        <w:rPr>
          <w:rStyle w:val="StyleBoldUnderline"/>
        </w:rPr>
        <w:t xml:space="preserve">nited </w:t>
      </w:r>
      <w:r w:rsidRPr="00C341CB">
        <w:rPr>
          <w:rStyle w:val="Emphasis"/>
          <w:highlight w:val="green"/>
        </w:rPr>
        <w:t>S</w:t>
      </w:r>
      <w:r w:rsidRPr="00EE624D">
        <w:rPr>
          <w:rStyle w:val="StyleBoldUnderline"/>
        </w:rPr>
        <w:t>tates</w:t>
      </w:r>
      <w:r w:rsidRPr="00EE624D">
        <w:t xml:space="preserve"> of America </w:t>
      </w:r>
      <w:r w:rsidRPr="00EE624D">
        <w:rPr>
          <w:rStyle w:val="StyleBoldUnderline"/>
        </w:rPr>
        <w:t>is</w:t>
      </w:r>
      <w:r w:rsidRPr="00EE624D">
        <w:t xml:space="preserve">, and has always been, a democracy. Yet we are </w:t>
      </w:r>
      <w:r w:rsidRPr="00EE624D">
        <w:rPr>
          <w:rStyle w:val="StyleBoldUnderline"/>
        </w:rPr>
        <w:t>a democratic state</w:t>
      </w:r>
      <w:r w:rsidRPr="00EE624D">
        <w:t xml:space="preserve"> not because we happen to hold elections, but </w:t>
      </w:r>
      <w:r w:rsidRPr="00EE624D">
        <w:rPr>
          <w:rStyle w:val="StyleBoldUnderline"/>
        </w:rPr>
        <w:t>because we abide by – and believe in the importance of – the rule of law</w:t>
      </w:r>
      <w:r w:rsidRPr="00C341CB">
        <w:rPr>
          <w:rStyle w:val="StyleBoldUnderline"/>
          <w:highlight w:val="green"/>
        </w:rPr>
        <w:t>.</w:t>
      </w:r>
      <w:r w:rsidRPr="00C341CB">
        <w:rPr>
          <w:sz w:val="24"/>
          <w:highlight w:val="green"/>
        </w:rPr>
        <w:t xml:space="preserve"> </w:t>
      </w:r>
      <w:r w:rsidRPr="00EE624D">
        <w:rPr>
          <w:rStyle w:val="StyleBoldUnderline"/>
        </w:rPr>
        <w:t xml:space="preserve">This </w:t>
      </w:r>
      <w:r w:rsidRPr="00C341CB">
        <w:rPr>
          <w:rStyle w:val="StyleBoldUnderline"/>
          <w:highlight w:val="green"/>
        </w:rPr>
        <w:t>reputation is</w:t>
      </w:r>
      <w:r w:rsidRPr="00EE624D">
        <w:t xml:space="preserve"> further </w:t>
      </w:r>
      <w:r w:rsidRPr="00C341CB">
        <w:rPr>
          <w:rStyle w:val="StyleBoldUnderline"/>
          <w:highlight w:val="green"/>
        </w:rPr>
        <w:t>harmed when the Executive</w:t>
      </w:r>
      <w:r w:rsidRPr="00EE624D">
        <w:rPr>
          <w:rStyle w:val="StyleBoldUnderline"/>
        </w:rPr>
        <w:t xml:space="preserve"> consciously and purposely </w:t>
      </w:r>
      <w:r w:rsidRPr="00C341CB">
        <w:rPr>
          <w:rStyle w:val="StyleBoldUnderline"/>
          <w:highlight w:val="green"/>
        </w:rPr>
        <w:t>transfers detainees from one detention site to another</w:t>
      </w:r>
      <w:r w:rsidRPr="00EE624D">
        <w:t xml:space="preserve"> – e.g. from Guantánamo to Bagram or to other CIA black-sites around the world – </w:t>
      </w:r>
      <w:r w:rsidRPr="00C341CB">
        <w:rPr>
          <w:rStyle w:val="StyleBoldUnderline"/>
          <w:highlight w:val="green"/>
        </w:rPr>
        <w:t>based on whether</w:t>
      </w:r>
      <w:r w:rsidRPr="00EE624D">
        <w:rPr>
          <w:rStyle w:val="StyleBoldUnderline"/>
        </w:rPr>
        <w:t xml:space="preserve"> or not </w:t>
      </w:r>
      <w:r w:rsidRPr="00C341CB">
        <w:rPr>
          <w:rStyle w:val="StyleBoldUnderline"/>
          <w:highlight w:val="green"/>
        </w:rPr>
        <w:t>the</w:t>
      </w:r>
      <w:r w:rsidRPr="00EE624D">
        <w:rPr>
          <w:rStyle w:val="StyleBoldUnderline"/>
        </w:rPr>
        <w:t xml:space="preserve"> U.S. </w:t>
      </w:r>
      <w:r w:rsidRPr="00C341CB">
        <w:rPr>
          <w:rStyle w:val="StyleBoldUnderline"/>
          <w:highlight w:val="green"/>
        </w:rPr>
        <w:t>Constitution applies</w:t>
      </w:r>
      <w:r w:rsidRPr="00EE624D">
        <w:t xml:space="preserve">. </w:t>
      </w:r>
      <w:r w:rsidRPr="00C341CB">
        <w:rPr>
          <w:rStyle w:val="StyleBoldUnderline"/>
          <w:highlight w:val="green"/>
        </w:rPr>
        <w:t>The rule of law</w:t>
      </w:r>
      <w:r w:rsidRPr="00EE624D">
        <w:t>, remember, “</w:t>
      </w:r>
      <w:r w:rsidRPr="00EE624D">
        <w:rPr>
          <w:rStyle w:val="StyleBoldUnderline"/>
        </w:rPr>
        <w:t>is the cornerstone of a modern democratic society</w:t>
      </w:r>
      <w:r w:rsidRPr="00EE624D">
        <w:t xml:space="preserve">, </w:t>
      </w:r>
      <w:r w:rsidRPr="00EE624D">
        <w:rPr>
          <w:rStyle w:val="StyleBoldUnderline"/>
        </w:rPr>
        <w:t>one that is run</w:t>
      </w:r>
      <w:r w:rsidRPr="00EE624D">
        <w:t xml:space="preserve"> not on the whims of its leaders but </w:t>
      </w:r>
      <w:r w:rsidRPr="00EE624D">
        <w:rPr>
          <w:rStyle w:val="StyleBoldUnderline"/>
        </w:rPr>
        <w:t>by established rules</w:t>
      </w:r>
      <w:r w:rsidRPr="00EE624D">
        <w:t xml:space="preserve">.”101 </w:t>
      </w:r>
      <w:r w:rsidRPr="00EE624D">
        <w:rPr>
          <w:rStyle w:val="StyleBoldUnderline"/>
        </w:rPr>
        <w:t>Even if adherence to rule of law in times of crisis constrains or impedes executive action</w:t>
      </w:r>
      <w:r w:rsidRPr="00EE624D">
        <w:t xml:space="preserve"> to some extent, </w:t>
      </w:r>
      <w:r w:rsidRPr="00EE624D">
        <w:rPr>
          <w:rStyle w:val="StyleBoldUnderline"/>
        </w:rPr>
        <w:t xml:space="preserve">it also </w:t>
      </w:r>
      <w:r w:rsidRPr="00C341CB">
        <w:rPr>
          <w:rStyle w:val="StyleBoldUnderline"/>
          <w:highlight w:val="green"/>
        </w:rPr>
        <w:t>forces the executive to justify its actions</w:t>
      </w:r>
      <w:r w:rsidRPr="00EE624D">
        <w:t xml:space="preserve"> – thereby diminishing the risk of heinous mistakes made in the name of urgency</w:t>
      </w:r>
      <w:r w:rsidRPr="00EE624D">
        <w:rPr>
          <w:rStyle w:val="StyleBoldUnderline"/>
        </w:rPr>
        <w:t>. The extension of the writ to Bagram does not guarantee release</w:t>
      </w:r>
      <w:r w:rsidRPr="00EE624D">
        <w:t xml:space="preserve"> for the detainee, </w:t>
      </w:r>
      <w:r w:rsidRPr="00EE624D">
        <w:rPr>
          <w:rStyle w:val="StyleBoldUnderline"/>
        </w:rPr>
        <w:t>but</w:t>
      </w:r>
      <w:r w:rsidRPr="00EE624D">
        <w:t xml:space="preserve"> simply </w:t>
      </w:r>
      <w:r w:rsidRPr="00EE624D">
        <w:rPr>
          <w:rStyle w:val="StyleBoldUnderline"/>
        </w:rPr>
        <w:t>demands that the executive have reasonable reasons</w:t>
      </w:r>
      <w:r w:rsidRPr="00EE624D">
        <w:t xml:space="preserve"> </w:t>
      </w:r>
      <w:r w:rsidRPr="00EE624D">
        <w:rPr>
          <w:rStyle w:val="StyleBoldUnderline"/>
        </w:rPr>
        <w:t>for</w:t>
      </w:r>
      <w:r w:rsidRPr="00EE624D">
        <w:t xml:space="preserve"> the petitioner’s </w:t>
      </w:r>
      <w:r w:rsidRPr="00EE624D">
        <w:rPr>
          <w:rStyle w:val="StyleBoldUnderline"/>
        </w:rPr>
        <w:t>continued detention</w:t>
      </w:r>
      <w:r w:rsidRPr="00EE624D">
        <w:t xml:space="preserve">. What harm to security is being done when all habeas does is to protect against arbitrary executive action? </w:t>
      </w:r>
      <w:r w:rsidRPr="00EE624D">
        <w:rPr>
          <w:rStyle w:val="StyleBoldUnderline"/>
        </w:rPr>
        <w:t>Security is,</w:t>
      </w:r>
      <w:r w:rsidRPr="00EE624D">
        <w:t xml:space="preserve"> in fact, </w:t>
      </w:r>
      <w:r w:rsidRPr="00EE624D">
        <w:rPr>
          <w:rStyle w:val="StyleBoldUnderline"/>
        </w:rPr>
        <w:t>only harmed when the courts fail to hold the executive accountable for his decisions</w:t>
      </w:r>
      <w:r w:rsidRPr="00EE624D">
        <w:t xml:space="preserve">.102 After all, </w:t>
      </w:r>
      <w:r w:rsidRPr="00EE624D">
        <w:rPr>
          <w:rStyle w:val="StyleBoldUnderline"/>
        </w:rPr>
        <w:t xml:space="preserve">al-Maqaleh does not advocate for its “malleable, multifactored test”103 to automatically afford habeas rights for all Bagram detainees. The Great Writ of Liberty, it appears, is not absolute but subject to limitation in certain contexts and based on pragmatic grounds. </w:t>
      </w:r>
      <w:r w:rsidRPr="00440867">
        <w:rPr>
          <w:rStyle w:val="StyleBoldUnderline"/>
        </w:rPr>
        <w:t>In</w:t>
      </w:r>
      <w:r w:rsidRPr="00EE624D">
        <w:rPr>
          <w:rStyle w:val="StyleBoldUnderline"/>
        </w:rPr>
        <w:t xml:space="preserve"> this global war on terror,</w:t>
      </w:r>
      <w:r w:rsidRPr="00EE624D">
        <w:t xml:space="preserve"> </w:t>
      </w:r>
      <w:r w:rsidRPr="00440867">
        <w:rPr>
          <w:rStyle w:val="StyleBoldUnderline"/>
        </w:rPr>
        <w:t>America cannot stand alone</w:t>
      </w:r>
      <w:r w:rsidRPr="00440867">
        <w:t xml:space="preserve">. </w:t>
      </w:r>
      <w:r w:rsidRPr="00440867">
        <w:rPr>
          <w:rStyle w:val="StyleBoldUnderline"/>
        </w:rPr>
        <w:t>But</w:t>
      </w:r>
      <w:r w:rsidRPr="00440867">
        <w:t xml:space="preserve"> in the aftermath of 9/11, </w:t>
      </w:r>
      <w:r w:rsidRPr="00440867">
        <w:rPr>
          <w:rStyle w:val="StyleBoldUnderline"/>
        </w:rPr>
        <w:t>we have become more and more alone</w:t>
      </w:r>
      <w:r w:rsidRPr="00440867">
        <w:t>. “Once a leading exponent of the rule of law,” David Cole observes, “</w:t>
      </w:r>
      <w:r w:rsidRPr="00C341CB">
        <w:rPr>
          <w:rStyle w:val="StyleBoldUnderline"/>
          <w:highlight w:val="green"/>
        </w:rPr>
        <w:t xml:space="preserve">the </w:t>
      </w:r>
      <w:r w:rsidRPr="00C341CB">
        <w:rPr>
          <w:rStyle w:val="Emphasis"/>
          <w:highlight w:val="green"/>
        </w:rPr>
        <w:t>U</w:t>
      </w:r>
      <w:r w:rsidRPr="00440867">
        <w:rPr>
          <w:rStyle w:val="StyleBoldUnderline"/>
        </w:rPr>
        <w:t>nited</w:t>
      </w:r>
      <w:r w:rsidRPr="00EE624D">
        <w:rPr>
          <w:rStyle w:val="StyleBoldUnderline"/>
        </w:rPr>
        <w:t xml:space="preserve"> </w:t>
      </w:r>
      <w:r w:rsidRPr="00C341CB">
        <w:rPr>
          <w:rStyle w:val="Emphasis"/>
          <w:highlight w:val="green"/>
        </w:rPr>
        <w:t>S</w:t>
      </w:r>
      <w:r w:rsidRPr="00EE624D">
        <w:rPr>
          <w:rStyle w:val="StyleBoldUnderline"/>
        </w:rPr>
        <w:t xml:space="preserve">tates </w:t>
      </w:r>
      <w:r w:rsidRPr="00C341CB">
        <w:rPr>
          <w:rStyle w:val="StyleBoldUnderline"/>
          <w:highlight w:val="green"/>
        </w:rPr>
        <w:t>is</w:t>
      </w:r>
      <w:r w:rsidRPr="00EE624D">
        <w:rPr>
          <w:rStyle w:val="StyleBoldUnderline"/>
        </w:rPr>
        <w:t xml:space="preserve"> </w:t>
      </w:r>
      <w:r w:rsidRPr="00C341CB">
        <w:rPr>
          <w:rStyle w:val="StyleBoldUnderline"/>
          <w:highlight w:val="green"/>
        </w:rPr>
        <w:t>now</w:t>
      </w:r>
      <w:r w:rsidRPr="00EE624D">
        <w:rPr>
          <w:rStyle w:val="StyleBoldUnderline"/>
        </w:rPr>
        <w:t xml:space="preserve"> widely </w:t>
      </w:r>
      <w:r w:rsidRPr="00C341CB">
        <w:rPr>
          <w:rStyle w:val="StyleBoldUnderline"/>
          <w:highlight w:val="green"/>
        </w:rPr>
        <w:t>viewed as a systematic and arrogant violator of</w:t>
      </w:r>
      <w:r w:rsidRPr="00EE624D">
        <w:rPr>
          <w:rStyle w:val="StyleBoldUnderline"/>
        </w:rPr>
        <w:t xml:space="preserve"> the most basic norms of human rights law – including</w:t>
      </w:r>
      <w:r w:rsidRPr="00EE624D">
        <w:t xml:space="preserve"> the prohibitions against torture, disappearances, and </w:t>
      </w:r>
      <w:r w:rsidRPr="00C341CB">
        <w:rPr>
          <w:rStyle w:val="StyleBoldUnderline"/>
          <w:highlight w:val="green"/>
        </w:rPr>
        <w:t>arbitrary detention</w:t>
      </w:r>
      <w:r w:rsidRPr="00EE624D">
        <w:t xml:space="preserve">.”104 </w:t>
      </w:r>
      <w:r w:rsidRPr="00EE624D">
        <w:rPr>
          <w:rStyle w:val="StyleBoldUnderline"/>
        </w:rPr>
        <w:t>We cannot afford to alienate our friends</w:t>
      </w:r>
      <w:r w:rsidRPr="00EE624D">
        <w:t xml:space="preserve"> with our actions. </w:t>
      </w:r>
      <w:r w:rsidRPr="00C341CB">
        <w:rPr>
          <w:rStyle w:val="StyleBoldUnderline"/>
          <w:highlight w:val="green"/>
        </w:rPr>
        <w:t>This loss of legitimacy</w:t>
      </w:r>
      <w:r w:rsidRPr="00EE624D">
        <w:t xml:space="preserve"> is not simply harmful because it </w:t>
      </w:r>
      <w:r w:rsidRPr="00C341CB">
        <w:rPr>
          <w:rStyle w:val="StyleBoldUnderline"/>
          <w:highlight w:val="green"/>
        </w:rPr>
        <w:t>paints us in hypocritical colors,</w:t>
      </w:r>
      <w:r w:rsidRPr="00EE624D">
        <w:rPr>
          <w:rStyle w:val="StyleBoldUnderline"/>
        </w:rPr>
        <w:t xml:space="preserve"> but </w:t>
      </w:r>
      <w:r w:rsidRPr="00EE624D">
        <w:t xml:space="preserve">because it </w:t>
      </w:r>
      <w:r w:rsidRPr="00EE624D">
        <w:rPr>
          <w:rStyle w:val="StyleBoldUnderline"/>
        </w:rPr>
        <w:t>also</w:t>
      </w:r>
      <w:r w:rsidRPr="00EE624D">
        <w:t xml:space="preserve"> </w:t>
      </w:r>
      <w:r w:rsidRPr="00EE624D">
        <w:rPr>
          <w:rStyle w:val="StyleBoldUnderline"/>
        </w:rPr>
        <w:t>le</w:t>
      </w:r>
      <w:r w:rsidRPr="00C341CB">
        <w:rPr>
          <w:rStyle w:val="StyleBoldUnderline"/>
          <w:highlight w:val="green"/>
        </w:rPr>
        <w:t>aves us more vulnerable to terrorist attack</w:t>
      </w:r>
      <w:r w:rsidRPr="00EE624D">
        <w:rPr>
          <w:rStyle w:val="StyleBoldUnderline"/>
        </w:rPr>
        <w:t xml:space="preserve"> inasmuch our governmental abuses in the arena of detention “fuels the animus and resentment that inspire the attacks against us in the first place.”</w:t>
      </w:r>
      <w:r w:rsidRPr="00EE624D">
        <w:t xml:space="preserve">105 </w:t>
      </w:r>
      <w:r w:rsidRPr="00EE624D">
        <w:rPr>
          <w:rStyle w:val="StyleBoldUnderline"/>
        </w:rPr>
        <w:t>We only confirm what the terrorists have been saying all along</w:t>
      </w:r>
      <w:r w:rsidRPr="00EE624D">
        <w:t xml:space="preserve">. In the end, the fight against terrorism is fundamentally a battle for hearts and minds.106 The more we win over our enemies, the fewer enemies we have to be concerned about. </w:t>
      </w:r>
      <w:r w:rsidRPr="00EE624D">
        <w:rPr>
          <w:rStyle w:val="StyleBoldUnderline"/>
        </w:rPr>
        <w:t xml:space="preserve">But </w:t>
      </w:r>
      <w:r w:rsidRPr="00C341CB">
        <w:rPr>
          <w:rStyle w:val="StyleBoldUnderline"/>
          <w:highlight w:val="green"/>
        </w:rPr>
        <w:t>the battle is</w:t>
      </w:r>
      <w:r w:rsidRPr="00EE624D">
        <w:t xml:space="preserve"> not won with money; it is not won with victory. It is </w:t>
      </w:r>
      <w:r w:rsidRPr="00C341CB">
        <w:rPr>
          <w:rStyle w:val="StyleBoldUnderline"/>
          <w:highlight w:val="green"/>
        </w:rPr>
        <w:t>won by a long term commitment to</w:t>
      </w:r>
      <w:r w:rsidRPr="00EE624D">
        <w:rPr>
          <w:rStyle w:val="StyleBoldUnderline"/>
        </w:rPr>
        <w:t xml:space="preserve"> civil liberties and the </w:t>
      </w:r>
      <w:r w:rsidRPr="00C341CB">
        <w:rPr>
          <w:rStyle w:val="StyleBoldUnderline"/>
          <w:highlight w:val="green"/>
        </w:rPr>
        <w:t>rule of law</w:t>
      </w:r>
      <w:r w:rsidRPr="00C341CB">
        <w:rPr>
          <w:sz w:val="24"/>
          <w:highlight w:val="green"/>
        </w:rPr>
        <w:t xml:space="preserve"> –</w:t>
      </w:r>
      <w:r w:rsidRPr="00EE624D">
        <w:t xml:space="preserve"> everything that America was once known to stand for – </w:t>
      </w:r>
      <w:r w:rsidRPr="00C341CB">
        <w:rPr>
          <w:rStyle w:val="StyleBoldUnderline"/>
          <w:highlight w:val="green"/>
        </w:rPr>
        <w:t>as well as proof that</w:t>
      </w:r>
      <w:r w:rsidRPr="00EE624D">
        <w:rPr>
          <w:rStyle w:val="StyleBoldUnderline"/>
        </w:rPr>
        <w:t xml:space="preserve"> even in the short term, </w:t>
      </w:r>
      <w:r w:rsidRPr="00C341CB">
        <w:rPr>
          <w:rStyle w:val="StyleBoldUnderline"/>
          <w:highlight w:val="green"/>
        </w:rPr>
        <w:t>we</w:t>
      </w:r>
      <w:r w:rsidRPr="00EE624D">
        <w:rPr>
          <w:rStyle w:val="StyleBoldUnderline"/>
        </w:rPr>
        <w:t xml:space="preserve"> will </w:t>
      </w:r>
      <w:r w:rsidRPr="00C341CB">
        <w:rPr>
          <w:rStyle w:val="StyleBoldUnderline"/>
          <w:highlight w:val="green"/>
        </w:rPr>
        <w:t xml:space="preserve">act with </w:t>
      </w:r>
      <w:r w:rsidRPr="00C341CB">
        <w:rPr>
          <w:rStyle w:val="StyleBoldUnderline"/>
          <w:highlight w:val="green"/>
        </w:rPr>
        <w:lastRenderedPageBreak/>
        <w:t>legitimacy</w:t>
      </w:r>
      <w:r w:rsidRPr="00EE624D">
        <w:rPr>
          <w:rStyle w:val="StyleBoldUnderline"/>
        </w:rPr>
        <w:t>, fairness, and within the constraints of law</w:t>
      </w:r>
      <w:r w:rsidRPr="00EE624D">
        <w:t>. “As any leader instinctively knows,” Cole advises, “</w:t>
      </w:r>
      <w:r w:rsidRPr="00EE624D">
        <w:rPr>
          <w:rStyle w:val="StyleBoldUnderline"/>
        </w:rPr>
        <w:t>it is far better to have people follow your lead because they view you as legitimate than to have to try to compel others by force to adhere to your will.”</w:t>
      </w:r>
      <w:r w:rsidRPr="00EE624D">
        <w:t xml:space="preserve">107 </w:t>
      </w:r>
      <w:r w:rsidRPr="00C341CB">
        <w:rPr>
          <w:rStyle w:val="StyleBoldUnderline"/>
          <w:highlight w:val="green"/>
        </w:rPr>
        <w:t>Our allies</w:t>
      </w:r>
      <w:r w:rsidRPr="00EE624D">
        <w:t xml:space="preserve"> were once willing to aid us in our cause – for the cause, the fight against terrorism, is neither illegitimate nor unworthy of pursuit. They </w:t>
      </w:r>
      <w:r w:rsidRPr="00C341CB">
        <w:rPr>
          <w:rStyle w:val="StyleBoldUnderline"/>
          <w:highlight w:val="green"/>
        </w:rPr>
        <w:t>are more reluctant</w:t>
      </w:r>
      <w:r w:rsidRPr="00EE624D">
        <w:rPr>
          <w:rStyle w:val="StyleBoldUnderline"/>
        </w:rPr>
        <w:t xml:space="preserve"> now </w:t>
      </w:r>
      <w:r w:rsidRPr="00C341CB">
        <w:rPr>
          <w:rStyle w:val="StyleBoldUnderline"/>
          <w:highlight w:val="green"/>
        </w:rPr>
        <w:t>because</w:t>
      </w:r>
      <w:r w:rsidRPr="00EE624D">
        <w:rPr>
          <w:rStyle w:val="StyleBoldUnderline"/>
        </w:rPr>
        <w:t xml:space="preserve"> </w:t>
      </w:r>
      <w:r w:rsidRPr="00C341CB">
        <w:rPr>
          <w:rStyle w:val="StyleBoldUnderline"/>
          <w:highlight w:val="green"/>
        </w:rPr>
        <w:t>we</w:t>
      </w:r>
      <w:r w:rsidRPr="00EE624D">
        <w:rPr>
          <w:rStyle w:val="StyleBoldUnderline"/>
        </w:rPr>
        <w:t xml:space="preserve"> have </w:t>
      </w:r>
      <w:r w:rsidRPr="00C341CB">
        <w:rPr>
          <w:rStyle w:val="StyleBoldUnderline"/>
          <w:highlight w:val="green"/>
        </w:rPr>
        <w:t>compromised our legitimacy</w:t>
      </w:r>
      <w:r w:rsidRPr="00EE624D">
        <w:t xml:space="preserve"> – i.e., the sincerity of our reasons for fighting this fight – </w:t>
      </w:r>
      <w:r w:rsidRPr="00EE624D">
        <w:rPr>
          <w:rStyle w:val="StyleBoldUnderline"/>
        </w:rPr>
        <w:t>when we employ illegitimate means to reach our ends</w:t>
      </w:r>
      <w:r w:rsidRPr="00EE624D">
        <w:t xml:space="preserve">. We require the help of our allies; and so </w:t>
      </w:r>
      <w:r w:rsidRPr="00EE624D">
        <w:rPr>
          <w:rStyle w:val="StyleBoldUnderline"/>
        </w:rPr>
        <w:t>in order to keep them on our side</w:t>
      </w:r>
      <w:r w:rsidRPr="00EE624D">
        <w:t xml:space="preserve">, </w:t>
      </w:r>
      <w:r w:rsidRPr="00EE624D">
        <w:rPr>
          <w:rStyle w:val="StyleBoldUnderline"/>
        </w:rPr>
        <w:t>we need to maintain “our</w:t>
      </w:r>
      <w:r w:rsidRPr="00EE624D">
        <w:t xml:space="preserve"> historic </w:t>
      </w:r>
      <w:r w:rsidRPr="00EE624D">
        <w:rPr>
          <w:rStyle w:val="StyleBoldUnderline"/>
        </w:rPr>
        <w:t>position of leadership in the global spread of the rule of law</w:t>
      </w:r>
      <w:r w:rsidRPr="00EE624D">
        <w:t>,” thus reminding them of the “virtue of [the] legal commitments they [too] have made.”108</w:t>
      </w:r>
    </w:p>
    <w:p w:rsidR="003213AB" w:rsidRPr="005D12F7" w:rsidRDefault="003213AB" w:rsidP="003213AB">
      <w:pPr>
        <w:pStyle w:val="Heading4"/>
      </w:pPr>
      <w:r w:rsidRPr="005D12F7">
        <w:t xml:space="preserve">Second is judicial deference </w:t>
      </w:r>
    </w:p>
    <w:p w:rsidR="003213AB" w:rsidRPr="005D12F7" w:rsidRDefault="003213AB" w:rsidP="003213AB">
      <w:r w:rsidRPr="005D12F7">
        <w:t xml:space="preserve">Robert </w:t>
      </w:r>
      <w:r w:rsidRPr="005D12F7">
        <w:rPr>
          <w:rStyle w:val="StyleStyleBold12pt"/>
        </w:rPr>
        <w:t>Knowles 9</w:t>
      </w:r>
      <w:r w:rsidRPr="005D12F7">
        <w:t>, Acting Assistant Professor, New York University School of Law, Spring, “Article: American Hegemony and the Foreign Affairs Constitution”, 41 Ariz. St. L.J. 87, Lexis</w:t>
      </w:r>
    </w:p>
    <w:p w:rsidR="003213AB" w:rsidRPr="005D12F7" w:rsidRDefault="003213AB" w:rsidP="003213AB">
      <w:pPr>
        <w:pStyle w:val="card"/>
      </w:pPr>
      <w:r w:rsidRPr="00C341CB">
        <w:rPr>
          <w:rStyle w:val="StyleBoldUnderline"/>
          <w:highlight w:val="green"/>
        </w:rPr>
        <w:t>The hegemonic model</w:t>
      </w:r>
      <w:r w:rsidRPr="005D12F7">
        <w:t xml:space="preserve"> also </w:t>
      </w:r>
      <w:r w:rsidRPr="00C341CB">
        <w:rPr>
          <w:rStyle w:val="StyleBoldUnderline"/>
          <w:highlight w:val="green"/>
        </w:rPr>
        <w:t>reduces the need for exec</w:t>
      </w:r>
      <w:r w:rsidRPr="005D12F7">
        <w:t xml:space="preserve">utive branch </w:t>
      </w:r>
      <w:r w:rsidRPr="00C341CB">
        <w:rPr>
          <w:rStyle w:val="StyleBoldUnderline"/>
          <w:highlight w:val="green"/>
        </w:rPr>
        <w:t>flex</w:t>
      </w:r>
      <w:r w:rsidRPr="005D12F7">
        <w:t xml:space="preserve">ibility, </w:t>
      </w:r>
      <w:r w:rsidRPr="005D12F7">
        <w:rPr>
          <w:rStyle w:val="StyleBoldUnderline"/>
        </w:rPr>
        <w:t>and the institutional competence</w:t>
      </w:r>
      <w:r w:rsidRPr="005D12F7">
        <w:t xml:space="preserve"> terrain </w:t>
      </w:r>
      <w:r w:rsidRPr="005D12F7">
        <w:rPr>
          <w:rStyle w:val="StyleBoldUnderline"/>
        </w:rPr>
        <w:t>shifts toward the courts.</w:t>
      </w:r>
      <w:r w:rsidRPr="005D12F7">
        <w:t xml:space="preserve"> The </w:t>
      </w:r>
      <w:r w:rsidRPr="005D12F7">
        <w:rPr>
          <w:rStyle w:val="StyleBoldUnderline"/>
        </w:rPr>
        <w:t>stability</w:t>
      </w:r>
      <w:r w:rsidRPr="005D12F7">
        <w:t xml:space="preserve"> of the current U.S.-led international system </w:t>
      </w:r>
      <w:r w:rsidRPr="005D12F7">
        <w:rPr>
          <w:rStyle w:val="StyleBoldUnderline"/>
        </w:rPr>
        <w:t>depends on the ability of the U.S. to govern effectively</w:t>
      </w:r>
      <w:r w:rsidRPr="005D12F7">
        <w:t xml:space="preserve">. </w:t>
      </w:r>
      <w:r w:rsidRPr="005D12F7">
        <w:rPr>
          <w:rStyle w:val="StyleBoldUnderline"/>
        </w:rPr>
        <w:t>Effective</w:t>
      </w:r>
      <w:r w:rsidRPr="005D12F7">
        <w:t xml:space="preserve"> governance </w:t>
      </w:r>
      <w:r w:rsidRPr="005D12F7">
        <w:rPr>
          <w:rStyle w:val="StyleBoldUnderline"/>
        </w:rPr>
        <w:t>depends on,</w:t>
      </w:r>
      <w:r w:rsidRPr="005D12F7">
        <w:t xml:space="preserve"> among other things, </w:t>
      </w:r>
      <w:r w:rsidRPr="005D12F7">
        <w:rPr>
          <w:rStyle w:val="StyleBoldUnderline"/>
        </w:rPr>
        <w:t>predictability</w:t>
      </w:r>
      <w:r w:rsidRPr="005D12F7">
        <w:t>. n422 G. John Ikenberry analogizes America's hegemonic position to that of a "giant corporation" seeking foreign investors: "</w:t>
      </w:r>
      <w:r w:rsidRPr="00C341CB">
        <w:rPr>
          <w:rStyle w:val="StyleBoldUnderline"/>
          <w:highlight w:val="green"/>
        </w:rPr>
        <w:t>The rule of law and the institutions</w:t>
      </w:r>
      <w:r w:rsidRPr="005D12F7">
        <w:t xml:space="preserve"> of policy making in a democracy </w:t>
      </w:r>
      <w:r w:rsidRPr="00C341CB">
        <w:rPr>
          <w:rStyle w:val="StyleBoldUnderline"/>
          <w:highlight w:val="green"/>
        </w:rPr>
        <w:t>are</w:t>
      </w:r>
      <w:r w:rsidRPr="00C341CB">
        <w:rPr>
          <w:sz w:val="24"/>
          <w:highlight w:val="green"/>
        </w:rPr>
        <w:t xml:space="preserve"> </w:t>
      </w:r>
      <w:r w:rsidRPr="00C341CB">
        <w:rPr>
          <w:rStyle w:val="StyleBoldUnderline"/>
          <w:highlight w:val="green"/>
        </w:rPr>
        <w:t>the political</w:t>
      </w:r>
      <w:r w:rsidRPr="005D12F7">
        <w:t xml:space="preserve"> equivalent of corporate </w:t>
      </w:r>
      <w:r w:rsidRPr="00C341CB">
        <w:rPr>
          <w:rStyle w:val="StyleBoldUnderline"/>
          <w:highlight w:val="green"/>
        </w:rPr>
        <w:t>transparency and</w:t>
      </w:r>
      <w:r w:rsidRPr="005D12F7">
        <w:t xml:space="preserve"> [*155] </w:t>
      </w:r>
      <w:r w:rsidRPr="00C341CB">
        <w:rPr>
          <w:rStyle w:val="StyleBoldUnderline"/>
          <w:highlight w:val="green"/>
        </w:rPr>
        <w:t>accountability</w:t>
      </w:r>
      <w:r w:rsidRPr="005D12F7">
        <w:t xml:space="preserve">." n423 </w:t>
      </w:r>
      <w:r w:rsidRPr="00C341CB">
        <w:rPr>
          <w:rStyle w:val="StyleBoldUnderline"/>
          <w:highlight w:val="green"/>
        </w:rPr>
        <w:t>Stable interpretation</w:t>
      </w:r>
      <w:r w:rsidRPr="005D12F7">
        <w:t xml:space="preserve"> of the law </w:t>
      </w:r>
      <w:r w:rsidRPr="00C341CB">
        <w:rPr>
          <w:rStyle w:val="StyleBoldUnderline"/>
          <w:highlight w:val="green"/>
        </w:rPr>
        <w:t>bolsters</w:t>
      </w:r>
      <w:r w:rsidRPr="005D12F7">
        <w:t xml:space="preserve"> the </w:t>
      </w:r>
      <w:r w:rsidRPr="00C341CB">
        <w:rPr>
          <w:rStyle w:val="StyleBoldUnderline"/>
          <w:highlight w:val="green"/>
        </w:rPr>
        <w:t>stability</w:t>
      </w:r>
      <w:r w:rsidRPr="005D12F7">
        <w:t xml:space="preserve"> of the system </w:t>
      </w:r>
      <w:r w:rsidRPr="00C341CB">
        <w:rPr>
          <w:rStyle w:val="StyleBoldUnderline"/>
          <w:highlight w:val="green"/>
        </w:rPr>
        <w:t>because other nations</w:t>
      </w:r>
      <w:r w:rsidRPr="005D12F7">
        <w:rPr>
          <w:rStyle w:val="StyleBoldUnderline"/>
        </w:rPr>
        <w:t xml:space="preserve"> </w:t>
      </w:r>
      <w:r w:rsidRPr="005D12F7">
        <w:t xml:space="preserve">will </w:t>
      </w:r>
      <w:r w:rsidRPr="00C341CB">
        <w:rPr>
          <w:rStyle w:val="StyleBoldUnderline"/>
          <w:highlight w:val="green"/>
        </w:rPr>
        <w:t>know that they can rely on those interp</w:t>
      </w:r>
      <w:r w:rsidRPr="005D12F7">
        <w:t xml:space="preserve">retations </w:t>
      </w:r>
      <w:r w:rsidRPr="00C341CB">
        <w:rPr>
          <w:rStyle w:val="StyleBoldUnderline"/>
          <w:highlight w:val="green"/>
        </w:rPr>
        <w:t>and that there will be</w:t>
      </w:r>
      <w:r w:rsidRPr="005D12F7">
        <w:t xml:space="preserve"> at least some degree of </w:t>
      </w:r>
      <w:r w:rsidRPr="00C341CB">
        <w:rPr>
          <w:rStyle w:val="StyleBoldUnderline"/>
          <w:highlight w:val="green"/>
        </w:rPr>
        <w:t>enforcement</w:t>
      </w:r>
      <w:r w:rsidRPr="005D12F7">
        <w:t xml:space="preserve"> by the United States. At the same time, </w:t>
      </w:r>
      <w:r w:rsidRPr="005D12F7">
        <w:rPr>
          <w:rStyle w:val="StyleBoldUnderline"/>
        </w:rPr>
        <w:t>the</w:t>
      </w:r>
      <w:r w:rsidRPr="005D12F7">
        <w:t xml:space="preserve"> </w:t>
      </w:r>
      <w:r w:rsidRPr="005D12F7">
        <w:rPr>
          <w:rStyle w:val="Emphasis"/>
        </w:rPr>
        <w:t>s</w:t>
      </w:r>
      <w:r w:rsidRPr="005D12F7">
        <w:t xml:space="preserve">eparation </w:t>
      </w:r>
      <w:r w:rsidRPr="005D12F7">
        <w:rPr>
          <w:rStyle w:val="Emphasis"/>
        </w:rPr>
        <w:t>o</w:t>
      </w:r>
      <w:r w:rsidRPr="005D12F7">
        <w:t xml:space="preserve">f </w:t>
      </w:r>
      <w:r w:rsidRPr="005D12F7">
        <w:rPr>
          <w:rStyle w:val="Emphasis"/>
        </w:rPr>
        <w:t>p</w:t>
      </w:r>
      <w:r w:rsidRPr="005D12F7">
        <w:t xml:space="preserve">owers </w:t>
      </w:r>
      <w:r w:rsidRPr="005D12F7">
        <w:rPr>
          <w:rStyle w:val="StyleBoldUnderline"/>
        </w:rPr>
        <w:t>serves</w:t>
      </w:r>
      <w:r w:rsidRPr="005D12F7">
        <w:t xml:space="preserve"> the </w:t>
      </w:r>
      <w:r w:rsidRPr="005D12F7">
        <w:rPr>
          <w:rStyle w:val="StyleBoldUnderline"/>
        </w:rPr>
        <w:t xml:space="preserve">global-governance </w:t>
      </w:r>
      <w:r w:rsidRPr="005D12F7">
        <w:t xml:space="preserve">function </w:t>
      </w:r>
      <w:r w:rsidRPr="005D12F7">
        <w:rPr>
          <w:rStyle w:val="StyleBoldUnderline"/>
        </w:rPr>
        <w:t xml:space="preserve">by reducing the ability </w:t>
      </w:r>
      <w:r w:rsidRPr="005D12F7">
        <w:t xml:space="preserve">of the executive branch </w:t>
      </w:r>
      <w:r w:rsidRPr="005D12F7">
        <w:rPr>
          <w:rStyle w:val="StyleBoldUnderline"/>
        </w:rPr>
        <w:t>to make "abrupt or aggressive moves toward other states."</w:t>
      </w:r>
      <w:r w:rsidRPr="005D12F7">
        <w:t xml:space="preserve">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w:t>
      </w:r>
      <w:r w:rsidRPr="005D12F7">
        <w:rPr>
          <w:rStyle w:val="StyleBoldUnderline"/>
        </w:rPr>
        <w:t>In an anarchic world</w:t>
      </w:r>
      <w:r w:rsidRPr="005D12F7">
        <w:t xml:space="preserve"> characterized by great power conflict, </w:t>
      </w:r>
      <w:r w:rsidRPr="005D12F7">
        <w:rPr>
          <w:rStyle w:val="StyleBoldUnderline"/>
        </w:rPr>
        <w:t>one could</w:t>
      </w:r>
      <w:r w:rsidRPr="005D12F7">
        <w:t xml:space="preserve"> make the </w:t>
      </w:r>
      <w:r w:rsidRPr="005D12F7">
        <w:rPr>
          <w:rStyle w:val="StyleBoldUnderline"/>
        </w:rPr>
        <w:t>argu</w:t>
      </w:r>
      <w:r w:rsidRPr="005D12F7">
        <w:t xml:space="preserve">ment </w:t>
      </w:r>
      <w:r w:rsidRPr="005D12F7">
        <w:rPr>
          <w:rStyle w:val="StyleBoldUnderline"/>
        </w:rPr>
        <w:t>that the executive</w:t>
      </w:r>
      <w:r w:rsidRPr="005D12F7">
        <w:t xml:space="preserve"> branch </w:t>
      </w:r>
      <w:r w:rsidRPr="005D12F7">
        <w:rPr>
          <w:rStyle w:val="StyleBoldUnderline"/>
        </w:rPr>
        <w:t>requires max</w:t>
      </w:r>
      <w:r w:rsidRPr="005D12F7">
        <w:t xml:space="preserve">imum </w:t>
      </w:r>
      <w:r w:rsidRPr="005D12F7">
        <w:rPr>
          <w:rStyle w:val="StyleBoldUnderline"/>
        </w:rPr>
        <w:t>flex</w:t>
      </w:r>
      <w:r w:rsidRPr="005D12F7">
        <w:t xml:space="preserve">ibility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5D12F7">
        <w:rPr>
          <w:rStyle w:val="StyleBoldUnderline"/>
        </w:rPr>
        <w:t>But</w:t>
      </w:r>
      <w:r w:rsidRPr="005D12F7">
        <w:t xml:space="preserve"> during that time, </w:t>
      </w:r>
      <w:r w:rsidRPr="005D12F7">
        <w:rPr>
          <w:rStyle w:val="StyleBoldUnderline"/>
        </w:rPr>
        <w:t>the executive</w:t>
      </w:r>
      <w:r w:rsidRPr="005D12F7">
        <w:t xml:space="preserve"> branch </w:t>
      </w:r>
      <w:r w:rsidRPr="005D12F7">
        <w:rPr>
          <w:rStyle w:val="StyleBoldUnderline"/>
        </w:rPr>
        <w:t>faced much more</w:t>
      </w:r>
      <w:r w:rsidRPr="005D12F7">
        <w:t xml:space="preserve"> </w:t>
      </w:r>
      <w:r w:rsidRPr="005D12F7">
        <w:rPr>
          <w:rStyle w:val="StyleBoldUnderline"/>
        </w:rPr>
        <w:t>exogenous pressure from other great powers to comply with international law</w:t>
      </w:r>
      <w:r w:rsidRPr="005D12F7">
        <w:t xml:space="preserve"> in the treatment of captured enemies. </w:t>
      </w:r>
      <w:r w:rsidRPr="005D12F7">
        <w:rPr>
          <w:rStyle w:val="StyleBoldUnderline"/>
        </w:rPr>
        <w:t xml:space="preserve">If the </w:t>
      </w:r>
      <w:r w:rsidRPr="005D12F7">
        <w:rPr>
          <w:rStyle w:val="Emphasis"/>
        </w:rPr>
        <w:t>U</w:t>
      </w:r>
      <w:r w:rsidRPr="005D12F7">
        <w:t xml:space="preserve">nited </w:t>
      </w:r>
      <w:r w:rsidRPr="005D12F7">
        <w:rPr>
          <w:rStyle w:val="Emphasis"/>
        </w:rPr>
        <w:t>S</w:t>
      </w:r>
      <w:r w:rsidRPr="005D12F7">
        <w:t xml:space="preserve">tates </w:t>
      </w:r>
      <w:r w:rsidRPr="005D12F7">
        <w:rPr>
          <w:rStyle w:val="StyleBoldUnderline"/>
        </w:rPr>
        <w:t>strayed too far from</w:t>
      </w:r>
      <w:r w:rsidRPr="005D12F7">
        <w:t xml:space="preserve"> established </w:t>
      </w:r>
      <w:r w:rsidRPr="005D12F7">
        <w:rPr>
          <w:rStyle w:val="StyleBoldUnderline"/>
        </w:rPr>
        <w:t>norms</w:t>
      </w:r>
      <w:r w:rsidRPr="005D12F7">
        <w:t xml:space="preserve">, </w:t>
      </w:r>
      <w:r w:rsidRPr="005D12F7">
        <w:rPr>
          <w:rStyle w:val="StyleBoldUnderline"/>
        </w:rPr>
        <w:t>it would risk retaliation</w:t>
      </w:r>
      <w:r w:rsidRPr="005D12F7">
        <w:t xml:space="preserve"> upon its own soldiers or other consequences from [*156] powerful rivals. </w:t>
      </w:r>
      <w:r w:rsidRPr="00C341CB">
        <w:rPr>
          <w:rStyle w:val="Emphasis"/>
          <w:highlight w:val="green"/>
        </w:rPr>
        <w:t>Today</w:t>
      </w:r>
      <w:r w:rsidRPr="005D12F7">
        <w:rPr>
          <w:rStyle w:val="Emphasis"/>
        </w:rPr>
        <w:t>, there are no such constraints</w:t>
      </w:r>
      <w:r w:rsidRPr="005D12F7">
        <w:t xml:space="preserve">: enemies such as al Qaeda are not great powers and are not likely to obey international law anyway. </w:t>
      </w:r>
      <w:r w:rsidRPr="005D12F7">
        <w:rPr>
          <w:rStyle w:val="StyleBoldUnderline"/>
        </w:rPr>
        <w:t xml:space="preserve">Instead, </w:t>
      </w:r>
      <w:r w:rsidRPr="00C341CB">
        <w:rPr>
          <w:rStyle w:val="StyleBoldUnderline"/>
          <w:highlight w:val="green"/>
        </w:rPr>
        <w:t>the danger is that American rule-breaking will set a pattern</w:t>
      </w:r>
      <w:r w:rsidRPr="005D12F7">
        <w:rPr>
          <w:rStyle w:val="StyleBoldUnderline"/>
        </w:rPr>
        <w:t xml:space="preserve"> of rule-breaking </w:t>
      </w:r>
      <w:r w:rsidRPr="00C341CB">
        <w:rPr>
          <w:rStyle w:val="StyleBoldUnderline"/>
          <w:highlight w:val="green"/>
        </w:rPr>
        <w:t>for the world, leading to instability</w:t>
      </w:r>
      <w:r w:rsidRPr="005D12F7">
        <w:t xml:space="preserve">. n431 </w:t>
      </w:r>
      <w:r w:rsidRPr="005D12F7">
        <w:rPr>
          <w:rStyle w:val="StyleBoldUnderline"/>
        </w:rPr>
        <w:t>America's</w:t>
      </w:r>
      <w:r w:rsidRPr="005D12F7">
        <w:t xml:space="preserve"> </w:t>
      </w:r>
      <w:r w:rsidRPr="005D12F7">
        <w:rPr>
          <w:rStyle w:val="StyleBoldUnderline"/>
        </w:rPr>
        <w:t>military</w:t>
      </w:r>
      <w:r w:rsidRPr="005D12F7">
        <w:t xml:space="preserve"> predominance </w:t>
      </w:r>
      <w:r w:rsidRPr="005D12F7">
        <w:rPr>
          <w:rStyle w:val="StyleBoldUnderline"/>
        </w:rPr>
        <w:t xml:space="preserve">enables it to set the rules </w:t>
      </w:r>
      <w:r w:rsidRPr="005D12F7">
        <w:t xml:space="preserve">of the game. </w:t>
      </w:r>
      <w:r w:rsidRPr="00C341CB">
        <w:rPr>
          <w:rStyle w:val="StyleBoldUnderline"/>
          <w:highlight w:val="green"/>
        </w:rPr>
        <w:t>When the U.S. breaks its own rules, it loses legitimacy</w:t>
      </w:r>
      <w:r w:rsidRPr="005D12F7">
        <w:t xml:space="preserve">. </w:t>
      </w:r>
      <w:r w:rsidRPr="005D12F7">
        <w:rPr>
          <w:rStyle w:val="StyleBoldUnderline"/>
        </w:rPr>
        <w:t xml:space="preserve">The </w:t>
      </w:r>
      <w:r w:rsidRPr="00C341CB">
        <w:rPr>
          <w:rStyle w:val="StyleBoldUnderline"/>
          <w:highlight w:val="green"/>
        </w:rPr>
        <w:t>Supreme Court's response to</w:t>
      </w:r>
      <w:r w:rsidRPr="005D12F7">
        <w:rPr>
          <w:rStyle w:val="StyleBoldUnderline"/>
        </w:rPr>
        <w:t xml:space="preserve"> the </w:t>
      </w:r>
      <w:r w:rsidRPr="00C341CB">
        <w:rPr>
          <w:rStyle w:val="StyleBoldUnderline"/>
          <w:highlight w:val="green"/>
        </w:rPr>
        <w:t>detainee</w:t>
      </w:r>
      <w:r w:rsidRPr="005D12F7">
        <w:rPr>
          <w:rStyle w:val="StyleBoldUnderline"/>
        </w:rPr>
        <w:t xml:space="preserve"> </w:t>
      </w:r>
      <w:r w:rsidRPr="00C341CB">
        <w:rPr>
          <w:rStyle w:val="StyleBoldUnderline"/>
          <w:highlight w:val="green"/>
        </w:rPr>
        <w:t>policy</w:t>
      </w:r>
      <w:r w:rsidRPr="00C341CB">
        <w:rPr>
          <w:sz w:val="24"/>
          <w:highlight w:val="green"/>
        </w:rPr>
        <w:t xml:space="preserve"> </w:t>
      </w:r>
      <w:r w:rsidRPr="00C341CB">
        <w:rPr>
          <w:rStyle w:val="StyleBoldUnderline"/>
          <w:highlight w:val="green"/>
        </w:rPr>
        <w:t>enabled the U.S</w:t>
      </w:r>
      <w:r w:rsidRPr="005D12F7">
        <w:rPr>
          <w:rStyle w:val="StyleBoldUnderline"/>
        </w:rPr>
        <w:t>.</w:t>
      </w:r>
      <w:r w:rsidRPr="005D12F7">
        <w:t xml:space="preserve"> government as a whole </w:t>
      </w:r>
      <w:r w:rsidRPr="00C341CB">
        <w:rPr>
          <w:rStyle w:val="StyleBoldUnderline"/>
          <w:highlight w:val="green"/>
        </w:rPr>
        <w:t>to hew more closely to established procedures and norms</w:t>
      </w:r>
      <w:r w:rsidRPr="005D12F7">
        <w:t xml:space="preserve">, </w:t>
      </w:r>
      <w:r w:rsidRPr="005D12F7">
        <w:rPr>
          <w:rStyle w:val="StyleBoldUnderline"/>
        </w:rPr>
        <w:t>and to regularize the process for departing from them.</w:t>
      </w:r>
      <w:r w:rsidRPr="005D12F7">
        <w:t xml:space="preserve">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w:t>
      </w:r>
      <w:r w:rsidRPr="005D12F7">
        <w:lastRenderedPageBreak/>
        <w:t xml:space="preserve">foreign policy arguments, and bucked Congress as well, to restore the norm of habeas review. n436 </w:t>
      </w:r>
      <w:r w:rsidRPr="005D12F7">
        <w:rPr>
          <w:rStyle w:val="StyleBoldUnderline"/>
        </w:rPr>
        <w:t>Throughout</w:t>
      </w:r>
      <w:r w:rsidRPr="005D12F7">
        <w:t xml:space="preserve"> this enemy combatant </w:t>
      </w:r>
      <w:r w:rsidRPr="005D12F7">
        <w:rPr>
          <w:rStyle w:val="StyleBoldUnderline"/>
        </w:rPr>
        <w:t>litigation</w:t>
      </w:r>
      <w:r w:rsidRPr="005D12F7">
        <w:t xml:space="preserve">, </w:t>
      </w:r>
      <w:r w:rsidRPr="005D12F7">
        <w:rPr>
          <w:rStyle w:val="StyleBoldUnderline"/>
        </w:rPr>
        <w:t xml:space="preserve">it has been the courts' </w:t>
      </w:r>
      <w:r w:rsidRPr="005D12F7">
        <w:t xml:space="preserve">relative </w:t>
      </w:r>
      <w:r w:rsidRPr="005D12F7">
        <w:rPr>
          <w:rStyle w:val="StyleBoldUnderline"/>
        </w:rPr>
        <w:t>insulation from politics that has enabled them to take the long view</w:t>
      </w:r>
      <w:r w:rsidRPr="005D12F7">
        <w:t xml:space="preserve">. In contrast, </w:t>
      </w:r>
      <w:r w:rsidRPr="005D12F7">
        <w:rPr>
          <w:rStyle w:val="StyleBoldUnderline"/>
        </w:rPr>
        <w:t>the President's</w:t>
      </w:r>
      <w:r w:rsidRPr="005D12F7">
        <w:t xml:space="preserve"> (</w:t>
      </w:r>
      <w:r w:rsidRPr="005D12F7">
        <w:rPr>
          <w:rStyle w:val="StyleBoldUnderline"/>
        </w:rPr>
        <w:t>and Congress's</w:t>
      </w:r>
      <w:r w:rsidRPr="005D12F7">
        <w:t xml:space="preserve">) </w:t>
      </w:r>
      <w:r w:rsidRPr="005D12F7">
        <w:rPr>
          <w:rStyle w:val="StyleBoldUnderline"/>
        </w:rPr>
        <w:t>responsiveness to political concerns</w:t>
      </w:r>
      <w:r w:rsidRPr="005D12F7">
        <w:t xml:space="preserve"> in the wake of 9/11 </w:t>
      </w:r>
      <w:r w:rsidRPr="005D12F7">
        <w:rPr>
          <w:rStyle w:val="StyleBoldUnderline"/>
        </w:rPr>
        <w:t xml:space="preserve">has encouraged them to depart from established norms for the nation's perceived short-term advantage, </w:t>
      </w:r>
      <w:r w:rsidRPr="005D12F7">
        <w:rPr>
          <w:rStyle w:val="Emphasis"/>
        </w:rPr>
        <w:t>even at the expense of the nation's long-term interests</w:t>
      </w:r>
      <w:r w:rsidRPr="005D12F7">
        <w:t xml:space="preserve">.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w:t>
      </w:r>
      <w:r w:rsidRPr="005D12F7">
        <w:rPr>
          <w:rStyle w:val="StyleBoldUnderline"/>
        </w:rPr>
        <w:t>The care that the Court took to limit the issues it decided in each case gave the executive branch plenty of time to</w:t>
      </w:r>
      <w:r w:rsidRPr="005D12F7">
        <w:t xml:space="preserve"> [*157] </w:t>
      </w:r>
      <w:r w:rsidRPr="005D12F7">
        <w:rPr>
          <w:rStyle w:val="StyleBoldUnderline"/>
        </w:rPr>
        <w:t>arrive at an effective detainee policy.</w:t>
      </w:r>
      <w:r w:rsidRPr="005D12F7">
        <w:t xml:space="preserve">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In an anarchic world, legitimacy derives largely from brute force. </w:t>
      </w:r>
      <w:r w:rsidRPr="005D12F7">
        <w:rPr>
          <w:rStyle w:val="StyleBoldUnderline"/>
        </w:rPr>
        <w:t xml:space="preserve">The courts have no armies at their disposal and look weak when they issue decisions that cannot be enforced. </w:t>
      </w:r>
      <w:r w:rsidRPr="005D12F7">
        <w:t xml:space="preserve">n441 </w:t>
      </w:r>
      <w:r w:rsidRPr="005D12F7">
        <w:rPr>
          <w:rStyle w:val="StyleBoldUnderline"/>
        </w:rPr>
        <w:t xml:space="preserve">But </w:t>
      </w:r>
      <w:r w:rsidRPr="00C341CB">
        <w:rPr>
          <w:rStyle w:val="Emphasis"/>
          <w:highlight w:val="green"/>
        </w:rPr>
        <w:t>in a hegemonic system</w:t>
      </w:r>
      <w:r w:rsidRPr="005D12F7">
        <w:rPr>
          <w:rStyle w:val="StyleBoldUnderline"/>
        </w:rPr>
        <w:t xml:space="preserve">, where governance depends on voluntary acquiescence, </w:t>
      </w:r>
      <w:r w:rsidRPr="00C341CB">
        <w:rPr>
          <w:rStyle w:val="Emphasis"/>
          <w:highlight w:val="green"/>
        </w:rPr>
        <w:t>the courts have a greater role to play</w:t>
      </w:r>
      <w:r w:rsidRPr="005D12F7">
        <w:rPr>
          <w:rStyle w:val="Emphasis"/>
        </w:rPr>
        <w:t xml:space="preserve">. </w:t>
      </w:r>
      <w:r w:rsidRPr="005D12F7">
        <w:t xml:space="preserve">Rather than hobbling the exercise of foreign policy, </w:t>
      </w:r>
      <w:r w:rsidRPr="00C341CB">
        <w:rPr>
          <w:rStyle w:val="StyleBoldUnderline"/>
          <w:highlight w:val="green"/>
        </w:rPr>
        <w:t>the courts are a key form of "soft power</w:t>
      </w:r>
      <w:r w:rsidRPr="00C341CB">
        <w:rPr>
          <w:sz w:val="24"/>
          <w:highlight w:val="green"/>
        </w:rPr>
        <w:t>."</w:t>
      </w:r>
      <w:r w:rsidRPr="005D12F7">
        <w:t xml:space="preserve"> n442 As Justice Kennedy's majority opinion observed in Boumediene, </w:t>
      </w:r>
      <w:r w:rsidRPr="00C341CB">
        <w:rPr>
          <w:rStyle w:val="StyleBoldUnderline"/>
          <w:highlight w:val="green"/>
        </w:rPr>
        <w:t>courts</w:t>
      </w:r>
      <w:r w:rsidRPr="005D12F7">
        <w:rPr>
          <w:rStyle w:val="StyleBoldUnderline"/>
        </w:rPr>
        <w:t xml:space="preserve"> can </w:t>
      </w:r>
      <w:r w:rsidRPr="00C341CB">
        <w:rPr>
          <w:rStyle w:val="StyleBoldUnderline"/>
          <w:highlight w:val="green"/>
        </w:rPr>
        <w:t>bestow external legitimacy on the acts of the political branches</w:t>
      </w:r>
      <w:r w:rsidRPr="005D12F7">
        <w:t xml:space="preserve">. n443 </w:t>
      </w:r>
      <w:r w:rsidRPr="005D12F7">
        <w:rPr>
          <w:rStyle w:val="StyleBoldUnderline"/>
        </w:rPr>
        <w:t>Acts having a basis in law are almost universally regarded as more legitimate than merely political acts.</w:t>
      </w:r>
      <w:r w:rsidRPr="005D12F7">
        <w:t xml:space="preserve"> Most foreign policy experts believe that the Bush Administration's detention scheme "hurt America's image and standing in the world." n444 </w:t>
      </w:r>
      <w:r w:rsidRPr="00C341CB">
        <w:rPr>
          <w:rStyle w:val="StyleBoldUnderline"/>
          <w:highlight w:val="green"/>
        </w:rPr>
        <w:t>The restoration of habeas corpus</w:t>
      </w:r>
      <w:r w:rsidRPr="005D12F7">
        <w:rPr>
          <w:rStyle w:val="StyleBoldUnderline"/>
        </w:rPr>
        <w:t xml:space="preserve"> in Boumediene </w:t>
      </w:r>
      <w:r w:rsidRPr="00C341CB">
        <w:rPr>
          <w:rStyle w:val="StyleBoldUnderline"/>
          <w:highlight w:val="green"/>
        </w:rPr>
        <w:t>may help begin to counteract</w:t>
      </w:r>
      <w:r w:rsidRPr="005D12F7">
        <w:t xml:space="preserve"> this </w:t>
      </w:r>
      <w:r w:rsidRPr="00C341CB">
        <w:rPr>
          <w:rStyle w:val="StyleBoldUnderline"/>
          <w:highlight w:val="green"/>
        </w:rPr>
        <w:t>loss of prestige</w:t>
      </w:r>
      <w:r w:rsidRPr="005D12F7">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The court may have recognized that a more aggressive role in protecting the rights of non-citizens was required by American hegemony. In fact, the arguments for deference with respect to the rights of non-citizens are even weaker because aliens lack a political constituency in the United States. n448 This </w:t>
      </w:r>
      <w:r w:rsidRPr="005D12F7">
        <w:rPr>
          <w:rStyle w:val="StyleBoldUnderline"/>
        </w:rPr>
        <w:t>outward-looking form of representation-reinforcement serves important functions</w:t>
      </w:r>
      <w:r w:rsidRPr="00C341CB">
        <w:rPr>
          <w:sz w:val="24"/>
          <w:highlight w:val="green"/>
        </w:rPr>
        <w:t xml:space="preserve">. </w:t>
      </w:r>
      <w:r w:rsidRPr="00C341CB">
        <w:rPr>
          <w:rStyle w:val="StyleBoldUnderline"/>
          <w:highlight w:val="green"/>
        </w:rPr>
        <w:t>It strengthens the legitimacy of U.S. hegemony by establishing equality as a benchmark and reinforces the sense that our constitutional values reflect universal human rights</w:t>
      </w:r>
      <w:r w:rsidRPr="005D12F7">
        <w:t xml:space="preserve">. n449 Conclusion </w:t>
      </w:r>
      <w:r w:rsidRPr="005D12F7">
        <w:rPr>
          <w:rStyle w:val="StyleBoldUnderline"/>
        </w:rPr>
        <w:t>When it comes to the constitutional regime of foreign affairs, geopolitics has always mattered.</w:t>
      </w:r>
      <w:r w:rsidRPr="005D12F7">
        <w:t xml:space="preserve"> </w:t>
      </w:r>
      <w:r w:rsidRPr="005D12F7">
        <w:rPr>
          <w:rStyle w:val="StyleBoldUnderline"/>
        </w:rPr>
        <w:t>Understandings</w:t>
      </w:r>
      <w:r w:rsidRPr="005D12F7">
        <w:t xml:space="preserve"> about </w:t>
      </w:r>
      <w:r w:rsidRPr="005D12F7">
        <w:rPr>
          <w:rStyle w:val="StyleBoldUnderline"/>
        </w:rPr>
        <w:t>America's</w:t>
      </w:r>
      <w:r w:rsidRPr="005D12F7">
        <w:t xml:space="preserve"> </w:t>
      </w:r>
      <w:r w:rsidRPr="005D12F7">
        <w:rPr>
          <w:rStyle w:val="StyleBoldUnderline"/>
        </w:rPr>
        <w:t>role in the world</w:t>
      </w:r>
      <w:r w:rsidRPr="005D12F7">
        <w:t xml:space="preserve"> have </w:t>
      </w:r>
      <w:r w:rsidRPr="005D12F7">
        <w:rPr>
          <w:rStyle w:val="StyleBoldUnderline"/>
        </w:rPr>
        <w:t>shape</w:t>
      </w:r>
      <w:r w:rsidRPr="005D12F7">
        <w:t>d f</w:t>
      </w:r>
      <w:r w:rsidRPr="005D12F7">
        <w:rPr>
          <w:rStyle w:val="StyleBoldUnderline"/>
        </w:rPr>
        <w:t>oreign affairs doctrines</w:t>
      </w:r>
      <w:r w:rsidRPr="005D12F7">
        <w:t xml:space="preserve">. But the </w:t>
      </w:r>
      <w:r w:rsidRPr="00C341CB">
        <w:rPr>
          <w:rStyle w:val="StyleBoldUnderline"/>
          <w:highlight w:val="green"/>
        </w:rPr>
        <w:t>classic realist assumptions</w:t>
      </w:r>
      <w:r w:rsidRPr="005D12F7">
        <w:rPr>
          <w:rStyle w:val="StyleBoldUnderline"/>
        </w:rPr>
        <w:t xml:space="preserve"> that support special deference </w:t>
      </w:r>
      <w:r w:rsidRPr="00C341CB">
        <w:rPr>
          <w:rStyle w:val="StyleBoldUnderline"/>
          <w:highlight w:val="green"/>
        </w:rPr>
        <w:t>do not reflect the world as it is</w:t>
      </w:r>
      <w:r w:rsidRPr="005D12F7">
        <w:rPr>
          <w:rStyle w:val="StyleBoldUnderline"/>
        </w:rPr>
        <w:t xml:space="preserve"> today</w:t>
      </w:r>
      <w:r w:rsidRPr="005D12F7">
        <w:t xml:space="preserve">. </w:t>
      </w:r>
      <w:r w:rsidRPr="00C341CB">
        <w:rPr>
          <w:rStyle w:val="StyleBoldUnderline"/>
          <w:highlight w:val="green"/>
        </w:rPr>
        <w:t>A better, more realist, approach looks to the ways that the courts can reinforce and legitimize America's leadership role</w:t>
      </w:r>
      <w:r w:rsidRPr="005D12F7">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5D12F7">
        <w:rPr>
          <w:rStyle w:val="StyleBoldUnderline"/>
        </w:rPr>
        <w:t>the courts are moving toward the hegemonic model</w:t>
      </w:r>
      <w:r w:rsidRPr="005D12F7">
        <w:t>.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rsidR="003213AB" w:rsidRPr="005D12F7" w:rsidRDefault="003213AB" w:rsidP="003213AB">
      <w:pPr>
        <w:pStyle w:val="Heading4"/>
        <w:rPr>
          <w:sz w:val="24"/>
        </w:rPr>
      </w:pPr>
      <w:r w:rsidRPr="005D12F7">
        <w:t>The only alternative is great power wars – withdraw or loss of cred collapses the international order</w:t>
      </w:r>
    </w:p>
    <w:p w:rsidR="003213AB" w:rsidRPr="005D12F7" w:rsidRDefault="003213AB" w:rsidP="003213AB">
      <w:pPr>
        <w:rPr>
          <w:b/>
          <w:sz w:val="26"/>
        </w:rPr>
      </w:pPr>
      <w:r w:rsidRPr="005D12F7">
        <w:rPr>
          <w:rStyle w:val="StyleStyleBold12pt"/>
        </w:rPr>
        <w:t>Kromah 9</w:t>
      </w:r>
      <w:r w:rsidRPr="005D12F7">
        <w:t>, Masters Student in IR [February 2009, Lamii Moivi Kromah at the Department of International Relations</w:t>
      </w:r>
    </w:p>
    <w:p w:rsidR="003213AB" w:rsidRPr="005D12F7" w:rsidRDefault="003213AB" w:rsidP="003213AB">
      <w:r w:rsidRPr="005D12F7">
        <w:t>University of the Witwatersrand, “The Institutional Nature of U.S. Hegemony: Post 9/11”, http://wiredspace.wits.ac.za/bitstream/handle/10539/7301/MARR%2009.pdf?sequence=1]</w:t>
      </w:r>
    </w:p>
    <w:p w:rsidR="003213AB" w:rsidRPr="005D12F7" w:rsidRDefault="003213AB" w:rsidP="003213AB">
      <w:pPr>
        <w:pStyle w:val="card"/>
      </w:pPr>
      <w:r w:rsidRPr="00C341CB">
        <w:rPr>
          <w:rStyle w:val="StyleBoldUnderline"/>
          <w:highlight w:val="green"/>
        </w:rPr>
        <w:lastRenderedPageBreak/>
        <w:t xml:space="preserve">A </w:t>
      </w:r>
      <w:r w:rsidRPr="005D12F7">
        <w:rPr>
          <w:rStyle w:val="StyleBoldUnderline"/>
        </w:rPr>
        <w:t xml:space="preserve">final </w:t>
      </w:r>
      <w:r w:rsidRPr="00C341CB">
        <w:rPr>
          <w:rStyle w:val="StyleBoldUnderline"/>
          <w:highlight w:val="green"/>
        </w:rPr>
        <w:t xml:space="preserve">major gain </w:t>
      </w:r>
      <w:r w:rsidRPr="005D12F7">
        <w:rPr>
          <w:rStyle w:val="StyleBoldUnderline"/>
        </w:rPr>
        <w:t xml:space="preserve">to the </w:t>
      </w:r>
      <w:r w:rsidRPr="005D12F7">
        <w:rPr>
          <w:rStyle w:val="Emphasis"/>
        </w:rPr>
        <w:t>U</w:t>
      </w:r>
      <w:r w:rsidRPr="005D12F7">
        <w:t xml:space="preserve">nited </w:t>
      </w:r>
      <w:r w:rsidRPr="005D12F7">
        <w:rPr>
          <w:rStyle w:val="Emphasis"/>
        </w:rPr>
        <w:t>S</w:t>
      </w:r>
      <w:r w:rsidRPr="005D12F7">
        <w:t xml:space="preserve">tates </w:t>
      </w:r>
      <w:r w:rsidRPr="00C341CB">
        <w:rPr>
          <w:rStyle w:val="StyleBoldUnderline"/>
          <w:highlight w:val="green"/>
        </w:rPr>
        <w:t>from</w:t>
      </w:r>
      <w:r w:rsidRPr="005D12F7">
        <w:rPr>
          <w:rStyle w:val="StyleBoldUnderline"/>
        </w:rPr>
        <w:t xml:space="preserve"> the </w:t>
      </w:r>
      <w:r w:rsidRPr="00C341CB">
        <w:rPr>
          <w:rStyle w:val="StyleBoldUnderline"/>
          <w:highlight w:val="green"/>
        </w:rPr>
        <w:t>benevolent hegemony has</w:t>
      </w:r>
      <w:r w:rsidRPr="005D12F7">
        <w:t xml:space="preserve"> perhaps </w:t>
      </w:r>
      <w:r w:rsidRPr="00C341CB">
        <w:rPr>
          <w:rStyle w:val="StyleBoldUnderline"/>
          <w:highlight w:val="green"/>
        </w:rPr>
        <w:t>been</w:t>
      </w:r>
      <w:r w:rsidRPr="005D12F7">
        <w:t xml:space="preserve"> less widely appreciated. It nevertheless proved of great significance in the short as well as in the long term: </w:t>
      </w:r>
      <w:r w:rsidRPr="005D12F7">
        <w:rPr>
          <w:rStyle w:val="StyleBoldUnderline"/>
        </w:rPr>
        <w:t xml:space="preserve">the </w:t>
      </w:r>
      <w:r w:rsidRPr="00C341CB">
        <w:rPr>
          <w:rStyle w:val="StyleBoldUnderline"/>
          <w:highlight w:val="green"/>
        </w:rPr>
        <w:t>pervasive cultural influence</w:t>
      </w:r>
      <w:r w:rsidRPr="005D12F7">
        <w:rPr>
          <w:rStyle w:val="StyleBoldUnderline"/>
        </w:rPr>
        <w:t xml:space="preserve"> of the </w:t>
      </w:r>
      <w:r w:rsidRPr="005D12F7">
        <w:rPr>
          <w:rStyle w:val="Emphasis"/>
        </w:rPr>
        <w:t>U</w:t>
      </w:r>
      <w:r w:rsidRPr="005D12F7">
        <w:t xml:space="preserve">nited </w:t>
      </w:r>
      <w:r w:rsidRPr="005D12F7">
        <w:rPr>
          <w:rStyle w:val="Emphasis"/>
        </w:rPr>
        <w:t>S</w:t>
      </w:r>
      <w:r w:rsidRPr="005D12F7">
        <w:t xml:space="preserve">tates.39 This dimension of power base is often neglected. </w:t>
      </w:r>
      <w:r w:rsidRPr="005D12F7">
        <w:rPr>
          <w:rStyle w:val="StyleBoldUnderline"/>
        </w:rPr>
        <w:t>After World War II the authoritarian political cultures of Europe and Japan were</w:t>
      </w:r>
      <w:r w:rsidRPr="005D12F7">
        <w:t xml:space="preserve"> utterly </w:t>
      </w:r>
      <w:r w:rsidRPr="005D12F7">
        <w:rPr>
          <w:rStyle w:val="StyleBoldUnderline"/>
        </w:rPr>
        <w:t>discredited, and the liberal democratic elements of those cultures revivified</w:t>
      </w:r>
      <w:r w:rsidRPr="005D12F7">
        <w:t xml:space="preserve">. The revival was most extensive and deliberate in the occupied powers of the Axis, where </w:t>
      </w:r>
      <w:r w:rsidRPr="005D12F7">
        <w:rPr>
          <w:rStyle w:val="StyleBoldUnderline"/>
        </w:rPr>
        <w:t>it was nurtured by drafting democratic constitutions, building democratic institutions, curbing the power of industrial trusts</w:t>
      </w:r>
      <w:r w:rsidRPr="005D12F7">
        <w:t xml:space="preserve"> by decartelization and the rebuilding of trade unions, </w:t>
      </w:r>
      <w:r w:rsidRPr="005D12F7">
        <w:rPr>
          <w:rStyle w:val="StyleBoldUnderline"/>
        </w:rPr>
        <w:t>and imprisoning</w:t>
      </w:r>
      <w:r w:rsidRPr="005D12F7">
        <w:t xml:space="preserve"> or discrediting </w:t>
      </w:r>
      <w:r w:rsidRPr="005D12F7">
        <w:rPr>
          <w:rStyle w:val="StyleBoldUnderline"/>
        </w:rPr>
        <w:t>much of the wartime leadership.</w:t>
      </w:r>
      <w:r w:rsidRPr="005D12F7">
        <w:t xml:space="preserve"> </w:t>
      </w:r>
      <w:r w:rsidRPr="005D12F7">
        <w:rPr>
          <w:rStyle w:val="Emphasis"/>
        </w:rPr>
        <w:t>American liberal ideas largely filled the cultural void.</w:t>
      </w:r>
      <w:r w:rsidRPr="005D12F7">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sidRPr="005D12F7">
        <w:rPr>
          <w:rStyle w:val="StyleBoldUnderline"/>
        </w:rPr>
        <w:t xml:space="preserve">After WWII policy makers in the USA set about </w:t>
      </w:r>
      <w:r w:rsidRPr="005D12F7">
        <w:rPr>
          <w:rStyle w:val="Emphasis"/>
        </w:rPr>
        <w:t>remaking a world to facilitate peace.</w:t>
      </w:r>
      <w:r w:rsidRPr="005D12F7">
        <w:t xml:space="preserve"> </w:t>
      </w:r>
      <w:r w:rsidRPr="005D12F7">
        <w:rPr>
          <w:rStyle w:val="StyleBoldUnderline"/>
        </w:rPr>
        <w:t>The hegemonic project involves using</w:t>
      </w:r>
      <w:r w:rsidRPr="005D12F7">
        <w:t xml:space="preserve"> political and economic </w:t>
      </w:r>
      <w:r w:rsidRPr="005D12F7">
        <w:rPr>
          <w:rStyle w:val="StyleBoldUnderline"/>
        </w:rPr>
        <w:t>advantages gained in world war to restructure the operation of the world market and interstate system in the hegemon's own image</w:t>
      </w:r>
      <w:r w:rsidRPr="005D12F7">
        <w:t xml:space="preserve">. </w:t>
      </w:r>
      <w:r w:rsidRPr="005D12F7">
        <w:rPr>
          <w:rStyle w:val="StyleBoldUnderline"/>
        </w:rPr>
        <w:t>The interests of the leader are projected on a universal plane: What is good for the hegemon is good for the world.</w:t>
      </w:r>
      <w:r w:rsidRPr="005D12F7">
        <w:t xml:space="preserve"> </w:t>
      </w:r>
      <w:r w:rsidRPr="00C341CB">
        <w:rPr>
          <w:rStyle w:val="StyleBoldUnderline"/>
          <w:highlight w:val="green"/>
        </w:rPr>
        <w:t>The hegemonic state is successful to the degree that other states emulate it.</w:t>
      </w:r>
      <w:r w:rsidRPr="005D12F7">
        <w:t xml:space="preserve"> </w:t>
      </w:r>
      <w:r w:rsidRPr="005D12F7">
        <w:rPr>
          <w:rStyle w:val="StyleBoldUnderline"/>
        </w:rPr>
        <w:t>Emulation is the basis of the consent</w:t>
      </w:r>
      <w:r w:rsidRPr="005D12F7">
        <w:t xml:space="preserve"> that lies at the heart of the hegemonic project.41 Since wealth depended on peace </w:t>
      </w:r>
      <w:r w:rsidRPr="005D12F7">
        <w:rPr>
          <w:rStyle w:val="StyleBoldUnderline"/>
        </w:rPr>
        <w:t>the U.S set about creating institutions and regimes that promoted free trade, and peaceful conflict resolution</w:t>
      </w:r>
      <w:r w:rsidRPr="005D12F7">
        <w:rPr>
          <w:rStyle w:val="Emphasis"/>
        </w:rPr>
        <w:t xml:space="preserve">. </w:t>
      </w:r>
      <w:r w:rsidRPr="00C341CB">
        <w:rPr>
          <w:rStyle w:val="StyleBoldUnderline"/>
          <w:highlight w:val="green"/>
        </w:rPr>
        <w:t>U.S. benevolent hegemony</w:t>
      </w:r>
      <w:r w:rsidRPr="005D12F7">
        <w:rPr>
          <w:rStyle w:val="Emphasis"/>
        </w:rPr>
        <w:t xml:space="preserve"> is what </w:t>
      </w:r>
      <w:r w:rsidRPr="00C341CB">
        <w:rPr>
          <w:rStyle w:val="StyleBoldUnderline"/>
          <w:highlight w:val="green"/>
        </w:rPr>
        <w:t xml:space="preserve">has kept the peace </w:t>
      </w:r>
      <w:r w:rsidRPr="005D12F7">
        <w:rPr>
          <w:rStyle w:val="Emphasis"/>
        </w:rPr>
        <w:t>since the end of WWII.</w:t>
      </w:r>
      <w:r w:rsidRPr="005D12F7">
        <w:t xml:space="preserve"> The upshot is that </w:t>
      </w:r>
      <w:r w:rsidRPr="005D12F7">
        <w:rPr>
          <w:rStyle w:val="StyleBoldUnderline"/>
        </w:rPr>
        <w:t xml:space="preserve">U.S. </w:t>
      </w:r>
      <w:r w:rsidRPr="00C341CB">
        <w:rPr>
          <w:rStyle w:val="StyleBoldUnderline"/>
          <w:highlight w:val="green"/>
        </w:rPr>
        <w:t>hegemony and liberalism have produced the most stable and durable political order</w:t>
      </w:r>
      <w:r w:rsidRPr="005D12F7">
        <w:rPr>
          <w:rStyle w:val="StyleBoldUnderline"/>
        </w:rPr>
        <w:t xml:space="preserve"> that the world has seen</w:t>
      </w:r>
      <w:r w:rsidRPr="005D12F7">
        <w:t xml:space="preserve"> since the fall of the Roman Empire. It is not as formally or highly integrated as the European Union, but it is just as profound and robust as a political order, </w:t>
      </w:r>
      <w:r w:rsidRPr="005D12F7">
        <w:rPr>
          <w:rStyle w:val="StyleBoldUnderline"/>
        </w:rPr>
        <w:t>Kant’s Perpetual Peace requires that the system be diverse and not monolithic because then tyranny will be the outcome.</w:t>
      </w:r>
      <w:r w:rsidRPr="005D12F7">
        <w:t xml:space="preserve"> </w:t>
      </w:r>
      <w:r w:rsidRPr="005D12F7">
        <w:rPr>
          <w:rStyle w:val="StyleBoldUnderline"/>
        </w:rPr>
        <w:t>As long as the system allows for democratic states to press claims and resolve conflicts, the system will perpetuate itself peacefully. A state such as the United States</w:t>
      </w:r>
      <w:r w:rsidRPr="005D12F7">
        <w:t xml:space="preserve"> </w:t>
      </w:r>
      <w:r w:rsidRPr="005D12F7">
        <w:rPr>
          <w:rStyle w:val="StyleBoldUnderline"/>
        </w:rPr>
        <w:t>that has achieved international primacy has every reason to attempt to maintain that primacy through peaceful means so as to preclude the need of having to fight a war</w:t>
      </w:r>
      <w:r w:rsidRPr="005D12F7">
        <w:t xml:space="preserve"> to maintain it.42 </w:t>
      </w:r>
      <w:r w:rsidRPr="005D12F7">
        <w:rPr>
          <w:rStyle w:val="StyleBoldUnderline"/>
        </w:rPr>
        <w:t xml:space="preserve">This view of the post-hegemonic Western world </w:t>
      </w:r>
      <w:r w:rsidRPr="005D12F7">
        <w:rPr>
          <w:rStyle w:val="Emphasis"/>
        </w:rPr>
        <w:t>does not put a great deal of emphasis on U.S. leadership in the traditional sense</w:t>
      </w:r>
      <w:r w:rsidRPr="005D12F7">
        <w:rPr>
          <w:rStyle w:val="StyleBoldUnderline"/>
        </w:rPr>
        <w:t>. U.</w:t>
      </w:r>
      <w:r w:rsidRPr="00C341CB">
        <w:rPr>
          <w:rStyle w:val="StyleBoldUnderline"/>
          <w:highlight w:val="green"/>
        </w:rPr>
        <w:t>S. leadership takes the form of providing</w:t>
      </w:r>
      <w:r w:rsidRPr="005D12F7">
        <w:rPr>
          <w:rStyle w:val="StyleBoldUnderline"/>
        </w:rPr>
        <w:t xml:space="preserve"> the </w:t>
      </w:r>
      <w:r w:rsidRPr="00C341CB">
        <w:rPr>
          <w:rStyle w:val="StyleBoldUnderline"/>
          <w:highlight w:val="green"/>
        </w:rPr>
        <w:t>venues</w:t>
      </w:r>
      <w:r w:rsidRPr="005D12F7">
        <w:rPr>
          <w:rStyle w:val="StyleBoldUnderline"/>
        </w:rPr>
        <w:t xml:space="preserve"> and mechanisms </w:t>
      </w:r>
      <w:r w:rsidRPr="00C341CB">
        <w:rPr>
          <w:rStyle w:val="StyleBoldUnderline"/>
          <w:highlight w:val="green"/>
        </w:rPr>
        <w:t>for articulating demands and resolving disputes</w:t>
      </w:r>
      <w:r w:rsidRPr="005D12F7">
        <w:t xml:space="preserve"> not unlike the character of politics within domestic pluralistic systems.43 </w:t>
      </w:r>
      <w:r w:rsidRPr="00C341CB">
        <w:rPr>
          <w:rStyle w:val="StyleBoldUnderline"/>
          <w:highlight w:val="green"/>
        </w:rPr>
        <w:t>America</w:t>
      </w:r>
      <w:r w:rsidRPr="005D12F7">
        <w:rPr>
          <w:rStyle w:val="StyleBoldUnderline"/>
        </w:rPr>
        <w:t xml:space="preserve"> as a big and powerful state </w:t>
      </w:r>
      <w:r w:rsidRPr="00C341CB">
        <w:rPr>
          <w:rStyle w:val="StyleBoldUnderline"/>
          <w:highlight w:val="green"/>
        </w:rPr>
        <w:t>has an incentive to organize</w:t>
      </w:r>
      <w:r w:rsidRPr="005D12F7">
        <w:rPr>
          <w:rStyle w:val="StyleBoldUnderline"/>
        </w:rPr>
        <w:t xml:space="preserve"> and manage </w:t>
      </w:r>
      <w:r w:rsidRPr="00C341CB">
        <w:rPr>
          <w:rStyle w:val="StyleBoldUnderline"/>
          <w:highlight w:val="green"/>
        </w:rPr>
        <w:t>a political order that is considered legitimate</w:t>
      </w:r>
      <w:r w:rsidRPr="005D12F7">
        <w:rPr>
          <w:rStyle w:val="Emphasis"/>
        </w:rPr>
        <w:t xml:space="preserve"> by the other states</w:t>
      </w:r>
      <w:r w:rsidRPr="005D12F7">
        <w:t xml:space="preserve">. </w:t>
      </w:r>
      <w:r w:rsidRPr="005D12F7">
        <w:rPr>
          <w:rStyle w:val="StyleBoldUnderline"/>
        </w:rPr>
        <w:t>It is not in a hegemonic leader's interest to preside over a global order that requires constant use of material capabilities to get other states to go alon</w:t>
      </w:r>
      <w:r w:rsidRPr="005D12F7">
        <w:t xml:space="preserve">g. </w:t>
      </w:r>
      <w:r w:rsidRPr="005D12F7">
        <w:rPr>
          <w:rStyle w:val="StyleBoldUnderline"/>
        </w:rPr>
        <w:t>Legitimacy exists when</w:t>
      </w:r>
      <w:r w:rsidRPr="005D12F7">
        <w:t xml:space="preserve"> political order is based on reciprocal consent. It emerges when </w:t>
      </w:r>
      <w:r w:rsidRPr="005D12F7">
        <w:rPr>
          <w:rStyle w:val="StyleBoldUnderline"/>
        </w:rPr>
        <w:t>secondary states buy into rules and norms of the political order as a matter of principle</w:t>
      </w:r>
      <w:r w:rsidRPr="005D12F7">
        <w:t xml:space="preserve">, and not simply because they are forced into it. But </w:t>
      </w:r>
      <w:r w:rsidRPr="005D12F7">
        <w:rPr>
          <w:rStyle w:val="StyleBoldUnderline"/>
        </w:rPr>
        <w:t>if a hegemonic power wants to encourage the emergence of a legitimate political order, it must articulate principles and norms</w:t>
      </w:r>
      <w:r w:rsidRPr="005D12F7">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w:t>
      </w:r>
      <w:r w:rsidRPr="005D12F7">
        <w:lastRenderedPageBreak/>
        <w:t xml:space="preserve">because </w:t>
      </w:r>
      <w:r w:rsidRPr="005D12F7">
        <w:rPr>
          <w:rStyle w:val="StyleBoldUnderline"/>
        </w:rPr>
        <w:t>both U.S. security and economic strategies fit the expectations of hegemonic stability theory more comfortably</w:t>
      </w:r>
      <w:r w:rsidRPr="005D12F7">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5D12F7">
        <w:rPr>
          <w:rStyle w:val="StyleBoldUnderline"/>
        </w:rPr>
        <w:t>Institutional leadership refers to the rules and practices that states agree to that set in place principles and procedures that guide their relations. It is</w:t>
      </w:r>
      <w:r w:rsidRPr="005D12F7">
        <w:t xml:space="preserve"> not power capabilities as such or the interventions of specific states that facilitate concerted action, but </w:t>
      </w:r>
      <w:r w:rsidRPr="005D12F7">
        <w:rPr>
          <w:rStyle w:val="StyleBoldUnderline"/>
        </w:rPr>
        <w:t>the rules and mutual expectations that are established as institutions.</w:t>
      </w:r>
      <w:r w:rsidRPr="005D12F7">
        <w:t xml:space="preserve"> </w:t>
      </w:r>
      <w:r w:rsidRPr="005D12F7">
        <w:rPr>
          <w:rStyle w:val="StyleBoldUnderline"/>
        </w:rPr>
        <w:t>Institutions are</w:t>
      </w:r>
      <w:r w:rsidRPr="005D12F7">
        <w:t xml:space="preserve">, in a sense, </w:t>
      </w:r>
      <w:r w:rsidRPr="005D12F7">
        <w:rPr>
          <w:rStyle w:val="StyleBoldUnderline"/>
        </w:rPr>
        <w:t>self-imposed constraints that states create to assure continuity in their relations and to facilitate the realization of mutual interests</w:t>
      </w:r>
      <w:r w:rsidRPr="005D12F7">
        <w:t>. A common theme of recent discussions of the management of the world economy is that institutions will need to play a greater role in the future in providing leadership in the absence of American hegemony. Bergsten argues, for example, that "</w:t>
      </w:r>
      <w:r w:rsidRPr="005D12F7">
        <w:rPr>
          <w:rStyle w:val="StyleBoldUnderline"/>
        </w:rPr>
        <w:t>institutions</w:t>
      </w:r>
      <w:r w:rsidRPr="005D12F7">
        <w:t xml:space="preserve"> themselves </w:t>
      </w:r>
      <w:r w:rsidRPr="005D12F7">
        <w:rPr>
          <w:rStyle w:val="StyleBoldUnderline"/>
        </w:rPr>
        <w:t>will need to play a much more important role</w:t>
      </w:r>
      <w:r w:rsidRPr="005D12F7">
        <w:t xml:space="preserve">.46 Institutional management is important and can generate results that are internationally greater than the sum of their national parts. The argument is not that </w:t>
      </w:r>
      <w:r w:rsidRPr="005D12F7">
        <w:rPr>
          <w:rStyle w:val="StyleBoldUnderline"/>
        </w:rPr>
        <w:t>international institutions impose outcomes on states, but that institutions shape and constrain how states conceive and pursue their interests and policy goals.</w:t>
      </w:r>
      <w:r w:rsidRPr="005D12F7">
        <w:t xml:space="preserve"> They provide channels and mechanisms to reach agreements. They set standards and mutual expectations concerning how states should act. </w:t>
      </w:r>
      <w:r w:rsidRPr="005D12F7">
        <w:rPr>
          <w:rStyle w:val="StyleBoldUnderline"/>
        </w:rPr>
        <w:t>They "bias" politics in internationalist directions</w:t>
      </w:r>
      <w:r w:rsidRPr="005D12F7">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5D12F7">
        <w:rPr>
          <w:rStyle w:val="StyleBoldUnderline"/>
        </w:rPr>
        <w:t>I see a different pattern</w:t>
      </w:r>
      <w:r w:rsidRPr="005D12F7">
        <w:t xml:space="preserve">: </w:t>
      </w:r>
      <w:r w:rsidRPr="005D12F7">
        <w:rPr>
          <w:rStyle w:val="StyleBoldUnderline"/>
        </w:rPr>
        <w:t>the U.S. hegemonic stability promoting liberal institutionalism</w:t>
      </w:r>
      <w:r w:rsidRPr="005D12F7">
        <w:t xml:space="preserve">, the events following 9/11 are a brief abnormality from this path, </w:t>
      </w:r>
      <w:r w:rsidRPr="005D12F7">
        <w:rPr>
          <w:rStyle w:val="StyleBoldUnderline"/>
        </w:rPr>
        <w:t>but the general trend will be toward institutional liberalism.</w:t>
      </w:r>
      <w:r w:rsidRPr="005D12F7">
        <w:t xml:space="preserve"> </w:t>
      </w:r>
      <w:r w:rsidRPr="00C341CB">
        <w:rPr>
          <w:rStyle w:val="StyleBoldUnderline"/>
          <w:highlight w:val="green"/>
        </w:rPr>
        <w:t>Hegemonic states are the crucial components in military alliances</w:t>
      </w:r>
      <w:r w:rsidRPr="005D12F7">
        <w:rPr>
          <w:rStyle w:val="StyleBoldUnderline"/>
        </w:rPr>
        <w:t xml:space="preserve"> that turn back the major threats to mutual sovereignties and hence political domination of the system</w:t>
      </w:r>
      <w:r w:rsidRPr="005D12F7">
        <w:t xml:space="preserve">. Instead of being territorially aggressive and eliminating other states, hegemons respect other's territory. They aspire to be leaders and hence are upholders of inter-stateness and inter-territoriality.49 </w:t>
      </w:r>
      <w:r w:rsidRPr="005D12F7">
        <w:rPr>
          <w:rStyle w:val="StyleBoldUnderline"/>
        </w:rPr>
        <w:t>The nature of the institutions</w:t>
      </w:r>
      <w:r w:rsidRPr="005D12F7">
        <w:t xml:space="preserve"> themselves must, however, be examined. They </w:t>
      </w:r>
      <w:r w:rsidRPr="005D12F7">
        <w:rPr>
          <w:rStyle w:val="StyleBoldUnderline"/>
        </w:rPr>
        <w:t>were shaped in the years immediately after World War II by the United States. The American willingness to establish institutions</w:t>
      </w:r>
      <w:r w:rsidRPr="005D12F7">
        <w:t xml:space="preserve">, the World Bank </w:t>
      </w:r>
      <w:r w:rsidRPr="005D12F7">
        <w:rPr>
          <w:rStyle w:val="StyleBoldUnderline"/>
        </w:rPr>
        <w:t>to deal with finance and trade</w:t>
      </w:r>
      <w:r w:rsidRPr="005D12F7">
        <w:t xml:space="preserve">, United Nations </w:t>
      </w:r>
      <w:r w:rsidRPr="005D12F7">
        <w:rPr>
          <w:rStyle w:val="StyleBoldUnderline"/>
        </w:rPr>
        <w:t>to resolve global conflict</w:t>
      </w:r>
      <w:r w:rsidRPr="005D12F7">
        <w:t xml:space="preserve">, NATO </w:t>
      </w:r>
      <w:r w:rsidRPr="005D12F7">
        <w:rPr>
          <w:rStyle w:val="StyleBoldUnderline"/>
        </w:rPr>
        <w:t>to provide security</w:t>
      </w:r>
      <w:r w:rsidRPr="005D12F7">
        <w:t xml:space="preserve"> for Western Europe, </w:t>
      </w:r>
      <w:r w:rsidRPr="005D12F7">
        <w:rPr>
          <w:rStyle w:val="StyleBoldUnderline"/>
        </w:rPr>
        <w:t>is explained in terms of the theory of collective goods</w:t>
      </w:r>
      <w:r w:rsidRPr="005D12F7">
        <w:t xml:space="preserve">. It is commonplace in the regimes literature that </w:t>
      </w:r>
      <w:r w:rsidRPr="005D12F7">
        <w:rPr>
          <w:rStyle w:val="StyleBoldUnderline"/>
        </w:rPr>
        <w:t xml:space="preserve">the </w:t>
      </w:r>
      <w:r w:rsidRPr="005D12F7">
        <w:rPr>
          <w:rStyle w:val="Emphasis"/>
        </w:rPr>
        <w:t>U</w:t>
      </w:r>
      <w:r w:rsidRPr="005D12F7">
        <w:t xml:space="preserve">nited </w:t>
      </w:r>
      <w:r w:rsidRPr="005D12F7">
        <w:rPr>
          <w:rStyle w:val="Emphasis"/>
        </w:rPr>
        <w:t>S</w:t>
      </w:r>
      <w:r w:rsidRPr="005D12F7">
        <w:t xml:space="preserve">tates, in so doing, </w:t>
      </w:r>
      <w:r w:rsidRPr="005D12F7">
        <w:rPr>
          <w:rStyle w:val="StyleBoldUnderline"/>
        </w:rPr>
        <w:t>was providing not only private goods for its own benefit but also</w:t>
      </w:r>
      <w:r w:rsidRPr="005D12F7">
        <w:t xml:space="preserve"> (and perhaps especially) </w:t>
      </w:r>
      <w:r w:rsidRPr="005D12F7">
        <w:rPr>
          <w:rStyle w:val="StyleBoldUnderline"/>
        </w:rPr>
        <w:t>collective goods desired by</w:t>
      </w:r>
      <w:r w:rsidRPr="005D12F7">
        <w:t xml:space="preserve">, and for the benefit of, </w:t>
      </w:r>
      <w:r w:rsidRPr="005D12F7">
        <w:rPr>
          <w:rStyle w:val="StyleBoldUnderline"/>
        </w:rPr>
        <w:t>other capitalist states and members of the international system in general.</w:t>
      </w:r>
      <w:r w:rsidRPr="005D12F7">
        <w:t xml:space="preserve"> (Particular care is needed here about equating state interest with "national" interest.) Not only was </w:t>
      </w:r>
      <w:r w:rsidRPr="005D12F7">
        <w:rPr>
          <w:rStyle w:val="StyleBoldUnderline"/>
        </w:rPr>
        <w:t>the United States</w:t>
      </w:r>
      <w:r w:rsidRPr="005D12F7">
        <w:t xml:space="preserve"> protecting its own territory and commercial enterprises, it </w:t>
      </w:r>
      <w:r w:rsidRPr="005D12F7">
        <w:rPr>
          <w:rStyle w:val="StyleBoldUnderline"/>
        </w:rPr>
        <w:t>was providing military protection for some fifty allies and almost as many neutrals</w:t>
      </w:r>
      <w:r w:rsidRPr="005D12F7">
        <w:t xml:space="preserve">. Not only was it ensuring a liberal, open, near-global economy for its own prosperity, </w:t>
      </w:r>
      <w:r w:rsidRPr="005D12F7">
        <w:rPr>
          <w:rStyle w:val="StyleBoldUnderline"/>
        </w:rPr>
        <w:t>it was providing the basis for the prosperity of all capitalist states</w:t>
      </w:r>
      <w:r w:rsidRPr="005D12F7">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w:t>
      </w:r>
      <w:r w:rsidRPr="005D12F7">
        <w:lastRenderedPageBreak/>
        <w:t xml:space="preserve">eyed international observers. And the truth is that </w:t>
      </w:r>
      <w:r w:rsidRPr="005D12F7">
        <w:rPr>
          <w:rStyle w:val="StyleBoldUnderline"/>
        </w:rPr>
        <w:t xml:space="preserve">the </w:t>
      </w:r>
      <w:r w:rsidRPr="00C341CB">
        <w:rPr>
          <w:rStyle w:val="StyleBoldUnderline"/>
          <w:highlight w:val="green"/>
        </w:rPr>
        <w:t>benevolent hegemony</w:t>
      </w:r>
      <w:r w:rsidRPr="005D12F7">
        <w:rPr>
          <w:rStyle w:val="StyleBoldUnderline"/>
        </w:rPr>
        <w:t xml:space="preserve"> exercised by the United States </w:t>
      </w:r>
      <w:r w:rsidRPr="00C341CB">
        <w:rPr>
          <w:rStyle w:val="StyleBoldUnderline"/>
          <w:highlight w:val="green"/>
        </w:rPr>
        <w:t>is good for</w:t>
      </w:r>
      <w:r w:rsidRPr="008C3ECE">
        <w:t xml:space="preserve"> a vast portion of </w:t>
      </w:r>
      <w:r w:rsidRPr="00C341CB">
        <w:rPr>
          <w:rStyle w:val="StyleBoldUnderline"/>
          <w:highlight w:val="green"/>
        </w:rPr>
        <w:t>the world's population</w:t>
      </w:r>
      <w:r w:rsidRPr="005D12F7">
        <w:rPr>
          <w:rStyle w:val="StyleBoldUnderline"/>
        </w:rPr>
        <w:t>. It is certainly a better international arrangement than all realistic alternatives.</w:t>
      </w:r>
      <w:r w:rsidRPr="005D12F7">
        <w:t xml:space="preserve"> To undermine it would cost many others around the world far more than it would cost Americans-and far sooner. As Samuel Huntington wrote five years ago, before he joined the plethora of scholars disturbed by the "arrogance" of American hegemony; "</w:t>
      </w:r>
      <w:r w:rsidRPr="00C341CB">
        <w:rPr>
          <w:rStyle w:val="StyleBoldUnderline"/>
          <w:highlight w:val="green"/>
        </w:rPr>
        <w:t>A world without U.S. primacy will be</w:t>
      </w:r>
      <w:r w:rsidRPr="005D12F7">
        <w:rPr>
          <w:rStyle w:val="StyleBoldUnderline"/>
        </w:rPr>
        <w:t xml:space="preserve"> a world with </w:t>
      </w:r>
      <w:r w:rsidRPr="00C341CB">
        <w:rPr>
          <w:rStyle w:val="StyleBoldUnderline"/>
          <w:highlight w:val="green"/>
        </w:rPr>
        <w:t>more violence and disorder</w:t>
      </w:r>
      <w:r w:rsidRPr="005D12F7">
        <w:rPr>
          <w:rStyle w:val="StyleBoldUnderline"/>
        </w:rPr>
        <w:t xml:space="preserve"> </w:t>
      </w:r>
      <w:r w:rsidRPr="00C341CB">
        <w:rPr>
          <w:rStyle w:val="StyleBoldUnderline"/>
          <w:highlight w:val="green"/>
        </w:rPr>
        <w:t>and less democracy and economic growth</w:t>
      </w:r>
      <w:r w:rsidRPr="005D12F7">
        <w:rPr>
          <w:rStyle w:val="StyleBoldUnderline"/>
        </w:rPr>
        <w:t xml:space="preserve"> than a world where the United States continues to have more influence than any other country</w:t>
      </w:r>
      <w:r w:rsidRPr="005D12F7">
        <w:t xml:space="preserve"> shaping global affairs”. 51 I argue that </w:t>
      </w:r>
      <w:r w:rsidRPr="005D12F7">
        <w:rPr>
          <w:rStyle w:val="StyleBoldUnderline"/>
        </w:rPr>
        <w:t>the overall American-shaped system is still in place. It is this macro political system</w:t>
      </w:r>
      <w:r w:rsidRPr="005D12F7">
        <w:t xml:space="preserve">-a legacy of American power and its liberal polity </w:t>
      </w:r>
      <w:r w:rsidRPr="005D12F7">
        <w:rPr>
          <w:rStyle w:val="StyleBoldUnderline"/>
        </w:rPr>
        <w:t>that remains and serves to foster agreement and consensus. This is precisely what people want when they look for U.S. leadership and hegemony</w:t>
      </w:r>
      <w:r w:rsidRPr="005D12F7">
        <w:t xml:space="preserve">.52 If the U.S. retreats from its hegemonic role, who would supplant it, not Europe, not China, not the Muslim world –and certainly not the United Nations. Unfortunately, </w:t>
      </w:r>
      <w:r w:rsidRPr="00C341CB">
        <w:rPr>
          <w:rStyle w:val="StyleBoldUnderline"/>
          <w:highlight w:val="green"/>
        </w:rPr>
        <w:t>the alternative to a</w:t>
      </w:r>
      <w:r w:rsidRPr="005D12F7">
        <w:rPr>
          <w:rStyle w:val="StyleBoldUnderline"/>
        </w:rPr>
        <w:t xml:space="preserve"> single </w:t>
      </w:r>
      <w:r w:rsidRPr="00C341CB">
        <w:rPr>
          <w:rStyle w:val="StyleBoldUnderline"/>
          <w:highlight w:val="green"/>
        </w:rPr>
        <w:t>superpower is not</w:t>
      </w:r>
      <w:r w:rsidRPr="005D12F7">
        <w:rPr>
          <w:rStyle w:val="StyleBoldUnderline"/>
        </w:rPr>
        <w:t xml:space="preserve"> a </w:t>
      </w:r>
      <w:r w:rsidRPr="00C341CB">
        <w:rPr>
          <w:rStyle w:val="StyleBoldUnderline"/>
          <w:highlight w:val="green"/>
        </w:rPr>
        <w:t>multilateral utopia, but the anarchic nightmare of a New Dark Age</w:t>
      </w:r>
      <w:r w:rsidRPr="005D12F7">
        <w:t xml:space="preserve">. Moreover, </w:t>
      </w:r>
      <w:r w:rsidRPr="00C341CB">
        <w:rPr>
          <w:rStyle w:val="StyleBoldUnderline"/>
          <w:highlight w:val="green"/>
        </w:rPr>
        <w:t>the alternative to unipolarity</w:t>
      </w:r>
      <w:r w:rsidRPr="005D12F7">
        <w:rPr>
          <w:rStyle w:val="StyleBoldUnderline"/>
        </w:rPr>
        <w:t xml:space="preserve"> </w:t>
      </w:r>
      <w:r w:rsidRPr="00C341CB">
        <w:rPr>
          <w:rStyle w:val="StyleBoldUnderline"/>
          <w:highlight w:val="green"/>
        </w:rPr>
        <w:t>would</w:t>
      </w:r>
      <w:r w:rsidRPr="005D12F7">
        <w:rPr>
          <w:rStyle w:val="StyleBoldUnderline"/>
        </w:rPr>
        <w:t xml:space="preserve"> not be multipolarity at all. It would </w:t>
      </w:r>
      <w:r w:rsidRPr="00C341CB">
        <w:rPr>
          <w:rStyle w:val="StyleBoldUnderline"/>
          <w:highlight w:val="green"/>
        </w:rPr>
        <w:t>be ‘apolarity’ –a global vacuum of power</w:t>
      </w:r>
      <w:r w:rsidRPr="005D12F7">
        <w:t xml:space="preserve">.53 Since the end of WWII </w:t>
      </w:r>
      <w:r w:rsidRPr="005D12F7">
        <w:rPr>
          <w:rStyle w:val="StyleBoldUnderline"/>
        </w:rPr>
        <w:t>the United States</w:t>
      </w:r>
      <w:r w:rsidRPr="005D12F7">
        <w:t xml:space="preserve"> has been the clear and dominant leader politically, economically and military. But its </w:t>
      </w:r>
      <w:r w:rsidRPr="005D12F7">
        <w:rPr>
          <w:rStyle w:val="StyleBoldUnderline"/>
        </w:rPr>
        <w:t>leadership as been unique; it has not been tyrannical, its leadership and hegemony has focused on relative gains and has forgone absolute gains</w:t>
      </w:r>
      <w:r w:rsidRPr="005D12F7">
        <w:t xml:space="preserve">. </w:t>
      </w:r>
      <w:r w:rsidRPr="005D12F7">
        <w:rPr>
          <w:rStyle w:val="Emphasis"/>
        </w:rPr>
        <w:t>The difference lies in the exercise of power</w:t>
      </w:r>
      <w:r w:rsidRPr="005D12F7">
        <w:t xml:space="preserve">. </w:t>
      </w:r>
      <w:r w:rsidRPr="005D12F7">
        <w:rPr>
          <w:rStyle w:val="StyleBoldUnderline"/>
        </w:rPr>
        <w:t>The strength acquired by the United States in the aftermath of World War II was far greater than any single nation</w:t>
      </w:r>
      <w:r w:rsidRPr="005D12F7">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5D12F7">
        <w:rPr>
          <w:rStyle w:val="StyleBoldUnderline"/>
        </w:rPr>
        <w:t xml:space="preserve">To exercise leadership is to get others to do things that they would not otherwise do. It involves the ability to shape, directly or indirectly, the interests or actions of others. </w:t>
      </w:r>
      <w:r w:rsidRPr="00C341CB">
        <w:rPr>
          <w:rStyle w:val="StyleBoldUnderline"/>
          <w:highlight w:val="green"/>
        </w:rPr>
        <w:t>Leadership</w:t>
      </w:r>
      <w:r w:rsidRPr="005D12F7">
        <w:rPr>
          <w:rStyle w:val="StyleBoldUnderline"/>
        </w:rPr>
        <w:t xml:space="preserve"> may involve the ability to not just "twist arms" but also to get other states to conceive of their interests and policy goals in new ways</w:t>
      </w:r>
      <w:r w:rsidRPr="005D12F7">
        <w:t xml:space="preserve">. This suggests a second element of leadership, which involves not just the marshalling of power capabilities and material resources. </w:t>
      </w:r>
      <w:r w:rsidRPr="005D12F7">
        <w:rPr>
          <w:rStyle w:val="StyleBoldUnderline"/>
        </w:rPr>
        <w:t>It</w:t>
      </w:r>
      <w:r w:rsidRPr="005D12F7">
        <w:t xml:space="preserve"> also </w:t>
      </w:r>
      <w:r w:rsidRPr="00C341CB">
        <w:rPr>
          <w:rStyle w:val="StyleBoldUnderline"/>
          <w:highlight w:val="green"/>
        </w:rPr>
        <w:t>involves the ability to project a set of political ideas or principles</w:t>
      </w:r>
      <w:r w:rsidRPr="005D12F7">
        <w:rPr>
          <w:rStyle w:val="StyleBoldUnderline"/>
        </w:rPr>
        <w:t xml:space="preserve"> about the proper or effective ordering of po1itics. It suggests the ability to produce concerted or collaborative actions by several states or other actors.</w:t>
      </w:r>
      <w:r w:rsidRPr="005D12F7">
        <w:t xml:space="preserve"> </w:t>
      </w:r>
      <w:r w:rsidRPr="005D12F7">
        <w:rPr>
          <w:rStyle w:val="StyleBoldUnderline"/>
        </w:rPr>
        <w:t>Leadership is the use of power to orchestrate the actions of a group toward a collective end.</w:t>
      </w:r>
      <w:r w:rsidRPr="005D12F7">
        <w:t xml:space="preserve">55 By validating regimes and norms of international behaviour </w:t>
      </w:r>
      <w:r w:rsidRPr="005D12F7">
        <w:rPr>
          <w:rStyle w:val="StyleBoldUnderline"/>
        </w:rPr>
        <w:t>the U.S. has given incentives for actors</w:t>
      </w:r>
      <w:r w:rsidRPr="005D12F7">
        <w:t xml:space="preserve">, small and large, in the international arena </w:t>
      </w:r>
      <w:r w:rsidRPr="005D12F7">
        <w:rPr>
          <w:rStyle w:val="StyleBoldUnderline"/>
        </w:rPr>
        <w:t xml:space="preserve">to behave peacefully. The uni-polar U.S. dominated order has led to a </w:t>
      </w:r>
      <w:r w:rsidRPr="005D12F7">
        <w:rPr>
          <w:rStyle w:val="Emphasis"/>
        </w:rPr>
        <w:t>stable international system</w:t>
      </w:r>
      <w:r w:rsidRPr="005D12F7">
        <w:t xml:space="preserve">.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5D12F7">
        <w:rPr>
          <w:rStyle w:val="StyleBoldUnderline"/>
        </w:rPr>
        <w:t xml:space="preserve">institutions can permit cooperation to continue </w:t>
      </w:r>
      <w:r w:rsidRPr="005D12F7">
        <w:rPr>
          <w:rStyle w:val="Emphasis"/>
        </w:rPr>
        <w:t>even after a hegemon's influence has eroded.</w:t>
      </w:r>
      <w:r w:rsidRPr="005D12F7">
        <w:t xml:space="preserve"> </w:t>
      </w:r>
      <w:r w:rsidRPr="005D12F7">
        <w:rPr>
          <w:rStyle w:val="StyleBoldUnderline"/>
        </w:rPr>
        <w:t xml:space="preserve">Institutions provide opportunities for commitment and for observing whether others keep their commitments. Such </w:t>
      </w:r>
      <w:r w:rsidRPr="00C341CB">
        <w:rPr>
          <w:rStyle w:val="StyleBoldUnderline"/>
          <w:highlight w:val="green"/>
        </w:rPr>
        <w:t xml:space="preserve">opportunities are virtually essential to cooperation </w:t>
      </w:r>
      <w:r w:rsidRPr="005D12F7">
        <w:rPr>
          <w:rStyle w:val="Emphasis"/>
        </w:rPr>
        <w:t>in non-zero-sum situations,</w:t>
      </w:r>
      <w:r w:rsidRPr="005D12F7">
        <w:t xml:space="preserve"> as gaming experiments demonstrate. </w:t>
      </w:r>
      <w:r w:rsidRPr="005D12F7">
        <w:rPr>
          <w:rStyle w:val="StyleBoldUnderline"/>
        </w:rPr>
        <w:t>Declining hegemony and stagnant</w:t>
      </w:r>
      <w:r w:rsidRPr="005D12F7">
        <w:t xml:space="preserve"> (but not decaying) </w:t>
      </w:r>
      <w:r w:rsidRPr="005D12F7">
        <w:rPr>
          <w:rStyle w:val="StyleBoldUnderline"/>
        </w:rPr>
        <w:t xml:space="preserve">institutions may therefore be </w:t>
      </w:r>
      <w:r w:rsidRPr="005D12F7">
        <w:rPr>
          <w:rStyle w:val="Emphasis"/>
        </w:rPr>
        <w:t>consistent with a stable provision of desired outcomes</w:t>
      </w:r>
      <w:r w:rsidRPr="005D12F7">
        <w:rPr>
          <w:rStyle w:val="StyleBoldUnderline"/>
        </w:rPr>
        <w:t xml:space="preserve">, although the ability to promote new levels of cooperation to deal </w:t>
      </w:r>
      <w:r w:rsidRPr="005D12F7">
        <w:rPr>
          <w:rStyle w:val="StyleBoldUnderline"/>
        </w:rPr>
        <w:lastRenderedPageBreak/>
        <w:t>with new problems</w:t>
      </w:r>
      <w:r w:rsidRPr="005D12F7">
        <w:t xml:space="preserve"> (e.g., energy supplies, environmental protection) </w:t>
      </w:r>
      <w:r w:rsidRPr="005D12F7">
        <w:rPr>
          <w:rStyle w:val="StyleBoldUnderline"/>
        </w:rPr>
        <w:t>is more problematic</w:t>
      </w:r>
      <w:r w:rsidRPr="005D12F7">
        <w:t xml:space="preserve">.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C341CB">
        <w:rPr>
          <w:rStyle w:val="StyleBoldUnderline"/>
          <w:highlight w:val="green"/>
        </w:rPr>
        <w:t>I see a multi-polar world</w:t>
      </w:r>
      <w:r w:rsidRPr="005D12F7">
        <w:rPr>
          <w:rStyle w:val="StyleBoldUnderline"/>
        </w:rPr>
        <w:t xml:space="preserve"> as one being </w:t>
      </w:r>
      <w:r w:rsidRPr="00C341CB">
        <w:rPr>
          <w:rStyle w:val="Emphasis"/>
          <w:highlight w:val="green"/>
        </w:rPr>
        <w:t xml:space="preserve">filled with instability and </w:t>
      </w:r>
      <w:r w:rsidRPr="008C3ECE">
        <w:rPr>
          <w:rStyle w:val="Emphasis"/>
        </w:rPr>
        <w:t xml:space="preserve">higher chances of </w:t>
      </w:r>
      <w:r w:rsidRPr="00C341CB">
        <w:rPr>
          <w:rStyle w:val="Emphasis"/>
          <w:highlight w:val="green"/>
        </w:rPr>
        <w:t>great power conflict</w:t>
      </w:r>
      <w:r w:rsidRPr="00C341CB">
        <w:rPr>
          <w:rStyle w:val="StyleBoldUnderline"/>
          <w:highlight w:val="green"/>
        </w:rPr>
        <w:t>.</w:t>
      </w:r>
      <w:r w:rsidRPr="005D12F7">
        <w:t xml:space="preserve"> </w:t>
      </w:r>
      <w:r w:rsidRPr="005D12F7">
        <w:rPr>
          <w:rStyle w:val="StyleBoldUnderline"/>
        </w:rPr>
        <w:t xml:space="preserve">The Great Power jostling and </w:t>
      </w:r>
      <w:r w:rsidRPr="00C341CB">
        <w:rPr>
          <w:rStyle w:val="StyleBoldUnderline"/>
          <w:highlight w:val="green"/>
        </w:rPr>
        <w:t>British hegemonic decline that led to WWI is an example</w:t>
      </w:r>
      <w:r w:rsidRPr="005D12F7">
        <w:rPr>
          <w:rStyle w:val="StyleBoldUnderline"/>
        </w:rPr>
        <w:t xml:space="preserve"> of how multi polar systems are prone to great power wars.</w:t>
      </w:r>
      <w:r w:rsidRPr="005D12F7">
        <w:t xml:space="preserve"> I further posit that </w:t>
      </w:r>
      <w:r w:rsidRPr="005D12F7">
        <w:rPr>
          <w:rStyle w:val="StyleBoldUnderline"/>
        </w:rPr>
        <w:t xml:space="preserve">U.S. hegemony is </w:t>
      </w:r>
      <w:r w:rsidRPr="005D12F7">
        <w:rPr>
          <w:rStyle w:val="Emphasis"/>
        </w:rPr>
        <w:t>significantly different from the past British hegemony because of its reliance on consent and its mutilaterist nature</w:t>
      </w:r>
      <w:r w:rsidRPr="005D12F7">
        <w:t>. The most significant would be the UN and its various branches financial, developmental, and conflict resolution</w:t>
      </w:r>
      <w:r w:rsidRPr="005D12F7">
        <w:rPr>
          <w:rStyle w:val="StyleBoldUnderline"/>
        </w:rPr>
        <w:t xml:space="preserve">. </w:t>
      </w:r>
      <w:r w:rsidRPr="00C341CB">
        <w:rPr>
          <w:rStyle w:val="StyleBoldUnderline"/>
          <w:highlight w:val="green"/>
        </w:rPr>
        <w:t>It is common for the international system to go through cataclysmic changes with the fall of a great power</w:t>
      </w:r>
      <w:r w:rsidRPr="005D12F7">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sidRPr="005D12F7">
        <w:rPr>
          <w:rStyle w:val="Emphasis"/>
        </w:rPr>
        <w:t>If hegemony means the ability to foster cooperation and commonalty of social purpose among states, U.S. leadership and its institutional creations will long outlast the decline of its post war position of military and economic dominance</w:t>
      </w:r>
      <w:r w:rsidRPr="005D12F7">
        <w:rPr>
          <w:rStyle w:val="StyleBoldUnderline"/>
        </w:rPr>
        <w:t>; and it will outlast the foreign policy stumbling of particular administrations.</w:t>
      </w:r>
      <w:r w:rsidRPr="005D12F7">
        <w:t>59 U.S. hegemony will continue providing the public good that the world is associated with despite the rise of other powers in the system “</w:t>
      </w:r>
      <w:r w:rsidRPr="005D12F7">
        <w:rPr>
          <w:rStyle w:val="StyleBoldUnderline"/>
        </w:rPr>
        <w:t>cooperation may persist after hegemonic decline because of the inertia of existing regimes.</w:t>
      </w:r>
      <w:r w:rsidRPr="005D12F7">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5D12F7">
        <w:rPr>
          <w:rStyle w:val="StyleBoldUnderline"/>
        </w:rPr>
        <w:t>Since the end of WWII the majority of the states</w:t>
      </w:r>
      <w:r w:rsidRPr="005D12F7">
        <w:t xml:space="preserve"> that are represented in the core </w:t>
      </w:r>
      <w:r w:rsidRPr="005D12F7">
        <w:rPr>
          <w:rStyle w:val="StyleBoldUnderline"/>
        </w:rPr>
        <w:t>have come to depend on the security that U.S. hegemony has provided</w:t>
      </w:r>
      <w:r w:rsidRPr="005D12F7">
        <w:t xml:space="preserve">, so although they have their own national interest, </w:t>
      </w:r>
      <w:r w:rsidRPr="005D12F7">
        <w:rPr>
          <w:rStyle w:val="StyleBoldUnderline"/>
        </w:rPr>
        <w:t>they forgo short term gains to maintain U.S. hegemony</w:t>
      </w:r>
      <w:r w:rsidRPr="005D12F7">
        <w:t xml:space="preserve">. Why would other states forgo a leadership role to a foreign hegemon because it is in their interests; one particularly ambitious application is Gilpin's analysis of war and hegemonic stability. He argues that </w:t>
      </w:r>
      <w:r w:rsidRPr="008C3ECE">
        <w:rPr>
          <w:rStyle w:val="Emphasis"/>
        </w:rPr>
        <w:t>the presence of a hegemonic power is central to the preservation of stability and peace</w:t>
      </w:r>
      <w:r w:rsidRPr="005D12F7">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5D12F7">
        <w:rPr>
          <w:rStyle w:val="StyleBoldUnderline"/>
        </w:rPr>
        <w:t>international order is a public good, benefiting subordinate states</w:t>
      </w:r>
      <w:r w:rsidRPr="005D12F7">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5D12F7">
        <w:rPr>
          <w:rStyle w:val="StyleBoldUnderline"/>
        </w:rPr>
        <w:t xml:space="preserve">if they receive net benefits </w:t>
      </w:r>
      <w:r w:rsidRPr="005D12F7">
        <w:t xml:space="preserve">(i.e., a surplus of public good benefits over the contribution extracted from them), </w:t>
      </w:r>
      <w:r w:rsidRPr="005D12F7">
        <w:rPr>
          <w:rStyle w:val="Emphasis"/>
        </w:rPr>
        <w:t>they may recognize hegemonic leadership as legitimate and so reinforce its performance and position</w:t>
      </w:r>
      <w:r w:rsidRPr="005D12F7">
        <w:t xml:space="preserve">. During the 19th century several countries benefited from British hegemony particularly its rule of the seas, since WWII the </w:t>
      </w:r>
      <w:r w:rsidRPr="005D12F7">
        <w:rPr>
          <w:rStyle w:val="StyleBoldUnderline"/>
        </w:rPr>
        <w:t>U.S. has also provided a similar stability and security that as made smaller powers thrive in the international system</w:t>
      </w:r>
      <w:r w:rsidRPr="005D12F7">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3213AB" w:rsidRPr="005D12F7" w:rsidRDefault="003213AB" w:rsidP="003213AB">
      <w:pPr>
        <w:pStyle w:val="card"/>
      </w:pPr>
      <w:r w:rsidRPr="005D12F7">
        <w:lastRenderedPageBreak/>
        <w:t>zZ¸¸¸¸¸ZZZ</w:t>
      </w:r>
    </w:p>
    <w:p w:rsidR="003213AB" w:rsidRPr="005D12F7" w:rsidRDefault="003213AB" w:rsidP="003213AB">
      <w:pPr>
        <w:pStyle w:val="Heading4"/>
        <w:rPr>
          <w:rStyle w:val="cite"/>
          <w:rFonts w:ascii="Calibri" w:hAnsi="Calibri"/>
        </w:rPr>
      </w:pPr>
      <w:r w:rsidRPr="005D12F7">
        <w:t>No offense – legitimacy</w:t>
      </w:r>
      <w:r>
        <w:t xml:space="preserve"> determines power and withdraw guarantees extinction</w:t>
      </w:r>
    </w:p>
    <w:p w:rsidR="003213AB" w:rsidRPr="005D12F7" w:rsidRDefault="003213AB" w:rsidP="003213AB">
      <w:r w:rsidRPr="005D12F7">
        <w:rPr>
          <w:rStyle w:val="cite"/>
          <w:rFonts w:ascii="Calibri" w:hAnsi="Calibri"/>
        </w:rPr>
        <w:t>Knowles</w:t>
      </w:r>
      <w:r>
        <w:t xml:space="preserve"> ‘</w:t>
      </w:r>
      <w:r w:rsidRPr="005D12F7">
        <w:rPr>
          <w:rStyle w:val="cite"/>
          <w:rFonts w:ascii="Calibri" w:hAnsi="Calibri"/>
        </w:rPr>
        <w:t>9</w:t>
      </w:r>
      <w:r w:rsidRPr="005D12F7">
        <w:t xml:space="preserve"> (Robert, Acting assistant Professor, New York University School of Law, “American Hegemony and the Foreign Affairs Constitution,” Arizona State Law Journal, 41 Ariz. St. L.J. 87, October)</w:t>
      </w:r>
    </w:p>
    <w:p w:rsidR="003213AB" w:rsidRPr="005D12F7" w:rsidRDefault="003213AB" w:rsidP="003213AB">
      <w:pPr>
        <w:pStyle w:val="card"/>
      </w:pPr>
      <w:r w:rsidRPr="005D12F7">
        <w:t xml:space="preserve">International relations scholars are still struggling to define the current era. </w:t>
      </w:r>
      <w:r w:rsidRPr="00C341CB">
        <w:rPr>
          <w:rStyle w:val="Emphasis2"/>
          <w:rFonts w:ascii="Calibri" w:hAnsi="Calibri"/>
          <w:highlight w:val="green"/>
        </w:rPr>
        <w:t>The U.S.-led international order</w:t>
      </w:r>
      <w:r w:rsidRPr="005D12F7">
        <w:t xml:space="preserve"> is unipolar, hegemonic, and, in some ways, imperial. In any event, this order </w:t>
      </w:r>
      <w:r w:rsidRPr="00C341CB">
        <w:rPr>
          <w:rStyle w:val="Emphasis2"/>
          <w:rFonts w:ascii="Calibri" w:hAnsi="Calibri"/>
          <w:highlight w:val="green"/>
        </w:rPr>
        <w:t xml:space="preserve">diverges from </w:t>
      </w:r>
      <w:r w:rsidRPr="005D12F7">
        <w:rPr>
          <w:rStyle w:val="Emphasis2"/>
          <w:rFonts w:ascii="Calibri" w:hAnsi="Calibri"/>
        </w:rPr>
        <w:t xml:space="preserve">traditional </w:t>
      </w:r>
      <w:r w:rsidRPr="00C341CB">
        <w:rPr>
          <w:rStyle w:val="Emphasis2"/>
          <w:rFonts w:ascii="Calibri" w:hAnsi="Calibri"/>
          <w:highlight w:val="green"/>
        </w:rPr>
        <w:t xml:space="preserve">realist assumptions </w:t>
      </w:r>
      <w:r w:rsidRPr="005D12F7">
        <w:rPr>
          <w:rStyle w:val="Emphasis2"/>
          <w:rFonts w:ascii="Calibri" w:hAnsi="Calibri"/>
        </w:rPr>
        <w:t>in important respects. It is unipolar, but stable. It is more hierarchical</w:t>
      </w:r>
      <w:r w:rsidRPr="005D12F7">
        <w:t xml:space="preserve">. The U.S. is not the same as other states; it performs unique functions in the world and has a government open and accessible to foreigners. And </w:t>
      </w:r>
      <w:r w:rsidRPr="00C341CB">
        <w:rPr>
          <w:rStyle w:val="Emphasis2"/>
          <w:rFonts w:ascii="Calibri" w:hAnsi="Calibri"/>
          <w:highlight w:val="green"/>
        </w:rPr>
        <w:t>the</w:t>
      </w:r>
      <w:r w:rsidRPr="005D12F7">
        <w:rPr>
          <w:rStyle w:val="Emphasis2"/>
          <w:rFonts w:ascii="Calibri" w:hAnsi="Calibri"/>
        </w:rPr>
        <w:t xml:space="preserve"> stability and </w:t>
      </w:r>
      <w:r w:rsidRPr="00C341CB">
        <w:rPr>
          <w:rStyle w:val="Emphasis2"/>
          <w:rFonts w:ascii="Calibri" w:hAnsi="Calibri"/>
          <w:highlight w:val="green"/>
        </w:rPr>
        <w:t>legitimacy of the system depends more</w:t>
      </w:r>
      <w:r w:rsidRPr="005D12F7">
        <w:rPr>
          <w:rStyle w:val="Emphasis2"/>
          <w:rFonts w:ascii="Calibri" w:hAnsi="Calibri"/>
        </w:rPr>
        <w:t xml:space="preserve"> </w:t>
      </w:r>
      <w:r w:rsidRPr="00C341CB">
        <w:rPr>
          <w:rStyle w:val="Emphasis2"/>
          <w:rFonts w:ascii="Calibri" w:hAnsi="Calibri"/>
          <w:highlight w:val="green"/>
        </w:rPr>
        <w:t>on</w:t>
      </w:r>
      <w:r w:rsidRPr="005D12F7">
        <w:rPr>
          <w:rStyle w:val="Emphasis2"/>
          <w:rFonts w:ascii="Calibri" w:hAnsi="Calibri"/>
        </w:rPr>
        <w:t xml:space="preserve"> successful </w:t>
      </w:r>
      <w:r w:rsidRPr="00C341CB">
        <w:rPr>
          <w:rStyle w:val="Emphasis2"/>
          <w:rFonts w:ascii="Calibri" w:hAnsi="Calibri"/>
          <w:highlight w:val="green"/>
        </w:rPr>
        <w:t xml:space="preserve">functioning </w:t>
      </w:r>
      <w:r w:rsidRPr="005D12F7">
        <w:rPr>
          <w:rStyle w:val="Emphasis2"/>
          <w:rFonts w:ascii="Calibri" w:hAnsi="Calibri"/>
        </w:rPr>
        <w:t xml:space="preserve">of the </w:t>
      </w:r>
      <w:r w:rsidRPr="00C341CB">
        <w:rPr>
          <w:rStyle w:val="Emphasis2"/>
          <w:rFonts w:ascii="Calibri" w:hAnsi="Calibri"/>
          <w:highlight w:val="green"/>
        </w:rPr>
        <w:t xml:space="preserve">U.S. government </w:t>
      </w:r>
      <w:r w:rsidRPr="005D12F7">
        <w:rPr>
          <w:rStyle w:val="Emphasis2"/>
          <w:rFonts w:ascii="Calibri" w:hAnsi="Calibri"/>
        </w:rPr>
        <w:t xml:space="preserve">as a whole </w:t>
      </w:r>
      <w:r w:rsidRPr="00C341CB">
        <w:rPr>
          <w:rStyle w:val="Emphasis2"/>
          <w:rFonts w:ascii="Calibri" w:hAnsi="Calibri"/>
          <w:highlight w:val="green"/>
        </w:rPr>
        <w:t>than</w:t>
      </w:r>
      <w:r w:rsidRPr="005D12F7">
        <w:rPr>
          <w:rStyle w:val="Emphasis2"/>
          <w:rFonts w:ascii="Calibri" w:hAnsi="Calibri"/>
        </w:rPr>
        <w:t xml:space="preserve"> it does on </w:t>
      </w:r>
      <w:r w:rsidRPr="00C341CB">
        <w:rPr>
          <w:rStyle w:val="Emphasis2"/>
          <w:rFonts w:ascii="Calibri" w:hAnsi="Calibri"/>
          <w:highlight w:val="green"/>
        </w:rPr>
        <w:t>balancing alliances</w:t>
      </w:r>
      <w:r w:rsidRPr="005D12F7">
        <w:rPr>
          <w:rStyle w:val="Emphasis2"/>
          <w:rFonts w:ascii="Calibri" w:hAnsi="Calibri"/>
        </w:rPr>
        <w:t xml:space="preserve"> </w:t>
      </w:r>
      <w:r w:rsidRPr="005D12F7">
        <w:rPr>
          <w:sz w:val="12"/>
        </w:rPr>
        <w:t xml:space="preserve">crafted by elite statesmen practicing realpolitik. “[W]orld power politics are shaped primarily not by the structure created by interstate anarchy but by the foreign policy developed in Washington.”368 These differences require a new model for assessing the institutional competences of the executive and judicial branches in foreign affairs.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another.369 Liberalists also regard economic interdependence and international institutions as important for maintaining peace and stability in the world.370 Dean Anne-Marie Slaughter has proposed a binary model that distinguishes between liberal, democratic states and non-democratic states.371 Because domestic and foreign issues are “more convergent” among liberal democracies, Slaughter reasons, the courts should decide issues concerning the scope of the political branches’ powers.372 With respect to non-liberal states, the position of the U.S. is more “realist,” and courts should deploy a high level of deference.373 A strength of Dean Slaughter’s binary approach is that it would tend to reduce the uncertainty in foreign affairs adjudication. Professor Nzelibe has criticized this approach because it would put courts in the difficult position of determining which countries are liberal democracies.374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effectiveness—which allocation of power among the branches will best achieve general governmental effectiveness in foreign affairs. In the 21st Century, America’s global role has changed, and the best means of achieving effectiveness in foreign affairs have changed as well. The international realm remains highly political—if not as much as in the past— but it is American politics that matters most. If the U.S. is truly an empire— and in some respects it is—the problems of imperial management will be far different from the problems of managing relations with one other great power or many great powers. Similarly, the management of hegemony or unipolarity requires a different set of competences. Although American predominance is recognized as a salient fact, there is no consensus among realists about the precise nature of the current international order.375 The hegemonic model I offer here adopts common insights from the three IR frameworks—unipolar, hegemonic, and imperial—described above. First, </w:t>
      </w:r>
      <w:r w:rsidRPr="005D12F7">
        <w:rPr>
          <w:rStyle w:val="Emphasis2"/>
          <w:rFonts w:ascii="Calibri" w:hAnsi="Calibri"/>
        </w:rPr>
        <w:t>the “hybrid” hegemonic model assumes that the goal of U.S. foreign affairs should be the preservation o</w:t>
      </w:r>
      <w:r w:rsidRPr="00C341CB">
        <w:rPr>
          <w:rStyle w:val="Emphasis2"/>
          <w:rFonts w:ascii="Calibri" w:hAnsi="Calibri"/>
          <w:highlight w:val="green"/>
        </w:rPr>
        <w:t>f</w:t>
      </w:r>
      <w:r w:rsidRPr="005D12F7">
        <w:rPr>
          <w:rStyle w:val="Emphasis2"/>
          <w:rFonts w:ascii="Calibri" w:hAnsi="Calibri"/>
        </w:rPr>
        <w:t xml:space="preserve"> American </w:t>
      </w:r>
      <w:r w:rsidRPr="00C341CB">
        <w:rPr>
          <w:rStyle w:val="Emphasis2"/>
          <w:rFonts w:ascii="Calibri" w:hAnsi="Calibri"/>
          <w:highlight w:val="green"/>
        </w:rPr>
        <w:t xml:space="preserve">hegemony, </w:t>
      </w:r>
      <w:r w:rsidRPr="005D12F7">
        <w:rPr>
          <w:rStyle w:val="Emphasis2"/>
          <w:rFonts w:ascii="Calibri" w:hAnsi="Calibri"/>
        </w:rPr>
        <w:t xml:space="preserve">which </w:t>
      </w:r>
      <w:r w:rsidRPr="00C341CB">
        <w:rPr>
          <w:rStyle w:val="Emphasis2"/>
          <w:rFonts w:ascii="Calibri" w:hAnsi="Calibri"/>
          <w:highlight w:val="green"/>
        </w:rPr>
        <w:t>is more</w:t>
      </w:r>
      <w:r w:rsidRPr="005D12F7">
        <w:rPr>
          <w:rStyle w:val="Emphasis2"/>
          <w:rFonts w:ascii="Calibri" w:hAnsi="Calibri"/>
        </w:rPr>
        <w:t xml:space="preserve"> stable, more </w:t>
      </w:r>
      <w:r w:rsidRPr="00C341CB">
        <w:rPr>
          <w:rStyle w:val="Emphasis2"/>
          <w:rFonts w:ascii="Calibri" w:hAnsi="Calibri"/>
          <w:highlight w:val="green"/>
        </w:rPr>
        <w:t>peaceful</w:t>
      </w:r>
      <w:r w:rsidRPr="005D12F7">
        <w:rPr>
          <w:rStyle w:val="Emphasis2"/>
          <w:rFonts w:ascii="Calibri" w:hAnsi="Calibri"/>
        </w:rPr>
        <w:t xml:space="preserve">, </w:t>
      </w:r>
      <w:r w:rsidRPr="00C341CB">
        <w:rPr>
          <w:rStyle w:val="Emphasis2"/>
          <w:rFonts w:ascii="Calibri" w:hAnsi="Calibri"/>
          <w:highlight w:val="green"/>
        </w:rPr>
        <w:t>and better for</w:t>
      </w:r>
      <w:r w:rsidRPr="005D12F7">
        <w:rPr>
          <w:rStyle w:val="Emphasis2"/>
          <w:rFonts w:ascii="Calibri" w:hAnsi="Calibri"/>
        </w:rPr>
        <w:t xml:space="preserve"> America’s </w:t>
      </w:r>
      <w:r w:rsidRPr="00C341CB">
        <w:rPr>
          <w:rStyle w:val="Emphasis2"/>
          <w:rFonts w:ascii="Calibri" w:hAnsi="Calibri"/>
          <w:highlight w:val="green"/>
        </w:rPr>
        <w:t>security</w:t>
      </w:r>
      <w:r w:rsidRPr="005D12F7">
        <w:rPr>
          <w:rStyle w:val="Emphasis2"/>
          <w:rFonts w:ascii="Calibri" w:hAnsi="Calibri"/>
        </w:rPr>
        <w:t xml:space="preserve"> and prosperity, </w:t>
      </w:r>
      <w:r w:rsidRPr="00C341CB">
        <w:rPr>
          <w:rStyle w:val="Emphasis2"/>
          <w:rFonts w:ascii="Calibri" w:hAnsi="Calibri"/>
          <w:highlight w:val="green"/>
        </w:rPr>
        <w:t>than the alternatives. If the U</w:t>
      </w:r>
      <w:r w:rsidRPr="005D12F7">
        <w:rPr>
          <w:rStyle w:val="Emphasis2"/>
          <w:rFonts w:ascii="Calibri" w:hAnsi="Calibri"/>
        </w:rPr>
        <w:t>nited</w:t>
      </w:r>
      <w:r w:rsidRPr="00C341CB">
        <w:rPr>
          <w:rStyle w:val="Emphasis2"/>
          <w:rFonts w:ascii="Calibri" w:hAnsi="Calibri"/>
          <w:highlight w:val="green"/>
        </w:rPr>
        <w:t xml:space="preserve"> S</w:t>
      </w:r>
      <w:r w:rsidRPr="005D12F7">
        <w:rPr>
          <w:rStyle w:val="Emphasis2"/>
          <w:rFonts w:ascii="Calibri" w:hAnsi="Calibri"/>
        </w:rPr>
        <w:t>tates</w:t>
      </w:r>
      <w:r w:rsidRPr="00C341CB">
        <w:rPr>
          <w:rStyle w:val="Emphasis2"/>
          <w:rFonts w:ascii="Calibri" w:hAnsi="Calibri"/>
          <w:highlight w:val="green"/>
        </w:rPr>
        <w:t xml:space="preserve"> were to withdraw</w:t>
      </w:r>
      <w:r w:rsidRPr="005D12F7">
        <w:rPr>
          <w:rStyle w:val="Emphasis2"/>
          <w:rFonts w:ascii="Calibri" w:hAnsi="Calibri"/>
        </w:rPr>
        <w:t xml:space="preserve"> </w:t>
      </w:r>
      <w:r w:rsidRPr="005D12F7">
        <w:t xml:space="preserve">from its global leadership role, </w:t>
      </w:r>
      <w:r w:rsidRPr="00C341CB">
        <w:rPr>
          <w:rStyle w:val="Emphasis2"/>
          <w:rFonts w:ascii="Calibri" w:hAnsi="Calibri"/>
          <w:highlight w:val="green"/>
        </w:rPr>
        <w:t>no other nation would be capable of taking its place</w:t>
      </w:r>
      <w:r w:rsidRPr="005D12F7">
        <w:t xml:space="preserve">.376 </w:t>
      </w:r>
      <w:r w:rsidRPr="00C341CB">
        <w:rPr>
          <w:rStyle w:val="Emphasis2"/>
          <w:rFonts w:ascii="Calibri" w:hAnsi="Calibri"/>
          <w:highlight w:val="green"/>
        </w:rPr>
        <w:t>The result would be</w:t>
      </w:r>
      <w:r w:rsidRPr="005D12F7">
        <w:rPr>
          <w:rStyle w:val="Emphasis2"/>
          <w:rFonts w:ascii="Calibri" w:hAnsi="Calibri"/>
        </w:rPr>
        <w:t xml:space="preserve"> radical </w:t>
      </w:r>
      <w:r w:rsidRPr="00C341CB">
        <w:rPr>
          <w:rStyle w:val="Emphasis2"/>
          <w:rFonts w:ascii="Calibri" w:hAnsi="Calibri"/>
          <w:highlight w:val="green"/>
        </w:rPr>
        <w:t>instability</w:t>
      </w:r>
      <w:r w:rsidRPr="005D12F7">
        <w:rPr>
          <w:rStyle w:val="Emphasis2"/>
          <w:rFonts w:ascii="Calibri" w:hAnsi="Calibri"/>
        </w:rPr>
        <w:t xml:space="preserve"> </w:t>
      </w:r>
      <w:r w:rsidRPr="00C341CB">
        <w:rPr>
          <w:rStyle w:val="Emphasis2"/>
          <w:rFonts w:ascii="Calibri" w:hAnsi="Calibri"/>
          <w:highlight w:val="green"/>
        </w:rPr>
        <w:t>and</w:t>
      </w:r>
      <w:r w:rsidRPr="005D12F7">
        <w:rPr>
          <w:rStyle w:val="Emphasis2"/>
          <w:rFonts w:ascii="Calibri" w:hAnsi="Calibri"/>
        </w:rPr>
        <w:t xml:space="preserve"> a greater risk of </w:t>
      </w:r>
      <w:r w:rsidRPr="00C341CB">
        <w:rPr>
          <w:rStyle w:val="Emphasis2"/>
          <w:rFonts w:ascii="Calibri" w:hAnsi="Calibri"/>
          <w:highlight w:val="green"/>
        </w:rPr>
        <w:t>major war</w:t>
      </w:r>
      <w:r w:rsidRPr="005D12F7">
        <w:t>.</w:t>
      </w:r>
      <w:r w:rsidRPr="005D12F7">
        <w:rPr>
          <w:sz w:val="12"/>
        </w:rPr>
        <w:t xml:space="preserve">377 In addition, the United States would no longer benefit from the public goods it had formerly produced; as the largest consumer, it would suffer the most. Second, the hegemonic model assumes that American hegemony is unusually stable and durable.378 As noted above, other nations have many incentives to continue to tolerate the current order.379 And although other nations or groups of nations—China, the European Union, and India are often mentioned—may eventually overtake the United States in certain areas, such as manufacturing, the U.S. will remain dominant in most measures of capability for decades to come. In 2025, the U.S. economy is projected to be twice the size of China’s.380 The U.S. accounted for half of the world’s military spending in 2007 and holds enormous advantages in defense technology that far outstrip would-be competitors.381 </w:t>
      </w:r>
      <w:r w:rsidRPr="00EE624D">
        <w:rPr>
          <w:rStyle w:val="Emphasis2"/>
          <w:rFonts w:ascii="Calibri" w:hAnsi="Calibri"/>
        </w:rPr>
        <w:t>Predictions of American decline are not new, and they have thus far proved premature</w:t>
      </w:r>
      <w:r w:rsidRPr="005D12F7">
        <w:t xml:space="preserve">.382 Third, the hegemonic model assumes that </w:t>
      </w:r>
      <w:r w:rsidRPr="00C341CB">
        <w:rPr>
          <w:rStyle w:val="Emphasis2"/>
          <w:rFonts w:ascii="Calibri" w:hAnsi="Calibri"/>
          <w:highlight w:val="green"/>
        </w:rPr>
        <w:t>preservation</w:t>
      </w:r>
      <w:r w:rsidRPr="00EE624D">
        <w:rPr>
          <w:rStyle w:val="Emphasis2"/>
          <w:rFonts w:ascii="Calibri" w:hAnsi="Calibri"/>
        </w:rPr>
        <w:t xml:space="preserve"> of American hegemony </w:t>
      </w:r>
      <w:r w:rsidRPr="00C341CB">
        <w:rPr>
          <w:rStyle w:val="Emphasis2"/>
          <w:rFonts w:ascii="Calibri" w:hAnsi="Calibri"/>
          <w:highlight w:val="green"/>
        </w:rPr>
        <w:t>depends</w:t>
      </w:r>
      <w:r w:rsidRPr="005D12F7">
        <w:rPr>
          <w:rStyle w:val="Emphasis2"/>
          <w:rFonts w:ascii="Calibri" w:hAnsi="Calibri"/>
        </w:rPr>
        <w:t xml:space="preserve"> </w:t>
      </w:r>
      <w:r w:rsidRPr="005D12F7">
        <w:t xml:space="preserve">not just </w:t>
      </w:r>
      <w:r w:rsidRPr="00C341CB">
        <w:rPr>
          <w:rStyle w:val="Emphasis2"/>
          <w:rFonts w:ascii="Calibri" w:hAnsi="Calibri"/>
          <w:highlight w:val="green"/>
        </w:rPr>
        <w:t>on</w:t>
      </w:r>
      <w:r w:rsidRPr="005D12F7">
        <w:rPr>
          <w:rStyle w:val="Emphasis2"/>
          <w:rFonts w:ascii="Calibri" w:hAnsi="Calibri"/>
        </w:rPr>
        <w:t xml:space="preserve"> </w:t>
      </w:r>
      <w:r w:rsidRPr="005D12F7">
        <w:t xml:space="preserve">power, but </w:t>
      </w:r>
      <w:r w:rsidRPr="00C341CB">
        <w:rPr>
          <w:rStyle w:val="Emphasis2"/>
          <w:rFonts w:ascii="Calibri" w:hAnsi="Calibri"/>
          <w:highlight w:val="green"/>
        </w:rPr>
        <w:t>legitimacy</w:t>
      </w:r>
      <w:r w:rsidRPr="005D12F7">
        <w:t xml:space="preserve">.383 All three IR frameworks for describing predominant states—although unipolarity less than hegemony or empire—suggest that </w:t>
      </w:r>
      <w:r w:rsidRPr="00C341CB">
        <w:rPr>
          <w:rStyle w:val="Emphasis2"/>
          <w:rFonts w:ascii="Calibri" w:hAnsi="Calibri"/>
          <w:highlight w:val="green"/>
        </w:rPr>
        <w:t xml:space="preserve">legitimacy is crucial to the stability and durability of the system. </w:t>
      </w:r>
      <w:r w:rsidRPr="005D12F7">
        <w:rPr>
          <w:rStyle w:val="Emphasis2"/>
          <w:rFonts w:ascii="Calibri" w:hAnsi="Calibri"/>
        </w:rPr>
        <w:t xml:space="preserve">Although empires and </w:t>
      </w:r>
      <w:r w:rsidRPr="00C341CB">
        <w:rPr>
          <w:rStyle w:val="Emphasis2"/>
          <w:rFonts w:ascii="Calibri" w:hAnsi="Calibri"/>
          <w:highlight w:val="green"/>
        </w:rPr>
        <w:t>predominant states</w:t>
      </w:r>
      <w:r w:rsidRPr="005D12F7">
        <w:rPr>
          <w:rStyle w:val="Emphasis2"/>
          <w:rFonts w:ascii="Calibri" w:hAnsi="Calibri"/>
        </w:rPr>
        <w:t xml:space="preserve"> in unipolar systems </w:t>
      </w:r>
      <w:r w:rsidRPr="00C341CB">
        <w:rPr>
          <w:rStyle w:val="Emphasis2"/>
          <w:rFonts w:ascii="Calibri" w:hAnsi="Calibri"/>
          <w:highlight w:val="green"/>
        </w:rPr>
        <w:t>can</w:t>
      </w:r>
      <w:r w:rsidRPr="005D12F7">
        <w:rPr>
          <w:rStyle w:val="Emphasis2"/>
          <w:rFonts w:ascii="Calibri" w:hAnsi="Calibri"/>
        </w:rPr>
        <w:t xml:space="preserve"> conceivably </w:t>
      </w:r>
      <w:r w:rsidRPr="00C341CB">
        <w:rPr>
          <w:rStyle w:val="Emphasis2"/>
          <w:rFonts w:ascii="Calibri" w:hAnsi="Calibri"/>
          <w:highlight w:val="green"/>
        </w:rPr>
        <w:t>maintain their position through</w:t>
      </w:r>
      <w:r w:rsidRPr="005D12F7">
        <w:rPr>
          <w:rStyle w:val="Emphasis2"/>
          <w:rFonts w:ascii="Calibri" w:hAnsi="Calibri"/>
        </w:rPr>
        <w:t xml:space="preserve"> the use of </w:t>
      </w:r>
      <w:r w:rsidRPr="00C341CB">
        <w:rPr>
          <w:rStyle w:val="Emphasis2"/>
          <w:rFonts w:ascii="Calibri" w:hAnsi="Calibri"/>
          <w:highlight w:val="green"/>
        </w:rPr>
        <w:t>force, this is much more likely to exhaust</w:t>
      </w:r>
      <w:r w:rsidRPr="005D12F7">
        <w:rPr>
          <w:rStyle w:val="Emphasis2"/>
          <w:rFonts w:ascii="Calibri" w:hAnsi="Calibri"/>
        </w:rPr>
        <w:t xml:space="preserve"> the </w:t>
      </w:r>
      <w:r w:rsidRPr="00C341CB">
        <w:rPr>
          <w:rStyle w:val="Emphasis2"/>
          <w:rFonts w:ascii="Calibri" w:hAnsi="Calibri"/>
          <w:highlight w:val="green"/>
        </w:rPr>
        <w:t>resources</w:t>
      </w:r>
      <w:r w:rsidRPr="005D12F7">
        <w:rPr>
          <w:rStyle w:val="Emphasis2"/>
          <w:rFonts w:ascii="Calibri" w:hAnsi="Calibri"/>
        </w:rPr>
        <w:t xml:space="preserve"> of the predominant state </w:t>
      </w:r>
      <w:r w:rsidRPr="00C341CB">
        <w:rPr>
          <w:rStyle w:val="Emphasis2"/>
          <w:rFonts w:ascii="Calibri" w:hAnsi="Calibri"/>
          <w:highlight w:val="green"/>
        </w:rPr>
        <w:t>and</w:t>
      </w:r>
      <w:r w:rsidRPr="005D12F7">
        <w:rPr>
          <w:rStyle w:val="Emphasis2"/>
          <w:rFonts w:ascii="Calibri" w:hAnsi="Calibri"/>
        </w:rPr>
        <w:t xml:space="preserve"> to </w:t>
      </w:r>
      <w:r w:rsidRPr="00C341CB">
        <w:rPr>
          <w:rStyle w:val="Emphasis2"/>
          <w:rFonts w:ascii="Calibri" w:hAnsi="Calibri"/>
          <w:highlight w:val="green"/>
        </w:rPr>
        <w:t>lead to counter-balancing or the loss of control</w:t>
      </w:r>
      <w:r w:rsidRPr="005D12F7">
        <w:t xml:space="preserve">.384 </w:t>
      </w:r>
      <w:r w:rsidRPr="00C341CB">
        <w:rPr>
          <w:rStyle w:val="Emphasis2"/>
          <w:rFonts w:ascii="Calibri" w:hAnsi="Calibri"/>
          <w:highlight w:val="green"/>
        </w:rPr>
        <w:t>Legitimacy</w:t>
      </w:r>
      <w:r w:rsidRPr="005D12F7">
        <w:rPr>
          <w:rStyle w:val="Emphasis2"/>
          <w:rFonts w:ascii="Calibri" w:hAnsi="Calibri"/>
        </w:rPr>
        <w:t xml:space="preserve"> </w:t>
      </w:r>
      <w:r w:rsidRPr="005D12F7">
        <w:t xml:space="preserve">as a method of maintaining predominance </w:t>
      </w:r>
      <w:r w:rsidRPr="00C341CB">
        <w:rPr>
          <w:rStyle w:val="Emphasis2"/>
          <w:rFonts w:ascii="Calibri" w:hAnsi="Calibri"/>
          <w:highlight w:val="green"/>
        </w:rPr>
        <w:t>is</w:t>
      </w:r>
      <w:r w:rsidRPr="005D12F7">
        <w:rPr>
          <w:rStyle w:val="Emphasis2"/>
          <w:rFonts w:ascii="Calibri" w:hAnsi="Calibri"/>
        </w:rPr>
        <w:t xml:space="preserve"> far </w:t>
      </w:r>
      <w:r w:rsidRPr="00C341CB">
        <w:rPr>
          <w:rStyle w:val="Emphasis2"/>
          <w:rFonts w:ascii="Calibri" w:hAnsi="Calibri"/>
          <w:highlight w:val="green"/>
        </w:rPr>
        <w:t>more efficient. The hegemonic model</w:t>
      </w:r>
      <w:r w:rsidRPr="005D12F7">
        <w:rPr>
          <w:rStyle w:val="Emphasis2"/>
          <w:rFonts w:ascii="Calibri" w:hAnsi="Calibri"/>
        </w:rPr>
        <w:t xml:space="preserve"> generally </w:t>
      </w:r>
      <w:r w:rsidRPr="00C341CB">
        <w:rPr>
          <w:rStyle w:val="Emphasis2"/>
          <w:rFonts w:ascii="Calibri" w:hAnsi="Calibri"/>
          <w:highlight w:val="green"/>
        </w:rPr>
        <w:t>values courts’ institutional competences more than the</w:t>
      </w:r>
      <w:r w:rsidRPr="005D12F7">
        <w:rPr>
          <w:rStyle w:val="Emphasis2"/>
          <w:rFonts w:ascii="Calibri" w:hAnsi="Calibri"/>
        </w:rPr>
        <w:t xml:space="preserve"> anarchic </w:t>
      </w:r>
      <w:r w:rsidRPr="00C341CB">
        <w:rPr>
          <w:rStyle w:val="Emphasis2"/>
          <w:rFonts w:ascii="Calibri" w:hAnsi="Calibri"/>
          <w:highlight w:val="green"/>
        </w:rPr>
        <w:t>realist model</w:t>
      </w:r>
      <w:r w:rsidRPr="005D12F7">
        <w:t xml:space="preserve">. The </w:t>
      </w:r>
      <w:r w:rsidRPr="00C341CB">
        <w:rPr>
          <w:rStyle w:val="Emphasis2"/>
          <w:rFonts w:ascii="Calibri" w:hAnsi="Calibri"/>
          <w:highlight w:val="green"/>
        </w:rPr>
        <w:t xml:space="preserve">courts’ </w:t>
      </w:r>
      <w:r w:rsidRPr="00EE624D">
        <w:rPr>
          <w:rStyle w:val="Emphasis2"/>
          <w:rFonts w:ascii="Calibri" w:hAnsi="Calibri"/>
        </w:rPr>
        <w:t xml:space="preserve">strengths in offering a stable </w:t>
      </w:r>
      <w:r w:rsidRPr="00C341CB">
        <w:rPr>
          <w:rStyle w:val="Emphasis2"/>
          <w:rFonts w:ascii="Calibri" w:hAnsi="Calibri"/>
          <w:highlight w:val="green"/>
        </w:rPr>
        <w:t>interpretation</w:t>
      </w:r>
      <w:r w:rsidRPr="005D12F7">
        <w:rPr>
          <w:rStyle w:val="Emphasis2"/>
          <w:rFonts w:ascii="Calibri" w:hAnsi="Calibri"/>
        </w:rPr>
        <w:t xml:space="preserve"> of the law, relative </w:t>
      </w:r>
      <w:r w:rsidRPr="00C341CB">
        <w:rPr>
          <w:rStyle w:val="Emphasis2"/>
          <w:rFonts w:ascii="Calibri" w:hAnsi="Calibri"/>
          <w:highlight w:val="green"/>
        </w:rPr>
        <w:t xml:space="preserve">insulation </w:t>
      </w:r>
      <w:r w:rsidRPr="00EE624D">
        <w:rPr>
          <w:rStyle w:val="Emphasis2"/>
          <w:rFonts w:ascii="Calibri" w:hAnsi="Calibri"/>
        </w:rPr>
        <w:t>from political pressure</w:t>
      </w:r>
      <w:r w:rsidRPr="00C341CB">
        <w:rPr>
          <w:rStyle w:val="Emphasis2"/>
          <w:rFonts w:ascii="Calibri" w:hAnsi="Calibri"/>
          <w:highlight w:val="green"/>
        </w:rPr>
        <w:t xml:space="preserve">, and power to bestow legitimacy are important for </w:t>
      </w:r>
      <w:r w:rsidRPr="00EE624D">
        <w:rPr>
          <w:rStyle w:val="Emphasis2"/>
          <w:rFonts w:ascii="Calibri" w:hAnsi="Calibri"/>
        </w:rPr>
        <w:t xml:space="preserve">realizing the functional constitutional goal of </w:t>
      </w:r>
      <w:r w:rsidRPr="00C341CB">
        <w:rPr>
          <w:rStyle w:val="Emphasis2"/>
          <w:rFonts w:ascii="Calibri" w:hAnsi="Calibri"/>
          <w:highlight w:val="green"/>
        </w:rPr>
        <w:t>effective U.S. foreign policy</w:t>
      </w:r>
      <w:r w:rsidRPr="005D12F7">
        <w:rPr>
          <w:sz w:val="12"/>
        </w:rPr>
        <w:t xml:space="preserve">. This means that courts’ treatment of deference in foreign affairs will, in most respects, resemble its treatment of domestic affairs. Given the amorphous quality of foreign affairs deference, this </w:t>
      </w:r>
      <w:r w:rsidRPr="005D12F7">
        <w:rPr>
          <w:sz w:val="12"/>
        </w:rPr>
        <w:lastRenderedPageBreak/>
        <w:t>“domestication” reduces uncertainty. The increasing boundary problems caused by the proliferation of treaties and the infiltration of domestic law by foreign affairs issues are lessened by reducing the deference gap. And the dilemma caused by the need to weigh different functional considerations—liberty, accountability, and effectiveness—against one another is made less intractable because it becomes part of the same project that the courts constantly grapple with in adjudicating domestic disputes.</w:t>
      </w:r>
      <w:r w:rsidRPr="005D12F7">
        <w:rPr>
          <w:sz w:val="8"/>
        </w:rPr>
        <w:t xml:space="preserve"> </w:t>
      </w:r>
    </w:p>
    <w:p w:rsidR="003213AB" w:rsidRPr="005D12F7" w:rsidRDefault="003213AB" w:rsidP="003213AB">
      <w:pPr>
        <w:pStyle w:val="Heading3"/>
      </w:pPr>
      <w:r w:rsidRPr="005D12F7">
        <w:lastRenderedPageBreak/>
        <w:t xml:space="preserve">1AC </w:t>
      </w:r>
      <w:r>
        <w:t>Iraq</w:t>
      </w:r>
    </w:p>
    <w:p w:rsidR="003213AB" w:rsidRPr="005D12F7" w:rsidRDefault="003213AB" w:rsidP="003213AB">
      <w:pPr>
        <w:pStyle w:val="Heading4"/>
      </w:pPr>
      <w:r w:rsidRPr="005D12F7">
        <w:t xml:space="preserve">Advantage 2 is </w:t>
      </w:r>
      <w:r>
        <w:t>Iraq</w:t>
      </w:r>
      <w:r w:rsidRPr="005D12F7">
        <w:t xml:space="preserve"> </w:t>
      </w:r>
    </w:p>
    <w:p w:rsidR="003213AB" w:rsidRPr="00BF0FFD" w:rsidRDefault="003213AB" w:rsidP="003213AB">
      <w:pPr>
        <w:pStyle w:val="Heading4"/>
      </w:pPr>
      <w:r w:rsidRPr="00BF0FFD">
        <w:t xml:space="preserve">Judicial intervention into detention is inevitable </w:t>
      </w:r>
      <w:r>
        <w:t>but court ruling will determine the role that they play</w:t>
      </w:r>
    </w:p>
    <w:p w:rsidR="003213AB" w:rsidRPr="00BF0FFD" w:rsidRDefault="003213AB" w:rsidP="003213AB">
      <w:r w:rsidRPr="00BF0FFD">
        <w:rPr>
          <w:rStyle w:val="StyleStyleBold12pt"/>
        </w:rPr>
        <w:t>Chesney 13</w:t>
      </w:r>
      <w:r w:rsidRPr="00BF0FFD">
        <w:t>, Law Prof at UT (November, Robert, BEYOND THE BATTLEFIELD, BEYOND AL QAEDA: THE DESTABILIZING LEGAL ARCHITECTURE OF COUNTERTERRORISM, 112 Mich. L. Rev. 163)</w:t>
      </w:r>
    </w:p>
    <w:p w:rsidR="003213AB" w:rsidRPr="00BF0FFD" w:rsidRDefault="003213AB" w:rsidP="003213AB">
      <w:pPr>
        <w:pStyle w:val="card"/>
        <w:rPr>
          <w:sz w:val="22"/>
        </w:rPr>
      </w:pPr>
      <w:r w:rsidRPr="003F43CB">
        <w:rPr>
          <w:rStyle w:val="StyleBoldUnderline"/>
          <w:highlight w:val="yellow"/>
        </w:rPr>
        <w:t>The government will not be able to</w:t>
      </w:r>
      <w:r w:rsidRPr="00BF0FFD">
        <w:t xml:space="preserve"> simply </w:t>
      </w:r>
      <w:r w:rsidRPr="003F43CB">
        <w:rPr>
          <w:rStyle w:val="StyleBoldUnderline"/>
          <w:highlight w:val="yellow"/>
        </w:rPr>
        <w:t>ride out the legal friction generated by</w:t>
      </w:r>
      <w:r w:rsidRPr="00BF0FFD">
        <w:rPr>
          <w:rStyle w:val="StyleBoldUnderline"/>
          <w:sz w:val="20"/>
          <w:szCs w:val="20"/>
        </w:rPr>
        <w:t xml:space="preserve"> the </w:t>
      </w:r>
      <w:r w:rsidRPr="00E83F9F">
        <w:rPr>
          <w:rStyle w:val="StyleBoldUnderline"/>
        </w:rPr>
        <w:t>fragmentation of al Qaeda and</w:t>
      </w:r>
      <w:r w:rsidRPr="00BF0FFD">
        <w:rPr>
          <w:rStyle w:val="StyleBoldUnderline"/>
          <w:sz w:val="20"/>
          <w:szCs w:val="20"/>
        </w:rPr>
        <w:t xml:space="preserve"> the </w:t>
      </w:r>
      <w:r w:rsidRPr="003F43CB">
        <w:rPr>
          <w:rStyle w:val="StyleBoldUnderline"/>
          <w:highlight w:val="yellow"/>
        </w:rPr>
        <w:t>shift toward shadow war. Those trends</w:t>
      </w:r>
      <w:r w:rsidRPr="00BF0FFD">
        <w:t xml:space="preserve"> do not merely shift unsettled questions of substantive law to the forefront of the debate; they also </w:t>
      </w:r>
      <w:r w:rsidRPr="003F43CB">
        <w:rPr>
          <w:rStyle w:val="Emphasis"/>
          <w:highlight w:val="yellow"/>
        </w:rPr>
        <w:t>greatly increase</w:t>
      </w:r>
      <w:r w:rsidRPr="00BF0FFD">
        <w:rPr>
          <w:rStyle w:val="Emphasis"/>
        </w:rPr>
        <w:t xml:space="preserve"> the </w:t>
      </w:r>
      <w:r w:rsidRPr="003F43CB">
        <w:rPr>
          <w:rStyle w:val="Emphasis"/>
          <w:highlight w:val="yellow"/>
        </w:rPr>
        <w:t>prospects for a new round of judicial intervention</w:t>
      </w:r>
      <w:r w:rsidRPr="00BF0FFD">
        <w:rPr>
          <w:rStyle w:val="StyleBoldUnderline"/>
          <w:sz w:val="20"/>
          <w:szCs w:val="20"/>
        </w:rPr>
        <w:t xml:space="preserve"> focusing on those substantive questions</w:t>
      </w:r>
      <w:r w:rsidRPr="00BF0FFD">
        <w:t xml:space="preserve">. 1. Military Detention Consider military detention first. </w:t>
      </w:r>
      <w:r w:rsidRPr="003F43CB">
        <w:rPr>
          <w:rStyle w:val="Emphasis"/>
          <w:highlight w:val="yellow"/>
        </w:rPr>
        <w:t xml:space="preserve">Fresh </w:t>
      </w:r>
      <w:r w:rsidRPr="00E83F9F">
        <w:rPr>
          <w:rStyle w:val="Emphasis"/>
        </w:rPr>
        <w:t xml:space="preserve">judicial </w:t>
      </w:r>
      <w:r w:rsidRPr="003F43CB">
        <w:rPr>
          <w:rStyle w:val="Emphasis"/>
          <w:highlight w:val="yellow"/>
        </w:rPr>
        <w:t>intervention regarding</w:t>
      </w:r>
      <w:r w:rsidRPr="00BF0FFD">
        <w:rPr>
          <w:rStyle w:val="Emphasis"/>
        </w:rPr>
        <w:t xml:space="preserve"> the substantive law of </w:t>
      </w:r>
      <w:r w:rsidRPr="003F43CB">
        <w:rPr>
          <w:rStyle w:val="Emphasis"/>
          <w:highlight w:val="yellow"/>
        </w:rPr>
        <w:t>detention is a virtual certainty</w:t>
      </w:r>
      <w:r w:rsidRPr="00BF0FFD">
        <w:rPr>
          <w:rStyle w:val="Emphasis"/>
        </w:rPr>
        <w:t>.</w:t>
      </w:r>
      <w:r w:rsidRPr="00BF0FFD">
        <w:t xml:space="preserve"> It will come in connection with the lingering Guantanamo population, and it will come as well in connection with any future detainees taken into custody on a long-term basis, regardless of where they might be held. a. Existing Guantanamo Detainees Most of the existing </w:t>
      </w:r>
      <w:r w:rsidRPr="00BF0FFD">
        <w:rPr>
          <w:rStyle w:val="StyleBoldUnderline"/>
          <w:sz w:val="20"/>
          <w:szCs w:val="20"/>
        </w:rPr>
        <w:t>Guantanamo detainees have</w:t>
      </w:r>
      <w:r w:rsidRPr="00BF0FFD">
        <w:t xml:space="preserve"> already </w:t>
      </w:r>
      <w:r w:rsidRPr="00BF0FFD">
        <w:rPr>
          <w:rStyle w:val="StyleBoldUnderline"/>
          <w:sz w:val="20"/>
          <w:szCs w:val="20"/>
        </w:rPr>
        <w:t>had a shot at habeas</w:t>
      </w:r>
      <w:r w:rsidRPr="00BF0FFD">
        <w:t xml:space="preserve"> relief, </w:t>
      </w:r>
      <w:r w:rsidRPr="00BF0FFD">
        <w:rPr>
          <w:rStyle w:val="StyleBoldUnderline"/>
          <w:sz w:val="20"/>
          <w:szCs w:val="20"/>
        </w:rPr>
        <w:t>and many lost</w:t>
      </w:r>
      <w:r w:rsidRPr="00BF0FFD">
        <w:t xml:space="preserve"> on both the facts and the law. </w:t>
      </w:r>
      <w:r w:rsidRPr="00BF0FFD">
        <w:rPr>
          <w:rStyle w:val="StyleBoldUnderline"/>
          <w:sz w:val="20"/>
          <w:szCs w:val="20"/>
        </w:rPr>
        <w:t>But some of them can and will pursue a second shot</w:t>
      </w:r>
      <w:r w:rsidRPr="00BF0FFD">
        <w:t xml:space="preserve">, should changing conditions call into question the legal foundation for the earlier rulings against them. n202 </w:t>
      </w:r>
      <w:r w:rsidRPr="00BF0FFD">
        <w:rPr>
          <w:rStyle w:val="StyleBoldUnderline"/>
          <w:sz w:val="20"/>
          <w:szCs w:val="20"/>
        </w:rPr>
        <w:t>The first round of Guantanamo habeas decisions depended in almost every instance on the existence of a meaningful tie to ongoing hostilities in Afghanistan</w:t>
      </w:r>
      <w:r w:rsidRPr="00BF0FFD">
        <w:t xml:space="preserve">, as did the Supreme Court's 2004 decision in Hamdi. Indeed, Justice O'Connor in Hamdi was at pains to caution that at some point in the future this baseline condition making LOAC relevant could unravel. n203 </w:t>
      </w:r>
      <w:r w:rsidRPr="003F43CB">
        <w:rPr>
          <w:rStyle w:val="StyleBoldUnderline"/>
          <w:highlight w:val="yellow"/>
        </w:rPr>
        <w:t>The declining U.S. role in</w:t>
      </w:r>
      <w:r w:rsidRPr="00BF0FFD">
        <w:rPr>
          <w:rStyle w:val="StyleBoldUnderline"/>
          <w:sz w:val="20"/>
          <w:szCs w:val="20"/>
        </w:rPr>
        <w:t xml:space="preserve"> combat operations in </w:t>
      </w:r>
      <w:r w:rsidRPr="003F43CB">
        <w:rPr>
          <w:rStyle w:val="StyleBoldUnderline"/>
          <w:highlight w:val="yellow"/>
        </w:rPr>
        <w:t>Afghanistan</w:t>
      </w:r>
      <w:r w:rsidRPr="00BF0FFD">
        <w:rPr>
          <w:rStyle w:val="StyleBoldUnderline"/>
          <w:sz w:val="20"/>
          <w:szCs w:val="20"/>
        </w:rPr>
        <w:t xml:space="preserve"> goes directly to that point. This decline </w:t>
      </w:r>
      <w:r w:rsidRPr="003F43CB">
        <w:rPr>
          <w:rStyle w:val="StyleBoldUnderline"/>
          <w:highlight w:val="yellow"/>
        </w:rPr>
        <w:t xml:space="preserve">will open the door to a second wave of </w:t>
      </w:r>
      <w:r w:rsidRPr="00E83F9F">
        <w:rPr>
          <w:rStyle w:val="StyleBoldUnderline"/>
        </w:rPr>
        <w:t>Guantanamo</w:t>
      </w:r>
      <w:r>
        <w:rPr>
          <w:rStyle w:val="StyleBoldUnderline"/>
        </w:rPr>
        <w:t>[</w:t>
      </w:r>
      <w:r w:rsidRPr="00E83F9F">
        <w:rPr>
          <w:rStyle w:val="StyleBoldUnderline"/>
          <w:highlight w:val="yellow"/>
        </w:rPr>
        <w:t>Gitmo</w:t>
      </w:r>
      <w:r>
        <w:rPr>
          <w:rStyle w:val="StyleBoldUnderline"/>
        </w:rPr>
        <w:t>]</w:t>
      </w:r>
      <w:r w:rsidRPr="00E83F9F">
        <w:rPr>
          <w:rStyle w:val="StyleBoldUnderline"/>
        </w:rPr>
        <w:t xml:space="preserve"> </w:t>
      </w:r>
      <w:r w:rsidRPr="003F43CB">
        <w:rPr>
          <w:rStyle w:val="StyleBoldUnderline"/>
          <w:highlight w:val="yellow"/>
        </w:rPr>
        <w:t xml:space="preserve">litigation, with detainees arguing that neither LOAC nor </w:t>
      </w:r>
      <w:r w:rsidRPr="00E83F9F">
        <w:rPr>
          <w:rStyle w:val="StyleBoldUnderline"/>
        </w:rPr>
        <w:t xml:space="preserve">the relevant </w:t>
      </w:r>
      <w:r w:rsidRPr="003F43CB">
        <w:rPr>
          <w:rStyle w:val="StyleBoldUnderline"/>
          <w:highlight w:val="yellow"/>
        </w:rPr>
        <w:t xml:space="preserve">statutory authorities </w:t>
      </w:r>
      <w:r w:rsidRPr="00E83F9F">
        <w:rPr>
          <w:rStyle w:val="StyleBoldUnderline"/>
        </w:rPr>
        <w:t xml:space="preserve">continues to </w:t>
      </w:r>
      <w:r w:rsidRPr="003F43CB">
        <w:rPr>
          <w:rStyle w:val="StyleBoldUnderline"/>
          <w:highlight w:val="yellow"/>
        </w:rPr>
        <w:t>apply</w:t>
      </w:r>
      <w:r w:rsidRPr="00BF0FFD">
        <w:t xml:space="preserve">. This argument may or may not succeed on the merits. At first blush, the NDAA FY12 would seem to present a substantial obstacle to the detainees. That statute expressly codifies detention authority as to members (and supporters) of al Qaeda, the Afghan Taliban, and "associated forces," n204 thus grounding detention authority directly in domestic law rather than requiring courts to impute such authority into the 2001 AUMF by implication from LOAC (as the Supreme Court had to do in [*214] Hamdi itself). But it is not quite so simple. The same section of the NDAA FY12 relinks the question of detention authority to LOAC after all. It specifies that statutory detention authority as an initial matter exists solely "pending disposition under the law of war." n205 And although it then lists long-term military detention as a possible disposition option, the statute specifically defines this authority as "detention under the law of war without trial until the end of the hostilities authorized by the [AUMF]." n206 A court confronted with this language might interpret it in a manner consistent with the government's borderless-conflict position, such that the drawdown in Afghanistan would not matter. But it might not. The </w:t>
      </w:r>
      <w:r w:rsidRPr="00BF0FFD">
        <w:rPr>
          <w:rStyle w:val="StyleBoldUnderline"/>
          <w:sz w:val="20"/>
          <w:szCs w:val="20"/>
        </w:rPr>
        <w:t xml:space="preserve">repeated </w:t>
      </w:r>
      <w:r w:rsidRPr="003F43CB">
        <w:rPr>
          <w:rStyle w:val="StyleBoldUnderline"/>
          <w:highlight w:val="yellow"/>
        </w:rPr>
        <w:t>references to</w:t>
      </w:r>
      <w:r w:rsidRPr="00BF0FFD">
        <w:rPr>
          <w:rStyle w:val="StyleBoldUnderline"/>
          <w:sz w:val="20"/>
          <w:szCs w:val="20"/>
        </w:rPr>
        <w:t xml:space="preserve"> the "</w:t>
      </w:r>
      <w:r w:rsidRPr="003F43CB">
        <w:rPr>
          <w:rStyle w:val="StyleBoldUnderline"/>
          <w:highlight w:val="yellow"/>
        </w:rPr>
        <w:t xml:space="preserve">law of war" </w:t>
      </w:r>
      <w:r w:rsidRPr="00E83F9F">
        <w:rPr>
          <w:rStyle w:val="StyleBoldUnderline"/>
        </w:rPr>
        <w:t>in the statute</w:t>
      </w:r>
      <w:r w:rsidRPr="00BF0FFD">
        <w:t>--that is to LOAC--</w:t>
      </w:r>
      <w:r w:rsidRPr="00E83F9F">
        <w:rPr>
          <w:rStyle w:val="StyleBoldUnderline"/>
        </w:rPr>
        <w:t xml:space="preserve">might </w:t>
      </w:r>
      <w:r w:rsidRPr="003F43CB">
        <w:rPr>
          <w:rStyle w:val="StyleBoldUnderline"/>
          <w:highlight w:val="yellow"/>
        </w:rPr>
        <w:t>lead</w:t>
      </w:r>
      <w:r w:rsidRPr="00BF0FFD">
        <w:rPr>
          <w:rStyle w:val="StyleBoldUnderline"/>
          <w:sz w:val="20"/>
          <w:szCs w:val="20"/>
        </w:rPr>
        <w:t xml:space="preserve"> at least some </w:t>
      </w:r>
      <w:r w:rsidRPr="003F43CB">
        <w:rPr>
          <w:rStyle w:val="StyleBoldUnderline"/>
          <w:highlight w:val="yellow"/>
        </w:rPr>
        <w:t>judges to conduct a fresh field-of-application analysis</w:t>
      </w:r>
      <w:r w:rsidRPr="00BF0FFD">
        <w:rPr>
          <w:rStyle w:val="StyleBoldUnderline"/>
          <w:sz w:val="20"/>
          <w:szCs w:val="20"/>
        </w:rPr>
        <w:t xml:space="preserve"> regarding the extent to which LOAC remains applicable in light of the drawdown</w:t>
      </w:r>
      <w:r w:rsidRPr="00BF0FFD">
        <w:t xml:space="preserve">, and judges might then read the results back into the NDAA FY12. I am not saying that this is the likely outcome or that any such analysis would necessarily reject the government's borderless-conflict position. I am just saying that </w:t>
      </w:r>
      <w:r w:rsidRPr="00BF0FFD">
        <w:rPr>
          <w:rStyle w:val="StyleBoldUnderline"/>
          <w:sz w:val="20"/>
          <w:szCs w:val="20"/>
        </w:rPr>
        <w:t xml:space="preserve">judges eventually will decide these matters </w:t>
      </w:r>
      <w:r w:rsidRPr="00BF0FFD">
        <w:t xml:space="preserve">without real guidance from Congress (unless Congress clarifies its intentions in the interim). Note, too, that </w:t>
      </w:r>
      <w:r w:rsidRPr="00BF0FFD">
        <w:rPr>
          <w:rStyle w:val="Emphasis"/>
        </w:rPr>
        <w:t xml:space="preserve">any such </w:t>
      </w:r>
      <w:r w:rsidRPr="003F43CB">
        <w:rPr>
          <w:rStyle w:val="Emphasis"/>
          <w:highlight w:val="yellow"/>
        </w:rPr>
        <w:t xml:space="preserve">judicial interpretations </w:t>
      </w:r>
      <w:r w:rsidRPr="00E83F9F">
        <w:rPr>
          <w:rStyle w:val="Emphasis"/>
        </w:rPr>
        <w:t xml:space="preserve">may well </w:t>
      </w:r>
      <w:r w:rsidRPr="003F43CB">
        <w:rPr>
          <w:rStyle w:val="Emphasis"/>
          <w:highlight w:val="yellow"/>
        </w:rPr>
        <w:t xml:space="preserve">have </w:t>
      </w:r>
      <w:r w:rsidRPr="00E83F9F">
        <w:rPr>
          <w:rStyle w:val="Emphasis"/>
        </w:rPr>
        <w:t xml:space="preserve">far </w:t>
      </w:r>
      <w:r w:rsidRPr="003F43CB">
        <w:rPr>
          <w:rStyle w:val="Emphasis"/>
          <w:highlight w:val="yellow"/>
        </w:rPr>
        <w:t>broader implications</w:t>
      </w:r>
      <w:r w:rsidRPr="00BF0FFD">
        <w:rPr>
          <w:rStyle w:val="StyleBoldUnderline"/>
          <w:sz w:val="20"/>
          <w:szCs w:val="20"/>
        </w:rPr>
        <w:t xml:space="preserve"> than just the fate of the particular detainee in question; </w:t>
      </w:r>
      <w:r w:rsidRPr="003F43CB">
        <w:rPr>
          <w:rStyle w:val="StyleBoldUnderline"/>
          <w:highlight w:val="yellow"/>
        </w:rPr>
        <w:t xml:space="preserve">a ruling </w:t>
      </w:r>
      <w:r w:rsidRPr="00E83F9F">
        <w:rPr>
          <w:rStyle w:val="StyleBoldUnderline"/>
        </w:rPr>
        <w:t xml:space="preserve">that LOAC has no application in a given situation </w:t>
      </w:r>
      <w:r w:rsidRPr="003F43CB">
        <w:rPr>
          <w:rStyle w:val="StyleBoldUnderline"/>
          <w:highlight w:val="yellow"/>
        </w:rPr>
        <w:t xml:space="preserve">would cast a long shadow </w:t>
      </w:r>
      <w:r w:rsidRPr="00E83F9F">
        <w:rPr>
          <w:rStyle w:val="StyleBoldUnderline"/>
          <w:highlight w:val="yellow"/>
        </w:rPr>
        <w:t>over</w:t>
      </w:r>
      <w:r w:rsidRPr="00E83F9F">
        <w:rPr>
          <w:rStyle w:val="StyleBoldUnderline"/>
        </w:rPr>
        <w:t xml:space="preserve"> any other </w:t>
      </w:r>
      <w:r w:rsidRPr="00E83F9F">
        <w:rPr>
          <w:rStyle w:val="StyleBoldUnderline"/>
          <w:highlight w:val="yellow"/>
        </w:rPr>
        <w:t>LOAC</w:t>
      </w:r>
      <w:r w:rsidRPr="00E83F9F">
        <w:rPr>
          <w:rStyle w:val="StyleBoldUnderline"/>
        </w:rPr>
        <w:t xml:space="preserve">-based </w:t>
      </w:r>
      <w:r w:rsidRPr="00E83F9F">
        <w:rPr>
          <w:rStyle w:val="StyleBoldUnderline"/>
          <w:highlight w:val="yellow"/>
        </w:rPr>
        <w:t>actions</w:t>
      </w:r>
      <w:r w:rsidRPr="00E83F9F">
        <w:rPr>
          <w:rStyle w:val="StyleBoldUnderline"/>
        </w:rPr>
        <w:t xml:space="preserve"> the U.S. government might undertake in the same or similar contexts (including targeting measures</w:t>
      </w:r>
      <w:r w:rsidRPr="00E83F9F">
        <w:rPr>
          <w:sz w:val="24"/>
        </w:rPr>
        <w:t>)</w:t>
      </w:r>
      <w:r w:rsidRPr="00E83F9F">
        <w:t>.</w:t>
      </w:r>
      <w:r w:rsidRPr="00BF0FFD">
        <w:t xml:space="preserve"> </w:t>
      </w:r>
      <w:r w:rsidRPr="00BF0FFD">
        <w:rPr>
          <w:rStyle w:val="StyleBoldUnderline"/>
          <w:sz w:val="20"/>
          <w:szCs w:val="20"/>
        </w:rPr>
        <w:t>Regardless of what occurs in Afghanistan, the existing Guantanamo detainee population might also find occasion to come back to court should the decline of the core al Qaeda organization continue to the point where it can plausibly be described as defunct</w:t>
      </w:r>
      <w:r w:rsidRPr="00BF0FFD">
        <w:t xml:space="preserve">. In such a case, it is likely that at least some current al Qaeda detainees would revive their habeas petitions in order to contend that the demise of the organization also means the demise of detention authority over members of the defunct group. This argument would be particularly likely to come from those who were held on the </w:t>
      </w:r>
      <w:r w:rsidRPr="00BF0FFD">
        <w:lastRenderedPageBreak/>
        <w:t xml:space="preserve">ground of membership in al Qaeda but who the government had not shown to have been otherwise involved in hostile acts. This would be a challenging argument to make; the government would surely respond that al Qaeda would no longer be defunct if some of its members were set free. But setting that possible response aside, such a petition could compel the government to litigate the question of whether the continuing existence of various "franchises," like AQAP or al-Shabaab, suffices to preserve detention authority over al Qaeda members. That is, </w:t>
      </w:r>
      <w:r w:rsidRPr="00E83F9F">
        <w:rPr>
          <w:rStyle w:val="StyleBoldUnderline"/>
        </w:rPr>
        <w:t>such a challenge could lead a judge to weigh in on the organizational boundary question</w:t>
      </w:r>
      <w:r w:rsidRPr="00E83F9F">
        <w:rPr>
          <w:rStyle w:val="StyleBoldUnderline"/>
          <w:sz w:val="20"/>
          <w:szCs w:val="20"/>
        </w:rPr>
        <w:t>.</w:t>
      </w:r>
    </w:p>
    <w:p w:rsidR="003213AB" w:rsidRPr="00E6063A" w:rsidRDefault="003213AB" w:rsidP="003213AB">
      <w:pPr>
        <w:pStyle w:val="card"/>
      </w:pPr>
    </w:p>
    <w:p w:rsidR="003213AB" w:rsidRDefault="003213AB" w:rsidP="003213AB">
      <w:pPr>
        <w:pStyle w:val="Heading4"/>
        <w:rPr>
          <w:sz w:val="24"/>
        </w:rPr>
      </w:pPr>
      <w:r>
        <w:t xml:space="preserve">US rule of law leadership on </w:t>
      </w:r>
      <w:r>
        <w:rPr>
          <w:u w:val="single"/>
        </w:rPr>
        <w:t>indefinite detention</w:t>
      </w:r>
      <w:r>
        <w:t xml:space="preserve"> solves Iraqi civil war</w:t>
      </w:r>
    </w:p>
    <w:p w:rsidR="003213AB" w:rsidRPr="00B5746B" w:rsidRDefault="003213AB" w:rsidP="003213AB">
      <w:pPr>
        <w:rPr>
          <w:b/>
          <w:sz w:val="26"/>
        </w:rPr>
      </w:pPr>
      <w:r w:rsidRPr="00B5746B">
        <w:rPr>
          <w:rStyle w:val="StyleStyleBold12pt"/>
        </w:rPr>
        <w:t>Scharf et al 9</w:t>
      </w:r>
      <w:r w:rsidRPr="00B5746B">
        <w:t xml:space="preserve">, PILPG Managing Director [Professor </w:t>
      </w:r>
      <w:r>
        <w:t xml:space="preserve">Michael P. Scharf is the PILPG Managing Director, John Deaver Drinko — Baker &amp; Hostetler Professor of Law and Director of the Frederick K. Cox International Law Center at the Case Western Reserve University School of Law, “BRIEF OF THE PUBLIC INTERNATIONAL LAW &amp; POLICY GROUP AS AMICUS CURIAE IN SUPPORT OF PETITIONERS”, </w:t>
      </w:r>
      <w:r w:rsidRPr="006B3F27">
        <w:t>www.americanbar.org/content/dam/aba/publishing/preview/publiced_preview_briefs_pdfs_09_10_08_1234_PetitionerAmCuPILPG.authcheckdam.pdf</w:t>
      </w:r>
      <w:r>
        <w:t>]</w:t>
      </w:r>
    </w:p>
    <w:p w:rsidR="003213AB" w:rsidRDefault="003213AB" w:rsidP="003213AB">
      <w:pPr>
        <w:pStyle w:val="card"/>
        <w:rPr>
          <w:rStyle w:val="Emphasis"/>
        </w:rPr>
      </w:pPr>
      <w:r>
        <w:t xml:space="preserve">As the foregoing examples illustrate, </w:t>
      </w:r>
      <w:r w:rsidRPr="00F200FE">
        <w:rPr>
          <w:rStyle w:val="StyleBoldUnderline"/>
        </w:rPr>
        <w:t xml:space="preserve">foreign governments rely on the precedent set by the U.S. and this Court when </w:t>
      </w:r>
      <w:r>
        <w:rPr>
          <w:rStyle w:val="Emphasis"/>
        </w:rPr>
        <w:t>addressing new and complex issues in times of conflict</w:t>
      </w:r>
      <w:r>
        <w:t xml:space="preserve">. </w:t>
      </w:r>
      <w:r w:rsidRPr="00F200FE">
        <w:rPr>
          <w:rStyle w:val="StyleBoldUnderline"/>
        </w:rPr>
        <w:t xml:space="preserve">Finding for the Petitioners in the present case will </w:t>
      </w:r>
      <w:r>
        <w:rPr>
          <w:rStyle w:val="Emphasis"/>
        </w:rPr>
        <w:t>reaffirm this Court’s leadership in promoting respect for rule of law in foreign states</w:t>
      </w:r>
      <w:r w:rsidRPr="00F200FE">
        <w:rPr>
          <w:rStyle w:val="StyleBoldUnderline"/>
        </w:rPr>
        <w:t xml:space="preserve"> during times of conflict.</w:t>
      </w:r>
      <w:r>
        <w:t xml:space="preserve"> B. </w:t>
      </w:r>
      <w:r w:rsidRPr="00F200FE">
        <w:rPr>
          <w:rStyle w:val="StyleBoldUnderline"/>
          <w:highlight w:val="cyan"/>
        </w:rPr>
        <w:t>Foreign Judges Follow</w:t>
      </w:r>
      <w:r w:rsidRPr="00F200FE">
        <w:rPr>
          <w:rStyle w:val="StyleBoldUnderline"/>
        </w:rPr>
        <w:t xml:space="preserve"> U.S. and </w:t>
      </w:r>
      <w:r w:rsidRPr="00F200FE">
        <w:rPr>
          <w:rStyle w:val="StyleBoldUnderline"/>
          <w:highlight w:val="cyan"/>
        </w:rPr>
        <w:t>Supreme Court Leadership in</w:t>
      </w:r>
      <w:r w:rsidRPr="00F200FE">
        <w:rPr>
          <w:rStyle w:val="StyleBoldUnderline"/>
        </w:rPr>
        <w:t xml:space="preserve"> Times of Conflict.</w:t>
      </w:r>
      <w:r>
        <w:t xml:space="preserve"> In addition to its work advising foreign governments, </w:t>
      </w:r>
      <w:r w:rsidRPr="00F200FE">
        <w:rPr>
          <w:rStyle w:val="StyleBoldUnderline"/>
        </w:rPr>
        <w:t>PILPG has been and continues to be involved in a number of judicial training initiatives in foreign states</w:t>
      </w:r>
      <w:r>
        <w:t xml:space="preserve">. </w:t>
      </w:r>
      <w:r w:rsidRPr="00F200FE">
        <w:rPr>
          <w:rStyle w:val="StyleBoldUnderline"/>
        </w:rPr>
        <w:t xml:space="preserve">These initiatives </w:t>
      </w:r>
      <w:r>
        <w:rPr>
          <w:rStyle w:val="Emphasis"/>
        </w:rPr>
        <w:t xml:space="preserve">aim to foster independent and fair judicial systems in </w:t>
      </w:r>
      <w:r>
        <w:rPr>
          <w:rStyle w:val="Emphasis"/>
          <w:highlight w:val="cyan"/>
        </w:rPr>
        <w:t>transitional and post-conflict states</w:t>
      </w:r>
      <w:r w:rsidRPr="00F200FE">
        <w:rPr>
          <w:rStyle w:val="StyleBoldUnderline"/>
          <w:highlight w:val="cyan"/>
        </w:rPr>
        <w:t xml:space="preserve"> throughout Central and Eastern Europe, Africa, and the Middle East</w:t>
      </w:r>
      <w:r>
        <w:t xml:space="preserve">. In these trainings, </w:t>
      </w:r>
      <w:r w:rsidRPr="00F200FE">
        <w:rPr>
          <w:rStyle w:val="StyleBoldUnderline"/>
        </w:rPr>
        <w:t>PILPG frequently relies on the work of this Court to illustrate and promote adherence to the rule of law</w:t>
      </w:r>
      <w:r>
        <w:t xml:space="preserve">. In 2004, for example, </w:t>
      </w:r>
      <w:r w:rsidRPr="00F200FE">
        <w:rPr>
          <w:rStyle w:val="StyleBoldUnderline"/>
          <w:highlight w:val="cyan"/>
        </w:rPr>
        <w:t>PILPG led a week-long training session for Iraqi judges</w:t>
      </w:r>
      <w:r>
        <w:t xml:space="preserve"> in Dubai </w:t>
      </w:r>
      <w:r w:rsidRPr="00F200FE">
        <w:rPr>
          <w:rStyle w:val="StyleBoldUnderline"/>
        </w:rPr>
        <w:t>on due process and civil liberties protections</w:t>
      </w:r>
      <w:r>
        <w:t xml:space="preserve"> to institute in the new post-Saddam legal system. Th</w:t>
      </w:r>
      <w:r w:rsidRPr="00F200FE">
        <w:rPr>
          <w:rStyle w:val="StyleBoldUnderline"/>
        </w:rPr>
        <w:t xml:space="preserve">e training was seen as </w:t>
      </w:r>
      <w:r w:rsidRPr="00F200FE">
        <w:rPr>
          <w:rStyle w:val="StyleBoldUnderline"/>
          <w:highlight w:val="cyan"/>
        </w:rPr>
        <w:t xml:space="preserve">an </w:t>
      </w:r>
      <w:r>
        <w:rPr>
          <w:rStyle w:val="Emphasis"/>
          <w:highlight w:val="cyan"/>
        </w:rPr>
        <w:t>important step toward the democratization of Iraq</w:t>
      </w:r>
      <w:r>
        <w:t xml:space="preserve">, and something that would hasten the ability of the U.S. to withdraw its troops from Iraq. </w:t>
      </w:r>
      <w:r w:rsidRPr="00F200FE">
        <w:rPr>
          <w:rStyle w:val="StyleBoldUnderline"/>
        </w:rPr>
        <w:t>On the second day</w:t>
      </w:r>
      <w:r>
        <w:t xml:space="preserve"> of the training program, local and </w:t>
      </w:r>
      <w:r w:rsidRPr="00F200FE">
        <w:rPr>
          <w:rStyle w:val="StyleBoldUnderline"/>
        </w:rPr>
        <w:t xml:space="preserve">international </w:t>
      </w:r>
      <w:r w:rsidRPr="00F200FE">
        <w:rPr>
          <w:rStyle w:val="StyleBoldUnderline"/>
          <w:highlight w:val="cyan"/>
        </w:rPr>
        <w:t>media published</w:t>
      </w:r>
      <w:r w:rsidRPr="00F200FE">
        <w:rPr>
          <w:rStyle w:val="StyleBoldUnderline"/>
        </w:rPr>
        <w:t xml:space="preserve"> the leaked </w:t>
      </w:r>
      <w:r w:rsidRPr="00F200FE">
        <w:rPr>
          <w:rStyle w:val="StyleBoldUnderline"/>
          <w:highlight w:val="cyan"/>
        </w:rPr>
        <w:t>photos of</w:t>
      </w:r>
      <w:r w:rsidRPr="00F200FE">
        <w:rPr>
          <w:rStyle w:val="StyleBoldUnderline"/>
        </w:rPr>
        <w:t xml:space="preserve"> the abuses at </w:t>
      </w:r>
      <w:r w:rsidRPr="00F200FE">
        <w:rPr>
          <w:rStyle w:val="StyleBoldUnderline"/>
          <w:highlight w:val="cyan"/>
        </w:rPr>
        <w:t>Abu Ghraib.</w:t>
      </w:r>
      <w:r>
        <w:t xml:space="preserve"> </w:t>
      </w:r>
      <w:r w:rsidRPr="00F200FE">
        <w:rPr>
          <w:rStyle w:val="StyleBoldUnderline"/>
        </w:rPr>
        <w:t xml:space="preserve">The </w:t>
      </w:r>
      <w:r w:rsidRPr="00F200FE">
        <w:rPr>
          <w:rStyle w:val="StyleBoldUnderline"/>
          <w:highlight w:val="cyan"/>
        </w:rPr>
        <w:t xml:space="preserve">Iraqi judges </w:t>
      </w:r>
      <w:r>
        <w:rPr>
          <w:rStyle w:val="Emphasis"/>
          <w:highlight w:val="cyan"/>
        </w:rPr>
        <w:t>would not allow</w:t>
      </w:r>
      <w:r>
        <w:rPr>
          <w:rStyle w:val="Emphasis"/>
        </w:rPr>
        <w:t xml:space="preserve"> the </w:t>
      </w:r>
      <w:r>
        <w:rPr>
          <w:rStyle w:val="Emphasis"/>
          <w:highlight w:val="cyan"/>
        </w:rPr>
        <w:t>training</w:t>
      </w:r>
      <w:r>
        <w:rPr>
          <w:rStyle w:val="Emphasis"/>
        </w:rPr>
        <w:t xml:space="preserve"> sessions </w:t>
      </w:r>
      <w:r>
        <w:rPr>
          <w:rStyle w:val="Emphasis"/>
          <w:highlight w:val="cyan"/>
        </w:rPr>
        <w:t>to continue until</w:t>
      </w:r>
      <w:r>
        <w:rPr>
          <w:rStyle w:val="Emphasis"/>
        </w:rPr>
        <w:t xml:space="preserve"> PILPG </w:t>
      </w:r>
      <w:r>
        <w:rPr>
          <w:rStyle w:val="Emphasis"/>
          <w:highlight w:val="cyan"/>
        </w:rPr>
        <w:t>answered</w:t>
      </w:r>
      <w:r>
        <w:rPr>
          <w:rStyle w:val="Emphasis"/>
        </w:rPr>
        <w:t xml:space="preserve"> to their satisfaction questions </w:t>
      </w:r>
      <w:r>
        <w:rPr>
          <w:rStyle w:val="Emphasis"/>
          <w:highlight w:val="cyan"/>
        </w:rPr>
        <w:t>about whether the U.S. judicial system could ensure</w:t>
      </w:r>
      <w:r>
        <w:rPr>
          <w:rStyle w:val="Emphasis"/>
        </w:rPr>
        <w:t xml:space="preserve"> that the </w:t>
      </w:r>
      <w:r>
        <w:rPr>
          <w:rStyle w:val="Emphasis"/>
          <w:highlight w:val="cyan"/>
        </w:rPr>
        <w:t>perpetrators</w:t>
      </w:r>
      <w:r>
        <w:rPr>
          <w:rStyle w:val="Emphasis"/>
        </w:rPr>
        <w:t xml:space="preserve"> </w:t>
      </w:r>
      <w:r>
        <w:rPr>
          <w:rStyle w:val="Emphasis"/>
          <w:highlight w:val="cyan"/>
        </w:rPr>
        <w:t>would be brought to justice</w:t>
      </w:r>
      <w:r>
        <w:t xml:space="preserve">, that the victims would be able to bring suit for their injuries, and that the abuses would be halted. When PILPG returned for another training session several months later, </w:t>
      </w:r>
      <w:r w:rsidRPr="00F200FE">
        <w:rPr>
          <w:rStyle w:val="StyleBoldUnderline"/>
        </w:rPr>
        <w:t>the Iraqi judges had mixed reactions to the prosecutions of the Abu Ghraib perpetrators</w:t>
      </w:r>
      <w:r>
        <w:t xml:space="preserve">. </w:t>
      </w:r>
      <w:r w:rsidRPr="00F200FE">
        <w:rPr>
          <w:rStyle w:val="StyleBoldUnderline"/>
        </w:rPr>
        <w:t xml:space="preserve">Some </w:t>
      </w:r>
      <w:r w:rsidRPr="00F200FE">
        <w:rPr>
          <w:rStyle w:val="StyleBoldUnderline"/>
          <w:highlight w:val="cyan"/>
        </w:rPr>
        <w:t>judges perceived</w:t>
      </w:r>
      <w:r w:rsidRPr="00F200FE">
        <w:rPr>
          <w:rStyle w:val="StyleBoldUnderline"/>
        </w:rPr>
        <w:t xml:space="preserve"> the U.S. Prosecutions of the perpetrators as not aggressive enough, which </w:t>
      </w:r>
      <w:r>
        <w:rPr>
          <w:rStyle w:val="Emphasis"/>
        </w:rPr>
        <w:t xml:space="preserve">left the Iraqi judges with the impression that </w:t>
      </w:r>
      <w:r>
        <w:rPr>
          <w:rStyle w:val="Emphasis"/>
          <w:highlight w:val="cyan"/>
        </w:rPr>
        <w:t>the U.S. was not leading by example</w:t>
      </w:r>
      <w:r>
        <w:t xml:space="preserve">. Although other Iraqi judges appreciated and sought to follow the U.S. example to try those responsible for abuses before an independent tribunal, it was clear that </w:t>
      </w:r>
      <w:r w:rsidRPr="00F200FE">
        <w:rPr>
          <w:rStyle w:val="StyleBoldUnderline"/>
          <w:highlight w:val="cyan"/>
        </w:rPr>
        <w:t>Abu Ghraib</w:t>
      </w:r>
      <w:r w:rsidRPr="00F200FE">
        <w:rPr>
          <w:rStyle w:val="StyleBoldUnderline"/>
        </w:rPr>
        <w:t xml:space="preserve"> temporarily </w:t>
      </w:r>
      <w:r w:rsidRPr="00F200FE">
        <w:rPr>
          <w:rStyle w:val="StyleBoldUnderline"/>
          <w:highlight w:val="cyan"/>
        </w:rPr>
        <w:t>set back U.S. efforts to establish rule of law in Iraq.</w:t>
      </w:r>
      <w:r>
        <w:t xml:space="preserve"> A year later, in 2005, </w:t>
      </w:r>
      <w:r w:rsidRPr="00F200FE">
        <w:rPr>
          <w:rStyle w:val="StyleBoldUnderline"/>
        </w:rPr>
        <w:t>PILPG conducted training sessions for the Iraqi high tribunal judges who would be presiding over the trial of Saddam Hussein</w:t>
      </w:r>
      <w:r>
        <w:t xml:space="preserve"> and other former leaders of the ba’athist regime. Even more than the human rights training of ordinary Iraqi judges discussed above, </w:t>
      </w:r>
      <w:r w:rsidRPr="00F200FE">
        <w:rPr>
          <w:rStyle w:val="StyleBoldUnderline"/>
        </w:rPr>
        <w:t xml:space="preserve">the successful operation of </w:t>
      </w:r>
      <w:r w:rsidRPr="00F200FE">
        <w:rPr>
          <w:rStyle w:val="StyleBoldUnderline"/>
          <w:highlight w:val="cyan"/>
        </w:rPr>
        <w:t>the Iraqi high tribunal was</w:t>
      </w:r>
      <w:r w:rsidRPr="00F200FE">
        <w:rPr>
          <w:rStyle w:val="StyleBoldUnderline"/>
        </w:rPr>
        <w:t xml:space="preserve"> seen as </w:t>
      </w:r>
      <w:r>
        <w:rPr>
          <w:rStyle w:val="Emphasis"/>
        </w:rPr>
        <w:t>critic</w:t>
      </w:r>
      <w:r>
        <w:rPr>
          <w:rStyle w:val="Emphasis"/>
          <w:highlight w:val="cyan"/>
        </w:rPr>
        <w:t>al to suppressing</w:t>
      </w:r>
      <w:r>
        <w:rPr>
          <w:rStyle w:val="Emphasis"/>
        </w:rPr>
        <w:t xml:space="preserve"> the spread of sectarian violence and heading off a </w:t>
      </w:r>
      <w:r>
        <w:rPr>
          <w:rStyle w:val="Emphasis"/>
          <w:highlight w:val="cyan"/>
        </w:rPr>
        <w:t>full-scale civil war in Iraq</w:t>
      </w:r>
      <w:r>
        <w:t xml:space="preserve">. The objectives of the tribunal were twofold. First, the tribunal sought to bring those most responsible for the atrocities committed under the Ba’athist regime before an independent panel of judges to be tried under international standards of justice. Second, the </w:t>
      </w:r>
      <w:r>
        <w:lastRenderedPageBreak/>
        <w:t xml:space="preserve">tribunal sought to establish a model for upholding and implementing rule of law in Iraq and to demonstrate that the need for rule of law is greatest in response to the gravest atrocities. During the training sessions, </w:t>
      </w:r>
      <w:r w:rsidRPr="00F200FE">
        <w:rPr>
          <w:rStyle w:val="StyleBoldUnderline"/>
        </w:rPr>
        <w:t xml:space="preserve">the </w:t>
      </w:r>
      <w:r w:rsidRPr="00F200FE">
        <w:rPr>
          <w:rStyle w:val="StyleBoldUnderline"/>
          <w:highlight w:val="cyan"/>
        </w:rPr>
        <w:t>Iraqi judges requested guidance</w:t>
      </w:r>
      <w:r w:rsidRPr="00F200FE">
        <w:rPr>
          <w:rStyle w:val="StyleBoldUnderline"/>
        </w:rPr>
        <w:t xml:space="preserve"> on controlling disruptive defendants in the courtroom</w:t>
      </w:r>
      <w:r>
        <w:t xml:space="preserve">. Specifically, </w:t>
      </w:r>
      <w:r w:rsidRPr="00F200FE">
        <w:rPr>
          <w:rStyle w:val="StyleBoldUnderline"/>
        </w:rPr>
        <w:t>the judges asked whether they could bind and gag the defendants in the courtroom as they understood had been done to the defendants in the 1969 “Chicago Seven” trial in the U.S.</w:t>
      </w:r>
      <w:r>
        <w:t xml:space="preserve"> </w:t>
      </w:r>
      <w:r w:rsidRPr="00F200FE">
        <w:rPr>
          <w:rStyle w:val="StyleBoldUnderline"/>
        </w:rPr>
        <w:t>PILPG explained that the U.S. Court of Appeals had ultimately overturned the convictions</w:t>
      </w:r>
      <w:r>
        <w:t xml:space="preserve"> in that case, in part because of the mistreatment of the defendants in the courtroom. United States v. Dellinger, 472 F.2d 340 (7th Cir. 1972). </w:t>
      </w:r>
      <w:r w:rsidRPr="00F200FE">
        <w:rPr>
          <w:rStyle w:val="StyleBoldUnderline"/>
        </w:rPr>
        <w:t>This information persuaded the Iraqi judges to seek less draconian means of control</w:t>
      </w:r>
      <w:r>
        <w:t xml:space="preserve"> in the trial of Saddam Hussein, which was televised gavel to gavel in Iraq. See generally Michael Newton and Michael Scharf, Enemy of the State: The Trial and Execution of Saddam Hussein (2008). </w:t>
      </w:r>
      <w:r w:rsidRPr="00F200FE">
        <w:rPr>
          <w:rStyle w:val="StyleBoldUnderline"/>
        </w:rPr>
        <w:t>Foreign judicial interest in U.S. respect for rule of law during the war on terror is not limited to Iraqi judges</w:t>
      </w:r>
      <w:r>
        <w:t xml:space="preserve">. In 2006, PILPG conducted sessions in a weeklong rule of law training program in Prague for fifty judges from former Soviet Bloc countries in Eastern Europe. At the start of the first session, one of the judges asked “Sobriaetes’ li vi goverit’ o slone v komnate?,” which translates to “Are you going to be addressing the elephant in the room?” Michael P. Scharf, The Elephant in the Room: Torture and the War on Terror, 37 Case W. Res. J. Int’l L. 145, 145 (2006). </w:t>
      </w:r>
      <w:r w:rsidRPr="00F200FE">
        <w:rPr>
          <w:rStyle w:val="StyleBoldUnderline"/>
        </w:rPr>
        <w:t>The question referred to the so-called “White House Torture Memos,” released just before the training session began</w:t>
      </w:r>
      <w:r>
        <w:t xml:space="preserve">, which asserted that Common Article 3 of the 1949 Geneva Conventions was not applicable to detainees held at Guantanamo Bay and which </w:t>
      </w:r>
      <w:r w:rsidRPr="00F200FE">
        <w:rPr>
          <w:rStyle w:val="StyleBoldUnderline"/>
        </w:rPr>
        <w:t>provided justification for Military Commissions whose procedures would not meet the Geneva standards</w:t>
      </w:r>
      <w:r>
        <w:t xml:space="preserve">. Id. at 145-46. </w:t>
      </w:r>
      <w:r w:rsidRPr="00F200FE">
        <w:rPr>
          <w:rStyle w:val="StyleBoldUnderline"/>
        </w:rPr>
        <w:t xml:space="preserve">The group of </w:t>
      </w:r>
      <w:r w:rsidRPr="00F200FE">
        <w:rPr>
          <w:rStyle w:val="StyleBoldUnderline"/>
          <w:highlight w:val="cyan"/>
        </w:rPr>
        <w:t>judges</w:t>
      </w:r>
      <w:r w:rsidRPr="00F200FE">
        <w:rPr>
          <w:rStyle w:val="StyleBoldUnderline"/>
        </w:rPr>
        <w:t xml:space="preserve"> </w:t>
      </w:r>
      <w:r w:rsidRPr="00F200FE">
        <w:rPr>
          <w:rStyle w:val="StyleBoldUnderline"/>
          <w:highlight w:val="cyan"/>
        </w:rPr>
        <w:t>asked</w:t>
      </w:r>
      <w:r w:rsidRPr="00F200FE">
        <w:rPr>
          <w:rStyle w:val="StyleBoldUnderline"/>
        </w:rPr>
        <w:t xml:space="preserve"> PILPG to explain “</w:t>
      </w:r>
      <w:r w:rsidRPr="00F200FE">
        <w:rPr>
          <w:rStyle w:val="StyleBoldUnderline"/>
          <w:highlight w:val="cyan"/>
        </w:rPr>
        <w:t>how</w:t>
      </w:r>
      <w:r w:rsidRPr="00F200FE">
        <w:rPr>
          <w:rStyle w:val="StyleBoldUnderline"/>
        </w:rPr>
        <w:t xml:space="preserve"> representatives of </w:t>
      </w:r>
      <w:r w:rsidRPr="00F200FE">
        <w:rPr>
          <w:rStyle w:val="StyleBoldUnderline"/>
          <w:highlight w:val="cyan"/>
        </w:rPr>
        <w:t>the United States could expect to be taken seriously in</w:t>
      </w:r>
      <w:r w:rsidRPr="00F200FE">
        <w:rPr>
          <w:rStyle w:val="StyleBoldUnderline"/>
        </w:rPr>
        <w:t xml:space="preserve"> speaking about the importance of </w:t>
      </w:r>
      <w:r w:rsidRPr="00F200FE">
        <w:rPr>
          <w:rStyle w:val="StyleBoldUnderline"/>
          <w:highlight w:val="cyan"/>
        </w:rPr>
        <w:t>human rights law when the United States itself has recently done so much that is contrary to that body of law in the</w:t>
      </w:r>
      <w:r w:rsidRPr="00F200FE">
        <w:rPr>
          <w:rStyle w:val="StyleBoldUnderline"/>
        </w:rPr>
        <w:t xml:space="preserve"> context of the so-called ‘Global </w:t>
      </w:r>
      <w:r w:rsidRPr="00F200FE">
        <w:rPr>
          <w:rStyle w:val="StyleBoldUnderline"/>
          <w:highlight w:val="cyan"/>
        </w:rPr>
        <w:t>War on Terror</w:t>
      </w:r>
      <w:r w:rsidRPr="00F200FE">
        <w:rPr>
          <w:rStyle w:val="StyleBoldUnderline"/>
        </w:rPr>
        <w:t>.</w:t>
      </w:r>
      <w:r>
        <w:t xml:space="preserve">’” Id. at 145. PILPG addressed judges’ concerns by explaining that the President’s decision to establish Military Commissions via Executive Order, and whether those Commissions had to comport with the Geneva Conventions, was currently being reviewed by this Court in Hamdan v. Rumsfeld, 548 U.S. 557 (2006), and that the Executive Branch would be bound to follow the holding of this Court. Scharf, supra, at 148. </w:t>
      </w:r>
      <w:r w:rsidRPr="00F200FE">
        <w:rPr>
          <w:rStyle w:val="StyleBoldUnderline"/>
        </w:rPr>
        <w:t xml:space="preserve">Foreign judges </w:t>
      </w:r>
      <w:r>
        <w:rPr>
          <w:rStyle w:val="Emphasis"/>
        </w:rPr>
        <w:t>closely follow the work of this Court and the example set by the U.S. Government in upholding the rule of law during the war on terror</w:t>
      </w:r>
      <w:r>
        <w:t xml:space="preserve">. </w:t>
      </w:r>
      <w:r w:rsidRPr="00F200FE">
        <w:rPr>
          <w:rStyle w:val="StyleBoldUnderline"/>
        </w:rPr>
        <w:t xml:space="preserve">As these examples illustrate, </w:t>
      </w:r>
      <w:r>
        <w:rPr>
          <w:rStyle w:val="Emphasis"/>
          <w:highlight w:val="cyan"/>
        </w:rPr>
        <w:t>when the U.S. upholds the rule of law, foreign judges are more likely to follow.</w:t>
      </w:r>
    </w:p>
    <w:p w:rsidR="003213AB" w:rsidRDefault="003213AB" w:rsidP="003213AB">
      <w:pPr>
        <w:pStyle w:val="Heading4"/>
        <w:rPr>
          <w:sz w:val="24"/>
        </w:rPr>
      </w:pPr>
      <w:r>
        <w:t xml:space="preserve">Data proves Iraqi civil war is inevitable—only </w:t>
      </w:r>
      <w:r>
        <w:rPr>
          <w:u w:val="single"/>
        </w:rPr>
        <w:t>strong systems of governance</w:t>
      </w:r>
      <w:r>
        <w:t xml:space="preserve"> can stabilize the country </w:t>
      </w:r>
    </w:p>
    <w:p w:rsidR="003213AB" w:rsidRDefault="003213AB" w:rsidP="003213AB">
      <w:pPr>
        <w:rPr>
          <w:rStyle w:val="StyleStyleBold12pt"/>
        </w:rPr>
      </w:pPr>
      <w:r>
        <w:rPr>
          <w:rStyle w:val="StyleStyleBold12pt"/>
        </w:rPr>
        <w:t>Cordesman and Khazai 9/9, Arleigh Burke Chair in Strategy at CSIS</w:t>
      </w:r>
    </w:p>
    <w:p w:rsidR="003213AB" w:rsidRDefault="003213AB" w:rsidP="003213AB">
      <w:pPr>
        <w:rPr>
          <w:sz w:val="20"/>
        </w:rPr>
      </w:pPr>
      <w:r>
        <w:t>[09/09/13, Anthony H. Cordesman holds the Arleigh A. Burke Chair in Strategy at CSIS, and Sam Khazai is an Associate at CSIS,, “Violence in Iraq: The Growing Risk of Serious Civil Conflict”, https://csis.org/files/publication/120718_Iraq_US_Withdrawal_Search_SecStab.pdf]</w:t>
      </w:r>
    </w:p>
    <w:p w:rsidR="003213AB" w:rsidRDefault="003213AB" w:rsidP="003213AB">
      <w:pPr>
        <w:pStyle w:val="card"/>
        <w:rPr>
          <w:rStyle w:val="Emphasis"/>
        </w:rPr>
      </w:pPr>
      <w:r w:rsidRPr="00F200FE">
        <w:rPr>
          <w:rStyle w:val="StyleBoldUnderline"/>
        </w:rPr>
        <w:t>Iraq is a nation with great potential and its political divisions and ongoing low-level violence do not mean it cannot succeed in establishing stability, security, and a better life for its people</w:t>
      </w:r>
      <w:r>
        <w:t xml:space="preserve">. </w:t>
      </w:r>
      <w:r w:rsidRPr="00F200FE">
        <w:rPr>
          <w:rStyle w:val="StyleBoldUnderline"/>
          <w:highlight w:val="cyan"/>
        </w:rPr>
        <w:t>Iraq cannot succeed</w:t>
      </w:r>
      <w:r>
        <w:t xml:space="preserve">, however, </w:t>
      </w:r>
      <w:r w:rsidRPr="00F200FE">
        <w:rPr>
          <w:rStyle w:val="StyleBoldUnderline"/>
          <w:highlight w:val="cyan"/>
        </w:rPr>
        <w:t xml:space="preserve">by </w:t>
      </w:r>
      <w:r>
        <w:rPr>
          <w:rStyle w:val="Emphasis"/>
          <w:highlight w:val="cyan"/>
        </w:rPr>
        <w:t>denying</w:t>
      </w:r>
      <w:r>
        <w:rPr>
          <w:rStyle w:val="Emphasis"/>
        </w:rPr>
        <w:t xml:space="preserve"> its </w:t>
      </w:r>
      <w:r>
        <w:rPr>
          <w:rStyle w:val="Emphasis"/>
          <w:highlight w:val="cyan"/>
        </w:rPr>
        <w:t>growing level of violence</w:t>
      </w:r>
      <w:r w:rsidRPr="00F200FE">
        <w:rPr>
          <w:rStyle w:val="StyleBoldUnderline"/>
        </w:rPr>
        <w:t xml:space="preserve"> and the responsibility of Iraq’s current political leaders for its problems</w:t>
      </w:r>
      <w:r>
        <w:t xml:space="preserve">. </w:t>
      </w:r>
      <w:r w:rsidRPr="00F200FE">
        <w:rPr>
          <w:rStyle w:val="StyleBoldUnderline"/>
        </w:rPr>
        <w:t>There are gaps in the data</w:t>
      </w:r>
      <w:r>
        <w:t xml:space="preserve"> on Iraq’s current level of violence, its causes, and the responsibility of given actors. </w:t>
      </w:r>
      <w:r w:rsidRPr="00F200FE">
        <w:rPr>
          <w:rStyle w:val="StyleBoldUnderline"/>
          <w:highlight w:val="cyan"/>
        </w:rPr>
        <w:t>The data are</w:t>
      </w:r>
      <w:r w:rsidRPr="00F200FE">
        <w:rPr>
          <w:rStyle w:val="StyleBoldUnderline"/>
        </w:rPr>
        <w:t xml:space="preserve"> </w:t>
      </w:r>
      <w:r>
        <w:rPr>
          <w:rStyle w:val="Emphasis"/>
        </w:rPr>
        <w:t xml:space="preserve">still </w:t>
      </w:r>
      <w:r>
        <w:rPr>
          <w:rStyle w:val="Emphasis"/>
          <w:highlight w:val="cyan"/>
        </w:rPr>
        <w:t>good enough</w:t>
      </w:r>
      <w:r>
        <w:t xml:space="preserve">, however, </w:t>
      </w:r>
      <w:r w:rsidRPr="00F200FE">
        <w:rPr>
          <w:rStyle w:val="StyleBoldUnderline"/>
          <w:highlight w:val="cyan"/>
        </w:rPr>
        <w:t>to warn that Iraq may be moving back to</w:t>
      </w:r>
      <w:r w:rsidRPr="00F200FE">
        <w:rPr>
          <w:rStyle w:val="StyleBoldUnderline"/>
        </w:rPr>
        <w:t xml:space="preserve"> a level of civil conflict that will </w:t>
      </w:r>
      <w:r>
        <w:rPr>
          <w:rStyle w:val="Emphasis"/>
        </w:rPr>
        <w:t xml:space="preserve">amount to </w:t>
      </w:r>
      <w:r>
        <w:rPr>
          <w:rStyle w:val="Emphasis"/>
          <w:highlight w:val="cyan"/>
        </w:rPr>
        <w:t>a serious civil war</w:t>
      </w:r>
      <w:r>
        <w:rPr>
          <w:highlight w:val="cyan"/>
        </w:rPr>
        <w:t>.</w:t>
      </w:r>
      <w:r>
        <w:t xml:space="preserve"> </w:t>
      </w:r>
      <w:r w:rsidRPr="00F200FE">
        <w:rPr>
          <w:rStyle w:val="StyleBoldUnderline"/>
        </w:rPr>
        <w:t>There is</w:t>
      </w:r>
      <w:r>
        <w:t xml:space="preserve"> also </w:t>
      </w:r>
      <w:r w:rsidRPr="00F200FE">
        <w:rPr>
          <w:rStyle w:val="StyleBoldUnderline"/>
        </w:rPr>
        <w:t>substantial reporting to show</w:t>
      </w:r>
      <w:r>
        <w:t xml:space="preserve"> </w:t>
      </w:r>
      <w:r w:rsidRPr="00F200FE">
        <w:rPr>
          <w:rStyle w:val="StyleBoldUnderline"/>
        </w:rPr>
        <w:t>that</w:t>
      </w:r>
      <w:r>
        <w:t xml:space="preserve"> Iraq’s violence is not simply the product of extremists and terrorist groups. </w:t>
      </w:r>
      <w:r w:rsidRPr="00F200FE">
        <w:rPr>
          <w:rStyle w:val="StyleBoldUnderline"/>
        </w:rPr>
        <w:t>Iraq’s growing violence is</w:t>
      </w:r>
      <w:r>
        <w:t xml:space="preserve"> </w:t>
      </w:r>
      <w:r w:rsidRPr="00F200FE">
        <w:rPr>
          <w:rStyle w:val="StyleBoldUnderline"/>
        </w:rPr>
        <w:t>also the result of the fact that Iraq is the scene of an ongoing struggle to establish a new national identity</w:t>
      </w:r>
      <w:r>
        <w:t xml:space="preserve">: one that can bridge across the deep sectarian divisions between its Shi’ites and Sunnis as well as the ethnic divisions between its Arabs and its Kurds and other minorities. </w:t>
      </w:r>
      <w:r w:rsidRPr="00F200FE">
        <w:rPr>
          <w:rStyle w:val="StyleBoldUnderline"/>
        </w:rPr>
        <w:t>Improving the quality and focus of Iraqi efforts at counterterrorism and internal security is a key priority</w:t>
      </w:r>
      <w:r>
        <w:t xml:space="preserve">, </w:t>
      </w:r>
      <w:r w:rsidRPr="00F200FE">
        <w:rPr>
          <w:rStyle w:val="StyleBoldUnderline"/>
        </w:rPr>
        <w:t>but</w:t>
      </w:r>
      <w:r>
        <w:t xml:space="preserve"> it </w:t>
      </w:r>
      <w:r w:rsidRPr="00F200FE">
        <w:rPr>
          <w:rStyle w:val="StyleBoldUnderline"/>
          <w:highlight w:val="cyan"/>
        </w:rPr>
        <w:t xml:space="preserve">Iraq cannot </w:t>
      </w:r>
      <w:r w:rsidRPr="00F200FE">
        <w:rPr>
          <w:rStyle w:val="StyleBoldUnderline"/>
          <w:highlight w:val="cyan"/>
        </w:rPr>
        <w:lastRenderedPageBreak/>
        <w:t>end</w:t>
      </w:r>
      <w:r w:rsidRPr="00F200FE">
        <w:rPr>
          <w:rStyle w:val="StyleBoldUnderline"/>
        </w:rPr>
        <w:t xml:space="preserve"> its </w:t>
      </w:r>
      <w:r w:rsidRPr="00F200FE">
        <w:rPr>
          <w:rStyle w:val="StyleBoldUnderline"/>
          <w:highlight w:val="cyan"/>
        </w:rPr>
        <w:t>violence through force or repression</w:t>
      </w:r>
      <w:r>
        <w:rPr>
          <w:highlight w:val="cyan"/>
        </w:rPr>
        <w:t xml:space="preserve">. </w:t>
      </w:r>
      <w:r>
        <w:rPr>
          <w:rStyle w:val="Emphasis"/>
          <w:highlight w:val="cyan"/>
        </w:rPr>
        <w:t>Iraq’s leaders must build a new structure of political consensus.</w:t>
      </w:r>
      <w:r>
        <w:rPr>
          <w:rStyle w:val="Emphasis"/>
        </w:rPr>
        <w:t xml:space="preserve"> </w:t>
      </w:r>
      <w:r w:rsidRPr="00F200FE">
        <w:rPr>
          <w:rStyle w:val="StyleBoldUnderline"/>
          <w:highlight w:val="cyan"/>
        </w:rPr>
        <w:t xml:space="preserve">They must </w:t>
      </w:r>
      <w:r>
        <w:rPr>
          <w:rStyle w:val="Emphasis"/>
          <w:highlight w:val="cyan"/>
        </w:rPr>
        <w:t>build an effective structure of governance</w:t>
      </w:r>
      <w:r w:rsidRPr="00F200FE">
        <w:rPr>
          <w:rStyle w:val="StyleBoldUnderline"/>
        </w:rPr>
        <w:t xml:space="preserve">, and social order that </w:t>
      </w:r>
      <w:r>
        <w:rPr>
          <w:rStyle w:val="Emphasis"/>
        </w:rPr>
        <w:t>sharply reduces the problems caused by the mix of dictatorship, war, sanctions, occupation, and civil conflict</w:t>
      </w:r>
      <w:r w:rsidRPr="00F200FE">
        <w:rPr>
          <w:rStyle w:val="StyleBoldUnderline"/>
        </w:rPr>
        <w:t xml:space="preserve"> that began in the 1970s </w:t>
      </w:r>
      <w:r w:rsidRPr="00F200FE">
        <w:rPr>
          <w:rStyle w:val="StyleBoldUnderline"/>
          <w:highlight w:val="cyan"/>
        </w:rPr>
        <w:t xml:space="preserve">and </w:t>
      </w:r>
      <w:r>
        <w:rPr>
          <w:rStyle w:val="Emphasis"/>
          <w:highlight w:val="cyan"/>
        </w:rPr>
        <w:t>create</w:t>
      </w:r>
      <w:r>
        <w:rPr>
          <w:rStyle w:val="Emphasis"/>
        </w:rPr>
        <w:t xml:space="preserve"> the kind of national government that can give </w:t>
      </w:r>
      <w:r>
        <w:rPr>
          <w:rStyle w:val="Emphasis"/>
          <w:highlight w:val="cyan"/>
        </w:rPr>
        <w:t>democracy</w:t>
      </w:r>
      <w:r>
        <w:rPr>
          <w:rStyle w:val="Emphasis"/>
        </w:rPr>
        <w:t xml:space="preserve"> real meaning and serve the needs of all the Iraqi people</w:t>
      </w:r>
      <w:r w:rsidRPr="00F200FE">
        <w:rPr>
          <w:rStyle w:val="StyleBoldUnderline"/>
        </w:rPr>
        <w:t>.. Iraq must also deal with deep underlying problems.</w:t>
      </w:r>
      <w:r>
        <w:t xml:space="preserve"> It must cope with a steadily growing population, and diversify an economy that is so dependent on petroleum exports that they provide some 95% of its government revenues. </w:t>
      </w:r>
      <w:r w:rsidRPr="00F200FE">
        <w:rPr>
          <w:rStyle w:val="StyleBoldUnderline"/>
          <w:highlight w:val="cyan"/>
        </w:rPr>
        <w:t>If Iraq’s leaders fail</w:t>
      </w:r>
      <w:r w:rsidRPr="00F200FE">
        <w:rPr>
          <w:rStyle w:val="StyleBoldUnderline"/>
        </w:rPr>
        <w:t xml:space="preserve">, try to deal with this mix of political divisions and structural problems by denial, or continue their present factional struggles; </w:t>
      </w:r>
      <w:r w:rsidRPr="00F200FE">
        <w:rPr>
          <w:rStyle w:val="StyleBoldUnderline"/>
          <w:highlight w:val="cyan"/>
        </w:rPr>
        <w:t>the end result will be to delay Iraq’s progress</w:t>
      </w:r>
      <w:r w:rsidRPr="00F200FE">
        <w:rPr>
          <w:rStyle w:val="StyleBoldUnderline"/>
        </w:rPr>
        <w:t xml:space="preserve"> by every year their present search for self-advantage continues</w:t>
      </w:r>
      <w:r>
        <w:t xml:space="preserve">. </w:t>
      </w:r>
      <w:r>
        <w:rPr>
          <w:rStyle w:val="Emphasis"/>
        </w:rPr>
        <w:t xml:space="preserve">What is far worse is that </w:t>
      </w:r>
      <w:r>
        <w:rPr>
          <w:rStyle w:val="Emphasis"/>
          <w:highlight w:val="cyan"/>
        </w:rPr>
        <w:t>their failures may cause</w:t>
      </w:r>
      <w:r>
        <w:rPr>
          <w:rStyle w:val="Emphasis"/>
        </w:rPr>
        <w:t xml:space="preserve"> a new </w:t>
      </w:r>
      <w:r>
        <w:rPr>
          <w:rStyle w:val="Emphasis"/>
          <w:highlight w:val="cyan"/>
        </w:rPr>
        <w:t>major civil war</w:t>
      </w:r>
      <w:r>
        <w:rPr>
          <w:rStyle w:val="Emphasis"/>
        </w:rPr>
        <w:t xml:space="preserve"> or even divide the country. </w:t>
      </w:r>
    </w:p>
    <w:p w:rsidR="003213AB" w:rsidRDefault="003213AB" w:rsidP="003213AB">
      <w:pPr>
        <w:pStyle w:val="Heading4"/>
        <w:rPr>
          <w:sz w:val="24"/>
        </w:rPr>
      </w:pPr>
      <w:r>
        <w:t>Strengthened judicial independence is key to solve that – addresses alt causes</w:t>
      </w:r>
    </w:p>
    <w:p w:rsidR="003213AB" w:rsidRDefault="003213AB" w:rsidP="003213AB">
      <w:pPr>
        <w:rPr>
          <w:rStyle w:val="StyleStyleBold12pt"/>
        </w:rPr>
      </w:pPr>
      <w:r>
        <w:rPr>
          <w:rStyle w:val="StyleStyleBold12pt"/>
        </w:rPr>
        <w:t>Pimental and Anderson 13, Associate and Assistant Professors of Law</w:t>
      </w:r>
    </w:p>
    <w:p w:rsidR="003213AB" w:rsidRDefault="003213AB" w:rsidP="003213AB">
      <w:pPr>
        <w:rPr>
          <w:sz w:val="20"/>
        </w:rPr>
      </w:pPr>
      <w:r>
        <w:t>[June 2013, David Pimentel is Visiting Associate Professor of Law, Ohio Northern University;  Brian Anderson is a Reference Librarian and Assistant Professor, also at Ohio Northern University, “Judicial Independence in Post-Conflict Iraq: Establishing the Rule of Law in an Islamic Constitutional Democracy”, http://works.bepress.com/cgi/viewcontent.cgi?article=1013&amp;context=david_pimentel]</w:t>
      </w:r>
    </w:p>
    <w:p w:rsidR="003213AB" w:rsidRDefault="003213AB" w:rsidP="003213AB">
      <w:pPr>
        <w:pStyle w:val="card"/>
        <w:rPr>
          <w:rStyle w:val="Emphasis"/>
        </w:rPr>
      </w:pPr>
      <w:r w:rsidRPr="00F200FE">
        <w:rPr>
          <w:rStyle w:val="StyleBoldUnderline"/>
        </w:rPr>
        <w:t xml:space="preserve">Contemporary </w:t>
      </w:r>
      <w:r w:rsidRPr="00F200FE">
        <w:rPr>
          <w:rStyle w:val="StyleBoldUnderline"/>
          <w:highlight w:val="cyan"/>
        </w:rPr>
        <w:t>Iraq is facing</w:t>
      </w:r>
      <w:r w:rsidRPr="00F200FE">
        <w:rPr>
          <w:rStyle w:val="StyleBoldUnderline"/>
        </w:rPr>
        <w:t xml:space="preserve"> </w:t>
      </w:r>
      <w:r>
        <w:rPr>
          <w:rStyle w:val="Emphasis"/>
        </w:rPr>
        <w:t xml:space="preserve">the full range of </w:t>
      </w:r>
      <w:r>
        <w:rPr>
          <w:rStyle w:val="Emphasis"/>
          <w:highlight w:val="cyan"/>
        </w:rPr>
        <w:t>challenges</w:t>
      </w:r>
      <w:r w:rsidRPr="00F200FE">
        <w:rPr>
          <w:rStyle w:val="StyleBoldUnderline"/>
          <w:highlight w:val="cyan"/>
        </w:rPr>
        <w:t xml:space="preserve"> that come with post-conflict transitional justice.</w:t>
      </w:r>
      <w:r>
        <w:t xml:space="preserve"> </w:t>
      </w:r>
      <w:r w:rsidRPr="00F200FE">
        <w:rPr>
          <w:rStyle w:val="StyleBoldUnderline"/>
        </w:rPr>
        <w:t>That includes the backward-looking issues of restorative and retributive justice</w:t>
      </w:r>
      <w:r>
        <w:t xml:space="preserve">, for the atrocities and mass human rights violations they suffered during the Saddam Hussein regime and the conflict that followed his downfall.1 </w:t>
      </w:r>
      <w:r w:rsidRPr="00F200FE">
        <w:rPr>
          <w:rStyle w:val="StyleBoldUnderline"/>
          <w:highlight w:val="cyan"/>
        </w:rPr>
        <w:t>It</w:t>
      </w:r>
      <w:r w:rsidRPr="00F200FE">
        <w:rPr>
          <w:rStyle w:val="StyleBoldUnderline"/>
        </w:rPr>
        <w:t xml:space="preserve"> also </w:t>
      </w:r>
      <w:r w:rsidRPr="00F200FE">
        <w:rPr>
          <w:rStyle w:val="StyleBoldUnderline"/>
          <w:highlight w:val="cyan"/>
        </w:rPr>
        <w:t>includes</w:t>
      </w:r>
      <w:r w:rsidRPr="00F200FE">
        <w:rPr>
          <w:rStyle w:val="StyleBoldUnderline"/>
        </w:rPr>
        <w:t xml:space="preserve"> the forward-looking efforts, “paving the road toward peace and reconciliation” and </w:t>
      </w:r>
      <w:r w:rsidRPr="00F200FE">
        <w:rPr>
          <w:rStyle w:val="StyleBoldUnderline"/>
          <w:highlight w:val="cyan"/>
        </w:rPr>
        <w:t>establishing a functional state, characterized by the Rule of Law</w:t>
      </w:r>
      <w:r>
        <w:t xml:space="preserve">, in the society torn apart by conflict.2 </w:t>
      </w:r>
      <w:r w:rsidRPr="00F200FE">
        <w:rPr>
          <w:rStyle w:val="StyleBoldUnderline"/>
        </w:rPr>
        <w:t xml:space="preserve">Among </w:t>
      </w:r>
      <w:r>
        <w:rPr>
          <w:rStyle w:val="Emphasis"/>
          <w:highlight w:val="cyan"/>
        </w:rPr>
        <w:t>the critical institutions demanding attention</w:t>
      </w:r>
      <w:r w:rsidRPr="00F200FE">
        <w:rPr>
          <w:rStyle w:val="StyleBoldUnderline"/>
          <w:highlight w:val="cyan"/>
        </w:rPr>
        <w:t xml:space="preserve"> in</w:t>
      </w:r>
      <w:r w:rsidRPr="00F200FE">
        <w:rPr>
          <w:rStyle w:val="StyleBoldUnderline"/>
        </w:rPr>
        <w:t xml:space="preserve"> the </w:t>
      </w:r>
      <w:r w:rsidRPr="00F200FE">
        <w:rPr>
          <w:rStyle w:val="StyleBoldUnderline"/>
          <w:highlight w:val="cyan"/>
        </w:rPr>
        <w:t xml:space="preserve">post-conflict reconstruction is </w:t>
      </w:r>
      <w:r>
        <w:rPr>
          <w:rStyle w:val="Emphasis"/>
          <w:highlight w:val="cyan"/>
        </w:rPr>
        <w:t>the judiciary</w:t>
      </w:r>
      <w:r w:rsidRPr="00F200FE">
        <w:rPr>
          <w:rStyle w:val="StyleBoldUnderline"/>
          <w:highlight w:val="cyan"/>
        </w:rPr>
        <w:t xml:space="preserve">, particularly the need for an </w:t>
      </w:r>
      <w:r>
        <w:rPr>
          <w:rStyle w:val="Emphasis"/>
          <w:highlight w:val="cyan"/>
        </w:rPr>
        <w:t>independent judiciary</w:t>
      </w:r>
      <w:r>
        <w:rPr>
          <w:rStyle w:val="Emphasis"/>
        </w:rPr>
        <w:t>.</w:t>
      </w:r>
      <w:r>
        <w:t xml:space="preserve">3 </w:t>
      </w:r>
      <w:r w:rsidRPr="00F200FE">
        <w:rPr>
          <w:rStyle w:val="StyleBoldUnderline"/>
        </w:rPr>
        <w:t xml:space="preserve">There is increasing recognition that </w:t>
      </w:r>
      <w:r w:rsidRPr="00F200FE">
        <w:rPr>
          <w:rStyle w:val="StyleBoldUnderline"/>
          <w:highlight w:val="cyan"/>
        </w:rPr>
        <w:t>a functional legal system</w:t>
      </w:r>
      <w:r>
        <w:t xml:space="preserve">, </w:t>
      </w:r>
      <w:r w:rsidRPr="00F200FE">
        <w:rPr>
          <w:rStyle w:val="StyleBoldUnderline"/>
        </w:rPr>
        <w:t xml:space="preserve">one that protects rights and redresses wrongs, </w:t>
      </w:r>
      <w:r w:rsidRPr="00F200FE">
        <w:rPr>
          <w:rStyle w:val="StyleBoldUnderline"/>
          <w:highlight w:val="cyan"/>
        </w:rPr>
        <w:t xml:space="preserve">is </w:t>
      </w:r>
      <w:r>
        <w:rPr>
          <w:rStyle w:val="Emphasis"/>
          <w:highlight w:val="cyan"/>
        </w:rPr>
        <w:t>vital to restoring</w:t>
      </w:r>
      <w:r>
        <w:rPr>
          <w:rStyle w:val="Emphasis"/>
        </w:rPr>
        <w:t xml:space="preserve"> the </w:t>
      </w:r>
      <w:r>
        <w:rPr>
          <w:rStyle w:val="Emphasis"/>
          <w:highlight w:val="cyan"/>
        </w:rPr>
        <w:t>peace and stability</w:t>
      </w:r>
      <w:r w:rsidRPr="00F200FE">
        <w:rPr>
          <w:rStyle w:val="StyleBoldUnderline"/>
        </w:rPr>
        <w:t xml:space="preserve"> to a war-torn society</w:t>
      </w:r>
      <w:r>
        <w:t xml:space="preserve">. </w:t>
      </w:r>
      <w:r>
        <w:rPr>
          <w:rStyle w:val="Emphasis"/>
          <w:highlight w:val="cyan"/>
        </w:rPr>
        <w:t>Only with such a sound legal system</w:t>
      </w:r>
      <w:r w:rsidRPr="00F200FE">
        <w:rPr>
          <w:rStyle w:val="StyleBoldUnderline"/>
          <w:highlight w:val="cyan"/>
        </w:rPr>
        <w:t>— and a</w:t>
      </w:r>
      <w:r w:rsidRPr="00F200FE">
        <w:rPr>
          <w:rStyle w:val="StyleBoldUnderline"/>
        </w:rPr>
        <w:t xml:space="preserve"> fair, impartial and </w:t>
      </w:r>
      <w:r w:rsidRPr="00F200FE">
        <w:rPr>
          <w:rStyle w:val="StyleBoldUnderline"/>
          <w:highlight w:val="cyan"/>
        </w:rPr>
        <w:t>independent judiciary—</w:t>
      </w:r>
      <w:r>
        <w:rPr>
          <w:rStyle w:val="Emphasis"/>
          <w:highlight w:val="cyan"/>
        </w:rPr>
        <w:t>will people</w:t>
      </w:r>
      <w:r>
        <w:rPr>
          <w:rStyle w:val="Emphasis"/>
        </w:rPr>
        <w:t xml:space="preserve"> trust their disputes to the state,</w:t>
      </w:r>
      <w:r w:rsidRPr="00F200FE">
        <w:rPr>
          <w:rStyle w:val="StyleBoldUnderline"/>
        </w:rPr>
        <w:t xml:space="preserve"> and </w:t>
      </w:r>
      <w:r>
        <w:rPr>
          <w:rStyle w:val="Emphasis"/>
          <w:highlight w:val="cyan"/>
        </w:rPr>
        <w:t>refrain from the</w:t>
      </w:r>
      <w:r>
        <w:rPr>
          <w:rStyle w:val="Emphasis"/>
        </w:rPr>
        <w:t xml:space="preserve"> vigilante score-settling that signals the </w:t>
      </w:r>
      <w:r>
        <w:rPr>
          <w:rStyle w:val="Emphasis"/>
          <w:highlight w:val="cyan"/>
        </w:rPr>
        <w:t>breakdown of the Rule of Law.</w:t>
      </w:r>
      <w:r>
        <w:rPr>
          <w:rStyle w:val="Emphasis"/>
        </w:rPr>
        <w:t xml:space="preserve"> </w:t>
      </w:r>
    </w:p>
    <w:p w:rsidR="003213AB" w:rsidRDefault="003213AB" w:rsidP="003213AB">
      <w:pPr>
        <w:pStyle w:val="Heading4"/>
        <w:rPr>
          <w:sz w:val="24"/>
        </w:rPr>
      </w:pPr>
      <w:r>
        <w:t>Global nuclear war</w:t>
      </w:r>
    </w:p>
    <w:p w:rsidR="003213AB" w:rsidRDefault="003213AB" w:rsidP="003213AB">
      <w:r>
        <w:rPr>
          <w:rStyle w:val="StyleStyleBold12pt"/>
        </w:rPr>
        <w:t>Morgan 7</w:t>
      </w:r>
      <w:r>
        <w:t xml:space="preserve"> (Former member of the British Labour Party Executive Committee, 3/4, "Better another Taliban Afghanistan, than a Taliban NUCLEAR Pakistan!?" http://www.electricarticles.com/display.aspx?id=639)</w:t>
      </w:r>
    </w:p>
    <w:p w:rsidR="003213AB" w:rsidRPr="00F200FE" w:rsidRDefault="003213AB" w:rsidP="003213AB">
      <w:pPr>
        <w:pStyle w:val="card"/>
        <w:rPr>
          <w:rStyle w:val="StyleBoldUnderline"/>
        </w:rPr>
      </w:pPr>
      <w:r>
        <w:t xml:space="preserve">The nightmare that is now Iraq would take on gothic proportions across the continent. The prophesy of an arc of </w:t>
      </w:r>
      <w:r w:rsidRPr="00F200FE">
        <w:rPr>
          <w:rStyle w:val="StyleBoldUnderline"/>
          <w:highlight w:val="yellow"/>
        </w:rPr>
        <w:t>civil war over</w:t>
      </w:r>
      <w:r>
        <w:rPr>
          <w:highlight w:val="yellow"/>
        </w:rPr>
        <w:t xml:space="preserve"> </w:t>
      </w:r>
      <w:r>
        <w:t xml:space="preserve">Lebanon, Palestine and </w:t>
      </w:r>
      <w:r w:rsidRPr="00F200FE">
        <w:rPr>
          <w:rStyle w:val="StyleBoldUnderline"/>
          <w:highlight w:val="yellow"/>
        </w:rPr>
        <w:t>Iraq would spread to south Asia,</w:t>
      </w:r>
      <w:r>
        <w:t xml:space="preserve"> stretching </w:t>
      </w:r>
      <w:r w:rsidRPr="00F200FE">
        <w:rPr>
          <w:rStyle w:val="StyleBoldUnderline"/>
          <w:highlight w:val="yellow"/>
        </w:rPr>
        <w:t>from Pakistan to Palestine, through Afghanistan</w:t>
      </w:r>
      <w:r>
        <w:rPr>
          <w:highlight w:val="yellow"/>
        </w:rPr>
        <w:t xml:space="preserve"> </w:t>
      </w:r>
      <w:r>
        <w:t xml:space="preserve">into Iraq and up to the Mediterranean coast. Undoubtedly, this would also spill over </w:t>
      </w:r>
      <w:r w:rsidRPr="00F200FE">
        <w:rPr>
          <w:rStyle w:val="StyleBoldUnderline"/>
          <w:highlight w:val="yellow"/>
        </w:rPr>
        <w:t xml:space="preserve">into India </w:t>
      </w:r>
      <w:r w:rsidRPr="00F200FE">
        <w:rPr>
          <w:rStyle w:val="StyleBoldUnderline"/>
        </w:rPr>
        <w:t>both with regards to the Muslim community and Kashmir</w:t>
      </w:r>
      <w:r w:rsidRPr="00F200FE">
        <w:rPr>
          <w:rStyle w:val="StyleBoldUnderline"/>
          <w:highlight w:val="yellow"/>
        </w:rPr>
        <w:t xml:space="preserve">. Border clashes, terrorist attacks, </w:t>
      </w:r>
      <w:r w:rsidRPr="00F200FE">
        <w:rPr>
          <w:rStyle w:val="StyleBoldUnderline"/>
        </w:rPr>
        <w:t xml:space="preserve">sectarian pogroms </w:t>
      </w:r>
      <w:r w:rsidRPr="00F200FE">
        <w:rPr>
          <w:rStyle w:val="StyleBoldUnderline"/>
          <w:highlight w:val="yellow"/>
        </w:rPr>
        <w:t>and insurgency would break out</w:t>
      </w:r>
      <w:r>
        <w:t xml:space="preserve">. A new war, and possibly </w:t>
      </w:r>
      <w:r w:rsidRPr="00F200FE">
        <w:rPr>
          <w:rStyle w:val="StyleBoldUnderline"/>
          <w:highlight w:val="yellow"/>
        </w:rPr>
        <w:t>nuclear war,</w:t>
      </w:r>
      <w:r>
        <w:rPr>
          <w:highlight w:val="yellow"/>
        </w:rPr>
        <w:t xml:space="preserve"> </w:t>
      </w:r>
      <w:r>
        <w:t xml:space="preserve">between Pakistan and India </w:t>
      </w:r>
      <w:r w:rsidRPr="00F200FE">
        <w:rPr>
          <w:rStyle w:val="StyleBoldUnderline"/>
          <w:highlight w:val="yellow"/>
        </w:rPr>
        <w:t>could not be ruled out.</w:t>
      </w:r>
      <w:r>
        <w:rPr>
          <w:highlight w:val="yellow"/>
        </w:rPr>
        <w:t xml:space="preserve"> </w:t>
      </w:r>
      <w:r>
        <w:t xml:space="preserve">Atomic Al Qaeda Should Pakistan break </w:t>
      </w:r>
      <w:r>
        <w:lastRenderedPageBreak/>
        <w:t xml:space="preserve">down completely, a Taliban-style government with strong Al Qaeda influence is a real possibility. Such deep chaos would, of course, open a “Pandora's box” for the region and the world. </w:t>
      </w:r>
      <w:r w:rsidRPr="00F200FE">
        <w:rPr>
          <w:rStyle w:val="StyleBoldUnderline"/>
          <w:highlight w:val="yellow"/>
        </w:rPr>
        <w:t>With the possibility of unstable</w:t>
      </w:r>
      <w:r>
        <w:t xml:space="preserve"> clerical and military fundamentalist </w:t>
      </w:r>
      <w:r w:rsidRPr="00F200FE">
        <w:rPr>
          <w:rStyle w:val="StyleBoldUnderline"/>
        </w:rPr>
        <w:t>elements</w:t>
      </w:r>
      <w:r>
        <w:t xml:space="preserve"> being </w:t>
      </w:r>
      <w:r w:rsidRPr="00F200FE">
        <w:rPr>
          <w:rStyle w:val="StyleBoldUnderline"/>
        </w:rPr>
        <w:t>in control of</w:t>
      </w:r>
      <w:r>
        <w:t xml:space="preserve"> </w:t>
      </w:r>
      <w:r w:rsidRPr="00F200FE">
        <w:rPr>
          <w:rStyle w:val="StyleBoldUnderline"/>
        </w:rPr>
        <w:t>the Pakistan nuclear arsenal</w:t>
      </w:r>
      <w:r>
        <w:t xml:space="preserve">, not only their use against India, but Israel becomes a possibility, as well as the </w:t>
      </w:r>
      <w:r w:rsidRPr="00F200FE">
        <w:rPr>
          <w:rStyle w:val="StyleBoldUnderline"/>
          <w:highlight w:val="yellow"/>
        </w:rPr>
        <w:t>acquisition of nuclear</w:t>
      </w:r>
      <w:r>
        <w:rPr>
          <w:highlight w:val="yellow"/>
        </w:rPr>
        <w:t xml:space="preserve"> </w:t>
      </w:r>
      <w:r>
        <w:t xml:space="preserve">and other deadly </w:t>
      </w:r>
      <w:r w:rsidRPr="00F200FE">
        <w:rPr>
          <w:rStyle w:val="StyleBoldUnderline"/>
          <w:highlight w:val="yellow"/>
        </w:rPr>
        <w:t>weapons</w:t>
      </w:r>
      <w:r>
        <w:t xml:space="preserve"> secrets </w:t>
      </w:r>
      <w:r w:rsidRPr="00F200FE">
        <w:rPr>
          <w:rStyle w:val="StyleBoldUnderline"/>
          <w:highlight w:val="yellow"/>
        </w:rPr>
        <w:t>by Al Qaeda</w:t>
      </w:r>
      <w:r>
        <w:t xml:space="preserve">. Invading Pakistan would not be an option for America. Therefore a nuclear war would now again become a real strategic possibility. This would bring a shift in the tectonic plates of global relations. </w:t>
      </w:r>
      <w:r w:rsidRPr="00F200FE">
        <w:rPr>
          <w:rStyle w:val="StyleBoldUnderline"/>
          <w:highlight w:val="yellow"/>
        </w:rPr>
        <w:t>It could usher in a new Cold War with China and Russia</w:t>
      </w:r>
      <w:r>
        <w:rPr>
          <w:highlight w:val="yellow"/>
        </w:rPr>
        <w:t xml:space="preserve"> </w:t>
      </w:r>
      <w:r>
        <w:t xml:space="preserve">pitted </w:t>
      </w:r>
      <w:r w:rsidRPr="00F200FE">
        <w:rPr>
          <w:rStyle w:val="StyleBoldUnderline"/>
          <w:highlight w:val="yellow"/>
        </w:rPr>
        <w:t>against the US.</w:t>
      </w:r>
    </w:p>
    <w:p w:rsidR="003213AB" w:rsidRPr="005D12F7" w:rsidRDefault="003213AB" w:rsidP="003213AB">
      <w:pPr>
        <w:pStyle w:val="Heading3"/>
      </w:pPr>
      <w:r w:rsidRPr="005D12F7">
        <w:lastRenderedPageBreak/>
        <w:t>1AC Afghanistan</w:t>
      </w:r>
    </w:p>
    <w:p w:rsidR="003213AB" w:rsidRPr="005D12F7" w:rsidRDefault="003213AB" w:rsidP="003213AB">
      <w:pPr>
        <w:pStyle w:val="Heading4"/>
      </w:pPr>
      <w:r w:rsidRPr="005D12F7">
        <w:t>Advantage 3 is Afghanistan</w:t>
      </w:r>
    </w:p>
    <w:p w:rsidR="003213AB" w:rsidRPr="005D12F7" w:rsidRDefault="003213AB" w:rsidP="003213AB">
      <w:pPr>
        <w:pStyle w:val="Heading4"/>
      </w:pPr>
      <w:r w:rsidRPr="005D12F7">
        <w:t>Afghanistan will implement indefinite detention policies- their judiciary is modeled on the United States</w:t>
      </w:r>
    </w:p>
    <w:p w:rsidR="003213AB" w:rsidRPr="005D12F7" w:rsidRDefault="003213AB" w:rsidP="003213AB">
      <w:pPr>
        <w:rPr>
          <w:rStyle w:val="StyleStyleBold12pt"/>
          <w:b w:val="0"/>
        </w:rPr>
      </w:pPr>
      <w:r w:rsidRPr="005D12F7">
        <w:rPr>
          <w:rStyle w:val="StyleStyleBold12pt"/>
        </w:rPr>
        <w:t xml:space="preserve">Rodgers 12 </w:t>
      </w:r>
      <w:r w:rsidRPr="005D12F7">
        <w:t xml:space="preserve">(Chris Rogers is a human rights lawyer for the Open Society Foundations specializing in human rights and conflict in Afghanistan and Pakistan, May 14, “Karzai's bid for a dictatorial detention law”, http://afpak.foreignpolicy.com/posts/2012/05/14/karzais_bid_for_a_dictatorial_detention_law) </w:t>
      </w:r>
    </w:p>
    <w:p w:rsidR="003213AB" w:rsidRPr="005D12F7" w:rsidRDefault="003213AB" w:rsidP="003213AB">
      <w:pPr>
        <w:pStyle w:val="card"/>
        <w:rPr>
          <w:rStyle w:val="Emphasis2"/>
          <w:rFonts w:ascii="Calibri" w:hAnsi="Calibri"/>
        </w:rPr>
      </w:pPr>
      <w:r w:rsidRPr="005D12F7">
        <w:t xml:space="preserve">As part of the agreement to transfer control of Bagram, </w:t>
      </w:r>
      <w:r w:rsidRPr="00C341CB">
        <w:rPr>
          <w:rStyle w:val="Emphasis2"/>
          <w:rFonts w:ascii="Calibri" w:hAnsi="Calibri"/>
          <w:highlight w:val="green"/>
        </w:rPr>
        <w:t>the Afghan government is creating the authority to hold individuals</w:t>
      </w:r>
      <w:r w:rsidRPr="005D12F7">
        <w:rPr>
          <w:rStyle w:val="Emphasis2"/>
          <w:rFonts w:ascii="Calibri" w:hAnsi="Calibri"/>
        </w:rPr>
        <w:t xml:space="preserve"> without charge or trial </w:t>
      </w:r>
      <w:r w:rsidRPr="00C341CB">
        <w:rPr>
          <w:rStyle w:val="Emphasis2"/>
          <w:rFonts w:ascii="Calibri" w:hAnsi="Calibri"/>
          <w:highlight w:val="green"/>
        </w:rPr>
        <w:t>for an indefinite period</w:t>
      </w:r>
      <w:r w:rsidRPr="005D12F7">
        <w:rPr>
          <w:rStyle w:val="Emphasis2"/>
          <w:rFonts w:ascii="Calibri" w:hAnsi="Calibri"/>
        </w:rPr>
        <w:t xml:space="preserve"> of time on security grounds-a power it has never before said it needed. </w:t>
      </w:r>
      <w:r w:rsidRPr="005D12F7">
        <w:t xml:space="preserve"> While such "administrative detention" regimes are permissible under the laws of war, </w:t>
      </w:r>
      <w:r w:rsidRPr="00C341CB">
        <w:rPr>
          <w:rStyle w:val="Emphasis2"/>
          <w:rFonts w:ascii="Calibri" w:hAnsi="Calibri"/>
          <w:highlight w:val="green"/>
        </w:rPr>
        <w:t>this</w:t>
      </w:r>
      <w:r w:rsidRPr="005D12F7">
        <w:rPr>
          <w:rStyle w:val="Emphasis2"/>
          <w:rFonts w:ascii="Calibri" w:hAnsi="Calibri"/>
        </w:rPr>
        <w:t xml:space="preserve"> new detention </w:t>
      </w:r>
      <w:r w:rsidRPr="00C341CB">
        <w:rPr>
          <w:rStyle w:val="Emphasis2"/>
          <w:rFonts w:ascii="Calibri" w:hAnsi="Calibri"/>
          <w:highlight w:val="green"/>
        </w:rPr>
        <w:t>power is being established in order to hand over a U.S.</w:t>
      </w:r>
      <w:r w:rsidRPr="005D12F7">
        <w:rPr>
          <w:rStyle w:val="Emphasis2"/>
          <w:rFonts w:ascii="Calibri" w:hAnsi="Calibri"/>
        </w:rPr>
        <w:t xml:space="preserve"> detention </w:t>
      </w:r>
      <w:r w:rsidRPr="00C341CB">
        <w:rPr>
          <w:rStyle w:val="Emphasis2"/>
          <w:rFonts w:ascii="Calibri" w:hAnsi="Calibri"/>
          <w:highlight w:val="green"/>
        </w:rPr>
        <w:t>facility</w:t>
      </w:r>
      <w:r w:rsidRPr="005D12F7">
        <w:rPr>
          <w:rStyle w:val="Emphasis2"/>
          <w:rFonts w:ascii="Calibri" w:hAnsi="Calibri"/>
        </w:rPr>
        <w:t>, not because changes in the conflict have convinced Afghan officials that it is necessary</w:t>
      </w:r>
      <w:r w:rsidRPr="005D12F7">
        <w:t xml:space="preserve">. A surge in U.S. detention operations like night raids has driven the prison population to over 3,000 detainees, most of whom the United States lacks evidence against for prosecution under Afghans law. </w:t>
      </w:r>
      <w:r w:rsidRPr="005D12F7">
        <w:rPr>
          <w:rStyle w:val="Emphasis2"/>
          <w:rFonts w:ascii="Calibri" w:hAnsi="Calibri"/>
        </w:rPr>
        <w:t xml:space="preserve">Because the Afghan constitution, like the United States', protects individuals from being detained without charge or trial, </w:t>
      </w:r>
      <w:r w:rsidRPr="00C341CB">
        <w:rPr>
          <w:rStyle w:val="Emphasis2"/>
          <w:rFonts w:ascii="Calibri" w:hAnsi="Calibri"/>
          <w:highlight w:val="green"/>
        </w:rPr>
        <w:t>the</w:t>
      </w:r>
      <w:r w:rsidRPr="005D12F7">
        <w:rPr>
          <w:rStyle w:val="Emphasis2"/>
          <w:rFonts w:ascii="Calibri" w:hAnsi="Calibri"/>
        </w:rPr>
        <w:t xml:space="preserve"> Afghan </w:t>
      </w:r>
      <w:r w:rsidRPr="00C341CB">
        <w:rPr>
          <w:rStyle w:val="Emphasis2"/>
          <w:rFonts w:ascii="Calibri" w:hAnsi="Calibri"/>
          <w:highlight w:val="green"/>
        </w:rPr>
        <w:t xml:space="preserve">government </w:t>
      </w:r>
      <w:r w:rsidRPr="005D12F7">
        <w:rPr>
          <w:rStyle w:val="Emphasis2"/>
          <w:rFonts w:ascii="Calibri" w:hAnsi="Calibri"/>
        </w:rPr>
        <w:t>needs a</w:t>
      </w:r>
      <w:r w:rsidRPr="00C341CB">
        <w:rPr>
          <w:rStyle w:val="Emphasis2"/>
          <w:rFonts w:ascii="Calibri" w:hAnsi="Calibri"/>
          <w:highlight w:val="green"/>
        </w:rPr>
        <w:t xml:space="preserve"> new detention law</w:t>
      </w:r>
      <w:r w:rsidRPr="005D12F7">
        <w:rPr>
          <w:rStyle w:val="Emphasis2"/>
          <w:rFonts w:ascii="Calibri" w:hAnsi="Calibri"/>
        </w:rPr>
        <w:t xml:space="preserve">, which </w:t>
      </w:r>
      <w:r w:rsidRPr="00C341CB">
        <w:rPr>
          <w:rStyle w:val="Emphasis2"/>
          <w:rFonts w:ascii="Calibri" w:hAnsi="Calibri"/>
          <w:highlight w:val="green"/>
        </w:rPr>
        <w:t>is</w:t>
      </w:r>
      <w:r w:rsidRPr="005D12F7">
        <w:rPr>
          <w:rStyle w:val="Emphasis2"/>
          <w:rFonts w:ascii="Calibri" w:hAnsi="Calibri"/>
        </w:rPr>
        <w:t xml:space="preserve"> now </w:t>
      </w:r>
      <w:r w:rsidRPr="00C341CB">
        <w:rPr>
          <w:rStyle w:val="Emphasis2"/>
          <w:rFonts w:ascii="Calibri" w:hAnsi="Calibri"/>
          <w:highlight w:val="green"/>
        </w:rPr>
        <w:t>being modeled on</w:t>
      </w:r>
      <w:r w:rsidRPr="005D12F7">
        <w:rPr>
          <w:rStyle w:val="Emphasis2"/>
          <w:rFonts w:ascii="Calibri" w:hAnsi="Calibri"/>
        </w:rPr>
        <w:t xml:space="preserve"> deeply problematic </w:t>
      </w:r>
      <w:r w:rsidRPr="00C341CB">
        <w:rPr>
          <w:rStyle w:val="Emphasis2"/>
          <w:rFonts w:ascii="Calibri" w:hAnsi="Calibri"/>
          <w:highlight w:val="green"/>
        </w:rPr>
        <w:t>U.S. detention policies</w:t>
      </w:r>
      <w:r w:rsidRPr="005D12F7">
        <w:rPr>
          <w:rStyle w:val="Emphasis2"/>
          <w:rFonts w:ascii="Calibri" w:hAnsi="Calibri"/>
        </w:rPr>
        <w:t xml:space="preserve"> and practices. </w:t>
      </w:r>
      <w:r w:rsidRPr="005D12F7">
        <w:t xml:space="preserve"> As a result, </w:t>
      </w:r>
      <w:r w:rsidRPr="00C341CB">
        <w:rPr>
          <w:rStyle w:val="Emphasis2"/>
          <w:rFonts w:ascii="Calibri" w:hAnsi="Calibri"/>
          <w:highlight w:val="green"/>
        </w:rPr>
        <w:t>Bagram's</w:t>
      </w:r>
      <w:r w:rsidRPr="005D12F7">
        <w:rPr>
          <w:rStyle w:val="Emphasis2"/>
          <w:rFonts w:ascii="Calibri" w:hAnsi="Calibri"/>
        </w:rPr>
        <w:t xml:space="preserve"> real </w:t>
      </w:r>
      <w:r w:rsidRPr="00C341CB">
        <w:rPr>
          <w:rStyle w:val="Emphasis2"/>
          <w:rFonts w:ascii="Calibri" w:hAnsi="Calibri"/>
          <w:highlight w:val="green"/>
        </w:rPr>
        <w:t>legacy may be the establishment of a</w:t>
      </w:r>
      <w:r w:rsidRPr="005D12F7">
        <w:rPr>
          <w:rStyle w:val="Emphasis2"/>
          <w:rFonts w:ascii="Calibri" w:hAnsi="Calibri"/>
        </w:rPr>
        <w:t xml:space="preserve"> detention </w:t>
      </w:r>
      <w:r w:rsidRPr="00C341CB">
        <w:rPr>
          <w:rStyle w:val="Emphasis2"/>
          <w:rFonts w:ascii="Calibri" w:hAnsi="Calibri"/>
          <w:highlight w:val="green"/>
        </w:rPr>
        <w:t>regime that will be ripe for abuse</w:t>
      </w:r>
      <w:r w:rsidRPr="005D12F7">
        <w:rPr>
          <w:rStyle w:val="Emphasis2"/>
          <w:rFonts w:ascii="Calibri" w:hAnsi="Calibri"/>
        </w:rPr>
        <w:t xml:space="preserve"> in a country with pervasive corruption and weak rule of law.  </w:t>
      </w:r>
      <w:r w:rsidRPr="005D12F7">
        <w:t>Despite potentially far-reaching consequences</w:t>
      </w:r>
      <w:r w:rsidRPr="00C341CB">
        <w:rPr>
          <w:sz w:val="24"/>
          <w:highlight w:val="green"/>
        </w:rPr>
        <w:t xml:space="preserve">, </w:t>
      </w:r>
      <w:r w:rsidRPr="00C341CB">
        <w:rPr>
          <w:rStyle w:val="Emphasis2"/>
          <w:rFonts w:ascii="Calibri" w:hAnsi="Calibri"/>
          <w:highlight w:val="green"/>
        </w:rPr>
        <w:t>the development</w:t>
      </w:r>
      <w:r w:rsidRPr="005D12F7">
        <w:rPr>
          <w:rStyle w:val="Emphasis2"/>
          <w:rFonts w:ascii="Calibri" w:hAnsi="Calibri"/>
        </w:rPr>
        <w:t xml:space="preserve"> of this new detention power </w:t>
      </w:r>
      <w:r w:rsidRPr="00C341CB">
        <w:rPr>
          <w:rStyle w:val="Emphasis2"/>
          <w:rFonts w:ascii="Calibri" w:hAnsi="Calibri"/>
          <w:highlight w:val="green"/>
        </w:rPr>
        <w:t>has been hidden</w:t>
      </w:r>
      <w:r w:rsidRPr="005D12F7">
        <w:rPr>
          <w:rStyle w:val="Emphasis2"/>
          <w:rFonts w:ascii="Calibri" w:hAnsi="Calibri"/>
        </w:rPr>
        <w:t xml:space="preserve"> from public view</w:t>
      </w:r>
      <w:r w:rsidRPr="005D12F7">
        <w:t xml:space="preserve">. </w:t>
      </w:r>
      <w:r w:rsidRPr="005D12F7">
        <w:rPr>
          <w:rStyle w:val="Emphasis2"/>
          <w:rFonts w:ascii="Calibri" w:hAnsi="Calibri"/>
        </w:rPr>
        <w:t>When I met with leading Afghan lawyers and civil society organizations in Kabul several weeks ago, few knew that the government was proposing to create a new, non-criminal detention regime.</w:t>
      </w:r>
      <w:r w:rsidRPr="005D12F7">
        <w:t xml:space="preserve"> Their reaction was disbelief and dismay. None had even seen a copy of the proposed regime, which the Afghan government has not made public and is trying to adopt by presidential fiat.  The Open Society Foundations recently obtained a copy of the proposed detention regime, and after review, we have found what it details deeply troubling. The proposed changes leave open critical questions about the nature and scope of this proposed detention regime, 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  Most alarming is the failure to address the serious, long-term risks posed by such a regime. From apartheid South Africa to modern day China, administrative </w:t>
      </w:r>
      <w:r w:rsidRPr="00C341CB">
        <w:rPr>
          <w:rStyle w:val="Emphasis2"/>
          <w:rFonts w:ascii="Calibri" w:hAnsi="Calibri"/>
          <w:highlight w:val="green"/>
        </w:rPr>
        <w:t>detention regimes</w:t>
      </w:r>
      <w:r w:rsidRPr="005D12F7">
        <w:rPr>
          <w:rStyle w:val="Emphasis2"/>
          <w:rFonts w:ascii="Calibri" w:hAnsi="Calibri"/>
        </w:rPr>
        <w:t xml:space="preserve"> adopted on security grounds </w:t>
      </w:r>
      <w:r w:rsidRPr="00C341CB">
        <w:rPr>
          <w:rStyle w:val="Emphasis2"/>
          <w:rFonts w:ascii="Calibri" w:hAnsi="Calibri"/>
          <w:highlight w:val="green"/>
        </w:rPr>
        <w:t>have too often been used as tools of repression</w:t>
      </w:r>
      <w:r w:rsidRPr="005D12F7">
        <w:t>. In Egypt, the former government used administrative detention for decades to commit gross human rights violations and suppress political opposition, relying on a state of emergency declared in 1958, and nominally lifted only after last year's revolution.</w:t>
      </w:r>
      <w:r w:rsidRPr="005D12F7">
        <w:rPr>
          <w:sz w:val="12"/>
        </w:rPr>
        <w:t xml:space="preserve"> </w:t>
      </w:r>
      <w:r w:rsidRPr="005D12F7">
        <w:t xml:space="preserve">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w:t>
      </w:r>
      <w:r w:rsidRPr="005D12F7">
        <w:rPr>
          <w:sz w:val="12"/>
        </w:rPr>
        <w:t xml:space="preserve"> </w:t>
      </w:r>
      <w:r w:rsidRPr="005D12F7">
        <w:t xml:space="preserve"> </w:t>
      </w:r>
      <w:r w:rsidRPr="005D12F7">
        <w:rPr>
          <w:rStyle w:val="Emphasis2"/>
          <w:rFonts w:ascii="Calibri" w:hAnsi="Calibri"/>
        </w:rPr>
        <w:t xml:space="preserve">But </w:t>
      </w:r>
      <w:r w:rsidRPr="00C341CB">
        <w:rPr>
          <w:rStyle w:val="Emphasis2"/>
          <w:rFonts w:ascii="Calibri" w:hAnsi="Calibri"/>
          <w:highlight w:val="green"/>
        </w:rPr>
        <w:t>there is still time for the U</w:t>
      </w:r>
      <w:r w:rsidRPr="005D12F7">
        <w:rPr>
          <w:rStyle w:val="Emphasis2"/>
          <w:rFonts w:ascii="Calibri" w:hAnsi="Calibri"/>
        </w:rPr>
        <w:t xml:space="preserve">nited </w:t>
      </w:r>
      <w:r w:rsidRPr="00C341CB">
        <w:rPr>
          <w:rStyle w:val="Emphasis2"/>
          <w:rFonts w:ascii="Calibri" w:hAnsi="Calibri"/>
          <w:highlight w:val="green"/>
        </w:rPr>
        <w:t>S</w:t>
      </w:r>
      <w:r w:rsidRPr="005D12F7">
        <w:rPr>
          <w:rStyle w:val="Emphasis2"/>
          <w:rFonts w:ascii="Calibri" w:hAnsi="Calibri"/>
        </w:rPr>
        <w:t xml:space="preserve">tates to </w:t>
      </w:r>
      <w:r w:rsidRPr="00C341CB">
        <w:rPr>
          <w:rStyle w:val="Emphasis2"/>
          <w:rFonts w:ascii="Calibri" w:hAnsi="Calibri"/>
          <w:highlight w:val="green"/>
        </w:rPr>
        <w:t>avoid this legacy</w:t>
      </w:r>
      <w:r w:rsidRPr="005D12F7">
        <w:rPr>
          <w:rStyle w:val="Emphasis2"/>
          <w:rFonts w:ascii="Calibri" w:hAnsi="Calibri"/>
        </w:rPr>
        <w:t xml:space="preserve"> in Afghanistan.</w:t>
      </w:r>
      <w:r w:rsidRPr="005D12F7">
        <w:t xml:space="preserve"> If the Afghan government cannot be dissuaded from adopting an administrative detention regime, then the United States should urge the Afghan government to include provisions that limit its scope and reduce its vulnerability to abuse.</w:t>
      </w:r>
      <w:r w:rsidRPr="005D12F7">
        <w:rPr>
          <w:sz w:val="12"/>
        </w:rPr>
        <w:t xml:space="preserve"> </w:t>
      </w:r>
      <w:r w:rsidRPr="005D12F7">
        <w:t xml:space="preserve"> First, a ‘sunset' provision should be adopted, which would impose a time limit on such powers, or require an act by the Afghan Parliament to extend their duration.</w:t>
      </w:r>
      <w:r w:rsidRPr="005D12F7">
        <w:rPr>
          <w:sz w:val="12"/>
        </w:rPr>
        <w:t xml:space="preserve"> </w:t>
      </w:r>
      <w:r w:rsidRPr="005D12F7">
        <w:t xml:space="preserve"> Second, the regime should be limited to individuals currently held by the United States at Bagram prison. There is no clear reason why the handover of Bagram detainees requires the creation of a nation-wide administrative detention regime. More generally, the scope of who can be detained must be clearly defined and limited.</w:t>
      </w:r>
      <w:r w:rsidRPr="005D12F7">
        <w:rPr>
          <w:sz w:val="12"/>
        </w:rPr>
        <w:t xml:space="preserve"> </w:t>
      </w:r>
      <w:r w:rsidRPr="005D12F7">
        <w:t xml:space="preserve"> Third, </w:t>
      </w:r>
      <w:r w:rsidRPr="005D12F7">
        <w:rPr>
          <w:rStyle w:val="Emphasis2"/>
          <w:rFonts w:ascii="Calibri" w:hAnsi="Calibri"/>
        </w:rPr>
        <w:t>det</w:t>
      </w:r>
      <w:r w:rsidRPr="00C341CB">
        <w:rPr>
          <w:rStyle w:val="Emphasis2"/>
          <w:rFonts w:ascii="Calibri" w:hAnsi="Calibri"/>
          <w:highlight w:val="green"/>
        </w:rPr>
        <w:t>ainees must have right to counsel as well as access to the evidence used against them</w:t>
      </w:r>
      <w:r w:rsidRPr="005D12F7">
        <w:rPr>
          <w:rStyle w:val="Emphasis2"/>
          <w:rFonts w:ascii="Calibri" w:hAnsi="Calibri"/>
        </w:rPr>
        <w:t xml:space="preserve"> in order to have a meaningful opportunity </w:t>
      </w:r>
      <w:r w:rsidRPr="00C341CB">
        <w:rPr>
          <w:rStyle w:val="Emphasis2"/>
          <w:rFonts w:ascii="Calibri" w:hAnsi="Calibri"/>
          <w:highlight w:val="green"/>
        </w:rPr>
        <w:t xml:space="preserve">to </w:t>
      </w:r>
      <w:r w:rsidRPr="00C341CB">
        <w:rPr>
          <w:rStyle w:val="Emphasis2"/>
          <w:rFonts w:ascii="Calibri" w:hAnsi="Calibri"/>
          <w:highlight w:val="green"/>
        </w:rPr>
        <w:lastRenderedPageBreak/>
        <w:t>challenge their detention-a fundamental right in international law</w:t>
      </w:r>
      <w:r w:rsidRPr="005D12F7">
        <w:t xml:space="preserve">. </w:t>
      </w:r>
      <w:r w:rsidRPr="005D12F7">
        <w:rPr>
          <w:rStyle w:val="Emphasis2"/>
          <w:rFonts w:ascii="Calibri" w:hAnsi="Calibri"/>
        </w:rPr>
        <w:t xml:space="preserve">At present it seems </w:t>
      </w:r>
      <w:r w:rsidRPr="00C341CB">
        <w:rPr>
          <w:rStyle w:val="Emphasis2"/>
          <w:rFonts w:ascii="Calibri" w:hAnsi="Calibri"/>
          <w:highlight w:val="green"/>
        </w:rPr>
        <w:t>the government will follow the</w:t>
      </w:r>
      <w:r w:rsidRPr="005D12F7">
        <w:rPr>
          <w:rStyle w:val="Emphasis2"/>
          <w:rFonts w:ascii="Calibri" w:hAnsi="Calibri"/>
        </w:rPr>
        <w:t xml:space="preserve"> well-documented </w:t>
      </w:r>
      <w:r w:rsidRPr="00C341CB">
        <w:rPr>
          <w:rStyle w:val="Emphasis2"/>
          <w:rFonts w:ascii="Calibri" w:hAnsi="Calibri"/>
          <w:highlight w:val="green"/>
        </w:rPr>
        <w:t>due process shortfalls of the U.S.</w:t>
      </w:r>
      <w:r w:rsidRPr="005D12F7">
        <w:rPr>
          <w:rStyle w:val="Emphasis2"/>
          <w:rFonts w:ascii="Calibri" w:hAnsi="Calibri"/>
        </w:rPr>
        <w:t xml:space="preserve"> model. </w:t>
      </w:r>
      <w:r w:rsidRPr="005D12F7">
        <w:t xml:space="preserve"> </w:t>
      </w:r>
      <w:r w:rsidRPr="005D12F7">
        <w:rPr>
          <w:rStyle w:val="Emphasis2"/>
          <w:rFonts w:ascii="Calibri" w:hAnsi="Calibri"/>
        </w:rPr>
        <w:t>The United States and its Afghan partners must be honest about the serious, long-term risks of establishing an administrative detention regime in Afghanistan-particularly one that lacks clear limits and is democratically unaccountable</w:t>
      </w:r>
      <w:r w:rsidRPr="005D12F7">
        <w:t xml:space="preserve">. Protection from arbitrary or unlawful deprivation of life or liberty is at the constitutional core of the United States, and is essential to lasting stability and security in Afghanistan. </w:t>
      </w:r>
      <w:r w:rsidRPr="005D12F7">
        <w:rPr>
          <w:rStyle w:val="Emphasis2"/>
          <w:rFonts w:ascii="Calibri" w:hAnsi="Calibri"/>
        </w:rPr>
        <w:t>Living up to the President's promise of responsibly ending the war in Afghanistan requires defending, not betraying this principle.</w:t>
      </w:r>
    </w:p>
    <w:p w:rsidR="003213AB" w:rsidRPr="005D12F7" w:rsidRDefault="003213AB" w:rsidP="003213AB">
      <w:pPr>
        <w:rPr>
          <w:rStyle w:val="Emphasis2"/>
          <w:rFonts w:ascii="Calibri" w:hAnsi="Calibri"/>
        </w:rPr>
      </w:pPr>
    </w:p>
    <w:p w:rsidR="003213AB" w:rsidRPr="005D12F7" w:rsidRDefault="003213AB" w:rsidP="003213AB">
      <w:pPr>
        <w:rPr>
          <w:rStyle w:val="StyleStyleBold12pt"/>
        </w:rPr>
      </w:pPr>
      <w:r w:rsidRPr="005D12F7">
        <w:rPr>
          <w:rStyle w:val="StyleStyleBold12pt"/>
        </w:rPr>
        <w:t>Indefinite detention erodes faith in the rule of law and ruins the Afghan judiciary</w:t>
      </w:r>
    </w:p>
    <w:p w:rsidR="003213AB" w:rsidRPr="005D12F7" w:rsidRDefault="003213AB" w:rsidP="003213AB">
      <w:pPr>
        <w:rPr>
          <w:rStyle w:val="Emphasis2"/>
          <w:rFonts w:ascii="Calibri" w:hAnsi="Calibri"/>
          <w:b w:val="0"/>
          <w:iCs w:val="0"/>
          <w:sz w:val="26"/>
          <w:u w:val="none"/>
        </w:rPr>
      </w:pPr>
      <w:r w:rsidRPr="005D12F7">
        <w:rPr>
          <w:rStyle w:val="StyleStyleBold12pt"/>
        </w:rPr>
        <w:t>ICG 10</w:t>
      </w:r>
      <w:r w:rsidRPr="005D12F7">
        <w:t xml:space="preserve"> (International Crisis Group, November 17, “REFORMING AFGHANISTAN’S BROKEN JUDICIARY”, http://www.crisisgroup.org/~/media/Files/asia/south-asia/afghanistan/195%20Reforming%20Afghanistans%20Broken%20Judiciary.ashx)</w:t>
      </w:r>
    </w:p>
    <w:p w:rsidR="003213AB" w:rsidRPr="005D12F7" w:rsidRDefault="003213AB" w:rsidP="003213AB">
      <w:pPr>
        <w:pStyle w:val="card"/>
      </w:pPr>
      <w:r w:rsidRPr="00C341CB">
        <w:rPr>
          <w:rStyle w:val="Emphasis2"/>
          <w:rFonts w:ascii="Calibri" w:hAnsi="Calibri"/>
          <w:highlight w:val="green"/>
        </w:rPr>
        <w:t>U.S. detention policy has</w:t>
      </w:r>
      <w:r w:rsidRPr="005D12F7">
        <w:rPr>
          <w:rStyle w:val="Emphasis2"/>
          <w:rFonts w:ascii="Calibri" w:hAnsi="Calibri"/>
        </w:rPr>
        <w:t xml:space="preserve"> frequently </w:t>
      </w:r>
      <w:r w:rsidRPr="00C341CB">
        <w:rPr>
          <w:rStyle w:val="Emphasis2"/>
          <w:rFonts w:ascii="Calibri" w:hAnsi="Calibri"/>
          <w:highlight w:val="green"/>
        </w:rPr>
        <w:t>been cited by Afghan</w:t>
      </w:r>
      <w:r w:rsidRPr="005D12F7">
        <w:rPr>
          <w:rStyle w:val="Emphasis2"/>
          <w:rFonts w:ascii="Calibri" w:hAnsi="Calibri"/>
        </w:rPr>
        <w:t xml:space="preserve">   </w:t>
      </w:r>
      <w:r w:rsidRPr="00C341CB">
        <w:rPr>
          <w:rStyle w:val="Emphasis2"/>
          <w:rFonts w:ascii="Calibri" w:hAnsi="Calibri"/>
          <w:highlight w:val="green"/>
        </w:rPr>
        <w:t>and international legal experts as</w:t>
      </w:r>
      <w:r w:rsidRPr="005D12F7">
        <w:t xml:space="preserve"> one of </w:t>
      </w:r>
      <w:r w:rsidRPr="00C341CB">
        <w:rPr>
          <w:rStyle w:val="Emphasis2"/>
          <w:rFonts w:ascii="Calibri" w:hAnsi="Calibri"/>
          <w:highlight w:val="green"/>
        </w:rPr>
        <w:t>the chief obstacle</w:t>
      </w:r>
      <w:r w:rsidRPr="005D12F7">
        <w:rPr>
          <w:rStyle w:val="Emphasis2"/>
          <w:rFonts w:ascii="Calibri" w:hAnsi="Calibri"/>
        </w:rPr>
        <w:t>s</w:t>
      </w:r>
      <w:r w:rsidRPr="00C341CB">
        <w:rPr>
          <w:rStyle w:val="Emphasis2"/>
          <w:rFonts w:ascii="Calibri" w:hAnsi="Calibri"/>
          <w:highlight w:val="green"/>
        </w:rPr>
        <w:t xml:space="preserve"> to restoring </w:t>
      </w:r>
      <w:r w:rsidRPr="005D12F7">
        <w:rPr>
          <w:rStyle w:val="Emphasis2"/>
          <w:rFonts w:ascii="Calibri" w:hAnsi="Calibri"/>
        </w:rPr>
        <w:t xml:space="preserve">balance to </w:t>
      </w:r>
      <w:r w:rsidRPr="00C341CB">
        <w:rPr>
          <w:rStyle w:val="Emphasis2"/>
          <w:rFonts w:ascii="Calibri" w:hAnsi="Calibri"/>
          <w:highlight w:val="green"/>
        </w:rPr>
        <w:t>the Afghan justice system and</w:t>
      </w:r>
      <w:r w:rsidRPr="005D12F7">
        <w:rPr>
          <w:rStyle w:val="Emphasis2"/>
          <w:rFonts w:ascii="Calibri" w:hAnsi="Calibri"/>
        </w:rPr>
        <w:t xml:space="preserve">   </w:t>
      </w:r>
      <w:r w:rsidRPr="00C341CB">
        <w:rPr>
          <w:rStyle w:val="Emphasis2"/>
          <w:rFonts w:ascii="Calibri" w:hAnsi="Calibri"/>
          <w:highlight w:val="green"/>
        </w:rPr>
        <w:t>citizens’ faith in the rule of law</w:t>
      </w:r>
      <w:r w:rsidRPr="005D12F7">
        <w:t xml:space="preserve">.233 The operation of parallel U.S.-controlled prisons has been problematic from the </w:t>
      </w:r>
      <w:r w:rsidRPr="005D12F7">
        <w:rPr>
          <w:sz w:val="12"/>
        </w:rPr>
        <w:t xml:space="preserve"> </w:t>
      </w:r>
      <w:r w:rsidRPr="005D12F7">
        <w:t xml:space="preserve"> start</w:t>
      </w:r>
      <w:r w:rsidRPr="005D12F7">
        <w:rPr>
          <w:rStyle w:val="Emphasis2"/>
          <w:rFonts w:ascii="Calibri" w:hAnsi="Calibri"/>
        </w:rPr>
        <w:t xml:space="preserve">. </w:t>
      </w:r>
      <w:r w:rsidRPr="00C341CB">
        <w:rPr>
          <w:rStyle w:val="Emphasis2"/>
          <w:rFonts w:ascii="Calibri" w:hAnsi="Calibri"/>
          <w:highlight w:val="green"/>
        </w:rPr>
        <w:t>Thousands of Afghans have been detained since</w:t>
      </w:r>
      <w:r w:rsidRPr="005D12F7">
        <w:rPr>
          <w:rStyle w:val="Emphasis2"/>
          <w:rFonts w:ascii="Calibri" w:hAnsi="Calibri"/>
        </w:rPr>
        <w:t xml:space="preserve"> the   start of Operation Enduring Freedom in </w:t>
      </w:r>
      <w:r w:rsidRPr="00C341CB">
        <w:rPr>
          <w:rStyle w:val="Emphasis2"/>
          <w:rFonts w:ascii="Calibri" w:hAnsi="Calibri"/>
          <w:highlight w:val="green"/>
        </w:rPr>
        <w:t xml:space="preserve">2001 without </w:t>
      </w:r>
      <w:r w:rsidRPr="005D12F7">
        <w:rPr>
          <w:rStyle w:val="Emphasis2"/>
          <w:rFonts w:ascii="Calibri" w:hAnsi="Calibri"/>
        </w:rPr>
        <w:t xml:space="preserve">recourse to </w:t>
      </w:r>
      <w:r w:rsidRPr="00C341CB">
        <w:rPr>
          <w:rStyle w:val="Emphasis2"/>
          <w:rFonts w:ascii="Calibri" w:hAnsi="Calibri"/>
          <w:highlight w:val="green"/>
        </w:rPr>
        <w:t>trial or the means to challenge their detention</w:t>
      </w:r>
      <w:r w:rsidRPr="005D12F7">
        <w:rPr>
          <w:rStyle w:val="Emphasis2"/>
          <w:rFonts w:ascii="Calibri" w:hAnsi="Calibri"/>
        </w:rPr>
        <w:t xml:space="preserve">.   </w:t>
      </w:r>
      <w:r w:rsidRPr="005D12F7">
        <w:t xml:space="preserve">Abuse of prisoners at the U.S.-run Bagram Theatre Internment Facility in the early years of its operation under the </w:t>
      </w:r>
      <w:r w:rsidRPr="005D12F7">
        <w:rPr>
          <w:sz w:val="12"/>
        </w:rPr>
        <w:t xml:space="preserve"> </w:t>
      </w:r>
      <w:r w:rsidRPr="005D12F7">
        <w:t xml:space="preserve"> Bush administration has been well documented, including </w:t>
      </w:r>
      <w:r w:rsidRPr="005D12F7">
        <w:rPr>
          <w:sz w:val="12"/>
        </w:rPr>
        <w:t xml:space="preserve"> </w:t>
      </w:r>
      <w:r w:rsidRPr="005D12F7">
        <w:t xml:space="preserve"> the use of harsh interrogation techniques that resulted in the deaths of two Afghans.234 </w:t>
      </w:r>
      <w:r w:rsidRPr="00C341CB">
        <w:rPr>
          <w:rStyle w:val="Emphasis2"/>
          <w:rFonts w:ascii="Calibri" w:hAnsi="Calibri"/>
          <w:highlight w:val="green"/>
        </w:rPr>
        <w:t>Extrajudicial detentions</w:t>
      </w:r>
      <w:r w:rsidRPr="005D12F7">
        <w:rPr>
          <w:rStyle w:val="Emphasis2"/>
          <w:rFonts w:ascii="Calibri" w:hAnsi="Calibri"/>
        </w:rPr>
        <w:t xml:space="preserve"> at   Bagram have </w:t>
      </w:r>
      <w:r w:rsidRPr="00C341CB">
        <w:rPr>
          <w:rStyle w:val="Emphasis2"/>
          <w:rFonts w:ascii="Calibri" w:hAnsi="Calibri"/>
          <w:highlight w:val="green"/>
        </w:rPr>
        <w:t>eroded support for foreign troops and</w:t>
      </w:r>
      <w:r w:rsidRPr="005D12F7">
        <w:rPr>
          <w:rStyle w:val="Emphasis2"/>
          <w:rFonts w:ascii="Calibri" w:hAnsi="Calibri"/>
        </w:rPr>
        <w:t xml:space="preserve"> for   many Afghans</w:t>
      </w:r>
      <w:r w:rsidRPr="005D12F7">
        <w:t xml:space="preserve"> – </w:t>
      </w:r>
      <w:r w:rsidRPr="005D12F7">
        <w:rPr>
          <w:rStyle w:val="Emphasis2"/>
          <w:rFonts w:ascii="Calibri" w:hAnsi="Calibri"/>
        </w:rPr>
        <w:t>Pashtuns in particular</w:t>
      </w:r>
      <w:r w:rsidRPr="005D12F7">
        <w:t xml:space="preserve"> – </w:t>
      </w:r>
      <w:r w:rsidRPr="00C341CB">
        <w:rPr>
          <w:rStyle w:val="Emphasis2"/>
          <w:rFonts w:ascii="Calibri" w:hAnsi="Calibri"/>
          <w:highlight w:val="green"/>
        </w:rPr>
        <w:t>stand as a symbol of oppression.</w:t>
      </w:r>
      <w:r w:rsidRPr="005D12F7">
        <w:t xml:space="preserve"> Like its sister facility at the U.S. military base in Guantanamo, Cuba, the Bagram prison has </w:t>
      </w:r>
      <w:r w:rsidRPr="005D12F7">
        <w:rPr>
          <w:sz w:val="12"/>
        </w:rPr>
        <w:t xml:space="preserve"> </w:t>
      </w:r>
      <w:r w:rsidRPr="005D12F7">
        <w:t xml:space="preserve"> provided much grist for Taliban propaganda mills.235</w:t>
      </w:r>
      <w:r w:rsidRPr="005D12F7">
        <w:rPr>
          <w:sz w:val="12"/>
        </w:rPr>
        <w:t xml:space="preserve"> </w:t>
      </w:r>
      <w:r w:rsidRPr="005D12F7">
        <w:t xml:space="preserve"> </w:t>
      </w:r>
      <w:r w:rsidRPr="005D12F7">
        <w:rPr>
          <w:rStyle w:val="Emphasis2"/>
          <w:rFonts w:ascii="Calibri" w:hAnsi="Calibri"/>
        </w:rPr>
        <w:t xml:space="preserve">U.S. officials under the Obama administration appear to   have begun to recognise that extrajudicial detentions have   negatively impacted Afghan perceptions of the rule of law.   </w:t>
      </w:r>
      <w:r w:rsidRPr="005D12F7">
        <w:t xml:space="preserve">In January 2009, the U.S. government announced plans to </w:t>
      </w:r>
      <w:r w:rsidRPr="005D12F7">
        <w:rPr>
          <w:sz w:val="12"/>
        </w:rPr>
        <w:t xml:space="preserve"> </w:t>
      </w:r>
      <w:r w:rsidRPr="005D12F7">
        <w:t xml:space="preserve"> close the facility at Guantanamo and to re-evaluate its detainee programs overall. A U.S. federal district court ruling in April 2009 concluding that non-Afghan detainees </w:t>
      </w:r>
      <w:r w:rsidRPr="005D12F7">
        <w:rPr>
          <w:sz w:val="12"/>
        </w:rPr>
        <w:t xml:space="preserve"> </w:t>
      </w:r>
      <w:r w:rsidRPr="005D12F7">
        <w:t xml:space="preserve"> held at the Bagram facility have a right to challenge their </w:t>
      </w:r>
      <w:r w:rsidRPr="005D12F7">
        <w:rPr>
          <w:sz w:val="12"/>
        </w:rPr>
        <w:t xml:space="preserve"> </w:t>
      </w:r>
      <w:r w:rsidRPr="005D12F7">
        <w:t xml:space="preserve"> detention in American courts has hastened the need to </w:t>
      </w:r>
      <w:r w:rsidRPr="005D12F7">
        <w:rPr>
          <w:sz w:val="12"/>
        </w:rPr>
        <w:t xml:space="preserve"> </w:t>
      </w:r>
      <w:r w:rsidRPr="005D12F7">
        <w:t xml:space="preserve"> find solutions to the legal conundrum posed by the extrajudicial status of prisoners at Bagram.236 In September </w:t>
      </w:r>
      <w:r w:rsidRPr="005D12F7">
        <w:rPr>
          <w:sz w:val="12"/>
        </w:rPr>
        <w:t xml:space="preserve"> </w:t>
      </w:r>
      <w:r w:rsidRPr="005D12F7">
        <w:t xml:space="preserve"> 2009, the U.S. Department of Defense adopted a new </w:t>
      </w:r>
      <w:r w:rsidRPr="005D12F7">
        <w:rPr>
          <w:sz w:val="12"/>
        </w:rPr>
        <w:t xml:space="preserve"> </w:t>
      </w:r>
      <w:r w:rsidRPr="005D12F7">
        <w:t xml:space="preserve"> framework for evaluating the status of detainees in U.S. </w:t>
      </w:r>
      <w:r w:rsidRPr="005D12F7">
        <w:rPr>
          <w:sz w:val="12"/>
        </w:rPr>
        <w:t xml:space="preserve"> </w:t>
      </w:r>
      <w:r w:rsidRPr="005D12F7">
        <w:t xml:space="preserve"> facilities in Afghanistan. Responsibility for detainee policy and operations now falls to Task Force 435, an interagency unit under joint military-civilian leadership whose </w:t>
      </w:r>
      <w:r w:rsidRPr="005D12F7">
        <w:rPr>
          <w:sz w:val="12"/>
        </w:rPr>
        <w:t xml:space="preserve"> </w:t>
      </w:r>
      <w:r w:rsidRPr="005D12F7">
        <w:t xml:space="preserve"> mission is to bring detention and rule of law practices in </w:t>
      </w:r>
      <w:r w:rsidRPr="005D12F7">
        <w:rPr>
          <w:sz w:val="12"/>
        </w:rPr>
        <w:t xml:space="preserve"> </w:t>
      </w:r>
      <w:r w:rsidRPr="005D12F7">
        <w:t xml:space="preserve"> line with U.S. strategic goals in Afghanistan. The old Bagram facility has since been replaced by the more modern </w:t>
      </w:r>
      <w:r w:rsidRPr="005D12F7">
        <w:rPr>
          <w:sz w:val="12"/>
        </w:rPr>
        <w:t xml:space="preserve"> </w:t>
      </w:r>
      <w:r w:rsidRPr="005D12F7">
        <w:t xml:space="preserve"> Detention Facility in Parwan (DFIP), which opened in </w:t>
      </w:r>
      <w:r w:rsidRPr="005D12F7">
        <w:rPr>
          <w:sz w:val="12"/>
        </w:rPr>
        <w:t xml:space="preserve"> </w:t>
      </w:r>
      <w:r w:rsidRPr="005D12F7">
        <w:t xml:space="preserve"> 2009 at the edge of the Bagram military base. </w:t>
      </w:r>
      <w:r w:rsidRPr="005D12F7">
        <w:rPr>
          <w:sz w:val="12"/>
        </w:rPr>
        <w:t xml:space="preserve"> </w:t>
      </w:r>
      <w:r w:rsidRPr="005D12F7">
        <w:t xml:space="preserve"> Under this new policy, new detainee review board (DRB) </w:t>
      </w:r>
      <w:r w:rsidRPr="005D12F7">
        <w:rPr>
          <w:sz w:val="12"/>
        </w:rPr>
        <w:t xml:space="preserve"> </w:t>
      </w:r>
      <w:r w:rsidRPr="005D12F7">
        <w:t xml:space="preserve"> procedures were adopted to bring detention practices in </w:t>
      </w:r>
      <w:r w:rsidRPr="005D12F7">
        <w:rPr>
          <w:sz w:val="12"/>
        </w:rPr>
        <w:t xml:space="preserve"> </w:t>
      </w:r>
      <w:r w:rsidRPr="005D12F7">
        <w:t xml:space="preserve"> Afghanistan more in line with U.S. and international law. </w:t>
      </w:r>
      <w:r w:rsidRPr="005D12F7">
        <w:rPr>
          <w:sz w:val="12"/>
        </w:rPr>
        <w:t xml:space="preserve"> </w:t>
      </w:r>
      <w:r w:rsidRPr="005D12F7">
        <w:t xml:space="preserve"> They replaced the Unlawful Enemy Combatant Review </w:t>
      </w:r>
      <w:r w:rsidRPr="005D12F7">
        <w:rPr>
          <w:sz w:val="12"/>
        </w:rPr>
        <w:t xml:space="preserve"> </w:t>
      </w:r>
      <w:r w:rsidRPr="005D12F7">
        <w:t xml:space="preserve"> Boards, which had been generally deemed inadequate because they afforded detainees few, if any, opportunities to </w:t>
      </w:r>
      <w:r w:rsidRPr="005D12F7">
        <w:rPr>
          <w:sz w:val="12"/>
        </w:rPr>
        <w:t xml:space="preserve"> </w:t>
      </w:r>
      <w:r w:rsidRPr="005D12F7">
        <w:t xml:space="preserve"> challenge their arrest or to review evidence in cases brought </w:t>
      </w:r>
      <w:r w:rsidRPr="005D12F7">
        <w:rPr>
          <w:sz w:val="12"/>
        </w:rPr>
        <w:t xml:space="preserve"> </w:t>
      </w:r>
      <w:r w:rsidRPr="005D12F7">
        <w:t xml:space="preserve"> against them in closed hearings. </w:t>
      </w:r>
      <w:r w:rsidRPr="005D12F7">
        <w:rPr>
          <w:rStyle w:val="Emphasis2"/>
          <w:rFonts w:ascii="Calibri" w:hAnsi="Calibri"/>
        </w:rPr>
        <w:t xml:space="preserve">Under the new procedures,   </w:t>
      </w:r>
      <w:r w:rsidRPr="00C341CB">
        <w:rPr>
          <w:rStyle w:val="Emphasis2"/>
          <w:rFonts w:ascii="Calibri" w:hAnsi="Calibri"/>
          <w:highlight w:val="green"/>
        </w:rPr>
        <w:t>a military panel determines if a detainee has been properly</w:t>
      </w:r>
      <w:r w:rsidRPr="005D12F7">
        <w:rPr>
          <w:rStyle w:val="Emphasis2"/>
          <w:rFonts w:ascii="Calibri" w:hAnsi="Calibri"/>
        </w:rPr>
        <w:t xml:space="preserve">   </w:t>
      </w:r>
      <w:r w:rsidRPr="00C341CB">
        <w:rPr>
          <w:rStyle w:val="Emphasis2"/>
          <w:rFonts w:ascii="Calibri" w:hAnsi="Calibri"/>
          <w:highlight w:val="green"/>
        </w:rPr>
        <w:t>captured</w:t>
      </w:r>
      <w:r w:rsidRPr="005D12F7">
        <w:rPr>
          <w:rStyle w:val="Emphasis2"/>
          <w:rFonts w:ascii="Calibri" w:hAnsi="Calibri"/>
        </w:rPr>
        <w:t xml:space="preserve"> and poses a future threat to the Afghan government or international security forces. </w:t>
      </w:r>
      <w:r w:rsidRPr="00C341CB">
        <w:rPr>
          <w:rStyle w:val="Emphasis2"/>
          <w:rFonts w:ascii="Calibri" w:hAnsi="Calibri"/>
          <w:highlight w:val="green"/>
        </w:rPr>
        <w:t>Although</w:t>
      </w:r>
      <w:r w:rsidRPr="005D12F7">
        <w:rPr>
          <w:rStyle w:val="Emphasis2"/>
          <w:rFonts w:ascii="Calibri" w:hAnsi="Calibri"/>
        </w:rPr>
        <w:t xml:space="preserve"> the U.S.   government is careful not to characterise the proceedings   as legal or adversarial in the sense that a trial might be, </w:t>
      </w:r>
      <w:r w:rsidRPr="00C341CB">
        <w:rPr>
          <w:rStyle w:val="Emphasis2"/>
          <w:rFonts w:ascii="Calibri" w:hAnsi="Calibri"/>
          <w:highlight w:val="green"/>
        </w:rPr>
        <w:t>detainees are allowed to some extent to present their version of events</w:t>
      </w:r>
      <w:r w:rsidRPr="005D12F7">
        <w:rPr>
          <w:rStyle w:val="Emphasis2"/>
          <w:rFonts w:ascii="Calibri" w:hAnsi="Calibri"/>
        </w:rPr>
        <w:t xml:space="preserve"> </w:t>
      </w:r>
      <w:r w:rsidRPr="005D12F7">
        <w:t>with the help of a U.S.-assigned “personal   representative”.</w:t>
      </w:r>
      <w:r w:rsidRPr="005D12F7">
        <w:rPr>
          <w:rStyle w:val="Emphasis2"/>
          <w:rFonts w:ascii="Calibri" w:hAnsi="Calibri"/>
        </w:rPr>
        <w:t xml:space="preserve"> </w:t>
      </w:r>
      <w:r w:rsidRPr="00C341CB">
        <w:rPr>
          <w:rStyle w:val="Emphasis2"/>
          <w:rFonts w:ascii="Calibri" w:hAnsi="Calibri"/>
          <w:highlight w:val="green"/>
        </w:rPr>
        <w:t>Hundreds of detainees have had their cases</w:t>
      </w:r>
      <w:r w:rsidRPr="005D12F7">
        <w:rPr>
          <w:rStyle w:val="Emphasis2"/>
          <w:rFonts w:ascii="Calibri" w:hAnsi="Calibri"/>
        </w:rPr>
        <w:t xml:space="preserve">   </w:t>
      </w:r>
      <w:r w:rsidRPr="00C341CB">
        <w:rPr>
          <w:rStyle w:val="Emphasis2"/>
          <w:rFonts w:ascii="Calibri" w:hAnsi="Calibri"/>
          <w:highlight w:val="green"/>
        </w:rPr>
        <w:t>reviewed</w:t>
      </w:r>
      <w:r w:rsidRPr="005D12F7">
        <w:rPr>
          <w:rStyle w:val="Emphasis2"/>
          <w:rFonts w:ascii="Calibri" w:hAnsi="Calibri"/>
        </w:rPr>
        <w:t xml:space="preserve"> since the new review procedures were adopted   </w:t>
      </w:r>
      <w:r w:rsidRPr="00C341CB">
        <w:rPr>
          <w:rStyle w:val="Emphasis2"/>
          <w:rFonts w:ascii="Calibri" w:hAnsi="Calibri"/>
          <w:highlight w:val="green"/>
        </w:rPr>
        <w:t>and a number have been released</w:t>
      </w:r>
      <w:r w:rsidRPr="005D12F7">
        <w:rPr>
          <w:rStyle w:val="Emphasis2"/>
          <w:rFonts w:ascii="Calibri" w:hAnsi="Calibri"/>
        </w:rPr>
        <w:t xml:space="preserve"> because of insufficient   evidence that they posed a threat to the Afghan government</w:t>
      </w:r>
      <w:r w:rsidRPr="005D12F7">
        <w:t>.237</w:t>
      </w:r>
      <w:r w:rsidRPr="005D12F7">
        <w:rPr>
          <w:sz w:val="12"/>
        </w:rPr>
        <w:t xml:space="preserve"> </w:t>
      </w:r>
      <w:r w:rsidRPr="005D12F7">
        <w:t xml:space="preserve"> </w:t>
      </w:r>
      <w:r w:rsidRPr="00C341CB">
        <w:rPr>
          <w:rStyle w:val="Emphasis2"/>
          <w:rFonts w:ascii="Calibri" w:hAnsi="Calibri"/>
          <w:highlight w:val="green"/>
        </w:rPr>
        <w:t>These new guidelines are a</w:t>
      </w:r>
      <w:r w:rsidRPr="005D12F7">
        <w:rPr>
          <w:rStyle w:val="Emphasis2"/>
          <w:rFonts w:ascii="Calibri" w:hAnsi="Calibri"/>
        </w:rPr>
        <w:t xml:space="preserve">n </w:t>
      </w:r>
      <w:r w:rsidRPr="005D12F7">
        <w:rPr>
          <w:rStyle w:val="Emphasis2"/>
          <w:rFonts w:ascii="Calibri" w:hAnsi="Calibri"/>
        </w:rPr>
        <w:lastRenderedPageBreak/>
        <w:t xml:space="preserve">important </w:t>
      </w:r>
      <w:r w:rsidRPr="00C341CB">
        <w:rPr>
          <w:rStyle w:val="Emphasis2"/>
          <w:rFonts w:ascii="Calibri" w:hAnsi="Calibri"/>
          <w:highlight w:val="green"/>
        </w:rPr>
        <w:t>step forward</w:t>
      </w:r>
      <w:r w:rsidRPr="00C341CB">
        <w:rPr>
          <w:sz w:val="24"/>
          <w:highlight w:val="green"/>
        </w:rPr>
        <w:t>,</w:t>
      </w:r>
      <w:r w:rsidRPr="005D12F7">
        <w:t xml:space="preserve"> </w:t>
      </w:r>
      <w:r w:rsidRPr="00C341CB">
        <w:rPr>
          <w:rStyle w:val="Emphasis2"/>
          <w:rFonts w:ascii="Calibri" w:hAnsi="Calibri"/>
          <w:highlight w:val="green"/>
        </w:rPr>
        <w:t>but</w:t>
      </w:r>
      <w:r w:rsidRPr="005D12F7">
        <w:rPr>
          <w:rStyle w:val="Emphasis2"/>
          <w:rFonts w:ascii="Calibri" w:hAnsi="Calibri"/>
        </w:rPr>
        <w:t xml:space="preserve">   </w:t>
      </w:r>
      <w:r w:rsidRPr="00C341CB">
        <w:rPr>
          <w:rStyle w:val="Emphasis2"/>
          <w:rFonts w:ascii="Calibri" w:hAnsi="Calibri"/>
          <w:highlight w:val="green"/>
        </w:rPr>
        <w:t>they are far from replicating internationally recognised   fair trial standards</w:t>
      </w:r>
      <w:r w:rsidRPr="005D12F7">
        <w:t xml:space="preserve">. </w:t>
      </w:r>
      <w:r w:rsidRPr="00C341CB">
        <w:rPr>
          <w:rStyle w:val="Emphasis2"/>
          <w:rFonts w:ascii="Calibri" w:hAnsi="Calibri"/>
          <w:highlight w:val="green"/>
        </w:rPr>
        <w:t>A number of other actions must be taken</w:t>
      </w:r>
      <w:r w:rsidRPr="005D12F7">
        <w:rPr>
          <w:rStyle w:val="Emphasis2"/>
          <w:rFonts w:ascii="Calibri" w:hAnsi="Calibri"/>
        </w:rPr>
        <w:t xml:space="preserve">   </w:t>
      </w:r>
      <w:r w:rsidRPr="005D12F7">
        <w:t>to make U.S. detention policy more transparent, humane   and fair and to bring it in line with international law. Specifically, U.S. investigation and intelligence gathering   standards must be improved and</w:t>
      </w:r>
      <w:r w:rsidRPr="005D12F7">
        <w:rPr>
          <w:rStyle w:val="Emphasis2"/>
          <w:rFonts w:ascii="Calibri" w:hAnsi="Calibri"/>
        </w:rPr>
        <w:t xml:space="preserve"> </w:t>
      </w:r>
      <w:r w:rsidRPr="00C341CB">
        <w:rPr>
          <w:rStyle w:val="Emphasis2"/>
          <w:rFonts w:ascii="Calibri" w:hAnsi="Calibri"/>
          <w:highlight w:val="green"/>
        </w:rPr>
        <w:t>the</w:t>
      </w:r>
      <w:r w:rsidRPr="005D12F7">
        <w:rPr>
          <w:rStyle w:val="Emphasis2"/>
          <w:rFonts w:ascii="Calibri" w:hAnsi="Calibri"/>
        </w:rPr>
        <w:t xml:space="preserve"> review board </w:t>
      </w:r>
      <w:r w:rsidRPr="00C341CB">
        <w:rPr>
          <w:rStyle w:val="Emphasis2"/>
          <w:rFonts w:ascii="Calibri" w:hAnsi="Calibri"/>
          <w:highlight w:val="green"/>
        </w:rPr>
        <w:t>process</w:t>
      </w:r>
      <w:r w:rsidRPr="005D12F7">
        <w:rPr>
          <w:rStyle w:val="Emphasis2"/>
          <w:rFonts w:ascii="Calibri" w:hAnsi="Calibri"/>
        </w:rPr>
        <w:t xml:space="preserve">   </w:t>
      </w:r>
      <w:r w:rsidRPr="00C341CB">
        <w:rPr>
          <w:rStyle w:val="Emphasis2"/>
          <w:rFonts w:ascii="Calibri" w:hAnsi="Calibri"/>
          <w:highlight w:val="green"/>
        </w:rPr>
        <w:t>must incorporate a more vigorous mechanism that allows</w:t>
      </w:r>
      <w:r w:rsidRPr="005D12F7">
        <w:rPr>
          <w:rStyle w:val="Emphasis2"/>
          <w:rFonts w:ascii="Calibri" w:hAnsi="Calibri"/>
        </w:rPr>
        <w:t xml:space="preserve">   </w:t>
      </w:r>
      <w:r w:rsidRPr="00C341CB">
        <w:rPr>
          <w:rStyle w:val="Emphasis2"/>
          <w:rFonts w:ascii="Calibri" w:hAnsi="Calibri"/>
          <w:highlight w:val="green"/>
        </w:rPr>
        <w:t>detainees to review and challenge evidence brought against   them, including measures for classified evidence</w:t>
      </w:r>
      <w:r w:rsidRPr="005D12F7">
        <w:t xml:space="preserve">. Transition to Afghan control of specially designated detainees will </w:t>
      </w:r>
      <w:r w:rsidRPr="005D12F7">
        <w:rPr>
          <w:sz w:val="12"/>
        </w:rPr>
        <w:t xml:space="preserve"> </w:t>
      </w:r>
      <w:r w:rsidRPr="005D12F7">
        <w:t xml:space="preserve"> also necessitate a re-evaluation of classification procedures </w:t>
      </w:r>
      <w:r w:rsidRPr="005D12F7">
        <w:rPr>
          <w:sz w:val="12"/>
        </w:rPr>
        <w:t xml:space="preserve"> </w:t>
      </w:r>
      <w:r w:rsidRPr="005D12F7">
        <w:t xml:space="preserve"> both at the point of capture and across agencies – both </w:t>
      </w:r>
      <w:r w:rsidRPr="005D12F7">
        <w:rPr>
          <w:sz w:val="12"/>
        </w:rPr>
        <w:t xml:space="preserve"> </w:t>
      </w:r>
      <w:r w:rsidRPr="005D12F7">
        <w:t xml:space="preserve"> Afghan and U.S. The current process of declassifying information is far too cumbersome and there is a demand </w:t>
      </w:r>
      <w:r w:rsidRPr="005D12F7">
        <w:rPr>
          <w:sz w:val="12"/>
        </w:rPr>
        <w:t xml:space="preserve"> </w:t>
      </w:r>
      <w:r w:rsidRPr="005D12F7">
        <w:t xml:space="preserve"> for greater clarity on the rules of transfer of information </w:t>
      </w:r>
      <w:r w:rsidRPr="005D12F7">
        <w:rPr>
          <w:sz w:val="12"/>
        </w:rPr>
        <w:t xml:space="preserve"> </w:t>
      </w:r>
      <w:r w:rsidRPr="005D12F7">
        <w:t xml:space="preserve"> from coalition and Afghan sources to Afghan government </w:t>
      </w:r>
      <w:r w:rsidRPr="005D12F7">
        <w:rPr>
          <w:sz w:val="12"/>
        </w:rPr>
        <w:t xml:space="preserve"> </w:t>
      </w:r>
      <w:r w:rsidRPr="005D12F7">
        <w:t xml:space="preserve"> sources.238 Changes in declassification policy will necessitate a serious review of current Afghan law and investigative practices and procedures employed by the Afghan </w:t>
      </w:r>
      <w:r w:rsidRPr="005D12F7">
        <w:rPr>
          <w:sz w:val="12"/>
        </w:rPr>
        <w:t xml:space="preserve"> </w:t>
      </w:r>
      <w:r w:rsidRPr="005D12F7">
        <w:t xml:space="preserve"> National Directorate of Security and other security organs. </w:t>
      </w:r>
      <w:r w:rsidRPr="005D12F7">
        <w:rPr>
          <w:sz w:val="12"/>
        </w:rPr>
        <w:t xml:space="preserve"> </w:t>
      </w:r>
      <w:r w:rsidRPr="005D12F7">
        <w:t xml:space="preserve"> In January 2010, the U.S. and Afghan government signed </w:t>
      </w:r>
      <w:r w:rsidRPr="005D12F7">
        <w:rPr>
          <w:sz w:val="12"/>
        </w:rPr>
        <w:t xml:space="preserve"> </w:t>
      </w:r>
      <w:r w:rsidRPr="005D12F7">
        <w:t xml:space="preserve"> a memorandum of understanding calling for the DFIP to </w:t>
      </w:r>
      <w:r w:rsidRPr="005D12F7">
        <w:rPr>
          <w:sz w:val="12"/>
        </w:rPr>
        <w:t xml:space="preserve"> </w:t>
      </w:r>
      <w:r w:rsidRPr="005D12F7">
        <w:t xml:space="preserve"> pass from U.S. to Afghan control in July 2011. By that </w:t>
      </w:r>
      <w:r w:rsidRPr="005D12F7">
        <w:rPr>
          <w:sz w:val="12"/>
        </w:rPr>
        <w:t xml:space="preserve"> </w:t>
      </w:r>
      <w:r w:rsidRPr="005D12F7">
        <w:t xml:space="preserve"> time, review proceedings should be conducted entirely by </w:t>
      </w:r>
      <w:r w:rsidRPr="005D12F7">
        <w:rPr>
          <w:sz w:val="12"/>
        </w:rPr>
        <w:t xml:space="preserve"> </w:t>
      </w:r>
      <w:r w:rsidRPr="005D12F7">
        <w:t xml:space="preserve"> Afghan judges and prosecutors; an Afghan judge in the </w:t>
      </w:r>
      <w:r w:rsidRPr="005D12F7">
        <w:rPr>
          <w:sz w:val="12"/>
        </w:rPr>
        <w:t xml:space="preserve"> </w:t>
      </w:r>
      <w:r w:rsidRPr="005D12F7">
        <w:t xml:space="preserve"> Parwan provincial courts has already reviewed a number </w:t>
      </w:r>
      <w:r w:rsidRPr="005D12F7">
        <w:rPr>
          <w:sz w:val="12"/>
        </w:rPr>
        <w:t xml:space="preserve"> </w:t>
      </w:r>
      <w:r w:rsidRPr="005D12F7">
        <w:t xml:space="preserve"> of detainee cases.239 </w:t>
      </w:r>
      <w:r w:rsidRPr="00C341CB">
        <w:rPr>
          <w:rStyle w:val="Emphasis2"/>
          <w:rFonts w:ascii="Calibri" w:hAnsi="Calibri"/>
          <w:highlight w:val="green"/>
        </w:rPr>
        <w:t>The U.S. has set up a rule of law centre</w:t>
      </w:r>
      <w:r w:rsidRPr="005D12F7">
        <w:rPr>
          <w:rStyle w:val="Emphasis2"/>
          <w:rFonts w:ascii="Calibri" w:hAnsi="Calibri"/>
        </w:rPr>
        <w:t xml:space="preserve"> at the new facility </w:t>
      </w:r>
      <w:r w:rsidRPr="00C341CB">
        <w:rPr>
          <w:rStyle w:val="Emphasis2"/>
          <w:rFonts w:ascii="Calibri" w:hAnsi="Calibri"/>
          <w:highlight w:val="green"/>
        </w:rPr>
        <w:t>with a view to training Afghan legal</w:t>
      </w:r>
      <w:r w:rsidRPr="005D12F7">
        <w:rPr>
          <w:rStyle w:val="Emphasis2"/>
          <w:rFonts w:ascii="Calibri" w:hAnsi="Calibri"/>
        </w:rPr>
        <w:t xml:space="preserve">   </w:t>
      </w:r>
      <w:r w:rsidRPr="00C341CB">
        <w:rPr>
          <w:rStyle w:val="Emphasis2"/>
          <w:rFonts w:ascii="Calibri" w:hAnsi="Calibri"/>
          <w:highlight w:val="green"/>
        </w:rPr>
        <w:t>professionals</w:t>
      </w:r>
      <w:r w:rsidRPr="005D12F7">
        <w:rPr>
          <w:rStyle w:val="Emphasis2"/>
          <w:rFonts w:ascii="Calibri" w:hAnsi="Calibri"/>
        </w:rPr>
        <w:t xml:space="preserve"> to build cases against the roughly 1,100 detainees housed at the prison. </w:t>
      </w:r>
      <w:r w:rsidRPr="00C341CB">
        <w:rPr>
          <w:rStyle w:val="Emphasis2"/>
          <w:rFonts w:ascii="Calibri" w:hAnsi="Calibri"/>
          <w:highlight w:val="green"/>
        </w:rPr>
        <w:t>The training and transition</w:t>
      </w:r>
      <w:r w:rsidRPr="005D12F7">
        <w:rPr>
          <w:rStyle w:val="Emphasis2"/>
          <w:rFonts w:ascii="Calibri" w:hAnsi="Calibri"/>
        </w:rPr>
        <w:t xml:space="preserve">   </w:t>
      </w:r>
      <w:r w:rsidRPr="00C341CB">
        <w:rPr>
          <w:rStyle w:val="Emphasis2"/>
          <w:rFonts w:ascii="Calibri" w:hAnsi="Calibri"/>
          <w:highlight w:val="green"/>
        </w:rPr>
        <w:t>are important first steps toward dismantling the</w:t>
      </w:r>
      <w:r w:rsidRPr="005D12F7">
        <w:rPr>
          <w:rStyle w:val="Emphasis2"/>
          <w:rFonts w:ascii="Calibri" w:hAnsi="Calibri"/>
        </w:rPr>
        <w:t xml:space="preserve"> parallel   </w:t>
      </w:r>
      <w:r w:rsidRPr="00C341CB">
        <w:rPr>
          <w:rStyle w:val="Emphasis2"/>
          <w:rFonts w:ascii="Calibri" w:hAnsi="Calibri"/>
          <w:highlight w:val="green"/>
        </w:rPr>
        <w:t>legal systems that have co-existed uneasily in Afghanistan</w:t>
      </w:r>
      <w:r w:rsidRPr="005D12F7">
        <w:rPr>
          <w:rStyle w:val="Emphasis2"/>
          <w:rFonts w:ascii="Calibri" w:hAnsi="Calibri"/>
        </w:rPr>
        <w:t xml:space="preserve"> since the start of the U.S. military engagement. The transition could entail some tricky procedural challenges   </w:t>
      </w:r>
      <w:r w:rsidRPr="005D12F7">
        <w:t xml:space="preserve">in terms of potential conflicts between Afghan courts and </w:t>
      </w:r>
      <w:r w:rsidRPr="005D12F7">
        <w:rPr>
          <w:sz w:val="12"/>
        </w:rPr>
        <w:t xml:space="preserve"> </w:t>
      </w:r>
      <w:r w:rsidRPr="005D12F7">
        <w:t xml:space="preserve"> U.S. military authorities over the danger posed by “highrisk” detainees.240 This and other issues should be clarified before the transition in 2011. </w:t>
      </w:r>
    </w:p>
    <w:p w:rsidR="003213AB" w:rsidRPr="005D12F7" w:rsidRDefault="003213AB" w:rsidP="003213AB">
      <w:pPr>
        <w:rPr>
          <w:sz w:val="16"/>
        </w:rPr>
      </w:pPr>
    </w:p>
    <w:p w:rsidR="003213AB" w:rsidRPr="005D12F7" w:rsidRDefault="003213AB" w:rsidP="003213AB">
      <w:pPr>
        <w:pStyle w:val="Heading4"/>
      </w:pPr>
      <w:r w:rsidRPr="005D12F7">
        <w:t>Starting with US policy is key- perception of hypocrisy replicates indefinite detention</w:t>
      </w:r>
    </w:p>
    <w:p w:rsidR="003213AB" w:rsidRPr="005D12F7" w:rsidRDefault="003213AB" w:rsidP="003213AB">
      <w:pPr>
        <w:rPr>
          <w:rStyle w:val="StyleStyleBold12pt"/>
          <w:b w:val="0"/>
          <w:sz w:val="22"/>
        </w:rPr>
      </w:pPr>
      <w:r w:rsidRPr="005D12F7">
        <w:rPr>
          <w:rStyle w:val="StyleStyleBold12pt"/>
        </w:rPr>
        <w:t xml:space="preserve">Eviatar 12 </w:t>
      </w:r>
      <w:r w:rsidRPr="005D12F7">
        <w:t>(Daphne Eviatar  Law and Security Program Human Rights First, 1-9, “The Latest Skirmish in Afghanistan: Hate to Say We Told You So”, http://www.humanrightsfirst.org/2012/01/09/the-latest-skirmish-in-afghanistan-hate-to-say-we-told-you-so/)</w:t>
      </w:r>
    </w:p>
    <w:p w:rsidR="003213AB" w:rsidRPr="005D12F7" w:rsidRDefault="003213AB" w:rsidP="003213AB">
      <w:pPr>
        <w:pStyle w:val="card"/>
      </w:pPr>
      <w:r w:rsidRPr="00C341CB">
        <w:rPr>
          <w:rStyle w:val="Emphasis2"/>
          <w:rFonts w:ascii="Calibri" w:hAnsi="Calibri"/>
          <w:highlight w:val="green"/>
        </w:rPr>
        <w:t>Responsibility begins with due process</w:t>
      </w:r>
      <w:r w:rsidRPr="005D12F7">
        <w:rPr>
          <w:rStyle w:val="Emphasis2"/>
          <w:rFonts w:ascii="Calibri" w:hAnsi="Calibri"/>
        </w:rPr>
        <w:t xml:space="preserve">.  </w:t>
      </w:r>
      <w:r w:rsidRPr="005D12F7">
        <w:t>As we wrote in our report in May, based on our observations of the hearings given to detainees at the U.S.-run detention facility at Bagram: “</w:t>
      </w:r>
      <w:r w:rsidRPr="00C341CB">
        <w:rPr>
          <w:rStyle w:val="Emphasis2"/>
          <w:rFonts w:ascii="Calibri" w:hAnsi="Calibri"/>
          <w:highlight w:val="green"/>
        </w:rPr>
        <w:t>the current system of</w:t>
      </w:r>
      <w:r w:rsidRPr="005D12F7">
        <w:rPr>
          <w:rStyle w:val="Emphasis2"/>
          <w:rFonts w:ascii="Calibri" w:hAnsi="Calibri"/>
        </w:rPr>
        <w:t xml:space="preserve"> administrative </w:t>
      </w:r>
      <w:r w:rsidRPr="00C341CB">
        <w:rPr>
          <w:rStyle w:val="Emphasis2"/>
          <w:rFonts w:ascii="Calibri" w:hAnsi="Calibri"/>
          <w:highlight w:val="green"/>
        </w:rPr>
        <w:t>hearings provided by the U.S</w:t>
      </w:r>
      <w:r w:rsidRPr="005D12F7">
        <w:rPr>
          <w:rStyle w:val="Emphasis2"/>
          <w:rFonts w:ascii="Calibri" w:hAnsi="Calibri"/>
        </w:rPr>
        <w:t xml:space="preserve">. military </w:t>
      </w:r>
      <w:r w:rsidRPr="00C341CB">
        <w:rPr>
          <w:rStyle w:val="Emphasis2"/>
          <w:rFonts w:ascii="Calibri" w:hAnsi="Calibri"/>
          <w:highlight w:val="green"/>
        </w:rPr>
        <w:t>fails to provide detainees with an adequate opportunity to defend themselves</w:t>
      </w:r>
      <w:r w:rsidRPr="005D12F7">
        <w:rPr>
          <w:rStyle w:val="Emphasis2"/>
          <w:rFonts w:ascii="Calibri" w:hAnsi="Calibri"/>
        </w:rPr>
        <w:t xml:space="preserve"> against charges that they are collaborating with insurgents and present a threat to U.S. forces</w:t>
      </w:r>
      <w:r w:rsidRPr="005D12F7">
        <w:t>.”</w:t>
      </w:r>
      <w:r w:rsidRPr="005D12F7">
        <w:rPr>
          <w:sz w:val="12"/>
        </w:rPr>
        <w:t xml:space="preserve">  </w:t>
      </w:r>
      <w:r w:rsidRPr="005D12F7">
        <w:t xml:space="preserve">As a result, </w:t>
      </w:r>
      <w:r w:rsidRPr="00C341CB">
        <w:rPr>
          <w:rStyle w:val="Emphasis2"/>
          <w:rFonts w:ascii="Calibri" w:hAnsi="Calibri"/>
          <w:highlight w:val="green"/>
        </w:rPr>
        <w:t>the U.S. hearings “fall short of minimum standards of due process</w:t>
      </w:r>
      <w:r w:rsidRPr="005D12F7">
        <w:rPr>
          <w:rStyle w:val="Emphasis2"/>
          <w:rFonts w:ascii="Calibri" w:hAnsi="Calibri"/>
        </w:rPr>
        <w:t xml:space="preserve"> required by international law.”</w:t>
      </w:r>
      <w:r w:rsidRPr="005D12F7">
        <w:rPr>
          <w:sz w:val="12"/>
        </w:rPr>
        <w:t xml:space="preserve">  </w:t>
      </w:r>
      <w:r w:rsidRPr="005D12F7">
        <w:t>For President Karzai, that’s an argument that the U.S. should immediately turn the thousands of detainees it’s holding over to the government of Afghanistan. But that would do little to solve the problem. TheUnited Nations reported in October that Afghanistan’s intelligence service systematically tortures detainees during interrogations. The U.S. government cannot hand prisoners over to the Afghans if they’re likely to be tortured, according to its obligations under international law. And unfortunately, as we also noted in our report,</w:t>
      </w:r>
      <w:r w:rsidRPr="005D12F7">
        <w:rPr>
          <w:rStyle w:val="Emphasis2"/>
          <w:rFonts w:ascii="Calibri" w:hAnsi="Calibri"/>
        </w:rPr>
        <w:t xml:space="preserve"> </w:t>
      </w:r>
      <w:r w:rsidRPr="00C341CB">
        <w:rPr>
          <w:rStyle w:val="Emphasis2"/>
          <w:rFonts w:ascii="Calibri" w:hAnsi="Calibri"/>
          <w:highlight w:val="green"/>
        </w:rPr>
        <w:t>the Afghan justice system</w:t>
      </w:r>
      <w:r w:rsidRPr="005D12F7">
        <w:rPr>
          <w:rStyle w:val="Emphasis2"/>
          <w:rFonts w:ascii="Calibri" w:hAnsi="Calibri"/>
        </w:rPr>
        <w:t xml:space="preserve">, although improving with the growing introduction of defense lawyers, </w:t>
      </w:r>
      <w:r w:rsidRPr="00C341CB">
        <w:rPr>
          <w:rStyle w:val="Emphasis2"/>
          <w:rFonts w:ascii="Calibri" w:hAnsi="Calibri"/>
          <w:highlight w:val="green"/>
        </w:rPr>
        <w:t>is still hardly a model of due process</w:t>
      </w:r>
      <w:r w:rsidRPr="005D12F7">
        <w:rPr>
          <w:rStyle w:val="Emphasis2"/>
          <w:rFonts w:ascii="Calibri" w:hAnsi="Calibri"/>
        </w:rPr>
        <w:t xml:space="preserve">.  </w:t>
      </w:r>
      <w:r w:rsidRPr="005D12F7">
        <w:t>Still, unlike the United States, at least Afghan law does not permit detention without criminal charge, trial and conviction. The United States hasn’t exactly proven itself the best model for the Afghan justice system.</w:t>
      </w:r>
      <w:r w:rsidRPr="005D12F7">
        <w:rPr>
          <w:rStyle w:val="Emphasis2"/>
          <w:rFonts w:ascii="Calibri" w:hAnsi="Calibri"/>
        </w:rPr>
        <w:t xml:space="preserve">  </w:t>
      </w:r>
      <w:r w:rsidRPr="00C341CB">
        <w:rPr>
          <w:rStyle w:val="Emphasis2"/>
          <w:rFonts w:ascii="Calibri" w:hAnsi="Calibri"/>
          <w:highlight w:val="green"/>
        </w:rPr>
        <w:t>Restoring U.S. credibility is</w:t>
      </w:r>
      <w:r w:rsidRPr="005D12F7">
        <w:rPr>
          <w:rStyle w:val="Emphasis2"/>
          <w:rFonts w:ascii="Calibri" w:hAnsi="Calibri"/>
        </w:rPr>
        <w:t xml:space="preserve"> going to be </w:t>
      </w:r>
      <w:r w:rsidRPr="00C341CB">
        <w:rPr>
          <w:rStyle w:val="Emphasis2"/>
          <w:rFonts w:ascii="Calibri" w:hAnsi="Calibri"/>
          <w:highlight w:val="green"/>
        </w:rPr>
        <w:t>key to our ability to withdraw from Afghanistan</w:t>
      </w:r>
      <w:r w:rsidRPr="005D12F7">
        <w:t xml:space="preserve"> </w:t>
      </w:r>
      <w:r w:rsidRPr="00C341CB">
        <w:rPr>
          <w:rStyle w:val="Emphasis2"/>
          <w:rFonts w:ascii="Calibri" w:hAnsi="Calibri"/>
          <w:highlight w:val="green"/>
        </w:rPr>
        <w:t>without it becoming a</w:t>
      </w:r>
      <w:r w:rsidRPr="005D12F7">
        <w:rPr>
          <w:rStyle w:val="Emphasis2"/>
          <w:rFonts w:ascii="Calibri" w:hAnsi="Calibri"/>
        </w:rPr>
        <w:t xml:space="preserve"> future </w:t>
      </w:r>
      <w:r w:rsidRPr="00C341CB">
        <w:rPr>
          <w:rStyle w:val="Emphasis2"/>
          <w:rFonts w:ascii="Calibri" w:hAnsi="Calibri"/>
          <w:highlight w:val="green"/>
        </w:rPr>
        <w:t>threat to</w:t>
      </w:r>
      <w:r w:rsidRPr="005D12F7">
        <w:rPr>
          <w:rStyle w:val="Emphasis2"/>
          <w:rFonts w:ascii="Calibri" w:hAnsi="Calibri"/>
        </w:rPr>
        <w:t xml:space="preserve"> U.S. </w:t>
      </w:r>
      <w:r w:rsidRPr="00C341CB">
        <w:rPr>
          <w:rStyle w:val="Emphasis2"/>
          <w:rFonts w:ascii="Calibri" w:hAnsi="Calibri"/>
          <w:highlight w:val="green"/>
        </w:rPr>
        <w:t>national security</w:t>
      </w:r>
      <w:r w:rsidRPr="005D12F7">
        <w:t xml:space="preserve">. </w:t>
      </w:r>
      <w:r w:rsidRPr="00C341CB">
        <w:rPr>
          <w:rStyle w:val="Emphasis2"/>
          <w:rFonts w:ascii="Calibri" w:hAnsi="Calibri"/>
          <w:highlight w:val="green"/>
        </w:rPr>
        <w:t>The</w:t>
      </w:r>
      <w:r w:rsidRPr="005D12F7">
        <w:rPr>
          <w:rStyle w:val="Emphasis2"/>
          <w:rFonts w:ascii="Calibri" w:hAnsi="Calibri"/>
        </w:rPr>
        <w:t xml:space="preserve"> U.S. </w:t>
      </w:r>
      <w:r w:rsidRPr="00C341CB">
        <w:rPr>
          <w:rStyle w:val="Emphasis2"/>
          <w:rFonts w:ascii="Calibri" w:hAnsi="Calibri"/>
          <w:highlight w:val="green"/>
        </w:rPr>
        <w:t>government can’t credibly insist that</w:t>
      </w:r>
      <w:r w:rsidRPr="005D12F7">
        <w:rPr>
          <w:rStyle w:val="Emphasis2"/>
          <w:rFonts w:ascii="Calibri" w:hAnsi="Calibri"/>
        </w:rPr>
        <w:t xml:space="preserve"> the </w:t>
      </w:r>
      <w:r w:rsidRPr="00C341CB">
        <w:rPr>
          <w:rStyle w:val="Emphasis2"/>
          <w:rFonts w:ascii="Calibri" w:hAnsi="Calibri"/>
          <w:highlight w:val="green"/>
        </w:rPr>
        <w:t>Afghans improve their justice system</w:t>
      </w:r>
      <w:r w:rsidRPr="005D12F7">
        <w:rPr>
          <w:rStyle w:val="Emphasis2"/>
          <w:rFonts w:ascii="Calibri" w:hAnsi="Calibri"/>
        </w:rPr>
        <w:t xml:space="preserve"> and treatment of detainees </w:t>
      </w:r>
      <w:r w:rsidRPr="00C341CB">
        <w:rPr>
          <w:rStyle w:val="Emphasis2"/>
          <w:rFonts w:ascii="Calibri" w:hAnsi="Calibri"/>
          <w:highlight w:val="green"/>
        </w:rPr>
        <w:t>if the U.S. military doesn’t</w:t>
      </w:r>
      <w:r w:rsidRPr="005D12F7">
        <w:rPr>
          <w:rStyle w:val="Emphasis2"/>
          <w:rFonts w:ascii="Calibri" w:hAnsi="Calibri"/>
        </w:rPr>
        <w:t xml:space="preserve"> first </w:t>
      </w:r>
      <w:r w:rsidRPr="00C341CB">
        <w:rPr>
          <w:rStyle w:val="Emphasis2"/>
          <w:rFonts w:ascii="Calibri" w:hAnsi="Calibri"/>
          <w:highlight w:val="green"/>
        </w:rPr>
        <w:t xml:space="preserve">get its own detention house in order. </w:t>
      </w:r>
      <w:r w:rsidRPr="005D12F7">
        <w:rPr>
          <w:rStyle w:val="Emphasis2"/>
          <w:rFonts w:ascii="Calibri" w:hAnsi="Calibri"/>
        </w:rPr>
        <w:t xml:space="preserve"> </w:t>
      </w:r>
      <w:r w:rsidRPr="005D12F7">
        <w:t>Whether for the sake of international law, U.S. credibility, or merely to improve relations with the Karzai government, upon which U.S. withdrawal from Afghanistan depends, the U.S. military needs to start providing real justice to the thousands of prisoners in its custody.</w:t>
      </w:r>
    </w:p>
    <w:p w:rsidR="003213AB" w:rsidRPr="005D12F7" w:rsidRDefault="003213AB" w:rsidP="003213AB"/>
    <w:p w:rsidR="003213AB" w:rsidRPr="005D12F7" w:rsidRDefault="003213AB" w:rsidP="003213AB">
      <w:pPr>
        <w:pStyle w:val="Heading4"/>
      </w:pPr>
      <w:r w:rsidRPr="005D12F7">
        <w:t>Strong Afghan judiciary key to post-drawdown strategy</w:t>
      </w:r>
    </w:p>
    <w:p w:rsidR="003213AB" w:rsidRPr="005D12F7" w:rsidRDefault="003213AB" w:rsidP="003213AB">
      <w:r w:rsidRPr="005D12F7">
        <w:rPr>
          <w:rStyle w:val="StyleStyleBold12pt"/>
        </w:rPr>
        <w:t xml:space="preserve">ICG 10 </w:t>
      </w:r>
      <w:r w:rsidRPr="005D12F7">
        <w:t>(International Crisis Group, November 17, “REFORMING AFGHANISTAN’S BROKEN JUDICIARY”, http://www.crisisgroup.org/~/media/Files/asia/south-asia/afghanistan/195%20Reforming%20Afghanistans%20Broken%20Judiciary.ashx)</w:t>
      </w:r>
    </w:p>
    <w:p w:rsidR="003213AB" w:rsidRPr="005D12F7" w:rsidRDefault="003213AB" w:rsidP="003213AB">
      <w:pPr>
        <w:pStyle w:val="card"/>
      </w:pPr>
      <w:r w:rsidRPr="00C341CB">
        <w:rPr>
          <w:rStyle w:val="Emphasis2"/>
          <w:rFonts w:ascii="Calibri" w:hAnsi="Calibri"/>
          <w:highlight w:val="green"/>
        </w:rPr>
        <w:t>A</w:t>
      </w:r>
      <w:r w:rsidRPr="005D12F7">
        <w:rPr>
          <w:rStyle w:val="Emphasis2"/>
          <w:rFonts w:ascii="Calibri" w:hAnsi="Calibri"/>
        </w:rPr>
        <w:t xml:space="preserve"> substantial </w:t>
      </w:r>
      <w:r w:rsidRPr="00C341CB">
        <w:rPr>
          <w:rStyle w:val="Emphasis2"/>
          <w:rFonts w:ascii="Calibri" w:hAnsi="Calibri"/>
          <w:highlight w:val="green"/>
        </w:rPr>
        <w:t>course correction is needed to restore the</w:t>
      </w:r>
      <w:r w:rsidRPr="005D12F7">
        <w:rPr>
          <w:rStyle w:val="Emphasis2"/>
          <w:rFonts w:ascii="Calibri" w:hAnsi="Calibri"/>
        </w:rPr>
        <w:t xml:space="preserve">   rule </w:t>
      </w:r>
      <w:r w:rsidRPr="00C341CB">
        <w:rPr>
          <w:rStyle w:val="Emphasis2"/>
          <w:rFonts w:ascii="Calibri" w:hAnsi="Calibri"/>
          <w:highlight w:val="green"/>
        </w:rPr>
        <w:t>of law in Afghanistan</w:t>
      </w:r>
      <w:r w:rsidRPr="005D12F7">
        <w:t xml:space="preserve">. Protecting citizens from crime </w:t>
      </w:r>
      <w:r w:rsidRPr="005D12F7">
        <w:rPr>
          <w:sz w:val="12"/>
        </w:rPr>
        <w:t xml:space="preserve"> </w:t>
      </w:r>
      <w:r w:rsidRPr="005D12F7">
        <w:t xml:space="preserve"> and abuses of the law is elemental to state legitimacy. </w:t>
      </w:r>
      <w:r w:rsidRPr="005D12F7">
        <w:rPr>
          <w:rStyle w:val="Emphasis2"/>
          <w:rFonts w:ascii="Calibri" w:hAnsi="Calibri"/>
        </w:rPr>
        <w:t xml:space="preserve">Most   </w:t>
      </w:r>
      <w:r w:rsidRPr="00C341CB">
        <w:rPr>
          <w:rStyle w:val="Emphasis2"/>
          <w:rFonts w:ascii="Calibri" w:hAnsi="Calibri"/>
          <w:highlight w:val="green"/>
        </w:rPr>
        <w:t>Afghans do not enjoy</w:t>
      </w:r>
      <w:r w:rsidRPr="005D12F7">
        <w:rPr>
          <w:rStyle w:val="Emphasis2"/>
          <w:rFonts w:ascii="Calibri" w:hAnsi="Calibri"/>
        </w:rPr>
        <w:t xml:space="preserve"> such </w:t>
      </w:r>
      <w:r w:rsidRPr="00C341CB">
        <w:rPr>
          <w:rStyle w:val="Emphasis2"/>
          <w:rFonts w:ascii="Calibri" w:hAnsi="Calibri"/>
          <w:highlight w:val="green"/>
        </w:rPr>
        <w:t>protections and their access to</w:t>
      </w:r>
      <w:r w:rsidRPr="005D12F7">
        <w:rPr>
          <w:rStyle w:val="Emphasis2"/>
          <w:rFonts w:ascii="Calibri" w:hAnsi="Calibri"/>
        </w:rPr>
        <w:t xml:space="preserve">   </w:t>
      </w:r>
      <w:r w:rsidRPr="00C341CB">
        <w:rPr>
          <w:rStyle w:val="Emphasis2"/>
          <w:rFonts w:ascii="Calibri" w:hAnsi="Calibri"/>
          <w:highlight w:val="green"/>
        </w:rPr>
        <w:t>justice institutions is extremely limited</w:t>
      </w:r>
      <w:r w:rsidRPr="005D12F7">
        <w:t>. As a result</w:t>
      </w:r>
      <w:r w:rsidRPr="005D12F7">
        <w:rPr>
          <w:rStyle w:val="Emphasis2"/>
          <w:rFonts w:ascii="Calibri" w:hAnsi="Calibri"/>
        </w:rPr>
        <w:t xml:space="preserve">, appeal   to the harsh justice of </w:t>
      </w:r>
      <w:r w:rsidRPr="00C341CB">
        <w:rPr>
          <w:rStyle w:val="Emphasis2"/>
          <w:rFonts w:ascii="Calibri" w:hAnsi="Calibri"/>
          <w:highlight w:val="green"/>
        </w:rPr>
        <w:t>the Taliban has become increasingly prevalent</w:t>
      </w:r>
      <w:r w:rsidRPr="005D12F7">
        <w:t xml:space="preserve">. </w:t>
      </w:r>
      <w:r w:rsidRPr="005D12F7">
        <w:rPr>
          <w:rStyle w:val="Emphasis2"/>
          <w:rFonts w:ascii="Calibri" w:hAnsi="Calibri"/>
        </w:rPr>
        <w:t>In those rare instances when Afghans do   appeal to the courts for redress, they find uneducated judges   on the bench and underpaid prosecutors looking for   bribes</w:t>
      </w:r>
      <w:r w:rsidRPr="005D12F7">
        <w:t xml:space="preserve">. Few judicial officials have obtained enough education and experience to efficiently execute their duties to </w:t>
      </w:r>
      <w:r w:rsidRPr="005D12F7">
        <w:rPr>
          <w:sz w:val="12"/>
        </w:rPr>
        <w:t xml:space="preserve"> </w:t>
      </w:r>
      <w:r w:rsidRPr="005D12F7">
        <w:t xml:space="preserve"> uphold and enforce the law. Endemic problems with communications, transport, infrastructure and lack of electricity mean that it is likely that the Afghan justice system </w:t>
      </w:r>
      <w:r w:rsidRPr="005D12F7">
        <w:rPr>
          <w:sz w:val="12"/>
        </w:rPr>
        <w:t xml:space="preserve"> </w:t>
      </w:r>
      <w:r w:rsidRPr="005D12F7">
        <w:t xml:space="preserve"> will remain dysfunctional for some time to come. </w:t>
      </w:r>
      <w:r w:rsidRPr="005D12F7">
        <w:rPr>
          <w:sz w:val="12"/>
        </w:rPr>
        <w:t xml:space="preserve"> </w:t>
      </w:r>
      <w:r w:rsidRPr="005D12F7">
        <w:t xml:space="preserve"> </w:t>
      </w:r>
      <w:r w:rsidRPr="00C341CB">
        <w:rPr>
          <w:rStyle w:val="Emphasis2"/>
          <w:rFonts w:ascii="Calibri" w:hAnsi="Calibri"/>
          <w:highlight w:val="green"/>
        </w:rPr>
        <w:t>Restoring public confidence in the judiciary is critical to</w:t>
      </w:r>
      <w:r w:rsidRPr="005D12F7">
        <w:rPr>
          <w:rStyle w:val="Emphasis2"/>
          <w:rFonts w:ascii="Calibri" w:hAnsi="Calibri"/>
        </w:rPr>
        <w:t xml:space="preserve"> a   successful </w:t>
      </w:r>
      <w:r w:rsidRPr="00C341CB">
        <w:rPr>
          <w:rStyle w:val="Emphasis2"/>
          <w:rFonts w:ascii="Calibri" w:hAnsi="Calibri"/>
          <w:highlight w:val="green"/>
        </w:rPr>
        <w:t>co</w:t>
      </w:r>
      <w:r w:rsidRPr="005D12F7">
        <w:rPr>
          <w:rStyle w:val="Emphasis2"/>
          <w:rFonts w:ascii="Calibri" w:hAnsi="Calibri"/>
        </w:rPr>
        <w:t>unter-</w:t>
      </w:r>
      <w:r w:rsidRPr="00C341CB">
        <w:rPr>
          <w:rStyle w:val="Emphasis2"/>
          <w:rFonts w:ascii="Calibri" w:hAnsi="Calibri"/>
          <w:highlight w:val="green"/>
        </w:rPr>
        <w:t>in</w:t>
      </w:r>
      <w:r w:rsidRPr="005D12F7">
        <w:rPr>
          <w:rStyle w:val="Emphasis2"/>
          <w:rFonts w:ascii="Calibri" w:hAnsi="Calibri"/>
        </w:rPr>
        <w:t>surgency strategy</w:t>
      </w:r>
      <w:r w:rsidRPr="005D12F7">
        <w:t xml:space="preserve">. The deep-seated </w:t>
      </w:r>
      <w:r w:rsidRPr="005D12F7">
        <w:rPr>
          <w:sz w:val="12"/>
        </w:rPr>
        <w:t xml:space="preserve"> </w:t>
      </w:r>
      <w:r w:rsidRPr="005D12F7">
        <w:t xml:space="preserve"> corruption and high levels of dysfunction within justice </w:t>
      </w:r>
      <w:r w:rsidRPr="005D12F7">
        <w:rPr>
          <w:sz w:val="12"/>
        </w:rPr>
        <w:t xml:space="preserve"> </w:t>
      </w:r>
      <w:r w:rsidRPr="005D12F7">
        <w:t xml:space="preserve"> institutions have driven a wedge between the government </w:t>
      </w:r>
      <w:r w:rsidRPr="005D12F7">
        <w:rPr>
          <w:sz w:val="12"/>
        </w:rPr>
        <w:t xml:space="preserve"> </w:t>
      </w:r>
      <w:r w:rsidRPr="005D12F7">
        <w:t xml:space="preserve"> and the people. </w:t>
      </w:r>
      <w:r w:rsidRPr="00C341CB">
        <w:rPr>
          <w:rStyle w:val="Emphasis2"/>
          <w:rFonts w:ascii="Calibri" w:hAnsi="Calibri"/>
          <w:highlight w:val="green"/>
        </w:rPr>
        <w:t>The insurgency is likely to widen further</w:t>
      </w:r>
      <w:r w:rsidRPr="005D12F7">
        <w:rPr>
          <w:rStyle w:val="Emphasis2"/>
          <w:rFonts w:ascii="Calibri" w:hAnsi="Calibri"/>
        </w:rPr>
        <w:t xml:space="preserve">   </w:t>
      </w:r>
      <w:r w:rsidRPr="00C341CB">
        <w:rPr>
          <w:rStyle w:val="Emphasis2"/>
          <w:rFonts w:ascii="Calibri" w:hAnsi="Calibri"/>
          <w:highlight w:val="green"/>
        </w:rPr>
        <w:t>if Kabul does not</w:t>
      </w:r>
      <w:r w:rsidRPr="005D12F7">
        <w:rPr>
          <w:rStyle w:val="Emphasis2"/>
          <w:rFonts w:ascii="Calibri" w:hAnsi="Calibri"/>
        </w:rPr>
        <w:t xml:space="preserve"> move more swiftly to </w:t>
      </w:r>
      <w:r w:rsidRPr="00C341CB">
        <w:rPr>
          <w:rStyle w:val="Emphasis2"/>
          <w:rFonts w:ascii="Calibri" w:hAnsi="Calibri"/>
          <w:highlight w:val="green"/>
        </w:rPr>
        <w:t>remove barriers   to reform</w:t>
      </w:r>
      <w:r w:rsidRPr="005D12F7">
        <w:rPr>
          <w:rStyle w:val="Emphasis2"/>
          <w:rFonts w:ascii="Calibri" w:hAnsi="Calibri"/>
        </w:rPr>
        <w:t>. The first order of business must be to develop a   multi-year plan aimed at comprehensive training and   education for every judge and prosecutor who enters the   system</w:t>
      </w:r>
      <w:r w:rsidRPr="005D12F7">
        <w:t xml:space="preserve">. Pay-and-rank reform must be implemented in the </w:t>
      </w:r>
      <w:r w:rsidRPr="005D12F7">
        <w:rPr>
          <w:sz w:val="12"/>
        </w:rPr>
        <w:t xml:space="preserve"> </w:t>
      </w:r>
      <w:r w:rsidRPr="005D12F7">
        <w:t xml:space="preserve"> attorney general’s office without further delay</w:t>
      </w:r>
      <w:r w:rsidRPr="005D12F7">
        <w:rPr>
          <w:rStyle w:val="Emphasis2"/>
          <w:rFonts w:ascii="Calibri" w:hAnsi="Calibri"/>
        </w:rPr>
        <w:t xml:space="preserve">. </w:t>
      </w:r>
      <w:r w:rsidRPr="00C341CB">
        <w:rPr>
          <w:rStyle w:val="Emphasis2"/>
          <w:rFonts w:ascii="Calibri" w:hAnsi="Calibri"/>
          <w:highlight w:val="green"/>
        </w:rPr>
        <w:t>Building</w:t>
      </w:r>
      <w:r w:rsidRPr="005D12F7">
        <w:rPr>
          <w:rStyle w:val="Emphasis2"/>
          <w:rFonts w:ascii="Calibri" w:hAnsi="Calibri"/>
        </w:rPr>
        <w:t xml:space="preserve">   human </w:t>
      </w:r>
      <w:r w:rsidRPr="00C341CB">
        <w:rPr>
          <w:rStyle w:val="Emphasis2"/>
          <w:rFonts w:ascii="Calibri" w:hAnsi="Calibri"/>
          <w:highlight w:val="green"/>
        </w:rPr>
        <w:t>capacity is essential to changing the system</w:t>
      </w:r>
      <w:r w:rsidRPr="005D12F7">
        <w:rPr>
          <w:rStyle w:val="Emphasis2"/>
          <w:rFonts w:ascii="Calibri" w:hAnsi="Calibri"/>
        </w:rPr>
        <w:t>. Protecting that capacity, and providing real security for judges,   prosecutors and other judicial staff is crucial to sustaining   the system as a whole</w:t>
      </w:r>
      <w:r w:rsidRPr="005D12F7">
        <w:t xml:space="preserve">. </w:t>
      </w:r>
      <w:r w:rsidRPr="005D12F7">
        <w:rPr>
          <w:sz w:val="12"/>
        </w:rPr>
        <w:t xml:space="preserve"> </w:t>
      </w:r>
      <w:r w:rsidRPr="005D12F7">
        <w:t xml:space="preserve"> The international community and the Afghan government </w:t>
      </w:r>
      <w:r w:rsidRPr="005D12F7">
        <w:rPr>
          <w:sz w:val="12"/>
        </w:rPr>
        <w:t xml:space="preserve"> </w:t>
      </w:r>
      <w:r w:rsidRPr="005D12F7">
        <w:t xml:space="preserve"> need to work together more closely to identify ways to </w:t>
      </w:r>
      <w:r w:rsidRPr="005D12F7">
        <w:rPr>
          <w:sz w:val="12"/>
        </w:rPr>
        <w:t xml:space="preserve"> </w:t>
      </w:r>
      <w:r w:rsidRPr="005D12F7">
        <w:t xml:space="preserve"> strengthen justice institutions</w:t>
      </w:r>
      <w:r w:rsidRPr="005D12F7">
        <w:rPr>
          <w:rStyle w:val="Emphasis2"/>
          <w:rFonts w:ascii="Calibri" w:hAnsi="Calibri"/>
        </w:rPr>
        <w:t>. A key part of any such effort will necessarily involve a comprehensive assessment   of the current judicial infrastructure on a province-byprovince basis with a view to scrutinising everything</w:t>
      </w:r>
      <w:r w:rsidRPr="005D12F7">
        <w:t xml:space="preserve"> from </w:t>
      </w:r>
      <w:r w:rsidRPr="005D12F7">
        <w:rPr>
          <w:sz w:val="12"/>
        </w:rPr>
        <w:t xml:space="preserve"> </w:t>
      </w:r>
      <w:r w:rsidRPr="005D12F7">
        <w:t xml:space="preserve"> caseloads to personnel performance. This must be done </w:t>
      </w:r>
      <w:r w:rsidRPr="005D12F7">
        <w:rPr>
          <w:sz w:val="12"/>
        </w:rPr>
        <w:t xml:space="preserve"> </w:t>
      </w:r>
      <w:r w:rsidRPr="005D12F7">
        <w:t xml:space="preserve"> regularly to ensure that programming and funding for </w:t>
      </w:r>
      <w:r w:rsidRPr="005D12F7">
        <w:rPr>
          <w:sz w:val="12"/>
        </w:rPr>
        <w:t xml:space="preserve"> </w:t>
      </w:r>
      <w:r w:rsidRPr="005D12F7">
        <w:t xml:space="preserve"> judicial reform remains dynamic and responsive to real </w:t>
      </w:r>
      <w:r w:rsidRPr="005D12F7">
        <w:rPr>
          <w:sz w:val="12"/>
        </w:rPr>
        <w:t xml:space="preserve"> </w:t>
      </w:r>
      <w:r w:rsidRPr="005D12F7">
        <w:t xml:space="preserve"> needs. More emphasis must be placed on public education about how the system works and where there are </w:t>
      </w:r>
      <w:r w:rsidRPr="005D12F7">
        <w:rPr>
          <w:sz w:val="12"/>
        </w:rPr>
        <w:t xml:space="preserve"> </w:t>
      </w:r>
      <w:r w:rsidRPr="005D12F7">
        <w:t xml:space="preserve"> challenges. Transparency must be the rule of thumb for </w:t>
      </w:r>
      <w:r w:rsidRPr="005D12F7">
        <w:rPr>
          <w:sz w:val="12"/>
        </w:rPr>
        <w:t xml:space="preserve"> </w:t>
      </w:r>
      <w:r w:rsidRPr="005D12F7">
        <w:t xml:space="preserve"> both the government and the international community </w:t>
      </w:r>
      <w:r w:rsidRPr="005D12F7">
        <w:rPr>
          <w:sz w:val="12"/>
        </w:rPr>
        <w:t xml:space="preserve"> </w:t>
      </w:r>
      <w:r w:rsidRPr="005D12F7">
        <w:t xml:space="preserve"> when it comes to publishing information about judicial </w:t>
      </w:r>
      <w:r w:rsidRPr="005D12F7">
        <w:rPr>
          <w:sz w:val="12"/>
        </w:rPr>
        <w:t xml:space="preserve"> </w:t>
      </w:r>
      <w:r w:rsidRPr="005D12F7">
        <w:t xml:space="preserve"> institutions. Little will change without more public dialogue about how to improve the justice system. </w:t>
      </w:r>
      <w:r w:rsidRPr="005D12F7">
        <w:rPr>
          <w:sz w:val="12"/>
        </w:rPr>
        <w:t xml:space="preserve"> </w:t>
      </w:r>
      <w:r w:rsidRPr="005D12F7">
        <w:t xml:space="preserve"> </w:t>
      </w:r>
      <w:r w:rsidRPr="00C341CB">
        <w:rPr>
          <w:rStyle w:val="Emphasis2"/>
          <w:rFonts w:ascii="Calibri" w:hAnsi="Calibri"/>
          <w:highlight w:val="green"/>
        </w:rPr>
        <w:t>The distortions created</w:t>
      </w:r>
      <w:r w:rsidRPr="005D12F7">
        <w:rPr>
          <w:rStyle w:val="Emphasis2"/>
          <w:rFonts w:ascii="Calibri" w:hAnsi="Calibri"/>
        </w:rPr>
        <w:t xml:space="preserve"> in the justice system </w:t>
      </w:r>
      <w:r w:rsidRPr="00C341CB">
        <w:rPr>
          <w:rStyle w:val="Emphasis2"/>
          <w:rFonts w:ascii="Calibri" w:hAnsi="Calibri"/>
          <w:highlight w:val="green"/>
        </w:rPr>
        <w:t>by lack of   due process and arbitrary detentions under</w:t>
      </w:r>
      <w:r w:rsidRPr="005D12F7">
        <w:rPr>
          <w:rStyle w:val="Emphasis2"/>
          <w:rFonts w:ascii="Calibri" w:hAnsi="Calibri"/>
        </w:rPr>
        <w:t xml:space="preserve"> both </w:t>
      </w:r>
      <w:r w:rsidRPr="00C341CB">
        <w:rPr>
          <w:rStyle w:val="Emphasis2"/>
          <w:rFonts w:ascii="Calibri" w:hAnsi="Calibri"/>
          <w:highlight w:val="green"/>
        </w:rPr>
        <w:t>Afghan   institutions and the U.S.</w:t>
      </w:r>
      <w:r w:rsidRPr="005D12F7">
        <w:rPr>
          <w:rStyle w:val="Emphasis2"/>
          <w:rFonts w:ascii="Calibri" w:hAnsi="Calibri"/>
        </w:rPr>
        <w:t xml:space="preserve"> military </w:t>
      </w:r>
      <w:r w:rsidRPr="00C341CB">
        <w:rPr>
          <w:rStyle w:val="Emphasis2"/>
          <w:rFonts w:ascii="Calibri" w:hAnsi="Calibri"/>
          <w:highlight w:val="green"/>
        </w:rPr>
        <w:t>are highly problematic</w:t>
      </w:r>
      <w:r w:rsidRPr="005D12F7">
        <w:t xml:space="preserve">. </w:t>
      </w:r>
      <w:r w:rsidRPr="005D12F7">
        <w:rPr>
          <w:sz w:val="12"/>
        </w:rPr>
        <w:t xml:space="preserve"> </w:t>
      </w:r>
      <w:r w:rsidRPr="005D12F7">
        <w:t xml:space="preserve"> </w:t>
      </w:r>
      <w:r w:rsidRPr="00C341CB">
        <w:rPr>
          <w:rStyle w:val="Emphasis2"/>
          <w:rFonts w:ascii="Calibri" w:hAnsi="Calibri"/>
          <w:highlight w:val="green"/>
        </w:rPr>
        <w:t>Until there is a</w:t>
      </w:r>
      <w:r w:rsidRPr="005D12F7">
        <w:rPr>
          <w:rStyle w:val="Emphasis2"/>
          <w:rFonts w:ascii="Calibri" w:hAnsi="Calibri"/>
        </w:rPr>
        <w:t xml:space="preserve"> substantial </w:t>
      </w:r>
      <w:r w:rsidRPr="00C341CB">
        <w:rPr>
          <w:rStyle w:val="Emphasis2"/>
          <w:rFonts w:ascii="Calibri" w:hAnsi="Calibri"/>
          <w:highlight w:val="green"/>
        </w:rPr>
        <w:t>change in U.S. policy</w:t>
      </w:r>
      <w:r w:rsidRPr="005D12F7">
        <w:rPr>
          <w:rStyle w:val="Emphasis2"/>
          <w:rFonts w:ascii="Calibri" w:hAnsi="Calibri"/>
        </w:rPr>
        <w:t xml:space="preserve"> </w:t>
      </w:r>
      <w:r w:rsidRPr="00C341CB">
        <w:rPr>
          <w:rStyle w:val="Emphasis2"/>
          <w:rFonts w:ascii="Calibri" w:hAnsi="Calibri"/>
          <w:highlight w:val="green"/>
        </w:rPr>
        <w:t>that provides for the</w:t>
      </w:r>
      <w:r w:rsidRPr="005D12F7">
        <w:rPr>
          <w:rStyle w:val="Emphasis2"/>
          <w:rFonts w:ascii="Calibri" w:hAnsi="Calibri"/>
        </w:rPr>
        <w:t xml:space="preserve"> transparent application of justice and </w:t>
      </w:r>
      <w:r w:rsidRPr="00C341CB">
        <w:rPr>
          <w:rStyle w:val="Emphasis2"/>
          <w:rFonts w:ascii="Calibri" w:hAnsi="Calibri"/>
          <w:highlight w:val="green"/>
        </w:rPr>
        <w:t>fair trials for detainees</w:t>
      </w:r>
      <w:r w:rsidRPr="005D12F7">
        <w:rPr>
          <w:rStyle w:val="Emphasis2"/>
          <w:rFonts w:ascii="Calibri" w:hAnsi="Calibri"/>
        </w:rPr>
        <w:t xml:space="preserve">, </w:t>
      </w:r>
      <w:r w:rsidRPr="00C341CB">
        <w:rPr>
          <w:rStyle w:val="Emphasis2"/>
          <w:rFonts w:ascii="Calibri" w:hAnsi="Calibri"/>
          <w:highlight w:val="green"/>
        </w:rPr>
        <w:t>the insurgency will always be able to</w:t>
      </w:r>
      <w:r w:rsidRPr="005D12F7">
        <w:rPr>
          <w:rStyle w:val="Emphasis2"/>
          <w:rFonts w:ascii="Calibri" w:hAnsi="Calibri"/>
        </w:rPr>
        <w:t xml:space="preserve">   </w:t>
      </w:r>
      <w:r w:rsidRPr="00C341CB">
        <w:rPr>
          <w:rStyle w:val="Emphasis2"/>
          <w:rFonts w:ascii="Calibri" w:hAnsi="Calibri"/>
          <w:highlight w:val="green"/>
        </w:rPr>
        <w:t>challenge the</w:t>
      </w:r>
      <w:r w:rsidRPr="005D12F7">
        <w:rPr>
          <w:rStyle w:val="Emphasis2"/>
          <w:rFonts w:ascii="Calibri" w:hAnsi="Calibri"/>
        </w:rPr>
        <w:t xml:space="preserve"> validity of the international community’s   claim that it is genuinely interested in the </w:t>
      </w:r>
      <w:r w:rsidRPr="00C341CB">
        <w:rPr>
          <w:rStyle w:val="Emphasis2"/>
          <w:rFonts w:ascii="Calibri" w:hAnsi="Calibri"/>
          <w:highlight w:val="green"/>
        </w:rPr>
        <w:t>restoration of</w:t>
      </w:r>
      <w:r w:rsidRPr="005D12F7">
        <w:rPr>
          <w:rStyle w:val="Emphasis2"/>
          <w:rFonts w:ascii="Calibri" w:hAnsi="Calibri"/>
        </w:rPr>
        <w:t xml:space="preserve">   </w:t>
      </w:r>
      <w:r w:rsidRPr="00C341CB">
        <w:rPr>
          <w:rStyle w:val="Emphasis2"/>
          <w:rFonts w:ascii="Calibri" w:hAnsi="Calibri"/>
          <w:highlight w:val="green"/>
        </w:rPr>
        <w:t>the rule of law</w:t>
      </w:r>
      <w:r w:rsidRPr="005D12F7">
        <w:t xml:space="preserve">. If the international community is serious </w:t>
      </w:r>
      <w:r w:rsidRPr="005D12F7">
        <w:rPr>
          <w:sz w:val="12"/>
        </w:rPr>
        <w:t xml:space="preserve"> </w:t>
      </w:r>
      <w:r w:rsidRPr="005D12F7">
        <w:t xml:space="preserve"> about this claim, then more must be done to ensure that the </w:t>
      </w:r>
      <w:r w:rsidRPr="005D12F7">
        <w:rPr>
          <w:sz w:val="12"/>
        </w:rPr>
        <w:t xml:space="preserve"> </w:t>
      </w:r>
      <w:r w:rsidRPr="005D12F7">
        <w:t xml:space="preserve"> transition from U.S. to Afghan control of detention facilities is smooth, transparent and adheres to international law.</w:t>
      </w:r>
    </w:p>
    <w:p w:rsidR="003213AB" w:rsidRPr="005D12F7" w:rsidRDefault="003213AB" w:rsidP="003213AB">
      <w:pPr>
        <w:rPr>
          <w:sz w:val="16"/>
        </w:rPr>
      </w:pPr>
    </w:p>
    <w:p w:rsidR="003213AB" w:rsidRPr="005D12F7" w:rsidRDefault="003213AB" w:rsidP="003213AB">
      <w:pPr>
        <w:pStyle w:val="Heading4"/>
      </w:pPr>
      <w:r w:rsidRPr="005D12F7">
        <w:t xml:space="preserve">That’s key to long-term stability </w:t>
      </w:r>
    </w:p>
    <w:p w:rsidR="003213AB" w:rsidRPr="005D12F7" w:rsidRDefault="003213AB" w:rsidP="003213AB">
      <w:r w:rsidRPr="005D12F7">
        <w:rPr>
          <w:rStyle w:val="StyleStyleBold12pt"/>
        </w:rPr>
        <w:t>The Nation 9</w:t>
      </w:r>
      <w:r w:rsidRPr="005D12F7">
        <w:t xml:space="preserve"> (Nov. 11, 2009, http://www.nation.com.pk/pakistan-news-newspaper-daily-english-online/International/11-Nov-2009/UN-body-urges-Karzai-to-fight-corruption)</w:t>
      </w:r>
    </w:p>
    <w:p w:rsidR="003213AB" w:rsidRPr="005D12F7" w:rsidRDefault="003213AB" w:rsidP="003213AB">
      <w:pPr>
        <w:pStyle w:val="card"/>
        <w:rPr>
          <w:sz w:val="14"/>
        </w:rPr>
      </w:pPr>
      <w:r w:rsidRPr="005D12F7">
        <w:rPr>
          <w:sz w:val="14"/>
        </w:rPr>
        <w:t xml:space="preserve">UNITED NATIONS - </w:t>
      </w:r>
      <w:r w:rsidRPr="00C341CB">
        <w:rPr>
          <w:rStyle w:val="Emphasis2"/>
          <w:rFonts w:ascii="Calibri" w:hAnsi="Calibri"/>
          <w:highlight w:val="green"/>
        </w:rPr>
        <w:t>The UN</w:t>
      </w:r>
      <w:r w:rsidRPr="005D12F7">
        <w:rPr>
          <w:rStyle w:val="Emphasis2"/>
          <w:rFonts w:ascii="Calibri" w:hAnsi="Calibri"/>
        </w:rPr>
        <w:t xml:space="preserve"> General Assembly has </w:t>
      </w:r>
      <w:r w:rsidRPr="00C341CB">
        <w:rPr>
          <w:rStyle w:val="Emphasis2"/>
          <w:rFonts w:ascii="Calibri" w:hAnsi="Calibri"/>
          <w:highlight w:val="green"/>
        </w:rPr>
        <w:t>urged</w:t>
      </w:r>
      <w:r w:rsidRPr="005D12F7">
        <w:rPr>
          <w:sz w:val="14"/>
        </w:rPr>
        <w:t xml:space="preserve"> the government of re-elected Afghan President Hamid </w:t>
      </w:r>
      <w:r w:rsidRPr="00C341CB">
        <w:rPr>
          <w:rStyle w:val="Emphasis2"/>
          <w:rFonts w:ascii="Calibri" w:hAnsi="Calibri"/>
          <w:highlight w:val="green"/>
        </w:rPr>
        <w:t>Karzai to press ahead with “strengthening</w:t>
      </w:r>
      <w:r w:rsidRPr="005D12F7">
        <w:rPr>
          <w:rStyle w:val="Emphasis2"/>
          <w:rFonts w:ascii="Calibri" w:hAnsi="Calibri"/>
        </w:rPr>
        <w:t xml:space="preserve"> of </w:t>
      </w:r>
      <w:r w:rsidRPr="00C341CB">
        <w:rPr>
          <w:rStyle w:val="Emphasis2"/>
          <w:rFonts w:ascii="Calibri" w:hAnsi="Calibri"/>
          <w:highlight w:val="green"/>
        </w:rPr>
        <w:t xml:space="preserve">the rule of law and democratic </w:t>
      </w:r>
      <w:r w:rsidRPr="00C341CB">
        <w:rPr>
          <w:rStyle w:val="Emphasis2"/>
          <w:rFonts w:ascii="Calibri" w:hAnsi="Calibri"/>
          <w:highlight w:val="green"/>
        </w:rPr>
        <w:lastRenderedPageBreak/>
        <w:t>processes</w:t>
      </w:r>
      <w:r w:rsidRPr="005D12F7">
        <w:rPr>
          <w:sz w:val="14"/>
        </w:rPr>
        <w:t>, the fight against corruption (</w:t>
      </w:r>
      <w:r w:rsidRPr="00C341CB">
        <w:rPr>
          <w:rStyle w:val="Emphasis2"/>
          <w:rFonts w:ascii="Calibri" w:hAnsi="Calibri"/>
          <w:highlight w:val="green"/>
        </w:rPr>
        <w:t>and</w:t>
      </w:r>
      <w:r w:rsidRPr="005D12F7">
        <w:rPr>
          <w:sz w:val="14"/>
        </w:rPr>
        <w:t xml:space="preserve">) </w:t>
      </w:r>
      <w:r w:rsidRPr="005D12F7">
        <w:rPr>
          <w:rStyle w:val="Emphasis2"/>
          <w:rFonts w:ascii="Calibri" w:hAnsi="Calibri"/>
        </w:rPr>
        <w:t xml:space="preserve">the acceleration of </w:t>
      </w:r>
      <w:r w:rsidRPr="00C341CB">
        <w:rPr>
          <w:rStyle w:val="Emphasis2"/>
          <w:rFonts w:ascii="Calibri" w:hAnsi="Calibri"/>
          <w:highlight w:val="green"/>
        </w:rPr>
        <w:t>justice sector reform</w:t>
      </w:r>
      <w:r w:rsidRPr="005D12F7">
        <w:rPr>
          <w:sz w:val="14"/>
        </w:rPr>
        <w:t xml:space="preserve">.” The 192-member assembly made that call Monday night by unanimously adopting a resolution that also declared that Afghanistan’s presidential election “credible” and “legitimate”, despite allegations of widespread fraud that led Karzai’s main challenger Abdullah Abdullah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5D12F7">
        <w:rPr>
          <w:rStyle w:val="Emphasis2"/>
          <w:rFonts w:ascii="Calibri" w:hAnsi="Calibri"/>
        </w:rPr>
        <w:t>It appealed to the international community to help Afghanistan in countering the challenges of the militants’ attacks that threaten its democratic process and and economic development</w:t>
      </w:r>
      <w:r w:rsidRPr="005D12F7">
        <w:rPr>
          <w:sz w:val="14"/>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Amjad Hussain Sial said </w:t>
      </w:r>
      <w:r w:rsidRPr="00C341CB">
        <w:rPr>
          <w:rStyle w:val="Emphasis2"/>
          <w:rFonts w:ascii="Calibri" w:hAnsi="Calibri"/>
          <w:highlight w:val="green"/>
        </w:rPr>
        <w:t>the core of violence and conflict</w:t>
      </w:r>
      <w:r w:rsidRPr="005D12F7">
        <w:rPr>
          <w:rStyle w:val="Emphasis2"/>
          <w:rFonts w:ascii="Calibri" w:hAnsi="Calibri"/>
        </w:rPr>
        <w:t xml:space="preserve"> in Afghanistan </w:t>
      </w:r>
      <w:r w:rsidRPr="00C341CB">
        <w:rPr>
          <w:rStyle w:val="Emphasis2"/>
          <w:rFonts w:ascii="Calibri" w:hAnsi="Calibri"/>
          <w:highlight w:val="green"/>
        </w:rPr>
        <w:t>emanated from terrorist groups, foreign militants</w:t>
      </w:r>
      <w:r w:rsidRPr="005D12F7">
        <w:rPr>
          <w:rStyle w:val="Emphasis2"/>
          <w:rFonts w:ascii="Calibri" w:hAnsi="Calibri"/>
        </w:rPr>
        <w:t xml:space="preserve"> such as Al-Qaeda, </w:t>
      </w:r>
      <w:r w:rsidRPr="00C341CB">
        <w:rPr>
          <w:rStyle w:val="Emphasis2"/>
          <w:rFonts w:ascii="Calibri" w:hAnsi="Calibri"/>
          <w:highlight w:val="green"/>
        </w:rPr>
        <w:t>and</w:t>
      </w:r>
      <w:r w:rsidRPr="005D12F7">
        <w:rPr>
          <w:rStyle w:val="Emphasis2"/>
          <w:rFonts w:ascii="Calibri" w:hAnsi="Calibri"/>
        </w:rPr>
        <w:t xml:space="preserve"> militant </w:t>
      </w:r>
      <w:r w:rsidRPr="00C341CB">
        <w:rPr>
          <w:rStyle w:val="Emphasis2"/>
          <w:rFonts w:ascii="Calibri" w:hAnsi="Calibri"/>
          <w:highlight w:val="green"/>
        </w:rPr>
        <w:t>Taliban</w:t>
      </w:r>
      <w:r w:rsidRPr="005D12F7">
        <w:rPr>
          <w:rStyle w:val="Emphasis2"/>
          <w:rFonts w:ascii="Calibri" w:hAnsi="Calibri"/>
        </w:rPr>
        <w:t xml:space="preserve"> who were not prepared to reconcile and give up fighting.</w:t>
      </w:r>
      <w:r w:rsidRPr="005D12F7">
        <w:rPr>
          <w:sz w:val="14"/>
        </w:rPr>
        <w:t xml:space="preserve"> The nexus with drug traders was increasingly discernable. </w:t>
      </w:r>
      <w:r w:rsidRPr="00C341CB">
        <w:rPr>
          <w:rStyle w:val="Emphasis2"/>
          <w:rFonts w:ascii="Calibri" w:eastAsia="ＭＳ ゴシック" w:hAnsi="Calibri"/>
          <w:highlight w:val="green"/>
        </w:rPr>
        <w:t>The key to long-term stability in Afghanistan</w:t>
      </w:r>
      <w:r w:rsidRPr="005D12F7">
        <w:rPr>
          <w:sz w:val="14"/>
        </w:rPr>
        <w:t>, he said,</w:t>
      </w:r>
      <w:r w:rsidRPr="005D12F7">
        <w:rPr>
          <w:rStyle w:val="Emphasis2"/>
          <w:rFonts w:ascii="Calibri" w:hAnsi="Calibri"/>
        </w:rPr>
        <w:t xml:space="preserve"> </w:t>
      </w:r>
      <w:r w:rsidRPr="00C341CB">
        <w:rPr>
          <w:rStyle w:val="Emphasis2"/>
          <w:rFonts w:ascii="Calibri" w:eastAsia="ＭＳ ゴシック" w:hAnsi="Calibri"/>
          <w:highlight w:val="green"/>
        </w:rPr>
        <w:t>was reformation of</w:t>
      </w:r>
      <w:r w:rsidRPr="005D12F7">
        <w:rPr>
          <w:rStyle w:val="Emphasis2"/>
          <w:rFonts w:ascii="Calibri" w:eastAsia="ＭＳ ゴシック" w:hAnsi="Calibri"/>
        </w:rPr>
        <w:t xml:space="preserve"> </w:t>
      </w:r>
      <w:r w:rsidRPr="005D12F7">
        <w:rPr>
          <w:sz w:val="14"/>
        </w:rPr>
        <w:t>the</w:t>
      </w:r>
      <w:r w:rsidRPr="005D12F7">
        <w:rPr>
          <w:rStyle w:val="Emphasis2"/>
          <w:rFonts w:ascii="Calibri" w:hAnsi="Calibri"/>
        </w:rPr>
        <w:t xml:space="preserve"> </w:t>
      </w:r>
      <w:r w:rsidRPr="005D12F7">
        <w:rPr>
          <w:sz w:val="14"/>
        </w:rPr>
        <w:t>country’s corrupt</w:t>
      </w:r>
      <w:r w:rsidRPr="005D12F7">
        <w:rPr>
          <w:rStyle w:val="Emphasis2"/>
          <w:rFonts w:ascii="Calibri" w:hAnsi="Calibri"/>
        </w:rPr>
        <w:t xml:space="preserve"> </w:t>
      </w:r>
      <w:r w:rsidRPr="00C341CB">
        <w:rPr>
          <w:rStyle w:val="Emphasis2"/>
          <w:rFonts w:ascii="Calibri" w:eastAsia="ＭＳ ゴシック" w:hAnsi="Calibri"/>
          <w:highlight w:val="green"/>
        </w:rPr>
        <w:t>governmental systems</w:t>
      </w:r>
      <w:r w:rsidRPr="005D12F7">
        <w:rPr>
          <w:sz w:val="14"/>
        </w:rPr>
        <w:t>. Equally important was building the civilian institutions at the central and subnational levels.</w:t>
      </w:r>
    </w:p>
    <w:p w:rsidR="003213AB" w:rsidRPr="005D12F7" w:rsidRDefault="003213AB" w:rsidP="003213AB">
      <w:pPr>
        <w:pStyle w:val="Heading4"/>
      </w:pPr>
      <w:r w:rsidRPr="005D12F7">
        <w:t>Post-drawdown Afghan state collapse leads to nuclear war</w:t>
      </w:r>
    </w:p>
    <w:p w:rsidR="003213AB" w:rsidRPr="005D12F7" w:rsidRDefault="003213AB" w:rsidP="003213AB">
      <w:r w:rsidRPr="005D12F7">
        <w:rPr>
          <w:rStyle w:val="StyleStyleBold12pt"/>
        </w:rPr>
        <w:t>Cronin 13</w:t>
      </w:r>
      <w:r w:rsidRPr="005D12F7">
        <w:t xml:space="preserve">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 http://dx.doi.org/10.1080/0163660X.2013.751650)</w:t>
      </w:r>
    </w:p>
    <w:p w:rsidR="003213AB" w:rsidRPr="005D12F7" w:rsidRDefault="003213AB" w:rsidP="003213AB">
      <w:pPr>
        <w:pStyle w:val="card"/>
        <w:rPr>
          <w:rFonts w:eastAsia="ＭＳ ゴシック"/>
          <w:b/>
          <w:iCs/>
          <w:sz w:val="24"/>
          <w:u w:val="single"/>
        </w:rPr>
      </w:pPr>
      <w:r w:rsidRPr="00C341CB">
        <w:rPr>
          <w:rStyle w:val="Emphasis2"/>
          <w:rFonts w:ascii="Calibri" w:hAnsi="Calibri"/>
          <w:highlight w:val="green"/>
        </w:rPr>
        <w:t xml:space="preserve">With ISAF withdrawal inevitable, a </w:t>
      </w:r>
      <w:r w:rsidRPr="00C341CB">
        <w:rPr>
          <w:rStyle w:val="Emphasis2"/>
          <w:rFonts w:ascii="Calibri" w:eastAsia="ＭＳ ゴシック" w:hAnsi="Calibri"/>
          <w:highlight w:val="green"/>
        </w:rPr>
        <w:t>sea change</w:t>
      </w:r>
      <w:r w:rsidRPr="00C341CB">
        <w:rPr>
          <w:rStyle w:val="Emphasis2"/>
          <w:rFonts w:ascii="Calibri" w:hAnsi="Calibri"/>
          <w:highlight w:val="green"/>
        </w:rPr>
        <w:t xml:space="preserve"> is</w:t>
      </w:r>
      <w:r w:rsidRPr="005D12F7">
        <w:t xml:space="preserve"> already </w:t>
      </w:r>
      <w:r w:rsidRPr="00C341CB">
        <w:rPr>
          <w:rStyle w:val="Emphasis2"/>
          <w:rFonts w:ascii="Calibri" w:hAnsi="Calibri"/>
          <w:highlight w:val="green"/>
        </w:rPr>
        <w:t>underway</w:t>
      </w:r>
      <w:r w:rsidRPr="005D12F7">
        <w:t xml:space="preserve">: </w:t>
      </w:r>
      <w:r w:rsidRPr="00C341CB">
        <w:rPr>
          <w:rStyle w:val="Emphasis2"/>
          <w:rFonts w:ascii="Calibri" w:hAnsi="Calibri"/>
          <w:highlight w:val="green"/>
        </w:rPr>
        <w:t>the question is whether the</w:t>
      </w:r>
      <w:r w:rsidRPr="00C341CB">
        <w:rPr>
          <w:sz w:val="24"/>
          <w:highlight w:val="green"/>
        </w:rPr>
        <w:t xml:space="preserve"> </w:t>
      </w:r>
      <w:r w:rsidRPr="00C341CB">
        <w:rPr>
          <w:rStyle w:val="Emphasis2"/>
          <w:rFonts w:ascii="Calibri" w:eastAsia="ＭＳ ゴシック" w:hAnsi="Calibri"/>
          <w:highlight w:val="green"/>
        </w:rPr>
        <w:t>U</w:t>
      </w:r>
      <w:r w:rsidRPr="005D12F7">
        <w:t xml:space="preserve">nited </w:t>
      </w:r>
      <w:r w:rsidRPr="00C341CB">
        <w:rPr>
          <w:rStyle w:val="Emphasis2"/>
          <w:rFonts w:ascii="Calibri" w:eastAsia="ＭＳ ゴシック" w:hAnsi="Calibri"/>
          <w:highlight w:val="green"/>
        </w:rPr>
        <w:t>S</w:t>
      </w:r>
      <w:r w:rsidRPr="005D12F7">
        <w:t xml:space="preserve">tates </w:t>
      </w:r>
      <w:r w:rsidRPr="00C341CB">
        <w:rPr>
          <w:rStyle w:val="Emphasis2"/>
          <w:rFonts w:ascii="Calibri" w:hAnsi="Calibri"/>
          <w:highlight w:val="green"/>
        </w:rPr>
        <w:t xml:space="preserve">will be </w:t>
      </w:r>
      <w:r w:rsidRPr="00C341CB">
        <w:rPr>
          <w:rStyle w:val="Emphasis2"/>
          <w:rFonts w:ascii="Calibri" w:eastAsia="ＭＳ ゴシック" w:hAnsi="Calibri"/>
          <w:highlight w:val="green"/>
        </w:rPr>
        <w:t>ahead of the curve</w:t>
      </w:r>
      <w:r w:rsidRPr="00C341CB">
        <w:rPr>
          <w:rStyle w:val="Emphasis2"/>
          <w:rFonts w:ascii="Calibri" w:hAnsi="Calibri"/>
          <w:highlight w:val="green"/>
        </w:rPr>
        <w:t xml:space="preserve"> or </w:t>
      </w:r>
      <w:r w:rsidRPr="00C341CB">
        <w:rPr>
          <w:rStyle w:val="Emphasis2"/>
          <w:rFonts w:ascii="Calibri" w:eastAsia="ＭＳ ゴシック" w:hAnsi="Calibri"/>
          <w:highlight w:val="green"/>
        </w:rPr>
        <w:t>behind it</w:t>
      </w:r>
      <w:r w:rsidRPr="005D12F7">
        <w:rPr>
          <w:rStyle w:val="Emphasis2"/>
          <w:rFonts w:ascii="Calibri" w:eastAsia="ＭＳ ゴシック" w:hAnsi="Calibri"/>
        </w:rPr>
        <w:t>.</w:t>
      </w:r>
      <w:r w:rsidRPr="005D12F7">
        <w:t xml:space="preserve">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C341CB">
        <w:rPr>
          <w:rStyle w:val="Emphasis2"/>
          <w:rFonts w:ascii="Calibri" w:hAnsi="Calibri"/>
          <w:highlight w:val="green"/>
        </w:rPr>
        <w:t xml:space="preserve">As the </w:t>
      </w:r>
      <w:r w:rsidRPr="00C341CB">
        <w:rPr>
          <w:rStyle w:val="Emphasis2"/>
          <w:rFonts w:ascii="Calibri" w:eastAsia="ＭＳ ゴシック" w:hAnsi="Calibri"/>
          <w:highlight w:val="green"/>
        </w:rPr>
        <w:t>U</w:t>
      </w:r>
      <w:r w:rsidRPr="005D12F7">
        <w:t xml:space="preserve">nited </w:t>
      </w:r>
      <w:r w:rsidRPr="00C341CB">
        <w:rPr>
          <w:rStyle w:val="Emphasis2"/>
          <w:rFonts w:ascii="Calibri" w:eastAsia="ＭＳ ゴシック" w:hAnsi="Calibri"/>
          <w:highlight w:val="green"/>
        </w:rPr>
        <w:t>S</w:t>
      </w:r>
      <w:r w:rsidRPr="005D12F7">
        <w:t xml:space="preserve">tates </w:t>
      </w:r>
      <w:r w:rsidRPr="00C341CB">
        <w:rPr>
          <w:rStyle w:val="Emphasis2"/>
          <w:rFonts w:ascii="Calibri" w:hAnsi="Calibri"/>
          <w:highlight w:val="green"/>
        </w:rPr>
        <w:t>draws down</w:t>
      </w:r>
      <w:r w:rsidRPr="005D12F7">
        <w:t xml:space="preserve"> over the next two years, </w:t>
      </w:r>
      <w:r w:rsidRPr="00C341CB">
        <w:rPr>
          <w:rStyle w:val="Emphasis2"/>
          <w:rFonts w:ascii="Calibri" w:hAnsi="Calibri"/>
          <w:highlight w:val="green"/>
        </w:rPr>
        <w:t>yielding to</w:t>
      </w:r>
      <w:r w:rsidRPr="005D12F7">
        <w:t xml:space="preserve"> regional </w:t>
      </w:r>
      <w:r w:rsidRPr="00C341CB">
        <w:rPr>
          <w:rStyle w:val="Emphasis2"/>
          <w:rFonts w:ascii="Calibri" w:hAnsi="Calibri"/>
          <w:highlight w:val="green"/>
        </w:rPr>
        <w:t xml:space="preserve">anarchy would be </w:t>
      </w:r>
      <w:r w:rsidRPr="00C341CB">
        <w:rPr>
          <w:rStyle w:val="Emphasis2"/>
          <w:rFonts w:ascii="Calibri" w:eastAsia="ＭＳ ゴシック" w:hAnsi="Calibri"/>
          <w:highlight w:val="green"/>
        </w:rPr>
        <w:t>irresponsible.</w:t>
      </w:r>
      <w:r w:rsidRPr="00C341CB">
        <w:rPr>
          <w:rStyle w:val="Emphasis2"/>
          <w:rFonts w:ascii="Calibri" w:hAnsi="Calibri"/>
          <w:highlight w:val="green"/>
        </w:rPr>
        <w:t xml:space="preserve"> Allowing neighbors to</w:t>
      </w:r>
      <w:r w:rsidRPr="005D12F7">
        <w:t xml:space="preserve"> rely on bilateral measures, </w:t>
      </w:r>
      <w:r w:rsidRPr="00C341CB">
        <w:rPr>
          <w:rStyle w:val="Emphasis2"/>
          <w:rFonts w:ascii="Calibri" w:eastAsia="ＭＳ ゴシック" w:hAnsi="Calibri"/>
          <w:highlight w:val="green"/>
        </w:rPr>
        <w:t>jockey for relative position</w:t>
      </w:r>
      <w:r w:rsidRPr="005D12F7">
        <w:t xml:space="preserve">, and pursue conflicting national interests </w:t>
      </w:r>
      <w:r w:rsidRPr="00C341CB">
        <w:rPr>
          <w:rStyle w:val="Emphasis2"/>
          <w:rFonts w:ascii="Calibri" w:hAnsi="Calibri"/>
          <w:highlight w:val="green"/>
        </w:rPr>
        <w:t xml:space="preserve">without regard for </w:t>
      </w:r>
      <w:r w:rsidRPr="00C341CB">
        <w:rPr>
          <w:rStyle w:val="Emphasis2"/>
          <w:rFonts w:ascii="Calibri" w:eastAsia="ＭＳ ゴシック" w:hAnsi="Calibri"/>
          <w:highlight w:val="green"/>
        </w:rPr>
        <w:t>dangerous regional dynamics</w:t>
      </w:r>
      <w:r w:rsidRPr="00C341CB">
        <w:rPr>
          <w:rStyle w:val="Emphasis2"/>
          <w:rFonts w:ascii="Calibri" w:hAnsi="Calibri"/>
          <w:highlight w:val="green"/>
        </w:rPr>
        <w:t xml:space="preserve"> will result in</w:t>
      </w:r>
      <w:r w:rsidRPr="005D12F7">
        <w:t xml:space="preserve"> a </w:t>
      </w:r>
      <w:r w:rsidRPr="005D12F7">
        <w:rPr>
          <w:rStyle w:val="Emphasis2"/>
          <w:rFonts w:ascii="Calibri" w:eastAsia="ＭＳ ゴシック" w:hAnsi="Calibri"/>
        </w:rPr>
        <w:t>repeat of the pattern</w:t>
      </w:r>
      <w:r w:rsidRPr="005D12F7">
        <w:t xml:space="preserve"> that has played out in Afghanistan for the </w:t>
      </w:r>
      <w:r w:rsidRPr="005D12F7">
        <w:rPr>
          <w:rStyle w:val="Emphasis2"/>
          <w:rFonts w:ascii="Calibri" w:eastAsia="ＭＳ ゴシック" w:hAnsi="Calibri"/>
        </w:rPr>
        <w:t>past thirty years</w:t>
      </w:r>
      <w:r w:rsidRPr="005D12F7">
        <w:t xml:space="preserve">_/except this time the outcome could be not just terrorism but </w:t>
      </w:r>
      <w:r w:rsidRPr="00C341CB">
        <w:rPr>
          <w:rStyle w:val="Emphasis2"/>
          <w:rFonts w:ascii="Calibri" w:eastAsia="ＭＳ ゴシック" w:hAnsi="Calibri"/>
          <w:highlight w:val="green"/>
        </w:rPr>
        <w:t>nuclear war.</w:t>
      </w:r>
    </w:p>
    <w:p w:rsidR="003213AB" w:rsidRPr="005D12F7" w:rsidRDefault="003213AB" w:rsidP="003213AB">
      <w:pPr>
        <w:pStyle w:val="Heading4"/>
      </w:pPr>
      <w:r w:rsidRPr="005D12F7">
        <w:t>Multiple scenarios for escalation</w:t>
      </w:r>
    </w:p>
    <w:p w:rsidR="003213AB" w:rsidRPr="005D12F7" w:rsidRDefault="003213AB" w:rsidP="003213AB">
      <w:r w:rsidRPr="005D12F7">
        <w:rPr>
          <w:rStyle w:val="StyleStyleBold12pt"/>
        </w:rPr>
        <w:t>Rubin, 11</w:t>
      </w:r>
      <w:r w:rsidRPr="005D12F7">
        <w:t xml:space="preserve"> (Joel, Director of Policy and Government Affairs, Ploughshares Fund, former congressional aide and diplomat, fellow at the State Department in both Near Eastern Affairs and Political-Military Affairs, Master’s degree in Public Policy and Business Administration from Carnegie Mellon University and a Bachelor’s degree in Politics from Brandeis University, Huffington Post, 77/2011, http://www.huffingtonpost.com/joel-rubin/middle-east-nuclear-threat_b_891178.html)</w:t>
      </w:r>
    </w:p>
    <w:p w:rsidR="003213AB" w:rsidRPr="005D12F7" w:rsidRDefault="003213AB" w:rsidP="003213AB">
      <w:pPr>
        <w:pStyle w:val="card"/>
      </w:pPr>
      <w:r w:rsidRPr="005D12F7">
        <w:t xml:space="preserve">The national security calculus of keeping U.S. forces in Afghanistan has shifted. Any gains that we made from keeping 100,000 American soldiers in harm's way are now questionable, especially since al Qaeda has been dealt a significant blow with the killing of Osama bin Laden. President Obama's decision to end the surge by late next year only reinforces this reality. Yet many of the </w:t>
      </w:r>
      <w:r w:rsidRPr="00C341CB">
        <w:rPr>
          <w:rStyle w:val="Emphasis2"/>
          <w:rFonts w:ascii="Calibri" w:hAnsi="Calibri"/>
          <w:highlight w:val="green"/>
        </w:rPr>
        <w:t>underlying sources of conflict and tension</w:t>
      </w:r>
      <w:r w:rsidRPr="005D12F7">
        <w:t xml:space="preserve"> in South and Central Asia </w:t>
      </w:r>
      <w:r w:rsidRPr="00C341CB">
        <w:rPr>
          <w:rStyle w:val="Emphasis2"/>
          <w:rFonts w:ascii="Calibri" w:hAnsi="Calibri"/>
          <w:highlight w:val="green"/>
        </w:rPr>
        <w:t>will remain</w:t>
      </w:r>
      <w:r w:rsidRPr="005D12F7">
        <w:t xml:space="preserve"> after an American withdrawal. </w:t>
      </w:r>
      <w:r w:rsidRPr="00C341CB">
        <w:rPr>
          <w:rStyle w:val="Emphasis2"/>
          <w:rFonts w:ascii="Calibri" w:hAnsi="Calibri"/>
          <w:highlight w:val="green"/>
        </w:rPr>
        <w:t>In a region that has deep experience on nuclear matters</w:t>
      </w:r>
      <w:r w:rsidRPr="005D12F7">
        <w:t xml:space="preserve"> </w:t>
      </w:r>
      <w:r w:rsidRPr="00C341CB">
        <w:rPr>
          <w:sz w:val="24"/>
          <w:highlight w:val="green"/>
        </w:rPr>
        <w:t xml:space="preserve">-- </w:t>
      </w:r>
      <w:r w:rsidRPr="00C341CB">
        <w:rPr>
          <w:rStyle w:val="Emphasis2"/>
          <w:rFonts w:ascii="Calibri" w:hAnsi="Calibri"/>
          <w:highlight w:val="green"/>
        </w:rPr>
        <w:t>with</w:t>
      </w:r>
      <w:r w:rsidRPr="005D12F7">
        <w:rPr>
          <w:rStyle w:val="Emphasis2"/>
          <w:rFonts w:ascii="Calibri" w:hAnsi="Calibri"/>
        </w:rPr>
        <w:t xml:space="preserve"> nuclear aspirant </w:t>
      </w:r>
      <w:r w:rsidRPr="00C341CB">
        <w:rPr>
          <w:rStyle w:val="Emphasis2"/>
          <w:rFonts w:ascii="Calibri" w:hAnsi="Calibri"/>
          <w:highlight w:val="green"/>
        </w:rPr>
        <w:t>Iran</w:t>
      </w:r>
      <w:r w:rsidRPr="005D12F7">
        <w:rPr>
          <w:rStyle w:val="Emphasis2"/>
          <w:rFonts w:ascii="Calibri" w:hAnsi="Calibri"/>
        </w:rPr>
        <w:t xml:space="preserve"> bordering Afghanistan on one side </w:t>
      </w:r>
      <w:r w:rsidRPr="00C341CB">
        <w:rPr>
          <w:rStyle w:val="Emphasis2"/>
          <w:rFonts w:ascii="Calibri" w:hAnsi="Calibri"/>
          <w:highlight w:val="green"/>
        </w:rPr>
        <w:t>and nuclear-armed Pakistan and India</w:t>
      </w:r>
      <w:r w:rsidRPr="005D12F7">
        <w:rPr>
          <w:rStyle w:val="Emphasis2"/>
          <w:rFonts w:ascii="Calibri" w:hAnsi="Calibri"/>
        </w:rPr>
        <w:t xml:space="preserve"> on the other</w:t>
      </w:r>
      <w:r w:rsidRPr="005D12F7">
        <w:t xml:space="preserve"> -- the United States must take into account the potential for regional nuclear insecurity caused by a poorly executed drawdown in Afghanistan. As much as we may like to, we can't just cut and run. So as the United States draws down its forces, we must take care to leave stable systems and relationships in place; failure to do so could exacerbate historic regional tensions and potentially create new national security risks. It is therefore essential that Washington policymakers create a comprehensive nuclear security strategy for the region as part of its Afghanistan withdrawal plans that lays the groundwork for regional stability. We have only to look to our recent history in the region to understand the importance of this approach. In the 1980s, the U.S. supported the Mujahedeen against the Soviet Union. When that conflict ended, we withdrew, only to see the rise of al Qaeda -- and its </w:t>
      </w:r>
      <w:r w:rsidRPr="005D12F7">
        <w:lastRenderedPageBreak/>
        <w:t xml:space="preserve">resultant international terrorism -- in the 1990s because we didn't pull out responsibly from Afghanistan. Our choices now in </w:t>
      </w:r>
      <w:r w:rsidRPr="00C341CB">
        <w:rPr>
          <w:rStyle w:val="Emphasis2"/>
          <w:rFonts w:ascii="Calibri" w:hAnsi="Calibri"/>
          <w:highlight w:val="green"/>
        </w:rPr>
        <w:t>Afghanistan will determine</w:t>
      </w:r>
      <w:r w:rsidRPr="005D12F7">
        <w:rPr>
          <w:rStyle w:val="Emphasis2"/>
          <w:rFonts w:ascii="Calibri" w:hAnsi="Calibri"/>
        </w:rPr>
        <w:t xml:space="preserve"> the shape of our </w:t>
      </w:r>
      <w:r w:rsidRPr="00C341CB">
        <w:rPr>
          <w:rStyle w:val="Emphasis2"/>
          <w:rFonts w:ascii="Calibri" w:hAnsi="Calibri"/>
          <w:highlight w:val="green"/>
        </w:rPr>
        <w:t>security</w:t>
      </w:r>
      <w:r w:rsidRPr="005D12F7">
        <w:rPr>
          <w:rStyle w:val="Emphasis2"/>
          <w:rFonts w:ascii="Calibri" w:hAnsi="Calibri"/>
        </w:rPr>
        <w:t xml:space="preserve"> challenges </w:t>
      </w:r>
      <w:r w:rsidRPr="00C341CB">
        <w:rPr>
          <w:rStyle w:val="Emphasis2"/>
          <w:rFonts w:ascii="Calibri" w:hAnsi="Calibri"/>
          <w:highlight w:val="green"/>
        </w:rPr>
        <w:t>in the region</w:t>
      </w:r>
      <w:r w:rsidRPr="005D12F7">
        <w:t xml:space="preserve"> for the foreseeable future. And </w:t>
      </w:r>
      <w:r w:rsidRPr="005D12F7">
        <w:rPr>
          <w:rStyle w:val="Emphasis2"/>
          <w:rFonts w:ascii="Calibri" w:hAnsi="Calibri"/>
        </w:rPr>
        <w:t>we can't afford</w:t>
      </w:r>
      <w:r w:rsidRPr="005D12F7">
        <w:t xml:space="preserve"> for </w:t>
      </w:r>
      <w:r w:rsidRPr="005D12F7">
        <w:rPr>
          <w:rStyle w:val="Emphasis2"/>
          <w:rFonts w:ascii="Calibri" w:hAnsi="Calibri"/>
        </w:rPr>
        <w:t>nuclear weapons</w:t>
      </w:r>
      <w:r w:rsidRPr="005D12F7">
        <w:t xml:space="preserve"> to become to South and Central Asia in the 21st century what al Qaeda was in the 1990s to Afghanistan. To avoid such an outcome, several key objectives must be included in any Afghanistan withdrawal plan. First, current levels of regional insecurity -- which already are extremely high -- will continue to drive tensions, and quite possibly conflict, amongst the regional powers. Therefore, we must ensure the implementation of a regional approach to military withdrawal. These efforts must bring all relevant regional players to the table, particularly the nuclear and potentially nuclear states. Iran and all the countries bordering Afghanistan must be part of this discussion. Second, the United States must be mindful to not leave a governance vacuum inside Afghanistan. While it is clear that the current counter-insurgency policy being pursued in Afghanistan is not working at a pace that meets either Western or Afghan aspirations, it is still essential that Afghanistan not be allowed to implode. We do not need 100,000 troops to do this, and as the Afghanistan Study Group has recommended, credible political negotiations that emphasize power-sharing and political reconciliation must take place to keep the country intact while the United States moves out. Third, while the rationale for our presence in Afghanistan -- to defeat al Qaeda -- has dissipated, </w:t>
      </w:r>
      <w:r w:rsidRPr="005D12F7">
        <w:rPr>
          <w:rStyle w:val="Emphasis2"/>
          <w:rFonts w:ascii="Calibri" w:hAnsi="Calibri"/>
        </w:rPr>
        <w:t>a major security concern justifying our continued involvement in the region</w:t>
      </w:r>
      <w:r w:rsidRPr="005D12F7">
        <w:t xml:space="preserve"> -- </w:t>
      </w:r>
      <w:r w:rsidRPr="00C341CB">
        <w:rPr>
          <w:rStyle w:val="Emphasis2"/>
          <w:rFonts w:ascii="Calibri" w:hAnsi="Calibri"/>
          <w:highlight w:val="green"/>
        </w:rPr>
        <w:t>potential nuclear conflict between India and Pakistan</w:t>
      </w:r>
      <w:r w:rsidRPr="00C341CB">
        <w:rPr>
          <w:sz w:val="24"/>
          <w:highlight w:val="green"/>
        </w:rPr>
        <w:t xml:space="preserve"> -- </w:t>
      </w:r>
      <w:r w:rsidRPr="00C341CB">
        <w:rPr>
          <w:rStyle w:val="Emphasis2"/>
          <w:rFonts w:ascii="Calibri" w:hAnsi="Calibri"/>
          <w:highlight w:val="green"/>
        </w:rPr>
        <w:t>will remain and may</w:t>
      </w:r>
      <w:r w:rsidRPr="005D12F7">
        <w:rPr>
          <w:rStyle w:val="Emphasis2"/>
          <w:rFonts w:ascii="Calibri" w:hAnsi="Calibri"/>
        </w:rPr>
        <w:t xml:space="preserve"> actually </w:t>
      </w:r>
      <w:r w:rsidRPr="00C341CB">
        <w:rPr>
          <w:rStyle w:val="Emphasis2"/>
          <w:rFonts w:ascii="Calibri" w:hAnsi="Calibri"/>
          <w:highlight w:val="green"/>
        </w:rPr>
        <w:t>rise in importance</w:t>
      </w:r>
      <w:r w:rsidRPr="005D12F7">
        <w:t xml:space="preserve">. It is crucial that we keep a particularly close eye on these programs to ensure that all is done to prevent the illicit transfer or ill-use of nuclear weapons. Regardless of American troop levels in Afghanistan, the U.S. must maximize its military and intelligence relationships with these countries to continue to both understand their nuclear intentions and help prevent potential conflict. We must avoid a situation where any minor misunderstanding or even terrorist act, as happened in Mumbai in 2008, does not set off escalating tensions that lead to a nuclear exchange. Ultimately, the U.S. will one day leave Afghanistan -- and it may be sooner than anyone expects. </w:t>
      </w:r>
      <w:r w:rsidRPr="00C341CB">
        <w:rPr>
          <w:rStyle w:val="Emphasis2"/>
          <w:rFonts w:ascii="Calibri" w:hAnsi="Calibri"/>
          <w:highlight w:val="green"/>
        </w:rPr>
        <w:t>The key here is to</w:t>
      </w:r>
      <w:r w:rsidRPr="005D12F7">
        <w:t xml:space="preserve"> leave in a way that </w:t>
      </w:r>
      <w:r w:rsidRPr="00C341CB">
        <w:rPr>
          <w:rStyle w:val="Emphasis2"/>
          <w:rFonts w:ascii="Calibri" w:hAnsi="Calibri"/>
          <w:highlight w:val="green"/>
        </w:rPr>
        <w:t>promote</w:t>
      </w:r>
      <w:r w:rsidRPr="005D12F7">
        <w:t xml:space="preserve">s </w:t>
      </w:r>
      <w:r w:rsidRPr="00C341CB">
        <w:rPr>
          <w:rStyle w:val="Emphasis2"/>
          <w:rFonts w:ascii="Calibri" w:hAnsi="Calibri"/>
          <w:highlight w:val="green"/>
        </w:rPr>
        <w:t>regional stability</w:t>
      </w:r>
      <w:r w:rsidRPr="005D12F7">
        <w:rPr>
          <w:rStyle w:val="Emphasis2"/>
          <w:rFonts w:ascii="Calibri" w:hAnsi="Calibri"/>
        </w:rPr>
        <w:t xml:space="preserve"> and cooperation</w:t>
      </w:r>
      <w:r w:rsidRPr="00C341CB">
        <w:rPr>
          <w:rStyle w:val="Emphasis2"/>
          <w:rFonts w:ascii="Calibri" w:hAnsi="Calibri"/>
          <w:highlight w:val="green"/>
        </w:rPr>
        <w:t>, not a power vacuum</w:t>
      </w:r>
      <w:r w:rsidRPr="005D12F7">
        <w:t xml:space="preserve"> that could foster proxy conflicts. To ensure that our security interests are protected and that the region does not get sucked in to a new level of insecurity and tension, a comprehensive strategy to enhance regional security, </w:t>
      </w:r>
      <w:r w:rsidRPr="005D12F7">
        <w:rPr>
          <w:rStyle w:val="Emphasis2"/>
          <w:rFonts w:ascii="Calibri" w:hAnsi="Calibri"/>
        </w:rPr>
        <w:t>maintain a stable Afghanistan</w:t>
      </w:r>
      <w:r w:rsidRPr="005D12F7">
        <w:t>, and keep a watchful eye on Pakistan and India is essential. Taking such steps will help us to depart Afghanistan in a responsible manner that protects our security interests, while not exacerbating the deep strategic insecurities of a region that has the greatest risk of arms races and nuclear conflict in the world.</w:t>
      </w:r>
    </w:p>
    <w:p w:rsidR="003213AB" w:rsidRPr="005D12F7" w:rsidRDefault="003213AB" w:rsidP="003213AB">
      <w:pPr>
        <w:pStyle w:val="Heading3"/>
      </w:pPr>
      <w:r w:rsidRPr="005D12F7">
        <w:lastRenderedPageBreak/>
        <w:t>1AC Solvency</w:t>
      </w:r>
    </w:p>
    <w:p w:rsidR="003213AB" w:rsidRPr="005D12F7" w:rsidRDefault="003213AB" w:rsidP="003213AB">
      <w:pPr>
        <w:pStyle w:val="Heading4"/>
      </w:pPr>
      <w:r w:rsidRPr="005D12F7">
        <w:t>SCOTUS should extend the writ – the precedents exist already</w:t>
      </w:r>
    </w:p>
    <w:p w:rsidR="003213AB" w:rsidRPr="005D12F7" w:rsidRDefault="003213AB" w:rsidP="003213AB">
      <w:r w:rsidRPr="005D12F7">
        <w:rPr>
          <w:rStyle w:val="StyleStyleBold12pt"/>
        </w:rPr>
        <w:t>Siegel ’12</w:t>
      </w:r>
      <w:r w:rsidRPr="005D12F7">
        <w:t xml:space="preserve"> (Ashley - J.D., Boston University School of Law, 2012; B.A. Philosophy and Political Science, Simmons College, 2007) “SOME HOLDS BARRED: EXTENDING EXECUTIVE DETENTION HABEAS LAW BEYOND GUANTANAMO BAY”</w:t>
      </w:r>
    </w:p>
    <w:p w:rsidR="003213AB" w:rsidRPr="005D12F7" w:rsidRDefault="003213AB" w:rsidP="003213AB">
      <w:pPr>
        <w:pStyle w:val="card"/>
        <w:rPr>
          <w:rStyle w:val="StyleBoldUnderline"/>
        </w:rPr>
      </w:pPr>
      <w:r w:rsidRPr="005D12F7">
        <w:t xml:space="preserve">The September 11, 2001, terrorist attacks have had a radical impact on the United States and the world. </w:t>
      </w:r>
      <w:r w:rsidRPr="005D12F7">
        <w:rPr>
          <w:rStyle w:val="StyleBoldUnderline"/>
        </w:rPr>
        <w:t>The</w:t>
      </w:r>
      <w:r w:rsidRPr="005D12F7">
        <w:t xml:space="preserve"> subsequent </w:t>
      </w:r>
      <w:r w:rsidRPr="005D12F7">
        <w:rPr>
          <w:rStyle w:val="StyleBoldUnderline"/>
        </w:rPr>
        <w:t xml:space="preserve">war on terror changed the face of </w:t>
      </w:r>
      <w:r w:rsidRPr="005D12F7">
        <w:t xml:space="preserve">modern </w:t>
      </w:r>
      <w:r w:rsidRPr="005D12F7">
        <w:rPr>
          <w:rStyle w:val="StyleBoldUnderline"/>
        </w:rPr>
        <w:t>warfare</w:t>
      </w:r>
      <w:r w:rsidRPr="005D12F7">
        <w:t xml:space="preserve"> </w:t>
      </w:r>
      <w:r w:rsidRPr="005D12F7">
        <w:rPr>
          <w:rStyle w:val="StyleBoldUnderline"/>
        </w:rPr>
        <w:t>and</w:t>
      </w:r>
      <w:r w:rsidRPr="005D12F7">
        <w:t xml:space="preserve"> </w:t>
      </w:r>
      <w:r w:rsidRPr="005D12F7">
        <w:rPr>
          <w:rStyle w:val="StyleBoldUnderline"/>
        </w:rPr>
        <w:t>created</w:t>
      </w:r>
      <w:r w:rsidRPr="005D12F7">
        <w:t xml:space="preserve"> novel </w:t>
      </w:r>
      <w:r w:rsidRPr="005D12F7">
        <w:rPr>
          <w:rStyle w:val="StyleBoldUnderline"/>
        </w:rPr>
        <w:t xml:space="preserve">legal issues that test the boundaries of </w:t>
      </w:r>
      <w:r w:rsidRPr="005D12F7">
        <w:rPr>
          <w:rStyle w:val="Emphasis"/>
        </w:rPr>
        <w:t>s</w:t>
      </w:r>
      <w:r w:rsidRPr="005D12F7">
        <w:t xml:space="preserve">eparation </w:t>
      </w:r>
      <w:r w:rsidRPr="005D12F7">
        <w:rPr>
          <w:rStyle w:val="Emphasis"/>
        </w:rPr>
        <w:t>o</w:t>
      </w:r>
      <w:r w:rsidRPr="005D12F7">
        <w:t xml:space="preserve">f </w:t>
      </w:r>
      <w:r w:rsidRPr="005D12F7">
        <w:rPr>
          <w:rStyle w:val="Emphasis"/>
        </w:rPr>
        <w:t>p</w:t>
      </w:r>
      <w:r w:rsidRPr="005D12F7">
        <w:t xml:space="preserve">owers </w:t>
      </w:r>
      <w:r w:rsidRPr="005D12F7">
        <w:rPr>
          <w:rStyle w:val="StyleBoldUnderline"/>
        </w:rPr>
        <w:t>and sovereignty doctrines.</w:t>
      </w:r>
      <w:r w:rsidRPr="005D12F7">
        <w:t xml:space="preserve"> </w:t>
      </w:r>
      <w:r w:rsidRPr="005D12F7">
        <w:rPr>
          <w:rStyle w:val="StyleBoldUnderline"/>
        </w:rPr>
        <w:t>This has been particularly true in the detainee and prisoner-of-war context</w:t>
      </w:r>
      <w:r w:rsidRPr="005D12F7">
        <w:t>. With the United States’ detention of prisoners in Guantanamo Bay, the Supreme Court and lower federal courts have been forced to grapple with petitions to extend habeas protection to alien detainees held by the United States in offshore facilities.</w:t>
      </w:r>
      <w:r w:rsidRPr="005D12F7">
        <w:rPr>
          <w:sz w:val="12"/>
        </w:rPr>
        <w:t xml:space="preserve"> </w:t>
      </w:r>
      <w:r w:rsidRPr="005D12F7">
        <w:rPr>
          <w:rStyle w:val="StyleBoldUnderline"/>
        </w:rPr>
        <w:t xml:space="preserve">Federal courts have </w:t>
      </w:r>
      <w:r w:rsidRPr="005D12F7">
        <w:t xml:space="preserve">started to </w:t>
      </w:r>
      <w:r w:rsidRPr="005D12F7">
        <w:rPr>
          <w:rStyle w:val="StyleBoldUnderline"/>
        </w:rPr>
        <w:t>provide</w:t>
      </w:r>
      <w:r w:rsidRPr="005D12F7">
        <w:t xml:space="preserve"> some </w:t>
      </w:r>
      <w:r w:rsidRPr="005D12F7">
        <w:rPr>
          <w:rStyle w:val="StyleBoldUnderline"/>
        </w:rPr>
        <w:t>guidance</w:t>
      </w:r>
      <w:r w:rsidRPr="005D12F7">
        <w:t xml:space="preserve"> </w:t>
      </w:r>
      <w:r w:rsidRPr="005D12F7">
        <w:rPr>
          <w:rStyle w:val="StyleBoldUnderline"/>
        </w:rPr>
        <w:t>as to when a war-on- terror detainee might be afforded habeas rights.</w:t>
      </w:r>
      <w:r w:rsidRPr="005D12F7">
        <w:t xml:space="preserve"> In Boumediene v. Bush,9 the Supreme Court held that the Suspension Clause applied to Guantanamo detainees, giving federal courts jurisdiction to hear detainee habeas petitions.10 The Supreme Court analyzed three factors that contributed to its decision to extend the Suspension Clause – the citizenship and status of the detainee and the adequacy of the process that determined that status, the “nature of the sites where apprehension and then detention took place,” and the “practical obstacles” faced in resolving the prisoner’s invocation of the writ – but acknowledged that those factors might not be exhaustive and that they might apply differently depending on the factual scenario.11 In Al Maqaleh v. Gates, the U.S. Court of Appeals for the D.C. Circuit reiterated the Supreme Court’s explanation that the Boumediene factors were not exhaustive.12 The court of appeals applied the factors set forth in Boumediene to deny habeas rights to alien detainees held by the United States at Bagram Air Force Base in Bagram, Afghanistan.13 The court of appeals explained that one factor against extending habeas rights to the detainees was that the United States did not have de facto control over Bagram in the same way it had over Guantanamo Bay.14 Although denying the prisoner’s claim, the court emphasized that lack of de facto control over a detainment facility was not decisive; it was merely one factor to consider.15 Thus, the Boumediene factors potentially allow claims to be brought by foreign detainees held offshore in circumstances distinguishable from Bagram.</w:t>
      </w:r>
      <w:r w:rsidRPr="005D12F7">
        <w:rPr>
          <w:sz w:val="12"/>
        </w:rPr>
        <w:t xml:space="preserve"> </w:t>
      </w:r>
      <w:r w:rsidRPr="005D12F7">
        <w:t>Another context of extraterritorial detention might also help answer the question of what rights alien detainees held by foreign governments possess. In Arar v. Ashcroft,16 the Second Circuit dealt not with a habeas petition but with a Torture Victim Prevention Act civil tort claim against the U.S. government for its extraordinary rendition of the petitioner.17 The Second Circuit reviewed the case of a Canadian and Syrian dual citizen who was detained in the United States en route to Canada.18 The U.S. government detained Arar, who the government claimed was a suspected terrorist, for a week in the United States before removing him to Syria.19 In Syria, Arar was detained for over a year by the Syrian government, interrogated, and tortured.20 The Second Circuit, however, concluded that Arar’s claim ultimately failed because Arar had not established a close enough relationship between the U.S. and Syrian governments to implicate the United States in any activity beyond “encouragement.”21 Yet questions remain about what might result should a detainee establish a more significant relational tie between two such actor- governments.</w:t>
      </w:r>
      <w:r w:rsidRPr="005D12F7">
        <w:rPr>
          <w:sz w:val="12"/>
        </w:rPr>
        <w:t xml:space="preserve"> </w:t>
      </w:r>
      <w:r w:rsidRPr="005D12F7">
        <w:t xml:space="preserve">This Note explores the novel area of law extending habeas rights to war-on- terror detainees, </w:t>
      </w:r>
      <w:r w:rsidRPr="005D12F7">
        <w:rPr>
          <w:rStyle w:val="StyleBoldUnderline"/>
        </w:rPr>
        <w:t xml:space="preserve">the </w:t>
      </w:r>
      <w:r w:rsidRPr="00C341CB">
        <w:rPr>
          <w:rStyle w:val="StyleBoldUnderline"/>
          <w:highlight w:val="green"/>
        </w:rPr>
        <w:t xml:space="preserve">past precedents </w:t>
      </w:r>
      <w:r w:rsidRPr="005D12F7">
        <w:rPr>
          <w:rStyle w:val="StyleBoldUnderline"/>
        </w:rPr>
        <w:t>that</w:t>
      </w:r>
      <w:r w:rsidRPr="005D12F7">
        <w:t xml:space="preserve"> may </w:t>
      </w:r>
      <w:r w:rsidRPr="00C341CB">
        <w:rPr>
          <w:rStyle w:val="StyleBoldUnderline"/>
          <w:highlight w:val="green"/>
        </w:rPr>
        <w:t>suggest</w:t>
      </w:r>
      <w:r w:rsidRPr="005D12F7">
        <w:t xml:space="preserve"> what direction the jurisprudence will take, and </w:t>
      </w:r>
      <w:r w:rsidRPr="00C341CB">
        <w:rPr>
          <w:rStyle w:val="StyleBoldUnderline"/>
          <w:highlight w:val="green"/>
        </w:rPr>
        <w:t>how the jurisprudence should resolve the case of a foreign detainee held by a foreign government at the behest of the U</w:t>
      </w:r>
      <w:r w:rsidRPr="005D12F7">
        <w:t xml:space="preserve">nited </w:t>
      </w:r>
      <w:r w:rsidRPr="00C341CB">
        <w:rPr>
          <w:rStyle w:val="StyleBoldUnderline"/>
          <w:highlight w:val="green"/>
        </w:rPr>
        <w:t>S</w:t>
      </w:r>
      <w:r w:rsidRPr="005D12F7">
        <w:t xml:space="preserve">tates. Part I reviews habeas law from its historical roots to its modern application in executive detention cases brought about by the United States’ detention of aliens at Guantanamo Bay. Part II examines alien detention abroad apart from the habeas context. Part III explores the likelihood and appropriateness of extending the Boumediene line of cases to scenarios of alien detainees held abroad by foreign governments at the behest of the United States. </w:t>
      </w:r>
      <w:r w:rsidRPr="00C341CB">
        <w:rPr>
          <w:rStyle w:val="StyleBoldUnderline"/>
          <w:highlight w:val="green"/>
        </w:rPr>
        <w:t>The Supreme Court has</w:t>
      </w:r>
      <w:r w:rsidRPr="005D12F7">
        <w:t xml:space="preserve"> recently </w:t>
      </w:r>
      <w:r w:rsidRPr="00C341CB">
        <w:rPr>
          <w:rStyle w:val="StyleBoldUnderline"/>
          <w:highlight w:val="green"/>
        </w:rPr>
        <w:t>demonstrated</w:t>
      </w:r>
      <w:r w:rsidRPr="005D12F7">
        <w:rPr>
          <w:rStyle w:val="StyleBoldUnderline"/>
        </w:rPr>
        <w:t xml:space="preserve"> a </w:t>
      </w:r>
      <w:r w:rsidRPr="00C341CB">
        <w:rPr>
          <w:rStyle w:val="StyleBoldUnderline"/>
          <w:highlight w:val="green"/>
        </w:rPr>
        <w:t>greater willingness to exert its power in the national security realm,</w:t>
      </w:r>
      <w:r w:rsidRPr="005D12F7">
        <w:rPr>
          <w:rStyle w:val="StyleBoldUnderline"/>
        </w:rPr>
        <w:t xml:space="preserve"> no longer giving broad deference to the Executive’s wartime powers.</w:t>
      </w:r>
      <w:r w:rsidRPr="005D12F7">
        <w:t xml:space="preserve">22 The Supreme Court in this realm appears to take a functionalist, case-by-case approach that leaves open the possibility that the Court will exert itself in different executive detention contexts. </w:t>
      </w:r>
      <w:r w:rsidRPr="005D12F7">
        <w:rPr>
          <w:rStyle w:val="StyleBoldUnderline"/>
        </w:rPr>
        <w:t>Given the</w:t>
      </w:r>
      <w:r w:rsidRPr="005D12F7">
        <w:t xml:space="preserve"> vital, fundamental </w:t>
      </w:r>
      <w:r w:rsidRPr="005D12F7">
        <w:rPr>
          <w:rStyle w:val="StyleBoldUnderline"/>
        </w:rPr>
        <w:t>individual rights implicated by executive detention</w:t>
      </w:r>
      <w:r w:rsidRPr="005D12F7">
        <w:t xml:space="preserve">, </w:t>
      </w:r>
      <w:r w:rsidRPr="00C341CB">
        <w:rPr>
          <w:rStyle w:val="StyleBoldUnderline"/>
          <w:highlight w:val="green"/>
        </w:rPr>
        <w:t>the Supreme Court should</w:t>
      </w:r>
      <w:r w:rsidRPr="005D12F7">
        <w:t xml:space="preserve"> continue to actively review the actions of the legislative and executive branches. Further, based on the reasoning supporting its past precedents, the Court </w:t>
      </w:r>
      <w:r w:rsidRPr="005D12F7">
        <w:rPr>
          <w:rStyle w:val="StyleBoldUnderline"/>
        </w:rPr>
        <w:t xml:space="preserve">should </w:t>
      </w:r>
      <w:r w:rsidRPr="00C341CB">
        <w:rPr>
          <w:rStyle w:val="StyleBoldUnderline"/>
          <w:highlight w:val="green"/>
        </w:rPr>
        <w:t>extend jurisdiction to detainees held by foreign nations at the behest of the U.S. government.</w:t>
      </w:r>
    </w:p>
    <w:p w:rsidR="003213AB" w:rsidRPr="005D12F7" w:rsidRDefault="003213AB" w:rsidP="003213AB">
      <w:pPr>
        <w:pStyle w:val="Heading4"/>
      </w:pPr>
      <w:r w:rsidRPr="005D12F7">
        <w:lastRenderedPageBreak/>
        <w:t>Applying a clear statement principle solves- significantly restricts detention authority</w:t>
      </w:r>
    </w:p>
    <w:p w:rsidR="003213AB" w:rsidRPr="005D12F7" w:rsidRDefault="003213AB" w:rsidP="003213AB">
      <w:r w:rsidRPr="005D12F7">
        <w:t xml:space="preserve">Sarah </w:t>
      </w:r>
      <w:r w:rsidRPr="005D12F7">
        <w:rPr>
          <w:rStyle w:val="StyleStyleBold12pt"/>
        </w:rPr>
        <w:t>Erickson-Muschko</w:t>
      </w:r>
      <w:r w:rsidRPr="005D12F7">
        <w:t xml:space="preserve"> (J.D., Georgetown University Law Center) June </w:t>
      </w:r>
      <w:r w:rsidRPr="005D12F7">
        <w:rPr>
          <w:rStyle w:val="StyleStyleBold12pt"/>
        </w:rPr>
        <w:t>2013</w:t>
      </w:r>
      <w:r w:rsidRPr="005D12F7">
        <w:t xml:space="preserve"> “Beyond Individual Status: The Clear Statement Rule and the Scope of the AUMF Detention Authority in the United States” 101 Geo. L.J. 1399, Lexis</w:t>
      </w:r>
    </w:p>
    <w:p w:rsidR="003213AB" w:rsidRPr="005D12F7" w:rsidRDefault="003213AB" w:rsidP="003213AB">
      <w:r w:rsidRPr="005D12F7">
        <w:t>III. EXISTING SCHOLARSHIP ON THE CLEAR STATEMENT RULE: THE FOCUS ON INDIVIDUAL STATUS</w:t>
      </w:r>
    </w:p>
    <w:p w:rsidR="003213AB" w:rsidRPr="005D12F7" w:rsidRDefault="003213AB" w:rsidP="003213AB">
      <w:pPr>
        <w:pStyle w:val="card"/>
      </w:pPr>
      <w:r w:rsidRPr="00C341CB">
        <w:rPr>
          <w:rStyle w:val="StyleBoldUnderline"/>
          <w:highlight w:val="green"/>
        </w:rPr>
        <w:t>Many</w:t>
      </w:r>
      <w:r w:rsidRPr="005D12F7">
        <w:rPr>
          <w:rStyle w:val="StyleBoldUnderline"/>
        </w:rPr>
        <w:t xml:space="preserve"> scholars have </w:t>
      </w:r>
      <w:r w:rsidRPr="00C341CB">
        <w:rPr>
          <w:rStyle w:val="StyleBoldUnderline"/>
          <w:highlight w:val="green"/>
        </w:rPr>
        <w:t>advanced</w:t>
      </w:r>
      <w:r w:rsidRPr="005D12F7">
        <w:rPr>
          <w:rStyle w:val="StyleBoldUnderline"/>
        </w:rPr>
        <w:t xml:space="preserve"> </w:t>
      </w:r>
      <w:r w:rsidRPr="00C341CB">
        <w:rPr>
          <w:rStyle w:val="StyleBoldUnderline"/>
          <w:highlight w:val="green"/>
        </w:rPr>
        <w:t>arguments regarding the application of a clear statement principle to the AUMF.</w:t>
      </w:r>
      <w:r w:rsidRPr="005D12F7">
        <w:t xml:space="preserve"> 133 Two specific arguments have been made  [*1419]  about the applicability of a clear statement principle in the context of U.S. territory, both of which focus on the status of the individual as the triggering factor. Professors Richard Fallon and Daniel Meltzer argue that </w:t>
      </w:r>
      <w:r w:rsidRPr="005D12F7">
        <w:rPr>
          <w:rStyle w:val="StyleBoldUnderline"/>
        </w:rPr>
        <w:t>a clear statement principle applies when U.S. citizens are detained on U.S. territory.</w:t>
      </w:r>
      <w:r w:rsidRPr="005D12F7">
        <w:t xml:space="preserve"> 134 </w:t>
      </w:r>
      <w:r w:rsidRPr="005D12F7">
        <w:rPr>
          <w:rStyle w:val="StyleBoldUnderline"/>
        </w:rPr>
        <w:t>This argument is based on statutory grounds, namely the theory that the Non-Detention Act triggers the clear statement requirement.</w:t>
      </w:r>
      <w:r w:rsidRPr="005D12F7">
        <w:t xml:space="preserve"> 135 This argument is perfectly sound in that respect. However, it is incomplete in that it does not address </w:t>
      </w:r>
      <w:r w:rsidRPr="005D12F7">
        <w:rPr>
          <w:rStyle w:val="StyleBoldUnderline"/>
        </w:rPr>
        <w:t>the constitutional grounds for imposing a clear statement rule: the Due Process Clause</w:t>
      </w:r>
      <w:r w:rsidRPr="005D12F7">
        <w:t xml:space="preserve"> of the Fifth Amendment, which applies to all persons, including noncitizens. 136 </w:t>
      </w:r>
      <w:r w:rsidRPr="00C341CB">
        <w:rPr>
          <w:rStyle w:val="StyleBoldUnderline"/>
          <w:highlight w:val="green"/>
        </w:rPr>
        <w:t>Reading the AUMF and the NDAA</w:t>
      </w:r>
      <w:r w:rsidRPr="005D12F7">
        <w:rPr>
          <w:rStyle w:val="StyleBoldUnderline"/>
        </w:rPr>
        <w:t xml:space="preserve"> 2012 together </w:t>
      </w:r>
      <w:r w:rsidRPr="00C341CB">
        <w:rPr>
          <w:rStyle w:val="StyleBoldUnderline"/>
          <w:highlight w:val="green"/>
        </w:rPr>
        <w:t>to allow for the indefinite</w:t>
      </w:r>
      <w:r w:rsidRPr="005D12F7">
        <w:rPr>
          <w:rStyle w:val="StyleBoldUnderline"/>
        </w:rPr>
        <w:t xml:space="preserve"> military </w:t>
      </w:r>
      <w:r w:rsidRPr="00C341CB">
        <w:rPr>
          <w:rStyle w:val="StyleBoldUnderline"/>
          <w:highlight w:val="green"/>
        </w:rPr>
        <w:t>detention</w:t>
      </w:r>
      <w:r w:rsidRPr="005D12F7">
        <w:rPr>
          <w:rStyle w:val="StyleBoldUnderline"/>
        </w:rPr>
        <w:t xml:space="preserve"> without trial </w:t>
      </w:r>
      <w:r w:rsidRPr="00C341CB">
        <w:rPr>
          <w:rStyle w:val="StyleBoldUnderline"/>
          <w:highlight w:val="green"/>
        </w:rPr>
        <w:t>of individuals arrested on U.S. territory would be inconsistent with the constitutional prohibition on depriving</w:t>
      </w:r>
      <w:r w:rsidRPr="005D12F7">
        <w:rPr>
          <w:rStyle w:val="StyleBoldUnderline"/>
        </w:rPr>
        <w:t xml:space="preserve"> a person of </w:t>
      </w:r>
      <w:r w:rsidRPr="00C341CB">
        <w:rPr>
          <w:rStyle w:val="StyleBoldUnderline"/>
          <w:highlight w:val="green"/>
        </w:rPr>
        <w:t>liberty without due process</w:t>
      </w:r>
      <w:r w:rsidRPr="005D12F7">
        <w:rPr>
          <w:rStyle w:val="StyleBoldUnderline"/>
        </w:rPr>
        <w:t xml:space="preserve"> of law.</w:t>
      </w:r>
      <w:r w:rsidRPr="005D12F7">
        <w:rPr>
          <w:rStyle w:val="StyleBoldUnderline"/>
          <w:sz w:val="12"/>
        </w:rPr>
        <w:t xml:space="preserve"> </w:t>
      </w:r>
      <w:r w:rsidRPr="005D12F7">
        <w:t xml:space="preserve"> Professors Curtis Bradley and Jack Goldsmith offer the most comprehensive constitutionally based argument for when and how to apply a clear statement principle. Their position is that </w:t>
      </w:r>
      <w:r w:rsidRPr="00C341CB">
        <w:rPr>
          <w:rStyle w:val="StyleBoldUnderline"/>
          <w:highlight w:val="green"/>
        </w:rPr>
        <w:t>courts should apply a clear statement requirement "when the President takes actions under the AUMF</w:t>
      </w:r>
      <w:r w:rsidRPr="005D12F7">
        <w:rPr>
          <w:rStyle w:val="StyleBoldUnderline"/>
        </w:rPr>
        <w:t xml:space="preserve"> that restrict the liberty of noncombatants in the United States</w:t>
      </w:r>
      <w:r w:rsidRPr="005D12F7">
        <w:t xml:space="preserve">," </w:t>
      </w:r>
      <w:r w:rsidRPr="005D12F7">
        <w:rPr>
          <w:rStyle w:val="StyleBoldUnderline"/>
        </w:rPr>
        <w:t>but not when such actions only restrict the liberty of combatants</w:t>
      </w:r>
      <w:r w:rsidRPr="005D12F7">
        <w:t xml:space="preserve">. 137 Looking to the three World-War-II-era decisions discussed in Part II, they conclude that Endo and Duncan stand for the proposition that liberty interests trump the President's commander-in-chief authority when the President's actions are unsupported by historical practice in other wars and affect the constitutional rights of U.S. citizens who are not combatants. 138 In this context, "the canon protecting constitutional liberties prevails." 139 In contrast, the authors point to Quirin to show that "the Court did not demand a clear statement before concluding that the U.S. citizen enemy combatant in that case could be subject to a military commission trial in the United States even though neither the authorization to use force nor the authorization for military commissions specifically mentioned U.S. citizens." 140 In such a case, the authors contend that a clear statement requirement protecting civil liberties is not required because "the presidential action involves a traditional wartime function exercised by the President against an acknowledged enemy combatant or enemy [*1420] nation." 141 In this context, "the President's Article II powers are at their height, and the relevant liberty interests (and thus the need for a liberty-protecting clear statement requirement) are reduced (or nonexistent)." 142  Despite its level of detail, Bradley and Goldsmith's clear statement principle will likely never be of much help to courts construing the AUMF. By basing their clear statement requirement on the distinction between combatants and noncombatants, they fail to resolve </w:t>
      </w:r>
      <w:r w:rsidRPr="005D12F7">
        <w:rPr>
          <w:rStyle w:val="StyleBoldUnderline"/>
        </w:rPr>
        <w:t xml:space="preserve">the key interpretive question: namely, how to construe the AUMF to avoid grave constitutional concerns where an individual's status as an enemy combatant is in dispute. </w:t>
      </w:r>
      <w:r w:rsidRPr="005D12F7">
        <w:t xml:space="preserve">Their interpretation accommodates a broad reading of Quirin. However, in Quirin, nobody disputed that the detainees were in fact unlawful enemy combatants under long-standing law-of-war principles. In contrast, </w:t>
      </w:r>
      <w:r w:rsidRPr="005D12F7">
        <w:rPr>
          <w:rStyle w:val="StyleBoldUnderline"/>
        </w:rPr>
        <w:t>a court reviewing the classification of an individual as an "enemy combatant" under the AUMF and NDAA 2012 must determine what it means to be "part of" or provide "substantial[] support[]" to al-Qaeda or an "associated force[]" or otherwise to commit a "belligerent act."</w:t>
      </w:r>
      <w:r w:rsidRPr="005D12F7">
        <w:t xml:space="preserve"> 143 </w:t>
      </w:r>
      <w:r w:rsidRPr="005D12F7">
        <w:rPr>
          <w:rStyle w:val="StyleBoldUnderline"/>
        </w:rPr>
        <w:t xml:space="preserve">The question of how to construe these terms lies at the core of detainee litigation, </w:t>
      </w:r>
      <w:r w:rsidRPr="005D12F7">
        <w:t xml:space="preserve">144 </w:t>
      </w:r>
      <w:r w:rsidRPr="005D12F7">
        <w:rPr>
          <w:rStyle w:val="StyleBoldUnderline"/>
        </w:rPr>
        <w:t>and the provisions in the NDAA 2012 failed to clarify their meaning</w:t>
      </w:r>
      <w:r w:rsidRPr="005D12F7">
        <w:t xml:space="preserve">. Bradley and Goldsmith acknowledge that the AUMF is silent on the point of "what institutions or procedures are appropriate for determining whether a person captured and detained on U.S. soil is in fact an enemy combatant." 145 However, they fail to address how this ambiguity impacts the application of their clear statement principle. Their framework is therefore of no real help to courts that must first determine whether an individual was properly deemed to be an "enemy combatant" before determining whether the clear statement rule applies to thee AUMF. The clear statement rule thus fails to fulfill its core purpose of resolving statutory ambiguity in a manner that avoids serious constitutional questions.  In addition to failing to resolve the due process questions surrounding the [*1421] "enemy combatant" determination, Bradley and Goldsmith's argument does not resolve the core separation of powers concern: namely, whether, and if so under what conditions, it is constitutionally permissible for the President to apply martial law in place of the criminal justice system on U.S. territory despite the absence of any compelling need to do so. In short, their argument assumes that such an application of law-of-war principles on U.S. territory, outside of the battlefield context, would be a </w:t>
      </w:r>
      <w:r w:rsidRPr="005D12F7">
        <w:lastRenderedPageBreak/>
        <w:t xml:space="preserve">legitimate exercise of the President's war powers in the context of counterterrorism. This is hard to square with the Milligan Court's powerful statements to the contrary. 146  IV. MOVING BEYOND INDIVIDUAL STATUS: THE CONSTITUTION APPLIES IN THE UNITED STATES  </w:t>
      </w:r>
      <w:r w:rsidRPr="005D12F7">
        <w:rPr>
          <w:rStyle w:val="StyleBoldUnderline"/>
        </w:rPr>
        <w:t>This Note argues that the clear statement principle applies to the AUMF detention authority whenever it is invoked to detain individuals arrested within the United States</w:t>
      </w:r>
      <w:r w:rsidRPr="005D12F7">
        <w:t>--at least where the enemy combatant question is in dispute.</w:t>
      </w:r>
      <w:r w:rsidRPr="005D12F7">
        <w:rPr>
          <w:rStyle w:val="StyleBoldUnderline"/>
        </w:rPr>
        <w:t xml:space="preserve"> The principal trigger for application of the clear statement principle should not be an individual's status but rather the presumption that constitutional rights and restraints apply on U.S. territory. Courts therefore should dispense with the enemy combatant inquiry under these circumstances. </w:t>
      </w:r>
      <w:r w:rsidRPr="005D12F7">
        <w:t xml:space="preserve">This Note posits that </w:t>
      </w:r>
      <w:r w:rsidRPr="005D12F7">
        <w:rPr>
          <w:rStyle w:val="StyleBoldUnderline"/>
        </w:rPr>
        <w:t>such a construction is required to preserve the constitutionality of the AUMF.</w:t>
      </w:r>
      <w:r w:rsidRPr="005D12F7">
        <w:t xml:space="preserve"> This constitutional default rule presumes that Congress has not delegated power to the executive branch to circumvent due process protections wholesale, and that it has not altered the traditional boundaries between military and civilian power on U.S. territory. Any departure from this baseline at least requires a clear manifestation of congressional intent. </w:t>
      </w:r>
      <w:r w:rsidRPr="005D12F7">
        <w:rPr>
          <w:rStyle w:val="StyleBoldUnderline"/>
        </w:rPr>
        <w:t xml:space="preserve">As evinced by the divisions in Congress over passage of the detention provisions in the NDAA 2012, </w:t>
      </w:r>
      <w:r w:rsidRPr="00C341CB">
        <w:rPr>
          <w:rStyle w:val="StyleBoldUnderline"/>
          <w:highlight w:val="green"/>
        </w:rPr>
        <w:t xml:space="preserve">there is no consensus </w:t>
      </w:r>
      <w:r w:rsidRPr="005D12F7">
        <w:rPr>
          <w:rStyle w:val="StyleBoldUnderline"/>
        </w:rPr>
        <w:t>as to the breadth of the detention power afforded to the executive branch under the AUMF. Courts should therefore not presume that the statute authorizes application of martial law to circumvent otherwise applicable constitutional restraints and due process rights</w:t>
      </w:r>
      <w:r w:rsidRPr="005D12F7">
        <w:t xml:space="preserve">. </w:t>
      </w:r>
      <w:r w:rsidRPr="00C341CB">
        <w:rPr>
          <w:rStyle w:val="StyleBoldUnderline"/>
          <w:highlight w:val="green"/>
        </w:rPr>
        <w:t xml:space="preserve"> By making the jurisdictional question-</w:t>
      </w:r>
      <w:r w:rsidRPr="005D12F7">
        <w:t>-</w:t>
      </w:r>
      <w:r w:rsidRPr="005D12F7">
        <w:rPr>
          <w:rStyle w:val="StyleBoldUnderline"/>
        </w:rPr>
        <w:t>civilian versus military</w:t>
      </w:r>
      <w:r w:rsidRPr="005D12F7">
        <w:t>--</w:t>
      </w:r>
      <w:r w:rsidRPr="00C341CB">
        <w:rPr>
          <w:rStyle w:val="StyleBoldUnderline"/>
          <w:highlight w:val="green"/>
        </w:rPr>
        <w:t>the trigger for the clear statement principle, the judiciary would properly place the impetus on Congress to clearly define and narrowly circumscribe the conditions under which the executive may use military jurisdiction to detain individuals on U.S. territory.</w:t>
      </w:r>
      <w:r w:rsidRPr="005D12F7">
        <w:t xml:space="preserve"> This is the only way to ensure that our nation's political representatives have adequately deliberated and reached a consensus with respect to delegating powers to the executive branch where such delegation would have the consequence of displacing, in a wholesale fashion, constitutional protections. </w:t>
      </w:r>
      <w:r w:rsidRPr="005D12F7">
        <w:rPr>
          <w:rStyle w:val="StyleBoldUnderline"/>
        </w:rPr>
        <w:t xml:space="preserve">For all its controversy, § 412 of the USA PATRIOT Act of 2001 provides an example of where Congress has provided for executive detention under circumstances that are arguably sufficiently detailed to satisfy a clear statement </w:t>
      </w:r>
      <w:r w:rsidRPr="005D12F7">
        <w:t xml:space="preserve">[*1422] </w:t>
      </w:r>
      <w:r w:rsidRPr="005D12F7">
        <w:rPr>
          <w:rStyle w:val="StyleBoldUnderline"/>
        </w:rPr>
        <w:t>requirement</w:t>
      </w:r>
      <w:r w:rsidRPr="005D12F7">
        <w:t xml:space="preserve">. 147 </w:t>
      </w:r>
      <w:r w:rsidRPr="005D12F7">
        <w:rPr>
          <w:rStyle w:val="StyleBoldUnderline"/>
        </w:rPr>
        <w:t>Absent this level of clarity, where the President purports to use the AUMF to detain militarily on U.S. territory, courts must presume that constitutional rights and restraints apply and are not displaced by martial law.</w:t>
      </w:r>
      <w:r w:rsidRPr="005D12F7">
        <w:rPr>
          <w:rStyle w:val="StyleBoldUnderline"/>
          <w:sz w:val="12"/>
        </w:rPr>
        <w:t xml:space="preserve"> </w:t>
      </w:r>
      <w:r w:rsidRPr="005D12F7">
        <w:t xml:space="preserve"> A. DUE PROCESS CONCERNS  </w:t>
      </w:r>
      <w:r w:rsidRPr="005D12F7">
        <w:rPr>
          <w:rStyle w:val="StyleBoldUnderline"/>
        </w:rPr>
        <w:t>One of the most basic rights accorded by the Constitution is the fundamental right to be free from deprivations of liberty absent due process of law. The AUMF must be read with the gravity of this fundamental right in mind.</w:t>
      </w:r>
      <w:r w:rsidRPr="005D12F7">
        <w:t xml:space="preserve"> As the Court made clear in Endo, </w:t>
      </w:r>
      <w:r w:rsidRPr="005D12F7">
        <w:rPr>
          <w:rStyle w:val="StyleBoldUnderline"/>
        </w:rPr>
        <w:t xml:space="preserve">where fundamental due process rights are at stake, ambiguous wartime statutes are to be construed to allow for "the greatest possible accommodation of the liberties of the citizen." </w:t>
      </w:r>
      <w:r w:rsidRPr="005D12F7">
        <w:t xml:space="preserve">148 </w:t>
      </w:r>
      <w:r w:rsidRPr="005D12F7">
        <w:rPr>
          <w:rStyle w:val="StyleBoldUnderline"/>
        </w:rPr>
        <w:t>Courts "must assume, when asked to find implied powers in a grant of legislative or executive authority, that the law makers intended to place no greater restraint on the citizen than was clearly and unmistakably indicated by the language they used."</w:t>
      </w:r>
      <w:r w:rsidRPr="005D12F7">
        <w:t xml:space="preserve"> 149 </w:t>
      </w:r>
      <w:r w:rsidRPr="005D12F7">
        <w:rPr>
          <w:rStyle w:val="StyleBoldUnderline"/>
        </w:rPr>
        <w:t>This includes statutes that would otherwise "exceed the boundaries between military and civilian power,</w:t>
      </w:r>
      <w:r w:rsidRPr="005D12F7">
        <w:t xml:space="preserve"> in which our people have always believed, which responsible military and executive officers had heeded, and which had become part of our political philosophy and institutions . . . ." 150  B. THE SUSPENSION CLAUSE  </w:t>
      </w:r>
      <w:r w:rsidRPr="00C341CB">
        <w:rPr>
          <w:rStyle w:val="StyleBoldUnderline"/>
          <w:highlight w:val="green"/>
        </w:rPr>
        <w:t>The Suspension Clause lends further constitutional support to applying a clear statement requirement to the AUMF detention authority on U.S. territory</w:t>
      </w:r>
      <w:r w:rsidRPr="005D12F7">
        <w:t xml:space="preserve">. The Suspension Clause gives Congress the emergency power to suspend the writ of habeas corpus "when in Cases of Rebellion or Invasion the public Safety may require it." 151 As Fallon and Meltzer observe, this Clause--and the limited circumstances in which it may be invoked--suggest, or even explicitly affirm, "the presumptive rule that when the civilian courts remain capable of dealing with threats posed by citizens, those courts must be permitted to function." 152 To interpret the AUMF as congressional authorization to displace the civilian system and apply military jurisdiction on U.S. territory would "render that [*1423] emergency power essentially redundant." 153 The Suspension Clause also underscores that the right to be free from the arbitrary deprivation of physical liberty is one of the most central rights that the Constitution was intended to protect.  C. THE LACK OF MILITARY NECESSITY  </w:t>
      </w:r>
      <w:r w:rsidRPr="005D12F7">
        <w:rPr>
          <w:rStyle w:val="StyleBoldUnderline"/>
        </w:rPr>
        <w:t xml:space="preserve">The lack of military necessity for applying law-of-war principles on U.S. territory further supports the construction of the AUMF to avoid displacing civilian law with law of war in the domestic context. The Supreme Court long ago declared that martial law may not be applied on U.S. territory when civilian law is </w:t>
      </w:r>
      <w:r w:rsidRPr="005D12F7">
        <w:rPr>
          <w:rStyle w:val="StyleBoldUnderline"/>
        </w:rPr>
        <w:lastRenderedPageBreak/>
        <w:t>functioning and "the courts are open and their process unobstructed."</w:t>
      </w:r>
      <w:r w:rsidRPr="005D12F7">
        <w:t xml:space="preserve"> 154 Instead, "[t]he necessity [for martial law] must be actual and present; the invasion real, such as effectually closes the courts and deposes the civil administration." 155 In the absence of such necessity, "[w]hen peace prevails, and the authority of the government is undisputed, there is no difficulty of preserving the safeguards of liberty . . . ." 156  </w:t>
      </w:r>
      <w:r w:rsidRPr="005D12F7">
        <w:rPr>
          <w:rStyle w:val="StyleBoldUnderline"/>
        </w:rPr>
        <w:t>The past ten years have shown that there is no need to stretch law-of-war principles in the AUMF to reach U.S. territory. The exigencies associated with an active battlefield, which were critical to the Hamdi plurality's interpretation of the AUMF</w:t>
      </w:r>
      <w:r w:rsidRPr="005D12F7">
        <w:t xml:space="preserve">, 157 </w:t>
      </w:r>
      <w:r w:rsidRPr="005D12F7">
        <w:rPr>
          <w:rStyle w:val="StyleBoldUnderline"/>
        </w:rPr>
        <w:t>are simply not present in the United States. Instead, "</w:t>
      </w:r>
      <w:r w:rsidRPr="00C341CB">
        <w:rPr>
          <w:rStyle w:val="StyleBoldUnderline"/>
          <w:highlight w:val="green"/>
        </w:rPr>
        <w:t>American law enforcement agencie</w:t>
      </w:r>
      <w:r w:rsidRPr="005D12F7">
        <w:t>s . . .</w:t>
      </w:r>
      <w:r w:rsidRPr="005D12F7">
        <w:rPr>
          <w:rStyle w:val="StyleBoldUnderline"/>
        </w:rPr>
        <w:t xml:space="preserve"> continue to operate within the United States. These agencies </w:t>
      </w:r>
      <w:r w:rsidRPr="00C341CB">
        <w:rPr>
          <w:rStyle w:val="StyleBoldUnderline"/>
          <w:highlight w:val="green"/>
        </w:rPr>
        <w:t>have a powerful set of legal tools,</w:t>
      </w:r>
      <w:r w:rsidRPr="005D12F7">
        <w:t xml:space="preserve"> adapted to the criminal process,</w:t>
      </w:r>
      <w:r w:rsidRPr="005D12F7">
        <w:rPr>
          <w:rStyle w:val="StyleBoldUnderline"/>
        </w:rPr>
        <w:t xml:space="preserve"> </w:t>
      </w:r>
      <w:r w:rsidRPr="00C341CB">
        <w:rPr>
          <w:rStyle w:val="StyleBoldUnderline"/>
          <w:highlight w:val="green"/>
        </w:rPr>
        <w:t>to deploy</w:t>
      </w:r>
      <w:r w:rsidRPr="005D12F7">
        <w:t xml:space="preserve"> within the United States </w:t>
      </w:r>
      <w:r w:rsidRPr="00C341CB">
        <w:rPr>
          <w:rStyle w:val="StyleBoldUnderline"/>
          <w:highlight w:val="green"/>
        </w:rPr>
        <w:t>against</w:t>
      </w:r>
      <w:r w:rsidRPr="005D12F7">
        <w:t xml:space="preserve"> . . . </w:t>
      </w:r>
      <w:r w:rsidRPr="005D12F7">
        <w:rPr>
          <w:rStyle w:val="StyleBoldUnderline"/>
        </w:rPr>
        <w:t>suspected [</w:t>
      </w:r>
      <w:r w:rsidRPr="00C341CB">
        <w:rPr>
          <w:rStyle w:val="StyleBoldUnderline"/>
          <w:highlight w:val="green"/>
        </w:rPr>
        <w:t>terrorists</w:t>
      </w:r>
      <w:r w:rsidRPr="005D12F7">
        <w:rPr>
          <w:rStyle w:val="StyleBoldUnderline"/>
        </w:rPr>
        <w:t xml:space="preserve">], </w:t>
      </w:r>
      <w:r w:rsidRPr="005D12F7">
        <w:t>and the civilian courts remain open to impose criminal punishment." 158 Indeed, f</w:t>
      </w:r>
      <w:r w:rsidRPr="00C341CB">
        <w:rPr>
          <w:rStyle w:val="StyleBoldUnderline"/>
          <w:highlight w:val="green"/>
        </w:rPr>
        <w:t>or more than a decade</w:t>
      </w:r>
      <w:r w:rsidRPr="005D12F7">
        <w:rPr>
          <w:rStyle w:val="StyleBoldUnderline"/>
        </w:rPr>
        <w:t xml:space="preserve"> since the 9/11 attacks, </w:t>
      </w:r>
      <w:r w:rsidRPr="00C341CB">
        <w:rPr>
          <w:rStyle w:val="StyleBoldUnderline"/>
          <w:highlight w:val="green"/>
        </w:rPr>
        <w:t>domestic law enforcement agencies have</w:t>
      </w:r>
      <w:r w:rsidRPr="005D12F7">
        <w:rPr>
          <w:rStyle w:val="StyleBoldUnderline"/>
        </w:rPr>
        <w:t xml:space="preserve"> carried the responsibility for domestic counterterrorism and have </w:t>
      </w:r>
      <w:r w:rsidRPr="00C341CB">
        <w:rPr>
          <w:rStyle w:val="StyleBoldUnderline"/>
          <w:highlight w:val="green"/>
        </w:rPr>
        <w:t>successfully thwarted several terrorism plots</w:t>
      </w:r>
      <w:r w:rsidRPr="005D12F7">
        <w:rPr>
          <w:rStyle w:val="StyleBoldUnderline"/>
        </w:rPr>
        <w:t xml:space="preserve">. </w:t>
      </w:r>
      <w:r w:rsidRPr="005D12F7">
        <w:t xml:space="preserve">159 </w:t>
      </w:r>
      <w:r w:rsidRPr="005D12F7">
        <w:rPr>
          <w:rStyle w:val="StyleBoldUnderline"/>
        </w:rPr>
        <w:t>Civilian courts have adjudicated the prosecution of suspected terrorists captured on U.S. territory under</w:t>
      </w:r>
      <w:r w:rsidRPr="005D12F7">
        <w:t xml:space="preserve"> [*1424] </w:t>
      </w:r>
      <w:r w:rsidRPr="005D12F7">
        <w:rPr>
          <w:rStyle w:val="StyleBoldUnderline"/>
        </w:rPr>
        <w:t>federal laws</w:t>
      </w:r>
      <w:r w:rsidRPr="005D12F7">
        <w:t xml:space="preserve">. 160 The </w:t>
      </w:r>
      <w:r w:rsidRPr="005D12F7">
        <w:rPr>
          <w:rStyle w:val="StyleBoldUnderline"/>
        </w:rPr>
        <w:t>experience</w:t>
      </w:r>
      <w:r w:rsidRPr="005D12F7">
        <w:t xml:space="preserve"> of the past decade </w:t>
      </w:r>
      <w:r w:rsidRPr="005D12F7">
        <w:rPr>
          <w:rStyle w:val="StyleBoldUnderline"/>
        </w:rPr>
        <w:t>shows that the civilian system is up to the task,</w:t>
      </w:r>
      <w:r w:rsidRPr="005D12F7">
        <w:t xml:space="preserve"> and there is no military exigency that justifies curtailing constitutional protections and applying military authority in the domestic context. 161 </w:t>
      </w:r>
      <w:r w:rsidRPr="005D12F7">
        <w:rPr>
          <w:rStyle w:val="StyleBoldUnderline"/>
        </w:rPr>
        <w:t>Accordingly, the circumstances that the Supreme Court found to justify the use of the military authority under the AUMF to capture and indefinitely detain Hamdi,</w:t>
      </w:r>
      <w:r w:rsidRPr="005D12F7">
        <w:t xml:space="preserve"> who was found armed on the active battlefield in Afghanistan,</w:t>
      </w:r>
      <w:r w:rsidRPr="005D12F7">
        <w:rPr>
          <w:rStyle w:val="StyleBoldUnderline"/>
        </w:rPr>
        <w:t xml:space="preserve"> do not extend to persons captured on U.S. territory. The manner in which the government handled the Padilla and al-Marri cases further demonstrates the lack of military necessity. In both cases, the government abandoned its position that national security imperatives demanded that they continue to be held in military custody</w:t>
      </w:r>
      <w:r w:rsidRPr="005D12F7">
        <w:t xml:space="preserve">; both were transferred to federal custody and ultimately convicted of federal crimes carrying lengthy prison terms. 162  </w:t>
      </w:r>
      <w:r w:rsidRPr="005D12F7">
        <w:rPr>
          <w:rStyle w:val="StyleBoldUnderline"/>
        </w:rPr>
        <w:t>The Supreme Court's precedent in Quirin</w:t>
      </w:r>
      <w:r w:rsidRPr="005D12F7">
        <w:t xml:space="preserve"> neither requires, nor can it be fairly read to justify, a different conclusion. First, the issue of indefinite military detention without trial was not before the Court in that case. Second, the status of the Nazis in Quirin as enemy combatants was undisputed, in contrast to that of individuals who are "part of" or "substantially support" al-Qaeda or "associated forces." 163 Third, the Court in Quirin </w:t>
      </w:r>
      <w:r w:rsidRPr="005D12F7">
        <w:rPr>
          <w:rStyle w:val="StyleBoldUnderline"/>
        </w:rPr>
        <w:t>went "out of its way to say that the Court's holding was extremely limited," encompassing only the precise factual circumstances before it.</w:t>
      </w:r>
      <w:r w:rsidRPr="005D12F7">
        <w:t xml:space="preserve"> 164 Finally, Quirin itself is shaky precedent, as evidenced by the Court's own subsequent statements and as elaborated in numerous scholarly commentaries on the case. 165 As Katyal and Tribe observe:  Quirin plainly fits the criteria typically offered for judicial confinement or reconsideration: It was a decision rendered under extreme time pressure, with respect to which there are virtually no reliance interests at stake, and where the statute itself has constitutional dimensions suggesting that its construction should be guided by relevant developments in constitutional law. 166  [*1425] This case therefore should not be read as foreclosing the application of a clear statement principle to the AUMF as applied on U.S. territory where an individual's status as an enemy combatant is in dispute.  CONCLUSION  </w:t>
      </w:r>
      <w:r w:rsidRPr="00C341CB">
        <w:rPr>
          <w:rStyle w:val="StyleBoldUnderline"/>
          <w:highlight w:val="green"/>
        </w:rPr>
        <w:t>The AUMF is ambiguous</w:t>
      </w:r>
      <w:r w:rsidRPr="005D12F7">
        <w:rPr>
          <w:rStyle w:val="StyleBoldUnderline"/>
        </w:rPr>
        <w:t>: it does not specify whether it reaches individuals captured on U.S. territory, and Congress declined to resolve this question when it enacted § 1021 of the NDAA 2012. If a future administration invokes the AUMF as authority to capture and hold persons on U.S. territory in indefinite military detention, it will be left to the courts to determine whether this is constitutional</w:t>
      </w:r>
      <w:r w:rsidRPr="00C341CB">
        <w:rPr>
          <w:rStyle w:val="StyleBoldUnderline"/>
          <w:highlight w:val="green"/>
        </w:rPr>
        <w:t>.</w:t>
      </w:r>
      <w:r w:rsidRPr="005D12F7">
        <w:rPr>
          <w:rStyle w:val="StyleBoldUnderline"/>
        </w:rPr>
        <w:t xml:space="preserve"> </w:t>
      </w:r>
      <w:r w:rsidRPr="00C341CB">
        <w:rPr>
          <w:rStyle w:val="StyleBoldUnderline"/>
          <w:highlight w:val="green"/>
        </w:rPr>
        <w:t>Courts should resolve this question by applying a clear statement requirement.</w:t>
      </w:r>
      <w:r w:rsidRPr="005D12F7">
        <w:t xml:space="preserve"> This Note has argued that </w:t>
      </w:r>
      <w:r w:rsidRPr="005D12F7">
        <w:rPr>
          <w:rStyle w:val="StyleBoldUnderline"/>
        </w:rPr>
        <w:t xml:space="preserve">the trigger for this clear statement requirement is not the individual's status but rather the presumption that constitutional rights and restraints apply on U.S territory. </w:t>
      </w:r>
      <w:r w:rsidRPr="00C341CB">
        <w:rPr>
          <w:rStyle w:val="StyleBoldUnderline"/>
          <w:highlight w:val="green"/>
        </w:rPr>
        <w:t xml:space="preserve">Courts should apply this default presumption regardless of </w:t>
      </w:r>
      <w:r w:rsidRPr="005D12F7">
        <w:rPr>
          <w:rStyle w:val="StyleBoldUnderline"/>
        </w:rPr>
        <w:t>an individual's</w:t>
      </w:r>
      <w:r w:rsidRPr="00C341CB">
        <w:rPr>
          <w:rStyle w:val="StyleBoldUnderline"/>
          <w:highlight w:val="green"/>
        </w:rPr>
        <w:t xml:space="preserve"> citizenship status</w:t>
      </w:r>
      <w:r w:rsidRPr="005D12F7">
        <w:rPr>
          <w:rStyle w:val="StyleBoldUnderline"/>
        </w:rPr>
        <w:t xml:space="preserve">, and it should apply even where the government claims that the individual is an "enemy combatant," at least where that determination is subject to dispute. </w:t>
      </w:r>
      <w:r w:rsidRPr="005D12F7">
        <w:t xml:space="preserve">This Note has argued that </w:t>
      </w:r>
      <w:r w:rsidRPr="00C341CB">
        <w:rPr>
          <w:rStyle w:val="StyleBoldUnderline"/>
          <w:highlight w:val="green"/>
        </w:rPr>
        <w:t>this method of statutory interpretation is constitutionally required.</w:t>
      </w:r>
      <w:r w:rsidRPr="005D12F7">
        <w:rPr>
          <w:rStyle w:val="StyleBoldUnderline"/>
        </w:rPr>
        <w:t xml:space="preserve"> "[B]y extending to all 'persons' within the Constitution's reach such guarantees as . . . due process of law, the Constitution constrains how our government may conduct itself in bringing terrorists to justice</w:t>
      </w:r>
      <w:r w:rsidRPr="005D12F7">
        <w:t>." 167</w:t>
      </w:r>
      <w:r w:rsidRPr="005D12F7">
        <w:rPr>
          <w:rStyle w:val="StyleBoldUnderline"/>
        </w:rPr>
        <w:t xml:space="preserve"> </w:t>
      </w:r>
      <w:r w:rsidRPr="00C341CB">
        <w:rPr>
          <w:rStyle w:val="StyleBoldUnderline"/>
          <w:highlight w:val="green"/>
        </w:rPr>
        <w:t>If these constraints are to remain meaningful, these guarantees require</w:t>
      </w:r>
      <w:r w:rsidRPr="005D12F7">
        <w:rPr>
          <w:rStyle w:val="StyleBoldUnderline"/>
        </w:rPr>
        <w:t xml:space="preserve">, at the very least, </w:t>
      </w:r>
      <w:r w:rsidRPr="00C341CB">
        <w:rPr>
          <w:rStyle w:val="StyleBoldUnderline"/>
          <w:highlight w:val="green"/>
        </w:rPr>
        <w:t xml:space="preserve">that courts presume that constitutional guarantees prevail where </w:t>
      </w:r>
      <w:r w:rsidRPr="00C341CB">
        <w:rPr>
          <w:rStyle w:val="StyleBoldUnderline"/>
          <w:highlight w:val="green"/>
        </w:rPr>
        <w:lastRenderedPageBreak/>
        <w:t>congressional intent is unclear.</w:t>
      </w:r>
      <w:r w:rsidRPr="005D12F7">
        <w:rPr>
          <w:rStyle w:val="StyleBoldUnderline"/>
        </w:rPr>
        <w:t xml:space="preserve"> The past ten years have shown that our criminal justice system is capable of thwarting terrorist attacks and bringing terrorists to justice while still preserving the safeguards of liberty that are fundamental to our system of justice. </w:t>
      </w:r>
      <w:r w:rsidRPr="005D12F7">
        <w:t>"[T]hese safeguards need, and should receive, the watchful care of those [e]ntrusted with the guardianship of the Constitution and laws." 168</w:t>
      </w:r>
    </w:p>
    <w:p w:rsidR="003213AB" w:rsidRPr="005D12F7" w:rsidRDefault="003213AB" w:rsidP="003213AB"/>
    <w:p w:rsidR="003213AB" w:rsidRPr="005D12F7" w:rsidRDefault="003213AB" w:rsidP="003213AB">
      <w:pPr>
        <w:pStyle w:val="Heading4"/>
      </w:pPr>
      <w:r w:rsidRPr="005D12F7">
        <w:t>Plan solves – judiciary review and habeas rights</w:t>
      </w:r>
    </w:p>
    <w:p w:rsidR="003213AB" w:rsidRPr="005D12F7" w:rsidRDefault="003213AB" w:rsidP="003213AB">
      <w:pPr>
        <w:rPr>
          <w:b/>
          <w:sz w:val="26"/>
        </w:rPr>
      </w:pPr>
      <w:r w:rsidRPr="005D12F7">
        <w:rPr>
          <w:rStyle w:val="StyleStyleBold12pt"/>
        </w:rPr>
        <w:t xml:space="preserve">Sidhu 11  </w:t>
      </w:r>
      <w:r w:rsidRPr="005D12F7">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rsidR="003213AB" w:rsidRPr="005D12F7" w:rsidRDefault="003213AB" w:rsidP="003213AB">
      <w:pPr>
        <w:pStyle w:val="card"/>
      </w:pPr>
      <w:r w:rsidRPr="005D12F7">
        <w:t xml:space="preserve">The “Great Wall” </w:t>
      </w:r>
      <w:r w:rsidRPr="005D12F7">
        <w:rPr>
          <w:rStyle w:val="StyleBoldUnderline"/>
        </w:rPr>
        <w:t xml:space="preserve">The </w:t>
      </w:r>
      <w:r w:rsidRPr="005D12F7">
        <w:rPr>
          <w:rStyle w:val="Emphasis"/>
        </w:rPr>
        <w:t xml:space="preserve">writ of </w:t>
      </w:r>
      <w:r w:rsidRPr="00C341CB">
        <w:rPr>
          <w:rStyle w:val="Emphasis"/>
          <w:highlight w:val="green"/>
        </w:rPr>
        <w:t xml:space="preserve">habeas </w:t>
      </w:r>
      <w:r w:rsidRPr="005D12F7">
        <w:rPr>
          <w:rStyle w:val="Emphasis"/>
        </w:rPr>
        <w:t>corpus</w:t>
      </w:r>
      <w:r w:rsidRPr="005D12F7">
        <w:rPr>
          <w:rStyle w:val="StyleBoldUnderline"/>
        </w:rPr>
        <w:t xml:space="preserve"> </w:t>
      </w:r>
      <w:r w:rsidRPr="00C341CB">
        <w:rPr>
          <w:rStyle w:val="StyleBoldUnderline"/>
          <w:highlight w:val="green"/>
        </w:rPr>
        <w:t>enables</w:t>
      </w:r>
      <w:r w:rsidRPr="005D12F7">
        <w:rPr>
          <w:rStyle w:val="StyleBoldUnderline"/>
        </w:rPr>
        <w:t xml:space="preserve"> an individual to challenge the factual basis and legality of his detention</w:t>
      </w:r>
      <w:r w:rsidRPr="005D12F7">
        <w:t xml:space="preserve">,91 </w:t>
      </w:r>
      <w:r w:rsidRPr="005D12F7">
        <w:rPr>
          <w:rStyle w:val="StyleBoldUnderline"/>
        </w:rPr>
        <w:t xml:space="preserve">activating </w:t>
      </w:r>
      <w:r w:rsidRPr="00C341CB">
        <w:rPr>
          <w:rStyle w:val="StyleBoldUnderline"/>
          <w:highlight w:val="green"/>
        </w:rPr>
        <w:t>the judiciary’s review function</w:t>
      </w:r>
      <w:r w:rsidRPr="005D12F7">
        <w:rPr>
          <w:rStyle w:val="StyleBoldUnderline"/>
        </w:rPr>
        <w:t xml:space="preserve"> in the separation of powers</w:t>
      </w:r>
      <w:r w:rsidRPr="005D12F7">
        <w:t xml:space="preserve"> scheme.92 </w:t>
      </w:r>
      <w:r w:rsidRPr="005D12F7">
        <w:rPr>
          <w:rStyle w:val="StyleBoldUnderline"/>
        </w:rPr>
        <w:t>Because the writ acts to secure individual liberty by way of the judicial checking of unlawful executive detentions</w:t>
      </w:r>
      <w:r w:rsidRPr="005D12F7">
        <w:t xml:space="preserve">, </w:t>
      </w:r>
      <w:r w:rsidRPr="005D12F7">
        <w:rPr>
          <w:rStyle w:val="Emphasis"/>
        </w:rPr>
        <w:t>the writ has been regarded as a bulwark of liberty</w:t>
      </w:r>
      <w:r w:rsidRPr="005D12F7">
        <w:t>. The Supreme Court has observed, for example, that “</w:t>
      </w:r>
      <w:r w:rsidRPr="00C341CB">
        <w:rPr>
          <w:rStyle w:val="Emphasis"/>
          <w:highlight w:val="green"/>
        </w:rPr>
        <w:t>There is no higher duty</w:t>
      </w:r>
      <w:r w:rsidRPr="005D12F7">
        <w:rPr>
          <w:rStyle w:val="StyleBoldUnderline"/>
        </w:rPr>
        <w:t xml:space="preserve"> of a court</w:t>
      </w:r>
      <w:r w:rsidRPr="005D12F7">
        <w:t xml:space="preserve">, under our constitutional system, </w:t>
      </w:r>
      <w:r w:rsidRPr="005D12F7">
        <w:rPr>
          <w:rStyle w:val="StyleBoldUnderline"/>
        </w:rPr>
        <w:t>than the careful processing and adjudication of petitions for writs of habeas corpus</w:t>
      </w:r>
      <w:r w:rsidRPr="005D12F7">
        <w:t xml:space="preserve"> . . . .”93 </w:t>
      </w:r>
      <w:r w:rsidRPr="00C341CB">
        <w:rPr>
          <w:rStyle w:val="StyleBoldUnderline"/>
          <w:highlight w:val="green"/>
        </w:rPr>
        <w:t xml:space="preserve">The writ is </w:t>
      </w:r>
      <w:r w:rsidRPr="00C341CB">
        <w:rPr>
          <w:rStyle w:val="Emphasis"/>
          <w:highlight w:val="green"/>
        </w:rPr>
        <w:t>seen as a vital aspect of American jurisprudence</w:t>
      </w:r>
      <w:r w:rsidRPr="00C341CB">
        <w:rPr>
          <w:rStyle w:val="StyleBoldUnderline"/>
          <w:highlight w:val="green"/>
        </w:rPr>
        <w:t xml:space="preserve">, and </w:t>
      </w:r>
      <w:r w:rsidRPr="00C341CB">
        <w:rPr>
          <w:rStyle w:val="Emphasis"/>
          <w:highlight w:val="green"/>
        </w:rPr>
        <w:t>an essential element of the law</w:t>
      </w:r>
      <w:r w:rsidRPr="005D12F7">
        <w:t xml:space="preserve"> since the time of the Framers.94 </w:t>
      </w:r>
      <w:r w:rsidRPr="005D12F7">
        <w:rPr>
          <w:rStyle w:val="StyleBoldUnderline"/>
        </w:rPr>
        <w:t>The U</w:t>
      </w:r>
      <w:r w:rsidRPr="005D12F7">
        <w:t xml:space="preserve">nited </w:t>
      </w:r>
      <w:r w:rsidRPr="005D12F7">
        <w:rPr>
          <w:rStyle w:val="StyleBoldUnderline"/>
        </w:rPr>
        <w:t>S</w:t>
      </w:r>
      <w:r w:rsidRPr="005D12F7">
        <w:t xml:space="preserve">tates </w:t>
      </w:r>
      <w:r w:rsidRPr="005D12F7">
        <w:rPr>
          <w:rStyle w:val="StyleBoldUnderline"/>
        </w:rPr>
        <w:t>is a conspicuous actor in the world theater, subject to the interests and inclinations of other players, and possessing a similar, natural desire to shape the global community in a manner most favorable to its own objects.</w:t>
      </w:r>
      <w:r w:rsidRPr="005D12F7">
        <w:t xml:space="preserve"> The tendency to attempt to inﬂuence others is an inevitable symptom of international heterogeneity and, at present, the United States is mired in an epic battle with fundamentalists bent on using terrorism as a means to repel,95 if not destroy, America.96 </w:t>
      </w:r>
      <w:r w:rsidRPr="00C341CB">
        <w:rPr>
          <w:rStyle w:val="StyleBoldUnderline"/>
          <w:highlight w:val="green"/>
        </w:rPr>
        <w:t xml:space="preserve">American </w:t>
      </w:r>
      <w:r w:rsidRPr="005D12F7">
        <w:rPr>
          <w:rStyle w:val="StyleBoldUnderline"/>
        </w:rPr>
        <w:t xml:space="preserve">success in </w:t>
      </w:r>
      <w:r w:rsidRPr="00C341CB">
        <w:rPr>
          <w:rStyle w:val="StyleBoldUnderline"/>
          <w:highlight w:val="green"/>
        </w:rPr>
        <w:t>foreign policy depends on</w:t>
      </w:r>
      <w:r w:rsidRPr="005D12F7">
        <w:rPr>
          <w:rStyle w:val="StyleBoldUnderline"/>
        </w:rPr>
        <w:t xml:space="preserve"> the internal assets available to and usable by the United States</w:t>
      </w:r>
      <w:r w:rsidRPr="005D12F7">
        <w:t xml:space="preserve">, </w:t>
      </w:r>
      <w:r w:rsidRPr="005D12F7">
        <w:rPr>
          <w:rStyle w:val="Emphasis"/>
        </w:rPr>
        <w:t xml:space="preserve">including its </w:t>
      </w:r>
      <w:r w:rsidRPr="00C341CB">
        <w:rPr>
          <w:rStyle w:val="Emphasis"/>
          <w:highlight w:val="green"/>
        </w:rPr>
        <w:t>soft power.</w:t>
      </w:r>
      <w:r w:rsidRPr="00C341CB">
        <w:rPr>
          <w:sz w:val="24"/>
          <w:highlight w:val="green"/>
        </w:rPr>
        <w:t xml:space="preserve"> </w:t>
      </w:r>
      <w:r w:rsidRPr="00C341CB">
        <w:rPr>
          <w:rStyle w:val="StyleBoldUnderline"/>
          <w:highlight w:val="green"/>
        </w:rPr>
        <w:t xml:space="preserve">The law in America is </w:t>
      </w:r>
      <w:r w:rsidRPr="00C341CB">
        <w:rPr>
          <w:rStyle w:val="Emphasis"/>
          <w:highlight w:val="green"/>
        </w:rPr>
        <w:t>an aspect of</w:t>
      </w:r>
      <w:r w:rsidRPr="005D12F7">
        <w:rPr>
          <w:rStyle w:val="Emphasis"/>
        </w:rPr>
        <w:t xml:space="preserve"> its national </w:t>
      </w:r>
      <w:r w:rsidRPr="00C341CB">
        <w:rPr>
          <w:rStyle w:val="Emphasis"/>
          <w:highlight w:val="green"/>
        </w:rPr>
        <w:t>soft power</w:t>
      </w:r>
      <w:r w:rsidRPr="00C341CB">
        <w:rPr>
          <w:rStyle w:val="StyleBoldUnderline"/>
          <w:highlight w:val="green"/>
        </w:rPr>
        <w:t>.</w:t>
      </w:r>
      <w:r w:rsidRPr="005D12F7">
        <w:t xml:space="preserve"> In particular, </w:t>
      </w:r>
      <w:r w:rsidRPr="005D12F7">
        <w:rPr>
          <w:rStyle w:val="StyleBoldUnderline"/>
        </w:rPr>
        <w:t xml:space="preserve">the </w:t>
      </w:r>
      <w:r w:rsidRPr="00C341CB">
        <w:rPr>
          <w:rStyle w:val="StyleBoldUnderline"/>
          <w:highlight w:val="green"/>
        </w:rPr>
        <w:t>moderates</w:t>
      </w:r>
      <w:r w:rsidRPr="005D12F7">
        <w:rPr>
          <w:rStyle w:val="StyleBoldUnderline"/>
        </w:rPr>
        <w:t xml:space="preserve"> in the Muslim world</w:t>
      </w:r>
      <w:r w:rsidRPr="005D12F7">
        <w:t xml:space="preserve">—the intended audience of America’s soft power— </w:t>
      </w:r>
      <w:r w:rsidRPr="00C341CB">
        <w:rPr>
          <w:rStyle w:val="StyleBoldUnderline"/>
          <w:highlight w:val="green"/>
        </w:rPr>
        <w:t>may ﬁnd attractive the American</w:t>
      </w:r>
      <w:r w:rsidRPr="005D12F7">
        <w:rPr>
          <w:rStyle w:val="StyleBoldUnderline"/>
        </w:rPr>
        <w:t xml:space="preserve"> constitutional </w:t>
      </w:r>
      <w:r w:rsidRPr="00C341CB">
        <w:rPr>
          <w:rStyle w:val="StyleBoldUnderline"/>
          <w:highlight w:val="green"/>
        </w:rPr>
        <w:t>system of governance in which</w:t>
      </w:r>
      <w:r w:rsidRPr="005D12F7">
        <w:t xml:space="preserve"> 1) the people are the sovereign and the government consists of merely temporary and recallable agents of the people, 2) </w:t>
      </w:r>
      <w:r w:rsidRPr="005D12F7">
        <w:rPr>
          <w:rStyle w:val="StyleBoldUnderline"/>
        </w:rPr>
        <w:t>federal power is diffused</w:t>
      </w:r>
      <w:r w:rsidRPr="005D12F7">
        <w:t xml:space="preserve"> so as to diminish the possibility that any branch of the government, or any of them acting in tandem, can infringe upon the liberty of the people, 3) structural protections notwithstanding, the </w:t>
      </w:r>
      <w:r w:rsidRPr="005D12F7">
        <w:rPr>
          <w:rStyle w:val="StyleBoldUnderline"/>
        </w:rPr>
        <w:t>people are entitled to certain substantive rights</w:t>
      </w:r>
      <w:r w:rsidRPr="005D12F7">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sidRPr="005D12F7">
        <w:rPr>
          <w:rStyle w:val="StyleBoldUnderline"/>
        </w:rPr>
        <w:t>the courts are to ensure that the people’s rights to life, liberty, and property are not abridged</w:t>
      </w:r>
      <w:r w:rsidRPr="005D12F7">
        <w:t xml:space="preserve">, according to law, by the government or others, and 6) </w:t>
      </w:r>
      <w:r w:rsidRPr="00C341CB">
        <w:rPr>
          <w:rStyle w:val="Emphasis"/>
          <w:highlight w:val="green"/>
        </w:rPr>
        <w:t>individuals</w:t>
      </w:r>
      <w:r w:rsidRPr="005D12F7">
        <w:rPr>
          <w:rStyle w:val="Emphasis"/>
        </w:rPr>
        <w:t xml:space="preserve"> deprived of liberty </w:t>
      </w:r>
      <w:r w:rsidRPr="00C341CB">
        <w:rPr>
          <w:rStyle w:val="Emphasis"/>
          <w:highlight w:val="green"/>
        </w:rPr>
        <w:t xml:space="preserve">have </w:t>
      </w:r>
      <w:r w:rsidRPr="005D12F7">
        <w:rPr>
          <w:rStyle w:val="Emphasis"/>
        </w:rPr>
        <w:t xml:space="preserve">available to them the writ of </w:t>
      </w:r>
      <w:r w:rsidRPr="00C341CB">
        <w:rPr>
          <w:rStyle w:val="Emphasis"/>
          <w:highlight w:val="green"/>
        </w:rPr>
        <w:t xml:space="preserve">habeas </w:t>
      </w:r>
      <w:r w:rsidRPr="005D12F7">
        <w:rPr>
          <w:rStyle w:val="Emphasis"/>
        </w:rPr>
        <w:t>corpus to invoke the judiciary’s checking function as to executive detention decisions.</w:t>
      </w:r>
      <w:r w:rsidRPr="005D12F7">
        <w:t xml:space="preserve"> The Constitution, in the eyes of Judge Learned Hand, is “the best political document ever made.”97 If the aforementioned constitutional principles are part of the closest approximation to a just and reasoned society produced by man, surely </w:t>
      </w:r>
      <w:r w:rsidRPr="005D12F7">
        <w:rPr>
          <w:rStyle w:val="StyleBoldUnderline"/>
        </w:rPr>
        <w:t>they may have some persuasive appeal to the rest of the world, including moderate Muslims</w:t>
      </w:r>
      <w:r w:rsidRPr="005D12F7">
        <w:t xml:space="preserve"> who generally live in areas less respectful of minority rights and religious pluralism. </w:t>
      </w:r>
      <w:r w:rsidRPr="005D12F7">
        <w:rPr>
          <w:rStyle w:val="StyleBoldUnderline"/>
        </w:rPr>
        <w:t xml:space="preserve">Such </w:t>
      </w:r>
      <w:r w:rsidRPr="00C341CB">
        <w:rPr>
          <w:rStyle w:val="StyleBoldUnderline"/>
          <w:highlight w:val="green"/>
        </w:rPr>
        <w:t>reverence is to be expected</w:t>
      </w:r>
      <w:r w:rsidRPr="005D12F7">
        <w:rPr>
          <w:rStyle w:val="StyleBoldUnderline"/>
        </w:rPr>
        <w:t xml:space="preserve"> and warranted </w:t>
      </w:r>
      <w:r w:rsidRPr="00C341CB">
        <w:rPr>
          <w:rStyle w:val="Emphasis"/>
          <w:highlight w:val="green"/>
        </w:rPr>
        <w:t>only if the United States has remained true to these constitutional principles in practice</w:t>
      </w:r>
      <w:r w:rsidRPr="00C341CB">
        <w:rPr>
          <w:sz w:val="24"/>
          <w:highlight w:val="green"/>
        </w:rPr>
        <w:t>,</w:t>
      </w:r>
      <w:r w:rsidRPr="005D12F7">
        <w:t xml:space="preserve"> and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sidRPr="005D12F7">
        <w:rPr>
          <w:rStyle w:val="StyleBoldUnderline"/>
        </w:rPr>
        <w:t xml:space="preserve">The United States has been charged with being unfaithful to its own laws and </w:t>
      </w:r>
      <w:r w:rsidRPr="005D12F7">
        <w:rPr>
          <w:rStyle w:val="StyleBoldUnderline"/>
        </w:rPr>
        <w:lastRenderedPageBreak/>
        <w:t>values in its prosecution of the post-9/11 campaign against transnational terrorism.</w:t>
      </w:r>
      <w:r w:rsidRPr="005D12F7">
        <w:t xml:space="preserve"> With respect to its conduct outside of the United States, following 9/11, </w:t>
      </w:r>
      <w:r w:rsidRPr="005D12F7">
        <w:rPr>
          <w:rStyle w:val="StyleBoldUnderline"/>
        </w:rPr>
        <w:t>America has been alleged to have tortured captured individuals</w:t>
      </w:r>
      <w:r w:rsidRPr="005D12F7">
        <w:t xml:space="preserve"> in violation of its domestic and international legal obligations,99 </w:t>
      </w:r>
      <w:r w:rsidRPr="005D12F7">
        <w:rPr>
          <w:rStyle w:val="StyleBoldUnderline"/>
        </w:rPr>
        <w:t>and detained individuals indeﬁ nitely</w:t>
      </w:r>
      <w:r w:rsidRPr="005D12F7">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serious claims. </w:t>
      </w:r>
      <w:r w:rsidRPr="005D12F7">
        <w:rPr>
          <w:rStyle w:val="Emphasis"/>
        </w:rPr>
        <w:t xml:space="preserve">The mere perception that they bear any resemblance to the truth undoubtedly impairs </w:t>
      </w:r>
      <w:r w:rsidRPr="00C341CB">
        <w:rPr>
          <w:rStyle w:val="Emphasis"/>
          <w:highlight w:val="green"/>
        </w:rPr>
        <w:t>the way in which the United States is viewed by Muslims around the world</w:t>
      </w:r>
      <w:r w:rsidRPr="005D12F7">
        <w:t xml:space="preserve">, including Muslim-Americans, </w:t>
      </w:r>
      <w:r w:rsidRPr="005D12F7">
        <w:rPr>
          <w:rStyle w:val="Emphasis"/>
        </w:rPr>
        <w:t xml:space="preserve">and thus </w:t>
      </w:r>
      <w:r w:rsidRPr="00C341CB">
        <w:rPr>
          <w:rStyle w:val="Emphasis"/>
          <w:highlight w:val="green"/>
        </w:rPr>
        <w:t>diminishes</w:t>
      </w:r>
      <w:r w:rsidRPr="005D12F7">
        <w:rPr>
          <w:rStyle w:val="Emphasis"/>
        </w:rPr>
        <w:t xml:space="preserve"> the </w:t>
      </w:r>
      <w:r w:rsidRPr="00C341CB">
        <w:rPr>
          <w:rStyle w:val="Emphasis"/>
          <w:highlight w:val="green"/>
        </w:rPr>
        <w:t>U</w:t>
      </w:r>
      <w:r w:rsidRPr="005D12F7">
        <w:rPr>
          <w:rStyle w:val="Emphasis"/>
        </w:rPr>
        <w:t xml:space="preserve">nited </w:t>
      </w:r>
      <w:r w:rsidRPr="00C341CB">
        <w:rPr>
          <w:rStyle w:val="Emphasis"/>
          <w:highlight w:val="green"/>
        </w:rPr>
        <w:t>S</w:t>
      </w:r>
      <w:r w:rsidRPr="005D12F7">
        <w:rPr>
          <w:rStyle w:val="Emphasis"/>
        </w:rPr>
        <w:t xml:space="preserve">tates’ </w:t>
      </w:r>
      <w:r w:rsidRPr="00C341CB">
        <w:rPr>
          <w:rStyle w:val="Emphasis"/>
          <w:highlight w:val="green"/>
        </w:rPr>
        <w:t>soft power</w:t>
      </w:r>
      <w:r w:rsidRPr="005D12F7">
        <w:rPr>
          <w:rStyle w:val="Emphasis"/>
        </w:rPr>
        <w:t xml:space="preserve"> resources</w:t>
      </w:r>
      <w:r w:rsidRPr="005D12F7">
        <w:t xml:space="preserve">.104 </w:t>
      </w:r>
      <w:r w:rsidRPr="005D12F7">
        <w:rPr>
          <w:rStyle w:val="StyleBoldUnderline"/>
        </w:rPr>
        <w:t xml:space="preserve">The degree to which they are valid degrades the ability of the United States to argue persuasively that it not only touts the rule of law, but </w:t>
      </w:r>
      <w:r w:rsidRPr="005D12F7">
        <w:rPr>
          <w:rStyle w:val="Emphasis"/>
        </w:rPr>
        <w:t>exhibits actual ﬁ delity to the law in times of crisis</w:t>
      </w:r>
      <w:r w:rsidRPr="005D12F7">
        <w:t xml:space="preserve">. These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C341CB">
        <w:rPr>
          <w:rStyle w:val="StyleBoldUnderline"/>
          <w:highlight w:val="green"/>
        </w:rPr>
        <w:t>the judiciary</w:t>
      </w:r>
      <w:r w:rsidRPr="005D12F7">
        <w:rPr>
          <w:rStyle w:val="StyleBoldUnderline"/>
        </w:rPr>
        <w:t xml:space="preserve"> has been faithful to the rule of law after 9/11 and as such </w:t>
      </w:r>
      <w:r w:rsidRPr="00C341CB">
        <w:rPr>
          <w:rStyle w:val="Emphasis"/>
          <w:highlight w:val="green"/>
        </w:rPr>
        <w:t>should be considered a positive instrument of American soft power</w:t>
      </w:r>
      <w:r w:rsidRPr="005D12F7">
        <w:rPr>
          <w:rStyle w:val="Emphasis"/>
        </w:rPr>
        <w:t>.</w:t>
      </w:r>
      <w:r w:rsidRPr="005D12F7">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rsidR="003213AB" w:rsidRPr="005D12F7" w:rsidRDefault="003213AB" w:rsidP="003213AB">
      <w:pPr>
        <w:pStyle w:val="Heading4"/>
      </w:pPr>
      <w:r w:rsidRPr="005D12F7">
        <w:t xml:space="preserve">Suspension Clause application solves without sacrificing military missions </w:t>
      </w:r>
    </w:p>
    <w:p w:rsidR="003213AB" w:rsidRPr="005D12F7" w:rsidRDefault="003213AB" w:rsidP="003213AB">
      <w:r w:rsidRPr="005D12F7">
        <w:rPr>
          <w:rStyle w:val="StyleStyleBold12pt"/>
        </w:rPr>
        <w:t>Nelson ’11</w:t>
      </w:r>
      <w:r w:rsidRPr="005D12F7">
        <w:t xml:space="preserve"> (Luke - B.A., University of Minnesota Duluth, 2007; J.D. Candidate, University of   New Hampshire School of Law, 2011) “Territorial Sovereignty and the Evolving Boumediene  Factors: Al Maqaleh v. Gates and the Future of Detainee   Habeas Corpus Rights” http://law.unh.edu/assets/images/uploads/publications/unh-law-review-vol-09-no2-nelson.pdf</w:t>
      </w:r>
    </w:p>
    <w:p w:rsidR="003213AB" w:rsidRPr="005D12F7" w:rsidRDefault="003213AB" w:rsidP="003213AB">
      <w:pPr>
        <w:pStyle w:val="card"/>
      </w:pPr>
      <w:r w:rsidRPr="005D12F7">
        <w:t xml:space="preserve">Lastly, </w:t>
      </w:r>
      <w:r w:rsidRPr="00C341CB">
        <w:rPr>
          <w:rStyle w:val="StyleBoldUnderline"/>
          <w:highlight w:val="green"/>
        </w:rPr>
        <w:t>Al Maqaleh presents ano</w:t>
      </w:r>
      <w:r w:rsidRPr="005D12F7">
        <w:t>the</w:t>
      </w:r>
      <w:r w:rsidRPr="00C341CB">
        <w:rPr>
          <w:rStyle w:val="StyleBoldUnderline"/>
          <w:highlight w:val="green"/>
        </w:rPr>
        <w:t>r</w:t>
      </w:r>
      <w:r w:rsidRPr="005D12F7">
        <w:t xml:space="preserve"> </w:t>
      </w:r>
      <w:r w:rsidRPr="00C341CB">
        <w:rPr>
          <w:rStyle w:val="StyleBoldUnderline"/>
          <w:highlight w:val="green"/>
        </w:rPr>
        <w:t>opportunity for the Supreme   Court to</w:t>
      </w:r>
      <w:r w:rsidRPr="005D12F7">
        <w:rPr>
          <w:rStyle w:val="Emphasis2"/>
          <w:rFonts w:ascii="Calibri" w:hAnsi="Calibri"/>
        </w:rPr>
        <w:t xml:space="preserve"> </w:t>
      </w:r>
      <w:r w:rsidRPr="00C341CB">
        <w:rPr>
          <w:rStyle w:val="StyleBoldUnderline"/>
          <w:highlight w:val="green"/>
        </w:rPr>
        <w:t>provide</w:t>
      </w:r>
      <w:r w:rsidRPr="005D12F7">
        <w:rPr>
          <w:rStyle w:val="Emphasis2"/>
          <w:rFonts w:ascii="Calibri" w:hAnsi="Calibri"/>
        </w:rPr>
        <w:t xml:space="preserve"> further </w:t>
      </w:r>
      <w:r w:rsidRPr="00C341CB">
        <w:rPr>
          <w:rStyle w:val="StyleBoldUnderline"/>
          <w:highlight w:val="green"/>
        </w:rPr>
        <w:t>guidance</w:t>
      </w:r>
      <w:r w:rsidRPr="005D12F7">
        <w:rPr>
          <w:rStyle w:val="Emphasis2"/>
          <w:rFonts w:ascii="Calibri" w:hAnsi="Calibri"/>
        </w:rPr>
        <w:t xml:space="preserve"> on</w:t>
      </w:r>
      <w:r w:rsidRPr="005D12F7">
        <w:t xml:space="preserve"> the </w:t>
      </w:r>
      <w:r w:rsidRPr="005D12F7">
        <w:rPr>
          <w:rStyle w:val="Emphasis2"/>
          <w:rFonts w:ascii="Calibri" w:hAnsi="Calibri"/>
        </w:rPr>
        <w:t>practical-obstacles</w:t>
      </w:r>
      <w:r w:rsidRPr="005D12F7">
        <w:t xml:space="preserve"> factor.   As mentioned earlier, the inherent deficiency of a multi-factored,   functional test is its arbitrary and unequal application.144 The Boumediene Court’s deficient guidance on the practical-obstacles factor   only exacerbates this problem. Unquestionably, </w:t>
      </w:r>
      <w:r w:rsidRPr="00C341CB">
        <w:rPr>
          <w:rStyle w:val="StyleBoldUnderline"/>
          <w:highlight w:val="green"/>
        </w:rPr>
        <w:t>deference to the   President and military leaders</w:t>
      </w:r>
      <w:r w:rsidRPr="005D12F7">
        <w:rPr>
          <w:rStyle w:val="Emphasis2"/>
          <w:rFonts w:ascii="Calibri" w:hAnsi="Calibri"/>
        </w:rPr>
        <w:t xml:space="preserve"> regarding decisions on military necessity, operations in an active theater of war, and reasonable detention   of enemy combatants should not be circumvented</w:t>
      </w:r>
      <w:r w:rsidRPr="005D12F7">
        <w:t xml:space="preserve">. </w:t>
      </w:r>
      <w:r w:rsidRPr="005D12F7">
        <w:rPr>
          <w:rStyle w:val="Emphasis2"/>
          <w:rFonts w:ascii="Calibri" w:hAnsi="Calibri"/>
        </w:rPr>
        <w:t>However</w:t>
      </w:r>
      <w:r w:rsidRPr="005D12F7">
        <w:t xml:space="preserve">, </w:t>
      </w:r>
      <w:r w:rsidRPr="005D12F7">
        <w:rPr>
          <w:rStyle w:val="Emphasis2"/>
          <w:rFonts w:ascii="Calibri" w:hAnsi="Calibri"/>
        </w:rPr>
        <w:t>questions</w:t>
      </w:r>
      <w:r w:rsidRPr="005D12F7">
        <w:t xml:space="preserve"> </w:t>
      </w:r>
      <w:r w:rsidRPr="005D12F7">
        <w:rPr>
          <w:rStyle w:val="Emphasis2"/>
          <w:rFonts w:ascii="Calibri" w:hAnsi="Calibri"/>
        </w:rPr>
        <w:t>remain</w:t>
      </w:r>
      <w:r w:rsidRPr="005D12F7">
        <w:t xml:space="preserve"> </w:t>
      </w:r>
      <w:r w:rsidRPr="005D12F7">
        <w:rPr>
          <w:rStyle w:val="Emphasis2"/>
          <w:rFonts w:ascii="Calibri" w:hAnsi="Calibri"/>
        </w:rPr>
        <w:t xml:space="preserve">regarding the </w:t>
      </w:r>
      <w:r w:rsidRPr="00C341CB">
        <w:rPr>
          <w:rStyle w:val="StyleBoldUnderline"/>
          <w:highlight w:val="green"/>
        </w:rPr>
        <w:t>risk</w:t>
      </w:r>
      <w:r w:rsidRPr="005D12F7">
        <w:rPr>
          <w:rStyle w:val="Emphasis2"/>
          <w:rFonts w:ascii="Calibri" w:hAnsi="Calibri"/>
        </w:rPr>
        <w:t xml:space="preserve"> of </w:t>
      </w:r>
      <w:r w:rsidRPr="00C341CB">
        <w:rPr>
          <w:rStyle w:val="StyleBoldUnderline"/>
          <w:highlight w:val="green"/>
        </w:rPr>
        <w:t>executive manipulation</w:t>
      </w:r>
      <w:r w:rsidRPr="005D12F7">
        <w:t xml:space="preserve"> of the   Boumediene test.145 For instance, one question is the effect on the   practical-obstacles analysis when a detainee is captured beyond an   active theater of war and later transported into an active theater for   detention. This scenario played out in Al Maqaleh. In our current   “Global War on Terrorism,” another lingering question is the actual boundaries of an active theater of war.146 </w:t>
      </w:r>
      <w:r w:rsidRPr="00C341CB">
        <w:rPr>
          <w:rStyle w:val="StyleBoldUnderline"/>
          <w:highlight w:val="green"/>
        </w:rPr>
        <w:t>A detainee should not be   denied Suspension Clause</w:t>
      </w:r>
      <w:r w:rsidRPr="005D12F7">
        <w:rPr>
          <w:rStyle w:val="Emphasis2"/>
          <w:rFonts w:ascii="Calibri" w:hAnsi="Calibri"/>
        </w:rPr>
        <w:t xml:space="preserve"> </w:t>
      </w:r>
      <w:r w:rsidRPr="00C341CB">
        <w:rPr>
          <w:rStyle w:val="StyleBoldUnderline"/>
          <w:highlight w:val="green"/>
        </w:rPr>
        <w:t>protections</w:t>
      </w:r>
      <w:r w:rsidRPr="005D12F7">
        <w:rPr>
          <w:rStyle w:val="Emphasis2"/>
          <w:rFonts w:ascii="Calibri" w:hAnsi="Calibri"/>
        </w:rPr>
        <w:t xml:space="preserve"> </w:t>
      </w:r>
      <w:r w:rsidRPr="00C341CB">
        <w:rPr>
          <w:rStyle w:val="StyleBoldUnderline"/>
          <w:highlight w:val="green"/>
        </w:rPr>
        <w:t>because</w:t>
      </w:r>
      <w:r w:rsidRPr="005D12F7">
        <w:rPr>
          <w:rStyle w:val="Emphasis2"/>
          <w:rFonts w:ascii="Calibri" w:hAnsi="Calibri"/>
        </w:rPr>
        <w:t xml:space="preserve"> </w:t>
      </w:r>
      <w:r w:rsidRPr="00C341CB">
        <w:rPr>
          <w:rStyle w:val="StyleBoldUnderline"/>
          <w:highlight w:val="green"/>
        </w:rPr>
        <w:t>the government   transported</w:t>
      </w:r>
      <w:r w:rsidRPr="005D12F7">
        <w:rPr>
          <w:rStyle w:val="Emphasis2"/>
          <w:rFonts w:ascii="Calibri" w:hAnsi="Calibri"/>
        </w:rPr>
        <w:t xml:space="preserve"> </w:t>
      </w:r>
      <w:r w:rsidRPr="00C341CB">
        <w:rPr>
          <w:rStyle w:val="StyleBoldUnderline"/>
          <w:highlight w:val="green"/>
        </w:rPr>
        <w:t>him</w:t>
      </w:r>
      <w:r w:rsidRPr="005D12F7">
        <w:rPr>
          <w:rStyle w:val="Emphasis2"/>
          <w:rFonts w:ascii="Calibri" w:hAnsi="Calibri"/>
        </w:rPr>
        <w:t xml:space="preserve"> into an active theater </w:t>
      </w:r>
      <w:r w:rsidRPr="00C341CB">
        <w:rPr>
          <w:rStyle w:val="StyleBoldUnderline"/>
          <w:highlight w:val="green"/>
        </w:rPr>
        <w:t>where the</w:t>
      </w:r>
      <w:r w:rsidRPr="005D12F7">
        <w:rPr>
          <w:rStyle w:val="Emphasis2"/>
          <w:rFonts w:ascii="Calibri" w:hAnsi="Calibri"/>
        </w:rPr>
        <w:t xml:space="preserve"> Suspension </w:t>
      </w:r>
      <w:r w:rsidRPr="00C341CB">
        <w:rPr>
          <w:rStyle w:val="StyleBoldUnderline"/>
          <w:highlight w:val="green"/>
        </w:rPr>
        <w:t>Clause</w:t>
      </w:r>
      <w:r w:rsidRPr="005D12F7">
        <w:rPr>
          <w:rStyle w:val="Emphasis2"/>
          <w:rFonts w:ascii="Calibri" w:hAnsi="Calibri"/>
        </w:rPr>
        <w:t xml:space="preserve">   </w:t>
      </w:r>
      <w:r w:rsidRPr="00C341CB">
        <w:rPr>
          <w:rStyle w:val="StyleBoldUnderline"/>
          <w:highlight w:val="green"/>
        </w:rPr>
        <w:t>would</w:t>
      </w:r>
      <w:r w:rsidRPr="005D12F7">
        <w:rPr>
          <w:rStyle w:val="Emphasis2"/>
          <w:rFonts w:ascii="Calibri" w:hAnsi="Calibri"/>
        </w:rPr>
        <w:t xml:space="preserve"> arguably n</w:t>
      </w:r>
      <w:r w:rsidRPr="00C341CB">
        <w:rPr>
          <w:rStyle w:val="StyleBoldUnderline"/>
          <w:highlight w:val="green"/>
        </w:rPr>
        <w:t>ot reach</w:t>
      </w:r>
      <w:r w:rsidRPr="005D12F7">
        <w:rPr>
          <w:rStyle w:val="Emphasis2"/>
          <w:rFonts w:ascii="Calibri" w:hAnsi="Calibri"/>
        </w:rPr>
        <w:t>.</w:t>
      </w:r>
      <w:r w:rsidRPr="005D12F7">
        <w:t xml:space="preserve"> Furthermore, another question is the effect of military necessity and the military mission on the practicalobstacles factor. These questions require that a delicate and fine line   be drawn. On one hand are the surest safeguards of liberty and the   separation of powers check on the executive.147 On the other hand is   the importance of the military mission and executive deference in   international conflict policy decisions.   The answer to these questions must include some level of deference to the legitimate needs of the armed forces in advancing the   military mission148 but also address the pertinent constitutional issues that cannot be overlooked. Safe to say, the writ of habeas corpus is one of these pertinent constitutional issues. However, </w:t>
      </w:r>
      <w:r w:rsidRPr="005D12F7">
        <w:rPr>
          <w:rStyle w:val="Emphasis2"/>
          <w:rFonts w:ascii="Calibri" w:hAnsi="Calibri"/>
        </w:rPr>
        <w:t>as the   Boumediene Court recognized, the executive branch is entitled to a   “reasonable period of time” before a court will entertain a habeas   corpus petition from a detainee</w:t>
      </w:r>
      <w:r w:rsidRPr="005D12F7">
        <w:t xml:space="preserve">.149 This reasonable period of time is   necessary to allow the military to screen and review the detainee and   determine the detainee’s combatant status.150 </w:t>
      </w:r>
      <w:r w:rsidRPr="005D12F7">
        <w:rPr>
          <w:rStyle w:val="Emphasis2"/>
          <w:rFonts w:ascii="Calibri" w:hAnsi="Calibri"/>
        </w:rPr>
        <w:t xml:space="preserve">This </w:t>
      </w:r>
      <w:r w:rsidRPr="00C341CB">
        <w:rPr>
          <w:rStyle w:val="StyleBoldUnderline"/>
          <w:highlight w:val="green"/>
        </w:rPr>
        <w:t xml:space="preserve">balance between   the </w:t>
      </w:r>
      <w:r w:rsidRPr="00C341CB">
        <w:rPr>
          <w:rStyle w:val="StyleBoldUnderline"/>
          <w:highlight w:val="green"/>
        </w:rPr>
        <w:lastRenderedPageBreak/>
        <w:t>military</w:t>
      </w:r>
      <w:r w:rsidRPr="005D12F7">
        <w:rPr>
          <w:rStyle w:val="Emphasis2"/>
          <w:rFonts w:ascii="Calibri" w:hAnsi="Calibri"/>
        </w:rPr>
        <w:t xml:space="preserve"> </w:t>
      </w:r>
      <w:r w:rsidRPr="00C341CB">
        <w:rPr>
          <w:rStyle w:val="StyleBoldUnderline"/>
          <w:highlight w:val="green"/>
        </w:rPr>
        <w:t>mission</w:t>
      </w:r>
      <w:r w:rsidRPr="005D12F7">
        <w:rPr>
          <w:rStyle w:val="Emphasis2"/>
          <w:rFonts w:ascii="Calibri" w:hAnsi="Calibri"/>
        </w:rPr>
        <w:t xml:space="preserve"> </w:t>
      </w:r>
      <w:r w:rsidRPr="00C341CB">
        <w:rPr>
          <w:rStyle w:val="StyleBoldUnderline"/>
          <w:highlight w:val="green"/>
        </w:rPr>
        <w:t>and</w:t>
      </w:r>
      <w:r w:rsidRPr="005D12F7">
        <w:rPr>
          <w:rStyle w:val="Emphasis2"/>
          <w:rFonts w:ascii="Calibri" w:hAnsi="Calibri"/>
        </w:rPr>
        <w:t xml:space="preserve"> </w:t>
      </w:r>
      <w:r w:rsidRPr="00C341CB">
        <w:rPr>
          <w:rStyle w:val="StyleBoldUnderline"/>
          <w:highlight w:val="green"/>
        </w:rPr>
        <w:t>an individual’s</w:t>
      </w:r>
      <w:r w:rsidRPr="005D12F7">
        <w:rPr>
          <w:rStyle w:val="Emphasis2"/>
          <w:rFonts w:ascii="Calibri" w:hAnsi="Calibri"/>
        </w:rPr>
        <w:t xml:space="preserve"> surest safeguard of </w:t>
      </w:r>
      <w:r w:rsidRPr="00C341CB">
        <w:rPr>
          <w:rStyle w:val="StyleBoldUnderline"/>
          <w:highlight w:val="green"/>
        </w:rPr>
        <w:t>liberty</w:t>
      </w:r>
      <w:r w:rsidRPr="005D12F7">
        <w:rPr>
          <w:rStyle w:val="Emphasis2"/>
          <w:rFonts w:ascii="Calibri" w:hAnsi="Calibri"/>
        </w:rPr>
        <w:t xml:space="preserve">   </w:t>
      </w:r>
      <w:r w:rsidRPr="00C341CB">
        <w:rPr>
          <w:rStyle w:val="StyleBoldUnderline"/>
          <w:highlight w:val="green"/>
        </w:rPr>
        <w:t>will allow the courts to maintain</w:t>
      </w:r>
      <w:r w:rsidRPr="005D12F7">
        <w:rPr>
          <w:rStyle w:val="Emphasis2"/>
          <w:rFonts w:ascii="Calibri" w:hAnsi="Calibri"/>
        </w:rPr>
        <w:t xml:space="preserve"> </w:t>
      </w:r>
      <w:r w:rsidRPr="00C341CB">
        <w:rPr>
          <w:rStyle w:val="StyleBoldUnderline"/>
          <w:highlight w:val="green"/>
        </w:rPr>
        <w:t>a practical, functional, and detainee-by-detainee, detention-site-by-detention-site application of the   habeas tes</w:t>
      </w:r>
      <w:r w:rsidRPr="005D12F7">
        <w:rPr>
          <w:rStyle w:val="Emphasis2"/>
          <w:rFonts w:ascii="Calibri" w:hAnsi="Calibri"/>
        </w:rPr>
        <w:t>t that the Boumediene Court envisioned</w:t>
      </w:r>
      <w:r w:rsidRPr="005D12F7">
        <w:t>.</w:t>
      </w:r>
    </w:p>
    <w:p w:rsidR="003213AB" w:rsidRPr="005D12F7" w:rsidRDefault="003213AB" w:rsidP="003213AB">
      <w:pPr>
        <w:pStyle w:val="card"/>
      </w:pPr>
    </w:p>
    <w:p w:rsidR="003213AB" w:rsidRPr="005D12F7" w:rsidRDefault="003213AB" w:rsidP="003213AB"/>
    <w:p w:rsidR="003213AB" w:rsidRPr="00E6063A" w:rsidRDefault="003213AB" w:rsidP="003213AB">
      <w:pPr>
        <w:pStyle w:val="card"/>
      </w:pPr>
    </w:p>
    <w:p w:rsidR="003213AB" w:rsidRPr="003819AF" w:rsidRDefault="003213AB" w:rsidP="003213AB"/>
    <w:p w:rsidR="003213AB" w:rsidRPr="00E6063A" w:rsidRDefault="003213AB" w:rsidP="003213AB">
      <w:pPr>
        <w:pStyle w:val="card"/>
      </w:pPr>
    </w:p>
    <w:p w:rsidR="003213AB" w:rsidRDefault="003213AB" w:rsidP="003213AB">
      <w:pPr>
        <w:pStyle w:val="Heading1"/>
      </w:pPr>
      <w:bookmarkStart w:id="0" w:name="_GoBack"/>
      <w:bookmarkEnd w:id="0"/>
      <w:r>
        <w:lastRenderedPageBreak/>
        <w:t>2AC</w:t>
      </w:r>
    </w:p>
    <w:p w:rsidR="003213AB" w:rsidRPr="00BF0FFD" w:rsidRDefault="003213AB" w:rsidP="003213AB">
      <w:pPr>
        <w:pStyle w:val="Heading2"/>
      </w:pPr>
      <w:r w:rsidRPr="00BF0FFD">
        <w:lastRenderedPageBreak/>
        <w:t>AT Circumvention</w:t>
      </w:r>
    </w:p>
    <w:p w:rsidR="003213AB" w:rsidRPr="00734966" w:rsidRDefault="003213AB" w:rsidP="003213AB">
      <w:pPr>
        <w:pStyle w:val="Heading4"/>
      </w:pPr>
      <w:r w:rsidRPr="00734966">
        <w:t xml:space="preserve">Prez will adhere </w:t>
      </w:r>
      <w:r>
        <w:t>- S.C. decisions are supported by public and congress who check.</w:t>
      </w:r>
    </w:p>
    <w:p w:rsidR="003213AB" w:rsidRPr="00734966" w:rsidRDefault="003213AB" w:rsidP="003213AB">
      <w:pPr>
        <w:rPr>
          <w:rStyle w:val="StyleStyleBold12pt"/>
        </w:rPr>
      </w:pPr>
      <w:r w:rsidRPr="00734966">
        <w:rPr>
          <w:rStyle w:val="StyleStyleBold12pt"/>
        </w:rPr>
        <w:t>Bradley and Morrison ‘13</w:t>
      </w:r>
    </w:p>
    <w:p w:rsidR="003213AB" w:rsidRPr="00734966" w:rsidRDefault="003213AB" w:rsidP="003213AB">
      <w:pPr>
        <w:rPr>
          <w:szCs w:val="16"/>
        </w:rPr>
      </w:pPr>
      <w:r w:rsidRPr="00734966">
        <w:rPr>
          <w:szCs w:val="16"/>
        </w:rPr>
        <w:t xml:space="preserve">[Curtis A., William Van Alstyne Professor of Law, Duke Law School. Trevor W., Liviu Librescu Professor of Law, Columbia Law School. Columbia Law Review 113. </w:t>
      </w:r>
      <w:hyperlink r:id="rId9" w:history="1">
        <w:r w:rsidRPr="00734966">
          <w:rPr>
            <w:szCs w:val="16"/>
          </w:rPr>
          <w:t>http://www.columbialawreview.org/wp-content/uploads/2013/05/Bradley-Morrison.pdf</w:t>
        </w:r>
      </w:hyperlink>
      <w:r w:rsidRPr="00734966">
        <w:rPr>
          <w:szCs w:val="16"/>
        </w:rPr>
        <w:t xml:space="preserve"> ETB]</w:t>
      </w:r>
    </w:p>
    <w:p w:rsidR="003213AB" w:rsidRPr="00734966" w:rsidRDefault="003213AB" w:rsidP="003213AB"/>
    <w:p w:rsidR="003213AB" w:rsidRPr="002C2520" w:rsidRDefault="003213AB" w:rsidP="003213AB">
      <w:pPr>
        <w:pStyle w:val="card"/>
        <w:rPr>
          <w:rStyle w:val="StyleBoldUnderline"/>
        </w:rPr>
      </w:pPr>
      <w:r w:rsidRPr="002C2520">
        <w:rPr>
          <w:rStyle w:val="StyleBoldUnderline"/>
        </w:rPr>
        <w:t xml:space="preserve">In addition to the constraining influence arising from the internalization of legal norms </w:t>
      </w:r>
      <w:r w:rsidRPr="008C4C24">
        <w:t xml:space="preserve">by executive branch lawyers and other officials, </w:t>
      </w:r>
      <w:r w:rsidRPr="002C2520">
        <w:rPr>
          <w:rStyle w:val="StyleBoldUnderline"/>
        </w:rPr>
        <w:t xml:space="preserve">law </w:t>
      </w:r>
      <w:r w:rsidRPr="008C4C24">
        <w:rPr>
          <w:bCs/>
          <w:sz w:val="12"/>
        </w:rPr>
        <w:t>¶</w:t>
      </w:r>
      <w:r w:rsidRPr="002C2520">
        <w:rPr>
          <w:rStyle w:val="StyleBoldUnderline"/>
        </w:rPr>
        <w:t xml:space="preserve"> could constrain the President if there are “external” sanctions for </w:t>
      </w:r>
      <w:r w:rsidRPr="008C4C24">
        <w:rPr>
          <w:bCs/>
          <w:sz w:val="12"/>
        </w:rPr>
        <w:t>¶</w:t>
      </w:r>
      <w:r w:rsidRPr="002C2520">
        <w:rPr>
          <w:rStyle w:val="StyleBoldUnderline"/>
        </w:rPr>
        <w:t xml:space="preserve"> violating it.</w:t>
      </w:r>
      <w:r w:rsidRPr="008C4C24">
        <w:t xml:space="preserve"> The core idea here is a familiar one, often associated with </w:t>
      </w:r>
      <w:r w:rsidRPr="008C4C24">
        <w:rPr>
          <w:sz w:val="12"/>
        </w:rPr>
        <w:t>¶</w:t>
      </w:r>
      <w:r w:rsidRPr="008C4C24">
        <w:t xml:space="preserve"> Holmes’s “bad man”139: One who obeys the law only because he </w:t>
      </w:r>
      <w:r w:rsidRPr="008C4C24">
        <w:rPr>
          <w:sz w:val="12"/>
        </w:rPr>
        <w:t>¶</w:t>
      </w:r>
      <w:r w:rsidRPr="008C4C24">
        <w:t xml:space="preserve"> concludes that the cost of noncompliance exceeds the benefits is still </w:t>
      </w:r>
      <w:r w:rsidRPr="008C4C24">
        <w:rPr>
          <w:sz w:val="12"/>
        </w:rPr>
        <w:t>¶</w:t>
      </w:r>
      <w:r w:rsidRPr="008C4C24">
        <w:t xml:space="preserve"> subject to legal constraint if the cost of noncompliance is affected by the </w:t>
      </w:r>
      <w:r w:rsidRPr="008C4C24">
        <w:rPr>
          <w:sz w:val="12"/>
        </w:rPr>
        <w:t>¶</w:t>
      </w:r>
      <w:r w:rsidRPr="008C4C24">
        <w:t xml:space="preserve"> legal status of the norm. This is true even though the law is likely to </w:t>
      </w:r>
      <w:r w:rsidRPr="008C4C24">
        <w:rPr>
          <w:sz w:val="12"/>
        </w:rPr>
        <w:t>¶</w:t>
      </w:r>
      <w:r w:rsidRPr="008C4C24">
        <w:t xml:space="preserve"> impose less of a constraint on such “bad men” than on those who have </w:t>
      </w:r>
      <w:r w:rsidRPr="008C4C24">
        <w:rPr>
          <w:sz w:val="12"/>
        </w:rPr>
        <w:t>¶</w:t>
      </w:r>
      <w:r w:rsidRPr="008C4C24">
        <w:t xml:space="preserve"> internalized legal norms, and even though it is likely to be difficult in </w:t>
      </w:r>
      <w:r w:rsidRPr="008C4C24">
        <w:rPr>
          <w:sz w:val="12"/>
        </w:rPr>
        <w:t>¶</w:t>
      </w:r>
      <w:r w:rsidRPr="008C4C24">
        <w:t xml:space="preserve"> practice to disentangle internal and external constraints. </w:t>
      </w:r>
      <w:r w:rsidRPr="008C4C24">
        <w:rPr>
          <w:sz w:val="12"/>
        </w:rPr>
        <w:t>¶</w:t>
      </w:r>
      <w:r w:rsidRPr="008C4C24">
        <w:t xml:space="preserve"> Importantly, </w:t>
      </w:r>
      <w:r w:rsidRPr="002C2520">
        <w:rPr>
          <w:rStyle w:val="StyleBoldUnderline"/>
        </w:rPr>
        <w:t xml:space="preserve">external sanctions for noncompliance need not be </w:t>
      </w:r>
      <w:r w:rsidRPr="008C4C24">
        <w:rPr>
          <w:bCs/>
          <w:sz w:val="12"/>
        </w:rPr>
        <w:t>¶</w:t>
      </w:r>
      <w:r w:rsidRPr="002C2520">
        <w:rPr>
          <w:rStyle w:val="StyleBoldUnderline"/>
        </w:rPr>
        <w:t xml:space="preserve"> formal. If the existence or intensity of an informal sanction is affected by </w:t>
      </w:r>
      <w:r w:rsidRPr="008C4C24">
        <w:rPr>
          <w:bCs/>
          <w:sz w:val="12"/>
        </w:rPr>
        <w:t>¶</w:t>
      </w:r>
      <w:r w:rsidRPr="002C2520">
        <w:rPr>
          <w:rStyle w:val="StyleBoldUnderline"/>
        </w:rPr>
        <w:t xml:space="preserve"> the legal status of the norm in question, compliance with the norm in </w:t>
      </w:r>
      <w:r w:rsidRPr="008C4C24">
        <w:rPr>
          <w:bCs/>
          <w:sz w:val="12"/>
        </w:rPr>
        <w:t>¶</w:t>
      </w:r>
      <w:r w:rsidRPr="002C2520">
        <w:rPr>
          <w:rStyle w:val="StyleBoldUnderline"/>
        </w:rPr>
        <w:t xml:space="preserve"> order to avoid the sanction should be understood as an instance of law </w:t>
      </w:r>
      <w:r w:rsidRPr="008C4C24">
        <w:rPr>
          <w:bCs/>
          <w:sz w:val="12"/>
        </w:rPr>
        <w:t>¶</w:t>
      </w:r>
      <w:r w:rsidRPr="002C2520">
        <w:rPr>
          <w:rStyle w:val="StyleBoldUnderline"/>
        </w:rPr>
        <w:t xml:space="preserve"> having a constraining effect</w:t>
      </w:r>
      <w:r w:rsidRPr="008C4C24">
        <w:t xml:space="preserve">. </w:t>
      </w:r>
      <w:r w:rsidRPr="002C2520">
        <w:rPr>
          <w:rStyle w:val="StyleBoldUnderline"/>
        </w:rPr>
        <w:t xml:space="preserve">In the context of presidential compliance </w:t>
      </w:r>
      <w:r w:rsidRPr="008C4C24">
        <w:rPr>
          <w:bCs/>
          <w:sz w:val="12"/>
        </w:rPr>
        <w:t>¶</w:t>
      </w:r>
      <w:r w:rsidRPr="002C2520">
        <w:rPr>
          <w:rStyle w:val="StyleBoldUnderline"/>
        </w:rPr>
        <w:t xml:space="preserve"> with the law, one can plausibly posit a number of such informal </w:t>
      </w:r>
      <w:r w:rsidRPr="008C4C24">
        <w:rPr>
          <w:bCs/>
          <w:sz w:val="12"/>
        </w:rPr>
        <w:t>¶</w:t>
      </w:r>
      <w:r w:rsidRPr="002C2520">
        <w:rPr>
          <w:rStyle w:val="StyleBoldUnderline"/>
        </w:rPr>
        <w:t xml:space="preserve"> sanctions. One operates on the level of </w:t>
      </w:r>
      <w:r w:rsidRPr="008C4C24">
        <w:t>professional</w:t>
      </w:r>
      <w:r w:rsidRPr="002C2520">
        <w:rPr>
          <w:rStyle w:val="StyleBoldUnderline"/>
        </w:rPr>
        <w:t xml:space="preserve"> reputation,</w:t>
      </w:r>
      <w:r w:rsidRPr="008C4C24">
        <w:t xml:space="preserve"> and may </w:t>
      </w:r>
      <w:r w:rsidRPr="008C4C24">
        <w:rPr>
          <w:sz w:val="12"/>
        </w:rPr>
        <w:t>¶</w:t>
      </w:r>
      <w:r w:rsidRPr="008C4C24">
        <w:t xml:space="preserve"> be especially salient for lawyers in the executive branch. If a lawyer’s own </w:t>
      </w:r>
      <w:r w:rsidRPr="008C4C24">
        <w:rPr>
          <w:sz w:val="12"/>
        </w:rPr>
        <w:t>¶</w:t>
      </w:r>
      <w:r w:rsidRPr="008C4C24">
        <w:t xml:space="preserve"> internalization of the relevant set of legal norms is insufficient to prevent </w:t>
      </w:r>
      <w:r w:rsidRPr="008C4C24">
        <w:rPr>
          <w:sz w:val="12"/>
        </w:rPr>
        <w:t>¶</w:t>
      </w:r>
      <w:r w:rsidRPr="008C4C24">
        <w:t xml:space="preserve"> him from defending as lawful actions that he knows are obviously beyond </w:t>
      </w:r>
      <w:r w:rsidRPr="008C4C24">
        <w:rPr>
          <w:sz w:val="12"/>
        </w:rPr>
        <w:t>¶</w:t>
      </w:r>
      <w:r w:rsidRPr="008C4C24">
        <w:t xml:space="preserve"> the pale, he might respond differently if he believed his legal analysis </w:t>
      </w:r>
      <w:r w:rsidRPr="008C4C24">
        <w:rPr>
          <w:sz w:val="12"/>
        </w:rPr>
        <w:t>¶</w:t>
      </w:r>
      <w:r w:rsidRPr="008C4C24">
        <w:t xml:space="preserve"> would or could be disclosed to the broader legal community in a way that </w:t>
      </w:r>
      <w:r w:rsidRPr="008C4C24">
        <w:rPr>
          <w:sz w:val="12"/>
        </w:rPr>
        <w:t>¶</w:t>
      </w:r>
      <w:r w:rsidRPr="008C4C24">
        <w:t xml:space="preserve"> would threaten his reputation and professional prospects after he leaves </w:t>
      </w:r>
      <w:r w:rsidRPr="008C4C24">
        <w:rPr>
          <w:sz w:val="12"/>
        </w:rPr>
        <w:t>¶</w:t>
      </w:r>
      <w:r w:rsidRPr="008C4C24">
        <w:t xml:space="preserve"> government.140 (This concern might help further explain the OLC and other Justice Department officials’ resistance to the White House in the </w:t>
      </w:r>
      <w:r w:rsidRPr="008C4C24">
        <w:rPr>
          <w:sz w:val="12"/>
        </w:rPr>
        <w:t>¶</w:t>
      </w:r>
      <w:r w:rsidRPr="008C4C24">
        <w:t xml:space="preserve"> warrantless surveillance example discussed above.) </w:t>
      </w:r>
      <w:r w:rsidRPr="008C4C24">
        <w:rPr>
          <w:sz w:val="12"/>
        </w:rPr>
        <w:t>¶</w:t>
      </w:r>
      <w:r w:rsidRPr="008C4C24">
        <w:t xml:space="preserve"> Although </w:t>
      </w:r>
      <w:r w:rsidRPr="002C2520">
        <w:rPr>
          <w:rStyle w:val="StyleBoldUnderline"/>
        </w:rPr>
        <w:t xml:space="preserve">fear of harm to their professional reputations may indeed </w:t>
      </w:r>
      <w:r w:rsidRPr="008C4C24">
        <w:rPr>
          <w:bCs/>
          <w:sz w:val="12"/>
        </w:rPr>
        <w:t>¶</w:t>
      </w:r>
      <w:r w:rsidRPr="002C2520">
        <w:rPr>
          <w:rStyle w:val="StyleBoldUnderline"/>
        </w:rPr>
        <w:t xml:space="preserve"> help constrain government lawyers</w:t>
      </w:r>
      <w:r w:rsidRPr="008C4C24">
        <w:t xml:space="preserve">, if that were the only operative </w:t>
      </w:r>
      <w:r w:rsidRPr="008C4C24">
        <w:rPr>
          <w:sz w:val="12"/>
        </w:rPr>
        <w:t>¶</w:t>
      </w:r>
      <w:r w:rsidRPr="008C4C24">
        <w:t xml:space="preserve"> external sanction in this context it would be fair to ask whether it </w:t>
      </w:r>
      <w:r w:rsidRPr="008C4C24">
        <w:rPr>
          <w:sz w:val="12"/>
        </w:rPr>
        <w:t>¶</w:t>
      </w:r>
      <w:r w:rsidRPr="008C4C24">
        <w:t xml:space="preserve"> translated into a real constraint on the President in high-stakes contexts. </w:t>
      </w:r>
      <w:r w:rsidRPr="008C4C24">
        <w:rPr>
          <w:sz w:val="12"/>
        </w:rPr>
        <w:t>¶</w:t>
      </w:r>
      <w:r w:rsidRPr="008C4C24">
        <w:t xml:space="preserve"> But it is not the only potential sanction. </w:t>
      </w:r>
      <w:r w:rsidRPr="002C2520">
        <w:rPr>
          <w:rStyle w:val="StyleBoldUnderline"/>
        </w:rPr>
        <w:t>A</w:t>
      </w:r>
      <w:r w:rsidRPr="00650CC0">
        <w:t xml:space="preserve"> related and perhaps </w:t>
      </w:r>
      <w:r w:rsidRPr="002C2520">
        <w:rPr>
          <w:rStyle w:val="StyleBoldUnderline"/>
        </w:rPr>
        <w:t xml:space="preserve">more </w:t>
      </w:r>
      <w:r w:rsidRPr="00650CC0">
        <w:rPr>
          <w:bCs/>
          <w:sz w:val="12"/>
        </w:rPr>
        <w:t>¶</w:t>
      </w:r>
      <w:r w:rsidRPr="002C2520">
        <w:rPr>
          <w:rStyle w:val="StyleBoldUnderline"/>
        </w:rPr>
        <w:t xml:space="preserve"> significant sanction may operate directly on political leaders within the </w:t>
      </w:r>
      <w:r w:rsidRPr="008C4C24">
        <w:rPr>
          <w:bCs/>
          <w:sz w:val="12"/>
        </w:rPr>
        <w:t>¶</w:t>
      </w:r>
      <w:r w:rsidRPr="002C2520">
        <w:rPr>
          <w:rStyle w:val="StyleBoldUnderline"/>
        </w:rPr>
        <w:t xml:space="preserve"> government, including the President himself: partisan politics</w:t>
      </w:r>
      <w:r w:rsidRPr="008C4C24">
        <w:rPr>
          <w:highlight w:val="yellow"/>
        </w:rPr>
        <w:t>.</w:t>
      </w:r>
      <w:r w:rsidRPr="00650CC0">
        <w:t xml:space="preserve"> </w:t>
      </w:r>
      <w:r w:rsidRPr="002C2520">
        <w:rPr>
          <w:rStyle w:val="StyleBoldUnderline"/>
        </w:rPr>
        <w:t xml:space="preserve">If </w:t>
      </w:r>
      <w:r w:rsidRPr="002C2520">
        <w:rPr>
          <w:rStyle w:val="StyleBoldUnderline"/>
          <w:highlight w:val="yellow"/>
        </w:rPr>
        <w:t xml:space="preserve">being </w:t>
      </w:r>
      <w:r w:rsidRPr="008C4C24">
        <w:rPr>
          <w:bCs/>
          <w:sz w:val="12"/>
          <w:highlight w:val="yellow"/>
        </w:rPr>
        <w:t>¶</w:t>
      </w:r>
      <w:r w:rsidRPr="002C2520">
        <w:rPr>
          <w:rStyle w:val="StyleBoldUnderline"/>
          <w:highlight w:val="yellow"/>
        </w:rPr>
        <w:t xml:space="preserve"> perceived to act lawlessly is politically costly</w:t>
      </w:r>
      <w:r w:rsidRPr="002C2520">
        <w:rPr>
          <w:rStyle w:val="StyleBoldUnderline"/>
        </w:rPr>
        <w:t xml:space="preserve">, a </w:t>
      </w:r>
      <w:r w:rsidRPr="002C2520">
        <w:rPr>
          <w:rStyle w:val="StyleBoldUnderline"/>
          <w:highlight w:val="yellow"/>
        </w:rPr>
        <w:t xml:space="preserve">President’s political rivals </w:t>
      </w:r>
      <w:r w:rsidRPr="008C4C24">
        <w:rPr>
          <w:bCs/>
          <w:sz w:val="12"/>
          <w:highlight w:val="yellow"/>
        </w:rPr>
        <w:t>¶</w:t>
      </w:r>
      <w:r w:rsidRPr="002C2520">
        <w:rPr>
          <w:rStyle w:val="StyleBoldUnderline"/>
          <w:highlight w:val="yellow"/>
        </w:rPr>
        <w:t xml:space="preserve"> will </w:t>
      </w:r>
      <w:r w:rsidRPr="002C2520">
        <w:rPr>
          <w:rStyle w:val="StyleBoldUnderline"/>
        </w:rPr>
        <w:t xml:space="preserve">have an incentive to </w:t>
      </w:r>
      <w:r w:rsidRPr="002C2520">
        <w:rPr>
          <w:rStyle w:val="StyleBoldUnderline"/>
          <w:highlight w:val="yellow"/>
        </w:rPr>
        <w:t>invoke the law to oppose him</w:t>
      </w:r>
      <w:r w:rsidRPr="008C4C24">
        <w:t xml:space="preserve">. Put another way, </w:t>
      </w:r>
      <w:r w:rsidRPr="008C4C24">
        <w:rPr>
          <w:sz w:val="12"/>
        </w:rPr>
        <w:t>¶</w:t>
      </w:r>
      <w:r w:rsidRPr="008C4C24">
        <w:t xml:space="preserve"> </w:t>
      </w:r>
      <w:r w:rsidRPr="002C2520">
        <w:rPr>
          <w:rStyle w:val="StyleBoldUnderline"/>
          <w:highlight w:val="yellow"/>
        </w:rPr>
        <w:t xml:space="preserve">legal argumentation </w:t>
      </w:r>
      <w:r w:rsidRPr="002C2520">
        <w:rPr>
          <w:rStyle w:val="StyleBoldUnderline"/>
        </w:rPr>
        <w:t xml:space="preserve">might have a salience with the media, the public at </w:t>
      </w:r>
      <w:r w:rsidRPr="008C4C24">
        <w:rPr>
          <w:bCs/>
          <w:sz w:val="12"/>
        </w:rPr>
        <w:t>¶</w:t>
      </w:r>
      <w:r w:rsidRPr="002C2520">
        <w:rPr>
          <w:rStyle w:val="StyleBoldUnderline"/>
        </w:rPr>
        <w:t xml:space="preserve"> large, and influential elites that </w:t>
      </w:r>
      <w:r w:rsidRPr="002C2520">
        <w:rPr>
          <w:rStyle w:val="StyleBoldUnderline"/>
          <w:highlight w:val="yellow"/>
        </w:rPr>
        <w:t>could provide</w:t>
      </w:r>
      <w:r w:rsidRPr="002C2520">
        <w:rPr>
          <w:rStyle w:val="StyleBoldUnderline"/>
        </w:rPr>
        <w:t xml:space="preserve"> presidential </w:t>
      </w:r>
      <w:r w:rsidRPr="002C2520">
        <w:rPr>
          <w:rStyle w:val="StyleBoldUnderline"/>
          <w:highlight w:val="yellow"/>
        </w:rPr>
        <w:t xml:space="preserve">opponents </w:t>
      </w:r>
      <w:r w:rsidRPr="002C2520">
        <w:rPr>
          <w:rStyle w:val="StyleBoldUnderline"/>
        </w:rPr>
        <w:t xml:space="preserve">in </w:t>
      </w:r>
      <w:r w:rsidRPr="008C4C24">
        <w:rPr>
          <w:bCs/>
          <w:sz w:val="12"/>
        </w:rPr>
        <w:t>¶</w:t>
      </w:r>
      <w:r w:rsidRPr="002C2520">
        <w:rPr>
          <w:rStyle w:val="StyleBoldUnderline"/>
        </w:rPr>
        <w:t xml:space="preserve"> Congress and elsewhere </w:t>
      </w:r>
      <w:r w:rsidRPr="002C2520">
        <w:rPr>
          <w:rStyle w:val="StyleBoldUnderline"/>
          <w:highlight w:val="yellow"/>
        </w:rPr>
        <w:t xml:space="preserve">with an incentive to criticize executive actions </w:t>
      </w:r>
      <w:r w:rsidRPr="002C2520">
        <w:rPr>
          <w:rStyle w:val="StyleBoldUnderline"/>
        </w:rPr>
        <w:t xml:space="preserve">in </w:t>
      </w:r>
      <w:r w:rsidRPr="008C4C24">
        <w:rPr>
          <w:bCs/>
          <w:sz w:val="12"/>
        </w:rPr>
        <w:t>¶</w:t>
      </w:r>
      <w:r w:rsidRPr="002C2520">
        <w:rPr>
          <w:rStyle w:val="StyleBoldUnderline"/>
        </w:rPr>
        <w:t xml:space="preserve"> legal terms. </w:t>
      </w:r>
      <w:r w:rsidRPr="002C2520">
        <w:rPr>
          <w:rStyle w:val="StyleBoldUnderline"/>
          <w:highlight w:val="yellow"/>
        </w:rPr>
        <w:t xml:space="preserve">If such criticism gains traction </w:t>
      </w:r>
      <w:r w:rsidRPr="002C2520">
        <w:rPr>
          <w:rStyle w:val="StyleBoldUnderline"/>
        </w:rPr>
        <w:t xml:space="preserve">in a given context, it could </w:t>
      </w:r>
      <w:r w:rsidRPr="00650CC0">
        <w:rPr>
          <w:bCs/>
          <w:sz w:val="12"/>
        </w:rPr>
        <w:t>¶</w:t>
      </w:r>
      <w:r w:rsidRPr="002C2520">
        <w:rPr>
          <w:rStyle w:val="StyleBoldUnderline"/>
        </w:rPr>
        <w:t xml:space="preserve"> enable the President’s congressional opponents to impose even greater </w:t>
      </w:r>
      <w:r w:rsidRPr="00650CC0">
        <w:rPr>
          <w:bCs/>
          <w:sz w:val="12"/>
        </w:rPr>
        <w:t>¶</w:t>
      </w:r>
      <w:r w:rsidRPr="002C2520">
        <w:rPr>
          <w:rStyle w:val="StyleBoldUnderline"/>
        </w:rPr>
        <w:t xml:space="preserve"> costs on him</w:t>
      </w:r>
      <w:r w:rsidRPr="008C4C24">
        <w:t xml:space="preserve"> through a variety of means, </w:t>
      </w:r>
      <w:r w:rsidRPr="002C2520">
        <w:rPr>
          <w:rStyle w:val="StyleBoldUnderline"/>
        </w:rPr>
        <w:t xml:space="preserve">ranging from oversight hearings </w:t>
      </w:r>
      <w:r w:rsidRPr="008C4C24">
        <w:rPr>
          <w:bCs/>
          <w:sz w:val="12"/>
        </w:rPr>
        <w:t>¶</w:t>
      </w:r>
      <w:r w:rsidRPr="002C2520">
        <w:rPr>
          <w:rStyle w:val="StyleBoldUnderline"/>
        </w:rPr>
        <w:t xml:space="preserve"> to,</w:t>
      </w:r>
      <w:r w:rsidRPr="008C4C24">
        <w:t xml:space="preserve"> in the extreme case, threats of </w:t>
      </w:r>
      <w:r w:rsidRPr="002C2520">
        <w:rPr>
          <w:rStyle w:val="StyleBoldUnderline"/>
        </w:rPr>
        <w:t>impeachment</w:t>
      </w:r>
      <w:r w:rsidRPr="008C4C24">
        <w:t xml:space="preserve">. Thus, </w:t>
      </w:r>
      <w:r w:rsidRPr="002C2520">
        <w:rPr>
          <w:rStyle w:val="StyleBoldUnderline"/>
        </w:rPr>
        <w:t xml:space="preserve">so long as the </w:t>
      </w:r>
      <w:r w:rsidRPr="008C4C24">
        <w:rPr>
          <w:bCs/>
          <w:sz w:val="12"/>
        </w:rPr>
        <w:t>¶</w:t>
      </w:r>
      <w:r w:rsidRPr="002C2520">
        <w:rPr>
          <w:rStyle w:val="StyleBoldUnderline"/>
        </w:rPr>
        <w:t xml:space="preserve"> threat of such sanctions is credible, </w:t>
      </w:r>
      <w:r w:rsidRPr="002C2520">
        <w:rPr>
          <w:rStyle w:val="StyleBoldUnderline"/>
          <w:highlight w:val="yellow"/>
        </w:rPr>
        <w:t xml:space="preserve">law will impose an external </w:t>
      </w:r>
      <w:r w:rsidRPr="008C4C24">
        <w:rPr>
          <w:bCs/>
          <w:sz w:val="12"/>
          <w:highlight w:val="yellow"/>
        </w:rPr>
        <w:t>¶</w:t>
      </w:r>
      <w:r w:rsidRPr="002C2520">
        <w:rPr>
          <w:rStyle w:val="StyleBoldUnderline"/>
          <w:highlight w:val="yellow"/>
        </w:rPr>
        <w:t xml:space="preserve"> constraint</w:t>
      </w:r>
      <w:r w:rsidRPr="008C4C24">
        <w:t xml:space="preserve">—whether or not the President himself or those responsible </w:t>
      </w:r>
      <w:r w:rsidRPr="008C4C24">
        <w:rPr>
          <w:sz w:val="12"/>
        </w:rPr>
        <w:t>¶</w:t>
      </w:r>
      <w:r w:rsidRPr="008C4C24">
        <w:t xml:space="preserve"> for carrying out his policies have internalized the law as a normative </w:t>
      </w:r>
      <w:r w:rsidRPr="008C4C24">
        <w:rPr>
          <w:sz w:val="12"/>
        </w:rPr>
        <w:t>¶</w:t>
      </w:r>
      <w:r w:rsidRPr="008C4C24">
        <w:t xml:space="preserve"> matter. </w:t>
      </w:r>
      <w:r w:rsidRPr="002C2520">
        <w:rPr>
          <w:rStyle w:val="StyleBoldUnderline"/>
        </w:rPr>
        <w:t xml:space="preserve">The prospect of </w:t>
      </w:r>
      <w:r w:rsidRPr="002C2520">
        <w:rPr>
          <w:rStyle w:val="StyleBoldUnderline"/>
          <w:highlight w:val="yellow"/>
        </w:rPr>
        <w:t xml:space="preserve">political sanctions </w:t>
      </w:r>
      <w:r w:rsidRPr="002C2520">
        <w:rPr>
          <w:rStyle w:val="StyleBoldUnderline"/>
        </w:rPr>
        <w:t xml:space="preserve">might help </w:t>
      </w:r>
      <w:r w:rsidRPr="002C2520">
        <w:rPr>
          <w:rStyle w:val="StyleBoldUnderline"/>
          <w:highlight w:val="yellow"/>
        </w:rPr>
        <w:t>explain</w:t>
      </w:r>
      <w:r w:rsidRPr="002C2520">
        <w:rPr>
          <w:rStyle w:val="StyleBoldUnderline"/>
        </w:rPr>
        <w:t>,</w:t>
      </w:r>
      <w:r w:rsidRPr="008C4C24">
        <w:t xml:space="preserve"> for </w:t>
      </w:r>
      <w:r w:rsidRPr="008C4C24">
        <w:rPr>
          <w:sz w:val="12"/>
        </w:rPr>
        <w:t>¶</w:t>
      </w:r>
      <w:r w:rsidRPr="008C4C24">
        <w:t xml:space="preserve"> example, </w:t>
      </w:r>
      <w:r w:rsidRPr="002C2520">
        <w:rPr>
          <w:rStyle w:val="StyleBoldUnderline"/>
          <w:highlight w:val="yellow"/>
        </w:rPr>
        <w:t xml:space="preserve">why </w:t>
      </w:r>
      <w:r w:rsidRPr="002C2520">
        <w:rPr>
          <w:rStyle w:val="StyleBoldUnderline"/>
        </w:rPr>
        <w:t xml:space="preserve">modern </w:t>
      </w:r>
      <w:r w:rsidRPr="002C2520">
        <w:rPr>
          <w:rStyle w:val="StyleBoldUnderline"/>
          <w:highlight w:val="yellow"/>
        </w:rPr>
        <w:t xml:space="preserve">Presidents do not </w:t>
      </w:r>
      <w:r w:rsidRPr="002C2520">
        <w:rPr>
          <w:rStyle w:val="StyleBoldUnderline"/>
        </w:rPr>
        <w:t xml:space="preserve">seem to seriously contemplate </w:t>
      </w:r>
      <w:r w:rsidRPr="008C4C24">
        <w:rPr>
          <w:bCs/>
          <w:sz w:val="12"/>
        </w:rPr>
        <w:t>¶</w:t>
      </w:r>
      <w:r w:rsidRPr="002C2520">
        <w:rPr>
          <w:rStyle w:val="StyleBoldUnderline"/>
        </w:rPr>
        <w:t xml:space="preserve"> </w:t>
      </w:r>
      <w:r w:rsidRPr="002C2520">
        <w:rPr>
          <w:rStyle w:val="StyleBoldUnderline"/>
          <w:highlight w:val="yellow"/>
        </w:rPr>
        <w:t>disregard</w:t>
      </w:r>
      <w:r w:rsidRPr="002C2520">
        <w:rPr>
          <w:rStyle w:val="StyleBoldUnderline"/>
        </w:rPr>
        <w:t xml:space="preserve">ing </w:t>
      </w:r>
      <w:r w:rsidRPr="002C2520">
        <w:rPr>
          <w:rStyle w:val="StyleBoldUnderline"/>
          <w:highlight w:val="yellow"/>
        </w:rPr>
        <w:t>Supreme Court decisions</w:t>
      </w:r>
      <w:r w:rsidRPr="008C4C24">
        <w:t xml:space="preserve">.141 </w:t>
      </w:r>
      <w:r w:rsidRPr="002C2520">
        <w:rPr>
          <w:rStyle w:val="StyleBoldUnderline"/>
        </w:rPr>
        <w:t xml:space="preserve">And if </w:t>
      </w:r>
      <w:r w:rsidRPr="002C2520">
        <w:rPr>
          <w:rStyle w:val="StyleBoldUnderline"/>
          <w:highlight w:val="yellow"/>
        </w:rPr>
        <w:t xml:space="preserve">Presidents are </w:t>
      </w:r>
      <w:r w:rsidRPr="002C2520">
        <w:rPr>
          <w:rStyle w:val="StyleBoldUnderline"/>
        </w:rPr>
        <w:t xml:space="preserve">constrained to follow the practice-based norm of judicial supremacy, they </w:t>
      </w:r>
      <w:r w:rsidRPr="008C4C24">
        <w:rPr>
          <w:bCs/>
          <w:sz w:val="12"/>
        </w:rPr>
        <w:t>¶</w:t>
      </w:r>
      <w:r w:rsidRPr="002C2520">
        <w:rPr>
          <w:rStyle w:val="StyleBoldUnderline"/>
        </w:rPr>
        <w:t xml:space="preserve"> may be </w:t>
      </w:r>
      <w:r w:rsidRPr="002C2520">
        <w:rPr>
          <w:rStyle w:val="StyleBoldUnderline"/>
          <w:highlight w:val="yellow"/>
        </w:rPr>
        <w:t>constrained to follow other</w:t>
      </w:r>
      <w:r w:rsidRPr="002C2520">
        <w:rPr>
          <w:rStyle w:val="StyleBoldUnderline"/>
        </w:rPr>
        <w:t xml:space="preserve"> </w:t>
      </w:r>
      <w:r w:rsidRPr="002C2520">
        <w:rPr>
          <w:rStyle w:val="StyleBoldUnderline"/>
          <w:highlight w:val="yellow"/>
        </w:rPr>
        <w:t xml:space="preserve">normative practices that do not </w:t>
      </w:r>
      <w:r w:rsidRPr="008C4C24">
        <w:rPr>
          <w:bCs/>
          <w:sz w:val="12"/>
          <w:highlight w:val="yellow"/>
        </w:rPr>
        <w:t>¶</w:t>
      </w:r>
      <w:r w:rsidRPr="002C2520">
        <w:rPr>
          <w:rStyle w:val="StyleBoldUnderline"/>
          <w:highlight w:val="yellow"/>
        </w:rPr>
        <w:t xml:space="preserve"> involve the courts</w:t>
      </w:r>
      <w:r w:rsidRPr="008C4C24">
        <w:t xml:space="preserve">. </w:t>
      </w:r>
      <w:r w:rsidRPr="008C4C24">
        <w:rPr>
          <w:sz w:val="12"/>
        </w:rPr>
        <w:t>¶</w:t>
      </w:r>
      <w:r w:rsidRPr="008C4C24">
        <w:t xml:space="preserve"> </w:t>
      </w:r>
      <w:r w:rsidRPr="002C2520">
        <w:rPr>
          <w:rStyle w:val="StyleBoldUnderline"/>
        </w:rPr>
        <w:t xml:space="preserve">Work by political scientists concerning the use of military force is at </w:t>
      </w:r>
      <w:r w:rsidRPr="008C4C24">
        <w:rPr>
          <w:bCs/>
          <w:sz w:val="12"/>
        </w:rPr>
        <w:t>¶</w:t>
      </w:r>
      <w:r w:rsidRPr="002C2520">
        <w:rPr>
          <w:rStyle w:val="StyleBoldUnderline"/>
        </w:rPr>
        <w:t xml:space="preserve"> least suggestive of how a connection between public sanctions and law </w:t>
      </w:r>
      <w:r w:rsidRPr="008C4C24">
        <w:rPr>
          <w:bCs/>
          <w:sz w:val="12"/>
        </w:rPr>
        <w:t>¶</w:t>
      </w:r>
      <w:r w:rsidRPr="002C2520">
        <w:rPr>
          <w:rStyle w:val="StyleBoldUnderline"/>
        </w:rPr>
        <w:t xml:space="preserve"> compliance might work</w:t>
      </w:r>
      <w:r w:rsidRPr="008C4C24">
        <w:t xml:space="preserve">. As this work shows, </w:t>
      </w:r>
      <w:r w:rsidRPr="002C2520">
        <w:rPr>
          <w:rStyle w:val="StyleBoldUnderline"/>
        </w:rPr>
        <w:t xml:space="preserve">the </w:t>
      </w:r>
      <w:r w:rsidRPr="002C2520">
        <w:rPr>
          <w:rStyle w:val="StyleBoldUnderline"/>
          <w:highlight w:val="yellow"/>
        </w:rPr>
        <w:t xml:space="preserve">opposition </w:t>
      </w:r>
      <w:r w:rsidRPr="002C2520">
        <w:rPr>
          <w:rStyle w:val="StyleBoldUnderline"/>
        </w:rPr>
        <w:t xml:space="preserve">party </w:t>
      </w:r>
      <w:r w:rsidRPr="002C2520">
        <w:rPr>
          <w:rStyle w:val="StyleBoldUnderline"/>
          <w:highlight w:val="yellow"/>
        </w:rPr>
        <w:t xml:space="preserve">in </w:t>
      </w:r>
      <w:r w:rsidRPr="008C4C24">
        <w:rPr>
          <w:bCs/>
          <w:sz w:val="12"/>
          <w:highlight w:val="yellow"/>
        </w:rPr>
        <w:t>¶</w:t>
      </w:r>
      <w:r w:rsidRPr="002C2520">
        <w:rPr>
          <w:rStyle w:val="StyleBoldUnderline"/>
          <w:highlight w:val="yellow"/>
        </w:rPr>
        <w:t xml:space="preserve"> Congress</w:t>
      </w:r>
      <w:r w:rsidRPr="002C2520">
        <w:rPr>
          <w:rStyle w:val="StyleBoldUnderline"/>
        </w:rPr>
        <w:t xml:space="preserve">, especially during times of divided government, </w:t>
      </w:r>
      <w:r w:rsidRPr="002C2520">
        <w:rPr>
          <w:rStyle w:val="StyleBoldUnderline"/>
          <w:highlight w:val="yellow"/>
        </w:rPr>
        <w:t xml:space="preserve">will have both </w:t>
      </w:r>
      <w:r w:rsidRPr="008C4C24">
        <w:rPr>
          <w:bCs/>
          <w:sz w:val="12"/>
          <w:highlight w:val="yellow"/>
        </w:rPr>
        <w:t>¶</w:t>
      </w:r>
      <w:r w:rsidRPr="002C2520">
        <w:rPr>
          <w:rStyle w:val="StyleBoldUnderline"/>
          <w:highlight w:val="yellow"/>
        </w:rPr>
        <w:t xml:space="preserve"> a</w:t>
      </w:r>
      <w:r w:rsidRPr="002C2520">
        <w:rPr>
          <w:rStyle w:val="StyleBoldUnderline"/>
        </w:rPr>
        <w:t xml:space="preserve">n incentive and the </w:t>
      </w:r>
      <w:r w:rsidRPr="002C2520">
        <w:rPr>
          <w:rStyle w:val="StyleBoldUnderline"/>
          <w:highlight w:val="yellow"/>
        </w:rPr>
        <w:t xml:space="preserve">means to </w:t>
      </w:r>
      <w:r w:rsidRPr="002C2520">
        <w:rPr>
          <w:rStyle w:val="StyleBoldUnderline"/>
        </w:rPr>
        <w:t xml:space="preserve">use the media to </w:t>
      </w:r>
      <w:r w:rsidRPr="002C2520">
        <w:rPr>
          <w:rStyle w:val="StyleBoldUnderline"/>
          <w:highlight w:val="yellow"/>
        </w:rPr>
        <w:t xml:space="preserve">criticize unsuccessful </w:t>
      </w:r>
      <w:r w:rsidRPr="008C4C24">
        <w:rPr>
          <w:bCs/>
          <w:sz w:val="12"/>
          <w:highlight w:val="yellow"/>
        </w:rPr>
        <w:t>¶</w:t>
      </w:r>
      <w:r w:rsidRPr="002C2520">
        <w:rPr>
          <w:rStyle w:val="StyleBoldUnderline"/>
          <w:highlight w:val="yellow"/>
        </w:rPr>
        <w:t xml:space="preserve"> presidential uses of force</w:t>
      </w:r>
      <w:r w:rsidRPr="002C2520">
        <w:rPr>
          <w:rStyle w:val="StyleBoldUnderline"/>
        </w:rPr>
        <w:t xml:space="preserve">. </w:t>
      </w:r>
      <w:r w:rsidRPr="002C2520">
        <w:rPr>
          <w:rStyle w:val="StyleBoldUnderline"/>
          <w:highlight w:val="yellow"/>
        </w:rPr>
        <w:t xml:space="preserve">The </w:t>
      </w:r>
      <w:r w:rsidRPr="002C2520">
        <w:rPr>
          <w:rStyle w:val="StyleBoldUnderline"/>
          <w:highlight w:val="yellow"/>
        </w:rPr>
        <w:lastRenderedPageBreak/>
        <w:t xml:space="preserve">additional political costs </w:t>
      </w:r>
      <w:r w:rsidRPr="002C2520">
        <w:rPr>
          <w:rStyle w:val="StyleBoldUnderline"/>
        </w:rPr>
        <w:t xml:space="preserve">that the </w:t>
      </w:r>
      <w:r w:rsidRPr="008C4C24">
        <w:rPr>
          <w:bCs/>
          <w:sz w:val="12"/>
        </w:rPr>
        <w:t>¶</w:t>
      </w:r>
      <w:r w:rsidRPr="002C2520">
        <w:rPr>
          <w:rStyle w:val="StyleBoldUnderline"/>
        </w:rPr>
        <w:t xml:space="preserve"> opposition party is able to impose in this way </w:t>
      </w:r>
      <w:r w:rsidRPr="002C2520">
        <w:rPr>
          <w:rStyle w:val="StyleBoldUnderline"/>
          <w:highlight w:val="yellow"/>
        </w:rPr>
        <w:t xml:space="preserve">will </w:t>
      </w:r>
      <w:r w:rsidRPr="002C2520">
        <w:rPr>
          <w:rStyle w:val="StyleBoldUnderline"/>
        </w:rPr>
        <w:t xml:space="preserve">in turn </w:t>
      </w:r>
      <w:r w:rsidRPr="002C2520">
        <w:rPr>
          <w:rStyle w:val="StyleBoldUnderline"/>
          <w:highlight w:val="yellow"/>
        </w:rPr>
        <w:t xml:space="preserve">make it less </w:t>
      </w:r>
      <w:r w:rsidRPr="008C4C24">
        <w:rPr>
          <w:bCs/>
          <w:sz w:val="12"/>
          <w:highlight w:val="yellow"/>
        </w:rPr>
        <w:t>¶</w:t>
      </w:r>
      <w:r w:rsidRPr="002C2520">
        <w:rPr>
          <w:rStyle w:val="StyleBoldUnderline"/>
          <w:highlight w:val="yellow"/>
        </w:rPr>
        <w:t xml:space="preserve"> likely that Presidents will engage in large-scale military operations</w:t>
      </w:r>
      <w:r w:rsidRPr="002C2520">
        <w:rPr>
          <w:rStyle w:val="StyleBoldUnderline"/>
        </w:rPr>
        <w:t>.1</w:t>
      </w:r>
      <w:r w:rsidRPr="008C4C24">
        <w:t xml:space="preserve">42 It is </w:t>
      </w:r>
      <w:r w:rsidRPr="008C4C24">
        <w:rPr>
          <w:sz w:val="12"/>
        </w:rPr>
        <w:t>¶</w:t>
      </w:r>
      <w:r w:rsidRPr="008C4C24">
        <w:t xml:space="preserve"> at least conceivable, as the legal theorist Fred Schauer has suggested, that </w:t>
      </w:r>
      <w:r w:rsidRPr="008C4C24">
        <w:rPr>
          <w:sz w:val="12"/>
        </w:rPr>
        <w:t>¶</w:t>
      </w:r>
      <w:r w:rsidRPr="008C4C24">
        <w:t xml:space="preserve"> </w:t>
      </w:r>
      <w:r w:rsidRPr="002C2520">
        <w:rPr>
          <w:rStyle w:val="StyleBoldUnderline"/>
          <w:highlight w:val="yellow"/>
        </w:rPr>
        <w:t xml:space="preserve">the political cost </w:t>
      </w:r>
      <w:r w:rsidRPr="002C2520">
        <w:rPr>
          <w:rStyle w:val="StyleBoldUnderline"/>
        </w:rPr>
        <w:t>of pursuing an ultimately unpopular policy initiative</w:t>
      </w:r>
      <w:r w:rsidRPr="008C4C24">
        <w:t xml:space="preserve"> </w:t>
      </w:r>
      <w:r w:rsidRPr="008C4C24">
        <w:rPr>
          <w:sz w:val="12"/>
        </w:rPr>
        <w:t>¶</w:t>
      </w:r>
      <w:r w:rsidRPr="008C4C24">
        <w:t xml:space="preserve"> (such as engaging in a war) </w:t>
      </w:r>
      <w:r w:rsidRPr="002C2520">
        <w:rPr>
          <w:rStyle w:val="StyleBoldUnderline"/>
          <w:highlight w:val="yellow"/>
        </w:rPr>
        <w:t>goes up with the perceived illegality of the initiative</w:t>
      </w:r>
      <w:r w:rsidRPr="008C4C24">
        <w:t xml:space="preserve">.143 If that is correct, then </w:t>
      </w:r>
      <w:r w:rsidRPr="002C2520">
        <w:rPr>
          <w:rStyle w:val="StyleBoldUnderline"/>
        </w:rPr>
        <w:t xml:space="preserve">actors will require more assurance of </w:t>
      </w:r>
      <w:r w:rsidRPr="008C4C24">
        <w:rPr>
          <w:bCs/>
          <w:sz w:val="12"/>
        </w:rPr>
        <w:t>¶</w:t>
      </w:r>
      <w:r w:rsidRPr="002C2520">
        <w:rPr>
          <w:rStyle w:val="StyleBoldUnderline"/>
        </w:rPr>
        <w:t xml:space="preserve"> policy success before potentially violating the law. This should count as a </w:t>
      </w:r>
      <w:r w:rsidRPr="008C4C24">
        <w:rPr>
          <w:bCs/>
          <w:sz w:val="12"/>
        </w:rPr>
        <w:t>¶</w:t>
      </w:r>
      <w:r w:rsidRPr="002C2520">
        <w:rPr>
          <w:rStyle w:val="StyleBoldUnderline"/>
        </w:rPr>
        <w:t xml:space="preserve"> legal constraint on policymaking even if the relevant actors themselves </w:t>
      </w:r>
      <w:r w:rsidRPr="008C4C24">
        <w:rPr>
          <w:bCs/>
          <w:sz w:val="12"/>
        </w:rPr>
        <w:t>¶</w:t>
      </w:r>
      <w:r w:rsidRPr="002C2520">
        <w:rPr>
          <w:rStyle w:val="StyleBoldUnderline"/>
        </w:rPr>
        <w:t xml:space="preserve"> do not see any normative significance in the legal rule in question.</w:t>
      </w:r>
    </w:p>
    <w:p w:rsidR="003213AB" w:rsidRPr="00BF0FFD" w:rsidRDefault="003213AB" w:rsidP="003213AB">
      <w:pPr>
        <w:pStyle w:val="Heading4"/>
      </w:pPr>
      <w:r w:rsidRPr="00BF0FFD">
        <w:t>Doesn’t turn the case – court stripping can’t reverse decisions</w:t>
      </w:r>
    </w:p>
    <w:p w:rsidR="003213AB" w:rsidRPr="00BF0FFD" w:rsidRDefault="003213AB" w:rsidP="003213AB">
      <w:r w:rsidRPr="00BF0FFD">
        <w:rPr>
          <w:b/>
          <w:sz w:val="26"/>
        </w:rPr>
        <w:t>Devins ’06</w:t>
      </w:r>
      <w:r w:rsidRPr="00BF0FFD">
        <w:t xml:space="preserve"> (Neal, Prof of Law and Prof of Government @ College of William &amp; Mary,  May, 90 Minn. L. Rev. 1337 ln)</w:t>
      </w:r>
    </w:p>
    <w:p w:rsidR="003213AB" w:rsidRPr="00BF0FFD" w:rsidRDefault="003213AB" w:rsidP="003213AB">
      <w:pPr>
        <w:pStyle w:val="card"/>
      </w:pPr>
      <w:r w:rsidRPr="00BF0FFD">
        <w:t xml:space="preserve">Fourth, </w:t>
      </w:r>
      <w:r w:rsidRPr="003F43CB">
        <w:rPr>
          <w:rStyle w:val="StyleBoldUnderline"/>
          <w:sz w:val="24"/>
          <w:highlight w:val="yellow"/>
        </w:rPr>
        <w:t>jurisdiction</w:t>
      </w:r>
      <w:r w:rsidRPr="00BF0FFD">
        <w:rPr>
          <w:rStyle w:val="StyleBoldUnderline"/>
          <w:sz w:val="20"/>
          <w:szCs w:val="20"/>
        </w:rPr>
        <w:t>-</w:t>
      </w:r>
      <w:r w:rsidRPr="003F43CB">
        <w:rPr>
          <w:rStyle w:val="StyleBoldUnderline"/>
          <w:sz w:val="24"/>
          <w:highlight w:val="yellow"/>
        </w:rPr>
        <w:t>stripping measures</w:t>
      </w:r>
      <w:r w:rsidRPr="00BF0FFD">
        <w:rPr>
          <w:rStyle w:val="StyleBoldUnderline"/>
          <w:sz w:val="20"/>
          <w:szCs w:val="20"/>
        </w:rPr>
        <w:t xml:space="preserve"> </w:t>
      </w:r>
      <w:r w:rsidRPr="003F43CB">
        <w:rPr>
          <w:rStyle w:val="Emphasis"/>
          <w:sz w:val="24"/>
          <w:highlight w:val="yellow"/>
        </w:rPr>
        <w:t>do not</w:t>
      </w:r>
      <w:r w:rsidRPr="003F43CB">
        <w:rPr>
          <w:rStyle w:val="StyleBoldUnderline"/>
          <w:sz w:val="24"/>
          <w:highlight w:val="yellow"/>
        </w:rPr>
        <w:t xml:space="preserve"> nullify Supreme Court rulings</w:t>
      </w:r>
      <w:r w:rsidRPr="00BF0FFD">
        <w:t xml:space="preserve"> (or, for that matter, any court ruling). </w:t>
      </w:r>
      <w:r w:rsidRPr="003F43CB">
        <w:rPr>
          <w:rStyle w:val="StyleBoldUnderline"/>
          <w:sz w:val="24"/>
          <w:highlight w:val="yellow"/>
        </w:rPr>
        <w:t>Consequently</w:t>
      </w:r>
      <w:r w:rsidRPr="00BF0FFD">
        <w:rPr>
          <w:rStyle w:val="StyleBoldUnderline"/>
          <w:sz w:val="20"/>
          <w:szCs w:val="20"/>
        </w:rPr>
        <w:t xml:space="preserve">, since proponents of court-stripping cannot count on state courts to back their policy agenda, </w:t>
      </w:r>
      <w:r w:rsidRPr="003F43CB">
        <w:rPr>
          <w:rStyle w:val="StyleBoldUnderline"/>
          <w:sz w:val="24"/>
          <w:highlight w:val="yellow"/>
        </w:rPr>
        <w:t>these bills may not accomplish all that much</w:t>
      </w:r>
      <w:r w:rsidRPr="00BF0FFD">
        <w:rPr>
          <w:rStyle w:val="StyleBoldUnderline"/>
          <w:sz w:val="20"/>
          <w:szCs w:val="20"/>
        </w:rPr>
        <w:t xml:space="preserve">. </w:t>
      </w:r>
      <w:bookmarkStart w:id="1" w:name="r131"/>
      <w:r w:rsidRPr="00BF0FFD">
        <w:rPr>
          <w:b/>
          <w:bCs/>
          <w:sz w:val="14"/>
          <w:szCs w:val="14"/>
          <w:vertAlign w:val="superscript"/>
        </w:rPr>
        <w:t>131</w:t>
      </w:r>
      <w:bookmarkEnd w:id="1"/>
      <w:r w:rsidRPr="00BF0FFD">
        <w:t xml:space="preserve"> </w:t>
      </w:r>
      <w:r w:rsidRPr="00BF0FFD">
        <w:rPr>
          <w:rStyle w:val="StyleBoldUnderline"/>
          <w:sz w:val="20"/>
          <w:szCs w:val="20"/>
        </w:rPr>
        <w:t>Accordingly, interest groups may be better off pursuing their substantive agenda through funding bans, constitutional amendments, the enactment of related legislation, and the appointment of judges and Justices.</w:t>
      </w:r>
      <w:r w:rsidRPr="00BF0FFD">
        <w:rPr>
          <w:sz w:val="24"/>
        </w:rPr>
        <w:t xml:space="preserve"> Court-curbing measures, in contrast, seem more a rhetorical rallying call than a roadmap for change.</w:t>
      </w:r>
    </w:p>
    <w:p w:rsidR="003213AB" w:rsidRPr="00BF0FFD" w:rsidRDefault="003213AB" w:rsidP="003213AB">
      <w:pPr>
        <w:pStyle w:val="Heading4"/>
      </w:pPr>
      <w:r w:rsidRPr="00BF0FFD">
        <w:t>No backlash</w:t>
      </w:r>
    </w:p>
    <w:p w:rsidR="003213AB" w:rsidRPr="00BF0FFD" w:rsidRDefault="003213AB" w:rsidP="003213AB">
      <w:r w:rsidRPr="00BF0FFD">
        <w:t xml:space="preserve">Christina </w:t>
      </w:r>
      <w:r w:rsidRPr="00BF0FFD">
        <w:rPr>
          <w:rStyle w:val="StyleBoldUnderline"/>
          <w:sz w:val="20"/>
          <w:szCs w:val="20"/>
        </w:rPr>
        <w:t>Wells</w:t>
      </w:r>
      <w:r w:rsidRPr="00BF0FFD">
        <w:t>. 200</w:t>
      </w:r>
      <w:r w:rsidRPr="00BF0FFD">
        <w:rPr>
          <w:rStyle w:val="StyleBoldUnderline"/>
          <w:sz w:val="20"/>
          <w:szCs w:val="20"/>
        </w:rPr>
        <w:t>4</w:t>
      </w:r>
      <w:r w:rsidRPr="00BF0FFD">
        <w:t>. Missouri Law Review. 69 Mo. L. Rev. 903]</w:t>
      </w:r>
    </w:p>
    <w:p w:rsidR="003213AB" w:rsidRPr="00BF0FFD" w:rsidRDefault="003213AB" w:rsidP="003213AB">
      <w:pPr>
        <w:pStyle w:val="card"/>
      </w:pPr>
      <w:r w:rsidRPr="003F43CB">
        <w:rPr>
          <w:rStyle w:val="StyleBoldUnderline"/>
          <w:sz w:val="24"/>
          <w:highlight w:val="yellow"/>
        </w:rPr>
        <w:t>The judicial system is a powerful institution</w:t>
      </w:r>
      <w:r w:rsidRPr="00BF0FFD">
        <w:rPr>
          <w:rStyle w:val="StyleBoldUnderline"/>
          <w:sz w:val="20"/>
          <w:szCs w:val="20"/>
        </w:rPr>
        <w:t xml:space="preserve">. In the context of resolving constitutional issues, </w:t>
      </w:r>
      <w:r w:rsidRPr="003F43CB">
        <w:rPr>
          <w:rStyle w:val="StyleBoldUnderline"/>
          <w:sz w:val="24"/>
          <w:highlight w:val="yellow"/>
        </w:rPr>
        <w:t>many people</w:t>
      </w:r>
      <w:r w:rsidRPr="00BF0FFD">
        <w:rPr>
          <w:rStyle w:val="StyleBoldUnderline"/>
          <w:sz w:val="20"/>
          <w:szCs w:val="20"/>
        </w:rPr>
        <w:t xml:space="preserve">, the Court included, </w:t>
      </w:r>
      <w:r w:rsidRPr="003F43CB">
        <w:rPr>
          <w:rStyle w:val="StyleBoldUnderline"/>
          <w:sz w:val="24"/>
          <w:highlight w:val="yellow"/>
        </w:rPr>
        <w:t>believe</w:t>
      </w:r>
      <w:r w:rsidRPr="00BF0FFD">
        <w:rPr>
          <w:rStyle w:val="StyleBoldUnderline"/>
          <w:sz w:val="20"/>
          <w:szCs w:val="20"/>
        </w:rPr>
        <w:t xml:space="preserve"> that </w:t>
      </w:r>
      <w:r w:rsidRPr="003F43CB">
        <w:rPr>
          <w:rStyle w:val="StyleBoldUnderline"/>
          <w:sz w:val="24"/>
          <w:highlight w:val="yellow"/>
        </w:rPr>
        <w:t>the judicial system has the</w:t>
      </w:r>
      <w:r w:rsidRPr="003F43CB">
        <w:rPr>
          <w:sz w:val="24"/>
          <w:highlight w:val="yellow"/>
        </w:rPr>
        <w:t xml:space="preserve"> </w:t>
      </w:r>
      <w:r w:rsidRPr="003F43CB">
        <w:rPr>
          <w:rStyle w:val="StyleBoldUnderline"/>
          <w:sz w:val="24"/>
          <w:highlight w:val="yellow"/>
        </w:rPr>
        <w:t>final</w:t>
      </w:r>
      <w:r w:rsidRPr="00BF0FFD">
        <w:t xml:space="preserve"> (and, thus, most powerful) </w:t>
      </w:r>
      <w:r w:rsidRPr="003F43CB">
        <w:rPr>
          <w:rStyle w:val="StyleBoldUnderline"/>
          <w:sz w:val="24"/>
          <w:highlight w:val="yellow"/>
        </w:rPr>
        <w:t>say</w:t>
      </w:r>
      <w:r w:rsidRPr="00BF0FFD">
        <w:t xml:space="preserve">. </w:t>
      </w:r>
      <w:bookmarkStart w:id="2" w:name="r227"/>
      <w:r w:rsidRPr="00BF0FFD">
        <w:rPr>
          <w:szCs w:val="14"/>
          <w:vertAlign w:val="superscript"/>
        </w:rPr>
        <w:t>227</w:t>
      </w:r>
      <w:bookmarkEnd w:id="2"/>
      <w:r w:rsidRPr="00BF0FFD">
        <w:t xml:space="preserve"> </w:t>
      </w:r>
      <w:r w:rsidRPr="00BF0FFD">
        <w:rPr>
          <w:rStyle w:val="StyleBoldUnderline"/>
          <w:sz w:val="20"/>
          <w:szCs w:val="20"/>
        </w:rPr>
        <w:t xml:space="preserve">To be sure, </w:t>
      </w:r>
      <w:r w:rsidRPr="003F43CB">
        <w:rPr>
          <w:rStyle w:val="StyleBoldUnderline"/>
          <w:sz w:val="24"/>
          <w:highlight w:val="yellow"/>
        </w:rPr>
        <w:t>executive officials</w:t>
      </w:r>
      <w:r w:rsidRPr="00BF0FFD">
        <w:rPr>
          <w:rStyle w:val="StyleBoldUnderline"/>
          <w:sz w:val="20"/>
          <w:szCs w:val="20"/>
        </w:rPr>
        <w:t xml:space="preserve">, past and present, have </w:t>
      </w:r>
      <w:r w:rsidRPr="003F43CB">
        <w:rPr>
          <w:rStyle w:val="StyleBoldUnderline"/>
          <w:sz w:val="24"/>
          <w:highlight w:val="yellow"/>
        </w:rPr>
        <w:t>asserted</w:t>
      </w:r>
      <w:r w:rsidRPr="00BF0FFD">
        <w:rPr>
          <w:rStyle w:val="StyleBoldUnderline"/>
          <w:sz w:val="20"/>
          <w:szCs w:val="20"/>
        </w:rPr>
        <w:t xml:space="preserve"> that </w:t>
      </w:r>
      <w:r w:rsidRPr="003F43CB">
        <w:rPr>
          <w:rStyle w:val="StyleBoldUnderline"/>
          <w:sz w:val="24"/>
          <w:highlight w:val="yellow"/>
        </w:rPr>
        <w:t>national security matters are particularly within the executive branch's ambit, suggesting</w:t>
      </w:r>
      <w:r w:rsidRPr="00BF0FFD">
        <w:rPr>
          <w:rStyle w:val="StyleBoldUnderline"/>
          <w:sz w:val="20"/>
          <w:szCs w:val="20"/>
        </w:rPr>
        <w:t xml:space="preserve"> that </w:t>
      </w:r>
      <w:r w:rsidRPr="003F43CB">
        <w:rPr>
          <w:rStyle w:val="StyleBoldUnderline"/>
          <w:sz w:val="24"/>
          <w:highlight w:val="yellow"/>
        </w:rPr>
        <w:t>they do not share</w:t>
      </w:r>
      <w:r w:rsidRPr="00BF0FFD">
        <w:rPr>
          <w:rStyle w:val="StyleBoldUnderline"/>
          <w:sz w:val="20"/>
          <w:szCs w:val="20"/>
        </w:rPr>
        <w:t xml:space="preserve"> this view of the </w:t>
      </w:r>
      <w:r w:rsidRPr="003F43CB">
        <w:rPr>
          <w:rStyle w:val="StyleBoldUnderline"/>
          <w:sz w:val="24"/>
          <w:highlight w:val="yellow"/>
        </w:rPr>
        <w:t>Court's legitimacy</w:t>
      </w:r>
      <w:r w:rsidRPr="00BF0FFD">
        <w:rPr>
          <w:rStyle w:val="StyleBoldUnderline"/>
          <w:sz w:val="20"/>
          <w:szCs w:val="20"/>
        </w:rPr>
        <w:t xml:space="preserve">. </w:t>
      </w:r>
      <w:bookmarkStart w:id="3" w:name="r228"/>
      <w:r w:rsidRPr="00120F02">
        <w:rPr>
          <w:rStyle w:val="StyleBoldUnderline"/>
        </w:rPr>
        <w:t>228</w:t>
      </w:r>
      <w:bookmarkEnd w:id="3"/>
      <w:r w:rsidRPr="00BF0FFD">
        <w:rPr>
          <w:rStyle w:val="StyleBoldUnderline"/>
          <w:sz w:val="20"/>
          <w:szCs w:val="20"/>
        </w:rPr>
        <w:t xml:space="preserve"> Even so, </w:t>
      </w:r>
      <w:r w:rsidRPr="003F43CB">
        <w:rPr>
          <w:rStyle w:val="StyleBoldUnderline"/>
          <w:sz w:val="24"/>
          <w:highlight w:val="yellow"/>
        </w:rPr>
        <w:t>executive officials rarely flout the Court's authority</w:t>
      </w:r>
      <w:r w:rsidRPr="00BF0FFD">
        <w:rPr>
          <w:rStyle w:val="StyleBoldUnderline"/>
          <w:sz w:val="20"/>
          <w:szCs w:val="20"/>
        </w:rPr>
        <w:t xml:space="preserve">, instead </w:t>
      </w:r>
      <w:r w:rsidRPr="003F43CB">
        <w:rPr>
          <w:rStyle w:val="StyleBoldUnderline"/>
          <w:sz w:val="24"/>
          <w:highlight w:val="yellow"/>
        </w:rPr>
        <w:t>preferring to enlist the Court's support</w:t>
      </w:r>
      <w:r w:rsidRPr="00BF0FFD">
        <w:t xml:space="preserve"> (which the Court often willingly provides). </w:t>
      </w:r>
      <w:r w:rsidRPr="00BF0FFD">
        <w:rPr>
          <w:rStyle w:val="StyleBoldUnderline"/>
          <w:sz w:val="20"/>
          <w:szCs w:val="20"/>
        </w:rPr>
        <w:t xml:space="preserve">Executive officials might prove more willing to deny the Court's authority if it engaged in more rigorous review of executive decisions regarding national security. However, </w:t>
      </w:r>
      <w:r w:rsidRPr="003F43CB">
        <w:rPr>
          <w:rStyle w:val="StyleBoldUnderline"/>
          <w:sz w:val="24"/>
          <w:highlight w:val="yellow"/>
        </w:rPr>
        <w:t>popular support for</w:t>
      </w:r>
      <w:r w:rsidRPr="00BF0FFD">
        <w:rPr>
          <w:rStyle w:val="StyleBoldUnderline"/>
          <w:sz w:val="20"/>
          <w:szCs w:val="20"/>
        </w:rPr>
        <w:t xml:space="preserve"> the institution of </w:t>
      </w:r>
      <w:r w:rsidRPr="003F43CB">
        <w:rPr>
          <w:rStyle w:val="StyleBoldUnderline"/>
          <w:sz w:val="24"/>
          <w:highlight w:val="yellow"/>
        </w:rPr>
        <w:t>judicial review would</w:t>
      </w:r>
      <w:r w:rsidRPr="00BF0FFD">
        <w:rPr>
          <w:rStyle w:val="StyleBoldUnderline"/>
          <w:sz w:val="20"/>
          <w:szCs w:val="20"/>
        </w:rPr>
        <w:t xml:space="preserve"> likely </w:t>
      </w:r>
      <w:r w:rsidRPr="003F43CB">
        <w:rPr>
          <w:rStyle w:val="StyleBoldUnderline"/>
          <w:sz w:val="24"/>
          <w:highlight w:val="yellow"/>
        </w:rPr>
        <w:t>preclude outright executive defiance</w:t>
      </w:r>
      <w:r w:rsidRPr="00BF0FFD">
        <w:rPr>
          <w:rStyle w:val="StyleBoldUnderline"/>
          <w:sz w:val="20"/>
          <w:szCs w:val="20"/>
        </w:rPr>
        <w:t xml:space="preserve"> </w:t>
      </w:r>
      <w:bookmarkStart w:id="4" w:name="r229"/>
      <w:r w:rsidRPr="00120F02">
        <w:rPr>
          <w:rStyle w:val="StyleBoldUnderline"/>
        </w:rPr>
        <w:t>229</w:t>
      </w:r>
      <w:bookmarkEnd w:id="4"/>
      <w:r w:rsidRPr="00BF0FFD">
        <w:rPr>
          <w:rStyle w:val="StyleBoldUnderline"/>
          <w:sz w:val="20"/>
          <w:szCs w:val="20"/>
        </w:rPr>
        <w:t xml:space="preserve"> </w:t>
      </w:r>
      <w:r w:rsidRPr="003F43CB">
        <w:rPr>
          <w:rStyle w:val="StyleBoldUnderline"/>
          <w:sz w:val="24"/>
          <w:highlight w:val="yellow"/>
        </w:rPr>
        <w:t>and</w:t>
      </w:r>
      <w:r w:rsidRPr="00BF0FFD">
        <w:rPr>
          <w:rStyle w:val="StyleBoldUnderline"/>
          <w:sz w:val="20"/>
          <w:szCs w:val="20"/>
        </w:rPr>
        <w:t xml:space="preserve"> could eventually </w:t>
      </w:r>
      <w:r w:rsidRPr="003F43CB">
        <w:rPr>
          <w:rStyle w:val="StyleBoldUnderline"/>
          <w:sz w:val="24"/>
          <w:highlight w:val="yellow"/>
        </w:rPr>
        <w:t>spur acceptance</w:t>
      </w:r>
      <w:r w:rsidRPr="00BF0FFD">
        <w:t>. This might be especially true if the Court's constitutional standards of review focused more explicitly on decision-making processes, thus avoiding the impression that the Court was substituting its judgment for the executive's.</w:t>
      </w:r>
    </w:p>
    <w:p w:rsidR="003213AB" w:rsidRDefault="003213AB" w:rsidP="003213AB">
      <w:pPr>
        <w:pStyle w:val="Heading2"/>
      </w:pPr>
      <w:r>
        <w:lastRenderedPageBreak/>
        <w:t>AT Politics</w:t>
      </w:r>
    </w:p>
    <w:p w:rsidR="003213AB" w:rsidRDefault="003213AB" w:rsidP="003213AB">
      <w:pPr>
        <w:pStyle w:val="Heading4"/>
      </w:pPr>
      <w:r>
        <w:t xml:space="preserve">PC failing now – </w:t>
      </w:r>
    </w:p>
    <w:p w:rsidR="003213AB" w:rsidRDefault="003213AB" w:rsidP="003213AB">
      <w:r>
        <w:t xml:space="preserve">Josh </w:t>
      </w:r>
      <w:r w:rsidRPr="00350B78">
        <w:rPr>
          <w:rStyle w:val="StyleStyleBold12pt"/>
        </w:rPr>
        <w:t>Rogin,</w:t>
      </w:r>
      <w:r>
        <w:t xml:space="preserve"> Daily Beast, </w:t>
      </w:r>
      <w:r w:rsidRPr="00350B78">
        <w:rPr>
          <w:rStyle w:val="StyleStyleBold12pt"/>
        </w:rPr>
        <w:t>1/11</w:t>
      </w:r>
      <w:r>
        <w:t xml:space="preserve">/14, </w:t>
      </w:r>
      <w:r w:rsidRPr="00985E91">
        <w:t>http://www.thedailybeast.com/articles/2014/01/11/inside-the-white-house-war-on-dems.html</w:t>
      </w:r>
    </w:p>
    <w:p w:rsidR="003213AB" w:rsidRPr="00AF5046" w:rsidRDefault="003213AB" w:rsidP="003213AB">
      <w:pPr>
        <w:pStyle w:val="card"/>
      </w:pPr>
      <w:r>
        <w:t xml:space="preserve">The </w:t>
      </w:r>
      <w:r w:rsidRPr="00985E91">
        <w:rPr>
          <w:rStyle w:val="StyleBoldUnderline"/>
        </w:rPr>
        <w:t>White House</w:t>
      </w:r>
      <w:r>
        <w:t xml:space="preserve"> is now openly declaring that Senate Democrats who support new sanctions against Iran are idling for war, but their </w:t>
      </w:r>
      <w:r w:rsidRPr="00985E91">
        <w:rPr>
          <w:rStyle w:val="StyleBoldUnderline"/>
        </w:rPr>
        <w:t>campaign to pressure their own party members has been going on for months and has done little to dissuade Democrats from supporting sanctions</w:t>
      </w:r>
      <w:r>
        <w:t>. The White House brought their fight with Congressional Democrats out in the open Thursday evening when National Security Staff member Bernadette Meehan sent an incendiary statement lashing out at pro-sanctions Democrats to a select group of reporters, accusing them of being in favor of a strike on Iran.</w:t>
      </w:r>
    </w:p>
    <w:p w:rsidR="003213AB" w:rsidRDefault="003213AB" w:rsidP="003213AB">
      <w:pPr>
        <w:pStyle w:val="Heading4"/>
      </w:pPr>
      <w:r>
        <w:t>Pol cap with dems alienate them.</w:t>
      </w:r>
    </w:p>
    <w:p w:rsidR="003213AB" w:rsidRDefault="003213AB" w:rsidP="003213AB">
      <w:r>
        <w:t xml:space="preserve">Josh </w:t>
      </w:r>
      <w:r w:rsidRPr="00350B78">
        <w:rPr>
          <w:rStyle w:val="StyleStyleBold12pt"/>
        </w:rPr>
        <w:t>Rogin,</w:t>
      </w:r>
      <w:r>
        <w:t xml:space="preserve"> Daily Beast, </w:t>
      </w:r>
      <w:r w:rsidRPr="00350B78">
        <w:rPr>
          <w:rStyle w:val="StyleStyleBold12pt"/>
        </w:rPr>
        <w:t>1/11</w:t>
      </w:r>
      <w:r>
        <w:t xml:space="preserve">/14, </w:t>
      </w:r>
      <w:r w:rsidRPr="00985E91">
        <w:t>http://www.thedailybeast.com/articles/2014/01/11/inside-the-white-house-war-on-dems.html</w:t>
      </w:r>
    </w:p>
    <w:p w:rsidR="003213AB" w:rsidRPr="00C54754" w:rsidRDefault="003213AB" w:rsidP="003213AB">
      <w:pPr>
        <w:pStyle w:val="card"/>
      </w:pPr>
      <w:r>
        <w:t>That explanation glosses over the fact that the Obama administration worked against several sanctions measures Congress has passed in recent years, despite claiming credit for those sanctions after the fact.</w:t>
      </w:r>
      <w:r w:rsidRPr="00822FBE">
        <w:rPr>
          <w:sz w:val="12"/>
        </w:rPr>
        <w:t xml:space="preserve">¶ </w:t>
      </w:r>
      <w:r>
        <w:t xml:space="preserve">Regardless, both </w:t>
      </w:r>
      <w:r w:rsidRPr="00C54754">
        <w:rPr>
          <w:rStyle w:val="StyleBoldUnderline"/>
        </w:rPr>
        <w:t xml:space="preserve">Democrats who support the administration and those who support </w:t>
      </w:r>
      <w:r w:rsidRPr="00F76EBD">
        <w:rPr>
          <w:rStyle w:val="StyleBoldUnderline"/>
        </w:rPr>
        <w:t>Menendez told</w:t>
      </w:r>
      <w:r>
        <w:t xml:space="preserve"> The Daily Beast that </w:t>
      </w:r>
      <w:r w:rsidRPr="00F76EBD">
        <w:rPr>
          <w:rStyle w:val="StyleBoldUnderline"/>
        </w:rPr>
        <w:t>the White House’s tactic of going after their own party’s legislators is over-the-top and ineffective,</w:t>
      </w:r>
      <w:r>
        <w:t xml:space="preserve"> </w:t>
      </w:r>
      <w:r w:rsidRPr="00F76EBD">
        <w:rPr>
          <w:rStyle w:val="StyleBoldUnderline"/>
        </w:rPr>
        <w:t>alienating allies</w:t>
      </w:r>
      <w:r>
        <w:t xml:space="preserve">, creating bad will on Capitol Hill, </w:t>
      </w:r>
      <w:r w:rsidRPr="00F76EBD">
        <w:rPr>
          <w:rStyle w:val="StyleBoldUnderline"/>
        </w:rPr>
        <w:t xml:space="preserve">and wasting political capital </w:t>
      </w:r>
      <w:r w:rsidRPr="00F76EBD">
        <w:t>the administration may need on this issue down the road.</w:t>
      </w:r>
      <w:r w:rsidRPr="00822FBE">
        <w:rPr>
          <w:sz w:val="12"/>
        </w:rPr>
        <w:t xml:space="preserve">¶ </w:t>
      </w:r>
      <w:r w:rsidRPr="00F76EBD">
        <w:rPr>
          <w:rStyle w:val="StyleBoldUnderline"/>
        </w:rPr>
        <w:t>“The White House has clearly overreached in calling Democratic supporters of the Menendez-Kirk bill warmongers,</w:t>
      </w:r>
      <w:r>
        <w:t>” one senior Democratic Congressional aide said. “These are Democrats, some who have been in public service for decades and have long supported increasing sanctions against Iran. It’s just not credible and not helpful for them to use such extreme language when it’s clearly not true.”</w:t>
      </w:r>
    </w:p>
    <w:p w:rsidR="003213AB" w:rsidRDefault="003213AB" w:rsidP="003213AB">
      <w:pPr>
        <w:pStyle w:val="Heading4"/>
      </w:pPr>
      <w:r>
        <w:t>Reid won’t allow a vote</w:t>
      </w:r>
    </w:p>
    <w:p w:rsidR="003213AB" w:rsidRDefault="003213AB" w:rsidP="003213AB">
      <w:r w:rsidRPr="00E311D0">
        <w:rPr>
          <w:rStyle w:val="StyleStyleBold12pt"/>
        </w:rPr>
        <w:t>OKeefe</w:t>
      </w:r>
      <w:r>
        <w:t xml:space="preserve"> Washington Post, </w:t>
      </w:r>
      <w:r w:rsidRPr="00E311D0">
        <w:rPr>
          <w:rStyle w:val="StyleStyleBold12pt"/>
        </w:rPr>
        <w:t>1/10</w:t>
      </w:r>
      <w:r>
        <w:t xml:space="preserve">/14, </w:t>
      </w:r>
      <w:r w:rsidRPr="00861519">
        <w:t>http://www.washingtonpost.com/politics/support-for-iran-sanctions-bill-nears-filibuster-proof-majority/2014/01/10/33efdaee-7a2c-11e3-af7f-13bf0e9965f6_story.html</w:t>
      </w:r>
    </w:p>
    <w:p w:rsidR="003213AB" w:rsidRDefault="003213AB" w:rsidP="003213AB">
      <w:pPr>
        <w:pStyle w:val="card"/>
      </w:pPr>
      <w:r w:rsidRPr="00861519">
        <w:rPr>
          <w:rStyle w:val="StyleBoldUnderline"/>
        </w:rPr>
        <w:t>There are no plans for</w:t>
      </w:r>
      <w:r w:rsidRPr="00861519">
        <w:t xml:space="preserve"> Senate Majority Leader Harry M</w:t>
      </w:r>
      <w:r w:rsidRPr="00861519">
        <w:rPr>
          <w:rStyle w:val="StyleBoldUnderline"/>
        </w:rPr>
        <w:t>. Reid</w:t>
      </w:r>
      <w:r w:rsidRPr="00861519">
        <w:t xml:space="preserve"> (D-Nev.) t</w:t>
      </w:r>
      <w:r w:rsidRPr="00861519">
        <w:rPr>
          <w:rStyle w:val="StyleBoldUnderline"/>
        </w:rPr>
        <w:t>o allow a vote on any proposal in the near future,</w:t>
      </w:r>
      <w:r w:rsidRPr="00861519">
        <w:t xml:space="preserve"> the aides said, but if a bill moves forward, it could complicate negotiations with Iran over its nuclear program.</w:t>
      </w:r>
    </w:p>
    <w:p w:rsidR="003213AB" w:rsidRDefault="003213AB" w:rsidP="003213AB"/>
    <w:p w:rsidR="003213AB" w:rsidRDefault="003213AB" w:rsidP="003213AB">
      <w:pPr>
        <w:pStyle w:val="Heading4"/>
      </w:pPr>
      <w:r>
        <w:t>Obama spending pol cap on Gitmo now.</w:t>
      </w:r>
    </w:p>
    <w:p w:rsidR="003213AB" w:rsidRPr="00281E26" w:rsidRDefault="003213AB" w:rsidP="003213AB">
      <w:pPr>
        <w:rPr>
          <w:rStyle w:val="StyleStyleBold12pt"/>
          <w:b w:val="0"/>
        </w:rPr>
      </w:pPr>
      <w:r>
        <w:rPr>
          <w:rStyle w:val="StyleStyleBold12pt"/>
        </w:rPr>
        <w:t xml:space="preserve">Klaidman 13 </w:t>
      </w:r>
      <w:r>
        <w:rPr>
          <w:rStyle w:val="StyleStyleBold12pt"/>
          <w:b w:val="0"/>
        </w:rPr>
        <w:t xml:space="preserve">-  </w:t>
      </w:r>
      <w:r w:rsidRPr="00822FBE">
        <w:t>(Daniel, http://www.thedailybeast.com/articles/2013/12/12/congress-cooperates-obama-pushes-hard-and-closing-gitmo-has-a-chance.htmlhttp://www.thedailybeast.com/articles/2013/12/12/congress-cooperates-obama-pushes-hard-and-closing-gitmo-has-a-chance.html, Congress Cooperates, Obama Pushes Hard, and Closing Gitmo Has a Chance, 12-12-13)</w:t>
      </w:r>
    </w:p>
    <w:p w:rsidR="003213AB" w:rsidRPr="00281E26" w:rsidRDefault="003213AB" w:rsidP="003213AB">
      <w:pPr>
        <w:pStyle w:val="card"/>
      </w:pPr>
      <w:r w:rsidRPr="00281E26">
        <w:t xml:space="preserve">But it is also the case that the </w:t>
      </w:r>
      <w:r w:rsidRPr="00281E26">
        <w:rPr>
          <w:rStyle w:val="StyleBoldUnderline"/>
        </w:rPr>
        <w:t>Guantanamo</w:t>
      </w:r>
      <w:r w:rsidRPr="00281E26">
        <w:t xml:space="preserve"> stalemate began to </w:t>
      </w:r>
      <w:r w:rsidRPr="00281E26">
        <w:rPr>
          <w:rStyle w:val="StyleBoldUnderline"/>
        </w:rPr>
        <w:t>give way</w:t>
      </w:r>
      <w:r w:rsidRPr="00281E26">
        <w:t xml:space="preserve"> to progress </w:t>
      </w:r>
      <w:r w:rsidRPr="00281E26">
        <w:rPr>
          <w:rStyle w:val="StyleBoldUnderline"/>
        </w:rPr>
        <w:t xml:space="preserve">because of a </w:t>
      </w:r>
      <w:r w:rsidRPr="00281E26">
        <w:rPr>
          <w:rStyle w:val="Emphasis"/>
        </w:rPr>
        <w:t>resolute push by Obama</w:t>
      </w:r>
      <w:r w:rsidRPr="00281E26">
        <w:t xml:space="preserve"> </w:t>
      </w:r>
      <w:r w:rsidRPr="00281E26">
        <w:rPr>
          <w:rStyle w:val="StyleBoldUnderline"/>
        </w:rPr>
        <w:t xml:space="preserve">as well as a willingness to </w:t>
      </w:r>
      <w:r w:rsidRPr="00281E26">
        <w:rPr>
          <w:rStyle w:val="Emphasis"/>
        </w:rPr>
        <w:t>spend political capital</w:t>
      </w:r>
      <w:r w:rsidRPr="00281E26">
        <w:t xml:space="preserve"> </w:t>
      </w:r>
      <w:r w:rsidRPr="00281E26">
        <w:rPr>
          <w:rStyle w:val="StyleBoldUnderline"/>
        </w:rPr>
        <w:t>that was not</w:t>
      </w:r>
      <w:r w:rsidRPr="00281E26">
        <w:t xml:space="preserve"> always </w:t>
      </w:r>
      <w:r w:rsidRPr="00281E26">
        <w:rPr>
          <w:rStyle w:val="StyleBoldUnderline"/>
        </w:rPr>
        <w:t>present</w:t>
      </w:r>
      <w:r w:rsidRPr="00281E26">
        <w:t xml:space="preserve"> during the president’s first term. </w:t>
      </w:r>
      <w:r w:rsidRPr="00281E26">
        <w:rPr>
          <w:rStyle w:val="StyleBoldUnderline"/>
        </w:rPr>
        <w:t>Obama</w:t>
      </w:r>
      <w:r w:rsidRPr="00281E26">
        <w:t xml:space="preserve"> </w:t>
      </w:r>
      <w:r w:rsidRPr="00281E26">
        <w:rPr>
          <w:rStyle w:val="StyleBoldUnderline"/>
        </w:rPr>
        <w:t>drove his advisers</w:t>
      </w:r>
      <w:r w:rsidRPr="00281E26">
        <w:t xml:space="preserve"> hard </w:t>
      </w:r>
      <w:r w:rsidRPr="00281E26">
        <w:rPr>
          <w:rStyle w:val="StyleBoldUnderline"/>
        </w:rPr>
        <w:t xml:space="preserve">and pushed them </w:t>
      </w:r>
      <w:r w:rsidRPr="00281E26">
        <w:t>to regularly update him on progress. And crucially, he made sure that his team engaged Congress, both to win the cooperation of lawmakers but also to signal that closing Guantanamo was one of the highest priorities of his second term. Obama first signaled his re-commitment to closing Gitmo last April during a press conference when he was asked about a hunger strike at the prison that had spread to about 100 inmates. Speaking with intensity,</w:t>
      </w:r>
      <w:r w:rsidRPr="00281E26">
        <w:rPr>
          <w:rStyle w:val="StyleBoldUnderline"/>
        </w:rPr>
        <w:t xml:space="preserve"> the president pledged to rededicate himself to the challenge of shuttering the prison.</w:t>
      </w:r>
      <w:r w:rsidRPr="00281E26">
        <w:t xml:space="preserve"> “Guantanamo is not necessary to keep </w:t>
      </w:r>
      <w:r w:rsidRPr="00281E26">
        <w:lastRenderedPageBreak/>
        <w:t>us safe,” he said, tapping at the lectern. “It is expensive. It is inefficient . . . It is a recruitment tool for extremists. It needs to be closed. I’m going to back at this,” he said.</w:t>
      </w:r>
    </w:p>
    <w:p w:rsidR="003213AB" w:rsidRPr="002D682F" w:rsidRDefault="003213AB" w:rsidP="003213AB"/>
    <w:p w:rsidR="003213AB" w:rsidRDefault="003213AB" w:rsidP="003213AB">
      <w:pPr>
        <w:pStyle w:val="Heading4"/>
      </w:pPr>
      <w:r>
        <w:t>Obama not focused on the bill- has landmark NSA speech and review he’s focusing all his attention on the January 17 review</w:t>
      </w:r>
    </w:p>
    <w:p w:rsidR="003213AB" w:rsidRPr="00BE3202" w:rsidRDefault="003213AB" w:rsidP="003213AB">
      <w:r w:rsidRPr="00BE3202">
        <w:rPr>
          <w:rStyle w:val="StyleStyleBold12pt"/>
        </w:rPr>
        <w:t>NAKAMURA 1/10</w:t>
      </w:r>
      <w:r>
        <w:t xml:space="preserve"> </w:t>
      </w:r>
      <w:r w:rsidRPr="00BE3202">
        <w:t>DAVID NAKAMURA, columnist for washington post, ¶ January 10, 2014¶ Obama to speak on NSA reforms Jan. 17, White House says¶ http://www.washingtonpost.com/blogs/post-politics/wp/2014/01/10/obama-to-speak-on-nsa-reforms-jan-17-white-house-says/</w:t>
      </w:r>
    </w:p>
    <w:p w:rsidR="003213AB" w:rsidRDefault="003213AB" w:rsidP="003213AB"/>
    <w:p w:rsidR="003213AB" w:rsidRPr="00E95692" w:rsidRDefault="003213AB" w:rsidP="003213AB">
      <w:pPr>
        <w:pStyle w:val="card"/>
      </w:pPr>
      <w:r w:rsidRPr="00E95692">
        <w:t xml:space="preserve">President </w:t>
      </w:r>
      <w:r w:rsidRPr="00BE3202">
        <w:rPr>
          <w:rStyle w:val="StyleBoldUnderline"/>
        </w:rPr>
        <w:t>Obama will deliver his highly anticipated speech on reforms to the N</w:t>
      </w:r>
      <w:r w:rsidRPr="00E95692">
        <w:t xml:space="preserve">ational </w:t>
      </w:r>
      <w:r w:rsidRPr="00BE3202">
        <w:rPr>
          <w:rStyle w:val="StyleBoldUnderline"/>
        </w:rPr>
        <w:t>S</w:t>
      </w:r>
      <w:r w:rsidRPr="00E95692">
        <w:t xml:space="preserve">ecurity </w:t>
      </w:r>
      <w:r w:rsidRPr="00BE3202">
        <w:rPr>
          <w:rStyle w:val="StyleBoldUnderline"/>
        </w:rPr>
        <w:t>A</w:t>
      </w:r>
      <w:r w:rsidRPr="00E95692">
        <w:t xml:space="preserve">gency </w:t>
      </w:r>
      <w:r w:rsidRPr="00BE3202">
        <w:rPr>
          <w:rStyle w:val="StyleBoldUnderline"/>
        </w:rPr>
        <w:t>on Jan 17</w:t>
      </w:r>
      <w:r w:rsidRPr="00E95692">
        <w:t>, White House press secretary Jay Carney said.</w:t>
      </w:r>
      <w:r w:rsidRPr="00E95692">
        <w:rPr>
          <w:sz w:val="12"/>
        </w:rPr>
        <w:t>¶</w:t>
      </w:r>
      <w:r w:rsidRPr="00E95692">
        <w:t xml:space="preserve"> Carney did not elaborate on what the president will say when he lays out his vision for changes to the NSA's vast surveillance activities, </w:t>
      </w:r>
      <w:r w:rsidRPr="00BE3202">
        <w:rPr>
          <w:rStyle w:val="StyleBoldUnderline"/>
        </w:rPr>
        <w:t>in the wake of</w:t>
      </w:r>
      <w:r w:rsidRPr="00E95692">
        <w:t xml:space="preserve"> the disclosures from documents stolen by former government contractor Edward </w:t>
      </w:r>
      <w:r w:rsidRPr="00BE3202">
        <w:rPr>
          <w:rStyle w:val="StyleBoldUnderline"/>
        </w:rPr>
        <w:t>Snowden</w:t>
      </w:r>
      <w:r w:rsidRPr="00E95692">
        <w:t>.</w:t>
      </w:r>
      <w:r w:rsidRPr="00E95692">
        <w:rPr>
          <w:sz w:val="12"/>
        </w:rPr>
        <w:t>¶</w:t>
      </w:r>
      <w:r w:rsidRPr="00E95692">
        <w:t xml:space="preserve"> As </w:t>
      </w:r>
      <w:r w:rsidRPr="00BE3202">
        <w:t>the Washington Post reported Friday</w:t>
      </w:r>
      <w:r w:rsidRPr="00E95692">
        <w:t xml:space="preserve">, </w:t>
      </w:r>
      <w:r w:rsidRPr="00BE3202">
        <w:rPr>
          <w:rStyle w:val="StyleBoldUnderline"/>
        </w:rPr>
        <w:t>Obama</w:t>
      </w:r>
      <w:r w:rsidRPr="00E95692">
        <w:t xml:space="preserve"> and his aides </w:t>
      </w:r>
      <w:r w:rsidRPr="00BE3202">
        <w:rPr>
          <w:rStyle w:val="StyleBoldUnderline"/>
        </w:rPr>
        <w:t>have been focused behind-the-scenes this week on finishing its review of the spy programs and preparing for the president's address to the nation. Privacy and civil liberty activists</w:t>
      </w:r>
      <w:r w:rsidRPr="00E95692">
        <w:t xml:space="preserve">, along with top tech company executives, </w:t>
      </w:r>
      <w:r w:rsidRPr="00BE3202">
        <w:rPr>
          <w:rStyle w:val="StyleBoldUnderline"/>
        </w:rPr>
        <w:t>are calling on the president to adopt</w:t>
      </w:r>
      <w:r w:rsidRPr="00E95692">
        <w:t xml:space="preserve"> sweeping </w:t>
      </w:r>
      <w:r w:rsidRPr="00BE3202">
        <w:rPr>
          <w:rStyle w:val="StyleBoldUnderline"/>
        </w:rPr>
        <w:t>reforms</w:t>
      </w:r>
      <w:r w:rsidRPr="00E95692">
        <w:t xml:space="preserve"> to curb the NSA's collection of phone call metadata and other personal information of online users.</w:t>
      </w:r>
      <w:r w:rsidRPr="00E95692">
        <w:rPr>
          <w:sz w:val="12"/>
        </w:rPr>
        <w:t>¶</w:t>
      </w:r>
      <w:r w:rsidRPr="00E95692">
        <w:t xml:space="preserve"> But U.S. defense and intelligence agencies have argued fiercely that such information is necessary to keep the public safe, even though a White House advisory board found in a December report no evidence that such data prevented a terrorist attack.</w:t>
      </w:r>
    </w:p>
    <w:p w:rsidR="003213AB" w:rsidRDefault="003213AB" w:rsidP="003213AB"/>
    <w:p w:rsidR="003213AB" w:rsidRDefault="003213AB" w:rsidP="003213AB">
      <w:pPr>
        <w:pStyle w:val="Heading4"/>
      </w:pPr>
      <w:r>
        <w:t>Obama spending PC on poverty/ unemployment reduction efforts</w:t>
      </w:r>
    </w:p>
    <w:p w:rsidR="003213AB" w:rsidRDefault="003213AB" w:rsidP="003213AB">
      <w:r w:rsidRPr="00BE3202">
        <w:rPr>
          <w:rStyle w:val="StyleStyleBold12pt"/>
        </w:rPr>
        <w:t>Cornyn 1/10</w:t>
      </w:r>
      <w:r>
        <w:t xml:space="preserve"> </w:t>
      </w:r>
      <w:r w:rsidRPr="00BE3202">
        <w:t xml:space="preserve">John Cornyn, political analyst, ¶ January 10, 2014¶ Cornyn: Obama should focus on creating jobs, opportunity in U.S.¶ http://www.chron.com/opinion/outlook/article/Cornyn-Obama-should-focus-on-creating-jobs-5132251.php ¶ </w:t>
      </w:r>
    </w:p>
    <w:p w:rsidR="003213AB" w:rsidRPr="009E0B2D" w:rsidRDefault="003213AB" w:rsidP="003213AB">
      <w:pPr>
        <w:pStyle w:val="card"/>
      </w:pPr>
      <w:r w:rsidRPr="009E0B2D">
        <w:t xml:space="preserve">In recent weeks, President </w:t>
      </w:r>
      <w:r w:rsidRPr="00BE3202">
        <w:t xml:space="preserve">Barack </w:t>
      </w:r>
      <w:r w:rsidRPr="00BE3202">
        <w:rPr>
          <w:rStyle w:val="StyleBoldUnderline"/>
        </w:rPr>
        <w:t>Obama</w:t>
      </w:r>
      <w:r w:rsidRPr="009E0B2D">
        <w:t xml:space="preserve"> has </w:t>
      </w:r>
      <w:r w:rsidRPr="00BE3202">
        <w:rPr>
          <w:rStyle w:val="StyleBoldUnderline"/>
        </w:rPr>
        <w:t>used his office to focus the nation's attention on income inequality and unemployment insurance</w:t>
      </w:r>
      <w:r w:rsidRPr="009E0B2D">
        <w:t>.</w:t>
      </w:r>
      <w:r w:rsidRPr="009E0B2D">
        <w:rPr>
          <w:sz w:val="12"/>
        </w:rPr>
        <w:t>¶</w:t>
      </w:r>
      <w:r w:rsidRPr="009E0B2D">
        <w:t xml:space="preserve"> In a certain sense, one might expect him to be an expert on these issues. After all, according to one measure of the income gap cited by the </w:t>
      </w:r>
      <w:r w:rsidRPr="00BE3202">
        <w:t>New York Times</w:t>
      </w:r>
      <w:r w:rsidRPr="009E0B2D">
        <w:t xml:space="preserve">, inequality has increased about four times faster under President Obama than it did under President </w:t>
      </w:r>
      <w:r w:rsidRPr="00BE3202">
        <w:t>George W. Bush</w:t>
      </w:r>
      <w:r w:rsidRPr="009E0B2D">
        <w:t>. Meanwhile, our country has suffered through its longest period of high unemployment since the Great Depression.</w:t>
      </w:r>
      <w:r w:rsidRPr="009E0B2D">
        <w:rPr>
          <w:sz w:val="12"/>
        </w:rPr>
        <w:t>¶</w:t>
      </w:r>
      <w:r w:rsidRPr="009E0B2D">
        <w:t xml:space="preserve"> Unfortunately, President </w:t>
      </w:r>
      <w:r w:rsidRPr="00BE3202">
        <w:rPr>
          <w:rStyle w:val="StyleBoldUnderline"/>
        </w:rPr>
        <w:t>Obama's expertise seems more focused on political theater and less on practical results</w:t>
      </w:r>
      <w:r w:rsidRPr="009E0B2D">
        <w:t>. He's quick to blame Republicans for nearly anything, but reluctant to admit that any of his policies could be responsible for the economic malaise that has settled over the country.</w:t>
      </w:r>
    </w:p>
    <w:p w:rsidR="003213AB" w:rsidRPr="00822FBE" w:rsidRDefault="003213AB" w:rsidP="003213AB">
      <w:pPr>
        <w:pStyle w:val="Heading4"/>
      </w:pPr>
      <w:r w:rsidRPr="00822FBE">
        <w:t>Plan is an olive branch</w:t>
      </w:r>
    </w:p>
    <w:p w:rsidR="003213AB" w:rsidRPr="00822FBE" w:rsidRDefault="003213AB" w:rsidP="003213AB">
      <w:r w:rsidRPr="00822FBE">
        <w:rPr>
          <w:rStyle w:val="StyleStyleBold12pt"/>
        </w:rPr>
        <w:t>McLaughlin 8/9</w:t>
      </w:r>
      <w:r w:rsidRPr="00822FBE">
        <w:t xml:space="preserve"> (Seth- Washington Times Staff Writer, 2013, “Rand Paul: GOP can grow base by opposing indefinite detention”, http://www.washingtontimes.com/news/2013/aug/9/rand-paul-gop-can-grow-base-opposing-indefinite-de/)</w:t>
      </w:r>
    </w:p>
    <w:p w:rsidR="003213AB" w:rsidRDefault="003213AB" w:rsidP="003213AB">
      <w:pPr>
        <w:pStyle w:val="card"/>
        <w:rPr>
          <w:rStyle w:val="StyleBoldUnderline"/>
        </w:rPr>
      </w:pPr>
      <w:r w:rsidRPr="00F70B14">
        <w:t xml:space="preserve">Sen. </w:t>
      </w:r>
      <w:r w:rsidRPr="00F70B14">
        <w:rPr>
          <w:rStyle w:val="StyleBoldUnderline"/>
        </w:rPr>
        <w:t xml:space="preserve">Rand </w:t>
      </w:r>
      <w:r w:rsidRPr="0087040A">
        <w:rPr>
          <w:rStyle w:val="StyleBoldUnderline"/>
          <w:highlight w:val="green"/>
        </w:rPr>
        <w:t>Paul says</w:t>
      </w:r>
      <w:r w:rsidRPr="00F70B14">
        <w:rPr>
          <w:rStyle w:val="StyleBoldUnderline"/>
        </w:rPr>
        <w:t xml:space="preserve"> that </w:t>
      </w:r>
      <w:r w:rsidRPr="0087040A">
        <w:rPr>
          <w:rStyle w:val="StyleBoldUnderline"/>
          <w:highlight w:val="green"/>
        </w:rPr>
        <w:t>one</w:t>
      </w:r>
      <w:r w:rsidRPr="00F70B14">
        <w:rPr>
          <w:rStyle w:val="StyleBoldUnderline"/>
        </w:rPr>
        <w:t xml:space="preserve"> of the </w:t>
      </w:r>
      <w:r w:rsidRPr="0087040A">
        <w:rPr>
          <w:rStyle w:val="StyleBoldUnderline"/>
          <w:highlight w:val="green"/>
        </w:rPr>
        <w:t>way</w:t>
      </w:r>
      <w:r w:rsidRPr="00F70B14">
        <w:rPr>
          <w:rStyle w:val="StyleBoldUnderline"/>
        </w:rPr>
        <w:t xml:space="preserve">s </w:t>
      </w:r>
      <w:r w:rsidRPr="0087040A">
        <w:rPr>
          <w:rStyle w:val="StyleBoldUnderline"/>
          <w:highlight w:val="green"/>
        </w:rPr>
        <w:t>he can bring more</w:t>
      </w:r>
      <w:r w:rsidRPr="00F70B14">
        <w:rPr>
          <w:rStyle w:val="StyleBoldUnderline"/>
        </w:rPr>
        <w:t xml:space="preserve"> minority and younger </w:t>
      </w:r>
      <w:r w:rsidRPr="0087040A">
        <w:rPr>
          <w:rStyle w:val="StyleBoldUnderline"/>
          <w:highlight w:val="green"/>
        </w:rPr>
        <w:t>voters into the party is to</w:t>
      </w:r>
      <w:r w:rsidRPr="0087040A">
        <w:rPr>
          <w:highlight w:val="green"/>
        </w:rPr>
        <w:t xml:space="preserve"> </w:t>
      </w:r>
      <w:r w:rsidRPr="0087040A">
        <w:rPr>
          <w:rStyle w:val="Emphasis"/>
          <w:highlight w:val="green"/>
        </w:rPr>
        <w:t>push back against indefinite detention</w:t>
      </w:r>
      <w:r w:rsidRPr="00F70B14">
        <w:t>.</w:t>
      </w:r>
      <w:r w:rsidRPr="00F70B14">
        <w:rPr>
          <w:sz w:val="12"/>
        </w:rPr>
        <w:t>¶</w:t>
      </w:r>
      <w:r w:rsidRPr="00F70B14">
        <w:t xml:space="preserve"> Speaking with Bloomberg Businessweek, </w:t>
      </w:r>
      <w:r w:rsidRPr="00F70B14">
        <w:rPr>
          <w:rStyle w:val="StyleBoldUnderline"/>
        </w:rPr>
        <w:t xml:space="preserve">Mr. Paul, </w:t>
      </w:r>
      <w:r w:rsidRPr="0087040A">
        <w:rPr>
          <w:rStyle w:val="Emphasis"/>
          <w:highlight w:val="green"/>
        </w:rPr>
        <w:t>a likely 2016 presidential candidate</w:t>
      </w:r>
      <w:r w:rsidRPr="0087040A">
        <w:rPr>
          <w:highlight w:val="green"/>
        </w:rPr>
        <w:t xml:space="preserve">, </w:t>
      </w:r>
      <w:r w:rsidRPr="0087040A">
        <w:rPr>
          <w:rStyle w:val="StyleBoldUnderline"/>
          <w:highlight w:val="green"/>
        </w:rPr>
        <w:t>said</w:t>
      </w:r>
      <w:r w:rsidRPr="00F70B14">
        <w:rPr>
          <w:rStyle w:val="StyleBoldUnderline"/>
        </w:rPr>
        <w:t xml:space="preserve"> this week that </w:t>
      </w:r>
      <w:r w:rsidRPr="0087040A">
        <w:rPr>
          <w:rStyle w:val="StyleBoldUnderline"/>
          <w:highlight w:val="green"/>
        </w:rPr>
        <w:t>young blacks and Hispanics have a sense of justice and often mistrust government</w:t>
      </w:r>
      <w:r w:rsidRPr="00F70B14">
        <w:t>.</w:t>
      </w:r>
      <w:r w:rsidRPr="00F70B14">
        <w:rPr>
          <w:sz w:val="12"/>
        </w:rPr>
        <w:t>¶</w:t>
      </w:r>
      <w:r w:rsidRPr="00F70B14">
        <w:t xml:space="preserve"> “</w:t>
      </w:r>
      <w:r w:rsidRPr="00F70B14">
        <w:rPr>
          <w:rStyle w:val="StyleBoldUnderline"/>
        </w:rPr>
        <w:t>So one of the big issues that I’ve fought here is getting rid of the provision called indefinite detention,”</w:t>
      </w:r>
      <w:r w:rsidRPr="00F70B14">
        <w:t xml:space="preserve"> the Kentucky Republican said. “</w:t>
      </w:r>
      <w:r w:rsidRPr="00F70B14">
        <w:rPr>
          <w:rStyle w:val="StyleBoldUnderline"/>
        </w:rPr>
        <w:t xml:space="preserve">This is </w:t>
      </w:r>
      <w:r w:rsidRPr="0087040A">
        <w:rPr>
          <w:rStyle w:val="StyleBoldUnderline"/>
          <w:highlight w:val="green"/>
        </w:rPr>
        <w:t>the idea that a</w:t>
      </w:r>
      <w:r w:rsidRPr="00F70B14">
        <w:rPr>
          <w:rStyle w:val="StyleBoldUnderline"/>
        </w:rPr>
        <w:t xml:space="preserve">n American </w:t>
      </w:r>
      <w:r w:rsidRPr="0087040A">
        <w:rPr>
          <w:rStyle w:val="StyleBoldUnderline"/>
          <w:highlight w:val="green"/>
        </w:rPr>
        <w:t>citizen could be</w:t>
      </w:r>
      <w:r w:rsidRPr="00F70B14">
        <w:rPr>
          <w:rStyle w:val="StyleBoldUnderline"/>
        </w:rPr>
        <w:t xml:space="preserve"> accused of a crime, </w:t>
      </w:r>
      <w:r w:rsidRPr="0087040A">
        <w:rPr>
          <w:rStyle w:val="StyleBoldUnderline"/>
          <w:highlight w:val="green"/>
        </w:rPr>
        <w:t>held indefinitely without charge</w:t>
      </w:r>
      <w:r w:rsidRPr="00F70B14">
        <w:rPr>
          <w:rStyle w:val="StyleBoldUnderline"/>
        </w:rPr>
        <w:t>, and actually sent from America to Guantanamo Bay and kept forever</w:t>
      </w:r>
      <w:r w:rsidRPr="00F70B14">
        <w:t xml:space="preserve">. I think </w:t>
      </w:r>
      <w:r w:rsidRPr="0087040A">
        <w:rPr>
          <w:rStyle w:val="StyleBoldUnderline"/>
          <w:highlight w:val="green"/>
        </w:rPr>
        <w:t>there is something in that message of justice and a right to a trial</w:t>
      </w:r>
      <w:r w:rsidRPr="00F70B14">
        <w:rPr>
          <w:rStyle w:val="StyleBoldUnderline"/>
        </w:rPr>
        <w:t xml:space="preserve"> by jury and a right to a lawyer</w:t>
      </w:r>
      <w:r w:rsidRPr="00F70B14">
        <w:t xml:space="preserve"> </w:t>
      </w:r>
      <w:r w:rsidRPr="0087040A">
        <w:rPr>
          <w:rStyle w:val="Emphasis"/>
          <w:highlight w:val="green"/>
        </w:rPr>
        <w:t>that resonate beyond</w:t>
      </w:r>
      <w:r w:rsidRPr="0087040A">
        <w:rPr>
          <w:highlight w:val="green"/>
        </w:rPr>
        <w:t xml:space="preserve"> </w:t>
      </w:r>
      <w:r w:rsidRPr="0087040A">
        <w:rPr>
          <w:rStyle w:val="StyleBoldUnderline"/>
          <w:highlight w:val="green"/>
        </w:rPr>
        <w:t>the</w:t>
      </w:r>
      <w:r w:rsidRPr="00F70B14">
        <w:rPr>
          <w:rStyle w:val="StyleBoldUnderline"/>
        </w:rPr>
        <w:t xml:space="preserve"> traditional </w:t>
      </w:r>
      <w:r w:rsidRPr="00F70B14">
        <w:rPr>
          <w:rStyle w:val="StyleBoldUnderline"/>
        </w:rPr>
        <w:lastRenderedPageBreak/>
        <w:t xml:space="preserve">Republican </w:t>
      </w:r>
      <w:r w:rsidRPr="0087040A">
        <w:rPr>
          <w:rStyle w:val="StyleBoldUnderline"/>
          <w:highlight w:val="green"/>
        </w:rPr>
        <w:t xml:space="preserve">Party and </w:t>
      </w:r>
      <w:r w:rsidRPr="0087040A">
        <w:rPr>
          <w:rStyle w:val="Emphasis"/>
          <w:highlight w:val="green"/>
        </w:rPr>
        <w:t>will help us to grow the Republican Party with the youth</w:t>
      </w:r>
      <w:r w:rsidRPr="00F70B14">
        <w:t>.”</w:t>
      </w:r>
      <w:r w:rsidRPr="00F70B14">
        <w:rPr>
          <w:sz w:val="12"/>
        </w:rPr>
        <w:t>¶</w:t>
      </w:r>
      <w:r w:rsidRPr="00F70B14">
        <w:t xml:space="preserve"> </w:t>
      </w:r>
      <w:r w:rsidRPr="00F70B14">
        <w:rPr>
          <w:rStyle w:val="StyleBoldUnderline"/>
        </w:rPr>
        <w:t xml:space="preserve">Mr. </w:t>
      </w:r>
      <w:r w:rsidRPr="0087040A">
        <w:rPr>
          <w:rStyle w:val="StyleBoldUnderline"/>
          <w:highlight w:val="green"/>
        </w:rPr>
        <w:t>Paul</w:t>
      </w:r>
      <w:r w:rsidRPr="00F70B14">
        <w:rPr>
          <w:rStyle w:val="StyleBoldUnderline"/>
        </w:rPr>
        <w:t xml:space="preserve"> has </w:t>
      </w:r>
      <w:r w:rsidRPr="0087040A">
        <w:rPr>
          <w:rStyle w:val="StyleBoldUnderline"/>
          <w:highlight w:val="green"/>
        </w:rPr>
        <w:t>argued</w:t>
      </w:r>
      <w:r w:rsidRPr="00F70B14">
        <w:rPr>
          <w:rStyle w:val="StyleBoldUnderline"/>
        </w:rPr>
        <w:t xml:space="preserve"> that </w:t>
      </w:r>
      <w:r w:rsidRPr="0087040A">
        <w:rPr>
          <w:rStyle w:val="StyleBoldUnderline"/>
          <w:highlight w:val="green"/>
        </w:rPr>
        <w:t>his</w:t>
      </w:r>
      <w:r w:rsidRPr="00F70B14">
        <w:rPr>
          <w:rStyle w:val="StyleBoldUnderline"/>
        </w:rPr>
        <w:t xml:space="preserve"> libertarian </w:t>
      </w:r>
      <w:r w:rsidRPr="0087040A">
        <w:rPr>
          <w:rStyle w:val="StyleBoldUnderline"/>
          <w:highlight w:val="green"/>
        </w:rPr>
        <w:t>brand of politics can help the GOP reach out to young voters and minorities</w:t>
      </w:r>
      <w:r w:rsidRPr="00F70B14">
        <w:rPr>
          <w:rStyle w:val="StyleBoldUnderline"/>
        </w:rPr>
        <w:t xml:space="preserve"> who have supported Democrats in recent elections.</w:t>
      </w:r>
    </w:p>
    <w:p w:rsidR="003213AB" w:rsidRPr="00F40C2E" w:rsidRDefault="003213AB" w:rsidP="003213AB"/>
    <w:p w:rsidR="003213AB" w:rsidRPr="00BF0FFD" w:rsidRDefault="003213AB" w:rsidP="003213AB">
      <w:pPr>
        <w:pStyle w:val="Heading4"/>
      </w:pPr>
      <w:r w:rsidRPr="00BF0FFD">
        <w:t>Court shields and prevent backlash—star this card</w:t>
      </w:r>
    </w:p>
    <w:p w:rsidR="003213AB" w:rsidRPr="00BF0FFD" w:rsidRDefault="003213AB" w:rsidP="003213AB">
      <w:pPr>
        <w:rPr>
          <w:b/>
          <w:sz w:val="26"/>
        </w:rPr>
      </w:pPr>
      <w:r w:rsidRPr="00BF0FFD">
        <w:rPr>
          <w:rStyle w:val="StyleStyleBold12pt"/>
        </w:rPr>
        <w:t xml:space="preserve">Stimson 9 </w:t>
      </w:r>
      <w:r w:rsidRPr="00BF0FFD">
        <w:rPr>
          <w:rFonts w:cs="Cambria"/>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3213AB" w:rsidRPr="00822FBE" w:rsidRDefault="003213AB" w:rsidP="003213AB">
      <w:pPr>
        <w:pStyle w:val="card"/>
      </w:pPr>
      <w:r w:rsidRPr="00822FBE">
        <w:t xml:space="preserve">So what is really going on here? To those of us who have either served in senior policy posts and dealt with these issues on a daily basis, or followed them closely from the outside, it is becoming increasingly clear that </w:t>
      </w:r>
      <w:r w:rsidRPr="003F43CB">
        <w:rPr>
          <w:rStyle w:val="StyleBoldUnderline"/>
          <w:rFonts w:cs="Cambria"/>
          <w:sz w:val="24"/>
          <w:highlight w:val="yellow"/>
        </w:rPr>
        <w:t>this administration is trying to create the appearance of a tough national-security policy</w:t>
      </w:r>
      <w:r w:rsidRPr="00BF0FFD">
        <w:rPr>
          <w:rStyle w:val="StyleBoldUnderline"/>
          <w:rFonts w:cs="Cambria"/>
          <w:sz w:val="24"/>
        </w:rPr>
        <w:t xml:space="preserve"> regarding the detention of terrorists at Guantanamo, </w:t>
      </w:r>
      <w:r w:rsidRPr="003F43CB">
        <w:rPr>
          <w:rStyle w:val="StyleBoldUnderline"/>
          <w:rFonts w:cs="Cambria"/>
          <w:sz w:val="24"/>
          <w:highlight w:val="yellow"/>
        </w:rPr>
        <w:t xml:space="preserve">yet </w:t>
      </w:r>
      <w:r w:rsidRPr="003F43CB">
        <w:rPr>
          <w:rStyle w:val="Emphasis"/>
          <w:rFonts w:cs="Cambria"/>
          <w:sz w:val="24"/>
          <w:highlight w:val="yellow"/>
        </w:rPr>
        <w:t>allow the courts to make the tough calls on releasing the bad guys</w:t>
      </w:r>
      <w:r w:rsidRPr="00BF0FFD">
        <w:rPr>
          <w:rStyle w:val="Emphasis"/>
          <w:rFonts w:cs="Cambria"/>
        </w:rPr>
        <w:t>.</w:t>
      </w:r>
      <w:r w:rsidRPr="00BF0FFD">
        <w:rPr>
          <w:rStyle w:val="StyleBoldUnderline"/>
          <w:rFonts w:cs="Cambria"/>
          <w:sz w:val="24"/>
        </w:rPr>
        <w:t xml:space="preserve"> </w:t>
      </w:r>
      <w:r w:rsidRPr="003F43CB">
        <w:rPr>
          <w:rStyle w:val="StyleBoldUnderline"/>
          <w:rFonts w:cs="Cambria"/>
          <w:sz w:val="24"/>
          <w:highlight w:val="yellow"/>
        </w:rPr>
        <w:t xml:space="preserve">Letting the courts do the dirty work </w:t>
      </w:r>
      <w:r w:rsidRPr="003F43CB">
        <w:rPr>
          <w:rStyle w:val="Emphasis"/>
          <w:rFonts w:cs="Cambria"/>
          <w:sz w:val="24"/>
          <w:highlight w:val="yellow"/>
        </w:rPr>
        <w:t xml:space="preserve">would give the administration plausible cover </w:t>
      </w:r>
      <w:r w:rsidRPr="00BF0FFD">
        <w:rPr>
          <w:rStyle w:val="Emphasis"/>
          <w:rFonts w:cs="Cambria"/>
        </w:rPr>
        <w:t xml:space="preserve">and distance </w:t>
      </w:r>
      <w:r w:rsidRPr="003F43CB">
        <w:rPr>
          <w:rStyle w:val="Emphasis"/>
          <w:rFonts w:cs="Cambria"/>
          <w:sz w:val="24"/>
          <w:highlight w:val="yellow"/>
        </w:rPr>
        <w:t>from the decision-making process</w:t>
      </w:r>
      <w:r w:rsidRPr="00BF0FFD">
        <w:rPr>
          <w:rStyle w:val="StyleBoldUnderline"/>
          <w:rFonts w:cs="Cambria"/>
          <w:sz w:val="24"/>
        </w:rPr>
        <w:t xml:space="preserve">. </w:t>
      </w:r>
      <w:r w:rsidRPr="00822FBE">
        <w:t>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has this administration appealed, knowing full well that many of those 30 detainees should not in good conscience be let go? The answer: one.</w:t>
      </w:r>
      <w:r w:rsidRPr="00BF0FFD">
        <w:rPr>
          <w:rStyle w:val="StyleBoldUnderline"/>
          <w:rFonts w:cs="Cambria"/>
          <w:sz w:val="24"/>
        </w:rPr>
        <w:t xml:space="preserve"> </w:t>
      </w:r>
      <w:r w:rsidRPr="003F43CB">
        <w:rPr>
          <w:rStyle w:val="Emphasis"/>
          <w:rFonts w:cs="Cambria"/>
          <w:sz w:val="24"/>
          <w:highlight w:val="yellow"/>
        </w:rPr>
        <w:t>Letting the courts do it</w:t>
      </w:r>
      <w:r w:rsidRPr="00BF0FFD">
        <w:rPr>
          <w:rStyle w:val="Emphasis"/>
          <w:rFonts w:cs="Cambria"/>
        </w:rPr>
        <w:t xml:space="preserve"> for him </w:t>
      </w:r>
      <w:r w:rsidRPr="003F43CB">
        <w:rPr>
          <w:rStyle w:val="Emphasis"/>
          <w:rFonts w:cs="Cambria"/>
          <w:sz w:val="24"/>
          <w:highlight w:val="yellow"/>
        </w:rPr>
        <w:t>gives the president distance from the unsavory release decisions</w:t>
      </w:r>
      <w:r w:rsidRPr="00BF0FFD">
        <w:rPr>
          <w:rStyle w:val="StyleBoldUnderline"/>
          <w:rFonts w:cs="Cambria"/>
          <w:sz w:val="24"/>
        </w:rPr>
        <w:t xml:space="preserve">. </w:t>
      </w:r>
      <w:r w:rsidRPr="00BF0FFD">
        <w:rPr>
          <w:szCs w:val="16"/>
        </w:rPr>
        <w:t>It also allows him to state with a straight face, as he did at the Archives speech, “We are not going to release anyone if it would endanger our national security, nor will we release detainees within the United States who endanger the American people</w:t>
      </w:r>
      <w:r w:rsidRPr="00BF0FFD">
        <w:rPr>
          <w:rStyle w:val="StyleBoldUnderline"/>
          <w:rFonts w:cs="Cambria"/>
          <w:sz w:val="24"/>
        </w:rPr>
        <w:t xml:space="preserve">.” No, </w:t>
      </w:r>
      <w:r w:rsidRPr="003F43CB">
        <w:rPr>
          <w:rStyle w:val="StyleBoldUnderline"/>
          <w:rFonts w:cs="Cambria"/>
          <w:sz w:val="24"/>
          <w:highlight w:val="yellow"/>
        </w:rPr>
        <w:t xml:space="preserve">the </w:t>
      </w:r>
      <w:r w:rsidRPr="003F43CB">
        <w:rPr>
          <w:rStyle w:val="Emphasis"/>
          <w:rFonts w:cs="Cambria"/>
          <w:sz w:val="24"/>
          <w:highlight w:val="yellow"/>
        </w:rPr>
        <w:t>president won’t release detainees; he’ll sit back and let the courts to do it</w:t>
      </w:r>
      <w:r w:rsidRPr="00BF0FFD">
        <w:rPr>
          <w:rStyle w:val="Emphasis"/>
          <w:rFonts w:cs="Cambria"/>
        </w:rPr>
        <w:t xml:space="preserve"> for him.</w:t>
      </w:r>
      <w:r w:rsidRPr="00BF0FFD">
        <w:rPr>
          <w:rStyle w:val="StyleBoldUnderline"/>
          <w:rFonts w:cs="Cambria"/>
          <w:sz w:val="24"/>
        </w:rPr>
        <w:t xml:space="preserve"> </w:t>
      </w:r>
      <w:r w:rsidRPr="00822FBE">
        <w:t>And the president won’t seek congressional authorization for prolonged detention of the enemy, as he promised, because it will anger his political base on the Left. 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he would rather spend that capital on other policy priorities. Politically speaking, it is easier to maintain the status quo and let the detainees seek release from federal judges. The passive approach also helps the administration close Gitmo without taking the heat for actually releasing detainees themselves</w:t>
      </w:r>
      <w:r w:rsidRPr="00822FBE">
        <w:rPr>
          <w:highlight w:val="yellow"/>
        </w:rPr>
        <w:t>.</w:t>
      </w:r>
    </w:p>
    <w:p w:rsidR="003213AB" w:rsidRPr="00BF0FFD" w:rsidRDefault="003213AB" w:rsidP="003213AB">
      <w:pPr>
        <w:pStyle w:val="Heading4"/>
      </w:pPr>
      <w:r w:rsidRPr="00BF0FFD">
        <w:t>Political capital’s irrelevant and winners win—</w:t>
      </w:r>
    </w:p>
    <w:p w:rsidR="003213AB" w:rsidRPr="00BF0FFD" w:rsidRDefault="003213AB" w:rsidP="003213AB">
      <w:pPr>
        <w:tabs>
          <w:tab w:val="left" w:pos="90"/>
          <w:tab w:val="left" w:pos="10710"/>
        </w:tabs>
      </w:pPr>
      <w:r w:rsidRPr="00BF0FFD">
        <w:rPr>
          <w:rStyle w:val="StyleStyleBold12pt"/>
        </w:rPr>
        <w:t>Hirsch 2-7</w:t>
      </w:r>
      <w:r w:rsidRPr="00BF0FFD">
        <w:t>-13. Michael Hirsh “There’s No Such Thing as Political Capital.” chief correspondent for National Journal. He also contributes to 2012 Decoded. Hirsh previously served as the senior editor and national economics correspondent for Newsweek, based in its Washington bureau. [http://www.nationaljournal.com/magazine/there-s-no-such-thing-as-political-capital-20130207]</w:t>
      </w:r>
    </w:p>
    <w:p w:rsidR="003213AB" w:rsidRPr="003F43CB" w:rsidRDefault="003213AB" w:rsidP="003213AB">
      <w:pPr>
        <w:pStyle w:val="card"/>
        <w:rPr>
          <w:sz w:val="24"/>
          <w:highlight w:val="yellow"/>
        </w:rPr>
      </w:pPr>
      <w:r w:rsidRPr="00BF0FFD">
        <w:rPr>
          <w:rStyle w:val="StyleBoldUnderline"/>
          <w:sz w:val="20"/>
          <w:szCs w:val="20"/>
        </w:rPr>
        <w:t>The point is not that “</w:t>
      </w:r>
      <w:r w:rsidRPr="003F43CB">
        <w:rPr>
          <w:rStyle w:val="StyleBoldUnderline"/>
          <w:sz w:val="24"/>
          <w:highlight w:val="yellow"/>
        </w:rPr>
        <w:t>political capital</w:t>
      </w:r>
      <w:r w:rsidRPr="00BF0FFD">
        <w:rPr>
          <w:rStyle w:val="StyleBoldUnderline"/>
          <w:sz w:val="20"/>
          <w:szCs w:val="20"/>
        </w:rPr>
        <w:t xml:space="preserve">” </w:t>
      </w:r>
      <w:r w:rsidRPr="00BF0FFD">
        <w:t xml:space="preserve">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political capital is a concept that misleads far more than it enlightens. It is distortionary. It conveys the idea </w:t>
      </w:r>
      <w:r w:rsidRPr="00BF0FFD">
        <w:lastRenderedPageBreak/>
        <w:t xml:space="preserve">that we know more than we really do about the ever-elusive concept of political power, and it </w:t>
      </w:r>
      <w:r w:rsidRPr="003F43CB">
        <w:rPr>
          <w:rStyle w:val="StyleBoldUnderline"/>
          <w:sz w:val="24"/>
          <w:highlight w:val="yellow"/>
        </w:rPr>
        <w:t>discounts the way</w:t>
      </w:r>
      <w:r w:rsidRPr="00BF0FFD">
        <w:rPr>
          <w:rStyle w:val="StyleBoldUnderline"/>
          <w:sz w:val="20"/>
          <w:szCs w:val="20"/>
        </w:rPr>
        <w:t xml:space="preserve"> </w:t>
      </w:r>
      <w:r w:rsidRPr="003F43CB">
        <w:rPr>
          <w:rStyle w:val="StyleBoldUnderline"/>
          <w:sz w:val="24"/>
          <w:highlight w:val="yellow"/>
        </w:rPr>
        <w:t xml:space="preserve">unforeseen events can </w:t>
      </w:r>
      <w:r w:rsidRPr="00BF0FFD">
        <w:rPr>
          <w:rStyle w:val="StyleBoldUnderline"/>
          <w:sz w:val="20"/>
          <w:szCs w:val="20"/>
        </w:rPr>
        <w:t xml:space="preserve">suddenly </w:t>
      </w:r>
      <w:r w:rsidRPr="003F43CB">
        <w:rPr>
          <w:rStyle w:val="StyleBoldUnderline"/>
          <w:sz w:val="24"/>
          <w:highlight w:val="yellow"/>
        </w:rPr>
        <w:t>change everything</w:t>
      </w:r>
      <w:r w:rsidRPr="00BF0FFD">
        <w:rPr>
          <w:rStyle w:val="StyleBoldUnderline"/>
          <w:sz w:val="20"/>
          <w:szCs w:val="20"/>
        </w:rPr>
        <w:t>.</w:t>
      </w:r>
      <w:r w:rsidRPr="00BF0FFD">
        <w:rPr>
          <w:sz w:val="4"/>
          <w:szCs w:val="4"/>
        </w:rPr>
        <w:t xml:space="preserve"> Instead, </w:t>
      </w:r>
      <w:r w:rsidRPr="00BF0FFD">
        <w:t>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w:t>
      </w:r>
      <w:r w:rsidRPr="00BF0FFD">
        <w:rPr>
          <w:sz w:val="4"/>
          <w:szCs w:val="4"/>
        </w:rPr>
        <w:t xml:space="preserve">? Obama has neither at present. And </w:t>
      </w:r>
      <w:r w:rsidRPr="003F43CB">
        <w:rPr>
          <w:rStyle w:val="StyleBoldUnderline"/>
          <w:sz w:val="24"/>
          <w:highlight w:val="yellow"/>
        </w:rPr>
        <w:t>unless a</w:t>
      </w:r>
      <w:r w:rsidRPr="00BF0FFD">
        <w:rPr>
          <w:rStyle w:val="StyleBoldUnderline"/>
          <w:sz w:val="20"/>
          <w:szCs w:val="20"/>
        </w:rPr>
        <w:t xml:space="preserve"> surge in the economy</w:t>
      </w:r>
      <w:r w:rsidRPr="00BF0FFD">
        <w:t>—at the moment, still stuck—</w:t>
      </w:r>
      <w:r w:rsidRPr="00BF0FFD">
        <w:rPr>
          <w:rStyle w:val="StyleBoldUnderline"/>
          <w:sz w:val="20"/>
          <w:szCs w:val="20"/>
        </w:rPr>
        <w:t xml:space="preserve">or some other </w:t>
      </w:r>
      <w:r w:rsidRPr="003F43CB">
        <w:rPr>
          <w:rStyle w:val="StyleBoldUnderline"/>
          <w:sz w:val="24"/>
          <w:highlight w:val="yellow"/>
        </w:rPr>
        <w:t xml:space="preserve">great victory gives him </w:t>
      </w:r>
      <w:r w:rsidRPr="00BF0FFD">
        <w:rPr>
          <w:rStyle w:val="StyleBoldUnderline"/>
          <w:sz w:val="20"/>
          <w:szCs w:val="20"/>
        </w:rPr>
        <w:t xml:space="preserve">more </w:t>
      </w:r>
      <w:r w:rsidRPr="003F43CB">
        <w:rPr>
          <w:rStyle w:val="StyleBoldUnderline"/>
          <w:sz w:val="24"/>
          <w:highlight w:val="yellow"/>
        </w:rPr>
        <w:t xml:space="preserve">momentum, it is inevitable </w:t>
      </w:r>
      <w:r w:rsidRPr="00BF0FFD">
        <w:rPr>
          <w:rStyle w:val="StyleBoldUnderline"/>
          <w:sz w:val="20"/>
          <w:szCs w:val="20"/>
        </w:rPr>
        <w:t>that the closer Obama gets to the 2014 election,</w:t>
      </w:r>
      <w:r w:rsidRPr="003F43CB">
        <w:rPr>
          <w:rStyle w:val="StyleBoldUnderline"/>
          <w:sz w:val="24"/>
          <w:highlight w:val="yellow"/>
        </w:rPr>
        <w:t xml:space="preserve"> the less he will</w:t>
      </w:r>
      <w:r w:rsidRPr="00BF0FFD">
        <w:rPr>
          <w:rStyle w:val="StyleBoldUnderline"/>
          <w:sz w:val="20"/>
          <w:szCs w:val="20"/>
        </w:rPr>
        <w:t xml:space="preserve"> be able to </w:t>
      </w:r>
      <w:r w:rsidRPr="003F43CB">
        <w:rPr>
          <w:rStyle w:val="StyleBoldUnderline"/>
          <w:sz w:val="24"/>
          <w:highlight w:val="yellow"/>
        </w:rPr>
        <w:t>get done</w:t>
      </w:r>
      <w:r w:rsidRPr="00BF0FFD">
        <w:t xml:space="preserve">. Going into the midterms, Republicans will increasingly avoid any concessions that make him (and the Democrats) stronger. </w:t>
      </w:r>
      <w:r w:rsidRPr="00BF0FFD">
        <w:rPr>
          <w:rStyle w:val="StyleBoldUnderline"/>
          <w:sz w:val="20"/>
          <w:szCs w:val="20"/>
        </w:rPr>
        <w:t xml:space="preserve">But the abrupt emergence of the </w:t>
      </w:r>
      <w:r w:rsidRPr="003F43CB">
        <w:rPr>
          <w:rStyle w:val="StyleBoldUnderline"/>
          <w:sz w:val="24"/>
          <w:highlight w:val="yellow"/>
        </w:rPr>
        <w:t xml:space="preserve">immigration and gun-control </w:t>
      </w:r>
      <w:r w:rsidRPr="00BF0FFD">
        <w:rPr>
          <w:rStyle w:val="StyleBoldUnderline"/>
          <w:sz w:val="20"/>
          <w:szCs w:val="20"/>
        </w:rPr>
        <w:t xml:space="preserve">issues </w:t>
      </w:r>
      <w:r w:rsidRPr="003F43CB">
        <w:rPr>
          <w:rStyle w:val="StyleBoldUnderline"/>
          <w:sz w:val="24"/>
          <w:highlight w:val="yellow"/>
        </w:rPr>
        <w:t>illustrates how</w:t>
      </w:r>
      <w:r w:rsidRPr="00BF0FFD">
        <w:rPr>
          <w:rStyle w:val="StyleBoldUnderline"/>
          <w:sz w:val="20"/>
          <w:szCs w:val="20"/>
        </w:rPr>
        <w:t xml:space="preserve"> suddenly shifts in mood can occur and how </w:t>
      </w:r>
      <w:r w:rsidRPr="003F43CB">
        <w:rPr>
          <w:rStyle w:val="StyleBoldUnderline"/>
          <w:sz w:val="24"/>
          <w:highlight w:val="yellow"/>
        </w:rPr>
        <w:t>political interests can align in new ways</w:t>
      </w:r>
      <w:r w:rsidRPr="003F43CB">
        <w:rPr>
          <w:sz w:val="24"/>
          <w:highlight w:val="yellow"/>
        </w:rPr>
        <w:t xml:space="preserve"> </w:t>
      </w:r>
      <w:r w:rsidRPr="00BF0FFD">
        <w:t xml:space="preserve">just as suddenly. Indeed, </w:t>
      </w:r>
      <w:r w:rsidRPr="003F43CB">
        <w:rPr>
          <w:rStyle w:val="StyleBoldUnderline"/>
          <w:sz w:val="24"/>
          <w:highlight w:val="yellow"/>
        </w:rPr>
        <w:t xml:space="preserve">the pseudo-concept of political capital masks a larger truth </w:t>
      </w:r>
      <w:r w:rsidRPr="00822FBE">
        <w:t>about Washington that is kindergarten simple: You just don’t know what you can do until you try. Or as Ornstein himself once wrote years ago, “Winning wins.”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w:t>
      </w:r>
      <w:r w:rsidRPr="00BF0FFD">
        <w:rPr>
          <w:rStyle w:val="StyleBoldUnderline"/>
          <w:sz w:val="20"/>
          <w:szCs w:val="20"/>
        </w:rPr>
        <w:t xml:space="preserve"> </w:t>
      </w:r>
      <w:r w:rsidRPr="003F43CB">
        <w:rPr>
          <w:rStyle w:val="StyleBoldUnderline"/>
          <w:sz w:val="24"/>
          <w:highlight w:val="yellow"/>
        </w:rPr>
        <w:t>political capital is</w:t>
      </w:r>
      <w:r w:rsidRPr="00BF0FFD">
        <w:rPr>
          <w:rStyle w:val="StyleBoldUnderline"/>
          <w:sz w:val="20"/>
          <w:szCs w:val="20"/>
        </w:rPr>
        <w:t xml:space="preserve">, at best, </w:t>
      </w:r>
      <w:r w:rsidRPr="003F43CB">
        <w:rPr>
          <w:rStyle w:val="StyleBoldUnderline"/>
          <w:sz w:val="24"/>
          <w:highlight w:val="yellow"/>
        </w:rPr>
        <w:t>an empty concept</w:t>
      </w:r>
      <w:r w:rsidRPr="00BF0FFD">
        <w:rPr>
          <w:rStyle w:val="StyleBoldUnderline"/>
          <w:sz w:val="20"/>
          <w:szCs w:val="20"/>
        </w:rPr>
        <w:t xml:space="preserve">, and that </w:t>
      </w:r>
      <w:r w:rsidRPr="003F43CB">
        <w:rPr>
          <w:rStyle w:val="StyleBoldUnderline"/>
          <w:sz w:val="24"/>
          <w:highlight w:val="yellow"/>
        </w:rPr>
        <w:t xml:space="preserve">almost nothing in </w:t>
      </w:r>
      <w:r w:rsidRPr="00BF0FFD">
        <w:rPr>
          <w:rStyle w:val="StyleBoldUnderline"/>
          <w:sz w:val="20"/>
          <w:szCs w:val="20"/>
        </w:rPr>
        <w:t xml:space="preserve">the academic </w:t>
      </w:r>
      <w:r w:rsidRPr="003F43CB">
        <w:rPr>
          <w:rStyle w:val="StyleBoldUnderline"/>
          <w:sz w:val="24"/>
          <w:highlight w:val="yellow"/>
        </w:rPr>
        <w:t xml:space="preserve">literature </w:t>
      </w:r>
      <w:r w:rsidRPr="00BF0FFD">
        <w:rPr>
          <w:rStyle w:val="StyleBoldUnderline"/>
          <w:sz w:val="20"/>
          <w:szCs w:val="20"/>
        </w:rPr>
        <w:t xml:space="preserve">successfully </w:t>
      </w:r>
      <w:r w:rsidRPr="003F43CB">
        <w:rPr>
          <w:rStyle w:val="StyleBoldUnderline"/>
          <w:sz w:val="24"/>
          <w:highlight w:val="yellow"/>
        </w:rPr>
        <w:t xml:space="preserve">quantifies </w:t>
      </w:r>
      <w:r w:rsidRPr="00BF0FFD">
        <w:rPr>
          <w:rStyle w:val="StyleBoldUnderline"/>
          <w:sz w:val="20"/>
          <w:szCs w:val="20"/>
        </w:rPr>
        <w:t>or even defines it</w:t>
      </w:r>
      <w:r w:rsidRPr="00BF0FFD">
        <w:rPr>
          <w:sz w:val="4"/>
          <w:szCs w:val="4"/>
        </w:rPr>
        <w:t xml:space="preserve">. “It can refer to a very abstract thing, like a president’s popularity, but there’s no mechanism there. </w:t>
      </w:r>
      <w:r w:rsidRPr="00BF0FFD">
        <w:rPr>
          <w:rStyle w:val="StyleBoldUnderline"/>
          <w:sz w:val="20"/>
          <w:szCs w:val="20"/>
        </w:rPr>
        <w:t>That makes it kind of useless,” says Richard Bensel, a government professor at Cornell University</w:t>
      </w:r>
      <w:r w:rsidRPr="00BF0FFD">
        <w:rPr>
          <w:sz w:val="4"/>
          <w:szCs w:val="4"/>
        </w:rPr>
        <w:t xml:space="preserve">. Even Ornstein concedes that the calculus is far more complex than the term suggests. </w:t>
      </w:r>
      <w:r w:rsidRPr="00BF0FFD">
        <w:rPr>
          <w:rStyle w:val="StyleBoldUnderline"/>
          <w:sz w:val="20"/>
          <w:szCs w:val="20"/>
        </w:rPr>
        <w:t xml:space="preserve">Winning on one issue often changes the calculation for the next issue; </w:t>
      </w:r>
      <w:r w:rsidRPr="003F43CB">
        <w:rPr>
          <w:rStyle w:val="StyleBoldUnderline"/>
          <w:sz w:val="24"/>
          <w:highlight w:val="yellow"/>
        </w:rPr>
        <w:t xml:space="preserve">there is never any known amount </w:t>
      </w:r>
      <w:r w:rsidRPr="00BF0FFD">
        <w:rPr>
          <w:rStyle w:val="StyleBoldUnderline"/>
          <w:sz w:val="20"/>
          <w:szCs w:val="20"/>
        </w:rPr>
        <w:t>of capital</w:t>
      </w:r>
      <w:r w:rsidRPr="00BF0FFD">
        <w:t xml:space="preserve">. “The idea here is, </w:t>
      </w:r>
      <w:r w:rsidRPr="003F43CB">
        <w:rPr>
          <w:rStyle w:val="StyleBoldUnderline"/>
          <w:sz w:val="24"/>
          <w:highlight w:val="yellow"/>
        </w:rPr>
        <w:t xml:space="preserve">if an issue comes up </w:t>
      </w:r>
      <w:r w:rsidRPr="00BF0FFD">
        <w:rPr>
          <w:rStyle w:val="StyleBoldUnderline"/>
          <w:sz w:val="20"/>
          <w:szCs w:val="20"/>
        </w:rPr>
        <w:t xml:space="preserve">where the conventional wisdom is that president is not going to get what he wants, and he gets it, then each time that happens, </w:t>
      </w:r>
      <w:r w:rsidRPr="003F43CB">
        <w:rPr>
          <w:rStyle w:val="StyleBoldUnderline"/>
          <w:sz w:val="24"/>
          <w:highlight w:val="yellow"/>
        </w:rPr>
        <w:t>it changes the calculus of the other actors</w:t>
      </w:r>
      <w:r w:rsidRPr="003F43CB">
        <w:rPr>
          <w:sz w:val="24"/>
          <w:highlight w:val="yellow"/>
        </w:rPr>
        <w:t xml:space="preserve">” </w:t>
      </w:r>
      <w:r w:rsidRPr="00BF0FFD">
        <w:t>Ornstein says. “</w:t>
      </w:r>
      <w:r w:rsidRPr="00BF0FFD">
        <w:rPr>
          <w:rStyle w:val="StyleBoldUnderline"/>
          <w:sz w:val="20"/>
          <w:szCs w:val="20"/>
        </w:rPr>
        <w:t xml:space="preserve">If they think he’s going to win, </w:t>
      </w:r>
      <w:r w:rsidRPr="003F43CB">
        <w:rPr>
          <w:rStyle w:val="StyleBoldUnderline"/>
          <w:sz w:val="24"/>
          <w:highlight w:val="yellow"/>
        </w:rPr>
        <w:t xml:space="preserve">they may change positions </w:t>
      </w:r>
      <w:r w:rsidRPr="00BF0FFD">
        <w:t xml:space="preserve">to get on the winning side. </w:t>
      </w:r>
      <w:r w:rsidRPr="003F43CB">
        <w:rPr>
          <w:rStyle w:val="StyleBoldUnderline"/>
          <w:sz w:val="24"/>
          <w:highlight w:val="yellow"/>
        </w:rPr>
        <w:t>It’s a bandwagon effect.”</w:t>
      </w:r>
    </w:p>
    <w:p w:rsidR="003213AB" w:rsidRPr="00FD1723" w:rsidRDefault="003213AB" w:rsidP="003213AB">
      <w:pPr>
        <w:pStyle w:val="tag"/>
      </w:pPr>
      <w:r>
        <w:t>Alarmist predictions of rapid Iranian proliferation are based on false assumptions.</w:t>
      </w:r>
    </w:p>
    <w:p w:rsidR="003213AB" w:rsidRDefault="003213AB" w:rsidP="003213AB">
      <w:r w:rsidRPr="00FD1723">
        <w:rPr>
          <w:rStyle w:val="tagChar"/>
        </w:rPr>
        <w:t>Thielmann</w:t>
      </w:r>
      <w:r w:rsidRPr="00FD1723">
        <w:t xml:space="preserve">, </w:t>
      </w:r>
      <w:r w:rsidRPr="00FD1723">
        <w:rPr>
          <w:rStyle w:val="tagChar"/>
        </w:rPr>
        <w:t>9-22</w:t>
      </w:r>
      <w:r w:rsidRPr="00FD1723">
        <w:t xml:space="preserve"> (Greg, former senior professional staffer @ Senate Select Committee on Intelligence, Iran's Nuclear Program: Still Time for a Diplomatic Solution, Arms Control Today, p. http://armscontrolnow.org/2011/09/22/irans-nuclear-program-still-time-for-a-diplomatic-solution/#more-2411)</w:t>
      </w:r>
    </w:p>
    <w:p w:rsidR="003213AB" w:rsidRDefault="003213AB" w:rsidP="003213AB">
      <w:pPr>
        <w:pStyle w:val="card"/>
      </w:pPr>
      <w:r w:rsidRPr="00F66924">
        <w:rPr>
          <w:rStyle w:val="StyleBoldUnderline"/>
        </w:rPr>
        <w:t>Washington pundits spend too much time warning about the immediate danger of an Iranian nuclear weapon</w:t>
      </w:r>
      <w:r>
        <w:t xml:space="preserve">, instead of focusing on the ways we can dissuade Iran from building one in the first place. But alarmist estimates provided earlier this month require a response regarding timelines, for </w:t>
      </w:r>
      <w:r w:rsidRPr="00F66924">
        <w:rPr>
          <w:rStyle w:val="StyleBoldUnderline"/>
        </w:rPr>
        <w:t xml:space="preserve">we have every reason to believe that </w:t>
      </w:r>
      <w:r w:rsidRPr="00F66924">
        <w:rPr>
          <w:rStyle w:val="StyleBoldUnderline"/>
          <w:highlight w:val="yellow"/>
        </w:rPr>
        <w:t>an Iranian bomb is neither imminent nor inevitable</w:t>
      </w:r>
      <w:r>
        <w:t xml:space="preserve">.  </w:t>
      </w:r>
      <w:r w:rsidRPr="00F66924">
        <w:rPr>
          <w:rStyle w:val="StyleBoldUnderline"/>
        </w:rPr>
        <w:t>A Washington Post editorial</w:t>
      </w:r>
      <w:r>
        <w:t xml:space="preserve"> on September 6 </w:t>
      </w:r>
      <w:r w:rsidRPr="00F66924">
        <w:rPr>
          <w:rStyle w:val="StyleBoldUnderline"/>
        </w:rPr>
        <w:t>predicted</w:t>
      </w:r>
      <w:r>
        <w:t xml:space="preserve">, on the basis of a Bipartisan Policy Center study, </w:t>
      </w:r>
      <w:r w:rsidRPr="00F66924">
        <w:rPr>
          <w:rStyle w:val="StyleBoldUnderline"/>
        </w:rPr>
        <w:t>that Iran could produce sufficient highly enriched uranium for a weapon in as little as 62 days</w:t>
      </w:r>
      <w:r>
        <w:t xml:space="preserve">, “a timeline that could fall to 12 days by the end of 2012.” Greg Jones of the Nonproliferation Policy Education Center even contended in a September 9 New Republic article that “the international community has no choice but to already treat the Islamic Republic as a de facto nuclear state.”  The public is fortunate to have received this week two alternative contributions to the discussion, which offer more sober and judicious assessments on Iran’s timeline.  The first was provided by Mark </w:t>
      </w:r>
      <w:r w:rsidRPr="00F66924">
        <w:rPr>
          <w:rStyle w:val="StyleBoldUnderline"/>
          <w:highlight w:val="yellow"/>
        </w:rPr>
        <w:t>Fitzpatrick, Director of Nonproliferation and Disarmament at the International Institute for Strategic Studies</w:t>
      </w:r>
      <w:r>
        <w:t xml:space="preserve"> in London. Speaking on a panel hosted by the Arms Control Association on September 19, Fitzpatrick </w:t>
      </w:r>
      <w:r w:rsidRPr="00F66924">
        <w:rPr>
          <w:rStyle w:val="StyleBoldUnderline"/>
        </w:rPr>
        <w:t>expressed high confidence that Iran “…won’t have [a nuclear weapon] tomorrow or next week or next month or a year from now.”  To predict otherwise</w:t>
      </w:r>
      <w:r>
        <w:t>, he added, “</w:t>
      </w:r>
      <w:r w:rsidRPr="00F66924">
        <w:rPr>
          <w:rStyle w:val="StyleBoldUnderline"/>
        </w:rPr>
        <w:t xml:space="preserve">borders on the irresponsible.” Fitzpatrick </w:t>
      </w:r>
      <w:r w:rsidRPr="00F66924">
        <w:rPr>
          <w:rStyle w:val="StyleBoldUnderline"/>
          <w:highlight w:val="yellow"/>
        </w:rPr>
        <w:t>criticized</w:t>
      </w:r>
      <w:r w:rsidRPr="00F66924">
        <w:rPr>
          <w:rStyle w:val="StyleBoldUnderline"/>
        </w:rPr>
        <w:t xml:space="preserve"> five “</w:t>
      </w:r>
      <w:r w:rsidRPr="00F66924">
        <w:rPr>
          <w:rStyle w:val="StyleBoldUnderline"/>
          <w:highlight w:val="yellow"/>
        </w:rPr>
        <w:t>worst case assumptions</w:t>
      </w:r>
      <w:r>
        <w:t xml:space="preserve">” used in recent reports about Iran’s nuclear timeline:  (1)  </w:t>
      </w:r>
      <w:r w:rsidRPr="00F66924">
        <w:rPr>
          <w:rStyle w:val="StyleBoldUnderline"/>
        </w:rPr>
        <w:t>That Iran would use an unproven method</w:t>
      </w:r>
      <w:r>
        <w:t xml:space="preserve"> to produce highly enriched uranium   [M]ost countries have gone about producing highly enriched uranium, the way that Pakistan also used and that the Pakistani nuclear engineer A.Q. Khan sold to Libya and that the South African courts made public in their prosecution of two of the assistants to Khan.  It’s a four-stage process and it requires some configuration of piping and so forth.  But the people who think that Iran could take a different process, one that has been explored in the literature by some very intelligent people, it’s called batch processing.  It assumes that you don’t have to reconfigure any piping.  You just put the low enriched uranium back through the same centrifuges and out </w:t>
      </w:r>
      <w:r>
        <w:lastRenderedPageBreak/>
        <w:t xml:space="preserve">would come bomb-usable highly enriched uranium. And it’s all theoretical.  …  They make sense, but </w:t>
      </w:r>
      <w:r w:rsidRPr="00F66924">
        <w:rPr>
          <w:rStyle w:val="StyleBoldUnderline"/>
        </w:rPr>
        <w:t>why would Iran use a process that nobody has ever been known to use before in practice?  I think if they’re going to go for a bomb they’d use something that was tried and true</w:t>
      </w:r>
      <w:r>
        <w:t xml:space="preserve"> and that they have the blueprints for.  (2)  </w:t>
      </w:r>
      <w:r w:rsidRPr="00F66924">
        <w:rPr>
          <w:rStyle w:val="StyleBoldUnderline"/>
          <w:highlight w:val="yellow"/>
        </w:rPr>
        <w:t>That Iran would be able to produce enough</w:t>
      </w:r>
      <w:r>
        <w:t xml:space="preserve"> highly enriched </w:t>
      </w:r>
      <w:r w:rsidRPr="00F66924">
        <w:rPr>
          <w:rStyle w:val="StyleBoldUnderline"/>
          <w:highlight w:val="yellow"/>
        </w:rPr>
        <w:t>uranium before the IAEA inspectors would catch onto it</w:t>
      </w:r>
      <w:r>
        <w:t xml:space="preserve">.  Now, that </w:t>
      </w:r>
      <w:r w:rsidRPr="00F66924">
        <w:rPr>
          <w:rStyle w:val="StyleBoldUnderline"/>
        </w:rPr>
        <w:t>window of time on average is about one month between IAEA inspections</w:t>
      </w:r>
      <w:r>
        <w:t xml:space="preserve">.  But it’s not exactly one month.  </w:t>
      </w:r>
      <w:r w:rsidRPr="00F66924">
        <w:rPr>
          <w:rStyle w:val="StyleBoldUnderline"/>
        </w:rPr>
        <w:t>Iran wouldn’t know when the next inspection would come, because it’s</w:t>
      </w:r>
      <w:r>
        <w:t xml:space="preserve"> a bit </w:t>
      </w:r>
      <w:r w:rsidRPr="00F66924">
        <w:rPr>
          <w:rStyle w:val="StyleBoldUnderline"/>
        </w:rPr>
        <w:t>random.  So there’s a built-in assumption that somehow Iran would be able to game the IAEA.  It would be a big gamble</w:t>
      </w:r>
      <w:r>
        <w:t xml:space="preserve">.  (3)  </w:t>
      </w:r>
      <w:r w:rsidRPr="00F66924">
        <w:rPr>
          <w:rStyle w:val="StyleBoldUnderline"/>
        </w:rPr>
        <w:t xml:space="preserve">That </w:t>
      </w:r>
      <w:r w:rsidRPr="00F66924">
        <w:rPr>
          <w:rStyle w:val="StyleBoldUnderline"/>
          <w:highlight w:val="yellow"/>
        </w:rPr>
        <w:t>the amount of</w:t>
      </w:r>
      <w:r>
        <w:t xml:space="preserve"> low enriched </w:t>
      </w:r>
      <w:r w:rsidRPr="00F66924">
        <w:rPr>
          <w:rStyle w:val="StyleBoldUnderline"/>
          <w:highlight w:val="yellow"/>
        </w:rPr>
        <w:t>uranium</w:t>
      </w:r>
      <w:r w:rsidRPr="00C268D8">
        <w:rPr>
          <w:highlight w:val="yellow"/>
        </w:rPr>
        <w:t>…</w:t>
      </w:r>
      <w:r w:rsidRPr="00F66924">
        <w:rPr>
          <w:rStyle w:val="StyleBoldUnderline"/>
          <w:highlight w:val="yellow"/>
        </w:rPr>
        <w:t>necessary</w:t>
      </w:r>
      <w:r>
        <w:t xml:space="preserve">…to produce a bomb’s worth of highly enriched uranium </w:t>
      </w:r>
      <w:r w:rsidRPr="00F66924">
        <w:rPr>
          <w:rStyle w:val="StyleBoldUnderline"/>
          <w:highlight w:val="yellow"/>
        </w:rPr>
        <w:t>is static</w:t>
      </w:r>
      <w:r>
        <w:t xml:space="preserve">.  And…physicists can tell you how much it is.   But when I’ve talked to people who have actually produced weapons using highly enriched uranium, they say, you know, </w:t>
      </w:r>
      <w:r w:rsidRPr="00F66924">
        <w:rPr>
          <w:rStyle w:val="StyleBoldUnderline"/>
        </w:rPr>
        <w:t>it’s a great difference between how much is necessary the first time for the first bomb and then for the subsequent bombs</w:t>
      </w:r>
      <w:r>
        <w:t xml:space="preserve">.  So doing analysis </w:t>
      </w:r>
      <w:r w:rsidRPr="00F66924">
        <w:rPr>
          <w:rStyle w:val="StyleBoldUnderline"/>
          <w:highlight w:val="yellow"/>
        </w:rPr>
        <w:t>you have to take into account</w:t>
      </w:r>
      <w:r>
        <w:t xml:space="preserve"> what is sometimes called a </w:t>
      </w:r>
      <w:r w:rsidRPr="00F66924">
        <w:rPr>
          <w:rStyle w:val="StyleBoldUnderline"/>
          <w:highlight w:val="yellow"/>
        </w:rPr>
        <w:t>wastage factor</w:t>
      </w:r>
      <w:r>
        <w:t xml:space="preserve">.  There’s a certain amount of the gasified form that gets caught up in the cold traps.  And you can recapture it later but if you’re trying to produce as much highly enriched uranium as quickly as possible, you’ve got to take into account this wastage factor.  And then when you process the gasified uranium to uranium metal, then form it, there’s another wastage factor there.  Most analyses leave that out.  (4)  </w:t>
      </w:r>
      <w:r w:rsidRPr="00F66924">
        <w:rPr>
          <w:rStyle w:val="StyleBoldUnderline"/>
        </w:rPr>
        <w:t>That once Iran produces enough highly enriched uranium for a weapon, [it] would quickly be able to form it into a bomb</w:t>
      </w:r>
      <w:r>
        <w:t xml:space="preserve">, … to carry out all of the steps for weaponization concurrently with producing the highly enriched uranium and then it would only be a matter of a couple of days before they’d have a bomb.  In theory, I guess that’s right. But </w:t>
      </w:r>
      <w:r w:rsidRPr="00F66924">
        <w:rPr>
          <w:rStyle w:val="StyleBoldUnderline"/>
        </w:rPr>
        <w:t xml:space="preserve">in practice, </w:t>
      </w:r>
      <w:r w:rsidRPr="00F66924">
        <w:rPr>
          <w:rStyle w:val="StyleBoldUnderline"/>
          <w:highlight w:val="yellow"/>
        </w:rPr>
        <w:t>for a country that’s never done it before, to be able to go through</w:t>
      </w:r>
      <w:r w:rsidRPr="00F66924">
        <w:rPr>
          <w:rStyle w:val="StyleBoldUnderline"/>
        </w:rPr>
        <w:t xml:space="preserve"> the conversion, the shaping, the assembly, </w:t>
      </w:r>
      <w:r w:rsidRPr="00F66924">
        <w:rPr>
          <w:rStyle w:val="StyleBoldUnderline"/>
          <w:highlight w:val="yellow"/>
        </w:rPr>
        <w:t>all the steps needed to produce a nuclear weapon</w:t>
      </w:r>
      <w:r w:rsidRPr="00F66924">
        <w:rPr>
          <w:rStyle w:val="StyleBoldUnderline"/>
        </w:rPr>
        <w:t xml:space="preserve"> with the limited number of experts</w:t>
      </w:r>
      <w:r>
        <w:t>, some of whom are not here today because they’ve been decapitated – …</w:t>
      </w:r>
      <w:r w:rsidRPr="00F66924">
        <w:rPr>
          <w:rStyle w:val="StyleBoldUnderline"/>
          <w:highlight w:val="yellow"/>
        </w:rPr>
        <w:t>I don’t think Iran would be able to do it so quickly</w:t>
      </w:r>
      <w:r>
        <w:t xml:space="preserve">.  Based on the unclassified literature, we estimate six months to weaponize.  And that has to be added to the timeframe.  (5)  </w:t>
      </w:r>
      <w:r w:rsidRPr="00F66924">
        <w:rPr>
          <w:rStyle w:val="StyleBoldUnderline"/>
        </w:rPr>
        <w:t>That Iran would be so foolish as to go for broke to produce just one weapon</w:t>
      </w:r>
      <w:r>
        <w:t xml:space="preserve">.  </w:t>
      </w:r>
      <w:r w:rsidRPr="00F66924">
        <w:rPr>
          <w:rStyle w:val="StyleBoldUnderline"/>
        </w:rPr>
        <w:t xml:space="preserve">So all </w:t>
      </w:r>
      <w:r w:rsidRPr="00F66924">
        <w:rPr>
          <w:rStyle w:val="StyleBoldUnderline"/>
          <w:highlight w:val="yellow"/>
        </w:rPr>
        <w:t>the assessments are made of how long [it takes to] get</w:t>
      </w:r>
      <w:r w:rsidRPr="00F66924">
        <w:rPr>
          <w:rStyle w:val="StyleBoldUnderline"/>
        </w:rPr>
        <w:t xml:space="preserve"> </w:t>
      </w:r>
      <w:r w:rsidRPr="00F66924">
        <w:rPr>
          <w:rStyle w:val="StyleBoldUnderline"/>
          <w:highlight w:val="yellow"/>
        </w:rPr>
        <w:t>one weapon.  But what country</w:t>
      </w:r>
      <w:r>
        <w:t xml:space="preserve"> in [its] right </w:t>
      </w:r>
      <w:r w:rsidRPr="00C268D8">
        <w:t xml:space="preserve">mind </w:t>
      </w:r>
      <w:r w:rsidRPr="00F66924">
        <w:rPr>
          <w:rStyle w:val="StyleBoldUnderline"/>
          <w:highlight w:val="yellow"/>
        </w:rPr>
        <w:t>would</w:t>
      </w:r>
      <w:r w:rsidRPr="00F66924">
        <w:rPr>
          <w:rStyle w:val="StyleBoldUnderline"/>
        </w:rPr>
        <w:t xml:space="preserve"> just go for one weapon, </w:t>
      </w:r>
      <w:r w:rsidRPr="00F66924">
        <w:rPr>
          <w:rStyle w:val="StyleBoldUnderline"/>
          <w:highlight w:val="yellow"/>
        </w:rPr>
        <w:t>take all of the risks</w:t>
      </w:r>
      <w:r>
        <w:t xml:space="preserve"> of being bombed and breaking out of the NPT </w:t>
      </w:r>
      <w:r w:rsidRPr="00F66924">
        <w:rPr>
          <w:rStyle w:val="StyleBoldUnderline"/>
          <w:highlight w:val="yellow"/>
        </w:rPr>
        <w:t>to get just one</w:t>
      </w:r>
      <w:r w:rsidRPr="00C268D8">
        <w:rPr>
          <w:highlight w:val="yellow"/>
        </w:rPr>
        <w:t>?</w:t>
      </w:r>
      <w:r>
        <w:t xml:space="preserve">  Maybe it wouldn’t work.  Maybe they’d want to test it.  Maybe they’d want one for second strike capability.  So you know, pretty soon you’re up to four weapons.  They’d need a handful, I think the way North Korea did.</w:t>
      </w:r>
    </w:p>
    <w:p w:rsidR="003213AB" w:rsidRDefault="003213AB" w:rsidP="003213AB"/>
    <w:p w:rsidR="003213AB" w:rsidRDefault="003213AB" w:rsidP="003213AB">
      <w:pPr>
        <w:pStyle w:val="Heading2"/>
      </w:pPr>
      <w:r>
        <w:lastRenderedPageBreak/>
        <w:t>AT Defference</w:t>
      </w:r>
    </w:p>
    <w:p w:rsidR="003213AB" w:rsidRPr="005D12F7" w:rsidRDefault="003213AB" w:rsidP="003213AB">
      <w:pPr>
        <w:pStyle w:val="Heading4"/>
      </w:pPr>
      <w:r w:rsidRPr="005D12F7">
        <w:t>End to ERP solves</w:t>
      </w:r>
      <w:r>
        <w:t xml:space="preserve"> terrorism</w:t>
      </w:r>
      <w:r w:rsidRPr="005D12F7">
        <w:t xml:space="preserve"> – intel sharing and recruitment</w:t>
      </w:r>
    </w:p>
    <w:p w:rsidR="003213AB" w:rsidRPr="005D12F7" w:rsidRDefault="003213AB" w:rsidP="003213AB">
      <w:r w:rsidRPr="005D12F7">
        <w:rPr>
          <w:rStyle w:val="StyleStyleBold12pt"/>
        </w:rPr>
        <w:t>Biden ‘7</w:t>
      </w:r>
      <w:r w:rsidRPr="005D12F7">
        <w:t xml:space="preserve"> (Speaking for US Senate Committee on Foreign Relations) “EXTRAORDINARY RENDITION, EXTRATERRITORIAL DETENTION, AND TREATMENT OF </w:t>
      </w:r>
      <w:r w:rsidRPr="005D12F7">
        <w:rPr>
          <w:sz w:val="12"/>
        </w:rPr>
        <w:t xml:space="preserve"> </w:t>
      </w:r>
      <w:r w:rsidRPr="005D12F7">
        <w:t xml:space="preserve">DETAINEES: RESTORING OUR MORAL CREDIBILITY AND STRENGTHENING OUR </w:t>
      </w:r>
      <w:r w:rsidRPr="005D12F7">
        <w:rPr>
          <w:sz w:val="12"/>
        </w:rPr>
        <w:t xml:space="preserve"> </w:t>
      </w:r>
      <w:r w:rsidRPr="005D12F7">
        <w:t>DIPLOMATIC STANDING” http://www.gpo.gov/fdsys/pkg/CHRG-110shrg40379/html/CHRG-110shrg40379.htm</w:t>
      </w:r>
    </w:p>
    <w:p w:rsidR="003213AB" w:rsidRDefault="003213AB" w:rsidP="003213AB">
      <w:pPr>
        <w:pStyle w:val="card"/>
      </w:pPr>
      <w:r w:rsidRPr="00C341CB">
        <w:rPr>
          <w:rStyle w:val="StyleBoldUnderline"/>
          <w:sz w:val="24"/>
          <w:highlight w:val="green"/>
        </w:rPr>
        <w:t>Rendition is</w:t>
      </w:r>
      <w:r w:rsidRPr="003C1145">
        <w:t xml:space="preserve"> </w:t>
      </w:r>
      <w:r w:rsidRPr="003C1145">
        <w:rPr>
          <w:rStyle w:val="StyleBoldUnderline"/>
        </w:rPr>
        <w:t xml:space="preserve">the practice of detaining a terrorist  </w:t>
      </w:r>
      <w:r w:rsidRPr="003C1145">
        <w:t xml:space="preserve">operative </w:t>
      </w:r>
      <w:r w:rsidRPr="003C1145">
        <w:rPr>
          <w:rStyle w:val="StyleBoldUnderline"/>
        </w:rPr>
        <w:t>in a foreign country and transferring him or her to  the</w:t>
      </w:r>
      <w:r w:rsidRPr="003C1145">
        <w:t xml:space="preserve"> </w:t>
      </w:r>
      <w:r w:rsidRPr="003C1145">
        <w:rPr>
          <w:rStyle w:val="Emphasis"/>
        </w:rPr>
        <w:t>U</w:t>
      </w:r>
      <w:r w:rsidRPr="003C1145">
        <w:t xml:space="preserve">nited </w:t>
      </w:r>
      <w:r w:rsidRPr="003C1145">
        <w:rPr>
          <w:rStyle w:val="Emphasis"/>
        </w:rPr>
        <w:t>S</w:t>
      </w:r>
      <w:r w:rsidRPr="003C1145">
        <w:t xml:space="preserve">tates </w:t>
      </w:r>
      <w:r w:rsidRPr="003C1145">
        <w:rPr>
          <w:rStyle w:val="StyleBoldUnderline"/>
        </w:rPr>
        <w:t>or</w:t>
      </w:r>
      <w:r w:rsidRPr="003C1145">
        <w:t xml:space="preserve"> to </w:t>
      </w:r>
      <w:r w:rsidRPr="003C1145">
        <w:rPr>
          <w:rStyle w:val="StyleBoldUnderline"/>
        </w:rPr>
        <w:t>another foreign country.</w:t>
      </w:r>
      <w:r w:rsidRPr="003C1145">
        <w:t xml:space="preserve"> It </w:t>
      </w:r>
      <w:r w:rsidRPr="003C1145">
        <w:rPr>
          <w:rStyle w:val="StyleBoldUnderline"/>
        </w:rPr>
        <w:t>has</w:t>
      </w:r>
      <w:r w:rsidRPr="003C1145">
        <w:t xml:space="preserve"> proved </w:t>
      </w:r>
      <w:r w:rsidRPr="003C1145">
        <w:rPr>
          <w:sz w:val="12"/>
        </w:rPr>
        <w:t xml:space="preserve"> </w:t>
      </w:r>
      <w:r w:rsidRPr="003C1145">
        <w:t xml:space="preserve">to be an effective way to take terrorists off the street and </w:t>
      </w:r>
      <w:r w:rsidRPr="003C1145">
        <w:rPr>
          <w:sz w:val="12"/>
        </w:rPr>
        <w:t xml:space="preserve"> </w:t>
      </w:r>
      <w:r w:rsidRPr="003C1145">
        <w:t>collect, on occasion, some valuable information.</w:t>
      </w:r>
      <w:r w:rsidRPr="003C1145">
        <w:rPr>
          <w:sz w:val="12"/>
        </w:rPr>
        <w:t xml:space="preserve"> </w:t>
      </w:r>
      <w:r w:rsidRPr="003C1145">
        <w:t xml:space="preserve">But the U.S. Government's use of rendition has </w:t>
      </w:r>
      <w:r w:rsidRPr="003C1145">
        <w:rPr>
          <w:rStyle w:val="StyleBoldUnderline"/>
        </w:rPr>
        <w:t xml:space="preserve">been  </w:t>
      </w:r>
      <w:r w:rsidRPr="00C341CB">
        <w:rPr>
          <w:rStyle w:val="StyleBoldUnderline"/>
          <w:sz w:val="24"/>
          <w:highlight w:val="green"/>
        </w:rPr>
        <w:t>extremely controversial</w:t>
      </w:r>
      <w:r w:rsidRPr="003C1145">
        <w:rPr>
          <w:rStyle w:val="StyleBoldUnderline"/>
        </w:rPr>
        <w:t xml:space="preserve">. </w:t>
      </w:r>
      <w:r w:rsidRPr="00C341CB">
        <w:rPr>
          <w:rStyle w:val="StyleBoldUnderline"/>
          <w:sz w:val="24"/>
          <w:highlight w:val="green"/>
        </w:rPr>
        <w:t>Foreign governments</w:t>
      </w:r>
      <w:r w:rsidRPr="003C1145">
        <w:t xml:space="preserve"> have </w:t>
      </w:r>
      <w:r w:rsidRPr="00C341CB">
        <w:rPr>
          <w:rStyle w:val="StyleBoldUnderline"/>
          <w:sz w:val="24"/>
          <w:highlight w:val="green"/>
        </w:rPr>
        <w:t>criticize</w:t>
      </w:r>
      <w:r w:rsidRPr="003C1145">
        <w:rPr>
          <w:rStyle w:val="StyleBoldUnderline"/>
        </w:rPr>
        <w:t>d</w:t>
      </w:r>
      <w:r w:rsidRPr="003C1145">
        <w:t xml:space="preserve"> </w:t>
      </w:r>
      <w:r w:rsidRPr="003C1145">
        <w:rPr>
          <w:sz w:val="12"/>
        </w:rPr>
        <w:t xml:space="preserve"> </w:t>
      </w:r>
      <w:r w:rsidRPr="00C341CB">
        <w:rPr>
          <w:rStyle w:val="StyleBoldUnderline"/>
          <w:sz w:val="24"/>
          <w:highlight w:val="green"/>
        </w:rPr>
        <w:t>the practice because</w:t>
      </w:r>
      <w:r w:rsidRPr="003C1145">
        <w:rPr>
          <w:rStyle w:val="StyleBoldUnderline"/>
        </w:rPr>
        <w:t xml:space="preserve"> it operates outside the rule of law and  has </w:t>
      </w:r>
      <w:r w:rsidRPr="003C1145">
        <w:t>allegedly</w:t>
      </w:r>
      <w:r w:rsidRPr="003C1145">
        <w:rPr>
          <w:rStyle w:val="StyleBoldUnderline"/>
        </w:rPr>
        <w:t xml:space="preserve"> been used to transfer suspects to countries that  torture or mistreat them or to seek extraterritorial prisons,  </w:t>
      </w:r>
      <w:r w:rsidRPr="003C1145">
        <w:t xml:space="preserve">in countries where we have listed the countries as abusing the </w:t>
      </w:r>
      <w:r w:rsidRPr="003C1145">
        <w:rPr>
          <w:sz w:val="12"/>
        </w:rPr>
        <w:t xml:space="preserve"> </w:t>
      </w:r>
      <w:r w:rsidRPr="003C1145">
        <w:t>human rights of their fellow citizens</w:t>
      </w:r>
      <w:r w:rsidRPr="003C1145">
        <w:rPr>
          <w:rStyle w:val="StyleBoldUnderline"/>
        </w:rPr>
        <w:t>.</w:t>
      </w:r>
      <w:r w:rsidRPr="003C1145">
        <w:rPr>
          <w:sz w:val="12"/>
        </w:rPr>
        <w:t xml:space="preserve"> </w:t>
      </w:r>
      <w:r w:rsidRPr="003C1145">
        <w:t xml:space="preserve">As a result, </w:t>
      </w:r>
      <w:r w:rsidRPr="003C1145">
        <w:rPr>
          <w:rStyle w:val="StyleBoldUnderline"/>
        </w:rPr>
        <w:t xml:space="preserve">the current </w:t>
      </w:r>
      <w:r w:rsidRPr="00C341CB">
        <w:rPr>
          <w:rStyle w:val="StyleBoldUnderline"/>
          <w:sz w:val="24"/>
          <w:highlight w:val="green"/>
        </w:rPr>
        <w:t>rendition</w:t>
      </w:r>
      <w:r w:rsidRPr="003C1145">
        <w:rPr>
          <w:rStyle w:val="StyleBoldUnderline"/>
        </w:rPr>
        <w:t xml:space="preserve"> program </w:t>
      </w:r>
      <w:r w:rsidRPr="00C341CB">
        <w:rPr>
          <w:rStyle w:val="StyleBoldUnderline"/>
          <w:sz w:val="24"/>
          <w:highlight w:val="green"/>
        </w:rPr>
        <w:t>has taken a toll</w:t>
      </w:r>
      <w:r w:rsidRPr="003C1145">
        <w:rPr>
          <w:rStyle w:val="StyleBoldUnderline"/>
        </w:rPr>
        <w:t xml:space="preserve">  </w:t>
      </w:r>
      <w:r w:rsidRPr="00C341CB">
        <w:rPr>
          <w:rStyle w:val="StyleBoldUnderline"/>
          <w:sz w:val="24"/>
          <w:highlight w:val="green"/>
        </w:rPr>
        <w:t>on the relationships</w:t>
      </w:r>
      <w:r w:rsidRPr="003C1145">
        <w:rPr>
          <w:rStyle w:val="StyleBoldUnderline"/>
        </w:rPr>
        <w:t xml:space="preserve"> </w:t>
      </w:r>
      <w:r w:rsidRPr="00C341CB">
        <w:rPr>
          <w:rStyle w:val="StyleBoldUnderline"/>
          <w:sz w:val="24"/>
          <w:highlight w:val="green"/>
        </w:rPr>
        <w:t>with</w:t>
      </w:r>
      <w:r w:rsidRPr="003C1145">
        <w:rPr>
          <w:rStyle w:val="StyleBoldUnderline"/>
        </w:rPr>
        <w:t xml:space="preserve"> some of </w:t>
      </w:r>
      <w:r w:rsidRPr="00C341CB">
        <w:rPr>
          <w:rStyle w:val="StyleBoldUnderline"/>
          <w:sz w:val="24"/>
          <w:highlight w:val="green"/>
        </w:rPr>
        <w:t>our closest</w:t>
      </w:r>
      <w:r w:rsidRPr="003C1145">
        <w:rPr>
          <w:rStyle w:val="StyleBoldUnderline"/>
        </w:rPr>
        <w:t xml:space="preserve"> foreign </w:t>
      </w:r>
      <w:r w:rsidRPr="00C341CB">
        <w:rPr>
          <w:rStyle w:val="StyleBoldUnderline"/>
          <w:sz w:val="24"/>
          <w:highlight w:val="green"/>
        </w:rPr>
        <w:t>partners</w:t>
      </w:r>
      <w:r w:rsidRPr="003C1145">
        <w:rPr>
          <w:rStyle w:val="StyleBoldUnderline"/>
        </w:rPr>
        <w:t>.</w:t>
      </w:r>
      <w:r w:rsidRPr="003C1145">
        <w:t xml:space="preserve"> </w:t>
      </w:r>
      <w:r w:rsidRPr="003C1145">
        <w:rPr>
          <w:sz w:val="12"/>
        </w:rPr>
        <w:t xml:space="preserve"> </w:t>
      </w:r>
      <w:r w:rsidRPr="003C1145">
        <w:t xml:space="preserve">Consider the following: </w:t>
      </w:r>
      <w:r w:rsidRPr="003C1145">
        <w:rPr>
          <w:rStyle w:val="StyleBoldUnderline"/>
        </w:rPr>
        <w:t>Italy has indicted 26 Americans</w:t>
      </w:r>
      <w:r w:rsidRPr="003C1145">
        <w:t xml:space="preserve"> for </w:t>
      </w:r>
      <w:r w:rsidRPr="003C1145">
        <w:rPr>
          <w:sz w:val="12"/>
        </w:rPr>
        <w:t xml:space="preserve"> </w:t>
      </w:r>
      <w:r w:rsidRPr="003C1145">
        <w:t xml:space="preserve">their alleged role in a rendition. </w:t>
      </w:r>
      <w:r w:rsidRPr="003C1145">
        <w:rPr>
          <w:rStyle w:val="StyleBoldUnderline"/>
        </w:rPr>
        <w:t xml:space="preserve">Germany has issued arrest  warrants for an additional 13 </w:t>
      </w:r>
      <w:r w:rsidRPr="003C1145">
        <w:t xml:space="preserve">United States intelligence </w:t>
      </w:r>
      <w:r w:rsidRPr="003C1145">
        <w:rPr>
          <w:sz w:val="12"/>
        </w:rPr>
        <w:t xml:space="preserve"> </w:t>
      </w:r>
      <w:r w:rsidRPr="003C1145">
        <w:t xml:space="preserve">officers. The </w:t>
      </w:r>
      <w:r w:rsidRPr="003C1145">
        <w:rPr>
          <w:rStyle w:val="StyleBoldUnderline"/>
        </w:rPr>
        <w:t>Canadia</w:t>
      </w:r>
      <w:r w:rsidRPr="003C1145">
        <w:t xml:space="preserve">n Government Commission </w:t>
      </w:r>
      <w:r w:rsidRPr="003C1145">
        <w:rPr>
          <w:rStyle w:val="StyleBoldUnderline"/>
        </w:rPr>
        <w:t>has censured the  United States for rendering a Canadian-Syrian dual-citizen to  Syria</w:t>
      </w:r>
      <w:r w:rsidRPr="003C1145">
        <w:t xml:space="preserve">, where he was allegedly tortured. </w:t>
      </w:r>
      <w:r w:rsidRPr="003C1145">
        <w:rPr>
          <w:rStyle w:val="StyleBoldUnderline"/>
        </w:rPr>
        <w:t xml:space="preserve">The Counsel of Europe  and the </w:t>
      </w:r>
      <w:r w:rsidRPr="003C1145">
        <w:rPr>
          <w:rStyle w:val="Emphasis"/>
        </w:rPr>
        <w:t>E</w:t>
      </w:r>
      <w:r w:rsidRPr="003C1145">
        <w:t xml:space="preserve">uropean </w:t>
      </w:r>
      <w:r w:rsidRPr="003C1145">
        <w:rPr>
          <w:rStyle w:val="Emphasis"/>
        </w:rPr>
        <w:t>U</w:t>
      </w:r>
      <w:r w:rsidRPr="003C1145">
        <w:t xml:space="preserve">nion </w:t>
      </w:r>
      <w:r w:rsidRPr="003C1145">
        <w:rPr>
          <w:rStyle w:val="StyleBoldUnderline"/>
        </w:rPr>
        <w:t xml:space="preserve">have each issued reports critical of the  </w:t>
      </w:r>
      <w:r w:rsidRPr="003C1145">
        <w:rPr>
          <w:rStyle w:val="Emphasis"/>
        </w:rPr>
        <w:t>U</w:t>
      </w:r>
      <w:r w:rsidRPr="003C1145">
        <w:t xml:space="preserve">nited </w:t>
      </w:r>
      <w:r w:rsidRPr="003C1145">
        <w:rPr>
          <w:rStyle w:val="Emphasis"/>
        </w:rPr>
        <w:t>S</w:t>
      </w:r>
      <w:r w:rsidRPr="003C1145">
        <w:t xml:space="preserve">tates </w:t>
      </w:r>
      <w:r w:rsidRPr="003C1145">
        <w:rPr>
          <w:rStyle w:val="StyleBoldUnderline"/>
        </w:rPr>
        <w:t>Government's rendition program</w:t>
      </w:r>
      <w:r w:rsidRPr="003C1145">
        <w:t xml:space="preserve"> and the European </w:t>
      </w:r>
      <w:r w:rsidRPr="003C1145">
        <w:rPr>
          <w:sz w:val="12"/>
        </w:rPr>
        <w:t xml:space="preserve"> </w:t>
      </w:r>
      <w:r w:rsidRPr="003C1145">
        <w:t>countries' involvement in, or complicity with, that program.</w:t>
      </w:r>
      <w:r w:rsidRPr="003C1145">
        <w:rPr>
          <w:sz w:val="12"/>
        </w:rPr>
        <w:t xml:space="preserve"> </w:t>
      </w:r>
      <w:r w:rsidRPr="003C1145">
        <w:t xml:space="preserve">Sweden and Switzerland have each initiated investigations </w:t>
      </w:r>
      <w:r w:rsidRPr="003C1145">
        <w:rPr>
          <w:sz w:val="12"/>
        </w:rPr>
        <w:t xml:space="preserve"> </w:t>
      </w:r>
      <w:r w:rsidRPr="003C1145">
        <w:t xml:space="preserve">of us, as well. Just yesterday, </w:t>
      </w:r>
      <w:r w:rsidRPr="003C1145">
        <w:rPr>
          <w:rStyle w:val="StyleBoldUnderline"/>
        </w:rPr>
        <w:t xml:space="preserve">the </w:t>
      </w:r>
      <w:r w:rsidRPr="003C1145">
        <w:rPr>
          <w:rStyle w:val="Emphasis"/>
        </w:rPr>
        <w:t>U</w:t>
      </w:r>
      <w:r w:rsidRPr="003C1145">
        <w:t xml:space="preserve">nited </w:t>
      </w:r>
      <w:r w:rsidRPr="003C1145">
        <w:rPr>
          <w:rStyle w:val="Emphasis"/>
        </w:rPr>
        <w:t>K</w:t>
      </w:r>
      <w:r w:rsidRPr="003C1145">
        <w:t xml:space="preserve">ingdom </w:t>
      </w:r>
      <w:r w:rsidRPr="003C1145">
        <w:rPr>
          <w:rStyle w:val="StyleBoldUnderline"/>
        </w:rPr>
        <w:t>issued a  report</w:t>
      </w:r>
      <w:r w:rsidRPr="003C1145">
        <w:t xml:space="preserve"> on the United States rendition program, </w:t>
      </w:r>
      <w:r w:rsidRPr="003C1145">
        <w:rPr>
          <w:rStyle w:val="StyleBoldUnderline"/>
        </w:rPr>
        <w:t>concluding that  it would have, ``serious implications,'' for future  intelligence relationships between the</w:t>
      </w:r>
      <w:r w:rsidRPr="003C1145">
        <w:t xml:space="preserve"> </w:t>
      </w:r>
      <w:r w:rsidRPr="003C1145">
        <w:rPr>
          <w:rStyle w:val="Emphasis"/>
        </w:rPr>
        <w:t>U</w:t>
      </w:r>
      <w:r w:rsidRPr="003C1145">
        <w:t xml:space="preserve">nited </w:t>
      </w:r>
      <w:r w:rsidRPr="003C1145">
        <w:rPr>
          <w:rStyle w:val="Emphasis"/>
        </w:rPr>
        <w:t>S</w:t>
      </w:r>
      <w:r w:rsidRPr="003C1145">
        <w:t>tates and the</w:t>
      </w:r>
      <w:r w:rsidRPr="003C1145">
        <w:rPr>
          <w:rStyle w:val="StyleStyleBold12pt"/>
        </w:rPr>
        <w:t xml:space="preserve"> </w:t>
      </w:r>
      <w:r w:rsidRPr="003C1145">
        <w:rPr>
          <w:rStyle w:val="StyleStyleBold12pt"/>
          <w:sz w:val="12"/>
        </w:rPr>
        <w:t xml:space="preserve"> </w:t>
      </w:r>
      <w:r w:rsidRPr="003C1145">
        <w:rPr>
          <w:rStyle w:val="StyleBoldUnderline"/>
        </w:rPr>
        <w:t>U</w:t>
      </w:r>
      <w:r w:rsidRPr="003C1145">
        <w:t xml:space="preserve">nited </w:t>
      </w:r>
      <w:r w:rsidRPr="003C1145">
        <w:rPr>
          <w:rStyle w:val="StyleBoldUnderline"/>
        </w:rPr>
        <w:t>K</w:t>
      </w:r>
      <w:r w:rsidRPr="003C1145">
        <w:t>ingdom, one of our most important partners.</w:t>
      </w:r>
      <w:r w:rsidRPr="003C1145">
        <w:rPr>
          <w:sz w:val="12"/>
        </w:rPr>
        <w:t xml:space="preserve"> </w:t>
      </w:r>
      <w:r w:rsidRPr="00C341CB">
        <w:rPr>
          <w:rStyle w:val="StyleBoldUnderline"/>
          <w:sz w:val="24"/>
          <w:highlight w:val="green"/>
        </w:rPr>
        <w:t>Rendition</w:t>
      </w:r>
      <w:r w:rsidRPr="003C1145">
        <w:t xml:space="preserve"> as currently practiced, in my view, </w:t>
      </w:r>
      <w:r w:rsidRPr="00C341CB">
        <w:rPr>
          <w:rStyle w:val="StyleBoldUnderline"/>
          <w:sz w:val="24"/>
          <w:highlight w:val="green"/>
        </w:rPr>
        <w:t>is</w:t>
      </w:r>
      <w:r w:rsidRPr="003C1145">
        <w:rPr>
          <w:rStyle w:val="StyleBoldUnderline"/>
        </w:rPr>
        <w:t xml:space="preserve">  </w:t>
      </w:r>
      <w:r w:rsidRPr="00C341CB">
        <w:rPr>
          <w:rStyle w:val="StyleBoldUnderline"/>
          <w:sz w:val="24"/>
          <w:highlight w:val="green"/>
        </w:rPr>
        <w:t>undermining our moral</w:t>
      </w:r>
      <w:r w:rsidRPr="003C1145">
        <w:rPr>
          <w:rStyle w:val="StyleBoldUnderline"/>
        </w:rPr>
        <w:t xml:space="preserve"> </w:t>
      </w:r>
      <w:r w:rsidRPr="00C341CB">
        <w:rPr>
          <w:rStyle w:val="StyleBoldUnderline"/>
          <w:sz w:val="24"/>
          <w:highlight w:val="green"/>
        </w:rPr>
        <w:t>cred</w:t>
      </w:r>
      <w:r w:rsidRPr="003C1145">
        <w:rPr>
          <w:rStyle w:val="StyleBoldUnderline"/>
        </w:rPr>
        <w:t>ibility and standing abroad and</w:t>
      </w:r>
      <w:r w:rsidRPr="003C1145">
        <w:t xml:space="preserve">, more </w:t>
      </w:r>
      <w:r w:rsidRPr="003C1145">
        <w:rPr>
          <w:sz w:val="12"/>
        </w:rPr>
        <w:t xml:space="preserve"> </w:t>
      </w:r>
      <w:r w:rsidRPr="003C1145">
        <w:t xml:space="preserve">importantly, I guess in the minds of the real politik crowd of </w:t>
      </w:r>
      <w:r w:rsidRPr="003C1145">
        <w:rPr>
          <w:sz w:val="12"/>
        </w:rPr>
        <w:t xml:space="preserve"> </w:t>
      </w:r>
      <w:r w:rsidRPr="003C1145">
        <w:t xml:space="preserve">which I occasionally consider myself one, weakening, </w:t>
      </w:r>
      <w:r w:rsidRPr="003C1145">
        <w:rPr>
          <w:rStyle w:val="StyleBoldUnderline"/>
        </w:rPr>
        <w:t xml:space="preserve">weakening  the coalition with foreign governments, the very governments  </w:t>
      </w:r>
      <w:r w:rsidRPr="00C341CB">
        <w:rPr>
          <w:rStyle w:val="StyleBoldUnderline"/>
          <w:sz w:val="24"/>
          <w:highlight w:val="green"/>
        </w:rPr>
        <w:t>that we need</w:t>
      </w:r>
      <w:r w:rsidRPr="003C1145">
        <w:rPr>
          <w:rStyle w:val="StyleBoldUnderline"/>
        </w:rPr>
        <w:t xml:space="preserve"> if we're going to be able </w:t>
      </w:r>
      <w:r w:rsidRPr="00C341CB">
        <w:rPr>
          <w:rStyle w:val="StyleBoldUnderline"/>
          <w:sz w:val="24"/>
          <w:highlight w:val="green"/>
        </w:rPr>
        <w:t>to combat</w:t>
      </w:r>
      <w:r w:rsidRPr="003C1145">
        <w:rPr>
          <w:rStyle w:val="StyleBoldUnderline"/>
        </w:rPr>
        <w:t xml:space="preserve"> international  </w:t>
      </w:r>
      <w:r w:rsidRPr="00C341CB">
        <w:rPr>
          <w:rStyle w:val="StyleBoldUnderline"/>
          <w:sz w:val="24"/>
          <w:highlight w:val="green"/>
        </w:rPr>
        <w:t>terrorism</w:t>
      </w:r>
      <w:r w:rsidRPr="003C1145">
        <w:rPr>
          <w:rStyle w:val="StyleBoldUnderline"/>
        </w:rPr>
        <w:t>.</w:t>
      </w:r>
      <w:r w:rsidRPr="003C1145">
        <w:t xml:space="preserve"> We also put our intelligence officers at risk by not </w:t>
      </w:r>
      <w:r w:rsidRPr="003C1145">
        <w:rPr>
          <w:sz w:val="12"/>
        </w:rPr>
        <w:t xml:space="preserve"> </w:t>
      </w:r>
      <w:r w:rsidRPr="003C1145">
        <w:t>providing them with clear guidelines to govern their conduct.</w:t>
      </w:r>
      <w:r w:rsidRPr="003C1145">
        <w:rPr>
          <w:sz w:val="12"/>
        </w:rPr>
        <w:t xml:space="preserve"> </w:t>
      </w:r>
      <w:r w:rsidRPr="003C1145">
        <w:t>As one of the witnesses today recently wrote, ``</w:t>
      </w:r>
      <w:r w:rsidRPr="003C1145">
        <w:rPr>
          <w:rStyle w:val="StyleBoldUnderline"/>
        </w:rPr>
        <w:t xml:space="preserve">Successful </w:t>
      </w:r>
      <w:r w:rsidRPr="003C1145">
        <w:rPr>
          <w:rStyle w:val="Emphasis"/>
        </w:rPr>
        <w:t>c</w:t>
      </w:r>
      <w:r w:rsidRPr="003C1145">
        <w:rPr>
          <w:rStyle w:val="StyleBoldUnderline"/>
        </w:rPr>
        <w:t>ounter</w:t>
      </w:r>
      <w:r w:rsidRPr="003C1145">
        <w:rPr>
          <w:rStyle w:val="Emphasis"/>
        </w:rPr>
        <w:t>t</w:t>
      </w:r>
      <w:r w:rsidRPr="003C1145">
        <w:rPr>
          <w:rStyle w:val="StyleBoldUnderline"/>
        </w:rPr>
        <w:t>errorism depends</w:t>
      </w:r>
      <w:r w:rsidRPr="003C1145">
        <w:t xml:space="preserve"> in part </w:t>
      </w:r>
      <w:r w:rsidRPr="003C1145">
        <w:rPr>
          <w:rStyle w:val="StyleBoldUnderline"/>
        </w:rPr>
        <w:t>on convincing the world that  there is no moral equivalency between the terrorist and the  government they oppose. When the</w:t>
      </w:r>
      <w:r w:rsidRPr="003C1145">
        <w:t xml:space="preserve"> </w:t>
      </w:r>
      <w:r w:rsidRPr="003C1145">
        <w:rPr>
          <w:rStyle w:val="Emphasis"/>
        </w:rPr>
        <w:t>U</w:t>
      </w:r>
      <w:r w:rsidRPr="003C1145">
        <w:t xml:space="preserve">nited </w:t>
      </w:r>
      <w:r w:rsidRPr="003C1145">
        <w:rPr>
          <w:rStyle w:val="Emphasis"/>
        </w:rPr>
        <w:t>S</w:t>
      </w:r>
      <w:r w:rsidRPr="003C1145">
        <w:t xml:space="preserve">tates </w:t>
      </w:r>
      <w:r w:rsidRPr="003C1145">
        <w:rPr>
          <w:rStyle w:val="StyleBoldUnderline"/>
        </w:rPr>
        <w:t xml:space="preserve">muddies those  waters, this distinction begins to blur.'' </w:t>
      </w:r>
      <w:r w:rsidRPr="003C1145">
        <w:t xml:space="preserve">More ominous, </w:t>
      </w:r>
      <w:r w:rsidRPr="00C341CB">
        <w:rPr>
          <w:rStyle w:val="StyleBoldUnderline"/>
          <w:sz w:val="24"/>
          <w:highlight w:val="green"/>
        </w:rPr>
        <w:t>the controversial aspects of</w:t>
      </w:r>
      <w:r w:rsidRPr="003C1145">
        <w:rPr>
          <w:rStyle w:val="StyleBoldUnderline"/>
        </w:rPr>
        <w:t xml:space="preserve"> the U.S.  Government use of </w:t>
      </w:r>
      <w:r w:rsidRPr="00C341CB">
        <w:rPr>
          <w:rStyle w:val="StyleBoldUnderline"/>
          <w:sz w:val="24"/>
          <w:highlight w:val="green"/>
        </w:rPr>
        <w:t>renditions</w:t>
      </w:r>
      <w:r w:rsidRPr="003C1145">
        <w:rPr>
          <w:rStyle w:val="StyleBoldUnderline"/>
        </w:rPr>
        <w:t xml:space="preserve"> have been used by propagandists  and recruiters to </w:t>
      </w:r>
      <w:r w:rsidRPr="00C341CB">
        <w:rPr>
          <w:rStyle w:val="StyleBoldUnderline"/>
          <w:sz w:val="24"/>
          <w:highlight w:val="green"/>
        </w:rPr>
        <w:t>fuel and sustain international terrorist</w:t>
      </w:r>
      <w:r w:rsidRPr="003C1145">
        <w:rPr>
          <w:rStyle w:val="StyleBoldUnderline"/>
        </w:rPr>
        <w:t xml:space="preserve">  </w:t>
      </w:r>
      <w:r w:rsidRPr="00C341CB">
        <w:rPr>
          <w:rStyle w:val="StyleBoldUnderline"/>
          <w:sz w:val="24"/>
          <w:highlight w:val="green"/>
        </w:rPr>
        <w:t>organizations</w:t>
      </w:r>
      <w:r w:rsidRPr="003C1145">
        <w:rPr>
          <w:rStyle w:val="StyleBoldUnderline"/>
        </w:rPr>
        <w:t xml:space="preserve"> </w:t>
      </w:r>
      <w:r w:rsidRPr="00C341CB">
        <w:rPr>
          <w:rStyle w:val="StyleBoldUnderline"/>
          <w:sz w:val="24"/>
          <w:highlight w:val="green"/>
        </w:rPr>
        <w:t>with</w:t>
      </w:r>
      <w:r w:rsidRPr="003C1145">
        <w:rPr>
          <w:rStyle w:val="StyleBoldUnderline"/>
        </w:rPr>
        <w:t xml:space="preserve"> a constant stream of new </w:t>
      </w:r>
      <w:r w:rsidRPr="00C341CB">
        <w:rPr>
          <w:rStyle w:val="StyleBoldUnderline"/>
          <w:sz w:val="24"/>
          <w:highlight w:val="green"/>
        </w:rPr>
        <w:t>recruits</w:t>
      </w:r>
      <w:r w:rsidRPr="003C1145">
        <w:t xml:space="preserve">. That's </w:t>
      </w:r>
      <w:r w:rsidRPr="003C1145">
        <w:rPr>
          <w:sz w:val="12"/>
        </w:rPr>
        <w:t xml:space="preserve"> </w:t>
      </w:r>
      <w:r w:rsidRPr="003C1145">
        <w:t xml:space="preserve">not my judgment, that's the judgment of many in the </w:t>
      </w:r>
      <w:r w:rsidRPr="003C1145">
        <w:rPr>
          <w:sz w:val="12"/>
        </w:rPr>
        <w:t xml:space="preserve"> </w:t>
      </w:r>
      <w:r w:rsidRPr="003C1145">
        <w:t>intelligence community.</w:t>
      </w:r>
      <w:r w:rsidRPr="003C1145">
        <w:rPr>
          <w:sz w:val="12"/>
        </w:rPr>
        <w:t xml:space="preserve"> </w:t>
      </w:r>
      <w:r w:rsidRPr="003C1145">
        <w:rPr>
          <w:rStyle w:val="StyleBoldUnderline"/>
        </w:rPr>
        <w:t>Allegations of U.S. lawlessness and mistreatment make their  job easier</w:t>
      </w:r>
      <w:r w:rsidRPr="003C1145">
        <w:t xml:space="preserve">--that is the recruiters--adding a refrain to the </w:t>
      </w:r>
      <w:r w:rsidRPr="003C1145">
        <w:rPr>
          <w:sz w:val="12"/>
        </w:rPr>
        <w:t xml:space="preserve"> </w:t>
      </w:r>
      <w:r w:rsidRPr="003C1145">
        <w:t xml:space="preserve">recruitment pitch, and increasing the receptivity of their </w:t>
      </w:r>
      <w:r w:rsidRPr="003C1145">
        <w:rPr>
          <w:sz w:val="12"/>
        </w:rPr>
        <w:t xml:space="preserve"> </w:t>
      </w:r>
      <w:r w:rsidRPr="003C1145">
        <w:t xml:space="preserve">target audience. Our counterterrorism authorities have not </w:t>
      </w:r>
      <w:r w:rsidRPr="003C1145">
        <w:rPr>
          <w:sz w:val="12"/>
        </w:rPr>
        <w:t xml:space="preserve"> </w:t>
      </w:r>
      <w:r w:rsidRPr="003C1145">
        <w:t xml:space="preserve">only--our counterterrorism authorities should not only thwart </w:t>
      </w:r>
      <w:r w:rsidRPr="003C1145">
        <w:rPr>
          <w:sz w:val="12"/>
        </w:rPr>
        <w:t xml:space="preserve"> </w:t>
      </w:r>
      <w:r w:rsidRPr="003C1145">
        <w:t xml:space="preserve">attacks, take dangerous terrorists off the street, and bring </w:t>
      </w:r>
      <w:r w:rsidRPr="003C1145">
        <w:rPr>
          <w:sz w:val="12"/>
        </w:rPr>
        <w:t xml:space="preserve"> </w:t>
      </w:r>
      <w:r w:rsidRPr="003C1145">
        <w:t xml:space="preserve">them to justice--these authorities should also strengthen </w:t>
      </w:r>
      <w:r w:rsidRPr="003C1145">
        <w:rPr>
          <w:sz w:val="12"/>
        </w:rPr>
        <w:t xml:space="preserve"> </w:t>
      </w:r>
      <w:r w:rsidRPr="003C1145">
        <w:t xml:space="preserve">international coalitions, win the hearts and minds of Muslim </w:t>
      </w:r>
      <w:r w:rsidRPr="003C1145">
        <w:rPr>
          <w:sz w:val="12"/>
        </w:rPr>
        <w:t xml:space="preserve"> </w:t>
      </w:r>
      <w:r w:rsidRPr="003C1145">
        <w:t xml:space="preserve">populations that are--would otherwise be prepared to cooperate </w:t>
      </w:r>
      <w:r w:rsidRPr="003C1145">
        <w:rPr>
          <w:sz w:val="12"/>
        </w:rPr>
        <w:t xml:space="preserve"> </w:t>
      </w:r>
      <w:r w:rsidRPr="003C1145">
        <w:t xml:space="preserve">with us and help diminish, if not deprive, recruitment, the </w:t>
      </w:r>
      <w:r w:rsidRPr="003C1145">
        <w:rPr>
          <w:sz w:val="12"/>
        </w:rPr>
        <w:t xml:space="preserve"> </w:t>
      </w:r>
      <w:r w:rsidRPr="003C1145">
        <w:t>narrative that they now have.</w:t>
      </w:r>
      <w:r w:rsidRPr="003C1145">
        <w:rPr>
          <w:sz w:val="12"/>
        </w:rPr>
        <w:t xml:space="preserve"> </w:t>
      </w:r>
      <w:r w:rsidRPr="003C1145">
        <w:rPr>
          <w:rStyle w:val="StyleBoldUnderline"/>
        </w:rPr>
        <w:t>In our long-term effort to stem the tide of international  terrorism, our commitments to the rule of law and individual  rights and civil liberties are among our most formidable  weapons</w:t>
      </w:r>
      <w:r w:rsidRPr="003C1145">
        <w:t xml:space="preserve">, in my view. They are what unite foreign governments </w:t>
      </w:r>
      <w:r w:rsidRPr="003C1145">
        <w:rPr>
          <w:sz w:val="12"/>
        </w:rPr>
        <w:t xml:space="preserve"> </w:t>
      </w:r>
      <w:r w:rsidRPr="003C1145">
        <w:t xml:space="preserve">behind us in effective antiterrorism coalitions. They are what </w:t>
      </w:r>
      <w:r w:rsidRPr="003C1145">
        <w:rPr>
          <w:sz w:val="12"/>
        </w:rPr>
        <w:t xml:space="preserve"> </w:t>
      </w:r>
      <w:r w:rsidRPr="003C1145">
        <w:t xml:space="preserve">unite public opinion in this country in support of our </w:t>
      </w:r>
      <w:r w:rsidRPr="003C1145">
        <w:rPr>
          <w:sz w:val="12"/>
        </w:rPr>
        <w:t xml:space="preserve"> </w:t>
      </w:r>
      <w:r w:rsidRPr="003C1145">
        <w:t xml:space="preserve">counterterrorism efforts. They are what prevent the recruitment </w:t>
      </w:r>
      <w:r w:rsidRPr="003C1145">
        <w:rPr>
          <w:sz w:val="12"/>
        </w:rPr>
        <w:t xml:space="preserve"> </w:t>
      </w:r>
      <w:r w:rsidRPr="003C1145">
        <w:t xml:space="preserve">of the next generation of international terrorists, or at least </w:t>
      </w:r>
      <w:r w:rsidRPr="003C1145">
        <w:rPr>
          <w:sz w:val="12"/>
        </w:rPr>
        <w:t xml:space="preserve"> </w:t>
      </w:r>
      <w:r w:rsidRPr="003C1145">
        <w:t>slow it up.</w:t>
      </w:r>
      <w:r w:rsidRPr="003C1145">
        <w:rPr>
          <w:sz w:val="12"/>
        </w:rPr>
        <w:t xml:space="preserve"> </w:t>
      </w:r>
      <w:r w:rsidRPr="00C341CB">
        <w:rPr>
          <w:rStyle w:val="StyleBoldUnderline"/>
          <w:sz w:val="24"/>
          <w:highlight w:val="green"/>
        </w:rPr>
        <w:t>If we continue</w:t>
      </w:r>
      <w:r w:rsidRPr="003C1145">
        <w:rPr>
          <w:rStyle w:val="StyleBoldUnderline"/>
        </w:rPr>
        <w:t xml:space="preserve"> to pursue a </w:t>
      </w:r>
      <w:r w:rsidRPr="00C341CB">
        <w:rPr>
          <w:rStyle w:val="StyleBoldUnderline"/>
          <w:sz w:val="24"/>
          <w:highlight w:val="green"/>
        </w:rPr>
        <w:t>rendition</w:t>
      </w:r>
      <w:r w:rsidRPr="003C1145">
        <w:rPr>
          <w:rStyle w:val="StyleBoldUnderline"/>
        </w:rPr>
        <w:t xml:space="preserve"> </w:t>
      </w:r>
      <w:r w:rsidRPr="003C1145">
        <w:rPr>
          <w:rStyle w:val="StyleBoldUnderline"/>
        </w:rPr>
        <w:lastRenderedPageBreak/>
        <w:t xml:space="preserve">program </w:t>
      </w:r>
      <w:r w:rsidRPr="00C341CB">
        <w:rPr>
          <w:rStyle w:val="StyleBoldUnderline"/>
          <w:sz w:val="24"/>
          <w:highlight w:val="green"/>
        </w:rPr>
        <w:t>ungoverned</w:t>
      </w:r>
      <w:r w:rsidRPr="003C1145">
        <w:rPr>
          <w:rStyle w:val="StyleBoldUnderline"/>
        </w:rPr>
        <w:t xml:space="preserve"> by  law,</w:t>
      </w:r>
      <w:r w:rsidRPr="003C1145">
        <w:t xml:space="preserve"> without sufficient safeguards and oversight, </w:t>
      </w:r>
      <w:r w:rsidRPr="00C341CB">
        <w:rPr>
          <w:rStyle w:val="StyleBoldUnderline"/>
          <w:sz w:val="24"/>
          <w:highlight w:val="green"/>
        </w:rPr>
        <w:t>we will take</w:t>
      </w:r>
      <w:r w:rsidRPr="003C1145">
        <w:rPr>
          <w:rStyle w:val="StyleBoldUnderline"/>
        </w:rPr>
        <w:t xml:space="preserve">  </w:t>
      </w:r>
      <w:r w:rsidRPr="00C341CB">
        <w:rPr>
          <w:rStyle w:val="StyleBoldUnderline"/>
          <w:sz w:val="24"/>
          <w:highlight w:val="green"/>
        </w:rPr>
        <w:t>individual terrorists off the streets at the expense of foreign</w:t>
      </w:r>
      <w:r w:rsidRPr="003C1145">
        <w:rPr>
          <w:rStyle w:val="StyleBoldUnderline"/>
        </w:rPr>
        <w:t xml:space="preserve">  </w:t>
      </w:r>
      <w:r w:rsidRPr="00C341CB">
        <w:rPr>
          <w:rStyle w:val="StyleBoldUnderline"/>
          <w:sz w:val="24"/>
          <w:highlight w:val="green"/>
        </w:rPr>
        <w:t>coalitions</w:t>
      </w:r>
      <w:r w:rsidRPr="003C1145">
        <w:rPr>
          <w:rStyle w:val="StyleBoldUnderline"/>
        </w:rPr>
        <w:t xml:space="preserve"> that are significantly more consequential long term  and essential to our efforts to combat international terrorism  at the expense of facilitating the recruitment of a new  generation of terrorists who are just as dangerous--and what we  know from the intelligence report--far more numerous. </w:t>
      </w:r>
      <w:r w:rsidRPr="00C341CB">
        <w:rPr>
          <w:rStyle w:val="StyleBoldUnderline"/>
          <w:sz w:val="24"/>
          <w:highlight w:val="green"/>
        </w:rPr>
        <w:t>There is not a tradeoff</w:t>
      </w:r>
      <w:r w:rsidRPr="003C1145">
        <w:t xml:space="preserve">--this is not a tradeoff I believe </w:t>
      </w:r>
      <w:r w:rsidRPr="003C1145">
        <w:rPr>
          <w:sz w:val="12"/>
        </w:rPr>
        <w:t xml:space="preserve"> </w:t>
      </w:r>
      <w:r w:rsidRPr="003C1145">
        <w:t xml:space="preserve">we have to make. </w:t>
      </w:r>
      <w:r w:rsidRPr="003C1145">
        <w:rPr>
          <w:rStyle w:val="StyleBoldUnderline"/>
        </w:rPr>
        <w:t>We can have a robust and agile rendition  capacity governed by the rule of law and subject to sufficient  safeguards and oversight</w:t>
      </w:r>
      <w:r w:rsidRPr="003C1145">
        <w:t xml:space="preserve">. In this way, </w:t>
      </w:r>
      <w:r w:rsidRPr="00C341CB">
        <w:rPr>
          <w:rStyle w:val="StyleBoldUnderline"/>
          <w:sz w:val="24"/>
          <w:highlight w:val="green"/>
        </w:rPr>
        <w:t>we can take terrorists</w:t>
      </w:r>
      <w:r w:rsidRPr="003C1145">
        <w:rPr>
          <w:rStyle w:val="StyleBoldUnderline"/>
        </w:rPr>
        <w:t xml:space="preserve">  </w:t>
      </w:r>
      <w:r w:rsidRPr="00C341CB">
        <w:rPr>
          <w:rStyle w:val="StyleBoldUnderline"/>
          <w:sz w:val="24"/>
          <w:highlight w:val="green"/>
        </w:rPr>
        <w:t>off the streets, while</w:t>
      </w:r>
      <w:r w:rsidRPr="003C1145">
        <w:rPr>
          <w:rStyle w:val="StyleBoldUnderline"/>
        </w:rPr>
        <w:t xml:space="preserve"> </w:t>
      </w:r>
      <w:r w:rsidRPr="003C1145">
        <w:t xml:space="preserve">at the same time </w:t>
      </w:r>
      <w:r w:rsidRPr="00C341CB">
        <w:rPr>
          <w:rStyle w:val="StyleBoldUnderline"/>
          <w:sz w:val="24"/>
          <w:highlight w:val="green"/>
        </w:rPr>
        <w:t>strengthening</w:t>
      </w:r>
      <w:r w:rsidRPr="003C1145">
        <w:rPr>
          <w:rStyle w:val="StyleBoldUnderline"/>
        </w:rPr>
        <w:t xml:space="preserve"> </w:t>
      </w:r>
      <w:r w:rsidRPr="00C341CB">
        <w:rPr>
          <w:rStyle w:val="StyleBoldUnderline"/>
          <w:sz w:val="24"/>
          <w:highlight w:val="green"/>
        </w:rPr>
        <w:t>our</w:t>
      </w:r>
      <w:r w:rsidRPr="003C1145">
        <w:rPr>
          <w:rStyle w:val="StyleBoldUnderline"/>
        </w:rPr>
        <w:t xml:space="preserve">  </w:t>
      </w:r>
      <w:r w:rsidRPr="00C341CB">
        <w:rPr>
          <w:rStyle w:val="StyleBoldUnderline"/>
          <w:sz w:val="24"/>
          <w:highlight w:val="green"/>
        </w:rPr>
        <w:t>standing and credibility</w:t>
      </w:r>
      <w:r w:rsidRPr="003C1145">
        <w:rPr>
          <w:rStyle w:val="StyleBoldUnderline"/>
        </w:rPr>
        <w:t xml:space="preserve"> among foreign governments and the  global community and diminishing the recruitment efforts of  tomorrow's</w:t>
      </w:r>
      <w:r w:rsidRPr="003C1145">
        <w:t>--for tomorrow's terrorist.</w:t>
      </w:r>
    </w:p>
    <w:p w:rsidR="003213AB" w:rsidRPr="00EC2180" w:rsidRDefault="003213AB" w:rsidP="003213AB"/>
    <w:p w:rsidR="003213AB" w:rsidRPr="005D12F7" w:rsidRDefault="003213AB" w:rsidP="003213AB">
      <w:pPr>
        <w:pStyle w:val="Heading4"/>
      </w:pPr>
      <w:r>
        <w:t>Plan solves EU relations – key to solve WOT</w:t>
      </w:r>
    </w:p>
    <w:p w:rsidR="003213AB" w:rsidRPr="005D12F7" w:rsidRDefault="003213AB" w:rsidP="003213AB">
      <w:r w:rsidRPr="005D12F7">
        <w:rPr>
          <w:rStyle w:val="StyleStyleBold12pt"/>
        </w:rPr>
        <w:t xml:space="preserve">Smith 7 </w:t>
      </w:r>
      <w:r w:rsidRPr="005D12F7">
        <w:t>(JULIANNE, DIRECTOR AND SENIOR   FELLOW, EUROPE PROGRAM, CENTER FOR STRATEGIC AND   INTERNATIONAL STUDIES, April 17, “EXTRAORDINARY RENDITION IN U.S.  COUNTERTERRORISM POLICY: THE IMPACT ON  TRANSATLANTIC RELATIONS”, http://archives.republicans.foreignaffairs.house.gov/110/34712.pdf)</w:t>
      </w:r>
    </w:p>
    <w:p w:rsidR="003213AB" w:rsidRPr="005D12F7" w:rsidRDefault="003213AB" w:rsidP="003213AB">
      <w:pPr>
        <w:pStyle w:val="card"/>
      </w:pPr>
      <w:r w:rsidRPr="005D12F7">
        <w:t xml:space="preserve">As a European analyst, who spends a considerable amount of time in Europe meeting with policymakers and addressing a variety of public audiences, I can confirm that </w:t>
      </w:r>
      <w:r w:rsidRPr="00C341CB">
        <w:rPr>
          <w:rStyle w:val="StyleBoldUnderline"/>
          <w:sz w:val="24"/>
          <w:highlight w:val="green"/>
        </w:rPr>
        <w:t>the issue of extraordinary rendition</w:t>
      </w:r>
      <w:r w:rsidRPr="005D12F7">
        <w:t xml:space="preserve">, along with press revelations about secret prisons in Europe, </w:t>
      </w:r>
      <w:r w:rsidRPr="005D12F7">
        <w:rPr>
          <w:rStyle w:val="StyleBoldUnderline"/>
        </w:rPr>
        <w:t xml:space="preserve">have </w:t>
      </w:r>
      <w:r w:rsidRPr="00C341CB">
        <w:rPr>
          <w:rStyle w:val="StyleBoldUnderline"/>
          <w:sz w:val="24"/>
          <w:highlight w:val="green"/>
        </w:rPr>
        <w:t>cast a</w:t>
      </w:r>
      <w:r w:rsidRPr="005D12F7">
        <w:t xml:space="preserve"> rather </w:t>
      </w:r>
      <w:r w:rsidRPr="00C341CB">
        <w:rPr>
          <w:rStyle w:val="StyleBoldUnderline"/>
          <w:sz w:val="24"/>
          <w:highlight w:val="green"/>
        </w:rPr>
        <w:t>dark shadow on our relationship with</w:t>
      </w:r>
      <w:r w:rsidRPr="005D12F7">
        <w:rPr>
          <w:rStyle w:val="StyleBoldUnderline"/>
        </w:rPr>
        <w:t xml:space="preserve"> our </w:t>
      </w:r>
      <w:r w:rsidRPr="00C341CB">
        <w:rPr>
          <w:rStyle w:val="StyleBoldUnderline"/>
          <w:sz w:val="24"/>
          <w:highlight w:val="green"/>
        </w:rPr>
        <w:t>Europe</w:t>
      </w:r>
      <w:r w:rsidRPr="005D12F7">
        <w:rPr>
          <w:rStyle w:val="StyleBoldUnderline"/>
        </w:rPr>
        <w:t>an allies</w:t>
      </w:r>
      <w:r w:rsidRPr="005D12F7">
        <w:t xml:space="preserve">. </w:t>
      </w:r>
      <w:r w:rsidRPr="005D12F7">
        <w:rPr>
          <w:rStyle w:val="StyleBoldUnderline"/>
        </w:rPr>
        <w:t>While</w:t>
      </w:r>
      <w:r w:rsidRPr="005D12F7">
        <w:t xml:space="preserve"> transatlantic intelligence and law enforcement </w:t>
      </w:r>
      <w:r w:rsidRPr="005D12F7">
        <w:rPr>
          <w:rStyle w:val="StyleBoldUnderline"/>
        </w:rPr>
        <w:t>cooperation</w:t>
      </w:r>
      <w:r w:rsidRPr="005D12F7">
        <w:t xml:space="preserve"> </w:t>
      </w:r>
      <w:r w:rsidRPr="005D12F7">
        <w:rPr>
          <w:rStyle w:val="StyleBoldUnderline"/>
        </w:rPr>
        <w:t xml:space="preserve">does continue, </w:t>
      </w:r>
      <w:r w:rsidRPr="00C341CB">
        <w:rPr>
          <w:rStyle w:val="Emphasis"/>
          <w:sz w:val="24"/>
          <w:highlight w:val="green"/>
        </w:rPr>
        <w:t>European</w:t>
      </w:r>
      <w:r w:rsidRPr="005D12F7">
        <w:rPr>
          <w:rStyle w:val="Emphasis"/>
        </w:rPr>
        <w:t xml:space="preserve"> political </w:t>
      </w:r>
      <w:r w:rsidRPr="00C341CB">
        <w:rPr>
          <w:rStyle w:val="Emphasis"/>
          <w:sz w:val="24"/>
          <w:highlight w:val="green"/>
        </w:rPr>
        <w:t>leaders are</w:t>
      </w:r>
      <w:r w:rsidRPr="005D12F7">
        <w:rPr>
          <w:rStyle w:val="StyleBoldUnderline"/>
        </w:rPr>
        <w:t xml:space="preserve"> </w:t>
      </w:r>
      <w:r w:rsidRPr="005D12F7">
        <w:t>coming</w:t>
      </w:r>
      <w:r w:rsidRPr="005D12F7">
        <w:rPr>
          <w:rStyle w:val="StyleBoldUnderline"/>
        </w:rPr>
        <w:t xml:space="preserve"> </w:t>
      </w:r>
      <w:r w:rsidRPr="00C341CB">
        <w:rPr>
          <w:rStyle w:val="Emphasis"/>
          <w:sz w:val="24"/>
          <w:highlight w:val="green"/>
        </w:rPr>
        <w:t>under increasing pressure to distance themselves from the</w:t>
      </w:r>
      <w:r w:rsidRPr="00C341CB">
        <w:rPr>
          <w:rStyle w:val="StyleBoldUnderline"/>
          <w:sz w:val="24"/>
          <w:highlight w:val="green"/>
        </w:rPr>
        <w:t xml:space="preserve"> </w:t>
      </w:r>
      <w:r w:rsidRPr="00C341CB">
        <w:rPr>
          <w:rStyle w:val="Emphasis"/>
          <w:sz w:val="24"/>
          <w:highlight w:val="green"/>
        </w:rPr>
        <w:t>U</w:t>
      </w:r>
      <w:r w:rsidRPr="005D12F7">
        <w:rPr>
          <w:rStyle w:val="StyleBoldUnderline"/>
        </w:rPr>
        <w:t xml:space="preserve">nited </w:t>
      </w:r>
      <w:r w:rsidRPr="00C341CB">
        <w:rPr>
          <w:rStyle w:val="Emphasis"/>
          <w:sz w:val="24"/>
          <w:highlight w:val="green"/>
        </w:rPr>
        <w:t>S</w:t>
      </w:r>
      <w:r w:rsidRPr="005D12F7">
        <w:rPr>
          <w:rStyle w:val="StyleBoldUnderline"/>
        </w:rPr>
        <w:t>tates.</w:t>
      </w:r>
      <w:r w:rsidRPr="005D12F7">
        <w:t xml:space="preserve"> Over time, I do believe that </w:t>
      </w:r>
      <w:r w:rsidRPr="00C341CB">
        <w:rPr>
          <w:rStyle w:val="StyleBoldUnderline"/>
          <w:sz w:val="24"/>
          <w:highlight w:val="green"/>
        </w:rPr>
        <w:t>this</w:t>
      </w:r>
      <w:r w:rsidRPr="00C341CB">
        <w:rPr>
          <w:sz w:val="24"/>
          <w:highlight w:val="green"/>
        </w:rPr>
        <w:t xml:space="preserve"> </w:t>
      </w:r>
      <w:r w:rsidRPr="00C341CB">
        <w:rPr>
          <w:rStyle w:val="StyleBoldUnderline"/>
          <w:sz w:val="24"/>
          <w:highlight w:val="green"/>
        </w:rPr>
        <w:t>could pose a threat to joint intell</w:t>
      </w:r>
      <w:r w:rsidRPr="005D12F7">
        <w:t xml:space="preserve">igence </w:t>
      </w:r>
      <w:r w:rsidRPr="00C341CB">
        <w:rPr>
          <w:rStyle w:val="StyleBoldUnderline"/>
          <w:sz w:val="24"/>
          <w:highlight w:val="green"/>
        </w:rPr>
        <w:t>activity</w:t>
      </w:r>
      <w:r w:rsidRPr="005D12F7">
        <w:rPr>
          <w:rStyle w:val="StyleBoldUnderline"/>
        </w:rPr>
        <w:t xml:space="preserve"> with </w:t>
      </w:r>
      <w:r w:rsidRPr="005D12F7">
        <w:t xml:space="preserve">our </w:t>
      </w:r>
      <w:r w:rsidRPr="005D12F7">
        <w:rPr>
          <w:rStyle w:val="StyleBoldUnderline"/>
        </w:rPr>
        <w:t>Europe</w:t>
      </w:r>
      <w:r w:rsidRPr="005D12F7">
        <w:t xml:space="preserve">an allies. Now it is well known that </w:t>
      </w:r>
      <w:r w:rsidRPr="005D12F7">
        <w:rPr>
          <w:rStyle w:val="StyleBoldUnderline"/>
        </w:rPr>
        <w:t>America’s image in Europe has declined quite steadily</w:t>
      </w:r>
      <w:r w:rsidRPr="005D12F7">
        <w:t xml:space="preserve"> over the last couple of years, and some of the reasons for that were cited earlier this afternoon, in part due to the decision of the United States to go to Iraq, human rights abuses at Abu Ghraib and allegations of torture at Guantanamo bay. </w:t>
      </w:r>
      <w:r w:rsidRPr="005D12F7">
        <w:rPr>
          <w:rStyle w:val="StyleBoldUnderline"/>
        </w:rPr>
        <w:t>But</w:t>
      </w:r>
      <w:r w:rsidRPr="005D12F7">
        <w:t xml:space="preserve"> </w:t>
      </w:r>
      <w:r w:rsidRPr="005D12F7">
        <w:rPr>
          <w:rStyle w:val="StyleBoldUnderline"/>
        </w:rPr>
        <w:t>we seemed to move away from some of these dark days in</w:t>
      </w:r>
      <w:r w:rsidRPr="005D12F7">
        <w:t xml:space="preserve"> the transatlantic relationship as we moved into 20</w:t>
      </w:r>
      <w:r w:rsidRPr="005D12F7">
        <w:rPr>
          <w:rStyle w:val="StyleBoldUnderline"/>
        </w:rPr>
        <w:t>05</w:t>
      </w:r>
      <w:r w:rsidRPr="005D12F7">
        <w:t xml:space="preserve">, as both sides of the Atlantic I think, both Europe and the United States, made a conscious effort to renew transatlantic ties. </w:t>
      </w:r>
      <w:r w:rsidRPr="005D12F7">
        <w:rPr>
          <w:rStyle w:val="StyleBoldUnderline"/>
        </w:rPr>
        <w:t>When</w:t>
      </w:r>
      <w:r w:rsidRPr="005D12F7">
        <w:t xml:space="preserve"> it was alleged, however, later in 2005—at the end of 2005 that </w:t>
      </w:r>
      <w:r w:rsidRPr="005D12F7">
        <w:rPr>
          <w:rStyle w:val="StyleBoldUnderline"/>
        </w:rPr>
        <w:t>the</w:t>
      </w:r>
      <w:r w:rsidRPr="005D12F7">
        <w:t xml:space="preserve"> </w:t>
      </w:r>
      <w:r w:rsidRPr="005D12F7">
        <w:rPr>
          <w:rStyle w:val="Emphasis"/>
        </w:rPr>
        <w:t>U</w:t>
      </w:r>
      <w:r w:rsidRPr="005D12F7">
        <w:t xml:space="preserve">nited </w:t>
      </w:r>
      <w:r w:rsidRPr="005D12F7">
        <w:rPr>
          <w:rStyle w:val="Emphasis"/>
        </w:rPr>
        <w:t>S</w:t>
      </w:r>
      <w:r w:rsidRPr="005D12F7">
        <w:t xml:space="preserve">tates was </w:t>
      </w:r>
      <w:r w:rsidRPr="005D12F7">
        <w:rPr>
          <w:rStyle w:val="StyleBoldUnderline"/>
        </w:rPr>
        <w:t>detain</w:t>
      </w:r>
      <w:r w:rsidRPr="005D12F7">
        <w:t xml:space="preserve">ing </w:t>
      </w:r>
      <w:r w:rsidRPr="005D12F7">
        <w:rPr>
          <w:rStyle w:val="StyleBoldUnderline"/>
        </w:rPr>
        <w:t>top terror suspects in</w:t>
      </w:r>
      <w:r w:rsidRPr="005D12F7">
        <w:t xml:space="preserve"> socalled </w:t>
      </w:r>
      <w:r w:rsidRPr="005D12F7">
        <w:rPr>
          <w:rStyle w:val="StyleBoldUnderline"/>
        </w:rPr>
        <w:t>‘‘black sites’’</w:t>
      </w:r>
      <w:r w:rsidRPr="005D12F7">
        <w:t xml:space="preserve"> in eight countries and that the CIA was flying terror suspects between secret prisons and countries in the Middle East that have been known to torture detainees, </w:t>
      </w:r>
      <w:r w:rsidRPr="005D12F7">
        <w:rPr>
          <w:rStyle w:val="StyleBoldUnderline"/>
        </w:rPr>
        <w:t>the</w:t>
      </w:r>
      <w:r w:rsidRPr="005D12F7">
        <w:rPr>
          <w:rStyle w:val="Emphasis"/>
        </w:rPr>
        <w:t xml:space="preserve"> U</w:t>
      </w:r>
      <w:r w:rsidRPr="005D12F7">
        <w:t xml:space="preserve">nited </w:t>
      </w:r>
      <w:r w:rsidRPr="005D12F7">
        <w:rPr>
          <w:rStyle w:val="Emphasis"/>
        </w:rPr>
        <w:t>S</w:t>
      </w:r>
      <w:r w:rsidRPr="005D12F7">
        <w:t xml:space="preserve">tates </w:t>
      </w:r>
      <w:r w:rsidRPr="005D12F7">
        <w:rPr>
          <w:rStyle w:val="StyleBoldUnderline"/>
        </w:rPr>
        <w:t>image</w:t>
      </w:r>
      <w:r w:rsidRPr="005D12F7">
        <w:t xml:space="preserve"> in Europe </w:t>
      </w:r>
      <w:r w:rsidRPr="005D12F7">
        <w:rPr>
          <w:rStyle w:val="StyleBoldUnderline"/>
        </w:rPr>
        <w:t>took</w:t>
      </w:r>
      <w:r w:rsidRPr="005D12F7">
        <w:t xml:space="preserve"> </w:t>
      </w:r>
      <w:r w:rsidRPr="005D12F7">
        <w:rPr>
          <w:rStyle w:val="StyleBoldUnderline"/>
        </w:rPr>
        <w:t>a</w:t>
      </w:r>
      <w:r w:rsidRPr="005D12F7">
        <w:t xml:space="preserve">nother </w:t>
      </w:r>
      <w:r w:rsidRPr="005D12F7">
        <w:rPr>
          <w:rStyle w:val="StyleBoldUnderline"/>
        </w:rPr>
        <w:t>dive</w:t>
      </w:r>
      <w:r w:rsidRPr="005D12F7">
        <w:t xml:space="preserve">. </w:t>
      </w:r>
      <w:r w:rsidRPr="00C341CB">
        <w:rPr>
          <w:rStyle w:val="StyleBoldUnderline"/>
          <w:sz w:val="24"/>
          <w:highlight w:val="green"/>
        </w:rPr>
        <w:t xml:space="preserve">On </w:t>
      </w:r>
      <w:r w:rsidRPr="00C341CB">
        <w:rPr>
          <w:rStyle w:val="Emphasis"/>
          <w:sz w:val="24"/>
          <w:highlight w:val="green"/>
        </w:rPr>
        <w:t>the particular issue</w:t>
      </w:r>
      <w:r w:rsidRPr="00C341CB">
        <w:rPr>
          <w:sz w:val="24"/>
          <w:highlight w:val="green"/>
        </w:rPr>
        <w:t>s</w:t>
      </w:r>
      <w:r w:rsidRPr="00C341CB">
        <w:rPr>
          <w:rStyle w:val="StyleBoldUnderline"/>
          <w:sz w:val="24"/>
          <w:highlight w:val="green"/>
        </w:rPr>
        <w:t xml:space="preserve"> of rendition</w:t>
      </w:r>
      <w:r w:rsidRPr="005D12F7">
        <w:t xml:space="preserve">, as we have heard earlier, </w:t>
      </w:r>
      <w:r w:rsidRPr="00C341CB">
        <w:rPr>
          <w:rStyle w:val="StyleBoldUnderline"/>
          <w:sz w:val="24"/>
          <w:highlight w:val="green"/>
        </w:rPr>
        <w:t>Europeans</w:t>
      </w:r>
      <w:r w:rsidRPr="005D12F7">
        <w:t xml:space="preserve"> appear to </w:t>
      </w:r>
      <w:r w:rsidRPr="00C341CB">
        <w:rPr>
          <w:rStyle w:val="StyleBoldUnderline"/>
          <w:sz w:val="24"/>
          <w:highlight w:val="green"/>
        </w:rPr>
        <w:t>have two</w:t>
      </w:r>
      <w:r w:rsidRPr="005D12F7">
        <w:rPr>
          <w:rStyle w:val="StyleBoldUnderline"/>
        </w:rPr>
        <w:t xml:space="preserve"> </w:t>
      </w:r>
      <w:r w:rsidRPr="005D12F7">
        <w:t xml:space="preserve">primary </w:t>
      </w:r>
      <w:r w:rsidRPr="00C341CB">
        <w:rPr>
          <w:rStyle w:val="StyleBoldUnderline"/>
          <w:sz w:val="24"/>
          <w:highlight w:val="green"/>
        </w:rPr>
        <w:t>concerns</w:t>
      </w:r>
      <w:r w:rsidRPr="005D12F7">
        <w:t xml:space="preserve">, </w:t>
      </w:r>
      <w:r w:rsidRPr="00C341CB">
        <w:rPr>
          <w:rStyle w:val="StyleBoldUnderline"/>
          <w:sz w:val="24"/>
          <w:highlight w:val="green"/>
        </w:rPr>
        <w:t>one</w:t>
      </w:r>
      <w:r w:rsidRPr="00C341CB">
        <w:rPr>
          <w:sz w:val="24"/>
          <w:highlight w:val="green"/>
        </w:rPr>
        <w:t xml:space="preserve">, </w:t>
      </w:r>
      <w:r w:rsidRPr="00C341CB">
        <w:rPr>
          <w:rStyle w:val="StyleBoldUnderline"/>
          <w:sz w:val="24"/>
          <w:highlight w:val="green"/>
        </w:rPr>
        <w:t>Washington’s unwillingness to grant due process</w:t>
      </w:r>
      <w:r w:rsidRPr="005D12F7">
        <w:t xml:space="preserve"> to terror suspects and, </w:t>
      </w:r>
      <w:r w:rsidRPr="00C341CB">
        <w:rPr>
          <w:rStyle w:val="StyleBoldUnderline"/>
          <w:sz w:val="24"/>
          <w:highlight w:val="green"/>
        </w:rPr>
        <w:t>two</w:t>
      </w:r>
      <w:r w:rsidRPr="00C341CB">
        <w:rPr>
          <w:sz w:val="24"/>
          <w:highlight w:val="green"/>
        </w:rPr>
        <w:t xml:space="preserve">, </w:t>
      </w:r>
      <w:r w:rsidRPr="00C341CB">
        <w:rPr>
          <w:rStyle w:val="StyleBoldUnderline"/>
          <w:sz w:val="24"/>
          <w:highlight w:val="green"/>
        </w:rPr>
        <w:t>violation of</w:t>
      </w:r>
      <w:r w:rsidRPr="005D12F7">
        <w:t xml:space="preserve"> suspects’ </w:t>
      </w:r>
      <w:r w:rsidRPr="00C341CB">
        <w:rPr>
          <w:rStyle w:val="StyleBoldUnderline"/>
          <w:sz w:val="24"/>
          <w:highlight w:val="green"/>
        </w:rPr>
        <w:t>human rights</w:t>
      </w:r>
      <w:r w:rsidRPr="005D12F7">
        <w:t xml:space="preserve"> during interrogation. Now the allegations that have been submitted and the resulting investigation by the European Parliament have in many ways in my mind confirmed Europeans’ worst fears. Many </w:t>
      </w:r>
      <w:r w:rsidRPr="005D12F7">
        <w:rPr>
          <w:rStyle w:val="StyleBoldUnderline"/>
        </w:rPr>
        <w:t>Europeans</w:t>
      </w:r>
      <w:r w:rsidRPr="005D12F7">
        <w:t xml:space="preserve">, particularly at the public level, </w:t>
      </w:r>
      <w:r w:rsidRPr="005D12F7">
        <w:rPr>
          <w:rStyle w:val="StyleBoldUnderline"/>
        </w:rPr>
        <w:t>believe that they have plenty of evidence right now to prove a</w:t>
      </w:r>
      <w:r w:rsidRPr="005D12F7">
        <w:t xml:space="preserve"> long-suspected </w:t>
      </w:r>
      <w:r w:rsidRPr="005D12F7">
        <w:rPr>
          <w:rStyle w:val="StyleBoldUnderline"/>
        </w:rPr>
        <w:t>gap</w:t>
      </w:r>
      <w:r w:rsidRPr="005D12F7">
        <w:t xml:space="preserve"> </w:t>
      </w:r>
      <w:r w:rsidRPr="005D12F7">
        <w:rPr>
          <w:rStyle w:val="StyleBoldUnderline"/>
        </w:rPr>
        <w:t>between</w:t>
      </w:r>
      <w:r w:rsidRPr="005D12F7">
        <w:t xml:space="preserve"> </w:t>
      </w:r>
      <w:r w:rsidRPr="005D12F7">
        <w:rPr>
          <w:rStyle w:val="Emphasis"/>
        </w:rPr>
        <w:t>U</w:t>
      </w:r>
      <w:r w:rsidRPr="005D12F7">
        <w:t xml:space="preserve">nited </w:t>
      </w:r>
      <w:r w:rsidRPr="005D12F7">
        <w:rPr>
          <w:rStyle w:val="Emphasis"/>
        </w:rPr>
        <w:t>S</w:t>
      </w:r>
      <w:r w:rsidRPr="005D12F7">
        <w:t xml:space="preserve">tates </w:t>
      </w:r>
      <w:r w:rsidRPr="005D12F7">
        <w:rPr>
          <w:rStyle w:val="StyleBoldUnderline"/>
        </w:rPr>
        <w:t xml:space="preserve">stated policies and </w:t>
      </w:r>
      <w:r w:rsidRPr="005D12F7">
        <w:t xml:space="preserve">U.S. </w:t>
      </w:r>
      <w:r w:rsidRPr="005D12F7">
        <w:rPr>
          <w:rStyle w:val="StyleBoldUnderline"/>
        </w:rPr>
        <w:t>action</w:t>
      </w:r>
      <w:r w:rsidRPr="005D12F7">
        <w:t xml:space="preserve">. </w:t>
      </w:r>
      <w:r w:rsidRPr="005D12F7">
        <w:rPr>
          <w:rStyle w:val="StyleBoldUnderline"/>
        </w:rPr>
        <w:t xml:space="preserve">As a result, </w:t>
      </w:r>
      <w:r w:rsidRPr="00C341CB">
        <w:rPr>
          <w:rStyle w:val="StyleBoldUnderline"/>
          <w:sz w:val="24"/>
          <w:highlight w:val="green"/>
        </w:rPr>
        <w:t>U.S. promises</w:t>
      </w:r>
      <w:r w:rsidRPr="005D12F7">
        <w:t xml:space="preserve"> not to torture terror suspects and to uphold the fundamental pillars of international law </w:t>
      </w:r>
      <w:r w:rsidRPr="00C341CB">
        <w:rPr>
          <w:rStyle w:val="StyleBoldUnderline"/>
          <w:sz w:val="24"/>
          <w:highlight w:val="green"/>
        </w:rPr>
        <w:t>are no longer seen as credible</w:t>
      </w:r>
      <w:r w:rsidRPr="005D12F7">
        <w:t xml:space="preserve">. The question is, </w:t>
      </w:r>
      <w:r w:rsidRPr="005D12F7">
        <w:rPr>
          <w:rStyle w:val="StyleBoldUnderline"/>
        </w:rPr>
        <w:t>does any of this matter</w:t>
      </w:r>
      <w:r w:rsidRPr="005D12F7">
        <w:t xml:space="preserve">? President Bush has noted on several occasions that making policy is not a popularity contest, and he is right about that. But </w:t>
      </w:r>
      <w:r w:rsidRPr="0034764A">
        <w:rPr>
          <w:rStyle w:val="StyleBoldUnderline"/>
          <w:sz w:val="24"/>
          <w:highlight w:val="green"/>
        </w:rPr>
        <w:t>w</w:t>
      </w:r>
      <w:r w:rsidRPr="0034764A">
        <w:rPr>
          <w:rStyle w:val="StyleBoldUnderline"/>
          <w:sz w:val="24"/>
        </w:rPr>
        <w:t>hen political leads in other countries</w:t>
      </w:r>
      <w:r w:rsidRPr="0034764A">
        <w:t xml:space="preserve"> start to </w:t>
      </w:r>
      <w:r w:rsidRPr="0034764A">
        <w:rPr>
          <w:rStyle w:val="StyleBoldUnderline"/>
          <w:sz w:val="24"/>
        </w:rPr>
        <w:t>feel</w:t>
      </w:r>
      <w:r w:rsidRPr="0034764A">
        <w:t xml:space="preserve"> that </w:t>
      </w:r>
      <w:r w:rsidRPr="0034764A">
        <w:rPr>
          <w:rStyle w:val="StyleBoldUnderline"/>
          <w:sz w:val="24"/>
        </w:rPr>
        <w:t>standing</w:t>
      </w:r>
      <w:r w:rsidRPr="0034764A">
        <w:rPr>
          <w:rStyle w:val="StyleBoldUnderline"/>
        </w:rPr>
        <w:t xml:space="preserve"> </w:t>
      </w:r>
      <w:r w:rsidRPr="0034764A">
        <w:rPr>
          <w:rStyle w:val="StyleBoldUnderline"/>
          <w:sz w:val="24"/>
        </w:rPr>
        <w:t>shoulder to shoulder with the</w:t>
      </w:r>
      <w:r w:rsidRPr="0034764A">
        <w:rPr>
          <w:sz w:val="24"/>
        </w:rPr>
        <w:t xml:space="preserve"> </w:t>
      </w:r>
      <w:r w:rsidRPr="0034764A">
        <w:rPr>
          <w:rStyle w:val="Emphasis"/>
          <w:sz w:val="24"/>
        </w:rPr>
        <w:t>U</w:t>
      </w:r>
      <w:r w:rsidRPr="0034764A">
        <w:t xml:space="preserve">nited </w:t>
      </w:r>
      <w:r w:rsidRPr="0034764A">
        <w:rPr>
          <w:rStyle w:val="Emphasis"/>
          <w:sz w:val="24"/>
        </w:rPr>
        <w:t>S</w:t>
      </w:r>
      <w:r w:rsidRPr="0034764A">
        <w:t xml:space="preserve">tates </w:t>
      </w:r>
      <w:r w:rsidRPr="0034764A">
        <w:rPr>
          <w:rStyle w:val="StyleBoldUnderline"/>
          <w:sz w:val="24"/>
        </w:rPr>
        <w:t>is a political liability</w:t>
      </w:r>
      <w:r w:rsidRPr="0034764A">
        <w:t xml:space="preserve">, I think </w:t>
      </w:r>
      <w:r w:rsidRPr="0034764A">
        <w:rPr>
          <w:rStyle w:val="StyleBoldUnderline"/>
          <w:sz w:val="24"/>
        </w:rPr>
        <w:t>that</w:t>
      </w:r>
      <w:r w:rsidRPr="0034764A">
        <w:t xml:space="preserve"> low favorability ratings </w:t>
      </w:r>
      <w:r w:rsidRPr="0034764A">
        <w:rPr>
          <w:rStyle w:val="StyleBoldUnderline"/>
          <w:sz w:val="24"/>
        </w:rPr>
        <w:t>can</w:t>
      </w:r>
      <w:r w:rsidRPr="0034764A">
        <w:t xml:space="preserve"> indeed </w:t>
      </w:r>
      <w:r w:rsidRPr="0034764A">
        <w:rPr>
          <w:rStyle w:val="StyleBoldUnderline"/>
          <w:sz w:val="24"/>
        </w:rPr>
        <w:t>hinder America’s ability to solve global challenges with its</w:t>
      </w:r>
      <w:r w:rsidRPr="0034764A">
        <w:t xml:space="preserve"> many partners and </w:t>
      </w:r>
      <w:r w:rsidRPr="0034764A">
        <w:rPr>
          <w:rStyle w:val="StyleBoldUnderline"/>
          <w:sz w:val="24"/>
        </w:rPr>
        <w:t>allies</w:t>
      </w:r>
      <w:r w:rsidRPr="0034764A">
        <w:t xml:space="preserve"> around the world; and I would cite a couple of reasons for this. </w:t>
      </w:r>
      <w:r w:rsidRPr="0034764A">
        <w:rPr>
          <w:rStyle w:val="StyleBoldUnderline"/>
        </w:rPr>
        <w:t>First</w:t>
      </w:r>
      <w:r w:rsidRPr="0034764A">
        <w:t xml:space="preserve">, as we have seen with the tensions over the issue of </w:t>
      </w:r>
      <w:r w:rsidRPr="0034764A">
        <w:rPr>
          <w:rStyle w:val="StyleBoldUnderline"/>
          <w:sz w:val="24"/>
        </w:rPr>
        <w:lastRenderedPageBreak/>
        <w:t>rendition</w:t>
      </w:r>
      <w:r w:rsidRPr="0034764A">
        <w:t xml:space="preserve">, this </w:t>
      </w:r>
      <w:r w:rsidRPr="0034764A">
        <w:rPr>
          <w:rStyle w:val="StyleBoldUnderline"/>
          <w:sz w:val="24"/>
        </w:rPr>
        <w:t>particular</w:t>
      </w:r>
      <w:r w:rsidRPr="0034764A">
        <w:t xml:space="preserve"> issue </w:t>
      </w:r>
      <w:r w:rsidRPr="0034764A">
        <w:rPr>
          <w:rStyle w:val="StyleBoldUnderline"/>
          <w:sz w:val="24"/>
        </w:rPr>
        <w:t>has put unnecessary strain</w:t>
      </w:r>
      <w:r w:rsidRPr="0034764A">
        <w:t xml:space="preserve">, in my mind, </w:t>
      </w:r>
      <w:r w:rsidRPr="0034764A">
        <w:rPr>
          <w:rStyle w:val="StyleBoldUnderline"/>
        </w:rPr>
        <w:t>on what has been</w:t>
      </w:r>
      <w:r w:rsidRPr="0034764A">
        <w:t xml:space="preserve">, in many cases, </w:t>
      </w:r>
      <w:r w:rsidRPr="0034764A">
        <w:rPr>
          <w:rStyle w:val="StyleBoldUnderline"/>
        </w:rPr>
        <w:t>a</w:t>
      </w:r>
      <w:r w:rsidRPr="0034764A">
        <w:t xml:space="preserve"> very </w:t>
      </w:r>
      <w:r w:rsidRPr="0034764A">
        <w:rPr>
          <w:rStyle w:val="StyleBoldUnderline"/>
        </w:rPr>
        <w:t>positive relationship</w:t>
      </w:r>
      <w:r w:rsidRPr="0034764A">
        <w:t xml:space="preserve">. In fact, </w:t>
      </w:r>
      <w:r w:rsidRPr="0034764A">
        <w:rPr>
          <w:rStyle w:val="StyleBoldUnderline"/>
        </w:rPr>
        <w:t xml:space="preserve">it is </w:t>
      </w:r>
      <w:r w:rsidRPr="0034764A">
        <w:rPr>
          <w:rStyle w:val="StyleBoldUnderline"/>
          <w:sz w:val="24"/>
        </w:rPr>
        <w:t>distracting</w:t>
      </w:r>
      <w:r w:rsidRPr="0034764A">
        <w:t xml:space="preserve"> the two sides </w:t>
      </w:r>
      <w:r w:rsidRPr="0034764A">
        <w:rPr>
          <w:rStyle w:val="StyleBoldUnderline"/>
          <w:sz w:val="24"/>
        </w:rPr>
        <w:t>from</w:t>
      </w:r>
      <w:r w:rsidRPr="0034764A">
        <w:t xml:space="preserve"> the core task at hand; and that is, of course, </w:t>
      </w:r>
      <w:r w:rsidRPr="0034764A">
        <w:rPr>
          <w:rStyle w:val="StyleBoldUnderline"/>
          <w:sz w:val="24"/>
        </w:rPr>
        <w:t>combating terrorism</w:t>
      </w:r>
      <w:r w:rsidRPr="005D12F7">
        <w:t xml:space="preserve">. </w:t>
      </w:r>
      <w:r w:rsidRPr="005D12F7">
        <w:rPr>
          <w:rStyle w:val="StyleBoldUnderline"/>
        </w:rPr>
        <w:t>Second</w:t>
      </w:r>
      <w:r w:rsidRPr="005D12F7">
        <w:t xml:space="preserve">, as I mentioned earlier, </w:t>
      </w:r>
      <w:r w:rsidRPr="005D12F7">
        <w:rPr>
          <w:rStyle w:val="StyleBoldUnderline"/>
        </w:rPr>
        <w:t>European</w:t>
      </w:r>
      <w:r w:rsidRPr="005D12F7">
        <w:t xml:space="preserve"> political </w:t>
      </w:r>
      <w:r w:rsidRPr="005D12F7">
        <w:rPr>
          <w:rStyle w:val="StyleBoldUnderline"/>
        </w:rPr>
        <w:t>leaders are under pressure</w:t>
      </w:r>
      <w:r w:rsidRPr="005D12F7">
        <w:t xml:space="preserve"> from their publics </w:t>
      </w:r>
      <w:r w:rsidRPr="005D12F7">
        <w:rPr>
          <w:rStyle w:val="StyleBoldUnderline"/>
        </w:rPr>
        <w:t>to keep the</w:t>
      </w:r>
      <w:r w:rsidRPr="005D12F7">
        <w:t xml:space="preserve"> </w:t>
      </w:r>
      <w:r w:rsidRPr="005D12F7">
        <w:rPr>
          <w:rStyle w:val="Emphasis"/>
        </w:rPr>
        <w:t>U</w:t>
      </w:r>
      <w:r w:rsidRPr="005D12F7">
        <w:t xml:space="preserve">nited </w:t>
      </w:r>
      <w:r w:rsidRPr="005D12F7">
        <w:rPr>
          <w:rStyle w:val="Emphasis"/>
        </w:rPr>
        <w:t>S</w:t>
      </w:r>
      <w:r w:rsidRPr="005D12F7">
        <w:t xml:space="preserve">tates </w:t>
      </w:r>
      <w:r w:rsidRPr="005D12F7">
        <w:rPr>
          <w:rStyle w:val="StyleBoldUnderline"/>
        </w:rPr>
        <w:t>at arm’s length.</w:t>
      </w:r>
      <w:r w:rsidRPr="005D12F7">
        <w:t xml:space="preserve"> I don’t know that this pressure will ever halt counterterrorism cooperation with our European allies in full or certainly not in the near term, but </w:t>
      </w:r>
      <w:r w:rsidRPr="005D12F7">
        <w:rPr>
          <w:rStyle w:val="StyleBoldUnderline"/>
        </w:rPr>
        <w:t xml:space="preserve">there are signs that negative public opinion is making it more difficult for our European allies to cooperate with the </w:t>
      </w:r>
      <w:r w:rsidRPr="005D12F7">
        <w:rPr>
          <w:rStyle w:val="Emphasis"/>
        </w:rPr>
        <w:t>U</w:t>
      </w:r>
      <w:r w:rsidRPr="005D12F7">
        <w:t xml:space="preserve">nited </w:t>
      </w:r>
      <w:r w:rsidRPr="005D12F7">
        <w:rPr>
          <w:rStyle w:val="Emphasis"/>
        </w:rPr>
        <w:t>S</w:t>
      </w:r>
      <w:r w:rsidRPr="005D12F7">
        <w:t xml:space="preserve">tates. </w:t>
      </w:r>
      <w:r w:rsidRPr="005D12F7">
        <w:rPr>
          <w:rStyle w:val="StyleBoldUnderline"/>
        </w:rPr>
        <w:t>One only has to look at</w:t>
      </w:r>
      <w:r w:rsidRPr="005D12F7">
        <w:t xml:space="preserve"> the latest European </w:t>
      </w:r>
      <w:r w:rsidRPr="005D12F7">
        <w:rPr>
          <w:rStyle w:val="StyleBoldUnderline"/>
        </w:rPr>
        <w:t>responses</w:t>
      </w:r>
      <w:r w:rsidRPr="005D12F7">
        <w:t xml:space="preserve"> </w:t>
      </w:r>
      <w:r w:rsidRPr="005D12F7">
        <w:rPr>
          <w:rStyle w:val="StyleBoldUnderline"/>
        </w:rPr>
        <w:t>to</w:t>
      </w:r>
      <w:r w:rsidRPr="005D12F7">
        <w:t xml:space="preserve"> United States </w:t>
      </w:r>
      <w:r w:rsidRPr="005D12F7">
        <w:rPr>
          <w:rStyle w:val="StyleBoldUnderline"/>
        </w:rPr>
        <w:t>requests</w:t>
      </w:r>
      <w:r w:rsidRPr="005D12F7">
        <w:t xml:space="preserve"> </w:t>
      </w:r>
      <w:r w:rsidRPr="005D12F7">
        <w:rPr>
          <w:rStyle w:val="StyleBoldUnderline"/>
        </w:rPr>
        <w:t>for</w:t>
      </w:r>
      <w:r w:rsidRPr="005D12F7">
        <w:t xml:space="preserve"> more </w:t>
      </w:r>
      <w:r w:rsidRPr="005D12F7">
        <w:rPr>
          <w:rStyle w:val="StyleBoldUnderline"/>
        </w:rPr>
        <w:t>support in Afghanistan</w:t>
      </w:r>
      <w:r w:rsidRPr="005D12F7">
        <w:t xml:space="preserve"> to find one such example. </w:t>
      </w:r>
      <w:r w:rsidRPr="005D12F7">
        <w:rPr>
          <w:rStyle w:val="StyleBoldUnderline"/>
        </w:rPr>
        <w:t>Finally</w:t>
      </w:r>
      <w:r w:rsidRPr="005D12F7">
        <w:t xml:space="preserve">, I would point out that </w:t>
      </w:r>
      <w:r w:rsidRPr="005D12F7">
        <w:rPr>
          <w:rStyle w:val="StyleBoldUnderline"/>
        </w:rPr>
        <w:t>the</w:t>
      </w:r>
      <w:r w:rsidRPr="005D12F7">
        <w:t xml:space="preserve"> </w:t>
      </w:r>
      <w:r w:rsidRPr="005D12F7">
        <w:rPr>
          <w:rStyle w:val="Emphasis"/>
        </w:rPr>
        <w:t>U</w:t>
      </w:r>
      <w:r w:rsidRPr="005D12F7">
        <w:t xml:space="preserve">nited </w:t>
      </w:r>
      <w:r w:rsidRPr="005D12F7">
        <w:rPr>
          <w:rStyle w:val="Emphasis"/>
        </w:rPr>
        <w:t>S</w:t>
      </w:r>
      <w:r w:rsidRPr="005D12F7">
        <w:t xml:space="preserve">tates </w:t>
      </w:r>
      <w:r w:rsidRPr="005D12F7">
        <w:rPr>
          <w:rStyle w:val="StyleBoldUnderline"/>
        </w:rPr>
        <w:t>and Europe are facing</w:t>
      </w:r>
      <w:r w:rsidRPr="005D12F7">
        <w:t xml:space="preserve"> a long list of </w:t>
      </w:r>
      <w:r w:rsidRPr="005D12F7">
        <w:rPr>
          <w:rStyle w:val="StyleBoldUnderline"/>
        </w:rPr>
        <w:t>challenges</w:t>
      </w:r>
      <w:r w:rsidRPr="005D12F7">
        <w:t xml:space="preserve"> above and </w:t>
      </w:r>
      <w:r w:rsidRPr="005D12F7">
        <w:rPr>
          <w:rStyle w:val="StyleBoldUnderline"/>
        </w:rPr>
        <w:t>beyond</w:t>
      </w:r>
      <w:r w:rsidRPr="005D12F7">
        <w:t xml:space="preserve"> </w:t>
      </w:r>
      <w:r w:rsidRPr="005D12F7">
        <w:rPr>
          <w:rStyle w:val="StyleBoldUnderline"/>
        </w:rPr>
        <w:t>terrorism</w:t>
      </w:r>
      <w:r w:rsidRPr="005D12F7">
        <w:t>, things lik</w:t>
      </w:r>
      <w:r w:rsidRPr="005D12F7">
        <w:rPr>
          <w:rStyle w:val="StyleBoldUnderline"/>
        </w:rPr>
        <w:t xml:space="preserve">e </w:t>
      </w:r>
      <w:r w:rsidRPr="005D12F7">
        <w:rPr>
          <w:rStyle w:val="Emphasis"/>
        </w:rPr>
        <w:t>energy security, nonproliferation, brewing regional crises</w:t>
      </w:r>
      <w:r w:rsidRPr="005D12F7">
        <w:rPr>
          <w:rStyle w:val="StyleBoldUnderline"/>
        </w:rPr>
        <w:t>, Darfur</w:t>
      </w:r>
      <w:r w:rsidRPr="005D12F7">
        <w:t xml:space="preserve">; </w:t>
      </w:r>
      <w:r w:rsidRPr="005D12F7">
        <w:rPr>
          <w:rStyle w:val="StyleBoldUnderline"/>
        </w:rPr>
        <w:t>and</w:t>
      </w:r>
      <w:r w:rsidRPr="005D12F7">
        <w:t xml:space="preserve"> the list goes </w:t>
      </w:r>
      <w:r w:rsidRPr="005D12F7">
        <w:rPr>
          <w:rStyle w:val="StyleBoldUnderline"/>
        </w:rPr>
        <w:t>on and on</w:t>
      </w:r>
      <w:r w:rsidRPr="005D12F7">
        <w:t xml:space="preserve">. </w:t>
      </w:r>
      <w:r w:rsidRPr="005D12F7">
        <w:rPr>
          <w:rStyle w:val="StyleBoldUnderline"/>
        </w:rPr>
        <w:t>In</w:t>
      </w:r>
      <w:r w:rsidRPr="005D12F7">
        <w:t xml:space="preserve"> many of </w:t>
      </w:r>
      <w:r w:rsidRPr="005D12F7">
        <w:rPr>
          <w:rStyle w:val="StyleBoldUnderline"/>
        </w:rPr>
        <w:t>these</w:t>
      </w:r>
      <w:r w:rsidRPr="005D12F7">
        <w:t xml:space="preserve"> areas, </w:t>
      </w:r>
      <w:r w:rsidRPr="005D12F7">
        <w:rPr>
          <w:rStyle w:val="StyleBoldUnderline"/>
        </w:rPr>
        <w:t>the</w:t>
      </w:r>
      <w:r w:rsidRPr="005D12F7">
        <w:t xml:space="preserve"> </w:t>
      </w:r>
      <w:r w:rsidRPr="005D12F7">
        <w:rPr>
          <w:rStyle w:val="Emphasis"/>
        </w:rPr>
        <w:t>U</w:t>
      </w:r>
      <w:r w:rsidRPr="005D12F7">
        <w:t xml:space="preserve">nited </w:t>
      </w:r>
      <w:r w:rsidRPr="005D12F7">
        <w:rPr>
          <w:rStyle w:val="Emphasis"/>
        </w:rPr>
        <w:t>S</w:t>
      </w:r>
      <w:r w:rsidRPr="005D12F7">
        <w:t xml:space="preserve">tates are </w:t>
      </w:r>
      <w:r w:rsidRPr="005D12F7">
        <w:rPr>
          <w:rStyle w:val="StyleBoldUnderline"/>
        </w:rPr>
        <w:t>ask</w:t>
      </w:r>
      <w:r w:rsidRPr="005D12F7">
        <w:t xml:space="preserve">ing—we are asking </w:t>
      </w:r>
      <w:r w:rsidRPr="005D12F7">
        <w:rPr>
          <w:rStyle w:val="StyleBoldUnderline"/>
        </w:rPr>
        <w:t>Europe to do more.</w:t>
      </w:r>
      <w:r w:rsidRPr="005D12F7">
        <w:t xml:space="preserve"> </w:t>
      </w:r>
      <w:r w:rsidRPr="005D12F7">
        <w:rPr>
          <w:rStyle w:val="StyleBoldUnderline"/>
        </w:rPr>
        <w:t xml:space="preserve">But </w:t>
      </w:r>
      <w:r w:rsidRPr="00C341CB">
        <w:rPr>
          <w:rStyle w:val="Emphasis"/>
          <w:sz w:val="24"/>
          <w:highlight w:val="green"/>
        </w:rPr>
        <w:t>differences</w:t>
      </w:r>
      <w:r w:rsidRPr="00C341CB">
        <w:rPr>
          <w:rStyle w:val="StyleBoldUnderline"/>
          <w:sz w:val="24"/>
          <w:highlight w:val="green"/>
        </w:rPr>
        <w:t xml:space="preserve"> in our</w:t>
      </w:r>
      <w:r w:rsidRPr="00C341CB">
        <w:rPr>
          <w:sz w:val="24"/>
          <w:highlight w:val="green"/>
        </w:rPr>
        <w:t xml:space="preserve"> </w:t>
      </w:r>
      <w:r w:rsidRPr="00C341CB">
        <w:rPr>
          <w:rStyle w:val="Emphasis"/>
          <w:sz w:val="24"/>
          <w:highlight w:val="green"/>
        </w:rPr>
        <w:t>c</w:t>
      </w:r>
      <w:r w:rsidRPr="00C341CB">
        <w:t>ounte</w:t>
      </w:r>
      <w:r w:rsidRPr="00C341CB">
        <w:rPr>
          <w:sz w:val="24"/>
          <w:highlight w:val="green"/>
        </w:rPr>
        <w:t>r</w:t>
      </w:r>
      <w:r w:rsidRPr="00C341CB">
        <w:rPr>
          <w:rStyle w:val="Emphasis"/>
          <w:sz w:val="24"/>
          <w:highlight w:val="green"/>
        </w:rPr>
        <w:t>t</w:t>
      </w:r>
      <w:r w:rsidRPr="00C341CB">
        <w:t>errorism</w:t>
      </w:r>
      <w:r w:rsidRPr="005D12F7">
        <w:t xml:space="preserve"> </w:t>
      </w:r>
      <w:r w:rsidRPr="00C341CB">
        <w:rPr>
          <w:rStyle w:val="StyleBoldUnderline"/>
          <w:sz w:val="24"/>
          <w:highlight w:val="green"/>
        </w:rPr>
        <w:t>relationship</w:t>
      </w:r>
      <w:r w:rsidRPr="005D12F7">
        <w:t xml:space="preserve"> with Europe have</w:t>
      </w:r>
      <w:r w:rsidRPr="005D12F7">
        <w:rPr>
          <w:rStyle w:val="StyleBoldUnderline"/>
        </w:rPr>
        <w:t xml:space="preserve"> </w:t>
      </w:r>
      <w:r w:rsidRPr="00C341CB">
        <w:rPr>
          <w:rStyle w:val="Emphasis"/>
          <w:sz w:val="24"/>
          <w:highlight w:val="green"/>
        </w:rPr>
        <w:t>affect</w:t>
      </w:r>
      <w:r w:rsidRPr="005D12F7">
        <w:t>ed</w:t>
      </w:r>
      <w:r w:rsidRPr="005D12F7">
        <w:rPr>
          <w:rStyle w:val="StyleBoldUnderline"/>
        </w:rPr>
        <w:t xml:space="preserve"> </w:t>
      </w:r>
      <w:r w:rsidRPr="00C341CB">
        <w:rPr>
          <w:rStyle w:val="Emphasis"/>
          <w:sz w:val="24"/>
          <w:highlight w:val="green"/>
        </w:rPr>
        <w:t>our relationship at other levels</w:t>
      </w:r>
      <w:r w:rsidRPr="005D12F7">
        <w:t>. Again</w:t>
      </w:r>
      <w:r w:rsidRPr="00C341CB">
        <w:rPr>
          <w:sz w:val="24"/>
          <w:highlight w:val="green"/>
        </w:rPr>
        <w:t xml:space="preserve">, </w:t>
      </w:r>
      <w:r w:rsidRPr="00C341CB">
        <w:rPr>
          <w:rStyle w:val="StyleBoldUnderline"/>
          <w:sz w:val="24"/>
          <w:highlight w:val="green"/>
        </w:rPr>
        <w:t xml:space="preserve">negative public sentiment toward the </w:t>
      </w:r>
      <w:r w:rsidRPr="00C341CB">
        <w:rPr>
          <w:rStyle w:val="Emphasis"/>
          <w:sz w:val="24"/>
          <w:highlight w:val="green"/>
        </w:rPr>
        <w:t>U</w:t>
      </w:r>
      <w:r w:rsidRPr="005D12F7">
        <w:t xml:space="preserve">nited </w:t>
      </w:r>
      <w:r w:rsidRPr="00C341CB">
        <w:rPr>
          <w:rStyle w:val="Emphasis"/>
          <w:sz w:val="24"/>
          <w:highlight w:val="green"/>
        </w:rPr>
        <w:t>S</w:t>
      </w:r>
      <w:r w:rsidRPr="005D12F7">
        <w:t xml:space="preserve">tates </w:t>
      </w:r>
      <w:r w:rsidRPr="00C341CB">
        <w:rPr>
          <w:rStyle w:val="StyleBoldUnderline"/>
          <w:sz w:val="24"/>
          <w:highlight w:val="green"/>
        </w:rPr>
        <w:t>will</w:t>
      </w:r>
      <w:r w:rsidRPr="00C341CB">
        <w:rPr>
          <w:sz w:val="24"/>
          <w:highlight w:val="green"/>
        </w:rPr>
        <w:t xml:space="preserve"> </w:t>
      </w:r>
      <w:r w:rsidRPr="00C341CB">
        <w:rPr>
          <w:rStyle w:val="StyleBoldUnderline"/>
          <w:sz w:val="24"/>
          <w:highlight w:val="green"/>
        </w:rPr>
        <w:t>never</w:t>
      </w:r>
      <w:r w:rsidRPr="005D12F7">
        <w:t xml:space="preserve"> succeed in </w:t>
      </w:r>
      <w:r w:rsidRPr="00C341CB">
        <w:rPr>
          <w:rStyle w:val="StyleBoldUnderline"/>
          <w:sz w:val="24"/>
          <w:highlight w:val="green"/>
        </w:rPr>
        <w:t>halt</w:t>
      </w:r>
      <w:r w:rsidRPr="005D12F7">
        <w:t xml:space="preserve">ing our </w:t>
      </w:r>
      <w:r w:rsidRPr="00C341CB">
        <w:rPr>
          <w:rStyle w:val="StyleBoldUnderline"/>
          <w:sz w:val="24"/>
          <w:highlight w:val="green"/>
        </w:rPr>
        <w:t>coop</w:t>
      </w:r>
      <w:r w:rsidRPr="005D12F7">
        <w:t xml:space="preserve">eration with Europe entirely, </w:t>
      </w:r>
      <w:r w:rsidRPr="00C341CB">
        <w:rPr>
          <w:rStyle w:val="StyleBoldUnderline"/>
          <w:sz w:val="24"/>
          <w:highlight w:val="green"/>
        </w:rPr>
        <w:t>but it does make asking</w:t>
      </w:r>
      <w:r w:rsidRPr="005D12F7">
        <w:t xml:space="preserve"> for greater European support </w:t>
      </w:r>
      <w:r w:rsidRPr="00C341CB">
        <w:rPr>
          <w:rStyle w:val="StyleBoldUnderline"/>
          <w:sz w:val="24"/>
          <w:highlight w:val="green"/>
        </w:rPr>
        <w:t>in other areas</w:t>
      </w:r>
      <w:r w:rsidRPr="005D12F7">
        <w:t xml:space="preserve"> that </w:t>
      </w:r>
      <w:r w:rsidRPr="00C341CB">
        <w:rPr>
          <w:rStyle w:val="StyleBoldUnderline"/>
          <w:sz w:val="24"/>
          <w:highlight w:val="green"/>
        </w:rPr>
        <w:t>much more challenging</w:t>
      </w:r>
      <w:r w:rsidRPr="005D12F7">
        <w:rPr>
          <w:rStyle w:val="StyleBoldUnderline"/>
        </w:rPr>
        <w:t>.</w:t>
      </w:r>
      <w:r w:rsidRPr="005D12F7">
        <w:t xml:space="preserve"> Just to conclude, I would point out—and I feel very strongly— that Europe is one of America’s most important partners in combating radical extremism, and there is certainly no shortage of success stories in the many things we have done together, particularly over the past 6 years in this area. But I do feel—again based on my experience traveling back and forth to Europe on a regular basis—that </w:t>
      </w:r>
      <w:r w:rsidRPr="005D12F7">
        <w:rPr>
          <w:rStyle w:val="StyleBoldUnderline"/>
        </w:rPr>
        <w:t>this relationship</w:t>
      </w:r>
      <w:r w:rsidRPr="005D12F7">
        <w:t xml:space="preserve"> that we share </w:t>
      </w:r>
      <w:r w:rsidRPr="005D12F7">
        <w:rPr>
          <w:rStyle w:val="StyleBoldUnderline"/>
        </w:rPr>
        <w:t>is</w:t>
      </w:r>
      <w:r w:rsidRPr="005D12F7">
        <w:t xml:space="preserve"> currently </w:t>
      </w:r>
      <w:r w:rsidRPr="005D12F7">
        <w:rPr>
          <w:rStyle w:val="StyleBoldUnderline"/>
        </w:rPr>
        <w:t>played with mistrust and divisions over strategy and tactics</w:t>
      </w:r>
      <w:r w:rsidRPr="005D12F7">
        <w:t>.</w:t>
      </w:r>
    </w:p>
    <w:p w:rsidR="003213AB" w:rsidRPr="0034764A" w:rsidRDefault="003213AB" w:rsidP="003213AB"/>
    <w:p w:rsidR="003213AB" w:rsidRPr="00EC2180" w:rsidRDefault="003213AB" w:rsidP="003213AB"/>
    <w:p w:rsidR="003213AB" w:rsidRPr="00BF0FFD" w:rsidRDefault="003213AB" w:rsidP="003213AB">
      <w:pPr>
        <w:pStyle w:val="Heading4"/>
      </w:pPr>
      <w:r w:rsidRPr="00BF0FFD">
        <w:t xml:space="preserve">Deference to the executive encourages whisteblowers, the media, and other countries to backlash – causes </w:t>
      </w:r>
      <w:r w:rsidRPr="00BF0FFD">
        <w:rPr>
          <w:u w:val="single"/>
        </w:rPr>
        <w:t>volatile restrictions of policy</w:t>
      </w:r>
      <w:r w:rsidRPr="00BF0FFD">
        <w:t xml:space="preserve"> and </w:t>
      </w:r>
      <w:r w:rsidRPr="00BF0FFD">
        <w:rPr>
          <w:u w:val="single"/>
        </w:rPr>
        <w:t xml:space="preserve">worse intel leaks and even more judicial restrictions </w:t>
      </w:r>
    </w:p>
    <w:p w:rsidR="003213AB" w:rsidRPr="00BF0FFD" w:rsidRDefault="003213AB" w:rsidP="003213AB">
      <w:pPr>
        <w:rPr>
          <w:sz w:val="16"/>
        </w:rPr>
      </w:pPr>
      <w:r w:rsidRPr="00BF0FFD">
        <w:rPr>
          <w:rStyle w:val="StyleStyleBold12pt"/>
        </w:rPr>
        <w:t xml:space="preserve">Marguilies ‘10 </w:t>
      </w:r>
      <w:r w:rsidRPr="00BF0FFD">
        <w:rPr>
          <w:sz w:val="16"/>
        </w:rPr>
        <w:t>Peter, Professor of Law, Roger Williams University, “Judging Myopia in Hindsight: Bivens Actions, National Security Decisions, and the Rule of Law” IOWA LAW REVIEW Vol. 96:195</w:t>
      </w:r>
    </w:p>
    <w:p w:rsidR="003213AB" w:rsidRPr="00BF0FFD" w:rsidRDefault="003213AB" w:rsidP="003213AB">
      <w:pPr>
        <w:pStyle w:val="card"/>
      </w:pPr>
      <w:r w:rsidRPr="003F43CB">
        <w:rPr>
          <w:rStyle w:val="StyleBoldUnderline"/>
          <w:sz w:val="24"/>
          <w:highlight w:val="yellow"/>
        </w:rPr>
        <w:t>The</w:t>
      </w:r>
      <w:r w:rsidRPr="00BF0FFD">
        <w:rPr>
          <w:rStyle w:val="StyleBoldUnderline"/>
          <w:sz w:val="20"/>
          <w:szCs w:val="20"/>
        </w:rPr>
        <w:t xml:space="preserve"> categorical-</w:t>
      </w:r>
      <w:r w:rsidRPr="003F43CB">
        <w:rPr>
          <w:rStyle w:val="StyleBoldUnderline"/>
          <w:sz w:val="24"/>
          <w:highlight w:val="yellow"/>
        </w:rPr>
        <w:t>deference approach</w:t>
      </w:r>
      <w:r w:rsidRPr="00BF0FFD">
        <w:t xml:space="preserve"> also </w:t>
      </w:r>
      <w:r w:rsidRPr="003F43CB">
        <w:rPr>
          <w:rStyle w:val="StyleBoldUnderline"/>
          <w:sz w:val="24"/>
          <w:highlight w:val="yellow"/>
        </w:rPr>
        <w:t>fails to acknowledge that those stymied by</w:t>
      </w:r>
      <w:r w:rsidRPr="00BF0FFD">
        <w:rPr>
          <w:rStyle w:val="StyleBoldUnderline"/>
          <w:sz w:val="20"/>
          <w:szCs w:val="20"/>
        </w:rPr>
        <w:t xml:space="preserve"> the </w:t>
      </w:r>
      <w:r w:rsidRPr="003F43CB">
        <w:rPr>
          <w:rStyle w:val="StyleBoldUnderline"/>
          <w:sz w:val="24"/>
          <w:highlight w:val="yellow"/>
        </w:rPr>
        <w:t>lack of</w:t>
      </w:r>
      <w:r w:rsidRPr="00BF0FFD">
        <w:rPr>
          <w:rStyle w:val="StyleBoldUnderline"/>
          <w:sz w:val="20"/>
          <w:szCs w:val="20"/>
        </w:rPr>
        <w:t xml:space="preserve"> formal </w:t>
      </w:r>
      <w:r w:rsidRPr="003F43CB">
        <w:rPr>
          <w:rStyle w:val="StyleBoldUnderline"/>
          <w:sz w:val="24"/>
          <w:highlight w:val="yellow"/>
        </w:rPr>
        <w:t xml:space="preserve">redress can substitute for </w:t>
      </w:r>
      <w:r w:rsidRPr="00BF0FFD">
        <w:rPr>
          <w:rStyle w:val="StyleBoldUnderline"/>
          <w:sz w:val="20"/>
          <w:szCs w:val="20"/>
        </w:rPr>
        <w:t xml:space="preserve">litigation </w:t>
      </w:r>
      <w:r w:rsidRPr="003F43CB">
        <w:rPr>
          <w:rStyle w:val="Emphasis"/>
          <w:sz w:val="24"/>
          <w:highlight w:val="yellow"/>
        </w:rPr>
        <w:t>other paths that pose greater danger</w:t>
      </w:r>
      <w:r w:rsidRPr="00BF0FFD">
        <w:t xml:space="preserve">. For example, </w:t>
      </w:r>
      <w:r w:rsidRPr="003F43CB">
        <w:rPr>
          <w:rStyle w:val="StyleBoldUnderline"/>
          <w:sz w:val="24"/>
          <w:highlight w:val="yellow"/>
        </w:rPr>
        <w:t>consider</w:t>
      </w:r>
      <w:r w:rsidRPr="00BF0FFD">
        <w:rPr>
          <w:rStyle w:val="StyleBoldUnderline"/>
          <w:sz w:val="20"/>
          <w:szCs w:val="20"/>
        </w:rPr>
        <w:t xml:space="preserve"> the perspective of </w:t>
      </w:r>
      <w:r w:rsidRPr="003F43CB">
        <w:rPr>
          <w:rStyle w:val="StyleBoldUnderline"/>
          <w:sz w:val="24"/>
          <w:highlight w:val="yellow"/>
        </w:rPr>
        <w:t>the official who leaks a document</w:t>
      </w:r>
      <w:r w:rsidRPr="00BF0FFD">
        <w:t xml:space="preserve">, not to advance a personal agenda, but </w:t>
      </w:r>
      <w:r w:rsidRPr="003F43CB">
        <w:rPr>
          <w:rStyle w:val="StyleBoldUnderline"/>
          <w:sz w:val="24"/>
          <w:highlight w:val="yellow"/>
        </w:rPr>
        <w:t>to focus public</w:t>
      </w:r>
      <w:r w:rsidRPr="00BF0FFD">
        <w:rPr>
          <w:rStyle w:val="StyleBoldUnderline"/>
          <w:sz w:val="20"/>
          <w:szCs w:val="20"/>
        </w:rPr>
        <w:t xml:space="preserve"> </w:t>
      </w:r>
      <w:r w:rsidRPr="003F43CB">
        <w:rPr>
          <w:rStyle w:val="StyleBoldUnderline"/>
          <w:sz w:val="24"/>
          <w:highlight w:val="yellow"/>
        </w:rPr>
        <w:t>attention on</w:t>
      </w:r>
      <w:r w:rsidRPr="00BF0FFD">
        <w:rPr>
          <w:rStyle w:val="StyleBoldUnderline"/>
          <w:sz w:val="20"/>
          <w:szCs w:val="20"/>
        </w:rPr>
        <w:t xml:space="preserve"> government </w:t>
      </w:r>
      <w:r w:rsidRPr="003F43CB">
        <w:rPr>
          <w:rStyle w:val="StyleBoldUnderline"/>
          <w:sz w:val="24"/>
          <w:highlight w:val="yellow"/>
        </w:rPr>
        <w:t>policy</w:t>
      </w:r>
      <w:r w:rsidRPr="00BF0FFD">
        <w:t xml:space="preserve">.170 </w:t>
      </w:r>
      <w:r w:rsidRPr="003F43CB">
        <w:rPr>
          <w:rStyle w:val="StyleBoldUnderline"/>
          <w:sz w:val="24"/>
          <w:highlight w:val="yellow"/>
        </w:rPr>
        <w:t>Whistleblowers</w:t>
      </w:r>
      <w:r w:rsidRPr="00BF0FFD">
        <w:rPr>
          <w:rStyle w:val="StyleBoldUnderline"/>
          <w:sz w:val="20"/>
          <w:szCs w:val="20"/>
        </w:rPr>
        <w:t xml:space="preserve"> of this kind, like</w:t>
      </w:r>
      <w:r w:rsidRPr="00BF0FFD">
        <w:t xml:space="preserve"> Daniel </w:t>
      </w:r>
      <w:r w:rsidRPr="00BF0FFD">
        <w:rPr>
          <w:rStyle w:val="StyleBoldUnderline"/>
          <w:sz w:val="20"/>
          <w:szCs w:val="20"/>
        </w:rPr>
        <w:t>Ellsberg, who leaked the Pentagon Papers to the New York Times</w:t>
      </w:r>
      <w:r w:rsidRPr="00BF0FFD">
        <w:t xml:space="preserve">, 171 </w:t>
      </w:r>
      <w:r w:rsidRPr="003F43CB">
        <w:rPr>
          <w:rStyle w:val="StyleBoldUnderline"/>
          <w:sz w:val="24"/>
          <w:highlight w:val="yellow"/>
        </w:rPr>
        <w:t xml:space="preserve">are advancing a constitutional vision </w:t>
      </w:r>
      <w:r w:rsidRPr="00BF0FFD">
        <w:rPr>
          <w:rStyle w:val="StyleBoldUnderline"/>
          <w:sz w:val="20"/>
          <w:szCs w:val="20"/>
        </w:rPr>
        <w:t>of their own in which senior officials have strayed from the limits of the original understanding</w:t>
      </w:r>
      <w:r w:rsidRPr="00BF0FFD">
        <w:t xml:space="preserve">.172 </w:t>
      </w:r>
      <w:r w:rsidRPr="003F43CB">
        <w:rPr>
          <w:rStyle w:val="StyleBoldUnderline"/>
          <w:sz w:val="24"/>
          <w:highlight w:val="yellow"/>
        </w:rPr>
        <w:t>If the courts</w:t>
      </w:r>
      <w:r w:rsidRPr="00BF0FFD">
        <w:t xml:space="preserve"> and Congress </w:t>
      </w:r>
      <w:r w:rsidRPr="003F43CB">
        <w:rPr>
          <w:rStyle w:val="StyleBoldUnderline"/>
          <w:sz w:val="24"/>
          <w:highlight w:val="yellow"/>
        </w:rPr>
        <w:t>do not</w:t>
      </w:r>
      <w:r w:rsidRPr="00BF0FFD">
        <w:t xml:space="preserve"> work to </w:t>
      </w:r>
      <w:r w:rsidRPr="003F43CB">
        <w:rPr>
          <w:rStyle w:val="StyleBoldUnderline"/>
          <w:sz w:val="24"/>
          <w:highlight w:val="yellow"/>
        </w:rPr>
        <w:t>restore</w:t>
      </w:r>
      <w:r w:rsidRPr="00BF0FFD">
        <w:t xml:space="preserve"> the </w:t>
      </w:r>
      <w:r w:rsidRPr="003F43CB">
        <w:rPr>
          <w:rStyle w:val="StyleBoldUnderline"/>
          <w:sz w:val="24"/>
          <w:highlight w:val="yellow"/>
        </w:rPr>
        <w:t>balance</w:t>
      </w:r>
      <w:r w:rsidRPr="003F43CB">
        <w:rPr>
          <w:sz w:val="24"/>
          <w:highlight w:val="yellow"/>
        </w:rPr>
        <w:t xml:space="preserve">, </w:t>
      </w:r>
      <w:r w:rsidRPr="003F43CB">
        <w:rPr>
          <w:rStyle w:val="Emphasis"/>
          <w:sz w:val="24"/>
          <w:highlight w:val="yellow"/>
        </w:rPr>
        <w:t>the whistleblower engages in self-help</w:t>
      </w:r>
      <w:r w:rsidRPr="00BF0FFD">
        <w:t xml:space="preserve">. </w:t>
      </w:r>
      <w:r w:rsidRPr="00BF0FFD">
        <w:rPr>
          <w:rStyle w:val="StyleBoldUnderline"/>
          <w:sz w:val="20"/>
          <w:szCs w:val="20"/>
        </w:rPr>
        <w:t xml:space="preserve">Because </w:t>
      </w:r>
      <w:r w:rsidRPr="003F43CB">
        <w:rPr>
          <w:rStyle w:val="StyleBoldUnderline"/>
          <w:sz w:val="24"/>
          <w:highlight w:val="yellow"/>
        </w:rPr>
        <w:t>leakers</w:t>
      </w:r>
      <w:r w:rsidRPr="00BF0FFD">
        <w:rPr>
          <w:rStyle w:val="StyleBoldUnderline"/>
          <w:sz w:val="20"/>
          <w:szCs w:val="20"/>
        </w:rPr>
        <w:t xml:space="preserve"> are risk-seekers who believe the status quo is unacceptable, they </w:t>
      </w:r>
      <w:r w:rsidRPr="003F43CB">
        <w:rPr>
          <w:rStyle w:val="StyleBoldUnderline"/>
          <w:sz w:val="24"/>
          <w:highlight w:val="yellow"/>
        </w:rPr>
        <w:t>lack courts’ interest in safeguarding</w:t>
      </w:r>
      <w:r w:rsidRPr="00BF0FFD">
        <w:rPr>
          <w:rStyle w:val="StyleBoldUnderline"/>
          <w:sz w:val="20"/>
          <w:szCs w:val="20"/>
        </w:rPr>
        <w:t xml:space="preserve"> sensitive </w:t>
      </w:r>
      <w:r w:rsidRPr="003F43CB">
        <w:rPr>
          <w:rStyle w:val="StyleBoldUnderline"/>
          <w:sz w:val="24"/>
          <w:highlight w:val="yellow"/>
        </w:rPr>
        <w:t>information</w:t>
      </w:r>
      <w:r w:rsidRPr="003F43CB">
        <w:rPr>
          <w:sz w:val="24"/>
          <w:highlight w:val="yellow"/>
        </w:rPr>
        <w:t xml:space="preserve">. </w:t>
      </w:r>
      <w:r w:rsidRPr="003F43CB">
        <w:rPr>
          <w:rStyle w:val="StyleBoldUnderline"/>
          <w:sz w:val="24"/>
          <w:highlight w:val="yellow"/>
        </w:rPr>
        <w:t>Policy shaped by</w:t>
      </w:r>
      <w:r w:rsidRPr="00BF0FFD">
        <w:rPr>
          <w:rStyle w:val="StyleBoldUnderline"/>
          <w:sz w:val="20"/>
          <w:szCs w:val="20"/>
        </w:rPr>
        <w:t xml:space="preserve"> blowback from </w:t>
      </w:r>
      <w:r w:rsidRPr="003F43CB">
        <w:rPr>
          <w:rStyle w:val="StyleBoldUnderline"/>
          <w:sz w:val="24"/>
          <w:highlight w:val="yellow"/>
        </w:rPr>
        <w:t xml:space="preserve">leaks is </w:t>
      </w:r>
      <w:r w:rsidRPr="003F43CB">
        <w:rPr>
          <w:rStyle w:val="Emphasis"/>
          <w:sz w:val="24"/>
          <w:highlight w:val="yellow"/>
        </w:rPr>
        <w:t>far more volatile than policy</w:t>
      </w:r>
      <w:r w:rsidRPr="00BF0FFD">
        <w:rPr>
          <w:rStyle w:val="Emphasis"/>
          <w:sz w:val="24"/>
        </w:rPr>
        <w:t xml:space="preserve"> </w:t>
      </w:r>
      <w:r w:rsidRPr="003F43CB">
        <w:rPr>
          <w:rStyle w:val="Emphasis"/>
          <w:sz w:val="24"/>
          <w:highlight w:val="yellow"/>
        </w:rPr>
        <w:t>reacting to judicial precedent</w:t>
      </w:r>
      <w:r w:rsidRPr="00BF0FFD">
        <w:t xml:space="preserve">.173 Similarly, </w:t>
      </w:r>
      <w:r w:rsidRPr="003F43CB">
        <w:rPr>
          <w:rStyle w:val="StyleBoldUnderline"/>
          <w:sz w:val="24"/>
          <w:highlight w:val="yellow"/>
        </w:rPr>
        <w:t>the media has a</w:t>
      </w:r>
      <w:r w:rsidRPr="00BF0FFD">
        <w:t xml:space="preserve"> constitutional </w:t>
      </w:r>
      <w:r w:rsidRPr="003F43CB">
        <w:rPr>
          <w:rStyle w:val="StyleBoldUnderline"/>
          <w:sz w:val="24"/>
          <w:highlight w:val="yellow"/>
        </w:rPr>
        <w:t>role to play</w:t>
      </w:r>
      <w:r w:rsidRPr="00BF0FFD">
        <w:rPr>
          <w:rStyle w:val="StyleBoldUnderline"/>
          <w:sz w:val="20"/>
          <w:szCs w:val="20"/>
        </w:rPr>
        <w:t xml:space="preserve"> that includes investigative reporting</w:t>
      </w:r>
      <w:r w:rsidRPr="00BF0FFD">
        <w:t xml:space="preserve">. The media will step up its efforts if other institutions like courts take a more deferential stance.174 </w:t>
      </w:r>
      <w:r w:rsidRPr="003F43CB">
        <w:rPr>
          <w:rStyle w:val="StyleBoldUnderline"/>
          <w:sz w:val="24"/>
          <w:highlight w:val="yellow"/>
        </w:rPr>
        <w:t>When government hides information, the media’s sense of its</w:t>
      </w:r>
      <w:r w:rsidRPr="00BF0FFD">
        <w:rPr>
          <w:rStyle w:val="StyleBoldUnderline"/>
          <w:sz w:val="20"/>
          <w:szCs w:val="20"/>
        </w:rPr>
        <w:t xml:space="preserve"> own </w:t>
      </w:r>
      <w:r w:rsidRPr="003F43CB">
        <w:rPr>
          <w:rStyle w:val="StyleBoldUnderline"/>
          <w:sz w:val="24"/>
          <w:highlight w:val="yellow"/>
        </w:rPr>
        <w:t>role leads to</w:t>
      </w:r>
      <w:r w:rsidRPr="00BF0FFD">
        <w:rPr>
          <w:rStyle w:val="StyleBoldUnderline"/>
          <w:sz w:val="20"/>
          <w:szCs w:val="20"/>
        </w:rPr>
        <w:t xml:space="preserve"> greater </w:t>
      </w:r>
      <w:r w:rsidRPr="003F43CB">
        <w:rPr>
          <w:rStyle w:val="StyleBoldUnderline"/>
          <w:sz w:val="24"/>
          <w:highlight w:val="yellow"/>
        </w:rPr>
        <w:t>distrust</w:t>
      </w:r>
      <w:r w:rsidRPr="00BF0FFD">
        <w:rPr>
          <w:rStyle w:val="StyleBoldUnderline"/>
          <w:sz w:val="20"/>
          <w:szCs w:val="20"/>
        </w:rPr>
        <w:t xml:space="preserve"> of government </w:t>
      </w:r>
      <w:r w:rsidRPr="003F43CB">
        <w:rPr>
          <w:rStyle w:val="StyleBoldUnderline"/>
          <w:sz w:val="24"/>
          <w:highlight w:val="yellow"/>
        </w:rPr>
        <w:t>and a willingness to</w:t>
      </w:r>
      <w:r w:rsidRPr="00BF0FFD">
        <w:rPr>
          <w:rStyle w:val="StyleBoldUnderline"/>
          <w:sz w:val="20"/>
          <w:szCs w:val="20"/>
        </w:rPr>
        <w:t xml:space="preserve"> both </w:t>
      </w:r>
      <w:r w:rsidRPr="003F43CB">
        <w:rPr>
          <w:rStyle w:val="StyleBoldUnderline"/>
          <w:sz w:val="24"/>
          <w:highlight w:val="yellow"/>
        </w:rPr>
        <w:t>uncover and publish</w:t>
      </w:r>
      <w:r w:rsidRPr="00BF0FFD">
        <w:rPr>
          <w:rStyle w:val="StyleBoldUnderline"/>
          <w:sz w:val="20"/>
          <w:szCs w:val="20"/>
        </w:rPr>
        <w:t xml:space="preserve"> more </w:t>
      </w:r>
      <w:r w:rsidRPr="003F43CB">
        <w:rPr>
          <w:rStyle w:val="StyleBoldUnderline"/>
          <w:sz w:val="24"/>
          <w:highlight w:val="yellow"/>
        </w:rPr>
        <w:t>information</w:t>
      </w:r>
      <w:r w:rsidRPr="00BF0FFD">
        <w:t xml:space="preserve">. On some occasions, the First Amendment will oblige us to tolerate journalists’ disclosure of operational details of covert programs.175 </w:t>
      </w:r>
      <w:r w:rsidRPr="00BF0FFD">
        <w:rPr>
          <w:rStyle w:val="StyleBoldUnderline"/>
          <w:sz w:val="20"/>
          <w:szCs w:val="20"/>
        </w:rPr>
        <w:t xml:space="preserve">Journalists </w:t>
      </w:r>
      <w:r w:rsidRPr="00BF0FFD">
        <w:rPr>
          <w:rStyle w:val="StyleBoldUnderline"/>
          <w:sz w:val="20"/>
          <w:szCs w:val="20"/>
        </w:rPr>
        <w:lastRenderedPageBreak/>
        <w:t>will understandably view government’s claims that information is sensitive with greater skepticism when government has</w:t>
      </w:r>
      <w:r w:rsidRPr="00BF0FFD">
        <w:t xml:space="preserve"> methodically </w:t>
      </w:r>
      <w:r w:rsidRPr="00BF0FFD">
        <w:rPr>
          <w:rStyle w:val="StyleBoldUnderline"/>
          <w:sz w:val="20"/>
          <w:szCs w:val="20"/>
        </w:rPr>
        <w:t>locked down information in other settings</w:t>
      </w:r>
      <w:r w:rsidRPr="00BF0FFD">
        <w:t xml:space="preserve">. Similarly, </w:t>
      </w:r>
      <w:r w:rsidRPr="003F43CB">
        <w:rPr>
          <w:rStyle w:val="Emphasis"/>
          <w:sz w:val="24"/>
          <w:highlight w:val="yellow"/>
        </w:rPr>
        <w:t>shutting off</w:t>
      </w:r>
      <w:r w:rsidRPr="00BF0FFD">
        <w:rPr>
          <w:rStyle w:val="Emphasis"/>
          <w:sz w:val="24"/>
        </w:rPr>
        <w:t xml:space="preserve"> </w:t>
      </w:r>
      <w:r w:rsidRPr="003F43CB">
        <w:rPr>
          <w:rStyle w:val="Emphasis"/>
          <w:sz w:val="24"/>
          <w:highlight w:val="yellow"/>
        </w:rPr>
        <w:t>damage suits regarding terrorism issues leaves other kinds of litigation</w:t>
      </w:r>
      <w:r w:rsidRPr="00BF0FFD">
        <w:rPr>
          <w:rStyle w:val="Emphasis"/>
          <w:sz w:val="24"/>
        </w:rPr>
        <w:t>, including litigation the government has initiated</w:t>
      </w:r>
      <w:r w:rsidRPr="00BF0FFD">
        <w:t xml:space="preserve">. </w:t>
      </w:r>
      <w:r w:rsidRPr="003F43CB">
        <w:rPr>
          <w:rStyle w:val="StyleBoldUnderline"/>
          <w:sz w:val="24"/>
          <w:highlight w:val="yellow"/>
        </w:rPr>
        <w:t>Journalists and activists will seek to</w:t>
      </w:r>
      <w:r w:rsidRPr="00BF0FFD">
        <w:rPr>
          <w:rStyle w:val="StyleBoldUnderline"/>
          <w:sz w:val="20"/>
          <w:szCs w:val="20"/>
        </w:rPr>
        <w:t xml:space="preserve"> scrutinize and </w:t>
      </w:r>
      <w:r w:rsidRPr="003F43CB">
        <w:rPr>
          <w:rStyle w:val="StyleBoldUnderline"/>
          <w:sz w:val="24"/>
          <w:highlight w:val="yellow"/>
        </w:rPr>
        <w:t>mobilize around these</w:t>
      </w:r>
      <w:r w:rsidRPr="00BF0FFD">
        <w:rPr>
          <w:rStyle w:val="StyleBoldUnderline"/>
          <w:sz w:val="20"/>
          <w:szCs w:val="20"/>
        </w:rPr>
        <w:t xml:space="preserve"> </w:t>
      </w:r>
      <w:r w:rsidRPr="003F43CB">
        <w:rPr>
          <w:rStyle w:val="StyleBoldUnderline"/>
          <w:sz w:val="24"/>
          <w:highlight w:val="yellow"/>
        </w:rPr>
        <w:t>cases</w:t>
      </w:r>
      <w:r w:rsidRPr="00BF0FFD">
        <w:rPr>
          <w:rStyle w:val="StyleBoldUnderline"/>
          <w:sz w:val="20"/>
          <w:szCs w:val="20"/>
        </w:rPr>
        <w:t>, even if the avenue of civil suits is closed.</w:t>
      </w:r>
      <w:r w:rsidRPr="00BF0FFD">
        <w:t xml:space="preserve"> Indeed, </w:t>
      </w:r>
      <w:r w:rsidRPr="003F43CB">
        <w:rPr>
          <w:rStyle w:val="StyleBoldUnderline"/>
          <w:sz w:val="24"/>
          <w:highlight w:val="yellow"/>
        </w:rPr>
        <w:t>activism may be distorted in these other</w:t>
      </w:r>
      <w:r w:rsidRPr="00BF0FFD">
        <w:rPr>
          <w:rStyle w:val="StyleBoldUnderline"/>
          <w:sz w:val="20"/>
          <w:szCs w:val="20"/>
        </w:rPr>
        <w:t xml:space="preserve"> </w:t>
      </w:r>
      <w:r w:rsidRPr="003F43CB">
        <w:rPr>
          <w:rStyle w:val="StyleBoldUnderline"/>
          <w:sz w:val="24"/>
          <w:highlight w:val="yellow"/>
        </w:rPr>
        <w:t>venues</w:t>
      </w:r>
      <w:r w:rsidRPr="00BF0FFD">
        <w:rPr>
          <w:rStyle w:val="StyleBoldUnderline"/>
          <w:sz w:val="20"/>
          <w:szCs w:val="20"/>
        </w:rPr>
        <w:t xml:space="preserve"> when they are the only game in town.</w:t>
      </w:r>
      <w:r w:rsidRPr="00BF0FFD">
        <w:t xml:space="preserve"> For example, </w:t>
      </w:r>
      <w:r w:rsidRPr="003F43CB">
        <w:rPr>
          <w:rStyle w:val="StyleBoldUnderline"/>
          <w:sz w:val="24"/>
          <w:highlight w:val="yellow"/>
        </w:rPr>
        <w:t>journalists may be</w:t>
      </w:r>
      <w:r w:rsidRPr="00BF0FFD">
        <w:rPr>
          <w:rStyle w:val="StyleBoldUnderline"/>
          <w:sz w:val="20"/>
          <w:szCs w:val="20"/>
        </w:rPr>
        <w:t xml:space="preserve"> more inclined to credit</w:t>
      </w:r>
      <w:r w:rsidRPr="00BF0FFD">
        <w:t xml:space="preserve"> even </w:t>
      </w:r>
      <w:r w:rsidRPr="003F43CB">
        <w:rPr>
          <w:rStyle w:val="StyleBoldUnderline"/>
          <w:sz w:val="24"/>
          <w:highlight w:val="yellow"/>
        </w:rPr>
        <w:t>outlandish</w:t>
      </w:r>
      <w:r w:rsidRPr="00BF0FFD">
        <w:rPr>
          <w:rStyle w:val="StyleBoldUnderline"/>
          <w:sz w:val="20"/>
          <w:szCs w:val="20"/>
        </w:rPr>
        <w:t xml:space="preserve"> claims</w:t>
      </w:r>
      <w:r w:rsidRPr="00BF0FFD">
        <w:t xml:space="preserve"> made by some lawyers on behalf of detainees when the government has a track record of concealing information.176 While some might argue that courts should not speculate about future conduct of third parties, </w:t>
      </w:r>
      <w:r w:rsidRPr="003F43CB">
        <w:rPr>
          <w:rStyle w:val="StyleBoldUnderline"/>
          <w:sz w:val="24"/>
          <w:highlight w:val="yellow"/>
        </w:rPr>
        <w:t>a court</w:t>
      </w:r>
      <w:r w:rsidRPr="00BF0FFD">
        <w:rPr>
          <w:rStyle w:val="StyleBoldUnderline"/>
          <w:sz w:val="20"/>
          <w:szCs w:val="20"/>
        </w:rPr>
        <w:t xml:space="preserve"> </w:t>
      </w:r>
      <w:r w:rsidRPr="00BF0FFD">
        <w:t>that makes empirical predictions about the effect of liability</w:t>
      </w:r>
      <w:r w:rsidRPr="00BF0FFD">
        <w:rPr>
          <w:rStyle w:val="StyleBoldUnderline"/>
          <w:sz w:val="20"/>
          <w:szCs w:val="20"/>
        </w:rPr>
        <w:t xml:space="preserve"> </w:t>
      </w:r>
      <w:r w:rsidRPr="003F43CB">
        <w:rPr>
          <w:rStyle w:val="StyleBoldUnderline"/>
          <w:sz w:val="24"/>
          <w:highlight w:val="yellow"/>
        </w:rPr>
        <w:t>should not</w:t>
      </w:r>
      <w:r w:rsidRPr="00BF0FFD">
        <w:rPr>
          <w:rStyle w:val="StyleBoldUnderline"/>
          <w:sz w:val="20"/>
          <w:szCs w:val="20"/>
        </w:rPr>
        <w:t xml:space="preserve"> selectively </w:t>
      </w:r>
      <w:r w:rsidRPr="003F43CB">
        <w:rPr>
          <w:rStyle w:val="StyleBoldUnderline"/>
          <w:sz w:val="24"/>
          <w:highlight w:val="yellow"/>
        </w:rPr>
        <w:t>ignore major</w:t>
      </w:r>
      <w:r w:rsidRPr="00BF0FFD">
        <w:rPr>
          <w:rStyle w:val="StyleBoldUnderline"/>
          <w:sz w:val="20"/>
          <w:szCs w:val="20"/>
        </w:rPr>
        <w:t xml:space="preserve"> unintended </w:t>
      </w:r>
      <w:r w:rsidRPr="003F43CB">
        <w:rPr>
          <w:rStyle w:val="StyleBoldUnderline"/>
          <w:sz w:val="24"/>
          <w:highlight w:val="yellow"/>
        </w:rPr>
        <w:t>consequences of</w:t>
      </w:r>
      <w:r w:rsidRPr="00BF0FFD">
        <w:rPr>
          <w:rStyle w:val="StyleBoldUnderline"/>
          <w:sz w:val="20"/>
          <w:szCs w:val="20"/>
        </w:rPr>
        <w:t xml:space="preserve"> </w:t>
      </w:r>
      <w:r w:rsidRPr="003F43CB">
        <w:rPr>
          <w:rStyle w:val="StyleBoldUnderline"/>
          <w:sz w:val="24"/>
          <w:highlight w:val="yellow"/>
        </w:rPr>
        <w:t>its holding</w:t>
      </w:r>
      <w:r w:rsidRPr="00BF0FFD">
        <w:t xml:space="preserve">. </w:t>
      </w:r>
      <w:r w:rsidRPr="003F43CB">
        <w:rPr>
          <w:rStyle w:val="StyleBoldUnderline"/>
          <w:sz w:val="24"/>
          <w:highlight w:val="yellow"/>
        </w:rPr>
        <w:t>There are parallel developments in international law</w:t>
      </w:r>
      <w:r w:rsidRPr="00BF0FFD">
        <w:t xml:space="preserve">. Some </w:t>
      </w:r>
      <w:r w:rsidRPr="003F43CB">
        <w:rPr>
          <w:rStyle w:val="StyleBoldUnderline"/>
          <w:sz w:val="24"/>
          <w:highlight w:val="yellow"/>
        </w:rPr>
        <w:t>countries have prosecuted</w:t>
      </w:r>
      <w:r w:rsidRPr="00BF0FFD">
        <w:rPr>
          <w:rStyle w:val="StyleBoldUnderline"/>
          <w:sz w:val="20"/>
          <w:szCs w:val="20"/>
        </w:rPr>
        <w:t xml:space="preserve"> </w:t>
      </w:r>
      <w:r w:rsidRPr="003F43CB">
        <w:rPr>
          <w:rStyle w:val="StyleBoldUnderline"/>
          <w:sz w:val="24"/>
          <w:highlight w:val="yellow"/>
        </w:rPr>
        <w:t>criminal cases against American agents who</w:t>
      </w:r>
      <w:r w:rsidRPr="00BF0FFD">
        <w:t xml:space="preserve"> allegedly </w:t>
      </w:r>
      <w:r w:rsidRPr="003F43CB">
        <w:rPr>
          <w:rStyle w:val="StyleBoldUnderline"/>
          <w:sz w:val="24"/>
          <w:highlight w:val="yellow"/>
        </w:rPr>
        <w:t>were complicit in extraordinary renditions</w:t>
      </w:r>
      <w:r w:rsidRPr="00BF0FFD">
        <w:t xml:space="preserve">. </w:t>
      </w:r>
      <w:r w:rsidRPr="00BF0FFD">
        <w:rPr>
          <w:rStyle w:val="StyleBoldUnderline"/>
          <w:sz w:val="20"/>
          <w:szCs w:val="20"/>
        </w:rPr>
        <w:t>In Italy, a number of American government employees and personnel were convicted in absentia because of legal action generated by popular pressure.</w:t>
      </w:r>
      <w:r w:rsidRPr="00BF0FFD">
        <w:t xml:space="preserve">177 </w:t>
      </w:r>
      <w:r w:rsidRPr="00BF0FFD">
        <w:rPr>
          <w:rStyle w:val="StyleBoldUnderline"/>
          <w:sz w:val="20"/>
          <w:szCs w:val="20"/>
        </w:rPr>
        <w:t>U.S. public-interest organizations</w:t>
      </w:r>
      <w:r w:rsidRPr="00BF0FFD">
        <w:t xml:space="preserve">, like the Center for Constitutional Rights, </w:t>
      </w:r>
      <w:r w:rsidRPr="00BF0FFD">
        <w:rPr>
          <w:rStyle w:val="StyleBoldUnderline"/>
          <w:sz w:val="20"/>
          <w:szCs w:val="20"/>
        </w:rPr>
        <w:t>have encouraged these assertions of universal jurisdiction</w:t>
      </w:r>
      <w:r w:rsidRPr="00BF0FFD">
        <w:t xml:space="preserve">. These prosecutions occurred because of officials’ sense that they were above the law. </w:t>
      </w:r>
      <w:r w:rsidRPr="003F43CB">
        <w:rPr>
          <w:rStyle w:val="Emphasis"/>
          <w:sz w:val="24"/>
          <w:highlight w:val="yellow"/>
        </w:rPr>
        <w:t>Judicial remedies available in the</w:t>
      </w:r>
      <w:r w:rsidRPr="00BF0FFD">
        <w:t xml:space="preserve"> </w:t>
      </w:r>
      <w:r w:rsidRPr="003F43CB">
        <w:rPr>
          <w:rStyle w:val="Emphasis"/>
          <w:sz w:val="24"/>
          <w:highlight w:val="yellow"/>
        </w:rPr>
        <w:t>U</w:t>
      </w:r>
      <w:r w:rsidRPr="00BF0FFD">
        <w:t xml:space="preserve">nited </w:t>
      </w:r>
      <w:r w:rsidRPr="003F43CB">
        <w:rPr>
          <w:rStyle w:val="Emphasis"/>
          <w:sz w:val="24"/>
          <w:highlight w:val="yellow"/>
        </w:rPr>
        <w:t>S</w:t>
      </w:r>
      <w:r w:rsidRPr="00BF0FFD">
        <w:t xml:space="preserve">tates </w:t>
      </w:r>
      <w:r w:rsidRPr="003F43CB">
        <w:rPr>
          <w:rStyle w:val="Emphasis"/>
          <w:sz w:val="24"/>
          <w:highlight w:val="yellow"/>
        </w:rPr>
        <w:t>can</w:t>
      </w:r>
      <w:r w:rsidRPr="00BF0FFD">
        <w:rPr>
          <w:rStyle w:val="Emphasis"/>
          <w:sz w:val="24"/>
        </w:rPr>
        <w:t xml:space="preserve"> </w:t>
      </w:r>
      <w:r w:rsidRPr="003F43CB">
        <w:rPr>
          <w:rStyle w:val="Emphasis"/>
          <w:sz w:val="24"/>
          <w:highlight w:val="yellow"/>
        </w:rPr>
        <w:t>check these officials</w:t>
      </w:r>
      <w:r w:rsidRPr="00BF0FFD">
        <w:t xml:space="preserve">, thereby </w:t>
      </w:r>
      <w:r w:rsidRPr="003F43CB">
        <w:rPr>
          <w:rStyle w:val="StyleBoldUnderline"/>
          <w:sz w:val="24"/>
          <w:highlight w:val="yellow"/>
        </w:rPr>
        <w:t>reducing the</w:t>
      </w:r>
      <w:r w:rsidRPr="00BF0FFD">
        <w:rPr>
          <w:rStyle w:val="StyleBoldUnderline"/>
          <w:sz w:val="20"/>
          <w:szCs w:val="20"/>
        </w:rPr>
        <w:t xml:space="preserve"> incidence and </w:t>
      </w:r>
      <w:r w:rsidRPr="003F43CB">
        <w:rPr>
          <w:rStyle w:val="StyleBoldUnderline"/>
          <w:sz w:val="24"/>
          <w:highlight w:val="yellow"/>
        </w:rPr>
        <w:t>impact of universal-jurisdiction proceedings</w:t>
      </w:r>
      <w:r w:rsidRPr="00BF0FFD">
        <w:rPr>
          <w:rStyle w:val="StyleBoldUnderline"/>
          <w:sz w:val="20"/>
          <w:szCs w:val="20"/>
        </w:rPr>
        <w:t xml:space="preserve"> in the future. </w:t>
      </w:r>
    </w:p>
    <w:p w:rsidR="003213AB" w:rsidRPr="00BF0FFD" w:rsidRDefault="003213AB" w:rsidP="003213AB">
      <w:pPr>
        <w:pStyle w:val="Heading4"/>
      </w:pPr>
      <w:r w:rsidRPr="00BF0FFD">
        <w:t>Preserving the judicial right to due process enhances productive executive flex—unrestrained flex is worse for decision making</w:t>
      </w:r>
    </w:p>
    <w:p w:rsidR="003213AB" w:rsidRPr="00BF0FFD" w:rsidRDefault="003213AB" w:rsidP="003213AB">
      <w:r w:rsidRPr="00BF0FFD">
        <w:t xml:space="preserve">Stephen </w:t>
      </w:r>
      <w:r w:rsidRPr="00BF0FFD">
        <w:rPr>
          <w:rStyle w:val="StyleStyleBold12pt"/>
        </w:rPr>
        <w:t>Holmes 9</w:t>
      </w:r>
      <w:r w:rsidRPr="00BF0FFD">
        <w:t>, Walter E. Meyer Professor of Law, New York University School of Law, “The Brennan Center Jorde Symposium on Constitutional Law: In Case of Emergency: Misunderstanding Tradeoffs in the War on Terror”, April, California Law Review, 97 Calif. L. Rev. 301, Lexis</w:t>
      </w:r>
    </w:p>
    <w:p w:rsidR="003213AB" w:rsidRPr="00BF0FFD" w:rsidRDefault="003213AB" w:rsidP="003213AB">
      <w:pPr>
        <w:pStyle w:val="card"/>
        <w:rPr>
          <w:sz w:val="12"/>
        </w:rPr>
      </w:pPr>
      <w:r w:rsidRPr="003F43CB">
        <w:rPr>
          <w:rStyle w:val="StyleBoldUnderline"/>
          <w:sz w:val="24"/>
          <w:highlight w:val="yellow"/>
        </w:rPr>
        <w:t>In the face of a</w:t>
      </w:r>
      <w:r w:rsidRPr="00BF0FFD">
        <w:rPr>
          <w:rStyle w:val="StyleBoldUnderline"/>
          <w:sz w:val="20"/>
          <w:szCs w:val="20"/>
        </w:rPr>
        <w:t xml:space="preserve">n unprecedented </w:t>
      </w:r>
      <w:r w:rsidRPr="003F43CB">
        <w:rPr>
          <w:rStyle w:val="StyleBoldUnderline"/>
          <w:sz w:val="24"/>
          <w:highlight w:val="yellow"/>
        </w:rPr>
        <w:t>national-security threat</w:t>
      </w:r>
      <w:r w:rsidRPr="00BF0FFD">
        <w:rPr>
          <w:sz w:val="12"/>
        </w:rPr>
        <w:t xml:space="preserve">, individual </w:t>
      </w:r>
      <w:r w:rsidRPr="003F43CB">
        <w:rPr>
          <w:rStyle w:val="StyleBoldUnderline"/>
          <w:sz w:val="24"/>
          <w:highlight w:val="yellow"/>
        </w:rPr>
        <w:t>rights, far from</w:t>
      </w:r>
      <w:r w:rsidRPr="00BF0FFD">
        <w:rPr>
          <w:rStyle w:val="StyleBoldUnderline"/>
          <w:sz w:val="20"/>
          <w:szCs w:val="20"/>
        </w:rPr>
        <w:t xml:space="preserve"> invariably </w:t>
      </w:r>
      <w:r w:rsidRPr="003F43CB">
        <w:rPr>
          <w:rStyle w:val="StyleBoldUnderline"/>
          <w:sz w:val="24"/>
          <w:highlight w:val="yellow"/>
        </w:rPr>
        <w:t>interfering</w:t>
      </w:r>
      <w:r w:rsidRPr="00BF0FFD">
        <w:rPr>
          <w:rStyle w:val="StyleBoldUnderline"/>
          <w:sz w:val="20"/>
          <w:szCs w:val="20"/>
        </w:rPr>
        <w:t xml:space="preserve"> </w:t>
      </w:r>
      <w:r w:rsidRPr="003F43CB">
        <w:rPr>
          <w:rStyle w:val="StyleBoldUnderline"/>
          <w:sz w:val="24"/>
          <w:highlight w:val="yellow"/>
        </w:rPr>
        <w:t>with</w:t>
      </w:r>
      <w:r w:rsidRPr="00BF0FFD">
        <w:rPr>
          <w:rStyle w:val="StyleBoldUnderline"/>
          <w:sz w:val="20"/>
          <w:szCs w:val="20"/>
        </w:rPr>
        <w:t xml:space="preserve"> the effectiveness of </w:t>
      </w:r>
      <w:r w:rsidRPr="003F43CB">
        <w:rPr>
          <w:rStyle w:val="StyleBoldUnderline"/>
          <w:sz w:val="24"/>
          <w:highlight w:val="yellow"/>
        </w:rPr>
        <w:t>the executive</w:t>
      </w:r>
      <w:r w:rsidRPr="00BF0FFD">
        <w:rPr>
          <w:rStyle w:val="StyleBoldUnderline"/>
          <w:sz w:val="20"/>
          <w:szCs w:val="20"/>
        </w:rPr>
        <w:t xml:space="preserve"> branch, </w:t>
      </w:r>
      <w:r w:rsidRPr="003F43CB">
        <w:rPr>
          <w:rStyle w:val="StyleBoldUnderline"/>
          <w:sz w:val="24"/>
          <w:highlight w:val="yellow"/>
        </w:rPr>
        <w:t>may</w:t>
      </w:r>
      <w:r w:rsidRPr="00BF0FFD">
        <w:rPr>
          <w:sz w:val="12"/>
        </w:rPr>
        <w:t xml:space="preserve"> sometimes </w:t>
      </w:r>
      <w:r w:rsidRPr="003F43CB">
        <w:rPr>
          <w:rStyle w:val="StyleBoldUnderline"/>
          <w:sz w:val="24"/>
          <w:highlight w:val="yellow"/>
        </w:rPr>
        <w:t>serve a</w:t>
      </w:r>
      <w:r w:rsidRPr="00BF0FFD">
        <w:rPr>
          <w:rStyle w:val="StyleBoldUnderline"/>
          <w:sz w:val="20"/>
          <w:szCs w:val="20"/>
        </w:rPr>
        <w:t xml:space="preserve"> vitally </w:t>
      </w:r>
      <w:r w:rsidRPr="003F43CB">
        <w:rPr>
          <w:rStyle w:val="StyleBoldUnderline"/>
          <w:sz w:val="24"/>
          <w:highlight w:val="yellow"/>
        </w:rPr>
        <w:t>pragmatic function</w:t>
      </w:r>
      <w:r w:rsidRPr="00BF0FFD">
        <w:rPr>
          <w:rStyle w:val="StyleBoldUnderline"/>
          <w:sz w:val="20"/>
          <w:szCs w:val="20"/>
        </w:rPr>
        <w:t>. Those who deny this possibility</w:t>
      </w:r>
      <w:r w:rsidRPr="00BF0FFD">
        <w:rPr>
          <w:sz w:val="12"/>
        </w:rPr>
        <w:t xml:space="preserve">, in principle, </w:t>
      </w:r>
      <w:r w:rsidRPr="00BF0FFD">
        <w:rPr>
          <w:rStyle w:val="StyleBoldUnderline"/>
          <w:sz w:val="20"/>
          <w:szCs w:val="20"/>
        </w:rPr>
        <w:t>misunderstand due process as a rigid restraint. Laws that discipline executive decision making should not be understood as laying down sharp lines</w:t>
      </w:r>
      <w:r w:rsidRPr="00BF0FFD">
        <w:rPr>
          <w:sz w:val="12"/>
        </w:rPr>
        <w:t xml:space="preserve"> between the permitted and the forbidden. Besides being a personal liberty, a suspect's right to challenge the evidence against him is simultaneously a duty of the government to provide a plausible rationale for its requests to apply coercive force</w:t>
      </w:r>
      <w:r w:rsidRPr="00BF0FFD">
        <w:rPr>
          <w:rStyle w:val="StyleBoldUnderline"/>
          <w:sz w:val="20"/>
          <w:szCs w:val="20"/>
        </w:rPr>
        <w:t xml:space="preserve">. </w:t>
      </w:r>
      <w:r w:rsidRPr="003F43CB">
        <w:rPr>
          <w:rStyle w:val="StyleBoldUnderline"/>
          <w:sz w:val="24"/>
          <w:highlight w:val="yellow"/>
        </w:rPr>
        <w:t>A right that is enforceable</w:t>
      </w:r>
      <w:r w:rsidRPr="00BF0FFD">
        <w:rPr>
          <w:rStyle w:val="StyleBoldUnderline"/>
          <w:sz w:val="20"/>
          <w:szCs w:val="20"/>
        </w:rPr>
        <w:t xml:space="preserve"> against the government </w:t>
      </w:r>
      <w:r w:rsidRPr="003F43CB">
        <w:rPr>
          <w:rStyle w:val="StyleBoldUnderline"/>
          <w:sz w:val="24"/>
          <w:highlight w:val="yellow"/>
        </w:rPr>
        <w:t>is</w:t>
      </w:r>
      <w:r w:rsidRPr="00BF0FFD">
        <w:rPr>
          <w:rStyle w:val="StyleBoldUnderline"/>
          <w:sz w:val="20"/>
          <w:szCs w:val="20"/>
        </w:rPr>
        <w:t xml:space="preserve"> best understood </w:t>
      </w:r>
      <w:r w:rsidRPr="003F43CB">
        <w:rPr>
          <w:rStyle w:val="StyleBoldUnderline"/>
          <w:sz w:val="24"/>
          <w:highlight w:val="yellow"/>
        </w:rPr>
        <w:t>not</w:t>
      </w:r>
      <w:r w:rsidRPr="00BF0FFD">
        <w:rPr>
          <w:rStyle w:val="StyleBoldUnderline"/>
          <w:sz w:val="20"/>
          <w:szCs w:val="20"/>
        </w:rPr>
        <w:t xml:space="preserve"> as </w:t>
      </w:r>
      <w:r w:rsidRPr="003F43CB">
        <w:rPr>
          <w:rStyle w:val="StyleBoldUnderline"/>
          <w:sz w:val="24"/>
          <w:highlight w:val="yellow"/>
        </w:rPr>
        <w:t>a rigid limit</w:t>
      </w:r>
      <w:r w:rsidRPr="00BF0FFD">
        <w:rPr>
          <w:sz w:val="12"/>
        </w:rPr>
        <w:t xml:space="preserve">, therefore, </w:t>
      </w:r>
      <w:r w:rsidRPr="003F43CB">
        <w:rPr>
          <w:rStyle w:val="StyleBoldUnderline"/>
          <w:sz w:val="24"/>
          <w:highlight w:val="yellow"/>
        </w:rPr>
        <w:t>but</w:t>
      </w:r>
      <w:r w:rsidRPr="00BF0FFD">
        <w:rPr>
          <w:rStyle w:val="StyleBoldUnderline"/>
          <w:sz w:val="20"/>
          <w:szCs w:val="20"/>
        </w:rPr>
        <w:t xml:space="preserve"> as a </w:t>
      </w:r>
      <w:r w:rsidRPr="003F43CB">
        <w:rPr>
          <w:rStyle w:val="StyleBoldUnderline"/>
          <w:sz w:val="24"/>
          <w:highlight w:val="yellow"/>
        </w:rPr>
        <w:t>rebuttable presumption</w:t>
      </w:r>
      <w:r w:rsidRPr="00BF0FFD">
        <w:rPr>
          <w:sz w:val="12"/>
        </w:rPr>
        <w:t xml:space="preserve">. In this framework, rights demarcate provisional no-go zones into which government entry is prohibited unless and until an adequate justification can be given for government action. </w:t>
      </w:r>
      <w:r w:rsidRPr="00BF0FFD">
        <w:rPr>
          <w:rStyle w:val="StyleBoldUnderline"/>
          <w:sz w:val="20"/>
          <w:szCs w:val="20"/>
        </w:rPr>
        <w:t>If the executive branch violates a right that it is usually required to respect, it has to give a reason why</w:t>
      </w:r>
      <w:r w:rsidRPr="00BF0FFD">
        <w:rPr>
          <w:sz w:val="12"/>
        </w:rPr>
        <w:t xml:space="preserve">.¶ This is how legal rights contribute to a democratic culture of justification. A private right is neither a non-negotiable value nor an insurmountable barrier, but rather a trip-wire and a demand for government explanation of its actions. The rights of the accused are therefore the obligations of the prosecution. Before criminally punishing an individual, the executive must give reasons why such punishment is deserved before a judicial tribunal that can refuse consent. </w:t>
      </w:r>
      <w:r w:rsidRPr="00BF0FFD">
        <w:rPr>
          <w:rStyle w:val="StyleBoldUnderline"/>
          <w:sz w:val="20"/>
          <w:szCs w:val="20"/>
        </w:rPr>
        <w:t>Here lies the difference between a constitutional executive and an absolute monarch: the former must give reasons for his actions</w:t>
      </w:r>
      <w:r w:rsidRPr="00BF0FFD">
        <w:rPr>
          <w:sz w:val="12"/>
        </w:rPr>
        <w:t xml:space="preserve">, while the latter can simply announce tel est mon plaisir. n72¶ For analogous reasons, it is one-sided and even obscurantist to describe habeas corpus, on balance, as a gratuitous hindrance to effectiveness in counterterrorism. It can occasionally involve risks, but </w:t>
      </w:r>
      <w:r w:rsidRPr="003F43CB">
        <w:rPr>
          <w:rStyle w:val="StyleBoldUnderline"/>
          <w:sz w:val="24"/>
          <w:highlight w:val="yellow"/>
        </w:rPr>
        <w:t>habeas does not "tie the government's hands</w:t>
      </w:r>
      <w:r w:rsidRPr="00BF0FFD">
        <w:rPr>
          <w:sz w:val="12"/>
        </w:rPr>
        <w:t xml:space="preserve">." Like the traditional charge-or-release rule, </w:t>
      </w:r>
      <w:r w:rsidRPr="00BF0FFD">
        <w:rPr>
          <w:rStyle w:val="StyleBoldUnderline"/>
          <w:sz w:val="20"/>
          <w:szCs w:val="20"/>
        </w:rPr>
        <w:t xml:space="preserve">habeas simply forces the executive to give plausible reasons for its actions. Such </w:t>
      </w:r>
      <w:r w:rsidRPr="003F43CB">
        <w:rPr>
          <w:rStyle w:val="StyleBoldUnderline"/>
          <w:sz w:val="24"/>
          <w:highlight w:val="yellow"/>
        </w:rPr>
        <w:t>a right is a spur</w:t>
      </w:r>
      <w:r w:rsidRPr="00BF0FFD">
        <w:rPr>
          <w:rStyle w:val="StyleBoldUnderline"/>
          <w:sz w:val="20"/>
          <w:szCs w:val="20"/>
        </w:rPr>
        <w:t xml:space="preserve">, therefore, </w:t>
      </w:r>
      <w:r w:rsidRPr="003F43CB">
        <w:rPr>
          <w:rStyle w:val="StyleBoldUnderline"/>
          <w:sz w:val="24"/>
          <w:highlight w:val="yellow"/>
        </w:rPr>
        <w:t>not a rein</w:t>
      </w:r>
      <w:r w:rsidRPr="00BF0FFD">
        <w:rPr>
          <w:rStyle w:val="StyleBoldUnderline"/>
          <w:sz w:val="20"/>
          <w:szCs w:val="20"/>
        </w:rPr>
        <w:t>. It may sometimes appear to be a roadblock</w:t>
      </w:r>
      <w:r w:rsidRPr="00BF0FFD">
        <w:rPr>
          <w:sz w:val="12"/>
        </w:rPr>
        <w:t xml:space="preserve">, [*333] obstructing effective action, </w:t>
      </w:r>
      <w:r w:rsidRPr="00BF0FFD">
        <w:rPr>
          <w:rStyle w:val="StyleBoldUnderline"/>
          <w:sz w:val="20"/>
          <w:szCs w:val="20"/>
        </w:rPr>
        <w:t xml:space="preserve">but </w:t>
      </w:r>
      <w:r w:rsidRPr="003F43CB">
        <w:rPr>
          <w:rStyle w:val="StyleBoldUnderline"/>
          <w:sz w:val="24"/>
          <w:highlight w:val="yellow"/>
        </w:rPr>
        <w:t>it is</w:t>
      </w:r>
      <w:r w:rsidRPr="00BF0FFD">
        <w:rPr>
          <w:rStyle w:val="StyleBoldUnderline"/>
          <w:sz w:val="20"/>
          <w:szCs w:val="20"/>
        </w:rPr>
        <w:t xml:space="preserve"> also </w:t>
      </w:r>
      <w:r w:rsidRPr="003F43CB">
        <w:rPr>
          <w:rStyle w:val="StyleBoldUnderline"/>
          <w:sz w:val="24"/>
          <w:highlight w:val="yellow"/>
        </w:rPr>
        <w:t>an incentive to take reasonable care</w:t>
      </w:r>
      <w:r w:rsidRPr="00BF0FFD">
        <w:rPr>
          <w:rStyle w:val="StyleBoldUnderline"/>
          <w:sz w:val="20"/>
          <w:szCs w:val="20"/>
        </w:rPr>
        <w:t xml:space="preserve">, aimed at increasing the likelihood of intelligent decision making even under enormous pressure and time constraints. </w:t>
      </w:r>
      <w:r w:rsidRPr="003F43CB">
        <w:rPr>
          <w:rStyle w:val="StyleBoldUnderline"/>
          <w:sz w:val="24"/>
          <w:highlight w:val="yellow"/>
        </w:rPr>
        <w:t>Abolishing such incentives will not guarantee</w:t>
      </w:r>
      <w:r w:rsidRPr="00BF0FFD">
        <w:rPr>
          <w:rStyle w:val="StyleBoldUnderline"/>
          <w:sz w:val="20"/>
          <w:szCs w:val="20"/>
        </w:rPr>
        <w:t xml:space="preserve"> intelligent, focused, and </w:t>
      </w:r>
      <w:r w:rsidRPr="003F43CB">
        <w:rPr>
          <w:rStyle w:val="StyleBoldUnderline"/>
          <w:sz w:val="24"/>
          <w:highlight w:val="yellow"/>
        </w:rPr>
        <w:t>effective</w:t>
      </w:r>
      <w:r w:rsidRPr="00BF0FFD">
        <w:rPr>
          <w:rStyle w:val="StyleBoldUnderline"/>
          <w:sz w:val="20"/>
          <w:szCs w:val="20"/>
        </w:rPr>
        <w:t xml:space="preserve"> government </w:t>
      </w:r>
      <w:r w:rsidRPr="003F43CB">
        <w:rPr>
          <w:rStyle w:val="StyleBoldUnderline"/>
          <w:sz w:val="24"/>
          <w:highlight w:val="yellow"/>
        </w:rPr>
        <w:t>action</w:t>
      </w:r>
      <w:r w:rsidRPr="00BF0FFD">
        <w:rPr>
          <w:sz w:val="12"/>
        </w:rPr>
        <w:t xml:space="preserve">.¶ Advocates of executive discretion in the war on terror are perfectly right to point out that </w:t>
      </w:r>
      <w:r w:rsidRPr="00BF0FFD">
        <w:rPr>
          <w:rStyle w:val="StyleBoldUnderline"/>
          <w:sz w:val="20"/>
          <w:szCs w:val="20"/>
        </w:rPr>
        <w:t xml:space="preserve">legal </w:t>
      </w:r>
      <w:r w:rsidRPr="00BF0FFD">
        <w:rPr>
          <w:rStyle w:val="StyleBoldUnderline"/>
          <w:sz w:val="20"/>
          <w:szCs w:val="20"/>
        </w:rPr>
        <w:lastRenderedPageBreak/>
        <w:t xml:space="preserve">restrictions on the executive can occasionally impede effective action. But their analysis is one-sided and too narrowly focused; they need to add that </w:t>
      </w:r>
      <w:r w:rsidRPr="003F43CB">
        <w:rPr>
          <w:rStyle w:val="StyleBoldUnderline"/>
          <w:sz w:val="24"/>
          <w:highlight w:val="yellow"/>
        </w:rPr>
        <w:t>the absence of legal restrictions</w:t>
      </w:r>
      <w:r w:rsidRPr="00BF0FFD">
        <w:rPr>
          <w:rStyle w:val="StyleBoldUnderline"/>
          <w:sz w:val="20"/>
          <w:szCs w:val="20"/>
        </w:rPr>
        <w:t xml:space="preserve"> on the executive, in turn, </w:t>
      </w:r>
      <w:r w:rsidRPr="003F43CB">
        <w:rPr>
          <w:rStyle w:val="StyleBoldUnderline"/>
          <w:sz w:val="24"/>
          <w:highlight w:val="yellow"/>
        </w:rPr>
        <w:t>can encourage</w:t>
      </w:r>
      <w:r w:rsidRPr="00BF0FFD">
        <w:rPr>
          <w:rStyle w:val="StyleBoldUnderline"/>
          <w:sz w:val="20"/>
          <w:szCs w:val="20"/>
        </w:rPr>
        <w:t xml:space="preserve"> irresponsible, profligate, and </w:t>
      </w:r>
      <w:r w:rsidRPr="003F43CB">
        <w:rPr>
          <w:rStyle w:val="StyleBoldUnderline"/>
          <w:sz w:val="24"/>
          <w:highlight w:val="yellow"/>
        </w:rPr>
        <w:t>self-defeating choices</w:t>
      </w:r>
      <w:r w:rsidRPr="00BF0FFD">
        <w:rPr>
          <w:sz w:val="12"/>
        </w:rPr>
        <w:t xml:space="preserve">. The genuine challenge of counterterrorism is to balance the two symmetrical risks, not to pretend that following rules is risky while circumventing rules is not.¶ </w:t>
      </w:r>
      <w:r w:rsidRPr="00BF0FFD">
        <w:rPr>
          <w:rStyle w:val="StyleBoldUnderline"/>
          <w:sz w:val="20"/>
          <w:szCs w:val="20"/>
        </w:rPr>
        <w:t>An administration that is legally exempted from providing reasons for its actions also has a weak incentive to</w:t>
      </w:r>
      <w:r w:rsidRPr="00BF0FFD">
        <w:rPr>
          <w:sz w:val="12"/>
        </w:rPr>
        <w:t xml:space="preserve"> develop and </w:t>
      </w:r>
      <w:r w:rsidRPr="00BF0FFD">
        <w:rPr>
          <w:rStyle w:val="StyleBoldUnderline"/>
          <w:sz w:val="20"/>
          <w:szCs w:val="20"/>
        </w:rPr>
        <w:t>implement a coherent overall policy.</w:t>
      </w:r>
      <w:r w:rsidRPr="00BF0FFD">
        <w:rPr>
          <w:sz w:val="12"/>
        </w:rPr>
        <w:t xml:space="preserve"> One reason why the United States was able to treat various terrorist suspects in its custody (Salim Ahmed Hamdan, Yaser Hamdi, David Hicks, John Walker Lindh, Khaled al-Masri, Zacarias Moussaoui, Jose Padilla, and Mohammad al-Qahtani) in incomprehensibly erratic and inconsistent ways may have been that it was never forced to explain publicly, or perhaps even behind closed doors, exactly what it was doing. The Bush administration also allocated scarce resources behind a veil of national-security secrecy - that is, without having to explain the security-security tradeoffs it was making. The outcomes, as they have gradually come to light, do not look even vaguely pragmatic.¶ That violations of personal liberty can, under some conditions, severely damage national security is also relevant to the dispute about trying terrorist suspects before Article III courts (or before ordinary military courts-martial). </w:t>
      </w:r>
      <w:r w:rsidRPr="00BF0FFD">
        <w:rPr>
          <w:rStyle w:val="StyleBoldUnderline"/>
          <w:sz w:val="20"/>
          <w:szCs w:val="20"/>
        </w:rPr>
        <w:t>That national security could be damaged by open trials has been frequently alleged. And the possibility cannot be ruled out. But advocates of executive discretion rarely mention the potential damage to national security of closed</w:t>
      </w:r>
      <w:r w:rsidRPr="00BF0FFD">
        <w:rPr>
          <w:sz w:val="12"/>
        </w:rPr>
        <w:t xml:space="preserve"> or partially closed </w:t>
      </w:r>
      <w:r w:rsidRPr="00BF0FFD">
        <w:rPr>
          <w:rStyle w:val="StyleBoldUnderline"/>
          <w:sz w:val="20"/>
          <w:szCs w:val="20"/>
        </w:rPr>
        <w:t>trials and the</w:t>
      </w:r>
      <w:r w:rsidRPr="00BF0FFD">
        <w:rPr>
          <w:sz w:val="12"/>
        </w:rPr>
        <w:t xml:space="preserve"> potential strategic </w:t>
      </w:r>
      <w:r w:rsidRPr="00BF0FFD">
        <w:rPr>
          <w:rStyle w:val="StyleBoldUnderline"/>
          <w:sz w:val="20"/>
          <w:szCs w:val="20"/>
        </w:rPr>
        <w:t>benefits of</w:t>
      </w:r>
      <w:r w:rsidRPr="00BF0FFD">
        <w:rPr>
          <w:sz w:val="12"/>
        </w:rPr>
        <w:t xml:space="preserve"> open and </w:t>
      </w:r>
      <w:r w:rsidRPr="00BF0FFD">
        <w:rPr>
          <w:rStyle w:val="StyleBoldUnderline"/>
          <w:sz w:val="20"/>
          <w:szCs w:val="20"/>
        </w:rPr>
        <w:t>visibly fair trials.</w:t>
      </w:r>
      <w:r w:rsidRPr="00BF0FFD">
        <w:rPr>
          <w:sz w:val="12"/>
        </w:rPr>
        <w:t xml:space="preserve"> This is unfortunate because a fully public trial of mass murdering zealots, using visibly fair procedures, would provide an exceptional opportunity to rivet the attention of the world on the heinous acts and twisted mentality of the jihadists; this is something that no procedure that looks rigged, where Muslim defendants appear in any way railroaded, can possibly do.¶ </w:t>
      </w:r>
      <w:r w:rsidRPr="003F43CB">
        <w:rPr>
          <w:rStyle w:val="StyleBoldUnderline"/>
          <w:sz w:val="24"/>
          <w:highlight w:val="yellow"/>
        </w:rPr>
        <w:t>Transparent judicial procedures</w:t>
      </w:r>
      <w:r w:rsidRPr="00BF0FFD">
        <w:rPr>
          <w:rStyle w:val="StyleBoldUnderline"/>
          <w:sz w:val="20"/>
          <w:szCs w:val="20"/>
        </w:rPr>
        <w:t>, although they may be costly</w:t>
      </w:r>
      <w:r w:rsidRPr="00BF0FFD">
        <w:rPr>
          <w:sz w:val="12"/>
        </w:rPr>
        <w:t xml:space="preserve"> along some dimensions, </w:t>
      </w:r>
      <w:r w:rsidRPr="003F43CB">
        <w:rPr>
          <w:rStyle w:val="StyleBoldUnderline"/>
          <w:sz w:val="24"/>
          <w:highlight w:val="yellow"/>
        </w:rPr>
        <w:t>can</w:t>
      </w:r>
      <w:r w:rsidRPr="00BF0FFD">
        <w:rPr>
          <w:rStyle w:val="StyleBoldUnderline"/>
          <w:sz w:val="20"/>
          <w:szCs w:val="20"/>
        </w:rPr>
        <w:t xml:space="preserve"> also </w:t>
      </w:r>
      <w:r w:rsidRPr="003F43CB">
        <w:rPr>
          <w:rStyle w:val="StyleBoldUnderline"/>
          <w:sz w:val="24"/>
          <w:highlight w:val="yellow"/>
        </w:rPr>
        <w:t>help convince</w:t>
      </w:r>
      <w:r w:rsidRPr="00BF0FFD">
        <w:rPr>
          <w:rStyle w:val="StyleBoldUnderline"/>
          <w:sz w:val="20"/>
          <w:szCs w:val="20"/>
        </w:rPr>
        <w:t xml:space="preserve"> domestic and foreign </w:t>
      </w:r>
      <w:r w:rsidRPr="003F43CB">
        <w:rPr>
          <w:rStyle w:val="StyleBoldUnderline"/>
          <w:sz w:val="24"/>
          <w:highlight w:val="yellow"/>
        </w:rPr>
        <w:t>onlookers that decisions</w:t>
      </w:r>
      <w:r w:rsidRPr="00BF0FFD">
        <w:rPr>
          <w:rStyle w:val="StyleBoldUnderline"/>
          <w:sz w:val="20"/>
          <w:szCs w:val="20"/>
        </w:rPr>
        <w:t xml:space="preserve"> of guilt and innocence </w:t>
      </w:r>
      <w:r w:rsidRPr="003F43CB">
        <w:rPr>
          <w:rStyle w:val="StyleBoldUnderline"/>
          <w:sz w:val="24"/>
          <w:highlight w:val="yellow"/>
        </w:rPr>
        <w:t>are being made responsibly, not arbitrarily</w:t>
      </w:r>
      <w:r w:rsidRPr="00BF0FFD">
        <w:rPr>
          <w:sz w:val="12"/>
        </w:rPr>
        <w:t xml:space="preserve">. They can vindicate tough counterterrorism policies and refute the allegation that authorities are exaggerating the threat to national security. </w:t>
      </w:r>
      <w:r w:rsidRPr="003F43CB">
        <w:rPr>
          <w:rStyle w:val="StyleBoldUnderline"/>
          <w:sz w:val="24"/>
          <w:highlight w:val="yellow"/>
        </w:rPr>
        <w:t>Public willingness to cooperate with c</w:t>
      </w:r>
      <w:r w:rsidRPr="00BF0FFD">
        <w:rPr>
          <w:rStyle w:val="StyleBoldUnderline"/>
          <w:sz w:val="20"/>
          <w:szCs w:val="20"/>
        </w:rPr>
        <w:t>ounter</w:t>
      </w:r>
      <w:r w:rsidRPr="003F43CB">
        <w:rPr>
          <w:rStyle w:val="StyleBoldUnderline"/>
          <w:sz w:val="24"/>
          <w:highlight w:val="yellow"/>
        </w:rPr>
        <w:t>t</w:t>
      </w:r>
      <w:r w:rsidRPr="00BF0FFD">
        <w:rPr>
          <w:rStyle w:val="StyleBoldUnderline"/>
          <w:sz w:val="20"/>
          <w:szCs w:val="20"/>
        </w:rPr>
        <w:t xml:space="preserve">errorism efforts </w:t>
      </w:r>
      <w:r w:rsidRPr="003F43CB">
        <w:rPr>
          <w:rStyle w:val="StyleBoldUnderline"/>
          <w:sz w:val="24"/>
          <w:highlight w:val="yellow"/>
        </w:rPr>
        <w:t>depends on public confidence</w:t>
      </w:r>
      <w:r w:rsidRPr="00BF0FFD">
        <w:rPr>
          <w:rStyle w:val="StyleBoldUnderline"/>
          <w:sz w:val="20"/>
          <w:szCs w:val="20"/>
        </w:rPr>
        <w:t xml:space="preserve"> in the </w:t>
      </w:r>
      <w:r w:rsidRPr="00BF0FFD">
        <w:rPr>
          <w:sz w:val="12"/>
        </w:rPr>
        <w:t xml:space="preserve">essential </w:t>
      </w:r>
      <w:r w:rsidRPr="00BF0FFD">
        <w:rPr>
          <w:rStyle w:val="StyleBoldUnderline"/>
          <w:sz w:val="20"/>
          <w:szCs w:val="20"/>
        </w:rPr>
        <w:t>fairness of law-enforcement</w:t>
      </w:r>
      <w:r w:rsidRPr="00BF0FFD">
        <w:rPr>
          <w:sz w:val="12"/>
        </w:rPr>
        <w:t xml:space="preserve"> authorities. n73 </w:t>
      </w:r>
      <w:r w:rsidRPr="003F43CB">
        <w:rPr>
          <w:rStyle w:val="StyleBoldUnderline"/>
          <w:sz w:val="24"/>
          <w:highlight w:val="yellow"/>
        </w:rPr>
        <w:t>Such</w:t>
      </w:r>
      <w:r w:rsidRPr="00BF0FFD">
        <w:rPr>
          <w:sz w:val="12"/>
        </w:rPr>
        <w:t xml:space="preserve"> [*334] </w:t>
      </w:r>
      <w:r w:rsidRPr="003F43CB">
        <w:rPr>
          <w:rStyle w:val="StyleBoldUnderline"/>
          <w:sz w:val="24"/>
          <w:highlight w:val="yellow"/>
        </w:rPr>
        <w:t>confidence is</w:t>
      </w:r>
      <w:r w:rsidRPr="00BF0FFD">
        <w:rPr>
          <w:rStyle w:val="StyleBoldUnderline"/>
          <w:sz w:val="20"/>
          <w:szCs w:val="20"/>
        </w:rPr>
        <w:t xml:space="preserve"> especially </w:t>
      </w:r>
      <w:r w:rsidRPr="003F43CB">
        <w:rPr>
          <w:rStyle w:val="StyleBoldUnderline"/>
          <w:sz w:val="24"/>
          <w:highlight w:val="yellow"/>
        </w:rPr>
        <w:t>vital for managing</w:t>
      </w:r>
      <w:r w:rsidRPr="00BF0FFD">
        <w:rPr>
          <w:rStyle w:val="StyleBoldUnderline"/>
          <w:sz w:val="20"/>
          <w:szCs w:val="20"/>
        </w:rPr>
        <w:t xml:space="preserve"> a </w:t>
      </w:r>
      <w:r w:rsidRPr="003F43CB">
        <w:rPr>
          <w:rStyle w:val="StyleBoldUnderline"/>
          <w:sz w:val="24"/>
          <w:highlight w:val="yellow"/>
        </w:rPr>
        <w:t>threat</w:t>
      </w:r>
      <w:r w:rsidRPr="00BF0FFD">
        <w:rPr>
          <w:sz w:val="12"/>
        </w:rPr>
        <w:t xml:space="preserve">, such as Islamist terrorists with access to WMD, </w:t>
      </w:r>
      <w:r w:rsidRPr="00BF0FFD">
        <w:rPr>
          <w:rStyle w:val="StyleBoldUnderline"/>
          <w:sz w:val="20"/>
          <w:szCs w:val="20"/>
        </w:rPr>
        <w:t>that is likely to endure for decades</w:t>
      </w:r>
      <w:r w:rsidRPr="00BF0FFD">
        <w:rPr>
          <w:sz w:val="12"/>
        </w:rPr>
        <w:t xml:space="preserve">, if not longer.¶ Even more, the transcripts of past public trials of Islamic terrorists have provided a trove of open-source and relatively reliable information that independent scholars and analysts have used to help the country make sense of the motives and operational techniques of the enemy. Many dots will remain unconnected if such information is reserved for the exclusive perusal of a few individuals with high security clearances operating in isolation from outside criticism.¶ </w:t>
      </w:r>
      <w:r w:rsidRPr="00BF0FFD">
        <w:rPr>
          <w:rStyle w:val="StyleBoldUnderline"/>
          <w:sz w:val="20"/>
          <w:szCs w:val="20"/>
        </w:rPr>
        <w:t>Yes, wholly public trials may possibly expose the sources and methods of U.S. counterterrorism agencies</w:t>
      </w:r>
      <w:r w:rsidRPr="00BF0FFD">
        <w:rPr>
          <w:sz w:val="12"/>
        </w:rPr>
        <w:t xml:space="preserve">. n74 </w:t>
      </w:r>
      <w:r w:rsidRPr="00BF0FFD">
        <w:rPr>
          <w:rStyle w:val="StyleBoldUnderline"/>
          <w:sz w:val="20"/>
          <w:szCs w:val="20"/>
        </w:rPr>
        <w:t>But the alternative, trials conducted on the basis of undisclosed information, will likely cause equivalent damage, due to the perverse incentives that they engender</w:t>
      </w:r>
      <w:r w:rsidRPr="00BF0FFD">
        <w:rPr>
          <w:sz w:val="12"/>
        </w:rPr>
        <w:t xml:space="preserve">. Once again, the tacit tradeoff here involves security versus security. One predictable motive for reluctance to hold a trial in open court might be the embarrassing untrustworthiness of sources and shoddiness of investigative methods. </w:t>
      </w:r>
      <w:r w:rsidRPr="00BF0FFD">
        <w:rPr>
          <w:rStyle w:val="StyleBoldUnderline"/>
          <w:sz w:val="20"/>
          <w:szCs w:val="20"/>
        </w:rPr>
        <w:t>Expecting a closed trial, in effect, investigators and prosecutors have a much weaker incentive to take reasonable care</w:t>
      </w:r>
      <w:r w:rsidRPr="00BF0FFD">
        <w:rPr>
          <w:sz w:val="12"/>
        </w:rPr>
        <w:t xml:space="preserve"> to ferret out reliable information and to use dependable techniques for ascertaining the facts. </w:t>
      </w:r>
      <w:r w:rsidRPr="00BF0FFD">
        <w:rPr>
          <w:rStyle w:val="StyleBoldUnderline"/>
          <w:sz w:val="20"/>
          <w:szCs w:val="20"/>
        </w:rPr>
        <w:t>This is how executive discretion can erode executive professionalism.</w:t>
      </w:r>
      <w:r w:rsidRPr="00BF0FFD">
        <w:rPr>
          <w:sz w:val="12"/>
        </w:rPr>
        <w:t xml:space="preserve"> If terrorism investigators and prosecutors fail to take reasonable care, they will then need secrecy not for the respectable reason that secrecy protects security, but for the discreditable reason that secrecy conceals the illicit shortcuts of investigators who are subjectively convinced, on no compelling grounds, that their guesses and hunches are always totally right. Those who imagine the possible security benefits of such deviations from ordinary standards of due process are not completely mistaken. They have simply over-generalized a partial perspective, unjustifiably ignoring the equally likely possibility of security losses.¶ Subjectively, without any doubt, a president and his entourage can experience congressional and judicial oversight as an annoying hindrance to free and "flexible" action, just as a prosecutor can experience independent trial judges, discovery rules, defense attorneys, and public trials as obstacles to putting away "obviously guilty" suspects. But </w:t>
      </w:r>
      <w:r w:rsidRPr="003F43CB">
        <w:rPr>
          <w:rStyle w:val="StyleBoldUnderline"/>
          <w:sz w:val="24"/>
          <w:highlight w:val="yellow"/>
        </w:rPr>
        <w:t>rules</w:t>
      </w:r>
      <w:r w:rsidRPr="00BF0FFD">
        <w:rPr>
          <w:rStyle w:val="StyleBoldUnderline"/>
          <w:sz w:val="20"/>
          <w:szCs w:val="20"/>
        </w:rPr>
        <w:t xml:space="preserve"> can be subjectively experienced as disabling restraints when, on balance, they actually serve to </w:t>
      </w:r>
      <w:r w:rsidRPr="003F43CB">
        <w:rPr>
          <w:rStyle w:val="StyleBoldUnderline"/>
          <w:sz w:val="24"/>
          <w:highlight w:val="yellow"/>
        </w:rPr>
        <w:t>facilitate adaptation to reality.</w:t>
      </w:r>
      <w:r w:rsidRPr="00BF0FFD">
        <w:rPr>
          <w:rStyle w:val="StyleBoldUnderline"/>
          <w:sz w:val="20"/>
          <w:szCs w:val="20"/>
        </w:rPr>
        <w:t xml:space="preserve"> That is how shield laws and whistleblower laws </w:t>
      </w:r>
      <w:r w:rsidRPr="00BF0FFD">
        <w:rPr>
          <w:sz w:val="12"/>
        </w:rPr>
        <w:t xml:space="preserve">ideally </w:t>
      </w:r>
      <w:r w:rsidRPr="00BF0FFD">
        <w:rPr>
          <w:rStyle w:val="StyleBoldUnderline"/>
          <w:sz w:val="20"/>
          <w:szCs w:val="20"/>
        </w:rPr>
        <w:t>function</w:t>
      </w:r>
      <w:r w:rsidRPr="00BF0FFD">
        <w:rPr>
          <w:sz w:val="12"/>
        </w:rPr>
        <w:t>, for example. n75 Double-blind tests, as mentioned earlier, work [*335] in a similar way, allowing the system of scientific research to make progress and adapt to reality, even if individual researchers feel to some extent hemmed in by the system's constraints.¶</w:t>
      </w:r>
      <w:r w:rsidRPr="00BF0FFD">
        <w:rPr>
          <w:rStyle w:val="StyleBoldUnderline"/>
          <w:sz w:val="20"/>
          <w:szCs w:val="20"/>
        </w:rPr>
        <w:t xml:space="preserve"> The executive branch's obligation to give reasons for its actions is built into the American legal system</w:t>
      </w:r>
      <w:r w:rsidRPr="00BF0FFD">
        <w:rPr>
          <w:sz w:val="12"/>
        </w:rPr>
        <w:t xml:space="preserve">, both at the micro-level of criminal trials and at the macro-level of checks and balances. </w:t>
      </w:r>
      <w:r w:rsidRPr="00BF0FFD">
        <w:rPr>
          <w:rStyle w:val="StyleBoldUnderline"/>
          <w:sz w:val="20"/>
          <w:szCs w:val="20"/>
        </w:rPr>
        <w:t>To hinder the fatal slide from flexibility to arbitrariness, from expediency to recklessness, the U.S. legal and constitutional system requires the executive branch to test the factual premises of the use of force</w:t>
      </w:r>
      <w:r w:rsidRPr="00BF0FFD">
        <w:rPr>
          <w:sz w:val="12"/>
        </w:rPr>
        <w:t xml:space="preserve"> in some sort of adversarial process. </w:t>
      </w:r>
      <w:r w:rsidRPr="00BF0FFD">
        <w:rPr>
          <w:rStyle w:val="StyleBoldUnderline"/>
          <w:sz w:val="20"/>
          <w:szCs w:val="20"/>
        </w:rPr>
        <w:t xml:space="preserve">This is the most important way in which </w:t>
      </w:r>
      <w:r w:rsidRPr="003F43CB">
        <w:rPr>
          <w:rStyle w:val="StyleBoldUnderline"/>
          <w:sz w:val="24"/>
          <w:highlight w:val="yellow"/>
        </w:rPr>
        <w:t>due process can enhance governmental performance</w:t>
      </w:r>
      <w:r w:rsidRPr="00BF0FFD">
        <w:rPr>
          <w:sz w:val="12"/>
        </w:rPr>
        <w:t xml:space="preserve">.¶ </w:t>
      </w:r>
      <w:r w:rsidRPr="00BF0FFD">
        <w:rPr>
          <w:rStyle w:val="StyleBoldUnderline"/>
          <w:sz w:val="20"/>
          <w:szCs w:val="20"/>
        </w:rPr>
        <w:t>To illustrate how some form of adversarial process might have been useful in the war on terror, we need only consider the possibility that either a serious congressional inquiry before going to war in Iraq</w:t>
      </w:r>
      <w:r w:rsidRPr="00BF0FFD">
        <w:rPr>
          <w:sz w:val="12"/>
        </w:rPr>
        <w:t xml:space="preserve"> or a semi-public trial of Khalid Sheikh Mohammed would have discredited the myth of an Osama-Saddam connection, one of the principal delusions that pumped up public support for a misbegotten war.¶ And what were the consequences of brushing aside the presumption of innocence and worries about mistaken identity at Guantanamo Bay, where hundreds of detainees have now spent seven years in administrative detention without the detaining authority having to explain why? By failing to provide even perfunctory individualized hearings, that is, by failing to select with minimal care among individuals delivered for a fee to the American authorities in Afghanistan and elsewhere, the U.S. government (I exaggerate to make my point) sent the first 700 "stunt doubles" who came into its custody to the detention-and-interrogation center in Cuba, thereby misspending our scarce interrogation capacities on individuals of minimal or no intelligence value. n76 And </w:t>
      </w:r>
      <w:r w:rsidRPr="00BF0FFD">
        <w:rPr>
          <w:rStyle w:val="StyleBoldUnderline"/>
          <w:sz w:val="20"/>
          <w:szCs w:val="20"/>
        </w:rPr>
        <w:t>Guantanamo is not the only situation in which jettisoning traditional rules for presumed tactical gains has proved strategically self-defeating</w:t>
      </w:r>
      <w:r w:rsidRPr="00BF0FFD">
        <w:rPr>
          <w:sz w:val="12"/>
        </w:rPr>
        <w:t>.¶ As Shakespeare's Iago and Othello memorably illustrate, pre</w:t>
      </w:r>
      <w:r w:rsidRPr="00BF0FFD">
        <w:rPr>
          <w:rStyle w:val="StyleBoldUnderline"/>
          <w:sz w:val="20"/>
          <w:szCs w:val="20"/>
        </w:rPr>
        <w:t xml:space="preserve">-constitutional and therefore legally </w:t>
      </w:r>
      <w:r w:rsidRPr="003F43CB">
        <w:rPr>
          <w:rStyle w:val="StyleBoldUnderline"/>
          <w:sz w:val="24"/>
          <w:highlight w:val="yellow"/>
        </w:rPr>
        <w:t xml:space="preserve">unconstrained power </w:t>
      </w:r>
      <w:r w:rsidRPr="003F43CB">
        <w:rPr>
          <w:rStyle w:val="StyleBoldUnderline"/>
          <w:sz w:val="24"/>
          <w:highlight w:val="yellow"/>
        </w:rPr>
        <w:lastRenderedPageBreak/>
        <w:t>wielders are notoriously vulnerable to being manipulated by disinformation.</w:t>
      </w:r>
      <w:r w:rsidRPr="00BF0FFD">
        <w:rPr>
          <w:rStyle w:val="StyleBoldUnderline"/>
          <w:sz w:val="20"/>
          <w:szCs w:val="20"/>
        </w:rPr>
        <w:t xml:space="preserve"> Today's advocates of a</w:t>
      </w:r>
      <w:r w:rsidRPr="00BF0FFD">
        <w:rPr>
          <w:sz w:val="12"/>
        </w:rPr>
        <w:t xml:space="preserve"> "monarchical" </w:t>
      </w:r>
      <w:r w:rsidRPr="00BF0FFD">
        <w:rPr>
          <w:rStyle w:val="StyleBoldUnderline"/>
          <w:sz w:val="20"/>
          <w:szCs w:val="20"/>
        </w:rPr>
        <w:t>swelling of presidential discretion tend to underestimate this particular cost of acting with excessive secrecy</w:t>
      </w:r>
      <w:r w:rsidRPr="00BF0FFD">
        <w:rPr>
          <w:sz w:val="12"/>
        </w:rPr>
        <w:t xml:space="preserve"> and [*336] dispatch. n77 Besides contracting individual rights, </w:t>
      </w:r>
      <w:r w:rsidRPr="00BF0FFD">
        <w:rPr>
          <w:rStyle w:val="StyleBoldUnderline"/>
          <w:sz w:val="20"/>
          <w:szCs w:val="20"/>
        </w:rPr>
        <w:t>a loosening of evidentiary standards can simultaneously harm national security by encouraging liars to clog the system with disinformation and false leads and discouraging honest people from reporting what they observe</w:t>
      </w:r>
      <w:r w:rsidRPr="00BF0FFD">
        <w:rPr>
          <w:sz w:val="12"/>
        </w:rPr>
        <w:t xml:space="preserve">. If authorities begin shipping suspects to prison camps, where they are held incommunicado, without double-checking the alleged evidence, they unwittingly create incentives for malicious or self-serving witnesses to swarm out of the woodwork. (Call this "the elasticity of supply" of informants with hidden agendas.) Contrariwise, </w:t>
      </w:r>
      <w:r w:rsidRPr="00BF0FFD">
        <w:rPr>
          <w:rStyle w:val="StyleBoldUnderline"/>
          <w:sz w:val="20"/>
          <w:szCs w:val="20"/>
        </w:rPr>
        <w:t>well-intentioned people will hesitate to communicate their observations of suspicious activity next door, lest an innocent neighbor be incarcerated for years on the basis of misperceptions</w:t>
      </w:r>
      <w:r w:rsidRPr="00BF0FFD">
        <w:rPr>
          <w:sz w:val="12"/>
        </w:rPr>
        <w:t xml:space="preserve"> that could easily have been dispelled in court.</w:t>
      </w:r>
    </w:p>
    <w:p w:rsidR="003213AB" w:rsidRDefault="003213AB" w:rsidP="003213AB"/>
    <w:p w:rsidR="003213AB" w:rsidRPr="0093071B" w:rsidRDefault="003213AB" w:rsidP="003213AB"/>
    <w:p w:rsidR="003213AB" w:rsidRDefault="003213AB" w:rsidP="003213AB">
      <w:pPr>
        <w:pStyle w:val="Heading2"/>
      </w:pPr>
      <w:r>
        <w:lastRenderedPageBreak/>
        <w:t>AT Schmitt</w:t>
      </w:r>
    </w:p>
    <w:p w:rsidR="003213AB" w:rsidRDefault="003213AB" w:rsidP="003213AB">
      <w:pPr>
        <w:pStyle w:val="Heading4"/>
      </w:pPr>
      <w:r>
        <w:t>The perm is the best option- rejects both legal liberal optimism towards law’s power to constrain the executive and pessimism of Schmitt’s abandoning of checks and balances</w:t>
      </w:r>
    </w:p>
    <w:p w:rsidR="003213AB" w:rsidRDefault="003213AB" w:rsidP="003213AB">
      <w:r w:rsidRPr="00253BA2">
        <w:t xml:space="preserve">Douglas </w:t>
      </w:r>
      <w:r w:rsidRPr="00253BA2">
        <w:rPr>
          <w:rStyle w:val="StyleStyleBold12pt"/>
        </w:rPr>
        <w:t>Casson</w:t>
      </w:r>
      <w:r w:rsidRPr="00253BA2">
        <w:t xml:space="preserve"> [assistant professor at St. Olaf College in¶ Northﬁeld, MN. His research interests have focused on early modern¶ political thought and the tensions between religious commitment and¶ political authority in the course of the emergence of modern liberal¶ </w:t>
      </w:r>
      <w:r>
        <w:t>democracy] “</w:t>
      </w:r>
      <w:r w:rsidRPr="00253BA2">
        <w:t xml:space="preserve"> Emergency Judgment: Carl Schmitt, John Locke,¶ and the Paradox of Prerogative</w:t>
      </w:r>
      <w:r>
        <w:t xml:space="preserve">” </w:t>
      </w:r>
      <w:r w:rsidRPr="00253BA2">
        <w:t>Politics &amp; Policy, Volume 36, No. 6 (</w:t>
      </w:r>
      <w:r w:rsidRPr="00253BA2">
        <w:rPr>
          <w:rStyle w:val="StyleStyleBold12pt"/>
        </w:rPr>
        <w:t>2008</w:t>
      </w:r>
      <w:r w:rsidRPr="00253BA2">
        <w:t xml:space="preserve">): 944-971. Published by Wiley Periodicals, Inc¶ </w:t>
      </w:r>
      <w:r w:rsidRPr="00773298">
        <w:t>http://www.utexas.edu/law/journals/tlr/sources/Issue%2090.1/Kleinerman/Kleinerman.fn006.Casson.EmergencyJudgment.pdf</w:t>
      </w:r>
    </w:p>
    <w:p w:rsidR="003213AB" w:rsidRDefault="003213AB" w:rsidP="003213AB">
      <w:pPr>
        <w:pStyle w:val="card"/>
        <w:rPr>
          <w:rStyle w:val="StyleBoldUnderline"/>
        </w:rPr>
      </w:pPr>
      <w:r w:rsidRPr="00063D79">
        <w:t>In a world characterized by a “war on terrorism” and executive</w:t>
      </w:r>
      <w:r w:rsidRPr="00063D79">
        <w:rPr>
          <w:sz w:val="12"/>
        </w:rPr>
        <w:t>¶</w:t>
      </w:r>
      <w:r w:rsidRPr="00063D79">
        <w:t xml:space="preserve"> self-assertion, </w:t>
      </w:r>
      <w:r w:rsidRPr="00063D79">
        <w:rPr>
          <w:rStyle w:val="StyleBoldUnderline"/>
        </w:rPr>
        <w:t>Schmitt can certainly seem like a prescient guide. Yet</w:t>
      </w:r>
      <w:r w:rsidRPr="00063D79">
        <w:rPr>
          <w:rStyle w:val="StyleBoldUnderline"/>
          <w:sz w:val="12"/>
        </w:rPr>
        <w:t>¶</w:t>
      </w:r>
      <w:r w:rsidRPr="00063D79">
        <w:rPr>
          <w:rStyle w:val="StyleBoldUnderline"/>
        </w:rPr>
        <w:t xml:space="preserve"> </w:t>
      </w:r>
      <w:r w:rsidRPr="00773298">
        <w:rPr>
          <w:rStyle w:val="StyleBoldUnderline"/>
          <w:highlight w:val="green"/>
        </w:rPr>
        <w:t>Schmitt</w:t>
      </w:r>
      <w:r w:rsidRPr="00063D79">
        <w:rPr>
          <w:rStyle w:val="StyleBoldUnderline"/>
        </w:rPr>
        <w:t xml:space="preserve"> </w:t>
      </w:r>
      <w:r w:rsidRPr="00773298">
        <w:rPr>
          <w:rStyle w:val="StyleBoldUnderline"/>
          <w:highlight w:val="green"/>
        </w:rPr>
        <w:t>and those who</w:t>
      </w:r>
      <w:r w:rsidRPr="00063D79">
        <w:rPr>
          <w:rStyle w:val="StyleBoldUnderline"/>
        </w:rPr>
        <w:t xml:space="preserve"> have </w:t>
      </w:r>
      <w:r w:rsidRPr="00773298">
        <w:rPr>
          <w:rStyle w:val="StyleBoldUnderline"/>
          <w:highlight w:val="green"/>
        </w:rPr>
        <w:t>embrace</w:t>
      </w:r>
      <w:r w:rsidRPr="00063D79">
        <w:rPr>
          <w:rStyle w:val="StyleBoldUnderline"/>
        </w:rPr>
        <w:t xml:space="preserve">d </w:t>
      </w:r>
      <w:r w:rsidRPr="00773298">
        <w:rPr>
          <w:rStyle w:val="StyleBoldUnderline"/>
          <w:highlight w:val="green"/>
        </w:rPr>
        <w:t>his</w:t>
      </w:r>
      <w:r w:rsidRPr="00063D79">
        <w:rPr>
          <w:rStyle w:val="StyleBoldUnderline"/>
        </w:rPr>
        <w:t xml:space="preserve"> </w:t>
      </w:r>
      <w:r w:rsidRPr="00773298">
        <w:rPr>
          <w:rStyle w:val="StyleBoldUnderline"/>
          <w:highlight w:val="green"/>
        </w:rPr>
        <w:t>critique leave readers with a</w:t>
      </w:r>
      <w:r w:rsidRPr="00063D79">
        <w:rPr>
          <w:rStyle w:val="StyleBoldUnderline"/>
          <w:sz w:val="12"/>
        </w:rPr>
        <w:t>¶</w:t>
      </w:r>
      <w:r w:rsidRPr="00063D79">
        <w:rPr>
          <w:rStyle w:val="StyleBoldUnderline"/>
        </w:rPr>
        <w:t xml:space="preserve"> </w:t>
      </w:r>
      <w:r w:rsidRPr="00773298">
        <w:rPr>
          <w:rStyle w:val="StyleBoldUnderline"/>
          <w:highlight w:val="green"/>
        </w:rPr>
        <w:t>stark and unsettling choice</w:t>
      </w:r>
      <w:r w:rsidRPr="00063D79">
        <w:rPr>
          <w:rStyle w:val="StyleBoldUnderline"/>
        </w:rPr>
        <w:t>. We can either stubbornly cling to a naïve</w:t>
      </w:r>
      <w:r w:rsidRPr="00063D79">
        <w:rPr>
          <w:rStyle w:val="StyleBoldUnderline"/>
          <w:sz w:val="12"/>
        </w:rPr>
        <w:t>¶</w:t>
      </w:r>
      <w:r w:rsidRPr="00063D79">
        <w:rPr>
          <w:rStyle w:val="StyleBoldUnderline"/>
        </w:rPr>
        <w:t xml:space="preserve"> view of constitutional rationalism, insisting that the exercise of</w:t>
      </w:r>
      <w:r w:rsidRPr="00063D79">
        <w:rPr>
          <w:rStyle w:val="StyleBoldUnderline"/>
          <w:sz w:val="12"/>
        </w:rPr>
        <w:t>¶</w:t>
      </w:r>
      <w:r w:rsidRPr="00063D79">
        <w:rPr>
          <w:rStyle w:val="StyleBoldUnderline"/>
        </w:rPr>
        <w:t xml:space="preserve"> emergency power can and should be subjected to legal regulation in all</w:t>
      </w:r>
      <w:r w:rsidRPr="00063D79">
        <w:rPr>
          <w:rStyle w:val="StyleBoldUnderline"/>
          <w:sz w:val="12"/>
        </w:rPr>
        <w:t>¶</w:t>
      </w:r>
      <w:r w:rsidRPr="00063D79">
        <w:rPr>
          <w:rStyle w:val="StyleBoldUnderline"/>
        </w:rPr>
        <w:t xml:space="preserve"> cases, or </w:t>
      </w:r>
      <w:r w:rsidRPr="00773298">
        <w:rPr>
          <w:rStyle w:val="StyleBoldUnderline"/>
          <w:highlight w:val="green"/>
        </w:rPr>
        <w:t>we can acknowledge that the promise of liberal self-government</w:t>
      </w:r>
      <w:r w:rsidRPr="00063D79">
        <w:rPr>
          <w:rStyle w:val="StyleBoldUnderline"/>
          <w:sz w:val="12"/>
        </w:rPr>
        <w:t>¶</w:t>
      </w:r>
      <w:r w:rsidRPr="00063D79">
        <w:rPr>
          <w:rStyle w:val="StyleBoldUnderline"/>
        </w:rPr>
        <w:t xml:space="preserve"> </w:t>
      </w:r>
      <w:r w:rsidRPr="00773298">
        <w:rPr>
          <w:rStyle w:val="StyleBoldUnderline"/>
          <w:highlight w:val="green"/>
        </w:rPr>
        <w:t>is fundamentally illusory and that emergency power is ubiquitous</w:t>
      </w:r>
      <w:r w:rsidRPr="00063D79">
        <w:rPr>
          <w:rStyle w:val="StyleBoldUnderline"/>
          <w:sz w:val="12"/>
        </w:rPr>
        <w:t>¶</w:t>
      </w:r>
      <w:r w:rsidRPr="00063D79">
        <w:rPr>
          <w:rStyle w:val="StyleBoldUnderline"/>
        </w:rPr>
        <w:t xml:space="preserve"> </w:t>
      </w:r>
      <w:r w:rsidRPr="00773298">
        <w:rPr>
          <w:rStyle w:val="StyleBoldUnderline"/>
          <w:highlight w:val="green"/>
        </w:rPr>
        <w:t>and absolute</w:t>
      </w:r>
      <w:r w:rsidRPr="00063D79">
        <w:t>. We can embrace either constitutional rationalism or</w:t>
      </w:r>
      <w:r w:rsidRPr="00063D79">
        <w:rPr>
          <w:sz w:val="12"/>
        </w:rPr>
        <w:t>¶</w:t>
      </w:r>
      <w:r w:rsidRPr="00063D79">
        <w:t xml:space="preserve"> Schmittian decisionism.</w:t>
      </w:r>
      <w:r w:rsidRPr="00063D79">
        <w:rPr>
          <w:sz w:val="12"/>
        </w:rPr>
        <w:t>¶</w:t>
      </w:r>
      <w:r w:rsidRPr="00063D79">
        <w:t xml:space="preserve"> Yet </w:t>
      </w:r>
      <w:r w:rsidRPr="00773298">
        <w:rPr>
          <w:rStyle w:val="StyleBoldUnderline"/>
          <w:highlight w:val="green"/>
        </w:rPr>
        <w:t>this simple choice is a false one,</w:t>
      </w:r>
      <w:r w:rsidRPr="00063D79">
        <w:rPr>
          <w:rStyle w:val="StyleBoldUnderline"/>
        </w:rPr>
        <w:t xml:space="preserve"> and traces of </w:t>
      </w:r>
      <w:r w:rsidRPr="00773298">
        <w:rPr>
          <w:rStyle w:val="StyleBoldUnderline"/>
          <w:highlight w:val="green"/>
        </w:rPr>
        <w:t>a more complex</w:t>
      </w:r>
      <w:r w:rsidRPr="00063D79">
        <w:rPr>
          <w:rStyle w:val="StyleBoldUnderline"/>
          <w:sz w:val="12"/>
        </w:rPr>
        <w:t>¶</w:t>
      </w:r>
      <w:r w:rsidRPr="00063D79">
        <w:rPr>
          <w:rStyle w:val="StyleBoldUnderline"/>
        </w:rPr>
        <w:t xml:space="preserve"> and interesting </w:t>
      </w:r>
      <w:r w:rsidRPr="00773298">
        <w:rPr>
          <w:rStyle w:val="StyleBoldUnderline"/>
          <w:highlight w:val="green"/>
        </w:rPr>
        <w:t>alternative can be found</w:t>
      </w:r>
      <w:r w:rsidRPr="00063D79">
        <w:rPr>
          <w:rStyle w:val="StyleBoldUnderline"/>
        </w:rPr>
        <w:t xml:space="preserve"> in the very tradition that he</w:t>
      </w:r>
      <w:r w:rsidRPr="00063D79">
        <w:rPr>
          <w:rStyle w:val="StyleBoldUnderline"/>
          <w:sz w:val="12"/>
        </w:rPr>
        <w:t>¶</w:t>
      </w:r>
      <w:r w:rsidRPr="00063D79">
        <w:rPr>
          <w:rStyle w:val="StyleBoldUnderline"/>
        </w:rPr>
        <w:t xml:space="preserve"> urges us to overcome.</w:t>
      </w:r>
      <w:r w:rsidRPr="00063D79">
        <w:t xml:space="preserve"> In the following essay</w:t>
      </w:r>
      <w:r w:rsidRPr="00063D79">
        <w:rPr>
          <w:rStyle w:val="StyleBoldUnderline"/>
        </w:rPr>
        <w:t>, I</w:t>
      </w:r>
      <w:r w:rsidRPr="00063D79">
        <w:t xml:space="preserve"> seek to </w:t>
      </w:r>
      <w:r w:rsidRPr="00063D79">
        <w:rPr>
          <w:rStyle w:val="StyleBoldUnderline"/>
        </w:rPr>
        <w:t>uncover a version</w:t>
      </w:r>
      <w:r w:rsidRPr="00063D79">
        <w:rPr>
          <w:rStyle w:val="StyleBoldUnderline"/>
          <w:sz w:val="12"/>
        </w:rPr>
        <w:t>¶</w:t>
      </w:r>
      <w:r w:rsidRPr="00063D79">
        <w:rPr>
          <w:rStyle w:val="StyleBoldUnderline"/>
        </w:rPr>
        <w:t xml:space="preserve"> of </w:t>
      </w:r>
      <w:r w:rsidRPr="00773298">
        <w:rPr>
          <w:rStyle w:val="StyleBoldUnderline"/>
          <w:highlight w:val="green"/>
        </w:rPr>
        <w:t>liberalism</w:t>
      </w:r>
      <w:r w:rsidRPr="00063D79">
        <w:rPr>
          <w:rStyle w:val="StyleBoldUnderline"/>
        </w:rPr>
        <w:t xml:space="preserve"> that </w:t>
      </w:r>
      <w:r w:rsidRPr="00773298">
        <w:rPr>
          <w:rStyle w:val="StyleBoldUnderline"/>
          <w:highlight w:val="green"/>
        </w:rPr>
        <w:t>recognizes the necessity of extralegal political action</w:t>
      </w:r>
      <w:r w:rsidRPr="00063D79">
        <w:rPr>
          <w:rStyle w:val="StyleBoldUnderline"/>
          <w:sz w:val="12"/>
        </w:rPr>
        <w:t>¶</w:t>
      </w:r>
      <w:r w:rsidRPr="00063D79">
        <w:rPr>
          <w:rStyle w:val="StyleBoldUnderline"/>
        </w:rPr>
        <w:t xml:space="preserve"> yet struggles to constrain discretionary power</w:t>
      </w:r>
      <w:r w:rsidRPr="00063D79">
        <w:t>. Schmitt offers a crucial</w:t>
      </w:r>
      <w:r w:rsidRPr="00063D79">
        <w:rPr>
          <w:sz w:val="12"/>
        </w:rPr>
        <w:t>¶</w:t>
      </w:r>
      <w:r w:rsidRPr="00063D79">
        <w:t xml:space="preserve"> reminder to liberals that a constitutional regime is not a legal machine</w:t>
      </w:r>
      <w:r w:rsidRPr="00063D79">
        <w:rPr>
          <w:sz w:val="12"/>
        </w:rPr>
        <w:t>¶</w:t>
      </w:r>
      <w:r w:rsidRPr="00063D79">
        <w:t xml:space="preserve"> that runs by itself. </w:t>
      </w:r>
      <w:r w:rsidRPr="00773298">
        <w:rPr>
          <w:rStyle w:val="StyleBoldUnderline"/>
          <w:highlight w:val="green"/>
        </w:rPr>
        <w:t>The rule of law must always be supplemented by the</w:t>
      </w:r>
      <w:r w:rsidRPr="00063D79">
        <w:rPr>
          <w:rStyle w:val="StyleBoldUnderline"/>
          <w:sz w:val="12"/>
        </w:rPr>
        <w:t>¶</w:t>
      </w:r>
      <w:r w:rsidRPr="00063D79">
        <w:rPr>
          <w:rStyle w:val="StyleBoldUnderline"/>
        </w:rPr>
        <w:t xml:space="preserve"> </w:t>
      </w:r>
      <w:r w:rsidRPr="00773298">
        <w:rPr>
          <w:rStyle w:val="StyleBoldUnderline"/>
          <w:highlight w:val="green"/>
        </w:rPr>
        <w:t>exercise of human judgment.</w:t>
      </w:r>
      <w:r w:rsidRPr="00063D79">
        <w:rPr>
          <w:rStyle w:val="StyleBoldUnderline"/>
        </w:rPr>
        <w:t xml:space="preserve"> By returning to Locke in the context of</w:t>
      </w:r>
      <w:r w:rsidRPr="00063D79">
        <w:rPr>
          <w:rStyle w:val="StyleBoldUnderline"/>
          <w:sz w:val="12"/>
        </w:rPr>
        <w:t>¶</w:t>
      </w:r>
      <w:r w:rsidRPr="00063D79">
        <w:rPr>
          <w:rStyle w:val="StyleBoldUnderline"/>
        </w:rPr>
        <w:t xml:space="preserve"> Schmitt’s challenge, I hope to offer some insight into a theory that would take seriously Schmitt’s critique without surrendering to his</w:t>
      </w:r>
      <w:r w:rsidRPr="00063D79">
        <w:rPr>
          <w:rStyle w:val="StyleBoldUnderline"/>
          <w:sz w:val="12"/>
        </w:rPr>
        <w:t>¶</w:t>
      </w:r>
      <w:r w:rsidRPr="00063D79">
        <w:rPr>
          <w:rStyle w:val="StyleBoldUnderline"/>
        </w:rPr>
        <w:t xml:space="preserve"> authoritarianism.</w:t>
      </w:r>
    </w:p>
    <w:p w:rsidR="003213AB" w:rsidRPr="00BF0FFD" w:rsidRDefault="003213AB" w:rsidP="003213AB">
      <w:pPr>
        <w:pStyle w:val="Heading4"/>
      </w:pPr>
      <w:r w:rsidRPr="00BF0FFD">
        <w:t>No circumvention and the courts are effective—the executive will consent</w:t>
      </w:r>
    </w:p>
    <w:p w:rsidR="003213AB" w:rsidRPr="00BF0FFD" w:rsidRDefault="003213AB" w:rsidP="003213AB">
      <w:pPr>
        <w:rPr>
          <w:b/>
          <w:sz w:val="26"/>
        </w:rPr>
      </w:pPr>
      <w:r w:rsidRPr="00BF0FFD">
        <w:rPr>
          <w:rStyle w:val="StyleStyleBold12pt"/>
        </w:rPr>
        <w:t>Prakash and Ramsay 12, Professors of Law</w:t>
      </w:r>
      <w:r w:rsidRPr="00BF0FFD">
        <w:t xml:space="preserve"> [2012, Saikrishna B. Prakash is a David Lurton Massee, Jr. Professor of Law and Sullivan and Cromwell Professor of Law, University of Virginia School of Law., and Michael D. Ramsey is a Professor of Law, University of San Diego School of Law; “The Goldilocks Executive”, Review of THE EXECUTIVE UNBOUND:AFTER THE MADISONIAN REPUBLIC. By Eric A. Posner &amp; Adrian Vermeule, 90 Texas L. Rev. 973, http://www.texaslrev.com/wp-content/uploads/Prakash-Ramsey-90-TLR-973.pdf]</w:t>
      </w:r>
    </w:p>
    <w:p w:rsidR="003213AB" w:rsidRPr="00BF0FFD" w:rsidRDefault="003213AB" w:rsidP="003213AB">
      <w:pPr>
        <w:pStyle w:val="card"/>
        <w:rPr>
          <w:rStyle w:val="StyleBoldUnderline"/>
          <w:sz w:val="20"/>
          <w:szCs w:val="20"/>
        </w:rPr>
      </w:pPr>
      <w:r w:rsidRPr="00BF0FFD">
        <w:t>The Courts.—</w:t>
      </w:r>
      <w:r w:rsidRPr="00BF0FFD">
        <w:rPr>
          <w:rStyle w:val="Emphasis"/>
        </w:rPr>
        <w:t xml:space="preserve">The </w:t>
      </w:r>
      <w:r w:rsidRPr="008C577A">
        <w:rPr>
          <w:rStyle w:val="StyleBoldUnderline"/>
          <w:sz w:val="24"/>
          <w:highlight w:val="green"/>
        </w:rPr>
        <w:t>courts constrain the Executive</w:t>
      </w:r>
      <w:r w:rsidRPr="00BF0FFD">
        <w:t xml:space="preserve">, </w:t>
      </w:r>
      <w:r w:rsidRPr="00BF0FFD">
        <w:rPr>
          <w:rStyle w:val="StyleBoldUnderline"/>
          <w:sz w:val="20"/>
          <w:szCs w:val="20"/>
        </w:rPr>
        <w:t xml:space="preserve">both because </w:t>
      </w:r>
      <w:r w:rsidRPr="008C577A">
        <w:rPr>
          <w:rStyle w:val="StyleBoldUnderline"/>
          <w:sz w:val="24"/>
          <w:highlight w:val="green"/>
        </w:rPr>
        <w:t>courts are necessary to the Executive imposing punishment</w:t>
      </w:r>
      <w:r w:rsidRPr="00BF0FFD">
        <w:rPr>
          <w:rStyle w:val="StyleBoldUnderline"/>
          <w:sz w:val="20"/>
          <w:szCs w:val="20"/>
        </w:rPr>
        <w:t xml:space="preserve">s and because </w:t>
      </w:r>
      <w:r w:rsidRPr="008C577A">
        <w:rPr>
          <w:rStyle w:val="StyleBoldUnderline"/>
          <w:sz w:val="24"/>
          <w:highlight w:val="green"/>
        </w:rPr>
        <w:t>courts can enforce the Constitution</w:t>
      </w:r>
      <w:r w:rsidRPr="00BF0FFD">
        <w:rPr>
          <w:rStyle w:val="StyleBoldUnderline"/>
          <w:sz w:val="20"/>
          <w:szCs w:val="20"/>
        </w:rPr>
        <w:t xml:space="preserve"> and laws against the Executive</w:t>
      </w:r>
      <w:r w:rsidRPr="00BF0FFD">
        <w:t xml:space="preserve">. It is true, as Posner and Vermeule say, that </w:t>
      </w:r>
      <w:r w:rsidRPr="00BF0FFD">
        <w:rPr>
          <w:rStyle w:val="StyleBoldUnderline"/>
          <w:sz w:val="20"/>
          <w:szCs w:val="20"/>
        </w:rPr>
        <w:t>courts often operate ex post and that they may defer to executive determinations</w:t>
      </w:r>
      <w:r w:rsidRPr="00BF0FFD">
        <w:t xml:space="preserve">, especially in sensitive areas such as national security. But </w:t>
      </w:r>
      <w:r w:rsidRPr="00BF0FFD">
        <w:rPr>
          <w:rStyle w:val="StyleBoldUnderline"/>
          <w:sz w:val="20"/>
          <w:szCs w:val="20"/>
        </w:rPr>
        <w:t xml:space="preserve">these qualifications do not render the courts meaningless </w:t>
      </w:r>
      <w:r w:rsidRPr="00BF0FFD">
        <w:t xml:space="preserve">as a Madisonian constraint. First, </w:t>
      </w:r>
      <w:r w:rsidRPr="008C577A">
        <w:rPr>
          <w:rStyle w:val="StyleBoldUnderline"/>
          <w:sz w:val="24"/>
          <w:highlight w:val="green"/>
        </w:rPr>
        <w:t>to impose punishment, the Executive must bring a</w:t>
      </w:r>
      <w:r w:rsidRPr="00BF0FFD">
        <w:rPr>
          <w:rStyle w:val="StyleBoldUnderline"/>
          <w:sz w:val="20"/>
          <w:szCs w:val="20"/>
        </w:rPr>
        <w:t xml:space="preserve"> criminal case </w:t>
      </w:r>
      <w:r w:rsidRPr="008C577A">
        <w:rPr>
          <w:rStyle w:val="StyleBoldUnderline"/>
          <w:sz w:val="24"/>
          <w:highlight w:val="green"/>
        </w:rPr>
        <w:t>before a court.</w:t>
      </w:r>
      <w:r w:rsidRPr="00BF0FFD">
        <w:rPr>
          <w:rStyle w:val="StyleBoldUnderline"/>
          <w:sz w:val="20"/>
          <w:szCs w:val="20"/>
        </w:rPr>
        <w:t xml:space="preserve"> </w:t>
      </w:r>
      <w:r w:rsidRPr="008C577A">
        <w:rPr>
          <w:rStyle w:val="StyleBoldUnderline"/>
          <w:sz w:val="24"/>
          <w:highlight w:val="green"/>
        </w:rPr>
        <w:t>If the court</w:t>
      </w:r>
      <w:r w:rsidRPr="00BF0FFD">
        <w:t xml:space="preserve">, either via jury or by judge, </w:t>
      </w:r>
      <w:r w:rsidRPr="008C577A">
        <w:rPr>
          <w:rStyle w:val="StyleBoldUnderline"/>
          <w:sz w:val="24"/>
          <w:highlight w:val="green"/>
        </w:rPr>
        <w:t>finds for the defendant</w:t>
      </w:r>
      <w:r w:rsidRPr="00BF0FFD">
        <w:rPr>
          <w:rStyle w:val="StyleBoldUnderline"/>
          <w:sz w:val="20"/>
          <w:szCs w:val="20"/>
        </w:rPr>
        <w:t xml:space="preserve">, </w:t>
      </w:r>
      <w:r w:rsidRPr="008C577A">
        <w:rPr>
          <w:rStyle w:val="StyleBoldUnderline"/>
          <w:sz w:val="24"/>
          <w:highlight w:val="green"/>
        </w:rPr>
        <w:t>the Executive does not suppose that it can</w:t>
      </w:r>
      <w:r w:rsidRPr="00BF0FFD">
        <w:rPr>
          <w:rStyle w:val="StyleBoldUnderline"/>
          <w:sz w:val="20"/>
          <w:szCs w:val="20"/>
        </w:rPr>
        <w:t xml:space="preserve"> nonetheless </w:t>
      </w:r>
      <w:r w:rsidRPr="008C577A">
        <w:rPr>
          <w:rStyle w:val="StyleBoldUnderline"/>
          <w:sz w:val="24"/>
          <w:highlight w:val="green"/>
        </w:rPr>
        <w:t>impose punishment</w:t>
      </w:r>
      <w:r w:rsidRPr="00BF0FFD">
        <w:rPr>
          <w:rStyle w:val="StyleBoldUnderline"/>
          <w:sz w:val="20"/>
          <w:szCs w:val="20"/>
        </w:rPr>
        <w:t xml:space="preserve"> </w:t>
      </w:r>
      <w:r w:rsidRPr="00BF0FFD">
        <w:t xml:space="preserve">(or even, except in the most extraordinary cases, continue detention). </w:t>
      </w:r>
      <w:r w:rsidRPr="00BF0FFD">
        <w:rPr>
          <w:rStyle w:val="StyleBoldUnderline"/>
          <w:sz w:val="20"/>
          <w:szCs w:val="20"/>
        </w:rPr>
        <w:t>This is so even if the Executive is certain that the court is mistaken and that failure to punish will lead to bad results</w:t>
      </w:r>
      <w:r w:rsidRPr="00BF0FFD">
        <w:t xml:space="preserve">. As a result, </w:t>
      </w:r>
      <w:r w:rsidRPr="008C577A">
        <w:rPr>
          <w:rStyle w:val="StyleBoldUnderline"/>
          <w:sz w:val="24"/>
          <w:highlight w:val="green"/>
        </w:rPr>
        <w:t>the Executive’s ability to impose its policies</w:t>
      </w:r>
      <w:r w:rsidRPr="00BF0FFD">
        <w:rPr>
          <w:rStyle w:val="StyleBoldUnderline"/>
          <w:sz w:val="20"/>
          <w:szCs w:val="20"/>
        </w:rPr>
        <w:t xml:space="preserve"> upon unwilling actors </w:t>
      </w:r>
      <w:r w:rsidRPr="008C577A">
        <w:rPr>
          <w:rStyle w:val="StyleBoldUnderline"/>
          <w:sz w:val="24"/>
          <w:highlight w:val="green"/>
        </w:rPr>
        <w:t>is</w:t>
      </w:r>
      <w:r w:rsidRPr="00BF0FFD">
        <w:t xml:space="preserve"> sharply </w:t>
      </w:r>
      <w:r w:rsidRPr="008C577A">
        <w:rPr>
          <w:rStyle w:val="StyleBoldUnderline"/>
          <w:sz w:val="24"/>
          <w:highlight w:val="green"/>
        </w:rPr>
        <w:t xml:space="preserve">limited by the need to secure the </w:t>
      </w:r>
      <w:r w:rsidRPr="008C577A">
        <w:rPr>
          <w:rStyle w:val="StyleBoldUnderline"/>
          <w:sz w:val="24"/>
          <w:highlight w:val="green"/>
        </w:rPr>
        <w:lastRenderedPageBreak/>
        <w:t>cooperation of a constitutionally independent branch</w:t>
      </w:r>
      <w:r w:rsidRPr="00BF0FFD">
        <w:rPr>
          <w:rStyle w:val="StyleBoldUnderline"/>
          <w:sz w:val="20"/>
          <w:szCs w:val="20"/>
        </w:rPr>
        <w:t>, one that many suppose has a built-in dedication to the rule of law.</w:t>
      </w:r>
      <w:r w:rsidRPr="00BF0FFD">
        <w:t xml:space="preserve">84 And </w:t>
      </w:r>
      <w:r w:rsidRPr="00BF0FFD">
        <w:rPr>
          <w:rStyle w:val="StyleBoldUnderline"/>
          <w:sz w:val="20"/>
          <w:szCs w:val="20"/>
        </w:rPr>
        <w:t>one can hardly say</w:t>
      </w:r>
      <w:r w:rsidRPr="00BF0FFD">
        <w:t xml:space="preserve">, in the ordinary course, </w:t>
      </w:r>
      <w:r w:rsidRPr="00BF0FFD">
        <w:rPr>
          <w:rStyle w:val="StyleBoldUnderline"/>
          <w:sz w:val="20"/>
          <w:szCs w:val="20"/>
        </w:rPr>
        <w:t xml:space="preserve">that trials and convictions in court are a mere rubber stamp </w:t>
      </w:r>
      <w:r w:rsidRPr="00BF0FFD">
        <w:t xml:space="preserve">of Executive Branch conclusions. Second, </w:t>
      </w:r>
      <w:r w:rsidRPr="008C577A">
        <w:rPr>
          <w:rStyle w:val="StyleBoldUnderline"/>
          <w:sz w:val="24"/>
          <w:highlight w:val="green"/>
        </w:rPr>
        <w:t>courts issue injunctions that bar executive action</w:t>
      </w:r>
      <w:r w:rsidRPr="00BF0FFD">
        <w:rPr>
          <w:rStyle w:val="StyleBoldUnderline"/>
          <w:sz w:val="20"/>
          <w:szCs w:val="20"/>
        </w:rPr>
        <w:t xml:space="preserve">. </w:t>
      </w:r>
      <w:r w:rsidRPr="00BF0FFD">
        <w:t xml:space="preserve">Although it is not clear whether the President can be enjoined,85 </w:t>
      </w:r>
      <w:r w:rsidRPr="008C577A">
        <w:rPr>
          <w:rStyle w:val="StyleBoldUnderline"/>
          <w:sz w:val="24"/>
          <w:highlight w:val="green"/>
        </w:rPr>
        <w:t>the rest of his branch</w:t>
      </w:r>
      <w:r w:rsidRPr="00BF0FFD">
        <w:rPr>
          <w:rStyle w:val="StyleBoldUnderline"/>
          <w:sz w:val="20"/>
          <w:szCs w:val="20"/>
        </w:rPr>
        <w:t xml:space="preserve"> surely </w:t>
      </w:r>
      <w:r w:rsidRPr="008C577A">
        <w:rPr>
          <w:rStyle w:val="StyleBoldUnderline"/>
          <w:sz w:val="24"/>
          <w:highlight w:val="green"/>
        </w:rPr>
        <w:t>can</w:t>
      </w:r>
      <w:r w:rsidRPr="00BF0FFD">
        <w:rPr>
          <w:rStyle w:val="StyleBoldUnderline"/>
          <w:sz w:val="20"/>
          <w:szCs w:val="20"/>
        </w:rPr>
        <w:t xml:space="preserve"> and thus can </w:t>
      </w:r>
      <w:r w:rsidRPr="008C577A">
        <w:rPr>
          <w:rStyle w:val="StyleBoldUnderline"/>
          <w:sz w:val="24"/>
          <w:highlight w:val="green"/>
        </w:rPr>
        <w:t>be forced to cease actions</w:t>
      </w:r>
      <w:r w:rsidRPr="00BF0FFD">
        <w:rPr>
          <w:rStyle w:val="StyleBoldUnderline"/>
          <w:sz w:val="20"/>
          <w:szCs w:val="20"/>
        </w:rPr>
        <w:t xml:space="preserve"> that judges conclude violate federal law or the Constitution</w:t>
      </w:r>
      <w:r w:rsidRPr="00BF0FFD">
        <w:t xml:space="preserve">.86 As a practical matter, </w:t>
      </w:r>
      <w:r w:rsidRPr="00BF0FFD">
        <w:rPr>
          <w:rStyle w:val="StyleBoldUnderline"/>
          <w:sz w:val="20"/>
          <w:szCs w:val="20"/>
        </w:rPr>
        <w:t>while courts issue such injunctions infrequently, injunctions would be issued more often if an administration repeatedly ignored the law</w:t>
      </w:r>
      <w:r w:rsidRPr="00BF0FFD">
        <w:t xml:space="preserve">. Third, </w:t>
      </w:r>
      <w:r w:rsidRPr="008C577A">
        <w:rPr>
          <w:rStyle w:val="StyleBoldUnderline"/>
          <w:sz w:val="24"/>
          <w:highlight w:val="green"/>
        </w:rPr>
        <w:t>courts’ judgments</w:t>
      </w:r>
      <w:r w:rsidRPr="00BF0FFD">
        <w:rPr>
          <w:rStyle w:val="StyleBoldUnderline"/>
          <w:sz w:val="20"/>
          <w:szCs w:val="20"/>
        </w:rPr>
        <w:t xml:space="preserve"> sometimes </w:t>
      </w:r>
      <w:r w:rsidRPr="008C577A">
        <w:rPr>
          <w:rStyle w:val="StyleBoldUnderline"/>
          <w:sz w:val="24"/>
          <w:highlight w:val="green"/>
        </w:rPr>
        <w:t>force the Executive to take action</w:t>
      </w:r>
      <w:r w:rsidRPr="00BF0FFD">
        <w:t xml:space="preserve">, such as adhering to a court’s reading of a statute in areas related to benefits, administrative process, and even commission delivery. Though the claim in Marbury v. Madison87 that courts could issue writs of mandamus to executive officers was dicta,88 it was subsequently confirmed in Kendall v. United States ex rel. Stokes, 89 a case where a court ordered one executive officer to pay another.90 Finally, </w:t>
      </w:r>
      <w:r w:rsidRPr="00BF0FFD">
        <w:rPr>
          <w:rStyle w:val="StyleBoldUnderline"/>
          <w:sz w:val="20"/>
          <w:szCs w:val="20"/>
        </w:rPr>
        <w:t>there is the extraordinary practice of the Executive enforcing essentially all judgments</w:t>
      </w:r>
      <w:r w:rsidRPr="00BF0FFD">
        <w:t xml:space="preserve">. The occasions in which the Executive has refused to enforce judgments are so few and far between that they are the stuff of legend. To this day, we do not know whether Andrew Jackson said, “John Marshall has made his decision, now let him enforce it.”91 Lincoln’s disobedience of Chief Justice Taney’s writ of habeas corpus is so familiar because it was so singular. Yet </w:t>
      </w:r>
      <w:r w:rsidRPr="00BF0FFD">
        <w:rPr>
          <w:rStyle w:val="StyleBoldUnderline"/>
          <w:sz w:val="20"/>
          <w:szCs w:val="20"/>
        </w:rPr>
        <w:t xml:space="preserve">to focus on actual court cases and judgments is to miss the broader influence of the courts. </w:t>
      </w:r>
      <w:r w:rsidRPr="008C577A">
        <w:rPr>
          <w:rStyle w:val="StyleBoldUnderline"/>
          <w:sz w:val="24"/>
          <w:highlight w:val="green"/>
        </w:rPr>
        <w:t>Judicial review</w:t>
      </w:r>
      <w:r w:rsidRPr="00BF0FFD">
        <w:rPr>
          <w:rStyle w:val="StyleBoldUnderline"/>
          <w:sz w:val="20"/>
          <w:szCs w:val="20"/>
        </w:rPr>
        <w:t xml:space="preserve"> of executive action </w:t>
      </w:r>
      <w:r w:rsidRPr="008C577A">
        <w:rPr>
          <w:rStyle w:val="StyleBoldUnderline"/>
          <w:sz w:val="24"/>
          <w:highlight w:val="green"/>
        </w:rPr>
        <w:t>matters because the knowledge of such review affects what the Executive will do.</w:t>
      </w:r>
      <w:r w:rsidRPr="00BF0FFD">
        <w:t xml:space="preserve"> </w:t>
      </w:r>
      <w:r w:rsidRPr="008C577A">
        <w:rPr>
          <w:rStyle w:val="StyleBoldUnderline"/>
          <w:sz w:val="24"/>
          <w:highlight w:val="green"/>
        </w:rPr>
        <w:t>Executives</w:t>
      </w:r>
      <w:r w:rsidRPr="00BF0FFD">
        <w:rPr>
          <w:rStyle w:val="StyleBoldUnderline"/>
          <w:sz w:val="20"/>
          <w:szCs w:val="20"/>
        </w:rPr>
        <w:t xml:space="preserve"> typically </w:t>
      </w:r>
      <w:r w:rsidRPr="008C577A">
        <w:rPr>
          <w:rStyle w:val="StyleBoldUnderline"/>
          <w:sz w:val="24"/>
          <w:highlight w:val="green"/>
        </w:rPr>
        <w:t>do not wish to be sued</w:t>
      </w:r>
      <w:r w:rsidRPr="00BF0FFD">
        <w:rPr>
          <w:rStyle w:val="StyleBoldUnderline"/>
          <w:sz w:val="20"/>
          <w:szCs w:val="20"/>
        </w:rPr>
        <w:t xml:space="preserve">, meaning that they often will take measures designed to stave off such suits and avoid actions that raise the risk of litigation. </w:t>
      </w:r>
      <w:r w:rsidRPr="008C577A">
        <w:rPr>
          <w:rStyle w:val="StyleBoldUnderline"/>
          <w:sz w:val="24"/>
          <w:highlight w:val="green"/>
        </w:rPr>
        <w:t>The</w:t>
      </w:r>
      <w:r w:rsidRPr="00BF0FFD">
        <w:rPr>
          <w:rStyle w:val="StyleBoldUnderline"/>
          <w:sz w:val="20"/>
          <w:szCs w:val="20"/>
        </w:rPr>
        <w:t xml:space="preserve"> ever-present </w:t>
      </w:r>
      <w:r w:rsidRPr="008C577A">
        <w:rPr>
          <w:rStyle w:val="StyleBoldUnderline"/>
          <w:sz w:val="24"/>
          <w:highlight w:val="green"/>
        </w:rPr>
        <w:t>threat that someone will take a case to court</w:t>
      </w:r>
      <w:r w:rsidRPr="00BF0FFD">
        <w:rPr>
          <w:rStyle w:val="StyleBoldUnderline"/>
          <w:sz w:val="20"/>
          <w:szCs w:val="20"/>
        </w:rPr>
        <w:t xml:space="preserve"> and defeat the Executive </w:t>
      </w:r>
      <w:r w:rsidRPr="00BF0FFD">
        <w:rPr>
          <w:rStyle w:val="Emphasis"/>
        </w:rPr>
        <w:t>ac</w:t>
      </w:r>
      <w:r w:rsidRPr="008C577A">
        <w:rPr>
          <w:rStyle w:val="StyleBoldUnderline"/>
          <w:sz w:val="24"/>
          <w:highlight w:val="green"/>
        </w:rPr>
        <w:t>ts as a powerful check on executive decision making</w:t>
      </w:r>
      <w:r w:rsidRPr="00BF0FFD">
        <w:rPr>
          <w:rStyle w:val="StyleBoldUnderline"/>
          <w:sz w:val="20"/>
          <w:szCs w:val="20"/>
        </w:rPr>
        <w:t>.</w:t>
      </w:r>
      <w:r w:rsidRPr="00BF0FFD">
        <w:t xml:space="preserve"> </w:t>
      </w:r>
      <w:r w:rsidRPr="00BF0FFD">
        <w:rPr>
          <w:rStyle w:val="StyleBoldUnderline"/>
          <w:sz w:val="20"/>
          <w:szCs w:val="20"/>
        </w:rPr>
        <w:t xml:space="preserve">The Executive </w:t>
      </w:r>
      <w:r w:rsidRPr="00BF0FFD">
        <w:rPr>
          <w:rStyle w:val="Emphasis"/>
        </w:rPr>
        <w:t>must take account of law</w:t>
      </w:r>
      <w:r w:rsidRPr="00BF0FFD">
        <w:rPr>
          <w:rStyle w:val="StyleBoldUnderline"/>
          <w:sz w:val="20"/>
          <w:szCs w:val="20"/>
        </w:rPr>
        <w:t>, including law defined as what a court will likely order.</w:t>
      </w:r>
    </w:p>
    <w:p w:rsidR="003213AB" w:rsidRPr="00E6063A" w:rsidRDefault="003213AB" w:rsidP="003213AB">
      <w:pPr>
        <w:pStyle w:val="card"/>
      </w:pPr>
    </w:p>
    <w:p w:rsidR="003213AB" w:rsidRDefault="003213AB" w:rsidP="003213AB">
      <w:pPr>
        <w:pStyle w:val="Heading1"/>
      </w:pPr>
      <w:r>
        <w:lastRenderedPageBreak/>
        <w:t>1AR</w:t>
      </w:r>
    </w:p>
    <w:p w:rsidR="003213AB" w:rsidRDefault="003213AB" w:rsidP="003213AB">
      <w:pPr>
        <w:pStyle w:val="tag"/>
      </w:pPr>
      <w:r>
        <w:t xml:space="preserve">Either the alt violates itself or case is a huge disad - Schmitt says the lines have to be drawn ARBITRARILY. </w:t>
      </w:r>
    </w:p>
    <w:p w:rsidR="003213AB" w:rsidRPr="002D4EE5" w:rsidRDefault="003213AB" w:rsidP="003213AB">
      <w:pPr>
        <w:pStyle w:val="tag"/>
      </w:pPr>
      <w:r w:rsidRPr="002D4EE5">
        <w:t xml:space="preserve">Prozorov 4 </w:t>
      </w:r>
      <w:r w:rsidRPr="002D4EE5">
        <w:rPr>
          <w:b w:val="0"/>
          <w:sz w:val="20"/>
        </w:rPr>
        <w:t>(Sergei, Collegium Research Fellow, Helsinki Collegium for Advanced Studies at the University of Helsinki, The Ethos of Insecure Life: Schmitt, Foucault, Kundera, and the Point of the Political, Paper presented at the 5th Pan-European IR Conference September 9-11)</w:t>
      </w:r>
    </w:p>
    <w:p w:rsidR="003213AB" w:rsidRPr="00693E77" w:rsidRDefault="003213AB" w:rsidP="003213AB">
      <w:pPr>
        <w:pStyle w:val="card"/>
        <w:rPr>
          <w:sz w:val="14"/>
        </w:rPr>
      </w:pPr>
      <w:r w:rsidRPr="00693E77">
        <w:rPr>
          <w:sz w:val="14"/>
        </w:rPr>
        <w:t xml:space="preserve">Firstly, </w:t>
      </w:r>
      <w:r w:rsidRPr="00693E77">
        <w:rPr>
          <w:rStyle w:val="underline"/>
          <w:highlight w:val="yellow"/>
        </w:rPr>
        <w:t>the political is argued to precede</w:t>
      </w:r>
      <w:r w:rsidRPr="00693E77">
        <w:rPr>
          <w:sz w:val="14"/>
        </w:rPr>
        <w:t xml:space="preserve"> the </w:t>
      </w:r>
      <w:r w:rsidRPr="00693E77">
        <w:rPr>
          <w:rStyle w:val="underline"/>
          <w:highlight w:val="yellow"/>
        </w:rPr>
        <w:t>other</w:t>
      </w:r>
      <w:r w:rsidRPr="002D4EE5">
        <w:rPr>
          <w:rStyle w:val="underline"/>
        </w:rPr>
        <w:t xml:space="preserve"> constitutive </w:t>
      </w:r>
      <w:r w:rsidRPr="00693E77">
        <w:rPr>
          <w:rStyle w:val="underline"/>
          <w:highlight w:val="yellow"/>
        </w:rPr>
        <w:t>distinctions</w:t>
      </w:r>
      <w:r w:rsidRPr="002D4EE5">
        <w:rPr>
          <w:rStyle w:val="underline"/>
        </w:rPr>
        <w:t xml:space="preserve"> and serve as the condition of their possibility by establishing</w:t>
      </w:r>
      <w:r w:rsidRPr="00693E77">
        <w:rPr>
          <w:sz w:val="14"/>
        </w:rPr>
        <w:t xml:space="preserve"> the overall </w:t>
      </w:r>
      <w:r w:rsidRPr="002D4EE5">
        <w:rPr>
          <w:rStyle w:val="underline"/>
        </w:rPr>
        <w:t>order</w:t>
      </w:r>
      <w:r w:rsidRPr="00693E77">
        <w:rPr>
          <w:sz w:val="14"/>
        </w:rPr>
        <w:t xml:space="preserve">, which is subsequently functionally differentiated. In this sense, the </w:t>
      </w:r>
      <w:r w:rsidRPr="002D4EE5">
        <w:rPr>
          <w:rStyle w:val="underline"/>
        </w:rPr>
        <w:t>Schmittian ‘political’</w:t>
      </w:r>
      <w:r w:rsidRPr="00693E77">
        <w:rPr>
          <w:sz w:val="14"/>
        </w:rPr>
        <w:t xml:space="preserve"> corresponds to Claude Lefort’s notion of le politique. Lefort’s distinction between la politique (politics) and le politique (the political) </w:t>
      </w:r>
      <w:r w:rsidRPr="002D4EE5">
        <w:rPr>
          <w:rStyle w:val="underline"/>
        </w:rPr>
        <w:t>is</w:t>
      </w:r>
      <w:r w:rsidRPr="00693E77">
        <w:rPr>
          <w:sz w:val="14"/>
        </w:rPr>
        <w:t xml:space="preserve"> distinction between a preconstituted domain of politics, </w:t>
      </w:r>
      <w:r w:rsidRPr="002D4EE5">
        <w:rPr>
          <w:rStyle w:val="underline"/>
        </w:rPr>
        <w:t>delimited within the social order against the non-political background of society or economy,</w:t>
      </w:r>
      <w:r w:rsidRPr="00693E77">
        <w:rPr>
          <w:sz w:val="14"/>
        </w:rPr>
        <w:t xml:space="preserve"> and the conditions of possibility of institution of the overall order that are placed in relation of constitutive exteriority with it.11 </w:t>
      </w:r>
      <w:r w:rsidRPr="00693E77">
        <w:rPr>
          <w:rStyle w:val="underline"/>
          <w:highlight w:val="yellow"/>
        </w:rPr>
        <w:t>The friend-enemy distinction is the</w:t>
      </w:r>
      <w:r w:rsidRPr="00693E77">
        <w:rPr>
          <w:sz w:val="14"/>
        </w:rPr>
        <w:t xml:space="preserve"> instance of the </w:t>
      </w:r>
      <w:r w:rsidRPr="00693E77">
        <w:rPr>
          <w:rStyle w:val="underline"/>
          <w:highlight w:val="yellow"/>
        </w:rPr>
        <w:t>foundation</w:t>
      </w:r>
      <w:r w:rsidRPr="002D4EE5">
        <w:rPr>
          <w:rStyle w:val="underline"/>
        </w:rPr>
        <w:t xml:space="preserve"> of the political community that</w:t>
      </w:r>
      <w:r w:rsidRPr="00693E77">
        <w:rPr>
          <w:sz w:val="14"/>
        </w:rPr>
        <w:t xml:space="preserve"> subsequently </w:t>
      </w:r>
      <w:r w:rsidRPr="002D4EE5">
        <w:rPr>
          <w:rStyle w:val="underline"/>
        </w:rPr>
        <w:t xml:space="preserve">recedes to its borderline as both exterior to the existence of the </w:t>
      </w:r>
      <w:r w:rsidRPr="00693E77">
        <w:rPr>
          <w:sz w:val="14"/>
        </w:rPr>
        <w:t>community and indispensable for its formation: a constitutive outside. This conceptual logic is a distinctive characteristic of Schmitt’s philosophy of concrete life, which operates with ‘borderline concepts’ to restore transcendence and exteriority into the legal-political sphere, dominated by the immanentism of legal positivism.12 ‘The political’, ‘sovereignty’, ‘exception’ are all ‘borderline concepts’ or instances of the concrete since they pertain to “the outermost sphere”13, the extremity of any order, and form the irreducible excess of order that is nonetheless indispensable for its emergence as its unfounded foundation: “The concrete is that kind of instance or act which belongs to order, but can’t be included in it.”14  In Derridean terms, the political is thus a ‘supplement’ of the order of politics. The Derridean notion of the supplement combines the two meanings of the term: the addition of a surplus, “a plenitude enriching another plenitude” and the compensation for a certain internal lack, which “insinuates itself in-the-place-of, […] fills the void”.15 The supplement is therefore an external surplus that makes whole something that “ought to lack nothing at all in itself”,16 the condition of possibility of something and simultaneously the condition of the impossibility of its completeness or closure. The consequence of this understanding is the rejection of any claim to the ‘self-immanence’ of the social order, of any possibility of a system without an outside or of an order wholly sufficient unto itself, a ‘self-propelling machine’. Any order is contaminated at its foundation by something heterogeneous to it yet essential to its emergence and continuing existence. Rather than having its positivity or identity threatened by a variously construed exterior ‘other’ (a permanent theme of political realism and its poststructuralist criticism in IR), all positivity is always plagued by the other within. For [Schmitt], the political refers exclusively to the foundations, to the basic and tragic foundation of any human order whatsoever […] – to the state of exception, to the ever-present possibility of war, to the land appropriation. Any foundation is, necessarily, according to the logic of Schmitt’s thought, an instance of resistance to the absolute immanence, insofar as the absolute immanence implies either a pure non-order (anarchism) or an order without meaning (nihilism), and every real and meaningful order, consequently, implies a founding or a constituting instance which does not normally belong to that order. The absolute immanence is a system without an outside, without the other. But every foundation refers explicitly to the outside and the other which resists the absolutisation of immanence. However […] the question is neither of an absolute exteriority nor of the absolute other – transcendence – but of an instance which opens up the absolute immanence, of a passage which is inside and outside at the same time, transcendent and immanent at the same time.17 Secondly,</w:t>
      </w:r>
      <w:r w:rsidRPr="002D4EE5">
        <w:rPr>
          <w:rStyle w:val="underline"/>
        </w:rPr>
        <w:t xml:space="preserve"> </w:t>
      </w:r>
      <w:r w:rsidRPr="00693E77">
        <w:rPr>
          <w:rStyle w:val="underline"/>
          <w:highlight w:val="yellow"/>
        </w:rPr>
        <w:t>the political is</w:t>
      </w:r>
      <w:r w:rsidRPr="00693E77">
        <w:rPr>
          <w:sz w:val="14"/>
        </w:rPr>
        <w:t xml:space="preserve"> argued to be </w:t>
      </w:r>
      <w:r w:rsidRPr="00693E77">
        <w:rPr>
          <w:rStyle w:val="underline"/>
          <w:highlight w:val="yellow"/>
        </w:rPr>
        <w:t>independent of ethical, economic</w:t>
      </w:r>
      <w:r w:rsidRPr="002D4EE5">
        <w:rPr>
          <w:rStyle w:val="underline"/>
        </w:rPr>
        <w:t xml:space="preserve"> and aesthetic </w:t>
      </w:r>
      <w:r w:rsidRPr="00693E77">
        <w:rPr>
          <w:rStyle w:val="underline"/>
          <w:highlight w:val="yellow"/>
        </w:rPr>
        <w:t>content</w:t>
      </w:r>
      <w:r w:rsidRPr="002D4EE5">
        <w:rPr>
          <w:rStyle w:val="underline"/>
        </w:rPr>
        <w:t>.</w:t>
      </w:r>
      <w:r w:rsidRPr="00693E77">
        <w:rPr>
          <w:sz w:val="14"/>
        </w:rPr>
        <w:t xml:space="preserve"> If </w:t>
      </w:r>
      <w:r w:rsidRPr="00693E77">
        <w:rPr>
          <w:rStyle w:val="underline"/>
          <w:highlight w:val="yellow"/>
        </w:rPr>
        <w:t>the enemy is</w:t>
      </w:r>
      <w:r w:rsidRPr="002D4EE5">
        <w:rPr>
          <w:rStyle w:val="underline"/>
        </w:rPr>
        <w:t xml:space="preserve"> ultimately </w:t>
      </w:r>
      <w:r w:rsidRPr="00693E77">
        <w:rPr>
          <w:rStyle w:val="underline"/>
          <w:highlight w:val="yellow"/>
        </w:rPr>
        <w:t>not the bad</w:t>
      </w:r>
      <w:r w:rsidRPr="002D4EE5">
        <w:rPr>
          <w:rStyle w:val="underline"/>
        </w:rPr>
        <w:t xml:space="preserve">, the ugly </w:t>
      </w:r>
      <w:r w:rsidRPr="00693E77">
        <w:rPr>
          <w:rStyle w:val="underline"/>
          <w:highlight w:val="yellow"/>
        </w:rPr>
        <w:t>or</w:t>
      </w:r>
      <w:r w:rsidRPr="002D4EE5">
        <w:rPr>
          <w:rStyle w:val="underline"/>
        </w:rPr>
        <w:t xml:space="preserve"> the</w:t>
      </w:r>
      <w:r w:rsidRPr="00693E77">
        <w:rPr>
          <w:sz w:val="14"/>
        </w:rPr>
        <w:t xml:space="preserve"> economic </w:t>
      </w:r>
      <w:r w:rsidRPr="00693E77">
        <w:rPr>
          <w:rStyle w:val="underline"/>
          <w:highlight w:val="yellow"/>
        </w:rPr>
        <w:t>competitor</w:t>
      </w:r>
      <w:r w:rsidRPr="00693E77">
        <w:rPr>
          <w:sz w:val="14"/>
        </w:rPr>
        <w:t>, if the friend does not stand for the good, the beautiful and the economically useful, one may observe that the distinction lacks any substance at all.18 “</w:t>
      </w:r>
      <w:r w:rsidRPr="002D4EE5">
        <w:rPr>
          <w:rStyle w:val="underline"/>
        </w:rPr>
        <w:t>The political can derive its energy from the most varied human endeavours</w:t>
      </w:r>
      <w:r w:rsidRPr="00693E77">
        <w:rPr>
          <w:sz w:val="14"/>
        </w:rPr>
        <w:t xml:space="preserve">, from the religious, economic, moral and other antitheses. </w:t>
      </w:r>
      <w:r w:rsidRPr="002D4EE5">
        <w:rPr>
          <w:rStyle w:val="underline"/>
        </w:rPr>
        <w:t>It does not describe its own  substance, but only the intensity of an association or dissociation of human beings</w:t>
      </w:r>
      <w:r w:rsidRPr="00693E77">
        <w:rPr>
          <w:sz w:val="14"/>
        </w:rPr>
        <w:t xml:space="preserve"> […]”19 Once a  certain level of intensity is reached, the moral, the economic or the religious acquire a political dimension: “the point of the political may be reached from the economic as well as from any other domain.”20  Schmitt takes care to note that no such level of intensity can be theoretically prescribed and may only be decided by actual participants in a concrete situation</w:t>
      </w:r>
      <w:r w:rsidRPr="002D4EE5">
        <w:rPr>
          <w:rStyle w:val="underline"/>
        </w:rPr>
        <w:t xml:space="preserve">: </w:t>
      </w:r>
      <w:r w:rsidRPr="00693E77">
        <w:rPr>
          <w:rStyle w:val="underline"/>
          <w:highlight w:val="yellow"/>
        </w:rPr>
        <w:t>the enemy is “the other</w:t>
      </w:r>
      <w:r w:rsidRPr="002D4EE5">
        <w:rPr>
          <w:rStyle w:val="underline"/>
        </w:rPr>
        <w:t xml:space="preserve">, the stranger; and it is sufficient for his nature that he is, in a specially intense way, existentially </w:t>
      </w:r>
      <w:r w:rsidRPr="00693E77">
        <w:rPr>
          <w:rStyle w:val="underline"/>
          <w:highlight w:val="yellow"/>
        </w:rPr>
        <w:t>something different</w:t>
      </w:r>
      <w:r w:rsidRPr="002D4EE5">
        <w:rPr>
          <w:rStyle w:val="underline"/>
        </w:rPr>
        <w:t xml:space="preserve"> and alien, </w:t>
      </w:r>
      <w:r w:rsidRPr="00693E77">
        <w:rPr>
          <w:rStyle w:val="underline"/>
          <w:highlight w:val="yellow"/>
        </w:rPr>
        <w:t>so that</w:t>
      </w:r>
      <w:r w:rsidRPr="002D4EE5">
        <w:rPr>
          <w:rStyle w:val="underline"/>
        </w:rPr>
        <w:t xml:space="preserve"> in the extreme case </w:t>
      </w:r>
      <w:r w:rsidRPr="00693E77">
        <w:rPr>
          <w:rStyle w:val="underline"/>
          <w:highlight w:val="yellow"/>
        </w:rPr>
        <w:t>conflicts</w:t>
      </w:r>
      <w:r w:rsidRPr="002D4EE5">
        <w:rPr>
          <w:rStyle w:val="underline"/>
        </w:rPr>
        <w:t xml:space="preserve"> with him </w:t>
      </w:r>
      <w:r w:rsidRPr="00693E77">
        <w:rPr>
          <w:rStyle w:val="underline"/>
          <w:highlight w:val="yellow"/>
        </w:rPr>
        <w:t>are possible</w:t>
      </w:r>
      <w:r w:rsidRPr="00693E77">
        <w:rPr>
          <w:sz w:val="14"/>
          <w:highlight w:val="yellow"/>
        </w:rPr>
        <w:t xml:space="preserve">. </w:t>
      </w:r>
      <w:r w:rsidRPr="00693E77">
        <w:rPr>
          <w:rStyle w:val="underline"/>
          <w:highlight w:val="yellow"/>
        </w:rPr>
        <w:t>These can neither be decided by a</w:t>
      </w:r>
      <w:r w:rsidRPr="002D4EE5">
        <w:rPr>
          <w:rStyle w:val="underline"/>
        </w:rPr>
        <w:t xml:space="preserve"> previously </w:t>
      </w:r>
      <w:r w:rsidRPr="00693E77">
        <w:rPr>
          <w:rStyle w:val="underline"/>
          <w:highlight w:val="yellow"/>
        </w:rPr>
        <w:t>determined general norm nor by the judgment of a</w:t>
      </w:r>
      <w:r w:rsidRPr="002D4EE5">
        <w:rPr>
          <w:rStyle w:val="underline"/>
        </w:rPr>
        <w:t xml:space="preserve"> disinterested and therefore neutral </w:t>
      </w:r>
      <w:r w:rsidRPr="00693E77">
        <w:rPr>
          <w:rStyle w:val="underline"/>
          <w:highlight w:val="yellow"/>
        </w:rPr>
        <w:t>third party</w:t>
      </w:r>
      <w:r w:rsidRPr="00693E77">
        <w:rPr>
          <w:sz w:val="14"/>
        </w:rPr>
        <w:t xml:space="preserve">.”21  Contrary to many interpretations,22 </w:t>
      </w:r>
      <w:r w:rsidRPr="00693E77">
        <w:rPr>
          <w:rStyle w:val="underline"/>
          <w:highlight w:val="yellow"/>
        </w:rPr>
        <w:t>Schmitt</w:t>
      </w:r>
      <w:r w:rsidRPr="002D4EE5">
        <w:rPr>
          <w:rStyle w:val="underline"/>
        </w:rPr>
        <w:t xml:space="preserve"> not merely </w:t>
      </w:r>
      <w:r w:rsidRPr="00693E77">
        <w:rPr>
          <w:rStyle w:val="underline"/>
          <w:highlight w:val="yellow"/>
        </w:rPr>
        <w:t>refuses to ‘</w:t>
      </w:r>
      <w:r w:rsidRPr="002D4EE5">
        <w:rPr>
          <w:rStyle w:val="underline"/>
        </w:rPr>
        <w:t>legitimise’ war</w:t>
      </w:r>
      <w:r w:rsidRPr="00693E77">
        <w:rPr>
          <w:sz w:val="14"/>
        </w:rPr>
        <w:t xml:space="preserve"> as a ‘social ideal’23 </w:t>
      </w:r>
      <w:r w:rsidRPr="002D4EE5">
        <w:rPr>
          <w:rStyle w:val="underline"/>
        </w:rPr>
        <w:t>but</w:t>
      </w:r>
      <w:r w:rsidRPr="00693E77">
        <w:rPr>
          <w:sz w:val="14"/>
        </w:rPr>
        <w:t xml:space="preserve"> in fact </w:t>
      </w:r>
      <w:r w:rsidRPr="002D4EE5">
        <w:rPr>
          <w:rStyle w:val="underline"/>
        </w:rPr>
        <w:t>denies the very possibility of</w:t>
      </w:r>
      <w:r w:rsidRPr="00693E77">
        <w:rPr>
          <w:sz w:val="14"/>
        </w:rPr>
        <w:t xml:space="preserve"> normatively </w:t>
      </w:r>
      <w:r w:rsidRPr="00693E77">
        <w:rPr>
          <w:rStyle w:val="underline"/>
          <w:highlight w:val="yellow"/>
        </w:rPr>
        <w:t>justifying  any recourse to</w:t>
      </w:r>
      <w:r w:rsidRPr="002D4EE5">
        <w:rPr>
          <w:rStyle w:val="underline"/>
        </w:rPr>
        <w:t xml:space="preserve"> ‘physical </w:t>
      </w:r>
      <w:r w:rsidRPr="00693E77">
        <w:rPr>
          <w:rStyle w:val="underline"/>
          <w:highlight w:val="yellow"/>
        </w:rPr>
        <w:t>killing</w:t>
      </w:r>
      <w:r w:rsidRPr="002D4EE5">
        <w:rPr>
          <w:rStyle w:val="underline"/>
        </w:rPr>
        <w:t xml:space="preserve"> of human beings’</w:t>
      </w:r>
      <w:r w:rsidRPr="00693E77">
        <w:rPr>
          <w:sz w:val="14"/>
        </w:rPr>
        <w:t>, including the ‘wars to end all wars’ and ‘wars  for peace’ practiced by the pacifist militants of liberalism. In contrast to the enormous hypocrisy that we observe in the attempts to legitimise liberal aggression, the Schmittian position manifests an admirable sincerity</w:t>
      </w:r>
      <w:r w:rsidRPr="002D4EE5">
        <w:rPr>
          <w:rStyle w:val="underline"/>
        </w:rPr>
        <w:t>:  It is a manifest fraud to condemn war as homicide and then demand of men that they wage war, kill and be killed</w:t>
      </w:r>
      <w:r w:rsidRPr="00693E77">
        <w:rPr>
          <w:sz w:val="14"/>
        </w:rPr>
        <w:t xml:space="preserve">, so that there will never again be war. </w:t>
      </w:r>
      <w:r w:rsidRPr="002D4EE5">
        <w:rPr>
          <w:rStyle w:val="underline"/>
        </w:rPr>
        <w:t>War</w:t>
      </w:r>
      <w:r w:rsidRPr="00693E77">
        <w:rPr>
          <w:sz w:val="14"/>
        </w:rPr>
        <w:t xml:space="preserve">, the readiness of combatants to die, the physical killing of human beings who belong on the side of the enemy – all </w:t>
      </w:r>
      <w:r w:rsidRPr="002D4EE5">
        <w:rPr>
          <w:rStyle w:val="underline"/>
        </w:rPr>
        <w:t>this has no normative  meaning, but an existential meaning only</w:t>
      </w:r>
      <w:r w:rsidRPr="00693E77">
        <w:rPr>
          <w:sz w:val="14"/>
        </w:rPr>
        <w:t xml:space="preserve">, particularly in a real combat situation with a real enemy.  </w:t>
      </w:r>
      <w:r w:rsidRPr="002D4EE5">
        <w:rPr>
          <w:rStyle w:val="underline"/>
        </w:rPr>
        <w:t>There exists no rational purpose,</w:t>
      </w:r>
      <w:r w:rsidRPr="00693E77">
        <w:rPr>
          <w:sz w:val="14"/>
        </w:rPr>
        <w:t xml:space="preserve"> nonorm, no matter how true, no program no matter how exemplary, </w:t>
      </w:r>
      <w:r w:rsidRPr="00693E77">
        <w:rPr>
          <w:rStyle w:val="underline"/>
          <w:highlight w:val="yellow"/>
        </w:rPr>
        <w:t>no</w:t>
      </w:r>
      <w:r w:rsidRPr="002D4EE5">
        <w:rPr>
          <w:rStyle w:val="underline"/>
        </w:rPr>
        <w:t xml:space="preserve"> social </w:t>
      </w:r>
      <w:r w:rsidRPr="00693E77">
        <w:rPr>
          <w:rStyle w:val="underline"/>
          <w:highlight w:val="yellow"/>
        </w:rPr>
        <w:t>ideal</w:t>
      </w:r>
      <w:r w:rsidRPr="002D4EE5">
        <w:rPr>
          <w:rStyle w:val="underline"/>
        </w:rPr>
        <w:t xml:space="preserve"> no matter how beautiful</w:t>
      </w:r>
      <w:r w:rsidRPr="00693E77">
        <w:rPr>
          <w:sz w:val="14"/>
        </w:rPr>
        <w:t xml:space="preserve">, no legitima y nor legality </w:t>
      </w:r>
      <w:r w:rsidRPr="002D4EE5">
        <w:rPr>
          <w:rStyle w:val="underline"/>
        </w:rPr>
        <w:t xml:space="preserve">which </w:t>
      </w:r>
      <w:r w:rsidRPr="00693E77">
        <w:rPr>
          <w:rStyle w:val="underline"/>
          <w:highlight w:val="yellow"/>
        </w:rPr>
        <w:t>could justify</w:t>
      </w:r>
      <w:r w:rsidRPr="002D4EE5">
        <w:rPr>
          <w:rStyle w:val="underline"/>
        </w:rPr>
        <w:t xml:space="preserve"> men in </w:t>
      </w:r>
      <w:r w:rsidRPr="00693E77">
        <w:rPr>
          <w:rStyle w:val="underline"/>
          <w:highlight w:val="yellow"/>
        </w:rPr>
        <w:t>killing</w:t>
      </w:r>
      <w:r w:rsidRPr="002D4EE5">
        <w:rPr>
          <w:rStyle w:val="underline"/>
        </w:rPr>
        <w:t xml:space="preserve"> each other</w:t>
      </w:r>
      <w:r w:rsidRPr="00693E77">
        <w:rPr>
          <w:sz w:val="14"/>
        </w:rPr>
        <w:t xml:space="preserve">. If such physical </w:t>
      </w:r>
      <w:r w:rsidRPr="00693E77">
        <w:rPr>
          <w:sz w:val="14"/>
        </w:rPr>
        <w:lastRenderedPageBreak/>
        <w:t xml:space="preserve">destruction of human life is not motivated by an existential threat to one’s  own way of life, then it cannot be justified. Just as little can war be justified by ethical and juristic  norms.24  Deprived of normative substance, the political becomes elusive by definition, its entire definition  contained in its undefinability. The political act can not be defined, simply because it is itself that  which defines, defines the positivity of order while eluding subsumption under its definition. The  friend-enemy distinction is an act of existential decision, a constitutive practice that is not grounded in truth or morality and is rather made possible by this very ungroundedness: “The decision frees itself from all normative ties and becomes in the true sense absolute”25. The political decision does not draw on the categories of the moral or the economic to justify itself, it does not make a reference to the pre-existing, but rather brings into existence in what may be read as a “free act of artistic genius”26. The Schmittian enemy, ‘existentially different and alien’, is neither different from or alien to a pre-existing self, nor antecedent to that self in its existential strangeness. Both the friend and the enemy, the self and the other, owe their existence to the decisionist act of distinction that brings them into being simultaneously. The concept of the political therefore consistsentirely in a constitutive decision, or, more precisely, in the decision that isalways constitutive: “There can never be absolutely declaratory decisions.”27 Divorced from substantive content, the political is to be isolated in the acts that possess an intense force of constitution, acts that areontogenetic28in relation to the social order, acts that give it form by escaping from it: “The constitutive, specific element of the decision is from the perspective of the content of the norm new and alien.”29 In Derrida’s terms, “this founding […] moment of law is, in law, an instance ofnon-law […] It is the moment in which the foundation of law becomes suspended in the void or over the abyss, suspended by a pure performative act that would not have to answer to or before anyone.”30Thus, the political is also an undeconstructible element within order, since it is rather the function of the concept to deconstruct its assertion of self-immanence. The ontological status of the supplement is not substantive (or identitarian) but existential: the political isn’t anything in a strict sense, it simply is.  </w:t>
      </w:r>
    </w:p>
    <w:p w:rsidR="003213AB" w:rsidRDefault="003213AB" w:rsidP="003213AB"/>
    <w:p w:rsidR="003213AB" w:rsidRDefault="003213AB" w:rsidP="003213AB"/>
    <w:p w:rsidR="003213AB" w:rsidRDefault="003213AB" w:rsidP="003213AB"/>
    <w:p w:rsidR="003213AB" w:rsidRPr="001D6C0D" w:rsidRDefault="003213AB" w:rsidP="003213AB">
      <w:pPr>
        <w:rPr>
          <w:rStyle w:val="cite"/>
          <w:rFonts w:ascii="Georgia" w:hAnsi="Georgia"/>
        </w:rPr>
      </w:pPr>
      <w:r>
        <w:rPr>
          <w:rStyle w:val="cite"/>
          <w:rFonts w:ascii="Georgia" w:hAnsi="Georgia"/>
        </w:rPr>
        <w:t>History disproves their impacts.</w:t>
      </w:r>
    </w:p>
    <w:p w:rsidR="003213AB" w:rsidRPr="001D6C0D" w:rsidRDefault="003213AB" w:rsidP="003213AB">
      <w:r w:rsidRPr="001D6C0D">
        <w:rPr>
          <w:rStyle w:val="cite"/>
          <w:rFonts w:ascii="Georgia" w:hAnsi="Georgia"/>
        </w:rPr>
        <w:t xml:space="preserve">Brown </w:t>
      </w:r>
      <w:r>
        <w:rPr>
          <w:rStyle w:val="cite"/>
          <w:rFonts w:ascii="Georgia" w:hAnsi="Georgia"/>
        </w:rPr>
        <w:t>20</w:t>
      </w:r>
      <w:r w:rsidRPr="001D6C0D">
        <w:rPr>
          <w:rStyle w:val="cite"/>
          <w:rFonts w:ascii="Georgia" w:hAnsi="Georgia"/>
        </w:rPr>
        <w:t>07</w:t>
      </w:r>
      <w:r w:rsidRPr="001D6C0D">
        <w:t xml:space="preserve"> (</w:t>
      </w:r>
      <w:r w:rsidRPr="001D6C0D">
        <w:rPr>
          <w:iCs/>
        </w:rPr>
        <w:t>Chris Brown</w:t>
      </w:r>
      <w:r w:rsidRPr="001D6C0D">
        <w:t xml:space="preserve"> Professor of International Relations and Convenor of the International Relations Department at the London School of Economics. Writing in The international political thought of Carl Schmitt: Terror Liberal War and the Crisis of Global Order pg 63-64)</w:t>
      </w:r>
    </w:p>
    <w:p w:rsidR="003213AB" w:rsidRPr="001D6C0D" w:rsidRDefault="003213AB" w:rsidP="003213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u w:val="single"/>
        </w:rPr>
      </w:pPr>
      <w:r w:rsidRPr="001D6C0D">
        <w:rPr>
          <w:sz w:val="16"/>
        </w:rPr>
        <w:t xml:space="preserve">Other features of </w:t>
      </w:r>
      <w:r w:rsidRPr="001D6C0D">
        <w:rPr>
          <w:u w:val="single"/>
        </w:rPr>
        <w:t>Schmitt’s rather selective account of the history</w:t>
      </w:r>
      <w:r w:rsidRPr="001D6C0D">
        <w:rPr>
          <w:sz w:val="16"/>
        </w:rPr>
        <w:t xml:space="preserve"> of the European states-system also </w:t>
      </w:r>
      <w:r w:rsidRPr="001D6C0D">
        <w:rPr>
          <w:u w:val="single"/>
        </w:rPr>
        <w:t>deserve to be challenged</w:t>
      </w:r>
      <w:r w:rsidRPr="001D6C0D">
        <w:rPr>
          <w:sz w:val="16"/>
        </w:rPr>
        <w:t xml:space="preserve">. </w:t>
      </w:r>
      <w:r w:rsidRPr="001D6C0D">
        <w:rPr>
          <w:u w:val="single"/>
        </w:rPr>
        <w:t xml:space="preserve">Central to this history is the notion that </w:t>
      </w:r>
      <w:r w:rsidRPr="001D6C0D">
        <w:rPr>
          <w:highlight w:val="yellow"/>
          <w:u w:val="single"/>
        </w:rPr>
        <w:t>the bracketed, humanized wars of sovereign states were less terrible than the religious wars they replaced</w:t>
      </w:r>
      <w:r w:rsidRPr="001D6C0D">
        <w:rPr>
          <w:u w:val="single"/>
        </w:rPr>
        <w:t>, or the modern crusades they would be replaced by.</w:t>
      </w:r>
      <w:r w:rsidRPr="001D6C0D">
        <w:rPr>
          <w:sz w:val="16"/>
        </w:rPr>
        <w:t xml:space="preserve"> It is certainly the case that </w:t>
      </w:r>
      <w:r w:rsidRPr="001D6C0D">
        <w:rPr>
          <w:u w:val="single"/>
        </w:rPr>
        <w:t>there were brief periods in modern European history</w:t>
      </w:r>
      <w:r w:rsidRPr="001D6C0D">
        <w:rPr>
          <w:sz w:val="16"/>
        </w:rPr>
        <w:t xml:space="preserve">, especially in the mid-eighteenth century, </w:t>
      </w:r>
      <w:r w:rsidRPr="001D6C0D">
        <w:rPr>
          <w:u w:val="single"/>
        </w:rPr>
        <w:t xml:space="preserve">when the notion of war as a duel </w:t>
      </w:r>
      <w:r w:rsidRPr="001D6C0D">
        <w:rPr>
          <w:sz w:val="16"/>
        </w:rPr>
        <w:t>between enemies who recognized each other as legitimate</w:t>
      </w:r>
      <w:r w:rsidRPr="001D6C0D">
        <w:rPr>
          <w:u w:val="single"/>
        </w:rPr>
        <w:t xml:space="preserve"> bore some relationship to the facts – although even then the general level of brutality towards civilians was higher than anecdotes</w:t>
      </w:r>
      <w:r w:rsidRPr="001D6C0D">
        <w:rPr>
          <w:sz w:val="16"/>
        </w:rPr>
        <w:t xml:space="preserve"> such as that told by Laurence Sterne </w:t>
      </w:r>
      <w:r w:rsidRPr="001D6C0D">
        <w:rPr>
          <w:u w:val="single"/>
        </w:rPr>
        <w:t>would suggest</w:t>
      </w:r>
      <w:r w:rsidRPr="001D6C0D">
        <w:rPr>
          <w:sz w:val="16"/>
        </w:rPr>
        <w:t xml:space="preserve">. In any event, </w:t>
      </w:r>
      <w:r w:rsidRPr="001D6C0D">
        <w:rPr>
          <w:u w:val="single"/>
        </w:rPr>
        <w:t xml:space="preserve">these periods were few and far between. </w:t>
      </w:r>
      <w:r w:rsidRPr="001D6C0D">
        <w:rPr>
          <w:highlight w:val="yellow"/>
          <w:u w:val="single"/>
        </w:rPr>
        <w:t>Most of the time, the more civilized features of war during the era of the public law of Europe were experienced only by the princes who declared them</w:t>
      </w:r>
      <w:r w:rsidRPr="001D6C0D">
        <w:rPr>
          <w:sz w:val="16"/>
        </w:rPr>
        <w:t>, and perhaps a few aristocrats and senior military ofﬁcers. More,</w:t>
      </w:r>
      <w:r w:rsidRPr="001D6C0D">
        <w:rPr>
          <w:u w:val="single"/>
        </w:rPr>
        <w:t xml:space="preserve"> Schmitt makes life easy for himself by deﬁning his period in a way that helps his case – thus the Thirty Years War is described as a religious conﬂict</w:t>
      </w:r>
      <w:r w:rsidRPr="001D6C0D">
        <w:rPr>
          <w:sz w:val="16"/>
        </w:rPr>
        <w:t xml:space="preserve"> which predates the idea of war as a duel between sovereign states, and </w:t>
      </w:r>
      <w:r w:rsidRPr="001D6C0D">
        <w:rPr>
          <w:u w:val="single"/>
        </w:rPr>
        <w:t xml:space="preserve">yet </w:t>
      </w:r>
      <w:r w:rsidRPr="001D6C0D">
        <w:rPr>
          <w:highlight w:val="yellow"/>
          <w:u w:val="single"/>
        </w:rPr>
        <w:t>religion was only one element in that conﬂict, and often not the most signiﬁcant element.</w:t>
      </w:r>
      <w:r w:rsidRPr="001D6C0D">
        <w:rPr>
          <w:u w:val="single"/>
        </w:rPr>
        <w:t xml:space="preserve"> Catholic France and the Papacy ended up effectively on what was nominally the ‘Protestant’ side of the conﬂict which hardly suggests deep religious motivations. </w:t>
      </w:r>
    </w:p>
    <w:p w:rsidR="003213AB" w:rsidRPr="00457AC0" w:rsidRDefault="003213AB" w:rsidP="003213AB"/>
    <w:p w:rsidR="003213AB" w:rsidRPr="003213AB" w:rsidRDefault="003213AB" w:rsidP="003213AB"/>
    <w:sectPr w:rsidR="003213AB" w:rsidRPr="003213AB" w:rsidSect="00CA71AC">
      <w:headerReference w:type="even" r:id="rId10"/>
      <w:headerReference w:type="default" r:id="rId11"/>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3AB" w:rsidRDefault="003213AB">
      <w:r>
        <w:separator/>
      </w:r>
    </w:p>
    <w:p w:rsidR="003213AB" w:rsidRDefault="003213AB"/>
    <w:p w:rsidR="003213AB" w:rsidRDefault="003213AB"/>
    <w:p w:rsidR="003213AB" w:rsidRDefault="003213AB"/>
  </w:endnote>
  <w:endnote w:type="continuationSeparator" w:id="0">
    <w:p w:rsidR="003213AB" w:rsidRDefault="003213AB">
      <w:r>
        <w:continuationSeparator/>
      </w:r>
    </w:p>
    <w:p w:rsidR="003213AB" w:rsidRDefault="003213AB"/>
    <w:p w:rsidR="003213AB" w:rsidRDefault="003213AB"/>
    <w:p w:rsidR="003213AB" w:rsidRDefault="003213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3AB" w:rsidRDefault="003213AB">
      <w:r>
        <w:separator/>
      </w:r>
    </w:p>
    <w:p w:rsidR="003213AB" w:rsidRDefault="003213AB"/>
    <w:p w:rsidR="003213AB" w:rsidRDefault="003213AB"/>
    <w:p w:rsidR="003213AB" w:rsidRDefault="003213AB"/>
  </w:footnote>
  <w:footnote w:type="continuationSeparator" w:id="0">
    <w:p w:rsidR="003213AB" w:rsidRDefault="003213AB">
      <w:r>
        <w:continuationSeparator/>
      </w:r>
    </w:p>
    <w:p w:rsidR="003213AB" w:rsidRDefault="003213AB"/>
    <w:p w:rsidR="003213AB" w:rsidRDefault="003213AB"/>
    <w:p w:rsidR="003213AB" w:rsidRDefault="003213A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E6063A" w:rsidP="00FE754E">
    <w:pPr>
      <w:pStyle w:val="Header"/>
      <w:tabs>
        <w:tab w:val="clear" w:pos="8640"/>
        <w:tab w:val="right" w:pos="9360"/>
      </w:tabs>
      <w:rPr>
        <w:rStyle w:val="PageNumber"/>
        <w:b/>
        <w:sz w:val="24"/>
      </w:rPr>
    </w:pPr>
    <w:r>
      <w:rPr>
        <w:b/>
        <w:sz w:val="24"/>
      </w:rPr>
      <w:t>Trinity RS</w:t>
    </w:r>
    <w:r w:rsidR="00EF4A19" w:rsidRPr="008D3096">
      <w:rPr>
        <w:b/>
        <w:sz w:val="24"/>
      </w:rPr>
      <w:tab/>
    </w:r>
    <w:r w:rsidR="00EF4A19" w:rsidRPr="008D3096">
      <w:rPr>
        <w:b/>
        <w:sz w:val="24"/>
      </w:rPr>
      <w:tab/>
    </w:r>
    <w:r w:rsidR="008D3096" w:rsidRPr="008D3096">
      <w:rPr>
        <w:b/>
        <w:sz w:val="24"/>
      </w:rPr>
      <w:t>File Name</w:t>
    </w:r>
  </w:p>
  <w:p w:rsidR="00EF4A19" w:rsidRPr="008D3096" w:rsidRDefault="00E6063A" w:rsidP="008D3096">
    <w:pPr>
      <w:pStyle w:val="Header"/>
      <w:tabs>
        <w:tab w:val="clear" w:pos="8640"/>
        <w:tab w:val="right" w:pos="9360"/>
      </w:tabs>
      <w:rPr>
        <w:b/>
        <w:sz w:val="24"/>
      </w:rPr>
    </w:pPr>
    <w:r>
      <w:rPr>
        <w:rStyle w:val="PageNumber"/>
        <w:b/>
        <w:sz w:val="24"/>
      </w:rPr>
      <w:t>2013-2014</w:t>
    </w:r>
    <w:r w:rsidR="00EF4A19" w:rsidRPr="008D3096">
      <w:rPr>
        <w:rStyle w:val="PageNumber"/>
        <w:b/>
        <w:sz w:val="24"/>
      </w:rPr>
      <w:tab/>
    </w:r>
    <w:r w:rsidR="00EF4A19" w:rsidRPr="008D3096">
      <w:rPr>
        <w:rStyle w:val="PageNumber"/>
        <w:b/>
        <w:sz w:val="24"/>
      </w:rPr>
      <w:tab/>
    </w:r>
    <w:r w:rsidR="008D3096" w:rsidRPr="008D3096">
      <w:rPr>
        <w:rStyle w:val="PageNumber"/>
        <w:sz w:val="24"/>
      </w:rPr>
      <w:fldChar w:fldCharType="begin"/>
    </w:r>
    <w:r w:rsidR="008D3096" w:rsidRPr="008D3096">
      <w:rPr>
        <w:rStyle w:val="PageNumber"/>
        <w:sz w:val="24"/>
      </w:rPr>
      <w:instrText xml:space="preserve"> PAGE </w:instrText>
    </w:r>
    <w:r w:rsidR="008D3096" w:rsidRPr="008D3096">
      <w:rPr>
        <w:rStyle w:val="PageNumber"/>
        <w:sz w:val="24"/>
      </w:rPr>
      <w:fldChar w:fldCharType="separate"/>
    </w:r>
    <w:r w:rsidR="003213AB">
      <w:rPr>
        <w:rStyle w:val="PageNumber"/>
        <w:noProof/>
        <w:sz w:val="24"/>
      </w:rPr>
      <w:t>30</w:t>
    </w:r>
    <w:r w:rsidR="008D3096"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F9E89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 w:vendorID="64" w:dllVersion="131078" w:nlCheck="1" w:checkStyle="1"/>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3AB"/>
    <w:rsid w:val="00000FDF"/>
    <w:rsid w:val="000161D9"/>
    <w:rsid w:val="000241CE"/>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3AB"/>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A33E08"/>
    <w:rsid w:val="00A467E5"/>
    <w:rsid w:val="00A56B6E"/>
    <w:rsid w:val="00A62886"/>
    <w:rsid w:val="00A64DF4"/>
    <w:rsid w:val="00A66248"/>
    <w:rsid w:val="00A757C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27F6"/>
    <w:rsid w:val="00C62D06"/>
    <w:rsid w:val="00C661F4"/>
    <w:rsid w:val="00C67539"/>
    <w:rsid w:val="00C73E9A"/>
    <w:rsid w:val="00C840AF"/>
    <w:rsid w:val="00CA0948"/>
    <w:rsid w:val="00CA71AC"/>
    <w:rsid w:val="00CA7324"/>
    <w:rsid w:val="00CB473C"/>
    <w:rsid w:val="00CD1781"/>
    <w:rsid w:val="00CD2E0E"/>
    <w:rsid w:val="00CE28AA"/>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6063A"/>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3213AB"/>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3213A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3213AB"/>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3213AB"/>
    <w:pPr>
      <w:keepNext/>
      <w:keepLines/>
      <w:pageBreakBefore/>
      <w:spacing w:before="200"/>
      <w:jc w:val="center"/>
      <w:outlineLvl w:val="2"/>
    </w:pPr>
    <w:rPr>
      <w:rFonts w:eastAsia="ＭＳ ゴシック"/>
      <w:b/>
      <w:bCs/>
      <w:sz w:val="32"/>
      <w:u w:val="single"/>
    </w:rPr>
  </w:style>
  <w:style w:type="paragraph" w:styleId="Heading4">
    <w:name w:val="heading 4"/>
    <w:aliases w:val="Tag,Big card,Normal Tag,small text,body,heading 2,Heading 2 Char2 Char,Heading 2 Char1 Char Char, Ch,Ch,TAG,no read,No Spacing211,No Spacing12,No Spacing2111,No Spacing4,No Spacing11111,No Spacing5,No Spacing21,ta"/>
    <w:basedOn w:val="Normal"/>
    <w:next w:val="Normal"/>
    <w:link w:val="Heading4Char"/>
    <w:uiPriority w:val="9"/>
    <w:unhideWhenUsed/>
    <w:qFormat/>
    <w:rsid w:val="003213AB"/>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3213AB"/>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3213AB"/>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3213AB"/>
    <w:pPr>
      <w:tabs>
        <w:tab w:val="center" w:pos="4320"/>
        <w:tab w:val="right" w:pos="8640"/>
      </w:tabs>
    </w:pPr>
  </w:style>
  <w:style w:type="paragraph" w:styleId="Footer">
    <w:name w:val="footer"/>
    <w:basedOn w:val="Normal"/>
    <w:link w:val="FooterChar"/>
    <w:uiPriority w:val="99"/>
    <w:unhideWhenUsed/>
    <w:rsid w:val="003213AB"/>
    <w:pPr>
      <w:tabs>
        <w:tab w:val="center" w:pos="4320"/>
        <w:tab w:val="right" w:pos="8640"/>
      </w:tabs>
    </w:pPr>
  </w:style>
  <w:style w:type="character" w:styleId="PageNumber">
    <w:name w:val="page number"/>
    <w:uiPriority w:val="99"/>
    <w:unhideWhenUsed/>
    <w:rsid w:val="003213AB"/>
  </w:style>
  <w:style w:type="character" w:customStyle="1" w:styleId="cite">
    <w:name w:val="cite"/>
    <w:aliases w:val="Heading 3 Char Char Char,Heading 3 Char Char Char1,Heading 3 Char1 Char,Citation Char Char1 Char Char Char Char Char,Char Char,Underlined Text Char,Block Writing Char,Index Headers Char,Citation Char Char Char1,Headi,Char Char2,cites Char Char"/>
    <w:qFormat/>
    <w:rsid w:val="005E0444"/>
    <w:rPr>
      <w:rFonts w:ascii="Times New Roman" w:hAnsi="Times New Roman"/>
      <w:b/>
      <w:sz w:val="24"/>
    </w:rPr>
  </w:style>
  <w:style w:type="paragraph" w:customStyle="1" w:styleId="tag">
    <w:name w:val="tag"/>
    <w:aliases w:val="Tags,tags,No Spacing111,No Spacing11,No Spacing2,Read stuff,No Spacing1111,No Spacing3"/>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3213AB"/>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3213AB"/>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3213AB"/>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CD Card,ED - Tag,Underlined,emphasis,Bold Underline,Emphasis!!,small,Qualifications,bold underline,normal card text,Shrunk"/>
    <w:uiPriority w:val="7"/>
    <w:qFormat/>
    <w:rsid w:val="003213AB"/>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3213AB"/>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3213AB"/>
    <w:rPr>
      <w:rFonts w:ascii="Calibri" w:eastAsia="ＭＳ ゴシック" w:hAnsi="Calibri"/>
      <w:b/>
      <w:bCs/>
      <w:sz w:val="32"/>
      <w:szCs w:val="24"/>
      <w:u w:val="single"/>
    </w:rPr>
  </w:style>
  <w:style w:type="character" w:customStyle="1" w:styleId="Heading4Char">
    <w:name w:val="Heading 4 Char"/>
    <w:aliases w:val="Tag Char,Big card Char,Normal Tag Char,small text Char,body Char,heading 2 Char,Heading 2 Char2 Char Char1,Heading 2 Char1 Char Char Char1, Ch Char,Ch Char,TAG Char2,no read Char,No Spacing211 Char,No Spacing12 Char,No Spacing2111 Char"/>
    <w:link w:val="Heading4"/>
    <w:uiPriority w:val="9"/>
    <w:rsid w:val="003213AB"/>
    <w:rPr>
      <w:rFonts w:ascii="Calibri" w:eastAsia="ＭＳ ゴシック" w:hAnsi="Calibri"/>
      <w:b/>
      <w:bCs/>
      <w:iCs/>
      <w:sz w:val="26"/>
      <w:szCs w:val="24"/>
    </w:rPr>
  </w:style>
  <w:style w:type="paragraph" w:styleId="NoSpacing">
    <w:name w:val="No Spacing"/>
    <w:uiPriority w:val="1"/>
    <w:rsid w:val="003213AB"/>
    <w:rPr>
      <w:rFonts w:ascii="Cambria" w:eastAsia="ＭＳ 明朝" w:hAnsi="Cambria"/>
      <w:sz w:val="24"/>
      <w:szCs w:val="24"/>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uiPriority w:val="5"/>
    <w:qFormat/>
    <w:rsid w:val="003213AB"/>
    <w:rPr>
      <w:b/>
      <w:sz w:val="26"/>
      <w:u w:val="non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B,9.5 pt"/>
    <w:uiPriority w:val="1"/>
    <w:qFormat/>
    <w:rsid w:val="003213AB"/>
    <w:rPr>
      <w:b/>
      <w:sz w:val="22"/>
      <w:u w:val="single"/>
    </w:rPr>
  </w:style>
  <w:style w:type="character" w:customStyle="1" w:styleId="DocumentMapChar">
    <w:name w:val="Document Map Char"/>
    <w:link w:val="DocumentMap"/>
    <w:uiPriority w:val="99"/>
    <w:rsid w:val="003213AB"/>
    <w:rPr>
      <w:rFonts w:ascii="Lucida Grande" w:eastAsia="ＭＳ 明朝" w:hAnsi="Lucida Grande" w:cs="Lucida Grande"/>
      <w:sz w:val="22"/>
      <w:szCs w:val="24"/>
    </w:rPr>
  </w:style>
  <w:style w:type="paragraph" w:styleId="ListParagraph">
    <w:name w:val="List Paragraph"/>
    <w:basedOn w:val="Normal"/>
    <w:uiPriority w:val="34"/>
    <w:rsid w:val="003213AB"/>
    <w:pPr>
      <w:ind w:left="720"/>
      <w:contextualSpacing/>
    </w:pPr>
  </w:style>
  <w:style w:type="character" w:customStyle="1" w:styleId="HeaderChar">
    <w:name w:val="Header Char"/>
    <w:link w:val="Header"/>
    <w:uiPriority w:val="99"/>
    <w:rsid w:val="003213AB"/>
    <w:rPr>
      <w:rFonts w:ascii="Calibri" w:eastAsia="ＭＳ 明朝" w:hAnsi="Calibri"/>
      <w:sz w:val="22"/>
      <w:szCs w:val="24"/>
    </w:rPr>
  </w:style>
  <w:style w:type="character" w:customStyle="1" w:styleId="FooterChar">
    <w:name w:val="Footer Char"/>
    <w:link w:val="Footer"/>
    <w:uiPriority w:val="99"/>
    <w:rsid w:val="003213AB"/>
    <w:rPr>
      <w:rFonts w:ascii="Calibri" w:eastAsia="ＭＳ 明朝" w:hAnsi="Calibri"/>
      <w:sz w:val="22"/>
      <w:szCs w:val="24"/>
    </w:rPr>
  </w:style>
  <w:style w:type="character" w:customStyle="1" w:styleId="StyleBold">
    <w:name w:val="Style Bold"/>
    <w:uiPriority w:val="9"/>
    <w:semiHidden/>
    <w:rsid w:val="003213AB"/>
    <w:rPr>
      <w:b/>
      <w:bCs/>
    </w:rPr>
  </w:style>
  <w:style w:type="character" w:styleId="FollowedHyperlink">
    <w:name w:val="FollowedHyperlink"/>
    <w:uiPriority w:val="99"/>
    <w:rsid w:val="003213AB"/>
    <w:rPr>
      <w:color w:val="auto"/>
      <w:u w:val="none"/>
    </w:rPr>
  </w:style>
  <w:style w:type="paragraph" w:customStyle="1" w:styleId="Tagline">
    <w:name w:val="Tagline"/>
    <w:basedOn w:val="Normal"/>
    <w:autoRedefine/>
    <w:qFormat/>
    <w:rsid w:val="003213AB"/>
    <w:rPr>
      <w:rFonts w:ascii="Times New Roman" w:eastAsia="Cambria" w:hAnsi="Times New Roman"/>
      <w:b/>
      <w:sz w:val="24"/>
      <w:szCs w:val="22"/>
    </w:rPr>
  </w:style>
  <w:style w:type="paragraph" w:customStyle="1" w:styleId="Card0">
    <w:name w:val="Card"/>
    <w:basedOn w:val="Normal"/>
    <w:qFormat/>
    <w:rsid w:val="003213AB"/>
    <w:pPr>
      <w:ind w:left="288"/>
    </w:pPr>
    <w:rPr>
      <w:rFonts w:ascii="Times New Roman" w:eastAsia="Cambria" w:hAnsi="Times New Roman"/>
      <w:sz w:val="24"/>
      <w:szCs w:val="22"/>
    </w:rPr>
  </w:style>
  <w:style w:type="paragraph" w:customStyle="1" w:styleId="CitationCharChar">
    <w:name w:val="Citation Char Char"/>
    <w:basedOn w:val="Normal"/>
    <w:uiPriority w:val="6"/>
    <w:rsid w:val="003213AB"/>
    <w:pPr>
      <w:ind w:left="1440" w:right="1440"/>
    </w:pPr>
    <w:rPr>
      <w:rFonts w:ascii="Times New Roman" w:eastAsia="Times New Roman" w:hAnsi="Times New Roman"/>
      <w:b/>
      <w:szCs w:val="20"/>
      <w:u w:val="single"/>
    </w:rPr>
  </w:style>
  <w:style w:type="paragraph" w:customStyle="1" w:styleId="3text">
    <w:name w:val="3text"/>
    <w:basedOn w:val="Normal"/>
    <w:rsid w:val="003213AB"/>
    <w:pPr>
      <w:spacing w:before="100" w:beforeAutospacing="1" w:after="100" w:afterAutospacing="1"/>
    </w:pPr>
    <w:rPr>
      <w:rFonts w:ascii="Times New Roman" w:eastAsia="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3213AB"/>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3213A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3213AB"/>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3213AB"/>
    <w:pPr>
      <w:keepNext/>
      <w:keepLines/>
      <w:pageBreakBefore/>
      <w:spacing w:before="200"/>
      <w:jc w:val="center"/>
      <w:outlineLvl w:val="2"/>
    </w:pPr>
    <w:rPr>
      <w:rFonts w:eastAsia="ＭＳ ゴシック"/>
      <w:b/>
      <w:bCs/>
      <w:sz w:val="32"/>
      <w:u w:val="single"/>
    </w:rPr>
  </w:style>
  <w:style w:type="paragraph" w:styleId="Heading4">
    <w:name w:val="heading 4"/>
    <w:aliases w:val="Tag,Big card,Normal Tag,small text,body,heading 2,Heading 2 Char2 Char,Heading 2 Char1 Char Char, Ch,Ch,TAG,no read,No Spacing211,No Spacing12,No Spacing2111,No Spacing4,No Spacing11111,No Spacing5,No Spacing21,ta"/>
    <w:basedOn w:val="Normal"/>
    <w:next w:val="Normal"/>
    <w:link w:val="Heading4Char"/>
    <w:uiPriority w:val="9"/>
    <w:unhideWhenUsed/>
    <w:qFormat/>
    <w:rsid w:val="003213AB"/>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3213AB"/>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3213AB"/>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3213AB"/>
    <w:pPr>
      <w:tabs>
        <w:tab w:val="center" w:pos="4320"/>
        <w:tab w:val="right" w:pos="8640"/>
      </w:tabs>
    </w:pPr>
  </w:style>
  <w:style w:type="paragraph" w:styleId="Footer">
    <w:name w:val="footer"/>
    <w:basedOn w:val="Normal"/>
    <w:link w:val="FooterChar"/>
    <w:uiPriority w:val="99"/>
    <w:unhideWhenUsed/>
    <w:rsid w:val="003213AB"/>
    <w:pPr>
      <w:tabs>
        <w:tab w:val="center" w:pos="4320"/>
        <w:tab w:val="right" w:pos="8640"/>
      </w:tabs>
    </w:pPr>
  </w:style>
  <w:style w:type="character" w:styleId="PageNumber">
    <w:name w:val="page number"/>
    <w:uiPriority w:val="99"/>
    <w:unhideWhenUsed/>
    <w:rsid w:val="003213AB"/>
  </w:style>
  <w:style w:type="character" w:customStyle="1" w:styleId="cite">
    <w:name w:val="cite"/>
    <w:aliases w:val="Heading 3 Char Char Char,Heading 3 Char Char Char1,Heading 3 Char1 Char,Citation Char Char1 Char Char Char Char Char,Char Char,Underlined Text Char,Block Writing Char,Index Headers Char,Citation Char Char Char1,Headi,Char Char2,cites Char Char"/>
    <w:qFormat/>
    <w:rsid w:val="005E0444"/>
    <w:rPr>
      <w:rFonts w:ascii="Times New Roman" w:hAnsi="Times New Roman"/>
      <w:b/>
      <w:sz w:val="24"/>
    </w:rPr>
  </w:style>
  <w:style w:type="paragraph" w:customStyle="1" w:styleId="tag">
    <w:name w:val="tag"/>
    <w:aliases w:val="Tags,tags,No Spacing111,No Spacing11,No Spacing2,Read stuff,No Spacing1111,No Spacing3"/>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3213AB"/>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3213AB"/>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3213AB"/>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CD Card,ED - Tag,Underlined,emphasis,Bold Underline,Emphasis!!,small,Qualifications,bold underline,normal card text,Shrunk"/>
    <w:uiPriority w:val="7"/>
    <w:qFormat/>
    <w:rsid w:val="003213AB"/>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3213AB"/>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3213AB"/>
    <w:rPr>
      <w:rFonts w:ascii="Calibri" w:eastAsia="ＭＳ ゴシック" w:hAnsi="Calibri"/>
      <w:b/>
      <w:bCs/>
      <w:sz w:val="32"/>
      <w:szCs w:val="24"/>
      <w:u w:val="single"/>
    </w:rPr>
  </w:style>
  <w:style w:type="character" w:customStyle="1" w:styleId="Heading4Char">
    <w:name w:val="Heading 4 Char"/>
    <w:aliases w:val="Tag Char,Big card Char,Normal Tag Char,small text Char,body Char,heading 2 Char,Heading 2 Char2 Char Char1,Heading 2 Char1 Char Char Char1, Ch Char,Ch Char,TAG Char2,no read Char,No Spacing211 Char,No Spacing12 Char,No Spacing2111 Char"/>
    <w:link w:val="Heading4"/>
    <w:uiPriority w:val="9"/>
    <w:rsid w:val="003213AB"/>
    <w:rPr>
      <w:rFonts w:ascii="Calibri" w:eastAsia="ＭＳ ゴシック" w:hAnsi="Calibri"/>
      <w:b/>
      <w:bCs/>
      <w:iCs/>
      <w:sz w:val="26"/>
      <w:szCs w:val="24"/>
    </w:rPr>
  </w:style>
  <w:style w:type="paragraph" w:styleId="NoSpacing">
    <w:name w:val="No Spacing"/>
    <w:uiPriority w:val="1"/>
    <w:rsid w:val="003213AB"/>
    <w:rPr>
      <w:rFonts w:ascii="Cambria" w:eastAsia="ＭＳ 明朝" w:hAnsi="Cambria"/>
      <w:sz w:val="24"/>
      <w:szCs w:val="24"/>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uiPriority w:val="5"/>
    <w:qFormat/>
    <w:rsid w:val="003213AB"/>
    <w:rPr>
      <w:b/>
      <w:sz w:val="26"/>
      <w:u w:val="non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B,9.5 pt"/>
    <w:uiPriority w:val="1"/>
    <w:qFormat/>
    <w:rsid w:val="003213AB"/>
    <w:rPr>
      <w:b/>
      <w:sz w:val="22"/>
      <w:u w:val="single"/>
    </w:rPr>
  </w:style>
  <w:style w:type="character" w:customStyle="1" w:styleId="DocumentMapChar">
    <w:name w:val="Document Map Char"/>
    <w:link w:val="DocumentMap"/>
    <w:uiPriority w:val="99"/>
    <w:rsid w:val="003213AB"/>
    <w:rPr>
      <w:rFonts w:ascii="Lucida Grande" w:eastAsia="ＭＳ 明朝" w:hAnsi="Lucida Grande" w:cs="Lucida Grande"/>
      <w:sz w:val="22"/>
      <w:szCs w:val="24"/>
    </w:rPr>
  </w:style>
  <w:style w:type="paragraph" w:styleId="ListParagraph">
    <w:name w:val="List Paragraph"/>
    <w:basedOn w:val="Normal"/>
    <w:uiPriority w:val="34"/>
    <w:rsid w:val="003213AB"/>
    <w:pPr>
      <w:ind w:left="720"/>
      <w:contextualSpacing/>
    </w:pPr>
  </w:style>
  <w:style w:type="character" w:customStyle="1" w:styleId="HeaderChar">
    <w:name w:val="Header Char"/>
    <w:link w:val="Header"/>
    <w:uiPriority w:val="99"/>
    <w:rsid w:val="003213AB"/>
    <w:rPr>
      <w:rFonts w:ascii="Calibri" w:eastAsia="ＭＳ 明朝" w:hAnsi="Calibri"/>
      <w:sz w:val="22"/>
      <w:szCs w:val="24"/>
    </w:rPr>
  </w:style>
  <w:style w:type="character" w:customStyle="1" w:styleId="FooterChar">
    <w:name w:val="Footer Char"/>
    <w:link w:val="Footer"/>
    <w:uiPriority w:val="99"/>
    <w:rsid w:val="003213AB"/>
    <w:rPr>
      <w:rFonts w:ascii="Calibri" w:eastAsia="ＭＳ 明朝" w:hAnsi="Calibri"/>
      <w:sz w:val="22"/>
      <w:szCs w:val="24"/>
    </w:rPr>
  </w:style>
  <w:style w:type="character" w:customStyle="1" w:styleId="StyleBold">
    <w:name w:val="Style Bold"/>
    <w:uiPriority w:val="9"/>
    <w:semiHidden/>
    <w:rsid w:val="003213AB"/>
    <w:rPr>
      <w:b/>
      <w:bCs/>
    </w:rPr>
  </w:style>
  <w:style w:type="character" w:styleId="FollowedHyperlink">
    <w:name w:val="FollowedHyperlink"/>
    <w:uiPriority w:val="99"/>
    <w:rsid w:val="003213AB"/>
    <w:rPr>
      <w:color w:val="auto"/>
      <w:u w:val="none"/>
    </w:rPr>
  </w:style>
  <w:style w:type="paragraph" w:customStyle="1" w:styleId="Tagline">
    <w:name w:val="Tagline"/>
    <w:basedOn w:val="Normal"/>
    <w:autoRedefine/>
    <w:qFormat/>
    <w:rsid w:val="003213AB"/>
    <w:rPr>
      <w:rFonts w:ascii="Times New Roman" w:eastAsia="Cambria" w:hAnsi="Times New Roman"/>
      <w:b/>
      <w:sz w:val="24"/>
      <w:szCs w:val="22"/>
    </w:rPr>
  </w:style>
  <w:style w:type="paragraph" w:customStyle="1" w:styleId="Card0">
    <w:name w:val="Card"/>
    <w:basedOn w:val="Normal"/>
    <w:qFormat/>
    <w:rsid w:val="003213AB"/>
    <w:pPr>
      <w:ind w:left="288"/>
    </w:pPr>
    <w:rPr>
      <w:rFonts w:ascii="Times New Roman" w:eastAsia="Cambria" w:hAnsi="Times New Roman"/>
      <w:sz w:val="24"/>
      <w:szCs w:val="22"/>
    </w:rPr>
  </w:style>
  <w:style w:type="paragraph" w:customStyle="1" w:styleId="CitationCharChar">
    <w:name w:val="Citation Char Char"/>
    <w:basedOn w:val="Normal"/>
    <w:uiPriority w:val="6"/>
    <w:rsid w:val="003213AB"/>
    <w:pPr>
      <w:ind w:left="1440" w:right="1440"/>
    </w:pPr>
    <w:rPr>
      <w:rFonts w:ascii="Times New Roman" w:eastAsia="Times New Roman" w:hAnsi="Times New Roman"/>
      <w:b/>
      <w:szCs w:val="20"/>
      <w:u w:val="single"/>
    </w:rPr>
  </w:style>
  <w:style w:type="paragraph" w:customStyle="1" w:styleId="3text">
    <w:name w:val="3text"/>
    <w:basedOn w:val="Normal"/>
    <w:rsid w:val="003213AB"/>
    <w:pPr>
      <w:spacing w:before="100" w:beforeAutospacing="1" w:after="100" w:afterAutospacing="1"/>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olumbialawreview.org/wp-content/uploads/2013/05/Bradley-Morrison.pdf"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FA0740B-7CB7-B840-8883-658B24405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47</Pages>
  <Words>28180</Words>
  <Characters>160626</Characters>
  <Application>Microsoft Macintosh Word</Application>
  <DocSecurity>0</DocSecurity>
  <Lines>1338</Lines>
  <Paragraphs>376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188430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1601-01-01T00:00:00Z</cp:lastPrinted>
  <dcterms:created xsi:type="dcterms:W3CDTF">2014-01-19T00:17:00Z</dcterms:created>
  <dcterms:modified xsi:type="dcterms:W3CDTF">2014-01-19T00:19:00Z</dcterms:modified>
</cp:coreProperties>
</file>