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C5D" w:rsidRDefault="00333C5D" w:rsidP="00333C5D">
      <w:pPr>
        <w:pStyle w:val="Heading3"/>
      </w:pPr>
      <w:r>
        <w:t>Off</w:t>
      </w:r>
    </w:p>
    <w:p w:rsidR="00333C5D" w:rsidRPr="00F515F3" w:rsidRDefault="00333C5D" w:rsidP="00333C5D">
      <w:pPr>
        <w:pStyle w:val="Heading4"/>
      </w:pPr>
      <w:r>
        <w:t xml:space="preserve">The 1AC declares the United States federal government to be </w:t>
      </w:r>
      <w:proofErr w:type="spellStart"/>
      <w:r>
        <w:t>iredeemable</w:t>
      </w:r>
      <w:proofErr w:type="spellEnd"/>
      <w:r>
        <w:t>, w</w:t>
      </w:r>
      <w:r w:rsidRPr="00F515F3">
        <w:t xml:space="preserve">hile this may be a new position, I recall from my own history a similar story that goes by a different name. </w:t>
      </w:r>
      <w:r>
        <w:t>There is a danger that this politics results in</w:t>
      </w:r>
      <w:r w:rsidRPr="00F515F3">
        <w:t xml:space="preserve"> perpetual victimization that mimics </w:t>
      </w:r>
      <w:r>
        <w:t xml:space="preserve">the </w:t>
      </w:r>
      <w:r w:rsidRPr="00F515F3">
        <w:t xml:space="preserve">ontology of the State of Israel - the impact is a repetition of fascism, a </w:t>
      </w:r>
      <w:proofErr w:type="spellStart"/>
      <w:r w:rsidRPr="00F515F3">
        <w:t>dehistoricizing</w:t>
      </w:r>
      <w:proofErr w:type="spellEnd"/>
      <w:r w:rsidRPr="00F515F3">
        <w:t xml:space="preserve"> of violence, and an insensitivity to suffering.</w:t>
      </w:r>
    </w:p>
    <w:p w:rsidR="00333C5D" w:rsidRPr="00F515F3" w:rsidRDefault="00333C5D" w:rsidP="00333C5D">
      <w:pPr>
        <w:rPr>
          <w:rStyle w:val="StyleStyleBold12pt"/>
          <w:b w:val="0"/>
        </w:rPr>
      </w:pPr>
      <w:proofErr w:type="spellStart"/>
      <w:r w:rsidRPr="00F515F3">
        <w:rPr>
          <w:rStyle w:val="StyleStyleBold12pt"/>
        </w:rPr>
        <w:t>Lerman</w:t>
      </w:r>
      <w:proofErr w:type="spellEnd"/>
      <w:r w:rsidRPr="00F515F3">
        <w:rPr>
          <w:rStyle w:val="StyleStyleBold12pt"/>
        </w:rPr>
        <w:t xml:space="preserve"> 9 -  (Anthony, http://www.independent.co.uk/news/world/middle-east/must-jews-always-see-themselves-as-victims-1639277.html, March 7th 2009)</w:t>
      </w:r>
    </w:p>
    <w:p w:rsidR="00333C5D" w:rsidRPr="00C621A7" w:rsidRDefault="00333C5D" w:rsidP="00333C5D">
      <w:pPr>
        <w:pStyle w:val="card0"/>
        <w:rPr>
          <w:rStyle w:val="StyleBoldUnderline"/>
        </w:rPr>
      </w:pPr>
      <w:r w:rsidRPr="00C621A7">
        <w:rPr>
          <w:rStyle w:val="StyleBoldUnderline"/>
          <w:highlight w:val="yellow"/>
        </w:rPr>
        <w:t>In the wake of Israel's attack on Gaza, eager voices are telling us that anti-Semitism</w:t>
      </w:r>
      <w:r w:rsidRPr="00C621A7">
        <w:rPr>
          <w:rStyle w:val="StyleBoldUnderline"/>
        </w:rPr>
        <w:t xml:space="preserve"> has </w:t>
      </w:r>
      <w:r w:rsidRPr="00C621A7">
        <w:rPr>
          <w:rStyle w:val="StyleBoldUnderline"/>
          <w:highlight w:val="yellow"/>
        </w:rPr>
        <w:t>returned</w:t>
      </w:r>
      <w:r w:rsidRPr="00F515F3">
        <w:t xml:space="preserve"> – yet again. Eight years of Hamas rockets and the world unfairly cries foul when Israel retaliates, they say. Biased media are </w:t>
      </w:r>
      <w:proofErr w:type="spellStart"/>
      <w:r w:rsidRPr="00F515F3">
        <w:t>delegitimising</w:t>
      </w:r>
      <w:proofErr w:type="spellEnd"/>
      <w:r w:rsidRPr="00F515F3">
        <w:t xml:space="preserve"> the Jewish state. </w:t>
      </w:r>
      <w:r w:rsidRPr="00C621A7">
        <w:rPr>
          <w:rStyle w:val="StyleBoldUnderline"/>
          <w:highlight w:val="yellow"/>
        </w:rPr>
        <w:t>The</w:t>
      </w:r>
      <w:r w:rsidRPr="00C621A7">
        <w:rPr>
          <w:rStyle w:val="StyleBoldUnderline"/>
        </w:rPr>
        <w:t xml:space="preserve"> </w:t>
      </w:r>
      <w:r w:rsidRPr="00C621A7">
        <w:rPr>
          <w:rStyle w:val="StyleBoldUnderline"/>
          <w:highlight w:val="yellow"/>
        </w:rPr>
        <w:t>Left attacks Israel as uniquely evil, making it the persecuted Jew among the nations</w:t>
      </w:r>
      <w:r w:rsidRPr="00C621A7">
        <w:rPr>
          <w:rStyle w:val="StyleBoldUnderline"/>
        </w:rPr>
        <w:t xml:space="preserve">. </w:t>
      </w:r>
      <w:r w:rsidRPr="00F515F3">
        <w:t xml:space="preserve">Even </w:t>
      </w:r>
      <w:r w:rsidRPr="00C621A7">
        <w:rPr>
          <w:rStyle w:val="StyleBoldUnderline"/>
          <w:highlight w:val="yellow"/>
        </w:rPr>
        <w:t>theatres</w:t>
      </w:r>
      <w:r w:rsidRPr="00C621A7">
        <w:rPr>
          <w:rStyle w:val="StyleBoldUnderline"/>
        </w:rPr>
        <w:t xml:space="preserve"> keep </w:t>
      </w:r>
      <w:r w:rsidRPr="00C621A7">
        <w:rPr>
          <w:rStyle w:val="StyleBoldUnderline"/>
          <w:highlight w:val="yellow"/>
        </w:rPr>
        <w:t>wheel</w:t>
      </w:r>
      <w:r w:rsidRPr="00C621A7">
        <w:rPr>
          <w:rStyle w:val="StyleBoldUnderline"/>
        </w:rPr>
        <w:t xml:space="preserve">ing </w:t>
      </w:r>
      <w:r w:rsidRPr="00C621A7">
        <w:rPr>
          <w:rStyle w:val="StyleBoldUnderline"/>
          <w:highlight w:val="yellow"/>
        </w:rPr>
        <w:t>out</w:t>
      </w:r>
      <w:r w:rsidRPr="00F515F3">
        <w:t xml:space="preserve"> those </w:t>
      </w:r>
      <w:r w:rsidRPr="00C621A7">
        <w:rPr>
          <w:rStyle w:val="StyleBoldUnderline"/>
          <w:highlight w:val="yellow"/>
        </w:rPr>
        <w:t>anti-Semitic stereotypes</w:t>
      </w:r>
      <w:r w:rsidRPr="00F515F3">
        <w:t xml:space="preserve">, Shylock, Fagin and the "chosen people", </w:t>
      </w:r>
      <w:r w:rsidRPr="00C621A7">
        <w:rPr>
          <w:rStyle w:val="StyleBoldUnderline"/>
        </w:rPr>
        <w:t xml:space="preserve">just </w:t>
      </w:r>
      <w:r w:rsidRPr="00C621A7">
        <w:rPr>
          <w:rStyle w:val="StyleBoldUnderline"/>
          <w:highlight w:val="yellow"/>
        </w:rPr>
        <w:t>to torment</w:t>
      </w:r>
      <w:r w:rsidRPr="00F515F3">
        <w:t xml:space="preserve"> us. If this bleak picture were an accurate portrayal of what Jews are experiencing today, </w:t>
      </w:r>
      <w:r w:rsidRPr="00C621A7">
        <w:rPr>
          <w:rStyle w:val="Emphasis"/>
          <w:sz w:val="26"/>
          <w:szCs w:val="26"/>
          <w:highlight w:val="yellow"/>
        </w:rPr>
        <w:t>who could deny that suffering is the determining feature of the Jewish condition</w:t>
      </w:r>
      <w:r w:rsidRPr="00F515F3">
        <w:t xml:space="preserve">? In most Jewish circles, </w:t>
      </w:r>
      <w:r w:rsidRPr="00C621A7">
        <w:rPr>
          <w:rStyle w:val="StyleBoldUnderline"/>
          <w:highlight w:val="yellow"/>
        </w:rPr>
        <w:t>if you pause to question this narrative and suggest that it might be exaggerated, that it</w:t>
      </w:r>
      <w:r w:rsidRPr="00C621A7">
        <w:rPr>
          <w:rStyle w:val="StyleBoldUnderline"/>
        </w:rPr>
        <w:t xml:space="preserve"> unrealistically </w:t>
      </w:r>
      <w:r w:rsidRPr="00C621A7">
        <w:rPr>
          <w:rStyle w:val="StyleBoldUnderline"/>
          <w:highlight w:val="yellow"/>
        </w:rPr>
        <w:t>implies a level of dreadfulness</w:t>
      </w:r>
      <w:r w:rsidRPr="00C621A7">
        <w:rPr>
          <w:rStyle w:val="StyleBoldUnderline"/>
        </w:rPr>
        <w:t xml:space="preserve"> and victimhood unique to Jews, </w:t>
      </w:r>
      <w:r w:rsidRPr="00C621A7">
        <w:rPr>
          <w:rStyle w:val="StyleBoldUnderline"/>
          <w:highlight w:val="yellow"/>
        </w:rPr>
        <w:t>you'll attract hostility and disbelief</w:t>
      </w:r>
      <w:r w:rsidRPr="00F515F3">
        <w:t xml:space="preserve"> in equal measure, </w:t>
      </w:r>
      <w:r w:rsidRPr="00C621A7">
        <w:rPr>
          <w:rStyle w:val="StyleBoldUnderline"/>
          <w:highlight w:val="yellow"/>
        </w:rPr>
        <w:t>and</w:t>
      </w:r>
      <w:r w:rsidRPr="00F515F3">
        <w:t xml:space="preserve"> precious </w:t>
      </w:r>
      <w:r w:rsidRPr="00C621A7">
        <w:rPr>
          <w:rStyle w:val="StyleBoldUnderline"/>
          <w:highlight w:val="yellow"/>
        </w:rPr>
        <w:t>little</w:t>
      </w:r>
      <w:r w:rsidRPr="00F515F3">
        <w:t xml:space="preserve"> public </w:t>
      </w:r>
      <w:r w:rsidRPr="00C621A7">
        <w:rPr>
          <w:rStyle w:val="StyleBoldUnderline"/>
          <w:highlight w:val="yellow"/>
        </w:rPr>
        <w:t>sympathy</w:t>
      </w:r>
      <w:r w:rsidRPr="00F515F3">
        <w:t xml:space="preserve">. But in the work of Professor </w:t>
      </w:r>
      <w:proofErr w:type="spellStart"/>
      <w:r w:rsidRPr="00F515F3">
        <w:t>Salo</w:t>
      </w:r>
      <w:proofErr w:type="spellEnd"/>
      <w:r w:rsidRPr="00F515F3">
        <w:t xml:space="preserve"> Baron, probably the greatest Jewish historian of the 20th century, we find powerful justification for just such a questioning. Professor Baron </w:t>
      </w:r>
      <w:r w:rsidRPr="00C621A7">
        <w:rPr>
          <w:rStyle w:val="StyleBoldUnderline"/>
        </w:rPr>
        <w:t>spoke out angrily against what he called the "lachrymose conception of Jewish history", which placed suffering at the centre of Jewish life</w:t>
      </w:r>
      <w:r w:rsidRPr="00F515F3">
        <w:t>. "</w:t>
      </w:r>
      <w:r w:rsidRPr="00C621A7">
        <w:rPr>
          <w:rStyle w:val="Emphasis"/>
          <w:sz w:val="26"/>
          <w:szCs w:val="26"/>
        </w:rPr>
        <w:t>Suffering is part of the destiny" of the Jews</w:t>
      </w:r>
      <w:r w:rsidRPr="00F515F3">
        <w:t>," Professor Baron said in an interview in 1975, "</w:t>
      </w:r>
      <w:r w:rsidRPr="00C621A7">
        <w:rPr>
          <w:rStyle w:val="StyleBoldUnderline"/>
        </w:rPr>
        <w:t>but so is repeated joy as well as ultimate redemption</w:t>
      </w:r>
      <w:r w:rsidRPr="00F515F3">
        <w:t xml:space="preserve">." Another distinguished historian, Professor </w:t>
      </w:r>
      <w:proofErr w:type="spellStart"/>
      <w:r w:rsidRPr="00F515F3">
        <w:t>Yosef</w:t>
      </w:r>
      <w:proofErr w:type="spellEnd"/>
      <w:r w:rsidRPr="00F515F3">
        <w:t xml:space="preserve"> </w:t>
      </w:r>
      <w:proofErr w:type="spellStart"/>
      <w:r w:rsidRPr="00F515F3">
        <w:t>Hayim</w:t>
      </w:r>
      <w:proofErr w:type="spellEnd"/>
      <w:r w:rsidRPr="00F515F3">
        <w:t xml:space="preserve"> </w:t>
      </w:r>
      <w:proofErr w:type="spellStart"/>
      <w:r w:rsidRPr="00F515F3">
        <w:t>Yerushalmi</w:t>
      </w:r>
      <w:proofErr w:type="spellEnd"/>
      <w:r w:rsidRPr="00F515F3">
        <w:t xml:space="preserve">, said </w:t>
      </w:r>
      <w:r w:rsidRPr="00C621A7">
        <w:rPr>
          <w:rStyle w:val="StyleBoldUnderline"/>
          <w:highlight w:val="yellow"/>
        </w:rPr>
        <w:t>Baron</w:t>
      </w:r>
      <w:r w:rsidRPr="00C621A7">
        <w:rPr>
          <w:rStyle w:val="StyleBoldUnderline"/>
        </w:rPr>
        <w:t xml:space="preserve"> always </w:t>
      </w:r>
      <w:r w:rsidRPr="00C621A7">
        <w:rPr>
          <w:rStyle w:val="StyleBoldUnderline"/>
          <w:highlight w:val="yellow"/>
        </w:rPr>
        <w:t>fought against the view of Jewish history as "all darkness and no light</w:t>
      </w:r>
      <w:r w:rsidRPr="00F515F3">
        <w:rPr>
          <w:highlight w:val="yellow"/>
        </w:rPr>
        <w:t>.</w:t>
      </w:r>
      <w:r w:rsidRPr="00F515F3">
        <w:t xml:space="preserve"> He </w:t>
      </w:r>
      <w:proofErr w:type="spellStart"/>
      <w:r w:rsidRPr="00F515F3">
        <w:t>laboured</w:t>
      </w:r>
      <w:proofErr w:type="spellEnd"/>
      <w:r w:rsidRPr="00F515F3">
        <w:t xml:space="preserve"> mightily to restore balance". Baron, who was born in Poland and went to America in 1930 to teach at Columbia University in New York, died aged 94 in 1989, perhaps one of the most significant years in post-war Jewish history. With the collapse of communism in Eastern Europe and the USSR, the suppression of Jewish religious practice and cultural expression came to an end. More than two million Jews were finally free to choose to be Jewish or not. An astonishing number chose </w:t>
      </w:r>
      <w:proofErr w:type="spellStart"/>
      <w:r w:rsidRPr="00F515F3">
        <w:t>Jewishness</w:t>
      </w:r>
      <w:proofErr w:type="spellEnd"/>
      <w:r w:rsidRPr="00F515F3">
        <w:t xml:space="preserve"> and a remarkable revival of Jewish life began. This historic moment aptly illustrates the central truth of Baron's critique. Twenty years on, that revival continues, but the world's response to Israel's war on Gaza and the dramatic rise in anti-Semitic incidents in a number of countries since the war began have led many to paint a very dark picture of the current Jewish predicament. So, in thinking about the accuracy of this, especially in view of the poisonous weed of anti-Semitism that Howard Jacobson, writing in The Independent last month, claims to find growing in practically every patch of criticism of Israel, I wondered what light Professor Baron would have found in the current darkness. Would he have concluded that the lachrymose conception of Jewish history has returned and that a restoration of some balance is required? </w:t>
      </w:r>
      <w:r w:rsidRPr="00C621A7">
        <w:rPr>
          <w:rStyle w:val="StyleBoldUnderline"/>
          <w:highlight w:val="yellow"/>
        </w:rPr>
        <w:t>Have we</w:t>
      </w:r>
      <w:r w:rsidRPr="00C621A7">
        <w:rPr>
          <w:rStyle w:val="StyleBoldUnderline"/>
        </w:rPr>
        <w:t xml:space="preserve"> Jews </w:t>
      </w:r>
      <w:r w:rsidRPr="00C621A7">
        <w:rPr>
          <w:rStyle w:val="StyleBoldUnderline"/>
          <w:highlight w:val="yellow"/>
        </w:rPr>
        <w:t>succumbed</w:t>
      </w:r>
      <w:r w:rsidRPr="00C621A7">
        <w:rPr>
          <w:rStyle w:val="StyleBoldUnderline"/>
        </w:rPr>
        <w:t xml:space="preserve"> psychologically </w:t>
      </w:r>
      <w:r w:rsidRPr="00C621A7">
        <w:rPr>
          <w:rStyle w:val="StyleBoldUnderline"/>
          <w:highlight w:val="yellow"/>
        </w:rPr>
        <w:t xml:space="preserve">to a sense of eternal Jewish victimhood, a wholly negative Jewish </w:t>
      </w:r>
      <w:proofErr w:type="spellStart"/>
      <w:r w:rsidRPr="00C621A7">
        <w:rPr>
          <w:rStyle w:val="StyleBoldUnderline"/>
          <w:highlight w:val="yellow"/>
        </w:rPr>
        <w:t>exceptionalism</w:t>
      </w:r>
      <w:proofErr w:type="spellEnd"/>
      <w:r w:rsidRPr="00C621A7">
        <w:rPr>
          <w:rStyle w:val="StyleBoldUnderline"/>
        </w:rPr>
        <w:t>, or is paranoia justified</w:t>
      </w:r>
      <w:r w:rsidRPr="00F515F3">
        <w:t xml:space="preserve">? Some pioneering research, published as Israel's bombing of Gaza began, throws some light on this. It reveals just how much the feeling that no matter what we do, we are perpetually at the mercy of others applies to Jewish Israelis. </w:t>
      </w:r>
      <w:r w:rsidRPr="00C621A7">
        <w:rPr>
          <w:rStyle w:val="StyleBoldUnderline"/>
        </w:rPr>
        <w:t xml:space="preserve">A team </w:t>
      </w:r>
      <w:r w:rsidRPr="00F515F3">
        <w:t>led by Professor Daniel Bar Tal of Tel Aviv University,</w:t>
      </w:r>
      <w:r w:rsidRPr="00C621A7">
        <w:rPr>
          <w:rStyle w:val="StyleBoldUnderline"/>
        </w:rPr>
        <w:t xml:space="preserve"> one of </w:t>
      </w:r>
      <w:r w:rsidRPr="00C621A7">
        <w:rPr>
          <w:rStyle w:val="StyleBoldUnderline"/>
          <w:highlight w:val="yellow"/>
        </w:rPr>
        <w:t>the world's leading</w:t>
      </w:r>
      <w:r w:rsidRPr="00C621A7">
        <w:rPr>
          <w:rStyle w:val="StyleBoldUnderline"/>
        </w:rPr>
        <w:t xml:space="preserve"> political </w:t>
      </w:r>
      <w:r w:rsidRPr="00C621A7">
        <w:rPr>
          <w:rStyle w:val="StyleBoldUnderline"/>
          <w:highlight w:val="yellow"/>
        </w:rPr>
        <w:t>psychologists, questioned Israeli Jews about their memory of the conflict with the Arabs,</w:t>
      </w:r>
      <w:r w:rsidRPr="00C621A7">
        <w:rPr>
          <w:rStyle w:val="StyleBoldUnderline"/>
        </w:rPr>
        <w:t xml:space="preserve"> </w:t>
      </w:r>
      <w:r w:rsidRPr="00F515F3">
        <w:t>from its inception to the present</w:t>
      </w:r>
      <w:r w:rsidRPr="00C621A7">
        <w:rPr>
          <w:rStyle w:val="StyleBoldUnderline"/>
        </w:rPr>
        <w:t xml:space="preserve">, </w:t>
      </w:r>
      <w:r w:rsidRPr="00C621A7">
        <w:rPr>
          <w:rStyle w:val="StyleBoldUnderline"/>
          <w:highlight w:val="yellow"/>
        </w:rPr>
        <w:t xml:space="preserve">and found that their "consciousness is </w:t>
      </w:r>
      <w:proofErr w:type="spellStart"/>
      <w:r w:rsidRPr="00C621A7">
        <w:rPr>
          <w:rStyle w:val="StyleBoldUnderline"/>
          <w:highlight w:val="yellow"/>
        </w:rPr>
        <w:t>characterised</w:t>
      </w:r>
      <w:proofErr w:type="spellEnd"/>
      <w:r w:rsidRPr="00C621A7">
        <w:rPr>
          <w:rStyle w:val="StyleBoldUnderline"/>
          <w:highlight w:val="yellow"/>
        </w:rPr>
        <w:t xml:space="preserve"> by a sense of </w:t>
      </w:r>
      <w:proofErr w:type="spellStart"/>
      <w:r w:rsidRPr="00C621A7">
        <w:rPr>
          <w:rStyle w:val="StyleBoldUnderline"/>
          <w:highlight w:val="yellow"/>
        </w:rPr>
        <w:t>victimisation</w:t>
      </w:r>
      <w:proofErr w:type="spellEnd"/>
      <w:r w:rsidRPr="00C621A7">
        <w:rPr>
          <w:rStyle w:val="Emphasis"/>
          <w:sz w:val="26"/>
          <w:szCs w:val="26"/>
          <w:highlight w:val="yellow"/>
        </w:rPr>
        <w:t>, a siege mentality</w:t>
      </w:r>
      <w:r w:rsidRPr="00F515F3">
        <w:t xml:space="preserve">, blind patriotism, </w:t>
      </w:r>
      <w:r w:rsidRPr="00C621A7">
        <w:rPr>
          <w:rStyle w:val="Emphasis"/>
          <w:sz w:val="26"/>
          <w:szCs w:val="26"/>
        </w:rPr>
        <w:t xml:space="preserve">belligerence, </w:t>
      </w:r>
      <w:r w:rsidRPr="00C621A7">
        <w:rPr>
          <w:rStyle w:val="Emphasis"/>
          <w:sz w:val="26"/>
          <w:szCs w:val="26"/>
          <w:highlight w:val="yellow"/>
        </w:rPr>
        <w:t xml:space="preserve">self-righteousness, </w:t>
      </w:r>
      <w:proofErr w:type="spellStart"/>
      <w:r w:rsidRPr="00C621A7">
        <w:rPr>
          <w:rStyle w:val="Emphasis"/>
          <w:sz w:val="26"/>
          <w:szCs w:val="26"/>
          <w:highlight w:val="yellow"/>
        </w:rPr>
        <w:t>dehumanisation</w:t>
      </w:r>
      <w:proofErr w:type="spellEnd"/>
      <w:r w:rsidRPr="00C621A7">
        <w:rPr>
          <w:rStyle w:val="Emphasis"/>
          <w:sz w:val="26"/>
          <w:szCs w:val="26"/>
          <w:highlight w:val="yellow"/>
        </w:rPr>
        <w:t xml:space="preserve"> of the Palestinians and insensitivity to their suffering</w:t>
      </w:r>
      <w:r w:rsidRPr="00C621A7">
        <w:rPr>
          <w:rStyle w:val="Emphasis"/>
          <w:sz w:val="26"/>
          <w:szCs w:val="26"/>
        </w:rPr>
        <w:t>".</w:t>
      </w:r>
      <w:r w:rsidRPr="00F515F3">
        <w:t xml:space="preserve"> </w:t>
      </w:r>
      <w:r w:rsidRPr="00C621A7">
        <w:rPr>
          <w:rStyle w:val="StyleBoldUnderline"/>
        </w:rPr>
        <w:t xml:space="preserve">The </w:t>
      </w:r>
      <w:r w:rsidRPr="00C621A7">
        <w:rPr>
          <w:rStyle w:val="StyleBoldUnderline"/>
          <w:highlight w:val="yellow"/>
        </w:rPr>
        <w:t>researchers found a close connection between that collective memory</w:t>
      </w:r>
      <w:r w:rsidRPr="00C621A7">
        <w:rPr>
          <w:rStyle w:val="StyleBoldUnderline"/>
        </w:rPr>
        <w:t xml:space="preserve"> </w:t>
      </w:r>
      <w:r w:rsidRPr="00C621A7">
        <w:rPr>
          <w:rStyle w:val="StyleBoldUnderline"/>
          <w:highlight w:val="yellow"/>
        </w:rPr>
        <w:t xml:space="preserve">and the memory of "past persecutions of Jews" and the Holocaust, the feeling that </w:t>
      </w:r>
      <w:r w:rsidRPr="00C621A7">
        <w:rPr>
          <w:rStyle w:val="Emphasis"/>
          <w:sz w:val="26"/>
          <w:szCs w:val="26"/>
          <w:highlight w:val="yellow"/>
        </w:rPr>
        <w:t>"the whole world is against us"</w:t>
      </w:r>
      <w:r w:rsidRPr="00C621A7">
        <w:rPr>
          <w:rStyle w:val="StyleBoldUnderline"/>
          <w:highlight w:val="yellow"/>
        </w:rPr>
        <w:t>.</w:t>
      </w:r>
      <w:r w:rsidRPr="00F515F3">
        <w:t xml:space="preserve"> If such a study were to be conducted among Jews in Britain, I suspect the results would be very similar. </w:t>
      </w:r>
      <w:r w:rsidRPr="00C621A7">
        <w:rPr>
          <w:rStyle w:val="StyleBoldUnderline"/>
        </w:rPr>
        <w:t>For Jews to see themselves in this way is understandable, but it's a distortion and deeply damaging</w:t>
      </w:r>
      <w:r w:rsidRPr="00F515F3">
        <w:t xml:space="preserve">. As Professor Bar Tal says, </w:t>
      </w:r>
      <w:r w:rsidRPr="00C621A7">
        <w:rPr>
          <w:rStyle w:val="StyleBoldUnderline"/>
        </w:rPr>
        <w:t>this view relies primarily on prolonged indoctrination</w:t>
      </w:r>
      <w:r w:rsidRPr="00F515F3">
        <w:t xml:space="preserve"> that is based on ignorance and even nurtures it. The Jewish public does not want to be confused with the facts. </w:t>
      </w:r>
      <w:r w:rsidRPr="00C621A7">
        <w:rPr>
          <w:rStyle w:val="StyleBoldUnderline"/>
          <w:highlight w:val="yellow"/>
        </w:rPr>
        <w:t xml:space="preserve">If we are defined by past </w:t>
      </w:r>
      <w:r w:rsidRPr="00C621A7">
        <w:rPr>
          <w:rStyle w:val="StyleBoldUnderline"/>
          <w:highlight w:val="yellow"/>
        </w:rPr>
        <w:lastRenderedPageBreak/>
        <w:t>persecutions</w:t>
      </w:r>
      <w:r w:rsidRPr="00C621A7">
        <w:rPr>
          <w:rStyle w:val="StyleBoldUnderline"/>
        </w:rPr>
        <w:t xml:space="preserve">, by our victimhood, </w:t>
      </w:r>
      <w:r w:rsidRPr="00C621A7">
        <w:rPr>
          <w:rStyle w:val="StyleBoldUnderline"/>
          <w:highlight w:val="yellow"/>
        </w:rPr>
        <w:t>will we ever think clearly about the problem of Israel-Palestine and</w:t>
      </w:r>
      <w:r w:rsidRPr="00C621A7">
        <w:rPr>
          <w:rStyle w:val="StyleBoldUnderline"/>
        </w:rPr>
        <w:t xml:space="preserve"> the problem of </w:t>
      </w:r>
      <w:r w:rsidRPr="00C621A7">
        <w:rPr>
          <w:rStyle w:val="StyleBoldUnderline"/>
          <w:highlight w:val="yellow"/>
        </w:rPr>
        <w:t>anti-Semitism?</w:t>
      </w:r>
      <w:r w:rsidRPr="00F515F3">
        <w:rPr>
          <w:highlight w:val="yellow"/>
        </w:rPr>
        <w:t xml:space="preserve"> </w:t>
      </w:r>
      <w:r w:rsidRPr="00C621A7">
        <w:rPr>
          <w:rStyle w:val="StyleBoldUnderline"/>
          <w:highlight w:val="yellow"/>
        </w:rPr>
        <w:t>To justify its attack on Gaza, Israel threw the mantle of victimhood</w:t>
      </w:r>
      <w:r w:rsidRPr="00C621A7">
        <w:rPr>
          <w:rStyle w:val="StyleBoldUnderline"/>
        </w:rPr>
        <w:t xml:space="preserve"> over the residents of southern Israel who have lived under the constant threat of rocket attack from the territory since 2001. </w:t>
      </w:r>
      <w:r w:rsidRPr="00C621A7">
        <w:rPr>
          <w:rStyle w:val="StyleBoldUnderline"/>
          <w:highlight w:val="yellow"/>
        </w:rPr>
        <w:t xml:space="preserve">Israeli </w:t>
      </w:r>
      <w:r w:rsidRPr="00C621A7">
        <w:rPr>
          <w:rStyle w:val="StyleBoldUnderline"/>
        </w:rPr>
        <w:t xml:space="preserve">government and military </w:t>
      </w:r>
      <w:r w:rsidRPr="00C621A7">
        <w:rPr>
          <w:rStyle w:val="StyleBoldUnderline"/>
          <w:highlight w:val="yellow"/>
        </w:rPr>
        <w:t xml:space="preserve">spokespeople seemed to get a </w:t>
      </w:r>
      <w:r w:rsidRPr="00C621A7">
        <w:rPr>
          <w:rStyle w:val="StyleBoldUnderline"/>
        </w:rPr>
        <w:t xml:space="preserve">remarkably </w:t>
      </w:r>
      <w:r w:rsidRPr="00C621A7">
        <w:rPr>
          <w:rStyle w:val="StyleBoldUnderline"/>
          <w:highlight w:val="yellow"/>
        </w:rPr>
        <w:t>sympathetic hearing in the media when they made this argument</w:t>
      </w:r>
      <w:r w:rsidRPr="00C621A7">
        <w:rPr>
          <w:rStyle w:val="StyleBoldUnderline"/>
        </w:rPr>
        <w:t xml:space="preserve">. </w:t>
      </w:r>
      <w:r w:rsidRPr="00F515F3">
        <w:t xml:space="preserve">But history did not begin in 2001. As the Israeli journalist </w:t>
      </w:r>
      <w:proofErr w:type="spellStart"/>
      <w:r w:rsidRPr="00F515F3">
        <w:t>Amira</w:t>
      </w:r>
      <w:proofErr w:type="spellEnd"/>
      <w:r w:rsidRPr="00F515F3">
        <w:t xml:space="preserve"> Hass notes, the origin of Israel's siege dates back to 1991, before suicide bombings began. </w:t>
      </w:r>
      <w:r w:rsidRPr="00C621A7">
        <w:rPr>
          <w:rStyle w:val="StyleBoldUnderline"/>
        </w:rPr>
        <w:t>The relentless emphasis on Israeli suffering</w:t>
      </w:r>
      <w:r w:rsidRPr="00F515F3">
        <w:t xml:space="preserve">, to the exclusion of all other contextual facts, </w:t>
      </w:r>
      <w:r w:rsidRPr="00C621A7">
        <w:rPr>
          <w:rStyle w:val="StyleBoldUnderline"/>
        </w:rPr>
        <w:t xml:space="preserve">and the constant mantra that no other country would tolerate such a threat </w:t>
      </w:r>
      <w:r w:rsidRPr="00F515F3">
        <w:t xml:space="preserve">posed to its citizens over such a long period provided the basis for arguing that the military option was the only alternative. </w:t>
      </w:r>
      <w:r w:rsidRPr="00C621A7">
        <w:rPr>
          <w:rStyle w:val="StyleBoldUnderline"/>
          <w:highlight w:val="yellow"/>
        </w:rPr>
        <w:t>The victim is cornered and there's only one way out.</w:t>
      </w:r>
      <w:r w:rsidRPr="00F515F3">
        <w:rPr>
          <w:highlight w:val="yellow"/>
        </w:rPr>
        <w:t xml:space="preserve"> </w:t>
      </w:r>
      <w:r w:rsidRPr="00C621A7">
        <w:rPr>
          <w:rStyle w:val="StyleBoldUnderline"/>
          <w:highlight w:val="yellow"/>
        </w:rPr>
        <w:t>But the popular</w:t>
      </w:r>
      <w:r w:rsidRPr="00F515F3">
        <w:t xml:space="preserve"> Israeli </w:t>
      </w:r>
      <w:r w:rsidRPr="00C621A7">
        <w:rPr>
          <w:rStyle w:val="StyleBoldUnderline"/>
          <w:highlight w:val="yellow"/>
        </w:rPr>
        <w:t>phrase</w:t>
      </w:r>
      <w:r w:rsidRPr="00F515F3">
        <w:t xml:space="preserve"> </w:t>
      </w:r>
      <w:proofErr w:type="spellStart"/>
      <w:r w:rsidRPr="00F515F3">
        <w:t>ein</w:t>
      </w:r>
      <w:proofErr w:type="spellEnd"/>
      <w:r w:rsidRPr="00F515F3">
        <w:t xml:space="preserve"> </w:t>
      </w:r>
      <w:proofErr w:type="spellStart"/>
      <w:r w:rsidRPr="00F515F3">
        <w:t>breira</w:t>
      </w:r>
      <w:proofErr w:type="spellEnd"/>
      <w:r w:rsidRPr="00F515F3">
        <w:t>, "</w:t>
      </w:r>
      <w:r w:rsidRPr="00C621A7">
        <w:rPr>
          <w:rStyle w:val="Emphasis"/>
          <w:sz w:val="26"/>
          <w:szCs w:val="26"/>
          <w:highlight w:val="yellow"/>
        </w:rPr>
        <w:t>there is no alternative</w:t>
      </w:r>
      <w:r w:rsidRPr="00F515F3">
        <w:rPr>
          <w:highlight w:val="yellow"/>
        </w:rPr>
        <w:t xml:space="preserve">", </w:t>
      </w:r>
      <w:r w:rsidRPr="00C621A7">
        <w:rPr>
          <w:rStyle w:val="StyleBoldUnderline"/>
          <w:highlight w:val="yellow"/>
        </w:rPr>
        <w:t>won't stand one second's scrutiny</w:t>
      </w:r>
      <w:r w:rsidRPr="00F515F3">
        <w:t xml:space="preserve">. There was a wealth of informed senior military and security opinion, especially following the disaster of the 2006 Lebanon war, which argued that there is no military solution to the problem of Islamist groups such as Hamas and </w:t>
      </w:r>
      <w:proofErr w:type="spellStart"/>
      <w:r w:rsidRPr="00F515F3">
        <w:t>Hizbollah</w:t>
      </w:r>
      <w:proofErr w:type="spellEnd"/>
      <w:r w:rsidRPr="00F515F3">
        <w:t xml:space="preserve">. Even before Lebanon, in 2004, former IDF spokesman </w:t>
      </w:r>
      <w:proofErr w:type="spellStart"/>
      <w:r w:rsidRPr="00F515F3">
        <w:t>Nahman</w:t>
      </w:r>
      <w:proofErr w:type="spellEnd"/>
      <w:r w:rsidRPr="00F515F3">
        <w:t xml:space="preserve"> </w:t>
      </w:r>
      <w:proofErr w:type="spellStart"/>
      <w:r w:rsidRPr="00F515F3">
        <w:t>Shai</w:t>
      </w:r>
      <w:proofErr w:type="spellEnd"/>
      <w:r w:rsidRPr="00F515F3">
        <w:t>, a senior figure in the Israeli establishment, said: "</w:t>
      </w:r>
      <w:r w:rsidRPr="00C621A7">
        <w:rPr>
          <w:rStyle w:val="StyleBoldUnderline"/>
        </w:rPr>
        <w:t>Despite all the anger, frustration, and disgust we feel</w:t>
      </w:r>
      <w:r w:rsidRPr="00F515F3">
        <w:t xml:space="preserve">, we ought to talk to </w:t>
      </w:r>
      <w:proofErr w:type="spellStart"/>
      <w:r w:rsidRPr="00F515F3">
        <w:t>Hizbollah</w:t>
      </w:r>
      <w:proofErr w:type="spellEnd"/>
      <w:r w:rsidRPr="00F515F3">
        <w:t xml:space="preserve">. </w:t>
      </w:r>
      <w:r w:rsidRPr="00C621A7">
        <w:rPr>
          <w:rStyle w:val="StyleBoldUnderline"/>
          <w:highlight w:val="yellow"/>
        </w:rPr>
        <w:t>We must exploit every possibility to reach a compromise</w:t>
      </w:r>
      <w:r w:rsidRPr="00F515F3">
        <w:t xml:space="preserve"> with them and gain precious time. Does it really embody all the evil in the region? </w:t>
      </w:r>
      <w:r w:rsidRPr="00C621A7">
        <w:rPr>
          <w:rStyle w:val="StyleBoldUnderline"/>
        </w:rPr>
        <w:t>What are we waiting for</w:t>
      </w:r>
      <w:r w:rsidRPr="00F515F3">
        <w:t xml:space="preserve">? We can always go back to fighting terrorism." Early in January this year, Israel's former </w:t>
      </w:r>
      <w:proofErr w:type="spellStart"/>
      <w:r w:rsidRPr="00F515F3">
        <w:t>Mossad</w:t>
      </w:r>
      <w:proofErr w:type="spellEnd"/>
      <w:r w:rsidRPr="00F515F3">
        <w:t xml:space="preserve"> chief and former national security adviser, </w:t>
      </w:r>
      <w:proofErr w:type="spellStart"/>
      <w:r w:rsidRPr="00F515F3">
        <w:t>Efraim</w:t>
      </w:r>
      <w:proofErr w:type="spellEnd"/>
      <w:r w:rsidRPr="00F515F3">
        <w:t xml:space="preserve"> Halevy, said: "If Israel's goal were to remove the threat of rockets from the residents of southern Israel, opening the border crossings would have ensured such quiet for a generation." Daniel Levy, former adviser in the office of Israeli Prime Minister Ehud Barak, shows clearly where the wrong choices were made: withdrawing from Gaza without co-</w:t>
      </w:r>
      <w:proofErr w:type="spellStart"/>
      <w:r w:rsidRPr="00F515F3">
        <w:t>ordinating</w:t>
      </w:r>
      <w:proofErr w:type="spellEnd"/>
      <w:r w:rsidRPr="00F515F3">
        <w:t xml:space="preserve"> the "what next" with the Palestinians; hermetically sealing off Hamas and besieging Gaza after the 2006 elections instead of testing Hamas's capacity to govern responsibly; instead of building on the ceasefire, Israel was the first to break it on 4 November. In short, there were other alternatives. The current flurry of diplomatic activity only confirms this. Tony Blair's first trip to Gaza, Hillary Clinton's talks with Israel's leaders and stronger language on settlements and the $5bn pledged for Gaza at the Egyptian donor conference are all discomfiting signs for Israel's polity, now in a state of electoral upheaval. They show that the Gaza offensive blasted open the doors to alternative diplomatic options, as well as the possibility of a new Palestinian unity government. </w:t>
      </w:r>
      <w:r w:rsidRPr="00C621A7">
        <w:rPr>
          <w:rStyle w:val="StyleBoldUnderline"/>
        </w:rPr>
        <w:t xml:space="preserve">Instead of validating the government's line that this was justice for Israel's </w:t>
      </w:r>
      <w:proofErr w:type="spellStart"/>
      <w:r w:rsidRPr="00C621A7">
        <w:rPr>
          <w:rStyle w:val="StyleBoldUnderline"/>
        </w:rPr>
        <w:t>traumatised</w:t>
      </w:r>
      <w:proofErr w:type="spellEnd"/>
      <w:r w:rsidRPr="00C621A7">
        <w:rPr>
          <w:rStyle w:val="StyleBoldUnderline"/>
        </w:rPr>
        <w:t xml:space="preserve"> southern citizens, it only served to demonstrate to the world, and especially to the new Obama administration, Israel's responsibility for the injustice of the humanitarian disaster in Gaza. </w:t>
      </w:r>
      <w:r w:rsidRPr="00C621A7">
        <w:rPr>
          <w:rStyle w:val="Emphasis"/>
          <w:sz w:val="26"/>
          <w:szCs w:val="26"/>
          <w:highlight w:val="yellow"/>
        </w:rPr>
        <w:t xml:space="preserve">It's not a political </w:t>
      </w:r>
      <w:proofErr w:type="spellStart"/>
      <w:r w:rsidRPr="00C621A7">
        <w:rPr>
          <w:rStyle w:val="Emphasis"/>
          <w:sz w:val="26"/>
          <w:szCs w:val="26"/>
          <w:highlight w:val="yellow"/>
        </w:rPr>
        <w:t>judgement</w:t>
      </w:r>
      <w:proofErr w:type="spellEnd"/>
      <w:r w:rsidRPr="00C621A7">
        <w:rPr>
          <w:rStyle w:val="Emphasis"/>
          <w:sz w:val="26"/>
          <w:szCs w:val="26"/>
          <w:highlight w:val="yellow"/>
        </w:rPr>
        <w:t xml:space="preserve"> to feel compassion for Israelis </w:t>
      </w:r>
      <w:proofErr w:type="spellStart"/>
      <w:r w:rsidRPr="00C621A7">
        <w:rPr>
          <w:rStyle w:val="Emphasis"/>
          <w:sz w:val="26"/>
          <w:szCs w:val="26"/>
          <w:highlight w:val="yellow"/>
        </w:rPr>
        <w:t>terrorised</w:t>
      </w:r>
      <w:proofErr w:type="spellEnd"/>
      <w:r w:rsidRPr="00C621A7">
        <w:rPr>
          <w:rStyle w:val="Emphasis"/>
          <w:sz w:val="26"/>
          <w:szCs w:val="26"/>
          <w:highlight w:val="yellow"/>
        </w:rPr>
        <w:t xml:space="preserve"> by Hamas rockets</w:t>
      </w:r>
      <w:r w:rsidRPr="00F515F3">
        <w:t xml:space="preserve">, and it's just the same for Palestinians living in a virtual prison in Gaza. But the objective predicaments of the two populations are not the same. To convince yourself that a turkey shoot is an act of great heroism, you need the "self-righteousness" and "blind patriotism" Professor Bar Tal found in his study. You see yourself as David against the Islamist Goliath. The world sees a powerful elephant and an aggressive, rogue mouse that draws blood. The elephant hands the mouse the power of veto over the entire Middle East peace process by demanding that the mouse </w:t>
      </w:r>
      <w:proofErr w:type="spellStart"/>
      <w:r w:rsidRPr="00F515F3">
        <w:t>recognise</w:t>
      </w:r>
      <w:proofErr w:type="spellEnd"/>
      <w:r w:rsidRPr="00F515F3">
        <w:t xml:space="preserve"> the elephant's existence before any meaningful negotiations with Palestinians can take place. All this does is send a message of weakness: "We genuinely believe that our existence is threatened by this mouse." Professor Baron argued that you cannot understand the history of the Jews outside of the histories of the societies in which Jews lived. Yet </w:t>
      </w:r>
      <w:r w:rsidRPr="00C621A7">
        <w:rPr>
          <w:rStyle w:val="StyleBoldUnderline"/>
          <w:highlight w:val="yellow"/>
        </w:rPr>
        <w:t xml:space="preserve">this narrative of victimhood is sustainable only on the basis of a negative Jewish </w:t>
      </w:r>
      <w:proofErr w:type="spellStart"/>
      <w:r w:rsidRPr="00C621A7">
        <w:rPr>
          <w:rStyle w:val="StyleBoldUnderline"/>
          <w:highlight w:val="yellow"/>
        </w:rPr>
        <w:t>exceptionalism</w:t>
      </w:r>
      <w:proofErr w:type="spellEnd"/>
      <w:r w:rsidRPr="00C621A7">
        <w:rPr>
          <w:rStyle w:val="StyleBoldUnderline"/>
          <w:highlight w:val="yellow"/>
        </w:rPr>
        <w:t xml:space="preserve"> which severs the Jewish experience from the historical mainstream. The hope and optimism which accompanied</w:t>
      </w:r>
      <w:r w:rsidRPr="00F515F3">
        <w:t xml:space="preserve"> the collapse of communism and </w:t>
      </w:r>
      <w:r w:rsidRPr="00C621A7">
        <w:rPr>
          <w:rStyle w:val="StyleBoldUnderline"/>
          <w:highlight w:val="yellow"/>
        </w:rPr>
        <w:t xml:space="preserve">the Jewish revival in Europe </w:t>
      </w:r>
      <w:r w:rsidRPr="00C621A7">
        <w:rPr>
          <w:rStyle w:val="StyleBoldUnderline"/>
        </w:rPr>
        <w:t xml:space="preserve">in 1989 </w:t>
      </w:r>
      <w:r w:rsidRPr="00C621A7">
        <w:rPr>
          <w:rStyle w:val="StyleBoldUnderline"/>
          <w:highlight w:val="yellow"/>
        </w:rPr>
        <w:t>have</w:t>
      </w:r>
      <w:r w:rsidRPr="00F515F3">
        <w:t xml:space="preserve"> certainly </w:t>
      </w:r>
      <w:r w:rsidRPr="00C621A7">
        <w:rPr>
          <w:rStyle w:val="StyleBoldUnderline"/>
          <w:highlight w:val="yellow"/>
        </w:rPr>
        <w:t>been eclipsed by a defensive, fearful</w:t>
      </w:r>
      <w:r w:rsidRPr="00C621A7">
        <w:rPr>
          <w:rStyle w:val="StyleBoldUnderline"/>
        </w:rPr>
        <w:t xml:space="preserve">, ethnocentric </w:t>
      </w:r>
      <w:r w:rsidRPr="00C621A7">
        <w:rPr>
          <w:rStyle w:val="StyleBoldUnderline"/>
          <w:highlight w:val="yellow"/>
        </w:rPr>
        <w:t>mindset, which makes</w:t>
      </w:r>
      <w:r w:rsidRPr="00C621A7">
        <w:rPr>
          <w:rStyle w:val="StyleBoldUnderline"/>
        </w:rPr>
        <w:t xml:space="preserve"> a just </w:t>
      </w:r>
      <w:r w:rsidRPr="00C621A7">
        <w:rPr>
          <w:rStyle w:val="StyleBoldUnderline"/>
          <w:highlight w:val="yellow"/>
        </w:rPr>
        <w:t>resolution</w:t>
      </w:r>
      <w:r w:rsidRPr="00F515F3">
        <w:t xml:space="preserve"> of the Israel-Palestine conflict </w:t>
      </w:r>
      <w:r w:rsidRPr="00C621A7">
        <w:rPr>
          <w:rStyle w:val="StyleBoldUnderline"/>
        </w:rPr>
        <w:t xml:space="preserve">ever </w:t>
      </w:r>
      <w:r w:rsidRPr="00C621A7">
        <w:rPr>
          <w:rStyle w:val="StyleBoldUnderline"/>
          <w:highlight w:val="yellow"/>
        </w:rPr>
        <w:t>harder to achieve</w:t>
      </w:r>
      <w:r w:rsidRPr="00C621A7">
        <w:rPr>
          <w:rStyle w:val="StyleBoldUnderline"/>
        </w:rPr>
        <w:t xml:space="preserve"> and casts a pall over Jewish life everywhere</w:t>
      </w:r>
      <w:r w:rsidRPr="00F515F3">
        <w:t xml:space="preserve">. So why are we reading our own times through the prism of a lachrymose view of Jewish history? If you're urging me to list the faults of the enemies of the Jews, to say it's all because of them, you might as well stop reading now. Yes, of course our predicament is partly caused by others who wish us no good, but before we heap blame on them, I want to hold up a mirror to ourselves, to know what's our responsibility. The liberal historian of Zionism, </w:t>
      </w:r>
      <w:r w:rsidRPr="00C621A7">
        <w:rPr>
          <w:rStyle w:val="StyleBoldUnderline"/>
        </w:rPr>
        <w:t>Rabbi Arthur Hertzberg, said it's "wrong to deny the Jews the dignity of having made their own history, even its pain</w:t>
      </w:r>
      <w:r w:rsidRPr="00F515F3">
        <w:t xml:space="preserve">". Consider these five interlocking points. </w:t>
      </w:r>
      <w:r w:rsidRPr="00C621A7">
        <w:rPr>
          <w:rStyle w:val="StyleBoldUnderline"/>
        </w:rPr>
        <w:t xml:space="preserve">There is every reason why </w:t>
      </w:r>
      <w:r w:rsidRPr="00C621A7">
        <w:rPr>
          <w:rStyle w:val="StyleBoldUnderline"/>
          <w:highlight w:val="yellow"/>
        </w:rPr>
        <w:t>the Holocaust should be a constant influence on our thinking. But by</w:t>
      </w:r>
      <w:r w:rsidRPr="00F515F3">
        <w:t xml:space="preserve"> insisting on </w:t>
      </w:r>
      <w:r w:rsidRPr="00C621A7">
        <w:rPr>
          <w:rStyle w:val="Emphasis"/>
          <w:sz w:val="26"/>
          <w:szCs w:val="26"/>
          <w:highlight w:val="yellow"/>
        </w:rPr>
        <w:t>owning it, fencing it off and seeing it as</w:t>
      </w:r>
      <w:r w:rsidRPr="00C621A7">
        <w:rPr>
          <w:rStyle w:val="Emphasis"/>
          <w:sz w:val="26"/>
          <w:szCs w:val="26"/>
        </w:rPr>
        <w:t xml:space="preserve"> uniquely </w:t>
      </w:r>
      <w:r w:rsidRPr="00C621A7">
        <w:rPr>
          <w:rStyle w:val="Emphasis"/>
          <w:sz w:val="26"/>
          <w:szCs w:val="26"/>
          <w:highlight w:val="yellow"/>
        </w:rPr>
        <w:t>unique</w:t>
      </w:r>
      <w:r w:rsidRPr="00F515F3">
        <w:rPr>
          <w:highlight w:val="yellow"/>
        </w:rPr>
        <w:t xml:space="preserve">, </w:t>
      </w:r>
      <w:r w:rsidRPr="00C621A7">
        <w:rPr>
          <w:rStyle w:val="Emphasis"/>
          <w:sz w:val="26"/>
          <w:szCs w:val="26"/>
          <w:highlight w:val="yellow"/>
        </w:rPr>
        <w:t>we're in danger of lifting the Jewish tragedy out of history altogether</w:t>
      </w:r>
      <w:r w:rsidRPr="00C621A7">
        <w:rPr>
          <w:rStyle w:val="Emphasis"/>
          <w:sz w:val="26"/>
          <w:szCs w:val="26"/>
        </w:rPr>
        <w:t>.</w:t>
      </w:r>
      <w:r w:rsidRPr="00F515F3">
        <w:t xml:space="preserve"> And this process has been a conscious act. If seen as completely unfathomable,</w:t>
      </w:r>
      <w:r w:rsidRPr="00C621A7">
        <w:rPr>
          <w:rStyle w:val="StyleBoldUnderline"/>
        </w:rPr>
        <w:t xml:space="preserve"> </w:t>
      </w:r>
      <w:r w:rsidRPr="00C621A7">
        <w:rPr>
          <w:rStyle w:val="StyleBoldUnderline"/>
          <w:highlight w:val="yellow"/>
        </w:rPr>
        <w:t>the Holocaust is</w:t>
      </w:r>
      <w:r w:rsidRPr="00C621A7">
        <w:rPr>
          <w:rStyle w:val="StyleBoldUnderline"/>
        </w:rPr>
        <w:t xml:space="preserve"> easily </w:t>
      </w:r>
      <w:r w:rsidRPr="00C621A7">
        <w:rPr>
          <w:rStyle w:val="StyleBoldUnderline"/>
          <w:highlight w:val="yellow"/>
        </w:rPr>
        <w:t>used to justify extraordinary measures to ensure that it doesn't happen again. This is a dangerous road to travel</w:t>
      </w:r>
      <w:r w:rsidRPr="00C621A7">
        <w:rPr>
          <w:rStyle w:val="StyleBoldUnderline"/>
        </w:rPr>
        <w:t>.</w:t>
      </w:r>
      <w:r w:rsidRPr="00F515F3">
        <w:t xml:space="preserve"> Being so defined by the Holocaust, </w:t>
      </w:r>
      <w:r w:rsidRPr="00C621A7">
        <w:rPr>
          <w:rStyle w:val="StyleBoldUnderline"/>
        </w:rPr>
        <w:t xml:space="preserve">Jewish leaders in Israel and elsewhere regularly use the tragedy to </w:t>
      </w:r>
      <w:proofErr w:type="spellStart"/>
      <w:r w:rsidRPr="00C621A7">
        <w:rPr>
          <w:rStyle w:val="StyleBoldUnderline"/>
        </w:rPr>
        <w:t>dramatise</w:t>
      </w:r>
      <w:proofErr w:type="spellEnd"/>
      <w:r w:rsidRPr="00C621A7">
        <w:rPr>
          <w:rStyle w:val="StyleBoldUnderline"/>
        </w:rPr>
        <w:t xml:space="preserve"> Israel's position or the threats facing Jews</w:t>
      </w:r>
      <w:r w:rsidRPr="00F515F3">
        <w:t xml:space="preserve">. So </w:t>
      </w:r>
      <w:r w:rsidRPr="00C621A7">
        <w:rPr>
          <w:rStyle w:val="StyleBoldUnderline"/>
          <w:highlight w:val="yellow"/>
        </w:rPr>
        <w:t>when</w:t>
      </w:r>
      <w:r w:rsidRPr="00C621A7">
        <w:rPr>
          <w:rStyle w:val="StyleBoldUnderline"/>
        </w:rPr>
        <w:t xml:space="preserve"> the US Anti-Defamation League head </w:t>
      </w:r>
      <w:r w:rsidRPr="00C621A7">
        <w:rPr>
          <w:rStyle w:val="StyleBoldUnderline"/>
          <w:highlight w:val="yellow"/>
        </w:rPr>
        <w:t xml:space="preserve">Abraham </w:t>
      </w:r>
      <w:proofErr w:type="spellStart"/>
      <w:r w:rsidRPr="00C621A7">
        <w:rPr>
          <w:rStyle w:val="StyleBoldUnderline"/>
          <w:highlight w:val="yellow"/>
        </w:rPr>
        <w:t>Foxman</w:t>
      </w:r>
      <w:proofErr w:type="spellEnd"/>
      <w:r w:rsidRPr="00C621A7">
        <w:rPr>
          <w:rStyle w:val="StyleBoldUnderline"/>
          <w:highlight w:val="yellow"/>
        </w:rPr>
        <w:t xml:space="preserve"> described the attack on the Caracas synagogue</w:t>
      </w:r>
      <w:r w:rsidRPr="00C621A7">
        <w:rPr>
          <w:rStyle w:val="StyleBoldUnderline"/>
        </w:rPr>
        <w:t xml:space="preserve"> </w:t>
      </w:r>
      <w:r w:rsidRPr="00C621A7">
        <w:rPr>
          <w:rStyle w:val="StyleBoldUnderline"/>
          <w:highlight w:val="yellow"/>
        </w:rPr>
        <w:t xml:space="preserve">as </w:t>
      </w:r>
      <w:r w:rsidRPr="00C621A7">
        <w:rPr>
          <w:rStyle w:val="StyleBoldUnderline"/>
          <w:highlight w:val="yellow"/>
        </w:rPr>
        <w:lastRenderedPageBreak/>
        <w:t xml:space="preserve">"the scene of a modern-day </w:t>
      </w:r>
      <w:proofErr w:type="spellStart"/>
      <w:r w:rsidRPr="00C621A7">
        <w:rPr>
          <w:rStyle w:val="StyleBoldUnderline"/>
          <w:highlight w:val="yellow"/>
        </w:rPr>
        <w:t>Kristallnacht</w:t>
      </w:r>
      <w:proofErr w:type="spellEnd"/>
      <w:r w:rsidRPr="00C621A7">
        <w:rPr>
          <w:rStyle w:val="StyleBoldUnderline"/>
        </w:rPr>
        <w:t>"</w:t>
      </w:r>
      <w:r w:rsidRPr="00F515F3">
        <w:t xml:space="preserve"> – the 9 November 1938 pogrom in </w:t>
      </w:r>
      <w:r w:rsidRPr="00C621A7">
        <w:rPr>
          <w:rStyle w:val="Emphasis"/>
          <w:sz w:val="26"/>
          <w:szCs w:val="26"/>
        </w:rPr>
        <w:t xml:space="preserve">Germany </w:t>
      </w:r>
      <w:r w:rsidRPr="00C621A7">
        <w:rPr>
          <w:rStyle w:val="Emphasis"/>
          <w:sz w:val="26"/>
          <w:szCs w:val="26"/>
          <w:highlight w:val="yellow"/>
        </w:rPr>
        <w:t xml:space="preserve">in which 91 Jews were killed, more than 30,000 were arrested and 191 synagogues were set on fire – he diminished </w:t>
      </w:r>
      <w:proofErr w:type="spellStart"/>
      <w:r w:rsidRPr="00C621A7">
        <w:rPr>
          <w:rStyle w:val="Emphasis"/>
          <w:sz w:val="26"/>
          <w:szCs w:val="26"/>
          <w:highlight w:val="yellow"/>
        </w:rPr>
        <w:t>Kristallnacht</w:t>
      </w:r>
      <w:proofErr w:type="spellEnd"/>
      <w:r w:rsidRPr="00F515F3">
        <w:t xml:space="preserve">. But more than this: </w:t>
      </w:r>
      <w:r w:rsidRPr="00C621A7">
        <w:rPr>
          <w:rStyle w:val="Emphasis"/>
          <w:sz w:val="26"/>
          <w:szCs w:val="26"/>
          <w:highlight w:val="yellow"/>
        </w:rPr>
        <w:t xml:space="preserve">it perpetuates the view that we Jews are </w:t>
      </w:r>
      <w:proofErr w:type="spellStart"/>
      <w:r w:rsidRPr="00C621A7">
        <w:rPr>
          <w:rStyle w:val="Emphasis"/>
          <w:sz w:val="26"/>
          <w:szCs w:val="26"/>
          <w:highlight w:val="yellow"/>
        </w:rPr>
        <w:t>for ever</w:t>
      </w:r>
      <w:proofErr w:type="spellEnd"/>
      <w:r w:rsidRPr="00C621A7">
        <w:rPr>
          <w:rStyle w:val="Emphasis"/>
          <w:sz w:val="26"/>
          <w:szCs w:val="26"/>
          <w:highlight w:val="yellow"/>
        </w:rPr>
        <w:t xml:space="preserve"> the objects and never the subjects of history.</w:t>
      </w:r>
      <w:r w:rsidRPr="00F515F3">
        <w:t xml:space="preserve"> This was never more than partially true, but ever since the establishment of the state of Israel, it has ceased to be true at all. </w:t>
      </w:r>
      <w:r w:rsidRPr="00C621A7">
        <w:rPr>
          <w:rStyle w:val="StyleBoldUnderline"/>
        </w:rPr>
        <w:t>Israel changed everything</w:t>
      </w:r>
      <w:r w:rsidRPr="00F515F3">
        <w:t xml:space="preserve"> – whether you're close to Israel or not. </w:t>
      </w:r>
      <w:r w:rsidRPr="00C621A7">
        <w:rPr>
          <w:rStyle w:val="StyleBoldUnderline"/>
          <w:highlight w:val="yellow"/>
        </w:rPr>
        <w:t>Israel acts on the world stage</w:t>
      </w:r>
      <w:r w:rsidRPr="00C621A7">
        <w:rPr>
          <w:rStyle w:val="StyleBoldUnderline"/>
        </w:rPr>
        <w:t xml:space="preserve">; it calls itself a Jewish state; what it does affects the Jewish position worldwide; </w:t>
      </w:r>
      <w:r w:rsidRPr="00C621A7">
        <w:rPr>
          <w:rStyle w:val="StyleBoldUnderline"/>
          <w:highlight w:val="yellow"/>
        </w:rPr>
        <w:t>it cannot pretend to powerlessness; it's the subject of history,</w:t>
      </w:r>
      <w:r w:rsidRPr="00F515F3">
        <w:t xml:space="preserve"> not the object, and in being so turns Jews everywhere into subjects of history too. This is starkly illustrated in the fact that the UK Jewish community's </w:t>
      </w:r>
      <w:proofErr w:type="spellStart"/>
      <w:r w:rsidRPr="00F515F3">
        <w:t>defence</w:t>
      </w:r>
      <w:proofErr w:type="spellEnd"/>
      <w:r w:rsidRPr="00F515F3">
        <w:t xml:space="preserve"> body, the Community Security Trust, reports a dramatic increase in anti-Semitic incidents since the beginning of the Gaza war. This is not a new phenomenon. For some decades, incidents have increased at times of high tension or violence in Israel-Palestine. Jewish leaders and commentators are indignant at the implication that Jews worldwide are responsible for Israel's actions. Don't conflate Jews and Israel, they say. But matters are far more complicated. </w:t>
      </w:r>
      <w:r w:rsidRPr="00C621A7">
        <w:rPr>
          <w:rStyle w:val="StyleBoldUnderline"/>
        </w:rPr>
        <w:t xml:space="preserve">Most Jews support Israel; they feel it's part of their identity; official Jewish bodies defend Israel when it's </w:t>
      </w:r>
      <w:proofErr w:type="spellStart"/>
      <w:r w:rsidRPr="00C621A7">
        <w:rPr>
          <w:rStyle w:val="StyleBoldUnderline"/>
        </w:rPr>
        <w:t>criticised</w:t>
      </w:r>
      <w:proofErr w:type="spellEnd"/>
      <w:r w:rsidRPr="00C621A7">
        <w:rPr>
          <w:rStyle w:val="StyleBoldUnderline"/>
        </w:rPr>
        <w:t>.</w:t>
      </w:r>
      <w:r w:rsidRPr="00F515F3">
        <w:t xml:space="preserve"> </w:t>
      </w:r>
      <w:r w:rsidRPr="00C621A7">
        <w:rPr>
          <w:rStyle w:val="StyleBoldUnderline"/>
        </w:rPr>
        <w:t>None of this justifies one single act of anti-Semitism</w:t>
      </w:r>
      <w:r w:rsidRPr="00F515F3">
        <w:t xml:space="preserve"> against Jews perpetrated because someone claims to be angry about Palestine</w:t>
      </w:r>
      <w:r w:rsidRPr="00C621A7">
        <w:rPr>
          <w:rStyle w:val="Emphasis"/>
          <w:sz w:val="26"/>
          <w:szCs w:val="26"/>
        </w:rPr>
        <w:t>. But we can't have it both ways.</w:t>
      </w:r>
      <w:r w:rsidRPr="00F515F3">
        <w:t xml:space="preserve"> If you're close to Israel, you can't just own your connection with the country when all is quiet; you have to own it when what Israel does provokes outrage. The consequence of this is </w:t>
      </w:r>
      <w:proofErr w:type="spellStart"/>
      <w:r w:rsidRPr="00F515F3">
        <w:t>recognising</w:t>
      </w:r>
      <w:proofErr w:type="spellEnd"/>
      <w:r w:rsidRPr="00F515F3">
        <w:t xml:space="preserve"> that by provoking outrage, which is then used to target Jews, Israel bears responsibility for that anti-Jewish hostility. If Israel were truly concerned about Jews worldwide, it would think long and hard about the implications of this reality. </w:t>
      </w:r>
      <w:r w:rsidRPr="00C621A7">
        <w:rPr>
          <w:rStyle w:val="StyleBoldUnderline"/>
        </w:rPr>
        <w:t xml:space="preserve">The incongruous truth is that </w:t>
      </w:r>
      <w:r w:rsidRPr="00C621A7">
        <w:rPr>
          <w:rStyle w:val="StyleBoldUnderline"/>
          <w:highlight w:val="yellow"/>
        </w:rPr>
        <w:t>while we are drawing attention to anti-Semitism</w:t>
      </w:r>
      <w:r w:rsidRPr="00C621A7">
        <w:rPr>
          <w:rStyle w:val="StyleBoldUnderline"/>
        </w:rPr>
        <w:t xml:space="preserve"> more comprehensively than at any time in the past 30 years, </w:t>
      </w:r>
      <w:r w:rsidRPr="00C621A7">
        <w:rPr>
          <w:rStyle w:val="StyleBoldUnderline"/>
          <w:highlight w:val="yellow"/>
        </w:rPr>
        <w:t>I sense that so much of the Jewish world is</w:t>
      </w:r>
      <w:r w:rsidRPr="00C621A7">
        <w:rPr>
          <w:rStyle w:val="StyleBoldUnderline"/>
        </w:rPr>
        <w:t xml:space="preserve"> more </w:t>
      </w:r>
      <w:r w:rsidRPr="00C621A7">
        <w:rPr>
          <w:rStyle w:val="StyleBoldUnderline"/>
          <w:highlight w:val="yellow"/>
        </w:rPr>
        <w:t xml:space="preserve">comfortable with an identifiable enemy that hates us than with a </w:t>
      </w:r>
      <w:r w:rsidRPr="00C621A7">
        <w:rPr>
          <w:rStyle w:val="StyleBoldUnderline"/>
        </w:rPr>
        <w:t xml:space="preserve">multicultural </w:t>
      </w:r>
      <w:r w:rsidRPr="00C621A7">
        <w:rPr>
          <w:rStyle w:val="StyleBoldUnderline"/>
          <w:highlight w:val="yellow"/>
        </w:rPr>
        <w:t>society that welcomes Jews on equal terms</w:t>
      </w:r>
      <w:r w:rsidRPr="00F515F3">
        <w:rPr>
          <w:highlight w:val="yellow"/>
        </w:rPr>
        <w:t xml:space="preserve">. </w:t>
      </w:r>
      <w:r w:rsidRPr="00C621A7">
        <w:rPr>
          <w:rStyle w:val="StyleBoldUnderline"/>
          <w:highlight w:val="yellow"/>
        </w:rPr>
        <w:t>Any anti-Semitism must be taken seriously</w:t>
      </w:r>
      <w:r w:rsidRPr="00F515F3">
        <w:t xml:space="preserve">, even at the best of times, </w:t>
      </w:r>
      <w:r w:rsidRPr="00C621A7">
        <w:rPr>
          <w:rStyle w:val="Emphasis"/>
          <w:sz w:val="26"/>
          <w:szCs w:val="26"/>
          <w:highlight w:val="yellow"/>
        </w:rPr>
        <w:t>but our appetite for the apocalyptic assessment of the anti-Semitic threat seems to know no bounds</w:t>
      </w:r>
      <w:r w:rsidRPr="00C621A7">
        <w:rPr>
          <w:rStyle w:val="Emphasis"/>
          <w:sz w:val="26"/>
          <w:szCs w:val="26"/>
        </w:rPr>
        <w:t>.</w:t>
      </w:r>
      <w:r w:rsidRPr="00F515F3">
        <w:t xml:space="preserve"> </w:t>
      </w:r>
      <w:r w:rsidRPr="00C621A7">
        <w:rPr>
          <w:rStyle w:val="StyleBoldUnderline"/>
          <w:highlight w:val="yellow"/>
        </w:rPr>
        <w:t>When</w:t>
      </w:r>
      <w:r w:rsidRPr="00C621A7">
        <w:rPr>
          <w:rStyle w:val="StyleBoldUnderline"/>
        </w:rPr>
        <w:t xml:space="preserve"> the </w:t>
      </w:r>
      <w:proofErr w:type="spellStart"/>
      <w:r w:rsidRPr="00C621A7">
        <w:rPr>
          <w:rStyle w:val="StyleBoldUnderline"/>
        </w:rPr>
        <w:t>Labour</w:t>
      </w:r>
      <w:proofErr w:type="spellEnd"/>
      <w:r w:rsidRPr="00C621A7">
        <w:rPr>
          <w:rStyle w:val="StyleBoldUnderline"/>
        </w:rPr>
        <w:t xml:space="preserve"> MP Denis </w:t>
      </w:r>
      <w:proofErr w:type="spellStart"/>
      <w:r w:rsidRPr="00C621A7">
        <w:rPr>
          <w:rStyle w:val="StyleBoldUnderline"/>
          <w:highlight w:val="yellow"/>
        </w:rPr>
        <w:t>MacShane</w:t>
      </w:r>
      <w:proofErr w:type="spellEnd"/>
      <w:r w:rsidRPr="00C621A7">
        <w:rPr>
          <w:rStyle w:val="StyleBoldUnderline"/>
          <w:highlight w:val="yellow"/>
        </w:rPr>
        <w:t xml:space="preserve"> writes that "Neo-anti-Semitism is a developed, coherent and </w:t>
      </w:r>
      <w:proofErr w:type="spellStart"/>
      <w:r w:rsidRPr="00C621A7">
        <w:rPr>
          <w:rStyle w:val="StyleBoldUnderline"/>
          <w:highlight w:val="yellow"/>
        </w:rPr>
        <w:t>organised</w:t>
      </w:r>
      <w:proofErr w:type="spellEnd"/>
      <w:r w:rsidRPr="00C621A7">
        <w:rPr>
          <w:rStyle w:val="StyleBoldUnderline"/>
          <w:highlight w:val="yellow"/>
        </w:rPr>
        <w:t xml:space="preserve"> system of modern politics that has huge influence on the minds of millions" and that it "impacts on world politics today like no other ideology", can we really take such hyperbole seriously?</w:t>
      </w:r>
      <w:r w:rsidRPr="00F515F3">
        <w:rPr>
          <w:highlight w:val="yellow"/>
        </w:rPr>
        <w:t xml:space="preserve"> </w:t>
      </w:r>
      <w:r w:rsidRPr="00C621A7">
        <w:rPr>
          <w:rStyle w:val="StyleBoldUnderline"/>
          <w:highlight w:val="yellow"/>
        </w:rPr>
        <w:t>It's perfectly possible to acknowledge the pain caused by</w:t>
      </w:r>
      <w:r w:rsidRPr="00C621A7">
        <w:rPr>
          <w:rStyle w:val="StyleBoldUnderline"/>
        </w:rPr>
        <w:t xml:space="preserve"> increased </w:t>
      </w:r>
      <w:r w:rsidRPr="00C621A7">
        <w:rPr>
          <w:rStyle w:val="StyleBoldUnderline"/>
          <w:highlight w:val="yellow"/>
        </w:rPr>
        <w:t xml:space="preserve">anti-Semitism but reject wild scenarios and counterproductive ways of dealing with the problem – such as </w:t>
      </w:r>
      <w:proofErr w:type="spellStart"/>
      <w:r w:rsidRPr="00C621A7">
        <w:rPr>
          <w:rStyle w:val="StyleBoldUnderline"/>
          <w:highlight w:val="yellow"/>
        </w:rPr>
        <w:t>demonising</w:t>
      </w:r>
      <w:proofErr w:type="spellEnd"/>
      <w:r w:rsidRPr="00C621A7">
        <w:rPr>
          <w:rStyle w:val="StyleBoldUnderline"/>
          <w:highlight w:val="yellow"/>
        </w:rPr>
        <w:t xml:space="preserve"> strong criticism of Israel</w:t>
      </w:r>
      <w:r w:rsidRPr="00F515F3">
        <w:rPr>
          <w:highlight w:val="yellow"/>
        </w:rPr>
        <w:t xml:space="preserve">. </w:t>
      </w:r>
      <w:r w:rsidRPr="00C621A7">
        <w:rPr>
          <w:rStyle w:val="Emphasis"/>
          <w:sz w:val="26"/>
          <w:szCs w:val="26"/>
          <w:highlight w:val="yellow"/>
        </w:rPr>
        <w:t>We should be able to have a dialogue about alternative ways of interpreting what's happening and what needs to be done.</w:t>
      </w:r>
      <w:r w:rsidRPr="00F515F3">
        <w:t xml:space="preserve"> Sadly, the Jewish establishment here and other self-appointed gatekeepers of Jewish dignity see this as traitorous and a denial of anti-Semitism. </w:t>
      </w:r>
      <w:r w:rsidRPr="00C621A7">
        <w:rPr>
          <w:rStyle w:val="StyleBoldUnderline"/>
        </w:rPr>
        <w:t xml:space="preserve">Nothing illustrates better how we are in thrall to the uniqueness of our suffering than the shocking silence from most Jewish leaders that has greeted the rise of </w:t>
      </w:r>
      <w:proofErr w:type="spellStart"/>
      <w:r w:rsidRPr="00C621A7">
        <w:rPr>
          <w:rStyle w:val="StyleBoldUnderline"/>
        </w:rPr>
        <w:t>Avigdor</w:t>
      </w:r>
      <w:proofErr w:type="spellEnd"/>
      <w:r w:rsidRPr="00C621A7">
        <w:rPr>
          <w:rStyle w:val="StyleBoldUnderline"/>
        </w:rPr>
        <w:t xml:space="preserve"> Lieberman – a politician who, in </w:t>
      </w:r>
      <w:proofErr w:type="spellStart"/>
      <w:r w:rsidRPr="00C621A7">
        <w:rPr>
          <w:rStyle w:val="StyleBoldUnderline"/>
        </w:rPr>
        <w:t>Haaretz's</w:t>
      </w:r>
      <w:proofErr w:type="spellEnd"/>
      <w:r w:rsidRPr="00C621A7">
        <w:rPr>
          <w:rStyle w:val="StyleBoldUnderline"/>
        </w:rPr>
        <w:t xml:space="preserve"> words, "conducted a racist campaign against Israel's Arab citizens and is suspected of grave criminal acts" – to king-maker for the next Israeli government. It's sickening that the leaders of Israel's three largest parties have courted him and conferred respectability upon him, with not the slightest hint that they might be metaphorically holding their noses.</w:t>
      </w:r>
      <w:r w:rsidRPr="00F515F3">
        <w:t xml:space="preserve"> Before we put down the mirror, the final image we see is that of Lieberman. We are not condemned to accept the fate which the closed-minded ethnocentricity of so many Jews dictates to us. Ameliorating our predicament, restoring the balance, could come from acknowledging modest but profound truths, even if we get to them through distasteful comparisons. I know that the siege, bombardment and invasion of Gaza were not like the German obliteration of the Warsaw ghetto – a comparison that critics of Israel are spreading through the internet I believe. And our need for calm and compassionate examination of the reality of the conflict would be greatly enhanced if we could retire such comparisons. But if </w:t>
      </w:r>
      <w:r w:rsidRPr="00C621A7">
        <w:rPr>
          <w:rStyle w:val="StyleBoldUnderline"/>
          <w:highlight w:val="yellow"/>
        </w:rPr>
        <w:t>we pause to think of the suffering of a dying Jewish child in the ghetto and a dying Palestinian child in Gaza, who would dare to suggest that their suffering is any different</w:t>
      </w:r>
      <w:r w:rsidRPr="00F515F3">
        <w:rPr>
          <w:highlight w:val="yellow"/>
        </w:rPr>
        <w:t>.</w:t>
      </w:r>
      <w:r w:rsidRPr="00F515F3">
        <w:t xml:space="preserve"> Yet, as Professor Baron seems to imply, </w:t>
      </w:r>
      <w:r w:rsidRPr="00C621A7">
        <w:rPr>
          <w:rStyle w:val="StyleBoldUnderline"/>
          <w:highlight w:val="yellow"/>
        </w:rPr>
        <w:t>we fall all too easily into the trap of thinking that there is something unique about Jewish suffering. There isn't.</w:t>
      </w:r>
    </w:p>
    <w:p w:rsidR="00333C5D" w:rsidRDefault="00333C5D" w:rsidP="00333C5D">
      <w:pPr>
        <w:rPr>
          <w:b/>
          <w:sz w:val="26"/>
          <w:u w:val="single"/>
        </w:rPr>
      </w:pPr>
    </w:p>
    <w:p w:rsidR="00333C5D" w:rsidRPr="006E5CD5" w:rsidRDefault="00333C5D" w:rsidP="00333C5D">
      <w:pPr>
        <w:pStyle w:val="Heading4"/>
      </w:pPr>
      <w:r w:rsidRPr="00F515F3">
        <w:lastRenderedPageBreak/>
        <w:t>Our alternative is a</w:t>
      </w:r>
      <w:r>
        <w:t xml:space="preserve"> politics of bereavement</w:t>
      </w:r>
      <w:r w:rsidRPr="00F515F3">
        <w:t xml:space="preserve">. Only this seeking which recognizes ongoing injustice </w:t>
      </w:r>
      <w:r>
        <w:t xml:space="preserve">but centers around </w:t>
      </w:r>
      <w:proofErr w:type="spellStart"/>
      <w:r>
        <w:t>grievablity</w:t>
      </w:r>
      <w:proofErr w:type="spellEnd"/>
      <w:r>
        <w:t xml:space="preserve"> and morning and a commitment to the future is a productive method to resolves the </w:t>
      </w:r>
      <w:proofErr w:type="spellStart"/>
      <w:r>
        <w:t>aff</w:t>
      </w:r>
      <w:proofErr w:type="spellEnd"/>
      <w:r>
        <w:t xml:space="preserve"> and other instances of violence.</w:t>
      </w:r>
    </w:p>
    <w:p w:rsidR="00333C5D" w:rsidRPr="006E5CD5" w:rsidRDefault="00333C5D" w:rsidP="00333C5D">
      <w:pPr>
        <w:rPr>
          <w:rStyle w:val="StyleStyleBold12pt"/>
        </w:rPr>
      </w:pPr>
      <w:proofErr w:type="spellStart"/>
      <w:r>
        <w:rPr>
          <w:rStyle w:val="StyleStyleBold12pt"/>
        </w:rPr>
        <w:t>Weisband</w:t>
      </w:r>
      <w:proofErr w:type="spellEnd"/>
      <w:r>
        <w:rPr>
          <w:rStyle w:val="StyleStyleBold12pt"/>
        </w:rPr>
        <w:t xml:space="preserve"> </w:t>
      </w:r>
      <w:r w:rsidRPr="006E5CD5">
        <w:rPr>
          <w:rStyle w:val="StyleStyleBold12pt"/>
        </w:rPr>
        <w:t xml:space="preserve">9 </w:t>
      </w:r>
    </w:p>
    <w:p w:rsidR="00333C5D" w:rsidRPr="00AB0F6B" w:rsidRDefault="00333C5D" w:rsidP="00333C5D">
      <w:pPr>
        <w:pStyle w:val="DebateBlocking"/>
        <w:rPr>
          <w:b w:val="0"/>
        </w:rPr>
      </w:pPr>
      <w:r w:rsidRPr="00655B27">
        <w:rPr>
          <w:b w:val="0"/>
        </w:rPr>
        <w:t xml:space="preserve">Edward, Professor of Political Science @ Virginia Polytechnic University and State University, </w:t>
      </w:r>
      <w:r w:rsidRPr="00655B27">
        <w:rPr>
          <w:b w:val="0"/>
          <w:i/>
        </w:rPr>
        <w:t>Alternatives</w:t>
      </w:r>
      <w:r w:rsidRPr="00655B27">
        <w:rPr>
          <w:b w:val="0"/>
        </w:rPr>
        <w:t xml:space="preserve">, No. 34, “On the </w:t>
      </w:r>
      <w:proofErr w:type="spellStart"/>
      <w:r w:rsidRPr="00655B27">
        <w:rPr>
          <w:b w:val="0"/>
        </w:rPr>
        <w:t>Aporetic</w:t>
      </w:r>
      <w:proofErr w:type="spellEnd"/>
      <w:r w:rsidRPr="00655B27">
        <w:rPr>
          <w:b w:val="0"/>
        </w:rPr>
        <w:t xml:space="preserve"> Borderlines of Forgiveness: Bereavement as a Political Form,” Pg. 359-381)   </w:t>
      </w:r>
    </w:p>
    <w:p w:rsidR="00333C5D" w:rsidRPr="00DE465D" w:rsidRDefault="00333C5D" w:rsidP="00333C5D">
      <w:pPr>
        <w:pStyle w:val="card0"/>
        <w:rPr>
          <w:sz w:val="14"/>
        </w:rPr>
      </w:pPr>
      <w:r w:rsidRPr="00C621A7">
        <w:rPr>
          <w:rStyle w:val="StyleBoldUnderline"/>
          <w:highlight w:val="yellow"/>
        </w:rPr>
        <w:t>Rituals of forgiveness provide emotional outlets for those compelled to find a way to continue, to live</w:t>
      </w:r>
      <w:r w:rsidRPr="00C621A7">
        <w:rPr>
          <w:rStyle w:val="StyleBoldUnderline"/>
        </w:rPr>
        <w:t xml:space="preserve"> together or apart </w:t>
      </w:r>
      <w:r w:rsidRPr="00C621A7">
        <w:rPr>
          <w:rStyle w:val="Emphasis"/>
          <w:sz w:val="26"/>
          <w:szCs w:val="26"/>
          <w:highlight w:val="yellow"/>
        </w:rPr>
        <w:t>under the shadows of cataclysmic violence</w:t>
      </w:r>
      <w:r w:rsidRPr="00C621A7">
        <w:rPr>
          <w:rStyle w:val="StyleBoldUnderline"/>
        </w:rPr>
        <w:t xml:space="preserve">. But many conceptual as well as cultural </w:t>
      </w:r>
      <w:r w:rsidRPr="00C621A7">
        <w:rPr>
          <w:rStyle w:val="Emphasis"/>
          <w:sz w:val="26"/>
          <w:szCs w:val="26"/>
        </w:rPr>
        <w:t>contradictions assail notions of political forgiveness and efforts at reconciliation can become an impediment to consolation</w:t>
      </w:r>
      <w:r w:rsidRPr="00C621A7">
        <w:rPr>
          <w:rStyle w:val="StyleBoldUnderline"/>
        </w:rPr>
        <w:t>.</w:t>
      </w:r>
      <w:r w:rsidRPr="00DE465D">
        <w:rPr>
          <w:sz w:val="14"/>
        </w:rPr>
        <w:t xml:space="preserve"> </w:t>
      </w:r>
      <w:r w:rsidRPr="00C621A7">
        <w:rPr>
          <w:rStyle w:val="StyleBoldUnderline"/>
        </w:rPr>
        <w:t xml:space="preserve">Even </w:t>
      </w:r>
      <w:r w:rsidRPr="00C621A7">
        <w:rPr>
          <w:rStyle w:val="StyleBoldUnderline"/>
          <w:highlight w:val="yellow"/>
        </w:rPr>
        <w:t xml:space="preserve">when collective memories of </w:t>
      </w:r>
      <w:r w:rsidRPr="00C621A7">
        <w:rPr>
          <w:rStyle w:val="StyleBoldUnderline"/>
        </w:rPr>
        <w:t xml:space="preserve">past </w:t>
      </w:r>
      <w:r w:rsidRPr="00C621A7">
        <w:rPr>
          <w:rStyle w:val="StyleBoldUnderline"/>
          <w:highlight w:val="yellow"/>
        </w:rPr>
        <w:t>violence and political evil tend to be configured around forgiveness, the question arises as to what sets of consequences</w:t>
      </w:r>
      <w:r w:rsidRPr="00DE465D">
        <w:rPr>
          <w:sz w:val="14"/>
        </w:rPr>
        <w:t xml:space="preserve">: mutual recognition or mutual recrimination, reconciliation with or without remorse. </w:t>
      </w:r>
      <w:r w:rsidRPr="00C621A7">
        <w:rPr>
          <w:rStyle w:val="StyleBoldUnderline"/>
        </w:rPr>
        <w:t xml:space="preserve">As Jean </w:t>
      </w:r>
      <w:proofErr w:type="spellStart"/>
      <w:r w:rsidRPr="00C621A7">
        <w:rPr>
          <w:rStyle w:val="StyleBoldUnderline"/>
          <w:highlight w:val="yellow"/>
        </w:rPr>
        <w:t>Hatzfeld’s</w:t>
      </w:r>
      <w:proofErr w:type="spellEnd"/>
      <w:r w:rsidRPr="00C621A7">
        <w:rPr>
          <w:rStyle w:val="StyleBoldUnderline"/>
          <w:highlight w:val="yellow"/>
        </w:rPr>
        <w:t xml:space="preserve"> study of the “killers” of the Rwandan genocide indicates, profound ignorance persists on the part of many of the perpetrators</w:t>
      </w:r>
      <w:r w:rsidRPr="00C621A7">
        <w:rPr>
          <w:rStyle w:val="StyleBoldUnderline"/>
        </w:rPr>
        <w:t xml:space="preserve"> as to the price that had to be exacted from the survivors in return for the nebulous rewards presented by the possibilities of forgiveness. “</w:t>
      </w:r>
      <w:r w:rsidRPr="00C621A7">
        <w:rPr>
          <w:rStyle w:val="StyleBoldUnderline"/>
          <w:highlight w:val="yellow"/>
        </w:rPr>
        <w:t>The killer has no idea of the ordeal that begins for the victims once they have agreed to forgive, for in so doing they not only reopen old wounds but also lose the possibility of gaining relief through revenge,</w:t>
      </w:r>
      <w:r w:rsidRPr="00C621A7">
        <w:rPr>
          <w:rStyle w:val="StyleBoldUnderline"/>
        </w:rPr>
        <w:t>”</w:t>
      </w:r>
      <w:r w:rsidRPr="00DE465D">
        <w:rPr>
          <w:sz w:val="14"/>
        </w:rPr>
        <w:t xml:space="preserve"> </w:t>
      </w:r>
      <w:proofErr w:type="spellStart"/>
      <w:r w:rsidRPr="00DE465D">
        <w:rPr>
          <w:sz w:val="14"/>
        </w:rPr>
        <w:t>Hatzfeld</w:t>
      </w:r>
      <w:proofErr w:type="spellEnd"/>
      <w:r w:rsidRPr="00DE465D">
        <w:rPr>
          <w:sz w:val="14"/>
        </w:rPr>
        <w:t xml:space="preserve"> observes.40 He continues, “the killer does not understand that in seeking forgiveness, he is demanding that the victim make an extraordinary effort, and he remains oblivious to the survivor’s dilemma, anguish, and courageous altruism. . . . The killer does not realize that when he asks for forgiveness as though it were a simple formality, his attitude increases the victim’s pain by ignoring it.”41 Thus </w:t>
      </w:r>
      <w:r w:rsidRPr="00C621A7">
        <w:rPr>
          <w:rStyle w:val="StyleBoldUnderline"/>
        </w:rPr>
        <w:t xml:space="preserve">the walls, borders, and </w:t>
      </w:r>
      <w:r w:rsidRPr="00C621A7">
        <w:rPr>
          <w:rStyle w:val="StyleBoldUnderline"/>
          <w:highlight w:val="yellow"/>
        </w:rPr>
        <w:t>boundaries separating the emotional and psychic dimensions of personhood</w:t>
      </w:r>
      <w:r w:rsidRPr="00C621A7">
        <w:rPr>
          <w:rStyle w:val="StyleBoldUnderline"/>
        </w:rPr>
        <w:t xml:space="preserve"> and personality </w:t>
      </w:r>
      <w:r w:rsidRPr="00C621A7">
        <w:rPr>
          <w:rStyle w:val="StyleBoldUnderline"/>
          <w:highlight w:val="yellow"/>
        </w:rPr>
        <w:t xml:space="preserve">from their expression in bereavement must find appropriate containers </w:t>
      </w:r>
      <w:r w:rsidRPr="00C621A7">
        <w:rPr>
          <w:rStyle w:val="Emphasis"/>
          <w:sz w:val="26"/>
          <w:szCs w:val="26"/>
          <w:highlight w:val="yellow"/>
        </w:rPr>
        <w:t>in the intimate places of redemptive self-healing and atonement as well as in the public spaces of commemoration</w:t>
      </w:r>
      <w:r w:rsidRPr="00C621A7">
        <w:rPr>
          <w:rStyle w:val="StyleBoldUnderline"/>
          <w:highlight w:val="yellow"/>
        </w:rPr>
        <w:t xml:space="preserve"> that pay homage to victims</w:t>
      </w:r>
      <w:r w:rsidRPr="00DE465D">
        <w:rPr>
          <w:sz w:val="14"/>
        </w:rPr>
        <w:t xml:space="preserve">. But even </w:t>
      </w:r>
      <w:r w:rsidRPr="00C621A7">
        <w:rPr>
          <w:rStyle w:val="StyleBoldUnderline"/>
        </w:rPr>
        <w:t xml:space="preserve">more than this, </w:t>
      </w:r>
      <w:r w:rsidRPr="00C621A7">
        <w:rPr>
          <w:rStyle w:val="StyleBoldUnderline"/>
          <w:highlight w:val="yellow"/>
        </w:rPr>
        <w:t>they must allow</w:t>
      </w:r>
      <w:r w:rsidRPr="00DE465D">
        <w:rPr>
          <w:sz w:val="14"/>
        </w:rPr>
        <w:t xml:space="preserve">, in aspiration at the very least, </w:t>
      </w:r>
      <w:r w:rsidRPr="00C621A7">
        <w:rPr>
          <w:rStyle w:val="StyleBoldUnderline"/>
          <w:highlight w:val="yellow"/>
        </w:rPr>
        <w:t xml:space="preserve">perpetrators to express remorse and to atone in ways that </w:t>
      </w:r>
      <w:r w:rsidRPr="00C621A7">
        <w:rPr>
          <w:rStyle w:val="Emphasis"/>
          <w:sz w:val="26"/>
          <w:szCs w:val="26"/>
          <w:highlight w:val="yellow"/>
        </w:rPr>
        <w:t>transcend the entanglements of guilt,</w:t>
      </w:r>
      <w:r w:rsidRPr="00C621A7">
        <w:rPr>
          <w:rStyle w:val="Emphasis"/>
          <w:sz w:val="26"/>
          <w:szCs w:val="26"/>
        </w:rPr>
        <w:t xml:space="preserve"> </w:t>
      </w:r>
      <w:r w:rsidRPr="00C621A7">
        <w:rPr>
          <w:rStyle w:val="Emphasis"/>
          <w:sz w:val="26"/>
          <w:szCs w:val="26"/>
          <w:highlight w:val="yellow"/>
        </w:rPr>
        <w:t>punishment, and forgiveness</w:t>
      </w:r>
      <w:r w:rsidRPr="00DE465D">
        <w:rPr>
          <w:sz w:val="14"/>
        </w:rPr>
        <w:t xml:space="preserve">. </w:t>
      </w:r>
      <w:r w:rsidRPr="00C621A7">
        <w:rPr>
          <w:rStyle w:val="Emphasis"/>
          <w:sz w:val="26"/>
          <w:szCs w:val="26"/>
          <w:highlight w:val="yellow"/>
        </w:rPr>
        <w:t>What must be forgiven is unforgivable and what must be remembered must also be forgotten.</w:t>
      </w:r>
      <w:r w:rsidRPr="00DE465D">
        <w:rPr>
          <w:sz w:val="14"/>
        </w:rPr>
        <w:t xml:space="preserve"> Political evil demands that recrimination be transcended while simultaneously permitting no exit. </w:t>
      </w:r>
      <w:r w:rsidRPr="00C621A7">
        <w:rPr>
          <w:rStyle w:val="StyleBoldUnderline"/>
          <w:highlight w:val="yellow"/>
        </w:rPr>
        <w:t>Survivor and successor generations,</w:t>
      </w:r>
      <w:r w:rsidRPr="00C621A7">
        <w:rPr>
          <w:rStyle w:val="StyleBoldUnderline"/>
        </w:rPr>
        <w:t xml:space="preserve"> culture to culture, </w:t>
      </w:r>
      <w:r w:rsidRPr="00C621A7">
        <w:rPr>
          <w:rStyle w:val="StyleBoldUnderline"/>
          <w:highlight w:val="yellow"/>
        </w:rPr>
        <w:t>inherit the legacies of grievous loss</w:t>
      </w:r>
      <w:r w:rsidRPr="00C621A7">
        <w:rPr>
          <w:rStyle w:val="StyleBoldUnderline"/>
        </w:rPr>
        <w:t xml:space="preserve"> resulting from political evil, </w:t>
      </w:r>
      <w:r w:rsidRPr="00C621A7">
        <w:rPr>
          <w:rStyle w:val="StyleBoldUnderline"/>
          <w:highlight w:val="yellow"/>
        </w:rPr>
        <w:t>but their lives must move on.</w:t>
      </w:r>
      <w:r w:rsidRPr="00C621A7">
        <w:rPr>
          <w:rStyle w:val="StyleBoldUnderline"/>
        </w:rPr>
        <w:t xml:space="preserve"> The children and successor generations of victims must find ways to live with the children and successor generations of those who perpetrated the violence. </w:t>
      </w:r>
      <w:r w:rsidRPr="00C621A7">
        <w:rPr>
          <w:rStyle w:val="StyleBoldUnderline"/>
          <w:highlight w:val="yellow"/>
        </w:rPr>
        <w:t xml:space="preserve">How to do this if not through mutual recognition of suffering and sorrow through forms of bereavement that </w:t>
      </w:r>
      <w:r w:rsidRPr="00C621A7">
        <w:rPr>
          <w:rStyle w:val="Emphasis"/>
          <w:sz w:val="26"/>
          <w:szCs w:val="26"/>
          <w:highlight w:val="yellow"/>
        </w:rPr>
        <w:t>transcend forgiveness in the name of universal reconciliation</w:t>
      </w:r>
      <w:r w:rsidRPr="00C621A7">
        <w:rPr>
          <w:rStyle w:val="StyleBoldUnderline"/>
        </w:rPr>
        <w:t>?</w:t>
      </w:r>
      <w:r w:rsidRPr="00DE465D">
        <w:rPr>
          <w:sz w:val="14"/>
        </w:rPr>
        <w:t xml:space="preserve"> In collective forms of forgiveness, successor generations pay homage to those who suffered and to the trauma of survivor generations. </w:t>
      </w:r>
      <w:r w:rsidRPr="00C621A7">
        <w:rPr>
          <w:rStyle w:val="StyleBoldUnderline"/>
        </w:rPr>
        <w:t xml:space="preserve">But for whom do the bells toll? </w:t>
      </w:r>
      <w:r w:rsidRPr="00C621A7">
        <w:rPr>
          <w:rStyle w:val="StyleBoldUnderline"/>
          <w:highlight w:val="yellow"/>
        </w:rPr>
        <w:t xml:space="preserve">Successor generations divide. </w:t>
      </w:r>
      <w:r w:rsidRPr="00C621A7">
        <w:rPr>
          <w:rStyle w:val="Emphasis"/>
          <w:sz w:val="26"/>
          <w:szCs w:val="26"/>
          <w:highlight w:val="yellow"/>
        </w:rPr>
        <w:t>They imitate as they learn and learn as they imitate.</w:t>
      </w:r>
      <w:r w:rsidRPr="00C621A7">
        <w:rPr>
          <w:rStyle w:val="Emphasis"/>
          <w:sz w:val="26"/>
          <w:szCs w:val="26"/>
        </w:rPr>
        <w:t xml:space="preserve"> And </w:t>
      </w:r>
      <w:r w:rsidRPr="00C621A7">
        <w:rPr>
          <w:rStyle w:val="Emphasis"/>
          <w:sz w:val="26"/>
          <w:szCs w:val="26"/>
          <w:highlight w:val="yellow"/>
        </w:rPr>
        <w:t>what they</w:t>
      </w:r>
      <w:r w:rsidRPr="00C621A7">
        <w:rPr>
          <w:rStyle w:val="Emphasis"/>
          <w:sz w:val="26"/>
          <w:szCs w:val="26"/>
        </w:rPr>
        <w:t xml:space="preserve"> learn to </w:t>
      </w:r>
      <w:r w:rsidRPr="00C621A7">
        <w:rPr>
          <w:rStyle w:val="Emphasis"/>
          <w:sz w:val="26"/>
          <w:szCs w:val="26"/>
          <w:highlight w:val="yellow"/>
        </w:rPr>
        <w:t>imitate are</w:t>
      </w:r>
      <w:r w:rsidRPr="00C621A7">
        <w:rPr>
          <w:rStyle w:val="Emphasis"/>
          <w:sz w:val="26"/>
          <w:szCs w:val="26"/>
        </w:rPr>
        <w:t xml:space="preserve"> the very </w:t>
      </w:r>
      <w:r w:rsidRPr="00C621A7">
        <w:rPr>
          <w:rStyle w:val="Emphasis"/>
          <w:sz w:val="26"/>
          <w:szCs w:val="26"/>
          <w:highlight w:val="yellow"/>
        </w:rPr>
        <w:t>cultural mores and artifacts of identification that persist in the lures of invented difference</w:t>
      </w:r>
      <w:r w:rsidRPr="00DE465D">
        <w:rPr>
          <w:sz w:val="14"/>
        </w:rPr>
        <w:t xml:space="preserve">, notwithstanding their sometimes common desires to mourn and to pay homage. </w:t>
      </w:r>
      <w:r w:rsidRPr="00C621A7">
        <w:rPr>
          <w:rStyle w:val="StyleBoldUnderline"/>
          <w:highlight w:val="yellow"/>
        </w:rPr>
        <w:t>Cultural values and meanings produce “subjects</w:t>
      </w:r>
      <w:r w:rsidRPr="00C621A7">
        <w:rPr>
          <w:rStyle w:val="StyleBoldUnderline"/>
        </w:rPr>
        <w:t xml:space="preserve">” as subjects invent themselves </w:t>
      </w:r>
      <w:r w:rsidRPr="00C621A7">
        <w:rPr>
          <w:rStyle w:val="StyleBoldUnderline"/>
          <w:highlight w:val="yellow"/>
        </w:rPr>
        <w:t>through mimetic processes of self and otherness,</w:t>
      </w:r>
      <w:r w:rsidRPr="00C621A7">
        <w:rPr>
          <w:rStyle w:val="StyleBoldUnderline"/>
        </w:rPr>
        <w:t xml:space="preserve"> identity and difference, </w:t>
      </w:r>
      <w:r w:rsidRPr="00C621A7">
        <w:rPr>
          <w:rStyle w:val="StyleBoldUnderline"/>
          <w:highlight w:val="yellow"/>
        </w:rPr>
        <w:t>and through the psychic and emotional relations between “the self” who resides “in the other” and “the self in the other” who belittles the self</w:t>
      </w:r>
      <w:r w:rsidRPr="00C621A7">
        <w:rPr>
          <w:rStyle w:val="StyleBoldUnderline"/>
        </w:rPr>
        <w:t xml:space="preserve">. </w:t>
      </w:r>
      <w:r w:rsidRPr="00C621A7">
        <w:rPr>
          <w:rStyle w:val="StyleBoldUnderline"/>
          <w:highlight w:val="yellow"/>
        </w:rPr>
        <w:t>Even after the onslaughts of political evil</w:t>
      </w:r>
      <w:r w:rsidRPr="00C621A7">
        <w:rPr>
          <w:rStyle w:val="StyleBoldUnderline"/>
        </w:rPr>
        <w:t xml:space="preserve"> have </w:t>
      </w:r>
      <w:r w:rsidRPr="00C621A7">
        <w:rPr>
          <w:rStyle w:val="StyleBoldUnderline"/>
          <w:highlight w:val="yellow"/>
        </w:rPr>
        <w:t xml:space="preserve">passed, human character </w:t>
      </w:r>
      <w:r w:rsidRPr="00C621A7">
        <w:rPr>
          <w:rStyle w:val="Emphasis"/>
          <w:sz w:val="26"/>
          <w:szCs w:val="26"/>
          <w:highlight w:val="yellow"/>
        </w:rPr>
        <w:t>remains centered by tyrannies of small</w:t>
      </w:r>
      <w:r w:rsidRPr="00C621A7">
        <w:rPr>
          <w:rStyle w:val="StyleBoldUnderline"/>
        </w:rPr>
        <w:t>,</w:t>
      </w:r>
      <w:r w:rsidRPr="00DE465D">
        <w:rPr>
          <w:sz w:val="14"/>
        </w:rPr>
        <w:t xml:space="preserve"> dare one say, </w:t>
      </w:r>
      <w:r w:rsidRPr="00C621A7">
        <w:rPr>
          <w:rStyle w:val="StyleBoldUnderline"/>
        </w:rPr>
        <w:t xml:space="preserve">miniscule </w:t>
      </w:r>
      <w:r w:rsidRPr="00C621A7">
        <w:rPr>
          <w:rStyle w:val="StyleBoldUnderline"/>
          <w:highlight w:val="yellow"/>
        </w:rPr>
        <w:t xml:space="preserve">differences, that </w:t>
      </w:r>
      <w:r w:rsidRPr="00C621A7">
        <w:rPr>
          <w:rStyle w:val="Emphasis"/>
          <w:sz w:val="26"/>
          <w:szCs w:val="26"/>
          <w:highlight w:val="yellow"/>
        </w:rPr>
        <w:t>foment sectarian violence</w:t>
      </w:r>
      <w:r w:rsidRPr="00C621A7">
        <w:rPr>
          <w:rStyle w:val="Emphasis"/>
          <w:sz w:val="26"/>
          <w:szCs w:val="26"/>
        </w:rPr>
        <w:t xml:space="preserve"> </w:t>
      </w:r>
      <w:r w:rsidRPr="00C621A7">
        <w:rPr>
          <w:rStyle w:val="Emphasis"/>
          <w:sz w:val="26"/>
          <w:szCs w:val="26"/>
        </w:rPr>
        <w:lastRenderedPageBreak/>
        <w:t xml:space="preserve">within and </w:t>
      </w:r>
      <w:r w:rsidRPr="00C621A7">
        <w:rPr>
          <w:rStyle w:val="Emphasis"/>
          <w:sz w:val="26"/>
          <w:szCs w:val="26"/>
          <w:highlight w:val="yellow"/>
        </w:rPr>
        <w:t>among communities</w:t>
      </w:r>
      <w:r w:rsidRPr="00C621A7">
        <w:rPr>
          <w:rStyle w:val="StyleBoldUnderline"/>
        </w:rPr>
        <w:t xml:space="preserve"> that share land, life, and history in proximity but also in hate. Thus </w:t>
      </w:r>
      <w:r w:rsidRPr="00C621A7">
        <w:rPr>
          <w:rStyle w:val="StyleBoldUnderline"/>
          <w:highlight w:val="yellow"/>
        </w:rPr>
        <w:t>cultures instruct through imitation in ways that resist transcendence,</w:t>
      </w:r>
      <w:r w:rsidRPr="00C621A7">
        <w:rPr>
          <w:rStyle w:val="StyleBoldUnderline"/>
        </w:rPr>
        <w:t xml:space="preserve"> in ways </w:t>
      </w:r>
      <w:r w:rsidRPr="00C621A7">
        <w:rPr>
          <w:rStyle w:val="StyleBoldUnderline"/>
          <w:highlight w:val="yellow"/>
        </w:rPr>
        <w:t>that incapacitate mourning and the rituals of remembrance</w:t>
      </w:r>
      <w:r w:rsidRPr="00C621A7">
        <w:rPr>
          <w:rStyle w:val="StyleBoldUnderline"/>
        </w:rPr>
        <w:t xml:space="preserve"> and consolation</w:t>
      </w:r>
      <w:r w:rsidRPr="00DE465D">
        <w:rPr>
          <w:sz w:val="14"/>
        </w:rPr>
        <w:t xml:space="preserve">. </w:t>
      </w:r>
      <w:r w:rsidRPr="00C621A7">
        <w:rPr>
          <w:rStyle w:val="StyleBoldUnderline"/>
          <w:highlight w:val="yellow"/>
        </w:rPr>
        <w:t xml:space="preserve">Bereavement is what discourses of forgiveness </w:t>
      </w:r>
      <w:r w:rsidRPr="00C621A7">
        <w:rPr>
          <w:rStyle w:val="StyleBoldUnderline"/>
        </w:rPr>
        <w:t xml:space="preserve">impede or </w:t>
      </w:r>
      <w:r w:rsidRPr="00C621A7">
        <w:rPr>
          <w:rStyle w:val="StyleBoldUnderline"/>
          <w:highlight w:val="yellow"/>
        </w:rPr>
        <w:t>prevent</w:t>
      </w:r>
      <w:r w:rsidRPr="00C621A7">
        <w:rPr>
          <w:rStyle w:val="StyleBoldUnderline"/>
        </w:rPr>
        <w:t xml:space="preserve">. For </w:t>
      </w:r>
      <w:r w:rsidRPr="00C621A7">
        <w:rPr>
          <w:rStyle w:val="StyleBoldUnderline"/>
          <w:highlight w:val="yellow"/>
        </w:rPr>
        <w:t xml:space="preserve">forgiveness </w:t>
      </w:r>
      <w:r w:rsidRPr="00C621A7">
        <w:rPr>
          <w:rStyle w:val="Emphasis"/>
          <w:sz w:val="26"/>
          <w:szCs w:val="26"/>
          <w:highlight w:val="yellow"/>
        </w:rPr>
        <w:t>adheres to the</w:t>
      </w:r>
      <w:r w:rsidRPr="00C621A7">
        <w:rPr>
          <w:rStyle w:val="Emphasis"/>
          <w:sz w:val="26"/>
          <w:szCs w:val="26"/>
        </w:rPr>
        <w:t xml:space="preserve"> </w:t>
      </w:r>
      <w:r w:rsidRPr="00C621A7">
        <w:rPr>
          <w:rStyle w:val="Emphasis"/>
          <w:sz w:val="26"/>
          <w:szCs w:val="26"/>
          <w:highlight w:val="yellow"/>
        </w:rPr>
        <w:t>vernaculars of fault</w:t>
      </w:r>
      <w:r w:rsidRPr="00C621A7">
        <w:rPr>
          <w:rStyle w:val="Emphasis"/>
          <w:sz w:val="26"/>
          <w:szCs w:val="26"/>
        </w:rPr>
        <w:t xml:space="preserve">, liability, </w:t>
      </w:r>
      <w:r w:rsidRPr="00C621A7">
        <w:rPr>
          <w:rStyle w:val="StyleBoldUnderline"/>
        </w:rPr>
        <w:t xml:space="preserve">and tort. It </w:t>
      </w:r>
      <w:r w:rsidRPr="00C621A7">
        <w:rPr>
          <w:rStyle w:val="StyleBoldUnderline"/>
          <w:highlight w:val="yellow"/>
        </w:rPr>
        <w:t>readily devolves into a discourse of judgment</w:t>
      </w:r>
      <w:r w:rsidRPr="00C621A7">
        <w:rPr>
          <w:rStyle w:val="StyleBoldUnderline"/>
        </w:rPr>
        <w:t xml:space="preserve"> that exacts a price for its expression. </w:t>
      </w:r>
      <w:r w:rsidRPr="00C621A7">
        <w:rPr>
          <w:rStyle w:val="StyleBoldUnderline"/>
          <w:highlight w:val="yellow"/>
        </w:rPr>
        <w:t>If “you” accept that “I” forgive “you” for being “wrong,” you admit to guilt or failing</w:t>
      </w:r>
      <w:r w:rsidRPr="00C621A7">
        <w:rPr>
          <w:rStyle w:val="StyleBoldUnderline"/>
        </w:rPr>
        <w:t>.</w:t>
      </w:r>
      <w:r w:rsidRPr="00DE465D">
        <w:rPr>
          <w:sz w:val="14"/>
        </w:rPr>
        <w:t xml:space="preserve"> Forgiveness implies a kind of exhortatory form of promise; it presumes a </w:t>
      </w:r>
      <w:proofErr w:type="spellStart"/>
      <w:r w:rsidRPr="00DE465D">
        <w:rPr>
          <w:sz w:val="14"/>
        </w:rPr>
        <w:t>commissive</w:t>
      </w:r>
      <w:proofErr w:type="spellEnd"/>
      <w:r w:rsidRPr="00DE465D">
        <w:rPr>
          <w:sz w:val="14"/>
        </w:rPr>
        <w:t xml:space="preserve"> speech act performance that renounces what one is due on scales of account. As Nicholas </w:t>
      </w:r>
      <w:proofErr w:type="spellStart"/>
      <w:r w:rsidRPr="00DE465D">
        <w:rPr>
          <w:sz w:val="14"/>
        </w:rPr>
        <w:t>Wolterstorff</w:t>
      </w:r>
      <w:proofErr w:type="spellEnd"/>
      <w:r w:rsidRPr="00DE465D">
        <w:rPr>
          <w:sz w:val="14"/>
        </w:rPr>
        <w:t xml:space="preserve"> argues, forgiveness does not consist of “attitudes” but rather a willingness to give up what is owed. Forgiveness, he indicates, consists of the “enacted resolution to forego enjoying or claiming the goods to which one has a retributive right, whatever those goods may be.”42 But </w:t>
      </w:r>
      <w:r w:rsidRPr="00C621A7">
        <w:rPr>
          <w:rStyle w:val="StyleBoldUnderline"/>
        </w:rPr>
        <w:t>the one life good that cannot be disavowed by forgiveness is solace through bereavement. This is the one element that remains most elusive even when a consensus over wrongdoing exists or when juridical findings impose retributions on perpetrators.</w:t>
      </w:r>
      <w:r w:rsidRPr="00DE465D">
        <w:rPr>
          <w:sz w:val="14"/>
        </w:rPr>
        <w:t xml:space="preserve"> Forgiveness presents a paradoxical task for survivor as well as successor generations, a task that sets up the implausible aim: to forgive but simultaneously to seek reconciliation. Forgiveness is precisely the emotion that makes the politics of reconciliation elusive to achieve and consolation forever an illusion to entertain. In this lies its </w:t>
      </w:r>
      <w:proofErr w:type="spellStart"/>
      <w:r w:rsidRPr="00DE465D">
        <w:rPr>
          <w:sz w:val="14"/>
        </w:rPr>
        <w:t>aporetic</w:t>
      </w:r>
      <w:proofErr w:type="spellEnd"/>
      <w:r w:rsidRPr="00DE465D">
        <w:rPr>
          <w:sz w:val="14"/>
        </w:rPr>
        <w:t xml:space="preserve"> quality. In forgiveness one rarely mourns as a kind of bereavement that represents a more profound form of remembrance. </w:t>
      </w:r>
      <w:r w:rsidRPr="00C621A7">
        <w:rPr>
          <w:rStyle w:val="Emphasis"/>
          <w:sz w:val="26"/>
          <w:szCs w:val="26"/>
          <w:highlight w:val="yellow"/>
        </w:rPr>
        <w:t>Forgiveness presumes an “authentic truth” to history and in memory. It demands that others</w:t>
      </w:r>
      <w:r w:rsidRPr="00C621A7">
        <w:rPr>
          <w:rStyle w:val="Emphasis"/>
          <w:sz w:val="26"/>
          <w:szCs w:val="26"/>
        </w:rPr>
        <w:t xml:space="preserve">, especially the generations successor to evildoers, themselves </w:t>
      </w:r>
      <w:r w:rsidRPr="00C621A7">
        <w:rPr>
          <w:rStyle w:val="Emphasis"/>
          <w:sz w:val="26"/>
          <w:szCs w:val="26"/>
          <w:highlight w:val="yellow"/>
        </w:rPr>
        <w:t>reciprocate offers of forgiveness</w:t>
      </w:r>
      <w:r w:rsidRPr="00C621A7">
        <w:rPr>
          <w:rStyle w:val="Emphasis"/>
          <w:sz w:val="26"/>
          <w:szCs w:val="26"/>
        </w:rPr>
        <w:t>. In law this may appear operative but it runs up against human sentiment, ideology, and/or political and social identity constructions</w:t>
      </w:r>
      <w:r w:rsidRPr="0094588D">
        <w:rPr>
          <w:sz w:val="14"/>
        </w:rPr>
        <w:t>.</w:t>
      </w:r>
      <w:r w:rsidRPr="00DE465D">
        <w:rPr>
          <w:sz w:val="14"/>
        </w:rPr>
        <w:t xml:space="preserve">     </w:t>
      </w:r>
    </w:p>
    <w:p w:rsidR="00333C5D" w:rsidRPr="00E01050" w:rsidRDefault="00333C5D" w:rsidP="00333C5D"/>
    <w:p w:rsidR="00333C5D" w:rsidRDefault="00333C5D" w:rsidP="00333C5D">
      <w:pPr>
        <w:pStyle w:val="Heading3"/>
      </w:pPr>
      <w:r>
        <w:lastRenderedPageBreak/>
        <w:t>Case</w:t>
      </w:r>
    </w:p>
    <w:p w:rsidR="00333C5D" w:rsidRPr="00E6063A" w:rsidRDefault="00333C5D" w:rsidP="00333C5D">
      <w:pPr>
        <w:pStyle w:val="Heading4"/>
      </w:pPr>
      <w:r w:rsidRPr="00B845E7">
        <w:t xml:space="preserve">The rejection of trauma </w:t>
      </w:r>
      <w:r>
        <w:t>a</w:t>
      </w:r>
      <w:r w:rsidRPr="00B845E7">
        <w:t>nd opp</w:t>
      </w:r>
      <w:r>
        <w:t>ression</w:t>
      </w:r>
      <w:r w:rsidRPr="00B845E7">
        <w:t xml:space="preserve"> </w:t>
      </w:r>
      <w:r>
        <w:t>must</w:t>
      </w:r>
      <w:r w:rsidRPr="00B845E7">
        <w:t xml:space="preserve"> be an ongoing movement. The </w:t>
      </w:r>
      <w:proofErr w:type="spellStart"/>
      <w:r w:rsidRPr="00B845E7">
        <w:t>aff</w:t>
      </w:r>
      <w:proofErr w:type="spellEnd"/>
      <w:r w:rsidRPr="00B845E7">
        <w:t xml:space="preserve"> segmenting to say it’s just about them for this 2 hour space is bad politics- the question</w:t>
      </w:r>
      <w:r>
        <w:t xml:space="preserve"> should be</w:t>
      </w:r>
      <w:r w:rsidRPr="00B845E7">
        <w:t xml:space="preserve"> </w:t>
      </w:r>
      <w:r>
        <w:t>about what is good f</w:t>
      </w:r>
      <w:r w:rsidRPr="00B845E7">
        <w:t xml:space="preserve">or the debate community at large. Our answer for what is best about the debate community is bereavement. It is not good to militarize, it is not good to have suffering focus, it is not good to externalize. </w:t>
      </w:r>
      <w:r w:rsidRPr="00B845E7">
        <w:tab/>
      </w:r>
    </w:p>
    <w:p w:rsidR="00333C5D" w:rsidRDefault="00333C5D" w:rsidP="00333C5D">
      <w:pPr>
        <w:pStyle w:val="Heading4"/>
      </w:pPr>
      <w:r>
        <w:t>The scholarship of the 1AC concerns itself with you 'recognizing' their damage, there is a danger in this politics because it posits communities themselves as damaged and leads to academic voyeurism.</w:t>
      </w:r>
    </w:p>
    <w:p w:rsidR="00333C5D" w:rsidRDefault="00333C5D" w:rsidP="00333C5D">
      <w:pPr>
        <w:rPr>
          <w:rStyle w:val="StyleStyleBold12pt"/>
          <w:b w:val="0"/>
        </w:rPr>
      </w:pPr>
      <w:r>
        <w:rPr>
          <w:rStyle w:val="StyleStyleBold12pt"/>
        </w:rPr>
        <w:t xml:space="preserve">Tuck &amp; Yang 14 - </w:t>
      </w:r>
      <w:r w:rsidRPr="00DF5A41">
        <w:rPr>
          <w:rStyle w:val="StyleStyleBold12pt"/>
          <w:szCs w:val="28"/>
        </w:rPr>
        <w:t>*Assistant Professor of Educational Foundations and Coordinator of Native American Studies at the State University of New York, **Assistant Professor in Ethnic Studies, Ph.D., 2004, Social and Cultural Studies, University of California, Berkeley</w:t>
      </w:r>
      <w:r>
        <w:rPr>
          <w:rStyle w:val="StyleStyleBold12pt"/>
        </w:rPr>
        <w:t xml:space="preserve"> (Tuck, E. &amp; Yang, K.W. (2014). R-words: Refusing research. In D. Paris &amp; M. T. Winn (Eds.) Humanizing research: Decolonizing qualitative inquiry with youth and communities (pp. 223-248). Thousand Oakes, CA: Sage Publications, https://faculty.newpaltz.edu/evetuck/files/2013/12/Tuck-and-Yang-R-Words_Refusing-Research.pdf.)</w:t>
      </w:r>
    </w:p>
    <w:p w:rsidR="00333C5D" w:rsidRPr="00926FA2" w:rsidRDefault="00333C5D" w:rsidP="00333C5D">
      <w:pPr>
        <w:pStyle w:val="card0"/>
      </w:pPr>
      <w:r w:rsidRPr="00926FA2">
        <w:t xml:space="preserve">Elsewhere, Eve (Tuck, 2009, 2010) has argued that </w:t>
      </w:r>
      <w:r w:rsidRPr="00C621A7">
        <w:rPr>
          <w:rStyle w:val="StyleBoldUnderline"/>
        </w:rPr>
        <w:t>educational</w:t>
      </w:r>
      <w:r w:rsidRPr="00926FA2">
        <w:t xml:space="preserve"> research </w:t>
      </w:r>
      <w:r w:rsidRPr="00C621A7">
        <w:rPr>
          <w:rStyle w:val="StyleBoldUnderline"/>
        </w:rPr>
        <w:t>and</w:t>
      </w:r>
      <w:r w:rsidRPr="00926FA2">
        <w:t xml:space="preserve"> much of </w:t>
      </w:r>
      <w:r w:rsidRPr="00C621A7">
        <w:rPr>
          <w:rStyle w:val="StyleBoldUnderline"/>
        </w:rPr>
        <w:t xml:space="preserve">social science </w:t>
      </w:r>
      <w:r w:rsidRPr="00C621A7">
        <w:rPr>
          <w:rStyle w:val="StyleBoldUnderline"/>
          <w:highlight w:val="yellow"/>
        </w:rPr>
        <w:t>research</w:t>
      </w:r>
      <w:r w:rsidRPr="00190E15">
        <w:rPr>
          <w:highlight w:val="yellow"/>
        </w:rPr>
        <w:t xml:space="preserve"> </w:t>
      </w:r>
      <w:r w:rsidRPr="00C621A7">
        <w:rPr>
          <w:rStyle w:val="StyleBoldUnderline"/>
          <w:highlight w:val="yellow"/>
        </w:rPr>
        <w:t xml:space="preserve">has been concerned with </w:t>
      </w:r>
      <w:r w:rsidRPr="00C621A7">
        <w:rPr>
          <w:rStyle w:val="Emphasis"/>
          <w:sz w:val="26"/>
          <w:szCs w:val="26"/>
          <w:highlight w:val="yellow"/>
        </w:rPr>
        <w:t>documenting damage</w:t>
      </w:r>
      <w:r w:rsidRPr="00926FA2">
        <w:t xml:space="preserve">, </w:t>
      </w:r>
      <w:r w:rsidRPr="00C621A7">
        <w:rPr>
          <w:rStyle w:val="StyleBoldUnderline"/>
        </w:rPr>
        <w:t>or</w:t>
      </w:r>
      <w:r w:rsidRPr="00926FA2">
        <w:t xml:space="preserve"> empirically </w:t>
      </w:r>
      <w:r w:rsidRPr="00C621A7">
        <w:rPr>
          <w:rStyle w:val="StyleBoldUnderline"/>
        </w:rPr>
        <w:t>su</w:t>
      </w:r>
      <w:r w:rsidRPr="00C621A7">
        <w:rPr>
          <w:rStyle w:val="StyleBoldUnderline"/>
          <w:highlight w:val="yellow"/>
        </w:rPr>
        <w:t>bstantiating</w:t>
      </w:r>
      <w:r w:rsidRPr="00190E15">
        <w:rPr>
          <w:highlight w:val="yellow"/>
        </w:rPr>
        <w:t xml:space="preserve"> </w:t>
      </w:r>
      <w:r w:rsidRPr="00C621A7">
        <w:rPr>
          <w:rStyle w:val="Emphasis"/>
          <w:sz w:val="26"/>
          <w:szCs w:val="26"/>
          <w:highlight w:val="yellow"/>
        </w:rPr>
        <w:t xml:space="preserve">the oppression and pain of </w:t>
      </w:r>
      <w:r w:rsidRPr="00C621A7">
        <w:rPr>
          <w:rStyle w:val="Emphasis"/>
          <w:sz w:val="26"/>
          <w:szCs w:val="26"/>
        </w:rPr>
        <w:t xml:space="preserve">Native communities, </w:t>
      </w:r>
      <w:r w:rsidRPr="00C621A7">
        <w:rPr>
          <w:rStyle w:val="Emphasis"/>
          <w:sz w:val="26"/>
          <w:szCs w:val="26"/>
          <w:highlight w:val="yellow"/>
        </w:rPr>
        <w:t>urban communities, and other disenfranchised communitie</w:t>
      </w:r>
      <w:r w:rsidRPr="0090254F">
        <w:rPr>
          <w:highlight w:val="yellow"/>
        </w:rPr>
        <w:t>s</w:t>
      </w:r>
      <w:r w:rsidRPr="00926FA2">
        <w:t xml:space="preserve">. </w:t>
      </w:r>
      <w:r w:rsidRPr="00C621A7">
        <w:rPr>
          <w:rStyle w:val="StyleBoldUnderline"/>
          <w:highlight w:val="yellow"/>
        </w:rPr>
        <w:t>Damage-centered researchers</w:t>
      </w:r>
      <w:r w:rsidRPr="00C621A7">
        <w:rPr>
          <w:rStyle w:val="StyleBoldUnderline"/>
        </w:rPr>
        <w:t xml:space="preserve"> </w:t>
      </w:r>
      <w:r w:rsidRPr="00926FA2">
        <w:t xml:space="preserve">may </w:t>
      </w:r>
      <w:r w:rsidRPr="00C621A7">
        <w:rPr>
          <w:rStyle w:val="StyleBoldUnderline"/>
          <w:highlight w:val="yellow"/>
        </w:rPr>
        <w:t>operate</w:t>
      </w:r>
      <w:r w:rsidRPr="00926FA2">
        <w:t xml:space="preserve">, even </w:t>
      </w:r>
      <w:r w:rsidRPr="00C621A7">
        <w:rPr>
          <w:rStyle w:val="StyleBoldUnderline"/>
        </w:rPr>
        <w:t xml:space="preserve">benevolently, </w:t>
      </w:r>
      <w:r w:rsidRPr="00C621A7">
        <w:rPr>
          <w:rStyle w:val="StyleBoldUnderline"/>
          <w:highlight w:val="yellow"/>
        </w:rPr>
        <w:t>within a theory of change in which harm must be recorded</w:t>
      </w:r>
      <w:r w:rsidRPr="00926FA2">
        <w:t xml:space="preserve"> or proven in </w:t>
      </w:r>
      <w:r w:rsidRPr="00C621A7">
        <w:rPr>
          <w:rStyle w:val="StyleBoldUnderline"/>
        </w:rPr>
        <w:t xml:space="preserve">order </w:t>
      </w:r>
      <w:r w:rsidRPr="00C621A7">
        <w:rPr>
          <w:rStyle w:val="StyleBoldUnderline"/>
          <w:highlight w:val="yellow"/>
        </w:rPr>
        <w:t xml:space="preserve">to convince </w:t>
      </w:r>
      <w:r w:rsidRPr="00C621A7">
        <w:rPr>
          <w:rStyle w:val="Emphasis"/>
          <w:sz w:val="26"/>
          <w:szCs w:val="26"/>
          <w:highlight w:val="yellow"/>
        </w:rPr>
        <w:t>an outside adjudicator</w:t>
      </w:r>
      <w:r w:rsidRPr="00C621A7">
        <w:rPr>
          <w:rStyle w:val="StyleBoldUnderline"/>
          <w:highlight w:val="yellow"/>
        </w:rPr>
        <w:t xml:space="preserve"> that reparations are deserved</w:t>
      </w:r>
      <w:r w:rsidRPr="00926FA2">
        <w:t xml:space="preserve">. These reparations presumably take the form of additional resources, settlements, affirmative </w:t>
      </w:r>
      <w:proofErr w:type="spellStart"/>
      <w:r w:rsidRPr="00926FA2">
        <w:t>actions</w:t>
      </w:r>
      <w:proofErr w:type="spellEnd"/>
      <w:r w:rsidRPr="00926FA2">
        <w:t xml:space="preserve">, and other material, political, and sovereign adjustments. </w:t>
      </w:r>
      <w:r w:rsidRPr="00C621A7">
        <w:rPr>
          <w:rStyle w:val="StyleBoldUnderline"/>
          <w:highlight w:val="yellow"/>
        </w:rPr>
        <w:t>Eve has described this theory of change1</w:t>
      </w:r>
      <w:r w:rsidRPr="00190E15">
        <w:rPr>
          <w:highlight w:val="yellow"/>
        </w:rPr>
        <w:t xml:space="preserve"> </w:t>
      </w:r>
      <w:r w:rsidRPr="00C621A7">
        <w:rPr>
          <w:rStyle w:val="Emphasis"/>
          <w:sz w:val="26"/>
          <w:szCs w:val="26"/>
          <w:highlight w:val="yellow"/>
        </w:rPr>
        <w:t>as both colonial and flawed</w:t>
      </w:r>
      <w:r w:rsidRPr="00190E15">
        <w:rPr>
          <w:highlight w:val="yellow"/>
        </w:rPr>
        <w:t xml:space="preserve">, </w:t>
      </w:r>
      <w:r w:rsidRPr="00C621A7">
        <w:rPr>
          <w:rStyle w:val="StyleBoldUnderline"/>
          <w:highlight w:val="yellow"/>
        </w:rPr>
        <w:t xml:space="preserve">because it relies upon Western notions of power as </w:t>
      </w:r>
      <w:r w:rsidRPr="00C621A7">
        <w:rPr>
          <w:rStyle w:val="Emphasis"/>
          <w:sz w:val="26"/>
          <w:szCs w:val="26"/>
          <w:highlight w:val="yellow"/>
        </w:rPr>
        <w:t>scarce and concentrated</w:t>
      </w:r>
      <w:r w:rsidRPr="00926FA2">
        <w:t xml:space="preserve">, </w:t>
      </w:r>
      <w:r w:rsidRPr="00C621A7">
        <w:rPr>
          <w:rStyle w:val="StyleBoldUnderline"/>
        </w:rPr>
        <w:t xml:space="preserve">and </w:t>
      </w:r>
      <w:r w:rsidRPr="00C621A7">
        <w:rPr>
          <w:rStyle w:val="StyleBoldUnderline"/>
          <w:highlight w:val="yellow"/>
        </w:rPr>
        <w:t>because it requires disenfranchised communities to position themselves as</w:t>
      </w:r>
      <w:r w:rsidRPr="00926FA2">
        <w:t xml:space="preserve"> both singularly defective</w:t>
      </w:r>
      <w:r w:rsidRPr="00C621A7">
        <w:rPr>
          <w:rStyle w:val="StyleBoldUnderline"/>
        </w:rPr>
        <w:t xml:space="preserve"> </w:t>
      </w:r>
      <w:r w:rsidRPr="00926FA2">
        <w:t>and</w:t>
      </w:r>
      <w:r w:rsidRPr="00C621A7">
        <w:rPr>
          <w:rStyle w:val="StyleBoldUnderline"/>
        </w:rPr>
        <w:t xml:space="preserve"> </w:t>
      </w:r>
      <w:r w:rsidRPr="00C621A7">
        <w:rPr>
          <w:rStyle w:val="StyleBoldUnderline"/>
          <w:highlight w:val="yellow"/>
        </w:rPr>
        <w:t>powerless</w:t>
      </w:r>
      <w:r w:rsidRPr="00926FA2">
        <w:t xml:space="preserve"> to make change (2010). Finally, Eve has observed that “</w:t>
      </w:r>
      <w:r w:rsidRPr="00C621A7">
        <w:rPr>
          <w:rStyle w:val="StyleBoldUnderline"/>
          <w:highlight w:val="yellow"/>
        </w:rPr>
        <w:t>won” reparations rarely become reality</w:t>
      </w:r>
      <w:r w:rsidRPr="00C621A7">
        <w:rPr>
          <w:rStyle w:val="StyleBoldUnderline"/>
        </w:rPr>
        <w:t>, and</w:t>
      </w:r>
      <w:r w:rsidRPr="00926FA2">
        <w:t xml:space="preserve"> that in many cases, </w:t>
      </w:r>
      <w:r w:rsidRPr="00C621A7">
        <w:rPr>
          <w:rStyle w:val="StyleBoldUnderline"/>
          <w:highlight w:val="yellow"/>
        </w:rPr>
        <w:t xml:space="preserve">communities are left with a narrative </w:t>
      </w:r>
      <w:r w:rsidRPr="00C621A7">
        <w:rPr>
          <w:rStyle w:val="StyleBoldUnderline"/>
        </w:rPr>
        <w:t xml:space="preserve">that tells them </w:t>
      </w:r>
      <w:r w:rsidRPr="00C621A7">
        <w:rPr>
          <w:rStyle w:val="StyleBoldUnderline"/>
          <w:highlight w:val="yellow"/>
        </w:rPr>
        <w:t>that they are broken</w:t>
      </w:r>
      <w:r w:rsidRPr="00190E15">
        <w:rPr>
          <w:highlight w:val="yellow"/>
        </w:rPr>
        <w:t xml:space="preserve">. </w:t>
      </w:r>
      <w:r w:rsidRPr="00190E15">
        <w:t>Similarly</w:t>
      </w:r>
      <w:r w:rsidRPr="00926FA2">
        <w:t xml:space="preserve">, at the center of the analysis in this </w:t>
      </w:r>
      <w:r w:rsidRPr="00C621A7">
        <w:rPr>
          <w:rStyle w:val="StyleBoldUnderline"/>
        </w:rPr>
        <w:t>chapter is a concern with the fixation social science research has exhibited in eliciting pain stories from communities that are not White, not wealthy</w:t>
      </w:r>
      <w:r w:rsidRPr="00926FA2">
        <w:t xml:space="preserve">, and not straight. </w:t>
      </w:r>
      <w:r w:rsidRPr="00C621A7">
        <w:rPr>
          <w:rStyle w:val="StyleBoldUnderline"/>
          <w:highlight w:val="yellow"/>
        </w:rPr>
        <w:t>Academe’s</w:t>
      </w:r>
      <w:r w:rsidRPr="00C621A7">
        <w:rPr>
          <w:rStyle w:val="StyleBoldUnderline"/>
        </w:rPr>
        <w:t xml:space="preserve"> demonstrated </w:t>
      </w:r>
      <w:r w:rsidRPr="00C621A7">
        <w:rPr>
          <w:rStyle w:val="StyleBoldUnderline"/>
          <w:highlight w:val="yellow"/>
        </w:rPr>
        <w:t>fascination with</w:t>
      </w:r>
      <w:r w:rsidRPr="00926FA2">
        <w:t xml:space="preserve"> telling and </w:t>
      </w:r>
      <w:r w:rsidRPr="00C621A7">
        <w:rPr>
          <w:rStyle w:val="StyleBoldUnderline"/>
        </w:rPr>
        <w:t xml:space="preserve">retelling </w:t>
      </w:r>
      <w:r w:rsidRPr="00C621A7">
        <w:rPr>
          <w:rStyle w:val="StyleBoldUnderline"/>
          <w:highlight w:val="yellow"/>
        </w:rPr>
        <w:t>narratives of pain is troubling</w:t>
      </w:r>
      <w:r w:rsidRPr="00926FA2">
        <w:t xml:space="preserve">, both </w:t>
      </w:r>
      <w:r w:rsidRPr="00C621A7">
        <w:rPr>
          <w:rStyle w:val="Emphasis"/>
          <w:sz w:val="26"/>
          <w:szCs w:val="26"/>
          <w:highlight w:val="yellow"/>
        </w:rPr>
        <w:t>for its voyeurism</w:t>
      </w:r>
      <w:r w:rsidRPr="00926FA2">
        <w:t xml:space="preserve"> and for its consumptive implacability. </w:t>
      </w:r>
      <w:r w:rsidRPr="00C621A7">
        <w:rPr>
          <w:rStyle w:val="StyleBoldUnderline"/>
        </w:rPr>
        <w:t>Imagining “itself to be</w:t>
      </w:r>
      <w:r w:rsidRPr="00926FA2">
        <w:t xml:space="preserve"> a voice, and in some disciplinary iterations</w:t>
      </w:r>
      <w:r w:rsidRPr="00C621A7">
        <w:rPr>
          <w:rStyle w:val="StyleBoldUnderline"/>
        </w:rPr>
        <w:t xml:space="preserve">, the voice of the </w:t>
      </w:r>
      <w:proofErr w:type="spellStart"/>
      <w:r w:rsidRPr="00C621A7">
        <w:rPr>
          <w:rStyle w:val="StyleBoldUnderline"/>
        </w:rPr>
        <w:t>colonised</w:t>
      </w:r>
      <w:proofErr w:type="spellEnd"/>
      <w:r w:rsidRPr="00C621A7">
        <w:rPr>
          <w:rStyle w:val="StyleBoldUnderline"/>
        </w:rPr>
        <w:t>”</w:t>
      </w:r>
      <w:r w:rsidRPr="00926FA2">
        <w:t xml:space="preserve"> (Simpson, 2007, p. 67, emphasis in the original) is not just a rare historical occurrence in anthropology and related fields. We observe that much of </w:t>
      </w:r>
      <w:r w:rsidRPr="00C621A7">
        <w:rPr>
          <w:rStyle w:val="Emphasis"/>
          <w:sz w:val="26"/>
          <w:szCs w:val="26"/>
          <w:highlight w:val="yellow"/>
        </w:rPr>
        <w:t>the work of the academy is to reproduce stories of oppression in its own voice</w:t>
      </w:r>
      <w:r w:rsidRPr="00926FA2">
        <w:t xml:space="preserve">. At first, this may read as an intolerant condemnation of the academy, one that refuses to forgive past blunders and see how things have changed in recent decades. However, it is our view that while many individual scholars have chosen to pursue other lines of inquiry than the pain narratives typical of their disciplines, novice </w:t>
      </w:r>
      <w:r w:rsidRPr="00C621A7">
        <w:rPr>
          <w:rStyle w:val="StyleBoldUnderline"/>
          <w:highlight w:val="yellow"/>
        </w:rPr>
        <w:t xml:space="preserve">researchers emerge from doctoral programs eager to launch </w:t>
      </w:r>
      <w:r w:rsidRPr="00C621A7">
        <w:rPr>
          <w:rStyle w:val="Emphasis"/>
          <w:sz w:val="26"/>
          <w:szCs w:val="26"/>
          <w:highlight w:val="yellow"/>
        </w:rPr>
        <w:t>pain-based inquiry projects</w:t>
      </w:r>
      <w:r w:rsidRPr="00C621A7">
        <w:rPr>
          <w:rStyle w:val="Emphasis"/>
          <w:sz w:val="26"/>
          <w:szCs w:val="26"/>
        </w:rPr>
        <w:t xml:space="preserve"> </w:t>
      </w:r>
      <w:r w:rsidRPr="00C621A7">
        <w:rPr>
          <w:rStyle w:val="StyleBoldUnderline"/>
        </w:rPr>
        <w:t xml:space="preserve">because they believe that such approaches embody what it means to </w:t>
      </w:r>
      <w:r w:rsidRPr="00C621A7">
        <w:rPr>
          <w:rStyle w:val="StyleBoldUnderline"/>
        </w:rPr>
        <w:lastRenderedPageBreak/>
        <w:t>do social science. The collection of pain narratives</w:t>
      </w:r>
      <w:r w:rsidRPr="00926FA2">
        <w:t xml:space="preserve"> and the theories of change that </w:t>
      </w:r>
      <w:r w:rsidRPr="00C621A7">
        <w:rPr>
          <w:rStyle w:val="StyleBoldUnderline"/>
        </w:rPr>
        <w:t>champion the value of such narratives are so prevalent in the social sciences that one might surmise that they are indeed what the academy is about</w:t>
      </w:r>
      <w:r w:rsidRPr="00926FA2">
        <w:t xml:space="preserve">. In her examination of the symbolic violence of the academy, bell </w:t>
      </w:r>
      <w:r w:rsidRPr="00C621A7">
        <w:rPr>
          <w:rStyle w:val="StyleBoldUnderline"/>
        </w:rPr>
        <w:t>hooks</w:t>
      </w:r>
      <w:r w:rsidRPr="00CB58AF">
        <w:t xml:space="preserve"> (1990) </w:t>
      </w:r>
      <w:r w:rsidRPr="00C621A7">
        <w:rPr>
          <w:rStyle w:val="StyleBoldUnderline"/>
        </w:rPr>
        <w:t>portrays the core message</w:t>
      </w:r>
      <w:r w:rsidRPr="00CB58AF">
        <w:t xml:space="preserve"> from the academy to those on the margins as thus: </w:t>
      </w:r>
      <w:r w:rsidRPr="00C621A7">
        <w:rPr>
          <w:rStyle w:val="StyleBoldUnderline"/>
        </w:rPr>
        <w:t>No need to hear your voice when I can talk about you better than you can speak about yourself.</w:t>
      </w:r>
      <w:r w:rsidRPr="00CB58AF">
        <w:t xml:space="preserve"> No need to hear your voice. </w:t>
      </w:r>
      <w:r w:rsidRPr="00C621A7">
        <w:rPr>
          <w:rStyle w:val="StyleBoldUnderline"/>
        </w:rPr>
        <w:t>Only tell me about your pain</w:t>
      </w:r>
      <w:r w:rsidRPr="00CB58AF">
        <w:t xml:space="preserve">. I want to know your story. And then I will tell it back to you in a new way. Tell it back to you in such a way that it has become mine, my own. Re-writing you I write myself anew. </w:t>
      </w:r>
      <w:r w:rsidRPr="00C621A7">
        <w:rPr>
          <w:rStyle w:val="StyleBoldUnderline"/>
        </w:rPr>
        <w:t>I am still author, authority</w:t>
      </w:r>
      <w:r w:rsidRPr="00CB58AF">
        <w:t xml:space="preserve">. I am still colonizer </w:t>
      </w:r>
      <w:r w:rsidRPr="00C621A7">
        <w:rPr>
          <w:rStyle w:val="StyleBoldUnderline"/>
        </w:rPr>
        <w:t>the speaking subject and you are now at the center of my talk</w:t>
      </w:r>
      <w:r w:rsidRPr="00926FA2">
        <w:t xml:space="preserve">. (p. 343) </w:t>
      </w:r>
      <w:proofErr w:type="spellStart"/>
      <w:r w:rsidRPr="00926FA2">
        <w:t>Hooks’s</w:t>
      </w:r>
      <w:proofErr w:type="spellEnd"/>
      <w:r w:rsidRPr="00926FA2">
        <w:t xml:space="preserve"> words resonate with our observation of how much of social science research is concerned with providing recognition to the presumed voiceless, a recognition that is enamored with knowing through pain. Further, this passage describes the ways in which the researcher’s voice is constituted by, legitimated by, animated by the voices on the margins. The researcher-self is made anew by telling back the story of the marginalized/subaltern subject. Hooks works to untangle the almost imperceptible differences between forces that silence and forces that seemingly liberate by inviting those on the margins to speak, to tell their stories. Yet the forces that invite those on the margins to speak also say, “Do not speak in a voice of resistance. Only speak from that space in the margin that is a sign of deprivation, a wound, an unfulfilled longing. Only speak your pain” (hooks, 1990, p. 343).</w:t>
      </w:r>
    </w:p>
    <w:p w:rsidR="00333C5D" w:rsidRDefault="00333C5D" w:rsidP="00333C5D"/>
    <w:p w:rsidR="00333C5D" w:rsidRPr="0090254F" w:rsidRDefault="00333C5D" w:rsidP="00333C5D">
      <w:pPr>
        <w:pStyle w:val="Heading4"/>
      </w:pPr>
      <w:r>
        <w:t xml:space="preserve">Refusing the fascination with the scarred body changes the target of our gaze to larger institutions of oppression which solve the </w:t>
      </w:r>
      <w:proofErr w:type="spellStart"/>
      <w:r>
        <w:t>aff</w:t>
      </w:r>
      <w:proofErr w:type="spellEnd"/>
      <w:r>
        <w:t xml:space="preserve"> better.</w:t>
      </w:r>
    </w:p>
    <w:p w:rsidR="00333C5D" w:rsidRPr="000D7FE0" w:rsidRDefault="00333C5D" w:rsidP="00333C5D">
      <w:pPr>
        <w:rPr>
          <w:bCs/>
        </w:rPr>
      </w:pPr>
      <w:r>
        <w:rPr>
          <w:rStyle w:val="StyleStyleBold12pt"/>
        </w:rPr>
        <w:t xml:space="preserve">Tuck &amp; Yang 14 - </w:t>
      </w:r>
      <w:r w:rsidRPr="00DF5A41">
        <w:rPr>
          <w:rStyle w:val="StyleStyleBold12pt"/>
          <w:szCs w:val="28"/>
        </w:rPr>
        <w:t>*Assistant Professor of Educational Foundations and Coordinator of Native American Studies at the State University of New York, **Assistant Professor in Ethnic Studies, Ph.D., 2004, Social and Cultural Studies, University of California, Berkeley</w:t>
      </w:r>
      <w:r>
        <w:rPr>
          <w:rStyle w:val="StyleStyleBold12pt"/>
        </w:rPr>
        <w:t xml:space="preserve"> (Tuck, E. &amp; Yang, K.W. (2014). R-words: Refusing research. In D. Paris &amp; M. T. Winn (Eds.) Humanizing research: Decolonizing qualitative inquiry with youth and communities (pp. 223-248). Thousand Oakes, CA: Sage Publications, https://faculty.newpaltz.edu/evetuck/files/2013/12/Tuck-and-Yang-R-Words_Refusing-Research.pdf.)</w:t>
      </w:r>
    </w:p>
    <w:p w:rsidR="00333C5D" w:rsidRPr="00C621A7" w:rsidRDefault="00333C5D" w:rsidP="00333C5D">
      <w:pPr>
        <w:pStyle w:val="card0"/>
        <w:rPr>
          <w:rStyle w:val="Emphasis"/>
          <w:sz w:val="26"/>
          <w:szCs w:val="26"/>
        </w:rPr>
      </w:pPr>
      <w:r w:rsidRPr="009B2B65">
        <w:t xml:space="preserve">For the purposes of our discussion, the most important insight to draw from Simpson’s article is her emphasis that </w:t>
      </w:r>
      <w:r w:rsidRPr="00C621A7">
        <w:rPr>
          <w:rStyle w:val="StyleBoldUnderline"/>
        </w:rPr>
        <w:t>refusals are not subtractive</w:t>
      </w:r>
      <w:r w:rsidRPr="009B2B65">
        <w:t xml:space="preserve">, but are theoretically generative (p. 78), expansive. </w:t>
      </w:r>
      <w:r w:rsidRPr="00C621A7">
        <w:rPr>
          <w:rStyle w:val="StyleBoldUnderline"/>
          <w:highlight w:val="yellow"/>
        </w:rPr>
        <w:t>Refusal is not just a “no,”</w:t>
      </w:r>
      <w:r w:rsidRPr="001D3AD7">
        <w:rPr>
          <w:highlight w:val="yellow"/>
        </w:rPr>
        <w:t xml:space="preserve"> </w:t>
      </w:r>
      <w:r w:rsidRPr="00C621A7">
        <w:rPr>
          <w:rStyle w:val="StyleBoldUnderline"/>
          <w:highlight w:val="yellow"/>
        </w:rPr>
        <w:t>but a redirection</w:t>
      </w:r>
      <w:r w:rsidRPr="009B2B65">
        <w:t xml:space="preserve"> to ideas otherwise unacknowledged or unquestioned. Unlike a settler colonial configuration of knowledge that is petulantly exasperated and resentful of limits, </w:t>
      </w:r>
      <w:r w:rsidRPr="00C621A7">
        <w:rPr>
          <w:rStyle w:val="StyleBoldUnderline"/>
        </w:rPr>
        <w:t xml:space="preserve">a methodology of refusal regards limits on knowledge as productive, </w:t>
      </w:r>
      <w:r w:rsidRPr="009B2B65">
        <w:t xml:space="preserve">as indeed a good thing. To explore how refusal and the installation of limits on settler colonial knowledge might be productive, </w:t>
      </w:r>
      <w:r w:rsidRPr="00C621A7">
        <w:rPr>
          <w:rStyle w:val="StyleBoldUnderline"/>
        </w:rPr>
        <w:t>we make a brief detour to the Erased Lynching series</w:t>
      </w:r>
      <w:r w:rsidRPr="009B2B65">
        <w:t xml:space="preserve"> (2002–2011) by Los Angeles–based artist Ken Gonzales-Day (see Figure 12.1</w:t>
      </w:r>
      <w:r w:rsidRPr="00C621A7">
        <w:rPr>
          <w:rStyle w:val="StyleBoldUnderline"/>
        </w:rPr>
        <w:t xml:space="preserve">). </w:t>
      </w:r>
      <w:r w:rsidRPr="00C621A7">
        <w:rPr>
          <w:rStyle w:val="StyleBoldUnderline"/>
          <w:highlight w:val="yellow"/>
        </w:rPr>
        <w:t>Gonzales-Day researched lynching</w:t>
      </w:r>
      <w:r w:rsidRPr="00C621A7">
        <w:rPr>
          <w:rStyle w:val="StyleBoldUnderline"/>
        </w:rPr>
        <w:t xml:space="preserve"> </w:t>
      </w:r>
      <w:r w:rsidRPr="00C621A7">
        <w:rPr>
          <w:rStyle w:val="StyleBoldUnderline"/>
          <w:highlight w:val="yellow"/>
        </w:rPr>
        <w:t>in Californi</w:t>
      </w:r>
      <w:r w:rsidRPr="001D3AD7">
        <w:rPr>
          <w:highlight w:val="yellow"/>
        </w:rPr>
        <w:t>a</w:t>
      </w:r>
      <w:r w:rsidRPr="009B2B65">
        <w:t xml:space="preserve"> and the Southwest </w:t>
      </w:r>
      <w:r w:rsidRPr="00C621A7">
        <w:rPr>
          <w:rStyle w:val="StyleBoldUnderline"/>
          <w:highlight w:val="yellow"/>
        </w:rPr>
        <w:t>and found that the</w:t>
      </w:r>
      <w:r w:rsidRPr="00C621A7">
        <w:rPr>
          <w:rStyle w:val="StyleBoldUnderline"/>
        </w:rPr>
        <w:t xml:space="preserve"> majority of lynch </w:t>
      </w:r>
      <w:r w:rsidRPr="00C621A7">
        <w:rPr>
          <w:rStyle w:val="StyleBoldUnderline"/>
          <w:highlight w:val="yellow"/>
        </w:rPr>
        <w:t>victims were Latinos</w:t>
      </w:r>
      <w:r w:rsidRPr="00C621A7">
        <w:rPr>
          <w:rStyle w:val="StyleBoldUnderline"/>
        </w:rPr>
        <w:t xml:space="preserve">, American </w:t>
      </w:r>
      <w:r w:rsidRPr="00C621A7">
        <w:rPr>
          <w:rStyle w:val="StyleBoldUnderline"/>
          <w:highlight w:val="yellow"/>
        </w:rPr>
        <w:t>Indians, and Asians</w:t>
      </w:r>
      <w:r w:rsidRPr="00C621A7">
        <w:rPr>
          <w:rStyle w:val="StyleBoldUnderline"/>
        </w:rPr>
        <w:t>.</w:t>
      </w:r>
      <w:r w:rsidRPr="009B2B65">
        <w:t xml:space="preserve"> </w:t>
      </w:r>
      <w:r w:rsidRPr="00C621A7">
        <w:rPr>
          <w:rStyle w:val="StyleBoldUnderline"/>
        </w:rPr>
        <w:t xml:space="preserve">Like </w:t>
      </w:r>
      <w:proofErr w:type="spellStart"/>
      <w:r w:rsidRPr="00C621A7">
        <w:rPr>
          <w:rStyle w:val="StyleBoldUnderline"/>
        </w:rPr>
        <w:t>lynchings</w:t>
      </w:r>
      <w:proofErr w:type="spellEnd"/>
      <w:r w:rsidRPr="00C621A7">
        <w:rPr>
          <w:rStyle w:val="StyleBoldUnderline"/>
        </w:rPr>
        <w:t xml:space="preserve"> in the South, </w:t>
      </w:r>
      <w:proofErr w:type="spellStart"/>
      <w:r w:rsidRPr="00C621A7">
        <w:rPr>
          <w:rStyle w:val="StyleBoldUnderline"/>
          <w:highlight w:val="yellow"/>
        </w:rPr>
        <w:t>lynchings</w:t>
      </w:r>
      <w:proofErr w:type="spellEnd"/>
      <w:r w:rsidRPr="00C621A7">
        <w:rPr>
          <w:rStyle w:val="StyleBoldUnderline"/>
        </w:rPr>
        <w:t xml:space="preserve"> in California </w:t>
      </w:r>
      <w:r w:rsidRPr="00C621A7">
        <w:rPr>
          <w:rStyle w:val="StyleBoldUnderline"/>
          <w:highlight w:val="yellow"/>
        </w:rPr>
        <w:t>were</w:t>
      </w:r>
      <w:r w:rsidRPr="00C621A7">
        <w:rPr>
          <w:rStyle w:val="StyleBoldUnderline"/>
        </w:rPr>
        <w:t xml:space="preserve"> events of </w:t>
      </w:r>
      <w:r w:rsidRPr="00C621A7">
        <w:rPr>
          <w:rStyle w:val="StyleBoldUnderline"/>
          <w:highlight w:val="yellow"/>
        </w:rPr>
        <w:t>public spectacle</w:t>
      </w:r>
      <w:r w:rsidRPr="009B2B65">
        <w:t xml:space="preserve">, often </w:t>
      </w:r>
      <w:r w:rsidRPr="00C621A7">
        <w:rPr>
          <w:rStyle w:val="StyleBoldUnderline"/>
          <w:highlight w:val="yellow"/>
        </w:rPr>
        <w:t>attended by</w:t>
      </w:r>
      <w:r w:rsidRPr="00C621A7">
        <w:rPr>
          <w:rStyle w:val="StyleBoldUnderline"/>
        </w:rPr>
        <w:t xml:space="preserve"> </w:t>
      </w:r>
      <w:r w:rsidRPr="009B2B65">
        <w:t xml:space="preserve">hundreds, sometimes </w:t>
      </w:r>
      <w:r w:rsidRPr="00C621A7">
        <w:rPr>
          <w:rStyle w:val="StyleBoldUnderline"/>
        </w:rPr>
        <w:t xml:space="preserve">thousands of </w:t>
      </w:r>
      <w:r w:rsidRPr="00C621A7">
        <w:rPr>
          <w:rStyle w:val="StyleBoldUnderline"/>
          <w:highlight w:val="yellow"/>
        </w:rPr>
        <w:t>festive onlookers</w:t>
      </w:r>
      <w:r w:rsidRPr="009B2B65">
        <w:t xml:space="preserve">. At the </w:t>
      </w:r>
      <w:proofErr w:type="spellStart"/>
      <w:r w:rsidRPr="009B2B65">
        <w:t>lynchings</w:t>
      </w:r>
      <w:proofErr w:type="spellEnd"/>
      <w:r w:rsidRPr="009B2B65">
        <w:t xml:space="preserve">, </w:t>
      </w:r>
      <w:r w:rsidRPr="00C621A7">
        <w:rPr>
          <w:rStyle w:val="StyleBoldUnderline"/>
        </w:rPr>
        <w:t xml:space="preserve">professional </w:t>
      </w:r>
      <w:r w:rsidRPr="00C621A7">
        <w:rPr>
          <w:rStyle w:val="StyleBoldUnderline"/>
          <w:highlight w:val="yellow"/>
        </w:rPr>
        <w:t xml:space="preserve">photographers </w:t>
      </w:r>
      <w:r w:rsidRPr="00C621A7">
        <w:rPr>
          <w:rStyle w:val="StyleBoldUnderline"/>
        </w:rPr>
        <w:t xml:space="preserve">took hours to set up portable studios similar to those used at carnivals; they </w:t>
      </w:r>
      <w:r w:rsidRPr="00C621A7">
        <w:rPr>
          <w:rStyle w:val="StyleBoldUnderline"/>
          <w:highlight w:val="yellow"/>
        </w:rPr>
        <w:t>sold their images</w:t>
      </w:r>
      <w:r w:rsidRPr="00C621A7">
        <w:rPr>
          <w:rStyle w:val="StyleBoldUnderline"/>
        </w:rPr>
        <w:t xml:space="preserve"> frequently </w:t>
      </w:r>
      <w:r w:rsidRPr="00C621A7">
        <w:rPr>
          <w:rStyle w:val="StyleBoldUnderline"/>
          <w:highlight w:val="yellow"/>
        </w:rPr>
        <w:t>as</w:t>
      </w:r>
      <w:r w:rsidRPr="00C621A7">
        <w:rPr>
          <w:rStyle w:val="StyleBoldUnderline"/>
        </w:rPr>
        <w:t xml:space="preserve"> postcards, </w:t>
      </w:r>
      <w:r w:rsidRPr="00C621A7">
        <w:rPr>
          <w:rStyle w:val="StyleBoldUnderline"/>
          <w:highlight w:val="yellow"/>
        </w:rPr>
        <w:t>mementos of public torture</w:t>
      </w:r>
      <w:r w:rsidRPr="009B2B65">
        <w:t xml:space="preserve"> and execution to be circulated by U.S. post throughout the nation and the world. </w:t>
      </w:r>
      <w:r w:rsidRPr="00C621A7">
        <w:rPr>
          <w:rStyle w:val="StyleBoldUnderline"/>
          <w:highlight w:val="yellow"/>
        </w:rPr>
        <w:t>Lynching</w:t>
      </w:r>
      <w:r w:rsidRPr="009B2B65">
        <w:t xml:space="preserve">, we must be reminded, was extralegal, yet nearly always </w:t>
      </w:r>
      <w:r w:rsidRPr="00C621A7">
        <w:rPr>
          <w:rStyle w:val="StyleBoldUnderline"/>
          <w:highlight w:val="yellow"/>
        </w:rPr>
        <w:t>required the complicity of law enforcement</w:t>
      </w:r>
      <w:r w:rsidRPr="009B2B65">
        <w:t xml:space="preserve">—either by marshals or sheriffs in the act itself, or by judges and courts in not bothering to prosecute the lynch mob afterward. </w:t>
      </w:r>
      <w:r w:rsidRPr="00C621A7">
        <w:rPr>
          <w:rStyle w:val="StyleBoldUnderline"/>
          <w:highlight w:val="yellow"/>
        </w:rPr>
        <w:t>The photographs immortalize the murder</w:t>
      </w:r>
      <w:r w:rsidRPr="00C621A7">
        <w:rPr>
          <w:rStyle w:val="StyleBoldUnderline"/>
        </w:rPr>
        <w:t xml:space="preserve"> beyond the time and place of the lynching, </w:t>
      </w:r>
      <w:r w:rsidRPr="00C621A7">
        <w:rPr>
          <w:rStyle w:val="StyleBoldUnderline"/>
          <w:highlight w:val="yellow"/>
        </w:rPr>
        <w:t xml:space="preserve">and in their proliferation, expand a single murder to the general </w:t>
      </w:r>
      <w:proofErr w:type="spellStart"/>
      <w:r w:rsidRPr="00C621A7">
        <w:rPr>
          <w:rStyle w:val="StyleBoldUnderline"/>
          <w:highlight w:val="yellow"/>
        </w:rPr>
        <w:t>murderability</w:t>
      </w:r>
      <w:proofErr w:type="spellEnd"/>
      <w:r w:rsidRPr="00C621A7">
        <w:rPr>
          <w:rStyle w:val="StyleBoldUnderline"/>
          <w:highlight w:val="yellow"/>
        </w:rPr>
        <w:t xml:space="preserve"> of the non-White body</w:t>
      </w:r>
      <w:r w:rsidRPr="009B2B65">
        <w:t xml:space="preserve">. In this respect, </w:t>
      </w:r>
      <w:r w:rsidRPr="00C621A7">
        <w:rPr>
          <w:rStyle w:val="Emphasis"/>
          <w:sz w:val="26"/>
          <w:szCs w:val="26"/>
          <w:highlight w:val="yellow"/>
        </w:rPr>
        <w:t>the image of the hanged</w:t>
      </w:r>
      <w:r w:rsidRPr="00C621A7">
        <w:rPr>
          <w:rStyle w:val="Emphasis"/>
          <w:sz w:val="26"/>
          <w:szCs w:val="26"/>
        </w:rPr>
        <w:t xml:space="preserve">, </w:t>
      </w:r>
      <w:r w:rsidRPr="009B2B65">
        <w:t xml:space="preserve">mutilated </w:t>
      </w:r>
      <w:r w:rsidRPr="00C621A7">
        <w:rPr>
          <w:rStyle w:val="Emphasis"/>
          <w:sz w:val="26"/>
          <w:szCs w:val="26"/>
          <w:highlight w:val="yellow"/>
        </w:rPr>
        <w:t>body</w:t>
      </w:r>
      <w:r w:rsidRPr="009B2B65">
        <w:t xml:space="preserve"> itself </w:t>
      </w:r>
      <w:r w:rsidRPr="00C621A7">
        <w:rPr>
          <w:rStyle w:val="Emphasis"/>
          <w:sz w:val="26"/>
          <w:szCs w:val="26"/>
          <w:highlight w:val="yellow"/>
        </w:rPr>
        <w:t>serves a critical function in the maintenance of White supremacy and the spread of</w:t>
      </w:r>
      <w:r w:rsidRPr="00C621A7">
        <w:rPr>
          <w:rStyle w:val="Emphasis"/>
          <w:sz w:val="26"/>
          <w:szCs w:val="26"/>
        </w:rPr>
        <w:t xml:space="preserve"> racial </w:t>
      </w:r>
      <w:r w:rsidRPr="00C621A7">
        <w:rPr>
          <w:rStyle w:val="Emphasis"/>
          <w:sz w:val="26"/>
          <w:szCs w:val="26"/>
          <w:highlight w:val="yellow"/>
        </w:rPr>
        <w:t>terror</w:t>
      </w:r>
      <w:r w:rsidRPr="00C621A7">
        <w:rPr>
          <w:rStyle w:val="Emphasis"/>
          <w:sz w:val="26"/>
          <w:szCs w:val="26"/>
        </w:rPr>
        <w:t xml:space="preserve"> beyond the lynching.</w:t>
      </w:r>
      <w:r w:rsidRPr="009B2B65">
        <w:t xml:space="preserve"> The spectacle of the lynching is the medium of terror. </w:t>
      </w:r>
      <w:r w:rsidRPr="00C621A7">
        <w:rPr>
          <w:rStyle w:val="StyleBoldUnderline"/>
          <w:highlight w:val="yellow"/>
        </w:rPr>
        <w:t>Gonzales-Day’s Erased Lynching</w:t>
      </w:r>
      <w:r w:rsidRPr="00C621A7">
        <w:rPr>
          <w:rStyle w:val="StyleBoldUnderline"/>
        </w:rPr>
        <w:t xml:space="preserve"> series </w:t>
      </w:r>
      <w:r w:rsidRPr="00C621A7">
        <w:rPr>
          <w:rStyle w:val="StyleBoldUnderline"/>
          <w:highlight w:val="yellow"/>
        </w:rPr>
        <w:t>reintroduces the photographs of lynching</w:t>
      </w:r>
      <w:r w:rsidRPr="001D3AD7">
        <w:rPr>
          <w:highlight w:val="yellow"/>
        </w:rPr>
        <w:t xml:space="preserve"> to</w:t>
      </w:r>
      <w:r w:rsidRPr="009B2B65">
        <w:t xml:space="preserve"> a contemporary audience, </w:t>
      </w:r>
      <w:r w:rsidRPr="00C621A7">
        <w:rPr>
          <w:rStyle w:val="StyleBoldUnderline"/>
        </w:rPr>
        <w:t xml:space="preserve">with </w:t>
      </w:r>
      <w:r w:rsidRPr="00C621A7">
        <w:rPr>
          <w:rStyle w:val="StyleBoldUnderline"/>
          <w:highlight w:val="yellow"/>
        </w:rPr>
        <w:t>one</w:t>
      </w:r>
      <w:r w:rsidRPr="00C621A7">
        <w:rPr>
          <w:rStyle w:val="StyleBoldUnderline"/>
        </w:rPr>
        <w:t xml:space="preserve"> critical intervention: </w:t>
      </w:r>
      <w:r w:rsidRPr="00C621A7">
        <w:rPr>
          <w:rStyle w:val="Emphasis"/>
          <w:sz w:val="26"/>
          <w:szCs w:val="26"/>
          <w:highlight w:val="yellow"/>
        </w:rPr>
        <w:t>The ropes and the lynch victim</w:t>
      </w:r>
      <w:r w:rsidRPr="00C621A7">
        <w:rPr>
          <w:rStyle w:val="Emphasis"/>
          <w:sz w:val="26"/>
          <w:szCs w:val="26"/>
        </w:rPr>
        <w:t xml:space="preserve"> have been </w:t>
      </w:r>
      <w:r w:rsidRPr="00C621A7">
        <w:rPr>
          <w:rStyle w:val="Emphasis"/>
          <w:sz w:val="26"/>
          <w:szCs w:val="26"/>
          <w:highlight w:val="yellow"/>
        </w:rPr>
        <w:t>removed</w:t>
      </w:r>
      <w:r w:rsidRPr="00C621A7">
        <w:rPr>
          <w:rStyle w:val="Emphasis"/>
          <w:sz w:val="26"/>
          <w:szCs w:val="26"/>
        </w:rPr>
        <w:t xml:space="preserve"> from the images</w:t>
      </w:r>
      <w:r w:rsidRPr="009B2B65">
        <w:t>. Per Gonzales-Day’s website (</w:t>
      </w:r>
      <w:proofErr w:type="spellStart"/>
      <w:r w:rsidRPr="009B2B65">
        <w:t>n.d</w:t>
      </w:r>
      <w:proofErr w:type="spellEnd"/>
      <w:r w:rsidRPr="009B2B65">
        <w:t xml:space="preserve">.), </w:t>
      </w:r>
      <w:r w:rsidRPr="00C621A7">
        <w:rPr>
          <w:rStyle w:val="StyleBoldUnderline"/>
          <w:highlight w:val="yellow"/>
        </w:rPr>
        <w:lastRenderedPageBreak/>
        <w:t>the series enacted a</w:t>
      </w:r>
      <w:r w:rsidRPr="00C621A7">
        <w:rPr>
          <w:rStyle w:val="StyleBoldUnderline"/>
        </w:rPr>
        <w:t xml:space="preserve"> conceptual </w:t>
      </w:r>
      <w:r w:rsidRPr="00C621A7">
        <w:rPr>
          <w:rStyle w:val="StyleBoldUnderline"/>
          <w:highlight w:val="yellow"/>
        </w:rPr>
        <w:t>gesture intended to direct the viewer’s attention</w:t>
      </w:r>
      <w:r w:rsidRPr="001D3AD7">
        <w:rPr>
          <w:highlight w:val="yellow"/>
        </w:rPr>
        <w:t xml:space="preserve">, </w:t>
      </w:r>
      <w:r w:rsidRPr="00C621A7">
        <w:rPr>
          <w:rStyle w:val="Emphasis"/>
          <w:sz w:val="26"/>
          <w:szCs w:val="26"/>
          <w:highlight w:val="yellow"/>
        </w:rPr>
        <w:t>not upon the</w:t>
      </w:r>
      <w:r w:rsidRPr="00C621A7">
        <w:rPr>
          <w:rStyle w:val="Emphasis"/>
          <w:sz w:val="26"/>
          <w:szCs w:val="26"/>
        </w:rPr>
        <w:t xml:space="preserve"> lifeless </w:t>
      </w:r>
      <w:r w:rsidRPr="00C621A7">
        <w:rPr>
          <w:rStyle w:val="Emphasis"/>
          <w:sz w:val="26"/>
          <w:szCs w:val="26"/>
          <w:highlight w:val="yellow"/>
        </w:rPr>
        <w:t>body of</w:t>
      </w:r>
      <w:r w:rsidRPr="00C621A7">
        <w:rPr>
          <w:rStyle w:val="Emphasis"/>
          <w:sz w:val="26"/>
          <w:szCs w:val="26"/>
        </w:rPr>
        <w:t xml:space="preserve"> lynch </w:t>
      </w:r>
      <w:r w:rsidRPr="00C621A7">
        <w:rPr>
          <w:rStyle w:val="Emphasis"/>
          <w:sz w:val="26"/>
          <w:szCs w:val="26"/>
          <w:highlight w:val="yellow"/>
        </w:rPr>
        <w:t>victim, but</w:t>
      </w:r>
      <w:r w:rsidRPr="00C621A7">
        <w:rPr>
          <w:rStyle w:val="Emphasis"/>
          <w:sz w:val="26"/>
          <w:szCs w:val="26"/>
        </w:rPr>
        <w:t xml:space="preserve"> upon </w:t>
      </w:r>
      <w:r w:rsidRPr="00C621A7">
        <w:rPr>
          <w:rStyle w:val="Emphasis"/>
          <w:sz w:val="26"/>
          <w:szCs w:val="26"/>
          <w:highlight w:val="yellow"/>
        </w:rPr>
        <w:t>the mechanisms of lynching themselves</w:t>
      </w:r>
      <w:r w:rsidRPr="009B2B65">
        <w:t xml:space="preserve">: the crowd, </w:t>
      </w:r>
      <w:r w:rsidRPr="00C621A7">
        <w:rPr>
          <w:rStyle w:val="StyleBoldUnderline"/>
          <w:highlight w:val="yellow"/>
        </w:rPr>
        <w:t>the spectacle, the photographer</w:t>
      </w:r>
      <w:r w:rsidRPr="00C621A7">
        <w:rPr>
          <w:rStyle w:val="StyleBoldUnderline"/>
        </w:rPr>
        <w:t xml:space="preserve">, </w:t>
      </w:r>
      <w:r w:rsidRPr="009B2B65">
        <w:t xml:space="preserve">and </w:t>
      </w:r>
      <w:r w:rsidRPr="001D3AD7">
        <w:t xml:space="preserve">even consider the impact of flash photography upon this dismal past. </w:t>
      </w:r>
      <w:r w:rsidRPr="00C621A7">
        <w:rPr>
          <w:rStyle w:val="StyleBoldUnderline"/>
          <w:highlight w:val="yellow"/>
        </w:rPr>
        <w:t>The</w:t>
      </w:r>
      <w:r w:rsidRPr="001D3AD7">
        <w:rPr>
          <w:highlight w:val="yellow"/>
        </w:rPr>
        <w:t xml:space="preserve"> </w:t>
      </w:r>
      <w:r w:rsidRPr="00C621A7">
        <w:rPr>
          <w:rStyle w:val="StyleBoldUnderline"/>
          <w:highlight w:val="yellow"/>
        </w:rPr>
        <w:t>perpetrators</w:t>
      </w:r>
      <w:r w:rsidRPr="001D3AD7">
        <w:t xml:space="preserve">, if present, remain </w:t>
      </w:r>
      <w:r w:rsidRPr="00C621A7">
        <w:rPr>
          <w:rStyle w:val="StyleBoldUnderline"/>
        </w:rPr>
        <w:t xml:space="preserve">fully visible, </w:t>
      </w:r>
      <w:r w:rsidRPr="00C621A7">
        <w:rPr>
          <w:rStyle w:val="StyleBoldUnderline"/>
          <w:highlight w:val="yellow"/>
        </w:rPr>
        <w:t>jeering, laughing</w:t>
      </w:r>
      <w:r w:rsidRPr="00C621A7">
        <w:rPr>
          <w:rStyle w:val="StyleBoldUnderline"/>
        </w:rPr>
        <w:t>, or pulling at the air</w:t>
      </w:r>
      <w:r w:rsidRPr="009B2B65">
        <w:t xml:space="preserve"> in a deadly pantomime. As such, </w:t>
      </w:r>
      <w:r w:rsidRPr="00C621A7">
        <w:rPr>
          <w:rStyle w:val="Emphasis"/>
          <w:sz w:val="26"/>
          <w:szCs w:val="26"/>
        </w:rPr>
        <w:t>this series strives to make the invisible visible</w:t>
      </w:r>
      <w:r w:rsidRPr="00C621A7">
        <w:rPr>
          <w:rStyle w:val="StyleBoldUnderline"/>
        </w:rPr>
        <w:t>. The Erased Lynching</w:t>
      </w:r>
      <w:r w:rsidRPr="009B2B65">
        <w:t xml:space="preserve"> series </w:t>
      </w:r>
      <w:r w:rsidRPr="00C621A7">
        <w:rPr>
          <w:rStyle w:val="StyleBoldUnderline"/>
        </w:rPr>
        <w:t>yields another context in which we might consider what a social scientist’s refusal</w:t>
      </w:r>
      <w:r w:rsidRPr="009B2B65">
        <w:t xml:space="preserve"> stance </w:t>
      </w:r>
      <w:r w:rsidRPr="00C621A7">
        <w:rPr>
          <w:rStyle w:val="StyleBoldUnderline"/>
        </w:rPr>
        <w:t>might comprise</w:t>
      </w:r>
      <w:r w:rsidRPr="009B2B65">
        <w:t>. Though indeed centering on the erasure of the former object, refusal need not be thought of as a subtractive methodology</w:t>
      </w:r>
      <w:r w:rsidRPr="00C621A7">
        <w:rPr>
          <w:rStyle w:val="StyleBoldUnderline"/>
        </w:rPr>
        <w:t xml:space="preserve">. </w:t>
      </w:r>
      <w:r w:rsidRPr="00C621A7">
        <w:rPr>
          <w:rStyle w:val="StyleBoldUnderline"/>
          <w:highlight w:val="yellow"/>
        </w:rPr>
        <w:t>Refusal prompts analysis</w:t>
      </w:r>
      <w:r w:rsidRPr="00C621A7">
        <w:rPr>
          <w:rStyle w:val="StyleBoldUnderline"/>
        </w:rPr>
        <w:t xml:space="preserve"> </w:t>
      </w:r>
      <w:r w:rsidRPr="00C621A7">
        <w:rPr>
          <w:rStyle w:val="StyleBoldUnderline"/>
          <w:highlight w:val="yellow"/>
        </w:rPr>
        <w:t>of the</w:t>
      </w:r>
      <w:r w:rsidRPr="00C621A7">
        <w:rPr>
          <w:rStyle w:val="StyleBoldUnderline"/>
        </w:rPr>
        <w:t xml:space="preserve"> festive </w:t>
      </w:r>
      <w:r w:rsidRPr="00C621A7">
        <w:rPr>
          <w:rStyle w:val="StyleBoldUnderline"/>
          <w:highlight w:val="yellow"/>
        </w:rPr>
        <w:t>spectators</w:t>
      </w:r>
      <w:r w:rsidRPr="009B2B65">
        <w:t xml:space="preserve"> regularly </w:t>
      </w:r>
      <w:proofErr w:type="spellStart"/>
      <w:r w:rsidRPr="00C621A7">
        <w:rPr>
          <w:rStyle w:val="StyleBoldUnderline"/>
        </w:rPr>
        <w:t>backgrounded</w:t>
      </w:r>
      <w:proofErr w:type="spellEnd"/>
      <w:r w:rsidRPr="00C621A7">
        <w:rPr>
          <w:rStyle w:val="StyleBoldUnderline"/>
        </w:rPr>
        <w:t xml:space="preserve"> </w:t>
      </w:r>
      <w:r w:rsidRPr="00C621A7">
        <w:rPr>
          <w:rStyle w:val="StyleBoldUnderline"/>
          <w:highlight w:val="yellow"/>
        </w:rPr>
        <w:t xml:space="preserve">in favor </w:t>
      </w:r>
      <w:r w:rsidRPr="00C621A7">
        <w:rPr>
          <w:rStyle w:val="Emphasis"/>
          <w:sz w:val="26"/>
          <w:szCs w:val="26"/>
          <w:highlight w:val="yellow"/>
        </w:rPr>
        <w:t>of wounded bodies</w:t>
      </w:r>
      <w:r w:rsidRPr="00C621A7">
        <w:rPr>
          <w:rStyle w:val="Emphasis"/>
          <w:sz w:val="26"/>
          <w:szCs w:val="26"/>
        </w:rPr>
        <w:t xml:space="preserve">, strange fruit, </w:t>
      </w:r>
      <w:r w:rsidRPr="00C621A7">
        <w:rPr>
          <w:rStyle w:val="Emphasis"/>
          <w:sz w:val="26"/>
          <w:szCs w:val="26"/>
          <w:highlight w:val="yellow"/>
        </w:rPr>
        <w:t>interesting scars.</w:t>
      </w:r>
      <w:r w:rsidRPr="009B2B65">
        <w:t xml:space="preserve"> </w:t>
      </w:r>
      <w:r w:rsidRPr="00C621A7">
        <w:rPr>
          <w:rStyle w:val="Emphasis"/>
          <w:sz w:val="26"/>
          <w:szCs w:val="26"/>
          <w:highlight w:val="yellow"/>
        </w:rPr>
        <w:t>Refusal shifts the gaze from the violated body to the violating instruments</w:t>
      </w:r>
      <w:r w:rsidRPr="009B2B65">
        <w:t xml:space="preserve">—in this case, </w:t>
      </w:r>
      <w:r w:rsidRPr="00C621A7">
        <w:rPr>
          <w:rStyle w:val="StyleBoldUnderline"/>
        </w:rPr>
        <w:t>the lynch mob</w:t>
      </w:r>
      <w:r w:rsidRPr="009B2B65">
        <w:t xml:space="preserve">, which does not disappear when the lynching is over, but </w:t>
      </w:r>
      <w:r w:rsidRPr="00C621A7">
        <w:rPr>
          <w:rStyle w:val="StyleBoldUnderline"/>
        </w:rPr>
        <w:t>continues to live, accumulating land and wealth through the extermination and subordination of the Other</w:t>
      </w:r>
      <w:r w:rsidRPr="009B2B65">
        <w:t xml:space="preserve">. Thus, </w:t>
      </w:r>
      <w:r w:rsidRPr="00C621A7">
        <w:rPr>
          <w:rStyle w:val="Emphasis"/>
          <w:sz w:val="26"/>
          <w:szCs w:val="26"/>
          <w:highlight w:val="yellow"/>
        </w:rPr>
        <w:t>refusal helps move us from thinking of violence as an event and toward an analysis of it as a structure</w:t>
      </w:r>
      <w:r w:rsidRPr="009B2B65">
        <w:t xml:space="preserve">. Gonzales-Day might have decided to reproduce and redistribute the images as postcards, which, by way of showing up in mundane spaces, might have effectively inspired reflection on the spectacle of violence and media of terror. However, in removing the body and the ropes, he installed limits on what the audience can access, and redirected our gaze to the bodies of those who were there to see a murder take place, and to the empty space beneath the branches. Gonzales-Day introduced a new representational territory, one that refuses to play by the rules of the settler colonial gaze, and </w:t>
      </w:r>
      <w:r w:rsidRPr="00C621A7">
        <w:rPr>
          <w:rStyle w:val="Emphasis"/>
          <w:sz w:val="26"/>
          <w:szCs w:val="26"/>
          <w:highlight w:val="yellow"/>
        </w:rPr>
        <w:t>one that refuses to satisfy the morbid curiosity derived from settler colonialism’s preoccupation with pain.</w:t>
      </w:r>
    </w:p>
    <w:p w:rsidR="00333C5D" w:rsidRPr="00C621A7" w:rsidRDefault="00333C5D" w:rsidP="00333C5D">
      <w:pPr>
        <w:rPr>
          <w:rStyle w:val="Emphasis"/>
          <w:sz w:val="26"/>
          <w:szCs w:val="26"/>
        </w:rPr>
      </w:pPr>
    </w:p>
    <w:p w:rsidR="00333C5D" w:rsidRPr="00AD2A34" w:rsidRDefault="00333C5D" w:rsidP="00333C5D">
      <w:pPr>
        <w:pStyle w:val="Heading4"/>
      </w:pPr>
      <w:r>
        <w:t xml:space="preserve">We understand these are your stories to tell, but you also need to be aware that </w:t>
      </w:r>
      <w:proofErr w:type="spellStart"/>
      <w:r>
        <w:t>doesnt</w:t>
      </w:r>
      <w:proofErr w:type="spellEnd"/>
      <w:r>
        <w:t xml:space="preserve"> make you any less </w:t>
      </w:r>
      <w:proofErr w:type="spellStart"/>
      <w:r>
        <w:t>complcit</w:t>
      </w:r>
      <w:proofErr w:type="spellEnd"/>
      <w:r>
        <w:t xml:space="preserve"> in the dangers in this form of scholarship.</w:t>
      </w:r>
    </w:p>
    <w:p w:rsidR="00333C5D" w:rsidRPr="009E7BF8" w:rsidRDefault="00333C5D" w:rsidP="00333C5D">
      <w:pPr>
        <w:rPr>
          <w:bCs/>
        </w:rPr>
      </w:pPr>
      <w:r>
        <w:rPr>
          <w:rStyle w:val="StyleStyleBold12pt"/>
        </w:rPr>
        <w:t xml:space="preserve">Tuck &amp; Yang 14 - </w:t>
      </w:r>
      <w:r w:rsidRPr="00DF5A41">
        <w:rPr>
          <w:rStyle w:val="StyleStyleBold12pt"/>
          <w:szCs w:val="28"/>
        </w:rPr>
        <w:t>*Assistant Professor of Educational Foundations and Coordinator of Native American Studies at the State University of New York, **Assistant Professor in Ethnic Studies, Ph.D., 2004, Social and Cultural Studies, University of California, Berkeley</w:t>
      </w:r>
      <w:r>
        <w:rPr>
          <w:rStyle w:val="StyleStyleBold12pt"/>
        </w:rPr>
        <w:t xml:space="preserve"> (Tuck, E. &amp; Yang, K.W. (2014). R-words: Refusing research. In D. Paris &amp; M. T. Winn (Eds.) Humanizing research: Decolonizing qualitative inquiry with youth and communities (pp. 223-248). Thousand Oakes, CA: Sage Publications, https://faculty.newpaltz.edu/evetuck/files/2013/12/Tuck-and-Yang-R-Words_Refusing-Research.pdf.)</w:t>
      </w:r>
    </w:p>
    <w:p w:rsidR="00333C5D" w:rsidRPr="00C621A7" w:rsidRDefault="00333C5D" w:rsidP="00333C5D">
      <w:pPr>
        <w:pStyle w:val="card0"/>
        <w:rPr>
          <w:b/>
          <w:sz w:val="24"/>
          <w:u w:val="single"/>
        </w:rPr>
      </w:pPr>
      <w:r w:rsidRPr="00C621A7">
        <w:rPr>
          <w:rStyle w:val="StyleBoldUnderline"/>
        </w:rPr>
        <w:t xml:space="preserve">Participatory action research and other research approaches that involve participants in constructing the design and collection of voice (as data) are not immune to the fetish for pain narratives. It is a misconception that by simply building participation into a project—by increasing the number of people who collaborate in collecting data—ethical issues of representation, voice, consumption, and voyeurism are resolved. There are countless examples of research in which community or youth participants have made their own stories of loss and pain the objects of their inquiry (see also Tuck &amp; </w:t>
      </w:r>
      <w:proofErr w:type="spellStart"/>
      <w:r w:rsidRPr="00C621A7">
        <w:rPr>
          <w:rStyle w:val="StyleBoldUnderline"/>
        </w:rPr>
        <w:t>Guishard</w:t>
      </w:r>
      <w:proofErr w:type="spellEnd"/>
      <w:r w:rsidRPr="00C621A7">
        <w:rPr>
          <w:rStyle w:val="StyleBoldUnderline"/>
        </w:rPr>
        <w:t>, forthcoming).</w:t>
      </w:r>
    </w:p>
    <w:p w:rsidR="00333C5D" w:rsidRDefault="00333C5D" w:rsidP="00333C5D">
      <w:pPr>
        <w:pStyle w:val="Heading4"/>
      </w:pPr>
      <w:r>
        <w:t>We have to be mindful of our rhetoric, war rhetoric</w:t>
      </w:r>
    </w:p>
    <w:p w:rsidR="00333C5D" w:rsidRDefault="00333C5D" w:rsidP="00333C5D">
      <w:pPr>
        <w:rPr>
          <w:rStyle w:val="StyleStyleBold12pt"/>
        </w:rPr>
      </w:pPr>
      <w:r>
        <w:rPr>
          <w:rStyle w:val="StyleStyleBold12pt"/>
        </w:rPr>
        <w:t xml:space="preserve">Sanchez 13 – </w:t>
      </w:r>
      <w:proofErr w:type="spellStart"/>
      <w:r>
        <w:rPr>
          <w:rStyle w:val="StyleStyleBold12pt"/>
        </w:rPr>
        <w:t>jd</w:t>
      </w:r>
      <w:proofErr w:type="spellEnd"/>
      <w:r>
        <w:rPr>
          <w:rStyle w:val="StyleStyleBold12pt"/>
        </w:rPr>
        <w:t xml:space="preserve"> candidate @ Yale Law</w:t>
      </w:r>
    </w:p>
    <w:p w:rsidR="00333C5D" w:rsidRPr="00885472" w:rsidRDefault="00333C5D" w:rsidP="00333C5D">
      <w:pPr>
        <w:rPr>
          <w:rStyle w:val="StyleStyleBold12pt"/>
          <w:b w:val="0"/>
          <w:sz w:val="20"/>
        </w:rPr>
      </w:pPr>
      <w:r>
        <w:rPr>
          <w:rStyle w:val="StyleStyleBold12pt"/>
          <w:sz w:val="20"/>
        </w:rPr>
        <w:t xml:space="preserve">(Andrea </w:t>
      </w:r>
      <w:proofErr w:type="spellStart"/>
      <w:r>
        <w:rPr>
          <w:rStyle w:val="StyleStyleBold12pt"/>
          <w:sz w:val="20"/>
        </w:rPr>
        <w:t>Nill</w:t>
      </w:r>
      <w:proofErr w:type="spellEnd"/>
      <w:r>
        <w:rPr>
          <w:rStyle w:val="StyleStyleBold12pt"/>
          <w:sz w:val="20"/>
        </w:rPr>
        <w:t xml:space="preserve">, </w:t>
      </w:r>
      <w:r w:rsidRPr="00885472">
        <w:rPr>
          <w:rStyle w:val="StyleStyleBold12pt"/>
          <w:sz w:val="20"/>
        </w:rPr>
        <w:t>Mexico’s Drug “War”: Drawing a Line Between Rhetoric and Reality</w:t>
      </w:r>
      <w:r>
        <w:rPr>
          <w:rStyle w:val="StyleStyleBold12pt"/>
          <w:sz w:val="20"/>
        </w:rPr>
        <w:t xml:space="preserve">, </w:t>
      </w:r>
      <w:r w:rsidRPr="00885472">
        <w:rPr>
          <w:rStyle w:val="StyleStyleBold12pt"/>
          <w:sz w:val="20"/>
        </w:rPr>
        <w:t>THE YAL</w:t>
      </w:r>
      <w:r>
        <w:rPr>
          <w:rStyle w:val="StyleStyleBold12pt"/>
          <w:sz w:val="20"/>
        </w:rPr>
        <w:t xml:space="preserve">E JOURNAL OF INTERNATIONAL LAW, </w:t>
      </w:r>
      <w:r w:rsidRPr="00885472">
        <w:rPr>
          <w:rStyle w:val="StyleStyleBold12pt"/>
          <w:sz w:val="20"/>
        </w:rPr>
        <w:t>Vol. 38: 467</w:t>
      </w:r>
      <w:r>
        <w:rPr>
          <w:rStyle w:val="StyleStyleBold12pt"/>
          <w:sz w:val="20"/>
        </w:rPr>
        <w:t>)</w:t>
      </w:r>
    </w:p>
    <w:p w:rsidR="00333C5D" w:rsidRDefault="00333C5D" w:rsidP="00333C5D">
      <w:pPr>
        <w:pStyle w:val="card0"/>
      </w:pPr>
      <w:r w:rsidRPr="00602563">
        <w:lastRenderedPageBreak/>
        <w:t xml:space="preserve">Outside of legal academia, the late Wayne C. Booth—who dedicated his life to analyzing rhetoric—similarly pointed out that </w:t>
      </w:r>
      <w:r w:rsidRPr="00C621A7">
        <w:rPr>
          <w:rStyle w:val="StyleBoldUnderline"/>
          <w:highlight w:val="yellow"/>
        </w:rPr>
        <w:t>war rhetoric</w:t>
      </w:r>
      <w:r w:rsidRPr="00C621A7">
        <w:rPr>
          <w:rStyle w:val="StyleBoldUnderline"/>
        </w:rPr>
        <w:t xml:space="preserve"> is</w:t>
      </w:r>
      <w:r w:rsidRPr="00602563">
        <w:t xml:space="preserve"> essentially </w:t>
      </w:r>
      <w:r w:rsidRPr="00C621A7">
        <w:rPr>
          <w:rStyle w:val="Emphasis"/>
          <w:sz w:val="26"/>
          <w:szCs w:val="26"/>
        </w:rPr>
        <w:t>the most influential</w:t>
      </w:r>
      <w:r w:rsidRPr="00C621A7">
        <w:rPr>
          <w:rStyle w:val="StyleBoldUnderline"/>
        </w:rPr>
        <w:t xml:space="preserve"> form of political rhetoric that “</w:t>
      </w:r>
      <w:r w:rsidRPr="00C621A7">
        <w:rPr>
          <w:rStyle w:val="StyleBoldUnderline"/>
          <w:highlight w:val="yellow"/>
        </w:rPr>
        <w:t>makes (and destroys) our realities</w:t>
      </w:r>
      <w:r w:rsidRPr="00C621A7">
        <w:rPr>
          <w:rStyle w:val="StyleBoldUnderline"/>
        </w:rPr>
        <w:t>.”</w:t>
      </w:r>
      <w:r w:rsidRPr="00602563">
        <w:t xml:space="preserve">64 This is because political rhetoric is inherently aimed at changing present circumstances.65 Linguist George </w:t>
      </w:r>
      <w:proofErr w:type="spellStart"/>
      <w:r w:rsidRPr="00602563">
        <w:t>Lakoff</w:t>
      </w:r>
      <w:proofErr w:type="spellEnd"/>
      <w:r w:rsidRPr="00602563">
        <w:t xml:space="preserve"> and philosopher Mark Johnson have maintained that </w:t>
      </w:r>
      <w:r w:rsidRPr="00C621A7">
        <w:rPr>
          <w:rStyle w:val="StyleBoldUnderline"/>
        </w:rPr>
        <w:t xml:space="preserve">our conceptual system itself is metaphorical and that </w:t>
      </w:r>
      <w:r w:rsidRPr="00C621A7">
        <w:rPr>
          <w:rStyle w:val="StyleBoldUnderline"/>
          <w:highlight w:val="yellow"/>
        </w:rPr>
        <w:t>metaphors</w:t>
      </w:r>
      <w:r w:rsidRPr="00602563">
        <w:t xml:space="preserve"> thus </w:t>
      </w:r>
      <w:r w:rsidRPr="00C621A7">
        <w:rPr>
          <w:rStyle w:val="Emphasis"/>
          <w:sz w:val="26"/>
          <w:szCs w:val="26"/>
        </w:rPr>
        <w:t>“</w:t>
      </w:r>
      <w:r w:rsidRPr="00C621A7">
        <w:rPr>
          <w:rStyle w:val="Emphasis"/>
          <w:sz w:val="26"/>
          <w:szCs w:val="26"/>
          <w:highlight w:val="yellow"/>
        </w:rPr>
        <w:t>structure how we perceive, how we think, and what we do.”</w:t>
      </w:r>
      <w:r w:rsidRPr="00602563">
        <w:t xml:space="preserve">66 Citing the rhetorical use of the term “war,” they note that </w:t>
      </w:r>
      <w:r w:rsidRPr="00C621A7">
        <w:rPr>
          <w:rStyle w:val="Emphasis"/>
          <w:sz w:val="26"/>
          <w:szCs w:val="26"/>
          <w:highlight w:val="yellow"/>
        </w:rPr>
        <w:t>the</w:t>
      </w:r>
      <w:r w:rsidRPr="00C621A7">
        <w:rPr>
          <w:rStyle w:val="Emphasis"/>
          <w:sz w:val="26"/>
          <w:szCs w:val="26"/>
        </w:rPr>
        <w:t xml:space="preserve"> very </w:t>
      </w:r>
      <w:r w:rsidRPr="00C621A7">
        <w:rPr>
          <w:rStyle w:val="Emphasis"/>
          <w:sz w:val="26"/>
          <w:szCs w:val="26"/>
          <w:highlight w:val="yellow"/>
        </w:rPr>
        <w:t>acceptance</w:t>
      </w:r>
      <w:r w:rsidRPr="00C621A7">
        <w:rPr>
          <w:rStyle w:val="Emphasis"/>
          <w:sz w:val="26"/>
          <w:szCs w:val="26"/>
        </w:rPr>
        <w:t xml:space="preserve"> </w:t>
      </w:r>
      <w:r w:rsidRPr="00C621A7">
        <w:rPr>
          <w:rStyle w:val="Emphasis"/>
          <w:sz w:val="26"/>
          <w:szCs w:val="26"/>
          <w:highlight w:val="yellow"/>
        </w:rPr>
        <w:t>of the war metaphor</w:t>
      </w:r>
      <w:r w:rsidRPr="00C621A7">
        <w:rPr>
          <w:rStyle w:val="StyleBoldUnderline"/>
        </w:rPr>
        <w:t xml:space="preserve"> leads to certain inferences and</w:t>
      </w:r>
      <w:r w:rsidRPr="00602563">
        <w:t xml:space="preserve"> also </w:t>
      </w:r>
      <w:r w:rsidRPr="00C621A7">
        <w:rPr>
          <w:rStyle w:val="Emphasis"/>
          <w:sz w:val="26"/>
          <w:szCs w:val="26"/>
          <w:highlight w:val="yellow"/>
        </w:rPr>
        <w:t>clears the way for political action</w:t>
      </w:r>
      <w:r w:rsidRPr="00C621A7">
        <w:rPr>
          <w:rStyle w:val="Emphasis"/>
          <w:sz w:val="26"/>
          <w:szCs w:val="26"/>
        </w:rPr>
        <w:t>.</w:t>
      </w:r>
      <w:r w:rsidRPr="00602563">
        <w:t xml:space="preserve">67 </w:t>
      </w:r>
      <w:r w:rsidRPr="00C621A7">
        <w:rPr>
          <w:rStyle w:val="StyleBoldUnderline"/>
        </w:rPr>
        <w:t>Thus,</w:t>
      </w:r>
      <w:r w:rsidRPr="00602563">
        <w:t xml:space="preserve"> the </w:t>
      </w:r>
      <w:r w:rsidRPr="00C621A7">
        <w:rPr>
          <w:rStyle w:val="StyleBoldUnderline"/>
        </w:rPr>
        <w:t>examples</w:t>
      </w:r>
      <w:r w:rsidRPr="00602563">
        <w:t xml:space="preserve"> that follow in this section </w:t>
      </w:r>
      <w:r w:rsidRPr="00C621A7">
        <w:rPr>
          <w:rStyle w:val="Emphasis"/>
          <w:sz w:val="26"/>
          <w:szCs w:val="26"/>
        </w:rPr>
        <w:t>should not be merely dismissed as insignificant rhetorical flourishes.</w:t>
      </w:r>
      <w:r w:rsidRPr="00602563">
        <w:t xml:space="preserve"> As </w:t>
      </w:r>
      <w:proofErr w:type="spellStart"/>
      <w:r w:rsidRPr="00602563">
        <w:t>Lackoff</w:t>
      </w:r>
      <w:proofErr w:type="spellEnd"/>
      <w:r w:rsidRPr="00602563">
        <w:t xml:space="preserve"> and Johnson warn,</w:t>
      </w:r>
      <w:r w:rsidRPr="00602563">
        <w:rPr>
          <w:sz w:val="12"/>
        </w:rPr>
        <w:t>¶</w:t>
      </w:r>
      <w:r w:rsidRPr="00602563">
        <w:t xml:space="preserve"> </w:t>
      </w:r>
      <w:r w:rsidRPr="00C621A7">
        <w:rPr>
          <w:rStyle w:val="Emphasis"/>
          <w:sz w:val="26"/>
          <w:szCs w:val="26"/>
        </w:rPr>
        <w:t>Metaphors may create realities</w:t>
      </w:r>
      <w:r w:rsidRPr="00C621A7">
        <w:rPr>
          <w:rStyle w:val="StyleBoldUnderline"/>
        </w:rPr>
        <w:t xml:space="preserve"> for us, especially social realities. A metaphor may thus be </w:t>
      </w:r>
      <w:r w:rsidRPr="00C621A7">
        <w:rPr>
          <w:rStyle w:val="Emphasis"/>
          <w:sz w:val="26"/>
          <w:szCs w:val="26"/>
        </w:rPr>
        <w:t>a guide for future action.</w:t>
      </w:r>
      <w:r w:rsidRPr="00C621A7">
        <w:rPr>
          <w:rStyle w:val="StyleBoldUnderline"/>
        </w:rPr>
        <w:t xml:space="preserve"> Such </w:t>
      </w:r>
      <w:r w:rsidRPr="00C621A7">
        <w:rPr>
          <w:rStyle w:val="StyleBoldUnderline"/>
          <w:highlight w:val="yellow"/>
        </w:rPr>
        <w:t>actions</w:t>
      </w:r>
      <w:r w:rsidRPr="00C621A7">
        <w:rPr>
          <w:rStyle w:val="StyleBoldUnderline"/>
        </w:rPr>
        <w:t xml:space="preserve">, will of course, fit </w:t>
      </w:r>
      <w:r w:rsidRPr="00C621A7">
        <w:rPr>
          <w:rStyle w:val="StyleBoldUnderline"/>
          <w:highlight w:val="yellow"/>
        </w:rPr>
        <w:t>the metaphor. This wil</w:t>
      </w:r>
      <w:r w:rsidRPr="00C621A7">
        <w:rPr>
          <w:rStyle w:val="StyleBoldUnderline"/>
        </w:rPr>
        <w:t>l</w:t>
      </w:r>
      <w:r w:rsidRPr="00602563">
        <w:t xml:space="preserve">, in turn, </w:t>
      </w:r>
      <w:r w:rsidRPr="00C621A7">
        <w:rPr>
          <w:rStyle w:val="StyleBoldUnderline"/>
          <w:highlight w:val="yellow"/>
        </w:rPr>
        <w:t>reinforce the power of the metaphor</w:t>
      </w:r>
      <w:r w:rsidRPr="00602563">
        <w:t xml:space="preserve"> to make experience coherent. In this sense </w:t>
      </w:r>
      <w:r w:rsidRPr="00C621A7">
        <w:rPr>
          <w:rStyle w:val="StyleBoldUnderline"/>
          <w:highlight w:val="yellow"/>
        </w:rPr>
        <w:t xml:space="preserve">metaphors can be </w:t>
      </w:r>
      <w:r w:rsidRPr="00C621A7">
        <w:rPr>
          <w:rStyle w:val="Emphasis"/>
          <w:sz w:val="26"/>
          <w:szCs w:val="26"/>
          <w:highlight w:val="yellow"/>
        </w:rPr>
        <w:t>self-fulfilling prophecies</w:t>
      </w:r>
      <w:r w:rsidRPr="00C621A7">
        <w:rPr>
          <w:rStyle w:val="Emphasis"/>
          <w:sz w:val="26"/>
          <w:szCs w:val="26"/>
        </w:rPr>
        <w:t>.</w:t>
      </w:r>
      <w:r w:rsidRPr="00602563">
        <w:t>68</w:t>
      </w:r>
    </w:p>
    <w:p w:rsidR="00333C5D" w:rsidRPr="00E01050" w:rsidRDefault="00333C5D" w:rsidP="00333C5D"/>
    <w:p w:rsidR="00457AC0" w:rsidRDefault="00457AC0" w:rsidP="00457AC0"/>
    <w:p w:rsidR="003F53EC" w:rsidRDefault="003F53EC" w:rsidP="003F53EC">
      <w:pPr>
        <w:pStyle w:val="Heading3"/>
      </w:pPr>
    </w:p>
    <w:p w:rsidR="003F53EC" w:rsidRDefault="003F53EC" w:rsidP="003F53EC">
      <w:pPr>
        <w:pStyle w:val="Heading3"/>
      </w:pPr>
      <w:r>
        <w:lastRenderedPageBreak/>
        <w:t>2nc</w:t>
      </w:r>
    </w:p>
    <w:p w:rsidR="003F53EC" w:rsidRDefault="003F53EC" w:rsidP="003F53EC">
      <w:r>
        <w:t>no cards</w:t>
      </w:r>
    </w:p>
    <w:p w:rsidR="003F53EC" w:rsidRDefault="003F53EC" w:rsidP="003F53EC"/>
    <w:p w:rsidR="003F53EC" w:rsidRDefault="003F53EC" w:rsidP="003F53EC">
      <w:pPr>
        <w:pStyle w:val="Heading3"/>
      </w:pPr>
      <w:r>
        <w:lastRenderedPageBreak/>
        <w:t>1nr</w:t>
      </w:r>
    </w:p>
    <w:p w:rsidR="003F53EC" w:rsidRPr="00183795" w:rsidRDefault="003F53EC" w:rsidP="003F53EC">
      <w:pPr>
        <w:pStyle w:val="Heading4"/>
      </w:pPr>
      <w:r w:rsidRPr="00183795">
        <w:t>Always choose nonviolence</w:t>
      </w:r>
    </w:p>
    <w:p w:rsidR="003F53EC" w:rsidRPr="008A3B4E" w:rsidRDefault="003F53EC" w:rsidP="003F53EC">
      <w:pPr>
        <w:rPr>
          <w:rStyle w:val="StyleStyleBold12pt"/>
          <w:b w:val="0"/>
        </w:rPr>
      </w:pPr>
      <w:r>
        <w:rPr>
          <w:rStyle w:val="StyleStyleBold12pt"/>
        </w:rPr>
        <w:t xml:space="preserve">Cady 10 (Duane L., </w:t>
      </w:r>
      <w:proofErr w:type="spellStart"/>
      <w:r>
        <w:rPr>
          <w:rStyle w:val="StyleStyleBold12pt"/>
        </w:rPr>
        <w:t>prof</w:t>
      </w:r>
      <w:proofErr w:type="spellEnd"/>
      <w:r>
        <w:rPr>
          <w:rStyle w:val="StyleStyleBold12pt"/>
        </w:rPr>
        <w:t xml:space="preserve"> of </w:t>
      </w:r>
      <w:proofErr w:type="spellStart"/>
      <w:r>
        <w:rPr>
          <w:rStyle w:val="StyleStyleBold12pt"/>
        </w:rPr>
        <w:t>phil</w:t>
      </w:r>
      <w:proofErr w:type="spellEnd"/>
      <w:r>
        <w:rPr>
          <w:rStyle w:val="StyleStyleBold12pt"/>
        </w:rPr>
        <w:t xml:space="preserve"> @ </w:t>
      </w:r>
      <w:proofErr w:type="spellStart"/>
      <w:r>
        <w:rPr>
          <w:rStyle w:val="StyleStyleBold12pt"/>
        </w:rPr>
        <w:t>hamline</w:t>
      </w:r>
      <w:proofErr w:type="spellEnd"/>
      <w:r>
        <w:rPr>
          <w:rStyle w:val="StyleStyleBold12pt"/>
        </w:rPr>
        <w:t xml:space="preserve"> university, From </w:t>
      </w:r>
      <w:proofErr w:type="spellStart"/>
      <w:r>
        <w:rPr>
          <w:rStyle w:val="StyleStyleBold12pt"/>
        </w:rPr>
        <w:t>Warism</w:t>
      </w:r>
      <w:proofErr w:type="spellEnd"/>
      <w:r>
        <w:rPr>
          <w:rStyle w:val="StyleStyleBold12pt"/>
        </w:rPr>
        <w:t xml:space="preserve"> to Pacifism: A Moral Continuum, pp. 100-102)</w:t>
      </w:r>
    </w:p>
    <w:p w:rsidR="003F53EC" w:rsidRPr="0071276F" w:rsidRDefault="003F53EC" w:rsidP="003F53EC">
      <w:pPr>
        <w:pStyle w:val="card0"/>
        <w:rPr>
          <w:rStyle w:val="StyleBoldUnderline"/>
        </w:rPr>
      </w:pPr>
      <w:r w:rsidRPr="0071276F">
        <w:rPr>
          <w:rStyle w:val="StyleBoldUnderline"/>
        </w:rPr>
        <w:t xml:space="preserve">It would be foolish to claim that nonviolent action </w:t>
      </w:r>
      <w:r w:rsidRPr="00043CA1">
        <w:rPr>
          <w:rStyle w:val="Emphasis"/>
        </w:rPr>
        <w:t>always</w:t>
      </w:r>
      <w:r w:rsidRPr="0071276F">
        <w:rPr>
          <w:rStyle w:val="StyleBoldUnderline"/>
        </w:rPr>
        <w:t xml:space="preserve"> succeeds</w:t>
      </w:r>
      <w:r w:rsidRPr="00043CA1">
        <w:t xml:space="preserve"> against any opponent, </w:t>
      </w:r>
      <w:r w:rsidRPr="0071276F">
        <w:rPr>
          <w:rStyle w:val="StyleBoldUnderline"/>
        </w:rPr>
        <w:t xml:space="preserve">just </w:t>
      </w:r>
      <w:r w:rsidRPr="00183795">
        <w:rPr>
          <w:rStyle w:val="StyleBoldUnderline"/>
        </w:rPr>
        <w:t xml:space="preserve">as </w:t>
      </w:r>
      <w:r w:rsidRPr="00183795">
        <w:rPr>
          <w:rStyle w:val="StyleBoldUnderline"/>
          <w:highlight w:val="yellow"/>
        </w:rPr>
        <w:t>it would be foolish to claim that</w:t>
      </w:r>
      <w:r w:rsidRPr="00183795">
        <w:rPr>
          <w:highlight w:val="yellow"/>
        </w:rPr>
        <w:t xml:space="preserve"> </w:t>
      </w:r>
      <w:r w:rsidRPr="00183795">
        <w:rPr>
          <w:sz w:val="12"/>
          <w:highlight w:val="yellow"/>
        </w:rPr>
        <w:t>¶</w:t>
      </w:r>
      <w:r w:rsidRPr="00183795">
        <w:rPr>
          <w:highlight w:val="yellow"/>
        </w:rPr>
        <w:t xml:space="preserve"> </w:t>
      </w:r>
      <w:r w:rsidRPr="00183795">
        <w:rPr>
          <w:rStyle w:val="StyleBoldUnderline"/>
          <w:highlight w:val="yellow"/>
        </w:rPr>
        <w:t xml:space="preserve">violence </w:t>
      </w:r>
      <w:r w:rsidRPr="00183795">
        <w:rPr>
          <w:rStyle w:val="Emphasis"/>
          <w:highlight w:val="yellow"/>
        </w:rPr>
        <w:t>always</w:t>
      </w:r>
      <w:r w:rsidRPr="00183795">
        <w:rPr>
          <w:rStyle w:val="StyleBoldUnderline"/>
          <w:highlight w:val="yellow"/>
        </w:rPr>
        <w:t xml:space="preserve"> succeeds</w:t>
      </w:r>
      <w:r w:rsidRPr="00043CA1">
        <w:t xml:space="preserve"> against any enemy. </w:t>
      </w:r>
      <w:r w:rsidRPr="0071276F">
        <w:rPr>
          <w:rStyle w:val="StyleBoldUnderline"/>
        </w:rPr>
        <w:t xml:space="preserve">We must look to the evidence of history. It should be clear that </w:t>
      </w:r>
      <w:r w:rsidRPr="00183795">
        <w:rPr>
          <w:rStyle w:val="StyleBoldUnderline"/>
          <w:highlight w:val="yellow"/>
        </w:rPr>
        <w:t>the</w:t>
      </w:r>
      <w:r w:rsidRPr="0071276F">
        <w:rPr>
          <w:rStyle w:val="StyleBoldUnderline"/>
        </w:rPr>
        <w:t xml:space="preserve"> widespread </w:t>
      </w:r>
      <w:r w:rsidRPr="00183795">
        <w:rPr>
          <w:rStyle w:val="StyleBoldUnderline"/>
          <w:highlight w:val="yellow"/>
        </w:rPr>
        <w:t>belief that</w:t>
      </w:r>
      <w:r w:rsidRPr="00183795">
        <w:rPr>
          <w:highlight w:val="yellow"/>
        </w:rPr>
        <w:t xml:space="preserve"> </w:t>
      </w:r>
      <w:r w:rsidRPr="00183795">
        <w:rPr>
          <w:sz w:val="12"/>
          <w:highlight w:val="yellow"/>
        </w:rPr>
        <w:t>¶</w:t>
      </w:r>
      <w:r w:rsidRPr="00183795">
        <w:rPr>
          <w:highlight w:val="yellow"/>
        </w:rPr>
        <w:t xml:space="preserve"> </w:t>
      </w:r>
      <w:r w:rsidRPr="00183795">
        <w:rPr>
          <w:rStyle w:val="StyleBoldUnderline"/>
          <w:highlight w:val="yellow"/>
        </w:rPr>
        <w:t>nonviolence “doesn’t work” is</w:t>
      </w:r>
      <w:r w:rsidRPr="0071276F">
        <w:rPr>
          <w:rStyle w:val="StyleBoldUnderline"/>
        </w:rPr>
        <w:t xml:space="preserve"> a misconception </w:t>
      </w:r>
      <w:r w:rsidRPr="00183795">
        <w:rPr>
          <w:rStyle w:val="StyleBoldUnderline"/>
          <w:highlight w:val="yellow"/>
        </w:rPr>
        <w:t>grounded in ignorance</w:t>
      </w:r>
      <w:r w:rsidRPr="00043CA1">
        <w:t xml:space="preserve"> </w:t>
      </w:r>
      <w:r w:rsidRPr="00043CA1">
        <w:rPr>
          <w:sz w:val="12"/>
        </w:rPr>
        <w:t>¶</w:t>
      </w:r>
      <w:r w:rsidRPr="00043CA1">
        <w:t xml:space="preserve"> or neglect of when and where nonviolent direct action has succeeded. </w:t>
      </w:r>
      <w:r w:rsidRPr="00043CA1">
        <w:rPr>
          <w:sz w:val="12"/>
        </w:rPr>
        <w:t>¶</w:t>
      </w:r>
      <w:r w:rsidRPr="00043CA1">
        <w:t xml:space="preserve"> Similarly, </w:t>
      </w:r>
      <w:r w:rsidRPr="0071276F">
        <w:rPr>
          <w:rStyle w:val="StyleBoldUnderline"/>
        </w:rPr>
        <w:t>the widespread confidence in violent</w:t>
      </w:r>
      <w:r w:rsidRPr="00043CA1">
        <w:t xml:space="preserve"> means of </w:t>
      </w:r>
      <w:r w:rsidRPr="0071276F">
        <w:rPr>
          <w:rStyle w:val="StyleBoldUnderline"/>
        </w:rPr>
        <w:t>struggle</w:t>
      </w:r>
      <w:r w:rsidRPr="00043CA1">
        <w:t xml:space="preserve"> </w:t>
      </w:r>
      <w:r w:rsidRPr="00043CA1">
        <w:rPr>
          <w:sz w:val="12"/>
        </w:rPr>
        <w:t>¶</w:t>
      </w:r>
      <w:r w:rsidRPr="00043CA1">
        <w:t xml:space="preserve"> </w:t>
      </w:r>
      <w:r w:rsidRPr="0071276F">
        <w:rPr>
          <w:rStyle w:val="StyleBoldUnderline"/>
        </w:rPr>
        <w:t>rests on neglect of its many failures</w:t>
      </w:r>
      <w:r w:rsidRPr="00043CA1">
        <w:t xml:space="preserve">. A review of post– World War II </w:t>
      </w:r>
      <w:r w:rsidRPr="00043CA1">
        <w:rPr>
          <w:sz w:val="12"/>
        </w:rPr>
        <w:t>¶</w:t>
      </w:r>
      <w:r w:rsidRPr="00043CA1">
        <w:t xml:space="preserve"> military interventions is beyond the scope of this book, but we can </w:t>
      </w:r>
      <w:r w:rsidRPr="00043CA1">
        <w:rPr>
          <w:sz w:val="12"/>
        </w:rPr>
        <w:t>¶</w:t>
      </w:r>
      <w:r w:rsidRPr="00043CA1">
        <w:t xml:space="preserve"> take a broad look at the historical record by reflecting briefly on important military actions of the past few decades. </w:t>
      </w:r>
      <w:r w:rsidRPr="00183795">
        <w:rPr>
          <w:rStyle w:val="StyleBoldUnderline"/>
          <w:highlight w:val="yellow"/>
        </w:rPr>
        <w:t>Vietnam</w:t>
      </w:r>
      <w:r w:rsidRPr="0071276F">
        <w:rPr>
          <w:rStyle w:val="StyleBoldUnderline"/>
        </w:rPr>
        <w:t>, Lebanon,</w:t>
      </w:r>
      <w:r w:rsidRPr="00043CA1">
        <w:t xml:space="preserve"> </w:t>
      </w:r>
      <w:r w:rsidRPr="00043CA1">
        <w:rPr>
          <w:sz w:val="12"/>
        </w:rPr>
        <w:t>¶</w:t>
      </w:r>
      <w:r w:rsidRPr="00043CA1">
        <w:t xml:space="preserve"> </w:t>
      </w:r>
      <w:r w:rsidRPr="0071276F">
        <w:rPr>
          <w:rStyle w:val="StyleBoldUnderline"/>
        </w:rPr>
        <w:t xml:space="preserve">Somalia, Chechnya, </w:t>
      </w:r>
      <w:r w:rsidRPr="00183795">
        <w:rPr>
          <w:rStyle w:val="StyleBoldUnderline"/>
          <w:highlight w:val="yellow"/>
        </w:rPr>
        <w:t>Bosnia, Afghanistan, and Iraq</w:t>
      </w:r>
      <w:r w:rsidRPr="0071276F">
        <w:rPr>
          <w:rStyle w:val="StyleBoldUnderline"/>
        </w:rPr>
        <w:t xml:space="preserve"> all come to mind.</w:t>
      </w:r>
      <w:r w:rsidRPr="00043CA1">
        <w:t xml:space="preserve"> </w:t>
      </w:r>
      <w:r w:rsidRPr="00043CA1">
        <w:rPr>
          <w:sz w:val="12"/>
        </w:rPr>
        <w:t>¶</w:t>
      </w:r>
      <w:r w:rsidRPr="00043CA1">
        <w:t xml:space="preserve"> </w:t>
      </w:r>
      <w:r w:rsidRPr="00183795">
        <w:rPr>
          <w:rStyle w:val="StyleBoldUnderline"/>
          <w:highlight w:val="yellow"/>
        </w:rPr>
        <w:t>How well has violence “worked”? Did the outcome of</w:t>
      </w:r>
      <w:r w:rsidRPr="0071276F">
        <w:rPr>
          <w:rStyle w:val="StyleBoldUnderline"/>
        </w:rPr>
        <w:t xml:space="preserve"> the war in </w:t>
      </w:r>
      <w:r w:rsidRPr="00183795">
        <w:rPr>
          <w:rStyle w:val="StyleBoldUnderline"/>
          <w:highlight w:val="yellow"/>
        </w:rPr>
        <w:t>Vietnam outweigh the</w:t>
      </w:r>
      <w:r w:rsidRPr="0071276F">
        <w:rPr>
          <w:rStyle w:val="StyleBoldUnderline"/>
        </w:rPr>
        <w:t xml:space="preserve"> evils in death, injuries, </w:t>
      </w:r>
      <w:r w:rsidRPr="00183795">
        <w:rPr>
          <w:rStyle w:val="StyleBoldUnderline"/>
          <w:highlight w:val="yellow"/>
        </w:rPr>
        <w:t>destruction</w:t>
      </w:r>
      <w:r w:rsidRPr="0071276F">
        <w:rPr>
          <w:rStyle w:val="StyleBoldUnderline"/>
        </w:rPr>
        <w:t>, dislocation,</w:t>
      </w:r>
      <w:r w:rsidRPr="00043CA1">
        <w:t xml:space="preserve"> </w:t>
      </w:r>
      <w:r w:rsidRPr="00043CA1">
        <w:rPr>
          <w:sz w:val="12"/>
        </w:rPr>
        <w:t>¶</w:t>
      </w:r>
      <w:r w:rsidRPr="00043CA1">
        <w:t xml:space="preserve"> </w:t>
      </w:r>
      <w:r w:rsidRPr="0071276F">
        <w:rPr>
          <w:rStyle w:val="StyleBoldUnderline"/>
        </w:rPr>
        <w:t xml:space="preserve">and influence of the war on the region, namely, </w:t>
      </w:r>
      <w:proofErr w:type="spellStart"/>
      <w:r w:rsidRPr="0071276F">
        <w:rPr>
          <w:rStyle w:val="StyleBoldUnderline"/>
        </w:rPr>
        <w:t>Pol</w:t>
      </w:r>
      <w:proofErr w:type="spellEnd"/>
      <w:r w:rsidRPr="0071276F">
        <w:rPr>
          <w:rStyle w:val="StyleBoldUnderline"/>
        </w:rPr>
        <w:t xml:space="preserve"> Pot’s reign of terror?</w:t>
      </w:r>
      <w:r w:rsidRPr="00043CA1">
        <w:t xml:space="preserve"> The Vietnam war is widely considered a tragic mistake. </w:t>
      </w:r>
      <w:r w:rsidRPr="00183795">
        <w:rPr>
          <w:rStyle w:val="StyleBoldUnderline"/>
          <w:highlight w:val="yellow"/>
        </w:rPr>
        <w:t>What</w:t>
      </w:r>
      <w:r w:rsidRPr="00183795">
        <w:rPr>
          <w:highlight w:val="yellow"/>
        </w:rPr>
        <w:t xml:space="preserve"> </w:t>
      </w:r>
      <w:r w:rsidRPr="00183795">
        <w:rPr>
          <w:sz w:val="12"/>
          <w:highlight w:val="yellow"/>
        </w:rPr>
        <w:t>¶</w:t>
      </w:r>
      <w:r w:rsidRPr="00183795">
        <w:rPr>
          <w:highlight w:val="yellow"/>
        </w:rPr>
        <w:t xml:space="preserve"> </w:t>
      </w:r>
      <w:r w:rsidRPr="00183795">
        <w:rPr>
          <w:rStyle w:val="StyleBoldUnderline"/>
          <w:highlight w:val="yellow"/>
        </w:rPr>
        <w:t>about</w:t>
      </w:r>
      <w:r w:rsidRPr="00043CA1">
        <w:t xml:space="preserve"> the first and second wars in </w:t>
      </w:r>
      <w:r w:rsidRPr="00183795">
        <w:rPr>
          <w:rStyle w:val="StyleBoldUnderline"/>
          <w:highlight w:val="yellow"/>
        </w:rPr>
        <w:t>Iraq?</w:t>
      </w:r>
      <w:r w:rsidRPr="0071276F">
        <w:rPr>
          <w:rStyle w:val="StyleBoldUnderline"/>
        </w:rPr>
        <w:t xml:space="preserve"> </w:t>
      </w:r>
      <w:r w:rsidRPr="00043CA1">
        <w:t xml:space="preserve">When the full outcome is </w:t>
      </w:r>
      <w:r w:rsidRPr="00043CA1">
        <w:rPr>
          <w:sz w:val="12"/>
        </w:rPr>
        <w:t>¶</w:t>
      </w:r>
      <w:r w:rsidRPr="00043CA1">
        <w:t xml:space="preserve"> weighed, </w:t>
      </w:r>
      <w:r w:rsidRPr="00183795">
        <w:rPr>
          <w:rStyle w:val="StyleBoldUnderline"/>
          <w:highlight w:val="yellow"/>
        </w:rPr>
        <w:t>will justice be served</w:t>
      </w:r>
      <w:r w:rsidRPr="0071276F">
        <w:rPr>
          <w:rStyle w:val="StyleBoldUnderline"/>
        </w:rPr>
        <w:t xml:space="preserve"> by such thorough destruction of a nation’s infrastructure, deaths</w:t>
      </w:r>
      <w:r w:rsidRPr="00043CA1">
        <w:t xml:space="preserve"> and injuries of tens (some say hundreds) </w:t>
      </w:r>
      <w:r w:rsidRPr="00043CA1">
        <w:rPr>
          <w:sz w:val="12"/>
        </w:rPr>
        <w:t>¶</w:t>
      </w:r>
      <w:r w:rsidRPr="00043CA1">
        <w:t xml:space="preserve"> of thousands, </w:t>
      </w:r>
      <w:r w:rsidRPr="0071276F">
        <w:rPr>
          <w:rStyle w:val="StyleBoldUnderline"/>
        </w:rPr>
        <w:t>dislocation of millions</w:t>
      </w:r>
      <w:r w:rsidRPr="00043CA1">
        <w:t xml:space="preserve"> of refugees, </w:t>
      </w:r>
      <w:r w:rsidRPr="0071276F">
        <w:rPr>
          <w:rStyle w:val="StyleBoldUnderline"/>
        </w:rPr>
        <w:t>and a very uncertain future for the region?</w:t>
      </w:r>
      <w:r w:rsidRPr="00043CA1">
        <w:t xml:space="preserve"> Beyond Vietnam and Iraq, </w:t>
      </w:r>
      <w:r w:rsidRPr="0071276F">
        <w:rPr>
          <w:rStyle w:val="StyleBoldUnderline"/>
        </w:rPr>
        <w:t xml:space="preserve">can we honestly say </w:t>
      </w:r>
      <w:r w:rsidRPr="00043CA1">
        <w:rPr>
          <w:sz w:val="12"/>
        </w:rPr>
        <w:t>¶</w:t>
      </w:r>
      <w:r w:rsidRPr="00043CA1">
        <w:t xml:space="preserve"> </w:t>
      </w:r>
      <w:r w:rsidRPr="0071276F">
        <w:rPr>
          <w:rStyle w:val="StyleBoldUnderline"/>
        </w:rPr>
        <w:t>that the outcomes of war are better for Lebanon, Somalia, Chechnya,</w:t>
      </w:r>
      <w:r w:rsidRPr="00043CA1">
        <w:t xml:space="preserve"> </w:t>
      </w:r>
      <w:r w:rsidRPr="00043CA1">
        <w:rPr>
          <w:sz w:val="12"/>
        </w:rPr>
        <w:t>¶</w:t>
      </w:r>
      <w:r w:rsidRPr="00043CA1">
        <w:t xml:space="preserve"> </w:t>
      </w:r>
      <w:r w:rsidRPr="0071276F">
        <w:rPr>
          <w:rStyle w:val="StyleBoldUnderline"/>
        </w:rPr>
        <w:t>and Bosnia, not to mention</w:t>
      </w:r>
      <w:r w:rsidRPr="00043CA1">
        <w:t xml:space="preserve"> the prospects for the ongoing war in </w:t>
      </w:r>
      <w:r w:rsidRPr="0071276F">
        <w:rPr>
          <w:rStyle w:val="StyleBoldUnderline"/>
        </w:rPr>
        <w:t>Afghanistan? It seems not</w:t>
      </w:r>
      <w:r w:rsidRPr="00183795">
        <w:rPr>
          <w:rStyle w:val="StyleBoldUnderline"/>
          <w:highlight w:val="yellow"/>
        </w:rPr>
        <w:t>. In every case the</w:t>
      </w:r>
      <w:r w:rsidRPr="00043CA1">
        <w:t xml:space="preserve"> intentions and </w:t>
      </w:r>
      <w:r w:rsidRPr="00183795">
        <w:rPr>
          <w:rStyle w:val="StyleBoldUnderline"/>
          <w:highlight w:val="yellow"/>
        </w:rPr>
        <w:t>expectations</w:t>
      </w:r>
      <w:r w:rsidRPr="00043CA1">
        <w:t xml:space="preserve"> </w:t>
      </w:r>
      <w:r w:rsidRPr="00043CA1">
        <w:rPr>
          <w:sz w:val="12"/>
        </w:rPr>
        <w:t>¶</w:t>
      </w:r>
      <w:r w:rsidRPr="00043CA1">
        <w:t xml:space="preserve"> </w:t>
      </w:r>
      <w:r w:rsidRPr="0071276F">
        <w:rPr>
          <w:rStyle w:val="StyleBoldUnderline"/>
        </w:rPr>
        <w:t xml:space="preserve">widely </w:t>
      </w:r>
      <w:r w:rsidRPr="00183795">
        <w:rPr>
          <w:rStyle w:val="StyleBoldUnderline"/>
          <w:highlight w:val="yellow"/>
        </w:rPr>
        <w:t>missed the outcomes</w:t>
      </w:r>
      <w:r w:rsidRPr="0071276F">
        <w:rPr>
          <w:rStyle w:val="StyleBoldUnderline"/>
        </w:rPr>
        <w:t>.</w:t>
      </w:r>
      <w:r w:rsidRPr="00043CA1">
        <w:t xml:space="preserve"> So, history shows that nonviolence has </w:t>
      </w:r>
      <w:r w:rsidRPr="00043CA1">
        <w:rPr>
          <w:sz w:val="12"/>
        </w:rPr>
        <w:t>¶</w:t>
      </w:r>
      <w:r w:rsidRPr="00043CA1">
        <w:t xml:space="preserve"> succeeded with little preparation and virtually no public confidence </w:t>
      </w:r>
      <w:r w:rsidRPr="00043CA1">
        <w:rPr>
          <w:sz w:val="12"/>
        </w:rPr>
        <w:t>¶</w:t>
      </w:r>
      <w:r w:rsidRPr="00043CA1">
        <w:t xml:space="preserve"> while </w:t>
      </w:r>
      <w:r w:rsidRPr="00183795">
        <w:rPr>
          <w:rStyle w:val="StyleBoldUnderline"/>
          <w:highlight w:val="yellow"/>
        </w:rPr>
        <w:t>violence</w:t>
      </w:r>
      <w:r w:rsidRPr="00043CA1">
        <w:t xml:space="preserve"> is systematically planned, of the highest priority when </w:t>
      </w:r>
      <w:r w:rsidRPr="00043CA1">
        <w:rPr>
          <w:sz w:val="12"/>
        </w:rPr>
        <w:t>¶</w:t>
      </w:r>
      <w:r w:rsidRPr="00043CA1">
        <w:t xml:space="preserve"> investing public resources, and widely supported, yet it </w:t>
      </w:r>
      <w:r w:rsidRPr="0071276F">
        <w:rPr>
          <w:rStyle w:val="StyleBoldUnderline"/>
        </w:rPr>
        <w:t>frequently</w:t>
      </w:r>
      <w:r w:rsidRPr="00043CA1">
        <w:t xml:space="preserve"> </w:t>
      </w:r>
      <w:r w:rsidRPr="00043CA1">
        <w:rPr>
          <w:sz w:val="12"/>
        </w:rPr>
        <w:t>¶</w:t>
      </w:r>
      <w:r w:rsidRPr="00043CA1">
        <w:t xml:space="preserve"> </w:t>
      </w:r>
      <w:r w:rsidRPr="00183795">
        <w:rPr>
          <w:rStyle w:val="StyleBoldUnderline"/>
          <w:highlight w:val="yellow"/>
        </w:rPr>
        <w:t>fails to be an effective means of achieving the peaceful ends desired.</w:t>
      </w:r>
      <w:r w:rsidRPr="00183795">
        <w:rPr>
          <w:highlight w:val="yellow"/>
        </w:rPr>
        <w:t xml:space="preserve"> </w:t>
      </w:r>
      <w:r w:rsidRPr="00183795">
        <w:rPr>
          <w:sz w:val="12"/>
          <w:highlight w:val="yellow"/>
        </w:rPr>
        <w:t>¶</w:t>
      </w:r>
      <w:r w:rsidRPr="00183795">
        <w:rPr>
          <w:highlight w:val="yellow"/>
        </w:rPr>
        <w:t xml:space="preserve"> </w:t>
      </w:r>
      <w:r w:rsidRPr="00183795">
        <w:rPr>
          <w:rStyle w:val="StyleBoldUnderline"/>
          <w:highlight w:val="yellow"/>
        </w:rPr>
        <w:t xml:space="preserve">Critics say pacifists should “be realistic.” Pacifists ask the same of </w:t>
      </w:r>
      <w:proofErr w:type="spellStart"/>
      <w:r w:rsidRPr="00183795">
        <w:rPr>
          <w:rStyle w:val="StyleBoldUnderline"/>
          <w:highlight w:val="yellow"/>
        </w:rPr>
        <w:t>warists</w:t>
      </w:r>
      <w:proofErr w:type="spellEnd"/>
      <w:r w:rsidRPr="0071276F">
        <w:rPr>
          <w:rStyle w:val="StyleBoldUnderline"/>
        </w:rPr>
        <w:t>, and history</w:t>
      </w:r>
      <w:r w:rsidRPr="00043CA1">
        <w:t xml:space="preserve">— certainly </w:t>
      </w:r>
      <w:r w:rsidRPr="00183795">
        <w:rPr>
          <w:rStyle w:val="StyleBoldUnderline"/>
          <w:highlight w:val="yellow"/>
        </w:rPr>
        <w:t>since</w:t>
      </w:r>
      <w:r w:rsidRPr="00043CA1">
        <w:t xml:space="preserve"> the end of </w:t>
      </w:r>
      <w:r w:rsidRPr="00183795">
        <w:rPr>
          <w:rStyle w:val="StyleBoldUnderline"/>
          <w:highlight w:val="yellow"/>
        </w:rPr>
        <w:t>World War II</w:t>
      </w:r>
      <w:r w:rsidRPr="00183795">
        <w:rPr>
          <w:highlight w:val="yellow"/>
        </w:rPr>
        <w:t xml:space="preserve">— </w:t>
      </w:r>
      <w:r w:rsidRPr="00183795">
        <w:rPr>
          <w:rStyle w:val="StyleBoldUnderline"/>
          <w:highlight w:val="yellow"/>
        </w:rPr>
        <w:t>seems to</w:t>
      </w:r>
      <w:r w:rsidRPr="00183795">
        <w:rPr>
          <w:highlight w:val="yellow"/>
        </w:rPr>
        <w:t xml:space="preserve"> </w:t>
      </w:r>
      <w:r w:rsidRPr="00183795">
        <w:rPr>
          <w:sz w:val="12"/>
          <w:highlight w:val="yellow"/>
        </w:rPr>
        <w:t>¶</w:t>
      </w:r>
      <w:r w:rsidRPr="00183795">
        <w:rPr>
          <w:highlight w:val="yellow"/>
        </w:rPr>
        <w:t xml:space="preserve"> </w:t>
      </w:r>
      <w:r w:rsidRPr="00183795">
        <w:rPr>
          <w:rStyle w:val="StyleBoldUnderline"/>
          <w:highlight w:val="yellow"/>
        </w:rPr>
        <w:t>favor nonviolence</w:t>
      </w:r>
      <w:r w:rsidRPr="0071276F">
        <w:rPr>
          <w:rStyle w:val="StyleBoldUnderline"/>
        </w:rPr>
        <w:t>. Pragmatic objections to pacifism, once examined</w:t>
      </w:r>
      <w:r w:rsidRPr="00043CA1">
        <w:t xml:space="preserve">, </w:t>
      </w:r>
      <w:r w:rsidRPr="00043CA1">
        <w:rPr>
          <w:sz w:val="12"/>
        </w:rPr>
        <w:t>¶</w:t>
      </w:r>
      <w:r w:rsidRPr="00043CA1">
        <w:t xml:space="preserve"> </w:t>
      </w:r>
      <w:r w:rsidRPr="0071276F">
        <w:rPr>
          <w:rStyle w:val="StyleBoldUnderline"/>
        </w:rPr>
        <w:t>are not decisive refutations at all. It must be acknowledged that pacifism may or may not succeed</w:t>
      </w:r>
      <w:r w:rsidRPr="00043CA1">
        <w:t xml:space="preserve"> at </w:t>
      </w:r>
      <w:r w:rsidRPr="00043CA1">
        <w:rPr>
          <w:sz w:val="12"/>
        </w:rPr>
        <w:t>¶</w:t>
      </w:r>
      <w:r w:rsidRPr="00043CA1">
        <w:t xml:space="preserve"> defeating unrestrained evil. </w:t>
      </w:r>
      <w:r w:rsidRPr="0071276F">
        <w:rPr>
          <w:rStyle w:val="StyleBoldUnderline"/>
        </w:rPr>
        <w:t xml:space="preserve">At the same time we must admit that </w:t>
      </w:r>
      <w:r w:rsidRPr="00183795">
        <w:rPr>
          <w:rStyle w:val="StyleBoldUnderline"/>
          <w:highlight w:val="yellow"/>
        </w:rPr>
        <w:t>war</w:t>
      </w:r>
      <w:r w:rsidRPr="00043CA1">
        <w:t xml:space="preserve">, </w:t>
      </w:r>
      <w:r w:rsidRPr="00043CA1">
        <w:rPr>
          <w:sz w:val="12"/>
        </w:rPr>
        <w:t>¶</w:t>
      </w:r>
      <w:r w:rsidRPr="00043CA1">
        <w:t xml:space="preserve"> </w:t>
      </w:r>
      <w:r w:rsidRPr="0071276F">
        <w:rPr>
          <w:rStyle w:val="StyleBoldUnderline"/>
        </w:rPr>
        <w:t>by its nature,</w:t>
      </w:r>
      <w:r w:rsidRPr="00043CA1">
        <w:t xml:space="preserve"> is a test of might; as such, it </w:t>
      </w:r>
      <w:r w:rsidRPr="00183795">
        <w:rPr>
          <w:rStyle w:val="StyleBoldUnderline"/>
          <w:highlight w:val="yellow"/>
        </w:rPr>
        <w:t xml:space="preserve">can </w:t>
      </w:r>
      <w:r w:rsidRPr="00183795">
        <w:rPr>
          <w:rStyle w:val="Emphasis"/>
          <w:highlight w:val="yellow"/>
        </w:rPr>
        <w:t>never</w:t>
      </w:r>
      <w:r w:rsidRPr="00183795">
        <w:rPr>
          <w:rStyle w:val="StyleBoldUnderline"/>
          <w:highlight w:val="yellow"/>
        </w:rPr>
        <w:t xml:space="preserve"> settle questions of</w:t>
      </w:r>
      <w:r w:rsidRPr="00183795">
        <w:rPr>
          <w:highlight w:val="yellow"/>
        </w:rPr>
        <w:t xml:space="preserve"> </w:t>
      </w:r>
      <w:r w:rsidRPr="00183795">
        <w:rPr>
          <w:sz w:val="12"/>
          <w:highlight w:val="yellow"/>
        </w:rPr>
        <w:t>¶</w:t>
      </w:r>
      <w:r w:rsidRPr="00183795">
        <w:rPr>
          <w:highlight w:val="yellow"/>
        </w:rPr>
        <w:t xml:space="preserve"> </w:t>
      </w:r>
      <w:r w:rsidRPr="00183795">
        <w:rPr>
          <w:rStyle w:val="StyleBoldUnderline"/>
          <w:highlight w:val="yellow"/>
        </w:rPr>
        <w:t>right</w:t>
      </w:r>
      <w:r w:rsidRPr="0071276F">
        <w:rPr>
          <w:rStyle w:val="StyleBoldUnderline"/>
        </w:rPr>
        <w:t>.</w:t>
      </w:r>
      <w:r w:rsidRPr="00043CA1">
        <w:t xml:space="preserve">18 Rather, </w:t>
      </w:r>
      <w:r w:rsidRPr="00183795">
        <w:rPr>
          <w:rStyle w:val="StyleBoldUnderline"/>
          <w:highlight w:val="yellow"/>
        </w:rPr>
        <w:t>in war one side prevails and domination replaces</w:t>
      </w:r>
      <w:r w:rsidRPr="0071276F">
        <w:rPr>
          <w:rStyle w:val="StyleBoldUnderline"/>
        </w:rPr>
        <w:t xml:space="preserve"> the</w:t>
      </w:r>
      <w:r w:rsidRPr="00043CA1">
        <w:t xml:space="preserve"> </w:t>
      </w:r>
      <w:r w:rsidRPr="00043CA1">
        <w:rPr>
          <w:sz w:val="12"/>
        </w:rPr>
        <w:t>¶</w:t>
      </w:r>
      <w:r w:rsidRPr="00043CA1">
        <w:t xml:space="preserve"> </w:t>
      </w:r>
      <w:r w:rsidRPr="0071276F">
        <w:rPr>
          <w:rStyle w:val="StyleBoldUnderline"/>
        </w:rPr>
        <w:t xml:space="preserve">cooperation of genuine </w:t>
      </w:r>
      <w:r w:rsidRPr="00183795">
        <w:rPr>
          <w:rStyle w:val="StyleBoldUnderline"/>
          <w:highlight w:val="yellow"/>
        </w:rPr>
        <w:t>peace.</w:t>
      </w:r>
      <w:r w:rsidRPr="0071276F">
        <w:rPr>
          <w:rStyle w:val="StyleBoldUnderline"/>
        </w:rPr>
        <w:t xml:space="preserve"> And it is exactly at this point that the</w:t>
      </w:r>
      <w:r w:rsidRPr="00043CA1">
        <w:t xml:space="preserve"> </w:t>
      </w:r>
      <w:r w:rsidRPr="00043CA1">
        <w:rPr>
          <w:sz w:val="12"/>
        </w:rPr>
        <w:t>¶</w:t>
      </w:r>
      <w:r w:rsidRPr="00043CA1">
        <w:t xml:space="preserve"> </w:t>
      </w:r>
      <w:r w:rsidRPr="0071276F">
        <w:rPr>
          <w:rStyle w:val="StyleBoldUnderline"/>
        </w:rPr>
        <w:t>positive peace side of pacifism makes its strongest case: only nonviolence can create</w:t>
      </w:r>
      <w:r w:rsidRPr="00043CA1">
        <w:t xml:space="preserve"> the internal order characteristic of </w:t>
      </w:r>
      <w:r w:rsidRPr="0071276F">
        <w:rPr>
          <w:rStyle w:val="StyleBoldUnderline"/>
        </w:rPr>
        <w:t>genuine peace, so</w:t>
      </w:r>
      <w:r w:rsidRPr="00043CA1">
        <w:t xml:space="preserve"> </w:t>
      </w:r>
      <w:r w:rsidRPr="00043CA1">
        <w:rPr>
          <w:sz w:val="12"/>
        </w:rPr>
        <w:t>¶</w:t>
      </w:r>
      <w:r w:rsidRPr="00043CA1">
        <w:t xml:space="preserve"> </w:t>
      </w:r>
      <w:r w:rsidRPr="00183795">
        <w:rPr>
          <w:rStyle w:val="StyleBoldUnderline"/>
          <w:highlight w:val="yellow"/>
        </w:rPr>
        <w:t xml:space="preserve">violence </w:t>
      </w:r>
      <w:r w:rsidRPr="00183795">
        <w:rPr>
          <w:rStyle w:val="Emphasis"/>
          <w:highlight w:val="yellow"/>
        </w:rPr>
        <w:t>always fails in the long run.</w:t>
      </w:r>
      <w:r w:rsidRPr="00043CA1">
        <w:t xml:space="preserve"> Violence can satisfy the urge to do </w:t>
      </w:r>
      <w:r w:rsidRPr="00043CA1">
        <w:rPr>
          <w:sz w:val="12"/>
        </w:rPr>
        <w:t>¶</w:t>
      </w:r>
      <w:r w:rsidRPr="00043CA1">
        <w:t xml:space="preserve"> something in the face of injustice, violence can satisfy the desire for </w:t>
      </w:r>
      <w:r w:rsidRPr="00043CA1">
        <w:rPr>
          <w:sz w:val="12"/>
        </w:rPr>
        <w:t>¶</w:t>
      </w:r>
      <w:r w:rsidRPr="00043CA1">
        <w:t xml:space="preserve"> revenge against evil, and </w:t>
      </w:r>
      <w:r w:rsidRPr="0071276F">
        <w:rPr>
          <w:rStyle w:val="StyleBoldUnderline"/>
        </w:rPr>
        <w:t>sometimes violence can impose a short-term</w:t>
      </w:r>
      <w:r w:rsidRPr="00043CA1">
        <w:t xml:space="preserve"> </w:t>
      </w:r>
      <w:r w:rsidRPr="00043CA1">
        <w:rPr>
          <w:sz w:val="12"/>
        </w:rPr>
        <w:t>¶</w:t>
      </w:r>
      <w:r w:rsidRPr="00043CA1">
        <w:t xml:space="preserve"> </w:t>
      </w:r>
      <w:r w:rsidRPr="0071276F">
        <w:rPr>
          <w:rStyle w:val="StyleBoldUnderline"/>
        </w:rPr>
        <w:t xml:space="preserve">negative peace. But violence </w:t>
      </w:r>
      <w:r w:rsidRPr="00043CA1">
        <w:rPr>
          <w:rStyle w:val="Emphasis"/>
        </w:rPr>
        <w:t>cannot</w:t>
      </w:r>
      <w:r w:rsidRPr="0071276F">
        <w:rPr>
          <w:rStyle w:val="StyleBoldUnderline"/>
        </w:rPr>
        <w:t xml:space="preserve"> create and sustain</w:t>
      </w:r>
      <w:r w:rsidRPr="00043CA1">
        <w:t xml:space="preserve"> the conditions </w:t>
      </w:r>
      <w:r w:rsidRPr="00043CA1">
        <w:rPr>
          <w:sz w:val="12"/>
        </w:rPr>
        <w:t>¶</w:t>
      </w:r>
      <w:r w:rsidRPr="00043CA1">
        <w:t xml:space="preserve"> of </w:t>
      </w:r>
      <w:r w:rsidRPr="0071276F">
        <w:rPr>
          <w:rStyle w:val="StyleBoldUnderline"/>
        </w:rPr>
        <w:t>genuine positive peace because these conditions come from</w:t>
      </w:r>
      <w:r w:rsidRPr="00043CA1">
        <w:t xml:space="preserve"> within </w:t>
      </w:r>
      <w:r w:rsidRPr="00043CA1">
        <w:rPr>
          <w:sz w:val="12"/>
        </w:rPr>
        <w:t>¶</w:t>
      </w:r>
      <w:r w:rsidRPr="00043CA1">
        <w:t xml:space="preserve"> individuals and groups by agreement and </w:t>
      </w:r>
      <w:r w:rsidRPr="0071276F">
        <w:rPr>
          <w:rStyle w:val="StyleBoldUnderline"/>
        </w:rPr>
        <w:t>cooperation, not from</w:t>
      </w:r>
      <w:r w:rsidRPr="00043CA1">
        <w:t xml:space="preserve"> the </w:t>
      </w:r>
      <w:r w:rsidRPr="00043CA1">
        <w:rPr>
          <w:sz w:val="12"/>
        </w:rPr>
        <w:t>¶</w:t>
      </w:r>
      <w:r w:rsidRPr="00043CA1">
        <w:t xml:space="preserve"> outside by </w:t>
      </w:r>
      <w:r w:rsidRPr="0071276F">
        <w:rPr>
          <w:rStyle w:val="StyleBoldUnderline"/>
        </w:rPr>
        <w:t>force</w:t>
      </w:r>
      <w:r w:rsidRPr="00043CA1">
        <w:t xml:space="preserve"> or threat. </w:t>
      </w:r>
      <w:r w:rsidRPr="0071276F">
        <w:rPr>
          <w:rStyle w:val="StyleBoldUnderline"/>
        </w:rPr>
        <w:t>The historical record of the last century</w:t>
      </w:r>
      <w:r w:rsidRPr="00043CA1">
        <w:t xml:space="preserve">— </w:t>
      </w:r>
      <w:r w:rsidRPr="00043CA1">
        <w:rPr>
          <w:sz w:val="12"/>
        </w:rPr>
        <w:t>¶</w:t>
      </w:r>
      <w:r w:rsidRPr="00043CA1">
        <w:t xml:space="preserve"> the carnage of the twentieth century which began with most victims </w:t>
      </w:r>
      <w:r w:rsidRPr="00043CA1">
        <w:rPr>
          <w:sz w:val="12"/>
        </w:rPr>
        <w:t>¶</w:t>
      </w:r>
      <w:r w:rsidRPr="00043CA1">
        <w:t xml:space="preserve"> of war being combatants and ended with most victims of war being </w:t>
      </w:r>
      <w:r w:rsidRPr="00043CA1">
        <w:rPr>
          <w:sz w:val="12"/>
        </w:rPr>
        <w:t>¶</w:t>
      </w:r>
      <w:r w:rsidRPr="00043CA1">
        <w:t xml:space="preserve"> innocent civilians— </w:t>
      </w:r>
      <w:r w:rsidRPr="0071276F">
        <w:rPr>
          <w:rStyle w:val="StyleBoldUnderline"/>
        </w:rPr>
        <w:t>should awaken us to the need for fundamental</w:t>
      </w:r>
      <w:r w:rsidRPr="00043CA1">
        <w:t xml:space="preserve"> </w:t>
      </w:r>
      <w:r w:rsidRPr="00043CA1">
        <w:rPr>
          <w:sz w:val="12"/>
        </w:rPr>
        <w:t>¶</w:t>
      </w:r>
      <w:r w:rsidRPr="00043CA1">
        <w:t xml:space="preserve"> </w:t>
      </w:r>
      <w:r w:rsidRPr="0071276F">
        <w:rPr>
          <w:rStyle w:val="StyleBoldUnderline"/>
        </w:rPr>
        <w:t>change, as should successes of largely nonviolent revolution in</w:t>
      </w:r>
      <w:r w:rsidRPr="00043CA1">
        <w:t xml:space="preserve"> much of </w:t>
      </w:r>
      <w:r w:rsidRPr="00043CA1">
        <w:rPr>
          <w:sz w:val="12"/>
        </w:rPr>
        <w:t>¶</w:t>
      </w:r>
      <w:r w:rsidRPr="00043CA1">
        <w:t xml:space="preserve"> </w:t>
      </w:r>
      <w:r w:rsidRPr="0071276F">
        <w:rPr>
          <w:rStyle w:val="StyleBoldUnderline"/>
        </w:rPr>
        <w:t>Eastern Europe</w:t>
      </w:r>
      <w:r w:rsidRPr="00043CA1">
        <w:t xml:space="preserve"> after the collapse of the Soviet Union, in the nonviolent dismantling of apartheid in </w:t>
      </w:r>
      <w:r w:rsidRPr="0071276F">
        <w:rPr>
          <w:rStyle w:val="StyleBoldUnderline"/>
        </w:rPr>
        <w:t>South Africa</w:t>
      </w:r>
      <w:r w:rsidRPr="00043CA1">
        <w:t xml:space="preserve">, </w:t>
      </w:r>
      <w:r w:rsidRPr="0071276F">
        <w:rPr>
          <w:rStyle w:val="StyleBoldUnderline"/>
        </w:rPr>
        <w:t>and</w:t>
      </w:r>
      <w:r w:rsidRPr="00043CA1">
        <w:t xml:space="preserve"> in the unarmed </w:t>
      </w:r>
      <w:r w:rsidRPr="00043CA1">
        <w:rPr>
          <w:sz w:val="12"/>
        </w:rPr>
        <w:t>¶</w:t>
      </w:r>
      <w:r w:rsidRPr="00043CA1">
        <w:t xml:space="preserve"> forces of </w:t>
      </w:r>
      <w:r w:rsidRPr="0071276F">
        <w:rPr>
          <w:rStyle w:val="StyleBoldUnderline"/>
        </w:rPr>
        <w:t>the Philippines</w:t>
      </w:r>
      <w:r w:rsidRPr="00043CA1">
        <w:t xml:space="preserve"> removing a dictator through nonviolent revolution. </w:t>
      </w:r>
      <w:r w:rsidRPr="0071276F">
        <w:rPr>
          <w:rStyle w:val="StyleBoldUnderline"/>
        </w:rPr>
        <w:t xml:space="preserve">We are </w:t>
      </w:r>
      <w:r w:rsidRPr="00043CA1">
        <w:rPr>
          <w:rStyle w:val="Emphasis"/>
        </w:rPr>
        <w:t>a sorry species</w:t>
      </w:r>
      <w:r w:rsidRPr="0071276F">
        <w:rPr>
          <w:rStyle w:val="StyleBoldUnderline"/>
        </w:rPr>
        <w:t xml:space="preserve"> if the best we can do is</w:t>
      </w:r>
      <w:r w:rsidRPr="00043CA1">
        <w:t xml:space="preserve"> multiply and </w:t>
      </w:r>
      <w:r w:rsidRPr="00043CA1">
        <w:rPr>
          <w:rStyle w:val="Emphasis"/>
        </w:rPr>
        <w:t>refine our means of violence</w:t>
      </w:r>
      <w:r w:rsidRPr="0071276F">
        <w:rPr>
          <w:rStyle w:val="StyleBoldUnderline"/>
        </w:rPr>
        <w:t xml:space="preserve"> while escalating</w:t>
      </w:r>
      <w:r w:rsidRPr="00043CA1">
        <w:t xml:space="preserve"> our </w:t>
      </w:r>
      <w:r w:rsidRPr="0071276F">
        <w:rPr>
          <w:rStyle w:val="StyleBoldUnderline"/>
        </w:rPr>
        <w:t>military threats and</w:t>
      </w:r>
      <w:r w:rsidRPr="00043CA1">
        <w:t xml:space="preserve"> </w:t>
      </w:r>
      <w:r w:rsidRPr="00043CA1">
        <w:rPr>
          <w:sz w:val="12"/>
        </w:rPr>
        <w:t>¶</w:t>
      </w:r>
      <w:r w:rsidRPr="00043CA1">
        <w:t xml:space="preserve"> </w:t>
      </w:r>
      <w:r w:rsidRPr="0071276F">
        <w:rPr>
          <w:rStyle w:val="StyleBoldUnderline"/>
        </w:rPr>
        <w:t>actions</w:t>
      </w:r>
      <w:r w:rsidRPr="00043CA1">
        <w:t>, carrying out increasingly devastating violence against one an-</w:t>
      </w:r>
      <w:r w:rsidRPr="00043CA1">
        <w:rPr>
          <w:sz w:val="12"/>
        </w:rPr>
        <w:t>¶</w:t>
      </w:r>
      <w:r w:rsidRPr="00043CA1">
        <w:t xml:space="preserve"> other. But </w:t>
      </w:r>
      <w:r w:rsidRPr="0071276F">
        <w:rPr>
          <w:rStyle w:val="StyleBoldUnderline"/>
        </w:rPr>
        <w:t>history shows not only the failure of violence but also the successes of nonviolence; here we</w:t>
      </w:r>
      <w:r w:rsidRPr="00043CA1">
        <w:t xml:space="preserve"> find hope that we </w:t>
      </w:r>
      <w:r w:rsidRPr="0071276F">
        <w:rPr>
          <w:rStyle w:val="StyleBoldUnderline"/>
        </w:rPr>
        <w:t>may learn from</w:t>
      </w:r>
      <w:r w:rsidRPr="00043CA1">
        <w:t xml:space="preserve"> </w:t>
      </w:r>
      <w:r w:rsidRPr="00043CA1">
        <w:rPr>
          <w:sz w:val="12"/>
        </w:rPr>
        <w:t>¶</w:t>
      </w:r>
      <w:r w:rsidRPr="00043CA1">
        <w:t xml:space="preserve"> </w:t>
      </w:r>
      <w:r w:rsidRPr="0071276F">
        <w:rPr>
          <w:rStyle w:val="StyleBoldUnderline"/>
        </w:rPr>
        <w:t>the past and reduce violence while expanding nonviolence.</w:t>
      </w:r>
    </w:p>
    <w:p w:rsidR="003F53EC" w:rsidRDefault="003F53EC" w:rsidP="003F53EC">
      <w:pPr>
        <w:pStyle w:val="Heading4"/>
      </w:pPr>
      <w:r>
        <w:lastRenderedPageBreak/>
        <w:t>Taking solely individual approaches fails to change macro-level societal trends that replicates the impacts</w:t>
      </w:r>
    </w:p>
    <w:p w:rsidR="003F53EC" w:rsidRPr="00B637B3" w:rsidRDefault="003F53EC" w:rsidP="003F53EC">
      <w:pPr>
        <w:rPr>
          <w:rStyle w:val="StyleStyleBold12pt"/>
        </w:rPr>
      </w:pPr>
      <w:r w:rsidRPr="00B637B3">
        <w:rPr>
          <w:rStyle w:val="StyleStyleBold12pt"/>
        </w:rPr>
        <w:t>Wight – Professor of IR @ University of Sydney – 6</w:t>
      </w:r>
    </w:p>
    <w:p w:rsidR="003F53EC" w:rsidRDefault="003F53EC" w:rsidP="003F53EC">
      <w:r w:rsidRPr="00B637B3">
        <w:t xml:space="preserve">(Colin, </w:t>
      </w:r>
      <w:r w:rsidRPr="00B637B3">
        <w:rPr>
          <w:u w:val="single"/>
        </w:rPr>
        <w:t>Agents, Structures and International Relations: Politics as Ontology</w:t>
      </w:r>
      <w:r>
        <w:t xml:space="preserve">, pgs. 48-50 </w:t>
      </w:r>
    </w:p>
    <w:p w:rsidR="003F53EC" w:rsidRDefault="003F53EC" w:rsidP="003F53EC">
      <w:pPr>
        <w:pStyle w:val="card0"/>
      </w:pPr>
      <w:r w:rsidRPr="00234FDE">
        <w:t xml:space="preserve">One important aspect of this relational ontology is that these </w:t>
      </w:r>
      <w:r w:rsidRPr="00234FDE">
        <w:rPr>
          <w:rStyle w:val="StyleBoldUnderline"/>
          <w:highlight w:val="green"/>
        </w:rPr>
        <w:t xml:space="preserve">relations constitute </w:t>
      </w:r>
      <w:r w:rsidRPr="004E3161">
        <w:rPr>
          <w:rStyle w:val="StyleBoldUnderline"/>
        </w:rPr>
        <w:t xml:space="preserve">our </w:t>
      </w:r>
      <w:r w:rsidRPr="00234FDE">
        <w:rPr>
          <w:rStyle w:val="StyleBoldUnderline"/>
          <w:highlight w:val="green"/>
        </w:rPr>
        <w:t>identity</w:t>
      </w:r>
      <w:r w:rsidRPr="00B637B3">
        <w:rPr>
          <w:rStyle w:val="StyleBoldUnderline"/>
        </w:rPr>
        <w:t xml:space="preserve"> as social actors</w:t>
      </w:r>
      <w:r w:rsidRPr="00234FDE">
        <w:t xml:space="preserve">. </w:t>
      </w:r>
      <w:r w:rsidRPr="00B637B3">
        <w:rPr>
          <w:rStyle w:val="StyleBoldUnderline"/>
        </w:rPr>
        <w:t>According to this</w:t>
      </w:r>
      <w:r w:rsidRPr="00234FDE">
        <w:t xml:space="preserve"> relational </w:t>
      </w:r>
      <w:r w:rsidRPr="00B637B3">
        <w:rPr>
          <w:rStyle w:val="StyleBoldUnderline"/>
        </w:rPr>
        <w:t>model</w:t>
      </w:r>
      <w:r w:rsidRPr="00234FDE">
        <w:t xml:space="preserve"> of societies, </w:t>
      </w:r>
      <w:r w:rsidRPr="00B637B3">
        <w:rPr>
          <w:rStyle w:val="StyleBoldUnderline"/>
        </w:rPr>
        <w:t>one is what one is, by virtue of the relations within which one is embedded</w:t>
      </w:r>
      <w:r w:rsidRPr="00234FDE">
        <w:t xml:space="preserve">. A worker is only a worker by virtue of his/her relationship to his/her employer and vice versa. ‘Our social being is constituted by relations and our social acts presuppose them.’ </w:t>
      </w:r>
      <w:r w:rsidRPr="004E3161">
        <w:rPr>
          <w:rStyle w:val="StyleBoldUnderline"/>
        </w:rPr>
        <w:t xml:space="preserve">At </w:t>
      </w:r>
      <w:r w:rsidRPr="00234FDE">
        <w:rPr>
          <w:rStyle w:val="StyleBoldUnderline"/>
          <w:highlight w:val="green"/>
        </w:rPr>
        <w:t xml:space="preserve">any </w:t>
      </w:r>
      <w:r w:rsidRPr="004E3161">
        <w:rPr>
          <w:rStyle w:val="StyleBoldUnderline"/>
        </w:rPr>
        <w:t xml:space="preserve">particular </w:t>
      </w:r>
      <w:r w:rsidRPr="00234FDE">
        <w:rPr>
          <w:rStyle w:val="StyleBoldUnderline"/>
          <w:highlight w:val="green"/>
        </w:rPr>
        <w:t>moment</w:t>
      </w:r>
      <w:r w:rsidRPr="00B637B3">
        <w:rPr>
          <w:rStyle w:val="StyleBoldUnderline"/>
        </w:rPr>
        <w:t xml:space="preserve"> in time </w:t>
      </w:r>
      <w:r w:rsidRPr="00234FDE">
        <w:rPr>
          <w:rStyle w:val="StyleBoldUnderline"/>
          <w:highlight w:val="green"/>
        </w:rPr>
        <w:t>an individual may be implicated in all manner of relations</w:t>
      </w:r>
      <w:r w:rsidRPr="00234FDE">
        <w:rPr>
          <w:rStyle w:val="StyleBoldUnderline"/>
        </w:rPr>
        <w:t>,</w:t>
      </w:r>
      <w:r w:rsidRPr="00B637B3">
        <w:rPr>
          <w:rStyle w:val="StyleBoldUnderline"/>
        </w:rPr>
        <w:t xml:space="preserve"> each exerting its own peculiar causal effects</w:t>
      </w:r>
      <w:r w:rsidRPr="00234FDE">
        <w:t xml:space="preserve">. </w:t>
      </w:r>
      <w:r w:rsidRPr="00234FDE">
        <w:rPr>
          <w:rStyle w:val="StyleBoldUnderline"/>
          <w:highlight w:val="green"/>
        </w:rPr>
        <w:t>This ‘lattice-work’</w:t>
      </w:r>
      <w:r w:rsidRPr="00234FDE">
        <w:t xml:space="preserve"> of relations </w:t>
      </w:r>
      <w:r w:rsidRPr="00B637B3">
        <w:rPr>
          <w:rStyle w:val="StyleBoldUnderline"/>
        </w:rPr>
        <w:t xml:space="preserve">constitutes the structure of particular societies and </w:t>
      </w:r>
      <w:r w:rsidRPr="00234FDE">
        <w:rPr>
          <w:rStyle w:val="StyleBoldUnderline"/>
          <w:highlight w:val="green"/>
        </w:rPr>
        <w:t xml:space="preserve">endures </w:t>
      </w:r>
      <w:r w:rsidRPr="00234FDE">
        <w:rPr>
          <w:rStyle w:val="Emphasis"/>
          <w:highlight w:val="green"/>
        </w:rPr>
        <w:t>despite changes in</w:t>
      </w:r>
      <w:r w:rsidRPr="00B35904">
        <w:rPr>
          <w:rStyle w:val="Emphasis"/>
        </w:rPr>
        <w:t xml:space="preserve"> the </w:t>
      </w:r>
      <w:r w:rsidRPr="00234FDE">
        <w:rPr>
          <w:rStyle w:val="Emphasis"/>
          <w:highlight w:val="green"/>
        </w:rPr>
        <w:t>individuals</w:t>
      </w:r>
      <w:r w:rsidRPr="00B637B3">
        <w:rPr>
          <w:rStyle w:val="Emphasis"/>
        </w:rPr>
        <w:t xml:space="preserve"> occupying them</w:t>
      </w:r>
      <w:r w:rsidRPr="00234FDE">
        <w:t xml:space="preserve">. Thus, the </w:t>
      </w:r>
      <w:r w:rsidRPr="00B637B3">
        <w:rPr>
          <w:rStyle w:val="StyleBoldUnderline"/>
        </w:rPr>
        <w:t>relations</w:t>
      </w:r>
      <w:r w:rsidRPr="00234FDE">
        <w:t xml:space="preserve">, the structures, </w:t>
      </w:r>
      <w:r w:rsidRPr="00B637B3">
        <w:rPr>
          <w:rStyle w:val="StyleBoldUnderline"/>
        </w:rPr>
        <w:t>are ontologically distinct from the individuals who enter into them</w:t>
      </w:r>
      <w:r w:rsidRPr="00234FDE">
        <w:t>. At a minimum, the social 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rsidRPr="00234FDE">
        <w:t xml:space="preserve">’. Any attempt to explain one in terms of the other should be rejected. </w:t>
      </w:r>
      <w:r w:rsidRPr="00B637B3">
        <w:rPr>
          <w:rStyle w:val="StyleBoldUnderline"/>
        </w:rPr>
        <w:t>If there is an ontological difference between society and people</w:t>
      </w:r>
      <w:r w:rsidRPr="00234FDE">
        <w:t xml:space="preserve">, however, we need to elaborate on the relationship between them. </w:t>
      </w:r>
      <w:proofErr w:type="spellStart"/>
      <w:r w:rsidRPr="00234FDE">
        <w:t>Bhaskar</w:t>
      </w:r>
      <w:proofErr w:type="spellEnd"/>
      <w:r w:rsidRPr="00234FDE">
        <w:t xml:space="preserve"> argues that </w:t>
      </w:r>
      <w:r w:rsidRPr="00B637B3">
        <w:rPr>
          <w:rStyle w:val="StyleBoldUnderline"/>
        </w:rPr>
        <w:t>we need</w:t>
      </w:r>
      <w:r w:rsidRPr="00234FDE">
        <w:t xml:space="preserve"> a system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4E3161">
        <w:rPr>
          <w:rStyle w:val="StyleBoldUnderline"/>
        </w:rPr>
        <w:t>the ‘point of contact’ between human agency and social structures</w:t>
      </w:r>
      <w:r w:rsidRPr="004E3161">
        <w:t xml:space="preserve">. </w:t>
      </w:r>
      <w:r w:rsidRPr="004E3161">
        <w:rPr>
          <w:rStyle w:val="StyleBoldUnderline"/>
        </w:rPr>
        <w:t>This is known as a ‘positioned practice’</w:t>
      </w:r>
      <w:r w:rsidRPr="00B637B3">
        <w:rPr>
          <w:rStyle w:val="StyleBoldUnderline"/>
        </w:rPr>
        <w:t xml:space="preserve"> system</w:t>
      </w:r>
      <w:r w:rsidRPr="00234FDE">
        <w:t xml:space="preserve">. In many respects, the idea of ‘positioned practice’ is very similar to Pierre </w:t>
      </w:r>
      <w:proofErr w:type="spellStart"/>
      <w:r w:rsidRPr="00234FDE">
        <w:t>Bourdieu’s</w:t>
      </w:r>
      <w:proofErr w:type="spellEnd"/>
      <w:r w:rsidRPr="00234FDE">
        <w:t xml:space="preserve"> notion of </w:t>
      </w:r>
      <w:proofErr w:type="spellStart"/>
      <w:r w:rsidRPr="00234FDE">
        <w:rPr>
          <w:i/>
        </w:rPr>
        <w:t>habitus</w:t>
      </w:r>
      <w:proofErr w:type="spellEnd"/>
      <w:r w:rsidRPr="00234FDE">
        <w:t xml:space="preserve">. </w:t>
      </w:r>
      <w:proofErr w:type="spellStart"/>
      <w:r w:rsidRPr="00234FDE">
        <w:rPr>
          <w:rStyle w:val="StyleBoldUnderline"/>
          <w:highlight w:val="green"/>
        </w:rPr>
        <w:t>Bourdieu</w:t>
      </w:r>
      <w:proofErr w:type="spellEnd"/>
      <w:r w:rsidRPr="00234FDE">
        <w:t xml:space="preserve"> is primarily concerned with what individuals do in their daily lives. He </w:t>
      </w:r>
      <w:r w:rsidRPr="00234FDE">
        <w:rPr>
          <w:rStyle w:val="StyleBoldUnderline"/>
          <w:highlight w:val="green"/>
        </w:rPr>
        <w:t>is keen to refute</w:t>
      </w:r>
      <w:r w:rsidRPr="00B637B3">
        <w:rPr>
          <w:rStyle w:val="StyleBoldUnderline"/>
        </w:rPr>
        <w:t xml:space="preserve"> the idea </w:t>
      </w:r>
      <w:r w:rsidRPr="00234FDE">
        <w:rPr>
          <w:rStyle w:val="StyleBoldUnderline"/>
          <w:highlight w:val="green"/>
        </w:rPr>
        <w:t>that social activity can be understood</w:t>
      </w:r>
      <w:r w:rsidRPr="00B637B3">
        <w:rPr>
          <w:rStyle w:val="StyleBoldUnderline"/>
        </w:rPr>
        <w:t xml:space="preserve"> </w:t>
      </w:r>
      <w:r w:rsidRPr="00B637B3">
        <w:rPr>
          <w:rStyle w:val="Emphasis"/>
        </w:rPr>
        <w:t xml:space="preserve">solely </w:t>
      </w:r>
      <w:r w:rsidRPr="00234FDE">
        <w:rPr>
          <w:rStyle w:val="Emphasis"/>
          <w:highlight w:val="green"/>
        </w:rPr>
        <w:t>in terms of individual decision-making</w:t>
      </w:r>
      <w:r w:rsidRPr="00234FDE">
        <w:t xml:space="preserve">, or as determined by </w:t>
      </w:r>
      <w:proofErr w:type="spellStart"/>
      <w:r w:rsidRPr="00234FDE">
        <w:t>surpa</w:t>
      </w:r>
      <w:proofErr w:type="spellEnd"/>
      <w:r w:rsidRPr="00234FDE">
        <w:t xml:space="preserve">-individual objective structures. </w:t>
      </w:r>
      <w:proofErr w:type="spellStart"/>
      <w:r w:rsidRPr="00234FDE">
        <w:t>Bourdieu’s</w:t>
      </w:r>
      <w:proofErr w:type="spellEnd"/>
      <w:r w:rsidRPr="00234FDE">
        <w:t xml:space="preserve"> notion of the </w:t>
      </w:r>
      <w:proofErr w:type="spellStart"/>
      <w:r w:rsidRPr="00234FDE">
        <w:rPr>
          <w:i/>
        </w:rPr>
        <w:t>habitus</w:t>
      </w:r>
      <w:proofErr w:type="spellEnd"/>
      <w:r w:rsidRPr="00234FDE">
        <w:t xml:space="preserve"> can be viewed as a bridge-building exercise across the explanatory gap between two extremes. Importantly, </w:t>
      </w:r>
      <w:r w:rsidRPr="0051087E">
        <w:rPr>
          <w:rStyle w:val="StyleBoldUnderline"/>
        </w:rPr>
        <w:t xml:space="preserve">the notion of a </w:t>
      </w:r>
      <w:proofErr w:type="spellStart"/>
      <w:r w:rsidRPr="0051087E">
        <w:rPr>
          <w:rStyle w:val="StyleBoldUnderline"/>
        </w:rPr>
        <w:t>habitus</w:t>
      </w:r>
      <w:proofErr w:type="spellEnd"/>
      <w:r w:rsidRPr="0051087E">
        <w:rPr>
          <w:rStyle w:val="StyleBoldUnderline"/>
        </w:rPr>
        <w:t xml:space="preserve"> can only be understood in relation to</w:t>
      </w:r>
      <w:r w:rsidRPr="00234FDE">
        <w:t xml:space="preserve"> the concept of </w:t>
      </w:r>
      <w:r w:rsidRPr="0051087E">
        <w:rPr>
          <w:rStyle w:val="StyleBoldUnderline"/>
        </w:rPr>
        <w:t>a ‘social field’</w:t>
      </w:r>
      <w:r w:rsidRPr="00234FDE">
        <w:t xml:space="preserve">. According to </w:t>
      </w:r>
      <w:proofErr w:type="spellStart"/>
      <w:r w:rsidRPr="00234FDE">
        <w:t>Bourdieu</w:t>
      </w:r>
      <w:proofErr w:type="spellEnd"/>
      <w:r w:rsidRPr="00234FDE">
        <w:t xml:space="preserve">, </w:t>
      </w:r>
      <w:r w:rsidRPr="0051087E">
        <w:rPr>
          <w:rStyle w:val="StyleBoldUnderline"/>
        </w:rPr>
        <w:t>a social field is ‘a network</w:t>
      </w:r>
      <w:r w:rsidRPr="00234FDE">
        <w:t xml:space="preserve">, or a configuration, </w:t>
      </w:r>
      <w:r w:rsidRPr="0051087E">
        <w:rPr>
          <w:rStyle w:val="StyleBoldUnderline"/>
        </w:rPr>
        <w:t>of objective relations between positions objectively defined’</w:t>
      </w:r>
      <w:r w:rsidRPr="00234FDE">
        <w:t xml:space="preserve">. </w:t>
      </w:r>
      <w:r w:rsidRPr="00234FDE">
        <w:rPr>
          <w:rStyle w:val="StyleBoldUnderline"/>
          <w:highlight w:val="green"/>
        </w:rPr>
        <w:t>A social field</w:t>
      </w:r>
      <w:r w:rsidRPr="00234FDE">
        <w:t xml:space="preserve">, then, </w:t>
      </w:r>
      <w:r w:rsidRPr="0051087E">
        <w:rPr>
          <w:rStyle w:val="StyleBoldUnderline"/>
        </w:rPr>
        <w:t xml:space="preserve">refers to a structured system of social positions occupied by individuals and/or institutions – the nature of which </w:t>
      </w:r>
      <w:r w:rsidRPr="00234FDE">
        <w:rPr>
          <w:rStyle w:val="StyleBoldUnderline"/>
          <w:highlight w:val="green"/>
        </w:rPr>
        <w:t>defines the situation for</w:t>
      </w:r>
      <w:r w:rsidRPr="0051087E">
        <w:rPr>
          <w:rStyle w:val="StyleBoldUnderline"/>
        </w:rPr>
        <w:t xml:space="preserve"> their </w:t>
      </w:r>
      <w:r w:rsidRPr="00234FDE">
        <w:rPr>
          <w:rStyle w:val="StyleBoldUnderline"/>
          <w:highlight w:val="green"/>
        </w:rPr>
        <w:t>occupants</w:t>
      </w:r>
      <w:r w:rsidRPr="00234FDE">
        <w:t xml:space="preserve">. This is a social field whose form is constituted in terms of the relations which define it as a field of a certain type. A </w:t>
      </w:r>
      <w:proofErr w:type="spellStart"/>
      <w:r w:rsidRPr="00234FDE">
        <w:rPr>
          <w:i/>
        </w:rPr>
        <w:t>habitus</w:t>
      </w:r>
      <w:proofErr w:type="spellEnd"/>
      <w:r w:rsidRPr="00234FDE">
        <w:t xml:space="preserve"> (positioned practices) is a mediating link between individuals’ subjective worlds and the socio-cultural world into which they are born and which they share with others. </w:t>
      </w:r>
      <w:r w:rsidRPr="0051087E">
        <w:rPr>
          <w:rStyle w:val="StyleBoldUnderline"/>
        </w:rPr>
        <w:t xml:space="preserve">The power of the </w:t>
      </w:r>
      <w:proofErr w:type="spellStart"/>
      <w:r w:rsidRPr="0051087E">
        <w:rPr>
          <w:rStyle w:val="StyleBoldUnderline"/>
        </w:rPr>
        <w:t>habitus</w:t>
      </w:r>
      <w:proofErr w:type="spellEnd"/>
      <w:r w:rsidRPr="0051087E">
        <w:rPr>
          <w:rStyle w:val="StyleBoldUnderline"/>
        </w:rPr>
        <w:t xml:space="preserve"> derives from the thoughtlessness of </w:t>
      </w:r>
      <w:r w:rsidRPr="00234FDE">
        <w:rPr>
          <w:rStyle w:val="StyleBoldUnderline"/>
          <w:highlight w:val="green"/>
        </w:rPr>
        <w:t>habit</w:t>
      </w:r>
      <w:r w:rsidRPr="00234FDE">
        <w:t xml:space="preserve"> and habituation, </w:t>
      </w:r>
      <w:r w:rsidRPr="0051087E">
        <w:rPr>
          <w:rStyle w:val="StyleBoldUnderline"/>
        </w:rPr>
        <w:t>rather than consciously learned rules</w:t>
      </w:r>
      <w:r w:rsidRPr="00234FDE">
        <w:t xml:space="preserve">. </w:t>
      </w:r>
      <w:r w:rsidRPr="0051087E">
        <w:rPr>
          <w:rStyle w:val="StyleBoldUnderline"/>
        </w:rPr>
        <w:t xml:space="preserve">The </w:t>
      </w:r>
      <w:proofErr w:type="spellStart"/>
      <w:r w:rsidRPr="0051087E">
        <w:rPr>
          <w:rStyle w:val="StyleBoldUnderline"/>
        </w:rPr>
        <w:t>habitus</w:t>
      </w:r>
      <w:proofErr w:type="spellEnd"/>
      <w:r w:rsidRPr="0051087E">
        <w:rPr>
          <w:rStyle w:val="StyleBoldUnderline"/>
        </w:rPr>
        <w:t xml:space="preserve"> is imprinted</w:t>
      </w:r>
      <w:r w:rsidRPr="00234FDE">
        <w:t xml:space="preserve"> and encoded </w:t>
      </w:r>
      <w:r w:rsidRPr="0051087E">
        <w:rPr>
          <w:rStyle w:val="StyleBoldUnderline"/>
        </w:rPr>
        <w:t>in a socializing process that commences during early childhood</w:t>
      </w:r>
      <w:r w:rsidRPr="00234FDE">
        <w:t xml:space="preserve">. </w:t>
      </w:r>
      <w:r w:rsidRPr="0051087E">
        <w:rPr>
          <w:rStyle w:val="StyleBoldUnderline"/>
        </w:rPr>
        <w:t xml:space="preserve">It </w:t>
      </w:r>
      <w:r w:rsidRPr="00234FDE">
        <w:rPr>
          <w:rStyle w:val="StyleBoldUnderline"/>
          <w:highlight w:val="green"/>
        </w:rPr>
        <w:t>is inculcated</w:t>
      </w:r>
      <w:r w:rsidRPr="00234FDE">
        <w:rPr>
          <w:rStyle w:val="StyleBoldUnderline"/>
        </w:rPr>
        <w:t xml:space="preserve"> more </w:t>
      </w:r>
      <w:r w:rsidRPr="00234FDE">
        <w:rPr>
          <w:rStyle w:val="StyleBoldUnderline"/>
          <w:highlight w:val="green"/>
        </w:rPr>
        <w:t xml:space="preserve">by experience </w:t>
      </w:r>
      <w:r w:rsidRPr="00234FDE">
        <w:rPr>
          <w:rStyle w:val="StyleBoldUnderline"/>
        </w:rPr>
        <w:t>than by explicit teaching</w:t>
      </w:r>
      <w:r w:rsidRPr="00234FDE">
        <w:t xml:space="preserve">. </w:t>
      </w:r>
      <w:r w:rsidRPr="00234FDE">
        <w:rPr>
          <w:rStyle w:val="StyleBoldUnderline"/>
          <w:highlight w:val="green"/>
        </w:rPr>
        <w:t>Social</w:t>
      </w:r>
      <w:r w:rsidRPr="004E3161">
        <w:rPr>
          <w:rStyle w:val="StyleBoldUnderline"/>
        </w:rPr>
        <w:t xml:space="preserve">ly competent </w:t>
      </w:r>
      <w:r w:rsidRPr="00234FDE">
        <w:rPr>
          <w:rStyle w:val="StyleBoldUnderline"/>
          <w:highlight w:val="green"/>
        </w:rPr>
        <w:t xml:space="preserve">performances are produced as a </w:t>
      </w:r>
      <w:r w:rsidRPr="004E3161">
        <w:rPr>
          <w:rStyle w:val="StyleBoldUnderline"/>
        </w:rPr>
        <w:t xml:space="preserve">matter of </w:t>
      </w:r>
      <w:r w:rsidRPr="00234FDE">
        <w:rPr>
          <w:rStyle w:val="StyleBoldUnderline"/>
          <w:highlight w:val="green"/>
        </w:rPr>
        <w:t>routine, without explicit reference to a body of codified knowledge</w:t>
      </w:r>
      <w:r w:rsidRPr="00234FDE">
        <w:t xml:space="preserve">, and without the actors necessarily knowing what they are doing (in the sense of being able adequately to explain what they are doing). As such, the </w:t>
      </w:r>
      <w:proofErr w:type="spellStart"/>
      <w:r w:rsidRPr="00234FDE">
        <w:rPr>
          <w:i/>
        </w:rPr>
        <w:t>habitus</w:t>
      </w:r>
      <w:proofErr w:type="spellEnd"/>
      <w:r w:rsidRPr="00234FDE">
        <w:t xml:space="preserve"> can be seen as the site of ‘internalization of reality and the externalization of internality.’ </w:t>
      </w:r>
      <w:r w:rsidRPr="0051087E">
        <w:rPr>
          <w:rStyle w:val="StyleBoldUnderline"/>
        </w:rPr>
        <w:t>Thus social practices are produced</w:t>
      </w:r>
      <w:r w:rsidRPr="00234FDE">
        <w:t xml:space="preserve"> in, and </w:t>
      </w:r>
      <w:r w:rsidRPr="0051087E">
        <w:rPr>
          <w:rStyle w:val="StyleBoldUnderline"/>
        </w:rPr>
        <w:t>by, the encounter between</w:t>
      </w:r>
      <w:r w:rsidRPr="00234FDE">
        <w:t xml:space="preserve">: (1) the </w:t>
      </w:r>
      <w:proofErr w:type="spellStart"/>
      <w:r w:rsidRPr="00234FDE">
        <w:rPr>
          <w:i/>
        </w:rPr>
        <w:t>habitus</w:t>
      </w:r>
      <w:proofErr w:type="spellEnd"/>
      <w:r w:rsidRPr="00234FDE">
        <w:rPr>
          <w:i/>
        </w:rPr>
        <w:t xml:space="preserve"> </w:t>
      </w:r>
      <w:r w:rsidRPr="00234FDE">
        <w:t xml:space="preserve">and its dispositions; (2) </w:t>
      </w:r>
      <w:r w:rsidRPr="0051087E">
        <w:rPr>
          <w:rStyle w:val="StyleBoldUnderline"/>
        </w:rPr>
        <w:t xml:space="preserve">the constraints and demands of the socio-cultural field to which the </w:t>
      </w:r>
      <w:proofErr w:type="spellStart"/>
      <w:r w:rsidRPr="0051087E">
        <w:rPr>
          <w:rStyle w:val="StyleBoldUnderline"/>
        </w:rPr>
        <w:t>habitus</w:t>
      </w:r>
      <w:proofErr w:type="spellEnd"/>
      <w:r w:rsidRPr="0051087E">
        <w:rPr>
          <w:rStyle w:val="StyleBoldUnderline"/>
        </w:rPr>
        <w:t xml:space="preserve"> is appropriate or within</w:t>
      </w:r>
      <w:r w:rsidRPr="00234FDE">
        <w:t xml:space="preserve">; and (3) the dispositions of the individual agents located within both the socio-cultural field and the </w:t>
      </w:r>
      <w:proofErr w:type="spellStart"/>
      <w:r w:rsidRPr="00234FDE">
        <w:rPr>
          <w:i/>
        </w:rPr>
        <w:t>habitus</w:t>
      </w:r>
      <w:proofErr w:type="spellEnd"/>
      <w:r w:rsidRPr="00234FDE">
        <w:t xml:space="preserve">. When placed within </w:t>
      </w:r>
      <w:proofErr w:type="spellStart"/>
      <w:r w:rsidRPr="00234FDE">
        <w:t>Bhaskar’s</w:t>
      </w:r>
      <w:proofErr w:type="spellEnd"/>
      <w:r w:rsidRPr="00234FDE">
        <w:t xml:space="preserve"> stratified complex social ontology the model we have is as depicted in Figure 1. The explanation of practices will require all three levels. </w:t>
      </w:r>
      <w:r w:rsidRPr="00234FDE">
        <w:rPr>
          <w:rStyle w:val="StyleBoldUnderline"/>
          <w:highlight w:val="green"/>
        </w:rPr>
        <w:t>Society</w:t>
      </w:r>
      <w:r w:rsidRPr="00234FDE">
        <w:t xml:space="preserve">, as field of relations, </w:t>
      </w:r>
      <w:r w:rsidRPr="00234FDE">
        <w:rPr>
          <w:rStyle w:val="StyleBoldUnderline"/>
          <w:highlight w:val="green"/>
        </w:rPr>
        <w:t>exists</w:t>
      </w:r>
      <w:r w:rsidRPr="0051087E">
        <w:rPr>
          <w:rStyle w:val="StyleBoldUnderline"/>
        </w:rPr>
        <w:t xml:space="preserve"> prior to, and is </w:t>
      </w:r>
      <w:r w:rsidRPr="00234FDE">
        <w:rPr>
          <w:rStyle w:val="StyleBoldUnderline"/>
          <w:highlight w:val="green"/>
        </w:rPr>
        <w:t>independent of, individual</w:t>
      </w:r>
      <w:r w:rsidRPr="0051087E">
        <w:rPr>
          <w:rStyle w:val="StyleBoldUnderline"/>
        </w:rPr>
        <w:t xml:space="preserve"> and collective </w:t>
      </w:r>
      <w:r w:rsidRPr="004E3161">
        <w:rPr>
          <w:rStyle w:val="StyleBoldUnderline"/>
        </w:rPr>
        <w:t>understandings at any particular moment in time</w:t>
      </w:r>
      <w:r w:rsidRPr="00234FDE">
        <w:t xml:space="preserve">; that is, social action requires the conditions for action. Likewise, </w:t>
      </w:r>
      <w:r w:rsidRPr="004E3161">
        <w:rPr>
          <w:rStyle w:val="StyleBoldUnderline"/>
        </w:rPr>
        <w:t xml:space="preserve">given that </w:t>
      </w:r>
      <w:r w:rsidRPr="00234FDE">
        <w:rPr>
          <w:rStyle w:val="StyleBoldUnderline"/>
          <w:highlight w:val="green"/>
        </w:rPr>
        <w:t>behavior is</w:t>
      </w:r>
      <w:r w:rsidRPr="0051087E">
        <w:rPr>
          <w:rStyle w:val="StyleBoldUnderline"/>
        </w:rPr>
        <w:t xml:space="preserve"> seemingly</w:t>
      </w:r>
      <w:r w:rsidRPr="00234FDE">
        <w:t xml:space="preserve"> recurrent, patterned, ordered, </w:t>
      </w:r>
      <w:proofErr w:type="spellStart"/>
      <w:r w:rsidRPr="00234FDE">
        <w:rPr>
          <w:rStyle w:val="StyleBoldUnderline"/>
          <w:highlight w:val="green"/>
        </w:rPr>
        <w:t>institutionalised</w:t>
      </w:r>
      <w:proofErr w:type="spellEnd"/>
      <w:r w:rsidRPr="0051087E">
        <w:rPr>
          <w:rStyle w:val="StyleBoldUnderline"/>
        </w:rPr>
        <w:t xml:space="preserve">, and displays a degree of stability over time, </w:t>
      </w:r>
      <w:r w:rsidRPr="00234FDE">
        <w:rPr>
          <w:rStyle w:val="StyleBoldUnderline"/>
          <w:highlight w:val="green"/>
        </w:rPr>
        <w:t>there must be sets of relations</w:t>
      </w:r>
      <w:r w:rsidRPr="00234FDE">
        <w:t xml:space="preserve"> and rules </w:t>
      </w:r>
      <w:r w:rsidRPr="00234FDE">
        <w:rPr>
          <w:rStyle w:val="StyleBoldUnderline"/>
          <w:highlight w:val="green"/>
        </w:rPr>
        <w:t>that govern it</w:t>
      </w:r>
      <w:r w:rsidRPr="00234FDE">
        <w:t xml:space="preserve">. </w:t>
      </w:r>
      <w:r w:rsidRPr="0051087E">
        <w:rPr>
          <w:rStyle w:val="StyleBoldUnderline"/>
        </w:rPr>
        <w:t>Contrary to individualist theory, these relations</w:t>
      </w:r>
      <w:r w:rsidRPr="00234FDE">
        <w:t xml:space="preserve">, rules and roles </w:t>
      </w:r>
      <w:r w:rsidRPr="0051087E">
        <w:rPr>
          <w:rStyle w:val="StyleBoldUnderline"/>
        </w:rPr>
        <w:t>are not dependent upon either knowledge of them by particular individuals, or the existence of actions by particular individuals</w:t>
      </w:r>
      <w:r w:rsidRPr="00234FDE">
        <w:t xml:space="preserve">; that is, </w:t>
      </w:r>
      <w:r w:rsidRPr="00234FDE">
        <w:rPr>
          <w:rStyle w:val="Emphasis"/>
          <w:highlight w:val="green"/>
        </w:rPr>
        <w:t>their explanation cannot be reduced to consciousness</w:t>
      </w:r>
      <w:r w:rsidRPr="00234FDE">
        <w:t xml:space="preserve"> or to the attributes </w:t>
      </w:r>
      <w:r w:rsidRPr="00234FDE">
        <w:rPr>
          <w:rStyle w:val="Emphasis"/>
          <w:highlight w:val="green"/>
        </w:rPr>
        <w:t>of individuals</w:t>
      </w:r>
      <w:r w:rsidRPr="00234FDE">
        <w:t xml:space="preserve">. These emergent social forms must possess emergent powers. This leads on to arguments for the reality of society based on a causal criterion. </w:t>
      </w:r>
      <w:r w:rsidRPr="004E3161">
        <w:rPr>
          <w:rStyle w:val="StyleBoldUnderline"/>
        </w:rPr>
        <w:t>Society, as opposed to the individuals that constitute it, is</w:t>
      </w:r>
      <w:r w:rsidRPr="004E3161">
        <w:t xml:space="preserve">, as Foucault has put it, </w:t>
      </w:r>
      <w:r w:rsidRPr="004E3161">
        <w:rPr>
          <w:rStyle w:val="StyleBoldUnderline"/>
        </w:rPr>
        <w:t>‘a complex</w:t>
      </w:r>
      <w:r w:rsidRPr="004E3161">
        <w:t xml:space="preserve"> and </w:t>
      </w:r>
      <w:r w:rsidRPr="004E3161">
        <w:lastRenderedPageBreak/>
        <w:t xml:space="preserve">independent </w:t>
      </w:r>
      <w:r w:rsidRPr="004E3161">
        <w:rPr>
          <w:rStyle w:val="StyleBoldUnderline"/>
        </w:rPr>
        <w:t>reality that has its own laws</w:t>
      </w:r>
      <w:r w:rsidRPr="00234FDE">
        <w:t xml:space="preserve"> and mechanisms of reaction, </w:t>
      </w:r>
      <w:r w:rsidRPr="00AD665C">
        <w:rPr>
          <w:rStyle w:val="StyleBoldUnderline"/>
        </w:rPr>
        <w:t>its regulations as well as its possibility of disturbance</w:t>
      </w:r>
      <w:r w:rsidRPr="00234FDE">
        <w:t>. This new reality is society…It becomes necessary to reflect upon it, upon its specific characteristics, its constants and its variables’.</w:t>
      </w:r>
    </w:p>
    <w:p w:rsidR="003F53EC" w:rsidRDefault="003F53EC" w:rsidP="003F53EC"/>
    <w:p w:rsidR="003F53EC" w:rsidRPr="003F53EC" w:rsidRDefault="003F53EC" w:rsidP="003F53EC"/>
    <w:sectPr w:rsidR="003F53EC" w:rsidRPr="003F53EC" w:rsidSect="003824FC">
      <w:headerReference w:type="default" r:id="rId9"/>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62EE" w:rsidRDefault="003B62EE" w:rsidP="005F5576">
      <w:r>
        <w:separator/>
      </w:r>
    </w:p>
  </w:endnote>
  <w:endnote w:type="continuationSeparator" w:id="0">
    <w:p w:rsidR="003B62EE" w:rsidRDefault="003B62EE"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62EE" w:rsidRDefault="003B62EE" w:rsidP="005F5576">
      <w:r>
        <w:separator/>
      </w:r>
    </w:p>
  </w:footnote>
  <w:footnote w:type="continuationSeparator" w:id="0">
    <w:p w:rsidR="003B62EE" w:rsidRDefault="003B62EE"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CF0DD7" w:rsidP="003824FC">
    <w:pPr>
      <w:pStyle w:val="Header"/>
      <w:ind w:right="36"/>
      <w:rPr>
        <w:szCs w:val="24"/>
      </w:rPr>
    </w:pPr>
    <w:r>
      <w:rPr>
        <w:szCs w:val="24"/>
      </w:rPr>
      <w:t>NR</w:t>
    </w:r>
    <w:r w:rsidR="003824FC">
      <w:rPr>
        <w:szCs w:val="24"/>
      </w:rPr>
      <w:ptab w:relativeTo="margin" w:alignment="right" w:leader="none"/>
    </w:r>
    <w:r w:rsidR="003824FC">
      <w:rPr>
        <w:szCs w:val="24"/>
      </w:rPr>
      <w:t>&lt;Tournament&gt;</w:t>
    </w:r>
  </w:p>
  <w:p w:rsidR="003824FC" w:rsidRDefault="003824F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stylePaneFormatFilter w:val="D304"/>
  <w:defaultTabStop w:val="720"/>
  <w:characterSpacingControl w:val="doNotCompress"/>
  <w:footnotePr>
    <w:footnote w:id="-1"/>
    <w:footnote w:id="0"/>
  </w:footnotePr>
  <w:endnotePr>
    <w:endnote w:id="-1"/>
    <w:endnote w:id="0"/>
  </w:endnotePr>
  <w:compat/>
  <w:rsids>
    <w:rsidRoot w:val="00333C5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0C1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4F0E"/>
    <w:rsid w:val="001B0A04"/>
    <w:rsid w:val="001B21CD"/>
    <w:rsid w:val="001B3CEC"/>
    <w:rsid w:val="001C0230"/>
    <w:rsid w:val="001C1D82"/>
    <w:rsid w:val="001C2147"/>
    <w:rsid w:val="001C4D88"/>
    <w:rsid w:val="001C587E"/>
    <w:rsid w:val="001C7C90"/>
    <w:rsid w:val="001D0D51"/>
    <w:rsid w:val="001F7572"/>
    <w:rsid w:val="0020006E"/>
    <w:rsid w:val="002009AE"/>
    <w:rsid w:val="002101DA"/>
    <w:rsid w:val="00216ACD"/>
    <w:rsid w:val="00217499"/>
    <w:rsid w:val="00226F99"/>
    <w:rsid w:val="0024023F"/>
    <w:rsid w:val="00240C4E"/>
    <w:rsid w:val="00243DC0"/>
    <w:rsid w:val="00250E16"/>
    <w:rsid w:val="00256FBC"/>
    <w:rsid w:val="00257696"/>
    <w:rsid w:val="0026382E"/>
    <w:rsid w:val="00272786"/>
    <w:rsid w:val="00272B78"/>
    <w:rsid w:val="00287AB7"/>
    <w:rsid w:val="00294D00"/>
    <w:rsid w:val="002A213E"/>
    <w:rsid w:val="002A612B"/>
    <w:rsid w:val="002B68A4"/>
    <w:rsid w:val="002C571D"/>
    <w:rsid w:val="002C5772"/>
    <w:rsid w:val="002D0374"/>
    <w:rsid w:val="002D2946"/>
    <w:rsid w:val="002D529E"/>
    <w:rsid w:val="002D6BD6"/>
    <w:rsid w:val="002E17C4"/>
    <w:rsid w:val="002E4DD9"/>
    <w:rsid w:val="002E780A"/>
    <w:rsid w:val="002F0314"/>
    <w:rsid w:val="0031182D"/>
    <w:rsid w:val="00314B9D"/>
    <w:rsid w:val="00315CA2"/>
    <w:rsid w:val="00316FEB"/>
    <w:rsid w:val="00326EEB"/>
    <w:rsid w:val="0033078A"/>
    <w:rsid w:val="00331559"/>
    <w:rsid w:val="00333C5D"/>
    <w:rsid w:val="00337A6C"/>
    <w:rsid w:val="00341D6C"/>
    <w:rsid w:val="00344E91"/>
    <w:rsid w:val="00347123"/>
    <w:rsid w:val="0034756E"/>
    <w:rsid w:val="00347E74"/>
    <w:rsid w:val="00351D97"/>
    <w:rsid w:val="00352932"/>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B62EE"/>
    <w:rsid w:val="003C756E"/>
    <w:rsid w:val="003D2C33"/>
    <w:rsid w:val="003E4831"/>
    <w:rsid w:val="003E48DE"/>
    <w:rsid w:val="003E7E8B"/>
    <w:rsid w:val="003F3030"/>
    <w:rsid w:val="003F47AE"/>
    <w:rsid w:val="003F53EC"/>
    <w:rsid w:val="00403971"/>
    <w:rsid w:val="00407386"/>
    <w:rsid w:val="00407707"/>
    <w:rsid w:val="004138EF"/>
    <w:rsid w:val="004319DE"/>
    <w:rsid w:val="00433346"/>
    <w:rsid w:val="00435232"/>
    <w:rsid w:val="004400EA"/>
    <w:rsid w:val="00450882"/>
    <w:rsid w:val="00451C20"/>
    <w:rsid w:val="00452001"/>
    <w:rsid w:val="0045442E"/>
    <w:rsid w:val="004564E2"/>
    <w:rsid w:val="00457AC0"/>
    <w:rsid w:val="00462418"/>
    <w:rsid w:val="00463B6E"/>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FE8"/>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2F1F"/>
    <w:rsid w:val="00605F20"/>
    <w:rsid w:val="00615DEC"/>
    <w:rsid w:val="0061680A"/>
    <w:rsid w:val="00623B70"/>
    <w:rsid w:val="006278D2"/>
    <w:rsid w:val="0063578B"/>
    <w:rsid w:val="00636B3D"/>
    <w:rsid w:val="00641025"/>
    <w:rsid w:val="00650E98"/>
    <w:rsid w:val="00656C61"/>
    <w:rsid w:val="006672D8"/>
    <w:rsid w:val="00670D96"/>
    <w:rsid w:val="00672877"/>
    <w:rsid w:val="006768F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F3B"/>
    <w:rsid w:val="00720EF6"/>
    <w:rsid w:val="007229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A53F3"/>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FF"/>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2E5"/>
    <w:rsid w:val="00B06710"/>
    <w:rsid w:val="00B07EBF"/>
    <w:rsid w:val="00B166CB"/>
    <w:rsid w:val="00B235E1"/>
    <w:rsid w:val="00B272CF"/>
    <w:rsid w:val="00B3145D"/>
    <w:rsid w:val="00B357BA"/>
    <w:rsid w:val="00B46B03"/>
    <w:rsid w:val="00B564DB"/>
    <w:rsid w:val="00B768B6"/>
    <w:rsid w:val="00B816A3"/>
    <w:rsid w:val="00B908D1"/>
    <w:rsid w:val="00B91B2D"/>
    <w:rsid w:val="00B940D1"/>
    <w:rsid w:val="00B972C6"/>
    <w:rsid w:val="00BB58BD"/>
    <w:rsid w:val="00BB6A26"/>
    <w:rsid w:val="00BC1034"/>
    <w:rsid w:val="00BC1477"/>
    <w:rsid w:val="00BC31B7"/>
    <w:rsid w:val="00BC695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DD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C4F"/>
    <w:rsid w:val="00D66ABC"/>
    <w:rsid w:val="00D71CFC"/>
    <w:rsid w:val="00D85BBC"/>
    <w:rsid w:val="00D86024"/>
    <w:rsid w:val="00D94CA3"/>
    <w:rsid w:val="00D96595"/>
    <w:rsid w:val="00DA018C"/>
    <w:rsid w:val="00DA3C9D"/>
    <w:rsid w:val="00DA644E"/>
    <w:rsid w:val="00DB0F7E"/>
    <w:rsid w:val="00DB5489"/>
    <w:rsid w:val="00DB6C98"/>
    <w:rsid w:val="00DC701C"/>
    <w:rsid w:val="00DD7F91"/>
    <w:rsid w:val="00DF091C"/>
    <w:rsid w:val="00E00376"/>
    <w:rsid w:val="00E01016"/>
    <w:rsid w:val="00E043B1"/>
    <w:rsid w:val="00E10DA8"/>
    <w:rsid w:val="00E12346"/>
    <w:rsid w:val="00E14EBD"/>
    <w:rsid w:val="00E16734"/>
    <w:rsid w:val="00E23260"/>
    <w:rsid w:val="00E2367A"/>
    <w:rsid w:val="00E27BC7"/>
    <w:rsid w:val="00E35FC9"/>
    <w:rsid w:val="00E377A4"/>
    <w:rsid w:val="00E41346"/>
    <w:rsid w:val="00E420E9"/>
    <w:rsid w:val="00E4635D"/>
    <w:rsid w:val="00E61D76"/>
    <w:rsid w:val="00E6391B"/>
    <w:rsid w:val="00E6638D"/>
    <w:rsid w:val="00E674DB"/>
    <w:rsid w:val="00E70912"/>
    <w:rsid w:val="00E75F28"/>
    <w:rsid w:val="00E90AA6"/>
    <w:rsid w:val="00E977B8"/>
    <w:rsid w:val="00E97AD1"/>
    <w:rsid w:val="00EA109B"/>
    <w:rsid w:val="00EA15A8"/>
    <w:rsid w:val="00EA27F9"/>
    <w:rsid w:val="00EA2926"/>
    <w:rsid w:val="00EB2CDE"/>
    <w:rsid w:val="00EB75E6"/>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38B1"/>
    <w:rsid w:val="00F56308"/>
    <w:rsid w:val="00F634B2"/>
    <w:rsid w:val="00F634D6"/>
    <w:rsid w:val="00F64385"/>
    <w:rsid w:val="00F6473F"/>
    <w:rsid w:val="00F76366"/>
    <w:rsid w:val="00F805C0"/>
    <w:rsid w:val="00F963CF"/>
    <w:rsid w:val="00FB4261"/>
    <w:rsid w:val="00FB43B1"/>
    <w:rsid w:val="00FC0608"/>
    <w:rsid w:val="00FC2155"/>
    <w:rsid w:val="00FC41A7"/>
    <w:rsid w:val="00FD675B"/>
    <w:rsid w:val="00FD7483"/>
    <w:rsid w:val="00FE352F"/>
    <w:rsid w:val="00FE380E"/>
    <w:rsid w:val="00FE3DD9"/>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33C5D"/>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457A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57AC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57A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57AC0"/>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57AC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57AC0"/>
    <w:rPr>
      <w:rFonts w:ascii="Times New Roman" w:eastAsiaTheme="majorEastAsia" w:hAnsi="Times New Roman" w:cstheme="majorBidi"/>
      <w:b/>
      <w:bCs/>
      <w:sz w:val="44"/>
      <w:szCs w:val="26"/>
      <w:u w:val="double"/>
    </w:rPr>
  </w:style>
  <w:style w:type="character" w:styleId="Emphasis">
    <w:name w:val="Emphasis"/>
    <w:aliases w:val="emphasis in card,CD Card,Minimized,minimized,Evidence,Highlighted,tag2,Size 10,ED - Tag,Underlined,Emphasis!!,Bold Underline,small,Qualifications,bold underline,normal card text,Shrunk,emphasis,qualifications in card,qualifications"/>
    <w:basedOn w:val="DefaultParagraphFont"/>
    <w:uiPriority w:val="7"/>
    <w:qFormat/>
    <w:rsid w:val="00457AC0"/>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457AC0"/>
    <w:rPr>
      <w:b/>
      <w:bCs/>
    </w:rPr>
  </w:style>
  <w:style w:type="character" w:customStyle="1" w:styleId="Heading3Char">
    <w:name w:val="Heading 3 Char"/>
    <w:aliases w:val="Block Char"/>
    <w:basedOn w:val="DefaultParagraphFont"/>
    <w:link w:val="Heading3"/>
    <w:uiPriority w:val="3"/>
    <w:rsid w:val="00457AC0"/>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Title Char,Bo"/>
    <w:basedOn w:val="DefaultParagraphFont"/>
    <w:uiPriority w:val="6"/>
    <w:qFormat/>
    <w:rsid w:val="00457AC0"/>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57AC0"/>
    <w:rPr>
      <w:sz w:val="28"/>
      <w:u w:val="none"/>
    </w:rPr>
  </w:style>
  <w:style w:type="paragraph" w:styleId="Header">
    <w:name w:val="header"/>
    <w:basedOn w:val="Normal"/>
    <w:link w:val="HeaderChar"/>
    <w:uiPriority w:val="99"/>
    <w:semiHidden/>
    <w:rsid w:val="00457AC0"/>
    <w:pPr>
      <w:tabs>
        <w:tab w:val="center" w:pos="4680"/>
        <w:tab w:val="right" w:pos="9360"/>
      </w:tabs>
    </w:pPr>
  </w:style>
  <w:style w:type="character" w:customStyle="1" w:styleId="HeaderChar">
    <w:name w:val="Header Char"/>
    <w:basedOn w:val="DefaultParagraphFont"/>
    <w:link w:val="Header"/>
    <w:uiPriority w:val="99"/>
    <w:semiHidden/>
    <w:rsid w:val="00457AC0"/>
    <w:rPr>
      <w:rFonts w:ascii="Times New Roman" w:hAnsi="Times New Roman" w:cs="Times New Roman"/>
      <w:sz w:val="24"/>
    </w:rPr>
  </w:style>
  <w:style w:type="paragraph" w:styleId="Footer">
    <w:name w:val="footer"/>
    <w:basedOn w:val="Normal"/>
    <w:link w:val="FooterChar"/>
    <w:uiPriority w:val="99"/>
    <w:semiHidden/>
    <w:rsid w:val="00457AC0"/>
    <w:pPr>
      <w:tabs>
        <w:tab w:val="center" w:pos="4680"/>
        <w:tab w:val="right" w:pos="9360"/>
      </w:tabs>
    </w:pPr>
  </w:style>
  <w:style w:type="character" w:customStyle="1" w:styleId="FooterChar">
    <w:name w:val="Footer Char"/>
    <w:basedOn w:val="DefaultParagraphFont"/>
    <w:link w:val="Footer"/>
    <w:uiPriority w:val="99"/>
    <w:semiHidden/>
    <w:rsid w:val="00457AC0"/>
    <w:rPr>
      <w:rFonts w:ascii="Times New Roman" w:hAnsi="Times New Roman" w:cs="Times New Roman"/>
      <w:sz w:val="24"/>
    </w:rPr>
  </w:style>
  <w:style w:type="character" w:styleId="Hyperlink">
    <w:name w:val="Hyperlink"/>
    <w:basedOn w:val="DefaultParagraphFont"/>
    <w:uiPriority w:val="99"/>
    <w:semiHidden/>
    <w:rsid w:val="00457AC0"/>
    <w:rPr>
      <w:color w:val="auto"/>
      <w:u w:val="none"/>
    </w:rPr>
  </w:style>
  <w:style w:type="character" w:styleId="FollowedHyperlink">
    <w:name w:val="FollowedHyperlink"/>
    <w:basedOn w:val="DefaultParagraphFont"/>
    <w:uiPriority w:val="99"/>
    <w:semiHidden/>
    <w:rsid w:val="00457AC0"/>
    <w:rPr>
      <w:color w:val="auto"/>
      <w:u w:val="none"/>
    </w:rPr>
  </w:style>
  <w:style w:type="character" w:customStyle="1" w:styleId="Heading4Char">
    <w:name w:val="Heading 4 Char"/>
    <w:aliases w:val="Tag Char"/>
    <w:basedOn w:val="DefaultParagraphFont"/>
    <w:link w:val="Heading4"/>
    <w:uiPriority w:val="4"/>
    <w:rsid w:val="00457AC0"/>
    <w:rPr>
      <w:rFonts w:ascii="Times New Roman" w:eastAsiaTheme="majorEastAsia" w:hAnsi="Times New Roman" w:cstheme="majorBidi"/>
      <w:b/>
      <w:bCs/>
      <w:iCs/>
      <w:sz w:val="28"/>
    </w:rPr>
  </w:style>
  <w:style w:type="paragraph" w:customStyle="1" w:styleId="Tagline">
    <w:name w:val="Tagline"/>
    <w:basedOn w:val="Normal"/>
    <w:autoRedefine/>
    <w:qFormat/>
    <w:rsid w:val="00457AC0"/>
    <w:rPr>
      <w:b/>
    </w:rPr>
  </w:style>
  <w:style w:type="paragraph" w:customStyle="1" w:styleId="Card">
    <w:name w:val="Card"/>
    <w:basedOn w:val="Normal"/>
    <w:qFormat/>
    <w:rsid w:val="00457AC0"/>
    <w:pPr>
      <w:ind w:left="288"/>
    </w:pPr>
  </w:style>
  <w:style w:type="paragraph" w:styleId="DocumentMap">
    <w:name w:val="Document Map"/>
    <w:basedOn w:val="Normal"/>
    <w:link w:val="DocumentMapChar"/>
    <w:uiPriority w:val="99"/>
    <w:semiHidden/>
    <w:rsid w:val="00457AC0"/>
    <w:rPr>
      <w:rFonts w:ascii="Tahoma" w:hAnsi="Tahoma" w:cs="Tahoma"/>
      <w:sz w:val="16"/>
      <w:szCs w:val="16"/>
    </w:rPr>
  </w:style>
  <w:style w:type="character" w:customStyle="1" w:styleId="DocumentMapChar">
    <w:name w:val="Document Map Char"/>
    <w:basedOn w:val="DefaultParagraphFont"/>
    <w:link w:val="DocumentMap"/>
    <w:uiPriority w:val="99"/>
    <w:semiHidden/>
    <w:rsid w:val="00457AC0"/>
    <w:rPr>
      <w:rFonts w:ascii="Tahoma" w:hAnsi="Tahoma" w:cs="Tahoma"/>
      <w:sz w:val="16"/>
      <w:szCs w:val="16"/>
    </w:rPr>
  </w:style>
  <w:style w:type="paragraph" w:customStyle="1" w:styleId="card0">
    <w:name w:val="card"/>
    <w:basedOn w:val="Normal"/>
    <w:next w:val="Normal"/>
    <w:link w:val="cardChar"/>
    <w:qFormat/>
    <w:rsid w:val="00333C5D"/>
    <w:pPr>
      <w:ind w:left="288" w:right="288"/>
    </w:pPr>
    <w:rPr>
      <w:sz w:val="16"/>
    </w:rPr>
  </w:style>
  <w:style w:type="character" w:customStyle="1" w:styleId="cardChar">
    <w:name w:val="card Char"/>
    <w:link w:val="card0"/>
    <w:rsid w:val="00333C5D"/>
    <w:rPr>
      <w:rFonts w:ascii="Times New Roman" w:hAnsi="Times New Roman" w:cs="Times New Roman"/>
      <w:sz w:val="16"/>
    </w:rPr>
  </w:style>
  <w:style w:type="paragraph" w:customStyle="1" w:styleId="DebateBlocking">
    <w:name w:val="DebateBlocking"/>
    <w:basedOn w:val="Normal"/>
    <w:qFormat/>
    <w:rsid w:val="00333C5D"/>
    <w:rPr>
      <w:b/>
      <w:bCs/>
      <w:smallCaps/>
      <w:sz w:val="20"/>
      <w:szCs w:val="20"/>
    </w:rPr>
  </w:style>
</w:styles>
</file>

<file path=word/webSettings.xml><?xml version="1.0" encoding="utf-8"?>
<w:webSettings xmlns:r="http://schemas.openxmlformats.org/officeDocument/2006/relationships" xmlns:w="http://schemas.openxmlformats.org/wordprocessingml/2006/main">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6680</Words>
  <Characters>38080</Characters>
  <Application>Microsoft Office Word</Application>
  <DocSecurity>0</DocSecurity>
  <Lines>317</Lines>
  <Paragraphs>89</Paragraphs>
  <ScaleCrop>false</ScaleCrop>
  <Company>Toshiba</Company>
  <LinksUpToDate>false</LinksUpToDate>
  <CharactersWithSpaces>44671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3</cp:revision>
  <dcterms:created xsi:type="dcterms:W3CDTF">2014-03-22T17:47:00Z</dcterms:created>
  <dcterms:modified xsi:type="dcterms:W3CDTF">2014-03-22T17:48:00Z</dcterms:modified>
</cp:coreProperties>
</file>