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4" w:rsidRDefault="000A4624" w:rsidP="000A4624">
      <w:pPr>
        <w:pStyle w:val="Heading2"/>
      </w:pPr>
      <w:bookmarkStart w:id="0" w:name="_GoBack"/>
      <w:r>
        <w:t>1NC</w:t>
      </w:r>
    </w:p>
    <w:bookmarkEnd w:id="0"/>
    <w:p w:rsidR="000A4624" w:rsidRDefault="000A4624" w:rsidP="000A4624">
      <w:pPr>
        <w:pStyle w:val="Heading3"/>
      </w:pPr>
      <w:r>
        <w:lastRenderedPageBreak/>
        <w:t>T</w:t>
      </w:r>
    </w:p>
    <w:p w:rsidR="000A4624" w:rsidRPr="00BA1DF6" w:rsidRDefault="000A4624" w:rsidP="000A4624"/>
    <w:p w:rsidR="000A4624" w:rsidRDefault="000A4624" w:rsidP="000A4624">
      <w:pPr>
        <w:pStyle w:val="Heading4"/>
      </w:pPr>
      <w:r>
        <w:t>Interpretation- Restrictions can’t MODIFY- can ONLY legally hinder</w:t>
      </w:r>
    </w:p>
    <w:p w:rsidR="000A4624" w:rsidRPr="009D6349" w:rsidRDefault="000A4624" w:rsidP="000A4624">
      <w:proofErr w:type="gramStart"/>
      <w:r w:rsidRPr="009D6349">
        <w:rPr>
          <w:rStyle w:val="StyleStyleBold12pt"/>
        </w:rPr>
        <w:t>Searcy v. Searcy 2002</w:t>
      </w:r>
      <w:r>
        <w:t xml:space="preserve"> </w:t>
      </w:r>
      <w:r w:rsidRPr="009D6349">
        <w:rPr>
          <w:sz w:val="16"/>
          <w:szCs w:val="16"/>
        </w:rPr>
        <w:t>(Monte W. Searcy, Appellant v. Susan C. Searcy, Respondent.</w:t>
      </w:r>
      <w:proofErr w:type="gramEnd"/>
      <w:r w:rsidRPr="009D6349">
        <w:rPr>
          <w:sz w:val="16"/>
          <w:szCs w:val="16"/>
        </w:rPr>
        <w:t xml:space="preserve"> Case Number: WD60604 </w:t>
      </w:r>
      <w:proofErr w:type="spellStart"/>
      <w:r w:rsidRPr="009D6349">
        <w:rPr>
          <w:sz w:val="16"/>
          <w:szCs w:val="16"/>
        </w:rPr>
        <w:t>Handdown</w:t>
      </w:r>
      <w:proofErr w:type="spellEnd"/>
      <w:r w:rsidRPr="009D6349">
        <w:rPr>
          <w:sz w:val="16"/>
          <w:szCs w:val="16"/>
        </w:rPr>
        <w:t xml:space="preserve"> Date: 09/24/2002 Appeal From: Circuit Court of Buchanan County, Hon. Randall R. Jackson. </w:t>
      </w:r>
      <w:proofErr w:type="gramStart"/>
      <w:r w:rsidRPr="009D6349">
        <w:rPr>
          <w:sz w:val="16"/>
          <w:szCs w:val="16"/>
        </w:rPr>
        <w:t>Missouri Court of Appeals Western District – http://caselaw.findlaw.com/scripts/getcase.pl?court=mo&amp;vol=/appeals/092002/&amp;invol=9092402_2002.)</w:t>
      </w:r>
      <w:proofErr w:type="gramEnd"/>
    </w:p>
    <w:p w:rsidR="000A4624" w:rsidRDefault="000A4624" w:rsidP="000A4624">
      <w:r w:rsidRPr="000A4624">
        <w:t xml:space="preserve">The trial court may modify visitation rights "whenever modification would serve the best interests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to</w:t>
      </w:r>
      <w:proofErr w:type="gramEnd"/>
      <w:r w:rsidRPr="000A4624">
        <w:t xml:space="preserve"> [that party's] visitation rights under the original agreement." Id.</w:t>
      </w:r>
    </w:p>
    <w:p w:rsidR="000A4624" w:rsidRDefault="000A4624" w:rsidP="000A4624"/>
    <w:p w:rsidR="000A4624" w:rsidRDefault="000A4624" w:rsidP="000A4624">
      <w:pPr>
        <w:pStyle w:val="Heading4"/>
      </w:pPr>
      <w:r>
        <w:t>Violation – the affirmative just modifies legislation and authorizes direct support of authorized United States military operations.</w:t>
      </w:r>
    </w:p>
    <w:p w:rsidR="000A4624" w:rsidRDefault="000A4624" w:rsidP="000A4624">
      <w:pPr>
        <w:pStyle w:val="Heading4"/>
      </w:pPr>
      <w:r>
        <w:t xml:space="preserve">Limits – impossible amount of ways we can change legislation </w:t>
      </w:r>
    </w:p>
    <w:p w:rsidR="000A4624" w:rsidRDefault="000A4624" w:rsidP="000A4624">
      <w:pPr>
        <w:pStyle w:val="Heading4"/>
      </w:pPr>
      <w:r>
        <w:t xml:space="preserve">Bidirectional – Makes it impossible to figure out if they restrict war powers </w:t>
      </w:r>
    </w:p>
    <w:p w:rsidR="000A4624" w:rsidRDefault="000A4624" w:rsidP="000A4624">
      <w:pPr>
        <w:pStyle w:val="Heading4"/>
      </w:pPr>
      <w:r>
        <w:t>Extra-topical – they have two planks that authorize force that aren’t currently authorized – extra topicality is a voting issue for predictable ground and fairness</w:t>
      </w:r>
    </w:p>
    <w:p w:rsidR="000A4624" w:rsidRDefault="000A4624" w:rsidP="000A4624">
      <w:pPr>
        <w:pStyle w:val="Heading4"/>
      </w:pPr>
      <w:r>
        <w:t>Topicality is a voter for fairness and education</w:t>
      </w:r>
    </w:p>
    <w:p w:rsidR="000A4624" w:rsidRPr="00343AB2" w:rsidRDefault="000A4624" w:rsidP="000A4624"/>
    <w:p w:rsidR="000A4624" w:rsidRPr="008E1CF3" w:rsidRDefault="000A4624" w:rsidP="000A4624"/>
    <w:p w:rsidR="000A4624" w:rsidRDefault="000A4624" w:rsidP="000A4624">
      <w:pPr>
        <w:pStyle w:val="Heading3"/>
      </w:pPr>
      <w:r>
        <w:lastRenderedPageBreak/>
        <w:t>Politics</w:t>
      </w:r>
    </w:p>
    <w:p w:rsidR="000A4624" w:rsidRDefault="000A4624" w:rsidP="000A4624">
      <w:pPr>
        <w:pStyle w:val="Heading4"/>
      </w:pPr>
      <w:r>
        <w:t>Immigration reform will pass now</w:t>
      </w:r>
    </w:p>
    <w:p w:rsidR="000A4624" w:rsidRDefault="000A4624" w:rsidP="000A4624">
      <w:proofErr w:type="spellStart"/>
      <w:r w:rsidRPr="005E7C67">
        <w:rPr>
          <w:b/>
        </w:rPr>
        <w:t>McMorris</w:t>
      </w:r>
      <w:proofErr w:type="spellEnd"/>
      <w:r w:rsidRPr="005E7C67">
        <w:rPr>
          <w:b/>
        </w:rPr>
        <w:t>-Santoro, 10/15</w:t>
      </w:r>
      <w:r>
        <w:t xml:space="preserve"> [Evan, Buzz Feed, “</w:t>
      </w:r>
      <w:r w:rsidRPr="005E7C67">
        <w:t xml:space="preserve">Obama Has Already Won </w:t>
      </w:r>
      <w:proofErr w:type="gramStart"/>
      <w:r w:rsidRPr="005E7C67">
        <w:t>The Shutdown Fight And He’s Coming For</w:t>
      </w:r>
      <w:proofErr w:type="gramEnd"/>
      <w:r w:rsidRPr="005E7C67">
        <w:t xml:space="preserve"> Immigration Next</w:t>
      </w:r>
      <w:r>
        <w:t xml:space="preserve">,” </w:t>
      </w:r>
      <w:hyperlink r:id="rId11" w:history="1">
        <w:r w:rsidRPr="00D83E42">
          <w:rPr>
            <w:rStyle w:val="Hyperlink"/>
          </w:rPr>
          <w:t>http://www.buzzfeed.com/evanmcsan/obama-has-already-won-the-shutdown-fight-and-hes-coming-for</w:t>
        </w:r>
      </w:hyperlink>
      <w:r>
        <w:t>, ALB]</w:t>
      </w:r>
    </w:p>
    <w:p w:rsidR="000A4624" w:rsidRDefault="000A4624" w:rsidP="000A4624">
      <w:r w:rsidRPr="000A4624">
        <w:t xml:space="preserve">As the fiscal fight roiling Washington nears its end, the White House is already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fit</w:t>
      </w:r>
      <w:proofErr w:type="gramEnd"/>
      <w:r w:rsidRPr="000A4624">
        <w:t xml:space="preserve"> the bill since we see voters across party lines calling for reform.”</w:t>
      </w:r>
    </w:p>
    <w:p w:rsidR="000A4624" w:rsidRDefault="000A4624" w:rsidP="000A4624">
      <w:pPr>
        <w:pStyle w:val="Heading4"/>
      </w:pPr>
      <w:r>
        <w:t>Congressional restrictions kill PC- Obama’s first term proves other objectives outweigh SOP questions</w:t>
      </w:r>
    </w:p>
    <w:p w:rsidR="000A4624" w:rsidRPr="00610439" w:rsidRDefault="000A4624" w:rsidP="000A4624">
      <w:pPr>
        <w:rPr>
          <w:sz w:val="16"/>
          <w:szCs w:val="16"/>
        </w:rPr>
      </w:pPr>
      <w:r>
        <w:rPr>
          <w:rStyle w:val="StyleStyleBold12pt"/>
        </w:rPr>
        <w:t xml:space="preserve">Ackerman and Hathaway </w:t>
      </w:r>
      <w:r w:rsidRPr="00610439">
        <w:rPr>
          <w:rStyle w:val="StyleStyleBold12pt"/>
        </w:rPr>
        <w:t>11</w:t>
      </w:r>
      <w:r>
        <w:t xml:space="preserve"> </w:t>
      </w:r>
      <w:r w:rsidRPr="00610439">
        <w:rPr>
          <w:sz w:val="16"/>
          <w:szCs w:val="16"/>
        </w:rPr>
        <w:t xml:space="preserve">(Bruce and </w:t>
      </w:r>
      <w:proofErr w:type="spellStart"/>
      <w:r w:rsidRPr="00610439">
        <w:rPr>
          <w:sz w:val="16"/>
          <w:szCs w:val="16"/>
        </w:rPr>
        <w:t>Oona</w:t>
      </w:r>
      <w:proofErr w:type="spellEnd"/>
      <w:r w:rsidRPr="00610439">
        <w:rPr>
          <w:sz w:val="16"/>
          <w:szCs w:val="16"/>
        </w:rPr>
        <w:t>, Sterling Professor of Law and Political Science, Yale Law School; Gerard C. and Bernice Latrobe Smith Professor of International Law, Yale Law School; LIMITED WAR AND THE CONSTITUTION: IRAQ AND THE CRISIS OF PRESIDENTIAL LEGALITY, 109 Mich. L. Rev. 447, lexis)</w:t>
      </w:r>
    </w:p>
    <w:p w:rsidR="000A4624" w:rsidRDefault="000A4624" w:rsidP="000A4624">
      <w:r w:rsidRPr="000A4624">
        <w:t xml:space="preserve">President Bush had now transformed a war authorized by Congress into a war authorized by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posed</w:t>
      </w:r>
      <w:proofErr w:type="gramEnd"/>
      <w:r w:rsidRPr="000A4624">
        <w:t xml:space="preserve"> by Iraq's turn to parliamentary participation and Washington's embrace of executive unilateralism.</w:t>
      </w:r>
    </w:p>
    <w:p w:rsidR="000A4624" w:rsidRPr="004F319F" w:rsidRDefault="000A4624" w:rsidP="000A4624"/>
    <w:p w:rsidR="000A4624" w:rsidRDefault="000A4624" w:rsidP="000A4624">
      <w:pPr>
        <w:rPr>
          <w:rStyle w:val="StyleStyleBold12pt"/>
        </w:rPr>
      </w:pPr>
      <w:r>
        <w:rPr>
          <w:rStyle w:val="StyleStyleBold12pt"/>
        </w:rPr>
        <w:t xml:space="preserve">PC is </w:t>
      </w:r>
      <w:proofErr w:type="gramStart"/>
      <w:r>
        <w:rPr>
          <w:rStyle w:val="StyleStyleBold12pt"/>
        </w:rPr>
        <w:t>key</w:t>
      </w:r>
      <w:proofErr w:type="gramEnd"/>
      <w:r>
        <w:rPr>
          <w:rStyle w:val="StyleStyleBold12pt"/>
        </w:rPr>
        <w:t xml:space="preserve"> to immigration </w:t>
      </w:r>
    </w:p>
    <w:p w:rsidR="000A4624" w:rsidRPr="001E1227" w:rsidRDefault="000A4624" w:rsidP="000A4624">
      <w:r w:rsidRPr="001E1227">
        <w:rPr>
          <w:rStyle w:val="StyleStyleBold12pt"/>
        </w:rPr>
        <w:t xml:space="preserve">Lederman and </w:t>
      </w:r>
      <w:proofErr w:type="spellStart"/>
      <w:r w:rsidRPr="001E1227">
        <w:rPr>
          <w:rStyle w:val="StyleStyleBold12pt"/>
        </w:rPr>
        <w:t>Kuhnhenn</w:t>
      </w:r>
      <w:proofErr w:type="spellEnd"/>
      <w:r w:rsidRPr="001E1227">
        <w:rPr>
          <w:rStyle w:val="StyleStyleBold12pt"/>
        </w:rPr>
        <w:t>, 10/18</w:t>
      </w:r>
      <w:r w:rsidRPr="001E1227">
        <w:t xml:space="preserve"> [“No safe bets for Obama despite toned-down agenda,” http://www.boston.com/2013/10/18/safe-bets-for-obama-despite-toned-down-agenda/DgLgsqMz2pgtwiD2vW2iTK/singlepage.html</w:t>
      </w:r>
    </w:p>
    <w:p w:rsidR="000A4624" w:rsidRDefault="000A4624" w:rsidP="000A4624">
      <w:r w:rsidRPr="000A4624">
        <w:t xml:space="preserve">Regrouping after a feud with Congress stalled his agenda, President Barack Obama is laying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is</w:t>
      </w:r>
      <w:proofErr w:type="gramEnd"/>
      <w:r w:rsidRPr="000A4624">
        <w:t xml:space="preserve"> fraught with difficulties, and chances of success for each one are limited</w:t>
      </w:r>
    </w:p>
    <w:p w:rsidR="000A4624" w:rsidRDefault="000A4624" w:rsidP="000A4624">
      <w:pPr>
        <w:pStyle w:val="Heading4"/>
      </w:pPr>
      <w:r>
        <w:t>CIR is key to high-skill immigration</w:t>
      </w:r>
    </w:p>
    <w:p w:rsidR="000A4624" w:rsidRPr="009D502D" w:rsidRDefault="000A4624" w:rsidP="000A4624">
      <w:pPr>
        <w:rPr>
          <w:sz w:val="16"/>
          <w:szCs w:val="16"/>
        </w:rPr>
      </w:pPr>
      <w:r w:rsidRPr="00C32BFF">
        <w:rPr>
          <w:rStyle w:val="StyleStyleBold12pt"/>
          <w:highlight w:val="yellow"/>
        </w:rPr>
        <w:t>LA Times 11/9</w:t>
      </w:r>
      <w:r w:rsidRPr="009D502D">
        <w:rPr>
          <w:sz w:val="16"/>
          <w:szCs w:val="16"/>
        </w:rPr>
        <w:t>/2012 (Other countries eagerly await U.S. immigration reform, http://latimesblogs.latimes.com/world_now/2012/11/us-immigration-reform-eagerly-awaited-by-source-countries.html)</w:t>
      </w:r>
    </w:p>
    <w:p w:rsidR="000A4624" w:rsidRDefault="000A4624" w:rsidP="000A4624">
      <w:r w:rsidRPr="000A4624">
        <w:t xml:space="preserve">"Comprehensive immigration reform will see expansion of skilled labor visas," predicted B.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relationships</w:t>
      </w:r>
      <w:proofErr w:type="gramEnd"/>
      <w:r w:rsidRPr="000A4624">
        <w:t xml:space="preserve"> between countries and enhances links to the global economy, Lowell said.</w:t>
      </w:r>
    </w:p>
    <w:p w:rsidR="000A4624" w:rsidRDefault="000A4624" w:rsidP="000A4624">
      <w:pPr>
        <w:rPr>
          <w:sz w:val="16"/>
        </w:rPr>
      </w:pPr>
    </w:p>
    <w:p w:rsidR="000A4624" w:rsidRDefault="000A4624" w:rsidP="000A4624">
      <w:pPr>
        <w:pStyle w:val="Heading4"/>
      </w:pPr>
      <w:r>
        <w:t>That’s key to India’s economy- US trade ties and increased remittance flows build economic institutions</w:t>
      </w:r>
    </w:p>
    <w:p w:rsidR="000A4624" w:rsidRPr="00521146" w:rsidRDefault="000A4624" w:rsidP="000A4624">
      <w:pPr>
        <w:rPr>
          <w:sz w:val="16"/>
          <w:szCs w:val="16"/>
        </w:rPr>
      </w:pPr>
      <w:r w:rsidRPr="00C32BFF">
        <w:rPr>
          <w:rStyle w:val="StyleBoldUnderline"/>
          <w:rFonts w:eastAsia="SimSun"/>
          <w:highlight w:val="yellow"/>
        </w:rPr>
        <w:t xml:space="preserve">Gupta and </w:t>
      </w:r>
      <w:proofErr w:type="spellStart"/>
      <w:r w:rsidRPr="00C32BFF">
        <w:rPr>
          <w:rStyle w:val="StyleBoldUnderline"/>
          <w:rFonts w:eastAsia="SimSun"/>
          <w:highlight w:val="yellow"/>
        </w:rPr>
        <w:t>Hegde</w:t>
      </w:r>
      <w:proofErr w:type="spellEnd"/>
      <w:r w:rsidRPr="00521146">
        <w:rPr>
          <w:rStyle w:val="StyleBoldUnderline"/>
          <w:rFonts w:eastAsia="SimSun"/>
        </w:rPr>
        <w:t xml:space="preserve"> 200</w:t>
      </w:r>
      <w:r w:rsidRPr="00C32BFF">
        <w:rPr>
          <w:rStyle w:val="StyleBoldUnderline"/>
          <w:rFonts w:eastAsia="SimSun"/>
          <w:highlight w:val="yellow"/>
        </w:rPr>
        <w:t>9</w:t>
      </w:r>
      <w:r>
        <w:t xml:space="preserve"> </w:t>
      </w:r>
      <w:r w:rsidRPr="00521146">
        <w:rPr>
          <w:sz w:val="16"/>
          <w:szCs w:val="16"/>
        </w:rPr>
        <w:t>(</w:t>
      </w:r>
      <w:proofErr w:type="spellStart"/>
      <w:r w:rsidRPr="00521146">
        <w:rPr>
          <w:sz w:val="16"/>
          <w:szCs w:val="16"/>
        </w:rPr>
        <w:t>Rupayan</w:t>
      </w:r>
      <w:proofErr w:type="spellEnd"/>
      <w:r w:rsidRPr="00521146">
        <w:rPr>
          <w:sz w:val="16"/>
          <w:szCs w:val="16"/>
        </w:rPr>
        <w:t xml:space="preserve"> and S. Aaron, Assistant Professor of Economics at the Department of Economics, The </w:t>
      </w:r>
      <w:proofErr w:type="spellStart"/>
      <w:r w:rsidRPr="00521146">
        <w:rPr>
          <w:sz w:val="16"/>
          <w:szCs w:val="16"/>
        </w:rPr>
        <w:t>Gabelli</w:t>
      </w:r>
      <w:proofErr w:type="spellEnd"/>
      <w:r w:rsidRPr="00521146">
        <w:rPr>
          <w:sz w:val="16"/>
          <w:szCs w:val="16"/>
        </w:rPr>
        <w:t xml:space="preserve"> School of Business, Roger Williams University; Assistant Professor of Economics at the Department of Economics, California State University, Bakersfield, An Exploratory Study of Financial Remittances Among Non-Resident Indians in the United States, http://www.springerlink.com/content/npk346515g13127t/fulltext.html)</w:t>
      </w:r>
    </w:p>
    <w:p w:rsidR="000A4624" w:rsidRDefault="000A4624" w:rsidP="000A4624">
      <w:r w:rsidRPr="000A4624">
        <w:t xml:space="preserve">Remittances sent back home by migrants are an important component of the development finance of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established</w:t>
      </w:r>
      <w:proofErr w:type="gramEnd"/>
      <w:r w:rsidRPr="000A4624">
        <w:t xml:space="preserve"> non-resident Indians6 (NRIs) working in the United States.</w:t>
      </w:r>
    </w:p>
    <w:p w:rsidR="000A4624" w:rsidRDefault="000A4624" w:rsidP="000A4624">
      <w:pPr>
        <w:rPr>
          <w:sz w:val="16"/>
        </w:rPr>
      </w:pPr>
    </w:p>
    <w:p w:rsidR="000A4624" w:rsidRPr="004D74B2" w:rsidRDefault="000A4624" w:rsidP="000A4624">
      <w:pPr>
        <w:pStyle w:val="Heading4"/>
      </w:pPr>
      <w:r>
        <w:lastRenderedPageBreak/>
        <w:t>Indian econ accesses multiple scenarios for extinction</w:t>
      </w:r>
      <w:r w:rsidRPr="007170E0">
        <w:t xml:space="preserve"> – nuclear winter with Pakistan, nuclear war with China, </w:t>
      </w:r>
      <w:r>
        <w:t xml:space="preserve">and </w:t>
      </w:r>
      <w:proofErr w:type="spellStart"/>
      <w:r>
        <w:t>Naxalite</w:t>
      </w:r>
      <w:proofErr w:type="spellEnd"/>
      <w:r>
        <w:t xml:space="preserve"> Insurgency</w:t>
      </w:r>
    </w:p>
    <w:p w:rsidR="000A4624" w:rsidRPr="007170E0" w:rsidRDefault="000A4624" w:rsidP="000A4624">
      <w:pPr>
        <w:rPr>
          <w:rStyle w:val="StyleBoldUnderline"/>
          <w:rFonts w:eastAsia="SimSun"/>
        </w:rPr>
      </w:pPr>
      <w:r w:rsidRPr="007170E0">
        <w:rPr>
          <w:rStyle w:val="StyleBoldUnderline"/>
          <w:rFonts w:eastAsia="SimSun"/>
        </w:rPr>
        <w:t>Robinson ‘10</w:t>
      </w:r>
    </w:p>
    <w:p w:rsidR="000A4624" w:rsidRPr="002B332B" w:rsidRDefault="000A4624" w:rsidP="000A4624">
      <w:pPr>
        <w:rPr>
          <w:sz w:val="16"/>
          <w:szCs w:val="16"/>
        </w:rPr>
      </w:pPr>
      <w:r w:rsidRPr="002B332B">
        <w:rPr>
          <w:sz w:val="16"/>
          <w:szCs w:val="16"/>
        </w:rPr>
        <w:t xml:space="preserve">Dr. David Robinson, History lecturer at Edith Cowan University in Perth, Western Australia and published author that  holds a PhD in History, and is mid-way through a Master of International Relations degree. </w:t>
      </w:r>
      <w:proofErr w:type="gramStart"/>
      <w:r w:rsidRPr="002B332B">
        <w:rPr>
          <w:sz w:val="16"/>
          <w:szCs w:val="16"/>
        </w:rPr>
        <w:t>“The Regional and Global Implications of India’s Rise as a Great Power.”</w:t>
      </w:r>
      <w:proofErr w:type="gramEnd"/>
      <w:r w:rsidRPr="002B332B">
        <w:rPr>
          <w:sz w:val="16"/>
          <w:szCs w:val="16"/>
        </w:rPr>
        <w:t xml:space="preserve"> – June 17</w:t>
      </w:r>
      <w:r w:rsidRPr="002B332B">
        <w:rPr>
          <w:sz w:val="16"/>
          <w:szCs w:val="16"/>
          <w:vertAlign w:val="superscript"/>
        </w:rPr>
        <w:t>th</w:t>
      </w:r>
      <w:r w:rsidRPr="002B332B">
        <w:rPr>
          <w:sz w:val="16"/>
          <w:szCs w:val="16"/>
        </w:rPr>
        <w:t>, 2010 – made available at http://lfort.wordpress.com/2010/06/17/indias-rise-as-a-great-power/#_ftn21</w:t>
      </w:r>
    </w:p>
    <w:p w:rsidR="000A4624" w:rsidRPr="002B332B" w:rsidRDefault="000A4624" w:rsidP="000A4624">
      <w:pPr>
        <w:rPr>
          <w:sz w:val="14"/>
          <w:szCs w:val="14"/>
        </w:rPr>
      </w:pPr>
    </w:p>
    <w:p w:rsidR="000A4624" w:rsidRDefault="000A4624" w:rsidP="000A4624">
      <w:r w:rsidRPr="000A4624">
        <w:t xml:space="preserve">Over the last decade there has been an increasing focus on India’s economic and military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, and thus may falsely ‘retaliate’ against the other country</w:t>
      </w:r>
      <w:proofErr w:type="gramStart"/>
      <w:r w:rsidRPr="000A4624">
        <w:t>.[</w:t>
      </w:r>
      <w:proofErr w:type="gramEnd"/>
      <w:r w:rsidRPr="000A4624">
        <w:t>70]</w:t>
      </w:r>
    </w:p>
    <w:p w:rsidR="000A4624" w:rsidRDefault="000A4624" w:rsidP="000A4624">
      <w:pPr>
        <w:pStyle w:val="Heading3"/>
      </w:pPr>
      <w:r>
        <w:lastRenderedPageBreak/>
        <w:t>Counterplan</w:t>
      </w:r>
    </w:p>
    <w:p w:rsidR="000A4624" w:rsidRDefault="000A4624" w:rsidP="000A4624">
      <w:pPr>
        <w:pStyle w:val="Heading4"/>
      </w:pPr>
      <w:r>
        <w:t>The President of the United States should sign an executive order removing the authority to authorize the preemptive use of large-scale cyber-attacks, except in direct support of authorized United States military operations.</w:t>
      </w:r>
    </w:p>
    <w:p w:rsidR="000A4624" w:rsidRDefault="000A4624" w:rsidP="000A4624"/>
    <w:p w:rsidR="000A4624" w:rsidRDefault="000A4624" w:rsidP="000A4624">
      <w:pPr>
        <w:pStyle w:val="Heading4"/>
      </w:pPr>
      <w:r>
        <w:t>Executive implementation of restrictions solves- current practice proves enforcement</w:t>
      </w:r>
    </w:p>
    <w:p w:rsidR="000A4624" w:rsidRDefault="000A4624" w:rsidP="000A4624">
      <w:r w:rsidRPr="00082E62">
        <w:t xml:space="preserve">Stewart A. </w:t>
      </w:r>
      <w:r w:rsidRPr="004C6271">
        <w:rPr>
          <w:rStyle w:val="Heading4Char"/>
          <w:highlight w:val="green"/>
        </w:rPr>
        <w:t>Baker and</w:t>
      </w:r>
      <w:r w:rsidRPr="004C6271">
        <w:rPr>
          <w:highlight w:val="green"/>
        </w:rPr>
        <w:t xml:space="preserve"> </w:t>
      </w:r>
      <w:r w:rsidRPr="00082E62">
        <w:t xml:space="preserve">Charles J. </w:t>
      </w:r>
      <w:r w:rsidRPr="004C6271">
        <w:rPr>
          <w:rStyle w:val="Heading4Char"/>
          <w:highlight w:val="green"/>
        </w:rPr>
        <w:t>Dunlap</w:t>
      </w:r>
      <w:r w:rsidRPr="004C6271">
        <w:rPr>
          <w:highlight w:val="green"/>
        </w:rPr>
        <w:t xml:space="preserve"> </w:t>
      </w:r>
      <w:r w:rsidRPr="00082E62">
        <w:t>Jr.</w:t>
      </w:r>
      <w:r>
        <w:t>, 5-1-</w:t>
      </w:r>
      <w:r w:rsidRPr="004C6271">
        <w:rPr>
          <w:rStyle w:val="Heading4Char"/>
          <w:highlight w:val="green"/>
        </w:rPr>
        <w:t xml:space="preserve">’12 </w:t>
      </w:r>
      <w:r>
        <w:t>(“</w:t>
      </w:r>
      <w:r w:rsidRPr="00082E62">
        <w:t xml:space="preserve">What Is the Role of Lawyers in </w:t>
      </w:r>
      <w:proofErr w:type="spellStart"/>
      <w:r w:rsidRPr="00082E62">
        <w:t>Cyberwarfare</w:t>
      </w:r>
      <w:proofErr w:type="spellEnd"/>
      <w:r w:rsidRPr="00082E62">
        <w:t>?</w:t>
      </w:r>
      <w:proofErr w:type="gramStart"/>
      <w:r>
        <w:t>”,</w:t>
      </w:r>
      <w:proofErr w:type="gramEnd"/>
      <w:r>
        <w:t xml:space="preserve"> ABA Journal)</w:t>
      </w:r>
    </w:p>
    <w:p w:rsidR="000A4624" w:rsidRDefault="000A4624" w:rsidP="000A4624">
      <w:r w:rsidRPr="000A4624">
        <w:t xml:space="preserve">Today the threat of new </w:t>
      </w:r>
      <w:proofErr w:type="spellStart"/>
      <w:r w:rsidRPr="000A4624">
        <w:t>cyberweapons</w:t>
      </w:r>
      <w:proofErr w:type="spellEnd"/>
      <w:r w:rsidRPr="000A4624">
        <w:t xml:space="preserve"> is just as real, but we have responded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agree</w:t>
      </w:r>
      <w:proofErr w:type="gramEnd"/>
      <w:r w:rsidRPr="000A4624">
        <w:t xml:space="preserve"> on what kind of offensive operations the military is allowed to mount.</w:t>
      </w:r>
    </w:p>
    <w:p w:rsidR="000A4624" w:rsidRPr="00455728" w:rsidRDefault="000A4624" w:rsidP="000A4624">
      <w:pPr>
        <w:pStyle w:val="Heading4"/>
        <w:rPr>
          <w:b w:val="0"/>
          <w:i/>
        </w:rPr>
      </w:pPr>
      <w:r>
        <w:t xml:space="preserve">The CP solves their modeling arguments better- practices are key to establish customary international law, not formal legal pronouncements </w:t>
      </w:r>
    </w:p>
    <w:p w:rsidR="000A4624" w:rsidRDefault="000A4624" w:rsidP="000A4624">
      <w:r w:rsidRPr="00DD0368">
        <w:t xml:space="preserve">Tom </w:t>
      </w:r>
      <w:proofErr w:type="spellStart"/>
      <w:r w:rsidRPr="004C6271">
        <w:rPr>
          <w:rStyle w:val="Heading4Char"/>
          <w:highlight w:val="green"/>
        </w:rPr>
        <w:t>Gjelten</w:t>
      </w:r>
      <w:proofErr w:type="spellEnd"/>
      <w:r>
        <w:t xml:space="preserve">, 12- </w:t>
      </w:r>
      <w:r w:rsidRPr="004C6271">
        <w:rPr>
          <w:rStyle w:val="Heading4Char"/>
          <w:highlight w:val="green"/>
        </w:rPr>
        <w:t>’10</w:t>
      </w:r>
      <w:r w:rsidRPr="004C6271">
        <w:rPr>
          <w:highlight w:val="green"/>
        </w:rPr>
        <w:t xml:space="preserve"> </w:t>
      </w:r>
      <w:r>
        <w:t>(</w:t>
      </w:r>
      <w:r w:rsidRPr="00BD198B">
        <w:t>Antioch University New England</w:t>
      </w:r>
      <w:r>
        <w:t>, “</w:t>
      </w:r>
      <w:r w:rsidRPr="00DD0368">
        <w:t>Shadow Wars: Debating Cyber 'Disarmament'</w:t>
      </w:r>
      <w:r>
        <w:t xml:space="preserve">”, World Affairs </w:t>
      </w:r>
      <w:r w:rsidRPr="00DD0368">
        <w:t>http://www.worldaffairsjournal.org/article/shadow-wars-debating-cyber-disarmament</w:t>
      </w:r>
      <w:r>
        <w:t>)</w:t>
      </w:r>
    </w:p>
    <w:p w:rsidR="000A4624" w:rsidRDefault="000A4624" w:rsidP="000A4624">
      <w:r w:rsidRPr="000A4624">
        <w:t xml:space="preserve">In venues where the Russians felt more confident, they were even bolder. In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, which arises through accepted precedents and practices rather than through formal conventions.</w:t>
      </w:r>
      <w:proofErr w:type="gramEnd"/>
    </w:p>
    <w:p w:rsidR="000A4624" w:rsidRDefault="000A4624" w:rsidP="000A4624"/>
    <w:p w:rsidR="000A4624" w:rsidRDefault="000A4624" w:rsidP="000A4624">
      <w:pPr>
        <w:pStyle w:val="Heading3"/>
      </w:pPr>
      <w:r>
        <w:lastRenderedPageBreak/>
        <w:t>Counterplan</w:t>
      </w:r>
    </w:p>
    <w:p w:rsidR="000A4624" w:rsidRPr="00F1305C" w:rsidRDefault="000A4624" w:rsidP="000A4624">
      <w:pPr>
        <w:pStyle w:val="Heading4"/>
      </w:pPr>
      <w:r>
        <w:t xml:space="preserve">CP: The United States Federal Government should use Cyber weapons to First-strike China </w:t>
      </w:r>
    </w:p>
    <w:p w:rsidR="000A4624" w:rsidRDefault="000A4624" w:rsidP="000A4624">
      <w:pPr>
        <w:pStyle w:val="Heading4"/>
      </w:pPr>
      <w:r>
        <w:t>War with China now is key- The US will lose in the future because Chinas cyber stance ensures they militarily surpass the US</w:t>
      </w:r>
    </w:p>
    <w:p w:rsidR="000A4624" w:rsidRDefault="000A4624" w:rsidP="000A4624">
      <w:r w:rsidRPr="005103DC">
        <w:t xml:space="preserve">Michael </w:t>
      </w:r>
      <w:r w:rsidRPr="005103DC">
        <w:rPr>
          <w:rStyle w:val="Heading4Char"/>
          <w:highlight w:val="cyan"/>
        </w:rPr>
        <w:t>Snyder</w:t>
      </w:r>
      <w:r>
        <w:t>, 5-29-</w:t>
      </w:r>
      <w:r w:rsidRPr="005103DC">
        <w:rPr>
          <w:rStyle w:val="Heading4Char"/>
          <w:highlight w:val="cyan"/>
        </w:rPr>
        <w:t>13</w:t>
      </w:r>
      <w:r>
        <w:t xml:space="preserve"> (JD with LLM </w:t>
      </w:r>
      <w:r w:rsidRPr="005103DC">
        <w:t>from the University of Florida law school</w:t>
      </w:r>
      <w:r>
        <w:t>,</w:t>
      </w:r>
      <w:r w:rsidRPr="005103DC">
        <w:t xml:space="preserve"> </w:t>
      </w:r>
      <w:r>
        <w:t>“</w:t>
      </w:r>
      <w:r w:rsidRPr="005103DC">
        <w:t>Why The Next War With China Could Go Very Badly For The United States</w:t>
      </w:r>
      <w:r>
        <w:t>”, PrisonPlanet.com)</w:t>
      </w:r>
    </w:p>
    <w:p w:rsidR="000A4624" w:rsidRDefault="000A4624" w:rsidP="000A4624">
      <w:r w:rsidRPr="000A4624">
        <w:t xml:space="preserve">Most Americans assume that the U.S. military is so vastly superior to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that</w:t>
      </w:r>
      <w:proofErr w:type="gramEnd"/>
      <w:r w:rsidRPr="000A4624">
        <w:t xml:space="preserve"> the Chinese are stealing secrets from us any way that they can.</w:t>
      </w:r>
    </w:p>
    <w:p w:rsidR="000A4624" w:rsidRDefault="000A4624" w:rsidP="000A4624">
      <w:pPr>
        <w:pStyle w:val="Heading4"/>
      </w:pPr>
      <w:r>
        <w:t>That’s key to prevent devastating attack in the future</w:t>
      </w:r>
    </w:p>
    <w:p w:rsidR="000A4624" w:rsidRDefault="000A4624" w:rsidP="000A4624">
      <w:r w:rsidRPr="00F1305C">
        <w:rPr>
          <w:rStyle w:val="Heading4Char"/>
          <w:highlight w:val="cyan"/>
        </w:rPr>
        <w:t>DSB</w:t>
      </w:r>
      <w:r>
        <w:rPr>
          <w:rStyle w:val="Heading4Char"/>
        </w:rPr>
        <w:t>,</w:t>
      </w:r>
      <w:r>
        <w:t xml:space="preserve"> Department of defense, Defense science board, 1-</w:t>
      </w:r>
      <w:r w:rsidRPr="00F1305C">
        <w:rPr>
          <w:rStyle w:val="Heading4Char"/>
          <w:highlight w:val="cyan"/>
        </w:rPr>
        <w:t>’13</w:t>
      </w:r>
      <w:r w:rsidRPr="00F1305C">
        <w:rPr>
          <w:highlight w:val="cyan"/>
        </w:rPr>
        <w:t xml:space="preserve"> </w:t>
      </w:r>
      <w:r>
        <w:t xml:space="preserve">(“Resilient Military Systems and the Advanced Cyber Threat”, </w:t>
      </w:r>
      <w:r w:rsidRPr="00A6388B">
        <w:t>http://www.acq.osd.mil/dsb/reports/ResilientMilitarySystems.CyberThreat.pdf</w:t>
      </w:r>
      <w:r>
        <w:t xml:space="preserve">) </w:t>
      </w:r>
    </w:p>
    <w:p w:rsidR="000A4624" w:rsidRDefault="000A4624" w:rsidP="000A4624">
      <w:r w:rsidRPr="000A4624">
        <w:t xml:space="preserve">To prevent the threat of </w:t>
      </w:r>
      <w:proofErr w:type="spellStart"/>
      <w:r w:rsidRPr="000A4624">
        <w:t>cyber attack</w:t>
      </w:r>
      <w:proofErr w:type="spellEnd"/>
      <w:r w:rsidRPr="000A4624">
        <w:t xml:space="preserve"> from limiting U.S. freedom of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offensive</w:t>
      </w:r>
      <w:proofErr w:type="gramEnd"/>
      <w:r w:rsidRPr="000A4624">
        <w:t xml:space="preserve"> operations, share IP with local industries for economic gain, etc.)</w:t>
      </w:r>
    </w:p>
    <w:p w:rsidR="000A4624" w:rsidRPr="00CB19B6" w:rsidRDefault="000A4624" w:rsidP="000A4624">
      <w:pPr>
        <w:pStyle w:val="Heading3"/>
      </w:pPr>
      <w:r>
        <w:lastRenderedPageBreak/>
        <w:t>Cyber Deterrence</w:t>
      </w:r>
    </w:p>
    <w:p w:rsidR="000A4624" w:rsidRDefault="000A4624" w:rsidP="000A4624">
      <w:pPr>
        <w:pStyle w:val="Heading4"/>
      </w:pPr>
      <w:r>
        <w:t>The US has established Cyber Deterrence – Obamas role is necessary</w:t>
      </w:r>
    </w:p>
    <w:p w:rsidR="000A4624" w:rsidRDefault="000A4624" w:rsidP="000A4624">
      <w:r w:rsidRPr="009A5416">
        <w:t xml:space="preserve">Eric Talbot </w:t>
      </w:r>
      <w:r w:rsidRPr="009A5416">
        <w:rPr>
          <w:rStyle w:val="Heading4Char"/>
          <w:highlight w:val="cyan"/>
        </w:rPr>
        <w:t>Jensen</w:t>
      </w:r>
      <w:r>
        <w:t xml:space="preserve">, </w:t>
      </w:r>
      <w:r>
        <w:rPr>
          <w:rStyle w:val="Heading4Char"/>
          <w:highlight w:val="cyan"/>
        </w:rPr>
        <w:t>‘12</w:t>
      </w:r>
      <w:r w:rsidRPr="009A5416">
        <w:rPr>
          <w:highlight w:val="cyan"/>
        </w:rPr>
        <w:t xml:space="preserve"> </w:t>
      </w:r>
      <w:r>
        <w:t>(</w:t>
      </w:r>
      <w:r w:rsidRPr="009A5416">
        <w:t>Associate Professor, Brigham Young University Law School</w:t>
      </w:r>
      <w:proofErr w:type="gramStart"/>
      <w:r w:rsidRPr="009A5416">
        <w:t xml:space="preserve">. </w:t>
      </w:r>
      <w:r>
        <w:t>,</w:t>
      </w:r>
      <w:proofErr w:type="gramEnd"/>
      <w:r>
        <w:t xml:space="preserve"> “</w:t>
      </w:r>
      <w:r w:rsidRPr="009A5416">
        <w:t>CYBER DETERRENCE</w:t>
      </w:r>
      <w:r>
        <w:t>”, Emory law Journal)</w:t>
      </w:r>
    </w:p>
    <w:p w:rsidR="000A4624" w:rsidRDefault="000A4624" w:rsidP="000A4624">
      <w:r w:rsidRPr="000A4624">
        <w:t xml:space="preserve">Among the most worrisome of hacking incidents are those focused on critical national </w:t>
      </w:r>
      <w:proofErr w:type="gramStart"/>
      <w:r w:rsidRPr="000A4624">
        <w:t>infrastructure.</w:t>
      </w:r>
      <w:proofErr w:type="gramEnd"/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of</w:t>
      </w:r>
      <w:proofErr w:type="gramEnd"/>
      <w:r w:rsidRPr="000A4624">
        <w:t xml:space="preserve"> deterrence and also some innovative and progressive ways of viewing deterrence.23</w:t>
      </w:r>
    </w:p>
    <w:p w:rsidR="000A4624" w:rsidRPr="0021707F" w:rsidRDefault="000A4624" w:rsidP="000A4624">
      <w:pPr>
        <w:pStyle w:val="Heading4"/>
        <w:rPr>
          <w:rStyle w:val="StyleStyleBold12pt"/>
        </w:rPr>
      </w:pPr>
      <w:r>
        <w:t xml:space="preserve">NFU Fails Destroys </w:t>
      </w:r>
      <w:proofErr w:type="spellStart"/>
      <w:r>
        <w:t>Cyberdeterrence</w:t>
      </w:r>
      <w:proofErr w:type="spellEnd"/>
      <w:r>
        <w:t xml:space="preserve">  </w:t>
      </w:r>
    </w:p>
    <w:p w:rsidR="000A4624" w:rsidRDefault="000A4624" w:rsidP="000A4624">
      <w:r>
        <w:t xml:space="preserve">Charles L. </w:t>
      </w:r>
      <w:r w:rsidRPr="001F676B">
        <w:rPr>
          <w:rStyle w:val="Heading4Char"/>
          <w:highlight w:val="green"/>
        </w:rPr>
        <w:t>Glaser</w:t>
      </w:r>
      <w:r>
        <w:t xml:space="preserve">, 6-1- </w:t>
      </w:r>
      <w:r w:rsidRPr="001F676B">
        <w:rPr>
          <w:rStyle w:val="Heading4Char"/>
          <w:highlight w:val="green"/>
        </w:rPr>
        <w:t>’11</w:t>
      </w:r>
      <w:r>
        <w:t xml:space="preserve">(Professor of Political Science and International Affairs Elliot School of International </w:t>
      </w:r>
      <w:proofErr w:type="spellStart"/>
      <w:r>
        <w:t>Affairs@The</w:t>
      </w:r>
      <w:proofErr w:type="spellEnd"/>
      <w:r>
        <w:t xml:space="preserve"> George Washington University, “</w:t>
      </w:r>
      <w:r w:rsidRPr="001F676B">
        <w:t>Deterrence of Cyber Attacks and U.S. National Security</w:t>
      </w:r>
      <w:r>
        <w:t xml:space="preserve">”, Cyber Security Policy and Research Institute) </w:t>
      </w:r>
    </w:p>
    <w:p w:rsidR="000A4624" w:rsidRDefault="000A4624" w:rsidP="000A4624">
      <w:r w:rsidRPr="000A4624">
        <w:t xml:space="preserve">A standard deterrent strategy for deterring </w:t>
      </w:r>
      <w:proofErr w:type="spellStart"/>
      <w:r w:rsidRPr="000A4624">
        <w:t>countervalue</w:t>
      </w:r>
      <w:proofErr w:type="spellEnd"/>
      <w:r w:rsidRPr="000A4624">
        <w:t xml:space="preserve"> attacks is to threaten similar damage in retaliation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costs</w:t>
      </w:r>
      <w:proofErr w:type="gramEnd"/>
      <w:r w:rsidRPr="000A4624">
        <w:t xml:space="preserve"> have to come in similar types for an adversary to be deterred.</w:t>
      </w:r>
    </w:p>
    <w:p w:rsidR="000A4624" w:rsidRDefault="000A4624" w:rsidP="000A4624">
      <w:pPr>
        <w:pStyle w:val="Heading4"/>
      </w:pPr>
      <w:r>
        <w:t>Cyber Deterrence is ultimate deterrent- prevents Great Power War</w:t>
      </w:r>
    </w:p>
    <w:p w:rsidR="000A4624" w:rsidRPr="00A73E7D" w:rsidRDefault="000A4624" w:rsidP="000A4624">
      <w:proofErr w:type="spellStart"/>
      <w:r w:rsidRPr="00EE4DD2">
        <w:t>Jari</w:t>
      </w:r>
      <w:proofErr w:type="spellEnd"/>
      <w:r w:rsidRPr="00EE4DD2">
        <w:t xml:space="preserve"> </w:t>
      </w:r>
      <w:proofErr w:type="spellStart"/>
      <w:r w:rsidRPr="00EE4DD2">
        <w:rPr>
          <w:rStyle w:val="Heading4Char"/>
          <w:highlight w:val="cyan"/>
        </w:rPr>
        <w:t>Rantapelkonen</w:t>
      </w:r>
      <w:proofErr w:type="spellEnd"/>
      <w:r w:rsidRPr="00EE4DD2">
        <w:rPr>
          <w:rStyle w:val="Heading4Char"/>
          <w:highlight w:val="cyan"/>
        </w:rPr>
        <w:t xml:space="preserve"> &amp;</w:t>
      </w:r>
      <w:r w:rsidRPr="00EE4DD2">
        <w:rPr>
          <w:highlight w:val="cyan"/>
        </w:rPr>
        <w:t xml:space="preserve"> </w:t>
      </w:r>
      <w:proofErr w:type="spellStart"/>
      <w:r w:rsidRPr="00EE4DD2">
        <w:t>Mirva</w:t>
      </w:r>
      <w:proofErr w:type="spellEnd"/>
      <w:r w:rsidRPr="00EE4DD2">
        <w:t xml:space="preserve"> </w:t>
      </w:r>
      <w:proofErr w:type="spellStart"/>
      <w:r w:rsidRPr="00EE4DD2">
        <w:rPr>
          <w:rStyle w:val="Heading4Char"/>
          <w:highlight w:val="cyan"/>
        </w:rPr>
        <w:t>Salminen</w:t>
      </w:r>
      <w:proofErr w:type="spellEnd"/>
      <w:r>
        <w:t xml:space="preserve">, </w:t>
      </w:r>
      <w:r w:rsidRPr="00EE4DD2">
        <w:rPr>
          <w:rStyle w:val="Heading4Char"/>
          <w:highlight w:val="cyan"/>
        </w:rPr>
        <w:t>’13</w:t>
      </w:r>
      <w:r>
        <w:t xml:space="preserve"> (“</w:t>
      </w:r>
      <w:r w:rsidRPr="00EE4DD2">
        <w:t>THE FOG OF CYBER DEFENCE</w:t>
      </w:r>
      <w:r>
        <w:t xml:space="preserve">”, National </w:t>
      </w:r>
      <w:proofErr w:type="spellStart"/>
      <w:r>
        <w:t>Defence</w:t>
      </w:r>
      <w:proofErr w:type="spellEnd"/>
      <w:r>
        <w:t xml:space="preserve"> University Department of Leadership and Military Pedagogy Publication Series 2 Article Collection n</w:t>
      </w:r>
      <w:proofErr w:type="gramStart"/>
      <w:r>
        <w:t>:o</w:t>
      </w:r>
      <w:proofErr w:type="gramEnd"/>
      <w:r>
        <w:t xml:space="preserve"> 10)</w:t>
      </w:r>
    </w:p>
    <w:p w:rsidR="000A4624" w:rsidRDefault="000A4624" w:rsidP="000A4624">
      <w:r w:rsidRPr="000A4624">
        <w:t xml:space="preserve">Based on that logic, cyber deterrence should play a similar role in the digitalized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to</w:t>
      </w:r>
      <w:proofErr w:type="gramEnd"/>
      <w:r w:rsidRPr="000A4624">
        <w:t xml:space="preserve"> expose strong enough military capability, the likelihood of being attacked decreases.</w:t>
      </w:r>
    </w:p>
    <w:p w:rsidR="000A4624" w:rsidRDefault="000A4624" w:rsidP="000A4624"/>
    <w:p w:rsidR="000A4624" w:rsidRDefault="000A4624" w:rsidP="000A4624">
      <w:pPr>
        <w:pStyle w:val="Heading3"/>
      </w:pPr>
      <w:r>
        <w:lastRenderedPageBreak/>
        <w:t>1NC Solvency</w:t>
      </w:r>
    </w:p>
    <w:p w:rsidR="000A4624" w:rsidRDefault="000A4624" w:rsidP="000A4624">
      <w:pPr>
        <w:pStyle w:val="Heading4"/>
      </w:pPr>
      <w:r>
        <w:t xml:space="preserve">Limiting executive offensive cyber </w:t>
      </w:r>
      <w:proofErr w:type="spellStart"/>
      <w:r>
        <w:t>apabilities</w:t>
      </w:r>
      <w:proofErr w:type="spellEnd"/>
      <w:r>
        <w:t xml:space="preserve"> causes nuclear </w:t>
      </w:r>
      <w:proofErr w:type="spellStart"/>
      <w:r>
        <w:t>miscalc</w:t>
      </w:r>
      <w:proofErr w:type="spellEnd"/>
    </w:p>
    <w:p w:rsidR="000A4624" w:rsidRDefault="000A4624" w:rsidP="000A4624">
      <w:r w:rsidRPr="00CF511E">
        <w:rPr>
          <w:rStyle w:val="Heading4Char"/>
          <w:highlight w:val="green"/>
        </w:rPr>
        <w:t>DOD DSC</w:t>
      </w:r>
      <w:r>
        <w:t>, Department of defense science board, 1-</w:t>
      </w:r>
      <w:r w:rsidRPr="00CF511E">
        <w:rPr>
          <w:rStyle w:val="Heading4Char"/>
          <w:highlight w:val="green"/>
        </w:rPr>
        <w:t>’13</w:t>
      </w:r>
      <w:r w:rsidRPr="00CF511E">
        <w:rPr>
          <w:highlight w:val="green"/>
        </w:rPr>
        <w:t xml:space="preserve"> </w:t>
      </w:r>
      <w:r>
        <w:t xml:space="preserve">(“Resilient Military Systems and the Advanced Cyber Threat”, </w:t>
      </w:r>
      <w:r w:rsidRPr="00A6388B">
        <w:t>http://www.acq.osd.mil/dsb/reports/ResilientMilitarySystems.CyberThreat.pdf</w:t>
      </w:r>
      <w:r>
        <w:t xml:space="preserve">) </w:t>
      </w:r>
    </w:p>
    <w:p w:rsidR="000A4624" w:rsidRDefault="000A4624" w:rsidP="000A4624">
      <w:r w:rsidRPr="000A4624">
        <w:t xml:space="preserve">To ensure the President has options beyond a nuclear-only response to a catastrophic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and</w:t>
      </w:r>
      <w:proofErr w:type="gramEnd"/>
      <w:r w:rsidRPr="000A4624">
        <w:t xml:space="preserve"> regional operations within a full-spectrum, cyber-stressed environment.</w:t>
      </w:r>
    </w:p>
    <w:p w:rsidR="000A4624" w:rsidRDefault="000A4624" w:rsidP="000A4624">
      <w:pPr>
        <w:pStyle w:val="Heading4"/>
      </w:pPr>
      <w:r>
        <w:t>Eliminating Offensive Cyber operations risks destruction of the economy, national security and war</w:t>
      </w:r>
    </w:p>
    <w:p w:rsidR="000A4624" w:rsidRDefault="000A4624" w:rsidP="000A4624">
      <w:r w:rsidRPr="000E1A08">
        <w:t xml:space="preserve">ERIK M. </w:t>
      </w:r>
      <w:r w:rsidRPr="004937A0">
        <w:rPr>
          <w:rStyle w:val="Heading4Char"/>
          <w:highlight w:val="green"/>
        </w:rPr>
        <w:t>MUDRINICH</w:t>
      </w:r>
      <w:r>
        <w:t xml:space="preserve">, </w:t>
      </w:r>
      <w:r w:rsidRPr="004937A0">
        <w:rPr>
          <w:rStyle w:val="Heading4Char"/>
          <w:highlight w:val="green"/>
        </w:rPr>
        <w:t>’12</w:t>
      </w:r>
      <w:r w:rsidRPr="004937A0">
        <w:rPr>
          <w:highlight w:val="green"/>
        </w:rPr>
        <w:t xml:space="preserve"> </w:t>
      </w:r>
      <w:r>
        <w:t>(</w:t>
      </w:r>
      <w:r w:rsidRPr="000E1A08">
        <w:t xml:space="preserve">Major Erik M. </w:t>
      </w:r>
      <w:proofErr w:type="spellStart"/>
      <w:r w:rsidRPr="000E1A08">
        <w:t>Mudrinich</w:t>
      </w:r>
      <w:proofErr w:type="spellEnd"/>
      <w:r w:rsidRPr="000E1A08">
        <w:t xml:space="preserve"> (B.A., cum laude, St. Olaf College; J.D. Hamline University School of Law; L.L.M., University of Nebraska College of Law) is the Chief, Space and Operations Law, 14th Air Force, Vandenberg AFB</w:t>
      </w:r>
      <w:r>
        <w:t>, “</w:t>
      </w:r>
      <w:r w:rsidRPr="000E1A08">
        <w:t>CYBER 3.0: THE DEPARTMENT OF DEFENSE STRATEGY FOR OPERATING IN CYBERSPACE AND THE ATTRIBUTION PROBLEM</w:t>
      </w:r>
      <w:r>
        <w:t>”,</w:t>
      </w:r>
      <w:r w:rsidRPr="000E1A08">
        <w:t xml:space="preserve"> </w:t>
      </w:r>
      <w:r>
        <w:t>Air Force Law Review, 68 A.F. L. Rev. 167)</w:t>
      </w:r>
    </w:p>
    <w:p w:rsidR="000A4624" w:rsidRDefault="000A4624" w:rsidP="000A4624">
      <w:r w:rsidRPr="000A4624">
        <w:t xml:space="preserve">¶ [T]he emergence of the </w:t>
      </w:r>
      <w:proofErr w:type="spellStart"/>
      <w:r w:rsidRPr="000A4624">
        <w:t>Stuxnet</w:t>
      </w:r>
      <w:proofErr w:type="spellEnd"/>
      <w:r w:rsidRPr="000A4624">
        <w:t xml:space="preserve"> worm is the type of risk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strategy</w:t>
      </w:r>
      <w:proofErr w:type="gramEnd"/>
      <w:r w:rsidRPr="000A4624">
        <w:t xml:space="preserve"> fails to address the application and appropriate use of force in cyberspace. </w:t>
      </w:r>
    </w:p>
    <w:p w:rsidR="000A4624" w:rsidRPr="004E4D87" w:rsidRDefault="000A4624" w:rsidP="000A4624"/>
    <w:p w:rsidR="000A4624" w:rsidRPr="00BD198B" w:rsidRDefault="000A4624" w:rsidP="000A4624">
      <w:pPr>
        <w:pStyle w:val="Heading4"/>
      </w:pPr>
      <w:r>
        <w:t>Offensive cyber capabilities secure military dominance</w:t>
      </w:r>
    </w:p>
    <w:p w:rsidR="000A4624" w:rsidRPr="00BD198B" w:rsidRDefault="000A4624" w:rsidP="000A4624">
      <w:r w:rsidRPr="003B52C4">
        <w:t xml:space="preserve">Tom </w:t>
      </w:r>
      <w:proofErr w:type="spellStart"/>
      <w:r w:rsidRPr="003B52C4">
        <w:rPr>
          <w:rStyle w:val="Heading4Char"/>
          <w:highlight w:val="cyan"/>
        </w:rPr>
        <w:t>Gjelten</w:t>
      </w:r>
      <w:proofErr w:type="spellEnd"/>
      <w:r>
        <w:t>, 2-</w:t>
      </w:r>
      <w:r w:rsidRPr="003B52C4">
        <w:rPr>
          <w:rStyle w:val="Heading4Char"/>
          <w:highlight w:val="cyan"/>
        </w:rPr>
        <w:t>’13</w:t>
      </w:r>
      <w:r w:rsidRPr="003B52C4">
        <w:rPr>
          <w:highlight w:val="cyan"/>
        </w:rPr>
        <w:t xml:space="preserve"> </w:t>
      </w:r>
      <w:r>
        <w:t>(</w:t>
      </w:r>
      <w:r w:rsidRPr="00BD198B">
        <w:t>Antioch University New England</w:t>
      </w:r>
      <w:r>
        <w:t>, “</w:t>
      </w:r>
      <w:r w:rsidRPr="003B52C4">
        <w:t>First Strike: US Cyber Warriors Seize the Offensive</w:t>
      </w:r>
      <w:r>
        <w:t>”, World Affairs)</w:t>
      </w:r>
    </w:p>
    <w:p w:rsidR="000A4624" w:rsidRDefault="000A4624" w:rsidP="000A4624">
      <w:r w:rsidRPr="000A4624">
        <w:t xml:space="preserve">The Pentagon’s reluctance in 2011 to be more transparent about its interest in offensive cyber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his</w:t>
      </w:r>
      <w:proofErr w:type="gramEnd"/>
      <w:r w:rsidRPr="000A4624">
        <w:t xml:space="preserve"> ability to penetrate and disrupt the US military’s information and communication networks.</w:t>
      </w:r>
    </w:p>
    <w:p w:rsidR="000A4624" w:rsidRDefault="000A4624" w:rsidP="000A4624"/>
    <w:p w:rsidR="000A4624" w:rsidRDefault="000A4624" w:rsidP="000A4624">
      <w:pPr>
        <w:pStyle w:val="Heading4"/>
      </w:pPr>
      <w:proofErr w:type="spellStart"/>
      <w:r>
        <w:t>Cyberwar</w:t>
      </w:r>
      <w:proofErr w:type="spellEnd"/>
      <w:r>
        <w:t xml:space="preserve"> will take out the chemical industry</w:t>
      </w:r>
    </w:p>
    <w:p w:rsidR="000A4624" w:rsidRDefault="000A4624" w:rsidP="000A4624">
      <w:proofErr w:type="spellStart"/>
      <w:r w:rsidRPr="00167EB8">
        <w:rPr>
          <w:rStyle w:val="Heading3Char"/>
          <w:highlight w:val="green"/>
        </w:rPr>
        <w:t>Spillius</w:t>
      </w:r>
      <w:proofErr w:type="spellEnd"/>
      <w:r w:rsidRPr="00167EB8">
        <w:rPr>
          <w:rStyle w:val="Heading3Char"/>
          <w:highlight w:val="green"/>
        </w:rPr>
        <w:t xml:space="preserve"> ‘10</w:t>
      </w:r>
      <w:r w:rsidRPr="00A87736">
        <w:t xml:space="preserve"> (Alex, May 07, “</w:t>
      </w:r>
      <w:proofErr w:type="spellStart"/>
      <w:r w:rsidRPr="00A87736">
        <w:t>Cyber attack</w:t>
      </w:r>
      <w:proofErr w:type="spellEnd"/>
      <w:r w:rsidRPr="00A87736">
        <w:t xml:space="preserve"> 'could fell US within 15 minutes'”, http://www.telegraph.co.uk/news/worldnews/northamerica/usa/7691500/Cyber-attack-could-fell-US-within-15-minutes.html)</w:t>
      </w:r>
    </w:p>
    <w:p w:rsidR="000A4624" w:rsidRPr="00223130" w:rsidRDefault="000A4624" w:rsidP="000A4624">
      <w:pPr>
        <w:rPr>
          <w:rStyle w:val="StyleBoldUnderline"/>
        </w:rPr>
      </w:pPr>
      <w:r w:rsidRPr="00A87736">
        <w:t>Richard Clarke claims that America's lack of preparation for the annexing of its computer system by terrorists could lead to an "</w:t>
      </w:r>
      <w:r w:rsidRPr="00223130">
        <w:rPr>
          <w:rStyle w:val="StyleBoldUnderline"/>
          <w:highlight w:val="green"/>
        </w:rPr>
        <w:t>electronic Pearl Harbor</w:t>
      </w:r>
      <w:r w:rsidRPr="00223130">
        <w:rPr>
          <w:rStyle w:val="StyleBoldUnderline"/>
        </w:rPr>
        <w:t>".</w:t>
      </w:r>
      <w:r w:rsidRPr="00A87736">
        <w:t xml:space="preserve"> In his warning, </w:t>
      </w:r>
      <w:proofErr w:type="spellStart"/>
      <w:r w:rsidRPr="00A87736">
        <w:t>Mr</w:t>
      </w:r>
      <w:proofErr w:type="spellEnd"/>
      <w:r w:rsidRPr="00A87736">
        <w:t xml:space="preserve"> Clarke paints a doomsday scenario in which the </w:t>
      </w:r>
      <w:r w:rsidRPr="00223130">
        <w:rPr>
          <w:rStyle w:val="StyleBoldUnderline"/>
        </w:rPr>
        <w:t xml:space="preserve">problems </w:t>
      </w:r>
      <w:r w:rsidRPr="00223130">
        <w:rPr>
          <w:rStyle w:val="StyleBoldUnderline"/>
          <w:highlight w:val="green"/>
        </w:rPr>
        <w:t>start with the collapse</w:t>
      </w:r>
      <w:r w:rsidRPr="00223130">
        <w:rPr>
          <w:rStyle w:val="StyleBoldUnderline"/>
        </w:rPr>
        <w:t xml:space="preserve"> of one of </w:t>
      </w:r>
      <w:r w:rsidRPr="00223130">
        <w:rPr>
          <w:rStyle w:val="StyleBoldUnderline"/>
          <w:highlight w:val="green"/>
        </w:rPr>
        <w:t>Pentagon's</w:t>
      </w:r>
      <w:r w:rsidRPr="00223130">
        <w:rPr>
          <w:rStyle w:val="StyleBoldUnderline"/>
        </w:rPr>
        <w:t xml:space="preserve"> computer networks</w:t>
      </w:r>
      <w:r w:rsidRPr="00A87736">
        <w:t xml:space="preserve">. Soon </w:t>
      </w:r>
      <w:r w:rsidRPr="00223130">
        <w:rPr>
          <w:rStyle w:val="StyleBoldUnderline"/>
          <w:highlight w:val="green"/>
        </w:rPr>
        <w:t>internet service providers are in meltdown</w:t>
      </w:r>
      <w:r w:rsidRPr="00223130">
        <w:rPr>
          <w:rStyle w:val="StyleBoldUnderline"/>
        </w:rPr>
        <w:t>.</w:t>
      </w:r>
      <w:r w:rsidRPr="00A87736">
        <w:t xml:space="preserve"> Reports come in of large refinery fires and explosions in Philadelphia and Houston. </w:t>
      </w:r>
      <w:r w:rsidRPr="00223130">
        <w:rPr>
          <w:rStyle w:val="StyleBoldUnderline"/>
          <w:highlight w:val="green"/>
        </w:rPr>
        <w:t>Chemical plants malfunction</w:t>
      </w:r>
      <w:r w:rsidRPr="00223130">
        <w:rPr>
          <w:rStyle w:val="StyleBoldUnderline"/>
        </w:rPr>
        <w:t>, releasing lethal clouds of chlorine.</w:t>
      </w:r>
    </w:p>
    <w:p w:rsidR="000A4624" w:rsidRPr="00E3310B" w:rsidRDefault="000A4624" w:rsidP="000A4624">
      <w:pPr>
        <w:pStyle w:val="Heading4"/>
      </w:pPr>
      <w:r w:rsidRPr="008C5FAE">
        <w:t>Chemical ind</w:t>
      </w:r>
      <w:r w:rsidRPr="00223130">
        <w:t>u</w:t>
      </w:r>
      <w:r w:rsidRPr="008C5FAE">
        <w:t xml:space="preserve">stry solves </w:t>
      </w:r>
      <w:r>
        <w:t>extinction</w:t>
      </w:r>
    </w:p>
    <w:p w:rsidR="000A4624" w:rsidRDefault="000A4624" w:rsidP="000A4624">
      <w:r w:rsidRPr="00167EB8">
        <w:rPr>
          <w:rStyle w:val="Heading3Char"/>
          <w:highlight w:val="green"/>
        </w:rPr>
        <w:t>ICCA 2</w:t>
      </w:r>
      <w:r w:rsidRPr="008C5FAE">
        <w:t xml:space="preserve">(International Council of Chemical Associations), June 20, “SUSTAINABLE DEVELOPMENT AND THE CHEMICAL INDUSTRY,” online: </w:t>
      </w:r>
      <w:hyperlink r:id="rId12" w:history="1">
        <w:r w:rsidRPr="00C834E9">
          <w:rPr>
            <w:rStyle w:val="Hyperlink"/>
            <w:sz w:val="20"/>
          </w:rPr>
          <w:t>http://www.cefic.be/position/icca/pp_ic010.htm</w:t>
        </w:r>
      </w:hyperlink>
      <w:r w:rsidRPr="008C5FAE">
        <w:t>)</w:t>
      </w:r>
    </w:p>
    <w:p w:rsidR="000A4624" w:rsidRPr="008C5FAE" w:rsidRDefault="000A4624" w:rsidP="000A4624">
      <w:r>
        <w:t>***gender modified***</w:t>
      </w:r>
    </w:p>
    <w:p w:rsidR="000A4624" w:rsidRDefault="000A4624" w:rsidP="000A4624">
      <w:r w:rsidRPr="000A4624">
        <w:t xml:space="preserve">Sustainability in economic terms means the efficient management of scarce resources as well as a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lastRenderedPageBreak/>
        <w:t>capabilities</w:t>
      </w:r>
      <w:proofErr w:type="gramEnd"/>
      <w:r w:rsidRPr="000A4624">
        <w:t xml:space="preserve"> is in a position to make a decisive contribution to Sustainable Development.</w:t>
      </w:r>
    </w:p>
    <w:p w:rsidR="000A4624" w:rsidRDefault="000A4624" w:rsidP="000A4624">
      <w:pPr>
        <w:rPr>
          <w:rStyle w:val="StyleBoldUnderline"/>
        </w:rPr>
      </w:pPr>
    </w:p>
    <w:p w:rsidR="000A4624" w:rsidRDefault="000A4624" w:rsidP="000A4624">
      <w:pPr>
        <w:rPr>
          <w:rStyle w:val="StyleBoldUnderline"/>
        </w:rPr>
      </w:pPr>
    </w:p>
    <w:p w:rsidR="000A4624" w:rsidRPr="000C018B" w:rsidRDefault="000A4624" w:rsidP="000A4624">
      <w:pPr>
        <w:pStyle w:val="Heading3"/>
      </w:pPr>
      <w:r>
        <w:lastRenderedPageBreak/>
        <w:t>1NC Arms Race</w:t>
      </w:r>
    </w:p>
    <w:p w:rsidR="000A4624" w:rsidRDefault="000A4624" w:rsidP="000A4624">
      <w:pPr>
        <w:pStyle w:val="Heading4"/>
      </w:pPr>
      <w:r>
        <w:t xml:space="preserve">No one would follow international norms or agreements, attempting to would hamstring US cyber deterrence </w:t>
      </w:r>
    </w:p>
    <w:p w:rsidR="000A4624" w:rsidRPr="009E39FB" w:rsidRDefault="000A4624" w:rsidP="000A4624">
      <w:r w:rsidRPr="00DD0368">
        <w:t xml:space="preserve">Tom </w:t>
      </w:r>
      <w:proofErr w:type="spellStart"/>
      <w:r w:rsidRPr="00DD0368">
        <w:rPr>
          <w:rStyle w:val="Heading4Char"/>
          <w:highlight w:val="cyan"/>
        </w:rPr>
        <w:t>Gjelten</w:t>
      </w:r>
      <w:proofErr w:type="spellEnd"/>
      <w:r>
        <w:t xml:space="preserve">, 12- </w:t>
      </w:r>
      <w:r w:rsidRPr="00DD0368">
        <w:rPr>
          <w:rStyle w:val="Heading4Char"/>
          <w:highlight w:val="cyan"/>
        </w:rPr>
        <w:t>’10</w:t>
      </w:r>
      <w:r w:rsidRPr="00DD0368">
        <w:rPr>
          <w:highlight w:val="cyan"/>
        </w:rPr>
        <w:t xml:space="preserve"> </w:t>
      </w:r>
      <w:r>
        <w:t>(</w:t>
      </w:r>
      <w:r w:rsidRPr="00BD198B">
        <w:t>Antioch University New England</w:t>
      </w:r>
      <w:r>
        <w:t>, “</w:t>
      </w:r>
      <w:r w:rsidRPr="00DD0368">
        <w:t>Shadow Wars: Debating Cyber 'Disarmament'</w:t>
      </w:r>
      <w:r>
        <w:t xml:space="preserve">”, World Affairs </w:t>
      </w:r>
      <w:r w:rsidRPr="00DD0368">
        <w:t>http://www.worldaffairsjournal.org/article/shadow-wars-debating-cyber-disarmament</w:t>
      </w:r>
      <w:r>
        <w:t>)</w:t>
      </w:r>
    </w:p>
    <w:p w:rsidR="000A4624" w:rsidRDefault="000A4624" w:rsidP="000A4624">
      <w:r w:rsidRPr="000A4624">
        <w:t xml:space="preserve">But what constitutes an “armed attack” in cyberspace? There are no soldiers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the</w:t>
      </w:r>
      <w:proofErr w:type="gramEnd"/>
      <w:r w:rsidRPr="000A4624">
        <w:t xml:space="preserve"> law of war is simply to make the law of war irrelevant.”</w:t>
      </w:r>
    </w:p>
    <w:p w:rsidR="000A4624" w:rsidRPr="00A3319E" w:rsidRDefault="000A4624" w:rsidP="000A4624">
      <w:pPr>
        <w:keepNext/>
        <w:keepLines/>
        <w:spacing w:before="200"/>
        <w:outlineLvl w:val="3"/>
        <w:rPr>
          <w:rFonts w:eastAsia="Times New Roman"/>
          <w:b/>
          <w:bCs/>
          <w:iCs/>
        </w:rPr>
      </w:pPr>
      <w:r>
        <w:rPr>
          <w:rFonts w:eastAsia="Times New Roman"/>
          <w:b/>
          <w:bCs/>
          <w:iCs/>
        </w:rPr>
        <w:t>No accidental war</w:t>
      </w:r>
    </w:p>
    <w:p w:rsidR="000A4624" w:rsidRPr="00A3319E" w:rsidRDefault="000A4624" w:rsidP="000A4624">
      <w:pPr>
        <w:jc w:val="both"/>
        <w:rPr>
          <w:rFonts w:eastAsia="Calibri"/>
        </w:rPr>
      </w:pPr>
      <w:proofErr w:type="spellStart"/>
      <w:r w:rsidRPr="00A3319E">
        <w:rPr>
          <w:rFonts w:eastAsia="Calibri"/>
          <w:b/>
          <w:bCs/>
        </w:rPr>
        <w:t>Slocombe</w:t>
      </w:r>
      <w:proofErr w:type="spellEnd"/>
      <w:r>
        <w:rPr>
          <w:rFonts w:eastAsia="Calibri"/>
          <w:b/>
          <w:bCs/>
        </w:rPr>
        <w:t xml:space="preserve"> 09, former under-</w:t>
      </w:r>
      <w:r w:rsidRPr="00A3319E">
        <w:rPr>
          <w:rFonts w:eastAsia="Calibri"/>
          <w:b/>
          <w:bCs/>
        </w:rPr>
        <w:t xml:space="preserve">secretary of defense, </w:t>
      </w:r>
      <w:r w:rsidRPr="00A3319E">
        <w:rPr>
          <w:rFonts w:eastAsia="Calibri"/>
        </w:rPr>
        <w:t>[Walter B. </w:t>
      </w:r>
      <w:proofErr w:type="spellStart"/>
      <w:r w:rsidRPr="00A3319E">
        <w:rPr>
          <w:rFonts w:eastAsia="Calibri"/>
        </w:rPr>
        <w:t>Slocombe</w:t>
      </w:r>
      <w:proofErr w:type="spellEnd"/>
      <w:r w:rsidRPr="00A3319E">
        <w:rPr>
          <w:rFonts w:eastAsia="Calibri"/>
        </w:rPr>
        <w:t xml:space="preserve"> 2009 [Former Under Secretary of Defense for Policy, “De-Altering: Diagnoses, Prescriptions, and Side Effects”, Discussion Paper Presented at the Seminar on Reframing De-Alert: Decreasing the Operational Readiness of Nuclear Weapon Systems in the U.S.-Russia Context, East-West Institute, June, http://www.ewi.info/system/files/Slocombe.pdf]</w:t>
      </w:r>
    </w:p>
    <w:p w:rsidR="000A4624" w:rsidRDefault="000A4624" w:rsidP="000A4624">
      <w:r w:rsidRPr="000A4624">
        <w:t>Let’s start with Technical Failure – the focus of a great deal of the advocacy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, a highly capable and highly survivable command and control system is essential.</w:t>
      </w:r>
    </w:p>
    <w:p w:rsidR="000A4624" w:rsidRDefault="000A4624" w:rsidP="000A4624">
      <w:pPr>
        <w:pStyle w:val="Heading4"/>
      </w:pPr>
      <w:r>
        <w:t>Cyber war infeasible</w:t>
      </w:r>
    </w:p>
    <w:p w:rsidR="000A4624" w:rsidRDefault="000A4624" w:rsidP="000A4624">
      <w:r w:rsidRPr="008604F9">
        <w:rPr>
          <w:rStyle w:val="StyleStyleBold12pt"/>
          <w:highlight w:val="green"/>
        </w:rPr>
        <w:t>Clark</w:t>
      </w:r>
      <w:r>
        <w:t xml:space="preserve">, MA candidate – Intelligence Studies @ American Military University, senior analyst – </w:t>
      </w:r>
      <w:proofErr w:type="spellStart"/>
      <w:r>
        <w:t>Chenega</w:t>
      </w:r>
      <w:proofErr w:type="spellEnd"/>
      <w:r>
        <w:t xml:space="preserve"> Federal Systems, 4/28/</w:t>
      </w:r>
      <w:r w:rsidRPr="008604F9">
        <w:rPr>
          <w:rStyle w:val="StyleStyleBold12pt"/>
          <w:highlight w:val="green"/>
        </w:rPr>
        <w:t>’12</w:t>
      </w:r>
    </w:p>
    <w:p w:rsidR="000A4624" w:rsidRDefault="000A4624" w:rsidP="000A4624">
      <w:r>
        <w:t>(Paul, “The Risk of Disruption or Destruction of Critical U.S. Infrastructure by an Offensive Cyber Attack,” American Military University)</w:t>
      </w:r>
    </w:p>
    <w:p w:rsidR="000A4624" w:rsidRDefault="000A4624" w:rsidP="000A4624">
      <w:r w:rsidRPr="000A4624">
        <w:t>The Department of Homeland Security worries that our critical infrastructure and key resources (CIKR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establish</w:t>
      </w:r>
      <w:proofErr w:type="gramEnd"/>
      <w:r w:rsidRPr="000A4624">
        <w:t xml:space="preserve"> robust security guidelines and cyber security measures (</w:t>
      </w:r>
      <w:proofErr w:type="spellStart"/>
      <w:r w:rsidRPr="000A4624">
        <w:t>Gohn</w:t>
      </w:r>
      <w:proofErr w:type="spellEnd"/>
      <w:r w:rsidRPr="000A4624">
        <w:t xml:space="preserve"> and Wheelock 2010).</w:t>
      </w:r>
    </w:p>
    <w:p w:rsidR="000A4624" w:rsidRPr="00EC0693" w:rsidRDefault="000A4624" w:rsidP="000A4624">
      <w:pPr>
        <w:pStyle w:val="Heading4"/>
      </w:pPr>
      <w:r>
        <w:t>No great power wars from Cyber – they only use it to crack down on their own populations</w:t>
      </w:r>
    </w:p>
    <w:p w:rsidR="000A4624" w:rsidRDefault="000A4624" w:rsidP="000A4624">
      <w:r w:rsidRPr="004C2668">
        <w:rPr>
          <w:rStyle w:val="StyleStyleBold12pt"/>
          <w:highlight w:val="green"/>
        </w:rPr>
        <w:t>Rid 12</w:t>
      </w:r>
      <w:r>
        <w:t xml:space="preserve"> (Thomas Rid, reader in war studies at King's College London, is author of "Cyber War Will Not Take Place" and co-author of "Cyber-Weapons.", March/April 2012, “Think Again: </w:t>
      </w:r>
      <w:proofErr w:type="spellStart"/>
      <w:r>
        <w:t>Cyberwar</w:t>
      </w:r>
      <w:proofErr w:type="spellEnd"/>
      <w:r>
        <w:t xml:space="preserve">”, http://www.foreignpolicy.com/articles/2012/02/27/cyberwar?page=full) </w:t>
      </w:r>
    </w:p>
    <w:p w:rsidR="000A4624" w:rsidRDefault="000A4624" w:rsidP="000A4624">
      <w:r w:rsidRPr="000A4624">
        <w:t xml:space="preserve">"The West Is Falling Behind Russia and China." Yes, but not how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fight</w:t>
      </w:r>
      <w:proofErr w:type="gramEnd"/>
      <w:r w:rsidRPr="000A4624">
        <w:t xml:space="preserve"> against subversive behavior. This is the true </w:t>
      </w:r>
      <w:proofErr w:type="spellStart"/>
      <w:r w:rsidRPr="000A4624">
        <w:t>cyberwar</w:t>
      </w:r>
      <w:proofErr w:type="spellEnd"/>
      <w:r w:rsidRPr="000A4624">
        <w:t xml:space="preserve"> they are fighting. </w:t>
      </w:r>
    </w:p>
    <w:p w:rsidR="000A4624" w:rsidRDefault="000A4624" w:rsidP="000A4624">
      <w:pPr>
        <w:pStyle w:val="Heading3"/>
      </w:pPr>
      <w:r>
        <w:lastRenderedPageBreak/>
        <w:t>1NC Alliances</w:t>
      </w:r>
    </w:p>
    <w:p w:rsidR="000A4624" w:rsidRDefault="000A4624" w:rsidP="000A4624">
      <w:pPr>
        <w:pStyle w:val="Heading4"/>
      </w:pPr>
      <w:r>
        <w:t>Legitimacy low now</w:t>
      </w:r>
    </w:p>
    <w:p w:rsidR="000A4624" w:rsidRDefault="000A4624" w:rsidP="000A4624">
      <w:proofErr w:type="spellStart"/>
      <w:r>
        <w:rPr>
          <w:rStyle w:val="StyleStyleBold12pt"/>
        </w:rPr>
        <w:t>Katula</w:t>
      </w:r>
      <w:proofErr w:type="spellEnd"/>
      <w:r>
        <w:rPr>
          <w:rStyle w:val="StyleStyleBold12pt"/>
        </w:rPr>
        <w:t xml:space="preserve"> 13</w:t>
      </w:r>
      <w:r>
        <w:t xml:space="preserve"> (Robert 6-24 Experienced Public Policy Analyst, Speaker, Mortgage Banker, Author, and Visionary </w:t>
      </w:r>
      <w:proofErr w:type="gramStart"/>
      <w:r>
        <w:t>Entrepreneur ,</w:t>
      </w:r>
      <w:proofErr w:type="gramEnd"/>
      <w:r>
        <w:t xml:space="preserve"> “Will the President Ever Quit Straddling the Fence?”, http://thebigslice.org/will-the-president-ever-swing-for-the-fences-again/) </w:t>
      </w:r>
    </w:p>
    <w:p w:rsidR="000A4624" w:rsidRDefault="000A4624" w:rsidP="000A4624">
      <w:r w:rsidRPr="000A4624">
        <w:t>But I sense there is one more factor at work. It is presidential leadership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by</w:t>
      </w:r>
      <w:proofErr w:type="gramEnd"/>
      <w:r w:rsidRPr="000A4624">
        <w:t xml:space="preserve"> the end of the decade. He prevented a nuclear war too.</w:t>
      </w:r>
    </w:p>
    <w:p w:rsidR="000A4624" w:rsidRPr="008636F6" w:rsidRDefault="000A4624" w:rsidP="000A4624">
      <w:pPr>
        <w:pStyle w:val="Heading4"/>
        <w:rPr>
          <w:rFonts w:cs="Arial"/>
          <w:szCs w:val="24"/>
        </w:rPr>
      </w:pPr>
      <w:r w:rsidRPr="008636F6">
        <w:rPr>
          <w:rFonts w:cs="Arial"/>
          <w:szCs w:val="24"/>
        </w:rPr>
        <w:t>Soft power doesn’t solve—</w:t>
      </w:r>
      <w:r>
        <w:rPr>
          <w:rFonts w:cs="Arial"/>
          <w:szCs w:val="24"/>
        </w:rPr>
        <w:t>increases resentment</w:t>
      </w:r>
    </w:p>
    <w:p w:rsidR="000A4624" w:rsidRPr="008636F6" w:rsidRDefault="000A4624" w:rsidP="000A4624">
      <w:pPr>
        <w:rPr>
          <w:szCs w:val="24"/>
        </w:rPr>
      </w:pPr>
      <w:r w:rsidRPr="008636F6">
        <w:rPr>
          <w:rStyle w:val="StyleStyleBold12pt"/>
          <w:szCs w:val="24"/>
        </w:rPr>
        <w:t>Gray 11</w:t>
      </w:r>
      <w:r w:rsidRPr="008636F6">
        <w:rPr>
          <w:szCs w:val="24"/>
        </w:rPr>
        <w:t>—Professor of International Politics and Strategic Studies at the University of Reading, England [Colin S., April, “HARD POWER AND SOFT POWER: THE UTILITY OF MILITARY FORCE AS AN INSTRUMENT OF POLICY IN THE 21ST CENTURY,” Published by Strategic Studies Institute]</w:t>
      </w:r>
    </w:p>
    <w:p w:rsidR="000A4624" w:rsidRDefault="000A4624" w:rsidP="000A4624">
      <w:r w:rsidRPr="000A4624">
        <w:t xml:space="preserve">An inherent and unavoidable problem with a country’s soft power is that it is near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disciplinary</w:t>
      </w:r>
      <w:proofErr w:type="gramEnd"/>
      <w:r w:rsidRPr="000A4624">
        <w:t xml:space="preserve"> value of (American) military force is also to be deplored.</w:t>
      </w:r>
    </w:p>
    <w:p w:rsidR="000A4624" w:rsidRPr="002913CC" w:rsidRDefault="000A4624" w:rsidP="000A4624">
      <w:pPr>
        <w:pStyle w:val="Heading4"/>
      </w:pPr>
      <w:r w:rsidRPr="002913CC">
        <w:t>Disease spread doesn’t cause extinction</w:t>
      </w:r>
    </w:p>
    <w:p w:rsidR="000A4624" w:rsidRPr="002913CC" w:rsidRDefault="000A4624" w:rsidP="000A4624">
      <w:r w:rsidRPr="002913CC">
        <w:rPr>
          <w:rStyle w:val="StyleStyleBold12pt"/>
        </w:rPr>
        <w:t>Posner 5</w:t>
      </w:r>
      <w:r w:rsidRPr="002913CC">
        <w:t xml:space="preserve"> (Richard, Judge on the United States Court of Appeals for the Seventh </w:t>
      </w:r>
      <w:proofErr w:type="gramStart"/>
      <w:r w:rsidRPr="002913CC">
        <w:t>Circuit ,“</w:t>
      </w:r>
      <w:proofErr w:type="gramEnd"/>
      <w:r w:rsidRPr="002913CC">
        <w:t xml:space="preserve">Catastrophe: the dozen most significant catastrophic risks and what we can do about them.” </w:t>
      </w:r>
      <w:hyperlink r:id="rId13" w:anchor="abstract" w:history="1">
        <w:r w:rsidRPr="002913CC">
          <w:rPr>
            <w:rStyle w:val="Hyperlink"/>
          </w:rPr>
          <w:t>http://goliath.ecnext.com/coms2/gi_0199-4150331/Catastrophe-the-dozen-most-significant.html#abstract</w:t>
        </w:r>
      </w:hyperlink>
      <w:r w:rsidRPr="002913CC">
        <w:t>)</w:t>
      </w:r>
    </w:p>
    <w:p w:rsidR="000A4624" w:rsidRDefault="000A4624" w:rsidP="000A4624">
      <w:r w:rsidRPr="000A4624">
        <w:t xml:space="preserve">Yet the fact that Homo sapiens has managed to survive every disease to assail it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lesson</w:t>
      </w:r>
      <w:proofErr w:type="gramEnd"/>
      <w:r w:rsidRPr="000A4624">
        <w:t xml:space="preserve"> of the AIDS pandemic. And there is always a lust time.</w:t>
      </w:r>
    </w:p>
    <w:p w:rsidR="000A4624" w:rsidRPr="000F0B6A" w:rsidRDefault="000A4624" w:rsidP="000A4624">
      <w:pPr>
        <w:pStyle w:val="Heading4"/>
      </w:pPr>
      <w:r w:rsidRPr="000F0B6A">
        <w:t xml:space="preserve">US credibility can’t </w:t>
      </w:r>
      <w:r>
        <w:t>solve climate</w:t>
      </w:r>
    </w:p>
    <w:p w:rsidR="000A4624" w:rsidRPr="000F0B6A" w:rsidRDefault="000A4624" w:rsidP="000A4624">
      <w:r w:rsidRPr="000F0B6A">
        <w:rPr>
          <w:rStyle w:val="StyleStyleBold12pt"/>
        </w:rPr>
        <w:t>Light 13</w:t>
      </w:r>
      <w:r>
        <w:t xml:space="preserve"> </w:t>
      </w:r>
      <w:r w:rsidRPr="000F0B6A">
        <w:t xml:space="preserve">Andrew </w:t>
      </w:r>
      <w:r>
        <w:t>Light</w:t>
      </w:r>
      <w:r w:rsidRPr="000F0B6A">
        <w:t xml:space="preserve">, Senior </w:t>
      </w:r>
      <w:proofErr w:type="gramStart"/>
      <w:r w:rsidRPr="000F0B6A">
        <w:t>Fellow</w:t>
      </w:r>
      <w:proofErr w:type="gramEnd"/>
      <w:r w:rsidRPr="000F0B6A">
        <w:t xml:space="preserve"> at the Center for American Progress. Mari Hernandez is a Research Associate at the Center. Adam James is a Research Assistant at the Center, “40×35: A Zero-Carbon Energy Target for the World’s Largest Economies,” Center for American Progress, March 7, 2013, </w:t>
      </w:r>
      <w:hyperlink r:id="rId14" w:history="1">
        <w:r w:rsidRPr="000F0B6A">
          <w:rPr>
            <w:rStyle w:val="Hyperlink"/>
          </w:rPr>
          <w:t>http://www.americanprogress.org/issues/green/report/2013/03/07/55727/40x35-a-zero-carbon-energy-target-for-the-worlds-largest-economies/</w:t>
        </w:r>
      </w:hyperlink>
    </w:p>
    <w:p w:rsidR="000A4624" w:rsidRDefault="000A4624" w:rsidP="000A4624">
      <w:r w:rsidRPr="000A4624">
        <w:t xml:space="preserve">While the U.N. climate process works through the difficult task of creating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process</w:t>
      </w:r>
      <w:proofErr w:type="gramEnd"/>
      <w:r w:rsidRPr="000A4624">
        <w:t xml:space="preserve"> fraught with derailments—especially when close to 200 parties are involved.</w:t>
      </w:r>
    </w:p>
    <w:p w:rsidR="000A4624" w:rsidRPr="00A87232" w:rsidRDefault="000A4624" w:rsidP="000A4624">
      <w:pPr>
        <w:pStyle w:val="Heading4"/>
      </w:pPr>
      <w:r>
        <w:t>No impact to terrorism</w:t>
      </w:r>
    </w:p>
    <w:p w:rsidR="000A4624" w:rsidRPr="00A87232" w:rsidRDefault="000A4624" w:rsidP="000A4624">
      <w:bookmarkStart w:id="1" w:name="_Toc173158906"/>
      <w:r w:rsidRPr="00A87232">
        <w:rPr>
          <w:rStyle w:val="StyleStyleBold12pt"/>
        </w:rPr>
        <w:t>Mueller 6</w:t>
      </w:r>
      <w:r w:rsidRPr="00A87232">
        <w:t xml:space="preserve"> (John, Foreign Affairs, September October 2006, p.2</w:t>
      </w:r>
      <w:bookmarkEnd w:id="1"/>
      <w:r w:rsidRPr="00A87232">
        <w:t>)</w:t>
      </w:r>
    </w:p>
    <w:p w:rsidR="000A4624" w:rsidRDefault="000A4624" w:rsidP="000A4624">
      <w:r w:rsidRPr="000A4624">
        <w:t xml:space="preserve">A fully credible explanation for the fact that the United States has suffered no terrorist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taxing</w:t>
      </w:r>
      <w:proofErr w:type="gramEnd"/>
      <w:r w:rsidRPr="000A4624">
        <w:t xml:space="preserve"> all to defend the United States against an enemy that scarcely exists.</w:t>
      </w:r>
    </w:p>
    <w:p w:rsidR="000A4624" w:rsidRPr="009D69D0" w:rsidRDefault="000A4624" w:rsidP="000A4624">
      <w:pPr>
        <w:pStyle w:val="Heading4"/>
      </w:pPr>
      <w:r>
        <w:t>China-Taiwan w</w:t>
      </w:r>
      <w:r w:rsidRPr="009D69D0">
        <w:t>on’t go nuclear</w:t>
      </w:r>
    </w:p>
    <w:p w:rsidR="000A4624" w:rsidRPr="00D320B2" w:rsidRDefault="000A4624" w:rsidP="000A4624">
      <w:pPr>
        <w:rPr>
          <w:rStyle w:val="UnderlineChar3"/>
        </w:rPr>
      </w:pPr>
      <w:r w:rsidRPr="00D320B2">
        <w:rPr>
          <w:rStyle w:val="StyleStyleBold12pt"/>
        </w:rPr>
        <w:t>Pike 11</w:t>
      </w:r>
      <w:r>
        <w:rPr>
          <w:b/>
        </w:rPr>
        <w:t xml:space="preserve"> </w:t>
      </w:r>
      <w:r w:rsidRPr="00642113">
        <w:t>– last modified 5/7/2011</w:t>
      </w:r>
      <w:r w:rsidRPr="009D69D0">
        <w:rPr>
          <w:b/>
        </w:rPr>
        <w:t xml:space="preserve"> </w:t>
      </w:r>
      <w:r w:rsidRPr="009D69D0">
        <w:rPr>
          <w:rStyle w:val="SmallTextChar"/>
        </w:rPr>
        <w:t xml:space="preserve">(John, </w:t>
      </w:r>
      <w:r>
        <w:rPr>
          <w:rStyle w:val="SmallTextChar"/>
        </w:rPr>
        <w:t xml:space="preserve">manager, </w:t>
      </w:r>
      <w:r w:rsidRPr="009D69D0">
        <w:rPr>
          <w:rStyle w:val="SmallTextChar"/>
        </w:rPr>
        <w:t>Global Security, China’s Options in the Taiwan Confrontation, http://www.globalsecurity.org/military/ops/taiwan-prc.htm)</w:t>
      </w:r>
    </w:p>
    <w:p w:rsidR="000A4624" w:rsidRDefault="000A4624" w:rsidP="000A4624">
      <w:r w:rsidRPr="000A4624">
        <w:lastRenderedPageBreak/>
        <w:t xml:space="preserve">China would almost certainly not contemplate a nuclear strike against Taiwan, nor would Beijing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to</w:t>
      </w:r>
      <w:proofErr w:type="gramEnd"/>
      <w:r w:rsidRPr="000A4624">
        <w:t xml:space="preserve"> control escalation beyond "demonstrative" detonations would cause utterly disproportionate destruction.</w:t>
      </w:r>
    </w:p>
    <w:p w:rsidR="000A4624" w:rsidRPr="00D314ED" w:rsidRDefault="000A4624" w:rsidP="000A4624">
      <w:pPr>
        <w:pStyle w:val="Heading4"/>
      </w:pPr>
      <w:r w:rsidRPr="00D314ED">
        <w:t xml:space="preserve">No </w:t>
      </w:r>
      <w:proofErr w:type="spellStart"/>
      <w:r w:rsidRPr="00D314ED">
        <w:t>Senkaku</w:t>
      </w:r>
      <w:proofErr w:type="spellEnd"/>
      <w:r w:rsidRPr="00D314ED">
        <w:t xml:space="preserve"> or Asian conflict</w:t>
      </w:r>
    </w:p>
    <w:p w:rsidR="000A4624" w:rsidRDefault="000A4624" w:rsidP="000A4624">
      <w:r w:rsidRPr="000A4624">
        <w:t xml:space="preserve">Carlson 13 (Allen Carlson is an Associate Professor in Cornell University’s Government Department.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at</w:t>
      </w:r>
      <w:proofErr w:type="gramEnd"/>
      <w:r w:rsidRPr="000A4624">
        <w:t xml:space="preserve"> Sea Why the Dragon Doesn't Want War Allen Carlson February 21, 2013</w:t>
      </w:r>
    </w:p>
    <w:p w:rsidR="000A4624" w:rsidRPr="00D314ED" w:rsidRDefault="000A4624" w:rsidP="000A4624">
      <w:pPr>
        <w:rPr>
          <w:rFonts w:eastAsia="MS Mincho"/>
          <w:szCs w:val="24"/>
          <w:u w:val="single"/>
        </w:rPr>
      </w:pPr>
    </w:p>
    <w:p w:rsidR="000A4624" w:rsidRDefault="000A4624" w:rsidP="000A4624">
      <w:r w:rsidRPr="000A4624">
        <w:t xml:space="preserve">At times in the past few months, China and Japan have appeared almost ready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or</w:t>
      </w:r>
      <w:proofErr w:type="gramEnd"/>
      <w:r w:rsidRPr="000A4624">
        <w:t xml:space="preserve"> especially conducive to improving Sino-Japanese relations, will be enduring.</w:t>
      </w:r>
    </w:p>
    <w:p w:rsidR="000A4624" w:rsidRPr="00131B3C" w:rsidRDefault="000A4624" w:rsidP="000A4624"/>
    <w:p w:rsidR="000A4624" w:rsidRDefault="000A4624" w:rsidP="000A4624">
      <w:pPr>
        <w:pStyle w:val="Heading2"/>
      </w:pPr>
      <w:r>
        <w:lastRenderedPageBreak/>
        <w:t>2NC</w:t>
      </w:r>
    </w:p>
    <w:p w:rsidR="000A4624" w:rsidRDefault="000A4624" w:rsidP="000A4624">
      <w:pPr>
        <w:pStyle w:val="Heading3"/>
      </w:pPr>
      <w:r>
        <w:lastRenderedPageBreak/>
        <w:t>AT “Object Fiat”</w:t>
      </w:r>
    </w:p>
    <w:p w:rsidR="000A4624" w:rsidRDefault="000A4624" w:rsidP="000A4624">
      <w:pPr>
        <w:pStyle w:val="Heading4"/>
      </w:pPr>
      <w:r>
        <w:t xml:space="preserve">This is the core educational question of the topic- The CP has an advocate, and is </w:t>
      </w:r>
      <w:r>
        <w:rPr>
          <w:i/>
        </w:rPr>
        <w:t>an explicit alternative to other branches</w:t>
      </w:r>
    </w:p>
    <w:p w:rsidR="000A4624" w:rsidRPr="00AF5D76" w:rsidRDefault="000A4624" w:rsidP="000A4624">
      <w:pPr>
        <w:rPr>
          <w:sz w:val="16"/>
          <w:szCs w:val="16"/>
        </w:rPr>
      </w:pPr>
      <w:proofErr w:type="spellStart"/>
      <w:r w:rsidRPr="00AF5D76">
        <w:rPr>
          <w:rStyle w:val="StyleStyleBold12pt"/>
        </w:rPr>
        <w:t>Radsan</w:t>
      </w:r>
      <w:proofErr w:type="spellEnd"/>
      <w:r w:rsidRPr="00AF5D76">
        <w:rPr>
          <w:rStyle w:val="StyleStyleBold12pt"/>
        </w:rPr>
        <w:t xml:space="preserve"> and Murphy 2010</w:t>
      </w:r>
      <w:r>
        <w:t xml:space="preserve"> </w:t>
      </w:r>
      <w:r w:rsidRPr="00AF5D76">
        <w:rPr>
          <w:sz w:val="16"/>
          <w:szCs w:val="16"/>
        </w:rPr>
        <w:t>(</w:t>
      </w:r>
      <w:proofErr w:type="spellStart"/>
      <w:r w:rsidRPr="00AF5D76">
        <w:rPr>
          <w:sz w:val="16"/>
          <w:szCs w:val="16"/>
        </w:rPr>
        <w:t>Afsheen</w:t>
      </w:r>
      <w:proofErr w:type="spellEnd"/>
      <w:r w:rsidRPr="00AF5D76">
        <w:rPr>
          <w:sz w:val="16"/>
          <w:szCs w:val="16"/>
        </w:rPr>
        <w:t xml:space="preserve"> and Richard, Professor of Law, William Mitchell College of Law; AT&amp;T Professor of Law, Texas Tech University School of Law, DUE PROCESS AND TARGETED KILLING OF¶ TERRORISTS, 31 Cardozo L. Rev. 405 2009-2010)</w:t>
      </w:r>
    </w:p>
    <w:p w:rsidR="000A4624" w:rsidRDefault="000A4624" w:rsidP="000A4624">
      <w:r w:rsidRPr="000A4624">
        <w:t>Yet as a practical matter, the judicial role just identified is¶ vanishingly small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that</w:t>
      </w:r>
      <w:proofErr w:type="gramEnd"/>
      <w:r w:rsidRPr="000A4624">
        <w:t xml:space="preserve"> this review¶ should be as public as national security permits. 34</w:t>
      </w:r>
    </w:p>
    <w:p w:rsidR="000A4624" w:rsidRPr="006103E8" w:rsidRDefault="000A4624" w:rsidP="000A4624"/>
    <w:p w:rsidR="000A4624" w:rsidRDefault="000A4624" w:rsidP="000A4624"/>
    <w:p w:rsidR="000A4624" w:rsidRDefault="000A4624" w:rsidP="000A4624">
      <w:pPr>
        <w:pStyle w:val="Heading3"/>
      </w:pPr>
      <w:r>
        <w:lastRenderedPageBreak/>
        <w:t xml:space="preserve">AT PCP </w:t>
      </w:r>
    </w:p>
    <w:p w:rsidR="000A4624" w:rsidRDefault="000A4624" w:rsidP="000A4624">
      <w:pPr>
        <w:pStyle w:val="Heading4"/>
      </w:pPr>
      <w:r>
        <w:t xml:space="preserve">1. Severs the actor of the plan- </w:t>
      </w:r>
    </w:p>
    <w:p w:rsidR="000A4624" w:rsidRDefault="000A4624" w:rsidP="000A4624"/>
    <w:p w:rsidR="000A4624" w:rsidRDefault="000A4624" w:rsidP="000A4624">
      <w:pPr>
        <w:pStyle w:val="Tag2"/>
      </w:pPr>
      <w:r w:rsidRPr="00DD48A5">
        <w:rPr>
          <w:u w:val="single"/>
        </w:rPr>
        <w:t>Authority</w:t>
      </w:r>
      <w:r>
        <w:t xml:space="preserve"> is power vested in an agent by a principal</w:t>
      </w:r>
    </w:p>
    <w:p w:rsidR="000A4624" w:rsidRDefault="000A4624" w:rsidP="000A4624">
      <w:r w:rsidRPr="007D1406">
        <w:rPr>
          <w:rStyle w:val="StyleStyleBold12pt"/>
        </w:rPr>
        <w:t>Oxford Dictionary of Law</w:t>
      </w:r>
      <w:r>
        <w:t xml:space="preserve"> </w:t>
      </w:r>
      <w:r w:rsidRPr="007D1406">
        <w:rPr>
          <w:rStyle w:val="StyleStyleBold12pt"/>
        </w:rPr>
        <w:t>2009</w:t>
      </w:r>
    </w:p>
    <w:p w:rsidR="000A4624" w:rsidRDefault="000A4624" w:rsidP="000A4624">
      <w:r>
        <w:t>(“Authority,” Oxford University Press via Oxford Reference, Georgetown University Library)</w:t>
      </w:r>
    </w:p>
    <w:p w:rsidR="000A4624" w:rsidRPr="00DD48A5" w:rsidRDefault="000A4624" w:rsidP="000A4624">
      <w:pPr>
        <w:rPr>
          <w:u w:val="single"/>
        </w:rPr>
      </w:pPr>
      <w:proofErr w:type="gramStart"/>
      <w:r w:rsidRPr="002700B4">
        <w:rPr>
          <w:highlight w:val="yellow"/>
          <w:u w:val="single"/>
        </w:rPr>
        <w:t>authority</w:t>
      </w:r>
      <w:proofErr w:type="gramEnd"/>
    </w:p>
    <w:p w:rsidR="000A4624" w:rsidRDefault="000A4624" w:rsidP="000A4624">
      <w:proofErr w:type="gramStart"/>
      <w:r>
        <w:t>n</w:t>
      </w:r>
      <w:proofErr w:type="gramEnd"/>
      <w:r>
        <w:t>.</w:t>
      </w:r>
    </w:p>
    <w:p w:rsidR="000A4624" w:rsidRDefault="000A4624" w:rsidP="000A4624">
      <w:r>
        <w:t xml:space="preserve">1 </w:t>
      </w:r>
      <w:r w:rsidRPr="002700B4">
        <w:rPr>
          <w:highlight w:val="yellow"/>
          <w:u w:val="single"/>
        </w:rPr>
        <w:t>Power delegated to a person or body to act in a particular way</w:t>
      </w:r>
      <w:r>
        <w:t xml:space="preserve">. </w:t>
      </w:r>
      <w:r w:rsidRPr="002700B4">
        <w:rPr>
          <w:highlight w:val="yellow"/>
          <w:u w:val="single"/>
        </w:rPr>
        <w:t>The person in whom authority</w:t>
      </w:r>
      <w:r w:rsidRPr="00DD48A5">
        <w:rPr>
          <w:u w:val="single"/>
        </w:rPr>
        <w:t xml:space="preserve"> </w:t>
      </w:r>
      <w:r w:rsidRPr="002700B4">
        <w:rPr>
          <w:highlight w:val="yellow"/>
          <w:u w:val="single"/>
        </w:rPr>
        <w:t>is vested is</w:t>
      </w:r>
      <w:r w:rsidRPr="00DD48A5">
        <w:rPr>
          <w:u w:val="single"/>
        </w:rPr>
        <w:t xml:space="preserve"> </w:t>
      </w:r>
      <w:r>
        <w:t xml:space="preserve">usually </w:t>
      </w:r>
      <w:r w:rsidRPr="00DD48A5">
        <w:rPr>
          <w:u w:val="single"/>
        </w:rPr>
        <w:t xml:space="preserve">called </w:t>
      </w:r>
      <w:r w:rsidRPr="002700B4">
        <w:rPr>
          <w:highlight w:val="yellow"/>
          <w:u w:val="single"/>
        </w:rPr>
        <w:t>an agent and the person conferring</w:t>
      </w:r>
      <w:r w:rsidRPr="00DD48A5">
        <w:rPr>
          <w:u w:val="single"/>
        </w:rPr>
        <w:t xml:space="preserve"> the </w:t>
      </w:r>
      <w:r w:rsidRPr="002700B4">
        <w:rPr>
          <w:highlight w:val="yellow"/>
          <w:u w:val="single"/>
        </w:rPr>
        <w:t>authority is the principal</w:t>
      </w:r>
      <w:r>
        <w:t>.</w:t>
      </w:r>
    </w:p>
    <w:p w:rsidR="000A4624" w:rsidRDefault="000A4624" w:rsidP="000A4624"/>
    <w:p w:rsidR="000A4624" w:rsidRDefault="000A4624" w:rsidP="000A4624">
      <w:pPr>
        <w:pStyle w:val="Analytic"/>
      </w:pPr>
    </w:p>
    <w:p w:rsidR="000A4624" w:rsidRDefault="000A4624" w:rsidP="000A4624">
      <w:pPr>
        <w:pStyle w:val="Analytic"/>
      </w:pPr>
      <w:r>
        <w:t>There’s no world the CP is the plan</w:t>
      </w:r>
    </w:p>
    <w:p w:rsidR="000A4624" w:rsidRDefault="000A4624" w:rsidP="000A4624">
      <w:r w:rsidRPr="00A86B3C">
        <w:rPr>
          <w:rStyle w:val="StyleStyleBold12pt"/>
        </w:rPr>
        <w:t>Fisher</w:t>
      </w:r>
      <w:r>
        <w:t xml:space="preserve">, </w:t>
      </w:r>
      <w:r w:rsidRPr="00A86B3C">
        <w:t xml:space="preserve">Scholar in Residence at </w:t>
      </w:r>
      <w:proofErr w:type="gramStart"/>
      <w:r w:rsidRPr="00A86B3C">
        <w:t>The</w:t>
      </w:r>
      <w:proofErr w:type="gramEnd"/>
      <w:r w:rsidRPr="00A86B3C">
        <w:t xml:space="preserve"> Constitution Project</w:t>
      </w:r>
      <w:r>
        <w:t>,</w:t>
      </w:r>
      <w:r w:rsidRPr="00A86B3C">
        <w:t xml:space="preserve"> </w:t>
      </w:r>
      <w:r w:rsidRPr="00A86B3C">
        <w:rPr>
          <w:rStyle w:val="StyleStyleBold12pt"/>
        </w:rPr>
        <w:t>2012</w:t>
      </w:r>
      <w:r w:rsidRPr="00A86B3C">
        <w:t xml:space="preserve"> </w:t>
      </w:r>
    </w:p>
    <w:p w:rsidR="000A4624" w:rsidRDefault="000A4624" w:rsidP="000A4624">
      <w:r w:rsidRPr="00A86B3C">
        <w:t>(Louis,</w:t>
      </w:r>
      <w:r>
        <w:t xml:space="preserve"> </w:t>
      </w:r>
      <w:r w:rsidRPr="00A86B3C">
        <w:t xml:space="preserve">served for four decades at the Library of Congress, as Senior Specialist, Congressional Research Service, “Basic Principles of the War Power,” 2012 Journal of National Security Law &amp; Policy 5 J. Nat'l Security L. &amp; </w:t>
      </w:r>
      <w:proofErr w:type="spellStart"/>
      <w:r w:rsidRPr="00A86B3C">
        <w:t>Pol'y</w:t>
      </w:r>
      <w:proofErr w:type="spellEnd"/>
      <w:r w:rsidRPr="00A86B3C">
        <w:t xml:space="preserve"> 319)</w:t>
      </w:r>
    </w:p>
    <w:p w:rsidR="000A4624" w:rsidRDefault="000A4624" w:rsidP="000A4624"/>
    <w:p w:rsidR="000A4624" w:rsidRDefault="000A4624" w:rsidP="000A4624">
      <w:r w:rsidRPr="000A4624">
        <w:t xml:space="preserve">The second value that the Founders embraced in the Commander-in-Chief Clause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is</w:t>
      </w:r>
      <w:proofErr w:type="gramEnd"/>
      <w:r w:rsidRPr="000A4624">
        <w:t xml:space="preserve"> subject to the rule of law, including statutory and judicial restrictions.</w:t>
      </w:r>
    </w:p>
    <w:p w:rsidR="000A4624" w:rsidRDefault="000A4624" w:rsidP="000A4624">
      <w:pPr>
        <w:pStyle w:val="Heading3"/>
      </w:pPr>
      <w:r>
        <w:lastRenderedPageBreak/>
        <w:t>2NC CP Solves (Drones- International norms/Pakistan)</w:t>
      </w:r>
    </w:p>
    <w:p w:rsidR="000A4624" w:rsidRDefault="000A4624" w:rsidP="000A4624">
      <w:pPr>
        <w:pStyle w:val="Heading4"/>
      </w:pPr>
      <w:r>
        <w:t xml:space="preserve">Solves the International Norms advantage- The advantage solvency is based off an international signal the executive branch would be in a better position to make. Internal review from the executive solves, leads to rules-based </w:t>
      </w:r>
      <w:proofErr w:type="spellStart"/>
      <w:r>
        <w:t>decisionmaking</w:t>
      </w:r>
      <w:proofErr w:type="spellEnd"/>
      <w:r>
        <w:t xml:space="preserve">, transparency and solves the norm-based advantage </w:t>
      </w:r>
      <w:r w:rsidRPr="00C57BEA">
        <w:rPr>
          <w:i/>
        </w:rPr>
        <w:t>better</w:t>
      </w:r>
    </w:p>
    <w:p w:rsidR="000A4624" w:rsidRPr="00C57BEA" w:rsidRDefault="000A4624" w:rsidP="000A4624">
      <w:pPr>
        <w:rPr>
          <w:sz w:val="16"/>
          <w:szCs w:val="16"/>
        </w:rPr>
      </w:pPr>
      <w:proofErr w:type="spellStart"/>
      <w:r w:rsidRPr="00FE32FF">
        <w:rPr>
          <w:rStyle w:val="StyleStyleBold12pt"/>
          <w:highlight w:val="green"/>
        </w:rPr>
        <w:t>Radsan</w:t>
      </w:r>
      <w:proofErr w:type="spellEnd"/>
      <w:r w:rsidRPr="00FE32FF">
        <w:rPr>
          <w:rStyle w:val="StyleStyleBold12pt"/>
          <w:highlight w:val="green"/>
        </w:rPr>
        <w:t xml:space="preserve"> and Murphy 2011</w:t>
      </w:r>
      <w:r>
        <w:t xml:space="preserve"> </w:t>
      </w:r>
      <w:r w:rsidRPr="009E1854">
        <w:rPr>
          <w:sz w:val="16"/>
          <w:szCs w:val="16"/>
        </w:rPr>
        <w:t>(</w:t>
      </w:r>
      <w:proofErr w:type="spellStart"/>
      <w:r w:rsidRPr="009E1854">
        <w:rPr>
          <w:sz w:val="16"/>
          <w:szCs w:val="16"/>
        </w:rPr>
        <w:t>Afsheen</w:t>
      </w:r>
      <w:proofErr w:type="spellEnd"/>
      <w:r w:rsidRPr="009E1854">
        <w:rPr>
          <w:sz w:val="16"/>
          <w:szCs w:val="16"/>
        </w:rPr>
        <w:t xml:space="preserve"> and Richard, Professor of Law, William Mitchell College of Law; AT&amp;T Professor of Law, Texas Tech University School of Law, MEASURE TWICE, SHOOT ONCE:¶ HIGHER CARE FOR¶ CIA-TARGETED KILLING, http://illinoislawreview.org/wp-content/ilr-content/articles/2011/4/Murphy.pdf)</w:t>
      </w:r>
    </w:p>
    <w:p w:rsidR="000A4624" w:rsidRDefault="000A4624" w:rsidP="000A4624">
      <w:r w:rsidRPr="000A4624">
        <w:t xml:space="preserve">This Article makes two primary claims about how IHL’s core principles¶ should apply to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steps</w:t>
      </w:r>
      <w:proofErr w:type="gramEnd"/>
      <w:r w:rsidRPr="000A4624">
        <w:t xml:space="preserve"> toward development of a due process for the¶ age of terror.</w:t>
      </w:r>
    </w:p>
    <w:p w:rsidR="000A4624" w:rsidRDefault="000A4624" w:rsidP="000A4624">
      <w:pPr>
        <w:rPr>
          <w:rStyle w:val="StyleBoldUnderline"/>
        </w:rPr>
      </w:pPr>
    </w:p>
    <w:p w:rsidR="000A4624" w:rsidRDefault="000A4624" w:rsidP="000A4624">
      <w:pPr>
        <w:pStyle w:val="Tag2"/>
      </w:pPr>
      <w:r>
        <w:t>Self-restraint solves the case without altering the perception of executive legal authority</w:t>
      </w:r>
    </w:p>
    <w:p w:rsidR="000A4624" w:rsidRDefault="000A4624" w:rsidP="000A4624">
      <w:r>
        <w:t xml:space="preserve">Nathan Alexander </w:t>
      </w:r>
      <w:r w:rsidRPr="004C135F">
        <w:rPr>
          <w:rStyle w:val="StyleStyleBold12pt"/>
        </w:rPr>
        <w:t>Sales</w:t>
      </w:r>
      <w:r>
        <w:t xml:space="preserve">, </w:t>
      </w:r>
      <w:r w:rsidRPr="004C135F">
        <w:t>Assistant Professor of Law, George Mason University School of Law</w:t>
      </w:r>
      <w:r>
        <w:t>, 8/29/20</w:t>
      </w:r>
      <w:r w:rsidRPr="004C135F">
        <w:rPr>
          <w:rStyle w:val="StyleStyleBold12pt"/>
        </w:rPr>
        <w:t>12</w:t>
      </w:r>
      <w:r>
        <w:t xml:space="preserve">, </w:t>
      </w:r>
      <w:r w:rsidRPr="004C135F">
        <w:t>Self-Restraint and National Security</w:t>
      </w:r>
      <w:r>
        <w:t xml:space="preserve">, </w:t>
      </w:r>
      <w:r w:rsidRPr="004C135F">
        <w:t>http://jnslp.com/2012/08/29/self-restraint-and-national-security/</w:t>
      </w:r>
    </w:p>
    <w:p w:rsidR="000A4624" w:rsidRDefault="000A4624" w:rsidP="000A4624"/>
    <w:p w:rsidR="000A4624" w:rsidRDefault="000A4624" w:rsidP="000A4624">
      <w:r w:rsidRPr="000A4624">
        <w:t xml:space="preserve">As we’ve seen, certain officials within military and intelligence agencies – general counsels,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that</w:t>
      </w:r>
      <w:proofErr w:type="gramEnd"/>
      <w:r w:rsidRPr="000A4624">
        <w:t xml:space="preserve"> they regard as lawful because of fears they will prove too costly.</w:t>
      </w:r>
    </w:p>
    <w:p w:rsidR="000A4624" w:rsidRDefault="000A4624" w:rsidP="000A4624">
      <w:pPr>
        <w:rPr>
          <w:rStyle w:val="StyleBoldUnderline"/>
        </w:rPr>
      </w:pPr>
    </w:p>
    <w:p w:rsidR="000A4624" w:rsidRPr="000D6267" w:rsidRDefault="000A4624" w:rsidP="000A4624">
      <w:pPr>
        <w:pStyle w:val="Heading4"/>
      </w:pPr>
      <w:r w:rsidRPr="000D6267">
        <w:t xml:space="preserve">Executive-branch </w:t>
      </w:r>
      <w:r w:rsidRPr="000D6267">
        <w:rPr>
          <w:u w:val="single"/>
        </w:rPr>
        <w:t>transparency</w:t>
      </w:r>
      <w:r w:rsidRPr="000D6267">
        <w:t xml:space="preserve"> and bringing U.S. practice in line with policy builds the </w:t>
      </w:r>
      <w:r w:rsidRPr="000D6267">
        <w:rPr>
          <w:u w:val="single"/>
        </w:rPr>
        <w:t>international diplomatic capital</w:t>
      </w:r>
      <w:r w:rsidRPr="000D6267">
        <w:t xml:space="preserve"> to press for drone norms </w:t>
      </w:r>
    </w:p>
    <w:p w:rsidR="000A4624" w:rsidRPr="000D6267" w:rsidRDefault="000A4624" w:rsidP="000A4624">
      <w:pPr>
        <w:rPr>
          <w:rFonts w:asciiTheme="majorHAnsi" w:hAnsiTheme="majorHAnsi"/>
        </w:rPr>
      </w:pPr>
      <w:r w:rsidRPr="000D6267">
        <w:rPr>
          <w:rFonts w:asciiTheme="majorHAnsi" w:hAnsiTheme="majorHAnsi"/>
        </w:rPr>
        <w:t xml:space="preserve">Kristin </w:t>
      </w:r>
      <w:r w:rsidRPr="000D6267">
        <w:rPr>
          <w:rStyle w:val="StyleStyleBold12pt"/>
          <w:rFonts w:asciiTheme="majorHAnsi" w:hAnsiTheme="majorHAnsi"/>
        </w:rPr>
        <w:t>Roberts 13</w:t>
      </w:r>
      <w:r w:rsidRPr="000D6267">
        <w:rPr>
          <w:rFonts w:asciiTheme="majorHAnsi" w:hAnsiTheme="majorHAnsi"/>
        </w:rPr>
        <w:t xml:space="preserve">, News Editor, National Journal, 3/22/13, “When the Whole World Has Drones,” </w:t>
      </w:r>
      <w:hyperlink r:id="rId15" w:history="1">
        <w:r w:rsidRPr="000D6267">
          <w:rPr>
            <w:rStyle w:val="Hyperlink"/>
            <w:rFonts w:asciiTheme="majorHAnsi" w:hAnsiTheme="majorHAnsi"/>
          </w:rPr>
          <w:t>http://www.nationaljournal.com/magazine/when-the-whole-world-has-drones-20130321</w:t>
        </w:r>
      </w:hyperlink>
    </w:p>
    <w:p w:rsidR="000A4624" w:rsidRDefault="000A4624" w:rsidP="000A4624">
      <w:r w:rsidRPr="000A4624">
        <w:t xml:space="preserve">But even without raising standards, tightening up drone-specific restrictions in the standing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operations</w:t>
      </w:r>
      <w:proofErr w:type="gramEnd"/>
      <w:r w:rsidRPr="000A4624">
        <w:t xml:space="preserve"> manual for other nations but a legal and moral one as well.</w:t>
      </w:r>
    </w:p>
    <w:p w:rsidR="000A4624" w:rsidRPr="000D6267" w:rsidRDefault="000A4624" w:rsidP="000A4624">
      <w:pPr>
        <w:pStyle w:val="Heading4"/>
      </w:pPr>
      <w:r w:rsidRPr="000D6267">
        <w:t xml:space="preserve">Legal transparency solves global drone </w:t>
      </w:r>
      <w:proofErr w:type="spellStart"/>
      <w:r w:rsidRPr="000D6267">
        <w:t>prolif</w:t>
      </w:r>
      <w:proofErr w:type="spellEnd"/>
      <w:r w:rsidRPr="000D6267">
        <w:t xml:space="preserve">---allows the U.S. to successfully shape international norms </w:t>
      </w:r>
    </w:p>
    <w:p w:rsidR="000A4624" w:rsidRPr="000D6267" w:rsidRDefault="000A4624" w:rsidP="000A4624">
      <w:pPr>
        <w:rPr>
          <w:rFonts w:asciiTheme="majorHAnsi" w:hAnsiTheme="majorHAnsi"/>
        </w:rPr>
      </w:pPr>
      <w:r w:rsidRPr="000D6267">
        <w:rPr>
          <w:rFonts w:asciiTheme="majorHAnsi" w:hAnsiTheme="majorHAnsi"/>
        </w:rPr>
        <w:t xml:space="preserve">Daniel </w:t>
      </w:r>
      <w:proofErr w:type="spellStart"/>
      <w:r w:rsidRPr="000D6267">
        <w:rPr>
          <w:rStyle w:val="StyleStyleBold12pt"/>
          <w:rFonts w:asciiTheme="majorHAnsi" w:hAnsiTheme="majorHAnsi"/>
        </w:rPr>
        <w:t>Byman</w:t>
      </w:r>
      <w:proofErr w:type="spellEnd"/>
      <w:r w:rsidRPr="000D6267">
        <w:rPr>
          <w:rStyle w:val="StyleStyleBold12pt"/>
          <w:rFonts w:asciiTheme="majorHAnsi" w:hAnsiTheme="majorHAnsi"/>
        </w:rPr>
        <w:t xml:space="preserve"> 13</w:t>
      </w:r>
      <w:r w:rsidRPr="000D6267">
        <w:rPr>
          <w:rFonts w:asciiTheme="majorHAnsi" w:hAnsiTheme="majorHAnsi"/>
        </w:rPr>
        <w:t xml:space="preserve">, Professor in the Security Studies Program at the Edmund A. Walsh School of Foreign Service at Georgetown University and a Senior Fellow at the </w:t>
      </w:r>
      <w:proofErr w:type="spellStart"/>
      <w:r w:rsidRPr="000D6267">
        <w:rPr>
          <w:rFonts w:asciiTheme="majorHAnsi" w:hAnsiTheme="majorHAnsi"/>
        </w:rPr>
        <w:t>Saban</w:t>
      </w:r>
      <w:proofErr w:type="spellEnd"/>
      <w:r w:rsidRPr="000D6267">
        <w:rPr>
          <w:rFonts w:asciiTheme="majorHAnsi" w:hAnsiTheme="majorHAnsi"/>
        </w:rPr>
        <w:t xml:space="preserve"> Center for Middle East Policy at the Brookings Institution, July/August 2013, “Why Drones Work,” Foreign Affairs, Vol. 92, No. 4</w:t>
      </w:r>
    </w:p>
    <w:p w:rsidR="000A4624" w:rsidRDefault="000A4624" w:rsidP="000A4624">
      <w:r w:rsidRPr="000A4624">
        <w:t xml:space="preserve">The fact remains that by using drones so much, Washington risks setting a troublesome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. More transparency could help calm these fears that Washington is acting recklessly.</w:t>
      </w:r>
    </w:p>
    <w:p w:rsidR="000A4624" w:rsidRDefault="000A4624" w:rsidP="000A4624"/>
    <w:p w:rsidR="000A4624" w:rsidRDefault="000A4624" w:rsidP="000A4624">
      <w:pPr>
        <w:rPr>
          <w:rStyle w:val="StyleBoldUnderline"/>
        </w:rPr>
      </w:pPr>
    </w:p>
    <w:p w:rsidR="000A4624" w:rsidRPr="00071023" w:rsidRDefault="000A4624" w:rsidP="000A4624"/>
    <w:p w:rsidR="000A4624" w:rsidRDefault="000A4624" w:rsidP="000A4624">
      <w:pPr>
        <w:rPr>
          <w:rStyle w:val="StyleBoldUnderline"/>
        </w:rPr>
      </w:pPr>
    </w:p>
    <w:p w:rsidR="000A4624" w:rsidRDefault="000A4624" w:rsidP="000A4624">
      <w:pPr>
        <w:pStyle w:val="Heading3"/>
      </w:pPr>
      <w:r>
        <w:lastRenderedPageBreak/>
        <w:t xml:space="preserve">A2: </w:t>
      </w:r>
      <w:proofErr w:type="spellStart"/>
      <w:r>
        <w:t>Griffen</w:t>
      </w:r>
      <w:proofErr w:type="spellEnd"/>
    </w:p>
    <w:p w:rsidR="000A4624" w:rsidRDefault="000A4624" w:rsidP="000A4624"/>
    <w:p w:rsidR="000A4624" w:rsidRDefault="000A4624" w:rsidP="000A4624">
      <w:pPr>
        <w:pStyle w:val="TagText"/>
      </w:pPr>
      <w:r>
        <w:t xml:space="preserve">CP Solves the plan better than the </w:t>
      </w:r>
      <w:proofErr w:type="spellStart"/>
      <w:r>
        <w:t>aff</w:t>
      </w:r>
      <w:proofErr w:type="spellEnd"/>
      <w:r>
        <w:t xml:space="preserve"> </w:t>
      </w:r>
    </w:p>
    <w:p w:rsidR="000A4624" w:rsidRDefault="000A4624" w:rsidP="000A4624">
      <w:r w:rsidRPr="002948A4">
        <w:rPr>
          <w:rStyle w:val="Citation"/>
          <w:highlight w:val="cyan"/>
        </w:rPr>
        <w:t>Singer</w:t>
      </w:r>
      <w:r>
        <w:t xml:space="preserve">, director – </w:t>
      </w:r>
      <w:r w:rsidRPr="00BC4297">
        <w:t>Center for 21st Century Security and Intelligence</w:t>
      </w:r>
      <w:r>
        <w:t xml:space="preserve"> @ Brookings, and Wright, senior fellow – Brookings, 2/7/</w:t>
      </w:r>
      <w:r w:rsidRPr="002948A4">
        <w:rPr>
          <w:rStyle w:val="Citation"/>
          <w:highlight w:val="cyan"/>
        </w:rPr>
        <w:t>’13</w:t>
      </w:r>
    </w:p>
    <w:p w:rsidR="000A4624" w:rsidRDefault="000A4624" w:rsidP="000A4624">
      <w:r>
        <w:t xml:space="preserve">(Peter W. and Thomas, </w:t>
      </w:r>
      <w:r w:rsidRPr="00BC4297">
        <w:t xml:space="preserve">"Obama, own your secret wars", </w:t>
      </w:r>
      <w:r w:rsidRPr="00E70AEA">
        <w:t>www.nydailynews.com/opinion/obama-secret-wars-article-1.1265620</w:t>
      </w:r>
      <w:r w:rsidRPr="00BC4297">
        <w:t>)</w:t>
      </w:r>
    </w:p>
    <w:p w:rsidR="000A4624" w:rsidRDefault="000A4624" w:rsidP="000A4624">
      <w:r w:rsidRPr="000A4624">
        <w:t xml:space="preserve">It is time for a new approach. And all that is required of the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shaping</w:t>
      </w:r>
      <w:proofErr w:type="gramEnd"/>
      <w:r w:rsidRPr="000A4624">
        <w:t xml:space="preserve"> not just the next four years but the actions of future administrations.</w:t>
      </w:r>
    </w:p>
    <w:p w:rsidR="000A4624" w:rsidRPr="002948A4" w:rsidRDefault="000A4624" w:rsidP="000A4624"/>
    <w:p w:rsidR="000A4624" w:rsidRDefault="000A4624" w:rsidP="000A4624">
      <w:pPr>
        <w:pStyle w:val="Heading4"/>
      </w:pPr>
      <w:r>
        <w:t xml:space="preserve">Solves drone </w:t>
      </w:r>
      <w:proofErr w:type="spellStart"/>
      <w:r>
        <w:t>prolif</w:t>
      </w:r>
      <w:proofErr w:type="spellEnd"/>
      <w:r>
        <w:t xml:space="preserve"> and backlash—their author</w:t>
      </w:r>
    </w:p>
    <w:p w:rsidR="000A4624" w:rsidRPr="002948A4" w:rsidRDefault="000A4624" w:rsidP="000A4624">
      <w:pPr>
        <w:rPr>
          <w:rFonts w:eastAsia="Cambria"/>
        </w:rPr>
      </w:pPr>
      <w:r w:rsidRPr="00FB4F61">
        <w:rPr>
          <w:rFonts w:eastAsia="Cambria"/>
        </w:rPr>
        <w:t xml:space="preserve">Michael J. </w:t>
      </w:r>
      <w:r w:rsidRPr="002948A4">
        <w:rPr>
          <w:rFonts w:eastAsia="Cambria"/>
          <w:b/>
          <w:bCs/>
          <w:sz w:val="26"/>
          <w:highlight w:val="cyan"/>
        </w:rPr>
        <w:t>Boyle 13</w:t>
      </w:r>
      <w:r w:rsidRPr="002948A4">
        <w:rPr>
          <w:rFonts w:eastAsia="Cambria"/>
          <w:highlight w:val="cyan"/>
        </w:rPr>
        <w:t>,</w:t>
      </w:r>
      <w:r w:rsidRPr="00FB4F61">
        <w:rPr>
          <w:rFonts w:eastAsia="Cambria"/>
        </w:rPr>
        <w:t xml:space="preserve"> Assistant Professor, Political Science – La Salle, International Affairs 89: 1 (2013) 1–29</w:t>
      </w:r>
    </w:p>
    <w:p w:rsidR="000A4624" w:rsidRDefault="000A4624" w:rsidP="000A4624">
      <w:r w:rsidRPr="000A4624">
        <w:t xml:space="preserve">In his second term, President Obama has an opportunity to reverse course¶ and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the</w:t>
      </w:r>
      <w:proofErr w:type="gramEnd"/>
      <w:r w:rsidRPr="000A4624">
        <w:t xml:space="preserve"> US government¶ holds itself legally and morally accountable for its </w:t>
      </w:r>
      <w:proofErr w:type="spellStart"/>
      <w:r w:rsidRPr="000A4624">
        <w:t>behaviour</w:t>
      </w:r>
      <w:proofErr w:type="spellEnd"/>
      <w:r w:rsidRPr="000A4624">
        <w:t>.</w:t>
      </w:r>
    </w:p>
    <w:p w:rsidR="000A4624" w:rsidRDefault="000A4624" w:rsidP="000A4624">
      <w:r>
        <w:t>156</w:t>
      </w:r>
    </w:p>
    <w:p w:rsidR="000A4624" w:rsidRPr="00654573" w:rsidRDefault="000A4624" w:rsidP="000A4624"/>
    <w:p w:rsidR="000A4624" w:rsidRDefault="000A4624" w:rsidP="000A4624"/>
    <w:p w:rsidR="000A4624" w:rsidRDefault="000A4624" w:rsidP="000A4624">
      <w:pPr>
        <w:pStyle w:val="Heading3"/>
      </w:pPr>
      <w:r>
        <w:lastRenderedPageBreak/>
        <w:t xml:space="preserve">AT Rollback </w:t>
      </w:r>
    </w:p>
    <w:p w:rsidR="000A4624" w:rsidRDefault="000A4624" w:rsidP="000A4624">
      <w:pPr>
        <w:pStyle w:val="Heading4"/>
      </w:pPr>
      <w:r>
        <w:t>CP constrains future Presidents – it creates a legal framework</w:t>
      </w:r>
    </w:p>
    <w:p w:rsidR="000A4624" w:rsidRDefault="000A4624" w:rsidP="000A4624">
      <w:proofErr w:type="spellStart"/>
      <w:r w:rsidRPr="007702CF">
        <w:rPr>
          <w:rStyle w:val="StyleStyleBold12pt"/>
          <w:highlight w:val="cyan"/>
        </w:rPr>
        <w:t>Brecher</w:t>
      </w:r>
      <w:proofErr w:type="spellEnd"/>
      <w:r w:rsidRPr="007702CF">
        <w:rPr>
          <w:highlight w:val="cyan"/>
        </w:rPr>
        <w:t>,</w:t>
      </w:r>
      <w:r>
        <w:t xml:space="preserve"> JD University of Michigan, December </w:t>
      </w:r>
      <w:r w:rsidRPr="00334833">
        <w:rPr>
          <w:rStyle w:val="StyleStyleBold12pt"/>
        </w:rPr>
        <w:t>20</w:t>
      </w:r>
      <w:r w:rsidRPr="007702CF">
        <w:rPr>
          <w:rStyle w:val="StyleStyleBold12pt"/>
          <w:highlight w:val="cyan"/>
        </w:rPr>
        <w:t>12</w:t>
      </w:r>
    </w:p>
    <w:p w:rsidR="000A4624" w:rsidRDefault="000A4624" w:rsidP="000A4624">
      <w:r>
        <w:t xml:space="preserve">(Aaron, </w:t>
      </w:r>
      <w:proofErr w:type="spellStart"/>
      <w:r w:rsidRPr="00334833">
        <w:t>Cyberattacks</w:t>
      </w:r>
      <w:proofErr w:type="spellEnd"/>
      <w:r w:rsidRPr="00334833">
        <w:t xml:space="preserve"> and the Covert Action Statute</w:t>
      </w:r>
      <w:r>
        <w:t xml:space="preserve">, </w:t>
      </w:r>
      <w:r w:rsidRPr="00334833">
        <w:t>111 Mich. L. Rev. 423</w:t>
      </w:r>
      <w:r>
        <w:t>, Lexis)</w:t>
      </w:r>
    </w:p>
    <w:p w:rsidR="000A4624" w:rsidRDefault="000A4624" w:rsidP="000A4624">
      <w:r w:rsidRPr="000A4624">
        <w:t xml:space="preserve">The executive might also issue the proposed order, even though it would limit her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nature</w:t>
      </w:r>
      <w:proofErr w:type="gramEnd"/>
      <w:r w:rsidRPr="000A4624">
        <w:t xml:space="preserve"> of </w:t>
      </w:r>
      <w:proofErr w:type="spellStart"/>
      <w:r w:rsidRPr="000A4624">
        <w:t>cyberoperations</w:t>
      </w:r>
      <w:proofErr w:type="spellEnd"/>
      <w:r w:rsidRPr="000A4624">
        <w:t xml:space="preserve"> before passing detailed statutes that may result in unintended consequences.</w:t>
      </w:r>
    </w:p>
    <w:p w:rsidR="000A4624" w:rsidRDefault="000A4624" w:rsidP="000A4624">
      <w:pPr>
        <w:pStyle w:val="Heading4"/>
      </w:pPr>
      <w:r>
        <w:t>Empirics prove</w:t>
      </w:r>
    </w:p>
    <w:p w:rsidR="000A4624" w:rsidRDefault="000A4624" w:rsidP="000A4624">
      <w:r w:rsidRPr="00083AD8">
        <w:rPr>
          <w:rStyle w:val="StyleStyleBold12pt"/>
        </w:rPr>
        <w:t>Jensen</w:t>
      </w:r>
      <w:r>
        <w:t xml:space="preserve">, JD Drake University, </w:t>
      </w:r>
      <w:proofErr w:type="gramStart"/>
      <w:r>
        <w:t>Summer</w:t>
      </w:r>
      <w:proofErr w:type="gramEnd"/>
      <w:r>
        <w:t xml:space="preserve"> </w:t>
      </w:r>
      <w:r w:rsidRPr="00083AD8">
        <w:rPr>
          <w:rStyle w:val="StyleStyleBold12pt"/>
        </w:rPr>
        <w:t>2012</w:t>
      </w:r>
    </w:p>
    <w:p w:rsidR="000A4624" w:rsidRDefault="000A4624" w:rsidP="000A4624">
      <w:r>
        <w:t>(</w:t>
      </w:r>
      <w:proofErr w:type="spellStart"/>
      <w:r>
        <w:t>Jase</w:t>
      </w:r>
      <w:proofErr w:type="spellEnd"/>
      <w:r>
        <w:t xml:space="preserve">, </w:t>
      </w:r>
      <w:r w:rsidRPr="00083AD8">
        <w:t>FIRST AMERICANS AND THE FEDERAL GOVERNMENT</w:t>
      </w:r>
      <w:r>
        <w:t>, 17 Drake J. Agric. L. 473, Lexis)</w:t>
      </w:r>
    </w:p>
    <w:p w:rsidR="000A4624" w:rsidRDefault="000A4624" w:rsidP="000A4624">
      <w:r w:rsidRPr="000A4624">
        <w:t xml:space="preserve">At the historic 1994 meeting with the tribes, President Clinton signed a Presidential memorandum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impact</w:t>
      </w:r>
      <w:proofErr w:type="gramEnd"/>
      <w:r w:rsidRPr="000A4624">
        <w:t xml:space="preserve"> regarding current programs and policies, and remove barriers to communication. n85</w:t>
      </w:r>
    </w:p>
    <w:p w:rsidR="000A4624" w:rsidRDefault="000A4624" w:rsidP="000A4624">
      <w:r w:rsidRPr="000A4624">
        <w:t xml:space="preserve">Toward the end of Clinton's second term he issued an executive order which provided the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, prepare progress reports, and ensure compliance with Executive Order 13175. n89</w:t>
      </w:r>
    </w:p>
    <w:p w:rsidR="000A4624" w:rsidRDefault="000A4624" w:rsidP="000A4624"/>
    <w:p w:rsidR="000A4624" w:rsidRDefault="000A4624" w:rsidP="000A4624">
      <w:pPr>
        <w:pStyle w:val="Heading4"/>
      </w:pPr>
      <w:r>
        <w:t xml:space="preserve">2. There will be no executive rollback- institutional </w:t>
      </w:r>
      <w:proofErr w:type="gramStart"/>
      <w:r>
        <w:t>memory ensure</w:t>
      </w:r>
      <w:proofErr w:type="gramEnd"/>
      <w:r>
        <w:t xml:space="preserve"> the next president continues the trend of the last. Obama will establish presidential norms</w:t>
      </w:r>
    </w:p>
    <w:p w:rsidR="000A4624" w:rsidRDefault="000A4624" w:rsidP="000A4624">
      <w:r>
        <w:t xml:space="preserve">Jack </w:t>
      </w:r>
      <w:r w:rsidRPr="000E0346">
        <w:rPr>
          <w:rStyle w:val="Heading4Char"/>
          <w:highlight w:val="green"/>
        </w:rPr>
        <w:t>Goldsmith</w:t>
      </w:r>
      <w:r>
        <w:t>, 20</w:t>
      </w:r>
      <w:r w:rsidRPr="000E0346">
        <w:rPr>
          <w:rStyle w:val="Heading4Char"/>
          <w:highlight w:val="green"/>
        </w:rPr>
        <w:t>12</w:t>
      </w:r>
      <w:r>
        <w:t>, (Jack Goldsmith is a Harvard Law professor and former l</w:t>
      </w:r>
      <w:r w:rsidRPr="000E0346">
        <w:t>egal adviser to the General Counsel of the Department of Defense</w:t>
      </w:r>
      <w:r>
        <w:t xml:space="preserve">, </w:t>
      </w:r>
      <w:r w:rsidRPr="000E0346">
        <w:rPr>
          <w:i/>
        </w:rPr>
        <w:t>Power and Constraint</w:t>
      </w:r>
      <w:r>
        <w:t>, W.W. Norton Publishing,  p.19-20)</w:t>
      </w:r>
    </w:p>
    <w:p w:rsidR="000A4624" w:rsidRDefault="000A4624" w:rsidP="000A4624">
      <w:r w:rsidRPr="000A4624">
        <w:t xml:space="preserve">“There is a very real danger that the Obama administration will enshrine permanently within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more</w:t>
      </w:r>
      <w:proofErr w:type="gramEnd"/>
      <w:r w:rsidRPr="000A4624">
        <w:t xml:space="preserve"> active in the homeland under Obama than under the late Bush administration. </w:t>
      </w:r>
    </w:p>
    <w:p w:rsidR="000A4624" w:rsidRPr="00ED38A0" w:rsidRDefault="000A4624" w:rsidP="000A4624">
      <w:pPr>
        <w:pStyle w:val="Heading4"/>
      </w:pPr>
      <w:r>
        <w:t xml:space="preserve">4. </w:t>
      </w:r>
      <w:r w:rsidRPr="00ED38A0">
        <w:t xml:space="preserve">Most executive orders aren’t overturned. </w:t>
      </w:r>
    </w:p>
    <w:p w:rsidR="000A4624" w:rsidRPr="00A03E48" w:rsidRDefault="000A4624" w:rsidP="000A4624">
      <w:pPr>
        <w:rPr>
          <w:rStyle w:val="StyleStyleBold12pt"/>
        </w:rPr>
      </w:pPr>
      <w:r w:rsidRPr="00A03E48">
        <w:rPr>
          <w:rStyle w:val="StyleStyleBold12pt"/>
          <w:highlight w:val="green"/>
        </w:rPr>
        <w:t>Murray 99</w:t>
      </w:r>
      <w:r w:rsidRPr="00A03E48">
        <w:rPr>
          <w:rStyle w:val="StyleStyleBold12pt"/>
        </w:rPr>
        <w:t xml:space="preserve"> </w:t>
      </w:r>
    </w:p>
    <w:p w:rsidR="000A4624" w:rsidRDefault="000A4624" w:rsidP="000A4624">
      <w:pPr>
        <w:rPr>
          <w:sz w:val="16"/>
          <w:szCs w:val="16"/>
        </w:rPr>
      </w:pPr>
      <w:r w:rsidRPr="00ED38A0">
        <w:rPr>
          <w:sz w:val="16"/>
          <w:szCs w:val="16"/>
        </w:rPr>
        <w:t xml:space="preserve">[Frank, “Clinton’s Executive Orders are Still Packing a Punch: Other Presidents Issued More, but His are Still Sweeping” Washington </w:t>
      </w:r>
      <w:proofErr w:type="gramStart"/>
      <w:r w:rsidRPr="00ED38A0">
        <w:rPr>
          <w:sz w:val="16"/>
          <w:szCs w:val="16"/>
        </w:rPr>
        <w:t>Times  http</w:t>
      </w:r>
      <w:proofErr w:type="gramEnd"/>
      <w:r w:rsidRPr="00ED38A0">
        <w:rPr>
          <w:sz w:val="16"/>
          <w:szCs w:val="16"/>
        </w:rPr>
        <w:t>://www.englishfirst.org/13166/13166wtgeneral.html]</w:t>
      </w:r>
    </w:p>
    <w:p w:rsidR="000A4624" w:rsidRDefault="000A4624" w:rsidP="000A4624">
      <w:r w:rsidRPr="000A4624">
        <w:t xml:space="preserve">Clearly, Mr. Clinton knew what some detractors do not: Presidential successors of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still</w:t>
      </w:r>
      <w:proofErr w:type="gramEnd"/>
      <w:r w:rsidRPr="000A4624">
        <w:t xml:space="preserve"> highly coveted and often revealed only in the obituary of its recipient. </w:t>
      </w:r>
    </w:p>
    <w:p w:rsidR="000A4624" w:rsidRDefault="000A4624" w:rsidP="000A4624">
      <w:pPr>
        <w:pStyle w:val="Heading3"/>
      </w:pPr>
      <w:r>
        <w:lastRenderedPageBreak/>
        <w:t>AT Links to NB</w:t>
      </w:r>
    </w:p>
    <w:p w:rsidR="000A4624" w:rsidRDefault="000A4624" w:rsidP="000A4624">
      <w:pPr>
        <w:pStyle w:val="Heading4"/>
      </w:pPr>
      <w:r>
        <w:t>2. The CP actively increases Obamas PC- Restricting the drone program has bipartisan support</w:t>
      </w:r>
    </w:p>
    <w:p w:rsidR="000A4624" w:rsidRPr="00EF03FB" w:rsidRDefault="000A4624" w:rsidP="000A4624">
      <w:pPr>
        <w:rPr>
          <w:sz w:val="16"/>
          <w:szCs w:val="16"/>
        </w:rPr>
      </w:pPr>
      <w:r w:rsidRPr="00BD3DD3">
        <w:rPr>
          <w:rStyle w:val="StyleStyleBold12pt"/>
          <w:highlight w:val="green"/>
        </w:rPr>
        <w:t>NYT 7/26</w:t>
      </w:r>
      <w:r w:rsidRPr="00EF03FB">
        <w:rPr>
          <w:sz w:val="16"/>
          <w:szCs w:val="16"/>
        </w:rPr>
        <w:t xml:space="preserve">/2013 (Spy Agencies </w:t>
      </w:r>
      <w:proofErr w:type="gramStart"/>
      <w:r w:rsidRPr="00EF03FB">
        <w:rPr>
          <w:sz w:val="16"/>
          <w:szCs w:val="16"/>
        </w:rPr>
        <w:t>Under Heaviest Scrutiny Since</w:t>
      </w:r>
      <w:proofErr w:type="gramEnd"/>
      <w:r w:rsidRPr="00EF03FB">
        <w:rPr>
          <w:sz w:val="16"/>
          <w:szCs w:val="16"/>
        </w:rPr>
        <w:t xml:space="preserve"> Abuse Scandal of the '70s, lexis)</w:t>
      </w:r>
    </w:p>
    <w:p w:rsidR="000A4624" w:rsidRDefault="000A4624" w:rsidP="000A4624">
      <w:r w:rsidRPr="000A4624">
        <w:t xml:space="preserve">The report accuses the C.I.A. of misleading Congress, the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''That's where the action may well be,'' Mr. Udall said.</w:t>
      </w:r>
    </w:p>
    <w:p w:rsidR="000A4624" w:rsidRDefault="000A4624" w:rsidP="000A4624">
      <w:pPr>
        <w:rPr>
          <w:sz w:val="16"/>
        </w:rPr>
      </w:pPr>
    </w:p>
    <w:p w:rsidR="000A4624" w:rsidRDefault="000A4624" w:rsidP="000A4624">
      <w:pPr>
        <w:pStyle w:val="Tag2"/>
      </w:pPr>
      <w:r>
        <w:t xml:space="preserve">CP is executive action—obviously avoids Congressional fights </w:t>
      </w:r>
    </w:p>
    <w:p w:rsidR="000A4624" w:rsidRPr="007702CF" w:rsidRDefault="000A4624" w:rsidP="000A4624">
      <w:pPr>
        <w:rPr>
          <w:b/>
        </w:rPr>
      </w:pPr>
      <w:r w:rsidRPr="007702CF">
        <w:rPr>
          <w:b/>
          <w:highlight w:val="cyan"/>
        </w:rPr>
        <w:t>Fine 12</w:t>
      </w:r>
    </w:p>
    <w:p w:rsidR="000A4624" w:rsidRDefault="000A4624" w:rsidP="000A4624">
      <w:r>
        <w:t xml:space="preserve">Jeffrey A. Fine, assistant professor of political science at Clemson University. He has published articles in the Journal of Politics, Political Research Quarterly, and Political Behavior. Adam L. </w:t>
      </w:r>
      <w:proofErr w:type="spellStart"/>
      <w:r>
        <w:t>Warber</w:t>
      </w:r>
      <w:proofErr w:type="spellEnd"/>
      <w:r>
        <w:t xml:space="preserve"> is an associate professor of political science at Clemson University. He is the author of Executive Orders and the Modern Presidency, Presidential Studies Quarterly, June 2012, "</w:t>
      </w:r>
      <w:r w:rsidRPr="007A4EC8">
        <w:t xml:space="preserve"> </w:t>
      </w:r>
      <w:r>
        <w:t xml:space="preserve">Circumventing Adversity: Executive Orders and Divided Government", Vol. 42, No. 2, </w:t>
      </w:r>
      <w:proofErr w:type="spellStart"/>
      <w:r>
        <w:t>Ebsco</w:t>
      </w:r>
      <w:proofErr w:type="spellEnd"/>
    </w:p>
    <w:p w:rsidR="000A4624" w:rsidRDefault="000A4624" w:rsidP="000A4624">
      <w:pPr>
        <w:rPr>
          <w:lang w:eastAsia="x-none"/>
        </w:rPr>
      </w:pPr>
    </w:p>
    <w:p w:rsidR="000A4624" w:rsidRDefault="000A4624" w:rsidP="000A4624">
      <w:r w:rsidRPr="000A4624">
        <w:t xml:space="preserve">We also should expect presidents to prioritize and be strategic in the types of executive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have</w:t>
      </w:r>
      <w:proofErr w:type="gramEnd"/>
      <w:r w:rsidRPr="000A4624">
        <w:t xml:space="preserve"> a greater incentive to issue major policy orders to overcome legislative hurdles.</w:t>
      </w:r>
    </w:p>
    <w:p w:rsidR="000A4624" w:rsidRDefault="000A4624" w:rsidP="000A4624"/>
    <w:p w:rsidR="000A4624" w:rsidRDefault="000A4624" w:rsidP="000A4624"/>
    <w:p w:rsidR="000A4624" w:rsidRDefault="000A4624" w:rsidP="000A4624">
      <w:pPr>
        <w:pStyle w:val="Tag2"/>
      </w:pPr>
      <w:r>
        <w:t>The CP triggers Congressional follow-on and avoids confrontation</w:t>
      </w:r>
    </w:p>
    <w:p w:rsidR="000A4624" w:rsidRDefault="000A4624" w:rsidP="000A4624">
      <w:proofErr w:type="spellStart"/>
      <w:r w:rsidRPr="0052764C">
        <w:t>Zbigniew</w:t>
      </w:r>
      <w:proofErr w:type="spellEnd"/>
      <w:r w:rsidRPr="0052764C">
        <w:t xml:space="preserve"> </w:t>
      </w:r>
      <w:r w:rsidRPr="007702CF">
        <w:rPr>
          <w:rStyle w:val="StyleStyleBold12pt"/>
          <w:highlight w:val="cyan"/>
        </w:rPr>
        <w:t>Brzezinski</w:t>
      </w:r>
      <w:r w:rsidRPr="0052764C">
        <w:t>,</w:t>
      </w:r>
      <w:r>
        <w:t xml:space="preserve"> </w:t>
      </w:r>
      <w:r w:rsidRPr="0052764C">
        <w:t>national security advisor under U.S. President Jimmy Carter</w:t>
      </w:r>
      <w:r>
        <w:t>,</w:t>
      </w:r>
      <w:r w:rsidRPr="0052764C">
        <w:t xml:space="preserve"> 12/3/</w:t>
      </w:r>
      <w:r w:rsidRPr="007702CF">
        <w:rPr>
          <w:rStyle w:val="StyleStyleBold12pt"/>
          <w:highlight w:val="cyan"/>
        </w:rPr>
        <w:t>12</w:t>
      </w:r>
      <w:r w:rsidRPr="007702CF">
        <w:rPr>
          <w:highlight w:val="cyan"/>
        </w:rPr>
        <w:t>,</w:t>
      </w:r>
      <w:r w:rsidRPr="0052764C">
        <w:t xml:space="preserve"> Obama's Moment, www.foreignpolicy.com/articles/2012/12/03/obamas_moment</w:t>
      </w:r>
    </w:p>
    <w:p w:rsidR="000A4624" w:rsidRPr="0052764C" w:rsidRDefault="000A4624" w:rsidP="000A4624"/>
    <w:p w:rsidR="000A4624" w:rsidRDefault="000A4624" w:rsidP="000A4624">
      <w:r w:rsidRPr="000A4624">
        <w:t xml:space="preserve">In foreign affairs, the central challenge now facing President Barack Obama is how to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-</w:t>
      </w:r>
      <w:proofErr w:type="gramStart"/>
      <w:r w:rsidRPr="000A4624">
        <w:t>for</w:t>
      </w:r>
      <w:proofErr w:type="gramEnd"/>
      <w:r w:rsidRPr="000A4624">
        <w:t xml:space="preserve"> better or for worse -as the authentic voice of America.</w:t>
      </w:r>
    </w:p>
    <w:p w:rsidR="000A4624" w:rsidRDefault="000A4624" w:rsidP="000A4624">
      <w:r w:rsidRPr="000A4624">
        <w:t xml:space="preserve">To be sure, he is not a dictator. Congress has a voice.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the</w:t>
      </w:r>
      <w:proofErr w:type="gramEnd"/>
      <w:r w:rsidRPr="000A4624">
        <w:t xml:space="preserve"> president's authoritative voice when he speaks and then decisively acts for America.</w:t>
      </w:r>
    </w:p>
    <w:p w:rsidR="000A4624" w:rsidRDefault="000A4624" w:rsidP="000A4624">
      <w:r w:rsidRPr="000A4624">
        <w:t xml:space="preserve">This is true even in the face of determined opposition. Even when some lobbies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to</w:t>
      </w:r>
      <w:proofErr w:type="gramEnd"/>
      <w:r w:rsidRPr="000A4624">
        <w:t xml:space="preserve"> confront him. This is exactly what Obama needs to do now.</w:t>
      </w:r>
    </w:p>
    <w:p w:rsidR="000A4624" w:rsidRDefault="000A4624" w:rsidP="000A4624">
      <w:pPr>
        <w:pStyle w:val="Heading4"/>
      </w:pPr>
      <w:r>
        <w:t>No link-Congress won’t constrain the executive with such low confidence ratings- public backlashes because it is seen as anti-military and unpatriotic</w:t>
      </w:r>
    </w:p>
    <w:p w:rsidR="000A4624" w:rsidRPr="007941D9" w:rsidRDefault="000A4624" w:rsidP="000A4624">
      <w:pPr>
        <w:rPr>
          <w:rStyle w:val="StyleStyleBold12pt"/>
        </w:rPr>
      </w:pPr>
      <w:proofErr w:type="spellStart"/>
      <w:r w:rsidRPr="007941D9">
        <w:rPr>
          <w:rStyle w:val="StyleStyleBold12pt"/>
        </w:rPr>
        <w:t>Noone</w:t>
      </w:r>
      <w:proofErr w:type="spellEnd"/>
      <w:r w:rsidRPr="007941D9">
        <w:rPr>
          <w:rStyle w:val="StyleStyleBold12pt"/>
        </w:rPr>
        <w:t xml:space="preserve"> 2012</w:t>
      </w:r>
    </w:p>
    <w:p w:rsidR="000A4624" w:rsidRDefault="000A4624" w:rsidP="000A4624">
      <w:pPr>
        <w:rPr>
          <w:rFonts w:ascii="Cambria Math" w:hAnsi="Cambria Math" w:cs="Cambria Math"/>
        </w:rPr>
      </w:pPr>
      <w:r>
        <w:t xml:space="preserve">[Dr. Gregory P. </w:t>
      </w:r>
      <w:proofErr w:type="spellStart"/>
      <w:r>
        <w:t>Noone</w:t>
      </w:r>
      <w:proofErr w:type="spellEnd"/>
      <w:r>
        <w:t>, Ph.D., J.D.</w:t>
      </w:r>
      <w:r>
        <w:rPr>
          <w:rFonts w:ascii="Cambria Math" w:hAnsi="Cambria Math" w:cs="Cambria Math"/>
        </w:rPr>
        <w:t>∗ is Director of the Fairmont State University National</w:t>
      </w:r>
    </w:p>
    <w:p w:rsidR="000A4624" w:rsidRDefault="000A4624" w:rsidP="000A462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Security and Intelligence Program and an Assistant Professor of</w:t>
      </w:r>
    </w:p>
    <w:p w:rsidR="000A4624" w:rsidRDefault="000A4624" w:rsidP="000A462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Political Science and </w:t>
      </w:r>
      <w:proofErr w:type="spellStart"/>
      <w:r>
        <w:rPr>
          <w:rFonts w:ascii="Cambria Math" w:hAnsi="Cambria Math" w:cs="Cambria Math"/>
        </w:rPr>
        <w:t>Law.</w:t>
      </w:r>
      <w:proofErr w:type="gramStart"/>
      <w:r>
        <w:rPr>
          <w:rFonts w:ascii="Cambria Math" w:hAnsi="Cambria Math" w:cs="Cambria Math"/>
        </w:rPr>
        <w:t>,The</w:t>
      </w:r>
      <w:proofErr w:type="spellEnd"/>
      <w:proofErr w:type="gramEnd"/>
      <w:r>
        <w:rPr>
          <w:rFonts w:ascii="Cambria Math" w:hAnsi="Cambria Math" w:cs="Cambria Math"/>
        </w:rPr>
        <w:t xml:space="preserve"> War Powers Resolution and</w:t>
      </w:r>
    </w:p>
    <w:p w:rsidR="000A4624" w:rsidRDefault="000A4624" w:rsidP="000A4624">
      <w:r>
        <w:rPr>
          <w:rFonts w:ascii="Cambria Math" w:hAnsi="Cambria Math" w:cs="Cambria Math"/>
        </w:rPr>
        <w:t xml:space="preserve">Public Opinion, CASE WESTERN RESERVE JOURNAL OF INTERNATIONAL LAW·VOL. 45·2012, </w:t>
      </w:r>
      <w:proofErr w:type="spellStart"/>
      <w:r>
        <w:rPr>
          <w:rFonts w:ascii="Cambria Math" w:hAnsi="Cambria Math" w:cs="Cambria Math"/>
        </w:rPr>
        <w:t>uwyo</w:t>
      </w:r>
      <w:proofErr w:type="spellEnd"/>
      <w:r>
        <w:rPr>
          <w:rFonts w:ascii="Cambria Math" w:hAnsi="Cambria Math" w:cs="Cambria Math"/>
        </w:rPr>
        <w:t>//amp</w:t>
      </w:r>
      <w:r>
        <w:t>]</w:t>
      </w:r>
    </w:p>
    <w:p w:rsidR="000A4624" w:rsidRDefault="000A4624" w:rsidP="000A4624"/>
    <w:p w:rsidR="000A4624" w:rsidRDefault="000A4624" w:rsidP="000A4624">
      <w:r w:rsidRPr="000A4624">
        <w:t xml:space="preserve">In June 2011, a poll taken to assess the public’s confidence in institutions the </w:t>
      </w:r>
    </w:p>
    <w:p w:rsidR="000A4624" w:rsidRDefault="000A4624" w:rsidP="000A4624">
      <w:r>
        <w:lastRenderedPageBreak/>
        <w:t>AND</w:t>
      </w:r>
    </w:p>
    <w:p w:rsidR="000A4624" w:rsidRPr="000A4624" w:rsidRDefault="000A4624" w:rsidP="000A4624">
      <w:proofErr w:type="gramStart"/>
      <w:r w:rsidRPr="000A4624">
        <w:t>congressional</w:t>
      </w:r>
      <w:proofErr w:type="gramEnd"/>
      <w:r w:rsidRPr="000A4624">
        <w:t xml:space="preserve"> votes for funding the use of force are usually overwhelming and decisive.</w:t>
      </w:r>
    </w:p>
    <w:p w:rsidR="000A4624" w:rsidRPr="00FD4A74" w:rsidRDefault="000A4624" w:rsidP="000A4624">
      <w:pPr>
        <w:pStyle w:val="Heading4"/>
      </w:pPr>
      <w:r>
        <w:t xml:space="preserve">Second, </w:t>
      </w:r>
      <w:r w:rsidRPr="00FD4A74">
        <w:t xml:space="preserve">Executive actions change the game in politics-shifts incentives for opposition to sway to the President’s will and get measures passed-means </w:t>
      </w:r>
      <w:proofErr w:type="spellStart"/>
      <w:r w:rsidRPr="00FD4A74">
        <w:t>aff</w:t>
      </w:r>
      <w:proofErr w:type="spellEnd"/>
      <w:r w:rsidRPr="00FD4A74">
        <w:t xml:space="preserve"> inevitably gets passed but it’s a question of sequencing</w:t>
      </w:r>
    </w:p>
    <w:p w:rsidR="000A4624" w:rsidRPr="00E4480D" w:rsidRDefault="000A4624" w:rsidP="000A4624">
      <w:pPr>
        <w:rPr>
          <w:rStyle w:val="StyleStyleBold12pt"/>
        </w:rPr>
      </w:pPr>
      <w:r w:rsidRPr="00E4480D">
        <w:rPr>
          <w:rStyle w:val="StyleStyleBold12pt"/>
        </w:rPr>
        <w:t>Bernstein 2013</w:t>
      </w:r>
    </w:p>
    <w:p w:rsidR="000A4624" w:rsidRDefault="000A4624" w:rsidP="000A4624">
      <w:pPr>
        <w:rPr>
          <w:sz w:val="16"/>
        </w:rPr>
      </w:pPr>
      <w:r>
        <w:rPr>
          <w:sz w:val="16"/>
        </w:rPr>
        <w:t>[Jonathan Bernstein is a political scientist who writes about American politics, especially the presidency, Congress, parties and elections., January 17</w:t>
      </w:r>
      <w:r w:rsidRPr="00E4480D">
        <w:rPr>
          <w:sz w:val="16"/>
          <w:vertAlign w:val="superscript"/>
        </w:rPr>
        <w:t>th</w:t>
      </w:r>
      <w:r>
        <w:rPr>
          <w:sz w:val="16"/>
        </w:rPr>
        <w:t xml:space="preserve">, 2013, In the Three Branches, Sharing is Caring, http://prospect.org/article/three-branches-sharing-caring, </w:t>
      </w:r>
      <w:proofErr w:type="spellStart"/>
      <w:r>
        <w:rPr>
          <w:sz w:val="16"/>
        </w:rPr>
        <w:t>uwyo</w:t>
      </w:r>
      <w:proofErr w:type="spellEnd"/>
      <w:r>
        <w:rPr>
          <w:sz w:val="16"/>
        </w:rPr>
        <w:t>//amp]</w:t>
      </w:r>
    </w:p>
    <w:p w:rsidR="000A4624" w:rsidRDefault="000A4624" w:rsidP="000A4624">
      <w:pPr>
        <w:rPr>
          <w:sz w:val="16"/>
        </w:rPr>
      </w:pPr>
    </w:p>
    <w:p w:rsidR="000A4624" w:rsidRDefault="000A4624" w:rsidP="000A4624"/>
    <w:p w:rsidR="000A4624" w:rsidRDefault="000A4624" w:rsidP="000A4624">
      <w:r w:rsidRPr="000A4624">
        <w:t xml:space="preserve">Given all that, both sides really can have incentives to cut a deal in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him</w:t>
      </w:r>
      <w:proofErr w:type="gramEnd"/>
      <w:r w:rsidRPr="000A4624">
        <w:t xml:space="preserve"> during his second term. At least, it certainly should be.</w:t>
      </w:r>
    </w:p>
    <w:p w:rsidR="000A4624" w:rsidRPr="0074217A" w:rsidRDefault="000A4624" w:rsidP="000A4624"/>
    <w:p w:rsidR="000A4624" w:rsidRDefault="000A4624" w:rsidP="000A4624">
      <w:pPr>
        <w:pStyle w:val="Heading3"/>
      </w:pPr>
    </w:p>
    <w:p w:rsidR="000A4624" w:rsidRDefault="000A4624" w:rsidP="000A4624">
      <w:pPr>
        <w:pStyle w:val="Heading3"/>
      </w:pPr>
      <w:r>
        <w:lastRenderedPageBreak/>
        <w:t>No Solve China</w:t>
      </w:r>
    </w:p>
    <w:p w:rsidR="000A4624" w:rsidRDefault="000A4624" w:rsidP="000A4624">
      <w:pPr>
        <w:pStyle w:val="Heading4"/>
      </w:pPr>
      <w:r>
        <w:t>Zero chance of precedent setting – other countries don’t act based on the United States policy</w:t>
      </w:r>
    </w:p>
    <w:p w:rsidR="000A4624" w:rsidRPr="00E0263F" w:rsidRDefault="000A4624" w:rsidP="000A4624">
      <w:pPr>
        <w:rPr>
          <w:b/>
          <w:bCs/>
        </w:rPr>
      </w:pPr>
      <w:r>
        <w:rPr>
          <w:rStyle w:val="StyleStyleBold12pt"/>
        </w:rPr>
        <w:t xml:space="preserve">Wright 12 </w:t>
      </w:r>
      <w:r w:rsidRPr="00E0263F">
        <w:rPr>
          <w:rStyle w:val="StyleStyleBold12pt"/>
          <w:b w:val="0"/>
        </w:rPr>
        <w:t>[</w:t>
      </w:r>
      <w:r w:rsidRPr="00E0263F">
        <w:t xml:space="preserve">Robert Wright, finalist for the Pulitzer Prize, former writer and editor at The Atlantic, “The Incoherence of a Drone-Strike Advocate” NOV 14 2012, </w:t>
      </w:r>
      <w:hyperlink r:id="rId16" w:history="1">
        <w:r w:rsidRPr="00E0263F">
          <w:rPr>
            <w:rStyle w:val="Hyperlink"/>
          </w:rPr>
          <w:t>http://www.theatlantic.com/international/archive/2012/11/the-incoherence-of-a-drone-strike-advocate/265256/</w:t>
        </w:r>
      </w:hyperlink>
      <w:r>
        <w:t>]</w:t>
      </w:r>
    </w:p>
    <w:p w:rsidR="000A4624" w:rsidRDefault="000A4624" w:rsidP="000A4624"/>
    <w:p w:rsidR="000A4624" w:rsidRDefault="000A4624" w:rsidP="000A4624">
      <w:proofErr w:type="spellStart"/>
      <w:r w:rsidRPr="000A4624">
        <w:t>Naureen</w:t>
      </w:r>
      <w:proofErr w:type="spellEnd"/>
      <w:r w:rsidRPr="000A4624">
        <w:t xml:space="preserve"> Shah of Columbia Law School, a guest on the show, had </w:t>
      </w:r>
      <w:proofErr w:type="gramStart"/>
      <w:r w:rsidRPr="000A4624">
        <w:t>raised</w:t>
      </w:r>
      <w:proofErr w:type="gramEnd"/>
      <w:r w:rsidRPr="000A4624">
        <w:t xml:space="preserve">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>So I wouldn't worry too much about the so called precedent it sets..."</w:t>
      </w:r>
    </w:p>
    <w:p w:rsidR="000A4624" w:rsidRDefault="000A4624" w:rsidP="000A4624"/>
    <w:p w:rsidR="000A4624" w:rsidRDefault="000A4624" w:rsidP="000A4624">
      <w:pPr>
        <w:pStyle w:val="Heading2"/>
      </w:pPr>
      <w:r>
        <w:lastRenderedPageBreak/>
        <w:t>1NR</w:t>
      </w:r>
    </w:p>
    <w:p w:rsidR="000A4624" w:rsidRDefault="000A4624" w:rsidP="000A4624">
      <w:pPr>
        <w:pStyle w:val="Heading3"/>
      </w:pPr>
      <w:r>
        <w:lastRenderedPageBreak/>
        <w:t>Impact O/V</w:t>
      </w:r>
    </w:p>
    <w:p w:rsidR="000A4624" w:rsidRPr="00FE4DE4" w:rsidRDefault="000A4624" w:rsidP="000A4624">
      <w:pPr>
        <w:pStyle w:val="Heading4"/>
      </w:pPr>
      <w:r w:rsidRPr="00FE4DE4">
        <w:t xml:space="preserve">Increasing green cards generates an effective base of IT experts- solves </w:t>
      </w:r>
      <w:proofErr w:type="spellStart"/>
      <w:r w:rsidRPr="00FE4DE4">
        <w:t>cybersecurity</w:t>
      </w:r>
      <w:proofErr w:type="spellEnd"/>
    </w:p>
    <w:p w:rsidR="000A4624" w:rsidRPr="00FE4DE4" w:rsidRDefault="000A4624" w:rsidP="000A4624">
      <w:pPr>
        <w:rPr>
          <w:rFonts w:ascii="Times New Roman" w:hAnsi="Times New Roman" w:cs="Times New Roman"/>
          <w:sz w:val="20"/>
        </w:rPr>
      </w:pPr>
      <w:proofErr w:type="spellStart"/>
      <w:r w:rsidRPr="00FE4DE4">
        <w:rPr>
          <w:rFonts w:ascii="Times New Roman" w:hAnsi="Times New Roman" w:cs="Times New Roman"/>
          <w:b/>
          <w:bCs/>
          <w:sz w:val="20"/>
        </w:rPr>
        <w:t>McLarty</w:t>
      </w:r>
      <w:proofErr w:type="spellEnd"/>
      <w:r w:rsidRPr="00FE4DE4">
        <w:rPr>
          <w:rFonts w:ascii="Times New Roman" w:hAnsi="Times New Roman" w:cs="Times New Roman"/>
          <w:b/>
          <w:bCs/>
          <w:sz w:val="20"/>
        </w:rPr>
        <w:t xml:space="preserve"> 9</w:t>
      </w:r>
      <w:r w:rsidRPr="00FE4DE4">
        <w:rPr>
          <w:rFonts w:ascii="Times New Roman" w:hAnsi="Times New Roman" w:cs="Times New Roman"/>
          <w:sz w:val="20"/>
        </w:rPr>
        <w:t xml:space="preserve"> (Thomas F. III, President – </w:t>
      </w:r>
      <w:proofErr w:type="spellStart"/>
      <w:r w:rsidRPr="00FE4DE4">
        <w:rPr>
          <w:rFonts w:ascii="Times New Roman" w:hAnsi="Times New Roman" w:cs="Times New Roman"/>
          <w:sz w:val="20"/>
        </w:rPr>
        <w:t>McLarty</w:t>
      </w:r>
      <w:proofErr w:type="spellEnd"/>
      <w:r w:rsidRPr="00FE4DE4">
        <w:rPr>
          <w:rFonts w:ascii="Times New Roman" w:hAnsi="Times New Roman" w:cs="Times New Roman"/>
          <w:sz w:val="20"/>
        </w:rPr>
        <w:t xml:space="preserve"> Associates and Former White House Chief of Staff and Task Force Co-Chair, “U.S. Immigration Policy: Report of a CFR-Sponsored Independent Task Force”, 7-8, http://www.cfr.org/ publication/19759/us_immigration_policy.html) </w:t>
      </w:r>
    </w:p>
    <w:p w:rsidR="000A4624" w:rsidRDefault="000A4624" w:rsidP="000A4624">
      <w:r w:rsidRPr="000A4624">
        <w:t xml:space="preserve">We have seen, when you look at the table of the top 20 firms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going</w:t>
      </w:r>
      <w:proofErr w:type="gramEnd"/>
      <w:r w:rsidRPr="000A4624">
        <w:t xml:space="preserve"> to strengthen, I think, our system, our security needs.</w:t>
      </w:r>
    </w:p>
    <w:p w:rsidR="000A4624" w:rsidRPr="00FE4DE4" w:rsidRDefault="000A4624" w:rsidP="000A4624">
      <w:pPr>
        <w:pStyle w:val="Heading4"/>
      </w:pPr>
      <w:r>
        <w:t>LA Times also says we solve the Chinese economy – solves nuclear war</w:t>
      </w:r>
    </w:p>
    <w:p w:rsidR="000A4624" w:rsidRPr="00FE4DE4" w:rsidRDefault="000A4624" w:rsidP="000A4624">
      <w:pPr>
        <w:autoSpaceDE w:val="0"/>
        <w:autoSpaceDN w:val="0"/>
        <w:adjustRightInd w:val="0"/>
        <w:rPr>
          <w:szCs w:val="24"/>
        </w:rPr>
      </w:pPr>
      <w:r w:rsidRPr="00FE4DE4">
        <w:rPr>
          <w:b/>
          <w:bCs/>
          <w:iCs/>
          <w:szCs w:val="24"/>
        </w:rPr>
        <w:t>Kaminski 07</w:t>
      </w:r>
      <w:r w:rsidRPr="00FE4DE4">
        <w:rPr>
          <w:szCs w:val="24"/>
        </w:rPr>
        <w:t xml:space="preserve"> (</w:t>
      </w:r>
      <w:proofErr w:type="spellStart"/>
      <w:r w:rsidRPr="00FE4DE4">
        <w:rPr>
          <w:szCs w:val="24"/>
        </w:rPr>
        <w:t>Antoni</w:t>
      </w:r>
      <w:proofErr w:type="spellEnd"/>
      <w:r w:rsidRPr="00FE4DE4">
        <w:rPr>
          <w:szCs w:val="24"/>
        </w:rPr>
        <w:t xml:space="preserve"> Z., Professor – Institute of Political Studies, “World Order: The Mechanics of Threats (Central European Perspective)”, Polish Quarterly of International Affairs, 1, p. 58)</w:t>
      </w:r>
    </w:p>
    <w:p w:rsidR="000A4624" w:rsidRDefault="000A4624" w:rsidP="000A4624">
      <w:r w:rsidRPr="000A4624">
        <w:t xml:space="preserve">As already argued, the economic advance of China has taken place with relatively few </w:t>
      </w:r>
    </w:p>
    <w:p w:rsidR="000A4624" w:rsidRDefault="000A4624" w:rsidP="000A4624">
      <w:r>
        <w:t>AND</w:t>
      </w:r>
    </w:p>
    <w:p w:rsidR="000A4624" w:rsidRPr="000A4624" w:rsidRDefault="000A4624" w:rsidP="000A4624">
      <w:r w:rsidRPr="000A4624">
        <w:t xml:space="preserve">Australia and, first and foremost, the US clash in the region. </w:t>
      </w:r>
    </w:p>
    <w:p w:rsidR="000A4624" w:rsidRPr="00DC7D82" w:rsidRDefault="000A4624" w:rsidP="000A4624">
      <w:pPr>
        <w:pStyle w:val="Heading4"/>
      </w:pPr>
      <w:r w:rsidRPr="00DC7D82">
        <w:t>CIR is key to US-India relations</w:t>
      </w:r>
    </w:p>
    <w:p w:rsidR="000A4624" w:rsidRPr="002B192C" w:rsidRDefault="000A4624" w:rsidP="000A4624">
      <w:proofErr w:type="spellStart"/>
      <w:r>
        <w:rPr>
          <w:b/>
          <w:bCs/>
          <w:sz w:val="26"/>
        </w:rPr>
        <w:t>Madan</w:t>
      </w:r>
      <w:proofErr w:type="spellEnd"/>
      <w:r>
        <w:rPr>
          <w:b/>
          <w:bCs/>
          <w:sz w:val="26"/>
        </w:rPr>
        <w:t xml:space="preserve"> 1/17 </w:t>
      </w:r>
      <w:r w:rsidRPr="002B192C">
        <w:t>(</w:t>
      </w:r>
      <w:proofErr w:type="spellStart"/>
      <w:r w:rsidRPr="002B192C">
        <w:t>Tanvi</w:t>
      </w:r>
      <w:proofErr w:type="spellEnd"/>
      <w:r w:rsidRPr="002B192C">
        <w:t xml:space="preserve"> fellow in the </w:t>
      </w:r>
      <w:hyperlink r:id="rId17" w:history="1">
        <w:r w:rsidRPr="002B192C">
          <w:t>Foreign Policy</w:t>
        </w:r>
      </w:hyperlink>
      <w:r w:rsidRPr="002B192C">
        <w:t xml:space="preserve"> program at the Brookings Institution, “The India Investment,” </w:t>
      </w:r>
      <w:hyperlink r:id="rId18" w:history="1">
        <w:r w:rsidRPr="002B192C">
          <w:t>http://www.brookings.edu/research/papers/2013/01/the-india-investment</w:t>
        </w:r>
      </w:hyperlink>
      <w:r>
        <w:t>, Accessed 1/20/2013</w:t>
      </w:r>
      <w:r w:rsidRPr="002B192C">
        <w:t>)</w:t>
      </w:r>
    </w:p>
    <w:p w:rsidR="000A4624" w:rsidRDefault="000A4624" w:rsidP="000A4624">
      <w:r w:rsidRPr="000A4624">
        <w:t xml:space="preserve">While diplomatic, defense and economic engagement get the most attention, cooperation elsewhere could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the</w:t>
      </w:r>
      <w:proofErr w:type="gramEnd"/>
      <w:r w:rsidRPr="000A4624">
        <w:t xml:space="preserve"> energy infrastructure sector in India to greater U.S. investment.</w:t>
      </w:r>
    </w:p>
    <w:p w:rsidR="000A4624" w:rsidRPr="00DC7D82" w:rsidRDefault="000A4624" w:rsidP="000A4624">
      <w:pPr>
        <w:pStyle w:val="Heading4"/>
      </w:pPr>
      <w:r w:rsidRPr="00DC7D82">
        <w:t>That solves every impact</w:t>
      </w:r>
    </w:p>
    <w:p w:rsidR="000A4624" w:rsidRPr="002B192C" w:rsidRDefault="000A4624" w:rsidP="000A4624">
      <w:proofErr w:type="spellStart"/>
      <w:proofErr w:type="gramStart"/>
      <w:r>
        <w:rPr>
          <w:b/>
          <w:bCs/>
          <w:sz w:val="26"/>
        </w:rPr>
        <w:t>Tellis</w:t>
      </w:r>
      <w:proofErr w:type="spellEnd"/>
      <w:r>
        <w:rPr>
          <w:b/>
          <w:bCs/>
          <w:sz w:val="26"/>
        </w:rPr>
        <w:t xml:space="preserve"> </w:t>
      </w:r>
      <w:r w:rsidRPr="002B192C">
        <w:rPr>
          <w:b/>
          <w:bCs/>
          <w:sz w:val="26"/>
        </w:rPr>
        <w:t>9</w:t>
      </w:r>
      <w:r w:rsidRPr="002B192C">
        <w:t xml:space="preserve"> (Asia Society Task Force).</w:t>
      </w:r>
      <w:proofErr w:type="gramEnd"/>
      <w:r w:rsidRPr="002B192C">
        <w:t xml:space="preserve"> Ashley J.  </w:t>
      </w:r>
      <w:proofErr w:type="gramStart"/>
      <w:r w:rsidRPr="002B192C">
        <w:t>“Delivering on the Promise: Advancing U.S. relations with India.”</w:t>
      </w:r>
      <w:proofErr w:type="gramEnd"/>
      <w:r w:rsidRPr="002B192C">
        <w:t xml:space="preserve">  </w:t>
      </w:r>
      <w:hyperlink r:id="rId19" w:history="1">
        <w:r w:rsidRPr="002B192C">
          <w:t>http://www.carnegieendowment.org/publications/index.cfm?fa=view&amp;id=22643</w:t>
        </w:r>
      </w:hyperlink>
    </w:p>
    <w:p w:rsidR="000A4624" w:rsidRDefault="000A4624" w:rsidP="000A4624">
      <w:r w:rsidRPr="000A4624">
        <w:t xml:space="preserve">India matters to virtually every major foreign policy issue that will confront the United States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we</w:t>
      </w:r>
      <w:proofErr w:type="gramEnd"/>
      <w:r w:rsidRPr="000A4624">
        <w:t xml:space="preserve"> must set broad yet realistic goals to be shared by both countries.</w:t>
      </w:r>
    </w:p>
    <w:p w:rsidR="000A4624" w:rsidRDefault="000A4624" w:rsidP="000A4624">
      <w:pPr>
        <w:pStyle w:val="Heading3"/>
      </w:pPr>
      <w:r>
        <w:lastRenderedPageBreak/>
        <w:t>UQ</w:t>
      </w:r>
    </w:p>
    <w:p w:rsidR="000A4624" w:rsidRPr="00A84F15" w:rsidRDefault="000A4624" w:rsidP="000A4624">
      <w:pPr>
        <w:pStyle w:val="Heading4"/>
      </w:pPr>
      <w:r>
        <w:t>I checked their article—</w:t>
      </w:r>
      <w:proofErr w:type="gramStart"/>
      <w:r>
        <w:t>The</w:t>
      </w:r>
      <w:proofErr w:type="gramEnd"/>
      <w:r>
        <w:t xml:space="preserve"> thesis of it is that </w:t>
      </w:r>
      <w:proofErr w:type="spellStart"/>
      <w:r>
        <w:t>obama’s</w:t>
      </w:r>
      <w:proofErr w:type="spellEnd"/>
      <w:r>
        <w:t xml:space="preserve"> </w:t>
      </w:r>
      <w:proofErr w:type="spellStart"/>
      <w:r>
        <w:t>Pusing</w:t>
      </w:r>
      <w:proofErr w:type="spellEnd"/>
      <w:r>
        <w:t xml:space="preserve"> reform</w:t>
      </w:r>
    </w:p>
    <w:p w:rsidR="000A4624" w:rsidRPr="00821DAA" w:rsidRDefault="000A4624" w:rsidP="000A4624">
      <w:pPr>
        <w:rPr>
          <w:rStyle w:val="StyleStyleBold12pt"/>
        </w:rPr>
      </w:pPr>
      <w:r w:rsidRPr="00821DAA">
        <w:rPr>
          <w:rStyle w:val="StyleStyleBold12pt"/>
        </w:rPr>
        <w:t xml:space="preserve">Moran </w:t>
      </w:r>
      <w:r>
        <w:rPr>
          <w:rStyle w:val="StyleStyleBold12pt"/>
        </w:rPr>
        <w:t xml:space="preserve">2AC Author </w:t>
      </w:r>
      <w:r w:rsidRPr="00821DAA">
        <w:rPr>
          <w:rStyle w:val="StyleStyleBold12pt"/>
        </w:rPr>
        <w:t>10-16</w:t>
      </w:r>
    </w:p>
    <w:p w:rsidR="000A4624" w:rsidRDefault="000A4624" w:rsidP="000A4624">
      <w:r>
        <w:t>Rick Moran, “Immigration reform on the front burner after debt and budget deal,” 10/16/13,</w:t>
      </w:r>
    </w:p>
    <w:p w:rsidR="000A4624" w:rsidRDefault="000A4624" w:rsidP="000A4624">
      <w:hyperlink r:id="rId20" w:anchor="ixzz2i7C2KMYv" w:history="1">
        <w:r w:rsidRPr="00B00BA8">
          <w:rPr>
            <w:rStyle w:val="Hyperlink"/>
          </w:rPr>
          <w:t>http://www.americanthinker.com/blog/2013/10/immigration_reform_on_the_front_burner_after_debt_and_budget_deal.html#ixzz2i7C2KMYv</w:t>
        </w:r>
      </w:hyperlink>
      <w:r>
        <w:t xml:space="preserve"> SJE</w:t>
      </w:r>
    </w:p>
    <w:p w:rsidR="000A4624" w:rsidRPr="00A84F15" w:rsidRDefault="000A4624" w:rsidP="000A4624">
      <w:pPr>
        <w:rPr>
          <w:sz w:val="16"/>
        </w:rPr>
      </w:pPr>
      <w:r w:rsidRPr="00A84F15">
        <w:rPr>
          <w:rStyle w:val="StyleBoldUnderline"/>
          <w:highlight w:val="yellow"/>
        </w:rPr>
        <w:t>President Barack Obama said on Tuesday that stalled immigration reform would be a top priority once the fiscal crisis has been resolved</w:t>
      </w:r>
      <w:r w:rsidRPr="00A84F15">
        <w:rPr>
          <w:sz w:val="16"/>
        </w:rPr>
        <w:t>.</w:t>
      </w:r>
      <w:r w:rsidRPr="00A84F15">
        <w:rPr>
          <w:sz w:val="12"/>
        </w:rPr>
        <w:t>¶</w:t>
      </w:r>
      <w:r w:rsidRPr="00A84F15">
        <w:rPr>
          <w:sz w:val="16"/>
        </w:rPr>
        <w:t xml:space="preserve"> "Once that's done, you know, the day after, </w:t>
      </w:r>
      <w:r w:rsidRPr="00A84F15">
        <w:rPr>
          <w:rStyle w:val="Emphasis"/>
          <w:highlight w:val="yellow"/>
        </w:rPr>
        <w:t>I'm going to be pushing to say, call a vote on immigration reform</w:t>
      </w:r>
      <w:r w:rsidRPr="00A84F15">
        <w:rPr>
          <w:sz w:val="16"/>
        </w:rPr>
        <w:t>," he told the Los Angeles affiliate of Spanish-language television network Univision.</w:t>
      </w:r>
    </w:p>
    <w:p w:rsidR="000A4624" w:rsidRPr="007F647A" w:rsidRDefault="000A4624" w:rsidP="000A4624">
      <w:pPr>
        <w:keepNext/>
        <w:keepLines/>
        <w:spacing w:before="200"/>
        <w:outlineLvl w:val="3"/>
        <w:rPr>
          <w:rFonts w:eastAsia="MS Gothic"/>
          <w:b/>
          <w:bCs/>
          <w:iCs/>
          <w:szCs w:val="24"/>
        </w:rPr>
      </w:pPr>
      <w:r>
        <w:rPr>
          <w:rFonts w:eastAsia="MS Gothic"/>
          <w:b/>
          <w:bCs/>
          <w:iCs/>
          <w:szCs w:val="24"/>
        </w:rPr>
        <w:t>Prefer it—Key influential players are getting on board</w:t>
      </w:r>
    </w:p>
    <w:p w:rsidR="000A4624" w:rsidRPr="007F647A" w:rsidRDefault="000A4624" w:rsidP="000A4624">
      <w:pPr>
        <w:rPr>
          <w:rFonts w:eastAsia="MS Mincho"/>
          <w:szCs w:val="24"/>
        </w:rPr>
      </w:pPr>
      <w:proofErr w:type="spellStart"/>
      <w:r w:rsidRPr="007F647A">
        <w:rPr>
          <w:rFonts w:eastAsia="MS Mincho"/>
          <w:b/>
          <w:szCs w:val="24"/>
        </w:rPr>
        <w:t>Sarlin</w:t>
      </w:r>
      <w:proofErr w:type="spellEnd"/>
      <w:r w:rsidRPr="007F647A">
        <w:rPr>
          <w:rFonts w:eastAsia="MS Mincho"/>
          <w:b/>
          <w:szCs w:val="24"/>
        </w:rPr>
        <w:t xml:space="preserve">, 10/19 </w:t>
      </w:r>
      <w:r w:rsidRPr="007F647A">
        <w:rPr>
          <w:rFonts w:eastAsia="MS Mincho"/>
          <w:szCs w:val="24"/>
        </w:rPr>
        <w:t>[</w:t>
      </w:r>
      <w:proofErr w:type="spellStart"/>
      <w:r w:rsidRPr="007F647A">
        <w:rPr>
          <w:rFonts w:eastAsia="MS Mincho"/>
          <w:szCs w:val="24"/>
        </w:rPr>
        <w:t>Benjy</w:t>
      </w:r>
      <w:proofErr w:type="spellEnd"/>
      <w:r w:rsidRPr="007F647A">
        <w:rPr>
          <w:rFonts w:eastAsia="MS Mincho"/>
          <w:szCs w:val="24"/>
        </w:rPr>
        <w:t xml:space="preserve">, “Boehner’s no-win immigration dilemma,” </w:t>
      </w:r>
      <w:hyperlink r:id="rId21" w:history="1">
        <w:r w:rsidRPr="007F647A">
          <w:rPr>
            <w:rFonts w:eastAsia="MS Mincho"/>
            <w:color w:val="0000FF"/>
            <w:szCs w:val="24"/>
            <w:u w:val="single"/>
          </w:rPr>
          <w:t>http://www.msnbc.com/msnbc/benjy-immigration</w:t>
        </w:r>
      </w:hyperlink>
      <w:r w:rsidRPr="007F647A">
        <w:rPr>
          <w:rFonts w:eastAsia="MS Mincho"/>
          <w:szCs w:val="24"/>
        </w:rPr>
        <w:t>, ALB]</w:t>
      </w:r>
    </w:p>
    <w:p w:rsidR="000A4624" w:rsidRDefault="000A4624" w:rsidP="000A4624">
      <w:r w:rsidRPr="000A4624">
        <w:t>President Obama is forcing Speaker John Boehner into another no-win dilemma for Republicans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do</w:t>
      </w:r>
      <w:proofErr w:type="gramEnd"/>
      <w:r w:rsidRPr="000A4624">
        <w:t xml:space="preserve"> the same for a deal worked out in conference with the Senate.</w:t>
      </w:r>
    </w:p>
    <w:p w:rsidR="000A4624" w:rsidRDefault="000A4624" w:rsidP="000A4624">
      <w:pPr>
        <w:pStyle w:val="Heading3"/>
      </w:pPr>
      <w:r>
        <w:lastRenderedPageBreak/>
        <w:t xml:space="preserve">Link </w:t>
      </w:r>
    </w:p>
    <w:p w:rsidR="000A4624" w:rsidRDefault="000A4624" w:rsidP="000A4624">
      <w:pPr>
        <w:pStyle w:val="Heading4"/>
      </w:pPr>
      <w:r>
        <w:t>Obama will veto attempts to limit his cyber operations</w:t>
      </w:r>
    </w:p>
    <w:p w:rsidR="000A4624" w:rsidRPr="001D015C" w:rsidRDefault="000A4624" w:rsidP="000A4624">
      <w:proofErr w:type="spellStart"/>
      <w:r w:rsidRPr="001D015C">
        <w:rPr>
          <w:rStyle w:val="StyleStyleBold12pt"/>
        </w:rPr>
        <w:t>Weigelt</w:t>
      </w:r>
      <w:proofErr w:type="spellEnd"/>
      <w:r w:rsidRPr="001D015C">
        <w:rPr>
          <w:rStyle w:val="StyleStyleBold12pt"/>
        </w:rPr>
        <w:t xml:space="preserve"> 12</w:t>
      </w:r>
      <w:r>
        <w:t xml:space="preserve"> (Mathew, FCW, “Obama Could Veto Defense Authorization”, </w:t>
      </w:r>
      <w:hyperlink r:id="rId22" w:history="1">
        <w:r w:rsidRPr="000A4AFB">
          <w:rPr>
            <w:rStyle w:val="Hyperlink"/>
          </w:rPr>
          <w:t>http://fcw.com/articles/2012/05/16/obama-ndaa-opposition.aspx</w:t>
        </w:r>
      </w:hyperlink>
      <w:r>
        <w:t>) CC</w:t>
      </w:r>
    </w:p>
    <w:p w:rsidR="000A4624" w:rsidRDefault="000A4624" w:rsidP="000A4624">
      <w:r w:rsidRPr="000A4624">
        <w:t xml:space="preserve">The Obama administration is warning that the president might veto the fiscal 2013 National Defense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information</w:t>
      </w:r>
      <w:proofErr w:type="gramEnd"/>
      <w:r w:rsidRPr="000A4624">
        <w:t xml:space="preserve"> and also share information on internal deliberations on budgets and program decisions.</w:t>
      </w:r>
    </w:p>
    <w:p w:rsidR="000A4624" w:rsidRPr="0005739B" w:rsidRDefault="000A4624" w:rsidP="000A4624">
      <w:pPr>
        <w:pStyle w:val="Heading4"/>
      </w:pPr>
      <w:r>
        <w:t>Kills the agenda—Losers Lose</w:t>
      </w:r>
    </w:p>
    <w:p w:rsidR="000A4624" w:rsidRPr="00782742" w:rsidRDefault="000A4624" w:rsidP="000A4624">
      <w:r w:rsidRPr="00782742">
        <w:rPr>
          <w:rStyle w:val="StyleStyleBold12pt"/>
        </w:rPr>
        <w:t>Loomis 7</w:t>
      </w:r>
      <w:r>
        <w:t xml:space="preserve"> </w:t>
      </w:r>
      <w:r w:rsidRPr="00782742">
        <w:t xml:space="preserve">Dr. Andrew J. Loomis 2007 is a Visiting Fellow at the Center for a New American Security, and Department of Government at Georgetown University, “Leveraging legitimacy in the crafting of U.S. foreign policy”, March 2, 2007, </w:t>
      </w:r>
      <w:proofErr w:type="spellStart"/>
      <w:r w:rsidRPr="00782742">
        <w:t>pg</w:t>
      </w:r>
      <w:proofErr w:type="spellEnd"/>
      <w:r w:rsidRPr="00782742">
        <w:t xml:space="preserve"> 36-37, http://citation.allacademic.com//meta/p_mla_apa_research_citation/1/7/9/4/8/pages179487/p179487-36.php</w:t>
      </w:r>
    </w:p>
    <w:p w:rsidR="000A4624" w:rsidRDefault="000A4624" w:rsidP="000A4624">
      <w:r w:rsidRPr="000A4624">
        <w:t xml:space="preserve">American political analyst Norman Ornstein writes of the domestic context, </w:t>
      </w:r>
      <w:proofErr w:type="gramStart"/>
      <w:r w:rsidRPr="000A4624">
        <w:t>In</w:t>
      </w:r>
      <w:proofErr w:type="gramEnd"/>
      <w:r w:rsidRPr="000A4624">
        <w:t xml:space="preserve"> a system where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affects</w:t>
      </w:r>
      <w:proofErr w:type="gramEnd"/>
      <w:r w:rsidRPr="000A4624">
        <w:t xml:space="preserve"> the character of U.S. policy, foreign and domestic.</w:t>
      </w:r>
    </w:p>
    <w:p w:rsidR="000A4624" w:rsidRDefault="000A4624" w:rsidP="000A4624">
      <w:pPr>
        <w:pStyle w:val="Heading3"/>
      </w:pPr>
      <w:r>
        <w:lastRenderedPageBreak/>
        <w:t>A2 – PC Not Key – Allen</w:t>
      </w:r>
    </w:p>
    <w:p w:rsidR="000A4624" w:rsidRDefault="000A4624" w:rsidP="000A4624">
      <w:pPr>
        <w:rPr>
          <w:rStyle w:val="StyleStyleBold12pt"/>
        </w:rPr>
      </w:pPr>
      <w:r>
        <w:rPr>
          <w:rStyle w:val="StyleStyleBold12pt"/>
        </w:rPr>
        <w:t xml:space="preserve">PC is </w:t>
      </w:r>
      <w:proofErr w:type="gramStart"/>
      <w:r>
        <w:rPr>
          <w:rStyle w:val="StyleStyleBold12pt"/>
        </w:rPr>
        <w:t>key</w:t>
      </w:r>
      <w:proofErr w:type="gramEnd"/>
      <w:r>
        <w:rPr>
          <w:rStyle w:val="StyleStyleBold12pt"/>
        </w:rPr>
        <w:t xml:space="preserve"> to immigration </w:t>
      </w:r>
    </w:p>
    <w:p w:rsidR="000A4624" w:rsidRPr="001E1227" w:rsidRDefault="000A4624" w:rsidP="000A4624">
      <w:r w:rsidRPr="001E1227">
        <w:rPr>
          <w:rStyle w:val="StyleStyleBold12pt"/>
        </w:rPr>
        <w:t xml:space="preserve">Lederman and </w:t>
      </w:r>
      <w:proofErr w:type="spellStart"/>
      <w:r w:rsidRPr="001E1227">
        <w:rPr>
          <w:rStyle w:val="StyleStyleBold12pt"/>
        </w:rPr>
        <w:t>Kuhnhenn</w:t>
      </w:r>
      <w:proofErr w:type="spellEnd"/>
      <w:r w:rsidRPr="001E1227">
        <w:rPr>
          <w:rStyle w:val="StyleStyleBold12pt"/>
        </w:rPr>
        <w:t>, 10/18</w:t>
      </w:r>
      <w:r w:rsidRPr="001E1227">
        <w:t xml:space="preserve"> [“No safe bets for Obama despite toned-down agenda,” http://www.boston.com/2013/10/18/safe-bets-for-obama-despite-toned-down-agenda/DgLgsqMz2pgtwiD2vW2iTK/singlepage.html</w:t>
      </w:r>
    </w:p>
    <w:p w:rsidR="000A4624" w:rsidRDefault="000A4624" w:rsidP="000A4624">
      <w:r w:rsidRPr="000A4624">
        <w:t xml:space="preserve">Regrouping after a feud with Congress stalled his agenda, President Barack Obama is laying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is</w:t>
      </w:r>
      <w:proofErr w:type="gramEnd"/>
      <w:r w:rsidRPr="000A4624">
        <w:t xml:space="preserve"> fraught with difficulties, and chances of success for each one are limited</w:t>
      </w:r>
    </w:p>
    <w:p w:rsidR="000A4624" w:rsidRPr="002B547E" w:rsidRDefault="000A4624" w:rsidP="000A4624">
      <w:pPr>
        <w:pStyle w:val="Heading4"/>
      </w:pPr>
      <w:r>
        <w:t>Political capital is key now—</w:t>
      </w:r>
      <w:proofErr w:type="gramStart"/>
      <w:r>
        <w:t>Newer</w:t>
      </w:r>
      <w:proofErr w:type="gramEnd"/>
      <w:r>
        <w:t xml:space="preserve"> evidence preferable</w:t>
      </w:r>
    </w:p>
    <w:p w:rsidR="000A4624" w:rsidRPr="002E6BC3" w:rsidRDefault="000A4624" w:rsidP="000A4624">
      <w:pPr>
        <w:rPr>
          <w:b/>
        </w:rPr>
      </w:pPr>
      <w:r w:rsidRPr="002E6BC3">
        <w:rPr>
          <w:b/>
        </w:rPr>
        <w:t xml:space="preserve">Pol cap is </w:t>
      </w:r>
      <w:proofErr w:type="gramStart"/>
      <w:r w:rsidRPr="002E6BC3">
        <w:rPr>
          <w:b/>
        </w:rPr>
        <w:t>key</w:t>
      </w:r>
      <w:proofErr w:type="gramEnd"/>
      <w:r w:rsidRPr="002E6BC3">
        <w:rPr>
          <w:b/>
        </w:rPr>
        <w:t xml:space="preserve"> and Obama is pushing</w:t>
      </w:r>
    </w:p>
    <w:p w:rsidR="000A4624" w:rsidRDefault="000A4624" w:rsidP="000A4624">
      <w:proofErr w:type="spellStart"/>
      <w:r w:rsidRPr="002E6BC3">
        <w:rPr>
          <w:b/>
        </w:rPr>
        <w:t>Martosko</w:t>
      </w:r>
      <w:proofErr w:type="spellEnd"/>
      <w:r w:rsidRPr="002E6BC3">
        <w:rPr>
          <w:b/>
        </w:rPr>
        <w:t>, 10/17</w:t>
      </w:r>
      <w:r>
        <w:t xml:space="preserve"> ]David, Daily Mail US Political Editor, </w:t>
      </w:r>
      <w:r>
        <w:br/>
        <w:t>Immigration battle threatens to dwarf debt-limit fight as many Republicans fear power of 17 MILLION newly legalized loyal Democrats,” http://www.dailymail.co.uk/news/article-2464112/Immigration-battle-threatens-dwarf-debt-limit-fight-Republicans-fear-power-17-MILLION-newly-legalized-loyal-Democrats.html]</w:t>
      </w:r>
    </w:p>
    <w:p w:rsidR="000A4624" w:rsidRDefault="000A4624" w:rsidP="000A4624">
      <w:r w:rsidRPr="000A4624">
        <w:t xml:space="preserve">The White House has shifted gears and put its policy team in immigration overdrive, </w:t>
      </w:r>
    </w:p>
    <w:p w:rsidR="000A4624" w:rsidRDefault="000A4624" w:rsidP="000A4624">
      <w:r>
        <w:t>AND</w:t>
      </w:r>
    </w:p>
    <w:p w:rsidR="000A4624" w:rsidRPr="000A4624" w:rsidRDefault="000A4624" w:rsidP="000A4624">
      <w:proofErr w:type="gramStart"/>
      <w:r w:rsidRPr="000A4624">
        <w:t>but</w:t>
      </w:r>
      <w:proofErr w:type="gramEnd"/>
      <w:r w:rsidRPr="000A4624">
        <w:t xml:space="preserve"> Republicans have reason to suspect the other shoe is about to drop.</w:t>
      </w:r>
    </w:p>
    <w:p w:rsidR="000A4624" w:rsidRPr="008D2E04" w:rsidRDefault="000A4624" w:rsidP="000A4624"/>
    <w:p w:rsidR="000A4624" w:rsidRPr="00131B3C" w:rsidRDefault="000A4624" w:rsidP="000A4624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0B" w:rsidRDefault="005F300B" w:rsidP="005F5576">
      <w:r>
        <w:separator/>
      </w:r>
    </w:p>
  </w:endnote>
  <w:endnote w:type="continuationSeparator" w:id="0">
    <w:p w:rsidR="005F300B" w:rsidRDefault="005F300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0B" w:rsidRDefault="005F300B" w:rsidP="005F5576">
      <w:r>
        <w:separator/>
      </w:r>
    </w:p>
  </w:footnote>
  <w:footnote w:type="continuationSeparator" w:id="0">
    <w:p w:rsidR="005F300B" w:rsidRDefault="005F300B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E5A0C"/>
    <w:multiLevelType w:val="hybridMultilevel"/>
    <w:tmpl w:val="3AFA188A"/>
    <w:lvl w:ilvl="0" w:tplc="997CB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24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624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62F5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215E"/>
    <w:rsid w:val="002101DA"/>
    <w:rsid w:val="00217499"/>
    <w:rsid w:val="0024023F"/>
    <w:rsid w:val="00240C4E"/>
    <w:rsid w:val="00243DC0"/>
    <w:rsid w:val="00250E16"/>
    <w:rsid w:val="00257696"/>
    <w:rsid w:val="0026382E"/>
    <w:rsid w:val="00265272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6031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300B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288D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A6559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362EB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47FA8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693E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TAG,Ch,no read,No Spacing211,No Spacing2111,No Spacing4,No Spacing21,Card,tags,No Spacing12,No Spacing11111,No Spacing1111,tag,No Spacing5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"/>
    <w:basedOn w:val="DefaultParagraphFont"/>
    <w:uiPriority w:val="7"/>
    <w:qFormat/>
    <w:rsid w:val="00D176BE"/>
    <w:rPr>
      <w:rFonts w:ascii="Calibri" w:hAnsi="Calibri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2,HHeading 3 + 12 pt,Cards + Font: 12 pt Char,Intense Emphasis111,Style,ci,Citation Char Char Char,Bold Cite Char,c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TAG Char,Ch Char,no read Char,No Spacing211 Char,No Spacing2111 Char,No Spacing4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2">
    <w:name w:val="Tag2"/>
    <w:basedOn w:val="Normal"/>
    <w:qFormat/>
    <w:rsid w:val="000A4624"/>
    <w:rPr>
      <w:rFonts w:ascii="Arial" w:hAnsi="Arial"/>
      <w:b/>
      <w:sz w:val="20"/>
    </w:rPr>
  </w:style>
  <w:style w:type="paragraph" w:customStyle="1" w:styleId="Analytic">
    <w:name w:val="Analytic"/>
    <w:basedOn w:val="Normal"/>
    <w:link w:val="AnalyticChar"/>
    <w:qFormat/>
    <w:rsid w:val="000A4624"/>
    <w:rPr>
      <w:rFonts w:ascii="Arial" w:eastAsia="Calibri" w:hAnsi="Arial" w:cs="Times New Roman"/>
      <w:b/>
      <w:sz w:val="24"/>
      <w:szCs w:val="24"/>
    </w:rPr>
  </w:style>
  <w:style w:type="character" w:customStyle="1" w:styleId="AnalyticChar">
    <w:name w:val="Analytic Char"/>
    <w:basedOn w:val="DefaultParagraphFont"/>
    <w:link w:val="Analytic"/>
    <w:rsid w:val="000A4624"/>
    <w:rPr>
      <w:rFonts w:ascii="Arial" w:eastAsia="Calibri" w:hAnsi="Arial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rsid w:val="000A4624"/>
    <w:pPr>
      <w:ind w:left="720"/>
      <w:contextualSpacing/>
    </w:pPr>
    <w:rPr>
      <w:rFonts w:ascii="Times New Roman" w:eastAsiaTheme="minorEastAsia" w:hAnsi="Times New Roman" w:cs="Times New Roman"/>
      <w:szCs w:val="24"/>
    </w:rPr>
  </w:style>
  <w:style w:type="character" w:customStyle="1" w:styleId="TitleChar">
    <w:name w:val="Title Char"/>
    <w:aliases w:val="Bold Underlined Char,UNDERLINE Char,Cites and Cards Char"/>
    <w:link w:val="Title"/>
    <w:uiPriority w:val="6"/>
    <w:qFormat/>
    <w:rsid w:val="000A4624"/>
    <w:rPr>
      <w:bCs/>
      <w:sz w:val="20"/>
      <w:u w:val="single"/>
    </w:rPr>
  </w:style>
  <w:style w:type="paragraph" w:styleId="Title">
    <w:name w:val="Title"/>
    <w:aliases w:val="Bold Underlined,UNDERLINE,Cites and Cards"/>
    <w:basedOn w:val="Normal"/>
    <w:next w:val="Normal"/>
    <w:link w:val="TitleChar"/>
    <w:uiPriority w:val="6"/>
    <w:qFormat/>
    <w:rsid w:val="000A4624"/>
    <w:pPr>
      <w:ind w:left="720"/>
      <w:outlineLvl w:val="0"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A4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gText">
    <w:name w:val="TagText"/>
    <w:basedOn w:val="Normal"/>
    <w:qFormat/>
    <w:rsid w:val="000A4624"/>
    <w:rPr>
      <w:rFonts w:ascii="Arial" w:eastAsia="Calibri" w:hAnsi="Arial"/>
      <w:b/>
      <w:sz w:val="24"/>
    </w:rPr>
  </w:style>
  <w:style w:type="character" w:customStyle="1" w:styleId="Citation">
    <w:name w:val="Citation"/>
    <w:uiPriority w:val="1"/>
    <w:qFormat/>
    <w:rsid w:val="000A4624"/>
    <w:rPr>
      <w:rFonts w:ascii="Arial" w:hAnsi="Arial"/>
      <w:b/>
      <w:sz w:val="24"/>
      <w:u w:val="single"/>
    </w:rPr>
  </w:style>
  <w:style w:type="character" w:customStyle="1" w:styleId="underline">
    <w:name w:val="underline"/>
    <w:link w:val="textbold"/>
    <w:qFormat/>
    <w:rsid w:val="000A4624"/>
    <w:rPr>
      <w:b/>
      <w:u w:val="single"/>
    </w:rPr>
  </w:style>
  <w:style w:type="character" w:customStyle="1" w:styleId="Emphasis2">
    <w:name w:val="Emphasis2"/>
    <w:rsid w:val="000A4624"/>
    <w:rPr>
      <w:rFonts w:ascii="Franklin Gothic Heavy" w:hAnsi="Franklin Gothic Heavy"/>
      <w:iCs/>
      <w:u w:val="single"/>
    </w:rPr>
  </w:style>
  <w:style w:type="paragraph" w:customStyle="1" w:styleId="textbold">
    <w:name w:val="text bold"/>
    <w:basedOn w:val="Normal"/>
    <w:link w:val="underline"/>
    <w:rsid w:val="000A4624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BoldUnderline">
    <w:name w:val="BoldUnderline"/>
    <w:basedOn w:val="DefaultParagraphFont"/>
    <w:uiPriority w:val="1"/>
    <w:qFormat/>
    <w:rsid w:val="000A4624"/>
    <w:rPr>
      <w:rFonts w:ascii="Arial" w:hAnsi="Arial"/>
      <w:b/>
      <w:sz w:val="20"/>
      <w:u w:val="single"/>
    </w:rPr>
  </w:style>
  <w:style w:type="character" w:customStyle="1" w:styleId="UnderlineBold">
    <w:name w:val="Underline + Bold"/>
    <w:uiPriority w:val="1"/>
    <w:qFormat/>
    <w:rsid w:val="000A4624"/>
    <w:rPr>
      <w:b/>
      <w:sz w:val="20"/>
      <w:u w:val="single"/>
    </w:rPr>
  </w:style>
  <w:style w:type="paragraph" w:customStyle="1" w:styleId="SmallText">
    <w:name w:val="Small Text"/>
    <w:aliases w:val="Very Small Text"/>
    <w:basedOn w:val="Normal"/>
    <w:next w:val="Normal"/>
    <w:link w:val="SmallTextChar"/>
    <w:rsid w:val="000A4624"/>
  </w:style>
  <w:style w:type="character" w:customStyle="1" w:styleId="SmallTextChar">
    <w:name w:val="Small Text Char"/>
    <w:aliases w:val="No Spacing Char"/>
    <w:link w:val="SmallText"/>
    <w:rsid w:val="000A4624"/>
    <w:rPr>
      <w:rFonts w:ascii="Calibri" w:hAnsi="Calibri" w:cs="Arial"/>
    </w:rPr>
  </w:style>
  <w:style w:type="character" w:customStyle="1" w:styleId="UnderlineChar3">
    <w:name w:val="Underline Char3"/>
    <w:rsid w:val="000A4624"/>
    <w:rPr>
      <w:rFonts w:ascii="Arial Narrow" w:hAnsi="Arial Narrow"/>
      <w:sz w:val="24"/>
      <w:szCs w:val="24"/>
      <w:u w:val="single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qFormat/>
    <w:rsid w:val="000A4624"/>
    <w:pPr>
      <w:ind w:left="288" w:right="288"/>
    </w:pPr>
    <w:rPr>
      <w:rFonts w:ascii="Times New Roman" w:eastAsia="Times New Roman" w:hAnsi="Times New Roman"/>
      <w:sz w:val="20"/>
      <w:szCs w:val="20"/>
    </w:rPr>
  </w:style>
  <w:style w:type="character" w:customStyle="1" w:styleId="cardChar">
    <w:name w:val="card Char"/>
    <w:link w:val="card"/>
    <w:rsid w:val="000A4624"/>
    <w:rPr>
      <w:rFonts w:ascii="Times New Roman" w:eastAsia="Times New Roman" w:hAnsi="Times New Roman" w:cs="Arial"/>
      <w:sz w:val="20"/>
      <w:szCs w:val="20"/>
    </w:rPr>
  </w:style>
  <w:style w:type="character" w:customStyle="1" w:styleId="CardsFont12ptCharCharCharChar">
    <w:name w:val="Cards + Font: 12 pt Char Char Char Char"/>
    <w:basedOn w:val="DefaultParagraphFont"/>
    <w:rsid w:val="000A4624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text">
    <w:name w:val="card text"/>
    <w:basedOn w:val="Normal"/>
    <w:link w:val="cardtextChar"/>
    <w:qFormat/>
    <w:rsid w:val="000A4624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0A4624"/>
    <w:rPr>
      <w:rFonts w:ascii="Calibri" w:hAnsi="Calibri" w:cs="Arial"/>
    </w:rPr>
  </w:style>
  <w:style w:type="character" w:styleId="IntenseEmphasis">
    <w:name w:val="Intense Emphasis"/>
    <w:aliases w:val="Intense Emphasis3,Intense Emphasis1111,Intense Emphasi,9.5 pt,Box Out"/>
    <w:basedOn w:val="DefaultParagraphFont"/>
    <w:uiPriority w:val="6"/>
    <w:qFormat/>
    <w:rsid w:val="000A4624"/>
    <w:rPr>
      <w:b/>
      <w:bCs/>
      <w:sz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Arial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TAG,Ch,no read,No Spacing211,No Spacing2111,No Spacing4,No Spacing21,Card,tags,No Spacing12,No Spacing11111,No Spacing1111,tag,No Spacing5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"/>
    <w:basedOn w:val="DefaultParagraphFont"/>
    <w:uiPriority w:val="7"/>
    <w:qFormat/>
    <w:rsid w:val="00D176BE"/>
    <w:rPr>
      <w:rFonts w:ascii="Calibri" w:hAnsi="Calibri" w:cs="Arial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11,Intense Emphasis2,HHeading 3 + 12 pt,Cards + Font: 12 pt Char,Intense Emphasis111,Style,ci,Citation Char Char Char,Bold Cite Char,c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TAG Char,Ch Char,no read Char,No Spacing211 Char,No Spacing2111 Char,No Spacing4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2">
    <w:name w:val="Tag2"/>
    <w:basedOn w:val="Normal"/>
    <w:qFormat/>
    <w:rsid w:val="000A4624"/>
    <w:rPr>
      <w:rFonts w:ascii="Arial" w:hAnsi="Arial"/>
      <w:b/>
      <w:sz w:val="20"/>
    </w:rPr>
  </w:style>
  <w:style w:type="paragraph" w:customStyle="1" w:styleId="Analytic">
    <w:name w:val="Analytic"/>
    <w:basedOn w:val="Normal"/>
    <w:link w:val="AnalyticChar"/>
    <w:qFormat/>
    <w:rsid w:val="000A4624"/>
    <w:rPr>
      <w:rFonts w:ascii="Arial" w:eastAsia="Calibri" w:hAnsi="Arial" w:cs="Times New Roman"/>
      <w:b/>
      <w:sz w:val="24"/>
      <w:szCs w:val="24"/>
    </w:rPr>
  </w:style>
  <w:style w:type="character" w:customStyle="1" w:styleId="AnalyticChar">
    <w:name w:val="Analytic Char"/>
    <w:basedOn w:val="DefaultParagraphFont"/>
    <w:link w:val="Analytic"/>
    <w:rsid w:val="000A4624"/>
    <w:rPr>
      <w:rFonts w:ascii="Arial" w:eastAsia="Calibri" w:hAnsi="Arial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rsid w:val="000A4624"/>
    <w:pPr>
      <w:ind w:left="720"/>
      <w:contextualSpacing/>
    </w:pPr>
    <w:rPr>
      <w:rFonts w:ascii="Times New Roman" w:eastAsiaTheme="minorEastAsia" w:hAnsi="Times New Roman" w:cs="Times New Roman"/>
      <w:szCs w:val="24"/>
    </w:rPr>
  </w:style>
  <w:style w:type="character" w:customStyle="1" w:styleId="TitleChar">
    <w:name w:val="Title Char"/>
    <w:aliases w:val="Bold Underlined Char,UNDERLINE Char,Cites and Cards Char"/>
    <w:link w:val="Title"/>
    <w:uiPriority w:val="6"/>
    <w:qFormat/>
    <w:rsid w:val="000A4624"/>
    <w:rPr>
      <w:bCs/>
      <w:sz w:val="20"/>
      <w:u w:val="single"/>
    </w:rPr>
  </w:style>
  <w:style w:type="paragraph" w:styleId="Title">
    <w:name w:val="Title"/>
    <w:aliases w:val="Bold Underlined,UNDERLINE,Cites and Cards"/>
    <w:basedOn w:val="Normal"/>
    <w:next w:val="Normal"/>
    <w:link w:val="TitleChar"/>
    <w:uiPriority w:val="6"/>
    <w:qFormat/>
    <w:rsid w:val="000A4624"/>
    <w:pPr>
      <w:ind w:left="720"/>
      <w:outlineLvl w:val="0"/>
    </w:pPr>
    <w:rPr>
      <w:rFonts w:asciiTheme="minorHAnsi" w:hAnsiTheme="minorHAnsi" w:cstheme="minorBidi"/>
      <w:bCs/>
      <w:sz w:val="20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0A4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gText">
    <w:name w:val="TagText"/>
    <w:basedOn w:val="Normal"/>
    <w:qFormat/>
    <w:rsid w:val="000A4624"/>
    <w:rPr>
      <w:rFonts w:ascii="Arial" w:eastAsia="Calibri" w:hAnsi="Arial"/>
      <w:b/>
      <w:sz w:val="24"/>
    </w:rPr>
  </w:style>
  <w:style w:type="character" w:customStyle="1" w:styleId="Citation">
    <w:name w:val="Citation"/>
    <w:uiPriority w:val="1"/>
    <w:qFormat/>
    <w:rsid w:val="000A4624"/>
    <w:rPr>
      <w:rFonts w:ascii="Arial" w:hAnsi="Arial"/>
      <w:b/>
      <w:sz w:val="24"/>
      <w:u w:val="single"/>
    </w:rPr>
  </w:style>
  <w:style w:type="character" w:customStyle="1" w:styleId="underline">
    <w:name w:val="underline"/>
    <w:link w:val="textbold"/>
    <w:qFormat/>
    <w:rsid w:val="000A4624"/>
    <w:rPr>
      <w:b/>
      <w:u w:val="single"/>
    </w:rPr>
  </w:style>
  <w:style w:type="character" w:customStyle="1" w:styleId="Emphasis2">
    <w:name w:val="Emphasis2"/>
    <w:rsid w:val="000A4624"/>
    <w:rPr>
      <w:rFonts w:ascii="Franklin Gothic Heavy" w:hAnsi="Franklin Gothic Heavy"/>
      <w:iCs/>
      <w:u w:val="single"/>
    </w:rPr>
  </w:style>
  <w:style w:type="paragraph" w:customStyle="1" w:styleId="textbold">
    <w:name w:val="text bold"/>
    <w:basedOn w:val="Normal"/>
    <w:link w:val="underline"/>
    <w:rsid w:val="000A4624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BoldUnderline">
    <w:name w:val="BoldUnderline"/>
    <w:basedOn w:val="DefaultParagraphFont"/>
    <w:uiPriority w:val="1"/>
    <w:qFormat/>
    <w:rsid w:val="000A4624"/>
    <w:rPr>
      <w:rFonts w:ascii="Arial" w:hAnsi="Arial"/>
      <w:b/>
      <w:sz w:val="20"/>
      <w:u w:val="single"/>
    </w:rPr>
  </w:style>
  <w:style w:type="character" w:customStyle="1" w:styleId="UnderlineBold">
    <w:name w:val="Underline + Bold"/>
    <w:uiPriority w:val="1"/>
    <w:qFormat/>
    <w:rsid w:val="000A4624"/>
    <w:rPr>
      <w:b/>
      <w:sz w:val="20"/>
      <w:u w:val="single"/>
    </w:rPr>
  </w:style>
  <w:style w:type="paragraph" w:customStyle="1" w:styleId="SmallText">
    <w:name w:val="Small Text"/>
    <w:aliases w:val="Very Small Text"/>
    <w:basedOn w:val="Normal"/>
    <w:next w:val="Normal"/>
    <w:link w:val="SmallTextChar"/>
    <w:rsid w:val="000A4624"/>
  </w:style>
  <w:style w:type="character" w:customStyle="1" w:styleId="SmallTextChar">
    <w:name w:val="Small Text Char"/>
    <w:aliases w:val="No Spacing Char"/>
    <w:link w:val="SmallText"/>
    <w:rsid w:val="000A4624"/>
    <w:rPr>
      <w:rFonts w:ascii="Calibri" w:hAnsi="Calibri" w:cs="Arial"/>
    </w:rPr>
  </w:style>
  <w:style w:type="character" w:customStyle="1" w:styleId="UnderlineChar3">
    <w:name w:val="Underline Char3"/>
    <w:rsid w:val="000A4624"/>
    <w:rPr>
      <w:rFonts w:ascii="Arial Narrow" w:hAnsi="Arial Narrow"/>
      <w:sz w:val="24"/>
      <w:szCs w:val="24"/>
      <w:u w:val="single"/>
      <w:lang w:val="en-US" w:eastAsia="en-US" w:bidi="ar-SA"/>
    </w:rPr>
  </w:style>
  <w:style w:type="paragraph" w:customStyle="1" w:styleId="card">
    <w:name w:val="card"/>
    <w:basedOn w:val="Normal"/>
    <w:next w:val="Normal"/>
    <w:link w:val="cardChar"/>
    <w:qFormat/>
    <w:rsid w:val="000A4624"/>
    <w:pPr>
      <w:ind w:left="288" w:right="288"/>
    </w:pPr>
    <w:rPr>
      <w:rFonts w:ascii="Times New Roman" w:eastAsia="Times New Roman" w:hAnsi="Times New Roman"/>
      <w:sz w:val="20"/>
      <w:szCs w:val="20"/>
    </w:rPr>
  </w:style>
  <w:style w:type="character" w:customStyle="1" w:styleId="cardChar">
    <w:name w:val="card Char"/>
    <w:link w:val="card"/>
    <w:rsid w:val="000A4624"/>
    <w:rPr>
      <w:rFonts w:ascii="Times New Roman" w:eastAsia="Times New Roman" w:hAnsi="Times New Roman" w:cs="Arial"/>
      <w:sz w:val="20"/>
      <w:szCs w:val="20"/>
    </w:rPr>
  </w:style>
  <w:style w:type="character" w:customStyle="1" w:styleId="CardsFont12ptCharCharCharChar">
    <w:name w:val="Cards + Font: 12 pt Char Char Char Char"/>
    <w:basedOn w:val="DefaultParagraphFont"/>
    <w:rsid w:val="000A4624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text">
    <w:name w:val="card text"/>
    <w:basedOn w:val="Normal"/>
    <w:link w:val="cardtextChar"/>
    <w:qFormat/>
    <w:rsid w:val="000A4624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0A4624"/>
    <w:rPr>
      <w:rFonts w:ascii="Calibri" w:hAnsi="Calibri" w:cs="Arial"/>
    </w:rPr>
  </w:style>
  <w:style w:type="character" w:styleId="IntenseEmphasis">
    <w:name w:val="Intense Emphasis"/>
    <w:aliases w:val="Intense Emphasis3,Intense Emphasis1111,Intense Emphasi,9.5 pt,Box Out"/>
    <w:basedOn w:val="DefaultParagraphFont"/>
    <w:uiPriority w:val="6"/>
    <w:qFormat/>
    <w:rsid w:val="000A4624"/>
    <w:rPr>
      <w:b/>
      <w:b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liath.ecnext.com/coms2/gi_0199-4150331/Catastrophe-the-dozen-most-significant.html" TargetMode="External"/><Relationship Id="rId18" Type="http://schemas.openxmlformats.org/officeDocument/2006/relationships/hyperlink" Target="http://www.brookings.edu/research/papers/2013/01/the-india-investmen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snbc.com/msnbc/benjy-immigr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efic.be/position/icca/pp_ic010.htm" TargetMode="External"/><Relationship Id="rId17" Type="http://schemas.openxmlformats.org/officeDocument/2006/relationships/hyperlink" Target="http://2012authoring.webprodauth.brookings.edu/about/programs/foreign-polic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heatlantic.com/international/archive/2012/11/the-incoherence-of-a-drone-strike-advocate/265256/" TargetMode="External"/><Relationship Id="rId20" Type="http://schemas.openxmlformats.org/officeDocument/2006/relationships/hyperlink" Target="http://www.americanthinker.com/blog/2013/10/immigration_reform_on_the_front_burner_after_debt_and_budget_deal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buzzfeed.com/evanmcsan/obama-has-already-won-the-shutdown-fight-and-hes-coming-for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nationaljournal.com/magazine/when-the-whole-world-has-drones-20130321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carnegieendowment.org/publications/index.cfm?fa=view&amp;id=22643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americanprogress.org/issues/green/report/2013/03/07/55727/40x35-a-zero-carbon-energy-target-for-the-worlds-largest-economies/" TargetMode="External"/><Relationship Id="rId22" Type="http://schemas.openxmlformats.org/officeDocument/2006/relationships/hyperlink" Target="http://fcw.com/articles/2012/05/16/obama-ndaa-opposition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ie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27</Pages>
  <Words>4668</Words>
  <Characters>26609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31215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</cp:lastModifiedBy>
  <cp:revision>2</cp:revision>
  <dcterms:created xsi:type="dcterms:W3CDTF">2013-10-29T21:25:00Z</dcterms:created>
  <dcterms:modified xsi:type="dcterms:W3CDTF">2013-10-29T21:25:00Z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