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CD8" w:rsidRDefault="00764CD8" w:rsidP="00764CD8">
      <w:pPr>
        <w:pStyle w:val="Heading1"/>
      </w:pPr>
      <w:r>
        <w:t>2AC</w:t>
      </w:r>
      <w:bookmarkStart w:id="0" w:name="_GoBack"/>
      <w:bookmarkEnd w:id="0"/>
    </w:p>
    <w:p w:rsidR="004819A6" w:rsidRDefault="004819A6" w:rsidP="00764CD8">
      <w:pPr>
        <w:pStyle w:val="Heading2"/>
      </w:pPr>
      <w:r>
        <w:lastRenderedPageBreak/>
        <w:t>International Norms</w:t>
      </w:r>
    </w:p>
    <w:p w:rsidR="004819A6" w:rsidRDefault="004819A6" w:rsidP="004819A6"/>
    <w:p w:rsidR="00ED69D3" w:rsidRPr="0002250A" w:rsidRDefault="00ED69D3" w:rsidP="00ED69D3">
      <w:pPr>
        <w:rPr>
          <w:b/>
        </w:rPr>
      </w:pPr>
      <w:r>
        <w:rPr>
          <w:b/>
        </w:rPr>
        <w:t xml:space="preserve">China uses drones - </w:t>
      </w:r>
      <w:proofErr w:type="spellStart"/>
      <w:r>
        <w:rPr>
          <w:b/>
        </w:rPr>
        <w:t>miscalc</w:t>
      </w:r>
      <w:proofErr w:type="spellEnd"/>
    </w:p>
    <w:p w:rsidR="00ED69D3" w:rsidRPr="003E4504" w:rsidRDefault="00ED69D3" w:rsidP="00ED69D3">
      <w:r>
        <w:rPr>
          <w:b/>
        </w:rPr>
        <w:t xml:space="preserve">Parker 13 </w:t>
      </w:r>
      <w:r>
        <w:t>(</w:t>
      </w:r>
      <w:r w:rsidRPr="003E4504">
        <w:rPr>
          <w:bCs/>
        </w:rPr>
        <w:t>Richard Parker</w:t>
      </w:r>
      <w:r w:rsidRPr="003E4504">
        <w:t> is Lecturer in Public Policy and Senior Fellow of the Shorenstein Center. An Oxford-trained economist, his career before coming to the Kennedy School in 1993 included journalism (he cofounded the magazine </w:t>
      </w:r>
      <w:r w:rsidRPr="003E4504">
        <w:rPr>
          <w:bCs/>
        </w:rPr>
        <w:t>Mother Jones</w:t>
      </w:r>
      <w:r w:rsidRPr="003E4504">
        <w:t> as well as Investigative Reporters &amp; Editors, and chairs the editorial board of </w:t>
      </w:r>
      <w:r w:rsidRPr="003E4504">
        <w:rPr>
          <w:bCs/>
        </w:rPr>
        <w:t>The Nation</w:t>
      </w:r>
      <w:r w:rsidRPr="003E4504">
        <w:t>); political consulting (advising, among others, Senators Kennedy, Glenn, Cranston, and McGovern</w:t>
      </w:r>
      <w:r>
        <w:t xml:space="preserve">, May 13, </w:t>
      </w:r>
      <w:hyperlink r:id="rId6" w:history="1">
        <w:r>
          <w:rPr>
            <w:rStyle w:val="Hyperlink"/>
          </w:rPr>
          <w:t>http://www.qatar-tribune.com/data/20130514/content.asp?section=opinion1_1</w:t>
        </w:r>
      </w:hyperlink>
      <w:r>
        <w:t>)**reject gendered language</w:t>
      </w:r>
    </w:p>
    <w:p w:rsidR="00764CD8" w:rsidRDefault="00ED69D3" w:rsidP="00ED69D3">
      <w:pPr>
        <w:rPr>
          <w:u w:val="single"/>
        </w:rPr>
      </w:pPr>
      <w:r w:rsidRPr="00764CD8">
        <w:rPr>
          <w:sz w:val="14"/>
        </w:rPr>
        <w:t xml:space="preserve">The </w:t>
      </w:r>
      <w:r w:rsidRPr="00764CD8">
        <w:rPr>
          <w:u w:val="single"/>
        </w:rPr>
        <w:t>arms race between</w:t>
      </w:r>
      <w:r w:rsidRPr="00764CD8">
        <w:rPr>
          <w:sz w:val="14"/>
        </w:rPr>
        <w:t xml:space="preserve"> the </w:t>
      </w:r>
      <w:r w:rsidRPr="00764CD8">
        <w:rPr>
          <w:u w:val="single"/>
        </w:rPr>
        <w:t>world's largest navies undermines</w:t>
      </w:r>
      <w:r w:rsidRPr="00764CD8">
        <w:rPr>
          <w:sz w:val="14"/>
        </w:rPr>
        <w:t xml:space="preserve"> the </w:t>
      </w:r>
      <w:r w:rsidRPr="00764CD8">
        <w:rPr>
          <w:u w:val="single"/>
        </w:rPr>
        <w:t xml:space="preserve">likelihood of attaining a new </w:t>
      </w:r>
    </w:p>
    <w:p w:rsidR="00764CD8" w:rsidRDefault="00764CD8" w:rsidP="00ED69D3">
      <w:pPr>
        <w:rPr>
          <w:u w:val="single"/>
        </w:rPr>
      </w:pPr>
      <w:r>
        <w:rPr>
          <w:u w:val="single"/>
        </w:rPr>
        <w:t>AND</w:t>
      </w:r>
    </w:p>
    <w:p w:rsidR="00ED69D3" w:rsidRPr="00764CD8" w:rsidRDefault="00ED69D3" w:rsidP="00ED69D3">
      <w:pPr>
        <w:rPr>
          <w:sz w:val="14"/>
        </w:rPr>
      </w:pPr>
      <w:proofErr w:type="gramStart"/>
      <w:r w:rsidRPr="00764CD8">
        <w:rPr>
          <w:sz w:val="14"/>
        </w:rPr>
        <w:t>last</w:t>
      </w:r>
      <w:proofErr w:type="gramEnd"/>
      <w:r w:rsidRPr="00764CD8">
        <w:rPr>
          <w:sz w:val="14"/>
        </w:rPr>
        <w:t xml:space="preserve"> week that China was preparing its own stealth drone for flight tests).</w:t>
      </w:r>
    </w:p>
    <w:p w:rsidR="004819A6" w:rsidRDefault="004819A6" w:rsidP="004819A6"/>
    <w:p w:rsidR="00ED69D3" w:rsidRDefault="00ED69D3" w:rsidP="00ED69D3">
      <w:pPr>
        <w:pStyle w:val="Heading3"/>
      </w:pPr>
      <w:r>
        <w:lastRenderedPageBreak/>
        <w:t>A2: Economic Interdependence</w:t>
      </w:r>
    </w:p>
    <w:p w:rsidR="00ED69D3" w:rsidRDefault="00ED69D3" w:rsidP="00ED69D3">
      <w:pPr>
        <w:pStyle w:val="Heading4"/>
      </w:pPr>
      <w:r>
        <w:t>Economic interdependence doesn’t check</w:t>
      </w:r>
    </w:p>
    <w:p w:rsidR="00ED69D3" w:rsidRDefault="00ED69D3" w:rsidP="00ED69D3">
      <w:proofErr w:type="spellStart"/>
      <w:r w:rsidRPr="00355182">
        <w:rPr>
          <w:b/>
        </w:rPr>
        <w:t>Auslin</w:t>
      </w:r>
      <w:proofErr w:type="spellEnd"/>
      <w:r>
        <w:rPr>
          <w:b/>
        </w:rPr>
        <w:t xml:space="preserve"> 13</w:t>
      </w:r>
      <w:r>
        <w:t xml:space="preserve"> (Michael – scholar at the American Enterprise Institute, The Sino-Japanese Standoff, National Review, 1/28/</w:t>
      </w:r>
      <w:proofErr w:type="gramStart"/>
      <w:r>
        <w:t>2013 ,</w:t>
      </w:r>
      <w:proofErr w:type="gramEnd"/>
      <w:r>
        <w:t xml:space="preserve"> p. </w:t>
      </w:r>
      <w:hyperlink r:id="rId7" w:history="1">
        <w:r w:rsidRPr="003435C5">
          <w:rPr>
            <w:rStyle w:val="Hyperlink"/>
          </w:rPr>
          <w:t>http://www.nationalreview.com/articles/338852/sinondashjapanese-standoff-michael-auslin?pg=2</w:t>
        </w:r>
      </w:hyperlink>
      <w:r>
        <w:t>)</w:t>
      </w:r>
    </w:p>
    <w:p w:rsidR="00764CD8" w:rsidRDefault="00ED69D3" w:rsidP="00ED69D3">
      <w:pPr>
        <w:rPr>
          <w:rStyle w:val="StyleBoldUnderline"/>
        </w:rPr>
      </w:pPr>
      <w:r w:rsidRPr="00764CD8">
        <w:rPr>
          <w:rStyle w:val="StyleBoldUnderline"/>
        </w:rPr>
        <w:t>This Sino–Japanese standoff</w:t>
      </w:r>
      <w:r w:rsidRPr="00764CD8">
        <w:rPr>
          <w:sz w:val="16"/>
        </w:rPr>
        <w:t xml:space="preserve"> also </w:t>
      </w:r>
      <w:r w:rsidRPr="00764CD8">
        <w:rPr>
          <w:rStyle w:val="StyleBoldUnderline"/>
        </w:rPr>
        <w:t xml:space="preserve">is a problem for the </w:t>
      </w:r>
      <w:r w:rsidRPr="00764CD8">
        <w:rPr>
          <w:rStyle w:val="Emphasis"/>
          <w:b w:val="0"/>
        </w:rPr>
        <w:t>U</w:t>
      </w:r>
      <w:r w:rsidRPr="00764CD8">
        <w:rPr>
          <w:sz w:val="16"/>
        </w:rPr>
        <w:t xml:space="preserve">nited </w:t>
      </w:r>
      <w:r w:rsidRPr="00764CD8">
        <w:rPr>
          <w:rStyle w:val="Emphasis"/>
          <w:b w:val="0"/>
        </w:rPr>
        <w:t>S</w:t>
      </w:r>
      <w:r w:rsidRPr="00764CD8">
        <w:rPr>
          <w:sz w:val="16"/>
        </w:rPr>
        <w:t xml:space="preserve">tates, </w:t>
      </w:r>
      <w:r w:rsidRPr="00764CD8">
        <w:rPr>
          <w:rStyle w:val="StyleBoldUnderline"/>
        </w:rPr>
        <w:t xml:space="preserve">which </w:t>
      </w:r>
    </w:p>
    <w:p w:rsidR="00764CD8" w:rsidRDefault="00764CD8" w:rsidP="00ED69D3">
      <w:pPr>
        <w:rPr>
          <w:rStyle w:val="StyleBoldUnderline"/>
        </w:rPr>
      </w:pPr>
      <w:r>
        <w:rPr>
          <w:rStyle w:val="StyleBoldUnderline"/>
        </w:rPr>
        <w:t>AND</w:t>
      </w:r>
    </w:p>
    <w:p w:rsidR="00ED69D3" w:rsidRPr="00764CD8" w:rsidRDefault="00ED69D3" w:rsidP="00ED69D3">
      <w:pPr>
        <w:rPr>
          <w:b/>
          <w:iCs/>
          <w:u w:val="single"/>
          <w:bdr w:val="single" w:sz="18" w:space="0" w:color="auto"/>
        </w:rPr>
      </w:pPr>
      <w:r w:rsidRPr="00764CD8">
        <w:rPr>
          <w:rStyle w:val="StyleBoldUnderline"/>
        </w:rPr>
        <w:t xml:space="preserve">, </w:t>
      </w:r>
      <w:proofErr w:type="gramStart"/>
      <w:r w:rsidRPr="00764CD8">
        <w:rPr>
          <w:rStyle w:val="StyleBoldUnderline"/>
        </w:rPr>
        <w:t>and</w:t>
      </w:r>
      <w:proofErr w:type="gramEnd"/>
      <w:r w:rsidRPr="00764CD8">
        <w:rPr>
          <w:rStyle w:val="StyleBoldUnderline"/>
        </w:rPr>
        <w:t xml:space="preserve"> Asia could face its </w:t>
      </w:r>
      <w:r w:rsidRPr="00764CD8">
        <w:rPr>
          <w:rStyle w:val="Emphasis"/>
        </w:rPr>
        <w:t>gravest crisis</w:t>
      </w:r>
      <w:r w:rsidRPr="00764CD8">
        <w:rPr>
          <w:rStyle w:val="StyleBoldUnderline"/>
        </w:rPr>
        <w:t xml:space="preserve"> perhaps since World War II</w:t>
      </w:r>
      <w:r w:rsidRPr="00764CD8">
        <w:rPr>
          <w:sz w:val="16"/>
        </w:rPr>
        <w:t>.</w:t>
      </w:r>
    </w:p>
    <w:p w:rsidR="004819A6" w:rsidRDefault="004819A6" w:rsidP="004819A6"/>
    <w:p w:rsidR="004819A6" w:rsidRDefault="004819A6" w:rsidP="004819A6"/>
    <w:p w:rsidR="004819A6" w:rsidRDefault="00764CD8" w:rsidP="00764CD8">
      <w:pPr>
        <w:pStyle w:val="Heading2"/>
      </w:pPr>
      <w:r>
        <w:lastRenderedPageBreak/>
        <w:t>T-Restrictions</w:t>
      </w:r>
    </w:p>
    <w:p w:rsidR="008467DC" w:rsidRDefault="008467DC" w:rsidP="00764CD8">
      <w:pPr>
        <w:pStyle w:val="Heading4"/>
      </w:pPr>
      <w:r>
        <w:t xml:space="preserve">We meet – we prohibit civilians from being </w:t>
      </w:r>
      <w:proofErr w:type="gramStart"/>
      <w:r>
        <w:t>killed…..</w:t>
      </w:r>
      <w:proofErr w:type="gramEnd"/>
      <w:r>
        <w:t xml:space="preserve"> </w:t>
      </w:r>
      <w:proofErr w:type="gramStart"/>
      <w:r>
        <w:t>what</w:t>
      </w:r>
      <w:proofErr w:type="gramEnd"/>
      <w:r>
        <w:t>?????</w:t>
      </w:r>
    </w:p>
    <w:p w:rsidR="008467DC" w:rsidRDefault="008467DC" w:rsidP="008467DC">
      <w:pPr>
        <w:rPr>
          <w:b/>
        </w:rPr>
      </w:pPr>
    </w:p>
    <w:p w:rsidR="008467DC" w:rsidRPr="0065741C" w:rsidRDefault="008467DC" w:rsidP="008467DC">
      <w:pPr>
        <w:rPr>
          <w:b/>
        </w:rPr>
      </w:pPr>
      <w:r>
        <w:rPr>
          <w:b/>
        </w:rPr>
        <w:t>Counter-interpretation – judicial restrictions just have to block action</w:t>
      </w:r>
    </w:p>
    <w:p w:rsidR="008467DC" w:rsidRPr="003D44DE" w:rsidRDefault="008467DC" w:rsidP="008467DC">
      <w:proofErr w:type="spellStart"/>
      <w:r w:rsidRPr="003D44DE">
        <w:rPr>
          <w:rStyle w:val="StyleStyleBold12pt"/>
        </w:rPr>
        <w:t>Somin</w:t>
      </w:r>
      <w:proofErr w:type="spellEnd"/>
      <w:r w:rsidRPr="003D44DE">
        <w:rPr>
          <w:rStyle w:val="StyleStyleBold12pt"/>
        </w:rPr>
        <w:t xml:space="preserve"> 2004</w:t>
      </w:r>
      <w:r w:rsidRPr="003D44DE">
        <w:t xml:space="preserve"> (</w:t>
      </w:r>
      <w:proofErr w:type="spellStart"/>
      <w:r w:rsidRPr="003D44DE">
        <w:t>Ilya</w:t>
      </w:r>
      <w:proofErr w:type="spellEnd"/>
      <w:r w:rsidRPr="003D44DE">
        <w:t xml:space="preserve">, Assistant Professor of Law, George Mason University School of Law, ARTICLE: Political Ignorance and the </w:t>
      </w:r>
      <w:proofErr w:type="spellStart"/>
      <w:r w:rsidRPr="003D44DE">
        <w:t>Countermajoritarian</w:t>
      </w:r>
      <w:proofErr w:type="spellEnd"/>
      <w:r w:rsidRPr="003D44DE">
        <w:t xml:space="preserve"> Difficulty: A New Perspective on the Central Obsession of Constitutional Theory, 89 Iowa L. Rev. 1287, lexis)</w:t>
      </w:r>
    </w:p>
    <w:p w:rsidR="00764CD8" w:rsidRDefault="008467DC" w:rsidP="008467DC">
      <w:pPr>
        <w:rPr>
          <w:sz w:val="16"/>
        </w:rPr>
      </w:pPr>
      <w:r w:rsidRPr="00764CD8">
        <w:rPr>
          <w:sz w:val="16"/>
        </w:rPr>
        <w:t xml:space="preserve">Obviously, the problems caused by the combination of a large and complex government and </w:t>
      </w:r>
    </w:p>
    <w:p w:rsidR="00764CD8" w:rsidRDefault="00764CD8" w:rsidP="008467DC">
      <w:pPr>
        <w:rPr>
          <w:sz w:val="16"/>
        </w:rPr>
      </w:pPr>
      <w:r>
        <w:rPr>
          <w:sz w:val="16"/>
        </w:rPr>
        <w:t>AND</w:t>
      </w:r>
    </w:p>
    <w:p w:rsidR="008467DC" w:rsidRPr="00764CD8" w:rsidRDefault="008467DC" w:rsidP="008467DC">
      <w:pPr>
        <w:rPr>
          <w:sz w:val="16"/>
        </w:rPr>
      </w:pPr>
      <w:proofErr w:type="gramStart"/>
      <w:r w:rsidRPr="00764CD8">
        <w:rPr>
          <w:sz w:val="16"/>
        </w:rPr>
        <w:t>less</w:t>
      </w:r>
      <w:proofErr w:type="gramEnd"/>
      <w:r w:rsidRPr="00764CD8">
        <w:rPr>
          <w:sz w:val="16"/>
        </w:rPr>
        <w:t xml:space="preserve"> public policy to follow. </w:t>
      </w:r>
      <w:proofErr w:type="gramStart"/>
      <w:r w:rsidRPr="00764CD8">
        <w:rPr>
          <w:sz w:val="16"/>
        </w:rPr>
        <w:t>n237</w:t>
      </w:r>
      <w:proofErr w:type="gramEnd"/>
      <w:r w:rsidRPr="00764CD8">
        <w:rPr>
          <w:sz w:val="16"/>
        </w:rPr>
        <w:t xml:space="preserve"> Obviously, additional research is necessary.</w:t>
      </w:r>
    </w:p>
    <w:p w:rsidR="008467DC" w:rsidRDefault="008467DC" w:rsidP="008467DC">
      <w:pPr>
        <w:rPr>
          <w:b/>
        </w:rPr>
      </w:pPr>
    </w:p>
    <w:p w:rsidR="008467DC" w:rsidRDefault="00764CD8" w:rsidP="00764CD8">
      <w:pPr>
        <w:pStyle w:val="Heading2"/>
      </w:pPr>
      <w:r>
        <w:lastRenderedPageBreak/>
        <w:t>Security</w:t>
      </w:r>
    </w:p>
    <w:p w:rsidR="008467DC" w:rsidRPr="00E05F35" w:rsidRDefault="008467DC" w:rsidP="008467DC">
      <w:pPr>
        <w:pStyle w:val="Tagline"/>
        <w:tabs>
          <w:tab w:val="left" w:pos="10710"/>
        </w:tabs>
        <w:rPr>
          <w:rFonts w:ascii="Arial" w:hAnsi="Arial" w:cs="Arial"/>
        </w:rPr>
      </w:pPr>
      <w:r w:rsidRPr="00E05F35">
        <w:rPr>
          <w:rFonts w:ascii="Arial" w:hAnsi="Arial" w:cs="Arial"/>
        </w:rPr>
        <w:t>The Role of t</w:t>
      </w:r>
      <w:r>
        <w:rPr>
          <w:rFonts w:ascii="Arial" w:hAnsi="Arial" w:cs="Arial"/>
        </w:rPr>
        <w:t>he Ballot is Policy Simulation – critical to learn skills for social change</w:t>
      </w:r>
    </w:p>
    <w:p w:rsidR="008467DC" w:rsidRPr="00E05F35" w:rsidRDefault="008467DC" w:rsidP="008467DC">
      <w:pPr>
        <w:tabs>
          <w:tab w:val="left" w:pos="10710"/>
        </w:tabs>
      </w:pPr>
      <w:proofErr w:type="spellStart"/>
      <w:r w:rsidRPr="00E05F35">
        <w:rPr>
          <w:rStyle w:val="StyleStyleBold12pt"/>
        </w:rPr>
        <w:t>Hodson</w:t>
      </w:r>
      <w:proofErr w:type="spellEnd"/>
      <w:r w:rsidRPr="00E05F35">
        <w:rPr>
          <w:rStyle w:val="StyleStyleBold12pt"/>
        </w:rPr>
        <w:t xml:space="preserve"> 10</w:t>
      </w:r>
      <w:r w:rsidRPr="00E05F35">
        <w:t xml:space="preserve"> Derek, professor of education – Ontario Institute for Studies @ University of Toronto</w:t>
      </w:r>
      <w:r w:rsidRPr="00E05F35">
        <w:rPr>
          <w:rFonts w:eastAsia="MS Mincho"/>
        </w:rPr>
        <w:t>, “Science Education as a Call to Action,” Canadian Journal of Science, Mathematics and Technology Education, Vol. 10, Issue 3, p. 197-206</w:t>
      </w:r>
    </w:p>
    <w:p w:rsidR="008467DC" w:rsidRPr="00E05F35" w:rsidRDefault="008467DC" w:rsidP="008467DC">
      <w:pPr>
        <w:tabs>
          <w:tab w:val="left" w:pos="10710"/>
        </w:tabs>
        <w:rPr>
          <w:rFonts w:eastAsia="MS Mincho"/>
        </w:rPr>
      </w:pPr>
      <w:r w:rsidRPr="00E05F35">
        <w:rPr>
          <w:rFonts w:eastAsia="MS Mincho"/>
        </w:rPr>
        <w:t xml:space="preserve">**note: SSI = </w:t>
      </w:r>
      <w:proofErr w:type="spellStart"/>
      <w:r w:rsidRPr="00E05F35">
        <w:rPr>
          <w:rFonts w:eastAsia="MS Mincho"/>
        </w:rPr>
        <w:t>socioscientific</w:t>
      </w:r>
      <w:proofErr w:type="spellEnd"/>
      <w:r w:rsidRPr="00E05F35">
        <w:rPr>
          <w:rFonts w:eastAsia="MS Mincho"/>
        </w:rPr>
        <w:t xml:space="preserve"> issues</w:t>
      </w:r>
    </w:p>
    <w:p w:rsidR="00764CD8" w:rsidRDefault="008467DC" w:rsidP="008467DC">
      <w:pPr>
        <w:tabs>
          <w:tab w:val="left" w:pos="10710"/>
        </w:tabs>
        <w:rPr>
          <w:rFonts w:eastAsia="MS Mincho"/>
          <w:u w:val="single"/>
        </w:rPr>
      </w:pPr>
      <w:r w:rsidRPr="00764CD8">
        <w:rPr>
          <w:rFonts w:eastAsia="MS Mincho"/>
          <w:u w:val="single"/>
        </w:rPr>
        <w:t>The</w:t>
      </w:r>
      <w:r w:rsidRPr="00764CD8">
        <w:rPr>
          <w:rFonts w:eastAsia="MS Mincho"/>
          <w:sz w:val="12"/>
        </w:rPr>
        <w:t xml:space="preserve"> final (fourth) level of sophistication in this issues-based </w:t>
      </w:r>
      <w:r w:rsidRPr="00764CD8">
        <w:rPr>
          <w:rFonts w:eastAsia="MS Mincho"/>
          <w:u w:val="single"/>
        </w:rPr>
        <w:t xml:space="preserve">approach is </w:t>
      </w:r>
    </w:p>
    <w:p w:rsidR="00764CD8" w:rsidRDefault="00764CD8" w:rsidP="008467DC">
      <w:pPr>
        <w:tabs>
          <w:tab w:val="left" w:pos="10710"/>
        </w:tabs>
        <w:rPr>
          <w:rFonts w:eastAsia="MS Mincho"/>
          <w:u w:val="single"/>
        </w:rPr>
      </w:pPr>
      <w:r>
        <w:rPr>
          <w:rFonts w:eastAsia="MS Mincho"/>
          <w:u w:val="single"/>
        </w:rPr>
        <w:t>AND</w:t>
      </w:r>
    </w:p>
    <w:p w:rsidR="008467DC" w:rsidRPr="00764CD8" w:rsidRDefault="008467DC" w:rsidP="008467DC">
      <w:pPr>
        <w:tabs>
          <w:tab w:val="left" w:pos="10710"/>
        </w:tabs>
        <w:rPr>
          <w:rFonts w:eastAsia="MS Mincho"/>
          <w:sz w:val="12"/>
        </w:rPr>
      </w:pPr>
      <w:proofErr w:type="gramStart"/>
      <w:r w:rsidRPr="00764CD8">
        <w:rPr>
          <w:rFonts w:eastAsia="MS Mincho"/>
          <w:u w:val="single"/>
        </w:rPr>
        <w:t>justice</w:t>
      </w:r>
      <w:proofErr w:type="gramEnd"/>
      <w:r w:rsidRPr="00764CD8">
        <w:rPr>
          <w:rFonts w:eastAsia="MS Mincho"/>
          <w:u w:val="single"/>
        </w:rPr>
        <w:t xml:space="preserve"> are kept in the forefront of discussion during the </w:t>
      </w:r>
      <w:r w:rsidRPr="00764CD8">
        <w:rPr>
          <w:rFonts w:eastAsia="MS Mincho"/>
          <w:b/>
          <w:u w:val="single"/>
        </w:rPr>
        <w:t>establishment of policy</w:t>
      </w:r>
      <w:r w:rsidRPr="00764CD8">
        <w:rPr>
          <w:rFonts w:eastAsia="MS Mincho"/>
          <w:sz w:val="12"/>
        </w:rPr>
        <w:t>.</w:t>
      </w:r>
    </w:p>
    <w:p w:rsidR="008467DC" w:rsidRDefault="008467DC" w:rsidP="008467DC">
      <w:pPr>
        <w:tabs>
          <w:tab w:val="left" w:pos="10710"/>
        </w:tabs>
        <w:rPr>
          <w:rFonts w:eastAsia="MS Mincho"/>
        </w:rPr>
      </w:pPr>
    </w:p>
    <w:p w:rsidR="008467DC" w:rsidRPr="002F43A9" w:rsidRDefault="008467DC" w:rsidP="008467DC">
      <w:pPr>
        <w:tabs>
          <w:tab w:val="left" w:pos="10710"/>
        </w:tabs>
        <w:rPr>
          <w:rFonts w:eastAsia="MS Mincho"/>
        </w:rPr>
      </w:pPr>
    </w:p>
    <w:p w:rsidR="008467DC" w:rsidRPr="00622216" w:rsidRDefault="008467DC" w:rsidP="008467DC">
      <w:pPr>
        <w:keepNext/>
        <w:keepLines/>
        <w:outlineLvl w:val="3"/>
        <w:rPr>
          <w:rFonts w:eastAsiaTheme="majorEastAsia"/>
          <w:b/>
          <w:bCs/>
          <w:iCs/>
        </w:rPr>
      </w:pPr>
      <w:r w:rsidRPr="00622216">
        <w:rPr>
          <w:rFonts w:eastAsiaTheme="majorEastAsia"/>
          <w:b/>
          <w:bCs/>
          <w:iCs/>
        </w:rPr>
        <w:t>Rejection of securitization causes the state to become more interventionist—turns the K</w:t>
      </w:r>
    </w:p>
    <w:p w:rsidR="008467DC" w:rsidRPr="00622216" w:rsidRDefault="008467DC" w:rsidP="008467DC">
      <w:pPr>
        <w:rPr>
          <w:rFonts w:eastAsia="Times New Roman"/>
          <w:b/>
        </w:rPr>
      </w:pPr>
      <w:r w:rsidRPr="00622216">
        <w:rPr>
          <w:rFonts w:eastAsia="Times New Roman"/>
        </w:rPr>
        <w:t xml:space="preserve">Tara </w:t>
      </w:r>
      <w:r w:rsidRPr="00622216">
        <w:rPr>
          <w:rFonts w:eastAsia="Times New Roman"/>
          <w:b/>
        </w:rPr>
        <w:t xml:space="preserve">McCormack </w:t>
      </w:r>
      <w:proofErr w:type="gramStart"/>
      <w:r w:rsidRPr="00622216">
        <w:rPr>
          <w:rFonts w:eastAsia="Times New Roman"/>
          <w:b/>
        </w:rPr>
        <w:t>10</w:t>
      </w:r>
      <w:r w:rsidRPr="00622216">
        <w:rPr>
          <w:rFonts w:eastAsia="Times New Roman"/>
        </w:rPr>
        <w:t>,</w:t>
      </w:r>
      <w:proofErr w:type="gramEnd"/>
      <w:r w:rsidRPr="00622216">
        <w:rPr>
          <w:rFonts w:eastAsia="Times New Roman"/>
        </w:rPr>
        <w:t xml:space="preserve"> is Lecturer in International Politics at the University of Leicester and has a PhD in International Relations from the University of Westminster. 2010, (Critique, Security and Power: The political limits to emancipatory approaches, page 127-129)</w:t>
      </w:r>
    </w:p>
    <w:p w:rsidR="00764CD8" w:rsidRDefault="008467DC" w:rsidP="008467DC">
      <w:pPr>
        <w:widowControl w:val="0"/>
        <w:rPr>
          <w:rFonts w:eastAsia="Times New Roman"/>
          <w:u w:val="single"/>
        </w:rPr>
      </w:pPr>
      <w:r w:rsidRPr="00764CD8">
        <w:rPr>
          <w:rFonts w:eastAsia="Times New Roman"/>
          <w:sz w:val="16"/>
        </w:rPr>
        <w:t xml:space="preserve">The following section will briefly raise some questions about the </w:t>
      </w:r>
      <w:r w:rsidRPr="00764CD8">
        <w:rPr>
          <w:rFonts w:eastAsia="Times New Roman"/>
          <w:u w:val="single"/>
        </w:rPr>
        <w:t xml:space="preserve">rejection of the old security </w:t>
      </w:r>
    </w:p>
    <w:p w:rsidR="00764CD8" w:rsidRDefault="00764CD8" w:rsidP="008467DC">
      <w:pPr>
        <w:widowControl w:val="0"/>
        <w:rPr>
          <w:rFonts w:eastAsia="Times New Roman"/>
          <w:u w:val="single"/>
        </w:rPr>
      </w:pPr>
      <w:r>
        <w:rPr>
          <w:rFonts w:eastAsia="Times New Roman"/>
          <w:u w:val="single"/>
        </w:rPr>
        <w:t>AND</w:t>
      </w:r>
    </w:p>
    <w:p w:rsidR="008467DC" w:rsidRPr="00764CD8" w:rsidRDefault="008467DC" w:rsidP="008467DC">
      <w:pPr>
        <w:widowControl w:val="0"/>
        <w:rPr>
          <w:rFonts w:eastAsia="Times New Roman"/>
          <w:sz w:val="16"/>
        </w:rPr>
      </w:pPr>
      <w:proofErr w:type="gramStart"/>
      <w:r w:rsidRPr="00764CD8">
        <w:rPr>
          <w:rFonts w:eastAsia="Times New Roman"/>
          <w:sz w:val="16"/>
        </w:rPr>
        <w:t>the</w:t>
      </w:r>
      <w:proofErr w:type="gramEnd"/>
      <w:r w:rsidRPr="00764CD8">
        <w:rPr>
          <w:rFonts w:eastAsia="Times New Roman"/>
          <w:sz w:val="16"/>
        </w:rPr>
        <w:t xml:space="preserve"> political limits of the framework proposed by critical and emancipatory theoretical approaches.</w:t>
      </w:r>
    </w:p>
    <w:p w:rsidR="008467DC" w:rsidRDefault="008467DC" w:rsidP="008467DC">
      <w:pPr>
        <w:widowControl w:val="0"/>
        <w:rPr>
          <w:rFonts w:eastAsia="Times New Roman"/>
          <w:sz w:val="16"/>
        </w:rPr>
      </w:pPr>
    </w:p>
    <w:p w:rsidR="008467DC" w:rsidRPr="008D41EC" w:rsidRDefault="008467DC" w:rsidP="008467DC">
      <w:pPr>
        <w:rPr>
          <w:b/>
        </w:rPr>
      </w:pPr>
      <w:r w:rsidRPr="008D41EC">
        <w:rPr>
          <w:b/>
        </w:rPr>
        <w:t xml:space="preserve">If we win </w:t>
      </w:r>
      <w:r w:rsidRPr="008D41EC">
        <w:rPr>
          <w:b/>
          <w:u w:val="single"/>
        </w:rPr>
        <w:t>one</w:t>
      </w:r>
      <w:r w:rsidRPr="008D41EC">
        <w:rPr>
          <w:b/>
        </w:rPr>
        <w:t xml:space="preserve"> non-unique it complicates alternative solvency</w:t>
      </w:r>
    </w:p>
    <w:p w:rsidR="008467DC" w:rsidRPr="008D41EC" w:rsidRDefault="008467DC" w:rsidP="008467DC">
      <w:r w:rsidRPr="008D41EC">
        <w:rPr>
          <w:rStyle w:val="StyleStyleBold12pt"/>
        </w:rPr>
        <w:t>Stein 13</w:t>
      </w:r>
      <w:r w:rsidRPr="008D41EC">
        <w:t xml:space="preserve"> – Professor of Political Science and IR @ U of Toronto</w:t>
      </w:r>
    </w:p>
    <w:p w:rsidR="008467DC" w:rsidRPr="008D41EC" w:rsidRDefault="008467DC" w:rsidP="008467DC">
      <w:proofErr w:type="spellStart"/>
      <w:r w:rsidRPr="008D41EC">
        <w:t>Jance</w:t>
      </w:r>
      <w:proofErr w:type="spellEnd"/>
      <w:r w:rsidRPr="008D41EC">
        <w:t xml:space="preserve">, “THREAT PERCEPTION IN INTERNATIONAL RELATIONS,” The Oxford Handbook of Political Psychology, 2 </w:t>
      </w:r>
      <w:proofErr w:type="spellStart"/>
      <w:r w:rsidRPr="008D41EC">
        <w:t>nd</w:t>
      </w:r>
      <w:proofErr w:type="spellEnd"/>
      <w:r w:rsidRPr="008D41EC">
        <w:t xml:space="preserve"> ed. Edited by Leonie </w:t>
      </w:r>
      <w:proofErr w:type="spellStart"/>
      <w:r w:rsidRPr="008D41EC">
        <w:t>Huddy</w:t>
      </w:r>
      <w:proofErr w:type="spellEnd"/>
      <w:r w:rsidRPr="008D41EC">
        <w:t>, David O. Sears, and Jack S. Levy</w:t>
      </w:r>
    </w:p>
    <w:p w:rsidR="00764CD8" w:rsidRDefault="008467DC" w:rsidP="008467DC">
      <w:pPr>
        <w:pStyle w:val="card"/>
        <w:rPr>
          <w:rStyle w:val="StyleBoldUnderline"/>
          <w:rFonts w:cs="Arial"/>
          <w:szCs w:val="24"/>
        </w:rPr>
      </w:pPr>
      <w:r w:rsidRPr="00764CD8">
        <w:rPr>
          <w:rStyle w:val="StyleBoldUnderline"/>
          <w:rFonts w:cs="Arial"/>
          <w:szCs w:val="24"/>
        </w:rPr>
        <w:t xml:space="preserve">Bayesian models of rational processing assume the updating of prior beliefs in response to new </w:t>
      </w:r>
    </w:p>
    <w:p w:rsidR="00764CD8" w:rsidRDefault="00764CD8" w:rsidP="008467DC">
      <w:pPr>
        <w:pStyle w:val="card"/>
        <w:rPr>
          <w:rStyle w:val="StyleBoldUnderline"/>
          <w:rFonts w:cs="Arial"/>
          <w:szCs w:val="24"/>
        </w:rPr>
      </w:pPr>
      <w:r>
        <w:rPr>
          <w:rStyle w:val="StyleBoldUnderline"/>
          <w:rFonts w:cs="Arial"/>
          <w:szCs w:val="24"/>
        </w:rPr>
        <w:t>AND</w:t>
      </w:r>
    </w:p>
    <w:p w:rsidR="008467DC" w:rsidRPr="00764CD8" w:rsidRDefault="008467DC" w:rsidP="008467DC">
      <w:pPr>
        <w:pStyle w:val="card"/>
        <w:rPr>
          <w:rFonts w:cs="Arial"/>
          <w:sz w:val="24"/>
          <w:szCs w:val="24"/>
        </w:rPr>
      </w:pPr>
      <w:proofErr w:type="gramStart"/>
      <w:r w:rsidRPr="00764CD8">
        <w:rPr>
          <w:rStyle w:val="StyleBoldUnderline"/>
          <w:rFonts w:cs="Arial"/>
          <w:szCs w:val="24"/>
        </w:rPr>
        <w:t>to</w:t>
      </w:r>
      <w:proofErr w:type="gramEnd"/>
      <w:r w:rsidRPr="00764CD8">
        <w:rPr>
          <w:rStyle w:val="StyleBoldUnderline"/>
          <w:rFonts w:cs="Arial"/>
          <w:szCs w:val="24"/>
        </w:rPr>
        <w:t xml:space="preserve"> diagnostic information. Threat perceptions consequently become </w:t>
      </w:r>
      <w:r w:rsidRPr="00764CD8">
        <w:rPr>
          <w:rStyle w:val="Emphasis"/>
          <w:szCs w:val="24"/>
        </w:rPr>
        <w:t>embedded</w:t>
      </w:r>
      <w:r w:rsidRPr="00764CD8">
        <w:rPr>
          <w:rStyle w:val="StyleBoldUnderline"/>
          <w:rFonts w:cs="Arial"/>
          <w:szCs w:val="24"/>
        </w:rPr>
        <w:t xml:space="preserve"> and </w:t>
      </w:r>
      <w:r w:rsidRPr="00764CD8">
        <w:rPr>
          <w:rStyle w:val="Emphasis"/>
          <w:szCs w:val="24"/>
        </w:rPr>
        <w:t>resistant to change</w:t>
      </w:r>
      <w:r w:rsidRPr="00764CD8">
        <w:rPr>
          <w:rFonts w:cs="Arial"/>
          <w:sz w:val="24"/>
          <w:szCs w:val="24"/>
        </w:rPr>
        <w:t>.</w:t>
      </w:r>
    </w:p>
    <w:p w:rsidR="008467DC" w:rsidRDefault="008467DC" w:rsidP="008467DC">
      <w:pPr>
        <w:widowControl w:val="0"/>
        <w:rPr>
          <w:rFonts w:eastAsia="Times New Roman"/>
          <w:sz w:val="16"/>
        </w:rPr>
      </w:pPr>
    </w:p>
    <w:p w:rsidR="008467DC" w:rsidRDefault="008467DC" w:rsidP="008467DC">
      <w:pPr>
        <w:pStyle w:val="Heading4"/>
      </w:pPr>
      <w:r>
        <w:t>The alternative doesn’t solve- Their focus on pure rejection cedes the political</w:t>
      </w:r>
    </w:p>
    <w:p w:rsidR="008467DC" w:rsidRPr="00B24722" w:rsidRDefault="008467DC" w:rsidP="008467DC">
      <w:pPr>
        <w:rPr>
          <w:rStyle w:val="Heading3Char"/>
        </w:rPr>
      </w:pPr>
      <w:r w:rsidRPr="00394F4C">
        <w:rPr>
          <w:rStyle w:val="Heading3Char"/>
          <w:highlight w:val="cyan"/>
        </w:rPr>
        <w:t>Reiter 2K</w:t>
      </w:r>
    </w:p>
    <w:p w:rsidR="008467DC" w:rsidRDefault="008467DC" w:rsidP="008467DC">
      <w:r w:rsidRPr="00C86AE5">
        <w:t>Howard L. Reiter is emeritus professor of political science at the University of Connecticut</w:t>
      </w:r>
      <w:r>
        <w:t xml:space="preserve"> – </w:t>
      </w:r>
      <w:r w:rsidRPr="00C86AE5">
        <w:t xml:space="preserve">Source: Political Science Quarterly, Vol. 115, No. 3 (Autumn, 2000), pp. 459-460Published by: The Academy of Political </w:t>
      </w:r>
      <w:proofErr w:type="spellStart"/>
      <w:r w:rsidRPr="00C86AE5">
        <w:t>ScienceStable</w:t>
      </w:r>
      <w:proofErr w:type="spellEnd"/>
      <w:r w:rsidRPr="00C86AE5">
        <w:t xml:space="preserve"> URL: http://www.</w:t>
      </w:r>
      <w:r>
        <w:t>jstor.org/stable/2658136</w:t>
      </w:r>
    </w:p>
    <w:p w:rsidR="008467DC" w:rsidRDefault="008467DC" w:rsidP="008467DC"/>
    <w:p w:rsidR="00764CD8" w:rsidRDefault="008467DC" w:rsidP="008467DC">
      <w:pPr>
        <w:rPr>
          <w:sz w:val="16"/>
        </w:rPr>
      </w:pPr>
      <w:r w:rsidRPr="00764CD8">
        <w:rPr>
          <w:rStyle w:val="underline"/>
        </w:rPr>
        <w:t>Protests in Seattle</w:t>
      </w:r>
      <w:r w:rsidRPr="00764CD8">
        <w:rPr>
          <w:sz w:val="16"/>
        </w:rPr>
        <w:t xml:space="preserve"> and elsewhere </w:t>
      </w:r>
      <w:r w:rsidRPr="00764CD8">
        <w:rPr>
          <w:rStyle w:val="underline"/>
        </w:rPr>
        <w:t>remind us that not all Americans are enamored with globalization</w:t>
      </w:r>
    </w:p>
    <w:p w:rsidR="00764CD8" w:rsidRDefault="00764CD8" w:rsidP="008467DC">
      <w:pPr>
        <w:rPr>
          <w:sz w:val="16"/>
        </w:rPr>
      </w:pPr>
      <w:r>
        <w:rPr>
          <w:sz w:val="16"/>
        </w:rPr>
        <w:t>AND</w:t>
      </w:r>
    </w:p>
    <w:p w:rsidR="008467DC" w:rsidRPr="00764CD8" w:rsidRDefault="008467DC" w:rsidP="008467DC">
      <w:proofErr w:type="gramStart"/>
      <w:r w:rsidRPr="00764CD8">
        <w:rPr>
          <w:rStyle w:val="underline"/>
        </w:rPr>
        <w:t>modes</w:t>
      </w:r>
      <w:proofErr w:type="gramEnd"/>
      <w:r w:rsidRPr="00764CD8">
        <w:rPr>
          <w:sz w:val="16"/>
        </w:rPr>
        <w:t xml:space="preserve"> of analysis </w:t>
      </w:r>
      <w:r w:rsidRPr="00764CD8">
        <w:rPr>
          <w:rStyle w:val="underline"/>
        </w:rPr>
        <w:t>that pose little threat to economic and political power structures</w:t>
      </w:r>
      <w:r w:rsidRPr="00764CD8">
        <w:rPr>
          <w:sz w:val="16"/>
        </w:rPr>
        <w:t xml:space="preserve">. </w:t>
      </w:r>
    </w:p>
    <w:p w:rsidR="008467DC" w:rsidRDefault="008467DC" w:rsidP="008467DC"/>
    <w:p w:rsidR="008467DC" w:rsidRPr="00542301" w:rsidRDefault="008467DC" w:rsidP="008467DC">
      <w:pPr>
        <w:pStyle w:val="tag"/>
        <w:rPr>
          <w:lang w:bidi="en-US"/>
        </w:rPr>
      </w:pPr>
      <w:r>
        <w:rPr>
          <w:lang w:bidi="en-US"/>
        </w:rPr>
        <w:t>E</w:t>
      </w:r>
      <w:r w:rsidRPr="00542301">
        <w:rPr>
          <w:lang w:bidi="en-US"/>
        </w:rPr>
        <w:t>xtinction</w:t>
      </w:r>
    </w:p>
    <w:p w:rsidR="008467DC" w:rsidRPr="00251DF4" w:rsidRDefault="008467DC" w:rsidP="008467DC">
      <w:pPr>
        <w:rPr>
          <w:b/>
        </w:rPr>
      </w:pPr>
      <w:r w:rsidRPr="004975E1">
        <w:rPr>
          <w:rStyle w:val="Heading3Char"/>
        </w:rPr>
        <w:t xml:space="preserve">Small ‘6 </w:t>
      </w:r>
      <w:r w:rsidRPr="00542301">
        <w:rPr>
          <w:sz w:val="18"/>
          <w:szCs w:val="18"/>
          <w:lang w:bidi="en-US"/>
        </w:rPr>
        <w:t xml:space="preserve">(Jonathan, former </w:t>
      </w:r>
      <w:proofErr w:type="spellStart"/>
      <w:r w:rsidRPr="00542301">
        <w:rPr>
          <w:sz w:val="18"/>
          <w:szCs w:val="18"/>
          <w:lang w:bidi="en-US"/>
        </w:rPr>
        <w:t>Americorps</w:t>
      </w:r>
      <w:proofErr w:type="spellEnd"/>
      <w:r w:rsidRPr="00542301">
        <w:rPr>
          <w:sz w:val="18"/>
          <w:szCs w:val="18"/>
          <w:lang w:bidi="en-US"/>
        </w:rPr>
        <w:t xml:space="preserve"> VISTA for the Human Services Coalition,</w:t>
      </w:r>
      <w:r w:rsidRPr="00542301">
        <w:rPr>
          <w:b/>
          <w:sz w:val="18"/>
          <w:szCs w:val="18"/>
          <w:lang w:bidi="en-US"/>
        </w:rPr>
        <w:t xml:space="preserve">  </w:t>
      </w:r>
      <w:r w:rsidRPr="00542301">
        <w:rPr>
          <w:sz w:val="18"/>
          <w:szCs w:val="18"/>
          <w:lang w:bidi="en-US"/>
        </w:rPr>
        <w:t xml:space="preserve">“Moving Forward,” </w:t>
      </w:r>
      <w:r w:rsidRPr="00542301">
        <w:rPr>
          <w:i/>
          <w:sz w:val="18"/>
          <w:szCs w:val="18"/>
          <w:lang w:bidi="en-US"/>
        </w:rPr>
        <w:t>The Journal for Civic Commitment</w:t>
      </w:r>
      <w:r w:rsidRPr="00542301">
        <w:rPr>
          <w:sz w:val="18"/>
          <w:szCs w:val="18"/>
          <w:lang w:bidi="en-US"/>
        </w:rPr>
        <w:t>,  Spring, http://www.mc.maricopa.edu/other/engagement/Journal/Issue7/Small.jsp)</w:t>
      </w:r>
    </w:p>
    <w:p w:rsidR="008467DC" w:rsidRPr="00542301" w:rsidRDefault="008467DC" w:rsidP="008467DC">
      <w:pPr>
        <w:rPr>
          <w:sz w:val="18"/>
          <w:szCs w:val="18"/>
          <w:lang w:bidi="en-US"/>
        </w:rPr>
      </w:pPr>
    </w:p>
    <w:p w:rsidR="00764CD8" w:rsidRDefault="008467DC" w:rsidP="008467DC">
      <w:pPr>
        <w:rPr>
          <w:sz w:val="16"/>
          <w:szCs w:val="14"/>
          <w:lang w:bidi="en-US"/>
        </w:rPr>
      </w:pPr>
      <w:r w:rsidRPr="00764CD8">
        <w:rPr>
          <w:sz w:val="16"/>
          <w:szCs w:val="14"/>
          <w:lang w:bidi="en-US"/>
        </w:rPr>
        <w:t xml:space="preserve">What will be the challenges of the new millennium? And how should we equip </w:t>
      </w:r>
    </w:p>
    <w:p w:rsidR="00764CD8" w:rsidRDefault="00764CD8" w:rsidP="008467DC">
      <w:pPr>
        <w:rPr>
          <w:sz w:val="16"/>
          <w:szCs w:val="14"/>
          <w:lang w:bidi="en-US"/>
        </w:rPr>
      </w:pPr>
      <w:r>
        <w:rPr>
          <w:sz w:val="16"/>
          <w:szCs w:val="14"/>
          <w:lang w:bidi="en-US"/>
        </w:rPr>
        <w:t>AND</w:t>
      </w:r>
    </w:p>
    <w:p w:rsidR="008467DC" w:rsidRPr="00764CD8" w:rsidRDefault="008467DC" w:rsidP="008467DC">
      <w:pPr>
        <w:rPr>
          <w:sz w:val="16"/>
          <w:lang w:bidi="en-US"/>
        </w:rPr>
      </w:pPr>
      <w:proofErr w:type="gramStart"/>
      <w:r w:rsidRPr="00764CD8">
        <w:rPr>
          <w:sz w:val="16"/>
          <w:szCs w:val="14"/>
          <w:lang w:bidi="en-US"/>
        </w:rPr>
        <w:lastRenderedPageBreak/>
        <w:t>at</w:t>
      </w:r>
      <w:proofErr w:type="gramEnd"/>
      <w:r w:rsidRPr="00764CD8">
        <w:rPr>
          <w:sz w:val="16"/>
          <w:szCs w:val="14"/>
          <w:lang w:bidi="en-US"/>
        </w:rPr>
        <w:t xml:space="preserve"> the beginning stages of a project that seeks to do just that.</w:t>
      </w:r>
      <w:r w:rsidRPr="00764CD8">
        <w:rPr>
          <w:sz w:val="16"/>
          <w:szCs w:val="12"/>
          <w:lang w:bidi="en-US"/>
        </w:rPr>
        <w:t xml:space="preserve"> </w:t>
      </w:r>
      <w:r w:rsidRPr="00764CD8">
        <w:rPr>
          <w:sz w:val="16"/>
          <w:lang w:bidi="en-US"/>
        </w:rPr>
        <w:t xml:space="preserve">  </w:t>
      </w:r>
    </w:p>
    <w:p w:rsidR="008467DC" w:rsidRDefault="008467DC" w:rsidP="008467DC">
      <w:pPr>
        <w:widowControl w:val="0"/>
        <w:rPr>
          <w:rFonts w:eastAsia="Times New Roman"/>
        </w:rPr>
      </w:pPr>
    </w:p>
    <w:p w:rsidR="008467DC" w:rsidRPr="003C3EBB" w:rsidRDefault="008467DC" w:rsidP="008467DC">
      <w:pPr>
        <w:pStyle w:val="Heading4"/>
        <w:rPr>
          <w:rFonts w:cs="Arial"/>
          <w:lang w:eastAsia="zh-TW"/>
        </w:rPr>
      </w:pPr>
      <w:r w:rsidRPr="003C3EBB">
        <w:rPr>
          <w:rFonts w:cs="Arial"/>
          <w:lang w:eastAsia="zh-TW"/>
        </w:rPr>
        <w:t>No impact – security is self-reflective and speech act of debate leads to reflexivity</w:t>
      </w:r>
    </w:p>
    <w:p w:rsidR="008467DC" w:rsidRPr="003C3EBB" w:rsidRDefault="008467DC" w:rsidP="008467DC">
      <w:pPr>
        <w:widowControl w:val="0"/>
        <w:rPr>
          <w:rFonts w:eastAsia="PMingLiU"/>
          <w:lang w:eastAsia="zh-TW"/>
        </w:rPr>
      </w:pPr>
      <w:r w:rsidRPr="003C3EBB">
        <w:rPr>
          <w:rFonts w:eastAsia="PMingLiU"/>
          <w:b/>
          <w:lang w:eastAsia="zh-TW"/>
        </w:rPr>
        <w:t>Roe, 12</w:t>
      </w:r>
      <w:r w:rsidRPr="003C3EBB">
        <w:rPr>
          <w:rFonts w:eastAsia="PMingLiU"/>
          <w:lang w:eastAsia="zh-TW"/>
        </w:rPr>
        <w:t xml:space="preserve"> (Paul Roe, Associate Professor in the Department of International Relations and European Studies at Central European University, Budapest, “Is securitization a ‘negative’ concept? Revisiting the normative debate over normal versus extraordinary politics,” Security Dialogue vol. 43 no. 3, June 2012)</w:t>
      </w:r>
    </w:p>
    <w:p w:rsidR="00764CD8" w:rsidRDefault="008467DC" w:rsidP="008467DC">
      <w:pPr>
        <w:widowControl w:val="0"/>
        <w:rPr>
          <w:sz w:val="12"/>
        </w:rPr>
      </w:pPr>
      <w:r w:rsidRPr="00764CD8">
        <w:rPr>
          <w:u w:val="single"/>
        </w:rPr>
        <w:t>For the Copenhagen School, securitization represents a panic politics</w:t>
      </w:r>
      <w:r w:rsidRPr="00764CD8">
        <w:rPr>
          <w:sz w:val="12"/>
        </w:rPr>
        <w:t xml:space="preserve">: we must do something </w:t>
      </w:r>
    </w:p>
    <w:p w:rsidR="00764CD8" w:rsidRDefault="00764CD8" w:rsidP="008467DC">
      <w:pPr>
        <w:widowControl w:val="0"/>
        <w:rPr>
          <w:sz w:val="12"/>
        </w:rPr>
      </w:pPr>
      <w:r>
        <w:rPr>
          <w:sz w:val="12"/>
        </w:rPr>
        <w:t>AND</w:t>
      </w:r>
    </w:p>
    <w:p w:rsidR="008467DC" w:rsidRPr="00764CD8" w:rsidRDefault="008467DC" w:rsidP="008467DC">
      <w:pPr>
        <w:widowControl w:val="0"/>
        <w:rPr>
          <w:sz w:val="12"/>
        </w:rPr>
      </w:pPr>
      <w:proofErr w:type="gramStart"/>
      <w:r w:rsidRPr="00764CD8">
        <w:rPr>
          <w:sz w:val="12"/>
        </w:rPr>
        <w:t>by</w:t>
      </w:r>
      <w:proofErr w:type="gramEnd"/>
      <w:r w:rsidRPr="00764CD8">
        <w:rPr>
          <w:sz w:val="12"/>
        </w:rPr>
        <w:t xml:space="preserve"> questioning the policies, or by disputing the threat, or both’.</w:t>
      </w:r>
    </w:p>
    <w:p w:rsidR="008467DC" w:rsidRDefault="008467DC" w:rsidP="008467DC"/>
    <w:p w:rsidR="008467DC" w:rsidRPr="008D41EC" w:rsidRDefault="008467DC" w:rsidP="008467DC"/>
    <w:p w:rsidR="008467DC" w:rsidRPr="00265EF1" w:rsidRDefault="008467DC" w:rsidP="00764CD8">
      <w:pPr>
        <w:pStyle w:val="Heading4"/>
      </w:pPr>
      <w:r w:rsidRPr="00C36812">
        <w:t>Our system doesn’t cause war – empirically, tra</w:t>
      </w:r>
      <w:r>
        <w:t>nsition to the alternative does</w:t>
      </w:r>
    </w:p>
    <w:p w:rsidR="008467DC" w:rsidRPr="00C707DC" w:rsidRDefault="008467DC" w:rsidP="008467DC">
      <w:r w:rsidRPr="00C707DC">
        <w:rPr>
          <w:b/>
          <w:u w:val="single"/>
        </w:rPr>
        <w:t>Yoon 03</w:t>
      </w:r>
      <w:r w:rsidRPr="00C707DC">
        <w:t xml:space="preserve"> – Professor of International Relations at Seoul National University; former Foreign Minister of South Korea (Young-Kwan, “Introduction: Power Cycle Theory and the Practice of International Relations”, International Political Science Review 2003; vol. 24; p. 7-8)</w:t>
      </w:r>
    </w:p>
    <w:p w:rsidR="00764CD8" w:rsidRDefault="008467DC" w:rsidP="008467DC">
      <w:pPr>
        <w:rPr>
          <w:u w:val="single"/>
        </w:rPr>
      </w:pPr>
      <w:r w:rsidRPr="00764CD8">
        <w:rPr>
          <w:u w:val="single"/>
        </w:rPr>
        <w:t xml:space="preserve">In history, the effort to balance power quite often tended to start too late </w:t>
      </w:r>
    </w:p>
    <w:p w:rsidR="00764CD8" w:rsidRDefault="00764CD8" w:rsidP="008467DC">
      <w:pPr>
        <w:rPr>
          <w:u w:val="single"/>
        </w:rPr>
      </w:pPr>
      <w:r>
        <w:rPr>
          <w:u w:val="single"/>
        </w:rPr>
        <w:t>AND</w:t>
      </w:r>
    </w:p>
    <w:p w:rsidR="008467DC" w:rsidRPr="00764CD8" w:rsidRDefault="008467DC" w:rsidP="008467DC">
      <w:pPr>
        <w:rPr>
          <w:sz w:val="16"/>
        </w:rPr>
      </w:pPr>
      <w:r w:rsidRPr="00764CD8">
        <w:rPr>
          <w:u w:val="single"/>
        </w:rPr>
        <w:t>-</w:t>
      </w:r>
      <w:proofErr w:type="gramStart"/>
      <w:r w:rsidRPr="00764CD8">
        <w:rPr>
          <w:u w:val="single"/>
        </w:rPr>
        <w:t>linear</w:t>
      </w:r>
      <w:proofErr w:type="gramEnd"/>
      <w:r w:rsidRPr="00764CD8">
        <w:rPr>
          <w:u w:val="single"/>
        </w:rPr>
        <w:t xml:space="preserve"> type of structural change that is massive, unpredicted, devastating to</w:t>
      </w:r>
    </w:p>
    <w:p w:rsidR="008467DC" w:rsidRPr="000243AC" w:rsidRDefault="008467DC" w:rsidP="008467DC">
      <w:pPr>
        <w:ind w:right="288"/>
        <w:jc w:val="both"/>
        <w:rPr>
          <w:lang w:eastAsia="x-none"/>
        </w:rPr>
      </w:pPr>
    </w:p>
    <w:p w:rsidR="008467DC" w:rsidRPr="00AF27B7" w:rsidRDefault="008467DC" w:rsidP="00764CD8">
      <w:pPr>
        <w:pStyle w:val="Heading4"/>
      </w:pPr>
      <w:r w:rsidRPr="000243AC">
        <w:t>Total rejection of security leaves us defenseless to those who still endorse security</w:t>
      </w:r>
      <w:r>
        <w:t xml:space="preserve"> – that causes war</w:t>
      </w:r>
    </w:p>
    <w:p w:rsidR="008467DC" w:rsidRPr="000243AC" w:rsidRDefault="008467DC" w:rsidP="008467DC">
      <w:pPr>
        <w:autoSpaceDE w:val="0"/>
        <w:autoSpaceDN w:val="0"/>
        <w:adjustRightInd w:val="0"/>
        <w:jc w:val="both"/>
        <w:rPr>
          <w:rFonts w:eastAsia="Times New Roman"/>
          <w:b/>
        </w:rPr>
      </w:pPr>
      <w:r w:rsidRPr="00467824">
        <w:rPr>
          <w:rFonts w:eastAsia="Times New Roman"/>
          <w:b/>
        </w:rPr>
        <w:t>Doran 99</w:t>
      </w:r>
      <w:r w:rsidRPr="000243AC">
        <w:rPr>
          <w:rFonts w:eastAsia="Arial Unicode MS"/>
          <w:b/>
        </w:rPr>
        <w:t xml:space="preserve">, </w:t>
      </w:r>
      <w:r w:rsidRPr="00467824">
        <w:rPr>
          <w:rFonts w:eastAsia="Arial Unicode MS"/>
        </w:rPr>
        <w:t>(</w:t>
      </w:r>
      <w:r w:rsidRPr="00467824">
        <w:rPr>
          <w:rFonts w:eastAsia="Times New Roman"/>
        </w:rPr>
        <w:t xml:space="preserve">Andrew W. Mellon Professor of International Relations at Johns Hopkins University’s School of Advanced International Studies, Washington </w:t>
      </w:r>
      <w:proofErr w:type="spellStart"/>
      <w:r w:rsidRPr="00467824">
        <w:rPr>
          <w:rFonts w:eastAsia="Times New Roman"/>
        </w:rPr>
        <w:t>DC</w:t>
      </w:r>
      <w:proofErr w:type="gramStart"/>
      <w:r w:rsidRPr="00467824">
        <w:rPr>
          <w:rFonts w:eastAsia="Times New Roman"/>
        </w:rPr>
        <w:t>,Charles</w:t>
      </w:r>
      <w:proofErr w:type="spellEnd"/>
      <w:proofErr w:type="gramEnd"/>
      <w:r w:rsidRPr="00467824">
        <w:rPr>
          <w:rFonts w:eastAsia="Times New Roman"/>
        </w:rPr>
        <w:t>, “Is Major War Obsolete? An Exchange” Survival, vol. 41, no. 2, pp. 139—52)</w:t>
      </w:r>
    </w:p>
    <w:p w:rsidR="00764CD8" w:rsidRDefault="008467DC" w:rsidP="008467DC">
      <w:pPr>
        <w:ind w:right="432"/>
        <w:jc w:val="both"/>
        <w:rPr>
          <w:rFonts w:eastAsia="Arial Unicode MS"/>
          <w:u w:val="single"/>
        </w:rPr>
      </w:pPr>
      <w:r w:rsidRPr="00764CD8">
        <w:rPr>
          <w:rFonts w:eastAsia="Arial Unicode MS"/>
        </w:rPr>
        <w:t xml:space="preserve">The conclusion, then, is that </w:t>
      </w:r>
      <w:r w:rsidRPr="00764CD8">
        <w:rPr>
          <w:rFonts w:eastAsia="Arial Unicode MS"/>
          <w:u w:val="single"/>
        </w:rPr>
        <w:t xml:space="preserve">the probability of major war declines for some </w:t>
      </w:r>
    </w:p>
    <w:p w:rsidR="00764CD8" w:rsidRDefault="00764CD8" w:rsidP="008467DC">
      <w:pPr>
        <w:ind w:right="432"/>
        <w:jc w:val="both"/>
        <w:rPr>
          <w:rFonts w:eastAsia="Arial Unicode MS"/>
          <w:u w:val="single"/>
        </w:rPr>
      </w:pPr>
      <w:r>
        <w:rPr>
          <w:rFonts w:eastAsia="Arial Unicode MS"/>
          <w:u w:val="single"/>
        </w:rPr>
        <w:t>AND</w:t>
      </w:r>
    </w:p>
    <w:p w:rsidR="008467DC" w:rsidRPr="00764CD8" w:rsidRDefault="008467DC" w:rsidP="008467DC">
      <w:pPr>
        <w:ind w:right="432"/>
        <w:jc w:val="both"/>
        <w:rPr>
          <w:rFonts w:eastAsia="Arial Unicode MS"/>
          <w:u w:val="single"/>
        </w:rPr>
      </w:pPr>
      <w:proofErr w:type="gramStart"/>
      <w:r w:rsidRPr="00764CD8">
        <w:rPr>
          <w:rFonts w:eastAsia="Arial Unicode MS"/>
          <w:u w:val="single"/>
        </w:rPr>
        <w:t>contributes</w:t>
      </w:r>
      <w:proofErr w:type="gramEnd"/>
      <w:r w:rsidRPr="00764CD8">
        <w:rPr>
          <w:rFonts w:eastAsia="Arial Unicode MS"/>
          <w:u w:val="single"/>
        </w:rPr>
        <w:t xml:space="preserve"> to the spiral of uncertainty that</w:t>
      </w:r>
      <w:r w:rsidRPr="00764CD8">
        <w:rPr>
          <w:rFonts w:eastAsia="Arial Unicode MS"/>
        </w:rPr>
        <w:t xml:space="preserve"> </w:t>
      </w:r>
      <w:r w:rsidRPr="00764CD8">
        <w:rPr>
          <w:rFonts w:eastAsia="Arial Unicode MS"/>
          <w:u w:val="single"/>
        </w:rPr>
        <w:t>leads in the end to war.</w:t>
      </w:r>
    </w:p>
    <w:p w:rsidR="008467DC" w:rsidRDefault="008467DC" w:rsidP="008467DC">
      <w:pPr>
        <w:ind w:right="432"/>
        <w:jc w:val="both"/>
        <w:rPr>
          <w:rFonts w:eastAsia="Arial Unicode MS"/>
          <w:u w:val="single"/>
        </w:rPr>
      </w:pPr>
    </w:p>
    <w:p w:rsidR="008467DC" w:rsidRPr="008467DC" w:rsidRDefault="008467DC" w:rsidP="008467DC"/>
    <w:p w:rsidR="0015627D" w:rsidRDefault="0015627D" w:rsidP="0015627D">
      <w:pPr>
        <w:pStyle w:val="Heading2"/>
      </w:pPr>
      <w:r>
        <w:lastRenderedPageBreak/>
        <w:t>Executive Restraint CP</w:t>
      </w:r>
    </w:p>
    <w:p w:rsidR="0015627D" w:rsidRDefault="0015627D" w:rsidP="0015627D"/>
    <w:p w:rsidR="0015627D" w:rsidRPr="0037398E" w:rsidRDefault="0015627D" w:rsidP="00764CD8">
      <w:pPr>
        <w:pStyle w:val="Heading4"/>
      </w:pPr>
      <w:r>
        <w:t>Only the Plan’s process, rule-oriented approach solves – key to rule of law</w:t>
      </w:r>
    </w:p>
    <w:p w:rsidR="0015627D" w:rsidRPr="0037398E" w:rsidRDefault="0015627D" w:rsidP="0015627D">
      <w:pPr>
        <w:rPr>
          <w:sz w:val="26"/>
        </w:rPr>
      </w:pPr>
      <w:proofErr w:type="spellStart"/>
      <w:r w:rsidRPr="0021732F">
        <w:rPr>
          <w:rStyle w:val="StyleStyleBold12pt"/>
        </w:rPr>
        <w:t>Guiora</w:t>
      </w:r>
      <w:proofErr w:type="spellEnd"/>
      <w:r w:rsidRPr="0021732F">
        <w:rPr>
          <w:rStyle w:val="StyleStyleBold12pt"/>
        </w:rPr>
        <w:t xml:space="preserve">, 13 </w:t>
      </w:r>
      <w:r w:rsidRPr="0021732F">
        <w:rPr>
          <w:rStyle w:val="StyleStyleBold12pt"/>
          <w:b w:val="0"/>
        </w:rPr>
        <w:t xml:space="preserve">[Amos N., Professor of Law, SJ </w:t>
      </w:r>
      <w:proofErr w:type="spellStart"/>
      <w:r w:rsidRPr="0021732F">
        <w:rPr>
          <w:rStyle w:val="StyleStyleBold12pt"/>
          <w:b w:val="0"/>
        </w:rPr>
        <w:t>Quinney</w:t>
      </w:r>
      <w:proofErr w:type="spellEnd"/>
      <w:r w:rsidRPr="0021732F">
        <w:rPr>
          <w:rStyle w:val="StyleStyleBold12pt"/>
          <w:b w:val="0"/>
        </w:rPr>
        <w:t xml:space="preserve"> College of Law, University of Utah, author of numerous books dealing with military law and national security including </w:t>
      </w:r>
      <w:r w:rsidRPr="0021732F">
        <w:rPr>
          <w:rStyle w:val="StyleStyleBold12pt"/>
          <w:b w:val="0"/>
          <w:i/>
        </w:rPr>
        <w:t>Legitimate Target: A Criteria-Based Approach to Targeted Killing</w:t>
      </w:r>
      <w:r w:rsidRPr="0021732F">
        <w:rPr>
          <w:rStyle w:val="StyleStyleBold12pt"/>
          <w:b w:val="0"/>
        </w:rPr>
        <w:t>, “Targeted Killing: When Proportionality Gets All Out of Proportion,</w:t>
      </w:r>
      <w:proofErr w:type="gramStart"/>
      <w:r w:rsidRPr="0021732F">
        <w:rPr>
          <w:rStyle w:val="StyleStyleBold12pt"/>
          <w:b w:val="0"/>
        </w:rPr>
        <w:t>”  University</w:t>
      </w:r>
      <w:proofErr w:type="gramEnd"/>
      <w:r w:rsidRPr="0021732F">
        <w:rPr>
          <w:rStyle w:val="StyleStyleBold12pt"/>
          <w:b w:val="0"/>
        </w:rPr>
        <w:t xml:space="preserve"> of Utah College of Law Research Paper No. 1, </w:t>
      </w:r>
      <w:hyperlink r:id="rId8" w:history="1">
        <w:r w:rsidRPr="0021732F">
          <w:rPr>
            <w:rStyle w:val="Hyperlink"/>
            <w:sz w:val="26"/>
          </w:rPr>
          <w:t>http://papers.ssrn.com/sol3/papers.cfm?abstract_id=2230686</w:t>
        </w:r>
      </w:hyperlink>
      <w:r w:rsidRPr="0021732F">
        <w:rPr>
          <w:rStyle w:val="StyleStyleBold12pt"/>
          <w:b w:val="0"/>
        </w:rPr>
        <w:t>, ALB]</w:t>
      </w:r>
    </w:p>
    <w:p w:rsidR="00764CD8" w:rsidRDefault="0015627D" w:rsidP="0015627D">
      <w:pPr>
        <w:rPr>
          <w:rStyle w:val="StyleBoldUnderline"/>
        </w:rPr>
      </w:pPr>
      <w:r w:rsidRPr="00764CD8">
        <w:rPr>
          <w:sz w:val="16"/>
        </w:rPr>
        <w:t xml:space="preserve">The </w:t>
      </w:r>
      <w:r w:rsidRPr="00764CD8">
        <w:rPr>
          <w:rStyle w:val="StyleBoldUnderline"/>
        </w:rPr>
        <w:t>U.S. drone policy raises</w:t>
      </w:r>
      <w:r w:rsidRPr="00764CD8">
        <w:rPr>
          <w:sz w:val="16"/>
        </w:rPr>
        <w:t xml:space="preserve"> profoundly </w:t>
      </w:r>
      <w:r w:rsidRPr="00764CD8">
        <w:rPr>
          <w:rStyle w:val="StyleBoldUnderline"/>
        </w:rPr>
        <w:t xml:space="preserve">important questions regarding the very nature </w:t>
      </w:r>
    </w:p>
    <w:p w:rsidR="00764CD8" w:rsidRDefault="00764CD8" w:rsidP="0015627D">
      <w:pPr>
        <w:rPr>
          <w:rStyle w:val="StyleBoldUnderline"/>
        </w:rPr>
      </w:pPr>
      <w:r>
        <w:rPr>
          <w:rStyle w:val="StyleBoldUnderline"/>
        </w:rPr>
        <w:t>AND</w:t>
      </w:r>
    </w:p>
    <w:p w:rsidR="0015627D" w:rsidRPr="00764CD8" w:rsidRDefault="0015627D" w:rsidP="0015627D">
      <w:pPr>
        <w:rPr>
          <w:sz w:val="16"/>
        </w:rPr>
      </w:pPr>
      <w:r w:rsidRPr="00764CD8">
        <w:rPr>
          <w:sz w:val="16"/>
        </w:rPr>
        <w:t xml:space="preserve">, </w:t>
      </w:r>
      <w:proofErr w:type="gramStart"/>
      <w:r w:rsidRPr="00764CD8">
        <w:rPr>
          <w:sz w:val="16"/>
        </w:rPr>
        <w:t>the</w:t>
      </w:r>
      <w:proofErr w:type="gramEnd"/>
      <w:r w:rsidRPr="00764CD8">
        <w:rPr>
          <w:sz w:val="16"/>
        </w:rPr>
        <w:t xml:space="preserve"> approach articulated by Brennan on behalf of the administration is troubling.</w:t>
      </w:r>
    </w:p>
    <w:p w:rsidR="0015627D" w:rsidRPr="006736E9" w:rsidRDefault="0015627D" w:rsidP="0015627D"/>
    <w:p w:rsidR="0015627D" w:rsidRPr="0021732F" w:rsidRDefault="0015627D" w:rsidP="0015627D">
      <w:pPr>
        <w:pStyle w:val="Heading4"/>
        <w:rPr>
          <w:rFonts w:cs="Arial"/>
        </w:rPr>
      </w:pPr>
      <w:r w:rsidRPr="0021732F">
        <w:rPr>
          <w:rFonts w:cs="Arial"/>
        </w:rPr>
        <w:t xml:space="preserve">Rule of law prevents extinction </w:t>
      </w:r>
    </w:p>
    <w:p w:rsidR="00764CD8" w:rsidRDefault="0015627D" w:rsidP="0015627D">
      <w:pPr>
        <w:pStyle w:val="NormalWeb"/>
        <w:jc w:val="both"/>
        <w:rPr>
          <w:rFonts w:ascii="Arial" w:hAnsi="Arial" w:cs="Arial"/>
        </w:rPr>
      </w:pPr>
      <w:r w:rsidRPr="00764CD8">
        <w:rPr>
          <w:rFonts w:ascii="Arial" w:hAnsi="Arial" w:cs="Arial"/>
          <w:b/>
          <w:bCs/>
        </w:rPr>
        <w:t>IEER 03</w:t>
      </w:r>
      <w:r w:rsidRPr="00764CD8">
        <w:rPr>
          <w:rFonts w:ascii="Arial" w:hAnsi="Arial" w:cs="Arial"/>
        </w:rPr>
        <w:t xml:space="preserve"> (“Rule of Power or Rule of Law?”, </w:t>
      </w:r>
      <w:r w:rsidR="00764CD8" w:rsidRPr="00764CD8">
        <w:fldChar w:fldCharType="begin"/>
      </w:r>
      <w:r w:rsidR="00764CD8" w:rsidRPr="00764CD8">
        <w:instrText xml:space="preserve"> HYPERLINK "http://www.lcnp.org/pubs/exesu</w:instrText>
      </w:r>
      <w:r w:rsidR="00764CD8" w:rsidRPr="00764CD8">
        <w:instrText xml:space="preserve">mmary.pdf" \t "_blank" </w:instrText>
      </w:r>
      <w:r w:rsidR="00764CD8" w:rsidRPr="00764CD8">
        <w:fldChar w:fldCharType="separate"/>
      </w:r>
      <w:r w:rsidRPr="00764CD8">
        <w:rPr>
          <w:rStyle w:val="Hyperlink"/>
          <w:rFonts w:ascii="Arial" w:hAnsi="Arial" w:cs="Arial"/>
        </w:rPr>
        <w:t>http://www.lcnp.org/pubs/exesummary.pdf</w:t>
      </w:r>
      <w:r w:rsidR="00764CD8" w:rsidRPr="00764CD8">
        <w:rPr>
          <w:rStyle w:val="Hyperlink"/>
          <w:rFonts w:ascii="Arial" w:hAnsi="Arial" w:cs="Arial"/>
        </w:rPr>
        <w:fldChar w:fldCharType="end"/>
      </w:r>
      <w:r w:rsidRPr="00764CD8">
        <w:rPr>
          <w:rFonts w:ascii="Arial" w:hAnsi="Arial" w:cs="Arial"/>
        </w:rPr>
        <w:t>)</w:t>
      </w:r>
    </w:p>
    <w:p w:rsidR="00764CD8" w:rsidRDefault="0015627D" w:rsidP="0015627D">
      <w:pPr>
        <w:pStyle w:val="NormalWeb"/>
        <w:jc w:val="both"/>
        <w:rPr>
          <w:rFonts w:ascii="Arial" w:hAnsi="Arial" w:cs="Arial"/>
          <w:sz w:val="16"/>
        </w:rPr>
      </w:pPr>
      <w:r w:rsidRPr="00764CD8">
        <w:rPr>
          <w:rFonts w:ascii="Arial" w:hAnsi="Arial" w:cs="Arial"/>
          <w:sz w:val="16"/>
        </w:rPr>
        <w:t xml:space="preserve">The evolution of international law since World War II is largely a response to the </w:t>
      </w:r>
    </w:p>
    <w:p w:rsidR="00764CD8" w:rsidRDefault="00764CD8" w:rsidP="0015627D">
      <w:pPr>
        <w:pStyle w:val="NormalWeb"/>
        <w:jc w:val="both"/>
        <w:rPr>
          <w:rFonts w:ascii="Arial" w:hAnsi="Arial" w:cs="Arial"/>
          <w:sz w:val="16"/>
        </w:rPr>
      </w:pPr>
      <w:r>
        <w:rPr>
          <w:rFonts w:ascii="Arial" w:hAnsi="Arial" w:cs="Arial"/>
          <w:sz w:val="16"/>
        </w:rPr>
        <w:t>AND</w:t>
      </w:r>
    </w:p>
    <w:p w:rsidR="0015627D" w:rsidRPr="00764CD8" w:rsidRDefault="0015627D" w:rsidP="0015627D">
      <w:pPr>
        <w:pStyle w:val="NormalWeb"/>
        <w:jc w:val="both"/>
        <w:rPr>
          <w:rFonts w:ascii="Arial" w:hAnsi="Arial" w:cs="Arial"/>
          <w:sz w:val="16"/>
        </w:rPr>
      </w:pPr>
      <w:proofErr w:type="gramStart"/>
      <w:r w:rsidRPr="00764CD8">
        <w:rPr>
          <w:rFonts w:ascii="Arial" w:hAnsi="Arial" w:cs="Arial"/>
          <w:sz w:val="16"/>
        </w:rPr>
        <w:t>justice</w:t>
      </w:r>
      <w:proofErr w:type="gramEnd"/>
      <w:r w:rsidRPr="00764CD8">
        <w:rPr>
          <w:rFonts w:ascii="Arial" w:hAnsi="Arial" w:cs="Arial"/>
          <w:sz w:val="16"/>
        </w:rPr>
        <w:t xml:space="preserve"> to which the United States is committed under the United Nations Charter.\</w:t>
      </w:r>
    </w:p>
    <w:p w:rsidR="00ED69D3" w:rsidRPr="005669A2" w:rsidRDefault="00ED69D3" w:rsidP="00ED69D3">
      <w:pPr>
        <w:pStyle w:val="Heading4"/>
        <w:rPr>
          <w:rFonts w:eastAsia="Times New Roman" w:cs="Arial"/>
        </w:rPr>
      </w:pPr>
      <w:r>
        <w:rPr>
          <w:rFonts w:eastAsia="Times New Roman" w:cs="Arial"/>
        </w:rPr>
        <w:t>Setting a precedent that allows states to kill individuals in another state without their consent causes a world war</w:t>
      </w:r>
    </w:p>
    <w:p w:rsidR="00ED69D3" w:rsidRPr="00764CD8" w:rsidRDefault="00ED69D3" w:rsidP="00764CD8">
      <w:r w:rsidRPr="00764CD8">
        <w:rPr>
          <w:rStyle w:val="StyleStyleBold12pt"/>
        </w:rPr>
        <w:t>Close 98,</w:t>
      </w:r>
      <w:r w:rsidRPr="00764CD8">
        <w:t xml:space="preserve"> Arab affairs specialist for the CIA for twenty-six years &amp; an independent consultant on the region, 1998 (Raymond, “The Only Effective Defense Against Terrorism is To Rebuild America's Reputation For Fairness,” The Washington Report on Middle East Affairs, November)</w:t>
      </w:r>
    </w:p>
    <w:p w:rsidR="00764CD8" w:rsidRDefault="00ED69D3" w:rsidP="00ED69D3">
      <w:pPr>
        <w:autoSpaceDE w:val="0"/>
        <w:autoSpaceDN w:val="0"/>
        <w:adjustRightInd w:val="0"/>
        <w:ind w:right="432"/>
        <w:rPr>
          <w:rFonts w:eastAsia="Times New Roman"/>
          <w:sz w:val="16"/>
        </w:rPr>
      </w:pPr>
      <w:r w:rsidRPr="00764CD8">
        <w:rPr>
          <w:rFonts w:eastAsia="Times New Roman"/>
          <w:sz w:val="16"/>
        </w:rPr>
        <w:t xml:space="preserve">Despite U.S. government claims to the contrary, there is, in </w:t>
      </w:r>
    </w:p>
    <w:p w:rsidR="00764CD8" w:rsidRDefault="00764CD8" w:rsidP="00ED69D3">
      <w:pPr>
        <w:autoSpaceDE w:val="0"/>
        <w:autoSpaceDN w:val="0"/>
        <w:adjustRightInd w:val="0"/>
        <w:ind w:right="432"/>
        <w:rPr>
          <w:rFonts w:eastAsia="Times New Roman"/>
          <w:sz w:val="16"/>
        </w:rPr>
      </w:pPr>
      <w:r>
        <w:rPr>
          <w:rFonts w:eastAsia="Times New Roman"/>
          <w:sz w:val="16"/>
        </w:rPr>
        <w:t>AND</w:t>
      </w:r>
    </w:p>
    <w:p w:rsidR="00ED69D3" w:rsidRPr="00764CD8" w:rsidRDefault="00ED69D3" w:rsidP="00ED69D3">
      <w:pPr>
        <w:autoSpaceDE w:val="0"/>
        <w:autoSpaceDN w:val="0"/>
        <w:adjustRightInd w:val="0"/>
        <w:ind w:right="432"/>
        <w:rPr>
          <w:rFonts w:eastAsia="Times New Roman"/>
          <w:u w:val="single"/>
        </w:rPr>
      </w:pPr>
      <w:proofErr w:type="gramStart"/>
      <w:r w:rsidRPr="00764CD8">
        <w:rPr>
          <w:rFonts w:eastAsia="Times New Roman"/>
          <w:u w:val="single"/>
        </w:rPr>
        <w:t>their</w:t>
      </w:r>
      <w:proofErr w:type="gramEnd"/>
      <w:r w:rsidRPr="00764CD8">
        <w:rPr>
          <w:rFonts w:eastAsia="Times New Roman"/>
          <w:u w:val="single"/>
        </w:rPr>
        <w:t xml:space="preserve"> national interests are similarly threatened. </w:t>
      </w:r>
      <w:r w:rsidRPr="00764CD8">
        <w:rPr>
          <w:rFonts w:eastAsia="Times New Roman"/>
          <w:b/>
          <w:u w:val="single"/>
        </w:rPr>
        <w:t>This is how world wars start.</w:t>
      </w:r>
      <w:r w:rsidRPr="00764CD8">
        <w:rPr>
          <w:rFonts w:eastAsia="Times New Roman"/>
          <w:u w:val="single"/>
        </w:rPr>
        <w:t xml:space="preserve"> </w:t>
      </w:r>
    </w:p>
    <w:p w:rsidR="0015627D" w:rsidRDefault="0015627D" w:rsidP="0015627D"/>
    <w:p w:rsidR="0015627D" w:rsidRPr="00ED38A0" w:rsidRDefault="0015627D" w:rsidP="0015627D">
      <w:pPr>
        <w:pStyle w:val="Heading4"/>
      </w:pPr>
      <w:r w:rsidRPr="00ED38A0">
        <w:t>CP will get rolled back by future presidents</w:t>
      </w:r>
    </w:p>
    <w:p w:rsidR="0015627D" w:rsidRPr="00ED38A0" w:rsidRDefault="0015627D" w:rsidP="0015627D">
      <w:proofErr w:type="spellStart"/>
      <w:r w:rsidRPr="00ED38A0">
        <w:rPr>
          <w:rStyle w:val="StyleStyleBold12pt"/>
        </w:rPr>
        <w:t>Friedersdorf</w:t>
      </w:r>
      <w:proofErr w:type="spellEnd"/>
      <w:r w:rsidRPr="00ED38A0">
        <w:rPr>
          <w:rStyle w:val="StyleStyleBold12pt"/>
        </w:rPr>
        <w:t xml:space="preserve"> 13</w:t>
      </w:r>
    </w:p>
    <w:p w:rsidR="0015627D" w:rsidRDefault="0015627D" w:rsidP="0015627D">
      <w:pPr>
        <w:rPr>
          <w:sz w:val="16"/>
          <w:szCs w:val="16"/>
        </w:rPr>
      </w:pPr>
      <w:r w:rsidRPr="00ED38A0">
        <w:rPr>
          <w:sz w:val="16"/>
          <w:szCs w:val="16"/>
        </w:rPr>
        <w:t xml:space="preserve">(CONOR FRIEDERSDORF, staff writer, “Does Obama Really Believe He Can Limit the Next President's Power?” MAY 28 2013, </w:t>
      </w:r>
      <w:hyperlink r:id="rId9" w:history="1">
        <w:r w:rsidRPr="00ED38A0">
          <w:rPr>
            <w:rStyle w:val="Hyperlink"/>
            <w:sz w:val="16"/>
            <w:szCs w:val="16"/>
          </w:rPr>
          <w:t>http://www.theatlantic.com/politics/archive/2013/05/does-obama-really-believe-he-can-limit-the-next-presidents-power/276279/</w:t>
        </w:r>
      </w:hyperlink>
      <w:r w:rsidRPr="00ED38A0">
        <w:rPr>
          <w:sz w:val="16"/>
          <w:szCs w:val="16"/>
        </w:rPr>
        <w:t>, KB)</w:t>
      </w:r>
    </w:p>
    <w:p w:rsidR="00764CD8" w:rsidRDefault="0015627D" w:rsidP="0015627D">
      <w:pPr>
        <w:rPr>
          <w:sz w:val="16"/>
        </w:rPr>
      </w:pPr>
      <w:r w:rsidRPr="00764CD8">
        <w:rPr>
          <w:sz w:val="16"/>
        </w:rPr>
        <w:t xml:space="preserve">Obama doesn't seem to realize that his legacy won't be shaped by any perspicacious limits </w:t>
      </w:r>
    </w:p>
    <w:p w:rsidR="00764CD8" w:rsidRDefault="00764CD8" w:rsidP="0015627D">
      <w:pPr>
        <w:rPr>
          <w:sz w:val="16"/>
        </w:rPr>
      </w:pPr>
      <w:r>
        <w:rPr>
          <w:sz w:val="16"/>
        </w:rPr>
        <w:t>AND</w:t>
      </w:r>
    </w:p>
    <w:p w:rsidR="0015627D" w:rsidRPr="00764CD8" w:rsidRDefault="0015627D" w:rsidP="0015627D">
      <w:pPr>
        <w:rPr>
          <w:rStyle w:val="StyleBoldUnderline"/>
        </w:rPr>
      </w:pPr>
      <w:proofErr w:type="gramStart"/>
      <w:r w:rsidRPr="00764CD8">
        <w:rPr>
          <w:rStyle w:val="StyleBoldUnderline"/>
        </w:rPr>
        <w:t>he</w:t>
      </w:r>
      <w:proofErr w:type="gramEnd"/>
      <w:r w:rsidRPr="00764CD8">
        <w:rPr>
          <w:rStyle w:val="StyleBoldUnderline"/>
        </w:rPr>
        <w:t xml:space="preserve"> or she can do it, in secret, per his precedent.</w:t>
      </w:r>
    </w:p>
    <w:p w:rsidR="0015627D" w:rsidRPr="00FE5ED7" w:rsidRDefault="0015627D" w:rsidP="0015627D">
      <w:pPr>
        <w:rPr>
          <w:b/>
        </w:rPr>
      </w:pPr>
    </w:p>
    <w:p w:rsidR="0015627D" w:rsidRDefault="0015627D" w:rsidP="0015627D">
      <w:pPr>
        <w:rPr>
          <w:b/>
        </w:rPr>
      </w:pPr>
    </w:p>
    <w:p w:rsidR="0015627D" w:rsidRPr="00EF34BC" w:rsidRDefault="0015627D" w:rsidP="00764CD8">
      <w:pPr>
        <w:pStyle w:val="Heading4"/>
      </w:pPr>
      <w:r>
        <w:lastRenderedPageBreak/>
        <w:t>Executive oversight fails – they won’t make decisions restricting drone usage</w:t>
      </w:r>
    </w:p>
    <w:p w:rsidR="0015627D" w:rsidRPr="00764CD8" w:rsidRDefault="0015627D" w:rsidP="00764CD8">
      <w:r w:rsidRPr="00764CD8">
        <w:t xml:space="preserve">Alston, 11 [Philip, Pomeroy Professor of Law, New York University School of Law, was UN Special Rapporteur on extrajudicial, summary, or arbitrary executions from 2004 until 2012, “The CIA and Targeted Killings Beyond Borders,” 2 </w:t>
      </w:r>
      <w:proofErr w:type="spellStart"/>
      <w:r w:rsidRPr="00764CD8">
        <w:t>Harv</w:t>
      </w:r>
      <w:proofErr w:type="spellEnd"/>
      <w:r w:rsidRPr="00764CD8">
        <w:t>. Nat’l Sec. J. 283, pg. lexis, ALB]</w:t>
      </w:r>
    </w:p>
    <w:p w:rsidR="00764CD8" w:rsidRDefault="0015627D" w:rsidP="0015627D">
      <w:pPr>
        <w:rPr>
          <w:rStyle w:val="StyleBoldUnderline"/>
        </w:rPr>
      </w:pPr>
      <w:r w:rsidRPr="00764CD8">
        <w:rPr>
          <w:rStyle w:val="StyleBoldUnderline"/>
        </w:rPr>
        <w:t xml:space="preserve">The picture that emerges from this review of executive oversight bodies with the potential to </w:t>
      </w:r>
    </w:p>
    <w:p w:rsidR="00764CD8" w:rsidRDefault="00764CD8" w:rsidP="0015627D">
      <w:pPr>
        <w:rPr>
          <w:rStyle w:val="StyleBoldUnderline"/>
        </w:rPr>
      </w:pPr>
      <w:r>
        <w:rPr>
          <w:rStyle w:val="StyleBoldUnderline"/>
        </w:rPr>
        <w:t>AND</w:t>
      </w:r>
    </w:p>
    <w:p w:rsidR="0015627D" w:rsidRPr="00764CD8" w:rsidRDefault="0015627D" w:rsidP="0015627D">
      <w:pPr>
        <w:rPr>
          <w:sz w:val="16"/>
        </w:rPr>
      </w:pPr>
      <w:proofErr w:type="gramStart"/>
      <w:r w:rsidRPr="00764CD8">
        <w:rPr>
          <w:rStyle w:val="StyleBoldUnderline"/>
        </w:rPr>
        <w:t>oversight</w:t>
      </w:r>
      <w:proofErr w:type="gramEnd"/>
      <w:r w:rsidRPr="00764CD8">
        <w:rPr>
          <w:rStyle w:val="StyleBoldUnderline"/>
        </w:rPr>
        <w:t xml:space="preserve"> has been exercised in any way for the past decade or more</w:t>
      </w:r>
      <w:r w:rsidRPr="00764CD8">
        <w:rPr>
          <w:sz w:val="16"/>
        </w:rPr>
        <w:t>.</w:t>
      </w:r>
      <w:r w:rsidRPr="00764CD8">
        <w:rPr>
          <w:sz w:val="12"/>
        </w:rPr>
        <w:t>¶</w:t>
      </w:r>
      <w:r w:rsidRPr="00764CD8">
        <w:rPr>
          <w:sz w:val="16"/>
        </w:rPr>
        <w:t xml:space="preserve"> </w:t>
      </w:r>
    </w:p>
    <w:p w:rsidR="0015627D" w:rsidRPr="0015627D" w:rsidRDefault="0015627D" w:rsidP="0015627D"/>
    <w:p w:rsidR="0015627D" w:rsidRPr="0015627D" w:rsidRDefault="0015627D" w:rsidP="0015627D"/>
    <w:p w:rsidR="0015627D" w:rsidRDefault="0015627D" w:rsidP="0015627D">
      <w:pPr>
        <w:pStyle w:val="Heading2"/>
        <w:rPr>
          <w:rStyle w:val="StyleBoldUnderline"/>
          <w:szCs w:val="24"/>
        </w:rPr>
      </w:pPr>
      <w:r>
        <w:rPr>
          <w:rStyle w:val="StyleBoldUnderline"/>
          <w:szCs w:val="24"/>
        </w:rPr>
        <w:lastRenderedPageBreak/>
        <w:t xml:space="preserve">--A2: </w:t>
      </w:r>
      <w:proofErr w:type="spellStart"/>
      <w:r>
        <w:rPr>
          <w:rStyle w:val="StyleBoldUnderline"/>
          <w:szCs w:val="24"/>
        </w:rPr>
        <w:t>Katyal</w:t>
      </w:r>
      <w:proofErr w:type="spellEnd"/>
    </w:p>
    <w:p w:rsidR="0015627D" w:rsidRPr="00653778" w:rsidRDefault="0015627D" w:rsidP="0015627D">
      <w:pPr>
        <w:pStyle w:val="Heading4"/>
        <w:rPr>
          <w:rFonts w:cs="Arial"/>
        </w:rPr>
      </w:pPr>
      <w:r>
        <w:rPr>
          <w:rFonts w:cs="Arial"/>
        </w:rPr>
        <w:t>President can overrule any decisions made by a court in the Executive branch</w:t>
      </w:r>
    </w:p>
    <w:p w:rsidR="0015627D" w:rsidRPr="00653778" w:rsidRDefault="0015627D" w:rsidP="0015627D">
      <w:proofErr w:type="spellStart"/>
      <w:r w:rsidRPr="00653778">
        <w:rPr>
          <w:rStyle w:val="StyleStyleBold12pt"/>
        </w:rPr>
        <w:t>Katyal</w:t>
      </w:r>
      <w:proofErr w:type="spellEnd"/>
      <w:r w:rsidRPr="00653778">
        <w:rPr>
          <w:rStyle w:val="StyleStyleBold12pt"/>
        </w:rPr>
        <w:t xml:space="preserve"> 13</w:t>
      </w:r>
      <w:r w:rsidRPr="00653778">
        <w:t xml:space="preserve"> [Neal K, writer for NY Times, “Who Will Mind Drones?” New York Times, February 21, 2013</w:t>
      </w:r>
      <w:proofErr w:type="gramStart"/>
      <w:r w:rsidRPr="00653778">
        <w:t xml:space="preserve">,  </w:t>
      </w:r>
      <w:proofErr w:type="gramEnd"/>
      <w:r>
        <w:rPr>
          <w:szCs w:val="22"/>
        </w:rPr>
        <w:fldChar w:fldCharType="begin"/>
      </w:r>
      <w:r>
        <w:instrText xml:space="preserve"> HYPERLINK "http://www.nytimes.com/2013/02/21/opinion/an-executive-branch-drone-court.html?_r=0" </w:instrText>
      </w:r>
      <w:r>
        <w:rPr>
          <w:szCs w:val="22"/>
        </w:rPr>
        <w:fldChar w:fldCharType="separate"/>
      </w:r>
      <w:r w:rsidRPr="00653778">
        <w:t>http://www.nytimes.com/2013/02/21/opinion/an-executive-branch-drone-court.html?_r=0</w:t>
      </w:r>
      <w:r>
        <w:fldChar w:fldCharType="end"/>
      </w:r>
      <w:r w:rsidRPr="00653778">
        <w:t xml:space="preserve">] CPO </w:t>
      </w:r>
    </w:p>
    <w:p w:rsidR="0015627D" w:rsidRPr="00653778" w:rsidRDefault="0015627D" w:rsidP="0015627D"/>
    <w:p w:rsidR="00764CD8" w:rsidRDefault="0015627D" w:rsidP="0015627D">
      <w:pPr>
        <w:rPr>
          <w:rStyle w:val="StyleBoldUnderline"/>
          <w:sz w:val="12"/>
          <w:szCs w:val="12"/>
          <w:u w:val="none"/>
        </w:rPr>
      </w:pPr>
      <w:r w:rsidRPr="00764CD8">
        <w:rPr>
          <w:rStyle w:val="StyleBoldUnderline"/>
          <w:sz w:val="12"/>
          <w:szCs w:val="12"/>
          <w:u w:val="none"/>
        </w:rPr>
        <w:t xml:space="preserve">But there is no true precedent for interposing courts into military decisions about </w:t>
      </w:r>
      <w:proofErr w:type="gramStart"/>
      <w:r w:rsidRPr="00764CD8">
        <w:rPr>
          <w:rStyle w:val="StyleBoldUnderline"/>
          <w:sz w:val="12"/>
          <w:szCs w:val="12"/>
          <w:u w:val="none"/>
        </w:rPr>
        <w:t>who</w:t>
      </w:r>
      <w:proofErr w:type="gramEnd"/>
      <w:r w:rsidRPr="00764CD8">
        <w:rPr>
          <w:rStyle w:val="StyleBoldUnderline"/>
          <w:sz w:val="12"/>
          <w:szCs w:val="12"/>
          <w:u w:val="none"/>
        </w:rPr>
        <w:t xml:space="preserve">, </w:t>
      </w:r>
    </w:p>
    <w:p w:rsidR="00764CD8" w:rsidRDefault="00764CD8" w:rsidP="0015627D">
      <w:pPr>
        <w:rPr>
          <w:rStyle w:val="StyleBoldUnderline"/>
          <w:sz w:val="12"/>
          <w:szCs w:val="12"/>
          <w:u w:val="none"/>
        </w:rPr>
      </w:pPr>
      <w:r>
        <w:rPr>
          <w:rStyle w:val="StyleBoldUnderline"/>
          <w:sz w:val="12"/>
          <w:szCs w:val="12"/>
          <w:u w:val="none"/>
        </w:rPr>
        <w:t>AND</w:t>
      </w:r>
    </w:p>
    <w:p w:rsidR="0015627D" w:rsidRPr="00764CD8" w:rsidRDefault="0015627D" w:rsidP="0015627D">
      <w:pPr>
        <w:rPr>
          <w:sz w:val="12"/>
          <w:szCs w:val="12"/>
          <w:u w:val="single"/>
        </w:rPr>
      </w:pPr>
      <w:r w:rsidRPr="00764CD8">
        <w:rPr>
          <w:rStyle w:val="StyleBoldUnderline"/>
          <w:sz w:val="12"/>
          <w:szCs w:val="12"/>
          <w:u w:val="none"/>
        </w:rPr>
        <w:t>. With an internal court, it would be impossible to avoid blame.</w:t>
      </w:r>
    </w:p>
    <w:p w:rsidR="0015627D" w:rsidRPr="00026E9F" w:rsidRDefault="0015627D" w:rsidP="00764CD8">
      <w:pPr>
        <w:pStyle w:val="Heading4"/>
      </w:pPr>
      <w:r>
        <w:t>Counterplan links to politics – causes Republicans to freak out</w:t>
      </w:r>
    </w:p>
    <w:p w:rsidR="0015627D" w:rsidRDefault="0015627D" w:rsidP="0015627D">
      <w:proofErr w:type="spellStart"/>
      <w:r w:rsidRPr="00355070">
        <w:rPr>
          <w:rStyle w:val="StyleStyleBold12pt"/>
        </w:rPr>
        <w:t>Zengerle</w:t>
      </w:r>
      <w:proofErr w:type="spellEnd"/>
      <w:r w:rsidRPr="00355070">
        <w:rPr>
          <w:rStyle w:val="StyleStyleBold12pt"/>
        </w:rPr>
        <w:t xml:space="preserve"> and </w:t>
      </w:r>
      <w:proofErr w:type="spellStart"/>
      <w:r w:rsidRPr="00355070">
        <w:rPr>
          <w:rStyle w:val="StyleStyleBold12pt"/>
        </w:rPr>
        <w:t>Spetalnick</w:t>
      </w:r>
      <w:proofErr w:type="spellEnd"/>
      <w:r w:rsidRPr="00355070">
        <w:rPr>
          <w:rStyle w:val="StyleStyleBold12pt"/>
        </w:rPr>
        <w:t xml:space="preserve"> 13</w:t>
      </w:r>
      <w:r>
        <w:t xml:space="preserve"> </w:t>
      </w:r>
      <w:r w:rsidRPr="00355070">
        <w:t xml:space="preserve">[Patricia and Matt, writers for Reuters, “Obama wants to end War on Terror but Congress balks,” Reuters, May 24, 2013, </w:t>
      </w:r>
      <w:hyperlink r:id="rId10" w:history="1">
        <w:r w:rsidRPr="00355070">
          <w:t>http:/</w:t>
        </w:r>
        <w:r w:rsidRPr="00355070">
          <w:t>/</w:t>
        </w:r>
        <w:r w:rsidRPr="00355070">
          <w:t>www.reuters.com/article/2013/05/24/us-usa-obama-speech-idUSBRE94M04Y20130524</w:t>
        </w:r>
      </w:hyperlink>
      <w:r>
        <w:t xml:space="preserve">] CPO </w:t>
      </w:r>
    </w:p>
    <w:p w:rsidR="00764CD8" w:rsidRDefault="0015627D" w:rsidP="0015627D">
      <w:pPr>
        <w:rPr>
          <w:rStyle w:val="StyleBoldUnderline"/>
        </w:rPr>
      </w:pPr>
      <w:r w:rsidRPr="00764CD8">
        <w:rPr>
          <w:sz w:val="16"/>
        </w:rPr>
        <w:t xml:space="preserve">(Reuters) - President Barack </w:t>
      </w:r>
      <w:r w:rsidRPr="00764CD8">
        <w:rPr>
          <w:rStyle w:val="StyleBoldUnderline"/>
        </w:rPr>
        <w:t xml:space="preserve">Obama wants to roll back some of the most </w:t>
      </w:r>
    </w:p>
    <w:p w:rsidR="00764CD8" w:rsidRDefault="00764CD8" w:rsidP="0015627D">
      <w:pPr>
        <w:rPr>
          <w:rStyle w:val="StyleBoldUnderline"/>
        </w:rPr>
      </w:pPr>
      <w:r>
        <w:rPr>
          <w:rStyle w:val="StyleBoldUnderline"/>
        </w:rPr>
        <w:t>AND</w:t>
      </w:r>
    </w:p>
    <w:p w:rsidR="0015627D" w:rsidRPr="00764CD8" w:rsidRDefault="0015627D" w:rsidP="0015627D">
      <w:pPr>
        <w:rPr>
          <w:sz w:val="16"/>
        </w:rPr>
      </w:pPr>
      <w:proofErr w:type="gramStart"/>
      <w:r w:rsidRPr="00764CD8">
        <w:rPr>
          <w:sz w:val="16"/>
        </w:rPr>
        <w:t>has</w:t>
      </w:r>
      <w:proofErr w:type="gramEnd"/>
      <w:r w:rsidRPr="00764CD8">
        <w:rPr>
          <w:sz w:val="16"/>
        </w:rPr>
        <w:t xml:space="preserve"> used its power of the purse to block him from closing Guantanamo.</w:t>
      </w:r>
      <w:r w:rsidRPr="00764CD8">
        <w:rPr>
          <w:sz w:val="12"/>
        </w:rPr>
        <w:t>¶</w:t>
      </w:r>
    </w:p>
    <w:p w:rsidR="004819A6" w:rsidRDefault="004819A6" w:rsidP="004819A6"/>
    <w:p w:rsidR="004819A6" w:rsidRDefault="00ED69D3" w:rsidP="00764CD8">
      <w:pPr>
        <w:pStyle w:val="Heading2"/>
      </w:pPr>
      <w:r>
        <w:lastRenderedPageBreak/>
        <w:t>EU DA</w:t>
      </w:r>
    </w:p>
    <w:p w:rsidR="00ED69D3" w:rsidRPr="00A03EE1" w:rsidRDefault="00ED69D3" w:rsidP="00ED69D3">
      <w:pPr>
        <w:pStyle w:val="Heading4"/>
        <w:rPr>
          <w:rFonts w:cs="Arial"/>
        </w:rPr>
      </w:pPr>
      <w:r w:rsidRPr="00A03EE1">
        <w:rPr>
          <w:rFonts w:cs="Arial"/>
        </w:rPr>
        <w:t xml:space="preserve">Single instances of action do not change </w:t>
      </w:r>
      <w:r>
        <w:rPr>
          <w:rFonts w:cs="Arial"/>
        </w:rPr>
        <w:t>perceptions of us</w:t>
      </w:r>
    </w:p>
    <w:p w:rsidR="00ED69D3" w:rsidRPr="00A03EE1" w:rsidRDefault="00ED69D3" w:rsidP="00ED69D3">
      <w:proofErr w:type="spellStart"/>
      <w:r w:rsidRPr="00A03EE1">
        <w:rPr>
          <w:b/>
        </w:rPr>
        <w:t>Fettweis</w:t>
      </w:r>
      <w:proofErr w:type="spellEnd"/>
      <w:r w:rsidRPr="00A03EE1">
        <w:t xml:space="preserve">, </w:t>
      </w:r>
      <w:r w:rsidRPr="00A03EE1">
        <w:rPr>
          <w:b/>
        </w:rPr>
        <w:t>08</w:t>
      </w:r>
      <w:r w:rsidRPr="00A03EE1">
        <w:t xml:space="preserve"> (Christopher – professor of political science at Tulane, Credibility and the War on Terror, Political Science Quarterly, Winter)</w:t>
      </w:r>
    </w:p>
    <w:p w:rsidR="00764CD8" w:rsidRDefault="00ED69D3" w:rsidP="00ED69D3">
      <w:pPr>
        <w:rPr>
          <w:rStyle w:val="StyleBoldUnderline"/>
        </w:rPr>
      </w:pPr>
      <w:r w:rsidRPr="00764CD8">
        <w:rPr>
          <w:sz w:val="16"/>
        </w:rPr>
        <w:t xml:space="preserve">Since Vietnam, </w:t>
      </w:r>
      <w:r w:rsidRPr="00764CD8">
        <w:rPr>
          <w:rStyle w:val="StyleBoldUnderline"/>
        </w:rPr>
        <w:t xml:space="preserve">scholars have been generally unable to </w:t>
      </w:r>
      <w:r w:rsidRPr="00764CD8">
        <w:rPr>
          <w:rStyle w:val="StyleBoldUnderline"/>
          <w:bdr w:val="single" w:sz="4" w:space="0" w:color="auto"/>
        </w:rPr>
        <w:t>identify</w:t>
      </w:r>
      <w:r w:rsidRPr="00764CD8">
        <w:rPr>
          <w:rStyle w:val="StyleBoldUnderline"/>
        </w:rPr>
        <w:t xml:space="preserve"> cases in which high credibility </w:t>
      </w:r>
    </w:p>
    <w:p w:rsidR="00764CD8" w:rsidRDefault="00764CD8" w:rsidP="00ED69D3">
      <w:pPr>
        <w:rPr>
          <w:rStyle w:val="StyleBoldUnderline"/>
        </w:rPr>
      </w:pPr>
      <w:r>
        <w:rPr>
          <w:rStyle w:val="StyleBoldUnderline"/>
        </w:rPr>
        <w:t>AND</w:t>
      </w:r>
    </w:p>
    <w:p w:rsidR="00ED69D3" w:rsidRPr="00764CD8" w:rsidRDefault="00ED69D3" w:rsidP="00ED69D3">
      <w:pPr>
        <w:rPr>
          <w:sz w:val="16"/>
        </w:rPr>
      </w:pPr>
      <w:proofErr w:type="gramStart"/>
      <w:r w:rsidRPr="00764CD8">
        <w:rPr>
          <w:sz w:val="16"/>
        </w:rPr>
        <w:t>a</w:t>
      </w:r>
      <w:proofErr w:type="gramEnd"/>
      <w:r w:rsidRPr="00764CD8">
        <w:rPr>
          <w:sz w:val="16"/>
        </w:rPr>
        <w:t xml:space="preserve"> coherent test; when it was, it almost inevitably failed.40</w:t>
      </w:r>
    </w:p>
    <w:p w:rsidR="00ED69D3" w:rsidRPr="00ED69D3" w:rsidRDefault="00ED69D3" w:rsidP="00ED69D3"/>
    <w:p w:rsidR="00ED69D3" w:rsidRDefault="00ED69D3" w:rsidP="004819A6"/>
    <w:p w:rsidR="00ED69D3" w:rsidRDefault="00ED69D3" w:rsidP="00ED69D3">
      <w:pPr>
        <w:pStyle w:val="tag"/>
      </w:pPr>
      <w:r>
        <w:t>US cred impossible – Egypt alt cause</w:t>
      </w:r>
    </w:p>
    <w:p w:rsidR="00ED69D3" w:rsidRDefault="00ED69D3" w:rsidP="00ED69D3">
      <w:pPr>
        <w:pStyle w:val="card"/>
        <w:ind w:left="0"/>
        <w:rPr>
          <w:rFonts w:ascii="Helvetica" w:hAnsi="Helvetica" w:cs="Helvetica"/>
          <w:color w:val="3C3C3C"/>
          <w:sz w:val="28"/>
          <w:szCs w:val="28"/>
        </w:rPr>
      </w:pPr>
      <w:proofErr w:type="spellStart"/>
      <w:r w:rsidRPr="00A80BA6">
        <w:rPr>
          <w:rStyle w:val="Heading4Char"/>
          <w:highlight w:val="yellow"/>
        </w:rPr>
        <w:t>Kelemen</w:t>
      </w:r>
      <w:proofErr w:type="spellEnd"/>
      <w:r w:rsidRPr="00A80BA6">
        <w:rPr>
          <w:rStyle w:val="Heading4Char"/>
          <w:highlight w:val="yellow"/>
        </w:rPr>
        <w:t xml:space="preserve"> 11</w:t>
      </w:r>
      <w:r w:rsidRPr="00A80BA6">
        <w:t xml:space="preserve"> (Michelle- covers the State Department for NPR, “U.S. Could Use Egypt To Boost Credibility, Some Say”, February 11, NPR)</w:t>
      </w:r>
    </w:p>
    <w:p w:rsidR="00764CD8" w:rsidRDefault="00ED69D3" w:rsidP="00ED69D3">
      <w:pPr>
        <w:pStyle w:val="card"/>
      </w:pPr>
      <w:r w:rsidRPr="00764CD8">
        <w:t>Miller says this is part of a long trend for the U.S.</w:t>
      </w:r>
      <w:proofErr w:type="gramStart"/>
      <w:r w:rsidRPr="00764CD8">
        <w:t>;</w:t>
      </w:r>
      <w:proofErr w:type="gramEnd"/>
      <w:r w:rsidRPr="00764CD8">
        <w:t xml:space="preserve"> </w:t>
      </w:r>
    </w:p>
    <w:p w:rsidR="00764CD8" w:rsidRDefault="00764CD8" w:rsidP="00ED69D3">
      <w:pPr>
        <w:pStyle w:val="card"/>
      </w:pPr>
      <w:r>
        <w:t>AND</w:t>
      </w:r>
    </w:p>
    <w:p w:rsidR="00ED69D3" w:rsidRPr="00764CD8" w:rsidRDefault="00ED69D3" w:rsidP="00ED69D3">
      <w:pPr>
        <w:pStyle w:val="card"/>
        <w:rPr>
          <w:rFonts w:ascii="Helvetica" w:hAnsi="Helvetica" w:cs="Helvetica"/>
          <w:color w:val="3C3C3C"/>
          <w:sz w:val="28"/>
          <w:szCs w:val="28"/>
        </w:rPr>
      </w:pPr>
      <w:proofErr w:type="gramStart"/>
      <w:r w:rsidRPr="00764CD8">
        <w:t>needs</w:t>
      </w:r>
      <w:proofErr w:type="gramEnd"/>
      <w:r w:rsidRPr="00764CD8">
        <w:t xml:space="preserve"> to use the aid card to make sure there are real reforms. </w:t>
      </w:r>
      <w:r w:rsidRPr="00764CD8">
        <w:rPr>
          <w:rFonts w:cs="Arial"/>
          <w:color w:val="333333"/>
        </w:rPr>
        <w:t xml:space="preserve"> </w:t>
      </w:r>
    </w:p>
    <w:p w:rsidR="00ED69D3" w:rsidRPr="00C71570" w:rsidRDefault="00ED69D3" w:rsidP="00ED69D3"/>
    <w:p w:rsidR="00ED69D3" w:rsidRDefault="00ED69D3" w:rsidP="004819A6"/>
    <w:p w:rsidR="00ED69D3" w:rsidRPr="00617601" w:rsidRDefault="00ED69D3" w:rsidP="00ED69D3">
      <w:pPr>
        <w:rPr>
          <w:rFonts w:eastAsia="Calibri"/>
          <w:b/>
        </w:rPr>
      </w:pPr>
      <w:r w:rsidRPr="00617601">
        <w:rPr>
          <w:rFonts w:eastAsia="Calibri"/>
          <w:b/>
        </w:rPr>
        <w:t>EU can’t do anything – too many issues</w:t>
      </w:r>
    </w:p>
    <w:p w:rsidR="00ED69D3" w:rsidRPr="00617601" w:rsidRDefault="00ED69D3" w:rsidP="00ED69D3">
      <w:pPr>
        <w:rPr>
          <w:rFonts w:eastAsia="Calibri"/>
        </w:rPr>
      </w:pPr>
      <w:r w:rsidRPr="003F627B">
        <w:rPr>
          <w:rFonts w:eastAsia="Calibri"/>
          <w:b/>
          <w:highlight w:val="cyan"/>
        </w:rPr>
        <w:t>Singh 08</w:t>
      </w:r>
      <w:r w:rsidRPr="00617601">
        <w:rPr>
          <w:rFonts w:eastAsia="Calibri"/>
        </w:rPr>
        <w:t xml:space="preserve"> – School of Politics and Sociology, </w:t>
      </w:r>
      <w:proofErr w:type="spellStart"/>
      <w:r w:rsidRPr="00617601">
        <w:rPr>
          <w:rFonts w:eastAsia="Calibri"/>
        </w:rPr>
        <w:t>BirkbeckCollege</w:t>
      </w:r>
      <w:proofErr w:type="spellEnd"/>
      <w:r w:rsidRPr="00617601">
        <w:rPr>
          <w:rFonts w:eastAsia="Calibri"/>
        </w:rPr>
        <w:t xml:space="preserve">, University of </w:t>
      </w:r>
      <w:proofErr w:type="gramStart"/>
      <w:r w:rsidRPr="00617601">
        <w:rPr>
          <w:rFonts w:eastAsia="Calibri"/>
        </w:rPr>
        <w:t>London ,</w:t>
      </w:r>
      <w:proofErr w:type="gramEnd"/>
      <w:r w:rsidRPr="00617601">
        <w:rPr>
          <w:rFonts w:eastAsia="Calibri"/>
        </w:rPr>
        <w:t xml:space="preserve"> Robert, “The Exceptional Empire: Why the United States Will Not Decline — Again”, International Politics (2008) 45, 571–593. doi:10.1057/ip.2008.25</w:t>
      </w:r>
    </w:p>
    <w:p w:rsidR="00764CD8" w:rsidRDefault="00ED69D3" w:rsidP="00ED69D3">
      <w:pPr>
        <w:ind w:left="288" w:right="288"/>
        <w:rPr>
          <w:rFonts w:eastAsia="Calibri"/>
          <w:u w:val="single"/>
        </w:rPr>
      </w:pPr>
      <w:r w:rsidRPr="00764CD8">
        <w:rPr>
          <w:rFonts w:eastAsia="Calibri"/>
          <w:u w:val="single"/>
        </w:rPr>
        <w:t xml:space="preserve">The EU, for example, faces acute demographic problems </w:t>
      </w:r>
      <w:proofErr w:type="spellStart"/>
      <w:r w:rsidRPr="00764CD8">
        <w:rPr>
          <w:rFonts w:eastAsia="Calibri"/>
          <w:u w:val="single"/>
        </w:rPr>
        <w:t>thatdeeply</w:t>
      </w:r>
      <w:proofErr w:type="spellEnd"/>
      <w:r w:rsidRPr="00764CD8">
        <w:rPr>
          <w:rFonts w:eastAsia="Calibri"/>
          <w:u w:val="single"/>
        </w:rPr>
        <w:t xml:space="preserve"> complicate the still unresolved </w:t>
      </w:r>
    </w:p>
    <w:p w:rsidR="00764CD8" w:rsidRDefault="00764CD8" w:rsidP="00ED69D3">
      <w:pPr>
        <w:ind w:left="288" w:right="288"/>
        <w:rPr>
          <w:rFonts w:eastAsia="Calibri"/>
          <w:u w:val="single"/>
        </w:rPr>
      </w:pPr>
      <w:r>
        <w:rPr>
          <w:rFonts w:eastAsia="Calibri"/>
          <w:u w:val="single"/>
        </w:rPr>
        <w:t>AND</w:t>
      </w:r>
    </w:p>
    <w:p w:rsidR="00ED69D3" w:rsidRPr="00764CD8" w:rsidRDefault="00ED69D3" w:rsidP="00ED69D3">
      <w:pPr>
        <w:ind w:left="288" w:right="288"/>
        <w:rPr>
          <w:rFonts w:eastAsia="Calibri"/>
          <w:sz w:val="16"/>
        </w:rPr>
      </w:pPr>
      <w:proofErr w:type="gramStart"/>
      <w:r w:rsidRPr="00764CD8">
        <w:rPr>
          <w:rFonts w:eastAsia="Calibri"/>
          <w:u w:val="single"/>
        </w:rPr>
        <w:t>a</w:t>
      </w:r>
      <w:proofErr w:type="gramEnd"/>
      <w:r w:rsidRPr="00764CD8">
        <w:rPr>
          <w:rFonts w:eastAsia="Calibri"/>
          <w:u w:val="single"/>
        </w:rPr>
        <w:t xml:space="preserve"> super civilian state), not a genuine superpower</w:t>
      </w:r>
      <w:r w:rsidRPr="00764CD8">
        <w:rPr>
          <w:rFonts w:eastAsia="Calibri"/>
          <w:sz w:val="16"/>
        </w:rPr>
        <w:t xml:space="preserve"> (Sheehan, 2008).</w:t>
      </w:r>
    </w:p>
    <w:p w:rsidR="00ED69D3" w:rsidRPr="00A43F8E" w:rsidRDefault="00ED69D3" w:rsidP="00ED69D3">
      <w:pPr>
        <w:pStyle w:val="Heading4"/>
        <w:rPr>
          <w:rFonts w:eastAsia="Times New Roman" w:cs="Arial"/>
          <w:b w:val="0"/>
        </w:rPr>
      </w:pPr>
      <w:r w:rsidRPr="00A43F8E">
        <w:rPr>
          <w:rFonts w:eastAsia="Times New Roman" w:cs="Arial"/>
        </w:rPr>
        <w:t>Multiple challenges thump soft power—</w:t>
      </w:r>
      <w:r w:rsidRPr="00A43F8E">
        <w:rPr>
          <w:rFonts w:eastAsia="Times New Roman" w:cs="Arial"/>
          <w:b w:val="0"/>
        </w:rPr>
        <w:t>Euro crisis, Asia rebalance, British withdrawal, Russia tensions, no strategy, declining investment</w:t>
      </w:r>
    </w:p>
    <w:p w:rsidR="00ED69D3" w:rsidRPr="00A43F8E" w:rsidRDefault="00ED69D3" w:rsidP="00ED69D3">
      <w:proofErr w:type="spellStart"/>
      <w:r w:rsidRPr="00A43F8E">
        <w:rPr>
          <w:rStyle w:val="StyleStyleBold12pt"/>
        </w:rPr>
        <w:t>Kundnani</w:t>
      </w:r>
      <w:proofErr w:type="spellEnd"/>
      <w:r w:rsidRPr="00A43F8E">
        <w:rPr>
          <w:rStyle w:val="StyleStyleBold12pt"/>
        </w:rPr>
        <w:t xml:space="preserve"> and Dennison, 13</w:t>
      </w:r>
      <w:r w:rsidRPr="00A43F8E">
        <w:t xml:space="preserve"> (Hans </w:t>
      </w:r>
      <w:proofErr w:type="spellStart"/>
      <w:r w:rsidRPr="00A43F8E">
        <w:t>Kundnani</w:t>
      </w:r>
      <w:proofErr w:type="spellEnd"/>
      <w:r w:rsidRPr="00A43F8E">
        <w:t xml:space="preserve"> – editorial director at the European Council on Foreign Relations &amp; Susi Dennison – policy fellow at the European Council on Foreign Relations, 3/11, “Europe's Resilient but Mediocre Foreign Policy”, Real Clear World, </w:t>
      </w:r>
      <w:hyperlink r:id="rId11" w:history="1">
        <w:r w:rsidRPr="00A43F8E">
          <w:rPr>
            <w:rStyle w:val="Hyperlink"/>
          </w:rPr>
          <w:t>http://www.realclearworld.com/articles/2013/03/11/europes_resilient_but_mediocre_foreign_policy_100606-2.html</w:t>
        </w:r>
      </w:hyperlink>
      <w:r w:rsidRPr="00A43F8E">
        <w:t>)</w:t>
      </w:r>
    </w:p>
    <w:p w:rsidR="00764CD8" w:rsidRDefault="00ED69D3" w:rsidP="00ED69D3">
      <w:pPr>
        <w:rPr>
          <w:sz w:val="14"/>
        </w:rPr>
      </w:pPr>
      <w:r w:rsidRPr="00764CD8">
        <w:rPr>
          <w:sz w:val="14"/>
        </w:rPr>
        <w:t xml:space="preserve">Internal and external challenges </w:t>
      </w:r>
      <w:proofErr w:type="gramStart"/>
      <w:r w:rsidRPr="00764CD8">
        <w:rPr>
          <w:rStyle w:val="StyleBoldUnderline"/>
        </w:rPr>
        <w:t>The</w:t>
      </w:r>
      <w:proofErr w:type="gramEnd"/>
      <w:r w:rsidRPr="00764CD8">
        <w:rPr>
          <w:rStyle w:val="StyleBoldUnderline"/>
        </w:rPr>
        <w:t xml:space="preserve"> near horizon is marked by </w:t>
      </w:r>
      <w:r w:rsidRPr="00764CD8">
        <w:rPr>
          <w:rStyle w:val="Emphasis"/>
        </w:rPr>
        <w:t>serious challenges</w:t>
      </w:r>
      <w:r w:rsidRPr="00764CD8">
        <w:rPr>
          <w:sz w:val="14"/>
        </w:rPr>
        <w:t xml:space="preserve"> - </w:t>
      </w:r>
      <w:r w:rsidRPr="00764CD8">
        <w:rPr>
          <w:rStyle w:val="StyleBoldUnderline"/>
        </w:rPr>
        <w:t>any one</w:t>
      </w:r>
      <w:r w:rsidRPr="00764CD8">
        <w:rPr>
          <w:sz w:val="14"/>
        </w:rPr>
        <w:t xml:space="preserve"> </w:t>
      </w:r>
    </w:p>
    <w:p w:rsidR="00764CD8" w:rsidRDefault="00764CD8" w:rsidP="00ED69D3">
      <w:pPr>
        <w:rPr>
          <w:sz w:val="14"/>
        </w:rPr>
      </w:pPr>
      <w:r>
        <w:rPr>
          <w:sz w:val="14"/>
        </w:rPr>
        <w:t>AND</w:t>
      </w:r>
    </w:p>
    <w:p w:rsidR="00ED69D3" w:rsidRPr="00764CD8" w:rsidRDefault="00ED69D3" w:rsidP="00ED69D3">
      <w:pPr>
        <w:rPr>
          <w:rStyle w:val="StyleBoldUnderline"/>
        </w:rPr>
      </w:pPr>
      <w:proofErr w:type="gramStart"/>
      <w:r w:rsidRPr="00764CD8">
        <w:rPr>
          <w:rStyle w:val="Emphasis"/>
        </w:rPr>
        <w:t>be</w:t>
      </w:r>
      <w:proofErr w:type="gramEnd"/>
      <w:r w:rsidRPr="00764CD8">
        <w:rPr>
          <w:rStyle w:val="Emphasis"/>
        </w:rPr>
        <w:t xml:space="preserve"> enough</w:t>
      </w:r>
      <w:r w:rsidRPr="00764CD8">
        <w:rPr>
          <w:rStyle w:val="StyleBoldUnderline"/>
        </w:rPr>
        <w:t xml:space="preserve"> to deal with the challenges that 2013 looks</w:t>
      </w:r>
      <w:r w:rsidRPr="00764CD8">
        <w:rPr>
          <w:sz w:val="14"/>
        </w:rPr>
        <w:t xml:space="preserve"> set </w:t>
      </w:r>
      <w:r w:rsidRPr="00764CD8">
        <w:rPr>
          <w:rStyle w:val="StyleBoldUnderline"/>
        </w:rPr>
        <w:t>to present.</w:t>
      </w:r>
    </w:p>
    <w:p w:rsidR="00ED69D3" w:rsidRPr="00A43F8E" w:rsidRDefault="00ED69D3" w:rsidP="00ED69D3">
      <w:pPr>
        <w:pStyle w:val="Heading4"/>
        <w:rPr>
          <w:rFonts w:eastAsia="Times New Roman" w:cs="Arial"/>
        </w:rPr>
      </w:pPr>
      <w:r w:rsidRPr="00A43F8E">
        <w:rPr>
          <w:rFonts w:eastAsia="Times New Roman" w:cs="Arial"/>
        </w:rPr>
        <w:t>EU soft power resilient</w:t>
      </w:r>
    </w:p>
    <w:p w:rsidR="00ED69D3" w:rsidRPr="00A43F8E" w:rsidRDefault="00ED69D3" w:rsidP="00ED69D3">
      <w:proofErr w:type="spellStart"/>
      <w:r w:rsidRPr="00A43F8E">
        <w:rPr>
          <w:rStyle w:val="StyleStyleBold12pt"/>
        </w:rPr>
        <w:t>Kundnani</w:t>
      </w:r>
      <w:proofErr w:type="spellEnd"/>
      <w:r w:rsidRPr="00A43F8E">
        <w:rPr>
          <w:rStyle w:val="StyleStyleBold12pt"/>
        </w:rPr>
        <w:t xml:space="preserve"> and Dennison, 13</w:t>
      </w:r>
      <w:r w:rsidRPr="00A43F8E">
        <w:t xml:space="preserve"> (Hans </w:t>
      </w:r>
      <w:proofErr w:type="spellStart"/>
      <w:r w:rsidRPr="00A43F8E">
        <w:t>Kundnani</w:t>
      </w:r>
      <w:proofErr w:type="spellEnd"/>
      <w:r w:rsidRPr="00A43F8E">
        <w:t xml:space="preserve"> – editorial director at the European Council on Foreign Relations &amp; Susi Dennison – policy fellow at the European Council on Foreign Relations, 3/11, “Europe's Resilient but Mediocre Foreign Policy”, Real Clear World, http://www.realclearworld.com/articles/2013/03/11/europes_resilient_but_mediocre_foreign_policy_100606.html)</w:t>
      </w:r>
    </w:p>
    <w:p w:rsidR="00764CD8" w:rsidRDefault="00ED69D3" w:rsidP="00ED69D3">
      <w:pPr>
        <w:rPr>
          <w:rStyle w:val="StyleBoldUnderline"/>
        </w:rPr>
      </w:pPr>
      <w:r w:rsidRPr="00764CD8">
        <w:rPr>
          <w:b/>
          <w:sz w:val="14"/>
        </w:rPr>
        <w:t xml:space="preserve">Europe's foreign-policy resilience </w:t>
      </w:r>
      <w:proofErr w:type="gramStart"/>
      <w:r w:rsidRPr="00764CD8">
        <w:rPr>
          <w:rStyle w:val="StyleBoldUnderline"/>
        </w:rPr>
        <w:t>Although</w:t>
      </w:r>
      <w:proofErr w:type="gramEnd"/>
      <w:r w:rsidRPr="00764CD8">
        <w:rPr>
          <w:rStyle w:val="StyleBoldUnderline"/>
        </w:rPr>
        <w:t xml:space="preserve"> Europe's </w:t>
      </w:r>
      <w:r w:rsidRPr="00764CD8">
        <w:rPr>
          <w:sz w:val="14"/>
        </w:rPr>
        <w:t xml:space="preserve">image and </w:t>
      </w:r>
      <w:r w:rsidRPr="00764CD8">
        <w:rPr>
          <w:rStyle w:val="StyleBoldUnderline"/>
        </w:rPr>
        <w:t>soft power</w:t>
      </w:r>
      <w:r w:rsidRPr="00764CD8">
        <w:rPr>
          <w:sz w:val="14"/>
        </w:rPr>
        <w:t xml:space="preserve"> may have </w:t>
      </w:r>
      <w:r w:rsidRPr="00764CD8">
        <w:rPr>
          <w:rStyle w:val="StyleBoldUnderline"/>
        </w:rPr>
        <w:t xml:space="preserve">continued to </w:t>
      </w:r>
    </w:p>
    <w:p w:rsidR="00764CD8" w:rsidRDefault="00764CD8" w:rsidP="00ED69D3">
      <w:pPr>
        <w:rPr>
          <w:rStyle w:val="StyleBoldUnderline"/>
        </w:rPr>
      </w:pPr>
      <w:r>
        <w:rPr>
          <w:rStyle w:val="StyleBoldUnderline"/>
        </w:rPr>
        <w:t>AND</w:t>
      </w:r>
    </w:p>
    <w:p w:rsidR="00ED69D3" w:rsidRPr="00764CD8" w:rsidRDefault="00ED69D3" w:rsidP="00ED69D3">
      <w:pPr>
        <w:rPr>
          <w:sz w:val="14"/>
        </w:rPr>
      </w:pPr>
      <w:proofErr w:type="gramStart"/>
      <w:r w:rsidRPr="00764CD8">
        <w:rPr>
          <w:sz w:val="14"/>
        </w:rPr>
        <w:lastRenderedPageBreak/>
        <w:t>years</w:t>
      </w:r>
      <w:proofErr w:type="gramEnd"/>
      <w:r w:rsidRPr="00764CD8">
        <w:rPr>
          <w:sz w:val="14"/>
        </w:rPr>
        <w:t>, as demonstrated by the November UNGA vote on upgrading Palestinian membership.</w:t>
      </w:r>
    </w:p>
    <w:p w:rsidR="00ED69D3" w:rsidRDefault="00ED69D3" w:rsidP="00ED69D3">
      <w:pPr>
        <w:rPr>
          <w:b/>
        </w:rPr>
      </w:pPr>
    </w:p>
    <w:p w:rsidR="00ED69D3" w:rsidRPr="0006038F" w:rsidRDefault="00ED69D3" w:rsidP="00ED69D3">
      <w:pPr>
        <w:rPr>
          <w:rFonts w:eastAsia="Calibri"/>
          <w:b/>
        </w:rPr>
      </w:pPr>
      <w:r w:rsidRPr="0006038F">
        <w:rPr>
          <w:rFonts w:eastAsia="Calibri"/>
          <w:b/>
        </w:rPr>
        <w:t>EU c</w:t>
      </w:r>
      <w:r>
        <w:rPr>
          <w:rFonts w:eastAsia="Calibri"/>
          <w:b/>
        </w:rPr>
        <w:t>ollapsing and can’t do anything – financial crisis</w:t>
      </w:r>
    </w:p>
    <w:p w:rsidR="00ED69D3" w:rsidRPr="0006038F" w:rsidRDefault="00ED69D3" w:rsidP="00ED69D3">
      <w:pPr>
        <w:rPr>
          <w:rFonts w:eastAsia="Calibri"/>
        </w:rPr>
      </w:pPr>
      <w:r w:rsidRPr="003F627B">
        <w:rPr>
          <w:rFonts w:eastAsia="Calibri"/>
          <w:b/>
          <w:highlight w:val="cyan"/>
        </w:rPr>
        <w:t>Ash 10</w:t>
      </w:r>
      <w:r w:rsidRPr="0006038F">
        <w:rPr>
          <w:rFonts w:eastAsia="Calibri"/>
        </w:rPr>
        <w:t xml:space="preserve"> – Timothy, “Europe is sleepwalking to decline. We need a Churchill to wake it up”, The Guardian, 5/19, http://www.guardian.co.uk/commentisfree/2010/may/19/europe-sleepwalk-decline-wake</w:t>
      </w:r>
    </w:p>
    <w:p w:rsidR="00764CD8" w:rsidRDefault="00ED69D3" w:rsidP="00ED69D3">
      <w:pPr>
        <w:ind w:right="288"/>
        <w:rPr>
          <w:rFonts w:eastAsia="Calibri"/>
          <w:sz w:val="14"/>
        </w:rPr>
      </w:pPr>
      <w:r w:rsidRPr="00764CD8">
        <w:rPr>
          <w:rFonts w:eastAsia="Calibri"/>
          <w:sz w:val="14"/>
        </w:rPr>
        <w:t xml:space="preserve">Can anyone save me from </w:t>
      </w:r>
      <w:proofErr w:type="spellStart"/>
      <w:r w:rsidRPr="00764CD8">
        <w:rPr>
          <w:rFonts w:eastAsia="Calibri"/>
          <w:sz w:val="14"/>
        </w:rPr>
        <w:t>Europessimism</w:t>
      </w:r>
      <w:proofErr w:type="spellEnd"/>
      <w:r w:rsidRPr="00764CD8">
        <w:rPr>
          <w:rFonts w:eastAsia="Calibri"/>
          <w:sz w:val="14"/>
        </w:rPr>
        <w:t xml:space="preserve">? I feel more depressed about the state of </w:t>
      </w:r>
    </w:p>
    <w:p w:rsidR="00764CD8" w:rsidRDefault="00764CD8" w:rsidP="00ED69D3">
      <w:pPr>
        <w:ind w:right="288"/>
        <w:rPr>
          <w:rFonts w:eastAsia="Calibri"/>
          <w:sz w:val="14"/>
        </w:rPr>
      </w:pPr>
      <w:r>
        <w:rPr>
          <w:rFonts w:eastAsia="Calibri"/>
          <w:sz w:val="14"/>
        </w:rPr>
        <w:t>AND</w:t>
      </w:r>
    </w:p>
    <w:p w:rsidR="00ED69D3" w:rsidRPr="00764CD8" w:rsidRDefault="00ED69D3" w:rsidP="00ED69D3">
      <w:pPr>
        <w:ind w:right="288"/>
        <w:rPr>
          <w:rFonts w:eastAsia="Calibri"/>
          <w:sz w:val="14"/>
        </w:rPr>
      </w:pPr>
      <w:proofErr w:type="gramStart"/>
      <w:r w:rsidRPr="00764CD8">
        <w:rPr>
          <w:rFonts w:eastAsia="Calibri"/>
          <w:sz w:val="14"/>
        </w:rPr>
        <w:t>, South Africa and Brazil.</w:t>
      </w:r>
      <w:proofErr w:type="gramEnd"/>
      <w:r w:rsidRPr="00764CD8">
        <w:rPr>
          <w:rFonts w:eastAsia="Calibri"/>
          <w:sz w:val="14"/>
        </w:rPr>
        <w:t xml:space="preserve"> Europe was not even in the room.</w:t>
      </w:r>
    </w:p>
    <w:p w:rsidR="00ED69D3" w:rsidRDefault="00ED69D3" w:rsidP="00ED69D3">
      <w:pPr>
        <w:ind w:right="288"/>
        <w:rPr>
          <w:rFonts w:eastAsia="Calibri"/>
          <w:sz w:val="14"/>
        </w:rPr>
      </w:pPr>
    </w:p>
    <w:p w:rsidR="00ED69D3" w:rsidRDefault="00ED69D3" w:rsidP="004819A6"/>
    <w:p w:rsidR="00ED69D3" w:rsidRDefault="00764CD8" w:rsidP="00764CD8">
      <w:pPr>
        <w:pStyle w:val="Heading2"/>
      </w:pPr>
      <w:r>
        <w:lastRenderedPageBreak/>
        <w:t xml:space="preserve">Debt Ceiling </w:t>
      </w:r>
    </w:p>
    <w:p w:rsidR="004819A6" w:rsidRDefault="004819A6" w:rsidP="004819A6"/>
    <w:p w:rsidR="0015627D" w:rsidRDefault="0015627D" w:rsidP="0015627D">
      <w:pPr>
        <w:pStyle w:val="Heading4"/>
      </w:pPr>
      <w:r>
        <w:t>No link – we’re the courts</w:t>
      </w:r>
    </w:p>
    <w:p w:rsidR="0015627D" w:rsidRPr="00C40D36" w:rsidRDefault="0015627D" w:rsidP="0015627D">
      <w:pPr>
        <w:autoSpaceDE w:val="0"/>
        <w:autoSpaceDN w:val="0"/>
        <w:adjustRightInd w:val="0"/>
      </w:pPr>
      <w:r w:rsidRPr="00D36B6F">
        <w:rPr>
          <w:rStyle w:val="StyleStyleBold12pt"/>
        </w:rPr>
        <w:t xml:space="preserve">Whittington </w:t>
      </w:r>
      <w:r>
        <w:rPr>
          <w:rStyle w:val="StyleStyleBold12pt"/>
        </w:rPr>
        <w:t>0</w:t>
      </w:r>
      <w:r w:rsidRPr="00D36B6F">
        <w:rPr>
          <w:rStyle w:val="StyleStyleBold12pt"/>
        </w:rPr>
        <w:t>5</w:t>
      </w:r>
      <w:r>
        <w:t xml:space="preserve"> </w:t>
      </w:r>
      <w:r w:rsidRPr="00F011BF">
        <w:t xml:space="preserve">Keith E., </w:t>
      </w:r>
      <w:r>
        <w:t xml:space="preserve">Cromwell Professor of Politics – </w:t>
      </w:r>
      <w:r w:rsidRPr="00F011BF">
        <w:t>Princeton University, ““Interpose Your Friendly Hand”: Political Supports for the Exercise</w:t>
      </w:r>
      <w:r>
        <w:t xml:space="preserve"> </w:t>
      </w:r>
      <w:r w:rsidRPr="00F011BF">
        <w:t>of Judicial Review by the United States Supreme Court</w:t>
      </w:r>
      <w:r>
        <w:t>”, American Political Science Review, 99(4), November, p. 585, 591-592</w:t>
      </w:r>
    </w:p>
    <w:p w:rsidR="00764CD8" w:rsidRDefault="0015627D" w:rsidP="0015627D">
      <w:pPr>
        <w:rPr>
          <w:sz w:val="14"/>
        </w:rPr>
      </w:pPr>
      <w:r w:rsidRPr="00764CD8">
        <w:rPr>
          <w:sz w:val="14"/>
        </w:rPr>
        <w:t xml:space="preserve">There are some issues that politicians cannot easily handle. For individual legislators, their </w:t>
      </w:r>
    </w:p>
    <w:p w:rsidR="00764CD8" w:rsidRDefault="00764CD8" w:rsidP="0015627D">
      <w:pPr>
        <w:rPr>
          <w:sz w:val="14"/>
        </w:rPr>
      </w:pPr>
      <w:r>
        <w:rPr>
          <w:sz w:val="14"/>
        </w:rPr>
        <w:t>AND</w:t>
      </w:r>
    </w:p>
    <w:p w:rsidR="0015627D" w:rsidRPr="00764CD8" w:rsidRDefault="0015627D" w:rsidP="0015627D">
      <w:pPr>
        <w:rPr>
          <w:sz w:val="14"/>
        </w:rPr>
      </w:pPr>
      <w:proofErr w:type="gramStart"/>
      <w:r w:rsidRPr="00764CD8">
        <w:rPr>
          <w:sz w:val="14"/>
        </w:rPr>
        <w:t>action</w:t>
      </w:r>
      <w:proofErr w:type="gramEnd"/>
      <w:r w:rsidRPr="00764CD8">
        <w:rPr>
          <w:sz w:val="14"/>
        </w:rPr>
        <w:t xml:space="preserve"> that political leaders want taken, as illustrated in the following case. </w:t>
      </w:r>
    </w:p>
    <w:p w:rsidR="0015627D" w:rsidRDefault="0015627D" w:rsidP="0015627D"/>
    <w:p w:rsidR="0015627D" w:rsidRDefault="0015627D" w:rsidP="0015627D">
      <w:pPr>
        <w:rPr>
          <w:b/>
        </w:rPr>
      </w:pPr>
    </w:p>
    <w:p w:rsidR="0015627D" w:rsidRDefault="0015627D" w:rsidP="0015627D">
      <w:pPr>
        <w:rPr>
          <w:b/>
        </w:rPr>
      </w:pPr>
    </w:p>
    <w:p w:rsidR="0015627D" w:rsidRDefault="0015627D" w:rsidP="0015627D">
      <w:pPr>
        <w:rPr>
          <w:b/>
        </w:rPr>
      </w:pPr>
      <w:r>
        <w:rPr>
          <w:b/>
        </w:rPr>
        <w:t>No internal-link – they have no evidence that says Obama would push the Plan</w:t>
      </w:r>
    </w:p>
    <w:p w:rsidR="0015627D" w:rsidRDefault="0015627D" w:rsidP="0015627D">
      <w:pPr>
        <w:rPr>
          <w:b/>
        </w:rPr>
      </w:pPr>
    </w:p>
    <w:p w:rsidR="0043347F" w:rsidRDefault="0043347F" w:rsidP="0015627D">
      <w:pPr>
        <w:rPr>
          <w:b/>
        </w:rPr>
      </w:pPr>
    </w:p>
    <w:p w:rsidR="0015627D" w:rsidRDefault="0015627D" w:rsidP="0015627D">
      <w:pPr>
        <w:pStyle w:val="Heading4"/>
      </w:pPr>
      <w:r>
        <w:t>Obama will fight drone restrictions</w:t>
      </w:r>
    </w:p>
    <w:p w:rsidR="0015627D" w:rsidRDefault="0015627D" w:rsidP="0015627D">
      <w:r>
        <w:rPr>
          <w:rStyle w:val="StyleStyleBold12pt"/>
        </w:rPr>
        <w:t>NYT 5-</w:t>
      </w:r>
      <w:r w:rsidRPr="00AC43F2">
        <w:rPr>
          <w:rStyle w:val="StyleStyleBold12pt"/>
        </w:rPr>
        <w:t>24</w:t>
      </w:r>
      <w:r>
        <w:rPr>
          <w:sz w:val="16"/>
          <w:szCs w:val="16"/>
        </w:rPr>
        <w:t>-</w:t>
      </w:r>
      <w:r w:rsidRPr="00AC43F2">
        <w:rPr>
          <w:sz w:val="16"/>
          <w:szCs w:val="16"/>
        </w:rPr>
        <w:t>2013 (The End of the Perpetual War, lexis)</w:t>
      </w:r>
    </w:p>
    <w:p w:rsidR="00764CD8" w:rsidRDefault="0015627D" w:rsidP="0015627D">
      <w:pPr>
        <w:rPr>
          <w:rStyle w:val="StyleBoldUnderline"/>
        </w:rPr>
      </w:pPr>
      <w:r w:rsidRPr="00764CD8">
        <w:rPr>
          <w:sz w:val="16"/>
        </w:rPr>
        <w:t xml:space="preserve">In the past, </w:t>
      </w:r>
      <w:r w:rsidRPr="00764CD8">
        <w:rPr>
          <w:rStyle w:val="StyleBoldUnderline"/>
        </w:rPr>
        <w:t>we have been</w:t>
      </w:r>
      <w:r w:rsidRPr="00764CD8">
        <w:rPr>
          <w:sz w:val="16"/>
        </w:rPr>
        <w:t xml:space="preserve"> deeply </w:t>
      </w:r>
      <w:r w:rsidRPr="00764CD8">
        <w:rPr>
          <w:rStyle w:val="StyleBoldUnderline"/>
        </w:rPr>
        <w:t xml:space="preserve">troubled by the administration's insistence that the </w:t>
      </w:r>
    </w:p>
    <w:p w:rsidR="00764CD8" w:rsidRDefault="00764CD8" w:rsidP="0015627D">
      <w:pPr>
        <w:rPr>
          <w:rStyle w:val="StyleBoldUnderline"/>
        </w:rPr>
      </w:pPr>
      <w:r>
        <w:rPr>
          <w:rStyle w:val="StyleBoldUnderline"/>
        </w:rPr>
        <w:t>AND</w:t>
      </w:r>
    </w:p>
    <w:p w:rsidR="0015627D" w:rsidRPr="00764CD8" w:rsidRDefault="0015627D" w:rsidP="0015627D">
      <w:pPr>
        <w:rPr>
          <w:sz w:val="16"/>
        </w:rPr>
      </w:pPr>
      <w:proofErr w:type="gramStart"/>
      <w:r w:rsidRPr="00764CD8">
        <w:rPr>
          <w:sz w:val="16"/>
        </w:rPr>
        <w:t>contemptuously</w:t>
      </w:r>
      <w:proofErr w:type="gramEnd"/>
      <w:r w:rsidRPr="00764CD8">
        <w:rPr>
          <w:sz w:val="16"/>
        </w:rPr>
        <w:t xml:space="preserve"> dismiss them as some of his advisers have done in the past.</w:t>
      </w:r>
    </w:p>
    <w:p w:rsidR="0064418A" w:rsidRDefault="0064418A" w:rsidP="0015627D">
      <w:pPr>
        <w:rPr>
          <w:sz w:val="16"/>
        </w:rPr>
      </w:pPr>
    </w:p>
    <w:p w:rsidR="0064418A" w:rsidRDefault="0064418A" w:rsidP="0015627D">
      <w:pPr>
        <w:rPr>
          <w:sz w:val="16"/>
        </w:rPr>
      </w:pPr>
    </w:p>
    <w:p w:rsidR="0064418A" w:rsidRDefault="0064418A" w:rsidP="0064418A">
      <w:pPr>
        <w:pStyle w:val="Heading4"/>
      </w:pPr>
      <w:r>
        <w:t>Controversial cases now – triggers the link</w:t>
      </w:r>
    </w:p>
    <w:p w:rsidR="0064418A" w:rsidRDefault="0064418A" w:rsidP="0064418A">
      <w:pPr>
        <w:rPr>
          <w:sz w:val="16"/>
        </w:rPr>
      </w:pPr>
      <w:r w:rsidRPr="00912D61">
        <w:rPr>
          <w:rStyle w:val="StyleStyleBold12pt"/>
        </w:rPr>
        <w:t>Blum 9/5</w:t>
      </w:r>
      <w:r>
        <w:rPr>
          <w:sz w:val="16"/>
        </w:rPr>
        <w:t>/2013 (</w:t>
      </w:r>
      <w:r w:rsidRPr="00912D61">
        <w:rPr>
          <w:sz w:val="16"/>
        </w:rPr>
        <w:t>Bill Blum is a former judge and</w:t>
      </w:r>
      <w:r>
        <w:rPr>
          <w:sz w:val="16"/>
        </w:rPr>
        <w:t xml:space="preserve"> death penalty defense attorney, Sep 5, 2013, Supreme Court Preview: A Storm Is on the Horizon, http://www.truthdig.com/report/page2/supreme_court_preview_a_storm_is_on_the_horizon_20130905/)</w:t>
      </w:r>
    </w:p>
    <w:p w:rsidR="00764CD8" w:rsidRDefault="0064418A" w:rsidP="0015627D">
      <w:pPr>
        <w:rPr>
          <w:sz w:val="16"/>
        </w:rPr>
      </w:pPr>
      <w:r w:rsidRPr="00764CD8">
        <w:rPr>
          <w:sz w:val="16"/>
        </w:rPr>
        <w:t xml:space="preserve">They’re b-a-c-k! As the war clouds gather over </w:t>
      </w:r>
    </w:p>
    <w:p w:rsidR="00764CD8" w:rsidRDefault="00764CD8" w:rsidP="0015627D">
      <w:pPr>
        <w:rPr>
          <w:sz w:val="16"/>
        </w:rPr>
      </w:pPr>
      <w:r>
        <w:rPr>
          <w:sz w:val="16"/>
        </w:rPr>
        <w:t>AND</w:t>
      </w:r>
    </w:p>
    <w:p w:rsidR="0064418A" w:rsidRDefault="0064418A" w:rsidP="0015627D">
      <w:pPr>
        <w:rPr>
          <w:sz w:val="16"/>
        </w:rPr>
      </w:pPr>
      <w:proofErr w:type="gramStart"/>
      <w:r w:rsidRPr="00764CD8">
        <w:rPr>
          <w:sz w:val="16"/>
        </w:rPr>
        <w:t>sufficient</w:t>
      </w:r>
      <w:proofErr w:type="gramEnd"/>
      <w:r w:rsidRPr="00764CD8">
        <w:rPr>
          <w:sz w:val="16"/>
        </w:rPr>
        <w:t xml:space="preserve"> weight to be added to the docket as the current term unfolds:</w:t>
      </w:r>
    </w:p>
    <w:p w:rsidR="00764CD8" w:rsidRPr="00764CD8" w:rsidRDefault="00764CD8" w:rsidP="0015627D">
      <w:pPr>
        <w:rPr>
          <w:sz w:val="16"/>
        </w:rPr>
      </w:pPr>
    </w:p>
    <w:p w:rsidR="0015627D" w:rsidRPr="006E4746" w:rsidRDefault="0015627D" w:rsidP="0015627D">
      <w:pPr>
        <w:rPr>
          <w:rStyle w:val="StyleStyleBold12pt"/>
        </w:rPr>
      </w:pPr>
      <w:r w:rsidRPr="006E4746">
        <w:rPr>
          <w:rStyle w:val="StyleStyleBold12pt"/>
        </w:rPr>
        <w:t>No impact to debt ceiling</w:t>
      </w:r>
    </w:p>
    <w:p w:rsidR="0015627D" w:rsidRPr="00790C21" w:rsidRDefault="0015627D" w:rsidP="0015627D">
      <w:pPr>
        <w:rPr>
          <w:rStyle w:val="StyleStyleBold12pt"/>
          <w:b w:val="0"/>
        </w:rPr>
      </w:pPr>
      <w:proofErr w:type="spellStart"/>
      <w:r w:rsidRPr="00394F4C">
        <w:rPr>
          <w:rStyle w:val="StyleStyleBold12pt"/>
          <w:highlight w:val="cyan"/>
        </w:rPr>
        <w:t>Collander</w:t>
      </w:r>
      <w:proofErr w:type="spellEnd"/>
      <w:r w:rsidRPr="00394F4C">
        <w:rPr>
          <w:rStyle w:val="StyleStyleBold12pt"/>
          <w:highlight w:val="cyan"/>
        </w:rPr>
        <w:t xml:space="preserve"> 11</w:t>
      </w:r>
      <w:r>
        <w:rPr>
          <w:rStyle w:val="StyleStyleBold12pt"/>
        </w:rPr>
        <w:t>, expert on the federal budget and congressional budget process who has worked on the staffs of the House and Senate Budget Committees and founded and edited Federal Budget Report, also has a graduate degree in public policy from UC Berkeley [Stan, “Don’t Believe the Scary Words You Hear About the Debt Ceiling”,http://www.capitalgainsandgames.com/blog/stan-collender/2104/dont-believe-scary-words-you-hear-about-debt-ceiling]</w:t>
      </w:r>
    </w:p>
    <w:p w:rsidR="00764CD8" w:rsidRDefault="0015627D" w:rsidP="0015627D">
      <w:pPr>
        <w:rPr>
          <w:rStyle w:val="StyleBoldUnderline"/>
        </w:rPr>
      </w:pPr>
      <w:r w:rsidRPr="00764CD8">
        <w:rPr>
          <w:sz w:val="12"/>
        </w:rPr>
        <w:t xml:space="preserve">There is </w:t>
      </w:r>
      <w:r w:rsidRPr="00764CD8">
        <w:rPr>
          <w:rStyle w:val="StyleBoldUnderline"/>
        </w:rPr>
        <w:t xml:space="preserve">so much misinformation and grossly misleading talk about what will happen if the </w:t>
      </w:r>
    </w:p>
    <w:p w:rsidR="00764CD8" w:rsidRDefault="00764CD8" w:rsidP="0015627D">
      <w:pPr>
        <w:rPr>
          <w:rStyle w:val="StyleBoldUnderline"/>
        </w:rPr>
      </w:pPr>
      <w:r>
        <w:rPr>
          <w:rStyle w:val="StyleBoldUnderline"/>
        </w:rPr>
        <w:t>AND</w:t>
      </w:r>
    </w:p>
    <w:p w:rsidR="0015627D" w:rsidRPr="00764CD8" w:rsidRDefault="0015627D" w:rsidP="0015627D">
      <w:pPr>
        <w:rPr>
          <w:rStyle w:val="StyleBoldUnderline"/>
        </w:rPr>
      </w:pPr>
      <w:proofErr w:type="gramStart"/>
      <w:r w:rsidRPr="00764CD8">
        <w:rPr>
          <w:rStyle w:val="StyleBoldUnderline"/>
        </w:rPr>
        <w:t>spectacle</w:t>
      </w:r>
      <w:proofErr w:type="gramEnd"/>
      <w:r w:rsidRPr="00764CD8">
        <w:rPr>
          <w:rStyle w:val="StyleBoldUnderline"/>
        </w:rPr>
        <w:t xml:space="preserve"> because of the debt ceiling are likely to be disappointed and frustrated.</w:t>
      </w:r>
    </w:p>
    <w:p w:rsidR="0015627D" w:rsidRDefault="0015627D" w:rsidP="0015627D"/>
    <w:p w:rsidR="0015627D" w:rsidRDefault="0015627D" w:rsidP="0015627D">
      <w:pPr>
        <w:rPr>
          <w:rStyle w:val="StyleStyleBold12pt"/>
        </w:rPr>
      </w:pPr>
      <w:r>
        <w:rPr>
          <w:rStyle w:val="StyleStyleBold12pt"/>
        </w:rPr>
        <w:t>Won’t pass now – healthcare is the key bargaining chip, NOT the Plan</w:t>
      </w:r>
    </w:p>
    <w:p w:rsidR="0015627D" w:rsidRPr="00230E02" w:rsidRDefault="0015627D" w:rsidP="0015627D">
      <w:pPr>
        <w:rPr>
          <w:rStyle w:val="StyleStyleBold12pt"/>
          <w:b w:val="0"/>
        </w:rPr>
      </w:pPr>
      <w:proofErr w:type="spellStart"/>
      <w:r>
        <w:rPr>
          <w:rStyle w:val="StyleStyleBold12pt"/>
        </w:rPr>
        <w:t>Krugman</w:t>
      </w:r>
      <w:proofErr w:type="spellEnd"/>
      <w:r>
        <w:rPr>
          <w:rStyle w:val="StyleStyleBold12pt"/>
        </w:rPr>
        <w:t xml:space="preserve"> 9-10 [Paul, </w:t>
      </w:r>
      <w:r w:rsidRPr="00230E02">
        <w:rPr>
          <w:rStyle w:val="StyleStyleBold12pt"/>
        </w:rPr>
        <w:t xml:space="preserve">professor of Economics and International </w:t>
      </w:r>
      <w:r>
        <w:rPr>
          <w:rStyle w:val="StyleStyleBold12pt"/>
        </w:rPr>
        <w:t xml:space="preserve">Affairs at Princeton University, “The Wonk Gap and the Debt Ceiling,” </w:t>
      </w:r>
      <w:hyperlink r:id="rId12" w:history="1">
        <w:r w:rsidRPr="00EB2FD6">
          <w:rPr>
            <w:rStyle w:val="Hyperlink"/>
            <w:sz w:val="26"/>
          </w:rPr>
          <w:t>http://krugman.blogs.nytimes.com/2013/09/10/the-wonk-gap-and-the-debt-ceiling/?_r=0</w:t>
        </w:r>
      </w:hyperlink>
      <w:r>
        <w:rPr>
          <w:rStyle w:val="StyleStyleBold12pt"/>
        </w:rPr>
        <w:t>, ALB]</w:t>
      </w:r>
    </w:p>
    <w:p w:rsidR="00764CD8" w:rsidRDefault="0015627D" w:rsidP="0015627D">
      <w:pPr>
        <w:rPr>
          <w:rStyle w:val="StyleBoldUnderline"/>
        </w:rPr>
      </w:pPr>
      <w:r w:rsidRPr="00764CD8">
        <w:rPr>
          <w:sz w:val="16"/>
        </w:rPr>
        <w:t xml:space="preserve">So, </w:t>
      </w:r>
      <w:r w:rsidRPr="00764CD8">
        <w:rPr>
          <w:rStyle w:val="StyleBoldUnderline"/>
        </w:rPr>
        <w:t>are we going to have a crisis over the debt ceiling again</w:t>
      </w:r>
      <w:r w:rsidRPr="00764CD8">
        <w:rPr>
          <w:sz w:val="16"/>
        </w:rPr>
        <w:t xml:space="preserve">? </w:t>
      </w:r>
    </w:p>
    <w:p w:rsidR="00764CD8" w:rsidRDefault="00764CD8" w:rsidP="0015627D">
      <w:pPr>
        <w:rPr>
          <w:rStyle w:val="StyleBoldUnderline"/>
        </w:rPr>
      </w:pPr>
      <w:r>
        <w:rPr>
          <w:rStyle w:val="StyleBoldUnderline"/>
        </w:rPr>
        <w:t>AND</w:t>
      </w:r>
    </w:p>
    <w:p w:rsidR="0015627D" w:rsidRPr="00764CD8" w:rsidRDefault="0015627D" w:rsidP="0015627D">
      <w:pPr>
        <w:rPr>
          <w:rStyle w:val="Emphasis"/>
        </w:rPr>
      </w:pPr>
      <w:proofErr w:type="gramStart"/>
      <w:r w:rsidRPr="00764CD8">
        <w:rPr>
          <w:sz w:val="16"/>
        </w:rPr>
        <w:t>words</w:t>
      </w:r>
      <w:proofErr w:type="gramEnd"/>
      <w:r w:rsidRPr="00764CD8">
        <w:rPr>
          <w:sz w:val="16"/>
        </w:rPr>
        <w:t xml:space="preserve">, </w:t>
      </w:r>
      <w:r w:rsidRPr="00764CD8">
        <w:rPr>
          <w:rStyle w:val="Emphasis"/>
        </w:rPr>
        <w:t>the wonk gap might cause the GOP to stumble into disaster.</w:t>
      </w:r>
    </w:p>
    <w:p w:rsidR="0015627D" w:rsidRPr="00C407C3" w:rsidRDefault="0015627D" w:rsidP="0015627D"/>
    <w:p w:rsidR="0015627D" w:rsidRDefault="0015627D" w:rsidP="0015627D"/>
    <w:p w:rsidR="0015627D" w:rsidRPr="00346426" w:rsidRDefault="0015627D" w:rsidP="0015627D">
      <w:pPr>
        <w:pStyle w:val="Tagline"/>
        <w:rPr>
          <w:rFonts w:ascii="Arial" w:hAnsi="Arial" w:cs="Arial"/>
          <w:sz w:val="24"/>
        </w:rPr>
      </w:pPr>
      <w:r w:rsidRPr="00346426">
        <w:rPr>
          <w:rFonts w:ascii="Arial" w:hAnsi="Arial" w:cs="Arial"/>
          <w:sz w:val="24"/>
        </w:rPr>
        <w:t>Obama will use 14</w:t>
      </w:r>
      <w:r w:rsidRPr="00346426">
        <w:rPr>
          <w:rFonts w:ascii="Arial" w:hAnsi="Arial" w:cs="Arial"/>
          <w:sz w:val="24"/>
          <w:vertAlign w:val="superscript"/>
        </w:rPr>
        <w:t>th</w:t>
      </w:r>
      <w:r w:rsidRPr="00346426">
        <w:rPr>
          <w:rFonts w:ascii="Arial" w:hAnsi="Arial" w:cs="Arial"/>
          <w:sz w:val="24"/>
        </w:rPr>
        <w:t xml:space="preserve"> amendment authority to prevent impact</w:t>
      </w:r>
    </w:p>
    <w:p w:rsidR="0015627D" w:rsidRPr="00346426" w:rsidRDefault="0015627D" w:rsidP="0015627D">
      <w:proofErr w:type="spellStart"/>
      <w:r>
        <w:rPr>
          <w:rStyle w:val="StyleStyleBold12pt"/>
        </w:rPr>
        <w:t>Kuttner</w:t>
      </w:r>
      <w:proofErr w:type="spellEnd"/>
      <w:r>
        <w:rPr>
          <w:rStyle w:val="StyleStyleBold12pt"/>
        </w:rPr>
        <w:t xml:space="preserve"> 13</w:t>
      </w:r>
      <w:r w:rsidRPr="00346426">
        <w:t xml:space="preserve"> Robert </w:t>
      </w:r>
      <w:proofErr w:type="spellStart"/>
      <w:r w:rsidRPr="00346426">
        <w:t>Kuttner</w:t>
      </w:r>
      <w:proofErr w:type="spellEnd"/>
      <w:r w:rsidRPr="00346426">
        <w:t xml:space="preserve"> is co-founder and co-editor of The American Prospect, as well as a distinguished senior fellow of the think tank Demos. He was a longtime columnist for Business Week and continues to write columns in The Boston Globe. “The Endless Cliff,” 2013, http://prospect.org/article/endless-cliff</w:t>
      </w:r>
    </w:p>
    <w:p w:rsidR="00764CD8" w:rsidRDefault="0015627D" w:rsidP="0015627D">
      <w:pPr>
        <w:rPr>
          <w:sz w:val="16"/>
        </w:rPr>
      </w:pPr>
      <w:r w:rsidRPr="00764CD8">
        <w:rPr>
          <w:rStyle w:val="StyleBoldUnderline"/>
        </w:rPr>
        <w:t>What can we expect</w:t>
      </w:r>
      <w:r w:rsidRPr="00764CD8">
        <w:rPr>
          <w:sz w:val="16"/>
        </w:rPr>
        <w:t xml:space="preserve"> going forward</w:t>
      </w:r>
      <w:proofErr w:type="gramStart"/>
      <w:r w:rsidRPr="00764CD8">
        <w:rPr>
          <w:sz w:val="16"/>
        </w:rPr>
        <w:t>?</w:t>
      </w:r>
      <w:r w:rsidRPr="00764CD8">
        <w:rPr>
          <w:sz w:val="12"/>
        </w:rPr>
        <w:t>¶</w:t>
      </w:r>
      <w:proofErr w:type="gramEnd"/>
      <w:r w:rsidRPr="00764CD8">
        <w:rPr>
          <w:sz w:val="16"/>
        </w:rPr>
        <w:t xml:space="preserve"> President </w:t>
      </w:r>
      <w:r w:rsidRPr="00764CD8">
        <w:rPr>
          <w:rStyle w:val="StyleBoldUnderline"/>
        </w:rPr>
        <w:t>Obama</w:t>
      </w:r>
      <w:r w:rsidRPr="00764CD8">
        <w:rPr>
          <w:sz w:val="16"/>
        </w:rPr>
        <w:t xml:space="preserve">, having discovered that toughness works </w:t>
      </w:r>
    </w:p>
    <w:p w:rsidR="00764CD8" w:rsidRDefault="00764CD8" w:rsidP="0015627D">
      <w:pPr>
        <w:rPr>
          <w:sz w:val="16"/>
        </w:rPr>
      </w:pPr>
      <w:r>
        <w:rPr>
          <w:sz w:val="16"/>
        </w:rPr>
        <w:t>AND</w:t>
      </w:r>
    </w:p>
    <w:p w:rsidR="0015627D" w:rsidRPr="00764CD8" w:rsidRDefault="0015627D" w:rsidP="0015627D">
      <w:pPr>
        <w:rPr>
          <w:rStyle w:val="StyleBoldUnderline"/>
        </w:rPr>
      </w:pPr>
      <w:proofErr w:type="gramStart"/>
      <w:r w:rsidRPr="00764CD8">
        <w:rPr>
          <w:sz w:val="16"/>
        </w:rPr>
        <w:t>by</w:t>
      </w:r>
      <w:proofErr w:type="gramEnd"/>
      <w:r w:rsidRPr="00764CD8">
        <w:rPr>
          <w:sz w:val="16"/>
        </w:rPr>
        <w:t xml:space="preserve"> Congress. </w:t>
      </w:r>
      <w:r w:rsidRPr="00764CD8">
        <w:rPr>
          <w:rStyle w:val="StyleBoldUnderline"/>
        </w:rPr>
        <w:t>This is a position long urged on Obama by</w:t>
      </w:r>
      <w:r w:rsidRPr="00764CD8">
        <w:rPr>
          <w:sz w:val="16"/>
        </w:rPr>
        <w:t xml:space="preserve"> Bill </w:t>
      </w:r>
      <w:r w:rsidRPr="00764CD8">
        <w:rPr>
          <w:rStyle w:val="StyleBoldUnderline"/>
        </w:rPr>
        <w:t>Clinton</w:t>
      </w:r>
    </w:p>
    <w:p w:rsidR="0015627D" w:rsidRDefault="0015627D" w:rsidP="0015627D">
      <w:pPr>
        <w:rPr>
          <w:rStyle w:val="StyleBoldUnderline"/>
        </w:rPr>
      </w:pPr>
    </w:p>
    <w:p w:rsidR="0015627D" w:rsidRPr="008A730E" w:rsidRDefault="0015627D" w:rsidP="0015627D">
      <w:pPr>
        <w:pStyle w:val="Heading4"/>
      </w:pPr>
      <w:r>
        <w:t>No impact to the economy</w:t>
      </w:r>
    </w:p>
    <w:p w:rsidR="0015627D" w:rsidRDefault="0015627D" w:rsidP="0015627D">
      <w:r>
        <w:rPr>
          <w:rStyle w:val="StyleStyleBold12pt"/>
        </w:rPr>
        <w:t xml:space="preserve">Brandt and </w:t>
      </w:r>
      <w:proofErr w:type="spellStart"/>
      <w:r>
        <w:rPr>
          <w:rStyle w:val="StyleStyleBold12pt"/>
        </w:rPr>
        <w:t>Ulfelder</w:t>
      </w:r>
      <w:proofErr w:type="spellEnd"/>
      <w:r>
        <w:rPr>
          <w:rStyle w:val="StyleStyleBold12pt"/>
        </w:rPr>
        <w:t xml:space="preserve"> 11</w:t>
      </w:r>
      <w:r>
        <w:t xml:space="preserve">—*Patrick T. Brandt, Ph.D. in Political Science from Indiana University, is an Assistant Professor of Political Science in the School of Social Science at the University of Texas at Dallas. **Jay </w:t>
      </w:r>
      <w:proofErr w:type="spellStart"/>
      <w:r>
        <w:t>Ulfelder</w:t>
      </w:r>
      <w:proofErr w:type="spellEnd"/>
      <w:r>
        <w:t>, Ph.D. in political science from Stanford University, is an American political scientist whose research interests include democratization, civil unrest, and violent conflict. [April, 2011, “Economic Growth and Political Instability,” Social Science Research Network]</w:t>
      </w:r>
    </w:p>
    <w:p w:rsidR="0015627D" w:rsidRDefault="0015627D" w:rsidP="0015627D">
      <w:pPr>
        <w:rPr>
          <w:sz w:val="16"/>
        </w:rPr>
      </w:pPr>
    </w:p>
    <w:p w:rsidR="00764CD8" w:rsidRDefault="0015627D" w:rsidP="0015627D">
      <w:pPr>
        <w:rPr>
          <w:rStyle w:val="IntenseEmphasis"/>
        </w:rPr>
      </w:pPr>
      <w:r w:rsidRPr="00764CD8">
        <w:rPr>
          <w:sz w:val="16"/>
        </w:rPr>
        <w:t xml:space="preserve">These </w:t>
      </w:r>
      <w:r w:rsidRPr="00764CD8">
        <w:rPr>
          <w:rStyle w:val="IntenseEmphasis"/>
        </w:rPr>
        <w:t>statements anticipating political fallout from the global economic crisis</w:t>
      </w:r>
      <w:r w:rsidRPr="00764CD8">
        <w:rPr>
          <w:sz w:val="16"/>
        </w:rPr>
        <w:t xml:space="preserve"> of 2008–2010 </w:t>
      </w:r>
      <w:r w:rsidRPr="00764CD8">
        <w:rPr>
          <w:rStyle w:val="IntenseEmphasis"/>
        </w:rPr>
        <w:t xml:space="preserve">reflect </w:t>
      </w:r>
    </w:p>
    <w:p w:rsidR="00764CD8" w:rsidRDefault="00764CD8" w:rsidP="0015627D">
      <w:pPr>
        <w:rPr>
          <w:rStyle w:val="IntenseEmphasis"/>
        </w:rPr>
      </w:pPr>
      <w:r>
        <w:rPr>
          <w:rStyle w:val="IntenseEmphasis"/>
        </w:rPr>
        <w:t>AND</w:t>
      </w:r>
    </w:p>
    <w:p w:rsidR="0015627D" w:rsidRPr="00764CD8" w:rsidRDefault="0015627D" w:rsidP="0015627D">
      <w:pPr>
        <w:rPr>
          <w:sz w:val="16"/>
        </w:rPr>
      </w:pPr>
      <w:proofErr w:type="gramStart"/>
      <w:r w:rsidRPr="00764CD8">
        <w:rPr>
          <w:rStyle w:val="IntenseEmphasis"/>
        </w:rPr>
        <w:t>of</w:t>
      </w:r>
      <w:proofErr w:type="gramEnd"/>
      <w:r w:rsidRPr="00764CD8">
        <w:rPr>
          <w:rStyle w:val="IntenseEmphasis"/>
        </w:rPr>
        <w:t xml:space="preserve"> the expected and apparent uptick in social unrest associated with the crisis</w:t>
      </w:r>
      <w:r w:rsidRPr="00764CD8">
        <w:rPr>
          <w:sz w:val="16"/>
        </w:rPr>
        <w:t>.</w:t>
      </w:r>
    </w:p>
    <w:p w:rsidR="0015627D" w:rsidRPr="002339B5" w:rsidRDefault="0015627D" w:rsidP="0015627D"/>
    <w:p w:rsidR="0015627D" w:rsidRPr="00BA2D97" w:rsidRDefault="0015627D" w:rsidP="00764CD8">
      <w:pPr>
        <w:pStyle w:val="Heading4"/>
      </w:pPr>
      <w:r w:rsidRPr="00BA2D97">
        <w:t xml:space="preserve">US not key to world economy. </w:t>
      </w:r>
    </w:p>
    <w:p w:rsidR="0015627D" w:rsidRPr="00BA2D97" w:rsidRDefault="0015627D" w:rsidP="0015627D">
      <w:pPr>
        <w:rPr>
          <w:rFonts w:eastAsia="Calibri"/>
          <w:b/>
          <w:bCs/>
        </w:rPr>
      </w:pPr>
      <w:proofErr w:type="spellStart"/>
      <w:r w:rsidRPr="00BA2D97">
        <w:rPr>
          <w:rFonts w:eastAsia="Calibri"/>
          <w:b/>
          <w:bCs/>
        </w:rPr>
        <w:t>Mastanduno</w:t>
      </w:r>
      <w:proofErr w:type="spellEnd"/>
      <w:r w:rsidRPr="00BA2D97">
        <w:rPr>
          <w:rFonts w:eastAsia="Calibri"/>
          <w:b/>
          <w:bCs/>
        </w:rPr>
        <w:t xml:space="preserve"> 09, Prof Government @ Dartmouth</w:t>
      </w:r>
    </w:p>
    <w:p w:rsidR="0015627D" w:rsidRPr="00BA2D97" w:rsidRDefault="0015627D" w:rsidP="0015627D">
      <w:pPr>
        <w:tabs>
          <w:tab w:val="left" w:pos="5565"/>
        </w:tabs>
        <w:rPr>
          <w:rFonts w:eastAsia="Calibri"/>
        </w:rPr>
      </w:pPr>
      <w:r w:rsidRPr="00BA2D97">
        <w:rPr>
          <w:rFonts w:eastAsia="Calibri"/>
        </w:rPr>
        <w:t>Michael, System Maker and Privilege Taker, World Politics, 61.1</w:t>
      </w:r>
      <w:r w:rsidRPr="00BA2D97">
        <w:rPr>
          <w:rFonts w:eastAsia="Calibri"/>
        </w:rPr>
        <w:tab/>
      </w:r>
    </w:p>
    <w:p w:rsidR="00764CD8" w:rsidRDefault="0015627D" w:rsidP="0015627D">
      <w:pPr>
        <w:ind w:right="288"/>
        <w:rPr>
          <w:rFonts w:eastAsia="Calibri"/>
          <w:u w:val="single"/>
        </w:rPr>
      </w:pPr>
      <w:r w:rsidRPr="00764CD8">
        <w:rPr>
          <w:rFonts w:eastAsia="Calibri"/>
          <w:sz w:val="16"/>
        </w:rPr>
        <w:t xml:space="preserve">Further, </w:t>
      </w:r>
      <w:r w:rsidRPr="00764CD8">
        <w:rPr>
          <w:rFonts w:eastAsia="Calibri"/>
          <w:u w:val="single"/>
        </w:rPr>
        <w:t xml:space="preserve">the U.S. market is no longer the sole, indispensable </w:t>
      </w:r>
    </w:p>
    <w:p w:rsidR="00764CD8" w:rsidRDefault="00764CD8" w:rsidP="0015627D">
      <w:pPr>
        <w:ind w:right="288"/>
        <w:rPr>
          <w:rFonts w:eastAsia="Calibri"/>
          <w:u w:val="single"/>
        </w:rPr>
      </w:pPr>
      <w:r>
        <w:rPr>
          <w:rFonts w:eastAsia="Calibri"/>
          <w:u w:val="single"/>
        </w:rPr>
        <w:t>AND</w:t>
      </w:r>
    </w:p>
    <w:p w:rsidR="0015627D" w:rsidRDefault="0015627D" w:rsidP="0015627D">
      <w:pPr>
        <w:ind w:right="288"/>
        <w:rPr>
          <w:rFonts w:eastAsia="Calibri"/>
          <w:sz w:val="16"/>
        </w:rPr>
      </w:pPr>
      <w:proofErr w:type="gramStart"/>
      <w:r w:rsidRPr="00764CD8">
        <w:rPr>
          <w:rFonts w:eastAsia="Calibri"/>
          <w:sz w:val="16"/>
        </w:rPr>
        <w:t>share</w:t>
      </w:r>
      <w:proofErr w:type="gramEnd"/>
      <w:r w:rsidRPr="00764CD8">
        <w:rPr>
          <w:rFonts w:eastAsia="Calibri"/>
          <w:sz w:val="16"/>
        </w:rPr>
        <w:t xml:space="preserve"> of total Asian exports fell from 25 percent to 20 percent.82</w:t>
      </w:r>
    </w:p>
    <w:p w:rsidR="00764CD8" w:rsidRPr="00764CD8" w:rsidRDefault="00764CD8" w:rsidP="0015627D">
      <w:pPr>
        <w:ind w:right="288"/>
        <w:rPr>
          <w:rFonts w:eastAsia="Calibri"/>
          <w:sz w:val="16"/>
        </w:rPr>
      </w:pPr>
    </w:p>
    <w:p w:rsidR="0015627D" w:rsidRDefault="0015627D" w:rsidP="0015627D">
      <w:pPr>
        <w:rPr>
          <w:rStyle w:val="StyleStyleBold12pt"/>
        </w:rPr>
      </w:pPr>
      <w:r>
        <w:rPr>
          <w:rStyle w:val="StyleStyleBold12pt"/>
        </w:rPr>
        <w:t>Syria has WRECKED Obama’s political capital-NO DISAD</w:t>
      </w:r>
    </w:p>
    <w:p w:rsidR="0015627D" w:rsidRPr="00E94D0C" w:rsidRDefault="0015627D" w:rsidP="0015627D">
      <w:pPr>
        <w:rPr>
          <w:rStyle w:val="StyleStyleBold12pt"/>
          <w:b w:val="0"/>
        </w:rPr>
      </w:pPr>
      <w:r>
        <w:rPr>
          <w:rStyle w:val="StyleStyleBold12pt"/>
        </w:rPr>
        <w:t>Khan, 9/11 [</w:t>
      </w:r>
      <w:proofErr w:type="spellStart"/>
      <w:r>
        <w:rPr>
          <w:rStyle w:val="StyleStyleBold12pt"/>
        </w:rPr>
        <w:t>Naureen</w:t>
      </w:r>
      <w:proofErr w:type="spellEnd"/>
      <w:r>
        <w:rPr>
          <w:rStyle w:val="StyleStyleBold12pt"/>
        </w:rPr>
        <w:t xml:space="preserve">, Al Jazeera, “Obama pays high political price for fumbling on Syria, </w:t>
      </w:r>
      <w:hyperlink r:id="rId13" w:history="1">
        <w:r w:rsidRPr="00EB2FD6">
          <w:rPr>
            <w:rStyle w:val="Hyperlink"/>
            <w:sz w:val="26"/>
          </w:rPr>
          <w:t>http://america.aljazeera.com/articles/2013/9/11/obama-pays-high-politicalpriceforhandlingofsyria.html</w:t>
        </w:r>
      </w:hyperlink>
      <w:r>
        <w:rPr>
          <w:rStyle w:val="StyleStyleBold12pt"/>
        </w:rPr>
        <w:t>, ALB]</w:t>
      </w:r>
    </w:p>
    <w:p w:rsidR="00764CD8" w:rsidRDefault="0015627D" w:rsidP="00764CD8">
      <w:pPr>
        <w:rPr>
          <w:rStyle w:val="StyleBoldUnderline"/>
        </w:rPr>
      </w:pPr>
      <w:r w:rsidRPr="00BF2D81">
        <w:rPr>
          <w:rStyle w:val="StyleBoldUnderline"/>
        </w:rPr>
        <w:t xml:space="preserve">The </w:t>
      </w:r>
      <w:r w:rsidRPr="00394F4C">
        <w:rPr>
          <w:rStyle w:val="StyleBoldUnderline"/>
          <w:highlight w:val="cyan"/>
        </w:rPr>
        <w:t>Obama</w:t>
      </w:r>
      <w:r w:rsidRPr="00BF2D81">
        <w:rPr>
          <w:rStyle w:val="StyleBoldUnderline"/>
        </w:rPr>
        <w:t xml:space="preserve"> administration may have </w:t>
      </w:r>
      <w:r w:rsidRPr="00394F4C">
        <w:rPr>
          <w:rStyle w:val="StyleBoldUnderline"/>
          <w:highlight w:val="cyan"/>
        </w:rPr>
        <w:t>found a temporary way to stave off defeat on</w:t>
      </w:r>
      <w:r w:rsidRPr="00BF2D81">
        <w:rPr>
          <w:rStyle w:val="StyleBoldUnderline"/>
        </w:rPr>
        <w:t xml:space="preserve"> the question of </w:t>
      </w:r>
    </w:p>
    <w:p w:rsidR="00764CD8" w:rsidRDefault="00764CD8" w:rsidP="0015627D">
      <w:pPr>
        <w:rPr>
          <w:rStyle w:val="StyleBoldUnderline"/>
        </w:rPr>
      </w:pPr>
      <w:r>
        <w:rPr>
          <w:rStyle w:val="StyleBoldUnderline"/>
        </w:rPr>
        <w:t>AND</w:t>
      </w:r>
    </w:p>
    <w:p w:rsidR="0015627D" w:rsidRPr="00764CD8" w:rsidRDefault="0015627D" w:rsidP="0015627D">
      <w:pPr>
        <w:rPr>
          <w:sz w:val="16"/>
        </w:rPr>
      </w:pPr>
      <w:r w:rsidRPr="00764CD8">
        <w:rPr>
          <w:rStyle w:val="StyleBoldUnderline"/>
        </w:rPr>
        <w:t>“Some damage is done because he does look indecisive</w:t>
      </w:r>
      <w:r w:rsidRPr="00764CD8">
        <w:rPr>
          <w:sz w:val="16"/>
        </w:rPr>
        <w:t>,” he said.</w:t>
      </w:r>
    </w:p>
    <w:p w:rsidR="0015627D" w:rsidRDefault="0015627D" w:rsidP="0015627D">
      <w:pPr>
        <w:pStyle w:val="Heading4"/>
      </w:pPr>
      <w:r>
        <w:lastRenderedPageBreak/>
        <w:t>Full Agenda – several divisive fights coming now</w:t>
      </w:r>
    </w:p>
    <w:p w:rsidR="0015627D" w:rsidRPr="006A3C63" w:rsidRDefault="0015627D" w:rsidP="0015627D">
      <w:pPr>
        <w:rPr>
          <w:rStyle w:val="StyleStyleBold12pt"/>
          <w:b w:val="0"/>
        </w:rPr>
      </w:pPr>
      <w:r>
        <w:rPr>
          <w:rStyle w:val="StyleStyleBold12pt"/>
        </w:rPr>
        <w:t xml:space="preserve">AFT 9-6-13 (American Federation of Teachers, “Full Legislative Agenda Awaits Congress When it Returns,” </w:t>
      </w:r>
      <w:hyperlink r:id="rId14" w:history="1">
        <w:r w:rsidRPr="003F1F02">
          <w:rPr>
            <w:rStyle w:val="Hyperlink"/>
            <w:sz w:val="26"/>
          </w:rPr>
          <w:t>http://www.aft.org/newspubs/news/2013/090513congress.cfm</w:t>
        </w:r>
      </w:hyperlink>
      <w:r>
        <w:rPr>
          <w:rStyle w:val="StyleStyleBold12pt"/>
        </w:rPr>
        <w:t>, Mike)</w:t>
      </w:r>
    </w:p>
    <w:p w:rsidR="00764CD8" w:rsidRDefault="0015627D" w:rsidP="0015627D">
      <w:pPr>
        <w:rPr>
          <w:rStyle w:val="StyleBoldUnderline"/>
        </w:rPr>
      </w:pPr>
      <w:r w:rsidRPr="00764CD8">
        <w:rPr>
          <w:rStyle w:val="StyleBoldUnderline"/>
        </w:rPr>
        <w:t>Although</w:t>
      </w:r>
      <w:r w:rsidRPr="00764CD8">
        <w:rPr>
          <w:sz w:val="16"/>
        </w:rPr>
        <w:t xml:space="preserve"> the situation in </w:t>
      </w:r>
      <w:r w:rsidRPr="00764CD8">
        <w:rPr>
          <w:rStyle w:val="StyleBoldUnderline"/>
        </w:rPr>
        <w:t>Syria will be the dominant concern</w:t>
      </w:r>
      <w:r w:rsidRPr="00764CD8">
        <w:rPr>
          <w:sz w:val="16"/>
        </w:rPr>
        <w:t xml:space="preserve"> </w:t>
      </w:r>
      <w:r w:rsidRPr="00764CD8">
        <w:rPr>
          <w:rStyle w:val="StyleBoldUnderline"/>
        </w:rPr>
        <w:t>when Congress returns</w:t>
      </w:r>
      <w:r w:rsidRPr="00764CD8">
        <w:rPr>
          <w:sz w:val="16"/>
        </w:rPr>
        <w:t xml:space="preserve"> to Washington </w:t>
      </w:r>
    </w:p>
    <w:p w:rsidR="00764CD8" w:rsidRDefault="00764CD8" w:rsidP="0015627D">
      <w:pPr>
        <w:rPr>
          <w:rStyle w:val="StyleBoldUnderline"/>
        </w:rPr>
      </w:pPr>
      <w:r>
        <w:rPr>
          <w:rStyle w:val="StyleBoldUnderline"/>
        </w:rPr>
        <w:t>AND</w:t>
      </w:r>
    </w:p>
    <w:p w:rsidR="0015627D" w:rsidRPr="00764CD8" w:rsidRDefault="0015627D" w:rsidP="0015627D">
      <w:pPr>
        <w:rPr>
          <w:sz w:val="16"/>
        </w:rPr>
      </w:pPr>
      <w:proofErr w:type="gramStart"/>
      <w:r w:rsidRPr="00764CD8">
        <w:rPr>
          <w:sz w:val="16"/>
        </w:rPr>
        <w:t>the</w:t>
      </w:r>
      <w:proofErr w:type="gramEnd"/>
      <w:r w:rsidRPr="00764CD8">
        <w:rPr>
          <w:sz w:val="16"/>
        </w:rPr>
        <w:t xml:space="preserve"> union's priorities in the coming months by contacting your senators and representatives.</w:t>
      </w:r>
    </w:p>
    <w:p w:rsidR="0015627D" w:rsidRDefault="0015627D" w:rsidP="0015627D">
      <w:pPr>
        <w:pStyle w:val="Heading4"/>
      </w:pPr>
      <w:r>
        <w:t>No PC- approval ratings</w:t>
      </w:r>
    </w:p>
    <w:p w:rsidR="0015627D" w:rsidRPr="00B459CD" w:rsidRDefault="0015627D" w:rsidP="0015627D">
      <w:pPr>
        <w:rPr>
          <w:sz w:val="16"/>
          <w:szCs w:val="16"/>
        </w:rPr>
      </w:pPr>
      <w:r w:rsidRPr="00B459CD">
        <w:rPr>
          <w:rStyle w:val="StyleStyleBold12pt"/>
        </w:rPr>
        <w:t>Bloomberg 9/11</w:t>
      </w:r>
      <w:r w:rsidRPr="00B459CD">
        <w:rPr>
          <w:sz w:val="16"/>
          <w:szCs w:val="16"/>
        </w:rPr>
        <w:t>/2013 (Obama Syria Reversal Sets Stage for Fights with Congress, http://www.bloomberg.com/news/2013-09-12/obama-syria-reversal-sets-stage-for-fights-with-congress.html)</w:t>
      </w:r>
    </w:p>
    <w:p w:rsidR="00764CD8" w:rsidRDefault="0015627D" w:rsidP="0015627D">
      <w:pPr>
        <w:rPr>
          <w:rStyle w:val="StyleBoldUnderline"/>
        </w:rPr>
      </w:pPr>
      <w:r w:rsidRPr="00764CD8">
        <w:rPr>
          <w:sz w:val="16"/>
        </w:rPr>
        <w:t>Job Disapproval</w:t>
      </w:r>
      <w:r w:rsidRPr="00764CD8">
        <w:rPr>
          <w:sz w:val="12"/>
        </w:rPr>
        <w:t>¶</w:t>
      </w:r>
      <w:r w:rsidRPr="00764CD8">
        <w:rPr>
          <w:sz w:val="16"/>
        </w:rPr>
        <w:t xml:space="preserve"> </w:t>
      </w:r>
      <w:r w:rsidRPr="00764CD8">
        <w:rPr>
          <w:rStyle w:val="StyleBoldUnderline"/>
        </w:rPr>
        <w:t xml:space="preserve">Obama is entering his face-offs with Republicans with some of </w:t>
      </w:r>
    </w:p>
    <w:p w:rsidR="00764CD8" w:rsidRDefault="00764CD8" w:rsidP="0015627D">
      <w:pPr>
        <w:rPr>
          <w:rStyle w:val="StyleBoldUnderline"/>
        </w:rPr>
      </w:pPr>
      <w:r>
        <w:rPr>
          <w:rStyle w:val="StyleBoldUnderline"/>
        </w:rPr>
        <w:t>AND</w:t>
      </w:r>
    </w:p>
    <w:p w:rsidR="0015627D" w:rsidRPr="00764CD8" w:rsidRDefault="0015627D" w:rsidP="0015627D">
      <w:pPr>
        <w:rPr>
          <w:sz w:val="16"/>
        </w:rPr>
      </w:pPr>
      <w:proofErr w:type="gramStart"/>
      <w:r w:rsidRPr="00764CD8">
        <w:rPr>
          <w:sz w:val="16"/>
        </w:rPr>
        <w:t>former</w:t>
      </w:r>
      <w:proofErr w:type="gramEnd"/>
      <w:r w:rsidRPr="00764CD8">
        <w:rPr>
          <w:sz w:val="16"/>
        </w:rPr>
        <w:t xml:space="preserve"> aide to House Republican leaders. “</w:t>
      </w:r>
      <w:r w:rsidRPr="00764CD8">
        <w:rPr>
          <w:rStyle w:val="StyleBoldUnderline"/>
        </w:rPr>
        <w:t>It gives Republicans an opening</w:t>
      </w:r>
      <w:r w:rsidRPr="00764CD8">
        <w:rPr>
          <w:sz w:val="16"/>
        </w:rPr>
        <w:t>.”</w:t>
      </w:r>
    </w:p>
    <w:p w:rsidR="0015627D" w:rsidRPr="007A57D7" w:rsidRDefault="0015627D" w:rsidP="0015627D"/>
    <w:p w:rsidR="004819A6" w:rsidRDefault="004819A6" w:rsidP="004819A6"/>
    <w:p w:rsidR="004819A6" w:rsidRPr="004819A6" w:rsidRDefault="004819A6" w:rsidP="004819A6"/>
    <w:sectPr w:rsidR="004819A6" w:rsidRPr="00481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8000012" w:usb3="00000000" w:csb0="0002009F" w:csb1="00000000"/>
  </w:font>
  <w:font w:name="PMingLiU">
    <w:altName w:val="新細明體"/>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6"/>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9A6"/>
    <w:rsid w:val="000D0EAF"/>
    <w:rsid w:val="0015627D"/>
    <w:rsid w:val="00234A9C"/>
    <w:rsid w:val="00394F4C"/>
    <w:rsid w:val="003A3540"/>
    <w:rsid w:val="0043347F"/>
    <w:rsid w:val="00454FE1"/>
    <w:rsid w:val="004819A6"/>
    <w:rsid w:val="00533448"/>
    <w:rsid w:val="0055435B"/>
    <w:rsid w:val="005B4FE3"/>
    <w:rsid w:val="0064418A"/>
    <w:rsid w:val="00764CD8"/>
    <w:rsid w:val="00810222"/>
    <w:rsid w:val="008170E3"/>
    <w:rsid w:val="008467DC"/>
    <w:rsid w:val="00886A42"/>
    <w:rsid w:val="008C6F51"/>
    <w:rsid w:val="00AB1F53"/>
    <w:rsid w:val="00BD42E3"/>
    <w:rsid w:val="00C23801"/>
    <w:rsid w:val="00CD2837"/>
    <w:rsid w:val="00DF19E2"/>
    <w:rsid w:val="00E54F74"/>
    <w:rsid w:val="00ED69D3"/>
    <w:rsid w:val="00FA26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64CD8"/>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764CD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Heading 2 Char Char Char1 Char,Heading 2 Char Char2 Char,Heading 2 Cha,T,Heading 2 Char2"/>
    <w:basedOn w:val="Normal"/>
    <w:next w:val="Normal"/>
    <w:link w:val="Heading2Char"/>
    <w:uiPriority w:val="9"/>
    <w:unhideWhenUsed/>
    <w:qFormat/>
    <w:rsid w:val="00764CD8"/>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Char,Char,Char Char Char Char Char Char Char,Heading 3 Char Char,Char1 Char,Char1 Char + Left:  2.54 cm,First line:  0 Heading 3,First line:  0 cm, Char Char Char Char Char Char Char, Char Char Char Char Char Char Char Char,Char1,Text 7"/>
    <w:basedOn w:val="Normal"/>
    <w:next w:val="Normal"/>
    <w:link w:val="Heading3Char"/>
    <w:uiPriority w:val="9"/>
    <w:unhideWhenUsed/>
    <w:qFormat/>
    <w:rsid w:val="00764CD8"/>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heading 2, Ch,TAG,Big card,body,small text,Normal Tag,Ch,no read,No Spacing12,No Spacing5,Tags,tags,No Spacing2,No Spacing21,Read stuff,No Spacing11,No Spacing3,No Spacing111,No Spacing211,Card,Heading 2 Char2 Char"/>
    <w:basedOn w:val="Normal"/>
    <w:next w:val="Normal"/>
    <w:link w:val="Heading4Char"/>
    <w:uiPriority w:val="9"/>
    <w:unhideWhenUsed/>
    <w:qFormat/>
    <w:rsid w:val="00764CD8"/>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764CD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64CD8"/>
  </w:style>
  <w:style w:type="character" w:customStyle="1" w:styleId="Heading1Char">
    <w:name w:val="Heading 1 Char"/>
    <w:aliases w:val="Pocket Char"/>
    <w:basedOn w:val="DefaultParagraphFont"/>
    <w:link w:val="Heading1"/>
    <w:uiPriority w:val="9"/>
    <w:rsid w:val="00764CD8"/>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Heading 2 Char1 Char,Char2 Char,Heading 2 Char Char1 Char,Heading 2 Char Char Char Char,Heading 2 Char Char Char1,Heading 2 Char Char Char1 Char Char,Heading 2 Char Char2 Char Char,T Char"/>
    <w:basedOn w:val="DefaultParagraphFont"/>
    <w:link w:val="Heading2"/>
    <w:uiPriority w:val="9"/>
    <w:rsid w:val="00764CD8"/>
    <w:rPr>
      <w:rFonts w:asciiTheme="majorHAnsi" w:eastAsiaTheme="majorEastAsia" w:hAnsiTheme="majorHAnsi" w:cstheme="majorBidi"/>
      <w:b/>
      <w:bCs/>
      <w:sz w:val="44"/>
      <w:szCs w:val="44"/>
      <w:u w:val="double"/>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Char1 Char1,Text 7 Char"/>
    <w:basedOn w:val="DefaultParagraphFont"/>
    <w:link w:val="Heading3"/>
    <w:uiPriority w:val="9"/>
    <w:rsid w:val="00764CD8"/>
    <w:rPr>
      <w:rFonts w:asciiTheme="majorHAnsi" w:eastAsiaTheme="majorEastAsia" w:hAnsiTheme="majorHAnsi" w:cstheme="majorBidi"/>
      <w:b/>
      <w:bCs/>
      <w:sz w:val="32"/>
      <w:szCs w:val="24"/>
      <w:u w:val="single"/>
    </w:rPr>
  </w:style>
  <w:style w:type="character" w:customStyle="1" w:styleId="Heading4Char">
    <w:name w:val="Heading 4 Char"/>
    <w:aliases w:val="Tag Char,heading 2 Char, Ch Char,TAG Char,Big card Char,body Char,small text Char,Normal Tag Char,Ch Char,no read Char,No Spacing12 Char,No Spacing5 Char,Tags Char,tags Char,No Spacing2 Char,No Spacing21 Char,Read stuff Char,Card Char"/>
    <w:basedOn w:val="DefaultParagraphFont"/>
    <w:link w:val="Heading4"/>
    <w:uiPriority w:val="9"/>
    <w:rsid w:val="00764CD8"/>
    <w:rPr>
      <w:rFonts w:asciiTheme="majorHAnsi" w:eastAsiaTheme="majorEastAsia" w:hAnsiTheme="majorHAnsi" w:cstheme="majorBidi"/>
      <w:b/>
      <w:bCs/>
      <w:iCs/>
      <w:sz w:val="26"/>
      <w:szCs w:val="24"/>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764CD8"/>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234A9C"/>
    <w:rPr>
      <w:b/>
      <w:bCs/>
    </w:rPr>
  </w:style>
  <w:style w:type="character" w:customStyle="1" w:styleId="StyleBoldUnderline">
    <w:name w:val="Style Bold Underline"/>
    <w:aliases w:val="Underline,Intense Emphasis1,apple-style-span + 6 pt,Kern at 16 pt,Intense Emphasis11,Bold,Style,Intense Emphasis111,Intense Emphasis2,HHeading 3 + 12 pt,Intense Emphasis1111,Intense Emphasis3,Intense Emphasis11111,ci,Bold Cite Char"/>
    <w:basedOn w:val="DefaultParagraphFont"/>
    <w:uiPriority w:val="1"/>
    <w:qFormat/>
    <w:rsid w:val="00764CD8"/>
    <w:rPr>
      <w:b/>
      <w:sz w:val="22"/>
      <w:u w:val="single"/>
    </w:rPr>
  </w:style>
  <w:style w:type="character" w:customStyle="1" w:styleId="StyleStyleBold12pt">
    <w:name w:val="Style Style Bold + 12 pt"/>
    <w:aliases w:val="Cite,Style Style Bold + 12pt,Style Style Bold,Style Style + 12 pt,Style Style Bo... +,Style Style Bold + 10 pt,Old Cite,tagld + 12 pt,Style Style Bold + 13 pt,Style Style Bold + 11 pt"/>
    <w:basedOn w:val="DefaultParagraphFont"/>
    <w:uiPriority w:val="1"/>
    <w:qFormat/>
    <w:rsid w:val="00764CD8"/>
    <w:rPr>
      <w:b/>
      <w:sz w:val="26"/>
      <w:u w:val="none"/>
    </w:rPr>
  </w:style>
  <w:style w:type="paragraph" w:styleId="Header">
    <w:name w:val="header"/>
    <w:basedOn w:val="Normal"/>
    <w:link w:val="HeaderChar"/>
    <w:uiPriority w:val="99"/>
    <w:unhideWhenUsed/>
    <w:rsid w:val="00764CD8"/>
    <w:pPr>
      <w:tabs>
        <w:tab w:val="center" w:pos="4320"/>
        <w:tab w:val="right" w:pos="8640"/>
      </w:tabs>
    </w:pPr>
  </w:style>
  <w:style w:type="character" w:customStyle="1" w:styleId="HeaderChar">
    <w:name w:val="Header Char"/>
    <w:basedOn w:val="DefaultParagraphFont"/>
    <w:link w:val="Header"/>
    <w:uiPriority w:val="99"/>
    <w:rsid w:val="00764CD8"/>
    <w:rPr>
      <w:rFonts w:ascii="Calibri" w:eastAsiaTheme="minorEastAsia" w:hAnsi="Calibri"/>
      <w:szCs w:val="24"/>
    </w:rPr>
  </w:style>
  <w:style w:type="paragraph" w:styleId="Footer">
    <w:name w:val="footer"/>
    <w:basedOn w:val="Normal"/>
    <w:link w:val="FooterChar"/>
    <w:uiPriority w:val="99"/>
    <w:unhideWhenUsed/>
    <w:rsid w:val="00764CD8"/>
    <w:pPr>
      <w:tabs>
        <w:tab w:val="center" w:pos="4320"/>
        <w:tab w:val="right" w:pos="8640"/>
      </w:tabs>
    </w:pPr>
  </w:style>
  <w:style w:type="character" w:customStyle="1" w:styleId="FooterChar">
    <w:name w:val="Footer Char"/>
    <w:basedOn w:val="DefaultParagraphFont"/>
    <w:link w:val="Footer"/>
    <w:uiPriority w:val="99"/>
    <w:rsid w:val="00764CD8"/>
    <w:rPr>
      <w:rFonts w:ascii="Calibri" w:eastAsiaTheme="minorEastAsia" w:hAnsi="Calibri"/>
      <w:szCs w:val="24"/>
    </w:rPr>
  </w:style>
  <w:style w:type="character" w:styleId="Hyperlink">
    <w:name w:val="Hyperlink"/>
    <w:aliases w:val="heading 1 (block title),Card Text,Important,Read,Internet Link"/>
    <w:basedOn w:val="DefaultParagraphFont"/>
    <w:uiPriority w:val="99"/>
    <w:unhideWhenUsed/>
    <w:rsid w:val="00764CD8"/>
    <w:rPr>
      <w:color w:val="0000FF" w:themeColor="hyperlink"/>
      <w:u w:val="single"/>
    </w:rPr>
  </w:style>
  <w:style w:type="character" w:styleId="FollowedHyperlink">
    <w:name w:val="FollowedHyperlink"/>
    <w:basedOn w:val="DefaultParagraphFont"/>
    <w:uiPriority w:val="99"/>
    <w:semiHidden/>
    <w:rsid w:val="00234A9C"/>
    <w:rPr>
      <w:color w:val="auto"/>
      <w:u w:val="none"/>
    </w:rPr>
  </w:style>
  <w:style w:type="paragraph" w:styleId="NormalWeb">
    <w:name w:val="Normal (Web)"/>
    <w:basedOn w:val="Normal"/>
    <w:uiPriority w:val="99"/>
    <w:unhideWhenUsed/>
    <w:rsid w:val="0015627D"/>
    <w:pPr>
      <w:spacing w:before="100" w:beforeAutospacing="1" w:after="100" w:afterAutospacing="1"/>
    </w:pPr>
    <w:rPr>
      <w:rFonts w:ascii="Times New Roman" w:eastAsia="Times New Roman" w:hAnsi="Times New Roman" w:cs="Times New Roman"/>
    </w:rPr>
  </w:style>
  <w:style w:type="character" w:customStyle="1" w:styleId="aqj">
    <w:name w:val="aqj"/>
    <w:basedOn w:val="DefaultParagraphFont"/>
    <w:rsid w:val="0015627D"/>
  </w:style>
  <w:style w:type="paragraph" w:customStyle="1" w:styleId="Tagline">
    <w:name w:val="Tagline"/>
    <w:basedOn w:val="Normal"/>
    <w:qFormat/>
    <w:rsid w:val="0015627D"/>
    <w:rPr>
      <w:rFonts w:ascii="Times New Roman" w:hAnsi="Times New Roman" w:cs="Times New Roman"/>
      <w:b/>
      <w:sz w:val="26"/>
    </w:rPr>
  </w:style>
  <w:style w:type="character" w:styleId="IntenseEmphasis">
    <w:name w:val="Intense Emphasis"/>
    <w:aliases w:val="Minimized Char,c,Citation Char Char Char,3: Cite Char"/>
    <w:basedOn w:val="DefaultParagraphFont"/>
    <w:uiPriority w:val="6"/>
    <w:qFormat/>
    <w:rsid w:val="0015627D"/>
    <w:rPr>
      <w:b w:val="0"/>
      <w:bCs/>
      <w:sz w:val="24"/>
      <w:u w:val="single"/>
    </w:rPr>
  </w:style>
  <w:style w:type="paragraph" w:customStyle="1" w:styleId="Cite8">
    <w:name w:val="Cite8"/>
    <w:basedOn w:val="Normal"/>
    <w:autoRedefine/>
    <w:qFormat/>
    <w:rsid w:val="00DF19E2"/>
    <w:rPr>
      <w:rFonts w:ascii="Arial Narrow" w:eastAsia="Calibri" w:hAnsi="Arial Narrow" w:cs="Times New Roman"/>
      <w:sz w:val="16"/>
    </w:rPr>
  </w:style>
  <w:style w:type="character" w:customStyle="1" w:styleId="underline">
    <w:name w:val="underline"/>
    <w:qFormat/>
    <w:rsid w:val="00DF19E2"/>
    <w:rPr>
      <w:b/>
      <w:u w:val="single"/>
    </w:rPr>
  </w:style>
  <w:style w:type="paragraph" w:customStyle="1" w:styleId="card">
    <w:name w:val="card"/>
    <w:basedOn w:val="Normal"/>
    <w:link w:val="cardChar"/>
    <w:qFormat/>
    <w:rsid w:val="00DF19E2"/>
    <w:pPr>
      <w:ind w:left="288" w:right="288"/>
    </w:pPr>
    <w:rPr>
      <w:rFonts w:eastAsia="Times New Roman" w:cs="Times New Roman"/>
      <w:sz w:val="20"/>
      <w:szCs w:val="20"/>
    </w:rPr>
  </w:style>
  <w:style w:type="character" w:customStyle="1" w:styleId="cardChar">
    <w:name w:val="card Char"/>
    <w:basedOn w:val="DefaultParagraphFont"/>
    <w:link w:val="card"/>
    <w:rsid w:val="00DF19E2"/>
    <w:rPr>
      <w:rFonts w:ascii="Arial" w:eastAsia="Times New Roman" w:hAnsi="Arial" w:cs="Times New Roman"/>
      <w:sz w:val="20"/>
      <w:szCs w:val="20"/>
    </w:rPr>
  </w:style>
  <w:style w:type="paragraph" w:customStyle="1" w:styleId="tag">
    <w:name w:val="tag"/>
    <w:basedOn w:val="Normal"/>
    <w:next w:val="Normal"/>
    <w:qFormat/>
    <w:rsid w:val="00DF19E2"/>
    <w:rPr>
      <w:rFonts w:ascii="Times New Roman" w:eastAsia="Times New Roman" w:hAnsi="Times New Roman" w:cs="Times New Roman"/>
      <w:b/>
      <w:szCs w:val="20"/>
    </w:rPr>
  </w:style>
  <w:style w:type="paragraph" w:customStyle="1" w:styleId="Cards">
    <w:name w:val="Cards"/>
    <w:basedOn w:val="Normal"/>
    <w:link w:val="CardsChar"/>
    <w:qFormat/>
    <w:rsid w:val="00DF19E2"/>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
    <w:name w:val="Cards Char"/>
    <w:basedOn w:val="DefaultParagraphFont"/>
    <w:link w:val="Cards"/>
    <w:locked/>
    <w:rsid w:val="00DF19E2"/>
    <w:rPr>
      <w:rFonts w:ascii="Times New Roman" w:eastAsia="Times New Roman" w:hAnsi="Times New Roman" w:cs="Times New Roman"/>
      <w:sz w:val="20"/>
      <w:szCs w:val="20"/>
    </w:rPr>
  </w:style>
  <w:style w:type="character" w:customStyle="1" w:styleId="Cites-AuthorDate">
    <w:name w:val="Cites-Author/Date"/>
    <w:qFormat/>
    <w:rsid w:val="00DF19E2"/>
    <w:rPr>
      <w:rFonts w:ascii="Times New Roman" w:hAnsi="Times New Roman"/>
      <w:sz w:val="24"/>
      <w:szCs w:val="24"/>
    </w:rPr>
  </w:style>
  <w:style w:type="character" w:customStyle="1" w:styleId="CardsUnderlined">
    <w:name w:val="Cards Underlined"/>
    <w:qFormat/>
    <w:rsid w:val="00DF19E2"/>
    <w:rPr>
      <w:rFonts w:ascii="Helvetica" w:hAnsi="Helvetica"/>
      <w:sz w:val="22"/>
      <w:szCs w:val="24"/>
      <w:u w:val="thick"/>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rsid w:val="00DF19E2"/>
    <w:rPr>
      <w:rFonts w:ascii="Helvetica" w:eastAsia="Arial Unicode MS" w:hAnsi="Helvetica" w:cs="Times New Roman"/>
      <w:b/>
      <w:sz w:val="24"/>
      <w:szCs w:val="20"/>
      <w:lang w:val="x-none" w:eastAsia="x-none"/>
    </w:rPr>
  </w:style>
  <w:style w:type="paragraph" w:customStyle="1" w:styleId="boldcite">
    <w:name w:val="bold cite"/>
    <w:basedOn w:val="Normal"/>
    <w:rsid w:val="00DF19E2"/>
    <w:rPr>
      <w:rFonts w:eastAsia="Times New Roman" w:cs="Times New Roman"/>
      <w:b/>
      <w:noProof/>
      <w:color w:val="000000"/>
      <w:sz w:val="28"/>
      <w:u w:val="thick" w:color="000000"/>
    </w:rPr>
  </w:style>
  <w:style w:type="character" w:customStyle="1" w:styleId="reduce2">
    <w:name w:val="reduce2"/>
    <w:rsid w:val="00DF19E2"/>
    <w:rPr>
      <w:rFonts w:ascii="Arial" w:hAnsi="Arial" w:cs="Arial"/>
      <w:color w:val="000000"/>
      <w:sz w:val="10"/>
      <w:szCs w:val="22"/>
    </w:rPr>
  </w:style>
  <w:style w:type="paragraph" w:styleId="DocumentMap">
    <w:name w:val="Document Map"/>
    <w:basedOn w:val="Normal"/>
    <w:link w:val="DocumentMapChar"/>
    <w:uiPriority w:val="99"/>
    <w:semiHidden/>
    <w:unhideWhenUsed/>
    <w:rsid w:val="00764CD8"/>
    <w:rPr>
      <w:rFonts w:ascii="Lucida Grande" w:hAnsi="Lucida Grande" w:cs="Lucida Grande"/>
    </w:rPr>
  </w:style>
  <w:style w:type="character" w:customStyle="1" w:styleId="DocumentMapChar">
    <w:name w:val="Document Map Char"/>
    <w:basedOn w:val="DefaultParagraphFont"/>
    <w:link w:val="DocumentMap"/>
    <w:uiPriority w:val="99"/>
    <w:semiHidden/>
    <w:rsid w:val="00764CD8"/>
    <w:rPr>
      <w:rFonts w:ascii="Lucida Grande" w:eastAsiaTheme="minorEastAsia" w:hAnsi="Lucida Grande" w:cs="Lucida Grande"/>
      <w:szCs w:val="24"/>
    </w:rPr>
  </w:style>
  <w:style w:type="paragraph" w:styleId="NoSpacing">
    <w:name w:val="No Spacing"/>
    <w:uiPriority w:val="1"/>
    <w:rsid w:val="00764CD8"/>
    <w:pPr>
      <w:spacing w:after="0" w:line="240" w:lineRule="auto"/>
    </w:pPr>
    <w:rPr>
      <w:rFonts w:eastAsiaTheme="minorEastAsia"/>
      <w:sz w:val="24"/>
      <w:szCs w:val="24"/>
    </w:rPr>
  </w:style>
  <w:style w:type="paragraph" w:styleId="ListParagraph">
    <w:name w:val="List Paragraph"/>
    <w:basedOn w:val="Normal"/>
    <w:uiPriority w:val="34"/>
    <w:rsid w:val="00764CD8"/>
    <w:pPr>
      <w:ind w:left="720"/>
      <w:contextualSpacing/>
    </w:pPr>
  </w:style>
  <w:style w:type="character" w:styleId="PageNumber">
    <w:name w:val="page number"/>
    <w:basedOn w:val="DefaultParagraphFont"/>
    <w:uiPriority w:val="99"/>
    <w:semiHidden/>
    <w:unhideWhenUsed/>
    <w:rsid w:val="00764CD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64CD8"/>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9"/>
    <w:qFormat/>
    <w:rsid w:val="00764CD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Heading 2 Char Char Char1 Char,Heading 2 Char Char2 Char,Heading 2 Cha,T,Heading 2 Char2"/>
    <w:basedOn w:val="Normal"/>
    <w:next w:val="Normal"/>
    <w:link w:val="Heading2Char"/>
    <w:uiPriority w:val="9"/>
    <w:unhideWhenUsed/>
    <w:qFormat/>
    <w:rsid w:val="00764CD8"/>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Char,Char,Char Char Char Char Char Char Char,Heading 3 Char Char,Char1 Char,Char1 Char + Left:  2.54 cm,First line:  0 Heading 3,First line:  0 cm, Char Char Char Char Char Char Char, Char Char Char Char Char Char Char Char,Char1,Text 7"/>
    <w:basedOn w:val="Normal"/>
    <w:next w:val="Normal"/>
    <w:link w:val="Heading3Char"/>
    <w:uiPriority w:val="9"/>
    <w:unhideWhenUsed/>
    <w:qFormat/>
    <w:rsid w:val="00764CD8"/>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heading 2, Ch,TAG,Big card,body,small text,Normal Tag,Ch,no read,No Spacing12,No Spacing5,Tags,tags,No Spacing2,No Spacing21,Read stuff,No Spacing11,No Spacing3,No Spacing111,No Spacing211,Card,Heading 2 Char2 Char"/>
    <w:basedOn w:val="Normal"/>
    <w:next w:val="Normal"/>
    <w:link w:val="Heading4Char"/>
    <w:uiPriority w:val="9"/>
    <w:unhideWhenUsed/>
    <w:qFormat/>
    <w:rsid w:val="00764CD8"/>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764CD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64CD8"/>
  </w:style>
  <w:style w:type="character" w:customStyle="1" w:styleId="Heading1Char">
    <w:name w:val="Heading 1 Char"/>
    <w:aliases w:val="Pocket Char"/>
    <w:basedOn w:val="DefaultParagraphFont"/>
    <w:link w:val="Heading1"/>
    <w:uiPriority w:val="9"/>
    <w:rsid w:val="00764CD8"/>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Heading 2 Char1 Char,Char2 Char,Heading 2 Char Char1 Char,Heading 2 Char Char Char Char,Heading 2 Char Char Char1,Heading 2 Char Char Char1 Char Char,Heading 2 Char Char2 Char Char,T Char"/>
    <w:basedOn w:val="DefaultParagraphFont"/>
    <w:link w:val="Heading2"/>
    <w:uiPriority w:val="9"/>
    <w:rsid w:val="00764CD8"/>
    <w:rPr>
      <w:rFonts w:asciiTheme="majorHAnsi" w:eastAsiaTheme="majorEastAsia" w:hAnsiTheme="majorHAnsi" w:cstheme="majorBidi"/>
      <w:b/>
      <w:bCs/>
      <w:sz w:val="44"/>
      <w:szCs w:val="44"/>
      <w:u w:val="double"/>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Char1 Char1,Text 7 Char"/>
    <w:basedOn w:val="DefaultParagraphFont"/>
    <w:link w:val="Heading3"/>
    <w:uiPriority w:val="9"/>
    <w:rsid w:val="00764CD8"/>
    <w:rPr>
      <w:rFonts w:asciiTheme="majorHAnsi" w:eastAsiaTheme="majorEastAsia" w:hAnsiTheme="majorHAnsi" w:cstheme="majorBidi"/>
      <w:b/>
      <w:bCs/>
      <w:sz w:val="32"/>
      <w:szCs w:val="24"/>
      <w:u w:val="single"/>
    </w:rPr>
  </w:style>
  <w:style w:type="character" w:customStyle="1" w:styleId="Heading4Char">
    <w:name w:val="Heading 4 Char"/>
    <w:aliases w:val="Tag Char,heading 2 Char, Ch Char,TAG Char,Big card Char,body Char,small text Char,Normal Tag Char,Ch Char,no read Char,No Spacing12 Char,No Spacing5 Char,Tags Char,tags Char,No Spacing2 Char,No Spacing21 Char,Read stuff Char,Card Char"/>
    <w:basedOn w:val="DefaultParagraphFont"/>
    <w:link w:val="Heading4"/>
    <w:uiPriority w:val="9"/>
    <w:rsid w:val="00764CD8"/>
    <w:rPr>
      <w:rFonts w:asciiTheme="majorHAnsi" w:eastAsiaTheme="majorEastAsia" w:hAnsiTheme="majorHAnsi" w:cstheme="majorBidi"/>
      <w:b/>
      <w:bCs/>
      <w:iCs/>
      <w:sz w:val="26"/>
      <w:szCs w:val="24"/>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764CD8"/>
    <w:rPr>
      <w:rFonts w:ascii="Calibri" w:hAnsi="Calibri"/>
      <w:b/>
      <w:i w:val="0"/>
      <w:iCs/>
      <w:sz w:val="22"/>
      <w:u w:val="single"/>
      <w:bdr w:val="single" w:sz="18" w:space="0" w:color="auto"/>
    </w:rPr>
  </w:style>
  <w:style w:type="character" w:customStyle="1" w:styleId="StyleBold">
    <w:name w:val="Style Bold"/>
    <w:basedOn w:val="DefaultParagraphFont"/>
    <w:uiPriority w:val="9"/>
    <w:semiHidden/>
    <w:rsid w:val="00234A9C"/>
    <w:rPr>
      <w:b/>
      <w:bCs/>
    </w:rPr>
  </w:style>
  <w:style w:type="character" w:customStyle="1" w:styleId="StyleBoldUnderline">
    <w:name w:val="Style Bold Underline"/>
    <w:aliases w:val="Underline,Intense Emphasis1,apple-style-span + 6 pt,Kern at 16 pt,Intense Emphasis11,Bold,Style,Intense Emphasis111,Intense Emphasis2,HHeading 3 + 12 pt,Intense Emphasis1111,Intense Emphasis3,Intense Emphasis11111,ci,Bold Cite Char"/>
    <w:basedOn w:val="DefaultParagraphFont"/>
    <w:uiPriority w:val="1"/>
    <w:qFormat/>
    <w:rsid w:val="00764CD8"/>
    <w:rPr>
      <w:b/>
      <w:sz w:val="22"/>
      <w:u w:val="single"/>
    </w:rPr>
  </w:style>
  <w:style w:type="character" w:customStyle="1" w:styleId="StyleStyleBold12pt">
    <w:name w:val="Style Style Bold + 12 pt"/>
    <w:aliases w:val="Cite,Style Style Bold + 12pt,Style Style Bold,Style Style + 12 pt,Style Style Bo... +,Style Style Bold + 10 pt,Old Cite,tagld + 12 pt,Style Style Bold + 13 pt,Style Style Bold + 11 pt"/>
    <w:basedOn w:val="DefaultParagraphFont"/>
    <w:uiPriority w:val="1"/>
    <w:qFormat/>
    <w:rsid w:val="00764CD8"/>
    <w:rPr>
      <w:b/>
      <w:sz w:val="26"/>
      <w:u w:val="none"/>
    </w:rPr>
  </w:style>
  <w:style w:type="paragraph" w:styleId="Header">
    <w:name w:val="header"/>
    <w:basedOn w:val="Normal"/>
    <w:link w:val="HeaderChar"/>
    <w:uiPriority w:val="99"/>
    <w:unhideWhenUsed/>
    <w:rsid w:val="00764CD8"/>
    <w:pPr>
      <w:tabs>
        <w:tab w:val="center" w:pos="4320"/>
        <w:tab w:val="right" w:pos="8640"/>
      </w:tabs>
    </w:pPr>
  </w:style>
  <w:style w:type="character" w:customStyle="1" w:styleId="HeaderChar">
    <w:name w:val="Header Char"/>
    <w:basedOn w:val="DefaultParagraphFont"/>
    <w:link w:val="Header"/>
    <w:uiPriority w:val="99"/>
    <w:rsid w:val="00764CD8"/>
    <w:rPr>
      <w:rFonts w:ascii="Calibri" w:eastAsiaTheme="minorEastAsia" w:hAnsi="Calibri"/>
      <w:szCs w:val="24"/>
    </w:rPr>
  </w:style>
  <w:style w:type="paragraph" w:styleId="Footer">
    <w:name w:val="footer"/>
    <w:basedOn w:val="Normal"/>
    <w:link w:val="FooterChar"/>
    <w:uiPriority w:val="99"/>
    <w:unhideWhenUsed/>
    <w:rsid w:val="00764CD8"/>
    <w:pPr>
      <w:tabs>
        <w:tab w:val="center" w:pos="4320"/>
        <w:tab w:val="right" w:pos="8640"/>
      </w:tabs>
    </w:pPr>
  </w:style>
  <w:style w:type="character" w:customStyle="1" w:styleId="FooterChar">
    <w:name w:val="Footer Char"/>
    <w:basedOn w:val="DefaultParagraphFont"/>
    <w:link w:val="Footer"/>
    <w:uiPriority w:val="99"/>
    <w:rsid w:val="00764CD8"/>
    <w:rPr>
      <w:rFonts w:ascii="Calibri" w:eastAsiaTheme="minorEastAsia" w:hAnsi="Calibri"/>
      <w:szCs w:val="24"/>
    </w:rPr>
  </w:style>
  <w:style w:type="character" w:styleId="Hyperlink">
    <w:name w:val="Hyperlink"/>
    <w:aliases w:val="heading 1 (block title),Card Text,Important,Read,Internet Link"/>
    <w:basedOn w:val="DefaultParagraphFont"/>
    <w:uiPriority w:val="99"/>
    <w:unhideWhenUsed/>
    <w:rsid w:val="00764CD8"/>
    <w:rPr>
      <w:color w:val="0000FF" w:themeColor="hyperlink"/>
      <w:u w:val="single"/>
    </w:rPr>
  </w:style>
  <w:style w:type="character" w:styleId="FollowedHyperlink">
    <w:name w:val="FollowedHyperlink"/>
    <w:basedOn w:val="DefaultParagraphFont"/>
    <w:uiPriority w:val="99"/>
    <w:semiHidden/>
    <w:rsid w:val="00234A9C"/>
    <w:rPr>
      <w:color w:val="auto"/>
      <w:u w:val="none"/>
    </w:rPr>
  </w:style>
  <w:style w:type="paragraph" w:styleId="NormalWeb">
    <w:name w:val="Normal (Web)"/>
    <w:basedOn w:val="Normal"/>
    <w:uiPriority w:val="99"/>
    <w:unhideWhenUsed/>
    <w:rsid w:val="0015627D"/>
    <w:pPr>
      <w:spacing w:before="100" w:beforeAutospacing="1" w:after="100" w:afterAutospacing="1"/>
    </w:pPr>
    <w:rPr>
      <w:rFonts w:ascii="Times New Roman" w:eastAsia="Times New Roman" w:hAnsi="Times New Roman" w:cs="Times New Roman"/>
    </w:rPr>
  </w:style>
  <w:style w:type="character" w:customStyle="1" w:styleId="aqj">
    <w:name w:val="aqj"/>
    <w:basedOn w:val="DefaultParagraphFont"/>
    <w:rsid w:val="0015627D"/>
  </w:style>
  <w:style w:type="paragraph" w:customStyle="1" w:styleId="Tagline">
    <w:name w:val="Tagline"/>
    <w:basedOn w:val="Normal"/>
    <w:qFormat/>
    <w:rsid w:val="0015627D"/>
    <w:rPr>
      <w:rFonts w:ascii="Times New Roman" w:hAnsi="Times New Roman" w:cs="Times New Roman"/>
      <w:b/>
      <w:sz w:val="26"/>
    </w:rPr>
  </w:style>
  <w:style w:type="character" w:styleId="IntenseEmphasis">
    <w:name w:val="Intense Emphasis"/>
    <w:aliases w:val="Minimized Char,c,Citation Char Char Char,3: Cite Char"/>
    <w:basedOn w:val="DefaultParagraphFont"/>
    <w:uiPriority w:val="6"/>
    <w:qFormat/>
    <w:rsid w:val="0015627D"/>
    <w:rPr>
      <w:b w:val="0"/>
      <w:bCs/>
      <w:sz w:val="24"/>
      <w:u w:val="single"/>
    </w:rPr>
  </w:style>
  <w:style w:type="paragraph" w:customStyle="1" w:styleId="Cite8">
    <w:name w:val="Cite8"/>
    <w:basedOn w:val="Normal"/>
    <w:autoRedefine/>
    <w:qFormat/>
    <w:rsid w:val="00DF19E2"/>
    <w:rPr>
      <w:rFonts w:ascii="Arial Narrow" w:eastAsia="Calibri" w:hAnsi="Arial Narrow" w:cs="Times New Roman"/>
      <w:sz w:val="16"/>
    </w:rPr>
  </w:style>
  <w:style w:type="character" w:customStyle="1" w:styleId="underline">
    <w:name w:val="underline"/>
    <w:qFormat/>
    <w:rsid w:val="00DF19E2"/>
    <w:rPr>
      <w:b/>
      <w:u w:val="single"/>
    </w:rPr>
  </w:style>
  <w:style w:type="paragraph" w:customStyle="1" w:styleId="card">
    <w:name w:val="card"/>
    <w:basedOn w:val="Normal"/>
    <w:link w:val="cardChar"/>
    <w:qFormat/>
    <w:rsid w:val="00DF19E2"/>
    <w:pPr>
      <w:ind w:left="288" w:right="288"/>
    </w:pPr>
    <w:rPr>
      <w:rFonts w:eastAsia="Times New Roman" w:cs="Times New Roman"/>
      <w:sz w:val="20"/>
      <w:szCs w:val="20"/>
    </w:rPr>
  </w:style>
  <w:style w:type="character" w:customStyle="1" w:styleId="cardChar">
    <w:name w:val="card Char"/>
    <w:basedOn w:val="DefaultParagraphFont"/>
    <w:link w:val="card"/>
    <w:rsid w:val="00DF19E2"/>
    <w:rPr>
      <w:rFonts w:ascii="Arial" w:eastAsia="Times New Roman" w:hAnsi="Arial" w:cs="Times New Roman"/>
      <w:sz w:val="20"/>
      <w:szCs w:val="20"/>
    </w:rPr>
  </w:style>
  <w:style w:type="paragraph" w:customStyle="1" w:styleId="tag">
    <w:name w:val="tag"/>
    <w:basedOn w:val="Normal"/>
    <w:next w:val="Normal"/>
    <w:qFormat/>
    <w:rsid w:val="00DF19E2"/>
    <w:rPr>
      <w:rFonts w:ascii="Times New Roman" w:eastAsia="Times New Roman" w:hAnsi="Times New Roman" w:cs="Times New Roman"/>
      <w:b/>
      <w:szCs w:val="20"/>
    </w:rPr>
  </w:style>
  <w:style w:type="paragraph" w:customStyle="1" w:styleId="Cards">
    <w:name w:val="Cards"/>
    <w:basedOn w:val="Normal"/>
    <w:link w:val="CardsChar"/>
    <w:qFormat/>
    <w:rsid w:val="00DF19E2"/>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
    <w:name w:val="Cards Char"/>
    <w:basedOn w:val="DefaultParagraphFont"/>
    <w:link w:val="Cards"/>
    <w:locked/>
    <w:rsid w:val="00DF19E2"/>
    <w:rPr>
      <w:rFonts w:ascii="Times New Roman" w:eastAsia="Times New Roman" w:hAnsi="Times New Roman" w:cs="Times New Roman"/>
      <w:sz w:val="20"/>
      <w:szCs w:val="20"/>
    </w:rPr>
  </w:style>
  <w:style w:type="character" w:customStyle="1" w:styleId="Cites-AuthorDate">
    <w:name w:val="Cites-Author/Date"/>
    <w:qFormat/>
    <w:rsid w:val="00DF19E2"/>
    <w:rPr>
      <w:rFonts w:ascii="Times New Roman" w:hAnsi="Times New Roman"/>
      <w:sz w:val="24"/>
      <w:szCs w:val="24"/>
    </w:rPr>
  </w:style>
  <w:style w:type="character" w:customStyle="1" w:styleId="CardsUnderlined">
    <w:name w:val="Cards Underlined"/>
    <w:qFormat/>
    <w:rsid w:val="00DF19E2"/>
    <w:rPr>
      <w:rFonts w:ascii="Helvetica" w:hAnsi="Helvetica"/>
      <w:sz w:val="22"/>
      <w:szCs w:val="24"/>
      <w:u w:val="thick"/>
    </w:rPr>
  </w:style>
  <w:style w:type="character" w:customStyle="1" w:styleId="TagsChar1">
    <w:name w:val="Tags Char1"/>
    <w:aliases w:val="Heading 2 Char3,Tag Char2,TAG Char3,Heading 2 Char1 Char2,TAG Char1 Char2,Heading 2 Char Char Char2,Heading 2 Char1 Char Char Char2,Heading 2 Char Char Char Char Char2,Heading 2 Char1 Char Char Char Char Char2,Tag&amp;Ci Char"/>
    <w:rsid w:val="00DF19E2"/>
    <w:rPr>
      <w:rFonts w:ascii="Helvetica" w:eastAsia="Arial Unicode MS" w:hAnsi="Helvetica" w:cs="Times New Roman"/>
      <w:b/>
      <w:sz w:val="24"/>
      <w:szCs w:val="20"/>
      <w:lang w:val="x-none" w:eastAsia="x-none"/>
    </w:rPr>
  </w:style>
  <w:style w:type="paragraph" w:customStyle="1" w:styleId="boldcite">
    <w:name w:val="bold cite"/>
    <w:basedOn w:val="Normal"/>
    <w:rsid w:val="00DF19E2"/>
    <w:rPr>
      <w:rFonts w:eastAsia="Times New Roman" w:cs="Times New Roman"/>
      <w:b/>
      <w:noProof/>
      <w:color w:val="000000"/>
      <w:sz w:val="28"/>
      <w:u w:val="thick" w:color="000000"/>
    </w:rPr>
  </w:style>
  <w:style w:type="character" w:customStyle="1" w:styleId="reduce2">
    <w:name w:val="reduce2"/>
    <w:rsid w:val="00DF19E2"/>
    <w:rPr>
      <w:rFonts w:ascii="Arial" w:hAnsi="Arial" w:cs="Arial"/>
      <w:color w:val="000000"/>
      <w:sz w:val="10"/>
      <w:szCs w:val="22"/>
    </w:rPr>
  </w:style>
  <w:style w:type="paragraph" w:styleId="DocumentMap">
    <w:name w:val="Document Map"/>
    <w:basedOn w:val="Normal"/>
    <w:link w:val="DocumentMapChar"/>
    <w:uiPriority w:val="99"/>
    <w:semiHidden/>
    <w:unhideWhenUsed/>
    <w:rsid w:val="00764CD8"/>
    <w:rPr>
      <w:rFonts w:ascii="Lucida Grande" w:hAnsi="Lucida Grande" w:cs="Lucida Grande"/>
    </w:rPr>
  </w:style>
  <w:style w:type="character" w:customStyle="1" w:styleId="DocumentMapChar">
    <w:name w:val="Document Map Char"/>
    <w:basedOn w:val="DefaultParagraphFont"/>
    <w:link w:val="DocumentMap"/>
    <w:uiPriority w:val="99"/>
    <w:semiHidden/>
    <w:rsid w:val="00764CD8"/>
    <w:rPr>
      <w:rFonts w:ascii="Lucida Grande" w:eastAsiaTheme="minorEastAsia" w:hAnsi="Lucida Grande" w:cs="Lucida Grande"/>
      <w:szCs w:val="24"/>
    </w:rPr>
  </w:style>
  <w:style w:type="paragraph" w:styleId="NoSpacing">
    <w:name w:val="No Spacing"/>
    <w:uiPriority w:val="1"/>
    <w:rsid w:val="00764CD8"/>
    <w:pPr>
      <w:spacing w:after="0" w:line="240" w:lineRule="auto"/>
    </w:pPr>
    <w:rPr>
      <w:rFonts w:eastAsiaTheme="minorEastAsia"/>
      <w:sz w:val="24"/>
      <w:szCs w:val="24"/>
    </w:rPr>
  </w:style>
  <w:style w:type="paragraph" w:styleId="ListParagraph">
    <w:name w:val="List Paragraph"/>
    <w:basedOn w:val="Normal"/>
    <w:uiPriority w:val="34"/>
    <w:rsid w:val="00764CD8"/>
    <w:pPr>
      <w:ind w:left="720"/>
      <w:contextualSpacing/>
    </w:pPr>
  </w:style>
  <w:style w:type="character" w:styleId="PageNumber">
    <w:name w:val="page number"/>
    <w:basedOn w:val="DefaultParagraphFont"/>
    <w:uiPriority w:val="99"/>
    <w:semiHidden/>
    <w:unhideWhenUsed/>
    <w:rsid w:val="00764C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ealclearworld.com/articles/2013/03/11/europes_resilient_but_mediocre_foreign_policy_100606-2.html" TargetMode="External"/><Relationship Id="rId12" Type="http://schemas.openxmlformats.org/officeDocument/2006/relationships/hyperlink" Target="http://krugman.blogs.nytimes.com/2013/09/10/the-wonk-gap-and-the-debt-ceiling/?_r=0" TargetMode="External"/><Relationship Id="rId13" Type="http://schemas.openxmlformats.org/officeDocument/2006/relationships/hyperlink" Target="http://america.aljazeera.com/articles/2013/9/11/obama-pays-high-politicalpriceforhandlingofsyria.html" TargetMode="External"/><Relationship Id="rId14" Type="http://schemas.openxmlformats.org/officeDocument/2006/relationships/hyperlink" Target="http://www.aft.org/newspubs/news/2013/090513congress.cf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qatar-tribune.com/data/20130514/content.asp?section=opinion1_1" TargetMode="External"/><Relationship Id="rId7" Type="http://schemas.openxmlformats.org/officeDocument/2006/relationships/hyperlink" Target="http://www.nationalreview.com/articles/338852/sinondashjapanese-standoff-michael-auslin?pg=2" TargetMode="External"/><Relationship Id="rId8" Type="http://schemas.openxmlformats.org/officeDocument/2006/relationships/hyperlink" Target="http://papers.ssrn.com/sol3/papers.cfm?abstract_id=2230686" TargetMode="External"/><Relationship Id="rId9" Type="http://schemas.openxmlformats.org/officeDocument/2006/relationships/hyperlink" Target="http://www.theatlantic.com/politics/archive/2013/05/does-obama-really-believe-he-can-limit-the-next-presidents-power/276279/" TargetMode="External"/><Relationship Id="rId10" Type="http://schemas.openxmlformats.org/officeDocument/2006/relationships/hyperlink" Target="http://www.reuters.com/article/2013/05/24/us-usa-obama-speech-idUSBRE94M04Y2013052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hristian: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14</Pages>
  <Words>2707</Words>
  <Characters>15432</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Christian Ogata</cp:lastModifiedBy>
  <cp:revision>2</cp:revision>
  <dcterms:created xsi:type="dcterms:W3CDTF">2013-09-16T05:19:00Z</dcterms:created>
  <dcterms:modified xsi:type="dcterms:W3CDTF">2013-09-16T05:19:00Z</dcterms:modified>
</cp:coreProperties>
</file>