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63F" w:rsidRDefault="0015563F" w:rsidP="00C21F12">
      <w:pPr>
        <w:pStyle w:val="Heading1"/>
        <w:rPr>
          <w:rFonts w:asciiTheme="minorHAnsi" w:hAnsiTheme="minorHAnsi"/>
        </w:rPr>
      </w:pPr>
      <w:r>
        <w:rPr>
          <w:rFonts w:asciiTheme="minorHAnsi" w:hAnsiTheme="minorHAnsi"/>
        </w:rPr>
        <w:t>2AC</w:t>
      </w:r>
    </w:p>
    <w:p w:rsidR="0055435B" w:rsidRPr="0015563F" w:rsidRDefault="00C21F12" w:rsidP="0015563F">
      <w:pPr>
        <w:pStyle w:val="Heading2"/>
      </w:pPr>
      <w:r w:rsidRPr="0015563F">
        <w:lastRenderedPageBreak/>
        <w:t>International Norms</w:t>
      </w:r>
    </w:p>
    <w:p w:rsidR="003C7C29" w:rsidRPr="0015563F" w:rsidRDefault="003C7C29" w:rsidP="003C7C29">
      <w:pPr>
        <w:rPr>
          <w:rFonts w:asciiTheme="minorHAnsi" w:hAnsiTheme="minorHAnsi"/>
          <w:b/>
        </w:rPr>
      </w:pPr>
      <w:r w:rsidRPr="0015563F">
        <w:rPr>
          <w:rFonts w:asciiTheme="minorHAnsi" w:hAnsiTheme="minorHAnsi"/>
          <w:b/>
        </w:rPr>
        <w:t xml:space="preserve">Drones arms race causes </w:t>
      </w:r>
      <w:proofErr w:type="spellStart"/>
      <w:r w:rsidRPr="0015563F">
        <w:rPr>
          <w:rFonts w:asciiTheme="minorHAnsi" w:hAnsiTheme="minorHAnsi"/>
          <w:b/>
        </w:rPr>
        <w:t>miscalc</w:t>
      </w:r>
      <w:proofErr w:type="spellEnd"/>
    </w:p>
    <w:p w:rsidR="003C7C29" w:rsidRPr="0015563F" w:rsidRDefault="003C7C29" w:rsidP="003C7C29">
      <w:pPr>
        <w:rPr>
          <w:rFonts w:asciiTheme="minorHAnsi" w:hAnsiTheme="minorHAnsi"/>
        </w:rPr>
      </w:pPr>
      <w:r w:rsidRPr="0015563F">
        <w:rPr>
          <w:rFonts w:asciiTheme="minorHAnsi" w:hAnsiTheme="minorHAnsi"/>
          <w:b/>
        </w:rPr>
        <w:t xml:space="preserve">Parker 13 </w:t>
      </w:r>
      <w:r w:rsidRPr="0015563F">
        <w:rPr>
          <w:rFonts w:asciiTheme="minorHAnsi" w:hAnsiTheme="minorHAnsi"/>
        </w:rPr>
        <w:t>(</w:t>
      </w:r>
      <w:r w:rsidRPr="0015563F">
        <w:rPr>
          <w:rFonts w:asciiTheme="minorHAnsi" w:hAnsiTheme="minorHAnsi"/>
          <w:bCs/>
        </w:rPr>
        <w:t>Richard Parker</w:t>
      </w:r>
      <w:r w:rsidRPr="0015563F">
        <w:rPr>
          <w:rFonts w:asciiTheme="minorHAnsi" w:hAnsiTheme="minorHAnsi"/>
        </w:rPr>
        <w:t> is Lecturer in Public Policy and Senior Fellow of the Shorenstein Center. An Oxford-trained economist, his career before coming to the Kennedy School in 1993 included journalism (he cofounded the magazine </w:t>
      </w:r>
      <w:r w:rsidRPr="0015563F">
        <w:rPr>
          <w:rFonts w:asciiTheme="minorHAnsi" w:hAnsiTheme="minorHAnsi"/>
          <w:bCs/>
        </w:rPr>
        <w:t>Mother Jones</w:t>
      </w:r>
      <w:r w:rsidRPr="0015563F">
        <w:rPr>
          <w:rFonts w:asciiTheme="minorHAnsi" w:hAnsiTheme="minorHAnsi"/>
        </w:rPr>
        <w:t> as well as Investigative Reporters &amp; Editors, and chairs the editorial board of </w:t>
      </w:r>
      <w:r w:rsidRPr="0015563F">
        <w:rPr>
          <w:rFonts w:asciiTheme="minorHAnsi" w:hAnsiTheme="minorHAnsi"/>
          <w:bCs/>
        </w:rPr>
        <w:t>The Nation</w:t>
      </w:r>
      <w:r w:rsidRPr="0015563F">
        <w:rPr>
          <w:rFonts w:asciiTheme="minorHAnsi" w:hAnsiTheme="minorHAnsi"/>
        </w:rPr>
        <w:t xml:space="preserve">); political consulting (advising, among others, Senators Kennedy, Glenn, Cranston, and McGovern, May 13, </w:t>
      </w:r>
      <w:hyperlink r:id="rId6" w:history="1">
        <w:r w:rsidRPr="0015563F">
          <w:rPr>
            <w:rStyle w:val="Hyperlink"/>
            <w:rFonts w:asciiTheme="minorHAnsi" w:hAnsiTheme="minorHAnsi"/>
          </w:rPr>
          <w:t>http://www.qatar-tribune.com/data/20130514/content.asp?section=opinion1_1</w:t>
        </w:r>
      </w:hyperlink>
      <w:r w:rsidRPr="0015563F">
        <w:rPr>
          <w:rFonts w:asciiTheme="minorHAnsi" w:hAnsiTheme="minorHAnsi"/>
        </w:rPr>
        <w:t>)**reject gendered language</w:t>
      </w:r>
    </w:p>
    <w:p w:rsidR="0015563F" w:rsidRDefault="003C7C29" w:rsidP="003C7C29">
      <w:pPr>
        <w:rPr>
          <w:rFonts w:asciiTheme="minorHAnsi" w:hAnsiTheme="minorHAnsi"/>
          <w:u w:val="single"/>
        </w:rPr>
      </w:pPr>
      <w:r w:rsidRPr="0015563F">
        <w:rPr>
          <w:rFonts w:asciiTheme="minorHAnsi" w:hAnsiTheme="minorHAnsi"/>
          <w:sz w:val="14"/>
        </w:rPr>
        <w:t xml:space="preserve">The </w:t>
      </w:r>
      <w:r w:rsidRPr="0015563F">
        <w:rPr>
          <w:rFonts w:asciiTheme="minorHAnsi" w:hAnsiTheme="minorHAnsi"/>
          <w:u w:val="single"/>
        </w:rPr>
        <w:t>arms race between</w:t>
      </w:r>
      <w:r w:rsidRPr="0015563F">
        <w:rPr>
          <w:rFonts w:asciiTheme="minorHAnsi" w:hAnsiTheme="minorHAnsi"/>
          <w:sz w:val="14"/>
        </w:rPr>
        <w:t xml:space="preserve"> the </w:t>
      </w:r>
      <w:r w:rsidRPr="0015563F">
        <w:rPr>
          <w:rFonts w:asciiTheme="minorHAnsi" w:hAnsiTheme="minorHAnsi"/>
          <w:u w:val="single"/>
        </w:rPr>
        <w:t>world's largest navies undermines</w:t>
      </w:r>
      <w:r w:rsidRPr="0015563F">
        <w:rPr>
          <w:rFonts w:asciiTheme="minorHAnsi" w:hAnsiTheme="minorHAnsi"/>
          <w:sz w:val="14"/>
        </w:rPr>
        <w:t xml:space="preserve"> the </w:t>
      </w:r>
      <w:r w:rsidRPr="0015563F">
        <w:rPr>
          <w:rFonts w:asciiTheme="minorHAnsi" w:hAnsiTheme="minorHAnsi"/>
          <w:u w:val="single"/>
        </w:rPr>
        <w:t xml:space="preserve">likelihood of attaining a new </w:t>
      </w:r>
    </w:p>
    <w:p w:rsidR="0015563F" w:rsidRDefault="0015563F" w:rsidP="003C7C29">
      <w:pPr>
        <w:rPr>
          <w:rFonts w:asciiTheme="minorHAnsi" w:hAnsiTheme="minorHAnsi"/>
          <w:u w:val="single"/>
        </w:rPr>
      </w:pPr>
      <w:r>
        <w:rPr>
          <w:rFonts w:asciiTheme="minorHAnsi" w:hAnsiTheme="minorHAnsi"/>
          <w:u w:val="single"/>
        </w:rPr>
        <w:t>AND</w:t>
      </w:r>
    </w:p>
    <w:p w:rsidR="003C7C29" w:rsidRPr="0015563F" w:rsidRDefault="003C7C29" w:rsidP="003C7C29">
      <w:pPr>
        <w:rPr>
          <w:rFonts w:asciiTheme="minorHAnsi" w:hAnsiTheme="minorHAnsi"/>
          <w:sz w:val="14"/>
        </w:rPr>
      </w:pPr>
      <w:proofErr w:type="gramStart"/>
      <w:r w:rsidRPr="0015563F">
        <w:rPr>
          <w:rFonts w:asciiTheme="minorHAnsi" w:hAnsiTheme="minorHAnsi"/>
          <w:sz w:val="14"/>
        </w:rPr>
        <w:t>last</w:t>
      </w:r>
      <w:proofErr w:type="gramEnd"/>
      <w:r w:rsidRPr="0015563F">
        <w:rPr>
          <w:rFonts w:asciiTheme="minorHAnsi" w:hAnsiTheme="minorHAnsi"/>
          <w:sz w:val="14"/>
        </w:rPr>
        <w:t xml:space="preserve"> week that China was preparing its own stealth drone for flight tests).</w:t>
      </w:r>
    </w:p>
    <w:p w:rsidR="003C7C29" w:rsidRPr="0015563F" w:rsidRDefault="003C7C29" w:rsidP="003C7C29">
      <w:pPr>
        <w:pStyle w:val="Heading3"/>
        <w:rPr>
          <w:rFonts w:asciiTheme="minorHAnsi" w:hAnsiTheme="minorHAnsi"/>
        </w:rPr>
      </w:pPr>
      <w:r w:rsidRPr="0015563F">
        <w:rPr>
          <w:rFonts w:asciiTheme="minorHAnsi" w:hAnsiTheme="minorHAnsi"/>
        </w:rPr>
        <w:lastRenderedPageBreak/>
        <w:t>A2: Economic Interdependence</w:t>
      </w:r>
    </w:p>
    <w:p w:rsidR="003C7C29" w:rsidRPr="0015563F" w:rsidRDefault="003C7C29" w:rsidP="003C7C29">
      <w:pPr>
        <w:pStyle w:val="Heading4"/>
        <w:rPr>
          <w:rFonts w:asciiTheme="minorHAnsi" w:hAnsiTheme="minorHAnsi"/>
        </w:rPr>
      </w:pPr>
      <w:r w:rsidRPr="0015563F">
        <w:rPr>
          <w:rFonts w:asciiTheme="minorHAnsi" w:hAnsiTheme="minorHAnsi"/>
        </w:rPr>
        <w:t>Economic interdependence doesn’t check</w:t>
      </w:r>
    </w:p>
    <w:p w:rsidR="003C7C29" w:rsidRPr="0015563F" w:rsidRDefault="003C7C29" w:rsidP="003C7C29">
      <w:pPr>
        <w:rPr>
          <w:rFonts w:asciiTheme="minorHAnsi" w:hAnsiTheme="minorHAnsi"/>
        </w:rPr>
      </w:pPr>
      <w:proofErr w:type="spellStart"/>
      <w:r w:rsidRPr="0015563F">
        <w:rPr>
          <w:rFonts w:asciiTheme="minorHAnsi" w:hAnsiTheme="minorHAnsi"/>
          <w:b/>
        </w:rPr>
        <w:t>Auslin</w:t>
      </w:r>
      <w:proofErr w:type="spellEnd"/>
      <w:r w:rsidRPr="0015563F">
        <w:rPr>
          <w:rFonts w:asciiTheme="minorHAnsi" w:hAnsiTheme="minorHAnsi"/>
          <w:b/>
        </w:rPr>
        <w:t xml:space="preserve"> 13</w:t>
      </w:r>
      <w:r w:rsidRPr="0015563F">
        <w:rPr>
          <w:rFonts w:asciiTheme="minorHAnsi" w:hAnsiTheme="minorHAnsi"/>
        </w:rPr>
        <w:t xml:space="preserve"> (Michael – scholar at the American Enterprise Institute, The Sino-Japanese Standoff, National Review, 1/28/</w:t>
      </w:r>
      <w:proofErr w:type="gramStart"/>
      <w:r w:rsidRPr="0015563F">
        <w:rPr>
          <w:rFonts w:asciiTheme="minorHAnsi" w:hAnsiTheme="minorHAnsi"/>
        </w:rPr>
        <w:t>2013 ,</w:t>
      </w:r>
      <w:proofErr w:type="gramEnd"/>
      <w:r w:rsidRPr="0015563F">
        <w:rPr>
          <w:rFonts w:asciiTheme="minorHAnsi" w:hAnsiTheme="minorHAnsi"/>
        </w:rPr>
        <w:t xml:space="preserve"> p. </w:t>
      </w:r>
      <w:hyperlink r:id="rId7" w:history="1">
        <w:r w:rsidRPr="0015563F">
          <w:rPr>
            <w:rStyle w:val="Hyperlink"/>
            <w:rFonts w:asciiTheme="minorHAnsi" w:hAnsiTheme="minorHAnsi"/>
          </w:rPr>
          <w:t>http://www.nationalreview.com/articles/338852/sinondashjapanese-standoff-michael-auslin?pg=2</w:t>
        </w:r>
      </w:hyperlink>
      <w:r w:rsidRPr="0015563F">
        <w:rPr>
          <w:rFonts w:asciiTheme="minorHAnsi" w:hAnsiTheme="minorHAnsi"/>
        </w:rPr>
        <w:t>)</w:t>
      </w:r>
    </w:p>
    <w:p w:rsidR="0015563F" w:rsidRDefault="003C7C29" w:rsidP="003C7C29">
      <w:pPr>
        <w:rPr>
          <w:rStyle w:val="StyleBoldUnderline"/>
          <w:rFonts w:asciiTheme="minorHAnsi" w:hAnsiTheme="minorHAnsi"/>
        </w:rPr>
      </w:pPr>
      <w:r w:rsidRPr="0015563F">
        <w:rPr>
          <w:rStyle w:val="StyleBoldUnderline"/>
          <w:rFonts w:asciiTheme="minorHAnsi" w:hAnsiTheme="minorHAnsi"/>
        </w:rPr>
        <w:t>This Sino–Japanese standoff</w:t>
      </w:r>
      <w:r w:rsidRPr="0015563F">
        <w:rPr>
          <w:rFonts w:asciiTheme="minorHAnsi" w:hAnsiTheme="minorHAnsi"/>
          <w:sz w:val="16"/>
        </w:rPr>
        <w:t xml:space="preserve"> also </w:t>
      </w:r>
      <w:r w:rsidRPr="0015563F">
        <w:rPr>
          <w:rStyle w:val="StyleBoldUnderline"/>
          <w:rFonts w:asciiTheme="minorHAnsi" w:hAnsiTheme="minorHAnsi"/>
        </w:rPr>
        <w:t xml:space="preserve">is a problem for the </w:t>
      </w:r>
      <w:r w:rsidRPr="0015563F">
        <w:rPr>
          <w:rStyle w:val="Emphasis"/>
          <w:rFonts w:asciiTheme="minorHAnsi" w:hAnsiTheme="minorHAnsi"/>
          <w:b w:val="0"/>
        </w:rPr>
        <w:t>U</w:t>
      </w:r>
      <w:r w:rsidRPr="0015563F">
        <w:rPr>
          <w:rFonts w:asciiTheme="minorHAnsi" w:hAnsiTheme="minorHAnsi"/>
          <w:sz w:val="16"/>
        </w:rPr>
        <w:t xml:space="preserve">nited </w:t>
      </w:r>
      <w:r w:rsidRPr="0015563F">
        <w:rPr>
          <w:rStyle w:val="Emphasis"/>
          <w:rFonts w:asciiTheme="minorHAnsi" w:hAnsiTheme="minorHAnsi"/>
          <w:b w:val="0"/>
        </w:rPr>
        <w:t>S</w:t>
      </w:r>
      <w:r w:rsidRPr="0015563F">
        <w:rPr>
          <w:rFonts w:asciiTheme="minorHAnsi" w:hAnsiTheme="minorHAnsi"/>
          <w:sz w:val="16"/>
        </w:rPr>
        <w:t xml:space="preserve">tates, </w:t>
      </w:r>
      <w:r w:rsidRPr="0015563F">
        <w:rPr>
          <w:rStyle w:val="StyleBoldUnderline"/>
          <w:rFonts w:asciiTheme="minorHAnsi" w:hAnsiTheme="minorHAnsi"/>
        </w:rPr>
        <w:t xml:space="preserve">which </w:t>
      </w:r>
    </w:p>
    <w:p w:rsidR="0015563F" w:rsidRDefault="0015563F" w:rsidP="003C7C29">
      <w:pPr>
        <w:rPr>
          <w:rStyle w:val="StyleBoldUnderline"/>
          <w:rFonts w:asciiTheme="minorHAnsi" w:hAnsiTheme="minorHAnsi"/>
        </w:rPr>
      </w:pPr>
      <w:r>
        <w:rPr>
          <w:rStyle w:val="StyleBoldUnderline"/>
          <w:rFonts w:asciiTheme="minorHAnsi" w:hAnsiTheme="minorHAnsi"/>
        </w:rPr>
        <w:t>AND</w:t>
      </w:r>
    </w:p>
    <w:p w:rsidR="00C21F12" w:rsidRPr="0015563F" w:rsidRDefault="003C7C29" w:rsidP="00C21F12">
      <w:pPr>
        <w:rPr>
          <w:rFonts w:asciiTheme="minorHAnsi" w:hAnsiTheme="minorHAnsi"/>
          <w:sz w:val="16"/>
        </w:rPr>
      </w:pPr>
      <w:r w:rsidRPr="0015563F">
        <w:rPr>
          <w:rStyle w:val="StyleBoldUnderline"/>
          <w:rFonts w:asciiTheme="minorHAnsi" w:hAnsiTheme="minorHAnsi"/>
        </w:rPr>
        <w:t xml:space="preserve">. </w:t>
      </w:r>
      <w:r w:rsidRPr="0015563F">
        <w:rPr>
          <w:rStyle w:val="StyleBoldUnderline"/>
          <w:rFonts w:asciiTheme="minorHAnsi" w:hAnsiTheme="minorHAnsi"/>
          <w:highlight w:val="cyan"/>
        </w:rPr>
        <w:t>One trigger-happy</w:t>
      </w:r>
      <w:r w:rsidRPr="0015563F">
        <w:rPr>
          <w:rFonts w:asciiTheme="minorHAnsi" w:hAnsiTheme="minorHAnsi"/>
          <w:sz w:val="16"/>
        </w:rPr>
        <w:t xml:space="preserve"> or nervous </w:t>
      </w:r>
      <w:r w:rsidRPr="0015563F">
        <w:rPr>
          <w:rStyle w:val="StyleBoldUnderline"/>
          <w:rFonts w:asciiTheme="minorHAnsi" w:hAnsiTheme="minorHAnsi"/>
          <w:highlight w:val="cyan"/>
        </w:rPr>
        <w:t xml:space="preserve">pilot, and Asia could face its </w:t>
      </w:r>
      <w:r w:rsidRPr="0015563F">
        <w:rPr>
          <w:rStyle w:val="Emphasis"/>
          <w:rFonts w:asciiTheme="minorHAnsi" w:hAnsiTheme="minorHAnsi"/>
          <w:highlight w:val="cyan"/>
        </w:rPr>
        <w:t>gravest crisis</w:t>
      </w:r>
      <w:r w:rsidRPr="0015563F">
        <w:rPr>
          <w:rStyle w:val="StyleBoldUnderline"/>
          <w:rFonts w:asciiTheme="minorHAnsi" w:hAnsiTheme="minorHAnsi"/>
        </w:rPr>
        <w:t xml:space="preserve"> perhaps </w:t>
      </w:r>
      <w:r w:rsidRPr="0015563F">
        <w:rPr>
          <w:rStyle w:val="StyleBoldUnderline"/>
          <w:rFonts w:asciiTheme="minorHAnsi" w:hAnsiTheme="minorHAnsi"/>
          <w:highlight w:val="cyan"/>
        </w:rPr>
        <w:t>since World War II</w:t>
      </w:r>
      <w:r w:rsidRPr="0015563F">
        <w:rPr>
          <w:rFonts w:asciiTheme="minorHAnsi" w:hAnsiTheme="minorHAnsi"/>
          <w:sz w:val="16"/>
        </w:rPr>
        <w:t>.</w:t>
      </w:r>
    </w:p>
    <w:p w:rsidR="00C21F12" w:rsidRPr="0015563F" w:rsidRDefault="00C21F12" w:rsidP="00C21F12">
      <w:pPr>
        <w:rPr>
          <w:rFonts w:asciiTheme="minorHAnsi" w:hAnsiTheme="minorHAnsi"/>
        </w:rPr>
      </w:pPr>
    </w:p>
    <w:p w:rsidR="00C21F12" w:rsidRPr="0015563F" w:rsidRDefault="003C7C29" w:rsidP="0015563F">
      <w:pPr>
        <w:pStyle w:val="Heading2"/>
      </w:pPr>
      <w:r w:rsidRPr="0015563F">
        <w:lastRenderedPageBreak/>
        <w:t>Pan K</w:t>
      </w:r>
    </w:p>
    <w:p w:rsidR="00FE5273" w:rsidRPr="0015563F" w:rsidRDefault="00FE5273" w:rsidP="0015563F">
      <w:pPr>
        <w:pStyle w:val="Heading3"/>
      </w:pPr>
      <w:r w:rsidRPr="0015563F">
        <w:lastRenderedPageBreak/>
        <w:t>Framework</w:t>
      </w:r>
    </w:p>
    <w:p w:rsidR="00FE5273" w:rsidRPr="0015563F" w:rsidRDefault="00FE5273" w:rsidP="00FE5273">
      <w:pPr>
        <w:pStyle w:val="Tagline"/>
        <w:tabs>
          <w:tab w:val="left" w:pos="10710"/>
        </w:tabs>
        <w:rPr>
          <w:rFonts w:asciiTheme="minorHAnsi" w:hAnsiTheme="minorHAnsi" w:cs="Arial"/>
        </w:rPr>
      </w:pPr>
      <w:r w:rsidRPr="0015563F">
        <w:rPr>
          <w:rFonts w:asciiTheme="minorHAnsi" w:hAnsiTheme="minorHAnsi" w:cs="Arial"/>
        </w:rPr>
        <w:t>The Role of the Ballot is Policy Simulation—Effective decision making and TESTING of their ethic requires you to evaluate their material manifestation—The alternative is voting for an FYI without a mechanism to resolve their link arguments</w:t>
      </w:r>
    </w:p>
    <w:p w:rsidR="00FE5273" w:rsidRPr="0015563F" w:rsidRDefault="00FE5273" w:rsidP="00FE5273">
      <w:pPr>
        <w:tabs>
          <w:tab w:val="left" w:pos="10710"/>
        </w:tabs>
        <w:rPr>
          <w:rFonts w:asciiTheme="minorHAnsi" w:hAnsiTheme="minorHAnsi"/>
        </w:rPr>
      </w:pPr>
      <w:proofErr w:type="spellStart"/>
      <w:r w:rsidRPr="0015563F">
        <w:rPr>
          <w:rStyle w:val="StyleStyleBold12pt"/>
          <w:rFonts w:asciiTheme="minorHAnsi" w:hAnsiTheme="minorHAnsi"/>
        </w:rPr>
        <w:t>Hodson</w:t>
      </w:r>
      <w:proofErr w:type="spellEnd"/>
      <w:r w:rsidRPr="0015563F">
        <w:rPr>
          <w:rStyle w:val="StyleStyleBold12pt"/>
          <w:rFonts w:asciiTheme="minorHAnsi" w:hAnsiTheme="minorHAnsi"/>
        </w:rPr>
        <w:t xml:space="preserve"> 10</w:t>
      </w:r>
      <w:r w:rsidRPr="0015563F">
        <w:rPr>
          <w:rFonts w:asciiTheme="minorHAnsi" w:hAnsiTheme="minorHAnsi"/>
        </w:rPr>
        <w:t xml:space="preserve"> Derek, professor of education – Ontario Institute for Studies @ University of Toronto</w:t>
      </w:r>
      <w:r w:rsidRPr="0015563F">
        <w:rPr>
          <w:rFonts w:asciiTheme="minorHAnsi" w:eastAsia="MS Mincho" w:hAnsiTheme="minorHAnsi"/>
        </w:rPr>
        <w:t>, “Science Education as a Call to Action,” Canadian Journal of Science, Mathematics and Technology Education, Vol. 10, Issue 3, p. 197-206</w:t>
      </w:r>
    </w:p>
    <w:p w:rsidR="00FE5273" w:rsidRPr="0015563F" w:rsidRDefault="00FE5273" w:rsidP="00FE5273">
      <w:pPr>
        <w:tabs>
          <w:tab w:val="left" w:pos="10710"/>
        </w:tabs>
        <w:rPr>
          <w:rFonts w:asciiTheme="minorHAnsi" w:eastAsia="MS Mincho" w:hAnsiTheme="minorHAnsi"/>
        </w:rPr>
      </w:pPr>
      <w:r w:rsidRPr="0015563F">
        <w:rPr>
          <w:rFonts w:asciiTheme="minorHAnsi" w:eastAsia="MS Mincho" w:hAnsiTheme="minorHAnsi"/>
        </w:rPr>
        <w:t xml:space="preserve">**note: SSI = </w:t>
      </w:r>
      <w:proofErr w:type="spellStart"/>
      <w:r w:rsidRPr="0015563F">
        <w:rPr>
          <w:rFonts w:asciiTheme="minorHAnsi" w:eastAsia="MS Mincho" w:hAnsiTheme="minorHAnsi"/>
        </w:rPr>
        <w:t>socioscientific</w:t>
      </w:r>
      <w:proofErr w:type="spellEnd"/>
      <w:r w:rsidRPr="0015563F">
        <w:rPr>
          <w:rFonts w:asciiTheme="minorHAnsi" w:eastAsia="MS Mincho" w:hAnsiTheme="minorHAnsi"/>
        </w:rPr>
        <w:t xml:space="preserve"> issues</w:t>
      </w:r>
    </w:p>
    <w:p w:rsidR="0015563F" w:rsidRDefault="00FE5273" w:rsidP="00FE5273">
      <w:pPr>
        <w:tabs>
          <w:tab w:val="left" w:pos="10710"/>
        </w:tabs>
        <w:rPr>
          <w:rFonts w:asciiTheme="minorHAnsi" w:eastAsia="MS Mincho" w:hAnsiTheme="minorHAnsi"/>
          <w:u w:val="single"/>
        </w:rPr>
      </w:pPr>
      <w:r w:rsidRPr="0015563F">
        <w:rPr>
          <w:rFonts w:asciiTheme="minorHAnsi" w:eastAsia="MS Mincho" w:hAnsiTheme="minorHAnsi"/>
          <w:u w:val="single"/>
        </w:rPr>
        <w:t>The</w:t>
      </w:r>
      <w:r w:rsidRPr="0015563F">
        <w:rPr>
          <w:rFonts w:asciiTheme="minorHAnsi" w:eastAsia="MS Mincho" w:hAnsiTheme="minorHAnsi"/>
          <w:sz w:val="12"/>
        </w:rPr>
        <w:t xml:space="preserve"> final (fourth) level of sophistication in this issues-based </w:t>
      </w:r>
      <w:r w:rsidRPr="0015563F">
        <w:rPr>
          <w:rFonts w:asciiTheme="minorHAnsi" w:eastAsia="MS Mincho" w:hAnsiTheme="minorHAnsi"/>
          <w:u w:val="single"/>
        </w:rPr>
        <w:t xml:space="preserve">approach is </w:t>
      </w:r>
    </w:p>
    <w:p w:rsidR="0015563F" w:rsidRDefault="0015563F" w:rsidP="00FE5273">
      <w:pPr>
        <w:tabs>
          <w:tab w:val="left" w:pos="10710"/>
        </w:tabs>
        <w:rPr>
          <w:rFonts w:asciiTheme="minorHAnsi" w:eastAsia="MS Mincho" w:hAnsiTheme="minorHAnsi"/>
          <w:u w:val="single"/>
        </w:rPr>
      </w:pPr>
      <w:r>
        <w:rPr>
          <w:rFonts w:asciiTheme="minorHAnsi" w:eastAsia="MS Mincho" w:hAnsiTheme="minorHAnsi"/>
          <w:u w:val="single"/>
        </w:rPr>
        <w:t>AND</w:t>
      </w:r>
    </w:p>
    <w:p w:rsidR="00FE5273" w:rsidRPr="0015563F" w:rsidRDefault="00FE5273" w:rsidP="00FE5273">
      <w:pPr>
        <w:tabs>
          <w:tab w:val="left" w:pos="10710"/>
        </w:tabs>
        <w:rPr>
          <w:rFonts w:asciiTheme="minorHAnsi" w:eastAsia="MS Mincho" w:hAnsiTheme="minorHAnsi"/>
          <w:sz w:val="12"/>
        </w:rPr>
      </w:pPr>
      <w:proofErr w:type="gramStart"/>
      <w:r w:rsidRPr="0015563F">
        <w:rPr>
          <w:rFonts w:asciiTheme="minorHAnsi" w:eastAsia="MS Mincho" w:hAnsiTheme="minorHAnsi"/>
          <w:u w:val="single"/>
        </w:rPr>
        <w:t>justice</w:t>
      </w:r>
      <w:proofErr w:type="gramEnd"/>
      <w:r w:rsidRPr="0015563F">
        <w:rPr>
          <w:rFonts w:asciiTheme="minorHAnsi" w:eastAsia="MS Mincho" w:hAnsiTheme="minorHAnsi"/>
          <w:u w:val="single"/>
        </w:rPr>
        <w:t xml:space="preserve"> are kept in the forefront of discussion during the </w:t>
      </w:r>
      <w:r w:rsidRPr="0015563F">
        <w:rPr>
          <w:rFonts w:asciiTheme="minorHAnsi" w:eastAsia="MS Mincho" w:hAnsiTheme="minorHAnsi"/>
          <w:b/>
          <w:u w:val="single"/>
        </w:rPr>
        <w:t>establishment of policy</w:t>
      </w:r>
      <w:r w:rsidRPr="0015563F">
        <w:rPr>
          <w:rFonts w:asciiTheme="minorHAnsi" w:eastAsia="MS Mincho" w:hAnsiTheme="minorHAnsi"/>
          <w:sz w:val="12"/>
        </w:rPr>
        <w:t>.</w:t>
      </w:r>
    </w:p>
    <w:p w:rsidR="00FE5273" w:rsidRPr="0015563F" w:rsidRDefault="00FE5273" w:rsidP="00FE5273">
      <w:pPr>
        <w:tabs>
          <w:tab w:val="left" w:pos="10710"/>
        </w:tabs>
        <w:rPr>
          <w:rFonts w:asciiTheme="minorHAnsi" w:eastAsia="MS Mincho" w:hAnsiTheme="minorHAnsi"/>
        </w:rPr>
      </w:pPr>
    </w:p>
    <w:p w:rsidR="00FE5273" w:rsidRPr="0015563F" w:rsidRDefault="00FE5273" w:rsidP="00FE5273">
      <w:pPr>
        <w:keepNext/>
        <w:keepLines/>
        <w:outlineLvl w:val="3"/>
        <w:rPr>
          <w:rFonts w:asciiTheme="minorHAnsi" w:eastAsia="MS Mincho" w:hAnsiTheme="minorHAnsi"/>
          <w:b/>
          <w:bCs/>
          <w:iCs/>
        </w:rPr>
      </w:pPr>
      <w:r w:rsidRPr="0015563F">
        <w:rPr>
          <w:rFonts w:asciiTheme="minorHAnsi" w:eastAsia="MS Mincho" w:hAnsiTheme="minorHAnsi"/>
          <w:b/>
          <w:bCs/>
          <w:iCs/>
        </w:rPr>
        <w:t xml:space="preserve">Data goes </w:t>
      </w:r>
      <w:proofErr w:type="spellStart"/>
      <w:r w:rsidRPr="0015563F">
        <w:rPr>
          <w:rFonts w:asciiTheme="minorHAnsi" w:eastAsia="MS Mincho" w:hAnsiTheme="minorHAnsi"/>
          <w:b/>
          <w:bCs/>
          <w:iCs/>
        </w:rPr>
        <w:t>aff</w:t>
      </w:r>
      <w:proofErr w:type="spellEnd"/>
    </w:p>
    <w:p w:rsidR="00FE5273" w:rsidRPr="0015563F" w:rsidRDefault="00FE5273" w:rsidP="00FE5273">
      <w:pPr>
        <w:rPr>
          <w:rFonts w:asciiTheme="minorHAnsi" w:eastAsia="MS Mincho" w:hAnsiTheme="minorHAnsi"/>
          <w:b/>
        </w:rPr>
      </w:pPr>
      <w:r w:rsidRPr="0015563F">
        <w:rPr>
          <w:rFonts w:asciiTheme="minorHAnsi" w:eastAsia="MS Mincho" w:hAnsiTheme="minorHAnsi"/>
          <w:b/>
        </w:rPr>
        <w:t>Eijkman 12 (</w:t>
      </w:r>
      <w:r w:rsidRPr="0015563F">
        <w:rPr>
          <w:rFonts w:asciiTheme="minorHAnsi" w:eastAsia="MS Mincho" w:hAnsiTheme="minorHAnsi"/>
        </w:rPr>
        <w:t xml:space="preserve">The role of simulations in the authentic learning for national security policy development: Implications for Practice / Dr. </w:t>
      </w:r>
      <w:proofErr w:type="spellStart"/>
      <w:r w:rsidRPr="0015563F">
        <w:rPr>
          <w:rFonts w:asciiTheme="minorHAnsi" w:eastAsia="MS Mincho" w:hAnsiTheme="minorHAnsi"/>
        </w:rPr>
        <w:t>Henk</w:t>
      </w:r>
      <w:proofErr w:type="spellEnd"/>
      <w:r w:rsidRPr="0015563F">
        <w:rPr>
          <w:rFonts w:asciiTheme="minorHAnsi" w:eastAsia="MS Mincho" w:hAnsiTheme="minorHAnsi"/>
        </w:rPr>
        <w:t xml:space="preserve"> Simon Eijkman. [</w:t>
      </w:r>
      <w:proofErr w:type="gramStart"/>
      <w:r w:rsidRPr="0015563F">
        <w:rPr>
          <w:rFonts w:asciiTheme="minorHAnsi" w:eastAsia="MS Mincho" w:hAnsiTheme="minorHAnsi"/>
        </w:rPr>
        <w:t>electronic</w:t>
      </w:r>
      <w:proofErr w:type="gramEnd"/>
      <w:r w:rsidRPr="0015563F">
        <w:rPr>
          <w:rFonts w:asciiTheme="minorHAnsi" w:eastAsia="MS Mincho" w:hAnsiTheme="minorHAnsi"/>
        </w:rPr>
        <w:t xml:space="preserve"> resource] http://nsc.anu.edu.au/test/documents/Sims_in_authentic_learning_report.pdf. </w:t>
      </w:r>
      <w:proofErr w:type="spellStart"/>
      <w:r w:rsidRPr="0015563F">
        <w:rPr>
          <w:rFonts w:asciiTheme="minorHAnsi" w:eastAsia="MS Mincho" w:hAnsiTheme="minorHAnsi"/>
        </w:rPr>
        <w:t>Dr</w:t>
      </w:r>
      <w:proofErr w:type="spellEnd"/>
      <w:r w:rsidRPr="0015563F">
        <w:rPr>
          <w:rFonts w:asciiTheme="minorHAnsi" w:eastAsia="MS Mincho" w:hAnsiTheme="minorHAnsi"/>
        </w:rPr>
        <w:t xml:space="preserve"> </w:t>
      </w:r>
      <w:proofErr w:type="spellStart"/>
      <w:r w:rsidRPr="0015563F">
        <w:rPr>
          <w:rFonts w:asciiTheme="minorHAnsi" w:eastAsia="MS Mincho" w:hAnsiTheme="minorHAnsi"/>
        </w:rPr>
        <w:t>Henk</w:t>
      </w:r>
      <w:proofErr w:type="spellEnd"/>
      <w:r w:rsidRPr="0015563F">
        <w:rPr>
          <w:rFonts w:asciiTheme="minorHAnsi" w:eastAsia="MS Mincho" w:hAnsiTheme="minorHAnsi"/>
        </w:rPr>
        <w:t xml:space="preserve"> Eijkman is currently an independent consultant as well as visiting fellow at the University of New South Wales at the Australian </w:t>
      </w:r>
      <w:proofErr w:type="spellStart"/>
      <w:r w:rsidRPr="0015563F">
        <w:rPr>
          <w:rFonts w:asciiTheme="minorHAnsi" w:eastAsia="MS Mincho" w:hAnsiTheme="minorHAnsi"/>
        </w:rPr>
        <w:t>Defence</w:t>
      </w:r>
      <w:proofErr w:type="spellEnd"/>
      <w:r w:rsidRPr="0015563F">
        <w:rPr>
          <w:rFonts w:asciiTheme="minorHAnsi" w:eastAsia="MS Mincho" w:hAnsiTheme="minorHAnsi"/>
        </w:rPr>
        <w:t xml:space="preserve"> Force Academy and is Visiting Professor of Academic Development, </w:t>
      </w:r>
      <w:proofErr w:type="spellStart"/>
      <w:r w:rsidRPr="0015563F">
        <w:rPr>
          <w:rFonts w:asciiTheme="minorHAnsi" w:eastAsia="MS Mincho" w:hAnsiTheme="minorHAnsi"/>
        </w:rPr>
        <w:t>Annasaheb</w:t>
      </w:r>
      <w:proofErr w:type="spellEnd"/>
      <w:r w:rsidRPr="0015563F">
        <w:rPr>
          <w:rFonts w:asciiTheme="minorHAnsi" w:eastAsia="MS Mincho" w:hAnsiTheme="minorHAnsi"/>
        </w:rPr>
        <w:t xml:space="preserve"> </w:t>
      </w:r>
      <w:proofErr w:type="spellStart"/>
      <w:r w:rsidRPr="0015563F">
        <w:rPr>
          <w:rFonts w:asciiTheme="minorHAnsi" w:eastAsia="MS Mincho" w:hAnsiTheme="minorHAnsi"/>
        </w:rPr>
        <w:t>Dange</w:t>
      </w:r>
      <w:proofErr w:type="spellEnd"/>
      <w:r w:rsidRPr="0015563F">
        <w:rPr>
          <w:rFonts w:asciiTheme="minorHAnsi" w:eastAsia="MS Mincho" w:hAnsiTheme="minorHAnsi"/>
        </w:rPr>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15563F" w:rsidRPr="0015563F" w:rsidRDefault="00FE5273" w:rsidP="0015563F">
      <w:r w:rsidRPr="0015563F">
        <w:t xml:space="preserve">¶ </w:t>
      </w:r>
      <w:proofErr w:type="gramStart"/>
      <w:r w:rsidRPr="0015563F">
        <w:t>This</w:t>
      </w:r>
      <w:proofErr w:type="gramEnd"/>
      <w:r w:rsidRPr="0015563F">
        <w:t xml:space="preserve"> is where simulations have come into their own. The operative word is </w:t>
      </w:r>
    </w:p>
    <w:p w:rsidR="0015563F" w:rsidRPr="0015563F" w:rsidRDefault="0015563F" w:rsidP="0015563F">
      <w:r w:rsidRPr="0015563F">
        <w:t>AND</w:t>
      </w:r>
    </w:p>
    <w:p w:rsidR="00FE5273" w:rsidRPr="0015563F" w:rsidRDefault="00FE5273" w:rsidP="0015563F">
      <w:r w:rsidRPr="0015563F">
        <w:t xml:space="preserve">; </w:t>
      </w:r>
      <w:proofErr w:type="spellStart"/>
      <w:r w:rsidRPr="0015563F">
        <w:t>Bekebrede</w:t>
      </w:r>
      <w:proofErr w:type="spellEnd"/>
      <w:r w:rsidRPr="0015563F">
        <w:t xml:space="preserve">, 2010; van </w:t>
      </w:r>
      <w:proofErr w:type="spellStart"/>
      <w:r w:rsidRPr="0015563F">
        <w:t>Bilsen</w:t>
      </w:r>
      <w:proofErr w:type="spellEnd"/>
      <w:r w:rsidRPr="0015563F">
        <w:t xml:space="preserve">, </w:t>
      </w:r>
      <w:proofErr w:type="spellStart"/>
      <w:r w:rsidRPr="0015563F">
        <w:t>Bekerede</w:t>
      </w:r>
      <w:proofErr w:type="spellEnd"/>
      <w:r w:rsidRPr="0015563F">
        <w:t xml:space="preserve"> &amp; Mayer, 2010)</w:t>
      </w:r>
    </w:p>
    <w:p w:rsidR="00FE5273" w:rsidRPr="0015563F" w:rsidRDefault="00FE5273" w:rsidP="00FE5273">
      <w:pPr>
        <w:rPr>
          <w:rFonts w:asciiTheme="minorHAnsi" w:hAnsiTheme="minorHAnsi"/>
        </w:rPr>
      </w:pPr>
    </w:p>
    <w:p w:rsidR="00FE5273" w:rsidRPr="0015563F" w:rsidRDefault="00FE5273" w:rsidP="00FE5273">
      <w:pPr>
        <w:pStyle w:val="Heading4"/>
        <w:rPr>
          <w:rFonts w:asciiTheme="minorHAnsi" w:hAnsiTheme="minorHAnsi"/>
        </w:rPr>
      </w:pPr>
      <w:r w:rsidRPr="0015563F">
        <w:rPr>
          <w:rFonts w:asciiTheme="minorHAnsi" w:hAnsiTheme="minorHAnsi"/>
        </w:rPr>
        <w:t xml:space="preserve">Debate about war powers is key to public scrutiny and education to actualize change </w:t>
      </w:r>
    </w:p>
    <w:p w:rsidR="00FE5273" w:rsidRPr="0015563F" w:rsidRDefault="00FE5273" w:rsidP="00FE5273">
      <w:pPr>
        <w:rPr>
          <w:rFonts w:asciiTheme="minorHAnsi" w:hAnsiTheme="minorHAnsi"/>
        </w:rPr>
      </w:pPr>
      <w:r w:rsidRPr="0015563F">
        <w:rPr>
          <w:rStyle w:val="StyleStyleBold12pt"/>
          <w:rFonts w:asciiTheme="minorHAnsi" w:hAnsiTheme="minorHAnsi"/>
          <w:highlight w:val="cyan"/>
        </w:rPr>
        <w:t>Young, 2013</w:t>
      </w:r>
      <w:r w:rsidRPr="0015563F">
        <w:rPr>
          <w:rFonts w:asciiTheme="minorHAnsi" w:hAnsiTheme="minorHAnsi"/>
        </w:rPr>
        <w:t xml:space="preserve"> [9/4, Kelly Michael, Associate Professor of Communication and Director of Forensics, Wayne State University, </w:t>
      </w:r>
      <w:hyperlink r:id="rId8" w:history="1">
        <w:r w:rsidRPr="0015563F">
          <w:rPr>
            <w:rStyle w:val="Hyperlink"/>
            <w:rFonts w:asciiTheme="minorHAnsi" w:hAnsiTheme="minorHAnsi"/>
          </w:rPr>
          <w:t>http://public.cedadebate.org/node/13</w:t>
        </w:r>
      </w:hyperlink>
      <w:r w:rsidRPr="0015563F">
        <w:rPr>
          <w:rFonts w:asciiTheme="minorHAnsi" w:hAnsiTheme="minorHAnsi"/>
        </w:rPr>
        <w:t>, Why Should We Debate About Restriction of Presidential War Powers</w:t>
      </w:r>
    </w:p>
    <w:p w:rsidR="0015563F" w:rsidRPr="0015563F" w:rsidRDefault="00FE5273" w:rsidP="0015563F">
      <w:r w:rsidRPr="0015563F">
        <w:t xml:space="preserve">About six months ago, my assistant debate coaches and I decided that it would </w:t>
      </w:r>
    </w:p>
    <w:p w:rsidR="0015563F" w:rsidRPr="0015563F" w:rsidRDefault="0015563F" w:rsidP="0015563F">
      <w:r w:rsidRPr="0015563F">
        <w:t>AND</w:t>
      </w:r>
    </w:p>
    <w:p w:rsidR="00FE5273" w:rsidRPr="0015563F" w:rsidRDefault="00FE5273" w:rsidP="00FE5273">
      <w:pPr>
        <w:rPr>
          <w:rFonts w:asciiTheme="minorHAnsi" w:hAnsiTheme="minorHAnsi"/>
          <w:sz w:val="14"/>
        </w:rPr>
      </w:pPr>
      <w:proofErr w:type="gramStart"/>
      <w:r w:rsidRPr="0015563F">
        <w:rPr>
          <w:rStyle w:val="StyleBoldUnderline"/>
          <w:rFonts w:asciiTheme="minorHAnsi" w:hAnsiTheme="minorHAnsi"/>
          <w:highlight w:val="cyan"/>
        </w:rPr>
        <w:t>important</w:t>
      </w:r>
      <w:proofErr w:type="gramEnd"/>
      <w:r w:rsidRPr="0015563F">
        <w:rPr>
          <w:rStyle w:val="StyleBoldUnderline"/>
          <w:rFonts w:asciiTheme="minorHAnsi" w:hAnsiTheme="minorHAnsi"/>
          <w:highlight w:val="cyan"/>
        </w:rPr>
        <w:t xml:space="preserve"> that today’s college students understand and appreciate the scope and consequences of presidential war powers</w:t>
      </w:r>
      <w:r w:rsidRPr="0015563F">
        <w:rPr>
          <w:rFonts w:asciiTheme="minorHAnsi" w:hAnsiTheme="minorHAnsi"/>
          <w:sz w:val="14"/>
        </w:rPr>
        <w:t>, as these students’ opinions will stand as an important potential check on the presidency.</w:t>
      </w:r>
    </w:p>
    <w:p w:rsidR="00FE5273" w:rsidRPr="0015563F" w:rsidRDefault="00FE5273" w:rsidP="00FE5273">
      <w:pPr>
        <w:rPr>
          <w:rFonts w:asciiTheme="minorHAnsi" w:hAnsiTheme="minorHAnsi"/>
        </w:rPr>
      </w:pPr>
    </w:p>
    <w:p w:rsidR="003C7C29" w:rsidRPr="0015563F" w:rsidRDefault="003C7C29" w:rsidP="003C7C29">
      <w:pPr>
        <w:pStyle w:val="Heading4"/>
        <w:rPr>
          <w:rFonts w:asciiTheme="minorHAnsi" w:hAnsiTheme="minorHAnsi" w:cs="Arial"/>
        </w:rPr>
      </w:pPr>
      <w:r w:rsidRPr="0015563F">
        <w:rPr>
          <w:rFonts w:asciiTheme="minorHAnsi" w:hAnsiTheme="minorHAnsi" w:cs="Arial"/>
        </w:rPr>
        <w:t xml:space="preserve">China is can be a threat – endorse the </w:t>
      </w:r>
      <w:proofErr w:type="spellStart"/>
      <w:r w:rsidRPr="0015563F">
        <w:rPr>
          <w:rFonts w:asciiTheme="minorHAnsi" w:hAnsiTheme="minorHAnsi" w:cs="Arial"/>
        </w:rPr>
        <w:t>aff</w:t>
      </w:r>
      <w:proofErr w:type="spellEnd"/>
      <w:r w:rsidRPr="0015563F">
        <w:rPr>
          <w:rFonts w:asciiTheme="minorHAnsi" w:hAnsiTheme="minorHAnsi" w:cs="Arial"/>
        </w:rPr>
        <w:t xml:space="preserve"> </w:t>
      </w:r>
    </w:p>
    <w:p w:rsidR="003C7C29" w:rsidRPr="0015563F" w:rsidRDefault="003C7C29" w:rsidP="003C7C29">
      <w:pPr>
        <w:rPr>
          <w:rFonts w:asciiTheme="minorHAnsi" w:hAnsiTheme="minorHAnsi"/>
        </w:rPr>
      </w:pPr>
      <w:r w:rsidRPr="0015563F">
        <w:rPr>
          <w:rStyle w:val="Heading4Char"/>
          <w:rFonts w:asciiTheme="minorHAnsi" w:hAnsiTheme="minorHAnsi" w:cs="Arial"/>
          <w:b w:val="0"/>
        </w:rPr>
        <w:t>Stephen</w:t>
      </w:r>
      <w:r w:rsidRPr="0015563F">
        <w:rPr>
          <w:rStyle w:val="Heading4Char"/>
          <w:rFonts w:asciiTheme="minorHAnsi" w:hAnsiTheme="minorHAnsi" w:cs="Arial"/>
          <w:b w:val="0"/>
          <w:highlight w:val="cyan"/>
        </w:rPr>
        <w:t xml:space="preserve"> </w:t>
      </w:r>
      <w:r w:rsidRPr="0015563F">
        <w:rPr>
          <w:rStyle w:val="Heading4Char"/>
          <w:rFonts w:asciiTheme="minorHAnsi" w:hAnsiTheme="minorHAnsi" w:cs="Arial"/>
          <w:highlight w:val="cyan"/>
        </w:rPr>
        <w:t>Walt 10</w:t>
      </w:r>
      <w:r w:rsidRPr="0015563F">
        <w:rPr>
          <w:rStyle w:val="Heading4Char"/>
          <w:rFonts w:asciiTheme="minorHAnsi" w:hAnsiTheme="minorHAnsi" w:cs="Arial"/>
          <w:b w:val="0"/>
          <w:highlight w:val="cyan"/>
        </w:rPr>
        <w:t>,</w:t>
      </w:r>
      <w:r w:rsidRPr="0015563F">
        <w:rPr>
          <w:rFonts w:asciiTheme="minorHAnsi" w:hAnsiTheme="minorHAnsi"/>
        </w:rPr>
        <w:t xml:space="preserve"> 4-26-</w:t>
      </w:r>
      <w:r w:rsidRPr="0015563F">
        <w:rPr>
          <w:rStyle w:val="Cites-AuthorDate"/>
          <w:rFonts w:asciiTheme="minorHAnsi" w:eastAsia="MS Gothic" w:hAnsiTheme="minorHAnsi"/>
        </w:rPr>
        <w:t>20</w:t>
      </w:r>
      <w:r w:rsidRPr="0015563F">
        <w:rPr>
          <w:rStyle w:val="Heading4Char"/>
          <w:rFonts w:asciiTheme="minorHAnsi" w:hAnsiTheme="minorHAnsi" w:cs="Arial"/>
          <w:b w:val="0"/>
        </w:rPr>
        <w:t>10</w:t>
      </w:r>
      <w:r w:rsidRPr="0015563F">
        <w:rPr>
          <w:rFonts w:asciiTheme="minorHAnsi" w:hAnsiTheme="minorHAnsi"/>
        </w:rPr>
        <w:t xml:space="preserve"> (Robert and Renée </w:t>
      </w:r>
      <w:proofErr w:type="spellStart"/>
      <w:r w:rsidRPr="0015563F">
        <w:rPr>
          <w:rFonts w:asciiTheme="minorHAnsi" w:hAnsiTheme="minorHAnsi"/>
        </w:rPr>
        <w:t>Belfer</w:t>
      </w:r>
      <w:proofErr w:type="spellEnd"/>
      <w:r w:rsidRPr="0015563F">
        <w:rPr>
          <w:rFonts w:asciiTheme="minorHAnsi" w:hAnsiTheme="minorHAnsi"/>
        </w:rPr>
        <w:t xml:space="preserve"> professor of international affairs at Harvard University's Kennedy School of Government, where he served as academic dean, previously taught at Princeton and the University of Chicago, where he served as master of the social science collegiate division and deputy dean of social sciences, has been a resident associate of the Carnegie Endowment for Peace and a guest scholar at the Brookings Institution, and has also been a consultant for the Institute of Defense Analyses, the Center for Naval Analyses, and Singapore's S. </w:t>
      </w:r>
      <w:proofErr w:type="spellStart"/>
      <w:r w:rsidRPr="0015563F">
        <w:rPr>
          <w:rFonts w:asciiTheme="minorHAnsi" w:hAnsiTheme="minorHAnsi"/>
        </w:rPr>
        <w:t>Rajaratnam</w:t>
      </w:r>
      <w:proofErr w:type="spellEnd"/>
      <w:r w:rsidRPr="0015563F">
        <w:rPr>
          <w:rFonts w:asciiTheme="minorHAnsi" w:hAnsiTheme="minorHAnsi"/>
        </w:rPr>
        <w:t xml:space="preserve"> School of </w:t>
      </w:r>
      <w:r w:rsidRPr="0015563F">
        <w:rPr>
          <w:rFonts w:asciiTheme="minorHAnsi" w:hAnsiTheme="minorHAnsi"/>
        </w:rPr>
        <w:lastRenderedPageBreak/>
        <w:t xml:space="preserve">International Studies, “China’s new strategy” </w:t>
      </w:r>
      <w:hyperlink r:id="rId9" w:history="1">
        <w:r w:rsidRPr="0015563F">
          <w:rPr>
            <w:rStyle w:val="Hyperlink"/>
            <w:rFonts w:asciiTheme="minorHAnsi" w:hAnsiTheme="minorHAnsi"/>
          </w:rPr>
          <w:t>http://walt.foreignpolicy.com/</w:t>
        </w:r>
      </w:hyperlink>
      <w:r w:rsidRPr="0015563F">
        <w:rPr>
          <w:rFonts w:asciiTheme="minorHAnsi" w:hAnsiTheme="minorHAnsi"/>
        </w:rPr>
        <w:t xml:space="preserve"> posts/2010/04/25/</w:t>
      </w:r>
      <w:proofErr w:type="spellStart"/>
      <w:r w:rsidRPr="0015563F">
        <w:rPr>
          <w:rFonts w:asciiTheme="minorHAnsi" w:hAnsiTheme="minorHAnsi"/>
        </w:rPr>
        <w:t>chinas_new_strategy</w:t>
      </w:r>
      <w:proofErr w:type="spellEnd"/>
      <w:r w:rsidRPr="0015563F">
        <w:rPr>
          <w:rFonts w:asciiTheme="minorHAnsi" w:hAnsiTheme="minorHAnsi"/>
        </w:rPr>
        <w:t>)</w:t>
      </w:r>
    </w:p>
    <w:p w:rsidR="0015563F" w:rsidRPr="0015563F" w:rsidRDefault="003C7C29" w:rsidP="0015563F">
      <w:r w:rsidRPr="0015563F">
        <w:t xml:space="preserve">For the past fifteen years or so, there's been a continuing debate on the </w:t>
      </w:r>
    </w:p>
    <w:p w:rsidR="0015563F" w:rsidRPr="0015563F" w:rsidRDefault="0015563F" w:rsidP="0015563F">
      <w:r w:rsidRPr="0015563F">
        <w:t>AND</w:t>
      </w:r>
    </w:p>
    <w:p w:rsidR="003C7C29" w:rsidRPr="0015563F" w:rsidRDefault="003C7C29" w:rsidP="0015563F">
      <w:r w:rsidRPr="0015563F">
        <w:t xml:space="preserve">. So don't expect a lot of help from them on those fronts. </w:t>
      </w:r>
    </w:p>
    <w:p w:rsidR="003C7C29" w:rsidRPr="0015563F" w:rsidRDefault="003C7C29" w:rsidP="003C7C29">
      <w:pPr>
        <w:rPr>
          <w:rFonts w:asciiTheme="minorHAnsi" w:hAnsiTheme="minorHAnsi"/>
        </w:rPr>
      </w:pPr>
    </w:p>
    <w:p w:rsidR="001C054B" w:rsidRPr="0015563F" w:rsidRDefault="001C054B" w:rsidP="003C7C29">
      <w:pPr>
        <w:rPr>
          <w:rFonts w:asciiTheme="minorHAnsi" w:hAnsiTheme="minorHAnsi"/>
        </w:rPr>
      </w:pPr>
    </w:p>
    <w:p w:rsidR="003C7C29" w:rsidRPr="0015563F" w:rsidRDefault="003C7C29" w:rsidP="003C7C29">
      <w:pPr>
        <w:pStyle w:val="Heading4"/>
        <w:rPr>
          <w:rFonts w:asciiTheme="minorHAnsi" w:hAnsiTheme="minorHAnsi"/>
        </w:rPr>
      </w:pPr>
      <w:r w:rsidRPr="0015563F">
        <w:rPr>
          <w:rFonts w:asciiTheme="minorHAnsi" w:hAnsiTheme="minorHAnsi"/>
        </w:rPr>
        <w:t>Our reps of China are correct—they’re key to long-term cooperation</w:t>
      </w:r>
    </w:p>
    <w:p w:rsidR="003C7C29" w:rsidRPr="0015563F" w:rsidRDefault="003C7C29" w:rsidP="003C7C29">
      <w:pPr>
        <w:rPr>
          <w:rStyle w:val="StyleBoldUnderline"/>
          <w:rFonts w:asciiTheme="minorHAnsi" w:hAnsiTheme="minorHAnsi"/>
          <w:sz w:val="12"/>
          <w:u w:val="none"/>
        </w:rPr>
      </w:pPr>
      <w:r w:rsidRPr="0015563F">
        <w:rPr>
          <w:rStyle w:val="StyleBoldUnderline"/>
          <w:rFonts w:asciiTheme="minorHAnsi" w:hAnsiTheme="minorHAnsi"/>
        </w:rPr>
        <w:t>Blumenthal 10</w:t>
      </w:r>
      <w:r w:rsidRPr="0015563F">
        <w:rPr>
          <w:rStyle w:val="StyleBoldUnderline"/>
          <w:rFonts w:asciiTheme="minorHAnsi" w:hAnsiTheme="minorHAnsi"/>
          <w:sz w:val="12"/>
          <w:u w:val="none"/>
        </w:rPr>
        <w:t xml:space="preserve">—current commissioner and former vice chairman of the U.S.-China Economic and Security Review Commission at AEI, J.D., Duke Law School M.A., School of Advanced International Studies, Johns Hopkins University B.A., Washington University Chinese language studies, Capital Normal University—AND—Michael </w:t>
      </w:r>
      <w:proofErr w:type="spellStart"/>
      <w:r w:rsidRPr="0015563F">
        <w:rPr>
          <w:rStyle w:val="StyleBoldUnderline"/>
          <w:rFonts w:asciiTheme="minorHAnsi" w:hAnsiTheme="minorHAnsi"/>
          <w:sz w:val="12"/>
          <w:u w:val="none"/>
        </w:rPr>
        <w:t>Mazza</w:t>
      </w:r>
      <w:proofErr w:type="spellEnd"/>
      <w:r w:rsidRPr="0015563F">
        <w:rPr>
          <w:rStyle w:val="StyleBoldUnderline"/>
          <w:rFonts w:asciiTheme="minorHAnsi" w:hAnsiTheme="minorHAnsi"/>
          <w:sz w:val="12"/>
          <w:u w:val="none"/>
        </w:rPr>
        <w:t xml:space="preserve">, program manager for AEI's annual Executive Program on National Security Policy and Strategy, M.A., international relations (strategic studies and international economics), Paul H. </w:t>
      </w:r>
      <w:proofErr w:type="spellStart"/>
      <w:r w:rsidRPr="0015563F">
        <w:rPr>
          <w:rStyle w:val="StyleBoldUnderline"/>
          <w:rFonts w:asciiTheme="minorHAnsi" w:hAnsiTheme="minorHAnsi"/>
          <w:sz w:val="12"/>
          <w:u w:val="none"/>
        </w:rPr>
        <w:t>Nitze</w:t>
      </w:r>
      <w:proofErr w:type="spellEnd"/>
      <w:r w:rsidRPr="0015563F">
        <w:rPr>
          <w:rStyle w:val="StyleBoldUnderline"/>
          <w:rFonts w:asciiTheme="minorHAnsi" w:hAnsiTheme="minorHAnsi"/>
          <w:sz w:val="12"/>
          <w:u w:val="none"/>
        </w:rPr>
        <w:t xml:space="preserve"> School of Advanced International Studies (SAIS), Johns Hopkins University Inter-university Program for Chinese Language Studies, Tsinghua University, Beijing, China B.A., history, Cornell University (Dan, NBR Analysis, December 2010, “Sino-U.S. Competition and U.S. Security: How Do We Assess the Military Balance?,”)</w:t>
      </w:r>
    </w:p>
    <w:p w:rsidR="003C7C29" w:rsidRPr="0015563F" w:rsidRDefault="003C7C29" w:rsidP="003C7C29">
      <w:pPr>
        <w:rPr>
          <w:rStyle w:val="StyleBoldUnderline"/>
          <w:rFonts w:asciiTheme="minorHAnsi" w:hAnsiTheme="minorHAnsi"/>
        </w:rPr>
      </w:pPr>
    </w:p>
    <w:p w:rsidR="0015563F" w:rsidRDefault="003C7C29" w:rsidP="003C7C29">
      <w:pPr>
        <w:rPr>
          <w:rStyle w:val="StyleBoldUnderline"/>
          <w:rFonts w:asciiTheme="minorHAnsi" w:hAnsiTheme="minorHAnsi"/>
        </w:rPr>
      </w:pPr>
      <w:r w:rsidRPr="0015563F">
        <w:rPr>
          <w:rStyle w:val="StyleBoldUnderline"/>
          <w:rFonts w:asciiTheme="minorHAnsi" w:hAnsiTheme="minorHAnsi"/>
        </w:rPr>
        <w:t xml:space="preserve">Why Study a Sino-U.S. Military </w:t>
      </w:r>
      <w:proofErr w:type="spellStart"/>
      <w:r w:rsidRPr="0015563F">
        <w:rPr>
          <w:rStyle w:val="StyleBoldUnderline"/>
          <w:rFonts w:asciiTheme="minorHAnsi" w:hAnsiTheme="minorHAnsi"/>
        </w:rPr>
        <w:t>Balance</w:t>
      </w:r>
      <w:proofErr w:type="gramStart"/>
      <w:r w:rsidRPr="0015563F">
        <w:rPr>
          <w:rStyle w:val="StyleBoldUnderline"/>
          <w:rFonts w:asciiTheme="minorHAnsi" w:hAnsiTheme="minorHAnsi"/>
        </w:rPr>
        <w:t>?Since</w:t>
      </w:r>
      <w:proofErr w:type="spellEnd"/>
      <w:proofErr w:type="gramEnd"/>
      <w:r w:rsidRPr="0015563F">
        <w:rPr>
          <w:rStyle w:val="StyleBoldUnderline"/>
          <w:rFonts w:asciiTheme="minorHAnsi" w:hAnsiTheme="minorHAnsi"/>
        </w:rPr>
        <w:t xml:space="preserve"> the end </w:t>
      </w:r>
    </w:p>
    <w:p w:rsidR="0015563F" w:rsidRDefault="0015563F" w:rsidP="003C7C29">
      <w:pPr>
        <w:rPr>
          <w:rStyle w:val="StyleBoldUnderline"/>
          <w:rFonts w:asciiTheme="minorHAnsi" w:hAnsiTheme="minorHAnsi"/>
        </w:rPr>
      </w:pPr>
      <w:r>
        <w:rPr>
          <w:rStyle w:val="StyleBoldUnderline"/>
          <w:rFonts w:asciiTheme="minorHAnsi" w:hAnsiTheme="minorHAnsi"/>
        </w:rPr>
        <w:t>AND</w:t>
      </w:r>
    </w:p>
    <w:p w:rsidR="003C7C29" w:rsidRPr="0015563F" w:rsidRDefault="003C7C29" w:rsidP="003C7C29">
      <w:pPr>
        <w:rPr>
          <w:rStyle w:val="StyleBoldUnderline"/>
          <w:rFonts w:asciiTheme="minorHAnsi" w:hAnsiTheme="minorHAnsi"/>
        </w:rPr>
      </w:pPr>
      <w:proofErr w:type="gramStart"/>
      <w:r w:rsidRPr="0015563F">
        <w:rPr>
          <w:rStyle w:val="StyleBoldUnderline"/>
          <w:rFonts w:asciiTheme="minorHAnsi" w:hAnsiTheme="minorHAnsi"/>
        </w:rPr>
        <w:t>in</w:t>
      </w:r>
      <w:proofErr w:type="gramEnd"/>
      <w:r w:rsidRPr="0015563F">
        <w:rPr>
          <w:rStyle w:val="StyleBoldUnderline"/>
          <w:rFonts w:asciiTheme="minorHAnsi" w:hAnsiTheme="minorHAnsi"/>
        </w:rPr>
        <w:t xml:space="preserve"> all likelihood, we will be less worried about some Chinese capabilities.</w:t>
      </w:r>
    </w:p>
    <w:p w:rsidR="003C7C29" w:rsidRPr="0015563F" w:rsidRDefault="003C7C29" w:rsidP="003C7C29">
      <w:pPr>
        <w:rPr>
          <w:rStyle w:val="StyleBoldUnderline"/>
          <w:rFonts w:asciiTheme="minorHAnsi" w:hAnsiTheme="minorHAnsi"/>
        </w:rPr>
      </w:pPr>
    </w:p>
    <w:p w:rsidR="003C7C29" w:rsidRPr="0015563F" w:rsidRDefault="003C7C29" w:rsidP="003C7C29">
      <w:pPr>
        <w:pStyle w:val="Heading4"/>
        <w:rPr>
          <w:rFonts w:asciiTheme="minorHAnsi" w:hAnsiTheme="minorHAnsi"/>
        </w:rPr>
      </w:pPr>
      <w:r w:rsidRPr="0015563F">
        <w:rPr>
          <w:rFonts w:asciiTheme="minorHAnsi" w:hAnsiTheme="minorHAnsi"/>
        </w:rPr>
        <w:t>Proclamations against the US prove the reality of threats—US allies being pushed around now</w:t>
      </w:r>
    </w:p>
    <w:p w:rsidR="003C7C29" w:rsidRPr="0015563F" w:rsidRDefault="003C7C29" w:rsidP="0015563F">
      <w:proofErr w:type="spellStart"/>
      <w:r w:rsidRPr="0015563F">
        <w:t>Agence</w:t>
      </w:r>
      <w:proofErr w:type="spellEnd"/>
      <w:r w:rsidRPr="0015563F">
        <w:t xml:space="preserve"> France </w:t>
      </w:r>
      <w:proofErr w:type="spellStart"/>
      <w:r w:rsidRPr="0015563F">
        <w:t>Presse</w:t>
      </w:r>
      <w:proofErr w:type="spellEnd"/>
      <w:r w:rsidRPr="0015563F">
        <w:t xml:space="preserve"> 9-14-13 (“Stay out of sea disputes, China warns US”, </w:t>
      </w:r>
      <w:hyperlink r:id="rId10" w:history="1">
        <w:r w:rsidRPr="0015563F">
          <w:t>http://globalnation.inquirer.net/85595/stay-out-of-sea-disputes-china-warns-us</w:t>
        </w:r>
      </w:hyperlink>
      <w:r w:rsidRPr="0015563F">
        <w:t>)</w:t>
      </w:r>
    </w:p>
    <w:p w:rsidR="003C7C29" w:rsidRPr="0015563F" w:rsidRDefault="003C7C29" w:rsidP="003C7C29">
      <w:pPr>
        <w:rPr>
          <w:rFonts w:asciiTheme="minorHAnsi" w:hAnsiTheme="minorHAnsi"/>
        </w:rPr>
      </w:pPr>
    </w:p>
    <w:p w:rsidR="0015563F" w:rsidRDefault="003C7C29" w:rsidP="003C7C29">
      <w:pPr>
        <w:rPr>
          <w:rStyle w:val="StyleBoldUnderline"/>
          <w:rFonts w:asciiTheme="minorHAnsi" w:hAnsiTheme="minorHAnsi"/>
        </w:rPr>
      </w:pPr>
      <w:r w:rsidRPr="0015563F">
        <w:rPr>
          <w:rFonts w:asciiTheme="minorHAnsi" w:hAnsiTheme="minorHAnsi"/>
          <w:sz w:val="14"/>
        </w:rPr>
        <w:t>BEIJING—</w:t>
      </w:r>
      <w:r w:rsidRPr="0015563F">
        <w:rPr>
          <w:rStyle w:val="StyleBoldUnderline"/>
          <w:rFonts w:asciiTheme="minorHAnsi" w:hAnsiTheme="minorHAnsi"/>
        </w:rPr>
        <w:t>Beijing has</w:t>
      </w:r>
      <w:r w:rsidRPr="0015563F">
        <w:rPr>
          <w:rFonts w:asciiTheme="minorHAnsi" w:hAnsiTheme="minorHAnsi"/>
          <w:sz w:val="14"/>
        </w:rPr>
        <w:t xml:space="preserve"> </w:t>
      </w:r>
      <w:r w:rsidRPr="0015563F">
        <w:rPr>
          <w:rStyle w:val="Emphasis"/>
          <w:rFonts w:asciiTheme="minorHAnsi" w:hAnsiTheme="minorHAnsi"/>
        </w:rPr>
        <w:t>warned</w:t>
      </w:r>
      <w:r w:rsidRPr="0015563F">
        <w:rPr>
          <w:rFonts w:asciiTheme="minorHAnsi" w:hAnsiTheme="minorHAnsi"/>
          <w:sz w:val="14"/>
        </w:rPr>
        <w:t xml:space="preserve"> </w:t>
      </w:r>
      <w:r w:rsidRPr="0015563F">
        <w:rPr>
          <w:rStyle w:val="StyleBoldUnderline"/>
          <w:rFonts w:asciiTheme="minorHAnsi" w:hAnsiTheme="minorHAnsi"/>
        </w:rPr>
        <w:t xml:space="preserve">the </w:t>
      </w:r>
      <w:r w:rsidRPr="0015563F">
        <w:rPr>
          <w:rStyle w:val="Emphasis"/>
          <w:rFonts w:asciiTheme="minorHAnsi" w:hAnsiTheme="minorHAnsi"/>
        </w:rPr>
        <w:t>U</w:t>
      </w:r>
      <w:r w:rsidRPr="0015563F">
        <w:rPr>
          <w:rFonts w:asciiTheme="minorHAnsi" w:hAnsiTheme="minorHAnsi"/>
          <w:sz w:val="14"/>
        </w:rPr>
        <w:t xml:space="preserve">nited </w:t>
      </w:r>
      <w:r w:rsidRPr="0015563F">
        <w:rPr>
          <w:rStyle w:val="Emphasis"/>
          <w:rFonts w:asciiTheme="minorHAnsi" w:hAnsiTheme="minorHAnsi"/>
        </w:rPr>
        <w:t>S</w:t>
      </w:r>
      <w:r w:rsidRPr="0015563F">
        <w:rPr>
          <w:rFonts w:asciiTheme="minorHAnsi" w:hAnsiTheme="minorHAnsi"/>
          <w:sz w:val="14"/>
        </w:rPr>
        <w:t xml:space="preserve">tates </w:t>
      </w:r>
      <w:r w:rsidRPr="0015563F">
        <w:rPr>
          <w:rStyle w:val="StyleBoldUnderline"/>
          <w:rFonts w:asciiTheme="minorHAnsi" w:hAnsiTheme="minorHAnsi"/>
        </w:rPr>
        <w:t xml:space="preserve">not to support China’s neighbors’ claims to </w:t>
      </w:r>
    </w:p>
    <w:p w:rsidR="0015563F" w:rsidRDefault="0015563F" w:rsidP="003C7C29">
      <w:pPr>
        <w:rPr>
          <w:rStyle w:val="StyleBoldUnderline"/>
          <w:rFonts w:asciiTheme="minorHAnsi" w:hAnsiTheme="minorHAnsi"/>
        </w:rPr>
      </w:pPr>
      <w:r>
        <w:rPr>
          <w:rStyle w:val="StyleBoldUnderline"/>
          <w:rFonts w:asciiTheme="minorHAnsi" w:hAnsiTheme="minorHAnsi"/>
        </w:rPr>
        <w:t>AND</w:t>
      </w:r>
    </w:p>
    <w:p w:rsidR="003C7C29" w:rsidRPr="0015563F" w:rsidRDefault="003C7C29" w:rsidP="003C7C29">
      <w:pPr>
        <w:rPr>
          <w:rFonts w:asciiTheme="minorHAnsi" w:hAnsiTheme="minorHAnsi"/>
          <w:sz w:val="14"/>
        </w:rPr>
      </w:pPr>
      <w:proofErr w:type="gramStart"/>
      <w:r w:rsidRPr="0015563F">
        <w:rPr>
          <w:rStyle w:val="Emphasis"/>
          <w:rFonts w:asciiTheme="minorHAnsi" w:hAnsiTheme="minorHAnsi"/>
        </w:rPr>
        <w:t>should</w:t>
      </w:r>
      <w:proofErr w:type="gramEnd"/>
      <w:r w:rsidRPr="0015563F">
        <w:rPr>
          <w:rStyle w:val="Emphasis"/>
          <w:rFonts w:asciiTheme="minorHAnsi" w:hAnsiTheme="minorHAnsi"/>
        </w:rPr>
        <w:t xml:space="preserve"> </w:t>
      </w:r>
      <w:r w:rsidRPr="0015563F">
        <w:rPr>
          <w:rStyle w:val="StyleBoldUnderline"/>
          <w:rFonts w:asciiTheme="minorHAnsi" w:hAnsiTheme="minorHAnsi"/>
        </w:rPr>
        <w:t xml:space="preserve">handle issues “appropriately” to </w:t>
      </w:r>
      <w:r w:rsidRPr="0015563F">
        <w:rPr>
          <w:rStyle w:val="Emphasis"/>
          <w:rFonts w:asciiTheme="minorHAnsi" w:hAnsiTheme="minorHAnsi"/>
        </w:rPr>
        <w:t>avoid damaging “mutual strategic trust.”</w:t>
      </w:r>
    </w:p>
    <w:p w:rsidR="003C7C29" w:rsidRPr="0015563F" w:rsidRDefault="003C7C29" w:rsidP="003C7C29">
      <w:pPr>
        <w:rPr>
          <w:rStyle w:val="StyleBoldUnderline"/>
          <w:rFonts w:asciiTheme="minorHAnsi" w:hAnsiTheme="minorHAnsi"/>
        </w:rPr>
      </w:pPr>
    </w:p>
    <w:p w:rsidR="003C7C29" w:rsidRPr="0015563F" w:rsidRDefault="003C7C29" w:rsidP="003C7C29">
      <w:pPr>
        <w:pStyle w:val="Heading4"/>
        <w:rPr>
          <w:rFonts w:asciiTheme="minorHAnsi" w:hAnsiTheme="minorHAnsi"/>
        </w:rPr>
      </w:pPr>
      <w:r w:rsidRPr="0015563F">
        <w:rPr>
          <w:rFonts w:asciiTheme="minorHAnsi" w:hAnsiTheme="minorHAnsi"/>
        </w:rPr>
        <w:t>No impact to China threat discourse – bad reps don’t influence policies towards China and our advantage solves the impact</w:t>
      </w:r>
    </w:p>
    <w:p w:rsidR="003C7C29" w:rsidRPr="0015563F" w:rsidRDefault="003C7C29" w:rsidP="003C7C29">
      <w:pPr>
        <w:rPr>
          <w:rFonts w:asciiTheme="minorHAnsi" w:hAnsiTheme="minorHAnsi"/>
        </w:rPr>
      </w:pPr>
      <w:proofErr w:type="spellStart"/>
      <w:r w:rsidRPr="0015563F">
        <w:rPr>
          <w:rStyle w:val="Heading4Char"/>
          <w:rFonts w:asciiTheme="minorHAnsi" w:hAnsiTheme="minorHAnsi"/>
        </w:rPr>
        <w:t>Wenxin</w:t>
      </w:r>
      <w:proofErr w:type="spellEnd"/>
      <w:r w:rsidRPr="0015563F">
        <w:rPr>
          <w:rStyle w:val="Heading4Char"/>
          <w:rFonts w:asciiTheme="minorHAnsi" w:hAnsiTheme="minorHAnsi"/>
        </w:rPr>
        <w:t xml:space="preserve"> 05</w:t>
      </w:r>
      <w:r w:rsidRPr="0015563F">
        <w:rPr>
          <w:rFonts w:asciiTheme="minorHAnsi" w:hAnsiTheme="minorHAnsi"/>
        </w:rPr>
        <w:t xml:space="preserve">—Zhang </w:t>
      </w:r>
      <w:proofErr w:type="spellStart"/>
      <w:r w:rsidRPr="0015563F">
        <w:rPr>
          <w:rFonts w:asciiTheme="minorHAnsi" w:hAnsiTheme="minorHAnsi"/>
        </w:rPr>
        <w:t>Jiye</w:t>
      </w:r>
      <w:proofErr w:type="spellEnd"/>
      <w:r w:rsidRPr="0015563F">
        <w:rPr>
          <w:rFonts w:asciiTheme="minorHAnsi" w:hAnsiTheme="minorHAnsi"/>
        </w:rPr>
        <w:t xml:space="preserve"> and Chen </w:t>
      </w:r>
      <w:proofErr w:type="spellStart"/>
      <w:r w:rsidRPr="0015563F">
        <w:rPr>
          <w:rFonts w:asciiTheme="minorHAnsi" w:hAnsiTheme="minorHAnsi"/>
        </w:rPr>
        <w:t>Wenxin</w:t>
      </w:r>
      <w:proofErr w:type="spellEnd"/>
      <w:r w:rsidRPr="0015563F">
        <w:rPr>
          <w:rFonts w:asciiTheme="minorHAnsi" w:hAnsiTheme="minorHAnsi"/>
        </w:rPr>
        <w:t xml:space="preserve">, </w:t>
      </w:r>
      <w:proofErr w:type="spellStart"/>
      <w:r w:rsidRPr="0015563F">
        <w:rPr>
          <w:rFonts w:asciiTheme="minorHAnsi" w:hAnsiTheme="minorHAnsi"/>
        </w:rPr>
        <w:t>Xiandai</w:t>
      </w:r>
      <w:proofErr w:type="spellEnd"/>
      <w:r w:rsidRPr="0015563F">
        <w:rPr>
          <w:rFonts w:asciiTheme="minorHAnsi" w:hAnsiTheme="minorHAnsi"/>
        </w:rPr>
        <w:t xml:space="preserve"> </w:t>
      </w:r>
      <w:proofErr w:type="spellStart"/>
      <w:r w:rsidRPr="0015563F">
        <w:rPr>
          <w:rFonts w:asciiTheme="minorHAnsi" w:hAnsiTheme="minorHAnsi"/>
        </w:rPr>
        <w:t>Guoji</w:t>
      </w:r>
      <w:proofErr w:type="spellEnd"/>
      <w:r w:rsidRPr="0015563F">
        <w:rPr>
          <w:rFonts w:asciiTheme="minorHAnsi" w:hAnsiTheme="minorHAnsi"/>
        </w:rPr>
        <w:t xml:space="preserve"> </w:t>
      </w:r>
      <w:proofErr w:type="spellStart"/>
      <w:r w:rsidRPr="0015563F">
        <w:rPr>
          <w:rFonts w:asciiTheme="minorHAnsi" w:hAnsiTheme="minorHAnsi"/>
        </w:rPr>
        <w:t>Guanxi</w:t>
      </w:r>
      <w:proofErr w:type="spellEnd"/>
      <w:r w:rsidRPr="0015563F">
        <w:rPr>
          <w:rFonts w:asciiTheme="minorHAnsi" w:hAnsiTheme="minorHAnsi"/>
        </w:rPr>
        <w:t xml:space="preserve">, </w:t>
      </w:r>
      <w:proofErr w:type="spellStart"/>
      <w:r w:rsidRPr="0015563F">
        <w:rPr>
          <w:rFonts w:asciiTheme="minorHAnsi" w:hAnsiTheme="minorHAnsi"/>
        </w:rPr>
        <w:t>Ocnus</w:t>
      </w:r>
      <w:proofErr w:type="spellEnd"/>
      <w:r w:rsidRPr="0015563F">
        <w:rPr>
          <w:rFonts w:asciiTheme="minorHAnsi" w:hAnsiTheme="minorHAnsi"/>
        </w:rPr>
        <w:t>, September 20, 2005, p. http://www.ocnus.net/cgibin/exec/view.cgi?archive=78&amp;num=20415</w:t>
      </w:r>
    </w:p>
    <w:p w:rsidR="003C7C29" w:rsidRPr="0015563F" w:rsidRDefault="003C7C29" w:rsidP="003C7C29">
      <w:pPr>
        <w:rPr>
          <w:rStyle w:val="StyleBoldUnderline"/>
          <w:rFonts w:asciiTheme="minorHAnsi" w:hAnsiTheme="minorHAnsi"/>
        </w:rPr>
      </w:pPr>
    </w:p>
    <w:p w:rsidR="0015563F" w:rsidRDefault="003C7C29" w:rsidP="003C7C29">
      <w:pPr>
        <w:rPr>
          <w:rStyle w:val="StyleBoldUnderline"/>
          <w:rFonts w:asciiTheme="minorHAnsi" w:hAnsiTheme="minorHAnsi"/>
        </w:rPr>
      </w:pPr>
      <w:r w:rsidRPr="0015563F">
        <w:rPr>
          <w:rStyle w:val="StyleBoldUnderline"/>
          <w:rFonts w:asciiTheme="minorHAnsi" w:hAnsiTheme="minorHAnsi"/>
        </w:rPr>
        <w:t>Nevertheless, no matter the extent of playing up the "China military threat theory</w:t>
      </w:r>
    </w:p>
    <w:p w:rsidR="0015563F" w:rsidRDefault="0015563F" w:rsidP="003C7C29">
      <w:pPr>
        <w:rPr>
          <w:rStyle w:val="StyleBoldUnderline"/>
          <w:rFonts w:asciiTheme="minorHAnsi" w:hAnsiTheme="minorHAnsi"/>
        </w:rPr>
      </w:pPr>
      <w:r>
        <w:rPr>
          <w:rStyle w:val="StyleBoldUnderline"/>
          <w:rFonts w:asciiTheme="minorHAnsi" w:hAnsiTheme="minorHAnsi"/>
        </w:rPr>
        <w:t>AND</w:t>
      </w:r>
    </w:p>
    <w:p w:rsidR="003C7C29" w:rsidRPr="0015563F" w:rsidRDefault="003C7C29" w:rsidP="003C7C29">
      <w:pPr>
        <w:rPr>
          <w:rFonts w:asciiTheme="minorHAnsi" w:hAnsiTheme="minorHAnsi"/>
          <w:bCs/>
          <w:u w:val="single"/>
        </w:rPr>
      </w:pPr>
      <w:proofErr w:type="gramStart"/>
      <w:r w:rsidRPr="0015563F">
        <w:rPr>
          <w:rStyle w:val="StyleBoldUnderline"/>
          <w:rFonts w:asciiTheme="minorHAnsi" w:hAnsiTheme="minorHAnsi"/>
        </w:rPr>
        <w:t>cannot</w:t>
      </w:r>
      <w:proofErr w:type="gramEnd"/>
      <w:r w:rsidRPr="0015563F">
        <w:rPr>
          <w:rStyle w:val="StyleBoldUnderline"/>
          <w:rFonts w:asciiTheme="minorHAnsi" w:hAnsiTheme="minorHAnsi"/>
        </w:rPr>
        <w:t xml:space="preserve"> extricate itself from the war against terrorism and will need China's support.</w:t>
      </w:r>
    </w:p>
    <w:p w:rsidR="003C7C29" w:rsidRPr="0015563F" w:rsidRDefault="003C7C29" w:rsidP="003C7C29">
      <w:pPr>
        <w:rPr>
          <w:rStyle w:val="StyleBoldUnderline"/>
          <w:rFonts w:asciiTheme="minorHAnsi" w:hAnsiTheme="minorHAnsi"/>
        </w:rPr>
      </w:pPr>
    </w:p>
    <w:p w:rsidR="003C7C29" w:rsidRPr="0015563F" w:rsidRDefault="003C7C29" w:rsidP="003C7C29">
      <w:pPr>
        <w:pStyle w:val="Heading4"/>
        <w:rPr>
          <w:rFonts w:asciiTheme="minorHAnsi" w:hAnsiTheme="minorHAnsi"/>
        </w:rPr>
      </w:pPr>
      <w:r w:rsidRPr="0015563F">
        <w:rPr>
          <w:rFonts w:asciiTheme="minorHAnsi" w:hAnsiTheme="minorHAnsi"/>
        </w:rPr>
        <w:t>No link—reps about China don’t spur rivalry but they’re key to avoid disaster</w:t>
      </w:r>
    </w:p>
    <w:p w:rsidR="003C7C29" w:rsidRPr="0015563F" w:rsidRDefault="003C7C29" w:rsidP="003C7C29">
      <w:pPr>
        <w:rPr>
          <w:rFonts w:asciiTheme="minorHAnsi" w:hAnsiTheme="minorHAnsi"/>
        </w:rPr>
      </w:pPr>
      <w:proofErr w:type="gramStart"/>
      <w:r w:rsidRPr="0015563F">
        <w:rPr>
          <w:rStyle w:val="Heading4Char"/>
          <w:rFonts w:asciiTheme="minorHAnsi" w:hAnsiTheme="minorHAnsi"/>
        </w:rPr>
        <w:t>Friedberg 01</w:t>
      </w:r>
      <w:r w:rsidRPr="0015563F">
        <w:rPr>
          <w:rFonts w:asciiTheme="minorHAnsi" w:hAnsiTheme="minorHAnsi"/>
        </w:rPr>
        <w:t>—Aaron L. Friedberg, Professor of Politics and International Affairs.</w:t>
      </w:r>
      <w:proofErr w:type="gramEnd"/>
      <w:r w:rsidRPr="0015563F">
        <w:rPr>
          <w:rFonts w:asciiTheme="minorHAnsi" w:hAnsiTheme="minorHAnsi"/>
        </w:rPr>
        <w:t xml:space="preserve"> Woodrow Wilson School, Princeton University, Commentary, Vol. 111, No. 2, February 2001, p. </w:t>
      </w:r>
      <w:hyperlink r:id="rId11" w:history="1">
        <w:r w:rsidRPr="0015563F">
          <w:rPr>
            <w:rStyle w:val="Hyperlink"/>
            <w:rFonts w:asciiTheme="minorHAnsi" w:hAnsiTheme="minorHAnsi"/>
          </w:rPr>
          <w:t>https://lists.lsit.ucsb.edu/archives/gordon-newspost/2001-May/001274.html</w:t>
        </w:r>
      </w:hyperlink>
    </w:p>
    <w:p w:rsidR="003C7C29" w:rsidRPr="0015563F" w:rsidRDefault="003C7C29" w:rsidP="003C7C29">
      <w:pPr>
        <w:rPr>
          <w:rStyle w:val="StyleBoldUnderline"/>
          <w:rFonts w:asciiTheme="minorHAnsi" w:hAnsiTheme="minorHAnsi"/>
        </w:rPr>
      </w:pPr>
    </w:p>
    <w:p w:rsidR="0015563F" w:rsidRDefault="003C7C29" w:rsidP="003C7C29">
      <w:pPr>
        <w:rPr>
          <w:rStyle w:val="StyleBoldUnderline"/>
          <w:rFonts w:asciiTheme="minorHAnsi" w:hAnsiTheme="minorHAnsi"/>
        </w:rPr>
      </w:pPr>
      <w:r w:rsidRPr="0015563F">
        <w:rPr>
          <w:rStyle w:val="StyleBoldUnderline"/>
          <w:rFonts w:asciiTheme="minorHAnsi" w:hAnsiTheme="minorHAnsi"/>
        </w:rPr>
        <w:t xml:space="preserve">Is it possible, finally, that merely by talking and perhaps even by </w:t>
      </w:r>
      <w:proofErr w:type="gramStart"/>
      <w:r w:rsidRPr="0015563F">
        <w:rPr>
          <w:rStyle w:val="StyleBoldUnderline"/>
          <w:rFonts w:asciiTheme="minorHAnsi" w:hAnsiTheme="minorHAnsi"/>
        </w:rPr>
        <w:t>thinking</w:t>
      </w:r>
      <w:proofErr w:type="gramEnd"/>
      <w:r w:rsidRPr="0015563F">
        <w:rPr>
          <w:rStyle w:val="StyleBoldUnderline"/>
          <w:rFonts w:asciiTheme="minorHAnsi" w:hAnsiTheme="minorHAnsi"/>
        </w:rPr>
        <w:t xml:space="preserve"> </w:t>
      </w:r>
    </w:p>
    <w:p w:rsidR="0015563F" w:rsidRDefault="0015563F" w:rsidP="003C7C29">
      <w:pPr>
        <w:rPr>
          <w:rStyle w:val="StyleBoldUnderline"/>
          <w:rFonts w:asciiTheme="minorHAnsi" w:hAnsiTheme="minorHAnsi"/>
        </w:rPr>
      </w:pPr>
      <w:r>
        <w:rPr>
          <w:rStyle w:val="StyleBoldUnderline"/>
          <w:rFonts w:asciiTheme="minorHAnsi" w:hAnsiTheme="minorHAnsi"/>
        </w:rPr>
        <w:t>AND</w:t>
      </w:r>
    </w:p>
    <w:p w:rsidR="003C7C29" w:rsidRPr="0015563F" w:rsidRDefault="003C7C29" w:rsidP="003C7C29">
      <w:pPr>
        <w:rPr>
          <w:rStyle w:val="StyleBoldUnderline"/>
          <w:rFonts w:asciiTheme="minorHAnsi" w:hAnsiTheme="minorHAnsi"/>
        </w:rPr>
      </w:pPr>
      <w:proofErr w:type="gramStart"/>
      <w:r w:rsidRPr="0015563F">
        <w:rPr>
          <w:rStyle w:val="StyleBoldUnderline"/>
          <w:rFonts w:asciiTheme="minorHAnsi" w:hAnsiTheme="minorHAnsi"/>
        </w:rPr>
        <w:t>it</w:t>
      </w:r>
      <w:proofErr w:type="gramEnd"/>
      <w:r w:rsidRPr="0015563F">
        <w:rPr>
          <w:rStyle w:val="StyleBoldUnderline"/>
          <w:rFonts w:asciiTheme="minorHAnsi" w:hAnsiTheme="minorHAnsi"/>
        </w:rPr>
        <w:t xml:space="preserve"> seems to me, is a far more likely formula for disaster.</w:t>
      </w:r>
    </w:p>
    <w:p w:rsidR="003C7C29" w:rsidRPr="0015563F" w:rsidRDefault="003C7C29" w:rsidP="003C7C29">
      <w:pPr>
        <w:rPr>
          <w:rStyle w:val="StyleBoldUnderline"/>
          <w:rFonts w:asciiTheme="minorHAnsi" w:hAnsiTheme="minorHAnsi"/>
        </w:rPr>
      </w:pPr>
    </w:p>
    <w:p w:rsidR="003C7C29" w:rsidRPr="0015563F" w:rsidRDefault="003C7C29" w:rsidP="003C7C29">
      <w:pPr>
        <w:rPr>
          <w:rFonts w:asciiTheme="minorHAnsi" w:hAnsiTheme="minorHAnsi"/>
          <w:sz w:val="14"/>
        </w:rPr>
      </w:pPr>
    </w:p>
    <w:p w:rsidR="003C7C29" w:rsidRPr="0015563F" w:rsidRDefault="003C7C29" w:rsidP="003C7C29">
      <w:pPr>
        <w:rPr>
          <w:rFonts w:asciiTheme="minorHAnsi" w:hAnsiTheme="minorHAnsi"/>
          <w:b/>
        </w:rPr>
      </w:pPr>
      <w:r w:rsidRPr="0015563F">
        <w:rPr>
          <w:rFonts w:asciiTheme="minorHAnsi" w:hAnsiTheme="minorHAnsi"/>
          <w:b/>
        </w:rPr>
        <w:t xml:space="preserve">China threat theory discourse is essential for a peaceful Chinese rise </w:t>
      </w:r>
    </w:p>
    <w:p w:rsidR="0015563F" w:rsidRDefault="003C7C29" w:rsidP="003C7C29">
      <w:r w:rsidRPr="0015563F">
        <w:t xml:space="preserve">Callahan, 05 WILLIAM A. CALLAHAN, Professor of International Politics and China Studies </w:t>
      </w:r>
    </w:p>
    <w:p w:rsidR="0015563F" w:rsidRDefault="0015563F" w:rsidP="003C7C29">
      <w:r>
        <w:t>AND</w:t>
      </w:r>
    </w:p>
    <w:p w:rsidR="003C7C29" w:rsidRPr="0015563F" w:rsidRDefault="003C7C29" w:rsidP="003C7C29">
      <w:pPr>
        <w:rPr>
          <w:rStyle w:val="StyleBoldUnderline"/>
          <w:rFonts w:asciiTheme="minorHAnsi" w:hAnsiTheme="minorHAnsi"/>
          <w:bCs/>
          <w:sz w:val="14"/>
          <w:u w:val="none"/>
        </w:rPr>
      </w:pPr>
      <w:proofErr w:type="gramStart"/>
      <w:r w:rsidRPr="0015563F">
        <w:rPr>
          <w:rFonts w:asciiTheme="minorHAnsi" w:hAnsiTheme="minorHAnsi"/>
          <w:sz w:val="14"/>
        </w:rPr>
        <w:t>to</w:t>
      </w:r>
      <w:proofErr w:type="gramEnd"/>
      <w:r w:rsidRPr="0015563F">
        <w:rPr>
          <w:rFonts w:asciiTheme="minorHAnsi" w:hAnsiTheme="minorHAnsi"/>
          <w:sz w:val="14"/>
        </w:rPr>
        <w:t xml:space="preserve"> China threat theory thus is that America is the real threat.39 </w:t>
      </w:r>
    </w:p>
    <w:p w:rsidR="003C7C29" w:rsidRPr="0015563F" w:rsidRDefault="003C7C29" w:rsidP="003C7C29">
      <w:pPr>
        <w:pStyle w:val="Heading3"/>
        <w:rPr>
          <w:rFonts w:asciiTheme="minorHAnsi" w:hAnsiTheme="minorHAnsi"/>
        </w:rPr>
      </w:pPr>
      <w:r w:rsidRPr="0015563F">
        <w:rPr>
          <w:rFonts w:asciiTheme="minorHAnsi" w:hAnsiTheme="minorHAnsi"/>
        </w:rPr>
        <w:lastRenderedPageBreak/>
        <w:t>A2: Pan 02</w:t>
      </w:r>
    </w:p>
    <w:p w:rsidR="003C7C29" w:rsidRPr="0015563F" w:rsidRDefault="003C7C29" w:rsidP="003C7C29">
      <w:pPr>
        <w:autoSpaceDE w:val="0"/>
        <w:autoSpaceDN w:val="0"/>
        <w:adjustRightInd w:val="0"/>
        <w:jc w:val="both"/>
        <w:rPr>
          <w:rFonts w:asciiTheme="minorHAnsi" w:eastAsia="Times New Roman" w:hAnsiTheme="minorHAnsi"/>
          <w:b/>
        </w:rPr>
      </w:pPr>
      <w:r w:rsidRPr="0015563F">
        <w:rPr>
          <w:rFonts w:asciiTheme="minorHAnsi" w:eastAsia="Times New Roman" w:hAnsiTheme="minorHAnsi"/>
          <w:b/>
        </w:rPr>
        <w:t>Saying war happens isn’t a link</w:t>
      </w:r>
    </w:p>
    <w:p w:rsidR="003C7C29" w:rsidRPr="0015563F" w:rsidRDefault="003C7C29" w:rsidP="003C7C29">
      <w:pPr>
        <w:autoSpaceDE w:val="0"/>
        <w:autoSpaceDN w:val="0"/>
        <w:adjustRightInd w:val="0"/>
        <w:jc w:val="both"/>
        <w:rPr>
          <w:rFonts w:asciiTheme="minorHAnsi" w:eastAsia="Times New Roman" w:hAnsiTheme="minorHAnsi"/>
          <w:b/>
          <w:bCs/>
        </w:rPr>
      </w:pPr>
      <w:r w:rsidRPr="0015563F">
        <w:rPr>
          <w:rFonts w:asciiTheme="minorHAnsi" w:eastAsia="Times New Roman" w:hAnsiTheme="minorHAnsi"/>
          <w:b/>
          <w:bCs/>
        </w:rPr>
        <w:t>Pan 04, Department of Political Science and International Relations at Australian National University, 2K4 (</w:t>
      </w:r>
      <w:proofErr w:type="spellStart"/>
      <w:r w:rsidRPr="0015563F">
        <w:rPr>
          <w:rFonts w:asciiTheme="minorHAnsi" w:eastAsia="Times New Roman" w:hAnsiTheme="minorHAnsi"/>
          <w:b/>
          <w:bCs/>
        </w:rPr>
        <w:t>Chengxin</w:t>
      </w:r>
      <w:proofErr w:type="spellEnd"/>
      <w:r w:rsidRPr="0015563F">
        <w:rPr>
          <w:rFonts w:asciiTheme="minorHAnsi" w:eastAsia="Times New Roman" w:hAnsiTheme="minorHAnsi"/>
          <w:b/>
          <w:bCs/>
        </w:rPr>
        <w:t>, “The "China Threat" in American Self-Imagination: The Discursive Construction of Other as Power Politics,” Alternatives, Volume 29)</w:t>
      </w:r>
    </w:p>
    <w:p w:rsidR="0015563F" w:rsidRDefault="003C7C29" w:rsidP="003C7C29">
      <w:pPr>
        <w:autoSpaceDE w:val="0"/>
        <w:autoSpaceDN w:val="0"/>
        <w:adjustRightInd w:val="0"/>
        <w:jc w:val="both"/>
        <w:rPr>
          <w:rFonts w:asciiTheme="minorHAnsi" w:eastAsia="Times New Roman" w:hAnsiTheme="minorHAnsi"/>
          <w:sz w:val="16"/>
        </w:rPr>
      </w:pPr>
      <w:r w:rsidRPr="0015563F">
        <w:rPr>
          <w:rFonts w:asciiTheme="minorHAnsi" w:eastAsia="Times New Roman" w:hAnsiTheme="minorHAnsi"/>
          <w:sz w:val="16"/>
        </w:rPr>
        <w:t xml:space="preserve">I have argued above that </w:t>
      </w:r>
      <w:r w:rsidRPr="0015563F">
        <w:rPr>
          <w:rFonts w:asciiTheme="minorHAnsi" w:eastAsia="Times New Roman" w:hAnsiTheme="minorHAnsi"/>
          <w:u w:val="single"/>
        </w:rPr>
        <w:t>the "China threat" argument</w:t>
      </w:r>
      <w:r w:rsidRPr="0015563F">
        <w:rPr>
          <w:rFonts w:asciiTheme="minorHAnsi" w:eastAsia="Times New Roman" w:hAnsiTheme="minorHAnsi"/>
          <w:sz w:val="16"/>
        </w:rPr>
        <w:t xml:space="preserve"> in mainstream U.</w:t>
      </w:r>
    </w:p>
    <w:p w:rsidR="0015563F" w:rsidRDefault="0015563F" w:rsidP="003C7C29">
      <w:pPr>
        <w:autoSpaceDE w:val="0"/>
        <w:autoSpaceDN w:val="0"/>
        <w:adjustRightInd w:val="0"/>
        <w:jc w:val="both"/>
        <w:rPr>
          <w:rFonts w:asciiTheme="minorHAnsi" w:eastAsia="Times New Roman" w:hAnsiTheme="minorHAnsi"/>
          <w:sz w:val="16"/>
        </w:rPr>
      </w:pPr>
      <w:r>
        <w:rPr>
          <w:rFonts w:asciiTheme="minorHAnsi" w:eastAsia="Times New Roman" w:hAnsiTheme="minorHAnsi"/>
          <w:sz w:val="16"/>
        </w:rPr>
        <w:t>AND</w:t>
      </w:r>
    </w:p>
    <w:p w:rsidR="003C7C29" w:rsidRPr="0015563F" w:rsidRDefault="003C7C29" w:rsidP="003C7C29">
      <w:pPr>
        <w:autoSpaceDE w:val="0"/>
        <w:autoSpaceDN w:val="0"/>
        <w:adjustRightInd w:val="0"/>
        <w:jc w:val="both"/>
        <w:rPr>
          <w:rFonts w:asciiTheme="minorHAnsi" w:eastAsia="Times New Roman" w:hAnsiTheme="minorHAnsi"/>
          <w:sz w:val="16"/>
        </w:rPr>
      </w:pPr>
      <w:r w:rsidRPr="0015563F">
        <w:rPr>
          <w:rFonts w:asciiTheme="minorHAnsi" w:eastAsia="Times New Roman" w:hAnsiTheme="minorHAnsi"/>
          <w:sz w:val="16"/>
        </w:rPr>
        <w:t xml:space="preserve">, </w:t>
      </w:r>
      <w:proofErr w:type="gramStart"/>
      <w:r w:rsidRPr="0015563F">
        <w:rPr>
          <w:rFonts w:asciiTheme="minorHAnsi" w:eastAsia="Times New Roman" w:hAnsiTheme="minorHAnsi"/>
          <w:sz w:val="16"/>
        </w:rPr>
        <w:t>and</w:t>
      </w:r>
      <w:proofErr w:type="gramEnd"/>
      <w:r w:rsidRPr="0015563F">
        <w:rPr>
          <w:rFonts w:asciiTheme="minorHAnsi" w:eastAsia="Times New Roman" w:hAnsiTheme="minorHAnsi"/>
          <w:sz w:val="16"/>
        </w:rPr>
        <w:t xml:space="preserve"> </w:t>
      </w:r>
      <w:r w:rsidRPr="0015563F">
        <w:rPr>
          <w:rFonts w:asciiTheme="minorHAnsi" w:eastAsia="Times New Roman" w:hAnsiTheme="minorHAnsi"/>
          <w:u w:val="single"/>
        </w:rPr>
        <w:t xml:space="preserve">less dangerous ways of interpreting </w:t>
      </w:r>
      <w:r w:rsidRPr="0015563F">
        <w:rPr>
          <w:rFonts w:asciiTheme="minorHAnsi" w:eastAsia="Times New Roman" w:hAnsiTheme="minorHAnsi"/>
          <w:sz w:val="16"/>
        </w:rPr>
        <w:t xml:space="preserve">and debating </w:t>
      </w:r>
      <w:r w:rsidRPr="0015563F">
        <w:rPr>
          <w:rFonts w:asciiTheme="minorHAnsi" w:eastAsia="Times New Roman" w:hAnsiTheme="minorHAnsi"/>
          <w:u w:val="single"/>
        </w:rPr>
        <w:t>China might become possible</w:t>
      </w:r>
      <w:r w:rsidRPr="0015563F">
        <w:rPr>
          <w:rFonts w:asciiTheme="minorHAnsi" w:eastAsia="Times New Roman" w:hAnsiTheme="minorHAnsi"/>
          <w:sz w:val="16"/>
        </w:rPr>
        <w:t xml:space="preserve">.  </w:t>
      </w:r>
    </w:p>
    <w:p w:rsidR="003C7C29" w:rsidRPr="0015563F" w:rsidRDefault="003C7C29" w:rsidP="003C7C29">
      <w:pPr>
        <w:rPr>
          <w:rFonts w:asciiTheme="minorHAnsi" w:hAnsiTheme="minorHAnsi"/>
        </w:rPr>
      </w:pPr>
    </w:p>
    <w:p w:rsidR="00C21F12" w:rsidRPr="0015563F" w:rsidRDefault="00C21F12" w:rsidP="00C21F12">
      <w:pPr>
        <w:pStyle w:val="Heading1"/>
        <w:rPr>
          <w:rFonts w:asciiTheme="minorHAnsi" w:hAnsiTheme="minorHAnsi"/>
        </w:rPr>
      </w:pPr>
      <w:r w:rsidRPr="0015563F">
        <w:rPr>
          <w:rFonts w:asciiTheme="minorHAnsi" w:hAnsiTheme="minorHAnsi"/>
        </w:rPr>
        <w:lastRenderedPageBreak/>
        <w:t>K</w:t>
      </w:r>
    </w:p>
    <w:p w:rsidR="008F3E21" w:rsidRPr="0015563F" w:rsidRDefault="008F3E21" w:rsidP="008F3E21">
      <w:pPr>
        <w:pStyle w:val="Heading2"/>
        <w:rPr>
          <w:rFonts w:asciiTheme="minorHAnsi" w:hAnsiTheme="minorHAnsi"/>
        </w:rPr>
      </w:pPr>
      <w:r w:rsidRPr="0015563F">
        <w:rPr>
          <w:rFonts w:asciiTheme="minorHAnsi" w:hAnsiTheme="minorHAnsi"/>
        </w:rPr>
        <w:lastRenderedPageBreak/>
        <w:t>Perm</w:t>
      </w:r>
    </w:p>
    <w:p w:rsidR="009B1BDA" w:rsidRPr="0015563F" w:rsidRDefault="008F3E21" w:rsidP="008F3E21">
      <w:pPr>
        <w:rPr>
          <w:rFonts w:asciiTheme="minorHAnsi" w:hAnsiTheme="minorHAnsi"/>
          <w:b/>
        </w:rPr>
      </w:pPr>
      <w:r w:rsidRPr="0015563F">
        <w:rPr>
          <w:rFonts w:asciiTheme="minorHAnsi" w:hAnsiTheme="minorHAnsi"/>
          <w:b/>
        </w:rPr>
        <w:t xml:space="preserve">Perm – Do both, but don’t reject the </w:t>
      </w:r>
      <w:proofErr w:type="spellStart"/>
      <w:r w:rsidRPr="0015563F">
        <w:rPr>
          <w:rFonts w:asciiTheme="minorHAnsi" w:hAnsiTheme="minorHAnsi"/>
          <w:b/>
        </w:rPr>
        <w:t>aff</w:t>
      </w:r>
      <w:proofErr w:type="spellEnd"/>
      <w:r w:rsidRPr="0015563F">
        <w:rPr>
          <w:rFonts w:asciiTheme="minorHAnsi" w:hAnsiTheme="minorHAnsi"/>
          <w:b/>
        </w:rPr>
        <w:t xml:space="preserve"> – have a high threshold for link argument – </w:t>
      </w:r>
      <w:r w:rsidR="009B1BDA" w:rsidRPr="0015563F">
        <w:rPr>
          <w:rFonts w:asciiTheme="minorHAnsi" w:hAnsiTheme="minorHAnsi"/>
          <w:b/>
        </w:rPr>
        <w:t xml:space="preserve">their </w:t>
      </w:r>
      <w:proofErr w:type="spellStart"/>
      <w:r w:rsidR="009B1BDA" w:rsidRPr="0015563F">
        <w:rPr>
          <w:rFonts w:asciiTheme="minorHAnsi" w:hAnsiTheme="minorHAnsi"/>
          <w:b/>
        </w:rPr>
        <w:t>ev</w:t>
      </w:r>
      <w:proofErr w:type="spellEnd"/>
      <w:r w:rsidR="009B1BDA" w:rsidRPr="0015563F">
        <w:rPr>
          <w:rFonts w:asciiTheme="minorHAnsi" w:hAnsiTheme="minorHAnsi"/>
          <w:b/>
        </w:rPr>
        <w:t xml:space="preserve"> is about laws restricting people’s actions – does not assume restricting our ability to kill INNOCENT CIVILIANS EVERYDAY</w:t>
      </w:r>
      <w:r w:rsidR="003C7C29" w:rsidRPr="0015563F">
        <w:rPr>
          <w:rFonts w:asciiTheme="minorHAnsi" w:hAnsiTheme="minorHAnsi"/>
          <w:b/>
        </w:rPr>
        <w:t xml:space="preserve"> – make them explain how we close the community we are open to ALL DIALOGUE which is what their evidence says is key</w:t>
      </w:r>
    </w:p>
    <w:p w:rsidR="009B1BDA" w:rsidRPr="0015563F" w:rsidRDefault="009B1BDA" w:rsidP="008F3E21">
      <w:pPr>
        <w:rPr>
          <w:rFonts w:asciiTheme="minorHAnsi" w:hAnsiTheme="minorHAnsi"/>
          <w:b/>
        </w:rPr>
      </w:pPr>
    </w:p>
    <w:p w:rsidR="009B1BDA" w:rsidRPr="0015563F" w:rsidRDefault="009B1BDA" w:rsidP="008F3E21">
      <w:pPr>
        <w:rPr>
          <w:rFonts w:asciiTheme="minorHAnsi" w:hAnsiTheme="minorHAnsi"/>
          <w:b/>
        </w:rPr>
      </w:pPr>
    </w:p>
    <w:p w:rsidR="008F3E21" w:rsidRPr="0015563F" w:rsidRDefault="008F3E21" w:rsidP="008F3E21">
      <w:pPr>
        <w:rPr>
          <w:rFonts w:asciiTheme="minorHAnsi" w:hAnsiTheme="minorHAnsi"/>
          <w:b/>
        </w:rPr>
      </w:pPr>
      <w:proofErr w:type="gramStart"/>
      <w:r w:rsidRPr="0015563F">
        <w:rPr>
          <w:rFonts w:asciiTheme="minorHAnsi" w:hAnsiTheme="minorHAnsi"/>
          <w:b/>
        </w:rPr>
        <w:t>the</w:t>
      </w:r>
      <w:proofErr w:type="gramEnd"/>
      <w:r w:rsidRPr="0015563F">
        <w:rPr>
          <w:rFonts w:asciiTheme="minorHAnsi" w:hAnsiTheme="minorHAnsi"/>
          <w:b/>
        </w:rPr>
        <w:t xml:space="preserve"> Plan is a pre-requisite to the alt – elites will be able to use drones on populations and innocent civilians making dissent impossible because people would be killed – the Plan is critical to being able to reinvigorate social change</w:t>
      </w:r>
    </w:p>
    <w:p w:rsidR="009B1BDA" w:rsidRPr="0015563F" w:rsidRDefault="009B1BDA" w:rsidP="008F3E21">
      <w:pPr>
        <w:rPr>
          <w:rFonts w:asciiTheme="minorHAnsi" w:hAnsiTheme="minorHAnsi"/>
          <w:b/>
        </w:rPr>
      </w:pPr>
    </w:p>
    <w:p w:rsidR="009B1BDA" w:rsidRPr="0015563F" w:rsidRDefault="003C7C29" w:rsidP="008F3E21">
      <w:pPr>
        <w:rPr>
          <w:rFonts w:asciiTheme="minorHAnsi" w:hAnsiTheme="minorHAnsi"/>
          <w:b/>
        </w:rPr>
      </w:pPr>
      <w:r w:rsidRPr="0015563F">
        <w:rPr>
          <w:rFonts w:asciiTheme="minorHAnsi" w:hAnsiTheme="minorHAnsi"/>
          <w:b/>
        </w:rPr>
        <w:t>Perm – Do the Plan and reject forms of authority that come from somewhere other than a sharing out of experience</w:t>
      </w:r>
    </w:p>
    <w:p w:rsidR="003C7C29" w:rsidRPr="0015563F" w:rsidRDefault="003C7C29" w:rsidP="008F3E21">
      <w:pPr>
        <w:rPr>
          <w:rFonts w:asciiTheme="minorHAnsi" w:hAnsiTheme="minorHAnsi"/>
          <w:b/>
        </w:rPr>
      </w:pPr>
    </w:p>
    <w:p w:rsidR="009B1BDA" w:rsidRPr="0015563F" w:rsidRDefault="009B1BDA" w:rsidP="008F3E21">
      <w:pPr>
        <w:rPr>
          <w:rFonts w:asciiTheme="minorHAnsi" w:hAnsiTheme="minorHAnsi"/>
          <w:b/>
        </w:rPr>
      </w:pPr>
    </w:p>
    <w:p w:rsidR="009B1BDA" w:rsidRPr="0015563F" w:rsidRDefault="009B1BDA" w:rsidP="009B1BDA">
      <w:pPr>
        <w:pStyle w:val="tag"/>
        <w:rPr>
          <w:rFonts w:asciiTheme="minorHAnsi" w:hAnsiTheme="minorHAnsi"/>
        </w:rPr>
      </w:pPr>
      <w:r w:rsidRPr="0015563F">
        <w:rPr>
          <w:rFonts w:asciiTheme="minorHAnsi" w:hAnsiTheme="minorHAnsi"/>
        </w:rPr>
        <w:t>Permutation solves best - there's no need to reject liberal democracy in totality - it is constantly being re-formed.</w:t>
      </w:r>
    </w:p>
    <w:p w:rsidR="009B1BDA" w:rsidRPr="0015563F" w:rsidRDefault="009B1BDA" w:rsidP="009B1BDA">
      <w:pPr>
        <w:rPr>
          <w:rFonts w:asciiTheme="minorHAnsi" w:hAnsiTheme="minorHAnsi"/>
        </w:rPr>
      </w:pPr>
      <w:r w:rsidRPr="0015563F">
        <w:rPr>
          <w:rFonts w:asciiTheme="minorHAnsi" w:hAnsiTheme="minorHAnsi"/>
        </w:rPr>
        <w:t xml:space="preserve">Anne </w:t>
      </w:r>
      <w:r w:rsidRPr="0015563F">
        <w:rPr>
          <w:rStyle w:val="cite"/>
          <w:rFonts w:asciiTheme="minorHAnsi" w:hAnsiTheme="minorHAnsi"/>
        </w:rPr>
        <w:t>Phillips</w:t>
      </w:r>
      <w:r w:rsidRPr="0015563F">
        <w:rPr>
          <w:rFonts w:asciiTheme="minorHAnsi" w:hAnsiTheme="minorHAnsi"/>
        </w:rPr>
        <w:t xml:space="preserve">, Professor of Politics at London Guildhall University, </w:t>
      </w:r>
      <w:r w:rsidRPr="0015563F">
        <w:rPr>
          <w:rStyle w:val="cite"/>
          <w:rFonts w:asciiTheme="minorHAnsi" w:hAnsiTheme="minorHAnsi"/>
        </w:rPr>
        <w:t>1993</w:t>
      </w:r>
      <w:r w:rsidRPr="0015563F">
        <w:rPr>
          <w:rFonts w:asciiTheme="minorHAnsi" w:hAnsiTheme="minorHAnsi"/>
        </w:rPr>
        <w:t>, Democracy and Difference, p.105</w:t>
      </w:r>
    </w:p>
    <w:p w:rsidR="009B1BDA" w:rsidRPr="0015563F" w:rsidRDefault="009B1BDA" w:rsidP="009B1BDA">
      <w:pPr>
        <w:rPr>
          <w:rFonts w:asciiTheme="minorHAnsi" w:hAnsiTheme="minorHAnsi"/>
          <w:sz w:val="8"/>
          <w:szCs w:val="8"/>
        </w:rPr>
      </w:pPr>
      <w:proofErr w:type="gramStart"/>
      <w:r w:rsidRPr="0015563F">
        <w:rPr>
          <w:rFonts w:asciiTheme="minorHAnsi" w:hAnsiTheme="minorHAnsi"/>
          <w:sz w:val="8"/>
          <w:szCs w:val="8"/>
        </w:rPr>
        <w:t>s</w:t>
      </w:r>
      <w:proofErr w:type="gramEnd"/>
    </w:p>
    <w:p w:rsidR="009B1BDA" w:rsidRPr="0015563F" w:rsidRDefault="009B1BDA" w:rsidP="009B1BDA">
      <w:pPr>
        <w:rPr>
          <w:rFonts w:asciiTheme="minorHAnsi" w:hAnsiTheme="minorHAnsi"/>
        </w:rPr>
      </w:pPr>
      <w:r w:rsidRPr="0015563F">
        <w:rPr>
          <w:rFonts w:asciiTheme="minorHAnsi" w:hAnsiTheme="minorHAnsi"/>
          <w:sz w:val="16"/>
        </w:rPr>
        <w:t xml:space="preserve">I explore here the powerful critiques that feminists have developed under the three broad headings of citizenship, participation and heterogeneity; under each heading, I query whether the arguments add up to a case against liberal democracy. </w:t>
      </w:r>
      <w:r w:rsidRPr="0015563F">
        <w:rPr>
          <w:rStyle w:val="underline"/>
          <w:rFonts w:asciiTheme="minorHAnsi" w:hAnsiTheme="minorHAnsi"/>
        </w:rPr>
        <w:t xml:space="preserve">The </w:t>
      </w:r>
      <w:r w:rsidRPr="0015563F">
        <w:rPr>
          <w:rStyle w:val="underline"/>
          <w:rFonts w:asciiTheme="minorHAnsi" w:hAnsiTheme="minorHAnsi"/>
          <w:highlight w:val="cyan"/>
        </w:rPr>
        <w:t>preoccupation with liberal democracy as a totalizing system we must be either 'for' or 'against' proves</w:t>
      </w:r>
      <w:r w:rsidRPr="0015563F">
        <w:rPr>
          <w:rStyle w:val="underline"/>
          <w:rFonts w:asciiTheme="minorHAnsi" w:hAnsiTheme="minorHAnsi"/>
        </w:rPr>
        <w:t xml:space="preserve"> </w:t>
      </w:r>
      <w:r w:rsidRPr="0015563F">
        <w:rPr>
          <w:rFonts w:asciiTheme="minorHAnsi" w:hAnsiTheme="minorHAnsi"/>
          <w:sz w:val="16"/>
        </w:rPr>
        <w:t xml:space="preserve">relatively </w:t>
      </w:r>
      <w:r w:rsidRPr="0015563F">
        <w:rPr>
          <w:rStyle w:val="underline"/>
          <w:rFonts w:asciiTheme="minorHAnsi" w:hAnsiTheme="minorHAnsi"/>
          <w:highlight w:val="cyan"/>
        </w:rPr>
        <w:t>unhelpful, for it attributes to liberal democracy a greater theoretical fixity than is confirmed by</w:t>
      </w:r>
      <w:r w:rsidRPr="0015563F">
        <w:rPr>
          <w:rFonts w:asciiTheme="minorHAnsi" w:hAnsiTheme="minorHAnsi"/>
          <w:sz w:val="16"/>
        </w:rPr>
        <w:t xml:space="preserve"> its subsequent </w:t>
      </w:r>
      <w:r w:rsidRPr="0015563F">
        <w:rPr>
          <w:rStyle w:val="underline"/>
          <w:rFonts w:asciiTheme="minorHAnsi" w:hAnsiTheme="minorHAnsi"/>
          <w:highlight w:val="cyan"/>
        </w:rPr>
        <w:t>history</w:t>
      </w:r>
      <w:r w:rsidRPr="0015563F">
        <w:rPr>
          <w:rFonts w:asciiTheme="minorHAnsi" w:hAnsiTheme="minorHAnsi"/>
          <w:sz w:val="16"/>
        </w:rPr>
        <w:t xml:space="preserve">.8 </w:t>
      </w:r>
      <w:r w:rsidRPr="0015563F">
        <w:rPr>
          <w:rStyle w:val="underline"/>
          <w:rFonts w:asciiTheme="minorHAnsi" w:hAnsiTheme="minorHAnsi"/>
        </w:rPr>
        <w:t>The ‘</w:t>
      </w:r>
      <w:r w:rsidRPr="0015563F">
        <w:rPr>
          <w:rStyle w:val="underline"/>
          <w:rFonts w:asciiTheme="minorHAnsi" w:hAnsiTheme="minorHAnsi"/>
          <w:highlight w:val="cyan"/>
        </w:rPr>
        <w:t>democratization' of liberal democracy has already moved it a long way from its founding moments</w:t>
      </w:r>
      <w:r w:rsidRPr="0015563F">
        <w:rPr>
          <w:rFonts w:asciiTheme="minorHAnsi" w:hAnsiTheme="minorHAnsi"/>
          <w:sz w:val="16"/>
        </w:rPr>
        <w:t xml:space="preserve">: so far indeed that the neo-liberals and neo-conservatives of the 1970s and 1980s cried out against what they saw as an all-too successful democratic subversion.9 If </w:t>
      </w:r>
      <w:r w:rsidRPr="0015563F">
        <w:rPr>
          <w:rStyle w:val="underline"/>
          <w:rFonts w:asciiTheme="minorHAnsi" w:hAnsiTheme="minorHAnsi"/>
        </w:rPr>
        <w:t xml:space="preserve">the </w:t>
      </w:r>
      <w:r w:rsidRPr="0015563F">
        <w:rPr>
          <w:rStyle w:val="underline"/>
          <w:rFonts w:asciiTheme="minorHAnsi" w:hAnsiTheme="minorHAnsi"/>
          <w:highlight w:val="cyan"/>
        </w:rPr>
        <w:t>precise character of liberal</w:t>
      </w:r>
      <w:r w:rsidRPr="0015563F">
        <w:rPr>
          <w:rFonts w:asciiTheme="minorHAnsi" w:hAnsiTheme="minorHAnsi"/>
          <w:sz w:val="16"/>
          <w:highlight w:val="cyan"/>
        </w:rPr>
        <w:t xml:space="preserve"> </w:t>
      </w:r>
      <w:r w:rsidRPr="0015563F">
        <w:rPr>
          <w:rStyle w:val="underline"/>
          <w:rFonts w:asciiTheme="minorHAnsi" w:hAnsiTheme="minorHAnsi"/>
          <w:highlight w:val="cyan"/>
        </w:rPr>
        <w:t>democracy can be formed and re-formed in a process of political' contestation</w:t>
      </w:r>
      <w:r w:rsidRPr="0015563F">
        <w:rPr>
          <w:rStyle w:val="underline"/>
          <w:rFonts w:asciiTheme="minorHAnsi" w:hAnsiTheme="minorHAnsi"/>
        </w:rPr>
        <w:t xml:space="preserve">, </w:t>
      </w:r>
      <w:r w:rsidRPr="0015563F">
        <w:rPr>
          <w:rFonts w:asciiTheme="minorHAnsi" w:hAnsiTheme="minorHAnsi"/>
          <w:sz w:val="16"/>
        </w:rPr>
        <w:t>then feminists may have quite enough on their hands in engendering democracy without also' worrying about whether the results are still 'liberal democracy'</w:t>
      </w:r>
      <w:r w:rsidRPr="0015563F">
        <w:rPr>
          <w:rFonts w:asciiTheme="minorHAnsi" w:hAnsiTheme="minorHAnsi"/>
        </w:rPr>
        <w:t>.</w:t>
      </w:r>
    </w:p>
    <w:p w:rsidR="009B1BDA" w:rsidRPr="0015563F" w:rsidRDefault="009B1BDA" w:rsidP="009B1BDA">
      <w:pPr>
        <w:rPr>
          <w:rFonts w:asciiTheme="minorHAnsi" w:hAnsiTheme="minorHAnsi"/>
        </w:rPr>
      </w:pPr>
    </w:p>
    <w:p w:rsidR="001C054B" w:rsidRPr="0015563F" w:rsidRDefault="001C054B" w:rsidP="009B1BDA">
      <w:pPr>
        <w:rPr>
          <w:rFonts w:asciiTheme="minorHAnsi" w:hAnsiTheme="minorHAnsi"/>
          <w:b/>
        </w:rPr>
      </w:pPr>
      <w:r w:rsidRPr="0015563F">
        <w:rPr>
          <w:rFonts w:asciiTheme="minorHAnsi" w:hAnsiTheme="minorHAnsi"/>
          <w:b/>
        </w:rPr>
        <w:t xml:space="preserve">What is the point which we established this community no end point to work towards and know when we can solve – </w:t>
      </w:r>
      <w:proofErr w:type="spellStart"/>
      <w:r w:rsidRPr="0015563F">
        <w:rPr>
          <w:rFonts w:asciiTheme="minorHAnsi" w:hAnsiTheme="minorHAnsi"/>
          <w:b/>
        </w:rPr>
        <w:t>theiy</w:t>
      </w:r>
      <w:proofErr w:type="spellEnd"/>
      <w:r w:rsidRPr="0015563F">
        <w:rPr>
          <w:rFonts w:asciiTheme="minorHAnsi" w:hAnsiTheme="minorHAnsi"/>
          <w:b/>
        </w:rPr>
        <w:t xml:space="preserve"> just lead to </w:t>
      </w:r>
      <w:proofErr w:type="spellStart"/>
      <w:r w:rsidRPr="0015563F">
        <w:rPr>
          <w:rFonts w:asciiTheme="minorHAnsi" w:hAnsiTheme="minorHAnsi"/>
          <w:b/>
        </w:rPr>
        <w:t>neverending</w:t>
      </w:r>
      <w:proofErr w:type="spellEnd"/>
      <w:r w:rsidRPr="0015563F">
        <w:rPr>
          <w:rFonts w:asciiTheme="minorHAnsi" w:hAnsiTheme="minorHAnsi"/>
          <w:b/>
        </w:rPr>
        <w:t xml:space="preserve"> focus on questioning and establishment</w:t>
      </w:r>
    </w:p>
    <w:p w:rsidR="001C054B" w:rsidRPr="0015563F" w:rsidRDefault="001C054B" w:rsidP="009B1BDA">
      <w:pPr>
        <w:rPr>
          <w:rFonts w:asciiTheme="minorHAnsi" w:hAnsiTheme="minorHAnsi"/>
        </w:rPr>
      </w:pPr>
    </w:p>
    <w:p w:rsidR="009B1BDA" w:rsidRPr="0015563F" w:rsidRDefault="009B1BDA" w:rsidP="009B1BDA">
      <w:pPr>
        <w:pStyle w:val="tag"/>
        <w:rPr>
          <w:rFonts w:asciiTheme="minorHAnsi" w:hAnsiTheme="minorHAnsi"/>
        </w:rPr>
      </w:pPr>
      <w:r w:rsidRPr="0015563F">
        <w:rPr>
          <w:rFonts w:asciiTheme="minorHAnsi" w:hAnsiTheme="minorHAnsi"/>
        </w:rPr>
        <w:t>Democracy is key to radical change - key to prevent paternalistic grand narratives.</w:t>
      </w:r>
    </w:p>
    <w:p w:rsidR="009B1BDA" w:rsidRPr="0015563F" w:rsidRDefault="009B1BDA" w:rsidP="009B1BDA">
      <w:pPr>
        <w:rPr>
          <w:rFonts w:asciiTheme="minorHAnsi" w:hAnsiTheme="minorHAnsi"/>
        </w:rPr>
      </w:pPr>
      <w:r w:rsidRPr="0015563F">
        <w:rPr>
          <w:rFonts w:asciiTheme="minorHAnsi" w:hAnsiTheme="minorHAnsi"/>
        </w:rPr>
        <w:t xml:space="preserve">Lawrence </w:t>
      </w:r>
      <w:proofErr w:type="spellStart"/>
      <w:r w:rsidRPr="0015563F">
        <w:rPr>
          <w:rStyle w:val="cite"/>
          <w:rFonts w:asciiTheme="minorHAnsi" w:hAnsiTheme="minorHAnsi"/>
        </w:rPr>
        <w:t>Hatab</w:t>
      </w:r>
      <w:proofErr w:type="spellEnd"/>
      <w:r w:rsidRPr="0015563F">
        <w:rPr>
          <w:rFonts w:asciiTheme="minorHAnsi" w:hAnsiTheme="minorHAnsi"/>
        </w:rPr>
        <w:t xml:space="preserve">, Professor of Philosophy and Religious Studies at Old Dominion University, </w:t>
      </w:r>
      <w:r w:rsidRPr="0015563F">
        <w:rPr>
          <w:rStyle w:val="cite"/>
          <w:rFonts w:asciiTheme="minorHAnsi" w:hAnsiTheme="minorHAnsi"/>
        </w:rPr>
        <w:t>1995</w:t>
      </w:r>
      <w:r w:rsidRPr="0015563F">
        <w:rPr>
          <w:rFonts w:asciiTheme="minorHAnsi" w:hAnsiTheme="minorHAnsi"/>
        </w:rPr>
        <w:t xml:space="preserve">, A </w:t>
      </w:r>
      <w:proofErr w:type="spellStart"/>
      <w:r w:rsidRPr="0015563F">
        <w:rPr>
          <w:rFonts w:asciiTheme="minorHAnsi" w:hAnsiTheme="minorHAnsi"/>
        </w:rPr>
        <w:t>Nietzschean</w:t>
      </w:r>
      <w:proofErr w:type="spellEnd"/>
      <w:r w:rsidRPr="0015563F">
        <w:rPr>
          <w:rFonts w:asciiTheme="minorHAnsi" w:hAnsiTheme="minorHAnsi"/>
        </w:rPr>
        <w:t xml:space="preserve"> defense of democracy: an experiment in </w:t>
      </w:r>
      <w:proofErr w:type="spellStart"/>
      <w:r w:rsidRPr="0015563F">
        <w:rPr>
          <w:rFonts w:asciiTheme="minorHAnsi" w:hAnsiTheme="minorHAnsi"/>
        </w:rPr>
        <w:t>postmodem</w:t>
      </w:r>
      <w:proofErr w:type="spellEnd"/>
      <w:r w:rsidRPr="0015563F">
        <w:rPr>
          <w:rFonts w:asciiTheme="minorHAnsi" w:hAnsiTheme="minorHAnsi"/>
        </w:rPr>
        <w:t xml:space="preserve"> politics, p.231-2</w:t>
      </w:r>
    </w:p>
    <w:p w:rsidR="009B1BDA" w:rsidRPr="0015563F" w:rsidRDefault="009B1BDA" w:rsidP="009B1BDA">
      <w:pPr>
        <w:rPr>
          <w:rFonts w:asciiTheme="minorHAnsi" w:hAnsiTheme="minorHAnsi"/>
          <w:sz w:val="12"/>
          <w:szCs w:val="12"/>
        </w:rPr>
      </w:pPr>
    </w:p>
    <w:p w:rsidR="009B1BDA" w:rsidRPr="0015563F" w:rsidRDefault="009B1BDA" w:rsidP="009B1BDA">
      <w:pPr>
        <w:rPr>
          <w:rFonts w:asciiTheme="minorHAnsi" w:hAnsiTheme="minorHAnsi"/>
          <w:sz w:val="16"/>
        </w:rPr>
      </w:pPr>
      <w:r w:rsidRPr="0015563F">
        <w:rPr>
          <w:rFonts w:asciiTheme="minorHAnsi" w:hAnsiTheme="minorHAnsi"/>
          <w:sz w:val="16"/>
        </w:rPr>
        <w:t xml:space="preserve">I repeat, however, that radical theories have much to contribute to political discourse; there is a great deal to challenge in the capitalist order, for example. </w:t>
      </w:r>
      <w:r w:rsidRPr="0015563F">
        <w:rPr>
          <w:rStyle w:val="underline"/>
          <w:rFonts w:asciiTheme="minorHAnsi" w:hAnsiTheme="minorHAnsi"/>
          <w:highlight w:val="cyan"/>
        </w:rPr>
        <w:t>Radical narratives can</w:t>
      </w:r>
      <w:r w:rsidRPr="0015563F">
        <w:rPr>
          <w:rStyle w:val="underline"/>
          <w:rFonts w:asciiTheme="minorHAnsi" w:hAnsiTheme="minorHAnsi"/>
        </w:rPr>
        <w:t xml:space="preserve"> and should </w:t>
      </w:r>
      <w:r w:rsidRPr="0015563F">
        <w:rPr>
          <w:rStyle w:val="underline"/>
          <w:rFonts w:asciiTheme="minorHAnsi" w:hAnsiTheme="minorHAnsi"/>
          <w:highlight w:val="cyan"/>
        </w:rPr>
        <w:t>be welcomed as contestants in democratic procedures</w:t>
      </w:r>
      <w:r w:rsidRPr="0015563F">
        <w:rPr>
          <w:rFonts w:asciiTheme="minorHAnsi" w:hAnsiTheme="minorHAnsi"/>
          <w:sz w:val="16"/>
          <w:highlight w:val="cyan"/>
        </w:rPr>
        <w:t>-</w:t>
      </w:r>
      <w:r w:rsidRPr="0015563F">
        <w:rPr>
          <w:rStyle w:val="underline"/>
          <w:rFonts w:asciiTheme="minorHAnsi" w:hAnsiTheme="minorHAnsi"/>
          <w:highlight w:val="cyan"/>
        </w:rPr>
        <w:t>without</w:t>
      </w:r>
      <w:r w:rsidRPr="0015563F">
        <w:rPr>
          <w:rStyle w:val="underline"/>
          <w:rFonts w:asciiTheme="minorHAnsi" w:hAnsiTheme="minorHAnsi"/>
        </w:rPr>
        <w:t>, however, being permitted to lay any special claim to the signifier "democracy</w:t>
      </w:r>
      <w:r w:rsidRPr="0015563F">
        <w:rPr>
          <w:rFonts w:asciiTheme="minorHAnsi" w:hAnsiTheme="minorHAnsi"/>
          <w:sz w:val="16"/>
        </w:rPr>
        <w:t xml:space="preserve">."55 In conjunction with the problem of exclusivity and </w:t>
      </w:r>
      <w:proofErr w:type="spellStart"/>
      <w:r w:rsidRPr="0015563F">
        <w:rPr>
          <w:rFonts w:asciiTheme="minorHAnsi" w:hAnsiTheme="minorHAnsi"/>
          <w:sz w:val="16"/>
        </w:rPr>
        <w:t>neofoundationalism</w:t>
      </w:r>
      <w:proofErr w:type="spellEnd"/>
      <w:r w:rsidRPr="0015563F">
        <w:rPr>
          <w:rFonts w:asciiTheme="minorHAnsi" w:hAnsiTheme="minorHAnsi"/>
          <w:sz w:val="16"/>
        </w:rPr>
        <w:t xml:space="preserve"> associated with political radicalism</w:t>
      </w:r>
      <w:r w:rsidRPr="0015563F">
        <w:rPr>
          <w:rStyle w:val="underline"/>
          <w:rFonts w:asciiTheme="minorHAnsi" w:hAnsiTheme="minorHAnsi"/>
        </w:rPr>
        <w:t xml:space="preserve">, there </w:t>
      </w:r>
      <w:r w:rsidRPr="0015563F">
        <w:rPr>
          <w:rStyle w:val="underline"/>
          <w:rFonts w:asciiTheme="minorHAnsi" w:hAnsiTheme="minorHAnsi"/>
          <w:highlight w:val="cyan"/>
        </w:rPr>
        <w:t>is a red flag in "democratic radicalism" when something like "false consciousness" is introduced to explain the failure of revolutionary programs</w:t>
      </w:r>
      <w:r w:rsidRPr="0015563F">
        <w:rPr>
          <w:rFonts w:asciiTheme="minorHAnsi" w:hAnsiTheme="minorHAnsi"/>
          <w:sz w:val="16"/>
        </w:rPr>
        <w:t xml:space="preserve">, to gain sufficient acceptance in the body politic. 56 </w:t>
      </w:r>
      <w:r w:rsidRPr="0015563F">
        <w:rPr>
          <w:rStyle w:val="underline"/>
          <w:rFonts w:asciiTheme="minorHAnsi" w:hAnsiTheme="minorHAnsi"/>
          <w:highlight w:val="cyan"/>
        </w:rPr>
        <w:t>If a radical doctrine does not fully succeed</w:t>
      </w:r>
      <w:r w:rsidRPr="0015563F">
        <w:rPr>
          <w:rStyle w:val="underline"/>
          <w:rFonts w:asciiTheme="minorHAnsi" w:hAnsiTheme="minorHAnsi"/>
        </w:rPr>
        <w:t xml:space="preserve"> in the democratic process, </w:t>
      </w:r>
      <w:r w:rsidRPr="0015563F">
        <w:rPr>
          <w:rStyle w:val="underline"/>
          <w:rFonts w:asciiTheme="minorHAnsi" w:hAnsiTheme="minorHAnsi"/>
          <w:highlight w:val="cyan"/>
        </w:rPr>
        <w:t>a postmodern orientation would not seem to sustain the notion that citizens have been "conditioned” by existing regimes to reject what is really in their best interest</w:t>
      </w:r>
      <w:r w:rsidRPr="0015563F">
        <w:rPr>
          <w:rFonts w:asciiTheme="minorHAnsi" w:hAnsiTheme="minorHAnsi"/>
          <w:sz w:val="16"/>
          <w:highlight w:val="cyan"/>
        </w:rPr>
        <w:t xml:space="preserve">. </w:t>
      </w:r>
      <w:r w:rsidRPr="0015563F">
        <w:rPr>
          <w:rStyle w:val="underline"/>
          <w:rFonts w:asciiTheme="minorHAnsi" w:hAnsiTheme="minorHAnsi"/>
          <w:highlight w:val="cyan"/>
        </w:rPr>
        <w:t>False consciousness</w:t>
      </w:r>
      <w:r w:rsidRPr="0015563F">
        <w:rPr>
          <w:rStyle w:val="underline"/>
          <w:rFonts w:asciiTheme="minorHAnsi" w:hAnsiTheme="minorHAnsi"/>
        </w:rPr>
        <w:t>,</w:t>
      </w:r>
      <w:r w:rsidRPr="0015563F">
        <w:rPr>
          <w:rFonts w:asciiTheme="minorHAnsi" w:hAnsiTheme="minorHAnsi"/>
          <w:sz w:val="16"/>
        </w:rPr>
        <w:t xml:space="preserve"> though not an entirely useless notion, on a global scale </w:t>
      </w:r>
      <w:r w:rsidRPr="0015563F">
        <w:rPr>
          <w:rStyle w:val="underline"/>
          <w:rFonts w:asciiTheme="minorHAnsi" w:hAnsiTheme="minorHAnsi"/>
        </w:rPr>
        <w:t xml:space="preserve">would seem to be a. thoroughly modernist conception that </w:t>
      </w:r>
      <w:r w:rsidRPr="0015563F">
        <w:rPr>
          <w:rStyle w:val="underline"/>
          <w:rFonts w:asciiTheme="minorHAnsi" w:hAnsiTheme="minorHAnsi"/>
          <w:highlight w:val="cyan"/>
        </w:rPr>
        <w:t>begs the question of the "truth" of a radical proje</w:t>
      </w:r>
      <w:r w:rsidRPr="0015563F">
        <w:rPr>
          <w:rFonts w:asciiTheme="minorHAnsi" w:hAnsiTheme="minorHAnsi"/>
          <w:highlight w:val="cyan"/>
          <w:u w:val="single"/>
        </w:rPr>
        <w:t>ct</w:t>
      </w:r>
      <w:r w:rsidRPr="0015563F">
        <w:rPr>
          <w:rFonts w:asciiTheme="minorHAnsi" w:hAnsiTheme="minorHAnsi"/>
          <w:sz w:val="16"/>
        </w:rPr>
        <w:t xml:space="preserve">--mix a little Marx, a little Freud, </w:t>
      </w:r>
      <w:r w:rsidRPr="0015563F">
        <w:rPr>
          <w:rFonts w:asciiTheme="minorHAnsi" w:hAnsiTheme="minorHAnsi"/>
          <w:sz w:val="16"/>
        </w:rPr>
        <w:lastRenderedPageBreak/>
        <w:t xml:space="preserve">a good dose of </w:t>
      </w:r>
      <w:proofErr w:type="spellStart"/>
      <w:r w:rsidRPr="0015563F">
        <w:rPr>
          <w:rFonts w:asciiTheme="minorHAnsi" w:hAnsiTheme="minorHAnsi"/>
          <w:sz w:val="16"/>
        </w:rPr>
        <w:t>verridical</w:t>
      </w:r>
      <w:proofErr w:type="spellEnd"/>
      <w:r w:rsidRPr="0015563F">
        <w:rPr>
          <w:rFonts w:asciiTheme="minorHAnsi" w:hAnsiTheme="minorHAnsi"/>
          <w:sz w:val="16"/>
        </w:rPr>
        <w:t xml:space="preserve"> confidence and, presto, out comes false consciousness. Besides being suspect from a </w:t>
      </w:r>
      <w:proofErr w:type="spellStart"/>
      <w:r w:rsidRPr="0015563F">
        <w:rPr>
          <w:rFonts w:asciiTheme="minorHAnsi" w:hAnsiTheme="minorHAnsi"/>
          <w:sz w:val="16"/>
        </w:rPr>
        <w:t>postmodem</w:t>
      </w:r>
      <w:proofErr w:type="spellEnd"/>
      <w:r w:rsidRPr="0015563F">
        <w:rPr>
          <w:rFonts w:asciiTheme="minorHAnsi" w:hAnsiTheme="minorHAnsi"/>
          <w:sz w:val="16"/>
        </w:rPr>
        <w:t xml:space="preserve"> standpoint</w:t>
      </w:r>
      <w:r w:rsidRPr="0015563F">
        <w:rPr>
          <w:rStyle w:val="underline"/>
          <w:rFonts w:asciiTheme="minorHAnsi" w:hAnsiTheme="minorHAnsi"/>
        </w:rPr>
        <w:t xml:space="preserve">, </w:t>
      </w:r>
      <w:r w:rsidRPr="0015563F">
        <w:rPr>
          <w:rStyle w:val="underline"/>
          <w:rFonts w:asciiTheme="minorHAnsi" w:hAnsiTheme="minorHAnsi"/>
          <w:highlight w:val="cyan"/>
        </w:rPr>
        <w:t>such a conception seems inimical to</w:t>
      </w:r>
      <w:r w:rsidRPr="0015563F">
        <w:rPr>
          <w:rFonts w:asciiTheme="minorHAnsi" w:hAnsiTheme="minorHAnsi"/>
          <w:sz w:val="16"/>
        </w:rPr>
        <w:t xml:space="preserve"> the minimalist sense of </w:t>
      </w:r>
      <w:r w:rsidRPr="0015563F">
        <w:rPr>
          <w:rStyle w:val="underline"/>
          <w:rFonts w:asciiTheme="minorHAnsi" w:hAnsiTheme="minorHAnsi"/>
          <w:highlight w:val="cyan"/>
        </w:rPr>
        <w:t>democratic "equality</w:t>
      </w:r>
      <w:r w:rsidRPr="0015563F">
        <w:rPr>
          <w:rFonts w:asciiTheme="minorHAnsi" w:hAnsiTheme="minorHAnsi"/>
          <w:sz w:val="16"/>
          <w:highlight w:val="cyan"/>
        </w:rPr>
        <w:t>”</w:t>
      </w:r>
      <w:r w:rsidRPr="0015563F">
        <w:rPr>
          <w:rFonts w:asciiTheme="minorHAnsi" w:hAnsiTheme="minorHAnsi"/>
          <w:sz w:val="16"/>
        </w:rPr>
        <w:t xml:space="preserve"> that we were willing to entertain earlier: a common capacity among citizens to think for themselves and choose their own interests. This explains, I think, why </w:t>
      </w:r>
      <w:r w:rsidRPr="0015563F">
        <w:rPr>
          <w:rStyle w:val="underline"/>
          <w:rFonts w:asciiTheme="minorHAnsi" w:hAnsiTheme="minorHAnsi"/>
          <w:highlight w:val="cyan"/>
        </w:rPr>
        <w:t>political radicalism has always seemed to have an uneasy, if not hostile, relationship with democratic politics</w:t>
      </w:r>
      <w:r w:rsidRPr="0015563F">
        <w:rPr>
          <w:rStyle w:val="underline"/>
          <w:rFonts w:asciiTheme="minorHAnsi" w:hAnsiTheme="minorHAnsi"/>
        </w:rPr>
        <w:t>,</w:t>
      </w:r>
      <w:r w:rsidRPr="0015563F">
        <w:rPr>
          <w:rFonts w:asciiTheme="minorHAnsi" w:hAnsiTheme="minorHAnsi"/>
          <w:sz w:val="16"/>
        </w:rPr>
        <w:t xml:space="preserve"> and also why </w:t>
      </w:r>
      <w:r w:rsidRPr="0015563F">
        <w:rPr>
          <w:rStyle w:val="underline"/>
          <w:rFonts w:asciiTheme="minorHAnsi" w:hAnsiTheme="minorHAnsi"/>
          <w:highlight w:val="cyan"/>
        </w:rPr>
        <w:t>the execution of radical projects has often been comfortable with paternalistic coercion on behalf of citizens' "true being</w:t>
      </w:r>
      <w:r w:rsidRPr="0015563F">
        <w:rPr>
          <w:rFonts w:asciiTheme="minorHAnsi" w:hAnsiTheme="minorHAnsi"/>
          <w:sz w:val="16"/>
          <w:highlight w:val="cyan"/>
        </w:rPr>
        <w:t>."57</w:t>
      </w:r>
    </w:p>
    <w:p w:rsidR="009B1BDA" w:rsidRPr="0015563F" w:rsidRDefault="009B1BDA" w:rsidP="009B1BDA">
      <w:pPr>
        <w:rPr>
          <w:rFonts w:asciiTheme="minorHAnsi" w:hAnsiTheme="minorHAnsi"/>
        </w:rPr>
      </w:pPr>
    </w:p>
    <w:p w:rsidR="009B1BDA" w:rsidRPr="0015563F" w:rsidRDefault="009B1BDA" w:rsidP="008F3E21">
      <w:pPr>
        <w:rPr>
          <w:rFonts w:asciiTheme="minorHAnsi" w:hAnsiTheme="minorHAnsi"/>
          <w:b/>
        </w:rPr>
      </w:pPr>
    </w:p>
    <w:p w:rsidR="00FE5273" w:rsidRPr="0015563F" w:rsidRDefault="00FE5273" w:rsidP="0015563F">
      <w:pPr>
        <w:pStyle w:val="Heading3"/>
      </w:pPr>
      <w:r w:rsidRPr="0015563F">
        <w:lastRenderedPageBreak/>
        <w:t>Experience</w:t>
      </w:r>
    </w:p>
    <w:p w:rsidR="00FE5273" w:rsidRPr="0015563F" w:rsidRDefault="00FE5273" w:rsidP="00FE5273">
      <w:pPr>
        <w:keepNext/>
        <w:keepLines/>
        <w:spacing w:before="200"/>
        <w:outlineLvl w:val="3"/>
        <w:rPr>
          <w:rFonts w:asciiTheme="minorHAnsi" w:eastAsiaTheme="majorEastAsia" w:hAnsiTheme="minorHAnsi"/>
          <w:b/>
          <w:bCs/>
          <w:iCs/>
        </w:rPr>
      </w:pPr>
      <w:r w:rsidRPr="0015563F">
        <w:rPr>
          <w:rFonts w:asciiTheme="minorHAnsi" w:eastAsiaTheme="majorEastAsia" w:hAnsiTheme="minorHAnsi"/>
          <w:b/>
          <w:bCs/>
          <w:iCs/>
        </w:rPr>
        <w:t xml:space="preserve">Their focus on personal experience is bad – this is not to say we should never have it, but their TOTAL focus is bad – the real test for our politics should be our </w:t>
      </w:r>
      <w:r w:rsidRPr="0015563F">
        <w:rPr>
          <w:rFonts w:asciiTheme="minorHAnsi" w:eastAsiaTheme="majorEastAsia" w:hAnsiTheme="minorHAnsi"/>
          <w:b/>
          <w:bCs/>
          <w:iCs/>
          <w:u w:val="single"/>
        </w:rPr>
        <w:t>ability to advocate for change</w:t>
      </w:r>
      <w:r w:rsidRPr="0015563F">
        <w:rPr>
          <w:rFonts w:asciiTheme="minorHAnsi" w:eastAsiaTheme="majorEastAsia" w:hAnsiTheme="minorHAnsi"/>
          <w:b/>
          <w:bCs/>
          <w:iCs/>
        </w:rPr>
        <w:t xml:space="preserve"> on issues that </w:t>
      </w:r>
      <w:r w:rsidRPr="0015563F">
        <w:rPr>
          <w:rFonts w:asciiTheme="minorHAnsi" w:eastAsiaTheme="majorEastAsia" w:hAnsiTheme="minorHAnsi"/>
          <w:b/>
          <w:bCs/>
          <w:iCs/>
          <w:u w:val="single"/>
        </w:rPr>
        <w:t>issues that don’t effect exclusively us and whose experiences we don’t entirely share</w:t>
      </w:r>
      <w:r w:rsidRPr="0015563F">
        <w:rPr>
          <w:rFonts w:asciiTheme="minorHAnsi" w:eastAsiaTheme="majorEastAsia" w:hAnsiTheme="minorHAnsi"/>
          <w:b/>
          <w:bCs/>
          <w:iCs/>
        </w:rPr>
        <w:t xml:space="preserve"> – voting </w:t>
      </w:r>
      <w:proofErr w:type="spellStart"/>
      <w:r w:rsidRPr="0015563F">
        <w:rPr>
          <w:rFonts w:asciiTheme="minorHAnsi" w:eastAsiaTheme="majorEastAsia" w:hAnsiTheme="minorHAnsi"/>
          <w:b/>
          <w:bCs/>
          <w:iCs/>
        </w:rPr>
        <w:t>neg</w:t>
      </w:r>
      <w:proofErr w:type="spellEnd"/>
      <w:r w:rsidRPr="0015563F">
        <w:rPr>
          <w:rFonts w:asciiTheme="minorHAnsi" w:eastAsiaTheme="majorEastAsia" w:hAnsiTheme="minorHAnsi"/>
          <w:b/>
          <w:bCs/>
          <w:iCs/>
        </w:rPr>
        <w:t xml:space="preserve"> forfeits that opportunity to engage in public deliberation on broader issues of concern to people who might be unlike us – empirical examples go </w:t>
      </w:r>
      <w:proofErr w:type="spellStart"/>
      <w:r w:rsidRPr="0015563F">
        <w:rPr>
          <w:rFonts w:asciiTheme="minorHAnsi" w:eastAsiaTheme="majorEastAsia" w:hAnsiTheme="minorHAnsi"/>
          <w:b/>
          <w:bCs/>
          <w:iCs/>
        </w:rPr>
        <w:t>aff</w:t>
      </w:r>
      <w:proofErr w:type="spellEnd"/>
    </w:p>
    <w:p w:rsidR="00FE5273" w:rsidRPr="0015563F" w:rsidRDefault="00FE5273" w:rsidP="00FE5273">
      <w:pPr>
        <w:rPr>
          <w:rFonts w:asciiTheme="minorHAnsi" w:hAnsiTheme="minorHAnsi"/>
        </w:rPr>
      </w:pPr>
      <w:r w:rsidRPr="0015563F">
        <w:rPr>
          <w:rFonts w:asciiTheme="minorHAnsi" w:hAnsiTheme="minorHAnsi"/>
        </w:rPr>
        <w:t xml:space="preserve">Fred </w:t>
      </w:r>
      <w:r w:rsidRPr="0015563F">
        <w:rPr>
          <w:rFonts w:asciiTheme="minorHAnsi" w:hAnsiTheme="minorHAnsi"/>
          <w:b/>
          <w:bCs/>
        </w:rPr>
        <w:t>Clark 13</w:t>
      </w:r>
      <w:r w:rsidRPr="0015563F">
        <w:rPr>
          <w:rFonts w:asciiTheme="minorHAnsi" w:hAnsiTheme="minorHAnsi"/>
        </w:rPr>
        <w:t>, ethicist, journalist, former managing editor of Prism Magazine, 3/21/13, “For Sen. Portman, Sen. Kirk and the rest of us: The next big step is the important one,” http://www.patheos.com/blogs/slacktivist/2013/03/21/for-sen-portman-sen-kirk-and-the-rest-of-us-the-next-big-step-is-the-important-one/</w:t>
      </w:r>
    </w:p>
    <w:p w:rsidR="0015563F" w:rsidRPr="0015563F" w:rsidRDefault="00FE5273" w:rsidP="0015563F">
      <w:r w:rsidRPr="0015563F">
        <w:t xml:space="preserve">Earlier this year, Sen. Mark Kirk, R-Ill., returned to </w:t>
      </w:r>
    </w:p>
    <w:p w:rsidR="0015563F" w:rsidRPr="0015563F" w:rsidRDefault="0015563F" w:rsidP="0015563F">
      <w:r w:rsidRPr="0015563F">
        <w:t>AND</w:t>
      </w:r>
    </w:p>
    <w:p w:rsidR="00FE5273" w:rsidRPr="0015563F" w:rsidRDefault="00FE5273" w:rsidP="00FE5273">
      <w:pPr>
        <w:rPr>
          <w:rFonts w:asciiTheme="minorHAnsi" w:hAnsiTheme="minorHAnsi"/>
          <w:sz w:val="12"/>
        </w:rPr>
      </w:pPr>
      <w:r w:rsidRPr="0015563F">
        <w:rPr>
          <w:rFonts w:asciiTheme="minorHAnsi" w:hAnsiTheme="minorHAnsi"/>
          <w:bCs/>
          <w:highlight w:val="cyan"/>
          <w:u w:val="single"/>
        </w:rPr>
        <w:t>We’re all capable of fooling ourselves into thinking our standpoints are</w:t>
      </w:r>
      <w:r w:rsidRPr="0015563F">
        <w:rPr>
          <w:rFonts w:asciiTheme="minorHAnsi" w:hAnsiTheme="minorHAnsi"/>
          <w:sz w:val="12"/>
        </w:rPr>
        <w:t xml:space="preserve"> clearly “rational” or “</w:t>
      </w:r>
      <w:r w:rsidRPr="0015563F">
        <w:rPr>
          <w:rFonts w:asciiTheme="minorHAnsi" w:hAnsiTheme="minorHAnsi"/>
          <w:bCs/>
          <w:highlight w:val="cyan"/>
          <w:u w:val="single"/>
        </w:rPr>
        <w:t>moral</w:t>
      </w:r>
      <w:r w:rsidRPr="0015563F">
        <w:rPr>
          <w:rFonts w:asciiTheme="minorHAnsi" w:hAnsiTheme="minorHAnsi"/>
          <w:sz w:val="12"/>
          <w:highlight w:val="cyan"/>
        </w:rPr>
        <w:t xml:space="preserve">” </w:t>
      </w:r>
      <w:r w:rsidRPr="0015563F">
        <w:rPr>
          <w:rFonts w:asciiTheme="minorHAnsi" w:hAnsiTheme="minorHAnsi"/>
          <w:bCs/>
          <w:highlight w:val="cyan"/>
          <w:u w:val="single"/>
          <w:bdr w:val="single" w:sz="4" w:space="0" w:color="auto"/>
        </w:rPr>
        <w:t>when it comes to issues that don’t affect us</w:t>
      </w:r>
      <w:r w:rsidRPr="0015563F">
        <w:rPr>
          <w:rFonts w:asciiTheme="minorHAnsi" w:hAnsiTheme="minorHAnsi"/>
          <w:sz w:val="12"/>
        </w:rPr>
        <w:t xml:space="preserve">. </w:t>
      </w:r>
    </w:p>
    <w:p w:rsidR="00FE5273" w:rsidRPr="0015563F" w:rsidRDefault="00FE5273" w:rsidP="00FE5273">
      <w:pPr>
        <w:rPr>
          <w:rFonts w:asciiTheme="minorHAnsi" w:hAnsiTheme="minorHAnsi"/>
        </w:rPr>
      </w:pPr>
    </w:p>
    <w:p w:rsidR="00BA5FA4" w:rsidRPr="0015563F" w:rsidRDefault="00BA5FA4" w:rsidP="00BA5FA4">
      <w:pPr>
        <w:pStyle w:val="Heading4"/>
        <w:rPr>
          <w:rFonts w:asciiTheme="minorHAnsi" w:hAnsiTheme="minorHAnsi" w:cs="Arial"/>
        </w:rPr>
      </w:pPr>
      <w:r w:rsidRPr="0015563F">
        <w:rPr>
          <w:rFonts w:asciiTheme="minorHAnsi" w:hAnsiTheme="minorHAnsi" w:cs="Arial"/>
        </w:rPr>
        <w:t>Prior focus on ontology causes inaction – having “good enough knowledge” is a sufficient condition for action</w:t>
      </w:r>
    </w:p>
    <w:p w:rsidR="00BA5FA4" w:rsidRPr="0015563F" w:rsidRDefault="00BA5FA4" w:rsidP="00BA5FA4">
      <w:pPr>
        <w:rPr>
          <w:rFonts w:asciiTheme="minorHAnsi" w:hAnsiTheme="minorHAnsi"/>
        </w:rPr>
      </w:pPr>
      <w:proofErr w:type="spellStart"/>
      <w:r w:rsidRPr="0015563F">
        <w:rPr>
          <w:rFonts w:asciiTheme="minorHAnsi" w:hAnsiTheme="minorHAnsi"/>
          <w:b/>
          <w:u w:val="single"/>
        </w:rPr>
        <w:t>Kratochwil</w:t>
      </w:r>
      <w:proofErr w:type="spellEnd"/>
      <w:r w:rsidR="00553F66" w:rsidRPr="0015563F">
        <w:rPr>
          <w:rFonts w:asciiTheme="minorHAnsi" w:hAnsiTheme="minorHAnsi"/>
          <w:b/>
          <w:u w:val="single"/>
        </w:rPr>
        <w:t xml:space="preserve"> 08</w:t>
      </w:r>
      <w:r w:rsidRPr="0015563F">
        <w:rPr>
          <w:rFonts w:asciiTheme="minorHAnsi" w:hAnsiTheme="minorHAnsi"/>
        </w:rPr>
        <w:t xml:space="preserve">, professor of international relations – European University Institute, </w:t>
      </w:r>
      <w:r w:rsidRPr="0015563F">
        <w:rPr>
          <w:rFonts w:asciiTheme="minorHAnsi" w:hAnsiTheme="minorHAnsi"/>
          <w:b/>
          <w:u w:val="single"/>
        </w:rPr>
        <w:t>‘8</w:t>
      </w:r>
    </w:p>
    <w:p w:rsidR="00BA5FA4" w:rsidRPr="0015563F" w:rsidRDefault="00BA5FA4" w:rsidP="00BA5FA4">
      <w:pPr>
        <w:rPr>
          <w:rFonts w:asciiTheme="minorHAnsi" w:hAnsiTheme="minorHAnsi"/>
        </w:rPr>
      </w:pPr>
      <w:r w:rsidRPr="0015563F">
        <w:rPr>
          <w:rFonts w:asciiTheme="minorHAnsi" w:hAnsiTheme="minorHAnsi"/>
        </w:rPr>
        <w:t>(Friedrich, “The Puzzles of Politics,” pg. 200-213)</w:t>
      </w:r>
    </w:p>
    <w:p w:rsidR="00BA5FA4" w:rsidRPr="0015563F" w:rsidRDefault="00BA5FA4" w:rsidP="00BA5FA4">
      <w:pPr>
        <w:rPr>
          <w:rFonts w:asciiTheme="minorHAnsi" w:hAnsiTheme="minorHAnsi"/>
        </w:rPr>
      </w:pPr>
    </w:p>
    <w:p w:rsidR="0015563F" w:rsidRDefault="00BA5FA4" w:rsidP="00BA5FA4">
      <w:pPr>
        <w:rPr>
          <w:rFonts w:asciiTheme="minorHAnsi" w:hAnsiTheme="minorHAnsi"/>
          <w:u w:val="single"/>
        </w:rPr>
      </w:pPr>
      <w:r w:rsidRPr="0015563F">
        <w:rPr>
          <w:rFonts w:asciiTheme="minorHAnsi" w:hAnsiTheme="minorHAnsi"/>
        </w:rPr>
        <w:t xml:space="preserve">The lesson seems clear. </w:t>
      </w:r>
      <w:r w:rsidRPr="0015563F">
        <w:rPr>
          <w:rFonts w:asciiTheme="minorHAnsi" w:hAnsiTheme="minorHAnsi"/>
          <w:u w:val="single"/>
        </w:rPr>
        <w:t xml:space="preserve">Even at the danger of “fuzzy boundaries”, when </w:t>
      </w:r>
    </w:p>
    <w:p w:rsidR="0015563F" w:rsidRDefault="0015563F" w:rsidP="00BA5FA4">
      <w:pPr>
        <w:rPr>
          <w:rFonts w:asciiTheme="minorHAnsi" w:hAnsiTheme="minorHAnsi"/>
          <w:u w:val="single"/>
        </w:rPr>
      </w:pPr>
      <w:r>
        <w:rPr>
          <w:rFonts w:asciiTheme="minorHAnsi" w:hAnsiTheme="minorHAnsi"/>
          <w:u w:val="single"/>
        </w:rPr>
        <w:t>AND</w:t>
      </w:r>
    </w:p>
    <w:p w:rsidR="00BA5FA4" w:rsidRPr="0015563F" w:rsidRDefault="00BA5FA4" w:rsidP="00BA5FA4">
      <w:pPr>
        <w:rPr>
          <w:rFonts w:asciiTheme="minorHAnsi" w:hAnsiTheme="minorHAnsi"/>
        </w:rPr>
      </w:pPr>
      <w:r w:rsidRPr="0015563F">
        <w:rPr>
          <w:rFonts w:asciiTheme="minorHAnsi" w:hAnsiTheme="minorHAnsi"/>
        </w:rPr>
        <w:t>Besides, “timing” seems to be quite recalcitrant to analytical treatment</w:t>
      </w:r>
      <w:proofErr w:type="gramStart"/>
      <w:r w:rsidRPr="0015563F">
        <w:rPr>
          <w:rFonts w:asciiTheme="minorHAnsi" w:hAnsiTheme="minorHAnsi"/>
        </w:rPr>
        <w:t>.</w:t>
      </w:r>
      <w:r w:rsidR="0015563F" w:rsidRPr="0015563F">
        <w:rPr>
          <w:rFonts w:asciiTheme="minorHAnsi" w:hAnsiTheme="minorHAnsi"/>
          <w:sz w:val="12"/>
        </w:rPr>
        <w:t>¶</w:t>
      </w:r>
      <w:proofErr w:type="gramEnd"/>
      <w:r w:rsidR="0015563F" w:rsidRPr="0015563F">
        <w:rPr>
          <w:rFonts w:asciiTheme="minorHAnsi" w:hAnsiTheme="minorHAnsi"/>
          <w:sz w:val="12"/>
        </w:rPr>
        <w:t xml:space="preserve"> </w:t>
      </w:r>
    </w:p>
    <w:p w:rsidR="00BA5FA4" w:rsidRPr="0015563F" w:rsidRDefault="00BA5FA4" w:rsidP="00BA5FA4">
      <w:pPr>
        <w:rPr>
          <w:rFonts w:asciiTheme="minorHAnsi" w:hAnsiTheme="minorHAnsi"/>
        </w:rPr>
      </w:pPr>
    </w:p>
    <w:p w:rsidR="00BA5FA4" w:rsidRPr="0015563F" w:rsidRDefault="00BA5FA4" w:rsidP="00BA5FA4">
      <w:pPr>
        <w:pStyle w:val="NoSpacing"/>
        <w:rPr>
          <w:rFonts w:cs="Arial"/>
          <w:b/>
        </w:rPr>
      </w:pPr>
      <w:r w:rsidRPr="0015563F">
        <w:rPr>
          <w:rFonts w:cs="Arial"/>
          <w:b/>
        </w:rPr>
        <w:t>Don’t prioritize anything over pragmatic action – they destroy political change</w:t>
      </w:r>
    </w:p>
    <w:p w:rsidR="00BA5FA4" w:rsidRPr="0015563F" w:rsidRDefault="00BA5FA4" w:rsidP="00BA5FA4">
      <w:pPr>
        <w:rPr>
          <w:rStyle w:val="cite"/>
          <w:rFonts w:asciiTheme="minorHAnsi" w:hAnsiTheme="minorHAnsi"/>
          <w:b w:val="0"/>
        </w:rPr>
      </w:pPr>
      <w:r w:rsidRPr="0015563F">
        <w:rPr>
          <w:rStyle w:val="cite"/>
          <w:rFonts w:asciiTheme="minorHAnsi" w:hAnsiTheme="minorHAnsi"/>
        </w:rPr>
        <w:t>Owen 02</w:t>
      </w:r>
    </w:p>
    <w:p w:rsidR="00BA5FA4" w:rsidRPr="0015563F" w:rsidRDefault="00BA5FA4" w:rsidP="00BA5FA4">
      <w:pPr>
        <w:rPr>
          <w:rFonts w:asciiTheme="minorHAnsi" w:hAnsiTheme="minorHAnsi"/>
        </w:rPr>
      </w:pPr>
      <w:r w:rsidRPr="0015563F">
        <w:rPr>
          <w:rFonts w:asciiTheme="minorHAnsi" w:hAnsiTheme="minorHAnsi"/>
        </w:rPr>
        <w:t>David, Reader in Political Theory at the University of Southampton, Reorienting International Relations: On Pragmatism, Pluralism and Practical Reasoning”, Millennium: Journal of International Studies, Vol. 31, No. 3, http://mil.sagepub.com/cgi/reprint/31/3/653</w:t>
      </w:r>
    </w:p>
    <w:p w:rsidR="0015563F" w:rsidRDefault="00BA5FA4" w:rsidP="00BA5FA4">
      <w:pPr>
        <w:pStyle w:val="card"/>
        <w:ind w:left="0"/>
        <w:rPr>
          <w:rFonts w:asciiTheme="minorHAnsi" w:hAnsiTheme="minorHAnsi" w:cs="Arial"/>
          <w:szCs w:val="24"/>
        </w:rPr>
      </w:pPr>
      <w:r w:rsidRPr="0015563F">
        <w:rPr>
          <w:rFonts w:asciiTheme="minorHAnsi" w:hAnsiTheme="minorHAnsi" w:cs="Arial"/>
          <w:szCs w:val="24"/>
        </w:rPr>
        <w:t xml:space="preserve">Commenting on the ‘philosophical turn’ in IR, </w:t>
      </w:r>
      <w:proofErr w:type="spellStart"/>
      <w:r w:rsidRPr="0015563F">
        <w:rPr>
          <w:rFonts w:asciiTheme="minorHAnsi" w:hAnsiTheme="minorHAnsi" w:cs="Arial"/>
          <w:szCs w:val="24"/>
        </w:rPr>
        <w:t>Wæver</w:t>
      </w:r>
      <w:proofErr w:type="spellEnd"/>
      <w:r w:rsidRPr="0015563F">
        <w:rPr>
          <w:rFonts w:asciiTheme="minorHAnsi" w:hAnsiTheme="minorHAnsi" w:cs="Arial"/>
          <w:szCs w:val="24"/>
        </w:rPr>
        <w:t xml:space="preserve"> remarks that ‘[a] </w:t>
      </w:r>
    </w:p>
    <w:p w:rsidR="0015563F" w:rsidRDefault="0015563F" w:rsidP="00BA5FA4">
      <w:pPr>
        <w:pStyle w:val="card"/>
        <w:ind w:left="0"/>
        <w:rPr>
          <w:rFonts w:asciiTheme="minorHAnsi" w:hAnsiTheme="minorHAnsi" w:cs="Arial"/>
          <w:szCs w:val="24"/>
        </w:rPr>
      </w:pPr>
      <w:r>
        <w:rPr>
          <w:rFonts w:asciiTheme="minorHAnsi" w:hAnsiTheme="minorHAnsi" w:cs="Arial"/>
          <w:szCs w:val="24"/>
        </w:rPr>
        <w:t>AND</w:t>
      </w:r>
    </w:p>
    <w:p w:rsidR="00BA5FA4" w:rsidRPr="0015563F" w:rsidRDefault="00BA5FA4" w:rsidP="00BA5FA4">
      <w:pPr>
        <w:pStyle w:val="card"/>
        <w:ind w:left="0"/>
        <w:rPr>
          <w:rFonts w:asciiTheme="minorHAnsi" w:hAnsiTheme="minorHAnsi" w:cs="Arial"/>
          <w:szCs w:val="24"/>
        </w:rPr>
      </w:pPr>
      <w:proofErr w:type="gramStart"/>
      <w:r w:rsidRPr="0015563F">
        <w:rPr>
          <w:rStyle w:val="underline"/>
          <w:rFonts w:asciiTheme="minorHAnsi" w:hAnsiTheme="minorHAnsi" w:cs="Arial"/>
          <w:sz w:val="24"/>
          <w:szCs w:val="24"/>
        </w:rPr>
        <w:t>to</w:t>
      </w:r>
      <w:proofErr w:type="gramEnd"/>
      <w:r w:rsidRPr="0015563F">
        <w:rPr>
          <w:rStyle w:val="underline"/>
          <w:rFonts w:asciiTheme="minorHAnsi" w:hAnsiTheme="minorHAnsi" w:cs="Arial"/>
          <w:sz w:val="24"/>
          <w:szCs w:val="24"/>
        </w:rPr>
        <w:t xml:space="preserve"> the kind of vicious circle that they can, collectively, generate</w:t>
      </w:r>
      <w:r w:rsidRPr="0015563F">
        <w:rPr>
          <w:rFonts w:asciiTheme="minorHAnsi" w:hAnsiTheme="minorHAnsi" w:cs="Arial"/>
          <w:szCs w:val="24"/>
        </w:rPr>
        <w:t xml:space="preserve">. </w:t>
      </w:r>
    </w:p>
    <w:p w:rsidR="00BA5FA4" w:rsidRPr="0015563F" w:rsidRDefault="00BA5FA4" w:rsidP="00BA5FA4">
      <w:pPr>
        <w:rPr>
          <w:rFonts w:asciiTheme="minorHAnsi" w:hAnsiTheme="minorHAnsi"/>
        </w:rPr>
      </w:pPr>
    </w:p>
    <w:p w:rsidR="00BA5FA4" w:rsidRPr="0015563F" w:rsidRDefault="00BA5FA4" w:rsidP="00BA5FA4">
      <w:pPr>
        <w:pStyle w:val="tag"/>
        <w:rPr>
          <w:rFonts w:asciiTheme="minorHAnsi" w:hAnsiTheme="minorHAnsi"/>
          <w:lang w:bidi="en-US"/>
        </w:rPr>
      </w:pPr>
      <w:r w:rsidRPr="0015563F">
        <w:rPr>
          <w:rFonts w:asciiTheme="minorHAnsi" w:hAnsiTheme="minorHAnsi"/>
          <w:lang w:bidi="en-US"/>
        </w:rPr>
        <w:t>Extinction</w:t>
      </w:r>
    </w:p>
    <w:p w:rsidR="00BA5FA4" w:rsidRPr="0015563F" w:rsidRDefault="00BA5FA4" w:rsidP="00BA5FA4">
      <w:pPr>
        <w:rPr>
          <w:rFonts w:asciiTheme="minorHAnsi" w:hAnsiTheme="minorHAnsi"/>
          <w:b/>
        </w:rPr>
      </w:pPr>
      <w:r w:rsidRPr="0015563F">
        <w:rPr>
          <w:rStyle w:val="cite"/>
          <w:rFonts w:asciiTheme="minorHAnsi" w:hAnsiTheme="minorHAnsi"/>
        </w:rPr>
        <w:t xml:space="preserve">Small ‘6 </w:t>
      </w:r>
      <w:r w:rsidRPr="0015563F">
        <w:rPr>
          <w:rFonts w:asciiTheme="minorHAnsi" w:hAnsiTheme="minorHAnsi"/>
          <w:sz w:val="18"/>
          <w:szCs w:val="18"/>
          <w:lang w:bidi="en-US"/>
        </w:rPr>
        <w:t xml:space="preserve">(Jonathan, former </w:t>
      </w:r>
      <w:proofErr w:type="spellStart"/>
      <w:r w:rsidRPr="0015563F">
        <w:rPr>
          <w:rFonts w:asciiTheme="minorHAnsi" w:hAnsiTheme="minorHAnsi"/>
          <w:sz w:val="18"/>
          <w:szCs w:val="18"/>
          <w:lang w:bidi="en-US"/>
        </w:rPr>
        <w:t>Americorps</w:t>
      </w:r>
      <w:proofErr w:type="spellEnd"/>
      <w:r w:rsidRPr="0015563F">
        <w:rPr>
          <w:rFonts w:asciiTheme="minorHAnsi" w:hAnsiTheme="minorHAnsi"/>
          <w:sz w:val="18"/>
          <w:szCs w:val="18"/>
          <w:lang w:bidi="en-US"/>
        </w:rPr>
        <w:t xml:space="preserve"> VISTA for the Human Services Coalition,</w:t>
      </w:r>
      <w:r w:rsidRPr="0015563F">
        <w:rPr>
          <w:rFonts w:asciiTheme="minorHAnsi" w:hAnsiTheme="minorHAnsi"/>
          <w:b/>
          <w:sz w:val="18"/>
          <w:szCs w:val="18"/>
          <w:lang w:bidi="en-US"/>
        </w:rPr>
        <w:t xml:space="preserve">  </w:t>
      </w:r>
      <w:r w:rsidRPr="0015563F">
        <w:rPr>
          <w:rFonts w:asciiTheme="minorHAnsi" w:hAnsiTheme="minorHAnsi"/>
          <w:sz w:val="18"/>
          <w:szCs w:val="18"/>
          <w:lang w:bidi="en-US"/>
        </w:rPr>
        <w:t xml:space="preserve">“Moving Forward,” </w:t>
      </w:r>
      <w:r w:rsidRPr="0015563F">
        <w:rPr>
          <w:rFonts w:asciiTheme="minorHAnsi" w:hAnsiTheme="minorHAnsi"/>
          <w:i/>
          <w:sz w:val="18"/>
          <w:szCs w:val="18"/>
          <w:lang w:bidi="en-US"/>
        </w:rPr>
        <w:t>The Journal for Civic Commitment</w:t>
      </w:r>
      <w:r w:rsidRPr="0015563F">
        <w:rPr>
          <w:rFonts w:asciiTheme="minorHAnsi" w:hAnsiTheme="minorHAnsi"/>
          <w:sz w:val="18"/>
          <w:szCs w:val="18"/>
          <w:lang w:bidi="en-US"/>
        </w:rPr>
        <w:t>,  Spring, http://www.mc.maricopa.edu/other/engagement/Journal/Issue7/Small.jsp)</w:t>
      </w:r>
    </w:p>
    <w:p w:rsidR="00BA5FA4" w:rsidRPr="0015563F" w:rsidRDefault="00BA5FA4" w:rsidP="00BA5FA4">
      <w:pPr>
        <w:rPr>
          <w:rFonts w:asciiTheme="minorHAnsi" w:hAnsiTheme="minorHAnsi"/>
          <w:sz w:val="18"/>
          <w:szCs w:val="18"/>
          <w:lang w:bidi="en-US"/>
        </w:rPr>
      </w:pPr>
    </w:p>
    <w:p w:rsidR="0015563F" w:rsidRDefault="00BA5FA4" w:rsidP="00BA5FA4">
      <w:pPr>
        <w:rPr>
          <w:rFonts w:asciiTheme="minorHAnsi" w:hAnsiTheme="minorHAnsi"/>
          <w:sz w:val="16"/>
          <w:szCs w:val="14"/>
          <w:lang w:bidi="en-US"/>
        </w:rPr>
      </w:pPr>
      <w:r w:rsidRPr="0015563F">
        <w:rPr>
          <w:rFonts w:asciiTheme="minorHAnsi" w:hAnsiTheme="minorHAnsi"/>
          <w:sz w:val="16"/>
          <w:szCs w:val="14"/>
          <w:lang w:bidi="en-US"/>
        </w:rPr>
        <w:t xml:space="preserve">What will be the challenges of the new millennium? And how should we equip </w:t>
      </w:r>
    </w:p>
    <w:p w:rsidR="0015563F" w:rsidRDefault="0015563F" w:rsidP="00BA5FA4">
      <w:pPr>
        <w:rPr>
          <w:rFonts w:asciiTheme="minorHAnsi" w:hAnsiTheme="minorHAnsi"/>
          <w:sz w:val="16"/>
          <w:szCs w:val="14"/>
          <w:lang w:bidi="en-US"/>
        </w:rPr>
      </w:pPr>
      <w:r>
        <w:rPr>
          <w:rFonts w:asciiTheme="minorHAnsi" w:hAnsiTheme="minorHAnsi"/>
          <w:sz w:val="16"/>
          <w:szCs w:val="14"/>
          <w:lang w:bidi="en-US"/>
        </w:rPr>
        <w:t>AND</w:t>
      </w:r>
    </w:p>
    <w:p w:rsidR="00BA5FA4" w:rsidRPr="0015563F" w:rsidRDefault="00BA5FA4" w:rsidP="00BA5FA4">
      <w:pPr>
        <w:rPr>
          <w:rFonts w:asciiTheme="minorHAnsi" w:hAnsiTheme="minorHAnsi"/>
          <w:sz w:val="16"/>
          <w:lang w:bidi="en-US"/>
        </w:rPr>
      </w:pPr>
      <w:proofErr w:type="gramStart"/>
      <w:r w:rsidRPr="0015563F">
        <w:rPr>
          <w:rFonts w:asciiTheme="minorHAnsi" w:hAnsiTheme="minorHAnsi"/>
          <w:sz w:val="16"/>
          <w:szCs w:val="14"/>
          <w:lang w:bidi="en-US"/>
        </w:rPr>
        <w:t>at</w:t>
      </w:r>
      <w:proofErr w:type="gramEnd"/>
      <w:r w:rsidRPr="0015563F">
        <w:rPr>
          <w:rFonts w:asciiTheme="minorHAnsi" w:hAnsiTheme="minorHAnsi"/>
          <w:sz w:val="16"/>
          <w:szCs w:val="14"/>
          <w:lang w:bidi="en-US"/>
        </w:rPr>
        <w:t xml:space="preserve"> the beginning stages of a project that seeks to do just that.</w:t>
      </w:r>
      <w:r w:rsidRPr="0015563F">
        <w:rPr>
          <w:rFonts w:asciiTheme="minorHAnsi" w:hAnsiTheme="minorHAnsi"/>
          <w:sz w:val="16"/>
          <w:szCs w:val="12"/>
          <w:lang w:bidi="en-US"/>
        </w:rPr>
        <w:t xml:space="preserve"> </w:t>
      </w:r>
      <w:r w:rsidRPr="0015563F">
        <w:rPr>
          <w:rFonts w:asciiTheme="minorHAnsi" w:hAnsiTheme="minorHAnsi"/>
          <w:sz w:val="16"/>
          <w:lang w:bidi="en-US"/>
        </w:rPr>
        <w:t xml:space="preserve">  </w:t>
      </w:r>
    </w:p>
    <w:p w:rsidR="003C7C29" w:rsidRPr="0015563F" w:rsidRDefault="003C7C29" w:rsidP="00BA5FA4">
      <w:pPr>
        <w:rPr>
          <w:rFonts w:asciiTheme="minorHAnsi" w:hAnsiTheme="minorHAnsi"/>
          <w:sz w:val="16"/>
          <w:lang w:bidi="en-US"/>
        </w:rPr>
      </w:pPr>
    </w:p>
    <w:p w:rsidR="003C7C29" w:rsidRPr="0015563F" w:rsidRDefault="003C7C29" w:rsidP="003C7C29">
      <w:pPr>
        <w:rPr>
          <w:rFonts w:asciiTheme="minorHAnsi" w:hAnsiTheme="minorHAnsi"/>
          <w:b/>
        </w:rPr>
      </w:pPr>
      <w:r w:rsidRPr="0015563F">
        <w:rPr>
          <w:rFonts w:asciiTheme="minorHAnsi" w:hAnsiTheme="minorHAnsi"/>
          <w:b/>
        </w:rPr>
        <w:t>Pure ontological focus precludes politics – leads to endless questioning and inaction</w:t>
      </w:r>
    </w:p>
    <w:p w:rsidR="003C7C29" w:rsidRPr="0015563F" w:rsidRDefault="003C7C29" w:rsidP="003C7C29">
      <w:pPr>
        <w:rPr>
          <w:rFonts w:asciiTheme="minorHAnsi" w:hAnsiTheme="minorHAnsi"/>
          <w:b/>
          <w:bCs/>
        </w:rPr>
      </w:pPr>
      <w:proofErr w:type="spellStart"/>
      <w:r w:rsidRPr="0015563F">
        <w:rPr>
          <w:rStyle w:val="StyleStyleBold12pt"/>
          <w:rFonts w:asciiTheme="minorHAnsi" w:hAnsiTheme="minorHAnsi"/>
        </w:rPr>
        <w:t>Wolin</w:t>
      </w:r>
      <w:proofErr w:type="spellEnd"/>
      <w:r w:rsidRPr="0015563F">
        <w:rPr>
          <w:rStyle w:val="StyleStyleBold12pt"/>
          <w:rFonts w:asciiTheme="minorHAnsi" w:hAnsiTheme="minorHAnsi"/>
        </w:rPr>
        <w:t xml:space="preserve"> 90 – Professor of European History</w:t>
      </w:r>
    </w:p>
    <w:p w:rsidR="003C7C29" w:rsidRPr="0015563F" w:rsidRDefault="003C7C29" w:rsidP="003C7C29">
      <w:pPr>
        <w:rPr>
          <w:rFonts w:asciiTheme="minorHAnsi" w:hAnsiTheme="minorHAnsi"/>
        </w:rPr>
      </w:pPr>
      <w:r w:rsidRPr="0015563F">
        <w:rPr>
          <w:rFonts w:asciiTheme="minorHAnsi" w:hAnsiTheme="minorHAnsi"/>
        </w:rPr>
        <w:t xml:space="preserve">Richard </w:t>
      </w:r>
      <w:proofErr w:type="spellStart"/>
      <w:r w:rsidRPr="0015563F">
        <w:rPr>
          <w:rFonts w:asciiTheme="minorHAnsi" w:hAnsiTheme="minorHAnsi"/>
        </w:rPr>
        <w:t>Wolin</w:t>
      </w:r>
      <w:proofErr w:type="spellEnd"/>
      <w:r w:rsidRPr="0015563F">
        <w:rPr>
          <w:rFonts w:asciiTheme="minorHAnsi" w:hAnsiTheme="minorHAnsi"/>
        </w:rPr>
        <w:t>, Professor of Modern European Intellectual History at Rice, 1990, The Politics of Being, pg. 117-118</w:t>
      </w:r>
    </w:p>
    <w:p w:rsidR="0015563F" w:rsidRDefault="003C7C29" w:rsidP="003C7C29">
      <w:pPr>
        <w:pStyle w:val="card"/>
        <w:ind w:left="0"/>
        <w:rPr>
          <w:rFonts w:asciiTheme="minorHAnsi" w:hAnsiTheme="minorHAnsi" w:cs="Arial"/>
          <w:szCs w:val="24"/>
        </w:rPr>
      </w:pPr>
      <w:r w:rsidRPr="0015563F">
        <w:rPr>
          <w:rFonts w:asciiTheme="minorHAnsi" w:hAnsiTheme="minorHAnsi" w:cs="Arial"/>
          <w:szCs w:val="24"/>
        </w:rPr>
        <w:t>Moreover, as Harries indicates, Heidegger's theory of the state as a "work</w:t>
      </w:r>
    </w:p>
    <w:p w:rsidR="0015563F" w:rsidRDefault="0015563F" w:rsidP="003C7C29">
      <w:pPr>
        <w:pStyle w:val="card"/>
        <w:ind w:left="0"/>
        <w:rPr>
          <w:rFonts w:asciiTheme="minorHAnsi" w:hAnsiTheme="minorHAnsi" w:cs="Arial"/>
          <w:szCs w:val="24"/>
        </w:rPr>
      </w:pPr>
      <w:r>
        <w:rPr>
          <w:rFonts w:asciiTheme="minorHAnsi" w:hAnsiTheme="minorHAnsi" w:cs="Arial"/>
          <w:szCs w:val="24"/>
        </w:rPr>
        <w:lastRenderedPageBreak/>
        <w:t>AND</w:t>
      </w:r>
    </w:p>
    <w:p w:rsidR="003C7C29" w:rsidRPr="0015563F" w:rsidRDefault="003C7C29" w:rsidP="003C7C29">
      <w:pPr>
        <w:pStyle w:val="card"/>
        <w:ind w:left="0"/>
        <w:rPr>
          <w:rStyle w:val="StyleBoldUnderline"/>
          <w:rFonts w:asciiTheme="minorHAnsi" w:hAnsiTheme="minorHAnsi" w:cs="Arial"/>
          <w:szCs w:val="24"/>
        </w:rPr>
      </w:pPr>
      <w:proofErr w:type="gramStart"/>
      <w:r w:rsidRPr="0015563F">
        <w:rPr>
          <w:rStyle w:val="StyleBoldUnderline"/>
          <w:rFonts w:asciiTheme="minorHAnsi" w:hAnsiTheme="minorHAnsi" w:cs="Arial"/>
          <w:szCs w:val="24"/>
        </w:rPr>
        <w:t>stifling</w:t>
      </w:r>
      <w:proofErr w:type="gramEnd"/>
      <w:r w:rsidRPr="0015563F">
        <w:rPr>
          <w:rStyle w:val="StyleBoldUnderline"/>
          <w:rFonts w:asciiTheme="minorHAnsi" w:hAnsiTheme="minorHAnsi" w:cs="Arial"/>
          <w:szCs w:val="24"/>
        </w:rPr>
        <w:t xml:space="preserve"> </w:t>
      </w:r>
      <w:r w:rsidRPr="0015563F">
        <w:rPr>
          <w:rFonts w:asciiTheme="minorHAnsi" w:hAnsiTheme="minorHAnsi" w:cs="Arial"/>
          <w:szCs w:val="24"/>
        </w:rPr>
        <w:t>the inner logic of</w:t>
      </w:r>
      <w:r w:rsidRPr="0015563F">
        <w:rPr>
          <w:rStyle w:val="StyleBoldUnderline"/>
          <w:rFonts w:asciiTheme="minorHAnsi" w:hAnsiTheme="minorHAnsi" w:cs="Arial"/>
          <w:szCs w:val="24"/>
        </w:rPr>
        <w:t xml:space="preserve"> politics as </w:t>
      </w:r>
      <w:r w:rsidRPr="0015563F">
        <w:rPr>
          <w:rFonts w:asciiTheme="minorHAnsi" w:hAnsiTheme="minorHAnsi" w:cs="Arial"/>
          <w:szCs w:val="24"/>
        </w:rPr>
        <w:t>an independent sphere of</w:t>
      </w:r>
      <w:r w:rsidRPr="0015563F">
        <w:rPr>
          <w:rStyle w:val="StyleBoldUnderline"/>
          <w:rFonts w:asciiTheme="minorHAnsi" w:hAnsiTheme="minorHAnsi" w:cs="Arial"/>
          <w:szCs w:val="24"/>
        </w:rPr>
        <w:t xml:space="preserve"> human action. </w:t>
      </w:r>
    </w:p>
    <w:p w:rsidR="003C7C29" w:rsidRPr="0015563F" w:rsidRDefault="003C7C29" w:rsidP="00BA5FA4">
      <w:pPr>
        <w:rPr>
          <w:rFonts w:asciiTheme="minorHAnsi" w:hAnsiTheme="minorHAnsi"/>
          <w:sz w:val="16"/>
          <w:lang w:bidi="en-US"/>
        </w:rPr>
      </w:pPr>
    </w:p>
    <w:p w:rsidR="009B1BDA" w:rsidRPr="0015563F" w:rsidRDefault="009B1BDA" w:rsidP="0015563F">
      <w:pPr>
        <w:pStyle w:val="Heading4"/>
      </w:pPr>
      <w:r w:rsidRPr="0015563F">
        <w:t xml:space="preserve">Their impacts are over-determined nonsense—democracy checks. </w:t>
      </w:r>
    </w:p>
    <w:p w:rsidR="009B1BDA" w:rsidRPr="0015563F" w:rsidRDefault="009B1BDA" w:rsidP="009B1BDA">
      <w:pPr>
        <w:tabs>
          <w:tab w:val="left" w:pos="10710"/>
        </w:tabs>
        <w:rPr>
          <w:rFonts w:asciiTheme="minorHAnsi" w:hAnsiTheme="minorHAnsi"/>
        </w:rPr>
      </w:pPr>
      <w:proofErr w:type="spellStart"/>
      <w:r w:rsidRPr="0015563F">
        <w:rPr>
          <w:rStyle w:val="StyleStyleBold12pt"/>
          <w:rFonts w:asciiTheme="minorHAnsi" w:hAnsiTheme="minorHAnsi"/>
          <w:highlight w:val="cyan"/>
        </w:rPr>
        <w:t>O’Kane</w:t>
      </w:r>
      <w:proofErr w:type="spellEnd"/>
      <w:r w:rsidRPr="0015563F">
        <w:rPr>
          <w:rStyle w:val="StyleStyleBold12pt"/>
          <w:rFonts w:asciiTheme="minorHAnsi" w:hAnsiTheme="minorHAnsi"/>
          <w:highlight w:val="cyan"/>
        </w:rPr>
        <w:t xml:space="preserve"> 97</w:t>
      </w:r>
      <w:r w:rsidRPr="0015563F">
        <w:rPr>
          <w:rFonts w:asciiTheme="minorHAnsi" w:hAnsiTheme="minorHAnsi"/>
        </w:rPr>
        <w:t xml:space="preserve">  (“Modernity, the Holocaust, and politics”, Economy and Society, February, </w:t>
      </w:r>
      <w:proofErr w:type="spellStart"/>
      <w:r w:rsidRPr="0015563F">
        <w:rPr>
          <w:rFonts w:asciiTheme="minorHAnsi" w:hAnsiTheme="minorHAnsi"/>
        </w:rPr>
        <w:t>ebsco</w:t>
      </w:r>
      <w:proofErr w:type="spellEnd"/>
      <w:r w:rsidRPr="0015563F">
        <w:rPr>
          <w:rFonts w:asciiTheme="minorHAnsi" w:hAnsiTheme="minorHAnsi"/>
        </w:rPr>
        <w:t>)</w:t>
      </w:r>
    </w:p>
    <w:p w:rsidR="0015563F" w:rsidRDefault="009B1BDA" w:rsidP="009B1BDA">
      <w:pPr>
        <w:pStyle w:val="card"/>
        <w:tabs>
          <w:tab w:val="left" w:pos="10710"/>
        </w:tabs>
        <w:ind w:left="0" w:right="0"/>
        <w:rPr>
          <w:rFonts w:asciiTheme="minorHAnsi" w:hAnsiTheme="minorHAnsi"/>
        </w:rPr>
      </w:pPr>
      <w:r w:rsidRPr="0015563F">
        <w:rPr>
          <w:rFonts w:asciiTheme="minorHAnsi" w:hAnsiTheme="minorHAnsi"/>
        </w:rPr>
        <w:t>Chosen policies cannot be relegated to the position of immediate condition (Nazis in power</w:t>
      </w:r>
    </w:p>
    <w:p w:rsidR="0015563F" w:rsidRDefault="0015563F" w:rsidP="009B1BDA">
      <w:pPr>
        <w:pStyle w:val="card"/>
        <w:tabs>
          <w:tab w:val="left" w:pos="10710"/>
        </w:tabs>
        <w:ind w:left="0" w:right="0"/>
        <w:rPr>
          <w:rFonts w:asciiTheme="minorHAnsi" w:hAnsiTheme="minorHAnsi"/>
        </w:rPr>
      </w:pPr>
      <w:r>
        <w:rPr>
          <w:rFonts w:asciiTheme="minorHAnsi" w:hAnsiTheme="minorHAnsi"/>
        </w:rPr>
        <w:t>AND</w:t>
      </w:r>
    </w:p>
    <w:p w:rsidR="009B1BDA" w:rsidRPr="0015563F" w:rsidRDefault="009B1BDA" w:rsidP="009B1BDA">
      <w:pPr>
        <w:pStyle w:val="card"/>
        <w:tabs>
          <w:tab w:val="left" w:pos="10710"/>
        </w:tabs>
        <w:ind w:left="0" w:right="0"/>
        <w:rPr>
          <w:rFonts w:asciiTheme="minorHAnsi" w:hAnsiTheme="minorHAnsi"/>
          <w:b/>
        </w:rPr>
      </w:pPr>
      <w:proofErr w:type="gramStart"/>
      <w:r w:rsidRPr="0015563F">
        <w:rPr>
          <w:rStyle w:val="underline"/>
          <w:rFonts w:asciiTheme="minorHAnsi" w:hAnsiTheme="minorHAnsi"/>
        </w:rPr>
        <w:t>ordinary</w:t>
      </w:r>
      <w:proofErr w:type="gramEnd"/>
      <w:r w:rsidRPr="0015563F">
        <w:rPr>
          <w:rStyle w:val="underline"/>
          <w:rFonts w:asciiTheme="minorHAnsi" w:hAnsiTheme="minorHAnsi"/>
        </w:rPr>
        <w:t xml:space="preserve"> and common </w:t>
      </w:r>
      <w:r w:rsidRPr="0015563F">
        <w:rPr>
          <w:rStyle w:val="StyleBoldUnderline"/>
          <w:rFonts w:asciiTheme="minorHAnsi" w:hAnsiTheme="minorHAnsi"/>
        </w:rPr>
        <w:t xml:space="preserve">attributes of </w:t>
      </w:r>
      <w:proofErr w:type="spellStart"/>
      <w:r w:rsidRPr="0015563F">
        <w:rPr>
          <w:rStyle w:val="StyleBoldUnderline"/>
          <w:rFonts w:asciiTheme="minorHAnsi" w:hAnsiTheme="minorHAnsi"/>
        </w:rPr>
        <w:t>modernity</w:t>
      </w:r>
      <w:r w:rsidRPr="0015563F">
        <w:rPr>
          <w:rStyle w:val="underline"/>
          <w:rFonts w:asciiTheme="minorHAnsi" w:hAnsiTheme="minorHAnsi"/>
        </w:rPr>
        <w:t>which</w:t>
      </w:r>
      <w:proofErr w:type="spellEnd"/>
      <w:r w:rsidRPr="0015563F">
        <w:rPr>
          <w:rStyle w:val="underline"/>
          <w:rFonts w:asciiTheme="minorHAnsi" w:hAnsiTheme="minorHAnsi"/>
        </w:rPr>
        <w:t xml:space="preserve"> </w:t>
      </w:r>
      <w:r w:rsidRPr="0015563F">
        <w:rPr>
          <w:rStyle w:val="StyleBoldUnderline"/>
          <w:rFonts w:asciiTheme="minorHAnsi" w:hAnsiTheme="minorHAnsi"/>
        </w:rPr>
        <w:t>stand in the way of modern genocides.</w:t>
      </w:r>
    </w:p>
    <w:p w:rsidR="009B1BDA" w:rsidRPr="0015563F" w:rsidRDefault="009B1BDA" w:rsidP="009B1BDA">
      <w:pPr>
        <w:rPr>
          <w:rFonts w:asciiTheme="minorHAnsi" w:hAnsiTheme="minorHAnsi"/>
          <w:lang w:bidi="en-US"/>
        </w:rPr>
      </w:pPr>
    </w:p>
    <w:p w:rsidR="009B1BDA" w:rsidRPr="0015563F" w:rsidRDefault="009B1BDA" w:rsidP="0015563F">
      <w:pPr>
        <w:pStyle w:val="Heading4"/>
      </w:pPr>
      <w:r w:rsidRPr="0015563F">
        <w:t>Evaluate these impacts – consequences matter</w:t>
      </w:r>
    </w:p>
    <w:p w:rsidR="009B1BDA" w:rsidRPr="0015563F" w:rsidRDefault="009B1BDA" w:rsidP="009B1BDA">
      <w:pPr>
        <w:tabs>
          <w:tab w:val="left" w:pos="10710"/>
        </w:tabs>
        <w:rPr>
          <w:rFonts w:asciiTheme="minorHAnsi" w:hAnsiTheme="minorHAnsi"/>
        </w:rPr>
      </w:pPr>
      <w:r w:rsidRPr="0015563F">
        <w:rPr>
          <w:rStyle w:val="StyleStyleBold12pt"/>
          <w:rFonts w:asciiTheme="minorHAnsi" w:hAnsiTheme="minorHAnsi"/>
        </w:rPr>
        <w:t xml:space="preserve">Isaac 02 </w:t>
      </w:r>
      <w:r w:rsidRPr="0015563F">
        <w:rPr>
          <w:rFonts w:asciiTheme="minorHAnsi" w:hAnsiTheme="minorHAnsi"/>
        </w:rPr>
        <w:t xml:space="preserve">(Jeffrey C., James H. Rudy professor of Political Science and director of the Center for the Study of Democracy and Public Life at Indiana University, Bloomington, “Ends, Means and politics,” </w:t>
      </w:r>
      <w:r w:rsidRPr="0015563F">
        <w:rPr>
          <w:rFonts w:asciiTheme="minorHAnsi" w:hAnsiTheme="minorHAnsi"/>
          <w:i/>
        </w:rPr>
        <w:t>Dissent</w:t>
      </w:r>
      <w:r w:rsidRPr="0015563F">
        <w:rPr>
          <w:rFonts w:asciiTheme="minorHAnsi" w:hAnsiTheme="minorHAnsi"/>
        </w:rPr>
        <w:t>, Spring)</w:t>
      </w:r>
    </w:p>
    <w:p w:rsidR="0015563F" w:rsidRDefault="009B1BDA" w:rsidP="009B1BDA">
      <w:pPr>
        <w:tabs>
          <w:tab w:val="left" w:pos="10710"/>
        </w:tabs>
        <w:rPr>
          <w:rFonts w:asciiTheme="minorHAnsi" w:hAnsiTheme="minorHAnsi"/>
          <w:sz w:val="14"/>
        </w:rPr>
      </w:pPr>
      <w:r w:rsidRPr="0015563F">
        <w:rPr>
          <w:rFonts w:asciiTheme="minorHAnsi" w:hAnsiTheme="minorHAnsi"/>
          <w:sz w:val="14"/>
        </w:rPr>
        <w:t xml:space="preserve">As writers such as </w:t>
      </w:r>
      <w:proofErr w:type="spellStart"/>
      <w:r w:rsidRPr="0015563F">
        <w:rPr>
          <w:rFonts w:asciiTheme="minorHAnsi" w:hAnsiTheme="minorHAnsi"/>
          <w:sz w:val="14"/>
        </w:rPr>
        <w:t>Niccolo</w:t>
      </w:r>
      <w:proofErr w:type="spellEnd"/>
      <w:r w:rsidRPr="0015563F">
        <w:rPr>
          <w:rFonts w:asciiTheme="minorHAnsi" w:hAnsiTheme="minorHAnsi"/>
          <w:sz w:val="14"/>
        </w:rPr>
        <w:t xml:space="preserve"> </w:t>
      </w:r>
      <w:proofErr w:type="spellStart"/>
      <w:r w:rsidRPr="0015563F">
        <w:rPr>
          <w:rFonts w:asciiTheme="minorHAnsi" w:hAnsiTheme="minorHAnsi"/>
          <w:sz w:val="14"/>
        </w:rPr>
        <w:t>Machiavelli</w:t>
      </w:r>
      <w:proofErr w:type="gramStart"/>
      <w:r w:rsidRPr="0015563F">
        <w:rPr>
          <w:rFonts w:asciiTheme="minorHAnsi" w:hAnsiTheme="minorHAnsi"/>
          <w:sz w:val="14"/>
        </w:rPr>
        <w:t>,Max</w:t>
      </w:r>
      <w:proofErr w:type="spellEnd"/>
      <w:proofErr w:type="gramEnd"/>
      <w:r w:rsidRPr="0015563F">
        <w:rPr>
          <w:rFonts w:asciiTheme="minorHAnsi" w:hAnsiTheme="minorHAnsi"/>
          <w:sz w:val="14"/>
        </w:rPr>
        <w:t xml:space="preserve"> Weber, Reinhold Niebuhr, and </w:t>
      </w:r>
      <w:proofErr w:type="spellStart"/>
      <w:r w:rsidRPr="0015563F">
        <w:rPr>
          <w:rFonts w:asciiTheme="minorHAnsi" w:hAnsiTheme="minorHAnsi"/>
          <w:sz w:val="14"/>
        </w:rPr>
        <w:t>HannahArendt</w:t>
      </w:r>
      <w:proofErr w:type="spellEnd"/>
      <w:r w:rsidRPr="0015563F">
        <w:rPr>
          <w:rFonts w:asciiTheme="minorHAnsi" w:hAnsiTheme="minorHAnsi"/>
          <w:sz w:val="14"/>
        </w:rPr>
        <w:t xml:space="preserve"> </w:t>
      </w:r>
    </w:p>
    <w:p w:rsidR="0015563F" w:rsidRDefault="0015563F" w:rsidP="009B1BDA">
      <w:pPr>
        <w:tabs>
          <w:tab w:val="left" w:pos="10710"/>
        </w:tabs>
        <w:rPr>
          <w:rFonts w:asciiTheme="minorHAnsi" w:hAnsiTheme="minorHAnsi"/>
          <w:sz w:val="14"/>
        </w:rPr>
      </w:pPr>
      <w:r>
        <w:rPr>
          <w:rFonts w:asciiTheme="minorHAnsi" w:hAnsiTheme="minorHAnsi"/>
          <w:sz w:val="14"/>
        </w:rPr>
        <w:t>AND</w:t>
      </w:r>
    </w:p>
    <w:p w:rsidR="009B1BDA" w:rsidRPr="0015563F" w:rsidRDefault="009B1BDA" w:rsidP="009B1BDA">
      <w:pPr>
        <w:tabs>
          <w:tab w:val="left" w:pos="10710"/>
        </w:tabs>
        <w:rPr>
          <w:rStyle w:val="StyleBoldUnderline"/>
          <w:rFonts w:asciiTheme="minorHAnsi" w:hAnsiTheme="minorHAnsi"/>
        </w:rPr>
      </w:pPr>
      <w:proofErr w:type="gramStart"/>
      <w:r w:rsidRPr="0015563F">
        <w:rPr>
          <w:rStyle w:val="StyleBoldUnderline"/>
          <w:rFonts w:asciiTheme="minorHAnsi" w:hAnsiTheme="minorHAnsi"/>
        </w:rPr>
        <w:t>not</w:t>
      </w:r>
      <w:proofErr w:type="gramEnd"/>
      <w:r w:rsidRPr="0015563F">
        <w:rPr>
          <w:rStyle w:val="StyleBoldUnderline"/>
          <w:rFonts w:asciiTheme="minorHAnsi" w:hAnsiTheme="minorHAnsi"/>
        </w:rPr>
        <w:t xml:space="preserve"> true believers. It promotes arrogance. And it undermines political effectiveness. </w:t>
      </w:r>
    </w:p>
    <w:p w:rsidR="009B1BDA" w:rsidRPr="0015563F" w:rsidRDefault="009B1BDA" w:rsidP="009B1BDA">
      <w:pPr>
        <w:rPr>
          <w:rFonts w:asciiTheme="minorHAnsi" w:hAnsiTheme="minorHAnsi"/>
          <w:lang w:bidi="en-US"/>
        </w:rPr>
      </w:pPr>
    </w:p>
    <w:p w:rsidR="00C21F12" w:rsidRPr="0015563F" w:rsidRDefault="00C21F12" w:rsidP="00C21F12">
      <w:pPr>
        <w:pStyle w:val="Heading4"/>
        <w:rPr>
          <w:rStyle w:val="TagsChar1"/>
          <w:rFonts w:asciiTheme="minorHAnsi" w:eastAsiaTheme="majorEastAsia" w:hAnsiTheme="minorHAnsi"/>
          <w:b/>
        </w:rPr>
      </w:pPr>
      <w:r w:rsidRPr="0015563F">
        <w:rPr>
          <w:rStyle w:val="TagsChar1"/>
          <w:rFonts w:asciiTheme="minorHAnsi" w:eastAsiaTheme="majorEastAsia" w:hAnsiTheme="minorHAnsi"/>
          <w:b/>
        </w:rPr>
        <w:t>trashing the law destroys our best means of protecting the weak against the strong, allowing for endless oppression and atrocity</w:t>
      </w:r>
    </w:p>
    <w:p w:rsidR="0015563F" w:rsidRDefault="00C21F12" w:rsidP="0015563F">
      <w:pPr>
        <w:pStyle w:val="boldcite"/>
        <w:rPr>
          <w:rStyle w:val="CardsChar"/>
          <w:rFonts w:asciiTheme="minorHAnsi" w:hAnsiTheme="minorHAnsi"/>
          <w:u w:val="none"/>
        </w:rPr>
      </w:pPr>
      <w:r w:rsidRPr="0015563F">
        <w:rPr>
          <w:rStyle w:val="Cites-AuthorDate"/>
          <w:rFonts w:asciiTheme="minorHAnsi" w:eastAsiaTheme="majorEastAsia" w:hAnsiTheme="minorHAnsi"/>
          <w:highlight w:val="cyan"/>
        </w:rPr>
        <w:t>Hegland ’85</w:t>
      </w:r>
      <w:r w:rsidRPr="0015563F">
        <w:rPr>
          <w:rStyle w:val="Cites-AuthorDate"/>
          <w:rFonts w:asciiTheme="minorHAnsi" w:eastAsiaTheme="majorEastAsia" w:hAnsiTheme="minorHAnsi"/>
        </w:rPr>
        <w:t xml:space="preserve"> </w:t>
      </w:r>
      <w:r w:rsidRPr="0015563F">
        <w:rPr>
          <w:rStyle w:val="CardsChar"/>
          <w:rFonts w:asciiTheme="minorHAnsi" w:hAnsiTheme="minorHAnsi"/>
          <w:u w:val="none"/>
        </w:rPr>
        <w:t>[Kenney, Prof. of Law @ Arizona, “Goodbye to Deconstruction,” 58 S. Cal. L. Rev. 1203, July, ln//uwyo-ajl]</w:t>
      </w:r>
    </w:p>
    <w:p w:rsidR="0015563F" w:rsidRDefault="0015563F" w:rsidP="0015563F">
      <w:pPr>
        <w:pStyle w:val="boldcite"/>
        <w:rPr>
          <w:rStyle w:val="CardsChar"/>
          <w:rFonts w:asciiTheme="minorHAnsi" w:hAnsiTheme="minorHAnsi"/>
          <w:u w:val="none"/>
        </w:rPr>
      </w:pPr>
    </w:p>
    <w:p w:rsidR="0015563F" w:rsidRPr="0015563F" w:rsidRDefault="00C21F12" w:rsidP="0015563F">
      <w:r w:rsidRPr="0015563F">
        <w:t xml:space="preserve">So, what are these chips? I fear deconstruction </w:t>
      </w:r>
    </w:p>
    <w:p w:rsidR="0015563F" w:rsidRPr="0015563F" w:rsidRDefault="0015563F" w:rsidP="0015563F">
      <w:r w:rsidRPr="0015563F">
        <w:t>AND</w:t>
      </w:r>
    </w:p>
    <w:p w:rsidR="00C21F12" w:rsidRPr="0015563F" w:rsidRDefault="00C21F12" w:rsidP="0015563F">
      <w:proofErr w:type="gramStart"/>
      <w:r w:rsidRPr="0015563F">
        <w:t>deconstructionists</w:t>
      </w:r>
      <w:proofErr w:type="gramEnd"/>
      <w:r w:rsidRPr="0015563F">
        <w:t xml:space="preserve">, instead of blithely denying the existence of the mountain with tiresome epistemology, might better devote their obvious talents to making it more habitable. </w:t>
      </w:r>
      <w:proofErr w:type="gramStart"/>
      <w:r w:rsidRPr="0015563F">
        <w:t>n46</w:t>
      </w:r>
      <w:proofErr w:type="gramEnd"/>
    </w:p>
    <w:p w:rsidR="001A6AB1" w:rsidRPr="0015563F" w:rsidRDefault="001A6AB1" w:rsidP="00C21F12">
      <w:pPr>
        <w:pStyle w:val="Cards"/>
        <w:rPr>
          <w:rStyle w:val="CardsChar"/>
          <w:rFonts w:asciiTheme="minorHAnsi" w:hAnsiTheme="minorHAnsi"/>
        </w:rPr>
      </w:pPr>
    </w:p>
    <w:p w:rsidR="001A6AB1" w:rsidRPr="0015563F" w:rsidRDefault="001A6AB1" w:rsidP="00C21F12">
      <w:pPr>
        <w:pStyle w:val="Cards"/>
        <w:rPr>
          <w:rStyle w:val="CardsChar"/>
          <w:rFonts w:asciiTheme="minorHAnsi" w:hAnsiTheme="minorHAnsi"/>
        </w:rPr>
      </w:pPr>
    </w:p>
    <w:p w:rsidR="001A6AB1" w:rsidRPr="0015563F" w:rsidRDefault="001A6AB1" w:rsidP="001A6AB1">
      <w:pPr>
        <w:rPr>
          <w:rFonts w:asciiTheme="minorHAnsi" w:hAnsiTheme="minorHAnsi"/>
          <w:b/>
          <w:lang w:eastAsia="x-none"/>
        </w:rPr>
      </w:pPr>
      <w:r w:rsidRPr="0015563F">
        <w:rPr>
          <w:rFonts w:asciiTheme="minorHAnsi" w:hAnsiTheme="minorHAnsi"/>
          <w:b/>
          <w:lang w:eastAsia="x-none"/>
        </w:rPr>
        <w:t>Upholding legal principles stops bad laws and holds it accountable – only we can improve it</w:t>
      </w:r>
    </w:p>
    <w:p w:rsidR="001A6AB1" w:rsidRPr="0015563F" w:rsidRDefault="001A6AB1" w:rsidP="001A6AB1">
      <w:pPr>
        <w:pStyle w:val="evidencetext"/>
        <w:ind w:left="0" w:right="0"/>
        <w:rPr>
          <w:rStyle w:val="cite"/>
          <w:rFonts w:asciiTheme="minorHAnsi" w:eastAsia="Arial Unicode MS" w:hAnsiTheme="minorHAnsi" w:cs="Arial"/>
          <w:color w:val="auto"/>
        </w:rPr>
      </w:pPr>
      <w:r w:rsidRPr="0015563F">
        <w:rPr>
          <w:rStyle w:val="Cites-AuthorDate"/>
          <w:rFonts w:asciiTheme="minorHAnsi" w:eastAsiaTheme="majorEastAsia" w:hAnsiTheme="minorHAnsi" w:cs="Arial"/>
          <w:b/>
        </w:rPr>
        <w:t>Havel 86</w:t>
      </w:r>
      <w:r w:rsidRPr="0015563F">
        <w:rPr>
          <w:rStyle w:val="cite"/>
          <w:rFonts w:asciiTheme="minorHAnsi" w:eastAsia="Arial Unicode MS" w:hAnsiTheme="minorHAnsi" w:cs="Arial"/>
          <w:color w:val="auto"/>
        </w:rPr>
        <w:t>, Václav playwright, political prisoner, and president elect of Czechoslovakia</w:t>
      </w:r>
    </w:p>
    <w:p w:rsidR="001A6AB1" w:rsidRPr="0015563F" w:rsidRDefault="001A6AB1" w:rsidP="001A6AB1">
      <w:pPr>
        <w:pStyle w:val="evidencetext"/>
        <w:ind w:left="0" w:right="0"/>
        <w:rPr>
          <w:rStyle w:val="cite"/>
          <w:rFonts w:asciiTheme="minorHAnsi" w:eastAsia="Arial Unicode MS" w:hAnsiTheme="minorHAnsi" w:cs="Arial"/>
          <w:color w:val="auto"/>
        </w:rPr>
      </w:pPr>
      <w:r w:rsidRPr="0015563F">
        <w:rPr>
          <w:rStyle w:val="cite"/>
          <w:rFonts w:asciiTheme="minorHAnsi" w:eastAsia="Arial Unicode MS" w:hAnsiTheme="minorHAnsi" w:cs="Arial"/>
          <w:color w:val="auto"/>
        </w:rPr>
        <w:t xml:space="preserve">(Living in Truth, p. 137-38) </w:t>
      </w:r>
    </w:p>
    <w:p w:rsidR="0015563F" w:rsidRDefault="001A6AB1" w:rsidP="001A6AB1">
      <w:pPr>
        <w:pStyle w:val="Cards"/>
        <w:rPr>
          <w:rFonts w:asciiTheme="minorHAnsi" w:hAnsiTheme="minorHAnsi" w:cs="Arial"/>
          <w:sz w:val="16"/>
          <w:szCs w:val="24"/>
        </w:rPr>
      </w:pPr>
      <w:r w:rsidRPr="0015563F">
        <w:rPr>
          <w:rStyle w:val="CardsUnderlined"/>
          <w:rFonts w:asciiTheme="minorHAnsi" w:hAnsiTheme="minorHAnsi" w:cs="Arial"/>
          <w:sz w:val="24"/>
          <w:u w:val="single"/>
        </w:rPr>
        <w:t>A persistent</w:t>
      </w:r>
      <w:r w:rsidRPr="0015563F">
        <w:rPr>
          <w:rFonts w:asciiTheme="minorHAnsi" w:hAnsiTheme="minorHAnsi" w:cs="Arial"/>
          <w:sz w:val="16"/>
          <w:szCs w:val="24"/>
        </w:rPr>
        <w:t xml:space="preserve"> and never-ending </w:t>
      </w:r>
      <w:r w:rsidRPr="0015563F">
        <w:rPr>
          <w:rStyle w:val="CardsUnderlined"/>
          <w:rFonts w:asciiTheme="minorHAnsi" w:hAnsiTheme="minorHAnsi" w:cs="Arial"/>
          <w:sz w:val="24"/>
          <w:u w:val="single"/>
        </w:rPr>
        <w:t>appeal to the laws</w:t>
      </w:r>
      <w:r w:rsidRPr="0015563F">
        <w:rPr>
          <w:rFonts w:asciiTheme="minorHAnsi" w:hAnsiTheme="minorHAnsi" w:cs="Arial"/>
          <w:sz w:val="16"/>
          <w:szCs w:val="24"/>
        </w:rPr>
        <w:t xml:space="preserve"> — not just to the </w:t>
      </w:r>
    </w:p>
    <w:p w:rsidR="0015563F" w:rsidRDefault="0015563F" w:rsidP="001A6AB1">
      <w:pPr>
        <w:pStyle w:val="Cards"/>
        <w:rPr>
          <w:rFonts w:asciiTheme="minorHAnsi" w:hAnsiTheme="minorHAnsi" w:cs="Arial"/>
          <w:sz w:val="16"/>
          <w:szCs w:val="24"/>
        </w:rPr>
      </w:pPr>
      <w:r>
        <w:rPr>
          <w:rFonts w:asciiTheme="minorHAnsi" w:hAnsiTheme="minorHAnsi" w:cs="Arial"/>
          <w:sz w:val="16"/>
          <w:szCs w:val="24"/>
        </w:rPr>
        <w:t>AND</w:t>
      </w:r>
    </w:p>
    <w:p w:rsidR="001A6AB1" w:rsidRPr="0015563F" w:rsidRDefault="001A6AB1" w:rsidP="001A6AB1">
      <w:pPr>
        <w:pStyle w:val="Cards"/>
        <w:rPr>
          <w:rStyle w:val="CardsUnderlined"/>
          <w:rFonts w:asciiTheme="minorHAnsi" w:hAnsiTheme="minorHAnsi" w:cs="Arial"/>
          <w:sz w:val="24"/>
          <w:u w:val="single"/>
        </w:rPr>
      </w:pPr>
      <w:proofErr w:type="gramStart"/>
      <w:r w:rsidRPr="0015563F">
        <w:rPr>
          <w:rStyle w:val="CardsUnderlined"/>
          <w:rFonts w:asciiTheme="minorHAnsi" w:hAnsiTheme="minorHAnsi" w:cs="Arial"/>
          <w:sz w:val="24"/>
          <w:u w:val="single"/>
        </w:rPr>
        <w:t>anxiety</w:t>
      </w:r>
      <w:proofErr w:type="gramEnd"/>
      <w:r w:rsidRPr="0015563F">
        <w:rPr>
          <w:rStyle w:val="CardsUnderlined"/>
          <w:rFonts w:asciiTheme="minorHAnsi" w:hAnsiTheme="minorHAnsi" w:cs="Arial"/>
          <w:sz w:val="24"/>
          <w:u w:val="single"/>
        </w:rPr>
        <w:t xml:space="preserve"> necessarily regulates, limits and slows down the operation of that despotism.</w:t>
      </w:r>
    </w:p>
    <w:p w:rsidR="001A6AB1" w:rsidRPr="0015563F" w:rsidRDefault="001A6AB1" w:rsidP="00C21F12">
      <w:pPr>
        <w:pStyle w:val="Cards"/>
        <w:rPr>
          <w:rFonts w:asciiTheme="minorHAnsi" w:hAnsiTheme="minorHAnsi"/>
        </w:rPr>
      </w:pPr>
    </w:p>
    <w:p w:rsidR="001A6AB1" w:rsidRPr="0015563F" w:rsidRDefault="001A6AB1" w:rsidP="001A6AB1">
      <w:pPr>
        <w:pStyle w:val="Heading4"/>
        <w:rPr>
          <w:rFonts w:asciiTheme="minorHAnsi" w:hAnsiTheme="minorHAnsi"/>
        </w:rPr>
      </w:pPr>
      <w:r w:rsidRPr="0015563F">
        <w:rPr>
          <w:rFonts w:asciiTheme="minorHAnsi" w:hAnsiTheme="minorHAnsi"/>
        </w:rPr>
        <w:t>The courts can make successful change</w:t>
      </w:r>
    </w:p>
    <w:p w:rsidR="001A6AB1" w:rsidRPr="0015563F" w:rsidRDefault="001A6AB1" w:rsidP="001A6AB1">
      <w:pPr>
        <w:rPr>
          <w:rFonts w:asciiTheme="minorHAnsi" w:hAnsiTheme="minorHAnsi"/>
        </w:rPr>
      </w:pPr>
      <w:proofErr w:type="spellStart"/>
      <w:r w:rsidRPr="0015563F">
        <w:rPr>
          <w:rStyle w:val="StyleStyleBold12pt"/>
          <w:rFonts w:asciiTheme="minorHAnsi" w:hAnsiTheme="minorHAnsi"/>
        </w:rPr>
        <w:t>Quindlen</w:t>
      </w:r>
      <w:proofErr w:type="spellEnd"/>
      <w:r w:rsidRPr="0015563F">
        <w:rPr>
          <w:rStyle w:val="StyleStyleBold12pt"/>
          <w:rFonts w:asciiTheme="minorHAnsi" w:hAnsiTheme="minorHAnsi"/>
        </w:rPr>
        <w:t xml:space="preserve"> 9</w:t>
      </w:r>
      <w:r w:rsidRPr="0015563F">
        <w:rPr>
          <w:rStyle w:val="cite"/>
          <w:rFonts w:asciiTheme="minorHAnsi" w:hAnsiTheme="minorHAnsi"/>
        </w:rPr>
        <w:t xml:space="preserve"> </w:t>
      </w:r>
      <w:r w:rsidRPr="0015563F">
        <w:rPr>
          <w:rFonts w:asciiTheme="minorHAnsi" w:hAnsiTheme="minorHAnsi"/>
        </w:rPr>
        <w:t>(Anna, Pulitzer Prize Winning Journalist, Best-Selling Novelist, and Newsweek Contributing editor for Newsweek, October 24, “Hope Springs Eternal: Assessing a Young Presidency”, Newsweek, http://www.newsweek.com/id/219371/page/2,  Accessed October 25, 2009, JN)</w:t>
      </w:r>
    </w:p>
    <w:p w:rsidR="0015563F" w:rsidRDefault="001A6AB1" w:rsidP="001A6AB1">
      <w:pPr>
        <w:pStyle w:val="card"/>
        <w:ind w:left="0"/>
        <w:rPr>
          <w:rFonts w:asciiTheme="minorHAnsi" w:hAnsiTheme="minorHAnsi"/>
          <w:sz w:val="16"/>
          <w:szCs w:val="22"/>
        </w:rPr>
      </w:pPr>
      <w:r w:rsidRPr="0015563F">
        <w:rPr>
          <w:rFonts w:asciiTheme="minorHAnsi" w:hAnsiTheme="minorHAnsi"/>
          <w:sz w:val="16"/>
          <w:szCs w:val="22"/>
        </w:rPr>
        <w:t xml:space="preserve">That's really how our government works, by inches. In our long history it </w:t>
      </w:r>
    </w:p>
    <w:p w:rsidR="0015563F" w:rsidRDefault="0015563F" w:rsidP="001A6AB1">
      <w:pPr>
        <w:pStyle w:val="card"/>
        <w:ind w:left="0"/>
        <w:rPr>
          <w:rFonts w:asciiTheme="minorHAnsi" w:hAnsiTheme="minorHAnsi"/>
          <w:sz w:val="16"/>
          <w:szCs w:val="22"/>
        </w:rPr>
      </w:pPr>
      <w:r>
        <w:rPr>
          <w:rFonts w:asciiTheme="minorHAnsi" w:hAnsiTheme="minorHAnsi"/>
          <w:sz w:val="16"/>
          <w:szCs w:val="22"/>
        </w:rPr>
        <w:t>AND</w:t>
      </w:r>
    </w:p>
    <w:p w:rsidR="001A6AB1" w:rsidRPr="0015563F" w:rsidRDefault="001A6AB1" w:rsidP="001A6AB1">
      <w:pPr>
        <w:pStyle w:val="card"/>
        <w:ind w:left="0"/>
        <w:rPr>
          <w:rFonts w:asciiTheme="minorHAnsi" w:hAnsiTheme="minorHAnsi"/>
          <w:sz w:val="16"/>
          <w:szCs w:val="22"/>
        </w:rPr>
      </w:pPr>
      <w:proofErr w:type="gramStart"/>
      <w:r w:rsidRPr="0015563F">
        <w:rPr>
          <w:rFonts w:asciiTheme="minorHAnsi" w:hAnsiTheme="minorHAnsi"/>
          <w:sz w:val="16"/>
          <w:szCs w:val="22"/>
        </w:rPr>
        <w:t>her</w:t>
      </w:r>
      <w:proofErr w:type="gramEnd"/>
      <w:r w:rsidRPr="0015563F">
        <w:rPr>
          <w:rFonts w:asciiTheme="minorHAnsi" w:hAnsiTheme="minorHAnsi"/>
          <w:sz w:val="16"/>
          <w:szCs w:val="22"/>
        </w:rPr>
        <w:t xml:space="preserve"> voice still carries the vibrato of excitement when she recalls that time.</w:t>
      </w:r>
    </w:p>
    <w:p w:rsidR="00C21F12" w:rsidRPr="0015563F" w:rsidRDefault="00C21F12" w:rsidP="00C21F12">
      <w:pPr>
        <w:rPr>
          <w:rFonts w:asciiTheme="minorHAnsi" w:hAnsiTheme="minorHAnsi"/>
        </w:rPr>
      </w:pPr>
    </w:p>
    <w:p w:rsidR="00BA5FA4" w:rsidRPr="0015563F" w:rsidRDefault="00BA5FA4" w:rsidP="00BA5FA4">
      <w:pPr>
        <w:pStyle w:val="Heading4"/>
        <w:rPr>
          <w:rFonts w:asciiTheme="minorHAnsi" w:hAnsiTheme="minorHAnsi"/>
        </w:rPr>
      </w:pPr>
      <w:r w:rsidRPr="0015563F">
        <w:rPr>
          <w:rFonts w:asciiTheme="minorHAnsi" w:hAnsiTheme="minorHAnsi"/>
        </w:rPr>
        <w:lastRenderedPageBreak/>
        <w:t xml:space="preserve">Demo Promo </w:t>
      </w:r>
      <w:proofErr w:type="spellStart"/>
      <w:r w:rsidRPr="0015563F">
        <w:rPr>
          <w:rFonts w:asciiTheme="minorHAnsi" w:hAnsiTheme="minorHAnsi"/>
        </w:rPr>
        <w:t>Aint</w:t>
      </w:r>
      <w:proofErr w:type="spellEnd"/>
      <w:r w:rsidRPr="0015563F">
        <w:rPr>
          <w:rFonts w:asciiTheme="minorHAnsi" w:hAnsiTheme="minorHAnsi"/>
        </w:rPr>
        <w:t xml:space="preserve"> Rigid – There is a Slew of Evidence That Strategies Are Inclusive Support Not Imposing Will </w:t>
      </w:r>
    </w:p>
    <w:p w:rsidR="00BA5FA4" w:rsidRPr="0015563F" w:rsidRDefault="00BA5FA4" w:rsidP="00BA5FA4">
      <w:pPr>
        <w:rPr>
          <w:rFonts w:asciiTheme="minorHAnsi" w:hAnsiTheme="minorHAnsi"/>
        </w:rPr>
      </w:pPr>
      <w:r w:rsidRPr="0015563F">
        <w:rPr>
          <w:rFonts w:asciiTheme="minorHAnsi" w:hAnsiTheme="minorHAnsi"/>
        </w:rPr>
        <w:t xml:space="preserve">Richard </w:t>
      </w:r>
      <w:proofErr w:type="spellStart"/>
      <w:r w:rsidRPr="0015563F">
        <w:rPr>
          <w:rStyle w:val="NoSpacingChar"/>
          <w:rFonts w:asciiTheme="minorHAnsi" w:eastAsiaTheme="minorHAnsi" w:hAnsiTheme="minorHAnsi"/>
          <w:b/>
          <w:highlight w:val="cyan"/>
        </w:rPr>
        <w:t>Youngs</w:t>
      </w:r>
      <w:proofErr w:type="spellEnd"/>
      <w:r w:rsidRPr="0015563F">
        <w:rPr>
          <w:rFonts w:asciiTheme="minorHAnsi" w:hAnsiTheme="minorHAnsi"/>
          <w:b/>
          <w:highlight w:val="cyan"/>
        </w:rPr>
        <w:t xml:space="preserve"> 11</w:t>
      </w:r>
      <w:r w:rsidRPr="0015563F">
        <w:rPr>
          <w:rFonts w:asciiTheme="minorHAnsi" w:hAnsiTheme="minorHAnsi"/>
        </w:rPr>
        <w:t xml:space="preserve"> Director of FRIDE and Associate Professor at the University of Warwick, United Kingdom January Misunderstanding the Maladies of Liberal Democracy Promotion FRIDE is a </w:t>
      </w:r>
      <w:proofErr w:type="spellStart"/>
      <w:proofErr w:type="gramStart"/>
      <w:r w:rsidRPr="0015563F">
        <w:rPr>
          <w:rFonts w:asciiTheme="minorHAnsi" w:hAnsiTheme="minorHAnsi"/>
        </w:rPr>
        <w:t>european</w:t>
      </w:r>
      <w:proofErr w:type="spellEnd"/>
      <w:proofErr w:type="gramEnd"/>
      <w:r w:rsidRPr="0015563F">
        <w:rPr>
          <w:rFonts w:asciiTheme="minorHAnsi" w:hAnsiTheme="minorHAnsi"/>
        </w:rPr>
        <w:t xml:space="preserve"> Think Tank for Global Action</w:t>
      </w:r>
    </w:p>
    <w:p w:rsidR="0015563F" w:rsidRDefault="00BA5FA4" w:rsidP="00BA5FA4">
      <w:pPr>
        <w:rPr>
          <w:rStyle w:val="StyleBoldUnderline"/>
          <w:rFonts w:asciiTheme="minorHAnsi" w:hAnsiTheme="minorHAnsi"/>
        </w:rPr>
      </w:pPr>
      <w:r w:rsidRPr="0015563F">
        <w:rPr>
          <w:rStyle w:val="StyleBoldUnderline"/>
          <w:rFonts w:asciiTheme="minorHAnsi" w:hAnsiTheme="minorHAnsi"/>
        </w:rPr>
        <w:t>A sixth point</w:t>
      </w:r>
      <w:r w:rsidRPr="0015563F">
        <w:rPr>
          <w:rFonts w:asciiTheme="minorHAnsi" w:hAnsiTheme="minorHAnsi"/>
          <w:sz w:val="16"/>
        </w:rPr>
        <w:t xml:space="preserve">: the associated criticism </w:t>
      </w:r>
      <w:r w:rsidRPr="0015563F">
        <w:rPr>
          <w:rStyle w:val="StyleBoldUnderline"/>
          <w:rFonts w:asciiTheme="minorHAnsi" w:hAnsiTheme="minorHAnsi"/>
        </w:rPr>
        <w:t>that Western democracy promoters are resistant to ‘</w:t>
      </w:r>
    </w:p>
    <w:p w:rsidR="0015563F" w:rsidRDefault="0015563F" w:rsidP="00BA5FA4">
      <w:pPr>
        <w:rPr>
          <w:rStyle w:val="StyleBoldUnderline"/>
          <w:rFonts w:asciiTheme="minorHAnsi" w:hAnsiTheme="minorHAnsi"/>
        </w:rPr>
      </w:pPr>
      <w:r>
        <w:rPr>
          <w:rStyle w:val="StyleBoldUnderline"/>
          <w:rFonts w:asciiTheme="minorHAnsi" w:hAnsiTheme="minorHAnsi"/>
        </w:rPr>
        <w:t>AND</w:t>
      </w:r>
    </w:p>
    <w:p w:rsidR="00BA5FA4" w:rsidRPr="0015563F" w:rsidRDefault="00BA5FA4" w:rsidP="00BA5FA4">
      <w:pPr>
        <w:rPr>
          <w:rFonts w:asciiTheme="minorHAnsi" w:hAnsiTheme="minorHAnsi"/>
        </w:rPr>
      </w:pPr>
      <w:r w:rsidRPr="0015563F">
        <w:rPr>
          <w:rStyle w:val="StyleBoldUnderline"/>
          <w:rFonts w:asciiTheme="minorHAnsi" w:hAnsiTheme="minorHAnsi"/>
        </w:rPr>
        <w:t>.</w:t>
      </w:r>
      <w:r w:rsidRPr="0015563F">
        <w:rPr>
          <w:rFonts w:asciiTheme="minorHAnsi" w:hAnsiTheme="minorHAnsi"/>
          <w:sz w:val="16"/>
        </w:rPr>
        <w:t xml:space="preserve"> In fact, under the Accra and Paris development agendas, the focus is now on supporting village level monitoring bodies overseeing municipal level budgets.</w:t>
      </w:r>
    </w:p>
    <w:p w:rsidR="00BA5FA4" w:rsidRPr="0015563F" w:rsidRDefault="00BA5FA4" w:rsidP="00BA5FA4">
      <w:pPr>
        <w:pStyle w:val="Heading4"/>
        <w:rPr>
          <w:rFonts w:asciiTheme="minorHAnsi" w:hAnsiTheme="minorHAnsi"/>
        </w:rPr>
      </w:pPr>
      <w:r w:rsidRPr="0015563F">
        <w:rPr>
          <w:rFonts w:asciiTheme="minorHAnsi" w:hAnsiTheme="minorHAnsi"/>
        </w:rPr>
        <w:t>Democracy transcends culture and is not rooted in western assumptions about the world</w:t>
      </w:r>
    </w:p>
    <w:p w:rsidR="00BA5FA4" w:rsidRPr="0015563F" w:rsidRDefault="00BA5FA4" w:rsidP="00BA5FA4">
      <w:pPr>
        <w:pStyle w:val="tag"/>
        <w:rPr>
          <w:rFonts w:asciiTheme="minorHAnsi" w:hAnsiTheme="minorHAnsi"/>
          <w:b w:val="0"/>
        </w:rPr>
      </w:pPr>
      <w:r w:rsidRPr="0015563F">
        <w:rPr>
          <w:rFonts w:asciiTheme="minorHAnsi" w:hAnsiTheme="minorHAnsi"/>
          <w:highlight w:val="cyan"/>
        </w:rPr>
        <w:t>Fukuyama and McFaul 7</w:t>
      </w:r>
      <w:r w:rsidRPr="0015563F">
        <w:rPr>
          <w:rFonts w:asciiTheme="minorHAnsi" w:hAnsiTheme="minorHAnsi"/>
        </w:rPr>
        <w:t xml:space="preserve"> </w:t>
      </w:r>
      <w:r w:rsidRPr="0015563F">
        <w:rPr>
          <w:rFonts w:asciiTheme="minorHAnsi" w:hAnsiTheme="minorHAnsi"/>
          <w:b w:val="0"/>
        </w:rPr>
        <w:t>(Francis and Michael, professor of international political economy and director of the International Development Program at the Johns Hopkins School of Advanced International Studies in Washington, D.C.  a Hoover Senior Fellow, a professor of political science, and director of the Center on Democracy, Development, and Rule of Law at Stanford University, “Should Democracy Be Promoted or Demoted”, The Washington Quarterly 07)</w:t>
      </w:r>
    </w:p>
    <w:p w:rsidR="0015563F" w:rsidRDefault="00BA5FA4" w:rsidP="00BA5FA4">
      <w:pPr>
        <w:rPr>
          <w:rFonts w:asciiTheme="minorHAnsi" w:hAnsiTheme="minorHAnsi"/>
          <w:b/>
          <w:u w:val="single"/>
        </w:rPr>
      </w:pPr>
      <w:r w:rsidRPr="0015563F">
        <w:rPr>
          <w:rFonts w:asciiTheme="minorHAnsi" w:hAnsiTheme="minorHAnsi"/>
          <w:sz w:val="16"/>
        </w:rPr>
        <w:t xml:space="preserve">First, </w:t>
      </w:r>
      <w:r w:rsidRPr="0015563F">
        <w:rPr>
          <w:rFonts w:asciiTheme="minorHAnsi" w:hAnsiTheme="minorHAnsi"/>
          <w:b/>
          <w:u w:val="single"/>
        </w:rPr>
        <w:t xml:space="preserve">some opponents argue that democracy is culturally rooted and that societies with other </w:t>
      </w:r>
    </w:p>
    <w:p w:rsidR="0015563F" w:rsidRDefault="0015563F" w:rsidP="00BA5FA4">
      <w:pPr>
        <w:rPr>
          <w:rFonts w:asciiTheme="minorHAnsi" w:hAnsiTheme="minorHAnsi"/>
          <w:b/>
          <w:u w:val="single"/>
        </w:rPr>
      </w:pPr>
      <w:r>
        <w:rPr>
          <w:rFonts w:asciiTheme="minorHAnsi" w:hAnsiTheme="minorHAnsi"/>
          <w:b/>
          <w:u w:val="single"/>
        </w:rPr>
        <w:t>AND</w:t>
      </w:r>
    </w:p>
    <w:p w:rsidR="00BA5FA4" w:rsidRPr="0015563F" w:rsidRDefault="00BA5FA4" w:rsidP="00BA5FA4">
      <w:pPr>
        <w:rPr>
          <w:rFonts w:asciiTheme="minorHAnsi" w:hAnsiTheme="minorHAnsi"/>
          <w:b/>
          <w:u w:val="single"/>
        </w:rPr>
      </w:pPr>
      <w:proofErr w:type="gramStart"/>
      <w:r w:rsidRPr="0015563F">
        <w:rPr>
          <w:rFonts w:asciiTheme="minorHAnsi" w:hAnsiTheme="minorHAnsi"/>
          <w:b/>
          <w:u w:val="single"/>
        </w:rPr>
        <w:t>se</w:t>
      </w:r>
      <w:proofErr w:type="gramEnd"/>
      <w:r w:rsidRPr="0015563F">
        <w:rPr>
          <w:rFonts w:asciiTheme="minorHAnsi" w:hAnsiTheme="minorHAnsi"/>
          <w:b/>
          <w:u w:val="single"/>
        </w:rPr>
        <w:t xml:space="preserve">, liberal democracy is ultimately required for good governance and economic growth.  </w:t>
      </w:r>
    </w:p>
    <w:p w:rsidR="00BA5FA4" w:rsidRPr="0015563F" w:rsidRDefault="00BA5FA4" w:rsidP="00BA5FA4">
      <w:pPr>
        <w:rPr>
          <w:rFonts w:asciiTheme="minorHAnsi" w:hAnsiTheme="minorHAnsi"/>
        </w:rPr>
      </w:pPr>
    </w:p>
    <w:p w:rsidR="00C21F12" w:rsidRPr="0015563F" w:rsidRDefault="00C21F12" w:rsidP="00C21F12">
      <w:pPr>
        <w:rPr>
          <w:rFonts w:asciiTheme="minorHAnsi" w:hAnsiTheme="minorHAnsi"/>
        </w:rPr>
      </w:pPr>
      <w:bookmarkStart w:id="0" w:name="_GoBack"/>
      <w:bookmarkEnd w:id="0"/>
    </w:p>
    <w:sectPr w:rsidR="00C21F12" w:rsidRPr="00155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MS Gothic">
    <w:altName w:val="ＭＳ ゴシック"/>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8"/>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42B"/>
    <w:rsid w:val="000D0EAF"/>
    <w:rsid w:val="0015563F"/>
    <w:rsid w:val="001A6AB1"/>
    <w:rsid w:val="001C054B"/>
    <w:rsid w:val="002C59F4"/>
    <w:rsid w:val="003C7C29"/>
    <w:rsid w:val="003D2593"/>
    <w:rsid w:val="00553F66"/>
    <w:rsid w:val="0055435B"/>
    <w:rsid w:val="005B4FE3"/>
    <w:rsid w:val="006D17DC"/>
    <w:rsid w:val="00810222"/>
    <w:rsid w:val="008170E3"/>
    <w:rsid w:val="00886A42"/>
    <w:rsid w:val="008F3E21"/>
    <w:rsid w:val="0092742B"/>
    <w:rsid w:val="009301E3"/>
    <w:rsid w:val="009B1BDA"/>
    <w:rsid w:val="00AB1F53"/>
    <w:rsid w:val="00B62794"/>
    <w:rsid w:val="00BA5FA4"/>
    <w:rsid w:val="00BD42E3"/>
    <w:rsid w:val="00C21F12"/>
    <w:rsid w:val="00C23801"/>
    <w:rsid w:val="00E54F74"/>
    <w:rsid w:val="00FA26DE"/>
    <w:rsid w:val="00FE5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5563F"/>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1556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5563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3: Cite, Char"/>
    <w:basedOn w:val="Normal"/>
    <w:next w:val="Normal"/>
    <w:link w:val="Heading3Char"/>
    <w:uiPriority w:val="9"/>
    <w:unhideWhenUsed/>
    <w:qFormat/>
    <w:rsid w:val="0015563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
    <w:basedOn w:val="Normal"/>
    <w:next w:val="Normal"/>
    <w:link w:val="Heading4Char"/>
    <w:uiPriority w:val="9"/>
    <w:unhideWhenUsed/>
    <w:qFormat/>
    <w:rsid w:val="0015563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556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563F"/>
  </w:style>
  <w:style w:type="character" w:customStyle="1" w:styleId="Heading1Char">
    <w:name w:val="Heading 1 Char"/>
    <w:aliases w:val="Pocket Char"/>
    <w:basedOn w:val="DefaultParagraphFont"/>
    <w:link w:val="Heading1"/>
    <w:uiPriority w:val="9"/>
    <w:rsid w:val="0015563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5563F"/>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2, Char Char Char, Char Char Char Char Char Char Char Char,Tag Char Char Char,Read Char Char,Heading 3 Char1 Char Char Char,Heading 3 Char Char1 Char Char Char"/>
    <w:basedOn w:val="DefaultParagraphFont"/>
    <w:link w:val="Heading3"/>
    <w:uiPriority w:val="9"/>
    <w:rsid w:val="0015563F"/>
    <w:rPr>
      <w:rFonts w:asciiTheme="majorHAnsi" w:eastAsiaTheme="majorEastAsia" w:hAnsiTheme="majorHAnsi" w:cstheme="majorBidi"/>
      <w:b/>
      <w:bCs/>
      <w:sz w:val="32"/>
      <w:szCs w:val="24"/>
      <w:u w:val="singl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
    <w:basedOn w:val="DefaultParagraphFont"/>
    <w:link w:val="Heading4"/>
    <w:uiPriority w:val="9"/>
    <w:rsid w:val="0015563F"/>
    <w:rPr>
      <w:rFonts w:asciiTheme="majorHAnsi" w:eastAsiaTheme="majorEastAsia" w:hAnsiTheme="majorHAnsi" w:cstheme="majorBidi"/>
      <w:b/>
      <w:bCs/>
      <w:iCs/>
      <w:sz w:val="26"/>
      <w:szCs w:val="24"/>
    </w:rPr>
  </w:style>
  <w:style w:type="character" w:styleId="Emphasis">
    <w:name w:val="Emphasis"/>
    <w:aliases w:val="CD Card,Minimized,minimized,tag2,ED - Tag,Evidence,Underlined,Highlighted,Size 10,emphasis in card,emphasis,Bold Underline,Emphasis!!,small,Qualifications"/>
    <w:basedOn w:val="DefaultParagraphFont"/>
    <w:uiPriority w:val="7"/>
    <w:qFormat/>
    <w:rsid w:val="0015563F"/>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2C59F4"/>
    <w:rPr>
      <w:b/>
      <w:bCs/>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1"/>
    <w:qFormat/>
    <w:rsid w:val="0015563F"/>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15563F"/>
    <w:rPr>
      <w:b/>
      <w:sz w:val="26"/>
      <w:u w:val="none"/>
    </w:rPr>
  </w:style>
  <w:style w:type="paragraph" w:styleId="Header">
    <w:name w:val="header"/>
    <w:basedOn w:val="Normal"/>
    <w:link w:val="HeaderChar"/>
    <w:uiPriority w:val="99"/>
    <w:unhideWhenUsed/>
    <w:rsid w:val="0015563F"/>
    <w:pPr>
      <w:tabs>
        <w:tab w:val="center" w:pos="4320"/>
        <w:tab w:val="right" w:pos="8640"/>
      </w:tabs>
    </w:pPr>
  </w:style>
  <w:style w:type="character" w:customStyle="1" w:styleId="HeaderChar">
    <w:name w:val="Header Char"/>
    <w:basedOn w:val="DefaultParagraphFont"/>
    <w:link w:val="Header"/>
    <w:uiPriority w:val="99"/>
    <w:rsid w:val="0015563F"/>
    <w:rPr>
      <w:rFonts w:ascii="Calibri" w:eastAsiaTheme="minorEastAsia" w:hAnsi="Calibri"/>
      <w:szCs w:val="24"/>
    </w:rPr>
  </w:style>
  <w:style w:type="paragraph" w:styleId="Footer">
    <w:name w:val="footer"/>
    <w:basedOn w:val="Normal"/>
    <w:link w:val="FooterChar"/>
    <w:uiPriority w:val="99"/>
    <w:unhideWhenUsed/>
    <w:rsid w:val="0015563F"/>
    <w:pPr>
      <w:tabs>
        <w:tab w:val="center" w:pos="4320"/>
        <w:tab w:val="right" w:pos="8640"/>
      </w:tabs>
    </w:pPr>
  </w:style>
  <w:style w:type="character" w:customStyle="1" w:styleId="FooterChar">
    <w:name w:val="Footer Char"/>
    <w:basedOn w:val="DefaultParagraphFont"/>
    <w:link w:val="Footer"/>
    <w:uiPriority w:val="99"/>
    <w:rsid w:val="0015563F"/>
    <w:rPr>
      <w:rFonts w:ascii="Calibri" w:eastAsiaTheme="minorEastAsia" w:hAnsi="Calibri"/>
      <w:szCs w:val="24"/>
    </w:rPr>
  </w:style>
  <w:style w:type="character" w:styleId="Hyperlink">
    <w:name w:val="Hyperlink"/>
    <w:aliases w:val="heading 1 (block title),Card Text,Read,Important,Internet Link"/>
    <w:basedOn w:val="DefaultParagraphFont"/>
    <w:uiPriority w:val="99"/>
    <w:unhideWhenUsed/>
    <w:rsid w:val="0015563F"/>
    <w:rPr>
      <w:color w:val="0000FF" w:themeColor="hyperlink"/>
      <w:u w:val="single"/>
    </w:rPr>
  </w:style>
  <w:style w:type="character" w:styleId="FollowedHyperlink">
    <w:name w:val="FollowedHyperlink"/>
    <w:basedOn w:val="DefaultParagraphFont"/>
    <w:uiPriority w:val="99"/>
    <w:semiHidden/>
    <w:rsid w:val="002C59F4"/>
    <w:rPr>
      <w:color w:val="auto"/>
      <w:u w:val="none"/>
    </w:rPr>
  </w:style>
  <w:style w:type="paragraph" w:customStyle="1" w:styleId="Cards">
    <w:name w:val="Cards"/>
    <w:basedOn w:val="Normal"/>
    <w:link w:val="CardsChar"/>
    <w:qFormat/>
    <w:rsid w:val="00C21F1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
    <w:name w:val="Cards Char"/>
    <w:basedOn w:val="DefaultParagraphFont"/>
    <w:link w:val="Cards"/>
    <w:locked/>
    <w:rsid w:val="00C21F12"/>
    <w:rPr>
      <w:rFonts w:ascii="Times New Roman" w:eastAsia="Times New Roman" w:hAnsi="Times New Roman" w:cs="Times New Roman"/>
      <w:sz w:val="20"/>
      <w:szCs w:val="20"/>
    </w:rPr>
  </w:style>
  <w:style w:type="character" w:customStyle="1" w:styleId="Cites-AuthorDate">
    <w:name w:val="Cites-Author/Date"/>
    <w:qFormat/>
    <w:rsid w:val="00C21F12"/>
    <w:rPr>
      <w:rFonts w:ascii="Times New Roman" w:hAnsi="Times New Roman"/>
      <w:sz w:val="24"/>
      <w:szCs w:val="24"/>
    </w:rPr>
  </w:style>
  <w:style w:type="character" w:customStyle="1" w:styleId="CardsUnderlined">
    <w:name w:val="Cards Underlined"/>
    <w:qFormat/>
    <w:rsid w:val="00C21F12"/>
    <w:rPr>
      <w:rFonts w:ascii="Helvetica" w:hAnsi="Helvetica"/>
      <w:sz w:val="22"/>
      <w:szCs w:val="24"/>
      <w:u w:val="thick"/>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C21F12"/>
    <w:rPr>
      <w:rFonts w:ascii="Helvetica" w:eastAsia="Arial Unicode MS" w:hAnsi="Helvetica" w:cs="Times New Roman"/>
      <w:b/>
      <w:sz w:val="24"/>
      <w:szCs w:val="20"/>
      <w:lang w:val="x-none" w:eastAsia="x-none"/>
    </w:rPr>
  </w:style>
  <w:style w:type="paragraph" w:customStyle="1" w:styleId="boldcite">
    <w:name w:val="bold cite"/>
    <w:basedOn w:val="Normal"/>
    <w:rsid w:val="00C21F12"/>
    <w:rPr>
      <w:rFonts w:eastAsia="Times New Roman" w:cs="Times New Roman"/>
      <w:b/>
      <w:noProof/>
      <w:color w:val="000000"/>
      <w:sz w:val="28"/>
      <w:u w:val="thick" w:color="000000"/>
    </w:rPr>
  </w:style>
  <w:style w:type="character" w:customStyle="1" w:styleId="reduce2">
    <w:name w:val="reduce2"/>
    <w:rsid w:val="00C21F12"/>
    <w:rPr>
      <w:rFonts w:ascii="Arial" w:hAnsi="Arial" w:cs="Arial"/>
      <w:color w:val="000000"/>
      <w:sz w:val="10"/>
      <w:szCs w:val="22"/>
    </w:rPr>
  </w:style>
  <w:style w:type="paragraph" w:customStyle="1" w:styleId="Tagline">
    <w:name w:val="Tagline"/>
    <w:basedOn w:val="Normal"/>
    <w:autoRedefine/>
    <w:qFormat/>
    <w:rsid w:val="00C21F12"/>
    <w:rPr>
      <w:rFonts w:ascii="Times New Roman" w:hAnsi="Times New Roman" w:cs="Times New Roman"/>
      <w:b/>
    </w:rPr>
  </w:style>
  <w:style w:type="paragraph" w:customStyle="1" w:styleId="tag">
    <w:name w:val="tag"/>
    <w:basedOn w:val="Normal"/>
    <w:next w:val="Normal"/>
    <w:qFormat/>
    <w:rsid w:val="00C21F12"/>
    <w:rPr>
      <w:rFonts w:ascii="Times New Roman" w:eastAsia="Times New Roman" w:hAnsi="Times New Roman" w:cs="Times New Roman"/>
      <w:b/>
      <w:szCs w:val="20"/>
    </w:rPr>
  </w:style>
  <w:style w:type="paragraph" w:customStyle="1" w:styleId="card">
    <w:name w:val="card"/>
    <w:basedOn w:val="Normal"/>
    <w:next w:val="Normal"/>
    <w:link w:val="cardChar"/>
    <w:qFormat/>
    <w:rsid w:val="00C21F12"/>
    <w:pPr>
      <w:ind w:left="288" w:right="288"/>
    </w:pPr>
    <w:rPr>
      <w:rFonts w:ascii="Times New Roman" w:eastAsia="Times New Roman" w:hAnsi="Times New Roman" w:cs="Times New Roman"/>
      <w:sz w:val="20"/>
      <w:szCs w:val="20"/>
    </w:rPr>
  </w:style>
  <w:style w:type="character" w:customStyle="1" w:styleId="cardChar">
    <w:name w:val="card Char"/>
    <w:link w:val="card"/>
    <w:rsid w:val="00C21F12"/>
    <w:rPr>
      <w:rFonts w:ascii="Times New Roman" w:eastAsia="Times New Roman" w:hAnsi="Times New Roman" w:cs="Times New Roman"/>
      <w:sz w:val="20"/>
      <w:szCs w:val="20"/>
    </w:rPr>
  </w:style>
  <w:style w:type="character" w:customStyle="1" w:styleId="underline">
    <w:name w:val="underline"/>
    <w:link w:val="textbold"/>
    <w:qFormat/>
    <w:rsid w:val="00C21F12"/>
    <w:rPr>
      <w:b/>
      <w:u w:val="single"/>
    </w:rPr>
  </w:style>
  <w:style w:type="character" w:customStyle="1" w:styleId="cite">
    <w:name w:val="cite"/>
    <w:aliases w:val="Heading 3 Char Char Char, Char Char Char1,Char Char Char1,Heading 3 Char Char Char1,Heading 3 Char1,Char Char2,Char Char,Citation Char,Underlined Text Char,Block Writing Char,Heading 3 Char Char Char Char,Index Headers Char,Citation Char Char Char1"/>
    <w:qFormat/>
    <w:rsid w:val="00C21F12"/>
    <w:rPr>
      <w:rFonts w:ascii="Times New Roman" w:hAnsi="Times New Roman"/>
      <w:b/>
      <w:sz w:val="24"/>
    </w:rPr>
  </w:style>
  <w:style w:type="paragraph" w:styleId="NoSpacing">
    <w:name w:val="No Spacing"/>
    <w:aliases w:val="Tags,tags,No Spacing2,No Spacing21,Read stuff,No Spacing11,No Spacing3,No Spacing111,No Spacing211,No Spacing4,No Spacing1111,No Spacing1,Debate Text,Card,Tag and Cite,No Spacing112,No Spacing12,No Spacing2111,No Spacing5,No Spacing31"/>
    <w:link w:val="NoSpacingChar"/>
    <w:uiPriority w:val="1"/>
    <w:rsid w:val="0015563F"/>
    <w:pPr>
      <w:spacing w:after="0" w:line="240" w:lineRule="auto"/>
    </w:pPr>
    <w:rPr>
      <w:rFonts w:eastAsiaTheme="minorEastAsia"/>
      <w:sz w:val="24"/>
      <w:szCs w:val="24"/>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
    <w:link w:val="NoSpacing"/>
    <w:uiPriority w:val="1"/>
    <w:qFormat/>
    <w:rsid w:val="00BA5FA4"/>
    <w:rPr>
      <w:rFonts w:eastAsiaTheme="minorEastAsia"/>
      <w:sz w:val="24"/>
      <w:szCs w:val="24"/>
    </w:rPr>
  </w:style>
  <w:style w:type="paragraph" w:customStyle="1" w:styleId="textbold">
    <w:name w:val="text bold"/>
    <w:basedOn w:val="Normal"/>
    <w:link w:val="underline"/>
    <w:qFormat/>
    <w:rsid w:val="00BA5FA4"/>
    <w:pPr>
      <w:ind w:left="720"/>
      <w:jc w:val="both"/>
    </w:pPr>
    <w:rPr>
      <w:rFonts w:asciiTheme="minorHAnsi" w:hAnsiTheme="minorHAnsi"/>
      <w:b/>
      <w:u w:val="single"/>
    </w:rPr>
  </w:style>
  <w:style w:type="paragraph" w:customStyle="1" w:styleId="evidencetext">
    <w:name w:val="evidence text"/>
    <w:basedOn w:val="Normal"/>
    <w:rsid w:val="001A6AB1"/>
    <w:pPr>
      <w:ind w:left="1728" w:right="1008"/>
    </w:pPr>
    <w:rPr>
      <w:rFonts w:eastAsia="Times New Roman" w:cs="Times New Roman"/>
      <w:noProof/>
      <w:color w:val="000000"/>
      <w:sz w:val="18"/>
    </w:rPr>
  </w:style>
  <w:style w:type="paragraph" w:styleId="DocumentMap">
    <w:name w:val="Document Map"/>
    <w:basedOn w:val="Normal"/>
    <w:link w:val="DocumentMapChar"/>
    <w:uiPriority w:val="99"/>
    <w:semiHidden/>
    <w:unhideWhenUsed/>
    <w:rsid w:val="0015563F"/>
    <w:rPr>
      <w:rFonts w:ascii="Lucida Grande" w:hAnsi="Lucida Grande" w:cs="Lucida Grande"/>
    </w:rPr>
  </w:style>
  <w:style w:type="character" w:customStyle="1" w:styleId="DocumentMapChar">
    <w:name w:val="Document Map Char"/>
    <w:basedOn w:val="DefaultParagraphFont"/>
    <w:link w:val="DocumentMap"/>
    <w:uiPriority w:val="99"/>
    <w:semiHidden/>
    <w:rsid w:val="0015563F"/>
    <w:rPr>
      <w:rFonts w:ascii="Lucida Grande" w:eastAsiaTheme="minorEastAsia" w:hAnsi="Lucida Grande" w:cs="Lucida Grande"/>
      <w:szCs w:val="24"/>
    </w:rPr>
  </w:style>
  <w:style w:type="paragraph" w:styleId="ListParagraph">
    <w:name w:val="List Paragraph"/>
    <w:basedOn w:val="Normal"/>
    <w:uiPriority w:val="34"/>
    <w:rsid w:val="0015563F"/>
    <w:pPr>
      <w:ind w:left="720"/>
      <w:contextualSpacing/>
    </w:pPr>
  </w:style>
  <w:style w:type="character" w:styleId="PageNumber">
    <w:name w:val="page number"/>
    <w:basedOn w:val="DefaultParagraphFont"/>
    <w:uiPriority w:val="99"/>
    <w:semiHidden/>
    <w:unhideWhenUsed/>
    <w:rsid w:val="0015563F"/>
  </w:style>
  <w:style w:type="character" w:styleId="CommentReference">
    <w:name w:val="annotation reference"/>
    <w:basedOn w:val="DefaultParagraphFont"/>
    <w:uiPriority w:val="99"/>
    <w:semiHidden/>
    <w:unhideWhenUsed/>
    <w:rsid w:val="0015563F"/>
    <w:rPr>
      <w:sz w:val="18"/>
      <w:szCs w:val="18"/>
    </w:rPr>
  </w:style>
  <w:style w:type="paragraph" w:styleId="CommentText">
    <w:name w:val="annotation text"/>
    <w:basedOn w:val="Normal"/>
    <w:link w:val="CommentTextChar"/>
    <w:uiPriority w:val="99"/>
    <w:semiHidden/>
    <w:unhideWhenUsed/>
    <w:rsid w:val="0015563F"/>
    <w:rPr>
      <w:sz w:val="24"/>
    </w:rPr>
  </w:style>
  <w:style w:type="character" w:customStyle="1" w:styleId="CommentTextChar">
    <w:name w:val="Comment Text Char"/>
    <w:basedOn w:val="DefaultParagraphFont"/>
    <w:link w:val="CommentText"/>
    <w:uiPriority w:val="99"/>
    <w:semiHidden/>
    <w:rsid w:val="0015563F"/>
    <w:rPr>
      <w:rFonts w:ascii="Calibri" w:eastAsiaTheme="minorEastAsia" w:hAnsi="Calibri"/>
      <w:sz w:val="24"/>
      <w:szCs w:val="24"/>
    </w:rPr>
  </w:style>
  <w:style w:type="paragraph" w:styleId="CommentSubject">
    <w:name w:val="annotation subject"/>
    <w:basedOn w:val="CommentText"/>
    <w:next w:val="CommentText"/>
    <w:link w:val="CommentSubjectChar"/>
    <w:uiPriority w:val="99"/>
    <w:semiHidden/>
    <w:unhideWhenUsed/>
    <w:rsid w:val="0015563F"/>
    <w:rPr>
      <w:b/>
      <w:bCs/>
      <w:sz w:val="20"/>
      <w:szCs w:val="20"/>
    </w:rPr>
  </w:style>
  <w:style w:type="character" w:customStyle="1" w:styleId="CommentSubjectChar">
    <w:name w:val="Comment Subject Char"/>
    <w:basedOn w:val="CommentTextChar"/>
    <w:link w:val="CommentSubject"/>
    <w:uiPriority w:val="99"/>
    <w:semiHidden/>
    <w:rsid w:val="0015563F"/>
    <w:rPr>
      <w:rFonts w:ascii="Calibri" w:eastAsiaTheme="minorEastAsia" w:hAnsi="Calibri"/>
      <w:b/>
      <w:bCs/>
      <w:sz w:val="20"/>
      <w:szCs w:val="20"/>
    </w:rPr>
  </w:style>
  <w:style w:type="paragraph" w:styleId="Revision">
    <w:name w:val="Revision"/>
    <w:hidden/>
    <w:uiPriority w:val="99"/>
    <w:semiHidden/>
    <w:rsid w:val="0015563F"/>
    <w:pPr>
      <w:spacing w:after="0" w:line="240" w:lineRule="auto"/>
    </w:pPr>
    <w:rPr>
      <w:rFonts w:ascii="Calibri" w:eastAsiaTheme="minorEastAsia" w:hAnsi="Calibri"/>
      <w:szCs w:val="24"/>
    </w:rPr>
  </w:style>
  <w:style w:type="paragraph" w:styleId="BalloonText">
    <w:name w:val="Balloon Text"/>
    <w:basedOn w:val="Normal"/>
    <w:link w:val="BalloonTextChar"/>
    <w:uiPriority w:val="99"/>
    <w:semiHidden/>
    <w:unhideWhenUsed/>
    <w:rsid w:val="001556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563F"/>
    <w:rPr>
      <w:rFonts w:ascii="Lucida Grande" w:eastAsiaTheme="minorEastAs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5563F"/>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1556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5563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3: Cite, Char"/>
    <w:basedOn w:val="Normal"/>
    <w:next w:val="Normal"/>
    <w:link w:val="Heading3Char"/>
    <w:uiPriority w:val="9"/>
    <w:unhideWhenUsed/>
    <w:qFormat/>
    <w:rsid w:val="0015563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
    <w:basedOn w:val="Normal"/>
    <w:next w:val="Normal"/>
    <w:link w:val="Heading4Char"/>
    <w:uiPriority w:val="9"/>
    <w:unhideWhenUsed/>
    <w:qFormat/>
    <w:rsid w:val="0015563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556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563F"/>
  </w:style>
  <w:style w:type="character" w:customStyle="1" w:styleId="Heading1Char">
    <w:name w:val="Heading 1 Char"/>
    <w:aliases w:val="Pocket Char"/>
    <w:basedOn w:val="DefaultParagraphFont"/>
    <w:link w:val="Heading1"/>
    <w:uiPriority w:val="9"/>
    <w:rsid w:val="0015563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5563F"/>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2, Char Char Char, Char Char Char Char Char Char Char Char,Tag Char Char Char,Read Char Char,Heading 3 Char1 Char Char Char,Heading 3 Char Char1 Char Char Char"/>
    <w:basedOn w:val="DefaultParagraphFont"/>
    <w:link w:val="Heading3"/>
    <w:uiPriority w:val="9"/>
    <w:rsid w:val="0015563F"/>
    <w:rPr>
      <w:rFonts w:asciiTheme="majorHAnsi" w:eastAsiaTheme="majorEastAsia" w:hAnsiTheme="majorHAnsi" w:cstheme="majorBidi"/>
      <w:b/>
      <w:bCs/>
      <w:sz w:val="32"/>
      <w:szCs w:val="24"/>
      <w:u w:val="singl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
    <w:basedOn w:val="DefaultParagraphFont"/>
    <w:link w:val="Heading4"/>
    <w:uiPriority w:val="9"/>
    <w:rsid w:val="0015563F"/>
    <w:rPr>
      <w:rFonts w:asciiTheme="majorHAnsi" w:eastAsiaTheme="majorEastAsia" w:hAnsiTheme="majorHAnsi" w:cstheme="majorBidi"/>
      <w:b/>
      <w:bCs/>
      <w:iCs/>
      <w:sz w:val="26"/>
      <w:szCs w:val="24"/>
    </w:rPr>
  </w:style>
  <w:style w:type="character" w:styleId="Emphasis">
    <w:name w:val="Emphasis"/>
    <w:aliases w:val="CD Card,Minimized,minimized,tag2,ED - Tag,Evidence,Underlined,Highlighted,Size 10,emphasis in card,emphasis,Bold Underline,Emphasis!!,small,Qualifications"/>
    <w:basedOn w:val="DefaultParagraphFont"/>
    <w:uiPriority w:val="7"/>
    <w:qFormat/>
    <w:rsid w:val="0015563F"/>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2C59F4"/>
    <w:rPr>
      <w:b/>
      <w:bCs/>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1"/>
    <w:qFormat/>
    <w:rsid w:val="0015563F"/>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15563F"/>
    <w:rPr>
      <w:b/>
      <w:sz w:val="26"/>
      <w:u w:val="none"/>
    </w:rPr>
  </w:style>
  <w:style w:type="paragraph" w:styleId="Header">
    <w:name w:val="header"/>
    <w:basedOn w:val="Normal"/>
    <w:link w:val="HeaderChar"/>
    <w:uiPriority w:val="99"/>
    <w:unhideWhenUsed/>
    <w:rsid w:val="0015563F"/>
    <w:pPr>
      <w:tabs>
        <w:tab w:val="center" w:pos="4320"/>
        <w:tab w:val="right" w:pos="8640"/>
      </w:tabs>
    </w:pPr>
  </w:style>
  <w:style w:type="character" w:customStyle="1" w:styleId="HeaderChar">
    <w:name w:val="Header Char"/>
    <w:basedOn w:val="DefaultParagraphFont"/>
    <w:link w:val="Header"/>
    <w:uiPriority w:val="99"/>
    <w:rsid w:val="0015563F"/>
    <w:rPr>
      <w:rFonts w:ascii="Calibri" w:eastAsiaTheme="minorEastAsia" w:hAnsi="Calibri"/>
      <w:szCs w:val="24"/>
    </w:rPr>
  </w:style>
  <w:style w:type="paragraph" w:styleId="Footer">
    <w:name w:val="footer"/>
    <w:basedOn w:val="Normal"/>
    <w:link w:val="FooterChar"/>
    <w:uiPriority w:val="99"/>
    <w:unhideWhenUsed/>
    <w:rsid w:val="0015563F"/>
    <w:pPr>
      <w:tabs>
        <w:tab w:val="center" w:pos="4320"/>
        <w:tab w:val="right" w:pos="8640"/>
      </w:tabs>
    </w:pPr>
  </w:style>
  <w:style w:type="character" w:customStyle="1" w:styleId="FooterChar">
    <w:name w:val="Footer Char"/>
    <w:basedOn w:val="DefaultParagraphFont"/>
    <w:link w:val="Footer"/>
    <w:uiPriority w:val="99"/>
    <w:rsid w:val="0015563F"/>
    <w:rPr>
      <w:rFonts w:ascii="Calibri" w:eastAsiaTheme="minorEastAsia" w:hAnsi="Calibri"/>
      <w:szCs w:val="24"/>
    </w:rPr>
  </w:style>
  <w:style w:type="character" w:styleId="Hyperlink">
    <w:name w:val="Hyperlink"/>
    <w:aliases w:val="heading 1 (block title),Card Text,Read,Important,Internet Link"/>
    <w:basedOn w:val="DefaultParagraphFont"/>
    <w:uiPriority w:val="99"/>
    <w:unhideWhenUsed/>
    <w:rsid w:val="0015563F"/>
    <w:rPr>
      <w:color w:val="0000FF" w:themeColor="hyperlink"/>
      <w:u w:val="single"/>
    </w:rPr>
  </w:style>
  <w:style w:type="character" w:styleId="FollowedHyperlink">
    <w:name w:val="FollowedHyperlink"/>
    <w:basedOn w:val="DefaultParagraphFont"/>
    <w:uiPriority w:val="99"/>
    <w:semiHidden/>
    <w:rsid w:val="002C59F4"/>
    <w:rPr>
      <w:color w:val="auto"/>
      <w:u w:val="none"/>
    </w:rPr>
  </w:style>
  <w:style w:type="paragraph" w:customStyle="1" w:styleId="Cards">
    <w:name w:val="Cards"/>
    <w:basedOn w:val="Normal"/>
    <w:link w:val="CardsChar"/>
    <w:qFormat/>
    <w:rsid w:val="00C21F1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
    <w:name w:val="Cards Char"/>
    <w:basedOn w:val="DefaultParagraphFont"/>
    <w:link w:val="Cards"/>
    <w:locked/>
    <w:rsid w:val="00C21F12"/>
    <w:rPr>
      <w:rFonts w:ascii="Times New Roman" w:eastAsia="Times New Roman" w:hAnsi="Times New Roman" w:cs="Times New Roman"/>
      <w:sz w:val="20"/>
      <w:szCs w:val="20"/>
    </w:rPr>
  </w:style>
  <w:style w:type="character" w:customStyle="1" w:styleId="Cites-AuthorDate">
    <w:name w:val="Cites-Author/Date"/>
    <w:qFormat/>
    <w:rsid w:val="00C21F12"/>
    <w:rPr>
      <w:rFonts w:ascii="Times New Roman" w:hAnsi="Times New Roman"/>
      <w:sz w:val="24"/>
      <w:szCs w:val="24"/>
    </w:rPr>
  </w:style>
  <w:style w:type="character" w:customStyle="1" w:styleId="CardsUnderlined">
    <w:name w:val="Cards Underlined"/>
    <w:qFormat/>
    <w:rsid w:val="00C21F12"/>
    <w:rPr>
      <w:rFonts w:ascii="Helvetica" w:hAnsi="Helvetica"/>
      <w:sz w:val="22"/>
      <w:szCs w:val="24"/>
      <w:u w:val="thick"/>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C21F12"/>
    <w:rPr>
      <w:rFonts w:ascii="Helvetica" w:eastAsia="Arial Unicode MS" w:hAnsi="Helvetica" w:cs="Times New Roman"/>
      <w:b/>
      <w:sz w:val="24"/>
      <w:szCs w:val="20"/>
      <w:lang w:val="x-none" w:eastAsia="x-none"/>
    </w:rPr>
  </w:style>
  <w:style w:type="paragraph" w:customStyle="1" w:styleId="boldcite">
    <w:name w:val="bold cite"/>
    <w:basedOn w:val="Normal"/>
    <w:rsid w:val="00C21F12"/>
    <w:rPr>
      <w:rFonts w:eastAsia="Times New Roman" w:cs="Times New Roman"/>
      <w:b/>
      <w:noProof/>
      <w:color w:val="000000"/>
      <w:sz w:val="28"/>
      <w:u w:val="thick" w:color="000000"/>
    </w:rPr>
  </w:style>
  <w:style w:type="character" w:customStyle="1" w:styleId="reduce2">
    <w:name w:val="reduce2"/>
    <w:rsid w:val="00C21F12"/>
    <w:rPr>
      <w:rFonts w:ascii="Arial" w:hAnsi="Arial" w:cs="Arial"/>
      <w:color w:val="000000"/>
      <w:sz w:val="10"/>
      <w:szCs w:val="22"/>
    </w:rPr>
  </w:style>
  <w:style w:type="paragraph" w:customStyle="1" w:styleId="Tagline">
    <w:name w:val="Tagline"/>
    <w:basedOn w:val="Normal"/>
    <w:autoRedefine/>
    <w:qFormat/>
    <w:rsid w:val="00C21F12"/>
    <w:rPr>
      <w:rFonts w:ascii="Times New Roman" w:hAnsi="Times New Roman" w:cs="Times New Roman"/>
      <w:b/>
    </w:rPr>
  </w:style>
  <w:style w:type="paragraph" w:customStyle="1" w:styleId="tag">
    <w:name w:val="tag"/>
    <w:basedOn w:val="Normal"/>
    <w:next w:val="Normal"/>
    <w:qFormat/>
    <w:rsid w:val="00C21F12"/>
    <w:rPr>
      <w:rFonts w:ascii="Times New Roman" w:eastAsia="Times New Roman" w:hAnsi="Times New Roman" w:cs="Times New Roman"/>
      <w:b/>
      <w:szCs w:val="20"/>
    </w:rPr>
  </w:style>
  <w:style w:type="paragraph" w:customStyle="1" w:styleId="card">
    <w:name w:val="card"/>
    <w:basedOn w:val="Normal"/>
    <w:next w:val="Normal"/>
    <w:link w:val="cardChar"/>
    <w:qFormat/>
    <w:rsid w:val="00C21F12"/>
    <w:pPr>
      <w:ind w:left="288" w:right="288"/>
    </w:pPr>
    <w:rPr>
      <w:rFonts w:ascii="Times New Roman" w:eastAsia="Times New Roman" w:hAnsi="Times New Roman" w:cs="Times New Roman"/>
      <w:sz w:val="20"/>
      <w:szCs w:val="20"/>
    </w:rPr>
  </w:style>
  <w:style w:type="character" w:customStyle="1" w:styleId="cardChar">
    <w:name w:val="card Char"/>
    <w:link w:val="card"/>
    <w:rsid w:val="00C21F12"/>
    <w:rPr>
      <w:rFonts w:ascii="Times New Roman" w:eastAsia="Times New Roman" w:hAnsi="Times New Roman" w:cs="Times New Roman"/>
      <w:sz w:val="20"/>
      <w:szCs w:val="20"/>
    </w:rPr>
  </w:style>
  <w:style w:type="character" w:customStyle="1" w:styleId="underline">
    <w:name w:val="underline"/>
    <w:link w:val="textbold"/>
    <w:qFormat/>
    <w:rsid w:val="00C21F12"/>
    <w:rPr>
      <w:b/>
      <w:u w:val="single"/>
    </w:rPr>
  </w:style>
  <w:style w:type="character" w:customStyle="1" w:styleId="cite">
    <w:name w:val="cite"/>
    <w:aliases w:val="Heading 3 Char Char Char, Char Char Char1,Char Char Char1,Heading 3 Char Char Char1,Heading 3 Char1,Char Char2,Char Char,Citation Char,Underlined Text Char,Block Writing Char,Heading 3 Char Char Char Char,Index Headers Char,Citation Char Char Char1"/>
    <w:qFormat/>
    <w:rsid w:val="00C21F12"/>
    <w:rPr>
      <w:rFonts w:ascii="Times New Roman" w:hAnsi="Times New Roman"/>
      <w:b/>
      <w:sz w:val="24"/>
    </w:rPr>
  </w:style>
  <w:style w:type="paragraph" w:styleId="NoSpacing">
    <w:name w:val="No Spacing"/>
    <w:aliases w:val="Tags,tags,No Spacing2,No Spacing21,Read stuff,No Spacing11,No Spacing3,No Spacing111,No Spacing211,No Spacing4,No Spacing1111,No Spacing1,Debate Text,Card,Tag and Cite,No Spacing112,No Spacing12,No Spacing2111,No Spacing5,No Spacing31"/>
    <w:link w:val="NoSpacingChar"/>
    <w:uiPriority w:val="1"/>
    <w:rsid w:val="0015563F"/>
    <w:pPr>
      <w:spacing w:after="0" w:line="240" w:lineRule="auto"/>
    </w:pPr>
    <w:rPr>
      <w:rFonts w:eastAsiaTheme="minorEastAsia"/>
      <w:sz w:val="24"/>
      <w:szCs w:val="24"/>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
    <w:link w:val="NoSpacing"/>
    <w:uiPriority w:val="1"/>
    <w:qFormat/>
    <w:rsid w:val="00BA5FA4"/>
    <w:rPr>
      <w:rFonts w:eastAsiaTheme="minorEastAsia"/>
      <w:sz w:val="24"/>
      <w:szCs w:val="24"/>
    </w:rPr>
  </w:style>
  <w:style w:type="paragraph" w:customStyle="1" w:styleId="textbold">
    <w:name w:val="text bold"/>
    <w:basedOn w:val="Normal"/>
    <w:link w:val="underline"/>
    <w:qFormat/>
    <w:rsid w:val="00BA5FA4"/>
    <w:pPr>
      <w:ind w:left="720"/>
      <w:jc w:val="both"/>
    </w:pPr>
    <w:rPr>
      <w:rFonts w:asciiTheme="minorHAnsi" w:hAnsiTheme="minorHAnsi"/>
      <w:b/>
      <w:u w:val="single"/>
    </w:rPr>
  </w:style>
  <w:style w:type="paragraph" w:customStyle="1" w:styleId="evidencetext">
    <w:name w:val="evidence text"/>
    <w:basedOn w:val="Normal"/>
    <w:rsid w:val="001A6AB1"/>
    <w:pPr>
      <w:ind w:left="1728" w:right="1008"/>
    </w:pPr>
    <w:rPr>
      <w:rFonts w:eastAsia="Times New Roman" w:cs="Times New Roman"/>
      <w:noProof/>
      <w:color w:val="000000"/>
      <w:sz w:val="18"/>
    </w:rPr>
  </w:style>
  <w:style w:type="paragraph" w:styleId="DocumentMap">
    <w:name w:val="Document Map"/>
    <w:basedOn w:val="Normal"/>
    <w:link w:val="DocumentMapChar"/>
    <w:uiPriority w:val="99"/>
    <w:semiHidden/>
    <w:unhideWhenUsed/>
    <w:rsid w:val="0015563F"/>
    <w:rPr>
      <w:rFonts w:ascii="Lucida Grande" w:hAnsi="Lucida Grande" w:cs="Lucida Grande"/>
    </w:rPr>
  </w:style>
  <w:style w:type="character" w:customStyle="1" w:styleId="DocumentMapChar">
    <w:name w:val="Document Map Char"/>
    <w:basedOn w:val="DefaultParagraphFont"/>
    <w:link w:val="DocumentMap"/>
    <w:uiPriority w:val="99"/>
    <w:semiHidden/>
    <w:rsid w:val="0015563F"/>
    <w:rPr>
      <w:rFonts w:ascii="Lucida Grande" w:eastAsiaTheme="minorEastAsia" w:hAnsi="Lucida Grande" w:cs="Lucida Grande"/>
      <w:szCs w:val="24"/>
    </w:rPr>
  </w:style>
  <w:style w:type="paragraph" w:styleId="ListParagraph">
    <w:name w:val="List Paragraph"/>
    <w:basedOn w:val="Normal"/>
    <w:uiPriority w:val="34"/>
    <w:rsid w:val="0015563F"/>
    <w:pPr>
      <w:ind w:left="720"/>
      <w:contextualSpacing/>
    </w:pPr>
  </w:style>
  <w:style w:type="character" w:styleId="PageNumber">
    <w:name w:val="page number"/>
    <w:basedOn w:val="DefaultParagraphFont"/>
    <w:uiPriority w:val="99"/>
    <w:semiHidden/>
    <w:unhideWhenUsed/>
    <w:rsid w:val="0015563F"/>
  </w:style>
  <w:style w:type="character" w:styleId="CommentReference">
    <w:name w:val="annotation reference"/>
    <w:basedOn w:val="DefaultParagraphFont"/>
    <w:uiPriority w:val="99"/>
    <w:semiHidden/>
    <w:unhideWhenUsed/>
    <w:rsid w:val="0015563F"/>
    <w:rPr>
      <w:sz w:val="18"/>
      <w:szCs w:val="18"/>
    </w:rPr>
  </w:style>
  <w:style w:type="paragraph" w:styleId="CommentText">
    <w:name w:val="annotation text"/>
    <w:basedOn w:val="Normal"/>
    <w:link w:val="CommentTextChar"/>
    <w:uiPriority w:val="99"/>
    <w:semiHidden/>
    <w:unhideWhenUsed/>
    <w:rsid w:val="0015563F"/>
    <w:rPr>
      <w:sz w:val="24"/>
    </w:rPr>
  </w:style>
  <w:style w:type="character" w:customStyle="1" w:styleId="CommentTextChar">
    <w:name w:val="Comment Text Char"/>
    <w:basedOn w:val="DefaultParagraphFont"/>
    <w:link w:val="CommentText"/>
    <w:uiPriority w:val="99"/>
    <w:semiHidden/>
    <w:rsid w:val="0015563F"/>
    <w:rPr>
      <w:rFonts w:ascii="Calibri" w:eastAsiaTheme="minorEastAsia" w:hAnsi="Calibri"/>
      <w:sz w:val="24"/>
      <w:szCs w:val="24"/>
    </w:rPr>
  </w:style>
  <w:style w:type="paragraph" w:styleId="CommentSubject">
    <w:name w:val="annotation subject"/>
    <w:basedOn w:val="CommentText"/>
    <w:next w:val="CommentText"/>
    <w:link w:val="CommentSubjectChar"/>
    <w:uiPriority w:val="99"/>
    <w:semiHidden/>
    <w:unhideWhenUsed/>
    <w:rsid w:val="0015563F"/>
    <w:rPr>
      <w:b/>
      <w:bCs/>
      <w:sz w:val="20"/>
      <w:szCs w:val="20"/>
    </w:rPr>
  </w:style>
  <w:style w:type="character" w:customStyle="1" w:styleId="CommentSubjectChar">
    <w:name w:val="Comment Subject Char"/>
    <w:basedOn w:val="CommentTextChar"/>
    <w:link w:val="CommentSubject"/>
    <w:uiPriority w:val="99"/>
    <w:semiHidden/>
    <w:rsid w:val="0015563F"/>
    <w:rPr>
      <w:rFonts w:ascii="Calibri" w:eastAsiaTheme="minorEastAsia" w:hAnsi="Calibri"/>
      <w:b/>
      <w:bCs/>
      <w:sz w:val="20"/>
      <w:szCs w:val="20"/>
    </w:rPr>
  </w:style>
  <w:style w:type="paragraph" w:styleId="Revision">
    <w:name w:val="Revision"/>
    <w:hidden/>
    <w:uiPriority w:val="99"/>
    <w:semiHidden/>
    <w:rsid w:val="0015563F"/>
    <w:pPr>
      <w:spacing w:after="0" w:line="240" w:lineRule="auto"/>
    </w:pPr>
    <w:rPr>
      <w:rFonts w:ascii="Calibri" w:eastAsiaTheme="minorEastAsia" w:hAnsi="Calibri"/>
      <w:szCs w:val="24"/>
    </w:rPr>
  </w:style>
  <w:style w:type="paragraph" w:styleId="BalloonText">
    <w:name w:val="Balloon Text"/>
    <w:basedOn w:val="Normal"/>
    <w:link w:val="BalloonTextChar"/>
    <w:uiPriority w:val="99"/>
    <w:semiHidden/>
    <w:unhideWhenUsed/>
    <w:rsid w:val="001556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563F"/>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ists.lsit.ucsb.edu/archives/gordon-newspost/2001-May/001274.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qatar-tribune.com/data/20130514/content.asp?section=opinion1_1" TargetMode="External"/><Relationship Id="rId7" Type="http://schemas.openxmlformats.org/officeDocument/2006/relationships/hyperlink" Target="http://www.nationalreview.com/articles/338852/sinondashjapanese-standoff-michael-auslin?pg=2" TargetMode="External"/><Relationship Id="rId8" Type="http://schemas.openxmlformats.org/officeDocument/2006/relationships/hyperlink" Target="http://public.cedadebate.org/node/13" TargetMode="External"/><Relationship Id="rId9" Type="http://schemas.openxmlformats.org/officeDocument/2006/relationships/hyperlink" Target="http://walt.foreignpolicy.com/" TargetMode="External"/><Relationship Id="rId10" Type="http://schemas.openxmlformats.org/officeDocument/2006/relationships/hyperlink" Target="http://globalnation.inquirer.net/85595/stay-out-of-sea-disputes-china-warns-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ti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14</Pages>
  <Words>2737</Words>
  <Characters>15601</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Christian Ogata</cp:lastModifiedBy>
  <cp:revision>2</cp:revision>
  <dcterms:created xsi:type="dcterms:W3CDTF">2013-09-16T05:26:00Z</dcterms:created>
  <dcterms:modified xsi:type="dcterms:W3CDTF">2013-09-16T05:26:00Z</dcterms:modified>
</cp:coreProperties>
</file>