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7C3C5" w14:textId="517DC1F1" w:rsidR="001174C8" w:rsidRDefault="006D5B40" w:rsidP="001174C8">
      <w:pPr>
        <w:pStyle w:val="Heading1"/>
      </w:pPr>
      <w:r>
        <w:t>1NC-</w:t>
      </w:r>
      <w:r w:rsidR="001174C8">
        <w:t>People Power</w:t>
      </w:r>
      <w:r>
        <w:t xml:space="preserve"> Movement </w:t>
      </w:r>
    </w:p>
    <w:p w14:paraId="438551DD" w14:textId="2D36C429" w:rsidR="001174C8" w:rsidRDefault="001174C8" w:rsidP="001174C8">
      <w:pPr>
        <w:pStyle w:val="Heading4"/>
      </w:pPr>
      <w:r>
        <w:t xml:space="preserve">1) ‘People Power’ did </w:t>
      </w:r>
      <w:r w:rsidRPr="00D643E2">
        <w:rPr>
          <w:u w:val="single"/>
        </w:rPr>
        <w:t>not</w:t>
      </w:r>
      <w:r>
        <w:t xml:space="preserve"> resolve issues of </w:t>
      </w:r>
      <w:r w:rsidRPr="00D643E2">
        <w:rPr>
          <w:u w:val="single"/>
        </w:rPr>
        <w:t>inequality</w:t>
      </w:r>
      <w:r>
        <w:t xml:space="preserve"> or </w:t>
      </w:r>
      <w:r w:rsidRPr="00D643E2">
        <w:rPr>
          <w:u w:val="single"/>
        </w:rPr>
        <w:t>poverty</w:t>
      </w:r>
      <w:r>
        <w:t>---It destroyed cultural achievements within the Philippines, turning their methodology</w:t>
      </w:r>
    </w:p>
    <w:p w14:paraId="6CA274A2" w14:textId="77777777" w:rsidR="001174C8" w:rsidRPr="007354FA" w:rsidRDefault="001174C8" w:rsidP="001174C8">
      <w:r>
        <w:rPr>
          <w:rStyle w:val="StyleStyleBold12pt"/>
        </w:rPr>
        <w:t xml:space="preserve">Gómez </w:t>
      </w:r>
      <w:r w:rsidRPr="00CF398A">
        <w:rPr>
          <w:rStyle w:val="StyleStyleBold12pt"/>
        </w:rPr>
        <w:t>13</w:t>
      </w:r>
      <w:r>
        <w:t xml:space="preserve"> (9/4, </w:t>
      </w:r>
      <w:proofErr w:type="spellStart"/>
      <w:r>
        <w:t>Enric</w:t>
      </w:r>
      <w:proofErr w:type="spellEnd"/>
      <w:r>
        <w:t>-Sol Brines Gómez, With The Voices, “The Philippines: consequences of the “People’s Power Revolution” 25 years later” http://www.withthevoices.com/2013/09/04/the-philippines-consequences-of-the-peoples-power-revolution-25-years-later/)</w:t>
      </w:r>
    </w:p>
    <w:p w14:paraId="2F615387" w14:textId="77777777" w:rsidR="001174C8" w:rsidRDefault="001174C8" w:rsidP="001174C8">
      <w:pPr>
        <w:rPr>
          <w:rStyle w:val="Emphasis"/>
        </w:rPr>
      </w:pPr>
      <w:r w:rsidRPr="00CF398A">
        <w:rPr>
          <w:rStyle w:val="StyleBoldUnderline"/>
          <w:highlight w:val="yellow"/>
        </w:rPr>
        <w:t>What were the outcomes</w:t>
      </w:r>
      <w:r w:rsidRPr="00CF398A">
        <w:rPr>
          <w:rStyle w:val="StyleBoldUnderline"/>
        </w:rPr>
        <w:t xml:space="preserve"> of</w:t>
      </w:r>
      <w:r w:rsidRPr="00CF398A">
        <w:rPr>
          <w:sz w:val="16"/>
        </w:rPr>
        <w:t xml:space="preserve"> EDSA I </w:t>
      </w:r>
      <w:r w:rsidRPr="00CF398A">
        <w:rPr>
          <w:rStyle w:val="StyleBoldUnderline"/>
        </w:rPr>
        <w:t>revolution</w:t>
      </w:r>
      <w:r w:rsidRPr="00CF398A">
        <w:rPr>
          <w:sz w:val="16"/>
        </w:rPr>
        <w:t>? Well, first of all, it made possible the end of a dictatorship</w:t>
      </w:r>
      <w:r w:rsidRPr="00CF398A">
        <w:rPr>
          <w:rStyle w:val="StyleBoldUnderline"/>
        </w:rPr>
        <w:t xml:space="preserve">. It is true that </w:t>
      </w:r>
      <w:r w:rsidRPr="00CF398A">
        <w:rPr>
          <w:rStyle w:val="StyleBoldUnderline"/>
          <w:highlight w:val="yellow"/>
        </w:rPr>
        <w:t>some freedoms came back</w:t>
      </w:r>
      <w:r w:rsidRPr="00CF398A">
        <w:rPr>
          <w:sz w:val="16"/>
        </w:rPr>
        <w:t xml:space="preserve"> for the Filipinos. </w:t>
      </w:r>
      <w:r w:rsidRPr="00D643E2">
        <w:rPr>
          <w:rStyle w:val="Emphasis"/>
          <w:highlight w:val="yellow"/>
        </w:rPr>
        <w:t>However, economic disparities and huge inequality remain</w:t>
      </w:r>
      <w:r w:rsidRPr="00CF398A">
        <w:rPr>
          <w:sz w:val="16"/>
        </w:rPr>
        <w:t xml:space="preserve">. Secondly, </w:t>
      </w:r>
      <w:r w:rsidRPr="00CF398A">
        <w:rPr>
          <w:rStyle w:val="StyleBoldUnderline"/>
        </w:rPr>
        <w:t xml:space="preserve">without Marcos, </w:t>
      </w:r>
      <w:r w:rsidRPr="00CF398A">
        <w:rPr>
          <w:rStyle w:val="StyleBoldUnderline"/>
          <w:highlight w:val="yellow"/>
        </w:rPr>
        <w:t>the golden era</w:t>
      </w:r>
      <w:r w:rsidRPr="00CF398A">
        <w:rPr>
          <w:rStyle w:val="StyleBoldUnderline"/>
        </w:rPr>
        <w:t xml:space="preserve"> of the Philippines </w:t>
      </w:r>
      <w:r w:rsidRPr="00CF398A">
        <w:rPr>
          <w:rStyle w:val="StyleBoldUnderline"/>
          <w:highlight w:val="yellow"/>
        </w:rPr>
        <w:t>disappeared</w:t>
      </w:r>
      <w:r w:rsidRPr="00CF398A">
        <w:rPr>
          <w:rStyle w:val="StyleBoldUnderline"/>
        </w:rPr>
        <w:t>.</w:t>
      </w:r>
      <w:r w:rsidRPr="00CF398A">
        <w:rPr>
          <w:sz w:val="16"/>
        </w:rPr>
        <w:t xml:space="preserve"> With them, this country was the second economy power of Asia (after Japan). </w:t>
      </w:r>
      <w:r w:rsidRPr="00CF398A">
        <w:rPr>
          <w:rStyle w:val="StyleBoldUnderline"/>
        </w:rPr>
        <w:t xml:space="preserve">The time </w:t>
      </w:r>
      <w:r w:rsidRPr="00CF398A">
        <w:rPr>
          <w:rStyle w:val="StyleBoldUnderline"/>
          <w:highlight w:val="yellow"/>
        </w:rPr>
        <w:t>when</w:t>
      </w:r>
      <w:r w:rsidRPr="00CF398A">
        <w:rPr>
          <w:rStyle w:val="StyleBoldUnderline"/>
        </w:rPr>
        <w:t xml:space="preserve"> Ferdinand </w:t>
      </w:r>
      <w:r w:rsidRPr="00CF398A">
        <w:rPr>
          <w:rStyle w:val="StyleBoldUnderline"/>
          <w:highlight w:val="yellow"/>
        </w:rPr>
        <w:t>Marcos held</w:t>
      </w:r>
      <w:r w:rsidRPr="00CF398A">
        <w:rPr>
          <w:rStyle w:val="StyleBoldUnderline"/>
        </w:rPr>
        <w:t xml:space="preserve"> all the </w:t>
      </w:r>
      <w:r w:rsidRPr="00CF398A">
        <w:rPr>
          <w:rStyle w:val="StyleBoldUnderline"/>
          <w:highlight w:val="yellow"/>
        </w:rPr>
        <w:t>power</w:t>
      </w:r>
      <w:r w:rsidRPr="00CF398A">
        <w:rPr>
          <w:rStyle w:val="StyleBoldUnderline"/>
        </w:rPr>
        <w:t xml:space="preserve"> under him</w:t>
      </w:r>
      <w:r w:rsidRPr="00CF398A">
        <w:rPr>
          <w:sz w:val="16"/>
        </w:rPr>
        <w:t>, his wife Imelda traveled around the world putting the Philippines between the most important countries in the world. At that time</w:t>
      </w:r>
      <w:r w:rsidRPr="00CF398A">
        <w:rPr>
          <w:rStyle w:val="StyleBoldUnderline"/>
        </w:rPr>
        <w:t xml:space="preserve">, </w:t>
      </w:r>
      <w:r w:rsidRPr="00CF398A">
        <w:rPr>
          <w:rStyle w:val="StyleBoldUnderline"/>
          <w:highlight w:val="yellow"/>
        </w:rPr>
        <w:t xml:space="preserve">Imelda </w:t>
      </w:r>
      <w:r w:rsidRPr="00D643E2">
        <w:rPr>
          <w:rStyle w:val="Emphasis"/>
          <w:highlight w:val="yellow"/>
        </w:rPr>
        <w:t>elevated the Filipino culture</w:t>
      </w:r>
      <w:r w:rsidRPr="00CF398A">
        <w:rPr>
          <w:rStyle w:val="StyleBoldUnderline"/>
        </w:rPr>
        <w:t xml:space="preserve"> and arts </w:t>
      </w:r>
      <w:r w:rsidRPr="00D643E2">
        <w:rPr>
          <w:rStyle w:val="Emphasis"/>
          <w:highlight w:val="yellow"/>
        </w:rPr>
        <w:t>very high</w:t>
      </w:r>
      <w:r w:rsidRPr="00CF398A">
        <w:rPr>
          <w:rStyle w:val="StyleBoldUnderline"/>
          <w:highlight w:val="yellow"/>
        </w:rPr>
        <w:t xml:space="preserve">, especially with the construction of the </w:t>
      </w:r>
      <w:r w:rsidRPr="00D643E2">
        <w:rPr>
          <w:rStyle w:val="Emphasis"/>
          <w:highlight w:val="yellow"/>
        </w:rPr>
        <w:t>impressive buildings of the Cultural Center of the Philippines</w:t>
      </w:r>
      <w:r w:rsidRPr="00CF398A">
        <w:rPr>
          <w:rStyle w:val="StyleBoldUnderline"/>
          <w:highlight w:val="yellow"/>
        </w:rPr>
        <w:t xml:space="preserve">. The recovered democratic Filipino regime has been </w:t>
      </w:r>
      <w:r w:rsidRPr="00D643E2">
        <w:rPr>
          <w:rStyle w:val="Emphasis"/>
          <w:highlight w:val="yellow"/>
        </w:rPr>
        <w:t>unable to reach those achievements.</w:t>
      </w:r>
    </w:p>
    <w:p w14:paraId="43CE3271" w14:textId="6CF8ADA8" w:rsidR="001174C8" w:rsidRDefault="001174C8" w:rsidP="001174C8">
      <w:pPr>
        <w:pStyle w:val="Heading4"/>
      </w:pPr>
      <w:r>
        <w:t xml:space="preserve">2) It also failed to address human rights---That </w:t>
      </w:r>
      <w:r w:rsidRPr="00480195">
        <w:rPr>
          <w:u w:val="single"/>
        </w:rPr>
        <w:t>ensures</w:t>
      </w:r>
      <w:r>
        <w:t xml:space="preserve"> governmental corruption</w:t>
      </w:r>
    </w:p>
    <w:p w14:paraId="5871EF11" w14:textId="77777777" w:rsidR="001174C8" w:rsidRPr="007354FA" w:rsidRDefault="001174C8" w:rsidP="001174C8">
      <w:r>
        <w:rPr>
          <w:rStyle w:val="StyleStyleBold12pt"/>
        </w:rPr>
        <w:t xml:space="preserve">Gómez </w:t>
      </w:r>
      <w:r w:rsidRPr="00CF398A">
        <w:rPr>
          <w:rStyle w:val="StyleStyleBold12pt"/>
        </w:rPr>
        <w:t>13</w:t>
      </w:r>
      <w:r>
        <w:t xml:space="preserve"> (9/4, </w:t>
      </w:r>
      <w:proofErr w:type="spellStart"/>
      <w:r>
        <w:t>Enric</w:t>
      </w:r>
      <w:proofErr w:type="spellEnd"/>
      <w:r>
        <w:t>-Sol Brines Gómez, With The Voices, “The Philippines: consequences of the “People’s Power Revolution” 25 years later” http://www.withthevoices.com/2013/09/04/the-philippines-consequences-of-the-peoples-power-revolution-25-years-later/)</w:t>
      </w:r>
    </w:p>
    <w:p w14:paraId="25ED4D19" w14:textId="77777777" w:rsidR="001174C8" w:rsidRDefault="001174C8" w:rsidP="001174C8">
      <w:pPr>
        <w:rPr>
          <w:sz w:val="16"/>
        </w:rPr>
      </w:pPr>
      <w:r w:rsidRPr="007354FA">
        <w:rPr>
          <w:sz w:val="16"/>
        </w:rPr>
        <w:t xml:space="preserve">Also, </w:t>
      </w:r>
      <w:r w:rsidRPr="007354FA">
        <w:rPr>
          <w:rStyle w:val="StyleBoldUnderline"/>
          <w:highlight w:val="yellow"/>
        </w:rPr>
        <w:t>the imperfect democracy</w:t>
      </w:r>
      <w:r w:rsidRPr="007354FA">
        <w:rPr>
          <w:sz w:val="16"/>
        </w:rPr>
        <w:t xml:space="preserve"> that </w:t>
      </w:r>
      <w:r w:rsidRPr="007354FA">
        <w:rPr>
          <w:rStyle w:val="StyleBoldUnderline"/>
          <w:highlight w:val="yellow"/>
        </w:rPr>
        <w:t>appeared after</w:t>
      </w:r>
      <w:r w:rsidRPr="007354FA">
        <w:rPr>
          <w:rStyle w:val="StyleBoldUnderline"/>
        </w:rPr>
        <w:t xml:space="preserve"> </w:t>
      </w:r>
      <w:r w:rsidRPr="007354FA">
        <w:rPr>
          <w:sz w:val="16"/>
        </w:rPr>
        <w:t xml:space="preserve">EDSA </w:t>
      </w:r>
      <w:r w:rsidRPr="004765A3">
        <w:rPr>
          <w:rStyle w:val="Emphasis"/>
          <w:highlight w:val="yellow"/>
        </w:rPr>
        <w:t>revolution has</w:t>
      </w:r>
      <w:r w:rsidRPr="00480195">
        <w:rPr>
          <w:rStyle w:val="Emphasis"/>
          <w:highlight w:val="yellow"/>
        </w:rPr>
        <w:t xml:space="preserve"> not advanced</w:t>
      </w:r>
      <w:r w:rsidRPr="007354FA">
        <w:rPr>
          <w:rStyle w:val="StyleBoldUnderline"/>
        </w:rPr>
        <w:t xml:space="preserve"> </w:t>
      </w:r>
      <w:r w:rsidRPr="007354FA">
        <w:rPr>
          <w:sz w:val="16"/>
        </w:rPr>
        <w:t>in some</w:t>
      </w:r>
      <w:r w:rsidRPr="007354FA">
        <w:rPr>
          <w:rStyle w:val="StyleBoldUnderline"/>
        </w:rPr>
        <w:t xml:space="preserve"> basic </w:t>
      </w:r>
      <w:r w:rsidRPr="00480195">
        <w:rPr>
          <w:rStyle w:val="Emphasis"/>
          <w:highlight w:val="yellow"/>
        </w:rPr>
        <w:t>Human Rights.</w:t>
      </w:r>
      <w:r w:rsidRPr="007354FA">
        <w:rPr>
          <w:rStyle w:val="StyleBoldUnderline"/>
        </w:rPr>
        <w:t xml:space="preserve"> It is easy to </w:t>
      </w:r>
      <w:r w:rsidRPr="007354FA">
        <w:rPr>
          <w:rStyle w:val="StyleBoldUnderline"/>
          <w:highlight w:val="yellow"/>
        </w:rPr>
        <w:t xml:space="preserve">check the situation of </w:t>
      </w:r>
      <w:r w:rsidRPr="00480195">
        <w:rPr>
          <w:rStyle w:val="Emphasis"/>
          <w:highlight w:val="yellow"/>
        </w:rPr>
        <w:t>thousands of unprotected workers</w:t>
      </w:r>
      <w:r w:rsidRPr="007354FA">
        <w:rPr>
          <w:rStyle w:val="StyleBoldUnderline"/>
          <w:highlight w:val="yellow"/>
        </w:rPr>
        <w:t xml:space="preserve"> in the Philippines</w:t>
      </w:r>
      <w:r w:rsidRPr="007354FA">
        <w:rPr>
          <w:rStyle w:val="StyleBoldUnderline"/>
        </w:rPr>
        <w:t xml:space="preserve">. Most of them </w:t>
      </w:r>
      <w:r w:rsidRPr="007354FA">
        <w:rPr>
          <w:rStyle w:val="StyleBoldUnderline"/>
          <w:highlight w:val="yellow"/>
        </w:rPr>
        <w:t xml:space="preserve">receive </w:t>
      </w:r>
      <w:r w:rsidRPr="00480195">
        <w:rPr>
          <w:rStyle w:val="Emphasis"/>
          <w:highlight w:val="yellow"/>
        </w:rPr>
        <w:t>unfair salaries, as a consequence of the lack of trade unions</w:t>
      </w:r>
      <w:r w:rsidRPr="007354FA">
        <w:rPr>
          <w:rStyle w:val="StyleBoldUnderline"/>
          <w:highlight w:val="yellow"/>
        </w:rPr>
        <w:t>. The</w:t>
      </w:r>
      <w:r w:rsidRPr="007354FA">
        <w:rPr>
          <w:rStyle w:val="StyleBoldUnderline"/>
        </w:rPr>
        <w:t xml:space="preserve"> usual </w:t>
      </w:r>
      <w:r w:rsidRPr="00480195">
        <w:rPr>
          <w:rStyle w:val="Emphasis"/>
          <w:highlight w:val="yellow"/>
        </w:rPr>
        <w:t>killing of trade union leaders</w:t>
      </w:r>
      <w:r w:rsidRPr="007354FA">
        <w:rPr>
          <w:rStyle w:val="StyleBoldUnderline"/>
          <w:highlight w:val="yellow"/>
        </w:rPr>
        <w:t xml:space="preserve"> and the </w:t>
      </w:r>
      <w:r w:rsidRPr="00480195">
        <w:rPr>
          <w:rStyle w:val="Emphasis"/>
          <w:highlight w:val="yellow"/>
        </w:rPr>
        <w:t>government prosecution</w:t>
      </w:r>
      <w:r w:rsidRPr="007354FA">
        <w:rPr>
          <w:sz w:val="16"/>
        </w:rPr>
        <w:t xml:space="preserve"> of unions </w:t>
      </w:r>
      <w:proofErr w:type="gramStart"/>
      <w:r w:rsidRPr="007354FA">
        <w:rPr>
          <w:rStyle w:val="StyleBoldUnderline"/>
          <w:highlight w:val="yellow"/>
        </w:rPr>
        <w:t>is</w:t>
      </w:r>
      <w:proofErr w:type="gramEnd"/>
      <w:r w:rsidRPr="007354FA">
        <w:rPr>
          <w:sz w:val="16"/>
        </w:rPr>
        <w:t xml:space="preserve"> yearly </w:t>
      </w:r>
      <w:r w:rsidRPr="00480195">
        <w:rPr>
          <w:rStyle w:val="StyleBoldUnderline"/>
          <w:highlight w:val="yellow"/>
        </w:rPr>
        <w:t>denounced by</w:t>
      </w:r>
      <w:r w:rsidRPr="007354FA">
        <w:rPr>
          <w:sz w:val="16"/>
        </w:rPr>
        <w:t xml:space="preserve"> different </w:t>
      </w:r>
      <w:r w:rsidRPr="00480195">
        <w:rPr>
          <w:rStyle w:val="StyleBoldUnderline"/>
          <w:highlight w:val="yellow"/>
        </w:rPr>
        <w:t>international Human Rights associations.</w:t>
      </w:r>
      <w:r w:rsidRPr="007354FA">
        <w:rPr>
          <w:sz w:val="16"/>
        </w:rPr>
        <w:t xml:space="preserve"> </w:t>
      </w:r>
      <w:r w:rsidRPr="007354FA">
        <w:rPr>
          <w:sz w:val="12"/>
        </w:rPr>
        <w:t>¶</w:t>
      </w:r>
      <w:r w:rsidRPr="007354FA">
        <w:rPr>
          <w:sz w:val="16"/>
        </w:rPr>
        <w:t xml:space="preserve"> </w:t>
      </w:r>
      <w:proofErr w:type="gramStart"/>
      <w:r w:rsidRPr="007354FA">
        <w:rPr>
          <w:sz w:val="16"/>
        </w:rPr>
        <w:t>At</w:t>
      </w:r>
      <w:proofErr w:type="gramEnd"/>
      <w:r w:rsidRPr="007354FA">
        <w:rPr>
          <w:sz w:val="16"/>
        </w:rPr>
        <w:t xml:space="preserve"> the same time, </w:t>
      </w:r>
      <w:r w:rsidRPr="00480195">
        <w:rPr>
          <w:rStyle w:val="Emphasis"/>
          <w:highlight w:val="yellow"/>
        </w:rPr>
        <w:t>the new democracy</w:t>
      </w:r>
      <w:r w:rsidRPr="007354FA">
        <w:rPr>
          <w:rStyle w:val="StyleBoldUnderline"/>
        </w:rPr>
        <w:t xml:space="preserve"> in the Philippines </w:t>
      </w:r>
      <w:r w:rsidRPr="00480195">
        <w:rPr>
          <w:rStyle w:val="Emphasis"/>
          <w:highlight w:val="yellow"/>
        </w:rPr>
        <w:t>created a very weak government</w:t>
      </w:r>
      <w:r w:rsidRPr="007354FA">
        <w:rPr>
          <w:sz w:val="16"/>
        </w:rPr>
        <w:t xml:space="preserve">. The presence of the public sector in the country has clearly stepped back. The time of huge public projects has ended, at least so far. Of course, the Philippines need more </w:t>
      </w:r>
      <w:proofErr w:type="spellStart"/>
      <w:r w:rsidRPr="007354FA">
        <w:rPr>
          <w:sz w:val="16"/>
        </w:rPr>
        <w:t>infraestructures</w:t>
      </w:r>
      <w:proofErr w:type="spellEnd"/>
      <w:r w:rsidRPr="007354FA">
        <w:rPr>
          <w:sz w:val="16"/>
        </w:rPr>
        <w:t xml:space="preserve"> to foster its development. </w:t>
      </w:r>
      <w:r w:rsidRPr="00480195">
        <w:rPr>
          <w:rStyle w:val="StyleBoldUnderline"/>
          <w:highlight w:val="yellow"/>
        </w:rPr>
        <w:t>The best example is the clearly inefficient and small</w:t>
      </w:r>
      <w:r w:rsidRPr="007354FA">
        <w:rPr>
          <w:rStyle w:val="StyleBoldUnderline"/>
        </w:rPr>
        <w:t xml:space="preserve"> Metro Manila Massive </w:t>
      </w:r>
      <w:r w:rsidRPr="00480195">
        <w:rPr>
          <w:rStyle w:val="StyleBoldUnderline"/>
          <w:highlight w:val="yellow"/>
        </w:rPr>
        <w:t>Transportation System</w:t>
      </w:r>
      <w:r w:rsidRPr="007354FA">
        <w:rPr>
          <w:rStyle w:val="StyleBoldUnderline"/>
        </w:rPr>
        <w:t xml:space="preserve">. </w:t>
      </w:r>
      <w:r w:rsidRPr="007354FA">
        <w:rPr>
          <w:sz w:val="16"/>
        </w:rPr>
        <w:t xml:space="preserve">More lines, more trains are more </w:t>
      </w:r>
      <w:proofErr w:type="spellStart"/>
      <w:r w:rsidRPr="007354FA">
        <w:rPr>
          <w:sz w:val="16"/>
        </w:rPr>
        <w:t>frequences</w:t>
      </w:r>
      <w:proofErr w:type="spellEnd"/>
      <w:r w:rsidRPr="007354FA">
        <w:rPr>
          <w:sz w:val="16"/>
        </w:rPr>
        <w:t xml:space="preserve"> are needed.</w:t>
      </w:r>
    </w:p>
    <w:p w14:paraId="1BB37D78" w14:textId="77777777" w:rsidR="001174C8" w:rsidRDefault="001174C8" w:rsidP="001174C8">
      <w:pPr>
        <w:rPr>
          <w:sz w:val="16"/>
        </w:rPr>
      </w:pPr>
    </w:p>
    <w:p w14:paraId="4FE11FB6" w14:textId="77777777" w:rsidR="001174C8" w:rsidRDefault="001174C8" w:rsidP="001174C8">
      <w:pPr>
        <w:rPr>
          <w:rStyle w:val="Emphasis"/>
        </w:rPr>
      </w:pPr>
      <w:proofErr w:type="gramStart"/>
      <w:r w:rsidRPr="00480195">
        <w:rPr>
          <w:rStyle w:val="Emphasis"/>
          <w:highlight w:val="yellow"/>
        </w:rPr>
        <w:t>and</w:t>
      </w:r>
      <w:proofErr w:type="gramEnd"/>
      <w:r w:rsidRPr="00480195">
        <w:rPr>
          <w:rStyle w:val="Emphasis"/>
          <w:highlight w:val="yellow"/>
        </w:rPr>
        <w:t xml:space="preserve"> families.</w:t>
      </w:r>
    </w:p>
    <w:p w14:paraId="0A8A6F06" w14:textId="1B2AFB4C" w:rsidR="001174C8" w:rsidRPr="00CF398A" w:rsidRDefault="001174C8" w:rsidP="001174C8">
      <w:pPr>
        <w:pStyle w:val="Heading4"/>
      </w:pPr>
      <w:r>
        <w:lastRenderedPageBreak/>
        <w:t xml:space="preserve">3) The use of ‘People Power’ as a method of resistance ensures </w:t>
      </w:r>
      <w:r w:rsidRPr="00D643E2">
        <w:rPr>
          <w:u w:val="single"/>
        </w:rPr>
        <w:t>backlash</w:t>
      </w:r>
      <w:r>
        <w:t xml:space="preserve"> and </w:t>
      </w:r>
      <w:r w:rsidRPr="00D643E2">
        <w:rPr>
          <w:u w:val="single"/>
        </w:rPr>
        <w:t>fails</w:t>
      </w:r>
      <w:r>
        <w:t xml:space="preserve"> to reform the aspects of the government they criticize---The ‘People Power II’ movement proves</w:t>
      </w:r>
    </w:p>
    <w:p w14:paraId="7BD1EDDA" w14:textId="77777777" w:rsidR="001174C8" w:rsidRDefault="001174C8" w:rsidP="001174C8">
      <w:proofErr w:type="spellStart"/>
      <w:r w:rsidRPr="00810D58">
        <w:rPr>
          <w:rStyle w:val="StyleStyleBold12pt"/>
        </w:rPr>
        <w:t>Mydans</w:t>
      </w:r>
      <w:proofErr w:type="spellEnd"/>
      <w:r w:rsidRPr="00810D58">
        <w:rPr>
          <w:rStyle w:val="StyleStyleBold12pt"/>
        </w:rPr>
        <w:t xml:space="preserve"> 1 </w:t>
      </w:r>
      <w:r>
        <w:t>(Seth, New York Times, “'People Power II' Doesn't Give Filipinos the Same Glow” http://www.nytimes.com/2001/02/05/world/people-power-ii-doesn-t-give-filipinos-the-same-glow.html)</w:t>
      </w:r>
    </w:p>
    <w:p w14:paraId="3F9EB8A2" w14:textId="77777777" w:rsidR="001174C8" w:rsidRDefault="001174C8" w:rsidP="001174C8">
      <w:pPr>
        <w:rPr>
          <w:rStyle w:val="StyleBoldUnderline"/>
        </w:rPr>
      </w:pPr>
      <w:r w:rsidRPr="00810D58">
        <w:rPr>
          <w:rStyle w:val="StyleBoldUnderline"/>
        </w:rPr>
        <w:t xml:space="preserve">Fifteen </w:t>
      </w:r>
      <w:r w:rsidRPr="00810D58">
        <w:rPr>
          <w:rStyle w:val="StyleBoldUnderline"/>
          <w:highlight w:val="yellow"/>
        </w:rPr>
        <w:t>years ago, Filipinos braved</w:t>
      </w:r>
      <w:r w:rsidRPr="00810D58">
        <w:rPr>
          <w:rStyle w:val="StyleBoldUnderline"/>
        </w:rPr>
        <w:t xml:space="preserve"> tanks and </w:t>
      </w:r>
      <w:r w:rsidRPr="00810D58">
        <w:rPr>
          <w:rStyle w:val="StyleBoldUnderline"/>
          <w:highlight w:val="yellow"/>
        </w:rPr>
        <w:t>threats</w:t>
      </w:r>
      <w:r w:rsidRPr="00810D58">
        <w:rPr>
          <w:rStyle w:val="StyleBoldUnderline"/>
        </w:rPr>
        <w:t xml:space="preserve"> in a </w:t>
      </w:r>
      <w:r w:rsidRPr="00810D58">
        <w:rPr>
          <w:rStyle w:val="StyleBoldUnderline"/>
          <w:highlight w:val="yellow"/>
        </w:rPr>
        <w:t>''people power'' revolution</w:t>
      </w:r>
      <w:r w:rsidRPr="00810D58">
        <w:rPr>
          <w:rStyle w:val="StyleBoldUnderline"/>
        </w:rPr>
        <w:t xml:space="preserve"> </w:t>
      </w:r>
      <w:r w:rsidRPr="003B47E8">
        <w:rPr>
          <w:sz w:val="16"/>
        </w:rPr>
        <w:t>to bring down a dictator who had stolen an election, and to restore democracy after two decades of martial law</w:t>
      </w:r>
      <w:proofErr w:type="gramStart"/>
      <w:r w:rsidRPr="003B47E8">
        <w:rPr>
          <w:sz w:val="16"/>
        </w:rPr>
        <w:t>.</w:t>
      </w:r>
      <w:r w:rsidRPr="003B47E8">
        <w:rPr>
          <w:sz w:val="12"/>
        </w:rPr>
        <w:t>¶</w:t>
      </w:r>
      <w:proofErr w:type="gramEnd"/>
      <w:r w:rsidRPr="003B47E8">
        <w:rPr>
          <w:sz w:val="16"/>
        </w:rPr>
        <w:t xml:space="preserve"> </w:t>
      </w:r>
      <w:r w:rsidRPr="00810D58">
        <w:rPr>
          <w:rStyle w:val="StyleBoldUnderline"/>
        </w:rPr>
        <w:t xml:space="preserve">Last month, </w:t>
      </w:r>
      <w:r w:rsidRPr="00B85C25">
        <w:rPr>
          <w:rStyle w:val="StyleBoldUnderline"/>
          <w:highlight w:val="yellow"/>
        </w:rPr>
        <w:t>in what Filipinos are calling People Power II, huge crowds again forced a president from office</w:t>
      </w:r>
      <w:r w:rsidRPr="00810D58">
        <w:rPr>
          <w:rStyle w:val="StyleBoldUnderline"/>
        </w:rPr>
        <w:t>.</w:t>
      </w:r>
      <w:r w:rsidRPr="003B47E8">
        <w:rPr>
          <w:sz w:val="16"/>
        </w:rPr>
        <w:t xml:space="preserve"> As before, it was an emotional outpouring, with songs and raised fists</w:t>
      </w:r>
      <w:proofErr w:type="gramStart"/>
      <w:r w:rsidRPr="003B47E8">
        <w:rPr>
          <w:sz w:val="16"/>
        </w:rPr>
        <w:t>.</w:t>
      </w:r>
      <w:r w:rsidRPr="003B47E8">
        <w:rPr>
          <w:sz w:val="12"/>
        </w:rPr>
        <w:t>¶</w:t>
      </w:r>
      <w:proofErr w:type="gramEnd"/>
      <w:r w:rsidRPr="003B47E8">
        <w:rPr>
          <w:sz w:val="16"/>
        </w:rPr>
        <w:t xml:space="preserve"> But there were crucial differences that have cast doubt on the dedication of Filipinos to democratic processes, and to their chagrin, Filipinos have drawn not praise but censure from abroad.</w:t>
      </w:r>
      <w:r w:rsidRPr="003B47E8">
        <w:rPr>
          <w:sz w:val="12"/>
        </w:rPr>
        <w:t>¶</w:t>
      </w:r>
      <w:r w:rsidRPr="003B47E8">
        <w:rPr>
          <w:sz w:val="16"/>
        </w:rPr>
        <w:t xml:space="preserve"> </w:t>
      </w:r>
      <w:r w:rsidRPr="00810D58">
        <w:rPr>
          <w:rStyle w:val="StyleBoldUnderline"/>
        </w:rPr>
        <w:t xml:space="preserve">The man </w:t>
      </w:r>
      <w:r w:rsidRPr="00B85C25">
        <w:rPr>
          <w:rStyle w:val="StyleBoldUnderline"/>
          <w:highlight w:val="yellow"/>
        </w:rPr>
        <w:t>they</w:t>
      </w:r>
      <w:r w:rsidRPr="00810D58">
        <w:rPr>
          <w:rStyle w:val="StyleBoldUnderline"/>
        </w:rPr>
        <w:t xml:space="preserve"> </w:t>
      </w:r>
      <w:r w:rsidRPr="00B85C25">
        <w:rPr>
          <w:rStyle w:val="StyleBoldUnderline"/>
          <w:highlight w:val="yellow"/>
        </w:rPr>
        <w:t>overthrew</w:t>
      </w:r>
      <w:r w:rsidRPr="00810D58">
        <w:rPr>
          <w:rStyle w:val="StyleBoldUnderline"/>
        </w:rPr>
        <w:t xml:space="preserve">, Joseph </w:t>
      </w:r>
      <w:r w:rsidRPr="00B85C25">
        <w:rPr>
          <w:rStyle w:val="StyleBoldUnderline"/>
          <w:highlight w:val="yellow"/>
        </w:rPr>
        <w:t>Estrada</w:t>
      </w:r>
      <w:r w:rsidRPr="00810D58">
        <w:rPr>
          <w:rStyle w:val="StyleBoldUnderline"/>
        </w:rPr>
        <w:t xml:space="preserve">, was </w:t>
      </w:r>
      <w:r w:rsidRPr="00B85C25">
        <w:rPr>
          <w:rStyle w:val="StyleBoldUnderline"/>
          <w:highlight w:val="yellow"/>
        </w:rPr>
        <w:t>a democratically elected president</w:t>
      </w:r>
      <w:r w:rsidRPr="00810D58">
        <w:rPr>
          <w:rStyle w:val="StyleBoldUnderline"/>
        </w:rPr>
        <w:t xml:space="preserve"> half way through his six-year term. </w:t>
      </w:r>
      <w:r w:rsidRPr="00B85C25">
        <w:rPr>
          <w:rStyle w:val="StyleBoldUnderline"/>
          <w:highlight w:val="yellow"/>
        </w:rPr>
        <w:t>The</w:t>
      </w:r>
      <w:r w:rsidRPr="00810D58">
        <w:rPr>
          <w:rStyle w:val="StyleBoldUnderline"/>
        </w:rPr>
        <w:t xml:space="preserve"> popular </w:t>
      </w:r>
      <w:r w:rsidRPr="00B85C25">
        <w:rPr>
          <w:rStyle w:val="StyleBoldUnderline"/>
          <w:highlight w:val="yellow"/>
        </w:rPr>
        <w:t>uprising took place when</w:t>
      </w:r>
      <w:r w:rsidRPr="00810D58">
        <w:rPr>
          <w:rStyle w:val="StyleBoldUnderline"/>
        </w:rPr>
        <w:t xml:space="preserve"> it became clear</w:t>
      </w:r>
      <w:r w:rsidRPr="003B47E8">
        <w:rPr>
          <w:sz w:val="16"/>
        </w:rPr>
        <w:t xml:space="preserve"> that due process -- his </w:t>
      </w:r>
      <w:r w:rsidRPr="00B85C25">
        <w:rPr>
          <w:rStyle w:val="StyleBoldUnderline"/>
          <w:highlight w:val="yellow"/>
        </w:rPr>
        <w:t>impeachment</w:t>
      </w:r>
      <w:r w:rsidRPr="00810D58">
        <w:rPr>
          <w:rStyle w:val="StyleBoldUnderline"/>
        </w:rPr>
        <w:t xml:space="preserve"> trial </w:t>
      </w:r>
      <w:r w:rsidRPr="003B47E8">
        <w:rPr>
          <w:sz w:val="16"/>
        </w:rPr>
        <w:t xml:space="preserve">in the Senate -- </w:t>
      </w:r>
      <w:r w:rsidRPr="00B85C25">
        <w:rPr>
          <w:rStyle w:val="StyleBoldUnderline"/>
          <w:highlight w:val="yellow"/>
        </w:rPr>
        <w:t>would not produce the result</w:t>
      </w:r>
      <w:r w:rsidRPr="003B47E8">
        <w:rPr>
          <w:sz w:val="16"/>
        </w:rPr>
        <w:t xml:space="preserve"> many people hoped for: </w:t>
      </w:r>
      <w:r w:rsidRPr="00B85C25">
        <w:rPr>
          <w:rStyle w:val="Emphasis"/>
          <w:highlight w:val="yellow"/>
        </w:rPr>
        <w:t>his removal by constitutional means</w:t>
      </w:r>
      <w:r w:rsidRPr="003B47E8">
        <w:rPr>
          <w:sz w:val="16"/>
        </w:rPr>
        <w:t>. The turning point came when the armed forces chief informed Mr. Estrada that the military was ''withdrawing its support.''</w:t>
      </w:r>
      <w:r w:rsidRPr="003B47E8">
        <w:rPr>
          <w:sz w:val="12"/>
        </w:rPr>
        <w:t>¶</w:t>
      </w:r>
      <w:r w:rsidRPr="003B47E8">
        <w:rPr>
          <w:sz w:val="16"/>
        </w:rPr>
        <w:t xml:space="preserve"> The legal rationale for his removal was a last-minute Supreme Court ruling that ''the welfare of the people is the supreme law,'' in effect stripping Mr. Estrada of any legitimacy</w:t>
      </w:r>
      <w:proofErr w:type="gramStart"/>
      <w:r w:rsidRPr="003B47E8">
        <w:rPr>
          <w:sz w:val="16"/>
        </w:rPr>
        <w:t>.</w:t>
      </w:r>
      <w:r w:rsidRPr="003B47E8">
        <w:rPr>
          <w:sz w:val="12"/>
        </w:rPr>
        <w:t>¶</w:t>
      </w:r>
      <w:proofErr w:type="gramEnd"/>
      <w:r w:rsidRPr="003B47E8">
        <w:rPr>
          <w:sz w:val="16"/>
        </w:rPr>
        <w:t xml:space="preserve"> Filipinos were thrilled at the peaceful ouster of a president who had become an embarrassment -- a lazy, hard-drinking womanizer who had allowed the economy to collapse and had, according to testimony in the Senate, engaged in systematic corruption.</w:t>
      </w:r>
      <w:r w:rsidRPr="003B47E8">
        <w:rPr>
          <w:sz w:val="12"/>
        </w:rPr>
        <w:t>¶</w:t>
      </w:r>
      <w:r w:rsidRPr="003B47E8">
        <w:rPr>
          <w:sz w:val="16"/>
        </w:rPr>
        <w:t xml:space="preserve"> But </w:t>
      </w:r>
      <w:r w:rsidRPr="00B85C25">
        <w:rPr>
          <w:rStyle w:val="StyleBoldUnderline"/>
          <w:highlight w:val="yellow"/>
        </w:rPr>
        <w:t>if they expected cheers</w:t>
      </w:r>
      <w:r w:rsidRPr="00810D58">
        <w:rPr>
          <w:rStyle w:val="StyleBoldUnderline"/>
        </w:rPr>
        <w:t xml:space="preserve"> once again from around the world, </w:t>
      </w:r>
      <w:r w:rsidRPr="00B85C25">
        <w:rPr>
          <w:rStyle w:val="StyleBoldUnderline"/>
          <w:highlight w:val="yellow"/>
        </w:rPr>
        <w:t>they</w:t>
      </w:r>
      <w:r w:rsidRPr="00810D58">
        <w:rPr>
          <w:rStyle w:val="StyleBoldUnderline"/>
        </w:rPr>
        <w:t xml:space="preserve"> were </w:t>
      </w:r>
      <w:r w:rsidRPr="00B85C25">
        <w:rPr>
          <w:rStyle w:val="StyleBoldUnderline"/>
          <w:highlight w:val="yellow"/>
        </w:rPr>
        <w:t xml:space="preserve">instead </w:t>
      </w:r>
      <w:r w:rsidRPr="00B85C25">
        <w:rPr>
          <w:rStyle w:val="Emphasis"/>
          <w:highlight w:val="yellow"/>
        </w:rPr>
        <w:t>hurt and infuriated</w:t>
      </w:r>
      <w:r w:rsidRPr="00B85C25">
        <w:rPr>
          <w:rStyle w:val="StyleBoldUnderline"/>
          <w:highlight w:val="yellow"/>
        </w:rPr>
        <w:t xml:space="preserve"> when People Power II was met with </w:t>
      </w:r>
      <w:r w:rsidRPr="00B85C25">
        <w:rPr>
          <w:rStyle w:val="Emphasis"/>
          <w:highlight w:val="yellow"/>
        </w:rPr>
        <w:t>doubt and criticism, described</w:t>
      </w:r>
      <w:r w:rsidRPr="00810D58">
        <w:rPr>
          <w:rStyle w:val="StyleBoldUnderline"/>
        </w:rPr>
        <w:t xml:space="preserve"> by foreign commentators </w:t>
      </w:r>
      <w:r w:rsidRPr="00B85C25">
        <w:rPr>
          <w:rStyle w:val="StyleBoldUnderline"/>
        </w:rPr>
        <w:t xml:space="preserve">as ''a defeat for due process,'' as ''mob rule,'' </w:t>
      </w:r>
      <w:r w:rsidRPr="00B85C25">
        <w:rPr>
          <w:rStyle w:val="Emphasis"/>
          <w:highlight w:val="yellow"/>
        </w:rPr>
        <w:t>as ''a de facto coup.''</w:t>
      </w:r>
      <w:r w:rsidRPr="003B47E8">
        <w:rPr>
          <w:rStyle w:val="StyleBoldUnderline"/>
          <w:sz w:val="12"/>
          <w:highlight w:val="yellow"/>
        </w:rPr>
        <w:t>¶</w:t>
      </w:r>
      <w:r w:rsidRPr="00B85C25">
        <w:rPr>
          <w:rStyle w:val="StyleBoldUnderline"/>
          <w:highlight w:val="yellow"/>
        </w:rPr>
        <w:t xml:space="preserve"> </w:t>
      </w:r>
      <w:proofErr w:type="gramStart"/>
      <w:r w:rsidRPr="00B85C25">
        <w:rPr>
          <w:rStyle w:val="StyleBoldUnderline"/>
          <w:highlight w:val="yellow"/>
        </w:rPr>
        <w:t>It</w:t>
      </w:r>
      <w:proofErr w:type="gramEnd"/>
      <w:r w:rsidRPr="00B85C25">
        <w:rPr>
          <w:rStyle w:val="StyleBoldUnderline"/>
          <w:highlight w:val="yellow"/>
        </w:rPr>
        <w:t xml:space="preserve"> was seen as an </w:t>
      </w:r>
      <w:r w:rsidRPr="00B85C25">
        <w:rPr>
          <w:rStyle w:val="Emphasis"/>
          <w:highlight w:val="yellow"/>
        </w:rPr>
        <w:t>elitist backlash</w:t>
      </w:r>
      <w:r w:rsidRPr="00B85C25">
        <w:rPr>
          <w:rStyle w:val="StyleBoldUnderline"/>
          <w:highlight w:val="yellow"/>
        </w:rPr>
        <w:t xml:space="preserve"> against a president who had </w:t>
      </w:r>
      <w:r w:rsidRPr="00B85C25">
        <w:rPr>
          <w:rStyle w:val="StyleBoldUnderline"/>
        </w:rPr>
        <w:t xml:space="preserve">overwhelmingly </w:t>
      </w:r>
      <w:r w:rsidRPr="00B85C25">
        <w:rPr>
          <w:rStyle w:val="StyleBoldUnderline"/>
          <w:highlight w:val="yellow"/>
        </w:rPr>
        <w:t xml:space="preserve">been elected by the poor. </w:t>
      </w:r>
      <w:r w:rsidRPr="00B85C25">
        <w:rPr>
          <w:rStyle w:val="Emphasis"/>
          <w:highlight w:val="yellow"/>
        </w:rPr>
        <w:t>This time</w:t>
      </w:r>
      <w:r w:rsidRPr="003B47E8">
        <w:rPr>
          <w:sz w:val="16"/>
        </w:rPr>
        <w:t>, it appears</w:t>
      </w:r>
      <w:r w:rsidRPr="00810D58">
        <w:rPr>
          <w:rStyle w:val="StyleBoldUnderline"/>
        </w:rPr>
        <w:t xml:space="preserve">, </w:t>
      </w:r>
      <w:r w:rsidRPr="00B85C25">
        <w:rPr>
          <w:rStyle w:val="StyleBoldUnderline"/>
          <w:highlight w:val="yellow"/>
        </w:rPr>
        <w:t>''people power'' was used not to restore democracy but</w:t>
      </w:r>
      <w:r w:rsidRPr="003B47E8">
        <w:rPr>
          <w:sz w:val="16"/>
        </w:rPr>
        <w:t xml:space="preserve">, momentarily, </w:t>
      </w:r>
      <w:r w:rsidRPr="00B85C25">
        <w:rPr>
          <w:rStyle w:val="Emphasis"/>
          <w:highlight w:val="yellow"/>
        </w:rPr>
        <w:t>to supplant it. Filipinos</w:t>
      </w:r>
      <w:r w:rsidRPr="003B47E8">
        <w:rPr>
          <w:sz w:val="16"/>
        </w:rPr>
        <w:t xml:space="preserve"> seemed to </w:t>
      </w:r>
      <w:r w:rsidRPr="00B85C25">
        <w:rPr>
          <w:rStyle w:val="Emphasis"/>
          <w:highlight w:val="yellow"/>
        </w:rPr>
        <w:t>prefer</w:t>
      </w:r>
      <w:r w:rsidRPr="003B47E8">
        <w:rPr>
          <w:sz w:val="16"/>
        </w:rPr>
        <w:t xml:space="preserve"> democracy by fiesta, still </w:t>
      </w:r>
      <w:r w:rsidRPr="00B85C25">
        <w:rPr>
          <w:rStyle w:val="Emphasis"/>
          <w:highlight w:val="yellow"/>
        </w:rPr>
        <w:t>shying from the hard work of building institutions and reforming</w:t>
      </w:r>
      <w:r w:rsidRPr="00810D58">
        <w:rPr>
          <w:rStyle w:val="StyleBoldUnderline"/>
        </w:rPr>
        <w:t xml:space="preserve"> their </w:t>
      </w:r>
      <w:r w:rsidRPr="00B85C25">
        <w:rPr>
          <w:rStyle w:val="Emphasis"/>
          <w:highlight w:val="yellow"/>
        </w:rPr>
        <w:t>corrupt political system</w:t>
      </w:r>
      <w:r w:rsidRPr="00810D58">
        <w:rPr>
          <w:rStyle w:val="StyleBoldUnderline"/>
        </w:rPr>
        <w:t>.</w:t>
      </w:r>
    </w:p>
    <w:p w14:paraId="471E032E" w14:textId="5AF7506D" w:rsidR="001174C8" w:rsidRDefault="001174C8" w:rsidP="001174C8">
      <w:pPr>
        <w:pStyle w:val="Heading4"/>
      </w:pPr>
      <w:r>
        <w:t xml:space="preserve">4) ‘People Power’ is literally the </w:t>
      </w:r>
      <w:r w:rsidRPr="00220AD7">
        <w:rPr>
          <w:u w:val="single"/>
        </w:rPr>
        <w:t>opposite</w:t>
      </w:r>
      <w:r>
        <w:t xml:space="preserve"> of the AFF---It creates a </w:t>
      </w:r>
      <w:r w:rsidRPr="00220AD7">
        <w:rPr>
          <w:u w:val="single"/>
        </w:rPr>
        <w:t>closed</w:t>
      </w:r>
      <w:r>
        <w:t xml:space="preserve"> society that creates conditions for dominate economic models</w:t>
      </w:r>
    </w:p>
    <w:p w14:paraId="656CDDDD" w14:textId="77777777" w:rsidR="001174C8" w:rsidRPr="00220AD7" w:rsidRDefault="001174C8" w:rsidP="001174C8">
      <w:r w:rsidRPr="007D2073">
        <w:rPr>
          <w:rStyle w:val="StyleStyleBold12pt"/>
        </w:rPr>
        <w:t>Almond 4</w:t>
      </w:r>
      <w:r>
        <w:t xml:space="preserve"> (Mark, Taipei Times, “The unnerving consequences of people power” http://www.taipeitimes.com/News/editorials/archives/2004/12/10/2003214517/2)</w:t>
      </w:r>
    </w:p>
    <w:p w14:paraId="1C88658B" w14:textId="77777777" w:rsidR="001174C8" w:rsidRDefault="001174C8" w:rsidP="001174C8">
      <w:pPr>
        <w:rPr>
          <w:rStyle w:val="StyleBoldUnderline"/>
        </w:rPr>
      </w:pPr>
      <w:r w:rsidRPr="007D2073">
        <w:rPr>
          <w:rStyle w:val="Emphasis"/>
          <w:highlight w:val="yellow"/>
        </w:rPr>
        <w:t>People Power is</w:t>
      </w:r>
      <w:r w:rsidRPr="00220AD7">
        <w:rPr>
          <w:sz w:val="16"/>
        </w:rPr>
        <w:t xml:space="preserve">, it turns out, </w:t>
      </w:r>
      <w:r w:rsidRPr="00220AD7">
        <w:rPr>
          <w:rStyle w:val="Emphasis"/>
        </w:rPr>
        <w:t xml:space="preserve">more </w:t>
      </w:r>
      <w:r w:rsidRPr="007D2073">
        <w:rPr>
          <w:rStyle w:val="Emphasis"/>
          <w:highlight w:val="yellow"/>
        </w:rPr>
        <w:t>about closing things than creating an open society</w:t>
      </w:r>
      <w:r w:rsidRPr="007D2073">
        <w:rPr>
          <w:sz w:val="16"/>
          <w:highlight w:val="yellow"/>
        </w:rPr>
        <w:t xml:space="preserve">. </w:t>
      </w:r>
      <w:r w:rsidRPr="007D2073">
        <w:rPr>
          <w:rStyle w:val="StyleBoldUnderline"/>
          <w:highlight w:val="yellow"/>
        </w:rPr>
        <w:t>It shuts factories but,</w:t>
      </w:r>
      <w:r w:rsidRPr="00220AD7">
        <w:rPr>
          <w:rStyle w:val="StyleBoldUnderline"/>
        </w:rPr>
        <w:t xml:space="preserve"> worse still, </w:t>
      </w:r>
      <w:r w:rsidRPr="007D2073">
        <w:rPr>
          <w:rStyle w:val="StyleBoldUnderline"/>
          <w:highlight w:val="yellow"/>
        </w:rPr>
        <w:t xml:space="preserve">minds. Its advocates </w:t>
      </w:r>
      <w:r w:rsidRPr="007D2073">
        <w:rPr>
          <w:rStyle w:val="Emphasis"/>
          <w:highlight w:val="yellow"/>
        </w:rPr>
        <w:t>demand a free market in everything</w:t>
      </w:r>
      <w:r w:rsidRPr="00220AD7">
        <w:rPr>
          <w:rStyle w:val="StyleBoldUnderline"/>
        </w:rPr>
        <w:t xml:space="preserve"> </w:t>
      </w:r>
      <w:r w:rsidRPr="00220AD7">
        <w:rPr>
          <w:sz w:val="16"/>
        </w:rPr>
        <w:t xml:space="preserve">-- except opinion. </w:t>
      </w:r>
      <w:r w:rsidRPr="007D2073">
        <w:rPr>
          <w:rStyle w:val="StyleBoldUnderline"/>
          <w:highlight w:val="yellow"/>
        </w:rPr>
        <w:t>The</w:t>
      </w:r>
      <w:r w:rsidRPr="00220AD7">
        <w:rPr>
          <w:rStyle w:val="StyleBoldUnderline"/>
        </w:rPr>
        <w:t xml:space="preserve"> </w:t>
      </w:r>
      <w:r w:rsidRPr="007D2073">
        <w:rPr>
          <w:rStyle w:val="StyleBoldUnderline"/>
          <w:highlight w:val="yellow"/>
        </w:rPr>
        <w:t>current ideology</w:t>
      </w:r>
      <w:r w:rsidRPr="00220AD7">
        <w:rPr>
          <w:rStyle w:val="StyleBoldUnderline"/>
        </w:rPr>
        <w:t xml:space="preserve"> of New World Order</w:t>
      </w:r>
      <w:r w:rsidRPr="00220AD7">
        <w:rPr>
          <w:sz w:val="16"/>
        </w:rPr>
        <w:t xml:space="preserve"> ideologues, many of whom are renegade communists, </w:t>
      </w:r>
      <w:r w:rsidRPr="007D2073">
        <w:rPr>
          <w:rStyle w:val="StyleBoldUnderline"/>
          <w:highlight w:val="yellow"/>
        </w:rPr>
        <w:t>is</w:t>
      </w:r>
      <w:r w:rsidRPr="00220AD7">
        <w:rPr>
          <w:rStyle w:val="StyleBoldUnderline"/>
        </w:rPr>
        <w:t xml:space="preserve"> Market-Leninism -- that </w:t>
      </w:r>
      <w:r w:rsidRPr="007D2073">
        <w:rPr>
          <w:rStyle w:val="StyleBoldUnderline"/>
          <w:highlight w:val="yellow"/>
        </w:rPr>
        <w:t xml:space="preserve">combination of a </w:t>
      </w:r>
      <w:r w:rsidRPr="007D2073">
        <w:rPr>
          <w:rStyle w:val="Emphasis"/>
          <w:highlight w:val="yellow"/>
        </w:rPr>
        <w:t>dogmatic economic model with Machiavellian methods</w:t>
      </w:r>
      <w:r w:rsidRPr="007D2073">
        <w:rPr>
          <w:rStyle w:val="StyleBoldUnderline"/>
          <w:highlight w:val="yellow"/>
        </w:rPr>
        <w:t xml:space="preserve"> to grasp the levers of power.</w:t>
      </w:r>
    </w:p>
    <w:p w14:paraId="37AC3B72" w14:textId="77777777" w:rsidR="001174C8" w:rsidRPr="007D2073" w:rsidRDefault="001174C8" w:rsidP="001174C8">
      <w:pPr>
        <w:rPr>
          <w:b/>
          <w:bCs/>
          <w:u w:val="single"/>
        </w:rPr>
      </w:pPr>
    </w:p>
    <w:p w14:paraId="671497C9" w14:textId="65F01393" w:rsidR="000751DA" w:rsidRDefault="000751DA" w:rsidP="000751DA">
      <w:pPr>
        <w:pStyle w:val="Heading4"/>
      </w:pPr>
      <w:r>
        <w:t>5) The ‘people power’ movement did nothing to challenge the dominant structures of oppression posited by economic and political hierarchies—it only propped up systems of the state and allowed the whiteness of Washington’s politics to continue exploitative practices under the guise of progressive hope. This proves their reliance on this method for change doesn’t solve and only reifies whiteness</w:t>
      </w:r>
    </w:p>
    <w:p w14:paraId="1C0FE971" w14:textId="77777777" w:rsidR="000751DA" w:rsidRDefault="000751DA" w:rsidP="000751DA">
      <w:pPr>
        <w:pStyle w:val="Heading4"/>
      </w:pPr>
      <w:r w:rsidRPr="00307B2F">
        <w:t>Bolshevik.org No Date</w:t>
      </w:r>
      <w:r>
        <w:t xml:space="preserve"> </w:t>
      </w:r>
      <w:r w:rsidRPr="00307B2F">
        <w:rPr>
          <w:b w:val="0"/>
          <w:sz w:val="20"/>
          <w:szCs w:val="20"/>
        </w:rPr>
        <w:t>(“Filipino Elite Still in the Saddle, Not ‘People Power', but Workers Power!”, Published 1917 (Summer 1986), http://www.bolshevik.org/1917/no2/no02phil.html)</w:t>
      </w:r>
    </w:p>
    <w:p w14:paraId="297B4B59" w14:textId="77777777" w:rsidR="000751DA" w:rsidRDefault="000751DA" w:rsidP="000751DA"/>
    <w:p w14:paraId="7A06711E" w14:textId="77777777" w:rsidR="000751DA" w:rsidRPr="00CC7C81" w:rsidRDefault="000751DA" w:rsidP="000751DA">
      <w:pPr>
        <w:rPr>
          <w:sz w:val="12"/>
        </w:rPr>
      </w:pPr>
      <w:r w:rsidRPr="00E15DC1">
        <w:rPr>
          <w:rStyle w:val="StyleBoldUnderline"/>
          <w:highlight w:val="yellow"/>
        </w:rPr>
        <w:t xml:space="preserve">The </w:t>
      </w:r>
      <w:proofErr w:type="gramStart"/>
      <w:r w:rsidRPr="00E15DC1">
        <w:rPr>
          <w:rStyle w:val="StyleBoldUnderline"/>
          <w:highlight w:val="yellow"/>
        </w:rPr>
        <w:t>coalition which stood atop the ‘‘People Power’’ pyramid</w:t>
      </w:r>
      <w:proofErr w:type="gramEnd"/>
      <w:r w:rsidRPr="00E15DC1">
        <w:rPr>
          <w:rStyle w:val="StyleBoldUnderline"/>
          <w:highlight w:val="yellow"/>
        </w:rPr>
        <w:t xml:space="preserve"> embraced</w:t>
      </w:r>
      <w:r w:rsidRPr="00E15DC1">
        <w:rPr>
          <w:sz w:val="12"/>
          <w:highlight w:val="yellow"/>
        </w:rPr>
        <w:t xml:space="preserve"> </w:t>
      </w:r>
      <w:r w:rsidRPr="00CC7C81">
        <w:rPr>
          <w:sz w:val="12"/>
        </w:rPr>
        <w:t xml:space="preserve">the </w:t>
      </w:r>
      <w:r w:rsidRPr="00CC7C81">
        <w:rPr>
          <w:rStyle w:val="StyleBoldUnderline"/>
        </w:rPr>
        <w:t>clerical hierarchy</w:t>
      </w:r>
      <w:r w:rsidRPr="00CC7C81">
        <w:rPr>
          <w:sz w:val="12"/>
        </w:rPr>
        <w:t xml:space="preserve"> (a potent force in this 85 percent Catholic country), </w:t>
      </w:r>
      <w:r w:rsidRPr="00E15DC1">
        <w:rPr>
          <w:rStyle w:val="Emphasis"/>
          <w:highlight w:val="yellow"/>
        </w:rPr>
        <w:t>the commercial bourgeoisie</w:t>
      </w:r>
      <w:r w:rsidRPr="00E15DC1">
        <w:rPr>
          <w:sz w:val="12"/>
          <w:highlight w:val="yellow"/>
        </w:rPr>
        <w:t xml:space="preserve"> </w:t>
      </w:r>
      <w:r w:rsidRPr="00CC7C81">
        <w:rPr>
          <w:sz w:val="12"/>
        </w:rPr>
        <w:t xml:space="preserve">of the Makati district, </w:t>
      </w:r>
      <w:r w:rsidRPr="00CC7C81">
        <w:rPr>
          <w:rStyle w:val="StyleBoldUnderline"/>
        </w:rPr>
        <w:t xml:space="preserve">sections of </w:t>
      </w:r>
      <w:r w:rsidRPr="00E15DC1">
        <w:rPr>
          <w:rStyle w:val="StyleBoldUnderline"/>
          <w:highlight w:val="yellow"/>
        </w:rPr>
        <w:t>the landholding hierarchy</w:t>
      </w:r>
      <w:r w:rsidRPr="00E15DC1">
        <w:rPr>
          <w:sz w:val="12"/>
          <w:highlight w:val="yellow"/>
        </w:rPr>
        <w:t xml:space="preserve"> </w:t>
      </w:r>
      <w:r w:rsidRPr="00CC7C81">
        <w:rPr>
          <w:sz w:val="12"/>
        </w:rPr>
        <w:t xml:space="preserve">(represented by Aquino herself), </w:t>
      </w:r>
      <w:r w:rsidRPr="00E15DC1">
        <w:rPr>
          <w:rStyle w:val="StyleBoldUnderline"/>
          <w:highlight w:val="yellow"/>
        </w:rPr>
        <w:t>and enjoyed</w:t>
      </w:r>
      <w:r w:rsidRPr="00E15DC1">
        <w:rPr>
          <w:sz w:val="12"/>
          <w:highlight w:val="yellow"/>
        </w:rPr>
        <w:t xml:space="preserve"> </w:t>
      </w:r>
      <w:r w:rsidRPr="00CC7C81">
        <w:rPr>
          <w:sz w:val="12"/>
        </w:rPr>
        <w:t xml:space="preserve">the </w:t>
      </w:r>
      <w:r w:rsidRPr="00E15DC1">
        <w:rPr>
          <w:rStyle w:val="StyleBoldUnderline"/>
          <w:highlight w:val="yellow"/>
        </w:rPr>
        <w:t xml:space="preserve">support of </w:t>
      </w:r>
      <w:r w:rsidRPr="00CC7C81">
        <w:rPr>
          <w:sz w:val="12"/>
        </w:rPr>
        <w:t xml:space="preserve">a sizeable </w:t>
      </w:r>
      <w:r w:rsidRPr="00CC7C81">
        <w:rPr>
          <w:rStyle w:val="StyleBoldUnderline"/>
        </w:rPr>
        <w:t xml:space="preserve">portion of the </w:t>
      </w:r>
      <w:r w:rsidRPr="00E15DC1">
        <w:rPr>
          <w:rStyle w:val="StyleBoldUnderline"/>
          <w:highlight w:val="yellow"/>
        </w:rPr>
        <w:t>middle and lower ranks of the officer corps</w:t>
      </w:r>
      <w:r w:rsidRPr="00CC7C81">
        <w:rPr>
          <w:sz w:val="12"/>
        </w:rPr>
        <w:t xml:space="preserve">. </w:t>
      </w:r>
      <w:r w:rsidRPr="00E15DC1">
        <w:rPr>
          <w:rStyle w:val="Emphasis"/>
          <w:highlight w:val="yellow"/>
        </w:rPr>
        <w:t>The bourgeois class character of the new administration is apparent</w:t>
      </w:r>
      <w:r w:rsidRPr="00E15DC1">
        <w:rPr>
          <w:sz w:val="12"/>
          <w:highlight w:val="yellow"/>
        </w:rPr>
        <w:t xml:space="preserve"> </w:t>
      </w:r>
      <w:r w:rsidRPr="00CC7C81">
        <w:rPr>
          <w:sz w:val="12"/>
        </w:rPr>
        <w:t xml:space="preserve">in Aquino’s cabinet choices. Her Vice President, Prime Minister, Foreign Minister (and rival), </w:t>
      </w:r>
      <w:proofErr w:type="spellStart"/>
      <w:r w:rsidRPr="00CC7C81">
        <w:rPr>
          <w:sz w:val="12"/>
        </w:rPr>
        <w:t>Doy</w:t>
      </w:r>
      <w:proofErr w:type="spellEnd"/>
      <w:r w:rsidRPr="00CC7C81">
        <w:rPr>
          <w:sz w:val="12"/>
        </w:rPr>
        <w:t xml:space="preserve"> Laurel, was one of the few bourgeois oppositionists who did not suffer financially under the dictatorship. Jaime </w:t>
      </w:r>
      <w:proofErr w:type="spellStart"/>
      <w:r w:rsidRPr="00CC7C81">
        <w:rPr>
          <w:sz w:val="12"/>
        </w:rPr>
        <w:t>Ongpin</w:t>
      </w:r>
      <w:proofErr w:type="spellEnd"/>
      <w:r w:rsidRPr="00CC7C81">
        <w:rPr>
          <w:sz w:val="12"/>
        </w:rPr>
        <w:t xml:space="preserve">, the new Finance Minister, is president of one of the largest mining multinationals in the Philippines. The two leading military rebels, Ramos (Marcos’ top cop throughout the martial law period) and </w:t>
      </w:r>
      <w:proofErr w:type="spellStart"/>
      <w:r w:rsidRPr="00CC7C81">
        <w:rPr>
          <w:sz w:val="12"/>
        </w:rPr>
        <w:t>Enrile</w:t>
      </w:r>
      <w:proofErr w:type="spellEnd"/>
      <w:r w:rsidRPr="00CC7C81">
        <w:rPr>
          <w:sz w:val="12"/>
        </w:rPr>
        <w:t xml:space="preserve"> (who was among the richest and most corrupt of the cronies) kept their jobs as armed forces chief of staff and defense minister respectively. </w:t>
      </w:r>
      <w:r w:rsidRPr="00E15DC1">
        <w:rPr>
          <w:rStyle w:val="Emphasis"/>
          <w:highlight w:val="yellow"/>
        </w:rPr>
        <w:t>They embody the continuity of the state,</w:t>
      </w:r>
      <w:r w:rsidRPr="00CC7C81">
        <w:rPr>
          <w:rStyle w:val="Emphasis"/>
        </w:rPr>
        <w:t xml:space="preserve"> </w:t>
      </w:r>
      <w:r w:rsidRPr="00CC7C81">
        <w:rPr>
          <w:sz w:val="12"/>
        </w:rPr>
        <w:t xml:space="preserve">in particular the military, from Marcos to Aquino. The new government is pledged to taking back a few of the holdings awarded to the cronies; </w:t>
      </w:r>
      <w:proofErr w:type="spellStart"/>
      <w:r w:rsidRPr="00CC7C81">
        <w:rPr>
          <w:sz w:val="12"/>
        </w:rPr>
        <w:t>reappropriating</w:t>
      </w:r>
      <w:proofErr w:type="spellEnd"/>
      <w:r w:rsidRPr="00CC7C81">
        <w:rPr>
          <w:sz w:val="12"/>
        </w:rPr>
        <w:t xml:space="preserve"> as much of Marcos’ loot as it can locate; and returning the army and the rest of the state apparatus to the service of the entire ruling elite. But Aquino’s </w:t>
      </w:r>
      <w:r w:rsidRPr="00CC7C81">
        <w:rPr>
          <w:rStyle w:val="StyleBoldUnderline"/>
        </w:rPr>
        <w:t>‘‘</w:t>
      </w:r>
      <w:r w:rsidRPr="00E15DC1">
        <w:rPr>
          <w:rStyle w:val="Emphasis"/>
          <w:highlight w:val="yellow"/>
        </w:rPr>
        <w:t>People Power’’ will do nothing to better</w:t>
      </w:r>
      <w:r w:rsidRPr="00CC7C81">
        <w:rPr>
          <w:rStyle w:val="StyleBoldUnderline"/>
        </w:rPr>
        <w:t xml:space="preserve"> the abysmal conditions of life for the 70 percent of </w:t>
      </w:r>
      <w:r w:rsidRPr="00E15DC1">
        <w:rPr>
          <w:rStyle w:val="Emphasis"/>
          <w:highlight w:val="yellow"/>
        </w:rPr>
        <w:t>the population</w:t>
      </w:r>
      <w:r w:rsidRPr="00E15DC1">
        <w:rPr>
          <w:rStyle w:val="StyleBoldUnderline"/>
          <w:highlight w:val="yellow"/>
        </w:rPr>
        <w:t xml:space="preserve"> </w:t>
      </w:r>
      <w:r w:rsidRPr="00CC7C81">
        <w:rPr>
          <w:rStyle w:val="StyleBoldUnderline"/>
        </w:rPr>
        <w:t xml:space="preserve">who live </w:t>
      </w:r>
      <w:r w:rsidRPr="00E15DC1">
        <w:rPr>
          <w:rStyle w:val="Emphasis"/>
          <w:highlight w:val="yellow"/>
        </w:rPr>
        <w:t>in poverty</w:t>
      </w:r>
      <w:r w:rsidRPr="00CC7C81">
        <w:rPr>
          <w:rStyle w:val="StyleBoldUnderline"/>
        </w:rPr>
        <w:t>.</w:t>
      </w:r>
      <w:r w:rsidRPr="00CC7C81">
        <w:rPr>
          <w:sz w:val="12"/>
        </w:rPr>
        <w:t xml:space="preserve"> There are already indications that the illusions of last February are beginning to evaporate. In a speech delivered in mid-April, Vice President Laurel made reference to ‘‘deep grumblings sweeping across our land’’ (New York Times, 21 April). But </w:t>
      </w:r>
      <w:r w:rsidRPr="00E15DC1">
        <w:rPr>
          <w:rStyle w:val="StyleBoldUnderline"/>
          <w:highlight w:val="yellow"/>
        </w:rPr>
        <w:t>Washington has no complaints</w:t>
      </w:r>
      <w:r w:rsidRPr="00CC7C81">
        <w:rPr>
          <w:rStyle w:val="StyleBoldUnderline"/>
        </w:rPr>
        <w:t>.</w:t>
      </w:r>
      <w:r w:rsidRPr="00CC7C81">
        <w:rPr>
          <w:sz w:val="12"/>
        </w:rPr>
        <w:t xml:space="preserve"> The </w:t>
      </w:r>
      <w:r w:rsidRPr="00E15DC1">
        <w:rPr>
          <w:rStyle w:val="StyleBoldUnderline"/>
          <w:highlight w:val="yellow"/>
        </w:rPr>
        <w:t>multinational investments remain secure as d</w:t>
      </w:r>
      <w:r w:rsidRPr="00CC7C81">
        <w:rPr>
          <w:rStyle w:val="StyleBoldUnderline"/>
        </w:rPr>
        <w:t>o</w:t>
      </w:r>
      <w:r w:rsidRPr="00CC7C81">
        <w:rPr>
          <w:sz w:val="12"/>
        </w:rPr>
        <w:t xml:space="preserve"> the </w:t>
      </w:r>
      <w:r w:rsidRPr="00E15DC1">
        <w:rPr>
          <w:rStyle w:val="StyleBoldUnderline"/>
          <w:highlight w:val="yellow"/>
        </w:rPr>
        <w:t>naval and air bases at Subic Bay and Clark Field</w:t>
      </w:r>
      <w:r w:rsidRPr="00CC7C81">
        <w:rPr>
          <w:sz w:val="12"/>
        </w:rPr>
        <w:t xml:space="preserve">. Aquino’s victory has also kept the Filipino officer corps intact for its war on the NPA and has, at least temporarily, administered a major political setback to one of the world’s largest leftist insurgencies. A State Department aide summed up the view from Washington: </w:t>
      </w:r>
      <w:proofErr w:type="gramStart"/>
      <w:r w:rsidRPr="00CC7C81">
        <w:rPr>
          <w:sz w:val="12"/>
        </w:rPr>
        <w:t>‘‘We</w:t>
      </w:r>
      <w:proofErr w:type="gramEnd"/>
      <w:r w:rsidRPr="00CC7C81">
        <w:rPr>
          <w:sz w:val="12"/>
        </w:rPr>
        <w:t xml:space="preserve"> feel we’re on a roll. Now we want to use that momentum and apply it to the contras.’’</w:t>
      </w:r>
    </w:p>
    <w:p w14:paraId="642E794B" w14:textId="77777777" w:rsidR="000751DA" w:rsidRPr="008752D9" w:rsidRDefault="000751DA" w:rsidP="000751DA"/>
    <w:p w14:paraId="657155DC" w14:textId="04EE1BF7" w:rsidR="001174C8" w:rsidRPr="000751DA" w:rsidRDefault="000751DA" w:rsidP="000751DA">
      <w:pPr>
        <w:pStyle w:val="Heading1"/>
      </w:pPr>
      <w:r>
        <w:t>1NC-Assata Shakur</w:t>
      </w:r>
    </w:p>
    <w:p w14:paraId="29563964" w14:textId="367F009B" w:rsidR="000751DA" w:rsidRPr="00D1736F" w:rsidRDefault="006D5B40" w:rsidP="000751DA">
      <w:pPr>
        <w:pStyle w:val="Heading4"/>
      </w:pPr>
      <w:r>
        <w:t xml:space="preserve">1) </w:t>
      </w:r>
      <w:r w:rsidR="000751DA" w:rsidRPr="00D1736F">
        <w:t xml:space="preserve">The framing of </w:t>
      </w:r>
      <w:proofErr w:type="spellStart"/>
      <w:r w:rsidR="000751DA" w:rsidRPr="00D1736F">
        <w:t>Assata</w:t>
      </w:r>
      <w:proofErr w:type="spellEnd"/>
      <w:r w:rsidR="000751DA" w:rsidRPr="00D1736F">
        <w:t xml:space="preserve"> Shakur in the 1AC’s </w:t>
      </w:r>
      <w:proofErr w:type="spellStart"/>
      <w:r w:rsidR="000751DA" w:rsidRPr="00D1736F">
        <w:t>Mos</w:t>
      </w:r>
      <w:proofErr w:type="spellEnd"/>
      <w:r w:rsidR="000751DA" w:rsidRPr="00D1736F">
        <w:t xml:space="preserve"> </w:t>
      </w:r>
      <w:proofErr w:type="spellStart"/>
      <w:r w:rsidR="000751DA" w:rsidRPr="00D1736F">
        <w:t>Def</w:t>
      </w:r>
      <w:proofErr w:type="spellEnd"/>
      <w:r w:rsidR="000751DA" w:rsidRPr="00D1736F">
        <w:t xml:space="preserve"> evidence and explanation is </w:t>
      </w:r>
      <w:r w:rsidR="000751DA" w:rsidRPr="00D1736F">
        <w:rPr>
          <w:i/>
        </w:rPr>
        <w:t>deeply problematic</w:t>
      </w:r>
      <w:r w:rsidR="000751DA" w:rsidRPr="00D1736F">
        <w:t xml:space="preserve">-it </w:t>
      </w:r>
      <w:proofErr w:type="spellStart"/>
      <w:r w:rsidR="000751DA" w:rsidRPr="00D1736F">
        <w:t>reinscribes</w:t>
      </w:r>
      <w:proofErr w:type="spellEnd"/>
      <w:r w:rsidR="000751DA" w:rsidRPr="00D1736F">
        <w:t xml:space="preserve"> masculine conceptions of resistance that paint men as the TRUE revolutionaries while women are labeled as sacrificial mother figures-This is reductionist, misguided, and patriarchal </w:t>
      </w:r>
    </w:p>
    <w:p w14:paraId="6BE48266" w14:textId="77777777" w:rsidR="000751DA" w:rsidRDefault="000751DA" w:rsidP="000751DA">
      <w:r w:rsidRPr="00AF55CC">
        <w:rPr>
          <w:b/>
        </w:rPr>
        <w:t>Corrigan, 9</w:t>
      </w:r>
      <w:r>
        <w:t xml:space="preserve"> [Lisa M., Assistant Professor of Communication, Co-Chair of the Gender Studies Program, Affiliate Faculty in both African &amp; African American Studies and Latin American Studies in the Fulbright College of Arts and Sciences at the University of Arkansas, “Sacrifice, Love, and Resistance: The Hip Hop Legacy of </w:t>
      </w:r>
      <w:proofErr w:type="spellStart"/>
      <w:r>
        <w:t>Assata</w:t>
      </w:r>
      <w:proofErr w:type="spellEnd"/>
      <w:r>
        <w:t xml:space="preserve"> Shakur,” </w:t>
      </w:r>
      <w:r>
        <w:rPr>
          <w:i/>
        </w:rPr>
        <w:t>Women and Language</w:t>
      </w:r>
      <w:r>
        <w:t xml:space="preserve">, Vol. 32, No. 2, pg. </w:t>
      </w:r>
      <w:proofErr w:type="spellStart"/>
      <w:r>
        <w:t>Comm</w:t>
      </w:r>
      <w:proofErr w:type="spellEnd"/>
      <w:r>
        <w:t xml:space="preserve"> and Mass Media Complete, ALB] </w:t>
      </w:r>
    </w:p>
    <w:p w14:paraId="11F372BC" w14:textId="721F1867" w:rsidR="001174C8" w:rsidRDefault="000751DA" w:rsidP="001174C8">
      <w:pPr>
        <w:rPr>
          <w:sz w:val="10"/>
        </w:rPr>
      </w:pPr>
      <w:r w:rsidRPr="00AF55CC">
        <w:rPr>
          <w:rStyle w:val="StyleBoldUnderline"/>
        </w:rPr>
        <w:t>In his explanation of the relationship between</w:t>
      </w:r>
      <w:r w:rsidRPr="00AF55CC">
        <w:rPr>
          <w:rStyle w:val="StyleBoldUnderline"/>
          <w:b w:val="0"/>
          <w:sz w:val="12"/>
          <w:u w:val="none"/>
        </w:rPr>
        <w:t>¶</w:t>
      </w:r>
      <w:r w:rsidRPr="00AF55CC">
        <w:rPr>
          <w:rStyle w:val="StyleBoldUnderline"/>
        </w:rPr>
        <w:t xml:space="preserve"> revolutionary action and love</w:t>
      </w:r>
      <w:r w:rsidRPr="00AF55CC">
        <w:rPr>
          <w:sz w:val="10"/>
        </w:rPr>
        <w:t xml:space="preserve">, guerrilla leader </w:t>
      </w:r>
      <w:proofErr w:type="spellStart"/>
      <w:r w:rsidRPr="00AF55CC">
        <w:rPr>
          <w:rStyle w:val="StyleBoldUnderline"/>
        </w:rPr>
        <w:t>Che</w:t>
      </w:r>
      <w:proofErr w:type="spellEnd"/>
      <w:r w:rsidRPr="00AF55CC">
        <w:rPr>
          <w:rStyle w:val="StyleBoldUnderline"/>
          <w:b w:val="0"/>
          <w:sz w:val="12"/>
          <w:u w:val="none"/>
        </w:rPr>
        <w:t>¶</w:t>
      </w:r>
      <w:r w:rsidRPr="00AF55CC">
        <w:rPr>
          <w:rStyle w:val="StyleBoldUnderline"/>
        </w:rPr>
        <w:t xml:space="preserve"> Guevara underscores the importance of idealizing love of</w:t>
      </w:r>
      <w:r w:rsidRPr="00AF55CC">
        <w:rPr>
          <w:rStyle w:val="StyleBoldUnderline"/>
          <w:b w:val="0"/>
          <w:sz w:val="12"/>
          <w:u w:val="none"/>
        </w:rPr>
        <w:t>¶</w:t>
      </w:r>
      <w:r w:rsidRPr="00AF55CC">
        <w:rPr>
          <w:rStyle w:val="StyleBoldUnderline"/>
        </w:rPr>
        <w:t xml:space="preserve"> "the people" as well as the centrality of sacrifice within</w:t>
      </w:r>
      <w:r w:rsidRPr="00AF55CC">
        <w:rPr>
          <w:rStyle w:val="StyleBoldUnderline"/>
          <w:b w:val="0"/>
          <w:sz w:val="12"/>
          <w:u w:val="none"/>
        </w:rPr>
        <w:t>¶</w:t>
      </w:r>
      <w:r w:rsidRPr="00AF55CC">
        <w:rPr>
          <w:rStyle w:val="StyleBoldUnderline"/>
        </w:rPr>
        <w:t xml:space="preserve"> the revolutionary family</w:t>
      </w:r>
      <w:r w:rsidRPr="00AF55CC">
        <w:rPr>
          <w:sz w:val="10"/>
        </w:rPr>
        <w:t xml:space="preserve"> to the work of vanguard social</w:t>
      </w:r>
      <w:r w:rsidRPr="00AF55CC">
        <w:rPr>
          <w:sz w:val="12"/>
        </w:rPr>
        <w:t>¶</w:t>
      </w:r>
      <w:r w:rsidRPr="00AF55CC">
        <w:rPr>
          <w:sz w:val="10"/>
        </w:rPr>
        <w:t xml:space="preserve"> movements. As one of the most well-recognized icons of</w:t>
      </w:r>
      <w:r w:rsidRPr="00AF55CC">
        <w:rPr>
          <w:sz w:val="12"/>
        </w:rPr>
        <w:t>¶</w:t>
      </w:r>
      <w:r w:rsidRPr="00AF55CC">
        <w:rPr>
          <w:sz w:val="10"/>
        </w:rPr>
        <w:t xml:space="preserve"> revolutionary thought and action, </w:t>
      </w:r>
      <w:r w:rsidRPr="00AF55CC">
        <w:rPr>
          <w:rStyle w:val="StyleBoldUnderline"/>
        </w:rPr>
        <w:t>Guevara points to a</w:t>
      </w:r>
      <w:r w:rsidRPr="00AF55CC">
        <w:rPr>
          <w:rStyle w:val="StyleBoldUnderline"/>
          <w:b w:val="0"/>
          <w:sz w:val="12"/>
          <w:u w:val="none"/>
        </w:rPr>
        <w:t>¶</w:t>
      </w:r>
      <w:r w:rsidRPr="00AF55CC">
        <w:rPr>
          <w:rStyle w:val="StyleBoldUnderline"/>
        </w:rPr>
        <w:t xml:space="preserve"> relationship between love and resistance</w:t>
      </w:r>
      <w:r w:rsidRPr="00AF55CC">
        <w:rPr>
          <w:sz w:val="10"/>
        </w:rPr>
        <w:t xml:space="preserve"> in his writings</w:t>
      </w:r>
      <w:r w:rsidRPr="00AF55CC">
        <w:rPr>
          <w:sz w:val="12"/>
        </w:rPr>
        <w:t>¶</w:t>
      </w:r>
      <w:r w:rsidRPr="00AF55CC">
        <w:rPr>
          <w:sz w:val="10"/>
        </w:rPr>
        <w:t xml:space="preserve"> that has been overlooked by many scholars, particularly in</w:t>
      </w:r>
      <w:r w:rsidRPr="00AF55CC">
        <w:rPr>
          <w:sz w:val="12"/>
        </w:rPr>
        <w:t>¶</w:t>
      </w:r>
      <w:r w:rsidRPr="00AF55CC">
        <w:rPr>
          <w:sz w:val="10"/>
        </w:rPr>
        <w:t xml:space="preserve"> the way that this relationship frames the heroism and</w:t>
      </w:r>
      <w:r w:rsidRPr="00AF55CC">
        <w:rPr>
          <w:sz w:val="12"/>
        </w:rPr>
        <w:t>¶</w:t>
      </w:r>
      <w:r w:rsidRPr="00AF55CC">
        <w:rPr>
          <w:sz w:val="10"/>
        </w:rPr>
        <w:t xml:space="preserve"> martyrdom that provide the contours of many social</w:t>
      </w:r>
      <w:r w:rsidRPr="00AF55CC">
        <w:rPr>
          <w:sz w:val="12"/>
        </w:rPr>
        <w:t>¶</w:t>
      </w:r>
      <w:r w:rsidRPr="00AF55CC">
        <w:rPr>
          <w:sz w:val="10"/>
        </w:rPr>
        <w:t xml:space="preserve"> movements for liberation</w:t>
      </w:r>
      <w:proofErr w:type="gramStart"/>
      <w:r w:rsidRPr="00AF55CC">
        <w:rPr>
          <w:sz w:val="10"/>
        </w:rPr>
        <w:t>.</w:t>
      </w:r>
      <w:r w:rsidRPr="00AF55CC">
        <w:rPr>
          <w:sz w:val="12"/>
        </w:rPr>
        <w:t>¶</w:t>
      </w:r>
      <w:proofErr w:type="gramEnd"/>
      <w:r w:rsidRPr="00AF55CC">
        <w:rPr>
          <w:sz w:val="10"/>
        </w:rPr>
        <w:t xml:space="preserve"> Likewise, </w:t>
      </w:r>
      <w:r w:rsidRPr="00AF55CC">
        <w:rPr>
          <w:rStyle w:val="Emphasis"/>
          <w:highlight w:val="cyan"/>
        </w:rPr>
        <w:t>Guevara's commentary</w:t>
      </w:r>
      <w:r w:rsidRPr="00AF55CC">
        <w:rPr>
          <w:rStyle w:val="Emphasis"/>
        </w:rPr>
        <w:t xml:space="preserve"> </w:t>
      </w:r>
      <w:r w:rsidRPr="00AF55CC">
        <w:rPr>
          <w:rStyle w:val="Emphasis"/>
          <w:highlight w:val="cyan"/>
        </w:rPr>
        <w:t>on the sacrifices of</w:t>
      </w:r>
      <w:r w:rsidRPr="00AF55CC">
        <w:rPr>
          <w:rStyle w:val="Emphasis"/>
          <w:b w:val="0"/>
          <w:sz w:val="12"/>
          <w:highlight w:val="cyan"/>
          <w:u w:val="none"/>
        </w:rPr>
        <w:t>¶</w:t>
      </w:r>
      <w:r w:rsidRPr="00AF55CC">
        <w:rPr>
          <w:rStyle w:val="Emphasis"/>
          <w:highlight w:val="cyan"/>
        </w:rPr>
        <w:t xml:space="preserve"> families</w:t>
      </w:r>
      <w:r w:rsidRPr="00AF55CC">
        <w:rPr>
          <w:rStyle w:val="Emphasis"/>
        </w:rPr>
        <w:t xml:space="preserve"> </w:t>
      </w:r>
      <w:r w:rsidRPr="00AF55CC">
        <w:rPr>
          <w:rStyle w:val="Emphasis"/>
          <w:highlight w:val="cyan"/>
        </w:rPr>
        <w:t>enmeshed in revolutionary politics highlights the</w:t>
      </w:r>
      <w:r w:rsidRPr="00AF55CC">
        <w:rPr>
          <w:rStyle w:val="Emphasis"/>
          <w:b w:val="0"/>
          <w:sz w:val="12"/>
          <w:highlight w:val="cyan"/>
          <w:u w:val="none"/>
        </w:rPr>
        <w:t>¶</w:t>
      </w:r>
      <w:r w:rsidRPr="00AF55CC">
        <w:rPr>
          <w:rStyle w:val="Emphasis"/>
          <w:highlight w:val="cyan"/>
        </w:rPr>
        <w:t xml:space="preserve"> role of reproduction in the</w:t>
      </w:r>
      <w:r w:rsidRPr="00AF55CC">
        <w:rPr>
          <w:rStyle w:val="Emphasis"/>
        </w:rPr>
        <w:t xml:space="preserve"> creation and </w:t>
      </w:r>
      <w:r w:rsidRPr="00AF55CC">
        <w:rPr>
          <w:rStyle w:val="Emphasis"/>
          <w:highlight w:val="cyan"/>
        </w:rPr>
        <w:t>maintenance of</w:t>
      </w:r>
      <w:r w:rsidRPr="00AF55CC">
        <w:rPr>
          <w:rStyle w:val="Emphasis"/>
          <w:b w:val="0"/>
          <w:sz w:val="12"/>
          <w:u w:val="none"/>
        </w:rPr>
        <w:t>¶</w:t>
      </w:r>
      <w:r w:rsidRPr="00AF55CC">
        <w:rPr>
          <w:rStyle w:val="Emphasis"/>
        </w:rPr>
        <w:t xml:space="preserve"> vanguard </w:t>
      </w:r>
      <w:r w:rsidRPr="00AF55CC">
        <w:rPr>
          <w:rStyle w:val="Emphasis"/>
          <w:highlight w:val="cyan"/>
        </w:rPr>
        <w:t>ideology</w:t>
      </w:r>
      <w:r w:rsidRPr="00AF55CC">
        <w:rPr>
          <w:sz w:val="10"/>
        </w:rPr>
        <w:t>. Developed primarily as a rejection of</w:t>
      </w:r>
      <w:r w:rsidRPr="00AF55CC">
        <w:rPr>
          <w:sz w:val="12"/>
        </w:rPr>
        <w:t>¶</w:t>
      </w:r>
      <w:r w:rsidRPr="00AF55CC">
        <w:rPr>
          <w:sz w:val="10"/>
        </w:rPr>
        <w:t xml:space="preserve"> modernity and the machinations of capitalism, Guevara's</w:t>
      </w:r>
      <w:r w:rsidRPr="00AF55CC">
        <w:rPr>
          <w:sz w:val="12"/>
        </w:rPr>
        <w:t>¶</w:t>
      </w:r>
      <w:r w:rsidRPr="00AF55CC">
        <w:rPr>
          <w:sz w:val="10"/>
        </w:rPr>
        <w:t xml:space="preserve"> comments on revolutionary ideology were influenced by and contributed to the revolutionary theory of Third</w:t>
      </w:r>
      <w:r w:rsidRPr="00AF55CC">
        <w:rPr>
          <w:sz w:val="12"/>
        </w:rPr>
        <w:t>¶</w:t>
      </w:r>
      <w:r w:rsidRPr="00AF55CC">
        <w:rPr>
          <w:sz w:val="10"/>
        </w:rPr>
        <w:t xml:space="preserve"> World writers like Franz Fanon, Paulo </w:t>
      </w:r>
      <w:proofErr w:type="spellStart"/>
      <w:r w:rsidRPr="00AF55CC">
        <w:rPr>
          <w:sz w:val="10"/>
        </w:rPr>
        <w:t>Friere</w:t>
      </w:r>
      <w:proofErr w:type="spellEnd"/>
      <w:r w:rsidRPr="00AF55CC">
        <w:rPr>
          <w:sz w:val="10"/>
        </w:rPr>
        <w:t xml:space="preserve">, </w:t>
      </w:r>
      <w:proofErr w:type="spellStart"/>
      <w:r w:rsidRPr="00AF55CC">
        <w:rPr>
          <w:sz w:val="10"/>
        </w:rPr>
        <w:t>Aimé</w:t>
      </w:r>
      <w:proofErr w:type="spellEnd"/>
      <w:r w:rsidRPr="00AF55CC">
        <w:rPr>
          <w:sz w:val="12"/>
        </w:rPr>
        <w:t>¶</w:t>
      </w:r>
      <w:r w:rsidRPr="00AF55CC">
        <w:rPr>
          <w:sz w:val="10"/>
        </w:rPr>
        <w:t xml:space="preserve"> </w:t>
      </w:r>
      <w:proofErr w:type="spellStart"/>
      <w:r w:rsidRPr="00AF55CC">
        <w:rPr>
          <w:sz w:val="10"/>
        </w:rPr>
        <w:t>Césaire</w:t>
      </w:r>
      <w:proofErr w:type="spellEnd"/>
      <w:r w:rsidRPr="00AF55CC">
        <w:rPr>
          <w:sz w:val="10"/>
        </w:rPr>
        <w:t xml:space="preserve"> and other theorists of color. </w:t>
      </w:r>
      <w:r w:rsidRPr="00AF55CC">
        <w:rPr>
          <w:rStyle w:val="StyleBoldUnderline"/>
        </w:rPr>
        <w:t>This body of theory</w:t>
      </w:r>
      <w:r w:rsidRPr="00AF55CC">
        <w:rPr>
          <w:rStyle w:val="StyleBoldUnderline"/>
          <w:b w:val="0"/>
          <w:sz w:val="12"/>
          <w:u w:val="none"/>
        </w:rPr>
        <w:t>¶</w:t>
      </w:r>
      <w:r w:rsidRPr="00AF55CC">
        <w:rPr>
          <w:rStyle w:val="StyleBoldUnderline"/>
        </w:rPr>
        <w:t xml:space="preserve"> attempted to understand how populations could resist</w:t>
      </w:r>
      <w:r w:rsidRPr="00AF55CC">
        <w:rPr>
          <w:rStyle w:val="StyleBoldUnderline"/>
          <w:b w:val="0"/>
          <w:sz w:val="12"/>
          <w:u w:val="none"/>
        </w:rPr>
        <w:t>¶</w:t>
      </w:r>
      <w:r w:rsidRPr="00AF55CC">
        <w:rPr>
          <w:rStyle w:val="StyleBoldUnderline"/>
        </w:rPr>
        <w:t xml:space="preserve"> neocolonialism in productive ways</w:t>
      </w:r>
      <w:r w:rsidRPr="00AF55CC">
        <w:rPr>
          <w:sz w:val="10"/>
        </w:rPr>
        <w:t xml:space="preserve">, </w:t>
      </w:r>
      <w:r w:rsidRPr="00AF55CC">
        <w:rPr>
          <w:rStyle w:val="StyleBoldUnderline"/>
        </w:rPr>
        <w:t>though Guevara's</w:t>
      </w:r>
      <w:r w:rsidRPr="00AF55CC">
        <w:rPr>
          <w:rStyle w:val="StyleBoldUnderline"/>
          <w:b w:val="0"/>
          <w:sz w:val="12"/>
          <w:u w:val="none"/>
        </w:rPr>
        <w:t>¶</w:t>
      </w:r>
      <w:r w:rsidRPr="00AF55CC">
        <w:rPr>
          <w:rStyle w:val="StyleBoldUnderline"/>
        </w:rPr>
        <w:t xml:space="preserve"> initial comments on revolution in his 1965 letter</w:t>
      </w:r>
      <w:r w:rsidRPr="00AF55CC">
        <w:rPr>
          <w:rStyle w:val="StyleBoldUnderline"/>
          <w:b w:val="0"/>
          <w:sz w:val="12"/>
          <w:u w:val="none"/>
        </w:rPr>
        <w:t>¶</w:t>
      </w:r>
      <w:r w:rsidRPr="00AF55CC">
        <w:rPr>
          <w:rStyle w:val="StyleBoldUnderline"/>
        </w:rPr>
        <w:t xml:space="preserve"> "Socialism and Man in Cuba" </w:t>
      </w:r>
      <w:r w:rsidRPr="00AF55CC">
        <w:rPr>
          <w:rStyle w:val="Emphasis"/>
          <w:highlight w:val="cyan"/>
        </w:rPr>
        <w:t>articulated a masculine</w:t>
      </w:r>
      <w:r w:rsidRPr="00AF55CC">
        <w:rPr>
          <w:rStyle w:val="Emphasis"/>
          <w:b w:val="0"/>
          <w:sz w:val="12"/>
          <w:highlight w:val="cyan"/>
          <w:u w:val="none"/>
        </w:rPr>
        <w:t>¶</w:t>
      </w:r>
      <w:r w:rsidRPr="00AF55CC">
        <w:rPr>
          <w:rStyle w:val="Emphasis"/>
          <w:highlight w:val="cyan"/>
        </w:rPr>
        <w:t xml:space="preserve"> conception of resistance</w:t>
      </w:r>
      <w:r w:rsidRPr="00AF55CC">
        <w:rPr>
          <w:sz w:val="10"/>
        </w:rPr>
        <w:t xml:space="preserve">. Hazel </w:t>
      </w:r>
      <w:proofErr w:type="spellStart"/>
      <w:r w:rsidRPr="00AF55CC">
        <w:rPr>
          <w:rStyle w:val="StyleBoldUnderline"/>
        </w:rPr>
        <w:t>Carby</w:t>
      </w:r>
      <w:proofErr w:type="spellEnd"/>
      <w:r w:rsidRPr="00AF55CC">
        <w:rPr>
          <w:rStyle w:val="StyleBoldUnderline"/>
        </w:rPr>
        <w:t xml:space="preserve"> writes</w:t>
      </w:r>
      <w:proofErr w:type="gramStart"/>
      <w:r w:rsidRPr="00AF55CC">
        <w:rPr>
          <w:rStyle w:val="StyleBoldUnderline"/>
        </w:rPr>
        <w:t>.</w:t>
      </w:r>
      <w:r w:rsidRPr="00AF55CC">
        <w:rPr>
          <w:rStyle w:val="StyleBoldUnderline"/>
          <w:b w:val="0"/>
          <w:sz w:val="12"/>
          <w:u w:val="none"/>
        </w:rPr>
        <w:t>¶</w:t>
      </w:r>
      <w:proofErr w:type="gramEnd"/>
      <w:r w:rsidRPr="00AF55CC">
        <w:rPr>
          <w:rStyle w:val="StyleBoldUnderline"/>
        </w:rPr>
        <w:t xml:space="preserve"> Clearly, </w:t>
      </w:r>
      <w:r w:rsidRPr="00AF55CC">
        <w:rPr>
          <w:rStyle w:val="Emphasis"/>
        </w:rPr>
        <w:t>in the general political and social</w:t>
      </w:r>
      <w:r w:rsidRPr="00AF55CC">
        <w:rPr>
          <w:rStyle w:val="Emphasis"/>
          <w:b w:val="0"/>
          <w:sz w:val="12"/>
          <w:u w:val="none"/>
        </w:rPr>
        <w:t>¶</w:t>
      </w:r>
      <w:r w:rsidRPr="00AF55CC">
        <w:rPr>
          <w:rStyle w:val="Emphasis"/>
        </w:rPr>
        <w:t xml:space="preserve"> imagination </w:t>
      </w:r>
      <w:r w:rsidRPr="00AF55CC">
        <w:rPr>
          <w:rStyle w:val="Emphasis"/>
          <w:highlight w:val="cyan"/>
        </w:rPr>
        <w:t>the birth of future generations</w:t>
      </w:r>
      <w:r w:rsidRPr="00AF55CC">
        <w:rPr>
          <w:rStyle w:val="Emphasis"/>
        </w:rPr>
        <w:t xml:space="preserve"> </w:t>
      </w:r>
      <w:r w:rsidRPr="00AF55CC">
        <w:rPr>
          <w:rStyle w:val="Emphasis"/>
          <w:highlight w:val="cyan"/>
        </w:rPr>
        <w:t>is</w:t>
      </w:r>
      <w:r w:rsidRPr="00AF55CC">
        <w:rPr>
          <w:rStyle w:val="Emphasis"/>
          <w:b w:val="0"/>
          <w:sz w:val="12"/>
          <w:u w:val="none"/>
        </w:rPr>
        <w:t>¶</w:t>
      </w:r>
      <w:r w:rsidRPr="00AF55CC">
        <w:rPr>
          <w:rStyle w:val="Emphasis"/>
        </w:rPr>
        <w:t xml:space="preserve"> most frequently </w:t>
      </w:r>
      <w:r w:rsidRPr="00AF55CC">
        <w:rPr>
          <w:rStyle w:val="Emphasis"/>
          <w:highlight w:val="cyan"/>
        </w:rPr>
        <w:t>feminized</w:t>
      </w:r>
      <w:r w:rsidRPr="00AF55CC">
        <w:rPr>
          <w:rStyle w:val="StyleBoldUnderline"/>
        </w:rPr>
        <w:t xml:space="preserve">, while </w:t>
      </w:r>
      <w:r w:rsidRPr="00AF55CC">
        <w:rPr>
          <w:rStyle w:val="Emphasis"/>
          <w:highlight w:val="cyan"/>
        </w:rPr>
        <w:t>revolution is</w:t>
      </w:r>
      <w:r w:rsidRPr="00AF55CC">
        <w:rPr>
          <w:rStyle w:val="Emphasis"/>
          <w:b w:val="0"/>
          <w:sz w:val="12"/>
          <w:highlight w:val="cyan"/>
          <w:u w:val="none"/>
        </w:rPr>
        <w:t>¶</w:t>
      </w:r>
      <w:r w:rsidRPr="00AF55CC">
        <w:rPr>
          <w:rStyle w:val="Emphasis"/>
        </w:rPr>
        <w:t xml:space="preserve"> often </w:t>
      </w:r>
      <w:r w:rsidRPr="00AF55CC">
        <w:rPr>
          <w:rStyle w:val="Emphasis"/>
          <w:highlight w:val="cyan"/>
        </w:rPr>
        <w:t>represented as</w:t>
      </w:r>
      <w:r w:rsidRPr="00AF55CC">
        <w:rPr>
          <w:rStyle w:val="Emphasis"/>
        </w:rPr>
        <w:t xml:space="preserve"> a </w:t>
      </w:r>
      <w:proofErr w:type="spellStart"/>
      <w:r w:rsidRPr="00AF55CC">
        <w:rPr>
          <w:rStyle w:val="Emphasis"/>
        </w:rPr>
        <w:t>homosocial</w:t>
      </w:r>
      <w:proofErr w:type="spellEnd"/>
      <w:r w:rsidRPr="00AF55CC">
        <w:rPr>
          <w:rStyle w:val="Emphasis"/>
        </w:rPr>
        <w:t xml:space="preserve"> act of</w:t>
      </w:r>
      <w:r w:rsidRPr="00AF55CC">
        <w:rPr>
          <w:rStyle w:val="Emphasis"/>
          <w:b w:val="0"/>
          <w:sz w:val="12"/>
          <w:u w:val="none"/>
        </w:rPr>
        <w:t>¶</w:t>
      </w:r>
      <w:r w:rsidRPr="00AF55CC">
        <w:rPr>
          <w:rStyle w:val="Emphasis"/>
        </w:rPr>
        <w:t xml:space="preserve"> </w:t>
      </w:r>
      <w:r w:rsidRPr="00AF55CC">
        <w:rPr>
          <w:rStyle w:val="Emphasis"/>
          <w:highlight w:val="cyan"/>
        </w:rPr>
        <w:t>reproduction</w:t>
      </w:r>
      <w:r w:rsidRPr="00AF55CC">
        <w:rPr>
          <w:sz w:val="10"/>
        </w:rPr>
        <w:t xml:space="preserve">: a </w:t>
      </w:r>
      <w:r w:rsidRPr="00AF55CC">
        <w:rPr>
          <w:rStyle w:val="StyleBoldUnderline"/>
        </w:rPr>
        <w:t>social and political upheaval in</w:t>
      </w:r>
      <w:r w:rsidRPr="00AF55CC">
        <w:rPr>
          <w:rStyle w:val="StyleBoldUnderline"/>
          <w:b w:val="0"/>
          <w:sz w:val="12"/>
          <w:u w:val="none"/>
        </w:rPr>
        <w:t>¶</w:t>
      </w:r>
      <w:r w:rsidRPr="00AF55CC">
        <w:rPr>
          <w:rStyle w:val="StyleBoldUnderline"/>
        </w:rPr>
        <w:t xml:space="preserve"> which men confront each other to give birth to a</w:t>
      </w:r>
      <w:r w:rsidRPr="00AF55CC">
        <w:rPr>
          <w:rStyle w:val="StyleBoldUnderline"/>
          <w:b w:val="0"/>
          <w:sz w:val="12"/>
          <w:u w:val="none"/>
        </w:rPr>
        <w:t>¶</w:t>
      </w:r>
      <w:r w:rsidRPr="00AF55CC">
        <w:rPr>
          <w:rStyle w:val="StyleBoldUnderline"/>
        </w:rPr>
        <w:t xml:space="preserve"> new nation, a struggle frequently conceived of in</w:t>
      </w:r>
      <w:r w:rsidRPr="00AF55CC">
        <w:rPr>
          <w:rStyle w:val="StyleBoldUnderline"/>
          <w:b w:val="0"/>
          <w:sz w:val="12"/>
          <w:u w:val="none"/>
        </w:rPr>
        <w:t>¶</w:t>
      </w:r>
      <w:r w:rsidRPr="00AF55CC">
        <w:rPr>
          <w:rStyle w:val="StyleBoldUnderline"/>
        </w:rPr>
        <w:t xml:space="preserve"> terms of sex and sexuality.</w:t>
      </w:r>
      <w:r w:rsidRPr="00AF55CC">
        <w:rPr>
          <w:sz w:val="10"/>
        </w:rPr>
        <w:t xml:space="preserve"> (127)</w:t>
      </w:r>
      <w:r w:rsidRPr="00AF55CC">
        <w:rPr>
          <w:sz w:val="12"/>
        </w:rPr>
        <w:t>¶</w:t>
      </w:r>
      <w:r w:rsidRPr="00AF55CC">
        <w:rPr>
          <w:sz w:val="10"/>
        </w:rPr>
        <w:t xml:space="preserve"> </w:t>
      </w:r>
      <w:r w:rsidRPr="00AF55CC">
        <w:rPr>
          <w:rStyle w:val="StyleBoldUnderline"/>
          <w:highlight w:val="cyan"/>
        </w:rPr>
        <w:t>This gender</w:t>
      </w:r>
      <w:r w:rsidRPr="00AF55CC">
        <w:rPr>
          <w:rStyle w:val="StyleBoldUnderline"/>
        </w:rPr>
        <w:t xml:space="preserve"> </w:t>
      </w:r>
      <w:r w:rsidRPr="00AF55CC">
        <w:rPr>
          <w:rStyle w:val="StyleBoldUnderline"/>
          <w:highlight w:val="cyan"/>
        </w:rPr>
        <w:t>dynamic</w:t>
      </w:r>
      <w:r w:rsidRPr="00AF55CC">
        <w:rPr>
          <w:sz w:val="10"/>
        </w:rPr>
        <w:t>, hinted at in Guevara's epigraph</w:t>
      </w:r>
      <w:proofErr w:type="gramStart"/>
      <w:r w:rsidRPr="00AF55CC">
        <w:rPr>
          <w:sz w:val="10"/>
        </w:rPr>
        <w:t>,</w:t>
      </w:r>
      <w:r w:rsidRPr="00AF55CC">
        <w:rPr>
          <w:sz w:val="12"/>
        </w:rPr>
        <w:t>¶</w:t>
      </w:r>
      <w:proofErr w:type="gramEnd"/>
      <w:r w:rsidRPr="00AF55CC">
        <w:rPr>
          <w:sz w:val="10"/>
        </w:rPr>
        <w:t xml:space="preserve"> and expanded in </w:t>
      </w:r>
      <w:proofErr w:type="spellStart"/>
      <w:r w:rsidRPr="00AF55CC">
        <w:rPr>
          <w:sz w:val="10"/>
        </w:rPr>
        <w:t>Carby's</w:t>
      </w:r>
      <w:proofErr w:type="spellEnd"/>
      <w:r w:rsidRPr="00AF55CC">
        <w:rPr>
          <w:sz w:val="10"/>
        </w:rPr>
        <w:t xml:space="preserve"> work, </w:t>
      </w:r>
      <w:r w:rsidRPr="00AF55CC">
        <w:rPr>
          <w:rStyle w:val="Emphasis"/>
          <w:highlight w:val="cyan"/>
        </w:rPr>
        <w:t>illustrates how</w:t>
      </w:r>
      <w:r w:rsidRPr="00AF55CC">
        <w:rPr>
          <w:rStyle w:val="Emphasis"/>
        </w:rPr>
        <w:t xml:space="preserve"> it is that</w:t>
      </w:r>
      <w:r w:rsidRPr="00AF55CC">
        <w:rPr>
          <w:rStyle w:val="Emphasis"/>
          <w:b w:val="0"/>
          <w:sz w:val="12"/>
          <w:u w:val="none"/>
        </w:rPr>
        <w:t>¶</w:t>
      </w:r>
      <w:r w:rsidRPr="00AF55CC">
        <w:rPr>
          <w:rStyle w:val="Emphasis"/>
        </w:rPr>
        <w:t xml:space="preserve"> </w:t>
      </w:r>
      <w:r w:rsidRPr="00AF55CC">
        <w:rPr>
          <w:rStyle w:val="Emphasis"/>
          <w:highlight w:val="cyan"/>
        </w:rPr>
        <w:t>we come to understand men as true revolutionaries and</w:t>
      </w:r>
      <w:r w:rsidRPr="00AF55CC">
        <w:rPr>
          <w:rStyle w:val="Emphasis"/>
          <w:b w:val="0"/>
          <w:sz w:val="12"/>
          <w:highlight w:val="cyan"/>
          <w:u w:val="none"/>
        </w:rPr>
        <w:t>¶</w:t>
      </w:r>
      <w:r w:rsidRPr="00AF55CC">
        <w:rPr>
          <w:rStyle w:val="Emphasis"/>
          <w:highlight w:val="cyan"/>
        </w:rPr>
        <w:t xml:space="preserve"> women as those who must make sacrifices in their roles as</w:t>
      </w:r>
      <w:r w:rsidRPr="00AF55CC">
        <w:rPr>
          <w:rStyle w:val="Emphasis"/>
          <w:b w:val="0"/>
          <w:sz w:val="12"/>
          <w:highlight w:val="cyan"/>
          <w:u w:val="none"/>
        </w:rPr>
        <w:t>¶</w:t>
      </w:r>
      <w:r w:rsidRPr="00AF55CC">
        <w:rPr>
          <w:rStyle w:val="Emphasis"/>
          <w:highlight w:val="cyan"/>
        </w:rPr>
        <w:t xml:space="preserve"> wives and mothers</w:t>
      </w:r>
      <w:r w:rsidRPr="00AF55CC">
        <w:rPr>
          <w:sz w:val="10"/>
        </w:rPr>
        <w:t xml:space="preserve">. </w:t>
      </w:r>
      <w:r w:rsidRPr="00AF55CC">
        <w:rPr>
          <w:rStyle w:val="StyleBoldUnderline"/>
          <w:highlight w:val="cyan"/>
        </w:rPr>
        <w:t xml:space="preserve">This </w:t>
      </w:r>
      <w:r w:rsidRPr="00AF55CC">
        <w:rPr>
          <w:rStyle w:val="Emphasis"/>
          <w:highlight w:val="cyan"/>
        </w:rPr>
        <w:t>conception of revolution</w:t>
      </w:r>
      <w:r w:rsidRPr="00AF55CC">
        <w:rPr>
          <w:rStyle w:val="Emphasis"/>
        </w:rPr>
        <w:t xml:space="preserve"> </w:t>
      </w:r>
      <w:r w:rsidRPr="00AF55CC">
        <w:rPr>
          <w:rStyle w:val="Emphasis"/>
          <w:highlight w:val="cyan"/>
        </w:rPr>
        <w:t>-</w:t>
      </w:r>
      <w:r w:rsidRPr="00AF55CC">
        <w:rPr>
          <w:rStyle w:val="Emphasis"/>
          <w:b w:val="0"/>
          <w:sz w:val="12"/>
          <w:highlight w:val="cyan"/>
          <w:u w:val="none"/>
        </w:rPr>
        <w:t>¶</w:t>
      </w:r>
      <w:r w:rsidRPr="00AF55CC">
        <w:rPr>
          <w:rStyle w:val="Emphasis"/>
          <w:highlight w:val="cyan"/>
        </w:rPr>
        <w:t xml:space="preserve"> which sees men as the true revolutionaries and only</w:t>
      </w:r>
      <w:r w:rsidRPr="00AF55CC">
        <w:rPr>
          <w:rStyle w:val="Emphasis"/>
          <w:b w:val="0"/>
          <w:sz w:val="12"/>
          <w:highlight w:val="cyan"/>
          <w:u w:val="none"/>
        </w:rPr>
        <w:t>¶</w:t>
      </w:r>
      <w:r w:rsidRPr="00AF55CC">
        <w:rPr>
          <w:rStyle w:val="Emphasis"/>
          <w:highlight w:val="cyan"/>
        </w:rPr>
        <w:t xml:space="preserve"> acknowledges the singular role women can play as</w:t>
      </w:r>
      <w:r w:rsidRPr="00AF55CC">
        <w:rPr>
          <w:rStyle w:val="Emphasis"/>
          <w:b w:val="0"/>
          <w:sz w:val="12"/>
          <w:highlight w:val="cyan"/>
          <w:u w:val="none"/>
        </w:rPr>
        <w:t>¶</w:t>
      </w:r>
      <w:r w:rsidRPr="00AF55CC">
        <w:rPr>
          <w:rStyle w:val="Emphasis"/>
          <w:highlight w:val="cyan"/>
        </w:rPr>
        <w:t xml:space="preserve"> mothers of new generations of activists — is reductionist</w:t>
      </w:r>
      <w:r w:rsidRPr="00AF55CC">
        <w:rPr>
          <w:rStyle w:val="Emphasis"/>
          <w:b w:val="0"/>
          <w:sz w:val="12"/>
          <w:u w:val="none"/>
        </w:rPr>
        <w:t>¶</w:t>
      </w:r>
      <w:r w:rsidRPr="00AF55CC">
        <w:rPr>
          <w:sz w:val="10"/>
        </w:rPr>
        <w:t xml:space="preserve"> </w:t>
      </w:r>
      <w:r w:rsidRPr="00AF55CC">
        <w:rPr>
          <w:rStyle w:val="Emphasis"/>
        </w:rPr>
        <w:t xml:space="preserve">and </w:t>
      </w:r>
      <w:r w:rsidRPr="00AF55CC">
        <w:rPr>
          <w:rStyle w:val="Emphasis"/>
          <w:highlight w:val="cyan"/>
        </w:rPr>
        <w:t>erases the women who are active participants in</w:t>
      </w:r>
      <w:r w:rsidRPr="00AF55CC">
        <w:rPr>
          <w:rStyle w:val="Emphasis"/>
          <w:b w:val="0"/>
          <w:sz w:val="12"/>
          <w:highlight w:val="cyan"/>
          <w:u w:val="none"/>
        </w:rPr>
        <w:t>¶</w:t>
      </w:r>
      <w:r w:rsidRPr="00AF55CC">
        <w:rPr>
          <w:rStyle w:val="Emphasis"/>
          <w:highlight w:val="cyan"/>
        </w:rPr>
        <w:t xml:space="preserve"> social justice movements as guerrillas, whether or not</w:t>
      </w:r>
      <w:r w:rsidRPr="00AF55CC">
        <w:rPr>
          <w:rStyle w:val="Emphasis"/>
          <w:b w:val="0"/>
          <w:sz w:val="12"/>
          <w:highlight w:val="cyan"/>
          <w:u w:val="none"/>
        </w:rPr>
        <w:t>¶</w:t>
      </w:r>
      <w:r w:rsidRPr="00AF55CC">
        <w:rPr>
          <w:rStyle w:val="Emphasis"/>
          <w:highlight w:val="cyan"/>
        </w:rPr>
        <w:t xml:space="preserve"> they are also mothers and wives</w:t>
      </w:r>
      <w:proofErr w:type="gramStart"/>
      <w:r w:rsidRPr="00AF55CC">
        <w:rPr>
          <w:sz w:val="10"/>
        </w:rPr>
        <w:t>.</w:t>
      </w:r>
      <w:r w:rsidRPr="00AF55CC">
        <w:rPr>
          <w:sz w:val="12"/>
        </w:rPr>
        <w:t>¶</w:t>
      </w:r>
      <w:proofErr w:type="gramEnd"/>
      <w:r w:rsidRPr="00AF55CC">
        <w:rPr>
          <w:sz w:val="10"/>
        </w:rPr>
        <w:t xml:space="preserve">  This essay seeks to </w:t>
      </w:r>
      <w:r w:rsidRPr="00AF55CC">
        <w:rPr>
          <w:rStyle w:val="StyleBoldUnderline"/>
        </w:rPr>
        <w:t>explore the ways in which revolutionary love is described in terms of sacrifice, heroism, martyrdom, and, in particular, the gendered production of these terms by black revolutionaries</w:t>
      </w:r>
      <w:r w:rsidRPr="00AF55CC">
        <w:rPr>
          <w:sz w:val="10"/>
        </w:rPr>
        <w:t xml:space="preserve">. </w:t>
      </w:r>
      <w:r w:rsidRPr="00AF55CC">
        <w:rPr>
          <w:rStyle w:val="StyleBoldUnderline"/>
        </w:rPr>
        <w:t>It</w:t>
      </w:r>
      <w:r w:rsidRPr="00AF55CC">
        <w:rPr>
          <w:sz w:val="10"/>
        </w:rPr>
        <w:t xml:space="preserve"> also </w:t>
      </w:r>
      <w:r w:rsidRPr="005157A9">
        <w:rPr>
          <w:rStyle w:val="Emphasis"/>
          <w:highlight w:val="cyan"/>
        </w:rPr>
        <w:t xml:space="preserve">examines the </w:t>
      </w:r>
      <w:proofErr w:type="spellStart"/>
      <w:r w:rsidRPr="005157A9">
        <w:rPr>
          <w:rStyle w:val="Emphasis"/>
          <w:highlight w:val="cyan"/>
        </w:rPr>
        <w:t>heroization</w:t>
      </w:r>
      <w:proofErr w:type="spellEnd"/>
      <w:r w:rsidRPr="005157A9">
        <w:rPr>
          <w:rStyle w:val="Emphasis"/>
          <w:highlight w:val="cyan"/>
        </w:rPr>
        <w:t xml:space="preserve"> and martyring of</w:t>
      </w:r>
      <w:r w:rsidRPr="00AF55CC">
        <w:rPr>
          <w:rStyle w:val="Emphasis"/>
        </w:rPr>
        <w:t xml:space="preserve"> former Black Panther and Black Liberation Army member </w:t>
      </w:r>
      <w:proofErr w:type="spellStart"/>
      <w:r w:rsidRPr="005157A9">
        <w:rPr>
          <w:rStyle w:val="Emphasis"/>
          <w:highlight w:val="cyan"/>
        </w:rPr>
        <w:t>Assata</w:t>
      </w:r>
      <w:proofErr w:type="spellEnd"/>
      <w:r w:rsidRPr="005157A9">
        <w:rPr>
          <w:rStyle w:val="Emphasis"/>
          <w:highlight w:val="cyan"/>
        </w:rPr>
        <w:t xml:space="preserve"> Shakur</w:t>
      </w:r>
      <w:r w:rsidRPr="00AF55CC">
        <w:rPr>
          <w:sz w:val="10"/>
        </w:rPr>
        <w:t xml:space="preserve"> </w:t>
      </w:r>
      <w:r w:rsidRPr="00AF55CC">
        <w:rPr>
          <w:rStyle w:val="StyleBoldUnderline"/>
        </w:rPr>
        <w:t xml:space="preserve">by hip hop artists </w:t>
      </w:r>
      <w:r w:rsidRPr="005157A9">
        <w:rPr>
          <w:rStyle w:val="StyleBoldUnderline"/>
          <w:highlight w:val="cyan"/>
        </w:rPr>
        <w:t>to understand how she is positioned in the history of black revolutionary resistance</w:t>
      </w:r>
      <w:r w:rsidRPr="00AF55CC">
        <w:rPr>
          <w:sz w:val="10"/>
        </w:rPr>
        <w:t xml:space="preserve">. I argue that </w:t>
      </w:r>
      <w:r w:rsidRPr="00AF55CC">
        <w:rPr>
          <w:rStyle w:val="Emphasis"/>
        </w:rPr>
        <w:t xml:space="preserve">rapper </w:t>
      </w:r>
      <w:r w:rsidRPr="005157A9">
        <w:rPr>
          <w:rStyle w:val="Emphasis"/>
          <w:highlight w:val="cyan"/>
        </w:rPr>
        <w:t>Paris utilizes an immature form of love-talk to praise Shakur's strength as a black woman, which reduces Shakur's revolutionary black activism to the general struggles that women of color face every day</w:t>
      </w:r>
      <w:r w:rsidRPr="00AF55CC">
        <w:rPr>
          <w:sz w:val="10"/>
        </w:rPr>
        <w:t xml:space="preserve">. </w:t>
      </w:r>
      <w:r w:rsidRPr="00AF55CC">
        <w:rPr>
          <w:rStyle w:val="StyleBoldUnderline"/>
        </w:rPr>
        <w:t xml:space="preserve">Although these struggles often form the basis for collective action by black women, </w:t>
      </w:r>
      <w:r w:rsidRPr="005157A9">
        <w:rPr>
          <w:rStyle w:val="StyleBoldUnderline"/>
          <w:highlight w:val="cyan"/>
        </w:rPr>
        <w:t>his lyrics fail to either demand or acknowledge black revolutionary women who go beyond daily struggle</w:t>
      </w:r>
      <w:r w:rsidRPr="00AF55CC">
        <w:rPr>
          <w:sz w:val="10"/>
        </w:rPr>
        <w:t xml:space="preserve">. On the other hand, rapper Common's more mature love-talk characterizes Shakur outside of Guevara's gender binary as a revolutionary figure, a living martyr, and hero because she is a self- sacrificing revolutionary guerrilla and mother leading a liberation movement against racism, brutality, and the prison-industrial complex. As this kind of leader, </w:t>
      </w:r>
      <w:r w:rsidRPr="005157A9">
        <w:rPr>
          <w:rStyle w:val="StyleBoldUnderline"/>
          <w:highlight w:val="cyan"/>
        </w:rPr>
        <w:t>Shakur</w:t>
      </w:r>
      <w:r w:rsidRPr="00AF55CC">
        <w:rPr>
          <w:rStyle w:val="StyleBoldUnderline"/>
        </w:rPr>
        <w:t xml:space="preserve"> can continue to inspire social justice activism from exile to new generations of black activists working towards black liberation, though she </w:t>
      </w:r>
      <w:r w:rsidRPr="005157A9">
        <w:rPr>
          <w:rStyle w:val="StyleBoldUnderline"/>
          <w:highlight w:val="cyan"/>
        </w:rPr>
        <w:t>is not placed in a context of other historical black women who have struggled for black liberation</w:t>
      </w:r>
      <w:r w:rsidRPr="00AF55CC">
        <w:rPr>
          <w:sz w:val="10"/>
        </w:rPr>
        <w:t xml:space="preserve">. Finally, I argue that slam poets </w:t>
      </w:r>
      <w:proofErr w:type="spellStart"/>
      <w:r w:rsidRPr="00AF55CC">
        <w:rPr>
          <w:sz w:val="10"/>
        </w:rPr>
        <w:t>Tuiya</w:t>
      </w:r>
      <w:proofErr w:type="spellEnd"/>
      <w:r w:rsidRPr="00AF55CC">
        <w:rPr>
          <w:sz w:val="10"/>
        </w:rPr>
        <w:t xml:space="preserve"> Autry and </w:t>
      </w:r>
      <w:proofErr w:type="spellStart"/>
      <w:r w:rsidRPr="00AF55CC">
        <w:rPr>
          <w:sz w:val="10"/>
        </w:rPr>
        <w:t>Walidah</w:t>
      </w:r>
      <w:proofErr w:type="spellEnd"/>
      <w:r w:rsidRPr="00AF55CC">
        <w:rPr>
          <w:sz w:val="10"/>
        </w:rPr>
        <w:t xml:space="preserve"> </w:t>
      </w:r>
      <w:proofErr w:type="spellStart"/>
      <w:r w:rsidRPr="00AF55CC">
        <w:rPr>
          <w:sz w:val="10"/>
        </w:rPr>
        <w:t>Imarisha</w:t>
      </w:r>
      <w:proofErr w:type="spellEnd"/>
      <w:r w:rsidRPr="00AF55CC">
        <w:rPr>
          <w:sz w:val="10"/>
        </w:rPr>
        <w:t xml:space="preserve"> articulate the ideal love-talk encompassing revolutionary love. Autry and </w:t>
      </w:r>
      <w:proofErr w:type="spellStart"/>
      <w:r w:rsidRPr="00AF55CC">
        <w:rPr>
          <w:sz w:val="10"/>
        </w:rPr>
        <w:t>Imarisha</w:t>
      </w:r>
      <w:proofErr w:type="spellEnd"/>
      <w:r w:rsidRPr="00AF55CC">
        <w:rPr>
          <w:sz w:val="10"/>
        </w:rPr>
        <w:t xml:space="preserve"> utilize the language of black female poets in their love- talk describing Shakur in terms of her guerrilla activism, her strength, and, most importantly, her connections to revolutionary black liberation women across the ages.</w:t>
      </w:r>
    </w:p>
    <w:p w14:paraId="7918D1E6" w14:textId="77777777" w:rsidR="001A06FE" w:rsidRDefault="001A06FE" w:rsidP="001A06FE">
      <w:pPr>
        <w:outlineLvl w:val="0"/>
      </w:pPr>
    </w:p>
    <w:p w14:paraId="55575FD0" w14:textId="77777777" w:rsidR="001A06FE" w:rsidRDefault="001A06FE" w:rsidP="001A06FE">
      <w:pPr>
        <w:outlineLvl w:val="0"/>
        <w:rPr>
          <w:b/>
        </w:rPr>
      </w:pPr>
      <w:r w:rsidRPr="004C4D4F">
        <w:rPr>
          <w:b/>
        </w:rPr>
        <w:t>2)</w:t>
      </w:r>
      <w:r>
        <w:t xml:space="preserve"> </w:t>
      </w:r>
      <w:r>
        <w:rPr>
          <w:b/>
        </w:rPr>
        <w:t xml:space="preserve">Focusing on </w:t>
      </w:r>
      <w:proofErr w:type="spellStart"/>
      <w:r>
        <w:rPr>
          <w:b/>
        </w:rPr>
        <w:t>Assata</w:t>
      </w:r>
      <w:proofErr w:type="spellEnd"/>
      <w:r>
        <w:rPr>
          <w:b/>
        </w:rPr>
        <w:t xml:space="preserve"> Shakur reifies </w:t>
      </w:r>
      <w:proofErr w:type="spellStart"/>
      <w:r>
        <w:rPr>
          <w:b/>
        </w:rPr>
        <w:t>heteronormativity</w:t>
      </w:r>
      <w:proofErr w:type="spellEnd"/>
    </w:p>
    <w:p w14:paraId="14038901" w14:textId="77777777" w:rsidR="001A06FE" w:rsidRDefault="001A06FE" w:rsidP="001A06FE">
      <w:r w:rsidRPr="00BE2EB2">
        <w:rPr>
          <w:b/>
        </w:rPr>
        <w:t>Corrigan 6</w:t>
      </w:r>
      <w:r>
        <w:rPr>
          <w:sz w:val="16"/>
        </w:rPr>
        <w:t xml:space="preserve"> </w:t>
      </w:r>
      <w:r w:rsidRPr="00BE2EB2">
        <w:t xml:space="preserve">(Lisa M., </w:t>
      </w:r>
      <w:r>
        <w:t>Assistant Professor of Communication, Co-Chair of the Gender Studies Program, Affiliate Faculty in both African &amp; African American Studies and Latin American Studies in the Fulbright College of Arts and Sciences at the University of Arkansas, “REIMAGINING BLACK POWER: PRISON</w:t>
      </w:r>
      <w:r w:rsidRPr="00BE2EB2">
        <w:rPr>
          <w:sz w:val="12"/>
        </w:rPr>
        <w:t xml:space="preserve">¶ </w:t>
      </w:r>
      <w:r>
        <w:t>MANIFESTOS AND THE STRATEGIES OF</w:t>
      </w:r>
      <w:r w:rsidRPr="00BE2EB2">
        <w:rPr>
          <w:sz w:val="12"/>
        </w:rPr>
        <w:t xml:space="preserve">¶ </w:t>
      </w:r>
      <w:r>
        <w:t>REGENERATION IN THEREWRITING OF BLACK</w:t>
      </w:r>
      <w:r w:rsidRPr="00BE2EB2">
        <w:rPr>
          <w:sz w:val="12"/>
        </w:rPr>
        <w:t xml:space="preserve">¶ </w:t>
      </w:r>
      <w:r>
        <w:t xml:space="preserve">IDENTITY, 1969-2002”, page 160, </w:t>
      </w:r>
      <w:hyperlink r:id="rId8" w:history="1">
        <w:r w:rsidRPr="00DC3A9E">
          <w:rPr>
            <w:rStyle w:val="Hyperlink"/>
          </w:rPr>
          <w:t>http://drum.lib.umd.edu/bitstream/1903/4182/1/umi-umd-3985.pdf)[</w:t>
        </w:r>
        <w:proofErr w:type="spellStart"/>
        <w:r w:rsidRPr="00DC3A9E">
          <w:rPr>
            <w:rStyle w:val="Hyperlink"/>
          </w:rPr>
          <w:t>rkezios</w:t>
        </w:r>
        <w:proofErr w:type="spellEnd"/>
      </w:hyperlink>
      <w:r>
        <w:t>]</w:t>
      </w:r>
    </w:p>
    <w:p w14:paraId="66ABA80E" w14:textId="77777777" w:rsidR="001A06FE" w:rsidRDefault="001A06FE" w:rsidP="001A06FE">
      <w:pPr>
        <w:rPr>
          <w:sz w:val="16"/>
        </w:rPr>
      </w:pPr>
    </w:p>
    <w:p w14:paraId="625AFFDE" w14:textId="77777777" w:rsidR="001A06FE" w:rsidRPr="00BE2EB2" w:rsidRDefault="001A06FE" w:rsidP="001A06FE">
      <w:pPr>
        <w:rPr>
          <w:sz w:val="16"/>
        </w:rPr>
      </w:pPr>
      <w:r w:rsidRPr="00BE2EB2">
        <w:rPr>
          <w:sz w:val="16"/>
        </w:rPr>
        <w:t xml:space="preserve">It seems that just as </w:t>
      </w:r>
      <w:r w:rsidRPr="00BE2EB2">
        <w:rPr>
          <w:highlight w:val="green"/>
          <w:u w:val="single"/>
        </w:rPr>
        <w:t>Shakur embraces the birth of her daughter as a moment of</w:t>
      </w:r>
      <w:r w:rsidRPr="00BE2EB2">
        <w:rPr>
          <w:sz w:val="12"/>
        </w:rPr>
        <w:t>¶</w:t>
      </w:r>
      <w:r w:rsidRPr="00B915D7">
        <w:rPr>
          <w:sz w:val="12"/>
          <w:u w:val="single"/>
        </w:rPr>
        <w:t xml:space="preserve"> </w:t>
      </w:r>
      <w:r w:rsidRPr="00B915D7">
        <w:rPr>
          <w:u w:val="single"/>
        </w:rPr>
        <w:t xml:space="preserve">regeneration, she also sees her autobiographical manifesto as a moment of </w:t>
      </w:r>
      <w:r w:rsidRPr="00BE2EB2">
        <w:rPr>
          <w:highlight w:val="green"/>
          <w:u w:val="single"/>
        </w:rPr>
        <w:t>(</w:t>
      </w:r>
      <w:proofErr w:type="gramStart"/>
      <w:r w:rsidRPr="00BE2EB2">
        <w:rPr>
          <w:highlight w:val="green"/>
          <w:u w:val="single"/>
        </w:rPr>
        <w:t>re)birth</w:t>
      </w:r>
      <w:proofErr w:type="gramEnd"/>
      <w:r w:rsidRPr="00BE2EB2">
        <w:rPr>
          <w:highlight w:val="green"/>
          <w:u w:val="single"/>
        </w:rPr>
        <w:t>,</w:t>
      </w:r>
      <w:r w:rsidRPr="00BE2EB2">
        <w:rPr>
          <w:sz w:val="12"/>
          <w:highlight w:val="green"/>
        </w:rPr>
        <w:t>¶</w:t>
      </w:r>
      <w:r w:rsidRPr="00BE2EB2">
        <w:rPr>
          <w:sz w:val="12"/>
          <w:highlight w:val="green"/>
          <w:u w:val="single"/>
        </w:rPr>
        <w:t xml:space="preserve"> </w:t>
      </w:r>
      <w:r w:rsidRPr="00BE2EB2">
        <w:rPr>
          <w:highlight w:val="green"/>
          <w:u w:val="single"/>
        </w:rPr>
        <w:t>producing a whole new history of black women’s resistance</w:t>
      </w:r>
      <w:r w:rsidRPr="00B915D7">
        <w:rPr>
          <w:u w:val="single"/>
        </w:rPr>
        <w:t xml:space="preserve"> to which Shakur is</w:t>
      </w:r>
      <w:r w:rsidRPr="00BE2EB2">
        <w:rPr>
          <w:sz w:val="12"/>
        </w:rPr>
        <w:t>¶</w:t>
      </w:r>
      <w:r w:rsidRPr="00B915D7">
        <w:rPr>
          <w:sz w:val="12"/>
          <w:u w:val="single"/>
        </w:rPr>
        <w:t xml:space="preserve"> </w:t>
      </w:r>
      <w:r w:rsidRPr="00B915D7">
        <w:rPr>
          <w:u w:val="single"/>
        </w:rPr>
        <w:t>intrinsically linked.</w:t>
      </w:r>
      <w:r w:rsidRPr="00BE2EB2">
        <w:rPr>
          <w:sz w:val="16"/>
        </w:rPr>
        <w:t xml:space="preserve"> The childbirth metaphor allows her to defy patriarchal convention</w:t>
      </w:r>
      <w:r w:rsidRPr="00BE2EB2">
        <w:rPr>
          <w:sz w:val="12"/>
        </w:rPr>
        <w:t>¶</w:t>
      </w:r>
      <w:r w:rsidRPr="00BE2EB2">
        <w:rPr>
          <w:sz w:val="16"/>
        </w:rPr>
        <w:t xml:space="preserve"> and merge the act of creation, in writing the text, with the act </w:t>
      </w:r>
      <w:proofErr w:type="gramStart"/>
      <w:r w:rsidRPr="00BE2EB2">
        <w:rPr>
          <w:sz w:val="16"/>
        </w:rPr>
        <w:t>of(</w:t>
      </w:r>
      <w:proofErr w:type="gramEnd"/>
      <w:r w:rsidRPr="00BE2EB2">
        <w:rPr>
          <w:sz w:val="16"/>
        </w:rPr>
        <w:t>pro)creation, in having</w:t>
      </w:r>
      <w:r w:rsidRPr="00BE2EB2">
        <w:rPr>
          <w:sz w:val="12"/>
        </w:rPr>
        <w:t>¶</w:t>
      </w:r>
      <w:r w:rsidRPr="00BE2EB2">
        <w:rPr>
          <w:sz w:val="16"/>
        </w:rPr>
        <w:t xml:space="preserve"> </w:t>
      </w:r>
      <w:proofErr w:type="spellStart"/>
      <w:r w:rsidRPr="00BE2EB2">
        <w:rPr>
          <w:sz w:val="16"/>
        </w:rPr>
        <w:t>Kakuya</w:t>
      </w:r>
      <w:proofErr w:type="spellEnd"/>
      <w:r w:rsidRPr="00BE2EB2">
        <w:rPr>
          <w:sz w:val="16"/>
        </w:rPr>
        <w:t xml:space="preserve">. </w:t>
      </w:r>
      <w:r w:rsidRPr="00BE2EB2">
        <w:rPr>
          <w:highlight w:val="green"/>
          <w:u w:val="single"/>
        </w:rPr>
        <w:t>Shakur’s counter-history is squarely grounded in the history of the black</w:t>
      </w:r>
      <w:r w:rsidRPr="00BE2EB2">
        <w:rPr>
          <w:sz w:val="12"/>
          <w:highlight w:val="green"/>
        </w:rPr>
        <w:t>¶</w:t>
      </w:r>
      <w:r w:rsidRPr="00BE2EB2">
        <w:rPr>
          <w:sz w:val="12"/>
          <w:highlight w:val="green"/>
          <w:u w:val="single"/>
        </w:rPr>
        <w:t xml:space="preserve"> </w:t>
      </w:r>
      <w:r w:rsidRPr="00BE2EB2">
        <w:rPr>
          <w:highlight w:val="green"/>
          <w:u w:val="single"/>
        </w:rPr>
        <w:t>women who came before her</w:t>
      </w:r>
      <w:r w:rsidRPr="00B915D7">
        <w:rPr>
          <w:u w:val="single"/>
        </w:rPr>
        <w:t xml:space="preserve"> and whose spirit she continues to remember, even as </w:t>
      </w:r>
      <w:r w:rsidRPr="00BE2EB2">
        <w:rPr>
          <w:highlight w:val="green"/>
          <w:u w:val="single"/>
        </w:rPr>
        <w:t>she</w:t>
      </w:r>
      <w:r w:rsidRPr="00BE2EB2">
        <w:rPr>
          <w:sz w:val="12"/>
          <w:highlight w:val="green"/>
        </w:rPr>
        <w:t>¶</w:t>
      </w:r>
      <w:r w:rsidRPr="00BE2EB2">
        <w:rPr>
          <w:sz w:val="12"/>
          <w:highlight w:val="green"/>
          <w:u w:val="single"/>
        </w:rPr>
        <w:t xml:space="preserve"> </w:t>
      </w:r>
      <w:r w:rsidRPr="00BE2EB2">
        <w:rPr>
          <w:highlight w:val="green"/>
          <w:u w:val="single"/>
        </w:rPr>
        <w:t xml:space="preserve">naturalizes the role of men within the </w:t>
      </w:r>
      <w:proofErr w:type="spellStart"/>
      <w:r w:rsidRPr="00BE2EB2">
        <w:rPr>
          <w:highlight w:val="green"/>
          <w:u w:val="single"/>
        </w:rPr>
        <w:t>regenerational</w:t>
      </w:r>
      <w:proofErr w:type="spellEnd"/>
      <w:r w:rsidRPr="00BE2EB2">
        <w:rPr>
          <w:highlight w:val="green"/>
          <w:u w:val="single"/>
        </w:rPr>
        <w:t xml:space="preserve"> process of Black Power. By linking</w:t>
      </w:r>
      <w:r w:rsidRPr="00BE2EB2">
        <w:rPr>
          <w:sz w:val="12"/>
          <w:highlight w:val="green"/>
        </w:rPr>
        <w:t>¶</w:t>
      </w:r>
      <w:r w:rsidRPr="00BE2EB2">
        <w:rPr>
          <w:sz w:val="12"/>
          <w:highlight w:val="green"/>
          <w:u w:val="single"/>
        </w:rPr>
        <w:t xml:space="preserve"> </w:t>
      </w:r>
      <w:r w:rsidRPr="00BE2EB2">
        <w:rPr>
          <w:highlight w:val="green"/>
          <w:u w:val="single"/>
        </w:rPr>
        <w:t xml:space="preserve">her resistance to that of prior generations of black women, </w:t>
      </w:r>
      <w:r w:rsidRPr="00BE2EB2">
        <w:rPr>
          <w:u w:val="single"/>
        </w:rPr>
        <w:t>inside and outside of</w:t>
      </w:r>
      <w:r w:rsidRPr="00BE2EB2">
        <w:rPr>
          <w:sz w:val="12"/>
        </w:rPr>
        <w:t>¶</w:t>
      </w:r>
      <w:r w:rsidRPr="00BE2EB2">
        <w:rPr>
          <w:sz w:val="12"/>
          <w:u w:val="single"/>
        </w:rPr>
        <w:t xml:space="preserve"> </w:t>
      </w:r>
      <w:r w:rsidRPr="00BE2EB2">
        <w:rPr>
          <w:u w:val="single"/>
        </w:rPr>
        <w:t>America’s prisons</w:t>
      </w:r>
      <w:r w:rsidRPr="00BE2EB2">
        <w:rPr>
          <w:highlight w:val="green"/>
          <w:u w:val="single"/>
        </w:rPr>
        <w:t>,</w:t>
      </w:r>
      <w:r w:rsidRPr="00B915D7">
        <w:rPr>
          <w:u w:val="single"/>
        </w:rPr>
        <w:t xml:space="preserve"> Shakur is able to craft a continuous, complex narrative of black</w:t>
      </w:r>
      <w:r w:rsidRPr="00BE2EB2">
        <w:rPr>
          <w:sz w:val="12"/>
        </w:rPr>
        <w:t>¶</w:t>
      </w:r>
      <w:r w:rsidRPr="00B915D7">
        <w:rPr>
          <w:sz w:val="12"/>
          <w:u w:val="single"/>
        </w:rPr>
        <w:t xml:space="preserve"> </w:t>
      </w:r>
      <w:r w:rsidRPr="00B915D7">
        <w:rPr>
          <w:u w:val="single"/>
        </w:rPr>
        <w:t xml:space="preserve">women’s activism </w:t>
      </w:r>
      <w:r w:rsidRPr="00BE2EB2">
        <w:rPr>
          <w:highlight w:val="green"/>
          <w:u w:val="single"/>
        </w:rPr>
        <w:t>that makes future generations responsible</w:t>
      </w:r>
      <w:r w:rsidRPr="00BE2EB2">
        <w:rPr>
          <w:sz w:val="16"/>
        </w:rPr>
        <w:t xml:space="preserve"> for continuing to defy the</w:t>
      </w:r>
      <w:r w:rsidRPr="00BE2EB2">
        <w:rPr>
          <w:sz w:val="12"/>
        </w:rPr>
        <w:t>¶</w:t>
      </w:r>
      <w:r w:rsidRPr="00BE2EB2">
        <w:rPr>
          <w:sz w:val="16"/>
        </w:rPr>
        <w:t xml:space="preserve"> social norms and discriminatory practices of the state</w:t>
      </w:r>
      <w:proofErr w:type="gramStart"/>
      <w:r w:rsidRPr="00BE2EB2">
        <w:rPr>
          <w:sz w:val="16"/>
        </w:rPr>
        <w:t>.</w:t>
      </w:r>
      <w:r w:rsidRPr="00BE2EB2">
        <w:rPr>
          <w:sz w:val="12"/>
        </w:rPr>
        <w:t>¶</w:t>
      </w:r>
      <w:proofErr w:type="gramEnd"/>
      <w:r w:rsidRPr="00BE2EB2">
        <w:rPr>
          <w:sz w:val="16"/>
        </w:rPr>
        <w:t xml:space="preserve"> 128 </w:t>
      </w:r>
      <w:r w:rsidRPr="00BE2EB2">
        <w:rPr>
          <w:highlight w:val="green"/>
          <w:u w:val="single"/>
        </w:rPr>
        <w:t>Such constructions in some</w:t>
      </w:r>
      <w:r w:rsidRPr="00BE2EB2">
        <w:rPr>
          <w:sz w:val="12"/>
        </w:rPr>
        <w:t>¶</w:t>
      </w:r>
      <w:r w:rsidRPr="00B915D7">
        <w:rPr>
          <w:sz w:val="12"/>
          <w:u w:val="single"/>
        </w:rPr>
        <w:t xml:space="preserve"> </w:t>
      </w:r>
      <w:r w:rsidRPr="00B915D7">
        <w:rPr>
          <w:u w:val="single"/>
        </w:rPr>
        <w:t xml:space="preserve">ways counter the hegemonic masculinity of the Black Power movement </w:t>
      </w:r>
      <w:r w:rsidRPr="00B915D7">
        <w:rPr>
          <w:b/>
          <w:u w:val="single"/>
        </w:rPr>
        <w:t>while still</w:t>
      </w:r>
      <w:r w:rsidRPr="00BE2EB2">
        <w:rPr>
          <w:sz w:val="12"/>
        </w:rPr>
        <w:t>¶</w:t>
      </w:r>
      <w:r w:rsidRPr="00B915D7">
        <w:rPr>
          <w:b/>
          <w:sz w:val="12"/>
          <w:u w:val="single"/>
        </w:rPr>
        <w:t xml:space="preserve"> </w:t>
      </w:r>
      <w:r w:rsidRPr="00BE2EB2">
        <w:rPr>
          <w:b/>
          <w:highlight w:val="green"/>
          <w:u w:val="single"/>
        </w:rPr>
        <w:t>privileg</w:t>
      </w:r>
      <w:r w:rsidRPr="00B915D7">
        <w:rPr>
          <w:b/>
          <w:u w:val="single"/>
        </w:rPr>
        <w:t xml:space="preserve">ing </w:t>
      </w:r>
      <w:r w:rsidRPr="00BE2EB2">
        <w:rPr>
          <w:b/>
          <w:highlight w:val="green"/>
          <w:u w:val="single"/>
        </w:rPr>
        <w:t>heterosexuality and constructions of motherhood</w:t>
      </w:r>
      <w:r w:rsidRPr="00B915D7">
        <w:rPr>
          <w:u w:val="single"/>
        </w:rPr>
        <w:t>.</w:t>
      </w:r>
      <w:r w:rsidRPr="00BE2EB2">
        <w:rPr>
          <w:sz w:val="16"/>
        </w:rPr>
        <w:t xml:space="preserve"> Shakur is also able to detail</w:t>
      </w:r>
      <w:r w:rsidRPr="00BE2EB2">
        <w:rPr>
          <w:sz w:val="12"/>
        </w:rPr>
        <w:t>¶</w:t>
      </w:r>
      <w:r w:rsidRPr="00BE2EB2">
        <w:rPr>
          <w:sz w:val="16"/>
        </w:rPr>
        <w:t xml:space="preserve"> the violence directed toward black women in the culture as a way of uniting black</w:t>
      </w:r>
      <w:r w:rsidRPr="00BE2EB2">
        <w:rPr>
          <w:sz w:val="12"/>
        </w:rPr>
        <w:t>¶</w:t>
      </w:r>
      <w:r w:rsidRPr="00BE2EB2">
        <w:rPr>
          <w:sz w:val="16"/>
        </w:rPr>
        <w:t xml:space="preserve"> memory against such pervasive raced, sexed and classed abuses. In many ways, Shakur’s</w:t>
      </w:r>
      <w:r w:rsidRPr="00BE2EB2">
        <w:rPr>
          <w:sz w:val="12"/>
        </w:rPr>
        <w:t>¶</w:t>
      </w:r>
      <w:r w:rsidRPr="00BE2EB2">
        <w:rPr>
          <w:sz w:val="16"/>
        </w:rPr>
        <w:t xml:space="preserve"> accounts of the violence against black people consolidate group affiliations by making</w:t>
      </w:r>
      <w:r w:rsidRPr="00BE2EB2">
        <w:rPr>
          <w:sz w:val="12"/>
        </w:rPr>
        <w:t>¶</w:t>
      </w:r>
      <w:r w:rsidRPr="00BE2EB2">
        <w:rPr>
          <w:sz w:val="16"/>
        </w:rPr>
        <w:t xml:space="preserve"> blackness and poverty irrefutable, unavoidable signs, which still provides fort he</w:t>
      </w:r>
      <w:r w:rsidRPr="00BE2EB2">
        <w:rPr>
          <w:sz w:val="12"/>
        </w:rPr>
        <w:t>¶</w:t>
      </w:r>
      <w:r w:rsidRPr="00BE2EB2">
        <w:rPr>
          <w:sz w:val="16"/>
        </w:rPr>
        <w:t xml:space="preserve"> possibilities of creative self-definitions as this traumatized collective historical memory is</w:t>
      </w:r>
      <w:r w:rsidRPr="00BE2EB2">
        <w:rPr>
          <w:sz w:val="12"/>
        </w:rPr>
        <w:t>¶</w:t>
      </w:r>
      <w:r w:rsidRPr="00BE2EB2">
        <w:rPr>
          <w:sz w:val="16"/>
        </w:rPr>
        <w:t xml:space="preserve"> forged.</w:t>
      </w:r>
    </w:p>
    <w:p w14:paraId="5816DF3C" w14:textId="77777777" w:rsidR="001A06FE" w:rsidRDefault="001A06FE" w:rsidP="001A06FE"/>
    <w:p w14:paraId="007ED6BE" w14:textId="48396BF3" w:rsidR="001A06FE" w:rsidRDefault="001A06FE" w:rsidP="001A06FE">
      <w:pPr>
        <w:rPr>
          <w:b/>
        </w:rPr>
      </w:pPr>
      <w:r>
        <w:rPr>
          <w:b/>
        </w:rPr>
        <w:t xml:space="preserve">3) Turns the </w:t>
      </w:r>
      <w:proofErr w:type="spellStart"/>
      <w:r>
        <w:rPr>
          <w:b/>
        </w:rPr>
        <w:t>aff</w:t>
      </w:r>
      <w:proofErr w:type="spellEnd"/>
      <w:r>
        <w:rPr>
          <w:b/>
        </w:rPr>
        <w:t xml:space="preserve"> – </w:t>
      </w:r>
      <w:proofErr w:type="spellStart"/>
      <w:r>
        <w:rPr>
          <w:b/>
        </w:rPr>
        <w:t>heteronormative</w:t>
      </w:r>
      <w:proofErr w:type="spellEnd"/>
      <w:r>
        <w:rPr>
          <w:b/>
        </w:rPr>
        <w:t xml:space="preserve"> practice destroy any chance of inclusionary politics by excluding those who choose not to have children</w:t>
      </w:r>
    </w:p>
    <w:p w14:paraId="1D00F79D" w14:textId="77777777" w:rsidR="001A06FE" w:rsidRDefault="001A06FE" w:rsidP="001A06FE">
      <w:pPr>
        <w:rPr>
          <w:b/>
        </w:rPr>
      </w:pPr>
    </w:p>
    <w:p w14:paraId="49280B8A" w14:textId="5DEF2BCE" w:rsidR="001A06FE" w:rsidRPr="004A26E6" w:rsidRDefault="001A06FE" w:rsidP="001A06FE">
      <w:pPr>
        <w:rPr>
          <w:b/>
        </w:rPr>
      </w:pPr>
      <w:r>
        <w:rPr>
          <w:b/>
        </w:rPr>
        <w:t xml:space="preserve">4) </w:t>
      </w:r>
      <w:r w:rsidRPr="004A26E6">
        <w:rPr>
          <w:b/>
        </w:rPr>
        <w:t xml:space="preserve">Denial of reproductive choice furthers the </w:t>
      </w:r>
      <w:proofErr w:type="spellStart"/>
      <w:r w:rsidRPr="004A26E6">
        <w:rPr>
          <w:b/>
        </w:rPr>
        <w:t>heteronormative</w:t>
      </w:r>
      <w:proofErr w:type="spellEnd"/>
      <w:r w:rsidRPr="004A26E6">
        <w:rPr>
          <w:b/>
        </w:rPr>
        <w:t xml:space="preserve"> allegorizing of identity. All rights and freedoms are sacrificed in the name of protecting the idealized Child of reproductive futurism.</w:t>
      </w:r>
    </w:p>
    <w:p w14:paraId="28C9DFB2" w14:textId="6EEC44D0" w:rsidR="001A06FE" w:rsidRPr="004A26E6" w:rsidRDefault="001A06FE" w:rsidP="001A06FE">
      <w:r w:rsidRPr="004A26E6">
        <w:rPr>
          <w:b/>
        </w:rPr>
        <w:t>Edelman 04</w:t>
      </w:r>
      <w:r w:rsidRPr="004A26E6">
        <w:t xml:space="preserve"> (Lee Edelman, Professor of English, Tufts University, NO FUTURE: QUEER THEORY AND THE DEATH DRIVE, 2004, 11)</w:t>
      </w:r>
    </w:p>
    <w:p w14:paraId="5CCBDF45" w14:textId="64CE40BE" w:rsidR="006D5B40" w:rsidRPr="001A06FE" w:rsidRDefault="001A06FE" w:rsidP="006D5B40">
      <w:pPr>
        <w:rPr>
          <w:rFonts w:asciiTheme="majorHAnsi" w:eastAsia="ＭＳ 明朝" w:hAnsiTheme="majorHAnsi" w:cstheme="majorBidi"/>
          <w:b/>
          <w:bCs/>
          <w:iCs/>
          <w:sz w:val="16"/>
        </w:rPr>
      </w:pPr>
      <w:r w:rsidRPr="001A06FE">
        <w:rPr>
          <w:sz w:val="16"/>
        </w:rPr>
        <w:t xml:space="preserve">In its coercive universalization, however, </w:t>
      </w:r>
      <w:r w:rsidRPr="00BE2EB2">
        <w:rPr>
          <w:highlight w:val="green"/>
          <w:u w:val="single"/>
        </w:rPr>
        <w:t>the image of the Child,</w:t>
      </w:r>
      <w:r w:rsidRPr="001A06FE">
        <w:rPr>
          <w:sz w:val="16"/>
        </w:rPr>
        <w:t xml:space="preserve"> not to be confused with the lived experiences of any historical children, </w:t>
      </w:r>
      <w:r w:rsidRPr="00BE2EB2">
        <w:rPr>
          <w:highlight w:val="green"/>
          <w:u w:val="single"/>
        </w:rPr>
        <w:t>serves to regulate political discourse</w:t>
      </w:r>
      <w:r w:rsidRPr="001A06FE">
        <w:rPr>
          <w:sz w:val="16"/>
        </w:rPr>
        <w:t xml:space="preserve"> – to prescribe what will count as political discourse – </w:t>
      </w:r>
      <w:r w:rsidRPr="00BE2EB2">
        <w:rPr>
          <w:u w:val="single"/>
        </w:rPr>
        <w:t xml:space="preserve">by </w:t>
      </w:r>
      <w:r w:rsidRPr="00BE2EB2">
        <w:rPr>
          <w:highlight w:val="green"/>
          <w:u w:val="single"/>
        </w:rPr>
        <w:t xml:space="preserve">compelling such discourse to accede in advance to the reality of a </w:t>
      </w:r>
      <w:r w:rsidRPr="00BE2EB2">
        <w:rPr>
          <w:b/>
          <w:highlight w:val="green"/>
          <w:u w:val="single"/>
        </w:rPr>
        <w:t>collective future</w:t>
      </w:r>
      <w:r w:rsidRPr="00BE2EB2">
        <w:rPr>
          <w:highlight w:val="green"/>
          <w:u w:val="single"/>
        </w:rPr>
        <w:t xml:space="preserve"> whose figurative status we are never permitted to acknowledge</w:t>
      </w:r>
      <w:r w:rsidRPr="00BE2EB2">
        <w:rPr>
          <w:u w:val="single"/>
        </w:rPr>
        <w:t xml:space="preserve"> or address.</w:t>
      </w:r>
      <w:r w:rsidRPr="001A06FE">
        <w:rPr>
          <w:sz w:val="16"/>
        </w:rPr>
        <w:t xml:space="preserve"> From Delacroix’s iconic image of Liberty leading us into a brave new world of revolutionary possibility – her bare breast making each spectator the </w:t>
      </w:r>
      <w:proofErr w:type="spellStart"/>
      <w:r w:rsidRPr="001A06FE">
        <w:rPr>
          <w:sz w:val="16"/>
        </w:rPr>
        <w:t>unweaned</w:t>
      </w:r>
      <w:proofErr w:type="spellEnd"/>
      <w:r w:rsidRPr="001A06FE">
        <w:rPr>
          <w:sz w:val="16"/>
        </w:rPr>
        <w:t xml:space="preserve"> Child to whom it’s held out while the boy to her left, reproducing her posture, affirms the absolute logic of reproduction itself – to the revolutionary waif in the logo that miniaturizes the “politics” of Les </w:t>
      </w:r>
      <w:proofErr w:type="spellStart"/>
      <w:r w:rsidRPr="001A06FE">
        <w:rPr>
          <w:sz w:val="16"/>
        </w:rPr>
        <w:t>Mis</w:t>
      </w:r>
      <w:proofErr w:type="spellEnd"/>
      <w:r w:rsidRPr="001A06FE">
        <w:rPr>
          <w:sz w:val="16"/>
        </w:rPr>
        <w:t xml:space="preserve"> (summed up in its anthem to futurism, the “inspirational” “One Day More”), </w:t>
      </w:r>
      <w:r w:rsidRPr="00BE2EB2">
        <w:rPr>
          <w:highlight w:val="green"/>
          <w:u w:val="single"/>
        </w:rPr>
        <w:t>we are no more able to conceive of a future without</w:t>
      </w:r>
      <w:r w:rsidRPr="00BE2EB2">
        <w:rPr>
          <w:u w:val="single"/>
        </w:rPr>
        <w:t xml:space="preserve"> a fantasy of the future than we are able to conceive of a future without </w:t>
      </w:r>
      <w:r w:rsidRPr="0034278E">
        <w:rPr>
          <w:highlight w:val="green"/>
          <w:u w:val="single"/>
        </w:rPr>
        <w:t>the figure of the Child. That figural Child alone embodies the citizens of the Ideal, entitled to claim full rights to its future share in the nation’s good,</w:t>
      </w:r>
      <w:r w:rsidRPr="00BE2EB2">
        <w:rPr>
          <w:u w:val="single"/>
        </w:rPr>
        <w:t xml:space="preserve"> though always at the cost of limiting the rights “real” citizens are allowed. </w:t>
      </w:r>
      <w:r w:rsidRPr="0034278E">
        <w:rPr>
          <w:highlight w:val="green"/>
          <w:u w:val="single"/>
        </w:rPr>
        <w:t>For the social order exists</w:t>
      </w:r>
      <w:r w:rsidRPr="00BE2EB2">
        <w:rPr>
          <w:u w:val="single"/>
        </w:rPr>
        <w:t xml:space="preserve"> to preserve for this universal subject, </w:t>
      </w:r>
      <w:r w:rsidRPr="0034278E">
        <w:rPr>
          <w:highlight w:val="green"/>
          <w:u w:val="single"/>
        </w:rPr>
        <w:t>this</w:t>
      </w:r>
      <w:r w:rsidRPr="00BE2EB2">
        <w:rPr>
          <w:u w:val="single"/>
        </w:rPr>
        <w:t xml:space="preserve"> </w:t>
      </w:r>
      <w:proofErr w:type="spellStart"/>
      <w:r w:rsidRPr="00BE2EB2">
        <w:rPr>
          <w:u w:val="single"/>
        </w:rPr>
        <w:t>phantasmatic</w:t>
      </w:r>
      <w:proofErr w:type="spellEnd"/>
      <w:r w:rsidRPr="00BE2EB2">
        <w:rPr>
          <w:u w:val="single"/>
        </w:rPr>
        <w:t xml:space="preserve"> </w:t>
      </w:r>
      <w:r w:rsidRPr="0034278E">
        <w:rPr>
          <w:highlight w:val="green"/>
          <w:u w:val="single"/>
        </w:rPr>
        <w:t>Child</w:t>
      </w:r>
      <w:r w:rsidRPr="00BE2EB2">
        <w:rPr>
          <w:u w:val="single"/>
        </w:rPr>
        <w:t xml:space="preserve">, a notional freedom more highly valued than the actuality of freedom itself, which might, after all, put at risk the Child to whom such a freedom falls due. </w:t>
      </w:r>
      <w:r w:rsidRPr="0034278E">
        <w:rPr>
          <w:highlight w:val="green"/>
          <w:u w:val="single"/>
        </w:rPr>
        <w:t>Hence, whatever refuses this mandate by which our political institutions compel the collective reproduction of the Child must appear as a threat</w:t>
      </w:r>
      <w:r w:rsidRPr="00BE2EB2">
        <w:rPr>
          <w:u w:val="single"/>
        </w:rPr>
        <w:t xml:space="preserve"> not only to the organization of a given social order but also, and far more ominously, to social order as such, insofar as it threatens the logic of futurism on which meaning always depends.</w:t>
      </w:r>
      <w:r w:rsidRPr="001A06FE">
        <w:rPr>
          <w:sz w:val="16"/>
        </w:rPr>
        <w:t xml:space="preserve"> </w:t>
      </w:r>
      <w:r w:rsidRPr="001A06FE">
        <w:rPr>
          <w:sz w:val="16"/>
          <w:szCs w:val="14"/>
        </w:rPr>
        <w:t xml:space="preserve">So, for example, when P. D. James, in her novel The Children of Men, imagines a future in which the human race has suffered a seemingly absolute loss of the capacity to reproduce, her narrator, Theodore </w:t>
      </w:r>
      <w:proofErr w:type="spellStart"/>
      <w:r w:rsidRPr="001A06FE">
        <w:rPr>
          <w:sz w:val="16"/>
          <w:szCs w:val="14"/>
        </w:rPr>
        <w:t>Faron</w:t>
      </w:r>
      <w:proofErr w:type="spellEnd"/>
      <w:r w:rsidRPr="001A06FE">
        <w:rPr>
          <w:sz w:val="16"/>
          <w:szCs w:val="14"/>
        </w:rPr>
        <w:t xml:space="preserve">, not only attributes this reversal of biological fortune to the putative crisis of sexual values in late twentieth-century democracies – “Pornography and sexual violence on film, on television, in books, in life had increased and became more explicit but less and less in the West we made love and bred children,” he declares – but also gives voice to the ideological truism that governs our investment in the Child as the obligatory token of futurity: “Without the hope of posterity, for our race if not for ourselves, without the assurance that we being dead yet live,” he later observes, “all pleasures of the mind and senses sometimes seem to me no more than pathetic and crumbling defenses shored up against our ruins.” While this allusion to Elliot’s “The Waste Land” may recall another of its well-known line, one for which we apparently have Elliot’s wife, Vivian, to thank – “What you get married for if you don’t want children?” – it also brings out the function of the child as the prop of the secular theology that shapes at once the meaning of our collective narratives and our collective narratives of meaning. Charged, after all, with the task of assuring “that we being dead yet live,” the Child, as if by nature (more precisely as the promise of a natural transcendence of the limits of nature itself), exudes the very pathos from which the narrator of The Children of Men recoils when he comes upon it in non-reproductive “pleasures of the mind and senses.” For the “pathetic” quality he </w:t>
      </w:r>
      <w:proofErr w:type="spellStart"/>
      <w:r w:rsidRPr="001A06FE">
        <w:rPr>
          <w:sz w:val="16"/>
          <w:szCs w:val="14"/>
        </w:rPr>
        <w:t>projectively</w:t>
      </w:r>
      <w:proofErr w:type="spellEnd"/>
      <w:r w:rsidRPr="001A06FE">
        <w:rPr>
          <w:sz w:val="16"/>
          <w:szCs w:val="14"/>
        </w:rPr>
        <w:t xml:space="preserve"> locates in non-generative sexual enjoyment – enjoyment that he views in the absence of futurity as empty, substitutive, pathological – exposes the fetishistic figurations of the Child that the narrator pits against it as legible in terms identical to those for which enjoyment without “hope for posterity” is peremptorily dismissed; legible, that is, as nothing more than “pathetic and crumbling defenses shored up against our ruins.” How better to characterize the narrative project of The Children of Men itself, which ends, as anyone not born yesterday surely expects from the start, with the renewal of our barren and dying race though the miracle of birth? After all, as Walter </w:t>
      </w:r>
      <w:proofErr w:type="spellStart"/>
      <w:r w:rsidRPr="001A06FE">
        <w:rPr>
          <w:sz w:val="16"/>
          <w:szCs w:val="14"/>
        </w:rPr>
        <w:t>Wangerin</w:t>
      </w:r>
      <w:proofErr w:type="spellEnd"/>
      <w:r w:rsidRPr="001A06FE">
        <w:rPr>
          <w:sz w:val="16"/>
          <w:szCs w:val="14"/>
        </w:rPr>
        <w:t xml:space="preserve"> Jr., reviewing the book for the New York Times, approvingly noted in a sentence delicately poised between description and performance of the novel’s pro-procreation ideology; “If there is a baby, there is a future, there is redemption.” If, however, there is no being, and, in consequence, no future, then the blame must fall on the fatal lure of sterile, narcissistic enjoyments understood as inherently destructive of meaning and therefore as responsible for the undoing of social organization, collective reality, and, inevitably, life itself. Given that the author of The Children of Men, like the parents of mankind’s children, succumbs so completely to the narcissism – all-pervasive, self-congratulatory, and strategically misrecognized – that animates pro-</w:t>
      </w:r>
      <w:proofErr w:type="spellStart"/>
      <w:r w:rsidRPr="001A06FE">
        <w:rPr>
          <w:sz w:val="16"/>
          <w:szCs w:val="14"/>
        </w:rPr>
        <w:t>natalism</w:t>
      </w:r>
      <w:proofErr w:type="spellEnd"/>
      <w:r w:rsidRPr="001A06FE">
        <w:rPr>
          <w:sz w:val="16"/>
          <w:szCs w:val="14"/>
        </w:rPr>
        <w:t>, why should we be the least bit surprised when her narrator, facing his futureless future, laments, with what we must call a straight face, that “sex totally divorced from procreation has become almost meaninglessly acrobatic”? Which is, of course, to say no more than that</w:t>
      </w:r>
      <w:r w:rsidRPr="001A06FE">
        <w:rPr>
          <w:sz w:val="16"/>
        </w:rPr>
        <w:t xml:space="preserve"> </w:t>
      </w:r>
      <w:r w:rsidRPr="0034278E">
        <w:rPr>
          <w:highlight w:val="green"/>
          <w:u w:val="single"/>
        </w:rPr>
        <w:t>sexual practice will continue to allegorize the vicissitudes of meaning so long as the specifically heterosexual alibi of reproductive necessity obscures the drive beyond meaning driving the machinery of sexual meaningfulness</w:t>
      </w:r>
      <w:r w:rsidRPr="00BE2EB2">
        <w:rPr>
          <w:u w:val="single"/>
        </w:rPr>
        <w:t xml:space="preserve">; so long, that is, as </w:t>
      </w:r>
      <w:r w:rsidRPr="0034278E">
        <w:rPr>
          <w:highlight w:val="green"/>
          <w:u w:val="single"/>
        </w:rPr>
        <w:t xml:space="preserve">the biological fact of heterosexual procreation bestows the imprimatur of meaning-production on </w:t>
      </w:r>
      <w:proofErr w:type="spellStart"/>
      <w:r w:rsidRPr="0034278E">
        <w:rPr>
          <w:highlight w:val="green"/>
          <w:u w:val="single"/>
        </w:rPr>
        <w:t>heterogenital</w:t>
      </w:r>
      <w:proofErr w:type="spellEnd"/>
      <w:r w:rsidRPr="0034278E">
        <w:rPr>
          <w:highlight w:val="green"/>
          <w:u w:val="single"/>
        </w:rPr>
        <w:t xml:space="preserve"> relations.</w:t>
      </w:r>
      <w:r w:rsidRPr="00BE2EB2">
        <w:rPr>
          <w:u w:val="single"/>
        </w:rPr>
        <w:t xml:space="preserve"> For the Child, whose mere possibility is enough to spirit away the naked truth of heterosexual sex – impregnating heterosexuality, as it were, with the future of signification by conferring upon it the cultural burden of signifying futurity – figures our identification with an always about-to-be-realized identity. </w:t>
      </w:r>
      <w:r w:rsidRPr="0034278E">
        <w:rPr>
          <w:highlight w:val="green"/>
          <w:u w:val="single"/>
        </w:rPr>
        <w:t>It</w:t>
      </w:r>
      <w:r w:rsidRPr="00BE2EB2">
        <w:rPr>
          <w:u w:val="single"/>
        </w:rPr>
        <w:t xml:space="preserve"> thus </w:t>
      </w:r>
      <w:r w:rsidRPr="0034278E">
        <w:rPr>
          <w:highlight w:val="green"/>
          <w:u w:val="single"/>
        </w:rPr>
        <w:t>denies the constant threat to the social order of meaning inherent to the structure of Symbolic desire that commits us to pursuing fulfillment by way of a meaning unable, as meaning, either to fulfill us or, in turn, to be fulfilled because, unable to close the gap in identity, the division incised by the signifier, that “meaning,” despite itself, means</w:t>
      </w:r>
      <w:r w:rsidRPr="001A06FE">
        <w:rPr>
          <w:sz w:val="16"/>
        </w:rPr>
        <w:t xml:space="preserve">. </w:t>
      </w:r>
      <w:r w:rsidRPr="001A06FE">
        <w:rPr>
          <w:rFonts w:eastAsia="ＭＳ 明朝"/>
          <w:sz w:val="16"/>
        </w:rPr>
        <w:t xml:space="preserve">The consequences of such </w:t>
      </w:r>
      <w:proofErr w:type="gramStart"/>
      <w:r w:rsidRPr="001A06FE">
        <w:rPr>
          <w:rFonts w:eastAsia="ＭＳ 明朝"/>
          <w:sz w:val="16"/>
        </w:rPr>
        <w:t>an identification</w:t>
      </w:r>
      <w:proofErr w:type="gramEnd"/>
      <w:r w:rsidRPr="001A06FE">
        <w:rPr>
          <w:rFonts w:eastAsia="ＭＳ 明朝"/>
          <w:sz w:val="16"/>
        </w:rPr>
        <w:t xml:space="preserve"> both of and with the Child as the preeminent emblem of the motivating end, though endlessly postponed, of every political vision as a vision of futurity must weigh on any delineation of a queer oppositional politics. For the only queerness that queer sexualities could ever hope to signify would spring from their determined opposition to this underlying structure of the political – their opposition, that is, to the governing fantasy of achieving Symbolic closure through the marriage of identity to futurity in order to realize the social subject. Conservatives acknowledge this radical potential, which is to say, this radical threat, of queerness more fully than liberals, for conservatism preemptively imagines the wholesale rupturing of the social fabric, whereas liberalism conservatively clings to a faith in its limitless elasticity. The discourse of the right thus tends toward a great awareness of, and insistence on, the </w:t>
      </w:r>
      <w:proofErr w:type="spellStart"/>
      <w:r w:rsidRPr="001A06FE">
        <w:rPr>
          <w:rFonts w:eastAsia="ＭＳ 明朝"/>
          <w:sz w:val="16"/>
        </w:rPr>
        <w:t>literalization</w:t>
      </w:r>
      <w:proofErr w:type="spellEnd"/>
      <w:r w:rsidRPr="001A06FE">
        <w:rPr>
          <w:rFonts w:eastAsia="ＭＳ 明朝"/>
          <w:sz w:val="16"/>
        </w:rPr>
        <w:t xml:space="preserve"> of the figural logics that various social subjects are made to inhabit and enact, the logics that, from a “rational” viewpoint, reduce individual identity to stereotypical generality, while the discourse of the left tends to understand better the </w:t>
      </w:r>
      <w:proofErr w:type="spellStart"/>
      <w:r w:rsidRPr="001A06FE">
        <w:rPr>
          <w:rFonts w:eastAsia="ＭＳ 明朝"/>
          <w:sz w:val="16"/>
        </w:rPr>
        <w:t>Symbolic’s</w:t>
      </w:r>
      <w:proofErr w:type="spellEnd"/>
      <w:r w:rsidRPr="001A06FE">
        <w:rPr>
          <w:rFonts w:eastAsia="ＭＳ 明朝"/>
          <w:sz w:val="16"/>
        </w:rPr>
        <w:t xml:space="preserve"> capacity to accommodate change by displacing those logics onto history as the inevitable unfolding of narrative sequence. The right, that is, better sees the inherently </w:t>
      </w:r>
      <w:proofErr w:type="spellStart"/>
      <w:r w:rsidRPr="001A06FE">
        <w:rPr>
          <w:rFonts w:eastAsia="ＭＳ 明朝"/>
          <w:sz w:val="16"/>
        </w:rPr>
        <w:t>conflictual</w:t>
      </w:r>
      <w:proofErr w:type="spellEnd"/>
      <w:r w:rsidRPr="001A06FE">
        <w:rPr>
          <w:rFonts w:eastAsia="ＭＳ 明朝"/>
          <w:sz w:val="16"/>
        </w:rPr>
        <w:t xml:space="preserve"> aspect of identities, the constant danger they face in </w:t>
      </w:r>
      <w:proofErr w:type="spellStart"/>
      <w:r w:rsidRPr="001A06FE">
        <w:rPr>
          <w:rFonts w:eastAsia="ＭＳ 明朝"/>
          <w:sz w:val="16"/>
        </w:rPr>
        <w:t>alterity</w:t>
      </w:r>
      <w:proofErr w:type="spellEnd"/>
      <w:r w:rsidRPr="001A06FE">
        <w:rPr>
          <w:rFonts w:eastAsia="ＭＳ 明朝"/>
          <w:sz w:val="16"/>
        </w:rPr>
        <w:t>, the psychic anxiety with which they are lived; but the left better recognizes history’s persistent rewriting of those identities, finding hope in the fact that identity’s borders are never fully fixed. The left in this is always right from the vantage point of reason, but left in the shade by its reason is the darkness inseparable from its light: the defensive structure of the ego, the rigidity of identity as experienced by the subject, and the fixity of the Imaginary relation through which we (</w:t>
      </w:r>
      <w:proofErr w:type="gramStart"/>
      <w:r w:rsidRPr="001A06FE">
        <w:rPr>
          <w:rFonts w:eastAsia="ＭＳ 明朝"/>
          <w:sz w:val="16"/>
        </w:rPr>
        <w:t>re)produce</w:t>
      </w:r>
      <w:proofErr w:type="gramEnd"/>
      <w:r w:rsidRPr="001A06FE">
        <w:rPr>
          <w:rFonts w:eastAsia="ＭＳ 明朝"/>
          <w:sz w:val="16"/>
        </w:rPr>
        <w:t xml:space="preserve"> ourselves. This conservatism of the ego compels the subject, whether liberal or conservative politically, to endorse as the meaning of politics itself the reproductive futurism that perpetuates as reality a fantasy frame intended to secure the survival of the social in the imaginary form of the Child.</w:t>
      </w:r>
    </w:p>
    <w:p w14:paraId="060F8DE9" w14:textId="758DB3C9" w:rsidR="000536BE" w:rsidRDefault="006D5B40" w:rsidP="000536BE">
      <w:pPr>
        <w:pStyle w:val="Heading1"/>
      </w:pPr>
      <w:r>
        <w:t>1NC-</w:t>
      </w:r>
      <w:r w:rsidR="000536BE">
        <w:t>Nonviolence</w:t>
      </w:r>
    </w:p>
    <w:p w14:paraId="14612AC0" w14:textId="2DF810FE" w:rsidR="00CA2AF7" w:rsidRDefault="006D5B40" w:rsidP="00C135B4">
      <w:pPr>
        <w:pStyle w:val="Heading4"/>
      </w:pPr>
      <w:r>
        <w:t xml:space="preserve">1) </w:t>
      </w:r>
      <w:r w:rsidR="00CA2AF7">
        <w:t xml:space="preserve">Their </w:t>
      </w:r>
      <w:proofErr w:type="spellStart"/>
      <w:r w:rsidR="00CA2AF7">
        <w:t>Deats</w:t>
      </w:r>
      <w:proofErr w:type="spellEnd"/>
      <w:r w:rsidR="00CA2AF7">
        <w:t xml:space="preserve"> evidence proves that the </w:t>
      </w:r>
      <w:proofErr w:type="spellStart"/>
      <w:r w:rsidR="00CA2AF7">
        <w:t>aff</w:t>
      </w:r>
      <w:proofErr w:type="spellEnd"/>
      <w:r w:rsidR="00CA2AF7">
        <w:t xml:space="preserve"> methodology wholeheartedly embraces </w:t>
      </w:r>
      <w:proofErr w:type="spellStart"/>
      <w:r w:rsidR="00CA2AF7">
        <w:t>Ghandian</w:t>
      </w:r>
      <w:proofErr w:type="spellEnd"/>
      <w:r w:rsidR="00CA2AF7">
        <w:t xml:space="preserve"> nonviolent resistance.  Here are some lines that they don’t read…</w:t>
      </w:r>
    </w:p>
    <w:p w14:paraId="6EB1CB08" w14:textId="569F3E8F" w:rsidR="00CA2AF7" w:rsidRDefault="00CA2AF7" w:rsidP="00CA2AF7">
      <w:proofErr w:type="spellStart"/>
      <w:r w:rsidRPr="0091322E">
        <w:rPr>
          <w:rStyle w:val="StyleStyleBold12pt"/>
          <w:highlight w:val="green"/>
        </w:rPr>
        <w:t>Deats</w:t>
      </w:r>
      <w:proofErr w:type="spellEnd"/>
      <w:r w:rsidRPr="0091322E">
        <w:rPr>
          <w:rStyle w:val="StyleStyleBold12pt"/>
          <w:highlight w:val="green"/>
        </w:rPr>
        <w:t xml:space="preserve"> 11</w:t>
      </w:r>
      <w:r w:rsidRPr="00C135B4">
        <w:rPr>
          <w:rStyle w:val="StyleStyleBold12pt"/>
        </w:rPr>
        <w:t xml:space="preserve"> </w:t>
      </w:r>
      <w:r w:rsidR="001174C8">
        <w:t>[</w:t>
      </w:r>
      <w:r>
        <w:t>Richard, Super Consciousness, "The People Power Revolution in the Philippines," http://www.superconsciousness.com/topics/society/peop</w:t>
      </w:r>
      <w:r w:rsidR="001174C8">
        <w:t>le-power-revolution-philippines]</w:t>
      </w:r>
      <w:r>
        <w:t xml:space="preserve"> </w:t>
      </w:r>
    </w:p>
    <w:p w14:paraId="35C6F675" w14:textId="77777777" w:rsidR="00CA2AF7" w:rsidRPr="00CA2AF7" w:rsidRDefault="00CA2AF7" w:rsidP="00CA2AF7">
      <w:pPr>
        <w:rPr>
          <w:rStyle w:val="StyleBoldUnderline"/>
        </w:rPr>
      </w:pPr>
      <w:r w:rsidRPr="0003046C">
        <w:rPr>
          <w:sz w:val="10"/>
        </w:rPr>
        <w:t xml:space="preserve">In l986 millions of unarmed </w:t>
      </w:r>
      <w:r w:rsidRPr="0091322E">
        <w:rPr>
          <w:rStyle w:val="StyleBoldUnderline"/>
          <w:highlight w:val="green"/>
        </w:rPr>
        <w:t xml:space="preserve">Filipinos surprised the world by </w:t>
      </w:r>
      <w:r w:rsidRPr="0091322E">
        <w:rPr>
          <w:rStyle w:val="Emphasis"/>
          <w:highlight w:val="green"/>
        </w:rPr>
        <w:t xml:space="preserve">nonviolently </w:t>
      </w:r>
      <w:r w:rsidRPr="0091322E">
        <w:rPr>
          <w:rStyle w:val="StyleBoldUnderline"/>
          <w:highlight w:val="green"/>
        </w:rPr>
        <w:t>overthrowing</w:t>
      </w:r>
      <w:r w:rsidRPr="00CA2AF7">
        <w:rPr>
          <w:rStyle w:val="StyleBoldUnderline"/>
        </w:rPr>
        <w:t xml:space="preserve"> </w:t>
      </w:r>
      <w:r w:rsidRPr="0003046C">
        <w:rPr>
          <w:sz w:val="10"/>
        </w:rPr>
        <w:t xml:space="preserve">the brutal dictator Ferdinand </w:t>
      </w:r>
      <w:r w:rsidRPr="0091322E">
        <w:rPr>
          <w:rStyle w:val="StyleBoldUnderline"/>
          <w:highlight w:val="green"/>
        </w:rPr>
        <w:t>Marcos</w:t>
      </w:r>
      <w:r w:rsidRPr="0003046C">
        <w:rPr>
          <w:sz w:val="10"/>
        </w:rPr>
        <w:t>, known at the time as “the Hitler of Southeast Asia.” They called their movement “</w:t>
      </w:r>
      <w:r w:rsidRPr="0091322E">
        <w:rPr>
          <w:rStyle w:val="StyleBoldUnderline"/>
          <w:highlight w:val="green"/>
        </w:rPr>
        <w:t>people power</w:t>
      </w:r>
      <w:r w:rsidRPr="0091322E">
        <w:rPr>
          <w:sz w:val="10"/>
          <w:highlight w:val="green"/>
        </w:rPr>
        <w:t xml:space="preserve">,” </w:t>
      </w:r>
      <w:r w:rsidRPr="0091322E">
        <w:rPr>
          <w:rStyle w:val="StyleBoldUnderline"/>
          <w:highlight w:val="green"/>
        </w:rPr>
        <w:t>demonstrating</w:t>
      </w:r>
      <w:r w:rsidRPr="00CA2AF7">
        <w:rPr>
          <w:rStyle w:val="StyleBoldUnderline"/>
        </w:rPr>
        <w:t xml:space="preserve"> </w:t>
      </w:r>
      <w:r w:rsidRPr="0003046C">
        <w:rPr>
          <w:sz w:val="10"/>
        </w:rPr>
        <w:t xml:space="preserve">in an amazing way </w:t>
      </w:r>
      <w:r w:rsidRPr="0091322E">
        <w:rPr>
          <w:rStyle w:val="Emphasis"/>
          <w:highlight w:val="green"/>
        </w:rPr>
        <w:t>the power of active nonviolence</w:t>
      </w:r>
      <w:r w:rsidRPr="0091322E">
        <w:rPr>
          <w:sz w:val="10"/>
        </w:rPr>
        <w:t xml:space="preserve">, the power of truth and love, </w:t>
      </w:r>
      <w:r w:rsidRPr="0091322E">
        <w:rPr>
          <w:rStyle w:val="StyleBoldUnderline"/>
          <w:highlight w:val="green"/>
        </w:rPr>
        <w:t>similar to</w:t>
      </w:r>
      <w:r w:rsidRPr="0091322E">
        <w:rPr>
          <w:rStyle w:val="StyleBoldUnderline"/>
        </w:rPr>
        <w:t xml:space="preserve"> what was seen in the </w:t>
      </w:r>
      <w:proofErr w:type="spellStart"/>
      <w:r w:rsidRPr="0091322E">
        <w:rPr>
          <w:rStyle w:val="Emphasis"/>
          <w:highlight w:val="green"/>
        </w:rPr>
        <w:t>Gandhian</w:t>
      </w:r>
      <w:proofErr w:type="spellEnd"/>
      <w:r w:rsidRPr="0091322E">
        <w:rPr>
          <w:rStyle w:val="Emphasis"/>
        </w:rPr>
        <w:t xml:space="preserve"> </w:t>
      </w:r>
      <w:r w:rsidRPr="0091322E">
        <w:rPr>
          <w:sz w:val="10"/>
        </w:rPr>
        <w:t xml:space="preserve">freedom </w:t>
      </w:r>
      <w:r w:rsidRPr="0091322E">
        <w:rPr>
          <w:rStyle w:val="StyleBoldUnderline"/>
        </w:rPr>
        <w:t xml:space="preserve">struggle in India </w:t>
      </w:r>
      <w:r w:rsidRPr="0091322E">
        <w:rPr>
          <w:sz w:val="10"/>
        </w:rPr>
        <w:t>and the civil rights movement in the United States. Beginning with the assassination in l983 of</w:t>
      </w:r>
      <w:r w:rsidRPr="0003046C">
        <w:rPr>
          <w:sz w:val="10"/>
        </w:rPr>
        <w:t xml:space="preserve"> the popular opposition leader Senator </w:t>
      </w:r>
      <w:proofErr w:type="spellStart"/>
      <w:r w:rsidRPr="0003046C">
        <w:rPr>
          <w:sz w:val="10"/>
        </w:rPr>
        <w:t>Benigno</w:t>
      </w:r>
      <w:proofErr w:type="spellEnd"/>
      <w:r w:rsidRPr="0003046C">
        <w:rPr>
          <w:sz w:val="10"/>
        </w:rPr>
        <w:t xml:space="preserve"> (</w:t>
      </w:r>
      <w:proofErr w:type="spellStart"/>
      <w:r w:rsidRPr="0003046C">
        <w:rPr>
          <w:sz w:val="10"/>
        </w:rPr>
        <w:t>Ninoy</w:t>
      </w:r>
      <w:proofErr w:type="spellEnd"/>
      <w:r w:rsidRPr="0003046C">
        <w:rPr>
          <w:sz w:val="10"/>
        </w:rPr>
        <w:t>) Aquino, the movement against Marcos grew rapidly. Imprisoned for seven years by Marcos, Aquino had experienced a deep conversion in his concentrated study of the Bible and Gandhi. This led him to begin advocating a nonviolent revolution against dictatorship. His subsequent martyrdom fueled the determination of many Filipinos to continue in his radical nonviolent path. I felt a strong affinity with this emerging movement. I had taught social ethics at Union Theological Seminary in the Philippines for thirteen years. Coming from the southern US where I was part of the civil rights struggle, the parallels with the Philippine situation were strong: Martin Luther King, Jr., the leading spokesman of the nonviolent movement against entrenched injustice had also been killed but his message and approach lived on. In 1984, the Little Sisters of Jesus, a community of nuns who worked among the poorest of the poor in metropolitan Manila, took it upon themselves to contact Jean and Hildegard Goss-</w:t>
      </w:r>
      <w:proofErr w:type="spellStart"/>
      <w:r w:rsidRPr="0003046C">
        <w:rPr>
          <w:sz w:val="10"/>
        </w:rPr>
        <w:t>Mayr</w:t>
      </w:r>
      <w:proofErr w:type="spellEnd"/>
      <w:r w:rsidRPr="0003046C">
        <w:rPr>
          <w:sz w:val="10"/>
        </w:rPr>
        <w:t>, nonviolence lecturers and trainers in Europe who had worked for many years for the International Fellowship of Reconciliation (IFOR) in situations of revolution and war. The nuns asked the Goss-</w:t>
      </w:r>
      <w:proofErr w:type="spellStart"/>
      <w:r w:rsidRPr="0003046C">
        <w:rPr>
          <w:sz w:val="10"/>
        </w:rPr>
        <w:t>Mayrs</w:t>
      </w:r>
      <w:proofErr w:type="spellEnd"/>
      <w:r w:rsidRPr="0003046C">
        <w:rPr>
          <w:sz w:val="10"/>
        </w:rPr>
        <w:t xml:space="preserve">, a French-Austrian couple, to come to the Philippines to help assess the situation. Having lived under Nazism in World War II, they were acquainted with struggling against tyranny. They came and met with church leaders (the country is over ninety percent Christian), peasants, labor and student leaders and community organizers. </w:t>
      </w:r>
      <w:r w:rsidRPr="00CA2AF7">
        <w:rPr>
          <w:rStyle w:val="StyleBoldUnderline"/>
        </w:rPr>
        <w:t xml:space="preserve">Out of these meetings came </w:t>
      </w:r>
      <w:r w:rsidRPr="0091322E">
        <w:rPr>
          <w:rStyle w:val="StyleBoldUnderline"/>
          <w:highlight w:val="green"/>
        </w:rPr>
        <w:t xml:space="preserve">the decision to build a </w:t>
      </w:r>
      <w:r w:rsidRPr="0091322E">
        <w:rPr>
          <w:rStyle w:val="Emphasis"/>
          <w:highlight w:val="green"/>
        </w:rPr>
        <w:t>nonviolent movement</w:t>
      </w:r>
      <w:r w:rsidRPr="00CA2AF7">
        <w:rPr>
          <w:rStyle w:val="Emphasis"/>
        </w:rPr>
        <w:t xml:space="preserve"> </w:t>
      </w:r>
      <w:r w:rsidRPr="0003046C">
        <w:rPr>
          <w:sz w:val="10"/>
        </w:rPr>
        <w:t xml:space="preserve">that would oppose the dictatorship. Also a part of the IFOR and having lived and worked in the Philippines, I joined in this campaign. Long active in anti-war efforts and the civil rights movement, </w:t>
      </w:r>
      <w:r w:rsidRPr="00CA2AF7">
        <w:rPr>
          <w:rStyle w:val="StyleBoldUnderline"/>
        </w:rPr>
        <w:t xml:space="preserve">I returned to the Philippines and </w:t>
      </w:r>
      <w:r w:rsidRPr="0091322E">
        <w:rPr>
          <w:rStyle w:val="StyleBoldUnderline"/>
          <w:highlight w:val="green"/>
        </w:rPr>
        <w:t>joined in the nonviolence trainings</w:t>
      </w:r>
      <w:r w:rsidRPr="00CA2AF7">
        <w:rPr>
          <w:rStyle w:val="StyleBoldUnderline"/>
        </w:rPr>
        <w:t xml:space="preserve">, </w:t>
      </w:r>
      <w:r w:rsidRPr="0003046C">
        <w:rPr>
          <w:sz w:val="10"/>
        </w:rPr>
        <w:t xml:space="preserve">accompanied by Stefan </w:t>
      </w:r>
      <w:proofErr w:type="spellStart"/>
      <w:r w:rsidRPr="0003046C">
        <w:rPr>
          <w:sz w:val="10"/>
        </w:rPr>
        <w:t>Merken</w:t>
      </w:r>
      <w:proofErr w:type="spellEnd"/>
      <w:r w:rsidRPr="0003046C">
        <w:rPr>
          <w:sz w:val="10"/>
        </w:rPr>
        <w:t xml:space="preserve">, Jewish pacifist, photographer and writer also active in the IFOR. Our training team consisted of myself, </w:t>
      </w:r>
      <w:proofErr w:type="spellStart"/>
      <w:r w:rsidRPr="0003046C">
        <w:rPr>
          <w:sz w:val="10"/>
        </w:rPr>
        <w:t>Merken</w:t>
      </w:r>
      <w:proofErr w:type="spellEnd"/>
      <w:r w:rsidRPr="0003046C">
        <w:rPr>
          <w:sz w:val="10"/>
        </w:rPr>
        <w:t xml:space="preserve"> and Professor </w:t>
      </w:r>
      <w:proofErr w:type="spellStart"/>
      <w:r w:rsidRPr="0003046C">
        <w:rPr>
          <w:sz w:val="10"/>
        </w:rPr>
        <w:t>Hilario</w:t>
      </w:r>
      <w:proofErr w:type="spellEnd"/>
      <w:r w:rsidRPr="0003046C">
        <w:rPr>
          <w:sz w:val="10"/>
        </w:rPr>
        <w:t xml:space="preserve"> Gomez and six students from Union Seminary who were part of an activist group, FOJ— Friends of Jesus. Our efforts spread over a wide swath of Luzon, the main island of the Philippines. We traveled by public bus from place to place where our workshops were held: in local churches, a rural life center, a college, </w:t>
      </w:r>
      <w:proofErr w:type="gramStart"/>
      <w:r w:rsidRPr="0003046C">
        <w:rPr>
          <w:sz w:val="10"/>
        </w:rPr>
        <w:t>a</w:t>
      </w:r>
      <w:proofErr w:type="gramEnd"/>
      <w:r w:rsidRPr="0003046C">
        <w:rPr>
          <w:sz w:val="10"/>
        </w:rPr>
        <w:t xml:space="preserve"> labor center and at the headquarters of the National Council of Churches. Due to dictatorial rule in the country, we tried to keep “under the radar” so as not to be arrested should the content of our workshops become known to the government. The trainings were for invited persons only and were not publicly announced or noticed. After an opening worship, with hymns and prayers, at each workshop Gomez presented a socio/political analysis of the country-the Filipinos called such a lecture a “</w:t>
      </w:r>
      <w:proofErr w:type="spellStart"/>
      <w:r w:rsidRPr="0003046C">
        <w:rPr>
          <w:sz w:val="10"/>
        </w:rPr>
        <w:t>situationer</w:t>
      </w:r>
      <w:proofErr w:type="spellEnd"/>
      <w:r w:rsidRPr="0003046C">
        <w:rPr>
          <w:sz w:val="10"/>
        </w:rPr>
        <w:t xml:space="preserve">.” Then Gomez and I talked about the nonviolent understanding of biblical faith that pursues justice, that stands with the oppressed and that challenges cruel authority as was seen in the biblical prophets, in Jesus, in the Asian Gandhi and the African-American King. We did </w:t>
      </w:r>
      <w:proofErr w:type="gramStart"/>
      <w:r w:rsidRPr="0003046C">
        <w:rPr>
          <w:sz w:val="10"/>
        </w:rPr>
        <w:t>role plays</w:t>
      </w:r>
      <w:proofErr w:type="gramEnd"/>
      <w:r w:rsidRPr="0003046C">
        <w:rPr>
          <w:sz w:val="10"/>
        </w:rPr>
        <w:t xml:space="preserve">, where participants would take assigned parts, such as a tenant farmer dealing with an oppressive landlord, or a worker stopped by an armed soldier for questioning. We talked about “the pillars of oppression”, e.g., the army, the government, the upper class. Participants shared their opinions and experiences and began to feel strength that came from verbalizing and acting out internal struggles that often had been held in silence. Learning of what had happened in India, in the US and other places was a powerful incentive for action. Ordinary people had done extraordinary things creating a contagion out of which movements had been born. </w:t>
      </w:r>
      <w:proofErr w:type="spellStart"/>
      <w:r w:rsidRPr="0003046C">
        <w:rPr>
          <w:sz w:val="10"/>
        </w:rPr>
        <w:t>Merken</w:t>
      </w:r>
      <w:proofErr w:type="spellEnd"/>
      <w:r w:rsidRPr="0003046C">
        <w:rPr>
          <w:sz w:val="10"/>
        </w:rPr>
        <w:t xml:space="preserve"> fascinated the participants with his Jewish perspective on biblical nonviolence. Most of them in this Asian nation had never even met a Jew, much less heard a Jewish pacifist discuss the first recorded act of civil disobedience when a midwife disobeyed the king’s edict to kill Hebrew male babies by hiding the infant Moses in the bulrushes, thereby saving his life. So nonviolent resistance wasn’t just a </w:t>
      </w:r>
      <w:proofErr w:type="spellStart"/>
      <w:r w:rsidRPr="0003046C">
        <w:rPr>
          <w:sz w:val="10"/>
        </w:rPr>
        <w:t>Gandhian</w:t>
      </w:r>
      <w:proofErr w:type="spellEnd"/>
      <w:r w:rsidRPr="0003046C">
        <w:rPr>
          <w:sz w:val="10"/>
        </w:rPr>
        <w:t xml:space="preserve"> idea! We had lively discussions. There was universal disgust with dictatorship but some thought one just had to passively endure it. “</w:t>
      </w:r>
      <w:proofErr w:type="spellStart"/>
      <w:r w:rsidRPr="0003046C">
        <w:rPr>
          <w:sz w:val="10"/>
        </w:rPr>
        <w:t>Bahala</w:t>
      </w:r>
      <w:proofErr w:type="spellEnd"/>
      <w:r w:rsidRPr="0003046C">
        <w:rPr>
          <w:sz w:val="10"/>
        </w:rPr>
        <w:t xml:space="preserve"> </w:t>
      </w:r>
      <w:proofErr w:type="spellStart"/>
      <w:r w:rsidRPr="0003046C">
        <w:rPr>
          <w:sz w:val="10"/>
        </w:rPr>
        <w:t>na</w:t>
      </w:r>
      <w:proofErr w:type="spellEnd"/>
      <w:r w:rsidRPr="0003046C">
        <w:rPr>
          <w:sz w:val="10"/>
        </w:rPr>
        <w:t xml:space="preserve">” they would say, a Filipino expression that means “That’s just the way things are, the way they will be.” Others thought only violence could be effective against evil oppressors. As a bishop said to me, “I used to believe in nonviolence but Marcos is too cruel; only a bloody revolution will work against him.” When I asked him how long such a revolution would take, he said, “Ten years.” (Neither of us had any idea, of course, that less than a year later Marcos would have fled the country when faced with nonviolent masses of Filipinos). Others refused to sanction violence even in a just struggle. Some had heard I worked for the CIA; others had heard I was really a communist! But some had heard that I was part of monthly vigils against the Vietnam War; others had been my students in seminary and had seen me at student demonstrations favoring democracy. The workshop became a safe place where these contradictory ideas and accusations were aired. Along with vigorous discussion were also moments of humor that joined us together in shared laughter. Through it all, the examination of Gandhi, King and Aquino led to an emerging understanding that, as Dr. King had said, “The arc of the universe is long but it bends towards justice.” Perhaps the time of reckoning was at hand. The martyrdom of Senator Aquino heightened the determination of the people to end their long tyranny. Maybe his death was a signpost, not another dead end. The seeds planted in the workshops among Catholics, Protestants, Muslims and others of no particular faith; clergy and laity, intellectuals, students, peasant and labor leaders began to give birth to intensive efforts around the country to build a resistance community. Little by little, but also in unexpected leaps and bounds, there emerged a solid core of activists - including many key leaders - ready for a showdown with the Marcos dictatorship. The workshops of 1984 and 1985 were catalysts that awakened new possibilities into being. </w:t>
      </w:r>
      <w:proofErr w:type="gramStart"/>
      <w:r w:rsidRPr="0003046C">
        <w:rPr>
          <w:sz w:val="10"/>
        </w:rPr>
        <w:t>Age old</w:t>
      </w:r>
      <w:proofErr w:type="gramEnd"/>
      <w:r w:rsidRPr="0003046C">
        <w:rPr>
          <w:sz w:val="10"/>
        </w:rPr>
        <w:t xml:space="preserve"> habits of fatalism gave way to a determination for a better future. From cardinals and bishops to local priests and nuns, ministers and women deacons, brave students and farmers, a chorus rang out calling for change - dangerous and daring but absolutely necessary. Activists sprang into action, breathing new life into communities, forming new organizations, boldly speaking out about this “third way” - active nonviolence, the path between violence and passivity</w:t>
      </w:r>
      <w:r w:rsidRPr="00CA2AF7">
        <w:rPr>
          <w:rStyle w:val="StyleBoldUnderline"/>
        </w:rPr>
        <w:t xml:space="preserve">. I watched in awe at the creativity and boldness of “the </w:t>
      </w:r>
      <w:r w:rsidRPr="0003046C">
        <w:rPr>
          <w:rStyle w:val="Emphasis"/>
        </w:rPr>
        <w:t>unarmed forces</w:t>
      </w:r>
      <w:r w:rsidRPr="00CA2AF7">
        <w:rPr>
          <w:rStyle w:val="StyleBoldUnderline"/>
        </w:rPr>
        <w:t>” of the Philippines.</w:t>
      </w:r>
    </w:p>
    <w:p w14:paraId="2CE9A66B" w14:textId="20B0B791" w:rsidR="000D19FB" w:rsidRPr="00552449" w:rsidRDefault="006D5B40" w:rsidP="00552449">
      <w:pPr>
        <w:pStyle w:val="Heading4"/>
      </w:pPr>
      <w:r>
        <w:t xml:space="preserve">2) </w:t>
      </w:r>
      <w:r w:rsidR="00CA2AF7">
        <w:t xml:space="preserve">The </w:t>
      </w:r>
      <w:r w:rsidR="00C135B4">
        <w:t xml:space="preserve">Filipino </w:t>
      </w:r>
      <w:r w:rsidR="00CA2AF7">
        <w:t>people power revolution just got lucky—</w:t>
      </w:r>
      <w:proofErr w:type="spellStart"/>
      <w:r w:rsidR="00552449" w:rsidRPr="00552449">
        <w:t>Ghandian</w:t>
      </w:r>
      <w:proofErr w:type="spellEnd"/>
      <w:r w:rsidR="00CA2AF7">
        <w:t xml:space="preserve"> </w:t>
      </w:r>
      <w:r w:rsidR="00552449" w:rsidRPr="00552449">
        <w:t xml:space="preserve">nonviolence </w:t>
      </w:r>
      <w:r w:rsidR="00CA2AF7">
        <w:t xml:space="preserve">is a bad strategy that misunderstands human nature, typically </w:t>
      </w:r>
      <w:r w:rsidR="00552449" w:rsidRPr="00552449">
        <w:t>fails</w:t>
      </w:r>
      <w:r w:rsidR="00CA2AF7">
        <w:t>,</w:t>
      </w:r>
      <w:r w:rsidR="00552449" w:rsidRPr="00552449">
        <w:t xml:space="preserve"> and can lead</w:t>
      </w:r>
      <w:r w:rsidR="000D19FB" w:rsidRPr="00552449">
        <w:t xml:space="preserve"> to </w:t>
      </w:r>
      <w:r w:rsidR="00CA2AF7">
        <w:t xml:space="preserve">the movement’s literal </w:t>
      </w:r>
      <w:r w:rsidR="000D19FB" w:rsidRPr="00552449">
        <w:t>extermination</w:t>
      </w:r>
      <w:r w:rsidR="00552449" w:rsidRPr="00552449">
        <w:t>.</w:t>
      </w:r>
    </w:p>
    <w:p w14:paraId="1AA22E64" w14:textId="77777777" w:rsidR="000D19FB" w:rsidRPr="00552449" w:rsidRDefault="000D19FB" w:rsidP="000D19FB">
      <w:pPr>
        <w:rPr>
          <w:sz w:val="12"/>
          <w:szCs w:val="12"/>
        </w:rPr>
      </w:pPr>
      <w:proofErr w:type="spellStart"/>
      <w:r w:rsidRPr="0091322E">
        <w:rPr>
          <w:rStyle w:val="StyleStyleBold12pt"/>
          <w:highlight w:val="green"/>
        </w:rPr>
        <w:t>Stolinsky</w:t>
      </w:r>
      <w:proofErr w:type="spellEnd"/>
      <w:r w:rsidRPr="0091322E">
        <w:rPr>
          <w:rStyle w:val="StyleStyleBold12pt"/>
          <w:highlight w:val="green"/>
        </w:rPr>
        <w:t>, ‘1</w:t>
      </w:r>
      <w:r w:rsidRPr="00552449">
        <w:rPr>
          <w:rStyle w:val="StyleStyleBold12pt"/>
        </w:rPr>
        <w:t xml:space="preserve"> </w:t>
      </w:r>
      <w:r w:rsidRPr="00552449">
        <w:rPr>
          <w:sz w:val="12"/>
          <w:szCs w:val="12"/>
        </w:rPr>
        <w:t>[</w:t>
      </w:r>
      <w:hyperlink r:id="rId9" w:history="1">
        <w:r w:rsidRPr="00552449">
          <w:rPr>
            <w:sz w:val="12"/>
            <w:szCs w:val="12"/>
          </w:rPr>
          <w:t xml:space="preserve"> 10-10-01</w:t>
        </w:r>
      </w:hyperlink>
      <w:r w:rsidR="00552449" w:rsidRPr="00552449">
        <w:rPr>
          <w:sz w:val="12"/>
          <w:szCs w:val="12"/>
        </w:rPr>
        <w:t xml:space="preserve"> </w:t>
      </w:r>
      <w:proofErr w:type="gramStart"/>
      <w:r w:rsidRPr="00552449">
        <w:rPr>
          <w:sz w:val="12"/>
          <w:szCs w:val="12"/>
        </w:rPr>
        <w:t>An</w:t>
      </w:r>
      <w:proofErr w:type="gramEnd"/>
      <w:r w:rsidRPr="00552449">
        <w:rPr>
          <w:sz w:val="12"/>
          <w:szCs w:val="12"/>
        </w:rPr>
        <w:t xml:space="preserve"> earlier version of this article appeared in the May 1997 New Oxford Review. The Ugly Side of Pacifism, David, Wednesday, Oct. 10, 2001] </w:t>
      </w:r>
    </w:p>
    <w:p w14:paraId="5ADA6BCC" w14:textId="77777777" w:rsidR="000D19FB" w:rsidRPr="00552449" w:rsidRDefault="000D19FB" w:rsidP="000D19FB">
      <w:pPr>
        <w:rPr>
          <w:sz w:val="10"/>
        </w:rPr>
      </w:pPr>
      <w:r w:rsidRPr="00552449">
        <w:rPr>
          <w:sz w:val="10"/>
        </w:rPr>
        <w:t>Even the horrific attacks on the World Trade Center and the Pentagon evoke only sadness, while suggestions that we eliminate the terrorists bring forth strong objections, often with the question, "What would</w:t>
      </w:r>
      <w:r w:rsidRPr="000D19FB">
        <w:rPr>
          <w:rStyle w:val="StyleBoldUnderline"/>
        </w:rPr>
        <w:t xml:space="preserve"> Gandhi </w:t>
      </w:r>
      <w:r w:rsidRPr="00552449">
        <w:rPr>
          <w:sz w:val="10"/>
        </w:rPr>
        <w:t>advise?"</w:t>
      </w:r>
      <w:r w:rsidR="00552449" w:rsidRPr="00552449">
        <w:rPr>
          <w:sz w:val="12"/>
        </w:rPr>
        <w:t>¶</w:t>
      </w:r>
      <w:r w:rsidRPr="00552449">
        <w:rPr>
          <w:sz w:val="10"/>
        </w:rPr>
        <w:t xml:space="preserve"> Gandhi was a great man, but we know of him only because he</w:t>
      </w:r>
      <w:r w:rsidRPr="000D19FB">
        <w:rPr>
          <w:rStyle w:val="StyleBoldUnderline"/>
        </w:rPr>
        <w:t xml:space="preserve"> was fortunate enough to use his </w:t>
      </w:r>
      <w:r w:rsidRPr="00A706C6">
        <w:rPr>
          <w:rStyle w:val="StyleBoldUnderline"/>
          <w:highlight w:val="green"/>
        </w:rPr>
        <w:t>nonviolent methods</w:t>
      </w:r>
      <w:r w:rsidRPr="000D19FB">
        <w:rPr>
          <w:rStyle w:val="StyleBoldUnderline"/>
        </w:rPr>
        <w:t xml:space="preserve"> against the British</w:t>
      </w:r>
      <w:r w:rsidRPr="00B176BB">
        <w:rPr>
          <w:sz w:val="18"/>
          <w:szCs w:val="18"/>
          <w:u w:val="single"/>
        </w:rPr>
        <w:t xml:space="preserve">. </w:t>
      </w:r>
      <w:r w:rsidRPr="000D19FB">
        <w:rPr>
          <w:rStyle w:val="StyleBoldUnderline"/>
        </w:rPr>
        <w:t xml:space="preserve">Had he tried them on a more brutal foe, he would have </w:t>
      </w:r>
      <w:r w:rsidRPr="00A706C6">
        <w:rPr>
          <w:rStyle w:val="StyleBoldUnderline"/>
          <w:highlight w:val="green"/>
        </w:rPr>
        <w:t xml:space="preserve">wound up in a </w:t>
      </w:r>
      <w:r w:rsidRPr="00A706C6">
        <w:rPr>
          <w:rStyle w:val="Emphasis"/>
          <w:highlight w:val="green"/>
        </w:rPr>
        <w:t>forgotten grave</w:t>
      </w:r>
      <w:r w:rsidRPr="00A706C6">
        <w:rPr>
          <w:rStyle w:val="StyleBoldUnderline"/>
          <w:highlight w:val="green"/>
        </w:rPr>
        <w:t>.</w:t>
      </w:r>
      <w:r w:rsidRPr="000D19FB">
        <w:rPr>
          <w:rStyle w:val="StyleBoldUnderline"/>
        </w:rPr>
        <w:t xml:space="preserve"> </w:t>
      </w:r>
      <w:r w:rsidRPr="00552449">
        <w:rPr>
          <w:sz w:val="10"/>
        </w:rPr>
        <w:t>Indeed</w:t>
      </w:r>
      <w:r w:rsidRPr="000D19FB">
        <w:rPr>
          <w:rStyle w:val="StyleBoldUnderline"/>
        </w:rPr>
        <w:t xml:space="preserve">, </w:t>
      </w:r>
      <w:r w:rsidRPr="00A706C6">
        <w:rPr>
          <w:rStyle w:val="StyleBoldUnderline"/>
          <w:highlight w:val="green"/>
        </w:rPr>
        <w:t>Gandhi advised the Jews not to resist the Nazis</w:t>
      </w:r>
      <w:r w:rsidRPr="000D19FB">
        <w:rPr>
          <w:rStyle w:val="StyleBoldUnderline"/>
        </w:rPr>
        <w:t xml:space="preserve"> </w:t>
      </w:r>
      <w:r w:rsidRPr="00552449">
        <w:rPr>
          <w:sz w:val="10"/>
        </w:rPr>
        <w:t xml:space="preserve">— perhaps </w:t>
      </w:r>
      <w:r w:rsidRPr="00A706C6">
        <w:rPr>
          <w:rStyle w:val="Emphasis"/>
          <w:highlight w:val="green"/>
        </w:rPr>
        <w:t>the worst advice in history</w:t>
      </w:r>
      <w:r w:rsidRPr="00A706C6">
        <w:rPr>
          <w:rStyle w:val="StyleBoldUnderline"/>
          <w:highlight w:val="green"/>
        </w:rPr>
        <w:t>.</w:t>
      </w:r>
      <w:r w:rsidRPr="000D19FB">
        <w:rPr>
          <w:rStyle w:val="StyleBoldUnderline"/>
        </w:rPr>
        <w:t xml:space="preserve"> </w:t>
      </w:r>
      <w:r w:rsidRPr="00552449">
        <w:rPr>
          <w:sz w:val="10"/>
        </w:rPr>
        <w:t>Pacifists must choose their opponents with care</w:t>
      </w:r>
      <w:proofErr w:type="gramStart"/>
      <w:r w:rsidRPr="00552449">
        <w:rPr>
          <w:sz w:val="10"/>
        </w:rPr>
        <w:t>.</w:t>
      </w:r>
      <w:r w:rsidR="00552449" w:rsidRPr="00552449">
        <w:rPr>
          <w:sz w:val="12"/>
        </w:rPr>
        <w:t>¶</w:t>
      </w:r>
      <w:proofErr w:type="gramEnd"/>
      <w:r w:rsidRPr="000D19FB">
        <w:rPr>
          <w:rStyle w:val="StyleBoldUnderline"/>
        </w:rPr>
        <w:t xml:space="preserve"> </w:t>
      </w:r>
      <w:r w:rsidRPr="00A706C6">
        <w:rPr>
          <w:rStyle w:val="StyleBoldUnderline"/>
          <w:highlight w:val="green"/>
        </w:rPr>
        <w:t>Pacifists</w:t>
      </w:r>
      <w:r w:rsidRPr="000D19FB">
        <w:rPr>
          <w:rStyle w:val="StyleBoldUnderline"/>
        </w:rPr>
        <w:t xml:space="preserve"> </w:t>
      </w:r>
      <w:r w:rsidRPr="00552449">
        <w:rPr>
          <w:sz w:val="10"/>
        </w:rPr>
        <w:t>narcissistically</w:t>
      </w:r>
      <w:r w:rsidRPr="00B176BB">
        <w:rPr>
          <w:sz w:val="18"/>
          <w:szCs w:val="18"/>
          <w:u w:val="single"/>
        </w:rPr>
        <w:t xml:space="preserve"> </w:t>
      </w:r>
      <w:r w:rsidRPr="00A706C6">
        <w:rPr>
          <w:rStyle w:val="StyleBoldUnderline"/>
          <w:highlight w:val="green"/>
        </w:rPr>
        <w:t>assume everyone is</w:t>
      </w:r>
      <w:r w:rsidRPr="000D19FB">
        <w:rPr>
          <w:rStyle w:val="StyleBoldUnderline"/>
        </w:rPr>
        <w:t xml:space="preserve"> </w:t>
      </w:r>
      <w:r w:rsidRPr="00552449">
        <w:rPr>
          <w:sz w:val="10"/>
        </w:rPr>
        <w:t xml:space="preserve">like them, </w:t>
      </w:r>
      <w:r w:rsidRPr="00A706C6">
        <w:rPr>
          <w:rStyle w:val="StyleBoldUnderline"/>
          <w:highlight w:val="green"/>
        </w:rPr>
        <w:t>open to reason</w:t>
      </w:r>
      <w:r w:rsidRPr="000D19FB">
        <w:rPr>
          <w:rStyle w:val="StyleBoldUnderline"/>
        </w:rPr>
        <w:t xml:space="preserve">. </w:t>
      </w:r>
      <w:r w:rsidRPr="00552449">
        <w:rPr>
          <w:sz w:val="10"/>
        </w:rPr>
        <w:t xml:space="preserve">They lack the imagination to see that </w:t>
      </w:r>
      <w:r w:rsidRPr="000D19FB">
        <w:rPr>
          <w:rStyle w:val="StyleBoldUnderline"/>
        </w:rPr>
        <w:t xml:space="preserve">some </w:t>
      </w:r>
      <w:r w:rsidRPr="00552449">
        <w:rPr>
          <w:sz w:val="10"/>
        </w:rPr>
        <w:t xml:space="preserve">people </w:t>
      </w:r>
      <w:r w:rsidRPr="000D19FB">
        <w:rPr>
          <w:rStyle w:val="StyleBoldUnderline"/>
        </w:rPr>
        <w:t xml:space="preserve">do not use </w:t>
      </w:r>
      <w:r w:rsidRPr="00A706C6">
        <w:rPr>
          <w:rStyle w:val="StyleBoldUnderline"/>
        </w:rPr>
        <w:t>violence as a last resort</w:t>
      </w:r>
      <w:r w:rsidRPr="000D19FB">
        <w:rPr>
          <w:rStyle w:val="StyleBoldUnderline"/>
        </w:rPr>
        <w:t xml:space="preserve">, </w:t>
      </w:r>
      <w:r w:rsidRPr="00552449">
        <w:rPr>
          <w:sz w:val="10"/>
        </w:rPr>
        <w:t>when other methods fail, but enjoy violence — revel in it.</w:t>
      </w:r>
      <w:r w:rsidRPr="00B176BB">
        <w:rPr>
          <w:sz w:val="18"/>
          <w:szCs w:val="18"/>
          <w:u w:val="single"/>
        </w:rPr>
        <w:t xml:space="preserve"> </w:t>
      </w:r>
      <w:r w:rsidRPr="00552449">
        <w:rPr>
          <w:sz w:val="10"/>
        </w:rPr>
        <w:t xml:space="preserve">They cannot imagine that </w:t>
      </w:r>
      <w:r w:rsidRPr="000D19FB">
        <w:rPr>
          <w:rStyle w:val="StyleBoldUnderline"/>
        </w:rPr>
        <w:t xml:space="preserve">there are people who enjoy killing, and </w:t>
      </w:r>
      <w:r w:rsidRPr="00552449">
        <w:rPr>
          <w:sz w:val="10"/>
        </w:rPr>
        <w:t xml:space="preserve">even some who </w:t>
      </w:r>
      <w:r w:rsidRPr="000D19FB">
        <w:rPr>
          <w:rStyle w:val="StyleBoldUnderline"/>
        </w:rPr>
        <w:t>look forward to dying themselves if enough "others" die also</w:t>
      </w:r>
      <w:proofErr w:type="gramStart"/>
      <w:r w:rsidRPr="00B176BB">
        <w:rPr>
          <w:sz w:val="18"/>
          <w:szCs w:val="18"/>
          <w:u w:val="single"/>
        </w:rPr>
        <w:t>.</w:t>
      </w:r>
      <w:r w:rsidR="00552449" w:rsidRPr="00552449">
        <w:rPr>
          <w:sz w:val="12"/>
          <w:szCs w:val="18"/>
        </w:rPr>
        <w:t>¶</w:t>
      </w:r>
      <w:proofErr w:type="gramEnd"/>
      <w:r w:rsidRPr="00552449">
        <w:rPr>
          <w:sz w:val="10"/>
          <w:szCs w:val="18"/>
        </w:rPr>
        <w:t xml:space="preserve"> Many </w:t>
      </w:r>
      <w:r w:rsidRPr="00552449">
        <w:rPr>
          <w:sz w:val="10"/>
        </w:rPr>
        <w:t xml:space="preserve">pacifists are zealous in protecting criminals’ rights, but they forget the rights of victims. Some </w:t>
      </w:r>
      <w:r w:rsidRPr="00552449">
        <w:rPr>
          <w:sz w:val="10"/>
          <w:szCs w:val="12"/>
        </w:rPr>
        <w:t xml:space="preserve">time ago, a black </w:t>
      </w:r>
      <w:proofErr w:type="gramStart"/>
      <w:r w:rsidRPr="00552449">
        <w:rPr>
          <w:sz w:val="10"/>
          <w:szCs w:val="12"/>
        </w:rPr>
        <w:t>store owner</w:t>
      </w:r>
      <w:proofErr w:type="gramEnd"/>
      <w:r w:rsidRPr="00552449">
        <w:rPr>
          <w:sz w:val="10"/>
          <w:szCs w:val="12"/>
        </w:rPr>
        <w:t xml:space="preserve"> was robbed at gunpoint. He identified the robber, who threatened to kill him. The </w:t>
      </w:r>
      <w:proofErr w:type="gramStart"/>
      <w:r w:rsidRPr="00552449">
        <w:rPr>
          <w:sz w:val="10"/>
          <w:szCs w:val="12"/>
        </w:rPr>
        <w:t>store owner</w:t>
      </w:r>
      <w:proofErr w:type="gramEnd"/>
      <w:r w:rsidRPr="00552449">
        <w:rPr>
          <w:sz w:val="10"/>
          <w:szCs w:val="12"/>
        </w:rPr>
        <w:t xml:space="preserve"> applied for a gun permit but was denied. Later he used an unregistered gun to shoot the robber, who had been released from jail and tried to carry out his threat. The </w:t>
      </w:r>
      <w:proofErr w:type="gramStart"/>
      <w:r w:rsidRPr="00552449">
        <w:rPr>
          <w:sz w:val="10"/>
          <w:szCs w:val="12"/>
        </w:rPr>
        <w:t>store owner</w:t>
      </w:r>
      <w:proofErr w:type="gramEnd"/>
      <w:r w:rsidRPr="00552449">
        <w:rPr>
          <w:sz w:val="10"/>
          <w:szCs w:val="12"/>
        </w:rPr>
        <w:t xml:space="preserve"> was given a year in jail. Sympathy was used up on the robber — none was left for the store owner</w:t>
      </w:r>
      <w:proofErr w:type="gramStart"/>
      <w:r w:rsidRPr="00552449">
        <w:rPr>
          <w:sz w:val="10"/>
        </w:rPr>
        <w:t>.</w:t>
      </w:r>
      <w:r w:rsidR="00552449" w:rsidRPr="00552449">
        <w:rPr>
          <w:sz w:val="12"/>
        </w:rPr>
        <w:t>¶</w:t>
      </w:r>
      <w:proofErr w:type="gramEnd"/>
      <w:r w:rsidRPr="00552449">
        <w:rPr>
          <w:sz w:val="10"/>
        </w:rPr>
        <w:t xml:space="preserve"> The word "peacemaker" has two basic meanings. The first refers to one who tries to calm hostility. The second refers to the Colt .45 revolver, which may be required if the first approach fails. Both types of peacemaker are needed to keep peace in the world</w:t>
      </w:r>
      <w:proofErr w:type="gramStart"/>
      <w:r w:rsidRPr="00552449">
        <w:rPr>
          <w:sz w:val="10"/>
        </w:rPr>
        <w:t>.</w:t>
      </w:r>
      <w:r w:rsidR="00552449" w:rsidRPr="00552449">
        <w:rPr>
          <w:sz w:val="12"/>
        </w:rPr>
        <w:t>¶</w:t>
      </w:r>
      <w:proofErr w:type="gramEnd"/>
      <w:r w:rsidRPr="00552449">
        <w:rPr>
          <w:sz w:val="10"/>
        </w:rPr>
        <w:t xml:space="preserve"> Pacifists declare, "All life is precious,"</w:t>
      </w:r>
      <w:r w:rsidRPr="00D84D24">
        <w:rPr>
          <w:u w:val="single"/>
        </w:rPr>
        <w:t xml:space="preserve"> </w:t>
      </w:r>
      <w:r w:rsidRPr="00552449">
        <w:rPr>
          <w:sz w:val="10"/>
          <w:szCs w:val="12"/>
        </w:rPr>
        <w:t>but what does this mean? I have seen the police photographing a corpse on a sidewalk, and two coyotes tearing apart a cat on a Los Angeles street. Every year coyotes kill many pets and occasionally attack a child, yet hunting or trapping them is illegal</w:t>
      </w:r>
      <w:r w:rsidRPr="00552449">
        <w:rPr>
          <w:sz w:val="10"/>
        </w:rPr>
        <w:t>. In practice, "all life is precious" means that the life of a murderer is more precious than that of his victim, and the life of a coyote is more precious than that of a cat or dog. Pacifists stand aside in self-satisfied neutrality while predators roam free</w:t>
      </w:r>
      <w:proofErr w:type="gramStart"/>
      <w:r w:rsidRPr="00552449">
        <w:rPr>
          <w:sz w:val="10"/>
        </w:rPr>
        <w:t>.</w:t>
      </w:r>
      <w:r w:rsidR="00552449" w:rsidRPr="00552449">
        <w:rPr>
          <w:sz w:val="12"/>
        </w:rPr>
        <w:t>¶</w:t>
      </w:r>
      <w:proofErr w:type="gramEnd"/>
      <w:r w:rsidRPr="00552449">
        <w:rPr>
          <w:sz w:val="10"/>
        </w:rPr>
        <w:t xml:space="preserve"> </w:t>
      </w:r>
      <w:r w:rsidRPr="00A706C6">
        <w:rPr>
          <w:rStyle w:val="StyleBoldUnderline"/>
          <w:highlight w:val="green"/>
        </w:rPr>
        <w:t>Pacifism is a luxury</w:t>
      </w:r>
      <w:r w:rsidRPr="00B176BB">
        <w:rPr>
          <w:sz w:val="18"/>
          <w:szCs w:val="18"/>
          <w:u w:val="single"/>
        </w:rPr>
        <w:t>.</w:t>
      </w:r>
      <w:r w:rsidRPr="00552449">
        <w:rPr>
          <w:sz w:val="10"/>
          <w:szCs w:val="18"/>
        </w:rPr>
        <w:t xml:space="preserve"> Like golf, it can be </w:t>
      </w:r>
      <w:r w:rsidRPr="00A706C6">
        <w:rPr>
          <w:rStyle w:val="StyleBoldUnderline"/>
          <w:highlight w:val="green"/>
        </w:rPr>
        <w:t xml:space="preserve">enjoyed by a </w:t>
      </w:r>
      <w:r w:rsidRPr="00A706C6">
        <w:rPr>
          <w:rStyle w:val="Emphasis"/>
          <w:highlight w:val="green"/>
        </w:rPr>
        <w:t>fortunate few</w:t>
      </w:r>
      <w:r w:rsidRPr="00A706C6">
        <w:rPr>
          <w:rStyle w:val="StyleBoldUnderline"/>
          <w:highlight w:val="green"/>
        </w:rPr>
        <w:t>, while most of us face a harsher reality.</w:t>
      </w:r>
      <w:r w:rsidRPr="00B176BB">
        <w:rPr>
          <w:sz w:val="18"/>
          <w:szCs w:val="18"/>
          <w:u w:val="single"/>
        </w:rPr>
        <w:t xml:space="preserve"> </w:t>
      </w:r>
      <w:r w:rsidRPr="00552449">
        <w:rPr>
          <w:sz w:val="10"/>
        </w:rPr>
        <w:t>Pacifists often live in safe suburbs or gated communities, so they cannot understand why anyone feels the need for self-defense. They rarely work or live in high-crime areas, as do many poor people and minorities. They need not dirty their hands with weapons; gun oil has a pleasant smell with which they are unfamiliar. They depend on the police and military to keep them safe — and then look down with contempt on their protectors, while cutting their funding and hampering them with unrealistic rules</w:t>
      </w:r>
      <w:proofErr w:type="gramStart"/>
      <w:r w:rsidRPr="00552449">
        <w:rPr>
          <w:sz w:val="10"/>
        </w:rPr>
        <w:t>.</w:t>
      </w:r>
      <w:r w:rsidR="00552449" w:rsidRPr="00552449">
        <w:rPr>
          <w:sz w:val="12"/>
        </w:rPr>
        <w:t>¶</w:t>
      </w:r>
      <w:proofErr w:type="gramEnd"/>
      <w:r w:rsidRPr="000D19FB">
        <w:rPr>
          <w:sz w:val="12"/>
          <w:szCs w:val="18"/>
          <w:u w:val="single"/>
        </w:rPr>
        <w:t xml:space="preserve"> </w:t>
      </w:r>
      <w:r w:rsidRPr="00552449">
        <w:rPr>
          <w:sz w:val="10"/>
          <w:szCs w:val="12"/>
        </w:rPr>
        <w:t xml:space="preserve">As has been said, </w:t>
      </w:r>
      <w:r w:rsidRPr="00A706C6">
        <w:rPr>
          <w:rStyle w:val="Emphasis"/>
          <w:highlight w:val="green"/>
        </w:rPr>
        <w:t>it doesn’t matter how many resolutions the sheep pass in favor of vegetarianism; the only thing that matters is whether the wolves are hungry.</w:t>
      </w:r>
      <w:r w:rsidRPr="000D19FB">
        <w:rPr>
          <w:rStyle w:val="Emphasis"/>
        </w:rPr>
        <w:t xml:space="preserve"> </w:t>
      </w:r>
      <w:r w:rsidRPr="000D19FB">
        <w:rPr>
          <w:rStyle w:val="StyleBoldUnderline"/>
        </w:rPr>
        <w:t xml:space="preserve">The </w:t>
      </w:r>
      <w:r w:rsidRPr="00A706C6">
        <w:rPr>
          <w:rStyle w:val="Emphasis"/>
          <w:highlight w:val="green"/>
        </w:rPr>
        <w:t>world is full of hungry wolves</w:t>
      </w:r>
      <w:r w:rsidRPr="006D3416">
        <w:rPr>
          <w:rStyle w:val="Emphasis"/>
        </w:rPr>
        <w:t xml:space="preserve">. </w:t>
      </w:r>
      <w:r w:rsidRPr="00552449">
        <w:rPr>
          <w:sz w:val="10"/>
        </w:rPr>
        <w:t>Sheep are too stupid to know this, so sheepdogs protect them. But what if the sheep were just smart enough to muzzle the sheepdogs, because the growls disturbed their peaceful slumbers</w:t>
      </w:r>
      <w:proofErr w:type="gramStart"/>
      <w:r w:rsidRPr="00552449">
        <w:rPr>
          <w:sz w:val="10"/>
        </w:rPr>
        <w:t>?</w:t>
      </w:r>
      <w:r w:rsidR="00552449" w:rsidRPr="00552449">
        <w:rPr>
          <w:sz w:val="12"/>
        </w:rPr>
        <w:t>¶</w:t>
      </w:r>
      <w:proofErr w:type="gramEnd"/>
      <w:r w:rsidRPr="00552449">
        <w:rPr>
          <w:sz w:val="10"/>
        </w:rPr>
        <w:t xml:space="preserve"> Rather than a coherent philosophy of nonviolence and peacemaking, today’s pacifism is merely apathy and cowardice in fancy clothes:</w:t>
      </w:r>
      <w:r w:rsidR="00552449" w:rsidRPr="00552449">
        <w:rPr>
          <w:sz w:val="12"/>
        </w:rPr>
        <w:t>¶</w:t>
      </w:r>
      <w:r w:rsidRPr="000D19FB">
        <w:rPr>
          <w:sz w:val="12"/>
          <w:szCs w:val="18"/>
          <w:u w:val="single"/>
        </w:rPr>
        <w:t xml:space="preserve"> </w:t>
      </w:r>
      <w:r w:rsidRPr="00B176BB">
        <w:rPr>
          <w:sz w:val="18"/>
          <w:szCs w:val="18"/>
          <w:u w:val="single"/>
        </w:rPr>
        <w:t>"</w:t>
      </w:r>
      <w:r w:rsidRPr="00A706C6">
        <w:rPr>
          <w:rStyle w:val="StyleBoldUnderline"/>
          <w:highlight w:val="green"/>
        </w:rPr>
        <w:t>Give peace a chance</w:t>
      </w:r>
      <w:r w:rsidRPr="000D19FB">
        <w:rPr>
          <w:rStyle w:val="StyleBoldUnderline"/>
        </w:rPr>
        <w:t xml:space="preserve">." To do what? </w:t>
      </w:r>
      <w:r w:rsidRPr="00A706C6">
        <w:rPr>
          <w:rStyle w:val="StyleBoldUnderline"/>
          <w:highlight w:val="green"/>
        </w:rPr>
        <w:t xml:space="preserve">Allow more thousands of innocents to be slaughtered, while we stand aside </w:t>
      </w:r>
      <w:r w:rsidRPr="00A706C6">
        <w:rPr>
          <w:rStyle w:val="Emphasis"/>
          <w:highlight w:val="green"/>
        </w:rPr>
        <w:t>feeling superior?</w:t>
      </w:r>
      <w:r w:rsidRPr="006D3416">
        <w:rPr>
          <w:rStyle w:val="Emphasis"/>
        </w:rPr>
        <w:t xml:space="preserve"> </w:t>
      </w:r>
      <w:r w:rsidRPr="00552449">
        <w:rPr>
          <w:sz w:val="10"/>
        </w:rPr>
        <w:t>Is that peace</w:t>
      </w:r>
      <w:proofErr w:type="gramStart"/>
      <w:r w:rsidRPr="00552449">
        <w:rPr>
          <w:sz w:val="10"/>
        </w:rPr>
        <w:t>?</w:t>
      </w:r>
      <w:r w:rsidR="00552449" w:rsidRPr="00552449">
        <w:rPr>
          <w:sz w:val="12"/>
        </w:rPr>
        <w:t>¶</w:t>
      </w:r>
      <w:proofErr w:type="gramEnd"/>
      <w:r w:rsidRPr="00552449">
        <w:rPr>
          <w:sz w:val="10"/>
        </w:rPr>
        <w:t xml:space="preserve"> "Let’s sit down and talk." </w:t>
      </w:r>
      <w:proofErr w:type="gramStart"/>
      <w:r w:rsidRPr="00552449">
        <w:rPr>
          <w:sz w:val="10"/>
        </w:rPr>
        <w:t>About what?</w:t>
      </w:r>
      <w:proofErr w:type="gramEnd"/>
      <w:r w:rsidRPr="00552449">
        <w:rPr>
          <w:sz w:val="10"/>
        </w:rPr>
        <w:t xml:space="preserve"> How to identify body parts</w:t>
      </w:r>
      <w:proofErr w:type="gramStart"/>
      <w:r w:rsidRPr="00552449">
        <w:rPr>
          <w:sz w:val="10"/>
        </w:rPr>
        <w:t>?</w:t>
      </w:r>
      <w:r w:rsidR="00552449" w:rsidRPr="00552449">
        <w:rPr>
          <w:sz w:val="12"/>
        </w:rPr>
        <w:t>¶</w:t>
      </w:r>
      <w:proofErr w:type="gramEnd"/>
      <w:r w:rsidRPr="00552449">
        <w:rPr>
          <w:sz w:val="10"/>
        </w:rPr>
        <w:t xml:space="preserve"> "There is another way." What, specifically</w:t>
      </w:r>
      <w:proofErr w:type="gramStart"/>
      <w:r w:rsidRPr="00552449">
        <w:rPr>
          <w:sz w:val="10"/>
        </w:rPr>
        <w:t>?</w:t>
      </w:r>
      <w:r w:rsidR="00552449" w:rsidRPr="00552449">
        <w:rPr>
          <w:sz w:val="12"/>
        </w:rPr>
        <w:t>¶</w:t>
      </w:r>
      <w:proofErr w:type="gramEnd"/>
      <w:r w:rsidRPr="00552449">
        <w:rPr>
          <w:sz w:val="10"/>
        </w:rPr>
        <w:t xml:space="preserve"> "Stop the cycle of violence." What cycle? We did nothing after a hole was blown in the USS Cole and 17 sailors were killed. What good did our restraint do</w:t>
      </w:r>
      <w:proofErr w:type="gramStart"/>
      <w:r w:rsidRPr="00552449">
        <w:rPr>
          <w:sz w:val="10"/>
        </w:rPr>
        <w:t>?</w:t>
      </w:r>
      <w:r w:rsidR="00552449" w:rsidRPr="00552449">
        <w:rPr>
          <w:sz w:val="12"/>
        </w:rPr>
        <w:t>¶</w:t>
      </w:r>
      <w:proofErr w:type="gramEnd"/>
      <w:r w:rsidRPr="00552449">
        <w:rPr>
          <w:sz w:val="10"/>
        </w:rPr>
        <w:t xml:space="preserve"> "Violence never settles anything." Really? What about World War II</w:t>
      </w:r>
      <w:proofErr w:type="gramStart"/>
      <w:r w:rsidRPr="00552449">
        <w:rPr>
          <w:sz w:val="10"/>
        </w:rPr>
        <w:t>?</w:t>
      </w:r>
      <w:r w:rsidR="00552449" w:rsidRPr="00552449">
        <w:rPr>
          <w:sz w:val="12"/>
        </w:rPr>
        <w:t>¶</w:t>
      </w:r>
      <w:proofErr w:type="gramEnd"/>
      <w:r w:rsidRPr="00552449">
        <w:rPr>
          <w:sz w:val="10"/>
        </w:rPr>
        <w:t xml:space="preserve"> "We aren’t perfect." Neither is anyone. But this does not justify blaming the victims, and it does not excuse us from our duty</w:t>
      </w:r>
      <w:proofErr w:type="gramStart"/>
      <w:r w:rsidRPr="00552449">
        <w:rPr>
          <w:sz w:val="10"/>
        </w:rPr>
        <w:t>.</w:t>
      </w:r>
      <w:r w:rsidR="00552449" w:rsidRPr="00552449">
        <w:rPr>
          <w:sz w:val="12"/>
        </w:rPr>
        <w:t>¶</w:t>
      </w:r>
      <w:proofErr w:type="gramEnd"/>
      <w:r w:rsidRPr="00552449">
        <w:rPr>
          <w:sz w:val="10"/>
        </w:rPr>
        <w:t xml:space="preserve"> Horrific as the Twin Towers atrocity was, it cannot obliterate the memory of the other 18,000 or so Americans who will be murdered this year. Violent death, crime and terrorism are realities we have been forced to face. We can no longer pretend that only others are at risk — others who live or work in "bad" parts of town</w:t>
      </w:r>
      <w:proofErr w:type="gramStart"/>
      <w:r w:rsidRPr="00552449">
        <w:rPr>
          <w:sz w:val="10"/>
        </w:rPr>
        <w:t>.</w:t>
      </w:r>
      <w:r w:rsidR="00552449" w:rsidRPr="00552449">
        <w:rPr>
          <w:sz w:val="12"/>
        </w:rPr>
        <w:t>¶</w:t>
      </w:r>
      <w:proofErr w:type="gramEnd"/>
      <w:r w:rsidRPr="00552449">
        <w:rPr>
          <w:sz w:val="10"/>
        </w:rPr>
        <w:t xml:space="preserve"> We have been forced to face the fact that all parts of town, and of the world, can be "bad." There are people who want to see us dead. They don’t envy our free elections, free speech, religious pluralism, or women’s rights; they hate us because of these freedoms. They don’t want to take what we have; they spit on it. They don’t want to hijack our plane; they want to crash it. They want us dead. Not just soldiers. </w:t>
      </w:r>
      <w:proofErr w:type="gramStart"/>
      <w:r w:rsidRPr="00552449">
        <w:rPr>
          <w:sz w:val="10"/>
        </w:rPr>
        <w:t>Men, women, and children.</w:t>
      </w:r>
      <w:proofErr w:type="gramEnd"/>
      <w:r w:rsidRPr="00552449">
        <w:rPr>
          <w:sz w:val="10"/>
        </w:rPr>
        <w:t xml:space="preserve"> Christians, Jews, Buddhists, Hindus, Confucians, atheists and even Muslims who disagree with their totalitarian agenda. All of us</w:t>
      </w:r>
      <w:proofErr w:type="gramStart"/>
      <w:r w:rsidRPr="00552449">
        <w:rPr>
          <w:sz w:val="10"/>
        </w:rPr>
        <w:t>.</w:t>
      </w:r>
      <w:r w:rsidR="00552449" w:rsidRPr="00552449">
        <w:rPr>
          <w:sz w:val="12"/>
        </w:rPr>
        <w:t>¶</w:t>
      </w:r>
      <w:proofErr w:type="gramEnd"/>
      <w:r w:rsidRPr="00552449">
        <w:rPr>
          <w:sz w:val="10"/>
        </w:rPr>
        <w:t xml:space="preserve"> We are like the sheep that were just smart enough to muzzle the sheepdogs. If we are unwilling to defend ourselves, we can at least untie our protectors. Will we? Or will we look around for our missing companions, promptly forget about them, bleat about the high cost of dog food, and then go back to sleep, dreaming peaceful dreams, while our flock is picked off one by one?</w:t>
      </w:r>
    </w:p>
    <w:p w14:paraId="76BACCC7" w14:textId="77777777" w:rsidR="00B157CA" w:rsidRDefault="00B157CA" w:rsidP="00B157CA">
      <w:pPr>
        <w:pStyle w:val="Heading1"/>
      </w:pPr>
      <w:r>
        <w:t>1NC-Ballot Commodification</w:t>
      </w:r>
    </w:p>
    <w:p w14:paraId="774EE3DA" w14:textId="77777777" w:rsidR="00B157CA" w:rsidRDefault="00B157CA" w:rsidP="00B157CA"/>
    <w:p w14:paraId="28882240" w14:textId="77777777" w:rsidR="00B157CA" w:rsidRPr="00656359" w:rsidRDefault="00B157CA" w:rsidP="00B157CA">
      <w:pPr>
        <w:pStyle w:val="Heading4"/>
      </w:pPr>
      <w:r>
        <w:t xml:space="preserve">Translating misery into capital is a perverse system of </w:t>
      </w:r>
      <w:proofErr w:type="spellStart"/>
      <w:r>
        <w:t>neoimperial</w:t>
      </w:r>
      <w:proofErr w:type="spellEnd"/>
      <w:r>
        <w:t xml:space="preserve"> academia---vote negative to reject their call for the ballot</w:t>
      </w:r>
    </w:p>
    <w:p w14:paraId="0996B510" w14:textId="77777777" w:rsidR="00B157CA" w:rsidRPr="00E85DAE" w:rsidRDefault="00B157CA" w:rsidP="00B157CA">
      <w:pPr>
        <w:pStyle w:val="cardtext"/>
        <w:ind w:left="0"/>
        <w:rPr>
          <w:sz w:val="14"/>
        </w:rPr>
      </w:pPr>
      <w:proofErr w:type="spellStart"/>
      <w:r w:rsidRPr="007A7FA8">
        <w:rPr>
          <w:rStyle w:val="StyleStyleBold12pt"/>
        </w:rPr>
        <w:t>Tomsky</w:t>
      </w:r>
      <w:proofErr w:type="spellEnd"/>
      <w:r w:rsidRPr="007A7FA8">
        <w:rPr>
          <w:rStyle w:val="StyleStyleBold12pt"/>
        </w:rPr>
        <w:t xml:space="preserve"> 11</w:t>
      </w:r>
      <w:r w:rsidRPr="00E85DAE">
        <w:rPr>
          <w:sz w:val="14"/>
        </w:rPr>
        <w:t xml:space="preserve"> (Terri, </w:t>
      </w:r>
      <w:proofErr w:type="spellStart"/>
      <w:r w:rsidRPr="00E85DAE">
        <w:rPr>
          <w:sz w:val="14"/>
        </w:rPr>
        <w:t>Ph.D</w:t>
      </w:r>
      <w:proofErr w:type="spellEnd"/>
      <w:r w:rsidRPr="00E85DAE">
        <w:rPr>
          <w:sz w:val="14"/>
        </w:rPr>
        <w:t xml:space="preserve"> in English from U-British Columbia, postdoctoral fellow in cultural memory at the University of Alberta From Sarajevo to 9/11: Travelling Memory and the Trauma Economy, Parallax Volume 17, Issue 4, 2011)</w:t>
      </w:r>
    </w:p>
    <w:p w14:paraId="75ACE90C" w14:textId="77777777" w:rsidR="00B157CA" w:rsidRDefault="00B157CA" w:rsidP="00B157CA">
      <w:pPr>
        <w:pStyle w:val="cardtext"/>
        <w:ind w:left="0"/>
        <w:rPr>
          <w:sz w:val="14"/>
        </w:rPr>
      </w:pPr>
    </w:p>
    <w:p w14:paraId="05756115" w14:textId="77777777" w:rsidR="00B157CA" w:rsidRPr="00210B22" w:rsidRDefault="00B157CA" w:rsidP="00B157CA">
      <w:pPr>
        <w:pStyle w:val="cardtext"/>
        <w:ind w:left="0"/>
        <w:rPr>
          <w:sz w:val="12"/>
        </w:rPr>
      </w:pPr>
      <w:r w:rsidRPr="00E85DAE">
        <w:rPr>
          <w:sz w:val="12"/>
        </w:rPr>
        <w:t xml:space="preserve">In contrast to the </w:t>
      </w:r>
      <w:proofErr w:type="spellStart"/>
      <w:r w:rsidRPr="00E85DAE">
        <w:rPr>
          <w:sz w:val="12"/>
        </w:rPr>
        <w:t>cosmopolitization</w:t>
      </w:r>
      <w:proofErr w:type="spellEnd"/>
      <w:r w:rsidRPr="00E85DAE">
        <w:rPr>
          <w:sz w:val="12"/>
        </w:rPr>
        <w:t xml:space="preserve"> of a Holocaust cultural memory</w:t>
      </w:r>
      <w:proofErr w:type="gramStart"/>
      <w:r w:rsidRPr="00E85DAE">
        <w:rPr>
          <w:sz w:val="12"/>
        </w:rPr>
        <w:t>,1</w:t>
      </w:r>
      <w:proofErr w:type="gramEnd"/>
      <w:r w:rsidRPr="00E85DAE">
        <w:rPr>
          <w:sz w:val="12"/>
        </w:rPr>
        <w:t xml:space="preserve">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650902">
        <w:rPr>
          <w:rStyle w:val="Box"/>
          <w:highlight w:val="green"/>
        </w:rPr>
        <w:t>cherry-picking</w:t>
      </w:r>
      <w:r w:rsidRPr="00650902">
        <w:rPr>
          <w:rStyle w:val="StyleBoldUnderline"/>
          <w:highlight w:val="green"/>
        </w:rPr>
        <w:t xml:space="preserve"> among</w:t>
      </w:r>
      <w:r w:rsidRPr="00E85DAE">
        <w:rPr>
          <w:sz w:val="12"/>
        </w:rPr>
        <w:t xml:space="preserve"> </w:t>
      </w:r>
      <w:proofErr w:type="gramStart"/>
      <w:r w:rsidRPr="00E85DAE">
        <w:rPr>
          <w:sz w:val="12"/>
        </w:rPr>
        <w:t>[ .</w:t>
      </w:r>
      <w:proofErr w:type="gramEnd"/>
      <w:r w:rsidRPr="00E85DAE">
        <w:rPr>
          <w:sz w:val="12"/>
        </w:rPr>
        <w:t xml:space="preserve"> . . ] </w:t>
      </w:r>
      <w:r w:rsidRPr="00650902">
        <w:rPr>
          <w:rStyle w:val="StyleBoldUnderline"/>
          <w:highlight w:val="green"/>
        </w:rPr>
        <w:t xml:space="preserve">extremes of </w:t>
      </w:r>
      <w:r w:rsidRPr="00650902">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w:t>
      </w:r>
      <w:proofErr w:type="spellStart"/>
      <w:r w:rsidRPr="00E85DAE">
        <w:rPr>
          <w:sz w:val="12"/>
        </w:rPr>
        <w:t>e´migre</w:t>
      </w:r>
      <w:proofErr w:type="spellEnd"/>
      <w:r w:rsidRPr="00E85DAE">
        <w:rPr>
          <w:sz w:val="12"/>
        </w:rPr>
        <w:t xml:space="preserve">´ protagonist of </w:t>
      </w:r>
      <w:proofErr w:type="spellStart"/>
      <w:r w:rsidRPr="00E85DAE">
        <w:rPr>
          <w:sz w:val="12"/>
        </w:rPr>
        <w:t>Dubravka</w:t>
      </w:r>
      <w:proofErr w:type="spellEnd"/>
      <w:r w:rsidRPr="00E85DAE">
        <w:rPr>
          <w:sz w:val="12"/>
        </w:rPr>
        <w:t xml:space="preserve"> </w:t>
      </w:r>
      <w:proofErr w:type="spellStart"/>
      <w:r w:rsidRPr="00E85DAE">
        <w:rPr>
          <w:sz w:val="12"/>
        </w:rPr>
        <w:t>Ugresic’s</w:t>
      </w:r>
      <w:proofErr w:type="spellEnd"/>
      <w:r w:rsidRPr="00E85DAE">
        <w:rPr>
          <w:sz w:val="12"/>
        </w:rPr>
        <w:t xml:space="preserve">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w:t>
      </w:r>
      <w:proofErr w:type="gramStart"/>
      <w:r w:rsidRPr="00E85DAE">
        <w:rPr>
          <w:sz w:val="12"/>
        </w:rPr>
        <w:t>[ .</w:t>
      </w:r>
      <w:proofErr w:type="gramEnd"/>
      <w:r w:rsidRPr="00E85DAE">
        <w:rPr>
          <w:sz w:val="12"/>
        </w:rPr>
        <w:t xml:space="preserve"> . . ] was something like the national lottery: while many tried their luck out of genuine misfortune, others did it simply because the opportunity presented itself.3¶ </w:t>
      </w:r>
      <w:r w:rsidRPr="00DC7EB6">
        <w:rPr>
          <w:rStyle w:val="Emphasis"/>
          <w:highlight w:val="green"/>
        </w:rPr>
        <w:t>Traumatic experiences</w:t>
      </w:r>
      <w:r w:rsidRPr="00E85DAE">
        <w:rPr>
          <w:sz w:val="12"/>
          <w:highlight w:val="green"/>
        </w:rPr>
        <w:t xml:space="preserve"> </w:t>
      </w:r>
      <w:r w:rsidRPr="00DC7EB6">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C7EB6">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AA2BF3">
        <w:rPr>
          <w:rStyle w:val="StyleBoldUnderline"/>
        </w:rPr>
        <w:t>genuine refugee 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w:t>
      </w:r>
      <w:proofErr w:type="gramStart"/>
      <w:r w:rsidRPr="005A6EFB">
        <w:rPr>
          <w:rStyle w:val="StyleBoldUnderline"/>
        </w:rPr>
        <w:t xml:space="preserve">Because </w:t>
      </w:r>
      <w:r w:rsidRPr="005E63E1">
        <w:rPr>
          <w:rStyle w:val="Emphasis"/>
          <w:highlight w:val="green"/>
        </w:rPr>
        <w:t>death</w:t>
      </w:r>
      <w:r w:rsidRPr="005A6EFB">
        <w:rPr>
          <w:rStyle w:val="StyleBoldUnderline"/>
        </w:rPr>
        <w:t xml:space="preserve"> itself </w:t>
      </w:r>
      <w:r w:rsidRPr="005E63E1">
        <w:rPr>
          <w:rStyle w:val="Emphasis"/>
          <w:highlight w:val="green"/>
        </w:rPr>
        <w:t>had lost its power to shatter</w:t>
      </w:r>
      <w:r w:rsidRPr="005A6EFB">
        <w:rPr>
          <w:rStyle w:val="StyleBoldUnderline"/>
        </w:rPr>
        <w:t>.</w:t>
      </w:r>
      <w:proofErr w:type="gramEnd"/>
      <w:r w:rsidRPr="005A6EFB">
        <w:rPr>
          <w:rStyle w:val="StyleBoldUnderline"/>
        </w:rPr>
        <w:t xml:space="preserve"> There had been </w:t>
      </w:r>
      <w:r w:rsidRPr="00AA2BF3">
        <w:rPr>
          <w:rStyle w:val="StyleBoldUnderline"/>
        </w:rPr>
        <w:t>too many deaths</w:t>
      </w:r>
      <w:r w:rsidRPr="005E63E1">
        <w:rPr>
          <w:rStyle w:val="StyleBoldUnderline"/>
          <w:highlight w:val="green"/>
        </w:rPr>
        <w:t>’</w:t>
      </w:r>
      <w:proofErr w:type="gramStart"/>
      <w:r w:rsidRPr="005A6EFB">
        <w:rPr>
          <w:rStyle w:val="StyleBoldUnderline"/>
        </w:rPr>
        <w:t>.</w:t>
      </w:r>
      <w:r w:rsidRPr="00E85DAE">
        <w:rPr>
          <w:sz w:val="12"/>
        </w:rPr>
        <w:t>4</w:t>
      </w:r>
      <w:proofErr w:type="gramEnd"/>
      <w:r w:rsidRPr="00E85DAE">
        <w:rPr>
          <w:sz w:val="12"/>
        </w:rPr>
        <w:t xml:space="preserve"> In other words, the mass arrival of Yugoslav refugees into the European Union means that war </w:t>
      </w:r>
      <w:r w:rsidRPr="00AA2BF3">
        <w:rPr>
          <w:rStyle w:val="StyleBoldUnderline"/>
        </w:rPr>
        <w:t>trauma risks becoming a</w:t>
      </w:r>
      <w:r w:rsidRPr="00AA2BF3">
        <w:rPr>
          <w:sz w:val="12"/>
        </w:rPr>
        <w:t xml:space="preserve"> </w:t>
      </w:r>
      <w:r w:rsidRPr="00AA2BF3">
        <w:rPr>
          <w:rStyle w:val="Box"/>
        </w:rPr>
        <w:t>surfeit commodity</w:t>
      </w:r>
      <w:r w:rsidRPr="00E85DAE">
        <w:rPr>
          <w:sz w:val="12"/>
        </w:rPr>
        <w:t xml:space="preserve"> and so decreases in value. I bring up </w:t>
      </w:r>
      <w:proofErr w:type="spellStart"/>
      <w:r w:rsidRPr="00E85DAE">
        <w:rPr>
          <w:sz w:val="12"/>
        </w:rPr>
        <w:t>Ugresic’s</w:t>
      </w:r>
      <w:proofErr w:type="spellEnd"/>
      <w:r w:rsidRPr="00E85DAE">
        <w:rPr>
          <w:sz w:val="12"/>
        </w:rPr>
        <w:t xml:space="preserve"> wry </w:t>
      </w:r>
      <w:r w:rsidRPr="005A6EFB">
        <w:rPr>
          <w:rStyle w:val="StyleBoldUnderline"/>
        </w:rPr>
        <w:t xml:space="preserve">observations about </w:t>
      </w:r>
      <w:r w:rsidRPr="005E63E1">
        <w:rPr>
          <w:rStyle w:val="StyleBoldUnderline"/>
          <w:highlight w:val="green"/>
        </w:rPr>
        <w:t>trauma’s marketability</w:t>
      </w:r>
      <w:r w:rsidRPr="00E85DAE">
        <w:rPr>
          <w:sz w:val="12"/>
        </w:rPr>
        <w:t xml:space="preserve"> because they </w:t>
      </w:r>
      <w:r w:rsidRPr="005E63E1">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5E63E1">
        <w:rPr>
          <w:rStyle w:val="StyleBoldUnderline"/>
          <w:highlight w:val="green"/>
        </w:rPr>
        <w:t>a</w:t>
      </w:r>
      <w:r w:rsidRPr="00E85DAE">
        <w:rPr>
          <w:sz w:val="12"/>
          <w:highlight w:val="green"/>
        </w:rPr>
        <w:t xml:space="preserve"> </w:t>
      </w:r>
      <w:r w:rsidRPr="005E63E1">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proofErr w:type="gramStart"/>
      <w:r w:rsidRPr="005A6EFB">
        <w:rPr>
          <w:rStyle w:val="StyleBoldUnderline"/>
        </w:rPr>
        <w:t>.</w:t>
      </w:r>
      <w:r w:rsidRPr="00E85DAE">
        <w:rPr>
          <w:sz w:val="12"/>
        </w:rPr>
        <w:t>¶</w:t>
      </w:r>
      <w:proofErr w:type="gramEnd"/>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5E63E1">
        <w:rPr>
          <w:rStyle w:val="Emphasis"/>
          <w:highlight w:val="green"/>
        </w:rPr>
        <w:t>its intersection</w:t>
      </w:r>
      <w:r w:rsidRPr="00E85DAE">
        <w:rPr>
          <w:sz w:val="12"/>
          <w:highlight w:val="green"/>
        </w:rPr>
        <w:t xml:space="preserve"> </w:t>
      </w:r>
      <w:r w:rsidRPr="005E63E1">
        <w:rPr>
          <w:rStyle w:val="StyleBoldUnderline"/>
          <w:highlight w:val="green"/>
        </w:rPr>
        <w:t>with</w:t>
      </w:r>
      <w:r w:rsidRPr="00E85DAE">
        <w:rPr>
          <w:sz w:val="12"/>
        </w:rPr>
        <w:t xml:space="preserve"> other </w:t>
      </w:r>
      <w:r w:rsidRPr="005E63E1">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5E63E1">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5E63E1">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proofErr w:type="gramStart"/>
      <w:r w:rsidRPr="00E85DAE">
        <w:rPr>
          <w:sz w:val="12"/>
        </w:rPr>
        <w:t>.¶</w:t>
      </w:r>
      <w:proofErr w:type="gramEnd"/>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5E63E1">
        <w:rPr>
          <w:rStyle w:val="StyleBoldUnderline"/>
          <w:highlight w:val="green"/>
        </w:rPr>
        <w:t>movement of memories</w:t>
      </w:r>
      <w:r w:rsidRPr="005A6EFB">
        <w:rPr>
          <w:rStyle w:val="StyleBoldUnderline"/>
        </w:rPr>
        <w:t xml:space="preserve"> is </w:t>
      </w:r>
      <w:r w:rsidRPr="005E63E1">
        <w:rPr>
          <w:rStyle w:val="StyleBoldUnderline"/>
          <w:highlight w:val="green"/>
        </w:rPr>
        <w:t xml:space="preserve">enabled by </w:t>
      </w:r>
      <w:r w:rsidRPr="005E63E1">
        <w:rPr>
          <w:rStyle w:val="Box"/>
          <w:highlight w:val="green"/>
        </w:rPr>
        <w:t>infrastructures of power</w:t>
      </w:r>
      <w:r w:rsidRPr="00E85DAE">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AA2BF3">
        <w:rPr>
          <w:rStyle w:val="StyleBoldUnderline"/>
        </w:rPr>
        <w:t>mediated and consecrated through</w:t>
      </w:r>
      <w:r w:rsidRPr="00AA2BF3">
        <w:rPr>
          <w:sz w:val="12"/>
        </w:rPr>
        <w:t xml:space="preserve"> </w:t>
      </w:r>
      <w:r w:rsidRPr="00AA2BF3">
        <w:rPr>
          <w:rStyle w:val="Emphasis"/>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 xml:space="preserve">reconfigured, transvalued and even </w:t>
      </w:r>
      <w:proofErr w:type="spellStart"/>
      <w:r w:rsidRPr="005A6EFB">
        <w:rPr>
          <w:rStyle w:val="StyleBoldUnderline"/>
        </w:rPr>
        <w:t>commodified</w:t>
      </w:r>
      <w:proofErr w:type="spellEnd"/>
      <w:r w:rsidRPr="005A6EFB">
        <w:rPr>
          <w:rStyle w:val="StyleBoldUnderline"/>
        </w:rPr>
        <w:t xml:space="preserve"> by the logic of late capital</w:t>
      </w:r>
      <w:proofErr w:type="gramStart"/>
      <w:r w:rsidRPr="00E85DAE">
        <w:rPr>
          <w:sz w:val="12"/>
        </w:rPr>
        <w:t>.¶</w:t>
      </w:r>
      <w:proofErr w:type="gramEnd"/>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w:t>
      </w:r>
      <w:proofErr w:type="gramStart"/>
      <w:r w:rsidRPr="00E85DAE">
        <w:rPr>
          <w:sz w:val="12"/>
        </w:rPr>
        <w:t>.7</w:t>
      </w:r>
      <w:proofErr w:type="gramEnd"/>
      <w:r w:rsidRPr="00E85DAE">
        <w:rPr>
          <w:sz w:val="12"/>
        </w:rPr>
        <w:t xml:space="preserve">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w:t>
      </w:r>
      <w:proofErr w:type="gramStart"/>
      <w:r w:rsidRPr="00E85DAE">
        <w:rPr>
          <w:sz w:val="12"/>
        </w:rPr>
        <w:t>comparison which</w:t>
      </w:r>
      <w:proofErr w:type="gramEnd"/>
      <w:r w:rsidRPr="00E85DAE">
        <w:rPr>
          <w:sz w:val="12"/>
        </w:rPr>
        <w:t xml:space="preserve"> helpfully illuminates the similar movements of what we might call ‘travelling trauma’. Ever attendant to the historical specificities that prompt transcultural transformations, the ‘Travelling Theory’ essays offers a </w:t>
      </w:r>
      <w:proofErr w:type="spellStart"/>
      <w:r w:rsidRPr="00E85DAE">
        <w:rPr>
          <w:sz w:val="12"/>
        </w:rPr>
        <w:t>Vichian</w:t>
      </w:r>
      <w:proofErr w:type="spellEnd"/>
      <w:r w:rsidRPr="00E85DAE">
        <w:rPr>
          <w:sz w:val="12"/>
        </w:rPr>
        <w:t xml:space="preserve"> humanist reading of cultural production; in them, Said argues that theory is not given but made. In the first instance, it emanates out of and registers the sometimes urgent historical circumstances of its theorist</w:t>
      </w:r>
      <w:proofErr w:type="gramStart"/>
      <w:r w:rsidRPr="00E85DAE">
        <w:rPr>
          <w:sz w:val="12"/>
        </w:rPr>
        <w:t>.¶</w:t>
      </w:r>
      <w:proofErr w:type="gramEnd"/>
      <w:r w:rsidRPr="00E85DAE">
        <w:rPr>
          <w:sz w:val="12"/>
        </w:rPr>
        <w:t xml:space="preserve">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depending on the structure of communication and communities in which they travel</w:t>
      </w:r>
      <w:proofErr w:type="gramStart"/>
      <w:r w:rsidRPr="00861038">
        <w:rPr>
          <w:rStyle w:val="Box"/>
        </w:rPr>
        <w:t>.</w:t>
      </w:r>
      <w:r w:rsidRPr="00861038">
        <w:rPr>
          <w:rStyle w:val="Box"/>
          <w:sz w:val="12"/>
        </w:rPr>
        <w:t>¶</w:t>
      </w:r>
      <w:proofErr w:type="gramEnd"/>
      <w:r w:rsidRPr="00861038">
        <w:rPr>
          <w:rStyle w:val="Box"/>
          <w:sz w:val="12"/>
        </w:rPr>
        <w:t xml:space="preserve">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 xml:space="preserve">significance to </w:t>
      </w:r>
      <w:proofErr w:type="spellStart"/>
      <w:r w:rsidRPr="00861038">
        <w:rPr>
          <w:rStyle w:val="Emphasis"/>
        </w:rPr>
        <w:t>sociohistorical</w:t>
      </w:r>
      <w:proofErr w:type="spellEnd"/>
      <w:r w:rsidRPr="00861038">
        <w:rPr>
          <w:rStyle w:val="Emphasis"/>
        </w:rPr>
        <w:t xml:space="preserve"> critique</w:t>
      </w:r>
      <w:r w:rsidRPr="00861038">
        <w:rPr>
          <w:rStyle w:val="StyleBoldUnderline"/>
        </w:rPr>
        <w:t xml:space="preserve"> can be </w:t>
      </w:r>
      <w:r w:rsidRPr="00861038">
        <w:rPr>
          <w:rStyle w:val="Box"/>
        </w:rPr>
        <w:t>drastically curtailed</w:t>
      </w:r>
      <w:r w:rsidRPr="00861038">
        <w:rPr>
          <w:sz w:val="12"/>
        </w:rPr>
        <w:t xml:space="preserve">. Using Luka´ </w:t>
      </w:r>
      <w:proofErr w:type="spellStart"/>
      <w:r w:rsidRPr="00861038">
        <w:rPr>
          <w:sz w:val="12"/>
        </w:rPr>
        <w:t>cs’s</w:t>
      </w:r>
      <w:proofErr w:type="spellEnd"/>
      <w:r w:rsidRPr="00861038">
        <w:rPr>
          <w:sz w:val="12"/>
        </w:rPr>
        <w:t xml:space="preserve">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w:t>
      </w:r>
      <w:proofErr w:type="spellStart"/>
      <w:r w:rsidRPr="00861038">
        <w:rPr>
          <w:sz w:val="12"/>
        </w:rPr>
        <w:t>cs’s</w:t>
      </w:r>
      <w:proofErr w:type="spellEnd"/>
      <w:r w:rsidRPr="00861038">
        <w:rPr>
          <w:sz w:val="12"/>
        </w:rPr>
        <w:t xml:space="preserve">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.8 When Said returned to and revised his essay some ten years later, he changed the emphasis by highlighting the possibilities, rather than the limits, of travelling theory</w:t>
      </w:r>
      <w:proofErr w:type="gramStart"/>
      <w:r w:rsidRPr="00861038">
        <w:rPr>
          <w:sz w:val="12"/>
        </w:rPr>
        <w:t>.¶</w:t>
      </w:r>
      <w:proofErr w:type="gramEnd"/>
      <w:r w:rsidRPr="00861038">
        <w:rPr>
          <w:sz w:val="12"/>
        </w:rPr>
        <w:t xml:space="preserve"> ‘Travelling Theory Reconsidered’, while brief and speculative, offers a look at the way Luka´ </w:t>
      </w:r>
      <w:proofErr w:type="spellStart"/>
      <w:r w:rsidRPr="00861038">
        <w:rPr>
          <w:sz w:val="12"/>
        </w:rPr>
        <w:t>cs’s</w:t>
      </w:r>
      <w:proofErr w:type="spellEnd"/>
      <w:r w:rsidRPr="00861038">
        <w:rPr>
          <w:sz w:val="12"/>
        </w:rPr>
        <w:t xml:space="preserve"> theory, transplanted into yet a different context, can ‘flame [ . . . ] out’ in a radical way.9 In particular, Said is interested in exploring what happens when intellectuals like Theodor </w:t>
      </w:r>
      <w:proofErr w:type="spellStart"/>
      <w:r w:rsidRPr="00861038">
        <w:rPr>
          <w:sz w:val="12"/>
        </w:rPr>
        <w:t>Adorno</w:t>
      </w:r>
      <w:proofErr w:type="spellEnd"/>
      <w:r w:rsidRPr="00861038">
        <w:rPr>
          <w:sz w:val="12"/>
        </w:rPr>
        <w:t xml:space="preserve"> and Franz Fanon take up Luka´ </w:t>
      </w:r>
      <w:proofErr w:type="spellStart"/>
      <w:r w:rsidRPr="00861038">
        <w:rPr>
          <w:sz w:val="12"/>
        </w:rPr>
        <w:t>cs</w:t>
      </w:r>
      <w:proofErr w:type="spellEnd"/>
      <w:r w:rsidRPr="00861038">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sidRPr="00861038">
        <w:rPr>
          <w:sz w:val="12"/>
        </w:rPr>
        <w:t>[ .</w:t>
      </w:r>
      <w:proofErr w:type="gramEnd"/>
      <w:r w:rsidRPr="00861038">
        <w:rPr>
          <w:sz w:val="12"/>
        </w:rPr>
        <w:t xml:space="preserve"> . . ] community of a remarkable [ . . . ] </w:t>
      </w:r>
      <w:proofErr w:type="spellStart"/>
      <w:r w:rsidRPr="00861038">
        <w:rPr>
          <w:sz w:val="12"/>
        </w:rPr>
        <w:t>affiliative</w:t>
      </w:r>
      <w:proofErr w:type="spellEnd"/>
      <w:r w:rsidRPr="00861038">
        <w:rPr>
          <w:sz w:val="12"/>
        </w:rPr>
        <w:t>’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w:t>
      </w:r>
      <w:proofErr w:type="spellStart"/>
      <w:r w:rsidRPr="00E85DAE">
        <w:rPr>
          <w:sz w:val="12"/>
        </w:rPr>
        <w:t>disenfranchized</w:t>
      </w:r>
      <w:proofErr w:type="spellEnd"/>
      <w:r w:rsidRPr="00E85DAE">
        <w:rPr>
          <w:sz w:val="12"/>
        </w:rPr>
        <w:t xml:space="preserve"> subjects. Travelling theory becomes ‘an intransigent practice’ that goes beyond borrowing and adaption.11 As Said sees it, both </w:t>
      </w:r>
      <w:proofErr w:type="spellStart"/>
      <w:r w:rsidRPr="00E85DAE">
        <w:rPr>
          <w:sz w:val="12"/>
        </w:rPr>
        <w:t>Adorno</w:t>
      </w:r>
      <w:proofErr w:type="spellEnd"/>
      <w:r w:rsidRPr="00E85DAE">
        <w:rPr>
          <w:sz w:val="12"/>
        </w:rPr>
        <w:t xml:space="preserve"> and Fanon ‘refuse the emoluments offered by the Hegelian dialectic as stabilized into resolution by Luka´ cs’</w:t>
      </w:r>
      <w:proofErr w:type="gramStart"/>
      <w:r w:rsidRPr="00E85DAE">
        <w:rPr>
          <w:sz w:val="12"/>
        </w:rPr>
        <w:t>.12</w:t>
      </w:r>
      <w:proofErr w:type="gramEnd"/>
      <w:r w:rsidRPr="00E85DAE">
        <w:rPr>
          <w:sz w:val="12"/>
        </w:rPr>
        <w:t xml:space="preserve"> Instead they transform Luka´ </w:t>
      </w:r>
      <w:proofErr w:type="spellStart"/>
      <w:r w:rsidRPr="00E85DAE">
        <w:rPr>
          <w:sz w:val="12"/>
        </w:rPr>
        <w:t>cs</w:t>
      </w:r>
      <w:proofErr w:type="spellEnd"/>
      <w:r w:rsidRPr="00E85DAE">
        <w:rPr>
          <w:sz w:val="12"/>
        </w:rPr>
        <w:t xml:space="preserve"> into their respective locales as ‘the theorist of permanent dissonance as understood by </w:t>
      </w:r>
      <w:proofErr w:type="spellStart"/>
      <w:r w:rsidRPr="00E85DAE">
        <w:rPr>
          <w:sz w:val="12"/>
        </w:rPr>
        <w:t>Adorno</w:t>
      </w:r>
      <w:proofErr w:type="spellEnd"/>
      <w:r w:rsidRPr="00E85DAE">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w:t>
      </w:r>
      <w:proofErr w:type="spellStart"/>
      <w:r w:rsidRPr="00E85DAE">
        <w:rPr>
          <w:sz w:val="12"/>
        </w:rPr>
        <w:t>transgressive</w:t>
      </w:r>
      <w:proofErr w:type="spellEnd"/>
      <w:r w:rsidRPr="00E85DAE">
        <w:rPr>
          <w:sz w:val="12"/>
        </w:rPr>
        <w:t xml:space="preser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This seems to perfectly illustrate the international circuit of exchange and valuation that occurs in the trauma economy</w:t>
      </w:r>
      <w:proofErr w:type="gramStart"/>
      <w:r w:rsidRPr="00E85DAE">
        <w:rPr>
          <w:sz w:val="12"/>
        </w:rPr>
        <w:t>.¶</w:t>
      </w:r>
      <w:proofErr w:type="gramEnd"/>
      <w:r w:rsidRPr="00E85DAE">
        <w:rPr>
          <w:sz w:val="12"/>
        </w:rPr>
        <w:t xml:space="preserve"> In Sacco’s The Fixer, for example, it is not theory, but memory, which travels from Bosnia to the West, </w:t>
      </w:r>
      <w:r w:rsidRPr="002958D8">
        <w:rPr>
          <w:rStyle w:val="StyleBoldUnderline"/>
          <w:highlight w:val="green"/>
        </w:rPr>
        <w:t xml:space="preserve">as local traumas are </w:t>
      </w:r>
      <w:r w:rsidRPr="00861038">
        <w:rPr>
          <w:rStyle w:val="StyleBoldUnderline"/>
        </w:rPr>
        <w:t xml:space="preserve">turned into mainstream news and then </w:t>
      </w:r>
      <w:r w:rsidRPr="002958D8">
        <w:rPr>
          <w:rStyle w:val="StyleBoldUnderline"/>
          <w:highlight w:val="green"/>
        </w:rPr>
        <w:t xml:space="preserve">circulated </w:t>
      </w:r>
      <w:r w:rsidRPr="00861038">
        <w:rPr>
          <w:rStyle w:val="StyleBoldUnderline"/>
        </w:rPr>
        <w:t>for consumption</w:t>
      </w:r>
      <w:r w:rsidRPr="00E85DAE">
        <w:rPr>
          <w:sz w:val="12"/>
          <w:highlight w:val="green"/>
        </w:rPr>
        <w:t>.</w:t>
      </w:r>
      <w:r w:rsidRPr="00E85DAE">
        <w:rPr>
          <w:sz w:val="12"/>
        </w:rPr>
        <w:t xml:space="preserve"> By highlighting this mediation, The Fixer explicitly challenges the politics </w:t>
      </w:r>
      <w:r w:rsidRPr="002958D8">
        <w:rPr>
          <w:rStyle w:val="StyleBoldUnderline"/>
          <w:highlight w:val="green"/>
        </w:rPr>
        <w:t xml:space="preserve">that make invisible the maneuvers of capitalist and </w:t>
      </w:r>
      <w:proofErr w:type="spellStart"/>
      <w:r w:rsidRPr="002958D8">
        <w:rPr>
          <w:rStyle w:val="StyleBoldUnderline"/>
          <w:highlight w:val="green"/>
        </w:rPr>
        <w:t>neoimperial</w:t>
      </w:r>
      <w:proofErr w:type="spellEnd"/>
      <w:r w:rsidRPr="002958D8">
        <w:rPr>
          <w:rStyle w:val="StyleBoldUnderline"/>
          <w:highlight w:val="green"/>
        </w:rPr>
        <w:t xml:space="preserve">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w:t>
      </w:r>
      <w:proofErr w:type="gramStart"/>
      <w:r w:rsidRPr="00E85DAE">
        <w:rPr>
          <w:sz w:val="12"/>
        </w:rPr>
        <w:t>.14</w:t>
      </w:r>
      <w:proofErr w:type="gramEnd"/>
      <w:r w:rsidRPr="00E85DAE">
        <w:rPr>
          <w:sz w:val="12"/>
        </w:rPr>
        <w:t xml:space="preserve"> Said’s </w:t>
      </w:r>
      <w:r w:rsidRPr="00861038">
        <w:rPr>
          <w:sz w:val="12"/>
        </w:rPr>
        <w:t xml:space="preserve">anxiety relates </w:t>
      </w:r>
      <w:r w:rsidRPr="00861038">
        <w:rPr>
          <w:rStyle w:val="Emphasis"/>
        </w:rPr>
        <w:t xml:space="preserve">to the academic </w:t>
      </w:r>
      <w:proofErr w:type="spellStart"/>
      <w:r w:rsidRPr="00861038">
        <w:rPr>
          <w:rStyle w:val="Emphasis"/>
        </w:rPr>
        <w:t>normativization</w:t>
      </w:r>
      <w:proofErr w:type="spellEnd"/>
      <w:r w:rsidRPr="00861038">
        <w:rPr>
          <w:rStyle w:val="Emphasis"/>
        </w:rPr>
        <w:t xml:space="preserve">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would hamper its uses for society.</w:t>
      </w:r>
      <w:r w:rsidRPr="00861038">
        <w:rPr>
          <w:rStyle w:val="Box"/>
          <w:sz w:val="12"/>
        </w:rPr>
        <w:t xml:space="preserve">¶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AA2BF3">
        <w:rPr>
          <w:rStyle w:val="StyleBoldUnderline"/>
        </w:rPr>
        <w:t>The</w:t>
      </w:r>
      <w:r w:rsidRPr="00AA2BF3">
        <w:rPr>
          <w:sz w:val="12"/>
        </w:rPr>
        <w:t xml:space="preserve"> rather bizarre presence of a large </w:t>
      </w:r>
      <w:r w:rsidRPr="00AA2BF3">
        <w:rPr>
          <w:rStyle w:val="StyleBoldUnderline"/>
        </w:rPr>
        <w:t>international press corps</w:t>
      </w:r>
      <w:r w:rsidRPr="00AA2BF3">
        <w:rPr>
          <w:sz w:val="12"/>
        </w:rPr>
        <w:t xml:space="preserve">, </w:t>
      </w:r>
      <w:r w:rsidRPr="00AA2BF3">
        <w:rPr>
          <w:rStyle w:val="Box"/>
        </w:rPr>
        <w:t>hungry for drama and yet comfortably ensconced in Sarajevo’s Holiday Inn amid the catastrophic siege of that city</w:t>
      </w:r>
      <w:r w:rsidRPr="00AA2BF3">
        <w:rPr>
          <w:sz w:val="12"/>
        </w:rPr>
        <w:t xml:space="preserve">, </w:t>
      </w:r>
      <w:r w:rsidRPr="00AA2BF3">
        <w:rPr>
          <w:rStyle w:val="StyleBoldUnderline"/>
        </w:rPr>
        <w:t>prompted</w:t>
      </w:r>
      <w:r w:rsidRPr="00AA2BF3">
        <w:rPr>
          <w:sz w:val="12"/>
        </w:rPr>
        <w:t xml:space="preserve"> Jean </w:t>
      </w:r>
      <w:proofErr w:type="spellStart"/>
      <w:r w:rsidRPr="00AA2BF3">
        <w:rPr>
          <w:sz w:val="12"/>
        </w:rPr>
        <w:t>Baudrillard</w:t>
      </w:r>
      <w:proofErr w:type="spellEnd"/>
      <w:r w:rsidRPr="00AA2BF3">
        <w:rPr>
          <w:sz w:val="12"/>
        </w:rPr>
        <w:t xml:space="preserve"> to formulate his </w:t>
      </w:r>
      <w:r w:rsidRPr="00AA2BF3">
        <w:rPr>
          <w:rStyle w:val="StyleBoldUnderline"/>
        </w:rPr>
        <w:t xml:space="preserve">theory of the </w:t>
      </w:r>
      <w:proofErr w:type="spellStart"/>
      <w:r w:rsidRPr="00AA2BF3">
        <w:rPr>
          <w:rStyle w:val="StyleBoldUnderline"/>
        </w:rPr>
        <w:t>hyperreal</w:t>
      </w:r>
      <w:proofErr w:type="spellEnd"/>
      <w:r w:rsidRPr="00AA2BF3">
        <w:rPr>
          <w:sz w:val="12"/>
        </w:rPr>
        <w:t xml:space="preserve">. In an article for the Paris newspaper </w:t>
      </w:r>
      <w:proofErr w:type="spellStart"/>
      <w:r w:rsidRPr="00AA2BF3">
        <w:rPr>
          <w:sz w:val="12"/>
        </w:rPr>
        <w:t>Libe´ration</w:t>
      </w:r>
      <w:proofErr w:type="spellEnd"/>
      <w:r w:rsidRPr="00AA2BF3">
        <w:rPr>
          <w:sz w:val="12"/>
        </w:rPr>
        <w:t xml:space="preserve"> in 1993, </w:t>
      </w:r>
      <w:proofErr w:type="spellStart"/>
      <w:r w:rsidRPr="00AA2BF3">
        <w:rPr>
          <w:sz w:val="12"/>
        </w:rPr>
        <w:t>Baudrillard</w:t>
      </w:r>
      <w:proofErr w:type="spellEnd"/>
      <w:r w:rsidRPr="00AA2BF3">
        <w:rPr>
          <w:sz w:val="12"/>
        </w:rPr>
        <w:t xml:space="preserve"> writes of his anger at the international apathy towards the Bosnian crisis, denouncing it as a ‘spectral war’</w:t>
      </w:r>
      <w:proofErr w:type="gramStart"/>
      <w:r w:rsidRPr="00AA2BF3">
        <w:rPr>
          <w:sz w:val="12"/>
        </w:rPr>
        <w:t>.18</w:t>
      </w:r>
      <w:proofErr w:type="gramEnd"/>
      <w:r w:rsidRPr="00AA2BF3">
        <w:rPr>
          <w:sz w:val="12"/>
        </w:rPr>
        <w:t xml:space="preserve"> He describes it as a ‘</w:t>
      </w:r>
      <w:proofErr w:type="spellStart"/>
      <w:r w:rsidRPr="00AA2BF3">
        <w:rPr>
          <w:sz w:val="12"/>
        </w:rPr>
        <w:t>hyperreal</w:t>
      </w:r>
      <w:proofErr w:type="spellEnd"/>
      <w:r w:rsidRPr="00AA2BF3">
        <w:rPr>
          <w:sz w:val="12"/>
        </w:rPr>
        <w:t xml:space="preserve"> hell’ not because the violence was in a not-so-distant space, but because of the way the Bosnians were ‘harassed by the [international] media and humanitarian agencies’.19 Given this extensive media coverage, </w:t>
      </w:r>
      <w:r w:rsidRPr="00AA2BF3">
        <w:rPr>
          <w:rStyle w:val="StyleBoldUnderline"/>
        </w:rPr>
        <w:t>it is important to evaluate the</w:t>
      </w:r>
      <w:r w:rsidRPr="00AA2BF3">
        <w:rPr>
          <w:sz w:val="12"/>
        </w:rPr>
        <w:t xml:space="preserve"> </w:t>
      </w:r>
      <w:r w:rsidRPr="00AA2BF3">
        <w:rPr>
          <w:rStyle w:val="Box"/>
        </w:rPr>
        <w:t>role of representative discourses</w:t>
      </w:r>
      <w:r w:rsidRPr="00AA2BF3">
        <w:rPr>
          <w:sz w:val="12"/>
        </w:rPr>
        <w:t xml:space="preserve"> </w:t>
      </w:r>
      <w:r w:rsidRPr="00AA2BF3">
        <w:rPr>
          <w:rStyle w:val="StyleBoldUnderline"/>
        </w:rPr>
        <w:t>in relation to violence and its after effects</w:t>
      </w:r>
      <w:r w:rsidRPr="00AA2BF3">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w:t>
      </w:r>
      <w:proofErr w:type="spellStart"/>
      <w:r w:rsidRPr="00AA2BF3">
        <w:rPr>
          <w:sz w:val="12"/>
        </w:rPr>
        <w:t>Baudrillard</w:t>
      </w:r>
      <w:proofErr w:type="spellEnd"/>
      <w:r w:rsidRPr="00AA2BF3">
        <w:rPr>
          <w:sz w:val="12"/>
        </w:rPr>
        <w:t xml:space="preserve"> makes towards the end of his essay: ‘distress, misery and suffering have become the raw goods’ circulating in a global age of ‘commiseration’</w:t>
      </w:r>
      <w:proofErr w:type="gramStart"/>
      <w:r w:rsidRPr="00AA2BF3">
        <w:rPr>
          <w:sz w:val="12"/>
        </w:rPr>
        <w:t>.21</w:t>
      </w:r>
      <w:proofErr w:type="gramEnd"/>
      <w:r w:rsidRPr="00AA2BF3">
        <w:rPr>
          <w:sz w:val="12"/>
        </w:rPr>
        <w:t xml:space="preserve"> </w:t>
      </w:r>
      <w:r w:rsidRPr="00AA2BF3">
        <w:rPr>
          <w:rStyle w:val="StyleBoldUnderline"/>
        </w:rPr>
        <w:t xml:space="preserve">The ‘demand’ created by </w:t>
      </w:r>
      <w:r w:rsidRPr="002958D8">
        <w:rPr>
          <w:rStyle w:val="StyleBoldUnderline"/>
          <w:highlight w:val="green"/>
        </w:rPr>
        <w:t xml:space="preserve">a market of </w:t>
      </w:r>
      <w:r w:rsidRPr="00AA2BF3">
        <w:rPr>
          <w:rStyle w:val="StyleBoldUnderline"/>
        </w:rPr>
        <w:t xml:space="preserve">a </w:t>
      </w:r>
      <w:r w:rsidRPr="002958D8">
        <w:rPr>
          <w:rStyle w:val="Emphasis"/>
          <w:highlight w:val="green"/>
        </w:rPr>
        <w:t xml:space="preserve">sympathetic, yet </w:t>
      </w:r>
      <w:proofErr w:type="spellStart"/>
      <w:r w:rsidRPr="002958D8">
        <w:rPr>
          <w:rStyle w:val="Emphasis"/>
          <w:highlight w:val="green"/>
        </w:rPr>
        <w:t>selfindulgent</w:t>
      </w:r>
      <w:proofErr w:type="spellEnd"/>
      <w:r w:rsidRPr="002958D8">
        <w:rPr>
          <w:rStyle w:val="Emphasis"/>
          <w:highlight w:val="green"/>
        </w:rPr>
        <w:t xml:space="preserve"> spectators</w:t>
      </w:r>
      <w:r w:rsidRPr="00E85DAE">
        <w:rPr>
          <w:sz w:val="12"/>
          <w:highlight w:val="green"/>
        </w:rPr>
        <w:t xml:space="preserve"> </w:t>
      </w:r>
      <w:r w:rsidRPr="002958D8">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2958D8">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210B22">
        <w:rPr>
          <w:rStyle w:val="Emphasis"/>
          <w:highlight w:val="green"/>
        </w:rPr>
        <w:t xml:space="preserve">memory is </w:t>
      </w:r>
      <w:proofErr w:type="spellStart"/>
      <w:r w:rsidRPr="00210B22">
        <w:rPr>
          <w:rStyle w:val="Emphasis"/>
        </w:rPr>
        <w:t>over</w:t>
      </w:r>
      <w:r w:rsidRPr="00210B22">
        <w:rPr>
          <w:rStyle w:val="Emphasis"/>
          <w:highlight w:val="green"/>
        </w:rPr>
        <w:t>determined</w:t>
      </w:r>
      <w:proofErr w:type="spellEnd"/>
      <w:r w:rsidRPr="00210B22">
        <w:rPr>
          <w:rStyle w:val="Emphasis"/>
          <w:highlight w:val="green"/>
        </w:rPr>
        <w:t xml:space="preserve">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part of a social ‘relation [that is] constantly changing with time and place’</w:t>
      </w:r>
      <w:proofErr w:type="gramStart"/>
      <w:r w:rsidRPr="00E85DAE">
        <w:rPr>
          <w:sz w:val="12"/>
        </w:rPr>
        <w:t>.23</w:t>
      </w:r>
      <w:proofErr w:type="gramEnd"/>
      <w:r w:rsidRPr="00E85DAE">
        <w:rPr>
          <w:sz w:val="12"/>
        </w:rPr>
        <w:t xml:space="preserve"> This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proofErr w:type="gramStart"/>
      <w:r w:rsidRPr="00E85DAE">
        <w:rPr>
          <w:sz w:val="12"/>
        </w:rPr>
        <w:t>.¶</w:t>
      </w:r>
      <w:proofErr w:type="gramEnd"/>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sidRPr="00E85DAE">
        <w:rPr>
          <w:sz w:val="12"/>
        </w:rPr>
        <w:t>commodified</w:t>
      </w:r>
      <w:proofErr w:type="spellEnd"/>
      <w:r w:rsidRPr="00E85DAE">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sidRPr="00E85DAE">
        <w:rPr>
          <w:sz w:val="12"/>
        </w:rPr>
        <w:t>Neven</w:t>
      </w:r>
      <w:proofErr w:type="spellEnd"/>
      <w:r w:rsidRPr="00E85DAE">
        <w:rPr>
          <w:sz w:val="12"/>
        </w:rPr>
        <w:t xml:space="preserve">, a </w:t>
      </w:r>
      <w:proofErr w:type="spellStart"/>
      <w:r w:rsidRPr="00E85DAE">
        <w:rPr>
          <w:sz w:val="12"/>
        </w:rPr>
        <w:t>Sarajevan</w:t>
      </w:r>
      <w:proofErr w:type="spellEnd"/>
      <w:r w:rsidRPr="00E85DAE">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w:t>
      </w:r>
      <w:proofErr w:type="gramStart"/>
      <w:r w:rsidRPr="00E85DAE">
        <w:rPr>
          <w:sz w:val="12"/>
        </w:rPr>
        <w:t>.25</w:t>
      </w:r>
      <w:proofErr w:type="gramEnd"/>
      <w:r w:rsidRPr="00E85DAE">
        <w:rPr>
          <w:sz w:val="12"/>
        </w:rPr>
        <w:t xml:space="preserve"> This refers not just to Sarajevo’s three and a half year siege by Serb forces but also to its backstage: the concurrent criminalization of Sarajevo through the rise of a wartime black market economy from which </w:t>
      </w:r>
      <w:proofErr w:type="spellStart"/>
      <w:r w:rsidRPr="00E85DAE">
        <w:rPr>
          <w:sz w:val="12"/>
        </w:rPr>
        <w:t>Bosniak</w:t>
      </w:r>
      <w:proofErr w:type="spellEnd"/>
      <w:r w:rsidRPr="00E85DAE">
        <w:rPr>
          <w:sz w:val="12"/>
        </w:rPr>
        <w:t xml:space="preserve"> paramilitary groups profited and through which they consolidated their power over </w:t>
      </w:r>
      <w:proofErr w:type="spellStart"/>
      <w:r w:rsidRPr="00E85DAE">
        <w:rPr>
          <w:sz w:val="12"/>
        </w:rPr>
        <w:t>Sarajevan</w:t>
      </w:r>
      <w:proofErr w:type="spellEnd"/>
      <w:r w:rsidRPr="00E85DAE">
        <w:rPr>
          <w:sz w:val="12"/>
        </w:rPr>
        <w:t xml:space="preserve"> civilians. In these flashbacks, The Fixer addresses </w:t>
      </w:r>
      <w:proofErr w:type="spellStart"/>
      <w:r w:rsidRPr="00E85DAE">
        <w:rPr>
          <w:sz w:val="12"/>
        </w:rPr>
        <w:t>Neven’s</w:t>
      </w:r>
      <w:proofErr w:type="spellEnd"/>
      <w:r w:rsidRPr="00E85DAE">
        <w:rPr>
          <w:sz w:val="12"/>
        </w:rPr>
        <w:t xml:space="preserve"> experience of the war, first, as a sniper for one of the </w:t>
      </w:r>
      <w:proofErr w:type="spellStart"/>
      <w:r w:rsidRPr="00E85DAE">
        <w:rPr>
          <w:sz w:val="12"/>
        </w:rPr>
        <w:t>Bosniak</w:t>
      </w:r>
      <w:proofErr w:type="spellEnd"/>
      <w:r w:rsidRPr="00E85DAE">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sidRPr="00E85DAE">
        <w:rPr>
          <w:sz w:val="12"/>
        </w:rPr>
        <w:t>Neven</w:t>
      </w:r>
      <w:proofErr w:type="spellEnd"/>
      <w:r w:rsidRPr="00E85DAE">
        <w:rPr>
          <w:sz w:val="12"/>
        </w:rPr>
        <w:t xml:space="preserve"> and Sacco’s comic avatar. In doing so, The Fixer spares little detail about the economic value of trauma: </w:t>
      </w:r>
      <w:proofErr w:type="spellStart"/>
      <w:r w:rsidRPr="00AA2BF3">
        <w:rPr>
          <w:rStyle w:val="Box"/>
        </w:rPr>
        <w:t>Neven’s</w:t>
      </w:r>
      <w:proofErr w:type="spellEnd"/>
      <w:r w:rsidRPr="00AA2BF3">
        <w:rPr>
          <w:rStyle w:val="Box"/>
        </w:rPr>
        <w:t xml:space="preserve"> career </w:t>
      </w:r>
      <w:r w:rsidRPr="00AA2BF3">
        <w:rPr>
          <w:sz w:val="12"/>
        </w:rPr>
        <w:t xml:space="preserve">as a fixer after all </w:t>
      </w:r>
      <w:r w:rsidRPr="00AA2BF3">
        <w:rPr>
          <w:rStyle w:val="Emphasis"/>
        </w:rPr>
        <w:t>is reliant on</w:t>
      </w:r>
      <w:r w:rsidRPr="00AA2BF3">
        <w:rPr>
          <w:sz w:val="12"/>
        </w:rPr>
        <w:t xml:space="preserve"> what Sacco terms the </w:t>
      </w:r>
      <w:r w:rsidRPr="00AA2BF3">
        <w:rPr>
          <w:rStyle w:val="Box"/>
        </w:rPr>
        <w:t>‘flashy brutality</w:t>
      </w:r>
      <w:r w:rsidRPr="00AA2BF3">
        <w:rPr>
          <w:sz w:val="12"/>
        </w:rPr>
        <w:t xml:space="preserve"> of Sarajevo’s war’</w:t>
      </w:r>
      <w:proofErr w:type="gramStart"/>
      <w:r w:rsidRPr="00AA2BF3">
        <w:rPr>
          <w:sz w:val="12"/>
        </w:rPr>
        <w:t>.26</w:t>
      </w:r>
      <w:proofErr w:type="gramEnd"/>
      <w:r w:rsidRPr="00AA2BF3">
        <w:rPr>
          <w:sz w:val="12"/>
        </w:rPr>
        <w:t xml:space="preserve"> Even </w:t>
      </w:r>
      <w:proofErr w:type="spellStart"/>
      <w:r w:rsidRPr="00AA2BF3">
        <w:rPr>
          <w:sz w:val="12"/>
        </w:rPr>
        <w:t>Neven</w:t>
      </w:r>
      <w:proofErr w:type="spellEnd"/>
      <w:r w:rsidRPr="00AA2BF3">
        <w:rPr>
          <w:sz w:val="12"/>
        </w:rPr>
        <w:t xml:space="preserve"> admits as much to his interlocutor, without irony, let alone compassion: ‘“</w:t>
      </w:r>
      <w:r w:rsidRPr="00AA2BF3">
        <w:rPr>
          <w:rStyle w:val="StyleBoldUnderline"/>
        </w:rPr>
        <w:t>When massacres happened</w:t>
      </w:r>
      <w:r w:rsidRPr="00AA2BF3">
        <w:rPr>
          <w:sz w:val="12"/>
        </w:rPr>
        <w:t xml:space="preserve">,” </w:t>
      </w:r>
      <w:proofErr w:type="spellStart"/>
      <w:r w:rsidRPr="00AA2BF3">
        <w:rPr>
          <w:sz w:val="12"/>
        </w:rPr>
        <w:t>Neven</w:t>
      </w:r>
      <w:proofErr w:type="spellEnd"/>
      <w:r w:rsidRPr="00AA2BF3">
        <w:rPr>
          <w:sz w:val="12"/>
        </w:rPr>
        <w:t xml:space="preserve"> once told me, “</w:t>
      </w:r>
      <w:r w:rsidRPr="00AA2BF3">
        <w:rPr>
          <w:rStyle w:val="Emphasis"/>
        </w:rPr>
        <w:t>those were the best times</w:t>
      </w:r>
      <w:r w:rsidRPr="00AA2BF3">
        <w:rPr>
          <w:sz w:val="12"/>
        </w:rPr>
        <w:t xml:space="preserve">. </w:t>
      </w:r>
      <w:r w:rsidRPr="00AA2BF3">
        <w:rPr>
          <w:rStyle w:val="Emphasis"/>
        </w:rPr>
        <w:t>Journalists from all over the world were coming here</w:t>
      </w:r>
      <w:r w:rsidRPr="00AA2BF3">
        <w:rPr>
          <w:sz w:val="12"/>
        </w:rPr>
        <w:t>”’</w:t>
      </w:r>
      <w:proofErr w:type="gramStart"/>
      <w:r w:rsidRPr="00AA2BF3">
        <w:rPr>
          <w:sz w:val="12"/>
        </w:rPr>
        <w:t>.27</w:t>
      </w:r>
      <w:proofErr w:type="gramEnd"/>
      <w:r w:rsidRPr="00AA2BF3">
        <w:rPr>
          <w:sz w:val="12"/>
        </w:rPr>
        <w:t xml:space="preserve">¶ The Fixer never allows readers to forget that </w:t>
      </w:r>
      <w:proofErr w:type="spellStart"/>
      <w:r w:rsidRPr="00AA2BF3">
        <w:rPr>
          <w:rStyle w:val="StyleBoldUnderline"/>
        </w:rPr>
        <w:t>Neven</w:t>
      </w:r>
      <w:proofErr w:type="spellEnd"/>
      <w:r w:rsidRPr="00AA2BF3">
        <w:rPr>
          <w:rStyle w:val="StyleBoldUnderline"/>
        </w:rPr>
        <w:t xml:space="preserve"> provides his services </w:t>
      </w:r>
      <w:r w:rsidRPr="00AA2BF3">
        <w:rPr>
          <w:rStyle w:val="Box"/>
        </w:rPr>
        <w:t>in exchange for hard cash</w:t>
      </w:r>
      <w:r w:rsidRPr="00AA2BF3">
        <w:rPr>
          <w:sz w:val="12"/>
        </w:rPr>
        <w:t xml:space="preserve">. So while </w:t>
      </w:r>
      <w:proofErr w:type="spellStart"/>
      <w:r w:rsidRPr="00AA2BF3">
        <w:rPr>
          <w:sz w:val="12"/>
        </w:rPr>
        <w:t>Neven</w:t>
      </w:r>
      <w:proofErr w:type="spellEnd"/>
      <w:r w:rsidRPr="00AA2BF3">
        <w:rPr>
          <w:sz w:val="12"/>
        </w:rPr>
        <w:t xml:space="preserve"> provides vital – indeed for Sacco’s avatar often the only – access to the stories and traumas of the war, we can never be sure whether he is a reliable witness or merely </w:t>
      </w:r>
      <w:r w:rsidRPr="00AA2BF3">
        <w:rPr>
          <w:rStyle w:val="Box"/>
        </w:rPr>
        <w:t>an opportunistic salesman.</w:t>
      </w:r>
      <w:r w:rsidRPr="00E85DAE">
        <w:rPr>
          <w:sz w:val="12"/>
        </w:rPr>
        <w:t xml:space="preserve"> His </w:t>
      </w:r>
      <w:r w:rsidRPr="005A6EFB">
        <w:rPr>
          <w:rStyle w:val="StyleBoldUnderline"/>
        </w:rPr>
        <w:t>anecdotes have the whiff of bravura about them</w:t>
      </w:r>
      <w:r w:rsidRPr="00E85DAE">
        <w:rPr>
          <w:sz w:val="12"/>
        </w:rPr>
        <w:t>. He expresses pride in his military exploits, especially his role in a sortie that destroyed several Serb tanks (the actual number varies increasingly each time the tale is told). He tells Sacco that with more acquaintances like himself, he ‘could have broken the siege of Sarajevo’</w:t>
      </w:r>
      <w:proofErr w:type="gramStart"/>
      <w:r w:rsidRPr="00E85DAE">
        <w:rPr>
          <w:sz w:val="12"/>
        </w:rPr>
        <w:t>.28</w:t>
      </w:r>
      <w:proofErr w:type="gramEnd"/>
      <w:r w:rsidRPr="00E85DAE">
        <w:rPr>
          <w:sz w:val="12"/>
        </w:rPr>
        <w:t xml:space="preserve"> </w:t>
      </w:r>
      <w:proofErr w:type="spellStart"/>
      <w:r w:rsidRPr="00E85DAE">
        <w:rPr>
          <w:sz w:val="12"/>
        </w:rPr>
        <w:t>Neven’s</w:t>
      </w:r>
      <w:proofErr w:type="spellEnd"/>
      <w:r w:rsidRPr="00E85DAE">
        <w:rPr>
          <w:sz w:val="12"/>
        </w:rPr>
        <w:t xml:space="preserve"> heroic </w:t>
      </w:r>
      <w:proofErr w:type="spellStart"/>
      <w:r w:rsidRPr="00E85DAE">
        <w:rPr>
          <w:sz w:val="12"/>
        </w:rPr>
        <w:t>selfpresentation</w:t>
      </w:r>
      <w:proofErr w:type="spellEnd"/>
      <w:r w:rsidRPr="00E85DAE">
        <w:rPr>
          <w:sz w:val="12"/>
        </w:rPr>
        <w:t xml:space="preserve"> is consistently undercut by other characters, including Sacco’s avatar, who ironically renames him ‘a Master in the School of Front-line Truth’ and even calls upon the reader to assess the situation. One </w:t>
      </w:r>
      <w:proofErr w:type="spellStart"/>
      <w:r w:rsidRPr="00E85DAE">
        <w:rPr>
          <w:sz w:val="12"/>
        </w:rPr>
        <w:t>Sarajevan</w:t>
      </w:r>
      <w:proofErr w:type="spellEnd"/>
      <w:r w:rsidRPr="00E85DAE">
        <w:rPr>
          <w:sz w:val="12"/>
        </w:rPr>
        <w:t xml:space="preserve"> local remembers </w:t>
      </w:r>
      <w:proofErr w:type="spellStart"/>
      <w:r w:rsidRPr="00E85DAE">
        <w:rPr>
          <w:sz w:val="12"/>
        </w:rPr>
        <w:t>Neven</w:t>
      </w:r>
      <w:proofErr w:type="spellEnd"/>
      <w:r w:rsidRPr="00E85DAE">
        <w:rPr>
          <w:sz w:val="12"/>
        </w:rPr>
        <w:t xml:space="preserve"> as having a ‘big imagination’29; others castigate him as ‘unstable’30; and those who have also fought in the war reject his claims outright, telling Sacco, ‘it didn’t happen’</w:t>
      </w:r>
      <w:proofErr w:type="gramStart"/>
      <w:r w:rsidRPr="00E85DAE">
        <w:rPr>
          <w:sz w:val="12"/>
        </w:rPr>
        <w:t>.31</w:t>
      </w:r>
      <w:proofErr w:type="gramEnd"/>
      <w:r w:rsidRPr="00E85DAE">
        <w:rPr>
          <w:sz w:val="12"/>
        </w:rPr>
        <w:t xml:space="preserve">¶ For Sacco’s avatar though, </w:t>
      </w:r>
      <w:proofErr w:type="spellStart"/>
      <w:r w:rsidRPr="00E85DAE">
        <w:rPr>
          <w:sz w:val="12"/>
        </w:rPr>
        <w:t>Neven</w:t>
      </w:r>
      <w:proofErr w:type="spellEnd"/>
      <w:r w:rsidRPr="00E85DAE">
        <w:rPr>
          <w:sz w:val="12"/>
        </w:rPr>
        <w:t xml:space="preserve"> is ‘a godsend’.32 Unable to procure information from the other denizens of Sarajevo, he is delighted to accept </w:t>
      </w:r>
      <w:proofErr w:type="spellStart"/>
      <w:r w:rsidRPr="00E85DAE">
        <w:rPr>
          <w:sz w:val="12"/>
        </w:rPr>
        <w:t>Neven’s</w:t>
      </w:r>
      <w:proofErr w:type="spellEnd"/>
      <w:r w:rsidRPr="00E85DAE">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w:t>
      </w:r>
      <w:proofErr w:type="spellStart"/>
      <w:r w:rsidRPr="00E85DAE">
        <w:rPr>
          <w:sz w:val="12"/>
        </w:rPr>
        <w:t>Neven’s</w:t>
      </w:r>
      <w:proofErr w:type="spellEnd"/>
      <w:r w:rsidRPr="00E85DAE">
        <w:rPr>
          <w:sz w:val="12"/>
        </w:rPr>
        <w:t xml:space="preserve">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It is worth adding that his mythmaking only has value so long as it occurs within preauthorized media circuits</w:t>
      </w:r>
      <w:proofErr w:type="gramStart"/>
      <w:r w:rsidRPr="00E85DAE">
        <w:rPr>
          <w:sz w:val="12"/>
        </w:rPr>
        <w:t>.¶</w:t>
      </w:r>
      <w:proofErr w:type="gramEnd"/>
      <w:r w:rsidRPr="00E85DAE">
        <w:rPr>
          <w:sz w:val="12"/>
        </w:rPr>
        <w:t xml:space="preserve"> When </w:t>
      </w:r>
      <w:proofErr w:type="spellStart"/>
      <w:r w:rsidRPr="00E85DAE">
        <w:rPr>
          <w:sz w:val="12"/>
        </w:rPr>
        <w:t>Neven</w:t>
      </w:r>
      <w:proofErr w:type="spellEnd"/>
      <w:r w:rsidRPr="00E85DAE">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sidRPr="00AA2BF3">
        <w:rPr>
          <w:rStyle w:val="StyleBoldUnderline"/>
        </w:rPr>
        <w:t>revaluing and re-narrating the trauma is reserved for people</w:t>
      </w:r>
      <w:r w:rsidRPr="00AA2BF3">
        <w:rPr>
          <w:sz w:val="12"/>
        </w:rPr>
        <w:t xml:space="preserve"> like Sacco’s avatar, </w:t>
      </w:r>
      <w:r w:rsidRPr="00AA2BF3">
        <w:rPr>
          <w:rStyle w:val="StyleBoldUnderline"/>
        </w:rPr>
        <w:t xml:space="preserve">who has no trouble adopting a </w:t>
      </w:r>
      <w:r w:rsidRPr="00AA2BF3">
        <w:rPr>
          <w:rStyle w:val="Box"/>
        </w:rPr>
        <w:t>mythic and hyperbolic</w:t>
      </w:r>
      <w:r w:rsidRPr="00AA2BF3">
        <w:rPr>
          <w:rStyle w:val="StyleBoldUnderline"/>
        </w:rPr>
        <w:t xml:space="preserve"> tone in</w:t>
      </w:r>
      <w:r w:rsidRPr="00AA2BF3">
        <w:rPr>
          <w:sz w:val="12"/>
        </w:rPr>
        <w:t xml:space="preserve"> his </w:t>
      </w:r>
      <w:r w:rsidRPr="00AA2BF3">
        <w:rPr>
          <w:rStyle w:val="Emphasis"/>
        </w:rPr>
        <w:t>storytelling</w:t>
      </w:r>
      <w:r w:rsidRPr="00AA2BF3">
        <w:rPr>
          <w:sz w:val="12"/>
        </w:rPr>
        <w:t>: ‘it</w:t>
      </w:r>
      <w:r w:rsidRPr="00E85DAE">
        <w:rPr>
          <w:sz w:val="12"/>
        </w:rPr>
        <w:t xml:space="preserve"> is he, </w:t>
      </w:r>
      <w:proofErr w:type="spellStart"/>
      <w:r w:rsidRPr="00E85DAE">
        <w:rPr>
          <w:sz w:val="12"/>
        </w:rPr>
        <w:t>Neven</w:t>
      </w:r>
      <w:proofErr w:type="spellEnd"/>
      <w:r w:rsidRPr="00E85DAE">
        <w:rPr>
          <w:sz w:val="12"/>
        </w:rPr>
        <w:t xml:space="preserve">, who has walked through the valley of the shadow of death and blown things up along the way’.35¶ Yet </w:t>
      </w:r>
      <w:proofErr w:type="spellStart"/>
      <w:r w:rsidRPr="00E85DAE">
        <w:rPr>
          <w:sz w:val="12"/>
        </w:rPr>
        <w:t>Neven’s</w:t>
      </w:r>
      <w:proofErr w:type="spellEnd"/>
      <w:r w:rsidRPr="00E85DAE">
        <w:rPr>
          <w:sz w:val="12"/>
        </w:rPr>
        <w:t xml:space="preserve"> </w:t>
      </w:r>
      <w:r w:rsidRPr="002958D8">
        <w:rPr>
          <w:rStyle w:val="Box"/>
          <w:highlight w:val="green"/>
        </w:rPr>
        <w:t>urge to narrate</w:t>
      </w:r>
      <w:r w:rsidRPr="00E85DAE">
        <w:rPr>
          <w:sz w:val="12"/>
        </w:rPr>
        <w:t xml:space="preserve">, while indeed part of his job, </w:t>
      </w:r>
      <w:r w:rsidRPr="00AA2BF3">
        <w:rPr>
          <w:rStyle w:val="StyleBoldUnderline"/>
          <w:highlight w:val="green"/>
        </w:rPr>
        <w:t>is</w:t>
      </w:r>
      <w:r w:rsidRPr="005A6EFB">
        <w:rPr>
          <w:rStyle w:val="StyleBoldUnderline"/>
        </w:rPr>
        <w:t xml:space="preserve"> </w:t>
      </w:r>
      <w:r w:rsidRPr="002958D8">
        <w:rPr>
          <w:rStyle w:val="StyleBoldUnderline"/>
          <w:highlight w:val="green"/>
        </w:rPr>
        <w:t>a</w:t>
      </w:r>
      <w:r w:rsidRPr="00E85DAE">
        <w:rPr>
          <w:sz w:val="12"/>
          <w:highlight w:val="green"/>
        </w:rPr>
        <w:t xml:space="preserve"> </w:t>
      </w:r>
      <w:r w:rsidRPr="002958D8">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2958D8">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w:t>
      </w:r>
      <w:proofErr w:type="gramStart"/>
      <w:r w:rsidRPr="00E85DAE">
        <w:rPr>
          <w:sz w:val="12"/>
        </w:rPr>
        <w:t>The</w:t>
      </w:r>
      <w:proofErr w:type="gramEnd"/>
      <w:r w:rsidRPr="00E85DAE">
        <w:rPr>
          <w:sz w:val="12"/>
        </w:rPr>
        <w:t xml:space="preserve"> suspiciousness and hostility Sacco encounters in Sarajevo is a response precisely to the international demand for trauma of the 1990s. The mass media presence during the war did little to help the city’s besieged residents; furthermore, international </w:t>
      </w:r>
      <w:r w:rsidRPr="002958D8">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proofErr w:type="gramStart"/>
      <w:r w:rsidRPr="00E85DAE">
        <w:rPr>
          <w:sz w:val="12"/>
        </w:rPr>
        <w:t>.37</w:t>
      </w:r>
      <w:proofErr w:type="gramEnd"/>
      <w:r w:rsidRPr="00E85DAE">
        <w:rPr>
          <w:sz w:val="12"/>
        </w:rPr>
        <w:t xml:space="preserve">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lies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w:t>
      </w:r>
      <w:proofErr w:type="gramStart"/>
      <w:r w:rsidRPr="00E85DAE">
        <w:rPr>
          <w:sz w:val="12"/>
        </w:rPr>
        <w:t>.39</w:t>
      </w:r>
      <w:proofErr w:type="gramEnd"/>
      <w:r w:rsidRPr="00E85DAE">
        <w:rPr>
          <w:sz w:val="12"/>
        </w:rPr>
        <w:t xml:space="preserve">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w:t>
      </w:r>
      <w:proofErr w:type="gramStart"/>
      <w:r w:rsidRPr="00E85DAE">
        <w:rPr>
          <w:sz w:val="12"/>
        </w:rPr>
        <w:t>.40</w:t>
      </w:r>
      <w:proofErr w:type="gramEnd"/>
      <w:r w:rsidRPr="00E85DAE">
        <w:rPr>
          <w:sz w:val="12"/>
        </w:rPr>
        <w:t xml:space="preserve">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 As Sacco suggests, ‘the war moved on and left him behind </w:t>
      </w:r>
      <w:proofErr w:type="gramStart"/>
      <w:r w:rsidRPr="00E85DAE">
        <w:rPr>
          <w:sz w:val="12"/>
        </w:rPr>
        <w:t>[ .</w:t>
      </w:r>
      <w:proofErr w:type="gramEnd"/>
      <w:r w:rsidRPr="00E85DAE">
        <w:rPr>
          <w:sz w:val="12"/>
        </w:rPr>
        <w:t xml:space="preserve">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w:t>
      </w:r>
      <w:r w:rsidRPr="00AA2BF3">
        <w:rPr>
          <w:rStyle w:val="Box"/>
        </w:rPr>
        <w:t>Juxtaposing Traumas in a Global Age</w:t>
      </w:r>
      <w:r w:rsidRPr="00E85DAE">
        <w:rPr>
          <w:rStyle w:val="Box"/>
          <w:sz w:val="12"/>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w:t>
      </w:r>
      <w:proofErr w:type="gramStart"/>
      <w:r w:rsidRPr="00E85DAE">
        <w:rPr>
          <w:sz w:val="12"/>
        </w:rPr>
        <w:t>been</w:t>
      </w:r>
      <w:proofErr w:type="gramEnd"/>
      <w:r w:rsidRPr="00E85DAE">
        <w:rPr>
          <w:sz w:val="12"/>
        </w:rPr>
        <w:t xml:space="preserve">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lies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w:t>
      </w:r>
      <w:proofErr w:type="gramStart"/>
      <w:r w:rsidRPr="00E85DAE">
        <w:rPr>
          <w:sz w:val="12"/>
        </w:rPr>
        <w:t>.39</w:t>
      </w:r>
      <w:proofErr w:type="gramEnd"/>
      <w:r w:rsidRPr="00E85DAE">
        <w:rPr>
          <w:sz w:val="12"/>
        </w:rPr>
        <w:t xml:space="preserve">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w:t>
      </w:r>
      <w:proofErr w:type="gramStart"/>
      <w:r w:rsidRPr="00E85DAE">
        <w:rPr>
          <w:sz w:val="12"/>
        </w:rPr>
        <w:t>.40</w:t>
      </w:r>
      <w:proofErr w:type="gramEnd"/>
      <w:r w:rsidRPr="00E85DAE">
        <w:rPr>
          <w:sz w:val="12"/>
        </w:rPr>
        <w:t xml:space="preserve">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 As Sacco suggests, ‘the war moved on and left him behind </w:t>
      </w:r>
      <w:proofErr w:type="gramStart"/>
      <w:r w:rsidRPr="00E85DAE">
        <w:rPr>
          <w:sz w:val="12"/>
        </w:rPr>
        <w:t>[ .</w:t>
      </w:r>
      <w:proofErr w:type="gramEnd"/>
      <w:r w:rsidRPr="00E85DAE">
        <w:rPr>
          <w:sz w:val="12"/>
        </w:rPr>
        <w:t xml:space="preserve">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proofErr w:type="gramStart"/>
      <w:r w:rsidRPr="00E85DAE">
        <w:rPr>
          <w:sz w:val="12"/>
        </w:rPr>
        <w:t>,¶</w:t>
      </w:r>
      <w:proofErr w:type="gram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958D8">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2958D8">
        <w:rPr>
          <w:rStyle w:val="StyleBoldUnderline"/>
          <w:highlight w:val="green"/>
        </w:rPr>
        <w:t>circulate trauma</w:t>
      </w:r>
      <w:r w:rsidRPr="005A6EFB">
        <w:rPr>
          <w:rStyle w:val="StyleBoldUnderline"/>
        </w:rPr>
        <w:t xml:space="preserve"> in different ways</w:t>
      </w:r>
      <w:r w:rsidRPr="00E85DAE">
        <w:rPr>
          <w:sz w:val="12"/>
        </w:rPr>
        <w:t xml:space="preserve">. </w:t>
      </w:r>
      <w:proofErr w:type="gramStart"/>
      <w:r w:rsidRPr="00E85DAE">
        <w:rPr>
          <w:sz w:val="12"/>
        </w:rPr>
        <w:t>suffering’.48</w:t>
      </w:r>
      <w:proofErr w:type="gramEnd"/>
      <w:r w:rsidRPr="00E85DAE">
        <w:rPr>
          <w:sz w:val="12"/>
        </w:rPr>
        <w:t xml:space="preserve">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sidRPr="00E85DAE">
        <w:rPr>
          <w:sz w:val="12"/>
        </w:rPr>
        <w:t>theWorld</w:t>
      </w:r>
      <w:proofErr w:type="spellEnd"/>
      <w:r w:rsidRPr="00E85DAE">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w:t>
      </w:r>
      <w:proofErr w:type="gramStart"/>
      <w:r w:rsidRPr="00E85DAE">
        <w:rPr>
          <w:sz w:val="12"/>
        </w:rPr>
        <w:t>.50</w:t>
      </w:r>
      <w:proofErr w:type="gramEnd"/>
      <w:r w:rsidRPr="00E85DAE">
        <w:rPr>
          <w:sz w:val="12"/>
        </w:rPr>
        <w:t xml:space="preserve"> The analogy between 9/11 and 1992 Sarajevo is stark: Sarajevo’s empty landscape in the panel emphasizes its </w:t>
      </w:r>
      <w:proofErr w:type="spellStart"/>
      <w:r w:rsidRPr="00E85DAE">
        <w:rPr>
          <w:sz w:val="12"/>
        </w:rPr>
        <w:t>defencelessness</w:t>
      </w:r>
      <w:proofErr w:type="spellEnd"/>
      <w:r w:rsidRPr="00E85DAE">
        <w:rPr>
          <w:sz w:val="12"/>
        </w:rPr>
        <w:t xml:space="preserve"> and isolation. The Fixer constantly reminds the reader about the difficulties of living under a prolonged siege in ‘a city that is cut off and being starved into submission’</w:t>
      </w:r>
      <w:proofErr w:type="gramStart"/>
      <w:r w:rsidRPr="00E85DAE">
        <w:rPr>
          <w:sz w:val="12"/>
        </w:rPr>
        <w:t>.51</w:t>
      </w:r>
      <w:proofErr w:type="gramEnd"/>
      <w:r w:rsidRPr="00E85DAE">
        <w:rPr>
          <w:sz w:val="12"/>
        </w:rPr>
        <w:t xml:space="preserve">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w:t>
      </w:r>
      <w:proofErr w:type="spellStart"/>
      <w:r w:rsidRPr="00E85DAE">
        <w:rPr>
          <w:sz w:val="12"/>
        </w:rPr>
        <w:t>visuality</w:t>
      </w:r>
      <w:proofErr w:type="spellEnd"/>
      <w:r w:rsidRPr="00E85DAE">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sidRPr="00E85DAE">
        <w:rPr>
          <w:sz w:val="12"/>
        </w:rPr>
        <w:t>SlavojZ</w:t>
      </w:r>
      <w:proofErr w:type="spellEnd"/>
      <w:r w:rsidRPr="00E85DAE">
        <w:rPr>
          <w:sz w:val="12"/>
        </w:rPr>
        <w:t xml:space="preserve"> ˇ </w:t>
      </w:r>
      <w:proofErr w:type="spellStart"/>
      <w:r w:rsidRPr="00E85DAE">
        <w:rPr>
          <w:sz w:val="12"/>
        </w:rPr>
        <w:t>izˇek</w:t>
      </w:r>
      <w:proofErr w:type="spellEnd"/>
      <w:r w:rsidRPr="00E85DAE">
        <w:rPr>
          <w:sz w:val="12"/>
        </w:rPr>
        <w:t xml:space="preserve"> writes, the U.S. was elevated into ‘the sublime victim of Absolute Evil’</w:t>
      </w:r>
      <w:proofErr w:type="gramStart"/>
      <w:r w:rsidRPr="00E85DAE">
        <w:rPr>
          <w:sz w:val="12"/>
        </w:rPr>
        <w:t>.52</w:t>
      </w:r>
      <w:proofErr w:type="gramEnd"/>
      <w:r w:rsidRPr="00E85DAE">
        <w:rPr>
          <w:sz w:val="12"/>
        </w:rPr>
        <w:t xml:space="preserve">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w:t>
      </w:r>
      <w:proofErr w:type="spellStart"/>
      <w:r w:rsidRPr="00E85DAE">
        <w:rPr>
          <w:sz w:val="12"/>
        </w:rPr>
        <w:t>exceptionalist</w:t>
      </w:r>
      <w:proofErr w:type="spellEnd"/>
      <w:r w:rsidRPr="00E85DAE">
        <w:rPr>
          <w:sz w:val="12"/>
        </w:rPr>
        <w:t xml:space="preserve">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proofErr w:type="gramStart"/>
      <w:r w:rsidRPr="00210B22">
        <w:rPr>
          <w:rStyle w:val="StyleBoldUnderline"/>
        </w:rPr>
        <w:t>.</w:t>
      </w:r>
      <w:r w:rsidRPr="00210B22">
        <w:rPr>
          <w:sz w:val="12"/>
        </w:rPr>
        <w:t>¶</w:t>
      </w:r>
      <w:proofErr w:type="gramEnd"/>
      <w:r w:rsidRPr="00210B22">
        <w:rPr>
          <w:sz w:val="12"/>
        </w:rPr>
        <w:t xml:space="preserve">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t>
      </w:r>
      <w:proofErr w:type="gramStart"/>
      <w:r w:rsidRPr="00E85DAE">
        <w:rPr>
          <w:sz w:val="12"/>
        </w:rPr>
        <w:t>world</w:t>
      </w:r>
      <w:proofErr w:type="gramEnd"/>
      <w:r w:rsidRPr="00E85DAE">
        <w:rPr>
          <w:sz w:val="12"/>
        </w:rPr>
        <w:t xml:space="preserve">, Bosnia continues to linger in a postwar limbo. Six years have passed since the war ended, but much of Bosnia’s day-to-day economy remains coded by international perceptions of the war. No longer a haven for aspiring journalists, </w:t>
      </w:r>
      <w:r w:rsidRPr="002958D8">
        <w:rPr>
          <w:rStyle w:val="StyleBoldUnderline"/>
          <w:highlight w:val="green"/>
        </w:rPr>
        <w:t>Bosnia is</w:t>
      </w:r>
      <w:r w:rsidRPr="005A6EFB">
        <w:rPr>
          <w:rStyle w:val="StyleBoldUnderline"/>
        </w:rPr>
        <w:t xml:space="preserve"> now </w:t>
      </w:r>
      <w:r w:rsidRPr="002958D8">
        <w:rPr>
          <w:rStyle w:val="StyleBoldUnderline"/>
          <w:highlight w:val="green"/>
        </w:rPr>
        <w:t>a thriving economy for international scholars of trauma and</w:t>
      </w:r>
      <w:r w:rsidRPr="005A6EFB">
        <w:rPr>
          <w:rStyle w:val="StyleBoldUnderline"/>
        </w:rPr>
        <w:t xml:space="preserve"> political theory, </w:t>
      </w:r>
      <w:r w:rsidRPr="002958D8">
        <w:rPr>
          <w:rStyle w:val="StyleBoldUnderline"/>
          <w:highlight w:val="green"/>
        </w:rPr>
        <w:t>purveyors of thanotourism</w:t>
      </w:r>
      <w:proofErr w:type="gramStart"/>
      <w:r w:rsidRPr="00E85DAE">
        <w:rPr>
          <w:sz w:val="12"/>
        </w:rPr>
        <w:t>,53</w:t>
      </w:r>
      <w:proofErr w:type="gramEnd"/>
      <w:r w:rsidRPr="00E85DAE">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 xml:space="preserve">many of Bosnia’s locals face a grim future, with a massive and </w:t>
      </w:r>
      <w:proofErr w:type="spellStart"/>
      <w:r w:rsidRPr="005A6EFB">
        <w:rPr>
          <w:rStyle w:val="StyleBoldUnderline"/>
        </w:rPr>
        <w:t>everincreasing</w:t>
      </w:r>
      <w:proofErr w:type="spellEnd"/>
      <w:r w:rsidRPr="005A6EFB">
        <w:rPr>
          <w:rStyle w:val="StyleBoldUnderline"/>
        </w:rPr>
        <w:t xml:space="preserve">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958D8">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2958D8">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2958D8">
        <w:rPr>
          <w:rStyle w:val="Emphasis"/>
          <w:highlight w:val="green"/>
        </w:rPr>
        <w:t xml:space="preserve"> political or economic agendas</w:t>
      </w:r>
      <w:r w:rsidRPr="00E85DAE">
        <w:rPr>
          <w:sz w:val="12"/>
        </w:rPr>
        <w:t xml:space="preserve">; we see this in Sacco just as easily as in </w:t>
      </w:r>
      <w:proofErr w:type="spellStart"/>
      <w:r w:rsidRPr="00E85DAE">
        <w:rPr>
          <w:sz w:val="12"/>
        </w:rPr>
        <w:t>Ugresic’s</w:t>
      </w:r>
      <w:proofErr w:type="spellEnd"/>
      <w:r w:rsidRPr="00E85DAE">
        <w:rPr>
          <w:sz w:val="12"/>
        </w:rPr>
        <w:t xml:space="preserve">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2958D8">
        <w:rPr>
          <w:rStyle w:val="StyleBoldUnderline"/>
          <w:highlight w:val="green"/>
        </w:rPr>
        <w:t xml:space="preserve">being </w:t>
      </w:r>
      <w:r w:rsidRPr="00210B22">
        <w:rPr>
          <w:rStyle w:val="StyleBoldUnderline"/>
        </w:rPr>
        <w:t xml:space="preserve">revalued in each transaction </w:t>
      </w:r>
      <w:r w:rsidRPr="002958D8">
        <w:rPr>
          <w:rStyle w:val="StyleBoldUnderline"/>
          <w:highlight w:val="green"/>
        </w:rPr>
        <w:t xml:space="preserve">according to </w:t>
      </w:r>
      <w:r w:rsidRPr="00210B22">
        <w:rPr>
          <w:rStyle w:val="StyleBoldUnderline"/>
        </w:rPr>
        <w:t xml:space="preserve">the logic of </w:t>
      </w:r>
      <w:r w:rsidRPr="002958D8">
        <w:rPr>
          <w:rStyle w:val="StyleBoldUnderline"/>
          <w:highlight w:val="green"/>
        </w:rPr>
        <w:t>supply and demand</w:t>
      </w:r>
      <w:r w:rsidRPr="00E85DAE">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14:paraId="031A0F84" w14:textId="77777777" w:rsidR="00B157CA" w:rsidRPr="00AA2BF3" w:rsidRDefault="00B157CA" w:rsidP="00B157CA"/>
    <w:p w14:paraId="19D1E6DD" w14:textId="77777777" w:rsidR="00B157CA" w:rsidRDefault="00B157CA" w:rsidP="00B157CA">
      <w:pPr>
        <w:pStyle w:val="Heading4"/>
      </w:pPr>
      <w:r>
        <w:t xml:space="preserve">Independently - their demand for the ballot is bad—it cedes revolutionary potential to the sovereign authority of the </w:t>
      </w:r>
      <w:proofErr w:type="gramStart"/>
      <w:r>
        <w:t>judge which</w:t>
      </w:r>
      <w:proofErr w:type="gramEnd"/>
      <w:r>
        <w:t xml:space="preserve"> paradoxically reaffirms the status quo. </w:t>
      </w:r>
      <w:bookmarkStart w:id="0" w:name="_GoBack"/>
      <w:bookmarkEnd w:id="0"/>
    </w:p>
    <w:p w14:paraId="249270B3" w14:textId="77777777" w:rsidR="00B157CA" w:rsidRDefault="00B157CA" w:rsidP="00B157CA">
      <w:r>
        <w:t xml:space="preserve">David </w:t>
      </w:r>
      <w:r>
        <w:rPr>
          <w:rStyle w:val="StyleStyleBold12pt"/>
        </w:rPr>
        <w:t>Campbell</w:t>
      </w:r>
      <w:r>
        <w:t>, Professor of International Politics at the University of Newcastle in England, 19</w:t>
      </w:r>
      <w:r>
        <w:rPr>
          <w:rStyle w:val="StyleStyleBold12pt"/>
        </w:rPr>
        <w:t>98</w:t>
      </w:r>
      <w:r>
        <w:t>, Performing Politics and the Limits of Language, Theory &amp; Event, 2:1</w:t>
      </w:r>
    </w:p>
    <w:p w14:paraId="20FA474A" w14:textId="77777777" w:rsidR="00B157CA" w:rsidRDefault="00B157CA" w:rsidP="00B157CA"/>
    <w:p w14:paraId="3C8DA791" w14:textId="77777777" w:rsidR="00B157CA" w:rsidRPr="00C1203B" w:rsidRDefault="00B157CA" w:rsidP="00B157CA">
      <w:r>
        <w:rPr>
          <w:rStyle w:val="StyleBoldUnderline"/>
          <w:highlight w:val="cyan"/>
        </w:rPr>
        <w:t>Those who argue</w:t>
      </w:r>
      <w:r>
        <w:rPr>
          <w:rStyle w:val="StyleBoldUnderline"/>
        </w:rPr>
        <w:t xml:space="preserve"> that</w:t>
      </w:r>
      <w:r>
        <w:rPr>
          <w:sz w:val="16"/>
        </w:rPr>
        <w:t xml:space="preserve"> hate </w:t>
      </w:r>
      <w:r>
        <w:rPr>
          <w:rStyle w:val="StyleBoldUnderline"/>
        </w:rPr>
        <w:t xml:space="preserve">speech </w:t>
      </w:r>
      <w:r>
        <w:rPr>
          <w:rStyle w:val="StyleBoldUnderline"/>
          <w:highlight w:val="cyan"/>
        </w:rPr>
        <w:t>demands juridical responses</w:t>
      </w:r>
      <w:r>
        <w:rPr>
          <w:sz w:val="16"/>
        </w:rPr>
        <w:t xml:space="preserve"> assert that not only does the speech communicate, but that it constitutes an injurious act. This </w:t>
      </w:r>
      <w:r>
        <w:rPr>
          <w:rStyle w:val="StyleBoldUnderline"/>
          <w:highlight w:val="cyan"/>
        </w:rPr>
        <w:t>presumes</w:t>
      </w:r>
      <w:r>
        <w:rPr>
          <w:sz w:val="16"/>
        </w:rPr>
        <w:t xml:space="preserve"> that not only does speech act, but that "it acts upon the addressee in an injurious way" (16). This </w:t>
      </w:r>
      <w:r>
        <w:rPr>
          <w:rStyle w:val="StyleBoldUnderline"/>
        </w:rPr>
        <w:t>argumentation is,</w:t>
      </w:r>
      <w:r>
        <w:rPr>
          <w:sz w:val="16"/>
        </w:rPr>
        <w:t xml:space="preserve"> in Butler's eyes, </w:t>
      </w:r>
      <w:r>
        <w:rPr>
          <w:rStyle w:val="StyleBoldUnderline"/>
        </w:rPr>
        <w:t>based upon a "</w:t>
      </w:r>
      <w:r>
        <w:rPr>
          <w:rStyle w:val="StyleBoldUnderline"/>
          <w:highlight w:val="cyan"/>
        </w:rPr>
        <w:t>sovereign conceit</w:t>
      </w:r>
      <w:r>
        <w:rPr>
          <w:rStyle w:val="StyleBoldUnderline"/>
        </w:rPr>
        <w:t>" whereby speech wields a sovereign power,</w:t>
      </w:r>
      <w:r>
        <w:rPr>
          <w:sz w:val="16"/>
        </w:rPr>
        <w:t xml:space="preserve"> </w:t>
      </w:r>
      <w:r>
        <w:rPr>
          <w:rStyle w:val="StyleBoldUnderline"/>
        </w:rPr>
        <w:t>acts as an imperative, and embodies a causative understanding of representation</w:t>
      </w:r>
      <w:r>
        <w:rPr>
          <w:sz w:val="16"/>
        </w:rPr>
        <w:t xml:space="preserve">. In this manner, hate speech constitutes its subjects as injured victims unable to respond themselves and in need of the law's intervention to restrict if not censor the offending words, and punish the speaker: </w:t>
      </w:r>
      <w:r>
        <w:rPr>
          <w:rStyle w:val="StyleBoldUnderline"/>
          <w:b w:val="0"/>
          <w:highlight w:val="cyan"/>
        </w:rPr>
        <w:t>This idealization of</w:t>
      </w:r>
      <w:r>
        <w:rPr>
          <w:rStyle w:val="StyleBoldUnderline"/>
          <w:b w:val="0"/>
        </w:rPr>
        <w:t xml:space="preserve"> the </w:t>
      </w:r>
      <w:r>
        <w:rPr>
          <w:rStyle w:val="StyleBoldUnderline"/>
          <w:b w:val="0"/>
          <w:highlight w:val="cyan"/>
        </w:rPr>
        <w:t>speech</w:t>
      </w:r>
      <w:r>
        <w:rPr>
          <w:rStyle w:val="StyleBoldUnderline"/>
          <w:b w:val="0"/>
        </w:rPr>
        <w:t xml:space="preserve"> act </w:t>
      </w:r>
      <w:r>
        <w:rPr>
          <w:rStyle w:val="StyleBoldUnderline"/>
          <w:b w:val="0"/>
          <w:highlight w:val="cyan"/>
        </w:rPr>
        <w:t>as</w:t>
      </w:r>
      <w:r>
        <w:rPr>
          <w:rStyle w:val="StyleBoldUnderline"/>
          <w:b w:val="0"/>
        </w:rPr>
        <w:t xml:space="preserve"> a </w:t>
      </w:r>
      <w:r>
        <w:rPr>
          <w:rStyle w:val="StyleBoldUnderline"/>
          <w:b w:val="0"/>
          <w:highlight w:val="cyan"/>
        </w:rPr>
        <w:t>sovereign action</w:t>
      </w:r>
      <w:r>
        <w:rPr>
          <w:rStyle w:val="StyleBoldUnderline"/>
          <w:b w:val="0"/>
        </w:rPr>
        <w:t xml:space="preserve"> (whether positive or negative) </w:t>
      </w:r>
      <w:r>
        <w:rPr>
          <w:rStyle w:val="StyleBoldUnderline"/>
          <w:b w:val="0"/>
          <w:highlight w:val="cyan"/>
        </w:rPr>
        <w:t>appears</w:t>
      </w:r>
      <w:r>
        <w:rPr>
          <w:rStyle w:val="StyleBoldUnderline"/>
          <w:b w:val="0"/>
        </w:rPr>
        <w:t xml:space="preserve"> </w:t>
      </w:r>
      <w:r>
        <w:rPr>
          <w:rStyle w:val="StyleBoldUnderline"/>
          <w:b w:val="0"/>
          <w:highlight w:val="cyan"/>
        </w:rPr>
        <w:t>linked with</w:t>
      </w:r>
      <w:r>
        <w:rPr>
          <w:rStyle w:val="StyleBoldUnderline"/>
          <w:b w:val="0"/>
        </w:rPr>
        <w:t xml:space="preserve"> the </w:t>
      </w:r>
      <w:r>
        <w:rPr>
          <w:rStyle w:val="Emphasis"/>
          <w:highlight w:val="cyan"/>
        </w:rPr>
        <w:t>idealization</w:t>
      </w:r>
      <w:r>
        <w:rPr>
          <w:rStyle w:val="StyleBoldUnderline"/>
          <w:b w:val="0"/>
        </w:rPr>
        <w:t xml:space="preserve"> </w:t>
      </w:r>
      <w:r>
        <w:rPr>
          <w:rStyle w:val="StyleBoldUnderline"/>
          <w:b w:val="0"/>
          <w:highlight w:val="cyan"/>
        </w:rPr>
        <w:t>of</w:t>
      </w:r>
      <w:r>
        <w:rPr>
          <w:rStyle w:val="StyleBoldUnderline"/>
          <w:b w:val="0"/>
        </w:rPr>
        <w:t xml:space="preserve"> sovereign </w:t>
      </w:r>
      <w:r>
        <w:rPr>
          <w:rStyle w:val="StyleBoldUnderline"/>
          <w:b w:val="0"/>
          <w:highlight w:val="cyan"/>
        </w:rPr>
        <w:t>state power</w:t>
      </w:r>
      <w:r>
        <w:rPr>
          <w:sz w:val="16"/>
        </w:rPr>
        <w:t xml:space="preserve"> or, rather, with the imagined and forceful voice of that power. </w:t>
      </w:r>
      <w:r>
        <w:rPr>
          <w:rStyle w:val="StyleBoldUnderline"/>
        </w:rPr>
        <w:t xml:space="preserve">It is as if </w:t>
      </w:r>
      <w:r>
        <w:rPr>
          <w:rStyle w:val="StyleBoldUnderline"/>
          <w:highlight w:val="cyan"/>
        </w:rPr>
        <w:t>the</w:t>
      </w:r>
      <w:r>
        <w:rPr>
          <w:rStyle w:val="StyleBoldUnderline"/>
        </w:rPr>
        <w:t xml:space="preserve"> proper </w:t>
      </w:r>
      <w:r>
        <w:rPr>
          <w:rStyle w:val="StyleBoldUnderline"/>
          <w:highlight w:val="cyan"/>
        </w:rPr>
        <w:t>power of the state has been</w:t>
      </w:r>
      <w:r>
        <w:rPr>
          <w:rStyle w:val="StyleBoldUnderline"/>
        </w:rPr>
        <w:t xml:space="preserve"> expropriated, </w:t>
      </w:r>
      <w:r>
        <w:rPr>
          <w:rStyle w:val="StyleBoldUnderline"/>
          <w:highlight w:val="cyan"/>
        </w:rPr>
        <w:t>delegated to its citizens</w:t>
      </w:r>
      <w:r>
        <w:rPr>
          <w:rStyle w:val="StyleBoldUnderline"/>
        </w:rPr>
        <w:t xml:space="preserve">, </w:t>
      </w:r>
      <w:r>
        <w:rPr>
          <w:rStyle w:val="StyleBoldUnderline"/>
          <w:highlight w:val="cyan"/>
        </w:rPr>
        <w:t>and</w:t>
      </w:r>
      <w:r>
        <w:rPr>
          <w:rStyle w:val="StyleBoldUnderline"/>
        </w:rPr>
        <w:t xml:space="preserve"> </w:t>
      </w:r>
      <w:r>
        <w:rPr>
          <w:rStyle w:val="StyleBoldUnderline"/>
          <w:highlight w:val="cyan"/>
        </w:rPr>
        <w:t>the state</w:t>
      </w:r>
      <w:r>
        <w:rPr>
          <w:rStyle w:val="StyleBoldUnderline"/>
        </w:rPr>
        <w:t xml:space="preserve"> then </w:t>
      </w:r>
      <w:proofErr w:type="spellStart"/>
      <w:r>
        <w:rPr>
          <w:rStyle w:val="StyleBoldUnderline"/>
          <w:highlight w:val="cyan"/>
        </w:rPr>
        <w:t>rememerges</w:t>
      </w:r>
      <w:proofErr w:type="spellEnd"/>
      <w:r>
        <w:rPr>
          <w:rStyle w:val="StyleBoldUnderline"/>
          <w:highlight w:val="cyan"/>
        </w:rPr>
        <w:t xml:space="preserve"> as</w:t>
      </w:r>
      <w:r>
        <w:rPr>
          <w:rStyle w:val="StyleBoldUnderline"/>
        </w:rPr>
        <w:t xml:space="preserve"> a </w:t>
      </w:r>
      <w:r>
        <w:rPr>
          <w:rStyle w:val="StyleBoldUnderline"/>
          <w:highlight w:val="cyan"/>
        </w:rPr>
        <w:t>neutral</w:t>
      </w:r>
      <w:r>
        <w:rPr>
          <w:rStyle w:val="StyleBoldUnderline"/>
        </w:rPr>
        <w:t xml:space="preserve"> instrument to which we seek recourse to protects as from other citizens</w:t>
      </w:r>
      <w:r>
        <w:rPr>
          <w:sz w:val="16"/>
        </w:rPr>
        <w:t xml:space="preserve">, who have become revived emblems of a (lost) sovereign power (82). Two elements of this are paradoxical. First, the sovereign conceit embedded in conventional renderings of hate speech comes at a time when understanding power in sovereign terms is becoming (if at all ever possible) even more difficult. Thus </w:t>
      </w:r>
      <w:r>
        <w:rPr>
          <w:rStyle w:val="StyleBoldUnderline"/>
        </w:rPr>
        <w:t>the juridical response to</w:t>
      </w:r>
      <w:r>
        <w:rPr>
          <w:sz w:val="16"/>
        </w:rPr>
        <w:t xml:space="preserve"> hate speech helps deal with an onto-political problem: "The constraints of legal language emerge to put an end to this particular historical anxiety [the </w:t>
      </w:r>
      <w:proofErr w:type="spellStart"/>
      <w:r>
        <w:rPr>
          <w:sz w:val="16"/>
        </w:rPr>
        <w:t>problematisation</w:t>
      </w:r>
      <w:proofErr w:type="spellEnd"/>
      <w:r>
        <w:rPr>
          <w:sz w:val="16"/>
        </w:rPr>
        <w:t xml:space="preserve"> of sovereignty], for the law requires that we resituate power in the language of injury, that we accord injury the status of an act and trace that act to the specific conduct of a subject" (78). The second, which stems from this, is that (to use Butler's own admittedly hyperbolic formulation) "the state produces hate speech." By this she means not that the state is the sovereign subject from which the various slurs emanate, but that within the frame of the juridical account of hate speech "the category cannot exist without the state's ratification, and this power of the state's judicial language to establish and maintain the domain of what will be publicly </w:t>
      </w:r>
      <w:proofErr w:type="spellStart"/>
      <w:r>
        <w:rPr>
          <w:sz w:val="16"/>
        </w:rPr>
        <w:t>speakable</w:t>
      </w:r>
      <w:proofErr w:type="spellEnd"/>
      <w:r>
        <w:rPr>
          <w:sz w:val="16"/>
        </w:rPr>
        <w:t xml:space="preserve"> suggests that the state plays much more than a limiting function in such decisions; in fact, </w:t>
      </w:r>
      <w:r>
        <w:rPr>
          <w:rStyle w:val="StyleBoldUnderline"/>
          <w:highlight w:val="cyan"/>
        </w:rPr>
        <w:t>the state</w:t>
      </w:r>
      <w:r>
        <w:rPr>
          <w:rStyle w:val="StyleBoldUnderline"/>
        </w:rPr>
        <w:t xml:space="preserve"> actively </w:t>
      </w:r>
      <w:r>
        <w:rPr>
          <w:rStyle w:val="StyleBoldUnderline"/>
          <w:highlight w:val="cyan"/>
        </w:rPr>
        <w:t>produces the domain of</w:t>
      </w:r>
      <w:r>
        <w:rPr>
          <w:sz w:val="16"/>
        </w:rPr>
        <w:t xml:space="preserve"> publicly </w:t>
      </w:r>
      <w:r>
        <w:rPr>
          <w:rStyle w:val="StyleBoldUnderline"/>
          <w:highlight w:val="cyan"/>
        </w:rPr>
        <w:t>acceptable speech,</w:t>
      </w:r>
      <w:r>
        <w:rPr>
          <w:rStyle w:val="StyleBoldUnderline"/>
        </w:rPr>
        <w:t xml:space="preserve"> demarcating the line between the domains of the </w:t>
      </w:r>
      <w:proofErr w:type="spellStart"/>
      <w:r>
        <w:rPr>
          <w:rStyle w:val="StyleBoldUnderline"/>
        </w:rPr>
        <w:t>speakable</w:t>
      </w:r>
      <w:proofErr w:type="spellEnd"/>
      <w:r>
        <w:rPr>
          <w:rStyle w:val="StyleBoldUnderline"/>
        </w:rPr>
        <w:t xml:space="preserve"> and the unspeakable, </w:t>
      </w:r>
      <w:r>
        <w:rPr>
          <w:rStyle w:val="StyleBoldUnderline"/>
          <w:highlight w:val="cyan"/>
        </w:rPr>
        <w:t>and retaining</w:t>
      </w:r>
      <w:r>
        <w:rPr>
          <w:rStyle w:val="StyleBoldUnderline"/>
        </w:rPr>
        <w:t xml:space="preserve"> </w:t>
      </w:r>
      <w:r>
        <w:rPr>
          <w:rStyle w:val="StyleBoldUnderline"/>
          <w:highlight w:val="cyan"/>
        </w:rPr>
        <w:t>the power to make and sustain</w:t>
      </w:r>
      <w:r>
        <w:rPr>
          <w:rStyle w:val="StyleBoldUnderline"/>
        </w:rPr>
        <w:t xml:space="preserve"> the line of consequential </w:t>
      </w:r>
      <w:r>
        <w:rPr>
          <w:rStyle w:val="StyleBoldUnderline"/>
          <w:highlight w:val="cyan"/>
        </w:rPr>
        <w:t>demarcation</w:t>
      </w:r>
      <w:r>
        <w:rPr>
          <w:sz w:val="16"/>
        </w:rPr>
        <w:t xml:space="preserve">" (77). </w:t>
      </w:r>
      <w:r>
        <w:rPr>
          <w:rStyle w:val="StyleBoldUnderline"/>
          <w:b w:val="0"/>
          <w:highlight w:val="cyan"/>
        </w:rPr>
        <w:t>The sovereign</w:t>
      </w:r>
      <w:r>
        <w:rPr>
          <w:rStyle w:val="StyleBoldUnderline"/>
          <w:b w:val="0"/>
        </w:rPr>
        <w:t xml:space="preserve"> </w:t>
      </w:r>
      <w:r>
        <w:rPr>
          <w:rStyle w:val="StyleBoldUnderline"/>
          <w:b w:val="0"/>
          <w:highlight w:val="cyan"/>
        </w:rPr>
        <w:t>conceit of</w:t>
      </w:r>
      <w:r>
        <w:rPr>
          <w:rStyle w:val="StyleBoldUnderline"/>
          <w:b w:val="0"/>
        </w:rPr>
        <w:t xml:space="preserve"> the </w:t>
      </w:r>
      <w:r>
        <w:rPr>
          <w:rStyle w:val="StyleBoldUnderline"/>
          <w:b w:val="0"/>
          <w:highlight w:val="cyan"/>
        </w:rPr>
        <w:t>juridical argument</w:t>
      </w:r>
      <w:r>
        <w:rPr>
          <w:rStyle w:val="StyleBoldUnderline"/>
          <w:b w:val="0"/>
        </w:rPr>
        <w:t xml:space="preserve"> thus </w:t>
      </w:r>
      <w:r>
        <w:rPr>
          <w:rStyle w:val="StyleBoldUnderline"/>
          <w:b w:val="0"/>
          <w:highlight w:val="cyan"/>
        </w:rPr>
        <w:t>linguistically resurrects the sovereign subject at the</w:t>
      </w:r>
      <w:r>
        <w:rPr>
          <w:rStyle w:val="StyleBoldUnderline"/>
          <w:b w:val="0"/>
        </w:rPr>
        <w:t xml:space="preserve"> very </w:t>
      </w:r>
      <w:r>
        <w:rPr>
          <w:rStyle w:val="StyleBoldUnderline"/>
          <w:b w:val="0"/>
          <w:highlight w:val="cyan"/>
        </w:rPr>
        <w:t>moment it seems most vulnerable</w:t>
      </w:r>
      <w:r>
        <w:rPr>
          <w:rStyle w:val="StyleBoldUnderline"/>
          <w:b w:val="0"/>
        </w:rPr>
        <w:t xml:space="preserve">, </w:t>
      </w:r>
      <w:r>
        <w:rPr>
          <w:rStyle w:val="StyleBoldUnderline"/>
          <w:b w:val="0"/>
          <w:highlight w:val="cyan"/>
        </w:rPr>
        <w:t>and reaffirms the</w:t>
      </w:r>
      <w:r>
        <w:rPr>
          <w:rStyle w:val="StyleBoldUnderline"/>
          <w:b w:val="0"/>
        </w:rPr>
        <w:t xml:space="preserve"> sovereign </w:t>
      </w:r>
      <w:r>
        <w:rPr>
          <w:rStyle w:val="StyleBoldUnderline"/>
          <w:b w:val="0"/>
          <w:highlight w:val="cyan"/>
        </w:rPr>
        <w:t>state and its power</w:t>
      </w:r>
      <w:r>
        <w:rPr>
          <w:rStyle w:val="StyleBoldUnderline"/>
          <w:b w:val="0"/>
        </w:rPr>
        <w:t xml:space="preserve"> in relation to that subject </w:t>
      </w:r>
      <w:r>
        <w:rPr>
          <w:rStyle w:val="StyleBoldUnderline"/>
          <w:b w:val="0"/>
          <w:highlight w:val="cyan"/>
        </w:rPr>
        <w:t>at the</w:t>
      </w:r>
      <w:r>
        <w:rPr>
          <w:rStyle w:val="StyleBoldUnderline"/>
          <w:b w:val="0"/>
        </w:rPr>
        <w:t xml:space="preserve"> very </w:t>
      </w:r>
      <w:r>
        <w:rPr>
          <w:rStyle w:val="StyleBoldUnderline"/>
          <w:b w:val="0"/>
          <w:highlight w:val="cyan"/>
        </w:rPr>
        <w:t>moment its</w:t>
      </w:r>
      <w:r>
        <w:rPr>
          <w:rStyle w:val="StyleBoldUnderline"/>
          <w:b w:val="0"/>
        </w:rPr>
        <w:t xml:space="preserve"> </w:t>
      </w:r>
      <w:proofErr w:type="spellStart"/>
      <w:r>
        <w:rPr>
          <w:rStyle w:val="StyleBoldUnderline"/>
          <w:b w:val="0"/>
          <w:highlight w:val="cyan"/>
        </w:rPr>
        <w:t>phantasmatic</w:t>
      </w:r>
      <w:proofErr w:type="spellEnd"/>
      <w:r>
        <w:rPr>
          <w:rStyle w:val="StyleBoldUnderline"/>
          <w:b w:val="0"/>
          <w:highlight w:val="cyan"/>
        </w:rPr>
        <w:t xml:space="preserve"> condition is</w:t>
      </w:r>
      <w:r>
        <w:rPr>
          <w:rStyle w:val="StyleBoldUnderline"/>
          <w:b w:val="0"/>
        </w:rPr>
        <w:t xml:space="preserve"> </w:t>
      </w:r>
      <w:r>
        <w:rPr>
          <w:rStyle w:val="StyleBoldUnderline"/>
          <w:b w:val="0"/>
          <w:highlight w:val="cyan"/>
        </w:rPr>
        <w:t>most apparent</w:t>
      </w:r>
      <w:r>
        <w:rPr>
          <w:sz w:val="16"/>
          <w:highlight w:val="cyan"/>
        </w:rPr>
        <w:t>.</w:t>
      </w:r>
      <w:r>
        <w:rPr>
          <w:sz w:val="16"/>
        </w:rPr>
        <w:t xml:space="preserve"> </w:t>
      </w:r>
      <w:r>
        <w:rPr>
          <w:rStyle w:val="StyleBoldUnderline"/>
          <w:b w:val="0"/>
        </w:rPr>
        <w:t xml:space="preserve">The danger is that </w:t>
      </w:r>
      <w:r>
        <w:rPr>
          <w:rStyle w:val="StyleBoldUnderline"/>
          <w:b w:val="0"/>
          <w:highlight w:val="cyan"/>
        </w:rPr>
        <w:t>the</w:t>
      </w:r>
      <w:r>
        <w:rPr>
          <w:rStyle w:val="StyleBoldUnderline"/>
          <w:b w:val="0"/>
        </w:rPr>
        <w:t xml:space="preserve"> </w:t>
      </w:r>
      <w:r>
        <w:rPr>
          <w:rStyle w:val="StyleBoldUnderline"/>
          <w:b w:val="0"/>
          <w:highlight w:val="cyan"/>
        </w:rPr>
        <w:t>resultant extension of state power will be turned against</w:t>
      </w:r>
      <w:r>
        <w:rPr>
          <w:rStyle w:val="StyleBoldUnderline"/>
          <w:b w:val="0"/>
        </w:rPr>
        <w:t xml:space="preserve"> the </w:t>
      </w:r>
      <w:r>
        <w:rPr>
          <w:rStyle w:val="StyleBoldUnderline"/>
          <w:b w:val="0"/>
          <w:highlight w:val="cyan"/>
        </w:rPr>
        <w:t>social movements that</w:t>
      </w:r>
      <w:r>
        <w:rPr>
          <w:rStyle w:val="StyleBoldUnderline"/>
          <w:b w:val="0"/>
        </w:rPr>
        <w:t xml:space="preserve"> </w:t>
      </w:r>
      <w:r>
        <w:rPr>
          <w:rStyle w:val="StyleBoldUnderline"/>
          <w:b w:val="0"/>
          <w:highlight w:val="cyan"/>
        </w:rPr>
        <w:t>sought</w:t>
      </w:r>
      <w:r>
        <w:rPr>
          <w:rStyle w:val="StyleBoldUnderline"/>
          <w:b w:val="0"/>
        </w:rPr>
        <w:t xml:space="preserve"> legal </w:t>
      </w:r>
      <w:r>
        <w:rPr>
          <w:rStyle w:val="StyleBoldUnderline"/>
          <w:b w:val="0"/>
          <w:highlight w:val="cyan"/>
        </w:rPr>
        <w:t>redress in the first place</w:t>
      </w:r>
      <w:r>
        <w:rPr>
          <w:sz w:val="16"/>
        </w:rPr>
        <w:t xml:space="preserve"> (24)</w:t>
      </w:r>
    </w:p>
    <w:p w14:paraId="21623CAB" w14:textId="77777777" w:rsidR="00B157CA" w:rsidRPr="006C5ECD" w:rsidRDefault="00B157CA" w:rsidP="00B157CA"/>
    <w:p w14:paraId="36545F35" w14:textId="77777777" w:rsidR="00936174" w:rsidRPr="00912546" w:rsidRDefault="00936174" w:rsidP="00936174">
      <w:pPr>
        <w:pStyle w:val="Heading4"/>
      </w:pPr>
      <w:r>
        <w:t>The AFF’s use of ‘</w:t>
      </w:r>
      <w:r w:rsidRPr="00C27400">
        <w:rPr>
          <w:u w:val="single"/>
        </w:rPr>
        <w:t>People Power</w:t>
      </w:r>
      <w:r>
        <w:t xml:space="preserve">’ as a method of resistance props up a new ‘democratic’ regime, preventing real economic transformation in favor of neoliberalism </w:t>
      </w:r>
    </w:p>
    <w:p w14:paraId="5DD54D0B" w14:textId="77777777" w:rsidR="00936174" w:rsidRPr="00912546" w:rsidRDefault="00936174" w:rsidP="00936174">
      <w:r w:rsidRPr="00912546">
        <w:rPr>
          <w:rStyle w:val="StyleStyleBold12pt"/>
        </w:rPr>
        <w:t>Gills and Grey 13</w:t>
      </w:r>
      <w:r>
        <w:t xml:space="preserve"> (Barry Gills and Kevin Grey, “People Power in an Era of Global Crisis: Rebellion, Resistance and Liberation” pg. 15 </w:t>
      </w:r>
      <w:proofErr w:type="spellStart"/>
      <w:r>
        <w:t>googlebooks</w:t>
      </w:r>
      <w:proofErr w:type="spellEnd"/>
      <w:r>
        <w:t>)</w:t>
      </w:r>
    </w:p>
    <w:p w14:paraId="17C331A6" w14:textId="3104CB40" w:rsidR="00936174" w:rsidRDefault="00936174" w:rsidP="00936174">
      <w:pPr>
        <w:rPr>
          <w:rStyle w:val="Emphasis"/>
        </w:rPr>
      </w:pPr>
      <w:r w:rsidRPr="00C27400">
        <w:rPr>
          <w:sz w:val="16"/>
        </w:rPr>
        <w:t xml:space="preserve">The situation today bears certain parallels with the pattern </w:t>
      </w:r>
      <w:proofErr w:type="spellStart"/>
      <w:r w:rsidRPr="00C27400">
        <w:rPr>
          <w:sz w:val="16"/>
        </w:rPr>
        <w:t>analysed</w:t>
      </w:r>
      <w:proofErr w:type="spellEnd"/>
      <w:r w:rsidRPr="00C27400">
        <w:rPr>
          <w:sz w:val="16"/>
        </w:rPr>
        <w:t xml:space="preserve"> </w:t>
      </w:r>
      <w:r w:rsidRPr="00C27400">
        <w:rPr>
          <w:rStyle w:val="StyleBoldUnderline"/>
          <w:highlight w:val="yellow"/>
        </w:rPr>
        <w:t>in low intensity democracy</w:t>
      </w:r>
      <w:r w:rsidRPr="00C27400">
        <w:rPr>
          <w:sz w:val="16"/>
        </w:rPr>
        <w:t xml:space="preserve">, in which </w:t>
      </w:r>
      <w:r w:rsidRPr="00C27400">
        <w:rPr>
          <w:rStyle w:val="StyleBoldUnderline"/>
          <w:highlight w:val="yellow"/>
        </w:rPr>
        <w:t>the old</w:t>
      </w:r>
      <w:r w:rsidRPr="00912546">
        <w:rPr>
          <w:rStyle w:val="StyleBoldUnderline"/>
        </w:rPr>
        <w:t xml:space="preserve"> authoritarian </w:t>
      </w:r>
      <w:r w:rsidRPr="00C27400">
        <w:rPr>
          <w:rStyle w:val="StyleBoldUnderline"/>
          <w:highlight w:val="yellow"/>
        </w:rPr>
        <w:t>regime is</w:t>
      </w:r>
      <w:r w:rsidRPr="00912546">
        <w:rPr>
          <w:rStyle w:val="StyleBoldUnderline"/>
        </w:rPr>
        <w:t xml:space="preserve"> formally </w:t>
      </w:r>
      <w:r w:rsidRPr="00C27400">
        <w:rPr>
          <w:rStyle w:val="StyleBoldUnderline"/>
          <w:highlight w:val="yellow"/>
        </w:rPr>
        <w:t>overthrown by</w:t>
      </w:r>
      <w:r w:rsidRPr="00912546">
        <w:rPr>
          <w:rStyle w:val="StyleBoldUnderline"/>
        </w:rPr>
        <w:t xml:space="preserve"> a mass mobilization of </w:t>
      </w:r>
      <w:r w:rsidRPr="00C27400">
        <w:rPr>
          <w:rStyle w:val="Emphasis"/>
          <w:highlight w:val="yellow"/>
        </w:rPr>
        <w:t>People Power</w:t>
      </w:r>
      <w:r w:rsidRPr="00912546">
        <w:rPr>
          <w:rStyle w:val="StyleBoldUnderline"/>
        </w:rPr>
        <w:t xml:space="preserve"> demanding democracy</w:t>
      </w:r>
      <w:r w:rsidRPr="00C27400">
        <w:rPr>
          <w:sz w:val="16"/>
        </w:rPr>
        <w:t xml:space="preserve"> and redistribution. However, </w:t>
      </w:r>
      <w:r w:rsidRPr="00C27400">
        <w:rPr>
          <w:rStyle w:val="StyleBoldUnderline"/>
          <w:highlight w:val="yellow"/>
        </w:rPr>
        <w:t>the old regime’s</w:t>
      </w:r>
      <w:r w:rsidRPr="00912546">
        <w:rPr>
          <w:rStyle w:val="StyleBoldUnderline"/>
        </w:rPr>
        <w:t xml:space="preserve"> state </w:t>
      </w:r>
      <w:r w:rsidRPr="00C27400">
        <w:rPr>
          <w:rStyle w:val="StyleBoldUnderline"/>
          <w:highlight w:val="yellow"/>
        </w:rPr>
        <w:t xml:space="preserve">structure and economic policies </w:t>
      </w:r>
      <w:r w:rsidRPr="00C27400">
        <w:rPr>
          <w:rStyle w:val="Emphasis"/>
          <w:highlight w:val="yellow"/>
        </w:rPr>
        <w:t>continue under a new ‘democratic’ regime,</w:t>
      </w:r>
      <w:r w:rsidRPr="00C27400">
        <w:rPr>
          <w:rStyle w:val="StyleBoldUnderline"/>
          <w:highlight w:val="yellow"/>
        </w:rPr>
        <w:t xml:space="preserve"> which conceals an attempt to consolidate </w:t>
      </w:r>
      <w:r w:rsidRPr="00C27400">
        <w:rPr>
          <w:rStyle w:val="Emphasis"/>
          <w:highlight w:val="yellow"/>
        </w:rPr>
        <w:t>a permanent conservative political and economic hegemony</w:t>
      </w:r>
      <w:r w:rsidRPr="00C27400">
        <w:rPr>
          <w:rStyle w:val="StyleBoldUnderline"/>
          <w:highlight w:val="yellow"/>
        </w:rPr>
        <w:t xml:space="preserve">, while </w:t>
      </w:r>
      <w:r w:rsidRPr="00C27400">
        <w:rPr>
          <w:rStyle w:val="Emphasis"/>
          <w:highlight w:val="yellow"/>
        </w:rPr>
        <w:t>preventing real</w:t>
      </w:r>
      <w:r w:rsidRPr="00912546">
        <w:rPr>
          <w:rStyle w:val="StyleBoldUnderline"/>
        </w:rPr>
        <w:t xml:space="preserve"> or radical social-economic </w:t>
      </w:r>
      <w:r w:rsidRPr="00C27400">
        <w:rPr>
          <w:rStyle w:val="Emphasis"/>
          <w:highlight w:val="yellow"/>
        </w:rPr>
        <w:t>transformation</w:t>
      </w:r>
      <w:r w:rsidRPr="00C27400">
        <w:rPr>
          <w:rStyle w:val="StyleBoldUnderline"/>
          <w:highlight w:val="yellow"/>
        </w:rPr>
        <w:t xml:space="preserve"> and </w:t>
      </w:r>
      <w:r w:rsidRPr="00C27400">
        <w:rPr>
          <w:rStyle w:val="StyleBoldUnderline"/>
        </w:rPr>
        <w:t>s</w:t>
      </w:r>
      <w:r w:rsidRPr="00912546">
        <w:rPr>
          <w:rStyle w:val="StyleBoldUnderline"/>
        </w:rPr>
        <w:t xml:space="preserve">eeking </w:t>
      </w:r>
      <w:r w:rsidRPr="00C27400">
        <w:rPr>
          <w:rStyle w:val="StyleBoldUnderline"/>
          <w:highlight w:val="yellow"/>
        </w:rPr>
        <w:t xml:space="preserve">to </w:t>
      </w:r>
      <w:proofErr w:type="spellStart"/>
      <w:r w:rsidRPr="00C27400">
        <w:rPr>
          <w:rStyle w:val="Emphasis"/>
          <w:highlight w:val="yellow"/>
        </w:rPr>
        <w:t>legimise</w:t>
      </w:r>
      <w:proofErr w:type="spellEnd"/>
      <w:r w:rsidRPr="00912546">
        <w:rPr>
          <w:rStyle w:val="StyleBoldUnderline"/>
        </w:rPr>
        <w:t xml:space="preserve"> the </w:t>
      </w:r>
      <w:r w:rsidRPr="00C27400">
        <w:rPr>
          <w:rStyle w:val="Emphasis"/>
          <w:highlight w:val="yellow"/>
        </w:rPr>
        <w:t>pursuit of neoliberal</w:t>
      </w:r>
      <w:r w:rsidRPr="00912546">
        <w:rPr>
          <w:rStyle w:val="StyleBoldUnderline"/>
        </w:rPr>
        <w:t xml:space="preserve"> </w:t>
      </w:r>
      <w:proofErr w:type="spellStart"/>
      <w:r w:rsidRPr="00912546">
        <w:rPr>
          <w:rStyle w:val="StyleBoldUnderline"/>
        </w:rPr>
        <w:t>globalised</w:t>
      </w:r>
      <w:proofErr w:type="spellEnd"/>
      <w:r w:rsidRPr="00912546">
        <w:rPr>
          <w:rStyle w:val="StyleBoldUnderline"/>
        </w:rPr>
        <w:t xml:space="preserve"> </w:t>
      </w:r>
      <w:r w:rsidRPr="00C27400">
        <w:rPr>
          <w:rStyle w:val="Emphasis"/>
          <w:highlight w:val="yellow"/>
        </w:rPr>
        <w:t>capitalism</w:t>
      </w:r>
      <w:r w:rsidRPr="00C27400">
        <w:rPr>
          <w:sz w:val="16"/>
        </w:rPr>
        <w:t xml:space="preserve">, with the support of external powers, including the USA. Nobel peace </w:t>
      </w:r>
      <w:proofErr w:type="gramStart"/>
      <w:r w:rsidRPr="00C27400">
        <w:rPr>
          <w:sz w:val="16"/>
        </w:rPr>
        <w:t>prize winner</w:t>
      </w:r>
      <w:proofErr w:type="gramEnd"/>
      <w:r w:rsidRPr="00C27400">
        <w:rPr>
          <w:sz w:val="16"/>
        </w:rPr>
        <w:t xml:space="preserve"> Mohammed el </w:t>
      </w:r>
      <w:proofErr w:type="spellStart"/>
      <w:r w:rsidRPr="00C27400">
        <w:rPr>
          <w:sz w:val="16"/>
        </w:rPr>
        <w:t>Baradei</w:t>
      </w:r>
      <w:proofErr w:type="spellEnd"/>
      <w:r w:rsidRPr="00C27400">
        <w:rPr>
          <w:sz w:val="16"/>
        </w:rPr>
        <w:t xml:space="preserve"> has recently said of the SCAF military rulers of Egypt that they have been governing ‘as if no revolution took place and no regime has fallen’. In India, the world’s ‘largest democracy’, critical dissidents like </w:t>
      </w:r>
      <w:proofErr w:type="spellStart"/>
      <w:r w:rsidRPr="00C27400">
        <w:rPr>
          <w:sz w:val="16"/>
        </w:rPr>
        <w:t>Arundhati</w:t>
      </w:r>
      <w:proofErr w:type="spellEnd"/>
      <w:r w:rsidRPr="00C27400">
        <w:rPr>
          <w:sz w:val="16"/>
        </w:rPr>
        <w:t xml:space="preserve"> Roy argue that </w:t>
      </w:r>
      <w:r w:rsidRPr="00C27400">
        <w:rPr>
          <w:rStyle w:val="StyleBoldUnderline"/>
          <w:highlight w:val="yellow"/>
        </w:rPr>
        <w:t>the</w:t>
      </w:r>
      <w:r w:rsidRPr="00C27400">
        <w:rPr>
          <w:rStyle w:val="StyleBoldUnderline"/>
        </w:rPr>
        <w:t xml:space="preserve"> country’s reigning </w:t>
      </w:r>
      <w:r w:rsidRPr="00C27400">
        <w:rPr>
          <w:rStyle w:val="StyleBoldUnderline"/>
          <w:highlight w:val="yellow"/>
        </w:rPr>
        <w:t xml:space="preserve">political and economic </w:t>
      </w:r>
      <w:r w:rsidRPr="00C27400">
        <w:rPr>
          <w:rStyle w:val="Emphasis"/>
          <w:highlight w:val="yellow"/>
        </w:rPr>
        <w:t>elite operate ‘under cover of the notions</w:t>
      </w:r>
      <w:r w:rsidRPr="00C27400">
        <w:rPr>
          <w:rStyle w:val="StyleBoldUnderline"/>
        </w:rPr>
        <w:t xml:space="preserve"> and catch phrases </w:t>
      </w:r>
      <w:r w:rsidRPr="00C27400">
        <w:rPr>
          <w:rStyle w:val="Emphasis"/>
          <w:highlight w:val="yellow"/>
        </w:rPr>
        <w:t>of democracy’</w:t>
      </w:r>
      <w:r w:rsidRPr="00C27400">
        <w:rPr>
          <w:rStyle w:val="StyleBoldUnderline"/>
          <w:highlight w:val="yellow"/>
        </w:rPr>
        <w:t xml:space="preserve">, while they conspire, corruptly, to keep </w:t>
      </w:r>
      <w:r w:rsidRPr="00C27400">
        <w:rPr>
          <w:rStyle w:val="Emphasis"/>
          <w:highlight w:val="yellow"/>
        </w:rPr>
        <w:t>hundreds of millions in ‘a cesspool of poverty, illiteracy, malnutrition, and caste and gender discrimination.</w:t>
      </w:r>
    </w:p>
    <w:p w14:paraId="1FF61F3C" w14:textId="77777777" w:rsidR="00936174" w:rsidRPr="00936174" w:rsidRDefault="00936174" w:rsidP="00936174">
      <w:pPr>
        <w:rPr>
          <w:rFonts w:ascii="Calibri" w:hAnsi="Calibri"/>
          <w:b/>
          <w:iCs/>
          <w:sz w:val="22"/>
          <w:u w:val="single"/>
          <w:bdr w:val="single" w:sz="18" w:space="0" w:color="auto"/>
        </w:rPr>
      </w:pPr>
    </w:p>
    <w:p w14:paraId="085CA263" w14:textId="77777777" w:rsidR="00936174" w:rsidRPr="00D94550" w:rsidRDefault="00936174" w:rsidP="00936174">
      <w:pPr>
        <w:pStyle w:val="Tag12"/>
        <w:rPr>
          <w:rFonts w:ascii="Georgia" w:hAnsi="Georgia"/>
        </w:rPr>
      </w:pPr>
      <w:r w:rsidRPr="00D94550">
        <w:rPr>
          <w:rFonts w:ascii="Georgia" w:hAnsi="Georgia"/>
        </w:rPr>
        <w:t xml:space="preserve">The link only goes one way—we don’t render race secondary to class but understand that class relations are the mechanism which ACTUALIZES all forms of oppression—don’t risk the </w:t>
      </w:r>
      <w:proofErr w:type="spellStart"/>
      <w:r w:rsidRPr="00D94550">
        <w:rPr>
          <w:rFonts w:ascii="Georgia" w:hAnsi="Georgia"/>
        </w:rPr>
        <w:t>aff’s</w:t>
      </w:r>
      <w:proofErr w:type="spellEnd"/>
      <w:r w:rsidRPr="00D94550">
        <w:rPr>
          <w:rFonts w:ascii="Georgia" w:hAnsi="Georgia"/>
        </w:rPr>
        <w:t xml:space="preserve"> intersectional analysis which has historically rendered the material interplay of capitalism invisible</w:t>
      </w:r>
    </w:p>
    <w:p w14:paraId="64CE665C" w14:textId="77777777" w:rsidR="00936174" w:rsidRPr="00D94550" w:rsidRDefault="00936174" w:rsidP="00936174">
      <w:pPr>
        <w:pStyle w:val="Tag12"/>
        <w:rPr>
          <w:rFonts w:ascii="Georgia" w:hAnsi="Georgia"/>
        </w:rPr>
      </w:pPr>
      <w:r w:rsidRPr="00D94550">
        <w:rPr>
          <w:rFonts w:ascii="Georgia" w:hAnsi="Georgia"/>
          <w:szCs w:val="26"/>
        </w:rPr>
        <w:t xml:space="preserve">McLaren and </w:t>
      </w:r>
      <w:proofErr w:type="spellStart"/>
      <w:r w:rsidRPr="00D94550">
        <w:rPr>
          <w:rFonts w:ascii="Georgia" w:hAnsi="Georgia"/>
          <w:szCs w:val="26"/>
        </w:rPr>
        <w:t>D’Annibale</w:t>
      </w:r>
      <w:proofErr w:type="spellEnd"/>
      <w:r w:rsidRPr="00D94550">
        <w:rPr>
          <w:rFonts w:ascii="Georgia" w:hAnsi="Georgia"/>
          <w:szCs w:val="26"/>
        </w:rPr>
        <w:t xml:space="preserve"> 4 </w:t>
      </w:r>
      <w:r w:rsidRPr="00D94550">
        <w:rPr>
          <w:rFonts w:ascii="Georgia" w:hAnsi="Georgia"/>
          <w:b w:val="0"/>
          <w:sz w:val="16"/>
          <w:szCs w:val="26"/>
        </w:rPr>
        <w:t xml:space="preserve">(Peter, </w:t>
      </w:r>
      <w:r w:rsidRPr="00D94550">
        <w:rPr>
          <w:rFonts w:ascii="Georgia" w:hAnsi="Georgia"/>
          <w:b w:val="0"/>
          <w:sz w:val="16"/>
        </w:rPr>
        <w:t xml:space="preserve">Professor at the Graduate School of Education at UCLA, and Valerie “Class Dismissed? Historical materialism and the politics of ‘difference’,” </w:t>
      </w:r>
      <w:r w:rsidRPr="00D94550">
        <w:rPr>
          <w:rFonts w:ascii="Georgia" w:hAnsi="Georgia"/>
          <w:b w:val="0"/>
          <w:i/>
          <w:sz w:val="16"/>
        </w:rPr>
        <w:t>Philosophy of Education Society of Australasia</w:t>
      </w:r>
      <w:r w:rsidRPr="00D94550">
        <w:rPr>
          <w:rFonts w:ascii="Georgia" w:hAnsi="Georgia"/>
          <w:b w:val="0"/>
          <w:sz w:val="16"/>
        </w:rPr>
        <w:t>)</w:t>
      </w:r>
    </w:p>
    <w:p w14:paraId="5D39D2AD" w14:textId="77777777" w:rsidR="00936174" w:rsidRPr="00D94550" w:rsidRDefault="00936174" w:rsidP="00936174">
      <w:pPr>
        <w:autoSpaceDE w:val="0"/>
        <w:rPr>
          <w:sz w:val="16"/>
        </w:rPr>
      </w:pPr>
    </w:p>
    <w:p w14:paraId="24E53630" w14:textId="4EA8ACB7" w:rsidR="00936174" w:rsidRPr="00936174" w:rsidRDefault="00936174" w:rsidP="00936174">
      <w:pPr>
        <w:pStyle w:val="Shrink6"/>
        <w:rPr>
          <w:rFonts w:ascii="Georgia" w:hAnsi="Georgia"/>
          <w:b/>
          <w:sz w:val="22"/>
          <w:u w:val="single"/>
        </w:rPr>
      </w:pPr>
      <w:r w:rsidRPr="00D94550">
        <w:rPr>
          <w:rStyle w:val="StyleBoldUnderline"/>
          <w:rFonts w:ascii="Georgia" w:hAnsi="Georgia"/>
          <w:highlight w:val="yellow"/>
        </w:rPr>
        <w:t>This does not render as ‘secondary’ the concerns of those marginalized by race</w:t>
      </w:r>
      <w:r w:rsidRPr="00D94550">
        <w:rPr>
          <w:rStyle w:val="StyleBoldUnderline"/>
          <w:rFonts w:ascii="Georgia" w:hAnsi="Georgia"/>
        </w:rPr>
        <w:t>,</w:t>
      </w:r>
      <w:r w:rsidRPr="00D94550">
        <w:rPr>
          <w:rFonts w:ascii="Georgia" w:hAnsi="Georgia"/>
          <w:sz w:val="16"/>
        </w:rPr>
        <w:t xml:space="preserve"> ethnicity, etc. </w:t>
      </w:r>
      <w:r w:rsidRPr="00D94550">
        <w:rPr>
          <w:rStyle w:val="StyleBoldUnderline"/>
          <w:rFonts w:ascii="Georgia" w:hAnsi="Georgia"/>
        </w:rPr>
        <w:t>as is routinely charged by post-Marxists</w:t>
      </w:r>
      <w:r w:rsidRPr="00D94550">
        <w:rPr>
          <w:rFonts w:ascii="Georgia" w:hAnsi="Georgia"/>
          <w:sz w:val="16"/>
        </w:rPr>
        <w:t xml:space="preserve">. </w:t>
      </w:r>
      <w:r w:rsidRPr="00D94550">
        <w:rPr>
          <w:rStyle w:val="StyleBoldUnderline"/>
          <w:rFonts w:ascii="Georgia" w:hAnsi="Georgia"/>
          <w:highlight w:val="yellow"/>
        </w:rPr>
        <w:t xml:space="preserve">It is often assumed that foregrounding capitalist social relations necessarily undermines the importance </w:t>
      </w:r>
      <w:proofErr w:type="gramStart"/>
      <w:r w:rsidRPr="00D94550">
        <w:rPr>
          <w:rStyle w:val="StyleBoldUnderline"/>
          <w:rFonts w:ascii="Georgia" w:hAnsi="Georgia"/>
          <w:highlight w:val="yellow"/>
        </w:rPr>
        <w:t>of  attending</w:t>
      </w:r>
      <w:proofErr w:type="gramEnd"/>
      <w:r w:rsidRPr="00D94550">
        <w:rPr>
          <w:rStyle w:val="StyleBoldUnderline"/>
          <w:rFonts w:ascii="Georgia" w:hAnsi="Georgia"/>
          <w:highlight w:val="yellow"/>
        </w:rPr>
        <w:t xml:space="preserve"> to ‘difference’</w:t>
      </w:r>
      <w:r w:rsidRPr="00D94550">
        <w:rPr>
          <w:rFonts w:ascii="Georgia" w:hAnsi="Georgia"/>
          <w:sz w:val="16"/>
          <w:highlight w:val="yellow"/>
        </w:rPr>
        <w:t xml:space="preserve"> and/</w:t>
      </w:r>
      <w:r w:rsidRPr="00D94550">
        <w:rPr>
          <w:rStyle w:val="StyleBoldUnderline"/>
          <w:rFonts w:ascii="Georgia" w:hAnsi="Georgia"/>
          <w:highlight w:val="yellow"/>
        </w:rPr>
        <w:t>or trivializes struggles against racism</w:t>
      </w:r>
      <w:r w:rsidRPr="00D94550">
        <w:rPr>
          <w:rFonts w:ascii="Georgia" w:hAnsi="Georgia"/>
          <w:sz w:val="16"/>
        </w:rPr>
        <w:t xml:space="preserve">, etc., </w:t>
      </w:r>
      <w:r w:rsidRPr="00D94550">
        <w:rPr>
          <w:rStyle w:val="StyleBoldUnderline"/>
          <w:rFonts w:ascii="Georgia" w:hAnsi="Georgia"/>
        </w:rPr>
        <w:t xml:space="preserve">in favor of  an abstractly deﬁned class-based politics typically </w:t>
      </w:r>
      <w:r w:rsidRPr="00D94550">
        <w:rPr>
          <w:rStyle w:val="Emphasis"/>
          <w:rFonts w:ascii="Georgia" w:hAnsi="Georgia"/>
        </w:rPr>
        <w:t>identiﬁed as ‘white.’</w:t>
      </w:r>
      <w:r w:rsidRPr="00D94550">
        <w:rPr>
          <w:rFonts w:ascii="Georgia" w:hAnsi="Georgia"/>
          <w:sz w:val="16"/>
        </w:rPr>
        <w:t xml:space="preserve"> Yet, </w:t>
      </w:r>
      <w:r w:rsidRPr="00D94550">
        <w:rPr>
          <w:rStyle w:val="StyleBoldUnderline"/>
          <w:rFonts w:ascii="Georgia" w:hAnsi="Georgia"/>
        </w:rPr>
        <w:t xml:space="preserve">such formulations rest on a bizarre but generally unspoken logic that assumes that racial and ethnic ‘minorities’ are only </w:t>
      </w:r>
      <w:proofErr w:type="spellStart"/>
      <w:r w:rsidRPr="00D94550">
        <w:rPr>
          <w:rStyle w:val="StyleBoldUnderline"/>
          <w:rFonts w:ascii="Georgia" w:hAnsi="Georgia"/>
        </w:rPr>
        <w:t>conjuncturally</w:t>
      </w:r>
      <w:proofErr w:type="spellEnd"/>
      <w:r w:rsidRPr="00D94550">
        <w:rPr>
          <w:rStyle w:val="StyleBoldUnderline"/>
          <w:rFonts w:ascii="Georgia" w:hAnsi="Georgia"/>
        </w:rPr>
        <w:t xml:space="preserve"> related to the working class</w:t>
      </w:r>
      <w:r w:rsidRPr="00D94550">
        <w:rPr>
          <w:rFonts w:ascii="Georgia" w:hAnsi="Georgia"/>
          <w:sz w:val="16"/>
        </w:rPr>
        <w:t xml:space="preserve">. </w:t>
      </w:r>
      <w:r w:rsidRPr="00D94550">
        <w:rPr>
          <w:rStyle w:val="Emphasis"/>
          <w:rFonts w:ascii="Georgia" w:hAnsi="Georgia"/>
          <w:highlight w:val="yellow"/>
        </w:rPr>
        <w:t>This stance is patently absurd</w:t>
      </w:r>
      <w:r w:rsidRPr="00D94550">
        <w:rPr>
          <w:rFonts w:ascii="Georgia" w:hAnsi="Georgia"/>
          <w:sz w:val="16"/>
          <w:highlight w:val="yellow"/>
        </w:rPr>
        <w:t xml:space="preserve"> since </w:t>
      </w:r>
      <w:r w:rsidRPr="00D94550">
        <w:rPr>
          <w:rStyle w:val="StyleBoldUnderline"/>
          <w:rFonts w:ascii="Georgia" w:hAnsi="Georgia"/>
          <w:highlight w:val="yellow"/>
        </w:rPr>
        <w:t>the concept of the ‘working class’ is undoubtedly comprised of men and women of different races</w:t>
      </w:r>
      <w:r w:rsidRPr="00D94550">
        <w:rPr>
          <w:rFonts w:ascii="Georgia" w:hAnsi="Georgia"/>
          <w:sz w:val="16"/>
        </w:rPr>
        <w:t>, ethnicities, etc. (</w:t>
      </w:r>
      <w:proofErr w:type="spellStart"/>
      <w:r w:rsidRPr="00D94550">
        <w:rPr>
          <w:rFonts w:ascii="Georgia" w:hAnsi="Georgia"/>
          <w:sz w:val="16"/>
        </w:rPr>
        <w:t>Mitter</w:t>
      </w:r>
      <w:proofErr w:type="spellEnd"/>
      <w:r w:rsidRPr="00D94550">
        <w:rPr>
          <w:rFonts w:ascii="Georgia" w:hAnsi="Georgia"/>
          <w:sz w:val="16"/>
        </w:rPr>
        <w:t xml:space="preserve">, 1997). </w:t>
      </w:r>
      <w:proofErr w:type="gramStart"/>
      <w:r w:rsidRPr="00D94550">
        <w:rPr>
          <w:rStyle w:val="StyleBoldUnderline"/>
          <w:rFonts w:ascii="Georgia" w:hAnsi="Georgia"/>
        </w:rPr>
        <w:t>A  good</w:t>
      </w:r>
      <w:proofErr w:type="gramEnd"/>
      <w:r w:rsidRPr="00D94550">
        <w:rPr>
          <w:rStyle w:val="StyleBoldUnderline"/>
          <w:rFonts w:ascii="Georgia" w:hAnsi="Georgia"/>
        </w:rPr>
        <w:t xml:space="preserve"> deal of </w:t>
      </w:r>
      <w:r w:rsidRPr="00D94550">
        <w:rPr>
          <w:rStyle w:val="StyleBoldUnderline"/>
          <w:rFonts w:ascii="Georgia" w:hAnsi="Georgia"/>
          <w:highlight w:val="yellow"/>
        </w:rPr>
        <w:t>post-Marxist critique is subtly racis</w:t>
      </w:r>
      <w:r w:rsidRPr="00D94550">
        <w:rPr>
          <w:rFonts w:ascii="Georgia" w:hAnsi="Georgia"/>
          <w:sz w:val="16"/>
          <w:highlight w:val="yellow"/>
        </w:rPr>
        <w:t>t</w:t>
      </w:r>
      <w:r w:rsidRPr="00D94550">
        <w:rPr>
          <w:rFonts w:ascii="Georgia" w:hAnsi="Georgia"/>
          <w:sz w:val="16"/>
        </w:rPr>
        <w:t xml:space="preserve"> (not to mention essentialist)  </w:t>
      </w:r>
      <w:r w:rsidRPr="00D94550">
        <w:rPr>
          <w:rStyle w:val="StyleBoldUnderline"/>
          <w:rFonts w:ascii="Georgia" w:hAnsi="Georgia"/>
          <w:highlight w:val="yellow"/>
        </w:rPr>
        <w:t>insofar as it implies that ‘people of color’ could not possibly be concerned with  issues beyond those related to their ‘racial</w:t>
      </w:r>
      <w:r w:rsidRPr="00D94550">
        <w:rPr>
          <w:rStyle w:val="StyleBoldUnderline"/>
          <w:rFonts w:ascii="Georgia" w:hAnsi="Georgia"/>
        </w:rPr>
        <w:t>’</w:t>
      </w:r>
      <w:r w:rsidRPr="00D94550">
        <w:rPr>
          <w:rFonts w:ascii="Georgia" w:hAnsi="Georgia"/>
          <w:sz w:val="16"/>
        </w:rPr>
        <w:t xml:space="preserve"> or ‘ethnic’ </w:t>
      </w:r>
      <w:r w:rsidRPr="00D94550">
        <w:rPr>
          <w:rFonts w:ascii="Georgia" w:hAnsi="Georgia"/>
          <w:sz w:val="16"/>
          <w:highlight w:val="yellow"/>
        </w:rPr>
        <w:t>‘</w:t>
      </w:r>
      <w:r w:rsidRPr="00D94550">
        <w:rPr>
          <w:rStyle w:val="StyleBoldUnderline"/>
          <w:rFonts w:ascii="Georgia" w:hAnsi="Georgia"/>
          <w:highlight w:val="yellow"/>
        </w:rPr>
        <w:t>difference</w:t>
      </w:r>
      <w:r w:rsidRPr="00D94550">
        <w:rPr>
          <w:rFonts w:ascii="Georgia" w:hAnsi="Georgia"/>
          <w:sz w:val="16"/>
          <w:highlight w:val="yellow"/>
        </w:rPr>
        <w:t xml:space="preserve">.’ </w:t>
      </w:r>
      <w:r w:rsidRPr="00D94550">
        <w:rPr>
          <w:rStyle w:val="StyleBoldUnderline"/>
          <w:rFonts w:ascii="Georgia" w:hAnsi="Georgia"/>
          <w:highlight w:val="yellow"/>
        </w:rPr>
        <w:t>This posits ‘people of color’ as single-minded,</w:t>
      </w:r>
      <w:r w:rsidRPr="00D94550">
        <w:rPr>
          <w:rFonts w:ascii="Georgia" w:hAnsi="Georgia"/>
          <w:sz w:val="16"/>
          <w:highlight w:val="yellow"/>
        </w:rPr>
        <w:t xml:space="preserve"> </w:t>
      </w:r>
      <w:r w:rsidRPr="00D94550">
        <w:rPr>
          <w:rStyle w:val="StyleBoldUnderline"/>
          <w:rFonts w:ascii="Georgia" w:hAnsi="Georgia"/>
          <w:highlight w:val="yellow"/>
        </w:rPr>
        <w:t>one-dimensional caricatures</w:t>
      </w:r>
      <w:r w:rsidRPr="00D94550">
        <w:rPr>
          <w:rStyle w:val="StyleBoldUnderline"/>
          <w:rFonts w:ascii="Georgia" w:hAnsi="Georgia"/>
        </w:rPr>
        <w:t xml:space="preserve"> and assumes that their working lives are less crucial to their self-understanding</w:t>
      </w:r>
      <w:r w:rsidRPr="00D94550">
        <w:rPr>
          <w:rFonts w:ascii="Georgia" w:hAnsi="Georgia"/>
          <w:sz w:val="16"/>
        </w:rPr>
        <w:t xml:space="preserve"> (and survival) </w:t>
      </w:r>
      <w:r w:rsidRPr="00D94550">
        <w:rPr>
          <w:rStyle w:val="StyleBoldUnderline"/>
          <w:rFonts w:ascii="Georgia" w:hAnsi="Georgia"/>
        </w:rPr>
        <w:t>than is the case with their ‘white male’ counterparts</w:t>
      </w:r>
      <w:r w:rsidRPr="00D94550">
        <w:rPr>
          <w:rFonts w:ascii="Georgia" w:hAnsi="Georgia"/>
          <w:sz w:val="16"/>
        </w:rPr>
        <w:t xml:space="preserve">.  </w:t>
      </w:r>
      <w:proofErr w:type="gramStart"/>
      <w:r w:rsidRPr="00D94550">
        <w:rPr>
          <w:rFonts w:ascii="Georgia" w:hAnsi="Georgia"/>
          <w:sz w:val="16"/>
        </w:rPr>
        <w:t xml:space="preserve">9  </w:t>
      </w:r>
      <w:r w:rsidRPr="00D94550">
        <w:rPr>
          <w:rStyle w:val="StyleBoldUnderline"/>
          <w:rFonts w:ascii="Georgia" w:hAnsi="Georgia"/>
          <w:highlight w:val="yellow"/>
        </w:rPr>
        <w:t>It</w:t>
      </w:r>
      <w:proofErr w:type="gramEnd"/>
      <w:r w:rsidRPr="00D94550">
        <w:rPr>
          <w:rStyle w:val="StyleBoldUnderline"/>
          <w:rFonts w:ascii="Georgia" w:hAnsi="Georgia"/>
        </w:rPr>
        <w:t xml:space="preserve"> also </w:t>
      </w:r>
      <w:r w:rsidRPr="00D94550">
        <w:rPr>
          <w:rStyle w:val="StyleBoldUnderline"/>
          <w:rFonts w:ascii="Georgia" w:hAnsi="Georgia"/>
          <w:highlight w:val="yellow"/>
        </w:rPr>
        <w:t xml:space="preserve">ignores ‘the fact that class  is an </w:t>
      </w:r>
      <w:r w:rsidRPr="00D94550">
        <w:rPr>
          <w:rStyle w:val="Emphasis"/>
          <w:rFonts w:ascii="Georgia" w:hAnsi="Georgia"/>
          <w:highlight w:val="yellow"/>
        </w:rPr>
        <w:t>ineradicable dimension of everybody’s lives</w:t>
      </w:r>
      <w:r w:rsidRPr="00D94550">
        <w:rPr>
          <w:rStyle w:val="Emphasis"/>
          <w:rFonts w:ascii="Georgia" w:hAnsi="Georgia"/>
        </w:rPr>
        <w:t>’</w:t>
      </w:r>
      <w:r w:rsidRPr="00D94550">
        <w:rPr>
          <w:rFonts w:ascii="Georgia" w:hAnsi="Georgia"/>
          <w:sz w:val="16"/>
        </w:rPr>
        <w:t xml:space="preserve"> (</w:t>
      </w:r>
      <w:proofErr w:type="spellStart"/>
      <w:r w:rsidRPr="00D94550">
        <w:rPr>
          <w:rFonts w:ascii="Georgia" w:hAnsi="Georgia"/>
          <w:sz w:val="16"/>
        </w:rPr>
        <w:t>Gimenez</w:t>
      </w:r>
      <w:proofErr w:type="spellEnd"/>
      <w:r w:rsidRPr="00D94550">
        <w:rPr>
          <w:rFonts w:ascii="Georgia" w:hAnsi="Georgia"/>
          <w:sz w:val="16"/>
        </w:rPr>
        <w:t xml:space="preserve">, 2001, p. 2) and that  </w:t>
      </w:r>
      <w:r w:rsidRPr="00D94550">
        <w:rPr>
          <w:rStyle w:val="StyleBoldUnderline"/>
          <w:rFonts w:ascii="Georgia" w:hAnsi="Georgia"/>
        </w:rPr>
        <w:t xml:space="preserve">social oppression is much more than tangentially linked to class background and  the exploitative relations of production. </w:t>
      </w:r>
      <w:r w:rsidRPr="00D94550">
        <w:rPr>
          <w:rFonts w:ascii="Georgia" w:hAnsi="Georgia"/>
          <w:sz w:val="16"/>
        </w:rPr>
        <w:t xml:space="preserve">On this topic, </w:t>
      </w:r>
      <w:proofErr w:type="spellStart"/>
      <w:r w:rsidRPr="00D94550">
        <w:rPr>
          <w:rFonts w:ascii="Georgia" w:hAnsi="Georgia"/>
          <w:sz w:val="16"/>
        </w:rPr>
        <w:t>Meyerson</w:t>
      </w:r>
      <w:proofErr w:type="spellEnd"/>
      <w:r w:rsidRPr="00D94550">
        <w:rPr>
          <w:rFonts w:ascii="Georgia" w:hAnsi="Georgia"/>
          <w:sz w:val="16"/>
        </w:rPr>
        <w:t xml:space="preserve"> (2000) is worth quoting at length:  </w:t>
      </w:r>
      <w:r w:rsidRPr="00D94550">
        <w:rPr>
          <w:rStyle w:val="StyleBoldUnderline"/>
          <w:rFonts w:ascii="Georgia" w:hAnsi="Georgia"/>
        </w:rPr>
        <w:t>Marxism properly interpreted emphasizes the primacy of class in a number of senses</w:t>
      </w:r>
      <w:r w:rsidRPr="00D94550">
        <w:rPr>
          <w:rFonts w:ascii="Georgia" w:hAnsi="Georgia"/>
          <w:sz w:val="16"/>
        </w:rPr>
        <w:t xml:space="preserve">. </w:t>
      </w:r>
      <w:r w:rsidRPr="00D94550">
        <w:rPr>
          <w:rStyle w:val="StyleBoldUnderline"/>
          <w:rFonts w:ascii="Georgia" w:hAnsi="Georgia"/>
        </w:rPr>
        <w:t xml:space="preserve">One of course is </w:t>
      </w:r>
      <w:r w:rsidRPr="00D94550">
        <w:rPr>
          <w:rStyle w:val="StyleBoldUnderline"/>
          <w:rFonts w:ascii="Georgia" w:hAnsi="Georgia"/>
          <w:highlight w:val="yellow"/>
        </w:rPr>
        <w:t>the primacy of the working class as a revolutionary agent</w:t>
      </w:r>
      <w:r w:rsidRPr="00D94550">
        <w:rPr>
          <w:rFonts w:ascii="Georgia" w:hAnsi="Georgia"/>
          <w:sz w:val="16"/>
        </w:rPr>
        <w:t>—</w:t>
      </w:r>
      <w:r w:rsidRPr="00D94550">
        <w:rPr>
          <w:rStyle w:val="StyleBoldUnderline"/>
          <w:rFonts w:ascii="Georgia" w:hAnsi="Georgia"/>
        </w:rPr>
        <w:t xml:space="preserve">a </w:t>
      </w:r>
      <w:proofErr w:type="gramStart"/>
      <w:r w:rsidRPr="00D94550">
        <w:rPr>
          <w:rStyle w:val="StyleBoldUnderline"/>
          <w:rFonts w:ascii="Georgia" w:hAnsi="Georgia"/>
        </w:rPr>
        <w:t>primacy which</w:t>
      </w:r>
      <w:proofErr w:type="gramEnd"/>
      <w:r w:rsidRPr="00D94550">
        <w:rPr>
          <w:rStyle w:val="StyleBoldUnderline"/>
          <w:rFonts w:ascii="Georgia" w:hAnsi="Georgia"/>
        </w:rPr>
        <w:t xml:space="preserve"> </w:t>
      </w:r>
      <w:r w:rsidRPr="00D94550">
        <w:rPr>
          <w:rStyle w:val="Emphasis"/>
          <w:rFonts w:ascii="Georgia" w:hAnsi="Georgia"/>
          <w:highlight w:val="yellow"/>
        </w:rPr>
        <w:t>does not</w:t>
      </w:r>
      <w:r w:rsidRPr="00D94550">
        <w:rPr>
          <w:rStyle w:val="StyleBoldUnderline"/>
          <w:rFonts w:ascii="Georgia" w:hAnsi="Georgia"/>
          <w:highlight w:val="yellow"/>
        </w:rPr>
        <w:t xml:space="preserve"> render women and people of color ‘secondar</w:t>
      </w:r>
      <w:r w:rsidRPr="00D94550">
        <w:rPr>
          <w:rFonts w:ascii="Georgia" w:hAnsi="Georgia"/>
          <w:sz w:val="16"/>
        </w:rPr>
        <w:t xml:space="preserve">y.’ </w:t>
      </w:r>
      <w:r w:rsidRPr="00D94550">
        <w:rPr>
          <w:rStyle w:val="StyleBoldUnderline"/>
          <w:rFonts w:ascii="Georgia" w:hAnsi="Georgia"/>
        </w:rPr>
        <w:t xml:space="preserve">This view assumes that ‘working class’ </w:t>
      </w:r>
      <w:proofErr w:type="gramStart"/>
      <w:r w:rsidRPr="00D94550">
        <w:rPr>
          <w:rStyle w:val="StyleBoldUnderline"/>
          <w:rFonts w:ascii="Georgia" w:hAnsi="Georgia"/>
        </w:rPr>
        <w:t>means  white</w:t>
      </w:r>
      <w:proofErr w:type="gramEnd"/>
      <w:r w:rsidRPr="00D94550">
        <w:rPr>
          <w:rFonts w:ascii="Georgia" w:hAnsi="Georgia"/>
          <w:sz w:val="16"/>
        </w:rPr>
        <w:t>—this division between a white working class and all the others,  whose identity (along with a corresponding social theory to explain that  identity) is thereby viewed as either primarily one of gender and race or  hybrid … [</w:t>
      </w:r>
      <w:r w:rsidRPr="00D94550">
        <w:rPr>
          <w:rFonts w:ascii="Georgia" w:hAnsi="Georgia"/>
          <w:sz w:val="16"/>
          <w:highlight w:val="yellow"/>
        </w:rPr>
        <w:t>T</w:t>
      </w:r>
      <w:r w:rsidRPr="00D94550">
        <w:rPr>
          <w:rStyle w:val="StyleBoldUnderline"/>
          <w:rFonts w:ascii="Georgia" w:hAnsi="Georgia"/>
          <w:highlight w:val="yellow"/>
        </w:rPr>
        <w:t>]he primacy of class means … that building a multiracial,  multi-gendered international working-class organization or organizations  should be the goal of any revolutionary movement so that the primacy of  class puts the ﬁght against racism and sexism at the center</w:t>
      </w:r>
      <w:r w:rsidRPr="00D94550">
        <w:rPr>
          <w:rFonts w:ascii="Georgia" w:hAnsi="Georgia"/>
          <w:sz w:val="16"/>
          <w:highlight w:val="yellow"/>
        </w:rPr>
        <w:t>.</w:t>
      </w:r>
      <w:r w:rsidRPr="00D94550">
        <w:rPr>
          <w:rFonts w:ascii="Georgia" w:hAnsi="Georgia"/>
          <w:sz w:val="16"/>
        </w:rPr>
        <w:t xml:space="preserve"> </w:t>
      </w:r>
      <w:r w:rsidRPr="00D94550">
        <w:rPr>
          <w:rStyle w:val="StyleBoldUnderline"/>
          <w:rFonts w:ascii="Georgia" w:hAnsi="Georgia"/>
        </w:rPr>
        <w:t>The intelligibility of this position is rooted in the explanatory primacy of class analysis for understanding the structural determinants of race, gender, and class oppression</w:t>
      </w:r>
      <w:r w:rsidRPr="00D94550">
        <w:rPr>
          <w:rFonts w:ascii="Georgia" w:hAnsi="Georgia"/>
          <w:sz w:val="16"/>
        </w:rPr>
        <w:t xml:space="preserve">. </w:t>
      </w:r>
      <w:r w:rsidRPr="00D94550">
        <w:rPr>
          <w:rStyle w:val="Emphasis"/>
          <w:rFonts w:ascii="Georgia" w:hAnsi="Georgia"/>
          <w:highlight w:val="yellow"/>
        </w:rPr>
        <w:t>Oppression is multiple and intersecting but its causes are not</w:t>
      </w:r>
      <w:r w:rsidRPr="00D94550">
        <w:rPr>
          <w:rFonts w:ascii="Georgia" w:hAnsi="Georgia"/>
          <w:sz w:val="16"/>
        </w:rPr>
        <w:t>. T</w:t>
      </w:r>
      <w:r w:rsidRPr="00D94550">
        <w:rPr>
          <w:rStyle w:val="StyleBoldUnderline"/>
          <w:rFonts w:ascii="Georgia" w:hAnsi="Georgia"/>
        </w:rPr>
        <w:t xml:space="preserve">he cohesiveness of this position suggests that </w:t>
      </w:r>
      <w:r w:rsidRPr="00D94550">
        <w:rPr>
          <w:rStyle w:val="StyleBoldUnderline"/>
          <w:rFonts w:ascii="Georgia" w:hAnsi="Georgia"/>
          <w:highlight w:val="yellow"/>
        </w:rPr>
        <w:t>forms of exploitation and oppression are</w:t>
      </w:r>
      <w:r w:rsidRPr="00D94550">
        <w:rPr>
          <w:rStyle w:val="StyleBoldUnderline"/>
          <w:rFonts w:ascii="Georgia" w:hAnsi="Georgia"/>
        </w:rPr>
        <w:t xml:space="preserve"> related internally to the extent that they are </w:t>
      </w:r>
      <w:r w:rsidRPr="00D94550">
        <w:rPr>
          <w:rStyle w:val="StyleBoldUnderline"/>
          <w:rFonts w:ascii="Georgia" w:hAnsi="Georgia"/>
          <w:highlight w:val="yellow"/>
        </w:rPr>
        <w:t>located in the same totality</w:t>
      </w:r>
      <w:r w:rsidRPr="00D94550">
        <w:rPr>
          <w:rFonts w:ascii="Georgia" w:hAnsi="Georgia"/>
          <w:sz w:val="16"/>
        </w:rPr>
        <w:t xml:space="preserve">— one </w:t>
      </w:r>
      <w:proofErr w:type="gramStart"/>
      <w:r w:rsidRPr="00D94550">
        <w:rPr>
          <w:rFonts w:ascii="Georgia" w:hAnsi="Georgia"/>
          <w:sz w:val="16"/>
        </w:rPr>
        <w:t>which</w:t>
      </w:r>
      <w:proofErr w:type="gramEnd"/>
      <w:r w:rsidRPr="00D94550">
        <w:rPr>
          <w:rFonts w:ascii="Georgia" w:hAnsi="Georgia"/>
          <w:sz w:val="16"/>
        </w:rPr>
        <w:t xml:space="preserve"> is </w:t>
      </w:r>
      <w:r w:rsidRPr="00D94550">
        <w:rPr>
          <w:rStyle w:val="Emphasis"/>
          <w:rFonts w:ascii="Georgia" w:hAnsi="Georgia"/>
          <w:highlight w:val="yellow"/>
        </w:rPr>
        <w:t>currently deﬁned by capitalist class rule</w:t>
      </w:r>
      <w:r w:rsidRPr="00D94550">
        <w:rPr>
          <w:rFonts w:ascii="Georgia" w:hAnsi="Georgia"/>
          <w:sz w:val="16"/>
          <w:highlight w:val="yellow"/>
        </w:rPr>
        <w:t xml:space="preserve">. </w:t>
      </w:r>
      <w:r w:rsidRPr="00D94550">
        <w:rPr>
          <w:rStyle w:val="StyleBoldUnderline"/>
          <w:rFonts w:ascii="Georgia" w:hAnsi="Georgia"/>
          <w:highlight w:val="yellow"/>
        </w:rPr>
        <w:t>Capitalism is an overarching totality that is</w:t>
      </w:r>
      <w:r w:rsidRPr="00D94550">
        <w:rPr>
          <w:rFonts w:ascii="Georgia" w:hAnsi="Georgia"/>
          <w:sz w:val="16"/>
        </w:rPr>
        <w:t xml:space="preserve">, </w:t>
      </w:r>
      <w:proofErr w:type="spellStart"/>
      <w:r w:rsidRPr="00D94550">
        <w:rPr>
          <w:rFonts w:ascii="Georgia" w:hAnsi="Georgia"/>
          <w:sz w:val="16"/>
        </w:rPr>
        <w:t>unfortunately</w:t>
      </w:r>
      <w:proofErr w:type="gramStart"/>
      <w:r w:rsidRPr="00D94550">
        <w:rPr>
          <w:rFonts w:ascii="Georgia" w:hAnsi="Georgia"/>
          <w:sz w:val="16"/>
        </w:rPr>
        <w:t>,</w:t>
      </w:r>
      <w:r w:rsidRPr="00D94550">
        <w:rPr>
          <w:rStyle w:val="Emphasis"/>
          <w:rFonts w:ascii="Georgia" w:hAnsi="Georgia"/>
          <w:highlight w:val="yellow"/>
        </w:rPr>
        <w:t>becoming</w:t>
      </w:r>
      <w:proofErr w:type="spellEnd"/>
      <w:proofErr w:type="gramEnd"/>
      <w:r w:rsidRPr="00D94550">
        <w:rPr>
          <w:rStyle w:val="Emphasis"/>
          <w:rFonts w:ascii="Georgia" w:hAnsi="Georgia"/>
          <w:highlight w:val="yellow"/>
        </w:rPr>
        <w:t xml:space="preserve"> increasingly invisible</w:t>
      </w:r>
      <w:r w:rsidRPr="00D94550">
        <w:rPr>
          <w:rFonts w:ascii="Georgia" w:hAnsi="Georgia"/>
          <w:sz w:val="16"/>
        </w:rPr>
        <w:t xml:space="preserve"> </w:t>
      </w:r>
      <w:r w:rsidRPr="00D94550">
        <w:rPr>
          <w:rStyle w:val="StyleBoldUnderline"/>
          <w:rFonts w:ascii="Georgia" w:hAnsi="Georgia"/>
        </w:rPr>
        <w:t>in</w:t>
      </w:r>
      <w:r w:rsidRPr="00D94550">
        <w:rPr>
          <w:rFonts w:ascii="Georgia" w:hAnsi="Georgia"/>
          <w:sz w:val="16"/>
        </w:rPr>
        <w:t xml:space="preserve"> post-Marxist ‘discursive’ </w:t>
      </w:r>
      <w:r w:rsidRPr="00D94550">
        <w:rPr>
          <w:rStyle w:val="StyleBoldUnderline"/>
          <w:rFonts w:ascii="Georgia" w:hAnsi="Georgia"/>
        </w:rPr>
        <w:t>narratives that valorize ‘difference’ as a primary explanatory construct.</w:t>
      </w:r>
    </w:p>
    <w:p w14:paraId="47448DDA" w14:textId="77777777" w:rsidR="001F1D5C" w:rsidRPr="004553EB" w:rsidRDefault="001F1D5C" w:rsidP="001F1D5C">
      <w:pPr>
        <w:pStyle w:val="tag"/>
      </w:pPr>
      <w:r>
        <w:t>Neoliberalism’s placement of the market as the highest priority has created a system of states that only rely on massive production.  This is destroying the planet and causing massive amounts of poverty</w:t>
      </w:r>
    </w:p>
    <w:p w14:paraId="2C02AEE6" w14:textId="77777777" w:rsidR="001F1D5C" w:rsidRPr="00E302B6" w:rsidRDefault="001F1D5C" w:rsidP="001F1D5C">
      <w:pPr>
        <w:rPr>
          <w:b/>
        </w:rPr>
      </w:pPr>
    </w:p>
    <w:p w14:paraId="7DFC8B10" w14:textId="77777777" w:rsidR="001F1D5C" w:rsidRPr="00E302B6" w:rsidRDefault="001F1D5C" w:rsidP="001F1D5C">
      <w:r>
        <w:rPr>
          <w:b/>
        </w:rPr>
        <w:t>BERDAYES ‘</w:t>
      </w:r>
      <w:r w:rsidRPr="00E302B6">
        <w:rPr>
          <w:b/>
        </w:rPr>
        <w:t>4</w:t>
      </w:r>
      <w:r w:rsidRPr="00E302B6">
        <w:t xml:space="preserve"> (VICENTE, ASSOC PROF OF COMM STUDIES @SAINT MARY’S COLLEGE, GLOBALIZATION WITH A HUMAN FACE)</w:t>
      </w:r>
    </w:p>
    <w:p w14:paraId="5C6FD906" w14:textId="77777777" w:rsidR="001F1D5C" w:rsidRDefault="001F1D5C" w:rsidP="001F1D5C">
      <w:pPr>
        <w:rPr>
          <w:sz w:val="20"/>
          <w:szCs w:val="20"/>
          <w:vertAlign w:val="superscript"/>
        </w:rPr>
      </w:pPr>
      <w:r w:rsidRPr="00B17CBE">
        <w:rPr>
          <w:b/>
          <w:sz w:val="20"/>
          <w:szCs w:val="20"/>
          <w:highlight w:val="cyan"/>
          <w:u w:val="single"/>
        </w:rPr>
        <w:t>Considering the world in this ecological manner highlights one of the contradictions embedded in the word “globalization,” for by the dose of the twentieth century it was clear that the transnational capitalist order was degrading the Earth’s environment and unraveling the biological and climatic interdependencies that constitute the world’s ecology</w:t>
      </w:r>
      <w:r w:rsidRPr="00B17CBE">
        <w:rPr>
          <w:b/>
          <w:sz w:val="20"/>
          <w:szCs w:val="20"/>
          <w:highlight w:val="cyan"/>
        </w:rPr>
        <w:t>. T</w:t>
      </w:r>
      <w:r w:rsidRPr="00B17CBE">
        <w:rPr>
          <w:b/>
          <w:sz w:val="20"/>
          <w:szCs w:val="20"/>
          <w:highlight w:val="cyan"/>
          <w:u w:val="single"/>
        </w:rPr>
        <w:t xml:space="preserve">his liter-ally </w:t>
      </w:r>
      <w:proofErr w:type="spellStart"/>
      <w:r w:rsidRPr="00B17CBE">
        <w:rPr>
          <w:b/>
          <w:sz w:val="20"/>
          <w:szCs w:val="20"/>
          <w:highlight w:val="cyan"/>
          <w:u w:val="single"/>
        </w:rPr>
        <w:t>antiglobal</w:t>
      </w:r>
      <w:proofErr w:type="spellEnd"/>
      <w:r w:rsidRPr="00B17CBE">
        <w:rPr>
          <w:b/>
          <w:sz w:val="20"/>
          <w:szCs w:val="20"/>
          <w:highlight w:val="cyan"/>
          <w:u w:val="single"/>
        </w:rPr>
        <w:t xml:space="preserve"> form of globalization had already led to the extinction of many life forms and continues to stress the planet’s varied ecosystems to the point of collapse</w:t>
      </w:r>
      <w:r w:rsidRPr="00E302B6">
        <w:rPr>
          <w:sz w:val="20"/>
          <w:szCs w:val="20"/>
        </w:rPr>
        <w:t>.</w:t>
      </w:r>
      <w:r w:rsidRPr="00E302B6">
        <w:rPr>
          <w:sz w:val="20"/>
          <w:szCs w:val="20"/>
          <w:vertAlign w:val="superscript"/>
        </w:rPr>
        <w:t xml:space="preserve">47 </w:t>
      </w:r>
      <w:r w:rsidRPr="00E302B6">
        <w:rPr>
          <w:sz w:val="20"/>
          <w:szCs w:val="20"/>
        </w:rPr>
        <w:t xml:space="preserve">This environmental deterioration has not resulted from factors such as overpopulation working in isolation but instead is an outgrowth of what Emmanuel </w:t>
      </w:r>
      <w:proofErr w:type="spellStart"/>
      <w:r w:rsidRPr="00E302B6">
        <w:rPr>
          <w:sz w:val="20"/>
          <w:szCs w:val="20"/>
        </w:rPr>
        <w:t>Wallerstein</w:t>
      </w:r>
      <w:proofErr w:type="spellEnd"/>
      <w:r w:rsidRPr="00E302B6">
        <w:rPr>
          <w:sz w:val="20"/>
          <w:szCs w:val="20"/>
        </w:rPr>
        <w:t xml:space="preserve"> had termed the “modern world system.”</w:t>
      </w:r>
      <w:r w:rsidRPr="00E302B6">
        <w:rPr>
          <w:b/>
          <w:sz w:val="20"/>
          <w:szCs w:val="20"/>
          <w:vertAlign w:val="superscript"/>
        </w:rPr>
        <w:t xml:space="preserve">48 </w:t>
      </w:r>
      <w:r w:rsidRPr="00E302B6">
        <w:rPr>
          <w:b/>
          <w:sz w:val="20"/>
          <w:szCs w:val="20"/>
          <w:u w:val="single"/>
        </w:rPr>
        <w:t>In the course of the modern era this network of relation</w:t>
      </w:r>
      <w:r w:rsidRPr="00E302B6">
        <w:rPr>
          <w:b/>
          <w:sz w:val="20"/>
          <w:szCs w:val="20"/>
          <w:u w:val="single"/>
        </w:rPr>
        <w:softHyphen/>
        <w:t xml:space="preserve">ships has led to the dissolution of traditional societies and </w:t>
      </w:r>
      <w:proofErr w:type="spellStart"/>
      <w:r w:rsidRPr="00E302B6">
        <w:rPr>
          <w:b/>
          <w:sz w:val="20"/>
          <w:szCs w:val="20"/>
          <w:u w:val="single"/>
        </w:rPr>
        <w:t>premodern</w:t>
      </w:r>
      <w:proofErr w:type="spellEnd"/>
      <w:r w:rsidRPr="00E302B6">
        <w:rPr>
          <w:b/>
          <w:sz w:val="20"/>
          <w:szCs w:val="20"/>
          <w:u w:val="single"/>
        </w:rPr>
        <w:t xml:space="preserve"> civilizations</w:t>
      </w:r>
      <w:r w:rsidRPr="00E302B6">
        <w:rPr>
          <w:sz w:val="20"/>
          <w:szCs w:val="20"/>
        </w:rPr>
        <w:t xml:space="preserve">, the dislocation and </w:t>
      </w:r>
      <w:proofErr w:type="spellStart"/>
      <w:r w:rsidRPr="00E302B6">
        <w:rPr>
          <w:sz w:val="20"/>
          <w:szCs w:val="20"/>
        </w:rPr>
        <w:t>proletarianization</w:t>
      </w:r>
      <w:proofErr w:type="spellEnd"/>
      <w:r w:rsidRPr="00E302B6">
        <w:rPr>
          <w:sz w:val="20"/>
          <w:szCs w:val="20"/>
        </w:rPr>
        <w:t xml:space="preserve"> of populations, and the constitution of an international order of states based on economic de</w:t>
      </w:r>
      <w:r w:rsidRPr="00E302B6">
        <w:rPr>
          <w:sz w:val="20"/>
          <w:szCs w:val="20"/>
        </w:rPr>
        <w:softHyphen/>
        <w:t xml:space="preserve">pendencies between core and peripheral nations. </w:t>
      </w:r>
      <w:r w:rsidRPr="00B17CBE">
        <w:rPr>
          <w:b/>
          <w:sz w:val="20"/>
          <w:szCs w:val="20"/>
          <w:highlight w:val="cyan"/>
          <w:u w:val="single"/>
        </w:rPr>
        <w:t>The result is a “system” of intensive resource and labor exploitation that is catastrophic in scale whether measured in terms of its environmental impacts or the progres</w:t>
      </w:r>
      <w:r w:rsidRPr="00B17CBE">
        <w:rPr>
          <w:b/>
          <w:sz w:val="20"/>
          <w:szCs w:val="20"/>
          <w:highlight w:val="cyan"/>
          <w:u w:val="single"/>
        </w:rPr>
        <w:softHyphen/>
        <w:t>sive impoverishment of the world’s peoples</w:t>
      </w:r>
      <w:r w:rsidRPr="00B17CBE">
        <w:rPr>
          <w:b/>
          <w:sz w:val="20"/>
          <w:szCs w:val="20"/>
          <w:highlight w:val="cyan"/>
        </w:rPr>
        <w:t>.</w:t>
      </w:r>
      <w:r w:rsidRPr="00B17CBE">
        <w:rPr>
          <w:b/>
          <w:sz w:val="20"/>
          <w:szCs w:val="20"/>
          <w:highlight w:val="cyan"/>
          <w:vertAlign w:val="superscript"/>
        </w:rPr>
        <w:t>49</w:t>
      </w:r>
      <w:r w:rsidRPr="00E302B6">
        <w:rPr>
          <w:b/>
          <w:sz w:val="20"/>
          <w:szCs w:val="20"/>
        </w:rPr>
        <w:t xml:space="preserve"> </w:t>
      </w:r>
      <w:r w:rsidRPr="00E302B6">
        <w:rPr>
          <w:b/>
          <w:sz w:val="20"/>
          <w:szCs w:val="20"/>
          <w:u w:val="single"/>
        </w:rPr>
        <w:t xml:space="preserve">The </w:t>
      </w:r>
      <w:r w:rsidRPr="00B17CBE">
        <w:rPr>
          <w:b/>
          <w:sz w:val="20"/>
          <w:szCs w:val="20"/>
          <w:highlight w:val="cyan"/>
          <w:u w:val="single"/>
        </w:rPr>
        <w:t>roots of this ecological and sociological crisis have been traced to</w:t>
      </w:r>
      <w:r w:rsidRPr="00E302B6">
        <w:rPr>
          <w:b/>
          <w:sz w:val="20"/>
          <w:szCs w:val="20"/>
          <w:u w:val="single"/>
        </w:rPr>
        <w:t xml:space="preserve"> several elements of Western culture</w:t>
      </w:r>
      <w:r w:rsidRPr="00E302B6">
        <w:rPr>
          <w:b/>
          <w:sz w:val="20"/>
          <w:szCs w:val="20"/>
        </w:rPr>
        <w:t xml:space="preserve">, </w:t>
      </w:r>
      <w:r w:rsidRPr="00E302B6">
        <w:rPr>
          <w:b/>
          <w:sz w:val="20"/>
          <w:szCs w:val="20"/>
          <w:u w:val="single"/>
        </w:rPr>
        <w:t>including</w:t>
      </w:r>
      <w:r w:rsidRPr="00E302B6">
        <w:rPr>
          <w:sz w:val="20"/>
          <w:szCs w:val="20"/>
        </w:rPr>
        <w:t xml:space="preserve"> the ideal of dominating nature evident in the Judeo-Christian tradition, </w:t>
      </w:r>
      <w:r w:rsidRPr="00E302B6">
        <w:rPr>
          <w:b/>
          <w:sz w:val="20"/>
          <w:szCs w:val="20"/>
          <w:u w:val="single"/>
        </w:rPr>
        <w:t xml:space="preserve">the </w:t>
      </w:r>
      <w:r w:rsidRPr="00B17CBE">
        <w:rPr>
          <w:b/>
          <w:sz w:val="20"/>
          <w:szCs w:val="20"/>
          <w:highlight w:val="cyan"/>
          <w:u w:val="single"/>
        </w:rPr>
        <w:t>rise of political and economic individualism with the concomitant incessant pursuit of wealth, and the emergence of modern science and technology with their objectifying ontologies and epistemologies</w:t>
      </w:r>
      <w:r w:rsidRPr="00E302B6">
        <w:rPr>
          <w:sz w:val="20"/>
          <w:szCs w:val="20"/>
        </w:rPr>
        <w:t xml:space="preserve">. In the modern era, </w:t>
      </w:r>
      <w:r w:rsidRPr="00E302B6">
        <w:rPr>
          <w:b/>
          <w:sz w:val="20"/>
          <w:szCs w:val="20"/>
          <w:u w:val="single"/>
        </w:rPr>
        <w:t>these am</w:t>
      </w:r>
      <w:r w:rsidRPr="00E302B6">
        <w:rPr>
          <w:b/>
          <w:sz w:val="20"/>
          <w:szCs w:val="20"/>
          <w:u w:val="single"/>
        </w:rPr>
        <w:softHyphen/>
        <w:t>bient facets of culture crystallized into an explicitly exploitative attitude toward nature goaded by the overarching context of free-market capi</w:t>
      </w:r>
      <w:r w:rsidRPr="00E302B6">
        <w:rPr>
          <w:b/>
          <w:sz w:val="20"/>
          <w:szCs w:val="20"/>
          <w:u w:val="single"/>
        </w:rPr>
        <w:softHyphen/>
        <w:t>talism.</w:t>
      </w:r>
      <w:r w:rsidRPr="00E302B6">
        <w:rPr>
          <w:b/>
          <w:sz w:val="20"/>
          <w:szCs w:val="20"/>
          <w:u w:val="single"/>
          <w:vertAlign w:val="superscript"/>
        </w:rPr>
        <w:t xml:space="preserve">50 </w:t>
      </w:r>
      <w:r w:rsidRPr="00E302B6">
        <w:rPr>
          <w:b/>
          <w:sz w:val="20"/>
          <w:szCs w:val="20"/>
          <w:u w:val="single"/>
        </w:rPr>
        <w:t>Neoliberal economic theory</w:t>
      </w:r>
      <w:r w:rsidRPr="00E302B6">
        <w:rPr>
          <w:sz w:val="20"/>
          <w:szCs w:val="20"/>
        </w:rPr>
        <w:t xml:space="preserve">, in particular, </w:t>
      </w:r>
      <w:r w:rsidRPr="00E302B6">
        <w:rPr>
          <w:b/>
          <w:sz w:val="20"/>
          <w:szCs w:val="20"/>
          <w:u w:val="single"/>
        </w:rPr>
        <w:t>provides a framework of concepts that justifies the exploitation of natural resources for short-term profits. B</w:t>
      </w:r>
      <w:r w:rsidRPr="00B17CBE">
        <w:rPr>
          <w:b/>
          <w:sz w:val="20"/>
          <w:szCs w:val="20"/>
          <w:highlight w:val="cyan"/>
          <w:u w:val="single"/>
        </w:rPr>
        <w:t>y idealizing continuous economic growth and the expan</w:t>
      </w:r>
      <w:r w:rsidRPr="00B17CBE">
        <w:rPr>
          <w:b/>
          <w:sz w:val="20"/>
          <w:szCs w:val="20"/>
          <w:highlight w:val="cyan"/>
          <w:u w:val="single"/>
        </w:rPr>
        <w:softHyphen/>
        <w:t>sion of markets as the epitome of rationality, any attempt to forward sustainable or “steady-state” models of economic development seems preposterous</w:t>
      </w:r>
      <w:r w:rsidRPr="00B17CBE">
        <w:rPr>
          <w:sz w:val="20"/>
          <w:szCs w:val="20"/>
          <w:highlight w:val="cyan"/>
        </w:rPr>
        <w:t>.</w:t>
      </w:r>
      <w:r w:rsidRPr="00E302B6">
        <w:rPr>
          <w:sz w:val="20"/>
          <w:szCs w:val="20"/>
          <w:vertAlign w:val="superscript"/>
        </w:rPr>
        <w:t xml:space="preserve">51 </w:t>
      </w:r>
      <w:r w:rsidRPr="00E302B6">
        <w:rPr>
          <w:sz w:val="20"/>
          <w:szCs w:val="20"/>
        </w:rPr>
        <w:t xml:space="preserve">In short, </w:t>
      </w:r>
      <w:r w:rsidRPr="00E302B6">
        <w:rPr>
          <w:b/>
          <w:sz w:val="20"/>
          <w:szCs w:val="20"/>
          <w:u w:val="single"/>
        </w:rPr>
        <w:t>while the market model is often celebrated as the basis of a global order, its underlying economistic rationality is ac</w:t>
      </w:r>
      <w:r w:rsidRPr="00E302B6">
        <w:rPr>
          <w:b/>
          <w:sz w:val="20"/>
          <w:szCs w:val="20"/>
          <w:u w:val="single"/>
        </w:rPr>
        <w:softHyphen/>
        <w:t>tually the basis for dissolving the planet’s primordial and truly global system of interdependencies.</w:t>
      </w:r>
      <w:r w:rsidRPr="00E302B6">
        <w:rPr>
          <w:sz w:val="20"/>
          <w:szCs w:val="20"/>
          <w:vertAlign w:val="superscript"/>
        </w:rPr>
        <w:t>52  &lt;P36-37</w:t>
      </w:r>
    </w:p>
    <w:p w14:paraId="49E5B0E4" w14:textId="77777777" w:rsidR="001F1D5C" w:rsidRDefault="001F1D5C" w:rsidP="001F1D5C">
      <w:pPr>
        <w:pStyle w:val="p6"/>
        <w:spacing w:line="232" w:lineRule="exact"/>
        <w:rPr>
          <w:sz w:val="20"/>
          <w:szCs w:val="20"/>
        </w:rPr>
      </w:pPr>
    </w:p>
    <w:p w14:paraId="0EE65508" w14:textId="77777777" w:rsidR="001F1D5C" w:rsidRPr="0082499E" w:rsidRDefault="001F1D5C" w:rsidP="0082499E"/>
    <w:sectPr w:rsidR="001F1D5C" w:rsidRPr="0082499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065B9" w14:textId="77777777" w:rsidR="0082499E" w:rsidRDefault="0082499E" w:rsidP="00E46E7E">
      <w:r>
        <w:separator/>
      </w:r>
    </w:p>
  </w:endnote>
  <w:endnote w:type="continuationSeparator" w:id="0">
    <w:p w14:paraId="4AF34AAD" w14:textId="77777777" w:rsidR="0082499E" w:rsidRDefault="0082499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3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AA8DE" w14:textId="77777777" w:rsidR="0082499E" w:rsidRDefault="0082499E" w:rsidP="00E46E7E">
      <w:r>
        <w:separator/>
      </w:r>
    </w:p>
  </w:footnote>
  <w:footnote w:type="continuationSeparator" w:id="0">
    <w:p w14:paraId="2E9A9B66" w14:textId="77777777" w:rsidR="0082499E" w:rsidRDefault="0082499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AB25632"/>
    <w:multiLevelType w:val="hybridMultilevel"/>
    <w:tmpl w:val="DCD09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B"/>
    <w:rsid w:val="000140EC"/>
    <w:rsid w:val="00016A35"/>
    <w:rsid w:val="0003046C"/>
    <w:rsid w:val="000536BE"/>
    <w:rsid w:val="000751DA"/>
    <w:rsid w:val="000C16B3"/>
    <w:rsid w:val="000D19FB"/>
    <w:rsid w:val="000D7923"/>
    <w:rsid w:val="001000E3"/>
    <w:rsid w:val="001174C8"/>
    <w:rsid w:val="001408C0"/>
    <w:rsid w:val="00143FD7"/>
    <w:rsid w:val="001463FB"/>
    <w:rsid w:val="00186DB7"/>
    <w:rsid w:val="00192003"/>
    <w:rsid w:val="001A06FE"/>
    <w:rsid w:val="001D3A7A"/>
    <w:rsid w:val="001D7626"/>
    <w:rsid w:val="001F1D5C"/>
    <w:rsid w:val="002613DA"/>
    <w:rsid w:val="002B6353"/>
    <w:rsid w:val="002B68C8"/>
    <w:rsid w:val="002F35F4"/>
    <w:rsid w:val="002F3E28"/>
    <w:rsid w:val="002F40E6"/>
    <w:rsid w:val="002F7FB7"/>
    <w:rsid w:val="00303E5B"/>
    <w:rsid w:val="00313226"/>
    <w:rsid w:val="0031425E"/>
    <w:rsid w:val="00325059"/>
    <w:rsid w:val="00357719"/>
    <w:rsid w:val="00374144"/>
    <w:rsid w:val="003B3EC7"/>
    <w:rsid w:val="003F42AF"/>
    <w:rsid w:val="00412F6D"/>
    <w:rsid w:val="0042635A"/>
    <w:rsid w:val="00466B6F"/>
    <w:rsid w:val="004B3188"/>
    <w:rsid w:val="004B3DB3"/>
    <w:rsid w:val="004C4D4F"/>
    <w:rsid w:val="004C63B5"/>
    <w:rsid w:val="004D3D12"/>
    <w:rsid w:val="004D461E"/>
    <w:rsid w:val="00517479"/>
    <w:rsid w:val="00552449"/>
    <w:rsid w:val="005874A5"/>
    <w:rsid w:val="005A0BE5"/>
    <w:rsid w:val="005B3C88"/>
    <w:rsid w:val="005C0E1F"/>
    <w:rsid w:val="005E0D2B"/>
    <w:rsid w:val="005E2C99"/>
    <w:rsid w:val="00672258"/>
    <w:rsid w:val="0067575B"/>
    <w:rsid w:val="00692C26"/>
    <w:rsid w:val="006C5ECD"/>
    <w:rsid w:val="006D3416"/>
    <w:rsid w:val="006D5B40"/>
    <w:rsid w:val="006F2D3D"/>
    <w:rsid w:val="00700835"/>
    <w:rsid w:val="007028AD"/>
    <w:rsid w:val="00726F87"/>
    <w:rsid w:val="007333B9"/>
    <w:rsid w:val="00791B7D"/>
    <w:rsid w:val="007A3515"/>
    <w:rsid w:val="007D7924"/>
    <w:rsid w:val="007E470C"/>
    <w:rsid w:val="007E5F71"/>
    <w:rsid w:val="007F2C85"/>
    <w:rsid w:val="00821415"/>
    <w:rsid w:val="0082499E"/>
    <w:rsid w:val="0083768F"/>
    <w:rsid w:val="00880C62"/>
    <w:rsid w:val="0091322E"/>
    <w:rsid w:val="0091595A"/>
    <w:rsid w:val="009165EA"/>
    <w:rsid w:val="00936174"/>
    <w:rsid w:val="009829F2"/>
    <w:rsid w:val="00993F61"/>
    <w:rsid w:val="009B0746"/>
    <w:rsid w:val="009C198B"/>
    <w:rsid w:val="009D207E"/>
    <w:rsid w:val="009E5822"/>
    <w:rsid w:val="009E691A"/>
    <w:rsid w:val="00A074CB"/>
    <w:rsid w:val="00A369C4"/>
    <w:rsid w:val="00A47986"/>
    <w:rsid w:val="00A706C6"/>
    <w:rsid w:val="00A8426F"/>
    <w:rsid w:val="00A91A24"/>
    <w:rsid w:val="00AC0E99"/>
    <w:rsid w:val="00AF1E67"/>
    <w:rsid w:val="00AF5046"/>
    <w:rsid w:val="00AF70D4"/>
    <w:rsid w:val="00B14B0F"/>
    <w:rsid w:val="00B157CA"/>
    <w:rsid w:val="00B169A1"/>
    <w:rsid w:val="00B33E0C"/>
    <w:rsid w:val="00B45FE9"/>
    <w:rsid w:val="00B55D49"/>
    <w:rsid w:val="00B65E97"/>
    <w:rsid w:val="00B84180"/>
    <w:rsid w:val="00BE0FAE"/>
    <w:rsid w:val="00BE63EA"/>
    <w:rsid w:val="00C135B4"/>
    <w:rsid w:val="00C42A3C"/>
    <w:rsid w:val="00C5650B"/>
    <w:rsid w:val="00CA2AF7"/>
    <w:rsid w:val="00CD2C6D"/>
    <w:rsid w:val="00CF11EA"/>
    <w:rsid w:val="00CF1A0F"/>
    <w:rsid w:val="00D36252"/>
    <w:rsid w:val="00D4330B"/>
    <w:rsid w:val="00D460F1"/>
    <w:rsid w:val="00D51B44"/>
    <w:rsid w:val="00D56107"/>
    <w:rsid w:val="00D6085D"/>
    <w:rsid w:val="00D66D57"/>
    <w:rsid w:val="00D81480"/>
    <w:rsid w:val="00DA2E40"/>
    <w:rsid w:val="00DA5BF8"/>
    <w:rsid w:val="00DB45CA"/>
    <w:rsid w:val="00DC71AA"/>
    <w:rsid w:val="00DD2FAB"/>
    <w:rsid w:val="00DE627C"/>
    <w:rsid w:val="00DF1850"/>
    <w:rsid w:val="00E46E7E"/>
    <w:rsid w:val="00E55365"/>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11240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D19FB"/>
    <w:rPr>
      <w:rFonts w:ascii="Times New Roman" w:eastAsia="Times New Roman" w:hAnsi="Times New Roman" w:cs="Times New Roman"/>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Ch,No Spacing4,No Spacing21,CD - Cite,no read,No Spacing211,No Spacing12,No Spacing2111,No Spacing11111,ta,No Spacing111111,small space,Medium Grid 21,Heading 2 Char2 Char,TAG,No Spacing5,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Shrunk,small,Bold Underline,Emphasis!!,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Intense Emphasis1,apple-style-span + 6 pt,Bold,Kern at 16 pt,Intense Emphasis11,Intense Emphasis2,Title Char,HHeading 3 + 12 pt,Cards + Font: 12 pt Char,Style,ci,Citation Char Char Char,Heading 3 Char1 Char Char Char,c,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 w:val="22"/>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 w:val="22"/>
    </w:rPr>
  </w:style>
  <w:style w:type="paragraph" w:styleId="Header">
    <w:name w:val="header"/>
    <w:basedOn w:val="Normal"/>
    <w:link w:val="HeaderChar"/>
    <w:uiPriority w:val="99"/>
    <w:unhideWhenUsed/>
    <w:rsid w:val="00DF1850"/>
    <w:pPr>
      <w:tabs>
        <w:tab w:val="center" w:pos="4320"/>
        <w:tab w:val="right" w:pos="8640"/>
      </w:tabs>
    </w:pPr>
    <w:rPr>
      <w:rFonts w:ascii="Calibri" w:eastAsiaTheme="minorEastAsia" w:hAnsi="Calibri" w:cstheme="minorBidi"/>
      <w:sz w:val="22"/>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Calibri" w:eastAsiaTheme="minorEastAsia" w:hAnsi="Calibri" w:cstheme="minorBidi"/>
      <w:sz w:val="22"/>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Shrink6">
    <w:name w:val="Shrink 6"/>
    <w:basedOn w:val="Normal"/>
    <w:qFormat/>
    <w:rsid w:val="000536BE"/>
    <w:rPr>
      <w:rFonts w:eastAsia="Cambria"/>
      <w:sz w:val="12"/>
      <w:szCs w:val="22"/>
    </w:rPr>
  </w:style>
  <w:style w:type="paragraph" w:customStyle="1" w:styleId="Tag12">
    <w:name w:val="Tag12"/>
    <w:basedOn w:val="Normal"/>
    <w:qFormat/>
    <w:rsid w:val="000536BE"/>
    <w:pPr>
      <w:contextualSpacing/>
    </w:pPr>
    <w:rPr>
      <w:rFonts w:eastAsia="Cambria"/>
      <w:b/>
      <w:szCs w:val="22"/>
    </w:rPr>
  </w:style>
  <w:style w:type="paragraph" w:customStyle="1" w:styleId="textbold">
    <w:name w:val="text bold"/>
    <w:basedOn w:val="Normal"/>
    <w:link w:val="underline"/>
    <w:qFormat/>
    <w:rsid w:val="001A06FE"/>
    <w:pPr>
      <w:ind w:left="720"/>
      <w:jc w:val="both"/>
    </w:pPr>
    <w:rPr>
      <w:rFonts w:ascii="Calibri" w:hAnsi="Calibri" w:cs="Arial"/>
      <w:b/>
      <w:sz w:val="22"/>
      <w:szCs w:val="22"/>
      <w:u w:val="single"/>
    </w:rPr>
  </w:style>
  <w:style w:type="character" w:customStyle="1" w:styleId="underline">
    <w:name w:val="underline"/>
    <w:link w:val="textbold"/>
    <w:qFormat/>
    <w:rsid w:val="001A06FE"/>
    <w:rPr>
      <w:rFonts w:ascii="Calibri" w:eastAsia="Times New Roman" w:hAnsi="Calibri" w:cs="Arial"/>
      <w:b/>
      <w:sz w:val="22"/>
      <w:szCs w:val="22"/>
      <w:u w:val="single"/>
    </w:rPr>
  </w:style>
  <w:style w:type="paragraph" w:customStyle="1" w:styleId="smalltext">
    <w:name w:val="small text"/>
    <w:basedOn w:val="Normal"/>
    <w:rsid w:val="001A06FE"/>
    <w:rPr>
      <w:rFonts w:ascii="Garamond" w:hAnsi="Garamond"/>
      <w:sz w:val="14"/>
    </w:rPr>
  </w:style>
  <w:style w:type="paragraph" w:customStyle="1" w:styleId="cardtext">
    <w:name w:val="card text"/>
    <w:basedOn w:val="Normal"/>
    <w:link w:val="cardtextChar"/>
    <w:qFormat/>
    <w:rsid w:val="005B3C88"/>
    <w:pPr>
      <w:ind w:left="288" w:right="288"/>
    </w:pPr>
    <w:rPr>
      <w:rFonts w:ascii="Calibri" w:eastAsiaTheme="minorHAnsi" w:hAnsi="Calibri" w:cs="Calibri"/>
      <w:sz w:val="22"/>
      <w:szCs w:val="22"/>
    </w:rPr>
  </w:style>
  <w:style w:type="character" w:customStyle="1" w:styleId="cardtextChar">
    <w:name w:val="card text Char"/>
    <w:basedOn w:val="DefaultParagraphFont"/>
    <w:link w:val="cardtext"/>
    <w:rsid w:val="005B3C88"/>
    <w:rPr>
      <w:rFonts w:ascii="Calibri" w:eastAsiaTheme="minorHAnsi" w:hAnsi="Calibri" w:cs="Calibri"/>
      <w:sz w:val="22"/>
      <w:szCs w:val="22"/>
    </w:rPr>
  </w:style>
  <w:style w:type="character" w:customStyle="1" w:styleId="Box">
    <w:name w:val="Box"/>
    <w:basedOn w:val="DefaultParagraphFont"/>
    <w:uiPriority w:val="1"/>
    <w:qFormat/>
    <w:rsid w:val="005B3C88"/>
    <w:rPr>
      <w:b/>
      <w:u w:val="single"/>
      <w:bdr w:val="single" w:sz="4" w:space="0" w:color="auto"/>
    </w:rPr>
  </w:style>
  <w:style w:type="paragraph" w:customStyle="1" w:styleId="tag">
    <w:name w:val="tag"/>
    <w:basedOn w:val="Normal"/>
    <w:next w:val="Normal"/>
    <w:link w:val="tagChar"/>
    <w:qFormat/>
    <w:rsid w:val="001F1D5C"/>
    <w:rPr>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1F1D5C"/>
    <w:rPr>
      <w:rFonts w:ascii="Times New Roman" w:eastAsia="Times New Roman" w:hAnsi="Times New Roman" w:cs="Times New Roman"/>
      <w:b/>
      <w:szCs w:val="20"/>
    </w:rPr>
  </w:style>
  <w:style w:type="paragraph" w:customStyle="1" w:styleId="p6">
    <w:name w:val="p6"/>
    <w:basedOn w:val="Normal"/>
    <w:rsid w:val="001F1D5C"/>
    <w:pPr>
      <w:widowControl w:val="0"/>
      <w:tabs>
        <w:tab w:val="left" w:pos="204"/>
      </w:tabs>
      <w:autoSpaceDE w:val="0"/>
      <w:autoSpaceDN w:val="0"/>
      <w:adjustRightInd w:val="0"/>
      <w:spacing w:line="232" w:lineRule="atLeast"/>
      <w:ind w:firstLine="204"/>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D19FB"/>
    <w:rPr>
      <w:rFonts w:ascii="Times New Roman" w:eastAsia="Times New Roman" w:hAnsi="Times New Roman" w:cs="Times New Roman"/>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Ch,No Spacing4,No Spacing21,CD - Cite,no read,No Spacing211,No Spacing12,No Spacing2111,No Spacing11111,ta,No Spacing111111,small space,Medium Grid 21,Heading 2 Char2 Char,TAG,No Spacing5,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Shrunk,small,Bold Underline,Emphasis!!,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Intense Emphasis1,apple-style-span + 6 pt,Bold,Kern at 16 pt,Intense Emphasis11,Intense Emphasis2,Title Char,HHeading 3 + 12 pt,Cards + Font: 12 pt Char,Style,ci,Citation Char Char Char,Heading 3 Char1 Char Char Char,c,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 w:val="22"/>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 w:val="22"/>
    </w:rPr>
  </w:style>
  <w:style w:type="paragraph" w:styleId="Header">
    <w:name w:val="header"/>
    <w:basedOn w:val="Normal"/>
    <w:link w:val="HeaderChar"/>
    <w:uiPriority w:val="99"/>
    <w:unhideWhenUsed/>
    <w:rsid w:val="00DF1850"/>
    <w:pPr>
      <w:tabs>
        <w:tab w:val="center" w:pos="4320"/>
        <w:tab w:val="right" w:pos="8640"/>
      </w:tabs>
    </w:pPr>
    <w:rPr>
      <w:rFonts w:ascii="Calibri" w:eastAsiaTheme="minorEastAsia" w:hAnsi="Calibri" w:cstheme="minorBidi"/>
      <w:sz w:val="22"/>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Calibri" w:eastAsiaTheme="minorEastAsia" w:hAnsi="Calibri" w:cstheme="minorBidi"/>
      <w:sz w:val="22"/>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Shrink6">
    <w:name w:val="Shrink 6"/>
    <w:basedOn w:val="Normal"/>
    <w:qFormat/>
    <w:rsid w:val="000536BE"/>
    <w:rPr>
      <w:rFonts w:eastAsia="Cambria"/>
      <w:sz w:val="12"/>
      <w:szCs w:val="22"/>
    </w:rPr>
  </w:style>
  <w:style w:type="paragraph" w:customStyle="1" w:styleId="Tag12">
    <w:name w:val="Tag12"/>
    <w:basedOn w:val="Normal"/>
    <w:qFormat/>
    <w:rsid w:val="000536BE"/>
    <w:pPr>
      <w:contextualSpacing/>
    </w:pPr>
    <w:rPr>
      <w:rFonts w:eastAsia="Cambria"/>
      <w:b/>
      <w:szCs w:val="22"/>
    </w:rPr>
  </w:style>
  <w:style w:type="paragraph" w:customStyle="1" w:styleId="textbold">
    <w:name w:val="text bold"/>
    <w:basedOn w:val="Normal"/>
    <w:link w:val="underline"/>
    <w:qFormat/>
    <w:rsid w:val="001A06FE"/>
    <w:pPr>
      <w:ind w:left="720"/>
      <w:jc w:val="both"/>
    </w:pPr>
    <w:rPr>
      <w:rFonts w:ascii="Calibri" w:hAnsi="Calibri" w:cs="Arial"/>
      <w:b/>
      <w:sz w:val="22"/>
      <w:szCs w:val="22"/>
      <w:u w:val="single"/>
    </w:rPr>
  </w:style>
  <w:style w:type="character" w:customStyle="1" w:styleId="underline">
    <w:name w:val="underline"/>
    <w:link w:val="textbold"/>
    <w:qFormat/>
    <w:rsid w:val="001A06FE"/>
    <w:rPr>
      <w:rFonts w:ascii="Calibri" w:eastAsia="Times New Roman" w:hAnsi="Calibri" w:cs="Arial"/>
      <w:b/>
      <w:sz w:val="22"/>
      <w:szCs w:val="22"/>
      <w:u w:val="single"/>
    </w:rPr>
  </w:style>
  <w:style w:type="paragraph" w:customStyle="1" w:styleId="smalltext">
    <w:name w:val="small text"/>
    <w:basedOn w:val="Normal"/>
    <w:rsid w:val="001A06FE"/>
    <w:rPr>
      <w:rFonts w:ascii="Garamond" w:hAnsi="Garamond"/>
      <w:sz w:val="14"/>
    </w:rPr>
  </w:style>
  <w:style w:type="paragraph" w:customStyle="1" w:styleId="cardtext">
    <w:name w:val="card text"/>
    <w:basedOn w:val="Normal"/>
    <w:link w:val="cardtextChar"/>
    <w:qFormat/>
    <w:rsid w:val="005B3C88"/>
    <w:pPr>
      <w:ind w:left="288" w:right="288"/>
    </w:pPr>
    <w:rPr>
      <w:rFonts w:ascii="Calibri" w:eastAsiaTheme="minorHAnsi" w:hAnsi="Calibri" w:cs="Calibri"/>
      <w:sz w:val="22"/>
      <w:szCs w:val="22"/>
    </w:rPr>
  </w:style>
  <w:style w:type="character" w:customStyle="1" w:styleId="cardtextChar">
    <w:name w:val="card text Char"/>
    <w:basedOn w:val="DefaultParagraphFont"/>
    <w:link w:val="cardtext"/>
    <w:rsid w:val="005B3C88"/>
    <w:rPr>
      <w:rFonts w:ascii="Calibri" w:eastAsiaTheme="minorHAnsi" w:hAnsi="Calibri" w:cs="Calibri"/>
      <w:sz w:val="22"/>
      <w:szCs w:val="22"/>
    </w:rPr>
  </w:style>
  <w:style w:type="character" w:customStyle="1" w:styleId="Box">
    <w:name w:val="Box"/>
    <w:basedOn w:val="DefaultParagraphFont"/>
    <w:uiPriority w:val="1"/>
    <w:qFormat/>
    <w:rsid w:val="005B3C88"/>
    <w:rPr>
      <w:b/>
      <w:u w:val="single"/>
      <w:bdr w:val="single" w:sz="4" w:space="0" w:color="auto"/>
    </w:rPr>
  </w:style>
  <w:style w:type="paragraph" w:customStyle="1" w:styleId="tag">
    <w:name w:val="tag"/>
    <w:basedOn w:val="Normal"/>
    <w:next w:val="Normal"/>
    <w:link w:val="tagChar"/>
    <w:qFormat/>
    <w:rsid w:val="001F1D5C"/>
    <w:rPr>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1F1D5C"/>
    <w:rPr>
      <w:rFonts w:ascii="Times New Roman" w:eastAsia="Times New Roman" w:hAnsi="Times New Roman" w:cs="Times New Roman"/>
      <w:b/>
      <w:szCs w:val="20"/>
    </w:rPr>
  </w:style>
  <w:style w:type="paragraph" w:customStyle="1" w:styleId="p6">
    <w:name w:val="p6"/>
    <w:basedOn w:val="Normal"/>
    <w:rsid w:val="001F1D5C"/>
    <w:pPr>
      <w:widowControl w:val="0"/>
      <w:tabs>
        <w:tab w:val="left" w:pos="204"/>
      </w:tabs>
      <w:autoSpaceDE w:val="0"/>
      <w:autoSpaceDN w:val="0"/>
      <w:adjustRightInd w:val="0"/>
      <w:spacing w:line="232" w:lineRule="atLeast"/>
      <w:ind w:firstLine="20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um.lib.umd.edu/bitstream/1903/4182/1/umi-umd-3985.pdf)%5brkezios" TargetMode="External"/><Relationship Id="rId9" Type="http://schemas.openxmlformats.org/officeDocument/2006/relationships/hyperlink" Target="http://www.newsmax.xom/archives/articles/2001/10/9/175032.shtml%2010-10-0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obthompson: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17</Pages>
  <Words>12426</Words>
  <Characters>70829</Characters>
  <Application>Microsoft Macintosh Word</Application>
  <DocSecurity>0</DocSecurity>
  <Lines>590</Lines>
  <Paragraphs>166</Paragraphs>
  <ScaleCrop>false</ScaleCrop>
  <Company>Whitman College</Company>
  <LinksUpToDate>false</LinksUpToDate>
  <CharactersWithSpaces>83089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Thompson</dc:creator>
  <cp:keywords/>
  <dc:description/>
  <cp:lastModifiedBy>Alex Velto</cp:lastModifiedBy>
  <cp:revision>2</cp:revision>
  <dcterms:created xsi:type="dcterms:W3CDTF">2014-02-10T15:36:00Z</dcterms:created>
  <dcterms:modified xsi:type="dcterms:W3CDTF">2014-02-10T15:36:00Z</dcterms:modified>
</cp:coreProperties>
</file>