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0AF4" w:rsidRDefault="00DA0AF4" w:rsidP="00DA0AF4">
      <w:pPr>
        <w:pStyle w:val="Heading1"/>
      </w:pPr>
      <w:r>
        <w:t>1AC</w:t>
      </w:r>
    </w:p>
    <w:p w:rsidR="00DA0AF4" w:rsidRPr="00DA0AF4" w:rsidRDefault="00DA0AF4" w:rsidP="00DA0AF4">
      <w:pPr>
        <w:pStyle w:val="Heading4"/>
      </w:pPr>
      <w:r>
        <w:t>Same as round 1</w:t>
      </w:r>
    </w:p>
    <w:p w:rsidR="00DA0AF4" w:rsidRDefault="00DA0AF4" w:rsidP="00DA0AF4">
      <w:pPr>
        <w:pStyle w:val="Heading1"/>
      </w:pPr>
      <w:r>
        <w:t>2AC</w:t>
      </w:r>
    </w:p>
    <w:p w:rsidR="00624DC6" w:rsidRDefault="00624DC6" w:rsidP="00624DC6">
      <w:pPr>
        <w:pStyle w:val="Heading2"/>
      </w:pPr>
      <w:r>
        <w:t>2AC AT: Congressional Circumvention</w:t>
      </w:r>
    </w:p>
    <w:p w:rsidR="00624DC6" w:rsidRDefault="00624DC6" w:rsidP="00624DC6">
      <w:pPr>
        <w:pStyle w:val="Heading4"/>
        <w:numPr>
          <w:ilvl w:val="0"/>
          <w:numId w:val="3"/>
        </w:numPr>
      </w:pPr>
      <w:r>
        <w:t>Impossible- congress wouldn’t have the authority to pass laws that violate the conventions post plan- that’s Feldman</w:t>
      </w:r>
    </w:p>
    <w:p w:rsidR="00624DC6" w:rsidRPr="00664458" w:rsidRDefault="00624DC6" w:rsidP="00624DC6">
      <w:pPr>
        <w:pStyle w:val="Heading4"/>
      </w:pPr>
      <w:r>
        <w:t>More evidence</w:t>
      </w:r>
    </w:p>
    <w:p w:rsidR="00624DC6" w:rsidRDefault="00624DC6" w:rsidP="00624DC6">
      <w:r w:rsidRPr="00664458">
        <w:rPr>
          <w:rStyle w:val="StyleStyleBold12pt"/>
        </w:rPr>
        <w:t>Kundmueller 2002</w:t>
      </w:r>
      <w:r>
        <w:t xml:space="preserve">  </w:t>
      </w:r>
      <w:r w:rsidRPr="00664458">
        <w:t>[Michelle, Journal of Legislation, p. lexis]</w:t>
      </w:r>
    </w:p>
    <w:p w:rsidR="00624DC6" w:rsidRPr="00664458" w:rsidRDefault="00624DC6" w:rsidP="00624DC6">
      <w:pPr>
        <w:rPr>
          <w:sz w:val="16"/>
        </w:rPr>
      </w:pPr>
      <w:r w:rsidRPr="00664458">
        <w:rPr>
          <w:sz w:val="16"/>
        </w:rPr>
        <w:t xml:space="preserve">This section of this Note, on the legal authority of customary international law vis-a-vis federal legislation, has not been included with the purpose of discovering which position is correct. Rather, the overview of this debate holds a central place in this Note because </w:t>
      </w:r>
      <w:r w:rsidRPr="00664458">
        <w:rPr>
          <w:highlight w:val="green"/>
          <w:u w:val="single"/>
        </w:rPr>
        <w:t>it demonstrates</w:t>
      </w:r>
      <w:r>
        <w:rPr>
          <w:u w:val="single"/>
        </w:rPr>
        <w:t xml:space="preserve"> some of the </w:t>
      </w:r>
      <w:r w:rsidRPr="00664458">
        <w:rPr>
          <w:highlight w:val="green"/>
          <w:u w:val="single"/>
        </w:rPr>
        <w:t>issues at stake as U.S. courts begin to integrate customary international law into</w:t>
      </w:r>
      <w:r>
        <w:rPr>
          <w:u w:val="single"/>
        </w:rPr>
        <w:t xml:space="preserve"> what were previously thought of as</w:t>
      </w:r>
      <w:r w:rsidRPr="00664458">
        <w:rPr>
          <w:sz w:val="16"/>
        </w:rPr>
        <w:t xml:space="preserve"> purely or primarily </w:t>
      </w:r>
      <w:r w:rsidRPr="00664458">
        <w:rPr>
          <w:highlight w:val="green"/>
          <w:u w:val="single"/>
        </w:rPr>
        <w:t>domestic issues</w:t>
      </w:r>
      <w:r>
        <w:rPr>
          <w:u w:val="single"/>
        </w:rPr>
        <w:t>.</w:t>
      </w:r>
      <w:r w:rsidRPr="00664458">
        <w:rPr>
          <w:sz w:val="16"/>
        </w:rPr>
        <w:t xml:space="preserve"> Admittedly, </w:t>
      </w:r>
      <w:r>
        <w:rPr>
          <w:u w:val="single"/>
        </w:rPr>
        <w:t xml:space="preserve">the </w:t>
      </w:r>
      <w:r w:rsidRPr="00664458">
        <w:rPr>
          <w:highlight w:val="green"/>
          <w:u w:val="single"/>
        </w:rPr>
        <w:t>number of cases using customary international law in this manner is</w:t>
      </w:r>
      <w:r>
        <w:rPr>
          <w:u w:val="single"/>
        </w:rPr>
        <w:t xml:space="preserve"> still few and primarily </w:t>
      </w:r>
      <w:r w:rsidRPr="00664458">
        <w:rPr>
          <w:highlight w:val="green"/>
          <w:u w:val="single"/>
        </w:rPr>
        <w:t>based on</w:t>
      </w:r>
      <w:r>
        <w:rPr>
          <w:u w:val="single"/>
        </w:rPr>
        <w:t xml:space="preserve"> some </w:t>
      </w:r>
      <w:r w:rsidRPr="00664458">
        <w:rPr>
          <w:highlight w:val="green"/>
          <w:u w:val="single"/>
        </w:rPr>
        <w:t>enabling federal statute</w:t>
      </w:r>
      <w:r>
        <w:rPr>
          <w:u w:val="single"/>
        </w:rPr>
        <w:t>. Nonetheless, these decisions take on a greater importance</w:t>
      </w:r>
      <w:r w:rsidRPr="00664458">
        <w:rPr>
          <w:sz w:val="16"/>
        </w:rPr>
        <w:t xml:space="preserve"> in light of the debate discussed above. Should theorists such as Paust and Lillich prevail, these </w:t>
      </w:r>
      <w:r>
        <w:rPr>
          <w:u w:val="single"/>
        </w:rPr>
        <w:t xml:space="preserve">early cases, </w:t>
      </w:r>
      <w:r w:rsidRPr="00664458">
        <w:rPr>
          <w:highlight w:val="green"/>
          <w:u w:val="single"/>
        </w:rPr>
        <w:t>taking the first modern steps in the process of identifying and applying customary international law would become crucial precedent in</w:t>
      </w:r>
      <w:r w:rsidRPr="00664458">
        <w:rPr>
          <w:sz w:val="16"/>
          <w:highlight w:val="green"/>
        </w:rPr>
        <w:t xml:space="preserve"> a </w:t>
      </w:r>
      <w:r w:rsidRPr="00664458">
        <w:rPr>
          <w:highlight w:val="green"/>
          <w:u w:val="single"/>
        </w:rPr>
        <w:t>law-making</w:t>
      </w:r>
      <w:r w:rsidRPr="00664458">
        <w:rPr>
          <w:sz w:val="16"/>
        </w:rPr>
        <w:t xml:space="preserve"> </w:t>
      </w:r>
      <w:r w:rsidRPr="00664458">
        <w:rPr>
          <w:rStyle w:val="StyleBoldUnderline"/>
          <w:highlight w:val="green"/>
        </w:rPr>
        <w:t>process that Congress would be powerless to overturn</w:t>
      </w:r>
      <w:r w:rsidRPr="00664458">
        <w:rPr>
          <w:sz w:val="16"/>
        </w:rPr>
        <w:t>. On the other hand, the case law about to be analyzed will lie at the mercy of the will of the people and their Congress, should the theories of Kelley and Garland prove prophetic. It is still too early to know which faction will dominate, but this analysis of their theories does survey the potential spectrum of outcomes and the legal and political issues yet to be determined.</w:t>
      </w:r>
    </w:p>
    <w:p w:rsidR="00624DC6" w:rsidRDefault="00624DC6" w:rsidP="00624DC6"/>
    <w:p w:rsidR="00624DC6" w:rsidRPr="00B851B2" w:rsidRDefault="00624DC6" w:rsidP="00624DC6">
      <w:pPr>
        <w:pStyle w:val="Heading4"/>
        <w:numPr>
          <w:ilvl w:val="0"/>
          <w:numId w:val="3"/>
        </w:numPr>
      </w:pPr>
      <w:r>
        <w:t>Clear statements solve- the mech of the aff forces congress to clarify the AUMF doesn’t allow violation of the conventions- durable fiat prevents them from rolling that back.</w:t>
      </w:r>
    </w:p>
    <w:p w:rsidR="00873640" w:rsidRDefault="00873640" w:rsidP="00873640">
      <w:pPr>
        <w:pStyle w:val="Heading2"/>
      </w:pPr>
      <w:r>
        <w:t>CP</w:t>
      </w:r>
    </w:p>
    <w:p w:rsidR="00873640" w:rsidRDefault="00873640" w:rsidP="00873640">
      <w:pPr>
        <w:pStyle w:val="Heading3"/>
      </w:pPr>
      <w:r>
        <w:t>2AC OLC CP</w:t>
      </w:r>
    </w:p>
    <w:p w:rsidR="00873640" w:rsidRDefault="00873640" w:rsidP="00873640">
      <w:pPr>
        <w:pStyle w:val="Heading4"/>
      </w:pPr>
      <w:r>
        <w:t>Here’s evidence to support that- even Obama would ignore it</w:t>
      </w:r>
    </w:p>
    <w:p w:rsidR="00873640" w:rsidRDefault="00873640" w:rsidP="00873640">
      <w:r>
        <w:rPr>
          <w:rStyle w:val="Heading4Char"/>
        </w:rPr>
        <w:t xml:space="preserve">Posner 11 </w:t>
      </w:r>
      <w:r>
        <w:t xml:space="preserve"> - Kirkland &amp; Ellis Professor, University of Chicago Law School (Eric A. Posner, “Deference To The Executive In The United States After September 11: Congress, The Courts, And The Office Of Legal Counsel”, http://www.harvard-jlpp.com/wp-content/uploads/2012/01/PosnerFinal.pdf) </w:t>
      </w:r>
    </w:p>
    <w:p w:rsidR="00873640" w:rsidRDefault="00873640" w:rsidP="00873640"/>
    <w:p w:rsidR="00873640" w:rsidRPr="005F465D" w:rsidRDefault="00873640" w:rsidP="00873640">
      <w:pPr>
        <w:rPr>
          <w:sz w:val="16"/>
        </w:rPr>
      </w:pPr>
      <w:r w:rsidRPr="005F465D">
        <w:rPr>
          <w:sz w:val="16"/>
        </w:rPr>
        <w:t>In the early years of the Bush Administration, the Office of Legal Counsel (OLC), an office within the Department of Jus</w:t>
      </w:r>
      <w:r w:rsidRPr="005F465D">
        <w:rPr>
          <w:rFonts w:ascii="Cambria Math" w:hAnsi="Cambria Math" w:cs="Cambria Math"/>
          <w:sz w:val="16"/>
        </w:rPr>
        <w:t xml:space="preserve">‐ </w:t>
      </w:r>
      <w:r w:rsidRPr="005F465D">
        <w:rPr>
          <w:sz w:val="16"/>
        </w:rPr>
        <w:t>tice, issued a series of memoranda arguing that certain counter</w:t>
      </w:r>
      <w:r w:rsidRPr="005F465D">
        <w:rPr>
          <w:rFonts w:ascii="Cambria Math" w:hAnsi="Cambria Math" w:cs="Cambria Math"/>
          <w:sz w:val="16"/>
        </w:rPr>
        <w:t>‐</w:t>
      </w:r>
      <w:r w:rsidRPr="005F465D">
        <w:rPr>
          <w:sz w:val="16"/>
        </w:rPr>
        <w:t xml:space="preserve"> terrorism practices—including surveillance of U.S. citizens and coercive interrogation—did not violate the law. 37 These memos were later leaked to the public, causing an outcry. 38 </w:t>
      </w:r>
      <w:r w:rsidRPr="00602287">
        <w:rPr>
          <w:rStyle w:val="StyleBoldUnderline"/>
        </w:rPr>
        <w:t xml:space="preserve">In 2011, </w:t>
      </w:r>
      <w:r w:rsidRPr="00734662">
        <w:rPr>
          <w:rStyle w:val="StyleBoldUnderline"/>
          <w:highlight w:val="green"/>
        </w:rPr>
        <w:t>the head of the OLC told</w:t>
      </w:r>
      <w:r w:rsidRPr="00602287">
        <w:rPr>
          <w:rStyle w:val="StyleBoldUnderline"/>
        </w:rPr>
        <w:t xml:space="preserve"> </w:t>
      </w:r>
      <w:r w:rsidRPr="005F465D">
        <w:rPr>
          <w:sz w:val="16"/>
        </w:rPr>
        <w:t xml:space="preserve">President </w:t>
      </w:r>
      <w:r w:rsidRPr="00734662">
        <w:rPr>
          <w:rStyle w:val="StyleBoldUnderline"/>
          <w:highlight w:val="green"/>
        </w:rPr>
        <w:t xml:space="preserve">Obama that continued </w:t>
      </w:r>
      <w:r w:rsidRPr="004F3C35">
        <w:rPr>
          <w:rStyle w:val="StyleBoldUnderline"/>
        </w:rPr>
        <w:t xml:space="preserve">U.S. military </w:t>
      </w:r>
      <w:r w:rsidRPr="00734662">
        <w:rPr>
          <w:rStyle w:val="StyleBoldUnderline"/>
          <w:highlight w:val="green"/>
        </w:rPr>
        <w:t>presence</w:t>
      </w:r>
      <w:r w:rsidRPr="00602287">
        <w:rPr>
          <w:rStyle w:val="StyleBoldUnderline"/>
        </w:rPr>
        <w:t xml:space="preserve"> in Libya would violate the War Powers Act.</w:t>
      </w:r>
      <w:r w:rsidRPr="005F465D">
        <w:rPr>
          <w:sz w:val="16"/>
        </w:rPr>
        <w:t xml:space="preserve"> </w:t>
      </w:r>
      <w:r w:rsidRPr="00734662">
        <w:rPr>
          <w:rStyle w:val="StyleBoldUnderline"/>
          <w:highlight w:val="green"/>
        </w:rPr>
        <w:t>The President disregarded this advice</w:t>
      </w:r>
      <w:r w:rsidRPr="00602287">
        <w:rPr>
          <w:rStyle w:val="StyleBoldUnderline"/>
        </w:rPr>
        <w:t>, relying in part on contrary advice offered by other officials</w:t>
      </w:r>
      <w:r w:rsidRPr="005F465D">
        <w:rPr>
          <w:sz w:val="16"/>
        </w:rPr>
        <w:t> in the government. </w:t>
      </w:r>
    </w:p>
    <w:p w:rsidR="00873640" w:rsidRPr="005F465D" w:rsidRDefault="00873640" w:rsidP="00873640">
      <w:pPr>
        <w:rPr>
          <w:sz w:val="16"/>
        </w:rPr>
      </w:pPr>
      <w:r w:rsidRPr="00734662">
        <w:rPr>
          <w:rStyle w:val="StyleBoldUnderline"/>
          <w:highlight w:val="green"/>
        </w:rPr>
        <w:t>These</w:t>
      </w:r>
      <w:r w:rsidRPr="005F465D">
        <w:rPr>
          <w:sz w:val="16"/>
        </w:rPr>
        <w:t xml:space="preserve"> two </w:t>
      </w:r>
      <w:r w:rsidRPr="00734662">
        <w:rPr>
          <w:rStyle w:val="StyleBoldUnderline"/>
          <w:highlight w:val="green"/>
        </w:rPr>
        <w:t>events neatly encapsulate the dilemma for the OLC, and</w:t>
      </w:r>
      <w:r w:rsidRPr="005F465D">
        <w:rPr>
          <w:rStyle w:val="StyleBoldUnderline"/>
        </w:rPr>
        <w:t xml:space="preserve"> indeed </w:t>
      </w:r>
      <w:r w:rsidRPr="00734662">
        <w:rPr>
          <w:rStyle w:val="StyleBoldUnderline"/>
          <w:highlight w:val="green"/>
        </w:rPr>
        <w:t>all the President’s legal advisers</w:t>
      </w:r>
      <w:r w:rsidRPr="005F465D">
        <w:rPr>
          <w:rStyle w:val="StyleBoldUnderline"/>
        </w:rPr>
        <w:t xml:space="preserve">. </w:t>
      </w:r>
      <w:r w:rsidRPr="00734662">
        <w:rPr>
          <w:rStyle w:val="StyleBoldUnderline"/>
          <w:highlight w:val="green"/>
        </w:rPr>
        <w:t>If the OLC tries</w:t>
      </w:r>
      <w:r w:rsidRPr="005F465D">
        <w:rPr>
          <w:rStyle w:val="StyleBoldUnderline"/>
        </w:rPr>
        <w:t xml:space="preserve"> </w:t>
      </w:r>
      <w:r w:rsidRPr="00734662">
        <w:rPr>
          <w:rStyle w:val="StyleBoldUnderline"/>
          <w:highlight w:val="green"/>
        </w:rPr>
        <w:t>to block the President</w:t>
      </w:r>
      <w:r w:rsidRPr="005F465D">
        <w:rPr>
          <w:rStyle w:val="StyleBoldUnderline"/>
        </w:rPr>
        <w:t xml:space="preserve"> from acting in the way he sees fit, </w:t>
      </w:r>
      <w:r w:rsidRPr="005F465D">
        <w:rPr>
          <w:sz w:val="16"/>
        </w:rPr>
        <w:t xml:space="preserve">it takes the risk that </w:t>
      </w:r>
      <w:r w:rsidRPr="00734662">
        <w:rPr>
          <w:rStyle w:val="StyleBoldUnderline"/>
          <w:highlight w:val="green"/>
        </w:rPr>
        <w:t>he will disregard its advice and marginalize the institution</w:t>
      </w:r>
      <w:r w:rsidRPr="005F465D">
        <w:rPr>
          <w:sz w:val="16"/>
        </w:rPr>
        <w:t xml:space="preserve">. If the OLC gives the President the advice that he wants to hear, it takes the risk that it will mislead him and fail to prepare him for adverse reactions from the courts, Congress, and the public. </w:t>
      </w:r>
    </w:p>
    <w:p w:rsidR="00873640" w:rsidRDefault="00873640" w:rsidP="00873640">
      <w:pPr>
        <w:rPr>
          <w:sz w:val="16"/>
        </w:rPr>
      </w:pPr>
      <w:r w:rsidRPr="005F465D">
        <w:rPr>
          <w:sz w:val="16"/>
        </w:rPr>
        <w:t xml:space="preserve">Many scholars, most notably Professor Jack Goldsmith, argue that the OLC can constrain the executive. 39 The underlying idea here is that even if Congress and the courts cannot constrain the executive, perhaps offices within the executive can. The opposite view, advanced by Professor Bruce Ackerman, is that the </w:t>
      </w:r>
      <w:r w:rsidRPr="00734662">
        <w:rPr>
          <w:rStyle w:val="StyleBoldUnderline"/>
          <w:highlight w:val="green"/>
        </w:rPr>
        <w:t>OLC is a rubber stamp</w:t>
      </w:r>
      <w:r w:rsidRPr="005F465D">
        <w:rPr>
          <w:sz w:val="16"/>
        </w:rPr>
        <w:t xml:space="preserve">. 40 I advocate a third view: </w:t>
      </w:r>
      <w:r w:rsidRPr="00734662">
        <w:rPr>
          <w:rStyle w:val="StyleBoldUnderline"/>
          <w:highlight w:val="green"/>
        </w:rPr>
        <w:t>The OLC does not constrain the executive but enables him to accomplish goals that he would not otherwise be able to accomplish</w:t>
      </w:r>
      <w:r w:rsidRPr="005F465D">
        <w:rPr>
          <w:rStyle w:val="StyleBoldUnderline"/>
        </w:rPr>
        <w:t>. It is more accurate to say that the OLC enables rather than constrains</w:t>
      </w:r>
      <w:r w:rsidRPr="005F465D">
        <w:rPr>
          <w:sz w:val="16"/>
        </w:rPr>
        <w:t xml:space="preserve">. </w:t>
      </w:r>
    </w:p>
    <w:p w:rsidR="00873640" w:rsidRPr="00092700" w:rsidRDefault="00873640" w:rsidP="00873640"/>
    <w:p w:rsidR="00873640" w:rsidRPr="00E065DF" w:rsidRDefault="00873640" w:rsidP="00873640">
      <w:pPr>
        <w:pStyle w:val="Heading4"/>
      </w:pPr>
      <w:r>
        <w:rPr>
          <w:bCs w:val="0"/>
        </w:rPr>
        <w:t>SCOTUS would have to review the CP- either the CP links to the net-benefit, or the CP is struck down and doesn’t solve- durable fiat only applies to the agency taking action</w:t>
      </w:r>
    </w:p>
    <w:p w:rsidR="00873640" w:rsidRPr="00E065DF" w:rsidRDefault="00873640" w:rsidP="00873640">
      <w:pPr>
        <w:rPr>
          <w:b/>
          <w:bCs/>
        </w:rPr>
      </w:pPr>
      <w:r>
        <w:rPr>
          <w:rStyle w:val="StyleStyleBold12pt"/>
        </w:rPr>
        <w:t xml:space="preserve">Howell 5 </w:t>
      </w:r>
      <w:r>
        <w:rPr>
          <w:sz w:val="16"/>
          <w:szCs w:val="16"/>
        </w:rPr>
        <w:t>(William G. Howell, Associate Prof Gov Dep @ Harvard 2005 (Unilateral Powers: A Brief¶ Overview; Presidential Studies Quarterly, Vol. 35, Issue: 3, Pg 417)</w:t>
      </w:r>
    </w:p>
    <w:p w:rsidR="00873640" w:rsidRDefault="00873640" w:rsidP="00873640">
      <w:pPr>
        <w:autoSpaceDE w:val="0"/>
        <w:autoSpaceDN w:val="0"/>
        <w:adjustRightInd w:val="0"/>
        <w:rPr>
          <w:sz w:val="16"/>
        </w:rPr>
      </w:pPr>
      <w:r>
        <w:rPr>
          <w:sz w:val="16"/>
        </w:rPr>
        <w:t xml:space="preserve">Plainly, </w:t>
      </w:r>
      <w:r w:rsidRPr="00240AAF">
        <w:rPr>
          <w:rStyle w:val="StyleBoldUnderline"/>
          <w:highlight w:val="green"/>
        </w:rPr>
        <w:t>presidents cannot institute</w:t>
      </w:r>
      <w:r>
        <w:rPr>
          <w:rStyle w:val="StyleBoldUnderline"/>
        </w:rPr>
        <w:t xml:space="preserve"> every aspect of </w:t>
      </w:r>
      <w:r w:rsidRPr="00240AAF">
        <w:rPr>
          <w:rStyle w:val="StyleBoldUnderline"/>
          <w:highlight w:val="green"/>
        </w:rPr>
        <w:t>their</w:t>
      </w:r>
      <w:r>
        <w:rPr>
          <w:rStyle w:val="StyleBoldUnderline"/>
        </w:rPr>
        <w:t xml:space="preserve"> policy </w:t>
      </w:r>
      <w:r w:rsidRPr="00240AAF">
        <w:rPr>
          <w:rStyle w:val="StyleBoldUnderline"/>
          <w:highlight w:val="green"/>
        </w:rPr>
        <w:t>agenda by decree</w:t>
      </w:r>
      <w:r>
        <w:rPr>
          <w:rStyle w:val="StyleBoldUnderline"/>
        </w:rPr>
        <w:t xml:space="preserve">. The </w:t>
      </w:r>
      <w:r w:rsidRPr="00240AAF">
        <w:rPr>
          <w:rStyle w:val="StyleBoldUnderline"/>
          <w:highlight w:val="green"/>
        </w:rPr>
        <w:t>checks and balances</w:t>
      </w:r>
      <w:r>
        <w:rPr>
          <w:rStyle w:val="StyleBoldUnderline"/>
        </w:rPr>
        <w:t xml:space="preserve"> that define our system of governance </w:t>
      </w:r>
      <w:r w:rsidRPr="00240AAF">
        <w:rPr>
          <w:rStyle w:val="StyleBoldUnderline"/>
          <w:highlight w:val="green"/>
        </w:rPr>
        <w:t>are alive</w:t>
      </w:r>
      <w:r>
        <w:rPr>
          <w:sz w:val="16"/>
        </w:rPr>
        <w:t xml:space="preserve">, though not always well, when presidents contemplate unilateral action. </w:t>
      </w:r>
      <w:r w:rsidRPr="00240AAF">
        <w:rPr>
          <w:rStyle w:val="StyleBoldUnderline"/>
          <w:highlight w:val="green"/>
        </w:rPr>
        <w:t>Should the president proceed without statutory</w:t>
      </w:r>
      <w:r>
        <w:rPr>
          <w:rStyle w:val="StyleBoldUnderline"/>
        </w:rPr>
        <w:t xml:space="preserve"> or constitutional </w:t>
      </w:r>
      <w:r w:rsidRPr="00240AAF">
        <w:rPr>
          <w:rStyle w:val="StyleBoldUnderline"/>
          <w:highlight w:val="green"/>
        </w:rPr>
        <w:t>authority</w:t>
      </w:r>
      <w:r>
        <w:rPr>
          <w:rStyle w:val="StyleBoldUnderline"/>
        </w:rPr>
        <w:t xml:space="preserve">, </w:t>
      </w:r>
      <w:r w:rsidRPr="00240AAF">
        <w:rPr>
          <w:rStyle w:val="Emphasis"/>
          <w:highlight w:val="green"/>
        </w:rPr>
        <w:t>the courts stand to overturn his actions</w:t>
      </w:r>
      <w:r>
        <w:rPr>
          <w:rStyle w:val="StyleBoldUnderline"/>
        </w:rPr>
        <w:t xml:space="preserve">, </w:t>
      </w:r>
      <w:r w:rsidRPr="00240AAF">
        <w:rPr>
          <w:rStyle w:val="StyleBoldUnderline"/>
          <w:highlight w:val="green"/>
        </w:rPr>
        <w:t>just as Congress can</w:t>
      </w:r>
      <w:r>
        <w:rPr>
          <w:rStyle w:val="StyleBoldUnderline"/>
        </w:rPr>
        <w:t xml:space="preserve"> amend them, </w:t>
      </w:r>
      <w:r w:rsidRPr="00240AAF">
        <w:rPr>
          <w:rStyle w:val="StyleBoldUnderline"/>
          <w:highlight w:val="green"/>
        </w:rPr>
        <w:t>cut funding</w:t>
      </w:r>
      <w:r>
        <w:rPr>
          <w:rStyle w:val="StyleBoldUnderline"/>
        </w:rPr>
        <w:t xml:space="preserve"> for their operations, or eliminate them outright. </w:t>
      </w:r>
      <w:r>
        <w:rPr>
          <w:sz w:val="16"/>
          <w:szCs w:val="16"/>
        </w:rPr>
        <w:t>(4)</w:t>
      </w:r>
      <w:r>
        <w:rPr>
          <w:rStyle w:val="StyleBoldUnderline"/>
        </w:rPr>
        <w:t xml:space="preserve"> </w:t>
      </w:r>
      <w:r w:rsidRPr="00240AAF">
        <w:rPr>
          <w:rStyle w:val="StyleBoldUnderline"/>
          <w:highlight w:val="green"/>
        </w:rPr>
        <w:t>Even in those moments when presidential power reaches its zenith</w:t>
      </w:r>
      <w:r>
        <w:rPr>
          <w:sz w:val="16"/>
        </w:rPr>
        <w:t>--namely, during times of national crisis--</w:t>
      </w:r>
      <w:r w:rsidRPr="00240AAF">
        <w:rPr>
          <w:rStyle w:val="StyleBoldUnderline"/>
          <w:highlight w:val="green"/>
        </w:rPr>
        <w:t>judicial and congressional prerogatives may be asserted</w:t>
      </w:r>
      <w:r>
        <w:rPr>
          <w:sz w:val="16"/>
        </w:rPr>
        <w:t xml:space="preserve"> (Howell and Pevehouse 2005, forthcoming; Kriner, forthcoming; Lindsay 1995, 2003; and see Fisher's contribution to this volume). In 2004, as the nation braced itself for another domestic terrorist attack and images of car bombings and suicide missions filled the evening news, the courts extended new protections to citizens deemed enemy combatants by the president, (5) as well as noncitizens held in protective custody abroad. (6) And while Congress, as of this writing, continues to authorize as much funding for the Iraq occupation as Bush requests, members have imposed increasing numbers of restrictions on how the money is to be spent.</w:t>
      </w:r>
    </w:p>
    <w:p w:rsidR="00873640" w:rsidRDefault="00873640" w:rsidP="00873640"/>
    <w:p w:rsidR="00873640" w:rsidRDefault="00873640" w:rsidP="00873640">
      <w:pPr>
        <w:pStyle w:val="Heading4"/>
      </w:pPr>
      <w:r>
        <w:t>OLC has to be neutral- the link to politics proves the CP guts solvency and prevents their shielding arguments</w:t>
      </w:r>
    </w:p>
    <w:p w:rsidR="00873640" w:rsidRPr="00F05C6B" w:rsidRDefault="00873640" w:rsidP="00873640">
      <w:r>
        <w:rPr>
          <w:rStyle w:val="StyleStyleBold12pt"/>
        </w:rPr>
        <w:t xml:space="preserve">Posner 11 </w:t>
      </w:r>
      <w:r w:rsidRPr="00F05C6B">
        <w:t xml:space="preserve"> - Kirkland &amp; Ellis Professor, University of Chicago Law School (Eric A. Posner, “Deference To The Executive In The United States After September 11: Congress, The Courts, And The Office Of Legal Counsel”, http://www.harvard-jlpp.com/wp-content/uploads/2012/01/PosnerFinal.pdf) </w:t>
      </w:r>
    </w:p>
    <w:p w:rsidR="00873640" w:rsidRDefault="00873640" w:rsidP="00873640"/>
    <w:p w:rsidR="00873640" w:rsidRDefault="00873640" w:rsidP="00873640">
      <w:pPr>
        <w:rPr>
          <w:sz w:val="14"/>
        </w:rPr>
      </w:pPr>
      <w:r w:rsidRPr="00F91532">
        <w:rPr>
          <w:sz w:val="14"/>
        </w:rPr>
        <w:t xml:space="preserve">A question naturally arises about the OLC’s incentives. I have assumed that the OLC provides neutral advice, in the sense of trying to make accurate predictions about how other agents like Congress and the courts would react to proposed actions. It is possible that the OLC could be biased—either in favor of the President or against him. </w:t>
      </w:r>
      <w:r w:rsidRPr="00734662">
        <w:rPr>
          <w:rStyle w:val="StyleBoldUnderline"/>
          <w:highlight w:val="green"/>
        </w:rPr>
        <w:t>If the OLC were biased against the President, he would stop asking it for advice</w:t>
      </w:r>
      <w:r w:rsidRPr="00734662">
        <w:rPr>
          <w:sz w:val="14"/>
          <w:highlight w:val="green"/>
        </w:rPr>
        <w:t xml:space="preserve"> (</w:t>
      </w:r>
      <w:r w:rsidRPr="00734662">
        <w:rPr>
          <w:rStyle w:val="StyleBoldUnderline"/>
          <w:highlight w:val="green"/>
        </w:rPr>
        <w:t>or</w:t>
      </w:r>
      <w:r w:rsidRPr="00F91532">
        <w:rPr>
          <w:rStyle w:val="StyleBoldUnderline"/>
        </w:rPr>
        <w:t xml:space="preserve"> would ask for its advice privately and then </w:t>
      </w:r>
      <w:r w:rsidRPr="00734662">
        <w:rPr>
          <w:rStyle w:val="StyleBoldUnderline"/>
          <w:highlight w:val="green"/>
        </w:rPr>
        <w:t>ignore it</w:t>
      </w:r>
      <w:r w:rsidRPr="00F91532">
        <w:rPr>
          <w:sz w:val="14"/>
        </w:rPr>
        <w:t>). 50 This danger surely accounts for OLC jurisprudence being pro</w:t>
      </w:r>
      <w:r w:rsidRPr="00F91532">
        <w:rPr>
          <w:rFonts w:ascii="Cambria Math" w:hAnsi="Cambria Math" w:cs="Cambria Math"/>
          <w:sz w:val="14"/>
        </w:rPr>
        <w:t>‐</w:t>
      </w:r>
      <w:r w:rsidRPr="00F91532">
        <w:rPr>
          <w:sz w:val="14"/>
        </w:rPr>
        <w:t xml:space="preserve">executive. 51 </w:t>
      </w:r>
      <w:r w:rsidRPr="00734662">
        <w:rPr>
          <w:rStyle w:val="StyleBoldUnderline"/>
          <w:highlight w:val="green"/>
        </w:rPr>
        <w:t>But it would be just as dangerous for OLC to be</w:t>
      </w:r>
      <w:r w:rsidRPr="00F91532">
        <w:rPr>
          <w:rStyle w:val="StyleBoldUnderline"/>
        </w:rPr>
        <w:t xml:space="preserve"> </w:t>
      </w:r>
      <w:r w:rsidRPr="00F91532">
        <w:rPr>
          <w:sz w:val="14"/>
        </w:rPr>
        <w:t>excessively</w:t>
      </w:r>
      <w:r w:rsidRPr="00F91532">
        <w:rPr>
          <w:rStyle w:val="StyleBoldUnderline"/>
        </w:rPr>
        <w:t xml:space="preserve"> </w:t>
      </w:r>
      <w:r w:rsidRPr="00734662">
        <w:rPr>
          <w:rStyle w:val="StyleBoldUnderline"/>
          <w:highlight w:val="green"/>
        </w:rPr>
        <w:t>biased in favor of the President because it would</w:t>
      </w:r>
      <w:r w:rsidRPr="00F91532">
        <w:rPr>
          <w:rStyle w:val="StyleBoldUnderline"/>
        </w:rPr>
        <w:t xml:space="preserve"> mislead him and </w:t>
      </w:r>
      <w:r w:rsidRPr="00734662">
        <w:rPr>
          <w:rStyle w:val="StyleBoldUnderline"/>
          <w:highlight w:val="green"/>
        </w:rPr>
        <w:t>lose</w:t>
      </w:r>
      <w:r w:rsidRPr="00F91532">
        <w:rPr>
          <w:rStyle w:val="StyleBoldUnderline"/>
        </w:rPr>
        <w:t xml:space="preserve"> its </w:t>
      </w:r>
      <w:r w:rsidRPr="00734662">
        <w:rPr>
          <w:rStyle w:val="StyleBoldUnderline"/>
          <w:highlight w:val="green"/>
        </w:rPr>
        <w:t>credibility with Congress</w:t>
      </w:r>
      <w:r w:rsidRPr="00F91532">
        <w:rPr>
          <w:sz w:val="14"/>
        </w:rPr>
        <w:t xml:space="preserve">. 52 As a result, the OLC could not help the President engage in L policies. So </w:t>
      </w:r>
      <w:r w:rsidRPr="00734662">
        <w:rPr>
          <w:rStyle w:val="StyleBoldUnderline"/>
          <w:highlight w:val="green"/>
        </w:rPr>
        <w:t>the OLC must be neither</w:t>
      </w:r>
      <w:r w:rsidRPr="00F91532">
        <w:rPr>
          <w:rStyle w:val="StyleBoldUnderline"/>
        </w:rPr>
        <w:t xml:space="preserve"> </w:t>
      </w:r>
      <w:r w:rsidRPr="00F91532">
        <w:rPr>
          <w:sz w:val="14"/>
        </w:rPr>
        <w:t>excessively</w:t>
      </w:r>
      <w:r w:rsidRPr="00F91532">
        <w:rPr>
          <w:rStyle w:val="StyleBoldUnderline"/>
        </w:rPr>
        <w:t xml:space="preserve"> </w:t>
      </w:r>
      <w:r w:rsidRPr="00734662">
        <w:rPr>
          <w:rStyle w:val="StyleBoldUnderline"/>
          <w:highlight w:val="green"/>
        </w:rPr>
        <w:t>pro</w:t>
      </w:r>
      <w:r w:rsidRPr="00F91532">
        <w:rPr>
          <w:rStyle w:val="StyleBoldUnderline"/>
          <w:rFonts w:ascii="Cambria Math" w:hAnsi="Cambria Math" w:cs="Cambria Math"/>
        </w:rPr>
        <w:t>‐</w:t>
      </w:r>
      <w:r w:rsidRPr="00F91532">
        <w:rPr>
          <w:rStyle w:val="StyleBoldUnderline"/>
        </w:rPr>
        <w:t xml:space="preserve">President </w:t>
      </w:r>
      <w:r w:rsidRPr="00734662">
        <w:rPr>
          <w:rStyle w:val="StyleBoldUnderline"/>
          <w:highlight w:val="green"/>
        </w:rPr>
        <w:t>nor anti</w:t>
      </w:r>
      <w:r w:rsidRPr="00734662">
        <w:rPr>
          <w:rStyle w:val="StyleBoldUnderline"/>
          <w:rFonts w:ascii="Cambria Math" w:hAnsi="Cambria Math" w:cs="Cambria Math"/>
          <w:highlight w:val="green"/>
        </w:rPr>
        <w:t>‐</w:t>
      </w:r>
      <w:r w:rsidRPr="00734662">
        <w:rPr>
          <w:rStyle w:val="StyleBoldUnderline"/>
          <w:highlight w:val="green"/>
        </w:rPr>
        <w:t>President</w:t>
      </w:r>
      <w:r w:rsidRPr="00F91532">
        <w:rPr>
          <w:rStyle w:val="StyleBoldUnderline"/>
        </w:rPr>
        <w:t xml:space="preserve">. </w:t>
      </w:r>
      <w:r w:rsidRPr="00734662">
        <w:rPr>
          <w:rStyle w:val="StyleBoldUnderline"/>
          <w:highlight w:val="green"/>
          <w:bdr w:val="single" w:sz="4" w:space="0" w:color="auto"/>
        </w:rPr>
        <w:t>If it can avoid these</w:t>
      </w:r>
      <w:r w:rsidRPr="00F91532">
        <w:rPr>
          <w:rStyle w:val="StyleBoldUnderline"/>
        </w:rPr>
        <w:t xml:space="preserve"> extremes, </w:t>
      </w:r>
      <w:r w:rsidRPr="00734662">
        <w:rPr>
          <w:rStyle w:val="StyleBoldUnderline"/>
          <w:highlight w:val="green"/>
          <w:bdr w:val="single" w:sz="4" w:space="0" w:color="auto"/>
        </w:rPr>
        <w:t>it will be an enabler; if it cannot, it will be ignored</w:t>
      </w:r>
      <w:r w:rsidRPr="00F91532">
        <w:rPr>
          <w:sz w:val="14"/>
        </w:rPr>
        <w:t xml:space="preserve">. </w:t>
      </w:r>
      <w:r w:rsidRPr="00734662">
        <w:rPr>
          <w:rStyle w:val="StyleBoldUnderline"/>
          <w:highlight w:val="green"/>
        </w:rPr>
        <w:t>In no circumstance could it be a constraint</w:t>
      </w:r>
      <w:r w:rsidRPr="00F91532">
        <w:rPr>
          <w:sz w:val="14"/>
        </w:rPr>
        <w:t>. 53  </w:t>
      </w:r>
    </w:p>
    <w:p w:rsidR="00873640" w:rsidRDefault="00873640" w:rsidP="00873640">
      <w:pPr>
        <w:rPr>
          <w:sz w:val="14"/>
        </w:rPr>
      </w:pPr>
    </w:p>
    <w:p w:rsidR="00873640" w:rsidRPr="00487B02" w:rsidRDefault="00873640" w:rsidP="00873640">
      <w:pPr>
        <w:pStyle w:val="Heading4"/>
      </w:pPr>
      <w:r w:rsidRPr="00487B02">
        <w:t>Turn- SOP- Judicial action on detention policy is key to preserve it</w:t>
      </w:r>
    </w:p>
    <w:p w:rsidR="00873640" w:rsidRPr="00487B02" w:rsidRDefault="00873640" w:rsidP="00873640">
      <w:r w:rsidRPr="00487B02">
        <w:t>Eric A. Tirschwell, J.D., attorney at Kramer, Levin, NAFTALIS &amp; FRANKEL LLP, et al., April 2009. [</w:t>
      </w:r>
    </w:p>
    <w:p w:rsidR="00873640" w:rsidRPr="00487B02" w:rsidRDefault="00873640" w:rsidP="00873640">
      <w:r w:rsidRPr="00487B02">
        <w:t xml:space="preserve">JAMAL KIYEMBA, et al., Petitioners, v. BARACK H. OBAMA, et al., Respondents. ON PETITION FOR WRIT OF CERTIORARI TO THE UNITED STATES COURT OF APPEALS FOR THE DISTRICT OF COLUMBIA CIRCUIT PETITION FOR WRIT OF CERTIORARI] </w:t>
      </w:r>
    </w:p>
    <w:p w:rsidR="00873640" w:rsidRPr="00487B02" w:rsidRDefault="00873640" w:rsidP="00873640"/>
    <w:p w:rsidR="00873640" w:rsidRPr="00B67682" w:rsidRDefault="00873640" w:rsidP="00873640">
      <w:pPr>
        <w:rPr>
          <w:sz w:val="16"/>
        </w:rPr>
      </w:pPr>
      <w:r w:rsidRPr="00B67682">
        <w:rPr>
          <w:sz w:val="16"/>
        </w:rPr>
        <w:t>In a constitutional sense, the President’s discretionary release of a prisoner is no different from his discre-  tionary imprisonment: each proceeds from his un-checked power.  The question presented here is whether  the Third Branch may check the Second at all</w:t>
      </w:r>
      <w:r w:rsidRPr="00B67682">
        <w:rPr>
          <w:sz w:val="16"/>
          <w:highlight w:val="green"/>
        </w:rPr>
        <w:t xml:space="preserve">.  </w:t>
      </w:r>
      <w:r w:rsidRPr="00B67682">
        <w:rPr>
          <w:rStyle w:val="StyleBoldUnderline"/>
          <w:highlight w:val="green"/>
        </w:rPr>
        <w:t>If habeas review</w:t>
      </w:r>
      <w:r w:rsidRPr="00B67682">
        <w:rPr>
          <w:rStyle w:val="StyleBoldUnderline"/>
        </w:rPr>
        <w:t xml:space="preserve"> may be </w:t>
      </w:r>
      <w:r w:rsidRPr="00B67682">
        <w:rPr>
          <w:rStyle w:val="StyleBoldUnderline"/>
          <w:highlight w:val="green"/>
        </w:rPr>
        <w:t>shelved because one President may</w:t>
      </w:r>
      <w:r>
        <w:rPr>
          <w:rStyle w:val="StyleBoldUnderline"/>
        </w:rPr>
        <w:t xml:space="preserve">  some</w:t>
      </w:r>
      <w:r w:rsidRPr="00B67682">
        <w:rPr>
          <w:rStyle w:val="StyleBoldUnderline"/>
        </w:rPr>
        <w:t xml:space="preserve">day </w:t>
      </w:r>
      <w:r w:rsidRPr="00B67682">
        <w:rPr>
          <w:rStyle w:val="StyleBoldUnderline"/>
          <w:highlight w:val="green"/>
        </w:rPr>
        <w:t>undo</w:t>
      </w:r>
      <w:r w:rsidRPr="00B67682">
        <w:rPr>
          <w:rStyle w:val="StyleBoldUnderline"/>
        </w:rPr>
        <w:t xml:space="preserve"> what </w:t>
      </w:r>
      <w:r w:rsidRPr="00B67682">
        <w:rPr>
          <w:rStyle w:val="StyleBoldUnderline"/>
          <w:highlight w:val="green"/>
        </w:rPr>
        <w:t>his predecessor</w:t>
      </w:r>
      <w:r w:rsidRPr="00B67682">
        <w:rPr>
          <w:rStyle w:val="StyleBoldUnderline"/>
        </w:rPr>
        <w:t xml:space="preserve"> did, then </w:t>
      </w:r>
      <w:r w:rsidRPr="00B67682">
        <w:rPr>
          <w:rStyle w:val="StyleBoldUnderline"/>
          <w:highlight w:val="green"/>
        </w:rPr>
        <w:t>the law  is whatever the sitting President says</w:t>
      </w:r>
      <w:r>
        <w:rPr>
          <w:rStyle w:val="StyleBoldUnderline"/>
        </w:rPr>
        <w:t xml:space="preserve"> it is, </w:t>
      </w:r>
      <w:r w:rsidRPr="00B67682">
        <w:rPr>
          <w:rStyle w:val="StyleBoldUnderline"/>
          <w:highlight w:val="green"/>
        </w:rPr>
        <w:t>and the judiciary is the handmaiden</w:t>
      </w:r>
      <w:r w:rsidRPr="00B67682">
        <w:rPr>
          <w:rStyle w:val="StyleBoldUnderline"/>
        </w:rPr>
        <w:t xml:space="preserve"> of the political branches.   </w:t>
      </w:r>
      <w:r w:rsidRPr="00B67682">
        <w:rPr>
          <w:rStyle w:val="StyleBoldUnderline"/>
          <w:highlight w:val="green"/>
        </w:rPr>
        <w:t>Habeas and the separation of powers cannot wait for politics</w:t>
      </w:r>
      <w:r w:rsidRPr="00B67682">
        <w:rPr>
          <w:rStyle w:val="StyleBoldUnderline"/>
        </w:rPr>
        <w:t xml:space="preserve">.  </w:t>
      </w:r>
      <w:r w:rsidRPr="00B67682">
        <w:rPr>
          <w:rStyle w:val="StyleBoldUnderline"/>
          <w:highlight w:val="green"/>
        </w:rPr>
        <w:t xml:space="preserve">Without </w:t>
      </w:r>
      <w:r w:rsidRPr="00B67682">
        <w:rPr>
          <w:rStyle w:val="Emphasis"/>
          <w:highlight w:val="green"/>
        </w:rPr>
        <w:t>the Court’s intervention now</w:t>
      </w:r>
      <w:r w:rsidRPr="00B67682">
        <w:rPr>
          <w:sz w:val="16"/>
        </w:rPr>
        <w:t xml:space="preserve">, in this  case, six years of excruciating appellate litigation will  end with the evisceration of the Great Writ, and the  </w:t>
      </w:r>
      <w:r w:rsidRPr="00B67682">
        <w:rPr>
          <w:rStyle w:val="StyleBoldUnderline"/>
          <w:highlight w:val="green"/>
        </w:rPr>
        <w:t>separation of powers will be reduced</w:t>
      </w:r>
      <w:r w:rsidRPr="00B67682">
        <w:rPr>
          <w:sz w:val="16"/>
          <w:highlight w:val="green"/>
        </w:rPr>
        <w:t xml:space="preserve"> </w:t>
      </w:r>
      <w:r w:rsidRPr="00B67682">
        <w:rPr>
          <w:rStyle w:val="Emphasis"/>
          <w:highlight w:val="green"/>
        </w:rPr>
        <w:t>to quaint history</w:t>
      </w:r>
      <w:r w:rsidRPr="00B67682">
        <w:rPr>
          <w:sz w:val="16"/>
        </w:rPr>
        <w:t xml:space="preserve">.   All relief would hereafter be diplomatic, and located  entirely and completely within the discretion of the  jailer himself.  </w:t>
      </w:r>
    </w:p>
    <w:p w:rsidR="00873640" w:rsidRPr="00487B02" w:rsidRDefault="00873640" w:rsidP="00873640"/>
    <w:p w:rsidR="00873640" w:rsidRPr="00487B02" w:rsidRDefault="00873640" w:rsidP="00873640">
      <w:pPr>
        <w:pStyle w:val="Heading4"/>
      </w:pPr>
      <w:r w:rsidRPr="00487B02">
        <w:t>Breakdown of SOP leads to foreign conflicts.</w:t>
      </w:r>
    </w:p>
    <w:p w:rsidR="00873640" w:rsidRPr="00487B02" w:rsidRDefault="00873640" w:rsidP="00873640">
      <w:r w:rsidRPr="00487B02">
        <w:t>Paul, prof of law UConn, 1998</w:t>
      </w:r>
    </w:p>
    <w:p w:rsidR="00873640" w:rsidRPr="00487B02" w:rsidRDefault="00873640" w:rsidP="00873640">
      <w:r w:rsidRPr="00487B02">
        <w:t xml:space="preserve">(Joel R. Paul, Prof of law @ UConn, July 1998, “The Geopolitical Constitution: Executive Expediency and Executive Agreements” </w:t>
      </w:r>
    </w:p>
    <w:p w:rsidR="00873640" w:rsidRPr="00487B02" w:rsidRDefault="00873640" w:rsidP="00873640">
      <w:r w:rsidRPr="00487B02">
        <w:t>86 Calif. L. Rev. 671)</w:t>
      </w:r>
    </w:p>
    <w:p w:rsidR="00873640" w:rsidRPr="00B67682" w:rsidRDefault="00873640" w:rsidP="00873640">
      <w:pPr>
        <w:rPr>
          <w:rStyle w:val="StyleBoldUnderline"/>
        </w:rPr>
      </w:pPr>
      <w:r w:rsidRPr="00B67682">
        <w:rPr>
          <w:rStyle w:val="StyleBoldUnderline"/>
          <w:highlight w:val="green"/>
        </w:rPr>
        <w:t>The Constitution "diffuses power</w:t>
      </w:r>
      <w:r w:rsidRPr="00B67682">
        <w:rPr>
          <w:rStyle w:val="StyleBoldUnderline"/>
        </w:rPr>
        <w:t>...to secure liberty."</w:t>
      </w:r>
      <w:r w:rsidRPr="00B67682">
        <w:rPr>
          <w:sz w:val="16"/>
        </w:rPr>
        <w:t xml:space="preserve"> n27 Constitutional </w:t>
      </w:r>
      <w:r w:rsidRPr="00B67682">
        <w:rPr>
          <w:rStyle w:val="StyleBoldUnderline"/>
          <w:highlight w:val="green"/>
        </w:rPr>
        <w:t>checks and balances create resistance</w:t>
      </w:r>
      <w:r w:rsidRPr="00B67682">
        <w:rPr>
          <w:rStyle w:val="StyleBoldUnderline"/>
        </w:rPr>
        <w:t xml:space="preserve"> to the exercise of power</w:t>
      </w:r>
      <w:r w:rsidRPr="00B67682">
        <w:rPr>
          <w:sz w:val="16"/>
        </w:rPr>
        <w:t xml:space="preserve">. n28  [*679]  So long </w:t>
      </w:r>
      <w:r w:rsidRPr="00B67682">
        <w:rPr>
          <w:rStyle w:val="StyleBoldUnderline"/>
        </w:rPr>
        <w:t xml:space="preserve">as </w:t>
      </w:r>
      <w:r w:rsidRPr="00B67682">
        <w:rPr>
          <w:rStyle w:val="StyleBoldUnderline"/>
          <w:highlight w:val="green"/>
        </w:rPr>
        <w:t>constitutional authority over foreign affairs remained divided</w:t>
      </w:r>
      <w:r w:rsidRPr="00B67682">
        <w:rPr>
          <w:rStyle w:val="StyleBoldUnderline"/>
        </w:rPr>
        <w:t xml:space="preserve"> between the executive and Congress, </w:t>
      </w:r>
      <w:r w:rsidRPr="00B67682">
        <w:rPr>
          <w:rStyle w:val="StyleBoldUnderline"/>
          <w:highlight w:val="green"/>
        </w:rPr>
        <w:t>neither branch was able to commit</w:t>
      </w:r>
      <w:r w:rsidRPr="00B67682">
        <w:rPr>
          <w:rStyle w:val="StyleBoldUnderline"/>
        </w:rPr>
        <w:t xml:space="preserve"> the nation abroad </w:t>
      </w:r>
      <w:r w:rsidRPr="00B67682">
        <w:rPr>
          <w:rStyle w:val="StyleBoldUnderline"/>
          <w:highlight w:val="green"/>
        </w:rPr>
        <w:t>without a popular consensus</w:t>
      </w:r>
      <w:r w:rsidRPr="00B67682">
        <w:rPr>
          <w:rStyle w:val="StyleBoldUnderline"/>
        </w:rPr>
        <w:t xml:space="preserve">. n29 </w:t>
      </w:r>
      <w:r w:rsidRPr="00B67682">
        <w:rPr>
          <w:rStyle w:val="StyleBoldUnderline"/>
          <w:highlight w:val="green"/>
        </w:rPr>
        <w:t>These</w:t>
      </w:r>
      <w:r w:rsidRPr="00B67682">
        <w:rPr>
          <w:rStyle w:val="StyleBoldUnderline"/>
        </w:rPr>
        <w:t xml:space="preserve"> institutional </w:t>
      </w:r>
      <w:r w:rsidRPr="00B67682">
        <w:rPr>
          <w:rStyle w:val="StyleBoldUnderline"/>
          <w:highlight w:val="green"/>
        </w:rPr>
        <w:t>obstacles are not merely quaint vestiges</w:t>
      </w:r>
      <w:r w:rsidRPr="00B67682">
        <w:rPr>
          <w:rStyle w:val="StyleBoldUnderline"/>
        </w:rPr>
        <w:t xml:space="preserve"> </w:t>
      </w:r>
      <w:r w:rsidRPr="00B67682">
        <w:rPr>
          <w:sz w:val="16"/>
        </w:rPr>
        <w:t xml:space="preserve">of an earlier era of relative isolationism. They serve the normative value of discouraging foreign adventures to which the nation is not fully committed. The discourse of executive expediency undermined this constitutional structure. n30 Specifically, </w:t>
      </w:r>
      <w:r w:rsidRPr="00B67682">
        <w:rPr>
          <w:rStyle w:val="StyleBoldUnderline"/>
        </w:rPr>
        <w:t xml:space="preserve">the </w:t>
      </w:r>
      <w:r w:rsidRPr="00B67682">
        <w:rPr>
          <w:rStyle w:val="StyleBoldUnderline"/>
          <w:highlight w:val="green"/>
        </w:rPr>
        <w:t>expansion</w:t>
      </w:r>
      <w:r w:rsidRPr="00B67682">
        <w:rPr>
          <w:rStyle w:val="StyleBoldUnderline"/>
        </w:rPr>
        <w:t xml:space="preserve"> of executive power </w:t>
      </w:r>
      <w:r w:rsidRPr="00B67682">
        <w:rPr>
          <w:rStyle w:val="StyleBoldUnderline"/>
          <w:highlight w:val="green"/>
        </w:rPr>
        <w:t>allowed Congress to avoid public accountability for</w:t>
      </w:r>
      <w:r w:rsidRPr="00B67682">
        <w:rPr>
          <w:rStyle w:val="StyleBoldUnderline"/>
        </w:rPr>
        <w:t xml:space="preserve"> U.S. </w:t>
      </w:r>
      <w:r w:rsidRPr="00B67682">
        <w:rPr>
          <w:rStyle w:val="StyleBoldUnderline"/>
          <w:highlight w:val="green"/>
        </w:rPr>
        <w:t>foreign policy</w:t>
      </w:r>
      <w:r w:rsidRPr="00B67682">
        <w:rPr>
          <w:rStyle w:val="StyleBoldUnderline"/>
        </w:rPr>
        <w:t xml:space="preserve">, </w:t>
      </w:r>
      <w:r w:rsidRPr="00B67682">
        <w:rPr>
          <w:rStyle w:val="StyleBoldUnderline"/>
          <w:highlight w:val="green"/>
        </w:rPr>
        <w:t>facilitated more frequent</w:t>
      </w:r>
      <w:r w:rsidRPr="00B67682">
        <w:rPr>
          <w:rStyle w:val="StyleBoldUnderline"/>
        </w:rPr>
        <w:t xml:space="preserve"> foreign </w:t>
      </w:r>
      <w:r w:rsidRPr="00B67682">
        <w:rPr>
          <w:rStyle w:val="StyleBoldUnderline"/>
          <w:highlight w:val="green"/>
        </w:rPr>
        <w:t>interventions</w:t>
      </w:r>
      <w:r w:rsidRPr="00B67682">
        <w:rPr>
          <w:sz w:val="16"/>
        </w:rPr>
        <w:t xml:space="preserve">, undermined the coherence of our foreign policy, </w:t>
      </w:r>
      <w:r w:rsidRPr="00B67682">
        <w:rPr>
          <w:rStyle w:val="StyleBoldUnderline"/>
          <w:highlight w:val="green"/>
        </w:rPr>
        <w:t>and exposed foreign policy-making to "capture"</w:t>
      </w:r>
      <w:r w:rsidRPr="00B67682">
        <w:rPr>
          <w:rStyle w:val="StyleBoldUnderline"/>
        </w:rPr>
        <w:t xml:space="preserve"> by foreign governments.</w:t>
      </w:r>
    </w:p>
    <w:p w:rsidR="00873640" w:rsidRDefault="00873640" w:rsidP="00873640">
      <w:pPr>
        <w:rPr>
          <w:rStyle w:val="StyleBoldUnderline"/>
        </w:rPr>
      </w:pPr>
    </w:p>
    <w:p w:rsidR="00873640" w:rsidRDefault="00873640" w:rsidP="00873640"/>
    <w:p w:rsidR="00873640" w:rsidRPr="00451E9B" w:rsidRDefault="00873640" w:rsidP="00873640">
      <w:pPr>
        <w:pStyle w:val="Heading4"/>
      </w:pPr>
      <w:r>
        <w:t>Only SCOTUS action revitalizes the rule of law</w:t>
      </w:r>
    </w:p>
    <w:p w:rsidR="00873640" w:rsidRDefault="00873640" w:rsidP="00873640">
      <w:r w:rsidRPr="00451E9B">
        <w:rPr>
          <w:rStyle w:val="StyleStyleBold12pt"/>
        </w:rPr>
        <w:t>Pearlstein 3</w:t>
      </w:r>
      <w:r>
        <w:t xml:space="preserve"> (Deborah N.- Deputy Director of the U.S. Law and Security Program at the Lawyers Committee for Human Rights, and a Visiting Fellow at the Stanford University Center for Democracy, Development and the Rule of Law, , “The Role of the Courts in Protecting Civil Liberties and Human Rights for the Post-9/11 United States”, 2nd Pugwash Workshop on Terrorism: External and Domestic Consequences of the War on Terrorism, </w:t>
      </w:r>
      <w:hyperlink r:id="rId10" w:history="1">
        <w:r w:rsidRPr="00BE7F4A">
          <w:rPr>
            <w:rStyle w:val="Hyperlink"/>
          </w:rPr>
          <w:t>http://www.pugwash.org/reports/nw/terrorism2003-pearlstein.htm</w:t>
        </w:r>
      </w:hyperlink>
      <w:r>
        <w:t>)</w:t>
      </w:r>
    </w:p>
    <w:p w:rsidR="00873640" w:rsidRDefault="00873640" w:rsidP="00873640">
      <w:pPr>
        <w:rPr>
          <w:sz w:val="16"/>
        </w:rPr>
      </w:pPr>
      <w:r w:rsidRPr="00281636">
        <w:rPr>
          <w:sz w:val="16"/>
        </w:rPr>
        <w:t>In each of the historical examples just given</w:t>
      </w:r>
      <w:r w:rsidRPr="00451E9B">
        <w:rPr>
          <w:rStyle w:val="StyleBoldUnderline"/>
        </w:rPr>
        <w:t xml:space="preserve">, </w:t>
      </w:r>
      <w:r w:rsidRPr="005A2A65">
        <w:rPr>
          <w:rStyle w:val="StyleBoldUnderline"/>
          <w:highlight w:val="green"/>
        </w:rPr>
        <w:t>the judiciary</w:t>
      </w:r>
      <w:r w:rsidRPr="00451E9B">
        <w:rPr>
          <w:rStyle w:val="StyleBoldUnderline"/>
        </w:rPr>
        <w:t xml:space="preserve"> ultimately </w:t>
      </w:r>
      <w:r w:rsidRPr="005A2A65">
        <w:rPr>
          <w:rStyle w:val="StyleBoldUnderline"/>
          <w:highlight w:val="green"/>
        </w:rPr>
        <w:t>played a critical role in</w:t>
      </w:r>
      <w:r w:rsidRPr="00451E9B">
        <w:rPr>
          <w:rStyle w:val="StyleBoldUnderline"/>
        </w:rPr>
        <w:t xml:space="preserve"> evaluating the legality of </w:t>
      </w:r>
      <w:r w:rsidRPr="005A2A65">
        <w:rPr>
          <w:rStyle w:val="StyleBoldUnderline"/>
          <w:highlight w:val="green"/>
        </w:rPr>
        <w:t>executive action</w:t>
      </w:r>
      <w:r w:rsidRPr="00281636">
        <w:rPr>
          <w:sz w:val="16"/>
        </w:rPr>
        <w:t xml:space="preserve">. In the Civil War case, Lambdin Milligan, who had led armed uprisings against Union forces in Indiana, appealed his military tribunal prosecution to the U.S. Supreme Court. In Ex Parte Milligan (1865), the U.S. Supreme Court held Milligan's military prosecution unconstitutional, holding that as long as the civilian "courts are open and their process unobstructed, . . . they can never be applied to </w:t>
      </w:r>
      <w:r w:rsidRPr="005A2A65">
        <w:rPr>
          <w:sz w:val="16"/>
        </w:rPr>
        <w:t xml:space="preserve">civilians in states which have upheld the authority of the government." </w:t>
      </w:r>
      <w:r w:rsidRPr="005A2A65">
        <w:rPr>
          <w:rStyle w:val="StyleBoldUnderline"/>
        </w:rPr>
        <w:t>In Ex Parte Quirin (1942), the Supreme Court reviewed the military prosecution of the German army spies for violations of the laws of war and concluded that it was within the executive's power. Unlike the civilian subject to military justice in Ex Parte Milligan, the Quirin defendants were members of the army of a nation with which the United States was in declared war.</w:t>
      </w:r>
      <w:r w:rsidRPr="005A2A65">
        <w:rPr>
          <w:sz w:val="16"/>
        </w:rPr>
        <w:t xml:space="preserve"> And critically, Congress had expressly authorized military commission trials for the offenses</w:t>
      </w:r>
      <w:r w:rsidRPr="00281636">
        <w:rPr>
          <w:sz w:val="16"/>
        </w:rPr>
        <w:t xml:space="preserve"> for which they were accused. The Supreme Court likewise upheld the exclusion of Japanese-Americans from their homes in Korematsu v. United States (1944), explaining: "Korematsu was not excluded from the military area because of hostility to him or his race. He was excluded because we are at war with the Japanese Empire, because the properly constituted military authorities feared an invasion of our West Coast and felt constrained to take proper security measures, and finally, because Congress, reposing its confidence in this time of war in our military leaders - as inevitably it must - determined that they should have the power to do just this."</w:t>
      </w:r>
      <w:r w:rsidRPr="00281636">
        <w:rPr>
          <w:sz w:val="12"/>
        </w:rPr>
        <w:t>¶</w:t>
      </w:r>
      <w:r w:rsidRPr="00281636">
        <w:rPr>
          <w:sz w:val="16"/>
        </w:rPr>
        <w:t xml:space="preserve"> As these examples demonstrate, </w:t>
      </w:r>
      <w:r w:rsidRPr="00D86D91">
        <w:rPr>
          <w:rStyle w:val="StyleBoldUnderline"/>
        </w:rPr>
        <w:t>the U.S. Supreme Court has not always acted to enforce positive legal protections in favor of the individual against the government's exercise of 'wartime' power.</w:t>
      </w:r>
      <w:r w:rsidRPr="00D86D91">
        <w:rPr>
          <w:sz w:val="16"/>
        </w:rPr>
        <w:t xml:space="preserve"> </w:t>
      </w:r>
      <w:r w:rsidRPr="00D86D91">
        <w:rPr>
          <w:rStyle w:val="StyleBoldUnderline"/>
        </w:rPr>
        <w:t>Nonetheless</w:t>
      </w:r>
      <w:r w:rsidRPr="00281636">
        <w:rPr>
          <w:sz w:val="16"/>
        </w:rPr>
        <w:t xml:space="preserve">, </w:t>
      </w:r>
      <w:r w:rsidRPr="005A2A65">
        <w:rPr>
          <w:rStyle w:val="Emphasis"/>
          <w:highlight w:val="green"/>
        </w:rPr>
        <w:t>the Court's</w:t>
      </w:r>
      <w:r w:rsidRPr="00281636">
        <w:rPr>
          <w:rStyle w:val="Emphasis"/>
        </w:rPr>
        <w:t xml:space="preserve"> structural </w:t>
      </w:r>
      <w:r w:rsidRPr="005A2A65">
        <w:rPr>
          <w:rStyle w:val="Emphasis"/>
          <w:highlight w:val="green"/>
        </w:rPr>
        <w:t>involvement conveyed a critical political message</w:t>
      </w:r>
      <w:r w:rsidRPr="00281636">
        <w:rPr>
          <w:rStyle w:val="Emphasis"/>
        </w:rPr>
        <w:t xml:space="preserve"> that executive power remained subject </w:t>
      </w:r>
      <w:r w:rsidRPr="005A2A65">
        <w:rPr>
          <w:rStyle w:val="Emphasis"/>
          <w:highlight w:val="green"/>
        </w:rPr>
        <w:t>to the rule of law</w:t>
      </w:r>
      <w:r w:rsidRPr="00281636">
        <w:rPr>
          <w:rStyle w:val="Emphasis"/>
        </w:rPr>
        <w:t>.</w:t>
      </w:r>
      <w:r w:rsidRPr="00281636">
        <w:rPr>
          <w:sz w:val="16"/>
        </w:rPr>
        <w:t xml:space="preserve"> In addition, </w:t>
      </w:r>
      <w:r w:rsidRPr="00D532BA">
        <w:rPr>
          <w:rStyle w:val="StyleBoldUnderline"/>
          <w:highlight w:val="green"/>
        </w:rPr>
        <w:t>the Court's published</w:t>
      </w:r>
      <w:r w:rsidRPr="00281636">
        <w:rPr>
          <w:rStyle w:val="StyleBoldUnderline"/>
        </w:rPr>
        <w:t xml:space="preserve"> majority </w:t>
      </w:r>
      <w:r w:rsidRPr="00D532BA">
        <w:rPr>
          <w:rStyle w:val="StyleBoldUnderline"/>
          <w:highlight w:val="green"/>
        </w:rPr>
        <w:t>opinions clarified the nature of the</w:t>
      </w:r>
      <w:r w:rsidRPr="00281636">
        <w:rPr>
          <w:rStyle w:val="StyleBoldUnderline"/>
        </w:rPr>
        <w:t xml:space="preserve"> executive </w:t>
      </w:r>
      <w:r w:rsidRPr="00D532BA">
        <w:rPr>
          <w:rStyle w:val="StyleBoldUnderline"/>
          <w:highlight w:val="green"/>
        </w:rPr>
        <w:t>action taken in response to perceived</w:t>
      </w:r>
      <w:r w:rsidRPr="00281636">
        <w:rPr>
          <w:rStyle w:val="StyleBoldUnderline"/>
        </w:rPr>
        <w:t xml:space="preserve"> wartime </w:t>
      </w:r>
      <w:r w:rsidRPr="00D532BA">
        <w:rPr>
          <w:rStyle w:val="StyleBoldUnderline"/>
          <w:highlight w:val="green"/>
        </w:rPr>
        <w:t>threats</w:t>
      </w:r>
      <w:r w:rsidRPr="00281636">
        <w:rPr>
          <w:sz w:val="16"/>
        </w:rPr>
        <w:t xml:space="preserve">, </w:t>
      </w:r>
      <w:r w:rsidRPr="00D532BA">
        <w:rPr>
          <w:rStyle w:val="Emphasis"/>
          <w:highlight w:val="green"/>
        </w:rPr>
        <w:t>providing a basis for</w:t>
      </w:r>
      <w:r w:rsidRPr="00D532BA">
        <w:rPr>
          <w:rStyle w:val="Emphasis"/>
        </w:rPr>
        <w:t xml:space="preserve"> comparative analysis of </w:t>
      </w:r>
      <w:r w:rsidRPr="00D532BA">
        <w:rPr>
          <w:rStyle w:val="Emphasis"/>
          <w:highlight w:val="green"/>
        </w:rPr>
        <w:t>subsequent executive conduct</w:t>
      </w:r>
      <w:r w:rsidRPr="00281636">
        <w:rPr>
          <w:sz w:val="16"/>
        </w:rPr>
        <w:t>. In vigorous and public dissenting opinions accompanying each decision, minority justices gave expression to the strong opposing arguments on the resolution of the legal questions presented. Perhaps most important</w:t>
      </w:r>
      <w:r w:rsidRPr="00281636">
        <w:rPr>
          <w:rStyle w:val="StyleBoldUnderline"/>
        </w:rPr>
        <w:t xml:space="preserve">, </w:t>
      </w:r>
      <w:r w:rsidRPr="00D532BA">
        <w:rPr>
          <w:rStyle w:val="StyleBoldUnderline"/>
          <w:highlight w:val="green"/>
        </w:rPr>
        <w:t>the judicial decisions provided Congress</w:t>
      </w:r>
      <w:r w:rsidRPr="00281636">
        <w:rPr>
          <w:rStyle w:val="StyleBoldUnderline"/>
        </w:rPr>
        <w:t xml:space="preserve">, legal scholars, and the American public </w:t>
      </w:r>
      <w:r w:rsidRPr="00D532BA">
        <w:rPr>
          <w:rStyle w:val="StyleBoldUnderline"/>
          <w:highlight w:val="green"/>
        </w:rPr>
        <w:t>a means for understanding and</w:t>
      </w:r>
      <w:r w:rsidRPr="00281636">
        <w:rPr>
          <w:rStyle w:val="StyleBoldUnderline"/>
        </w:rPr>
        <w:t xml:space="preserve">, in the relative calm of post-war decision-making, for </w:t>
      </w:r>
      <w:r w:rsidRPr="00D532BA">
        <w:rPr>
          <w:rStyle w:val="StyleBoldUnderline"/>
          <w:highlight w:val="green"/>
        </w:rPr>
        <w:t>reevaluating the political wisdom of</w:t>
      </w:r>
      <w:r w:rsidRPr="00281636">
        <w:rPr>
          <w:rStyle w:val="StyleBoldUnderline"/>
        </w:rPr>
        <w:t xml:space="preserve"> the challenged </w:t>
      </w:r>
      <w:r w:rsidRPr="00D532BA">
        <w:rPr>
          <w:rStyle w:val="StyleBoldUnderline"/>
          <w:highlight w:val="green"/>
        </w:rPr>
        <w:t>actions</w:t>
      </w:r>
      <w:r w:rsidRPr="00281636">
        <w:rPr>
          <w:rStyle w:val="StyleBoldUnderline"/>
        </w:rPr>
        <w:t>.</w:t>
      </w:r>
      <w:r w:rsidRPr="00281636">
        <w:rPr>
          <w:sz w:val="16"/>
        </w:rPr>
        <w:t xml:space="preserve"> Thus, for example, a federal court eventually granted a writ of coram nobis in Mr. Korematsu's case as a result of executive misrepresentations. (Korematsu v. United States (N.D. Cal. 1984)). In 1971, to rein in what was by then broadly recognized as executive excesses, Congress passed 18 U.S.C. § 4001(a), providing: "No citizen shall be . . . detained by the United States except pursuant to an Act of Congress." And in 1988, Congress awarded reparations to the remaining survivors and descendants of those interned during World War II as a result of the military exclusion order.</w:t>
      </w:r>
    </w:p>
    <w:p w:rsidR="00873640" w:rsidRDefault="00873640" w:rsidP="00873640">
      <w:pPr>
        <w:rPr>
          <w:sz w:val="16"/>
        </w:rPr>
      </w:pPr>
    </w:p>
    <w:p w:rsidR="00873640" w:rsidRDefault="00873640" w:rsidP="00873640">
      <w:pPr>
        <w:rPr>
          <w:sz w:val="16"/>
        </w:rPr>
      </w:pPr>
    </w:p>
    <w:p w:rsidR="00873640" w:rsidRPr="00821610" w:rsidRDefault="00873640" w:rsidP="00873640">
      <w:pPr>
        <w:pStyle w:val="Heading4"/>
        <w:rPr>
          <w:rStyle w:val="StyleTimesNewRoman12ptBold"/>
          <w:b/>
        </w:rPr>
      </w:pPr>
      <w:r>
        <w:rPr>
          <w:rStyle w:val="StyleTimesNewRoman12ptBold"/>
          <w:b/>
        </w:rPr>
        <w:t>Strong rule of law prevents war- judicial restoration is key</w:t>
      </w:r>
    </w:p>
    <w:p w:rsidR="00873640" w:rsidRDefault="00873640" w:rsidP="00873640">
      <w:pPr>
        <w:rPr>
          <w:sz w:val="16"/>
        </w:rPr>
      </w:pPr>
      <w:r>
        <w:rPr>
          <w:sz w:val="16"/>
        </w:rPr>
        <w:t xml:space="preserve">Ken </w:t>
      </w:r>
      <w:r>
        <w:rPr>
          <w:rStyle w:val="StyleTimesNewRoman12ptBold"/>
        </w:rPr>
        <w:t>Kersch ‘6</w:t>
      </w:r>
      <w:r>
        <w:rPr>
          <w:b/>
        </w:rPr>
        <w:t xml:space="preserve"> </w:t>
      </w:r>
      <w:r>
        <w:rPr>
          <w:sz w:val="16"/>
        </w:rPr>
        <w:t>(8/8/2006 The Supreme Court And International Relations Theory, Kersch* Assistant Professor of Politics, Princeton University)</w:t>
      </w:r>
    </w:p>
    <w:p w:rsidR="00873640" w:rsidRPr="00C941DD" w:rsidRDefault="00873640" w:rsidP="00873640">
      <w:pPr>
        <w:rPr>
          <w:rFonts w:asciiTheme="minorHAnsi" w:hAnsiTheme="minorHAnsi"/>
          <w:sz w:val="16"/>
        </w:rPr>
      </w:pPr>
      <w:r w:rsidRPr="00C941DD">
        <w:rPr>
          <w:rFonts w:asciiTheme="minorHAnsi" w:hAnsiTheme="minorHAnsi"/>
          <w:sz w:val="16"/>
        </w:rPr>
        <w:t>Liberal theories of international relations hold that international peace and prosperity are advanced to the degree that the world’s sovereign states converge on the model of government anchored in the twin commitment to democracy and the rule of law.52 Liberal</w:t>
      </w:r>
      <w:r w:rsidRPr="00C941DD">
        <w:rPr>
          <w:rFonts w:asciiTheme="minorHAnsi" w:hAnsiTheme="minorHAnsi"/>
          <w:u w:val="single"/>
        </w:rPr>
        <w:t xml:space="preserve"> </w:t>
      </w:r>
      <w:r w:rsidRPr="00C941DD">
        <w:rPr>
          <w:rFonts w:asciiTheme="minorHAnsi" w:hAnsiTheme="minorHAnsi"/>
          <w:highlight w:val="green"/>
          <w:u w:val="single"/>
        </w:rPr>
        <w:t xml:space="preserve">“democratic peace” </w:t>
      </w:r>
      <w:r w:rsidRPr="00C941DD">
        <w:rPr>
          <w:rFonts w:asciiTheme="minorHAnsi" w:hAnsiTheme="minorHAnsi"/>
          <w:sz w:val="16"/>
        </w:rPr>
        <w:t xml:space="preserve">theorists </w:t>
      </w:r>
      <w:r w:rsidRPr="00C941DD">
        <w:rPr>
          <w:rFonts w:asciiTheme="minorHAnsi" w:hAnsiTheme="minorHAnsi"/>
          <w:highlight w:val="green"/>
          <w:u w:val="single"/>
        </w:rPr>
        <w:t xml:space="preserve">hold </w:t>
      </w:r>
      <w:r w:rsidRPr="00C941DD">
        <w:rPr>
          <w:rFonts w:asciiTheme="minorHAnsi" w:hAnsiTheme="minorHAnsi"/>
          <w:u w:val="single"/>
        </w:rPr>
        <w:t xml:space="preserve">that liberal democratic </w:t>
      </w:r>
      <w:r w:rsidRPr="00C941DD">
        <w:rPr>
          <w:rFonts w:asciiTheme="minorHAnsi" w:hAnsiTheme="minorHAnsi"/>
          <w:highlight w:val="green"/>
          <w:u w:val="single"/>
        </w:rPr>
        <w:t>states anchored in rule of law</w:t>
      </w:r>
      <w:r w:rsidRPr="00C941DD">
        <w:rPr>
          <w:rFonts w:asciiTheme="minorHAnsi" w:hAnsiTheme="minorHAnsi"/>
          <w:u w:val="single"/>
        </w:rPr>
        <w:t xml:space="preserve"> commitments </w:t>
      </w:r>
      <w:r w:rsidRPr="00C941DD">
        <w:rPr>
          <w:rFonts w:asciiTheme="minorHAnsi" w:hAnsiTheme="minorHAnsi"/>
          <w:highlight w:val="green"/>
          <w:u w:val="single"/>
        </w:rPr>
        <w:t>are less aggressive</w:t>
      </w:r>
      <w:r w:rsidRPr="00C941DD">
        <w:rPr>
          <w:rFonts w:asciiTheme="minorHAnsi" w:hAnsiTheme="minorHAnsi"/>
          <w:u w:val="single"/>
        </w:rPr>
        <w:t xml:space="preserve"> and more transparent </w:t>
      </w:r>
      <w:r w:rsidRPr="00C941DD">
        <w:rPr>
          <w:rFonts w:asciiTheme="minorHAnsi" w:hAnsiTheme="minorHAnsi"/>
          <w:highlight w:val="green"/>
          <w:u w:val="single"/>
        </w:rPr>
        <w:t>than other</w:t>
      </w:r>
      <w:r w:rsidRPr="00C941DD">
        <w:rPr>
          <w:rFonts w:asciiTheme="minorHAnsi" w:hAnsiTheme="minorHAnsi"/>
          <w:u w:val="single"/>
        </w:rPr>
        <w:t xml:space="preserve"> types of </w:t>
      </w:r>
      <w:r w:rsidRPr="00C941DD">
        <w:rPr>
          <w:rFonts w:asciiTheme="minorHAnsi" w:hAnsiTheme="minorHAnsi"/>
          <w:highlight w:val="green"/>
          <w:u w:val="single"/>
        </w:rPr>
        <w:t>states.</w:t>
      </w:r>
      <w:r w:rsidRPr="00C941DD">
        <w:rPr>
          <w:rFonts w:asciiTheme="minorHAnsi" w:hAnsiTheme="minorHAnsi"/>
          <w:u w:val="single"/>
        </w:rPr>
        <w:t xml:space="preserve">53 When compared with nonliberal states, </w:t>
      </w:r>
      <w:r w:rsidRPr="00C941DD">
        <w:rPr>
          <w:rFonts w:asciiTheme="minorHAnsi" w:hAnsiTheme="minorHAnsi"/>
          <w:highlight w:val="green"/>
          <w:u w:val="single"/>
        </w:rPr>
        <w:t xml:space="preserve">they are </w:t>
      </w:r>
      <w:r w:rsidRPr="00C941DD">
        <w:rPr>
          <w:rFonts w:asciiTheme="minorHAnsi" w:hAnsiTheme="minorHAnsi"/>
          <w:u w:val="single"/>
        </w:rPr>
        <w:t xml:space="preserve">thus </w:t>
      </w:r>
      <w:r w:rsidRPr="00C941DD">
        <w:rPr>
          <w:rFonts w:asciiTheme="minorHAnsi" w:hAnsiTheme="minorHAnsi"/>
          <w:b/>
          <w:u w:val="single"/>
        </w:rPr>
        <w:t xml:space="preserve">much </w:t>
      </w:r>
      <w:r w:rsidRPr="00C941DD">
        <w:rPr>
          <w:rFonts w:asciiTheme="minorHAnsi" w:hAnsiTheme="minorHAnsi"/>
          <w:b/>
          <w:highlight w:val="green"/>
          <w:u w:val="single"/>
        </w:rPr>
        <w:t>better at cooperating</w:t>
      </w:r>
      <w:r w:rsidRPr="00C941DD">
        <w:rPr>
          <w:rFonts w:asciiTheme="minorHAnsi" w:hAnsiTheme="minorHAnsi"/>
          <w:highlight w:val="green"/>
          <w:u w:val="single"/>
        </w:rPr>
        <w:t xml:space="preserve"> </w:t>
      </w:r>
      <w:r w:rsidRPr="00C941DD">
        <w:rPr>
          <w:rFonts w:asciiTheme="minorHAnsi" w:hAnsiTheme="minorHAnsi"/>
          <w:sz w:val="16"/>
        </w:rPr>
        <w:t>with one another in the international arena.54 Because they share a marketoriented economic model, moreover, international relations liberals believe that liberal states hewing to the rule of law will become increasingly interdependent economically.55 As they do so</w:t>
      </w:r>
      <w:r w:rsidRPr="00C941DD">
        <w:rPr>
          <w:rFonts w:asciiTheme="minorHAnsi" w:hAnsiTheme="minorHAnsi"/>
          <w:u w:val="single"/>
        </w:rPr>
        <w:t xml:space="preserve">, </w:t>
      </w:r>
      <w:r w:rsidRPr="00C941DD">
        <w:rPr>
          <w:rFonts w:asciiTheme="minorHAnsi" w:hAnsiTheme="minorHAnsi"/>
          <w:highlight w:val="green"/>
          <w:u w:val="single"/>
        </w:rPr>
        <w:t>they</w:t>
      </w:r>
      <w:r w:rsidRPr="00C941DD">
        <w:rPr>
          <w:rFonts w:asciiTheme="minorHAnsi" w:hAnsiTheme="minorHAnsi"/>
          <w:u w:val="single"/>
        </w:rPr>
        <w:t xml:space="preserve"> will come to </w:t>
      </w:r>
      <w:r w:rsidRPr="00C941DD">
        <w:rPr>
          <w:rFonts w:asciiTheme="minorHAnsi" w:hAnsiTheme="minorHAnsi"/>
          <w:highlight w:val="green"/>
          <w:u w:val="single"/>
        </w:rPr>
        <w:t xml:space="preserve">share </w:t>
      </w:r>
      <w:r w:rsidRPr="00C941DD">
        <w:rPr>
          <w:rFonts w:asciiTheme="minorHAnsi" w:hAnsiTheme="minorHAnsi"/>
          <w:u w:val="single"/>
        </w:rPr>
        <w:t xml:space="preserve">a common set of </w:t>
      </w:r>
      <w:r w:rsidRPr="00C941DD">
        <w:rPr>
          <w:rFonts w:asciiTheme="minorHAnsi" w:hAnsiTheme="minorHAnsi"/>
          <w:highlight w:val="green"/>
          <w:u w:val="single"/>
        </w:rPr>
        <w:t xml:space="preserve">interests and ideas, which </w:t>
      </w:r>
      <w:r w:rsidRPr="00C941DD">
        <w:rPr>
          <w:rFonts w:asciiTheme="minorHAnsi" w:hAnsiTheme="minorHAnsi"/>
          <w:u w:val="single"/>
        </w:rPr>
        <w:t xml:space="preserve">also </w:t>
      </w:r>
      <w:r w:rsidRPr="00C941DD">
        <w:rPr>
          <w:rFonts w:asciiTheme="minorHAnsi" w:hAnsiTheme="minorHAnsi"/>
          <w:b/>
          <w:highlight w:val="green"/>
          <w:u w:val="single"/>
        </w:rPr>
        <w:t xml:space="preserve">enhances </w:t>
      </w:r>
      <w:r w:rsidRPr="00C941DD">
        <w:rPr>
          <w:rFonts w:asciiTheme="minorHAnsi" w:hAnsiTheme="minorHAnsi"/>
          <w:b/>
          <w:u w:val="single"/>
        </w:rPr>
        <w:t xml:space="preserve">the likelihood of </w:t>
      </w:r>
      <w:r w:rsidRPr="00C941DD">
        <w:rPr>
          <w:rFonts w:asciiTheme="minorHAnsi" w:hAnsiTheme="minorHAnsi"/>
          <w:b/>
          <w:highlight w:val="green"/>
          <w:u w:val="single"/>
        </w:rPr>
        <w:t>cooperation</w:t>
      </w:r>
      <w:r w:rsidRPr="00C941DD">
        <w:rPr>
          <w:rFonts w:asciiTheme="minorHAnsi" w:hAnsiTheme="minorHAnsi"/>
          <w:u w:val="single"/>
        </w:rPr>
        <w:t>.</w:t>
      </w:r>
      <w:r w:rsidRPr="00C941DD">
        <w:rPr>
          <w:rFonts w:asciiTheme="minorHAnsi" w:hAnsiTheme="minorHAnsi"/>
          <w:sz w:val="16"/>
        </w:rPr>
        <w:t xml:space="preserve">56 Many foreign policy liberals—sometimes referred to as “liberal internationalists”— emphasize the role that effective multilateral institutions, designed by a club or community of liberal-democratic states, play in facilitating that cooperation and in anchoring a peaceful and prosperous liberal world order.57 The liberal foreign policy outlook is moralized, evolutionary, and progressive. Unlike realists, who make no real distinctions between democratic and non-democratic states in their analysis of international affairs, liberals take a clear normative position in favor of democracy and the rule of law.58 Liberals envisage the spread of liberal democracy around the world, and they seek to advance the world down that path.59 Part of advancing the cause of liberal peace and prosperity involves encouraging the spread of liberal democratic institutions within nations where they are currently absent or weak.60 Furthermore, although not all liberals are institutionalists, most liberals believe that effective multilateral institutions play an important role in encouraging those developments.61 To be sure, problems of inequities in power between stronger and weaker states will exist, inevitably, within a liberal framework.62 “But international institutions can nonetheless help coordinate outcomes that are in the long-term mutual interest of both the hegemon and the weaker states.”63 </w:t>
      </w:r>
      <w:r w:rsidRPr="00C941DD">
        <w:rPr>
          <w:rFonts w:asciiTheme="minorHAnsi" w:hAnsiTheme="minorHAnsi"/>
          <w:highlight w:val="green"/>
          <w:u w:val="single"/>
        </w:rPr>
        <w:t xml:space="preserve">Many </w:t>
      </w:r>
      <w:r w:rsidRPr="00C941DD">
        <w:rPr>
          <w:rFonts w:asciiTheme="minorHAnsi" w:hAnsiTheme="minorHAnsi"/>
          <w:u w:val="single"/>
        </w:rPr>
        <w:t xml:space="preserve">foreign policy liberals </w:t>
      </w:r>
      <w:r w:rsidRPr="00C941DD">
        <w:rPr>
          <w:rFonts w:asciiTheme="minorHAnsi" w:hAnsiTheme="minorHAnsi"/>
          <w:highlight w:val="green"/>
          <w:u w:val="single"/>
        </w:rPr>
        <w:t xml:space="preserve">have emphasized the </w:t>
      </w:r>
      <w:r w:rsidRPr="00C941DD">
        <w:rPr>
          <w:rFonts w:asciiTheme="minorHAnsi" w:hAnsiTheme="minorHAnsi"/>
          <w:b/>
          <w:highlight w:val="green"/>
          <w:u w:val="single"/>
          <w:bdr w:val="single" w:sz="4" w:space="0" w:color="auto" w:frame="1"/>
        </w:rPr>
        <w:t>importance of the judiciary</w:t>
      </w:r>
      <w:r w:rsidRPr="00C941DD">
        <w:rPr>
          <w:rFonts w:asciiTheme="minorHAnsi" w:hAnsiTheme="minorHAnsi"/>
          <w:highlight w:val="green"/>
          <w:u w:val="single"/>
        </w:rPr>
        <w:t xml:space="preserve"> in helping to bring about an </w:t>
      </w:r>
      <w:r w:rsidRPr="00C941DD">
        <w:rPr>
          <w:rFonts w:asciiTheme="minorHAnsi" w:hAnsiTheme="minorHAnsi"/>
          <w:b/>
          <w:highlight w:val="green"/>
          <w:u w:val="single"/>
        </w:rPr>
        <w:t>increasingly</w:t>
      </w:r>
      <w:r w:rsidRPr="00C941DD">
        <w:rPr>
          <w:rFonts w:asciiTheme="minorHAnsi" w:hAnsiTheme="minorHAnsi"/>
          <w:highlight w:val="green"/>
          <w:u w:val="single"/>
        </w:rPr>
        <w:t xml:space="preserve"> </w:t>
      </w:r>
      <w:r w:rsidRPr="00C941DD">
        <w:rPr>
          <w:rFonts w:asciiTheme="minorHAnsi" w:hAnsiTheme="minorHAnsi"/>
          <w:b/>
          <w:highlight w:val="green"/>
          <w:u w:val="single"/>
        </w:rPr>
        <w:t>liberal world order</w:t>
      </w:r>
      <w:r w:rsidRPr="00C941DD">
        <w:rPr>
          <w:rFonts w:asciiTheme="minorHAnsi" w:hAnsiTheme="minorHAnsi"/>
          <w:u w:val="single"/>
        </w:rPr>
        <w:t xml:space="preserve">. </w:t>
      </w:r>
      <w:r w:rsidRPr="00C941DD">
        <w:rPr>
          <w:rStyle w:val="UnderlinedTextCharChar"/>
          <w:rFonts w:asciiTheme="minorHAnsi" w:hAnsiTheme="minorHAnsi"/>
        </w:rPr>
        <w:t>To be sure, the importance of an independent judiciary to the establishment of the rule of law within sovereign states has long been at the core of liberal theory</w:t>
      </w:r>
      <w:r w:rsidRPr="00C941DD">
        <w:rPr>
          <w:rFonts w:asciiTheme="minorHAnsi" w:hAnsiTheme="minorHAnsi"/>
          <w:sz w:val="16"/>
        </w:rPr>
        <w:t xml:space="preserve">.64 Foreign policy liberalism, however, commonly emphasizes the role that judicial globalization can play in promoting democratic rule of law values throughout the world.65 </w:t>
      </w:r>
      <w:r w:rsidRPr="00C941DD">
        <w:rPr>
          <w:rStyle w:val="UnderlinedTextCharChar"/>
          <w:rFonts w:asciiTheme="minorHAnsi" w:hAnsiTheme="minorHAnsi"/>
        </w:rPr>
        <w:t>Post-communist and post-colonial developing states commonly have weak commitments to and little experience with</w:t>
      </w:r>
      <w:r w:rsidRPr="00C941DD">
        <w:rPr>
          <w:rFonts w:asciiTheme="minorHAnsi" w:hAnsiTheme="minorHAnsi"/>
          <w:sz w:val="16"/>
        </w:rPr>
        <w:t xml:space="preserve"> liberal democracy, and with living according to </w:t>
      </w:r>
      <w:r w:rsidRPr="00C941DD">
        <w:rPr>
          <w:rStyle w:val="UnderlinedTextCharChar"/>
          <w:rFonts w:asciiTheme="minorHAnsi" w:hAnsiTheme="minorHAnsi"/>
        </w:rPr>
        <w:t>the rule of law, as enforced by a</w:t>
      </w:r>
      <w:r w:rsidRPr="00C941DD">
        <w:rPr>
          <w:rFonts w:asciiTheme="minorHAnsi" w:hAnsiTheme="minorHAnsi"/>
          <w:sz w:val="16"/>
        </w:rPr>
        <w:t xml:space="preserve"> (relatively) apolitical, </w:t>
      </w:r>
      <w:r w:rsidRPr="00C941DD">
        <w:rPr>
          <w:rStyle w:val="UnderlinedTextCharChar"/>
          <w:rFonts w:asciiTheme="minorHAnsi" w:hAnsiTheme="minorHAnsi"/>
        </w:rPr>
        <w:t>independent judiciary</w:t>
      </w:r>
      <w:r w:rsidRPr="00C941DD">
        <w:rPr>
          <w:rFonts w:asciiTheme="minorHAnsi" w:hAnsiTheme="minorHAnsi"/>
          <w:sz w:val="16"/>
        </w:rPr>
        <w:t xml:space="preserve">.66 </w:t>
      </w:r>
      <w:r w:rsidRPr="00C941DD">
        <w:rPr>
          <w:rStyle w:val="UnderlinedTextCharChar"/>
          <w:rFonts w:asciiTheme="minorHAnsi" w:hAnsiTheme="minorHAnsi"/>
        </w:rPr>
        <w:t>In these emerging liberal democracies, judges are often subjected to intense political pressures.67 International and transnational support can be a life-line for these judges</w:t>
      </w:r>
      <w:r w:rsidRPr="00C941DD">
        <w:rPr>
          <w:rFonts w:asciiTheme="minorHAnsi" w:hAnsiTheme="minorHAnsi"/>
          <w:b/>
          <w:sz w:val="16"/>
        </w:rPr>
        <w:t>.</w:t>
      </w:r>
      <w:r w:rsidRPr="00C941DD">
        <w:rPr>
          <w:rFonts w:asciiTheme="minorHAnsi" w:hAnsiTheme="minorHAnsi"/>
          <w:sz w:val="16"/>
        </w:rPr>
        <w:t xml:space="preserve"> </w:t>
      </w:r>
      <w:r w:rsidRPr="00C941DD">
        <w:rPr>
          <w:rStyle w:val="UnderlinedTextCharChar"/>
          <w:rFonts w:asciiTheme="minorHAnsi" w:hAnsiTheme="minorHAnsi"/>
        </w:rPr>
        <w:t>It can encourage their professionalization, enhance their prestige and reputations, and draw unfavorable attention to efforts to challenge their independence.</w:t>
      </w:r>
      <w:r w:rsidRPr="00C941DD">
        <w:rPr>
          <w:rFonts w:asciiTheme="minorHAnsi" w:hAnsiTheme="minorHAnsi"/>
          <w:sz w:val="16"/>
        </w:rPr>
        <w:t xml:space="preserve">68 In some cases, </w:t>
      </w:r>
      <w:r w:rsidRPr="00C941DD">
        <w:rPr>
          <w:rStyle w:val="UnderlinedTextCharChar"/>
          <w:rFonts w:asciiTheme="minorHAnsi" w:hAnsiTheme="minorHAnsi"/>
        </w:rPr>
        <w:t>support</w:t>
      </w:r>
      <w:r w:rsidRPr="00C941DD">
        <w:rPr>
          <w:rFonts w:asciiTheme="minorHAnsi" w:hAnsiTheme="minorHAnsi"/>
          <w:sz w:val="16"/>
        </w:rPr>
        <w:t xml:space="preserve"> from foreign and international sources </w:t>
      </w:r>
      <w:r w:rsidRPr="00C941DD">
        <w:rPr>
          <w:rStyle w:val="UnderlinedTextCharChar"/>
          <w:rFonts w:asciiTheme="minorHAnsi" w:hAnsiTheme="minorHAnsi"/>
        </w:rPr>
        <w:t>may represent the most important hope that these judges can maintain any sort of institutional power</w:t>
      </w:r>
      <w:r w:rsidRPr="00C941DD">
        <w:rPr>
          <w:rFonts w:asciiTheme="minorHAnsi" w:hAnsiTheme="minorHAnsi"/>
          <w:sz w:val="16"/>
        </w:rPr>
        <w:t xml:space="preserve">—a power </w:t>
      </w:r>
      <w:r w:rsidRPr="00C941DD">
        <w:rPr>
          <w:rStyle w:val="UnderlinedTextCharChar"/>
          <w:rFonts w:asciiTheme="minorHAnsi" w:hAnsiTheme="minorHAnsi"/>
        </w:rPr>
        <w:t>essential to the establishment</w:t>
      </w:r>
      <w:r w:rsidRPr="00C941DD">
        <w:rPr>
          <w:rFonts w:asciiTheme="minorHAnsi" w:hAnsiTheme="minorHAnsi"/>
          <w:sz w:val="16"/>
        </w:rPr>
        <w:t xml:space="preserve"> within the developing sovereign state </w:t>
      </w:r>
      <w:r w:rsidRPr="00C941DD">
        <w:rPr>
          <w:rStyle w:val="UnderlinedTextCharChar"/>
          <w:rFonts w:asciiTheme="minorHAnsi" w:hAnsiTheme="minorHAnsi"/>
        </w:rPr>
        <w:t>of a liberal democratic regime</w:t>
      </w:r>
      <w:r w:rsidRPr="00C941DD">
        <w:rPr>
          <w:rFonts w:asciiTheme="minorHAnsi" w:hAnsiTheme="minorHAnsi"/>
          <w:sz w:val="16"/>
        </w:rPr>
        <w:t xml:space="preserve">, the establishment of which liberal theorists assume to be in the best interests of both that state and the wider world community.69 Looked at from this liberal international relations perspective, judicial globalization seems an unalloyed good. To many, it will appear to be an imperative.70 </w:t>
      </w:r>
      <w:r w:rsidRPr="00C941DD">
        <w:rPr>
          <w:rStyle w:val="UnderlinedTextCharChar"/>
          <w:rFonts w:asciiTheme="minorHAnsi" w:hAnsiTheme="minorHAnsi"/>
        </w:rPr>
        <w:t>When judges from well-established, advanced western democracies enter into conversations with their counterparts in emerging liberal democracies, they help enhance the status and prestige of judges from these countries.</w:t>
      </w:r>
      <w:r w:rsidRPr="00C941DD">
        <w:rPr>
          <w:rFonts w:asciiTheme="minorHAnsi" w:hAnsiTheme="minorHAnsi"/>
          <w:sz w:val="16"/>
        </w:rPr>
        <w:t xml:space="preserve"> Th</w:t>
      </w:r>
      <w:r w:rsidRPr="00C941DD">
        <w:rPr>
          <w:rStyle w:val="UnderlinedTextCharChar"/>
          <w:rFonts w:asciiTheme="minorHAnsi" w:hAnsiTheme="minorHAnsi"/>
        </w:rPr>
        <w:t>is is not, from the perspective of either side, an affront to the sovereignty of the developing nation, or to the independence of its judiciary. It is a win-win situation which actually strengthens the authority of the judiciary</w:t>
      </w:r>
      <w:r w:rsidRPr="00C941DD">
        <w:rPr>
          <w:rFonts w:asciiTheme="minorHAnsi" w:hAnsiTheme="minorHAnsi"/>
          <w:sz w:val="16"/>
        </w:rPr>
        <w:t xml:space="preserve"> in the developing state.71 </w:t>
      </w:r>
      <w:r w:rsidRPr="00C941DD">
        <w:rPr>
          <w:rStyle w:val="UnderlinedTextCharChar"/>
          <w:rFonts w:asciiTheme="minorHAnsi" w:hAnsiTheme="minorHAnsi"/>
        </w:rPr>
        <w:t>In doing so, it works to strengthen the authority of the liberal constitutional state itself</w:t>
      </w:r>
      <w:r w:rsidRPr="00C941DD">
        <w:rPr>
          <w:rFonts w:asciiTheme="minorHAnsi" w:hAnsiTheme="minorHAnsi"/>
          <w:sz w:val="16"/>
        </w:rPr>
        <w:t xml:space="preserve">. Viewed in this way, </w:t>
      </w:r>
      <w:r w:rsidRPr="00C941DD">
        <w:rPr>
          <w:rFonts w:asciiTheme="minorHAnsi" w:hAnsiTheme="minorHAnsi"/>
          <w:highlight w:val="green"/>
          <w:u w:val="single"/>
        </w:rPr>
        <w:t xml:space="preserve">judicial globalization is a </w:t>
      </w:r>
      <w:r w:rsidRPr="00C941DD">
        <w:rPr>
          <w:rFonts w:asciiTheme="minorHAnsi" w:hAnsiTheme="minorHAnsi"/>
          <w:u w:val="single"/>
        </w:rPr>
        <w:t xml:space="preserve">way of strengthening national sovereignty, not limiting it: it is part of a </w:t>
      </w:r>
      <w:r w:rsidRPr="00C941DD">
        <w:rPr>
          <w:rFonts w:asciiTheme="minorHAnsi" w:hAnsiTheme="minorHAnsi"/>
          <w:highlight w:val="green"/>
          <w:u w:val="single"/>
        </w:rPr>
        <w:t>state-building initiative in a broader, liberal international order</w:t>
      </w:r>
      <w:r w:rsidRPr="00C941DD">
        <w:rPr>
          <w:rFonts w:asciiTheme="minorHAnsi" w:hAnsiTheme="minorHAnsi"/>
          <w:sz w:val="16"/>
        </w:rPr>
        <w:t xml:space="preserve"> A liberal foreign policy outlook will look favorably on travel by domestic judges to conferences abroad (and here in the United States) where judges from around the world can meet and talk.73 It will not view these conferences as “junkets” or pointless “hobnobbing.” These meetings may very well encourage judges from around the world to increasingly cite foreign precedent in arriving at their decisions. </w:t>
      </w:r>
      <w:r w:rsidRPr="00C941DD">
        <w:rPr>
          <w:rFonts w:asciiTheme="minorHAnsi" w:hAnsiTheme="minorHAnsi"/>
          <w:b/>
          <w:highlight w:val="green"/>
          <w:u w:val="single"/>
        </w:rPr>
        <w:t>Judges in emerging democracies will use these foreign precedents to help shore up their domestic status and independence</w:t>
      </w:r>
      <w:r w:rsidRPr="00C941DD">
        <w:rPr>
          <w:rFonts w:asciiTheme="minorHAnsi" w:hAnsiTheme="minorHAnsi"/>
          <w:u w:val="single"/>
        </w:rPr>
        <w:t xml:space="preserve">. </w:t>
      </w:r>
      <w:r w:rsidRPr="00C941DD">
        <w:rPr>
          <w:rFonts w:asciiTheme="minorHAnsi" w:hAnsiTheme="minorHAnsi"/>
          <w:sz w:val="16"/>
        </w:rPr>
        <w:t>They will also avail themselves of these precedents to lend authority to basic, liberal rule-of-law values for which, given their relative youth, there is little useful history to appeal to within their domestic constitutional systems. Judges in established democracies, on the other hand, can do their part to enhance the status and authority of independent judiciaries in these emerging liberal democratic states by showing, in their own rulings, that they read and respect the rulings of these fledgling foreign judges and their courts (even if they do not follow those rulings as binding precedent).74 They can do so by according these judges and courts some form of co-equal status in transnational “court to court” conversations.75 It is worth noting that mainstream liberal international relations scholars are increasingly referring to the liberal democratic international order (both as it is moving today, and indeed, as read backward to the post-War order embodied in the international institutions and arrangements of NATO, Bretton Woods, the International Monetary Fund, the World Bank, and others) as a “constitutional order,” and, in some cases, as a “world constitution.”76 No less a figure than Justice Breyer—in a classic articulation of a liberal foreign policy vision—has suggested that one of the primary questions for American judges in the future will involve precisely the question of how to integrate the domestic constitutional order with the emerging international one.77</w:t>
      </w:r>
    </w:p>
    <w:p w:rsidR="00873640" w:rsidRDefault="00873640" w:rsidP="00873640">
      <w:pPr>
        <w:rPr>
          <w:rStyle w:val="Emphasis"/>
        </w:rPr>
      </w:pPr>
    </w:p>
    <w:p w:rsidR="00873640" w:rsidRPr="005B17CD" w:rsidRDefault="00873640" w:rsidP="00873640">
      <w:pPr>
        <w:pStyle w:val="Heading4"/>
        <w:rPr>
          <w:rFonts w:asciiTheme="minorHAnsi" w:hAnsiTheme="minorHAnsi" w:cs="Arial"/>
          <w:lang w:eastAsia="ko-KR"/>
        </w:rPr>
      </w:pPr>
      <w:r>
        <w:rPr>
          <w:rFonts w:asciiTheme="minorHAnsi" w:hAnsiTheme="minorHAnsi" w:cs="Arial"/>
          <w:bCs w:val="0"/>
          <w:lang w:eastAsia="ko-KR"/>
        </w:rPr>
        <w:t>Rule of law deficits from detention policies kills US-Russia engagement- makes authoritarian crackdowns inevitable</w:t>
      </w:r>
    </w:p>
    <w:p w:rsidR="00873640" w:rsidRDefault="00873640" w:rsidP="00873640">
      <w:pPr>
        <w:rPr>
          <w:rFonts w:asciiTheme="minorHAnsi" w:hAnsiTheme="minorHAnsi" w:cs="Arial"/>
          <w:lang w:eastAsia="ko-KR"/>
        </w:rPr>
      </w:pPr>
      <w:r>
        <w:rPr>
          <w:rFonts w:asciiTheme="minorHAnsi" w:hAnsiTheme="minorHAnsi" w:cs="Arial"/>
          <w:lang w:eastAsia="ko-KR"/>
        </w:rPr>
        <w:t>Sarah E.</w:t>
      </w:r>
      <w:r>
        <w:rPr>
          <w:rStyle w:val="StyleStyleBold12pt"/>
          <w:rFonts w:asciiTheme="minorHAnsi" w:hAnsiTheme="minorHAnsi" w:cs="Arial"/>
        </w:rPr>
        <w:t xml:space="preserve"> Mendelson 9</w:t>
      </w:r>
      <w:r>
        <w:rPr>
          <w:rFonts w:asciiTheme="minorHAnsi" w:hAnsiTheme="minorHAnsi" w:cs="Arial"/>
          <w:lang w:eastAsia="ko-KR"/>
        </w:rPr>
        <w:t xml:space="preserve"> is director, Human Rights and Security Initiative, CSIS. "U.S.-Russian Relations and the Democracy and Rule of Law Deficit" tcf.org/assets/downloads/tcf-russiarelations.pdf, DOA: 7-23-13, y2k</w:t>
      </w:r>
      <w:r>
        <w:rPr>
          <w:rFonts w:asciiTheme="minorHAnsi" w:hAnsiTheme="minorHAnsi" w:cs="Arial"/>
          <w:lang w:eastAsia="ko-KR"/>
        </w:rPr>
        <w:tab/>
      </w:r>
    </w:p>
    <w:p w:rsidR="00873640" w:rsidRPr="00276187" w:rsidRDefault="00873640" w:rsidP="00873640">
      <w:pPr>
        <w:ind w:right="288"/>
        <w:rPr>
          <w:rFonts w:asciiTheme="minorHAnsi" w:hAnsiTheme="minorHAnsi" w:cs="Arial"/>
          <w:sz w:val="16"/>
          <w:lang w:eastAsia="ko-KR"/>
        </w:rPr>
      </w:pPr>
      <w:r w:rsidRPr="00276187">
        <w:rPr>
          <w:rStyle w:val="StyleBoldUnderline"/>
          <w:rFonts w:asciiTheme="minorHAnsi" w:hAnsiTheme="minorHAnsi" w:cs="Arial"/>
        </w:rPr>
        <w:t>Since the collapse of the Soviet Union</w:t>
      </w:r>
      <w:r w:rsidRPr="00276187">
        <w:rPr>
          <w:rFonts w:asciiTheme="minorHAnsi" w:hAnsiTheme="minorHAnsi" w:cs="Arial"/>
          <w:sz w:val="16"/>
          <w:lang w:eastAsia="ko-KR"/>
        </w:rPr>
        <w:t xml:space="preserve"> in 1991, </w:t>
      </w:r>
      <w:r w:rsidRPr="00276187">
        <w:rPr>
          <w:rStyle w:val="StyleBoldUnderline"/>
          <w:rFonts w:asciiTheme="minorHAnsi" w:hAnsiTheme="minorHAnsi" w:cs="Arial"/>
          <w:highlight w:val="green"/>
        </w:rPr>
        <w:t>every</w:t>
      </w:r>
      <w:r w:rsidRPr="00276187">
        <w:rPr>
          <w:rStyle w:val="StyleBoldUnderline"/>
          <w:rFonts w:asciiTheme="minorHAnsi" w:hAnsiTheme="minorHAnsi" w:cs="Arial"/>
        </w:rPr>
        <w:t xml:space="preserve"> U.S. </w:t>
      </w:r>
      <w:r w:rsidRPr="00276187">
        <w:rPr>
          <w:rStyle w:val="StyleBoldUnderline"/>
          <w:rFonts w:asciiTheme="minorHAnsi" w:hAnsiTheme="minorHAnsi" w:cs="Arial"/>
          <w:highlight w:val="green"/>
        </w:rPr>
        <w:t>administration</w:t>
      </w:r>
      <w:r w:rsidRPr="00276187">
        <w:rPr>
          <w:rStyle w:val="StyleBoldUnderline"/>
          <w:rFonts w:asciiTheme="minorHAnsi" w:hAnsiTheme="minorHAnsi" w:cs="Arial"/>
        </w:rPr>
        <w:t xml:space="preserve"> has </w:t>
      </w:r>
      <w:r w:rsidRPr="00276187">
        <w:rPr>
          <w:rStyle w:val="StyleBoldUnderline"/>
          <w:rFonts w:asciiTheme="minorHAnsi" w:hAnsiTheme="minorHAnsi" w:cs="Arial"/>
          <w:highlight w:val="green"/>
        </w:rPr>
        <w:t xml:space="preserve">considered Russia’s political trajectory </w:t>
      </w:r>
      <w:r w:rsidRPr="00276187">
        <w:rPr>
          <w:rStyle w:val="Emphasis"/>
          <w:rFonts w:asciiTheme="minorHAnsi" w:hAnsiTheme="minorHAnsi" w:cs="Arial"/>
          <w:highlight w:val="green"/>
        </w:rPr>
        <w:t>a national security concern</w:t>
      </w:r>
      <w:r w:rsidRPr="00276187">
        <w:rPr>
          <w:rFonts w:asciiTheme="minorHAnsi" w:hAnsiTheme="minorHAnsi" w:cs="Arial"/>
          <w:sz w:val="16"/>
          <w:lang w:eastAsia="ko-KR"/>
        </w:rPr>
        <w:t xml:space="preserve">.1 Based on campaign statements and President Barack Obama’s early personnel choices, </w:t>
      </w:r>
      <w:r w:rsidRPr="00276187">
        <w:rPr>
          <w:rStyle w:val="StyleBoldUnderline"/>
          <w:rFonts w:asciiTheme="minorHAnsi" w:hAnsiTheme="minorHAnsi" w:cs="Arial"/>
        </w:rPr>
        <w:t xml:space="preserve">this perspective likely will affect policy toward Russia in some way </w:t>
      </w:r>
      <w:r w:rsidRPr="00276187">
        <w:rPr>
          <w:rStyle w:val="Emphasis"/>
          <w:rFonts w:asciiTheme="minorHAnsi" w:hAnsiTheme="minorHAnsi" w:cs="Arial"/>
        </w:rPr>
        <w:t>for the foreseeable future.</w:t>
      </w:r>
      <w:r w:rsidRPr="00276187">
        <w:rPr>
          <w:rFonts w:asciiTheme="minorHAnsi" w:hAnsiTheme="minorHAnsi" w:cs="Arial"/>
          <w:sz w:val="16"/>
          <w:lang w:eastAsia="ko-KR"/>
        </w:rPr>
        <w:t xml:space="preserve">2 While the </w:t>
      </w:r>
      <w:r w:rsidRPr="00276187">
        <w:rPr>
          <w:rStyle w:val="Emphasis"/>
          <w:rFonts w:asciiTheme="minorHAnsi" w:hAnsiTheme="minorHAnsi" w:cs="Arial"/>
          <w:highlight w:val="green"/>
        </w:rPr>
        <w:t>Obama</w:t>
      </w:r>
      <w:r w:rsidRPr="00276187">
        <w:rPr>
          <w:rFonts w:asciiTheme="minorHAnsi" w:hAnsiTheme="minorHAnsi" w:cs="Arial"/>
          <w:sz w:val="16"/>
          <w:lang w:eastAsia="ko-KR"/>
        </w:rPr>
        <w:t xml:space="preserve"> administration </w:t>
      </w:r>
      <w:r w:rsidRPr="00276187">
        <w:rPr>
          <w:rStyle w:val="Emphasis"/>
          <w:rFonts w:asciiTheme="minorHAnsi" w:hAnsiTheme="minorHAnsi" w:cs="Arial"/>
          <w:highlight w:val="green"/>
        </w:rPr>
        <w:t xml:space="preserve">plans to cooperate with </w:t>
      </w:r>
      <w:r w:rsidRPr="00276187">
        <w:rPr>
          <w:rStyle w:val="Emphasis"/>
          <w:rFonts w:asciiTheme="minorHAnsi" w:hAnsiTheme="minorHAnsi"/>
          <w:highlight w:val="green"/>
        </w:rPr>
        <w:t>Moscow</w:t>
      </w:r>
      <w:r w:rsidRPr="00276187">
        <w:rPr>
          <w:rStyle w:val="Emphasis"/>
          <w:rFonts w:asciiTheme="minorHAnsi" w:hAnsiTheme="minorHAnsi" w:cs="Arial"/>
          <w:highlight w:val="green"/>
        </w:rPr>
        <w:t xml:space="preserve"> </w:t>
      </w:r>
      <w:r w:rsidRPr="00276187">
        <w:rPr>
          <w:rStyle w:val="Emphasis"/>
          <w:rFonts w:asciiTheme="minorHAnsi" w:hAnsiTheme="minorHAnsi" w:cs="Arial"/>
        </w:rPr>
        <w:t xml:space="preserve">on a number of </w:t>
      </w:r>
      <w:r w:rsidRPr="00276187">
        <w:rPr>
          <w:rStyle w:val="Emphasis"/>
          <w:rFonts w:asciiTheme="minorHAnsi" w:hAnsiTheme="minorHAnsi" w:cs="Arial"/>
          <w:highlight w:val="green"/>
        </w:rPr>
        <w:t>issues</w:t>
      </w:r>
      <w:r w:rsidRPr="00276187">
        <w:rPr>
          <w:rFonts w:asciiTheme="minorHAnsi" w:hAnsiTheme="minorHAnsi" w:cs="Arial"/>
          <w:sz w:val="16"/>
          <w:lang w:eastAsia="ko-KR"/>
        </w:rPr>
        <w:t xml:space="preserve">, it will find that </w:t>
      </w:r>
      <w:r w:rsidRPr="00276187">
        <w:rPr>
          <w:rStyle w:val="StyleBoldUnderline"/>
          <w:rFonts w:asciiTheme="minorHAnsi" w:hAnsiTheme="minorHAnsi"/>
        </w:rPr>
        <w:t>Russia’s current deficit in the areas of</w:t>
      </w:r>
      <w:r w:rsidRPr="00276187">
        <w:rPr>
          <w:rFonts w:asciiTheme="minorHAnsi" w:hAnsiTheme="minorHAnsi" w:cs="Arial"/>
          <w:sz w:val="16"/>
          <w:lang w:eastAsia="ko-KR"/>
        </w:rPr>
        <w:t xml:space="preserve"> democracy and the </w:t>
      </w:r>
      <w:r w:rsidRPr="00276187">
        <w:rPr>
          <w:rStyle w:val="StyleBoldUnderline"/>
          <w:rFonts w:asciiTheme="minorHAnsi" w:hAnsiTheme="minorHAnsi"/>
        </w:rPr>
        <w:t xml:space="preserve">rule of law complicate the relationship and </w:t>
      </w:r>
      <w:r w:rsidRPr="00276187">
        <w:rPr>
          <w:rStyle w:val="StyleBoldUnderline"/>
          <w:rFonts w:asciiTheme="minorHAnsi" w:hAnsiTheme="minorHAnsi"/>
          <w:highlight w:val="green"/>
        </w:rPr>
        <w:t>may</w:t>
      </w:r>
      <w:r w:rsidRPr="00276187">
        <w:rPr>
          <w:rFonts w:asciiTheme="minorHAnsi" w:hAnsiTheme="minorHAnsi" w:cs="Arial"/>
          <w:sz w:val="16"/>
          <w:lang w:eastAsia="ko-KR"/>
        </w:rPr>
        <w:t xml:space="preserve">, in some cases, </w:t>
      </w:r>
      <w:r w:rsidRPr="00276187">
        <w:rPr>
          <w:rStyle w:val="StyleBoldUnderline"/>
          <w:rFonts w:asciiTheme="minorHAnsi" w:hAnsiTheme="minorHAnsi"/>
          <w:highlight w:val="green"/>
        </w:rPr>
        <w:t>undermine</w:t>
      </w:r>
      <w:r w:rsidRPr="00276187">
        <w:rPr>
          <w:rFonts w:asciiTheme="minorHAnsi" w:hAnsiTheme="minorHAnsi" w:cs="Arial"/>
          <w:sz w:val="16"/>
          <w:lang w:eastAsia="ko-KR"/>
        </w:rPr>
        <w:t xml:space="preserve"> attempts at </w:t>
      </w:r>
      <w:r w:rsidRPr="00276187">
        <w:rPr>
          <w:rStyle w:val="StyleBoldUnderline"/>
          <w:rFonts w:asciiTheme="minorHAnsi" w:hAnsiTheme="minorHAnsi"/>
          <w:highlight w:val="green"/>
        </w:rPr>
        <w:t>engagement</w:t>
      </w:r>
      <w:r w:rsidRPr="00276187">
        <w:rPr>
          <w:rFonts w:asciiTheme="minorHAnsi" w:hAnsiTheme="minorHAnsi" w:cs="Arial"/>
          <w:sz w:val="16"/>
          <w:lang w:eastAsia="ko-KR"/>
        </w:rPr>
        <w:t xml:space="preserve">. The organizers of the Century Foundation Russia Working Group have labeled this policy problem “coping with creeping authoritarianism.” </w:t>
      </w:r>
      <w:r w:rsidRPr="00276187">
        <w:rPr>
          <w:rStyle w:val="StyleBoldUnderline"/>
          <w:rFonts w:asciiTheme="minorHAnsi" w:hAnsiTheme="minorHAnsi" w:cs="Arial"/>
        </w:rPr>
        <w:t>Results from nearly a dozen large, random sample surveys in Russia</w:t>
      </w:r>
      <w:r w:rsidRPr="00276187">
        <w:rPr>
          <w:rFonts w:asciiTheme="minorHAnsi" w:hAnsiTheme="minorHAnsi" w:cs="Arial"/>
          <w:sz w:val="16"/>
          <w:lang w:eastAsia="ko-KR"/>
        </w:rPr>
        <w:t xml:space="preserve"> since 2001 </w:t>
      </w:r>
      <w:r w:rsidRPr="00276187">
        <w:rPr>
          <w:rStyle w:val="StyleBoldUnderline"/>
          <w:rFonts w:asciiTheme="minorHAnsi" w:hAnsiTheme="minorHAnsi" w:cs="Arial"/>
        </w:rPr>
        <w:t>that examine the views and experiences of</w:t>
      </w:r>
      <w:r w:rsidRPr="00276187">
        <w:rPr>
          <w:rFonts w:asciiTheme="minorHAnsi" w:hAnsiTheme="minorHAnsi" w:cs="Arial"/>
          <w:sz w:val="16"/>
          <w:lang w:eastAsia="ko-KR"/>
        </w:rPr>
        <w:t xml:space="preserve"> literally thousands of </w:t>
      </w:r>
      <w:r w:rsidRPr="00276187">
        <w:rPr>
          <w:rStyle w:val="StyleBoldUnderline"/>
          <w:rFonts w:asciiTheme="minorHAnsi" w:hAnsiTheme="minorHAnsi" w:cs="Arial"/>
          <w:highlight w:val="green"/>
        </w:rPr>
        <w:t>Russians</w:t>
      </w:r>
      <w:r w:rsidRPr="00276187">
        <w:rPr>
          <w:rFonts w:asciiTheme="minorHAnsi" w:hAnsiTheme="minorHAnsi" w:cs="Arial"/>
          <w:sz w:val="16"/>
          <w:lang w:eastAsia="ko-KR"/>
        </w:rPr>
        <w:t xml:space="preserve">, </w:t>
      </w:r>
      <w:r w:rsidRPr="00276187">
        <w:rPr>
          <w:rStyle w:val="StyleBoldUnderline"/>
          <w:rFonts w:asciiTheme="minorHAnsi" w:hAnsiTheme="minorHAnsi" w:cs="Arial"/>
        </w:rPr>
        <w:t>combined with</w:t>
      </w:r>
      <w:r w:rsidRPr="00276187">
        <w:rPr>
          <w:rFonts w:asciiTheme="minorHAnsi" w:hAnsiTheme="minorHAnsi" w:cs="Arial"/>
          <w:sz w:val="16"/>
          <w:lang w:eastAsia="ko-KR"/>
        </w:rPr>
        <w:t xml:space="preserve"> other </w:t>
      </w:r>
      <w:r w:rsidRPr="00276187">
        <w:rPr>
          <w:rStyle w:val="StyleBoldUnderline"/>
          <w:rFonts w:asciiTheme="minorHAnsi" w:hAnsiTheme="minorHAnsi" w:cs="Arial"/>
        </w:rPr>
        <w:t>research and newspaper</w:t>
      </w:r>
      <w:r w:rsidRPr="00276187">
        <w:rPr>
          <w:rFonts w:asciiTheme="minorHAnsi" w:hAnsiTheme="minorHAnsi" w:cs="Arial"/>
          <w:sz w:val="16"/>
          <w:lang w:eastAsia="ko-KR"/>
        </w:rPr>
        <w:t xml:space="preserve"> </w:t>
      </w:r>
      <w:r w:rsidRPr="00276187">
        <w:rPr>
          <w:rStyle w:val="StyleBoldUnderline"/>
          <w:rFonts w:asciiTheme="minorHAnsi" w:hAnsiTheme="minorHAnsi" w:cs="Arial"/>
        </w:rPr>
        <w:t>reporting</w:t>
      </w:r>
      <w:r w:rsidRPr="00276187">
        <w:rPr>
          <w:rFonts w:asciiTheme="minorHAnsi" w:hAnsiTheme="minorHAnsi" w:cs="Arial"/>
          <w:sz w:val="16"/>
          <w:lang w:eastAsia="ko-KR"/>
        </w:rPr>
        <w:t xml:space="preserve">, all </w:t>
      </w:r>
      <w:r w:rsidRPr="00276187">
        <w:rPr>
          <w:rStyle w:val="StyleBoldUnderline"/>
          <w:rFonts w:asciiTheme="minorHAnsi" w:hAnsiTheme="minorHAnsi" w:cs="Arial"/>
        </w:rPr>
        <w:t>suggest</w:t>
      </w:r>
      <w:r w:rsidRPr="00276187">
        <w:rPr>
          <w:rFonts w:asciiTheme="minorHAnsi" w:hAnsiTheme="minorHAnsi" w:cs="Arial"/>
          <w:sz w:val="16"/>
          <w:lang w:eastAsia="ko-KR"/>
        </w:rPr>
        <w:t xml:space="preserve"> the current democracy and </w:t>
      </w:r>
      <w:r w:rsidRPr="00276187">
        <w:rPr>
          <w:rStyle w:val="Emphasis"/>
          <w:rFonts w:asciiTheme="minorHAnsi" w:hAnsiTheme="minorHAnsi" w:cs="Arial"/>
          <w:highlight w:val="green"/>
        </w:rPr>
        <w:t>rule of law deficit is rather stark</w:t>
      </w:r>
      <w:r w:rsidRPr="00276187">
        <w:rPr>
          <w:rFonts w:asciiTheme="minorHAnsi" w:hAnsiTheme="minorHAnsi" w:cs="Arial"/>
          <w:sz w:val="16"/>
          <w:lang w:eastAsia="ko-KR"/>
        </w:rPr>
        <w:t xml:space="preserve">.3 The deficit does not diminish the importance of Russia in international affairs, nor is it meant to suggest the situation is unique to Russia. </w:t>
      </w:r>
      <w:r w:rsidRPr="00276187">
        <w:rPr>
          <w:rStyle w:val="StyleBoldUnderline"/>
          <w:rFonts w:asciiTheme="minorHAnsi" w:hAnsiTheme="minorHAnsi"/>
        </w:rPr>
        <w:t>The internal conditions of many states have negative international security implications</w:t>
      </w:r>
      <w:r w:rsidRPr="00276187">
        <w:rPr>
          <w:rFonts w:asciiTheme="minorHAnsi" w:hAnsiTheme="minorHAnsi" w:cs="Arial"/>
          <w:sz w:val="16"/>
          <w:lang w:eastAsia="ko-KR"/>
        </w:rPr>
        <w:t xml:space="preserve">. As Europeans repeatedly pointed out during the administration of George W. Bush, </w:t>
      </w:r>
      <w:r w:rsidRPr="00276187">
        <w:rPr>
          <w:rStyle w:val="StyleBoldUnderline"/>
          <w:rFonts w:asciiTheme="minorHAnsi" w:hAnsiTheme="minorHAnsi" w:cs="Arial"/>
          <w:highlight w:val="green"/>
        </w:rPr>
        <w:t>U.S.</w:t>
      </w:r>
      <w:r w:rsidRPr="00276187">
        <w:rPr>
          <w:rFonts w:asciiTheme="minorHAnsi" w:hAnsiTheme="minorHAnsi" w:cs="Arial"/>
          <w:sz w:val="16"/>
          <w:highlight w:val="green"/>
          <w:lang w:eastAsia="ko-KR"/>
        </w:rPr>
        <w:t xml:space="preserve"> </w:t>
      </w:r>
      <w:r w:rsidRPr="00276187">
        <w:rPr>
          <w:rStyle w:val="StyleBoldUnderline"/>
          <w:rFonts w:asciiTheme="minorHAnsi" w:hAnsiTheme="minorHAnsi" w:cs="Arial"/>
          <w:highlight w:val="green"/>
        </w:rPr>
        <w:t>departures from</w:t>
      </w:r>
      <w:r w:rsidRPr="00276187">
        <w:rPr>
          <w:rStyle w:val="StyleBoldUnderline"/>
          <w:rFonts w:asciiTheme="minorHAnsi" w:hAnsiTheme="minorHAnsi" w:cs="Arial"/>
        </w:rPr>
        <w:t xml:space="preserve"> the </w:t>
      </w:r>
      <w:r w:rsidRPr="00276187">
        <w:rPr>
          <w:rStyle w:val="StyleBoldUnderline"/>
          <w:rFonts w:asciiTheme="minorHAnsi" w:hAnsiTheme="minorHAnsi" w:cs="Arial"/>
          <w:highlight w:val="green"/>
        </w:rPr>
        <w:t>rule of law made the</w:t>
      </w:r>
      <w:r w:rsidRPr="00276187">
        <w:rPr>
          <w:rFonts w:asciiTheme="minorHAnsi" w:hAnsiTheme="minorHAnsi" w:cs="Arial"/>
          <w:sz w:val="16"/>
          <w:highlight w:val="green"/>
          <w:lang w:eastAsia="ko-KR"/>
        </w:rPr>
        <w:t xml:space="preserve"> </w:t>
      </w:r>
      <w:r w:rsidRPr="00276187">
        <w:rPr>
          <w:rStyle w:val="StyleBoldUnderline"/>
          <w:rFonts w:asciiTheme="minorHAnsi" w:hAnsiTheme="minorHAnsi" w:cs="Arial"/>
          <w:highlight w:val="green"/>
        </w:rPr>
        <w:t>U</w:t>
      </w:r>
      <w:r w:rsidRPr="00276187">
        <w:rPr>
          <w:rFonts w:asciiTheme="minorHAnsi" w:hAnsiTheme="minorHAnsi" w:cs="Arial"/>
          <w:sz w:val="16"/>
          <w:lang w:eastAsia="ko-KR"/>
        </w:rPr>
        <w:t xml:space="preserve">nited </w:t>
      </w:r>
      <w:r w:rsidRPr="00276187">
        <w:rPr>
          <w:rStyle w:val="StyleBoldUnderline"/>
          <w:rFonts w:asciiTheme="minorHAnsi" w:hAnsiTheme="minorHAnsi" w:cs="Arial"/>
          <w:highlight w:val="green"/>
        </w:rPr>
        <w:t>S</w:t>
      </w:r>
      <w:r w:rsidRPr="00276187">
        <w:rPr>
          <w:rFonts w:asciiTheme="minorHAnsi" w:hAnsiTheme="minorHAnsi" w:cs="Arial"/>
          <w:sz w:val="16"/>
          <w:lang w:eastAsia="ko-KR"/>
        </w:rPr>
        <w:t xml:space="preserve">tates increasingly </w:t>
      </w:r>
      <w:r w:rsidRPr="00276187">
        <w:rPr>
          <w:rStyle w:val="StyleBoldUnderline"/>
          <w:rFonts w:asciiTheme="minorHAnsi" w:hAnsiTheme="minorHAnsi" w:cs="Arial"/>
          <w:highlight w:val="green"/>
        </w:rPr>
        <w:t xml:space="preserve">problematic as </w:t>
      </w:r>
      <w:r w:rsidRPr="00276187">
        <w:rPr>
          <w:rStyle w:val="Emphasis"/>
          <w:rFonts w:asciiTheme="minorHAnsi" w:hAnsiTheme="minorHAnsi" w:cs="Arial"/>
          <w:highlight w:val="green"/>
        </w:rPr>
        <w:t>a global partner</w:t>
      </w:r>
      <w:r w:rsidRPr="00276187">
        <w:rPr>
          <w:rFonts w:asciiTheme="minorHAnsi" w:hAnsiTheme="minorHAnsi" w:cs="Arial"/>
          <w:sz w:val="16"/>
          <w:lang w:eastAsia="ko-KR"/>
        </w:rPr>
        <w:t xml:space="preserve">, whether </w:t>
      </w:r>
      <w:r w:rsidRPr="00276187">
        <w:rPr>
          <w:rStyle w:val="StyleBoldUnderline"/>
          <w:rFonts w:asciiTheme="minorHAnsi" w:hAnsiTheme="minorHAnsi" w:cs="Arial"/>
        </w:rPr>
        <w:t>through the</w:t>
      </w:r>
      <w:r w:rsidRPr="00276187">
        <w:rPr>
          <w:rFonts w:asciiTheme="minorHAnsi" w:hAnsiTheme="minorHAnsi" w:cs="Arial"/>
          <w:sz w:val="16"/>
          <w:lang w:eastAsia="ko-KR"/>
        </w:rPr>
        <w:t xml:space="preserve"> use of force in Iraq or the </w:t>
      </w:r>
      <w:r w:rsidRPr="00276187">
        <w:rPr>
          <w:rStyle w:val="StyleBoldUnderline"/>
          <w:rFonts w:asciiTheme="minorHAnsi" w:hAnsiTheme="minorHAnsi" w:cs="Arial"/>
        </w:rPr>
        <w:t>manner in which the</w:t>
      </w:r>
      <w:r w:rsidRPr="00276187">
        <w:rPr>
          <w:rFonts w:asciiTheme="minorHAnsi" w:hAnsiTheme="minorHAnsi" w:cs="Arial"/>
          <w:sz w:val="16"/>
          <w:lang w:eastAsia="ko-KR"/>
        </w:rPr>
        <w:t xml:space="preserve"> </w:t>
      </w:r>
      <w:r w:rsidRPr="00276187">
        <w:rPr>
          <w:rStyle w:val="StyleBoldUnderline"/>
          <w:rFonts w:asciiTheme="minorHAnsi" w:hAnsiTheme="minorHAnsi" w:cs="Arial"/>
        </w:rPr>
        <w:t>U</w:t>
      </w:r>
      <w:r w:rsidRPr="00276187">
        <w:rPr>
          <w:rFonts w:asciiTheme="minorHAnsi" w:hAnsiTheme="minorHAnsi" w:cs="Arial"/>
          <w:sz w:val="16"/>
          <w:lang w:eastAsia="ko-KR"/>
        </w:rPr>
        <w:t xml:space="preserve">nited </w:t>
      </w:r>
      <w:r w:rsidRPr="00276187">
        <w:rPr>
          <w:rStyle w:val="StyleBoldUnderline"/>
          <w:rFonts w:asciiTheme="minorHAnsi" w:hAnsiTheme="minorHAnsi" w:cs="Arial"/>
        </w:rPr>
        <w:t>S</w:t>
      </w:r>
      <w:r w:rsidRPr="00276187">
        <w:rPr>
          <w:rFonts w:asciiTheme="minorHAnsi" w:hAnsiTheme="minorHAnsi" w:cs="Arial"/>
          <w:sz w:val="16"/>
          <w:lang w:eastAsia="ko-KR"/>
        </w:rPr>
        <w:t xml:space="preserve">tates </w:t>
      </w:r>
      <w:r w:rsidRPr="00276187">
        <w:rPr>
          <w:rStyle w:val="StyleBoldUnderline"/>
          <w:rFonts w:asciiTheme="minorHAnsi" w:hAnsiTheme="minorHAnsi" w:cs="Arial"/>
        </w:rPr>
        <w:t xml:space="preserve">pursued and </w:t>
      </w:r>
      <w:r w:rsidRPr="00276187">
        <w:rPr>
          <w:rStyle w:val="StyleBoldUnderline"/>
          <w:rFonts w:asciiTheme="minorHAnsi" w:hAnsiTheme="minorHAnsi"/>
        </w:rPr>
        <w:t>handled terrorist suspects</w:t>
      </w:r>
      <w:r w:rsidRPr="00276187">
        <w:rPr>
          <w:rFonts w:asciiTheme="minorHAnsi" w:hAnsiTheme="minorHAnsi" w:cs="Arial"/>
          <w:sz w:val="16"/>
          <w:lang w:eastAsia="ko-KR"/>
        </w:rPr>
        <w:t xml:space="preserve">. In fact, </w:t>
      </w:r>
      <w:r w:rsidRPr="00276187">
        <w:rPr>
          <w:rStyle w:val="Emphasis"/>
          <w:rFonts w:asciiTheme="minorHAnsi" w:hAnsiTheme="minorHAnsi" w:cs="Arial"/>
          <w:highlight w:val="green"/>
        </w:rPr>
        <w:t>coping with authoritarian trends</w:t>
      </w:r>
      <w:r w:rsidRPr="00276187">
        <w:rPr>
          <w:rStyle w:val="Emphasis"/>
          <w:rFonts w:asciiTheme="minorHAnsi" w:hAnsiTheme="minorHAnsi" w:cs="Arial"/>
        </w:rPr>
        <w:t xml:space="preserve"> in Russia</w:t>
      </w:r>
      <w:r w:rsidRPr="00276187">
        <w:rPr>
          <w:rFonts w:asciiTheme="minorHAnsi" w:hAnsiTheme="minorHAnsi" w:cs="Arial"/>
          <w:sz w:val="16"/>
          <w:lang w:eastAsia="ko-KR"/>
        </w:rPr>
        <w:t xml:space="preserve"> (and elsewhere) </w:t>
      </w:r>
      <w:r w:rsidRPr="00276187">
        <w:rPr>
          <w:rStyle w:val="Emphasis"/>
          <w:rFonts w:asciiTheme="minorHAnsi" w:hAnsiTheme="minorHAnsi" w:cs="Arial"/>
        </w:rPr>
        <w:t xml:space="preserve">will </w:t>
      </w:r>
      <w:r w:rsidRPr="00276187">
        <w:rPr>
          <w:rStyle w:val="Emphasis"/>
          <w:rFonts w:asciiTheme="minorHAnsi" w:hAnsiTheme="minorHAnsi" w:cs="Arial"/>
          <w:highlight w:val="green"/>
        </w:rPr>
        <w:t>involve changes in U.S. policies that have</w:t>
      </w:r>
      <w:r w:rsidRPr="00276187">
        <w:rPr>
          <w:rFonts w:asciiTheme="minorHAnsi" w:hAnsiTheme="minorHAnsi" w:cs="Arial"/>
          <w:sz w:val="16"/>
          <w:lang w:eastAsia="ko-KR"/>
        </w:rPr>
        <w:t xml:space="preserve">, on the surface, </w:t>
      </w:r>
      <w:r w:rsidRPr="00276187">
        <w:rPr>
          <w:rStyle w:val="Emphasis"/>
          <w:rFonts w:asciiTheme="minorHAnsi" w:hAnsiTheme="minorHAnsi" w:cs="Arial"/>
          <w:highlight w:val="green"/>
        </w:rPr>
        <w:t>nothing to do with Russia</w:t>
      </w:r>
      <w:r w:rsidRPr="00276187">
        <w:rPr>
          <w:rStyle w:val="StyleBoldUnderline"/>
          <w:rFonts w:asciiTheme="minorHAnsi" w:hAnsiTheme="minorHAnsi" w:cs="Arial"/>
        </w:rPr>
        <w:t>. Bush administration</w:t>
      </w:r>
      <w:r w:rsidRPr="00276187">
        <w:rPr>
          <w:rFonts w:asciiTheme="minorHAnsi" w:hAnsiTheme="minorHAnsi" w:cs="Arial"/>
          <w:sz w:val="16"/>
          <w:lang w:eastAsia="ko-KR"/>
        </w:rPr>
        <w:t xml:space="preserve"> counterterrorism policies that </w:t>
      </w:r>
      <w:r w:rsidRPr="00276187">
        <w:rPr>
          <w:rStyle w:val="StyleBoldUnderline"/>
          <w:rFonts w:asciiTheme="minorHAnsi" w:hAnsiTheme="minorHAnsi" w:cs="Arial"/>
        </w:rPr>
        <w:t>authorized</w:t>
      </w:r>
      <w:r w:rsidRPr="00276187">
        <w:rPr>
          <w:rFonts w:asciiTheme="minorHAnsi" w:hAnsiTheme="minorHAnsi" w:cs="Arial"/>
          <w:sz w:val="16"/>
          <w:lang w:eastAsia="ko-KR"/>
        </w:rPr>
        <w:t xml:space="preserve"> torture, </w:t>
      </w:r>
      <w:r w:rsidRPr="00276187">
        <w:rPr>
          <w:rStyle w:val="StyleBoldUnderline"/>
          <w:rFonts w:asciiTheme="minorHAnsi" w:hAnsiTheme="minorHAnsi"/>
          <w:highlight w:val="green"/>
        </w:rPr>
        <w:t>indefinite detention</w:t>
      </w:r>
      <w:r w:rsidRPr="00276187">
        <w:rPr>
          <w:rFonts w:asciiTheme="minorHAnsi" w:hAnsiTheme="minorHAnsi" w:cs="Arial"/>
          <w:sz w:val="16"/>
          <w:lang w:eastAsia="ko-KR"/>
        </w:rPr>
        <w:t xml:space="preserve"> of terrorist suspects, and the rendering of detainees to secret prisons and Guantánamo </w:t>
      </w:r>
      <w:r w:rsidRPr="00276187">
        <w:rPr>
          <w:rStyle w:val="StyleBoldUnderline"/>
          <w:rFonts w:asciiTheme="minorHAnsi" w:hAnsiTheme="minorHAnsi" w:cs="Arial"/>
        </w:rPr>
        <w:t xml:space="preserve">have </w:t>
      </w:r>
      <w:r w:rsidRPr="00276187">
        <w:rPr>
          <w:rStyle w:val="StyleBoldUnderline"/>
          <w:rFonts w:asciiTheme="minorHAnsi" w:hAnsiTheme="minorHAnsi" w:cs="Arial"/>
          <w:highlight w:val="green"/>
        </w:rPr>
        <w:t>had</w:t>
      </w:r>
      <w:r w:rsidRPr="00276187">
        <w:rPr>
          <w:rStyle w:val="StyleBoldUnderline"/>
          <w:rFonts w:asciiTheme="minorHAnsi" w:hAnsiTheme="minorHAnsi" w:cs="Arial"/>
        </w:rPr>
        <w:t xml:space="preserve"> numerous </w:t>
      </w:r>
      <w:r w:rsidRPr="00276187">
        <w:rPr>
          <w:rStyle w:val="Emphasis"/>
          <w:rFonts w:asciiTheme="minorHAnsi" w:hAnsiTheme="minorHAnsi" w:cs="Arial"/>
        </w:rPr>
        <w:t>negative unintended consequences for</w:t>
      </w:r>
      <w:r w:rsidRPr="00276187">
        <w:rPr>
          <w:rFonts w:asciiTheme="minorHAnsi" w:hAnsiTheme="minorHAnsi" w:cs="Arial"/>
          <w:sz w:val="16"/>
          <w:lang w:eastAsia="ko-KR"/>
        </w:rPr>
        <w:t xml:space="preserve"> U.S. </w:t>
      </w:r>
      <w:r w:rsidRPr="00276187">
        <w:rPr>
          <w:rStyle w:val="Emphasis"/>
          <w:rFonts w:asciiTheme="minorHAnsi" w:hAnsiTheme="minorHAnsi" w:cs="Arial"/>
        </w:rPr>
        <w:t>national security</w:t>
      </w:r>
      <w:r w:rsidRPr="00276187">
        <w:rPr>
          <w:rFonts w:asciiTheme="minorHAnsi" w:hAnsiTheme="minorHAnsi" w:cs="Arial"/>
          <w:sz w:val="16"/>
          <w:lang w:eastAsia="ko-KR"/>
        </w:rPr>
        <w:t xml:space="preserve">, </w:t>
      </w:r>
      <w:r w:rsidRPr="00276187">
        <w:rPr>
          <w:rStyle w:val="StyleBoldUnderline"/>
          <w:rFonts w:asciiTheme="minorHAnsi" w:hAnsiTheme="minorHAnsi" w:cs="Arial"/>
        </w:rPr>
        <w:t>including serving as a</w:t>
      </w:r>
      <w:r w:rsidRPr="00276187">
        <w:rPr>
          <w:rFonts w:asciiTheme="minorHAnsi" w:hAnsiTheme="minorHAnsi" w:cs="Arial"/>
          <w:sz w:val="16"/>
          <w:lang w:eastAsia="ko-KR"/>
        </w:rPr>
        <w:t xml:space="preserve"> </w:t>
      </w:r>
      <w:r w:rsidRPr="00276187">
        <w:rPr>
          <w:rStyle w:val="StyleBoldUnderline"/>
          <w:rFonts w:asciiTheme="minorHAnsi" w:hAnsiTheme="minorHAnsi"/>
        </w:rPr>
        <w:t>recruitment tool</w:t>
      </w:r>
      <w:r w:rsidRPr="00276187">
        <w:rPr>
          <w:rFonts w:asciiTheme="minorHAnsi" w:hAnsiTheme="minorHAnsi" w:cs="Arial"/>
          <w:sz w:val="16"/>
          <w:lang w:eastAsia="ko-KR"/>
        </w:rPr>
        <w:t xml:space="preserve"> </w:t>
      </w:r>
      <w:r w:rsidRPr="00276187">
        <w:rPr>
          <w:rStyle w:val="StyleBoldUnderline"/>
          <w:rFonts w:asciiTheme="minorHAnsi" w:hAnsiTheme="minorHAnsi" w:cs="Arial"/>
        </w:rPr>
        <w:t>for al Qaeda and insurgents</w:t>
      </w:r>
      <w:r w:rsidRPr="00276187">
        <w:rPr>
          <w:rFonts w:asciiTheme="minorHAnsi" w:hAnsiTheme="minorHAnsi" w:cs="Arial"/>
          <w:sz w:val="16"/>
          <w:lang w:eastAsia="ko-KR"/>
        </w:rPr>
        <w:t xml:space="preserve"> in Iraq.4 Less often recognized, </w:t>
      </w:r>
      <w:r w:rsidRPr="00276187">
        <w:rPr>
          <w:rStyle w:val="Emphasis"/>
          <w:rFonts w:asciiTheme="minorHAnsi" w:hAnsiTheme="minorHAnsi" w:cs="Arial"/>
        </w:rPr>
        <w:t>these</w:t>
      </w:r>
      <w:r w:rsidRPr="00276187">
        <w:rPr>
          <w:rFonts w:asciiTheme="minorHAnsi" w:hAnsiTheme="minorHAnsi" w:cs="Arial"/>
          <w:sz w:val="16"/>
          <w:lang w:eastAsia="ko-KR"/>
        </w:rPr>
        <w:t xml:space="preserve"> policies also have </w:t>
      </w:r>
      <w:r w:rsidRPr="00276187">
        <w:rPr>
          <w:rStyle w:val="Emphasis"/>
          <w:rFonts w:asciiTheme="minorHAnsi" w:hAnsiTheme="minorHAnsi" w:cs="Arial"/>
          <w:highlight w:val="green"/>
        </w:rPr>
        <w:t>undercut</w:t>
      </w:r>
      <w:r w:rsidRPr="00276187">
        <w:rPr>
          <w:rStyle w:val="Emphasis"/>
          <w:rFonts w:asciiTheme="minorHAnsi" w:hAnsiTheme="minorHAnsi" w:cs="Arial"/>
        </w:rPr>
        <w:t xml:space="preserve"> </w:t>
      </w:r>
      <w:r w:rsidRPr="00276187">
        <w:rPr>
          <w:rStyle w:val="StyleBoldUnderline"/>
          <w:rFonts w:asciiTheme="minorHAnsi" w:hAnsiTheme="minorHAnsi"/>
        </w:rPr>
        <w:t xml:space="preserve">whatever </w:t>
      </w:r>
      <w:r w:rsidRPr="00276187">
        <w:rPr>
          <w:rStyle w:val="Emphasis"/>
          <w:rFonts w:asciiTheme="minorHAnsi" w:hAnsiTheme="minorHAnsi"/>
          <w:highlight w:val="green"/>
        </w:rPr>
        <w:t>leverage the U</w:t>
      </w:r>
      <w:r w:rsidRPr="00276187">
        <w:rPr>
          <w:rStyle w:val="Emphasis"/>
          <w:rFonts w:asciiTheme="minorHAnsi" w:hAnsiTheme="minorHAnsi"/>
        </w:rPr>
        <w:t>nited</w:t>
      </w:r>
      <w:r w:rsidRPr="00276187">
        <w:rPr>
          <w:rFonts w:asciiTheme="minorHAnsi" w:hAnsiTheme="minorHAnsi" w:cs="Arial"/>
          <w:sz w:val="16"/>
          <w:lang w:eastAsia="ko-KR"/>
        </w:rPr>
        <w:t xml:space="preserve"> </w:t>
      </w:r>
      <w:r w:rsidRPr="00276187">
        <w:rPr>
          <w:rStyle w:val="Emphasis"/>
          <w:rFonts w:asciiTheme="minorHAnsi" w:hAnsiTheme="minorHAnsi" w:cs="Arial"/>
          <w:highlight w:val="green"/>
        </w:rPr>
        <w:t>S</w:t>
      </w:r>
      <w:r w:rsidRPr="00276187">
        <w:rPr>
          <w:rFonts w:asciiTheme="minorHAnsi" w:hAnsiTheme="minorHAnsi" w:cs="Arial"/>
          <w:sz w:val="16"/>
          <w:lang w:eastAsia="ko-KR"/>
        </w:rPr>
        <w:t xml:space="preserve">tates </w:t>
      </w:r>
      <w:r w:rsidRPr="00276187">
        <w:rPr>
          <w:rStyle w:val="Emphasis"/>
          <w:rFonts w:asciiTheme="minorHAnsi" w:hAnsiTheme="minorHAnsi" w:cs="Arial"/>
          <w:highlight w:val="green"/>
        </w:rPr>
        <w:t>had</w:t>
      </w:r>
      <w:r w:rsidRPr="00276187">
        <w:rPr>
          <w:rStyle w:val="Emphasis"/>
          <w:rFonts w:asciiTheme="minorHAnsi" w:hAnsiTheme="minorHAnsi" w:cs="Arial"/>
        </w:rPr>
        <w:t>,</w:t>
      </w:r>
      <w:r w:rsidRPr="00276187">
        <w:rPr>
          <w:rFonts w:asciiTheme="minorHAnsi" w:hAnsiTheme="minorHAnsi" w:cs="Arial"/>
          <w:sz w:val="16"/>
          <w:lang w:eastAsia="ko-KR"/>
        </w:rPr>
        <w:t xml:space="preserve"> as well as </w:t>
      </w:r>
      <w:r w:rsidRPr="00276187">
        <w:rPr>
          <w:rStyle w:val="Emphasis"/>
          <w:rFonts w:asciiTheme="minorHAnsi" w:hAnsiTheme="minorHAnsi" w:cs="Arial"/>
          <w:highlight w:val="green"/>
        </w:rPr>
        <w:t xml:space="preserve">limited the </w:t>
      </w:r>
      <w:r w:rsidRPr="00276187">
        <w:rPr>
          <w:rStyle w:val="StyleBoldUnderline"/>
          <w:rFonts w:asciiTheme="minorHAnsi" w:hAnsiTheme="minorHAnsi"/>
          <w:highlight w:val="green"/>
        </w:rPr>
        <w:t>effectiveness of America</w:t>
      </w:r>
      <w:r w:rsidRPr="00276187">
        <w:rPr>
          <w:rStyle w:val="StyleBoldUnderline"/>
          <w:rFonts w:asciiTheme="minorHAnsi" w:hAnsiTheme="minorHAnsi"/>
        </w:rPr>
        <w:t>n decision-makers</w:t>
      </w:r>
      <w:r w:rsidRPr="00276187">
        <w:rPr>
          <w:rFonts w:asciiTheme="minorHAnsi" w:hAnsiTheme="minorHAnsi" w:cs="Arial"/>
          <w:sz w:val="16"/>
          <w:lang w:eastAsia="ko-KR"/>
        </w:rPr>
        <w:t xml:space="preserve">, </w:t>
      </w:r>
      <w:r w:rsidRPr="00276187">
        <w:rPr>
          <w:rStyle w:val="Emphasis"/>
          <w:rFonts w:asciiTheme="minorHAnsi" w:hAnsiTheme="minorHAnsi" w:cs="Arial"/>
          <w:highlight w:val="green"/>
        </w:rPr>
        <w:t xml:space="preserve">to push back on </w:t>
      </w:r>
      <w:r w:rsidRPr="00276187">
        <w:rPr>
          <w:rStyle w:val="StyleBoldUnderline"/>
          <w:rFonts w:asciiTheme="minorHAnsi" w:hAnsiTheme="minorHAnsi"/>
          <w:highlight w:val="green"/>
        </w:rPr>
        <w:t>authoritarian policies</w:t>
      </w:r>
      <w:r w:rsidRPr="00276187">
        <w:rPr>
          <w:rStyle w:val="Emphasis"/>
          <w:rFonts w:asciiTheme="minorHAnsi" w:hAnsiTheme="minorHAnsi" w:cs="Arial"/>
          <w:highlight w:val="green"/>
        </w:rPr>
        <w:t xml:space="preserve"> adopted by</w:t>
      </w:r>
      <w:r w:rsidRPr="00276187">
        <w:rPr>
          <w:rStyle w:val="Emphasis"/>
          <w:rFonts w:asciiTheme="minorHAnsi" w:hAnsiTheme="minorHAnsi" w:cs="Arial"/>
        </w:rPr>
        <w:t>,</w:t>
      </w:r>
      <w:r w:rsidRPr="00276187">
        <w:rPr>
          <w:rFonts w:asciiTheme="minorHAnsi" w:hAnsiTheme="minorHAnsi" w:cs="Arial"/>
          <w:sz w:val="16"/>
          <w:lang w:eastAsia="ko-KR"/>
        </w:rPr>
        <w:t xml:space="preserve"> among others, </w:t>
      </w:r>
      <w:r w:rsidRPr="00276187">
        <w:rPr>
          <w:rStyle w:val="StyleBoldUnderline"/>
          <w:rFonts w:asciiTheme="minorHAnsi" w:hAnsiTheme="minorHAnsi"/>
        </w:rPr>
        <w:t xml:space="preserve">the </w:t>
      </w:r>
      <w:r w:rsidRPr="00276187">
        <w:rPr>
          <w:rStyle w:val="StyleBoldUnderline"/>
          <w:rFonts w:asciiTheme="minorHAnsi" w:hAnsiTheme="minorHAnsi"/>
          <w:highlight w:val="green"/>
        </w:rPr>
        <w:t>Putin</w:t>
      </w:r>
      <w:r w:rsidRPr="00276187">
        <w:rPr>
          <w:rStyle w:val="StyleBoldUnderline"/>
          <w:rFonts w:asciiTheme="minorHAnsi" w:hAnsiTheme="minorHAnsi"/>
        </w:rPr>
        <w:t xml:space="preserve"> administration</w:t>
      </w:r>
      <w:r w:rsidRPr="00276187">
        <w:rPr>
          <w:rFonts w:asciiTheme="minorHAnsi" w:hAnsiTheme="minorHAnsi" w:cs="Arial"/>
          <w:sz w:val="16"/>
          <w:lang w:eastAsia="ko-KR"/>
        </w:rPr>
        <w:t xml:space="preserve">. At its worst, </w:t>
      </w:r>
      <w:r w:rsidRPr="00276187">
        <w:rPr>
          <w:rStyle w:val="StyleBoldUnderline"/>
          <w:rFonts w:asciiTheme="minorHAnsi" w:hAnsiTheme="minorHAnsi"/>
          <w:highlight w:val="green"/>
        </w:rPr>
        <w:t>American departures</w:t>
      </w:r>
      <w:r w:rsidRPr="00276187">
        <w:rPr>
          <w:rStyle w:val="StyleBoldUnderline"/>
          <w:rFonts w:asciiTheme="minorHAnsi" w:hAnsiTheme="minorHAnsi"/>
        </w:rPr>
        <w:t xml:space="preserve"> from the rule of law may have </w:t>
      </w:r>
      <w:r w:rsidRPr="00276187">
        <w:rPr>
          <w:rStyle w:val="StyleBoldUnderline"/>
          <w:rFonts w:asciiTheme="minorHAnsi" w:hAnsiTheme="minorHAnsi"/>
          <w:highlight w:val="green"/>
        </w:rPr>
        <w:t>enabled abuse inside Russia</w:t>
      </w:r>
      <w:r w:rsidRPr="00276187">
        <w:rPr>
          <w:rFonts w:asciiTheme="minorHAnsi" w:hAnsiTheme="minorHAnsi" w:cs="Arial"/>
          <w:sz w:val="16"/>
          <w:lang w:eastAsia="ko-KR"/>
        </w:rPr>
        <w:t xml:space="preserve">. </w:t>
      </w:r>
      <w:r w:rsidRPr="00276187">
        <w:rPr>
          <w:rStyle w:val="StyleBoldUnderline"/>
          <w:rFonts w:asciiTheme="minorHAnsi" w:hAnsiTheme="minorHAnsi" w:cs="Arial"/>
        </w:rPr>
        <w:t>These departures</w:t>
      </w:r>
      <w:r w:rsidRPr="00276187">
        <w:rPr>
          <w:rFonts w:asciiTheme="minorHAnsi" w:hAnsiTheme="minorHAnsi" w:cs="Arial"/>
          <w:sz w:val="16"/>
          <w:lang w:eastAsia="ko-KR"/>
        </w:rPr>
        <w:t xml:space="preserve"> certainly </w:t>
      </w:r>
      <w:r w:rsidRPr="00276187">
        <w:rPr>
          <w:rStyle w:val="StyleBoldUnderline"/>
          <w:rFonts w:asciiTheme="minorHAnsi" w:hAnsiTheme="minorHAnsi" w:cs="Arial"/>
        </w:rPr>
        <w:t xml:space="preserve">left human rights defenders </w:t>
      </w:r>
      <w:r w:rsidRPr="00276187">
        <w:rPr>
          <w:rStyle w:val="StyleBoldUnderline"/>
          <w:rFonts w:asciiTheme="minorHAnsi" w:hAnsiTheme="minorHAnsi"/>
        </w:rPr>
        <w:t>isolated</w:t>
      </w:r>
      <w:r w:rsidRPr="00276187">
        <w:rPr>
          <w:rFonts w:asciiTheme="minorHAnsi" w:hAnsiTheme="minorHAnsi" w:cs="Arial"/>
          <w:sz w:val="16"/>
          <w:lang w:eastAsia="ko-KR"/>
        </w:rPr>
        <w:t xml:space="preserve">.5 </w:t>
      </w:r>
      <w:r w:rsidRPr="00276187">
        <w:rPr>
          <w:rStyle w:val="StyleBoldUnderline"/>
          <w:rFonts w:asciiTheme="minorHAnsi" w:hAnsiTheme="minorHAnsi" w:cs="Arial"/>
          <w:highlight w:val="green"/>
        </w:rPr>
        <w:t xml:space="preserve">Repairing the </w:t>
      </w:r>
      <w:r w:rsidRPr="00276187">
        <w:rPr>
          <w:rStyle w:val="StyleBoldUnderline"/>
          <w:rFonts w:asciiTheme="minorHAnsi" w:hAnsiTheme="minorHAnsi"/>
          <w:highlight w:val="green"/>
        </w:rPr>
        <w:t>damage to U.S. soft power</w:t>
      </w:r>
      <w:r w:rsidRPr="00276187">
        <w:rPr>
          <w:rStyle w:val="StyleBoldUnderline"/>
          <w:rFonts w:asciiTheme="minorHAnsi" w:hAnsiTheme="minorHAnsi" w:cs="Arial"/>
        </w:rPr>
        <w:t xml:space="preserve"> and reversing the departure from human rights norms that characterized the Bush administration’s counterterrorism policies </w:t>
      </w:r>
      <w:r w:rsidRPr="00276187">
        <w:rPr>
          <w:rStyle w:val="StyleBoldUnderline"/>
          <w:rFonts w:asciiTheme="minorHAnsi" w:hAnsiTheme="minorHAnsi" w:cs="Arial"/>
          <w:highlight w:val="green"/>
        </w:rPr>
        <w:t xml:space="preserve">will provide </w:t>
      </w:r>
      <w:r w:rsidRPr="00276187">
        <w:rPr>
          <w:rStyle w:val="StyleBoldUnderline"/>
          <w:rFonts w:asciiTheme="minorHAnsi" w:hAnsiTheme="minorHAnsi" w:cs="Arial"/>
        </w:rPr>
        <w:t xml:space="preserve">the Obama administration </w:t>
      </w:r>
      <w:r w:rsidRPr="00276187">
        <w:rPr>
          <w:rStyle w:val="StyleBoldUnderline"/>
          <w:rFonts w:asciiTheme="minorHAnsi" w:hAnsiTheme="minorHAnsi"/>
        </w:rPr>
        <w:t xml:space="preserve">strategic and moral </w:t>
      </w:r>
      <w:r w:rsidRPr="00276187">
        <w:rPr>
          <w:rStyle w:val="StyleBoldUnderline"/>
          <w:rFonts w:asciiTheme="minorHAnsi" w:hAnsiTheme="minorHAnsi"/>
          <w:highlight w:val="green"/>
        </w:rPr>
        <w:t>authority</w:t>
      </w:r>
      <w:r w:rsidRPr="00276187">
        <w:rPr>
          <w:rStyle w:val="StyleBoldUnderline"/>
          <w:rFonts w:asciiTheme="minorHAnsi" w:hAnsiTheme="minorHAnsi" w:cs="Arial"/>
          <w:highlight w:val="green"/>
        </w:rPr>
        <w:t xml:space="preserve"> </w:t>
      </w:r>
      <w:r w:rsidRPr="00276187">
        <w:rPr>
          <w:rStyle w:val="StyleBoldUnderline"/>
          <w:rFonts w:asciiTheme="minorHAnsi" w:hAnsiTheme="minorHAnsi" w:cs="Arial"/>
        </w:rPr>
        <w:t xml:space="preserve">and improve the ability of the United States to work with </w:t>
      </w:r>
      <w:r w:rsidRPr="00276187">
        <w:rPr>
          <w:rStyle w:val="StyleBoldUnderline"/>
          <w:rFonts w:asciiTheme="minorHAnsi" w:hAnsiTheme="minorHAnsi"/>
        </w:rPr>
        <w:t xml:space="preserve">allies. It also can have positive consequences </w:t>
      </w:r>
      <w:r w:rsidRPr="00276187">
        <w:rPr>
          <w:rStyle w:val="StyleBoldUnderline"/>
          <w:rFonts w:asciiTheme="minorHAnsi" w:hAnsiTheme="minorHAnsi"/>
          <w:highlight w:val="green"/>
        </w:rPr>
        <w:t>for Obama’s Russia policy</w:t>
      </w:r>
      <w:r w:rsidRPr="00276187">
        <w:rPr>
          <w:rFonts w:asciiTheme="minorHAnsi" w:hAnsiTheme="minorHAnsi" w:cs="Arial"/>
          <w:sz w:val="16"/>
          <w:lang w:eastAsia="ko-KR"/>
        </w:rPr>
        <w:t xml:space="preserve">. The changes that need to be made in U.S. counterterrorism policies, however politically sensitive, are somewhat more straightforward than the adjustments that must be made to respond to the complex issues concerning Russia. </w:t>
      </w:r>
      <w:r w:rsidRPr="00276187">
        <w:rPr>
          <w:rStyle w:val="StyleBoldUnderline"/>
          <w:rFonts w:asciiTheme="minorHAnsi" w:hAnsiTheme="minorHAnsi" w:cs="Arial"/>
        </w:rPr>
        <w:t>The Obama administration must determine how best to engage Russian leaders and the population on issues of importance to the U</w:t>
      </w:r>
      <w:r w:rsidRPr="00276187">
        <w:rPr>
          <w:rFonts w:asciiTheme="minorHAnsi" w:hAnsiTheme="minorHAnsi" w:cs="Arial"/>
          <w:sz w:val="16"/>
          <w:lang w:eastAsia="ko-KR"/>
        </w:rPr>
        <w:t xml:space="preserve">nited </w:t>
      </w:r>
      <w:r w:rsidRPr="00276187">
        <w:rPr>
          <w:rStyle w:val="StyleBoldUnderline"/>
          <w:rFonts w:asciiTheme="minorHAnsi" w:hAnsiTheme="minorHAnsi" w:cs="Arial"/>
        </w:rPr>
        <w:t>S</w:t>
      </w:r>
      <w:r w:rsidRPr="00276187">
        <w:rPr>
          <w:rFonts w:asciiTheme="minorHAnsi" w:hAnsiTheme="minorHAnsi" w:cs="Arial"/>
          <w:sz w:val="16"/>
          <w:lang w:eastAsia="ko-KR"/>
        </w:rPr>
        <w:t xml:space="preserve">tates, </w:t>
      </w:r>
      <w:r w:rsidRPr="00276187">
        <w:rPr>
          <w:rStyle w:val="StyleBoldUnderline"/>
          <w:rFonts w:asciiTheme="minorHAnsi" w:hAnsiTheme="minorHAnsi" w:cs="Arial"/>
        </w:rPr>
        <w:t>given Russia’s poor governance structures</w:t>
      </w:r>
      <w:r w:rsidRPr="00276187">
        <w:rPr>
          <w:rFonts w:asciiTheme="minorHAnsi" w:hAnsiTheme="minorHAnsi" w:cs="Arial"/>
          <w:sz w:val="16"/>
          <w:lang w:eastAsia="ko-KR"/>
        </w:rPr>
        <w:t xml:space="preserve">, </w:t>
      </w:r>
      <w:r w:rsidRPr="00276187">
        <w:rPr>
          <w:rStyle w:val="StyleBoldUnderline"/>
          <w:rFonts w:asciiTheme="minorHAnsi" w:hAnsiTheme="minorHAnsi" w:cs="Arial"/>
        </w:rPr>
        <w:t>the stark drop in oil prices, Russia’s continued aspirations for great power status, and the rather serious resentment by Russians concerning American dominance and prior policies</w:t>
      </w:r>
      <w:r w:rsidRPr="00276187">
        <w:rPr>
          <w:rFonts w:asciiTheme="minorHAnsi" w:hAnsiTheme="minorHAnsi" w:cs="Arial"/>
          <w:sz w:val="16"/>
          <w:lang w:eastAsia="ko-KR"/>
        </w:rPr>
        <w:t>. The policy puzzle, therefore, is how to do all this without, at the same time, sacrificing our values and undercutting (yet again) U.S. soft power.</w:t>
      </w:r>
    </w:p>
    <w:p w:rsidR="00873640" w:rsidRDefault="00873640" w:rsidP="00873640">
      <w:pPr>
        <w:rPr>
          <w:rFonts w:asciiTheme="minorHAnsi" w:hAnsiTheme="minorHAnsi" w:cs="Arial"/>
          <w:lang w:eastAsia="ko-KR"/>
        </w:rPr>
      </w:pPr>
    </w:p>
    <w:p w:rsidR="00873640" w:rsidRDefault="00873640" w:rsidP="00873640">
      <w:pPr>
        <w:pStyle w:val="Heading4"/>
      </w:pPr>
      <w:r>
        <w:t>US-Russia engagement is critical to prevent extinction</w:t>
      </w:r>
    </w:p>
    <w:p w:rsidR="00873640" w:rsidRPr="004106E9" w:rsidRDefault="00873640" w:rsidP="00873640">
      <w:pPr>
        <w:rPr>
          <w:rFonts w:asciiTheme="minorHAnsi" w:hAnsiTheme="minorHAnsi" w:cstheme="minorHAnsi"/>
        </w:rPr>
      </w:pPr>
      <w:r>
        <w:rPr>
          <w:rStyle w:val="cite"/>
          <w:rFonts w:asciiTheme="minorHAnsi" w:eastAsiaTheme="majorEastAsia" w:hAnsiTheme="minorHAnsi" w:cstheme="minorHAnsi"/>
        </w:rPr>
        <w:t>Allison and Blackwill 11</w:t>
      </w:r>
      <w:r w:rsidRPr="004106E9">
        <w:rPr>
          <w:rFonts w:asciiTheme="minorHAnsi" w:hAnsiTheme="minorHAnsi" w:cstheme="minorHAnsi"/>
        </w:rPr>
        <w:t xml:space="preserve"> (Graham, Director – Belfer Center for Science and International Affairs at Harvard’s Kennedy School, and Former Assistant Secretary of Defense, and Robert D. Blackwill, Senior Fellow – Council on Foreign Relations, “10 Reasons Why Russia Still Matters”, Politico, 2011, http://dyn.politico.com/printstory.cfm?uuid=161EF282-72F9-4D48-8B9C-C5B3396CA0E6)</w:t>
      </w:r>
    </w:p>
    <w:p w:rsidR="00873640" w:rsidRPr="004106E9" w:rsidRDefault="00873640" w:rsidP="00873640">
      <w:pPr>
        <w:rPr>
          <w:rFonts w:asciiTheme="minorHAnsi" w:hAnsiTheme="minorHAnsi" w:cstheme="minorHAnsi"/>
          <w:sz w:val="16"/>
        </w:rPr>
      </w:pPr>
      <w:r w:rsidRPr="004106E9">
        <w:rPr>
          <w:rFonts w:asciiTheme="minorHAnsi" w:hAnsiTheme="minorHAnsi" w:cstheme="minorHAnsi"/>
          <w:sz w:val="16"/>
        </w:rPr>
        <w:t xml:space="preserve">That central point is that </w:t>
      </w:r>
      <w:r w:rsidRPr="004106E9">
        <w:rPr>
          <w:rStyle w:val="StyleBoldUnderline"/>
          <w:rFonts w:asciiTheme="minorHAnsi" w:hAnsiTheme="minorHAnsi" w:cstheme="minorHAnsi"/>
        </w:rPr>
        <w:t>Russia matters a great deal</w:t>
      </w:r>
      <w:r w:rsidRPr="004106E9">
        <w:rPr>
          <w:rFonts w:asciiTheme="minorHAnsi" w:hAnsiTheme="minorHAnsi" w:cstheme="minorHAnsi"/>
          <w:sz w:val="16"/>
        </w:rPr>
        <w:t xml:space="preserve"> to a U.S. government seeking to defend and advance its national interests. Prime Minister Vladimir </w:t>
      </w:r>
      <w:r w:rsidRPr="004106E9">
        <w:rPr>
          <w:rStyle w:val="StyleBoldUnderline"/>
          <w:rFonts w:asciiTheme="minorHAnsi" w:hAnsiTheme="minorHAnsi" w:cstheme="minorHAnsi"/>
        </w:rPr>
        <w:t>Putin’s decision to return</w:t>
      </w:r>
      <w:r w:rsidRPr="004106E9">
        <w:rPr>
          <w:rFonts w:asciiTheme="minorHAnsi" w:hAnsiTheme="minorHAnsi" w:cstheme="minorHAnsi"/>
          <w:sz w:val="16"/>
        </w:rPr>
        <w:t xml:space="preserve"> next year as president </w:t>
      </w:r>
      <w:r w:rsidRPr="005B17CD">
        <w:rPr>
          <w:rStyle w:val="StyleBoldUnderline"/>
          <w:rFonts w:asciiTheme="minorHAnsi" w:hAnsiTheme="minorHAnsi" w:cstheme="minorHAnsi"/>
          <w:highlight w:val="green"/>
        </w:rPr>
        <w:t>makes it</w:t>
      </w:r>
      <w:r w:rsidRPr="004106E9">
        <w:rPr>
          <w:rFonts w:asciiTheme="minorHAnsi" w:hAnsiTheme="minorHAnsi" w:cstheme="minorHAnsi"/>
          <w:sz w:val="16"/>
        </w:rPr>
        <w:t xml:space="preserve"> all the more </w:t>
      </w:r>
      <w:r w:rsidRPr="005B17CD">
        <w:rPr>
          <w:rStyle w:val="StyleBoldUnderline"/>
          <w:rFonts w:asciiTheme="minorHAnsi" w:hAnsiTheme="minorHAnsi" w:cstheme="minorHAnsi"/>
          <w:highlight w:val="green"/>
        </w:rPr>
        <w:t>critical for Washington to manage</w:t>
      </w:r>
      <w:r w:rsidRPr="004106E9">
        <w:rPr>
          <w:rFonts w:asciiTheme="minorHAnsi" w:hAnsiTheme="minorHAnsi" w:cstheme="minorHAnsi"/>
          <w:sz w:val="16"/>
        </w:rPr>
        <w:t xml:space="preserve"> its </w:t>
      </w:r>
      <w:r w:rsidRPr="005B17CD">
        <w:rPr>
          <w:rStyle w:val="StyleBoldUnderline"/>
          <w:rFonts w:asciiTheme="minorHAnsi" w:hAnsiTheme="minorHAnsi" w:cstheme="minorHAnsi"/>
          <w:highlight w:val="green"/>
        </w:rPr>
        <w:t>relations</w:t>
      </w:r>
      <w:r w:rsidRPr="004106E9">
        <w:rPr>
          <w:rFonts w:asciiTheme="minorHAnsi" w:hAnsiTheme="minorHAnsi" w:cstheme="minorHAnsi"/>
          <w:sz w:val="16"/>
        </w:rPr>
        <w:t xml:space="preserve">hip with Russia through coherent, realistic policies. No one denies that Russia is a dangerous, difficult, often disappointing state to do business with. We should not overlook its many human rights and legal failures. Nonetheless, </w:t>
      </w:r>
      <w:r w:rsidRPr="005B17CD">
        <w:rPr>
          <w:rStyle w:val="StyleBoldUnderline"/>
          <w:rFonts w:asciiTheme="minorHAnsi" w:hAnsiTheme="minorHAnsi" w:cstheme="minorHAnsi"/>
          <w:highlight w:val="green"/>
        </w:rPr>
        <w:t>Russia is a player whose choices affect</w:t>
      </w:r>
      <w:r w:rsidRPr="004106E9">
        <w:rPr>
          <w:rFonts w:asciiTheme="minorHAnsi" w:hAnsiTheme="minorHAnsi" w:cstheme="minorHAnsi"/>
          <w:sz w:val="16"/>
        </w:rPr>
        <w:t xml:space="preserve"> our </w:t>
      </w:r>
      <w:r w:rsidRPr="005B17CD">
        <w:rPr>
          <w:rStyle w:val="StyleBoldUnderline"/>
          <w:rFonts w:asciiTheme="minorHAnsi" w:hAnsiTheme="minorHAnsi" w:cstheme="minorHAnsi"/>
          <w:highlight w:val="green"/>
        </w:rPr>
        <w:t>vital interests</w:t>
      </w:r>
      <w:r w:rsidRPr="004106E9">
        <w:rPr>
          <w:rFonts w:asciiTheme="minorHAnsi" w:hAnsiTheme="minorHAnsi" w:cstheme="minorHAnsi"/>
          <w:sz w:val="16"/>
        </w:rPr>
        <w:t xml:space="preserve"> in nuclear security and energy. It is key to supplying 100,000 U.S. troops fighting in Afghanistan and preventing Iran from acquiring nuclear weapons. Ten realities require U.S. policymakers to advance our nation’s interests by engaging and working with Moscow. </w:t>
      </w:r>
      <w:r w:rsidRPr="004106E9">
        <w:rPr>
          <w:rStyle w:val="StyleBoldUnderline"/>
          <w:rFonts w:asciiTheme="minorHAnsi" w:hAnsiTheme="minorHAnsi" w:cstheme="minorHAnsi"/>
        </w:rPr>
        <w:t xml:space="preserve">First, </w:t>
      </w:r>
      <w:r w:rsidRPr="005B17CD">
        <w:rPr>
          <w:rStyle w:val="StyleBoldUnderline"/>
          <w:rFonts w:asciiTheme="minorHAnsi" w:hAnsiTheme="minorHAnsi" w:cstheme="minorHAnsi"/>
          <w:highlight w:val="green"/>
        </w:rPr>
        <w:t>Russia</w:t>
      </w:r>
      <w:r w:rsidRPr="004106E9">
        <w:rPr>
          <w:rFonts w:asciiTheme="minorHAnsi" w:hAnsiTheme="minorHAnsi" w:cstheme="minorHAnsi"/>
          <w:sz w:val="16"/>
        </w:rPr>
        <w:t xml:space="preserve"> remains the only nation that </w:t>
      </w:r>
      <w:r w:rsidRPr="005B17CD">
        <w:rPr>
          <w:rStyle w:val="StyleBoldUnderline"/>
          <w:rFonts w:asciiTheme="minorHAnsi" w:hAnsiTheme="minorHAnsi" w:cstheme="minorHAnsi"/>
          <w:highlight w:val="green"/>
        </w:rPr>
        <w:t xml:space="preserve">can erase the </w:t>
      </w:r>
      <w:r w:rsidRPr="005B17CD">
        <w:rPr>
          <w:rStyle w:val="Emphasis"/>
          <w:rFonts w:asciiTheme="minorHAnsi" w:hAnsiTheme="minorHAnsi" w:cstheme="minorHAnsi"/>
          <w:highlight w:val="green"/>
        </w:rPr>
        <w:t>U</w:t>
      </w:r>
      <w:r w:rsidRPr="004106E9">
        <w:rPr>
          <w:rFonts w:asciiTheme="minorHAnsi" w:hAnsiTheme="minorHAnsi" w:cstheme="minorHAnsi"/>
          <w:sz w:val="16"/>
        </w:rPr>
        <w:t xml:space="preserve">nited </w:t>
      </w:r>
      <w:r w:rsidRPr="005B17CD">
        <w:rPr>
          <w:rStyle w:val="Emphasis"/>
          <w:rFonts w:asciiTheme="minorHAnsi" w:hAnsiTheme="minorHAnsi" w:cstheme="minorHAnsi"/>
          <w:highlight w:val="green"/>
        </w:rPr>
        <w:t>S</w:t>
      </w:r>
      <w:r w:rsidRPr="004106E9">
        <w:rPr>
          <w:rFonts w:asciiTheme="minorHAnsi" w:hAnsiTheme="minorHAnsi" w:cstheme="minorHAnsi"/>
          <w:sz w:val="16"/>
        </w:rPr>
        <w:t xml:space="preserve">tates from the map </w:t>
      </w:r>
      <w:r w:rsidRPr="005B17CD">
        <w:rPr>
          <w:rStyle w:val="StyleBoldUnderline"/>
          <w:rFonts w:asciiTheme="minorHAnsi" w:hAnsiTheme="minorHAnsi" w:cstheme="minorHAnsi"/>
          <w:highlight w:val="green"/>
        </w:rPr>
        <w:t>in 30 minutes</w:t>
      </w:r>
      <w:r w:rsidRPr="004106E9">
        <w:rPr>
          <w:rFonts w:asciiTheme="minorHAnsi" w:hAnsiTheme="minorHAnsi" w:cstheme="minorHAnsi"/>
          <w:sz w:val="16"/>
        </w:rPr>
        <w:t xml:space="preserve">. As every president since John F. Kennedy has recognized, </w:t>
      </w:r>
      <w:r w:rsidRPr="004106E9">
        <w:rPr>
          <w:rStyle w:val="Emphasis"/>
          <w:rFonts w:asciiTheme="minorHAnsi" w:hAnsiTheme="minorHAnsi" w:cstheme="minorHAnsi"/>
        </w:rPr>
        <w:t xml:space="preserve">Russia’s </w:t>
      </w:r>
      <w:r w:rsidRPr="005B17CD">
        <w:rPr>
          <w:rStyle w:val="Emphasis"/>
          <w:rFonts w:asciiTheme="minorHAnsi" w:hAnsiTheme="minorHAnsi" w:cstheme="minorHAnsi"/>
          <w:highlight w:val="green"/>
        </w:rPr>
        <w:t>cooperation is critical to averting nuclear war</w:t>
      </w:r>
      <w:r w:rsidRPr="004106E9">
        <w:rPr>
          <w:rFonts w:asciiTheme="minorHAnsi" w:hAnsiTheme="minorHAnsi" w:cstheme="minorHAnsi"/>
          <w:sz w:val="16"/>
        </w:rPr>
        <w:t xml:space="preserve">. </w:t>
      </w:r>
      <w:r w:rsidRPr="004106E9">
        <w:rPr>
          <w:rStyle w:val="StyleBoldUnderline"/>
          <w:rFonts w:asciiTheme="minorHAnsi" w:hAnsiTheme="minorHAnsi" w:cstheme="minorHAnsi"/>
        </w:rPr>
        <w:t>Second, Russia is</w:t>
      </w:r>
      <w:r w:rsidRPr="004106E9">
        <w:rPr>
          <w:rFonts w:asciiTheme="minorHAnsi" w:hAnsiTheme="minorHAnsi" w:cstheme="minorHAnsi"/>
          <w:sz w:val="16"/>
        </w:rPr>
        <w:t xml:space="preserve"> our </w:t>
      </w:r>
      <w:r w:rsidRPr="004106E9">
        <w:rPr>
          <w:rStyle w:val="StyleBoldUnderline"/>
          <w:rFonts w:asciiTheme="minorHAnsi" w:hAnsiTheme="minorHAnsi" w:cstheme="minorHAnsi"/>
        </w:rPr>
        <w:t>most consequential</w:t>
      </w:r>
      <w:r w:rsidRPr="004106E9">
        <w:rPr>
          <w:rFonts w:asciiTheme="minorHAnsi" w:hAnsiTheme="minorHAnsi" w:cstheme="minorHAnsi"/>
          <w:sz w:val="16"/>
        </w:rPr>
        <w:t xml:space="preserve"> partner </w:t>
      </w:r>
      <w:r w:rsidRPr="004106E9">
        <w:rPr>
          <w:rStyle w:val="StyleBoldUnderline"/>
          <w:rFonts w:asciiTheme="minorHAnsi" w:hAnsiTheme="minorHAnsi" w:cstheme="minorHAnsi"/>
        </w:rPr>
        <w:t xml:space="preserve">in preventing </w:t>
      </w:r>
      <w:r w:rsidRPr="005B17CD">
        <w:rPr>
          <w:rStyle w:val="StyleBoldUnderline"/>
          <w:rFonts w:asciiTheme="minorHAnsi" w:hAnsiTheme="minorHAnsi" w:cstheme="minorHAnsi"/>
          <w:highlight w:val="green"/>
        </w:rPr>
        <w:t>nuclear terrorism</w:t>
      </w:r>
      <w:r w:rsidRPr="004106E9">
        <w:rPr>
          <w:rFonts w:asciiTheme="minorHAnsi" w:hAnsiTheme="minorHAnsi" w:cstheme="minorHAnsi"/>
          <w:sz w:val="16"/>
        </w:rPr>
        <w:t xml:space="preserve">. Through a combination of more than $11 billion in U.S. aid, provided through the Nunn-Lugar Cooperative Threat Reduction program, and impressive Russian professionalism, two decades after the collapse of the “evil empire,” not one nuclear weapon has been found loose. </w:t>
      </w:r>
      <w:r w:rsidRPr="004106E9">
        <w:rPr>
          <w:rStyle w:val="StyleBoldUnderline"/>
          <w:rFonts w:asciiTheme="minorHAnsi" w:hAnsiTheme="minorHAnsi" w:cstheme="minorHAnsi"/>
        </w:rPr>
        <w:t>Third, Russia plays an essential role in preventing</w:t>
      </w:r>
      <w:r w:rsidRPr="004106E9">
        <w:rPr>
          <w:rFonts w:asciiTheme="minorHAnsi" w:hAnsiTheme="minorHAnsi" w:cstheme="minorHAnsi"/>
          <w:sz w:val="16"/>
        </w:rPr>
        <w:t xml:space="preserve"> the </w:t>
      </w:r>
      <w:r w:rsidRPr="005B17CD">
        <w:rPr>
          <w:rStyle w:val="StyleBoldUnderline"/>
          <w:rFonts w:asciiTheme="minorHAnsi" w:hAnsiTheme="minorHAnsi" w:cstheme="minorHAnsi"/>
          <w:highlight w:val="green"/>
        </w:rPr>
        <w:t>prolif</w:t>
      </w:r>
      <w:r w:rsidRPr="005B17CD">
        <w:rPr>
          <w:rFonts w:asciiTheme="minorHAnsi" w:hAnsiTheme="minorHAnsi" w:cstheme="minorHAnsi"/>
          <w:sz w:val="16"/>
        </w:rPr>
        <w:t>eration</w:t>
      </w:r>
      <w:r w:rsidRPr="004106E9">
        <w:rPr>
          <w:rFonts w:asciiTheme="minorHAnsi" w:hAnsiTheme="minorHAnsi" w:cstheme="minorHAnsi"/>
          <w:sz w:val="16"/>
        </w:rPr>
        <w:t xml:space="preserve"> of nuclear weapons and missile-delivery systems. As Washington seeks to stop Iran’s drive toward nuclear weapons, </w:t>
      </w:r>
      <w:r w:rsidRPr="005B17CD">
        <w:rPr>
          <w:rStyle w:val="StyleBoldUnderline"/>
          <w:rFonts w:asciiTheme="minorHAnsi" w:hAnsiTheme="minorHAnsi" w:cstheme="minorHAnsi"/>
          <w:highlight w:val="green"/>
        </w:rPr>
        <w:t>Russian choices</w:t>
      </w:r>
      <w:r w:rsidRPr="004106E9">
        <w:rPr>
          <w:rFonts w:asciiTheme="minorHAnsi" w:hAnsiTheme="minorHAnsi" w:cstheme="minorHAnsi"/>
          <w:sz w:val="16"/>
        </w:rPr>
        <w:t xml:space="preserve"> to sell or withhold sensitive technologies </w:t>
      </w:r>
      <w:r w:rsidRPr="005B17CD">
        <w:rPr>
          <w:rStyle w:val="StyleBoldUnderline"/>
          <w:rFonts w:asciiTheme="minorHAnsi" w:hAnsiTheme="minorHAnsi" w:cstheme="minorHAnsi"/>
          <w:highlight w:val="green"/>
        </w:rPr>
        <w:t>are the difference between failure and</w:t>
      </w:r>
      <w:r w:rsidRPr="004106E9">
        <w:rPr>
          <w:rFonts w:asciiTheme="minorHAnsi" w:hAnsiTheme="minorHAnsi" w:cstheme="minorHAnsi"/>
          <w:sz w:val="16"/>
        </w:rPr>
        <w:t xml:space="preserve"> the possibility of </w:t>
      </w:r>
      <w:r w:rsidRPr="005B17CD">
        <w:rPr>
          <w:rStyle w:val="StyleBoldUnderline"/>
          <w:rFonts w:asciiTheme="minorHAnsi" w:hAnsiTheme="minorHAnsi" w:cstheme="minorHAnsi"/>
          <w:highlight w:val="green"/>
        </w:rPr>
        <w:t>success</w:t>
      </w:r>
      <w:r w:rsidRPr="004106E9">
        <w:rPr>
          <w:rFonts w:asciiTheme="minorHAnsi" w:hAnsiTheme="minorHAnsi" w:cstheme="minorHAnsi"/>
          <w:sz w:val="16"/>
        </w:rPr>
        <w:t xml:space="preserve">. </w:t>
      </w:r>
      <w:r w:rsidRPr="004106E9">
        <w:rPr>
          <w:rStyle w:val="StyleBoldUnderline"/>
          <w:rFonts w:asciiTheme="minorHAnsi" w:hAnsiTheme="minorHAnsi" w:cstheme="minorHAnsi"/>
        </w:rPr>
        <w:t xml:space="preserve">Fourth, </w:t>
      </w:r>
      <w:r w:rsidRPr="005B17CD">
        <w:rPr>
          <w:rStyle w:val="StyleBoldUnderline"/>
          <w:rFonts w:asciiTheme="minorHAnsi" w:hAnsiTheme="minorHAnsi" w:cstheme="minorHAnsi"/>
          <w:highlight w:val="green"/>
        </w:rPr>
        <w:t xml:space="preserve">Russian </w:t>
      </w:r>
      <w:r w:rsidRPr="005B17CD">
        <w:rPr>
          <w:rStyle w:val="StyleBoldUnderline"/>
          <w:rFonts w:asciiTheme="minorHAnsi" w:hAnsiTheme="minorHAnsi" w:cstheme="minorHAnsi"/>
        </w:rPr>
        <w:t xml:space="preserve">support in sharing </w:t>
      </w:r>
      <w:r w:rsidRPr="005B17CD">
        <w:rPr>
          <w:rStyle w:val="StyleBoldUnderline"/>
          <w:rFonts w:asciiTheme="minorHAnsi" w:hAnsiTheme="minorHAnsi" w:cstheme="minorHAnsi"/>
          <w:highlight w:val="green"/>
        </w:rPr>
        <w:t>intel</w:t>
      </w:r>
      <w:r w:rsidRPr="004106E9">
        <w:rPr>
          <w:rFonts w:asciiTheme="minorHAnsi" w:hAnsiTheme="minorHAnsi" w:cstheme="minorHAnsi"/>
          <w:sz w:val="16"/>
        </w:rPr>
        <w:t xml:space="preserve">ligence </w:t>
      </w:r>
      <w:r w:rsidRPr="005B17CD">
        <w:rPr>
          <w:rStyle w:val="StyleBoldUnderline"/>
          <w:rFonts w:asciiTheme="minorHAnsi" w:hAnsiTheme="minorHAnsi" w:cstheme="minorHAnsi"/>
          <w:highlight w:val="green"/>
        </w:rPr>
        <w:t>and coop</w:t>
      </w:r>
      <w:r w:rsidRPr="005B17CD">
        <w:rPr>
          <w:rStyle w:val="StyleBoldUnderline"/>
          <w:rFonts w:asciiTheme="minorHAnsi" w:hAnsiTheme="minorHAnsi" w:cstheme="minorHAnsi"/>
        </w:rPr>
        <w:t xml:space="preserve">erating in operations </w:t>
      </w:r>
      <w:r w:rsidRPr="005B17CD">
        <w:rPr>
          <w:rStyle w:val="StyleBoldUnderline"/>
          <w:rFonts w:asciiTheme="minorHAnsi" w:hAnsiTheme="minorHAnsi" w:cstheme="minorHAnsi"/>
          <w:highlight w:val="green"/>
        </w:rPr>
        <w:t xml:space="preserve">remains essential </w:t>
      </w:r>
      <w:r w:rsidRPr="005B17CD">
        <w:rPr>
          <w:rStyle w:val="StyleBoldUnderline"/>
          <w:rFonts w:asciiTheme="minorHAnsi" w:hAnsiTheme="minorHAnsi" w:cstheme="minorHAnsi"/>
        </w:rPr>
        <w:t>to</w:t>
      </w:r>
      <w:r w:rsidRPr="004106E9">
        <w:rPr>
          <w:rFonts w:asciiTheme="minorHAnsi" w:hAnsiTheme="minorHAnsi" w:cstheme="minorHAnsi"/>
          <w:sz w:val="16"/>
        </w:rPr>
        <w:t xml:space="preserve"> the U.S. war to destroy Al Qaeda and </w:t>
      </w:r>
      <w:r w:rsidRPr="005B17CD">
        <w:rPr>
          <w:rStyle w:val="StyleBoldUnderline"/>
          <w:rFonts w:asciiTheme="minorHAnsi" w:hAnsiTheme="minorHAnsi" w:cstheme="minorHAnsi"/>
        </w:rPr>
        <w:t>combat</w:t>
      </w:r>
      <w:r w:rsidRPr="004106E9">
        <w:rPr>
          <w:rFonts w:asciiTheme="minorHAnsi" w:hAnsiTheme="minorHAnsi" w:cstheme="minorHAnsi"/>
          <w:sz w:val="16"/>
        </w:rPr>
        <w:t xml:space="preserve"> other </w:t>
      </w:r>
      <w:r w:rsidRPr="004106E9">
        <w:rPr>
          <w:rStyle w:val="StyleBoldUnderline"/>
          <w:rFonts w:asciiTheme="minorHAnsi" w:hAnsiTheme="minorHAnsi" w:cstheme="minorHAnsi"/>
        </w:rPr>
        <w:t xml:space="preserve">transnational </w:t>
      </w:r>
      <w:r w:rsidRPr="005B17CD">
        <w:rPr>
          <w:rStyle w:val="StyleBoldUnderline"/>
          <w:rFonts w:asciiTheme="minorHAnsi" w:hAnsiTheme="minorHAnsi" w:cstheme="minorHAnsi"/>
        </w:rPr>
        <w:t>terrorist groups</w:t>
      </w:r>
      <w:r w:rsidRPr="004106E9">
        <w:rPr>
          <w:rFonts w:asciiTheme="minorHAnsi" w:hAnsiTheme="minorHAnsi" w:cstheme="minorHAnsi"/>
          <w:sz w:val="16"/>
        </w:rPr>
        <w:t xml:space="preserve">. </w:t>
      </w:r>
      <w:r w:rsidRPr="004106E9">
        <w:rPr>
          <w:rStyle w:val="StyleBoldUnderline"/>
          <w:rFonts w:asciiTheme="minorHAnsi" w:hAnsiTheme="minorHAnsi" w:cstheme="minorHAnsi"/>
        </w:rPr>
        <w:t xml:space="preserve">Fifth, </w:t>
      </w:r>
      <w:r w:rsidRPr="005B17CD">
        <w:rPr>
          <w:rStyle w:val="StyleBoldUnderline"/>
          <w:rFonts w:asciiTheme="minorHAnsi" w:hAnsiTheme="minorHAnsi" w:cstheme="minorHAnsi"/>
          <w:highlight w:val="green"/>
        </w:rPr>
        <w:t>Russia provides a vital supply line to</w:t>
      </w:r>
      <w:r w:rsidRPr="004106E9">
        <w:rPr>
          <w:rFonts w:asciiTheme="minorHAnsi" w:hAnsiTheme="minorHAnsi" w:cstheme="minorHAnsi"/>
          <w:sz w:val="16"/>
        </w:rPr>
        <w:t xml:space="preserve"> 100,000 U.S. troops fighting in </w:t>
      </w:r>
      <w:r w:rsidRPr="005B17CD">
        <w:rPr>
          <w:rStyle w:val="StyleBoldUnderline"/>
          <w:rFonts w:asciiTheme="minorHAnsi" w:hAnsiTheme="minorHAnsi" w:cstheme="minorHAnsi"/>
          <w:highlight w:val="green"/>
        </w:rPr>
        <w:t>Afghanistan</w:t>
      </w:r>
      <w:r w:rsidRPr="004106E9">
        <w:rPr>
          <w:rFonts w:asciiTheme="minorHAnsi" w:hAnsiTheme="minorHAnsi" w:cstheme="minorHAnsi"/>
          <w:sz w:val="16"/>
        </w:rPr>
        <w:t xml:space="preserve">. As U.S. relations with Pakistan have deteriorated, the Russian lifeline has grown ever more important and now accounts for half all daily deliveries. </w:t>
      </w:r>
      <w:r w:rsidRPr="004106E9">
        <w:rPr>
          <w:rStyle w:val="StyleBoldUnderline"/>
          <w:rFonts w:asciiTheme="minorHAnsi" w:hAnsiTheme="minorHAnsi" w:cstheme="minorHAnsi"/>
        </w:rPr>
        <w:t xml:space="preserve">Sixth, </w:t>
      </w:r>
      <w:r w:rsidRPr="005B17CD">
        <w:rPr>
          <w:rStyle w:val="StyleBoldUnderline"/>
          <w:rFonts w:asciiTheme="minorHAnsi" w:hAnsiTheme="minorHAnsi" w:cstheme="minorHAnsi"/>
          <w:highlight w:val="green"/>
        </w:rPr>
        <w:t>Russia is the world’s largest oil producer and second largest gas producer</w:t>
      </w:r>
      <w:r w:rsidRPr="005B17CD">
        <w:rPr>
          <w:rFonts w:asciiTheme="minorHAnsi" w:hAnsiTheme="minorHAnsi" w:cstheme="minorHAnsi"/>
          <w:sz w:val="16"/>
          <w:highlight w:val="green"/>
        </w:rPr>
        <w:t>.</w:t>
      </w:r>
      <w:r w:rsidRPr="004106E9">
        <w:rPr>
          <w:rFonts w:asciiTheme="minorHAnsi" w:hAnsiTheme="minorHAnsi" w:cstheme="minorHAnsi"/>
          <w:sz w:val="16"/>
        </w:rPr>
        <w:t xml:space="preserve"> Over the past decade, Russia has added more oil and gas exports to world energy markets than any other nation. Most major energy transport routes from Eurasia start in Russia or cross its nine time zones. As citizens of a country that imports two of every three of the 20 million barrels of oil that fuel U.S. cars daily, Americans feel Russia’s impact at our gas pumps. </w:t>
      </w:r>
      <w:r w:rsidRPr="004106E9">
        <w:rPr>
          <w:rStyle w:val="StyleBoldUnderline"/>
          <w:rFonts w:asciiTheme="minorHAnsi" w:hAnsiTheme="minorHAnsi" w:cstheme="minorHAnsi"/>
        </w:rPr>
        <w:t>Seventh, Moscow is an important player in today’s international system</w:t>
      </w:r>
      <w:r w:rsidRPr="004106E9">
        <w:rPr>
          <w:rFonts w:asciiTheme="minorHAnsi" w:hAnsiTheme="minorHAnsi" w:cstheme="minorHAnsi"/>
          <w:sz w:val="16"/>
        </w:rPr>
        <w:t xml:space="preserve">. It is no accident that Russia is one of the five veto-wielding, permanent members of the U.N. Security Council, as well as a member of the G-8 and G-20. </w:t>
      </w:r>
      <w:r w:rsidRPr="004106E9">
        <w:rPr>
          <w:rStyle w:val="StyleBoldUnderline"/>
          <w:rFonts w:asciiTheme="minorHAnsi" w:hAnsiTheme="minorHAnsi" w:cstheme="minorHAnsi"/>
        </w:rPr>
        <w:t>A Moscow</w:t>
      </w:r>
      <w:r w:rsidRPr="004106E9">
        <w:rPr>
          <w:rFonts w:asciiTheme="minorHAnsi" w:hAnsiTheme="minorHAnsi" w:cstheme="minorHAnsi"/>
          <w:sz w:val="16"/>
        </w:rPr>
        <w:t xml:space="preserve"> more </w:t>
      </w:r>
      <w:r w:rsidRPr="004106E9">
        <w:rPr>
          <w:rStyle w:val="StyleBoldUnderline"/>
          <w:rFonts w:asciiTheme="minorHAnsi" w:hAnsiTheme="minorHAnsi" w:cstheme="minorHAnsi"/>
        </w:rPr>
        <w:t>closely aligned with U.S. goals would be significant in the balance of power</w:t>
      </w:r>
      <w:r w:rsidRPr="004106E9">
        <w:rPr>
          <w:rFonts w:asciiTheme="minorHAnsi" w:hAnsiTheme="minorHAnsi" w:cstheme="minorHAnsi"/>
          <w:sz w:val="16"/>
        </w:rPr>
        <w:t xml:space="preserve"> to shape an environment in which China can emerge as a global power without overturning the existing order. </w:t>
      </w:r>
      <w:r w:rsidRPr="004106E9">
        <w:rPr>
          <w:rStyle w:val="StyleBoldUnderline"/>
          <w:rFonts w:asciiTheme="minorHAnsi" w:hAnsiTheme="minorHAnsi" w:cstheme="minorHAnsi"/>
        </w:rPr>
        <w:t xml:space="preserve">Eighth, </w:t>
      </w:r>
      <w:r w:rsidRPr="005B17CD">
        <w:rPr>
          <w:rStyle w:val="StyleBoldUnderline"/>
          <w:rFonts w:asciiTheme="minorHAnsi" w:hAnsiTheme="minorHAnsi" w:cstheme="minorHAnsi"/>
          <w:highlight w:val="green"/>
        </w:rPr>
        <w:t>Russia</w:t>
      </w:r>
      <w:r w:rsidRPr="004106E9">
        <w:rPr>
          <w:rFonts w:asciiTheme="minorHAnsi" w:hAnsiTheme="minorHAnsi" w:cstheme="minorHAnsi"/>
          <w:sz w:val="16"/>
        </w:rPr>
        <w:t xml:space="preserve"> is the largest country on Earth by land area, abutting China on the East, Poland in the West and the United States across the Arctic. This territory </w:t>
      </w:r>
      <w:r w:rsidRPr="005B17CD">
        <w:rPr>
          <w:rStyle w:val="StyleBoldUnderline"/>
          <w:rFonts w:asciiTheme="minorHAnsi" w:hAnsiTheme="minorHAnsi" w:cstheme="minorHAnsi"/>
          <w:highlight w:val="green"/>
        </w:rPr>
        <w:t>provides transit corridors for supplies to global markets whose stability is vital to the U.S. economy</w:t>
      </w:r>
      <w:r w:rsidRPr="005B17CD">
        <w:rPr>
          <w:rFonts w:asciiTheme="minorHAnsi" w:hAnsiTheme="minorHAnsi" w:cstheme="minorHAnsi"/>
          <w:sz w:val="16"/>
          <w:highlight w:val="green"/>
        </w:rPr>
        <w:t>.</w:t>
      </w:r>
      <w:r w:rsidRPr="004106E9">
        <w:rPr>
          <w:rFonts w:asciiTheme="minorHAnsi" w:hAnsiTheme="minorHAnsi" w:cstheme="minorHAnsi"/>
          <w:sz w:val="16"/>
        </w:rPr>
        <w:t xml:space="preserve"> </w:t>
      </w:r>
      <w:r w:rsidRPr="004106E9">
        <w:rPr>
          <w:rStyle w:val="StyleBoldUnderline"/>
          <w:rFonts w:asciiTheme="minorHAnsi" w:hAnsiTheme="minorHAnsi" w:cstheme="minorHAnsi"/>
        </w:rPr>
        <w:t>Ninth, Russia’s brainpower</w:t>
      </w:r>
      <w:r w:rsidRPr="004106E9">
        <w:rPr>
          <w:rFonts w:asciiTheme="minorHAnsi" w:hAnsiTheme="minorHAnsi" w:cstheme="minorHAnsi"/>
          <w:sz w:val="16"/>
        </w:rPr>
        <w:t xml:space="preserve"> is reflected in the fact that it has won more Nobel Prizes for science than all of Asia, places first in most math competitions and dominates the world chess masters list. The only way U.S. astronauts can now travel to and from the International Space Station is to hitch a ride on Russian rockets. The co-founder of the most advanced digital company in the world, Google, is Russian-born Sergei Brin. </w:t>
      </w:r>
      <w:r w:rsidRPr="004106E9">
        <w:rPr>
          <w:rStyle w:val="StyleBoldUnderline"/>
          <w:rFonts w:asciiTheme="minorHAnsi" w:hAnsiTheme="minorHAnsi" w:cstheme="minorHAnsi"/>
        </w:rPr>
        <w:t xml:space="preserve">Tenth, Russia’s potential as a spoiler is difficult to exaggerate. </w:t>
      </w:r>
      <w:r w:rsidRPr="005B17CD">
        <w:rPr>
          <w:rStyle w:val="StyleBoldUnderline"/>
          <w:rFonts w:asciiTheme="minorHAnsi" w:hAnsiTheme="minorHAnsi" w:cstheme="minorHAnsi"/>
        </w:rPr>
        <w:t>Consider what</w:t>
      </w:r>
      <w:r w:rsidRPr="005B17CD">
        <w:rPr>
          <w:rFonts w:asciiTheme="minorHAnsi" w:hAnsiTheme="minorHAnsi" w:cstheme="minorHAnsi"/>
          <w:sz w:val="16"/>
        </w:rPr>
        <w:t xml:space="preserve"> a </w:t>
      </w:r>
      <w:r w:rsidRPr="005B17CD">
        <w:rPr>
          <w:rStyle w:val="StyleBoldUnderline"/>
          <w:rFonts w:asciiTheme="minorHAnsi" w:hAnsiTheme="minorHAnsi" w:cstheme="minorHAnsi"/>
        </w:rPr>
        <w:t>Russian</w:t>
      </w:r>
      <w:r w:rsidRPr="005B17CD">
        <w:rPr>
          <w:rFonts w:asciiTheme="minorHAnsi" w:hAnsiTheme="minorHAnsi" w:cstheme="minorHAnsi"/>
          <w:sz w:val="16"/>
        </w:rPr>
        <w:t xml:space="preserve"> president </w:t>
      </w:r>
      <w:r w:rsidRPr="005B17CD">
        <w:rPr>
          <w:rStyle w:val="StyleBoldUnderline"/>
          <w:rFonts w:asciiTheme="minorHAnsi" w:hAnsiTheme="minorHAnsi" w:cstheme="minorHAnsi"/>
        </w:rPr>
        <w:t>intent on frustrating U.S.</w:t>
      </w:r>
      <w:r w:rsidRPr="005B17CD">
        <w:rPr>
          <w:rFonts w:asciiTheme="minorHAnsi" w:hAnsiTheme="minorHAnsi" w:cstheme="minorHAnsi"/>
          <w:sz w:val="16"/>
        </w:rPr>
        <w:t xml:space="preserve"> international objectives </w:t>
      </w:r>
      <w:r w:rsidRPr="005B17CD">
        <w:rPr>
          <w:rStyle w:val="StyleBoldUnderline"/>
          <w:rFonts w:asciiTheme="minorHAnsi" w:hAnsiTheme="minorHAnsi" w:cstheme="minorHAnsi"/>
        </w:rPr>
        <w:t>could do — from stopping the supply flow to Afghanistan to selling</w:t>
      </w:r>
      <w:r w:rsidRPr="005B17CD">
        <w:rPr>
          <w:rFonts w:asciiTheme="minorHAnsi" w:hAnsiTheme="minorHAnsi" w:cstheme="minorHAnsi"/>
          <w:sz w:val="16"/>
        </w:rPr>
        <w:t xml:space="preserve"> S-300 air defense </w:t>
      </w:r>
      <w:r w:rsidRPr="005B17CD">
        <w:rPr>
          <w:rStyle w:val="StyleBoldUnderline"/>
          <w:rFonts w:asciiTheme="minorHAnsi" w:hAnsiTheme="minorHAnsi" w:cstheme="minorHAnsi"/>
        </w:rPr>
        <w:t>missiles to Tehran to joining China in preventing U.N.</w:t>
      </w:r>
      <w:r w:rsidRPr="005B17CD">
        <w:rPr>
          <w:rFonts w:asciiTheme="minorHAnsi" w:hAnsiTheme="minorHAnsi" w:cstheme="minorHAnsi"/>
          <w:sz w:val="16"/>
        </w:rPr>
        <w:t xml:space="preserve"> S</w:t>
      </w:r>
      <w:r w:rsidRPr="004106E9">
        <w:rPr>
          <w:rFonts w:asciiTheme="minorHAnsi" w:hAnsiTheme="minorHAnsi" w:cstheme="minorHAnsi"/>
          <w:sz w:val="16"/>
        </w:rPr>
        <w:t>ecurity Council</w:t>
      </w:r>
    </w:p>
    <w:p w:rsidR="00873640" w:rsidRPr="00F91532" w:rsidRDefault="00873640" w:rsidP="00873640">
      <w:pPr>
        <w:rPr>
          <w:sz w:val="14"/>
        </w:rPr>
      </w:pPr>
    </w:p>
    <w:p w:rsidR="00873640" w:rsidRDefault="00873640" w:rsidP="00873640">
      <w:pPr>
        <w:pStyle w:val="Heading2"/>
      </w:pPr>
      <w:r>
        <w:t>Court Stripping</w:t>
      </w:r>
    </w:p>
    <w:p w:rsidR="00873640" w:rsidRDefault="00873640" w:rsidP="00873640">
      <w:pPr>
        <w:pStyle w:val="Heading3"/>
      </w:pPr>
      <w:r>
        <w:t xml:space="preserve">2AC </w:t>
      </w:r>
      <w:r w:rsidR="00624DC6">
        <w:t>Stripping</w:t>
      </w:r>
      <w:r w:rsidRPr="00765418">
        <w:t xml:space="preserve"> DA</w:t>
      </w:r>
    </w:p>
    <w:p w:rsidR="00624DC6" w:rsidRPr="00E61BEA" w:rsidRDefault="00624DC6" w:rsidP="00624DC6">
      <w:pPr>
        <w:pStyle w:val="Heading4"/>
      </w:pPr>
      <w:r>
        <w:t>No court stripping</w:t>
      </w:r>
    </w:p>
    <w:p w:rsidR="00624DC6" w:rsidRDefault="00624DC6" w:rsidP="00624DC6">
      <w:r w:rsidRPr="009515AC">
        <w:rPr>
          <w:rStyle w:val="StyleStyleBold12pt"/>
        </w:rPr>
        <w:t>Gibson 7/15</w:t>
      </w:r>
      <w:r>
        <w:t xml:space="preserve"> (James L. Gibson, Sidney W. Souers Professor of Government (Department of Political Science), Professor of African and African-American Studies, and Director of the Program on Citizenship and Democratic Values (Weidenbaum Center on the Economy, Government, and Public Policy) at Washington University in St. Louis; and Fellow at the Centre for Comparative and International Politics and Professor Extraordinary in Political Science at Stellenbosch University (South Africa), 7/15/12, “</w:t>
      </w:r>
      <w:r w:rsidRPr="00407277">
        <w:t>Public Reverence for the United States Supreme Court: Is the Court Invincible?</w:t>
      </w:r>
      <w:r>
        <w:t xml:space="preserve">”, </w:t>
      </w:r>
      <w:hyperlink r:id="rId11" w:history="1">
        <w:r w:rsidRPr="009515AC">
          <w:rPr>
            <w:rStyle w:val="Hyperlink"/>
          </w:rPr>
          <w:t>http://papers.ssrn.com/sol3/papers.cfm?abstract_id=2107587</w:t>
        </w:r>
      </w:hyperlink>
      <w:r w:rsidRPr="00407277">
        <w:t>)</w:t>
      </w:r>
    </w:p>
    <w:p w:rsidR="00624DC6" w:rsidRPr="00E61BEA" w:rsidRDefault="00624DC6" w:rsidP="00624DC6"/>
    <w:p w:rsidR="00624DC6" w:rsidRDefault="00624DC6" w:rsidP="00624DC6">
      <w:pPr>
        <w:rPr>
          <w:rStyle w:val="Emphasis"/>
        </w:rPr>
      </w:pPr>
      <w:r w:rsidRPr="00E61BEA">
        <w:rPr>
          <w:rStyle w:val="StyleBoldUnderline"/>
        </w:rPr>
        <w:t>Some threats to the legitimacy of the Supreme Court do exist</w:t>
      </w:r>
      <w:r w:rsidRPr="00E61BEA">
        <w:rPr>
          <w:sz w:val="10"/>
        </w:rPr>
        <w:t xml:space="preserve">. </w:t>
      </w:r>
      <w:r w:rsidRPr="00E61BEA">
        <w:rPr>
          <w:rStyle w:val="StyleBoldUnderline"/>
        </w:rPr>
        <w:t>Some members of Congress routinely introduce “court-curbing” legislation</w:t>
      </w:r>
      <w:r w:rsidRPr="00E61BEA">
        <w:rPr>
          <w:sz w:val="10"/>
        </w:rPr>
        <w:t xml:space="preserve">, often focusing on the Court’s soft underbelly, its dependence on Congress for its case jurisdiction. </w:t>
      </w:r>
      <w:r w:rsidRPr="00E61BEA">
        <w:rPr>
          <w:rStyle w:val="StyleBoldUnderline"/>
        </w:rPr>
        <w:t xml:space="preserve">Yet such efforts typically draw the support of only the most radical members of Congress and legislation of this ilk is </w:t>
      </w:r>
      <w:r w:rsidRPr="00E61BEA">
        <w:rPr>
          <w:rStyle w:val="Emphasis"/>
        </w:rPr>
        <w:t>rarely even brought to the floor for debate.</w:t>
      </w:r>
      <w:r w:rsidRPr="00E61BEA">
        <w:rPr>
          <w:sz w:val="10"/>
        </w:rPr>
        <w:t xml:space="preserve"> Generally, with the possible exception of the failure to raise the salaries of federal judges</w:t>
      </w:r>
      <w:r w:rsidRPr="00E61BEA">
        <w:rPr>
          <w:rStyle w:val="Emphasis"/>
        </w:rPr>
        <w:t>, few serious threats to the institutional integrity of the Supreme Court have surfaced. And there is no evidence that such proposals by gadflies have any degree of support among the American people.</w:t>
      </w:r>
    </w:p>
    <w:p w:rsidR="00624DC6" w:rsidRPr="00624DC6" w:rsidRDefault="00624DC6" w:rsidP="00624DC6"/>
    <w:p w:rsidR="00624DC6" w:rsidRDefault="00624DC6" w:rsidP="00624DC6">
      <w:pPr>
        <w:rPr>
          <w:rStyle w:val="StyleBoldUnderline"/>
          <w:b/>
          <w:bCs w:val="0"/>
          <w:sz w:val="24"/>
          <w:szCs w:val="24"/>
          <w:u w:val="none"/>
        </w:rPr>
      </w:pPr>
      <w:r w:rsidRPr="00CD12F3">
        <w:rPr>
          <w:rStyle w:val="StyleBoldUnderline"/>
          <w:b/>
          <w:bCs w:val="0"/>
          <w:sz w:val="24"/>
          <w:szCs w:val="24"/>
          <w:u w:val="none"/>
        </w:rPr>
        <w:t>The court will rule on all of the things</w:t>
      </w:r>
    </w:p>
    <w:p w:rsidR="00624DC6" w:rsidRPr="00CD12F3" w:rsidRDefault="00624DC6" w:rsidP="00624DC6">
      <w:pPr>
        <w:rPr>
          <w:rStyle w:val="StyleBoldUnderline"/>
          <w:b/>
          <w:bCs w:val="0"/>
          <w:sz w:val="24"/>
          <w:szCs w:val="24"/>
          <w:u w:val="none"/>
        </w:rPr>
      </w:pPr>
      <w:r>
        <w:rPr>
          <w:rStyle w:val="StyleBoldUnderline"/>
          <w:b/>
          <w:bCs w:val="0"/>
          <w:sz w:val="24"/>
          <w:szCs w:val="24"/>
          <w:u w:val="none"/>
        </w:rPr>
        <w:t>Pieklo 9/17 (</w:t>
      </w:r>
      <w:hyperlink r:id="rId12" w:history="1">
        <w:r>
          <w:rPr>
            <w:rStyle w:val="Hyperlink"/>
          </w:rPr>
          <w:t>Jessica Mason Pieklo</w:t>
        </w:r>
      </w:hyperlink>
      <w:r>
        <w:t>, Senior Legal Analyst, RH Reality Check. “6 Supreme Court Cases to Watch This Term”</w:t>
      </w:r>
      <w:r w:rsidRPr="00CD12F3">
        <w:t xml:space="preserve"> http://rhrealitycheck.org/article/2013/09/17/six-supreme-court-cases-to-watch-this-term/</w:t>
      </w:r>
      <w:r>
        <w:t>)</w:t>
      </w:r>
    </w:p>
    <w:p w:rsidR="00624DC6" w:rsidRDefault="00624DC6" w:rsidP="00624DC6">
      <w:pPr>
        <w:rPr>
          <w:rStyle w:val="StyleBoldUnderline"/>
        </w:rPr>
      </w:pPr>
    </w:p>
    <w:p w:rsidR="00624DC6" w:rsidRDefault="00624DC6" w:rsidP="00624DC6">
      <w:pPr>
        <w:rPr>
          <w:sz w:val="16"/>
        </w:rPr>
      </w:pPr>
      <w:r w:rsidRPr="00FC5FE9">
        <w:rPr>
          <w:rStyle w:val="StyleBoldUnderline"/>
          <w:highlight w:val="green"/>
        </w:rPr>
        <w:t>The</w:t>
      </w:r>
      <w:r w:rsidRPr="00CD12F3">
        <w:rPr>
          <w:rStyle w:val="StyleBoldUnderline"/>
        </w:rPr>
        <w:t xml:space="preserve"> United States </w:t>
      </w:r>
      <w:r w:rsidRPr="00FC5FE9">
        <w:rPr>
          <w:rStyle w:val="StyleBoldUnderline"/>
          <w:highlight w:val="green"/>
        </w:rPr>
        <w:t>Supreme Court term begins in October</w:t>
      </w:r>
      <w:r w:rsidRPr="00CD12F3">
        <w:rPr>
          <w:sz w:val="16"/>
        </w:rPr>
        <w:t xml:space="preserve">, and while the entire docket has not yet been set, already </w:t>
      </w:r>
      <w:r w:rsidRPr="00FC5FE9">
        <w:rPr>
          <w:rStyle w:val="StyleBoldUnderline"/>
          <w:highlight w:val="green"/>
        </w:rPr>
        <w:t xml:space="preserve">it’s shaping up to be a historic term, with decisions on </w:t>
      </w:r>
      <w:r w:rsidRPr="00FC5FE9">
        <w:rPr>
          <w:rStyle w:val="Emphasis"/>
          <w:highlight w:val="green"/>
        </w:rPr>
        <w:t>abortion protests</w:t>
      </w:r>
      <w:r w:rsidRPr="00FC5FE9">
        <w:rPr>
          <w:rStyle w:val="StyleBoldUnderline"/>
          <w:highlight w:val="green"/>
        </w:rPr>
        <w:t xml:space="preserve">, </w:t>
      </w:r>
      <w:r w:rsidRPr="00FC5FE9">
        <w:rPr>
          <w:rStyle w:val="Emphasis"/>
          <w:highlight w:val="green"/>
        </w:rPr>
        <w:t>legislative prayer</w:t>
      </w:r>
      <w:r w:rsidRPr="00FC5FE9">
        <w:rPr>
          <w:rStyle w:val="StyleBoldUnderline"/>
          <w:highlight w:val="green"/>
        </w:rPr>
        <w:t xml:space="preserve">, and </w:t>
      </w:r>
      <w:r w:rsidRPr="00FC5FE9">
        <w:rPr>
          <w:rStyle w:val="Emphasis"/>
          <w:highlight w:val="green"/>
        </w:rPr>
        <w:t>affirmative action</w:t>
      </w:r>
      <w:r w:rsidRPr="00CD12F3">
        <w:rPr>
          <w:sz w:val="16"/>
        </w:rPr>
        <w:t xml:space="preserve">, just to name a few. Here are the key cases we’re keeping an eye on as the term starts up. 1. Cline v. Oklahoma Coalition for Reproductive Justice </w:t>
      </w:r>
      <w:r w:rsidRPr="00FC5FE9">
        <w:rPr>
          <w:rStyle w:val="StyleBoldUnderline"/>
          <w:highlight w:val="green"/>
        </w:rPr>
        <w:t>The</w:t>
      </w:r>
      <w:r w:rsidRPr="00CD12F3">
        <w:rPr>
          <w:rStyle w:val="StyleBoldUnderline"/>
        </w:rPr>
        <w:t xml:space="preserve"> Supreme </w:t>
      </w:r>
      <w:r w:rsidRPr="00FC5FE9">
        <w:rPr>
          <w:rStyle w:val="StyleBoldUnderline"/>
          <w:highlight w:val="green"/>
        </w:rPr>
        <w:t xml:space="preserve">Court looks poised to </w:t>
      </w:r>
      <w:r w:rsidRPr="00FC5FE9">
        <w:rPr>
          <w:rStyle w:val="Emphasis"/>
          <w:highlight w:val="green"/>
        </w:rPr>
        <w:t>re-enter the abortion debate</w:t>
      </w:r>
      <w:r w:rsidRPr="00CD12F3">
        <w:rPr>
          <w:sz w:val="16"/>
        </w:rPr>
        <w:t xml:space="preserve">, </w:t>
      </w:r>
      <w:r w:rsidRPr="00CD12F3">
        <w:rPr>
          <w:rStyle w:val="StyleBoldUnderline"/>
        </w:rPr>
        <w:t>and it could do so</w:t>
      </w:r>
      <w:r w:rsidRPr="00CD12F3">
        <w:rPr>
          <w:sz w:val="16"/>
        </w:rPr>
        <w:t xml:space="preserve"> </w:t>
      </w:r>
      <w:r w:rsidRPr="00CD12F3">
        <w:rPr>
          <w:rStyle w:val="StyleBoldUnderline"/>
        </w:rPr>
        <w:t xml:space="preserve">as early as </w:t>
      </w:r>
      <w:r w:rsidRPr="00FC5FE9">
        <w:rPr>
          <w:rStyle w:val="Emphasis"/>
          <w:highlight w:val="green"/>
        </w:rPr>
        <w:t>this year</w:t>
      </w:r>
      <w:r w:rsidRPr="00CD12F3">
        <w:rPr>
          <w:sz w:val="16"/>
        </w:rPr>
        <w:t xml:space="preserve"> if it takes up Cline, the first of the recent wave of state-level restrictions to reach the high court. Cline involves a </w:t>
      </w:r>
      <w:hyperlink r:id="rId13" w:tgtFrame="_blank" w:history="1">
        <w:r w:rsidRPr="00CD12F3">
          <w:rPr>
            <w:rStyle w:val="Hyperlink"/>
            <w:sz w:val="16"/>
          </w:rPr>
          <w:t>challenge to an Oklahoma statute</w:t>
        </w:r>
      </w:hyperlink>
      <w:r w:rsidRPr="00CD12F3">
        <w:rPr>
          <w:sz w:val="16"/>
        </w:rPr>
        <w:t xml:space="preserve"> that requires abortion-inducing drugs, including </w:t>
      </w:r>
      <w:hyperlink r:id="rId14" w:tgtFrame="_blank" w:history="1">
        <w:r w:rsidRPr="00CD12F3">
          <w:rPr>
            <w:rStyle w:val="Hyperlink"/>
            <w:sz w:val="16"/>
          </w:rPr>
          <w:t>RU-486</w:t>
        </w:r>
      </w:hyperlink>
      <w:r w:rsidRPr="00CD12F3">
        <w:rPr>
          <w:sz w:val="16"/>
        </w:rPr>
        <w:t xml:space="preserve">, to be administered strictly according to the specific Food and Drug Administration labeling despite the fact that new research and best practices make that labeling out of date. Such “off-label” use of drugs is both legal and widespread in the United States as science, standards of care, and clinical practice often supercede the original FDA label on a given drug. In the case of cancer drugs, for example, the American Cancer Society </w:t>
      </w:r>
      <w:hyperlink r:id="rId15" w:tooltip="(Open in new tab) " w:history="1">
        <w:r w:rsidRPr="00CD12F3">
          <w:rPr>
            <w:rStyle w:val="Hyperlink"/>
            <w:sz w:val="16"/>
          </w:rPr>
          <w:t>notes</w:t>
        </w:r>
      </w:hyperlink>
      <w:r w:rsidRPr="00CD12F3">
        <w:rPr>
          <w:sz w:val="16"/>
        </w:rPr>
        <w:t xml:space="preserve"> that “New uses for [many] drugs may have been found and there’s often medical evidence from research studies to support the new use [even though] the makers of the drugs have not put them through the formal, lengthy, and often costly process required by the FDA to officially approve the drug for new uses.” Off-label use of RU-486 is based on the most recent scientific findings that suggest lower dosages of the drug and higher rates of effectiveness when administered in conjunction with a follow-up drug (Misoprostol). According to trial court findings, the alternative protocols are safer for women and more effective. But, according to the state and defenders of the law, there is great uncertainty about these off-label uses and their safety. When the issue reached the supreme court of Oklahoma, the court held in a very brief opinion that the Oklahoma statute was facially invalid under </w:t>
      </w:r>
      <w:hyperlink r:id="rId16" w:tgtFrame="_blank" w:tooltip="(Open in new tab) " w:history="1">
        <w:r w:rsidRPr="00CD12F3">
          <w:rPr>
            <w:rStyle w:val="Hyperlink"/>
            <w:sz w:val="16"/>
          </w:rPr>
          <w:t>Planned Parenthood v. Casey</w:t>
        </w:r>
      </w:hyperlink>
      <w:r w:rsidRPr="00CD12F3">
        <w:rPr>
          <w:sz w:val="16"/>
        </w:rPr>
        <w:t xml:space="preserve">. In Casey, a plurality of justices held that a state may legitimately regulate abortions from the moment of gestation as long as that regulation does not impose an undue burden on a woman’s right to choose an abortion. Later, in </w:t>
      </w:r>
      <w:hyperlink r:id="rId17" w:tgtFrame="_blank" w:tooltip="(Open in new tab) " w:history="1">
        <w:r w:rsidRPr="00CD12F3">
          <w:rPr>
            <w:rStyle w:val="Hyperlink"/>
            <w:sz w:val="16"/>
          </w:rPr>
          <w:t>Gonzales v. Carhart</w:t>
        </w:r>
      </w:hyperlink>
      <w:r w:rsidRPr="00CD12F3">
        <w:rPr>
          <w:sz w:val="16"/>
        </w:rPr>
        <w:t xml:space="preserve">, a majority of the Supreme Court, led by Justice Anthony Kennedy, interpreted Casey to allow state restrictions on specific abortion procedures when the government “reasonably concludes” that there is medical uncertainty about the safety of the procedure and an alternative procedure is available. Cline, then, could present an important test on the limits of Casey and whether, under Gonzales, the Court will permit states to ban medical abortions. But it’s not entirely clear the Court will actually take up Cline. At the lower court proceedings, the challengers argued that the Oklahoma statute bars the use of RU-486’s follow-up drug (Misoprostol) as well as the use of Methotrexate to terminate an ectopic pregnancy. If so, the statute then bars both any drug-induced abortion and eliminates the preferred method for ending an ectopic pregnancy. Attorneys defending the restriction deny the law has those effects, and do not argue that if it did such restrictions would be constitutional. With this open question of state law—whether the statute prohibits the preferred treatment for ectopic pregnancies—the Supreme Court told the Oklahoma Supreme Court those disputed questions of state law. So a lot depends on how the Oklahoma Supreme Court proceeds. Should the Oklahoma Supreme Court hold that the Oklahoma statute is unconstitutional because it prohibits the use of Misoprostol and Methotrexate, this case could be over without the Supreme Court weighing in. But if the Oklahoma Supreme Court invalidates the law insofar as it prohibits alternative methods for administering RU-486, the Supreme Court will almost certainly take a look. 2. Town of Greece v. Galloway </w:t>
      </w:r>
      <w:r w:rsidRPr="00FC5FE9">
        <w:rPr>
          <w:rStyle w:val="StyleBoldUnderline"/>
          <w:highlight w:val="green"/>
        </w:rPr>
        <w:t>The</w:t>
      </w:r>
      <w:r w:rsidRPr="00CD12F3">
        <w:rPr>
          <w:rStyle w:val="StyleBoldUnderline"/>
        </w:rPr>
        <w:t xml:space="preserve"> Roberts </w:t>
      </w:r>
      <w:r w:rsidRPr="00FC5FE9">
        <w:rPr>
          <w:rStyle w:val="StyleBoldUnderline"/>
          <w:highlight w:val="green"/>
        </w:rPr>
        <w:t>Court is set to</w:t>
      </w:r>
      <w:r w:rsidRPr="00CD12F3">
        <w:rPr>
          <w:rStyle w:val="StyleBoldUnderline"/>
        </w:rPr>
        <w:t xml:space="preserve"> </w:t>
      </w:r>
      <w:r w:rsidRPr="00FC5FE9">
        <w:rPr>
          <w:rStyle w:val="StyleBoldUnderline"/>
          <w:highlight w:val="green"/>
        </w:rPr>
        <w:t>weigh in on</w:t>
      </w:r>
      <w:r w:rsidRPr="00CD12F3">
        <w:rPr>
          <w:sz w:val="16"/>
        </w:rPr>
        <w:t xml:space="preserve"> the issue of when, and </w:t>
      </w:r>
      <w:r w:rsidRPr="00CD12F3">
        <w:rPr>
          <w:rStyle w:val="StyleBoldUnderline"/>
        </w:rPr>
        <w:t xml:space="preserve">how, </w:t>
      </w:r>
      <w:hyperlink r:id="rId18" w:tgtFrame="_blank" w:history="1">
        <w:r w:rsidRPr="00FC5FE9">
          <w:rPr>
            <w:rStyle w:val="Emphasis"/>
            <w:highlight w:val="green"/>
          </w:rPr>
          <w:t>government prayer</w:t>
        </w:r>
        <w:r w:rsidRPr="00CD12F3">
          <w:rPr>
            <w:rStyle w:val="Emphasis"/>
          </w:rPr>
          <w:t xml:space="preserve"> </w:t>
        </w:r>
      </w:hyperlink>
      <w:r w:rsidRPr="00CD12F3">
        <w:rPr>
          <w:rStyle w:val="Emphasis"/>
        </w:rPr>
        <w:t>practices can exist</w:t>
      </w:r>
      <w:r w:rsidRPr="00CD12F3">
        <w:rPr>
          <w:sz w:val="16"/>
        </w:rPr>
        <w:t xml:space="preserve"> without violating the Establishment Clause’s ban on the intermingling of church and state. In </w:t>
      </w:r>
      <w:hyperlink r:id="rId19" w:tgtFrame="_blank" w:tooltip="(Open in new tab) " w:history="1">
        <w:r w:rsidRPr="00CD12F3">
          <w:rPr>
            <w:rStyle w:val="Hyperlink"/>
            <w:sz w:val="16"/>
          </w:rPr>
          <w:t>Marsh v. Chambers</w:t>
        </w:r>
      </w:hyperlink>
      <w:r w:rsidRPr="00CD12F3">
        <w:rPr>
          <w:sz w:val="16"/>
        </w:rPr>
        <w:t xml:space="preserve">, the Supreme Court upheld Nebraska’s practice of opening each legislative session with a prayer, based largely on an unbroken tradition of that practice dating back to the framing of the Constitution. In Marsh, the Court adopted two apparent limits to a legislative prayer practice: The government may not select prayer-givers based on a discriminatory motive, and prayer opportunities may not be exploited to proselytize in favor of one religion or disparage another. Prior to 1999, the town of Greece, New York, opened every legislative session with a moment of silence. Then, in 1999 and at the request of the town’s supervisor, the town switched to opening its legislative sessions with a prayer. Nearly all of those prayers were delivered by Christian clergy members and, unlike other city councils, there was no requirement that the prayers be inclusive or non-denominational. City officials selected speakers off a list of local religious leaders provided by the Greece Chamber of Commerce. From 1999 through 2007, Christians delivered every single invocation prayer, in part because the list provided by the area Chamber of Commerce included only Christian religious officials despite the fact that other denominations exist in the community. The practice was challenged by a group of citizens who argued it violated the Establishment Clause. The U.S. Court of Appeals for the Second Circuit acknowledged that the Town of Greece had not violated either of Marsh’s limits in its practices, but still invalidated the town’s practices. Applying the “reasonable observer” standard drawn from </w:t>
      </w:r>
      <w:hyperlink r:id="rId20" w:tgtFrame="_blank" w:tooltip="(Open in new tab) " w:history="1">
        <w:r w:rsidRPr="00CD12F3">
          <w:rPr>
            <w:rStyle w:val="Hyperlink"/>
            <w:sz w:val="16"/>
          </w:rPr>
          <w:t>County of Allegheny v. American Civil Liberties Union, Greater Pittsburgh Chapter</w:t>
        </w:r>
      </w:hyperlink>
      <w:r w:rsidRPr="00CD12F3">
        <w:rPr>
          <w:sz w:val="16"/>
        </w:rPr>
        <w:t xml:space="preserve">, the court concluded that a reasonable observer would view the town as endorsing Christianity over other religions, because its process of composing a list of prayer-givers from clergy within its geographic boundaries and volunteers virtually guaranteed the person delivering the prayer would be a Christian, because most of the prayers contained uniquely Christian references, and because prayer-givers invited participation and town officials participated in the prayers. The reasonable observer test appears headed for a fall. In County of Alleghany, Justice Kennedy in his dissent criticized the reasonable observer test as insensitive to traditions and unworkable for governments and courts to apply. He argued that religious accommodations are consistent with the Establishment Clause as long as they do not coerce attendance at, or participation in, a religious observance, or directly fund religion. Justice Kennedy’s perspective is an important one. To begin with, the makeup of the Court is different now than the last time it considered these issues. Justice Sandra Day O’Connor has been replaced by Justice Samuel Alito, for example, and the Court has veered hard to the right. </w:t>
      </w:r>
      <w:r w:rsidRPr="00FC5FE9">
        <w:rPr>
          <w:rStyle w:val="StyleBoldUnderline"/>
          <w:highlight w:val="green"/>
        </w:rPr>
        <w:t>It is conceivable</w:t>
      </w:r>
      <w:r w:rsidRPr="00CD12F3">
        <w:rPr>
          <w:rStyle w:val="StyleBoldUnderline"/>
        </w:rPr>
        <w:t xml:space="preserve"> then </w:t>
      </w:r>
      <w:r w:rsidRPr="00FC5FE9">
        <w:rPr>
          <w:rStyle w:val="StyleBoldUnderline"/>
          <w:highlight w:val="green"/>
        </w:rPr>
        <w:t>that the Court could</w:t>
      </w:r>
      <w:r w:rsidRPr="00CD12F3">
        <w:rPr>
          <w:sz w:val="16"/>
        </w:rPr>
        <w:t xml:space="preserve"> view this case as an opportunity to </w:t>
      </w:r>
      <w:r w:rsidRPr="00FC5FE9">
        <w:rPr>
          <w:rStyle w:val="Emphasis"/>
          <w:highlight w:val="green"/>
        </w:rPr>
        <w:t>abandon</w:t>
      </w:r>
      <w:r w:rsidRPr="00CD12F3">
        <w:t>, or at least reconsider and revise</w:t>
      </w:r>
      <w:r w:rsidRPr="00CD12F3">
        <w:rPr>
          <w:rStyle w:val="StyleBoldUnderline"/>
        </w:rPr>
        <w:t xml:space="preserve">, </w:t>
      </w:r>
      <w:r w:rsidRPr="00FC5FE9">
        <w:rPr>
          <w:rStyle w:val="StyleBoldUnderline"/>
          <w:highlight w:val="green"/>
        </w:rPr>
        <w:t>the reasonable observer test.</w:t>
      </w:r>
      <w:r w:rsidRPr="00CD12F3">
        <w:rPr>
          <w:sz w:val="16"/>
        </w:rPr>
        <w:t xml:space="preserve"> If so, </w:t>
      </w:r>
      <w:r w:rsidRPr="00FC5FE9">
        <w:rPr>
          <w:rStyle w:val="StyleBoldUnderline"/>
          <w:highlight w:val="green"/>
        </w:rPr>
        <w:t>the decision could affect</w:t>
      </w:r>
      <w:r w:rsidRPr="00CD12F3">
        <w:rPr>
          <w:sz w:val="16"/>
        </w:rPr>
        <w:t xml:space="preserve"> not only the </w:t>
      </w:r>
      <w:r w:rsidRPr="00FC5FE9">
        <w:rPr>
          <w:rStyle w:val="StyleBoldUnderline"/>
          <w:highlight w:val="green"/>
        </w:rPr>
        <w:t>constitutionality of</w:t>
      </w:r>
      <w:r w:rsidRPr="00CD12F3">
        <w:rPr>
          <w:sz w:val="16"/>
        </w:rPr>
        <w:t xml:space="preserve"> legislative prayers, but also </w:t>
      </w:r>
      <w:r w:rsidRPr="00FC5FE9">
        <w:rPr>
          <w:rStyle w:val="Emphasis"/>
          <w:highlight w:val="green"/>
        </w:rPr>
        <w:t>all religious accommodations</w:t>
      </w:r>
      <w:r w:rsidRPr="00CD12F3">
        <w:rPr>
          <w:sz w:val="16"/>
        </w:rPr>
        <w:t>, including the public display of religious symbols. It could also offer a glimpse into the Court’s thinking on another religious accommodation likely to come before it this term: the challenges under the</w:t>
      </w:r>
      <w:hyperlink r:id="rId21" w:tgtFrame="_blank" w:tooltip="(Open in new tab) " w:history="1">
        <w:r w:rsidRPr="00CD12F3">
          <w:rPr>
            <w:rStyle w:val="Hyperlink"/>
            <w:sz w:val="16"/>
          </w:rPr>
          <w:t xml:space="preserve"> Religious Freedom Restoration Act</w:t>
        </w:r>
      </w:hyperlink>
      <w:r w:rsidRPr="00CD12F3">
        <w:rPr>
          <w:sz w:val="16"/>
        </w:rPr>
        <w:t xml:space="preserve"> to the </w:t>
      </w:r>
      <w:hyperlink r:id="rId22" w:tgtFrame="_blank" w:history="1">
        <w:r w:rsidRPr="00CD12F3">
          <w:rPr>
            <w:rStyle w:val="Hyperlink"/>
            <w:sz w:val="16"/>
          </w:rPr>
          <w:t>contraception benefit</w:t>
        </w:r>
      </w:hyperlink>
      <w:r w:rsidRPr="00CD12F3">
        <w:rPr>
          <w:sz w:val="16"/>
        </w:rPr>
        <w:t xml:space="preserve"> in the Affordable Care Act. 3. McCullen v. Coakley Regardless of whether or not the Supreme Court ultimately takes up Cline v. Oklahoma Coalition for Reproductive Justice, the Court will take up the issue of abortion clinic protests in </w:t>
      </w:r>
      <w:hyperlink r:id="rId23" w:tgtFrame="_blank" w:tooltip="(Open in new tab) " w:history="1">
        <w:r w:rsidRPr="00CD12F3">
          <w:rPr>
            <w:rStyle w:val="Hyperlink"/>
            <w:sz w:val="16"/>
          </w:rPr>
          <w:t>McCullen v. Coakley</w:t>
        </w:r>
      </w:hyperlink>
      <w:r w:rsidRPr="00CD12F3">
        <w:rPr>
          <w:sz w:val="16"/>
        </w:rPr>
        <w:t xml:space="preserve">, a challenge that looks at the constitutionality of Massachusetts’ clinic buffer zone law. The last time the Supreme Court looked at the issue of clinic buffer zones was in </w:t>
      </w:r>
      <w:hyperlink r:id="rId24" w:tgtFrame="_blank" w:tooltip="(Open in new tab) " w:history="1">
        <w:r w:rsidRPr="00CD12F3">
          <w:rPr>
            <w:rStyle w:val="Hyperlink"/>
            <w:sz w:val="16"/>
          </w:rPr>
          <w:t>Hill v. Colorado</w:t>
        </w:r>
      </w:hyperlink>
      <w:r w:rsidRPr="00CD12F3">
        <w:rPr>
          <w:sz w:val="16"/>
        </w:rPr>
        <w:t xml:space="preserve">. In Hill, the Court held that a law limiting protest and “sidewalk counseling” within eight feet of a person entering a health-care facility in order to protect persons entering the facility from unwanted speech did not violate the First Amendment. Critical to the Court’s decision in Hill was its conclusion that the prohibition was content neutral because it arguably prevented both pro-choice and anti-choice speakers from entering the eight-foot zone. The Massachusetts statute at issue in McCullen takes a different approach to get to the same purpose as the law upheld in Hill. The Massachusetts law prohibits anyone from entering a public sidewalk within 35 feet of a reproductive health-care facility, but exempts from that buffer employees of the facility acting within the scope of employment. The Massachusetts statute raises questions not resolved in Hill, including whether the employee exemption renders the Massachusetts statute content-based, meaning that it places a limitation on free speech depending on the subject matter, since arguably employees can use the exemption to deliver pro-choice messages. The Massachusetts statute differs in two other potentially significant differences also. First it applies only to reproductive health-care facilities, making its abortion-specific purpose more apparent, and has a larger buffer zone, making conversational speech more difficult. Ultimately, this case may end up being more about whether the Supreme Court sympathizes with anti-abortion protestors rather than the differences between the Massachusetts statute and Hill. In Hill, the justices in the majority were especially sympathetic to the plight of patients who want to undergo a private medical procedure in peace, without being subjected to the emotional turmoil of confrontational protests. The dissenters in Hill now find themselves in the conservative majority under the Roberts Court, a fact that could drive the outcome here. In Hill, conservative justices like Antonin Scalia ignored the plight of patients and instead accused the majority of creating a special brand of reduced First Amendment protection for abortion protesters that would be viewed as intolerable if applied to any other speaker. And that perspective shift—from concerns over patients’ rights to concerns over protesters’ rights—could make all the difference in this case. 4. McCutcheon v. Federal Election Commission </w:t>
      </w:r>
      <w:r w:rsidRPr="00FC5FE9">
        <w:rPr>
          <w:rStyle w:val="StyleBoldUnderline"/>
          <w:highlight w:val="green"/>
        </w:rPr>
        <w:t>If you thought Citizens United was bad</w:t>
      </w:r>
      <w:r w:rsidRPr="00FC5FE9">
        <w:rPr>
          <w:sz w:val="16"/>
          <w:highlight w:val="green"/>
        </w:rPr>
        <w:t>,</w:t>
      </w:r>
      <w:r w:rsidRPr="00CD12F3">
        <w:rPr>
          <w:sz w:val="16"/>
        </w:rPr>
        <w:t xml:space="preserve"> </w:t>
      </w:r>
      <w:r w:rsidRPr="00CD12F3">
        <w:rPr>
          <w:rStyle w:val="StyleBoldUnderline"/>
        </w:rPr>
        <w:t xml:space="preserve">just </w:t>
      </w:r>
      <w:r w:rsidRPr="00FC5FE9">
        <w:rPr>
          <w:rStyle w:val="StyleBoldUnderline"/>
          <w:highlight w:val="green"/>
        </w:rPr>
        <w:t xml:space="preserve">wait until you hear about </w:t>
      </w:r>
      <w:hyperlink r:id="rId25" w:tgtFrame="_blank" w:tooltip="(Open in new tab) " w:history="1">
        <w:r w:rsidRPr="00FC5FE9">
          <w:rPr>
            <w:rStyle w:val="StyleBoldUnderline"/>
            <w:highlight w:val="green"/>
          </w:rPr>
          <w:t xml:space="preserve">McCutcheon v. </w:t>
        </w:r>
        <w:r w:rsidRPr="00FC5FE9">
          <w:rPr>
            <w:rStyle w:val="Emphasis"/>
            <w:highlight w:val="green"/>
          </w:rPr>
          <w:t>F</w:t>
        </w:r>
        <w:r w:rsidRPr="00FC5FE9">
          <w:rPr>
            <w:rStyle w:val="StyleBoldUnderline"/>
            <w:highlight w:val="green"/>
          </w:rPr>
          <w:t xml:space="preserve">ederal </w:t>
        </w:r>
        <w:r w:rsidRPr="00FC5FE9">
          <w:rPr>
            <w:rStyle w:val="Emphasis"/>
            <w:highlight w:val="green"/>
          </w:rPr>
          <w:t>E</w:t>
        </w:r>
        <w:r w:rsidRPr="00FC5FE9">
          <w:rPr>
            <w:rStyle w:val="StyleBoldUnderline"/>
            <w:highlight w:val="green"/>
          </w:rPr>
          <w:t xml:space="preserve">lection </w:t>
        </w:r>
        <w:r w:rsidRPr="00FC5FE9">
          <w:rPr>
            <w:rStyle w:val="Emphasis"/>
            <w:highlight w:val="green"/>
          </w:rPr>
          <w:t>C</w:t>
        </w:r>
        <w:r w:rsidRPr="00FC5FE9">
          <w:rPr>
            <w:rStyle w:val="StyleBoldUnderline"/>
            <w:highlight w:val="green"/>
          </w:rPr>
          <w:t>ommission</w:t>
        </w:r>
      </w:hyperlink>
      <w:r w:rsidRPr="00CD12F3">
        <w:rPr>
          <w:sz w:val="16"/>
        </w:rPr>
        <w:t xml:space="preserve"> (FEC). In </w:t>
      </w:r>
      <w:hyperlink r:id="rId26" w:tgtFrame="_blank" w:tooltip="(Open in new tab) " w:history="1">
        <w:r w:rsidRPr="00CD12F3">
          <w:rPr>
            <w:rStyle w:val="Hyperlink"/>
            <w:sz w:val="16"/>
          </w:rPr>
          <w:t>Citizens United v. FEC</w:t>
        </w:r>
      </w:hyperlink>
      <w:r w:rsidRPr="00CD12F3">
        <w:rPr>
          <w:sz w:val="16"/>
        </w:rPr>
        <w:t>, the Court held that restrictions on independent campaign expenditures that prohibited corporations from direct election spending violate the First Amendment. As bad as that decision was, it left intact the underlying holding in</w:t>
      </w:r>
      <w:hyperlink r:id="rId27" w:tgtFrame="_blank" w:tooltip="(Open in new tab) " w:history="1">
        <w:r w:rsidRPr="00CD12F3">
          <w:rPr>
            <w:rStyle w:val="Hyperlink"/>
            <w:sz w:val="16"/>
          </w:rPr>
          <w:t xml:space="preserve"> Buckley v. Valeo</w:t>
        </w:r>
      </w:hyperlink>
      <w:r w:rsidRPr="00CD12F3">
        <w:rPr>
          <w:sz w:val="16"/>
        </w:rPr>
        <w:t xml:space="preserve"> that Congress may limit campaign contributions on the reasoning that limits on campaign contributions are thought to impinge less on First Amendment freedoms and have a stronger nexus to preventing corruption. At issue in McCutcheon is this underlying holding in Buckley when the Court considers the constitutionality of federal aggregate contribution limits—that is, the total amount that can be contributed to all candidates, party committees, or political action committees (PACs). Those are in contrast to base limits on candidate contributions that set limits on individual donations. In Buckley, the Court summarily upheld aggregate contribution limits as a means of preventing circumvention of the base limits on candidate contributions. The rationale was that, without aggregate limits, persons could circumvent the base limits on candidate contributions through massive un-earmarked contributions to political committees likely to contribute to a person’s favored candidate. The Roberts Court appears eager to take up aggregate limits because they limit not only the amount a person can contribute to a candidate, but the number of persons to whom a person can make a full base-level contribution. These kinds of restrictions appear all but certain to fall in a post-Citizens United world. At the time Buckley was decided, there were no base limits on party committees or PACs. Now there are. If the Supreme Court feels those new base limits adequately address the risk of circumvention that justified Buckley’s upholding aggregate contribution limits, then by Supreme Court logic there’s no reason to keep the aggregate limits in place. </w:t>
      </w:r>
      <w:r w:rsidRPr="00FC5FE9">
        <w:rPr>
          <w:rStyle w:val="StyleBoldUnderline"/>
          <w:highlight w:val="green"/>
        </w:rPr>
        <w:t>The Obama administration is defending</w:t>
      </w:r>
      <w:r w:rsidRPr="00CD12F3">
        <w:rPr>
          <w:sz w:val="16"/>
        </w:rPr>
        <w:t xml:space="preserve"> the </w:t>
      </w:r>
      <w:r w:rsidRPr="00FC5FE9">
        <w:rPr>
          <w:rStyle w:val="StyleBoldUnderline"/>
          <w:highlight w:val="green"/>
        </w:rPr>
        <w:t>aggregate limits</w:t>
      </w:r>
      <w:r w:rsidRPr="00CD12F3">
        <w:rPr>
          <w:rStyle w:val="StyleBoldUnderline"/>
        </w:rPr>
        <w:t>,</w:t>
      </w:r>
      <w:r w:rsidRPr="00CD12F3">
        <w:rPr>
          <w:sz w:val="16"/>
        </w:rPr>
        <w:t xml:space="preserve"> arguing it is just as easy now to circumvent the base limits as when Buckley was decided, which is why the aggregate limits are necessary. Given the slow unwind of campaign finance law by the Roberts Court</w:t>
      </w:r>
      <w:r w:rsidRPr="00CD12F3">
        <w:rPr>
          <w:rStyle w:val="StyleBoldUnderline"/>
        </w:rPr>
        <w:t xml:space="preserve">, </w:t>
      </w:r>
      <w:r w:rsidRPr="00FC5FE9">
        <w:rPr>
          <w:rStyle w:val="StyleBoldUnderline"/>
          <w:highlight w:val="green"/>
        </w:rPr>
        <w:t>it seems unlikely they will be persuaded</w:t>
      </w:r>
      <w:r w:rsidRPr="00CD12F3">
        <w:rPr>
          <w:rStyle w:val="StyleBoldUnderline"/>
        </w:rPr>
        <w:t xml:space="preserve"> by</w:t>
      </w:r>
      <w:r w:rsidRPr="00CD12F3">
        <w:rPr>
          <w:sz w:val="16"/>
        </w:rPr>
        <w:t xml:space="preserve"> the </w:t>
      </w:r>
      <w:r w:rsidRPr="00CD12F3">
        <w:rPr>
          <w:rStyle w:val="StyleBoldUnderline"/>
        </w:rPr>
        <w:t xml:space="preserve">Obama </w:t>
      </w:r>
      <w:r w:rsidRPr="00CD12F3">
        <w:rPr>
          <w:sz w:val="16"/>
        </w:rPr>
        <w:t xml:space="preserve">administration’s reasoning. 5. Schuette v. Coalition to Defend Affirmative Action If </w:t>
      </w:r>
      <w:r w:rsidRPr="00FC5FE9">
        <w:rPr>
          <w:rStyle w:val="StyleBoldUnderline"/>
          <w:highlight w:val="green"/>
        </w:rPr>
        <w:t>the Roberts Court</w:t>
      </w:r>
      <w:r w:rsidRPr="00CD12F3">
        <w:rPr>
          <w:sz w:val="16"/>
        </w:rPr>
        <w:t xml:space="preserve"> appears set on dismantling individual contribution limits, it also </w:t>
      </w:r>
      <w:r w:rsidRPr="00FC5FE9">
        <w:rPr>
          <w:rStyle w:val="StyleBoldUnderline"/>
          <w:highlight w:val="green"/>
        </w:rPr>
        <w:t xml:space="preserve">appears set to strike another blow to </w:t>
      </w:r>
      <w:r w:rsidRPr="00FC5FE9">
        <w:rPr>
          <w:rStyle w:val="Emphasis"/>
          <w:highlight w:val="green"/>
        </w:rPr>
        <w:t>affirmative action</w:t>
      </w:r>
      <w:r w:rsidRPr="00CD12F3">
        <w:rPr>
          <w:rStyle w:val="Emphasis"/>
        </w:rPr>
        <w:t xml:space="preserve"> plans</w:t>
      </w:r>
      <w:r w:rsidRPr="00CD12F3">
        <w:rPr>
          <w:sz w:val="16"/>
        </w:rPr>
        <w:t xml:space="preserve">. Last summer, in </w:t>
      </w:r>
      <w:hyperlink r:id="rId28" w:tgtFrame="_blank" w:tooltip="(Open in new tab) " w:history="1">
        <w:r w:rsidRPr="00CD12F3">
          <w:rPr>
            <w:rStyle w:val="Hyperlink"/>
            <w:sz w:val="16"/>
          </w:rPr>
          <w:t>Fisher v. University of Texas at Austin</w:t>
        </w:r>
      </w:hyperlink>
      <w:r w:rsidRPr="00CD12F3">
        <w:rPr>
          <w:sz w:val="16"/>
        </w:rPr>
        <w:t xml:space="preserve">, the Court held that universities have limited authority to consider race in admissions to further diversity. At issue in </w:t>
      </w:r>
      <w:hyperlink r:id="rId29" w:tgtFrame="_blank" w:tooltip="(Open in new tab) " w:history="1">
        <w:r w:rsidRPr="00CD12F3">
          <w:rPr>
            <w:rStyle w:val="Hyperlink"/>
            <w:sz w:val="16"/>
          </w:rPr>
          <w:t>Schuette</w:t>
        </w:r>
      </w:hyperlink>
      <w:r w:rsidRPr="00CD12F3">
        <w:rPr>
          <w:sz w:val="16"/>
        </w:rPr>
        <w:t xml:space="preserve"> is whether or not Michigan violated the Equal Protection Clause by amending its constitution to prohibit race- and sex-based discrimination or preferential treatment in public university admissions decisions. In 2006, Michigan voters approved the Michigan Civil Rights Initiative (MCRI), a measure that amended the state constitution to prohibit all use of race in public university admissions, as well as in public contracting and employment. A coalition of African-American student groups, faculty members, and public-sector labor unions immediately challenged the MCRI as a violation of the Fourteenth Amendment. In answering that question, the Court will have to tackle the restricting doctrine. Under the restricting doctrine, a state may not remove authority to decide a racial issue from one political entity and lodge it in another when doing so creates a more burdensome political hurdle. The Court has applied that doctrine only twice, first in </w:t>
      </w:r>
      <w:hyperlink r:id="rId30" w:tgtFrame="_blank" w:tooltip="(Open in new tab) " w:history="1">
        <w:r w:rsidRPr="00CD12F3">
          <w:rPr>
            <w:rStyle w:val="Hyperlink"/>
            <w:sz w:val="16"/>
          </w:rPr>
          <w:t>Hunter v. Erickson</w:t>
        </w:r>
      </w:hyperlink>
      <w:r w:rsidRPr="00CD12F3">
        <w:rPr>
          <w:sz w:val="16"/>
        </w:rPr>
        <w:t xml:space="preserve">, to invalidate a reallocation of authority over the decision to prohibit racial discrimination in housing, and then in </w:t>
      </w:r>
      <w:hyperlink r:id="rId31" w:tgtFrame="_blank" w:tooltip="(Open in new tab) " w:history="1">
        <w:r w:rsidRPr="00CD12F3">
          <w:rPr>
            <w:rStyle w:val="Hyperlink"/>
            <w:sz w:val="16"/>
          </w:rPr>
          <w:t>Washington v. Seattle School District No. 1</w:t>
        </w:r>
      </w:hyperlink>
      <w:r w:rsidRPr="00CD12F3">
        <w:rPr>
          <w:sz w:val="16"/>
        </w:rPr>
        <w:t xml:space="preserve">, to invalidate a reallocation of authority over the decision whether to bus students to achieve racial integration in the schools. The question before the Roberts Court is whether the political restructuring doctrine invalidates the MCRI. The Sixth Circuit Court of Appeals held that it did, because affirmative action is a racial issue of particular concern to racial minorities, and it is more difficult for minorities to obtain favorable action through the constitutional amendment process. In defending the MCRI, Michigan argues the political restructuring doctrine applies to reallocations of authority over measures to ensure equal opportunity, not those that give racial preference. It’s difficult to see the distinction, especially given the connection between graduating college and economic opportunity, but it is a distinction Michigan stands by. Michigan also argues that the political restructuring doctrine should not apply to admission decisions made by unelected university officials because they are not part of any “political process” as envisioned in earlier decisions. Should the Court accept Michigan’s argument, voters in any state dissatisfied with the affirmative action policies at their state universities could follow Michigan’s lead and vote to eliminate them through constitutional amendment. On the other hand, a decision finding the MCRI did in fact violate equal protection guarantees of the 14th Amendment would protect current policies from falling victim to voter dissatisfaction like in Michigan. 6. Township of Mount Holly v. Mount Holly Gardens Citizens in Action The Supreme Court is also poised to gut federal housing discrimination protections when it considers </w:t>
      </w:r>
      <w:hyperlink r:id="rId32" w:tgtFrame="_blank" w:tooltip="(Open in new tab) " w:history="1">
        <w:r w:rsidRPr="00CD12F3">
          <w:rPr>
            <w:rStyle w:val="Hyperlink"/>
            <w:sz w:val="16"/>
          </w:rPr>
          <w:t xml:space="preserve">whether to limit the federal housing discrimination law </w:t>
        </w:r>
      </w:hyperlink>
      <w:r w:rsidRPr="00CD12F3">
        <w:rPr>
          <w:sz w:val="16"/>
        </w:rPr>
        <w:t xml:space="preserve">to cases of actual and proven bias against racial minorities. Mount Holly, New Jersey, argues it cannot be held liable for housing discrimination for redeveloping a depressed neighborhood and reducing the number of homes that are available to African Americans and Latinos. Specifically, the Roberts Court will examine whether the Fair Housing Act forbids actions by cities or mortgage lenders that have a “discriminatory effect” on racial minorities. According to census data, Mount Holly has a white majority. The town council decided that one neighborhood of about 330 homes was “in need of redevelopment.” Known as Mount Holly Gardens, this neighborhood was home to most of the Black and Latino residents in the town. The town council then voted to buy all the homes in the Gardens area for prices ranging from $32,000 to $49,000. They were to be replaced with new homes ranging from $200,000 to $250,000. In 2008, a community group representing the Gardens residents sued the city, arguing that its redevelopment plan was discriminatory and illegal because it would have a disparate impact on low-income African Americans and Latinos. City officials counter that they were not trying to displace minorities—rather, they were trying to improve a blighted part of town, not engage in illegal discrimination. Furthermore, they claim, the </w:t>
      </w:r>
      <w:hyperlink r:id="rId33" w:tgtFrame="_blank" w:tooltip="(Open in new tab) " w:history="1">
        <w:r w:rsidRPr="00CD12F3">
          <w:rPr>
            <w:rStyle w:val="Hyperlink"/>
            <w:sz w:val="16"/>
          </w:rPr>
          <w:t xml:space="preserve">Fair Housing Act </w:t>
        </w:r>
      </w:hyperlink>
      <w:r w:rsidRPr="00CD12F3">
        <w:rPr>
          <w:sz w:val="16"/>
        </w:rPr>
        <w:t xml:space="preserve">does not cover these kinds of discrimination claims. </w:t>
      </w:r>
      <w:r w:rsidRPr="00CD12F3">
        <w:rPr>
          <w:rStyle w:val="StyleBoldUnderline"/>
        </w:rPr>
        <w:t xml:space="preserve">Given the Roberts Court’s willingness to severely restrict </w:t>
      </w:r>
      <w:r w:rsidRPr="00CD12F3">
        <w:rPr>
          <w:sz w:val="16"/>
        </w:rPr>
        <w:t xml:space="preserve">the scope of other key pieces of </w:t>
      </w:r>
      <w:r w:rsidRPr="00CD12F3">
        <w:rPr>
          <w:rStyle w:val="StyleBoldUnderline"/>
        </w:rPr>
        <w:t>civil rights legislation</w:t>
      </w:r>
      <w:r w:rsidRPr="00CD12F3">
        <w:rPr>
          <w:sz w:val="16"/>
        </w:rPr>
        <w:t xml:space="preserve">, like Title VII and the Voting Rights Act, there’s plenty of reason to believe </w:t>
      </w:r>
      <w:r w:rsidRPr="00FC5FE9">
        <w:rPr>
          <w:rStyle w:val="StyleBoldUnderline"/>
          <w:highlight w:val="green"/>
        </w:rPr>
        <w:t xml:space="preserve">the </w:t>
      </w:r>
      <w:r w:rsidRPr="00FC5FE9">
        <w:rPr>
          <w:rStyle w:val="Emphasis"/>
          <w:highlight w:val="green"/>
        </w:rPr>
        <w:t>F</w:t>
      </w:r>
      <w:r w:rsidRPr="00CD12F3">
        <w:rPr>
          <w:sz w:val="16"/>
        </w:rPr>
        <w:t xml:space="preserve">air </w:t>
      </w:r>
      <w:r w:rsidRPr="00FC5FE9">
        <w:rPr>
          <w:rStyle w:val="Emphasis"/>
          <w:highlight w:val="green"/>
        </w:rPr>
        <w:t>H</w:t>
      </w:r>
      <w:r w:rsidRPr="00CD12F3">
        <w:rPr>
          <w:sz w:val="16"/>
        </w:rPr>
        <w:t xml:space="preserve">ousing </w:t>
      </w:r>
      <w:r w:rsidRPr="00FC5FE9">
        <w:rPr>
          <w:rStyle w:val="Emphasis"/>
          <w:highlight w:val="green"/>
        </w:rPr>
        <w:t>A</w:t>
      </w:r>
      <w:r w:rsidRPr="00CD12F3">
        <w:rPr>
          <w:sz w:val="16"/>
        </w:rPr>
        <w:t xml:space="preserve">ct </w:t>
      </w:r>
      <w:r w:rsidRPr="00FC5FE9">
        <w:rPr>
          <w:rStyle w:val="StyleBoldUnderline"/>
          <w:highlight w:val="green"/>
        </w:rPr>
        <w:t>is the next to get gutted</w:t>
      </w:r>
      <w:r w:rsidRPr="00CD12F3">
        <w:rPr>
          <w:sz w:val="16"/>
        </w:rPr>
        <w:t xml:space="preserve">. In addition to these high-profile challenges, the Supreme Court will also look at whether individual government workers can be held liable for </w:t>
      </w:r>
      <w:hyperlink r:id="rId34" w:tgtFrame="_blank" w:tooltip="(Open in new tab) " w:history="1">
        <w:r w:rsidRPr="00CD12F3">
          <w:rPr>
            <w:rStyle w:val="Hyperlink"/>
            <w:sz w:val="16"/>
          </w:rPr>
          <w:t>age discrimination claims</w:t>
        </w:r>
      </w:hyperlink>
      <w:r w:rsidRPr="00CD12F3">
        <w:rPr>
          <w:sz w:val="16"/>
        </w:rPr>
        <w:t xml:space="preserve">, whether or not federal labor laws allow employees to </w:t>
      </w:r>
      <w:hyperlink r:id="rId35" w:tgtFrame="_blank" w:tooltip="(Open in new tab) " w:history="1">
        <w:r w:rsidRPr="00CD12F3">
          <w:rPr>
            <w:rStyle w:val="Hyperlink"/>
            <w:sz w:val="16"/>
          </w:rPr>
          <w:t>change clothes at work</w:t>
        </w:r>
      </w:hyperlink>
      <w:r w:rsidRPr="00CD12F3">
        <w:rPr>
          <w:sz w:val="16"/>
        </w:rPr>
        <w:t xml:space="preserve">, and the extent of President Obama’s </w:t>
      </w:r>
      <w:hyperlink r:id="rId36" w:tgtFrame="_blank" w:tooltip="(Open in new tab) " w:history="1">
        <w:r w:rsidRPr="00CD12F3">
          <w:rPr>
            <w:rStyle w:val="Hyperlink"/>
            <w:sz w:val="16"/>
          </w:rPr>
          <w:t>recess appointment powers</w:t>
        </w:r>
      </w:hyperlink>
      <w:r w:rsidRPr="00CD12F3">
        <w:rPr>
          <w:sz w:val="16"/>
        </w:rPr>
        <w:t xml:space="preserve">. In many ways, </w:t>
      </w:r>
      <w:r w:rsidRPr="00FC5FE9">
        <w:rPr>
          <w:rStyle w:val="StyleBoldUnderline"/>
          <w:highlight w:val="green"/>
        </w:rPr>
        <w:t xml:space="preserve">the </w:t>
      </w:r>
      <w:r w:rsidRPr="00CD12F3">
        <w:rPr>
          <w:rStyle w:val="StyleBoldUnderline"/>
        </w:rPr>
        <w:t xml:space="preserve">Roberts </w:t>
      </w:r>
      <w:r w:rsidRPr="00FC5FE9">
        <w:rPr>
          <w:rStyle w:val="StyleBoldUnderline"/>
          <w:highlight w:val="green"/>
        </w:rPr>
        <w:t>Court is picking up</w:t>
      </w:r>
      <w:r w:rsidRPr="00CD12F3">
        <w:rPr>
          <w:sz w:val="16"/>
        </w:rPr>
        <w:t xml:space="preserve"> right </w:t>
      </w:r>
      <w:r w:rsidRPr="00FC5FE9">
        <w:rPr>
          <w:rStyle w:val="StyleBoldUnderline"/>
          <w:highlight w:val="green"/>
        </w:rPr>
        <w:t>where it left off last term</w:t>
      </w:r>
      <w:r w:rsidRPr="00CD12F3">
        <w:rPr>
          <w:sz w:val="16"/>
        </w:rPr>
        <w:t xml:space="preserve">—with an eye toward narrowing as much as possible the reach and effect of the greatest achievements of the civil rights movement. </w:t>
      </w:r>
    </w:p>
    <w:p w:rsidR="00624DC6" w:rsidRDefault="00624DC6" w:rsidP="00624DC6">
      <w:pPr>
        <w:rPr>
          <w:sz w:val="16"/>
        </w:rPr>
      </w:pPr>
    </w:p>
    <w:p w:rsidR="00624DC6" w:rsidRDefault="00624DC6" w:rsidP="00624DC6">
      <w:pPr>
        <w:pStyle w:val="Heading4"/>
      </w:pPr>
      <w:r>
        <w:t>Hedges appeal coming out- the court will rule on INDEFINITE DETENTION</w:t>
      </w:r>
    </w:p>
    <w:p w:rsidR="00624DC6" w:rsidRPr="004A7188" w:rsidRDefault="00624DC6" w:rsidP="00624DC6">
      <w:r w:rsidRPr="004A7188">
        <w:rPr>
          <w:rStyle w:val="Heading4Char"/>
        </w:rPr>
        <w:t>RT 9/3</w:t>
      </w:r>
      <w:r w:rsidRPr="004A7188">
        <w:t xml:space="preserve"> (Supreme Court to rule on fate of indefinite detention for Americans under NDAA http://rt.com/usa/ndaa-scotus-hedges-suit-359/)</w:t>
      </w:r>
    </w:p>
    <w:p w:rsidR="00624DC6" w:rsidRDefault="00624DC6" w:rsidP="00624DC6"/>
    <w:p w:rsidR="00624DC6" w:rsidRPr="004A7188" w:rsidRDefault="00624DC6" w:rsidP="00624DC6">
      <w:pPr>
        <w:rPr>
          <w:sz w:val="16"/>
        </w:rPr>
      </w:pPr>
      <w:r w:rsidRPr="00FC5FE9">
        <w:rPr>
          <w:rStyle w:val="StyleBoldUnderline"/>
          <w:highlight w:val="green"/>
        </w:rPr>
        <w:t>The</w:t>
      </w:r>
      <w:r w:rsidRPr="004A7188">
        <w:rPr>
          <w:sz w:val="16"/>
        </w:rPr>
        <w:t xml:space="preserve"> United States </w:t>
      </w:r>
      <w:r w:rsidRPr="00CD12F3">
        <w:rPr>
          <w:rStyle w:val="StyleBoldUnderline"/>
        </w:rPr>
        <w:t xml:space="preserve">Supreme </w:t>
      </w:r>
      <w:r w:rsidRPr="00FC5FE9">
        <w:rPr>
          <w:rStyle w:val="StyleBoldUnderline"/>
          <w:highlight w:val="green"/>
        </w:rPr>
        <w:t>Court is being asked to hear a</w:t>
      </w:r>
      <w:r w:rsidRPr="004A7188">
        <w:rPr>
          <w:sz w:val="16"/>
        </w:rPr>
        <w:t xml:space="preserve"> federal </w:t>
      </w:r>
      <w:r w:rsidRPr="00FC5FE9">
        <w:rPr>
          <w:rStyle w:val="StyleBoldUnderline"/>
          <w:highlight w:val="green"/>
        </w:rPr>
        <w:t xml:space="preserve">lawsuit challenging the military’s </w:t>
      </w:r>
      <w:r w:rsidRPr="00FC5FE9">
        <w:rPr>
          <w:rStyle w:val="Emphasis"/>
          <w:highlight w:val="green"/>
        </w:rPr>
        <w:t>legal ability</w:t>
      </w:r>
      <w:r w:rsidRPr="00FC5FE9">
        <w:rPr>
          <w:rStyle w:val="StyleBoldUnderline"/>
          <w:highlight w:val="green"/>
        </w:rPr>
        <w:t xml:space="preserve"> to </w:t>
      </w:r>
      <w:r w:rsidRPr="00FC5FE9">
        <w:rPr>
          <w:rStyle w:val="Emphasis"/>
          <w:highlight w:val="green"/>
        </w:rPr>
        <w:t>indefinitely detain persons</w:t>
      </w:r>
      <w:r w:rsidRPr="004A7188">
        <w:rPr>
          <w:sz w:val="16"/>
        </w:rPr>
        <w:t xml:space="preserve"> under the National Defense Authorization Act of 2012, or NDAA. According to Pulitzer Prize-winning journalist Chris Hedges — a co-plaintiff in the case — </w:t>
      </w:r>
      <w:r w:rsidRPr="00FC5FE9">
        <w:rPr>
          <w:rStyle w:val="StyleBoldUnderline"/>
          <w:highlight w:val="green"/>
        </w:rPr>
        <w:t>attorneys will file paperwork</w:t>
      </w:r>
      <w:r w:rsidRPr="004A7188">
        <w:rPr>
          <w:rStyle w:val="StyleBoldUnderline"/>
        </w:rPr>
        <w:t xml:space="preserve"> in the coming days </w:t>
      </w:r>
      <w:r w:rsidRPr="00FC5FE9">
        <w:rPr>
          <w:rStyle w:val="StyleBoldUnderline"/>
          <w:highlight w:val="green"/>
        </w:rPr>
        <w:t>requesting that the</w:t>
      </w:r>
      <w:r w:rsidRPr="004A7188">
        <w:rPr>
          <w:sz w:val="16"/>
        </w:rPr>
        <w:t xml:space="preserve"> country’s high </w:t>
      </w:r>
      <w:r w:rsidRPr="00FC5FE9">
        <w:rPr>
          <w:rStyle w:val="StyleBoldUnderline"/>
          <w:highlight w:val="green"/>
        </w:rPr>
        <w:t>court weigh in on Hedges v. Obama</w:t>
      </w:r>
      <w:r w:rsidRPr="004A7188">
        <w:rPr>
          <w:sz w:val="16"/>
        </w:rPr>
        <w:t xml:space="preserve"> and determine the constitutionality of a controversial provision that has continuously generated criticism directed towards the White House since signed into law by President Barack Obama almost </w:t>
      </w:r>
      <w:hyperlink r:id="rId37" w:tgtFrame="_blank" w:history="1">
        <w:r w:rsidRPr="004A7188">
          <w:rPr>
            <w:rStyle w:val="Hyperlink"/>
            <w:sz w:val="16"/>
          </w:rPr>
          <w:t>two years ago</w:t>
        </w:r>
      </w:hyperlink>
      <w:r w:rsidRPr="004A7188">
        <w:rPr>
          <w:sz w:val="16"/>
        </w:rPr>
        <w:t xml:space="preserve"> and defended adamantly by his administration in federal court in the years since. </w:t>
      </w:r>
    </w:p>
    <w:p w:rsidR="00873640" w:rsidRDefault="00873640" w:rsidP="00873640"/>
    <w:p w:rsidR="00873640" w:rsidRPr="006755C7" w:rsidRDefault="00873640" w:rsidP="00873640"/>
    <w:p w:rsidR="00873640" w:rsidRDefault="00873640" w:rsidP="00873640"/>
    <w:p w:rsidR="00873640" w:rsidRDefault="00624DC6" w:rsidP="00873640">
      <w:pPr>
        <w:pStyle w:val="Heading4"/>
      </w:pPr>
      <w:r>
        <w:t>No l</w:t>
      </w:r>
      <w:r w:rsidR="00873640">
        <w:t>egitimacy is tanked already</w:t>
      </w:r>
    </w:p>
    <w:p w:rsidR="00873640" w:rsidRPr="00373B74" w:rsidRDefault="00873640" w:rsidP="00873640">
      <w:pPr>
        <w:rPr>
          <w:rStyle w:val="StyleStyleBold12pt"/>
          <w:b w:val="0"/>
        </w:rPr>
      </w:pPr>
      <w:r>
        <w:rPr>
          <w:rStyle w:val="StyleStyleBold12pt"/>
        </w:rPr>
        <w:t xml:space="preserve">Rosen 12 </w:t>
      </w:r>
      <w:r w:rsidRPr="00112A43">
        <w:t>(Jeffrey – Legal Affairs Editor at New Republic, “The Supreme Court Has a Legitimacy Crisis, But Not For the Reason You Think “, 2012, http://www.tnr.com/article/politics/103987/the-supreme-court-has-legitimacy-crisis-not-the-reason-you-think)</w:t>
      </w:r>
    </w:p>
    <w:p w:rsidR="00873640" w:rsidRPr="00373B74" w:rsidRDefault="00873640" w:rsidP="00873640">
      <w:pPr>
        <w:rPr>
          <w:sz w:val="16"/>
        </w:rPr>
      </w:pPr>
      <w:r w:rsidRPr="00373B74">
        <w:rPr>
          <w:sz w:val="16"/>
        </w:rPr>
        <w:t xml:space="preserve">Last week, </w:t>
      </w:r>
      <w:r w:rsidRPr="00373B74">
        <w:rPr>
          <w:rStyle w:val="StyleBoldUnderline"/>
        </w:rPr>
        <w:t>a</w:t>
      </w:r>
      <w:r w:rsidRPr="00373B74">
        <w:rPr>
          <w:sz w:val="16"/>
        </w:rPr>
        <w:t xml:space="preserve"> New York Times/CBS </w:t>
      </w:r>
      <w:r w:rsidRPr="00434531">
        <w:rPr>
          <w:rStyle w:val="StyleBoldUnderline"/>
          <w:highlight w:val="green"/>
        </w:rPr>
        <w:t xml:space="preserve">poll found that only </w:t>
      </w:r>
      <w:r w:rsidRPr="00434531">
        <w:rPr>
          <w:rStyle w:val="Emphasis"/>
          <w:highlight w:val="green"/>
        </w:rPr>
        <w:t>44 percent</w:t>
      </w:r>
      <w:r w:rsidRPr="00373B74">
        <w:rPr>
          <w:rStyle w:val="Emphasis"/>
        </w:rPr>
        <w:t xml:space="preserve"> of Americans</w:t>
      </w:r>
      <w:r w:rsidRPr="00373B74">
        <w:rPr>
          <w:rStyle w:val="StyleBoldUnderline"/>
        </w:rPr>
        <w:t xml:space="preserve"> </w:t>
      </w:r>
      <w:r w:rsidRPr="00434531">
        <w:rPr>
          <w:rStyle w:val="StyleBoldUnderline"/>
          <w:highlight w:val="green"/>
        </w:rPr>
        <w:t>approve of the Supreme Court’s</w:t>
      </w:r>
      <w:r w:rsidRPr="00434531">
        <w:rPr>
          <w:sz w:val="16"/>
          <w:highlight w:val="green"/>
        </w:rPr>
        <w:t xml:space="preserve"> </w:t>
      </w:r>
      <w:r w:rsidRPr="00434531">
        <w:rPr>
          <w:rStyle w:val="StyleBoldUnderline"/>
          <w:highlight w:val="green"/>
        </w:rPr>
        <w:t>job</w:t>
      </w:r>
      <w:r w:rsidRPr="00373B74">
        <w:rPr>
          <w:rStyle w:val="StyleBoldUnderline"/>
        </w:rPr>
        <w:t xml:space="preserve"> performance and </w:t>
      </w:r>
      <w:r w:rsidRPr="00434531">
        <w:rPr>
          <w:rStyle w:val="Emphasis"/>
          <w:highlight w:val="green"/>
        </w:rPr>
        <w:t>75 percent</w:t>
      </w:r>
      <w:r w:rsidRPr="00434531">
        <w:rPr>
          <w:rStyle w:val="StyleBoldUnderline"/>
          <w:highlight w:val="green"/>
        </w:rPr>
        <w:t xml:space="preserve"> say the justices</w:t>
      </w:r>
      <w:r w:rsidRPr="00373B74">
        <w:rPr>
          <w:rStyle w:val="StyleBoldUnderline"/>
        </w:rPr>
        <w:t xml:space="preserve"> are</w:t>
      </w:r>
      <w:r w:rsidRPr="00373B74">
        <w:rPr>
          <w:sz w:val="16"/>
        </w:rPr>
        <w:t xml:space="preserve"> sometimes </w:t>
      </w:r>
      <w:r w:rsidRPr="00434531">
        <w:rPr>
          <w:rStyle w:val="Emphasis"/>
          <w:highlight w:val="green"/>
        </w:rPr>
        <w:t>influenced by their political views</w:t>
      </w:r>
      <w:r w:rsidRPr="00373B74">
        <w:rPr>
          <w:sz w:val="16"/>
        </w:rPr>
        <w:t xml:space="preserve">. But although the results of the poll were striking, commentators may have been too quick to suggest a direct link between the two findings. In the Times article on the poll, for example, Adam Liptak and Allison Kopicki suggested that </w:t>
      </w:r>
      <w:r w:rsidRPr="00434531">
        <w:rPr>
          <w:rStyle w:val="StyleBoldUnderline"/>
          <w:highlight w:val="green"/>
        </w:rPr>
        <w:t>the drop</w:t>
      </w:r>
      <w:r w:rsidRPr="00373B74">
        <w:rPr>
          <w:sz w:val="16"/>
        </w:rPr>
        <w:t xml:space="preserve"> in the Court's 66 percent approval ratings in the late 1980s “</w:t>
      </w:r>
      <w:r w:rsidRPr="00434531">
        <w:rPr>
          <w:rStyle w:val="StyleBoldUnderline"/>
          <w:highlight w:val="green"/>
        </w:rPr>
        <w:t>could reflect a sense that the court is more political, after</w:t>
      </w:r>
      <w:r w:rsidRPr="00373B74">
        <w:rPr>
          <w:rStyle w:val="StyleBoldUnderline"/>
        </w:rPr>
        <w:t xml:space="preserve"> the ideologically divided 5-to-4 decisions in </w:t>
      </w:r>
      <w:r w:rsidRPr="00434531">
        <w:rPr>
          <w:rStyle w:val="StyleBoldUnderline"/>
          <w:highlight w:val="green"/>
        </w:rPr>
        <w:t>Bush v. Gore and Citizens United</w:t>
      </w:r>
      <w:r w:rsidRPr="00373B74">
        <w:rPr>
          <w:sz w:val="16"/>
        </w:rPr>
        <w:t>.” At the beginning of his tenure, Chief Justice John Roberts said that he subscribed to a similar theory. “I do think the rule of law is threatened by a steady term after term after term focus on 5-4 decisions,” Roberts told me. But a new study by Nathaniel Persily of Columbia Law School and Stephen Ansolabehere of Harvard suggests that the relationship between the Court’s declining approval ratings and increased perceptions of the Court’s partisanship may be more complicated than the New York Times and the Chief Justice suggest. According to the study</w:t>
      </w:r>
      <w:r w:rsidRPr="00373B74">
        <w:rPr>
          <w:rStyle w:val="StyleBoldUnderline"/>
        </w:rPr>
        <w:t xml:space="preserve">, Americans already judge the Court according to political criteria: </w:t>
      </w:r>
      <w:r w:rsidRPr="00373B74">
        <w:rPr>
          <w:sz w:val="16"/>
        </w:rPr>
        <w:t xml:space="preserve">They generally support the Court when they think they would have ruled the same way as the justices in particular cases, or when they perceive the Court overall to be ruling in ways that correlate with their partisan views. If this finding is correct, </w:t>
      </w:r>
      <w:r w:rsidRPr="00373B74">
        <w:rPr>
          <w:rStyle w:val="StyleBoldUnderline"/>
        </w:rPr>
        <w:t>the most straightforward way for the Court to maintain its high approval ratings is to hand down decisions that majorities of the public agree with.</w:t>
      </w:r>
      <w:r w:rsidRPr="00373B74">
        <w:rPr>
          <w:sz w:val="16"/>
        </w:rPr>
        <w:t xml:space="preserve"> And, </w:t>
      </w:r>
      <w:r w:rsidRPr="00373B74">
        <w:rPr>
          <w:rStyle w:val="StyleBoldUnderline"/>
        </w:rPr>
        <w:t>like its predecessors</w:t>
      </w:r>
      <w:r w:rsidRPr="00373B74">
        <w:rPr>
          <w:sz w:val="16"/>
        </w:rPr>
        <w:t xml:space="preserve">, the Roberts Court has, in fact, managed to mirror the views of national majorities more often than not. In a 2009 survey, Persily and Ansolabehere found that the public strongly supported many of the Supreme Court’s recent high-profile decisions, including conservative rulings recognizing gun rights and upholding bans on partial birth abortions, as well as liberal rulings upholding the regulation of global warming and striking down a Texas law banning sex between gay men. But if the public agrees with most of the Court's decisions, why is it more unpopular than ever? Part of the answer has to do with the fact that </w:t>
      </w:r>
      <w:r w:rsidRPr="00434531">
        <w:rPr>
          <w:rStyle w:val="StyleBoldUnderline"/>
          <w:highlight w:val="green"/>
        </w:rPr>
        <w:t xml:space="preserve">there are </w:t>
      </w:r>
      <w:r w:rsidRPr="00434531">
        <w:rPr>
          <w:rStyle w:val="Emphasis"/>
          <w:highlight w:val="green"/>
        </w:rPr>
        <w:t>a handful of high profile decisions</w:t>
      </w:r>
      <w:r w:rsidRPr="00373B74">
        <w:rPr>
          <w:rStyle w:val="StyleBoldUnderline"/>
        </w:rPr>
        <w:t xml:space="preserve"> </w:t>
      </w:r>
      <w:r w:rsidRPr="00434531">
        <w:rPr>
          <w:rStyle w:val="StyleBoldUnderline"/>
          <w:highlight w:val="green"/>
        </w:rPr>
        <w:t xml:space="preserve">on which the Court </w:t>
      </w:r>
      <w:r w:rsidRPr="00434531">
        <w:rPr>
          <w:rStyle w:val="Emphasis"/>
          <w:highlight w:val="green"/>
        </w:rPr>
        <w:t>is out of step with public opinion</w:t>
      </w:r>
      <w:r w:rsidRPr="00373B74">
        <w:rPr>
          <w:sz w:val="16"/>
        </w:rPr>
        <w:t xml:space="preserve">, </w:t>
      </w:r>
      <w:r w:rsidRPr="00373B74">
        <w:rPr>
          <w:rStyle w:val="StyleBoldUnderline"/>
        </w:rPr>
        <w:t>including the Kelo decision allowing a local government</w:t>
      </w:r>
      <w:r w:rsidRPr="00373B74">
        <w:rPr>
          <w:sz w:val="16"/>
        </w:rPr>
        <w:t xml:space="preserve"> to seize a house under eminent domain </w:t>
      </w:r>
      <w:r w:rsidRPr="00373B74">
        <w:rPr>
          <w:rStyle w:val="StyleBoldUnderline"/>
        </w:rPr>
        <w:t>and the Boumediene case extending habeas corpus</w:t>
      </w:r>
      <w:r w:rsidRPr="00373B74">
        <w:rPr>
          <w:sz w:val="16"/>
        </w:rPr>
        <w:t xml:space="preserve"> to accused enemy combatants abroad, </w:t>
      </w:r>
      <w:r w:rsidRPr="00373B74">
        <w:rPr>
          <w:rStyle w:val="StyleBoldUnderline"/>
        </w:rPr>
        <w:t>and recent First Amendment decisions</w:t>
      </w:r>
      <w:r w:rsidRPr="00373B74">
        <w:rPr>
          <w:sz w:val="16"/>
        </w:rPr>
        <w:t xml:space="preserve"> protecting unpopular speakers, such as funeral protesters, manufacturers of violent video games, and corporations (in the Citizens United case.) All of these decisions were unpopular with strong majorities of the public. But Persily and Ansolabehere also found that </w:t>
      </w:r>
      <w:r w:rsidRPr="00434531">
        <w:rPr>
          <w:rStyle w:val="StyleBoldUnderline"/>
          <w:highlight w:val="green"/>
        </w:rPr>
        <w:t>even decisions that closely divide the public can lead to a decrease in the Court’s approval rating over time</w:t>
      </w:r>
      <w:r w:rsidRPr="00373B74">
        <w:rPr>
          <w:sz w:val="16"/>
        </w:rPr>
        <w:t xml:space="preserve">, by increasing the perception among half the public that the Court is out of step with its partisan preferences. Bush v. Gore is perhaps the clearest example. In the short term, the Court’s overall approval ratings didn’t suffer: Republicans liked the decision, while Democrats didn’t, and the two effects canceled each other out. But Persily and his colleagues found that ten years later, Bush v. Gore continues to define the Court for many citizens, destroying confidence in the Court among Democrats while reinvigorating it among Republicans. Since an important component of the Court’s overall approval rating is whether Americans perceive themselves to be in partisan agreement with the Court as an institution, Bush v. Gore has led to a statistically significant decline in approval among Democrats as a whole. </w:t>
      </w:r>
    </w:p>
    <w:p w:rsidR="00873640" w:rsidRDefault="00873640" w:rsidP="00873640"/>
    <w:p w:rsidR="00873640" w:rsidRDefault="00873640" w:rsidP="00873640"/>
    <w:p w:rsidR="00873640" w:rsidRPr="0010438A" w:rsidRDefault="00873640" w:rsidP="00873640">
      <w:pPr>
        <w:pStyle w:val="Heading4"/>
        <w:rPr>
          <w:rFonts w:asciiTheme="minorHAnsi" w:hAnsiTheme="minorHAnsi" w:cstheme="minorHAnsi"/>
        </w:rPr>
      </w:pPr>
      <w:r>
        <w:rPr>
          <w:rFonts w:asciiTheme="minorHAnsi" w:hAnsiTheme="minorHAnsi" w:cstheme="minorHAnsi"/>
        </w:rPr>
        <w:t xml:space="preserve">Ruling on human rights </w:t>
      </w:r>
      <w:r w:rsidR="00624DC6">
        <w:rPr>
          <w:rFonts w:asciiTheme="minorHAnsi" w:hAnsiTheme="minorHAnsi" w:cstheme="minorHAnsi"/>
        </w:rPr>
        <w:t>prevents stripping</w:t>
      </w:r>
    </w:p>
    <w:p w:rsidR="00873640" w:rsidRPr="0010438A" w:rsidRDefault="00873640" w:rsidP="00873640">
      <w:pPr>
        <w:rPr>
          <w:rStyle w:val="cardChar"/>
          <w:rFonts w:asciiTheme="minorHAnsi" w:eastAsiaTheme="minorHAnsi" w:hAnsiTheme="minorHAnsi" w:cstheme="minorHAnsi"/>
        </w:rPr>
      </w:pPr>
      <w:r w:rsidRPr="0010438A">
        <w:rPr>
          <w:rStyle w:val="StyleStyleBold12pt"/>
          <w:rFonts w:asciiTheme="minorHAnsi" w:hAnsiTheme="minorHAnsi" w:cstheme="minorHAnsi"/>
        </w:rPr>
        <w:t>Soohoo and Stolz, ’08</w:t>
      </w:r>
      <w:r w:rsidRPr="0010438A">
        <w:rPr>
          <w:rFonts w:asciiTheme="minorHAnsi" w:hAnsiTheme="minorHAnsi" w:cstheme="minorHAnsi"/>
        </w:rPr>
        <w:t xml:space="preserve"> </w:t>
      </w:r>
      <w:r w:rsidRPr="0010438A">
        <w:rPr>
          <w:rStyle w:val="cardChar"/>
          <w:rFonts w:asciiTheme="minorHAnsi" w:eastAsiaTheme="minorHAnsi" w:hAnsiTheme="minorHAnsi" w:cstheme="minorHAnsi"/>
        </w:rPr>
        <w:t xml:space="preserve">[Cynthia Soohoo* and Suzanne Stolz Director, U.S. Legal Program, Center for Reproductive Rights ** Staff Attorney, U.S. Legal Program ‘8, Center for Reproductive Rights 2008 Fordham Law Review Fordham Law Review  November, 2008  77 Fordham L. Rev. 45] </w:t>
      </w:r>
    </w:p>
    <w:p w:rsidR="00873640" w:rsidRPr="0010438A" w:rsidRDefault="00873640" w:rsidP="00873640">
      <w:pPr>
        <w:rPr>
          <w:rFonts w:asciiTheme="minorHAnsi" w:hAnsiTheme="minorHAnsi" w:cstheme="minorHAnsi"/>
          <w:sz w:val="16"/>
        </w:rPr>
      </w:pPr>
      <w:r w:rsidRPr="0010438A">
        <w:rPr>
          <w:rFonts w:asciiTheme="minorHAnsi" w:hAnsiTheme="minorHAnsi" w:cstheme="minorHAnsi"/>
          <w:sz w:val="16"/>
        </w:rPr>
        <w:t xml:space="preserve">A recent poll conducted by The Opportunity Agenda indicates that most Americans identify with human rights as a value and think that human rights violations are occurring in the United States. n1 </w:t>
      </w:r>
      <w:r w:rsidRPr="00C37EF4">
        <w:rPr>
          <w:rStyle w:val="StyleBoldUnderline"/>
          <w:rFonts w:asciiTheme="minorHAnsi" w:hAnsiTheme="minorHAnsi" w:cstheme="minorHAnsi"/>
          <w:highlight w:val="green"/>
        </w:rPr>
        <w:t>Eighty-one percent</w:t>
      </w:r>
      <w:r w:rsidRPr="0010438A">
        <w:rPr>
          <w:rStyle w:val="StyleBoldUnderline"/>
          <w:rFonts w:asciiTheme="minorHAnsi" w:hAnsiTheme="minorHAnsi" w:cstheme="minorHAnsi"/>
        </w:rPr>
        <w:t xml:space="preserve"> of Americans polled </w:t>
      </w:r>
      <w:r w:rsidRPr="00C37EF4">
        <w:rPr>
          <w:rStyle w:val="StyleBoldUnderline"/>
          <w:rFonts w:asciiTheme="minorHAnsi" w:hAnsiTheme="minorHAnsi" w:cstheme="minorHAnsi"/>
          <w:highlight w:val="green"/>
        </w:rPr>
        <w:t>agreed that "we should strive to uphold human rights</w:t>
      </w:r>
      <w:r w:rsidRPr="0010438A">
        <w:rPr>
          <w:rFonts w:asciiTheme="minorHAnsi" w:hAnsiTheme="minorHAnsi" w:cstheme="minorHAnsi"/>
          <w:sz w:val="16"/>
        </w:rPr>
        <w:t xml:space="preserve"> in the United States because there are people being denied their human rights in our country." n2 And approximately </w:t>
      </w:r>
      <w:r w:rsidRPr="00C37EF4">
        <w:rPr>
          <w:rStyle w:val="StyleBoldUnderline"/>
          <w:rFonts w:asciiTheme="minorHAnsi" w:hAnsiTheme="minorHAnsi" w:cstheme="minorHAnsi"/>
          <w:highlight w:val="green"/>
        </w:rPr>
        <w:t>three quarters</w:t>
      </w:r>
      <w:r w:rsidRPr="0010438A">
        <w:rPr>
          <w:rStyle w:val="StyleBoldUnderline"/>
          <w:rFonts w:asciiTheme="minorHAnsi" w:hAnsiTheme="minorHAnsi" w:cstheme="minorHAnsi"/>
        </w:rPr>
        <w:t xml:space="preserve"> (seventy-seven percent) of the public </w:t>
      </w:r>
      <w:r w:rsidRPr="00C37EF4">
        <w:rPr>
          <w:rStyle w:val="StyleBoldUnderline"/>
          <w:rFonts w:asciiTheme="minorHAnsi" w:hAnsiTheme="minorHAnsi" w:cstheme="minorHAnsi"/>
          <w:highlight w:val="green"/>
        </w:rPr>
        <w:t>expressed that they would like the U</w:t>
      </w:r>
      <w:r w:rsidRPr="00C37EF4">
        <w:rPr>
          <w:rStyle w:val="StyleBoldUnderline"/>
          <w:rFonts w:asciiTheme="minorHAnsi" w:hAnsiTheme="minorHAnsi" w:cstheme="minorHAnsi"/>
        </w:rPr>
        <w:t>nited</w:t>
      </w:r>
      <w:r w:rsidRPr="00C37EF4">
        <w:rPr>
          <w:rStyle w:val="StyleBoldUnderline"/>
          <w:rFonts w:asciiTheme="minorHAnsi" w:hAnsiTheme="minorHAnsi" w:cstheme="minorHAnsi"/>
          <w:highlight w:val="green"/>
        </w:rPr>
        <w:t xml:space="preserve"> S</w:t>
      </w:r>
      <w:r w:rsidRPr="00C37EF4">
        <w:rPr>
          <w:rStyle w:val="StyleBoldUnderline"/>
          <w:rFonts w:asciiTheme="minorHAnsi" w:hAnsiTheme="minorHAnsi" w:cstheme="minorHAnsi"/>
        </w:rPr>
        <w:t>tates</w:t>
      </w:r>
      <w:r w:rsidRPr="00C37EF4">
        <w:rPr>
          <w:rStyle w:val="StyleBoldUnderline"/>
          <w:rFonts w:asciiTheme="minorHAnsi" w:hAnsiTheme="minorHAnsi" w:cstheme="minorHAnsi"/>
          <w:highlight w:val="green"/>
        </w:rPr>
        <w:t xml:space="preserve"> to work on making </w:t>
      </w:r>
      <w:r w:rsidRPr="0010438A">
        <w:rPr>
          <w:rStyle w:val="StyleBoldUnderline"/>
          <w:rFonts w:asciiTheme="minorHAnsi" w:hAnsiTheme="minorHAnsi" w:cstheme="minorHAnsi"/>
        </w:rPr>
        <w:t xml:space="preserve">regular </w:t>
      </w:r>
      <w:r w:rsidRPr="00C37EF4">
        <w:rPr>
          <w:rStyle w:val="StyleBoldUnderline"/>
          <w:rFonts w:asciiTheme="minorHAnsi" w:hAnsiTheme="minorHAnsi" w:cstheme="minorHAnsi"/>
          <w:highlight w:val="green"/>
        </w:rPr>
        <w:t>progress to advance</w:t>
      </w:r>
      <w:r w:rsidRPr="0010438A">
        <w:rPr>
          <w:rStyle w:val="StyleBoldUnderline"/>
          <w:rFonts w:asciiTheme="minorHAnsi" w:hAnsiTheme="minorHAnsi" w:cstheme="minorHAnsi"/>
        </w:rPr>
        <w:t xml:space="preserve"> and protect human </w:t>
      </w:r>
      <w:r w:rsidRPr="00C37EF4">
        <w:rPr>
          <w:rStyle w:val="StyleBoldUnderline"/>
          <w:rFonts w:asciiTheme="minorHAnsi" w:hAnsiTheme="minorHAnsi" w:cstheme="minorHAnsi"/>
          <w:highlight w:val="green"/>
        </w:rPr>
        <w:t>rights</w:t>
      </w:r>
      <w:r w:rsidRPr="0010438A">
        <w:rPr>
          <w:rStyle w:val="StyleBoldUnderline"/>
          <w:rFonts w:asciiTheme="minorHAnsi" w:hAnsiTheme="minorHAnsi" w:cstheme="minorHAnsi"/>
        </w:rPr>
        <w:t xml:space="preserve">. n3 </w:t>
      </w:r>
      <w:r w:rsidRPr="00C37EF4">
        <w:rPr>
          <w:rStyle w:val="StyleBoldUnderline"/>
          <w:rFonts w:asciiTheme="minorHAnsi" w:hAnsiTheme="minorHAnsi" w:cstheme="minorHAnsi"/>
        </w:rPr>
        <w:t>Globalization and recent political events have played an important role in educating the American public about human rights</w:t>
      </w:r>
      <w:r w:rsidRPr="00C37EF4">
        <w:rPr>
          <w:rFonts w:asciiTheme="minorHAnsi" w:hAnsiTheme="minorHAnsi" w:cstheme="minorHAnsi"/>
          <w:sz w:val="16"/>
        </w:rPr>
        <w:t xml:space="preserve"> standards and in thinking about the</w:t>
      </w:r>
      <w:r w:rsidRPr="0010438A">
        <w:rPr>
          <w:rFonts w:asciiTheme="minorHAnsi" w:hAnsiTheme="minorHAnsi" w:cstheme="minorHAnsi"/>
          <w:sz w:val="16"/>
        </w:rPr>
        <w:t xml:space="preserve"> United States as a country in which human rights violations can occur. However, public attitudes about domestic human rights also reflect, and are being promoted by, two shifts in advocacy work. </w:t>
      </w:r>
      <w:r w:rsidRPr="00C37EF4">
        <w:rPr>
          <w:rStyle w:val="StyleBoldUnderline"/>
          <w:rFonts w:asciiTheme="minorHAnsi" w:hAnsiTheme="minorHAnsi" w:cstheme="minorHAnsi"/>
          <w:highlight w:val="green"/>
        </w:rPr>
        <w:t>International</w:t>
      </w:r>
      <w:r w:rsidRPr="0010438A">
        <w:rPr>
          <w:rStyle w:val="StyleBoldUnderline"/>
          <w:rFonts w:asciiTheme="minorHAnsi" w:hAnsiTheme="minorHAnsi" w:cstheme="minorHAnsi"/>
        </w:rPr>
        <w:t xml:space="preserve"> human rights </w:t>
      </w:r>
      <w:r w:rsidRPr="00C37EF4">
        <w:rPr>
          <w:rStyle w:val="StyleBoldUnderline"/>
          <w:rFonts w:asciiTheme="minorHAnsi" w:hAnsiTheme="minorHAnsi" w:cstheme="minorHAnsi"/>
          <w:highlight w:val="green"/>
        </w:rPr>
        <w:t>organizations are</w:t>
      </w:r>
      <w:r w:rsidRPr="0010438A">
        <w:rPr>
          <w:rStyle w:val="StyleBoldUnderline"/>
          <w:rFonts w:asciiTheme="minorHAnsi" w:hAnsiTheme="minorHAnsi" w:cstheme="minorHAnsi"/>
        </w:rPr>
        <w:t xml:space="preserve"> increasingly </w:t>
      </w:r>
      <w:r w:rsidRPr="00C37EF4">
        <w:rPr>
          <w:rStyle w:val="StyleBoldUnderline"/>
          <w:rFonts w:asciiTheme="minorHAnsi" w:hAnsiTheme="minorHAnsi" w:cstheme="minorHAnsi"/>
          <w:highlight w:val="green"/>
        </w:rPr>
        <w:t>focusing on the U</w:t>
      </w:r>
      <w:r w:rsidRPr="0010438A">
        <w:rPr>
          <w:rStyle w:val="StyleBoldUnderline"/>
          <w:rFonts w:asciiTheme="minorHAnsi" w:hAnsiTheme="minorHAnsi" w:cstheme="minorHAnsi"/>
        </w:rPr>
        <w:t xml:space="preserve">nited </w:t>
      </w:r>
      <w:r w:rsidRPr="00C37EF4">
        <w:rPr>
          <w:rStyle w:val="StyleBoldUnderline"/>
          <w:rFonts w:asciiTheme="minorHAnsi" w:hAnsiTheme="minorHAnsi" w:cstheme="minorHAnsi"/>
          <w:highlight w:val="green"/>
        </w:rPr>
        <w:t>S</w:t>
      </w:r>
      <w:r w:rsidRPr="0010438A">
        <w:rPr>
          <w:rStyle w:val="StyleBoldUnderline"/>
          <w:rFonts w:asciiTheme="minorHAnsi" w:hAnsiTheme="minorHAnsi" w:cstheme="minorHAnsi"/>
        </w:rPr>
        <w:t xml:space="preserve">tates, </w:t>
      </w:r>
      <w:r w:rsidRPr="00C37EF4">
        <w:rPr>
          <w:rStyle w:val="StyleBoldUnderline"/>
          <w:rFonts w:asciiTheme="minorHAnsi" w:hAnsiTheme="minorHAnsi" w:cstheme="minorHAnsi"/>
          <w:highlight w:val="green"/>
        </w:rPr>
        <w:t xml:space="preserve">and </w:t>
      </w:r>
      <w:r w:rsidRPr="00C37EF4">
        <w:rPr>
          <w:rStyle w:val="StyleBoldUnderline"/>
          <w:rFonts w:asciiTheme="minorHAnsi" w:hAnsiTheme="minorHAnsi" w:cstheme="minorHAnsi"/>
        </w:rPr>
        <w:t>domestic</w:t>
      </w:r>
      <w:r w:rsidRPr="0010438A">
        <w:rPr>
          <w:rStyle w:val="StyleBoldUnderline"/>
          <w:rFonts w:asciiTheme="minorHAnsi" w:hAnsiTheme="minorHAnsi" w:cstheme="minorHAnsi"/>
        </w:rPr>
        <w:t xml:space="preserve"> public interest lawyers and </w:t>
      </w:r>
      <w:r w:rsidRPr="00C37EF4">
        <w:rPr>
          <w:rStyle w:val="StyleBoldUnderline"/>
          <w:rFonts w:asciiTheme="minorHAnsi" w:hAnsiTheme="minorHAnsi" w:cstheme="minorHAnsi"/>
          <w:highlight w:val="green"/>
        </w:rPr>
        <w:t>activists are integrating human rights</w:t>
      </w:r>
      <w:r w:rsidRPr="00C37EF4">
        <w:rPr>
          <w:rFonts w:asciiTheme="minorHAnsi" w:hAnsiTheme="minorHAnsi" w:cstheme="minorHAnsi"/>
          <w:sz w:val="16"/>
          <w:highlight w:val="green"/>
        </w:rPr>
        <w:t xml:space="preserve"> </w:t>
      </w:r>
      <w:r w:rsidRPr="0010438A">
        <w:rPr>
          <w:rFonts w:asciiTheme="minorHAnsi" w:hAnsiTheme="minorHAnsi" w:cstheme="minorHAnsi"/>
          <w:sz w:val="16"/>
        </w:rPr>
        <w:t>strategies into their work. n4</w:t>
      </w:r>
    </w:p>
    <w:p w:rsidR="00873640" w:rsidRPr="00C37EF4" w:rsidRDefault="00873640" w:rsidP="00873640"/>
    <w:p w:rsidR="00873640" w:rsidRPr="00873640" w:rsidRDefault="00873640" w:rsidP="00873640"/>
    <w:p w:rsidR="00624DC6" w:rsidRDefault="00624DC6" w:rsidP="00873640">
      <w:pPr>
        <w:pStyle w:val="Heading2"/>
      </w:pPr>
      <w:r>
        <w:t>Deference</w:t>
      </w:r>
    </w:p>
    <w:p w:rsidR="00624DC6" w:rsidRDefault="00624DC6" w:rsidP="00624DC6">
      <w:pPr>
        <w:pStyle w:val="Heading3"/>
      </w:pPr>
      <w:r>
        <w:t>Deference DA</w:t>
      </w:r>
    </w:p>
    <w:p w:rsidR="00624DC6" w:rsidRPr="005E16D5" w:rsidRDefault="00624DC6" w:rsidP="00624DC6">
      <w:pPr>
        <w:pStyle w:val="Heading4"/>
      </w:pPr>
      <w:r w:rsidRPr="005E16D5">
        <w:t>No deference now--- lots of rulings</w:t>
      </w:r>
    </w:p>
    <w:p w:rsidR="00624DC6" w:rsidRDefault="00624DC6" w:rsidP="00624DC6">
      <w:r>
        <w:rPr>
          <w:rStyle w:val="StyleStyleBold12pt"/>
        </w:rPr>
        <w:t>Flaherty 2011</w:t>
      </w:r>
      <w:r>
        <w:t xml:space="preserve"> (Martin Flaherty, Leitner Professor of International Law, Fordham Law School, “Judicial Foreign Relations Authority After 9/11,” NYLS Law Review, http://www.nylslawreview.com/wordpress/wp-content/uploads/2011/08/Flaherty-56-1.pdf)</w:t>
      </w:r>
    </w:p>
    <w:p w:rsidR="00624DC6" w:rsidRDefault="00624DC6" w:rsidP="00624DC6">
      <w:r>
        <w:t xml:space="preserve">For a time the forces of judicial isolationism appeared to have gained traction and </w:t>
      </w:r>
      <w:r>
        <w:rPr>
          <w:sz w:val="12"/>
        </w:rPr>
        <w:t xml:space="preserve">¶ </w:t>
      </w:r>
      <w:r>
        <w:t xml:space="preserve">may yet carry the day. It is all the more surprising, then, that </w:t>
      </w:r>
      <w:r w:rsidRPr="00DB36EE">
        <w:rPr>
          <w:rStyle w:val="StyleBoldUnderline"/>
          <w:highlight w:val="green"/>
        </w:rPr>
        <w:t>the Supreme Court</w:t>
      </w:r>
      <w:r>
        <w:rPr>
          <w:rStyle w:val="StyleBoldUnderline"/>
        </w:rPr>
        <w:t xml:space="preserve"> ¶ </w:t>
      </w:r>
      <w:r w:rsidRPr="00DB36EE">
        <w:rPr>
          <w:rStyle w:val="StyleBoldUnderline"/>
          <w:highlight w:val="green"/>
        </w:rPr>
        <w:t>reasserted the judiciary’s traditional foreign affairs role in the areas in which its</w:t>
      </w:r>
      <w:r>
        <w:rPr>
          <w:rStyle w:val="StyleBoldUnderline"/>
        </w:rPr>
        <w:t xml:space="preserve"> ¶ </w:t>
      </w:r>
      <w:r w:rsidRPr="00DB36EE">
        <w:rPr>
          <w:rStyle w:val="StyleBoldUnderline"/>
          <w:highlight w:val="green"/>
        </w:rPr>
        <w:t>opponents</w:t>
      </w:r>
      <w:r>
        <w:rPr>
          <w:rStyle w:val="StyleBoldUnderline"/>
        </w:rPr>
        <w:t xml:space="preserve"> assert </w:t>
      </w:r>
      <w:r w:rsidRPr="00DB36EE">
        <w:rPr>
          <w:rStyle w:val="StyleBoldUnderline"/>
          <w:highlight w:val="green"/>
        </w:rPr>
        <w:t>deference is most urgent</w:t>
      </w:r>
      <w:r>
        <w:rPr>
          <w:rStyle w:val="StyleBoldUnderline"/>
        </w:rPr>
        <w:t xml:space="preserve">—national </w:t>
      </w:r>
      <w:r w:rsidRPr="00DB36EE">
        <w:rPr>
          <w:rStyle w:val="StyleBoldUnderline"/>
          <w:highlight w:val="green"/>
        </w:rPr>
        <w:t>security, terrorism, and war</w:t>
      </w:r>
      <w:r>
        <w:rPr>
          <w:rStyle w:val="StyleBoldUnderline"/>
        </w:rPr>
        <w:t>.</w:t>
      </w:r>
      <w:r>
        <w:t xml:space="preserve"> </w:t>
      </w:r>
      <w:r>
        <w:rPr>
          <w:rStyle w:val="StyleBoldUnderline"/>
        </w:rPr>
        <w:t>Yet</w:t>
      </w:r>
      <w:r>
        <w:t xml:space="preserve"> </w:t>
      </w:r>
      <w:r>
        <w:rPr>
          <w:sz w:val="12"/>
        </w:rPr>
        <w:t xml:space="preserve">¶ </w:t>
      </w:r>
      <w:r>
        <w:t xml:space="preserve">so far, </w:t>
      </w:r>
      <w:r w:rsidRPr="00DB36EE">
        <w:rPr>
          <w:rStyle w:val="Emphasis"/>
          <w:highlight w:val="green"/>
        </w:rPr>
        <w:t>in every major case arising out of 9/11</w:t>
      </w:r>
      <w:r>
        <w:t xml:space="preserve">, </w:t>
      </w:r>
      <w:r w:rsidRPr="00DB36EE">
        <w:rPr>
          <w:rStyle w:val="StyleBoldUnderline"/>
          <w:highlight w:val="green"/>
        </w:rPr>
        <w:t>the Court has rejected the position</w:t>
      </w:r>
      <w:r>
        <w:rPr>
          <w:rStyle w:val="StyleBoldUnderline"/>
        </w:rPr>
        <w:t xml:space="preserve"> ¶ </w:t>
      </w:r>
      <w:r w:rsidRPr="00DB36EE">
        <w:rPr>
          <w:rStyle w:val="StyleBoldUnderline"/>
          <w:highlight w:val="green"/>
        </w:rPr>
        <w:t>staked out by the executive branch</w:t>
      </w:r>
      <w:r>
        <w:rPr>
          <w:rStyle w:val="StyleBoldUnderline"/>
        </w:rPr>
        <w:t>, even when supported by Congress.</w:t>
      </w:r>
      <w:r>
        <w:t xml:space="preserve"> At critical </w:t>
      </w:r>
      <w:r>
        <w:rPr>
          <w:sz w:val="12"/>
        </w:rPr>
        <w:t xml:space="preserve">¶ </w:t>
      </w:r>
      <w:r>
        <w:t xml:space="preserve">points, moreover, each of these rejections involved the Court reclaiming its primacy </w:t>
      </w:r>
      <w:r>
        <w:rPr>
          <w:sz w:val="12"/>
        </w:rPr>
        <w:t xml:space="preserve">¶ </w:t>
      </w:r>
      <w:r>
        <w:t xml:space="preserve">in legal interpretation, an area in which advocates of judicial deference have appeared </w:t>
      </w:r>
      <w:r>
        <w:rPr>
          <w:sz w:val="12"/>
        </w:rPr>
        <w:t xml:space="preserve">¶ </w:t>
      </w:r>
      <w:r>
        <w:t xml:space="preserve">to make substantial progress. </w:t>
      </w:r>
      <w:r w:rsidRPr="00DB36EE">
        <w:rPr>
          <w:rStyle w:val="StyleBoldUnderline"/>
          <w:highlight w:val="green"/>
        </w:rPr>
        <w:t>The Court</w:t>
      </w:r>
      <w:r>
        <w:rPr>
          <w:rStyle w:val="StyleBoldUnderline"/>
        </w:rPr>
        <w:t xml:space="preserve"> </w:t>
      </w:r>
      <w:r>
        <w:t xml:space="preserve">nonetheless </w:t>
      </w:r>
      <w:r w:rsidRPr="00DB36EE">
        <w:rPr>
          <w:rStyle w:val="StyleBoldUnderline"/>
          <w:highlight w:val="green"/>
        </w:rPr>
        <w:t>rejected deference in statutory</w:t>
      </w:r>
      <w:r>
        <w:rPr>
          <w:rStyle w:val="StyleBoldUnderline"/>
        </w:rPr>
        <w:t xml:space="preserve"> ¶ construction </w:t>
      </w:r>
      <w:r w:rsidRPr="00DB36EE">
        <w:rPr>
          <w:rStyle w:val="StyleBoldUnderline"/>
          <w:highlight w:val="green"/>
        </w:rPr>
        <w:t>in Rasul v. Bus</w:t>
      </w:r>
      <w:r>
        <w:rPr>
          <w:rStyle w:val="StyleBoldUnderline"/>
        </w:rPr>
        <w:t xml:space="preserve">h.¶ 16 </w:t>
      </w:r>
      <w:r w:rsidRPr="00DB36EE">
        <w:rPr>
          <w:rStyle w:val="StyleBoldUnderline"/>
          <w:highlight w:val="green"/>
        </w:rPr>
        <w:t>It took the same tack with regard to treaties in</w:t>
      </w:r>
      <w:r>
        <w:rPr>
          <w:rStyle w:val="StyleBoldUnderline"/>
        </w:rPr>
        <w:t xml:space="preserve"> ¶ </w:t>
      </w:r>
      <w:r w:rsidRPr="00DB36EE">
        <w:rPr>
          <w:rStyle w:val="StyleBoldUnderline"/>
          <w:highlight w:val="green"/>
        </w:rPr>
        <w:t>Hamdan v. Rumsfeld</w:t>
      </w:r>
      <w:r>
        <w:rPr>
          <w:rStyle w:val="StyleBoldUnderline"/>
        </w:rPr>
        <w:t>.¶ 17 It further rejected deference in constitutional interpretation in ¶ both Hamdi v. Rumsfeld18 and Boumediene v. Bush.¶</w:t>
      </w:r>
      <w:r>
        <w:rPr>
          <w:sz w:val="12"/>
        </w:rPr>
        <w:t xml:space="preserve"> </w:t>
      </w:r>
      <w:r>
        <w:t xml:space="preserve">19 Together, these cases represent a </w:t>
      </w:r>
      <w:r>
        <w:rPr>
          <w:sz w:val="12"/>
        </w:rPr>
        <w:t xml:space="preserve">¶ </w:t>
      </w:r>
      <w:r>
        <w:t xml:space="preserve">stunning reassertion of the judiciary’s proper role in foreign relations. Whether </w:t>
      </w:r>
      <w:r>
        <w:rPr>
          <w:sz w:val="12"/>
        </w:rPr>
        <w:t xml:space="preserve">¶ </w:t>
      </w:r>
      <w:r>
        <w:t>reassertion will mean restoration, however, still remains to be seen.</w:t>
      </w:r>
    </w:p>
    <w:p w:rsidR="00624DC6" w:rsidRDefault="00624DC6" w:rsidP="00624DC6"/>
    <w:p w:rsidR="00624DC6" w:rsidRDefault="00624DC6" w:rsidP="00624DC6">
      <w:pPr>
        <w:pStyle w:val="Heading3"/>
      </w:pPr>
      <w:r>
        <w:t>Alliances</w:t>
      </w:r>
    </w:p>
    <w:p w:rsidR="00624DC6" w:rsidRPr="00C71C13" w:rsidRDefault="00624DC6" w:rsidP="00624DC6">
      <w:pPr>
        <w:pStyle w:val="Heading4"/>
        <w:rPr>
          <w:lang w:eastAsia="ko-KR"/>
        </w:rPr>
      </w:pPr>
      <w:r>
        <w:t>I</w:t>
      </w:r>
      <w:r w:rsidRPr="00C71C13">
        <w:t>ndefinite detention undermines international coop and alliances</w:t>
      </w:r>
      <w:r>
        <w:t>- also causes terrorism</w:t>
      </w:r>
    </w:p>
    <w:p w:rsidR="00624DC6" w:rsidRPr="00EA1F6B" w:rsidRDefault="00624DC6" w:rsidP="00624DC6">
      <w:r>
        <w:rPr>
          <w:rStyle w:val="StyleStyleBold12pt"/>
        </w:rPr>
        <w:t xml:space="preserve">Scheinin 12 </w:t>
      </w:r>
      <w:r>
        <w:t>(</w:t>
      </w:r>
      <w:r w:rsidRPr="00EA1F6B">
        <w:t>Martin Scheinin 12 is Professor of International Law and Former UN Special Rapporteur on Human Rights and Counter-Terrorism, "Should Human Rights Take a Back Seat in Wartime?" 1-11-12, www.realclearworld.com/articles/2012/01/11/national_defense_authorization_act_scheinin_in</w:t>
      </w:r>
      <w:r>
        <w:t>terview-full.html, DOA: 7-23-13)</w:t>
      </w:r>
    </w:p>
    <w:p w:rsidR="00624DC6" w:rsidRPr="00C71C13" w:rsidRDefault="00624DC6" w:rsidP="00624DC6">
      <w:pPr>
        <w:ind w:right="288"/>
        <w:rPr>
          <w:rStyle w:val="StyleBoldUnderline"/>
        </w:rPr>
      </w:pPr>
      <w:r w:rsidRPr="009D0384">
        <w:rPr>
          <w:sz w:val="16"/>
        </w:rPr>
        <w:t xml:space="preserve">CLC: </w:t>
      </w:r>
      <w:r>
        <w:rPr>
          <w:rStyle w:val="StyleBoldUnderline"/>
          <w:rFonts w:asciiTheme="minorHAnsi" w:hAnsiTheme="minorHAnsi" w:cs="Arial"/>
        </w:rPr>
        <w:t xml:space="preserve">As </w:t>
      </w:r>
      <w:r w:rsidRPr="00C71C13">
        <w:rPr>
          <w:rStyle w:val="StyleBoldUnderline"/>
        </w:rPr>
        <w:t>a world leader</w:t>
      </w:r>
      <w:r w:rsidRPr="009D0384">
        <w:rPr>
          <w:sz w:val="16"/>
        </w:rPr>
        <w:t xml:space="preserve"> and active promoter of universal human rights, </w:t>
      </w:r>
      <w:r>
        <w:rPr>
          <w:rStyle w:val="StyleBoldUnderline"/>
          <w:rFonts w:asciiTheme="minorHAnsi" w:hAnsiTheme="minorHAnsi" w:cs="Arial"/>
        </w:rPr>
        <w:t xml:space="preserve">the practice of </w:t>
      </w:r>
      <w:r w:rsidRPr="00C71C13">
        <w:rPr>
          <w:rStyle w:val="Emphasis"/>
          <w:rFonts w:asciiTheme="minorHAnsi" w:hAnsiTheme="minorHAnsi" w:cs="Arial"/>
          <w:highlight w:val="green"/>
        </w:rPr>
        <w:t>indefinite detention</w:t>
      </w:r>
      <w:r w:rsidRPr="009D0384">
        <w:rPr>
          <w:sz w:val="16"/>
        </w:rPr>
        <w:t xml:space="preserve"> </w:t>
      </w:r>
      <w:r>
        <w:rPr>
          <w:rStyle w:val="StyleBoldUnderline"/>
          <w:rFonts w:asciiTheme="minorHAnsi" w:hAnsiTheme="minorHAnsi" w:cs="Arial"/>
        </w:rPr>
        <w:t>without charge would seem</w:t>
      </w:r>
      <w:r w:rsidRPr="009D0384">
        <w:rPr>
          <w:sz w:val="16"/>
        </w:rPr>
        <w:t xml:space="preserve"> </w:t>
      </w:r>
      <w:r>
        <w:rPr>
          <w:rStyle w:val="StyleBoldUnderline"/>
          <w:rFonts w:asciiTheme="minorHAnsi" w:hAnsiTheme="minorHAnsi" w:cs="Arial"/>
        </w:rPr>
        <w:t xml:space="preserve">to </w:t>
      </w:r>
      <w:r w:rsidRPr="00C71C13">
        <w:rPr>
          <w:rStyle w:val="StyleBoldUnderline"/>
          <w:rFonts w:asciiTheme="minorHAnsi" w:hAnsiTheme="minorHAnsi" w:cs="Arial"/>
          <w:highlight w:val="green"/>
        </w:rPr>
        <w:t>clash with U.S. ideals</w:t>
      </w:r>
      <w:r w:rsidRPr="009D0384">
        <w:rPr>
          <w:sz w:val="16"/>
        </w:rPr>
        <w:t xml:space="preserve">. Could you comment on this contradiction? MS: One of the main lessons learned in the international fight against terrorism is that counter-terrorism professionals have gradually come to learn and admit that human rights violations are not an acceptable shortcut in an effective fight against terrorism. Such measures tend to backfire in multiple ways. They result in legal problems by hampering prosecution, trial and punishment. The use of torture is a clear example here. They also tend to alienate the communities with which authorities should be working in order to detect and prevent terrorism. And they add to causes of terrorism, both by perpetuating "root causes" that involve the alienation of communities and by providing "triggering causes" through which bitter individuals make the morally inexcusable decision to turn to methods of terrorism. </w:t>
      </w:r>
      <w:r>
        <w:rPr>
          <w:rStyle w:val="StyleBoldUnderline"/>
          <w:rFonts w:asciiTheme="minorHAnsi" w:hAnsiTheme="minorHAnsi" w:cs="Arial"/>
        </w:rPr>
        <w:t xml:space="preserve">The NDAA is just one more step in the wrong direction, by aggravating the counterproductive effects of human rights violating measures put in place in the name of countering terrorism. </w:t>
      </w:r>
      <w:r w:rsidRPr="009D0384">
        <w:rPr>
          <w:sz w:val="16"/>
        </w:rPr>
        <w:t>CLC: Does the NDAA afford the U.S. a practical advantage in the fight against terrorism? Or might the law undermine its global credibility? MS: It is hard to see any practical advantage gained through the NDAA. It is just another form of what I call symbolic legislation, enacted because the legislators want to be seen as being "tough" or as "doing something." The law is written as just affirming existing powers and practices and hence not providing any meaningful new tools in the combat of terrorism. By constraining the choices by the executive</w:t>
      </w:r>
      <w:r w:rsidRPr="009D0384">
        <w:rPr>
          <w:rFonts w:asciiTheme="minorHAnsi" w:hAnsiTheme="minorHAnsi" w:cs="Arial"/>
          <w:sz w:val="16"/>
        </w:rPr>
        <w:t xml:space="preserve">, </w:t>
      </w:r>
      <w:r w:rsidRPr="00C71C13">
        <w:rPr>
          <w:rStyle w:val="StyleBoldUnderline"/>
          <w:rFonts w:asciiTheme="minorHAnsi" w:hAnsiTheme="minorHAnsi" w:cs="Arial"/>
          <w:highlight w:val="green"/>
        </w:rPr>
        <w:t>it</w:t>
      </w:r>
      <w:r w:rsidRPr="009D0384">
        <w:rPr>
          <w:sz w:val="16"/>
        </w:rPr>
        <w:t xml:space="preserve"> nevertheless </w:t>
      </w:r>
      <w:r w:rsidRPr="00C71C13">
        <w:rPr>
          <w:rStyle w:val="StyleBoldUnderline"/>
          <w:rFonts w:asciiTheme="minorHAnsi" w:hAnsiTheme="minorHAnsi" w:cs="Arial"/>
          <w:highlight w:val="green"/>
        </w:rPr>
        <w:t>hampers</w:t>
      </w:r>
      <w:r>
        <w:rPr>
          <w:rStyle w:val="StyleBoldUnderline"/>
          <w:rFonts w:asciiTheme="minorHAnsi" w:hAnsiTheme="minorHAnsi" w:cs="Arial"/>
        </w:rPr>
        <w:t xml:space="preserve"> effective </w:t>
      </w:r>
      <w:r w:rsidRPr="00C71C13">
        <w:rPr>
          <w:rStyle w:val="StyleBoldUnderline"/>
          <w:rFonts w:asciiTheme="minorHAnsi" w:hAnsiTheme="minorHAnsi" w:cs="Arial"/>
          <w:highlight w:val="green"/>
        </w:rPr>
        <w:t>c</w:t>
      </w:r>
      <w:r>
        <w:rPr>
          <w:rStyle w:val="StyleBoldUnderline"/>
          <w:rFonts w:asciiTheme="minorHAnsi" w:hAnsiTheme="minorHAnsi" w:cs="Arial"/>
        </w:rPr>
        <w:t>ounter-</w:t>
      </w:r>
      <w:r w:rsidRPr="00C71C13">
        <w:rPr>
          <w:rStyle w:val="StyleBoldUnderline"/>
          <w:rFonts w:asciiTheme="minorHAnsi" w:hAnsiTheme="minorHAnsi" w:cs="Arial"/>
          <w:highlight w:val="green"/>
        </w:rPr>
        <w:t>t</w:t>
      </w:r>
      <w:r>
        <w:rPr>
          <w:rStyle w:val="StyleBoldUnderline"/>
          <w:rFonts w:asciiTheme="minorHAnsi" w:hAnsiTheme="minorHAnsi" w:cs="Arial"/>
        </w:rPr>
        <w:t xml:space="preserve">errorism </w:t>
      </w:r>
      <w:r w:rsidRPr="00C71C13">
        <w:rPr>
          <w:rStyle w:val="StyleBoldUnderline"/>
          <w:rFonts w:asciiTheme="minorHAnsi" w:hAnsiTheme="minorHAnsi" w:cs="Arial"/>
          <w:highlight w:val="green"/>
        </w:rPr>
        <w:t>work,</w:t>
      </w:r>
      <w:r w:rsidRPr="009D0384">
        <w:rPr>
          <w:sz w:val="16"/>
          <w:highlight w:val="green"/>
        </w:rPr>
        <w:t xml:space="preserve"> </w:t>
      </w:r>
      <w:r w:rsidRPr="00C71C13">
        <w:rPr>
          <w:rStyle w:val="StyleBoldUnderline"/>
          <w:rFonts w:asciiTheme="minorHAnsi" w:hAnsiTheme="minorHAnsi" w:cs="Arial"/>
          <w:highlight w:val="green"/>
        </w:rPr>
        <w:t>including</w:t>
      </w:r>
      <w:r w:rsidRPr="009D0384">
        <w:rPr>
          <w:sz w:val="16"/>
        </w:rPr>
        <w:t xml:space="preserve"> criminal investigation and prosecution, as well as </w:t>
      </w:r>
      <w:r w:rsidRPr="00C71C13">
        <w:rPr>
          <w:rStyle w:val="StyleBoldUnderline"/>
          <w:highlight w:val="green"/>
        </w:rPr>
        <w:t>international</w:t>
      </w:r>
      <w:r w:rsidRPr="009D0384">
        <w:rPr>
          <w:sz w:val="16"/>
        </w:rPr>
        <w:t xml:space="preserve"> counter-terrorism </w:t>
      </w:r>
      <w:r w:rsidRPr="00C71C13">
        <w:rPr>
          <w:rStyle w:val="StyleBoldUnderline"/>
          <w:highlight w:val="green"/>
        </w:rPr>
        <w:t>cooperation</w:t>
      </w:r>
      <w:r w:rsidRPr="009D0384">
        <w:rPr>
          <w:sz w:val="16"/>
        </w:rPr>
        <w:t xml:space="preserve">, markedly in the issue of closing the Guantanamo Bay detention facility. Hence, </w:t>
      </w:r>
      <w:r w:rsidRPr="00C71C13">
        <w:rPr>
          <w:rStyle w:val="StyleBoldUnderline"/>
          <w:rFonts w:asciiTheme="minorHAnsi" w:hAnsiTheme="minorHAnsi" w:cs="Arial"/>
          <w:highlight w:val="green"/>
        </w:rPr>
        <w:t>it</w:t>
      </w:r>
      <w:r>
        <w:rPr>
          <w:rStyle w:val="StyleBoldUnderline"/>
          <w:rFonts w:asciiTheme="minorHAnsi" w:hAnsiTheme="minorHAnsi" w:cs="Arial"/>
        </w:rPr>
        <w:t xml:space="preserve"> carries the risk of</w:t>
      </w:r>
      <w:r w:rsidRPr="009D0384">
        <w:rPr>
          <w:sz w:val="16"/>
        </w:rPr>
        <w:t xml:space="preserve"> </w:t>
      </w:r>
      <w:r w:rsidRPr="00C71C13">
        <w:rPr>
          <w:rStyle w:val="Emphasis"/>
          <w:rFonts w:asciiTheme="minorHAnsi" w:hAnsiTheme="minorHAnsi" w:cs="Arial"/>
          <w:highlight w:val="green"/>
        </w:rPr>
        <w:t>distanc</w:t>
      </w:r>
      <w:r>
        <w:rPr>
          <w:rStyle w:val="Emphasis"/>
          <w:rFonts w:asciiTheme="minorHAnsi" w:hAnsiTheme="minorHAnsi" w:cs="Arial"/>
        </w:rPr>
        <w:t xml:space="preserve">ing </w:t>
      </w:r>
      <w:r w:rsidRPr="00C71C13">
        <w:rPr>
          <w:rStyle w:val="Emphasis"/>
          <w:rFonts w:asciiTheme="minorHAnsi" w:hAnsiTheme="minorHAnsi" w:cs="Arial"/>
          <w:highlight w:val="green"/>
        </w:rPr>
        <w:t>the U</w:t>
      </w:r>
      <w:r>
        <w:rPr>
          <w:rStyle w:val="Emphasis"/>
          <w:rFonts w:asciiTheme="minorHAnsi" w:hAnsiTheme="minorHAnsi" w:cs="Arial"/>
        </w:rPr>
        <w:t xml:space="preserve">nited </w:t>
      </w:r>
      <w:r w:rsidRPr="00C71C13">
        <w:rPr>
          <w:rStyle w:val="Emphasis"/>
          <w:rFonts w:asciiTheme="minorHAnsi" w:hAnsiTheme="minorHAnsi" w:cs="Arial"/>
          <w:highlight w:val="green"/>
        </w:rPr>
        <w:t>S</w:t>
      </w:r>
      <w:r>
        <w:rPr>
          <w:rStyle w:val="Emphasis"/>
          <w:rFonts w:asciiTheme="minorHAnsi" w:hAnsiTheme="minorHAnsi" w:cs="Arial"/>
        </w:rPr>
        <w:t xml:space="preserve">tates </w:t>
      </w:r>
      <w:r w:rsidRPr="00C71C13">
        <w:rPr>
          <w:rStyle w:val="Emphasis"/>
          <w:rFonts w:asciiTheme="minorHAnsi" w:hAnsiTheme="minorHAnsi" w:cs="Arial"/>
          <w:highlight w:val="green"/>
        </w:rPr>
        <w:t>from its</w:t>
      </w:r>
      <w:r>
        <w:rPr>
          <w:rStyle w:val="Emphasis"/>
          <w:rFonts w:asciiTheme="minorHAnsi" w:hAnsiTheme="minorHAnsi" w:cs="Arial"/>
        </w:rPr>
        <w:t xml:space="preserve"> closest </w:t>
      </w:r>
      <w:r w:rsidRPr="00C71C13">
        <w:rPr>
          <w:rStyle w:val="StyleBoldUnderline"/>
          <w:highlight w:val="green"/>
        </w:rPr>
        <w:t>allies</w:t>
      </w:r>
      <w:r w:rsidRPr="00C71C13">
        <w:rPr>
          <w:rStyle w:val="StyleBoldUnderline"/>
        </w:rPr>
        <w:t xml:space="preserve"> </w:t>
      </w:r>
      <w:r w:rsidRPr="00C71C13">
        <w:rPr>
          <w:rStyle w:val="StyleBoldUnderline"/>
          <w:highlight w:val="green"/>
        </w:rPr>
        <w:t>and the international community</w:t>
      </w:r>
      <w:r w:rsidRPr="00C71C13">
        <w:rPr>
          <w:rStyle w:val="StyleBoldUnderline"/>
        </w:rPr>
        <w:t xml:space="preserve"> generally</w:t>
      </w:r>
      <w:r w:rsidRPr="009D0384">
        <w:rPr>
          <w:sz w:val="16"/>
        </w:rPr>
        <w:t xml:space="preserve">. And of course </w:t>
      </w:r>
      <w:r>
        <w:rPr>
          <w:rStyle w:val="StyleBoldUnderline"/>
          <w:rFonts w:asciiTheme="minorHAnsi" w:hAnsiTheme="minorHAnsi" w:cs="Arial"/>
        </w:rPr>
        <w:t xml:space="preserve">these kinds of </w:t>
      </w:r>
      <w:r w:rsidRPr="00C71C13">
        <w:rPr>
          <w:rStyle w:val="StyleBoldUnderline"/>
          <w:rFonts w:asciiTheme="minorHAnsi" w:hAnsiTheme="minorHAnsi" w:cs="Arial"/>
          <w:highlight w:val="green"/>
        </w:rPr>
        <w:t>legal provisions are</w:t>
      </w:r>
      <w:r>
        <w:rPr>
          <w:rStyle w:val="StyleBoldUnderline"/>
          <w:rFonts w:asciiTheme="minorHAnsi" w:hAnsiTheme="minorHAnsi" w:cs="Arial"/>
        </w:rPr>
        <w:t xml:space="preserve"> always </w:t>
      </w:r>
      <w:r w:rsidRPr="00C71C13">
        <w:rPr>
          <w:rStyle w:val="StyleBoldUnderline"/>
          <w:rFonts w:asciiTheme="minorHAnsi" w:hAnsiTheme="minorHAnsi" w:cs="Arial"/>
          <w:highlight w:val="green"/>
        </w:rPr>
        <w:t>open for bad faith copying by repressive governments</w:t>
      </w:r>
      <w:r>
        <w:rPr>
          <w:rStyle w:val="StyleBoldUnderline"/>
          <w:rFonts w:asciiTheme="minorHAnsi" w:hAnsiTheme="minorHAnsi" w:cs="Arial"/>
        </w:rPr>
        <w:t xml:space="preserve"> that will use them for their own political purposes</w:t>
      </w:r>
      <w:r w:rsidRPr="009D0384">
        <w:rPr>
          <w:sz w:val="16"/>
        </w:rPr>
        <w:t xml:space="preserve">. CLC: Do you think the U.S. adoption of the indefinite detention provisions sets a precedent for other countries to do so? MS: Of course, </w:t>
      </w:r>
      <w:r>
        <w:rPr>
          <w:rStyle w:val="StyleBoldUnderline"/>
          <w:rFonts w:asciiTheme="minorHAnsi" w:hAnsiTheme="minorHAnsi" w:cs="Arial"/>
        </w:rPr>
        <w:t>these kinds of legal provisions are always open for bad faith copying by repressive governments that will use them for their own political purposes</w:t>
      </w:r>
      <w:r w:rsidRPr="009D0384">
        <w:rPr>
          <w:sz w:val="16"/>
        </w:rPr>
        <w:t xml:space="preserve">. Nevertheless, one of the conclusions I drew at the end of my six-year tenure as United Nations Special Rapporteur on human rights and counter-terrorism was that such copying of bad laws is less frequent than expected. </w:t>
      </w:r>
      <w:r w:rsidRPr="00363F29">
        <w:rPr>
          <w:rStyle w:val="Emphasis"/>
          <w:rFonts w:asciiTheme="minorHAnsi" w:hAnsiTheme="minorHAnsi" w:cs="Arial"/>
          <w:highlight w:val="green"/>
        </w:rPr>
        <w:t>It is</w:t>
      </w:r>
      <w:r>
        <w:rPr>
          <w:rStyle w:val="Emphasis"/>
          <w:rFonts w:asciiTheme="minorHAnsi" w:hAnsiTheme="minorHAnsi" w:cs="Arial"/>
        </w:rPr>
        <w:t xml:space="preserve"> much </w:t>
      </w:r>
      <w:r w:rsidRPr="00363F29">
        <w:rPr>
          <w:rStyle w:val="Emphasis"/>
          <w:rFonts w:asciiTheme="minorHAnsi" w:hAnsiTheme="minorHAnsi" w:cs="Arial"/>
          <w:highlight w:val="green"/>
        </w:rPr>
        <w:t>more common that countries are willing to learn from each other</w:t>
      </w:r>
      <w:r>
        <w:rPr>
          <w:rStyle w:val="Emphasis"/>
          <w:rFonts w:asciiTheme="minorHAnsi" w:hAnsiTheme="minorHAnsi" w:cs="Arial"/>
        </w:rPr>
        <w:t xml:space="preserve"> about what really works in the fight against terrorism</w:t>
      </w:r>
      <w:r w:rsidRPr="009D0384">
        <w:rPr>
          <w:sz w:val="16"/>
        </w:rPr>
        <w:t xml:space="preserve">, and for my part I did my best to identify and promote such best practice. </w:t>
      </w:r>
      <w:r w:rsidRPr="00363F29">
        <w:rPr>
          <w:rStyle w:val="StyleBoldUnderline"/>
          <w:rFonts w:asciiTheme="minorHAnsi" w:hAnsiTheme="minorHAnsi" w:cs="Arial"/>
          <w:highlight w:val="green"/>
        </w:rPr>
        <w:t>There are</w:t>
      </w:r>
      <w:r>
        <w:rPr>
          <w:rStyle w:val="StyleBoldUnderline"/>
          <w:rFonts w:asciiTheme="minorHAnsi" w:hAnsiTheme="minorHAnsi" w:cs="Arial"/>
        </w:rPr>
        <w:t xml:space="preserve"> a lot of </w:t>
      </w:r>
      <w:r w:rsidRPr="00363F29">
        <w:rPr>
          <w:rStyle w:val="StyleBoldUnderline"/>
          <w:rFonts w:asciiTheme="minorHAnsi" w:hAnsiTheme="minorHAnsi" w:cs="Arial"/>
          <w:highlight w:val="green"/>
        </w:rPr>
        <w:t xml:space="preserve">good models showing </w:t>
      </w:r>
      <w:r w:rsidRPr="00363F29">
        <w:rPr>
          <w:rStyle w:val="StyleBoldUnderline"/>
          <w:rFonts w:asciiTheme="minorHAnsi" w:hAnsiTheme="minorHAnsi" w:cs="Arial"/>
        </w:rPr>
        <w:t>how</w:t>
      </w:r>
      <w:r>
        <w:rPr>
          <w:rStyle w:val="StyleBoldUnderline"/>
          <w:rFonts w:asciiTheme="minorHAnsi" w:hAnsiTheme="minorHAnsi" w:cs="Arial"/>
        </w:rPr>
        <w:t xml:space="preserve"> </w:t>
      </w:r>
      <w:r w:rsidRPr="00363F29">
        <w:rPr>
          <w:rStyle w:val="StyleBoldUnderline"/>
          <w:rFonts w:asciiTheme="minorHAnsi" w:hAnsiTheme="minorHAnsi" w:cs="Arial"/>
          <w:highlight w:val="green"/>
        </w:rPr>
        <w:t>laws can</w:t>
      </w:r>
      <w:r>
        <w:rPr>
          <w:rStyle w:val="StyleBoldUnderline"/>
          <w:rFonts w:asciiTheme="minorHAnsi" w:hAnsiTheme="minorHAnsi" w:cs="Arial"/>
        </w:rPr>
        <w:t xml:space="preserve"> at the same time </w:t>
      </w:r>
      <w:r w:rsidRPr="00363F29">
        <w:rPr>
          <w:rStyle w:val="StyleBoldUnderline"/>
          <w:rFonts w:asciiTheme="minorHAnsi" w:hAnsiTheme="minorHAnsi" w:cs="Arial"/>
          <w:highlight w:val="green"/>
        </w:rPr>
        <w:t>comply with human rights and produce real results</w:t>
      </w:r>
      <w:r>
        <w:rPr>
          <w:rStyle w:val="StyleBoldUnderline"/>
          <w:rFonts w:asciiTheme="minorHAnsi" w:hAnsiTheme="minorHAnsi" w:cs="Arial"/>
        </w:rPr>
        <w:t xml:space="preserve"> in the fight </w:t>
      </w:r>
      <w:r w:rsidRPr="00363F29">
        <w:rPr>
          <w:rStyle w:val="StyleBoldUnderline"/>
          <w:rFonts w:asciiTheme="minorHAnsi" w:hAnsiTheme="minorHAnsi" w:cs="Arial"/>
          <w:highlight w:val="green"/>
        </w:rPr>
        <w:t>against terrorism</w:t>
      </w:r>
      <w:r>
        <w:rPr>
          <w:rStyle w:val="StyleBoldUnderline"/>
          <w:rFonts w:asciiTheme="minorHAnsi" w:hAnsiTheme="minorHAnsi" w:cs="Arial"/>
        </w:rPr>
        <w:t>. I don't think countries genuinely concerned about terrorism will be tempted to follow the NDAA approach</w:t>
      </w:r>
      <w:r w:rsidRPr="009D0384">
        <w:rPr>
          <w:sz w:val="16"/>
        </w:rPr>
        <w:t xml:space="preserve">. But </w:t>
      </w:r>
      <w:r w:rsidRPr="00C71C13">
        <w:rPr>
          <w:rStyle w:val="StyleBoldUnderline"/>
        </w:rPr>
        <w:t>repressive governments may do so for their own political purposes.</w:t>
      </w:r>
    </w:p>
    <w:p w:rsidR="00624DC6" w:rsidRDefault="00624DC6" w:rsidP="00624DC6">
      <w:pPr>
        <w:rPr>
          <w:lang w:eastAsia="ko-KR"/>
        </w:rPr>
      </w:pPr>
    </w:p>
    <w:p w:rsidR="00624DC6" w:rsidRDefault="00624DC6" w:rsidP="00624DC6">
      <w:pPr>
        <w:tabs>
          <w:tab w:val="left" w:pos="7290"/>
        </w:tabs>
        <w:ind w:right="288"/>
        <w:rPr>
          <w:rFonts w:asciiTheme="minorHAnsi" w:hAnsiTheme="minorHAnsi" w:cs="Arial"/>
          <w:sz w:val="16"/>
        </w:rPr>
      </w:pPr>
    </w:p>
    <w:p w:rsidR="00624DC6" w:rsidRPr="00BA14E6" w:rsidRDefault="00624DC6" w:rsidP="00624DC6">
      <w:pPr>
        <w:pStyle w:val="Heading4"/>
        <w:rPr>
          <w:rFonts w:asciiTheme="minorHAnsi" w:hAnsiTheme="minorHAnsi"/>
        </w:rPr>
      </w:pPr>
      <w:r>
        <w:rPr>
          <w:rFonts w:asciiTheme="minorHAnsi" w:hAnsiTheme="minorHAnsi"/>
        </w:rPr>
        <w:t>Terorrism leads to e</w:t>
      </w:r>
      <w:r w:rsidRPr="00BA14E6">
        <w:rPr>
          <w:rFonts w:asciiTheme="minorHAnsi" w:hAnsiTheme="minorHAnsi"/>
        </w:rPr>
        <w:t>xtinction</w:t>
      </w:r>
    </w:p>
    <w:p w:rsidR="00624DC6" w:rsidRPr="00BA14E6" w:rsidRDefault="00624DC6" w:rsidP="00624DC6">
      <w:pPr>
        <w:rPr>
          <w:rFonts w:asciiTheme="minorHAnsi" w:hAnsiTheme="minorHAnsi"/>
        </w:rPr>
      </w:pPr>
      <w:r w:rsidRPr="00BA14E6">
        <w:rPr>
          <w:rStyle w:val="StyleStyleBold12pt"/>
          <w:rFonts w:asciiTheme="minorHAnsi" w:hAnsiTheme="minorHAnsi"/>
        </w:rPr>
        <w:t>Hellman, 08</w:t>
      </w:r>
      <w:r w:rsidRPr="00BA14E6">
        <w:rPr>
          <w:rFonts w:asciiTheme="minorHAnsi" w:hAnsiTheme="minorHAnsi"/>
        </w:rPr>
        <w:t xml:space="preserve"> [Martin E. Hellman, emeritus prof of engineering @ Stanford, “Risk Analysis of Nuclear Deterrence” SPRING 2008 THE BENT OF TAU BETA PI, http://www.nuclearrisk.org/paper.pdf]</w:t>
      </w:r>
    </w:p>
    <w:p w:rsidR="00624DC6" w:rsidRPr="00BA14E6" w:rsidRDefault="00624DC6" w:rsidP="00624DC6">
      <w:pPr>
        <w:rPr>
          <w:rFonts w:asciiTheme="minorHAnsi" w:hAnsiTheme="minorHAnsi"/>
          <w:sz w:val="16"/>
        </w:rPr>
      </w:pPr>
      <w:r w:rsidRPr="00BA14E6">
        <w:rPr>
          <w:rStyle w:val="StyleBoldUnderline"/>
          <w:rFonts w:asciiTheme="minorHAnsi" w:hAnsiTheme="minorHAnsi"/>
          <w:highlight w:val="green"/>
        </w:rPr>
        <w:t>The threat of nuclear terrorism looms</w:t>
      </w:r>
      <w:r w:rsidRPr="00BA14E6">
        <w:rPr>
          <w:rFonts w:asciiTheme="minorHAnsi" w:hAnsiTheme="minorHAnsi"/>
          <w:sz w:val="16"/>
        </w:rPr>
        <w:t xml:space="preserve"> much larger in the public’s mind than the threat of a full-scale nuclear war, yet this article focuses primarily on the latter. An explanation is therefore in order before proceeding. A terrorist attack involving a nuclear weapon would be a catastrophe of immense proportions: “A 10-kiloton bomb detonated at Grand Central Station on a typical work day would likely kill some half a million people, and inflict over a trillion dollars in direct economic damage. America and its way of life would be changed forever.” [Bunn 2003, pages viii-ix].   </w:t>
      </w:r>
      <w:r w:rsidRPr="00BA14E6">
        <w:rPr>
          <w:rStyle w:val="StyleBoldUnderline"/>
          <w:rFonts w:asciiTheme="minorHAnsi" w:hAnsiTheme="minorHAnsi"/>
          <w:highlight w:val="green"/>
        </w:rPr>
        <w:t>The likelihood of such an attack is</w:t>
      </w:r>
      <w:r w:rsidRPr="00BA14E6">
        <w:rPr>
          <w:rStyle w:val="StyleBoldUnderline"/>
          <w:rFonts w:asciiTheme="minorHAnsi" w:hAnsiTheme="minorHAnsi"/>
        </w:rPr>
        <w:t xml:space="preserve"> also </w:t>
      </w:r>
      <w:r w:rsidRPr="00BA14E6">
        <w:rPr>
          <w:rStyle w:val="StyleBoldUnderline"/>
          <w:rFonts w:asciiTheme="minorHAnsi" w:hAnsiTheme="minorHAnsi"/>
          <w:highlight w:val="green"/>
        </w:rPr>
        <w:t>significant</w:t>
      </w:r>
      <w:r w:rsidRPr="00BA14E6">
        <w:rPr>
          <w:rStyle w:val="StyleBoldUnderline"/>
          <w:rFonts w:asciiTheme="minorHAnsi" w:hAnsiTheme="minorHAnsi"/>
        </w:rPr>
        <w:t>.</w:t>
      </w:r>
      <w:r w:rsidRPr="00BA14E6">
        <w:rPr>
          <w:rFonts w:asciiTheme="minorHAnsi" w:hAnsiTheme="minorHAnsi"/>
          <w:sz w:val="16"/>
        </w:rPr>
        <w:t xml:space="preserve"> Former Secretary of Defense William Perry has estimated the chance of a nuclear terrorist incident within the next decade to be roughly 50 percent [Bunn 2007, page 15].   David Albright, a former weapons inspector in Iraq, estimates those odds at less than one percent, but notes,   “We would never accept a situation where the chance of a major nuclear accident like Chernobyl would be anywhere near 1% .... A nuclear terrorism attack is a low-probability event, but we can’t live in a world where it’s anything but extremely low-probability.” [Hegland 2005</w:t>
      </w:r>
      <w:r w:rsidRPr="00BA14E6">
        <w:rPr>
          <w:rStyle w:val="StyleBoldUnderline"/>
          <w:rFonts w:asciiTheme="minorHAnsi" w:hAnsiTheme="minorHAnsi"/>
        </w:rPr>
        <w:t xml:space="preserve">]. </w:t>
      </w:r>
      <w:r w:rsidRPr="00BA14E6">
        <w:rPr>
          <w:rStyle w:val="StyleBoldUnderline"/>
          <w:rFonts w:asciiTheme="minorHAnsi" w:hAnsiTheme="minorHAnsi"/>
          <w:highlight w:val="green"/>
        </w:rPr>
        <w:t>In a survey of 85 national security experts</w:t>
      </w:r>
      <w:r w:rsidRPr="00BA14E6">
        <w:rPr>
          <w:rStyle w:val="StyleBoldUnderline"/>
          <w:rFonts w:asciiTheme="minorHAnsi" w:hAnsiTheme="minorHAnsi"/>
        </w:rPr>
        <w:t xml:space="preserve">, Senator Richard Lugar found a median estimate of 20 percent </w:t>
      </w:r>
      <w:r w:rsidRPr="00BA14E6">
        <w:rPr>
          <w:rStyle w:val="StyleBoldUnderline"/>
          <w:rFonts w:asciiTheme="minorHAnsi" w:hAnsiTheme="minorHAnsi"/>
          <w:highlight w:val="green"/>
        </w:rPr>
        <w:t>for the “probability of</w:t>
      </w:r>
      <w:r w:rsidRPr="00BA14E6">
        <w:rPr>
          <w:rStyle w:val="StyleBoldUnderline"/>
          <w:rFonts w:asciiTheme="minorHAnsi" w:hAnsiTheme="minorHAnsi"/>
        </w:rPr>
        <w:t xml:space="preserve"> an attack involving </w:t>
      </w:r>
      <w:r w:rsidRPr="00BA14E6">
        <w:rPr>
          <w:rStyle w:val="StyleBoldUnderline"/>
          <w:rFonts w:asciiTheme="minorHAnsi" w:hAnsiTheme="minorHAnsi"/>
          <w:highlight w:val="green"/>
        </w:rPr>
        <w:t>a nuclear explosion</w:t>
      </w:r>
      <w:r w:rsidRPr="00BA14E6">
        <w:rPr>
          <w:rStyle w:val="StyleBoldUnderline"/>
          <w:rFonts w:asciiTheme="minorHAnsi" w:hAnsiTheme="minorHAnsi"/>
        </w:rPr>
        <w:t xml:space="preserve"> occurring somewhere in the world in the next 10 years,” with </w:t>
      </w:r>
      <w:r w:rsidRPr="00BA14E6">
        <w:rPr>
          <w:rStyle w:val="StyleBoldUnderline"/>
          <w:rFonts w:asciiTheme="minorHAnsi" w:hAnsiTheme="minorHAnsi"/>
          <w:highlight w:val="green"/>
        </w:rPr>
        <w:t>79 percent</w:t>
      </w:r>
      <w:r w:rsidRPr="00BA14E6">
        <w:rPr>
          <w:rStyle w:val="StyleBoldUnderline"/>
          <w:rFonts w:asciiTheme="minorHAnsi" w:hAnsiTheme="minorHAnsi"/>
        </w:rPr>
        <w:t xml:space="preserve"> of the respondents </w:t>
      </w:r>
      <w:r w:rsidRPr="00BA14E6">
        <w:rPr>
          <w:rStyle w:val="StyleBoldUnderline"/>
          <w:rFonts w:asciiTheme="minorHAnsi" w:hAnsiTheme="minorHAnsi"/>
          <w:highlight w:val="green"/>
        </w:rPr>
        <w:t>believ</w:t>
      </w:r>
      <w:r w:rsidRPr="00BA14E6">
        <w:rPr>
          <w:rStyle w:val="StyleBoldUnderline"/>
          <w:rFonts w:asciiTheme="minorHAnsi" w:hAnsiTheme="minorHAnsi"/>
        </w:rPr>
        <w:t>ing “</w:t>
      </w:r>
      <w:r w:rsidRPr="00BA14E6">
        <w:rPr>
          <w:rStyle w:val="StyleBoldUnderline"/>
          <w:rFonts w:asciiTheme="minorHAnsi" w:hAnsiTheme="minorHAnsi"/>
          <w:highlight w:val="green"/>
        </w:rPr>
        <w:t>it more likely to be carried out by terrorists” than by a government</w:t>
      </w:r>
      <w:r w:rsidRPr="00BA14E6">
        <w:rPr>
          <w:rStyle w:val="StyleBoldUnderline"/>
          <w:rFonts w:asciiTheme="minorHAnsi" w:hAnsiTheme="minorHAnsi"/>
        </w:rPr>
        <w:t xml:space="preserve"> [Lugar 2005, pp. 14-15].   I support increased efforts to reduce the threat of nuclear  terrorism, but that is not inconsistent with the approach of  this article. Because </w:t>
      </w:r>
      <w:r w:rsidRPr="00BA14E6">
        <w:rPr>
          <w:rStyle w:val="StyleBoldUnderline"/>
          <w:rFonts w:asciiTheme="minorHAnsi" w:hAnsiTheme="minorHAnsi"/>
          <w:highlight w:val="green"/>
        </w:rPr>
        <w:t>terrorism is</w:t>
      </w:r>
      <w:r w:rsidRPr="00BA14E6">
        <w:rPr>
          <w:rStyle w:val="StyleBoldUnderline"/>
          <w:rFonts w:asciiTheme="minorHAnsi" w:hAnsiTheme="minorHAnsi"/>
        </w:rPr>
        <w:t xml:space="preserve"> one of </w:t>
      </w:r>
      <w:r w:rsidRPr="00BA14E6">
        <w:rPr>
          <w:rStyle w:val="StyleBoldUnderline"/>
          <w:rFonts w:asciiTheme="minorHAnsi" w:hAnsiTheme="minorHAnsi"/>
          <w:highlight w:val="green"/>
        </w:rPr>
        <w:t>the</w:t>
      </w:r>
      <w:r w:rsidRPr="00BA14E6">
        <w:rPr>
          <w:rStyle w:val="StyleBoldUnderline"/>
          <w:rFonts w:asciiTheme="minorHAnsi" w:hAnsiTheme="minorHAnsi"/>
        </w:rPr>
        <w:t xml:space="preserve"> potential </w:t>
      </w:r>
      <w:r w:rsidRPr="00BA14E6">
        <w:rPr>
          <w:rStyle w:val="StyleBoldUnderline"/>
          <w:rFonts w:asciiTheme="minorHAnsi" w:hAnsiTheme="minorHAnsi"/>
          <w:highlight w:val="green"/>
        </w:rPr>
        <w:t>trigger  mechanism</w:t>
      </w:r>
      <w:r w:rsidRPr="00BA14E6">
        <w:rPr>
          <w:rStyle w:val="StyleBoldUnderline"/>
          <w:rFonts w:asciiTheme="minorHAnsi" w:hAnsiTheme="minorHAnsi"/>
        </w:rPr>
        <w:t xml:space="preserve">s </w:t>
      </w:r>
      <w:r w:rsidRPr="00BA14E6">
        <w:rPr>
          <w:rStyle w:val="StyleBoldUnderline"/>
          <w:rFonts w:asciiTheme="minorHAnsi" w:hAnsiTheme="minorHAnsi"/>
          <w:highlight w:val="green"/>
        </w:rPr>
        <w:t>for a full-scale nuclear war</w:t>
      </w:r>
      <w:r w:rsidRPr="00BA14E6">
        <w:rPr>
          <w:rFonts w:asciiTheme="minorHAnsi" w:hAnsiTheme="minorHAnsi"/>
          <w:sz w:val="16"/>
        </w:rPr>
        <w:t xml:space="preserve">, the risk analyses  proposed herein will include estimating the risk of nuclear  terrorism as one component of the overall risk. If that risk,  the overall risk, or both are found to be unacceptable, then  the proposed remedies would be directed to reduce which-  ever risk(s) warrant attention. Similar remarks apply to a  number of other threats (e.g., nuclear war between the U.S.  and China over Taiwan).   his article would be incomplete if it only dealt with the  threat of nuclear terrorism and neglected the threat of full-  scale nuclear war. If both risks are unacceptable, an effort to  reduce only the terrorist component would leave humanity  in great peril. In fact, society’s almost total neglect of the  threat of full-scale nuclear war makes studying that risk all  the more important.   The cosT of World War iii   The danger associated with nuclear deterrence depends on  both the cost of a failure and the failure rate.3 This section  explores the cost of a failure of nuclear deterrence, and  the next section is concerned with the failure rate. While  other definitions are possible, this article defines a failure  of deterrence to mean a full-scale exchange of all nuclear  weapons available to the U.S. and Russia, an event that  will be termed World War III.   Approximately 20 million people died as a result of the  first World War. World War II’s fatalities were double or  triple that number—chaos prevented a more precise deter-  mination. In both cases humanity recovered, and the world  today bears few scars that attest to the horror of those two  wars. Many people therefore implicitly believe that a third  World War would be horrible but survivable, an extrapola-  tion of the effects of the first two global wars. In that view,  World War III, while horrible, is something that humanity  may just have to face and from which it will then have to  recover. In contrast, some of those most qualified to assess  the situation hold a very different view.  In a 1961 speech to a joint session of the Philippine Con-  gress, General Douglas MacArthur, stated, “Global war has  become a Frankenstein to destroy both sides. … If   you lose,  you are annihilated. If you win, you stand only to lose. No  longer does it possess even the chance of the winner of a  duel. It contains now only the germs of double suicide.”  Former Secretary of Defense Robert McNamara ex-  pressed a similar view: “If deterrence fails and conflict  develops, the present U.S. and NATO strategy carries with  it a high risk that Western civilization will be destroyed”  [McNamara 1986, page 6]. More recently, George Shultz,  William Perry, Henry Kissinger, and Sam Nunn4 echoed  those concerns when they quoted President Reagan’s belief  that nuclear weapons were “totally irrational, totally inhu-  mane, good for nothing but killing, possibly destructive of  life on earth and civilization.” [Shultz 2007]   Official studies, while couched in less emotional terms,  still convey the horrendous toll that World War III would  exact: “The resulting deaths would be far beyond any  precedent. Executive branch calculations show a range of  U.S. deaths from 35 to 77 percent (i.e., 79-160 million dead)  … a change in targeting could kill somewhere between  20 million and 30 million additional people on each side   .... These calculations reflect only deaths during the first  30 days. Additional millions would be injured, and many  would eventually die from lack of adequate medical care …  millions of people might starve or freeze during the follow-  ing winter, but it is not possible to estimate how many. …  further millions … might eventually die of latent radiation  effects.” [OTA 1979, page 8]   This OTA report also noted the possibility of serious  ecological damage [OTA 1979, page 9], a concern that as-  sumed a new potentiality when the TTAPS report [TTAPS  1983] proposed that the ash and dust from so many nearly  simultaneous nuclear explosions and their resultant fire-  storms </w:t>
      </w:r>
      <w:r w:rsidRPr="00BA14E6">
        <w:rPr>
          <w:rStyle w:val="StyleBoldUnderline"/>
          <w:rFonts w:asciiTheme="minorHAnsi" w:hAnsiTheme="minorHAnsi"/>
          <w:highlight w:val="green"/>
        </w:rPr>
        <w:t>could usher in a nuclear winter that might erase  homo sapiens from the face of the earth</w:t>
      </w:r>
      <w:r w:rsidRPr="00BA14E6">
        <w:rPr>
          <w:rFonts w:asciiTheme="minorHAnsi" w:hAnsiTheme="minorHAnsi"/>
          <w:sz w:val="16"/>
        </w:rPr>
        <w:t>, much as many  scientists now believe the K-T Extinction that wiped out  the dinosaurs resulted from an impact winter caused by ash  and dust from a large asteroid or comet striking Earth. The  TTAPS report produced a heated debate, and there is still  no scientific consensus on whether a nuclear winter would  follow a full-scale nuclear war. Recent work [Robock 2007,  Toon 2007] suggests that even a limited nuclear exchange  or one between newer nuclear-weapon states, such as India  and Pakistan, could have devastating long-lasting climatic  consequences due to the large volumes of smoke that would  be generated by fires in modern megacities.   While it is uncertain how destructive World War III  would be, prudence dictates that we apply the same engi-  neering conservatism that saved the Golden Gate Bridge  from collapsing on its 50th anniversary and assume that  preventing World War III is a necessity—not an option</w:t>
      </w:r>
    </w:p>
    <w:p w:rsidR="00624DC6" w:rsidRPr="001C0E0E" w:rsidRDefault="00624DC6" w:rsidP="00624DC6">
      <w:pPr>
        <w:tabs>
          <w:tab w:val="left" w:pos="7290"/>
        </w:tabs>
        <w:ind w:right="288"/>
        <w:rPr>
          <w:rFonts w:asciiTheme="minorHAnsi" w:hAnsiTheme="minorHAnsi" w:cs="Arial"/>
          <w:sz w:val="14"/>
        </w:rPr>
      </w:pPr>
    </w:p>
    <w:p w:rsidR="00624DC6" w:rsidRPr="00AD0337" w:rsidRDefault="00624DC6" w:rsidP="00624DC6"/>
    <w:p w:rsidR="00873640" w:rsidRDefault="00873640" w:rsidP="00873640">
      <w:pPr>
        <w:pStyle w:val="Heading2"/>
      </w:pPr>
      <w:r>
        <w:t>Politics</w:t>
      </w:r>
    </w:p>
    <w:p w:rsidR="00873640" w:rsidRDefault="00873640" w:rsidP="00842F8D">
      <w:pPr>
        <w:pStyle w:val="Heading3"/>
      </w:pPr>
      <w:r>
        <w:t>Impact D</w:t>
      </w:r>
    </w:p>
    <w:p w:rsidR="00873640" w:rsidRPr="00C67618" w:rsidRDefault="00873640" w:rsidP="00873640">
      <w:pPr>
        <w:pStyle w:val="Heading4"/>
      </w:pPr>
      <w:r>
        <w:t>No impact to WTO collapse</w:t>
      </w:r>
    </w:p>
    <w:p w:rsidR="00873640" w:rsidRPr="00C67618" w:rsidRDefault="00873640" w:rsidP="00873640">
      <w:r w:rsidRPr="00A257A4">
        <w:rPr>
          <w:rStyle w:val="StyleStyleBold12pt"/>
        </w:rPr>
        <w:t>Martin et. al. ‘8</w:t>
      </w:r>
      <w:r w:rsidRPr="00C67618">
        <w:t xml:space="preserve"> (Phillipe, University of Paris 1 Pantheon—Sorbonne, Paris School of Economics, and Centre for Economic Policy Research; Thierry MAYER, University of Paris 1 Pantheon—Sorbonne, Paris School of Economics, CEPII, and Centre for Economic Policy Research, Mathias THOENIG, University of Geneva and Paris School of Economics, The Review of Economic Studies 75</w:t>
      </w:r>
      <w:r>
        <w:t>, 2008</w:t>
      </w:r>
      <w:r w:rsidRPr="00C67618">
        <w:t>)</w:t>
      </w:r>
    </w:p>
    <w:p w:rsidR="00873640" w:rsidRDefault="00873640" w:rsidP="00873640">
      <w:pPr>
        <w:rPr>
          <w:rStyle w:val="Heading4Char"/>
        </w:rPr>
      </w:pPr>
    </w:p>
    <w:p w:rsidR="00873640" w:rsidRPr="00C67618" w:rsidRDefault="00873640" w:rsidP="00873640">
      <w:r w:rsidRPr="004F2AB9">
        <w:rPr>
          <w:rStyle w:val="StyleBoldUnderline"/>
          <w:highlight w:val="yellow"/>
        </w:rPr>
        <w:t>Does globalization pacify international relations</w:t>
      </w:r>
      <w:r w:rsidRPr="00C67618">
        <w:t xml:space="preserve">? The “liberal” view in political science argues that increasing trade flows and the spread of free markets and democracy should limit the incentive to use military force in interstate relations. This vision, which can partly be traced back to Kant’s Essay on Perpetual Peace (1795), has been very influential: The main objective of the European trade integration process was to prevent the killing and destruction of the two World Wars from ever happening again.1 Figure 1 suggests2 </w:t>
      </w:r>
      <w:r w:rsidRPr="00C67618">
        <w:rPr>
          <w:rStyle w:val="StyleBoldUnderline"/>
        </w:rPr>
        <w:t>however</w:t>
      </w:r>
      <w:r w:rsidRPr="00C67618">
        <w:t xml:space="preserve">, that </w:t>
      </w:r>
      <w:r w:rsidRPr="00C67618">
        <w:rPr>
          <w:rStyle w:val="StyleBoldUnderline"/>
        </w:rPr>
        <w:t>during the 1870–2001 period</w:t>
      </w:r>
      <w:r w:rsidRPr="00C67618">
        <w:t xml:space="preserve">, </w:t>
      </w:r>
      <w:r w:rsidRPr="004F2AB9">
        <w:rPr>
          <w:rStyle w:val="StyleBoldUnderline"/>
          <w:highlight w:val="yellow"/>
        </w:rPr>
        <w:t>the correlation</w:t>
      </w:r>
      <w:r w:rsidRPr="00C67618">
        <w:rPr>
          <w:rStyle w:val="StyleBoldUnderline"/>
        </w:rPr>
        <w:t xml:space="preserve"> between trade openness and military conflicts </w:t>
      </w:r>
      <w:r w:rsidRPr="004F2AB9">
        <w:rPr>
          <w:rStyle w:val="StyleBoldUnderline"/>
          <w:highlight w:val="yellow"/>
        </w:rPr>
        <w:t>is not</w:t>
      </w:r>
      <w:r w:rsidRPr="00C67618">
        <w:rPr>
          <w:rStyle w:val="StyleBoldUnderline"/>
        </w:rPr>
        <w:t xml:space="preserve"> </w:t>
      </w:r>
      <w:r w:rsidRPr="00C67618">
        <w:t xml:space="preserve">a </w:t>
      </w:r>
      <w:r w:rsidRPr="004F2AB9">
        <w:rPr>
          <w:rStyle w:val="StyleBoldUnderline"/>
          <w:highlight w:val="yellow"/>
        </w:rPr>
        <w:t>clear</w:t>
      </w:r>
      <w:r w:rsidRPr="00C67618">
        <w:t xml:space="preserve"> cut one. </w:t>
      </w:r>
      <w:r w:rsidRPr="004F2AB9">
        <w:rPr>
          <w:rStyle w:val="StyleBoldUnderline"/>
          <w:highlight w:val="yellow"/>
        </w:rPr>
        <w:t>The first era of</w:t>
      </w:r>
      <w:r w:rsidRPr="00C67618">
        <w:rPr>
          <w:rStyle w:val="StyleBoldUnderline"/>
        </w:rPr>
        <w:t xml:space="preserve"> </w:t>
      </w:r>
      <w:r w:rsidRPr="004F2AB9">
        <w:rPr>
          <w:rStyle w:val="StyleBoldUnderline"/>
          <w:highlight w:val="yellow"/>
        </w:rPr>
        <w:t>globalization</w:t>
      </w:r>
      <w:r w:rsidRPr="00C67618">
        <w:t xml:space="preserve">, at the end of the 19th century, </w:t>
      </w:r>
      <w:r w:rsidRPr="004F2AB9">
        <w:rPr>
          <w:rStyle w:val="StyleBoldUnderline"/>
          <w:highlight w:val="yellow"/>
        </w:rPr>
        <w:t>was a period of rising trade openness and multiple military conflicts</w:t>
      </w:r>
      <w:r w:rsidRPr="00C67618">
        <w:rPr>
          <w:rStyle w:val="StyleBoldUnderline"/>
        </w:rPr>
        <w:t>, culminating with World War I</w:t>
      </w:r>
      <w:r w:rsidRPr="00C67618">
        <w:t xml:space="preserve">. Then, </w:t>
      </w:r>
      <w:r w:rsidRPr="00C67618">
        <w:rPr>
          <w:rStyle w:val="StyleBoldUnderline"/>
        </w:rPr>
        <w:t>the interwar period was characterized by a simultaneous collapse of world trade and conflicts</w:t>
      </w:r>
      <w:r w:rsidRPr="00C67618">
        <w:t xml:space="preserve">. </w:t>
      </w:r>
      <w:r w:rsidRPr="00C67618">
        <w:rPr>
          <w:rStyle w:val="StyleBoldUnderline"/>
        </w:rPr>
        <w:t>After World War II, world trade increased rapidly</w:t>
      </w:r>
      <w:r w:rsidRPr="00C67618">
        <w:t>, while the number of conflicts decreased (</w:t>
      </w:r>
      <w:r w:rsidRPr="00C67618">
        <w:rPr>
          <w:rStyle w:val="StyleBoldUnderline"/>
        </w:rPr>
        <w:t xml:space="preserve">although the risk of a global conflict was obviously high). </w:t>
      </w:r>
      <w:r w:rsidRPr="004F2AB9">
        <w:rPr>
          <w:rStyle w:val="StyleBoldUnderline"/>
          <w:highlight w:val="yellow"/>
        </w:rPr>
        <w:t>There is no clear evidence that the 1990s, during which trade flows increased dramatically, was a period of lower</w:t>
      </w:r>
      <w:r w:rsidRPr="00C67618">
        <w:rPr>
          <w:rStyle w:val="StyleBoldUnderline"/>
        </w:rPr>
        <w:t xml:space="preserve"> </w:t>
      </w:r>
      <w:r w:rsidRPr="00C67618">
        <w:t xml:space="preserve">prevalence of </w:t>
      </w:r>
      <w:r w:rsidRPr="004F2AB9">
        <w:rPr>
          <w:rStyle w:val="StyleBoldUnderline"/>
          <w:highlight w:val="yellow"/>
        </w:rPr>
        <w:t>military conflicts</w:t>
      </w:r>
      <w:r w:rsidRPr="00C67618">
        <w:t>, even taking into account the increase in the number of sovereign states.</w:t>
      </w:r>
    </w:p>
    <w:p w:rsidR="00873640" w:rsidRDefault="00873640" w:rsidP="00873640"/>
    <w:p w:rsidR="00873640" w:rsidRPr="00001486" w:rsidRDefault="00873640" w:rsidP="00873640">
      <w:pPr>
        <w:pStyle w:val="Heading4"/>
        <w:rPr>
          <w:rFonts w:asciiTheme="minorHAnsi" w:hAnsiTheme="minorHAnsi"/>
        </w:rPr>
      </w:pPr>
      <w:r w:rsidRPr="00001486">
        <w:rPr>
          <w:rFonts w:asciiTheme="minorHAnsi" w:hAnsiTheme="minorHAnsi"/>
        </w:rPr>
        <w:t xml:space="preserve">Detention </w:t>
      </w:r>
      <w:r>
        <w:rPr>
          <w:rFonts w:asciiTheme="minorHAnsi" w:hAnsiTheme="minorHAnsi"/>
        </w:rPr>
        <w:t>collapses US-EU relations</w:t>
      </w:r>
    </w:p>
    <w:p w:rsidR="00873640" w:rsidRPr="00001486" w:rsidRDefault="00873640" w:rsidP="00873640">
      <w:pPr>
        <w:rPr>
          <w:rFonts w:asciiTheme="minorHAnsi" w:hAnsiTheme="minorHAnsi"/>
        </w:rPr>
      </w:pPr>
      <w:r w:rsidRPr="00001486">
        <w:rPr>
          <w:rStyle w:val="StyleStyleBold12pt"/>
          <w:rFonts w:asciiTheme="minorHAnsi" w:hAnsiTheme="minorHAnsi"/>
        </w:rPr>
        <w:t xml:space="preserve">Smith 7 </w:t>
      </w:r>
      <w:r w:rsidRPr="00001486">
        <w:rPr>
          <w:rFonts w:asciiTheme="minorHAnsi" w:hAnsiTheme="minorHAnsi"/>
        </w:rPr>
        <w:t xml:space="preserve">(JULIANNE, DIRECTOR AND SENIOR </w:t>
      </w:r>
      <w:r w:rsidRPr="001C0E0E">
        <w:t xml:space="preserve">  </w:t>
      </w:r>
      <w:r w:rsidRPr="00001486">
        <w:rPr>
          <w:rFonts w:asciiTheme="minorHAnsi" w:hAnsiTheme="minorHAnsi"/>
        </w:rPr>
        <w:t xml:space="preserve">FELLOW, EUROPE PROGRAM, CENTER FOR STRATEGIC AND </w:t>
      </w:r>
      <w:r w:rsidRPr="001C0E0E">
        <w:t xml:space="preserve">  </w:t>
      </w:r>
      <w:r w:rsidRPr="00001486">
        <w:rPr>
          <w:rFonts w:asciiTheme="minorHAnsi" w:hAnsiTheme="minorHAnsi"/>
        </w:rPr>
        <w:t>INTERNATIONAL STUDIES, April 17, “EXTRAORDINARY RENDITION IN U.S.</w:t>
      </w:r>
      <w:r w:rsidRPr="001C0E0E">
        <w:t xml:space="preserve">  </w:t>
      </w:r>
      <w:r w:rsidRPr="00001486">
        <w:rPr>
          <w:rFonts w:asciiTheme="minorHAnsi" w:hAnsiTheme="minorHAnsi"/>
        </w:rPr>
        <w:t>COUNTERTERRORISM POLICY: THE IMPACT ON</w:t>
      </w:r>
      <w:r w:rsidRPr="001C0E0E">
        <w:t xml:space="preserve">  </w:t>
      </w:r>
      <w:r w:rsidRPr="00001486">
        <w:rPr>
          <w:rFonts w:asciiTheme="minorHAnsi" w:hAnsiTheme="minorHAnsi"/>
        </w:rPr>
        <w:t>TRANSATLANTIC RELATIONS”, http://archives.republicans.foreignaffairs.house.gov/110/34712.pdf)</w:t>
      </w:r>
    </w:p>
    <w:p w:rsidR="00873640" w:rsidRPr="00001486" w:rsidRDefault="00873640" w:rsidP="00873640">
      <w:pPr>
        <w:rPr>
          <w:rStyle w:val="StyleBoldUnderline"/>
          <w:rFonts w:asciiTheme="minorHAnsi" w:hAnsiTheme="minorHAnsi"/>
        </w:rPr>
      </w:pPr>
      <w:r w:rsidRPr="00001486">
        <w:rPr>
          <w:rStyle w:val="StyleBoldUnderline"/>
          <w:rFonts w:asciiTheme="minorHAnsi" w:hAnsiTheme="minorHAnsi"/>
        </w:rPr>
        <w:t>As a European analyst</w:t>
      </w:r>
      <w:r w:rsidRPr="00E26EF4">
        <w:rPr>
          <w:sz w:val="16"/>
        </w:rPr>
        <w:t xml:space="preserve">, who spends a considerable amount of   time in Europe meeting with policymakers and addressing a variety of public audiences, </w:t>
      </w:r>
      <w:r w:rsidRPr="00001486">
        <w:rPr>
          <w:rStyle w:val="StyleBoldUnderline"/>
          <w:rFonts w:asciiTheme="minorHAnsi" w:hAnsiTheme="minorHAnsi"/>
        </w:rPr>
        <w:t>I can confirm that the issue of extraordinary rendition, along with press revelations about secret prisons</w:t>
      </w:r>
      <w:r w:rsidRPr="00E26EF4">
        <w:rPr>
          <w:sz w:val="16"/>
        </w:rPr>
        <w:t xml:space="preserve">   </w:t>
      </w:r>
      <w:r w:rsidRPr="00001486">
        <w:rPr>
          <w:rStyle w:val="StyleBoldUnderline"/>
          <w:rFonts w:asciiTheme="minorHAnsi" w:hAnsiTheme="minorHAnsi"/>
        </w:rPr>
        <w:t xml:space="preserve">in Europe, have cast a rather dark shadow on our relationship with </w:t>
      </w:r>
      <w:r w:rsidRPr="00001486">
        <w:rPr>
          <w:rStyle w:val="StyleBoldUnderline"/>
          <w:rFonts w:asciiTheme="minorHAnsi" w:hAnsiTheme="minorHAnsi"/>
          <w:sz w:val="12"/>
        </w:rPr>
        <w:t xml:space="preserve"> </w:t>
      </w:r>
      <w:r w:rsidRPr="00001486">
        <w:rPr>
          <w:rStyle w:val="StyleBoldUnderline"/>
          <w:rFonts w:asciiTheme="minorHAnsi" w:hAnsiTheme="minorHAnsi"/>
        </w:rPr>
        <w:t xml:space="preserve"> our </w:t>
      </w:r>
      <w:r w:rsidRPr="00001486">
        <w:rPr>
          <w:rStyle w:val="StyleBoldUnderline"/>
          <w:rFonts w:asciiTheme="minorHAnsi" w:hAnsiTheme="minorHAnsi"/>
          <w:highlight w:val="green"/>
        </w:rPr>
        <w:t>Europe</w:t>
      </w:r>
      <w:r w:rsidRPr="00001486">
        <w:rPr>
          <w:rStyle w:val="StyleBoldUnderline"/>
          <w:rFonts w:asciiTheme="minorHAnsi" w:hAnsiTheme="minorHAnsi"/>
        </w:rPr>
        <w:t xml:space="preserve">an allies. </w:t>
      </w:r>
      <w:r w:rsidRPr="00E26EF4">
        <w:rPr>
          <w:sz w:val="16"/>
        </w:rPr>
        <w:t>While transatlantic intelligence and law enforcement cooperation does continue</w:t>
      </w:r>
      <w:r w:rsidRPr="00001486">
        <w:rPr>
          <w:rStyle w:val="StyleBoldUnderline"/>
          <w:rFonts w:asciiTheme="minorHAnsi" w:hAnsiTheme="minorHAnsi"/>
        </w:rPr>
        <w:t xml:space="preserve">, European </w:t>
      </w:r>
      <w:r w:rsidRPr="00001486">
        <w:rPr>
          <w:rStyle w:val="StyleBoldUnderline"/>
          <w:rFonts w:asciiTheme="minorHAnsi" w:hAnsiTheme="minorHAnsi"/>
          <w:highlight w:val="green"/>
        </w:rPr>
        <w:t>political leaders are</w:t>
      </w:r>
      <w:r w:rsidRPr="00001486">
        <w:rPr>
          <w:rStyle w:val="StyleBoldUnderline"/>
          <w:rFonts w:asciiTheme="minorHAnsi" w:hAnsiTheme="minorHAnsi"/>
        </w:rPr>
        <w:t xml:space="preserve"> </w:t>
      </w:r>
      <w:r w:rsidRPr="00001486">
        <w:rPr>
          <w:rStyle w:val="StyleBoldUnderline"/>
          <w:rFonts w:asciiTheme="minorHAnsi" w:hAnsiTheme="minorHAnsi"/>
          <w:sz w:val="12"/>
        </w:rPr>
        <w:t xml:space="preserve"> </w:t>
      </w:r>
      <w:r w:rsidRPr="00001486">
        <w:rPr>
          <w:rStyle w:val="StyleBoldUnderline"/>
          <w:rFonts w:asciiTheme="minorHAnsi" w:hAnsiTheme="minorHAnsi"/>
        </w:rPr>
        <w:t xml:space="preserve"> </w:t>
      </w:r>
      <w:r w:rsidRPr="00001486">
        <w:rPr>
          <w:rStyle w:val="StyleBoldUnderline"/>
          <w:rFonts w:asciiTheme="minorHAnsi" w:hAnsiTheme="minorHAnsi"/>
          <w:highlight w:val="green"/>
        </w:rPr>
        <w:t>coming under</w:t>
      </w:r>
      <w:r w:rsidRPr="00001486">
        <w:rPr>
          <w:rStyle w:val="StyleBoldUnderline"/>
          <w:rFonts w:asciiTheme="minorHAnsi" w:hAnsiTheme="minorHAnsi"/>
        </w:rPr>
        <w:t xml:space="preserve"> increasing </w:t>
      </w:r>
      <w:r w:rsidRPr="00001486">
        <w:rPr>
          <w:rStyle w:val="StyleBoldUnderline"/>
          <w:rFonts w:asciiTheme="minorHAnsi" w:hAnsiTheme="minorHAnsi"/>
          <w:highlight w:val="green"/>
        </w:rPr>
        <w:t>pressure to distance themselves from the</w:t>
      </w:r>
      <w:r w:rsidRPr="00001486">
        <w:rPr>
          <w:rStyle w:val="StyleBoldUnderline"/>
          <w:rFonts w:asciiTheme="minorHAnsi" w:hAnsiTheme="minorHAnsi"/>
        </w:rPr>
        <w:t xml:space="preserve"> </w:t>
      </w:r>
      <w:r w:rsidRPr="00001486">
        <w:rPr>
          <w:rStyle w:val="StyleBoldUnderline"/>
          <w:rFonts w:asciiTheme="minorHAnsi" w:hAnsiTheme="minorHAnsi"/>
          <w:sz w:val="12"/>
        </w:rPr>
        <w:t xml:space="preserve"> </w:t>
      </w:r>
      <w:r w:rsidRPr="00001486">
        <w:rPr>
          <w:rStyle w:val="StyleBoldUnderline"/>
          <w:rFonts w:asciiTheme="minorHAnsi" w:hAnsiTheme="minorHAnsi"/>
        </w:rPr>
        <w:t xml:space="preserve"> </w:t>
      </w:r>
      <w:r w:rsidRPr="00001486">
        <w:rPr>
          <w:rStyle w:val="StyleBoldUnderline"/>
          <w:rFonts w:asciiTheme="minorHAnsi" w:hAnsiTheme="minorHAnsi"/>
          <w:highlight w:val="green"/>
        </w:rPr>
        <w:t>U</w:t>
      </w:r>
      <w:r w:rsidRPr="00001486">
        <w:rPr>
          <w:rStyle w:val="StyleBoldUnderline"/>
          <w:rFonts w:asciiTheme="minorHAnsi" w:hAnsiTheme="minorHAnsi"/>
        </w:rPr>
        <w:t xml:space="preserve">nited </w:t>
      </w:r>
      <w:r w:rsidRPr="00001486">
        <w:rPr>
          <w:rStyle w:val="StyleBoldUnderline"/>
          <w:rFonts w:asciiTheme="minorHAnsi" w:hAnsiTheme="minorHAnsi"/>
          <w:highlight w:val="green"/>
        </w:rPr>
        <w:t>S</w:t>
      </w:r>
      <w:r w:rsidRPr="00001486">
        <w:rPr>
          <w:rStyle w:val="StyleBoldUnderline"/>
          <w:rFonts w:asciiTheme="minorHAnsi" w:hAnsiTheme="minorHAnsi"/>
        </w:rPr>
        <w:t>tates</w:t>
      </w:r>
      <w:r w:rsidRPr="00E26EF4">
        <w:rPr>
          <w:sz w:val="16"/>
        </w:rPr>
        <w:t xml:space="preserve">. Over time, </w:t>
      </w:r>
      <w:r w:rsidRPr="00001486">
        <w:rPr>
          <w:rStyle w:val="Emphasis"/>
          <w:rFonts w:asciiTheme="minorHAnsi" w:hAnsiTheme="minorHAnsi"/>
        </w:rPr>
        <w:t xml:space="preserve">I do believe that </w:t>
      </w:r>
      <w:r w:rsidRPr="00001486">
        <w:rPr>
          <w:rStyle w:val="Emphasis"/>
          <w:rFonts w:asciiTheme="minorHAnsi" w:hAnsiTheme="minorHAnsi"/>
          <w:highlight w:val="green"/>
        </w:rPr>
        <w:t>this could pose a threat</w:t>
      </w:r>
      <w:r w:rsidRPr="00001486">
        <w:rPr>
          <w:rStyle w:val="Emphasis"/>
          <w:rFonts w:asciiTheme="minorHAnsi" w:hAnsiTheme="minorHAnsi"/>
        </w:rPr>
        <w:t xml:space="preserve"> </w:t>
      </w:r>
      <w:r w:rsidRPr="00E26EF4">
        <w:rPr>
          <w:rStyle w:val="Emphasis"/>
          <w:rFonts w:asciiTheme="minorHAnsi" w:hAnsiTheme="minorHAnsi"/>
          <w:b w:val="0"/>
          <w:sz w:val="16"/>
          <w:u w:val="none"/>
        </w:rPr>
        <w:t xml:space="preserve"> </w:t>
      </w:r>
      <w:r w:rsidRPr="00001486">
        <w:rPr>
          <w:rStyle w:val="Emphasis"/>
          <w:rFonts w:asciiTheme="minorHAnsi" w:hAnsiTheme="minorHAnsi"/>
        </w:rPr>
        <w:t xml:space="preserve"> </w:t>
      </w:r>
      <w:r w:rsidRPr="00001486">
        <w:rPr>
          <w:rStyle w:val="Emphasis"/>
          <w:rFonts w:asciiTheme="minorHAnsi" w:hAnsiTheme="minorHAnsi"/>
          <w:highlight w:val="green"/>
        </w:rPr>
        <w:t>to joint intelligence activity</w:t>
      </w:r>
      <w:r w:rsidRPr="00001486">
        <w:rPr>
          <w:rStyle w:val="Emphasis"/>
          <w:rFonts w:asciiTheme="minorHAnsi" w:hAnsiTheme="minorHAnsi"/>
        </w:rPr>
        <w:t xml:space="preserve"> with our European allies</w:t>
      </w:r>
      <w:r w:rsidRPr="00E26EF4">
        <w:rPr>
          <w:sz w:val="16"/>
        </w:rPr>
        <w:t xml:space="preserve">.   Now it is well known that </w:t>
      </w:r>
      <w:r w:rsidRPr="00001486">
        <w:rPr>
          <w:rStyle w:val="StyleBoldUnderline"/>
          <w:rFonts w:asciiTheme="minorHAnsi" w:hAnsiTheme="minorHAnsi"/>
          <w:highlight w:val="green"/>
        </w:rPr>
        <w:t>America’s image</w:t>
      </w:r>
      <w:r w:rsidRPr="00001486">
        <w:rPr>
          <w:rStyle w:val="StyleBoldUnderline"/>
          <w:rFonts w:asciiTheme="minorHAnsi" w:hAnsiTheme="minorHAnsi"/>
        </w:rPr>
        <w:t xml:space="preserve"> in Europe </w:t>
      </w:r>
      <w:r w:rsidRPr="00001486">
        <w:rPr>
          <w:rStyle w:val="StyleBoldUnderline"/>
          <w:rFonts w:asciiTheme="minorHAnsi" w:hAnsiTheme="minorHAnsi"/>
          <w:highlight w:val="green"/>
        </w:rPr>
        <w:t>has declined</w:t>
      </w:r>
      <w:r w:rsidRPr="00001486">
        <w:rPr>
          <w:rStyle w:val="StyleBoldUnderline"/>
          <w:rFonts w:asciiTheme="minorHAnsi" w:hAnsiTheme="minorHAnsi"/>
        </w:rPr>
        <w:t xml:space="preserve"> quite steadily</w:t>
      </w:r>
      <w:r w:rsidRPr="00E26EF4">
        <w:rPr>
          <w:sz w:val="16"/>
        </w:rPr>
        <w:t xml:space="preserve"> over the last couple of years, and some of the   reasons for that were cited earlier this afternoon</w:t>
      </w:r>
      <w:r w:rsidRPr="00001486">
        <w:rPr>
          <w:rStyle w:val="StyleBoldUnderline"/>
          <w:rFonts w:asciiTheme="minorHAnsi" w:hAnsiTheme="minorHAnsi"/>
        </w:rPr>
        <w:t xml:space="preserve">, in part due to the </w:t>
      </w:r>
      <w:r w:rsidRPr="00001486">
        <w:rPr>
          <w:rStyle w:val="StyleBoldUnderline"/>
          <w:rFonts w:asciiTheme="minorHAnsi" w:hAnsiTheme="minorHAnsi"/>
          <w:sz w:val="12"/>
        </w:rPr>
        <w:t xml:space="preserve"> </w:t>
      </w:r>
      <w:r w:rsidRPr="00001486">
        <w:rPr>
          <w:rStyle w:val="StyleBoldUnderline"/>
          <w:rFonts w:asciiTheme="minorHAnsi" w:hAnsiTheme="minorHAnsi"/>
        </w:rPr>
        <w:t xml:space="preserve"> decision of the United States to go to Iraq, human rights abuses </w:t>
      </w:r>
      <w:r w:rsidRPr="00001486">
        <w:rPr>
          <w:rStyle w:val="StyleBoldUnderline"/>
          <w:rFonts w:asciiTheme="minorHAnsi" w:hAnsiTheme="minorHAnsi"/>
          <w:sz w:val="12"/>
        </w:rPr>
        <w:t xml:space="preserve"> </w:t>
      </w:r>
      <w:r w:rsidRPr="00001486">
        <w:rPr>
          <w:rStyle w:val="StyleBoldUnderline"/>
          <w:rFonts w:asciiTheme="minorHAnsi" w:hAnsiTheme="minorHAnsi"/>
        </w:rPr>
        <w:t xml:space="preserve"> at Abu Ghraib and allegations of torture at Guantanamo bay</w:t>
      </w:r>
      <w:r w:rsidRPr="00E26EF4">
        <w:rPr>
          <w:sz w:val="16"/>
        </w:rPr>
        <w:t xml:space="preserve">. But   </w:t>
      </w:r>
      <w:r w:rsidRPr="00001486">
        <w:rPr>
          <w:rStyle w:val="StyleBoldUnderline"/>
          <w:rFonts w:asciiTheme="minorHAnsi" w:hAnsiTheme="minorHAnsi"/>
        </w:rPr>
        <w:t xml:space="preserve">we seemed to move away from some of these dark days in the </w:t>
      </w:r>
      <w:r w:rsidRPr="00001486">
        <w:rPr>
          <w:rStyle w:val="StyleBoldUnderline"/>
          <w:rFonts w:asciiTheme="minorHAnsi" w:hAnsiTheme="minorHAnsi"/>
          <w:sz w:val="12"/>
        </w:rPr>
        <w:t xml:space="preserve"> </w:t>
      </w:r>
      <w:r w:rsidRPr="00001486">
        <w:rPr>
          <w:rStyle w:val="StyleBoldUnderline"/>
          <w:rFonts w:asciiTheme="minorHAnsi" w:hAnsiTheme="minorHAnsi"/>
        </w:rPr>
        <w:t xml:space="preserve"> transatlantic relationship as we moved into 2005, as both sides </w:t>
      </w:r>
      <w:r w:rsidRPr="00E26EF4">
        <w:rPr>
          <w:sz w:val="16"/>
        </w:rPr>
        <w:t xml:space="preserve">of   the Atlantic I think, both Europe and the United States, </w:t>
      </w:r>
      <w:r w:rsidRPr="00001486">
        <w:rPr>
          <w:rStyle w:val="StyleBoldUnderline"/>
          <w:rFonts w:asciiTheme="minorHAnsi" w:hAnsiTheme="minorHAnsi"/>
        </w:rPr>
        <w:t xml:space="preserve">made a </w:t>
      </w:r>
      <w:r w:rsidRPr="00001486">
        <w:rPr>
          <w:rStyle w:val="StyleBoldUnderline"/>
          <w:rFonts w:asciiTheme="minorHAnsi" w:hAnsiTheme="minorHAnsi"/>
          <w:sz w:val="12"/>
        </w:rPr>
        <w:t xml:space="preserve"> </w:t>
      </w:r>
      <w:r w:rsidRPr="00001486">
        <w:rPr>
          <w:rStyle w:val="StyleBoldUnderline"/>
          <w:rFonts w:asciiTheme="minorHAnsi" w:hAnsiTheme="minorHAnsi"/>
        </w:rPr>
        <w:t xml:space="preserve"> conscious effort to renew transatlantic ties</w:t>
      </w:r>
      <w:r w:rsidRPr="00E26EF4">
        <w:rPr>
          <w:sz w:val="16"/>
        </w:rPr>
        <w:t xml:space="preserve">.   </w:t>
      </w:r>
      <w:r w:rsidRPr="00001486">
        <w:rPr>
          <w:rStyle w:val="StyleBoldUnderline"/>
          <w:rFonts w:asciiTheme="minorHAnsi" w:hAnsiTheme="minorHAnsi"/>
        </w:rPr>
        <w:t>When it was alleged</w:t>
      </w:r>
      <w:r w:rsidRPr="00E26EF4">
        <w:rPr>
          <w:sz w:val="16"/>
        </w:rPr>
        <w:t xml:space="preserve">, </w:t>
      </w:r>
      <w:r w:rsidRPr="00001486">
        <w:rPr>
          <w:rStyle w:val="StyleBoldUnderline"/>
          <w:rFonts w:asciiTheme="minorHAnsi" w:hAnsiTheme="minorHAnsi"/>
        </w:rPr>
        <w:t>however</w:t>
      </w:r>
      <w:r w:rsidRPr="00E26EF4">
        <w:rPr>
          <w:sz w:val="16"/>
        </w:rPr>
        <w:t xml:space="preserve">, later in 2005—at the end of 2005   </w:t>
      </w:r>
      <w:r w:rsidRPr="00001486">
        <w:rPr>
          <w:rStyle w:val="StyleBoldUnderline"/>
          <w:rFonts w:asciiTheme="minorHAnsi" w:hAnsiTheme="minorHAnsi"/>
        </w:rPr>
        <w:t xml:space="preserve">that the United States was detaining top terror suspects in socalled ‘‘black sites’’ in eight countries and that the CIA was flying </w:t>
      </w:r>
      <w:r w:rsidRPr="00001486">
        <w:rPr>
          <w:rStyle w:val="StyleBoldUnderline"/>
          <w:rFonts w:asciiTheme="minorHAnsi" w:hAnsiTheme="minorHAnsi"/>
          <w:sz w:val="12"/>
        </w:rPr>
        <w:t xml:space="preserve"> </w:t>
      </w:r>
      <w:r w:rsidRPr="00001486">
        <w:rPr>
          <w:rStyle w:val="StyleBoldUnderline"/>
          <w:rFonts w:asciiTheme="minorHAnsi" w:hAnsiTheme="minorHAnsi"/>
        </w:rPr>
        <w:t xml:space="preserve"> terror suspects between secret prisons and countries in the Middle </w:t>
      </w:r>
      <w:r w:rsidRPr="00001486">
        <w:rPr>
          <w:rStyle w:val="StyleBoldUnderline"/>
          <w:rFonts w:asciiTheme="minorHAnsi" w:hAnsiTheme="minorHAnsi"/>
          <w:sz w:val="12"/>
        </w:rPr>
        <w:t xml:space="preserve"> </w:t>
      </w:r>
      <w:r w:rsidRPr="00001486">
        <w:rPr>
          <w:rStyle w:val="StyleBoldUnderline"/>
          <w:rFonts w:asciiTheme="minorHAnsi" w:hAnsiTheme="minorHAnsi"/>
        </w:rPr>
        <w:t xml:space="preserve"> East that have been known to torture detainees, the United States </w:t>
      </w:r>
      <w:r w:rsidRPr="00001486">
        <w:rPr>
          <w:rStyle w:val="StyleBoldUnderline"/>
          <w:rFonts w:asciiTheme="minorHAnsi" w:hAnsiTheme="minorHAnsi"/>
          <w:sz w:val="12"/>
        </w:rPr>
        <w:t xml:space="preserve"> </w:t>
      </w:r>
      <w:r w:rsidRPr="00001486">
        <w:rPr>
          <w:rStyle w:val="StyleBoldUnderline"/>
          <w:rFonts w:asciiTheme="minorHAnsi" w:hAnsiTheme="minorHAnsi"/>
        </w:rPr>
        <w:t xml:space="preserve"> image in Europe took another dive</w:t>
      </w:r>
      <w:r w:rsidRPr="00E26EF4">
        <w:rPr>
          <w:sz w:val="16"/>
        </w:rPr>
        <w:t xml:space="preserve">.   On the particular issues of rendition, as we have heard earlier,   </w:t>
      </w:r>
      <w:r w:rsidRPr="00001486">
        <w:rPr>
          <w:rStyle w:val="StyleBoldUnderline"/>
          <w:rFonts w:asciiTheme="minorHAnsi" w:hAnsiTheme="minorHAnsi"/>
          <w:highlight w:val="green"/>
        </w:rPr>
        <w:t>Europeans</w:t>
      </w:r>
      <w:r w:rsidRPr="00001486">
        <w:rPr>
          <w:rStyle w:val="StyleBoldUnderline"/>
          <w:rFonts w:asciiTheme="minorHAnsi" w:hAnsiTheme="minorHAnsi"/>
        </w:rPr>
        <w:t xml:space="preserve"> appear to have two primary </w:t>
      </w:r>
      <w:r w:rsidRPr="00001486">
        <w:rPr>
          <w:rStyle w:val="StyleBoldUnderline"/>
          <w:rFonts w:asciiTheme="minorHAnsi" w:hAnsiTheme="minorHAnsi"/>
          <w:highlight w:val="green"/>
        </w:rPr>
        <w:t>concerns</w:t>
      </w:r>
      <w:r w:rsidRPr="00001486">
        <w:rPr>
          <w:rStyle w:val="StyleBoldUnderline"/>
          <w:rFonts w:asciiTheme="minorHAnsi" w:hAnsiTheme="minorHAnsi"/>
        </w:rPr>
        <w:t>, one</w:t>
      </w:r>
      <w:r w:rsidRPr="00E26EF4">
        <w:rPr>
          <w:sz w:val="16"/>
        </w:rPr>
        <w:t xml:space="preserve">, </w:t>
      </w:r>
      <w:r w:rsidRPr="00001486">
        <w:rPr>
          <w:rStyle w:val="Emphasis"/>
          <w:rFonts w:asciiTheme="minorHAnsi" w:hAnsiTheme="minorHAnsi"/>
          <w:highlight w:val="green"/>
        </w:rPr>
        <w:t>Washington’s</w:t>
      </w:r>
      <w:r w:rsidRPr="00001486">
        <w:rPr>
          <w:rStyle w:val="Emphasis"/>
          <w:rFonts w:asciiTheme="minorHAnsi" w:hAnsiTheme="minorHAnsi"/>
        </w:rPr>
        <w:t xml:space="preserve"> </w:t>
      </w:r>
      <w:r w:rsidRPr="00E26EF4">
        <w:rPr>
          <w:rStyle w:val="Emphasis"/>
          <w:rFonts w:asciiTheme="minorHAnsi" w:hAnsiTheme="minorHAnsi"/>
          <w:b w:val="0"/>
          <w:sz w:val="16"/>
          <w:u w:val="none"/>
        </w:rPr>
        <w:t xml:space="preserve"> </w:t>
      </w:r>
      <w:r w:rsidRPr="00001486">
        <w:rPr>
          <w:rStyle w:val="Emphasis"/>
          <w:rFonts w:asciiTheme="minorHAnsi" w:hAnsiTheme="minorHAnsi"/>
        </w:rPr>
        <w:t xml:space="preserve"> </w:t>
      </w:r>
      <w:r w:rsidRPr="00001486">
        <w:rPr>
          <w:rStyle w:val="Emphasis"/>
          <w:rFonts w:asciiTheme="minorHAnsi" w:hAnsiTheme="minorHAnsi"/>
          <w:highlight w:val="green"/>
        </w:rPr>
        <w:t>unwillingness to grant due process</w:t>
      </w:r>
      <w:r w:rsidRPr="00001486">
        <w:rPr>
          <w:rStyle w:val="Emphasis"/>
          <w:rFonts w:asciiTheme="minorHAnsi" w:hAnsiTheme="minorHAnsi"/>
        </w:rPr>
        <w:t xml:space="preserve"> to terror suspects </w:t>
      </w:r>
      <w:r w:rsidRPr="00001486">
        <w:rPr>
          <w:rStyle w:val="Emphasis"/>
          <w:rFonts w:asciiTheme="minorHAnsi" w:hAnsiTheme="minorHAnsi"/>
          <w:highlight w:val="green"/>
        </w:rPr>
        <w:t>and</w:t>
      </w:r>
      <w:r w:rsidRPr="00001486">
        <w:rPr>
          <w:rStyle w:val="Emphasis"/>
          <w:rFonts w:asciiTheme="minorHAnsi" w:hAnsiTheme="minorHAnsi"/>
        </w:rPr>
        <w:t xml:space="preserve">, two, </w:t>
      </w:r>
      <w:r w:rsidRPr="00001486">
        <w:rPr>
          <w:rStyle w:val="Emphasis"/>
          <w:rFonts w:asciiTheme="minorHAnsi" w:hAnsiTheme="minorHAnsi"/>
          <w:highlight w:val="green"/>
        </w:rPr>
        <w:t>violation of suspects’ human rights during interrogation</w:t>
      </w:r>
      <w:r w:rsidRPr="00E26EF4">
        <w:rPr>
          <w:sz w:val="16"/>
        </w:rPr>
        <w:t xml:space="preserve">.   Now the allegations that have been submitted and the resulting   investigation by the European Parliament have in many ways in   my mind confirmed Europeans’ worst fears. </w:t>
      </w:r>
      <w:r w:rsidRPr="00001486">
        <w:rPr>
          <w:rStyle w:val="StyleBoldUnderline"/>
          <w:rFonts w:asciiTheme="minorHAnsi" w:hAnsiTheme="minorHAnsi"/>
        </w:rPr>
        <w:t>Many Europeans</w:t>
      </w:r>
      <w:r w:rsidRPr="00E26EF4">
        <w:rPr>
          <w:sz w:val="16"/>
        </w:rPr>
        <w:t xml:space="preserve">, particularly at the public level, </w:t>
      </w:r>
      <w:r w:rsidRPr="00001486">
        <w:rPr>
          <w:rStyle w:val="StyleBoldUnderline"/>
          <w:rFonts w:asciiTheme="minorHAnsi" w:hAnsiTheme="minorHAnsi"/>
        </w:rPr>
        <w:t xml:space="preserve">believe that they have plenty of evidence right now to prove a long-suspected gap between United </w:t>
      </w:r>
      <w:r w:rsidRPr="00001486">
        <w:rPr>
          <w:rStyle w:val="StyleBoldUnderline"/>
          <w:rFonts w:asciiTheme="minorHAnsi" w:hAnsiTheme="minorHAnsi"/>
          <w:sz w:val="12"/>
        </w:rPr>
        <w:t xml:space="preserve"> </w:t>
      </w:r>
      <w:r w:rsidRPr="00001486">
        <w:rPr>
          <w:rStyle w:val="StyleBoldUnderline"/>
          <w:rFonts w:asciiTheme="minorHAnsi" w:hAnsiTheme="minorHAnsi"/>
        </w:rPr>
        <w:t xml:space="preserve"> States stated policies and U.S. action.</w:t>
      </w:r>
      <w:r w:rsidRPr="00E26EF4">
        <w:rPr>
          <w:sz w:val="16"/>
        </w:rPr>
        <w:t xml:space="preserve"> As a result, </w:t>
      </w:r>
      <w:r w:rsidRPr="00001486">
        <w:rPr>
          <w:rStyle w:val="StyleBoldUnderline"/>
          <w:rFonts w:asciiTheme="minorHAnsi" w:hAnsiTheme="minorHAnsi"/>
        </w:rPr>
        <w:t xml:space="preserve">U.S. promises </w:t>
      </w:r>
      <w:r w:rsidRPr="00001486">
        <w:rPr>
          <w:rStyle w:val="StyleBoldUnderline"/>
          <w:rFonts w:asciiTheme="minorHAnsi" w:hAnsiTheme="minorHAnsi"/>
          <w:sz w:val="12"/>
        </w:rPr>
        <w:t xml:space="preserve"> </w:t>
      </w:r>
      <w:r w:rsidRPr="00001486">
        <w:rPr>
          <w:rStyle w:val="StyleBoldUnderline"/>
          <w:rFonts w:asciiTheme="minorHAnsi" w:hAnsiTheme="minorHAnsi"/>
        </w:rPr>
        <w:t xml:space="preserve"> not to torture terror suspects and to uphold the fundamental pillars of international law are no longer seen as credible. </w:t>
      </w:r>
      <w:r w:rsidRPr="00001486">
        <w:rPr>
          <w:rStyle w:val="StyleBoldUnderline"/>
          <w:rFonts w:asciiTheme="minorHAnsi" w:hAnsiTheme="minorHAnsi"/>
          <w:sz w:val="12"/>
        </w:rPr>
        <w:t xml:space="preserve"> </w:t>
      </w:r>
      <w:r w:rsidRPr="00E26EF4">
        <w:rPr>
          <w:sz w:val="16"/>
        </w:rPr>
        <w:t xml:space="preserve"> The question is, does any of this matter? President Bush has   noted on several occasions that making policy is not a popularity   contest, and he is right about that. But </w:t>
      </w:r>
      <w:r w:rsidRPr="00001486">
        <w:rPr>
          <w:rStyle w:val="StyleBoldUnderline"/>
          <w:rFonts w:asciiTheme="minorHAnsi" w:hAnsiTheme="minorHAnsi"/>
          <w:highlight w:val="green"/>
        </w:rPr>
        <w:t>when political leads</w:t>
      </w:r>
      <w:r w:rsidRPr="00001486">
        <w:rPr>
          <w:rStyle w:val="StyleBoldUnderline"/>
          <w:rFonts w:asciiTheme="minorHAnsi" w:hAnsiTheme="minorHAnsi"/>
        </w:rPr>
        <w:t xml:space="preserve"> in other countries start to </w:t>
      </w:r>
      <w:r w:rsidRPr="00001486">
        <w:rPr>
          <w:rStyle w:val="StyleBoldUnderline"/>
          <w:rFonts w:asciiTheme="minorHAnsi" w:hAnsiTheme="minorHAnsi"/>
          <w:highlight w:val="green"/>
        </w:rPr>
        <w:t>feel that standing</w:t>
      </w:r>
      <w:r w:rsidRPr="00001486">
        <w:rPr>
          <w:rStyle w:val="StyleBoldUnderline"/>
          <w:rFonts w:asciiTheme="minorHAnsi" w:hAnsiTheme="minorHAnsi"/>
        </w:rPr>
        <w:t xml:space="preserve"> shoulder to shoulder </w:t>
      </w:r>
      <w:r w:rsidRPr="00001486">
        <w:rPr>
          <w:rStyle w:val="StyleBoldUnderline"/>
          <w:rFonts w:asciiTheme="minorHAnsi" w:hAnsiTheme="minorHAnsi"/>
          <w:sz w:val="12"/>
        </w:rPr>
        <w:t xml:space="preserve"> </w:t>
      </w:r>
      <w:r w:rsidRPr="00001486">
        <w:rPr>
          <w:rStyle w:val="StyleBoldUnderline"/>
          <w:rFonts w:asciiTheme="minorHAnsi" w:hAnsiTheme="minorHAnsi"/>
        </w:rPr>
        <w:t xml:space="preserve"> </w:t>
      </w:r>
      <w:r w:rsidRPr="00001486">
        <w:rPr>
          <w:rStyle w:val="StyleBoldUnderline"/>
          <w:rFonts w:asciiTheme="minorHAnsi" w:hAnsiTheme="minorHAnsi"/>
          <w:highlight w:val="green"/>
        </w:rPr>
        <w:t>with the U</w:t>
      </w:r>
      <w:r w:rsidRPr="00001486">
        <w:rPr>
          <w:rStyle w:val="StyleBoldUnderline"/>
          <w:rFonts w:asciiTheme="minorHAnsi" w:hAnsiTheme="minorHAnsi"/>
        </w:rPr>
        <w:t xml:space="preserve">nited </w:t>
      </w:r>
      <w:r w:rsidRPr="00001486">
        <w:rPr>
          <w:rStyle w:val="StyleBoldUnderline"/>
          <w:rFonts w:asciiTheme="minorHAnsi" w:hAnsiTheme="minorHAnsi"/>
          <w:highlight w:val="green"/>
        </w:rPr>
        <w:t>S</w:t>
      </w:r>
      <w:r w:rsidRPr="00001486">
        <w:rPr>
          <w:rStyle w:val="StyleBoldUnderline"/>
          <w:rFonts w:asciiTheme="minorHAnsi" w:hAnsiTheme="minorHAnsi"/>
        </w:rPr>
        <w:t xml:space="preserve">tates </w:t>
      </w:r>
      <w:r w:rsidRPr="00001486">
        <w:rPr>
          <w:rStyle w:val="StyleBoldUnderline"/>
          <w:rFonts w:asciiTheme="minorHAnsi" w:hAnsiTheme="minorHAnsi"/>
          <w:highlight w:val="green"/>
        </w:rPr>
        <w:t>is a</w:t>
      </w:r>
      <w:r w:rsidRPr="00001486">
        <w:rPr>
          <w:rStyle w:val="StyleBoldUnderline"/>
          <w:rFonts w:asciiTheme="minorHAnsi" w:hAnsiTheme="minorHAnsi"/>
        </w:rPr>
        <w:t xml:space="preserve"> political </w:t>
      </w:r>
      <w:r w:rsidRPr="00001486">
        <w:rPr>
          <w:rStyle w:val="StyleBoldUnderline"/>
          <w:rFonts w:asciiTheme="minorHAnsi" w:hAnsiTheme="minorHAnsi"/>
          <w:highlight w:val="green"/>
        </w:rPr>
        <w:t>liability</w:t>
      </w:r>
      <w:r w:rsidRPr="00001486">
        <w:rPr>
          <w:rStyle w:val="StyleBoldUnderline"/>
          <w:rFonts w:asciiTheme="minorHAnsi" w:hAnsiTheme="minorHAnsi"/>
        </w:rPr>
        <w:t xml:space="preserve">, I think that </w:t>
      </w:r>
      <w:r w:rsidRPr="00001486">
        <w:rPr>
          <w:rStyle w:val="StyleBoldUnderline"/>
          <w:rFonts w:asciiTheme="minorHAnsi" w:hAnsiTheme="minorHAnsi"/>
          <w:highlight w:val="green"/>
        </w:rPr>
        <w:t>low</w:t>
      </w:r>
      <w:r w:rsidRPr="00001486">
        <w:rPr>
          <w:rStyle w:val="StyleBoldUnderline"/>
          <w:rFonts w:asciiTheme="minorHAnsi" w:hAnsiTheme="minorHAnsi"/>
        </w:rPr>
        <w:t xml:space="preserve"> </w:t>
      </w:r>
      <w:r w:rsidRPr="00001486">
        <w:rPr>
          <w:rStyle w:val="StyleBoldUnderline"/>
          <w:rFonts w:asciiTheme="minorHAnsi" w:hAnsiTheme="minorHAnsi"/>
          <w:sz w:val="12"/>
        </w:rPr>
        <w:t xml:space="preserve"> </w:t>
      </w:r>
      <w:r w:rsidRPr="00001486">
        <w:rPr>
          <w:rStyle w:val="StyleBoldUnderline"/>
          <w:rFonts w:asciiTheme="minorHAnsi" w:hAnsiTheme="minorHAnsi"/>
        </w:rPr>
        <w:t xml:space="preserve"> </w:t>
      </w:r>
      <w:r w:rsidRPr="00001486">
        <w:rPr>
          <w:rStyle w:val="StyleBoldUnderline"/>
          <w:rFonts w:asciiTheme="minorHAnsi" w:hAnsiTheme="minorHAnsi"/>
          <w:highlight w:val="green"/>
        </w:rPr>
        <w:t>favorability ratings can indeed hinder America’s ability to solve</w:t>
      </w:r>
      <w:r w:rsidRPr="00001486">
        <w:rPr>
          <w:rStyle w:val="StyleBoldUnderline"/>
          <w:rFonts w:asciiTheme="minorHAnsi" w:hAnsiTheme="minorHAnsi"/>
        </w:rPr>
        <w:t xml:space="preserve"> </w:t>
      </w:r>
      <w:r w:rsidRPr="00001486">
        <w:rPr>
          <w:rStyle w:val="StyleBoldUnderline"/>
          <w:rFonts w:asciiTheme="minorHAnsi" w:hAnsiTheme="minorHAnsi"/>
          <w:sz w:val="12"/>
        </w:rPr>
        <w:t xml:space="preserve"> </w:t>
      </w:r>
      <w:r w:rsidRPr="00001486">
        <w:rPr>
          <w:rStyle w:val="StyleBoldUnderline"/>
          <w:rFonts w:asciiTheme="minorHAnsi" w:hAnsiTheme="minorHAnsi"/>
        </w:rPr>
        <w:t xml:space="preserve"> </w:t>
      </w:r>
      <w:r w:rsidRPr="00001486">
        <w:rPr>
          <w:rStyle w:val="StyleBoldUnderline"/>
          <w:rFonts w:asciiTheme="minorHAnsi" w:hAnsiTheme="minorHAnsi"/>
          <w:highlight w:val="green"/>
        </w:rPr>
        <w:t>global challenges</w:t>
      </w:r>
      <w:r w:rsidRPr="00001486">
        <w:rPr>
          <w:rStyle w:val="StyleBoldUnderline"/>
          <w:rFonts w:asciiTheme="minorHAnsi" w:hAnsiTheme="minorHAnsi"/>
        </w:rPr>
        <w:t xml:space="preserve"> with its many partners and allies around the </w:t>
      </w:r>
      <w:r w:rsidRPr="00001486">
        <w:rPr>
          <w:rStyle w:val="StyleBoldUnderline"/>
          <w:rFonts w:asciiTheme="minorHAnsi" w:hAnsiTheme="minorHAnsi"/>
          <w:sz w:val="12"/>
        </w:rPr>
        <w:t xml:space="preserve"> </w:t>
      </w:r>
      <w:r w:rsidRPr="00001486">
        <w:rPr>
          <w:rStyle w:val="StyleBoldUnderline"/>
          <w:rFonts w:asciiTheme="minorHAnsi" w:hAnsiTheme="minorHAnsi"/>
        </w:rPr>
        <w:t xml:space="preserve"> world; and I would cite a couple of reasons for this</w:t>
      </w:r>
      <w:r w:rsidRPr="00E26EF4">
        <w:rPr>
          <w:sz w:val="16"/>
        </w:rPr>
        <w:t xml:space="preserve">.   First, as we have seen with the tensions over the issue of rendition, </w:t>
      </w:r>
      <w:r w:rsidRPr="00001486">
        <w:rPr>
          <w:rStyle w:val="StyleBoldUnderline"/>
          <w:rFonts w:asciiTheme="minorHAnsi" w:hAnsiTheme="minorHAnsi"/>
          <w:highlight w:val="green"/>
        </w:rPr>
        <w:t>this particular issue</w:t>
      </w:r>
      <w:r w:rsidRPr="00001486">
        <w:rPr>
          <w:rStyle w:val="StyleBoldUnderline"/>
          <w:rFonts w:asciiTheme="minorHAnsi" w:hAnsiTheme="minorHAnsi"/>
        </w:rPr>
        <w:t xml:space="preserve"> has put unnecessary strain, in my </w:t>
      </w:r>
      <w:r w:rsidRPr="00001486">
        <w:rPr>
          <w:rStyle w:val="StyleBoldUnderline"/>
          <w:rFonts w:asciiTheme="minorHAnsi" w:hAnsiTheme="minorHAnsi"/>
          <w:sz w:val="12"/>
        </w:rPr>
        <w:t xml:space="preserve"> </w:t>
      </w:r>
      <w:r w:rsidRPr="00001486">
        <w:rPr>
          <w:rStyle w:val="StyleBoldUnderline"/>
          <w:rFonts w:asciiTheme="minorHAnsi" w:hAnsiTheme="minorHAnsi"/>
        </w:rPr>
        <w:t xml:space="preserve"> mind, on what has been, in many cases, a very positive relationship</w:t>
      </w:r>
      <w:r w:rsidRPr="00E26EF4">
        <w:rPr>
          <w:sz w:val="16"/>
        </w:rPr>
        <w:t xml:space="preserve">. In fact, </w:t>
      </w:r>
      <w:r w:rsidRPr="00001486">
        <w:rPr>
          <w:rStyle w:val="StyleBoldUnderline"/>
          <w:rFonts w:asciiTheme="minorHAnsi" w:hAnsiTheme="minorHAnsi"/>
        </w:rPr>
        <w:t xml:space="preserve">it </w:t>
      </w:r>
      <w:r w:rsidRPr="00001486">
        <w:rPr>
          <w:rStyle w:val="StyleBoldUnderline"/>
          <w:rFonts w:asciiTheme="minorHAnsi" w:hAnsiTheme="minorHAnsi"/>
          <w:highlight w:val="green"/>
        </w:rPr>
        <w:t>is distracting</w:t>
      </w:r>
      <w:r w:rsidRPr="00001486">
        <w:rPr>
          <w:rStyle w:val="StyleBoldUnderline"/>
          <w:rFonts w:asciiTheme="minorHAnsi" w:hAnsiTheme="minorHAnsi"/>
        </w:rPr>
        <w:t xml:space="preserve"> the two sides </w:t>
      </w:r>
      <w:r w:rsidRPr="00001486">
        <w:rPr>
          <w:rStyle w:val="StyleBoldUnderline"/>
          <w:rFonts w:asciiTheme="minorHAnsi" w:hAnsiTheme="minorHAnsi"/>
          <w:highlight w:val="green"/>
        </w:rPr>
        <w:t xml:space="preserve">from the core task </w:t>
      </w:r>
      <w:r w:rsidRPr="00001486">
        <w:rPr>
          <w:rStyle w:val="StyleBoldUnderline"/>
          <w:rFonts w:asciiTheme="minorHAnsi" w:hAnsiTheme="minorHAnsi"/>
        </w:rPr>
        <w:t xml:space="preserve">at </w:t>
      </w:r>
      <w:r w:rsidRPr="00001486">
        <w:rPr>
          <w:rStyle w:val="StyleBoldUnderline"/>
          <w:rFonts w:asciiTheme="minorHAnsi" w:hAnsiTheme="minorHAnsi"/>
          <w:sz w:val="12"/>
        </w:rPr>
        <w:t xml:space="preserve"> </w:t>
      </w:r>
      <w:r w:rsidRPr="00001486">
        <w:rPr>
          <w:rStyle w:val="StyleBoldUnderline"/>
          <w:rFonts w:asciiTheme="minorHAnsi" w:hAnsiTheme="minorHAnsi"/>
        </w:rPr>
        <w:t xml:space="preserve"> hand; and that is, </w:t>
      </w:r>
      <w:r w:rsidRPr="00001486">
        <w:rPr>
          <w:rStyle w:val="StyleBoldUnderline"/>
          <w:rFonts w:asciiTheme="minorHAnsi" w:hAnsiTheme="minorHAnsi"/>
          <w:highlight w:val="green"/>
        </w:rPr>
        <w:t>of</w:t>
      </w:r>
      <w:r w:rsidRPr="00001486">
        <w:rPr>
          <w:rStyle w:val="StyleBoldUnderline"/>
          <w:rFonts w:asciiTheme="minorHAnsi" w:hAnsiTheme="minorHAnsi"/>
        </w:rPr>
        <w:t xml:space="preserve"> course, </w:t>
      </w:r>
      <w:r w:rsidRPr="00001486">
        <w:rPr>
          <w:rStyle w:val="StyleBoldUnderline"/>
          <w:rFonts w:asciiTheme="minorHAnsi" w:hAnsiTheme="minorHAnsi"/>
          <w:highlight w:val="green"/>
        </w:rPr>
        <w:t>combating terrorism</w:t>
      </w:r>
      <w:r w:rsidRPr="00E26EF4">
        <w:rPr>
          <w:sz w:val="16"/>
        </w:rPr>
        <w:t>.   Second, as I mentioned earlier</w:t>
      </w:r>
      <w:r w:rsidRPr="00001486">
        <w:rPr>
          <w:rStyle w:val="StyleBoldUnderline"/>
          <w:rFonts w:asciiTheme="minorHAnsi" w:hAnsiTheme="minorHAnsi"/>
        </w:rPr>
        <w:t xml:space="preserve">, European political leaders are </w:t>
      </w:r>
      <w:r w:rsidRPr="00001486">
        <w:rPr>
          <w:rStyle w:val="StyleBoldUnderline"/>
          <w:rFonts w:asciiTheme="minorHAnsi" w:hAnsiTheme="minorHAnsi"/>
          <w:sz w:val="12"/>
        </w:rPr>
        <w:t xml:space="preserve"> </w:t>
      </w:r>
      <w:r w:rsidRPr="00001486">
        <w:rPr>
          <w:rStyle w:val="StyleBoldUnderline"/>
          <w:rFonts w:asciiTheme="minorHAnsi" w:hAnsiTheme="minorHAnsi"/>
        </w:rPr>
        <w:t xml:space="preserve"> under pressure from their publics to keep the United States at </w:t>
      </w:r>
      <w:r w:rsidRPr="00001486">
        <w:rPr>
          <w:rStyle w:val="StyleBoldUnderline"/>
          <w:rFonts w:asciiTheme="minorHAnsi" w:hAnsiTheme="minorHAnsi"/>
          <w:sz w:val="12"/>
        </w:rPr>
        <w:t xml:space="preserve"> </w:t>
      </w:r>
      <w:r w:rsidRPr="00001486">
        <w:rPr>
          <w:rStyle w:val="StyleBoldUnderline"/>
          <w:rFonts w:asciiTheme="minorHAnsi" w:hAnsiTheme="minorHAnsi"/>
        </w:rPr>
        <w:t xml:space="preserve"> arm’s length</w:t>
      </w:r>
      <w:r w:rsidRPr="00E26EF4">
        <w:rPr>
          <w:sz w:val="16"/>
        </w:rPr>
        <w:t xml:space="preserve">. I don’t know that this pressure will ever halt counterterrorism cooperation with our European allies in full or certainly   not in the near term, but </w:t>
      </w:r>
      <w:r w:rsidRPr="00001486">
        <w:rPr>
          <w:rStyle w:val="StyleBoldUnderline"/>
          <w:rFonts w:asciiTheme="minorHAnsi" w:hAnsiTheme="minorHAnsi"/>
        </w:rPr>
        <w:t xml:space="preserve">there are signs that negative public opinion is making it more difficult for our European allies to cooperate </w:t>
      </w:r>
      <w:r w:rsidRPr="00001486">
        <w:rPr>
          <w:rStyle w:val="StyleBoldUnderline"/>
          <w:rFonts w:asciiTheme="minorHAnsi" w:hAnsiTheme="minorHAnsi"/>
          <w:sz w:val="12"/>
        </w:rPr>
        <w:t xml:space="preserve"> </w:t>
      </w:r>
      <w:r w:rsidRPr="00001486">
        <w:rPr>
          <w:rStyle w:val="StyleBoldUnderline"/>
          <w:rFonts w:asciiTheme="minorHAnsi" w:hAnsiTheme="minorHAnsi"/>
        </w:rPr>
        <w:t xml:space="preserve"> with the United States</w:t>
      </w:r>
      <w:r w:rsidRPr="00E26EF4">
        <w:rPr>
          <w:sz w:val="16"/>
        </w:rPr>
        <w:t xml:space="preserve">. </w:t>
      </w:r>
      <w:r w:rsidRPr="00001486">
        <w:rPr>
          <w:rStyle w:val="StyleBoldUnderline"/>
          <w:rFonts w:asciiTheme="minorHAnsi" w:hAnsiTheme="minorHAnsi"/>
        </w:rPr>
        <w:t>One only has to look at the latest European responses to United States requests for more support in Afghanistan to find one such example</w:t>
      </w:r>
      <w:r w:rsidRPr="00E26EF4">
        <w:rPr>
          <w:sz w:val="16"/>
        </w:rPr>
        <w:t xml:space="preserve">.   Finally, I would point out that </w:t>
      </w:r>
      <w:r w:rsidRPr="0096199E">
        <w:rPr>
          <w:rStyle w:val="StyleBoldUnderline"/>
          <w:rFonts w:asciiTheme="minorHAnsi" w:hAnsiTheme="minorHAnsi"/>
        </w:rPr>
        <w:t xml:space="preserve">the United States and Europe are </w:t>
      </w:r>
      <w:r w:rsidRPr="0096199E">
        <w:rPr>
          <w:rStyle w:val="StyleBoldUnderline"/>
          <w:rFonts w:asciiTheme="minorHAnsi" w:hAnsiTheme="minorHAnsi"/>
          <w:sz w:val="12"/>
        </w:rPr>
        <w:t xml:space="preserve"> </w:t>
      </w:r>
      <w:r w:rsidRPr="0096199E">
        <w:rPr>
          <w:rStyle w:val="StyleBoldUnderline"/>
          <w:rFonts w:asciiTheme="minorHAnsi" w:hAnsiTheme="minorHAnsi"/>
        </w:rPr>
        <w:t xml:space="preserve"> facing a long list of challenges above and beyond terrorism, things </w:t>
      </w:r>
      <w:r w:rsidRPr="0096199E">
        <w:rPr>
          <w:rStyle w:val="StyleBoldUnderline"/>
          <w:rFonts w:asciiTheme="minorHAnsi" w:hAnsiTheme="minorHAnsi"/>
          <w:sz w:val="12"/>
        </w:rPr>
        <w:t xml:space="preserve"> </w:t>
      </w:r>
      <w:r w:rsidRPr="0096199E">
        <w:rPr>
          <w:rStyle w:val="StyleBoldUnderline"/>
          <w:rFonts w:asciiTheme="minorHAnsi" w:hAnsiTheme="minorHAnsi"/>
        </w:rPr>
        <w:t xml:space="preserve"> like energy security, </w:t>
      </w:r>
      <w:r w:rsidRPr="0096199E">
        <w:rPr>
          <w:sz w:val="16"/>
        </w:rPr>
        <w:t>nonproliferation</w:t>
      </w:r>
      <w:r w:rsidRPr="0096199E">
        <w:rPr>
          <w:rStyle w:val="StyleBoldUnderline"/>
          <w:rFonts w:asciiTheme="minorHAnsi" w:hAnsiTheme="minorHAnsi"/>
        </w:rPr>
        <w:t>, brewing regional crises</w:t>
      </w:r>
      <w:r w:rsidRPr="0096199E">
        <w:rPr>
          <w:sz w:val="16"/>
        </w:rPr>
        <w:t xml:space="preserve">,   Darfur; and </w:t>
      </w:r>
      <w:r w:rsidRPr="0096199E">
        <w:rPr>
          <w:rStyle w:val="StyleBoldUnderline"/>
          <w:rFonts w:asciiTheme="minorHAnsi" w:hAnsiTheme="minorHAnsi"/>
        </w:rPr>
        <w:t>the list goes on and on</w:t>
      </w:r>
      <w:r w:rsidRPr="0096199E">
        <w:rPr>
          <w:sz w:val="16"/>
        </w:rPr>
        <w:t xml:space="preserve">. </w:t>
      </w:r>
      <w:r w:rsidRPr="0096199E">
        <w:rPr>
          <w:rStyle w:val="StyleBoldUnderline"/>
          <w:rFonts w:asciiTheme="minorHAnsi" w:hAnsiTheme="minorHAnsi"/>
        </w:rPr>
        <w:t xml:space="preserve">In many of these areas, the </w:t>
      </w:r>
      <w:r w:rsidRPr="0096199E">
        <w:rPr>
          <w:rStyle w:val="StyleBoldUnderline"/>
          <w:rFonts w:asciiTheme="minorHAnsi" w:hAnsiTheme="minorHAnsi"/>
          <w:sz w:val="12"/>
        </w:rPr>
        <w:t xml:space="preserve"> </w:t>
      </w:r>
      <w:r w:rsidRPr="0096199E">
        <w:rPr>
          <w:rStyle w:val="StyleBoldUnderline"/>
          <w:rFonts w:asciiTheme="minorHAnsi" w:hAnsiTheme="minorHAnsi"/>
        </w:rPr>
        <w:t xml:space="preserve"> United States are asking</w:t>
      </w:r>
      <w:r w:rsidRPr="0096199E">
        <w:rPr>
          <w:sz w:val="16"/>
        </w:rPr>
        <w:t>—</w:t>
      </w:r>
      <w:r w:rsidRPr="0096199E">
        <w:rPr>
          <w:rStyle w:val="StyleBoldUnderline"/>
          <w:rFonts w:asciiTheme="minorHAnsi" w:hAnsiTheme="minorHAnsi"/>
        </w:rPr>
        <w:t>we are asking Europe to do more</w:t>
      </w:r>
      <w:r w:rsidRPr="0096199E">
        <w:rPr>
          <w:sz w:val="16"/>
        </w:rPr>
        <w:t>.</w:t>
      </w:r>
      <w:r w:rsidRPr="00E26EF4">
        <w:rPr>
          <w:sz w:val="16"/>
        </w:rPr>
        <w:t xml:space="preserve">   </w:t>
      </w:r>
      <w:r w:rsidRPr="00001486">
        <w:rPr>
          <w:rStyle w:val="Emphasis"/>
          <w:rFonts w:asciiTheme="minorHAnsi" w:hAnsiTheme="minorHAnsi"/>
        </w:rPr>
        <w:t xml:space="preserve">But </w:t>
      </w:r>
      <w:r w:rsidRPr="00001486">
        <w:rPr>
          <w:rStyle w:val="Emphasis"/>
          <w:rFonts w:asciiTheme="minorHAnsi" w:hAnsiTheme="minorHAnsi"/>
          <w:highlight w:val="green"/>
        </w:rPr>
        <w:t>differences in our counterterrorism relationship</w:t>
      </w:r>
      <w:r w:rsidRPr="00001486">
        <w:rPr>
          <w:rStyle w:val="Emphasis"/>
          <w:rFonts w:asciiTheme="minorHAnsi" w:hAnsiTheme="minorHAnsi"/>
        </w:rPr>
        <w:t xml:space="preserve"> with Europe </w:t>
      </w:r>
      <w:r w:rsidRPr="00E26EF4">
        <w:rPr>
          <w:rStyle w:val="Emphasis"/>
          <w:rFonts w:asciiTheme="minorHAnsi" w:hAnsiTheme="minorHAnsi"/>
          <w:b w:val="0"/>
          <w:sz w:val="16"/>
          <w:u w:val="none"/>
        </w:rPr>
        <w:t xml:space="preserve"> </w:t>
      </w:r>
      <w:r w:rsidRPr="00001486">
        <w:rPr>
          <w:rStyle w:val="Emphasis"/>
          <w:rFonts w:asciiTheme="minorHAnsi" w:hAnsiTheme="minorHAnsi"/>
        </w:rPr>
        <w:t xml:space="preserve"> </w:t>
      </w:r>
      <w:r w:rsidRPr="00001486">
        <w:rPr>
          <w:rStyle w:val="Emphasis"/>
          <w:rFonts w:asciiTheme="minorHAnsi" w:hAnsiTheme="minorHAnsi"/>
          <w:highlight w:val="green"/>
        </w:rPr>
        <w:t>have affected our relationship at other levels</w:t>
      </w:r>
      <w:r w:rsidRPr="00E26EF4">
        <w:rPr>
          <w:sz w:val="16"/>
        </w:rPr>
        <w:t xml:space="preserve">. Again, negative public sentiment toward the United States will never succeed in halting our cooperation with Europe entirely, but it does make asking   for greater European support in other areas that much more challenging.   Just to conclude, I would point out—and I feel very strongly—  that </w:t>
      </w:r>
      <w:r w:rsidRPr="00001486">
        <w:rPr>
          <w:rStyle w:val="StyleBoldUnderline"/>
          <w:rFonts w:asciiTheme="minorHAnsi" w:hAnsiTheme="minorHAnsi"/>
        </w:rPr>
        <w:t>Europe is one of America’s most important partners in combating radical extremism, and there is certainly no shortage of success stories in the many things we have done together,</w:t>
      </w:r>
      <w:r w:rsidRPr="00E26EF4">
        <w:rPr>
          <w:sz w:val="16"/>
        </w:rPr>
        <w:t xml:space="preserve"> particularly   over the past 6 years in this area. But I do feel—again based on   my experience traveling back and forth to Europe on a regular   basis—that </w:t>
      </w:r>
      <w:r w:rsidRPr="0096199E">
        <w:rPr>
          <w:rStyle w:val="StyleBoldUnderline"/>
          <w:rFonts w:asciiTheme="minorHAnsi" w:hAnsiTheme="minorHAnsi"/>
        </w:rPr>
        <w:t xml:space="preserve">this relationship that we share is currently played with </w:t>
      </w:r>
      <w:r w:rsidRPr="0096199E">
        <w:rPr>
          <w:rStyle w:val="StyleBoldUnderline"/>
          <w:rFonts w:asciiTheme="minorHAnsi" w:hAnsiTheme="minorHAnsi"/>
          <w:sz w:val="12"/>
        </w:rPr>
        <w:t xml:space="preserve"> </w:t>
      </w:r>
      <w:r w:rsidRPr="0096199E">
        <w:rPr>
          <w:rStyle w:val="StyleBoldUnderline"/>
          <w:rFonts w:asciiTheme="minorHAnsi" w:hAnsiTheme="minorHAnsi"/>
        </w:rPr>
        <w:t xml:space="preserve"> mistrust and divisions over strategy and tactics.</w:t>
      </w:r>
    </w:p>
    <w:p w:rsidR="00873640" w:rsidRPr="00EB03A9" w:rsidRDefault="00873640" w:rsidP="00873640"/>
    <w:p w:rsidR="00873640" w:rsidRDefault="00873640" w:rsidP="00873640"/>
    <w:p w:rsidR="00873640" w:rsidRPr="007A22B1" w:rsidRDefault="00873640" w:rsidP="00873640">
      <w:pPr>
        <w:pStyle w:val="Heading4"/>
      </w:pPr>
      <w:r>
        <w:t xml:space="preserve">That makes </w:t>
      </w:r>
      <w:r>
        <w:t>the impact inevitable</w:t>
      </w:r>
    </w:p>
    <w:p w:rsidR="00873640" w:rsidRPr="007A22B1" w:rsidRDefault="00873640" w:rsidP="00873640">
      <w:r w:rsidRPr="00564890">
        <w:rPr>
          <w:rStyle w:val="StyleStyleBold12pt"/>
        </w:rPr>
        <w:t>Harding ‘2</w:t>
      </w:r>
      <w:r>
        <w:t xml:space="preserve"> (</w:t>
      </w:r>
      <w:r w:rsidRPr="007A22B1">
        <w:t>Gareth Harding, Europe Correspondent for United Press International, United Press International</w:t>
      </w:r>
      <w:r>
        <w:t>, L</w:t>
      </w:r>
      <w:r w:rsidRPr="007A22B1">
        <w:t>exis</w:t>
      </w:r>
      <w:r>
        <w:t>, August 7, 2002)</w:t>
      </w:r>
    </w:p>
    <w:p w:rsidR="00873640" w:rsidRPr="00FF6B68" w:rsidRDefault="00873640" w:rsidP="00873640">
      <w:pPr>
        <w:rPr>
          <w:sz w:val="16"/>
        </w:rPr>
      </w:pPr>
      <w:r w:rsidRPr="00FF6B68">
        <w:rPr>
          <w:sz w:val="16"/>
        </w:rPr>
        <w:t xml:space="preserve">Despite their differences, EU and U.S. </w:t>
      </w:r>
      <w:r w:rsidRPr="00FF6B68">
        <w:rPr>
          <w:rStyle w:val="StyleBoldUnderline"/>
          <w:highlight w:val="green"/>
        </w:rPr>
        <w:t>leaders know</w:t>
      </w:r>
      <w:r w:rsidRPr="00FF6B68">
        <w:rPr>
          <w:sz w:val="16"/>
        </w:rPr>
        <w:t xml:space="preserve"> that </w:t>
      </w:r>
      <w:r w:rsidRPr="00FF6B68">
        <w:rPr>
          <w:rStyle w:val="Emphasis"/>
          <w:highlight w:val="green"/>
        </w:rPr>
        <w:t>a breakdown in relations</w:t>
      </w:r>
      <w:r w:rsidRPr="00FF6B68">
        <w:rPr>
          <w:sz w:val="16"/>
        </w:rPr>
        <w:t xml:space="preserve"> between the two sides </w:t>
      </w:r>
      <w:r w:rsidRPr="00FF6B68">
        <w:rPr>
          <w:rStyle w:val="Emphasis"/>
          <w:highlight w:val="green"/>
        </w:rPr>
        <w:t>would be disastrous for the international economy and global stability</w:t>
      </w:r>
      <w:r w:rsidRPr="00FF6B68">
        <w:rPr>
          <w:sz w:val="16"/>
        </w:rPr>
        <w:t xml:space="preserve">. Together, </w:t>
      </w:r>
      <w:r w:rsidRPr="00FF6B68">
        <w:rPr>
          <w:rStyle w:val="StyleBoldUnderline"/>
          <w:highlight w:val="green"/>
        </w:rPr>
        <w:t>Europe and America have the biggest trade and investment relationship in the world</w:t>
      </w:r>
      <w:r w:rsidRPr="00FF6B68">
        <w:rPr>
          <w:sz w:val="16"/>
        </w:rPr>
        <w:t xml:space="preserve"> -- amounting to over $1 billion a day -- </w:t>
      </w:r>
      <w:r w:rsidRPr="00FF6B68">
        <w:rPr>
          <w:rStyle w:val="StyleBoldUnderline"/>
          <w:highlight w:val="green"/>
        </w:rPr>
        <w:t>accounting for half the planet's wealth</w:t>
      </w:r>
      <w:r w:rsidRPr="00FF6B68">
        <w:rPr>
          <w:sz w:val="16"/>
        </w:rPr>
        <w:t xml:space="preserve"> and forming the </w:t>
      </w:r>
      <w:r w:rsidRPr="00FF6B68">
        <w:rPr>
          <w:rStyle w:val="StyleBoldUnderline"/>
          <w:highlight w:val="green"/>
        </w:rPr>
        <w:t>cornerstone of</w:t>
      </w:r>
      <w:r w:rsidRPr="00FF6B68">
        <w:rPr>
          <w:sz w:val="16"/>
          <w:highlight w:val="green"/>
        </w:rPr>
        <w:t xml:space="preserve"> </w:t>
      </w:r>
      <w:r w:rsidRPr="00FF6B68">
        <w:rPr>
          <w:sz w:val="16"/>
        </w:rPr>
        <w:t xml:space="preserve">the world's most powerful military alliance, </w:t>
      </w:r>
      <w:r w:rsidRPr="00FF6B68">
        <w:rPr>
          <w:rStyle w:val="StyleBoldUnderline"/>
          <w:highlight w:val="green"/>
        </w:rPr>
        <w:t>NATO</w:t>
      </w:r>
      <w:r w:rsidRPr="00FF6B68">
        <w:rPr>
          <w:sz w:val="16"/>
        </w:rPr>
        <w:t>.</w:t>
      </w:r>
    </w:p>
    <w:p w:rsidR="00873640" w:rsidRDefault="00873640" w:rsidP="00873640">
      <w:pPr>
        <w:rPr>
          <w:sz w:val="16"/>
        </w:rPr>
      </w:pPr>
    </w:p>
    <w:p w:rsidR="00873640" w:rsidRPr="00873640" w:rsidRDefault="00873640" w:rsidP="00873640"/>
    <w:p w:rsidR="00842F8D" w:rsidRDefault="00842F8D" w:rsidP="00842F8D">
      <w:pPr>
        <w:pStyle w:val="Heading3"/>
      </w:pPr>
      <w:r>
        <w:t xml:space="preserve">2AC </w:t>
      </w:r>
      <w:r>
        <w:t>TPA</w:t>
      </w:r>
      <w:r>
        <w:t xml:space="preserve"> DA</w:t>
      </w:r>
    </w:p>
    <w:p w:rsidR="00842F8D" w:rsidRDefault="00842F8D" w:rsidP="00842F8D">
      <w:pPr>
        <w:pStyle w:val="Heading4"/>
      </w:pPr>
      <w:r>
        <w:t>No link- Obama has been pushing to close Guantanamo- that means the aff isn’t perceived as a loss for him- if anything it’s a win, which builds capital</w:t>
      </w:r>
    </w:p>
    <w:p w:rsidR="00842F8D" w:rsidRPr="00D13668" w:rsidRDefault="00842F8D" w:rsidP="00842F8D">
      <w:r w:rsidRPr="00901913">
        <w:rPr>
          <w:rStyle w:val="StyleStyleBold12pt"/>
        </w:rPr>
        <w:t>Marshall and Prins 11</w:t>
      </w:r>
      <w:r>
        <w:t xml:space="preserve"> (</w:t>
      </w:r>
      <w:r w:rsidRPr="00D13668">
        <w:t>BRYAN W, Miami University</w:t>
      </w:r>
      <w:r>
        <w:t xml:space="preserve"> and </w:t>
      </w:r>
      <w:r w:rsidRPr="00D13668">
        <w:t>BRANDON C, University of Tennessee &amp; Howard H. Baker, Jr. Center for Public Policy</w:t>
      </w:r>
      <w:r>
        <w:t>,</w:t>
      </w:r>
      <w:r w:rsidRPr="00D13668">
        <w:t xml:space="preserve"> </w:t>
      </w:r>
      <w:r>
        <w:t>“</w:t>
      </w:r>
      <w:r w:rsidRPr="00D13668">
        <w:t>Power or Posturing? Policy Availability and Congressional Influence on U.S. Presidential Decisions to Use Force</w:t>
      </w:r>
      <w:r>
        <w:t>”, Sept,</w:t>
      </w:r>
      <w:r w:rsidRPr="00D13668">
        <w:t xml:space="preserve"> Presidenti</w:t>
      </w:r>
      <w:r>
        <w:t>al Studies Quarterly 41, no. 3)</w:t>
      </w:r>
    </w:p>
    <w:p w:rsidR="00842F8D" w:rsidRPr="00901913" w:rsidRDefault="00842F8D" w:rsidP="00842F8D">
      <w:pPr>
        <w:rPr>
          <w:sz w:val="10"/>
        </w:rPr>
      </w:pPr>
      <w:r w:rsidRPr="001A0976">
        <w:rPr>
          <w:rStyle w:val="StyleBoldUnderline"/>
          <w:highlight w:val="green"/>
        </w:rPr>
        <w:t>Presidents rely</w:t>
      </w:r>
      <w:r w:rsidRPr="003C5615">
        <w:rPr>
          <w:rStyle w:val="StyleBoldUnderline"/>
        </w:rPr>
        <w:t xml:space="preserve"> heavily </w:t>
      </w:r>
      <w:r w:rsidRPr="001A0976">
        <w:rPr>
          <w:rStyle w:val="StyleBoldUnderline"/>
          <w:highlight w:val="green"/>
        </w:rPr>
        <w:t xml:space="preserve">on </w:t>
      </w:r>
      <w:r w:rsidRPr="002B18B9">
        <w:rPr>
          <w:rStyle w:val="StyleBoldUnderline"/>
        </w:rPr>
        <w:t xml:space="preserve">Congress in converting their </w:t>
      </w:r>
      <w:r w:rsidRPr="001A0976">
        <w:rPr>
          <w:rStyle w:val="StyleBoldUnderline"/>
          <w:highlight w:val="green"/>
        </w:rPr>
        <w:t xml:space="preserve">political capital </w:t>
      </w:r>
      <w:r w:rsidRPr="002B18B9">
        <w:rPr>
          <w:rStyle w:val="StyleBoldUnderline"/>
        </w:rPr>
        <w:t>into</w:t>
      </w:r>
      <w:r w:rsidRPr="003C5615">
        <w:rPr>
          <w:rStyle w:val="StyleBoldUnderline"/>
        </w:rPr>
        <w:t xml:space="preserve"> real </w:t>
      </w:r>
      <w:r w:rsidRPr="001A0976">
        <w:rPr>
          <w:rStyle w:val="StyleBoldUnderline"/>
          <w:highlight w:val="green"/>
        </w:rPr>
        <w:t>policy success. Policy success</w:t>
      </w:r>
      <w:r w:rsidRPr="003C5615">
        <w:rPr>
          <w:rStyle w:val="StyleBoldUnderline"/>
        </w:rPr>
        <w:t xml:space="preserve"> not only shapes the reelection prospects of presidents, but it also </w:t>
      </w:r>
      <w:r w:rsidRPr="001A0976">
        <w:rPr>
          <w:rStyle w:val="StyleBoldUnderline"/>
          <w:highlight w:val="green"/>
        </w:rPr>
        <w:t>builds the president’s reputation</w:t>
      </w:r>
      <w:r w:rsidRPr="001A0976">
        <w:rPr>
          <w:rStyle w:val="Emphasis"/>
          <w:highlight w:val="green"/>
        </w:rPr>
        <w:t xml:space="preserve"> for </w:t>
      </w:r>
      <w:r w:rsidRPr="002B18B9">
        <w:rPr>
          <w:rStyle w:val="Emphasis"/>
        </w:rPr>
        <w:t>political</w:t>
      </w:r>
      <w:r w:rsidRPr="00C87C70">
        <w:rPr>
          <w:rStyle w:val="Emphasis"/>
          <w:highlight w:val="cyan"/>
        </w:rPr>
        <w:t xml:space="preserve"> </w:t>
      </w:r>
      <w:r w:rsidRPr="001A0976">
        <w:rPr>
          <w:rStyle w:val="Emphasis"/>
          <w:highlight w:val="green"/>
        </w:rPr>
        <w:t>effectiveness and fuels the prospect for subsequent gains in political capital</w:t>
      </w:r>
      <w:r w:rsidRPr="00901913">
        <w:rPr>
          <w:sz w:val="10"/>
        </w:rPr>
        <w:t xml:space="preserve"> (Light 1982). Moreover, </w:t>
      </w:r>
      <w:r w:rsidRPr="00520FA8">
        <w:rPr>
          <w:rStyle w:val="Emphasis"/>
        </w:rPr>
        <w:t xml:space="preserve">the president’s </w:t>
      </w:r>
      <w:r w:rsidRPr="001A0976">
        <w:rPr>
          <w:rStyle w:val="Emphasis"/>
          <w:highlight w:val="green"/>
        </w:rPr>
        <w:t>legislative success in foreign policy is correlated with success on the domestic front</w:t>
      </w:r>
      <w:r w:rsidRPr="00901913">
        <w:rPr>
          <w:sz w:val="10"/>
        </w:rPr>
        <w:t xml:space="preserve">. On this point, some have largely disavowed the two-presidencies distinction while others have even argued that foreign policy has become a mere extension of domestic policy (Fleisher et al. 2000; Oldfield and Wildavsky 1989) </w:t>
      </w:r>
      <w:r w:rsidRPr="003C5615">
        <w:rPr>
          <w:rStyle w:val="StyleBoldUnderline"/>
        </w:rPr>
        <w:t xml:space="preserve">Presidents implicitly understand that </w:t>
      </w:r>
      <w:r w:rsidRPr="001A0976">
        <w:rPr>
          <w:rStyle w:val="StyleBoldUnderline"/>
          <w:highlight w:val="green"/>
        </w:rPr>
        <w:t>there exists a linkage between their actions in one</w:t>
      </w:r>
      <w:r w:rsidRPr="003C5615">
        <w:rPr>
          <w:rStyle w:val="StyleBoldUnderline"/>
        </w:rPr>
        <w:t xml:space="preserve"> policy </w:t>
      </w:r>
      <w:r w:rsidRPr="001A0976">
        <w:rPr>
          <w:rStyle w:val="StyleBoldUnderline"/>
          <w:highlight w:val="green"/>
        </w:rPr>
        <w:t>area and their ability to affect another</w:t>
      </w:r>
      <w:r w:rsidRPr="003C5615">
        <w:rPr>
          <w:rStyle w:val="StyleBoldUnderline"/>
        </w:rPr>
        <w:t>. The use of force is no exception</w:t>
      </w:r>
      <w:r w:rsidRPr="00520FA8">
        <w:rPr>
          <w:rStyle w:val="StyleBoldUnderline"/>
        </w:rPr>
        <w:t>; in promoting and protecting U.S. interests abroad, presidential decisions are made with an eye toward managing political capital at home</w:t>
      </w:r>
      <w:r w:rsidRPr="00901913">
        <w:rPr>
          <w:sz w:val="10"/>
        </w:rPr>
        <w:t xml:space="preserve"> (Fordham 2002).</w:t>
      </w:r>
    </w:p>
    <w:p w:rsidR="00842F8D" w:rsidRPr="00766255" w:rsidRDefault="00842F8D" w:rsidP="00842F8D"/>
    <w:p w:rsidR="00842F8D" w:rsidRDefault="00842F8D" w:rsidP="00842F8D">
      <w:pPr>
        <w:pStyle w:val="Heading4"/>
      </w:pPr>
      <w:r>
        <w:t>Courts shield</w:t>
      </w:r>
    </w:p>
    <w:p w:rsidR="00842F8D" w:rsidRPr="00C40D36" w:rsidRDefault="00842F8D" w:rsidP="00842F8D">
      <w:pPr>
        <w:autoSpaceDE w:val="0"/>
        <w:autoSpaceDN w:val="0"/>
        <w:adjustRightInd w:val="0"/>
      </w:pPr>
      <w:r w:rsidRPr="00D36B6F">
        <w:rPr>
          <w:rStyle w:val="StyleStyleBold12pt"/>
        </w:rPr>
        <w:t>Whittington 5</w:t>
      </w:r>
      <w:r>
        <w:t xml:space="preserve"> </w:t>
      </w:r>
      <w:r w:rsidRPr="00F011BF">
        <w:t xml:space="preserve">Keith E., </w:t>
      </w:r>
      <w:r>
        <w:t xml:space="preserve">Cromwell Professor of Politics – </w:t>
      </w:r>
      <w:r w:rsidRPr="00F011BF">
        <w:t>Princeton University, ““Interpose Your Friendly Hand”: Political Supports for the Exercise</w:t>
      </w:r>
      <w:r>
        <w:t xml:space="preserve"> </w:t>
      </w:r>
      <w:r w:rsidRPr="00F011BF">
        <w:t>of Judicial Review by the United States Supreme Court</w:t>
      </w:r>
      <w:r>
        <w:t>”, American Political Science Review, 99(4), November, p. 585, 591-592</w:t>
      </w:r>
    </w:p>
    <w:p w:rsidR="00842F8D" w:rsidRDefault="00842F8D" w:rsidP="00842F8D">
      <w:pPr>
        <w:rPr>
          <w:sz w:val="14"/>
        </w:rPr>
      </w:pPr>
      <w:r w:rsidRPr="00B61704">
        <w:rPr>
          <w:sz w:val="14"/>
        </w:rPr>
        <w:t xml:space="preserve">There are some issues that politicians cannot easily handle. For individual legislators, their constituents may be sharply divided on a given issue or overwhelmingly hostile to a policy that the legislator would nonetheless like to see adopted. Party leaders, including </w:t>
      </w:r>
      <w:r w:rsidRPr="00D36B6F">
        <w:rPr>
          <w:rStyle w:val="StyleBoldUnderline"/>
        </w:rPr>
        <w:t>presidents</w:t>
      </w:r>
      <w:r w:rsidRPr="00B61704">
        <w:rPr>
          <w:sz w:val="14"/>
        </w:rPr>
        <w:t xml:space="preserve"> and legislative leaders, must similarly sometimes manage deeply divided or cross-pressured coalitions. When faced with such issues, elected </w:t>
      </w:r>
      <w:r w:rsidRPr="00E32F63">
        <w:rPr>
          <w:rStyle w:val="StyleBoldUnderline"/>
          <w:highlight w:val="green"/>
        </w:rPr>
        <w:t>officials</w:t>
      </w:r>
      <w:r w:rsidRPr="00B61704">
        <w:rPr>
          <w:sz w:val="14"/>
        </w:rPr>
        <w:t xml:space="preserve"> </w:t>
      </w:r>
      <w:r w:rsidRPr="00D36B6F">
        <w:rPr>
          <w:rStyle w:val="StyleBoldUnderline"/>
        </w:rPr>
        <w:t xml:space="preserve">may </w:t>
      </w:r>
      <w:r w:rsidRPr="00E32F63">
        <w:rPr>
          <w:rStyle w:val="StyleBoldUnderline"/>
          <w:highlight w:val="green"/>
        </w:rPr>
        <w:t>actively</w:t>
      </w:r>
      <w:r w:rsidRPr="00D36B6F">
        <w:rPr>
          <w:rStyle w:val="StyleBoldUnderline"/>
        </w:rPr>
        <w:t xml:space="preserve"> seek to </w:t>
      </w:r>
      <w:r w:rsidRPr="00E32F63">
        <w:rPr>
          <w:rStyle w:val="StyleBoldUnderline"/>
          <w:highlight w:val="green"/>
        </w:rPr>
        <w:t>turn over controversial</w:t>
      </w:r>
      <w:r w:rsidRPr="00D36B6F">
        <w:rPr>
          <w:rStyle w:val="StyleBoldUnderline"/>
        </w:rPr>
        <w:t xml:space="preserve"> political </w:t>
      </w:r>
      <w:r w:rsidRPr="00E32F63">
        <w:rPr>
          <w:rStyle w:val="StyleBoldUnderline"/>
          <w:highlight w:val="green"/>
        </w:rPr>
        <w:t>questions to</w:t>
      </w:r>
      <w:r w:rsidRPr="00D36B6F">
        <w:rPr>
          <w:rStyle w:val="StyleBoldUnderline"/>
        </w:rPr>
        <w:t xml:space="preserve"> the </w:t>
      </w:r>
      <w:r w:rsidRPr="00E32F63">
        <w:rPr>
          <w:rStyle w:val="StyleBoldUnderline"/>
          <w:highlight w:val="green"/>
        </w:rPr>
        <w:t>courts</w:t>
      </w:r>
      <w:r w:rsidRPr="00D36B6F">
        <w:rPr>
          <w:rStyle w:val="StyleBoldUnderline"/>
        </w:rPr>
        <w:t xml:space="preserve"> so as </w:t>
      </w:r>
      <w:r w:rsidRPr="00E32F63">
        <w:rPr>
          <w:rStyle w:val="StyleBoldUnderline"/>
          <w:highlight w:val="green"/>
        </w:rPr>
        <w:t xml:space="preserve">to </w:t>
      </w:r>
      <w:r w:rsidRPr="00E32F63">
        <w:rPr>
          <w:rStyle w:val="Emphasis"/>
          <w:highlight w:val="green"/>
        </w:rPr>
        <w:t>circumvent</w:t>
      </w:r>
      <w:r w:rsidRPr="00D36B6F">
        <w:rPr>
          <w:rStyle w:val="Emphasis"/>
        </w:rPr>
        <w:t xml:space="preserve"> a paralyzed </w:t>
      </w:r>
      <w:r w:rsidRPr="00E32F63">
        <w:rPr>
          <w:rStyle w:val="Emphasis"/>
          <w:highlight w:val="green"/>
        </w:rPr>
        <w:t>legislature</w:t>
      </w:r>
      <w:r w:rsidRPr="00E32F63">
        <w:rPr>
          <w:rStyle w:val="StyleBoldUnderline"/>
          <w:highlight w:val="green"/>
        </w:rPr>
        <w:t xml:space="preserve"> </w:t>
      </w:r>
      <w:r w:rsidRPr="00D36B6F">
        <w:rPr>
          <w:rStyle w:val="StyleBoldUnderline"/>
        </w:rPr>
        <w:t>and</w:t>
      </w:r>
      <w:r w:rsidRPr="00E32F63">
        <w:rPr>
          <w:rStyle w:val="StyleBoldUnderline"/>
          <w:highlight w:val="green"/>
        </w:rPr>
        <w:t xml:space="preserve"> </w:t>
      </w:r>
      <w:r w:rsidRPr="00E32F63">
        <w:rPr>
          <w:rStyle w:val="Emphasis"/>
          <w:highlight w:val="green"/>
        </w:rPr>
        <w:t>avoid the political fallout</w:t>
      </w:r>
      <w:r w:rsidRPr="00F011BF">
        <w:rPr>
          <w:rStyle w:val="StyleBoldUnderline"/>
        </w:rPr>
        <w:t xml:space="preserve"> </w:t>
      </w:r>
      <w:r w:rsidRPr="00D36B6F">
        <w:rPr>
          <w:rStyle w:val="StyleBoldUnderline"/>
        </w:rPr>
        <w:t xml:space="preserve">that would come </w:t>
      </w:r>
      <w:r w:rsidRPr="00E32F63">
        <w:rPr>
          <w:rStyle w:val="StyleBoldUnderline"/>
          <w:highlight w:val="green"/>
        </w:rPr>
        <w:t>with</w:t>
      </w:r>
      <w:r w:rsidRPr="00D36B6F">
        <w:rPr>
          <w:rStyle w:val="StyleBoldUnderline"/>
        </w:rPr>
        <w:t xml:space="preserve"> taking </w:t>
      </w:r>
      <w:r w:rsidRPr="00E32F63">
        <w:rPr>
          <w:rStyle w:val="StyleBoldUnderline"/>
          <w:highlight w:val="green"/>
        </w:rPr>
        <w:t>direct action</w:t>
      </w:r>
      <w:r w:rsidRPr="00D36B6F">
        <w:rPr>
          <w:rStyle w:val="StyleBoldUnderline"/>
        </w:rPr>
        <w:t xml:space="preserve"> themselves. As</w:t>
      </w:r>
      <w:r w:rsidRPr="00B61704">
        <w:rPr>
          <w:sz w:val="14"/>
        </w:rPr>
        <w:t xml:space="preserve"> Mark Graber (1993) has detailed</w:t>
      </w:r>
      <w:r w:rsidRPr="00D36B6F">
        <w:rPr>
          <w:rStyle w:val="StyleBoldUnderline"/>
        </w:rPr>
        <w:t xml:space="preserve"> in</w:t>
      </w:r>
      <w:r w:rsidRPr="00B61704">
        <w:rPr>
          <w:sz w:val="14"/>
        </w:rPr>
        <w:t xml:space="preserve"> cases such as </w:t>
      </w:r>
      <w:r w:rsidRPr="00D36B6F">
        <w:rPr>
          <w:rStyle w:val="StyleBoldUnderline"/>
        </w:rPr>
        <w:t>slavery and abortion, elected officials</w:t>
      </w:r>
      <w:r w:rsidRPr="00B61704">
        <w:rPr>
          <w:sz w:val="14"/>
        </w:rPr>
        <w:t xml:space="preserve"> may </w:t>
      </w:r>
      <w:r w:rsidRPr="00D36B6F">
        <w:rPr>
          <w:rStyle w:val="StyleBoldUnderline"/>
        </w:rPr>
        <w:t>prefer judicial resolution of disruptive political</w:t>
      </w:r>
      <w:r w:rsidRPr="00B61704">
        <w:rPr>
          <w:sz w:val="14"/>
        </w:rPr>
        <w:t xml:space="preserve"> issues to direct legislative action, especially when the courts are believed to be sympathetic to the politician’s own substantive preferences but even when the attitude of the courts is uncertain or unfavorable (see also, Lovell 2003). Even when politicians do not invite judicial intervention, strategically minded courts will take into account not only the policy preferences of well-positioned policymakers but also the willingness of those potential policymakers to act if doing so means that they must assume responsibility for policy outcomes. </w:t>
      </w:r>
      <w:r w:rsidRPr="00E32F63">
        <w:rPr>
          <w:rStyle w:val="StyleBoldUnderline"/>
          <w:highlight w:val="green"/>
        </w:rPr>
        <w:t>For</w:t>
      </w:r>
      <w:r w:rsidRPr="00B61704">
        <w:rPr>
          <w:sz w:val="14"/>
        </w:rPr>
        <w:t xml:space="preserve"> cross-pressured</w:t>
      </w:r>
      <w:r w:rsidRPr="00D36B6F">
        <w:rPr>
          <w:rStyle w:val="StyleBoldUnderline"/>
        </w:rPr>
        <w:t xml:space="preserve"> </w:t>
      </w:r>
      <w:r w:rsidRPr="00E32F63">
        <w:rPr>
          <w:rStyle w:val="StyleBoldUnderline"/>
          <w:highlight w:val="green"/>
        </w:rPr>
        <w:t>politicians</w:t>
      </w:r>
      <w:r w:rsidRPr="00B61704">
        <w:rPr>
          <w:sz w:val="14"/>
        </w:rPr>
        <w:t xml:space="preserve"> and coalition leaders, </w:t>
      </w:r>
      <w:r w:rsidRPr="00E32F63">
        <w:rPr>
          <w:rStyle w:val="Emphasis"/>
          <w:highlight w:val="green"/>
        </w:rPr>
        <w:t>shifting blame</w:t>
      </w:r>
      <w:r w:rsidRPr="00E32F63">
        <w:rPr>
          <w:rStyle w:val="StyleBoldUnderline"/>
          <w:highlight w:val="green"/>
        </w:rPr>
        <w:t xml:space="preserve"> for controversial decisions to the Court and obscuring their own relationship to those</w:t>
      </w:r>
      <w:r w:rsidRPr="00B61704">
        <w:rPr>
          <w:sz w:val="14"/>
        </w:rPr>
        <w:t xml:space="preserve"> decisions </w:t>
      </w:r>
      <w:r w:rsidRPr="00E32F63">
        <w:rPr>
          <w:rStyle w:val="StyleBoldUnderline"/>
          <w:highlight w:val="green"/>
        </w:rPr>
        <w:t xml:space="preserve">may preserve </w:t>
      </w:r>
      <w:r w:rsidRPr="00DA2082">
        <w:rPr>
          <w:rStyle w:val="StyleBoldUnderline"/>
        </w:rPr>
        <w:t xml:space="preserve">electoral </w:t>
      </w:r>
      <w:r w:rsidRPr="00E32F63">
        <w:rPr>
          <w:rStyle w:val="StyleBoldUnderline"/>
          <w:highlight w:val="green"/>
        </w:rPr>
        <w:t>support and coalition unity</w:t>
      </w:r>
      <w:r w:rsidRPr="00B61704">
        <w:rPr>
          <w:sz w:val="14"/>
        </w:rPr>
        <w:t xml:space="preserve"> without threatening active judicial review (Arnold 1990; Fiorina 1986; Weaver 1986). The conditions for the exercise of judicial review may be relatively favorable when judicial invalidations of legislative policy can be managed to the electoral benefit of most legislators. In the cases considered previously, fractious coalitions produced legislation that presidents and party leaders deplored but were unwilling to block. Divisions within the governing coalition can also prevent legislative action that political leaders want taken, as illustrated in the following case. </w:t>
      </w:r>
    </w:p>
    <w:p w:rsidR="00842F8D" w:rsidRDefault="00842F8D" w:rsidP="00842F8D"/>
    <w:p w:rsidR="00842F8D" w:rsidRDefault="00842F8D" w:rsidP="00842F8D">
      <w:pPr>
        <w:rPr>
          <w:rStyle w:val="StyleBoldUnderline"/>
        </w:rPr>
      </w:pPr>
    </w:p>
    <w:p w:rsidR="00D2383A" w:rsidRDefault="00D2383A" w:rsidP="00842F8D">
      <w:pPr>
        <w:rPr>
          <w:rStyle w:val="StyleBoldUnderline"/>
        </w:rPr>
      </w:pPr>
    </w:p>
    <w:p w:rsidR="0069747A" w:rsidRPr="0069747A" w:rsidRDefault="0069747A" w:rsidP="0069747A">
      <w:pPr>
        <w:pStyle w:val="Heading4"/>
        <w:rPr>
          <w:rFonts w:asciiTheme="majorHAnsi" w:hAnsiTheme="majorHAnsi"/>
        </w:rPr>
      </w:pPr>
      <w:r>
        <w:rPr>
          <w:bCs w:val="0"/>
        </w:rPr>
        <w:t>Obama spending PC on debt ceiling- wants to insure he get’s his way</w:t>
      </w:r>
    </w:p>
    <w:p w:rsidR="0069747A" w:rsidRDefault="0069747A" w:rsidP="0069747A">
      <w:r>
        <w:rPr>
          <w:rStyle w:val="StyleStyleBold12pt"/>
        </w:rPr>
        <w:t>Taylor 9/18/13</w:t>
      </w:r>
      <w:r>
        <w:t xml:space="preserve"> (Andrew, Associated Press Staff Writer, "House GOP Plans To Link Debt Limit Increase To Its Own Wish List")</w:t>
      </w:r>
    </w:p>
    <w:p w:rsidR="0069747A" w:rsidRPr="0069747A" w:rsidRDefault="0069747A" w:rsidP="0069747A">
      <w:pPr>
        <w:rPr>
          <w:rFonts w:cstheme="minorBidi"/>
          <w:sz w:val="16"/>
        </w:rPr>
      </w:pPr>
      <w:r>
        <w:rPr>
          <w:rStyle w:val="IntenseEmphasis"/>
        </w:rPr>
        <w:t xml:space="preserve">House </w:t>
      </w:r>
      <w:r w:rsidRPr="0069747A">
        <w:rPr>
          <w:rStyle w:val="IntenseEmphasis"/>
          <w:highlight w:val="green"/>
        </w:rPr>
        <w:t>GOP leaders</w:t>
      </w:r>
      <w:r w:rsidRPr="0069747A">
        <w:rPr>
          <w:sz w:val="16"/>
        </w:rPr>
        <w:t xml:space="preserve"> Wednesday </w:t>
      </w:r>
      <w:r w:rsidRPr="0069747A">
        <w:rPr>
          <w:rStyle w:val="IntenseEmphasis"/>
          <w:highlight w:val="green"/>
        </w:rPr>
        <w:t>announced</w:t>
      </w:r>
      <w:r>
        <w:rPr>
          <w:rStyle w:val="IntenseEmphasis"/>
        </w:rPr>
        <w:t xml:space="preserve"> that </w:t>
      </w:r>
      <w:r w:rsidRPr="0069747A">
        <w:rPr>
          <w:rStyle w:val="IntenseEmphasis"/>
          <w:highlight w:val="green"/>
        </w:rPr>
        <w:t>they will move quickly</w:t>
      </w:r>
      <w:r w:rsidRPr="0069747A">
        <w:rPr>
          <w:sz w:val="16"/>
          <w:highlight w:val="green"/>
        </w:rPr>
        <w:t xml:space="preserve"> </w:t>
      </w:r>
      <w:r w:rsidRPr="0069747A">
        <w:rPr>
          <w:rStyle w:val="IntenseEmphasis"/>
          <w:highlight w:val="green"/>
        </w:rPr>
        <w:t>to raise th</w:t>
      </w:r>
      <w:r>
        <w:rPr>
          <w:rStyle w:val="IntenseEmphasis"/>
        </w:rPr>
        <w:t xml:space="preserve">e government's </w:t>
      </w:r>
      <w:r w:rsidRPr="0069747A">
        <w:rPr>
          <w:rStyle w:val="IntenseEmphasis"/>
          <w:highlight w:val="green"/>
        </w:rPr>
        <w:t>borrowing cap</w:t>
      </w:r>
      <w:r w:rsidRPr="0069747A">
        <w:rPr>
          <w:sz w:val="16"/>
          <w:highlight w:val="green"/>
        </w:rPr>
        <w:t xml:space="preserve"> </w:t>
      </w:r>
      <w:r w:rsidRPr="0069747A">
        <w:rPr>
          <w:rStyle w:val="IntenseEmphasis"/>
          <w:highlight w:val="green"/>
        </w:rPr>
        <w:t>by attaching a wish list of</w:t>
      </w:r>
      <w:r>
        <w:rPr>
          <w:rStyle w:val="IntenseEmphasis"/>
        </w:rPr>
        <w:t xml:space="preserve"> GOP </w:t>
      </w:r>
      <w:r w:rsidRPr="0069747A">
        <w:rPr>
          <w:rStyle w:val="IntenseEmphasis"/>
          <w:highlight w:val="green"/>
        </w:rPr>
        <w:t>priorities</w:t>
      </w:r>
      <w:r w:rsidRPr="0069747A">
        <w:rPr>
          <w:sz w:val="16"/>
        </w:rPr>
        <w:t xml:space="preserve"> like blocking "Obamacare," forcing construction of the Keystone XL pipeline and setting the stage for reforming the loophole-cluttered tax code.</w:t>
      </w:r>
      <w:r w:rsidRPr="0069747A">
        <w:rPr>
          <w:sz w:val="12"/>
        </w:rPr>
        <w:t>¶</w:t>
      </w:r>
      <w:r w:rsidRPr="0069747A">
        <w:rPr>
          <w:sz w:val="16"/>
        </w:rPr>
        <w:t xml:space="preserve"> They also, as expected, promised tea party lawmakers a chance to first use a routine temporary government funding bill to try to muscle the Democratic-controlled Senate into derailing President Barack Obama's health care law.</w:t>
      </w:r>
      <w:r w:rsidRPr="0069747A">
        <w:rPr>
          <w:sz w:val="12"/>
        </w:rPr>
        <w:t>¶</w:t>
      </w:r>
      <w:r w:rsidRPr="0069747A">
        <w:rPr>
          <w:sz w:val="16"/>
        </w:rPr>
        <w:t xml:space="preserve"> "</w:t>
      </w:r>
      <w:r w:rsidRPr="0069747A">
        <w:rPr>
          <w:rStyle w:val="IntenseEmphasis"/>
          <w:highlight w:val="green"/>
        </w:rPr>
        <w:t>That fight will continue as we negotiate the</w:t>
      </w:r>
      <w:r>
        <w:rPr>
          <w:rStyle w:val="IntenseEmphasis"/>
        </w:rPr>
        <w:t xml:space="preserve"> debt </w:t>
      </w:r>
      <w:r w:rsidRPr="0069747A">
        <w:rPr>
          <w:rStyle w:val="IntenseEmphasis"/>
          <w:highlight w:val="green"/>
        </w:rPr>
        <w:t>limit</w:t>
      </w:r>
      <w:r w:rsidRPr="0069747A">
        <w:rPr>
          <w:sz w:val="16"/>
        </w:rPr>
        <w:t xml:space="preserve"> with the president and the Senate," said House Majority Leader Eric Cantor, R-Va.</w:t>
      </w:r>
      <w:r w:rsidRPr="0069747A">
        <w:rPr>
          <w:sz w:val="12"/>
        </w:rPr>
        <w:t>¶</w:t>
      </w:r>
      <w:r w:rsidRPr="0069747A">
        <w:rPr>
          <w:sz w:val="16"/>
        </w:rPr>
        <w:t xml:space="preserve"> </w:t>
      </w:r>
      <w:r w:rsidRPr="0069747A">
        <w:rPr>
          <w:rStyle w:val="IntenseEmphasis"/>
          <w:highlight w:val="green"/>
        </w:rPr>
        <w:t>Obama</w:t>
      </w:r>
      <w:r>
        <w:rPr>
          <w:rStyle w:val="IntenseEmphasis"/>
        </w:rPr>
        <w:t xml:space="preserve"> said again that he </w:t>
      </w:r>
      <w:r w:rsidRPr="0069747A">
        <w:rPr>
          <w:rStyle w:val="IntenseEmphasis"/>
          <w:highlight w:val="green"/>
        </w:rPr>
        <w:t>won't knuckle under to the GOP's demands</w:t>
      </w:r>
      <w:r w:rsidRPr="0069747A">
        <w:rPr>
          <w:sz w:val="12"/>
        </w:rPr>
        <w:t>¶</w:t>
      </w:r>
      <w:r w:rsidRPr="0069747A">
        <w:rPr>
          <w:sz w:val="16"/>
        </w:rPr>
        <w:t xml:space="preserve"> The GOP strategy appears to assume that the Senate will strip out the "defund 'Obamacare'" provision and send it back. </w:t>
      </w:r>
      <w:r w:rsidRPr="0069747A">
        <w:rPr>
          <w:rStyle w:val="IntenseEmphasis"/>
          <w:highlight w:val="green"/>
        </w:rPr>
        <w:t>The House would then face a</w:t>
      </w:r>
      <w:r>
        <w:rPr>
          <w:rStyle w:val="IntenseEmphasis"/>
        </w:rPr>
        <w:t xml:space="preserve"> choice: pass the measure</w:t>
      </w:r>
      <w:r w:rsidRPr="0069747A">
        <w:rPr>
          <w:sz w:val="16"/>
        </w:rPr>
        <w:t xml:space="preserve"> without the health care provision </w:t>
      </w:r>
      <w:r>
        <w:rPr>
          <w:rStyle w:val="IntenseEmphasis"/>
        </w:rPr>
        <w:t xml:space="preserve">or continue the </w:t>
      </w:r>
      <w:r w:rsidRPr="0069747A">
        <w:rPr>
          <w:rStyle w:val="IntenseEmphasis"/>
          <w:highlight w:val="green"/>
        </w:rPr>
        <w:t>battle</w:t>
      </w:r>
      <w:r>
        <w:rPr>
          <w:rStyle w:val="IntenseEmphasis"/>
        </w:rPr>
        <w:t xml:space="preserve"> </w:t>
      </w:r>
      <w:r w:rsidRPr="0069747A">
        <w:rPr>
          <w:sz w:val="16"/>
        </w:rPr>
        <w:t>and risk a partial government shutdown when the new budget year begins Oct. 1.</w:t>
      </w:r>
      <w:r w:rsidRPr="0069747A">
        <w:rPr>
          <w:sz w:val="12"/>
        </w:rPr>
        <w:t>¶</w:t>
      </w:r>
      <w:r w:rsidRPr="0069747A">
        <w:rPr>
          <w:sz w:val="16"/>
        </w:rPr>
        <w:t xml:space="preserve"> Speaking to CEOs of the Business Roundtable Wednesday, Obama called on the corporate leaders to use their influence to avoid a potentially damaging showdown over the debt ceiling. </w:t>
      </w:r>
      <w:r w:rsidRPr="0069747A">
        <w:rPr>
          <w:rStyle w:val="IntenseEmphasis"/>
          <w:highlight w:val="green"/>
        </w:rPr>
        <w:t>He reiterated his promise to not negotiate</w:t>
      </w:r>
      <w:r>
        <w:rPr>
          <w:rStyle w:val="IntenseEmphasis"/>
        </w:rPr>
        <w:t xml:space="preserve"> </w:t>
      </w:r>
      <w:r w:rsidRPr="0069747A">
        <w:rPr>
          <w:sz w:val="16"/>
        </w:rPr>
        <w:t>over the need to raise the nation's borrowing limit, which the government is expected to hit as early as next month.</w:t>
      </w:r>
      <w:r w:rsidRPr="0069747A">
        <w:rPr>
          <w:sz w:val="12"/>
        </w:rPr>
        <w:t>¶</w:t>
      </w:r>
      <w:r w:rsidRPr="0069747A">
        <w:rPr>
          <w:sz w:val="16"/>
        </w:rPr>
        <w:t xml:space="preserve"> He blamed "a faction" of the Republican Party for budget brinkmanship designed to undo his three-year-old health care law.</w:t>
      </w:r>
      <w:r w:rsidRPr="0069747A">
        <w:rPr>
          <w:sz w:val="12"/>
        </w:rPr>
        <w:t>¶</w:t>
      </w:r>
      <w:r w:rsidRPr="0069747A">
        <w:rPr>
          <w:sz w:val="16"/>
        </w:rPr>
        <w:t xml:space="preserve"> "You have never seen in the history of the United States the debt ceiling or the threat of not raising the debt ceiling being used to extort a president or a governing party and trying to force issues that have nothing to do with the budget and have nothing to do with the debt," Obama said.</w:t>
      </w:r>
      <w:r w:rsidRPr="0069747A">
        <w:rPr>
          <w:sz w:val="12"/>
        </w:rPr>
        <w:t>¶</w:t>
      </w:r>
      <w:r w:rsidRPr="0069747A">
        <w:rPr>
          <w:sz w:val="16"/>
        </w:rPr>
        <w:t xml:space="preserve"> "So I'm happy to negotiate with them around the budget, just as I've done in the past," he</w:t>
      </w:r>
      <w:r w:rsidRPr="0069747A">
        <w:rPr>
          <w:sz w:val="16"/>
        </w:rPr>
        <w:t xml:space="preserve"> </w:t>
      </w:r>
      <w:r w:rsidRPr="0069747A">
        <w:rPr>
          <w:sz w:val="16"/>
        </w:rPr>
        <w:t>added. "</w:t>
      </w:r>
      <w:r>
        <w:rPr>
          <w:rStyle w:val="IntenseEmphasis"/>
        </w:rPr>
        <w:t>What I will not do is to create a habit,</w:t>
      </w:r>
      <w:r w:rsidRPr="0069747A">
        <w:rPr>
          <w:sz w:val="16"/>
        </w:rPr>
        <w:t xml:space="preserve"> a pattern, </w:t>
      </w:r>
      <w:r>
        <w:rPr>
          <w:rStyle w:val="IntenseEmphasis"/>
        </w:rPr>
        <w:t>whereby the full faith and credit of the United States ends up being a bargaining chip to set policy</w:t>
      </w:r>
      <w:r w:rsidRPr="0069747A">
        <w:rPr>
          <w:sz w:val="16"/>
        </w:rPr>
        <w:t>. It's irresponsible. The last time we did this, in 2011, we had negative growth at a time when the recovery was just trying to take off."</w:t>
      </w:r>
      <w:r w:rsidRPr="0069747A">
        <w:rPr>
          <w:sz w:val="12"/>
        </w:rPr>
        <w:t>¶</w:t>
      </w:r>
      <w:r w:rsidRPr="0069747A">
        <w:rPr>
          <w:sz w:val="16"/>
        </w:rPr>
        <w:t xml:space="preserve"> GOP leaders telegraphed that they would likely concede to the Senate's demand for a stopgap spending bill shorn of the Obamacare provision -- but that they would carry on with the fight on legislation to increase the government's borrowing cap.</w:t>
      </w:r>
    </w:p>
    <w:p w:rsidR="00D2383A" w:rsidRDefault="00D2383A" w:rsidP="0069747A">
      <w:pPr>
        <w:rPr>
          <w:rStyle w:val="StyleBoldUnderline"/>
        </w:rPr>
      </w:pPr>
    </w:p>
    <w:p w:rsidR="0069747A" w:rsidRDefault="0069747A" w:rsidP="0069747A">
      <w:pPr>
        <w:rPr>
          <w:b/>
          <w:szCs w:val="24"/>
          <w:u w:val="single"/>
        </w:rPr>
      </w:pPr>
    </w:p>
    <w:p w:rsidR="0069747A" w:rsidRDefault="0069747A" w:rsidP="0069747A">
      <w:pPr>
        <w:rPr>
          <w:rStyle w:val="StyleBoldUnderline"/>
        </w:rPr>
      </w:pPr>
    </w:p>
    <w:p w:rsidR="00842F8D" w:rsidRPr="00842F8D" w:rsidRDefault="00842F8D" w:rsidP="00842F8D">
      <w:pPr>
        <w:pStyle w:val="Heading4"/>
        <w:rPr>
          <w:rFonts w:asciiTheme="majorHAnsi" w:hAnsiTheme="majorHAnsi"/>
        </w:rPr>
      </w:pPr>
      <w:r w:rsidRPr="00842F8D">
        <w:rPr>
          <w:bCs w:val="0"/>
        </w:rPr>
        <w:t>Won’t pass now – GOP riders</w:t>
      </w:r>
    </w:p>
    <w:p w:rsidR="00842F8D" w:rsidRDefault="00842F8D" w:rsidP="00842F8D">
      <w:r>
        <w:rPr>
          <w:rStyle w:val="StyleStyleBold12pt"/>
        </w:rPr>
        <w:t>Palmer 9/19/13</w:t>
      </w:r>
      <w:r>
        <w:t xml:space="preserve"> (Doug, POLITICO, "President Obama Speaks OUt on Trade Promotion Authority")</w:t>
      </w:r>
    </w:p>
    <w:p w:rsidR="00842F8D" w:rsidRPr="00842F8D" w:rsidRDefault="00842F8D" w:rsidP="00842F8D">
      <w:pPr>
        <w:rPr>
          <w:sz w:val="16"/>
        </w:rPr>
      </w:pPr>
      <w:r w:rsidRPr="00842F8D">
        <w:rPr>
          <w:sz w:val="16"/>
        </w:rPr>
        <w:t xml:space="preserve">However, many </w:t>
      </w:r>
      <w:r w:rsidRPr="00842F8D">
        <w:rPr>
          <w:rStyle w:val="StyleBoldUnderline"/>
          <w:highlight w:val="green"/>
        </w:rPr>
        <w:t>Republicans oppose linking renewal</w:t>
      </w:r>
      <w:r w:rsidRPr="00842F8D">
        <w:rPr>
          <w:sz w:val="16"/>
          <w:highlight w:val="green"/>
        </w:rPr>
        <w:t xml:space="preserve"> </w:t>
      </w:r>
      <w:r w:rsidRPr="00842F8D">
        <w:rPr>
          <w:rStyle w:val="StyleBoldUnderline"/>
          <w:highlight w:val="green"/>
        </w:rPr>
        <w:t>of the program to</w:t>
      </w:r>
      <w:r>
        <w:rPr>
          <w:rStyle w:val="StyleBoldUnderline"/>
        </w:rPr>
        <w:t xml:space="preserve"> help displaced workers to a new extension of </w:t>
      </w:r>
      <w:r w:rsidRPr="00842F8D">
        <w:rPr>
          <w:rStyle w:val="StyleBoldUnderline"/>
          <w:highlight w:val="green"/>
        </w:rPr>
        <w:t>Trade Promotion Authority</w:t>
      </w:r>
      <w:r w:rsidRPr="00842F8D">
        <w:rPr>
          <w:sz w:val="16"/>
        </w:rPr>
        <w:t>.</w:t>
      </w:r>
      <w:r w:rsidRPr="00842F8D">
        <w:rPr>
          <w:sz w:val="12"/>
        </w:rPr>
        <w:t>¶</w:t>
      </w:r>
      <w:r w:rsidRPr="00842F8D">
        <w:rPr>
          <w:sz w:val="16"/>
        </w:rPr>
        <w:t xml:space="preserve"> In addition, </w:t>
      </w:r>
      <w:r w:rsidRPr="00842F8D">
        <w:rPr>
          <w:rStyle w:val="StyleBoldUnderline"/>
          <w:highlight w:val="green"/>
        </w:rPr>
        <w:t>efforts</w:t>
      </w:r>
      <w:r>
        <w:rPr>
          <w:rStyle w:val="StyleBoldUnderline"/>
        </w:rPr>
        <w:t xml:space="preserve"> </w:t>
      </w:r>
      <w:r w:rsidRPr="00842F8D">
        <w:rPr>
          <w:sz w:val="16"/>
        </w:rPr>
        <w:t xml:space="preserve">by leaders of Senate Finance and House Ways and Means </w:t>
      </w:r>
      <w:r w:rsidRPr="00842F8D">
        <w:rPr>
          <w:rStyle w:val="Emphasis"/>
          <w:highlight w:val="green"/>
        </w:rPr>
        <w:t xml:space="preserve">to craft a bipartisan TPA bill have taken longer than expected, </w:t>
      </w:r>
      <w:r w:rsidRPr="00842F8D">
        <w:rPr>
          <w:rStyle w:val="Emphasis"/>
        </w:rPr>
        <w:t xml:space="preserve">prompting speculation </w:t>
      </w:r>
      <w:r w:rsidRPr="00842F8D">
        <w:rPr>
          <w:rStyle w:val="Emphasis"/>
          <w:highlight w:val="green"/>
        </w:rPr>
        <w:t>the two panels may not be able to produce a package.</w:t>
      </w:r>
      <w:r w:rsidRPr="00842F8D">
        <w:rPr>
          <w:rStyle w:val="Emphasis"/>
          <w:b w:val="0"/>
          <w:sz w:val="12"/>
          <w:highlight w:val="green"/>
          <w:u w:val="none"/>
        </w:rPr>
        <w:t>¶</w:t>
      </w:r>
      <w:r w:rsidRPr="00842F8D">
        <w:rPr>
          <w:sz w:val="16"/>
        </w:rPr>
        <w:t xml:space="preserve"> Meanwhile, slower growth overseas is threatening Obama’s five-year goal, even as exports set a third consecutive record last year.</w:t>
      </w:r>
      <w:r w:rsidRPr="00842F8D">
        <w:rPr>
          <w:sz w:val="12"/>
        </w:rPr>
        <w:t>¶</w:t>
      </w:r>
      <w:r w:rsidRPr="00842F8D">
        <w:rPr>
          <w:sz w:val="16"/>
        </w:rPr>
        <w:t xml:space="preserve"> Commerce Secretary Penny Pritzker told the council that Obama’s National Export Initiative has created a “seismic shift” in the number of U.S. companies involved in exporting.</w:t>
      </w:r>
      <w:r w:rsidRPr="00842F8D">
        <w:rPr>
          <w:sz w:val="12"/>
        </w:rPr>
        <w:t>¶</w:t>
      </w:r>
      <w:r w:rsidRPr="00842F8D">
        <w:rPr>
          <w:sz w:val="16"/>
        </w:rPr>
        <w:t xml:space="preserve"> But acknowledging the economic headwinds that have dramatically slowed export growth in 2013, Pritzker said she has directed her team to take a fresh look at the initiative.</w:t>
      </w:r>
      <w:r w:rsidRPr="00842F8D">
        <w:rPr>
          <w:sz w:val="12"/>
        </w:rPr>
        <w:t>¶</w:t>
      </w:r>
      <w:r w:rsidRPr="00842F8D">
        <w:rPr>
          <w:sz w:val="16"/>
        </w:rPr>
        <w:t xml:space="preserve"> “From there, I think we can refocus our energy on the areas that make the biggest difference and have the greatest impact,” she told the group.</w:t>
      </w:r>
      <w:r w:rsidRPr="00842F8D">
        <w:rPr>
          <w:sz w:val="12"/>
        </w:rPr>
        <w:t>¶</w:t>
      </w:r>
      <w:r w:rsidRPr="00842F8D">
        <w:rPr>
          <w:sz w:val="16"/>
        </w:rPr>
        <w:t xml:space="preserve"> </w:t>
      </w:r>
    </w:p>
    <w:p w:rsidR="00842F8D" w:rsidRDefault="00842F8D" w:rsidP="00842F8D">
      <w:pPr>
        <w:rPr>
          <w:rStyle w:val="StyleBoldUnderline"/>
        </w:rPr>
      </w:pPr>
    </w:p>
    <w:p w:rsidR="00D2383A" w:rsidRDefault="00D2383A" w:rsidP="00D2383A">
      <w:pPr>
        <w:keepNext/>
        <w:keepLines/>
        <w:spacing w:before="200"/>
        <w:outlineLvl w:val="3"/>
        <w:rPr>
          <w:rFonts w:ascii="Times New Roman" w:eastAsiaTheme="majorEastAsia" w:hAnsi="Times New Roman" w:cstheme="majorBidi"/>
          <w:b/>
          <w:bCs/>
          <w:iCs/>
          <w:sz w:val="26"/>
        </w:rPr>
      </w:pPr>
      <w:r>
        <w:rPr>
          <w:rFonts w:ascii="Times New Roman" w:eastAsiaTheme="majorEastAsia" w:hAnsi="Times New Roman" w:cstheme="majorBidi"/>
          <w:b/>
          <w:bCs/>
          <w:iCs/>
          <w:sz w:val="26"/>
        </w:rPr>
        <w:t>Budget, farm bill, Syria, energy and immigration thump</w:t>
      </w:r>
    </w:p>
    <w:p w:rsidR="00D2383A" w:rsidRDefault="00D2383A" w:rsidP="00D2383A">
      <w:pPr>
        <w:rPr>
          <w:rFonts w:ascii="Times New Roman" w:eastAsiaTheme="minorEastAsia" w:hAnsi="Times New Roman" w:cs="Times New Roman"/>
        </w:rPr>
      </w:pPr>
      <w:r>
        <w:rPr>
          <w:rFonts w:ascii="Times New Roman" w:hAnsi="Times New Roman" w:cs="Times New Roman"/>
          <w:b/>
          <w:bCs/>
          <w:sz w:val="26"/>
        </w:rPr>
        <w:t>WP, 9-16</w:t>
      </w:r>
      <w:r>
        <w:rPr>
          <w:rFonts w:ascii="Times New Roman" w:hAnsi="Times New Roman" w:cs="Times New Roman"/>
        </w:rPr>
        <w:t xml:space="preserve">-2013 </w:t>
      </w:r>
      <w:hyperlink r:id="rId38" w:history="1">
        <w:r>
          <w:rPr>
            <w:rStyle w:val="Hyperlink"/>
            <w:rFonts w:ascii="Times New Roman" w:hAnsi="Times New Roman" w:cs="Times New Roman"/>
          </w:rPr>
          <w:t>http://www.washingtonpost.com/blogs/the-fix/wp/2013/09/16/the-congressional-fight-over-obamacare-part-341/</w:t>
        </w:r>
      </w:hyperlink>
    </w:p>
    <w:p w:rsidR="00D2383A" w:rsidRDefault="00D2383A" w:rsidP="00D2383A">
      <w:pPr>
        <w:rPr>
          <w:rFonts w:ascii="Times New Roman" w:hAnsi="Times New Roman" w:cs="Times New Roman"/>
        </w:rPr>
      </w:pPr>
    </w:p>
    <w:p w:rsidR="00D2383A" w:rsidRDefault="00D2383A" w:rsidP="00D2383A">
      <w:pPr>
        <w:rPr>
          <w:rFonts w:ascii="Times New Roman" w:hAnsi="Times New Roman" w:cs="Times New Roman"/>
          <w:sz w:val="12"/>
        </w:rPr>
      </w:pPr>
      <w:r w:rsidRPr="00D2383A">
        <w:rPr>
          <w:rFonts w:ascii="Times New Roman" w:hAnsi="Times New Roman" w:cs="Times New Roman"/>
          <w:bCs/>
          <w:highlight w:val="green"/>
          <w:u w:val="single"/>
        </w:rPr>
        <w:t>Will the House pass a</w:t>
      </w:r>
      <w:r>
        <w:rPr>
          <w:rFonts w:ascii="Times New Roman" w:hAnsi="Times New Roman" w:cs="Times New Roman"/>
          <w:sz w:val="12"/>
        </w:rPr>
        <w:t xml:space="preserve"> short-term </w:t>
      </w:r>
      <w:r w:rsidRPr="00D2383A">
        <w:rPr>
          <w:rFonts w:ascii="Times New Roman" w:hAnsi="Times New Roman" w:cs="Times New Roman"/>
          <w:bCs/>
          <w:highlight w:val="green"/>
          <w:u w:val="single"/>
        </w:rPr>
        <w:t>budget</w:t>
      </w:r>
      <w:r>
        <w:rPr>
          <w:rFonts w:ascii="Times New Roman" w:hAnsi="Times New Roman" w:cs="Times New Roman"/>
          <w:sz w:val="12"/>
        </w:rPr>
        <w:t xml:space="preserve"> this week? </w:t>
      </w:r>
      <w:r w:rsidRPr="00D2383A">
        <w:rPr>
          <w:rFonts w:ascii="Times New Roman" w:hAnsi="Times New Roman" w:cs="Times New Roman"/>
          <w:bCs/>
          <w:u w:val="single"/>
        </w:rPr>
        <w:t>Maybe</w:t>
      </w:r>
      <w:r>
        <w:rPr>
          <w:rFonts w:ascii="Times New Roman" w:hAnsi="Times New Roman" w:cs="Times New Roman"/>
          <w:sz w:val="12"/>
        </w:rPr>
        <w:t xml:space="preserve">. </w:t>
      </w:r>
      <w:r>
        <w:rPr>
          <w:rFonts w:ascii="Times New Roman" w:hAnsi="Times New Roman" w:cs="Times New Roman"/>
          <w:bCs/>
          <w:u w:val="single"/>
        </w:rPr>
        <w:t xml:space="preserve">Will the Senate pass </w:t>
      </w:r>
      <w:r w:rsidRPr="00D2383A">
        <w:rPr>
          <w:rFonts w:ascii="Times New Roman" w:hAnsi="Times New Roman" w:cs="Times New Roman"/>
          <w:bCs/>
          <w:highlight w:val="green"/>
          <w:u w:val="single"/>
        </w:rPr>
        <w:t>its</w:t>
      </w:r>
      <w:r w:rsidRPr="00D2383A">
        <w:rPr>
          <w:rFonts w:ascii="Times New Roman" w:hAnsi="Times New Roman" w:cs="Times New Roman"/>
          <w:sz w:val="12"/>
          <w:highlight w:val="green"/>
        </w:rPr>
        <w:t xml:space="preserve"> </w:t>
      </w:r>
      <w:r w:rsidRPr="00D2383A">
        <w:rPr>
          <w:rFonts w:ascii="Times New Roman" w:hAnsi="Times New Roman" w:cs="Times New Roman"/>
          <w:bCs/>
          <w:highlight w:val="green"/>
          <w:u w:val="single"/>
        </w:rPr>
        <w:t>energy</w:t>
      </w:r>
      <w:r>
        <w:rPr>
          <w:rFonts w:ascii="Times New Roman" w:hAnsi="Times New Roman" w:cs="Times New Roman"/>
          <w:sz w:val="12"/>
        </w:rPr>
        <w:t xml:space="preserve">-efficiency </w:t>
      </w:r>
      <w:r w:rsidRPr="00D2383A">
        <w:rPr>
          <w:rFonts w:ascii="Times New Roman" w:hAnsi="Times New Roman" w:cs="Times New Roman"/>
          <w:bCs/>
          <w:highlight w:val="green"/>
          <w:u w:val="single"/>
        </w:rPr>
        <w:t>bill</w:t>
      </w:r>
      <w:r>
        <w:rPr>
          <w:rFonts w:ascii="Times New Roman" w:hAnsi="Times New Roman" w:cs="Times New Roman"/>
          <w:sz w:val="12"/>
        </w:rPr>
        <w:t xml:space="preserve">? </w:t>
      </w:r>
      <w:r>
        <w:rPr>
          <w:rFonts w:ascii="Times New Roman" w:hAnsi="Times New Roman" w:cs="Times New Roman"/>
          <w:bCs/>
          <w:u w:val="single"/>
        </w:rPr>
        <w:t>Wait and see.</w:t>
      </w:r>
      <w:r>
        <w:rPr>
          <w:rFonts w:ascii="Times New Roman" w:hAnsi="Times New Roman" w:cs="Times New Roman"/>
          <w:sz w:val="12"/>
        </w:rPr>
        <w:t xml:space="preserve"> But this much we know: </w:t>
      </w:r>
      <w:r w:rsidRPr="00D2383A">
        <w:rPr>
          <w:rFonts w:ascii="Times New Roman" w:hAnsi="Times New Roman" w:cs="Times New Roman"/>
          <w:bCs/>
          <w:highlight w:val="green"/>
          <w:u w:val="single"/>
        </w:rPr>
        <w:t>Congress will</w:t>
      </w:r>
      <w:r>
        <w:rPr>
          <w:rFonts w:ascii="Times New Roman" w:hAnsi="Times New Roman" w:cs="Times New Roman"/>
          <w:sz w:val="12"/>
        </w:rPr>
        <w:t xml:space="preserve"> once again </w:t>
      </w:r>
      <w:r w:rsidRPr="00D2383A">
        <w:rPr>
          <w:rFonts w:ascii="Times New Roman" w:hAnsi="Times New Roman" w:cs="Times New Roman"/>
          <w:bCs/>
          <w:highlight w:val="green"/>
          <w:u w:val="single"/>
        </w:rPr>
        <w:t xml:space="preserve">be </w:t>
      </w:r>
      <w:r w:rsidRPr="00D2383A">
        <w:rPr>
          <w:rFonts w:ascii="Times New Roman" w:hAnsi="Times New Roman" w:cs="Times New Roman"/>
          <w:b/>
          <w:highlight w:val="green"/>
          <w:u w:val="single"/>
          <w:bdr w:val="single" w:sz="18" w:space="0" w:color="auto" w:frame="1"/>
        </w:rPr>
        <w:t>embroiled in disagreements</w:t>
      </w:r>
      <w:r w:rsidRPr="00D2383A">
        <w:rPr>
          <w:rFonts w:ascii="Times New Roman" w:hAnsi="Times New Roman" w:cs="Times New Roman"/>
          <w:bCs/>
          <w:highlight w:val="green"/>
          <w:u w:val="single"/>
        </w:rPr>
        <w:t xml:space="preserve"> over</w:t>
      </w:r>
      <w:r w:rsidRPr="00D2383A">
        <w:rPr>
          <w:rFonts w:ascii="Times New Roman" w:hAnsi="Times New Roman" w:cs="Times New Roman"/>
          <w:sz w:val="12"/>
          <w:highlight w:val="green"/>
        </w:rPr>
        <w:t xml:space="preserve"> </w:t>
      </w:r>
      <w:r w:rsidRPr="00D2383A">
        <w:rPr>
          <w:rFonts w:ascii="Times New Roman" w:hAnsi="Times New Roman" w:cs="Times New Roman"/>
          <w:bCs/>
          <w:highlight w:val="green"/>
          <w:u w:val="single"/>
        </w:rPr>
        <w:t>Obamacare</w:t>
      </w:r>
      <w:r>
        <w:rPr>
          <w:rFonts w:ascii="Times New Roman" w:hAnsi="Times New Roman" w:cs="Times New Roman"/>
          <w:sz w:val="12"/>
        </w:rPr>
        <w:t xml:space="preserve">.¶ </w:t>
      </w:r>
      <w:r>
        <w:rPr>
          <w:rFonts w:ascii="Times New Roman" w:hAnsi="Times New Roman" w:cs="Times New Roman"/>
          <w:bCs/>
          <w:u w:val="single"/>
        </w:rPr>
        <w:t xml:space="preserve">Here are </w:t>
      </w:r>
      <w:r w:rsidRPr="00D2383A">
        <w:rPr>
          <w:rFonts w:ascii="Times New Roman" w:hAnsi="Times New Roman" w:cs="Times New Roman"/>
          <w:bCs/>
          <w:highlight w:val="green"/>
          <w:u w:val="single"/>
        </w:rPr>
        <w:t>a few other things</w:t>
      </w:r>
      <w:r>
        <w:rPr>
          <w:rFonts w:ascii="Times New Roman" w:hAnsi="Times New Roman" w:cs="Times New Roman"/>
          <w:bCs/>
          <w:u w:val="single"/>
        </w:rPr>
        <w:t xml:space="preserve"> to monitor</w:t>
      </w:r>
      <w:r>
        <w:rPr>
          <w:rFonts w:ascii="Times New Roman" w:hAnsi="Times New Roman" w:cs="Times New Roman"/>
          <w:sz w:val="12"/>
        </w:rPr>
        <w:t xml:space="preserve"> this week on Capitol Hill:¶ 1. </w:t>
      </w:r>
      <w:r w:rsidRPr="00D2383A">
        <w:rPr>
          <w:rFonts w:ascii="Times New Roman" w:hAnsi="Times New Roman" w:cs="Times New Roman"/>
          <w:bCs/>
          <w:highlight w:val="green"/>
          <w:u w:val="single"/>
        </w:rPr>
        <w:t>Syria</w:t>
      </w:r>
      <w:r>
        <w:rPr>
          <w:rFonts w:ascii="Times New Roman" w:hAnsi="Times New Roman" w:cs="Times New Roman"/>
          <w:sz w:val="12"/>
        </w:rPr>
        <w:t xml:space="preserve">: </w:t>
      </w:r>
      <w:r>
        <w:rPr>
          <w:rFonts w:ascii="Times New Roman" w:hAnsi="Times New Roman" w:cs="Times New Roman"/>
          <w:bCs/>
          <w:u w:val="single"/>
        </w:rPr>
        <w:t>Lawmakers</w:t>
      </w:r>
      <w:r>
        <w:rPr>
          <w:rFonts w:ascii="Times New Roman" w:hAnsi="Times New Roman" w:cs="Times New Roman"/>
          <w:sz w:val="12"/>
        </w:rPr>
        <w:t xml:space="preserve"> in both parties </w:t>
      </w:r>
      <w:r w:rsidRPr="00D2383A">
        <w:rPr>
          <w:rFonts w:ascii="Times New Roman" w:hAnsi="Times New Roman" w:cs="Times New Roman"/>
          <w:bCs/>
          <w:highlight w:val="green"/>
          <w:u w:val="single"/>
        </w:rPr>
        <w:t>responded</w:t>
      </w:r>
      <w:r w:rsidRPr="00D2383A">
        <w:rPr>
          <w:rFonts w:ascii="Times New Roman" w:hAnsi="Times New Roman" w:cs="Times New Roman"/>
          <w:sz w:val="12"/>
          <w:highlight w:val="green"/>
        </w:rPr>
        <w:t xml:space="preserve"> </w:t>
      </w:r>
      <w:r w:rsidRPr="00D2383A">
        <w:rPr>
          <w:rFonts w:ascii="Times New Roman" w:hAnsi="Times New Roman" w:cs="Times New Roman"/>
          <w:bCs/>
          <w:highlight w:val="green"/>
          <w:u w:val="single"/>
        </w:rPr>
        <w:t>tepidly</w:t>
      </w:r>
      <w:r>
        <w:rPr>
          <w:rFonts w:ascii="Times New Roman" w:hAnsi="Times New Roman" w:cs="Times New Roman"/>
          <w:sz w:val="12"/>
        </w:rPr>
        <w:t xml:space="preserve"> over the weekend </w:t>
      </w:r>
      <w:r w:rsidRPr="00D2383A">
        <w:rPr>
          <w:rFonts w:ascii="Times New Roman" w:hAnsi="Times New Roman" w:cs="Times New Roman"/>
          <w:bCs/>
          <w:highlight w:val="green"/>
          <w:u w:val="single"/>
        </w:rPr>
        <w:t>to the news</w:t>
      </w:r>
      <w:r>
        <w:rPr>
          <w:rFonts w:ascii="Times New Roman" w:hAnsi="Times New Roman" w:cs="Times New Roman"/>
          <w:sz w:val="12"/>
        </w:rPr>
        <w:t xml:space="preserve"> that the </w:t>
      </w:r>
      <w:r w:rsidRPr="00D2383A">
        <w:rPr>
          <w:rFonts w:ascii="Times New Roman" w:hAnsi="Times New Roman" w:cs="Times New Roman"/>
          <w:bCs/>
          <w:highlight w:val="green"/>
          <w:u w:val="single"/>
        </w:rPr>
        <w:t>U</w:t>
      </w:r>
      <w:r>
        <w:rPr>
          <w:rFonts w:ascii="Times New Roman" w:hAnsi="Times New Roman" w:cs="Times New Roman"/>
          <w:sz w:val="12"/>
        </w:rPr>
        <w:t xml:space="preserve">nited </w:t>
      </w:r>
      <w:r w:rsidRPr="00D2383A">
        <w:rPr>
          <w:rFonts w:ascii="Times New Roman" w:hAnsi="Times New Roman" w:cs="Times New Roman"/>
          <w:bCs/>
          <w:highlight w:val="green"/>
          <w:u w:val="single"/>
        </w:rPr>
        <w:t>S</w:t>
      </w:r>
      <w:r>
        <w:rPr>
          <w:rFonts w:ascii="Times New Roman" w:hAnsi="Times New Roman" w:cs="Times New Roman"/>
          <w:sz w:val="12"/>
        </w:rPr>
        <w:t xml:space="preserve">tates </w:t>
      </w:r>
      <w:r w:rsidRPr="00D2383A">
        <w:rPr>
          <w:rFonts w:ascii="Times New Roman" w:hAnsi="Times New Roman" w:cs="Times New Roman"/>
          <w:bCs/>
          <w:highlight w:val="green"/>
          <w:u w:val="single"/>
        </w:rPr>
        <w:t>and Russia reached an agreement</w:t>
      </w:r>
      <w:r>
        <w:rPr>
          <w:rFonts w:ascii="Times New Roman" w:hAnsi="Times New Roman" w:cs="Times New Roman"/>
          <w:sz w:val="12"/>
        </w:rPr>
        <w:t xml:space="preserve"> to seize and destroy chemical weapons in Syria — and </w:t>
      </w:r>
      <w:r w:rsidRPr="00D2383A">
        <w:rPr>
          <w:rFonts w:ascii="Times New Roman" w:hAnsi="Times New Roman" w:cs="Times New Roman"/>
          <w:b/>
          <w:highlight w:val="green"/>
          <w:u w:val="single"/>
          <w:bdr w:val="single" w:sz="18" w:space="0" w:color="auto" w:frame="1"/>
        </w:rPr>
        <w:t>nobody seemed</w:t>
      </w:r>
      <w:r>
        <w:rPr>
          <w:rFonts w:ascii="Times New Roman" w:hAnsi="Times New Roman" w:cs="Times New Roman"/>
          <w:sz w:val="12"/>
        </w:rPr>
        <w:t xml:space="preserve"> entirely </w:t>
      </w:r>
      <w:r w:rsidRPr="00D2383A">
        <w:rPr>
          <w:rFonts w:ascii="Times New Roman" w:hAnsi="Times New Roman" w:cs="Times New Roman"/>
          <w:b/>
          <w:highlight w:val="green"/>
          <w:u w:val="single"/>
          <w:bdr w:val="single" w:sz="18" w:space="0" w:color="auto" w:frame="1"/>
        </w:rPr>
        <w:t>happy</w:t>
      </w:r>
      <w:r w:rsidRPr="00D2383A">
        <w:rPr>
          <w:rFonts w:ascii="Times New Roman" w:hAnsi="Times New Roman" w:cs="Times New Roman"/>
          <w:sz w:val="12"/>
          <w:highlight w:val="green"/>
        </w:rPr>
        <w:t>.</w:t>
      </w:r>
      <w:r>
        <w:rPr>
          <w:rFonts w:ascii="Times New Roman" w:hAnsi="Times New Roman" w:cs="Times New Roman"/>
          <w:sz w:val="12"/>
        </w:rPr>
        <w:t xml:space="preserve"> Members of the House and the Senate are expected to watch whether Syria meets a Friday deadline to provide an inventory of its chemical weapons but have otherwise shelved plans to authorize U.S. military force.¶ 2. </w:t>
      </w:r>
      <w:r w:rsidRPr="00D2383A">
        <w:rPr>
          <w:rFonts w:ascii="Times New Roman" w:hAnsi="Times New Roman" w:cs="Times New Roman"/>
          <w:bCs/>
          <w:highlight w:val="green"/>
          <w:u w:val="single"/>
        </w:rPr>
        <w:t>Farm bill:</w:t>
      </w:r>
      <w:r>
        <w:rPr>
          <w:rFonts w:ascii="Times New Roman" w:hAnsi="Times New Roman" w:cs="Times New Roman"/>
          <w:bCs/>
          <w:u w:val="single"/>
        </w:rPr>
        <w:t xml:space="preserve"> The House passed a scaled-down version</w:t>
      </w:r>
      <w:r>
        <w:rPr>
          <w:rFonts w:ascii="Times New Roman" w:hAnsi="Times New Roman" w:cs="Times New Roman"/>
          <w:sz w:val="12"/>
        </w:rPr>
        <w:t xml:space="preserve"> of the farm bill in July and </w:t>
      </w:r>
      <w:r>
        <w:rPr>
          <w:rFonts w:ascii="Times New Roman" w:hAnsi="Times New Roman" w:cs="Times New Roman"/>
          <w:bCs/>
          <w:u w:val="single"/>
        </w:rPr>
        <w:t xml:space="preserve">Republican leaders plan to </w:t>
      </w:r>
      <w:r w:rsidRPr="00D2383A">
        <w:rPr>
          <w:rFonts w:ascii="Times New Roman" w:hAnsi="Times New Roman" w:cs="Times New Roman"/>
          <w:bCs/>
          <w:highlight w:val="green"/>
          <w:u w:val="single"/>
        </w:rPr>
        <w:t>hold a vote</w:t>
      </w:r>
      <w:r>
        <w:rPr>
          <w:rFonts w:ascii="Times New Roman" w:hAnsi="Times New Roman" w:cs="Times New Roman"/>
          <w:sz w:val="12"/>
        </w:rPr>
        <w:t xml:space="preserve"> as early as this week </w:t>
      </w:r>
      <w:r w:rsidRPr="00D2383A">
        <w:rPr>
          <w:rFonts w:ascii="Times New Roman" w:hAnsi="Times New Roman" w:cs="Times New Roman"/>
          <w:bCs/>
          <w:highlight w:val="green"/>
          <w:u w:val="single"/>
        </w:rPr>
        <w:t>on</w:t>
      </w:r>
      <w:r>
        <w:rPr>
          <w:rFonts w:ascii="Times New Roman" w:hAnsi="Times New Roman" w:cs="Times New Roman"/>
          <w:sz w:val="12"/>
        </w:rPr>
        <w:t xml:space="preserve"> a measure that would fund </w:t>
      </w:r>
      <w:r w:rsidRPr="00D2383A">
        <w:rPr>
          <w:rFonts w:ascii="Times New Roman" w:hAnsi="Times New Roman" w:cs="Times New Roman"/>
          <w:bCs/>
          <w:highlight w:val="green"/>
          <w:u w:val="single"/>
        </w:rPr>
        <w:t>food stamps</w:t>
      </w:r>
      <w:r>
        <w:rPr>
          <w:rFonts w:ascii="Times New Roman" w:hAnsi="Times New Roman" w:cs="Times New Roman"/>
          <w:sz w:val="12"/>
        </w:rPr>
        <w:t xml:space="preserve">, formally known as the Supplemental Nutrition Assistance Program. Details of the legislation could come as early as Monday, but supporters hope to strip out about $40 billion in SNAP funding over the next decade, a figure 10 times more than the Senate approved. Congressional Democrats say they will oppose the GOP proposal. </w:t>
      </w:r>
      <w:r>
        <w:rPr>
          <w:rFonts w:ascii="Times New Roman" w:hAnsi="Times New Roman" w:cs="Times New Roman"/>
          <w:bCs/>
          <w:u w:val="single"/>
        </w:rPr>
        <w:t>The</w:t>
      </w:r>
      <w:r>
        <w:rPr>
          <w:rFonts w:ascii="Times New Roman" w:hAnsi="Times New Roman" w:cs="Times New Roman"/>
          <w:sz w:val="12"/>
        </w:rPr>
        <w:t xml:space="preserve"> current </w:t>
      </w:r>
      <w:r>
        <w:rPr>
          <w:rFonts w:ascii="Times New Roman" w:hAnsi="Times New Roman" w:cs="Times New Roman"/>
          <w:bCs/>
          <w:u w:val="single"/>
        </w:rPr>
        <w:t xml:space="preserve">farm </w:t>
      </w:r>
      <w:r w:rsidRPr="00D2383A">
        <w:rPr>
          <w:rFonts w:ascii="Times New Roman" w:hAnsi="Times New Roman" w:cs="Times New Roman"/>
          <w:bCs/>
          <w:highlight w:val="green"/>
          <w:u w:val="single"/>
        </w:rPr>
        <w:t>bill is set to expire on Sept. 30</w:t>
      </w:r>
      <w:r>
        <w:rPr>
          <w:rFonts w:ascii="Times New Roman" w:hAnsi="Times New Roman" w:cs="Times New Roman"/>
          <w:sz w:val="12"/>
        </w:rPr>
        <w:t xml:space="preserve"> and if a new measure isn’t passed by then, American farmers in January will fall back to a 1949 law governing the industry.¶ 3. </w:t>
      </w:r>
      <w:r w:rsidRPr="00D2383A">
        <w:rPr>
          <w:rFonts w:ascii="Times New Roman" w:hAnsi="Times New Roman" w:cs="Times New Roman"/>
          <w:bCs/>
          <w:highlight w:val="green"/>
          <w:u w:val="single"/>
        </w:rPr>
        <w:t>Immigration reform</w:t>
      </w:r>
      <w:r>
        <w:rPr>
          <w:rFonts w:ascii="Times New Roman" w:hAnsi="Times New Roman" w:cs="Times New Roman"/>
          <w:sz w:val="12"/>
        </w:rPr>
        <w:t xml:space="preserve">: If fights over the budget and the federal debt limit can be sorted out by late October and the situation in Syria subsides — both incredibly big “ifs” — then </w:t>
      </w:r>
      <w:r>
        <w:rPr>
          <w:rFonts w:ascii="Times New Roman" w:hAnsi="Times New Roman" w:cs="Times New Roman"/>
          <w:bCs/>
          <w:u w:val="single"/>
        </w:rPr>
        <w:t>the House might begin</w:t>
      </w:r>
      <w:r>
        <w:rPr>
          <w:rFonts w:ascii="Times New Roman" w:hAnsi="Times New Roman" w:cs="Times New Roman"/>
          <w:sz w:val="12"/>
        </w:rPr>
        <w:t xml:space="preserve"> voting on </w:t>
      </w:r>
      <w:r>
        <w:rPr>
          <w:rFonts w:ascii="Times New Roman" w:hAnsi="Times New Roman" w:cs="Times New Roman"/>
          <w:bCs/>
          <w:u w:val="single"/>
        </w:rPr>
        <w:t>immigration</w:t>
      </w:r>
      <w:r>
        <w:rPr>
          <w:rFonts w:ascii="Times New Roman" w:hAnsi="Times New Roman" w:cs="Times New Roman"/>
          <w:sz w:val="12"/>
        </w:rPr>
        <w:t xml:space="preserve"> </w:t>
      </w:r>
      <w:r w:rsidRPr="00D2383A">
        <w:rPr>
          <w:rFonts w:ascii="Times New Roman" w:hAnsi="Times New Roman" w:cs="Times New Roman"/>
          <w:sz w:val="12"/>
          <w:highlight w:val="green"/>
        </w:rPr>
        <w:t xml:space="preserve">legislation </w:t>
      </w:r>
      <w:r w:rsidRPr="00D2383A">
        <w:rPr>
          <w:rFonts w:ascii="Times New Roman" w:hAnsi="Times New Roman" w:cs="Times New Roman"/>
          <w:bCs/>
          <w:highlight w:val="green"/>
          <w:u w:val="single"/>
        </w:rPr>
        <w:t>by late October</w:t>
      </w:r>
      <w:r w:rsidRPr="00D2383A">
        <w:rPr>
          <w:rFonts w:ascii="Times New Roman" w:hAnsi="Times New Roman" w:cs="Times New Roman"/>
          <w:sz w:val="12"/>
          <w:highlight w:val="green"/>
        </w:rPr>
        <w:t>,</w:t>
      </w:r>
      <w:r>
        <w:rPr>
          <w:rFonts w:ascii="Times New Roman" w:hAnsi="Times New Roman" w:cs="Times New Roman"/>
          <w:sz w:val="12"/>
        </w:rPr>
        <w:t xml:space="preserve"> House aides said. The process would begin with votes on a bipartisan bill to revamp security along the U.S.-Mexican border. House Democrats pushing for votes on immigration legislation are scheduled to meet this week with House Judiciary Committee Chairman Bob Goodlatte (R-Va.) to gauge whether there is any hope for the issue in coming weeks.</w:t>
      </w:r>
    </w:p>
    <w:p w:rsidR="00D2383A" w:rsidRDefault="00D2383A" w:rsidP="00842F8D">
      <w:pPr>
        <w:rPr>
          <w:rStyle w:val="StyleBoldUnderline"/>
        </w:rPr>
      </w:pPr>
    </w:p>
    <w:p w:rsidR="00842F8D" w:rsidRPr="00842F8D" w:rsidRDefault="00842F8D" w:rsidP="00842F8D">
      <w:pPr>
        <w:pStyle w:val="Heading4"/>
        <w:rPr>
          <w:rFonts w:asciiTheme="majorHAnsi" w:hAnsiTheme="majorHAnsi"/>
        </w:rPr>
      </w:pPr>
      <w:r w:rsidRPr="00842F8D">
        <w:rPr>
          <w:bCs w:val="0"/>
        </w:rPr>
        <w:t>Vote isn’t for months</w:t>
      </w:r>
    </w:p>
    <w:p w:rsidR="00842F8D" w:rsidRDefault="00842F8D" w:rsidP="00842F8D">
      <w:r>
        <w:rPr>
          <w:rStyle w:val="StyleStyleBold12pt"/>
        </w:rPr>
        <w:t>Palmer and Bradner 9/12/13</w:t>
      </w:r>
      <w:r>
        <w:t xml:space="preserve"> (Doug and Eric, Politico, "Currency Concerns Dog Pacific Trade Pact")</w:t>
      </w:r>
    </w:p>
    <w:p w:rsidR="00842F8D" w:rsidRPr="00842F8D" w:rsidRDefault="00842F8D" w:rsidP="00842F8D">
      <w:pPr>
        <w:rPr>
          <w:sz w:val="16"/>
        </w:rPr>
      </w:pPr>
      <w:r w:rsidRPr="00842F8D">
        <w:rPr>
          <w:rStyle w:val="StyleBoldUnderline"/>
          <w:highlight w:val="green"/>
        </w:rPr>
        <w:t>Levin has argued that the Pacific trade pact should include “enforceable” rules</w:t>
      </w:r>
      <w:r>
        <w:rPr>
          <w:rStyle w:val="StyleBoldUnderline"/>
        </w:rPr>
        <w:t xml:space="preserve"> against currency manipulation</w:t>
      </w:r>
      <w:r w:rsidRPr="00842F8D">
        <w:rPr>
          <w:sz w:val="16"/>
        </w:rPr>
        <w:t xml:space="preserve"> and that Congress should address currency concerns as part of the trade promotion authority bill. Both those issues “are yet to be determined,” Camp said after the meeting.</w:t>
      </w:r>
      <w:r w:rsidRPr="00842F8D">
        <w:rPr>
          <w:sz w:val="12"/>
        </w:rPr>
        <w:t>¶</w:t>
      </w:r>
      <w:r w:rsidRPr="00842F8D">
        <w:rPr>
          <w:sz w:val="16"/>
        </w:rPr>
        <w:t xml:space="preserve"> Camp also told reporters </w:t>
      </w:r>
      <w:r w:rsidRPr="00842F8D">
        <w:rPr>
          <w:rStyle w:val="StyleBoldUnderline"/>
          <w:highlight w:val="green"/>
        </w:rPr>
        <w:t xml:space="preserve">he still hoped to move a trade promotion authority bill this year but said it was still </w:t>
      </w:r>
      <w:r w:rsidRPr="00842F8D">
        <w:rPr>
          <w:rStyle w:val="Emphasis"/>
          <w:highlight w:val="green"/>
        </w:rPr>
        <w:t>too early</w:t>
      </w:r>
      <w:r>
        <w:rPr>
          <w:rStyle w:val="StyleBoldUnderline"/>
        </w:rPr>
        <w:t xml:space="preserve"> </w:t>
      </w:r>
      <w:r w:rsidRPr="00842F8D">
        <w:rPr>
          <w:rStyle w:val="StyleBoldUnderline"/>
          <w:highlight w:val="green"/>
        </w:rPr>
        <w:t>to say when it would be introduced</w:t>
      </w:r>
      <w:r w:rsidRPr="00842F8D">
        <w:rPr>
          <w:sz w:val="16"/>
        </w:rPr>
        <w:t>.</w:t>
      </w:r>
    </w:p>
    <w:p w:rsidR="00842F8D" w:rsidRDefault="00842F8D" w:rsidP="00842F8D">
      <w:pPr>
        <w:rPr>
          <w:rStyle w:val="Emphasis"/>
        </w:rPr>
      </w:pPr>
    </w:p>
    <w:p w:rsidR="00842F8D" w:rsidRDefault="00842F8D" w:rsidP="00842F8D">
      <w:pPr>
        <w:rPr>
          <w:rStyle w:val="StyleBoldUnderline"/>
        </w:rPr>
      </w:pPr>
    </w:p>
    <w:p w:rsidR="00842F8D" w:rsidRPr="002B301E" w:rsidRDefault="00842F8D" w:rsidP="00842F8D">
      <w:pPr>
        <w:pStyle w:val="Heading4"/>
      </w:pPr>
      <w:r>
        <w:t>The public overwhelming supports the aff</w:t>
      </w:r>
    </w:p>
    <w:p w:rsidR="00842F8D" w:rsidRPr="002B301E" w:rsidRDefault="00842F8D" w:rsidP="00842F8D">
      <w:pPr>
        <w:rPr>
          <w:rStyle w:val="StyleStyleBold12pt"/>
          <w:b w:val="0"/>
        </w:rPr>
      </w:pPr>
      <w:r>
        <w:rPr>
          <w:rStyle w:val="StyleStyleBold12pt"/>
        </w:rPr>
        <w:t>Greenwald 9 (</w:t>
      </w:r>
      <w:r w:rsidRPr="00766255">
        <w:t>Glenn- former Constitutional and civil rights litigator and is the author of three New York Times Bestselling books: two on the Bush administration's executive power and foreign policy abuses, and his latest book, With Liberty and Justice for Some, an indictment of America's¶ two-tiered system of justice. Greenwald was named by The Atlantic as one of the 25 most influential political commentators in the nation. He is the recipient of the first annual I.F. Stone Award for Independent Journalism, and is the winner of the 2010 Online Journalism Association Award for his investigative work on the arrest and oppressive detention of Bradley Manning, citing NYT/CBS Poll, June 18, “Overwhelming majority oppose preventive detention without charges”, http://www.salon.com/2009/06/18/detention/)</w:t>
      </w:r>
    </w:p>
    <w:p w:rsidR="007B2377" w:rsidRDefault="00842F8D" w:rsidP="00842F8D">
      <w:pPr>
        <w:rPr>
          <w:rStyle w:val="StyleBoldUnderline"/>
        </w:rPr>
      </w:pPr>
      <w:r w:rsidRPr="002B301E">
        <w:rPr>
          <w:rStyle w:val="StyleBoldUnderline"/>
          <w:sz w:val="12"/>
        </w:rPr>
        <w:t xml:space="preserve">¶ </w:t>
      </w:r>
      <w:r w:rsidRPr="002B301E">
        <w:rPr>
          <w:rStyle w:val="StyleBoldUnderline"/>
          <w:highlight w:val="green"/>
        </w:rPr>
        <w:t>A new</w:t>
      </w:r>
      <w:r w:rsidRPr="007A79D8">
        <w:rPr>
          <w:rStyle w:val="StyleBoldUnderline"/>
        </w:rPr>
        <w:t xml:space="preserve"> NYT/CBS News </w:t>
      </w:r>
      <w:r w:rsidRPr="002B301E">
        <w:rPr>
          <w:rStyle w:val="StyleBoldUnderline"/>
          <w:highlight w:val="green"/>
        </w:rPr>
        <w:t xml:space="preserve">poll </w:t>
      </w:r>
      <w:r w:rsidRPr="002B301E">
        <w:rPr>
          <w:rStyle w:val="StyleBoldUnderline"/>
        </w:rPr>
        <w:t>just</w:t>
      </w:r>
      <w:r w:rsidRPr="007A79D8">
        <w:rPr>
          <w:rStyle w:val="StyleBoldUnderline"/>
        </w:rPr>
        <w:t xml:space="preserve"> released today </w:t>
      </w:r>
      <w:r w:rsidRPr="000F1AE2">
        <w:rPr>
          <w:rStyle w:val="StyleBoldUnderline"/>
          <w:highlight w:val="green"/>
        </w:rPr>
        <w:t>asked a question designed to test support for Obama’s proposal to indefinitely detain</w:t>
      </w:r>
      <w:r w:rsidRPr="007A79D8">
        <w:rPr>
          <w:rStyle w:val="StyleBoldUnderline"/>
        </w:rPr>
        <w:t xml:space="preserve"> Guantanamo </w:t>
      </w:r>
      <w:r w:rsidRPr="000F1AE2">
        <w:rPr>
          <w:rStyle w:val="StyleBoldUnderline"/>
        </w:rPr>
        <w:t>detainees</w:t>
      </w:r>
      <w:r w:rsidRPr="007A79D8">
        <w:rPr>
          <w:rStyle w:val="StyleBoldUnderline"/>
        </w:rPr>
        <w:t xml:space="preserve"> </w:t>
      </w:r>
      <w:r w:rsidRPr="000F1AE2">
        <w:rPr>
          <w:rStyle w:val="StyleBoldUnderline"/>
          <w:highlight w:val="green"/>
        </w:rPr>
        <w:t>without charges</w:t>
      </w:r>
      <w:r w:rsidRPr="007A79D8">
        <w:rPr>
          <w:rStyle w:val="StyleBoldUnderline"/>
        </w:rPr>
        <w:t xml:space="preserve"> — and </w:t>
      </w:r>
      <w:r w:rsidRPr="000F1AE2">
        <w:rPr>
          <w:rStyle w:val="Emphasis"/>
          <w:highlight w:val="green"/>
        </w:rPr>
        <w:t>it found overwhelming opposition to that plan</w:t>
      </w:r>
      <w:r w:rsidRPr="007A79D8">
        <w:rPr>
          <w:rStyle w:val="StyleBoldUnderline"/>
        </w:rPr>
        <w:t xml:space="preserve"> (click to enlarge):</w:t>
      </w:r>
      <w:r w:rsidRPr="002B301E">
        <w:rPr>
          <w:rStyle w:val="StyleBoldUnderline"/>
          <w:sz w:val="12"/>
        </w:rPr>
        <w:t xml:space="preserve">¶ </w:t>
      </w:r>
      <w:r w:rsidRPr="002B301E">
        <w:rPr>
          <w:sz w:val="12"/>
        </w:rPr>
        <w:t xml:space="preserve">¶ ¶ </w:t>
      </w:r>
      <w:r w:rsidRPr="000F1AE2">
        <w:rPr>
          <w:rStyle w:val="StyleBoldUnderline"/>
          <w:highlight w:val="green"/>
        </w:rPr>
        <w:t>The view that detainees should be charged</w:t>
      </w:r>
      <w:r w:rsidRPr="007A79D8">
        <w:rPr>
          <w:rStyle w:val="StyleBoldUnderline"/>
        </w:rPr>
        <w:t xml:space="preserve"> </w:t>
      </w:r>
    </w:p>
    <w:p w:rsidR="007B2377" w:rsidRDefault="007B2377" w:rsidP="00842F8D">
      <w:pPr>
        <w:rPr>
          <w:rStyle w:val="StyleBoldUnderline"/>
        </w:rPr>
      </w:pPr>
    </w:p>
    <w:p w:rsidR="007B2377" w:rsidRDefault="007B2377" w:rsidP="00842F8D">
      <w:pPr>
        <w:rPr>
          <w:rStyle w:val="StyleBoldUnderline"/>
        </w:rPr>
      </w:pPr>
    </w:p>
    <w:p w:rsidR="00842F8D" w:rsidRDefault="00842F8D" w:rsidP="00842F8D">
      <w:pPr>
        <w:rPr>
          <w:rStyle w:val="StyleBoldUnderline"/>
        </w:rPr>
      </w:pPr>
      <w:r w:rsidRPr="007A79D8">
        <w:rPr>
          <w:rStyle w:val="StyleBoldUnderline"/>
        </w:rPr>
        <w:t xml:space="preserve">with crimes </w:t>
      </w:r>
      <w:r w:rsidRPr="000F1AE2">
        <w:rPr>
          <w:rStyle w:val="StyleBoldUnderline"/>
          <w:highlight w:val="green"/>
        </w:rPr>
        <w:t>or released is</w:t>
      </w:r>
      <w:r w:rsidRPr="007A79D8">
        <w:rPr>
          <w:rStyle w:val="StyleBoldUnderline"/>
        </w:rPr>
        <w:t xml:space="preserve"> </w:t>
      </w:r>
      <w:r w:rsidRPr="002B301E">
        <w:rPr>
          <w:sz w:val="16"/>
        </w:rPr>
        <w:t xml:space="preserve">often depicted as the fringe “Far Left” view.  Like so many views that are similarly depicted, it is — </w:t>
      </w:r>
      <w:r w:rsidRPr="002B301E">
        <w:rPr>
          <w:rStyle w:val="StyleBoldUnderline"/>
        </w:rPr>
        <w:t>in reality</w:t>
      </w:r>
      <w:r w:rsidRPr="002B301E">
        <w:rPr>
          <w:sz w:val="16"/>
        </w:rPr>
        <w:t xml:space="preserve"> — </w:t>
      </w:r>
      <w:r w:rsidRPr="000F1AE2">
        <w:rPr>
          <w:rStyle w:val="Emphasis"/>
          <w:highlight w:val="green"/>
        </w:rPr>
        <w:t>the overwhelming consensus</w:t>
      </w:r>
      <w:r w:rsidRPr="002B301E">
        <w:rPr>
          <w:rStyle w:val="Emphasis"/>
        </w:rPr>
        <w:t xml:space="preserve"> view among Americans (</w:t>
      </w:r>
      <w:r w:rsidRPr="000F1AE2">
        <w:rPr>
          <w:rStyle w:val="Emphasis"/>
          <w:highlight w:val="green"/>
        </w:rPr>
        <w:t>68%</w:t>
      </w:r>
      <w:r w:rsidRPr="002B301E">
        <w:rPr>
          <w:rStyle w:val="Emphasis"/>
        </w:rPr>
        <w:t>).</w:t>
      </w:r>
      <w:r w:rsidRPr="002B301E">
        <w:rPr>
          <w:sz w:val="16"/>
        </w:rPr>
        <w:t xml:space="preserve">  As is so often the case, it is the view depicted as the Serious Centrist position — </w:t>
      </w:r>
      <w:r w:rsidRPr="002B301E">
        <w:rPr>
          <w:rStyle w:val="StyleBoldUnderline"/>
        </w:rPr>
        <w:t>the U.S. should keep people in cages for as long as it wants without charging them with any crime — that is the fringe view held by only a small minority (24%).</w:t>
      </w:r>
      <w:r w:rsidRPr="002B301E">
        <w:rPr>
          <w:sz w:val="16"/>
        </w:rPr>
        <w:t xml:space="preserve">  While some may express surprise at the outcome of this question, it really shouldn’t be surprising</w:t>
      </w:r>
      <w:r w:rsidRPr="002B301E">
        <w:rPr>
          <w:rStyle w:val="StyleBoldUnderline"/>
        </w:rPr>
        <w:t xml:space="preserve">:  </w:t>
      </w:r>
      <w:r w:rsidRPr="000F1AE2">
        <w:rPr>
          <w:rStyle w:val="StyleBoldUnderline"/>
          <w:highlight w:val="green"/>
        </w:rPr>
        <w:t>Americans are taught from childhood that</w:t>
      </w:r>
      <w:r w:rsidRPr="002B301E">
        <w:rPr>
          <w:rStyle w:val="StyleBoldUnderline"/>
        </w:rPr>
        <w:t xml:space="preserve"> one of the primary distinctions between </w:t>
      </w:r>
      <w:r w:rsidRPr="000F1AE2">
        <w:rPr>
          <w:rStyle w:val="StyleBoldUnderline"/>
          <w:highlight w:val="green"/>
        </w:rPr>
        <w:t>free countries</w:t>
      </w:r>
      <w:r w:rsidRPr="002B301E">
        <w:rPr>
          <w:rStyle w:val="StyleBoldUnderline"/>
        </w:rPr>
        <w:t xml:space="preserve"> and tyrannies is that, in the former, the state </w:t>
      </w:r>
      <w:r w:rsidRPr="000F1AE2">
        <w:rPr>
          <w:rStyle w:val="StyleBoldUnderline"/>
          <w:highlight w:val="green"/>
        </w:rPr>
        <w:t>lack</w:t>
      </w:r>
      <w:r w:rsidRPr="002B301E">
        <w:rPr>
          <w:rStyle w:val="StyleBoldUnderline"/>
        </w:rPr>
        <w:t xml:space="preserve">s </w:t>
      </w:r>
      <w:r w:rsidRPr="000F1AE2">
        <w:rPr>
          <w:rStyle w:val="StyleBoldUnderline"/>
          <w:highlight w:val="green"/>
        </w:rPr>
        <w:t>the power to imprison people without charging</w:t>
      </w:r>
      <w:r w:rsidRPr="002B301E">
        <w:rPr>
          <w:rStyle w:val="StyleBoldUnderline"/>
        </w:rPr>
        <w:t xml:space="preserve"> and convicting </w:t>
      </w:r>
      <w:r w:rsidRPr="000F1AE2">
        <w:rPr>
          <w:rStyle w:val="StyleBoldUnderline"/>
          <w:highlight w:val="green"/>
        </w:rPr>
        <w:t>them</w:t>
      </w:r>
      <w:r w:rsidRPr="002B301E">
        <w:rPr>
          <w:rStyle w:val="StyleBoldUnderline"/>
        </w:rPr>
        <w:t xml:space="preserve"> of a crime.  </w:t>
      </w:r>
      <w:r w:rsidRPr="00FE79B5">
        <w:rPr>
          <w:rStyle w:val="StyleBoldUnderline"/>
          <w:highlight w:val="green"/>
        </w:rPr>
        <w:t>Is it really</w:t>
      </w:r>
      <w:r w:rsidRPr="002B301E">
        <w:rPr>
          <w:rStyle w:val="StyleBoldUnderline"/>
        </w:rPr>
        <w:t xml:space="preserve"> that </w:t>
      </w:r>
      <w:r w:rsidRPr="00FE79B5">
        <w:rPr>
          <w:rStyle w:val="StyleBoldUnderline"/>
          <w:highlight w:val="green"/>
        </w:rPr>
        <w:t>surprising</w:t>
      </w:r>
      <w:r w:rsidRPr="002B301E">
        <w:rPr>
          <w:rStyle w:val="StyleBoldUnderline"/>
        </w:rPr>
        <w:t xml:space="preserve"> that an overwhelming majority of </w:t>
      </w:r>
      <w:r w:rsidRPr="00FE79B5">
        <w:rPr>
          <w:rStyle w:val="StyleBoldUnderline"/>
          <w:highlight w:val="green"/>
        </w:rPr>
        <w:t>Americans see such</w:t>
      </w:r>
      <w:r w:rsidRPr="002B301E">
        <w:rPr>
          <w:rStyle w:val="StyleBoldUnderline"/>
        </w:rPr>
        <w:t xml:space="preserve"> charge-free </w:t>
      </w:r>
      <w:r w:rsidRPr="00FE79B5">
        <w:rPr>
          <w:rStyle w:val="StyleBoldUnderline"/>
          <w:highlight w:val="green"/>
        </w:rPr>
        <w:t>imprisonment as wrong even when it comes to</w:t>
      </w:r>
      <w:r w:rsidRPr="002B301E">
        <w:rPr>
          <w:rStyle w:val="StyleBoldUnderline"/>
        </w:rPr>
        <w:t xml:space="preserve"> Guantanamo </w:t>
      </w:r>
      <w:r w:rsidRPr="00FE79B5">
        <w:rPr>
          <w:rStyle w:val="StyleBoldUnderline"/>
          <w:highlight w:val="green"/>
        </w:rPr>
        <w:t>detainees</w:t>
      </w:r>
      <w:r w:rsidRPr="002B301E">
        <w:rPr>
          <w:rStyle w:val="StyleBoldUnderline"/>
        </w:rPr>
        <w:t>, probably the single most dehumanized group on the planet?</w:t>
      </w:r>
      <w:r w:rsidRPr="002B301E">
        <w:rPr>
          <w:rStyle w:val="StyleBoldUnderline"/>
          <w:sz w:val="12"/>
        </w:rPr>
        <w:t xml:space="preserve">¶ </w:t>
      </w:r>
    </w:p>
    <w:p w:rsidR="00842F8D" w:rsidRDefault="00842F8D" w:rsidP="00842F8D"/>
    <w:p w:rsidR="00842F8D" w:rsidRDefault="00DA0AF4" w:rsidP="00DA0AF4">
      <w:pPr>
        <w:pStyle w:val="Heading1"/>
      </w:pPr>
      <w:r>
        <w:t>1AR</w:t>
      </w:r>
    </w:p>
    <w:p w:rsidR="00DA0AF4" w:rsidRDefault="00DA0AF4" w:rsidP="00DA0AF4">
      <w:pPr>
        <w:pStyle w:val="Heading3"/>
      </w:pPr>
      <w:r>
        <w:rPr>
          <w:b w:val="0"/>
          <w:bCs w:val="0"/>
        </w:rPr>
        <w:t>Circumvention</w:t>
      </w:r>
    </w:p>
    <w:p w:rsidR="00DA0AF4" w:rsidRDefault="00DA0AF4" w:rsidP="00DA0AF4">
      <w:pPr>
        <w:pStyle w:val="Heading4"/>
        <w:numPr>
          <w:ilvl w:val="0"/>
          <w:numId w:val="4"/>
        </w:numPr>
        <w:rPr>
          <w:rFonts w:asciiTheme="minorHAnsi" w:hAnsiTheme="minorHAnsi"/>
          <w:b w:val="0"/>
          <w:bCs w:val="0"/>
        </w:rPr>
      </w:pPr>
      <w:r>
        <w:rPr>
          <w:rFonts w:asciiTheme="minorHAnsi" w:hAnsiTheme="minorHAnsi"/>
          <w:b w:val="0"/>
          <w:bCs w:val="0"/>
        </w:rPr>
        <w:t>Combining statutory and judicial restrictions effectively limits the executive</w:t>
      </w:r>
    </w:p>
    <w:p w:rsidR="00DA0AF4" w:rsidRDefault="00DA0AF4" w:rsidP="00DA0AF4">
      <w:pPr>
        <w:rPr>
          <w:rFonts w:asciiTheme="minorHAnsi" w:hAnsiTheme="minorHAnsi"/>
        </w:rPr>
      </w:pPr>
      <w:r>
        <w:rPr>
          <w:rFonts w:asciiTheme="minorHAnsi" w:hAnsiTheme="minorHAnsi"/>
        </w:rPr>
        <w:t xml:space="preserve">Aziz Z. </w:t>
      </w:r>
      <w:r>
        <w:rPr>
          <w:rStyle w:val="StyleStyleBold12pt"/>
          <w:rFonts w:asciiTheme="minorHAnsi" w:hAnsiTheme="minorHAnsi"/>
        </w:rPr>
        <w:t>Huq 12</w:t>
      </w:r>
      <w:r>
        <w:rPr>
          <w:rFonts w:asciiTheme="minorHAnsi" w:hAnsiTheme="minorHAnsi"/>
        </w:rPr>
        <w:t>, Assistant Professor of Law, University of Chicago Law School, "Binding the Executive (by Law or by Politics)", May 25, www.law.uchicago.edu/files/file/400-ah-binding.pdf</w:t>
      </w:r>
    </w:p>
    <w:p w:rsidR="00DA0AF4" w:rsidRDefault="00DA0AF4" w:rsidP="00DA0AF4">
      <w:pPr>
        <w:rPr>
          <w:rFonts w:asciiTheme="minorHAnsi" w:hAnsiTheme="minorHAnsi"/>
          <w:sz w:val="16"/>
        </w:rPr>
      </w:pPr>
      <w:r>
        <w:rPr>
          <w:rFonts w:asciiTheme="minorHAnsi" w:hAnsiTheme="minorHAnsi"/>
          <w:sz w:val="16"/>
        </w:rPr>
        <w:t xml:space="preserve">There is some merit to </w:t>
      </w:r>
      <w:r>
        <w:rPr>
          <w:rStyle w:val="StyleBoldUnderline"/>
          <w:rFonts w:asciiTheme="minorHAnsi" w:hAnsiTheme="minorHAnsi"/>
          <w:highlight w:val="green"/>
        </w:rPr>
        <w:t>this story</w:t>
      </w:r>
      <w:r>
        <w:rPr>
          <w:rStyle w:val="StyleBoldUnderline"/>
          <w:rFonts w:asciiTheme="minorHAnsi" w:hAnsiTheme="minorHAnsi"/>
        </w:rPr>
        <w:t>.</w:t>
      </w:r>
      <w:r>
        <w:rPr>
          <w:rFonts w:asciiTheme="minorHAnsi" w:hAnsiTheme="minorHAnsi"/>
          <w:sz w:val="16"/>
        </w:rPr>
        <w:t xml:space="preserve"> But in my view it </w:t>
      </w:r>
      <w:r>
        <w:rPr>
          <w:rStyle w:val="StyleBoldUnderline"/>
          <w:rFonts w:asciiTheme="minorHAnsi" w:hAnsiTheme="minorHAnsi"/>
        </w:rPr>
        <w:t xml:space="preserve">again </w:t>
      </w:r>
      <w:r>
        <w:rPr>
          <w:rStyle w:val="StyleBoldUnderline"/>
          <w:rFonts w:asciiTheme="minorHAnsi" w:hAnsiTheme="minorHAnsi"/>
          <w:highlight w:val="green"/>
        </w:rPr>
        <w:t>understates the observed effect of</w:t>
      </w:r>
      <w:r>
        <w:rPr>
          <w:rFonts w:asciiTheme="minorHAnsi" w:hAnsiTheme="minorHAnsi"/>
          <w:sz w:val="16"/>
          <w:highlight w:val="green"/>
        </w:rPr>
        <w:t xml:space="preserve"> </w:t>
      </w:r>
      <w:r>
        <w:rPr>
          <w:rStyle w:val="StyleBoldUnderline"/>
          <w:rFonts w:asciiTheme="minorHAnsi" w:hAnsiTheme="minorHAnsi"/>
          <w:highlight w:val="green"/>
        </w:rPr>
        <w:t>positive legal constraints on executive</w:t>
      </w:r>
      <w:r>
        <w:rPr>
          <w:rStyle w:val="StyleBoldUnderline"/>
          <w:rFonts w:asciiTheme="minorHAnsi" w:hAnsiTheme="minorHAnsi"/>
        </w:rPr>
        <w:t xml:space="preserve"> discretion</w:t>
      </w:r>
      <w:r>
        <w:rPr>
          <w:rFonts w:asciiTheme="minorHAnsi" w:hAnsiTheme="minorHAnsi"/>
          <w:sz w:val="16"/>
        </w:rPr>
        <w:t xml:space="preserve">. </w:t>
      </w:r>
      <w:r>
        <w:rPr>
          <w:rStyle w:val="StyleBoldUnderline"/>
          <w:rFonts w:asciiTheme="minorHAnsi" w:hAnsiTheme="minorHAnsi"/>
          <w:highlight w:val="green"/>
        </w:rPr>
        <w:t>Recent</w:t>
      </w:r>
      <w:r>
        <w:rPr>
          <w:rFonts w:asciiTheme="minorHAnsi" w:hAnsiTheme="minorHAnsi"/>
          <w:sz w:val="16"/>
          <w:highlight w:val="green"/>
        </w:rPr>
        <w:t xml:space="preserve"> </w:t>
      </w:r>
      <w:r>
        <w:rPr>
          <w:rStyle w:val="Emphasis"/>
          <w:rFonts w:asciiTheme="minorHAnsi" w:hAnsiTheme="minorHAnsi"/>
          <w:highlight w:val="green"/>
        </w:rPr>
        <w:t>scholarship</w:t>
      </w:r>
      <w:r>
        <w:rPr>
          <w:rFonts w:asciiTheme="minorHAnsi" w:hAnsiTheme="minorHAnsi"/>
          <w:sz w:val="16"/>
        </w:rPr>
        <w:t xml:space="preserve">, for example, </w:t>
      </w:r>
      <w:r>
        <w:rPr>
          <w:rStyle w:val="StyleBoldUnderline"/>
          <w:rFonts w:asciiTheme="minorHAnsi" w:hAnsiTheme="minorHAnsi"/>
        </w:rPr>
        <w:t xml:space="preserve">has </w:t>
      </w:r>
      <w:r>
        <w:rPr>
          <w:rStyle w:val="StyleBoldUnderline"/>
          <w:rFonts w:asciiTheme="minorHAnsi" w:hAnsiTheme="minorHAnsi"/>
          <w:highlight w:val="green"/>
        </w:rPr>
        <w:t xml:space="preserve">documented congressional influence on the </w:t>
      </w:r>
      <w:r>
        <w:rPr>
          <w:rStyle w:val="Emphasis"/>
          <w:rFonts w:asciiTheme="minorHAnsi" w:hAnsiTheme="minorHAnsi"/>
          <w:highlight w:val="green"/>
        </w:rPr>
        <w:t xml:space="preserve">shape of military policy via framework </w:t>
      </w:r>
      <w:r>
        <w:rPr>
          <w:rStyle w:val="Emphasis"/>
          <w:rFonts w:asciiTheme="minorHAnsi" w:hAnsiTheme="minorHAnsi"/>
        </w:rPr>
        <w:t>statutes .</w:t>
      </w:r>
      <w:r>
        <w:rPr>
          <w:rFonts w:asciiTheme="minorHAnsi" w:hAnsiTheme="minorHAnsi"/>
          <w:sz w:val="16"/>
        </w:rPr>
        <w:t xml:space="preserve"> This work suggests </w:t>
      </w:r>
      <w:r>
        <w:rPr>
          <w:rStyle w:val="Emphasis"/>
          <w:rFonts w:asciiTheme="minorHAnsi" w:hAnsiTheme="minorHAnsi"/>
          <w:highlight w:val="green"/>
        </w:rPr>
        <w:t>Congress influences executive actions</w:t>
      </w:r>
      <w:r>
        <w:rPr>
          <w:rStyle w:val="Emphasis"/>
          <w:rFonts w:asciiTheme="minorHAnsi" w:hAnsiTheme="minorHAnsi"/>
        </w:rPr>
        <w:t xml:space="preserve"> during military</w:t>
      </w:r>
      <w:r>
        <w:rPr>
          <w:rFonts w:asciiTheme="minorHAnsi" w:hAnsiTheme="minorHAnsi"/>
          <w:sz w:val="16"/>
          <w:bdr w:val="single" w:sz="4" w:space="0" w:color="auto" w:frame="1"/>
        </w:rPr>
        <w:t xml:space="preserve"> </w:t>
      </w:r>
      <w:r>
        <w:rPr>
          <w:rStyle w:val="Emphasis"/>
          <w:rFonts w:asciiTheme="minorHAnsi" w:hAnsiTheme="minorHAnsi"/>
        </w:rPr>
        <w:t xml:space="preserve">engagements </w:t>
      </w:r>
      <w:r>
        <w:rPr>
          <w:rStyle w:val="Emphasis"/>
          <w:rFonts w:asciiTheme="minorHAnsi" w:hAnsiTheme="minorHAnsi"/>
          <w:highlight w:val="green"/>
        </w:rPr>
        <w:t>through</w:t>
      </w:r>
      <w:r>
        <w:rPr>
          <w:rFonts w:asciiTheme="minorHAnsi" w:hAnsiTheme="minorHAnsi"/>
          <w:sz w:val="16"/>
          <w:bdr w:val="single" w:sz="4" w:space="0" w:color="auto" w:frame="1"/>
        </w:rPr>
        <w:t xml:space="preserve"> </w:t>
      </w:r>
      <w:r>
        <w:rPr>
          <w:rFonts w:asciiTheme="minorHAnsi" w:hAnsiTheme="minorHAnsi"/>
          <w:sz w:val="16"/>
        </w:rPr>
        <w:t xml:space="preserve">hearings and </w:t>
      </w:r>
      <w:r>
        <w:rPr>
          <w:rStyle w:val="Emphasis"/>
          <w:rFonts w:asciiTheme="minorHAnsi" w:hAnsiTheme="minorHAnsi"/>
          <w:highlight w:val="green"/>
        </w:rPr>
        <w:t>legislative</w:t>
      </w:r>
      <w:r>
        <w:rPr>
          <w:rStyle w:val="Emphasis"/>
          <w:rFonts w:asciiTheme="minorHAnsi" w:hAnsiTheme="minorHAnsi"/>
        </w:rPr>
        <w:t xml:space="preserve"> </w:t>
      </w:r>
      <w:r>
        <w:rPr>
          <w:rStyle w:val="Emphasis"/>
          <w:rFonts w:asciiTheme="minorHAnsi" w:hAnsiTheme="minorHAnsi"/>
          <w:highlight w:val="green"/>
        </w:rPr>
        <w:t>proposals</w:t>
      </w:r>
      <w:r>
        <w:rPr>
          <w:rFonts w:asciiTheme="minorHAnsi" w:hAnsiTheme="minorHAnsi"/>
          <w:sz w:val="16"/>
        </w:rPr>
        <w:t xml:space="preserve">. 75 Consistent with this account, two legal scholars have recently offered a revisionist history of constitutional war powers in which “ Congress has been an active participant in setting the terms of battle, ” in part because “ congressional willingness to enact [ ] laws has only increased ” over time. 76 In the last decade, </w:t>
      </w:r>
      <w:r>
        <w:rPr>
          <w:rStyle w:val="StyleBoldUnderline"/>
          <w:rFonts w:asciiTheme="minorHAnsi" w:hAnsiTheme="minorHAnsi"/>
        </w:rPr>
        <w:t>Congress has often taken the initiative on national security, such as enacting new statutes on</w:t>
      </w:r>
      <w:r>
        <w:rPr>
          <w:rFonts w:asciiTheme="minorHAnsi" w:hAnsiTheme="minorHAnsi"/>
          <w:sz w:val="16"/>
        </w:rPr>
        <w:t xml:space="preserve"> </w:t>
      </w:r>
      <w:r>
        <w:rPr>
          <w:rStyle w:val="Emphasis"/>
          <w:rFonts w:asciiTheme="minorHAnsi" w:hAnsiTheme="minorHAnsi"/>
        </w:rPr>
        <w:t>military commissions</w:t>
      </w:r>
      <w:r>
        <w:rPr>
          <w:rFonts w:asciiTheme="minorHAnsi" w:hAnsiTheme="minorHAnsi"/>
          <w:sz w:val="16"/>
        </w:rPr>
        <w:t xml:space="preserve"> in 2006 and 2009. 77 Other recent landmark security reforms, such as a 2004 statute restr ucturing the intelligence community, 78 also had only lukewarm Oval Office support. 79 </w:t>
      </w:r>
      <w:r>
        <w:rPr>
          <w:rStyle w:val="StyleBoldUnderline"/>
          <w:rFonts w:asciiTheme="minorHAnsi" w:hAnsiTheme="minorHAnsi"/>
        </w:rPr>
        <w:t>Measured against a baseline of threshold executive preferences</w:t>
      </w:r>
      <w:r>
        <w:rPr>
          <w:rFonts w:asciiTheme="minorHAnsi" w:hAnsiTheme="minorHAnsi"/>
          <w:sz w:val="16"/>
        </w:rPr>
        <w:t xml:space="preserve"> then , </w:t>
      </w:r>
      <w:r>
        <w:rPr>
          <w:rStyle w:val="StyleBoldUnderline"/>
          <w:rFonts w:asciiTheme="minorHAnsi" w:hAnsiTheme="minorHAnsi"/>
          <w:highlight w:val="green"/>
        </w:rPr>
        <w:t>Congress has achieved nontrivial successes in shaping national security policy</w:t>
      </w:r>
      <w:r>
        <w:rPr>
          <w:rFonts w:asciiTheme="minorHAnsi" w:hAnsiTheme="minorHAnsi"/>
          <w:sz w:val="16"/>
        </w:rPr>
        <w:t xml:space="preserve"> and institutions </w:t>
      </w:r>
      <w:r>
        <w:rPr>
          <w:rStyle w:val="StyleBoldUnderline"/>
          <w:rFonts w:asciiTheme="minorHAnsi" w:hAnsiTheme="minorHAnsi"/>
          <w:highlight w:val="green"/>
        </w:rPr>
        <w:t>through</w:t>
      </w:r>
      <w:r>
        <w:rPr>
          <w:rStyle w:val="StyleBoldUnderline"/>
          <w:rFonts w:asciiTheme="minorHAnsi" w:hAnsiTheme="minorHAnsi"/>
        </w:rPr>
        <w:t xml:space="preserve"> both </w:t>
      </w:r>
      <w:r>
        <w:rPr>
          <w:rStyle w:val="StyleBoldUnderline"/>
          <w:rFonts w:asciiTheme="minorHAnsi" w:hAnsiTheme="minorHAnsi"/>
          <w:highlight w:val="green"/>
        </w:rPr>
        <w:t>legislated</w:t>
      </w:r>
      <w:r>
        <w:rPr>
          <w:rStyle w:val="StyleBoldUnderline"/>
          <w:rFonts w:asciiTheme="minorHAnsi" w:hAnsiTheme="minorHAnsi"/>
        </w:rPr>
        <w:t xml:space="preserve"> and nonlegislated </w:t>
      </w:r>
      <w:r>
        <w:rPr>
          <w:rStyle w:val="StyleBoldUnderline"/>
          <w:rFonts w:asciiTheme="minorHAnsi" w:hAnsiTheme="minorHAnsi"/>
          <w:highlight w:val="green"/>
        </w:rPr>
        <w:t>actions even in the teeth of White House opposition</w:t>
      </w:r>
      <w:r>
        <w:rPr>
          <w:rFonts w:asciiTheme="minorHAnsi" w:hAnsiTheme="minorHAnsi"/>
          <w:sz w:val="16"/>
        </w:rPr>
        <w:t>. 80</w:t>
      </w:r>
      <w:r>
        <w:rPr>
          <w:rFonts w:asciiTheme="minorHAnsi" w:hAnsiTheme="minorHAnsi"/>
          <w:sz w:val="12"/>
        </w:rPr>
        <w:t>¶</w:t>
      </w:r>
      <w:r>
        <w:rPr>
          <w:rFonts w:asciiTheme="minorHAnsi" w:hAnsiTheme="minorHAnsi"/>
          <w:sz w:val="16"/>
        </w:rPr>
        <w:t xml:space="preserve"> The same point emerges more forcefully from a review of our “ fiscal constitution. ” 81 Article I, § 8 of the Constitution vests Congress with power to “ lay and collect Tax es ” and to “ borrow Money on the credit of the United States, ” while Article I, § 9 bars federal funds from being spent except “ in Consequence of Appropriations made by Law. ” 82 </w:t>
      </w:r>
      <w:r>
        <w:rPr>
          <w:rStyle w:val="StyleBoldUnderline"/>
          <w:rFonts w:asciiTheme="minorHAnsi" w:hAnsiTheme="minorHAnsi"/>
        </w:rPr>
        <w:t>Congress has enacted several framework statutes to effectuate</w:t>
      </w:r>
      <w:r>
        <w:rPr>
          <w:rFonts w:asciiTheme="minorHAnsi" w:hAnsiTheme="minorHAnsi"/>
          <w:sz w:val="16"/>
        </w:rPr>
        <w:t xml:space="preserve"> the “ </w:t>
      </w:r>
      <w:r>
        <w:rPr>
          <w:rStyle w:val="StyleBoldUnderline"/>
          <w:rFonts w:asciiTheme="minorHAnsi" w:hAnsiTheme="minorHAnsi"/>
        </w:rPr>
        <w:t>powerful limitations</w:t>
      </w:r>
      <w:r>
        <w:rPr>
          <w:rFonts w:asciiTheme="minorHAnsi" w:hAnsiTheme="minorHAnsi"/>
          <w:sz w:val="16"/>
        </w:rPr>
        <w:t xml:space="preserve"> ” implicit in these clauses. 83 The resulting law prevents the President from repudiating past policy commitments (as Skowronek suggests) as well as imposing barriers to novel executive initiatives that want for statutory authorization . 84</w:t>
      </w:r>
      <w:r>
        <w:rPr>
          <w:rFonts w:asciiTheme="minorHAnsi" w:hAnsiTheme="minorHAnsi"/>
          <w:sz w:val="12"/>
        </w:rPr>
        <w:t>¶</w:t>
      </w:r>
      <w:r>
        <w:rPr>
          <w:rFonts w:asciiTheme="minorHAnsi" w:hAnsiTheme="minorHAnsi"/>
          <w:sz w:val="16"/>
        </w:rPr>
        <w:t xml:space="preserve"> Three statutes merit attention here. First, the Miscellaneous Receipts Act of 1849 85 requires that all funds “ received from customs, from the sales of public lands, and from all miscellaneous sources, for the use of the United States, shall be paid . . . into the treasur y of the United States. ” 86 It ensures that the executive cannot establish off - balance - sheet revenue streams as a basis for independent policy making. Second, the Anti - Deficiency Act, 87 which was first enacted in 1870 and then amended in 190 6 , 88 had the effect of cementing the principle of congressional appropriations control. 89 With civil and criminal sanctions, it prohibits “ unfunded monetary liabilities beyond the amounts Congress has appropriated, ” and bars “ the borrowing of funds by federal a gencies . . . in anticipation of future appropriations. ” 90 Finally, the Congressional Budget and Impoundment Control Act of 1974 91 (Impoundment Act) channels presidential authority to decline to expend appropriated funds. 92 It responded to President Nixon ’ s e xpansive use of impoundment. 93 Congress had no trouble rejecting Nixon ’ s claims despite a long history of such impoundments. 94 While the Miscellaneous Receipts Act and the Anti - Deficiency Act appear to have succeeded, the Impoundment Act has a more mixed rec ord. While the Supreme Court endorsed legislative constraints on presidential impoundment, 95 President Gerald Ford increased impoundments through creative interpretations of the law. 96 But two decades later, Congress concluded the executive had too little di scretionary spending authority and expanded it by statute. 97 </w:t>
      </w:r>
      <w:r>
        <w:rPr>
          <w:rFonts w:asciiTheme="minorHAnsi" w:hAnsiTheme="minorHAnsi"/>
          <w:sz w:val="12"/>
        </w:rPr>
        <w:t>¶</w:t>
      </w:r>
      <w:r>
        <w:rPr>
          <w:rFonts w:asciiTheme="minorHAnsi" w:hAnsiTheme="minorHAnsi"/>
          <w:sz w:val="16"/>
        </w:rPr>
        <w:t xml:space="preserve"> Moreover, </w:t>
      </w:r>
      <w:r>
        <w:rPr>
          <w:rStyle w:val="Emphasis"/>
          <w:rFonts w:asciiTheme="minorHAnsi" w:hAnsiTheme="minorHAnsi"/>
          <w:highlight w:val="green"/>
        </w:rPr>
        <w:t>statutory regulation of the purse furnishes a tool for judicial influence over the executive</w:t>
      </w:r>
      <w:r>
        <w:rPr>
          <w:rStyle w:val="StyleBoldUnderline"/>
          <w:rFonts w:asciiTheme="minorHAnsi" w:hAnsiTheme="minorHAnsi"/>
          <w:highlight w:val="green"/>
        </w:rPr>
        <w:t>. Judicial action</w:t>
      </w:r>
      <w:r>
        <w:rPr>
          <w:rStyle w:val="StyleBoldUnderline"/>
          <w:rFonts w:asciiTheme="minorHAnsi" w:hAnsiTheme="minorHAnsi"/>
        </w:rPr>
        <w:t xml:space="preserve"> in turn </w:t>
      </w:r>
      <w:r>
        <w:rPr>
          <w:rStyle w:val="StyleBoldUnderline"/>
          <w:rFonts w:asciiTheme="minorHAnsi" w:hAnsiTheme="minorHAnsi"/>
          <w:highlight w:val="green"/>
        </w:rPr>
        <w:t>magnifies congressional influence</w:t>
      </w:r>
      <w:r>
        <w:rPr>
          <w:rFonts w:asciiTheme="minorHAnsi" w:hAnsiTheme="minorHAnsi"/>
          <w:sz w:val="16"/>
        </w:rPr>
        <w:t xml:space="preserve">. A recent study of taxation litiga tion finds evidence that the federal courts interpret fiscal laws in a more pro - government fashion during military engagements supported by both Congress and the White House than in the course of unilateral executive military entanglements. 98 Although the r esulting effect is hard to quantify, </w:t>
      </w:r>
      <w:r>
        <w:rPr>
          <w:rStyle w:val="StyleBoldUnderline"/>
          <w:rFonts w:asciiTheme="minorHAnsi" w:hAnsiTheme="minorHAnsi"/>
        </w:rPr>
        <w:t>the basic finding of the study suggests that fiscal statutes trench on executive discretion not only directly, but also indirectly via judicially created incentives to act only with legislative endorsement</w:t>
      </w:r>
      <w:r>
        <w:rPr>
          <w:rFonts w:asciiTheme="minorHAnsi" w:hAnsiTheme="minorHAnsi"/>
          <w:sz w:val="16"/>
        </w:rPr>
        <w:t>. 99</w:t>
      </w:r>
      <w:r>
        <w:rPr>
          <w:rFonts w:asciiTheme="minorHAnsi" w:hAnsiTheme="minorHAnsi"/>
          <w:sz w:val="12"/>
        </w:rPr>
        <w:t>¶</w:t>
      </w:r>
      <w:r>
        <w:rPr>
          <w:rFonts w:asciiTheme="minorHAnsi" w:hAnsiTheme="minorHAnsi"/>
          <w:sz w:val="16"/>
        </w:rPr>
        <w:t xml:space="preserve"> To be sure, a persistent difficulty in debates about congressional efficacy, and with some of the claims advanced in The Executive Unbound , is that </w:t>
      </w:r>
      <w:r>
        <w:rPr>
          <w:rStyle w:val="StyleBoldUnderline"/>
          <w:rFonts w:asciiTheme="minorHAnsi" w:hAnsiTheme="minorHAnsi"/>
        </w:rPr>
        <w:t>it is unclear what baseline should be used to evaluate the outcomes of executive - congressional struggles. What counts, that is, as a “win” and for whom</w:t>
      </w:r>
      <w:r>
        <w:rPr>
          <w:rFonts w:asciiTheme="minorHAnsi" w:hAnsiTheme="minorHAnsi"/>
          <w:sz w:val="16"/>
        </w:rPr>
        <w:t>? What, for example, is an appropriate level of legislative control over expenditures? In the examples developed in this Part , I have underscored instances in which a law has been passed that a President disagrees with in substantial part, and where there are divergent legislative preferences reflected in the ultimate enactment. I do not mean to suggest, however, that there are not alternative ways of delineating a baseline for analysis. 100</w:t>
      </w:r>
      <w:r>
        <w:rPr>
          <w:rFonts w:asciiTheme="minorHAnsi" w:hAnsiTheme="minorHAnsi"/>
          <w:sz w:val="12"/>
        </w:rPr>
        <w:t>¶</w:t>
      </w:r>
      <w:r>
        <w:rPr>
          <w:rFonts w:asciiTheme="minorHAnsi" w:hAnsiTheme="minorHAnsi"/>
          <w:sz w:val="16"/>
        </w:rPr>
        <w:t xml:space="preserve"> In sum, </w:t>
      </w:r>
      <w:r>
        <w:rPr>
          <w:rStyle w:val="Emphasis"/>
          <w:rFonts w:asciiTheme="minorHAnsi" w:hAnsiTheme="minorHAnsi"/>
          <w:highlight w:val="green"/>
        </w:rPr>
        <w:t>there is strong evidence that law</w:t>
      </w:r>
      <w:r>
        <w:rPr>
          <w:rStyle w:val="Emphasis"/>
          <w:rFonts w:asciiTheme="minorHAnsi" w:hAnsiTheme="minorHAnsi"/>
        </w:rPr>
        <w:t xml:space="preserve"> and lawmaking institutions </w:t>
      </w:r>
      <w:r>
        <w:rPr>
          <w:rStyle w:val="Emphasis"/>
          <w:rFonts w:asciiTheme="minorHAnsi" w:hAnsiTheme="minorHAnsi"/>
          <w:highlight w:val="green"/>
        </w:rPr>
        <w:t>have played a more robust role in delimiting the bounds of executive discretion</w:t>
      </w:r>
      <w:r>
        <w:rPr>
          <w:rStyle w:val="Emphasis"/>
          <w:rFonts w:asciiTheme="minorHAnsi" w:hAnsiTheme="minorHAnsi"/>
        </w:rPr>
        <w:t xml:space="preserve"> over the federal sword and the federal purse than The Executive Unbound intimates</w:t>
      </w:r>
      <w:r>
        <w:rPr>
          <w:rStyle w:val="StyleBoldUnderline"/>
          <w:rFonts w:asciiTheme="minorHAnsi" w:hAnsiTheme="minorHAnsi"/>
        </w:rPr>
        <w:t>. Congress in fact impedes presidential agendas</w:t>
      </w:r>
      <w:r>
        <w:rPr>
          <w:rFonts w:asciiTheme="minorHAnsi" w:hAnsiTheme="minorHAnsi"/>
          <w:sz w:val="16"/>
        </w:rPr>
        <w:t xml:space="preserve">. The White House in practice cannot use presidential administration as a perfect substitute. </w:t>
      </w:r>
      <w:r>
        <w:rPr>
          <w:rStyle w:val="StyleBoldUnderline"/>
          <w:rFonts w:asciiTheme="minorHAnsi" w:hAnsiTheme="minorHAnsi"/>
        </w:rPr>
        <w:t>Legislation implementing congressional control of the purse is also a significant, if imperfect, tool of legislative influence on the ground</w:t>
      </w:r>
      <w:r>
        <w:rPr>
          <w:rFonts w:asciiTheme="minorHAnsi" w:hAnsiTheme="minorHAnsi"/>
          <w:sz w:val="16"/>
        </w:rPr>
        <w:t>. This is true even when Presidents influence the budgetary agenda 101 and agencies jawbone their legislative masters into new funding. 102 If Congress and statutory frameworks seem to have such nontrivial effects on the executive ’ s choice set , this at minimum i mplies that the conditions in which law matters are more extensive than The Executive Unbound suggests and that an account of executive discretion that omits law and legal institutions will be incomplete .</w:t>
      </w:r>
    </w:p>
    <w:p w:rsidR="00DA0AF4" w:rsidRDefault="00DA0AF4" w:rsidP="00DA0AF4">
      <w:pPr>
        <w:rPr>
          <w:rStyle w:val="StyleBoldUnderline"/>
          <w:rFonts w:asciiTheme="minorHAnsi" w:hAnsiTheme="minorHAnsi"/>
        </w:rPr>
      </w:pPr>
    </w:p>
    <w:p w:rsidR="00DA0AF4" w:rsidRDefault="00DA0AF4" w:rsidP="00DA0AF4">
      <w:pPr>
        <w:pStyle w:val="Heading3"/>
        <w:rPr>
          <w:rStyle w:val="StyleBoldUnderline"/>
          <w:rFonts w:asciiTheme="minorHAnsi" w:hAnsiTheme="minorHAnsi"/>
          <w:b w:val="0"/>
        </w:rPr>
      </w:pPr>
      <w:r>
        <w:rPr>
          <w:rStyle w:val="StyleBoldUnderline"/>
          <w:rFonts w:asciiTheme="minorHAnsi" w:hAnsiTheme="minorHAnsi"/>
          <w:b w:val="0"/>
          <w:bCs/>
        </w:rPr>
        <w:t>Test Case</w:t>
      </w:r>
    </w:p>
    <w:p w:rsidR="00DA0AF4" w:rsidRDefault="00DA0AF4" w:rsidP="00DA0AF4">
      <w:pPr>
        <w:pStyle w:val="Heading4"/>
        <w:rPr>
          <w:rStyle w:val="StyleStyleBold12pt"/>
          <w:rFonts w:cs="Times New Roman"/>
        </w:rPr>
      </w:pPr>
      <w:r>
        <w:rPr>
          <w:rStyle w:val="StyleStyleBold12pt"/>
          <w:b/>
          <w:bCs/>
        </w:rPr>
        <w:t>Don’t need a test case</w:t>
      </w:r>
    </w:p>
    <w:p w:rsidR="00DA0AF4" w:rsidRDefault="00DA0AF4" w:rsidP="00DA0AF4"/>
    <w:p w:rsidR="00DA0AF4" w:rsidRDefault="00DA0AF4" w:rsidP="00DA0AF4">
      <w:r>
        <w:rPr>
          <w:rStyle w:val="StyleStyleBold12pt"/>
        </w:rPr>
        <w:t>O’Brien 5</w:t>
      </w:r>
      <w:r>
        <w:t xml:space="preserve"> (David M., Professor of Judicial Politics and Public Law – Woodrow Wilson Department of Politics at the University of Virginia, Storm Center: The Supreme Court in American Politics, p. 170-171)</w:t>
      </w:r>
    </w:p>
    <w:p w:rsidR="00DA0AF4" w:rsidRDefault="00DA0AF4" w:rsidP="00DA0AF4">
      <w:pPr>
        <w:rPr>
          <w:rFonts w:eastAsia="Times New Roman"/>
          <w:sz w:val="20"/>
        </w:rPr>
      </w:pPr>
    </w:p>
    <w:p w:rsidR="00DA0AF4" w:rsidRDefault="00DA0AF4" w:rsidP="00DA0AF4">
      <w:pPr>
        <w:pStyle w:val="card"/>
        <w:ind w:left="0"/>
        <w:rPr>
          <w:rFonts w:eastAsiaTheme="minorHAnsi"/>
          <w:sz w:val="16"/>
        </w:rPr>
      </w:pPr>
      <w:r>
        <w:rPr>
          <w:rStyle w:val="StyleBoldUnderline"/>
          <w:rFonts w:eastAsiaTheme="majorEastAsia"/>
        </w:rPr>
        <w:t>Although most cases now come as certiorari petitions</w:t>
      </w:r>
      <w:r>
        <w:rPr>
          <w:sz w:val="16"/>
        </w:rPr>
        <w:t xml:space="preserve">, Congress provides that appellate </w:t>
      </w:r>
      <w:r>
        <w:rPr>
          <w:rStyle w:val="StyleBoldUnderline"/>
          <w:rFonts w:eastAsiaTheme="majorEastAsia"/>
          <w:highlight w:val="green"/>
        </w:rPr>
        <w:t>courts may</w:t>
      </w:r>
      <w:r>
        <w:rPr>
          <w:rStyle w:val="StyleBoldUnderline"/>
          <w:rFonts w:eastAsiaTheme="majorEastAsia"/>
        </w:rPr>
        <w:t xml:space="preserve"> also </w:t>
      </w:r>
      <w:r>
        <w:rPr>
          <w:rStyle w:val="StyleBoldUnderline"/>
          <w:rFonts w:eastAsiaTheme="majorEastAsia"/>
          <w:highlight w:val="green"/>
        </w:rPr>
        <w:t>submit a writ of certi</w:t>
      </w:r>
      <w:r>
        <w:rPr>
          <w:rStyle w:val="StyleBoldUnderline"/>
          <w:rFonts w:eastAsiaTheme="majorEastAsia"/>
        </w:rPr>
        <w:t xml:space="preserve">fication to the court, </w:t>
      </w:r>
      <w:r>
        <w:rPr>
          <w:rStyle w:val="StyleBoldUnderline"/>
          <w:rFonts w:eastAsiaTheme="majorEastAsia"/>
          <w:highlight w:val="green"/>
        </w:rPr>
        <w:t>requesting the justice to clarify</w:t>
      </w:r>
      <w:r>
        <w:rPr>
          <w:rStyle w:val="StyleBoldUnderline"/>
          <w:rFonts w:eastAsiaTheme="majorEastAsia"/>
        </w:rPr>
        <w:t xml:space="preserve"> or “make more certain” </w:t>
      </w:r>
      <w:r>
        <w:rPr>
          <w:rStyle w:val="StyleBoldUnderline"/>
          <w:rFonts w:eastAsiaTheme="majorEastAsia"/>
          <w:highlight w:val="green"/>
        </w:rPr>
        <w:t>a point of federal law</w:t>
      </w:r>
      <w:r>
        <w:rPr>
          <w:sz w:val="16"/>
          <w:highlight w:val="green"/>
        </w:rPr>
        <w:t>.</w:t>
      </w:r>
      <w:r>
        <w:rPr>
          <w:sz w:val="16"/>
        </w:rPr>
        <w:t xml:space="preserve"> The court receives only a handful of such cases each term</w:t>
      </w:r>
      <w:r>
        <w:rPr>
          <w:rStyle w:val="StyleBoldUnderline"/>
          <w:rFonts w:eastAsiaTheme="majorEastAsia"/>
        </w:rPr>
        <w:t>. Congress also gave the court the power to issue extraordinary writs</w:t>
      </w:r>
      <w:r>
        <w:rPr>
          <w:sz w:val="16"/>
        </w:rPr>
        <w:t xml:space="preserve">, or order. In a few cases, </w:t>
      </w:r>
      <w:r>
        <w:rPr>
          <w:rStyle w:val="StyleBoldUnderline"/>
          <w:rFonts w:eastAsiaTheme="majorEastAsia"/>
          <w:highlight w:val="green"/>
        </w:rPr>
        <w:t>the court may issue writes</w:t>
      </w:r>
      <w:r>
        <w:rPr>
          <w:sz w:val="16"/>
          <w:highlight w:val="green"/>
        </w:rPr>
        <w:t xml:space="preserve"> </w:t>
      </w:r>
      <w:r>
        <w:rPr>
          <w:rStyle w:val="StyleBoldUnderline"/>
          <w:rFonts w:eastAsiaTheme="majorEastAsia"/>
          <w:highlight w:val="green"/>
        </w:rPr>
        <w:t>of</w:t>
      </w:r>
      <w:r>
        <w:rPr>
          <w:sz w:val="16"/>
        </w:rPr>
        <w:t xml:space="preserve"> mandamus and </w:t>
      </w:r>
      <w:r>
        <w:rPr>
          <w:rStyle w:val="StyleBoldUnderline"/>
          <w:rFonts w:eastAsiaTheme="majorEastAsia"/>
          <w:highlight w:val="green"/>
        </w:rPr>
        <w:t>prohibition ordering</w:t>
      </w:r>
      <w:r>
        <w:rPr>
          <w:sz w:val="16"/>
        </w:rPr>
        <w:t xml:space="preserve"> lower courts or </w:t>
      </w:r>
      <w:r>
        <w:rPr>
          <w:rStyle w:val="StyleBoldUnderline"/>
          <w:rFonts w:eastAsiaTheme="majorEastAsia"/>
          <w:highlight w:val="green"/>
        </w:rPr>
        <w:t>public officials</w:t>
      </w:r>
      <w:r>
        <w:rPr>
          <w:sz w:val="16"/>
        </w:rPr>
        <w:t xml:space="preserve"> either </w:t>
      </w:r>
      <w:r>
        <w:rPr>
          <w:rStyle w:val="StyleBoldUnderline"/>
          <w:rFonts w:eastAsiaTheme="majorEastAsia"/>
          <w:highlight w:val="green"/>
        </w:rPr>
        <w:t>to</w:t>
      </w:r>
      <w:r>
        <w:rPr>
          <w:sz w:val="16"/>
        </w:rPr>
        <w:t xml:space="preserve"> do something or </w:t>
      </w:r>
      <w:r>
        <w:rPr>
          <w:rStyle w:val="StyleBoldUnderline"/>
          <w:rFonts w:eastAsiaTheme="majorEastAsia"/>
          <w:highlight w:val="green"/>
        </w:rPr>
        <w:t>refrain from</w:t>
      </w:r>
      <w:r>
        <w:rPr>
          <w:sz w:val="16"/>
        </w:rPr>
        <w:t xml:space="preserve"> some </w:t>
      </w:r>
      <w:r>
        <w:rPr>
          <w:rStyle w:val="StyleBoldUnderline"/>
          <w:rFonts w:eastAsiaTheme="majorEastAsia"/>
          <w:highlight w:val="green"/>
        </w:rPr>
        <w:t>action</w:t>
      </w:r>
      <w:r>
        <w:rPr>
          <w:highlight w:val="green"/>
        </w:rPr>
        <w:t>.</w:t>
      </w:r>
      <w:r>
        <w:t xml:space="preserve"> </w:t>
      </w:r>
    </w:p>
    <w:p w:rsidR="00DA0AF4" w:rsidRDefault="00DA0AF4" w:rsidP="00DA0AF4">
      <w:pPr>
        <w:rPr>
          <w:rStyle w:val="StyleStyleBold12pt"/>
        </w:rPr>
      </w:pPr>
    </w:p>
    <w:p w:rsidR="00DA0AF4" w:rsidRDefault="00DA0AF4" w:rsidP="00DA0AF4">
      <w:pPr>
        <w:pStyle w:val="Heading4"/>
        <w:rPr>
          <w:rStyle w:val="StyleStyleBold12pt"/>
          <w:rFonts w:cs="Times New Roman"/>
        </w:rPr>
      </w:pPr>
      <w:r>
        <w:rPr>
          <w:rStyle w:val="StyleStyleBold12pt"/>
          <w:b/>
          <w:bCs/>
        </w:rPr>
        <w:t>Court can find a test case for anything</w:t>
      </w:r>
    </w:p>
    <w:p w:rsidR="00DA0AF4" w:rsidRDefault="00DA0AF4" w:rsidP="00DA0AF4"/>
    <w:p w:rsidR="00DA0AF4" w:rsidRDefault="00DA0AF4" w:rsidP="00DA0AF4">
      <w:r>
        <w:rPr>
          <w:rStyle w:val="StyleStyleBold12pt"/>
        </w:rPr>
        <w:t xml:space="preserve">Adamany ’90 </w:t>
      </w:r>
      <w:r>
        <w:t>[David, Professor @ Wayne State, The American Courts: A Critical Assessment, p. 9]</w:t>
      </w:r>
    </w:p>
    <w:p w:rsidR="00DA0AF4" w:rsidRDefault="00DA0AF4" w:rsidP="00DA0AF4">
      <w:pPr>
        <w:rPr>
          <w:sz w:val="18"/>
        </w:rPr>
      </w:pPr>
    </w:p>
    <w:p w:rsidR="00DA0AF4" w:rsidRDefault="00DA0AF4" w:rsidP="00DA0AF4">
      <w:pPr>
        <w:pStyle w:val="card"/>
        <w:ind w:left="0"/>
        <w:rPr>
          <w:b/>
          <w:sz w:val="16"/>
        </w:rPr>
      </w:pPr>
      <w:r>
        <w:rPr>
          <w:sz w:val="16"/>
        </w:rPr>
        <w:t xml:space="preserve">Since Congress adopted the Judges Bill of 1925, most cases on the appellate and miscellaneous dockets have been by writ of certiorari — a request for the justices to hear cases that they may, but are not required, to hear. Under Supreme Court Rule 17, which gives broad categories of cases that the Court may hear, at least four justices must agree to hear a case before it is considered by the Court. Some cases on the appellate docket have been “appeals by right,” certain cases involving the constitutionality of state or federal laws or state constitutional provisions. By law, the Court was required to hear these cases; but the justices developed broad discretion by rejecting cases that failed to pose a substantial federal question as defined by the justices. In 1988, </w:t>
      </w:r>
      <w:r>
        <w:rPr>
          <w:rStyle w:val="StyleBoldUnderline"/>
          <w:rFonts w:eastAsiaTheme="majorEastAsia"/>
        </w:rPr>
        <w:t xml:space="preserve">Congress revised the law virtually to eliminate appeals by right, thus giving the justices almost complete choice about what cases to decide. </w:t>
      </w:r>
      <w:r>
        <w:rPr>
          <w:rStyle w:val="StyleBoldUnderline"/>
          <w:rFonts w:eastAsiaTheme="majorEastAsia"/>
          <w:highlight w:val="green"/>
        </w:rPr>
        <w:t>With more than 5.000 cases pending annually, the</w:t>
      </w:r>
      <w:r>
        <w:rPr>
          <w:rStyle w:val="StyleBoldUnderline"/>
          <w:rFonts w:eastAsiaTheme="majorEastAsia"/>
        </w:rPr>
        <w:t xml:space="preserve"> Supreme </w:t>
      </w:r>
      <w:r>
        <w:rPr>
          <w:rStyle w:val="StyleBoldUnderline"/>
          <w:rFonts w:eastAsiaTheme="majorEastAsia"/>
          <w:highlight w:val="green"/>
        </w:rPr>
        <w:t xml:space="preserve">Court can </w:t>
      </w:r>
      <w:r>
        <w:rPr>
          <w:rStyle w:val="StyleBoldUnderline"/>
          <w:rFonts w:eastAsiaTheme="majorEastAsia"/>
        </w:rPr>
        <w:t xml:space="preserve">almost </w:t>
      </w:r>
      <w:r>
        <w:rPr>
          <w:rStyle w:val="StyleBoldUnderline"/>
          <w:rFonts w:eastAsiaTheme="majorEastAsia"/>
          <w:highlight w:val="green"/>
        </w:rPr>
        <w:t>always find a case to raise any policy issue that the justices wish to decide</w:t>
      </w:r>
      <w:r>
        <w:rPr>
          <w:sz w:val="16"/>
        </w:rPr>
        <w:t xml:space="preserve">. Chief Justice Earl </w:t>
      </w:r>
      <w:r>
        <w:rPr>
          <w:rStyle w:val="StyleBoldUnderline"/>
          <w:rFonts w:eastAsiaTheme="majorEastAsia"/>
        </w:rPr>
        <w:t>Warren</w:t>
      </w:r>
      <w:r>
        <w:rPr>
          <w:sz w:val="16"/>
        </w:rPr>
        <w:t xml:space="preserve"> apparently </w:t>
      </w:r>
      <w:r>
        <w:rPr>
          <w:rStyle w:val="StyleBoldUnderline"/>
          <w:rFonts w:eastAsiaTheme="majorEastAsia"/>
        </w:rPr>
        <w:t>asked his law clerks to find a case on the Court’s docket that would allow the justices to overrule a previous decision</w:t>
      </w:r>
      <w:r>
        <w:rPr>
          <w:sz w:val="16"/>
        </w:rPr>
        <w:t xml:space="preserve"> holding that there was no right for the poor to have an attorney in every criminal trial. </w:t>
      </w:r>
      <w:r>
        <w:rPr>
          <w:rStyle w:val="StyleBoldUnderline"/>
          <w:rFonts w:eastAsiaTheme="majorEastAsia"/>
        </w:rPr>
        <w:t>The clerks found such a case, and the Court used it to announce a new constitutional rule</w:t>
      </w:r>
      <w:r>
        <w:rPr>
          <w:sz w:val="16"/>
        </w:rPr>
        <w:t xml:space="preserve"> guaranteeing the right to counsel (Danelski and Danelski 1989, 508). </w:t>
      </w:r>
      <w:r>
        <w:rPr>
          <w:rStyle w:val="StyleBoldUnderline"/>
          <w:rFonts w:eastAsiaTheme="majorEastAsia"/>
          <w:highlight w:val="green"/>
        </w:rPr>
        <w:t>The Court has</w:t>
      </w:r>
      <w:r>
        <w:rPr>
          <w:rStyle w:val="StyleBoldUnderline"/>
          <w:rFonts w:eastAsiaTheme="majorEastAsia"/>
        </w:rPr>
        <w:t xml:space="preserve"> sometimes </w:t>
      </w:r>
      <w:r>
        <w:rPr>
          <w:rStyle w:val="StyleBoldUnderline"/>
          <w:rFonts w:eastAsiaTheme="majorEastAsia"/>
          <w:highlight w:val="green"/>
        </w:rPr>
        <w:t>gone to great lengths to find the issue it wants to decide</w:t>
      </w:r>
      <w:r>
        <w:rPr>
          <w:u w:val="single"/>
        </w:rPr>
        <w:t>.</w:t>
      </w:r>
      <w:r>
        <w:rPr>
          <w:sz w:val="16"/>
        </w:rPr>
        <w:t xml:space="preserve"> In the landmark case of Mapp v. Ohio (367 U.S. 617 [1961]), the Court held that illegally seized evidence could not be used in state criminal trials. But the dissenting justices accused the majority of “reaching out” to find that issue in the brief of amicus curiae, because the jurisdictional statements, briefs, and oral arguments of the parties had all been devoted to First Amendment free speech issues. </w:t>
      </w:r>
      <w:r>
        <w:rPr>
          <w:rStyle w:val="StyleBoldUnderline"/>
          <w:rFonts w:eastAsiaTheme="majorEastAsia"/>
        </w:rPr>
        <w:t>Where the Court cannot find an issue on its docket, it may order parties to argue an issue that the justices want to consider</w:t>
      </w:r>
      <w:r>
        <w:rPr>
          <w:sz w:val="16"/>
        </w:rPr>
        <w:t>. Over the strong objection of four justices that the majority was raising “a question not presented” by the parties, five justices ordered the parties in Patterson v. McLean Credit Union (485 U.S. 617 [1988]) to rearue the case to determine whether the Court’s 1976 interpretation of a federal civil rights statute should be reconsidered and changed. The majority pointed out four previous cases within the past twenty years when the Court had also ordered reargument to determine whether an earlier decision should be reconsidered and changed</w:t>
      </w:r>
      <w:r>
        <w:t>.</w:t>
      </w:r>
    </w:p>
    <w:p w:rsidR="00DA0AF4" w:rsidRDefault="00DA0AF4" w:rsidP="00DA0AF4"/>
    <w:p w:rsidR="00DA0AF4" w:rsidRDefault="00DA0AF4" w:rsidP="00DA0AF4"/>
    <w:p w:rsidR="00DA0AF4" w:rsidRDefault="00DA0AF4" w:rsidP="00DA0AF4">
      <w:pPr>
        <w:pStyle w:val="Heading3"/>
      </w:pPr>
      <w:r>
        <w:rPr>
          <w:b w:val="0"/>
          <w:bCs w:val="0"/>
        </w:rPr>
        <w:t>Uniqueness</w:t>
      </w:r>
    </w:p>
    <w:p w:rsidR="00DA0AF4" w:rsidRDefault="00DA0AF4" w:rsidP="00DA0AF4">
      <w:pPr>
        <w:pStyle w:val="Heading4"/>
        <w:rPr>
          <w:rFonts w:asciiTheme="majorHAnsi" w:hAnsiTheme="majorHAnsi"/>
          <w:b w:val="0"/>
          <w:bCs w:val="0"/>
        </w:rPr>
      </w:pPr>
      <w:r>
        <w:rPr>
          <w:b w:val="0"/>
        </w:rPr>
        <w:t xml:space="preserve">No agreements now </w:t>
      </w:r>
    </w:p>
    <w:p w:rsidR="00DA0AF4" w:rsidRDefault="00DA0AF4" w:rsidP="00DA0AF4">
      <w:r>
        <w:rPr>
          <w:rStyle w:val="StyleStyleBold12pt"/>
        </w:rPr>
        <w:t>Politico 9/6/13</w:t>
      </w:r>
      <w:r>
        <w:t xml:space="preserve"> ('Path to Obama Trade Authority Faces Possible Detour")</w:t>
      </w:r>
    </w:p>
    <w:p w:rsidR="00DA0AF4" w:rsidRDefault="00DA0AF4" w:rsidP="00DA0AF4">
      <w:pPr>
        <w:rPr>
          <w:rFonts w:cstheme="minorBidi"/>
          <w:sz w:val="16"/>
        </w:rPr>
      </w:pPr>
      <w:r>
        <w:rPr>
          <w:rStyle w:val="StyleBoldUnderline"/>
        </w:rPr>
        <w:t>One thing</w:t>
      </w:r>
      <w:r>
        <w:rPr>
          <w:sz w:val="16"/>
        </w:rPr>
        <w:t xml:space="preserve"> President Barack </w:t>
      </w:r>
      <w:r>
        <w:rPr>
          <w:rStyle w:val="StyleBoldUnderline"/>
        </w:rPr>
        <w:t>Obama needs from Congress</w:t>
      </w:r>
      <w:r>
        <w:rPr>
          <w:sz w:val="16"/>
        </w:rPr>
        <w:t xml:space="preserve"> to make his blockbuster Pacific Rim trade deal a reality </w:t>
      </w:r>
      <w:r>
        <w:rPr>
          <w:rStyle w:val="StyleBoldUnderline"/>
        </w:rPr>
        <w:t>is “</w:t>
      </w:r>
      <w:r>
        <w:rPr>
          <w:rStyle w:val="StyleBoldUnderline"/>
          <w:highlight w:val="cyan"/>
        </w:rPr>
        <w:t>trade promotion authority</w:t>
      </w:r>
      <w:r>
        <w:rPr>
          <w:sz w:val="16"/>
        </w:rPr>
        <w:t xml:space="preserve">.” But as </w:t>
      </w:r>
      <w:r>
        <w:rPr>
          <w:rStyle w:val="StyleBoldUnderline"/>
          <w:highlight w:val="cyan"/>
        </w:rPr>
        <w:t>lawmakers return</w:t>
      </w:r>
      <w:r>
        <w:rPr>
          <w:sz w:val="16"/>
        </w:rPr>
        <w:t xml:space="preserve"> next week from a month-long break, </w:t>
      </w:r>
      <w:r>
        <w:rPr>
          <w:rStyle w:val="StyleBoldUnderline"/>
          <w:highlight w:val="cyan"/>
        </w:rPr>
        <w:t>the easiest road</w:t>
      </w:r>
      <w:r>
        <w:rPr>
          <w:rStyle w:val="StyleBoldUnderline"/>
        </w:rPr>
        <w:t xml:space="preserve"> to getting the needed legislation may </w:t>
      </w:r>
      <w:r>
        <w:rPr>
          <w:rStyle w:val="StyleBoldUnderline"/>
          <w:highlight w:val="cyan"/>
        </w:rPr>
        <w:t>now be impassable</w:t>
      </w:r>
      <w:r>
        <w:rPr>
          <w:rStyle w:val="StyleBoldUnderline"/>
        </w:rPr>
        <w:t>.</w:t>
      </w:r>
      <w:r>
        <w:rPr>
          <w:rStyle w:val="StyleBoldUnderline"/>
          <w:sz w:val="12"/>
        </w:rPr>
        <w:t>¶</w:t>
      </w:r>
      <w:r>
        <w:rPr>
          <w:sz w:val="16"/>
        </w:rPr>
        <w:t xml:space="preserve"> Bill Reinsch, president of the National Foreign Trade Council, a group that lobbies for major U.S. exporters, told reporters at a lunch meeting on Friday he was pessimistic that ongoing talks between top Republicans and Democrats on the House Ways and Means Committee and the Senate Finance Committee would produce a joint bill.</w:t>
      </w:r>
      <w:r>
        <w:rPr>
          <w:sz w:val="12"/>
        </w:rPr>
        <w:t>¶</w:t>
      </w:r>
      <w:r>
        <w:rPr>
          <w:sz w:val="16"/>
        </w:rPr>
        <w:t xml:space="preserve"> At least two other experts interviewed by POLITICO agreed.</w:t>
      </w:r>
      <w:r>
        <w:rPr>
          <w:sz w:val="12"/>
        </w:rPr>
        <w:t>¶</w:t>
      </w:r>
      <w:r>
        <w:rPr>
          <w:sz w:val="16"/>
        </w:rPr>
        <w:t xml:space="preserve"> “</w:t>
      </w:r>
      <w:r>
        <w:rPr>
          <w:rStyle w:val="Emphasis"/>
          <w:highlight w:val="cyan"/>
        </w:rPr>
        <w:t>We don’t see the Big Four</w:t>
      </w:r>
      <w:r>
        <w:rPr>
          <w:rStyle w:val="Emphasis"/>
        </w:rPr>
        <w:t xml:space="preserve"> [the committee chairmen and ranking members] </w:t>
      </w:r>
      <w:r>
        <w:rPr>
          <w:rStyle w:val="Emphasis"/>
          <w:highlight w:val="cyan"/>
        </w:rPr>
        <w:t>process moving fast enough to get this to the finish line</w:t>
      </w:r>
      <w:r>
        <w:rPr>
          <w:sz w:val="16"/>
        </w:rPr>
        <w:t>,” Reinsch said, adding he still believed lawmakers will still find another path to pass the trade legislation this year.</w:t>
      </w:r>
      <w:r>
        <w:rPr>
          <w:sz w:val="12"/>
        </w:rPr>
        <w:t>¶</w:t>
      </w:r>
      <w:r>
        <w:rPr>
          <w:sz w:val="16"/>
        </w:rPr>
        <w:t xml:space="preserve"> </w:t>
      </w:r>
    </w:p>
    <w:p w:rsidR="00DA0AF4" w:rsidRDefault="00DA0AF4" w:rsidP="00DA0AF4"/>
    <w:p w:rsidR="00DA0AF4" w:rsidRDefault="00DA0AF4" w:rsidP="00DA0AF4"/>
    <w:p w:rsidR="00DA0AF4" w:rsidRDefault="00DA0AF4" w:rsidP="00DA0AF4">
      <w:pPr>
        <w:pStyle w:val="Heading3"/>
      </w:pPr>
      <w:r>
        <w:br/>
        <w:t>Debt Ceiling</w:t>
      </w:r>
    </w:p>
    <w:p w:rsidR="00DA0AF4" w:rsidRDefault="00DA0AF4" w:rsidP="00DA0AF4">
      <w:pPr>
        <w:pStyle w:val="Heading4"/>
      </w:pPr>
      <w:r>
        <w:rPr>
          <w:b w:val="0"/>
          <w:bCs w:val="0"/>
        </w:rPr>
        <w:t xml:space="preserve">The vote on the debt ceiling is coming next week – </w:t>
      </w:r>
    </w:p>
    <w:p w:rsidR="00DA0AF4" w:rsidRDefault="00DA0AF4" w:rsidP="00DA0AF4">
      <w:r>
        <w:rPr>
          <w:rStyle w:val="StyleStyleBold12pt"/>
        </w:rPr>
        <w:t>Reuters 9/18/13</w:t>
      </w:r>
      <w:r>
        <w:t xml:space="preserve"> ("US Debt Hike Emerges AS Main Battleground Over Obamacare")</w:t>
      </w:r>
    </w:p>
    <w:p w:rsidR="00DA0AF4" w:rsidRDefault="00DA0AF4" w:rsidP="00DA0AF4">
      <w:r>
        <w:rPr>
          <w:rStyle w:val="StyleBoldUnderline"/>
          <w:highlight w:val="yellow"/>
        </w:rPr>
        <w:t>The debt ceiling</w:t>
      </w:r>
      <w:r>
        <w:rPr>
          <w:highlight w:val="yellow"/>
        </w:rPr>
        <w:t xml:space="preserve">, </w:t>
      </w:r>
      <w:r>
        <w:rPr>
          <w:rStyle w:val="StyleBoldUnderline"/>
          <w:highlight w:val="yellow"/>
        </w:rPr>
        <w:t>which could come up next week</w:t>
      </w:r>
      <w:r>
        <w:rPr>
          <w:rStyle w:val="StyleBoldUnderline"/>
        </w:rPr>
        <w:t xml:space="preserve">, is far more consequential because it could rattle world </w:t>
      </w:r>
      <w:hyperlink r:id="rId39" w:history="1">
        <w:r>
          <w:rPr>
            <w:rStyle w:val="StyleBoldUnderline"/>
          </w:rPr>
          <w:t>markets</w:t>
        </w:r>
      </w:hyperlink>
      <w:r>
        <w:rPr>
          <w:rStyle w:val="StyleBoldUnderline"/>
        </w:rPr>
        <w:t xml:space="preserve"> and lead to a downgrade of the government's credit rating or to default.</w:t>
      </w:r>
      <w:r>
        <w:t xml:space="preserve"> Without Congress' approval, the government will be unable to borrow money to pay its debts sometime in mid-October, according to the Treasury Department.</w:t>
      </w:r>
    </w:p>
    <w:p w:rsidR="00DA0AF4" w:rsidRDefault="00DA0AF4" w:rsidP="00DA0AF4"/>
    <w:p w:rsidR="00DA0AF4" w:rsidRDefault="00DA0AF4" w:rsidP="00DA0AF4">
      <w:pPr>
        <w:rPr>
          <w:rFonts w:cstheme="minorBidi"/>
          <w:b/>
        </w:rPr>
      </w:pPr>
      <w:r>
        <w:rPr>
          <w:b/>
        </w:rPr>
        <w:t>That tanks all his PC</w:t>
      </w:r>
    </w:p>
    <w:p w:rsidR="00DA0AF4" w:rsidRDefault="00DA0AF4" w:rsidP="00DA0AF4">
      <w:pPr>
        <w:rPr>
          <w:sz w:val="16"/>
          <w:szCs w:val="16"/>
        </w:rPr>
      </w:pPr>
      <w:r>
        <w:rPr>
          <w:b/>
        </w:rPr>
        <w:t>Lillis and Wasson 9/7</w:t>
      </w:r>
      <w:r>
        <w:t xml:space="preserve">, </w:t>
      </w:r>
      <w:r>
        <w:rPr>
          <w:sz w:val="16"/>
          <w:szCs w:val="16"/>
        </w:rPr>
        <w:t xml:space="preserve">Mike, the Hill writer, Erik, the Hill writer, “Fears of wounding Obama weigh heavily on Democrats ahead of vote,” 9/7, http://thehill.com/homenews/house/320829-fears-of-wounding-obama-weigh-heavily-on-democrats#ixzz2fOPUfPNr </w:t>
      </w:r>
    </w:p>
    <w:p w:rsidR="00DA0AF4" w:rsidRDefault="00DA0AF4" w:rsidP="00DA0AF4">
      <w:pPr>
        <w:rPr>
          <w:b/>
          <w:szCs w:val="24"/>
          <w:u w:val="single"/>
        </w:rPr>
      </w:pPr>
      <w:r>
        <w:rPr>
          <w:highlight w:val="cyan"/>
          <w:u w:val="single"/>
        </w:rPr>
        <w:t>The prospect of wounding</w:t>
      </w:r>
      <w:r>
        <w:rPr>
          <w:sz w:val="16"/>
        </w:rPr>
        <w:t xml:space="preserve"> President </w:t>
      </w:r>
      <w:r>
        <w:rPr>
          <w:highlight w:val="cyan"/>
          <w:u w:val="single"/>
        </w:rPr>
        <w:t>Obama is weighing heavily</w:t>
      </w:r>
      <w:r>
        <w:rPr>
          <w:sz w:val="16"/>
        </w:rPr>
        <w:t xml:space="preserve"> on Democratic lawmakers as they decide their votes on Syria. </w:t>
      </w:r>
      <w:r>
        <w:rPr>
          <w:b/>
          <w:highlight w:val="cyan"/>
          <w:u w:val="single"/>
        </w:rPr>
        <w:t xml:space="preserve">Obama needs </w:t>
      </w:r>
      <w:r>
        <w:rPr>
          <w:rStyle w:val="Emphasis"/>
          <w:highlight w:val="cyan"/>
        </w:rPr>
        <w:t>all the political capital he can muster</w:t>
      </w:r>
      <w:r>
        <w:rPr>
          <w:b/>
          <w:u w:val="single"/>
        </w:rPr>
        <w:t xml:space="preserve"> heading </w:t>
      </w:r>
      <w:r>
        <w:rPr>
          <w:b/>
          <w:highlight w:val="cyan"/>
          <w:u w:val="single"/>
        </w:rPr>
        <w:t>in</w:t>
      </w:r>
      <w:r>
        <w:rPr>
          <w:b/>
          <w:u w:val="single"/>
        </w:rPr>
        <w:t xml:space="preserve">to </w:t>
      </w:r>
      <w:r>
        <w:rPr>
          <w:b/>
          <w:highlight w:val="cyan"/>
          <w:u w:val="single"/>
        </w:rPr>
        <w:t>bruising battles with the GOP over</w:t>
      </w:r>
      <w:r>
        <w:rPr>
          <w:b/>
          <w:u w:val="single"/>
        </w:rPr>
        <w:t xml:space="preserve"> fiscal spending and </w:t>
      </w:r>
      <w:r>
        <w:rPr>
          <w:b/>
          <w:highlight w:val="cyan"/>
          <w:u w:val="single"/>
        </w:rPr>
        <w:t>the debt ceiling</w:t>
      </w:r>
      <w:r>
        <w:rPr>
          <w:sz w:val="16"/>
        </w:rPr>
        <w:t xml:space="preserve">. </w:t>
      </w:r>
      <w:r>
        <w:rPr>
          <w:u w:val="single"/>
        </w:rPr>
        <w:t>Democrats want Obama</w:t>
      </w:r>
      <w:r>
        <w:rPr>
          <w:sz w:val="16"/>
        </w:rPr>
        <w:t xml:space="preserve"> to use his popularity </w:t>
      </w:r>
      <w:r>
        <w:rPr>
          <w:u w:val="single"/>
        </w:rPr>
        <w:t>to reverse automatic spending cuts</w:t>
      </w:r>
      <w:r>
        <w:rPr>
          <w:sz w:val="16"/>
        </w:rPr>
        <w:t xml:space="preserve"> already in effect and pay for new economic stimulus measures through higher taxes on the wealthy and on multinational companies. But if the request for authorization for Syria military strikes is rebuffed, some fear it could limit Obama's power in those high-stakes fights. That has left Democrats with an agonizing decision: vote "no" on Syria and possibly encourage more chemical attacks while weakening their president, or vote "yes" and risk another war in the Middle East. “I’m sure a lot of people are focused on the political ramifications,” a House Democratic aide said. Rep. Jim Moran (D-Va.), a veteran appropriator, said the failure of the Syria resolution would diminish Obama's leverage in the fiscal battles. "It doesn't help him," Moran said Friday by phone. "</w:t>
      </w:r>
      <w:r>
        <w:rPr>
          <w:b/>
          <w:highlight w:val="cyan"/>
          <w:u w:val="single"/>
        </w:rPr>
        <w:t xml:space="preserve">We need a </w:t>
      </w:r>
      <w:r>
        <w:rPr>
          <w:rStyle w:val="Emphasis"/>
          <w:highlight w:val="cyan"/>
        </w:rPr>
        <w:t>maximally strong president</w:t>
      </w:r>
      <w:r>
        <w:rPr>
          <w:b/>
          <w:u w:val="single"/>
        </w:rPr>
        <w:t xml:space="preserve"> to get us </w:t>
      </w:r>
      <w:r>
        <w:rPr>
          <w:b/>
          <w:highlight w:val="cyan"/>
          <w:u w:val="single"/>
        </w:rPr>
        <w:t>through this fiscal thicket</w:t>
      </w:r>
      <w:r>
        <w:rPr>
          <w:b/>
          <w:u w:val="single"/>
        </w:rPr>
        <w:t xml:space="preserve">. </w:t>
      </w:r>
      <w:r>
        <w:rPr>
          <w:b/>
          <w:highlight w:val="cyan"/>
          <w:u w:val="single"/>
        </w:rPr>
        <w:t>These are going to be very difficult votes</w:t>
      </w:r>
      <w:r>
        <w:rPr>
          <w:b/>
          <w:u w:val="single"/>
        </w:rPr>
        <w:t>."</w:t>
      </w:r>
    </w:p>
    <w:p w:rsidR="00DA0AF4" w:rsidRDefault="00DA0AF4" w:rsidP="00DA0AF4"/>
    <w:p w:rsidR="00DA0AF4" w:rsidRDefault="00DA0AF4" w:rsidP="00DA0AF4"/>
    <w:p w:rsidR="00DA0AF4" w:rsidRDefault="00DA0AF4" w:rsidP="00DA0AF4">
      <w:pPr>
        <w:pStyle w:val="Heading3"/>
      </w:pPr>
      <w:r>
        <w:t>Winners Win</w:t>
      </w:r>
      <w:bookmarkStart w:id="0" w:name="_GoBack"/>
      <w:bookmarkEnd w:id="0"/>
    </w:p>
    <w:p w:rsidR="00DA0AF4" w:rsidRDefault="00DA0AF4" w:rsidP="00DA0AF4">
      <w:pPr>
        <w:pStyle w:val="Heading4"/>
        <w:rPr>
          <w:rFonts w:cs="Times New Roman"/>
        </w:rPr>
      </w:pPr>
      <w:r>
        <w:rPr>
          <w:rFonts w:cs="Times New Roman"/>
          <w:b w:val="0"/>
          <w:bCs w:val="0"/>
        </w:rPr>
        <w:t>Winners win – and compromises fail- which answers their uniqueness warrant</w:t>
      </w:r>
    </w:p>
    <w:p w:rsidR="00DA0AF4" w:rsidRDefault="00DA0AF4" w:rsidP="00DA0AF4">
      <w:r>
        <w:rPr>
          <w:rStyle w:val="StyleStyleBold12pt"/>
        </w:rPr>
        <w:t>Gergen 13</w:t>
      </w:r>
      <w:r>
        <w:t xml:space="preserve"> – CNN Senior Political Analyst</w:t>
      </w:r>
    </w:p>
    <w:p w:rsidR="00DA0AF4" w:rsidRDefault="00DA0AF4" w:rsidP="00DA0AF4">
      <w:r>
        <w:t>(David, “Obama 2.0: Smarter – but wiser?”, CNN, 1-19-2013, http://www.cnn.com/2013/01/18/opinion/gergen-obama-two/index.html)</w:t>
      </w:r>
    </w:p>
    <w:p w:rsidR="00DA0AF4" w:rsidRDefault="00DA0AF4" w:rsidP="00DA0AF4">
      <w:pPr>
        <w:jc w:val="both"/>
        <w:rPr>
          <w:rStyle w:val="StyleBoldUnderline"/>
        </w:rPr>
      </w:pPr>
      <w:r>
        <w:rPr>
          <w:sz w:val="16"/>
        </w:rPr>
        <w:t xml:space="preserve">On the eve of his second inaugural, President </w:t>
      </w:r>
      <w:r>
        <w:rPr>
          <w:rStyle w:val="StyleBoldUnderline"/>
          <w:highlight w:val="green"/>
        </w:rPr>
        <w:t>Obama</w:t>
      </w:r>
      <w:r>
        <w:rPr>
          <w:rStyle w:val="StyleBoldUnderline"/>
        </w:rPr>
        <w:t xml:space="preserve"> appears smarter, tougher and bolder than ever before</w:t>
      </w:r>
      <w:r>
        <w:rPr>
          <w:sz w:val="16"/>
        </w:rPr>
        <w:t>. But whether he is also wiser remains a key question for his new term.</w:t>
      </w:r>
      <w:r>
        <w:rPr>
          <w:sz w:val="12"/>
        </w:rPr>
        <w:t>¶</w:t>
      </w:r>
      <w:r>
        <w:rPr>
          <w:sz w:val="16"/>
        </w:rPr>
        <w:t xml:space="preserve"> </w:t>
      </w:r>
      <w:r>
        <w:rPr>
          <w:rStyle w:val="StyleBoldUnderline"/>
        </w:rPr>
        <w:t>It is clear that he is consciously changing his leadership style heading into the next four years</w:t>
      </w:r>
      <w:r>
        <w:rPr>
          <w:sz w:val="16"/>
        </w:rPr>
        <w:t xml:space="preserve">. Weeks before the November elections, his </w:t>
      </w:r>
      <w:r>
        <w:rPr>
          <w:rStyle w:val="StyleBoldUnderline"/>
        </w:rPr>
        <w:t>top advisers were signaling that he intended to be a different kind of president</w:t>
      </w:r>
      <w:r>
        <w:rPr>
          <w:sz w:val="16"/>
        </w:rPr>
        <w:t xml:space="preserve"> in his second term. "</w:t>
      </w:r>
      <w:r>
        <w:rPr>
          <w:rStyle w:val="StyleBoldUnderline"/>
        </w:rPr>
        <w:t>Just watch</w:t>
      </w:r>
      <w:r>
        <w:rPr>
          <w:sz w:val="16"/>
        </w:rPr>
        <w:t xml:space="preserve">," they said to me, in effect, "he will win re-election decisively and then </w:t>
      </w:r>
      <w:r>
        <w:rPr>
          <w:rStyle w:val="Emphasis"/>
        </w:rPr>
        <w:t xml:space="preserve">he </w:t>
      </w:r>
      <w:r>
        <w:rPr>
          <w:rStyle w:val="Emphasis"/>
          <w:highlight w:val="green"/>
        </w:rPr>
        <w:t>will throw down the gauntlet to the Republicans</w:t>
      </w:r>
      <w:r>
        <w:rPr>
          <w:sz w:val="16"/>
        </w:rPr>
        <w:t>, insisting they raise taxes on the wealthy. Right on the edge of the fiscal cliff, he thinks Republicans will cave."</w:t>
      </w:r>
      <w:r>
        <w:rPr>
          <w:sz w:val="12"/>
        </w:rPr>
        <w:t>¶</w:t>
      </w:r>
      <w:r>
        <w:rPr>
          <w:sz w:val="16"/>
        </w:rPr>
        <w:t xml:space="preserve"> What's your Plan B, I asked. "We don't need a Plan B," they answered. </w:t>
      </w:r>
      <w:r>
        <w:rPr>
          <w:sz w:val="16"/>
          <w:highlight w:val="green"/>
        </w:rPr>
        <w:t>"</w:t>
      </w:r>
      <w:r>
        <w:rPr>
          <w:rStyle w:val="StyleBoldUnderline"/>
          <w:highlight w:val="green"/>
        </w:rPr>
        <w:t xml:space="preserve">After the president </w:t>
      </w:r>
      <w:r>
        <w:rPr>
          <w:rStyle w:val="Emphasis"/>
          <w:highlight w:val="green"/>
        </w:rPr>
        <w:t>hangs tough</w:t>
      </w:r>
      <w:r>
        <w:rPr>
          <w:rStyle w:val="StyleBoldUnderline"/>
          <w:highlight w:val="green"/>
        </w:rPr>
        <w:t xml:space="preserve"> -- </w:t>
      </w:r>
      <w:r>
        <w:rPr>
          <w:rStyle w:val="Emphasis"/>
          <w:highlight w:val="green"/>
        </w:rPr>
        <w:t>no more Mr. Nice Guy -- the other side will buckle</w:t>
      </w:r>
      <w:r>
        <w:rPr>
          <w:sz w:val="16"/>
          <w:highlight w:val="green"/>
        </w:rPr>
        <w:t xml:space="preserve">." </w:t>
      </w:r>
      <w:r>
        <w:rPr>
          <w:rStyle w:val="StyleBoldUnderline"/>
        </w:rPr>
        <w:t>Sure enough, Republicans caved</w:t>
      </w:r>
      <w:r>
        <w:rPr>
          <w:sz w:val="16"/>
        </w:rPr>
        <w:t xml:space="preserve"> on taxes. Encouraged, </w:t>
      </w:r>
      <w:r>
        <w:rPr>
          <w:rStyle w:val="StyleBoldUnderline"/>
        </w:rPr>
        <w:t>Obama has since made clear he won't compromise with Republicans on the debt ceiling</w:t>
      </w:r>
      <w:r>
        <w:rPr>
          <w:sz w:val="16"/>
        </w:rPr>
        <w:t xml:space="preserve">, either. </w:t>
      </w:r>
      <w:r>
        <w:rPr>
          <w:rStyle w:val="StyleBoldUnderline"/>
        </w:rPr>
        <w:t>Obama 2.0 stepped up this past week on yet another issue: gun control</w:t>
      </w:r>
      <w:r>
        <w:rPr>
          <w:sz w:val="16"/>
        </w:rPr>
        <w:t xml:space="preserve">. No president in two decades has been as forceful or sweeping in challenging the nation's gun culture. Once again, </w:t>
      </w:r>
      <w:r>
        <w:rPr>
          <w:rStyle w:val="StyleBoldUnderline"/>
        </w:rPr>
        <w:t>he portrayed the right as the enemy of progress and showed no interest in negotiating a package up front</w:t>
      </w:r>
      <w:r>
        <w:rPr>
          <w:sz w:val="16"/>
        </w:rPr>
        <w:t xml:space="preserve">. In his coming State of the Union address, and perhaps in his inaugural, the president will begin a hard push for a comprehensive reform of our tattered immigration system. Leading GOP leaders on the issue -- Sen. Marco Rubio, R-Florida, for example -- would prefer a piecemeal approach that is bipartisan. </w:t>
      </w:r>
      <w:r>
        <w:rPr>
          <w:rStyle w:val="StyleBoldUnderline"/>
        </w:rPr>
        <w:t>Obama wants to go for broke in a single package, and on a central issue</w:t>
      </w:r>
      <w:r>
        <w:rPr>
          <w:sz w:val="16"/>
        </w:rPr>
        <w:t xml:space="preserve"> -- providing a clear path to citizenship for undocumented residents -- </w:t>
      </w:r>
      <w:r>
        <w:rPr>
          <w:rStyle w:val="StyleBoldUnderline"/>
        </w:rPr>
        <w:t>he is uncompromising.</w:t>
      </w:r>
      <w:r>
        <w:rPr>
          <w:rStyle w:val="StyleBoldUnderline"/>
          <w:sz w:val="12"/>
        </w:rPr>
        <w:t>¶</w:t>
      </w:r>
      <w:r>
        <w:rPr>
          <w:sz w:val="16"/>
        </w:rPr>
        <w:t xml:space="preserve"> After losing out on getting Susan Rice as his next secretary of state, Obama has also shown a tougher side on personnel appointments. Rice went down after Democratic as well as Republican senators indicated a preference for Sen. John Kerry. But when Republicans also tried to kill the nomination of Chuck Hagel for secretary of defense, Obama was unyielding -- an "in-your-face appointment," Sen. Lindsay Graham, R-South Carolina, called it, echoing sentiments held by some of his colleagues. Republicans would have preferred someone other than Jack Lew at Treasury, but Obama brushed them off. </w:t>
      </w:r>
      <w:r>
        <w:rPr>
          <w:rStyle w:val="StyleBoldUnderline"/>
          <w:highlight w:val="green"/>
        </w:rPr>
        <w:t>Hagel and Lew</w:t>
      </w:r>
      <w:r>
        <w:rPr>
          <w:rStyle w:val="StyleBoldUnderline"/>
        </w:rPr>
        <w:t xml:space="preserve"> -- both substantial men -- </w:t>
      </w:r>
      <w:r>
        <w:rPr>
          <w:rStyle w:val="StyleBoldUnderline"/>
          <w:highlight w:val="green"/>
        </w:rPr>
        <w:t>will be confirmed,</w:t>
      </w:r>
      <w:r>
        <w:rPr>
          <w:rStyle w:val="StyleBoldUnderline"/>
        </w:rPr>
        <w:t xml:space="preserve"> absent an unexpected bombshell, </w:t>
      </w:r>
      <w:r>
        <w:rPr>
          <w:rStyle w:val="StyleBoldUnderline"/>
          <w:highlight w:val="green"/>
        </w:rPr>
        <w:t>and Obama will rack up two more victories over Republicans</w:t>
      </w:r>
      <w:r>
        <w:rPr>
          <w:sz w:val="16"/>
          <w:highlight w:val="green"/>
        </w:rPr>
        <w:t>.</w:t>
      </w:r>
      <w:r>
        <w:rPr>
          <w:sz w:val="16"/>
        </w:rPr>
        <w:t xml:space="preserve"> Strikingly, Obama has also been deft in the ways he has drawn upon Vice President Joe Biden. During much of the campaign, Biden appeared to be kept under wraps. But in the transition, he has been invaluable to Obama in negotiating a deal with Senate Minority Leader Mitch McConnell on the fiscal cliff and in pulling together the gun package. Biden was also at his most eloquent at the ceremony announcing the gun measures.</w:t>
      </w:r>
      <w:r>
        <w:rPr>
          <w:sz w:val="12"/>
        </w:rPr>
        <w:t>¶</w:t>
      </w:r>
      <w:r>
        <w:rPr>
          <w:sz w:val="16"/>
        </w:rPr>
        <w:t xml:space="preserve"> All of this has added up for Obama to one of the most effective transitions in modern times. And it is paying rich dividends: A CNN poll this past week pegged his approval rating at 55%, far above the doldrums he was in for much of the past two years. </w:t>
      </w:r>
      <w:r>
        <w:rPr>
          <w:rStyle w:val="Emphasis"/>
        </w:rPr>
        <w:t xml:space="preserve">Many of </w:t>
      </w:r>
      <w:r>
        <w:rPr>
          <w:rStyle w:val="Emphasis"/>
          <w:highlight w:val="green"/>
        </w:rPr>
        <w:t>his long-time supporters are rallying behind him</w:t>
      </w:r>
      <w:r>
        <w:rPr>
          <w:sz w:val="16"/>
          <w:highlight w:val="green"/>
        </w:rPr>
        <w:t>.</w:t>
      </w:r>
      <w:r>
        <w:rPr>
          <w:sz w:val="16"/>
        </w:rPr>
        <w:t xml:space="preserve"> As the first Democrat since Franklin D. Roosevelt to score back-to-back election victories with more than 50% of the vote, </w:t>
      </w:r>
      <w:r>
        <w:rPr>
          <w:rStyle w:val="StyleBoldUnderline"/>
          <w:highlight w:val="green"/>
        </w:rPr>
        <w:t>Obama is in the strongest position since early in his first year.</w:t>
      </w:r>
      <w:r>
        <w:rPr>
          <w:rStyle w:val="StyleBoldUnderline"/>
          <w:sz w:val="12"/>
        </w:rPr>
        <w:t>¶</w:t>
      </w:r>
      <w:r>
        <w:rPr>
          <w:rStyle w:val="StyleBoldUnderline"/>
        </w:rPr>
        <w:t xml:space="preserve"> Smarter, tougher, bolder -- </w:t>
      </w:r>
      <w:r>
        <w:rPr>
          <w:rStyle w:val="Emphasis"/>
          <w:highlight w:val="green"/>
        </w:rPr>
        <w:t>his new style is paying off politically</w:t>
      </w:r>
      <w:r>
        <w:rPr>
          <w:sz w:val="16"/>
          <w:highlight w:val="green"/>
        </w:rPr>
        <w:t>.</w:t>
      </w:r>
      <w:r>
        <w:rPr>
          <w:sz w:val="16"/>
        </w:rPr>
        <w:t xml:space="preserve"> But in the long run, will it also pay off in better governance? Perhaps -- and for the country's sake, let's hope so. Yet, there are ample reasons to wonder, and worry. Ultimately, </w:t>
      </w:r>
      <w:r>
        <w:rPr>
          <w:rStyle w:val="StyleBoldUnderline"/>
        </w:rPr>
        <w:t>to resolve major issues like</w:t>
      </w:r>
      <w:r>
        <w:rPr>
          <w:sz w:val="16"/>
        </w:rPr>
        <w:t xml:space="preserve"> deficits, immigration, guns and </w:t>
      </w:r>
      <w:r>
        <w:rPr>
          <w:rStyle w:val="Emphasis"/>
        </w:rPr>
        <w:t>energy</w:t>
      </w:r>
      <w:r>
        <w:rPr>
          <w:sz w:val="16"/>
        </w:rPr>
        <w:t xml:space="preserve">, the president and Congress need to find ways to work together much better than they did in the first term. Over the past two years, Republicans were clearly more recalcitrant than Democrats, practically declaring war on Obama, and </w:t>
      </w:r>
      <w:r>
        <w:rPr>
          <w:rStyle w:val="StyleBoldUnderline"/>
        </w:rPr>
        <w:t>the White House has been right to adopt a tougher approach</w:t>
      </w:r>
      <w:r>
        <w:rPr>
          <w:sz w:val="16"/>
        </w:rPr>
        <w:t xml:space="preserve"> after the elections. But a growing number of Republicans concluded after they had their heads handed to them in November that they had to move away from extremism toward a more center-right position, more open to working out compromises with Obama. It's not that they suddenly wanted Obama to succeed; they didn't want their party to fail.</w:t>
      </w:r>
      <w:r>
        <w:rPr>
          <w:sz w:val="12"/>
        </w:rPr>
        <w:t>¶</w:t>
      </w:r>
      <w:r>
        <w:rPr>
          <w:sz w:val="16"/>
        </w:rPr>
        <w:t xml:space="preserve"> House Speaker John Boehner led the way, offering the day after the election to raise taxes on the wealthy and giving up two decades of GOP orthodoxy. In a similar spirit, Rubio has been developing a mainstream plan on immigration, moving away from a ruinous GOP stance.</w:t>
      </w:r>
      <w:r>
        <w:rPr>
          <w:sz w:val="12"/>
        </w:rPr>
        <w:t>¶</w:t>
      </w:r>
      <w:r>
        <w:rPr>
          <w:sz w:val="16"/>
        </w:rPr>
        <w:t xml:space="preserve"> One senses that the hope, small as it was, to take a brief timeout on hyperpartisanship in order to tackle the big issues is now slipping away. While a majority of Americans now approve of Obama's job performance, </w:t>
      </w:r>
      <w:r>
        <w:rPr>
          <w:rStyle w:val="StyleBoldUnderline"/>
        </w:rPr>
        <w:t>conservatives increasingly believe that in his new toughness, he is</w:t>
      </w:r>
      <w:r>
        <w:rPr>
          <w:sz w:val="16"/>
        </w:rPr>
        <w:t xml:space="preserve"> going overboard, </w:t>
      </w:r>
      <w:r>
        <w:rPr>
          <w:rStyle w:val="Emphasis"/>
        </w:rPr>
        <w:t>trying to run over them</w:t>
      </w:r>
      <w:r>
        <w:rPr>
          <w:sz w:val="16"/>
        </w:rPr>
        <w:t xml:space="preserve">. They don't see a president who wants to roll up his sleeves and negotiate; </w:t>
      </w:r>
      <w:r>
        <w:rPr>
          <w:rStyle w:val="StyleBoldUnderline"/>
        </w:rPr>
        <w:t>they see a president who wants to barnstorm the country to beat them up</w:t>
      </w:r>
      <w:r>
        <w:rPr>
          <w:sz w:val="16"/>
        </w:rPr>
        <w:t xml:space="preserve">. News that Obama is converting his campaign apparatus into a nonprofit to support his second term will only deepen that sense. And </w:t>
      </w:r>
      <w:r>
        <w:rPr>
          <w:rStyle w:val="StyleBoldUnderline"/>
        </w:rPr>
        <w:t xml:space="preserve">it frustrates them that </w:t>
      </w:r>
      <w:r>
        <w:rPr>
          <w:rStyle w:val="Emphasis"/>
          <w:highlight w:val="green"/>
        </w:rPr>
        <w:t>he is winning</w:t>
      </w:r>
      <w:r>
        <w:rPr>
          <w:rStyle w:val="StyleBoldUnderline"/>
        </w:rPr>
        <w:t>:</w:t>
      </w:r>
      <w:r>
        <w:rPr>
          <w:sz w:val="16"/>
        </w:rPr>
        <w:t xml:space="preserve"> At their retreat, House Republicans learned that their disapproval has risen to 64%.</w:t>
      </w:r>
      <w:r>
        <w:rPr>
          <w:sz w:val="12"/>
        </w:rPr>
        <w:t>¶</w:t>
      </w:r>
      <w:r>
        <w:rPr>
          <w:sz w:val="16"/>
        </w:rPr>
        <w:t xml:space="preserve"> Conceivably, </w:t>
      </w:r>
      <w:r>
        <w:rPr>
          <w:rStyle w:val="StyleBoldUnderline"/>
          <w:highlight w:val="green"/>
        </w:rPr>
        <w:t xml:space="preserve">Obama's tactics could </w:t>
      </w:r>
      <w:r>
        <w:rPr>
          <w:rStyle w:val="Emphasis"/>
          <w:highlight w:val="green"/>
        </w:rPr>
        <w:t>pressure Republicans into capitulation</w:t>
      </w:r>
      <w:r>
        <w:rPr>
          <w:rStyle w:val="StyleBoldUnderline"/>
          <w:highlight w:val="green"/>
        </w:rPr>
        <w:t xml:space="preserve"> on several fronts</w:t>
      </w:r>
      <w:r>
        <w:rPr>
          <w:sz w:val="16"/>
          <w:highlight w:val="green"/>
        </w:rPr>
        <w:t>.</w:t>
      </w:r>
      <w:r>
        <w:rPr>
          <w:sz w:val="16"/>
        </w:rPr>
        <w:t xml:space="preserve"> More likely, they will be spoiling for more fights. </w:t>
      </w:r>
      <w:r>
        <w:rPr>
          <w:rStyle w:val="StyleBoldUnderline"/>
        </w:rPr>
        <w:t>Chances for a "grand bargain" appear to be hanging by a thread.</w:t>
      </w:r>
    </w:p>
    <w:p w:rsidR="00DA0AF4" w:rsidRDefault="00DA0AF4" w:rsidP="00DA0AF4"/>
    <w:p w:rsidR="00DA0AF4" w:rsidRPr="00DA0AF4" w:rsidRDefault="00DA0AF4" w:rsidP="00DA0AF4"/>
    <w:sectPr w:rsidR="00DA0AF4" w:rsidRPr="00DA0AF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6660" w:rsidRDefault="00966660" w:rsidP="005F5576">
      <w:r>
        <w:separator/>
      </w:r>
    </w:p>
  </w:endnote>
  <w:endnote w:type="continuationSeparator" w:id="0">
    <w:p w:rsidR="00966660" w:rsidRDefault="00966660"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6660" w:rsidRDefault="00966660" w:rsidP="005F5576">
      <w:r>
        <w:separator/>
      </w:r>
    </w:p>
  </w:footnote>
  <w:footnote w:type="continuationSeparator" w:id="0">
    <w:p w:rsidR="00966660" w:rsidRDefault="00966660"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B73A90"/>
    <w:multiLevelType w:val="hybridMultilevel"/>
    <w:tmpl w:val="86F8418E"/>
    <w:lvl w:ilvl="0" w:tplc="C2966B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D6948DC"/>
    <w:multiLevelType w:val="hybridMultilevel"/>
    <w:tmpl w:val="9FBED3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39809D2"/>
    <w:multiLevelType w:val="hybridMultilevel"/>
    <w:tmpl w:val="58C6247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
  </w:num>
  <w:num w:numId="2">
    <w:abstractNumId w:val="0"/>
  </w:num>
  <w:num w:numId="3">
    <w:abstractNumId w:val="1"/>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4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588C"/>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24DC6"/>
    <w:rsid w:val="0063578B"/>
    <w:rsid w:val="00636B3D"/>
    <w:rsid w:val="00641025"/>
    <w:rsid w:val="00650E98"/>
    <w:rsid w:val="00656C61"/>
    <w:rsid w:val="006672D8"/>
    <w:rsid w:val="00670D96"/>
    <w:rsid w:val="00672877"/>
    <w:rsid w:val="00683154"/>
    <w:rsid w:val="00690115"/>
    <w:rsid w:val="00690898"/>
    <w:rsid w:val="00693039"/>
    <w:rsid w:val="00693A5A"/>
    <w:rsid w:val="0069747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2377"/>
    <w:rsid w:val="007B383B"/>
    <w:rsid w:val="007C350D"/>
    <w:rsid w:val="007C3689"/>
    <w:rsid w:val="007C3C9B"/>
    <w:rsid w:val="007D3012"/>
    <w:rsid w:val="007D65A7"/>
    <w:rsid w:val="007E3F59"/>
    <w:rsid w:val="007E5043"/>
    <w:rsid w:val="007E5183"/>
    <w:rsid w:val="008133F9"/>
    <w:rsid w:val="00823AAC"/>
    <w:rsid w:val="00842F8D"/>
    <w:rsid w:val="00854C66"/>
    <w:rsid w:val="008553E1"/>
    <w:rsid w:val="00873640"/>
    <w:rsid w:val="0087643B"/>
    <w:rsid w:val="00877669"/>
    <w:rsid w:val="0089588C"/>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66660"/>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383A"/>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0AF4"/>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A056EA8A-2E8E-4DFA-ADFA-30554FD8F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1 Char,Heading 2 Char Char Char,Heading 2 Char Char1,Char Char Char,Char Char Char Char Char Char,Char Char Char Char Char,Char Char Char Char,Heading 2 Char2,cite_tag,Super Scrip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Char,Char, Char Char Char Char Char Char Char Char, Char Char Char Char Char Char Char,Char Char Char Char Char Char Char Char,Char Char Char Char Char Char Char,Text 7,Block Writing,3: Cite,Index Headers,Tag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small text,body,no read,heading 2,Ch,Heading 2 Char2 Char,Heading 2 Char1 Char Char, Ch,No Spacing11111,TAG,Heading 41,ta,No Spacing111111"/>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Heading 2 Char1 Char Char2,Heading 2 Char Char Char Char2,Heading 2 Char Char1 Char1,Char Char Char Char1,Char Char Char Char Char Char Char1,Char Char Char Char Char Char1,Char Char Char Char Char1,Heading 2 Char2 Char2"/>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Underlined,Minimized,minimized,Highlighted,tag2,Size 10,emphasis in card,CD Card,ED - Tag,emphasis,Emphasis!!,Bold Underline,bold underline,Qualifications,small"/>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Char Char,Char Char1, Char Char Char Char Char Char Char Char Char, Char Char Char Char Char Char Char Char1,Char Char Char Char Char Char Char Char Char,Char Char Char Char Char Char Char Char1,Text 7 Char,Block Writing Char1"/>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Style,apple-style-span + 6 pt,Bold,Kern at 16 pt,Intense Emphasis11,Intense Emphasis2,HHeading 3 + 12 pt,ci,Cards + Font: 12 pt Char,Intense Emphasis111,Intense Emphasis1111,c,Thick Underline Char,Bo,B"/>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small text Char,body Char,no read Char,heading 2 Char,Ch Char,Heading 2 Char2 Char Char1,Heading 2 Char1 Char Char Char1, Ch Char,No Spacing11111 Char,TAG Char2,Heading 41 Char,No Spacing12 Char"/>
    <w:basedOn w:val="DefaultParagraphFont"/>
    <w:link w:val="Heading4"/>
    <w:uiPriority w:val="4"/>
    <w:rsid w:val="00D176BE"/>
    <w:rPr>
      <w:rFonts w:ascii="Calibri" w:eastAsiaTheme="majorEastAsia" w:hAnsi="Calibri" w:cstheme="majorBidi"/>
      <w:b/>
      <w:bCs/>
      <w:iCs/>
      <w:sz w:val="26"/>
    </w:rPr>
  </w:style>
  <w:style w:type="character" w:customStyle="1" w:styleId="cite">
    <w:name w:val="cite"/>
    <w:aliases w:val="Heading 3 Char Char Char,Heading 3 Char Char Char1,Heading 3 Char1,Char Char2,Citation Char,cites Char Char,Heading 3 Char1 Char,Citation Char Char1 Char Char Char Char Char,Char Char,Underlined Text Char,Block Writing Char,Index Headers Char"/>
    <w:basedOn w:val="DefaultParagraphFont"/>
    <w:link w:val="UnderlinedText"/>
    <w:qFormat/>
    <w:rsid w:val="00842F8D"/>
    <w:rPr>
      <w:rFonts w:ascii="Times New Roman" w:hAnsi="Times New Roman" w:cs="Times New Roman"/>
      <w:b/>
      <w:sz w:val="24"/>
    </w:rPr>
  </w:style>
  <w:style w:type="paragraph" w:customStyle="1" w:styleId="UnderlinedText">
    <w:name w:val="Underlined Text"/>
    <w:basedOn w:val="Normal"/>
    <w:link w:val="cite"/>
    <w:autoRedefine/>
    <w:rsid w:val="00842F8D"/>
    <w:rPr>
      <w:rFonts w:ascii="Times New Roman" w:hAnsi="Times New Roman" w:cs="Times New Roman"/>
      <w:b/>
      <w:sz w:val="24"/>
    </w:rPr>
  </w:style>
  <w:style w:type="character" w:customStyle="1" w:styleId="UnderlinedTextCharChar">
    <w:name w:val="Underlined Text Char Char"/>
    <w:basedOn w:val="DefaultParagraphFont"/>
    <w:rsid w:val="00842F8D"/>
    <w:rPr>
      <w:rFonts w:cs="Arial"/>
      <w:bCs/>
      <w:noProof w:val="0"/>
      <w:szCs w:val="26"/>
      <w:u w:val="single"/>
      <w:lang w:val="en-US" w:eastAsia="en-US" w:bidi="ar-SA"/>
    </w:rPr>
  </w:style>
  <w:style w:type="character" w:customStyle="1" w:styleId="StyleTimesNewRoman12ptBold">
    <w:name w:val="Style Times New Roman 12 pt Bold"/>
    <w:rsid w:val="00842F8D"/>
    <w:rPr>
      <w:b/>
      <w:bCs/>
      <w:sz w:val="24"/>
    </w:rPr>
  </w:style>
  <w:style w:type="paragraph" w:customStyle="1" w:styleId="Cards">
    <w:name w:val="Cards"/>
    <w:next w:val="Normal"/>
    <w:link w:val="CardsChar"/>
    <w:qFormat/>
    <w:rsid w:val="00842F8D"/>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CardsChar">
    <w:name w:val="Cards Char"/>
    <w:link w:val="Cards"/>
    <w:rsid w:val="00842F8D"/>
    <w:rPr>
      <w:rFonts w:ascii="Times New Roman" w:eastAsia="Times New Roman" w:hAnsi="Times New Roman" w:cs="Times New Roman"/>
      <w:sz w:val="20"/>
      <w:szCs w:val="24"/>
    </w:rPr>
  </w:style>
  <w:style w:type="character" w:customStyle="1" w:styleId="Author-Date">
    <w:name w:val="Author-Date"/>
    <w:qFormat/>
    <w:rsid w:val="00842F8D"/>
    <w:rPr>
      <w:b/>
      <w:sz w:val="24"/>
    </w:rPr>
  </w:style>
  <w:style w:type="character" w:customStyle="1" w:styleId="DebateUnderline">
    <w:name w:val="Debate Underline"/>
    <w:qFormat/>
    <w:rsid w:val="00842F8D"/>
    <w:rPr>
      <w:rFonts w:ascii="Times New Roman" w:hAnsi="Times New Roman"/>
      <w:sz w:val="20"/>
      <w:u w:val="thick"/>
    </w:rPr>
  </w:style>
  <w:style w:type="paragraph" w:styleId="ListParagraph">
    <w:name w:val="List Paragraph"/>
    <w:basedOn w:val="Normal"/>
    <w:uiPriority w:val="34"/>
    <w:qFormat/>
    <w:rsid w:val="00842F8D"/>
    <w:pPr>
      <w:ind w:left="720"/>
      <w:contextualSpacing/>
    </w:pPr>
    <w:rPr>
      <w:rFonts w:eastAsiaTheme="minorEastAsia" w:cstheme="minorBidi"/>
      <w:szCs w:val="24"/>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link w:val="IntenseEmphasis"/>
    <w:autoRedefine/>
    <w:uiPriority w:val="6"/>
    <w:qFormat/>
    <w:rsid w:val="00842F8D"/>
    <w:pPr>
      <w:autoSpaceDE w:val="0"/>
      <w:autoSpaceDN w:val="0"/>
      <w:adjustRightInd w:val="0"/>
      <w:ind w:left="432" w:right="432"/>
      <w:jc w:val="both"/>
    </w:pPr>
    <w:rPr>
      <w:rFonts w:ascii="Georgia" w:eastAsiaTheme="minorEastAsia" w:hAnsi="Georgia" w:cstheme="minorBidi"/>
      <w:bCs/>
      <w:u w:val="single"/>
      <w:lang w:eastAsia="zh-CN"/>
    </w:rPr>
  </w:style>
  <w:style w:type="character" w:styleId="IntenseEmphasis">
    <w:name w:val="Intense Emphasis"/>
    <w:aliases w:val="Bold Cite Char,9.5 pt,cites Char Ch,Citation Char Char Char,Intense Emphasis3,Intense Emphasis4"/>
    <w:basedOn w:val="DefaultParagraphFont"/>
    <w:link w:val="CardsFont12pt"/>
    <w:uiPriority w:val="6"/>
    <w:qFormat/>
    <w:rsid w:val="00842F8D"/>
    <w:rPr>
      <w:rFonts w:ascii="Georgia" w:eastAsiaTheme="minorEastAsia" w:hAnsi="Georgia"/>
      <w:bCs/>
      <w:u w:val="single"/>
      <w:lang w:eastAsia="zh-CN"/>
    </w:rPr>
  </w:style>
  <w:style w:type="character" w:customStyle="1" w:styleId="apple-converted-space">
    <w:name w:val="apple-converted-space"/>
    <w:basedOn w:val="DefaultParagraphFont"/>
    <w:rsid w:val="0069747A"/>
  </w:style>
  <w:style w:type="character" w:customStyle="1" w:styleId="hit">
    <w:name w:val="hit"/>
    <w:rsid w:val="0069747A"/>
  </w:style>
  <w:style w:type="character" w:customStyle="1" w:styleId="blue">
    <w:name w:val="blue"/>
    <w:rsid w:val="0069747A"/>
  </w:style>
  <w:style w:type="paragraph" w:customStyle="1" w:styleId="card">
    <w:name w:val="card"/>
    <w:basedOn w:val="Normal"/>
    <w:next w:val="Normal"/>
    <w:link w:val="cardChar"/>
    <w:qFormat/>
    <w:rsid w:val="00873640"/>
    <w:pPr>
      <w:ind w:left="288" w:right="288"/>
    </w:pPr>
    <w:rPr>
      <w:rFonts w:eastAsia="Times New Roman"/>
      <w:sz w:val="20"/>
      <w:szCs w:val="20"/>
    </w:rPr>
  </w:style>
  <w:style w:type="character" w:customStyle="1" w:styleId="cardChar">
    <w:name w:val="card Char"/>
    <w:link w:val="card"/>
    <w:rsid w:val="00873640"/>
    <w:rPr>
      <w:rFonts w:ascii="Calibri" w:eastAsia="Times New Roman" w:hAnsi="Calibri" w:cs="Calibri"/>
      <w:sz w:val="20"/>
      <w:szCs w:val="20"/>
    </w:rPr>
  </w:style>
  <w:style w:type="character" w:customStyle="1" w:styleId="cardtextChar">
    <w:name w:val="card text Char"/>
    <w:link w:val="cardtext"/>
    <w:locked/>
    <w:rsid w:val="00873640"/>
    <w:rPr>
      <w:rFonts w:ascii="Times New Roman" w:hAnsi="Times New Roman"/>
    </w:rPr>
  </w:style>
  <w:style w:type="paragraph" w:customStyle="1" w:styleId="cardtext">
    <w:name w:val="card text"/>
    <w:basedOn w:val="Normal"/>
    <w:link w:val="cardtextChar"/>
    <w:qFormat/>
    <w:rsid w:val="00873640"/>
    <w:pPr>
      <w:ind w:left="288" w:right="288"/>
    </w:pPr>
    <w:rPr>
      <w:rFonts w:ascii="Times New Roman" w:hAnsi="Times New Roman" w:cstheme="minorBidi"/>
    </w:rPr>
  </w:style>
  <w:style w:type="character" w:customStyle="1" w:styleId="underline">
    <w:name w:val="underline"/>
    <w:basedOn w:val="DefaultParagraphFont"/>
    <w:link w:val="textbold"/>
    <w:qFormat/>
    <w:rsid w:val="00873640"/>
    <w:rPr>
      <w:b/>
      <w:u w:val="single"/>
    </w:rPr>
  </w:style>
  <w:style w:type="paragraph" w:customStyle="1" w:styleId="textbold">
    <w:name w:val="text bold"/>
    <w:basedOn w:val="Normal"/>
    <w:link w:val="underline"/>
    <w:qFormat/>
    <w:rsid w:val="00873640"/>
    <w:pPr>
      <w:ind w:left="720"/>
      <w:jc w:val="both"/>
    </w:pPr>
    <w:rPr>
      <w:rFonts w:asciiTheme="minorHAnsi" w:hAnsiTheme="minorHAnsi" w:cstheme="minorBidi"/>
      <w:b/>
      <w:u w:val="single"/>
    </w:rPr>
  </w:style>
  <w:style w:type="paragraph" w:customStyle="1" w:styleId="CitationCharChar">
    <w:name w:val="Citation Char Char"/>
    <w:basedOn w:val="Normal"/>
    <w:uiPriority w:val="6"/>
    <w:rsid w:val="00624DC6"/>
    <w:pPr>
      <w:ind w:left="1440" w:right="1440"/>
    </w:pPr>
    <w:rPr>
      <w:rFonts w:asciiTheme="minorHAnsi" w:hAnsiTheme="minorHAnsi" w:cstheme="minorBidi"/>
      <w:bCs/>
      <w:u w:val="single"/>
    </w:rPr>
  </w:style>
  <w:style w:type="character" w:customStyle="1" w:styleId="Box">
    <w:name w:val="Box"/>
    <w:basedOn w:val="DefaultParagraphFont"/>
    <w:qFormat/>
    <w:rsid w:val="00DA0AF4"/>
    <w:rPr>
      <w:b/>
      <w:bCs w:val="0"/>
      <w:u w:val="single"/>
      <w:bdr w:val="single" w:sz="4" w:space="0" w:color="auto" w:frame="1"/>
    </w:rPr>
  </w:style>
  <w:style w:type="character" w:customStyle="1" w:styleId="Date1">
    <w:name w:val="Date1"/>
    <w:rsid w:val="00DA0AF4"/>
  </w:style>
  <w:style w:type="character" w:styleId="Strong">
    <w:name w:val="Strong"/>
    <w:basedOn w:val="DefaultParagraphFont"/>
    <w:uiPriority w:val="22"/>
    <w:qFormat/>
    <w:rsid w:val="00DA0AF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2590734">
      <w:bodyDiv w:val="1"/>
      <w:marLeft w:val="0"/>
      <w:marRight w:val="0"/>
      <w:marTop w:val="0"/>
      <w:marBottom w:val="0"/>
      <w:divBdr>
        <w:top w:val="none" w:sz="0" w:space="0" w:color="auto"/>
        <w:left w:val="none" w:sz="0" w:space="0" w:color="auto"/>
        <w:bottom w:val="none" w:sz="0" w:space="0" w:color="auto"/>
        <w:right w:val="none" w:sz="0" w:space="0" w:color="auto"/>
      </w:divBdr>
    </w:div>
    <w:div w:id="592935288">
      <w:bodyDiv w:val="1"/>
      <w:marLeft w:val="0"/>
      <w:marRight w:val="0"/>
      <w:marTop w:val="0"/>
      <w:marBottom w:val="0"/>
      <w:divBdr>
        <w:top w:val="none" w:sz="0" w:space="0" w:color="auto"/>
        <w:left w:val="none" w:sz="0" w:space="0" w:color="auto"/>
        <w:bottom w:val="none" w:sz="0" w:space="0" w:color="auto"/>
        <w:right w:val="none" w:sz="0" w:space="0" w:color="auto"/>
      </w:divBdr>
    </w:div>
    <w:div w:id="715205370">
      <w:bodyDiv w:val="1"/>
      <w:marLeft w:val="0"/>
      <w:marRight w:val="0"/>
      <w:marTop w:val="0"/>
      <w:marBottom w:val="0"/>
      <w:divBdr>
        <w:top w:val="none" w:sz="0" w:space="0" w:color="auto"/>
        <w:left w:val="none" w:sz="0" w:space="0" w:color="auto"/>
        <w:bottom w:val="none" w:sz="0" w:space="0" w:color="auto"/>
        <w:right w:val="none" w:sz="0" w:space="0" w:color="auto"/>
      </w:divBdr>
    </w:div>
    <w:div w:id="787891456">
      <w:bodyDiv w:val="1"/>
      <w:marLeft w:val="0"/>
      <w:marRight w:val="0"/>
      <w:marTop w:val="0"/>
      <w:marBottom w:val="0"/>
      <w:divBdr>
        <w:top w:val="none" w:sz="0" w:space="0" w:color="auto"/>
        <w:left w:val="none" w:sz="0" w:space="0" w:color="auto"/>
        <w:bottom w:val="none" w:sz="0" w:space="0" w:color="auto"/>
        <w:right w:val="none" w:sz="0" w:space="0" w:color="auto"/>
      </w:divBdr>
    </w:div>
    <w:div w:id="1277056671">
      <w:bodyDiv w:val="1"/>
      <w:marLeft w:val="0"/>
      <w:marRight w:val="0"/>
      <w:marTop w:val="0"/>
      <w:marBottom w:val="0"/>
      <w:divBdr>
        <w:top w:val="none" w:sz="0" w:space="0" w:color="auto"/>
        <w:left w:val="none" w:sz="0" w:space="0" w:color="auto"/>
        <w:bottom w:val="none" w:sz="0" w:space="0" w:color="auto"/>
        <w:right w:val="none" w:sz="0" w:space="0" w:color="auto"/>
      </w:divBdr>
    </w:div>
    <w:div w:id="1827236008">
      <w:bodyDiv w:val="1"/>
      <w:marLeft w:val="0"/>
      <w:marRight w:val="0"/>
      <w:marTop w:val="0"/>
      <w:marBottom w:val="0"/>
      <w:divBdr>
        <w:top w:val="none" w:sz="0" w:space="0" w:color="auto"/>
        <w:left w:val="none" w:sz="0" w:space="0" w:color="auto"/>
        <w:bottom w:val="none" w:sz="0" w:space="0" w:color="auto"/>
        <w:right w:val="none" w:sz="0" w:space="0" w:color="auto"/>
      </w:divBdr>
    </w:div>
    <w:div w:id="1933732687">
      <w:bodyDiv w:val="1"/>
      <w:marLeft w:val="0"/>
      <w:marRight w:val="0"/>
      <w:marTop w:val="0"/>
      <w:marBottom w:val="0"/>
      <w:divBdr>
        <w:top w:val="none" w:sz="0" w:space="0" w:color="auto"/>
        <w:left w:val="none" w:sz="0" w:space="0" w:color="auto"/>
        <w:bottom w:val="none" w:sz="0" w:space="0" w:color="auto"/>
        <w:right w:val="none" w:sz="0" w:space="0" w:color="auto"/>
      </w:divBdr>
    </w:div>
    <w:div w:id="2039041866">
      <w:bodyDiv w:val="1"/>
      <w:marLeft w:val="0"/>
      <w:marRight w:val="0"/>
      <w:marTop w:val="0"/>
      <w:marBottom w:val="0"/>
      <w:divBdr>
        <w:top w:val="none" w:sz="0" w:space="0" w:color="auto"/>
        <w:left w:val="none" w:sz="0" w:space="0" w:color="auto"/>
        <w:bottom w:val="none" w:sz="0" w:space="0" w:color="auto"/>
        <w:right w:val="none" w:sz="0" w:space="0" w:color="auto"/>
      </w:divBdr>
    </w:div>
    <w:div w:id="2040155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rhrealitycheck.org/article/2013/06/28/scotus-poised-to-enter-medical-abortion-ban-debate/" TargetMode="External"/><Relationship Id="rId18" Type="http://schemas.openxmlformats.org/officeDocument/2006/relationships/hyperlink" Target="http://rhrealitycheck.org/article/2013/05/24/reason-for-concern-as-roberts-court-agrees-to-hear-government-prayer-case/" TargetMode="External"/><Relationship Id="rId26" Type="http://schemas.openxmlformats.org/officeDocument/2006/relationships/hyperlink" Target="http://www.oyez.org/cases/2000-2009/2008/2008_08_205" TargetMode="External"/><Relationship Id="rId39" Type="http://schemas.openxmlformats.org/officeDocument/2006/relationships/hyperlink" Target="http://www.reuters.com/finance/markets?lc=int_mb_1001" TargetMode="External"/><Relationship Id="rId3" Type="http://schemas.openxmlformats.org/officeDocument/2006/relationships/customXml" Target="../customXml/item3.xml"/><Relationship Id="rId21" Type="http://schemas.openxmlformats.org/officeDocument/2006/relationships/hyperlink" Target="http://www.law.cornell.edu/uscode/text/42/chapter-21B" TargetMode="External"/><Relationship Id="rId34" Type="http://schemas.openxmlformats.org/officeDocument/2006/relationships/hyperlink" Target="http://www.scotusblog.com/case-files/cases/madigan-v-levin/" TargetMode="External"/><Relationship Id="rId7" Type="http://schemas.openxmlformats.org/officeDocument/2006/relationships/webSettings" Target="webSettings.xml"/><Relationship Id="rId12" Type="http://schemas.openxmlformats.org/officeDocument/2006/relationships/hyperlink" Target="http://rhrealitycheck.org/author/jessica-pieklo/" TargetMode="External"/><Relationship Id="rId17" Type="http://schemas.openxmlformats.org/officeDocument/2006/relationships/hyperlink" Target="http://www.oyez.org/cases/2000-2009/2006/2006_05_380" TargetMode="External"/><Relationship Id="rId25" Type="http://schemas.openxmlformats.org/officeDocument/2006/relationships/hyperlink" Target="http://www.scotusblog.com/case-files/cases/mccutcheon-v-federal-election-commission/" TargetMode="External"/><Relationship Id="rId33" Type="http://schemas.openxmlformats.org/officeDocument/2006/relationships/hyperlink" Target="http://www.justice.gov/crt/about/hce/title8.php" TargetMode="External"/><Relationship Id="rId38" Type="http://schemas.openxmlformats.org/officeDocument/2006/relationships/hyperlink" Target="http://www.washingtonpost.com/blogs/the-fix/wp/2013/09/16/the-congressional-fight-over-obamacare-part-341/" TargetMode="External"/><Relationship Id="rId2" Type="http://schemas.openxmlformats.org/officeDocument/2006/relationships/customXml" Target="../customXml/item2.xml"/><Relationship Id="rId16" Type="http://schemas.openxmlformats.org/officeDocument/2006/relationships/hyperlink" Target="http://www.oyez.org/cases/1990-1999/1991/1991_91_744" TargetMode="External"/><Relationship Id="rId20" Type="http://schemas.openxmlformats.org/officeDocument/2006/relationships/hyperlink" Target="http://www.oyez.org/cases/1980-1989/1988/1988_87_2050" TargetMode="External"/><Relationship Id="rId29" Type="http://schemas.openxmlformats.org/officeDocument/2006/relationships/hyperlink" Target="http://www.scotusblog.com/case-files/cases/schuette-v-coalition-to-defend-affirmative-action/"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papers.ssrn.com/sol3/papers.cfm?abstract_id=2107587" TargetMode="External"/><Relationship Id="rId24" Type="http://schemas.openxmlformats.org/officeDocument/2006/relationships/hyperlink" Target="http://www.oyez.org/cases/1990-1999/1999/1999_98_1856" TargetMode="External"/><Relationship Id="rId32" Type="http://schemas.openxmlformats.org/officeDocument/2006/relationships/hyperlink" Target="http://www.scotusblog.com/case-files/cases/mount-holly-v-mt-holly-gardens-citizens-in-action-inc/" TargetMode="External"/><Relationship Id="rId37" Type="http://schemas.openxmlformats.org/officeDocument/2006/relationships/hyperlink" Target="http://rt.com/trends/national-defense-authorization-act-indefinite-detention/" TargetMode="External"/><Relationship Id="rId40"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www.cancer.org/treatment/treatmentsandsideeffects/treatmenttypes/chemotherapy/off-label-drug-use" TargetMode="External"/><Relationship Id="rId23" Type="http://schemas.openxmlformats.org/officeDocument/2006/relationships/hyperlink" Target="http://www.scotusblog.com/case-files/cases/mccullen-v-coakley/" TargetMode="External"/><Relationship Id="rId28" Type="http://schemas.openxmlformats.org/officeDocument/2006/relationships/hyperlink" Target="http://www.law.cornell.edu/supct/cert/11-345" TargetMode="External"/><Relationship Id="rId36" Type="http://schemas.openxmlformats.org/officeDocument/2006/relationships/hyperlink" Target="http://www.scotusblog.com/case-files/cases/national-labor-relations-board-v-noel-canning/" TargetMode="External"/><Relationship Id="rId10" Type="http://schemas.openxmlformats.org/officeDocument/2006/relationships/hyperlink" Target="http://www.pugwash.org/reports/nw/terrorism2003-pearlstein.htm" TargetMode="External"/><Relationship Id="rId19" Type="http://schemas.openxmlformats.org/officeDocument/2006/relationships/hyperlink" Target="http://www.oyez.org/cases/1980-1989/1982/1982_82_23" TargetMode="External"/><Relationship Id="rId31" Type="http://schemas.openxmlformats.org/officeDocument/2006/relationships/hyperlink" Target="http://www.oyez.org/cases/1980-1989/1981/1981_81_9"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rhrealitycheck.org/tag/ru-486/" TargetMode="External"/><Relationship Id="rId22" Type="http://schemas.openxmlformats.org/officeDocument/2006/relationships/hyperlink" Target="http://rhrealitycheck.org/tag/birth-control-benefit/" TargetMode="External"/><Relationship Id="rId27" Type="http://schemas.openxmlformats.org/officeDocument/2006/relationships/hyperlink" Target="http://www.oyez.org/cases/1970-1979/1975/1975_75_436" TargetMode="External"/><Relationship Id="rId30" Type="http://schemas.openxmlformats.org/officeDocument/2006/relationships/hyperlink" Target="http://holmes.oyez.org/cases/1960-1969/1968/1968_63" TargetMode="External"/><Relationship Id="rId35" Type="http://schemas.openxmlformats.org/officeDocument/2006/relationships/hyperlink" Target="http://www.scotusblog.com/case-files/cases/sandifer-v-united-states-steel-corporatio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ncjm13\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1</Pages>
  <Words>16301</Words>
  <Characters>92920</Characters>
  <Application>Microsoft Office Word</Application>
  <DocSecurity>0</DocSecurity>
  <Lines>774</Lines>
  <Paragraphs>218</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109003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Administrator</dc:creator>
  <cp:keywords>Verbatim</cp:keywords>
  <dc:description>Verbatim 4.6</dc:description>
  <cp:lastModifiedBy>Manchester, John</cp:lastModifiedBy>
  <cp:revision>2</cp:revision>
  <dcterms:created xsi:type="dcterms:W3CDTF">2013-09-22T10:15:00Z</dcterms:created>
  <dcterms:modified xsi:type="dcterms:W3CDTF">2013-09-22T10:15:00Z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