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081" w:rsidRDefault="00FA7081" w:rsidP="00FA7081">
      <w:pPr>
        <w:pStyle w:val="Heading1"/>
      </w:pPr>
      <w:r>
        <w:t xml:space="preserve">1NC </w:t>
      </w:r>
    </w:p>
    <w:p w:rsidR="00FA7081" w:rsidRDefault="00FA7081" w:rsidP="00FA7081">
      <w:pPr>
        <w:pStyle w:val="Heading3"/>
      </w:pPr>
      <w:r>
        <w:lastRenderedPageBreak/>
        <w:t>1</w:t>
      </w:r>
    </w:p>
    <w:p w:rsidR="00FA7081" w:rsidRPr="00DC4613" w:rsidRDefault="00FA7081" w:rsidP="00FA7081">
      <w:pPr>
        <w:pStyle w:val="Heading4"/>
        <w:rPr>
          <w:rFonts w:asciiTheme="majorHAnsi" w:hAnsiTheme="majorHAnsi"/>
        </w:rPr>
      </w:pPr>
      <w:r w:rsidRPr="00DC4613">
        <w:rPr>
          <w:rFonts w:asciiTheme="majorHAnsi" w:hAnsiTheme="majorHAnsi"/>
        </w:rPr>
        <w:t xml:space="preserve">A. Congress will raise the debt ceiling now – but it’ll be a tough fight </w:t>
      </w:r>
    </w:p>
    <w:p w:rsidR="00FA7081" w:rsidRPr="00DC4613" w:rsidRDefault="00FA7081" w:rsidP="00FA7081">
      <w:pPr>
        <w:rPr>
          <w:rFonts w:asciiTheme="majorHAnsi" w:hAnsiTheme="majorHAnsi"/>
        </w:rPr>
      </w:pPr>
      <w:r w:rsidRPr="00DC4613">
        <w:rPr>
          <w:rStyle w:val="StyleStyleBold12pt"/>
          <w:rFonts w:asciiTheme="majorHAnsi" w:hAnsiTheme="majorHAnsi"/>
        </w:rPr>
        <w:t>The Detriot News 9/19/13</w:t>
      </w:r>
      <w:r w:rsidRPr="00DC4613">
        <w:rPr>
          <w:rFonts w:asciiTheme="majorHAnsi" w:hAnsiTheme="majorHAnsi"/>
        </w:rPr>
        <w:t xml:space="preserve"> (Dale McFeatters, "Another Debt Ceiling Debate?")</w:t>
      </w:r>
    </w:p>
    <w:p w:rsidR="00FA7081" w:rsidRPr="00DC4613" w:rsidRDefault="00FA7081" w:rsidP="00FA7081">
      <w:pPr>
        <w:rPr>
          <w:rStyle w:val="StyleBoldUnderline"/>
          <w:rFonts w:asciiTheme="majorHAnsi" w:hAnsiTheme="majorHAnsi"/>
        </w:rPr>
      </w:pPr>
      <w:r w:rsidRPr="00DC4613">
        <w:rPr>
          <w:rStyle w:val="StyleBoldUnderline"/>
          <w:rFonts w:asciiTheme="majorHAnsi" w:hAnsiTheme="majorHAnsi"/>
          <w:highlight w:val="yellow"/>
        </w:rPr>
        <w:t>The tea party</w:t>
      </w:r>
      <w:r w:rsidRPr="00DC4613">
        <w:rPr>
          <w:rStyle w:val="StyleBoldUnderline"/>
          <w:rFonts w:asciiTheme="majorHAnsi" w:hAnsiTheme="majorHAnsi"/>
        </w:rPr>
        <w:t xml:space="preserve">-influenced wing of the House GOP </w:t>
      </w:r>
      <w:r w:rsidRPr="00DC4613">
        <w:rPr>
          <w:rStyle w:val="StyleBoldUnderline"/>
          <w:rFonts w:asciiTheme="majorHAnsi" w:hAnsiTheme="majorHAnsi"/>
          <w:highlight w:val="yellow"/>
        </w:rPr>
        <w:t>favors passing the CRs</w:t>
      </w:r>
      <w:r w:rsidRPr="00DC4613">
        <w:rPr>
          <w:rFonts w:asciiTheme="majorHAnsi" w:hAnsiTheme="majorHAnsi"/>
        </w:rPr>
        <w:t xml:space="preserve"> </w:t>
      </w:r>
      <w:r w:rsidRPr="00DC4613">
        <w:rPr>
          <w:rStyle w:val="StyleBoldUnderline"/>
          <w:rFonts w:asciiTheme="majorHAnsi" w:hAnsiTheme="majorHAnsi"/>
          <w:highlight w:val="yellow"/>
        </w:rPr>
        <w:t>but cutting any funds</w:t>
      </w:r>
      <w:r w:rsidRPr="00DC4613">
        <w:rPr>
          <w:rFonts w:asciiTheme="majorHAnsi" w:hAnsiTheme="majorHAnsi"/>
        </w:rPr>
        <w:t xml:space="preserve"> in those bills that would go toward paying for Obamacare. About two dozen House Republicans are in favor of this scheme.¶ But </w:t>
      </w:r>
      <w:r w:rsidRPr="00DC4613">
        <w:rPr>
          <w:rStyle w:val="StyleBoldUnderline"/>
          <w:rFonts w:asciiTheme="majorHAnsi" w:hAnsiTheme="majorHAnsi"/>
        </w:rPr>
        <w:t xml:space="preserve">since </w:t>
      </w:r>
      <w:r w:rsidRPr="00DC4613">
        <w:rPr>
          <w:rStyle w:val="StyleBoldUnderline"/>
          <w:rFonts w:asciiTheme="majorHAnsi" w:hAnsiTheme="majorHAnsi"/>
          <w:highlight w:val="yellow"/>
        </w:rPr>
        <w:t>neither</w:t>
      </w:r>
      <w:r w:rsidRPr="00DC4613">
        <w:rPr>
          <w:rStyle w:val="StyleBoldUnderline"/>
          <w:rFonts w:asciiTheme="majorHAnsi" w:hAnsiTheme="majorHAnsi"/>
        </w:rPr>
        <w:t xml:space="preserve"> </w:t>
      </w:r>
      <w:r w:rsidRPr="00DC4613">
        <w:rPr>
          <w:rFonts w:asciiTheme="majorHAnsi" w:hAnsiTheme="majorHAnsi"/>
        </w:rPr>
        <w:t xml:space="preserve">President Barack </w:t>
      </w:r>
      <w:r w:rsidRPr="00DC4613">
        <w:rPr>
          <w:rStyle w:val="StyleBoldUnderline"/>
          <w:rFonts w:asciiTheme="majorHAnsi" w:hAnsiTheme="majorHAnsi"/>
          <w:highlight w:val="yellow"/>
        </w:rPr>
        <w:t>Obama nor</w:t>
      </w:r>
      <w:r w:rsidRPr="00DC4613">
        <w:rPr>
          <w:rStyle w:val="StyleBoldUnderline"/>
          <w:rFonts w:asciiTheme="majorHAnsi" w:hAnsiTheme="majorHAnsi"/>
        </w:rPr>
        <w:t xml:space="preserve"> Senate </w:t>
      </w:r>
      <w:r w:rsidRPr="00DC4613">
        <w:rPr>
          <w:rStyle w:val="StyleBoldUnderline"/>
          <w:rFonts w:asciiTheme="majorHAnsi" w:hAnsiTheme="majorHAnsi"/>
          <w:highlight w:val="yellow"/>
        </w:rPr>
        <w:t>Democrats</w:t>
      </w:r>
      <w:r w:rsidRPr="00DC4613">
        <w:rPr>
          <w:rStyle w:val="StyleBoldUnderline"/>
          <w:rFonts w:asciiTheme="majorHAnsi" w:hAnsiTheme="majorHAnsi"/>
        </w:rPr>
        <w:t xml:space="preserve"> </w:t>
      </w:r>
      <w:r w:rsidRPr="00DC4613">
        <w:rPr>
          <w:rStyle w:val="StyleBoldUnderline"/>
          <w:rFonts w:asciiTheme="majorHAnsi" w:hAnsiTheme="majorHAnsi"/>
          <w:highlight w:val="yellow"/>
        </w:rPr>
        <w:t>would go along with this</w:t>
      </w:r>
      <w:r w:rsidRPr="00DC4613">
        <w:rPr>
          <w:rStyle w:val="StyleBoldUnderline"/>
          <w:rFonts w:asciiTheme="majorHAnsi" w:hAnsiTheme="majorHAnsi"/>
        </w:rPr>
        <w:t>, House Republicans risk shutting down</w:t>
      </w:r>
      <w:r w:rsidRPr="00DC4613">
        <w:rPr>
          <w:rFonts w:asciiTheme="majorHAnsi" w:hAnsiTheme="majorHAnsi"/>
        </w:rPr>
        <w:t xml:space="preserve"> all or parts of </w:t>
      </w:r>
      <w:r w:rsidRPr="00DC4613">
        <w:rPr>
          <w:rStyle w:val="StyleBoldUnderline"/>
          <w:rFonts w:asciiTheme="majorHAnsi" w:hAnsiTheme="majorHAnsi"/>
        </w:rPr>
        <w:t>the government</w:t>
      </w:r>
      <w:r w:rsidRPr="00DC4613">
        <w:rPr>
          <w:rFonts w:asciiTheme="majorHAnsi" w:hAnsiTheme="majorHAnsi"/>
        </w:rPr>
        <w:t xml:space="preserve">. The House Republicans’ leadership, which bears no love for Obamacare, thinks this is a terrible idea.¶ National polls and the GOP’s internal polling show that the public would generally blame Republicans for the shutdown and likely take it out on the party in the next election.¶ The beleaguered Republicans who lead the House — Speaker John Boehner, Majority Leader Eric Cantor and whip Kevin McCarthy — prefer to wait until month’s end, when Congress must vote to raise the debt ceiling.¶ </w:t>
      </w:r>
      <w:r w:rsidRPr="00DC4613">
        <w:rPr>
          <w:rStyle w:val="StyleBoldUnderline"/>
          <w:rFonts w:asciiTheme="majorHAnsi" w:hAnsiTheme="majorHAnsi"/>
          <w:highlight w:val="yellow"/>
        </w:rPr>
        <w:t>Failure to raise the debt limit means the government will begin defaulting</w:t>
      </w:r>
      <w:r w:rsidRPr="00DC4613">
        <w:rPr>
          <w:rStyle w:val="StyleBoldUnderline"/>
          <w:rFonts w:asciiTheme="majorHAnsi" w:hAnsiTheme="majorHAnsi"/>
        </w:rPr>
        <w:t xml:space="preserve"> on its debts</w:t>
      </w:r>
      <w:r w:rsidRPr="00DC4613">
        <w:rPr>
          <w:rFonts w:asciiTheme="majorHAnsi" w:hAnsiTheme="majorHAnsi"/>
        </w:rPr>
        <w:t xml:space="preserve">, with dire and unpredictable consequences. </w:t>
      </w:r>
      <w:r w:rsidRPr="00DC4613">
        <w:rPr>
          <w:rStyle w:val="StyleBoldUnderline"/>
          <w:rFonts w:asciiTheme="majorHAnsi" w:hAnsiTheme="majorHAnsi"/>
          <w:highlight w:val="yellow"/>
        </w:rPr>
        <w:t>Boehner has pledged not to let the government default</w:t>
      </w:r>
      <w:r w:rsidRPr="00DC4613">
        <w:rPr>
          <w:rStyle w:val="StyleBoldUnderline"/>
          <w:rFonts w:asciiTheme="majorHAnsi" w:hAnsiTheme="majorHAnsi"/>
        </w:rPr>
        <w:t>.</w:t>
      </w:r>
      <w:r w:rsidRPr="00DC4613">
        <w:rPr>
          <w:rFonts w:asciiTheme="majorHAnsi" w:hAnsiTheme="majorHAnsi"/>
        </w:rPr>
        <w:t xml:space="preserve"> But he wants to tie the increase in the debt ceiling to tax reform, which would likely entail cuts in entitlements — anathema to most Democrats.¶ Obama and Senate Democratic leaders say they will not negotiate over the debt limit and have begun making the argument that failing to raise it is unconstitutional and that Congress’ permission might not even be necessary.¶ At a sensitive time in the nation’s economic recovery, the administration could face economic chaos. </w:t>
      </w:r>
      <w:r w:rsidRPr="00DC4613">
        <w:rPr>
          <w:rStyle w:val="StyleBoldUnderline"/>
          <w:rFonts w:asciiTheme="majorHAnsi" w:hAnsiTheme="majorHAnsi"/>
          <w:highlight w:val="yellow"/>
        </w:rPr>
        <w:t>Younger House Republicans believe Obama would back down</w:t>
      </w:r>
      <w:r w:rsidRPr="00DC4613">
        <w:rPr>
          <w:rStyle w:val="StyleBoldUnderline"/>
          <w:rFonts w:asciiTheme="majorHAnsi" w:hAnsiTheme="majorHAnsi"/>
        </w:rPr>
        <w:t>.</w:t>
      </w:r>
      <w:r w:rsidRPr="00DC4613">
        <w:rPr>
          <w:rFonts w:asciiTheme="majorHAnsi" w:hAnsiTheme="majorHAnsi"/>
        </w:rPr>
        <w:t xml:space="preserve"> However, </w:t>
      </w:r>
      <w:r w:rsidRPr="00DC4613">
        <w:rPr>
          <w:rStyle w:val="StyleBoldUnderline"/>
          <w:rFonts w:asciiTheme="majorHAnsi" w:hAnsiTheme="majorHAnsi"/>
          <w:highlight w:val="yellow"/>
        </w:rPr>
        <w:t>faced with growing charges</w:t>
      </w:r>
      <w:r w:rsidRPr="00DC4613">
        <w:rPr>
          <w:rStyle w:val="StyleBoldUnderline"/>
          <w:rFonts w:asciiTheme="majorHAnsi" w:hAnsiTheme="majorHAnsi"/>
        </w:rPr>
        <w:t xml:space="preserve"> </w:t>
      </w:r>
      <w:r w:rsidRPr="00DC4613">
        <w:rPr>
          <w:rStyle w:val="StyleBoldUnderline"/>
          <w:rFonts w:asciiTheme="majorHAnsi" w:hAnsiTheme="majorHAnsi"/>
          <w:highlight w:val="yellow"/>
        </w:rPr>
        <w:t>that his leadership is weak</w:t>
      </w:r>
      <w:r w:rsidRPr="00DC4613">
        <w:rPr>
          <w:rStyle w:val="StyleBoldUnderline"/>
          <w:rFonts w:asciiTheme="majorHAnsi" w:hAnsiTheme="majorHAnsi"/>
        </w:rPr>
        <w:t xml:space="preserve"> and uncertain, </w:t>
      </w:r>
      <w:r w:rsidRPr="00DC4613">
        <w:rPr>
          <w:rStyle w:val="Emphasis"/>
          <w:rFonts w:asciiTheme="majorHAnsi" w:hAnsiTheme="majorHAnsi"/>
          <w:highlight w:val="yellow"/>
        </w:rPr>
        <w:t>the president almost dare not</w:t>
      </w:r>
      <w:r w:rsidRPr="00DC4613">
        <w:rPr>
          <w:rStyle w:val="Emphasis"/>
          <w:rFonts w:asciiTheme="majorHAnsi" w:hAnsiTheme="majorHAnsi"/>
        </w:rPr>
        <w:t>.</w:t>
      </w:r>
    </w:p>
    <w:p w:rsidR="00FA7081" w:rsidRPr="00DC4613" w:rsidRDefault="00FA7081" w:rsidP="00FA7081">
      <w:pPr>
        <w:rPr>
          <w:rFonts w:asciiTheme="majorHAnsi" w:hAnsiTheme="majorHAnsi"/>
        </w:rPr>
      </w:pPr>
    </w:p>
    <w:p w:rsidR="00FA7081" w:rsidRPr="00DC4613" w:rsidRDefault="00FA7081" w:rsidP="00FA7081">
      <w:pPr>
        <w:rPr>
          <w:rFonts w:asciiTheme="majorHAnsi" w:hAnsiTheme="majorHAnsi"/>
          <w:b/>
        </w:rPr>
      </w:pPr>
      <w:r w:rsidRPr="00DC4613">
        <w:rPr>
          <w:rFonts w:asciiTheme="majorHAnsi" w:hAnsiTheme="majorHAnsi"/>
          <w:b/>
        </w:rPr>
        <w:t>Obama’s push is key</w:t>
      </w:r>
    </w:p>
    <w:p w:rsidR="00FA7081" w:rsidRPr="00DC4613" w:rsidRDefault="00FA7081" w:rsidP="00FA7081">
      <w:pPr>
        <w:rPr>
          <w:rFonts w:asciiTheme="majorHAnsi" w:hAnsiTheme="majorHAnsi"/>
          <w:sz w:val="16"/>
          <w:szCs w:val="16"/>
        </w:rPr>
      </w:pPr>
      <w:r w:rsidRPr="00DC4613">
        <w:rPr>
          <w:rFonts w:asciiTheme="majorHAnsi" w:hAnsiTheme="majorHAnsi"/>
          <w:b/>
        </w:rPr>
        <w:t>Lillis and Wasson 9/7</w:t>
      </w:r>
      <w:r w:rsidRPr="00DC4613">
        <w:rPr>
          <w:rFonts w:asciiTheme="majorHAnsi" w:hAnsiTheme="majorHAnsi"/>
        </w:rPr>
        <w:t xml:space="preserve">, </w:t>
      </w:r>
      <w:r w:rsidRPr="00DC4613">
        <w:rPr>
          <w:rFonts w:asciiTheme="majorHAnsi" w:hAnsiTheme="majorHAnsi"/>
          <w:sz w:val="16"/>
          <w:szCs w:val="16"/>
        </w:rPr>
        <w:t xml:space="preserve">Mike, the Hill writer, Erik, the Hill writer, “Fears of wounding Obama weigh heavily on Democrats ahead of vote,” 9/7, http://thehill.com/homenews/house/320829-fears-of-wounding-obama-weigh-heavily-on-democrats#ixzz2fOPUfPNr </w:t>
      </w:r>
    </w:p>
    <w:p w:rsidR="00FA7081" w:rsidRPr="00DC4613" w:rsidRDefault="00FA7081" w:rsidP="00FA7081">
      <w:pPr>
        <w:rPr>
          <w:rFonts w:asciiTheme="majorHAnsi" w:hAnsiTheme="majorHAnsi"/>
          <w:b/>
          <w:u w:val="single"/>
        </w:rPr>
      </w:pPr>
      <w:r w:rsidRPr="00DC4613">
        <w:rPr>
          <w:rFonts w:asciiTheme="majorHAnsi" w:hAnsiTheme="majorHAnsi"/>
          <w:highlight w:val="cyan"/>
          <w:u w:val="single"/>
        </w:rPr>
        <w:t>The prospect of wounding</w:t>
      </w:r>
      <w:r w:rsidRPr="00DC4613">
        <w:rPr>
          <w:rFonts w:asciiTheme="majorHAnsi" w:hAnsiTheme="majorHAnsi"/>
          <w:sz w:val="16"/>
        </w:rPr>
        <w:t xml:space="preserve"> President </w:t>
      </w:r>
      <w:r w:rsidRPr="00DC4613">
        <w:rPr>
          <w:rFonts w:asciiTheme="majorHAnsi" w:hAnsiTheme="majorHAnsi"/>
          <w:highlight w:val="cyan"/>
          <w:u w:val="single"/>
        </w:rPr>
        <w:t>Obama is weighing heavily</w:t>
      </w:r>
      <w:r w:rsidRPr="00DC4613">
        <w:rPr>
          <w:rFonts w:asciiTheme="majorHAnsi" w:hAnsiTheme="majorHAnsi"/>
          <w:sz w:val="16"/>
        </w:rPr>
        <w:t xml:space="preserve"> on Democratic lawmakers as they decide their votes on Syria. </w:t>
      </w:r>
      <w:r w:rsidRPr="00DC4613">
        <w:rPr>
          <w:rFonts w:asciiTheme="majorHAnsi" w:hAnsiTheme="majorHAnsi"/>
          <w:b/>
          <w:highlight w:val="cyan"/>
          <w:u w:val="single"/>
        </w:rPr>
        <w:t xml:space="preserve">Obama needs </w:t>
      </w:r>
      <w:r w:rsidRPr="00DC4613">
        <w:rPr>
          <w:rStyle w:val="Emphasis"/>
          <w:rFonts w:asciiTheme="majorHAnsi" w:hAnsiTheme="majorHAnsi"/>
          <w:highlight w:val="cyan"/>
        </w:rPr>
        <w:t>all the political capital he can muster</w:t>
      </w:r>
      <w:r w:rsidRPr="00DC4613">
        <w:rPr>
          <w:rFonts w:asciiTheme="majorHAnsi" w:hAnsiTheme="majorHAnsi"/>
          <w:b/>
          <w:u w:val="single"/>
        </w:rPr>
        <w:t xml:space="preserve"> heading </w:t>
      </w:r>
      <w:r w:rsidRPr="00DC4613">
        <w:rPr>
          <w:rFonts w:asciiTheme="majorHAnsi" w:hAnsiTheme="majorHAnsi"/>
          <w:b/>
          <w:highlight w:val="cyan"/>
          <w:u w:val="single"/>
        </w:rPr>
        <w:t>in</w:t>
      </w:r>
      <w:r w:rsidRPr="00DC4613">
        <w:rPr>
          <w:rFonts w:asciiTheme="majorHAnsi" w:hAnsiTheme="majorHAnsi"/>
          <w:b/>
          <w:u w:val="single"/>
        </w:rPr>
        <w:t xml:space="preserve">to </w:t>
      </w:r>
      <w:r w:rsidRPr="00DC4613">
        <w:rPr>
          <w:rFonts w:asciiTheme="majorHAnsi" w:hAnsiTheme="majorHAnsi"/>
          <w:b/>
          <w:highlight w:val="cyan"/>
          <w:u w:val="single"/>
        </w:rPr>
        <w:t>bruising battles with the GOP over</w:t>
      </w:r>
      <w:r w:rsidRPr="00DC4613">
        <w:rPr>
          <w:rFonts w:asciiTheme="majorHAnsi" w:hAnsiTheme="majorHAnsi"/>
          <w:b/>
          <w:u w:val="single"/>
        </w:rPr>
        <w:t xml:space="preserve"> fiscal spending and </w:t>
      </w:r>
      <w:r w:rsidRPr="00DC4613">
        <w:rPr>
          <w:rFonts w:asciiTheme="majorHAnsi" w:hAnsiTheme="majorHAnsi"/>
          <w:b/>
          <w:highlight w:val="cyan"/>
          <w:u w:val="single"/>
        </w:rPr>
        <w:t>the debt ceiling</w:t>
      </w:r>
      <w:r w:rsidRPr="00DC4613">
        <w:rPr>
          <w:rFonts w:asciiTheme="majorHAnsi" w:hAnsiTheme="majorHAnsi"/>
          <w:sz w:val="16"/>
        </w:rPr>
        <w:t xml:space="preserve">. </w:t>
      </w:r>
      <w:r w:rsidRPr="00DC4613">
        <w:rPr>
          <w:rFonts w:asciiTheme="majorHAnsi" w:hAnsiTheme="majorHAnsi"/>
          <w:u w:val="single"/>
        </w:rPr>
        <w:t>Democrats want Obama</w:t>
      </w:r>
      <w:r w:rsidRPr="00DC4613">
        <w:rPr>
          <w:rFonts w:asciiTheme="majorHAnsi" w:hAnsiTheme="majorHAnsi"/>
          <w:sz w:val="16"/>
        </w:rPr>
        <w:t xml:space="preserve"> to use his popularity </w:t>
      </w:r>
      <w:r w:rsidRPr="00DC4613">
        <w:rPr>
          <w:rFonts w:asciiTheme="majorHAnsi" w:hAnsiTheme="majorHAnsi"/>
          <w:u w:val="single"/>
        </w:rPr>
        <w:t>to reverse automatic spending cuts</w:t>
      </w:r>
      <w:r w:rsidRPr="00DC4613">
        <w:rPr>
          <w:rFonts w:asciiTheme="majorHAnsi" w:hAnsiTheme="majorHAnsi"/>
          <w:sz w:val="16"/>
        </w:rPr>
        <w:t xml:space="preserve"> already in effect and pay for new economic stimulus measures through higher taxes on the wealthy and on multinational companies. But if the request for authorization for Syria military strikes is rebuffed, some fear it could limit Obama's power in those high-stakes fights. That has left Democrats with an agonizing decision: vote "no" on Syria and possibly encourage more chemical attacks while weakening their president, or vote "yes" and risk another war in the Middle East. “I’m sure a lot of people are focused on the political ramifications,” a House Democratic aide said. Rep. Jim Moran (D-Va.), a veteran appropriator, said the failure of the Syria resolution would diminish Obama's leverage in the fiscal battles. "It doesn't help him," Moran said Friday by phone. "</w:t>
      </w:r>
      <w:r w:rsidRPr="00DC4613">
        <w:rPr>
          <w:rFonts w:asciiTheme="majorHAnsi" w:hAnsiTheme="majorHAnsi"/>
          <w:b/>
          <w:highlight w:val="cyan"/>
          <w:u w:val="single"/>
        </w:rPr>
        <w:t xml:space="preserve">We need a </w:t>
      </w:r>
      <w:r w:rsidRPr="00DC4613">
        <w:rPr>
          <w:rStyle w:val="Emphasis"/>
          <w:rFonts w:asciiTheme="majorHAnsi" w:hAnsiTheme="majorHAnsi"/>
          <w:highlight w:val="cyan"/>
        </w:rPr>
        <w:t>maximally strong president</w:t>
      </w:r>
      <w:r w:rsidRPr="00DC4613">
        <w:rPr>
          <w:rFonts w:asciiTheme="majorHAnsi" w:hAnsiTheme="majorHAnsi"/>
          <w:b/>
          <w:u w:val="single"/>
        </w:rPr>
        <w:t xml:space="preserve"> to get us </w:t>
      </w:r>
      <w:r w:rsidRPr="00DC4613">
        <w:rPr>
          <w:rFonts w:asciiTheme="majorHAnsi" w:hAnsiTheme="majorHAnsi"/>
          <w:b/>
          <w:highlight w:val="cyan"/>
          <w:u w:val="single"/>
        </w:rPr>
        <w:t>through this fiscal thicket</w:t>
      </w:r>
      <w:r w:rsidRPr="00DC4613">
        <w:rPr>
          <w:rFonts w:asciiTheme="majorHAnsi" w:hAnsiTheme="majorHAnsi"/>
          <w:b/>
          <w:u w:val="single"/>
        </w:rPr>
        <w:t xml:space="preserve">. </w:t>
      </w:r>
      <w:r w:rsidRPr="00DC4613">
        <w:rPr>
          <w:rFonts w:asciiTheme="majorHAnsi" w:hAnsiTheme="majorHAnsi"/>
          <w:b/>
          <w:highlight w:val="cyan"/>
          <w:u w:val="single"/>
        </w:rPr>
        <w:t>These are going to be very difficult votes</w:t>
      </w:r>
      <w:r w:rsidRPr="00DC4613">
        <w:rPr>
          <w:rFonts w:asciiTheme="majorHAnsi" w:hAnsiTheme="majorHAnsi"/>
          <w:b/>
          <w:u w:val="single"/>
        </w:rPr>
        <w:t>."</w:t>
      </w:r>
    </w:p>
    <w:p w:rsidR="00FA7081" w:rsidRPr="00DC4613" w:rsidRDefault="00FA7081" w:rsidP="00FA7081">
      <w:pPr>
        <w:rPr>
          <w:rFonts w:asciiTheme="majorHAnsi" w:hAnsiTheme="majorHAnsi"/>
        </w:rPr>
      </w:pPr>
    </w:p>
    <w:p w:rsidR="00FA7081" w:rsidRDefault="00FA7081" w:rsidP="00FA7081">
      <w:pPr>
        <w:pStyle w:val="Heading4"/>
      </w:pPr>
      <w:r>
        <w:t>Plan costs capital – makes Obama look soft on terror</w:t>
      </w:r>
    </w:p>
    <w:p w:rsidR="00FA7081" w:rsidRPr="00A77065" w:rsidRDefault="00FA7081" w:rsidP="00FA7081">
      <w:r w:rsidRPr="007372E3">
        <w:rPr>
          <w:rStyle w:val="StyleStyleBold12pt"/>
        </w:rPr>
        <w:t>Banerjee 5/26/13</w:t>
      </w:r>
      <w:r w:rsidRPr="007372E3">
        <w:t xml:space="preserve"> (Neela, </w:t>
      </w:r>
      <w:r>
        <w:t xml:space="preserve">LA Times DC Energy and Environment Correspondent, </w:t>
      </w:r>
      <w:r w:rsidRPr="007372E3">
        <w:t>McClatchy Newspapers, The State Newspaper, "Republicans Criticize Obama's shift on Drone Use")</w:t>
      </w:r>
    </w:p>
    <w:p w:rsidR="00FA7081" w:rsidRDefault="00FA7081" w:rsidP="00FA7081">
      <w:r>
        <w:t>W</w:t>
      </w:r>
      <w:r w:rsidRPr="00A77065">
        <w:t xml:space="preserve">ASHINGTON, DC — </w:t>
      </w:r>
      <w:r w:rsidRPr="00A77065">
        <w:rPr>
          <w:rStyle w:val="StyleBoldUnderline"/>
          <w:highlight w:val="yellow"/>
        </w:rPr>
        <w:t>Republicans</w:t>
      </w:r>
      <w:r w:rsidRPr="00A77065">
        <w:t xml:space="preserve"> </w:t>
      </w:r>
      <w:r w:rsidRPr="00A77065">
        <w:rPr>
          <w:rStyle w:val="StyleBoldUnderline"/>
          <w:highlight w:val="yellow"/>
        </w:rPr>
        <w:t>criticized</w:t>
      </w:r>
      <w:r w:rsidRPr="00A77065">
        <w:t xml:space="preserve"> President Barack </w:t>
      </w:r>
      <w:r w:rsidRPr="00A77065">
        <w:rPr>
          <w:rStyle w:val="StyleBoldUnderline"/>
          <w:highlight w:val="yellow"/>
        </w:rPr>
        <w:t>Obama on Sunday for what they described as a retreat in the war against terrorism</w:t>
      </w:r>
      <w:r w:rsidRPr="00A77065">
        <w:t xml:space="preserve"> when they said the world’s crises demand a more aggressive, vigilant United States.¶ In a speech Thursday at the National Defense University in Washington, </w:t>
      </w:r>
      <w:r w:rsidRPr="00A77065">
        <w:rPr>
          <w:rStyle w:val="StyleBoldUnderline"/>
          <w:highlight w:val="yellow"/>
        </w:rPr>
        <w:t>Obama said he would narrow the use of drone attacks against suspected terrorists</w:t>
      </w:r>
      <w:r w:rsidRPr="00A77065">
        <w:t xml:space="preserve"> and seek to close the prison at Guantanamo Bay, Cuba.¶ Sen. Lindsey </w:t>
      </w:r>
      <w:r w:rsidRPr="00A77065">
        <w:rPr>
          <w:rStyle w:val="StyleBoldUnderline"/>
          <w:highlight w:val="yellow"/>
        </w:rPr>
        <w:t>Graham</w:t>
      </w:r>
      <w:r w:rsidRPr="00A77065">
        <w:t xml:space="preserve">, R-SC, who serves on the Senate Armed Services Committee, </w:t>
      </w:r>
      <w:r w:rsidRPr="00A77065">
        <w:rPr>
          <w:rStyle w:val="StyleBoldUnderline"/>
          <w:highlight w:val="yellow"/>
        </w:rPr>
        <w:t>said</w:t>
      </w:r>
      <w:r w:rsidRPr="00A77065">
        <w:t xml:space="preserve"> on “Fox News Sunday” </w:t>
      </w:r>
      <w:r w:rsidRPr="00A77065">
        <w:rPr>
          <w:rStyle w:val="StyleBoldUnderline"/>
          <w:highlight w:val="yellow"/>
        </w:rPr>
        <w:t>that he had “never been more worried about national security</w:t>
      </w:r>
      <w:r w:rsidRPr="00A77065">
        <w:t xml:space="preserve">” </w:t>
      </w:r>
      <w:r w:rsidRPr="00A77065">
        <w:rPr>
          <w:rStyle w:val="StyleBoldUnderline"/>
          <w:highlight w:val="yellow"/>
        </w:rPr>
        <w:t>and called the president “tone deaf” on the issue.¶</w:t>
      </w:r>
      <w:r w:rsidRPr="00A77065">
        <w:t xml:space="preserve"> “I see a big difference </w:t>
      </w:r>
      <w:r w:rsidRPr="00A77065">
        <w:lastRenderedPageBreak/>
        <w:t>between the president saying the war’s at an end and whether or not you’ve won the war,” said Sen. Tom Coburn, R-Okla. “We have still tremendous threats out there, that are building – not declining, building – and to not recognize that, I think, is dangerous in the long run and dangerous for the world.”¶ Democrats such as Sen. Charles Schumer of New York defended the President’s anti-terrorism policy, contending that the revised approach would address concerns about the lack of transparency in the deployment of drones without sacrificing security.</w:t>
      </w:r>
    </w:p>
    <w:p w:rsidR="00FA7081" w:rsidRPr="00DC4613" w:rsidRDefault="00FA7081" w:rsidP="00FA7081">
      <w:pPr>
        <w:rPr>
          <w:rFonts w:asciiTheme="majorHAnsi" w:hAnsiTheme="majorHAnsi"/>
        </w:rPr>
      </w:pPr>
    </w:p>
    <w:p w:rsidR="00FA7081" w:rsidRPr="00DC4613" w:rsidRDefault="00FA7081" w:rsidP="00FA7081">
      <w:pPr>
        <w:pStyle w:val="Heading4"/>
        <w:rPr>
          <w:rFonts w:asciiTheme="majorHAnsi" w:hAnsiTheme="majorHAnsi"/>
        </w:rPr>
      </w:pPr>
      <w:r w:rsidRPr="00DC4613">
        <w:rPr>
          <w:rFonts w:asciiTheme="majorHAnsi" w:hAnsiTheme="majorHAnsi"/>
        </w:rPr>
        <w:t>Failure to raise the debt ceiling has economic ripple effects – investor uncertainty</w:t>
      </w:r>
    </w:p>
    <w:p w:rsidR="00FA7081" w:rsidRPr="00DC4613" w:rsidRDefault="00FA7081" w:rsidP="00FA7081">
      <w:pPr>
        <w:rPr>
          <w:rFonts w:asciiTheme="majorHAnsi" w:hAnsiTheme="majorHAnsi"/>
        </w:rPr>
      </w:pPr>
      <w:r w:rsidRPr="00DC4613">
        <w:rPr>
          <w:rStyle w:val="StyleStyleBold12pt"/>
          <w:rFonts w:asciiTheme="majorHAnsi" w:hAnsiTheme="majorHAnsi"/>
        </w:rPr>
        <w:t>Masters 13</w:t>
      </w:r>
      <w:r w:rsidRPr="00DC4613">
        <w:rPr>
          <w:rFonts w:asciiTheme="majorHAnsi" w:hAnsiTheme="majorHAnsi"/>
        </w:rPr>
        <w:t xml:space="preserve"> (Jonathan, Deputy Editor at the Council on Foreign Relations, Backgrounder, jan 2 2013"US Debt Ceiling. Costs and Consequences")</w:t>
      </w:r>
    </w:p>
    <w:p w:rsidR="00FA7081" w:rsidRPr="00DC4613" w:rsidRDefault="00FA7081" w:rsidP="00FA7081">
      <w:pPr>
        <w:rPr>
          <w:rFonts w:asciiTheme="majorHAnsi" w:hAnsiTheme="majorHAnsi"/>
        </w:rPr>
      </w:pPr>
      <w:r w:rsidRPr="00DC4613">
        <w:rPr>
          <w:rStyle w:val="StyleBoldUnderline"/>
          <w:rFonts w:asciiTheme="majorHAnsi" w:hAnsiTheme="majorHAnsi"/>
        </w:rPr>
        <w:t xml:space="preserve">Most </w:t>
      </w:r>
      <w:r w:rsidRPr="00DC4613">
        <w:rPr>
          <w:rStyle w:val="StyleBoldUnderline"/>
          <w:rFonts w:asciiTheme="majorHAnsi" w:hAnsiTheme="majorHAnsi"/>
          <w:highlight w:val="cyan"/>
        </w:rPr>
        <w:t>economists</w:t>
      </w:r>
      <w:r w:rsidRPr="00DC4613">
        <w:rPr>
          <w:rFonts w:asciiTheme="majorHAnsi" w:hAnsiTheme="majorHAnsi"/>
        </w:rPr>
        <w:t xml:space="preserve">, including those in the White House and from former administrations, </w:t>
      </w:r>
      <w:r w:rsidRPr="00DC4613">
        <w:rPr>
          <w:rStyle w:val="StyleBoldUnderline"/>
          <w:rFonts w:asciiTheme="majorHAnsi" w:hAnsiTheme="majorHAnsi"/>
          <w:highlight w:val="cyan"/>
        </w:rPr>
        <w:t>agree</w:t>
      </w:r>
      <w:r w:rsidRPr="00DC4613">
        <w:rPr>
          <w:rStyle w:val="StyleBoldUnderline"/>
          <w:rFonts w:asciiTheme="majorHAnsi" w:hAnsiTheme="majorHAnsi"/>
        </w:rPr>
        <w:t xml:space="preserve"> that </w:t>
      </w:r>
      <w:r w:rsidRPr="00DC4613">
        <w:rPr>
          <w:rStyle w:val="StyleBoldUnderline"/>
          <w:rFonts w:asciiTheme="majorHAnsi" w:hAnsiTheme="majorHAnsi"/>
          <w:highlight w:val="cyan"/>
        </w:rPr>
        <w:t>the impact of a</w:t>
      </w:r>
      <w:r w:rsidRPr="00DC4613">
        <w:rPr>
          <w:rStyle w:val="StyleBoldUnderline"/>
          <w:rFonts w:asciiTheme="majorHAnsi" w:hAnsiTheme="majorHAnsi"/>
        </w:rPr>
        <w:t xml:space="preserve">n outright </w:t>
      </w:r>
      <w:r w:rsidRPr="00DC4613">
        <w:rPr>
          <w:rStyle w:val="StyleBoldUnderline"/>
          <w:rFonts w:asciiTheme="majorHAnsi" w:hAnsiTheme="majorHAnsi"/>
          <w:highlight w:val="cyan"/>
        </w:rPr>
        <w:t>government default would be severe</w:t>
      </w:r>
      <w:r w:rsidRPr="00DC4613">
        <w:rPr>
          <w:rStyle w:val="StyleBoldUnderline"/>
          <w:rFonts w:asciiTheme="majorHAnsi" w:hAnsiTheme="majorHAnsi"/>
        </w:rPr>
        <w:t xml:space="preserve">. </w:t>
      </w:r>
      <w:r w:rsidRPr="00DC4613">
        <w:rPr>
          <w:rFonts w:asciiTheme="majorHAnsi" w:hAnsiTheme="majorHAnsi"/>
        </w:rPr>
        <w:t xml:space="preserve">Federal Reserve Chairman Ben Bernanke has said a </w:t>
      </w:r>
      <w:r w:rsidRPr="00DC4613">
        <w:rPr>
          <w:rStyle w:val="Emphasis"/>
          <w:rFonts w:asciiTheme="majorHAnsi" w:hAnsiTheme="majorHAnsi"/>
        </w:rPr>
        <w:t xml:space="preserve">U.S. </w:t>
      </w:r>
      <w:r w:rsidRPr="00DC4613">
        <w:rPr>
          <w:rStyle w:val="Emphasis"/>
          <w:rFonts w:asciiTheme="majorHAnsi" w:hAnsiTheme="majorHAnsi"/>
          <w:highlight w:val="cyan"/>
        </w:rPr>
        <w:t xml:space="preserve">default could be a </w:t>
      </w:r>
      <w:hyperlink r:id="rId9" w:history="1">
        <w:r w:rsidRPr="00DC4613">
          <w:rPr>
            <w:rStyle w:val="Emphasis"/>
            <w:rFonts w:asciiTheme="majorHAnsi" w:hAnsiTheme="majorHAnsi"/>
            <w:highlight w:val="cyan"/>
          </w:rPr>
          <w:t>"recovery-ending event"</w:t>
        </w:r>
      </w:hyperlink>
      <w:r w:rsidRPr="00DC4613">
        <w:rPr>
          <w:rFonts w:asciiTheme="majorHAnsi" w:hAnsiTheme="majorHAnsi"/>
          <w:highlight w:val="cyan"/>
        </w:rPr>
        <w:t xml:space="preserve"> </w:t>
      </w:r>
      <w:r w:rsidRPr="00DC4613">
        <w:rPr>
          <w:rStyle w:val="Emphasis"/>
          <w:rFonts w:asciiTheme="majorHAnsi" w:hAnsiTheme="majorHAnsi"/>
          <w:highlight w:val="cyan"/>
        </w:rPr>
        <w:t>that would</w:t>
      </w:r>
      <w:r w:rsidRPr="00DC4613">
        <w:rPr>
          <w:rStyle w:val="Emphasis"/>
          <w:rFonts w:asciiTheme="majorHAnsi" w:hAnsiTheme="majorHAnsi"/>
        </w:rPr>
        <w:t xml:space="preserve"> likely </w:t>
      </w:r>
      <w:r w:rsidRPr="00DC4613">
        <w:rPr>
          <w:rStyle w:val="Emphasis"/>
          <w:rFonts w:asciiTheme="majorHAnsi" w:hAnsiTheme="majorHAnsi"/>
          <w:highlight w:val="cyan"/>
        </w:rPr>
        <w:t>spark another financial crisis</w:t>
      </w:r>
      <w:r w:rsidRPr="00DC4613">
        <w:rPr>
          <w:rFonts w:asciiTheme="majorHAnsi" w:hAnsiTheme="majorHAnsi"/>
        </w:rPr>
        <w:t xml:space="preserve">. Short of default, officials warn that </w:t>
      </w:r>
      <w:r w:rsidRPr="00DC4613">
        <w:rPr>
          <w:rStyle w:val="StyleBoldUnderline"/>
          <w:rFonts w:asciiTheme="majorHAnsi" w:hAnsiTheme="majorHAnsi"/>
        </w:rPr>
        <w:t xml:space="preserve">legislative </w:t>
      </w:r>
      <w:r w:rsidRPr="00DC4613">
        <w:rPr>
          <w:rStyle w:val="StyleBoldUnderline"/>
          <w:rFonts w:asciiTheme="majorHAnsi" w:hAnsiTheme="majorHAnsi"/>
          <w:highlight w:val="cyan"/>
        </w:rPr>
        <w:t xml:space="preserve">delays in </w:t>
      </w:r>
      <w:r w:rsidRPr="00DC4613">
        <w:rPr>
          <w:rStyle w:val="StyleBoldUnderline"/>
          <w:rFonts w:asciiTheme="majorHAnsi" w:hAnsiTheme="majorHAnsi"/>
        </w:rPr>
        <w:t xml:space="preserve">raising </w:t>
      </w:r>
      <w:r w:rsidRPr="00DC4613">
        <w:rPr>
          <w:rStyle w:val="StyleBoldUnderline"/>
          <w:rFonts w:asciiTheme="majorHAnsi" w:hAnsiTheme="majorHAnsi"/>
          <w:highlight w:val="cyan"/>
        </w:rPr>
        <w:t>the debt ceiling</w:t>
      </w:r>
      <w:r w:rsidRPr="00DC4613">
        <w:rPr>
          <w:rStyle w:val="StyleBoldUnderline"/>
          <w:rFonts w:asciiTheme="majorHAnsi" w:hAnsiTheme="majorHAnsi"/>
        </w:rPr>
        <w:t xml:space="preserve"> could </w:t>
      </w:r>
      <w:r w:rsidRPr="00DC4613">
        <w:rPr>
          <w:rStyle w:val="StyleBoldUnderline"/>
          <w:rFonts w:asciiTheme="majorHAnsi" w:hAnsiTheme="majorHAnsi"/>
          <w:highlight w:val="cyan"/>
        </w:rPr>
        <w:t>also inflict</w:t>
      </w:r>
      <w:r w:rsidRPr="00DC4613">
        <w:rPr>
          <w:rStyle w:val="StyleBoldUnderline"/>
          <w:rFonts w:asciiTheme="majorHAnsi" w:hAnsiTheme="majorHAnsi"/>
        </w:rPr>
        <w:t xml:space="preserve"> significant </w:t>
      </w:r>
      <w:r w:rsidRPr="00DC4613">
        <w:rPr>
          <w:rStyle w:val="StyleBoldUnderline"/>
          <w:rFonts w:asciiTheme="majorHAnsi" w:hAnsiTheme="majorHAnsi"/>
          <w:highlight w:val="cyan"/>
        </w:rPr>
        <w:t>harm</w:t>
      </w:r>
      <w:r w:rsidRPr="00DC4613">
        <w:rPr>
          <w:rStyle w:val="StyleBoldUnderline"/>
          <w:rFonts w:asciiTheme="majorHAnsi" w:hAnsiTheme="majorHAnsi"/>
        </w:rPr>
        <w:t xml:space="preserve"> </w:t>
      </w:r>
      <w:r w:rsidRPr="00DC4613">
        <w:rPr>
          <w:rFonts w:asciiTheme="majorHAnsi" w:hAnsiTheme="majorHAnsi"/>
        </w:rPr>
        <w:t xml:space="preserve">on the economy.¶ Many analysts say </w:t>
      </w:r>
      <w:r w:rsidRPr="00DC4613">
        <w:rPr>
          <w:rStyle w:val="StyleBoldUnderline"/>
          <w:rFonts w:asciiTheme="majorHAnsi" w:hAnsiTheme="majorHAnsi"/>
        </w:rPr>
        <w:t xml:space="preserve">congressional </w:t>
      </w:r>
      <w:r w:rsidRPr="00DC4613">
        <w:rPr>
          <w:rStyle w:val="StyleBoldUnderline"/>
          <w:rFonts w:asciiTheme="majorHAnsi" w:hAnsiTheme="majorHAnsi"/>
          <w:highlight w:val="cyan"/>
        </w:rPr>
        <w:t>gridlock</w:t>
      </w:r>
      <w:r w:rsidRPr="00DC4613">
        <w:rPr>
          <w:rFonts w:asciiTheme="majorHAnsi" w:hAnsiTheme="majorHAnsi"/>
        </w:rPr>
        <w:t xml:space="preserve"> over the debt limit </w:t>
      </w:r>
      <w:r w:rsidRPr="00DC4613">
        <w:rPr>
          <w:rStyle w:val="StyleBoldUnderline"/>
          <w:rFonts w:asciiTheme="majorHAnsi" w:hAnsiTheme="majorHAnsi"/>
          <w:highlight w:val="cyan"/>
        </w:rPr>
        <w:t>will</w:t>
      </w:r>
      <w:r w:rsidRPr="00DC4613">
        <w:rPr>
          <w:rStyle w:val="StyleBoldUnderline"/>
          <w:rFonts w:asciiTheme="majorHAnsi" w:hAnsiTheme="majorHAnsi"/>
        </w:rPr>
        <w:t xml:space="preserve"> likely </w:t>
      </w:r>
      <w:r w:rsidRPr="00DC4613">
        <w:rPr>
          <w:rStyle w:val="StyleBoldUnderline"/>
          <w:rFonts w:asciiTheme="majorHAnsi" w:hAnsiTheme="majorHAnsi"/>
          <w:highlight w:val="cyan"/>
        </w:rPr>
        <w:t>sow</w:t>
      </w:r>
      <w:r w:rsidRPr="00DC4613">
        <w:rPr>
          <w:rStyle w:val="StyleBoldUnderline"/>
          <w:rFonts w:asciiTheme="majorHAnsi" w:hAnsiTheme="majorHAnsi"/>
        </w:rPr>
        <w:t xml:space="preserve"> significant </w:t>
      </w:r>
      <w:r w:rsidRPr="00DC4613">
        <w:rPr>
          <w:rStyle w:val="StyleBoldUnderline"/>
          <w:rFonts w:asciiTheme="majorHAnsi" w:hAnsiTheme="majorHAnsi"/>
          <w:highlight w:val="cyan"/>
        </w:rPr>
        <w:t>uncertainty</w:t>
      </w:r>
      <w:r w:rsidRPr="00DC4613">
        <w:rPr>
          <w:rFonts w:asciiTheme="majorHAnsi" w:hAnsiTheme="majorHAnsi"/>
        </w:rPr>
        <w:t xml:space="preserve"> in the bond markets and place upward pressure on interest rates. Rate increases would not only hike future borrowing costs of the federal government, but would also raise capital costs for struggling U.S. businesses and cash-strapped homebuyers. In addition, </w:t>
      </w:r>
      <w:r w:rsidRPr="00DC4613">
        <w:rPr>
          <w:rStyle w:val="StyleBoldUnderline"/>
          <w:rFonts w:asciiTheme="majorHAnsi" w:hAnsiTheme="majorHAnsi"/>
        </w:rPr>
        <w:t>rising rates could divert future taxpayer money</w:t>
      </w:r>
      <w:r w:rsidRPr="00DC4613">
        <w:rPr>
          <w:rFonts w:asciiTheme="majorHAnsi" w:hAnsiTheme="majorHAnsi"/>
        </w:rPr>
        <w:t xml:space="preserve"> away from much-needed federal investments in such areas as infrastructure, education, and health care.¶ The protracted and politically acrimonious debt limit showdown in the summer 2011 prompted Standard and Poor's to take the unprecedented step of downgrading the U.S. credit rating from its triple-A status, and </w:t>
      </w:r>
      <w:r w:rsidRPr="00DC4613">
        <w:rPr>
          <w:rStyle w:val="Emphasis"/>
          <w:rFonts w:asciiTheme="majorHAnsi" w:hAnsiTheme="majorHAnsi"/>
        </w:rPr>
        <w:t>analysts fear such brinksmanship</w:t>
      </w:r>
      <w:r w:rsidRPr="00DC4613">
        <w:rPr>
          <w:rFonts w:asciiTheme="majorHAnsi" w:hAnsiTheme="majorHAnsi"/>
        </w:rPr>
        <w:t xml:space="preserve"> in early 2013 could bring about similar moves from other rating agencies.¶ A 2012 study by the non-partisan Government Accountability Office estimated that </w:t>
      </w:r>
      <w:hyperlink r:id="rId10" w:history="1">
        <w:r w:rsidRPr="00DC4613">
          <w:rPr>
            <w:rFonts w:asciiTheme="majorHAnsi" w:hAnsiTheme="majorHAnsi"/>
          </w:rPr>
          <w:t>delays in raising the debt ceiling</w:t>
        </w:r>
      </w:hyperlink>
      <w:r w:rsidRPr="00DC4613">
        <w:rPr>
          <w:rFonts w:asciiTheme="majorHAnsi" w:hAnsiTheme="majorHAnsi"/>
        </w:rPr>
        <w:t xml:space="preserve"> in 2011 cost taxpayers approximately $1.3 billion for FY 2011. BPC estimated the ten-year costs of the prolonged fight at roughly $19 billion.¶ The stock market also was thrown into frenzy in the lead-up to and aftermath of the 2011 debt limit debate, with the </w:t>
      </w:r>
      <w:hyperlink r:id="rId11" w:history="1">
        <w:r w:rsidRPr="00DC4613">
          <w:rPr>
            <w:rFonts w:asciiTheme="majorHAnsi" w:hAnsiTheme="majorHAnsi"/>
          </w:rPr>
          <w:t>Dow Jones Industrial Average</w:t>
        </w:r>
      </w:hyperlink>
      <w:r w:rsidRPr="00DC4613">
        <w:rPr>
          <w:rFonts w:asciiTheme="majorHAnsi" w:hAnsiTheme="majorHAnsi"/>
        </w:rPr>
        <w:t xml:space="preserve"> plunging roughly 2,000 points from the final days of July through the first days of August. Indeed, the Dow recorded one of its worst single-day drops in history on August 8, the day after the S&amp;P downgrade, tumbling 635 points.¶ Speaking to the </w:t>
      </w:r>
      <w:hyperlink r:id="rId12" w:history="1">
        <w:r w:rsidRPr="00DC4613">
          <w:rPr>
            <w:rFonts w:asciiTheme="majorHAnsi" w:hAnsiTheme="majorHAnsi"/>
          </w:rPr>
          <w:t>Economic Club of New York</w:t>
        </w:r>
      </w:hyperlink>
      <w:r w:rsidRPr="00DC4613">
        <w:rPr>
          <w:rFonts w:asciiTheme="majorHAnsi" w:hAnsiTheme="majorHAnsi"/>
        </w:rPr>
        <w:t xml:space="preserve"> in November 2012, Fed Chairman Ben B</w:t>
      </w:r>
      <w:r w:rsidRPr="00DC4613">
        <w:rPr>
          <w:rStyle w:val="StyleBoldUnderline"/>
          <w:rFonts w:asciiTheme="majorHAnsi" w:hAnsiTheme="majorHAnsi"/>
        </w:rPr>
        <w:t xml:space="preserve">ernanke warned that congressional </w:t>
      </w:r>
      <w:r w:rsidRPr="00DC4613">
        <w:rPr>
          <w:rStyle w:val="StyleBoldUnderline"/>
          <w:rFonts w:asciiTheme="majorHAnsi" w:hAnsiTheme="majorHAnsi"/>
          <w:highlight w:val="cyan"/>
        </w:rPr>
        <w:t>inaction</w:t>
      </w:r>
      <w:r w:rsidRPr="00DC4613">
        <w:rPr>
          <w:rStyle w:val="StyleBoldUnderline"/>
          <w:rFonts w:asciiTheme="majorHAnsi" w:hAnsiTheme="majorHAnsi"/>
        </w:rPr>
        <w:t xml:space="preserve"> with regard to</w:t>
      </w:r>
      <w:r w:rsidRPr="00DC4613">
        <w:rPr>
          <w:rFonts w:asciiTheme="majorHAnsi" w:hAnsiTheme="majorHAnsi"/>
        </w:rPr>
        <w:t xml:space="preserve"> the fiscal cliff, </w:t>
      </w:r>
      <w:r w:rsidRPr="00DC4613">
        <w:rPr>
          <w:rStyle w:val="StyleBoldUnderline"/>
          <w:rFonts w:asciiTheme="majorHAnsi" w:hAnsiTheme="majorHAnsi"/>
        </w:rPr>
        <w:t>the raising of the debt ceiling</w:t>
      </w:r>
      <w:r w:rsidRPr="00DC4613">
        <w:rPr>
          <w:rFonts w:asciiTheme="majorHAnsi" w:hAnsiTheme="majorHAnsi"/>
        </w:rPr>
        <w:t xml:space="preserve">, and the longer-term budget situation </w:t>
      </w:r>
      <w:r w:rsidRPr="00DC4613">
        <w:rPr>
          <w:rStyle w:val="Emphasis"/>
          <w:rFonts w:asciiTheme="majorHAnsi" w:hAnsiTheme="majorHAnsi"/>
          <w:highlight w:val="cyan"/>
        </w:rPr>
        <w:t>was creating uncertainty</w:t>
      </w:r>
      <w:r w:rsidRPr="00DC4613">
        <w:rPr>
          <w:rFonts w:asciiTheme="majorHAnsi" w:hAnsiTheme="majorHAnsi"/>
          <w:highlight w:val="cyan"/>
        </w:rPr>
        <w:t xml:space="preserve"> </w:t>
      </w:r>
      <w:r w:rsidRPr="00DC4613">
        <w:rPr>
          <w:rFonts w:asciiTheme="majorHAnsi" w:hAnsiTheme="majorHAnsi"/>
        </w:rPr>
        <w:t>that "appears already to be affecting private spending and investment decisions and may be contributing to an increased sense of caution in financial markets, with adverse effects on the economy."</w:t>
      </w:r>
    </w:p>
    <w:p w:rsidR="00FA7081" w:rsidRPr="00DC4613" w:rsidRDefault="00FA7081" w:rsidP="00FA7081">
      <w:pPr>
        <w:rPr>
          <w:rFonts w:asciiTheme="majorHAnsi" w:hAnsiTheme="majorHAnsi"/>
        </w:rPr>
      </w:pPr>
    </w:p>
    <w:p w:rsidR="00FA7081" w:rsidRPr="00DC4613" w:rsidRDefault="00FA7081" w:rsidP="00FA7081">
      <w:pPr>
        <w:pStyle w:val="Heading4"/>
        <w:rPr>
          <w:rFonts w:asciiTheme="majorHAnsi" w:hAnsiTheme="majorHAnsi" w:cs="Times New Roman"/>
        </w:rPr>
      </w:pPr>
      <w:r w:rsidRPr="00DC4613">
        <w:rPr>
          <w:rFonts w:asciiTheme="majorHAnsi" w:hAnsiTheme="majorHAnsi" w:cs="Times New Roman"/>
        </w:rPr>
        <w:t>Extinction</w:t>
      </w:r>
    </w:p>
    <w:p w:rsidR="00FA7081" w:rsidRPr="00DC4613" w:rsidRDefault="00FA7081" w:rsidP="00FA7081">
      <w:pPr>
        <w:pStyle w:val="card"/>
        <w:ind w:left="0"/>
        <w:rPr>
          <w:rFonts w:asciiTheme="majorHAnsi" w:hAnsiTheme="majorHAnsi" w:cs="Times New Roman"/>
        </w:rPr>
      </w:pPr>
      <w:r w:rsidRPr="00DC4613">
        <w:rPr>
          <w:rStyle w:val="Heading4Char"/>
          <w:rFonts w:asciiTheme="majorHAnsi" w:hAnsiTheme="majorHAnsi" w:cs="Times New Roman"/>
        </w:rPr>
        <w:t>Auslin ‘09</w:t>
      </w:r>
      <w:r w:rsidRPr="00DC4613">
        <w:rPr>
          <w:rStyle w:val="CardsChar1"/>
          <w:rFonts w:asciiTheme="majorHAnsi" w:hAnsiTheme="majorHAnsi" w:cs="Times New Roman"/>
        </w:rPr>
        <w:t xml:space="preserve"> (Michael, Resident Scholar – American Enterprise Institute, and Desmond Lachman, Resident Fellow – American Enterprise Institute, “The Global Economy Unravels”, Forbes, 3-6, </w:t>
      </w:r>
      <w:hyperlink r:id="rId13" w:history="1">
        <w:r w:rsidRPr="00DC4613">
          <w:rPr>
            <w:rStyle w:val="CardsChar1"/>
            <w:rFonts w:asciiTheme="majorHAnsi" w:hAnsiTheme="majorHAnsi" w:cs="Times New Roman"/>
          </w:rPr>
          <w:t>http://www.aei.org/article/100187</w:t>
        </w:r>
      </w:hyperlink>
      <w:r w:rsidRPr="00DC4613">
        <w:rPr>
          <w:rStyle w:val="CardsChar1"/>
          <w:rFonts w:asciiTheme="majorHAnsi" w:hAnsiTheme="majorHAnsi" w:cs="Times New Roman"/>
        </w:rPr>
        <w:t>)</w:t>
      </w:r>
    </w:p>
    <w:p w:rsidR="00FA7081" w:rsidRPr="00DC4613" w:rsidRDefault="00FA7081" w:rsidP="00FA7081">
      <w:pPr>
        <w:rPr>
          <w:rFonts w:asciiTheme="majorHAnsi" w:hAnsiTheme="majorHAnsi"/>
          <w:b/>
          <w:iCs/>
          <w:u w:val="single"/>
          <w:bdr w:val="single" w:sz="18" w:space="0" w:color="auto"/>
        </w:rPr>
      </w:pPr>
      <w:r w:rsidRPr="00DC4613">
        <w:rPr>
          <w:rFonts w:asciiTheme="majorHAnsi" w:hAnsiTheme="majorHAnsi"/>
        </w:rPr>
        <w:t xml:space="preserve">Conversely, global policymakers do not seem to have grasped the downside risks to the global economy posed by a deteriorating domestic and international political environment. If the past is any guide, </w:t>
      </w:r>
      <w:r w:rsidRPr="00DC4613">
        <w:rPr>
          <w:rStyle w:val="StyleBoldUnderline"/>
          <w:rFonts w:asciiTheme="majorHAnsi" w:hAnsiTheme="majorHAnsi"/>
        </w:rPr>
        <w:t xml:space="preserve">the </w:t>
      </w:r>
      <w:r w:rsidRPr="00DC4613">
        <w:rPr>
          <w:rStyle w:val="StyleBoldUnderline"/>
          <w:rFonts w:asciiTheme="majorHAnsi" w:hAnsiTheme="majorHAnsi"/>
          <w:highlight w:val="cyan"/>
        </w:rPr>
        <w:t>souring of the political environment</w:t>
      </w:r>
      <w:r w:rsidRPr="00DC4613">
        <w:rPr>
          <w:rStyle w:val="StyleBoldUnderline"/>
          <w:rFonts w:asciiTheme="majorHAnsi" w:hAnsiTheme="majorHAnsi"/>
        </w:rPr>
        <w:t xml:space="preserve"> must be expected to </w:t>
      </w:r>
      <w:r w:rsidRPr="00DC4613">
        <w:rPr>
          <w:rStyle w:val="StyleBoldUnderline"/>
          <w:rFonts w:asciiTheme="majorHAnsi" w:hAnsiTheme="majorHAnsi"/>
          <w:highlight w:val="cyan"/>
        </w:rPr>
        <w:t>fan</w:t>
      </w:r>
      <w:r w:rsidRPr="00DC4613">
        <w:rPr>
          <w:rFonts w:asciiTheme="majorHAnsi" w:hAnsiTheme="majorHAnsi"/>
        </w:rPr>
        <w:t xml:space="preserve"> the </w:t>
      </w:r>
      <w:r w:rsidRPr="00DC4613">
        <w:rPr>
          <w:rStyle w:val="StyleBoldUnderline"/>
          <w:rFonts w:asciiTheme="majorHAnsi" w:hAnsiTheme="majorHAnsi"/>
        </w:rPr>
        <w:t xml:space="preserve">corrosive </w:t>
      </w:r>
      <w:r w:rsidRPr="00DC4613">
        <w:rPr>
          <w:rStyle w:val="StyleBoldUnderline"/>
          <w:rFonts w:asciiTheme="majorHAnsi" w:hAnsiTheme="majorHAnsi"/>
          <w:highlight w:val="cyan"/>
        </w:rPr>
        <w:t>protectionist tendencies</w:t>
      </w:r>
      <w:r w:rsidRPr="00DC4613">
        <w:rPr>
          <w:rStyle w:val="StyleBoldUnderline"/>
          <w:rFonts w:asciiTheme="majorHAnsi" w:hAnsiTheme="majorHAnsi"/>
        </w:rPr>
        <w:t xml:space="preserve"> and nationalistic economic policy responses</w:t>
      </w:r>
      <w:r w:rsidRPr="00DC4613">
        <w:rPr>
          <w:rFonts w:asciiTheme="majorHAnsi" w:hAnsiTheme="majorHAnsi"/>
        </w:rPr>
        <w:t xml:space="preserve"> that are already all too much in evidence.  After spending much of 2008 cheerleading the global economy, the International </w:t>
      </w:r>
      <w:r w:rsidRPr="00DC4613">
        <w:rPr>
          <w:rFonts w:asciiTheme="majorHAnsi" w:hAnsiTheme="majorHAnsi"/>
        </w:rPr>
        <w:lastRenderedPageBreak/>
        <w:t xml:space="preserve">Monetary Fund now concedes that output in the world's advanced economies is expected to contract by as much as 2% in 2009. </w:t>
      </w:r>
      <w:r w:rsidRPr="00DC4613">
        <w:rPr>
          <w:rStyle w:val="StyleBoldUnderline"/>
          <w:rFonts w:asciiTheme="majorHAnsi" w:hAnsiTheme="majorHAnsi"/>
          <w:highlight w:val="cyan"/>
        </w:rPr>
        <w:t>This would be the first time</w:t>
      </w:r>
      <w:r w:rsidRPr="00DC4613">
        <w:rPr>
          <w:rFonts w:asciiTheme="majorHAnsi" w:hAnsiTheme="majorHAnsi"/>
        </w:rPr>
        <w:t xml:space="preserve"> in the post-war period that </w:t>
      </w:r>
      <w:r w:rsidRPr="00DC4613">
        <w:rPr>
          <w:rStyle w:val="StyleBoldUnderline"/>
          <w:rFonts w:asciiTheme="majorHAnsi" w:hAnsiTheme="majorHAnsi"/>
          <w:highlight w:val="cyan"/>
        </w:rPr>
        <w:t>output contracted</w:t>
      </w:r>
      <w:r w:rsidRPr="00DC4613">
        <w:rPr>
          <w:rStyle w:val="StyleBoldUnderline"/>
          <w:rFonts w:asciiTheme="majorHAnsi" w:hAnsiTheme="majorHAnsi"/>
        </w:rPr>
        <w:t xml:space="preserve"> in all of the world's major economies</w:t>
      </w:r>
      <w:r w:rsidRPr="00DC4613">
        <w:rPr>
          <w:rFonts w:asciiTheme="majorHAnsi" w:hAnsiTheme="majorHAnsi"/>
        </w:rPr>
        <w:t xml:space="preserve">. The IMF is also now expecting only a very gradual global economic recovery in 2010, which will keep global unemployment at a high level.  Sadly, the erstwhile rapidly growing </w:t>
      </w:r>
      <w:r w:rsidRPr="00DC4613">
        <w:rPr>
          <w:rStyle w:val="StyleBoldUnderline"/>
          <w:rFonts w:asciiTheme="majorHAnsi" w:hAnsiTheme="majorHAnsi"/>
          <w:highlight w:val="cyan"/>
        </w:rPr>
        <w:t>emerging</w:t>
      </w:r>
      <w:r w:rsidRPr="00DC4613">
        <w:rPr>
          <w:rFonts w:asciiTheme="majorHAnsi" w:hAnsiTheme="majorHAnsi"/>
        </w:rPr>
        <w:t xml:space="preserve">-market </w:t>
      </w:r>
      <w:r w:rsidRPr="00DC4613">
        <w:rPr>
          <w:rStyle w:val="StyleBoldUnderline"/>
          <w:rFonts w:asciiTheme="majorHAnsi" w:hAnsiTheme="majorHAnsi"/>
          <w:highlight w:val="cyan"/>
        </w:rPr>
        <w:t>economies will not be spared</w:t>
      </w:r>
      <w:r w:rsidRPr="00DC4613">
        <w:rPr>
          <w:rStyle w:val="StyleBoldUnderline"/>
          <w:rFonts w:asciiTheme="majorHAnsi" w:hAnsiTheme="majorHAnsi"/>
        </w:rPr>
        <w:t xml:space="preserve"> by</w:t>
      </w:r>
      <w:r w:rsidRPr="00DC4613">
        <w:rPr>
          <w:rFonts w:asciiTheme="majorHAnsi" w:hAnsiTheme="majorHAnsi"/>
        </w:rPr>
        <w:t xml:space="preserve"> the ravages of the </w:t>
      </w:r>
      <w:r w:rsidRPr="00DC4613">
        <w:rPr>
          <w:rStyle w:val="StyleBoldUnderline"/>
          <w:rFonts w:asciiTheme="majorHAnsi" w:hAnsiTheme="majorHAnsi"/>
        </w:rPr>
        <w:t>global recession. Output is already declining</w:t>
      </w:r>
      <w:r w:rsidRPr="00DC4613">
        <w:rPr>
          <w:rFonts w:asciiTheme="majorHAnsi" w:hAnsiTheme="majorHAnsi"/>
        </w:rPr>
        <w:t xml:space="preserve"> precipitously </w:t>
      </w:r>
      <w:r w:rsidRPr="00DC4613">
        <w:rPr>
          <w:rStyle w:val="StyleBoldUnderline"/>
          <w:rFonts w:asciiTheme="majorHAnsi" w:hAnsiTheme="majorHAnsi"/>
        </w:rPr>
        <w:t>across Eastern and Central Europe as well as in a number of key Asian economies, like South Korea and Thailand</w:t>
      </w:r>
      <w:r w:rsidRPr="00DC4613">
        <w:rPr>
          <w:rFonts w:asciiTheme="majorHAnsi" w:hAnsiTheme="majorHAnsi"/>
        </w:rPr>
        <w:t xml:space="preserve">. A number of important emerging-market countries like Ukraine seem to be headed for debt default, while a highly oil-dependent Russia seems to be on the cusp of a full-blown currency crisis.  Perhaps </w:t>
      </w:r>
      <w:r w:rsidRPr="00DC4613">
        <w:rPr>
          <w:rStyle w:val="StyleBoldUnderline"/>
          <w:rFonts w:asciiTheme="majorHAnsi" w:hAnsiTheme="majorHAnsi"/>
        </w:rPr>
        <w:t xml:space="preserve">of even greater </w:t>
      </w:r>
      <w:r w:rsidRPr="00DC4613">
        <w:rPr>
          <w:rStyle w:val="StyleBoldUnderline"/>
          <w:rFonts w:asciiTheme="majorHAnsi" w:hAnsiTheme="majorHAnsi"/>
          <w:highlight w:val="cyan"/>
        </w:rPr>
        <w:t>concern is the virtual grinding to a halt of</w:t>
      </w:r>
      <w:r w:rsidRPr="00DC4613">
        <w:rPr>
          <w:rFonts w:asciiTheme="majorHAnsi" w:hAnsiTheme="majorHAnsi"/>
        </w:rPr>
        <w:t xml:space="preserve"> economic </w:t>
      </w:r>
      <w:r w:rsidRPr="00DC4613">
        <w:rPr>
          <w:rStyle w:val="StyleBoldUnderline"/>
          <w:rFonts w:asciiTheme="majorHAnsi" w:hAnsiTheme="majorHAnsi"/>
        </w:rPr>
        <w:t xml:space="preserve">growth in </w:t>
      </w:r>
      <w:r w:rsidRPr="00DC4613">
        <w:rPr>
          <w:rStyle w:val="StyleBoldUnderline"/>
          <w:rFonts w:asciiTheme="majorHAnsi" w:hAnsiTheme="majorHAnsi"/>
          <w:highlight w:val="cyan"/>
        </w:rPr>
        <w:t>China</w:t>
      </w:r>
      <w:r w:rsidRPr="00DC4613">
        <w:rPr>
          <w:rFonts w:asciiTheme="majorHAnsi" w:hAnsiTheme="majorHAnsi"/>
        </w:rPr>
        <w:t xml:space="preserve">. The IMF now expects that China's growth rate will approximately halve to </w:t>
      </w:r>
      <w:r w:rsidRPr="00DC4613">
        <w:rPr>
          <w:rStyle w:val="StyleBoldUnderline"/>
          <w:rFonts w:asciiTheme="majorHAnsi" w:hAnsiTheme="majorHAnsi"/>
        </w:rPr>
        <w:t>6%</w:t>
      </w:r>
      <w:r w:rsidRPr="00DC4613">
        <w:rPr>
          <w:rFonts w:asciiTheme="majorHAnsi" w:hAnsiTheme="majorHAnsi"/>
        </w:rPr>
        <w:t xml:space="preserve"> in 2009. Such a growth rate </w:t>
      </w:r>
      <w:r w:rsidRPr="00DC4613">
        <w:rPr>
          <w:rStyle w:val="StyleBoldUnderline"/>
          <w:rFonts w:asciiTheme="majorHAnsi" w:hAnsiTheme="majorHAnsi"/>
        </w:rPr>
        <w:t xml:space="preserve">would fall far short of what is needed to absorb the 20 million </w:t>
      </w:r>
      <w:r w:rsidRPr="00DC4613">
        <w:rPr>
          <w:rFonts w:asciiTheme="majorHAnsi" w:hAnsiTheme="majorHAnsi"/>
        </w:rPr>
        <w:t xml:space="preserve">Chinese workers </w:t>
      </w:r>
      <w:r w:rsidRPr="00DC4613">
        <w:rPr>
          <w:rStyle w:val="StyleBoldUnderline"/>
          <w:rFonts w:asciiTheme="majorHAnsi" w:hAnsiTheme="majorHAnsi"/>
        </w:rPr>
        <w:t>who migrate</w:t>
      </w:r>
      <w:r w:rsidRPr="00DC4613">
        <w:rPr>
          <w:rFonts w:asciiTheme="majorHAnsi" w:hAnsiTheme="majorHAnsi"/>
        </w:rPr>
        <w:t xml:space="preserve"> each year from the countryside to the towns in search of a better life.  As a barometer of the political and social tensions that this grim world economic outlook portends, one needs look no further than the recent employment forecast of the International Labor Organization. The ILO believes that the global financial crisis will wipe out 30 million jobs worldwide in 2009, while in a worst case scenario as many as 50 million jobs could be lost. </w:t>
      </w:r>
      <w:r w:rsidRPr="00DC4613">
        <w:rPr>
          <w:rStyle w:val="StyleBoldUnderline"/>
          <w:rFonts w:asciiTheme="majorHAnsi" w:hAnsiTheme="majorHAnsi"/>
        </w:rPr>
        <w:t>What do these trends mean in the short</w:t>
      </w:r>
      <w:r w:rsidRPr="00DC4613">
        <w:rPr>
          <w:rFonts w:asciiTheme="majorHAnsi" w:hAnsiTheme="majorHAnsi"/>
        </w:rPr>
        <w:t xml:space="preserve"> and medium </w:t>
      </w:r>
      <w:r w:rsidRPr="00DC4613">
        <w:rPr>
          <w:rStyle w:val="StyleBoldUnderline"/>
          <w:rFonts w:asciiTheme="majorHAnsi" w:hAnsiTheme="majorHAnsi"/>
        </w:rPr>
        <w:t>term</w:t>
      </w:r>
      <w:r w:rsidRPr="00DC4613">
        <w:rPr>
          <w:rFonts w:asciiTheme="majorHAnsi" w:hAnsiTheme="majorHAnsi"/>
        </w:rPr>
        <w:t xml:space="preserve">? The Great Depression showed how social and </w:t>
      </w:r>
      <w:r w:rsidRPr="00DC4613">
        <w:rPr>
          <w:rStyle w:val="StyleBoldUnderline"/>
          <w:rFonts w:asciiTheme="majorHAnsi" w:hAnsiTheme="majorHAnsi"/>
        </w:rPr>
        <w:t>global chaos followed</w:t>
      </w:r>
      <w:r w:rsidRPr="00DC4613">
        <w:rPr>
          <w:rFonts w:asciiTheme="majorHAnsi" w:hAnsiTheme="majorHAnsi"/>
        </w:rPr>
        <w:t xml:space="preserve"> hard on </w:t>
      </w:r>
      <w:r w:rsidRPr="00DC4613">
        <w:rPr>
          <w:rStyle w:val="StyleBoldUnderline"/>
          <w:rFonts w:asciiTheme="majorHAnsi" w:hAnsiTheme="majorHAnsi"/>
        </w:rPr>
        <w:t>economic collapse</w:t>
      </w:r>
      <w:r w:rsidRPr="00DC4613">
        <w:rPr>
          <w:rFonts w:asciiTheme="majorHAnsi" w:hAnsiTheme="majorHAnsi"/>
        </w:rPr>
        <w:t xml:space="preserve">. The mere fact that </w:t>
      </w:r>
      <w:r w:rsidRPr="00DC4613">
        <w:rPr>
          <w:rStyle w:val="StyleBoldUnderline"/>
          <w:rFonts w:asciiTheme="majorHAnsi" w:hAnsiTheme="majorHAnsi"/>
        </w:rPr>
        <w:t>parliaments</w:t>
      </w:r>
      <w:r w:rsidRPr="00DC4613">
        <w:rPr>
          <w:rFonts w:asciiTheme="majorHAnsi" w:hAnsiTheme="majorHAnsi"/>
        </w:rPr>
        <w:t xml:space="preserve"> across the globe, from America to Japan, </w:t>
      </w:r>
      <w:r w:rsidRPr="00DC4613">
        <w:rPr>
          <w:rStyle w:val="StyleBoldUnderline"/>
          <w:rFonts w:asciiTheme="majorHAnsi" w:hAnsiTheme="majorHAnsi"/>
        </w:rPr>
        <w:t>are unable to make</w:t>
      </w:r>
      <w:r w:rsidRPr="00DC4613">
        <w:rPr>
          <w:rFonts w:asciiTheme="majorHAnsi" w:hAnsiTheme="majorHAnsi"/>
        </w:rPr>
        <w:t xml:space="preserve"> responsible, economically </w:t>
      </w:r>
      <w:r w:rsidRPr="00DC4613">
        <w:rPr>
          <w:rStyle w:val="StyleBoldUnderline"/>
          <w:rFonts w:asciiTheme="majorHAnsi" w:hAnsiTheme="majorHAnsi"/>
        </w:rPr>
        <w:t>sound recovery plans</w:t>
      </w:r>
      <w:r w:rsidRPr="00DC4613">
        <w:rPr>
          <w:rFonts w:asciiTheme="majorHAnsi" w:hAnsiTheme="majorHAnsi"/>
        </w:rPr>
        <w:t xml:space="preserve"> suggests that they do not know what to do and are simply hoping for the least disruption. Equally worrisome is the adoption of more statist economic programs around the globe, and the concurrent decline of trust in free-market systems. </w:t>
      </w:r>
      <w:r w:rsidRPr="00DC4613">
        <w:rPr>
          <w:rStyle w:val="StyleBoldUnderline"/>
          <w:rFonts w:asciiTheme="majorHAnsi" w:hAnsiTheme="majorHAnsi"/>
        </w:rPr>
        <w:t xml:space="preserve">The </w:t>
      </w:r>
      <w:r w:rsidRPr="00DC4613">
        <w:rPr>
          <w:rStyle w:val="StyleBoldUnderline"/>
          <w:rFonts w:asciiTheme="majorHAnsi" w:hAnsiTheme="majorHAnsi"/>
          <w:highlight w:val="cyan"/>
        </w:rPr>
        <w:t>threat of instability is</w:t>
      </w:r>
      <w:r w:rsidRPr="00DC4613">
        <w:rPr>
          <w:rFonts w:asciiTheme="majorHAnsi" w:hAnsiTheme="majorHAnsi"/>
          <w:highlight w:val="cyan"/>
        </w:rPr>
        <w:t xml:space="preserve"> a </w:t>
      </w:r>
      <w:r w:rsidRPr="00DC4613">
        <w:rPr>
          <w:rStyle w:val="StyleBoldUnderline"/>
          <w:rFonts w:asciiTheme="majorHAnsi" w:hAnsiTheme="majorHAnsi"/>
          <w:highlight w:val="cyan"/>
        </w:rPr>
        <w:t>pressing</w:t>
      </w:r>
      <w:r w:rsidRPr="00DC4613">
        <w:rPr>
          <w:rFonts w:asciiTheme="majorHAnsi" w:hAnsiTheme="majorHAnsi"/>
        </w:rPr>
        <w:t xml:space="preserve"> concern. China, until last year the world's fastest growing economy, just reported that 20 million migrant laborers lost their jobs. Even in the flush times of recent years, China faced upward of 70,000 labor uprisings a year. </w:t>
      </w:r>
      <w:r w:rsidRPr="00DC4613">
        <w:rPr>
          <w:rStyle w:val="Emphasis"/>
          <w:rFonts w:asciiTheme="majorHAnsi" w:eastAsiaTheme="majorEastAsia" w:hAnsiTheme="majorHAnsi"/>
        </w:rPr>
        <w:t xml:space="preserve">A </w:t>
      </w:r>
      <w:r w:rsidRPr="00DC4613">
        <w:rPr>
          <w:rStyle w:val="Emphasis"/>
          <w:rFonts w:asciiTheme="majorHAnsi" w:eastAsiaTheme="majorEastAsia" w:hAnsiTheme="majorHAnsi"/>
          <w:highlight w:val="cyan"/>
        </w:rPr>
        <w:t>sustained downturn poses grave</w:t>
      </w:r>
      <w:r w:rsidRPr="00DC4613">
        <w:rPr>
          <w:rFonts w:asciiTheme="majorHAnsi" w:hAnsiTheme="majorHAnsi"/>
        </w:rPr>
        <w:t xml:space="preserve"> and possibly immediate </w:t>
      </w:r>
      <w:r w:rsidRPr="00DC4613">
        <w:rPr>
          <w:rStyle w:val="Emphasis"/>
          <w:rFonts w:asciiTheme="majorHAnsi" w:eastAsiaTheme="majorEastAsia" w:hAnsiTheme="majorHAnsi"/>
          <w:highlight w:val="cyan"/>
        </w:rPr>
        <w:t>threats to Chinese internal stability</w:t>
      </w:r>
      <w:r w:rsidRPr="00DC4613">
        <w:rPr>
          <w:rStyle w:val="StyleBoldUnderline"/>
          <w:rFonts w:asciiTheme="majorHAnsi" w:hAnsiTheme="majorHAnsi"/>
        </w:rPr>
        <w:t>. The regime</w:t>
      </w:r>
      <w:r w:rsidRPr="00DC4613">
        <w:rPr>
          <w:rFonts w:asciiTheme="majorHAnsi" w:hAnsiTheme="majorHAnsi"/>
        </w:rPr>
        <w:t xml:space="preserve"> in Beijing </w:t>
      </w:r>
      <w:r w:rsidRPr="00DC4613">
        <w:rPr>
          <w:rStyle w:val="StyleBoldUnderline"/>
          <w:rFonts w:asciiTheme="majorHAnsi" w:hAnsiTheme="majorHAnsi"/>
        </w:rPr>
        <w:t>may be faced with a choice of repressing its own people or diverting their energies outward, leading to conflict with China's neighbors.  Russia</w:t>
      </w:r>
      <w:r w:rsidRPr="00DC4613">
        <w:rPr>
          <w:rFonts w:asciiTheme="majorHAnsi" w:hAnsiTheme="majorHAnsi"/>
        </w:rPr>
        <w:t xml:space="preserve">, an oil state completely dependent on energy sales, </w:t>
      </w:r>
      <w:r w:rsidRPr="00DC4613">
        <w:rPr>
          <w:rStyle w:val="StyleBoldUnderline"/>
          <w:rFonts w:asciiTheme="majorHAnsi" w:hAnsiTheme="majorHAnsi"/>
        </w:rPr>
        <w:t>has had to put down riots</w:t>
      </w:r>
      <w:r w:rsidRPr="00DC4613">
        <w:rPr>
          <w:rFonts w:asciiTheme="majorHAnsi" w:hAnsiTheme="majorHAnsi"/>
        </w:rPr>
        <w:t xml:space="preserve"> in its Far East as well as in downtown Moscow. Vladimir Putin's rule has been predicated on squeezing civil liberties while providing economic largesse. If that devil's bargain falls apart, then </w:t>
      </w:r>
      <w:r w:rsidRPr="00DC4613">
        <w:rPr>
          <w:rStyle w:val="StyleBoldUnderline"/>
          <w:rFonts w:asciiTheme="majorHAnsi" w:hAnsiTheme="majorHAnsi"/>
        </w:rPr>
        <w:t xml:space="preserve">wide-scale </w:t>
      </w:r>
      <w:r w:rsidRPr="00DC4613">
        <w:rPr>
          <w:rStyle w:val="StyleBoldUnderline"/>
          <w:rFonts w:asciiTheme="majorHAnsi" w:hAnsiTheme="majorHAnsi"/>
          <w:highlight w:val="cyan"/>
        </w:rPr>
        <w:t>repression</w:t>
      </w:r>
      <w:r w:rsidRPr="00DC4613">
        <w:rPr>
          <w:rStyle w:val="StyleBoldUnderline"/>
          <w:rFonts w:asciiTheme="majorHAnsi" w:hAnsiTheme="majorHAnsi"/>
        </w:rPr>
        <w:t xml:space="preserve"> </w:t>
      </w:r>
      <w:r w:rsidRPr="00DC4613">
        <w:rPr>
          <w:rFonts w:asciiTheme="majorHAnsi" w:hAnsiTheme="majorHAnsi"/>
        </w:rPr>
        <w:t xml:space="preserve">inside Russia, </w:t>
      </w:r>
      <w:r w:rsidRPr="00DC4613">
        <w:rPr>
          <w:rStyle w:val="StyleBoldUnderline"/>
          <w:rFonts w:asciiTheme="majorHAnsi" w:hAnsiTheme="majorHAnsi"/>
          <w:highlight w:val="cyan"/>
        </w:rPr>
        <w:t>along with a</w:t>
      </w:r>
      <w:r w:rsidRPr="00DC4613">
        <w:rPr>
          <w:rStyle w:val="StyleBoldUnderline"/>
          <w:rFonts w:asciiTheme="majorHAnsi" w:hAnsiTheme="majorHAnsi"/>
        </w:rPr>
        <w:t xml:space="preserve"> continuing </w:t>
      </w:r>
      <w:r w:rsidRPr="00DC4613">
        <w:rPr>
          <w:rStyle w:val="StyleBoldUnderline"/>
          <w:rFonts w:asciiTheme="majorHAnsi" w:hAnsiTheme="majorHAnsi"/>
          <w:highlight w:val="cyan"/>
        </w:rPr>
        <w:t>threatening posture</w:t>
      </w:r>
      <w:r w:rsidRPr="00DC4613">
        <w:rPr>
          <w:rFonts w:asciiTheme="majorHAnsi" w:hAnsiTheme="majorHAnsi"/>
          <w:highlight w:val="cyan"/>
        </w:rPr>
        <w:t xml:space="preserve"> </w:t>
      </w:r>
      <w:r w:rsidRPr="00DC4613">
        <w:rPr>
          <w:rFonts w:asciiTheme="majorHAnsi" w:hAnsiTheme="majorHAnsi"/>
        </w:rPr>
        <w:t>toward Russia's neighbors</w:t>
      </w:r>
      <w:r w:rsidRPr="00DC4613">
        <w:rPr>
          <w:rFonts w:asciiTheme="majorHAnsi" w:hAnsiTheme="majorHAnsi"/>
          <w:highlight w:val="cyan"/>
        </w:rPr>
        <w:t xml:space="preserve">, </w:t>
      </w:r>
      <w:r w:rsidRPr="00DC4613">
        <w:rPr>
          <w:rStyle w:val="StyleBoldUnderline"/>
          <w:rFonts w:asciiTheme="majorHAnsi" w:hAnsiTheme="majorHAnsi"/>
          <w:highlight w:val="cyan"/>
        </w:rPr>
        <w:t xml:space="preserve">is likely.  </w:t>
      </w:r>
      <w:r w:rsidRPr="00DC4613">
        <w:rPr>
          <w:rStyle w:val="StyleBoldUnderline"/>
          <w:rFonts w:asciiTheme="majorHAnsi" w:hAnsiTheme="majorHAnsi"/>
        </w:rPr>
        <w:t>Even</w:t>
      </w:r>
      <w:r w:rsidRPr="00DC4613">
        <w:rPr>
          <w:rFonts w:asciiTheme="majorHAnsi" w:hAnsiTheme="majorHAnsi"/>
        </w:rPr>
        <w:t xml:space="preserve"> apparently </w:t>
      </w:r>
      <w:r w:rsidRPr="00DC4613">
        <w:rPr>
          <w:rStyle w:val="StyleBoldUnderline"/>
          <w:rFonts w:asciiTheme="majorHAnsi" w:hAnsiTheme="majorHAnsi"/>
          <w:highlight w:val="cyan"/>
        </w:rPr>
        <w:t>stable societies face</w:t>
      </w:r>
      <w:r w:rsidRPr="00DC4613">
        <w:rPr>
          <w:rFonts w:asciiTheme="majorHAnsi" w:hAnsiTheme="majorHAnsi"/>
          <w:highlight w:val="cyan"/>
        </w:rPr>
        <w:t xml:space="preserve"> </w:t>
      </w:r>
      <w:r w:rsidRPr="00DC4613">
        <w:rPr>
          <w:rFonts w:asciiTheme="majorHAnsi" w:hAnsiTheme="majorHAnsi"/>
        </w:rPr>
        <w:t xml:space="preserve">increasing risk and </w:t>
      </w:r>
      <w:r w:rsidRPr="00DC4613">
        <w:rPr>
          <w:rStyle w:val="StyleBoldUnderline"/>
          <w:rFonts w:asciiTheme="majorHAnsi" w:hAnsiTheme="majorHAnsi"/>
          <w:highlight w:val="cyan"/>
        </w:rPr>
        <w:t>the</w:t>
      </w:r>
      <w:r w:rsidRPr="00DC4613">
        <w:rPr>
          <w:rStyle w:val="StyleBoldUnderline"/>
          <w:rFonts w:asciiTheme="majorHAnsi" w:hAnsiTheme="majorHAnsi"/>
        </w:rPr>
        <w:t xml:space="preserve"> </w:t>
      </w:r>
      <w:r w:rsidRPr="00DC4613">
        <w:rPr>
          <w:rStyle w:val="StyleBoldUnderline"/>
          <w:rFonts w:asciiTheme="majorHAnsi" w:hAnsiTheme="majorHAnsi"/>
          <w:highlight w:val="cyan"/>
        </w:rPr>
        <w:t>threat of</w:t>
      </w:r>
      <w:r w:rsidRPr="00DC4613">
        <w:rPr>
          <w:rFonts w:asciiTheme="majorHAnsi" w:hAnsiTheme="majorHAnsi"/>
          <w:highlight w:val="cyan"/>
        </w:rPr>
        <w:t xml:space="preserve"> </w:t>
      </w:r>
      <w:r w:rsidRPr="00DC4613">
        <w:rPr>
          <w:rFonts w:asciiTheme="majorHAnsi" w:hAnsiTheme="majorHAnsi"/>
        </w:rPr>
        <w:t xml:space="preserve">internal or possibly </w:t>
      </w:r>
      <w:r w:rsidRPr="00DC4613">
        <w:rPr>
          <w:rStyle w:val="Emphasis"/>
          <w:rFonts w:asciiTheme="majorHAnsi" w:eastAsiaTheme="majorEastAsia" w:hAnsiTheme="majorHAnsi"/>
          <w:highlight w:val="cyan"/>
        </w:rPr>
        <w:t>external conflict</w:t>
      </w:r>
      <w:r w:rsidRPr="00DC4613">
        <w:rPr>
          <w:rFonts w:asciiTheme="majorHAnsi" w:hAnsiTheme="majorHAnsi"/>
        </w:rPr>
        <w:t xml:space="preserve">.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Europe as a whole will face dangerously increasing tensions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DC4613">
        <w:rPr>
          <w:rStyle w:val="StyleBoldUnderline"/>
          <w:rFonts w:asciiTheme="majorHAnsi" w:hAnsiTheme="majorHAnsi"/>
        </w:rPr>
        <w:t xml:space="preserve">A </w:t>
      </w:r>
      <w:r w:rsidRPr="00DC4613">
        <w:rPr>
          <w:rStyle w:val="StyleBoldUnderline"/>
          <w:rFonts w:asciiTheme="majorHAnsi" w:hAnsiTheme="majorHAnsi"/>
          <w:highlight w:val="cyan"/>
        </w:rPr>
        <w:t>prolonged</w:t>
      </w:r>
      <w:r w:rsidRPr="00DC4613">
        <w:rPr>
          <w:rStyle w:val="StyleBoldUnderline"/>
          <w:rFonts w:asciiTheme="majorHAnsi" w:hAnsiTheme="majorHAnsi"/>
        </w:rPr>
        <w:t xml:space="preserve"> global </w:t>
      </w:r>
      <w:r w:rsidRPr="00DC4613">
        <w:rPr>
          <w:rStyle w:val="StyleBoldUnderline"/>
          <w:rFonts w:asciiTheme="majorHAnsi" w:hAnsiTheme="majorHAnsi"/>
          <w:highlight w:val="cyan"/>
        </w:rPr>
        <w:t>downturn</w:t>
      </w:r>
      <w:r w:rsidRPr="00DC4613">
        <w:rPr>
          <w:rStyle w:val="StyleBoldUnderline"/>
          <w:rFonts w:asciiTheme="majorHAnsi" w:hAnsiTheme="majorHAnsi"/>
        </w:rPr>
        <w:t xml:space="preserve">, let alone a collapse, </w:t>
      </w:r>
      <w:r w:rsidRPr="00DC4613">
        <w:rPr>
          <w:rStyle w:val="StyleBoldUnderline"/>
          <w:rFonts w:asciiTheme="majorHAnsi" w:hAnsiTheme="majorHAnsi"/>
          <w:highlight w:val="cyan"/>
        </w:rPr>
        <w:t>would</w:t>
      </w:r>
      <w:r w:rsidRPr="00DC4613">
        <w:rPr>
          <w:rStyle w:val="StyleBoldUnderline"/>
          <w:rFonts w:asciiTheme="majorHAnsi" w:hAnsiTheme="majorHAnsi"/>
        </w:rPr>
        <w:t xml:space="preserve"> </w:t>
      </w:r>
      <w:r w:rsidRPr="00DC4613">
        <w:rPr>
          <w:rStyle w:val="Emphasis"/>
          <w:rFonts w:asciiTheme="majorHAnsi" w:eastAsiaTheme="majorEastAsia" w:hAnsiTheme="majorHAnsi"/>
          <w:highlight w:val="cyan"/>
        </w:rPr>
        <w:t>dramatically raise tensions</w:t>
      </w:r>
      <w:r w:rsidRPr="00DC4613">
        <w:rPr>
          <w:rStyle w:val="Emphasis"/>
          <w:rFonts w:asciiTheme="majorHAnsi" w:eastAsiaTheme="majorEastAsia" w:hAnsiTheme="majorHAnsi"/>
        </w:rPr>
        <w:t xml:space="preserve"> </w:t>
      </w:r>
      <w:r w:rsidRPr="00DC4613">
        <w:rPr>
          <w:rFonts w:asciiTheme="majorHAnsi" w:hAnsiTheme="majorHAnsi"/>
        </w:rPr>
        <w:t xml:space="preserve">inside these countries. </w:t>
      </w:r>
      <w:r w:rsidRPr="00DC4613">
        <w:rPr>
          <w:rStyle w:val="StyleBoldUnderline"/>
          <w:rFonts w:asciiTheme="majorHAnsi" w:hAnsiTheme="majorHAnsi"/>
          <w:highlight w:val="cyan"/>
        </w:rPr>
        <w:t>Couple</w:t>
      </w:r>
      <w:r w:rsidRPr="00DC4613">
        <w:rPr>
          <w:rStyle w:val="StyleBoldUnderline"/>
          <w:rFonts w:asciiTheme="majorHAnsi" w:hAnsiTheme="majorHAnsi"/>
        </w:rPr>
        <w:t xml:space="preserve"> that </w:t>
      </w:r>
      <w:r w:rsidRPr="00DC4613">
        <w:rPr>
          <w:rStyle w:val="StyleBoldUnderline"/>
          <w:rFonts w:asciiTheme="majorHAnsi" w:hAnsiTheme="majorHAnsi"/>
          <w:highlight w:val="cyan"/>
        </w:rPr>
        <w:t>with</w:t>
      </w:r>
      <w:r w:rsidRPr="00DC4613">
        <w:rPr>
          <w:rStyle w:val="StyleBoldUnderline"/>
          <w:rFonts w:asciiTheme="majorHAnsi" w:hAnsiTheme="majorHAnsi"/>
        </w:rPr>
        <w:t xml:space="preserve"> possible </w:t>
      </w:r>
      <w:r w:rsidRPr="00DC4613">
        <w:rPr>
          <w:rStyle w:val="StyleBoldUnderline"/>
          <w:rFonts w:asciiTheme="majorHAnsi" w:hAnsiTheme="majorHAnsi"/>
          <w:highlight w:val="cyan"/>
        </w:rPr>
        <w:t>protectionist legislation</w:t>
      </w:r>
      <w:r w:rsidRPr="00DC4613">
        <w:rPr>
          <w:rStyle w:val="StyleBoldUnderline"/>
          <w:rFonts w:asciiTheme="majorHAnsi" w:hAnsiTheme="majorHAnsi"/>
        </w:rPr>
        <w:t xml:space="preserve"> in the United States, unresolved ethnic and territorial disputes in all regions of the globe and a loss </w:t>
      </w:r>
      <w:r w:rsidRPr="00DC4613">
        <w:rPr>
          <w:rStyle w:val="StyleBoldUnderline"/>
          <w:rFonts w:asciiTheme="majorHAnsi" w:hAnsiTheme="majorHAnsi"/>
        </w:rPr>
        <w:lastRenderedPageBreak/>
        <w:t>of confidence</w:t>
      </w:r>
      <w:r w:rsidRPr="00DC4613">
        <w:rPr>
          <w:rFonts w:asciiTheme="majorHAnsi" w:hAnsiTheme="majorHAnsi"/>
        </w:rPr>
        <w:t xml:space="preserve"> that world leaders actually know what they are doing. </w:t>
      </w:r>
      <w:r w:rsidRPr="00DC4613">
        <w:rPr>
          <w:rStyle w:val="StyleBoldUnderline"/>
          <w:rFonts w:asciiTheme="majorHAnsi" w:hAnsiTheme="majorHAnsi"/>
        </w:rPr>
        <w:t xml:space="preserve">The </w:t>
      </w:r>
      <w:r w:rsidRPr="00DC4613">
        <w:rPr>
          <w:rStyle w:val="StyleBoldUnderline"/>
          <w:rFonts w:asciiTheme="majorHAnsi" w:hAnsiTheme="majorHAnsi"/>
          <w:highlight w:val="cyan"/>
        </w:rPr>
        <w:t>result may</w:t>
      </w:r>
      <w:r w:rsidRPr="00DC4613">
        <w:rPr>
          <w:rStyle w:val="StyleBoldUnderline"/>
          <w:rFonts w:asciiTheme="majorHAnsi" w:hAnsiTheme="majorHAnsi"/>
        </w:rPr>
        <w:t xml:space="preserve"> </w:t>
      </w:r>
      <w:r w:rsidRPr="00DC4613">
        <w:rPr>
          <w:rStyle w:val="StyleBoldUnderline"/>
          <w:rFonts w:asciiTheme="majorHAnsi" w:hAnsiTheme="majorHAnsi"/>
          <w:highlight w:val="cyan"/>
        </w:rPr>
        <w:t>be</w:t>
      </w:r>
      <w:r w:rsidRPr="00DC4613">
        <w:rPr>
          <w:rFonts w:asciiTheme="majorHAnsi" w:hAnsiTheme="majorHAnsi"/>
        </w:rPr>
        <w:t xml:space="preserve"> a series of small explosions that coalesce into </w:t>
      </w:r>
      <w:r w:rsidRPr="00DC4613">
        <w:rPr>
          <w:rStyle w:val="Emphasis"/>
          <w:rFonts w:asciiTheme="majorHAnsi" w:eastAsiaTheme="majorEastAsia" w:hAnsiTheme="majorHAnsi"/>
          <w:highlight w:val="cyan"/>
        </w:rPr>
        <w:t>a</w:t>
      </w:r>
      <w:r w:rsidRPr="00DC4613">
        <w:rPr>
          <w:rStyle w:val="Emphasis"/>
          <w:rFonts w:asciiTheme="majorHAnsi" w:eastAsiaTheme="majorEastAsia" w:hAnsiTheme="majorHAnsi"/>
        </w:rPr>
        <w:t xml:space="preserve"> </w:t>
      </w:r>
      <w:r w:rsidRPr="00DC4613">
        <w:rPr>
          <w:rStyle w:val="Emphasis"/>
          <w:rFonts w:asciiTheme="majorHAnsi" w:eastAsiaTheme="majorEastAsia" w:hAnsiTheme="majorHAnsi"/>
          <w:highlight w:val="cyan"/>
        </w:rPr>
        <w:t>big bang.</w:t>
      </w:r>
      <w:r w:rsidRPr="00DC4613">
        <w:rPr>
          <w:rStyle w:val="Emphasis"/>
          <w:rFonts w:asciiTheme="majorHAnsi" w:eastAsiaTheme="majorEastAsia" w:hAnsiTheme="majorHAnsi"/>
        </w:rPr>
        <w:t xml:space="preserve"> </w:t>
      </w:r>
    </w:p>
    <w:p w:rsidR="00FA7081" w:rsidRPr="00D17C4E" w:rsidRDefault="00FA7081" w:rsidP="00FA7081"/>
    <w:p w:rsidR="00FA7081" w:rsidRDefault="00FA7081" w:rsidP="00FA7081">
      <w:pPr>
        <w:pStyle w:val="Heading3"/>
      </w:pPr>
      <w:r>
        <w:lastRenderedPageBreak/>
        <w:t>2</w:t>
      </w:r>
    </w:p>
    <w:p w:rsidR="00FA7081" w:rsidRDefault="00FA7081" w:rsidP="00FA7081">
      <w:pPr>
        <w:pStyle w:val="Heading4"/>
      </w:pPr>
      <w:r>
        <w:t xml:space="preserve">Restrictions are </w:t>
      </w:r>
      <w:r w:rsidRPr="00BB3E06">
        <w:rPr>
          <w:u w:val="single"/>
        </w:rPr>
        <w:t>prohibitions</w:t>
      </w:r>
      <w:r>
        <w:t xml:space="preserve"> on action --- the aff is a reporting requirement  </w:t>
      </w:r>
    </w:p>
    <w:p w:rsidR="00FA7081" w:rsidRPr="009D6F98" w:rsidRDefault="00FA7081" w:rsidP="00FA7081">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rsidR="00FA7081" w:rsidRPr="009D6F98" w:rsidRDefault="00FA7081" w:rsidP="00FA7081">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B11FD8">
        <w:rPr>
          <w:rStyle w:val="Emphasis"/>
          <w:highlight w:val="yellow"/>
          <w:bdr w:val="single" w:sz="4" w:space="0" w:color="auto"/>
        </w:rPr>
        <w:t>reporting</w:t>
      </w:r>
      <w:r w:rsidRPr="0025443B">
        <w:rPr>
          <w:rStyle w:val="Emphasis"/>
          <w:highlight w:val="yellow"/>
        </w:rPr>
        <w:t xml:space="preserve"> and monitoring or supervising</w:t>
      </w:r>
      <w:r w:rsidRPr="009D6F98">
        <w:rPr>
          <w:sz w:val="16"/>
        </w:rPr>
        <w:t xml:space="preserve"> terms and conditions that are included in the 2001 Stipulation. </w:t>
      </w:r>
    </w:p>
    <w:p w:rsidR="00FA7081" w:rsidRPr="009D6F98" w:rsidRDefault="00FA7081" w:rsidP="00FA7081">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 xml:space="preserve">Dictionary, 'fifth edition,(1979) </w:t>
      </w:r>
      <w:r w:rsidRPr="0025443B">
        <w:rPr>
          <w:rStyle w:val="StyleBoldUnderline"/>
          <w:highlight w:val="yellow"/>
        </w:rPr>
        <w:t>defines "restriction" as</w:t>
      </w:r>
      <w:r w:rsidRPr="009D6F98">
        <w:rPr>
          <w:sz w:val="16"/>
          <w:highlight w:val="yellow"/>
        </w:rPr>
        <w:t xml:space="preserve">; </w:t>
      </w:r>
    </w:p>
    <w:p w:rsidR="00FA7081" w:rsidRPr="009D6F98" w:rsidRDefault="00FA7081" w:rsidP="00FA7081">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rsidR="00FA7081" w:rsidRPr="009D6F98" w:rsidRDefault="00FA7081" w:rsidP="00FA7081">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are</w:t>
      </w:r>
      <w:r w:rsidRPr="009D6F98">
        <w:rPr>
          <w:sz w:val="16"/>
          <w:highlight w:val="yellow"/>
        </w:rPr>
        <w:t xml:space="preserve"> </w:t>
      </w:r>
      <w:r w:rsidRPr="009D6F98">
        <w:rPr>
          <w:sz w:val="16"/>
        </w:rPr>
        <w:t xml:space="preserve">defined as; </w:t>
      </w:r>
      <w:r w:rsidRPr="0025443B">
        <w:rPr>
          <w:rStyle w:val="StyleBoldUnderline"/>
          <w:highlight w:val="yellow"/>
        </w:rPr>
        <w:t>To have</w:t>
      </w:r>
      <w:r w:rsidRPr="009D6F98">
        <w:rPr>
          <w:sz w:val="16"/>
          <w:highlight w:val="yellow"/>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25443B">
        <w:rPr>
          <w:rStyle w:val="StyleBoldUnderline"/>
          <w:highlight w:val="yellow"/>
        </w:rPr>
        <w:t>or</w:t>
      </w:r>
      <w:r w:rsidRPr="009D6F98">
        <w:rPr>
          <w:sz w:val="16"/>
          <w:highlight w:val="yellow"/>
        </w:rPr>
        <w:t xml:space="preserve"> </w:t>
      </w:r>
      <w:r w:rsidRPr="009D6F98">
        <w:rPr>
          <w:sz w:val="16"/>
        </w:rPr>
        <w:t xml:space="preserve">to </w:t>
      </w:r>
      <w:r w:rsidRPr="0025443B">
        <w:rPr>
          <w:rStyle w:val="StyleBoldUnderline"/>
          <w:highlight w:val="yellow"/>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FA7081" w:rsidRPr="009D6F98" w:rsidRDefault="00FA7081" w:rsidP="00FA7081">
      <w:pPr>
        <w:rPr>
          <w:sz w:val="16"/>
        </w:rPr>
      </w:pPr>
      <w:r w:rsidRPr="009D6F98">
        <w:rPr>
          <w:sz w:val="16"/>
        </w:rPr>
        <w:t xml:space="preserve">Comparing the above definitions, it is clear that </w:t>
      </w:r>
      <w:r w:rsidRPr="009D6F98">
        <w:rPr>
          <w:rStyle w:val="StyleBoldUnderline"/>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5B4CA8">
        <w:rPr>
          <w:rStyle w:val="StyleBoldUnderline"/>
          <w:highlight w:val="yellow"/>
        </w:rPr>
        <w:t>Kincheloe</w:t>
      </w:r>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rsidR="00FA7081" w:rsidRDefault="00FA7081" w:rsidP="00FA7081"/>
    <w:p w:rsidR="00FA7081" w:rsidRDefault="00FA7081" w:rsidP="00FA7081">
      <w:pPr>
        <w:pStyle w:val="Heading4"/>
      </w:pPr>
      <w:r>
        <w:t xml:space="preserve">Restrictions on authority are distinct from conditions </w:t>
      </w:r>
    </w:p>
    <w:p w:rsidR="00FA7081" w:rsidRDefault="00FA7081" w:rsidP="00FA7081">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FA7081" w:rsidRPr="00244407" w:rsidRDefault="00FA7081" w:rsidP="00FA7081">
      <w:pPr>
        <w:rPr>
          <w:sz w:val="14"/>
        </w:rPr>
      </w:pPr>
      <w:r w:rsidRPr="00244407">
        <w:rPr>
          <w:sz w:val="14"/>
        </w:rPr>
        <w:t xml:space="preserve">Plaintiff next contends that Merban was charged with notice of the restrictions on the authority of plaintiff's officers to execute the guarantees. </w:t>
      </w:r>
      <w:r w:rsidRPr="00FD7ABD">
        <w:rPr>
          <w:rStyle w:val="StyleBoldUnderline"/>
          <w:highlight w:val="yellow"/>
        </w:rPr>
        <w:t>Properly interpreted,</w:t>
      </w:r>
      <w:r w:rsidRPr="00244407">
        <w:rPr>
          <w:sz w:val="14"/>
          <w:highlight w:val="yellow"/>
        </w:rPr>
        <w:t xml:space="preserve"> </w:t>
      </w:r>
      <w:r w:rsidRPr="00FD7ABD">
        <w:rPr>
          <w:rStyle w:val="StyleBoldUnderline"/>
          <w:highlight w:val="yellow"/>
        </w:rPr>
        <w:t>the "conditions</w:t>
      </w:r>
      <w:r w:rsidRPr="004D4A4C">
        <w:rPr>
          <w:rStyle w:val="StyleBoldUnderline"/>
        </w:rPr>
        <w:t xml:space="preserve">" that had been </w:t>
      </w:r>
      <w:r w:rsidRPr="00FD7ABD">
        <w:rPr>
          <w:rStyle w:val="StyleBoldUnderline"/>
          <w:highlight w:val="yellow"/>
        </w:rPr>
        <w:t>imposed by plaintiff's</w:t>
      </w:r>
      <w:r w:rsidRPr="00244407">
        <w:rPr>
          <w:sz w:val="14"/>
        </w:rPr>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20618C">
        <w:rPr>
          <w:rStyle w:val="StyleBoldUnderline"/>
          <w:highlight w:val="yellow"/>
        </w:rPr>
        <w:t xml:space="preserve"> or "limitations" </w:t>
      </w:r>
      <w:r w:rsidRPr="0020618C">
        <w:rPr>
          <w:rStyle w:val="Emphasis"/>
          <w:highlight w:val="yellow"/>
          <w:bdr w:val="single" w:sz="4" w:space="0" w:color="auto"/>
        </w:rPr>
        <w:t>upon the</w:t>
      </w:r>
      <w:r w:rsidRPr="0020618C">
        <w:rPr>
          <w:rStyle w:val="StyleBoldUnderline"/>
          <w:highlight w:val="yellow"/>
        </w:rPr>
        <w:t xml:space="preserve"> </w:t>
      </w:r>
      <w:r w:rsidRPr="0020618C">
        <w:rPr>
          <w:rStyle w:val="Emphasis"/>
          <w:highlight w:val="yellow"/>
          <w:bdr w:val="single" w:sz="4" w:space="0" w:color="auto"/>
        </w:rPr>
        <w:t>authority</w:t>
      </w:r>
      <w:r w:rsidRPr="0020618C">
        <w:rPr>
          <w:rStyle w:val="StyleBoldUnderline"/>
          <w:highlight w:val="yellow"/>
        </w:rPr>
        <w:t xml:space="preserve"> of</w:t>
      </w:r>
      <w:r w:rsidRPr="004D4A4C">
        <w:rPr>
          <w:rStyle w:val="StyleBoldUnderline"/>
        </w:rPr>
        <w:t xml:space="preserve"> </w:t>
      </w:r>
      <w:r w:rsidRPr="00244407">
        <w:rPr>
          <w:sz w:val="14"/>
        </w:rPr>
        <w:t xml:space="preserve">plaintiff's </w:t>
      </w:r>
      <w:r w:rsidRPr="0020618C">
        <w:rPr>
          <w:rStyle w:val="StyleBoldUnderline"/>
          <w:highlight w:val="yellow"/>
        </w:rPr>
        <w:t xml:space="preserve">agents but rather </w:t>
      </w:r>
      <w:r w:rsidRPr="0020618C">
        <w:rPr>
          <w:rStyle w:val="Emphasis"/>
          <w:highlight w:val="yellow"/>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rsidR="00FA7081" w:rsidRDefault="00FA7081" w:rsidP="00FA7081"/>
    <w:p w:rsidR="00FA7081" w:rsidRDefault="00FA7081" w:rsidP="00FA7081">
      <w:pPr>
        <w:pStyle w:val="Heading4"/>
      </w:pPr>
      <w:r>
        <w:t>Vote neg---</w:t>
      </w:r>
    </w:p>
    <w:p w:rsidR="00FA7081" w:rsidRDefault="00FA7081" w:rsidP="00FA7081"/>
    <w:p w:rsidR="00FA7081" w:rsidRDefault="00FA7081" w:rsidP="00FA7081">
      <w:pPr>
        <w:pStyle w:val="Heading4"/>
      </w:pPr>
      <w:r>
        <w:t xml:space="preserve">Only prohibitions on authority guarantee neg ground---their interpretation lets affs no link the best neg offense like deference </w:t>
      </w:r>
    </w:p>
    <w:p w:rsidR="00FA7081" w:rsidRDefault="00FA7081" w:rsidP="00FA7081"/>
    <w:p w:rsidR="00FA7081" w:rsidRDefault="00FA7081" w:rsidP="00FA7081">
      <w:pPr>
        <w:pStyle w:val="Heading4"/>
      </w:pPr>
      <w:r>
        <w:t xml:space="preserve">Precision---only our interpretation defines “restrictions on authority”---that’s key to adequate preparation and policy analysis </w:t>
      </w:r>
    </w:p>
    <w:p w:rsidR="00FA7081" w:rsidRPr="009D1117" w:rsidRDefault="00FA7081" w:rsidP="00FA7081"/>
    <w:p w:rsidR="00FA7081" w:rsidRDefault="00FA7081" w:rsidP="00FA7081">
      <w:pPr>
        <w:pStyle w:val="Heading3"/>
      </w:pPr>
      <w:r>
        <w:lastRenderedPageBreak/>
        <w:t>3</w:t>
      </w:r>
    </w:p>
    <w:p w:rsidR="00FA7081" w:rsidRDefault="00FA7081" w:rsidP="00FA7081"/>
    <w:p w:rsidR="00FA7081" w:rsidRPr="00103305" w:rsidRDefault="00FA7081" w:rsidP="00FA7081">
      <w:pPr>
        <w:pStyle w:val="Heading4"/>
      </w:pPr>
      <w:r>
        <w:t>The President of the United States should request his Counsel and the Office of Legal Counsel for coordination over his war powers authority. The President should restrict executive authority for targeted killing as a first resort outside zones of active hostilities.  The Office of Legal Counsel should publish the findings of it’s review.</w:t>
      </w:r>
    </w:p>
    <w:p w:rsidR="00FA7081" w:rsidRDefault="00FA7081" w:rsidP="00FA7081">
      <w:pPr>
        <w:pStyle w:val="Heading4"/>
      </w:pPr>
      <w:r>
        <w:t>CP is competitive and solves the case ---- Coordination with OLC can ensure executive action</w:t>
      </w:r>
    </w:p>
    <w:p w:rsidR="00FA7081" w:rsidRPr="00821915" w:rsidRDefault="00FA7081" w:rsidP="00FA7081"/>
    <w:p w:rsidR="00FA7081" w:rsidRPr="00821915" w:rsidRDefault="00FA7081" w:rsidP="00FA7081">
      <w:pPr>
        <w:rPr>
          <w:sz w:val="16"/>
        </w:rPr>
      </w:pPr>
      <w:r w:rsidRPr="00821915">
        <w:rPr>
          <w:rStyle w:val="StyleStyleBold12pt"/>
          <w:u w:val="single"/>
        </w:rPr>
        <w:t>BORRELLI et al 2000</w:t>
      </w:r>
      <w:r>
        <w:t xml:space="preserve"> - Professor of Government Chair of the Government and International Relations Department, Connecticut College </w:t>
      </w:r>
      <w:r w:rsidRPr="00821915">
        <w:rPr>
          <w:sz w:val="16"/>
        </w:rPr>
        <w:t>(Maryanne Borrelli, Karen Hult, Nancy Kassop, “The White House Counsel’s Office”, http://whitehousetransitionproject.org/files/counsel/Counsel-OD.PDF)</w:t>
      </w:r>
    </w:p>
    <w:p w:rsidR="00FA7081" w:rsidRDefault="00FA7081" w:rsidP="00FA7081"/>
    <w:p w:rsidR="00FA7081" w:rsidRPr="00821915" w:rsidRDefault="00FA7081" w:rsidP="00FA7081">
      <w:pPr>
        <w:rPr>
          <w:sz w:val="10"/>
        </w:rPr>
      </w:pPr>
      <w:r w:rsidRPr="006D52C6">
        <w:rPr>
          <w:rStyle w:val="StyleBoldUnderline"/>
          <w:highlight w:val="green"/>
        </w:rPr>
        <w:t>The</w:t>
      </w:r>
      <w:r w:rsidRPr="00821915">
        <w:rPr>
          <w:rStyle w:val="StyleBoldUnderline"/>
        </w:rPr>
        <w:t xml:space="preserve"> White House </w:t>
      </w:r>
      <w:r w:rsidRPr="006D52C6">
        <w:rPr>
          <w:rStyle w:val="StyleBoldUnderline"/>
          <w:highlight w:val="green"/>
        </w:rPr>
        <w:t>Counsel</w:t>
      </w:r>
      <w:r w:rsidRPr="00940566">
        <w:rPr>
          <w:rStyle w:val="StyleBoldUnderline"/>
        </w:rPr>
        <w:t xml:space="preserve">’s Office </w:t>
      </w:r>
      <w:r w:rsidRPr="006D52C6">
        <w:rPr>
          <w:rStyle w:val="StyleBoldUnderline"/>
          <w:highlight w:val="green"/>
        </w:rPr>
        <w:t>is at the hub of all presidential activity</w:t>
      </w:r>
      <w:r w:rsidRPr="00821915">
        <w:rPr>
          <w:rStyle w:val="StyleBoldUnderline"/>
        </w:rPr>
        <w:t xml:space="preserve">. Its mandate is </w:t>
      </w:r>
      <w:r w:rsidRPr="006D52C6">
        <w:rPr>
          <w:rStyle w:val="StyleBoldUnderline"/>
          <w:highlight w:val="green"/>
        </w:rPr>
        <w:t>to be watchful</w:t>
      </w:r>
      <w:r w:rsidRPr="00821915">
        <w:rPr>
          <w:rStyle w:val="StyleBoldUnderline"/>
        </w:rPr>
        <w:t xml:space="preserve"> </w:t>
      </w:r>
      <w:r w:rsidRPr="006D52C6">
        <w:rPr>
          <w:rStyle w:val="StyleBoldUnderline"/>
          <w:highlight w:val="green"/>
        </w:rPr>
        <w:t>for</w:t>
      </w:r>
      <w:r w:rsidRPr="00821915">
        <w:rPr>
          <w:rStyle w:val="StyleBoldUnderline"/>
        </w:rPr>
        <w:t xml:space="preserve"> and attentive to </w:t>
      </w:r>
      <w:r w:rsidRPr="006D52C6">
        <w:rPr>
          <w:rStyle w:val="StyleBoldUnderline"/>
          <w:highlight w:val="green"/>
        </w:rPr>
        <w:t>legal issues</w:t>
      </w:r>
      <w:r w:rsidRPr="00821915">
        <w:rPr>
          <w:rStyle w:val="StyleBoldUnderline"/>
        </w:rPr>
        <w:t xml:space="preserve"> that may arise in policy and political contexts in which the president plays a role</w:t>
      </w:r>
      <w:r w:rsidRPr="00821915">
        <w:rPr>
          <w:sz w:val="10"/>
        </w:rPr>
        <w:t xml:space="preserve">. </w:t>
      </w:r>
      <w:r w:rsidRPr="00821915">
        <w:rPr>
          <w:rStyle w:val="StyleBoldUnderline"/>
        </w:rPr>
        <w:t xml:space="preserve">To fulfill this responsibility, </w:t>
      </w:r>
      <w:r w:rsidRPr="006D52C6">
        <w:rPr>
          <w:rStyle w:val="StyleBoldUnderline"/>
          <w:highlight w:val="green"/>
        </w:rPr>
        <w:t>it monitors and coordinates</w:t>
      </w:r>
      <w:r w:rsidRPr="00821915">
        <w:rPr>
          <w:rStyle w:val="StyleBoldUnderline"/>
        </w:rPr>
        <w:t xml:space="preserve"> the presidency’s interactions </w:t>
      </w:r>
      <w:r w:rsidRPr="006D52C6">
        <w:rPr>
          <w:rStyle w:val="StyleBoldUnderline"/>
          <w:highlight w:val="green"/>
        </w:rPr>
        <w:t>with other players</w:t>
      </w:r>
      <w:r w:rsidRPr="00821915">
        <w:rPr>
          <w:rStyle w:val="StyleBoldUnderline"/>
        </w:rPr>
        <w:t xml:space="preserve"> in and out of government</w:t>
      </w:r>
      <w:r w:rsidRPr="00821915">
        <w:rPr>
          <w:sz w:val="10"/>
        </w:rPr>
        <w:t xml:space="preserve">. </w:t>
      </w:r>
      <w:r w:rsidRPr="00821915">
        <w:rPr>
          <w:rStyle w:val="StyleBoldUnderline"/>
        </w:rPr>
        <w:t>Often called “the president’s lawyer,” the Counsel’s Office serves, more accurately, as the “presidency’s lawyer,” with tasks that extend well beyond exclusively legal ones</w:t>
      </w:r>
      <w:r w:rsidRPr="00821915">
        <w:rPr>
          <w:sz w:val="10"/>
        </w:rPr>
        <w:t xml:space="preserve">. These have developed over time, depending on the needs of different presidents, on the relationship between a president and a Counsel, and on contemporary political conditions. The Office carries out many routine tasks, such as vetting all presidential appointments and advising on the application of ethics regulations to White House staff and executive branch officials, but </w:t>
      </w:r>
      <w:r w:rsidRPr="00821915">
        <w:rPr>
          <w:rStyle w:val="StyleBoldUnderline"/>
        </w:rPr>
        <w:t>it</w:t>
      </w:r>
      <w:r w:rsidRPr="00821915">
        <w:rPr>
          <w:sz w:val="10"/>
        </w:rPr>
        <w:t xml:space="preserve"> also </w:t>
      </w:r>
      <w:r w:rsidRPr="00821915">
        <w:rPr>
          <w:rStyle w:val="StyleBoldUnderline"/>
        </w:rPr>
        <w:t>operates as a “command center” when crises or scandals erupt</w:t>
      </w:r>
      <w:r w:rsidRPr="00821915">
        <w:rPr>
          <w:sz w:val="10"/>
        </w:rPr>
        <w:t xml:space="preserve">. Thus, the more sharply polarized political atmosphere in recent years has led to greater responsibility and demands, as well as heightened political pressure and visibility, on the traditionally low-profile Counsel’s Office. </w:t>
      </w:r>
      <w:r w:rsidRPr="00821915">
        <w:rPr>
          <w:rStyle w:val="StyleBoldUnderline"/>
        </w:rPr>
        <w:t>The high-stakes quality of its work has led to a common sentiment among Counsels and their staff that there is “zero tolerance” for error in this office</w:t>
      </w:r>
      <w:r w:rsidRPr="00821915">
        <w:rPr>
          <w:sz w:val="10"/>
        </w:rPr>
        <w:t>.</w:t>
      </w:r>
    </w:p>
    <w:p w:rsidR="00FA7081" w:rsidRPr="00821915" w:rsidRDefault="00FA7081" w:rsidP="00FA7081">
      <w:pPr>
        <w:rPr>
          <w:sz w:val="8"/>
        </w:rPr>
      </w:pPr>
      <w:r w:rsidRPr="00821915">
        <w:rPr>
          <w:rStyle w:val="StyleBoldUnderline"/>
        </w:rPr>
        <w:t xml:space="preserve">In sum, </w:t>
      </w:r>
      <w:r w:rsidRPr="006D52C6">
        <w:rPr>
          <w:rStyle w:val="StyleBoldUnderline"/>
          <w:highlight w:val="green"/>
        </w:rPr>
        <w:t>the</w:t>
      </w:r>
      <w:r w:rsidRPr="00821915">
        <w:rPr>
          <w:rStyle w:val="StyleBoldUnderline"/>
        </w:rPr>
        <w:t xml:space="preserve"> Counsel’s </w:t>
      </w:r>
      <w:r w:rsidRPr="006D52C6">
        <w:rPr>
          <w:rStyle w:val="StyleBoldUnderline"/>
          <w:highlight w:val="green"/>
        </w:rPr>
        <w:t>Office</w:t>
      </w:r>
      <w:r w:rsidRPr="00821915">
        <w:rPr>
          <w:rStyle w:val="StyleBoldUnderline"/>
        </w:rPr>
        <w:t xml:space="preserve"> might be characterized as a monitor, a coordinator, a negotiator, a recommender, and a translator: it monitors ethics matters, it coordinates the president’s message and agenda with other executive branch units, it </w:t>
      </w:r>
      <w:r w:rsidRPr="006D52C6">
        <w:rPr>
          <w:rStyle w:val="StyleBoldUnderline"/>
          <w:highlight w:val="green"/>
        </w:rPr>
        <w:t>negotiates with a whole host of actors</w:t>
      </w:r>
      <w:r w:rsidRPr="00821915">
        <w:rPr>
          <w:rStyle w:val="StyleBoldUnderline"/>
        </w:rPr>
        <w:t xml:space="preserve"> on the president’s behalf (not the least of which is Congress), it </w:t>
      </w:r>
      <w:r w:rsidRPr="006D52C6">
        <w:rPr>
          <w:rStyle w:val="StyleBoldUnderline"/>
          <w:highlight w:val="green"/>
        </w:rPr>
        <w:t>recommends</w:t>
      </w:r>
      <w:r w:rsidRPr="00821915">
        <w:rPr>
          <w:rStyle w:val="StyleBoldUnderline"/>
        </w:rPr>
        <w:t xml:space="preserve"> </w:t>
      </w:r>
      <w:r w:rsidRPr="006D52C6">
        <w:rPr>
          <w:rStyle w:val="StyleBoldUnderline"/>
          <w:highlight w:val="green"/>
        </w:rPr>
        <w:t>myriad actions</w:t>
      </w:r>
      <w:r w:rsidRPr="00821915">
        <w:rPr>
          <w:rStyle w:val="StyleBoldUnderline"/>
        </w:rPr>
        <w:t xml:space="preserve"> to the president, and it translates or interprets the law (whether it is the Constitution, federal rules and regulations, treaties or legislation) for all executive branch officials</w:t>
      </w:r>
      <w:r w:rsidRPr="00821915">
        <w:rPr>
          <w:sz w:val="12"/>
        </w:rPr>
        <w:t xml:space="preserve">. </w:t>
      </w:r>
      <w:r w:rsidRPr="00821915">
        <w:rPr>
          <w:sz w:val="8"/>
        </w:rPr>
        <w:t>Past Counsels have lamented that there is no job description for this office, while the opening quote from Peter Wallison makes clear that even if there was, it would be all-consuming and all-inclusive of everything that goes in and out of the president’s office.</w:t>
      </w:r>
    </w:p>
    <w:p w:rsidR="00FA7081" w:rsidRPr="00821915" w:rsidRDefault="00FA7081" w:rsidP="00FA7081">
      <w:pPr>
        <w:rPr>
          <w:sz w:val="8"/>
        </w:rPr>
      </w:pPr>
      <w:r w:rsidRPr="00821915">
        <w:rPr>
          <w:sz w:val="8"/>
        </w:rPr>
        <w:t>In simple terms, the Counsel’s Office performs five basic categories of functions: (1) advising on the exercise of presidential powers and defending the president’s constitutional prerogatives; (2) overseeing presidential nominations and appointments to the executive and judicial branches; (3) advising on presidential actions relating to the legislative process; (4) educating White House staffers about ethics rules and records management and monitoring adherence; and (5) handling department, agency and White House staff contacts with the Department of Justice (see Functions section). In undertaking these responsibilities, the Counsel’s Office interacts regularly with, among others, the president, the Chief of Staff, the White House Office of Personnel, the Press Secretary, the White House Office of Legislative Affairs, the Attorney General, the Office of Management and Budget (on the legislative process), the General Counsels of the departments and agencies, and most especially, the Office of Legal Counsel in the Department of Justice (see Relationships section). In addition to the Counsel, the Office usually consists of one or two Deputy Counsels, a varying number of Associate and Assistant Counsels, a Special Counsel when scandals arise, a Senior Counsel in some administrations, and support staff. Tasks are apportioned to these positions in various ways, depending on the Counsel’s choices, though most Counsels expect all Office members to share the ongoing vetting for presidential appointments (see Organization and Operations section).</w:t>
      </w:r>
    </w:p>
    <w:p w:rsidR="00FA7081" w:rsidRPr="00821915" w:rsidRDefault="00FA7081" w:rsidP="00FA7081">
      <w:pPr>
        <w:rPr>
          <w:sz w:val="8"/>
        </w:rPr>
      </w:pPr>
      <w:r w:rsidRPr="00821915">
        <w:rPr>
          <w:sz w:val="8"/>
        </w:rPr>
        <w:t>Certain responsibilities within the Office are central at the very start of an administration (e.g., vetting for initial nominations and shepherding the appointment process through the Senate), while others have a cyclical nature to them (e.g., the annual budget, the State of the Union message), and still others follow an electoral cycle (e.g., determining whether presidential travel and other activities are partisan/electoral/campaign or governmental ones) (see Organization and Operations). There is, of course, the always unpredictable (but almost inevitable) flurry of scandals and crises, in which all eyes turn to the Counsel’s Office for guidance and answers. Watergate, Iran-contra, Whitewater, the Clinton impeachment, and the FBI files and White House Travel Office matters were all managed from the Counsel’s Office, in settings that usually separated scandal management from the routine work of the Office, so as to permit ongoing operations to continue with minimal distraction. Among the more regular tasks that occur throughout an administration are such jobs as directing the judicial nomination process, reviewing legislative proposals (the president’s, those from departments and agencies, and bills Congress has passed that need the Counsel’s recommendation for presidential signature or veto), editing and clearing presidential statements and speeches, writing executive orders, and determining the application of executive privilege (see both Relationships and Organization and Operations sections).</w:t>
      </w:r>
    </w:p>
    <w:p w:rsidR="00FA7081" w:rsidRPr="00821915" w:rsidRDefault="00FA7081" w:rsidP="00FA7081">
      <w:pPr>
        <w:rPr>
          <w:sz w:val="10"/>
        </w:rPr>
      </w:pPr>
      <w:r w:rsidRPr="00821915">
        <w:rPr>
          <w:rStyle w:val="StyleBoldUnderline"/>
        </w:rPr>
        <w:t xml:space="preserve">Perhaps, </w:t>
      </w:r>
      <w:r w:rsidRPr="006D52C6">
        <w:rPr>
          <w:rStyle w:val="StyleBoldUnderline"/>
          <w:highlight w:val="green"/>
        </w:rPr>
        <w:t xml:space="preserve">the </w:t>
      </w:r>
      <w:r w:rsidRPr="00821915">
        <w:rPr>
          <w:sz w:val="10"/>
        </w:rPr>
        <w:t>most challenging</w:t>
      </w:r>
      <w:r w:rsidRPr="00821915">
        <w:rPr>
          <w:rStyle w:val="StyleBoldUnderline"/>
        </w:rPr>
        <w:t xml:space="preserve"> </w:t>
      </w:r>
      <w:r w:rsidRPr="006D52C6">
        <w:rPr>
          <w:rStyle w:val="StyleBoldUnderline"/>
          <w:highlight w:val="green"/>
        </w:rPr>
        <w:t>task</w:t>
      </w:r>
      <w:r w:rsidRPr="00821915">
        <w:rPr>
          <w:rStyle w:val="StyleBoldUnderline"/>
        </w:rPr>
        <w:t xml:space="preserve"> for the Counsel </w:t>
      </w:r>
      <w:r w:rsidRPr="006D52C6">
        <w:rPr>
          <w:rStyle w:val="StyleBoldUnderline"/>
          <w:highlight w:val="green"/>
        </w:rPr>
        <w:t xml:space="preserve">is being the one </w:t>
      </w:r>
      <w:r w:rsidRPr="006D52C6">
        <w:rPr>
          <w:rStyle w:val="StyleBoldUnderline"/>
          <w:highlight w:val="green"/>
          <w:bdr w:val="single" w:sz="4" w:space="0" w:color="auto"/>
        </w:rPr>
        <w:t>who has the duty</w:t>
      </w:r>
      <w:r w:rsidRPr="006D52C6">
        <w:rPr>
          <w:rStyle w:val="StyleBoldUnderline"/>
          <w:highlight w:val="green"/>
        </w:rPr>
        <w:t xml:space="preserve"> to tell the president “no,”</w:t>
      </w:r>
      <w:r w:rsidRPr="00821915">
        <w:rPr>
          <w:rStyle w:val="StyleBoldUnderline"/>
        </w:rPr>
        <w:t xml:space="preserve"> especially when it comes to defending the constitutional powers and prerogatives of the presidency</w:t>
      </w:r>
      <w:r w:rsidRPr="00821915">
        <w:rPr>
          <w:sz w:val="10"/>
        </w:rPr>
        <w:t>. Lloyd Cutler, Counsel for both Presidents Carter and Clinton, noted that,</w:t>
      </w:r>
      <w:r w:rsidRPr="00821915">
        <w:rPr>
          <w:rStyle w:val="StyleBoldUnderline"/>
        </w:rPr>
        <w:t xml:space="preserve"> in return for being “on the cutting edge of problems,” the Counsel needs to be someone who has his own established reputation…someone who is willing to stand up t o the President, to say, “No, Mr. President, you shouldn’t do that for these reasons.”</w:t>
      </w:r>
      <w:r w:rsidRPr="00821915">
        <w:rPr>
          <w:sz w:val="10"/>
        </w:rPr>
        <w:t xml:space="preserve"> There is a great tendency among all presidential staffs to be very sycophantic, very sycophantic. It’s almost impossible to avoid, “This man is the President of the United States and you want to stay in his good graces,” even when he is about to do something dumb; you don’t tell him that. You find some way to put it in a very diplomatic manner. (Cutler interview, pp. 3-4)</w:t>
      </w:r>
    </w:p>
    <w:p w:rsidR="00FA7081" w:rsidRPr="00821915" w:rsidRDefault="00FA7081" w:rsidP="00FA7081">
      <w:pPr>
        <w:rPr>
          <w:sz w:val="12"/>
        </w:rPr>
      </w:pPr>
      <w:r w:rsidRPr="00821915">
        <w:rPr>
          <w:sz w:val="12"/>
        </w:rPr>
        <w:t>LAW, POLITICS AND POLICY</w:t>
      </w:r>
    </w:p>
    <w:p w:rsidR="00FA7081" w:rsidRPr="00821915" w:rsidRDefault="00FA7081" w:rsidP="00FA7081">
      <w:pPr>
        <w:rPr>
          <w:sz w:val="10"/>
        </w:rPr>
      </w:pPr>
      <w:r w:rsidRPr="00821915">
        <w:rPr>
          <w:rStyle w:val="StyleBoldUnderline"/>
        </w:rPr>
        <w:t xml:space="preserve">A helpful way to understand the Counsel’s Office is to see it as sitting at the intersection of law, politics and policy. </w:t>
      </w:r>
      <w:r w:rsidRPr="00821915">
        <w:rPr>
          <w:sz w:val="10"/>
        </w:rPr>
        <w:t>Consequently, it confronts the difficult and delicate task of trying to reconcile all three of these without sacrificing too much of any one. It is the distinctive challenge of the Counsel’s Office to advise the president to take actions that are both legally sound and politically astute. A 1994 article in Legal Times warned of the pitfalls: Because a sound legal decision can be a political disaster, the presidential counsel constantly sacrifices legal ground for political advantage. (Bendavid, 1994, p. 13) For example, A.B. Culvahouse recalled his experience upon arriving at the White House as counsel and having to implement President Reagan’s earlier decision to turn over his personal diaries to investigators during the Iran-contra scandal.</w:t>
      </w:r>
    </w:p>
    <w:p w:rsidR="00FA7081" w:rsidRPr="00821915" w:rsidRDefault="00FA7081" w:rsidP="00FA7081">
      <w:pPr>
        <w:rPr>
          <w:sz w:val="10"/>
        </w:rPr>
      </w:pPr>
      <w:r w:rsidRPr="00821915">
        <w:rPr>
          <w:sz w:val="10"/>
        </w:rPr>
        <w:t>Ronald Reagan’s decision to turn over his diary - that sits at the core of the presidency. …You’re setting up precedents and ceding a little power. But politically, President Reagan wanted to get it behind him. (Bendavid, 1994, p. 13)</w:t>
      </w:r>
    </w:p>
    <w:p w:rsidR="00FA7081" w:rsidRPr="00821915" w:rsidRDefault="00FA7081" w:rsidP="00FA7081">
      <w:pPr>
        <w:rPr>
          <w:sz w:val="12"/>
        </w:rPr>
      </w:pPr>
      <w:r w:rsidRPr="00821915">
        <w:rPr>
          <w:sz w:val="12"/>
        </w:rPr>
        <w:lastRenderedPageBreak/>
        <w:t>Nonetheless, Culvahouse added, the Counsel is “the last and in some cases the only protector of the President’s constitutional privileges. Almost everyone else is willing to give those away in part inch by inch and bit by bit in order to win the issue of the day, to achieve compromise on today’s thorny issue. So a lot of what I did was stand in the way of that process...” (Culvahouse interview, p. 28)</w:t>
      </w:r>
    </w:p>
    <w:p w:rsidR="00FA7081" w:rsidRPr="00821915" w:rsidRDefault="00FA7081" w:rsidP="00FA7081">
      <w:pPr>
        <w:rPr>
          <w:sz w:val="12"/>
        </w:rPr>
      </w:pPr>
      <w:r w:rsidRPr="00821915">
        <w:rPr>
          <w:sz w:val="12"/>
        </w:rPr>
        <w:t xml:space="preserve">Because of this blend of legal, political and policy elements, </w:t>
      </w:r>
      <w:r w:rsidRPr="006D52C6">
        <w:rPr>
          <w:rStyle w:val="StyleBoldUnderline"/>
          <w:highlight w:val="green"/>
        </w:rPr>
        <w:t>the most essential function</w:t>
      </w:r>
      <w:r w:rsidRPr="00821915">
        <w:rPr>
          <w:rStyle w:val="StyleBoldUnderline"/>
        </w:rPr>
        <w:t xml:space="preserve"> a Counsel can perform for a president </w:t>
      </w:r>
      <w:r w:rsidRPr="006D52C6">
        <w:rPr>
          <w:rStyle w:val="StyleBoldUnderline"/>
          <w:highlight w:val="green"/>
        </w:rPr>
        <w:t>is to act as an “</w:t>
      </w:r>
      <w:r w:rsidRPr="006D52C6">
        <w:rPr>
          <w:rStyle w:val="StyleBoldUnderline"/>
          <w:highlight w:val="green"/>
          <w:bdr w:val="single" w:sz="4" w:space="0" w:color="auto"/>
        </w:rPr>
        <w:t>early warning</w:t>
      </w:r>
      <w:r w:rsidRPr="00821915">
        <w:rPr>
          <w:rStyle w:val="StyleBoldUnderline"/>
          <w:bdr w:val="single" w:sz="4" w:space="0" w:color="auto"/>
        </w:rPr>
        <w:t xml:space="preserve"> system</w:t>
      </w:r>
      <w:r w:rsidRPr="00821915">
        <w:rPr>
          <w:rStyle w:val="StyleBoldUnderline"/>
        </w:rPr>
        <w:t xml:space="preserve">” </w:t>
      </w:r>
      <w:r w:rsidRPr="006D52C6">
        <w:rPr>
          <w:rStyle w:val="StyleBoldUnderline"/>
          <w:highlight w:val="green"/>
        </w:rPr>
        <w:t>for potential legal trouble spots before</w:t>
      </w:r>
      <w:r w:rsidRPr="006D52C6">
        <w:rPr>
          <w:b/>
          <w:sz w:val="12"/>
          <w:highlight w:val="green"/>
        </w:rPr>
        <w:t xml:space="preserve"> (</w:t>
      </w:r>
      <w:r w:rsidRPr="006D52C6">
        <w:rPr>
          <w:rStyle w:val="StyleBoldUnderline"/>
          <w:highlight w:val="green"/>
        </w:rPr>
        <w:t>and</w:t>
      </w:r>
      <w:r w:rsidRPr="00821915">
        <w:rPr>
          <w:sz w:val="12"/>
        </w:rPr>
        <w:t xml:space="preserve">, ultimately, </w:t>
      </w:r>
      <w:r w:rsidRPr="006D52C6">
        <w:rPr>
          <w:rStyle w:val="StyleBoldUnderline"/>
          <w:highlight w:val="green"/>
        </w:rPr>
        <w:t>after</w:t>
      </w:r>
      <w:r w:rsidRPr="00821915">
        <w:rPr>
          <w:rStyle w:val="StyleBoldUnderline"/>
        </w:rPr>
        <w:t>) they erupt</w:t>
      </w:r>
      <w:r w:rsidRPr="00821915">
        <w:rPr>
          <w:sz w:val="12"/>
        </w:rPr>
        <w:t>. For this role, a Counsel must keep his or her “antennae” constantly attuned. Being at the right meetings at the right time and knowing which people have information and/or the necessary technical knowledge and expertise in specific policy or legal areas are the keys to insuring the best service in this part of the position. C. Boyden Gray, Counsel for President Bush, commented: “As Culvahouse said -- I used to say that the meetings I was invited to, I shouldn’t go to. …It’s the meetings I wasn’t invited to that I’d go to.” (Gray interview, p. 26) Lloyd Cutler noted that</w:t>
      </w:r>
    </w:p>
    <w:p w:rsidR="00FA7081" w:rsidRPr="00821915" w:rsidRDefault="00FA7081" w:rsidP="00FA7081">
      <w:pPr>
        <w:rPr>
          <w:sz w:val="12"/>
        </w:rPr>
      </w:pPr>
      <w:r w:rsidRPr="00821915">
        <w:rPr>
          <w:sz w:val="12"/>
        </w:rPr>
        <w:t>….</w:t>
      </w:r>
      <w:r w:rsidRPr="006D52C6">
        <w:rPr>
          <w:rStyle w:val="StyleBoldUnderline"/>
          <w:highlight w:val="green"/>
        </w:rPr>
        <w:t>the</w:t>
      </w:r>
      <w:r w:rsidRPr="00821915">
        <w:rPr>
          <w:rStyle w:val="StyleBoldUnderline"/>
        </w:rPr>
        <w:t xml:space="preserve"> White House </w:t>
      </w:r>
      <w:r w:rsidRPr="006D52C6">
        <w:rPr>
          <w:rStyle w:val="StyleBoldUnderline"/>
          <w:highlight w:val="green"/>
        </w:rPr>
        <w:t>Counsel will learn by going to</w:t>
      </w:r>
      <w:r w:rsidRPr="00821915">
        <w:rPr>
          <w:rStyle w:val="StyleBoldUnderline"/>
        </w:rPr>
        <w:t xml:space="preserve"> the staff </w:t>
      </w:r>
      <w:r w:rsidRPr="006D52C6">
        <w:rPr>
          <w:rStyle w:val="StyleBoldUnderline"/>
          <w:highlight w:val="green"/>
        </w:rPr>
        <w:t>meetings</w:t>
      </w:r>
      <w:r w:rsidRPr="00821915">
        <w:rPr>
          <w:rStyle w:val="StyleBoldUnderline"/>
        </w:rPr>
        <w:t xml:space="preserve">, et cetera, </w:t>
      </w:r>
      <w:r w:rsidRPr="006D52C6">
        <w:rPr>
          <w:rStyle w:val="StyleBoldUnderline"/>
          <w:highlight w:val="green"/>
        </w:rPr>
        <w:t>that something is about to be done</w:t>
      </w:r>
      <w:r w:rsidRPr="00821915">
        <w:rPr>
          <w:rStyle w:val="StyleBoldUnderline"/>
        </w:rPr>
        <w:t xml:space="preserve"> that has buried within it a legal issue</w:t>
      </w:r>
      <w:r w:rsidRPr="00821915">
        <w:rPr>
          <w:sz w:val="12"/>
        </w:rPr>
        <w:t xml:space="preserve"> which the people who are advocating it either haven’t recognized or push under the rug. He says, “Wait a minute. We’ve got to check this out,” </w:t>
      </w:r>
      <w:r w:rsidRPr="006D52C6">
        <w:rPr>
          <w:rStyle w:val="StyleBoldUnderline"/>
          <w:highlight w:val="green"/>
        </w:rPr>
        <w:t>and goes to the O</w:t>
      </w:r>
      <w:r w:rsidRPr="00821915">
        <w:rPr>
          <w:rStyle w:val="StyleBoldUnderline"/>
        </w:rPr>
        <w:t xml:space="preserve">ffice of </w:t>
      </w:r>
      <w:r w:rsidRPr="006D52C6">
        <w:rPr>
          <w:rStyle w:val="StyleBoldUnderline"/>
          <w:highlight w:val="green"/>
        </w:rPr>
        <w:t>L</w:t>
      </w:r>
      <w:r w:rsidRPr="00821915">
        <w:rPr>
          <w:rStyle w:val="StyleBoldUnderline"/>
        </w:rPr>
        <w:t xml:space="preserve">egal </w:t>
      </w:r>
      <w:r w:rsidRPr="006D52C6">
        <w:rPr>
          <w:rStyle w:val="StyleBoldUnderline"/>
          <w:highlight w:val="green"/>
        </w:rPr>
        <w:t>C</w:t>
      </w:r>
      <w:r w:rsidRPr="00821915">
        <w:rPr>
          <w:rStyle w:val="StyleBoldUnderline"/>
        </w:rPr>
        <w:t xml:space="preserve">ounsel </w:t>
      </w:r>
      <w:r w:rsidRPr="006D52C6">
        <w:rPr>
          <w:rStyle w:val="StyleBoldUnderline"/>
          <w:highlight w:val="green"/>
        </w:rPr>
        <w:t>and alerts them</w:t>
      </w:r>
      <w:r w:rsidRPr="00821915">
        <w:rPr>
          <w:rStyle w:val="StyleBoldUnderline"/>
        </w:rPr>
        <w:t xml:space="preserve"> and gets their opinion</w:t>
      </w:r>
      <w:r w:rsidRPr="00821915">
        <w:rPr>
          <w:sz w:val="12"/>
        </w:rPr>
        <w:t>. But for the existence of the White House Counsel, the Office of Legal Counsel would never have learned about the problem until it was too late. (Cutler interview, p. 4)</w:t>
      </w:r>
    </w:p>
    <w:p w:rsidR="00FA7081" w:rsidRPr="00821915" w:rsidRDefault="00FA7081" w:rsidP="00FA7081">
      <w:pPr>
        <w:rPr>
          <w:sz w:val="12"/>
        </w:rPr>
      </w:pPr>
      <w:r w:rsidRPr="00821915">
        <w:rPr>
          <w:sz w:val="12"/>
        </w:rPr>
        <w:t xml:space="preserve">One other crucial part of the job where the legal overlaps with the policy and the political -- and which can spell disaster for Counsels who disregard this -- is knowing when to go to the Office of Legal Counsel for guidance on prevailing legal interpretations and opinions on the scope of presidential authority. </w:t>
      </w:r>
      <w:r w:rsidRPr="006D52C6">
        <w:rPr>
          <w:rStyle w:val="StyleBoldUnderline"/>
          <w:highlight w:val="green"/>
        </w:rPr>
        <w:t>It is then up to the</w:t>
      </w:r>
      <w:r w:rsidRPr="00821915">
        <w:rPr>
          <w:rStyle w:val="StyleBoldUnderline"/>
        </w:rPr>
        <w:t xml:space="preserve"> White House </w:t>
      </w:r>
      <w:r w:rsidRPr="006D52C6">
        <w:rPr>
          <w:rStyle w:val="StyleBoldUnderline"/>
          <w:highlight w:val="green"/>
        </w:rPr>
        <w:t>Counsel to sift</w:t>
      </w:r>
      <w:r w:rsidRPr="00821915">
        <w:rPr>
          <w:rStyle w:val="StyleBoldUnderline"/>
        </w:rPr>
        <w:t xml:space="preserve"> </w:t>
      </w:r>
      <w:r w:rsidRPr="006D52C6">
        <w:rPr>
          <w:rStyle w:val="StyleBoldUnderline"/>
          <w:highlight w:val="green"/>
        </w:rPr>
        <w:t>through these</w:t>
      </w:r>
      <w:r w:rsidRPr="00821915">
        <w:rPr>
          <w:rStyle w:val="StyleBoldUnderline"/>
        </w:rPr>
        <w:t xml:space="preserve"> legal </w:t>
      </w:r>
      <w:r w:rsidRPr="006D52C6">
        <w:rPr>
          <w:rStyle w:val="StyleBoldUnderline"/>
          <w:highlight w:val="green"/>
        </w:rPr>
        <w:t>opinions, and</w:t>
      </w:r>
      <w:r w:rsidRPr="00821915">
        <w:rPr>
          <w:rStyle w:val="StyleBoldUnderline"/>
        </w:rPr>
        <w:t xml:space="preserve"> to </w:t>
      </w:r>
      <w:r w:rsidRPr="006D52C6">
        <w:rPr>
          <w:rStyle w:val="StyleBoldUnderline"/>
          <w:highlight w:val="green"/>
        </w:rPr>
        <w:t>bring into play</w:t>
      </w:r>
      <w:r w:rsidRPr="00821915">
        <w:rPr>
          <w:rStyle w:val="StyleBoldUnderline"/>
        </w:rPr>
        <w:t xml:space="preserve"> the operative </w:t>
      </w:r>
      <w:r w:rsidRPr="006D52C6">
        <w:rPr>
          <w:rStyle w:val="StyleBoldUnderline"/>
          <w:highlight w:val="green"/>
        </w:rPr>
        <w:t>policy and political considerations</w:t>
      </w:r>
      <w:r w:rsidRPr="00821915">
        <w:rPr>
          <w:rStyle w:val="StyleBoldUnderline"/>
        </w:rPr>
        <w:t xml:space="preserve"> in order </w:t>
      </w:r>
      <w:r w:rsidRPr="006D52C6">
        <w:rPr>
          <w:rStyle w:val="StyleBoldUnderline"/>
          <w:highlight w:val="green"/>
        </w:rPr>
        <w:t xml:space="preserve">to offer the president </w:t>
      </w:r>
      <w:r w:rsidRPr="00821915">
        <w:rPr>
          <w:rStyle w:val="StyleBoldUnderline"/>
        </w:rPr>
        <w:t xml:space="preserve">his or </w:t>
      </w:r>
      <w:r w:rsidRPr="006D52C6">
        <w:rPr>
          <w:rStyle w:val="StyleBoldUnderline"/>
          <w:highlight w:val="green"/>
        </w:rPr>
        <w:t>her best recommendation</w:t>
      </w:r>
      <w:r w:rsidRPr="00821915">
        <w:rPr>
          <w:rStyle w:val="StyleBoldUnderline"/>
        </w:rPr>
        <w:t xml:space="preserve"> on a course of presidential action</w:t>
      </w:r>
      <w:r w:rsidRPr="00821915">
        <w:rPr>
          <w:sz w:val="12"/>
        </w:rPr>
        <w:t>. Lloyd Cutler described how this process works:</w:t>
      </w:r>
    </w:p>
    <w:p w:rsidR="00FA7081" w:rsidRPr="00821915" w:rsidRDefault="00FA7081" w:rsidP="00FA7081">
      <w:pPr>
        <w:rPr>
          <w:sz w:val="12"/>
        </w:rPr>
      </w:pPr>
      <w:r w:rsidRPr="00821915">
        <w:rPr>
          <w:sz w:val="12"/>
        </w:rPr>
        <w:t>They [OLC staffers] are where the President has to go or the President’s counsel has to go to get an opinion on whether something may properly be done or not. For example, if you wish to invoke an executive privilege not to produce documents or something, the routine now is you go to the Office of Legal Counsel and you get their opinion that there is a valid basis for asserting executive privilege in this case. ...You’re able to say [to the judge who is going to examine these documents] the Office of Legal Counsel says we have a valid basis historically for asserting executive privilege here. (Cutler interview, p. 4)</w:t>
      </w:r>
    </w:p>
    <w:p w:rsidR="00FA7081" w:rsidRPr="009D1117" w:rsidRDefault="00FA7081" w:rsidP="00FA7081"/>
    <w:p w:rsidR="00FA7081" w:rsidRPr="00A87812" w:rsidRDefault="00FA7081" w:rsidP="00FA7081"/>
    <w:p w:rsidR="00FA7081" w:rsidRDefault="00FA7081" w:rsidP="00FA7081">
      <w:pPr>
        <w:pStyle w:val="Heading3"/>
      </w:pPr>
      <w:r>
        <w:lastRenderedPageBreak/>
        <w:t>4</w:t>
      </w:r>
    </w:p>
    <w:p w:rsidR="00FA7081" w:rsidRPr="005D1A23" w:rsidRDefault="00FA7081" w:rsidP="00FA7081">
      <w:pPr>
        <w:pStyle w:val="Heading4"/>
        <w:rPr>
          <w:rFonts w:ascii="Times New Roman" w:hAnsi="Times New Roman" w:cs="Times New Roman"/>
        </w:rPr>
      </w:pPr>
      <w:r w:rsidRPr="005D1A23">
        <w:rPr>
          <w:rFonts w:ascii="Times New Roman" w:hAnsi="Times New Roman" w:cs="Times New Roman"/>
        </w:rPr>
        <w:t>Pariah weapons regulation backfires- normalizes militarism and leads to worse forms of violence</w:t>
      </w:r>
    </w:p>
    <w:p w:rsidR="00FA7081" w:rsidRPr="005D1A23" w:rsidRDefault="00FA7081" w:rsidP="00FA7081">
      <w:pPr>
        <w:rPr>
          <w:rFonts w:ascii="Times New Roman" w:hAnsi="Times New Roman" w:cs="Times New Roman"/>
        </w:rPr>
      </w:pPr>
      <w:r w:rsidRPr="005D1A23">
        <w:rPr>
          <w:rStyle w:val="StyleStyleBold12pt"/>
          <w:rFonts w:ascii="Times New Roman" w:hAnsi="Times New Roman" w:cs="Times New Roman"/>
        </w:rPr>
        <w:t>Cooper, 11</w:t>
      </w:r>
      <w:r w:rsidRPr="005D1A23">
        <w:rPr>
          <w:rFonts w:ascii="Times New Roman" w:hAnsi="Times New Roman" w:cs="Times New Roman"/>
        </w:rPr>
        <w:t xml:space="preserve"> -- University of Bradford International Relations and Security Studies Senior Lecturer</w:t>
      </w:r>
    </w:p>
    <w:p w:rsidR="00FA7081" w:rsidRPr="005D1A23" w:rsidRDefault="00FA7081" w:rsidP="00FA7081">
      <w:pPr>
        <w:rPr>
          <w:rFonts w:ascii="Times New Roman" w:hAnsi="Times New Roman" w:cs="Times New Roman"/>
        </w:rPr>
      </w:pPr>
      <w:r w:rsidRPr="005D1A23">
        <w:rPr>
          <w:rFonts w:ascii="Times New Roman" w:hAnsi="Times New Roman" w:cs="Times New Roman"/>
        </w:rPr>
        <w:t>[Neil, PhD from University of Kent at Canterbury, University of Bradford Associate Dean for Research for the School of Social and International Studies, "Humanitarian Arms Control and Processes of Securitization: Moving Weapons along the Security Continuum," Contemporary Security Policy, Vol 32, Issue 1, 2011, tandfonline, accessed 9-5-13, mss]</w:t>
      </w:r>
    </w:p>
    <w:p w:rsidR="00FA7081" w:rsidRPr="005D1A23" w:rsidRDefault="00FA7081" w:rsidP="00FA7081">
      <w:pPr>
        <w:rPr>
          <w:rFonts w:ascii="Times New Roman" w:hAnsi="Times New Roman" w:cs="Times New Roman"/>
        </w:rPr>
      </w:pPr>
    </w:p>
    <w:p w:rsidR="00FA7081" w:rsidRPr="005D1A23" w:rsidRDefault="00FA7081" w:rsidP="00FA7081">
      <w:pPr>
        <w:rPr>
          <w:rFonts w:ascii="Times New Roman" w:hAnsi="Times New Roman" w:cs="Times New Roman"/>
          <w:highlight w:val="cyan"/>
          <w:u w:val="single"/>
        </w:rPr>
      </w:pPr>
      <w:r w:rsidRPr="005D1A23">
        <w:rPr>
          <w:rFonts w:ascii="Times New Roman" w:hAnsi="Times New Roman" w:cs="Times New Roman"/>
          <w:sz w:val="12"/>
        </w:rPr>
        <w:t xml:space="preserve">In this account of contemporary HAC, powerful actors who aim to uphold the status quo principally have a role as agents of resistance to control agendas, not as actors in the production of control regimes. This certainly reﬂects important aspects of contemporary campaigns to regulate pariah weapons but, as I suggest below, it offers a rather incomplete account. Moreover, if such accounts did indeed provide a complete understanding of the dynamics underpinning these control agendas it would certainly represent a novel development, not least because the long history of pariah weapons regulation illustrates the way that </w:t>
      </w:r>
      <w:r w:rsidRPr="005D1A23">
        <w:rPr>
          <w:rFonts w:ascii="Times New Roman" w:hAnsi="Times New Roman" w:cs="Times New Roman"/>
          <w:u w:val="single"/>
        </w:rPr>
        <w:t xml:space="preserve">weapons taboos frequently reﬂect the interests of the powerful. </w:t>
      </w:r>
      <w:r w:rsidRPr="005D1A23">
        <w:rPr>
          <w:rFonts w:ascii="Times New Roman" w:hAnsi="Times New Roman" w:cs="Times New Roman"/>
          <w:sz w:val="12"/>
        </w:rPr>
        <w:t xml:space="preserve">For example, one factor in the virtual eradication of the gun in 17th and 18th century Japan was that it represented a threat to the warrior class when in the hands of the lower classes.48 The same was true of the rather less successful attempt of the Second Lateran Council to ban the crossbow – a ban partly motivated by the fact that crossbows could pierce the armour of the knight – and a ban that was notably not extended to use against non-Christians.49Similarly, whilst the restrictions on the slave, arms, and liquor trade to Africa embodied in the 1890 Brussels Act were certainly grounded in an ethical discourse, the restrictions imposed on the trade in ﬁrearms were primarily rooted in concerns about the impact of the trade on colonial order. As one British colonial ofﬁcial noted at the time, the restrictions on the small arms trade to Africa reﬂected imperial concern to ‘avoid the development and paciﬁcation of this great continent ... [being] carried out in the face of an enormous population, the majority of whom will probably be armed with ﬁrst-class breechloading riﬂes’.50 </w:t>
      </w:r>
      <w:r w:rsidRPr="005D1A23">
        <w:rPr>
          <w:rStyle w:val="StyleBoldUnderline"/>
          <w:rFonts w:ascii="Times New Roman" w:hAnsi="Times New Roman" w:cs="Times New Roman"/>
        </w:rPr>
        <w:t>The history</w:t>
      </w:r>
      <w:r w:rsidRPr="005D1A23">
        <w:rPr>
          <w:rFonts w:ascii="Times New Roman" w:hAnsi="Times New Roman" w:cs="Times New Roman"/>
          <w:u w:val="single"/>
        </w:rPr>
        <w:t xml:space="preserve"> of pariah weapons regulation</w:t>
      </w:r>
      <w:r w:rsidRPr="005D1A23">
        <w:rPr>
          <w:rFonts w:ascii="Times New Roman" w:hAnsi="Times New Roman" w:cs="Times New Roman"/>
          <w:sz w:val="12"/>
        </w:rPr>
        <w:t xml:space="preserve"> would therefore </w:t>
      </w:r>
      <w:r w:rsidRPr="005D1A23">
        <w:rPr>
          <w:rFonts w:ascii="Times New Roman" w:hAnsi="Times New Roman" w:cs="Times New Roman"/>
          <w:u w:val="single"/>
        </w:rPr>
        <w:t>appear to demonstrate a persistent link between the material and political interests of states and</w:t>
      </w:r>
      <w:r w:rsidRPr="005D1A23">
        <w:rPr>
          <w:rFonts w:ascii="Times New Roman" w:hAnsi="Times New Roman" w:cs="Times New Roman"/>
          <w:sz w:val="12"/>
        </w:rPr>
        <w:t xml:space="preserve"> / or </w:t>
      </w:r>
      <w:r w:rsidRPr="005D1A23">
        <w:rPr>
          <w:rFonts w:ascii="Times New Roman" w:hAnsi="Times New Roman" w:cs="Times New Roman"/>
          <w:u w:val="single"/>
        </w:rPr>
        <w:t>powerful elites and the emergence of pariah weapons regulation</w:t>
      </w:r>
      <w:r w:rsidRPr="005D1A23">
        <w:rPr>
          <w:rFonts w:ascii="Times New Roman" w:hAnsi="Times New Roman" w:cs="Times New Roman"/>
          <w:sz w:val="12"/>
        </w:rPr>
        <w:t xml:space="preserve">. To be sure, the material and political interests of the same, or other, powerful actors also provide countervailing pressures – the immediate interests of nobles in winnings wars with crossbows mostly won out over their broader class interests,51 whilst colonial competition to secure arms proﬁts and local allies mitigated the impact of the various restrictions on the ﬁrearms trade in the late 19th century.52 But the point is that whilst the genesis of earlier attempts at pariah regulation may, in part, be explained by reference to particular securitizing moments of intervention, </w:t>
      </w:r>
      <w:r w:rsidRPr="005D1A23">
        <w:rPr>
          <w:rFonts w:ascii="Times New Roman" w:hAnsi="Times New Roman" w:cs="Times New Roman"/>
          <w:u w:val="single"/>
        </w:rPr>
        <w:t xml:space="preserve">the impact of such interventions can only be understood by locating them in particular political economies of power. </w:t>
      </w:r>
      <w:r w:rsidRPr="005D1A23">
        <w:rPr>
          <w:rFonts w:ascii="Times New Roman" w:hAnsi="Times New Roman" w:cs="Times New Roman"/>
          <w:sz w:val="12"/>
        </w:rPr>
        <w:t xml:space="preserve">What is surprising therefore about </w:t>
      </w:r>
      <w:r w:rsidRPr="005D1A23">
        <w:rPr>
          <w:rFonts w:ascii="Times New Roman" w:hAnsi="Times New Roman" w:cs="Times New Roman"/>
          <w:u w:val="single"/>
        </w:rPr>
        <w:t xml:space="preserve">accounts of post-Cold War humanitarian arms </w:t>
      </w:r>
      <w:r w:rsidRPr="005D1A23">
        <w:rPr>
          <w:rStyle w:val="StyleBoldUnderline"/>
          <w:rFonts w:ascii="Times New Roman" w:hAnsi="Times New Roman" w:cs="Times New Roman"/>
        </w:rPr>
        <w:t>control</w:t>
      </w:r>
      <w:r w:rsidRPr="005D1A23">
        <w:rPr>
          <w:rFonts w:ascii="Times New Roman" w:hAnsi="Times New Roman" w:cs="Times New Roman"/>
          <w:sz w:val="12"/>
        </w:rPr>
        <w:t xml:space="preserve"> is that this long history has </w:t>
      </w:r>
      <w:r w:rsidRPr="005D1A23">
        <w:rPr>
          <w:rFonts w:ascii="Times New Roman" w:hAnsi="Times New Roman" w:cs="Times New Roman"/>
          <w:u w:val="single"/>
        </w:rPr>
        <w:t>largely failed to prompt consideration of the way in which contemporary regulation might</w:t>
      </w:r>
      <w:r w:rsidRPr="005D1A23">
        <w:rPr>
          <w:rFonts w:ascii="Times New Roman" w:hAnsi="Times New Roman" w:cs="Times New Roman"/>
          <w:sz w:val="12"/>
        </w:rPr>
        <w:t xml:space="preserve"> also </w:t>
      </w:r>
      <w:r w:rsidRPr="005D1A23">
        <w:rPr>
          <w:rFonts w:ascii="Times New Roman" w:hAnsi="Times New Roman" w:cs="Times New Roman"/>
          <w:u w:val="single"/>
        </w:rPr>
        <w:t>reﬂect the interests of powerful states and other actors</w:t>
      </w:r>
      <w:r w:rsidRPr="005D1A23">
        <w:rPr>
          <w:rFonts w:ascii="Times New Roman" w:hAnsi="Times New Roman" w:cs="Times New Roman"/>
          <w:sz w:val="12"/>
        </w:rPr>
        <w:t xml:space="preserve">, albeit in ways that are subject to similar countervailing pressures – an issue that will be taken up below. Pariah Weapons, Heroic Weapons, and Legitimized Military Technology </w:t>
      </w:r>
      <w:r w:rsidRPr="005D1A23">
        <w:rPr>
          <w:rFonts w:ascii="Times New Roman" w:hAnsi="Times New Roman" w:cs="Times New Roman"/>
          <w:u w:val="single"/>
        </w:rPr>
        <w:t xml:space="preserve">A further recurring theme in the history of pariah regulation is the way in which </w:t>
      </w:r>
      <w:r w:rsidRPr="005D1A23">
        <w:rPr>
          <w:rFonts w:ascii="Times New Roman" w:hAnsi="Times New Roman" w:cs="Times New Roman"/>
          <w:b/>
          <w:highlight w:val="cyan"/>
          <w:u w:val="single"/>
        </w:rPr>
        <w:t xml:space="preserve">restrictions on pariah weapons are </w:t>
      </w:r>
      <w:r w:rsidRPr="005D1A23">
        <w:rPr>
          <w:rFonts w:ascii="Times New Roman" w:hAnsi="Times New Roman" w:cs="Times New Roman"/>
          <w:u w:val="single"/>
        </w:rPr>
        <w:t>often</w:t>
      </w:r>
      <w:r w:rsidRPr="005D1A23">
        <w:rPr>
          <w:rFonts w:ascii="Times New Roman" w:hAnsi="Times New Roman" w:cs="Times New Roman"/>
          <w:b/>
          <w:u w:val="single"/>
        </w:rPr>
        <w:t xml:space="preserve"> </w:t>
      </w:r>
      <w:r w:rsidRPr="005D1A23">
        <w:rPr>
          <w:rFonts w:ascii="Times New Roman" w:hAnsi="Times New Roman" w:cs="Times New Roman"/>
          <w:b/>
          <w:highlight w:val="cyan"/>
          <w:u w:val="single"/>
        </w:rPr>
        <w:t>related</w:t>
      </w:r>
      <w:r w:rsidRPr="005D1A23">
        <w:rPr>
          <w:rFonts w:ascii="Times New Roman" w:hAnsi="Times New Roman" w:cs="Times New Roman"/>
          <w:highlight w:val="cyan"/>
          <w:u w:val="single"/>
        </w:rPr>
        <w:t xml:space="preserve"> </w:t>
      </w:r>
      <w:r w:rsidRPr="005D1A23">
        <w:rPr>
          <w:rFonts w:ascii="Times New Roman" w:hAnsi="Times New Roman" w:cs="Times New Roman"/>
          <w:sz w:val="12"/>
        </w:rPr>
        <w:t xml:space="preserve">in some way </w:t>
      </w:r>
      <w:r w:rsidRPr="005D1A23">
        <w:rPr>
          <w:rFonts w:ascii="Times New Roman" w:hAnsi="Times New Roman" w:cs="Times New Roman"/>
          <w:b/>
          <w:highlight w:val="cyan"/>
          <w:u w:val="single"/>
        </w:rPr>
        <w:t xml:space="preserve">to the construction of a </w:t>
      </w:r>
      <w:r w:rsidRPr="005D1A23">
        <w:rPr>
          <w:rFonts w:ascii="Times New Roman" w:hAnsi="Times New Roman" w:cs="Times New Roman"/>
          <w:b/>
          <w:highlight w:val="cyan"/>
          <w:u w:val="single"/>
          <w:bdr w:val="single" w:sz="4" w:space="0" w:color="auto"/>
        </w:rPr>
        <w:t>broad arena</w:t>
      </w:r>
      <w:r w:rsidRPr="005D1A23">
        <w:rPr>
          <w:rFonts w:ascii="Times New Roman" w:hAnsi="Times New Roman" w:cs="Times New Roman"/>
          <w:b/>
          <w:highlight w:val="cyan"/>
          <w:u w:val="single"/>
        </w:rPr>
        <w:t xml:space="preserve"> of legitimized military tech</w:t>
      </w:r>
      <w:r w:rsidRPr="005D1A23">
        <w:rPr>
          <w:rFonts w:ascii="Times New Roman" w:hAnsi="Times New Roman" w:cs="Times New Roman"/>
          <w:u w:val="single"/>
        </w:rPr>
        <w:t>nolo</w:t>
      </w:r>
      <w:r w:rsidRPr="005D1A23">
        <w:rPr>
          <w:rStyle w:val="StyleBoldUnderline"/>
          <w:rFonts w:ascii="Times New Roman" w:hAnsi="Times New Roman" w:cs="Times New Roman"/>
        </w:rPr>
        <w:t>gy</w:t>
      </w:r>
      <w:r w:rsidRPr="005D1A23">
        <w:rPr>
          <w:rFonts w:ascii="Times New Roman" w:hAnsi="Times New Roman" w:cs="Times New Roman"/>
          <w:b/>
          <w:sz w:val="12"/>
        </w:rPr>
        <w:t>.</w:t>
      </w:r>
      <w:r w:rsidRPr="005D1A23">
        <w:rPr>
          <w:rFonts w:ascii="Times New Roman" w:hAnsi="Times New Roman" w:cs="Times New Roman"/>
          <w:sz w:val="12"/>
        </w:rPr>
        <w:t xml:space="preserve"> A particularly extreme example of this is the way in which pariah weapons are sometimes constructed as the antithesis of the ‘heroic weapon’ – a weapon deemed to embody positive values such as honour and / or which is deemed central to national defence. Thus, the series of relatively successful Acts implemented in England between 1508 and 1542 banning crossbows were largely rooted in a concern to preserve the use of the heroic longbow, deemed central to a long line of English military successes.53 The Japanese ban on the gun was similarly connected to the romanticization of the heroic samurai sword as the visible form of one’s honour, as associated with grace of movement in battle and even its status as a work of art.54 In effect both the crossbow in 16th century England and the gun in 17th and 18th century Japan became the ‘other’ which deﬁned legitimized military technologies and militarism. Redford makes much the same point about English attitudes to the submarine, which was constructed as an ‘other’ partly because of the British romanticization of the battleship (‘the upper class or aristocracy of warships’)55 as central to British security and linked to British notions of valour and honour in the conduct of war. This highlights the ways in which the </w:t>
      </w:r>
      <w:r w:rsidRPr="005D1A23">
        <w:rPr>
          <w:rFonts w:ascii="Times New Roman" w:hAnsi="Times New Roman" w:cs="Times New Roman"/>
          <w:u w:val="single"/>
        </w:rPr>
        <w:t>security meaning associated with particular sets of weapons tech</w:t>
      </w:r>
      <w:r w:rsidRPr="005D1A23">
        <w:rPr>
          <w:rFonts w:ascii="Times New Roman" w:hAnsi="Times New Roman" w:cs="Times New Roman"/>
          <w:sz w:val="12"/>
        </w:rPr>
        <w:t xml:space="preserve">nology </w:t>
      </w:r>
      <w:r w:rsidRPr="005D1A23">
        <w:rPr>
          <w:rFonts w:ascii="Times New Roman" w:hAnsi="Times New Roman" w:cs="Times New Roman"/>
          <w:u w:val="single"/>
        </w:rPr>
        <w:t>are not just a function of the framings speciﬁc to that tech</w:t>
      </w:r>
      <w:r w:rsidRPr="005D1A23">
        <w:rPr>
          <w:rFonts w:ascii="Times New Roman" w:hAnsi="Times New Roman" w:cs="Times New Roman"/>
          <w:sz w:val="12"/>
        </w:rPr>
        <w:t xml:space="preserve">nology </w:t>
      </w:r>
      <w:r w:rsidRPr="005D1A23">
        <w:rPr>
          <w:rFonts w:ascii="Times New Roman" w:hAnsi="Times New Roman" w:cs="Times New Roman"/>
          <w:u w:val="single"/>
        </w:rPr>
        <w:t>but are also relational, with the representation of one weapon playing an important role in constituting the meaning of another (albeit in sometimes unexpected ways</w:t>
      </w:r>
      <w:r w:rsidRPr="005D1A23">
        <w:rPr>
          <w:rFonts w:ascii="Times New Roman" w:hAnsi="Times New Roman" w:cs="Times New Roman"/>
          <w:sz w:val="12"/>
        </w:rPr>
        <w:t xml:space="preserve">), and vice versa. Not surprisingly perhaps, similar themes also help explain the contemporary taboos constructed around particular sets of military technology such as cluster munitions. Cluster Munitions What is particularly striking about the campaign against cluster munitions is not its success in banning an inhumane weapon but the fact that this success was achieved at a moment in history when, in absolute terms at least, cluster munitions use had fallen from the peak years of use during the Vietnam era (see Table 2). In the latter period cluster bombs such as the CBU-24 represented a ‘major increase in battleﬁeld lethality’ yet its development and deployment was ‘accomplished with no public debate and relatively little subsequent protest’.56 Indeed, for the American military, ‘CBUs were categorised as a standard weapon, to be taken off the shelf – “conventional ironmongery”.57 This is not to suggest that American use of cluster munitions in this period went unremarked. There were certainly some critics at the time who argued that such weapons were inhumane.58 There were also attempts, sponsored by the International Committee of the Red Cross (ICRC) and Sweden in particular, to promote restrictions on cluster munitions in negotiations in the 1970s on the Additional Protocols to the 1949 Geneva Conventions.59 The point is however, that these efforts never achieved traction either with diplomats or with a wider public in the way that the issue would 30 years later. The labels attached to cluster munitions and also landmines only changed dramatically as the move into the post-Cold War era occurred when they moved from being treated as unproblematic elements in global military arsenals to a form of ‘technology non grata’ – weaponry deemed immoral, inhumane, and indiscriminate. Crucially, such a successful process of stigmatization was only made feasible in the context of a post-Cold War widening of the security label to incorporate the notion of human security as a referent object; by the turn to casting security interventions in humanitarian terms; and the representation of modern weaponry as humane because of its perceived capacity to better discriminate between civilians and combatants. The widening and deepening of the security label created the permissive environment necessary for activists to reframe cluster munitions (and APMs) as threats to the human. At the same time, the discussion of intervention in humanitarian terms60 and of precision weapons as instruments of humane warfare61 created a legitimized discursive space into which campaigners could insert a re-representation of landmines and cluster munitions technology as inhumane. Indeed, such a re-representation only exerted a powerful appeal because it was consonant with both the predominant framing of security threats in a postCold War world and a new divide between good and odious military technology. This is not to suggest that such developments reﬂected some teleology in which security and arms control practice progressively evolved to be more humane. As Krause and Latham have noted, for example, whilst the post-Cold War era concern with the impact of ‘inhumane weapons’ represents a notable shift compared with the Cold War arms control agenda, it does have similarities with the late 19th century when a Western discourse of civilized warfare was also prominent. One corollary of this – then as now – was a concern to specify what constituted an ‘inhumane weapon’62 manifest, for example, in the negotiations in the Hague conferences over problem technologies such as the dum dum bullet. As Michael Howard has suggested though, </w:t>
      </w:r>
      <w:r w:rsidRPr="005D1A23">
        <w:rPr>
          <w:rFonts w:ascii="Times New Roman" w:hAnsi="Times New Roman" w:cs="Times New Roman"/>
          <w:u w:val="single"/>
        </w:rPr>
        <w:t xml:space="preserve">whilst </w:t>
      </w:r>
      <w:r w:rsidRPr="005D1A23">
        <w:rPr>
          <w:rStyle w:val="StyleBoldUnderline"/>
          <w:rFonts w:ascii="Times New Roman" w:hAnsi="Times New Roman" w:cs="Times New Roman"/>
        </w:rPr>
        <w:t>initiatives such as the Hague conferences achieved</w:t>
      </w:r>
      <w:r w:rsidRPr="005D1A23">
        <w:rPr>
          <w:rFonts w:ascii="Times New Roman" w:hAnsi="Times New Roman" w:cs="Times New Roman"/>
          <w:u w:val="single"/>
        </w:rPr>
        <w:t xml:space="preserve"> notable successes, they</w:t>
      </w:r>
      <w:r w:rsidRPr="005D1A23">
        <w:rPr>
          <w:rFonts w:ascii="Times New Roman" w:hAnsi="Times New Roman" w:cs="Times New Roman"/>
          <w:sz w:val="12"/>
        </w:rPr>
        <w:t xml:space="preserve"> also </w:t>
      </w:r>
      <w:r w:rsidRPr="005D1A23">
        <w:rPr>
          <w:rFonts w:ascii="Times New Roman" w:hAnsi="Times New Roman" w:cs="Times New Roman"/>
          <w:u w:val="single"/>
        </w:rPr>
        <w:t>reﬂected the fact that liberal internationalists had ‘abandoned their</w:t>
      </w:r>
      <w:r w:rsidRPr="005D1A23">
        <w:rPr>
          <w:rFonts w:ascii="Times New Roman" w:hAnsi="Times New Roman" w:cs="Times New Roman"/>
          <w:sz w:val="12"/>
        </w:rPr>
        <w:t xml:space="preserve"> original </w:t>
      </w:r>
      <w:r w:rsidRPr="005D1A23">
        <w:rPr>
          <w:rFonts w:ascii="Times New Roman" w:hAnsi="Times New Roman" w:cs="Times New Roman"/>
          <w:u w:val="single"/>
        </w:rPr>
        <w:t>objects of preventing war and building peace in favour of making war more humane for those</w:t>
      </w:r>
      <w:r w:rsidRPr="005D1A23">
        <w:rPr>
          <w:rFonts w:ascii="Times New Roman" w:hAnsi="Times New Roman" w:cs="Times New Roman"/>
          <w:sz w:val="12"/>
        </w:rPr>
        <w:t xml:space="preserve"> actually </w:t>
      </w:r>
      <w:r w:rsidRPr="005D1A23">
        <w:rPr>
          <w:rFonts w:ascii="Times New Roman" w:hAnsi="Times New Roman" w:cs="Times New Roman"/>
          <w:u w:val="single"/>
        </w:rPr>
        <w:t>ﬁghting it’.</w:t>
      </w:r>
      <w:r w:rsidRPr="005D1A23">
        <w:rPr>
          <w:rFonts w:ascii="Times New Roman" w:hAnsi="Times New Roman" w:cs="Times New Roman"/>
          <w:sz w:val="12"/>
        </w:rPr>
        <w:t>63 The prohibitions on cluster munitions and also APMs can be understood as similarly ambiguous developments. On the one hand, the legitimizing discourse of Western militaries and arms ﬁrms was turned against them in order to generate powerful taboos against particular categories of weapons – even in the face of opposition from these militaries. The language of state security was coopted to promote human security, to preserve life, and prevent threats to its existence. On the other hand</w:t>
      </w:r>
      <w:r w:rsidRPr="005D1A23">
        <w:rPr>
          <w:rFonts w:ascii="Times New Roman" w:hAnsi="Times New Roman" w:cs="Times New Roman"/>
          <w:u w:val="single"/>
        </w:rPr>
        <w:t xml:space="preserve">, the same </w:t>
      </w:r>
      <w:r w:rsidRPr="005D1A23">
        <w:rPr>
          <w:rFonts w:ascii="Times New Roman" w:hAnsi="Times New Roman" w:cs="Times New Roman"/>
          <w:highlight w:val="cyan"/>
          <w:u w:val="single"/>
        </w:rPr>
        <w:t xml:space="preserve">prohibitions can </w:t>
      </w:r>
      <w:r w:rsidRPr="005D1A23">
        <w:rPr>
          <w:rFonts w:ascii="Times New Roman" w:hAnsi="Times New Roman" w:cs="Times New Roman"/>
          <w:sz w:val="12"/>
        </w:rPr>
        <w:t xml:space="preserve">ultimately </w:t>
      </w:r>
      <w:r w:rsidRPr="005D1A23">
        <w:rPr>
          <w:rFonts w:ascii="Times New Roman" w:hAnsi="Times New Roman" w:cs="Times New Roman"/>
          <w:highlight w:val="cyan"/>
          <w:u w:val="single"/>
        </w:rPr>
        <w:t xml:space="preserve">be understood less as progressive </w:t>
      </w:r>
      <w:r w:rsidRPr="005D1A23">
        <w:rPr>
          <w:rFonts w:ascii="Times New Roman" w:hAnsi="Times New Roman" w:cs="Times New Roman"/>
          <w:u w:val="single"/>
        </w:rPr>
        <w:t>initiatives</w:t>
      </w:r>
      <w:r w:rsidRPr="005D1A23">
        <w:rPr>
          <w:rFonts w:ascii="Times New Roman" w:hAnsi="Times New Roman" w:cs="Times New Roman"/>
          <w:sz w:val="12"/>
        </w:rPr>
        <w:t xml:space="preserve"> imposed on foot-</w:t>
      </w:r>
      <w:r w:rsidRPr="005D1A23">
        <w:rPr>
          <w:rFonts w:ascii="Times New Roman" w:hAnsi="Times New Roman" w:cs="Times New Roman"/>
          <w:sz w:val="12"/>
        </w:rPr>
        <w:lastRenderedPageBreak/>
        <w:t xml:space="preserve">dragging states </w:t>
      </w:r>
      <w:r w:rsidRPr="005D1A23">
        <w:rPr>
          <w:rFonts w:ascii="Times New Roman" w:hAnsi="Times New Roman" w:cs="Times New Roman"/>
          <w:u w:val="single"/>
        </w:rPr>
        <w:t xml:space="preserve">by the bottom-up </w:t>
      </w:r>
      <w:r w:rsidRPr="005D1A23">
        <w:rPr>
          <w:rFonts w:ascii="Times New Roman" w:hAnsi="Times New Roman" w:cs="Times New Roman"/>
          <w:sz w:val="12"/>
        </w:rPr>
        <w:t xml:space="preserve">power of global civil society </w:t>
      </w:r>
      <w:r w:rsidRPr="005D1A23">
        <w:rPr>
          <w:rFonts w:ascii="Times New Roman" w:hAnsi="Times New Roman" w:cs="Times New Roman"/>
          <w:highlight w:val="cyan"/>
          <w:u w:val="single"/>
        </w:rPr>
        <w:t xml:space="preserve">and more as performative acts that </w:t>
      </w:r>
      <w:r w:rsidRPr="005D1A23">
        <w:rPr>
          <w:rFonts w:ascii="Times New Roman" w:hAnsi="Times New Roman" w:cs="Times New Roman"/>
          <w:u w:val="single"/>
        </w:rPr>
        <w:t xml:space="preserve">simultaneously function to </w:t>
      </w:r>
      <w:r w:rsidRPr="005D1A23">
        <w:rPr>
          <w:rFonts w:ascii="Times New Roman" w:hAnsi="Times New Roman" w:cs="Times New Roman"/>
          <w:sz w:val="12"/>
        </w:rPr>
        <w:t xml:space="preserve">codify aspects of a new set of criteria for judging international respectability in a post-Cold War era, to </w:t>
      </w:r>
      <w:r w:rsidRPr="005D1A23">
        <w:rPr>
          <w:rFonts w:ascii="Times New Roman" w:hAnsi="Times New Roman" w:cs="Times New Roman"/>
          <w:highlight w:val="cyan"/>
          <w:u w:val="single"/>
          <w:bdr w:val="single" w:sz="4" w:space="0" w:color="auto"/>
        </w:rPr>
        <w:t>reinforce</w:t>
      </w:r>
      <w:r w:rsidRPr="005D1A23">
        <w:rPr>
          <w:rFonts w:ascii="Times New Roman" w:hAnsi="Times New Roman" w:cs="Times New Roman"/>
          <w:highlight w:val="cyan"/>
          <w:u w:val="single"/>
        </w:rPr>
        <w:t xml:space="preserve"> </w:t>
      </w:r>
      <w:r w:rsidRPr="005D1A23">
        <w:rPr>
          <w:rFonts w:ascii="Times New Roman" w:hAnsi="Times New Roman" w:cs="Times New Roman"/>
          <w:u w:val="single"/>
        </w:rPr>
        <w:t xml:space="preserve">the </w:t>
      </w:r>
      <w:r w:rsidRPr="005D1A23">
        <w:rPr>
          <w:rFonts w:ascii="Times New Roman" w:hAnsi="Times New Roman" w:cs="Times New Roman"/>
          <w:highlight w:val="cyan"/>
          <w:u w:val="single"/>
          <w:bdr w:val="single" w:sz="4" w:space="0" w:color="auto"/>
        </w:rPr>
        <w:t>security framings</w:t>
      </w:r>
      <w:r w:rsidRPr="005D1A23">
        <w:rPr>
          <w:rFonts w:ascii="Times New Roman" w:hAnsi="Times New Roman" w:cs="Times New Roman"/>
          <w:sz w:val="12"/>
          <w:highlight w:val="cyan"/>
        </w:rPr>
        <w:t xml:space="preserve"> </w:t>
      </w:r>
      <w:r w:rsidRPr="005D1A23">
        <w:rPr>
          <w:rFonts w:ascii="Times New Roman" w:hAnsi="Times New Roman" w:cs="Times New Roman"/>
          <w:sz w:val="12"/>
        </w:rPr>
        <w:t xml:space="preserve">of the era </w:t>
      </w:r>
      <w:r w:rsidRPr="005D1A23">
        <w:rPr>
          <w:rFonts w:ascii="Times New Roman" w:hAnsi="Times New Roman" w:cs="Times New Roman"/>
          <w:highlight w:val="cyan"/>
          <w:u w:val="single"/>
        </w:rPr>
        <w:t xml:space="preserve">and </w:t>
      </w:r>
      <w:r w:rsidRPr="005D1A23">
        <w:rPr>
          <w:rFonts w:ascii="Times New Roman" w:hAnsi="Times New Roman" w:cs="Times New Roman"/>
          <w:sz w:val="12"/>
        </w:rPr>
        <w:t xml:space="preserve">to </w:t>
      </w:r>
      <w:r w:rsidRPr="005D1A23">
        <w:rPr>
          <w:rFonts w:ascii="Times New Roman" w:hAnsi="Times New Roman" w:cs="Times New Roman"/>
          <w:highlight w:val="cyan"/>
          <w:u w:val="single"/>
          <w:bdr w:val="single" w:sz="4" w:space="0" w:color="auto"/>
        </w:rPr>
        <w:t>legitimize</w:t>
      </w:r>
      <w:r w:rsidRPr="005D1A23">
        <w:rPr>
          <w:rFonts w:ascii="Times New Roman" w:hAnsi="Times New Roman" w:cs="Times New Roman"/>
          <w:highlight w:val="cyan"/>
          <w:u w:val="single"/>
        </w:rPr>
        <w:t xml:space="preserve"> </w:t>
      </w:r>
      <w:r w:rsidRPr="005D1A23">
        <w:rPr>
          <w:rFonts w:ascii="Times New Roman" w:hAnsi="Times New Roman" w:cs="Times New Roman"/>
          <w:u w:val="single"/>
        </w:rPr>
        <w:t xml:space="preserve">those </w:t>
      </w:r>
      <w:r w:rsidRPr="005D1A23">
        <w:rPr>
          <w:rFonts w:ascii="Times New Roman" w:hAnsi="Times New Roman" w:cs="Times New Roman"/>
          <w:highlight w:val="cyan"/>
          <w:u w:val="single"/>
        </w:rPr>
        <w:t xml:space="preserve">categories of weapons </w:t>
      </w:r>
      <w:r w:rsidRPr="005D1A23">
        <w:rPr>
          <w:rFonts w:ascii="Times New Roman" w:hAnsi="Times New Roman" w:cs="Times New Roman"/>
          <w:u w:val="single"/>
        </w:rPr>
        <w:t xml:space="preserve">successfully </w:t>
      </w:r>
      <w:r w:rsidRPr="005D1A23">
        <w:rPr>
          <w:rFonts w:ascii="Times New Roman" w:hAnsi="Times New Roman" w:cs="Times New Roman"/>
          <w:highlight w:val="cyan"/>
          <w:u w:val="single"/>
        </w:rPr>
        <w:t>constructed as precise</w:t>
      </w:r>
      <w:r w:rsidRPr="005D1A23">
        <w:rPr>
          <w:rFonts w:ascii="Times New Roman" w:hAnsi="Times New Roman" w:cs="Times New Roman"/>
          <w:sz w:val="12"/>
        </w:rPr>
        <w:t xml:space="preserve">, discriminate, and thus humane. Indeed, </w:t>
      </w:r>
      <w:r w:rsidRPr="005D1A23">
        <w:rPr>
          <w:rFonts w:ascii="Times New Roman" w:hAnsi="Times New Roman" w:cs="Times New Roman"/>
          <w:b/>
          <w:highlight w:val="cyan"/>
          <w:u w:val="single"/>
        </w:rPr>
        <w:t>to the extent</w:t>
      </w:r>
      <w:r w:rsidRPr="005D1A23">
        <w:rPr>
          <w:rFonts w:ascii="Times New Roman" w:hAnsi="Times New Roman" w:cs="Times New Roman"/>
          <w:u w:val="single"/>
        </w:rPr>
        <w:t xml:space="preserve"> that states such as </w:t>
      </w:r>
      <w:r w:rsidRPr="005D1A23">
        <w:rPr>
          <w:rFonts w:ascii="Times New Roman" w:hAnsi="Times New Roman" w:cs="Times New Roman"/>
          <w:b/>
          <w:highlight w:val="cyan"/>
          <w:u w:val="single"/>
        </w:rPr>
        <w:t>the U</w:t>
      </w:r>
      <w:r w:rsidRPr="005D1A23">
        <w:rPr>
          <w:rFonts w:ascii="Times New Roman" w:hAnsi="Times New Roman" w:cs="Times New Roman"/>
          <w:sz w:val="12"/>
        </w:rPr>
        <w:t xml:space="preserve">nited </w:t>
      </w:r>
      <w:r w:rsidRPr="005D1A23">
        <w:rPr>
          <w:rFonts w:ascii="Times New Roman" w:hAnsi="Times New Roman" w:cs="Times New Roman"/>
          <w:b/>
          <w:highlight w:val="cyan"/>
          <w:u w:val="single"/>
        </w:rPr>
        <w:t>S</w:t>
      </w:r>
      <w:r w:rsidRPr="005D1A23">
        <w:rPr>
          <w:rFonts w:ascii="Times New Roman" w:hAnsi="Times New Roman" w:cs="Times New Roman"/>
          <w:sz w:val="12"/>
        </w:rPr>
        <w:t xml:space="preserve">tates </w:t>
      </w:r>
      <w:r w:rsidRPr="005D1A23">
        <w:rPr>
          <w:rFonts w:ascii="Times New Roman" w:hAnsi="Times New Roman" w:cs="Times New Roman"/>
          <w:u w:val="single"/>
        </w:rPr>
        <w:t xml:space="preserve">have been able to </w:t>
      </w:r>
      <w:r w:rsidRPr="005D1A23">
        <w:rPr>
          <w:rFonts w:ascii="Times New Roman" w:hAnsi="Times New Roman" w:cs="Times New Roman"/>
          <w:b/>
          <w:highlight w:val="cyan"/>
          <w:u w:val="single"/>
        </w:rPr>
        <w:t>circumscribe their commitments</w:t>
      </w:r>
      <w:r w:rsidRPr="005D1A23">
        <w:rPr>
          <w:rFonts w:ascii="Times New Roman" w:hAnsi="Times New Roman" w:cs="Times New Roman"/>
          <w:u w:val="single"/>
        </w:rPr>
        <w:t xml:space="preserve"> on landmines etc. </w:t>
      </w:r>
      <w:r w:rsidRPr="005D1A23">
        <w:rPr>
          <w:rFonts w:ascii="Times New Roman" w:hAnsi="Times New Roman" w:cs="Times New Roman"/>
          <w:b/>
          <w:highlight w:val="cyan"/>
          <w:u w:val="single"/>
        </w:rPr>
        <w:t>they</w:t>
      </w:r>
      <w:r w:rsidRPr="005D1A23">
        <w:rPr>
          <w:rFonts w:ascii="Times New Roman" w:hAnsi="Times New Roman" w:cs="Times New Roman"/>
          <w:highlight w:val="cyan"/>
          <w:u w:val="single"/>
        </w:rPr>
        <w:t xml:space="preserve"> </w:t>
      </w:r>
      <w:r w:rsidRPr="005D1A23">
        <w:rPr>
          <w:rFonts w:ascii="Times New Roman" w:hAnsi="Times New Roman" w:cs="Times New Roman"/>
          <w:u w:val="single"/>
        </w:rPr>
        <w:t xml:space="preserve">have been able to </w:t>
      </w:r>
      <w:r w:rsidRPr="005D1A23">
        <w:rPr>
          <w:rFonts w:ascii="Times New Roman" w:hAnsi="Times New Roman" w:cs="Times New Roman"/>
          <w:b/>
          <w:highlight w:val="cyan"/>
          <w:u w:val="single"/>
        </w:rPr>
        <w:t>beneﬁt</w:t>
      </w:r>
      <w:r w:rsidRPr="005D1A23">
        <w:rPr>
          <w:rFonts w:ascii="Times New Roman" w:hAnsi="Times New Roman" w:cs="Times New Roman"/>
          <w:highlight w:val="cyan"/>
          <w:u w:val="single"/>
        </w:rPr>
        <w:t xml:space="preserve"> </w:t>
      </w:r>
      <w:r w:rsidRPr="005D1A23">
        <w:rPr>
          <w:rFonts w:ascii="Times New Roman" w:hAnsi="Times New Roman" w:cs="Times New Roman"/>
          <w:b/>
          <w:highlight w:val="cyan"/>
          <w:u w:val="single"/>
        </w:rPr>
        <w:t>from the</w:t>
      </w:r>
      <w:r w:rsidRPr="005D1A23">
        <w:rPr>
          <w:rFonts w:ascii="Times New Roman" w:hAnsi="Times New Roman" w:cs="Times New Roman"/>
          <w:highlight w:val="cyan"/>
          <w:u w:val="single"/>
        </w:rPr>
        <w:t xml:space="preserve"> </w:t>
      </w:r>
      <w:r w:rsidRPr="005D1A23">
        <w:rPr>
          <w:rFonts w:ascii="Times New Roman" w:hAnsi="Times New Roman" w:cs="Times New Roman"/>
          <w:u w:val="single"/>
        </w:rPr>
        <w:t xml:space="preserve">broader </w:t>
      </w:r>
      <w:r w:rsidRPr="005D1A23">
        <w:rPr>
          <w:rFonts w:ascii="Times New Roman" w:hAnsi="Times New Roman" w:cs="Times New Roman"/>
          <w:b/>
          <w:highlight w:val="cyan"/>
          <w:u w:val="single"/>
          <w:bdr w:val="single" w:sz="4" w:space="0" w:color="auto"/>
        </w:rPr>
        <w:t>legitimizing effects</w:t>
      </w:r>
      <w:r w:rsidRPr="005D1A23">
        <w:rPr>
          <w:rFonts w:ascii="Times New Roman" w:hAnsi="Times New Roman" w:cs="Times New Roman"/>
          <w:b/>
          <w:highlight w:val="cyan"/>
          <w:u w:val="single"/>
        </w:rPr>
        <w:t xml:space="preserve"> of</w:t>
      </w:r>
      <w:r w:rsidRPr="005D1A23">
        <w:rPr>
          <w:rFonts w:ascii="Times New Roman" w:hAnsi="Times New Roman" w:cs="Times New Roman"/>
          <w:highlight w:val="cyan"/>
          <w:u w:val="single"/>
        </w:rPr>
        <w:t xml:space="preserve"> </w:t>
      </w:r>
      <w:r w:rsidRPr="005D1A23">
        <w:rPr>
          <w:rFonts w:ascii="Times New Roman" w:hAnsi="Times New Roman" w:cs="Times New Roman"/>
          <w:u w:val="single"/>
        </w:rPr>
        <w:t xml:space="preserve">speciﬁc </w:t>
      </w:r>
      <w:r w:rsidRPr="005D1A23">
        <w:rPr>
          <w:rFonts w:ascii="Times New Roman" w:hAnsi="Times New Roman" w:cs="Times New Roman"/>
          <w:b/>
          <w:highlight w:val="cyan"/>
          <w:u w:val="single"/>
        </w:rPr>
        <w:t xml:space="preserve">weapons taboos </w:t>
      </w:r>
      <w:r w:rsidRPr="005D1A23">
        <w:rPr>
          <w:rFonts w:ascii="Times New Roman" w:hAnsi="Times New Roman" w:cs="Times New Roman"/>
          <w:b/>
          <w:highlight w:val="cyan"/>
          <w:u w:val="single"/>
          <w:bdr w:val="single" w:sz="4" w:space="0" w:color="auto"/>
        </w:rPr>
        <w:t>without being unduly constrained</w:t>
      </w:r>
      <w:r w:rsidRPr="005D1A23">
        <w:rPr>
          <w:rFonts w:ascii="Times New Roman" w:hAnsi="Times New Roman" w:cs="Times New Roman"/>
          <w:highlight w:val="cyan"/>
          <w:u w:val="single"/>
          <w:bdr w:val="single" w:sz="4" w:space="0" w:color="auto"/>
        </w:rPr>
        <w:t xml:space="preserve"> </w:t>
      </w:r>
      <w:r w:rsidRPr="005D1A23">
        <w:rPr>
          <w:rFonts w:ascii="Times New Roman" w:hAnsi="Times New Roman" w:cs="Times New Roman"/>
          <w:b/>
          <w:highlight w:val="cyan"/>
          <w:u w:val="single"/>
        </w:rPr>
        <w:t>by</w:t>
      </w:r>
      <w:r w:rsidRPr="005D1A23">
        <w:rPr>
          <w:rFonts w:ascii="Times New Roman" w:hAnsi="Times New Roman" w:cs="Times New Roman"/>
          <w:highlight w:val="cyan"/>
          <w:u w:val="single"/>
        </w:rPr>
        <w:t xml:space="preserve"> </w:t>
      </w:r>
      <w:r w:rsidRPr="005D1A23">
        <w:rPr>
          <w:rFonts w:ascii="Times New Roman" w:hAnsi="Times New Roman" w:cs="Times New Roman"/>
          <w:u w:val="single"/>
        </w:rPr>
        <w:t xml:space="preserve">the </w:t>
      </w:r>
      <w:r w:rsidRPr="005D1A23">
        <w:rPr>
          <w:rFonts w:ascii="Times New Roman" w:hAnsi="Times New Roman" w:cs="Times New Roman"/>
          <w:b/>
          <w:highlight w:val="cyan"/>
          <w:u w:val="single"/>
        </w:rPr>
        <w:t>speciﬁc regulatory requirements</w:t>
      </w:r>
      <w:r w:rsidRPr="005D1A23">
        <w:rPr>
          <w:rFonts w:ascii="Times New Roman" w:hAnsi="Times New Roman" w:cs="Times New Roman"/>
          <w:highlight w:val="cyan"/>
          <w:u w:val="single"/>
        </w:rPr>
        <w:t xml:space="preserve"> </w:t>
      </w:r>
      <w:r w:rsidRPr="005D1A23">
        <w:rPr>
          <w:rFonts w:ascii="Times New Roman" w:hAnsi="Times New Roman" w:cs="Times New Roman"/>
          <w:u w:val="single"/>
        </w:rPr>
        <w:t>they have given rise to</w:t>
      </w:r>
      <w:r w:rsidRPr="005D1A23">
        <w:rPr>
          <w:rFonts w:ascii="Times New Roman" w:hAnsi="Times New Roman" w:cs="Times New Roman"/>
          <w:sz w:val="12"/>
        </w:rPr>
        <w:t xml:space="preserve">. Moreover, as already noted, </w:t>
      </w:r>
      <w:r w:rsidRPr="005D1A23">
        <w:rPr>
          <w:rFonts w:ascii="Times New Roman" w:hAnsi="Times New Roman" w:cs="Times New Roman"/>
          <w:u w:val="single"/>
        </w:rPr>
        <w:t xml:space="preserve">the presence of </w:t>
      </w:r>
      <w:r w:rsidRPr="005D1A23">
        <w:rPr>
          <w:rFonts w:ascii="Times New Roman" w:hAnsi="Times New Roman" w:cs="Times New Roman"/>
          <w:highlight w:val="cyan"/>
          <w:u w:val="single"/>
        </w:rPr>
        <w:t xml:space="preserve">pariah weapons regulation is not </w:t>
      </w:r>
      <w:r w:rsidRPr="005D1A23">
        <w:rPr>
          <w:rFonts w:ascii="Times New Roman" w:hAnsi="Times New Roman" w:cs="Times New Roman"/>
          <w:u w:val="single"/>
        </w:rPr>
        <w:t xml:space="preserve">necessarily </w:t>
      </w:r>
      <w:r w:rsidRPr="005D1A23">
        <w:rPr>
          <w:rFonts w:ascii="Times New Roman" w:hAnsi="Times New Roman" w:cs="Times New Roman"/>
          <w:highlight w:val="cyan"/>
          <w:u w:val="single"/>
        </w:rPr>
        <w:t xml:space="preserve">a sign of a </w:t>
      </w:r>
      <w:r w:rsidRPr="005D1A23">
        <w:rPr>
          <w:rFonts w:ascii="Times New Roman" w:hAnsi="Times New Roman" w:cs="Times New Roman"/>
          <w:u w:val="single"/>
        </w:rPr>
        <w:t xml:space="preserve">more general shift to the </w:t>
      </w:r>
      <w:r w:rsidRPr="005D1A23">
        <w:rPr>
          <w:rFonts w:ascii="Times New Roman" w:hAnsi="Times New Roman" w:cs="Times New Roman"/>
          <w:highlight w:val="cyan"/>
          <w:u w:val="single"/>
        </w:rPr>
        <w:t xml:space="preserve">tighter regulation of </w:t>
      </w:r>
      <w:r w:rsidRPr="005D1A23">
        <w:rPr>
          <w:rFonts w:ascii="Times New Roman" w:hAnsi="Times New Roman" w:cs="Times New Roman"/>
          <w:u w:val="single"/>
        </w:rPr>
        <w:t xml:space="preserve">the </w:t>
      </w:r>
      <w:r w:rsidRPr="005D1A23">
        <w:rPr>
          <w:rFonts w:ascii="Times New Roman" w:hAnsi="Times New Roman" w:cs="Times New Roman"/>
          <w:highlight w:val="cyan"/>
          <w:u w:val="single"/>
        </w:rPr>
        <w:t xml:space="preserve">arms </w:t>
      </w:r>
      <w:r w:rsidRPr="005D1A23">
        <w:rPr>
          <w:rFonts w:ascii="Times New Roman" w:hAnsi="Times New Roman" w:cs="Times New Roman"/>
          <w:u w:val="single"/>
        </w:rPr>
        <w:t xml:space="preserve">trade – </w:t>
      </w:r>
      <w:r w:rsidRPr="005D1A23">
        <w:rPr>
          <w:rFonts w:ascii="Times New Roman" w:hAnsi="Times New Roman" w:cs="Times New Roman"/>
          <w:highlight w:val="cyan"/>
          <w:u w:val="single"/>
          <w:bdr w:val="single" w:sz="4" w:space="0" w:color="auto"/>
        </w:rPr>
        <w:t>quite the reverse</w:t>
      </w:r>
      <w:r w:rsidRPr="005D1A23">
        <w:rPr>
          <w:rFonts w:ascii="Times New Roman" w:hAnsi="Times New Roman" w:cs="Times New Roman"/>
          <w:sz w:val="12"/>
          <w:highlight w:val="cyan"/>
        </w:rPr>
        <w:t xml:space="preserve"> </w:t>
      </w:r>
      <w:r w:rsidRPr="005D1A23">
        <w:rPr>
          <w:rFonts w:ascii="Times New Roman" w:hAnsi="Times New Roman" w:cs="Times New Roman"/>
          <w:sz w:val="12"/>
        </w:rPr>
        <w:t xml:space="preserve">in some cases. Thus, </w:t>
      </w:r>
      <w:r w:rsidRPr="005D1A23">
        <w:rPr>
          <w:rFonts w:ascii="Times New Roman" w:hAnsi="Times New Roman" w:cs="Times New Roman"/>
          <w:highlight w:val="cyan"/>
          <w:u w:val="single"/>
        </w:rPr>
        <w:t xml:space="preserve">any evaluation of the overall impact of such regulation </w:t>
      </w:r>
      <w:r w:rsidRPr="005D1A23">
        <w:rPr>
          <w:rFonts w:ascii="Times New Roman" w:hAnsi="Times New Roman" w:cs="Times New Roman"/>
          <w:u w:val="single"/>
        </w:rPr>
        <w:t>on</w:t>
      </w:r>
      <w:r w:rsidRPr="005D1A23">
        <w:rPr>
          <w:rFonts w:ascii="Times New Roman" w:hAnsi="Times New Roman" w:cs="Times New Roman"/>
          <w:sz w:val="12"/>
        </w:rPr>
        <w:t xml:space="preserve"> global and local </w:t>
      </w:r>
      <w:r w:rsidRPr="005D1A23">
        <w:rPr>
          <w:rFonts w:ascii="Times New Roman" w:hAnsi="Times New Roman" w:cs="Times New Roman"/>
          <w:u w:val="single"/>
        </w:rPr>
        <w:t xml:space="preserve">security also </w:t>
      </w:r>
      <w:r w:rsidRPr="005D1A23">
        <w:rPr>
          <w:rFonts w:ascii="Times New Roman" w:hAnsi="Times New Roman" w:cs="Times New Roman"/>
          <w:highlight w:val="cyan"/>
          <w:u w:val="single"/>
        </w:rPr>
        <w:t xml:space="preserve">has to take into account </w:t>
      </w:r>
      <w:r w:rsidRPr="005D1A23">
        <w:rPr>
          <w:rFonts w:ascii="Times New Roman" w:hAnsi="Times New Roman" w:cs="Times New Roman"/>
          <w:u w:val="single"/>
        </w:rPr>
        <w:t xml:space="preserve">the broader system of arms regulation in which it is located, and </w:t>
      </w:r>
      <w:r w:rsidRPr="005D1A23">
        <w:rPr>
          <w:rFonts w:ascii="Times New Roman" w:hAnsi="Times New Roman" w:cs="Times New Roman"/>
          <w:highlight w:val="cyan"/>
          <w:u w:val="single"/>
        </w:rPr>
        <w:t xml:space="preserve">the relationship </w:t>
      </w:r>
      <w:r w:rsidRPr="005D1A23">
        <w:rPr>
          <w:rFonts w:ascii="Times New Roman" w:hAnsi="Times New Roman" w:cs="Times New Roman"/>
          <w:u w:val="single"/>
        </w:rPr>
        <w:t xml:space="preserve">that exists </w:t>
      </w:r>
      <w:r w:rsidRPr="005D1A23">
        <w:rPr>
          <w:rFonts w:ascii="Times New Roman" w:hAnsi="Times New Roman" w:cs="Times New Roman"/>
          <w:highlight w:val="cyan"/>
          <w:u w:val="single"/>
        </w:rPr>
        <w:t>between pariah regulation and this broader system</w:t>
      </w:r>
      <w:r w:rsidRPr="005D1A23">
        <w:rPr>
          <w:rFonts w:ascii="Times New Roman" w:hAnsi="Times New Roman" w:cs="Times New Roman"/>
          <w:sz w:val="12"/>
        </w:rPr>
        <w:t xml:space="preserve">. </w:t>
      </w:r>
      <w:r w:rsidRPr="005D1A23">
        <w:rPr>
          <w:rFonts w:ascii="Times New Roman" w:hAnsi="Times New Roman" w:cs="Times New Roman"/>
          <w:sz w:val="10"/>
          <w:szCs w:val="10"/>
        </w:rPr>
        <w:t>The next two sections will offer some observations on these issues. Models of Economy and Models of Arms Trade Regulation The approach adopted to the regulation of the arms trade in general does not only reﬂect the security labels attached to particular kinds of technology or the direct interests powerful actors may have in constraining such technology. Regulatory approaches to the arms trade are also a function of the particular paradigms of political economy that dominate in speciﬁc era. In part this is because they link into particular understandings of what constitutes economic security. But the link between regulation and the paradigms of political economy go beyond this, reﬂecting a much more fundamental common sense about economy and trade. For example, the rise of mercantilism from about the 1600s meant the previous dominance of private arms traders was replaced by that of government arsenals64 and the emphasis on autarky encouraged a more restrictive approach to the regulation of arms transfers.65 In England for example, Queen Elizabeth I issued an order in 1574 restricting the number of guns to be cast in England to those ‘for the only use of the Realm’66 and further Ordnances restricting the export of arms were passed in 1610 and 1614.67 In contrast, the shift in economic ideology from mercantilism to capitalism led to the more laissez-faire approach to the regulation of arms transfers in the late 19th century already described above. Britain moved to a more laissez-faire basis from 1862 onwards, France passed legislation in 1885 reinstituting the private manufacture of arms and also repealed the law prohibiting exports.68 Indeed, this was an era in which the Prussian government did not even feel able to compel Krupp to abjure exports to Austria on the eve of war with that country in 1866.69 Economic philosophy also shaped both discourse and practice on the regulation of the arms trade in the aftermath of World War I. Against the background of what Buzan and Waever have described as a broader attempt to ‘construct war as a threat to civilisation’ after World War I70 private arms manufacturers were particularly castigated for the role they had supposedly played in fomenting war fever to promote sales, a role facilitated by their alleged control over the press in many countries.71 This partly explained the attempts in 1919 and 1925 to develop international agreements on the regulation of the arms trade, although in reality a broader set of international order and security concerns were also at work (see below). However, the 1919 and 1925 agreements never received the necessary ratiﬁcations to come into force (although they did have important legacy effects) and the laissez faire approach to the arms trade still predominated throughout the 1920s. It was only in the 1930s that concern about the activities of the arms manufacturers gained particular salience in both the media and policy circles. In part this may have been a function of the deteriorating international situation, but as Harkavy has argued, it was also a function of the fact that the Great Depression had prompted widespread doubts about the general viability of the capitalist system.72Consequently, nationalization and greater government oversight of the arms industry was presented by campaigners and, indeed, some governments, as a vehicle to ensure arms proﬁts were not pursued at the expense of either state interests or world peace. Although nationalization was, with the exception of France73 mostly avoided, by the mid-1930s most of the major arms producing states had begun to develop formal defence export licensing systems.74 In other words, this was the moment when the institutions and processes were established that would produce the many thousands of ordinary extraordinary export licensing decisions that now occur on a weekly basis, the point of genesis for a particular habitus of a particular set of security professionals. This shift was not solely a function of debates about the role of arms merchants in World War I, nor was it purely a consequence of the doubts about unmanaged capitalism sowed by the Great Depression. Issues of power and security as well as the moments of intervention represented by successive attempts to agree international arms regulation all played their role in this shift (see below). Nevertheless, attitudes to economy were an important part of the mix. In the Cold War, the regulation of arms transfers was structured so that it was simultaneously permissive vis-a`-vis transfers to allies and highly restrictive vis-a`-vis allies of the Soviet Union. In the West at least, these security rationales overlapped with the dominance of Keynesian approaches to the economy in which the preservation of defence production emerged not only as a strategic imperative but as a form of welfare militarism – aimed at maintaining jobs, stimulating economies in times of recession, and preserving key technology sectors. This implied the further extension of government oversight of arms sales (albeit principally on a national basis rather than through international negotiation) and government’s role in the promotion of arms sales. It also meant that arms sales were pursued primarily (if not exclusively) for political rather than economic reasons. This contrasted sharply with the late 19th century and even inter-war years when private industry and the search for arms proﬁts were the principle factors driving supply. However, the end of the Cold War coincided with (and reinforced) underlying shifts in conceptions of economy and security that inﬂuenced the debate on arms transfer control. In terms of economy, the neoliberal agenda had already been thoroughly mainstreamed in the policy discourse of governments. Greed was good, proﬁt was better and market principles were the order of the day. In terms of domestic defence procurement policies this was reﬂected in a shift to the much wider application of competition policy, particularly in the United States and the United Kingdom.75 In terms of the approach to major arms transfers it underpinned the shift to a more commercial attitude that had been gradually evolving from the 1960s onwards. Already by 1988 one analyst could note that ‘the political factors that dominated the arms trade in the recent past are yielding to market forces... the arms trade is returning to its patterns prior to World War II, when the trade in military equipment was not dramatically different from the trade in many other industrial products’.76The comparison with the pre-World War II era is perhaps exaggerated – not least because the frameworks of national oversight and national export promotion are far more extensive, as are the frameworks of international regulation. Nevertheless, whilst one feature of the post-Cold War era has been the proliferation of international or regional initiatives to ostensibly restrain arms proliferation, an equally notable feature has been the relaxation of restrictions on arms supplies, particularly to allies. Both the Clinton and George W. Bush administrations in the United States have attempted to ease restrictions on exports to key allies, most notably in the form of defence trade cooperation treaties with Australia and the United Kingdom announced in 2007, although these have yet to be ratiﬁed by the Senate.77 The effect of these agreements will be to permit the licence-free transfer of defence goods between the United States and each of the signatories.78 The Obama administration has, in addition, committed itself to a radical overhaul of the American export control system to make it easier to export weapons to American allies and to emerging markets such as China. For example, the administration has claimed that in the case of items related to tanks and military vehicles, the new rules would remove 74 per cent of the items currently on the US Munitions List.79 In other words, the export of brake pads for tanks may no longer be subject to a regime of extraordinary measures. Similar processes have been at work in other countries. For example, in 2002 the United Kingdom announced changes to its methodology for assessing licence applications for components to be incorporated into military equipment for onward export, a reform generally interpreted as opening ‘a signiﬁcant export licensing loophole’,80 whilst in 2007 the French government announced it would ease restrictions on products moving within the European Union.81 At the same time as this occurred NGOs became more focussed on the security outcomes stemming from the trade in small arms and landmines. To the extent that NGOs and academics have engaged with the issue of major conventional arms transfers, they have tended to follow the lead set by government and industry by engaging with the economic rationale for defence exports – albeit in an attempt to debunk them.82The combined effect of this has been to give a more central place to a technocratic discourse on major weapons transfers focussed on their economic costs and beneﬁts to suppliers. This is not to suggest that strategic rationales for arms transfers have disappeared completely – they still remain important factors in speciﬁc cases, particularly post-9/11. Nevertheless, as Hartung has noted, with the end of the Cold War, the economic rationales for arms sales ‘moved to the forefront’.83One corollary of this greater emphasis on the economics of arms sales has been the post-Cold War deproblematization of major arms transfers84 at least in terms of debates about their security outcomes. Today, such sales are primarily discussed (by exporters at least, if not by recipients and their neighbours) in the language of the technocrat and the banker - the language of jobs, ﬁnancing terms, market share, and performance evaluation. Indeed, both government and NGO security concerns about the negative effects of the arms trade have bifurcated – with concern focussed either on the problem of weapons of mass destruction (WMD) (problematized primarily in terms of their potential acquisition by rogues) or, at the other end of the scale, on issues such as small arms (primarily problematized in terms of the illicit rather than the legal trade in such weapons). Arms Trade Regulation and the Security Problematique If neoliberalism has facilitated a more permissive approach to arms transfer regulation then this raises the question of why any limits have been introduced at all? As already noted above, one part of the answer is rooted in the relationship between legitimized and heroic weapons and those military technologies that lie outside the boundaries of the heroic and the legitimized. Being the ‘other’ of legitimized military technology facilitates successful problematization and indeed ‘extra-securitisation’. Additionally however, the architecture of global arms trade regulation has been transformed in the post-Cold War era along with the transformation in the objects of security that accompanied the end of the Cold War. During the Cold War, the global architecture of conventional arms trade regulation, like arms control more generally, was principally focussed on managing East –West tensions. One consequence was a substantial extension of the range of dual-use goods invested with security labels in relation to trade with Eastern Europe, most manifest in debates in the early 1950s between the United States and European states over the operation of CoCoM (Coordinating Committee for Multilateral Export Controls).85 In contrast, the developing world was merely an object of security competition between the superpowers and therefore a site for the supply of arms to allies. With the dissolution of the Soviet threat the focus has turned more to the management of North–South relations as the developing world has been reconstructed as the source of diverse security threats86 and as humanitarian intervention has resurrected similar concerns with the maintenance of order in the developing world that animated the arms restrictions in the Brussels Act. One manifestation of this has been in the reframing of small arms as instruments of disorder rather than the means to shore up Cold War allies. A further example is the replacement of the CoCom regime with the Wasennaar Arrangement, focussed particularly on restricting transfers to pariah regimes in the global South. This shift in focus is also manifest in the signiﬁcant rise in the use of arms embargoes in the post-Cold War era. For example, between 1945 and 1990 only two mandatory embargoes were imposed globally, on Rhodesia and Africa, respectively. Since the 1990s there have been two voluntary and 27 mandatory cases of sanctions, the vast majority of which have been aimed at actors in Africa.87 Sanctions, just like the efforts to control arms to Africa in the late 19th century have not been hugely successful in reducing the supply of weapons to combatants. Nevertheless, they can be understood as animated by much the same desire to maintain order in the peripheries of the world, particularly in a context where Western powers have once again taken on a greater responsibility for policing and managing instability in the developing world. Thus, the post-Cold War regulation of the conventional arms trade is simultaneously characterized by a relatively more permissive approach to arms transfers in general but also a redirection of controls away from the governance of East – West relations and towards the governance of North –South relations and particularly the disciplining of those actors framed as rogue or pariah in the security narratives of dominant actors. The campaign to promote an arms trade treaty may yet produce a more meaningful architecture of arms transfer control – the jury is out. However the framing of the Arms Trade Treaty to the defence industry is perhaps instructive. For example, the UK’s Ambassador for Multilateral Arms Control has noted, the ATT ‘... is about ... export controls that will stop weapons ending up in the hands of terrorists, insurgents, violent criminal gangs, or in the hands of dictators’.88 It should also be noted that current efforts to develop a global agreement on the arms trade echo late 19thth and early 20thth century initiatives to govern the international arms trade, most notably: the Brussels Act, the 1919 St Germain Convention for the Control of the Trade in Arms and Ammunition, and the 1925 Arms Trafﬁc Convention. Although the latter two never received the necessary ratiﬁcations to come into force both were animated by the same imperial concern to prevent disorder in the colonies that had underpinned the Brussels Act. As Stone has noted with regards to the St Germain convention for example, ‘there was little doubt among representatives in Paris [where the Convention was signed] that keeping arms out of African and Asian hands was St Germain’s chief task’.89Accordingly, the convention imposed far stricter restrictions on sales to these areas as well as a ban on arms shipments to ‘any country which refuses to accept the tutelage under which it has been placed’.90 Indeed, although the convention never came into being, European powers nevertheless agreed informally to carry out its provisions in Africa and the Middle East.91 The 1925 convention similarly imposed more severe restrictions on exports to special zones that covered most of Africa and parts of what had been the Ottoman Empire.92 Thus, viewed against this broader history of arms regulation, negotiations on a putative Arms Trade Treaty (rather like action on APMs or cluster munitions) do not represent a novel post-Cold War development that symbolizes progress on an emancipatory human security agenda consonant with the promotion of local and global peace. Instead, it reﬂects the emergence of particular sets of relationships between power, interest, economy, security, and legitimized military technologies that in turn create the conditions of emergence for historically contingent architectures of global regulation. Conclusion The preceding analysis has a number of implications for campaigners, but also speaks to the debates about the utility of the securitization framework outlined at the start of this article. First, it provides support for Abrahamson’s notion of the security spectrum. Viewed in a more historical perspective, what is notable about the post-Cold War emergence of a humanitarian arms control agenda is the way in which action on landmines, cluster munitions, and even small arms have been made possible by a quite dramatic transformation in the way such technology is represented. They have, in Abrahamson’s formulation, been moved along the ‘spectrum of security’ from normal, run-of-the mill, unproblematic technologies of killing, to ones of extra special concern. Conversely, one of the features of the post-Cold War era is the way in which the security labels attached to major weapons transfers have, in general, actually moved in the other direction. Whilst such transfers still remain clearly within the domain of security it is, nevertheless, possible to conceive the post-Cold War trade in major weapons as having been relatively desecuritized. Second, the analysis highlights the relational elements that can be involved in processes of securitization and desecuritization. In the case of the landmines ban this manifested itself in the way</w:t>
      </w:r>
      <w:r w:rsidRPr="005D1A23">
        <w:rPr>
          <w:rFonts w:ascii="Times New Roman" w:hAnsi="Times New Roman" w:cs="Times New Roman"/>
          <w:sz w:val="12"/>
        </w:rPr>
        <w:t xml:space="preserve"> </w:t>
      </w:r>
      <w:r w:rsidRPr="005D1A23">
        <w:rPr>
          <w:rFonts w:ascii="Times New Roman" w:hAnsi="Times New Roman" w:cs="Times New Roman"/>
          <w:u w:val="single"/>
        </w:rPr>
        <w:t>campaigners engaged in</w:t>
      </w:r>
      <w:r w:rsidRPr="005D1A23">
        <w:rPr>
          <w:rFonts w:ascii="Times New Roman" w:hAnsi="Times New Roman" w:cs="Times New Roman"/>
          <w:sz w:val="12"/>
        </w:rPr>
        <w:t xml:space="preserve"> simultaneous </w:t>
      </w:r>
      <w:r w:rsidRPr="005D1A23">
        <w:rPr>
          <w:rFonts w:ascii="Times New Roman" w:hAnsi="Times New Roman" w:cs="Times New Roman"/>
          <w:u w:val="single"/>
        </w:rPr>
        <w:t>processes of securitization</w:t>
      </w:r>
      <w:r w:rsidRPr="005D1A23">
        <w:rPr>
          <w:rFonts w:ascii="Times New Roman" w:hAnsi="Times New Roman" w:cs="Times New Roman"/>
          <w:sz w:val="12"/>
        </w:rPr>
        <w:t xml:space="preserve"> of APMs (with respect to the human as referent object) and (relative) desecuritization (with respect to the state as referent object) </w:t>
      </w:r>
      <w:r w:rsidRPr="005D1A23">
        <w:rPr>
          <w:rFonts w:ascii="Times New Roman" w:hAnsi="Times New Roman" w:cs="Times New Roman"/>
          <w:u w:val="single"/>
        </w:rPr>
        <w:t>that worked to</w:t>
      </w:r>
      <w:r w:rsidRPr="005D1A23">
        <w:rPr>
          <w:rFonts w:ascii="Times New Roman" w:hAnsi="Times New Roman" w:cs="Times New Roman"/>
          <w:sz w:val="12"/>
        </w:rPr>
        <w:t xml:space="preserve"> mutually </w:t>
      </w:r>
      <w:r w:rsidRPr="005D1A23">
        <w:rPr>
          <w:rFonts w:ascii="Times New Roman" w:hAnsi="Times New Roman" w:cs="Times New Roman"/>
          <w:u w:val="single"/>
        </w:rPr>
        <w:t>reinforce the case for a ban</w:t>
      </w:r>
      <w:r w:rsidRPr="005D1A23">
        <w:rPr>
          <w:rFonts w:ascii="Times New Roman" w:hAnsi="Times New Roman" w:cs="Times New Roman"/>
          <w:sz w:val="12"/>
        </w:rPr>
        <w:t xml:space="preserve">. </w:t>
      </w:r>
      <w:r w:rsidRPr="005D1A23">
        <w:rPr>
          <w:rFonts w:ascii="Times New Roman" w:hAnsi="Times New Roman" w:cs="Times New Roman"/>
          <w:u w:val="single"/>
        </w:rPr>
        <w:t xml:space="preserve">In the case of </w:t>
      </w:r>
      <w:r w:rsidRPr="005D1A23">
        <w:rPr>
          <w:rFonts w:ascii="Times New Roman" w:hAnsi="Times New Roman" w:cs="Times New Roman"/>
          <w:highlight w:val="cyan"/>
          <w:u w:val="single"/>
        </w:rPr>
        <w:t xml:space="preserve">pariah weapons </w:t>
      </w:r>
      <w:r w:rsidRPr="005D1A23">
        <w:rPr>
          <w:rFonts w:ascii="Times New Roman" w:hAnsi="Times New Roman" w:cs="Times New Roman"/>
          <w:u w:val="single"/>
        </w:rPr>
        <w:t>generally</w:t>
      </w:r>
      <w:r w:rsidRPr="005D1A23">
        <w:rPr>
          <w:rFonts w:ascii="Times New Roman" w:hAnsi="Times New Roman" w:cs="Times New Roman"/>
          <w:sz w:val="12"/>
        </w:rPr>
        <w:t xml:space="preserve">, whilst there are a number of factors that explain their stigmatization, one factor can be the way </w:t>
      </w:r>
      <w:r w:rsidRPr="005D1A23">
        <w:rPr>
          <w:rFonts w:ascii="Times New Roman" w:hAnsi="Times New Roman" w:cs="Times New Roman"/>
          <w:u w:val="single"/>
        </w:rPr>
        <w:t>their</w:t>
      </w:r>
      <w:r w:rsidRPr="005D1A23">
        <w:rPr>
          <w:rFonts w:ascii="Times New Roman" w:hAnsi="Times New Roman" w:cs="Times New Roman"/>
          <w:sz w:val="12"/>
        </w:rPr>
        <w:t xml:space="preserve"> particular </w:t>
      </w:r>
      <w:r w:rsidRPr="005D1A23">
        <w:rPr>
          <w:rFonts w:ascii="Times New Roman" w:hAnsi="Times New Roman" w:cs="Times New Roman"/>
          <w:u w:val="single"/>
        </w:rPr>
        <w:t xml:space="preserve">qualities </w:t>
      </w:r>
      <w:r w:rsidRPr="005D1A23">
        <w:rPr>
          <w:rFonts w:ascii="Times New Roman" w:hAnsi="Times New Roman" w:cs="Times New Roman"/>
          <w:highlight w:val="cyan"/>
          <w:u w:val="single"/>
        </w:rPr>
        <w:t xml:space="preserve">are depicted as the antithesis of </w:t>
      </w:r>
      <w:r w:rsidRPr="005D1A23">
        <w:rPr>
          <w:rFonts w:ascii="Times New Roman" w:hAnsi="Times New Roman" w:cs="Times New Roman"/>
          <w:u w:val="single"/>
        </w:rPr>
        <w:t xml:space="preserve">those possessed by </w:t>
      </w:r>
      <w:r w:rsidRPr="005D1A23">
        <w:rPr>
          <w:rFonts w:ascii="Times New Roman" w:hAnsi="Times New Roman" w:cs="Times New Roman"/>
          <w:highlight w:val="cyan"/>
          <w:u w:val="single"/>
        </w:rPr>
        <w:t>legitimized</w:t>
      </w:r>
      <w:r w:rsidRPr="005D1A23">
        <w:rPr>
          <w:rFonts w:ascii="Times New Roman" w:hAnsi="Times New Roman" w:cs="Times New Roman"/>
          <w:sz w:val="12"/>
          <w:highlight w:val="cyan"/>
        </w:rPr>
        <w:t xml:space="preserve"> </w:t>
      </w:r>
      <w:r w:rsidRPr="005D1A23">
        <w:rPr>
          <w:rFonts w:ascii="Times New Roman" w:hAnsi="Times New Roman" w:cs="Times New Roman"/>
          <w:sz w:val="12"/>
        </w:rPr>
        <w:t xml:space="preserve">and particularly </w:t>
      </w:r>
      <w:r w:rsidRPr="005D1A23">
        <w:rPr>
          <w:rFonts w:ascii="Times New Roman" w:hAnsi="Times New Roman" w:cs="Times New Roman"/>
          <w:highlight w:val="cyan"/>
          <w:u w:val="single"/>
        </w:rPr>
        <w:t>heroic weapons</w:t>
      </w:r>
      <w:r w:rsidRPr="005D1A23">
        <w:rPr>
          <w:rFonts w:ascii="Times New Roman" w:hAnsi="Times New Roman" w:cs="Times New Roman"/>
          <w:sz w:val="12"/>
        </w:rPr>
        <w:t xml:space="preserve">. </w:t>
      </w:r>
      <w:r w:rsidRPr="005D1A23">
        <w:rPr>
          <w:rFonts w:ascii="Times New Roman" w:hAnsi="Times New Roman" w:cs="Times New Roman"/>
          <w:u w:val="single"/>
        </w:rPr>
        <w:t xml:space="preserve">Conversely, </w:t>
      </w:r>
      <w:r w:rsidRPr="005D1A23">
        <w:rPr>
          <w:rFonts w:ascii="Times New Roman" w:hAnsi="Times New Roman" w:cs="Times New Roman"/>
          <w:highlight w:val="cyan"/>
          <w:u w:val="single"/>
        </w:rPr>
        <w:t xml:space="preserve">the stigmatization </w:t>
      </w:r>
      <w:r w:rsidRPr="005D1A23">
        <w:rPr>
          <w:rFonts w:ascii="Times New Roman" w:hAnsi="Times New Roman" w:cs="Times New Roman"/>
          <w:u w:val="single"/>
        </w:rPr>
        <w:t xml:space="preserve">of pariah weapons </w:t>
      </w:r>
      <w:r w:rsidRPr="005D1A23">
        <w:rPr>
          <w:rFonts w:ascii="Times New Roman" w:hAnsi="Times New Roman" w:cs="Times New Roman"/>
          <w:highlight w:val="cyan"/>
          <w:u w:val="single"/>
        </w:rPr>
        <w:t xml:space="preserve">works to </w:t>
      </w:r>
      <w:r w:rsidRPr="005D1A23">
        <w:rPr>
          <w:rFonts w:ascii="Times New Roman" w:hAnsi="Times New Roman" w:cs="Times New Roman"/>
          <w:highlight w:val="cyan"/>
          <w:u w:val="single"/>
          <w:bdr w:val="single" w:sz="4" w:space="0" w:color="auto"/>
        </w:rPr>
        <w:t>delineate other weapons as normal</w:t>
      </w:r>
      <w:r w:rsidRPr="005D1A23">
        <w:rPr>
          <w:rFonts w:ascii="Times New Roman" w:hAnsi="Times New Roman" w:cs="Times New Roman"/>
          <w:highlight w:val="cyan"/>
          <w:u w:val="single"/>
        </w:rPr>
        <w:t xml:space="preserve"> </w:t>
      </w:r>
      <w:r w:rsidRPr="005D1A23">
        <w:rPr>
          <w:rFonts w:ascii="Times New Roman" w:hAnsi="Times New Roman" w:cs="Times New Roman"/>
          <w:u w:val="single"/>
        </w:rPr>
        <w:t>and legitimate</w:t>
      </w:r>
      <w:r w:rsidRPr="005D1A23">
        <w:rPr>
          <w:rFonts w:ascii="Times New Roman" w:hAnsi="Times New Roman" w:cs="Times New Roman"/>
          <w:sz w:val="12"/>
        </w:rPr>
        <w:t xml:space="preserve">. </w:t>
      </w:r>
      <w:r w:rsidRPr="005D1A23">
        <w:rPr>
          <w:rFonts w:ascii="Times New Roman" w:hAnsi="Times New Roman" w:cs="Times New Roman"/>
          <w:u w:val="single"/>
        </w:rPr>
        <w:t xml:space="preserve">There is therefore a process of </w:t>
      </w:r>
      <w:r w:rsidRPr="005D1A23">
        <w:rPr>
          <w:rFonts w:ascii="Times New Roman" w:hAnsi="Times New Roman" w:cs="Times New Roman"/>
          <w:u w:val="single"/>
        </w:rPr>
        <w:lastRenderedPageBreak/>
        <w:t>mutual constitution that is at work in the way different sets of weapons tech</w:t>
      </w:r>
      <w:r w:rsidRPr="005D1A23">
        <w:rPr>
          <w:rFonts w:ascii="Times New Roman" w:hAnsi="Times New Roman" w:cs="Times New Roman"/>
          <w:sz w:val="12"/>
        </w:rPr>
        <w:t xml:space="preserve">nology </w:t>
      </w:r>
      <w:r w:rsidRPr="005D1A23">
        <w:rPr>
          <w:rFonts w:ascii="Times New Roman" w:hAnsi="Times New Roman" w:cs="Times New Roman"/>
          <w:u w:val="single"/>
        </w:rPr>
        <w:t>are framed and understood</w:t>
      </w:r>
      <w:r w:rsidRPr="005D1A23">
        <w:rPr>
          <w:rFonts w:ascii="Times New Roman" w:hAnsi="Times New Roman" w:cs="Times New Roman"/>
          <w:sz w:val="12"/>
        </w:rPr>
        <w:t xml:space="preserve">. Third, the preceding analysis illustrates the relevance of Floyd’s argument that processes of securitization or desecuritization can be positive and negative, particularly when considered in terms of their emancipatory effects. As noted above, in the case of landmines a process of relative desecuritization vis-a`-vis the state combined with a process of extra-securitization vis-a`-vis the human to bring about the production of a ban widely considered to have produced positive security outcomes for individuals, communities, and the human as a collective. In contrast, the relative desecuritization of major weapons transfers represents a much more ambiguous development. It could, of course, be argued that such a change in the security labels attached to the weapons holdings of neighbouring states would not only reﬂect but reinforce a move to more peaceable relations. In addition, the relative deproblematization of defence transfers might be conceived as a positive development, particularly for states that possess minimal domestic defence industrial capacity, and are threatened by hostile neighbours. At the same time however, </w:t>
      </w:r>
      <w:r w:rsidRPr="005D1A23">
        <w:rPr>
          <w:rFonts w:ascii="Times New Roman" w:hAnsi="Times New Roman" w:cs="Times New Roman"/>
          <w:u w:val="single"/>
        </w:rPr>
        <w:t>such a shift along the spectrum of security</w:t>
      </w:r>
      <w:r w:rsidRPr="005D1A23">
        <w:rPr>
          <w:rFonts w:ascii="Times New Roman" w:hAnsi="Times New Roman" w:cs="Times New Roman"/>
          <w:sz w:val="12"/>
        </w:rPr>
        <w:t xml:space="preserve"> arguably </w:t>
      </w:r>
      <w:r w:rsidRPr="005D1A23">
        <w:rPr>
          <w:rFonts w:ascii="Times New Roman" w:hAnsi="Times New Roman" w:cs="Times New Roman"/>
          <w:u w:val="single"/>
        </w:rPr>
        <w:t>represents a quite regressive development</w:t>
      </w:r>
      <w:r w:rsidRPr="005D1A23">
        <w:rPr>
          <w:rFonts w:ascii="Times New Roman" w:hAnsi="Times New Roman" w:cs="Times New Roman"/>
          <w:sz w:val="12"/>
        </w:rPr>
        <w:t xml:space="preserve"> when applied to the issue of arms transfers. This is particularly the case given that, irrespective of the powerful ways in which the security labels attached to major weapons are shaped by discourse and other forms of representation, they still possess a residual materiality, however thin, that is characterized by their capacity to facilitate the organized prosecution of violence. More generally, the transfer of such technologies can also be viewed as symptomatic of a world characterized by deeply problematic higher order paradigms of security and economy. At the very least then, the relative (if not complete) desecuritization of major arms transfers would appear to raise further questions about the Copenhagen School’s normative commitment to desecuritization. Although more accurately, it highlights the effects that come from ratcheting down the security labels attached to ‘normal’ arms transfers and subjecting them to the kind of standard bureaucratic routines highlighted by Bigo, albeit the routines of the export licencing process in this case. </w:t>
      </w:r>
      <w:r w:rsidRPr="005D1A23">
        <w:rPr>
          <w:rFonts w:ascii="Times New Roman" w:hAnsi="Times New Roman" w:cs="Times New Roman"/>
          <w:highlight w:val="cyan"/>
          <w:u w:val="single"/>
        </w:rPr>
        <w:t xml:space="preserve">One consequence, is </w:t>
      </w:r>
      <w:r w:rsidRPr="005D1A23">
        <w:rPr>
          <w:rFonts w:ascii="Times New Roman" w:hAnsi="Times New Roman" w:cs="Times New Roman"/>
          <w:u w:val="single"/>
        </w:rPr>
        <w:t xml:space="preserve">that </w:t>
      </w:r>
      <w:r w:rsidRPr="005D1A23">
        <w:rPr>
          <w:rFonts w:ascii="Times New Roman" w:hAnsi="Times New Roman" w:cs="Times New Roman"/>
          <w:highlight w:val="cyan"/>
          <w:u w:val="single"/>
        </w:rPr>
        <w:t xml:space="preserve">the </w:t>
      </w:r>
      <w:r w:rsidRPr="005D1A23">
        <w:rPr>
          <w:rFonts w:ascii="Times New Roman" w:hAnsi="Times New Roman" w:cs="Times New Roman"/>
          <w:u w:val="single"/>
        </w:rPr>
        <w:t xml:space="preserve">many </w:t>
      </w:r>
      <w:r w:rsidRPr="005D1A23">
        <w:rPr>
          <w:rFonts w:ascii="Times New Roman" w:hAnsi="Times New Roman" w:cs="Times New Roman"/>
          <w:highlight w:val="cyan"/>
          <w:u w:val="single"/>
        </w:rPr>
        <w:t xml:space="preserve">thousands of export licences </w:t>
      </w:r>
      <w:r w:rsidRPr="005D1A23">
        <w:rPr>
          <w:rFonts w:ascii="Times New Roman" w:hAnsi="Times New Roman" w:cs="Times New Roman"/>
          <w:u w:val="single"/>
        </w:rPr>
        <w:t xml:space="preserve">granted </w:t>
      </w:r>
      <w:r w:rsidRPr="005D1A23">
        <w:rPr>
          <w:rFonts w:ascii="Times New Roman" w:hAnsi="Times New Roman" w:cs="Times New Roman"/>
          <w:highlight w:val="cyan"/>
          <w:u w:val="single"/>
        </w:rPr>
        <w:t xml:space="preserve">for </w:t>
      </w:r>
      <w:r w:rsidRPr="005D1A23">
        <w:rPr>
          <w:rFonts w:ascii="Times New Roman" w:hAnsi="Times New Roman" w:cs="Times New Roman"/>
          <w:u w:val="single"/>
        </w:rPr>
        <w:t xml:space="preserve">the transfer of </w:t>
      </w:r>
      <w:r w:rsidRPr="005D1A23">
        <w:rPr>
          <w:rFonts w:ascii="Times New Roman" w:hAnsi="Times New Roman" w:cs="Times New Roman"/>
          <w:highlight w:val="cyan"/>
          <w:u w:val="single"/>
        </w:rPr>
        <w:t xml:space="preserve">weapons </w:t>
      </w:r>
      <w:r w:rsidRPr="005D1A23">
        <w:rPr>
          <w:rFonts w:ascii="Times New Roman" w:hAnsi="Times New Roman" w:cs="Times New Roman"/>
          <w:u w:val="single"/>
        </w:rPr>
        <w:t>other than landmines,</w:t>
      </w:r>
      <w:r w:rsidRPr="005D1A23">
        <w:rPr>
          <w:rFonts w:ascii="Times New Roman" w:hAnsi="Times New Roman" w:cs="Times New Roman"/>
          <w:sz w:val="12"/>
        </w:rPr>
        <w:t xml:space="preserve"> cluster munitions, and small arms </w:t>
      </w:r>
      <w:r w:rsidRPr="005D1A23">
        <w:rPr>
          <w:rFonts w:ascii="Times New Roman" w:hAnsi="Times New Roman" w:cs="Times New Roman"/>
          <w:highlight w:val="cyan"/>
          <w:u w:val="single"/>
        </w:rPr>
        <w:t xml:space="preserve">are far less likely to become </w:t>
      </w:r>
      <w:r w:rsidRPr="005D1A23">
        <w:rPr>
          <w:rFonts w:ascii="Times New Roman" w:hAnsi="Times New Roman" w:cs="Times New Roman"/>
          <w:u w:val="single"/>
        </w:rPr>
        <w:t xml:space="preserve">the object of public scrutiny or become </w:t>
      </w:r>
      <w:r w:rsidRPr="005D1A23">
        <w:rPr>
          <w:rFonts w:ascii="Times New Roman" w:hAnsi="Times New Roman" w:cs="Times New Roman"/>
          <w:highlight w:val="cyan"/>
          <w:u w:val="single"/>
        </w:rPr>
        <w:t>subject to</w:t>
      </w:r>
      <w:r w:rsidRPr="005D1A23">
        <w:rPr>
          <w:rFonts w:ascii="Times New Roman" w:hAnsi="Times New Roman" w:cs="Times New Roman"/>
          <w:u w:val="single"/>
        </w:rPr>
        <w:t xml:space="preserve"> intense public and political </w:t>
      </w:r>
      <w:r w:rsidRPr="005D1A23">
        <w:rPr>
          <w:rFonts w:ascii="Times New Roman" w:hAnsi="Times New Roman" w:cs="Times New Roman"/>
          <w:highlight w:val="cyan"/>
          <w:u w:val="single"/>
        </w:rPr>
        <w:t xml:space="preserve">contestation </w:t>
      </w:r>
      <w:r w:rsidRPr="005D1A23">
        <w:rPr>
          <w:rFonts w:ascii="Times New Roman" w:hAnsi="Times New Roman" w:cs="Times New Roman"/>
          <w:u w:val="single"/>
        </w:rPr>
        <w:t>about the security effects of such exports</w:t>
      </w:r>
      <w:r w:rsidRPr="005D1A23">
        <w:rPr>
          <w:rFonts w:ascii="Times New Roman" w:hAnsi="Times New Roman" w:cs="Times New Roman"/>
          <w:sz w:val="12"/>
        </w:rPr>
        <w:t xml:space="preserve">. In this sense at least, the switch from a Cold War arms transfer system where security motivations for exports often predominated to one where economic motivations are more to the fore, has also been accompanied by a corresponding depoliticization of contemporary transfers, a phenomenon that highlights the problematic nature of the neat division between politicized and securitized issues outlined in the CS conception of securitization and one </w:t>
      </w:r>
      <w:r w:rsidRPr="005D1A23">
        <w:rPr>
          <w:rFonts w:ascii="Times New Roman" w:hAnsi="Times New Roman" w:cs="Times New Roman"/>
          <w:u w:val="single"/>
        </w:rPr>
        <w:t xml:space="preserve">that highlights the downside of even partial moves towards the desecuritization end of the security spectrum. </w:t>
      </w:r>
      <w:r w:rsidRPr="005D1A23">
        <w:rPr>
          <w:rFonts w:ascii="Times New Roman" w:hAnsi="Times New Roman" w:cs="Times New Roman"/>
          <w:sz w:val="12"/>
        </w:rPr>
        <w:t xml:space="preserve">Fourth, </w:t>
      </w:r>
      <w:r w:rsidRPr="005D1A23">
        <w:rPr>
          <w:rFonts w:ascii="Times New Roman" w:hAnsi="Times New Roman" w:cs="Times New Roman"/>
          <w:highlight w:val="cyan"/>
          <w:u w:val="single"/>
        </w:rPr>
        <w:t xml:space="preserve">the </w:t>
      </w:r>
      <w:r w:rsidRPr="005D1A23">
        <w:rPr>
          <w:rFonts w:ascii="Times New Roman" w:hAnsi="Times New Roman" w:cs="Times New Roman"/>
          <w:sz w:val="12"/>
        </w:rPr>
        <w:t xml:space="preserve">success of </w:t>
      </w:r>
      <w:r w:rsidRPr="005D1A23">
        <w:rPr>
          <w:rFonts w:ascii="Times New Roman" w:hAnsi="Times New Roman" w:cs="Times New Roman"/>
          <w:highlight w:val="cyan"/>
          <w:u w:val="single"/>
        </w:rPr>
        <w:t xml:space="preserve">campaigns on landmines and cluster munitions demonstrates how </w:t>
      </w:r>
      <w:r w:rsidRPr="005D1A23">
        <w:rPr>
          <w:rFonts w:ascii="Times New Roman" w:hAnsi="Times New Roman" w:cs="Times New Roman"/>
          <w:u w:val="single"/>
        </w:rPr>
        <w:t xml:space="preserve">‘moments of </w:t>
      </w:r>
      <w:r w:rsidRPr="005D1A23">
        <w:rPr>
          <w:rFonts w:ascii="Times New Roman" w:hAnsi="Times New Roman" w:cs="Times New Roman"/>
          <w:highlight w:val="cyan"/>
          <w:u w:val="single"/>
        </w:rPr>
        <w:t xml:space="preserve">intervention’ </w:t>
      </w:r>
      <w:r w:rsidRPr="005D1A23">
        <w:rPr>
          <w:rFonts w:ascii="Times New Roman" w:hAnsi="Times New Roman" w:cs="Times New Roman"/>
          <w:u w:val="single"/>
        </w:rPr>
        <w:t xml:space="preserve">undertaken </w:t>
      </w:r>
      <w:r w:rsidRPr="005D1A23">
        <w:rPr>
          <w:rFonts w:ascii="Times New Roman" w:hAnsi="Times New Roman" w:cs="Times New Roman"/>
          <w:highlight w:val="cyan"/>
          <w:u w:val="single"/>
        </w:rPr>
        <w:t xml:space="preserve">on behalf of the voiceless </w:t>
      </w:r>
      <w:r w:rsidRPr="005D1A23">
        <w:rPr>
          <w:rFonts w:ascii="Times New Roman" w:hAnsi="Times New Roman" w:cs="Times New Roman"/>
          <w:u w:val="single"/>
        </w:rPr>
        <w:t xml:space="preserve">by supposedly weak securitizing actors </w:t>
      </w:r>
      <w:r w:rsidRPr="005D1A23">
        <w:rPr>
          <w:rFonts w:ascii="Times New Roman" w:hAnsi="Times New Roman" w:cs="Times New Roman"/>
          <w:sz w:val="12"/>
        </w:rPr>
        <w:t xml:space="preserve">such as NGOs </w:t>
      </w:r>
      <w:r w:rsidRPr="005D1A23">
        <w:rPr>
          <w:rFonts w:ascii="Times New Roman" w:hAnsi="Times New Roman" w:cs="Times New Roman"/>
          <w:u w:val="single"/>
        </w:rPr>
        <w:t>can</w:t>
      </w:r>
      <w:r w:rsidRPr="005D1A23">
        <w:rPr>
          <w:rFonts w:ascii="Times New Roman" w:hAnsi="Times New Roman" w:cs="Times New Roman"/>
          <w:sz w:val="12"/>
        </w:rPr>
        <w:t xml:space="preserve">, </w:t>
      </w:r>
      <w:r w:rsidRPr="005D1A23">
        <w:rPr>
          <w:rFonts w:ascii="Times New Roman" w:hAnsi="Times New Roman" w:cs="Times New Roman"/>
          <w:highlight w:val="cyan"/>
          <w:u w:val="single"/>
        </w:rPr>
        <w:t>nevertheless</w:t>
      </w:r>
      <w:r w:rsidRPr="005D1A23">
        <w:rPr>
          <w:rFonts w:ascii="Times New Roman" w:hAnsi="Times New Roman" w:cs="Times New Roman"/>
          <w:sz w:val="12"/>
          <w:highlight w:val="cyan"/>
        </w:rPr>
        <w:t xml:space="preserve">, </w:t>
      </w:r>
      <w:r w:rsidRPr="005D1A23">
        <w:rPr>
          <w:rFonts w:ascii="Times New Roman" w:hAnsi="Times New Roman" w:cs="Times New Roman"/>
          <w:highlight w:val="cyan"/>
          <w:u w:val="single"/>
        </w:rPr>
        <w:t xml:space="preserve">produce </w:t>
      </w:r>
      <w:r w:rsidRPr="005D1A23">
        <w:rPr>
          <w:rFonts w:ascii="Times New Roman" w:hAnsi="Times New Roman" w:cs="Times New Roman"/>
          <w:u w:val="single"/>
        </w:rPr>
        <w:t xml:space="preserve">quite effective </w:t>
      </w:r>
      <w:r w:rsidRPr="005D1A23">
        <w:rPr>
          <w:rFonts w:ascii="Times New Roman" w:hAnsi="Times New Roman" w:cs="Times New Roman"/>
          <w:highlight w:val="cyan"/>
          <w:u w:val="single"/>
        </w:rPr>
        <w:t xml:space="preserve">securitizations </w:t>
      </w:r>
      <w:r w:rsidRPr="005D1A23">
        <w:rPr>
          <w:rFonts w:ascii="Times New Roman" w:hAnsi="Times New Roman" w:cs="Times New Roman"/>
          <w:sz w:val="12"/>
        </w:rPr>
        <w:t xml:space="preserve">– in this case, the hyper-securitization of particular weapons technologies. Both campaigns also highlighted the ways in which actors can utilize media images and, through survivor activism that extended to the conference room, provide a context for the body to speak security. Moreover, the success of these campaigns highlights the ways in which the language of threat, survival, and security can be deployed to achieve positive security outcomes. At the same time however, </w:t>
      </w:r>
      <w:r w:rsidRPr="005D1A23">
        <w:rPr>
          <w:rFonts w:ascii="Times New Roman" w:hAnsi="Times New Roman" w:cs="Times New Roman"/>
          <w:highlight w:val="cyan"/>
          <w:u w:val="single"/>
        </w:rPr>
        <w:t xml:space="preserve">the success of the </w:t>
      </w:r>
      <w:r w:rsidRPr="005D1A23">
        <w:rPr>
          <w:rFonts w:ascii="Times New Roman" w:hAnsi="Times New Roman" w:cs="Times New Roman"/>
          <w:u w:val="single"/>
        </w:rPr>
        <w:t>humanitarian</w:t>
      </w:r>
      <w:r w:rsidRPr="005D1A23">
        <w:rPr>
          <w:rFonts w:ascii="Times New Roman" w:hAnsi="Times New Roman" w:cs="Times New Roman"/>
          <w:sz w:val="12"/>
        </w:rPr>
        <w:t xml:space="preserve"> arms control </w:t>
      </w:r>
      <w:r w:rsidRPr="005D1A23">
        <w:rPr>
          <w:rFonts w:ascii="Times New Roman" w:hAnsi="Times New Roman" w:cs="Times New Roman"/>
          <w:highlight w:val="cyan"/>
          <w:u w:val="single"/>
        </w:rPr>
        <w:t xml:space="preserve">agenda </w:t>
      </w:r>
      <w:r w:rsidRPr="005D1A23">
        <w:rPr>
          <w:rFonts w:ascii="Times New Roman" w:hAnsi="Times New Roman" w:cs="Times New Roman"/>
          <w:u w:val="single"/>
        </w:rPr>
        <w:t>around landmines and cluster munitions</w:t>
      </w:r>
      <w:r w:rsidRPr="005D1A23">
        <w:rPr>
          <w:rFonts w:ascii="Times New Roman" w:hAnsi="Times New Roman" w:cs="Times New Roman"/>
          <w:sz w:val="12"/>
        </w:rPr>
        <w:t xml:space="preserve"> in particular </w:t>
      </w:r>
      <w:r w:rsidRPr="005D1A23">
        <w:rPr>
          <w:rFonts w:ascii="Times New Roman" w:hAnsi="Times New Roman" w:cs="Times New Roman"/>
          <w:highlight w:val="cyan"/>
          <w:u w:val="single"/>
        </w:rPr>
        <w:t xml:space="preserve">was only achieved because NGOs adopted </w:t>
      </w:r>
      <w:r w:rsidRPr="005D1A23">
        <w:rPr>
          <w:rFonts w:ascii="Times New Roman" w:hAnsi="Times New Roman" w:cs="Times New Roman"/>
          <w:u w:val="single"/>
        </w:rPr>
        <w:t xml:space="preserve">exactly </w:t>
      </w:r>
      <w:r w:rsidRPr="005D1A23">
        <w:rPr>
          <w:rFonts w:ascii="Times New Roman" w:hAnsi="Times New Roman" w:cs="Times New Roman"/>
          <w:highlight w:val="cyan"/>
          <w:u w:val="single"/>
          <w:bdr w:val="single" w:sz="4" w:space="0" w:color="auto"/>
        </w:rPr>
        <w:t>the same discourse</w:t>
      </w:r>
      <w:r w:rsidRPr="005D1A23">
        <w:rPr>
          <w:rFonts w:ascii="Times New Roman" w:hAnsi="Times New Roman" w:cs="Times New Roman"/>
          <w:sz w:val="12"/>
          <w:highlight w:val="cyan"/>
          <w:bdr w:val="single" w:sz="4" w:space="0" w:color="auto"/>
        </w:rPr>
        <w:t xml:space="preserve"> </w:t>
      </w:r>
      <w:r w:rsidRPr="005D1A23">
        <w:rPr>
          <w:rFonts w:ascii="Times New Roman" w:hAnsi="Times New Roman" w:cs="Times New Roman"/>
          <w:sz w:val="12"/>
        </w:rPr>
        <w:t xml:space="preserve">around humanitarianism, human security and weapons precision that has been </w:t>
      </w:r>
      <w:r w:rsidRPr="005D1A23">
        <w:rPr>
          <w:rFonts w:ascii="Times New Roman" w:hAnsi="Times New Roman" w:cs="Times New Roman"/>
          <w:highlight w:val="cyan"/>
          <w:u w:val="single"/>
        </w:rPr>
        <w:t xml:space="preserve">deployed to legitimize </w:t>
      </w:r>
      <w:r w:rsidRPr="005D1A23">
        <w:rPr>
          <w:rFonts w:ascii="Times New Roman" w:hAnsi="Times New Roman" w:cs="Times New Roman"/>
          <w:u w:val="single"/>
        </w:rPr>
        <w:t xml:space="preserve">post-Cold War </w:t>
      </w:r>
      <w:r w:rsidRPr="005D1A23">
        <w:rPr>
          <w:rFonts w:ascii="Times New Roman" w:hAnsi="Times New Roman" w:cs="Times New Roman"/>
          <w:highlight w:val="cyan"/>
          <w:u w:val="single"/>
        </w:rPr>
        <w:t xml:space="preserve">liberal </w:t>
      </w:r>
      <w:r w:rsidRPr="005D1A23">
        <w:rPr>
          <w:rFonts w:ascii="Times New Roman" w:hAnsi="Times New Roman" w:cs="Times New Roman"/>
          <w:u w:val="single"/>
        </w:rPr>
        <w:t xml:space="preserve">peace </w:t>
      </w:r>
      <w:r w:rsidRPr="005D1A23">
        <w:rPr>
          <w:rFonts w:ascii="Times New Roman" w:hAnsi="Times New Roman" w:cs="Times New Roman"/>
          <w:highlight w:val="cyan"/>
          <w:u w:val="single"/>
        </w:rPr>
        <w:t>interventionism and</w:t>
      </w:r>
      <w:r w:rsidRPr="005D1A23">
        <w:rPr>
          <w:rFonts w:ascii="Times New Roman" w:hAnsi="Times New Roman" w:cs="Times New Roman"/>
          <w:sz w:val="12"/>
          <w:highlight w:val="cyan"/>
        </w:rPr>
        <w:t xml:space="preserve"> </w:t>
      </w:r>
      <w:r w:rsidRPr="005D1A23">
        <w:rPr>
          <w:rFonts w:ascii="Times New Roman" w:hAnsi="Times New Roman" w:cs="Times New Roman"/>
          <w:sz w:val="12"/>
        </w:rPr>
        <w:t xml:space="preserve">in </w:t>
      </w:r>
      <w:r w:rsidRPr="005D1A23">
        <w:rPr>
          <w:rFonts w:ascii="Times New Roman" w:hAnsi="Times New Roman" w:cs="Times New Roman"/>
          <w:u w:val="single"/>
        </w:rPr>
        <w:t xml:space="preserve">the marketing of </w:t>
      </w:r>
      <w:r w:rsidRPr="005D1A23">
        <w:rPr>
          <w:rFonts w:ascii="Times New Roman" w:hAnsi="Times New Roman" w:cs="Times New Roman"/>
          <w:highlight w:val="cyan"/>
          <w:u w:val="single"/>
        </w:rPr>
        <w:t>new weapons developments</w:t>
      </w:r>
      <w:r w:rsidRPr="005D1A23">
        <w:rPr>
          <w:rFonts w:ascii="Times New Roman" w:hAnsi="Times New Roman" w:cs="Times New Roman"/>
          <w:sz w:val="12"/>
        </w:rPr>
        <w:t xml:space="preserve">. On one reading, this might point to the potential for actors to deploy dominant forms of security speech in order to achieve progressive ends. On a more pessimistic reading however, </w:t>
      </w:r>
      <w:r w:rsidRPr="005D1A23">
        <w:rPr>
          <w:rFonts w:ascii="Times New Roman" w:hAnsi="Times New Roman" w:cs="Times New Roman"/>
          <w:highlight w:val="cyan"/>
          <w:u w:val="single"/>
        </w:rPr>
        <w:t>it</w:t>
      </w:r>
      <w:r w:rsidRPr="005D1A23">
        <w:rPr>
          <w:rFonts w:ascii="Times New Roman" w:hAnsi="Times New Roman" w:cs="Times New Roman"/>
          <w:sz w:val="12"/>
          <w:highlight w:val="cyan"/>
        </w:rPr>
        <w:t xml:space="preserve"> </w:t>
      </w:r>
      <w:r w:rsidRPr="005D1A23">
        <w:rPr>
          <w:rFonts w:ascii="Times New Roman" w:hAnsi="Times New Roman" w:cs="Times New Roman"/>
          <w:sz w:val="12"/>
        </w:rPr>
        <w:t xml:space="preserve">also </w:t>
      </w:r>
      <w:r w:rsidRPr="005D1A23">
        <w:rPr>
          <w:rFonts w:ascii="Times New Roman" w:hAnsi="Times New Roman" w:cs="Times New Roman"/>
          <w:highlight w:val="cyan"/>
          <w:u w:val="single"/>
        </w:rPr>
        <w:t xml:space="preserve">highlights the </w:t>
      </w:r>
      <w:r w:rsidRPr="005D1A23">
        <w:rPr>
          <w:rFonts w:ascii="Times New Roman" w:hAnsi="Times New Roman" w:cs="Times New Roman"/>
          <w:highlight w:val="cyan"/>
          <w:u w:val="single"/>
          <w:bdr w:val="single" w:sz="4" w:space="0" w:color="auto"/>
        </w:rPr>
        <w:t>profound limits</w:t>
      </w:r>
      <w:r w:rsidRPr="005D1A23">
        <w:rPr>
          <w:rFonts w:ascii="Times New Roman" w:hAnsi="Times New Roman" w:cs="Times New Roman"/>
          <w:highlight w:val="cyan"/>
          <w:u w:val="single"/>
        </w:rPr>
        <w:t xml:space="preserve"> involved in such approaches</w:t>
      </w:r>
      <w:r w:rsidRPr="005D1A23">
        <w:rPr>
          <w:rFonts w:ascii="Times New Roman" w:hAnsi="Times New Roman" w:cs="Times New Roman"/>
          <w:sz w:val="12"/>
        </w:rPr>
        <w:t xml:space="preserve">. </w:t>
      </w:r>
      <w:r w:rsidRPr="005D1A23">
        <w:rPr>
          <w:rFonts w:ascii="Times New Roman" w:hAnsi="Times New Roman" w:cs="Times New Roman"/>
          <w:u w:val="single"/>
        </w:rPr>
        <w:t xml:space="preserve">To the extent that </w:t>
      </w:r>
      <w:r w:rsidRPr="005D1A23">
        <w:rPr>
          <w:rFonts w:ascii="Times New Roman" w:hAnsi="Times New Roman" w:cs="Times New Roman"/>
          <w:highlight w:val="cyan"/>
          <w:u w:val="single"/>
        </w:rPr>
        <w:t>the extra-securitization of pariah tech</w:t>
      </w:r>
      <w:r w:rsidRPr="005D1A23">
        <w:rPr>
          <w:rFonts w:ascii="Times New Roman" w:hAnsi="Times New Roman" w:cs="Times New Roman"/>
          <w:sz w:val="12"/>
        </w:rPr>
        <w:t xml:space="preserve">nologies such as landmines has </w:t>
      </w:r>
      <w:r w:rsidRPr="005D1A23">
        <w:rPr>
          <w:rFonts w:ascii="Times New Roman" w:hAnsi="Times New Roman" w:cs="Times New Roman"/>
          <w:highlight w:val="cyan"/>
          <w:u w:val="single"/>
        </w:rPr>
        <w:t xml:space="preserve">facilitated </w:t>
      </w:r>
      <w:r w:rsidRPr="005D1A23">
        <w:rPr>
          <w:rFonts w:ascii="Times New Roman" w:hAnsi="Times New Roman" w:cs="Times New Roman"/>
          <w:u w:val="single"/>
        </w:rPr>
        <w:t xml:space="preserve">the relative </w:t>
      </w:r>
      <w:r w:rsidRPr="005D1A23">
        <w:rPr>
          <w:rFonts w:ascii="Times New Roman" w:hAnsi="Times New Roman" w:cs="Times New Roman"/>
          <w:highlight w:val="cyan"/>
          <w:u w:val="single"/>
        </w:rPr>
        <w:t xml:space="preserve">desecuritization of major conventional weapons transfers it has </w:t>
      </w:r>
      <w:r w:rsidRPr="005D1A23">
        <w:rPr>
          <w:rFonts w:ascii="Times New Roman" w:hAnsi="Times New Roman" w:cs="Times New Roman"/>
          <w:sz w:val="12"/>
        </w:rPr>
        <w:t xml:space="preserve">also </w:t>
      </w:r>
      <w:r w:rsidRPr="005D1A23">
        <w:rPr>
          <w:rFonts w:ascii="Times New Roman" w:hAnsi="Times New Roman" w:cs="Times New Roman"/>
          <w:highlight w:val="cyan"/>
          <w:u w:val="single"/>
        </w:rPr>
        <w:t>made the current framework of control look</w:t>
      </w:r>
      <w:r w:rsidRPr="005D1A23">
        <w:rPr>
          <w:rFonts w:ascii="Times New Roman" w:hAnsi="Times New Roman" w:cs="Times New Roman"/>
          <w:sz w:val="12"/>
          <w:highlight w:val="cyan"/>
        </w:rPr>
        <w:t xml:space="preserve"> </w:t>
      </w:r>
      <w:r w:rsidRPr="005D1A23">
        <w:rPr>
          <w:rFonts w:ascii="Times New Roman" w:hAnsi="Times New Roman" w:cs="Times New Roman"/>
          <w:sz w:val="12"/>
        </w:rPr>
        <w:t xml:space="preserve">like an example of </w:t>
      </w:r>
      <w:r w:rsidRPr="005D1A23">
        <w:rPr>
          <w:rFonts w:ascii="Times New Roman" w:hAnsi="Times New Roman" w:cs="Times New Roman"/>
          <w:highlight w:val="cyan"/>
          <w:u w:val="single"/>
        </w:rPr>
        <w:t xml:space="preserve">ethical </w:t>
      </w:r>
      <w:r w:rsidRPr="005D1A23">
        <w:rPr>
          <w:rFonts w:ascii="Times New Roman" w:hAnsi="Times New Roman" w:cs="Times New Roman"/>
          <w:sz w:val="12"/>
        </w:rPr>
        <w:t xml:space="preserve">advance </w:t>
      </w:r>
      <w:r w:rsidRPr="005D1A23">
        <w:rPr>
          <w:rFonts w:ascii="Times New Roman" w:hAnsi="Times New Roman" w:cs="Times New Roman"/>
          <w:highlight w:val="cyan"/>
          <w:u w:val="single"/>
        </w:rPr>
        <w:t xml:space="preserve">at the same time as creating space for the deproblematization of arms transfers </w:t>
      </w:r>
      <w:r w:rsidRPr="005D1A23">
        <w:rPr>
          <w:rFonts w:ascii="Times New Roman" w:hAnsi="Times New Roman" w:cs="Times New Roman"/>
          <w:u w:val="single"/>
        </w:rPr>
        <w:t xml:space="preserve">in general. </w:t>
      </w:r>
      <w:r w:rsidRPr="005D1A23">
        <w:rPr>
          <w:rFonts w:ascii="Times New Roman" w:hAnsi="Times New Roman" w:cs="Times New Roman"/>
          <w:sz w:val="12"/>
        </w:rPr>
        <w:t xml:space="preserve">Ultimately then, </w:t>
      </w:r>
      <w:r w:rsidRPr="005D1A23">
        <w:rPr>
          <w:rFonts w:ascii="Times New Roman" w:hAnsi="Times New Roman" w:cs="Times New Roman"/>
          <w:u w:val="single"/>
        </w:rPr>
        <w:t xml:space="preserve">the moments of </w:t>
      </w:r>
      <w:r w:rsidRPr="005D1A23">
        <w:rPr>
          <w:rFonts w:ascii="Times New Roman" w:hAnsi="Times New Roman" w:cs="Times New Roman"/>
          <w:highlight w:val="cyan"/>
          <w:u w:val="single"/>
        </w:rPr>
        <w:t xml:space="preserve">intervention </w:t>
      </w:r>
      <w:r w:rsidRPr="005D1A23">
        <w:rPr>
          <w:rFonts w:ascii="Times New Roman" w:hAnsi="Times New Roman" w:cs="Times New Roman"/>
          <w:u w:val="single"/>
        </w:rPr>
        <w:t xml:space="preserve">represented </w:t>
      </w:r>
      <w:r w:rsidRPr="005D1A23">
        <w:rPr>
          <w:rFonts w:ascii="Times New Roman" w:hAnsi="Times New Roman" w:cs="Times New Roman"/>
          <w:highlight w:val="cyan"/>
          <w:u w:val="single"/>
        </w:rPr>
        <w:t xml:space="preserve">by the campaigns on </w:t>
      </w:r>
      <w:r w:rsidRPr="005D1A23">
        <w:rPr>
          <w:rFonts w:ascii="Times New Roman" w:hAnsi="Times New Roman" w:cs="Times New Roman"/>
          <w:u w:val="single"/>
        </w:rPr>
        <w:t xml:space="preserve">landmines and </w:t>
      </w:r>
      <w:r w:rsidRPr="005D1A23">
        <w:rPr>
          <w:rFonts w:ascii="Times New Roman" w:hAnsi="Times New Roman" w:cs="Times New Roman"/>
          <w:highlight w:val="cyan"/>
          <w:u w:val="single"/>
        </w:rPr>
        <w:t xml:space="preserve">cluster munitions were successful because they </w:t>
      </w:r>
      <w:r w:rsidRPr="005D1A23">
        <w:rPr>
          <w:rFonts w:ascii="Times New Roman" w:hAnsi="Times New Roman" w:cs="Times New Roman"/>
          <w:u w:val="single"/>
        </w:rPr>
        <w:t xml:space="preserve">did not threaten, and in many ways </w:t>
      </w:r>
      <w:r w:rsidRPr="005D1A23">
        <w:rPr>
          <w:rFonts w:ascii="Times New Roman" w:hAnsi="Times New Roman" w:cs="Times New Roman"/>
          <w:highlight w:val="cyan"/>
          <w:u w:val="single"/>
        </w:rPr>
        <w:t xml:space="preserve">were </w:t>
      </w:r>
      <w:r w:rsidRPr="005D1A23">
        <w:rPr>
          <w:rFonts w:ascii="Times New Roman" w:hAnsi="Times New Roman" w:cs="Times New Roman"/>
          <w:u w:val="single"/>
        </w:rPr>
        <w:t xml:space="preserve">quite </w:t>
      </w:r>
      <w:r w:rsidRPr="005D1A23">
        <w:rPr>
          <w:rFonts w:ascii="Times New Roman" w:hAnsi="Times New Roman" w:cs="Times New Roman"/>
          <w:highlight w:val="cyan"/>
          <w:u w:val="single"/>
        </w:rPr>
        <w:t xml:space="preserve">consistent with, the dominant security paradigm </w:t>
      </w:r>
      <w:r w:rsidRPr="005D1A23">
        <w:rPr>
          <w:rFonts w:ascii="Times New Roman" w:hAnsi="Times New Roman" w:cs="Times New Roman"/>
          <w:u w:val="single"/>
        </w:rPr>
        <w:t xml:space="preserve">and security narratives of the post-Cold War era. </w:t>
      </w:r>
      <w:r w:rsidRPr="005D1A23">
        <w:rPr>
          <w:rFonts w:ascii="Times New Roman" w:hAnsi="Times New Roman" w:cs="Times New Roman"/>
          <w:sz w:val="12"/>
        </w:rPr>
        <w:t xml:space="preserve">Equally, whilst the regularized routines and working practices of the security professionals of the export licensing process are certainly important in understanding the treatment of defence transfers, this body of professionals were themselves, brought into being as a result of historical changes in the fundamental assumptions about security and economy. Moreover, their very working practices and modes of behaviour are currently being altered as a result of similar fundamental shifts in the paradigms of security and economy which, in turn, are a function of particular combinations of power and interest. Although these shifts certainly predated the post-Cold War era, they have become particularly concretized in this era. One consequence of all this is that </w:t>
      </w:r>
      <w:r w:rsidRPr="005D1A23">
        <w:rPr>
          <w:rFonts w:ascii="Times New Roman" w:hAnsi="Times New Roman" w:cs="Times New Roman"/>
          <w:u w:val="single"/>
        </w:rPr>
        <w:t>a loud ethical discourse around</w:t>
      </w:r>
      <w:r w:rsidRPr="005D1A23">
        <w:rPr>
          <w:rFonts w:ascii="Times New Roman" w:hAnsi="Times New Roman" w:cs="Times New Roman"/>
          <w:sz w:val="12"/>
        </w:rPr>
        <w:t xml:space="preserve"> the </w:t>
      </w:r>
      <w:r w:rsidRPr="005D1A23">
        <w:rPr>
          <w:rFonts w:ascii="Times New Roman" w:hAnsi="Times New Roman" w:cs="Times New Roman"/>
          <w:u w:val="single"/>
        </w:rPr>
        <w:t>restriction of landmines, cluster munitions, and small arms has gone hand in hand with recent rises in both global military expenditure and arms transfers</w:t>
      </w:r>
      <w:r w:rsidRPr="005D1A23">
        <w:rPr>
          <w:rFonts w:ascii="Times New Roman" w:hAnsi="Times New Roman" w:cs="Times New Roman"/>
          <w:sz w:val="12"/>
        </w:rPr>
        <w:t xml:space="preserve">. For example, overall, world defence expenditure in 2008 was estimated to be $1,464 billion (of which NATO countries accounted for 60 per cent and OECD countries 72 per cent) representing a 45 per cent increase in real terms since 1999,93whilst global arms sales were 22 per cent higher in real terms for the period 2005– 2009 than for the preceding period 2000– 2004.94 Moreover, largely because of the dominance of American and European defence spending, the defence trade is increasingly concentrated in the hands of the United States and to a lesser extent, European companies. For example, in 2006 American and European companies accounted for an estimated 92.7 per cent of the arms sales of the world’s 100 largest defence companies.95 Most arms trade NGOs have largely neglected issues such as the rises in defence expenditure in major weapons states such as the United States, intra-northern trade in arms, and the dominant role played by Western companies in the arms trade, in favour of an agenda that conceives the South – and in particular pariah actors in sub-Saharan Africa – as the primary object of conventional arms trade regulation.96With regard to transfers of small arms and major conventional weapons it might be argued that this, at least, also requires impressive self-abnegation from arms trade proﬁts on the part of powerful states in the international system. In practice however, international initiatives such as the EU Code or the Wassennaar Arrangement, national export regulations of the major weapons states and the local initiatives of client states mostly combine to produce a cartography of prohibition that corresponds more closely with the disciplinary geographies advocated by the powerful rather than any global map of militarism and injustice. One illustration of this is the way in which a recent review of British defence export legislation downgraded long-range missiles and the ‘heroic’ Unmanned Aerial Vehicle (UAV – the Maxim gun of modern imperial wars) from a category A classiﬁcation (goods such as cluster munitions whose supply is prohibited) to the less restrictive category B,97 whilst in 2010, the Afghan government proscribed the import, use, and sale of Ammonium Nitrate Fertilizer because it is one of the elements used in the making of IEDs.98 More generally, as one recent econometric analysis of major weapons transfers from the Britain, France, Germany, and the United States concluded, despite much rhetoric about the need for a more ethical approach to arms sales from governments in all these countries: Neither human rights abuses nor autocratic polity would appear to reduce the likelihood of countries receiving Western arms, or reduce the relative share of a particular exporter’s weapons they receive. In fact, human rights abusing countries are actually more likely to receive weapons from the US, while autocratic regimes emerge as more likely recipients of weaponry from France and the UK.99 Of course, arms trade NGOs have often been the ﬁrst to highlight such hypocrisies and the work of most organizations include, to a greater or lesser extent, elements of critique or advocacy that might be considered transformational. However, </w:t>
      </w:r>
      <w:r w:rsidRPr="005D1A23">
        <w:rPr>
          <w:rFonts w:ascii="Times New Roman" w:hAnsi="Times New Roman" w:cs="Times New Roman"/>
          <w:u w:val="single"/>
        </w:rPr>
        <w:t xml:space="preserve">one of the principle features of </w:t>
      </w:r>
      <w:r w:rsidRPr="005D1A23">
        <w:rPr>
          <w:rFonts w:ascii="Times New Roman" w:hAnsi="Times New Roman" w:cs="Times New Roman"/>
          <w:highlight w:val="cyan"/>
          <w:u w:val="single"/>
        </w:rPr>
        <w:t>arms</w:t>
      </w:r>
      <w:r w:rsidRPr="005D1A23">
        <w:rPr>
          <w:rFonts w:ascii="Times New Roman" w:hAnsi="Times New Roman" w:cs="Times New Roman"/>
          <w:sz w:val="12"/>
          <w:highlight w:val="cyan"/>
        </w:rPr>
        <w:t xml:space="preserve"> </w:t>
      </w:r>
      <w:r w:rsidRPr="005D1A23">
        <w:rPr>
          <w:rFonts w:ascii="Times New Roman" w:hAnsi="Times New Roman" w:cs="Times New Roman"/>
          <w:sz w:val="12"/>
        </w:rPr>
        <w:t xml:space="preserve">trade </w:t>
      </w:r>
      <w:r w:rsidRPr="005D1A23">
        <w:rPr>
          <w:rFonts w:ascii="Times New Roman" w:hAnsi="Times New Roman" w:cs="Times New Roman"/>
          <w:highlight w:val="cyan"/>
          <w:u w:val="single"/>
        </w:rPr>
        <w:t xml:space="preserve">activism </w:t>
      </w:r>
      <w:r w:rsidRPr="005D1A23">
        <w:rPr>
          <w:rFonts w:ascii="Times New Roman" w:hAnsi="Times New Roman" w:cs="Times New Roman"/>
          <w:u w:val="single"/>
        </w:rPr>
        <w:t>in the post-Cold War era is the extent to which many</w:t>
      </w:r>
      <w:r w:rsidRPr="005D1A23">
        <w:rPr>
          <w:rFonts w:ascii="Times New Roman" w:hAnsi="Times New Roman" w:cs="Times New Roman"/>
          <w:sz w:val="12"/>
        </w:rPr>
        <w:t xml:space="preserve"> NGOs </w:t>
      </w:r>
      <w:r w:rsidRPr="005D1A23">
        <w:rPr>
          <w:rFonts w:ascii="Times New Roman" w:hAnsi="Times New Roman" w:cs="Times New Roman"/>
          <w:highlight w:val="cyan"/>
          <w:u w:val="single"/>
        </w:rPr>
        <w:t xml:space="preserve">have downgraded radical critique in exchange for </w:t>
      </w:r>
      <w:r w:rsidRPr="005D1A23">
        <w:rPr>
          <w:rFonts w:ascii="Times New Roman" w:hAnsi="Times New Roman" w:cs="Times New Roman"/>
          <w:u w:val="single"/>
        </w:rPr>
        <w:t>insider inﬂuence</w:t>
      </w:r>
      <w:r w:rsidRPr="005D1A23">
        <w:rPr>
          <w:rFonts w:ascii="Times New Roman" w:hAnsi="Times New Roman" w:cs="Times New Roman"/>
          <w:sz w:val="12"/>
        </w:rPr>
        <w:t xml:space="preserve"> and government funding.100 Instead, </w:t>
      </w:r>
      <w:r w:rsidRPr="005D1A23">
        <w:rPr>
          <w:rFonts w:ascii="Times New Roman" w:hAnsi="Times New Roman" w:cs="Times New Roman"/>
          <w:u w:val="single"/>
        </w:rPr>
        <w:t xml:space="preserve">activism has largely been aimed at promoting </w:t>
      </w:r>
      <w:r w:rsidRPr="005D1A23">
        <w:rPr>
          <w:rFonts w:ascii="Times New Roman" w:hAnsi="Times New Roman" w:cs="Times New Roman"/>
          <w:highlight w:val="cyan"/>
          <w:u w:val="single"/>
        </w:rPr>
        <w:t>tactical reform within a</w:t>
      </w:r>
      <w:r w:rsidRPr="005D1A23">
        <w:rPr>
          <w:rFonts w:ascii="Times New Roman" w:hAnsi="Times New Roman" w:cs="Times New Roman"/>
          <w:sz w:val="12"/>
        </w:rPr>
        <w:t xml:space="preserve">n overarching economic and </w:t>
      </w:r>
      <w:r w:rsidRPr="005D1A23">
        <w:rPr>
          <w:rFonts w:ascii="Times New Roman" w:hAnsi="Times New Roman" w:cs="Times New Roman"/>
          <w:highlight w:val="cyan"/>
          <w:u w:val="single"/>
        </w:rPr>
        <w:t>security paradigm that justiﬁes intervention</w:t>
      </w:r>
      <w:r w:rsidRPr="005D1A23">
        <w:rPr>
          <w:rFonts w:ascii="Times New Roman" w:hAnsi="Times New Roman" w:cs="Times New Roman"/>
          <w:u w:val="single"/>
        </w:rPr>
        <w:t xml:space="preserve">, </w:t>
      </w:r>
      <w:r w:rsidRPr="005D1A23">
        <w:rPr>
          <w:rFonts w:ascii="Times New Roman" w:hAnsi="Times New Roman" w:cs="Times New Roman"/>
          <w:sz w:val="12"/>
        </w:rPr>
        <w:t xml:space="preserve">regulation, </w:t>
      </w:r>
      <w:r w:rsidRPr="005D1A23">
        <w:rPr>
          <w:rFonts w:ascii="Times New Roman" w:hAnsi="Times New Roman" w:cs="Times New Roman"/>
          <w:u w:val="single"/>
        </w:rPr>
        <w:t>and transformation of the South whilst (</w:t>
      </w:r>
      <w:r w:rsidRPr="005D1A23">
        <w:rPr>
          <w:rFonts w:ascii="Times New Roman" w:hAnsi="Times New Roman" w:cs="Times New Roman"/>
          <w:highlight w:val="cyan"/>
          <w:u w:val="single"/>
        </w:rPr>
        <w:t xml:space="preserve">with the exception of token action </w:t>
      </w:r>
      <w:r w:rsidRPr="005D1A23">
        <w:rPr>
          <w:rStyle w:val="StyleBoldUnderline"/>
          <w:rFonts w:ascii="Times New Roman" w:hAnsi="Times New Roman" w:cs="Times New Roman"/>
        </w:rPr>
        <w:t>on landmines, etc.)</w:t>
      </w:r>
      <w:r w:rsidRPr="005D1A23">
        <w:rPr>
          <w:rFonts w:ascii="Times New Roman" w:hAnsi="Times New Roman" w:cs="Times New Roman"/>
          <w:sz w:val="12"/>
        </w:rPr>
        <w:t xml:space="preserve"> </w:t>
      </w:r>
      <w:r w:rsidRPr="005D1A23">
        <w:rPr>
          <w:rFonts w:ascii="Times New Roman" w:hAnsi="Times New Roman" w:cs="Times New Roman"/>
          <w:highlight w:val="cyan"/>
          <w:u w:val="single"/>
        </w:rPr>
        <w:t>leaving the vast accumulation of Western armaments</w:t>
      </w:r>
      <w:r w:rsidRPr="005D1A23">
        <w:rPr>
          <w:rFonts w:ascii="Times New Roman" w:hAnsi="Times New Roman" w:cs="Times New Roman"/>
          <w:u w:val="single"/>
        </w:rPr>
        <w:t xml:space="preserve"> largely </w:t>
      </w:r>
      <w:r w:rsidRPr="005D1A23">
        <w:rPr>
          <w:rFonts w:ascii="Times New Roman" w:hAnsi="Times New Roman" w:cs="Times New Roman"/>
          <w:highlight w:val="cyan"/>
          <w:u w:val="single"/>
        </w:rPr>
        <w:t>unproblematized</w:t>
      </w:r>
      <w:r w:rsidRPr="005D1A23">
        <w:rPr>
          <w:rFonts w:ascii="Times New Roman" w:hAnsi="Times New Roman" w:cs="Times New Roman"/>
          <w:u w:val="single"/>
        </w:rPr>
        <w:t xml:space="preserve">. The logic of this analysis then, is that </w:t>
      </w:r>
      <w:r w:rsidRPr="005D1A23">
        <w:rPr>
          <w:rFonts w:ascii="Times New Roman" w:hAnsi="Times New Roman" w:cs="Times New Roman"/>
          <w:highlight w:val="cyan"/>
          <w:u w:val="single"/>
        </w:rPr>
        <w:t>there needs to be a far greater problematization</w:t>
      </w:r>
      <w:r w:rsidRPr="005D1A23">
        <w:rPr>
          <w:rFonts w:ascii="Times New Roman" w:hAnsi="Times New Roman" w:cs="Times New Roman"/>
          <w:sz w:val="12"/>
        </w:rPr>
        <w:t xml:space="preserve"> of military expenditure by the major powers, of the so-called ‘legitimate’ trade in defence goods, including intraNorthern trade, and a problematization of the predominance of Western defence companies in global arms markets. In short, </w:t>
      </w:r>
      <w:r w:rsidRPr="005D1A23">
        <w:rPr>
          <w:rFonts w:ascii="Times New Roman" w:hAnsi="Times New Roman" w:cs="Times New Roman"/>
          <w:highlight w:val="cyan"/>
          <w:u w:val="single"/>
        </w:rPr>
        <w:t>campaigners need</w:t>
      </w:r>
      <w:r w:rsidRPr="005D1A23">
        <w:rPr>
          <w:rFonts w:ascii="Times New Roman" w:hAnsi="Times New Roman" w:cs="Times New Roman"/>
          <w:u w:val="single"/>
        </w:rPr>
        <w:t xml:space="preserve">s to return to a </w:t>
      </w:r>
      <w:r w:rsidRPr="005D1A23">
        <w:rPr>
          <w:rFonts w:ascii="Times New Roman" w:hAnsi="Times New Roman" w:cs="Times New Roman"/>
          <w:highlight w:val="cyan"/>
          <w:u w:val="single"/>
        </w:rPr>
        <w:lastRenderedPageBreak/>
        <w:t xml:space="preserve">strategic contestation of global militarism rather than </w:t>
      </w:r>
      <w:r w:rsidRPr="005D1A23">
        <w:rPr>
          <w:rFonts w:ascii="Times New Roman" w:hAnsi="Times New Roman" w:cs="Times New Roman"/>
          <w:u w:val="single"/>
        </w:rPr>
        <w:t xml:space="preserve">searching for </w:t>
      </w:r>
      <w:r w:rsidRPr="005D1A23">
        <w:rPr>
          <w:rFonts w:ascii="Times New Roman" w:hAnsi="Times New Roman" w:cs="Times New Roman"/>
          <w:highlight w:val="cyan"/>
          <w:u w:val="single"/>
        </w:rPr>
        <w:t xml:space="preserve">tactical </w:t>
      </w:r>
      <w:r w:rsidRPr="005D1A23">
        <w:rPr>
          <w:rFonts w:ascii="Times New Roman" w:hAnsi="Times New Roman" w:cs="Times New Roman"/>
          <w:u w:val="single"/>
        </w:rPr>
        <w:t xml:space="preserve">campaign </w:t>
      </w:r>
      <w:r w:rsidRPr="005D1A23">
        <w:rPr>
          <w:rFonts w:ascii="Times New Roman" w:hAnsi="Times New Roman" w:cs="Times New Roman"/>
          <w:highlight w:val="cyan"/>
          <w:u w:val="single"/>
        </w:rPr>
        <w:t>victories dependent on accommodation with the language</w:t>
      </w:r>
      <w:r w:rsidRPr="005D1A23">
        <w:rPr>
          <w:rFonts w:ascii="Times New Roman" w:hAnsi="Times New Roman" w:cs="Times New Roman"/>
          <w:sz w:val="12"/>
          <w:highlight w:val="cyan"/>
        </w:rPr>
        <w:t xml:space="preserve"> </w:t>
      </w:r>
      <w:r w:rsidRPr="005D1A23">
        <w:rPr>
          <w:rFonts w:ascii="Times New Roman" w:hAnsi="Times New Roman" w:cs="Times New Roman"/>
          <w:sz w:val="12"/>
        </w:rPr>
        <w:t xml:space="preserve">and economic </w:t>
      </w:r>
      <w:r w:rsidRPr="005D1A23">
        <w:rPr>
          <w:rFonts w:ascii="Times New Roman" w:hAnsi="Times New Roman" w:cs="Times New Roman"/>
          <w:highlight w:val="cyan"/>
          <w:u w:val="single"/>
        </w:rPr>
        <w:t xml:space="preserve">and security paradigms of </w:t>
      </w:r>
      <w:r w:rsidRPr="005D1A23">
        <w:rPr>
          <w:rFonts w:ascii="Times New Roman" w:hAnsi="Times New Roman" w:cs="Times New Roman"/>
          <w:u w:val="single"/>
        </w:rPr>
        <w:t xml:space="preserve">contemporary </w:t>
      </w:r>
      <w:r w:rsidRPr="005D1A23">
        <w:rPr>
          <w:rFonts w:ascii="Times New Roman" w:hAnsi="Times New Roman" w:cs="Times New Roman"/>
          <w:highlight w:val="cyan"/>
          <w:u w:val="single"/>
        </w:rPr>
        <w:t>military humanism.</w:t>
      </w:r>
    </w:p>
    <w:p w:rsidR="00FA7081" w:rsidRPr="005D1A23" w:rsidRDefault="00FA7081" w:rsidP="00FA7081">
      <w:pPr>
        <w:rPr>
          <w:rFonts w:ascii="Times New Roman" w:hAnsi="Times New Roman" w:cs="Times New Roman"/>
          <w:highlight w:val="cyan"/>
          <w:u w:val="single"/>
        </w:rPr>
      </w:pPr>
    </w:p>
    <w:p w:rsidR="00FA7081" w:rsidRPr="005D1A23" w:rsidRDefault="00FA7081" w:rsidP="00FA7081">
      <w:pPr>
        <w:pStyle w:val="Heading4"/>
        <w:rPr>
          <w:rStyle w:val="StyleStyleBold12pt"/>
          <w:rFonts w:ascii="Times New Roman" w:hAnsi="Times New Roman" w:cs="Times New Roman"/>
        </w:rPr>
      </w:pPr>
      <w:r>
        <w:rPr>
          <w:rStyle w:val="StyleStyleBold12pt"/>
          <w:rFonts w:ascii="Times New Roman" w:hAnsi="Times New Roman" w:cs="Times New Roman"/>
        </w:rPr>
        <w:t xml:space="preserve">Causes endless warefare </w:t>
      </w:r>
    </w:p>
    <w:p w:rsidR="00FA7081" w:rsidRPr="005D1A23" w:rsidRDefault="00FA7081" w:rsidP="00FA7081">
      <w:pPr>
        <w:rPr>
          <w:rFonts w:ascii="Times New Roman" w:hAnsi="Times New Roman" w:cs="Times New Roman"/>
        </w:rPr>
      </w:pPr>
      <w:r w:rsidRPr="005D1A23">
        <w:rPr>
          <w:rStyle w:val="StyleStyleBold12pt"/>
          <w:rFonts w:ascii="Times New Roman" w:hAnsi="Times New Roman" w:cs="Times New Roman"/>
        </w:rPr>
        <w:t>Bacevich, 5</w:t>
      </w:r>
      <w:r w:rsidRPr="005D1A23">
        <w:rPr>
          <w:rFonts w:ascii="Times New Roman" w:hAnsi="Times New Roman" w:cs="Times New Roman"/>
        </w:rPr>
        <w:t xml:space="preserve"> -- Boston University international relations professor</w:t>
      </w:r>
    </w:p>
    <w:p w:rsidR="00FA7081" w:rsidRPr="005D1A23" w:rsidRDefault="00FA7081" w:rsidP="00FA7081">
      <w:pPr>
        <w:rPr>
          <w:rFonts w:ascii="Times New Roman" w:hAnsi="Times New Roman" w:cs="Times New Roman"/>
        </w:rPr>
      </w:pPr>
      <w:r w:rsidRPr="005D1A23">
        <w:rPr>
          <w:rFonts w:ascii="Times New Roman" w:hAnsi="Times New Roman" w:cs="Times New Roman"/>
        </w:rPr>
        <w:t xml:space="preserve">[A. J., retired career officer in the United States Army, former director of Boston University's Center for International Relations (from 1998 to 2005), </w:t>
      </w:r>
      <w:r w:rsidRPr="005D1A23">
        <w:rPr>
          <w:rFonts w:ascii="Times New Roman" w:hAnsi="Times New Roman" w:cs="Times New Roman"/>
          <w:i/>
        </w:rPr>
        <w:t>The New American Militarism: How Americans Are Seduced by Wa</w:t>
      </w:r>
      <w:r w:rsidRPr="005D1A23">
        <w:rPr>
          <w:rFonts w:ascii="Times New Roman" w:hAnsi="Times New Roman" w:cs="Times New Roman"/>
        </w:rPr>
        <w:t>r, 2005 accessed 9-4-13, mss]</w:t>
      </w:r>
    </w:p>
    <w:p w:rsidR="00FA7081" w:rsidRPr="005D1A23" w:rsidRDefault="00FA7081" w:rsidP="00FA7081">
      <w:pPr>
        <w:rPr>
          <w:rFonts w:ascii="Times New Roman" w:hAnsi="Times New Roman" w:cs="Times New Roman"/>
        </w:rPr>
      </w:pPr>
    </w:p>
    <w:p w:rsidR="00FA7081" w:rsidRPr="005D1A23" w:rsidRDefault="00FA7081" w:rsidP="00FA7081">
      <w:pPr>
        <w:rPr>
          <w:rFonts w:ascii="Times New Roman" w:hAnsi="Times New Roman" w:cs="Times New Roman"/>
          <w:sz w:val="12"/>
        </w:rPr>
      </w:pPr>
      <w:r w:rsidRPr="005D1A23">
        <w:rPr>
          <w:rFonts w:ascii="Times New Roman" w:hAnsi="Times New Roman" w:cs="Times New Roman"/>
          <w:sz w:val="12"/>
        </w:rPr>
        <w:t xml:space="preserve">Today as never before in their history </w:t>
      </w:r>
      <w:r w:rsidRPr="005D1A23">
        <w:rPr>
          <w:rFonts w:ascii="Times New Roman" w:hAnsi="Times New Roman" w:cs="Times New Roman"/>
          <w:u w:val="single"/>
        </w:rPr>
        <w:t>Americans are enthralled with military power.</w:t>
      </w:r>
      <w:r w:rsidRPr="005D1A23">
        <w:rPr>
          <w:rFonts w:ascii="Times New Roman" w:hAnsi="Times New Roman" w:cs="Times New Roman"/>
          <w:sz w:val="12"/>
        </w:rPr>
        <w:t xml:space="preserve"> The global </w:t>
      </w:r>
      <w:r w:rsidRPr="005D1A23">
        <w:rPr>
          <w:rFonts w:ascii="Times New Roman" w:hAnsi="Times New Roman" w:cs="Times New Roman"/>
          <w:highlight w:val="cyan"/>
          <w:u w:val="single"/>
        </w:rPr>
        <w:t xml:space="preserve">military supremacy </w:t>
      </w:r>
      <w:r w:rsidRPr="005D1A23">
        <w:rPr>
          <w:rFonts w:ascii="Times New Roman" w:hAnsi="Times New Roman" w:cs="Times New Roman"/>
          <w:sz w:val="12"/>
        </w:rPr>
        <w:t>that the United States presently enjoys--and is bent on perpetuating-</w:t>
      </w:r>
      <w:r w:rsidRPr="005D1A23">
        <w:rPr>
          <w:rFonts w:ascii="Times New Roman" w:hAnsi="Times New Roman" w:cs="Times New Roman"/>
          <w:highlight w:val="cyan"/>
          <w:u w:val="single"/>
        </w:rPr>
        <w:t>has become central to our national identity</w:t>
      </w:r>
      <w:r w:rsidRPr="005D1A23">
        <w:rPr>
          <w:rFonts w:ascii="Times New Roman" w:hAnsi="Times New Roman" w:cs="Times New Roman"/>
          <w:sz w:val="12"/>
        </w:rPr>
        <w:t xml:space="preserve">. More than America's matchless material abundance or even the effusions of its pop culture, the nation's arsenal of high-tech weaponry and the soldiers who employ that arsenal have come to signify who we are and what we stand for. When it comes to war, Americans have persuaded themselves that the United States possesses a peculiar genius. Writing in the spring of 2003, the journalist Gregg Easterbrook observed that "the extent of American military superiority has become almost impossible to overstate." During Operation Iraqi Freedom, U.S. forces had shown beyond the shadow of a doubt that they were "the strongest the world has ever known, . . . stronger than the Wehrmacht in r94o, stronger than the legions at the height of Roman power." Other nations trailed "so far behind they have no chance of catching up. ""˜ The commentator Max Boot scoffed at comparisons with the German army of World War II, hitherto "the gold standard of operational excellence." In Iraq, American military performance had been such as to make "fabled generals such as Erwin Rommel and Heinz Guderian seem positively incompetent by comparison." Easterbrook and Booz concurred on the central point: on the modern battlefield Americans had located an arena of human endeavor in which their flair for organizing and deploying technology offered an apparently decisive edge. As a consequence, the United States had (as many Americans have come to believe) become masters of all things military. Further, American political leaders have demonstrated their intention of tapping that mastery to reshape the world in accordance with American interests and American values. That the two are so closely intertwined as to be indistinguishable is, of course, a proposition to which the vast majority of Americans subscribe. Uniquely among the great powers in all of world history, ours (we insist) is an inherently values-based approach to policy. Furthermore, we have it on good authority that the ideals we espouse represent universal truths, valid for all times. American statesmen past and present have regularly affirmed that judgment. In doing so, they validate it and render it all but impervious to doubt. Whatever momentary setbacks the United States might encounter, whether a generation ago in Vietnam or more recently in Iraq, this </w:t>
      </w:r>
      <w:r w:rsidRPr="005D1A23">
        <w:rPr>
          <w:rFonts w:ascii="Times New Roman" w:hAnsi="Times New Roman" w:cs="Times New Roman"/>
          <w:u w:val="single"/>
        </w:rPr>
        <w:t>certainty that American values are destined to prevail imbues U.S. policy with a distinctive grandeur</w:t>
      </w:r>
      <w:r w:rsidRPr="005D1A23">
        <w:rPr>
          <w:rFonts w:ascii="Times New Roman" w:hAnsi="Times New Roman" w:cs="Times New Roman"/>
          <w:sz w:val="12"/>
        </w:rPr>
        <w:t xml:space="preserve">. The preferred language of American statecraft is bold, ambitious, and confident. Reflecting such convictions, policymakers in Washington nurse (and the majority of citizens tacitly endorse) ever more grandiose expectations for how armed might can facilitate the inevitable triumph of those values. In that regard, George W. Bush's vow that the United States will "rid the world of evil" both echoes and amplifies the large claims of his predecessors going at least as far back as Woodrow Wilson. Coming from Bush the war- rior-president, the promise to make an end to evil is a promise to destroy, to demolish, and to obliterate it. </w:t>
      </w:r>
      <w:r w:rsidRPr="005D1A23">
        <w:rPr>
          <w:rFonts w:ascii="Times New Roman" w:hAnsi="Times New Roman" w:cs="Times New Roman"/>
          <w:highlight w:val="cyan"/>
          <w:u w:val="single"/>
        </w:rPr>
        <w:t>One result</w:t>
      </w:r>
      <w:r w:rsidRPr="005D1A23">
        <w:rPr>
          <w:rFonts w:ascii="Times New Roman" w:hAnsi="Times New Roman" w:cs="Times New Roman"/>
          <w:sz w:val="12"/>
          <w:highlight w:val="cyan"/>
        </w:rPr>
        <w:t xml:space="preserve"> </w:t>
      </w:r>
      <w:r w:rsidRPr="005D1A23">
        <w:rPr>
          <w:rFonts w:ascii="Times New Roman" w:hAnsi="Times New Roman" w:cs="Times New Roman"/>
          <w:sz w:val="12"/>
        </w:rPr>
        <w:t xml:space="preserve">of this belief that the fulfillment of America's historic mission begins with America's destruction of the old order </w:t>
      </w:r>
      <w:r w:rsidRPr="005D1A23">
        <w:rPr>
          <w:rFonts w:ascii="Times New Roman" w:hAnsi="Times New Roman" w:cs="Times New Roman"/>
          <w:highlight w:val="cyan"/>
          <w:u w:val="single"/>
        </w:rPr>
        <w:t xml:space="preserve">has been </w:t>
      </w:r>
      <w:r w:rsidRPr="005D1A23">
        <w:rPr>
          <w:rFonts w:ascii="Times New Roman" w:hAnsi="Times New Roman" w:cs="Times New Roman"/>
          <w:u w:val="single"/>
        </w:rPr>
        <w:t>to revive</w:t>
      </w:r>
      <w:r w:rsidRPr="005D1A23">
        <w:rPr>
          <w:rFonts w:ascii="Times New Roman" w:hAnsi="Times New Roman" w:cs="Times New Roman"/>
          <w:sz w:val="12"/>
        </w:rPr>
        <w:t xml:space="preserve"> a phenomenon that C. Wright Mills in the early days of the Cold War described as </w:t>
      </w:r>
      <w:r w:rsidRPr="005D1A23">
        <w:rPr>
          <w:rFonts w:ascii="Times New Roman" w:hAnsi="Times New Roman" w:cs="Times New Roman"/>
          <w:u w:val="single"/>
        </w:rPr>
        <w:t>a "</w:t>
      </w:r>
      <w:r w:rsidRPr="005D1A23">
        <w:rPr>
          <w:rFonts w:ascii="Times New Roman" w:hAnsi="Times New Roman" w:cs="Times New Roman"/>
          <w:b/>
          <w:highlight w:val="cyan"/>
          <w:u w:val="single"/>
          <w:bdr w:val="single" w:sz="4" w:space="0" w:color="auto"/>
        </w:rPr>
        <w:t>military metaphysics</w:t>
      </w:r>
      <w:r w:rsidRPr="005D1A23">
        <w:rPr>
          <w:rFonts w:ascii="Times New Roman" w:hAnsi="Times New Roman" w:cs="Times New Roman"/>
          <w:b/>
          <w:u w:val="single"/>
        </w:rPr>
        <w:t>"-</w:t>
      </w:r>
      <w:r w:rsidRPr="005D1A23">
        <w:rPr>
          <w:rFonts w:ascii="Times New Roman" w:hAnsi="Times New Roman" w:cs="Times New Roman"/>
          <w:b/>
          <w:highlight w:val="cyan"/>
          <w:u w:val="single"/>
        </w:rPr>
        <w:t xml:space="preserve">a tendency to see international problems as military problems and to </w:t>
      </w:r>
      <w:r w:rsidRPr="005D1A23">
        <w:rPr>
          <w:rFonts w:ascii="Times New Roman" w:hAnsi="Times New Roman" w:cs="Times New Roman"/>
          <w:b/>
          <w:highlight w:val="cyan"/>
          <w:u w:val="single"/>
          <w:bdr w:val="single" w:sz="4" w:space="0" w:color="auto"/>
        </w:rPr>
        <w:t>discount</w:t>
      </w:r>
      <w:r w:rsidRPr="005D1A23">
        <w:rPr>
          <w:rFonts w:ascii="Times New Roman" w:hAnsi="Times New Roman" w:cs="Times New Roman"/>
          <w:b/>
          <w:u w:val="single"/>
        </w:rPr>
        <w:t xml:space="preserve"> </w:t>
      </w:r>
      <w:r w:rsidRPr="005D1A23">
        <w:rPr>
          <w:rFonts w:ascii="Times New Roman" w:hAnsi="Times New Roman" w:cs="Times New Roman"/>
          <w:u w:val="single"/>
        </w:rPr>
        <w:t>the likelihood of finding</w:t>
      </w:r>
      <w:r w:rsidRPr="005D1A23">
        <w:rPr>
          <w:rFonts w:ascii="Times New Roman" w:hAnsi="Times New Roman" w:cs="Times New Roman"/>
          <w:b/>
          <w:u w:val="single"/>
        </w:rPr>
        <w:t xml:space="preserve"> </w:t>
      </w:r>
      <w:r w:rsidRPr="005D1A23">
        <w:rPr>
          <w:rFonts w:ascii="Times New Roman" w:hAnsi="Times New Roman" w:cs="Times New Roman"/>
          <w:u w:val="single"/>
        </w:rPr>
        <w:t xml:space="preserve">a </w:t>
      </w:r>
      <w:r w:rsidRPr="005D1A23">
        <w:rPr>
          <w:rFonts w:ascii="Times New Roman" w:hAnsi="Times New Roman" w:cs="Times New Roman"/>
          <w:b/>
          <w:highlight w:val="cyan"/>
          <w:u w:val="single"/>
          <w:bdr w:val="single" w:sz="4" w:space="0" w:color="auto"/>
        </w:rPr>
        <w:t>solution except through military means.</w:t>
      </w:r>
      <w:r w:rsidRPr="005D1A23">
        <w:rPr>
          <w:rFonts w:ascii="Times New Roman" w:hAnsi="Times New Roman" w:cs="Times New Roman"/>
          <w:b/>
          <w:sz w:val="12"/>
        </w:rPr>
        <w:t xml:space="preserve"> </w:t>
      </w:r>
      <w:r w:rsidRPr="005D1A23">
        <w:rPr>
          <w:rFonts w:ascii="Times New Roman" w:hAnsi="Times New Roman" w:cs="Times New Roman"/>
          <w:sz w:val="12"/>
        </w:rPr>
        <w:t xml:space="preserve">To state the matter bluntly, </w:t>
      </w:r>
      <w:r w:rsidRPr="005D1A23">
        <w:rPr>
          <w:rFonts w:ascii="Times New Roman" w:hAnsi="Times New Roman" w:cs="Times New Roman"/>
          <w:u w:val="single"/>
        </w:rPr>
        <w:t>Americans</w:t>
      </w:r>
      <w:r w:rsidRPr="005D1A23">
        <w:rPr>
          <w:rFonts w:ascii="Times New Roman" w:hAnsi="Times New Roman" w:cs="Times New Roman"/>
          <w:sz w:val="12"/>
        </w:rPr>
        <w:t xml:space="preserve"> in our own time </w:t>
      </w:r>
      <w:r w:rsidRPr="005D1A23">
        <w:rPr>
          <w:rFonts w:ascii="Times New Roman" w:hAnsi="Times New Roman" w:cs="Times New Roman"/>
          <w:u w:val="single"/>
        </w:rPr>
        <w:t>have fallen prey to militarism, manifesting itself in a romanticized view of soldiers, a tendency to see military power as the truest measure of national greatness, and outsized expectations regarding the efficacy of force</w:t>
      </w:r>
      <w:r w:rsidRPr="005D1A23">
        <w:rPr>
          <w:rFonts w:ascii="Times New Roman" w:hAnsi="Times New Roman" w:cs="Times New Roman"/>
          <w:sz w:val="12"/>
        </w:rPr>
        <w:t xml:space="preserve">. To a degree without precedent in U.S. history, Americans have come to define the nation's strength and well-being in terms of military preparedness, military action, and the fostering of (or nostalgia for) military ideals? Already in the 19905 America's marriage of a militaristic cast of mind with utopian ends had established itself as the distinguishing element of contemporary U.S. policy. The Bush administrations response to the hor- rors of 9/11 served to reaffirm that marriage, as it committed the United States to waging an open-ended war on a global scale. Events since, notably the alarms, excursions, and full-fledged campaigns comprising the Global War on Terror, have fortified and perhaps even sanctified this marriage. Regrettably, those events, in particular the successive invasions of Afghanistan and Iraq, advertised as important milestones along the road to ultimate victory have further dulled the average Americans ability to grasp the significance of this union, which does not serve our interests and may yet prove our undoing. The New American Militarism examines the origins and implications of this union and proposes its annulment. Although by no means the first book to undertake such an examination, The New American Militarism does so from a distinctive perspective. The bellicose character of U.S. policy after 9/11, culminating with the American-led invasion of Iraq in March 2003, has, in fact, evoked charges of militarism from across the political spectrum. Prominent among the accounts advancing that charge are books such as The Sorrows of Empire: Militarism, Secrecy, and the End of the Republic, by Chalmers Johnson; Hegemony or Survival: Americas Quest for Global Dominance, by Noam Chomsky; Masters of War; Militarism and Blowback in the Era of American Empire, edited by Carl Boggs; Rogue Nation: American Unilateralism and the Failure of Good Intentions, by Clyde Prestowitz; and Incoherent Empire, by Michael Mann, with its concluding chapter called "The New Militarism." Each of these books appeared in 2003 or 2004. Each was not only writ- ten in the aftermath of 9/11 but responded specifically to the policies of the Bush administration, above all to its determined efforts to promote and justify a war to overthrow Saddam Hussein. As the titles alone suggest and the contents amply demonstrate, they are for the most part angry books. They indict more than explain, and what- ever explanations they offer tend to be ad hominem. The authors of these books unite in heaping abuse on the head of George W Bush, said to combine in a single individual intractable provincialism, religious zealotry, and the reckless temperament of a gunslinger. Or if not Bush himself, they fin- ger his lieutenants, the cabal of warmongers, led by Vice President Dick Cheney and senior Defense Department officials, who whispered persua- sively in the president's ear and used him to do their bidding. Thus, accord- ing to Chalmers Johnson, ever since the Persian Gulf War of 1990-1991, Cheney and other key figures from that war had "Wanted to go back and finish what they started." Having lobbied unsuccessfully throughout the Clinton era "for aggression against Iraq and the remaking of the Middle East," they had returned to power on Bush's coattails. After they had "bided their time for nine months," they had seized upon the crisis of 9/1 1 "to put their theories and plans into action," pressing Bush to make Saddam Hussein number one on his hit list." By implication, militarism becomes something of a conspiracy foisted on a malleable president and an unsuspecting people by a handful of wild-eyed ideologues. By further implication, the remedy for American militarism is self-evi- dent: "Throw the new militarists out of office," as Michael Mann urges, and a more balanced attitude toward military power will presumably reassert itself? As a contribution to the ongoing debate about U.S. policy, </w:t>
      </w:r>
      <w:r w:rsidRPr="005D1A23">
        <w:rPr>
          <w:rFonts w:ascii="Times New Roman" w:hAnsi="Times New Roman" w:cs="Times New Roman"/>
          <w:u w:val="single"/>
        </w:rPr>
        <w:t>The New American Militarism</w:t>
      </w:r>
      <w:r w:rsidRPr="005D1A23">
        <w:rPr>
          <w:rFonts w:ascii="Times New Roman" w:hAnsi="Times New Roman" w:cs="Times New Roman"/>
          <w:sz w:val="12"/>
        </w:rPr>
        <w:t xml:space="preserve"> rejects such notions as simplistic. It </w:t>
      </w:r>
      <w:r w:rsidRPr="005D1A23">
        <w:rPr>
          <w:rFonts w:ascii="Times New Roman" w:hAnsi="Times New Roman" w:cs="Times New Roman"/>
          <w:u w:val="single"/>
        </w:rPr>
        <w:t>refuses to lay the responsibility for</w:t>
      </w:r>
      <w:r w:rsidRPr="005D1A23">
        <w:rPr>
          <w:rFonts w:ascii="Times New Roman" w:hAnsi="Times New Roman" w:cs="Times New Roman"/>
          <w:sz w:val="12"/>
        </w:rPr>
        <w:t xml:space="preserve"> American </w:t>
      </w:r>
      <w:r w:rsidRPr="005D1A23">
        <w:rPr>
          <w:rFonts w:ascii="Times New Roman" w:hAnsi="Times New Roman" w:cs="Times New Roman"/>
          <w:u w:val="single"/>
        </w:rPr>
        <w:t>militarism at the feet of a particular president</w:t>
      </w:r>
      <w:r w:rsidRPr="005D1A23">
        <w:rPr>
          <w:rFonts w:ascii="Times New Roman" w:hAnsi="Times New Roman" w:cs="Times New Roman"/>
          <w:sz w:val="12"/>
        </w:rPr>
        <w:t xml:space="preserve"> or a particular set of advisers and argues that </w:t>
      </w:r>
      <w:r w:rsidRPr="005D1A23">
        <w:rPr>
          <w:rFonts w:ascii="Times New Roman" w:hAnsi="Times New Roman" w:cs="Times New Roman"/>
          <w:u w:val="single"/>
        </w:rPr>
        <w:t>no particular</w:t>
      </w:r>
      <w:r w:rsidRPr="005D1A23">
        <w:rPr>
          <w:rFonts w:ascii="Times New Roman" w:hAnsi="Times New Roman" w:cs="Times New Roman"/>
          <w:sz w:val="12"/>
        </w:rPr>
        <w:t xml:space="preserve"> presidential </w:t>
      </w:r>
      <w:r w:rsidRPr="005D1A23">
        <w:rPr>
          <w:rFonts w:ascii="Times New Roman" w:hAnsi="Times New Roman" w:cs="Times New Roman"/>
          <w:u w:val="single"/>
        </w:rPr>
        <w:t>election holds the promise of</w:t>
      </w:r>
      <w:r w:rsidRPr="005D1A23">
        <w:rPr>
          <w:rFonts w:ascii="Times New Roman" w:hAnsi="Times New Roman" w:cs="Times New Roman"/>
          <w:sz w:val="12"/>
        </w:rPr>
        <w:t xml:space="preserve"> radically </w:t>
      </w:r>
      <w:r w:rsidRPr="005D1A23">
        <w:rPr>
          <w:rFonts w:ascii="Times New Roman" w:hAnsi="Times New Roman" w:cs="Times New Roman"/>
          <w:u w:val="single"/>
        </w:rPr>
        <w:t>changing it.</w:t>
      </w:r>
      <w:r w:rsidRPr="005D1A23">
        <w:rPr>
          <w:rFonts w:ascii="Times New Roman" w:hAnsi="Times New Roman" w:cs="Times New Roman"/>
          <w:sz w:val="12"/>
        </w:rPr>
        <w:t xml:space="preserve"> Charging George W. Bush with responsibility for the militaristic tendencies of present-day U.S. for- eign policy makes as much sense as holding Herbert Hoover culpable for the Great Depression: Whatever its psychic satisfactions, it is an exercise in scapegoating that lets too many others off the hook and allows society at large to abdicate responsibility for what has come to pass. The point is not to deprive George W. Bush or his advisers of whatever credit or blame they may deserve for conjuring up the several large-scale campaigns and myriad lesser military actions comprising their war on ter- ror. They have certainly taken up the mantle of this militarism with a verve not seen in years. Rather it is to suggest that well before September 11, 2001 , and before the younger Bush's ascent to the presidency a militaristic predisposition was already in place both in official circles and among Americans more generally. In this regard, 9/11 deserves to be seen as an event that gave added impetus to already existing tendencies rather than as a turning point. For his part, President Bush himself ought to be seen as a player reciting his lines rather than as a playwright drafting an entirely new script. In short, the argument offered here asserts that </w:t>
      </w:r>
      <w:r w:rsidRPr="005D1A23">
        <w:rPr>
          <w:rFonts w:ascii="Times New Roman" w:hAnsi="Times New Roman" w:cs="Times New Roman"/>
          <w:u w:val="single"/>
        </w:rPr>
        <w:t xml:space="preserve">present-day </w:t>
      </w:r>
      <w:r w:rsidRPr="005D1A23">
        <w:rPr>
          <w:rFonts w:ascii="Times New Roman" w:hAnsi="Times New Roman" w:cs="Times New Roman"/>
          <w:highlight w:val="cyan"/>
          <w:u w:val="single"/>
        </w:rPr>
        <w:t xml:space="preserve">American militarism </w:t>
      </w:r>
      <w:r w:rsidRPr="005D1A23">
        <w:rPr>
          <w:rFonts w:ascii="Times New Roman" w:hAnsi="Times New Roman" w:cs="Times New Roman"/>
          <w:sz w:val="12"/>
          <w:highlight w:val="cyan"/>
        </w:rPr>
        <w:t xml:space="preserve">has deep roots in the American past. It </w:t>
      </w:r>
      <w:r w:rsidRPr="005D1A23">
        <w:rPr>
          <w:rFonts w:ascii="Times New Roman" w:hAnsi="Times New Roman" w:cs="Times New Roman"/>
          <w:highlight w:val="cyan"/>
          <w:u w:val="single"/>
        </w:rPr>
        <w:t>represents a bipartisan project.</w:t>
      </w:r>
      <w:r w:rsidRPr="005D1A23">
        <w:rPr>
          <w:rFonts w:ascii="Times New Roman" w:hAnsi="Times New Roman" w:cs="Times New Roman"/>
          <w:sz w:val="12"/>
          <w:highlight w:val="cyan"/>
        </w:rPr>
        <w:t xml:space="preserve"> As a result, it is unlikely to disappear anytime</w:t>
      </w:r>
      <w:r w:rsidRPr="005D1A23">
        <w:rPr>
          <w:rFonts w:ascii="Times New Roman" w:hAnsi="Times New Roman" w:cs="Times New Roman"/>
          <w:sz w:val="12"/>
        </w:rPr>
        <w:t xml:space="preserve"> soon, a point obscured by the myopia and personal animus tainting most accounts of how we have arrived at this point. The New American Militarism was conceived not only as a corrective to what has become the conventional critique of U.S. policies since 9/11 but as a challenge to the orthodox historical context employed to justify those policies. In this regard, although by no means comparable in scope and in richness of detail, it continues the story begun in Michael Sherry's masterful 1995 hook, In the Shadow of War an interpretive history of the United States in our times. In a narrative that begins with the Great Depression and spans six decades, Sherry reveals a pervasive American sense of anxiety and vulnerability. In an age during which War, actual as well as metaphorical, was a constant, either as ongoing reality or frightening prospect, national security became the axis around which the American enterprise turned. As a consequence, a relentless process of militarization "reshaped every realm of American life-politics and foreign policy, economics and technology, culture and social relations-making America a profoundly different nation." Yet Sherry concludes his account on a hopeful note. Surveying conditions midway </w:t>
      </w:r>
      <w:r w:rsidRPr="005D1A23">
        <w:rPr>
          <w:rFonts w:ascii="Times New Roman" w:hAnsi="Times New Roman" w:cs="Times New Roman"/>
          <w:sz w:val="12"/>
        </w:rPr>
        <w:lastRenderedPageBreak/>
        <w:t xml:space="preserve">through the post-Cold War era's first decade, he suggests in a chapter entitled "A Farewell to Militarization?" that America's preoccupation with War and military matters might at long last be waning. In the mid- 1995, a return to something resembling pre-1930s military normalcy, involving at least a partial liquidation of the national security state, appeared to be at hand. Events since In the Shadow of War appear to have swept away these expectations. The New American Militarism tries to explain why and by extension offers a different interpretation of America's immediate past. The upshot of that interpretation is that far from bidding farewell to militariza- tion, the United States has nestled more deeply into its embrace. f ~ Briefly told, the story that follows goes like this. The new American militarism made its appearance in reaction to the I96os and especially to Vietnam. It evolved over a period of decades, rather than being sponta- neously induced by a particular event such as the terrorist attack of Septem- ber 11, 2001. Nor, as mentioned above, is present-day American militarism the product of a conspiracy hatched by a small group of fanatics when the American people were distracted or otherwise engaged. Rather, it devel- oped in full view and with considerable popular approval. The new American militarism is the handiwork of several disparate groups that shared little in common apart from being intent on undoing the purportedly nefarious effects of the I96OS. Military officers intent on reha- bilitating their profession; intellectuals fearing that the loss of confidence at home was paving the way for the triumph of totalitarianism abroad; reli- gious leaders dismayed by the collapse of traditional moral standards; strategists wrestling with the implications of a humiliating defeat that had undermined their credibility; politicians on the make; purveyors of pop cul- turc looking to make a buck: as early as 1980, each saw military power as the apparent answer to any number of problems. The process giving rise to the new American militarism was not a neat one. Where collaboration made sense, the forces of reaction found the means to cooperate. But on many occasions-for example, on questions relating to women or to grand strategy-nominally "pro-military" groups worked at cross purposes. Confronting the thicket of unexpected developments that marked the decades after Vietnam, each tended to chart its own course. In many respects, the forces of reaction failed to achieve the specific objectives that first roused them to act. To the extent that the 19603 upended long-standing conventions relating to race, gender, and sexuality, efforts to mount a cultural counterrevolution failed miserably. Where the forces of reaction did achieve a modicum of success, moreover, their achievements often proved empty or gave rise to unintended and unwelcome conse- quences. Thus, as we shall see, military professionals did regain something approximating the standing that they had enjoyed in American society prior to Vietnam. But their efforts to reassert the autonomy of that profession backfired and left the military in the present century bereft of meaningful influence on basic questions relating to the uses of U.S. military power. Yet the reaction against the 1960s did give rise to one important by-prod: uct, namely, the militaristic tendencies that have of late come into full flower. In short, the story that follows consists of several narrative threads. No single thread can account for our current outsized ambitions and infatua- tion with military power. Together, however, they created conditions per- mitting a peculiarly American variant of militarism to emerge. As an antidote, the story concludes by offering specific remedies aimed at restor- ing a sense of realism and a sense of proportion to U.S. policy. It proposes thereby to bring American purposes and American methods-especially with regard to the role of military power-into closer harmony with the nation's founding ideals. </w:t>
      </w:r>
      <w:r w:rsidRPr="005D1A23">
        <w:rPr>
          <w:rFonts w:ascii="Times New Roman" w:hAnsi="Times New Roman" w:cs="Times New Roman"/>
          <w:highlight w:val="cyan"/>
          <w:u w:val="single"/>
        </w:rPr>
        <w:t xml:space="preserve">The marriage of military metaphysics with eschatological ambition </w:t>
      </w:r>
      <w:r w:rsidRPr="005D1A23">
        <w:rPr>
          <w:rFonts w:ascii="Times New Roman" w:hAnsi="Times New Roman" w:cs="Times New Roman"/>
          <w:u w:val="single"/>
        </w:rPr>
        <w:t>is a misbegotten one, contrary to the</w:t>
      </w:r>
      <w:r w:rsidRPr="005D1A23">
        <w:rPr>
          <w:rFonts w:ascii="Times New Roman" w:hAnsi="Times New Roman" w:cs="Times New Roman"/>
          <w:sz w:val="12"/>
        </w:rPr>
        <w:t xml:space="preserve"> long-term </w:t>
      </w:r>
      <w:r w:rsidRPr="005D1A23">
        <w:rPr>
          <w:rFonts w:ascii="Times New Roman" w:hAnsi="Times New Roman" w:cs="Times New Roman"/>
          <w:u w:val="single"/>
        </w:rPr>
        <w:t xml:space="preserve">interests of either the American people or the world beyond our borders. It </w:t>
      </w:r>
      <w:r w:rsidRPr="005D1A23">
        <w:rPr>
          <w:rFonts w:ascii="Times New Roman" w:hAnsi="Times New Roman" w:cs="Times New Roman"/>
          <w:highlight w:val="cyan"/>
          <w:u w:val="single"/>
        </w:rPr>
        <w:t xml:space="preserve">invites </w:t>
      </w:r>
      <w:r w:rsidRPr="005D1A23">
        <w:rPr>
          <w:rFonts w:ascii="Times New Roman" w:hAnsi="Times New Roman" w:cs="Times New Roman"/>
          <w:highlight w:val="cyan"/>
          <w:u w:val="single"/>
          <w:bdr w:val="single" w:sz="4" w:space="0" w:color="auto"/>
        </w:rPr>
        <w:t>endless war</w:t>
      </w:r>
      <w:r w:rsidRPr="005D1A23">
        <w:rPr>
          <w:rFonts w:ascii="Times New Roman" w:hAnsi="Times New Roman" w:cs="Times New Roman"/>
          <w:highlight w:val="cyan"/>
          <w:u w:val="single"/>
        </w:rPr>
        <w:t xml:space="preserve"> and</w:t>
      </w:r>
      <w:r w:rsidRPr="005D1A23">
        <w:rPr>
          <w:rFonts w:ascii="Times New Roman" w:hAnsi="Times New Roman" w:cs="Times New Roman"/>
          <w:u w:val="single"/>
        </w:rPr>
        <w:t xml:space="preserve"> the </w:t>
      </w:r>
      <w:r w:rsidRPr="005D1A23">
        <w:rPr>
          <w:rFonts w:ascii="Times New Roman" w:hAnsi="Times New Roman" w:cs="Times New Roman"/>
          <w:highlight w:val="cyan"/>
          <w:u w:val="single"/>
        </w:rPr>
        <w:t>ever-deepening militarization</w:t>
      </w:r>
      <w:r w:rsidRPr="005D1A23">
        <w:rPr>
          <w:rFonts w:ascii="Times New Roman" w:hAnsi="Times New Roman" w:cs="Times New Roman"/>
          <w:u w:val="single"/>
        </w:rPr>
        <w:t xml:space="preserve"> of U.S. policy. </w:t>
      </w:r>
      <w:r w:rsidRPr="005D1A23">
        <w:rPr>
          <w:rFonts w:ascii="Times New Roman" w:hAnsi="Times New Roman" w:cs="Times New Roman"/>
          <w:highlight w:val="cyan"/>
          <w:u w:val="single"/>
        </w:rPr>
        <w:t xml:space="preserve">As it subordinates </w:t>
      </w:r>
      <w:r w:rsidRPr="005D1A23">
        <w:rPr>
          <w:rFonts w:ascii="Times New Roman" w:hAnsi="Times New Roman" w:cs="Times New Roman"/>
          <w:u w:val="single"/>
        </w:rPr>
        <w:t xml:space="preserve">concern for </w:t>
      </w:r>
      <w:r w:rsidRPr="005D1A23">
        <w:rPr>
          <w:rFonts w:ascii="Times New Roman" w:hAnsi="Times New Roman" w:cs="Times New Roman"/>
          <w:highlight w:val="cyan"/>
          <w:u w:val="single"/>
        </w:rPr>
        <w:t xml:space="preserve">the common good to the paramount value of military effectiveness, it promises </w:t>
      </w:r>
      <w:r w:rsidRPr="005D1A23">
        <w:rPr>
          <w:rFonts w:ascii="Times New Roman" w:hAnsi="Times New Roman" w:cs="Times New Roman"/>
          <w:u w:val="single"/>
        </w:rPr>
        <w:t xml:space="preserve">not to perfect but </w:t>
      </w:r>
      <w:r w:rsidRPr="005D1A23">
        <w:rPr>
          <w:rFonts w:ascii="Times New Roman" w:hAnsi="Times New Roman" w:cs="Times New Roman"/>
          <w:highlight w:val="cyan"/>
          <w:u w:val="single"/>
        </w:rPr>
        <w:t>to distort American ideals</w:t>
      </w:r>
      <w:r w:rsidRPr="005D1A23">
        <w:rPr>
          <w:rFonts w:ascii="Times New Roman" w:hAnsi="Times New Roman" w:cs="Times New Roman"/>
          <w:u w:val="single"/>
        </w:rPr>
        <w:t xml:space="preserve">. As it concentrates ever more authority in the hands of a few more concerned with order abroad rather than with justice at home, it will accelerate the hollowing out of American democracy. </w:t>
      </w:r>
      <w:r w:rsidRPr="005D1A23">
        <w:rPr>
          <w:rFonts w:ascii="Times New Roman" w:hAnsi="Times New Roman" w:cs="Times New Roman"/>
          <w:highlight w:val="cyan"/>
          <w:u w:val="single"/>
          <w:bdr w:val="single" w:sz="4" w:space="0" w:color="auto"/>
        </w:rPr>
        <w:t>As it</w:t>
      </w:r>
      <w:r w:rsidRPr="005D1A23">
        <w:rPr>
          <w:rFonts w:ascii="Times New Roman" w:hAnsi="Times New Roman" w:cs="Times New Roman"/>
          <w:highlight w:val="cyan"/>
          <w:u w:val="single"/>
        </w:rPr>
        <w:t xml:space="preserve"> </w:t>
      </w:r>
      <w:r w:rsidRPr="005D1A23">
        <w:rPr>
          <w:rFonts w:ascii="Times New Roman" w:hAnsi="Times New Roman" w:cs="Times New Roman"/>
          <w:highlight w:val="cyan"/>
          <w:u w:val="single"/>
          <w:bdr w:val="single" w:sz="4" w:space="0" w:color="auto"/>
        </w:rPr>
        <w:t>alienates peoples and nations around the world</w:t>
      </w:r>
      <w:r w:rsidRPr="005D1A23">
        <w:rPr>
          <w:rFonts w:ascii="Times New Roman" w:hAnsi="Times New Roman" w:cs="Times New Roman"/>
          <w:u w:val="single"/>
        </w:rPr>
        <w:t xml:space="preserve">, </w:t>
      </w:r>
      <w:r w:rsidRPr="005D1A23">
        <w:rPr>
          <w:rFonts w:ascii="Times New Roman" w:hAnsi="Times New Roman" w:cs="Times New Roman"/>
          <w:highlight w:val="cyan"/>
          <w:u w:val="single"/>
          <w:bdr w:val="single" w:sz="4" w:space="0" w:color="auto"/>
        </w:rPr>
        <w:t>it will leave the U</w:t>
      </w:r>
      <w:r w:rsidRPr="005D1A23">
        <w:rPr>
          <w:rFonts w:ascii="Times New Roman" w:hAnsi="Times New Roman" w:cs="Times New Roman"/>
          <w:sz w:val="12"/>
        </w:rPr>
        <w:t xml:space="preserve">nited </w:t>
      </w:r>
      <w:r w:rsidRPr="005D1A23">
        <w:rPr>
          <w:rFonts w:ascii="Times New Roman" w:hAnsi="Times New Roman" w:cs="Times New Roman"/>
          <w:highlight w:val="cyan"/>
          <w:u w:val="single"/>
          <w:bdr w:val="single" w:sz="4" w:space="0" w:color="auto"/>
        </w:rPr>
        <w:t>S</w:t>
      </w:r>
      <w:r w:rsidRPr="005D1A23">
        <w:rPr>
          <w:rFonts w:ascii="Times New Roman" w:hAnsi="Times New Roman" w:cs="Times New Roman"/>
          <w:sz w:val="12"/>
        </w:rPr>
        <w:t xml:space="preserve">tates </w:t>
      </w:r>
      <w:r w:rsidRPr="005D1A23">
        <w:rPr>
          <w:rFonts w:ascii="Times New Roman" w:hAnsi="Times New Roman" w:cs="Times New Roman"/>
          <w:highlight w:val="cyan"/>
          <w:u w:val="single"/>
          <w:bdr w:val="single" w:sz="4" w:space="0" w:color="auto"/>
        </w:rPr>
        <w:t>increasingly isolated</w:t>
      </w:r>
      <w:r w:rsidRPr="005D1A23">
        <w:rPr>
          <w:rFonts w:ascii="Times New Roman" w:hAnsi="Times New Roman" w:cs="Times New Roman"/>
          <w:sz w:val="12"/>
        </w:rPr>
        <w:t xml:space="preserve">. If history is any guide, </w:t>
      </w:r>
      <w:r w:rsidRPr="005D1A23">
        <w:rPr>
          <w:rFonts w:ascii="Times New Roman" w:hAnsi="Times New Roman" w:cs="Times New Roman"/>
          <w:highlight w:val="cyan"/>
          <w:u w:val="single"/>
        </w:rPr>
        <w:t>it will end in</w:t>
      </w:r>
      <w:r w:rsidRPr="005D1A23">
        <w:rPr>
          <w:rFonts w:ascii="Times New Roman" w:hAnsi="Times New Roman" w:cs="Times New Roman"/>
          <w:sz w:val="12"/>
          <w:highlight w:val="cyan"/>
        </w:rPr>
        <w:t xml:space="preserve"> </w:t>
      </w:r>
      <w:r w:rsidRPr="005D1A23">
        <w:rPr>
          <w:rFonts w:ascii="Times New Roman" w:hAnsi="Times New Roman" w:cs="Times New Roman"/>
          <w:sz w:val="12"/>
        </w:rPr>
        <w:t xml:space="preserve">bankruptcy, moral as well as economic, and in </w:t>
      </w:r>
      <w:r w:rsidRPr="005D1A23">
        <w:rPr>
          <w:rFonts w:ascii="Times New Roman" w:hAnsi="Times New Roman" w:cs="Times New Roman"/>
          <w:highlight w:val="cyan"/>
          <w:u w:val="single"/>
        </w:rPr>
        <w:t>abject failure</w:t>
      </w:r>
      <w:r w:rsidRPr="005D1A23">
        <w:rPr>
          <w:rFonts w:ascii="Times New Roman" w:hAnsi="Times New Roman" w:cs="Times New Roman"/>
          <w:u w:val="single"/>
        </w:rPr>
        <w:t xml:space="preserve">. </w:t>
      </w:r>
      <w:r w:rsidRPr="005D1A23">
        <w:rPr>
          <w:rFonts w:ascii="Times New Roman" w:hAnsi="Times New Roman" w:cs="Times New Roman"/>
          <w:sz w:val="12"/>
        </w:rPr>
        <w:t>"Of all the enemies of public liberty," wrote James Madison in 1795, "war is perhaps the most to be dreaded, because it comprises and develops the germ of every other. War is the parent of armies. From these proceed debts and taxes. And armies, debts and taxes are the known instruments for bringing the many under the domination of the few .... No nation could preserve its freedom in the midst of continual Warfare." The purpose of this book is to invite Americans to consider the continued relevance of Madison's warning to our own time and circumstances.</w:t>
      </w:r>
    </w:p>
    <w:p w:rsidR="00FA7081" w:rsidRPr="005D1A23" w:rsidRDefault="00FA7081" w:rsidP="00FA7081">
      <w:pPr>
        <w:rPr>
          <w:rFonts w:ascii="Times New Roman" w:hAnsi="Times New Roman" w:cs="Times New Roman"/>
          <w:highlight w:val="cyan"/>
          <w:u w:val="single"/>
        </w:rPr>
      </w:pPr>
    </w:p>
    <w:p w:rsidR="00FA7081" w:rsidRPr="005D1A23" w:rsidRDefault="00FA7081" w:rsidP="00FA7081">
      <w:pPr>
        <w:pStyle w:val="Heading4"/>
        <w:rPr>
          <w:rFonts w:ascii="Times New Roman" w:hAnsi="Times New Roman" w:cs="Times New Roman"/>
        </w:rPr>
      </w:pPr>
      <w:r w:rsidRPr="005D1A23">
        <w:rPr>
          <w:rFonts w:ascii="Times New Roman" w:hAnsi="Times New Roman" w:cs="Times New Roman"/>
        </w:rPr>
        <w:t>The Alternative is to imagine Whatever Being--Any point of rejection of the sovereign state creates a non-state world made up of whatever life – that involves imagining a political body that is outside the sphere of sovereignty in that it defies traditional attempts to maintain a social identity</w:t>
      </w:r>
    </w:p>
    <w:p w:rsidR="00FA7081" w:rsidRPr="005D1A23" w:rsidRDefault="00FA7081" w:rsidP="00FA7081">
      <w:pPr>
        <w:rPr>
          <w:rFonts w:ascii="Times New Roman" w:hAnsi="Times New Roman" w:cs="Times New Roman"/>
        </w:rPr>
      </w:pPr>
      <w:r w:rsidRPr="005D1A23">
        <w:rPr>
          <w:rFonts w:ascii="Times New Roman" w:hAnsi="Times New Roman" w:cs="Times New Roman"/>
          <w:b/>
        </w:rPr>
        <w:t>Caldwell 04</w:t>
      </w:r>
      <w:r w:rsidRPr="005D1A23">
        <w:rPr>
          <w:rFonts w:ascii="Times New Roman" w:hAnsi="Times New Roman" w:cs="Times New Roman"/>
        </w:rPr>
        <w:t xml:space="preserve"> – Assistant Professor in the Department of Political Science at the University of Louisville</w:t>
      </w:r>
    </w:p>
    <w:p w:rsidR="00FA7081" w:rsidRPr="005D1A23" w:rsidRDefault="00FA7081" w:rsidP="00FA7081">
      <w:pPr>
        <w:jc w:val="both"/>
        <w:rPr>
          <w:rFonts w:ascii="Times New Roman" w:hAnsi="Times New Roman" w:cs="Times New Roman"/>
        </w:rPr>
      </w:pPr>
      <w:r w:rsidRPr="005D1A23">
        <w:rPr>
          <w:rFonts w:ascii="Times New Roman" w:hAnsi="Times New Roman" w:cs="Times New Roman"/>
        </w:rPr>
        <w:t>(Anne, “Bio-Sovereignty and the Emergence of Humanity,” Theory &amp; Event, Volume 7, Issue 2, Project Muse)</w:t>
      </w:r>
    </w:p>
    <w:p w:rsidR="00FA7081" w:rsidRPr="005D1A23" w:rsidRDefault="00FA7081" w:rsidP="00FA7081">
      <w:pPr>
        <w:jc w:val="both"/>
        <w:rPr>
          <w:rFonts w:ascii="Times New Roman" w:hAnsi="Times New Roman" w:cs="Times New Roman"/>
          <w:u w:val="single"/>
        </w:rPr>
      </w:pPr>
      <w:r w:rsidRPr="005D1A23">
        <w:rPr>
          <w:rFonts w:ascii="Times New Roman" w:hAnsi="Times New Roman" w:cs="Times New Roman"/>
          <w:highlight w:val="cyan"/>
          <w:u w:val="single"/>
        </w:rPr>
        <w:t>Can we imagine another form of humanity, and another form of power?</w:t>
      </w:r>
      <w:r w:rsidRPr="005D1A23">
        <w:rPr>
          <w:rFonts w:ascii="Times New Roman" w:hAnsi="Times New Roman" w:cs="Times New Roman"/>
          <w:u w:val="single"/>
        </w:rPr>
        <w:t xml:space="preserve"> The bio-sovereignty described by Agamben is so fluid as to appear irresistible. Yet Agamben never suggests this order is necessary. </w:t>
      </w:r>
      <w:r w:rsidRPr="005D1A23">
        <w:rPr>
          <w:rFonts w:ascii="Times New Roman" w:hAnsi="Times New Roman" w:cs="Times New Roman"/>
          <w:highlight w:val="cyan"/>
          <w:u w:val="single"/>
        </w:rPr>
        <w:t>Bio-sovereignty</w:t>
      </w:r>
      <w:r w:rsidRPr="005D1A23">
        <w:rPr>
          <w:rFonts w:ascii="Times New Roman" w:hAnsi="Times New Roman" w:cs="Times New Roman"/>
          <w:u w:val="single"/>
        </w:rPr>
        <w:t xml:space="preserve"> </w:t>
      </w:r>
      <w:r w:rsidRPr="005D1A23">
        <w:rPr>
          <w:rFonts w:ascii="Times New Roman" w:hAnsi="Times New Roman" w:cs="Times New Roman"/>
        </w:rPr>
        <w:t xml:space="preserve">results from a particular and contingent history, and it requires certain conditions. Sovereign power, as Agamben describes it, </w:t>
      </w:r>
      <w:r w:rsidRPr="005D1A23">
        <w:rPr>
          <w:rFonts w:ascii="Times New Roman" w:hAnsi="Times New Roman" w:cs="Times New Roman"/>
          <w:highlight w:val="cyan"/>
          <w:u w:val="single"/>
        </w:rPr>
        <w:t>finds its grounds in specific coordinates of life,</w:t>
      </w:r>
      <w:r w:rsidRPr="005D1A23">
        <w:rPr>
          <w:rFonts w:ascii="Times New Roman" w:hAnsi="Times New Roman" w:cs="Times New Roman"/>
        </w:rPr>
        <w:t xml:space="preserve"> </w:t>
      </w:r>
      <w:r w:rsidRPr="005D1A23">
        <w:rPr>
          <w:rFonts w:ascii="Times New Roman" w:hAnsi="Times New Roman" w:cs="Times New Roman"/>
          <w:u w:val="single"/>
        </w:rPr>
        <w:t xml:space="preserve">which it then places in a relation of indeterminacy. </w:t>
      </w:r>
      <w:r w:rsidRPr="005D1A23">
        <w:rPr>
          <w:rFonts w:ascii="Times New Roman" w:hAnsi="Times New Roman" w:cs="Times New Roman"/>
          <w:highlight w:val="cyan"/>
          <w:u w:val="single"/>
        </w:rPr>
        <w:t>What defies sovereign power is a life that cannot be reduced to those determinations: a life "that can never be separated from its form</w:t>
      </w:r>
      <w:r w:rsidRPr="005D1A23">
        <w:rPr>
          <w:rFonts w:ascii="Times New Roman" w:hAnsi="Times New Roman" w:cs="Times New Roman"/>
          <w:u w:val="single"/>
        </w:rPr>
        <w:t>, a life in which it is never possible to isolate something such as naked life. "</w:t>
      </w:r>
      <w:r w:rsidRPr="005D1A23">
        <w:rPr>
          <w:rFonts w:ascii="Times New Roman" w:hAnsi="Times New Roman" w:cs="Times New Roman"/>
        </w:rPr>
        <w:t xml:space="preserve"> (2.3). In his earlier Coming Community, </w:t>
      </w:r>
      <w:r w:rsidRPr="005D1A23">
        <w:rPr>
          <w:rFonts w:ascii="Times New Roman" w:hAnsi="Times New Roman" w:cs="Times New Roman"/>
          <w:u w:val="single"/>
        </w:rPr>
        <w:t>Agamben describes this alternative life as "whatever being</w:t>
      </w:r>
      <w:r w:rsidRPr="005D1A23">
        <w:rPr>
          <w:rFonts w:ascii="Times New Roman" w:hAnsi="Times New Roman" w:cs="Times New Roman"/>
          <w:sz w:val="16"/>
          <w:u w:val="single"/>
        </w:rPr>
        <w:t>."</w:t>
      </w:r>
      <w:r w:rsidRPr="005D1A23">
        <w:rPr>
          <w:rFonts w:ascii="Times New Roman" w:hAnsi="Times New Roman" w:cs="Times New Roman"/>
          <w:sz w:val="16"/>
        </w:rPr>
        <w:t xml:space="preserve"> More recently he has used the term "forms-of-life." These concepts come from the figure Benjamin proposed as a counter to homo sacer: the "total condition that is 'man'."</w:t>
      </w:r>
      <w:r w:rsidRPr="005D1A23">
        <w:rPr>
          <w:rFonts w:ascii="Times New Roman" w:hAnsi="Times New Roman" w:cs="Times New Roman"/>
        </w:rPr>
        <w:t xml:space="preserve"> </w:t>
      </w:r>
      <w:r w:rsidRPr="005D1A23">
        <w:rPr>
          <w:rFonts w:ascii="Times New Roman" w:hAnsi="Times New Roman" w:cs="Times New Roman"/>
          <w:u w:val="single"/>
        </w:rPr>
        <w:t xml:space="preserve">For Benjamin and Agamben, </w:t>
      </w:r>
      <w:r w:rsidRPr="005D1A23">
        <w:rPr>
          <w:rFonts w:ascii="Times New Roman" w:hAnsi="Times New Roman" w:cs="Times New Roman"/>
          <w:highlight w:val="cyan"/>
          <w:u w:val="single"/>
        </w:rPr>
        <w:t>mere life is the life which unites law and life. That tie permits law</w:t>
      </w:r>
      <w:r w:rsidRPr="005D1A23">
        <w:rPr>
          <w:rFonts w:ascii="Times New Roman" w:hAnsi="Times New Roman" w:cs="Times New Roman"/>
          <w:u w:val="single"/>
        </w:rPr>
        <w:t xml:space="preserve">, in its endless cycle of </w:t>
      </w:r>
      <w:r w:rsidRPr="005D1A23">
        <w:rPr>
          <w:rFonts w:ascii="Times New Roman" w:hAnsi="Times New Roman" w:cs="Times New Roman"/>
          <w:highlight w:val="cyan"/>
          <w:u w:val="single"/>
        </w:rPr>
        <w:t>violence, to reduce life an instrument of its own power</w:t>
      </w:r>
      <w:r w:rsidRPr="005D1A23">
        <w:rPr>
          <w:rFonts w:ascii="Times New Roman" w:hAnsi="Times New Roman" w:cs="Times New Roman"/>
          <w:u w:val="single"/>
        </w:rPr>
        <w:t xml:space="preserve">. The total condition that is man refers to an </w:t>
      </w:r>
      <w:r w:rsidRPr="005D1A23">
        <w:rPr>
          <w:rFonts w:ascii="Times New Roman" w:hAnsi="Times New Roman" w:cs="Times New Roman"/>
          <w:highlight w:val="cyan"/>
          <w:u w:val="single"/>
        </w:rPr>
        <w:t>alternative life incapable of serving</w:t>
      </w:r>
      <w:r w:rsidRPr="005D1A23">
        <w:rPr>
          <w:rFonts w:ascii="Times New Roman" w:hAnsi="Times New Roman" w:cs="Times New Roman"/>
          <w:u w:val="single"/>
        </w:rPr>
        <w:t xml:space="preserve"> as the ground of law. Such a life would exist outside sovereignty.</w:t>
      </w:r>
      <w:r w:rsidRPr="005D1A23">
        <w:rPr>
          <w:rFonts w:ascii="Times New Roman" w:hAnsi="Times New Roman" w:cs="Times New Roman"/>
        </w:rPr>
        <w:t xml:space="preserve"> </w:t>
      </w:r>
      <w:r w:rsidRPr="005D1A23">
        <w:rPr>
          <w:rFonts w:ascii="Times New Roman" w:hAnsi="Times New Roman" w:cs="Times New Roman"/>
          <w:sz w:val="12"/>
        </w:rPr>
        <w:t>Agamben's own concept of whatever being is extraordinarily dense. It is made up of varied concepts, including language and potentiality; it is also shaped by several particular dense thinkers, including Benjamin and Heidegger. What follows is only a brief consideration of whatever being, in its relation to sovereign power</w:t>
      </w:r>
      <w:r w:rsidRPr="005D1A23">
        <w:rPr>
          <w:rFonts w:ascii="Times New Roman" w:hAnsi="Times New Roman" w:cs="Times New Roman"/>
        </w:rPr>
        <w:t xml:space="preserve">. / </w:t>
      </w:r>
      <w:r w:rsidRPr="005D1A23">
        <w:rPr>
          <w:rFonts w:ascii="Times New Roman" w:hAnsi="Times New Roman" w:cs="Times New Roman"/>
          <w:u w:val="single"/>
        </w:rPr>
        <w:t>"</w:t>
      </w:r>
      <w:r w:rsidRPr="005D1A23">
        <w:rPr>
          <w:rFonts w:ascii="Times New Roman" w:hAnsi="Times New Roman" w:cs="Times New Roman"/>
          <w:highlight w:val="cyan"/>
          <w:u w:val="single"/>
        </w:rPr>
        <w:t>Whatever being</w:t>
      </w:r>
      <w:r w:rsidRPr="005D1A23">
        <w:rPr>
          <w:rFonts w:ascii="Times New Roman" w:hAnsi="Times New Roman" w:cs="Times New Roman"/>
          <w:u w:val="single"/>
        </w:rPr>
        <w:t>,"</w:t>
      </w:r>
      <w:r w:rsidRPr="005D1A23">
        <w:rPr>
          <w:rFonts w:ascii="Times New Roman" w:hAnsi="Times New Roman" w:cs="Times New Roman"/>
        </w:rPr>
        <w:t xml:space="preserve"> as described by Agamben</w:t>
      </w:r>
      <w:r w:rsidRPr="005D1A23">
        <w:rPr>
          <w:rFonts w:ascii="Times New Roman" w:hAnsi="Times New Roman" w:cs="Times New Roman"/>
          <w:u w:val="single"/>
        </w:rPr>
        <w:t xml:space="preserve">, </w:t>
      </w:r>
      <w:r w:rsidRPr="005D1A23">
        <w:rPr>
          <w:rFonts w:ascii="Times New Roman" w:hAnsi="Times New Roman" w:cs="Times New Roman"/>
          <w:highlight w:val="cyan"/>
          <w:u w:val="single"/>
        </w:rPr>
        <w:t>lacks the features permitting the sovereign capture and regulation</w:t>
      </w:r>
      <w:r w:rsidRPr="005D1A23">
        <w:rPr>
          <w:rFonts w:ascii="Times New Roman" w:hAnsi="Times New Roman" w:cs="Times New Roman"/>
          <w:u w:val="single"/>
        </w:rPr>
        <w:t xml:space="preserve"> of life in our tradition. Sovereignty's capture of life has been conditional upon the separation of natural and political life. That separation has permitted the emergence of a sovereign power grounded in this distinction, and empowered to decide on the value, and non-value of life</w:t>
      </w:r>
      <w:r w:rsidRPr="005D1A23">
        <w:rPr>
          <w:rFonts w:ascii="Times New Roman" w:hAnsi="Times New Roman" w:cs="Times New Roman"/>
        </w:rPr>
        <w:t xml:space="preserve"> (1998: 142). Since then, </w:t>
      </w:r>
      <w:r w:rsidRPr="005D1A23">
        <w:rPr>
          <w:rFonts w:ascii="Times New Roman" w:hAnsi="Times New Roman" w:cs="Times New Roman"/>
          <w:u w:val="single"/>
        </w:rPr>
        <w:t>every further politicization of life</w:t>
      </w:r>
      <w:r w:rsidRPr="005D1A23">
        <w:rPr>
          <w:rFonts w:ascii="Times New Roman" w:hAnsi="Times New Roman" w:cs="Times New Roman"/>
        </w:rPr>
        <w:t xml:space="preserve">, in turn, </w:t>
      </w:r>
      <w:r w:rsidRPr="005D1A23">
        <w:rPr>
          <w:rFonts w:ascii="Times New Roman" w:hAnsi="Times New Roman" w:cs="Times New Roman"/>
          <w:u w:val="single"/>
        </w:rPr>
        <w:t>calls for "a new decision concerning the threshold beyond which life ceases to be politically relevant</w:t>
      </w:r>
      <w:r w:rsidRPr="005D1A23">
        <w:rPr>
          <w:rFonts w:ascii="Times New Roman" w:hAnsi="Times New Roman" w:cs="Times New Roman"/>
        </w:rPr>
        <w:t xml:space="preserve">, becomes only 'sacred life,' and can as such be eliminated without punishment" (p. 139). / </w:t>
      </w:r>
      <w:r w:rsidRPr="005D1A23">
        <w:rPr>
          <w:rFonts w:ascii="Times New Roman" w:hAnsi="Times New Roman" w:cs="Times New Roman"/>
          <w:u w:val="single"/>
        </w:rPr>
        <w:t xml:space="preserve">This expansion of the range of life meriting protection does not limit sovereignty, </w:t>
      </w:r>
      <w:r w:rsidRPr="005D1A23">
        <w:rPr>
          <w:rFonts w:ascii="Times New Roman" w:hAnsi="Times New Roman" w:cs="Times New Roman"/>
          <w:u w:val="single"/>
        </w:rPr>
        <w:lastRenderedPageBreak/>
        <w:t>but provides sites for its expansion</w:t>
      </w:r>
      <w:r w:rsidRPr="005D1A23">
        <w:rPr>
          <w:rFonts w:ascii="Times New Roman" w:hAnsi="Times New Roman" w:cs="Times New Roman"/>
        </w:rPr>
        <w:t xml:space="preserve">. </w:t>
      </w:r>
      <w:r w:rsidRPr="005D1A23">
        <w:rPr>
          <w:rFonts w:ascii="Times New Roman" w:hAnsi="Times New Roman" w:cs="Times New Roman"/>
          <w:sz w:val="16"/>
        </w:rPr>
        <w:t xml:space="preserve">In recent decades, factors that once might have been indifferent to sovereignty become a field for its exercise. </w:t>
      </w:r>
      <w:r w:rsidRPr="005D1A23">
        <w:rPr>
          <w:rFonts w:ascii="Times New Roman" w:hAnsi="Times New Roman" w:cs="Times New Roman"/>
          <w:highlight w:val="cyan"/>
          <w:u w:val="single"/>
        </w:rPr>
        <w:t>Attributes such as national status,</w:t>
      </w:r>
      <w:r w:rsidRPr="005D1A23">
        <w:rPr>
          <w:rFonts w:ascii="Times New Roman" w:hAnsi="Times New Roman" w:cs="Times New Roman"/>
          <w:u w:val="single"/>
        </w:rPr>
        <w:t xml:space="preserve"> economic status, color, race, sex, religion, geo-political </w:t>
      </w:r>
      <w:r w:rsidRPr="005D1A23">
        <w:rPr>
          <w:rFonts w:ascii="Times New Roman" w:hAnsi="Times New Roman" w:cs="Times New Roman"/>
          <w:highlight w:val="cyan"/>
          <w:u w:val="single"/>
        </w:rPr>
        <w:t>position have become the subjects of rights declarations</w:t>
      </w:r>
      <w:r w:rsidRPr="005D1A23">
        <w:rPr>
          <w:rFonts w:ascii="Times New Roman" w:hAnsi="Times New Roman" w:cs="Times New Roman"/>
          <w:u w:val="single"/>
        </w:rPr>
        <w:t xml:space="preserve">. From a liberal or cosmopolitan perspective, such </w:t>
      </w:r>
      <w:r w:rsidRPr="005D1A23">
        <w:rPr>
          <w:rFonts w:ascii="Times New Roman" w:hAnsi="Times New Roman" w:cs="Times New Roman"/>
          <w:highlight w:val="cyan"/>
          <w:u w:val="single"/>
        </w:rPr>
        <w:t>enumerations expand the range of life protected from and serving as a limit upon sovereignty.</w:t>
      </w:r>
      <w:r w:rsidRPr="005D1A23">
        <w:rPr>
          <w:rFonts w:ascii="Times New Roman" w:hAnsi="Times New Roman" w:cs="Times New Roman"/>
          <w:u w:val="single"/>
        </w:rPr>
        <w:t xml:space="preserve"> Agamben's analysis suggests the contrary. If indeed sovereignty is bio-political before it is juridical, then juridical rights come into being only where life is incorporated within the field of bio-sovereignty. </w:t>
      </w:r>
      <w:r w:rsidRPr="005D1A23">
        <w:rPr>
          <w:rFonts w:ascii="Times New Roman" w:hAnsi="Times New Roman" w:cs="Times New Roman"/>
          <w:highlight w:val="cyan"/>
          <w:u w:val="single"/>
        </w:rPr>
        <w:t>The language of rights</w:t>
      </w:r>
      <w:r w:rsidRPr="005D1A23">
        <w:rPr>
          <w:rFonts w:ascii="Times New Roman" w:hAnsi="Times New Roman" w:cs="Times New Roman"/>
        </w:rPr>
        <w:t xml:space="preserve">, in other words, </w:t>
      </w:r>
      <w:r w:rsidRPr="005D1A23">
        <w:rPr>
          <w:rFonts w:ascii="Times New Roman" w:hAnsi="Times New Roman" w:cs="Times New Roman"/>
          <w:highlight w:val="cyan"/>
          <w:u w:val="single"/>
        </w:rPr>
        <w:t>calls up and depends upon the life caught within sovereignty</w:t>
      </w:r>
      <w:r w:rsidRPr="005D1A23">
        <w:rPr>
          <w:rFonts w:ascii="Times New Roman" w:hAnsi="Times New Roman" w:cs="Times New Roman"/>
          <w:u w:val="single"/>
        </w:rPr>
        <w:t>: homo sacer.</w:t>
      </w:r>
      <w:r w:rsidRPr="005D1A23">
        <w:rPr>
          <w:rFonts w:ascii="Times New Roman" w:hAnsi="Times New Roman" w:cs="Times New Roman"/>
        </w:rPr>
        <w:t xml:space="preserve"> / </w:t>
      </w:r>
      <w:r w:rsidRPr="005D1A23">
        <w:rPr>
          <w:rFonts w:ascii="Times New Roman" w:hAnsi="Times New Roman" w:cs="Times New Roman"/>
          <w:u w:val="single"/>
        </w:rPr>
        <w:t xml:space="preserve">Agamben's alternative is therefore radical. He does not contest particular aspects of the tradition. </w:t>
      </w:r>
      <w:r w:rsidRPr="005D1A23">
        <w:rPr>
          <w:rFonts w:ascii="Times New Roman" w:hAnsi="Times New Roman" w:cs="Times New Roman"/>
          <w:highlight w:val="cyan"/>
          <w:u w:val="single"/>
        </w:rPr>
        <w:t>He does not suggest we expand the range of rights available to life</w:t>
      </w:r>
      <w:r w:rsidRPr="005D1A23">
        <w:rPr>
          <w:rFonts w:ascii="Times New Roman" w:hAnsi="Times New Roman" w:cs="Times New Roman"/>
          <w:u w:val="single"/>
        </w:rPr>
        <w:t xml:space="preserve">. He does not call us to deconstruct a tradition whose power lies </w:t>
      </w:r>
      <w:r w:rsidRPr="005D1A23">
        <w:rPr>
          <w:rFonts w:ascii="Times New Roman" w:hAnsi="Times New Roman" w:cs="Times New Roman"/>
        </w:rPr>
        <w:t xml:space="preserve">in its indeterminate status.21 </w:t>
      </w:r>
      <w:r w:rsidRPr="005D1A23">
        <w:rPr>
          <w:rFonts w:ascii="Times New Roman" w:hAnsi="Times New Roman" w:cs="Times New Roman"/>
          <w:u w:val="single"/>
        </w:rPr>
        <w:t>Instead</w:t>
      </w:r>
      <w:r w:rsidRPr="005D1A23">
        <w:rPr>
          <w:rFonts w:ascii="Times New Roman" w:hAnsi="Times New Roman" w:cs="Times New Roman"/>
          <w:highlight w:val="cyan"/>
          <w:u w:val="single"/>
        </w:rPr>
        <w:t>, he suggests we take leave of the tradition</w:t>
      </w:r>
      <w:r w:rsidRPr="005D1A23">
        <w:rPr>
          <w:rFonts w:ascii="Times New Roman" w:hAnsi="Times New Roman" w:cs="Times New Roman"/>
          <w:u w:val="single"/>
        </w:rPr>
        <w:t xml:space="preserve"> and all its terms. Whatever being is a life that defies the classifications of the tradition, and its reduction of all forms of life to homo sacer. Whatever being therefore has no common ground, no presuppositions,</w:t>
      </w:r>
      <w:r w:rsidRPr="005D1A23">
        <w:rPr>
          <w:rFonts w:ascii="Times New Roman" w:hAnsi="Times New Roman" w:cs="Times New Roman"/>
        </w:rPr>
        <w:t xml:space="preserve"> and no particular attributes. </w:t>
      </w:r>
      <w:r w:rsidRPr="005D1A23">
        <w:rPr>
          <w:rFonts w:ascii="Times New Roman" w:hAnsi="Times New Roman" w:cs="Times New Roman"/>
          <w:highlight w:val="cyan"/>
          <w:u w:val="single"/>
        </w:rPr>
        <w:t>It cannot be broken into discrete parts</w:t>
      </w:r>
      <w:r w:rsidRPr="005D1A23">
        <w:rPr>
          <w:rFonts w:ascii="Times New Roman" w:hAnsi="Times New Roman" w:cs="Times New Roman"/>
        </w:rPr>
        <w:t xml:space="preserve">; it has no essence to be separated from its attributes; </w:t>
      </w:r>
      <w:r w:rsidRPr="005D1A23">
        <w:rPr>
          <w:rFonts w:ascii="Times New Roman" w:hAnsi="Times New Roman" w:cs="Times New Roman"/>
          <w:u w:val="single"/>
        </w:rPr>
        <w:t>and it has no common substrate of existence defining its relation to others</w:t>
      </w:r>
      <w:r w:rsidRPr="005D1A23">
        <w:rPr>
          <w:rFonts w:ascii="Times New Roman" w:hAnsi="Times New Roman" w:cs="Times New Roman"/>
        </w:rPr>
        <w:t xml:space="preserve">. </w:t>
      </w:r>
      <w:r w:rsidRPr="005D1A23">
        <w:rPr>
          <w:rFonts w:ascii="Times New Roman" w:hAnsi="Times New Roman" w:cs="Times New Roman"/>
          <w:sz w:val="16"/>
        </w:rPr>
        <w:t>Whatever being cannot then be broken down into some common element of life to which additive series of rights would then be attached</w:t>
      </w:r>
      <w:r w:rsidRPr="005D1A23">
        <w:rPr>
          <w:rFonts w:ascii="Times New Roman" w:hAnsi="Times New Roman" w:cs="Times New Roman"/>
          <w:sz w:val="16"/>
          <w:u w:val="single"/>
        </w:rPr>
        <w:t xml:space="preserve">. </w:t>
      </w:r>
      <w:r w:rsidRPr="005D1A23">
        <w:rPr>
          <w:rFonts w:ascii="Times New Roman" w:hAnsi="Times New Roman" w:cs="Times New Roman"/>
          <w:u w:val="single"/>
        </w:rPr>
        <w:t>Whatever being retains all its properties, without any of them constituting a different valuation of life</w:t>
      </w:r>
      <w:r w:rsidRPr="005D1A23">
        <w:rPr>
          <w:rFonts w:ascii="Times New Roman" w:hAnsi="Times New Roman" w:cs="Times New Roman"/>
        </w:rPr>
        <w:t xml:space="preserve"> (1993: 18.9). </w:t>
      </w:r>
      <w:r w:rsidRPr="005D1A23">
        <w:rPr>
          <w:rFonts w:ascii="Times New Roman" w:hAnsi="Times New Roman" w:cs="Times New Roman"/>
          <w:u w:val="single"/>
        </w:rPr>
        <w:t>As a result, whatever being is</w:t>
      </w:r>
      <w:r w:rsidRPr="005D1A23">
        <w:rPr>
          <w:rFonts w:ascii="Times New Roman" w:hAnsi="Times New Roman" w:cs="Times New Roman"/>
        </w:rPr>
        <w:t xml:space="preserve"> "</w:t>
      </w:r>
      <w:r w:rsidRPr="005D1A23">
        <w:rPr>
          <w:rFonts w:ascii="Times New Roman" w:hAnsi="Times New Roman" w:cs="Times New Roman"/>
          <w:sz w:val="16"/>
        </w:rPr>
        <w:t>reclaimed from its having this or that property, which identifies it as belonging to this or that set, to this or that class (the reds, the French, the Muslims) -- and it is</w:t>
      </w:r>
      <w:r w:rsidRPr="005D1A23">
        <w:rPr>
          <w:rFonts w:ascii="Times New Roman" w:hAnsi="Times New Roman" w:cs="Times New Roman"/>
        </w:rPr>
        <w:t xml:space="preserve"> </w:t>
      </w:r>
      <w:r w:rsidRPr="005D1A23">
        <w:rPr>
          <w:rFonts w:ascii="Times New Roman" w:hAnsi="Times New Roman" w:cs="Times New Roman"/>
          <w:u w:val="single"/>
        </w:rPr>
        <w:t>reclaimed not for another class nor for the simple generic absence of any belonging, but for its being-such, for belonging itself</w:t>
      </w:r>
      <w:r w:rsidRPr="005D1A23">
        <w:rPr>
          <w:rFonts w:ascii="Times New Roman" w:hAnsi="Times New Roman" w:cs="Times New Roman"/>
        </w:rPr>
        <w:t xml:space="preserve">." (0.1-1.2). / Indifferent to any distinction between a ground and added determinations of its essence, </w:t>
      </w:r>
      <w:r w:rsidRPr="005D1A23">
        <w:rPr>
          <w:rFonts w:ascii="Times New Roman" w:hAnsi="Times New Roman" w:cs="Times New Roman"/>
          <w:u w:val="single"/>
        </w:rPr>
        <w:t>whatever being cannot be grasped by a power built upon the separation of a common natural life,</w:t>
      </w:r>
      <w:r w:rsidRPr="005D1A23">
        <w:rPr>
          <w:rFonts w:ascii="Times New Roman" w:hAnsi="Times New Roman" w:cs="Times New Roman"/>
        </w:rPr>
        <w:t xml:space="preserve"> and its political specification. </w:t>
      </w:r>
      <w:r w:rsidRPr="005D1A23">
        <w:rPr>
          <w:rFonts w:ascii="Times New Roman" w:hAnsi="Times New Roman" w:cs="Times New Roman"/>
          <w:highlight w:val="cyan"/>
          <w:u w:val="single"/>
        </w:rPr>
        <w:t>Whatever being dissolves the material ground of the sovereign exception</w:t>
      </w:r>
      <w:r w:rsidRPr="005D1A23">
        <w:rPr>
          <w:rFonts w:ascii="Times New Roman" w:hAnsi="Times New Roman" w:cs="Times New Roman"/>
          <w:u w:val="single"/>
        </w:rPr>
        <w:t xml:space="preserve"> and cancels its terms</w:t>
      </w:r>
      <w:r w:rsidRPr="005D1A23">
        <w:rPr>
          <w:rFonts w:ascii="Times New Roman" w:hAnsi="Times New Roman" w:cs="Times New Roman"/>
          <w:sz w:val="16"/>
        </w:rPr>
        <w:t xml:space="preserve">. This form of life is less post-metaphysical or anti-sovereign, than a-metaphysical and a-sovereign. </w:t>
      </w:r>
      <w:r w:rsidRPr="005D1A23">
        <w:rPr>
          <w:rFonts w:ascii="Times New Roman" w:hAnsi="Times New Roman" w:cs="Times New Roman"/>
          <w:u w:val="single"/>
        </w:rPr>
        <w:t>Whatever is indifferent not because its status does not matter, but because it has no particular attribute which gives it more value than another whatever being</w:t>
      </w:r>
      <w:r w:rsidRPr="005D1A23">
        <w:rPr>
          <w:rFonts w:ascii="Times New Roman" w:hAnsi="Times New Roman" w:cs="Times New Roman"/>
        </w:rPr>
        <w:t xml:space="preserve">. </w:t>
      </w:r>
      <w:r w:rsidRPr="005D1A23">
        <w:rPr>
          <w:rFonts w:ascii="Times New Roman" w:hAnsi="Times New Roman" w:cs="Times New Roman"/>
          <w:sz w:val="16"/>
        </w:rPr>
        <w:t>As Agamben suggests, whatever being is akin to Heidegger's Dasein. Dasein, as Heidegger describes it, is that life which always has its own being as its concern -- regardless of the way any other power might determine its status.</w:t>
      </w:r>
      <w:r w:rsidRPr="005D1A23">
        <w:rPr>
          <w:rFonts w:ascii="Times New Roman" w:hAnsi="Times New Roman" w:cs="Times New Roman"/>
        </w:rPr>
        <w:t xml:space="preserve"> </w:t>
      </w:r>
      <w:r w:rsidRPr="005D1A23">
        <w:rPr>
          <w:rFonts w:ascii="Times New Roman" w:hAnsi="Times New Roman" w:cs="Times New Roman"/>
          <w:highlight w:val="cyan"/>
          <w:u w:val="single"/>
        </w:rPr>
        <w:t>Whatever being</w:t>
      </w:r>
      <w:r w:rsidRPr="005D1A23">
        <w:rPr>
          <w:rFonts w:ascii="Times New Roman" w:hAnsi="Times New Roman" w:cs="Times New Roman"/>
        </w:rPr>
        <w:t>, in the manner of Dasein</w:t>
      </w:r>
      <w:r w:rsidRPr="005D1A23">
        <w:rPr>
          <w:rFonts w:ascii="Times New Roman" w:hAnsi="Times New Roman" w:cs="Times New Roman"/>
          <w:highlight w:val="cyan"/>
        </w:rPr>
        <w:t xml:space="preserve">, </w:t>
      </w:r>
      <w:r w:rsidRPr="005D1A23">
        <w:rPr>
          <w:rFonts w:ascii="Times New Roman" w:hAnsi="Times New Roman" w:cs="Times New Roman"/>
          <w:highlight w:val="cyan"/>
          <w:u w:val="single"/>
        </w:rPr>
        <w:t>takes the form of an "indissoluble cohesion in which it is impossible to isolate something like a bare life.</w:t>
      </w:r>
      <w:r w:rsidRPr="005D1A23">
        <w:rPr>
          <w:rFonts w:ascii="Times New Roman" w:hAnsi="Times New Roman" w:cs="Times New Roman"/>
          <w:u w:val="single"/>
        </w:rPr>
        <w:t xml:space="preserve"> In the state of exception become the rule, the life of homo sacer, which was the correlate of sovereign power, </w:t>
      </w:r>
      <w:r w:rsidRPr="005D1A23">
        <w:rPr>
          <w:rFonts w:ascii="Times New Roman" w:hAnsi="Times New Roman" w:cs="Times New Roman"/>
          <w:highlight w:val="cyan"/>
          <w:u w:val="single"/>
        </w:rPr>
        <w:t>turns into existence over which power no longer seems to have any hold</w:t>
      </w:r>
      <w:r w:rsidRPr="005D1A23">
        <w:rPr>
          <w:rFonts w:ascii="Times New Roman" w:hAnsi="Times New Roman" w:cs="Times New Roman"/>
          <w:u w:val="single"/>
        </w:rPr>
        <w:t>"</w:t>
      </w:r>
      <w:r w:rsidRPr="005D1A23">
        <w:rPr>
          <w:rFonts w:ascii="Times New Roman" w:hAnsi="Times New Roman" w:cs="Times New Roman"/>
        </w:rPr>
        <w:t xml:space="preserve"> (Agamben 1998: 153). </w:t>
      </w:r>
      <w:r w:rsidRPr="005D1A23">
        <w:rPr>
          <w:rFonts w:ascii="Times New Roman" w:hAnsi="Times New Roman" w:cs="Times New Roman"/>
          <w:sz w:val="16"/>
        </w:rPr>
        <w:t>/ We should pay attention to this comparison. For what Agamben suggests is that whatever being is not any abstract, inaccessible life, perhaps promised to us in the future</w:t>
      </w:r>
      <w:r w:rsidRPr="005D1A23">
        <w:rPr>
          <w:rFonts w:ascii="Times New Roman" w:hAnsi="Times New Roman" w:cs="Times New Roman"/>
        </w:rPr>
        <w:t xml:space="preserve">. </w:t>
      </w:r>
      <w:r w:rsidRPr="005D1A23">
        <w:rPr>
          <w:rFonts w:ascii="Times New Roman" w:hAnsi="Times New Roman" w:cs="Times New Roman"/>
          <w:u w:val="single"/>
        </w:rPr>
        <w:t>Whatever being</w:t>
      </w:r>
      <w:r w:rsidRPr="005D1A23">
        <w:rPr>
          <w:rFonts w:ascii="Times New Roman" w:hAnsi="Times New Roman" w:cs="Times New Roman"/>
        </w:rPr>
        <w:t xml:space="preserve">, should we care to see it, </w:t>
      </w:r>
      <w:r w:rsidRPr="005D1A23">
        <w:rPr>
          <w:rFonts w:ascii="Times New Roman" w:hAnsi="Times New Roman" w:cs="Times New Roman"/>
          <w:u w:val="single"/>
        </w:rPr>
        <w:t>is all around us, wherever we reject the criteria sovereign power would use to classify and value life</w:t>
      </w:r>
      <w:r w:rsidRPr="005D1A23">
        <w:rPr>
          <w:rFonts w:ascii="Times New Roman" w:hAnsi="Times New Roman" w:cs="Times New Roman"/>
        </w:rPr>
        <w:t xml:space="preserve">. </w:t>
      </w:r>
      <w:r w:rsidRPr="005D1A23">
        <w:rPr>
          <w:rFonts w:ascii="Times New Roman" w:hAnsi="Times New Roman" w:cs="Times New Roman"/>
          <w:sz w:val="16"/>
        </w:rPr>
        <w:t>"</w:t>
      </w:r>
      <w:r w:rsidRPr="005D1A23">
        <w:rPr>
          <w:rFonts w:ascii="Times New Roman" w:hAnsi="Times New Roman" w:cs="Times New Roman"/>
          <w:sz w:val="12"/>
        </w:rPr>
        <w:t>In the final instance the State can recognize any claim for identity -- even that of a State identity within the State . . . What the State cannot tolerate in any way, however, is that the singularities form a community without affirming an identity, that humans co-belong without a representable condition of belonging" (Agamben 1993:85.6</w:t>
      </w:r>
      <w:r w:rsidRPr="005D1A23">
        <w:rPr>
          <w:rFonts w:ascii="Times New Roman" w:hAnsi="Times New Roman" w:cs="Times New Roman"/>
          <w:sz w:val="12"/>
          <w:highlight w:val="cyan"/>
        </w:rPr>
        <w:t>).</w:t>
      </w:r>
      <w:r w:rsidRPr="005D1A23">
        <w:rPr>
          <w:rFonts w:ascii="Times New Roman" w:hAnsi="Times New Roman" w:cs="Times New Roman"/>
          <w:highlight w:val="cyan"/>
        </w:rPr>
        <w:t xml:space="preserve"> </w:t>
      </w:r>
      <w:r w:rsidRPr="005D1A23">
        <w:rPr>
          <w:rFonts w:ascii="Times New Roman" w:hAnsi="Times New Roman" w:cs="Times New Roman"/>
          <w:highlight w:val="cyan"/>
          <w:u w:val="single"/>
        </w:rPr>
        <w:t>At every point where we refuse the distinctions sovereignty and the state would demand of us, the possibility of a non-state world</w:t>
      </w:r>
      <w:r w:rsidRPr="005D1A23">
        <w:rPr>
          <w:rFonts w:ascii="Times New Roman" w:hAnsi="Times New Roman" w:cs="Times New Roman"/>
          <w:u w:val="single"/>
        </w:rPr>
        <w:t xml:space="preserve">, made up of whatever life, </w:t>
      </w:r>
      <w:r w:rsidRPr="005D1A23">
        <w:rPr>
          <w:rFonts w:ascii="Times New Roman" w:hAnsi="Times New Roman" w:cs="Times New Roman"/>
          <w:highlight w:val="cyan"/>
          <w:u w:val="single"/>
        </w:rPr>
        <w:t>appears</w:t>
      </w:r>
      <w:r w:rsidRPr="005D1A23">
        <w:rPr>
          <w:rFonts w:ascii="Times New Roman" w:hAnsi="Times New Roman" w:cs="Times New Roman"/>
          <w:u w:val="single"/>
        </w:rPr>
        <w:t>.</w:t>
      </w:r>
    </w:p>
    <w:p w:rsidR="00FA7081" w:rsidRPr="00FF2C2A" w:rsidRDefault="00FA7081" w:rsidP="00FA7081"/>
    <w:p w:rsidR="00FA7081" w:rsidRDefault="00FA7081" w:rsidP="00FA7081">
      <w:pPr>
        <w:pStyle w:val="Heading3"/>
      </w:pPr>
      <w:r>
        <w:lastRenderedPageBreak/>
        <w:t xml:space="preserve">Solvency </w:t>
      </w:r>
    </w:p>
    <w:p w:rsidR="00FA7081" w:rsidRDefault="00FA7081" w:rsidP="00FA7081">
      <w:pPr>
        <w:pStyle w:val="Heading4"/>
      </w:pPr>
      <w:r>
        <w:t>Obama can circumvent the plan- covert loopholes are inevitable</w:t>
      </w:r>
    </w:p>
    <w:p w:rsidR="00FA7081" w:rsidRDefault="00FA7081" w:rsidP="00FA7081">
      <w:r w:rsidRPr="00BA4573">
        <w:rPr>
          <w:b/>
        </w:rPr>
        <w:t>Lohmann 1-28</w:t>
      </w:r>
      <w:r>
        <w:t xml:space="preserve">-13 [Julia, director of the Harvard Law National Security Research Committee, BA in political science from the University of California, Berkeley, “Distinguishing CIA-Led from Military-Led Targeted Killings,” </w:t>
      </w:r>
      <w:hyperlink r:id="rId14" w:history="1">
        <w:r>
          <w:rPr>
            <w:rStyle w:val="Hyperlink"/>
          </w:rPr>
          <w:t>http://www.lawfareblog.com/wiki/the-lawfare-wiki-document-library/targeted-killing/effects-of-particular-tactic-on-issues-related-to-targeted-killings/</w:t>
        </w:r>
      </w:hyperlink>
      <w:r>
        <w:t>]</w:t>
      </w:r>
    </w:p>
    <w:p w:rsidR="00FA7081" w:rsidRPr="00BA4573" w:rsidRDefault="00FA7081" w:rsidP="00FA7081"/>
    <w:p w:rsidR="00FA7081" w:rsidRDefault="00FA7081" w:rsidP="00FA7081">
      <w:pPr>
        <w:rPr>
          <w:sz w:val="16"/>
        </w:rPr>
      </w:pPr>
      <w:r w:rsidRPr="00CD221B">
        <w:rPr>
          <w:u w:val="single"/>
        </w:rPr>
        <w:t>The U.S. military</w:t>
      </w:r>
      <w:r w:rsidRPr="00964925">
        <w:rPr>
          <w:sz w:val="16"/>
        </w:rPr>
        <w:t>—in particular, the Special Operations Command (SOCOM), and its subsidiary entity, the Joint Special Operations Command (JSOC)—</w:t>
      </w:r>
      <w:r w:rsidRPr="00CD221B">
        <w:rPr>
          <w:u w:val="single"/>
        </w:rPr>
        <w:t>is responsible for</w:t>
      </w:r>
      <w:r w:rsidRPr="00964925">
        <w:rPr>
          <w:sz w:val="16"/>
        </w:rPr>
        <w:t xml:space="preserve"> carrying out military-led </w:t>
      </w:r>
      <w:r w:rsidRPr="00CD221B">
        <w:rPr>
          <w:u w:val="single"/>
        </w:rPr>
        <w:t>targeted killings</w:t>
      </w:r>
      <w:r w:rsidRPr="00964925">
        <w:rPr>
          <w:sz w:val="16"/>
        </w:rPr>
        <w:t>.</w:t>
      </w:r>
      <w:r w:rsidRPr="00964925">
        <w:rPr>
          <w:sz w:val="12"/>
        </w:rPr>
        <w:t>¶</w:t>
      </w:r>
      <w:r w:rsidRPr="00964925">
        <w:rPr>
          <w:sz w:val="16"/>
        </w:rPr>
        <w:t xml:space="preserve"> Military-led </w:t>
      </w:r>
      <w:r w:rsidRPr="00CD221B">
        <w:rPr>
          <w:u w:val="single"/>
        </w:rPr>
        <w:t>targeted killings are subject to various legal restrictions, including a complex web of statutes and executive orders</w:t>
      </w:r>
      <w:r w:rsidRPr="00964925">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413b(e). However, as Robert Chesney explains, many military-led </w:t>
      </w:r>
      <w:r w:rsidRPr="00D9699F">
        <w:rPr>
          <w:color w:val="FF0000"/>
          <w:u w:val="single"/>
        </w:rPr>
        <w:t>targeted</w:t>
      </w:r>
      <w:r w:rsidRPr="00D9699F">
        <w:rPr>
          <w:u w:val="single"/>
        </w:rPr>
        <w:t xml:space="preserve"> </w:t>
      </w:r>
      <w:r w:rsidRPr="00C60174">
        <w:rPr>
          <w:highlight w:val="cyan"/>
          <w:u w:val="single"/>
        </w:rPr>
        <w:t xml:space="preserve">killings </w:t>
      </w:r>
      <w:r w:rsidRPr="00D9699F">
        <w:rPr>
          <w:u w:val="single"/>
        </w:rPr>
        <w:t xml:space="preserve">may </w:t>
      </w:r>
      <w:r w:rsidRPr="00C60174">
        <w:rPr>
          <w:highlight w:val="cyan"/>
          <w:u w:val="single"/>
        </w:rPr>
        <w:t>fall into</w:t>
      </w:r>
      <w:r w:rsidRPr="00C60174">
        <w:rPr>
          <w:sz w:val="16"/>
          <w:highlight w:val="cyan"/>
        </w:rPr>
        <w:t xml:space="preserve"> </w:t>
      </w:r>
      <w:r w:rsidRPr="00964925">
        <w:rPr>
          <w:sz w:val="16"/>
        </w:rPr>
        <w:t xml:space="preserve">one of the </w:t>
      </w:r>
      <w:r w:rsidRPr="00C60174">
        <w:rPr>
          <w:highlight w:val="cyan"/>
          <w:u w:val="single"/>
        </w:rPr>
        <w:t>CAS exceptions</w:t>
      </w:r>
      <w:r w:rsidRPr="00964925">
        <w:rPr>
          <w:sz w:val="16"/>
        </w:rPr>
        <w:t>—for instance, that for traditional military activities—</w:t>
      </w:r>
      <w:r w:rsidRPr="00D9699F">
        <w:rPr>
          <w:u w:val="single"/>
        </w:rPr>
        <w:t xml:space="preserve">so </w:t>
      </w:r>
      <w:r w:rsidRPr="008C073A">
        <w:rPr>
          <w:u w:val="single"/>
        </w:rPr>
        <w:t xml:space="preserve">that the statute’s </w:t>
      </w:r>
      <w:r w:rsidRPr="00C60174">
        <w:rPr>
          <w:highlight w:val="cyan"/>
          <w:u w:val="single"/>
        </w:rPr>
        <w:t>requirements will not always apply</w:t>
      </w:r>
      <w:r w:rsidRPr="008C073A">
        <w:rPr>
          <w:u w:val="single"/>
        </w:rPr>
        <w:t xml:space="preserve"> to military-led targetings. </w:t>
      </w:r>
      <w:r w:rsidRPr="00D9699F">
        <w:rPr>
          <w:u w:val="single"/>
        </w:rPr>
        <w:t xml:space="preserve">Such </w:t>
      </w:r>
      <w:r w:rsidRPr="00C60174">
        <w:rPr>
          <w:highlight w:val="cyan"/>
          <w:u w:val="single"/>
        </w:rPr>
        <w:t>activities are exempted from</w:t>
      </w:r>
      <w:r w:rsidRPr="00C60174">
        <w:rPr>
          <w:sz w:val="16"/>
          <w:highlight w:val="cyan"/>
        </w:rPr>
        <w:t xml:space="preserve"> </w:t>
      </w:r>
      <w:r w:rsidRPr="00964925">
        <w:rPr>
          <w:sz w:val="16"/>
        </w:rPr>
        <w:t xml:space="preserve">the CAS’s presidential finding and authorization requirements, as well as its </w:t>
      </w:r>
      <w:r w:rsidRPr="00C60174">
        <w:rPr>
          <w:highlight w:val="cyan"/>
          <w:u w:val="single"/>
        </w:rPr>
        <w:t>congressional reporting rules</w:t>
      </w:r>
      <w:r w:rsidRPr="00964925">
        <w:rPr>
          <w:sz w:val="16"/>
        </w:rPr>
        <w:t>.</w:t>
      </w:r>
      <w:r w:rsidRPr="00964925">
        <w:rPr>
          <w:sz w:val="12"/>
        </w:rPr>
        <w:t>¶</w:t>
      </w:r>
      <w:r w:rsidRPr="00964925">
        <w:rPr>
          <w:sz w:val="16"/>
        </w:rPr>
        <w:t xml:space="preserve"> </w:t>
      </w:r>
      <w:r w:rsidRPr="00D9699F">
        <w:rPr>
          <w:u w:val="single"/>
        </w:rPr>
        <w:t>Because such</w:t>
      </w:r>
      <w:r w:rsidRPr="00D9699F">
        <w:rPr>
          <w:sz w:val="16"/>
        </w:rPr>
        <w:t xml:space="preserve"> </w:t>
      </w:r>
      <w:r w:rsidRPr="00964925">
        <w:rPr>
          <w:sz w:val="16"/>
        </w:rPr>
        <w:t xml:space="preserve">unacknowledged military </w:t>
      </w:r>
      <w:r w:rsidRPr="00C60174">
        <w:rPr>
          <w:highlight w:val="cyan"/>
          <w:u w:val="single"/>
        </w:rPr>
        <w:t>operations are</w:t>
      </w:r>
      <w:r w:rsidRPr="00964925">
        <w:rPr>
          <w:sz w:val="16"/>
        </w:rPr>
        <w:t xml:space="preserve">, in many respects, </w:t>
      </w:r>
      <w:r w:rsidRPr="00C60174">
        <w:rPr>
          <w:highlight w:val="cyan"/>
          <w:u w:val="single"/>
        </w:rPr>
        <w:t>indistinguishable from traditional covert actions</w:t>
      </w:r>
      <w:r w:rsidRPr="00964925">
        <w:rPr>
          <w:sz w:val="16"/>
        </w:rPr>
        <w:t xml:space="preserve"> conducted by the CIA, </w:t>
      </w:r>
      <w:r w:rsidRPr="00C60174">
        <w:rPr>
          <w:rStyle w:val="Emphasis"/>
          <w:highlight w:val="cyan"/>
        </w:rPr>
        <w:t>this</w:t>
      </w:r>
      <w:r w:rsidRPr="00C60174">
        <w:rPr>
          <w:sz w:val="16"/>
          <w:highlight w:val="cyan"/>
        </w:rPr>
        <w:t xml:space="preserve"> </w:t>
      </w:r>
      <w:r w:rsidRPr="00964925">
        <w:rPr>
          <w:sz w:val="16"/>
        </w:rPr>
        <w:t xml:space="preserve">exception </w:t>
      </w:r>
      <w:r w:rsidRPr="00C60174">
        <w:rPr>
          <w:rStyle w:val="Emphasis"/>
          <w:highlight w:val="cyan"/>
        </w:rPr>
        <w:t>may provide a “loophole” allowing the President to circumvent existing oversight mechanisms</w:t>
      </w:r>
      <w:r w:rsidRPr="00C60174">
        <w:rPr>
          <w:highlight w:val="cyan"/>
          <w:u w:val="single"/>
        </w:rPr>
        <w:t xml:space="preserve"> without </w:t>
      </w:r>
      <w:r w:rsidRPr="00BA4573">
        <w:rPr>
          <w:u w:val="single"/>
        </w:rPr>
        <w:t xml:space="preserve">substantively </w:t>
      </w:r>
      <w:r w:rsidRPr="00C60174">
        <w:rPr>
          <w:highlight w:val="cyan"/>
          <w:u w:val="single"/>
        </w:rPr>
        <w:t xml:space="preserve">changing </w:t>
      </w:r>
      <w:r w:rsidRPr="00BA4573">
        <w:rPr>
          <w:u w:val="single"/>
        </w:rPr>
        <w:t xml:space="preserve">his </w:t>
      </w:r>
      <w:r w:rsidRPr="00C60174">
        <w:rPr>
          <w:highlight w:val="cyan"/>
          <w:u w:val="single"/>
        </w:rPr>
        <w:t>operational decisions</w:t>
      </w:r>
      <w:r w:rsidRPr="00964925">
        <w:rPr>
          <w:sz w:val="16"/>
        </w:rPr>
        <w:t>. However, at least some military-led targetings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964925">
        <w:rPr>
          <w:sz w:val="12"/>
        </w:rPr>
        <w:t>¶</w:t>
      </w:r>
      <w:r w:rsidRPr="00964925">
        <w:rPr>
          <w:sz w:val="16"/>
        </w:rPr>
        <w:t xml:space="preserve"> Chesney asserts, however, that despite the gaps in the CAS’s applicability to military-led targeted killings, those targetings are nevertheless subject to a web of oversight created by executive orders that, taken together, largely mirrors the presidential authorization requirements of the CAS. But, </w:t>
      </w:r>
      <w:r w:rsidRPr="00B0422F">
        <w:rPr>
          <w:u w:val="single"/>
        </w:rPr>
        <w:t xml:space="preserve">this process is not enshrined in statute or </w:t>
      </w:r>
      <w:r w:rsidRPr="00C60174">
        <w:rPr>
          <w:rStyle w:val="Emphasis"/>
          <w:highlight w:val="cyan"/>
        </w:rPr>
        <w:t>regulation</w:t>
      </w:r>
      <w:r w:rsidRPr="00C60174">
        <w:rPr>
          <w:highlight w:val="cyan"/>
          <w:u w:val="single"/>
        </w:rPr>
        <w:t xml:space="preserve"> </w:t>
      </w:r>
      <w:r w:rsidRPr="00B0422F">
        <w:rPr>
          <w:u w:val="single"/>
        </w:rPr>
        <w:t>and</w:t>
      </w:r>
      <w:r w:rsidRPr="00964925">
        <w:rPr>
          <w:sz w:val="16"/>
        </w:rPr>
        <w:t xml:space="preserve"> arguably </w:t>
      </w:r>
      <w:r w:rsidRPr="00C60174">
        <w:rPr>
          <w:rStyle w:val="Emphasis"/>
          <w:highlight w:val="cyan"/>
        </w:rPr>
        <w:t>could be changed or revoked by the President at any time</w:t>
      </w:r>
      <w:r w:rsidRPr="00964925">
        <w:rPr>
          <w:sz w:val="16"/>
        </w:rPr>
        <w:t xml:space="preserve">. Moreover, </w:t>
      </w:r>
      <w:r w:rsidRPr="00C60174">
        <w:rPr>
          <w:rStyle w:val="Emphasis"/>
          <w:highlight w:val="cyan"/>
        </w:rPr>
        <w:t>this internal Executive Branch process does not involve Congress or the Judiciary</w:t>
      </w:r>
      <w:r w:rsidRPr="00C60174">
        <w:rPr>
          <w:sz w:val="16"/>
          <w:highlight w:val="cyan"/>
        </w:rPr>
        <w:t xml:space="preserve"> </w:t>
      </w:r>
      <w:r w:rsidRPr="00964925">
        <w:rPr>
          <w:sz w:val="16"/>
        </w:rPr>
        <w:t xml:space="preserve">in either ex ante or ex post </w:t>
      </w:r>
      <w:r w:rsidRPr="00C60174">
        <w:rPr>
          <w:rStyle w:val="Emphasis"/>
          <w:highlight w:val="cyan"/>
        </w:rPr>
        <w:t>oversight</w:t>
      </w:r>
      <w:r w:rsidRPr="00B0422F">
        <w:rPr>
          <w:u w:val="single"/>
        </w:rPr>
        <w:t xml:space="preserve"> of</w:t>
      </w:r>
      <w:r w:rsidRPr="00964925">
        <w:rPr>
          <w:sz w:val="16"/>
        </w:rPr>
        <w:t xml:space="preserve"> military-led </w:t>
      </w:r>
      <w:r w:rsidRPr="00B0422F">
        <w:rPr>
          <w:u w:val="single"/>
        </w:rPr>
        <w:t>targeted killings, and thus</w:t>
      </w:r>
      <w:r w:rsidRPr="00964925">
        <w:rPr>
          <w:sz w:val="16"/>
        </w:rPr>
        <w:t xml:space="preserve">, Philip Alston asserts, </w:t>
      </w:r>
      <w:r w:rsidRPr="00C60174">
        <w:rPr>
          <w:rStyle w:val="Emphasis"/>
          <w:highlight w:val="cyan"/>
        </w:rPr>
        <w:t>it may be insufficient to provide a meaningful check against</w:t>
      </w:r>
      <w:r w:rsidRPr="00C60174">
        <w:rPr>
          <w:sz w:val="16"/>
          <w:highlight w:val="cyan"/>
        </w:rPr>
        <w:t xml:space="preserve"> </w:t>
      </w:r>
      <w:r w:rsidRPr="00964925">
        <w:rPr>
          <w:sz w:val="16"/>
        </w:rPr>
        <w:t xml:space="preserve">arbitrary and overzealous </w:t>
      </w:r>
      <w:r w:rsidRPr="00C60174">
        <w:rPr>
          <w:rStyle w:val="Emphasis"/>
          <w:highlight w:val="cyan"/>
        </w:rPr>
        <w:t>Executive actions</w:t>
      </w:r>
      <w:r w:rsidRPr="00964925">
        <w:rPr>
          <w:sz w:val="16"/>
        </w:rPr>
        <w:t>.</w:t>
      </w:r>
    </w:p>
    <w:p w:rsidR="00FA7081" w:rsidRDefault="00FA7081" w:rsidP="00FA7081">
      <w:pPr>
        <w:rPr>
          <w:sz w:val="16"/>
        </w:rPr>
      </w:pPr>
    </w:p>
    <w:p w:rsidR="00FA7081" w:rsidRDefault="00FA7081" w:rsidP="00FA7081">
      <w:pPr>
        <w:rPr>
          <w:sz w:val="16"/>
        </w:rPr>
      </w:pPr>
    </w:p>
    <w:p w:rsidR="00FA7081" w:rsidRDefault="00FA7081" w:rsidP="00FA7081">
      <w:pPr>
        <w:pStyle w:val="Heading4"/>
      </w:pPr>
      <w:r>
        <w:t>Current backlash will roll back drone use</w:t>
      </w:r>
    </w:p>
    <w:p w:rsidR="00FA7081" w:rsidRDefault="00FA7081" w:rsidP="00FA7081">
      <w:r w:rsidRPr="009F7E82">
        <w:rPr>
          <w:rStyle w:val="StyleStyleBold12pt"/>
        </w:rPr>
        <w:t>Benjamin and Mir ’13</w:t>
      </w:r>
      <w:r>
        <w:t xml:space="preserve"> (Medea Benjamin and Noor Mir, Medea Benjamin is author of Drone Warfare: Killing by Remote Control. Noor Mir is the Drone Campaign Coordinator at CODEPINK, “Finally, the Backlash Against Drones Takes Flight”, http://original.antiwar.com/mbenjamin/2013/03/25/finally-the-backlash-against-drones-takes-flight/, March 26, 2013)</w:t>
      </w:r>
    </w:p>
    <w:p w:rsidR="00FA7081" w:rsidRDefault="00FA7081" w:rsidP="00FA7081"/>
    <w:p w:rsidR="00FA7081" w:rsidRPr="009F7E82" w:rsidRDefault="00FA7081" w:rsidP="00FA7081">
      <w:pPr>
        <w:rPr>
          <w:rStyle w:val="StyleBoldUnderline"/>
        </w:rPr>
      </w:pPr>
      <w:r w:rsidRPr="0050798B">
        <w:rPr>
          <w:sz w:val="16"/>
        </w:rPr>
        <w:t xml:space="preserve">Rand Paul’s marathon 13-hour filibuster was not the end of the conversation on drones. </w:t>
      </w:r>
      <w:r w:rsidRPr="00104DA2">
        <w:rPr>
          <w:rStyle w:val="StyleBoldUnderline"/>
          <w:highlight w:val="yellow"/>
        </w:rPr>
        <w:t>Suddenly, drones are everywhere, and so is the backlash</w:t>
      </w:r>
      <w:r w:rsidRPr="009F7E82">
        <w:rPr>
          <w:rStyle w:val="StyleBoldUnderline"/>
        </w:rPr>
        <w:t xml:space="preserve">. </w:t>
      </w:r>
      <w:r w:rsidRPr="00104DA2">
        <w:rPr>
          <w:rStyle w:val="StyleBoldUnderline"/>
          <w:highlight w:val="yellow"/>
        </w:rPr>
        <w:t>Efforts to counter drones at home and abroad are growing in the courts</w:t>
      </w:r>
      <w:r w:rsidRPr="009F7E82">
        <w:rPr>
          <w:rStyle w:val="StyleBoldUnderline"/>
        </w:rPr>
        <w:t xml:space="preserve">, at places of worship, outside air force </w:t>
      </w:r>
      <w:r w:rsidRPr="00104DA2">
        <w:rPr>
          <w:rStyle w:val="StyleBoldUnderline"/>
          <w:highlight w:val="yellow"/>
        </w:rPr>
        <w:t>bases, inside the UN,</w:t>
      </w:r>
      <w:r w:rsidRPr="009F7E82">
        <w:rPr>
          <w:rStyle w:val="StyleBoldUnderline"/>
        </w:rPr>
        <w:t xml:space="preserve"> at state legislatures, </w:t>
      </w:r>
      <w:r w:rsidRPr="00104DA2">
        <w:rPr>
          <w:rStyle w:val="StyleBoldUnderline"/>
          <w:highlight w:val="yellow"/>
        </w:rPr>
        <w:t>inside Congress–</w:t>
      </w:r>
      <w:r w:rsidRPr="00104DA2">
        <w:rPr>
          <w:rStyle w:val="Emphasis"/>
          <w:highlight w:val="yellow"/>
        </w:rPr>
        <w:t>and having an effect on policy.</w:t>
      </w:r>
      <w:r>
        <w:rPr>
          <w:rStyle w:val="Emphasis"/>
        </w:rPr>
        <w:t xml:space="preserve"> </w:t>
      </w:r>
      <w:r w:rsidRPr="009F7E82">
        <w:rPr>
          <w:rStyle w:val="StyleBoldUnderline"/>
        </w:rPr>
        <w:t>April marks the national month of uprising against drone warfare.</w:t>
      </w:r>
      <w:r w:rsidRPr="0050798B">
        <w:rPr>
          <w:sz w:val="16"/>
        </w:rPr>
        <w:t xml:space="preserve"> Activists in upstate New York are converging on the Hancock Air National Guard Base where Predator drones are operated. In San Diego, they will take on Predator-maker General Atomics at both its headquarters and the home of the CEO. </w:t>
      </w:r>
      <w:r w:rsidRPr="009F7E82">
        <w:rPr>
          <w:rStyle w:val="StyleBoldUnderline"/>
        </w:rPr>
        <w:t xml:space="preserve">In D.C., a coalition of national and local organizations are coming together to say no to drones at the White House. And </w:t>
      </w:r>
      <w:r w:rsidRPr="00104DA2">
        <w:rPr>
          <w:rStyle w:val="Emphasis"/>
          <w:highlight w:val="yellow"/>
        </w:rPr>
        <w:t xml:space="preserve">all across the </w:t>
      </w:r>
      <w:r w:rsidRPr="00104DA2">
        <w:rPr>
          <w:rStyle w:val="Emphasis"/>
          <w:highlight w:val="yellow"/>
        </w:rPr>
        <w:lastRenderedPageBreak/>
        <w:t>nation</w:t>
      </w:r>
      <w:r w:rsidRPr="009F7E82">
        <w:rPr>
          <w:rStyle w:val="StyleBoldUnderline"/>
        </w:rPr>
        <w:t>—including New York City, New Paltz, Chicago, Tucson and Dayton—</w:t>
      </w:r>
      <w:r w:rsidRPr="00104DA2">
        <w:rPr>
          <w:rStyle w:val="StyleBoldUnderline"/>
          <w:highlight w:val="yellow"/>
        </w:rPr>
        <w:t>activists are planning</w:t>
      </w:r>
      <w:r w:rsidRPr="009F7E82">
        <w:rPr>
          <w:rStyle w:val="StyleBoldUnderline"/>
        </w:rPr>
        <w:t xml:space="preserve"> picket lines, workshops and sit-ins to </w:t>
      </w:r>
      <w:r w:rsidRPr="00104DA2">
        <w:rPr>
          <w:rStyle w:val="StyleBoldUnderline"/>
          <w:highlight w:val="yellow"/>
        </w:rPr>
        <w:t>protest</w:t>
      </w:r>
      <w:r w:rsidRPr="009F7E82">
        <w:rPr>
          <w:rStyle w:val="StyleBoldUnderline"/>
        </w:rPr>
        <w:t xml:space="preserve"> the covert wars. </w:t>
      </w:r>
      <w:r w:rsidRPr="00104DA2">
        <w:rPr>
          <w:rStyle w:val="StyleBoldUnderline"/>
          <w:highlight w:val="yellow"/>
        </w:rPr>
        <w:t>The word has even spread to Islamabad, Pakistan</w:t>
      </w:r>
      <w:r w:rsidRPr="009F7E82">
        <w:rPr>
          <w:rStyle w:val="StyleBoldUnderline"/>
        </w:rPr>
        <w:t>, where activists are planning a vigil to honor victims.</w:t>
      </w:r>
      <w:r>
        <w:rPr>
          <w:rStyle w:val="StyleBoldUnderline"/>
        </w:rPr>
        <w:t xml:space="preserve"> </w:t>
      </w:r>
      <w:r w:rsidRPr="00104DA2">
        <w:rPr>
          <w:rStyle w:val="StyleBoldUnderline"/>
          <w:highlight w:val="yellow"/>
        </w:rPr>
        <w:t xml:space="preserve">There has been an </w:t>
      </w:r>
      <w:r w:rsidRPr="00104DA2">
        <w:rPr>
          <w:rStyle w:val="Emphasis"/>
          <w:highlight w:val="yellow"/>
        </w:rPr>
        <w:t>unprecedented surge of activity</w:t>
      </w:r>
      <w:r w:rsidRPr="00104DA2">
        <w:rPr>
          <w:rStyle w:val="StyleBoldUnderline"/>
          <w:highlight w:val="yellow"/>
        </w:rPr>
        <w:t xml:space="preserve"> in cities, counties and</w:t>
      </w:r>
      <w:r w:rsidRPr="009F7E82">
        <w:rPr>
          <w:rStyle w:val="StyleBoldUnderline"/>
        </w:rPr>
        <w:t xml:space="preserve"> state </w:t>
      </w:r>
      <w:r w:rsidRPr="00104DA2">
        <w:rPr>
          <w:rStyle w:val="StyleBoldUnderline"/>
          <w:highlight w:val="yellow"/>
        </w:rPr>
        <w:t xml:space="preserve">legislatures across the country aimed at </w:t>
      </w:r>
      <w:r w:rsidRPr="00104DA2">
        <w:rPr>
          <w:rStyle w:val="Emphasis"/>
          <w:highlight w:val="yellow"/>
        </w:rPr>
        <w:t>regulating</w:t>
      </w:r>
      <w:r w:rsidRPr="009F7E82">
        <w:rPr>
          <w:rStyle w:val="StyleBoldUnderline"/>
        </w:rPr>
        <w:t xml:space="preserve"> domestic surveillance </w:t>
      </w:r>
      <w:r w:rsidRPr="00104DA2">
        <w:rPr>
          <w:rStyle w:val="StyleBoldUnderline"/>
          <w:highlight w:val="yellow"/>
        </w:rPr>
        <w:t>drones</w:t>
      </w:r>
      <w:r w:rsidRPr="0050798B">
        <w:rPr>
          <w:sz w:val="16"/>
        </w:rPr>
        <w:t xml:space="preserve">. After a raucous city council hearing in Seattle in February, the Mayor agreed to terminate its drones program and return the city’s two drones to the manufacturer. Also in February, the city of Charlottesville, VA passed a 2-year moratorium and other restrictions on drone use, and other local bills are pending in cities from Buffalo to Ft. Wayne. Simultaneously, bills have been proliferating on the state level. In Florida, a pending bill will require the police to get a warrant to use drones in an investigation; a Virginia statewide moratorium on drones passed both houses and awaits the governor’s signature, and similar legislation in pending in at least 13 other state legislatures. </w:t>
      </w:r>
      <w:r w:rsidRPr="00104DA2">
        <w:rPr>
          <w:rStyle w:val="StyleBoldUnderline"/>
          <w:highlight w:val="yellow"/>
        </w:rPr>
        <w:t>Responding to</w:t>
      </w:r>
      <w:r w:rsidRPr="009F7E82">
        <w:rPr>
          <w:rStyle w:val="StyleBoldUnderline"/>
        </w:rPr>
        <w:t xml:space="preserve"> the </w:t>
      </w:r>
      <w:r w:rsidRPr="00104DA2">
        <w:rPr>
          <w:rStyle w:val="Emphasis"/>
          <w:highlight w:val="yellow"/>
        </w:rPr>
        <w:t>international outcry against drone warfare</w:t>
      </w:r>
      <w:r w:rsidRPr="00104DA2">
        <w:rPr>
          <w:rStyle w:val="StyleBoldUnderline"/>
          <w:highlight w:val="yellow"/>
        </w:rPr>
        <w:t>, the</w:t>
      </w:r>
      <w:r w:rsidRPr="009F7E82">
        <w:rPr>
          <w:rStyle w:val="StyleBoldUnderline"/>
        </w:rPr>
        <w:t xml:space="preserve"> </w:t>
      </w:r>
      <w:r w:rsidRPr="00104DA2">
        <w:rPr>
          <w:rStyle w:val="StyleBoldUnderline"/>
          <w:highlight w:val="yellow"/>
        </w:rPr>
        <w:t>U</w:t>
      </w:r>
      <w:r w:rsidRPr="009F7E82">
        <w:rPr>
          <w:rStyle w:val="StyleBoldUnderline"/>
        </w:rPr>
        <w:t xml:space="preserve">nited </w:t>
      </w:r>
      <w:r w:rsidRPr="00104DA2">
        <w:rPr>
          <w:rStyle w:val="StyleBoldUnderline"/>
          <w:highlight w:val="yellow"/>
        </w:rPr>
        <w:t>N</w:t>
      </w:r>
      <w:r w:rsidRPr="009F7E82">
        <w:rPr>
          <w:rStyle w:val="StyleBoldUnderline"/>
        </w:rPr>
        <w:t xml:space="preserve">ations’ special rapporteur on counterterrorism and human rights, Ben Emmerson, </w:t>
      </w:r>
      <w:r w:rsidRPr="00104DA2">
        <w:rPr>
          <w:rStyle w:val="StyleBoldUnderline"/>
          <w:highlight w:val="yellow"/>
        </w:rPr>
        <w:t>is conducting an</w:t>
      </w:r>
      <w:r w:rsidRPr="009F7E82">
        <w:rPr>
          <w:rStyle w:val="StyleBoldUnderline"/>
        </w:rPr>
        <w:t xml:space="preserve"> in-depth </w:t>
      </w:r>
      <w:r w:rsidRPr="00104DA2">
        <w:rPr>
          <w:rStyle w:val="StyleBoldUnderline"/>
          <w:highlight w:val="yellow"/>
        </w:rPr>
        <w:t>investigation</w:t>
      </w:r>
      <w:r w:rsidRPr="009F7E82">
        <w:rPr>
          <w:rStyle w:val="StyleBoldUnderline"/>
        </w:rPr>
        <w:t xml:space="preserve"> of 25 drone attacks and will release his report in the Spring.</w:t>
      </w:r>
      <w:r w:rsidRPr="0050798B">
        <w:rPr>
          <w:sz w:val="16"/>
        </w:rPr>
        <w:t xml:space="preserve"> Meanwhile, on March 15, having returned from a visit to Pakistan to meet drone victims and government officials, </w:t>
      </w:r>
      <w:r w:rsidRPr="009F7E82">
        <w:rPr>
          <w:rStyle w:val="StyleBoldUnderline"/>
        </w:rPr>
        <w:t>Emmerson condemned the U.S. drone program in Pakistan, as “it involves the use of force on the territory of another State without its consent and is therefore a violation of Pakistan’s sovereignty.”</w:t>
      </w:r>
      <w:r>
        <w:rPr>
          <w:rStyle w:val="StyleBoldUnderline"/>
        </w:rPr>
        <w:t xml:space="preserve"> </w:t>
      </w:r>
      <w:r w:rsidRPr="0050798B">
        <w:rPr>
          <w:sz w:val="16"/>
        </w:rPr>
        <w:t xml:space="preserve">Leaders in the faith-based community broke their silence and began mobilizing against the nomination of John Brennan, with over 100 leaders urging the Senate to reject Brennan. And in an astounding development, The National Black Church Initiative (NBCI), a faith-based coalition of 34,000 churches comprised of 15 denominations and 15.7 million African Americans, issued a scathing statement about Obama’s drone policy, calling it “evil”, “monstrous” and “immoral.” The group’s president, Rev. Anthony Evans, exhorted other black leaders to speak out, saying “If the church does not speak against this immoral policy we will lose our moral voice, our soul, and our right to represent and preach the gospel of Jesus Christ.” In the past four years the Congressional committees that are supposed to exercise oversight over the drones have been mum. Finally, in February and March, the House Judiciary Committee and the Senate Judiciary Committee held their first public hearings, and the Constitution Subcommittee will hold a hearing on April 16 on the “constitutional and statutory authority for targeted killings, the scope of the battlefield and who can be targeted as a combatant.” Too little, too late, but at least Congress is feeling some pressure to exercise its authority. The specter of tens of thousands of drones here at home when the FAA opens up US airspace to drones by 2015 has spurred new left/rightalliances. Liberal Democratic Senator Ron Wyden joined Tea Party’s Rand Paul during his filibuster. The first bipartisan national legislation was introduced by Rep. Ted Poe, R-Texas, and Rep. Zoe Lofgren, D-Calif., saying drones used by law enforcement must be focused exclusively on criminal wrongdoing and subject to judicial approval, and prohibiting the arming of drones. Similar left-right coalitions have formed at the local level. And speaking of strange bedfellows, NRA president David Keene joined The Nation’s legal affairs correspondent David Cole in an op-ed lambasting the administration for the cloak of secrecy that undermines the system of checks and balances. While trying to get redress in the courts for the killing of American citizens by drones in Yemen, the ACLU has been stymied by the Orwellian US government refusal to even acknowledge that the drone program exists. But on March 15, in an important victory for transparency, theD.C. Court of Appeals rejected the CIA’s absurd claims that it “cannot confirm or deny” possessing information about the government’s use of drones for targeted killing, and sent the case back to a federal judge. Most Democrats have been all too willing to let President Obama carry on with his lethal drones, but on March 11, Congresswoman Barbara Lee and seven colleagues issued a letter to President Obama calling on him to publicly disclose the legal basis for drone killings, echoing a call that emerged in the Senate during the John Brennan hearing. The letter also requested a report to Congress with details about limiting civilian casualties by signature drone strikes, compensating innocent victims, and restructuring the drone program “within the framework of international law.” There have even been signs of discontent within the military. Former Defense Secretary Leon Panetta had approved a ludicrous high-level military medal that honored military personnel far from the battlefield, like drone pilots, due to their “extraordinary direct impacts on combat operations.” Moreover, it ranked above the Bronze Star, a medal awarded to troops for heroic acts performed in combat. Following intense backlash from the military and veteran community, as well as a push from a group of bipartisan senators, new Defense Secretary Senator Chuck Hagel decided to review the criteria for this new “Distinguished Warfare” medal. Remote-control warfare is bad enough, but what is being developed is warfare by “killer robots” that don’t even have a human in the loop. Acampaign against fully autonomous warfare will be launched this April at the UK’s House of Commons by human rights organizations, Nobel laureates and academics, many of whom were involved in the successful campaign to ban landmines. The goal of the campaign is to ban killer robots before they are used in battle. </w:t>
      </w:r>
      <w:r w:rsidRPr="00104DA2">
        <w:rPr>
          <w:rStyle w:val="StyleBoldUnderline"/>
          <w:highlight w:val="yellow"/>
        </w:rPr>
        <w:t>Throughout the US–and the world–people are beginning to wake up to</w:t>
      </w:r>
      <w:r w:rsidRPr="009F7E82">
        <w:rPr>
          <w:rStyle w:val="StyleBoldUnderline"/>
        </w:rPr>
        <w:t xml:space="preserve"> the danger of spy and killer </w:t>
      </w:r>
      <w:r w:rsidRPr="00104DA2">
        <w:rPr>
          <w:rStyle w:val="StyleBoldUnderline"/>
          <w:highlight w:val="yellow"/>
        </w:rPr>
        <w:t xml:space="preserve">drones. Their actions </w:t>
      </w:r>
      <w:r w:rsidRPr="009B476A">
        <w:rPr>
          <w:rStyle w:val="StyleBoldUnderline"/>
          <w:highlight w:val="yellow"/>
        </w:rPr>
        <w:t xml:space="preserve">are </w:t>
      </w:r>
      <w:r w:rsidRPr="009B476A">
        <w:rPr>
          <w:rStyle w:val="Emphasis"/>
          <w:highlight w:val="yellow"/>
        </w:rPr>
        <w:t xml:space="preserve">already </w:t>
      </w:r>
      <w:r w:rsidRPr="00104DA2">
        <w:rPr>
          <w:rStyle w:val="Emphasis"/>
          <w:highlight w:val="yellow"/>
        </w:rPr>
        <w:t xml:space="preserve">having an impact </w:t>
      </w:r>
      <w:r w:rsidRPr="00104DA2">
        <w:rPr>
          <w:rStyle w:val="StyleBoldUnderline"/>
          <w:highlight w:val="yellow"/>
        </w:rPr>
        <w:t>in forcing the Administration to share memos</w:t>
      </w:r>
      <w:r w:rsidRPr="009F7E82">
        <w:rPr>
          <w:rStyle w:val="StyleBoldUnderline"/>
        </w:rPr>
        <w:t xml:space="preserve"> with Congress, </w:t>
      </w:r>
      <w:r w:rsidRPr="00104DA2">
        <w:rPr>
          <w:rStyle w:val="StyleBoldUnderline"/>
          <w:highlight w:val="yellow"/>
        </w:rPr>
        <w:t>reduce the number of strikes</w:t>
      </w:r>
      <w:r w:rsidRPr="002368B2">
        <w:rPr>
          <w:rStyle w:val="StyleBoldUnderline"/>
        </w:rPr>
        <w:t xml:space="preserve"> and begin a process of taking drones out of the hands of the CIA.</w:t>
      </w:r>
      <w:r w:rsidRPr="009F7E82">
        <w:rPr>
          <w:rStyle w:val="StyleBoldUnderline"/>
        </w:rPr>
        <w:t xml:space="preserve"> </w:t>
      </w:r>
    </w:p>
    <w:p w:rsidR="00FA7081" w:rsidRPr="00E657E9" w:rsidRDefault="00FA7081" w:rsidP="00FA7081"/>
    <w:p w:rsidR="00FA7081" w:rsidRDefault="00FA7081" w:rsidP="00FA7081">
      <w:pPr>
        <w:pStyle w:val="Heading3"/>
      </w:pPr>
      <w:r>
        <w:lastRenderedPageBreak/>
        <w:t xml:space="preserve">Norms </w:t>
      </w:r>
    </w:p>
    <w:p w:rsidR="00FA7081" w:rsidRPr="008C46BE" w:rsidRDefault="00FA7081" w:rsidP="00FA7081">
      <w:pPr>
        <w:pStyle w:val="Heading4"/>
      </w:pPr>
      <w:r>
        <w:t xml:space="preserve">no one models US restraint of drones </w:t>
      </w:r>
    </w:p>
    <w:p w:rsidR="00FA7081" w:rsidRPr="008C46BE" w:rsidRDefault="00FA7081" w:rsidP="00FA7081">
      <w:pPr>
        <w:rPr>
          <w:rStyle w:val="Hyperlink"/>
        </w:rPr>
      </w:pPr>
      <w:r w:rsidRPr="008C46BE">
        <w:rPr>
          <w:b/>
        </w:rPr>
        <w:t xml:space="preserve">Etzioni </w:t>
      </w:r>
      <w:r>
        <w:rPr>
          <w:b/>
        </w:rPr>
        <w:t>‘</w:t>
      </w:r>
      <w:r w:rsidRPr="008C46BE">
        <w:rPr>
          <w:b/>
        </w:rPr>
        <w:t>13</w:t>
      </w:r>
      <w:r w:rsidRPr="008C46BE">
        <w:t xml:space="preserve"> </w:t>
      </w:r>
      <w:r>
        <w:t>[</w:t>
      </w:r>
      <w:r w:rsidRPr="008C46BE">
        <w:t xml:space="preserve">Amitai, professor of international relations at George Washington University, “The Great Drone Debate,” March-April, </w:t>
      </w:r>
      <w:hyperlink r:id="rId15" w:history="1">
        <w:r w:rsidRPr="008C46BE">
          <w:rPr>
            <w:rStyle w:val="Hyperlink"/>
          </w:rPr>
          <w:t>http://usacac.army.mil/CAC2/MilitaryReview/Archives/English/MilitaryReview_20130430_art004.pdf</w:t>
        </w:r>
      </w:hyperlink>
      <w:r>
        <w:rPr>
          <w:rStyle w:val="Hyperlink"/>
        </w:rPr>
        <w:t>]</w:t>
      </w:r>
    </w:p>
    <w:p w:rsidR="00FA7081" w:rsidRPr="00F31790" w:rsidRDefault="00FA7081" w:rsidP="00FA7081">
      <w:pPr>
        <w:rPr>
          <w:sz w:val="16"/>
          <w:szCs w:val="16"/>
        </w:rPr>
      </w:pPr>
    </w:p>
    <w:p w:rsidR="00FA7081" w:rsidRPr="00F31790" w:rsidRDefault="00FA7081" w:rsidP="00FA7081">
      <w:pPr>
        <w:rPr>
          <w:sz w:val="16"/>
        </w:rPr>
      </w:pPr>
      <w:r w:rsidRPr="00F31790">
        <w:rPr>
          <w:sz w:val="16"/>
        </w:rPr>
        <w:t xml:space="preserve">Other </w:t>
      </w:r>
      <w:r w:rsidRPr="00F31790">
        <w:rPr>
          <w:rStyle w:val="StyleBoldUnderline"/>
        </w:rPr>
        <w:t>critics contend that by</w:t>
      </w:r>
      <w:r w:rsidRPr="00F31790">
        <w:rPr>
          <w:sz w:val="16"/>
        </w:rPr>
        <w:t xml:space="preserve"> the United States </w:t>
      </w:r>
      <w:r w:rsidRPr="00F31790">
        <w:rPr>
          <w:rStyle w:val="StyleBoldUnderline"/>
        </w:rPr>
        <w:t>using drones, it leads other countries into</w:t>
      </w:r>
      <w:r w:rsidRPr="00F31790">
        <w:rPr>
          <w:sz w:val="16"/>
        </w:rPr>
        <w:t xml:space="preserve"> making and </w:t>
      </w:r>
      <w:r w:rsidRPr="00F31790">
        <w:rPr>
          <w:rStyle w:val="StyleBoldUnderline"/>
        </w:rPr>
        <w:t>using them</w:t>
      </w:r>
      <w:r w:rsidRPr="00F31790">
        <w:rPr>
          <w:sz w:val="16"/>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w:t>
      </w:r>
      <w:r w:rsidRPr="00FA6123">
        <w:rPr>
          <w:rStyle w:val="StyleBoldUnderline"/>
          <w:highlight w:val="yellow"/>
        </w:rPr>
        <w:t xml:space="preserve">scores of countries are </w:t>
      </w:r>
      <w:r w:rsidRPr="00F31790">
        <w:rPr>
          <w:rStyle w:val="StyleBoldUnderline"/>
        </w:rPr>
        <w:t xml:space="preserve">now </w:t>
      </w:r>
      <w:r w:rsidRPr="00FA6123">
        <w:rPr>
          <w:rStyle w:val="StyleBoldUnderline"/>
          <w:highlight w:val="yellow"/>
        </w:rPr>
        <w:t xml:space="preserve">manufacturing </w:t>
      </w:r>
      <w:r w:rsidRPr="00F31790">
        <w:rPr>
          <w:rStyle w:val="StyleBoldUnderline"/>
        </w:rPr>
        <w:t xml:space="preserve">or purchasing </w:t>
      </w:r>
      <w:r w:rsidRPr="00FA6123">
        <w:rPr>
          <w:rStyle w:val="StyleBoldUnderline"/>
          <w:highlight w:val="yellow"/>
        </w:rPr>
        <w:t>drones</w:t>
      </w:r>
      <w:r w:rsidRPr="00F31790">
        <w:rPr>
          <w:sz w:val="16"/>
        </w:rPr>
        <w:t xml:space="preserve">. </w:t>
      </w:r>
      <w:r w:rsidRPr="00F31790">
        <w:rPr>
          <w:rStyle w:val="StyleBoldUnderline"/>
        </w:rPr>
        <w:t>There can be little doubt that</w:t>
      </w:r>
      <w:r w:rsidRPr="00F31790">
        <w:rPr>
          <w:sz w:val="16"/>
        </w:rPr>
        <w:t xml:space="preserve"> the fact that drones have served </w:t>
      </w:r>
      <w:r w:rsidRPr="00FA6123">
        <w:rPr>
          <w:rStyle w:val="StyleBoldUnderline"/>
          <w:highlight w:val="yellow"/>
        </w:rPr>
        <w:t>the U</w:t>
      </w:r>
      <w:r w:rsidRPr="00F31790">
        <w:rPr>
          <w:sz w:val="16"/>
        </w:rPr>
        <w:t xml:space="preserve">nited </w:t>
      </w:r>
      <w:r w:rsidRPr="00FA6123">
        <w:rPr>
          <w:rStyle w:val="StyleBoldUnderline"/>
          <w:highlight w:val="yellow"/>
        </w:rPr>
        <w:t>S</w:t>
      </w:r>
      <w:r w:rsidRPr="00F31790">
        <w:rPr>
          <w:sz w:val="16"/>
        </w:rPr>
        <w:t xml:space="preserve">tates well has </w:t>
      </w:r>
      <w:r w:rsidRPr="00FA6123">
        <w:rPr>
          <w:rStyle w:val="StyleBoldUnderline"/>
          <w:highlight w:val="yellow"/>
        </w:rPr>
        <w:t>helped</w:t>
      </w:r>
      <w:r w:rsidRPr="00FA6123">
        <w:rPr>
          <w:sz w:val="16"/>
          <w:highlight w:val="yellow"/>
        </w:rPr>
        <w:t xml:space="preserve"> </w:t>
      </w:r>
      <w:r w:rsidRPr="00F31790">
        <w:rPr>
          <w:sz w:val="16"/>
        </w:rPr>
        <w:t xml:space="preserve">to </w:t>
      </w:r>
      <w:r w:rsidRPr="00FA6123">
        <w:rPr>
          <w:rStyle w:val="StyleBoldUnderline"/>
          <w:highlight w:val="yellow"/>
        </w:rPr>
        <w:t>popularize them</w:t>
      </w:r>
      <w:r w:rsidRPr="00F31790">
        <w:rPr>
          <w:sz w:val="16"/>
        </w:rPr>
        <w:t xml:space="preserve">. However, </w:t>
      </w:r>
      <w:r w:rsidRPr="00364005">
        <w:rPr>
          <w:rStyle w:val="Emphasis"/>
          <w:highlight w:val="yellow"/>
        </w:rPr>
        <w:t>it does not follow that U</w:t>
      </w:r>
      <w:r w:rsidRPr="00F31790">
        <w:rPr>
          <w:sz w:val="16"/>
        </w:rPr>
        <w:t xml:space="preserve">nited </w:t>
      </w:r>
      <w:r w:rsidRPr="00364005">
        <w:rPr>
          <w:rStyle w:val="Emphasis"/>
          <w:highlight w:val="yellow"/>
        </w:rPr>
        <w:t>S</w:t>
      </w:r>
      <w:r w:rsidRPr="00F31790">
        <w:rPr>
          <w:sz w:val="16"/>
        </w:rPr>
        <w:t>tates should not have employed drones in the hope that such a show of</w:t>
      </w:r>
      <w:r w:rsidRPr="00F31790">
        <w:rPr>
          <w:rStyle w:val="StyleBoldUnderline"/>
        </w:rPr>
        <w:t xml:space="preserve"> </w:t>
      </w:r>
      <w:r w:rsidRPr="00364005">
        <w:rPr>
          <w:rStyle w:val="Emphasis"/>
          <w:highlight w:val="yellow"/>
        </w:rPr>
        <w:t>restraint would deter others</w:t>
      </w:r>
      <w:r w:rsidRPr="00F31790">
        <w:rPr>
          <w:sz w:val="16"/>
        </w:rPr>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Further, </w:t>
      </w:r>
      <w:r w:rsidRPr="008C46BE">
        <w:rPr>
          <w:rStyle w:val="StyleBoldUnderline"/>
          <w:highlight w:val="yellow"/>
        </w:rPr>
        <w:t>the record shows that even when the U</w:t>
      </w:r>
      <w:r w:rsidRPr="00F31790">
        <w:rPr>
          <w:sz w:val="16"/>
        </w:rPr>
        <w:t xml:space="preserve">nited </w:t>
      </w:r>
      <w:r w:rsidRPr="008C46BE">
        <w:rPr>
          <w:rStyle w:val="StyleBoldUnderline"/>
          <w:highlight w:val="yellow"/>
        </w:rPr>
        <w:t>S</w:t>
      </w:r>
      <w:r w:rsidRPr="00F31790">
        <w:rPr>
          <w:sz w:val="16"/>
        </w:rPr>
        <w:t xml:space="preserve">tates </w:t>
      </w:r>
      <w:r w:rsidRPr="008C46BE">
        <w:rPr>
          <w:rStyle w:val="StyleBoldUnderline"/>
          <w:highlight w:val="yellow"/>
        </w:rPr>
        <w:t>did not develop a particular weapon, others did</w:t>
      </w:r>
      <w:r w:rsidRPr="00F31790">
        <w:rPr>
          <w:sz w:val="16"/>
        </w:rPr>
        <w:t xml:space="preserve">. Thus, </w:t>
      </w:r>
      <w:r w:rsidRPr="00F86205">
        <w:rPr>
          <w:rStyle w:val="StyleBoldUnderline"/>
          <w:highlight w:val="yellow"/>
        </w:rPr>
        <w:t>China has taken the lead in</w:t>
      </w:r>
      <w:r w:rsidRPr="00F31790">
        <w:rPr>
          <w:rStyle w:val="StyleBoldUnderline"/>
        </w:rPr>
        <w:t xml:space="preserve"> the development of </w:t>
      </w:r>
      <w:r w:rsidRPr="00F86205">
        <w:rPr>
          <w:rStyle w:val="StyleBoldUnderline"/>
          <w:highlight w:val="yellow"/>
        </w:rPr>
        <w:t>anti-ship missiles and</w:t>
      </w:r>
      <w:r w:rsidRPr="00F31790">
        <w:rPr>
          <w:sz w:val="16"/>
        </w:rPr>
        <w:t xml:space="preserve"> seemingly </w:t>
      </w:r>
      <w:r w:rsidRPr="00F86205">
        <w:rPr>
          <w:rStyle w:val="StyleBoldUnderline"/>
          <w:highlight w:val="yellow"/>
        </w:rPr>
        <w:t>cyber weapons</w:t>
      </w:r>
      <w:r w:rsidRPr="00F31790">
        <w:rPr>
          <w:sz w:val="16"/>
        </w:rPr>
        <w:t xml:space="preserve"> as well. One must keep in mind that </w:t>
      </w:r>
      <w:r w:rsidRPr="00F86205">
        <w:rPr>
          <w:rStyle w:val="StyleBoldUnderline"/>
          <w:highlight w:val="yellow"/>
        </w:rPr>
        <w:t>the international environment is</w:t>
      </w:r>
      <w:r w:rsidRPr="00F31790">
        <w:rPr>
          <w:sz w:val="16"/>
        </w:rPr>
        <w:t xml:space="preserve"> a </w:t>
      </w:r>
      <w:r w:rsidRPr="00F86205">
        <w:rPr>
          <w:rStyle w:val="StyleBoldUnderline"/>
          <w:highlight w:val="yellow"/>
        </w:rPr>
        <w:t>hostile</w:t>
      </w:r>
      <w:r w:rsidRPr="00F31790">
        <w:rPr>
          <w:sz w:val="16"/>
        </w:rPr>
        <w:t xml:space="preserve"> one. </w:t>
      </w:r>
      <w:r w:rsidRPr="00364005">
        <w:rPr>
          <w:rStyle w:val="Emphasis"/>
          <w:highlight w:val="yellow"/>
        </w:rPr>
        <w:t>Countries</w:t>
      </w:r>
      <w:r w:rsidRPr="00F31790">
        <w:rPr>
          <w:sz w:val="16"/>
        </w:rPr>
        <w:t xml:space="preserve">—and especially non-state actors— most of the time </w:t>
      </w:r>
      <w:r w:rsidRPr="00364005">
        <w:rPr>
          <w:rStyle w:val="Emphasis"/>
          <w:highlight w:val="yellow"/>
        </w:rPr>
        <w:t>do not play by</w:t>
      </w:r>
      <w:r w:rsidRPr="008C46BE">
        <w:rPr>
          <w:rStyle w:val="StyleBoldUnderline"/>
          <w:highlight w:val="yellow"/>
        </w:rPr>
        <w:t xml:space="preserve"> some set of </w:t>
      </w:r>
      <w:r w:rsidRPr="00364005">
        <w:rPr>
          <w:rStyle w:val="Emphasis"/>
          <w:highlight w:val="yellow"/>
        </w:rPr>
        <w:t>selfconstraining rules</w:t>
      </w:r>
      <w:r w:rsidRPr="00F31790">
        <w:rPr>
          <w:sz w:val="16"/>
        </w:rPr>
        <w:t xml:space="preserve">. Rather, </w:t>
      </w:r>
      <w:r w:rsidRPr="00F86205">
        <w:rPr>
          <w:rStyle w:val="StyleBoldUnderline"/>
          <w:highlight w:val="yellow"/>
        </w:rPr>
        <w:t>they</w:t>
      </w:r>
      <w:r w:rsidRPr="00F31790">
        <w:rPr>
          <w:sz w:val="16"/>
        </w:rPr>
        <w:t xml:space="preserve"> tend to </w:t>
      </w:r>
      <w:r w:rsidRPr="00F86205">
        <w:rPr>
          <w:rStyle w:val="StyleBoldUnderline"/>
          <w:highlight w:val="yellow"/>
        </w:rPr>
        <w:t>employ whatever weapons</w:t>
      </w:r>
      <w:r w:rsidRPr="00F31790">
        <w:rPr>
          <w:rStyle w:val="StyleBoldUnderline"/>
        </w:rPr>
        <w:t xml:space="preserve"> they can obtain </w:t>
      </w:r>
      <w:r w:rsidRPr="00F86205">
        <w:rPr>
          <w:rStyle w:val="StyleBoldUnderline"/>
          <w:highlight w:val="yellow"/>
        </w:rPr>
        <w:t>that will further their interests</w:t>
      </w:r>
      <w:r w:rsidRPr="00F31790">
        <w:rPr>
          <w:sz w:val="16"/>
        </w:rPr>
        <w:t xml:space="preserve">. </w:t>
      </w:r>
      <w:r w:rsidRPr="00F31790">
        <w:rPr>
          <w:rStyle w:val="StyleBoldUnderline"/>
        </w:rPr>
        <w:t>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correctly does not assume that it can rely on some non-existent implicit gentleman’s agreements that call for the avoidance of new military tech</w:t>
      </w:r>
      <w:r w:rsidRPr="00F31790">
        <w:rPr>
          <w:sz w:val="16"/>
        </w:rPr>
        <w:t>nology by nation X or terrorist group Y—</w:t>
      </w:r>
      <w:r w:rsidRPr="00F31790">
        <w:rPr>
          <w:rStyle w:val="StyleBoldUnderline"/>
        </w:rPr>
        <w:t>if 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refrains from employing that tech</w:t>
      </w:r>
      <w:r w:rsidRPr="00F31790">
        <w:rPr>
          <w:sz w:val="16"/>
        </w:rPr>
        <w:t>nology.</w:t>
      </w:r>
    </w:p>
    <w:p w:rsidR="00FA7081" w:rsidRDefault="00FA7081" w:rsidP="00FA7081"/>
    <w:p w:rsidR="00FA7081" w:rsidRDefault="00FA7081" w:rsidP="00FA7081">
      <w:pPr>
        <w:pStyle w:val="Heading4"/>
      </w:pPr>
      <w:r>
        <w:t>Drone prolif doesn’t escalate or cause terrorism</w:t>
      </w:r>
    </w:p>
    <w:p w:rsidR="00FA7081" w:rsidRDefault="00FA7081" w:rsidP="00FA7081">
      <w:r w:rsidRPr="00BD2DC0">
        <w:rPr>
          <w:b/>
        </w:rPr>
        <w:t>Singh ’12</w:t>
      </w:r>
      <w:r>
        <w:t xml:space="preserve"> [Joseph Singh is a researcher at the Center for a New American Security, an independent and non-partisan organization that focuses on researching and analyzing national security and defense policies, also a research assistant at the Institute for Near East and Gulf Military Analysis (INEGMA) North America, is a War and Peace Fellow at the Dickey Center, a global research organization, “Betting Against a Drone Arms Race,” 8-13-12, </w:t>
      </w:r>
      <w:hyperlink r:id="rId16" w:history="1">
        <w:r>
          <w:rPr>
            <w:rStyle w:val="Hyperlink"/>
          </w:rPr>
          <w:t>http://nation.time.com/2012/08/13/betting-against-a-drone-arms-race/</w:t>
        </w:r>
      </w:hyperlink>
      <w:r>
        <w:t>]</w:t>
      </w:r>
    </w:p>
    <w:p w:rsidR="00FA7081" w:rsidRPr="00BD2DC0" w:rsidRDefault="00FA7081" w:rsidP="00FA7081"/>
    <w:p w:rsidR="00FA7081" w:rsidRPr="00082499" w:rsidRDefault="00FA7081" w:rsidP="00FA7081">
      <w:pPr>
        <w:rPr>
          <w:sz w:val="16"/>
        </w:rPr>
      </w:pPr>
      <w:r w:rsidRPr="00326869">
        <w:rPr>
          <w:u w:val="single"/>
        </w:rPr>
        <w:t>Bold predictions of</w:t>
      </w:r>
      <w:r w:rsidRPr="00082499">
        <w:rPr>
          <w:u w:val="single"/>
        </w:rPr>
        <w:t xml:space="preserve"> a coming drones arms race are all the rage</w:t>
      </w:r>
      <w:r w:rsidRPr="00082499">
        <w:rPr>
          <w:sz w:val="16"/>
        </w:rPr>
        <w:t xml:space="preserv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w:t>
      </w:r>
      <w:r w:rsidRPr="00082499">
        <w:rPr>
          <w:sz w:val="12"/>
        </w:rPr>
        <w:t>¶</w:t>
      </w:r>
      <w:r w:rsidRPr="00082499">
        <w:rPr>
          <w:sz w:val="16"/>
        </w:rPr>
        <w:t xml:space="preserve"> As drones develop the ability to fly completely autonomously, </w:t>
      </w:r>
      <w:r w:rsidRPr="00082499">
        <w:rPr>
          <w:u w:val="single"/>
        </w:rPr>
        <w:t>Sharkey predicts a proliferation of their use that will set dangerous precedents</w:t>
      </w:r>
      <w:r w:rsidRPr="00082499">
        <w:rPr>
          <w:sz w:val="16"/>
        </w:rPr>
        <w:t xml:space="preserve">, seemingly </w:t>
      </w:r>
      <w:r w:rsidRPr="00082499">
        <w:rPr>
          <w:u w:val="single"/>
        </w:rPr>
        <w:t>inviting hostile nations to use drones against one another</w:t>
      </w:r>
      <w:r w:rsidRPr="00082499">
        <w:rPr>
          <w:sz w:val="16"/>
        </w:rPr>
        <w:t xml:space="preserve">. Yet, the narrow applications of current drone technology coupled with </w:t>
      </w:r>
      <w:r w:rsidRPr="00082499">
        <w:rPr>
          <w:u w:val="single"/>
        </w:rPr>
        <w:t>what we know about state behavior in the international system lend no credence to these ominous warnings</w:t>
      </w:r>
      <w:r w:rsidRPr="00082499">
        <w:rPr>
          <w:sz w:val="16"/>
        </w:rPr>
        <w:t>.</w:t>
      </w:r>
      <w:r w:rsidRPr="00082499">
        <w:rPr>
          <w:sz w:val="12"/>
        </w:rPr>
        <w:t>¶</w:t>
      </w:r>
      <w:r w:rsidRPr="00082499">
        <w:rPr>
          <w:sz w:val="16"/>
        </w:rPr>
        <w:t xml:space="preserve"> Indeed, critics seem overly-focused on the domestic implications of drone use.</w:t>
      </w:r>
      <w:r w:rsidRPr="00082499">
        <w:rPr>
          <w:sz w:val="12"/>
        </w:rPr>
        <w:t>¶</w:t>
      </w:r>
      <w:r w:rsidRPr="00082499">
        <w:rPr>
          <w:sz w:val="16"/>
        </w:rPr>
        <w:t xml:space="preserve"> In a June piece for the Financial Times, Michael Ignatieff writes that “virtual technologies make it easier for democracies to wage war because they eliminate the risk of blood sacrifice that once forced democratic peoples to be prudent.”</w:t>
      </w:r>
      <w:r w:rsidRPr="00082499">
        <w:rPr>
          <w:sz w:val="12"/>
        </w:rPr>
        <w:t>¶</w:t>
      </w:r>
      <w:r w:rsidRPr="00082499">
        <w:rPr>
          <w:sz w:val="16"/>
        </w:rPr>
        <w:t xml:space="preserve"> Significant public support for the Obama Administration’s increasing deployment of drones would also seem to legitimate this claim. Yet, there remain equally </w:t>
      </w:r>
      <w:r w:rsidRPr="00082499">
        <w:rPr>
          <w:rStyle w:val="Emphasis"/>
          <w:highlight w:val="yellow"/>
        </w:rPr>
        <w:t>serious diplomatic and political costs</w:t>
      </w:r>
      <w:r w:rsidRPr="00082499">
        <w:rPr>
          <w:sz w:val="16"/>
          <w:highlight w:val="yellow"/>
        </w:rPr>
        <w:t xml:space="preserve"> </w:t>
      </w:r>
      <w:r w:rsidRPr="00082499">
        <w:rPr>
          <w:sz w:val="16"/>
        </w:rPr>
        <w:t xml:space="preserve">that emanate from beyond a fickle electorate, which </w:t>
      </w:r>
      <w:r w:rsidRPr="00082499">
        <w:rPr>
          <w:rStyle w:val="Emphasis"/>
          <w:highlight w:val="yellow"/>
        </w:rPr>
        <w:t>will prevent</w:t>
      </w:r>
      <w:r w:rsidRPr="00082499">
        <w:rPr>
          <w:sz w:val="16"/>
        </w:rPr>
        <w:t xml:space="preserve"> the likes of the </w:t>
      </w:r>
      <w:r w:rsidRPr="00082499">
        <w:rPr>
          <w:rStyle w:val="Emphasis"/>
          <w:highlight w:val="yellow"/>
        </w:rPr>
        <w:t>increased drone aggression predicted</w:t>
      </w:r>
      <w:r w:rsidRPr="001C5D85">
        <w:rPr>
          <w:sz w:val="16"/>
        </w:rPr>
        <w:t xml:space="preserve"> </w:t>
      </w:r>
      <w:r w:rsidRPr="00082499">
        <w:rPr>
          <w:sz w:val="16"/>
        </w:rPr>
        <w:t>by both Ignatieff and Sharkey.</w:t>
      </w:r>
      <w:r w:rsidRPr="00082499">
        <w:rPr>
          <w:sz w:val="12"/>
        </w:rPr>
        <w:t>¶</w:t>
      </w:r>
      <w:r w:rsidRPr="00082499">
        <w:rPr>
          <w:sz w:val="16"/>
        </w:rPr>
        <w:t xml:space="preserve"> Most recently, the serious diplomatic scuffle instigated by Syria’s downing a Turkish reconnaissance plane in June illustrated the very serious risks of operating any aircraft in foreign territory.</w:t>
      </w:r>
      <w:r w:rsidRPr="00082499">
        <w:rPr>
          <w:sz w:val="12"/>
        </w:rPr>
        <w:t>¶</w:t>
      </w:r>
      <w:r w:rsidRPr="00082499">
        <w:rPr>
          <w:sz w:val="16"/>
        </w:rPr>
        <w:t xml:space="preserve"> </w:t>
      </w:r>
      <w:r w:rsidRPr="00326869">
        <w:rPr>
          <w:highlight w:val="yellow"/>
          <w:u w:val="single"/>
        </w:rPr>
        <w:t>States launching drones must still weigh the diplomatic and political costs</w:t>
      </w:r>
      <w:r w:rsidRPr="00082499">
        <w:rPr>
          <w:u w:val="single"/>
        </w:rPr>
        <w:t xml:space="preserve"> of their actions, which make the calculation surrounding their use no fundamentally different to any other aerial engagement</w:t>
      </w:r>
      <w:r w:rsidRPr="00082499">
        <w:rPr>
          <w:sz w:val="16"/>
        </w:rPr>
        <w:t>.</w:t>
      </w:r>
      <w:r w:rsidRPr="00082499">
        <w:rPr>
          <w:sz w:val="12"/>
        </w:rPr>
        <w:t>¶</w:t>
      </w:r>
      <w:r w:rsidRPr="00082499">
        <w:rPr>
          <w:sz w:val="16"/>
        </w:rPr>
        <w:t xml:space="preserve"> This </w:t>
      </w:r>
      <w:r w:rsidRPr="00082499">
        <w:rPr>
          <w:sz w:val="16"/>
        </w:rPr>
        <w:lastRenderedPageBreak/>
        <w:t>recent bout also illustrated a salient point regarding drone technology: most states maintain at least minimal air defenses that can quickly detect and take down drones, as the U.S. discovered when it employed drones at the onset of the Iraq invasion, while Saddam Hussein’s surface-to-air missiles were still active.</w:t>
      </w:r>
      <w:r w:rsidRPr="00082499">
        <w:rPr>
          <w:sz w:val="12"/>
        </w:rPr>
        <w:t>¶</w:t>
      </w:r>
      <w:r w:rsidRPr="00082499">
        <w:rPr>
          <w:sz w:val="16"/>
        </w:rPr>
        <w:t xml:space="preserve"> What the U.S. also learned, however, was that drones constitute an effective military tool in an extremely narrow strategic context. They are well-suited either in direct support of a broader military campaign, or to conduct targeted killing operations against a technologically unsophisticated enemy.</w:t>
      </w:r>
      <w:r w:rsidRPr="00082499">
        <w:rPr>
          <w:sz w:val="12"/>
        </w:rPr>
        <w:t>¶</w:t>
      </w:r>
      <w:r w:rsidRPr="00082499">
        <w:rPr>
          <w:sz w:val="16"/>
        </w:rPr>
        <w:t xml:space="preserve"> In a nutshell, then, the very contexts in which we have seen drones deployed. Northern Pakistan, along with a few other regions in the world, remain conducive to drone usage given a lack of air defenses, poor media coverage, and difficulties in accessing the region.</w:t>
      </w:r>
      <w:r w:rsidRPr="00082499">
        <w:rPr>
          <w:sz w:val="12"/>
        </w:rPr>
        <w:t>¶</w:t>
      </w:r>
      <w:r w:rsidRPr="00082499">
        <w:rPr>
          <w:sz w:val="16"/>
        </w:rPr>
        <w:t xml:space="preserve"> </w:t>
      </w:r>
      <w:r w:rsidRPr="00326869">
        <w:rPr>
          <w:highlight w:val="yellow"/>
          <w:u w:val="single"/>
        </w:rPr>
        <w:t>Non-state actors</w:t>
      </w:r>
      <w:r w:rsidRPr="00082499">
        <w:rPr>
          <w:sz w:val="16"/>
        </w:rPr>
        <w:t xml:space="preserve">, on the other hand, </w:t>
      </w:r>
      <w:r w:rsidRPr="00326869">
        <w:rPr>
          <w:highlight w:val="yellow"/>
          <w:u w:val="single"/>
        </w:rPr>
        <w:t>have</w:t>
      </w:r>
      <w:r w:rsidRPr="00082499">
        <w:rPr>
          <w:sz w:val="16"/>
        </w:rPr>
        <w:t xml:space="preserve"> even more </w:t>
      </w:r>
      <w:r w:rsidRPr="00326869">
        <w:rPr>
          <w:highlight w:val="yellow"/>
          <w:u w:val="single"/>
        </w:rPr>
        <w:t>reasons to steer clear</w:t>
      </w:r>
      <w:r w:rsidRPr="00082499">
        <w:rPr>
          <w:u w:val="single"/>
        </w:rPr>
        <w:t xml:space="preserve"> of drones</w:t>
      </w:r>
      <w:r w:rsidRPr="00082499">
        <w:rPr>
          <w:sz w:val="16"/>
        </w:rPr>
        <w:t>:</w:t>
      </w:r>
      <w:r w:rsidRPr="00082499">
        <w:rPr>
          <w:sz w:val="12"/>
        </w:rPr>
        <w:t>¶</w:t>
      </w:r>
      <w:r w:rsidRPr="00082499">
        <w:rPr>
          <w:sz w:val="16"/>
        </w:rPr>
        <w:t xml:space="preserve"> – First, </w:t>
      </w:r>
      <w:r w:rsidRPr="00326869">
        <w:rPr>
          <w:highlight w:val="yellow"/>
          <w:u w:val="single"/>
        </w:rPr>
        <w:t>they are wildly expensive</w:t>
      </w:r>
      <w:r w:rsidRPr="00082499">
        <w:rPr>
          <w:u w:val="single"/>
        </w:rPr>
        <w:t>. At $15 million</w:t>
      </w:r>
      <w:r w:rsidRPr="00082499">
        <w:rPr>
          <w:sz w:val="16"/>
        </w:rPr>
        <w:t>, the average weaponized drone is less costly than an F-16 fighter jet, yet much pricier than the significantly cheaper, yet equally damaging options terrorist groups could pursue.</w:t>
      </w:r>
      <w:r w:rsidRPr="00082499">
        <w:rPr>
          <w:sz w:val="12"/>
        </w:rPr>
        <w:t>¶</w:t>
      </w:r>
      <w:r w:rsidRPr="00082499">
        <w:rPr>
          <w:sz w:val="16"/>
        </w:rPr>
        <w:t xml:space="preserve"> – Those alternatives would also be relatively more difficult to trace back to an organization than an unmanned aerial vehicle, with all the technical and logistical planning its operation would pose.</w:t>
      </w:r>
      <w:r w:rsidRPr="00082499">
        <w:rPr>
          <w:sz w:val="12"/>
        </w:rPr>
        <w:t>¶</w:t>
      </w:r>
      <w:r w:rsidRPr="00082499">
        <w:rPr>
          <w:sz w:val="16"/>
        </w:rPr>
        <w:t xml:space="preserve"> – </w:t>
      </w:r>
      <w:r w:rsidRPr="00326869">
        <w:rPr>
          <w:highlight w:val="yellow"/>
          <w:u w:val="single"/>
        </w:rPr>
        <w:t>Weaponized drones are not easily deployable. Most require runways</w:t>
      </w:r>
      <w:r w:rsidRPr="00082499">
        <w:rPr>
          <w:sz w:val="16"/>
        </w:rPr>
        <w:t xml:space="preserve"> in order to be launched, </w:t>
      </w:r>
      <w:r w:rsidRPr="00082499">
        <w:rPr>
          <w:u w:val="single"/>
        </w:rPr>
        <w:t xml:space="preserve">which means that </w:t>
      </w:r>
      <w:r w:rsidRPr="00326869">
        <w:rPr>
          <w:highlight w:val="yellow"/>
          <w:u w:val="single"/>
        </w:rPr>
        <w:t>any non-state actor would</w:t>
      </w:r>
      <w:r w:rsidRPr="00082499">
        <w:rPr>
          <w:u w:val="single"/>
        </w:rPr>
        <w:t xml:space="preserve"> likely </w:t>
      </w:r>
      <w:r w:rsidRPr="00326869">
        <w:rPr>
          <w:highlight w:val="yellow"/>
          <w:u w:val="single"/>
        </w:rPr>
        <w:t>require state sponsorship</w:t>
      </w:r>
      <w:r w:rsidRPr="00082499">
        <w:rPr>
          <w:u w:val="single"/>
        </w:rPr>
        <w:t xml:space="preserve"> to operate a drone. </w:t>
      </w:r>
      <w:r w:rsidRPr="00326869">
        <w:rPr>
          <w:highlight w:val="yellow"/>
          <w:u w:val="single"/>
        </w:rPr>
        <w:t>Such</w:t>
      </w:r>
      <w:r w:rsidRPr="00082499">
        <w:rPr>
          <w:u w:val="single"/>
        </w:rPr>
        <w:t xml:space="preserve"> sponsorship </w:t>
      </w:r>
      <w:r w:rsidRPr="00326869">
        <w:rPr>
          <w:highlight w:val="yellow"/>
          <w:u w:val="single"/>
        </w:rPr>
        <w:t>is unlikely given the political</w:t>
      </w:r>
      <w:r w:rsidRPr="00326869">
        <w:rPr>
          <w:u w:val="single"/>
        </w:rPr>
        <w:t xml:space="preserve"> and diplomatic </w:t>
      </w:r>
      <w:r w:rsidRPr="00326869">
        <w:rPr>
          <w:highlight w:val="yellow"/>
          <w:u w:val="single"/>
        </w:rPr>
        <w:t>consequences</w:t>
      </w:r>
      <w:r w:rsidRPr="00082499">
        <w:rPr>
          <w:sz w:val="16"/>
        </w:rPr>
        <w:t xml:space="preserve"> the sponsoring state would certainly face.</w:t>
      </w:r>
      <w:r w:rsidRPr="00082499">
        <w:rPr>
          <w:sz w:val="12"/>
        </w:rPr>
        <w:t>¶</w:t>
      </w:r>
      <w:r w:rsidRPr="00082499">
        <w:rPr>
          <w:sz w:val="16"/>
        </w:rPr>
        <w:t xml:space="preserve"> – Finally, </w:t>
      </w:r>
      <w:r w:rsidRPr="00082499">
        <w:rPr>
          <w:u w:val="single"/>
        </w:rPr>
        <w:t>drones require an extensive team of</w:t>
      </w:r>
      <w:r w:rsidRPr="00082499">
        <w:rPr>
          <w:sz w:val="16"/>
        </w:rPr>
        <w:t xml:space="preserve"> on-the-ground </w:t>
      </w:r>
      <w:r w:rsidRPr="00082499">
        <w:rPr>
          <w:u w:val="single"/>
        </w:rPr>
        <w:t>experts</w:t>
      </w:r>
      <w:r w:rsidRPr="00082499">
        <w:rPr>
          <w:sz w:val="16"/>
        </w:rPr>
        <w:t xml:space="preserve"> to ensure their successful operation. According to the U.S. Air Force, </w:t>
      </w:r>
      <w:r w:rsidRPr="00082499">
        <w:rPr>
          <w:u w:val="single"/>
        </w:rPr>
        <w:t>168 individuals are needed to operate a Predator</w:t>
      </w:r>
      <w:r w:rsidRPr="00082499">
        <w:rPr>
          <w:sz w:val="16"/>
        </w:rPr>
        <w:t xml:space="preserve"> drone, including a pilot, maintenance personnel and surveillance analysts.</w:t>
      </w:r>
      <w:r w:rsidRPr="00082499">
        <w:rPr>
          <w:sz w:val="12"/>
        </w:rPr>
        <w:t>¶</w:t>
      </w:r>
      <w:r w:rsidRPr="00082499">
        <w:rPr>
          <w:sz w:val="16"/>
        </w:rPr>
        <w:t xml:space="preserve"> In short, the doomsday drone scenario Ignatieff and Sharkey predict results from an excessive focus on rapidly-evolving military technology.</w:t>
      </w:r>
      <w:r w:rsidRPr="00082499">
        <w:rPr>
          <w:sz w:val="12"/>
        </w:rPr>
        <w:t>¶</w:t>
      </w:r>
      <w:r w:rsidRPr="00082499">
        <w:rPr>
          <w:sz w:val="16"/>
        </w:rPr>
        <w:t xml:space="preserve"> Instead, </w:t>
      </w:r>
      <w:r w:rsidRPr="00082499">
        <w:rPr>
          <w:u w:val="single"/>
        </w:rPr>
        <w:t xml:space="preserve">we must return to what we know about state behavior in an anarchistic international order. </w:t>
      </w:r>
      <w:r w:rsidRPr="00326869">
        <w:rPr>
          <w:rStyle w:val="Emphasis"/>
          <w:highlight w:val="yellow"/>
        </w:rPr>
        <w:t>Nations will confront</w:t>
      </w:r>
      <w:r w:rsidRPr="00082499">
        <w:rPr>
          <w:sz w:val="16"/>
        </w:rPr>
        <w:t xml:space="preserve"> the same principles of </w:t>
      </w:r>
      <w:r w:rsidRPr="00326869">
        <w:rPr>
          <w:rStyle w:val="Emphasis"/>
          <w:highlight w:val="yellow"/>
        </w:rPr>
        <w:t>deterrence</w:t>
      </w:r>
      <w:r w:rsidRPr="00082499">
        <w:rPr>
          <w:sz w:val="16"/>
        </w:rPr>
        <w:t>, for example, when deciding to launch a targeted killing operation regardless of whether they conduct it through a drone or a covert amphibious assault team.</w:t>
      </w:r>
      <w:r w:rsidRPr="00082499">
        <w:rPr>
          <w:sz w:val="12"/>
        </w:rPr>
        <w:t>¶</w:t>
      </w:r>
      <w:r w:rsidRPr="00082499">
        <w:rPr>
          <w:sz w:val="16"/>
        </w:rPr>
        <w:t xml:space="preserve"> </w:t>
      </w:r>
      <w:r w:rsidRPr="00326869">
        <w:rPr>
          <w:highlight w:val="yellow"/>
          <w:u w:val="single"/>
        </w:rPr>
        <w:t>Drones</w:t>
      </w:r>
      <w:r w:rsidRPr="00082499">
        <w:rPr>
          <w:sz w:val="16"/>
        </w:rPr>
        <w:t xml:space="preserve"> may make waging war more domestically palatable, but they </w:t>
      </w:r>
      <w:r w:rsidRPr="00326869">
        <w:rPr>
          <w:highlight w:val="yellow"/>
          <w:u w:val="single"/>
        </w:rPr>
        <w:t>don’t change</w:t>
      </w:r>
      <w:r w:rsidRPr="00082499">
        <w:rPr>
          <w:u w:val="single"/>
        </w:rPr>
        <w:t xml:space="preserve"> the very </w:t>
      </w:r>
      <w:r w:rsidRPr="00326869">
        <w:rPr>
          <w:highlight w:val="yellow"/>
          <w:u w:val="single"/>
        </w:rPr>
        <w:t>serious risks of retaliation</w:t>
      </w:r>
      <w:r w:rsidRPr="00082499">
        <w:rPr>
          <w:u w:val="single"/>
        </w:rPr>
        <w:t xml:space="preserve"> for an attacking state. </w:t>
      </w:r>
      <w:r w:rsidRPr="00326869">
        <w:rPr>
          <w:highlight w:val="yellow"/>
          <w:u w:val="single"/>
        </w:rPr>
        <w:t>Any state</w:t>
      </w:r>
      <w:r w:rsidRPr="00082499">
        <w:rPr>
          <w:u w:val="single"/>
        </w:rPr>
        <w:t xml:space="preserve"> otherwise deterred from using force abroad </w:t>
      </w:r>
      <w:r w:rsidRPr="00326869">
        <w:rPr>
          <w:highlight w:val="yellow"/>
          <w:u w:val="single"/>
        </w:rPr>
        <w:t>will not</w:t>
      </w:r>
      <w:r w:rsidRPr="00082499">
        <w:rPr>
          <w:u w:val="single"/>
        </w:rPr>
        <w:t xml:space="preserve"> significantly </w:t>
      </w:r>
      <w:r w:rsidRPr="00326869">
        <w:rPr>
          <w:highlight w:val="yellow"/>
          <w:u w:val="single"/>
        </w:rPr>
        <w:t>increase</w:t>
      </w:r>
      <w:r w:rsidRPr="00326869">
        <w:rPr>
          <w:u w:val="single"/>
        </w:rPr>
        <w:t xml:space="preserve"> its </w:t>
      </w:r>
      <w:r w:rsidRPr="00326869">
        <w:rPr>
          <w:highlight w:val="yellow"/>
          <w:u w:val="single"/>
        </w:rPr>
        <w:t>power projection</w:t>
      </w:r>
      <w:r w:rsidRPr="00082499">
        <w:rPr>
          <w:u w:val="single"/>
        </w:rPr>
        <w:t xml:space="preserve"> on account of acquiring drones</w:t>
      </w:r>
      <w:r w:rsidRPr="00082499">
        <w:rPr>
          <w:sz w:val="16"/>
        </w:rPr>
        <w:t>.</w:t>
      </w:r>
      <w:r w:rsidRPr="00082499">
        <w:rPr>
          <w:sz w:val="12"/>
        </w:rPr>
        <w:t>¶</w:t>
      </w:r>
      <w:r w:rsidRPr="00082499">
        <w:rPr>
          <w:sz w:val="16"/>
        </w:rPr>
        <w:t xml:space="preserve"> What’s more, the very states whose use of drones could threaten U.S. security – countries like China – are not democratic, which means that the possible political ramifications of the low risk of casualties resulting from drone use are irrelevant. For all their military benefits, putting drones into play requires an ability to meet the political and security risks associated with their use.</w:t>
      </w:r>
      <w:r w:rsidRPr="00082499">
        <w:rPr>
          <w:sz w:val="12"/>
        </w:rPr>
        <w:t>¶</w:t>
      </w:r>
      <w:r w:rsidRPr="00082499">
        <w:rPr>
          <w:sz w:val="16"/>
        </w:rPr>
        <w:t xml:space="preserve"> Despite these realities, there remain a host of defensible arguments one could employ to discredit the Obama drone strategy. The legal justification for targeted killings in areas not internationally recognized as war zones is uncertain at best.</w:t>
      </w:r>
      <w:r w:rsidRPr="00082499">
        <w:rPr>
          <w:sz w:val="12"/>
        </w:rPr>
        <w:t>¶</w:t>
      </w:r>
      <w:r w:rsidRPr="00082499">
        <w:rPr>
          <w:sz w:val="16"/>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w:t>
      </w:r>
      <w:r w:rsidRPr="00082499">
        <w:rPr>
          <w:sz w:val="12"/>
        </w:rPr>
        <w:t>¶</w:t>
      </w:r>
      <w:r w:rsidRPr="00082499">
        <w:rPr>
          <w:sz w:val="16"/>
        </w:rPr>
        <w:t xml:space="preserve"> Yet, </w:t>
      </w:r>
      <w:r w:rsidRPr="00326869">
        <w:rPr>
          <w:highlight w:val="yellow"/>
          <w:u w:val="single"/>
        </w:rPr>
        <w:t>the past decade’s experience</w:t>
      </w:r>
      <w:r w:rsidRPr="00082499">
        <w:rPr>
          <w:u w:val="single"/>
        </w:rPr>
        <w:t xml:space="preserve"> with drones </w:t>
      </w:r>
      <w:r w:rsidRPr="00326869">
        <w:rPr>
          <w:highlight w:val="yellow"/>
          <w:u w:val="single"/>
        </w:rPr>
        <w:t xml:space="preserve">bears no evidence of </w:t>
      </w:r>
      <w:r w:rsidRPr="00326869">
        <w:rPr>
          <w:u w:val="single"/>
        </w:rPr>
        <w:t xml:space="preserve">impending </w:t>
      </w:r>
      <w:r w:rsidRPr="00326869">
        <w:rPr>
          <w:highlight w:val="yellow"/>
          <w:u w:val="single"/>
        </w:rPr>
        <w:t>instability</w:t>
      </w:r>
      <w:r w:rsidRPr="00082499">
        <w:rPr>
          <w:u w:val="single"/>
        </w:rPr>
        <w:t xml:space="preserve"> in the global strategic landscape</w:t>
      </w:r>
      <w:r w:rsidRPr="00082499">
        <w:rPr>
          <w:sz w:val="16"/>
        </w:rPr>
        <w:t xml:space="preserve">. Conflict may not be any less likely in the era of drones, but </w:t>
      </w:r>
      <w:r w:rsidRPr="00082499">
        <w:rPr>
          <w:u w:val="single"/>
        </w:rPr>
        <w:t>the nature of 21st Century warfare remains fundamentally unaltered despite their</w:t>
      </w:r>
      <w:r w:rsidRPr="00082499">
        <w:rPr>
          <w:sz w:val="16"/>
        </w:rPr>
        <w:t xml:space="preserve"> arrival in </w:t>
      </w:r>
      <w:r w:rsidRPr="00082499">
        <w:rPr>
          <w:u w:val="single"/>
        </w:rPr>
        <w:t>large numbers</w:t>
      </w:r>
      <w:r w:rsidRPr="00082499">
        <w:rPr>
          <w:sz w:val="16"/>
        </w:rPr>
        <w:t>.</w:t>
      </w:r>
    </w:p>
    <w:p w:rsidR="00FA7081" w:rsidRDefault="00FA7081" w:rsidP="00FA7081"/>
    <w:p w:rsidR="00FA7081" w:rsidRPr="00F57646" w:rsidRDefault="00FA7081" w:rsidP="00FA7081">
      <w:pPr>
        <w:pStyle w:val="Heading4"/>
      </w:pPr>
      <w:r>
        <w:t>Drone prolif is slow and the impact is small</w:t>
      </w:r>
    </w:p>
    <w:p w:rsidR="00FA7081" w:rsidRDefault="00FA7081" w:rsidP="00FA7081">
      <w:r w:rsidRPr="00841D37">
        <w:rPr>
          <w:b/>
        </w:rPr>
        <w:t>Zenko ’13</w:t>
      </w:r>
      <w:r>
        <w:t xml:space="preserve"> [Micah, Douglas Dillon fellow in the Center for Preventive</w:t>
      </w:r>
      <w:r w:rsidRPr="00841D37">
        <w:rPr>
          <w:sz w:val="12"/>
        </w:rPr>
        <w:t xml:space="preserve"> </w:t>
      </w:r>
      <w:r>
        <w:t>Action (CPA) at the Council on Foreign Relations (CFR).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and State Department’s Office of Policy Planning, “Reforming U.S. Drone Strike Policies,” January, Council Special Report No. 65, online]</w:t>
      </w:r>
    </w:p>
    <w:p w:rsidR="00FA7081" w:rsidRPr="009C69CC" w:rsidRDefault="00FA7081" w:rsidP="00FA7081"/>
    <w:p w:rsidR="00FA7081" w:rsidRDefault="00FA7081" w:rsidP="00FA7081">
      <w:pPr>
        <w:rPr>
          <w:sz w:val="16"/>
        </w:rPr>
      </w:pPr>
      <w:r w:rsidRPr="005D2B90">
        <w:rPr>
          <w:rStyle w:val="Emphasis"/>
          <w:highlight w:val="yellow"/>
        </w:rPr>
        <w:t>Based on current trends, it is unlikely that most states will have, within ten years, the</w:t>
      </w:r>
      <w:r w:rsidRPr="00B108E2">
        <w:rPr>
          <w:u w:val="single"/>
        </w:rPr>
        <w:t xml:space="preserve"> complete system </w:t>
      </w:r>
      <w:r w:rsidRPr="005D2B90">
        <w:rPr>
          <w:rStyle w:val="Emphasis"/>
          <w:highlight w:val="yellow"/>
        </w:rPr>
        <w:t>architecture required to carry out</w:t>
      </w:r>
      <w:r w:rsidRPr="00170AB5">
        <w:rPr>
          <w:sz w:val="12"/>
        </w:rPr>
        <w:t>¶</w:t>
      </w:r>
      <w:r w:rsidRPr="00B108E2">
        <w:rPr>
          <w:sz w:val="12"/>
          <w:u w:val="single"/>
        </w:rPr>
        <w:t xml:space="preserve"> </w:t>
      </w:r>
      <w:r w:rsidRPr="00B108E2">
        <w:rPr>
          <w:u w:val="single"/>
        </w:rPr>
        <w:t xml:space="preserve">distant </w:t>
      </w:r>
      <w:r w:rsidRPr="005D2B90">
        <w:rPr>
          <w:rStyle w:val="Emphasis"/>
          <w:highlight w:val="yellow"/>
        </w:rPr>
        <w:t>drone strikes</w:t>
      </w:r>
      <w:r w:rsidRPr="00B108E2">
        <w:rPr>
          <w:u w:val="single"/>
        </w:rPr>
        <w:t xml:space="preserve"> that would be harmful to U.S. national interests</w:t>
      </w:r>
      <w:r w:rsidRPr="00170AB5">
        <w:rPr>
          <w:sz w:val="16"/>
        </w:rPr>
        <w:t>.</w:t>
      </w:r>
      <w:r w:rsidRPr="00170AB5">
        <w:rPr>
          <w:sz w:val="12"/>
        </w:rPr>
        <w:t>¶</w:t>
      </w:r>
      <w:r w:rsidRPr="00170AB5">
        <w:rPr>
          <w:sz w:val="16"/>
        </w:rPr>
        <w:t xml:space="preserve"> However, those </w:t>
      </w:r>
      <w:r w:rsidRPr="005D2B90">
        <w:rPr>
          <w:rStyle w:val="Emphasis"/>
          <w:highlight w:val="yellow"/>
        </w:rPr>
        <w:t>candidates</w:t>
      </w:r>
      <w:r w:rsidRPr="00170AB5">
        <w:rPr>
          <w:u w:val="single"/>
        </w:rPr>
        <w:t xml:space="preserve"> able to obtain this technology will most</w:t>
      </w:r>
      <w:r w:rsidRPr="00170AB5">
        <w:rPr>
          <w:sz w:val="12"/>
        </w:rPr>
        <w:t>¶</w:t>
      </w:r>
      <w:r w:rsidRPr="00170AB5">
        <w:rPr>
          <w:sz w:val="12"/>
          <w:u w:val="single"/>
        </w:rPr>
        <w:t xml:space="preserve"> </w:t>
      </w:r>
      <w:r w:rsidRPr="00170AB5">
        <w:rPr>
          <w:u w:val="single"/>
        </w:rPr>
        <w:t>likely be states with the financial resources to purchase or the industrial</w:t>
      </w:r>
      <w:r w:rsidRPr="00170AB5">
        <w:rPr>
          <w:sz w:val="12"/>
        </w:rPr>
        <w:t>¶</w:t>
      </w:r>
      <w:r w:rsidRPr="00170AB5">
        <w:rPr>
          <w:sz w:val="12"/>
          <w:u w:val="single"/>
        </w:rPr>
        <w:t xml:space="preserve"> </w:t>
      </w:r>
      <w:r w:rsidRPr="00170AB5">
        <w:rPr>
          <w:u w:val="single"/>
        </w:rPr>
        <w:t>base to manufacture tactical short-range armed drones with limited</w:t>
      </w:r>
      <w:r w:rsidRPr="00170AB5">
        <w:rPr>
          <w:sz w:val="12"/>
        </w:rPr>
        <w:t>¶</w:t>
      </w:r>
      <w:r w:rsidRPr="00170AB5">
        <w:rPr>
          <w:sz w:val="12"/>
          <w:u w:val="single"/>
        </w:rPr>
        <w:t xml:space="preserve"> </w:t>
      </w:r>
      <w:r w:rsidRPr="00170AB5">
        <w:rPr>
          <w:u w:val="single"/>
        </w:rPr>
        <w:t xml:space="preserve">firepower that </w:t>
      </w:r>
      <w:r w:rsidRPr="005D2B90">
        <w:rPr>
          <w:rStyle w:val="Emphasis"/>
          <w:highlight w:val="yellow"/>
        </w:rPr>
        <w:t>lack</w:t>
      </w:r>
      <w:r w:rsidRPr="00EA486B">
        <w:rPr>
          <w:highlight w:val="yellow"/>
          <w:u w:val="single"/>
        </w:rPr>
        <w:t xml:space="preserve"> the </w:t>
      </w:r>
      <w:r w:rsidRPr="005D2B90">
        <w:rPr>
          <w:rStyle w:val="Emphasis"/>
          <w:highlight w:val="yellow"/>
        </w:rPr>
        <w:t>precision</w:t>
      </w:r>
      <w:r w:rsidRPr="00EA486B">
        <w:rPr>
          <w:highlight w:val="yellow"/>
          <w:u w:val="single"/>
        </w:rPr>
        <w:t xml:space="preserve"> of U.S</w:t>
      </w:r>
      <w:r w:rsidRPr="00170AB5">
        <w:rPr>
          <w:u w:val="single"/>
        </w:rPr>
        <w:t xml:space="preserve">. laser-guided </w:t>
      </w:r>
      <w:r w:rsidRPr="00EA486B">
        <w:rPr>
          <w:highlight w:val="yellow"/>
          <w:u w:val="single"/>
        </w:rPr>
        <w:t>munitions</w:t>
      </w:r>
      <w:r w:rsidRPr="00170AB5">
        <w:rPr>
          <w:u w:val="single"/>
        </w:rPr>
        <w:t>; the</w:t>
      </w:r>
      <w:r w:rsidRPr="00170AB5">
        <w:rPr>
          <w:sz w:val="12"/>
        </w:rPr>
        <w:t>¶</w:t>
      </w:r>
      <w:r w:rsidRPr="00170AB5">
        <w:rPr>
          <w:sz w:val="12"/>
          <w:u w:val="single"/>
        </w:rPr>
        <w:t xml:space="preserve"> </w:t>
      </w:r>
      <w:r w:rsidRPr="00170AB5">
        <w:rPr>
          <w:u w:val="single"/>
        </w:rPr>
        <w:t xml:space="preserve">intelligence collection </w:t>
      </w:r>
      <w:r w:rsidRPr="005D2B90">
        <w:rPr>
          <w:rStyle w:val="Emphasis"/>
          <w:highlight w:val="yellow"/>
        </w:rPr>
        <w:t>and</w:t>
      </w:r>
      <w:r w:rsidRPr="00170AB5">
        <w:rPr>
          <w:u w:val="single"/>
        </w:rPr>
        <w:t xml:space="preserve"> military command-and-control </w:t>
      </w:r>
      <w:r w:rsidRPr="005D2B90">
        <w:rPr>
          <w:rStyle w:val="Emphasis"/>
          <w:highlight w:val="yellow"/>
        </w:rPr>
        <w:t>capabilities needed</w:t>
      </w:r>
      <w:r w:rsidRPr="00EA486B">
        <w:rPr>
          <w:highlight w:val="yellow"/>
          <w:u w:val="single"/>
        </w:rPr>
        <w:t xml:space="preserve"> to deploy drones</w:t>
      </w:r>
      <w:r w:rsidRPr="00170AB5">
        <w:rPr>
          <w:sz w:val="16"/>
        </w:rPr>
        <w:t xml:space="preserve"> via line-of-sight communications; and crossborder</w:t>
      </w:r>
      <w:r w:rsidRPr="00170AB5">
        <w:rPr>
          <w:sz w:val="12"/>
        </w:rPr>
        <w:t>¶</w:t>
      </w:r>
      <w:r w:rsidRPr="00170AB5">
        <w:rPr>
          <w:sz w:val="16"/>
        </w:rPr>
        <w:t xml:space="preserve"> adversaries who currently face attacks or the threat of attacks</w:t>
      </w:r>
      <w:r w:rsidRPr="00170AB5">
        <w:rPr>
          <w:sz w:val="12"/>
        </w:rPr>
        <w:t>¶</w:t>
      </w:r>
      <w:r w:rsidRPr="00170AB5">
        <w:rPr>
          <w:sz w:val="16"/>
        </w:rPr>
        <w:t xml:space="preserve"> by manned aircraft, such as Israel into Lebanon, Egypt, or Syria; Russia</w:t>
      </w:r>
      <w:r w:rsidRPr="00170AB5">
        <w:rPr>
          <w:sz w:val="12"/>
        </w:rPr>
        <w:t>¶</w:t>
      </w:r>
      <w:r w:rsidRPr="00170AB5">
        <w:rPr>
          <w:sz w:val="16"/>
        </w:rPr>
        <w:t xml:space="preserve"> into Georgia or Azerbaijan; Turkey into Iraq; and Saudi Arabia into</w:t>
      </w:r>
      <w:r w:rsidRPr="00170AB5">
        <w:rPr>
          <w:sz w:val="12"/>
        </w:rPr>
        <w:t>¶</w:t>
      </w:r>
      <w:r w:rsidRPr="00170AB5">
        <w:rPr>
          <w:sz w:val="16"/>
        </w:rPr>
        <w:t xml:space="preserve"> Yemen. </w:t>
      </w:r>
      <w:r w:rsidRPr="00170AB5">
        <w:rPr>
          <w:u w:val="single"/>
        </w:rPr>
        <w:t>When compared to distant U.S. drone strikes, these contingencies</w:t>
      </w:r>
      <w:r w:rsidRPr="00170AB5">
        <w:rPr>
          <w:sz w:val="12"/>
        </w:rPr>
        <w:t>¶</w:t>
      </w:r>
      <w:r w:rsidRPr="00170AB5">
        <w:rPr>
          <w:sz w:val="12"/>
          <w:u w:val="single"/>
        </w:rPr>
        <w:t xml:space="preserve"> </w:t>
      </w:r>
      <w:r w:rsidRPr="00170AB5">
        <w:rPr>
          <w:u w:val="single"/>
        </w:rPr>
        <w:t>do not require system-wide infrastructure and host-state support.</w:t>
      </w:r>
      <w:r w:rsidRPr="00170AB5">
        <w:rPr>
          <w:sz w:val="12"/>
        </w:rPr>
        <w:t>¶</w:t>
      </w:r>
      <w:r w:rsidRPr="00170AB5">
        <w:rPr>
          <w:sz w:val="12"/>
          <w:u w:val="single"/>
        </w:rPr>
        <w:t xml:space="preserve"> </w:t>
      </w:r>
      <w:r w:rsidRPr="00170AB5">
        <w:rPr>
          <w:u w:val="single"/>
        </w:rPr>
        <w:t>Given the costs to conduct manned-aircraft strikes with minimal threat</w:t>
      </w:r>
      <w:r w:rsidRPr="00170AB5">
        <w:rPr>
          <w:sz w:val="12"/>
        </w:rPr>
        <w:t>¶</w:t>
      </w:r>
      <w:r w:rsidRPr="00170AB5">
        <w:rPr>
          <w:sz w:val="12"/>
          <w:u w:val="single"/>
        </w:rPr>
        <w:t xml:space="preserve"> </w:t>
      </w:r>
      <w:r w:rsidRPr="00170AB5">
        <w:rPr>
          <w:u w:val="single"/>
        </w:rPr>
        <w:t xml:space="preserve">to pilots, </w:t>
      </w:r>
      <w:r w:rsidRPr="00EA486B">
        <w:rPr>
          <w:highlight w:val="yellow"/>
          <w:u w:val="single"/>
        </w:rPr>
        <w:t xml:space="preserve">it is </w:t>
      </w:r>
      <w:r w:rsidRPr="00EA486B">
        <w:rPr>
          <w:highlight w:val="yellow"/>
          <w:u w:val="single"/>
        </w:rPr>
        <w:lastRenderedPageBreak/>
        <w:t>questionable whether states will undertake the significant</w:t>
      </w:r>
      <w:r w:rsidRPr="00EA486B">
        <w:rPr>
          <w:sz w:val="12"/>
          <w:highlight w:val="yellow"/>
        </w:rPr>
        <w:t>¶</w:t>
      </w:r>
      <w:r w:rsidRPr="00EA486B">
        <w:rPr>
          <w:sz w:val="12"/>
          <w:highlight w:val="yellow"/>
          <w:u w:val="single"/>
        </w:rPr>
        <w:t xml:space="preserve"> </w:t>
      </w:r>
      <w:r w:rsidRPr="00EA486B">
        <w:rPr>
          <w:highlight w:val="yellow"/>
          <w:u w:val="single"/>
        </w:rPr>
        <w:t>investment required for armed drones in the near term</w:t>
      </w:r>
      <w:r w:rsidRPr="00170AB5">
        <w:rPr>
          <w:sz w:val="16"/>
        </w:rPr>
        <w:t>.</w:t>
      </w:r>
    </w:p>
    <w:p w:rsidR="00FA7081" w:rsidRDefault="00FA7081" w:rsidP="00FA7081"/>
    <w:p w:rsidR="00FA7081" w:rsidRDefault="00FA7081" w:rsidP="00FA7081"/>
    <w:p w:rsidR="00FA7081" w:rsidRPr="004E34D0" w:rsidRDefault="00FA7081" w:rsidP="00FA7081">
      <w:pPr>
        <w:rPr>
          <w:b/>
        </w:rPr>
      </w:pPr>
      <w:r w:rsidRPr="004E34D0">
        <w:rPr>
          <w:b/>
        </w:rPr>
        <w:t xml:space="preserve">No escalation—Russia will pressure </w:t>
      </w:r>
      <w:r>
        <w:rPr>
          <w:b/>
        </w:rPr>
        <w:t xml:space="preserve">means turkey doesn’t have to step in </w:t>
      </w:r>
      <w:r w:rsidRPr="004E34D0">
        <w:rPr>
          <w:b/>
        </w:rPr>
        <w:t xml:space="preserve"> </w:t>
      </w:r>
    </w:p>
    <w:p w:rsidR="00FA7081" w:rsidRPr="004E34D0" w:rsidRDefault="00FA7081" w:rsidP="00FA7081">
      <w:pPr>
        <w:rPr>
          <w:bCs/>
        </w:rPr>
      </w:pPr>
      <w:r w:rsidRPr="004E34D0">
        <w:rPr>
          <w:rStyle w:val="StyleStyleBold12pt"/>
          <w:b w:val="0"/>
        </w:rPr>
        <w:t>Spillius and McElroy 12</w:t>
      </w:r>
      <w:r w:rsidRPr="00F30B1A">
        <w:rPr>
          <w:rStyle w:val="StyleStyleBold12pt"/>
        </w:rPr>
        <w:t xml:space="preserve">, </w:t>
      </w:r>
      <w:r w:rsidRPr="00F30B1A">
        <w:rPr>
          <w:sz w:val="18"/>
          <w:szCs w:val="18"/>
        </w:rPr>
        <w:t xml:space="preserve">Alex Spillius is a foreign correspondent for the Daily Telegraph. He covered the 2008 US presidential campaign in its entirety and documented the tribulations of the Obamaadministration and the rise of the Tea Party. During eight earlier years in Asia he reported extensively from Afghanistan, Pakistan, India, Iraq, East Timor and Indonesia, among other places, before returning to London for a stint as a foreign desk editor and a spell as a roving reporter. In 1997 he won the Amnesty International Award for newspaper reporting, for work in Afghanistan. Damien McElroy is the Foreign Affairs Correspondent for The Daily Telegraph, 12/21/12[Alex/Damien, “US and Russia back bid to find end to Syrian war” The Telegraph, </w:t>
      </w:r>
      <w:hyperlink r:id="rId17" w:history="1">
        <w:r w:rsidRPr="00F30B1A">
          <w:rPr>
            <w:rStyle w:val="Hyperlink"/>
            <w:sz w:val="18"/>
            <w:szCs w:val="18"/>
          </w:rPr>
          <w:t>http://www.telegraph.co.uk/news/worldnews/middleeast/syria/9761845/US-and-Russia-back-bid-to-find-end-to-Syrian-war.html]ADravid</w:t>
        </w:r>
      </w:hyperlink>
      <w:r w:rsidRPr="00F30B1A">
        <w:rPr>
          <w:sz w:val="18"/>
          <w:szCs w:val="18"/>
        </w:rPr>
        <w:t xml:space="preserve"> </w:t>
      </w:r>
    </w:p>
    <w:p w:rsidR="00FA7081" w:rsidRDefault="00FA7081" w:rsidP="00FA7081">
      <w:pPr>
        <w:rPr>
          <w:sz w:val="14"/>
          <w:szCs w:val="14"/>
        </w:rPr>
      </w:pPr>
      <w:r w:rsidRPr="003A319D">
        <w:rPr>
          <w:rStyle w:val="Emphasis"/>
          <w:highlight w:val="cyan"/>
        </w:rPr>
        <w:t>The</w:t>
      </w:r>
      <w:r w:rsidRPr="003A319D">
        <w:rPr>
          <w:rStyle w:val="Emphasis"/>
        </w:rPr>
        <w:t xml:space="preserve"> </w:t>
      </w:r>
      <w:r w:rsidRPr="003A319D">
        <w:rPr>
          <w:rStyle w:val="Emphasis"/>
          <w:highlight w:val="cyan"/>
        </w:rPr>
        <w:t>U</w:t>
      </w:r>
      <w:r w:rsidRPr="003A319D">
        <w:rPr>
          <w:rStyle w:val="Emphasis"/>
        </w:rPr>
        <w:t xml:space="preserve">nited </w:t>
      </w:r>
      <w:r w:rsidRPr="003A319D">
        <w:rPr>
          <w:rStyle w:val="Emphasis"/>
          <w:highlight w:val="cyan"/>
        </w:rPr>
        <w:t>S</w:t>
      </w:r>
      <w:r w:rsidRPr="003A319D">
        <w:rPr>
          <w:rStyle w:val="Emphasis"/>
        </w:rPr>
        <w:t xml:space="preserve">tates </w:t>
      </w:r>
      <w:r w:rsidRPr="003A319D">
        <w:rPr>
          <w:rStyle w:val="Emphasis"/>
          <w:highlight w:val="cyan"/>
        </w:rPr>
        <w:t>and</w:t>
      </w:r>
      <w:r w:rsidRPr="003A319D">
        <w:rPr>
          <w:rStyle w:val="Emphasis"/>
        </w:rPr>
        <w:t xml:space="preserve"> </w:t>
      </w:r>
      <w:r w:rsidRPr="003A319D">
        <w:rPr>
          <w:rStyle w:val="Emphasis"/>
          <w:highlight w:val="cyan"/>
        </w:rPr>
        <w:t>Russia</w:t>
      </w:r>
      <w:r w:rsidRPr="003A319D">
        <w:rPr>
          <w:rStyle w:val="Emphasis"/>
        </w:rPr>
        <w:t xml:space="preserve"> </w:t>
      </w:r>
      <w:r w:rsidRPr="003A319D">
        <w:rPr>
          <w:rStyle w:val="Emphasis"/>
          <w:highlight w:val="cyan"/>
        </w:rPr>
        <w:t>have</w:t>
      </w:r>
      <w:r w:rsidRPr="003A319D">
        <w:rPr>
          <w:rStyle w:val="Emphasis"/>
        </w:rPr>
        <w:t xml:space="preserve"> </w:t>
      </w:r>
      <w:r w:rsidRPr="003A319D">
        <w:rPr>
          <w:rStyle w:val="Emphasis"/>
          <w:highlight w:val="cyan"/>
        </w:rPr>
        <w:t>backed</w:t>
      </w:r>
      <w:r w:rsidRPr="003A319D">
        <w:rPr>
          <w:rStyle w:val="Emphasis"/>
        </w:rPr>
        <w:t xml:space="preserve"> </w:t>
      </w:r>
      <w:r w:rsidRPr="003A319D">
        <w:rPr>
          <w:rStyle w:val="Emphasis"/>
          <w:highlight w:val="cyan"/>
        </w:rPr>
        <w:t>a</w:t>
      </w:r>
      <w:r w:rsidRPr="003A319D">
        <w:rPr>
          <w:rStyle w:val="Emphasis"/>
        </w:rPr>
        <w:t xml:space="preserve"> </w:t>
      </w:r>
      <w:r w:rsidRPr="003A319D">
        <w:rPr>
          <w:rStyle w:val="Emphasis"/>
          <w:highlight w:val="cyan"/>
        </w:rPr>
        <w:t>final bid to find a political solution to Syria's civil war</w:t>
      </w:r>
      <w:r w:rsidRPr="003A319D">
        <w:rPr>
          <w:rStyle w:val="Emphasis"/>
        </w:rPr>
        <w:t xml:space="preserve">, as </w:t>
      </w:r>
      <w:r w:rsidRPr="003A319D">
        <w:rPr>
          <w:rStyle w:val="Emphasis"/>
          <w:highlight w:val="cyan"/>
        </w:rPr>
        <w:t>Moscow</w:t>
      </w:r>
      <w:r w:rsidRPr="003A319D">
        <w:rPr>
          <w:rStyle w:val="Emphasis"/>
        </w:rPr>
        <w:t xml:space="preserve"> </w:t>
      </w:r>
      <w:r w:rsidRPr="003A319D">
        <w:rPr>
          <w:rStyle w:val="Emphasis"/>
          <w:highlight w:val="cyan"/>
        </w:rPr>
        <w:t>said it was prepared to accept President Bashar al-Assad's departure</w:t>
      </w:r>
      <w:r w:rsidRPr="003A319D">
        <w:t xml:space="preserve">. </w:t>
      </w:r>
      <w:r w:rsidRPr="003A319D">
        <w:rPr>
          <w:sz w:val="14"/>
          <w:szCs w:val="14"/>
        </w:rPr>
        <w:t xml:space="preserve">Lakhdar Brahimi, the United nations special envoy to </w:t>
      </w:r>
      <w:hyperlink r:id="rId18" w:history="1">
        <w:r w:rsidRPr="003A319D">
          <w:rPr>
            <w:rStyle w:val="Hyperlink"/>
            <w:sz w:val="14"/>
            <w:szCs w:val="14"/>
          </w:rPr>
          <w:t>Syria</w:t>
        </w:r>
      </w:hyperlink>
      <w:r w:rsidRPr="003A319D">
        <w:rPr>
          <w:sz w:val="14"/>
          <w:szCs w:val="14"/>
        </w:rPr>
        <w:t>, is reportedly planning to fly from Cairo to Damascus to present a deal to the Syrian president.</w:t>
      </w:r>
      <w:r w:rsidRPr="003A319D">
        <w:rPr>
          <w:sz w:val="12"/>
        </w:rPr>
        <w:t xml:space="preserve"> </w:t>
      </w:r>
      <w:r w:rsidRPr="003A319D">
        <w:rPr>
          <w:rStyle w:val="StyleBoldUnderline"/>
          <w:highlight w:val="cyan"/>
        </w:rPr>
        <w:t>The plan would create a transitional government made up of regime and opposition figures</w:t>
      </w:r>
      <w:r w:rsidRPr="003A319D">
        <w:rPr>
          <w:rStyle w:val="StyleBoldUnderline"/>
        </w:rPr>
        <w:t xml:space="preserve">, according to diplomatic sources. It would </w:t>
      </w:r>
      <w:r w:rsidRPr="003A319D">
        <w:rPr>
          <w:rStyle w:val="StyleBoldUnderline"/>
          <w:highlight w:val="cyan"/>
        </w:rPr>
        <w:t>require Mr Assad to hand over power quickly</w:t>
      </w:r>
      <w:r w:rsidRPr="003A319D">
        <w:rPr>
          <w:rStyle w:val="StyleBoldUnderline"/>
        </w:rPr>
        <w:t xml:space="preserve"> </w:t>
      </w:r>
      <w:r w:rsidRPr="003A319D">
        <w:rPr>
          <w:rStyle w:val="StyleBoldUnderline"/>
          <w:highlight w:val="cyan"/>
        </w:rPr>
        <w:t>and</w:t>
      </w:r>
      <w:r w:rsidRPr="003A319D">
        <w:rPr>
          <w:rStyle w:val="StyleBoldUnderline"/>
        </w:rPr>
        <w:t xml:space="preserve"> he would be encouraged to accept an orderly </w:t>
      </w:r>
      <w:r w:rsidRPr="003A319D">
        <w:rPr>
          <w:rStyle w:val="StyleBoldUnderline"/>
          <w:highlight w:val="cyan"/>
        </w:rPr>
        <w:t>exile</w:t>
      </w:r>
      <w:r w:rsidRPr="003A319D">
        <w:t xml:space="preserve">. </w:t>
      </w:r>
      <w:r w:rsidRPr="003A319D">
        <w:rPr>
          <w:sz w:val="14"/>
          <w:szCs w:val="14"/>
        </w:rPr>
        <w:t xml:space="preserve">He has said he wants to keep his post, which his family has held for four decades, until 2014. </w:t>
      </w:r>
      <w:r w:rsidRPr="003A319D">
        <w:rPr>
          <w:u w:val="single"/>
        </w:rPr>
        <w:t xml:space="preserve">Russian officials told the Daily Telegraph that </w:t>
      </w:r>
      <w:r w:rsidRPr="003A319D">
        <w:rPr>
          <w:highlight w:val="cyan"/>
          <w:u w:val="single"/>
        </w:rPr>
        <w:t>Moscow was prepared to ease the Syrian president out of power</w:t>
      </w:r>
      <w:r w:rsidRPr="003A319D">
        <w:t>.</w:t>
      </w:r>
      <w:r w:rsidRPr="003A319D">
        <w:rPr>
          <w:sz w:val="12"/>
        </w:rPr>
        <w:t xml:space="preserve"> </w:t>
      </w:r>
      <w:r w:rsidRPr="003A319D">
        <w:t>"</w:t>
      </w:r>
      <w:r w:rsidRPr="003A319D">
        <w:rPr>
          <w:rStyle w:val="Emphasis"/>
          <w:highlight w:val="cyan"/>
        </w:rPr>
        <w:t>Assad doesn't have a future, he knows this</w:t>
      </w:r>
      <w:r w:rsidRPr="003A319D">
        <w:t>,"</w:t>
      </w:r>
      <w:r w:rsidRPr="003A319D">
        <w:rPr>
          <w:sz w:val="14"/>
          <w:szCs w:val="14"/>
        </w:rPr>
        <w:t>\</w:t>
      </w:r>
      <w:r w:rsidRPr="003A319D">
        <w:t xml:space="preserve">But </w:t>
      </w:r>
      <w:r w:rsidRPr="003A319D">
        <w:rPr>
          <w:rStyle w:val="StyleBoldUnderline"/>
        </w:rPr>
        <w:t xml:space="preserve">he is not a fool. He will not just go voluntarily. </w:t>
      </w:r>
      <w:r w:rsidRPr="003A319D">
        <w:rPr>
          <w:rStyle w:val="StyleBoldUnderline"/>
          <w:highlight w:val="cyan"/>
        </w:rPr>
        <w:t>All</w:t>
      </w:r>
      <w:r w:rsidRPr="003A319D">
        <w:rPr>
          <w:rStyle w:val="StyleBoldUnderline"/>
        </w:rPr>
        <w:t xml:space="preserve"> </w:t>
      </w:r>
      <w:r w:rsidRPr="003A319D">
        <w:rPr>
          <w:rStyle w:val="StyleBoldUnderline"/>
          <w:highlight w:val="cyan"/>
        </w:rPr>
        <w:t>sides</w:t>
      </w:r>
      <w:r w:rsidRPr="003A319D">
        <w:rPr>
          <w:rStyle w:val="StyleBoldUnderline"/>
        </w:rPr>
        <w:t xml:space="preserve"> </w:t>
      </w:r>
      <w:r w:rsidRPr="003A319D">
        <w:rPr>
          <w:rStyle w:val="StyleBoldUnderline"/>
          <w:highlight w:val="cyan"/>
        </w:rPr>
        <w:t>must</w:t>
      </w:r>
      <w:r w:rsidRPr="003A319D">
        <w:rPr>
          <w:rStyle w:val="StyleBoldUnderline"/>
        </w:rPr>
        <w:t xml:space="preserve"> </w:t>
      </w:r>
      <w:r w:rsidRPr="003A319D">
        <w:rPr>
          <w:rStyle w:val="StyleBoldUnderline"/>
          <w:highlight w:val="cyan"/>
        </w:rPr>
        <w:t>sit</w:t>
      </w:r>
      <w:r w:rsidRPr="003A319D">
        <w:rPr>
          <w:rStyle w:val="StyleBoldUnderline"/>
        </w:rPr>
        <w:t xml:space="preserve"> </w:t>
      </w:r>
      <w:r w:rsidRPr="003A319D">
        <w:rPr>
          <w:rStyle w:val="StyleBoldUnderline"/>
          <w:highlight w:val="cyan"/>
        </w:rPr>
        <w:t>down and negotiate a way out of this</w:t>
      </w:r>
      <w:r w:rsidRPr="003A319D">
        <w:rPr>
          <w:rStyle w:val="StyleBoldUnderline"/>
        </w:rPr>
        <w:t>. That means we talk to Assad but those who back the rebels must put pressure on them."</w:t>
      </w:r>
      <w:r w:rsidRPr="003A319D">
        <w:rPr>
          <w:sz w:val="12"/>
        </w:rPr>
        <w:t xml:space="preserve"> </w:t>
      </w:r>
      <w:r w:rsidRPr="003A319D">
        <w:rPr>
          <w:sz w:val="14"/>
          <w:szCs w:val="14"/>
        </w:rPr>
        <w:t>Russia will continue to oppose any action against Syria at the United Nations.</w:t>
      </w:r>
      <w:r w:rsidRPr="003A319D">
        <w:t xml:space="preserve"> </w:t>
      </w:r>
      <w:r w:rsidRPr="003A319D">
        <w:rPr>
          <w:rStyle w:val="StyleBoldUnderline"/>
        </w:rPr>
        <w:t xml:space="preserve">But in talks with EU leaders in Brussels yesterday, </w:t>
      </w:r>
      <w:r w:rsidRPr="003A319D">
        <w:rPr>
          <w:rStyle w:val="StyleBoldUnderline"/>
          <w:highlight w:val="cyan"/>
        </w:rPr>
        <w:t>President Vladimir Putin made clear Moscow's unequivocal support for Assad had shifted. "We aren't a defender of the current Syrian leadership</w:t>
      </w:r>
      <w:r w:rsidRPr="003A319D">
        <w:rPr>
          <w:rStyle w:val="StyleBoldUnderline"/>
        </w:rPr>
        <w:t xml:space="preserve">. We don't want the chaos that we see in other countries in the region to happen after any changes that may occur in Syria. </w:t>
      </w:r>
      <w:r w:rsidRPr="003A319D">
        <w:rPr>
          <w:rStyle w:val="StyleBoldUnderline"/>
          <w:highlight w:val="cyan"/>
        </w:rPr>
        <w:t>Everyone wants an end to the violence and bloodshed</w:t>
      </w:r>
      <w:r w:rsidRPr="003A319D">
        <w:rPr>
          <w:rStyle w:val="StyleBoldUnderline"/>
        </w:rPr>
        <w:t>,"</w:t>
      </w:r>
      <w:r w:rsidRPr="003A319D">
        <w:t xml:space="preserve"> </w:t>
      </w:r>
      <w:r w:rsidRPr="003A319D">
        <w:rPr>
          <w:sz w:val="14"/>
          <w:szCs w:val="14"/>
        </w:rPr>
        <w:t xml:space="preserve">he said. Anders Fogh Rasmussen, the Nato secretary general, yesterday said </w:t>
      </w:r>
      <w:r w:rsidRPr="003A319D">
        <w:rPr>
          <w:rStyle w:val="StyleBoldUnderline"/>
          <w:highlight w:val="cyan"/>
        </w:rPr>
        <w:t>Mr Assad led a "desperate regime approaching collapse," after the second spate of Scud missile attacks</w:t>
      </w:r>
      <w:r w:rsidRPr="003A319D">
        <w:rPr>
          <w:rStyle w:val="StyleBoldUnderline"/>
        </w:rPr>
        <w:t xml:space="preserve">. The </w:t>
      </w:r>
      <w:r w:rsidRPr="003A319D">
        <w:rPr>
          <w:rStyle w:val="StyleBoldUnderline"/>
          <w:highlight w:val="cyan"/>
        </w:rPr>
        <w:t>Russians</w:t>
      </w:r>
      <w:r w:rsidRPr="003A319D">
        <w:rPr>
          <w:rStyle w:val="StyleBoldUnderline"/>
        </w:rPr>
        <w:t xml:space="preserve"> </w:t>
      </w:r>
      <w:r w:rsidRPr="003A319D">
        <w:rPr>
          <w:rStyle w:val="StyleBoldUnderline"/>
          <w:highlight w:val="cyan"/>
        </w:rPr>
        <w:t>have</w:t>
      </w:r>
      <w:r w:rsidRPr="003A319D">
        <w:rPr>
          <w:rStyle w:val="StyleBoldUnderline"/>
        </w:rPr>
        <w:t xml:space="preserve"> </w:t>
      </w:r>
      <w:r w:rsidRPr="003A319D">
        <w:rPr>
          <w:rStyle w:val="StyleBoldUnderline"/>
          <w:highlight w:val="cyan"/>
        </w:rPr>
        <w:t>been encouraged to co-operate</w:t>
      </w:r>
      <w:r w:rsidRPr="003A319D">
        <w:rPr>
          <w:rStyle w:val="StyleBoldUnderline"/>
        </w:rPr>
        <w:t xml:space="preserve"> </w:t>
      </w:r>
      <w:r w:rsidRPr="003A319D">
        <w:rPr>
          <w:rStyle w:val="StyleBoldUnderline"/>
          <w:highlight w:val="cyan"/>
        </w:rPr>
        <w:t>after becoming convinced</w:t>
      </w:r>
      <w:r w:rsidRPr="003A319D">
        <w:rPr>
          <w:rStyle w:val="StyleBoldUnderline"/>
        </w:rPr>
        <w:t xml:space="preserve"> that </w:t>
      </w:r>
      <w:r w:rsidRPr="003A319D">
        <w:rPr>
          <w:rStyle w:val="StyleBoldUnderline"/>
          <w:highlight w:val="cyan"/>
        </w:rPr>
        <w:t>Western</w:t>
      </w:r>
      <w:r w:rsidRPr="003A319D">
        <w:rPr>
          <w:rStyle w:val="StyleBoldUnderline"/>
        </w:rPr>
        <w:t xml:space="preserve"> </w:t>
      </w:r>
      <w:r w:rsidRPr="003A319D">
        <w:rPr>
          <w:rStyle w:val="StyleBoldUnderline"/>
          <w:highlight w:val="cyan"/>
        </w:rPr>
        <w:t>powers</w:t>
      </w:r>
      <w:r w:rsidRPr="003A319D">
        <w:rPr>
          <w:rStyle w:val="StyleBoldUnderline"/>
        </w:rPr>
        <w:t xml:space="preserve"> </w:t>
      </w:r>
      <w:r w:rsidRPr="003A319D">
        <w:rPr>
          <w:rStyle w:val="StyleBoldUnderline"/>
          <w:highlight w:val="cyan"/>
        </w:rPr>
        <w:t xml:space="preserve">were not going to intervene </w:t>
      </w:r>
      <w:r w:rsidRPr="003A319D">
        <w:rPr>
          <w:rStyle w:val="StyleBoldUnderline"/>
        </w:rPr>
        <w:t xml:space="preserve">militarily </w:t>
      </w:r>
      <w:r w:rsidRPr="003A319D">
        <w:rPr>
          <w:rStyle w:val="StyleBoldUnderline"/>
          <w:highlight w:val="cyan"/>
        </w:rPr>
        <w:t>in Syria</w:t>
      </w:r>
      <w:r w:rsidRPr="003A319D">
        <w:rPr>
          <w:rStyle w:val="StyleBoldUnderline"/>
          <w:sz w:val="14"/>
          <w:szCs w:val="14"/>
        </w:rPr>
        <w:t>,</w:t>
      </w:r>
      <w:r w:rsidRPr="003A319D">
        <w:rPr>
          <w:sz w:val="14"/>
          <w:szCs w:val="14"/>
        </w:rPr>
        <w:t xml:space="preserve"> and by their trust of Mr Brahimi, who mediated talks with the Americans. Yesterday Mr Brahimi held meetings in Cairo with members of the Syrian Opposition Council, which has been recognised by the world as the legitimate representative of the Syrian people and asked it for a wish list of future government figures. The greatest obstacle to Mr Brahimi's plan, apart from Mr Assad, is the conviction of the rebels that after nearly two years of bloody struggle, victory is close at hand and the time for talking has long passed.</w:t>
      </w:r>
      <w:r w:rsidRPr="003A319D">
        <w:rPr>
          <w:sz w:val="12"/>
        </w:rPr>
        <w:t xml:space="preserve"> </w:t>
      </w:r>
      <w:r w:rsidRPr="003A319D">
        <w:rPr>
          <w:u w:val="single"/>
        </w:rPr>
        <w:t>The rebels are slowly closing in on the capital Damascus</w:t>
      </w:r>
      <w:r w:rsidRPr="003A319D">
        <w:rPr>
          <w:sz w:val="14"/>
          <w:szCs w:val="14"/>
        </w:rPr>
        <w:t xml:space="preserve"> and yesterday fired warning shots at a Syrian Airways flight preparing to take off from Aleppo airport in the first direct attack on a civilian flight, which have been used to transport weapons and Iranian fighters helping Assad's forces. </w:t>
      </w:r>
      <w:r w:rsidRPr="003A319D">
        <w:rPr>
          <w:u w:val="single"/>
        </w:rPr>
        <w:t>A prominent British-based Syrian backer of the opposition said that while conditions are ripe for talks, only a clear pledge from Mr Assad to step down would entice the rebels.</w:t>
      </w:r>
      <w:r w:rsidRPr="003A319D">
        <w:rPr>
          <w:sz w:val="12"/>
          <w:u w:val="single"/>
        </w:rPr>
        <w:t xml:space="preserve"> </w:t>
      </w:r>
      <w:r w:rsidRPr="003A319D">
        <w:rPr>
          <w:u w:val="single"/>
        </w:rPr>
        <w:t>"</w:t>
      </w:r>
      <w:r w:rsidRPr="003A319D">
        <w:rPr>
          <w:highlight w:val="cyan"/>
          <w:u w:val="single"/>
        </w:rPr>
        <w:t>If he is prepared to go, the rebels will feel some kind of euphoria that could pull them into talks</w:t>
      </w:r>
      <w:r w:rsidRPr="003A319D">
        <w:rPr>
          <w:u w:val="single"/>
        </w:rPr>
        <w:t>. After all they are not commanders for the most part but bakers, doctors and teachers, who want this to end</w:t>
      </w:r>
      <w:r w:rsidRPr="003A319D">
        <w:t>."</w:t>
      </w:r>
      <w:r w:rsidRPr="003A319D">
        <w:rPr>
          <w:sz w:val="12"/>
        </w:rPr>
        <w:t xml:space="preserve"> </w:t>
      </w:r>
      <w:r w:rsidRPr="003A319D">
        <w:rPr>
          <w:sz w:val="14"/>
          <w:szCs w:val="14"/>
        </w:rPr>
        <w:t xml:space="preserve">However he said that a strong undercurrent for revenge against the regime would be difficult to overcome. "They say 'we have lost family, so Assad and his people have to pay a price for doing this'," he said. "If the rebels' priority is a push for Damascus he will lose badly. Already he only controls the equivalent of Mayfair and Belgravia." </w:t>
      </w:r>
    </w:p>
    <w:p w:rsidR="00FA7081" w:rsidRDefault="00FA7081" w:rsidP="00FA7081">
      <w:pPr>
        <w:rPr>
          <w:sz w:val="14"/>
          <w:szCs w:val="14"/>
        </w:rPr>
      </w:pPr>
    </w:p>
    <w:p w:rsidR="00FA7081" w:rsidRPr="00D33CDA" w:rsidRDefault="00FA7081" w:rsidP="00FA7081">
      <w:pPr>
        <w:rPr>
          <w:b/>
        </w:rPr>
      </w:pPr>
      <w:r>
        <w:rPr>
          <w:b/>
        </w:rPr>
        <w:t>Middle East war would be short and small-scale</w:t>
      </w:r>
    </w:p>
    <w:p w:rsidR="00FA7081" w:rsidRPr="00D33CDA" w:rsidRDefault="00FA7081" w:rsidP="00FA7081">
      <w:pPr>
        <w:rPr>
          <w:b/>
          <w:u w:val="single"/>
        </w:rPr>
      </w:pPr>
      <w:r w:rsidRPr="001C1D86">
        <w:rPr>
          <w:b/>
        </w:rPr>
        <w:t>FERGUSON 2006</w:t>
      </w:r>
      <w:r w:rsidRPr="001C1D86">
        <w:rPr>
          <w:b/>
          <w:u w:val="single"/>
        </w:rPr>
        <w:t xml:space="preserve"> </w:t>
      </w:r>
      <w:r w:rsidRPr="001C1D86">
        <w:rPr>
          <w:sz w:val="16"/>
        </w:rPr>
        <w:t>(Niall, Professor of History at Harvard University, Senior Research Fellow of Jesus College, Oxford, and Senior Fellow of the Hoover Institution, Stanford, LA Times, July 24)</w:t>
      </w:r>
    </w:p>
    <w:p w:rsidR="00FA7081" w:rsidRDefault="00FA7081" w:rsidP="00FA7081">
      <w:r w:rsidRPr="00A72CD6">
        <w:rPr>
          <w:u w:val="single"/>
        </w:rPr>
        <w:t>Could today's quarrel</w:t>
      </w:r>
      <w:r w:rsidRPr="007F56E5">
        <w:rPr>
          <w:sz w:val="14"/>
        </w:rPr>
        <w:t xml:space="preserve"> between Israelis and Hezbollah over Lebanon </w:t>
      </w:r>
      <w:r w:rsidRPr="00A72CD6">
        <w:rPr>
          <w:u w:val="single"/>
        </w:rPr>
        <w:t>produce World War III?</w:t>
      </w:r>
      <w:r w:rsidRPr="00A72CD6">
        <w:rPr>
          <w:sz w:val="14"/>
        </w:rPr>
        <w:t xml:space="preserve"> That's</w:t>
      </w:r>
      <w:r w:rsidRPr="007F56E5">
        <w:rPr>
          <w:sz w:val="14"/>
        </w:rPr>
        <w:t xml:space="preserve"> what Republican Newt Gingrich, the former speaker of the House, called it last week, echoing earlier fighting talk by Dan Gillerman, Israel's ambassador to the United Nations. </w:t>
      </w:r>
      <w:r w:rsidRPr="00D33CDA">
        <w:rPr>
          <w:u w:val="single"/>
        </w:rPr>
        <w:t>Such language can</w:t>
      </w:r>
      <w:r w:rsidRPr="007F56E5">
        <w:rPr>
          <w:sz w:val="14"/>
        </w:rPr>
        <w:t xml:space="preserve"> — for now, at least — </w:t>
      </w:r>
      <w:r w:rsidRPr="00D33CDA">
        <w:rPr>
          <w:u w:val="single"/>
        </w:rPr>
        <w:t xml:space="preserve">safely be dismissed as hyperbole. This </w:t>
      </w:r>
      <w:r w:rsidRPr="00A72CD6">
        <w:rPr>
          <w:highlight w:val="yellow"/>
          <w:u w:val="single"/>
        </w:rPr>
        <w:t>crisis is not going to trigger</w:t>
      </w:r>
      <w:r w:rsidRPr="00D33CDA">
        <w:rPr>
          <w:u w:val="single"/>
        </w:rPr>
        <w:t xml:space="preserve"> another </w:t>
      </w:r>
      <w:r w:rsidRPr="00A72CD6">
        <w:rPr>
          <w:highlight w:val="yellow"/>
          <w:u w:val="single"/>
        </w:rPr>
        <w:t>world war</w:t>
      </w:r>
      <w:r w:rsidRPr="00D33CDA">
        <w:rPr>
          <w:u w:val="single"/>
        </w:rPr>
        <w:t>. Indeed, I do not expect it to produce even another Middle East war worthy of comparison with those of</w:t>
      </w:r>
      <w:r w:rsidRPr="007F56E5">
        <w:rPr>
          <w:sz w:val="14"/>
        </w:rPr>
        <w:t xml:space="preserve"> June </w:t>
      </w:r>
      <w:r w:rsidRPr="00D33CDA">
        <w:rPr>
          <w:u w:val="single"/>
        </w:rPr>
        <w:t>1967 or</w:t>
      </w:r>
      <w:r w:rsidRPr="007F56E5">
        <w:rPr>
          <w:sz w:val="14"/>
        </w:rPr>
        <w:t xml:space="preserve"> October </w:t>
      </w:r>
      <w:r w:rsidRPr="00D33CDA">
        <w:rPr>
          <w:u w:val="single"/>
        </w:rPr>
        <w:t>1973</w:t>
      </w:r>
      <w:r w:rsidRPr="007F56E5">
        <w:rPr>
          <w:sz w:val="14"/>
        </w:rPr>
        <w:t xml:space="preserve">. In 1967, Israel fought four of its Arab neighbors — Egypt, Syria, Jordan and Iraq. In 1973, </w:t>
      </w:r>
      <w:r w:rsidRPr="00A72CD6">
        <w:rPr>
          <w:highlight w:val="yellow"/>
          <w:u w:val="single"/>
        </w:rPr>
        <w:t xml:space="preserve">Egypt and Syria attacked </w:t>
      </w:r>
      <w:r w:rsidRPr="00A72CD6">
        <w:rPr>
          <w:highlight w:val="yellow"/>
          <w:u w:val="single"/>
        </w:rPr>
        <w:lastRenderedPageBreak/>
        <w:t>Israel. Such combinations are</w:t>
      </w:r>
      <w:r w:rsidRPr="00D33CDA">
        <w:rPr>
          <w:u w:val="single"/>
        </w:rPr>
        <w:t xml:space="preserve"> very </w:t>
      </w:r>
      <w:r w:rsidRPr="00A72CD6">
        <w:rPr>
          <w:highlight w:val="yellow"/>
          <w:u w:val="single"/>
        </w:rPr>
        <w:t>hard to imagine today. Nor does it seem likely that Syria and Iran will escalate</w:t>
      </w:r>
      <w:r w:rsidRPr="00D33CDA">
        <w:rPr>
          <w:u w:val="single"/>
        </w:rPr>
        <w:t xml:space="preserve"> their involvement</w:t>
      </w:r>
      <w:r w:rsidRPr="007F56E5">
        <w:rPr>
          <w:sz w:val="14"/>
        </w:rPr>
        <w:t xml:space="preserve"> in the crisis beyond continuing their support for Hezbollah. </w:t>
      </w:r>
      <w:r w:rsidRPr="00A72CD6">
        <w:rPr>
          <w:highlight w:val="yellow"/>
          <w:u w:val="single"/>
        </w:rPr>
        <w:t>Neither is in a position to risk</w:t>
      </w:r>
      <w:r w:rsidRPr="00D33CDA">
        <w:rPr>
          <w:u w:val="single"/>
        </w:rPr>
        <w:t xml:space="preserve"> a full-scale military </w:t>
      </w:r>
      <w:r w:rsidRPr="00A72CD6">
        <w:rPr>
          <w:highlight w:val="yellow"/>
          <w:u w:val="single"/>
        </w:rPr>
        <w:t>confrontation with Israel</w:t>
      </w:r>
      <w:r w:rsidRPr="00D33CDA">
        <w:rPr>
          <w:u w:val="single"/>
        </w:rPr>
        <w:t xml:space="preserve">, </w:t>
      </w:r>
      <w:r w:rsidRPr="00A72CD6">
        <w:rPr>
          <w:highlight w:val="yellow"/>
          <w:u w:val="single"/>
        </w:rPr>
        <w:t>given</w:t>
      </w:r>
      <w:r w:rsidRPr="00D33CDA">
        <w:rPr>
          <w:u w:val="single"/>
        </w:rPr>
        <w:t xml:space="preserve"> the risk that this might precipitate an </w:t>
      </w:r>
      <w:r w:rsidRPr="00A72CD6">
        <w:rPr>
          <w:highlight w:val="yellow"/>
          <w:u w:val="single"/>
        </w:rPr>
        <w:t>American</w:t>
      </w:r>
      <w:r w:rsidRPr="00D33CDA">
        <w:rPr>
          <w:u w:val="single"/>
        </w:rPr>
        <w:t xml:space="preserve"> military </w:t>
      </w:r>
      <w:r w:rsidRPr="00A72CD6">
        <w:rPr>
          <w:highlight w:val="yellow"/>
          <w:u w:val="single"/>
        </w:rPr>
        <w:t>reaction</w:t>
      </w:r>
      <w:r w:rsidRPr="007F56E5">
        <w:rPr>
          <w:sz w:val="14"/>
        </w:rPr>
        <w:t xml:space="preserve">. Crucially, </w:t>
      </w:r>
      <w:r w:rsidRPr="00A72CD6">
        <w:rPr>
          <w:highlight w:val="yellow"/>
          <w:u w:val="single"/>
        </w:rPr>
        <w:t>Washington's</w:t>
      </w:r>
      <w:r w:rsidRPr="00D33CDA">
        <w:rPr>
          <w:u w:val="single"/>
        </w:rPr>
        <w:t xml:space="preserve"> consistent </w:t>
      </w:r>
      <w:r w:rsidRPr="00A72CD6">
        <w:rPr>
          <w:highlight w:val="yellow"/>
          <w:u w:val="single"/>
        </w:rPr>
        <w:t>support for Israel is not matched by</w:t>
      </w:r>
      <w:r w:rsidRPr="00D33CDA">
        <w:rPr>
          <w:u w:val="single"/>
        </w:rPr>
        <w:t xml:space="preserve"> any </w:t>
      </w:r>
      <w:r w:rsidRPr="00A72CD6">
        <w:rPr>
          <w:highlight w:val="yellow"/>
          <w:u w:val="single"/>
        </w:rPr>
        <w:t>great power support for</w:t>
      </w:r>
      <w:r w:rsidRPr="00D33CDA">
        <w:rPr>
          <w:u w:val="single"/>
        </w:rPr>
        <w:t xml:space="preserve"> Israel's </w:t>
      </w:r>
      <w:r w:rsidRPr="00A72CD6">
        <w:rPr>
          <w:highlight w:val="yellow"/>
          <w:u w:val="single"/>
        </w:rPr>
        <w:t>neighbors</w:t>
      </w:r>
      <w:r w:rsidRPr="007F56E5">
        <w:rPr>
          <w:sz w:val="14"/>
        </w:rPr>
        <w:t>.</w:t>
      </w:r>
      <w:r w:rsidRPr="00D33CDA">
        <w:rPr>
          <w:u w:val="single"/>
        </w:rPr>
        <w:t xml:space="preserve"> During the Cold War, by contrast, the risk was that a Middle East war could spill over into a superpower conflict</w:t>
      </w:r>
      <w:r w:rsidRPr="007F56E5">
        <w:rPr>
          <w:sz w:val="14"/>
        </w:rPr>
        <w:t xml:space="preserve">. Henry Kissinger, secretary of State in the twilight of the Nixon presidency, first heard the news of an Arab-Israeli war at 6:15 a.m. on Oct. 6, 1973. Half an hour later, he was on the phone to the Soviet ambassador in Washington, Anatoly Dobrynin. Two weeks later, Kissinger flew to Moscow to meet the Soviet leader, Leonid Brezhnev. The stakes were high indeed. At one point during the 1973 crisis, as Brezhnev vainly tried to resist Kissinger's efforts to squeeze him out of the diplomatic loop, the White House issued DEFCON 3, putting American strategic nuclear forces on high alert. </w:t>
      </w:r>
      <w:r w:rsidRPr="00D33CDA">
        <w:rPr>
          <w:u w:val="single"/>
        </w:rPr>
        <w:t xml:space="preserve">It is hard to imagine anything like that today. In any case, this war may soon be over. </w:t>
      </w:r>
      <w:r w:rsidRPr="00A72CD6">
        <w:rPr>
          <w:highlight w:val="yellow"/>
          <w:u w:val="single"/>
        </w:rPr>
        <w:t>Most wars</w:t>
      </w:r>
      <w:r w:rsidRPr="00D33CDA">
        <w:rPr>
          <w:u w:val="single"/>
        </w:rPr>
        <w:t xml:space="preserve"> Israel has fought </w:t>
      </w:r>
      <w:r w:rsidRPr="00A72CD6">
        <w:rPr>
          <w:highlight w:val="yellow"/>
          <w:u w:val="single"/>
        </w:rPr>
        <w:t>have been short, lasting</w:t>
      </w:r>
      <w:r w:rsidRPr="00D33CDA">
        <w:rPr>
          <w:u w:val="single"/>
        </w:rPr>
        <w:t xml:space="preserve"> a matter of </w:t>
      </w:r>
      <w:r w:rsidRPr="00A72CD6">
        <w:rPr>
          <w:highlight w:val="yellow"/>
          <w:u w:val="single"/>
        </w:rPr>
        <w:t>days</w:t>
      </w:r>
      <w:r w:rsidRPr="00D33CDA">
        <w:rPr>
          <w:u w:val="single"/>
        </w:rPr>
        <w:t xml:space="preserve"> or weeks</w:t>
      </w:r>
      <w:r w:rsidRPr="007F56E5">
        <w:rPr>
          <w:sz w:val="14"/>
        </w:rPr>
        <w:t xml:space="preserve"> (six days in '67, three weeks in '73). Some Israeli sources say this one could be finished in a matter of days. That, at any rate, is clearly the assumption being made in Washington.</w:t>
      </w:r>
    </w:p>
    <w:p w:rsidR="00FA7081" w:rsidRPr="00F4594B" w:rsidRDefault="00FA7081" w:rsidP="00FA7081">
      <w:pPr>
        <w:rPr>
          <w:b/>
        </w:rPr>
      </w:pPr>
      <w:r w:rsidRPr="00F4594B">
        <w:rPr>
          <w:b/>
        </w:rPr>
        <w:t xml:space="preserve">Miniscule risk of war – multiple warrants </w:t>
      </w:r>
    </w:p>
    <w:p w:rsidR="00FA7081" w:rsidRDefault="00FA7081" w:rsidP="00FA7081">
      <w:r w:rsidRPr="00050481">
        <w:rPr>
          <w:b/>
        </w:rPr>
        <w:t>Moss 2-10</w:t>
      </w:r>
      <w:r w:rsidRPr="00050481">
        <w:rPr>
          <w:sz w:val="16"/>
        </w:rPr>
        <w:t>-2013 (Trefor Moss is an independent journalist based in Hong Kong. He covers Asian politics, defence and security, and was Asia-Pacific Editor at Jane’s Defence Weekly until 2009. “7 Reasons China and Japan Won’t Go To War” http://thediplomat.com/2013/02/10/7-reasons-china-and-japan-wont-go-to-war/?all=true) BW</w:t>
      </w:r>
    </w:p>
    <w:p w:rsidR="00FA7081" w:rsidRPr="00050481" w:rsidRDefault="00FA7081" w:rsidP="00FA7081">
      <w:pPr>
        <w:rPr>
          <w:sz w:val="16"/>
        </w:rPr>
      </w:pPr>
      <w:r w:rsidRPr="00050481">
        <w:rPr>
          <w:sz w:val="16"/>
        </w:rPr>
        <w:t xml:space="preserve">Rather than attempting to soothe the tensions that built between Beijing and Tokyo in 2012, Abe has struck a combative tone, especially concerning their dispute over the Senkaku/Diaoyu Islands – a keystone for nationalists in both countries. </w:t>
      </w:r>
      <w:r w:rsidRPr="00050481">
        <w:rPr>
          <w:rStyle w:val="StyleBoldUnderline"/>
        </w:rPr>
        <w:t>Each time fighter aircraft are scrambled or ships are sent to survey the likely flashpoint, we hear more warnings about the approach of a war that China and Japan now seem almost eager to wage</w:t>
      </w:r>
      <w:r w:rsidRPr="00050481">
        <w:rPr>
          <w:sz w:val="16"/>
        </w:rPr>
        <w:t>. The Economist, for example,recently observed that, “China and Japan are sliding towards war,” while Hugh White of the Australian National University warned his readers: “Don't be too surprised if the U.S. and Japan go to war with China [in 2013].” News this week of another reckless act of escalation – Chinese naval vessels twice training their radars on their Japanese counterparts – will only have ratcheted up their concerns.</w:t>
      </w:r>
    </w:p>
    <w:p w:rsidR="00FA7081" w:rsidRPr="00050481" w:rsidRDefault="00FA7081" w:rsidP="00FA7081">
      <w:pPr>
        <w:rPr>
          <w:sz w:val="16"/>
        </w:rPr>
      </w:pPr>
      <w:r w:rsidRPr="00050481">
        <w:rPr>
          <w:rStyle w:val="StyleBoldUnderline"/>
        </w:rPr>
        <w:t>These doomful predictions came as Abe set out his vision of a more hard-nosed Japan that will no longer be pushed around when it comes to sovereignty issues</w:t>
      </w:r>
      <w:r w:rsidRPr="00050481">
        <w:rPr>
          <w:sz w:val="16"/>
        </w:rPr>
        <w:t>. In his December op-ed on Project Syndicate Abe accused Beijing of performing “daily exercises in coercion” and advocated a “democratic security diamond” comprising Australia, India, Japan and the U.S. (rehashing a concept from the 2007 Quadrilateral Security Dialogue). He then proposed defense spending increases – Japan’s first in a decade – and strengthened security relations with the Philippines and Vietnam, which both share Tokyo’s misgivings about China’s intentions. An alliance-affirming trip to the U.S.is expected soon, and there is talk of Japan stationing F-15s on Shimojijima, close to the disputed Senkaku/Diaoyu islands.</w:t>
      </w:r>
    </w:p>
    <w:p w:rsidR="00FA7081" w:rsidRPr="00050481" w:rsidRDefault="00FA7081" w:rsidP="00FA7081">
      <w:pPr>
        <w:rPr>
          <w:sz w:val="16"/>
        </w:rPr>
      </w:pPr>
      <w:r w:rsidRPr="00050481">
        <w:rPr>
          <w:sz w:val="16"/>
        </w:rPr>
        <w:t xml:space="preserve">However, </w:t>
      </w:r>
      <w:r w:rsidRPr="008E467D">
        <w:rPr>
          <w:rStyle w:val="StyleBoldUnderline"/>
          <w:highlight w:val="cyan"/>
        </w:rPr>
        <w:t>Abe would argue that he is acting to</w:t>
      </w:r>
      <w:r w:rsidRPr="00050481">
        <w:rPr>
          <w:rStyle w:val="StyleBoldUnderline"/>
        </w:rPr>
        <w:t xml:space="preserve"> strengthen Japan in order to balance a rising China and </w:t>
      </w:r>
      <w:r w:rsidRPr="008E467D">
        <w:rPr>
          <w:rStyle w:val="StyleBoldUnderline"/>
          <w:highlight w:val="cyan"/>
        </w:rPr>
        <w:t>prevent a conflict, rather than creating</w:t>
      </w:r>
      <w:r w:rsidRPr="00050481">
        <w:rPr>
          <w:rStyle w:val="StyleBoldUnderline"/>
        </w:rPr>
        <w:t xml:space="preserve"> the conditions for </w:t>
      </w:r>
      <w:r w:rsidRPr="008E467D">
        <w:rPr>
          <w:rStyle w:val="StyleBoldUnderline"/>
          <w:highlight w:val="cyan"/>
        </w:rPr>
        <w:t>one</w:t>
      </w:r>
      <w:r w:rsidRPr="00050481">
        <w:rPr>
          <w:rStyle w:val="StyleBoldUnderline"/>
        </w:rPr>
        <w:t>.</w:t>
      </w:r>
      <w:r w:rsidRPr="00050481">
        <w:rPr>
          <w:b/>
          <w:sz w:val="16"/>
        </w:rPr>
        <w:t xml:space="preserve"> </w:t>
      </w:r>
      <w:r w:rsidRPr="00050481">
        <w:rPr>
          <w:sz w:val="16"/>
        </w:rPr>
        <w:t xml:space="preserve">And </w:t>
      </w:r>
      <w:r w:rsidRPr="00050481">
        <w:rPr>
          <w:rStyle w:val="StyleBoldUnderline"/>
        </w:rPr>
        <w:t>he undoubtedly has a more sanguine view of the future of Sino-Japanese relations than those who see war as an ever more likely outcome.</w:t>
      </w:r>
      <w:r w:rsidRPr="00050481">
        <w:rPr>
          <w:sz w:val="16"/>
        </w:rPr>
        <w:t xml:space="preserve"> Of course, there is a chance that Chinese and Japanese ships or aircraft will clash as the dispute over the Senkaku/Diaoyu islands rumbles on; and, if they do, there is a chance that a skirmish could snowball unpredictably into a wider conflict.</w:t>
      </w:r>
    </w:p>
    <w:p w:rsidR="00FA7081" w:rsidRPr="00050481" w:rsidRDefault="00FA7081" w:rsidP="00FA7081">
      <w:pPr>
        <w:rPr>
          <w:rStyle w:val="StyleBoldUnderline"/>
        </w:rPr>
      </w:pPr>
      <w:r w:rsidRPr="00050481">
        <w:rPr>
          <w:sz w:val="16"/>
        </w:rPr>
        <w:t xml:space="preserve">But if Shinzo Abe is gambling with the region’s security, he is at least playing the odds. He is calculating that Japan can pursue a more muscular foreign policy without triggering a catastrophic backlash from China, based on the numerous constraints that shape Chinese actions, as well as the interlocking structure of the globalized environment which the two countries co-inhabit. Specifically, </w:t>
      </w:r>
      <w:r w:rsidRPr="008E467D">
        <w:rPr>
          <w:rStyle w:val="StyleBoldUnderline"/>
          <w:highlight w:val="cyan"/>
        </w:rPr>
        <w:t>there are seven reasons</w:t>
      </w:r>
      <w:r w:rsidRPr="00050481">
        <w:rPr>
          <w:rStyle w:val="StyleBoldUnderline"/>
        </w:rPr>
        <w:t xml:space="preserve"> to think that </w:t>
      </w:r>
      <w:r w:rsidRPr="008E467D">
        <w:rPr>
          <w:rStyle w:val="StyleBoldUnderline"/>
          <w:highlight w:val="cyan"/>
        </w:rPr>
        <w:t>war is</w:t>
      </w:r>
      <w:r w:rsidRPr="00050481">
        <w:rPr>
          <w:rStyle w:val="StyleBoldUnderline"/>
        </w:rPr>
        <w:t xml:space="preserve"> a very </w:t>
      </w:r>
      <w:r w:rsidRPr="008E467D">
        <w:rPr>
          <w:rStyle w:val="StyleBoldUnderline"/>
          <w:highlight w:val="cyan"/>
        </w:rPr>
        <w:t>unlikely</w:t>
      </w:r>
      <w:r w:rsidRPr="00050481">
        <w:rPr>
          <w:rStyle w:val="StyleBoldUnderline"/>
        </w:rPr>
        <w:t xml:space="preserve"> prospect, even with a more hawkish prime minister running Japan:</w:t>
      </w:r>
    </w:p>
    <w:p w:rsidR="00FA7081" w:rsidRPr="00050481" w:rsidRDefault="00FA7081" w:rsidP="00FA7081">
      <w:pPr>
        <w:rPr>
          <w:rStyle w:val="Emphasis"/>
        </w:rPr>
      </w:pPr>
      <w:r w:rsidRPr="00050481">
        <w:rPr>
          <w:rStyle w:val="StyleBoldUnderline"/>
          <w:bdr w:val="single" w:sz="4" w:space="0" w:color="auto"/>
        </w:rPr>
        <w:t xml:space="preserve">1. </w:t>
      </w:r>
      <w:r w:rsidRPr="008E467D">
        <w:rPr>
          <w:rStyle w:val="StyleBoldUnderline"/>
          <w:highlight w:val="cyan"/>
          <w:bdr w:val="single" w:sz="4" w:space="0" w:color="auto"/>
        </w:rPr>
        <w:t>Beijing’s nightmare scenario</w:t>
      </w:r>
      <w:r w:rsidRPr="00050481">
        <w:rPr>
          <w:sz w:val="16"/>
        </w:rPr>
        <w:t xml:space="preserve">. China might well win a war against Japan, but </w:t>
      </w:r>
      <w:r w:rsidRPr="00050481">
        <w:rPr>
          <w:rStyle w:val="StyleBoldUnderline"/>
        </w:rPr>
        <w:t xml:space="preserve">defeat would also be a very real possibility. As </w:t>
      </w:r>
      <w:r w:rsidRPr="008E467D">
        <w:rPr>
          <w:rStyle w:val="StyleBoldUnderline"/>
          <w:highlight w:val="cyan"/>
        </w:rPr>
        <w:t>China</w:t>
      </w:r>
      <w:r w:rsidRPr="00050481">
        <w:rPr>
          <w:rStyle w:val="StyleBoldUnderline"/>
        </w:rPr>
        <w:t xml:space="preserve"> closes the book on its “century of humiliation” and </w:t>
      </w:r>
      <w:r w:rsidRPr="008E467D">
        <w:rPr>
          <w:rStyle w:val="StyleBoldUnderline"/>
          <w:highlight w:val="cyan"/>
        </w:rPr>
        <w:t>looks ahead to prouder times</w:t>
      </w:r>
      <w:r w:rsidRPr="00050481">
        <w:rPr>
          <w:sz w:val="16"/>
        </w:rPr>
        <w:t xml:space="preserve">, the prospect of a new, </w:t>
      </w:r>
      <w:r w:rsidRPr="008E467D">
        <w:rPr>
          <w:rStyle w:val="StyleBoldUnderline"/>
          <w:highlight w:val="cyan"/>
        </w:rPr>
        <w:t>avoidable humiliation</w:t>
      </w:r>
      <w:r w:rsidRPr="00050481">
        <w:rPr>
          <w:rStyle w:val="StyleBoldUnderline"/>
        </w:rPr>
        <w:t xml:space="preserve"> at the hands of its most bitter enemy </w:t>
      </w:r>
      <w:r w:rsidRPr="008E467D">
        <w:rPr>
          <w:rStyle w:val="StyleBoldUnderline"/>
          <w:highlight w:val="cyan"/>
        </w:rPr>
        <w:t>is enough to persuade Beijing to</w:t>
      </w:r>
      <w:r w:rsidRPr="00050481">
        <w:rPr>
          <w:rStyle w:val="StyleBoldUnderline"/>
        </w:rPr>
        <w:t xml:space="preserve"> </w:t>
      </w:r>
      <w:r w:rsidRPr="008E467D">
        <w:rPr>
          <w:rStyle w:val="StyleBoldUnderline"/>
        </w:rPr>
        <w:t xml:space="preserve">do everything it can to </w:t>
      </w:r>
      <w:r w:rsidRPr="008E467D">
        <w:rPr>
          <w:rStyle w:val="StyleBoldUnderline"/>
          <w:highlight w:val="cyan"/>
        </w:rPr>
        <w:t>prevent that</w:t>
      </w:r>
      <w:r w:rsidRPr="00050481">
        <w:rPr>
          <w:rStyle w:val="StyleBoldUnderline"/>
        </w:rPr>
        <w:t xml:space="preserve"> outcome</w:t>
      </w:r>
      <w:r w:rsidRPr="00050481">
        <w:rPr>
          <w:sz w:val="16"/>
        </w:rPr>
        <w:t xml:space="preserve"> (the surest way being not to have a war at all). Certainly, China’s new leader, </w:t>
      </w:r>
      <w:r w:rsidRPr="00050481">
        <w:rPr>
          <w:rStyle w:val="StyleBoldUnderline"/>
        </w:rPr>
        <w:t>Xi Jinping, does not want to go down in history as the man who led China into a disastrous conflict with the Japanese</w:t>
      </w:r>
      <w:r w:rsidRPr="00050481">
        <w:rPr>
          <w:sz w:val="16"/>
        </w:rPr>
        <w:t xml:space="preserve">. In that scenario, </w:t>
      </w:r>
      <w:r w:rsidRPr="008E467D">
        <w:rPr>
          <w:rStyle w:val="StyleBoldUnderline"/>
          <w:highlight w:val="cyan"/>
        </w:rPr>
        <w:t>Xi would be doomed politically</w:t>
      </w:r>
      <w:r w:rsidRPr="00050481">
        <w:rPr>
          <w:rStyle w:val="StyleBoldUnderline"/>
        </w:rPr>
        <w:t>,</w:t>
      </w:r>
      <w:r w:rsidRPr="00050481">
        <w:rPr>
          <w:sz w:val="16"/>
        </w:rPr>
        <w:t xml:space="preserve"> and, </w:t>
      </w:r>
      <w:r w:rsidRPr="00050481">
        <w:rPr>
          <w:rStyle w:val="StyleBoldUnderline"/>
        </w:rPr>
        <w:t xml:space="preserve">as China’s angry nationalism turned inward, </w:t>
      </w:r>
      <w:r w:rsidRPr="008E467D">
        <w:rPr>
          <w:rStyle w:val="StyleBoldUnderline"/>
          <w:highlight w:val="cyan"/>
        </w:rPr>
        <w:t>the Communist</w:t>
      </w:r>
      <w:r w:rsidRPr="008E467D">
        <w:rPr>
          <w:rStyle w:val="Emphasis"/>
          <w:highlight w:val="cyan"/>
        </w:rPr>
        <w:t xml:space="preserve"> Party probably wouldn’t survive</w:t>
      </w:r>
      <w:r w:rsidRPr="00050481">
        <w:rPr>
          <w:rStyle w:val="Emphasis"/>
        </w:rPr>
        <w:t xml:space="preserve"> either.</w:t>
      </w:r>
    </w:p>
    <w:p w:rsidR="00FA7081" w:rsidRPr="00050481" w:rsidRDefault="00FA7081" w:rsidP="00FA7081">
      <w:pPr>
        <w:rPr>
          <w:rStyle w:val="StyleBoldUnderline"/>
        </w:rPr>
      </w:pPr>
      <w:r w:rsidRPr="00050481">
        <w:rPr>
          <w:rStyle w:val="StyleBoldUnderline"/>
          <w:bdr w:val="single" w:sz="4" w:space="0" w:color="auto"/>
        </w:rPr>
        <w:t xml:space="preserve">2. </w:t>
      </w:r>
      <w:r w:rsidRPr="008E467D">
        <w:rPr>
          <w:rStyle w:val="StyleBoldUnderline"/>
          <w:highlight w:val="cyan"/>
          <w:bdr w:val="single" w:sz="4" w:space="0" w:color="auto"/>
        </w:rPr>
        <w:t>Economic interdependence</w:t>
      </w:r>
      <w:r w:rsidRPr="008E467D">
        <w:rPr>
          <w:rStyle w:val="StyleBoldUnderline"/>
          <w:highlight w:val="cyan"/>
        </w:rPr>
        <w:t>. Win or lose, a</w:t>
      </w:r>
      <w:r w:rsidRPr="00050481">
        <w:rPr>
          <w:rStyle w:val="StyleBoldUnderline"/>
        </w:rPr>
        <w:t xml:space="preserve"> Sino-Japanese </w:t>
      </w:r>
      <w:r w:rsidRPr="008E467D">
        <w:rPr>
          <w:rStyle w:val="StyleBoldUnderline"/>
          <w:highlight w:val="cyan"/>
        </w:rPr>
        <w:t>war would be disastrous</w:t>
      </w:r>
      <w:r w:rsidRPr="00050481">
        <w:rPr>
          <w:rStyle w:val="StyleBoldUnderline"/>
        </w:rPr>
        <w:t xml:space="preserve"> for both participants. The flagging economy that Abe is trying to breathe life into with a $117 billion stimulus package would take a battering as the lucrative China market was closed off to Japanese business. China would suffer, too, as Japanese companies pulled out of a now-hostile market</w:t>
      </w:r>
      <w:r w:rsidRPr="00050481">
        <w:rPr>
          <w:sz w:val="16"/>
        </w:rPr>
        <w:t xml:space="preserve">, depriving up to 5 million Chinese workers of their jobs, even as Xi Jinping looks to double per capita income by 2020. </w:t>
      </w:r>
      <w:r w:rsidRPr="00050481">
        <w:rPr>
          <w:rStyle w:val="StyleBoldUnderline"/>
        </w:rPr>
        <w:t xml:space="preserve">Panic in the globalized economy </w:t>
      </w:r>
      <w:r w:rsidRPr="00050481">
        <w:rPr>
          <w:rStyle w:val="StyleBoldUnderline"/>
        </w:rPr>
        <w:lastRenderedPageBreak/>
        <w:t xml:space="preserve">would </w:t>
      </w:r>
      <w:r w:rsidRPr="008E467D">
        <w:rPr>
          <w:rStyle w:val="StyleBoldUnderline"/>
          <w:highlight w:val="cyan"/>
        </w:rPr>
        <w:t>further depress both economies, and</w:t>
      </w:r>
      <w:r w:rsidRPr="00050481">
        <w:rPr>
          <w:rStyle w:val="StyleBoldUnderline"/>
        </w:rPr>
        <w:t xml:space="preserve"> potentially </w:t>
      </w:r>
      <w:r w:rsidRPr="008E467D">
        <w:rPr>
          <w:rStyle w:val="StyleBoldUnderline"/>
          <w:highlight w:val="cyan"/>
        </w:rPr>
        <w:t>destroy the programs of both countries’ new leaders</w:t>
      </w:r>
      <w:r w:rsidRPr="00050481">
        <w:rPr>
          <w:rStyle w:val="StyleBoldUnderline"/>
        </w:rPr>
        <w:t>.</w:t>
      </w:r>
    </w:p>
    <w:p w:rsidR="00FA7081" w:rsidRPr="00050481" w:rsidRDefault="00FA7081" w:rsidP="00FA7081">
      <w:pPr>
        <w:rPr>
          <w:rStyle w:val="StyleBoldUnderline"/>
        </w:rPr>
      </w:pPr>
      <w:r w:rsidRPr="00050481">
        <w:rPr>
          <w:b/>
          <w:u w:val="single"/>
          <w:bdr w:val="single" w:sz="4" w:space="0" w:color="auto"/>
        </w:rPr>
        <w:t>3.</w:t>
      </w:r>
      <w:r w:rsidRPr="00050481">
        <w:rPr>
          <w:sz w:val="16"/>
        </w:rPr>
        <w:t xml:space="preserve"> Question marks over </w:t>
      </w:r>
      <w:r w:rsidRPr="008E467D">
        <w:rPr>
          <w:b/>
          <w:highlight w:val="cyan"/>
          <w:u w:val="single"/>
          <w:bdr w:val="single" w:sz="4" w:space="0" w:color="auto"/>
        </w:rPr>
        <w:t>the PLA’s operational effectiveness</w:t>
      </w:r>
      <w:r w:rsidRPr="00050481">
        <w:rPr>
          <w:sz w:val="16"/>
        </w:rPr>
        <w:t xml:space="preserve">.  The People’s Liberation Army is rapidly modernizing, but </w:t>
      </w:r>
      <w:r w:rsidRPr="00050481">
        <w:rPr>
          <w:rStyle w:val="StyleBoldUnderline"/>
        </w:rPr>
        <w:t>there are concerns about how effective it would prove if pressed into combat today – not least within China’s own military hierarchy</w:t>
      </w:r>
      <w:r w:rsidRPr="00050481">
        <w:rPr>
          <w:sz w:val="16"/>
        </w:rPr>
        <w:t xml:space="preserve">. New Central Military Commission Vice-Chairman Xu Qiliang recently told the PLA Daily that </w:t>
      </w:r>
      <w:r w:rsidRPr="00050481">
        <w:rPr>
          <w:rStyle w:val="StyleBoldUnderline"/>
        </w:rPr>
        <w:t>too many PLA exercises are merely for show, and that new elite units had to be formed if China wanted to protect its interests</w:t>
      </w:r>
      <w:r w:rsidRPr="00050481">
        <w:rPr>
          <w:sz w:val="16"/>
        </w:rPr>
        <w:t xml:space="preserve">. CMC Chairman Xi Jinping has also called on the PLA to improve its readiness for “real combat.” </w:t>
      </w:r>
      <w:r w:rsidRPr="00050481">
        <w:rPr>
          <w:rStyle w:val="StyleBoldUnderline"/>
        </w:rPr>
        <w:t xml:space="preserve">Other </w:t>
      </w:r>
      <w:r w:rsidRPr="008E467D">
        <w:rPr>
          <w:rStyle w:val="StyleBoldUnderline"/>
          <w:highlight w:val="cyan"/>
        </w:rPr>
        <w:t>weaknesses</w:t>
      </w:r>
      <w:r w:rsidRPr="00050481">
        <w:rPr>
          <w:rStyle w:val="StyleBoldUnderline"/>
        </w:rPr>
        <w:t xml:space="preserve"> within the PLA, </w:t>
      </w:r>
      <w:r w:rsidRPr="008E467D">
        <w:rPr>
          <w:rStyle w:val="StyleBoldUnderline"/>
          <w:highlight w:val="cyan"/>
        </w:rPr>
        <w:t>such as</w:t>
      </w:r>
      <w:r w:rsidRPr="00050481">
        <w:rPr>
          <w:rStyle w:val="StyleBoldUnderline"/>
        </w:rPr>
        <w:t xml:space="preserve"> endemic </w:t>
      </w:r>
      <w:r w:rsidRPr="008E467D">
        <w:rPr>
          <w:rStyle w:val="StyleBoldUnderline"/>
          <w:highlight w:val="cyan"/>
        </w:rPr>
        <w:t>corruption, would</w:t>
      </w:r>
      <w:r w:rsidRPr="00050481">
        <w:rPr>
          <w:rStyle w:val="StyleBoldUnderline"/>
        </w:rPr>
        <w:t xml:space="preserve"> similarly </w:t>
      </w:r>
      <w:r w:rsidRPr="008E467D">
        <w:rPr>
          <w:rStyle w:val="StyleBoldUnderline"/>
          <w:highlight w:val="cyan"/>
        </w:rPr>
        <w:t>undermine the leadership’s</w:t>
      </w:r>
      <w:r w:rsidRPr="00050481">
        <w:rPr>
          <w:rStyle w:val="StyleBoldUnderline"/>
        </w:rPr>
        <w:t xml:space="preserve"> </w:t>
      </w:r>
      <w:r w:rsidRPr="008E467D">
        <w:rPr>
          <w:rStyle w:val="StyleBoldUnderline"/>
          <w:highlight w:val="cyan"/>
        </w:rPr>
        <w:t>confidence in committing it to a</w:t>
      </w:r>
      <w:r w:rsidRPr="00050481">
        <w:rPr>
          <w:rStyle w:val="StyleBoldUnderline"/>
        </w:rPr>
        <w:t xml:space="preserve"> risky </w:t>
      </w:r>
      <w:r w:rsidRPr="008E467D">
        <w:rPr>
          <w:rStyle w:val="StyleBoldUnderline"/>
          <w:highlight w:val="cyan"/>
        </w:rPr>
        <w:t>war</w:t>
      </w:r>
      <w:r w:rsidRPr="00050481">
        <w:rPr>
          <w:rStyle w:val="StyleBoldUnderline"/>
        </w:rPr>
        <w:t xml:space="preserve"> with a peer adversary.</w:t>
      </w:r>
    </w:p>
    <w:p w:rsidR="00FA7081" w:rsidRPr="00050481" w:rsidRDefault="00FA7081" w:rsidP="00FA7081">
      <w:pPr>
        <w:rPr>
          <w:rStyle w:val="StyleBoldUnderline"/>
        </w:rPr>
      </w:pPr>
      <w:r w:rsidRPr="00050481">
        <w:rPr>
          <w:rStyle w:val="StyleBoldUnderline"/>
          <w:bdr w:val="single" w:sz="4" w:space="0" w:color="auto"/>
        </w:rPr>
        <w:t xml:space="preserve">4. </w:t>
      </w:r>
      <w:r w:rsidRPr="008E467D">
        <w:rPr>
          <w:rStyle w:val="StyleBoldUnderline"/>
          <w:highlight w:val="cyan"/>
          <w:bdr w:val="single" w:sz="4" w:space="0" w:color="auto"/>
        </w:rPr>
        <w:t>Unsettled politics</w:t>
      </w:r>
      <w:r w:rsidRPr="008E467D">
        <w:rPr>
          <w:sz w:val="16"/>
          <w:highlight w:val="cyan"/>
        </w:rPr>
        <w:t xml:space="preserve">. </w:t>
      </w:r>
      <w:r w:rsidRPr="008E467D">
        <w:rPr>
          <w:rStyle w:val="StyleBoldUnderline"/>
          <w:highlight w:val="cyan"/>
        </w:rPr>
        <w:t>China’s civil</w:t>
      </w:r>
      <w:r w:rsidRPr="00050481">
        <w:rPr>
          <w:rStyle w:val="StyleBoldUnderline"/>
        </w:rPr>
        <w:t xml:space="preserve"> and military </w:t>
      </w:r>
      <w:r w:rsidRPr="008E467D">
        <w:rPr>
          <w:rStyle w:val="StyleBoldUnderline"/>
          <w:highlight w:val="cyan"/>
        </w:rPr>
        <w:t>leaderships remain in a state of flux, with</w:t>
      </w:r>
      <w:r w:rsidRPr="00050481">
        <w:rPr>
          <w:rStyle w:val="StyleBoldUnderline"/>
        </w:rPr>
        <w:t xml:space="preserve"> the </w:t>
      </w:r>
      <w:r w:rsidRPr="008E467D">
        <w:rPr>
          <w:rStyle w:val="StyleBoldUnderline"/>
          <w:highlight w:val="cyan"/>
        </w:rPr>
        <w:t>handover</w:t>
      </w:r>
      <w:r w:rsidRPr="00050481">
        <w:rPr>
          <w:rStyle w:val="StyleBoldUnderline"/>
        </w:rPr>
        <w:t xml:space="preserve"> initiated in November </w:t>
      </w:r>
      <w:r w:rsidRPr="008E467D">
        <w:rPr>
          <w:rStyle w:val="StyleBoldUnderline"/>
          <w:highlight w:val="cyan"/>
        </w:rPr>
        <w:t>not</w:t>
      </w:r>
      <w:r w:rsidRPr="00050481">
        <w:rPr>
          <w:rStyle w:val="StyleBoldUnderline"/>
        </w:rPr>
        <w:t xml:space="preserve"> yet </w:t>
      </w:r>
      <w:r w:rsidRPr="008E467D">
        <w:rPr>
          <w:rStyle w:val="StyleBoldUnderline"/>
          <w:highlight w:val="cyan"/>
        </w:rPr>
        <w:t>complete</w:t>
      </w:r>
      <w:r w:rsidRPr="00050481">
        <w:rPr>
          <w:sz w:val="16"/>
        </w:rPr>
        <w:t xml:space="preserve">. As the </w:t>
      </w:r>
      <w:r w:rsidRPr="00050481">
        <w:rPr>
          <w:rStyle w:val="StyleBoldUnderline"/>
        </w:rPr>
        <w:t>new leaders</w:t>
      </w:r>
      <w:r w:rsidRPr="00050481">
        <w:rPr>
          <w:sz w:val="16"/>
        </w:rPr>
        <w:t xml:space="preserve"> find their feet and jockey for position amongst themselves, </w:t>
      </w:r>
      <w:r w:rsidRPr="008E467D">
        <w:rPr>
          <w:rStyle w:val="StyleBoldUnderline"/>
          <w:highlight w:val="cyan"/>
        </w:rPr>
        <w:t>they will want to avoid big foreign-policy distractions</w:t>
      </w:r>
      <w:r w:rsidRPr="00050481">
        <w:rPr>
          <w:rStyle w:val="StyleBoldUnderline"/>
        </w:rPr>
        <w:t xml:space="preserve"> – war with Japan and possibly the U.S. being the biggest of them all.</w:t>
      </w:r>
    </w:p>
    <w:p w:rsidR="00FA7081" w:rsidRPr="00050481" w:rsidRDefault="00FA7081" w:rsidP="00FA7081">
      <w:pPr>
        <w:rPr>
          <w:rStyle w:val="StyleBoldUnderline"/>
        </w:rPr>
      </w:pPr>
      <w:r w:rsidRPr="00050481">
        <w:rPr>
          <w:b/>
          <w:u w:val="single"/>
          <w:bdr w:val="single" w:sz="4" w:space="0" w:color="auto"/>
        </w:rPr>
        <w:t xml:space="preserve">5. </w:t>
      </w:r>
      <w:r w:rsidRPr="008E467D">
        <w:rPr>
          <w:b/>
          <w:highlight w:val="cyan"/>
          <w:u w:val="single"/>
          <w:bdr w:val="single" w:sz="4" w:space="0" w:color="auto"/>
        </w:rPr>
        <w:t>The unknown quantity of U.S. intervention</w:t>
      </w:r>
      <w:r w:rsidRPr="00050481">
        <w:rPr>
          <w:sz w:val="16"/>
        </w:rPr>
        <w:t xml:space="preserve">. </w:t>
      </w:r>
      <w:r w:rsidRPr="00050481">
        <w:rPr>
          <w:rStyle w:val="StyleBoldUnderline"/>
        </w:rPr>
        <w:t>China has its hawks,</w:t>
      </w:r>
      <w:r w:rsidRPr="00050481">
        <w:rPr>
          <w:sz w:val="16"/>
        </w:rPr>
        <w:t xml:space="preserve"> such as Dai Xu, </w:t>
      </w:r>
      <w:r w:rsidRPr="00050481">
        <w:rPr>
          <w:rStyle w:val="StyleBoldUnderline"/>
        </w:rPr>
        <w:t>who think that the U.S. would never intervene</w:t>
      </w:r>
      <w:r w:rsidRPr="00050481">
        <w:rPr>
          <w:sz w:val="16"/>
        </w:rPr>
        <w:t xml:space="preserve"> in an Asian conflict on behalf of Japan or any other regional ally. </w:t>
      </w:r>
      <w:r w:rsidRPr="00050481">
        <w:rPr>
          <w:rStyle w:val="StyleBoldUnderline"/>
        </w:rPr>
        <w:t xml:space="preserve">But this view is far too casual. U.S. involvement </w:t>
      </w:r>
      <w:r w:rsidRPr="008E467D">
        <w:rPr>
          <w:rStyle w:val="StyleBoldUnderline"/>
          <w:highlight w:val="cyan"/>
        </w:rPr>
        <w:t>is a real enough possibility to give China pause</w:t>
      </w:r>
      <w:r w:rsidRPr="00050481">
        <w:rPr>
          <w:rStyle w:val="StyleBoldUnderline"/>
        </w:rPr>
        <w:t>, should the chances of conflict increase.</w:t>
      </w:r>
    </w:p>
    <w:p w:rsidR="00FA7081" w:rsidRPr="00050481" w:rsidRDefault="00FA7081" w:rsidP="00FA7081">
      <w:pPr>
        <w:rPr>
          <w:sz w:val="16"/>
        </w:rPr>
      </w:pPr>
      <w:r w:rsidRPr="00050481">
        <w:rPr>
          <w:rStyle w:val="StyleBoldUnderline"/>
          <w:bdr w:val="single" w:sz="4" w:space="0" w:color="auto"/>
        </w:rPr>
        <w:t xml:space="preserve">6. </w:t>
      </w:r>
      <w:r w:rsidRPr="008E467D">
        <w:rPr>
          <w:rStyle w:val="StyleBoldUnderline"/>
          <w:highlight w:val="cyan"/>
          <w:bdr w:val="single" w:sz="4" w:space="0" w:color="auto"/>
        </w:rPr>
        <w:t xml:space="preserve">China’s policy </w:t>
      </w:r>
      <w:r w:rsidRPr="001D79E0">
        <w:rPr>
          <w:rStyle w:val="StyleBoldUnderline"/>
          <w:bdr w:val="single" w:sz="4" w:space="0" w:color="auto"/>
        </w:rPr>
        <w:t>of</w:t>
      </w:r>
      <w:r w:rsidRPr="00050481">
        <w:rPr>
          <w:rStyle w:val="StyleBoldUnderline"/>
          <w:bdr w:val="single" w:sz="4" w:space="0" w:color="auto"/>
        </w:rPr>
        <w:t xml:space="preserve"> avoiding military confrontation.</w:t>
      </w:r>
      <w:r w:rsidRPr="00050481">
        <w:rPr>
          <w:sz w:val="16"/>
        </w:rPr>
        <w:t xml:space="preserve"> </w:t>
      </w:r>
      <w:r w:rsidRPr="00050481">
        <w:rPr>
          <w:rStyle w:val="StyleBoldUnderline"/>
        </w:rPr>
        <w:t xml:space="preserve">China has always said that it </w:t>
      </w:r>
      <w:r w:rsidRPr="001D79E0">
        <w:rPr>
          <w:rStyle w:val="StyleBoldUnderline"/>
          <w:highlight w:val="cyan"/>
        </w:rPr>
        <w:t>favors peaceful solutions</w:t>
      </w:r>
      <w:r w:rsidRPr="00050481">
        <w:rPr>
          <w:rStyle w:val="StyleBoldUnderline"/>
        </w:rPr>
        <w:t xml:space="preserve"> to disputes, and </w:t>
      </w:r>
      <w:r w:rsidRPr="001D79E0">
        <w:rPr>
          <w:rStyle w:val="StyleBoldUnderline"/>
          <w:highlight w:val="cyan"/>
        </w:rPr>
        <w:t>its actions have tended to bear this out</w:t>
      </w:r>
      <w:r w:rsidRPr="00050481">
        <w:rPr>
          <w:rStyle w:val="StyleBoldUnderline"/>
        </w:rPr>
        <w:t>.</w:t>
      </w:r>
      <w:r w:rsidRPr="00050481">
        <w:rPr>
          <w:sz w:val="16"/>
        </w:rPr>
        <w:t xml:space="preserve"> In particular</w:t>
      </w:r>
      <w:r w:rsidRPr="00050481">
        <w:rPr>
          <w:rStyle w:val="StyleBoldUnderline"/>
        </w:rPr>
        <w:t xml:space="preserve">, </w:t>
      </w:r>
      <w:r w:rsidRPr="001D79E0">
        <w:rPr>
          <w:rStyle w:val="StyleBoldUnderline"/>
          <w:highlight w:val="cyan"/>
        </w:rPr>
        <w:t>it continues to</w:t>
      </w:r>
      <w:r w:rsidRPr="00050481">
        <w:rPr>
          <w:rStyle w:val="StyleBoldUnderline"/>
        </w:rPr>
        <w:t xml:space="preserve"> usually </w:t>
      </w:r>
      <w:r w:rsidRPr="001D79E0">
        <w:rPr>
          <w:rStyle w:val="StyleBoldUnderline"/>
          <w:highlight w:val="cyan"/>
        </w:rPr>
        <w:t>dispatch unarmed or only lightly armed</w:t>
      </w:r>
      <w:r w:rsidRPr="00050481">
        <w:rPr>
          <w:rStyle w:val="StyleBoldUnderline"/>
        </w:rPr>
        <w:t xml:space="preserve"> law enforcement </w:t>
      </w:r>
      <w:r w:rsidRPr="001D79E0">
        <w:rPr>
          <w:rStyle w:val="StyleBoldUnderline"/>
          <w:highlight w:val="cyan"/>
        </w:rPr>
        <w:t>ships</w:t>
      </w:r>
      <w:r w:rsidRPr="00050481">
        <w:rPr>
          <w:rStyle w:val="StyleBoldUnderline"/>
        </w:rPr>
        <w:t xml:space="preserve"> to maritime flashpoints, </w:t>
      </w:r>
      <w:r w:rsidRPr="001D79E0">
        <w:rPr>
          <w:rStyle w:val="StyleBoldUnderline"/>
          <w:highlight w:val="cyan"/>
        </w:rPr>
        <w:t>rather than</w:t>
      </w:r>
      <w:r w:rsidRPr="00050481">
        <w:rPr>
          <w:rStyle w:val="StyleBoldUnderline"/>
        </w:rPr>
        <w:t xml:space="preserve"> </w:t>
      </w:r>
      <w:r w:rsidRPr="001D79E0">
        <w:rPr>
          <w:rStyle w:val="StyleBoldUnderline"/>
          <w:highlight w:val="cyan"/>
        </w:rPr>
        <w:t>naval ships</w:t>
      </w:r>
      <w:r w:rsidRPr="00050481">
        <w:rPr>
          <w:sz w:val="16"/>
        </w:rPr>
        <w:t>.  There have been calls for a more aggressive policy in the nationalist media, and from some military figures; but Beijing has not shown much sign of heeding them. The PLA Navy made a more active intervention in the dispute this week when one of its frigates trained its radar on a Japanese naval vessel. This was a dangerous and provocative act of escalation, but once again the Chinese action was kept within bounds that made violence unlikely (albeit, needlessly, more likely than before).</w:t>
      </w:r>
    </w:p>
    <w:p w:rsidR="00FA7081" w:rsidRPr="00050481" w:rsidRDefault="00FA7081" w:rsidP="00FA7081">
      <w:pPr>
        <w:rPr>
          <w:sz w:val="16"/>
        </w:rPr>
      </w:pPr>
      <w:r w:rsidRPr="00050481">
        <w:rPr>
          <w:rStyle w:val="StyleBoldUnderline"/>
          <w:bdr w:val="single" w:sz="4" w:space="0" w:color="auto"/>
        </w:rPr>
        <w:t xml:space="preserve">7. </w:t>
      </w:r>
      <w:r w:rsidRPr="001D79E0">
        <w:rPr>
          <w:rStyle w:val="StyleBoldUnderline"/>
          <w:bdr w:val="single" w:sz="4" w:space="0" w:color="auto"/>
        </w:rPr>
        <w:t xml:space="preserve">China’s </w:t>
      </w:r>
      <w:r w:rsidRPr="001D79E0">
        <w:rPr>
          <w:rStyle w:val="StyleBoldUnderline"/>
          <w:highlight w:val="cyan"/>
          <w:bdr w:val="single" w:sz="4" w:space="0" w:color="auto"/>
        </w:rPr>
        <w:t>socialization.</w:t>
      </w:r>
      <w:r w:rsidRPr="001D79E0">
        <w:rPr>
          <w:sz w:val="16"/>
          <w:highlight w:val="cyan"/>
        </w:rPr>
        <w:t xml:space="preserve"> </w:t>
      </w:r>
      <w:r w:rsidRPr="001D79E0">
        <w:rPr>
          <w:rStyle w:val="StyleBoldUnderline"/>
          <w:highlight w:val="cyan"/>
        </w:rPr>
        <w:t>China has spent too long telling the world that it poses no threat</w:t>
      </w:r>
      <w:r w:rsidRPr="00050481">
        <w:rPr>
          <w:rStyle w:val="StyleBoldUnderline"/>
        </w:rPr>
        <w:t xml:space="preserve"> to peace </w:t>
      </w:r>
      <w:r w:rsidRPr="001D79E0">
        <w:rPr>
          <w:rStyle w:val="StyleBoldUnderline"/>
          <w:highlight w:val="cyan"/>
        </w:rPr>
        <w:t>to turn around and fulfill</w:t>
      </w:r>
      <w:r w:rsidRPr="00050481">
        <w:rPr>
          <w:rStyle w:val="StyleBoldUnderline"/>
        </w:rPr>
        <w:t xml:space="preserve"> all </w:t>
      </w:r>
      <w:r w:rsidRPr="001D79E0">
        <w:rPr>
          <w:rStyle w:val="StyleBoldUnderline"/>
          <w:highlight w:val="cyan"/>
        </w:rPr>
        <w:t>the</w:t>
      </w:r>
      <w:r w:rsidRPr="00050481">
        <w:rPr>
          <w:rStyle w:val="StyleBoldUnderline"/>
        </w:rPr>
        <w:t xml:space="preserve"> </w:t>
      </w:r>
      <w:r w:rsidRPr="001D79E0">
        <w:rPr>
          <w:rStyle w:val="StyleBoldUnderline"/>
          <w:highlight w:val="cyan"/>
        </w:rPr>
        <w:t>China-bashers’</w:t>
      </w:r>
      <w:r w:rsidRPr="00050481">
        <w:rPr>
          <w:rStyle w:val="StyleBoldUnderline"/>
        </w:rPr>
        <w:t xml:space="preserve"> prophecies. A</w:t>
      </w:r>
      <w:r w:rsidRPr="00050481">
        <w:rPr>
          <w:sz w:val="16"/>
        </w:rPr>
        <w:t xml:space="preserve">lready, China’s reputation in Southeast Asia has taken a hit over its handling of territorial disputes there. </w:t>
      </w:r>
      <w:r w:rsidRPr="00050481">
        <w:rPr>
          <w:rStyle w:val="StyleBoldUnderline"/>
        </w:rPr>
        <w:t xml:space="preserve">If it were cast as the guilty party in a conflict with Japan –which already has the sympathy of many East Asian countries where tensions China are concerned – China would see regional opinion harden against it further still. This is not what Beijing wants: </w:t>
      </w:r>
      <w:r w:rsidRPr="001D79E0">
        <w:rPr>
          <w:rStyle w:val="StyleBoldUnderline"/>
          <w:highlight w:val="cyan"/>
        </w:rPr>
        <w:t>It seeks to influence regional affairs diplomatically</w:t>
      </w:r>
      <w:r w:rsidRPr="00050481">
        <w:rPr>
          <w:rStyle w:val="StyleBoldUnderline"/>
        </w:rPr>
        <w:t xml:space="preserve"> from within</w:t>
      </w:r>
      <w:r w:rsidRPr="00050481">
        <w:rPr>
          <w:sz w:val="16"/>
        </w:rPr>
        <w:t>, and to realize “win-win” opportunities with its international partners.</w:t>
      </w:r>
    </w:p>
    <w:p w:rsidR="00FA7081" w:rsidRPr="00050481" w:rsidRDefault="00FA7081" w:rsidP="00FA7081">
      <w:pPr>
        <w:rPr>
          <w:sz w:val="16"/>
        </w:rPr>
      </w:pPr>
      <w:r w:rsidRPr="00050481">
        <w:rPr>
          <w:sz w:val="16"/>
        </w:rPr>
        <w:t>In light of these constraints, Abe should be able to push back against China – so long as he doesn’t go too far. He was of course dealt a rotten hand by his predecessor, Yoshihiko Noda, whose bungled nationalization of the Senkaku/Diaoyu islands triggered last year’s plunge in relations. Noda’s misjudgments raised the political temperature to the point where neither side feels able to make concessions, at least for now, in an attempt to repair relations.</w:t>
      </w:r>
    </w:p>
    <w:p w:rsidR="00FA7081" w:rsidRPr="00050481" w:rsidRDefault="00FA7081" w:rsidP="00FA7081">
      <w:pPr>
        <w:rPr>
          <w:sz w:val="16"/>
        </w:rPr>
      </w:pPr>
      <w:r w:rsidRPr="00050481">
        <w:rPr>
          <w:sz w:val="16"/>
        </w:rPr>
        <w:t>However, Abe can make the toxic Noda legacy work in his favor. Domestically, he can play the role of the man elected to untangle the wreckage, empowered by his democratic mandate to seek a new normal in Sino-Japanese relations. Chinese assertiveness would be met with a newfound Japanese assertiveness, restoring balance to the relationship. It is also timely for Japan to push back now, while its military is still a match for China’s. Five or ten years down the line this may no longer be the case, even if Abe finally grows the stagnant defense budget.</w:t>
      </w:r>
    </w:p>
    <w:p w:rsidR="00FA7081" w:rsidRPr="00050481" w:rsidRDefault="00FA7081" w:rsidP="00FA7081">
      <w:pPr>
        <w:rPr>
          <w:sz w:val="16"/>
        </w:rPr>
      </w:pPr>
      <w:r w:rsidRPr="00050481">
        <w:rPr>
          <w:sz w:val="16"/>
        </w:rPr>
        <w:t>Meanwhile, Abe is also pursuing diplomatic avenues. It was Abe who mended Japan’s ties with China after the Koizumi years, and he is now trying to reprise his role as peacemaker, having dispatched his coalition partner, Natsuo Yamaguchi, to Beijing reportedly to convey his desire for a new dialogue. It is hardly surprising, given his daunting domestic laundry list, that Xi Jinping should have responded encouragingly to the Japanese olive branch.</w:t>
      </w:r>
    </w:p>
    <w:p w:rsidR="00FA7081" w:rsidRPr="00F4594B" w:rsidRDefault="00FA7081" w:rsidP="00FA7081">
      <w:pPr>
        <w:rPr>
          <w:u w:val="single"/>
        </w:rPr>
      </w:pPr>
      <w:r w:rsidRPr="00050481">
        <w:rPr>
          <w:sz w:val="16"/>
        </w:rPr>
        <w:t xml:space="preserve">In the end, </w:t>
      </w:r>
      <w:r w:rsidRPr="001D79E0">
        <w:rPr>
          <w:rStyle w:val="StyleBoldUnderline"/>
          <w:highlight w:val="cyan"/>
        </w:rPr>
        <w:t>Abe and Xi</w:t>
      </w:r>
      <w:r w:rsidRPr="00050481">
        <w:rPr>
          <w:rStyle w:val="StyleBoldUnderline"/>
        </w:rPr>
        <w:t xml:space="preserve"> are balancing the same equation: They will not give ground on sovereignty issues, but they </w:t>
      </w:r>
      <w:r w:rsidRPr="001D79E0">
        <w:rPr>
          <w:rStyle w:val="StyleBoldUnderline"/>
          <w:highlight w:val="cyan"/>
        </w:rPr>
        <w:t>have no interest in a war</w:t>
      </w:r>
      <w:r w:rsidRPr="00050481">
        <w:rPr>
          <w:rStyle w:val="StyleBoldUnderline"/>
        </w:rPr>
        <w:t xml:space="preserve"> – in fact, they must dread it. Even if a small skirmish between Chinese and Japanese ships or aircraft occurs, the </w:t>
      </w:r>
      <w:r w:rsidRPr="001D79E0">
        <w:rPr>
          <w:rStyle w:val="StyleBoldUnderline"/>
          <w:highlight w:val="cyan"/>
        </w:rPr>
        <w:t>leaders will not order additional forces to join the battle</w:t>
      </w:r>
      <w:r w:rsidRPr="00050481">
        <w:rPr>
          <w:rStyle w:val="StyleBoldUnderline"/>
        </w:rPr>
        <w:t xml:space="preserve"> unless they are boxed in by a very specific set of circumstances that makes escalation the only face-saving option. </w:t>
      </w:r>
      <w:r w:rsidRPr="001D79E0">
        <w:rPr>
          <w:rStyle w:val="StyleBoldUnderline"/>
          <w:highlight w:val="cyan"/>
        </w:rPr>
        <w:t>The escalatory spiral</w:t>
      </w:r>
      <w:r w:rsidRPr="00050481">
        <w:rPr>
          <w:rStyle w:val="StyleBoldUnderline"/>
        </w:rPr>
        <w:t xml:space="preserve"> into all-out war that some envisage once the first shot is fired </w:t>
      </w:r>
      <w:r w:rsidRPr="001D79E0">
        <w:rPr>
          <w:rStyle w:val="StyleBoldUnderline"/>
          <w:highlight w:val="cyan"/>
        </w:rPr>
        <w:t>is</w:t>
      </w:r>
      <w:r w:rsidRPr="00050481">
        <w:rPr>
          <w:rStyle w:val="StyleBoldUnderline"/>
        </w:rPr>
        <w:t xml:space="preserve"> certainly </w:t>
      </w:r>
      <w:r w:rsidRPr="001D79E0">
        <w:rPr>
          <w:rStyle w:val="StyleBoldUnderline"/>
          <w:highlight w:val="cyan"/>
        </w:rPr>
        <w:t>not the likeliest outcome</w:t>
      </w:r>
      <w:r w:rsidRPr="00050481">
        <w:rPr>
          <w:rStyle w:val="StyleBoldUnderline"/>
        </w:rPr>
        <w:t>, as recurrent skirmishes elsewhere – such as in Kashmir, or along the Thai-Cambodian border – have demonstrated.</w:t>
      </w:r>
    </w:p>
    <w:p w:rsidR="00FA7081" w:rsidRDefault="00FA7081" w:rsidP="00FA7081">
      <w:pPr>
        <w:pStyle w:val="Heading3"/>
      </w:pPr>
      <w:r>
        <w:lastRenderedPageBreak/>
        <w:t>Terror</w:t>
      </w:r>
    </w:p>
    <w:p w:rsidR="00FA7081" w:rsidRDefault="00FA7081" w:rsidP="00FA7081">
      <w:pPr>
        <w:pStyle w:val="Heading4"/>
      </w:pPr>
      <w:r>
        <w:t>US winning the war on terror- no WMD attacks</w:t>
      </w:r>
    </w:p>
    <w:p w:rsidR="00FA7081" w:rsidRDefault="00FA7081" w:rsidP="00FA7081">
      <w:r w:rsidRPr="00E87177">
        <w:rPr>
          <w:rStyle w:val="StyleStyleBold12pt"/>
        </w:rPr>
        <w:t>Oswald 5/30,</w:t>
      </w:r>
      <w:r>
        <w:t xml:space="preserve"> Rachel Oswald, staff editor for the National Journal and the Global Security Newswire, “Despite WMD fears, terrorists are focused on conventional attacks,” May 30, 2013, </w:t>
      </w:r>
      <w:hyperlink r:id="rId19" w:history="1">
        <w:r>
          <w:rPr>
            <w:rStyle w:val="Hyperlink"/>
          </w:rPr>
          <w:t>http://www.nationaljournal.com/nationalsecurity/despite-wmd-fears-terrorists-are-focused-on-conventional-attacks-20130417?page=1&amp;utm_source=feedly</w:t>
        </w:r>
      </w:hyperlink>
    </w:p>
    <w:p w:rsidR="00FA7081" w:rsidRDefault="00FA7081" w:rsidP="00FA7081"/>
    <w:p w:rsidR="00FA7081" w:rsidRDefault="00FA7081" w:rsidP="00FA7081">
      <w:pPr>
        <w:rPr>
          <w:sz w:val="16"/>
        </w:rPr>
      </w:pPr>
      <w:r w:rsidRPr="0099400E">
        <w:rPr>
          <w:sz w:val="16"/>
        </w:rPr>
        <w:t xml:space="preserve">WASHINGTON – </w:t>
      </w:r>
      <w:r w:rsidRPr="009D0F8F">
        <w:rPr>
          <w:rStyle w:val="StyleBoldUnderline"/>
          <w:highlight w:val="cyan"/>
        </w:rPr>
        <w:t>The U</w:t>
      </w:r>
      <w:r w:rsidRPr="00091AB0">
        <w:rPr>
          <w:rStyle w:val="StyleBoldUnderline"/>
        </w:rPr>
        <w:t xml:space="preserve">nited </w:t>
      </w:r>
      <w:r w:rsidRPr="009D0F8F">
        <w:rPr>
          <w:rStyle w:val="StyleBoldUnderline"/>
          <w:highlight w:val="cyan"/>
        </w:rPr>
        <w:t>S</w:t>
      </w:r>
      <w:r w:rsidRPr="00091AB0">
        <w:rPr>
          <w:rStyle w:val="StyleBoldUnderline"/>
        </w:rPr>
        <w:t xml:space="preserve">tates </w:t>
      </w:r>
      <w:r w:rsidRPr="009D0F8F">
        <w:rPr>
          <w:rStyle w:val="StyleBoldUnderline"/>
          <w:highlight w:val="cyan"/>
        </w:rPr>
        <w:t xml:space="preserve">has spent billions of dollars to prevent </w:t>
      </w:r>
      <w:r w:rsidRPr="0099400E">
        <w:rPr>
          <w:rStyle w:val="StyleBoldUnderline"/>
          <w:highlight w:val="cyan"/>
        </w:rPr>
        <w:t>terrorists from obtaining</w:t>
      </w:r>
      <w:r w:rsidRPr="00091AB0">
        <w:rPr>
          <w:rStyle w:val="StyleBoldUnderline"/>
        </w:rPr>
        <w:t xml:space="preserve"> a </w:t>
      </w:r>
      <w:r w:rsidRPr="0099400E">
        <w:rPr>
          <w:rStyle w:val="StyleBoldUnderline"/>
          <w:highlight w:val="cyan"/>
        </w:rPr>
        <w:t>w</w:t>
      </w:r>
      <w:r w:rsidRPr="00091AB0">
        <w:rPr>
          <w:rStyle w:val="StyleBoldUnderline"/>
        </w:rPr>
        <w:t xml:space="preserve">eapon of </w:t>
      </w:r>
      <w:r w:rsidRPr="0099400E">
        <w:rPr>
          <w:rStyle w:val="StyleBoldUnderline"/>
          <w:highlight w:val="cyan"/>
        </w:rPr>
        <w:t>m</w:t>
      </w:r>
      <w:r w:rsidRPr="00091AB0">
        <w:rPr>
          <w:rStyle w:val="StyleBoldUnderline"/>
        </w:rPr>
        <w:t xml:space="preserve">ass </w:t>
      </w:r>
      <w:r w:rsidRPr="0099400E">
        <w:rPr>
          <w:rStyle w:val="StyleBoldUnderline"/>
          <w:highlight w:val="cyan"/>
        </w:rPr>
        <w:t>d</w:t>
      </w:r>
      <w:r w:rsidRPr="00091AB0">
        <w:rPr>
          <w:rStyle w:val="StyleBoldUnderline"/>
        </w:rPr>
        <w:t xml:space="preserve">estruction </w:t>
      </w:r>
      <w:r w:rsidRPr="0099400E">
        <w:rPr>
          <w:sz w:val="16"/>
        </w:rPr>
        <w:t xml:space="preserve">even as this week’s </w:t>
      </w:r>
      <w:hyperlink r:id="rId20" w:tgtFrame="_blank" w:history="1">
        <w:r w:rsidRPr="0099400E">
          <w:rPr>
            <w:rStyle w:val="Hyperlink"/>
            <w:sz w:val="16"/>
          </w:rPr>
          <w:t>bombings in Boston</w:t>
        </w:r>
      </w:hyperlink>
      <w:r w:rsidRPr="0099400E">
        <w:rPr>
          <w:sz w:val="16"/>
        </w:rPr>
        <w:t xml:space="preserve"> further show that a nuclear weapon or lethal bioagent is not necessary for causing significant harm.</w:t>
      </w:r>
      <w:r w:rsidRPr="0099400E">
        <w:rPr>
          <w:sz w:val="12"/>
        </w:rPr>
        <w:t>¶</w:t>
      </w:r>
      <w:r w:rsidRPr="0099400E">
        <w:rPr>
          <w:sz w:val="16"/>
        </w:rPr>
        <w:t xml:space="preserve"> </w:t>
      </w:r>
      <w:r w:rsidRPr="00091AB0">
        <w:rPr>
          <w:rStyle w:val="StyleBoldUnderline"/>
        </w:rPr>
        <w:t xml:space="preserve">Organized group </w:t>
      </w:r>
      <w:r w:rsidRPr="009D0F8F">
        <w:rPr>
          <w:rStyle w:val="StyleBoldUnderline"/>
          <w:highlight w:val="cyan"/>
        </w:rPr>
        <w:t>plots against the U.S</w:t>
      </w:r>
      <w:r w:rsidRPr="00091AB0">
        <w:rPr>
          <w:rStyle w:val="StyleBoldUnderline"/>
        </w:rPr>
        <w:t>. homeland</w:t>
      </w:r>
      <w:r w:rsidRPr="0099400E">
        <w:rPr>
          <w:sz w:val="16"/>
        </w:rPr>
        <w:t xml:space="preserve"> since Sept. 11, 2001 </w:t>
      </w:r>
      <w:r w:rsidRPr="009D0F8F">
        <w:rPr>
          <w:rStyle w:val="StyleBoldUnderline"/>
          <w:highlight w:val="cyan"/>
        </w:rPr>
        <w:t>have all involved conventional means of attack</w:t>
      </w:r>
      <w:r w:rsidRPr="0099400E">
        <w:rPr>
          <w:sz w:val="16"/>
        </w:rPr>
        <w:t xml:space="preserve">. Beyond that have been a handful of instances in which individuals used the postal system to deliver disease materials -- notably </w:t>
      </w:r>
      <w:hyperlink r:id="rId21" w:tgtFrame="_blank" w:history="1">
        <w:r w:rsidRPr="0099400E">
          <w:rPr>
            <w:rStyle w:val="Hyperlink"/>
            <w:sz w:val="16"/>
          </w:rPr>
          <w:t>this week’s ricin letters</w:t>
        </w:r>
      </w:hyperlink>
      <w:r w:rsidRPr="0099400E">
        <w:rPr>
          <w:sz w:val="16"/>
        </w:rPr>
        <w:t xml:space="preserve"> to President Obama and at least one senator and the 2001 anthrax mailings.</w:t>
      </w:r>
      <w:r w:rsidRPr="0099400E">
        <w:rPr>
          <w:sz w:val="12"/>
        </w:rPr>
        <w:t>¶</w:t>
      </w:r>
      <w:r w:rsidRPr="0099400E">
        <w:rPr>
          <w:sz w:val="16"/>
        </w:rPr>
        <w:t xml:space="preserve"> </w:t>
      </w:r>
      <w:r w:rsidRPr="00091AB0">
        <w:rPr>
          <w:rStyle w:val="StyleBoldUnderline"/>
        </w:rPr>
        <w:t xml:space="preserve">Terrorism </w:t>
      </w:r>
      <w:r w:rsidRPr="0099400E">
        <w:rPr>
          <w:rStyle w:val="StyleBoldUnderline"/>
        </w:rPr>
        <w:t>experts offer a range of reasons for why al-Qaida</w:t>
      </w:r>
      <w:r w:rsidRPr="00091AB0">
        <w:rPr>
          <w:rStyle w:val="StyleBoldUnderline"/>
        </w:rPr>
        <w:t xml:space="preserve"> or other </w:t>
      </w:r>
      <w:r w:rsidRPr="0099400E">
        <w:rPr>
          <w:rStyle w:val="StyleBoldUnderline"/>
          <w:highlight w:val="cyan"/>
        </w:rPr>
        <w:t xml:space="preserve">violent militants have </w:t>
      </w:r>
      <w:r w:rsidRPr="009D0F8F">
        <w:rPr>
          <w:rStyle w:val="StyleBoldUnderline"/>
          <w:highlight w:val="cyan"/>
        </w:rPr>
        <w:t xml:space="preserve">never met their goal of carrying out a </w:t>
      </w:r>
      <w:r w:rsidRPr="0099400E">
        <w:rPr>
          <w:rStyle w:val="StyleBoldUnderline"/>
        </w:rPr>
        <w:t>biological, chemical</w:t>
      </w:r>
      <w:r w:rsidRPr="009D0F8F">
        <w:rPr>
          <w:rStyle w:val="StyleBoldUnderline"/>
          <w:highlight w:val="cyan"/>
        </w:rPr>
        <w:t xml:space="preserve">, nuclear </w:t>
      </w:r>
      <w:r w:rsidRPr="0099400E">
        <w:rPr>
          <w:rStyle w:val="StyleBoldUnderline"/>
        </w:rPr>
        <w:t xml:space="preserve">or radiological </w:t>
      </w:r>
      <w:r w:rsidRPr="009D0F8F">
        <w:rPr>
          <w:rStyle w:val="StyleBoldUnderline"/>
          <w:highlight w:val="cyan"/>
        </w:rPr>
        <w:t>attack</w:t>
      </w:r>
      <w:r w:rsidRPr="00091AB0">
        <w:rPr>
          <w:rStyle w:val="StyleBoldUnderline"/>
        </w:rPr>
        <w:t xml:space="preserve"> on the United States or another </w:t>
      </w:r>
      <w:r w:rsidRPr="0099400E">
        <w:rPr>
          <w:rStyle w:val="StyleBoldUnderline"/>
        </w:rPr>
        <w:t xml:space="preserve">nation. </w:t>
      </w:r>
      <w:r w:rsidRPr="0099400E">
        <w:rPr>
          <w:sz w:val="16"/>
        </w:rPr>
        <w:t>These include:</w:t>
      </w:r>
      <w:r w:rsidRPr="0099400E">
        <w:rPr>
          <w:sz w:val="12"/>
        </w:rPr>
        <w:t>¶</w:t>
      </w:r>
      <w:r w:rsidRPr="0099400E">
        <w:rPr>
          <w:sz w:val="16"/>
        </w:rPr>
        <w:t xml:space="preserve"> -- substantive efforts by the United States and partner nations to secure the most lethal WMD materials;</w:t>
      </w:r>
      <w:r w:rsidRPr="0099400E">
        <w:rPr>
          <w:sz w:val="12"/>
        </w:rPr>
        <w:t>¶</w:t>
      </w:r>
      <w:r w:rsidRPr="0099400E">
        <w:rPr>
          <w:sz w:val="16"/>
        </w:rPr>
        <w:t xml:space="preserve"> -- improved border security and visa checks that deny entry to possible foreign-born terrorists;</w:t>
      </w:r>
      <w:r w:rsidRPr="0099400E">
        <w:rPr>
          <w:sz w:val="12"/>
        </w:rPr>
        <w:t>¶</w:t>
      </w:r>
      <w:r w:rsidRPr="0099400E">
        <w:rPr>
          <w:sz w:val="16"/>
        </w:rPr>
        <w:t xml:space="preserve"> -- a lack of imagination and drive on the part of would-be terrorists to pursue the kind of novel but technically difficult attacks that could lead to widespread dispersal of unconventional materials;</w:t>
      </w:r>
      <w:r w:rsidRPr="0099400E">
        <w:rPr>
          <w:sz w:val="12"/>
        </w:rPr>
        <w:t>¶</w:t>
      </w:r>
      <w:r w:rsidRPr="0099400E">
        <w:rPr>
          <w:sz w:val="16"/>
        </w:rPr>
        <w:t xml:space="preserve"> -- a general haplessness on the part of the native-born U.S. extremists who have pursued WMD attacks, specifically involving weaponized pathogens;</w:t>
      </w:r>
      <w:r w:rsidRPr="0099400E">
        <w:rPr>
          <w:sz w:val="12"/>
        </w:rPr>
        <w:t>¶</w:t>
      </w:r>
      <w:r w:rsidRPr="0099400E">
        <w:rPr>
          <w:sz w:val="16"/>
        </w:rPr>
        <w:t xml:space="preserve"> -- </w:t>
      </w:r>
      <w:r w:rsidRPr="0099400E">
        <w:rPr>
          <w:rStyle w:val="StyleBoldUnderline"/>
        </w:rPr>
        <w:t>elimination of most of al-Qaida’s original leadership, notably those members with the most experience orchestrating large-scale attacks abroad; and</w:t>
      </w:r>
      <w:r w:rsidRPr="0099400E">
        <w:rPr>
          <w:sz w:val="12"/>
        </w:rPr>
        <w:t>¶</w:t>
      </w:r>
      <w:r w:rsidRPr="0099400E">
        <w:rPr>
          <w:sz w:val="16"/>
        </w:rPr>
        <w:t xml:space="preserve"> -- </w:t>
      </w:r>
      <w:r w:rsidRPr="0099400E">
        <w:rPr>
          <w:rStyle w:val="StyleBoldUnderline"/>
        </w:rPr>
        <w:t>the Arab Spring</w:t>
      </w:r>
      <w:r w:rsidRPr="0099400E">
        <w:rPr>
          <w:sz w:val="16"/>
        </w:rPr>
        <w:t xml:space="preserve"> uprisings have likely drawn down the pool of terrorists with the proper training and focus to organize WMD attacks abroad as they have opted instead to join movements to overthrow governments in places such as Syria and Yemen.</w:t>
      </w:r>
      <w:r w:rsidRPr="0099400E">
        <w:rPr>
          <w:sz w:val="12"/>
        </w:rPr>
        <w:t>¶</w:t>
      </w:r>
      <w:r w:rsidRPr="0099400E">
        <w:rPr>
          <w:sz w:val="16"/>
        </w:rPr>
        <w:t xml:space="preserve"> “</w:t>
      </w:r>
      <w:r w:rsidRPr="0099400E">
        <w:rPr>
          <w:rStyle w:val="StyleBoldUnderline"/>
          <w:highlight w:val="cyan"/>
          <w:bdr w:val="single" w:sz="4" w:space="0" w:color="auto"/>
        </w:rPr>
        <w:t>We killed a lot of people</w:t>
      </w:r>
      <w:r w:rsidRPr="009D0F8F">
        <w:rPr>
          <w:rStyle w:val="StyleBoldUnderline"/>
          <w:highlight w:val="cyan"/>
        </w:rPr>
        <w:t>.</w:t>
      </w:r>
      <w:r w:rsidRPr="00091AB0">
        <w:rPr>
          <w:rStyle w:val="StyleBoldUnderline"/>
        </w:rPr>
        <w:t xml:space="preserve"> That was one thing</w:t>
      </w:r>
      <w:r w:rsidRPr="0099400E">
        <w:rPr>
          <w:sz w:val="16"/>
        </w:rPr>
        <w:t xml:space="preserve">,” </w:t>
      </w:r>
      <w:r w:rsidRPr="0099400E">
        <w:rPr>
          <w:rStyle w:val="StyleBoldUnderline"/>
          <w:highlight w:val="cyan"/>
        </w:rPr>
        <w:t xml:space="preserve">said </w:t>
      </w:r>
      <w:r w:rsidRPr="00091AB0">
        <w:rPr>
          <w:rStyle w:val="StyleBoldUnderline"/>
        </w:rPr>
        <w:t xml:space="preserve">Randall Larsen, </w:t>
      </w:r>
      <w:r w:rsidRPr="0099400E">
        <w:rPr>
          <w:rStyle w:val="StyleBoldUnderline"/>
          <w:highlight w:val="cyan"/>
        </w:rPr>
        <w:t xml:space="preserve">founding director of the Bipartisan WMD Terrorism Research Center, </w:t>
      </w:r>
      <w:r w:rsidRPr="00091AB0">
        <w:rPr>
          <w:rStyle w:val="StyleBoldUnderline"/>
        </w:rPr>
        <w:t>referring to the deaths in recent years of al-Qaida chief Osama bin Laden and any number of his direct or philosophical adherents</w:t>
      </w:r>
      <w:r w:rsidRPr="0099400E">
        <w:rPr>
          <w:sz w:val="16"/>
        </w:rPr>
        <w:t>.</w:t>
      </w:r>
      <w:r w:rsidRPr="0099400E">
        <w:rPr>
          <w:sz w:val="12"/>
        </w:rPr>
        <w:t>¶</w:t>
      </w:r>
      <w:r w:rsidRPr="0099400E">
        <w:rPr>
          <w:sz w:val="16"/>
        </w:rPr>
        <w:t xml:space="preserve"> </w:t>
      </w:r>
      <w:r w:rsidRPr="009D0F8F">
        <w:rPr>
          <w:rStyle w:val="StyleBoldUnderline"/>
          <w:highlight w:val="cyan"/>
        </w:rPr>
        <w:t>Bin Laden</w:t>
      </w:r>
      <w:r w:rsidRPr="00091AB0">
        <w:rPr>
          <w:rStyle w:val="StyleBoldUnderline"/>
        </w:rPr>
        <w:t xml:space="preserve"> is known to have </w:t>
      </w:r>
      <w:r w:rsidRPr="009D0F8F">
        <w:rPr>
          <w:rStyle w:val="StyleBoldUnderline"/>
          <w:highlight w:val="cyan"/>
        </w:rPr>
        <w:t>exhorted his followers to seek w</w:t>
      </w:r>
      <w:r w:rsidRPr="00091AB0">
        <w:rPr>
          <w:rStyle w:val="StyleBoldUnderline"/>
        </w:rPr>
        <w:t xml:space="preserve">eapons of </w:t>
      </w:r>
      <w:r w:rsidRPr="009D0F8F">
        <w:rPr>
          <w:rStyle w:val="StyleBoldUnderline"/>
          <w:highlight w:val="cyan"/>
        </w:rPr>
        <w:t>m</w:t>
      </w:r>
      <w:r w:rsidRPr="00091AB0">
        <w:rPr>
          <w:rStyle w:val="StyleBoldUnderline"/>
        </w:rPr>
        <w:t xml:space="preserve">ass </w:t>
      </w:r>
      <w:r w:rsidRPr="009D0F8F">
        <w:rPr>
          <w:rStyle w:val="StyleBoldUnderline"/>
          <w:highlight w:val="cyan"/>
        </w:rPr>
        <w:t>d</w:t>
      </w:r>
      <w:r w:rsidRPr="00091AB0">
        <w:rPr>
          <w:rStyle w:val="StyleBoldUnderline"/>
        </w:rPr>
        <w:t xml:space="preserve">estruction </w:t>
      </w:r>
      <w:r w:rsidRPr="009D0F8F">
        <w:rPr>
          <w:rStyle w:val="StyleBoldUnderline"/>
          <w:highlight w:val="cyan"/>
        </w:rPr>
        <w:t>for use in attacks against the West.</w:t>
      </w:r>
      <w:r w:rsidRPr="0099400E">
        <w:rPr>
          <w:sz w:val="16"/>
        </w:rPr>
        <w:t xml:space="preserve"> Leading al-Qaida propagandist Anwar al-Awlaki of the group’s Yemen affiliate, who was killed in a 2011 U.S. drone strike, used his Inspire magazine to </w:t>
      </w:r>
      <w:hyperlink r:id="rId22" w:tgtFrame="_blank" w:history="1">
        <w:r w:rsidRPr="0099400E">
          <w:rPr>
            <w:rStyle w:val="Hyperlink"/>
            <w:sz w:val="16"/>
          </w:rPr>
          <w:t>encourage sympathizers</w:t>
        </w:r>
      </w:hyperlink>
      <w:r w:rsidRPr="0099400E">
        <w:rPr>
          <w:sz w:val="16"/>
        </w:rPr>
        <w:t xml:space="preserve"> to develop and carry out their own chemical and biological attacks.</w:t>
      </w:r>
      <w:r w:rsidRPr="0099400E">
        <w:rPr>
          <w:sz w:val="12"/>
        </w:rPr>
        <w:t>¶</w:t>
      </w:r>
      <w:r w:rsidRPr="0099400E">
        <w:rPr>
          <w:sz w:val="16"/>
        </w:rPr>
        <w:t xml:space="preserve"> Al-Qaida also had separate efforts in </w:t>
      </w:r>
      <w:hyperlink r:id="rId23" w:tgtFrame="_blank" w:history="1">
        <w:r w:rsidRPr="0099400E">
          <w:rPr>
            <w:rStyle w:val="Hyperlink"/>
            <w:sz w:val="16"/>
          </w:rPr>
          <w:t>Afghanistan</w:t>
        </w:r>
      </w:hyperlink>
      <w:r w:rsidRPr="0099400E">
        <w:rPr>
          <w:sz w:val="16"/>
        </w:rPr>
        <w:t xml:space="preserve"> and </w:t>
      </w:r>
      <w:hyperlink r:id="rId24" w:tgtFrame="_blank" w:history="1">
        <w:r w:rsidRPr="0099400E">
          <w:rPr>
            <w:rStyle w:val="Hyperlink"/>
            <w:sz w:val="16"/>
          </w:rPr>
          <w:t>Malaysia</w:t>
        </w:r>
      </w:hyperlink>
      <w:r w:rsidRPr="0099400E">
        <w:rPr>
          <w:sz w:val="16"/>
        </w:rPr>
        <w:t xml:space="preserve"> that worked on developing anthrax for use in attacks before they were broken up or abandoned following the September 2001 attacks.</w:t>
      </w:r>
      <w:r w:rsidRPr="0099400E">
        <w:rPr>
          <w:sz w:val="12"/>
        </w:rPr>
        <w:t>¶</w:t>
      </w:r>
      <w:r w:rsidRPr="0099400E">
        <w:rPr>
          <w:sz w:val="16"/>
        </w:rPr>
        <w:t xml:space="preserve"> In the last decade, </w:t>
      </w:r>
      <w:r w:rsidRPr="00091AB0">
        <w:rPr>
          <w:rStyle w:val="StyleBoldUnderline"/>
        </w:rPr>
        <w:t>th</w:t>
      </w:r>
      <w:r w:rsidRPr="0099400E">
        <w:rPr>
          <w:rStyle w:val="StyleBoldUnderline"/>
          <w:highlight w:val="cyan"/>
        </w:rPr>
        <w:t>e technological means to carry out new kinds of improvised WMD attacks</w:t>
      </w:r>
      <w:r w:rsidRPr="00091AB0">
        <w:rPr>
          <w:rStyle w:val="StyleBoldUnderline"/>
        </w:rPr>
        <w:t xml:space="preserve"> such as those involving </w:t>
      </w:r>
      <w:hyperlink r:id="rId25" w:tgtFrame="_blank" w:history="1">
        <w:r w:rsidRPr="00091AB0">
          <w:rPr>
            <w:rStyle w:val="StyleBoldUnderline"/>
          </w:rPr>
          <w:t>laboratory-engineered pathogens</w:t>
        </w:r>
      </w:hyperlink>
      <w:r w:rsidRPr="00091AB0">
        <w:rPr>
          <w:rStyle w:val="StyleBoldUnderline"/>
        </w:rPr>
        <w:t xml:space="preserve"> </w:t>
      </w:r>
      <w:r w:rsidRPr="0099400E">
        <w:rPr>
          <w:rStyle w:val="StyleBoldUnderline"/>
          <w:highlight w:val="cyan"/>
        </w:rPr>
        <w:t>has become much more available</w:t>
      </w:r>
      <w:r w:rsidRPr="0099400E">
        <w:rPr>
          <w:sz w:val="16"/>
        </w:rPr>
        <w:t>. However, it can take some time for bad actors to recognize how these new technologies can open the doorway to heretofore unseen massively disruptive terrorist attacks, according to Larsen.</w:t>
      </w:r>
      <w:r w:rsidRPr="0099400E">
        <w:rPr>
          <w:sz w:val="12"/>
        </w:rPr>
        <w:t>¶</w:t>
      </w:r>
      <w:r w:rsidRPr="0099400E">
        <w:rPr>
          <w:sz w:val="16"/>
        </w:rPr>
        <w:t xml:space="preserve"> Passenger airplanes were flying across the United States for decades before any terrorists realized that they would make a highly destructive improvised weapon when flown at high speeds into skyscrapers filled with thousands of people, Larsen noted.</w:t>
      </w:r>
      <w:r w:rsidRPr="0099400E">
        <w:rPr>
          <w:sz w:val="12"/>
        </w:rPr>
        <w:t>¶</w:t>
      </w:r>
      <w:r w:rsidRPr="0099400E">
        <w:rPr>
          <w:sz w:val="16"/>
        </w:rPr>
        <w:t xml:space="preserve"> A 2012 analysis by terrorism experts at the New America Foundation detailed a number of disrupted unconventional weapon plots against the country that counterintuitively were much more likely to involve home-grown antigovernment groups and lone-wolf actors than Muslim extremists. "</w:t>
      </w:r>
      <w:r w:rsidRPr="00091AB0">
        <w:rPr>
          <w:rStyle w:val="StyleBoldUnderline"/>
        </w:rPr>
        <w:t xml:space="preserve">In the past decade, </w:t>
      </w:r>
      <w:r w:rsidRPr="009D0F8F">
        <w:rPr>
          <w:rStyle w:val="StyleBoldUnderline"/>
          <w:highlight w:val="cyan"/>
        </w:rPr>
        <w:t>there is no evidence that jihadist extremists in the United States have acquired or attempted to acquire material to construct CBRN weapons</w:t>
      </w:r>
      <w:r w:rsidRPr="0099400E">
        <w:rPr>
          <w:sz w:val="16"/>
        </w:rPr>
        <w:t>," according to authors Peter Bergen and Jennifer Rowland.</w:t>
      </w:r>
      <w:r w:rsidRPr="0099400E">
        <w:rPr>
          <w:sz w:val="12"/>
        </w:rPr>
        <w:t>¶</w:t>
      </w:r>
      <w:r w:rsidRPr="0099400E">
        <w:rPr>
          <w:sz w:val="16"/>
        </w:rPr>
        <w:t xml:space="preserve"> </w:t>
      </w:r>
      <w:r w:rsidRPr="00091AB0">
        <w:rPr>
          <w:rStyle w:val="StyleBoldUnderline"/>
        </w:rPr>
        <w:t xml:space="preserve">They documented a </w:t>
      </w:r>
      <w:hyperlink r:id="rId26" w:tgtFrame="_blank" w:history="1">
        <w:r w:rsidRPr="00091AB0">
          <w:rPr>
            <w:rStyle w:val="StyleBoldUnderline"/>
          </w:rPr>
          <w:t>number of failed domestic plots</w:t>
        </w:r>
      </w:hyperlink>
      <w:r w:rsidRPr="00091AB0">
        <w:rPr>
          <w:rStyle w:val="StyleBoldUnderline"/>
        </w:rPr>
        <w:t>, often involving cyanide or ricin</w:t>
      </w:r>
      <w:r w:rsidRPr="0099400E">
        <w:rPr>
          <w:sz w:val="16"/>
        </w:rPr>
        <w:t>. Only former Army microbiologist Bruce Ivins was successful in actually carrying out such an effort, killing five people with anthrax spores in 2001.</w:t>
      </w:r>
      <w:r w:rsidRPr="0099400E">
        <w:rPr>
          <w:sz w:val="12"/>
        </w:rPr>
        <w:t>¶</w:t>
      </w:r>
      <w:r w:rsidRPr="0099400E">
        <w:rPr>
          <w:sz w:val="16"/>
        </w:rPr>
        <w:t xml:space="preserve"> “</w:t>
      </w:r>
      <w:r w:rsidRPr="009D0F8F">
        <w:rPr>
          <w:rStyle w:val="StyleBoldUnderline"/>
        </w:rPr>
        <w:t>Right-wing and left-wing extremist groups</w:t>
      </w:r>
      <w:r w:rsidRPr="00091AB0">
        <w:rPr>
          <w:rStyle w:val="StyleBoldUnderline"/>
        </w:rPr>
        <w:t xml:space="preserve"> and individuals have been far more likely to acquire toxins and to assemble the makings of radiological weapons than al-Qaida sympathizers</w:t>
      </w:r>
      <w:r w:rsidRPr="0099400E">
        <w:rPr>
          <w:sz w:val="16"/>
        </w:rPr>
        <w:t>,” they said.</w:t>
      </w:r>
    </w:p>
    <w:p w:rsidR="00FA7081" w:rsidRDefault="00FA7081" w:rsidP="00FA7081"/>
    <w:p w:rsidR="00FA7081" w:rsidRDefault="00FA7081" w:rsidP="00FA7081"/>
    <w:p w:rsidR="00FA7081" w:rsidRDefault="00FA7081" w:rsidP="00FA7081">
      <w:pPr>
        <w:pStyle w:val="Heading4"/>
      </w:pPr>
      <w:r>
        <w:t>Geographic restrictions doom counter-terror- safe havens</w:t>
      </w:r>
    </w:p>
    <w:p w:rsidR="00FA7081" w:rsidRDefault="00FA7081" w:rsidP="00FA7081">
      <w:r w:rsidRPr="0055497E">
        <w:rPr>
          <w:rStyle w:val="StyleStyleBold12pt"/>
        </w:rPr>
        <w:t>Blank, 10</w:t>
      </w:r>
      <w:r w:rsidRPr="0055497E">
        <w:t xml:space="preserve"> </w:t>
      </w:r>
      <w:r>
        <w:t>–</w:t>
      </w:r>
      <w:r w:rsidRPr="0055497E">
        <w:t xml:space="preserve"> </w:t>
      </w:r>
      <w:r>
        <w:t>Emory University Scho</w:t>
      </w:r>
      <w:r w:rsidRPr="0055497E">
        <w:t>ol of Law Interna</w:t>
      </w:r>
      <w:r>
        <w:t>tional Humanitarian Law Clinic director</w:t>
      </w:r>
    </w:p>
    <w:p w:rsidR="00FA7081" w:rsidRDefault="00FA7081" w:rsidP="00FA7081">
      <w:r w:rsidRPr="0055497E">
        <w:lastRenderedPageBreak/>
        <w:t>[Laurie, "Defining the Battlefield in Contemporary Conflict and Counterterrorism: Understanding the Parameters of the Zone of Combat," Georgia Journal of International and Comparative Law, Vol. 39, No. 1, 9-16-10, http://papers.ssrn.com/sol3/papers.cfm?abstract_id=1677965, accessed 8-19-13, mss]</w:t>
      </w:r>
    </w:p>
    <w:p w:rsidR="00FA7081" w:rsidRPr="0055497E" w:rsidRDefault="00FA7081" w:rsidP="00FA7081"/>
    <w:p w:rsidR="00FA7081" w:rsidRDefault="00FA7081" w:rsidP="00FA7081">
      <w:pPr>
        <w:rPr>
          <w:sz w:val="16"/>
          <w:highlight w:val="cyan"/>
        </w:rPr>
      </w:pPr>
      <w:r w:rsidRPr="00091D33">
        <w:rPr>
          <w:sz w:val="16"/>
        </w:rPr>
        <w:t xml:space="preserve">The ramifications of including areas within the zone of combat, such as the accompanying authority to use lethal force as a first resort, raise a variety of policy considerations. The two primary considerations weigh directly against each other and perhaps, as a result, lend credence to the need for a middle ground in defining the </w:t>
      </w:r>
      <w:r w:rsidRPr="00612393">
        <w:rPr>
          <w:sz w:val="16"/>
        </w:rPr>
        <w:t xml:space="preserve">zone of combat. First, some argue that </w:t>
      </w:r>
      <w:r w:rsidRPr="00612393">
        <w:rPr>
          <w:u w:val="single"/>
        </w:rPr>
        <w:t>creating geographic limits to the battlefield</w:t>
      </w:r>
      <w:r w:rsidRPr="00612393">
        <w:rPr>
          <w:sz w:val="16"/>
        </w:rPr>
        <w:t xml:space="preserve"> has the problematic effect of </w:t>
      </w:r>
      <w:r w:rsidRPr="00612393">
        <w:rPr>
          <w:u w:val="single"/>
        </w:rPr>
        <w:t>grant</w:t>
      </w:r>
      <w:r w:rsidRPr="00612393">
        <w:rPr>
          <w:sz w:val="16"/>
        </w:rPr>
        <w:t xml:space="preserve">ing </w:t>
      </w:r>
      <w:r w:rsidRPr="00612393">
        <w:rPr>
          <w:u w:val="single"/>
        </w:rPr>
        <w:t>terrorists a safe haven</w:t>
      </w:r>
      <w:r w:rsidRPr="00612393">
        <w:rPr>
          <w:sz w:val="16"/>
        </w:rPr>
        <w:t>. For example, a member of al Qaeda can be a legitimate target as a result of continuous participation in hostilities</w:t>
      </w:r>
      <w:r w:rsidRPr="00091D33">
        <w:rPr>
          <w:sz w:val="16"/>
        </w:rPr>
        <w:t xml:space="preserve">, thus losing any immunity from attack he might have had by dint of being a civilian.105 </w:t>
      </w:r>
      <w:r w:rsidRPr="00612393">
        <w:rPr>
          <w:rStyle w:val="StyleBoldUnderline"/>
          <w:highlight w:val="cyan"/>
        </w:rPr>
        <w:t>If the zone</w:t>
      </w:r>
      <w:r w:rsidRPr="00612393">
        <w:rPr>
          <w:highlight w:val="cyan"/>
          <w:u w:val="single"/>
        </w:rPr>
        <w:t xml:space="preserve"> of combat is limited geographically</w:t>
      </w:r>
      <w:r w:rsidRPr="00091D33">
        <w:rPr>
          <w:u w:val="single"/>
        </w:rPr>
        <w:t xml:space="preserve"> </w:t>
      </w:r>
      <w:r w:rsidRPr="00612393">
        <w:rPr>
          <w:u w:val="single"/>
        </w:rPr>
        <w:t>to certain areas</w:t>
      </w:r>
      <w:r w:rsidRPr="00091D33">
        <w:rPr>
          <w:sz w:val="16"/>
        </w:rPr>
        <w:t xml:space="preserve">, then this </w:t>
      </w:r>
      <w:r w:rsidRPr="00091D33">
        <w:rPr>
          <w:u w:val="single"/>
        </w:rPr>
        <w:t xml:space="preserve">member of </w:t>
      </w:r>
      <w:r w:rsidRPr="00612393">
        <w:rPr>
          <w:highlight w:val="cyan"/>
          <w:u w:val="single"/>
        </w:rPr>
        <w:t>al Qaeda can avoid being targeted</w:t>
      </w:r>
      <w:r w:rsidRPr="00091D33">
        <w:rPr>
          <w:u w:val="single"/>
        </w:rPr>
        <w:t>—</w:t>
      </w:r>
      <w:r w:rsidRPr="00612393">
        <w:rPr>
          <w:highlight w:val="cyan"/>
          <w:u w:val="single"/>
          <w:bdr w:val="single" w:sz="4" w:space="0" w:color="auto"/>
        </w:rPr>
        <w:t>and</w:t>
      </w:r>
      <w:r w:rsidRPr="00612393">
        <w:rPr>
          <w:sz w:val="16"/>
          <w:highlight w:val="cyan"/>
          <w:bdr w:val="single" w:sz="4" w:space="0" w:color="auto"/>
        </w:rPr>
        <w:t xml:space="preserve"> </w:t>
      </w:r>
      <w:r w:rsidRPr="00091D33">
        <w:rPr>
          <w:sz w:val="16"/>
        </w:rPr>
        <w:t>thus re</w:t>
      </w:r>
      <w:r w:rsidRPr="00612393">
        <w:rPr>
          <w:highlight w:val="cyan"/>
          <w:u w:val="single"/>
          <w:bdr w:val="single" w:sz="4" w:space="0" w:color="auto"/>
        </w:rPr>
        <w:t>gain</w:t>
      </w:r>
      <w:r w:rsidRPr="00091D33">
        <w:rPr>
          <w:sz w:val="16"/>
        </w:rPr>
        <w:t xml:space="preserve"> civilian </w:t>
      </w:r>
      <w:r w:rsidRPr="00612393">
        <w:rPr>
          <w:highlight w:val="cyan"/>
          <w:u w:val="single"/>
          <w:bdr w:val="single" w:sz="4" w:space="0" w:color="auto"/>
        </w:rPr>
        <w:t>immunity</w:t>
      </w:r>
      <w:r w:rsidRPr="00091D33">
        <w:rPr>
          <w:sz w:val="16"/>
        </w:rPr>
        <w:t>, in essence—</w:t>
      </w:r>
      <w:r w:rsidRPr="00612393">
        <w:rPr>
          <w:highlight w:val="cyan"/>
          <w:u w:val="single"/>
        </w:rPr>
        <w:t>simply by crossing a</w:t>
      </w:r>
      <w:r w:rsidRPr="00091D33">
        <w:rPr>
          <w:sz w:val="16"/>
        </w:rPr>
        <w:t xml:space="preserve">n international </w:t>
      </w:r>
      <w:r w:rsidRPr="00612393">
        <w:rPr>
          <w:highlight w:val="cyan"/>
          <w:u w:val="single"/>
        </w:rPr>
        <w:t>border</w:t>
      </w:r>
      <w:r w:rsidRPr="00612393">
        <w:rPr>
          <w:sz w:val="16"/>
          <w:highlight w:val="cyan"/>
        </w:rPr>
        <w:t xml:space="preserve"> </w:t>
      </w:r>
      <w:r w:rsidRPr="00091D33">
        <w:rPr>
          <w:u w:val="single"/>
        </w:rPr>
        <w:t>even while remaining active in a terrorist organization engaged in a conflict</w:t>
      </w:r>
      <w:r>
        <w:rPr>
          <w:u w:val="single"/>
        </w:rPr>
        <w:t xml:space="preserve"> </w:t>
      </w:r>
      <w:r w:rsidRPr="00091D33">
        <w:rPr>
          <w:u w:val="single"/>
        </w:rPr>
        <w:t>with the U.S.</w:t>
      </w:r>
      <w:r w:rsidRPr="00091D33">
        <w:rPr>
          <w:sz w:val="16"/>
        </w:rPr>
        <w:t xml:space="preserve">106 </w:t>
      </w:r>
      <w:r w:rsidRPr="00612393">
        <w:rPr>
          <w:highlight w:val="cyan"/>
          <w:u w:val="single"/>
        </w:rPr>
        <w:t xml:space="preserve">Geographic limits </w:t>
      </w:r>
      <w:r w:rsidRPr="00091D33">
        <w:rPr>
          <w:u w:val="single"/>
        </w:rPr>
        <w:t>designed to curtail the use of</w:t>
      </w:r>
      <w:r>
        <w:rPr>
          <w:u w:val="single"/>
        </w:rPr>
        <w:t xml:space="preserve"> </w:t>
      </w:r>
      <w:r w:rsidRPr="00091D33">
        <w:rPr>
          <w:sz w:val="16"/>
        </w:rPr>
        <w:t xml:space="preserve">governmental military </w:t>
      </w:r>
      <w:r w:rsidRPr="00091D33">
        <w:rPr>
          <w:u w:val="single"/>
        </w:rPr>
        <w:t xml:space="preserve">force thus effectively </w:t>
      </w:r>
      <w:r w:rsidRPr="00612393">
        <w:rPr>
          <w:highlight w:val="cyan"/>
          <w:u w:val="single"/>
        </w:rPr>
        <w:t xml:space="preserve">grant terrorists a </w:t>
      </w:r>
      <w:r w:rsidRPr="00612393">
        <w:rPr>
          <w:highlight w:val="cyan"/>
          <w:u w:val="single"/>
          <w:bdr w:val="single" w:sz="4" w:space="0" w:color="auto"/>
        </w:rPr>
        <w:t>safe haven</w:t>
      </w:r>
      <w:r w:rsidRPr="00612393">
        <w:rPr>
          <w:highlight w:val="cyan"/>
          <w:u w:val="single"/>
        </w:rPr>
        <w:t xml:space="preserve"> and extend the conflict by enabling them to </w:t>
      </w:r>
      <w:r w:rsidRPr="00612393">
        <w:rPr>
          <w:highlight w:val="cyan"/>
          <w:u w:val="single"/>
          <w:bdr w:val="single" w:sz="4" w:space="0" w:color="auto"/>
        </w:rPr>
        <w:t>regroup</w:t>
      </w:r>
      <w:r w:rsidRPr="00612393">
        <w:rPr>
          <w:highlight w:val="cyan"/>
          <w:u w:val="single"/>
        </w:rPr>
        <w:t xml:space="preserve"> and continue their attacks</w:t>
      </w:r>
      <w:r w:rsidRPr="00612393">
        <w:rPr>
          <w:sz w:val="16"/>
          <w:highlight w:val="cyan"/>
        </w:rPr>
        <w:t>.</w:t>
      </w:r>
    </w:p>
    <w:p w:rsidR="00FA7081" w:rsidRDefault="00FA7081" w:rsidP="00FA7081"/>
    <w:p w:rsidR="00FA7081" w:rsidRDefault="00FA7081" w:rsidP="00FA7081"/>
    <w:p w:rsidR="00FA7081" w:rsidRDefault="00FA7081" w:rsidP="00FA7081">
      <w:pPr>
        <w:pStyle w:val="Heading4"/>
      </w:pPr>
      <w:r>
        <w:t>Public supports our drone stirikes</w:t>
      </w:r>
    </w:p>
    <w:p w:rsidR="00FA7081" w:rsidRPr="00A77065" w:rsidRDefault="00FA7081" w:rsidP="00FA7081">
      <w:r>
        <w:rPr>
          <w:rStyle w:val="StyleStyleBold12pt"/>
        </w:rPr>
        <w:t xml:space="preserve">Pew Research Center </w:t>
      </w:r>
      <w:r w:rsidRPr="00A77065">
        <w:rPr>
          <w:rStyle w:val="StyleStyleBold12pt"/>
        </w:rPr>
        <w:t>13</w:t>
      </w:r>
      <w:r w:rsidRPr="00A77065">
        <w:t xml:space="preserve"> ("Continued Support for US Drone Strikes")</w:t>
      </w:r>
    </w:p>
    <w:p w:rsidR="00FA7081" w:rsidRDefault="00FA7081" w:rsidP="00FA7081">
      <w:r w:rsidRPr="00A77065">
        <w:t xml:space="preserve">While U.S. drone strikes have faced new scrutiny in recent weeks, </w:t>
      </w:r>
      <w:r w:rsidRPr="00A77065">
        <w:rPr>
          <w:rStyle w:val="StyleBoldUnderline"/>
          <w:highlight w:val="yellow"/>
        </w:rPr>
        <w:t>a majority of the public continues to support the program</w:t>
      </w:r>
      <w:r w:rsidRPr="00A77065">
        <w:t xml:space="preserve">. Overall, </w:t>
      </w:r>
      <w:r w:rsidRPr="001324DD">
        <w:rPr>
          <w:rStyle w:val="StyleBoldUnderline"/>
          <w:highlight w:val="green"/>
        </w:rPr>
        <w:t>56</w:t>
      </w:r>
      <w:r w:rsidRPr="00A77065">
        <w:rPr>
          <w:rStyle w:val="StyleBoldUnderline"/>
          <w:highlight w:val="yellow"/>
        </w:rPr>
        <w:t>% approve of the U.S. conducting missile strikes from pilotless aircraft</w:t>
      </w:r>
      <w:r w:rsidRPr="00A77065">
        <w:t xml:space="preserve"> to target extremists in countries such as Pakistan, Yemen and Somalia; just 26% say they disapprove.</w:t>
      </w:r>
      <w:r w:rsidRPr="00A77065">
        <w:rPr>
          <w:sz w:val="12"/>
        </w:rPr>
        <w:t xml:space="preserve">¶ </w:t>
      </w:r>
      <w:r w:rsidRPr="00A77065">
        <w:t xml:space="preserve">Opinion is largely unchanged from last July, when 55% approved of the program. </w:t>
      </w:r>
      <w:r w:rsidRPr="00A77065">
        <w:rPr>
          <w:rStyle w:val="StyleBoldUnderline"/>
          <w:highlight w:val="yellow"/>
        </w:rPr>
        <w:t>Support for drone attacks crosses party lines: 68% of Republicans and 58% of Democrats</w:t>
      </w:r>
      <w:r w:rsidRPr="00A77065">
        <w:rPr>
          <w:rStyle w:val="StyleBoldUnderline"/>
        </w:rPr>
        <w:t xml:space="preserve"> </w:t>
      </w:r>
      <w:r w:rsidRPr="00A77065">
        <w:t>say they approve of U.S. drone strikes.</w:t>
      </w:r>
      <w:r w:rsidRPr="00A77065">
        <w:rPr>
          <w:sz w:val="12"/>
        </w:rPr>
        <w:t xml:space="preserve">¶ </w:t>
      </w:r>
      <w:r w:rsidRPr="00A77065">
        <w:t>There also are stark gender differences in opinions about the use of drones: Men approve of drone strikes by more than three-to-one (68% to 21%). Among women, 44% approve, while 31% disapprove.</w:t>
      </w:r>
      <w:r w:rsidRPr="00A77065">
        <w:rPr>
          <w:sz w:val="12"/>
        </w:rPr>
        <w:t xml:space="preserve">¶ </w:t>
      </w:r>
      <w:r w:rsidRPr="00A77065">
        <w:t>The latest national survey by the Pew Research Center, conducted Feb. 7-10 among 1,004 adults, finds that while drone strikes draw continued support, there is widespread concern that the attacks endanger innocent civilians.</w:t>
      </w:r>
      <w:r w:rsidRPr="00A77065">
        <w:rPr>
          <w:sz w:val="12"/>
        </w:rPr>
        <w:t xml:space="preserve">¶ </w:t>
      </w:r>
      <w:r w:rsidRPr="00A77065">
        <w:t>Overall, 53% say they are very concerned about whether drone strikes put the lives of civilians in danger. Even among those who approve of the program, 42% say they are very concerned the attacks risk lives of innocent civilians.</w:t>
      </w:r>
      <w:r w:rsidRPr="00A77065">
        <w:rPr>
          <w:sz w:val="12"/>
        </w:rPr>
        <w:t xml:space="preserve">¶ </w:t>
      </w:r>
      <w:r w:rsidRPr="00A77065">
        <w:t>Other possible consequences from drone attacks spur less public concern: 32% are very concerned they could lead to retaliation from extremist groups, 31% are very concerned the attacks are being conducted legally and 26% worry they could damage America’s reputation around the world.</w:t>
      </w:r>
    </w:p>
    <w:p w:rsidR="00FA7081" w:rsidRPr="00A87812" w:rsidRDefault="00FA7081" w:rsidP="00FA7081"/>
    <w:p w:rsidR="00FA7081" w:rsidRDefault="00FA7081" w:rsidP="00FA7081">
      <w:pPr>
        <w:pStyle w:val="Heading4"/>
      </w:pPr>
      <w:r>
        <w:t xml:space="preserve">No impact- </w:t>
      </w:r>
      <w:r w:rsidRPr="00270CF2">
        <w:rPr>
          <w:u w:val="single"/>
        </w:rPr>
        <w:t>mini-mobile drone bases</w:t>
      </w:r>
      <w:r>
        <w:t xml:space="preserve"> solve access globally now</w:t>
      </w:r>
    </w:p>
    <w:p w:rsidR="00FA7081" w:rsidRDefault="00FA7081" w:rsidP="00FA7081">
      <w:r w:rsidRPr="00270CF2">
        <w:rPr>
          <w:rStyle w:val="StyleStyleBold12pt"/>
        </w:rPr>
        <w:t>Reed, 13</w:t>
      </w:r>
      <w:r w:rsidRPr="00270CF2">
        <w:t xml:space="preserve"> -- Foreign Policy military technology reporter </w:t>
      </w:r>
    </w:p>
    <w:p w:rsidR="00FA7081" w:rsidRDefault="00FA7081" w:rsidP="00FA7081">
      <w:r w:rsidRPr="00270CF2">
        <w:t>[John, "The Air Force's Drone Base in a Box," Foreign Policy, 9-17-13, killerapps.foreignpolicy.com/posts/2013/09/17/the_air_forces_drone_base_in_a_box, accessed 9-19-13, mss]</w:t>
      </w:r>
    </w:p>
    <w:p w:rsidR="00FA7081" w:rsidRDefault="00FA7081" w:rsidP="00FA7081"/>
    <w:p w:rsidR="00FA7081" w:rsidRPr="00270CF2" w:rsidRDefault="00FA7081" w:rsidP="00FA7081">
      <w:pPr>
        <w:rPr>
          <w:sz w:val="16"/>
          <w:szCs w:val="16"/>
        </w:rPr>
      </w:pPr>
      <w:r w:rsidRPr="00270CF2">
        <w:rPr>
          <w:sz w:val="16"/>
          <w:szCs w:val="16"/>
        </w:rPr>
        <w:t>The Air Force's Drone Base in a Box</w:t>
      </w:r>
    </w:p>
    <w:p w:rsidR="00FA7081" w:rsidRPr="00270CF2" w:rsidRDefault="00FA7081" w:rsidP="00FA7081">
      <w:pPr>
        <w:rPr>
          <w:sz w:val="16"/>
        </w:rPr>
      </w:pPr>
      <w:r w:rsidRPr="00270CF2">
        <w:rPr>
          <w:highlight w:val="cyan"/>
          <w:u w:val="single"/>
        </w:rPr>
        <w:t>Drone bases</w:t>
      </w:r>
      <w:r w:rsidRPr="00270CF2">
        <w:rPr>
          <w:u w:val="single"/>
        </w:rPr>
        <w:t>,</w:t>
      </w:r>
      <w:r w:rsidRPr="00270CF2">
        <w:rPr>
          <w:sz w:val="16"/>
        </w:rPr>
        <w:t xml:space="preserve"> they </w:t>
      </w:r>
      <w:r w:rsidRPr="00270CF2">
        <w:rPr>
          <w:highlight w:val="cyan"/>
          <w:u w:val="single"/>
        </w:rPr>
        <w:t xml:space="preserve">can pop up </w:t>
      </w:r>
      <w:r w:rsidRPr="00270CF2">
        <w:rPr>
          <w:b/>
          <w:highlight w:val="cyan"/>
          <w:u w:val="single"/>
          <w:bdr w:val="single" w:sz="4" w:space="0" w:color="auto"/>
        </w:rPr>
        <w:t>anywhere</w:t>
      </w:r>
      <w:r w:rsidRPr="00270CF2">
        <w:rPr>
          <w:highlight w:val="cyan"/>
          <w:u w:val="single"/>
        </w:rPr>
        <w:t xml:space="preserve"> now</w:t>
      </w:r>
      <w:r w:rsidRPr="00270CF2">
        <w:rPr>
          <w:sz w:val="16"/>
          <w:szCs w:val="16"/>
        </w:rPr>
        <w:t xml:space="preserve">adays. </w:t>
      </w:r>
      <w:r w:rsidRPr="00270CF2">
        <w:rPr>
          <w:highlight w:val="cyan"/>
          <w:u w:val="single"/>
        </w:rPr>
        <w:t>The</w:t>
      </w:r>
      <w:r w:rsidRPr="00270CF2">
        <w:rPr>
          <w:sz w:val="16"/>
          <w:highlight w:val="cyan"/>
        </w:rPr>
        <w:t xml:space="preserve"> </w:t>
      </w:r>
      <w:r w:rsidRPr="00270CF2">
        <w:rPr>
          <w:sz w:val="16"/>
        </w:rPr>
        <w:t xml:space="preserve">U.S. </w:t>
      </w:r>
      <w:r w:rsidRPr="00270CF2">
        <w:rPr>
          <w:highlight w:val="cyan"/>
          <w:u w:val="single"/>
        </w:rPr>
        <w:t>Air Force</w:t>
      </w:r>
      <w:r w:rsidRPr="003777E4">
        <w:rPr>
          <w:sz w:val="16"/>
          <w:szCs w:val="16"/>
        </w:rPr>
        <w:t>'s</w:t>
      </w:r>
      <w:r w:rsidRPr="003777E4">
        <w:t xml:space="preserve"> </w:t>
      </w:r>
      <w:r w:rsidRPr="003777E4">
        <w:rPr>
          <w:sz w:val="16"/>
          <w:szCs w:val="16"/>
        </w:rPr>
        <w:t xml:space="preserve">special operations </w:t>
      </w:r>
      <w:r w:rsidRPr="00270CF2">
        <w:rPr>
          <w:sz w:val="16"/>
        </w:rPr>
        <w:t xml:space="preserve">command </w:t>
      </w:r>
      <w:r w:rsidRPr="00270CF2">
        <w:rPr>
          <w:highlight w:val="cyan"/>
          <w:u w:val="single"/>
        </w:rPr>
        <w:t xml:space="preserve">now has mini bases for drones that can be packed in a cargo plane and transported </w:t>
      </w:r>
      <w:r w:rsidRPr="00270CF2">
        <w:rPr>
          <w:highlight w:val="cyan"/>
          <w:u w:val="single"/>
          <w:bdr w:val="single" w:sz="4" w:space="0" w:color="auto"/>
        </w:rPr>
        <w:t>anywhere in the world</w:t>
      </w:r>
      <w:r w:rsidRPr="00270CF2">
        <w:rPr>
          <w:u w:val="single"/>
        </w:rPr>
        <w:t xml:space="preserve">, </w:t>
      </w:r>
      <w:r w:rsidRPr="00270CF2">
        <w:rPr>
          <w:sz w:val="16"/>
          <w:szCs w:val="16"/>
        </w:rPr>
        <w:t>launching unmanned missions within four-hours of arrival at their destination. A typical base includes two partially dismantled MQ-1 Predator drones, plus the Hellfire missiles and fuel the planes need to fly and shoot. The base also has two tents: one to shelter</w:t>
      </w:r>
      <w:r w:rsidRPr="00270CF2">
        <w:rPr>
          <w:sz w:val="16"/>
        </w:rPr>
        <w:t xml:space="preserve"> the drones and another to house the bank of computers that serves as the drones' cockpit. (That second tent also comes with a bit of extremely Spartan living space for the crews and aircraft mechanics.) All told, 18 cargo pallets and 32 people constitute the </w:t>
      </w:r>
      <w:r w:rsidRPr="00270CF2">
        <w:rPr>
          <w:u w:val="single"/>
        </w:rPr>
        <w:t xml:space="preserve">base in a box </w:t>
      </w:r>
      <w:r w:rsidRPr="00270CF2">
        <w:rPr>
          <w:sz w:val="16"/>
        </w:rPr>
        <w:t xml:space="preserve">that Brig. Gen. Albert "Buck" Elton, Air </w:t>
      </w:r>
      <w:r w:rsidRPr="00270CF2">
        <w:rPr>
          <w:sz w:val="16"/>
        </w:rPr>
        <w:lastRenderedPageBreak/>
        <w:t xml:space="preserve">Force Special Operations Command's (AFSOC) chief of requirements, described as </w:t>
      </w:r>
      <w:r w:rsidRPr="00270CF2">
        <w:rPr>
          <w:highlight w:val="cyan"/>
          <w:u w:val="single"/>
        </w:rPr>
        <w:t>a "rapid reaction fleet</w:t>
      </w:r>
      <w:r w:rsidRPr="00270CF2">
        <w:rPr>
          <w:u w:val="single"/>
        </w:rPr>
        <w:t>.</w:t>
      </w:r>
      <w:r w:rsidRPr="00270CF2">
        <w:rPr>
          <w:sz w:val="16"/>
        </w:rPr>
        <w:t xml:space="preserve">" "After we unload this capability wherever we're at, four hours later we have a flying, armed [drone]," said Elton during a speech at the Air Force Association's annual conference just outside of Washington. And that </w:t>
      </w:r>
      <w:r w:rsidRPr="00270CF2">
        <w:rPr>
          <w:highlight w:val="cyan"/>
          <w:u w:val="single"/>
        </w:rPr>
        <w:t>gives special op</w:t>
      </w:r>
      <w:r w:rsidRPr="00270CF2">
        <w:rPr>
          <w:sz w:val="14"/>
          <w:szCs w:val="14"/>
        </w:rPr>
        <w:t>erator</w:t>
      </w:r>
      <w:r w:rsidRPr="00270CF2">
        <w:rPr>
          <w:highlight w:val="cyan"/>
          <w:u w:val="single"/>
        </w:rPr>
        <w:t>s</w:t>
      </w:r>
      <w:r w:rsidRPr="00270CF2">
        <w:rPr>
          <w:u w:val="single"/>
        </w:rPr>
        <w:t xml:space="preserve"> </w:t>
      </w:r>
      <w:r w:rsidRPr="00270CF2">
        <w:rPr>
          <w:highlight w:val="cyan"/>
          <w:u w:val="single"/>
        </w:rPr>
        <w:t>the "</w:t>
      </w:r>
      <w:r w:rsidRPr="00270CF2">
        <w:rPr>
          <w:highlight w:val="cyan"/>
          <w:u w:val="single"/>
          <w:bdr w:val="single" w:sz="4" w:space="0" w:color="auto"/>
        </w:rPr>
        <w:t>speed</w:t>
      </w:r>
      <w:r w:rsidRPr="00270CF2">
        <w:rPr>
          <w:highlight w:val="cyan"/>
          <w:u w:val="single"/>
        </w:rPr>
        <w:t xml:space="preserve"> so</w:t>
      </w:r>
      <w:r w:rsidRPr="00270CF2">
        <w:rPr>
          <w:sz w:val="16"/>
          <w:highlight w:val="cyan"/>
        </w:rPr>
        <w:t xml:space="preserve"> </w:t>
      </w:r>
      <w:r w:rsidRPr="00270CF2">
        <w:rPr>
          <w:sz w:val="16"/>
        </w:rPr>
        <w:t xml:space="preserve">that </w:t>
      </w:r>
      <w:r w:rsidRPr="00270CF2">
        <w:rPr>
          <w:highlight w:val="cyan"/>
          <w:u w:val="single"/>
        </w:rPr>
        <w:t>we can respond to</w:t>
      </w:r>
      <w:r w:rsidRPr="00270CF2">
        <w:rPr>
          <w:sz w:val="16"/>
          <w:highlight w:val="cyan"/>
        </w:rPr>
        <w:t xml:space="preserve"> </w:t>
      </w:r>
      <w:r w:rsidRPr="00270CF2">
        <w:rPr>
          <w:sz w:val="16"/>
        </w:rPr>
        <w:t xml:space="preserve">certain </w:t>
      </w:r>
      <w:r w:rsidRPr="00270CF2">
        <w:rPr>
          <w:highlight w:val="cyan"/>
          <w:u w:val="single"/>
        </w:rPr>
        <w:t>crises</w:t>
      </w:r>
      <w:r w:rsidRPr="00270CF2">
        <w:rPr>
          <w:sz w:val="16"/>
        </w:rPr>
        <w:t xml:space="preserve">." Drones have, of course, become a central component to U.S. military operations worldwide. But they're especially important on missions to hunt and kill militants in remote corners of the world. That's when the drones' ability to conduct 24/7 surveillance and to strike from a distance come in especially handy. Hence the base-in-a-box. The command has deployed the tiny bases twice since 2012, according to Elton, who showed a picture one of the aircraft taxiing along a plywood ramp at an undisclosed "international airport" in a dusty corner of the world. "I won't get into specifics on where we went, but we had something happen and we needed ISR so we launched on very short notice and we set up in another country to support an operation there," said Elton, describing a six week-long deployment for the drones. AFSOC provides the MQ-1 Predator and MQ-9 Reaper drones used by the U.S. special operations community. While the command only has the ability today to deploy its MQ-1 Predators in a hurry, it is trying to develop a way to pack up its fleet of larger MQ-9 Reapers in "the next couple of years," Elton said. This comes as AFSOC is working to station its fleet of several dozen small, civilian-looking propeller planes at remote airstrips in every corner of the globe. "We've got aircraft that, for the most part, stay forward and we rotate through our crews and maintainers," said Elton. These planes, often painted in civilian-looking livery, are used to move U.S. military and intelligence operatives to small airports around the developing world without attracting the attention that would come with the arrival of a large U.S. Air Force cargo plane. </w:t>
      </w:r>
      <w:r w:rsidRPr="00270CF2">
        <w:rPr>
          <w:u w:val="single"/>
        </w:rPr>
        <w:t xml:space="preserve">AFSOC </w:t>
      </w:r>
      <w:r w:rsidRPr="00270CF2">
        <w:rPr>
          <w:rStyle w:val="StyleBoldUnderline"/>
        </w:rPr>
        <w:t>uses twin-engine</w:t>
      </w:r>
      <w:r w:rsidRPr="00270CF2">
        <w:rPr>
          <w:sz w:val="16"/>
        </w:rPr>
        <w:t xml:space="preserve">, Dornier 328 </w:t>
      </w:r>
      <w:r w:rsidRPr="00270CF2">
        <w:rPr>
          <w:highlight w:val="cyan"/>
          <w:u w:val="single"/>
        </w:rPr>
        <w:t>propeller planes</w:t>
      </w:r>
      <w:r w:rsidRPr="00270CF2">
        <w:rPr>
          <w:sz w:val="16"/>
          <w:highlight w:val="cyan"/>
        </w:rPr>
        <w:t xml:space="preserve"> </w:t>
      </w:r>
      <w:r w:rsidRPr="00270CF2">
        <w:rPr>
          <w:sz w:val="16"/>
        </w:rPr>
        <w:t xml:space="preserve">to get operatives to little regional airfields across a place like Africa, for example. It then uses even smaller M-28 Skytrucks </w:t>
      </w:r>
      <w:r w:rsidRPr="00270CF2">
        <w:rPr>
          <w:u w:val="single"/>
        </w:rPr>
        <w:t xml:space="preserve">to </w:t>
      </w:r>
      <w:r w:rsidRPr="00270CF2">
        <w:rPr>
          <w:highlight w:val="cyan"/>
          <w:u w:val="single"/>
        </w:rPr>
        <w:t xml:space="preserve">bring operators to places </w:t>
      </w:r>
      <w:r w:rsidRPr="00270CF2">
        <w:rPr>
          <w:u w:val="single"/>
        </w:rPr>
        <w:t xml:space="preserve">in the countryside </w:t>
      </w:r>
      <w:r w:rsidRPr="00270CF2">
        <w:rPr>
          <w:highlight w:val="cyan"/>
          <w:u w:val="single"/>
        </w:rPr>
        <w:t>that don't have real airports</w:t>
      </w:r>
      <w:r w:rsidRPr="00270CF2">
        <w:rPr>
          <w:sz w:val="16"/>
        </w:rPr>
        <w:t xml:space="preserve">, often </w:t>
      </w:r>
      <w:r w:rsidRPr="00270CF2">
        <w:rPr>
          <w:highlight w:val="cyan"/>
          <w:u w:val="single"/>
        </w:rPr>
        <w:t xml:space="preserve">landing on </w:t>
      </w:r>
      <w:r w:rsidRPr="00270CF2">
        <w:rPr>
          <w:u w:val="single"/>
        </w:rPr>
        <w:t xml:space="preserve">small </w:t>
      </w:r>
      <w:r w:rsidRPr="00270CF2">
        <w:rPr>
          <w:highlight w:val="cyan"/>
          <w:u w:val="single"/>
        </w:rPr>
        <w:t>dirt strips or</w:t>
      </w:r>
      <w:r w:rsidRPr="00270CF2">
        <w:rPr>
          <w:u w:val="single"/>
        </w:rPr>
        <w:t xml:space="preserve"> clearings in </w:t>
      </w:r>
      <w:r w:rsidRPr="00270CF2">
        <w:rPr>
          <w:highlight w:val="cyan"/>
          <w:u w:val="single"/>
        </w:rPr>
        <w:t>the brush</w:t>
      </w:r>
      <w:r w:rsidRPr="00270CF2">
        <w:rPr>
          <w:u w:val="single"/>
        </w:rPr>
        <w:t xml:space="preserve">. </w:t>
      </w:r>
      <w:r w:rsidRPr="00270CF2">
        <w:rPr>
          <w:sz w:val="16"/>
        </w:rPr>
        <w:t xml:space="preserve">Think of it as a hub and spoke system for spies and special operators. "Some of the little ones, like the M-28 go about 120 knots, so it takes a couple of weeks to get them forward where the need to go," said Elton after his speech. "We swap them out for heavy maintenance when we need, but for the most part they go forward and stay there for 80 to 90 to 270 days and we'll swap ‘em out and bring them back." "Being forward based has certain advantages," said Elrod who pointed out that the </w:t>
      </w:r>
      <w:r w:rsidRPr="00270CF2">
        <w:rPr>
          <w:highlight w:val="cyan"/>
          <w:u w:val="single"/>
        </w:rPr>
        <w:t xml:space="preserve">little planes are located in "nodes in </w:t>
      </w:r>
      <w:r w:rsidRPr="00270CF2">
        <w:rPr>
          <w:b/>
          <w:highlight w:val="cyan"/>
          <w:u w:val="single"/>
          <w:bdr w:val="single" w:sz="4" w:space="0" w:color="auto"/>
        </w:rPr>
        <w:t>every</w:t>
      </w:r>
      <w:r w:rsidRPr="00270CF2">
        <w:rPr>
          <w:highlight w:val="cyan"/>
          <w:u w:val="single"/>
          <w:bdr w:val="single" w:sz="4" w:space="0" w:color="auto"/>
        </w:rPr>
        <w:t xml:space="preserve"> </w:t>
      </w:r>
      <w:r w:rsidRPr="00270CF2">
        <w:rPr>
          <w:b/>
          <w:highlight w:val="cyan"/>
          <w:u w:val="single"/>
          <w:bdr w:val="single" w:sz="4" w:space="0" w:color="auto"/>
        </w:rPr>
        <w:t>geographic</w:t>
      </w:r>
      <w:r w:rsidRPr="00270CF2">
        <w:rPr>
          <w:sz w:val="16"/>
          <w:highlight w:val="cyan"/>
        </w:rPr>
        <w:t xml:space="preserve"> </w:t>
      </w:r>
      <w:r w:rsidRPr="00270CF2">
        <w:rPr>
          <w:sz w:val="16"/>
        </w:rPr>
        <w:t xml:space="preserve">combatant </w:t>
      </w:r>
      <w:r w:rsidRPr="00270CF2">
        <w:rPr>
          <w:b/>
          <w:highlight w:val="cyan"/>
          <w:u w:val="single"/>
          <w:bdr w:val="single" w:sz="4" w:space="0" w:color="auto"/>
        </w:rPr>
        <w:t>command</w:t>
      </w:r>
      <w:r w:rsidRPr="00270CF2">
        <w:rPr>
          <w:sz w:val="16"/>
        </w:rPr>
        <w:t>," a referral to the term the U.S. military uses to describe how it divvies up regions of the globe among its battlefield commanders.</w:t>
      </w:r>
    </w:p>
    <w:p w:rsidR="00FA7081" w:rsidRDefault="00FA7081" w:rsidP="00FA7081">
      <w:pPr>
        <w:pStyle w:val="Heading4"/>
      </w:pPr>
      <w:r>
        <w:rPr>
          <w:u w:val="single"/>
        </w:rPr>
        <w:t>Submerged platforms</w:t>
      </w:r>
      <w:r>
        <w:t xml:space="preserve"> solves rapid, global access</w:t>
      </w:r>
    </w:p>
    <w:p w:rsidR="00FA7081" w:rsidRDefault="00FA7081" w:rsidP="00FA7081">
      <w:r w:rsidRPr="003777E4">
        <w:rPr>
          <w:rStyle w:val="StyleStyleBold12pt"/>
        </w:rPr>
        <w:t>McDuffee, 13</w:t>
      </w:r>
      <w:r w:rsidRPr="003777E4">
        <w:t xml:space="preserve"> </w:t>
      </w:r>
      <w:r>
        <w:t>–</w:t>
      </w:r>
      <w:r w:rsidRPr="003777E4">
        <w:t xml:space="preserve"> </w:t>
      </w:r>
      <w:r>
        <w:t xml:space="preserve">Wired </w:t>
      </w:r>
      <w:r w:rsidRPr="003777E4">
        <w:t xml:space="preserve">defense and national security </w:t>
      </w:r>
      <w:r>
        <w:t>reporter</w:t>
      </w:r>
    </w:p>
    <w:p w:rsidR="00FA7081" w:rsidRDefault="00FA7081" w:rsidP="00FA7081">
      <w:r>
        <w:t>[</w:t>
      </w:r>
      <w:r w:rsidRPr="003777E4">
        <w:t>Allen, "DARPA’s Plan to Flood the Sea With Drones, Carrying More Drones," Wired, 9-13-13, www.wired.com/dangerroom/2013/09/hydra-darpa/, accessed 9-19-13, mss]</w:t>
      </w:r>
    </w:p>
    <w:p w:rsidR="00FA7081" w:rsidRPr="003777E4" w:rsidRDefault="00FA7081" w:rsidP="00FA7081"/>
    <w:p w:rsidR="00FA7081" w:rsidRPr="00270CF2" w:rsidRDefault="00FA7081" w:rsidP="00FA7081">
      <w:pPr>
        <w:rPr>
          <w:u w:val="single"/>
        </w:rPr>
      </w:pPr>
      <w:r w:rsidRPr="003777E4">
        <w:rPr>
          <w:rStyle w:val="StyleBoldUnderline"/>
          <w:highlight w:val="cyan"/>
        </w:rPr>
        <w:t>DARPA’s Plan to Flood the Sea With Drones, Carrying</w:t>
      </w:r>
      <w:r w:rsidRPr="003777E4">
        <w:rPr>
          <w:highlight w:val="cyan"/>
          <w:u w:val="single"/>
        </w:rPr>
        <w:t xml:space="preserve"> </w:t>
      </w:r>
      <w:r w:rsidRPr="00270CF2">
        <w:rPr>
          <w:u w:val="single"/>
        </w:rPr>
        <w:t xml:space="preserve">More </w:t>
      </w:r>
      <w:r w:rsidRPr="003777E4">
        <w:rPr>
          <w:rStyle w:val="StyleBoldUnderline"/>
          <w:highlight w:val="cyan"/>
        </w:rPr>
        <w:t>Drones</w:t>
      </w:r>
    </w:p>
    <w:p w:rsidR="00FA7081" w:rsidRDefault="00FA7081" w:rsidP="00FA7081">
      <w:pPr>
        <w:rPr>
          <w:sz w:val="16"/>
        </w:rPr>
      </w:pPr>
      <w:r w:rsidRPr="003777E4">
        <w:rPr>
          <w:sz w:val="16"/>
        </w:rPr>
        <w:t xml:space="preserve">DARPA, the Pentagon’s research agency, has recently revealed its plans to boost the Navy’s response to threats in international waters by developing </w:t>
      </w:r>
      <w:r w:rsidRPr="003777E4">
        <w:rPr>
          <w:rStyle w:val="StyleBoldUnderline"/>
          <w:highlight w:val="cyan"/>
        </w:rPr>
        <w:t>submerged</w:t>
      </w:r>
      <w:r w:rsidRPr="003777E4">
        <w:rPr>
          <w:highlight w:val="cyan"/>
          <w:u w:val="single"/>
        </w:rPr>
        <w:t xml:space="preserve"> </w:t>
      </w:r>
      <w:r w:rsidRPr="003777E4">
        <w:rPr>
          <w:sz w:val="16"/>
        </w:rPr>
        <w:t xml:space="preserve">unmanned </w:t>
      </w:r>
      <w:r w:rsidRPr="003777E4">
        <w:rPr>
          <w:rStyle w:val="StyleBoldUnderline"/>
          <w:highlight w:val="cyan"/>
        </w:rPr>
        <w:t>platforms</w:t>
      </w:r>
      <w:r w:rsidRPr="003777E4">
        <w:rPr>
          <w:highlight w:val="cyan"/>
          <w:u w:val="single"/>
        </w:rPr>
        <w:t xml:space="preserve"> </w:t>
      </w:r>
      <w:r w:rsidRPr="003777E4">
        <w:rPr>
          <w:sz w:val="16"/>
        </w:rPr>
        <w:t xml:space="preserve">that </w:t>
      </w:r>
      <w:r w:rsidRPr="003777E4">
        <w:rPr>
          <w:rStyle w:val="StyleBoldUnderline"/>
          <w:highlight w:val="cyan"/>
        </w:rPr>
        <w:t>can be deployed at a moment’s notice</w:t>
      </w:r>
      <w:r w:rsidRPr="00270CF2">
        <w:rPr>
          <w:u w:val="single"/>
        </w:rPr>
        <w:t>.</w:t>
      </w:r>
      <w:r>
        <w:rPr>
          <w:u w:val="single"/>
        </w:rPr>
        <w:t xml:space="preserve"> </w:t>
      </w:r>
      <w:r w:rsidRPr="003777E4">
        <w:rPr>
          <w:sz w:val="16"/>
        </w:rPr>
        <w:t xml:space="preserve">Hydra, named after the serpent-like creature with many heads in Greek mythology, would create an </w:t>
      </w:r>
      <w:r w:rsidRPr="003777E4">
        <w:rPr>
          <w:rStyle w:val="StyleBoldUnderline"/>
          <w:highlight w:val="cyan"/>
        </w:rPr>
        <w:t>undersea</w:t>
      </w:r>
      <w:r w:rsidRPr="003777E4">
        <w:rPr>
          <w:sz w:val="16"/>
          <w:highlight w:val="cyan"/>
        </w:rPr>
        <w:t xml:space="preserve"> </w:t>
      </w:r>
      <w:r w:rsidRPr="003777E4">
        <w:rPr>
          <w:sz w:val="16"/>
        </w:rPr>
        <w:t xml:space="preserve">network of unmanned payloads and </w:t>
      </w:r>
      <w:r w:rsidRPr="003777E4">
        <w:rPr>
          <w:rStyle w:val="StyleBoldUnderline"/>
          <w:highlight w:val="cyan"/>
        </w:rPr>
        <w:t>platforms</w:t>
      </w:r>
      <w:r w:rsidRPr="003777E4">
        <w:rPr>
          <w:sz w:val="16"/>
          <w:highlight w:val="cyan"/>
        </w:rPr>
        <w:t xml:space="preserve"> </w:t>
      </w:r>
      <w:r w:rsidRPr="003777E4">
        <w:rPr>
          <w:sz w:val="16"/>
        </w:rPr>
        <w:t xml:space="preserve">to </w:t>
      </w:r>
      <w:r w:rsidRPr="003777E4">
        <w:rPr>
          <w:u w:val="single"/>
        </w:rPr>
        <w:t xml:space="preserve">increase the capability and </w:t>
      </w:r>
      <w:r w:rsidRPr="003777E4">
        <w:rPr>
          <w:rStyle w:val="StyleBoldUnderline"/>
          <w:highlight w:val="cyan"/>
        </w:rPr>
        <w:t>speed the response to threats like</w:t>
      </w:r>
      <w:r w:rsidRPr="003777E4">
        <w:rPr>
          <w:sz w:val="16"/>
          <w:highlight w:val="cyan"/>
        </w:rPr>
        <w:t xml:space="preserve"> </w:t>
      </w:r>
      <w:r w:rsidRPr="003777E4">
        <w:rPr>
          <w:sz w:val="16"/>
        </w:rPr>
        <w:t xml:space="preserve">piracy, the rising number of </w:t>
      </w:r>
      <w:r w:rsidRPr="003777E4">
        <w:rPr>
          <w:rStyle w:val="StyleBoldUnderline"/>
          <w:highlight w:val="cyan"/>
        </w:rPr>
        <w:t>ungoverned states</w:t>
      </w:r>
      <w:r w:rsidRPr="003777E4">
        <w:rPr>
          <w:sz w:val="16"/>
        </w:rPr>
        <w:t xml:space="preserve">, and sophisticated defenses at a time when the Pentagon is forced to make budget cuts. According to DARPA, the Hydra system ”represents a cost effective way to add undersea capacity that can be tailored to support each mission” that would still allow the Navy to conduct special operations and contingency missions. In other words, the decreasing number of naval vessels can only be in one place at a time. “The climate of budget austerity runs up against an uncertain security environment that includes natural disasters, piracy, ungoverned </w:t>
      </w:r>
      <w:r w:rsidRPr="003777E4">
        <w:rPr>
          <w:sz w:val="16"/>
          <w:szCs w:val="16"/>
        </w:rPr>
        <w:t>states, and the proliferation of sophisticated defense technologies,” said Scott Littlefield, DARPA program manager, in a statement. “An unmanned technology infrastructure staged below the oceans’ surface could relieve some of that resource strain and expand military capabilities in this increasingly challenging space.” The Hydra system is intended to be delivered in international waters by ships, submarines or aircraft with the integrative capability of communicating with manned and unmanned platforms for air, surface, and water operations. Unlike the Upward Falling Payloads (UFPs) program DARPA announced</w:t>
      </w:r>
      <w:r w:rsidRPr="003777E4">
        <w:rPr>
          <w:sz w:val="16"/>
        </w:rPr>
        <w:t xml:space="preserve"> in January that would submerge massive waterproof containers intended to store weapons, drones and supplies for years at a time, Hydra is a highly mobile platform that can be deployed for a few weeks or months in relatively shallow international waters. “By separating capabilities from the platforms that deliver them, </w:t>
      </w:r>
      <w:r w:rsidRPr="003777E4">
        <w:rPr>
          <w:rStyle w:val="StyleBoldUnderline"/>
          <w:highlight w:val="cyan"/>
        </w:rPr>
        <w:t>Hydra</w:t>
      </w:r>
      <w:r w:rsidRPr="003777E4">
        <w:rPr>
          <w:highlight w:val="cyan"/>
          <w:u w:val="single"/>
        </w:rPr>
        <w:t xml:space="preserve"> </w:t>
      </w:r>
      <w:r w:rsidRPr="003777E4">
        <w:rPr>
          <w:rStyle w:val="StyleBoldUnderline"/>
          <w:highlight w:val="cyan"/>
        </w:rPr>
        <w:t>would enable naval forces to deliver</w:t>
      </w:r>
      <w:r w:rsidRPr="003777E4">
        <w:rPr>
          <w:sz w:val="16"/>
          <w:highlight w:val="cyan"/>
        </w:rPr>
        <w:t xml:space="preserve"> </w:t>
      </w:r>
      <w:r w:rsidRPr="003777E4">
        <w:rPr>
          <w:sz w:val="16"/>
        </w:rPr>
        <w:t xml:space="preserve">those </w:t>
      </w:r>
      <w:r w:rsidRPr="003777E4">
        <w:rPr>
          <w:rStyle w:val="StyleBoldUnderline"/>
          <w:highlight w:val="cyan"/>
        </w:rPr>
        <w:t xml:space="preserve">capabilities </w:t>
      </w:r>
      <w:r w:rsidRPr="003777E4">
        <w:rPr>
          <w:rStyle w:val="StyleBoldUnderline"/>
          <w:highlight w:val="cyan"/>
          <w:bdr w:val="single" w:sz="4" w:space="0" w:color="auto"/>
        </w:rPr>
        <w:t>much faster</w:t>
      </w:r>
      <w:r w:rsidRPr="003777E4">
        <w:rPr>
          <w:sz w:val="16"/>
          <w:highlight w:val="cyan"/>
        </w:rPr>
        <w:t xml:space="preserve"> </w:t>
      </w:r>
      <w:r w:rsidRPr="003777E4">
        <w:rPr>
          <w:sz w:val="16"/>
        </w:rPr>
        <w:t xml:space="preserve">and more cost-effectively </w:t>
      </w:r>
      <w:r w:rsidRPr="003777E4">
        <w:rPr>
          <w:rStyle w:val="StyleBoldUnderline"/>
          <w:highlight w:val="cyan"/>
          <w:bdr w:val="single" w:sz="4" w:space="0" w:color="auto"/>
        </w:rPr>
        <w:t>wherever</w:t>
      </w:r>
      <w:r w:rsidRPr="003777E4">
        <w:rPr>
          <w:b/>
          <w:highlight w:val="cyan"/>
          <w:u w:val="single"/>
          <w:bdr w:val="single" w:sz="4" w:space="0" w:color="auto"/>
        </w:rPr>
        <w:t xml:space="preserve"> </w:t>
      </w:r>
      <w:r w:rsidRPr="003777E4">
        <w:rPr>
          <w:rStyle w:val="StyleBoldUnderline"/>
          <w:highlight w:val="cyan"/>
          <w:bdr w:val="single" w:sz="4" w:space="0" w:color="auto"/>
        </w:rPr>
        <w:t>needed</w:t>
      </w:r>
      <w:r w:rsidRPr="003777E4">
        <w:rPr>
          <w:sz w:val="16"/>
        </w:rPr>
        <w:t xml:space="preserve">,” said Littlefield. “It is envisioned to work </w:t>
      </w:r>
      <w:r w:rsidRPr="003777E4">
        <w:rPr>
          <w:rStyle w:val="StyleBoldUnderline"/>
          <w:highlight w:val="cyan"/>
        </w:rPr>
        <w:t>across air</w:t>
      </w:r>
      <w:r w:rsidRPr="003777E4">
        <w:rPr>
          <w:sz w:val="16"/>
        </w:rPr>
        <w:t>, under</w:t>
      </w:r>
      <w:r w:rsidRPr="003777E4">
        <w:rPr>
          <w:rStyle w:val="StyleBoldUnderline"/>
          <w:highlight w:val="cyan"/>
        </w:rPr>
        <w:t>water</w:t>
      </w:r>
      <w:r w:rsidRPr="003777E4">
        <w:rPr>
          <w:sz w:val="16"/>
        </w:rPr>
        <w:t xml:space="preserve">, </w:t>
      </w:r>
      <w:r w:rsidRPr="003777E4">
        <w:rPr>
          <w:rStyle w:val="StyleBoldUnderline"/>
          <w:highlight w:val="cyan"/>
        </w:rPr>
        <w:t>and surface operations</w:t>
      </w:r>
      <w:r w:rsidRPr="003777E4">
        <w:rPr>
          <w:sz w:val="16"/>
        </w:rPr>
        <w:t>, enabling all three to perform their missions better.”</w:t>
      </w:r>
    </w:p>
    <w:p w:rsidR="00FA7081" w:rsidRPr="00F02F63" w:rsidRDefault="00FA7081" w:rsidP="00FA7081">
      <w:pPr>
        <w:rPr>
          <w:rFonts w:cs="Times New Roman"/>
          <w:b/>
        </w:rPr>
      </w:pPr>
      <w:r w:rsidRPr="00F02F63">
        <w:rPr>
          <w:rFonts w:cs="Times New Roman"/>
          <w:b/>
        </w:rPr>
        <w:t>No Russia war</w:t>
      </w:r>
    </w:p>
    <w:p w:rsidR="00FA7081" w:rsidRPr="00F02F63" w:rsidRDefault="00FA7081" w:rsidP="00FA7081">
      <w:pPr>
        <w:rPr>
          <w:rFonts w:eastAsia="Calibri" w:cs="Times New Roman"/>
          <w:sz w:val="16"/>
        </w:rPr>
      </w:pPr>
      <w:r w:rsidRPr="00F02F63">
        <w:rPr>
          <w:rFonts w:eastAsia="Calibri" w:cs="Times New Roman"/>
          <w:b/>
          <w:bCs/>
        </w:rPr>
        <w:t>Weitz 11</w:t>
      </w:r>
      <w:r w:rsidRPr="00F02F63">
        <w:rPr>
          <w:rFonts w:eastAsia="Calibri" w:cs="Times New Roman"/>
          <w:sz w:val="16"/>
        </w:rPr>
        <w:t xml:space="preserve"> - senior fellow at the Hudson Institute and a World Politics Review senior editor(Richard, 9/27/2011, “Global Insights: Putin not a Game-Changer for U.S.-Russia Ties,” http://www.scribd.com/doc/66579517/Global-Insights-Putin-not-a-Game-Changer-for-U-S-Russia-Ties)</w:t>
      </w:r>
    </w:p>
    <w:p w:rsidR="00FA7081" w:rsidRPr="00F02F63" w:rsidRDefault="00FA7081" w:rsidP="00FA7081">
      <w:pPr>
        <w:rPr>
          <w:rFonts w:eastAsia="Calibri" w:cs="Times New Roman"/>
          <w:bCs/>
          <w:sz w:val="16"/>
        </w:rPr>
      </w:pPr>
    </w:p>
    <w:p w:rsidR="00FA7081" w:rsidRPr="00F02F63" w:rsidRDefault="00FA7081" w:rsidP="00FA7081">
      <w:pPr>
        <w:rPr>
          <w:rFonts w:eastAsia="Calibri" w:cs="Times New Roman"/>
          <w:sz w:val="16"/>
        </w:rPr>
      </w:pPr>
      <w:r w:rsidRPr="00F02F63">
        <w:rPr>
          <w:rFonts w:eastAsia="Calibri" w:cs="Times New Roman"/>
          <w:sz w:val="16"/>
        </w:rPr>
        <w:t xml:space="preserve">Fifth, </w:t>
      </w:r>
      <w:r w:rsidRPr="00F02F63">
        <w:rPr>
          <w:rFonts w:eastAsia="Calibri" w:cs="Times New Roman"/>
          <w:bCs/>
          <w:highlight w:val="green"/>
          <w:u w:val="single"/>
        </w:rPr>
        <w:t>there will inevitably be areas of conflict</w:t>
      </w:r>
      <w:r w:rsidRPr="00F02F63">
        <w:rPr>
          <w:rFonts w:eastAsia="Calibri" w:cs="Times New Roman"/>
          <w:bCs/>
          <w:u w:val="single"/>
        </w:rPr>
        <w:t xml:space="preserve"> between Russia and the</w:t>
      </w:r>
      <w:r w:rsidRPr="00F02F63">
        <w:rPr>
          <w:rFonts w:eastAsia="Calibri" w:cs="Times New Roman"/>
          <w:sz w:val="16"/>
        </w:rPr>
        <w:t xml:space="preserve"> United States regardless of who is in the Kremlin. Putin and his entourage can never be happy with having NATO be Europe's most powerful security institution, since Moscow is not a member and cannot become one. Similarly</w:t>
      </w:r>
      <w:r w:rsidRPr="00F02F63">
        <w:rPr>
          <w:rFonts w:eastAsia="Calibri" w:cs="Times New Roman"/>
          <w:bCs/>
          <w:u w:val="single"/>
        </w:rPr>
        <w:t xml:space="preserve">, the </w:t>
      </w:r>
      <w:r w:rsidRPr="00F02F63">
        <w:rPr>
          <w:rFonts w:eastAsia="Calibri" w:cs="Times New Roman"/>
          <w:bCs/>
          <w:highlight w:val="green"/>
          <w:u w:val="single"/>
        </w:rPr>
        <w:t>Russians will always object to</w:t>
      </w:r>
      <w:r w:rsidRPr="00F02F63">
        <w:rPr>
          <w:rFonts w:eastAsia="Calibri" w:cs="Times New Roman"/>
          <w:bCs/>
          <w:u w:val="single"/>
        </w:rPr>
        <w:t xml:space="preserve"> NATO's </w:t>
      </w:r>
      <w:r w:rsidRPr="00F02F63">
        <w:rPr>
          <w:rFonts w:eastAsia="Calibri" w:cs="Times New Roman"/>
          <w:bCs/>
          <w:highlight w:val="green"/>
          <w:u w:val="single"/>
        </w:rPr>
        <w:t>missile defense</w:t>
      </w:r>
      <w:r w:rsidRPr="00F02F63">
        <w:rPr>
          <w:rFonts w:eastAsia="Calibri" w:cs="Times New Roman"/>
          <w:bCs/>
          <w:u w:val="single"/>
        </w:rPr>
        <w:t xml:space="preserve"> efforts</w:t>
      </w:r>
      <w:r w:rsidRPr="00F02F63">
        <w:rPr>
          <w:rFonts w:eastAsia="Calibri" w:cs="Times New Roman"/>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an Iranian-Western </w:t>
      </w:r>
      <w:r w:rsidRPr="00F02F63">
        <w:rPr>
          <w:rFonts w:eastAsia="Calibri" w:cs="Times New Roman"/>
          <w:sz w:val="16"/>
        </w:rPr>
        <w:lastRenderedPageBreak/>
        <w:t xml:space="preserve">reconciliation. On the other hand, </w:t>
      </w:r>
      <w:r w:rsidRPr="00F02F63">
        <w:rPr>
          <w:rFonts w:eastAsia="Calibri" w:cs="Times New Roman"/>
          <w:bCs/>
          <w:u w:val="single"/>
        </w:rPr>
        <w:t xml:space="preserve">these </w:t>
      </w:r>
      <w:r w:rsidRPr="00F02F63">
        <w:rPr>
          <w:rFonts w:eastAsia="Calibri" w:cs="Times New Roman"/>
          <w:bCs/>
          <w:highlight w:val="green"/>
          <w:u w:val="single"/>
        </w:rPr>
        <w:t>conflicts</w:t>
      </w:r>
      <w:r w:rsidRPr="00F02F63">
        <w:rPr>
          <w:rFonts w:eastAsia="Calibri" w:cs="Times New Roman"/>
          <w:bCs/>
          <w:u w:val="single"/>
        </w:rPr>
        <w:t xml:space="preserve"> can be managed, since they </w:t>
      </w:r>
      <w:r w:rsidRPr="00F02F63">
        <w:rPr>
          <w:rFonts w:eastAsia="Calibri" w:cs="Times New Roman"/>
          <w:bCs/>
          <w:highlight w:val="green"/>
          <w:u w:val="single"/>
        </w:rPr>
        <w:t>will</w:t>
      </w:r>
      <w:r w:rsidRPr="00F02F63">
        <w:rPr>
          <w:rFonts w:eastAsia="Calibri" w:cs="Times New Roman"/>
          <w:bCs/>
          <w:u w:val="single"/>
        </w:rPr>
        <w:t xml:space="preserve"> likely </w:t>
      </w:r>
      <w:r w:rsidRPr="00F02F63">
        <w:rPr>
          <w:rFonts w:eastAsia="Calibri" w:cs="Times New Roman"/>
          <w:b/>
          <w:bCs/>
          <w:highlight w:val="green"/>
          <w:u w:val="single"/>
        </w:rPr>
        <w:t xml:space="preserve">remain </w:t>
      </w:r>
      <w:r w:rsidRPr="00F02F63">
        <w:rPr>
          <w:rFonts w:eastAsia="Calibri" w:cs="Times New Roman"/>
          <w:b/>
          <w:iCs/>
          <w:highlight w:val="green"/>
          <w:u w:val="single"/>
          <w:bdr w:val="single" w:sz="18" w:space="0" w:color="auto"/>
        </w:rPr>
        <w:t>limited and compartmentalized</w:t>
      </w:r>
      <w:r w:rsidRPr="00F02F63">
        <w:rPr>
          <w:rFonts w:eastAsia="Calibri" w:cs="Times New Roman"/>
          <w:sz w:val="16"/>
          <w:highlight w:val="green"/>
        </w:rPr>
        <w:t xml:space="preserve">. </w:t>
      </w:r>
      <w:r w:rsidRPr="00F02F63">
        <w:rPr>
          <w:rFonts w:eastAsia="Calibri" w:cs="Times New Roman"/>
          <w:bCs/>
          <w:highlight w:val="green"/>
          <w:u w:val="single"/>
        </w:rPr>
        <w:t xml:space="preserve">Russia and the West </w:t>
      </w:r>
      <w:r w:rsidRPr="00F02F63">
        <w:rPr>
          <w:rFonts w:eastAsia="Calibri" w:cs="Times New Roman"/>
          <w:b/>
          <w:iCs/>
          <w:highlight w:val="green"/>
          <w:u w:val="single"/>
          <w:bdr w:val="single" w:sz="18" w:space="0" w:color="auto"/>
        </w:rPr>
        <w:t>do not have fundamentally conflicting</w:t>
      </w:r>
      <w:r w:rsidRPr="00F02F63">
        <w:rPr>
          <w:rFonts w:eastAsia="Calibri" w:cs="Times New Roman"/>
          <w:b/>
          <w:bCs/>
          <w:u w:val="single"/>
        </w:rPr>
        <w:t xml:space="preserve"> vital </w:t>
      </w:r>
      <w:r w:rsidRPr="00F02F63">
        <w:rPr>
          <w:rFonts w:eastAsia="Calibri" w:cs="Times New Roman"/>
          <w:b/>
          <w:bCs/>
          <w:highlight w:val="green"/>
          <w:u w:val="single"/>
        </w:rPr>
        <w:t>interests of the kind countries</w:t>
      </w:r>
      <w:r w:rsidRPr="00F02F63">
        <w:rPr>
          <w:rFonts w:eastAsia="Calibri" w:cs="Times New Roman"/>
          <w:b/>
          <w:bCs/>
          <w:u w:val="single"/>
        </w:rPr>
        <w:t xml:space="preserve"> would </w:t>
      </w:r>
      <w:r w:rsidRPr="00F02F63">
        <w:rPr>
          <w:rFonts w:eastAsia="Calibri" w:cs="Times New Roman"/>
          <w:b/>
          <w:bCs/>
          <w:highlight w:val="green"/>
          <w:u w:val="single"/>
        </w:rPr>
        <w:t>go to war over</w:t>
      </w:r>
      <w:r w:rsidRPr="00F02F63">
        <w:rPr>
          <w:rFonts w:eastAsia="Calibri" w:cs="Times New Roman"/>
          <w:sz w:val="16"/>
        </w:rPr>
        <w:t xml:space="preserve">. And as the Cold War demonstrated, </w:t>
      </w:r>
      <w:r w:rsidRPr="00F02F63">
        <w:rPr>
          <w:rFonts w:eastAsia="Calibri" w:cs="Times New Roman"/>
          <w:bCs/>
          <w:highlight w:val="green"/>
          <w:u w:val="single"/>
        </w:rPr>
        <w:t xml:space="preserve">nuclear weapons </w:t>
      </w:r>
      <w:r w:rsidRPr="00F02F63">
        <w:rPr>
          <w:rFonts w:eastAsia="Calibri" w:cs="Times New Roman"/>
          <w:b/>
          <w:bCs/>
          <w:highlight w:val="green"/>
          <w:u w:val="single"/>
        </w:rPr>
        <w:t>are a</w:t>
      </w:r>
      <w:r w:rsidRPr="00F02F63">
        <w:rPr>
          <w:rFonts w:eastAsia="Calibri" w:cs="Times New Roman"/>
          <w:bCs/>
          <w:u w:val="single"/>
        </w:rPr>
        <w:t xml:space="preserve"> great </w:t>
      </w:r>
      <w:r w:rsidRPr="00F02F63">
        <w:rPr>
          <w:rFonts w:eastAsia="Calibri" w:cs="Times New Roman"/>
          <w:b/>
          <w:bCs/>
          <w:highlight w:val="green"/>
          <w:u w:val="single"/>
        </w:rPr>
        <w:t>pacifier</w:t>
      </w:r>
      <w:r w:rsidRPr="00F02F63">
        <w:rPr>
          <w:rFonts w:eastAsia="Calibri" w:cs="Times New Roman"/>
          <w:bCs/>
          <w:u w:val="single"/>
        </w:rPr>
        <w:t xml:space="preserve"> under such conditions.</w:t>
      </w:r>
      <w:r w:rsidRPr="00F02F63">
        <w:rPr>
          <w:rFonts w:eastAsia="Calibri" w:cs="Times New Roman"/>
          <w:sz w:val="16"/>
        </w:rPr>
        <w:t xml:space="preserve"> Another novel development is </w:t>
      </w:r>
      <w:r w:rsidRPr="00F02F63">
        <w:rPr>
          <w:rFonts w:eastAsia="Calibri" w:cs="Times New Roman"/>
          <w:bCs/>
          <w:u w:val="single"/>
        </w:rPr>
        <w:t xml:space="preserve">that </w:t>
      </w:r>
      <w:r w:rsidRPr="00F02F63">
        <w:rPr>
          <w:rFonts w:eastAsia="Calibri" w:cs="Times New Roman"/>
          <w:bCs/>
          <w:highlight w:val="green"/>
          <w:u w:val="single"/>
        </w:rPr>
        <w:t>Russia is</w:t>
      </w:r>
      <w:r w:rsidRPr="00F02F63">
        <w:rPr>
          <w:rFonts w:eastAsia="Calibri" w:cs="Times New Roman"/>
          <w:bCs/>
          <w:u w:val="single"/>
        </w:rPr>
        <w:t xml:space="preserve"> much more </w:t>
      </w:r>
      <w:r w:rsidRPr="00F02F63">
        <w:rPr>
          <w:rFonts w:eastAsia="Calibri" w:cs="Times New Roman"/>
          <w:b/>
          <w:bCs/>
          <w:highlight w:val="green"/>
          <w:u w:val="single"/>
        </w:rPr>
        <w:t>integrated into the</w:t>
      </w:r>
      <w:r w:rsidRPr="00F02F63">
        <w:rPr>
          <w:rFonts w:eastAsia="Calibri" w:cs="Times New Roman"/>
          <w:bCs/>
          <w:u w:val="single"/>
        </w:rPr>
        <w:t xml:space="preserve"> international </w:t>
      </w:r>
      <w:r w:rsidRPr="00F02F63">
        <w:rPr>
          <w:rFonts w:eastAsia="Calibri" w:cs="Times New Roman"/>
          <w:b/>
          <w:bCs/>
          <w:highlight w:val="green"/>
          <w:u w:val="single"/>
        </w:rPr>
        <w:t>economy</w:t>
      </w:r>
      <w:r w:rsidRPr="00F02F63">
        <w:rPr>
          <w:rFonts w:eastAsia="Calibri" w:cs="Times New Roman"/>
          <w:bCs/>
          <w:u w:val="single"/>
        </w:rPr>
        <w:t xml:space="preserve"> and global society than the Soviet Union was, and Putin's popularity depends heavily on his economic track record</w:t>
      </w:r>
      <w:r w:rsidRPr="00F02F63">
        <w:rPr>
          <w:rFonts w:eastAsia="Calibri" w:cs="Times New Roman"/>
          <w:sz w:val="16"/>
        </w:rPr>
        <w:t xml:space="preserve">. Beyond that, there are objective criteria, such as </w:t>
      </w:r>
      <w:r w:rsidRPr="00F02F63">
        <w:rPr>
          <w:rFonts w:eastAsia="Calibri" w:cs="Times New Roman"/>
          <w:bCs/>
          <w:u w:val="single"/>
        </w:rPr>
        <w:t xml:space="preserve">the smaller size of the Russian population and economy as well as the </w:t>
      </w:r>
      <w:r w:rsidRPr="00F02F63">
        <w:rPr>
          <w:rFonts w:eastAsia="Calibri" w:cs="Times New Roman"/>
          <w:bCs/>
          <w:highlight w:val="green"/>
          <w:u w:val="single"/>
        </w:rPr>
        <w:t>difficulty</w:t>
      </w:r>
      <w:r w:rsidRPr="00F02F63">
        <w:rPr>
          <w:rFonts w:eastAsia="Calibri" w:cs="Times New Roman"/>
          <w:bCs/>
          <w:u w:val="single"/>
        </w:rPr>
        <w:t xml:space="preserve"> of </w:t>
      </w:r>
      <w:r w:rsidRPr="00F02F63">
        <w:rPr>
          <w:rFonts w:eastAsia="Calibri" w:cs="Times New Roman"/>
          <w:bCs/>
          <w:highlight w:val="green"/>
          <w:u w:val="single"/>
        </w:rPr>
        <w:t>controlling</w:t>
      </w:r>
      <w:r w:rsidRPr="00F02F63">
        <w:rPr>
          <w:rFonts w:eastAsia="Calibri" w:cs="Times New Roman"/>
          <w:bCs/>
          <w:u w:val="single"/>
        </w:rPr>
        <w:t xml:space="preserve"> modern means of social </w:t>
      </w:r>
      <w:r w:rsidRPr="00F02F63">
        <w:rPr>
          <w:rFonts w:eastAsia="Calibri" w:cs="Times New Roman"/>
          <w:bCs/>
          <w:highlight w:val="green"/>
          <w:u w:val="single"/>
        </w:rPr>
        <w:t>communication</w:t>
      </w:r>
      <w:r w:rsidRPr="00F02F63">
        <w:rPr>
          <w:rFonts w:eastAsia="Calibri" w:cs="Times New Roman"/>
          <w:bCs/>
          <w:u w:val="single"/>
        </w:rPr>
        <w:t xml:space="preserve">, that </w:t>
      </w:r>
      <w:r w:rsidRPr="00F02F63">
        <w:rPr>
          <w:rFonts w:eastAsia="Calibri" w:cs="Times New Roman"/>
          <w:b/>
          <w:bCs/>
          <w:highlight w:val="green"/>
          <w:u w:val="single"/>
        </w:rPr>
        <w:t>will constrain</w:t>
      </w:r>
      <w:r w:rsidRPr="00F02F63">
        <w:rPr>
          <w:rFonts w:eastAsia="Calibri" w:cs="Times New Roman"/>
          <w:bCs/>
          <w:u w:val="single"/>
        </w:rPr>
        <w:t xml:space="preserve"> whoever is in charge of </w:t>
      </w:r>
      <w:r w:rsidRPr="00F02F63">
        <w:rPr>
          <w:rFonts w:eastAsia="Calibri" w:cs="Times New Roman"/>
          <w:b/>
          <w:bCs/>
          <w:highlight w:val="green"/>
          <w:u w:val="single"/>
        </w:rPr>
        <w:t>Russia</w:t>
      </w:r>
      <w:r w:rsidRPr="00F02F63">
        <w:rPr>
          <w:rFonts w:eastAsia="Calibri" w:cs="Times New Roman"/>
          <w:sz w:val="16"/>
        </w:rPr>
        <w:t>.</w:t>
      </w:r>
    </w:p>
    <w:p w:rsidR="00FA7081" w:rsidRDefault="00FA7081" w:rsidP="00FA7081">
      <w:pPr>
        <w:spacing w:after="200" w:line="276" w:lineRule="auto"/>
        <w:rPr>
          <w:rFonts w:asciiTheme="minorHAnsi" w:hAnsiTheme="minorHAnsi" w:cstheme="minorBidi"/>
        </w:rPr>
      </w:pPr>
    </w:p>
    <w:p w:rsidR="00FA7081" w:rsidRDefault="00FA7081" w:rsidP="00FA7081">
      <w:pPr>
        <w:pStyle w:val="Heading1"/>
      </w:pPr>
      <w:r>
        <w:lastRenderedPageBreak/>
        <w:t xml:space="preserve">2NC </w:t>
      </w:r>
    </w:p>
    <w:p w:rsidR="00FA7081" w:rsidRPr="00FA7081" w:rsidRDefault="00FA7081" w:rsidP="00FA7081"/>
    <w:p w:rsidR="00FA7081" w:rsidRDefault="00FA7081" w:rsidP="00FA7081">
      <w:pPr>
        <w:pStyle w:val="Heading2"/>
      </w:pPr>
      <w:r>
        <w:lastRenderedPageBreak/>
        <w:t>Overview</w:t>
      </w:r>
    </w:p>
    <w:p w:rsidR="00FA7081" w:rsidRDefault="00FA7081" w:rsidP="00FA7081">
      <w:pPr>
        <w:pStyle w:val="Heading4"/>
      </w:pPr>
      <w:r>
        <w:t xml:space="preserve">Doesn’t link to the disad though – borellli and Waxman both make the distinction between interexecutive restraint and external restraints on the executive. </w:t>
      </w:r>
    </w:p>
    <w:p w:rsidR="00FA7081" w:rsidRDefault="00FA7081" w:rsidP="00FA7081"/>
    <w:p w:rsidR="00FA7081" w:rsidRPr="00DE7D40" w:rsidRDefault="00FA7081" w:rsidP="00FA7081">
      <w:pPr>
        <w:keepNext/>
        <w:keepLines/>
        <w:spacing w:before="200"/>
        <w:outlineLvl w:val="3"/>
        <w:rPr>
          <w:rFonts w:eastAsiaTheme="majorEastAsia" w:cstheme="majorBidi"/>
          <w:b/>
          <w:bCs/>
          <w:iCs/>
        </w:rPr>
      </w:pPr>
      <w:r>
        <w:rPr>
          <w:rFonts w:eastAsiaTheme="majorEastAsia" w:cstheme="majorBidi"/>
          <w:b/>
          <w:bCs/>
          <w:iCs/>
        </w:rPr>
        <w:t>Constraints send positive signaling</w:t>
      </w:r>
    </w:p>
    <w:p w:rsidR="00FA7081" w:rsidRPr="00DE7D40" w:rsidRDefault="00FA7081" w:rsidP="00FA7081">
      <w:r>
        <w:rPr>
          <w:b/>
          <w:bCs/>
        </w:rPr>
        <w:t xml:space="preserve">Posner &amp; Vermeule </w:t>
      </w:r>
      <w:r w:rsidRPr="00DE7D40">
        <w:rPr>
          <w:b/>
          <w:bCs/>
        </w:rPr>
        <w:t>6</w:t>
      </w:r>
      <w:r w:rsidRPr="00DE7D40">
        <w:t xml:space="preserve"> --- *Prof of Law at U Chicago, AND ** Prof of Law at Harvard (9/19/2006, Eric A. Posner &amp; Adrian Vermeule, “The Credible Executive,” </w:t>
      </w:r>
      <w:hyperlink r:id="rId27" w:history="1">
        <w:r w:rsidRPr="00DE7D40">
          <w:t>http://papers.ssrn.com/sol3/papers.cfm?abstract_id=931501)</w:t>
        </w:r>
      </w:hyperlink>
      <w:r w:rsidRPr="00DE7D40">
        <w:t>)</w:t>
      </w:r>
    </w:p>
    <w:p w:rsidR="00FA7081" w:rsidRPr="00DE7D40" w:rsidRDefault="00FA7081" w:rsidP="00FA7081"/>
    <w:p w:rsidR="00FA7081" w:rsidRPr="00DE7D40" w:rsidRDefault="00FA7081" w:rsidP="00FA7081">
      <w:r w:rsidRPr="00DE7D40">
        <w:t>IV. Executive Signaling: Law and Mechanisms</w:t>
      </w:r>
    </w:p>
    <w:p w:rsidR="00FA7081" w:rsidRPr="00A901C9" w:rsidRDefault="00FA7081" w:rsidP="00FA7081">
      <w:pPr>
        <w:rPr>
          <w:b/>
          <w:bCs/>
          <w:u w:val="single"/>
        </w:rPr>
      </w:pPr>
      <w:r w:rsidRPr="00DE7D40">
        <w:t xml:space="preserve">We suggest that </w:t>
      </w:r>
      <w:r w:rsidRPr="006D52C6">
        <w:rPr>
          <w:rStyle w:val="StyleBoldUnderline"/>
          <w:highlight w:val="green"/>
        </w:rPr>
        <w:t>the executive’s credibility problem can be solved by</w:t>
      </w:r>
      <w:r w:rsidRPr="00365594">
        <w:rPr>
          <w:rStyle w:val="StyleBoldUnderline"/>
        </w:rPr>
        <w:t xml:space="preserve"> second-order mechanisms of </w:t>
      </w:r>
      <w:r w:rsidRPr="00365594">
        <w:rPr>
          <w:rStyle w:val="StyleBoldUnderline"/>
          <w:bdr w:val="single" w:sz="4" w:space="0" w:color="auto"/>
        </w:rPr>
        <w:t xml:space="preserve">executive </w:t>
      </w:r>
      <w:r w:rsidRPr="006D52C6">
        <w:rPr>
          <w:rStyle w:val="StyleBoldUnderline"/>
          <w:highlight w:val="green"/>
          <w:bdr w:val="single" w:sz="4" w:space="0" w:color="auto"/>
        </w:rPr>
        <w:t>signaling</w:t>
      </w:r>
      <w:r w:rsidRPr="00DE7D40">
        <w:t xml:space="preserve">. In the general case, well-motivated executives send credible signals by taking actions that are more costly for ill-motivated actors than for well-motivated ones, thus distinguishing </w:t>
      </w:r>
      <w:r w:rsidRPr="00A901C9">
        <w:t xml:space="preserve">themselves from their ill-motivated mimics. Among the specific mechanisms we discuss, </w:t>
      </w:r>
      <w:r w:rsidRPr="00A901C9">
        <w:rPr>
          <w:rStyle w:val="StyleBoldUnderline"/>
        </w:rPr>
        <w:t xml:space="preserve">an important subset involve </w:t>
      </w:r>
      <w:r w:rsidRPr="006D52C6">
        <w:rPr>
          <w:rStyle w:val="StyleBoldUnderline"/>
          <w:highlight w:val="green"/>
        </w:rPr>
        <w:t xml:space="preserve">executive self-binding, </w:t>
      </w:r>
      <w:r w:rsidRPr="00A901C9">
        <w:rPr>
          <w:rStyle w:val="StyleBoldUnderline"/>
        </w:rPr>
        <w:t xml:space="preserve">whereby executives </w:t>
      </w:r>
      <w:r w:rsidRPr="006D52C6">
        <w:rPr>
          <w:rStyle w:val="StyleBoldUnderline"/>
          <w:highlight w:val="green"/>
        </w:rPr>
        <w:t xml:space="preserve">commit themselves to a course of action that would impose higher </w:t>
      </w:r>
      <w:r w:rsidRPr="00A901C9">
        <w:rPr>
          <w:rStyle w:val="StyleBoldUnderline"/>
          <w:highlight w:val="green"/>
        </w:rPr>
        <w:t>costs</w:t>
      </w:r>
      <w:r w:rsidRPr="00A901C9">
        <w:rPr>
          <w:rStyle w:val="StyleBoldUnderline"/>
        </w:rPr>
        <w:t xml:space="preserve"> on ill-motivated actors. Commitments themselves have value as signals of benign motivations.</w:t>
      </w:r>
    </w:p>
    <w:p w:rsidR="00FA7081" w:rsidRPr="00DE7D40" w:rsidRDefault="00FA7081" w:rsidP="00FA7081">
      <w:r w:rsidRPr="00A901C9">
        <w:t>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w:t>
      </w:r>
      <w:r w:rsidRPr="00DE7D40">
        <w:t xml:space="preserve"> prohibitions represent mechanisms by which governments commit themselves not to expropriate investments or to exploit their populations.71 Whether or not this picture is coherent,72 it is not the question we examine here, although some of the relevant considerations are similar.73 </w:t>
      </w:r>
      <w:r w:rsidRPr="00365594">
        <w:rPr>
          <w:rStyle w:val="StyleBoldUnderline"/>
        </w:rPr>
        <w:t>We are</w:t>
      </w:r>
      <w:r w:rsidRPr="00DE7D40">
        <w:t xml:space="preserve"> not </w:t>
      </w:r>
      <w:r w:rsidRPr="00365594">
        <w:rPr>
          <w:rStyle w:val="StyleBoldUnderline"/>
        </w:rPr>
        <w:t>concerned</w:t>
      </w:r>
      <w:r w:rsidRPr="00DE7D40">
        <w:t xml:space="preserve"> with binding the president so that he cannot abuse his powers, but with </w:t>
      </w:r>
      <w:r w:rsidRPr="00365594">
        <w:rPr>
          <w:rStyle w:val="StyleBoldUnderline"/>
        </w:rPr>
        <w:t>how he might bind himself or take other actions that enhance his credibility, so that he can generate support from the public and other members of the government.</w:t>
      </w:r>
    </w:p>
    <w:p w:rsidR="00FA7081" w:rsidRPr="00DE7D40" w:rsidRDefault="00FA7081" w:rsidP="00FA7081">
      <w:r w:rsidRPr="00DE7D40">
        <w:t xml:space="preserve">Furthermore, </w:t>
      </w:r>
      <w:r w:rsidRPr="00365594">
        <w:rPr>
          <w:rStyle w:val="StyleBoldUnderline"/>
        </w:rPr>
        <w:t>our question is subconstitutional; it is whether a well-motivated executive, acting within an established set of constitutional and statutory rules, can use signaling to generate public trust</w:t>
      </w:r>
      <w:r w:rsidRPr="00DE7D40">
        <w:t>.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w:t>
      </w:r>
    </w:p>
    <w:p w:rsidR="00FA7081" w:rsidRPr="00DE7D40" w:rsidRDefault="00FA7081" w:rsidP="00FA7081">
      <w:r w:rsidRPr="00DE7D40">
        <w:t>We begin with some relevant law; then examine a set of possible mechanisms, emphasizing both the conditions under which they might succeed and the conditions under which they might not; and then examine the costs of credibility.</w:t>
      </w:r>
    </w:p>
    <w:p w:rsidR="00FA7081" w:rsidRPr="00DE7D40" w:rsidRDefault="00FA7081" w:rsidP="00FA7081">
      <w:r w:rsidRPr="00DE7D40">
        <w:t>A. A Preliminary Note on Law and Self-Binding</w:t>
      </w:r>
    </w:p>
    <w:p w:rsidR="00FA7081" w:rsidRPr="00DE7D40" w:rsidRDefault="00FA7081" w:rsidP="00FA7081">
      <w:pPr>
        <w:rPr>
          <w:b/>
          <w:bCs/>
          <w:u w:val="single"/>
        </w:rPr>
      </w:pPr>
      <w:r w:rsidRPr="00DE7D40">
        <w:t xml:space="preserve">Many of our mechanisms are unproblematic from a legal perspective, as they involve presidential actions that are clearly lawful. But a few raise legal questions; in particular, those that involve self-binding.74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quo.75 </w:t>
      </w:r>
      <w:r w:rsidRPr="00365594">
        <w:rPr>
          <w:rStyle w:val="StyleBoldUnderline"/>
        </w:rPr>
        <w:t>The legal authority to establish a new status quo allows a president to create inertia or political constraints that will affect his own future choices.</w:t>
      </w:r>
      <w:r w:rsidRPr="00DE7D40">
        <w:t xml:space="preserve"> In a practical sense, </w:t>
      </w:r>
      <w:r w:rsidRPr="006D52C6">
        <w:rPr>
          <w:rStyle w:val="StyleBoldUnderline"/>
          <w:highlight w:val="green"/>
        </w:rPr>
        <w:t>presidents,</w:t>
      </w:r>
      <w:r w:rsidRPr="00365594">
        <w:rPr>
          <w:rStyle w:val="StyleBoldUnderline"/>
        </w:rPr>
        <w:t xml:space="preserve"> like legislatures, </w:t>
      </w:r>
      <w:r w:rsidRPr="006D52C6">
        <w:rPr>
          <w:rStyle w:val="StyleBoldUnderline"/>
          <w:highlight w:val="green"/>
        </w:rPr>
        <w:t xml:space="preserve">have great de facto power to </w:t>
      </w:r>
      <w:r w:rsidRPr="00A901C9">
        <w:rPr>
          <w:rStyle w:val="StyleBoldUnderline"/>
        </w:rPr>
        <w:t xml:space="preserve">adopt policies that </w:t>
      </w:r>
      <w:r w:rsidRPr="006D52C6">
        <w:rPr>
          <w:rStyle w:val="StyleBoldUnderline"/>
          <w:highlight w:val="green"/>
        </w:rPr>
        <w:t xml:space="preserve">shape the legal </w:t>
      </w:r>
      <w:r w:rsidRPr="006D52C6">
        <w:rPr>
          <w:rStyle w:val="StyleBoldUnderline"/>
          <w:highlight w:val="green"/>
        </w:rPr>
        <w:lastRenderedPageBreak/>
        <w:t xml:space="preserve">landscape </w:t>
      </w:r>
      <w:r w:rsidRPr="00A901C9">
        <w:rPr>
          <w:rStyle w:val="StyleBoldUnderline"/>
        </w:rPr>
        <w:t>for the future</w:t>
      </w:r>
      <w:r w:rsidRPr="006D52C6">
        <w:rPr>
          <w:highlight w:val="green"/>
        </w:rPr>
        <w:t xml:space="preserve">. </w:t>
      </w:r>
      <w:r w:rsidRPr="006D52C6">
        <w:rPr>
          <w:rStyle w:val="StyleBoldUnderline"/>
          <w:highlight w:val="green"/>
        </w:rPr>
        <w:t>A president might commit himself to</w:t>
      </w:r>
      <w:r w:rsidRPr="00DE7D40">
        <w:t xml:space="preserve"> a long-term project of defense procurement or infrastructure or foreign policy, </w:t>
      </w:r>
      <w:r w:rsidRPr="006D52C6">
        <w:rPr>
          <w:rStyle w:val="StyleBoldUnderline"/>
          <w:highlight w:val="green"/>
        </w:rPr>
        <w:t>narrowing</w:t>
      </w:r>
      <w:r w:rsidRPr="00365594">
        <w:rPr>
          <w:rStyle w:val="StyleBoldUnderline"/>
        </w:rPr>
        <w:t xml:space="preserve"> his own </w:t>
      </w:r>
      <w:r w:rsidRPr="006D52C6">
        <w:rPr>
          <w:rStyle w:val="StyleBoldUnderline"/>
          <w:highlight w:val="green"/>
        </w:rPr>
        <w:t xml:space="preserve">future choices </w:t>
      </w:r>
      <w:r w:rsidRPr="00A901C9">
        <w:rPr>
          <w:rStyle w:val="StyleBoldUnderline"/>
        </w:rPr>
        <w:t xml:space="preserve">and </w:t>
      </w:r>
      <w:r w:rsidRPr="006D52C6">
        <w:rPr>
          <w:rStyle w:val="StyleBoldUnderline"/>
          <w:highlight w:val="green"/>
        </w:rPr>
        <w:t>generating new political coalitions that will act to defend the new rules or policies</w:t>
      </w:r>
      <w:r w:rsidRPr="00365594">
        <w:rPr>
          <w:rStyle w:val="StyleBoldUnderline"/>
        </w:rPr>
        <w:t>.</w:t>
      </w:r>
    </w:p>
    <w:p w:rsidR="00FA7081" w:rsidRPr="00DE7D40" w:rsidRDefault="00FA7081" w:rsidP="00FA7081">
      <w:r w:rsidRPr="00DE7D40">
        <w:t>More schematically, we may speak of formal and informal means of self-binding:</w:t>
      </w:r>
    </w:p>
    <w:p w:rsidR="00FA7081" w:rsidRPr="00DE7D40" w:rsidRDefault="00FA7081" w:rsidP="00FA7081">
      <w:r w:rsidRPr="00DE7D40">
        <w:t xml:space="preserve">(1) </w:t>
      </w:r>
      <w:r w:rsidRPr="006D52C6">
        <w:rPr>
          <w:rStyle w:val="StyleBoldUnderline"/>
          <w:highlight w:val="green"/>
        </w:rPr>
        <w:t>The president might use formal means to bind himself</w:t>
      </w:r>
      <w:r w:rsidRPr="00365594">
        <w:rPr>
          <w:rStyle w:val="StyleBoldUnderline"/>
        </w:rPr>
        <w:t xml:space="preserve">. This is possible </w:t>
      </w:r>
      <w:r w:rsidRPr="006D52C6">
        <w:rPr>
          <w:rStyle w:val="StyleBoldUnderline"/>
          <w:highlight w:val="green"/>
        </w:rPr>
        <w:t>in the sense that an</w:t>
      </w:r>
      <w:r w:rsidRPr="00365594">
        <w:rPr>
          <w:rStyle w:val="StyleBoldUnderline"/>
        </w:rPr>
        <w:t xml:space="preserve"> </w:t>
      </w:r>
      <w:r w:rsidRPr="006D52C6">
        <w:rPr>
          <w:rStyle w:val="StyleBoldUnderline"/>
          <w:highlight w:val="green"/>
        </w:rPr>
        <w:t>executive order</w:t>
      </w:r>
      <w:r w:rsidRPr="00DE7D40">
        <w:t xml:space="preserve">, if otherwise valid, </w:t>
      </w:r>
      <w:r w:rsidRPr="006D52C6">
        <w:rPr>
          <w:rStyle w:val="StyleBoldUnderline"/>
          <w:highlight w:val="green"/>
        </w:rPr>
        <w:t>legally binds the president</w:t>
      </w:r>
      <w:r w:rsidRPr="00DE7D40">
        <w:t xml:space="preserve"> while it is in effect and may be enforced by the courts. It is not possible in the sense that the president can always repeal the executive order if he can bear the political and reputational costs of doing so.</w:t>
      </w:r>
    </w:p>
    <w:p w:rsidR="00FA7081" w:rsidRPr="00DE7D40" w:rsidRDefault="00FA7081" w:rsidP="00FA7081">
      <w:r w:rsidRPr="00DE7D40">
        <w:t xml:space="preserve">(2) </w:t>
      </w:r>
      <w:r w:rsidRPr="006D52C6">
        <w:rPr>
          <w:rStyle w:val="StyleBoldUnderline"/>
          <w:highlight w:val="green"/>
        </w:rPr>
        <w:t>The president might use informal means</w:t>
      </w:r>
      <w:r w:rsidRPr="00365594">
        <w:rPr>
          <w:rStyle w:val="StyleBoldUnderline"/>
        </w:rPr>
        <w:t xml:space="preserve"> to bind himself.</w:t>
      </w:r>
      <w:r w:rsidRPr="00DE7D40">
        <w:t xml:space="preserve"> This is not only possible but frequent and important. Issuing an executive rule providing for the appointment of special prosecutors, as Nixon did, is not a formal self-binding.76 However, there may be large political costs to repealing the order. This effect does not depend on the courts’ willingness to enforce the order, even against Nixon himself. Court enforcement makes the order legally binding while it is in place, but only political and reputational enforcement can protect it from repeal. </w:t>
      </w:r>
      <w:r w:rsidRPr="00365594">
        <w:rPr>
          <w:rStyle w:val="StyleBoldUnderline"/>
        </w:rPr>
        <w:t xml:space="preserve">Just as a dessert addict might announce to his friends that he is going on a no-dessert diet in order to raise the reputational costs of backsliding and thus commit himself, so too </w:t>
      </w:r>
      <w:r w:rsidRPr="006D52C6">
        <w:rPr>
          <w:rStyle w:val="StyleBoldUnderline"/>
          <w:highlight w:val="green"/>
        </w:rPr>
        <w:t>the repeal of an executive order may be seen as a breach of faith even if no other institution ever enforces it</w:t>
      </w:r>
      <w:r w:rsidRPr="00365594">
        <w:rPr>
          <w:rStyle w:val="StyleBoldUnderline"/>
        </w:rPr>
        <w:t>.</w:t>
      </w:r>
    </w:p>
    <w:p w:rsidR="00FA7081" w:rsidRPr="00365594" w:rsidRDefault="00FA7081" w:rsidP="00FA7081">
      <w:pPr>
        <w:rPr>
          <w:rStyle w:val="StyleBoldUnderline"/>
        </w:rPr>
      </w:pPr>
      <w:r w:rsidRPr="00DE7D40">
        <w:t xml:space="preserve">In what follows, we will invoke both formal and informal mechanisms. For our purposes, the distinction between the authority to engage in de jure self-binding (legally limited and well-defined) and the power to engage in de facto self-binding (broad and amorphous) is secondary. </w:t>
      </w:r>
      <w:r w:rsidRPr="006D52C6">
        <w:rPr>
          <w:rStyle w:val="StyleBoldUnderline"/>
          <w:highlight w:val="green"/>
        </w:rPr>
        <w:t xml:space="preserve">So long as policies are deliberately chosen </w:t>
      </w:r>
      <w:r w:rsidRPr="00A901C9">
        <w:rPr>
          <w:rStyle w:val="StyleBoldUnderline"/>
        </w:rPr>
        <w:t xml:space="preserve">with a view </w:t>
      </w:r>
      <w:r w:rsidRPr="006D52C6">
        <w:rPr>
          <w:rStyle w:val="StyleBoldUnderline"/>
          <w:highlight w:val="green"/>
        </w:rPr>
        <w:t>to generat</w:t>
      </w:r>
      <w:r w:rsidRPr="00A901C9">
        <w:rPr>
          <w:rStyle w:val="StyleBoldUnderline"/>
        </w:rPr>
        <w:t xml:space="preserve">ing </w:t>
      </w:r>
      <w:r w:rsidRPr="006D52C6">
        <w:rPr>
          <w:rStyle w:val="StyleBoldUnderline"/>
          <w:highlight w:val="green"/>
        </w:rPr>
        <w:t>credibility, and do so by constraining the president’s own future choices</w:t>
      </w:r>
      <w:r w:rsidRPr="00365594">
        <w:rPr>
          <w:rStyle w:val="StyleBoldUnderline"/>
        </w:rPr>
        <w:t xml:space="preserve"> in ways that impose greater costs on ill-motivated presidents than on well-motivated ones, </w:t>
      </w:r>
      <w:r w:rsidRPr="006D52C6">
        <w:rPr>
          <w:rStyle w:val="StyleBoldUnderline"/>
          <w:highlight w:val="green"/>
        </w:rPr>
        <w:t>it does not matter whether the constraint is formal or informal</w:t>
      </w:r>
      <w:r w:rsidRPr="00365594">
        <w:rPr>
          <w:rStyle w:val="StyleBoldUnderline"/>
        </w:rPr>
        <w:t>.</w:t>
      </w:r>
    </w:p>
    <w:p w:rsidR="00FA7081" w:rsidRPr="00DE7D40" w:rsidRDefault="00FA7081" w:rsidP="00FA7081">
      <w:r w:rsidRPr="00DE7D40">
        <w:t>B. Mechanisms</w:t>
      </w:r>
    </w:p>
    <w:p w:rsidR="00FA7081" w:rsidRPr="00DE7D40" w:rsidRDefault="00FA7081" w:rsidP="00FA7081">
      <w:r w:rsidRPr="00DE7D40">
        <w:t>What signaling mechanisms might a well-motivated executive adopt to credibly assure voters, legislators and judges that his policies rest on judgments about the public interest, rather than on power-maximization, partisanship or other nefarious motives? Intrabranch separation of powers. In an interesting treatment of related problems, Neal Katyal suggests that the failure of the Madisonian system counsels “internal separation of powers” within the executive branch.77 Abdication by Congress means that there are few effective checks on executive power; second-best substitutes are necessary. Katyal proposes some mechanisms that would be adopted by Congress, such as oversight hearings by the minority party, but his most creative proposals are for arrangements internal to the executive branch, such as redundancy and competition among agencies, stronger civil-service protections and internal adjudication of executive controversies by insulated “executive” decisionmakers who resemble judges in many ways.78Katyal’s argument is relevant because the mechanisms he discusses might be understood as signaling devices, but his overall approach is conceptually flawed, on two grounds. First, the assumption that second-best constraints on the executive should reproduce the Madisonian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strategy;79 the best approach may be to adjust matters on other margins as well, in potentially unpredictable ways. If the Madisonian system has failed in the ways Katyal suggests, the best compensating adjustment might be, for all we know, to switch to a parliamentary system. (We assume that no large-scale changes of this sort are possible, whereas Katyal seemingly assumes that they are, or at least does not make clear his assumptions in this regard). Overall, Katyal’s view has a kind of fractal quality – each branch should reproduce within itself the very same separation of powers structure that also describes the whole system – but it is not explained why the constitutional order should be fractal.</w:t>
      </w:r>
    </w:p>
    <w:p w:rsidR="00FA7081" w:rsidRPr="00DE7D40" w:rsidRDefault="00FA7081" w:rsidP="00FA7081">
      <w:r w:rsidRPr="00DE7D40">
        <w:lastRenderedPageBreak/>
        <w:t>Second, Katyal’s proposals for internal separation of powers are self-defeating: the motivations that Katyal ascribes to the executive are inconsistent with the executive adopting or respecting the prescriptions Katyal recommends.80 Katyal never quite says so explicitly, but he clearly envisions the executive as a power-maximizing actor, in the sense that the president seeks to remove all constraints on his current choices.81 Such an executive would not adopt or enforce the internal separation of powers to check himself. Executive signaling is not, even in principle, a solution to the lack of constraints on a power-maximizing executive in the sense Katyal implicitly intends. Although an illmotivated executive might bind himself to enhance his strategic credibility, as explained above, he would not do so in order to restore the balance of powers. Nor is it possible, given Katyal’s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costs.</w:t>
      </w:r>
    </w:p>
    <w:p w:rsidR="00FA7081" w:rsidRPr="00DE7D40" w:rsidRDefault="00FA7081" w:rsidP="00FA7081">
      <w:r w:rsidRPr="00DE7D40">
        <w:t>The contrast here must not be drawn too simply. A well-motivated executive, in our sense, might well attempt to increase his power. The very point of demonstrating credibility is to encourage voters and legislators to increase the discretionary authority of the executive, where all will be made better off by doing so. Scholars such as Katyal who implicitly distrust the executive, however, do not subscribe to this picture of executive motivations. Rather, they see the executive as an unfaithful agent of the voters; the executive attempts to maximize his power even where fully-informed voters would prefer otherwise. An actor of that sort will have no incentive to adopt proposals intended to constrain that sort of actor.</w:t>
      </w:r>
    </w:p>
    <w:p w:rsidR="00FA7081" w:rsidRPr="00DE7D40" w:rsidRDefault="00FA7081" w:rsidP="00FA7081">
      <w:r w:rsidRPr="00DE7D40">
        <w:t xml:space="preserve">Independent commissions. We now turn to some conceptually coherent mechanisms of executive signaling. Somewhat analogously to Katyal’s idea of the internal separation of powers, </w:t>
      </w:r>
      <w:r w:rsidRPr="006D52C6">
        <w:rPr>
          <w:rStyle w:val="StyleBoldUnderline"/>
          <w:highlight w:val="green"/>
        </w:rPr>
        <w:t>a well-motivated executive might establish independent commissions</w:t>
      </w:r>
      <w:r w:rsidRPr="00365594">
        <w:rPr>
          <w:rStyle w:val="StyleBoldUnderline"/>
        </w:rPr>
        <w:t xml:space="preserve"> to review policy decisions, either before or after the fact. Presidents do this routinely, especially after a policy has had disastrous outcomes, but sometimes beforehand as well. Independent commissions are typically blue-ribbon and bipartisan.</w:t>
      </w:r>
      <w:r w:rsidRPr="00DE7D40">
        <w:t>82</w:t>
      </w:r>
    </w:p>
    <w:p w:rsidR="00FA7081" w:rsidRPr="00DE7D40" w:rsidRDefault="00FA7081" w:rsidP="00FA7081">
      <w:r w:rsidRPr="00DE7D40">
        <w:t xml:space="preserve">We add to this familiar process the idea that </w:t>
      </w:r>
      <w:r w:rsidRPr="006D52C6">
        <w:rPr>
          <w:rStyle w:val="StyleBoldUnderline"/>
          <w:highlight w:val="green"/>
        </w:rPr>
        <w:t xml:space="preserve">the President might </w:t>
      </w:r>
      <w:r w:rsidRPr="006D52C6">
        <w:rPr>
          <w:rStyle w:val="StyleBoldUnderline"/>
          <w:highlight w:val="green"/>
          <w:bdr w:val="single" w:sz="4" w:space="0" w:color="auto"/>
        </w:rPr>
        <w:t>gain credibility</w:t>
      </w:r>
      <w:r w:rsidRPr="006D52C6">
        <w:rPr>
          <w:rStyle w:val="StyleBoldUnderline"/>
          <w:highlight w:val="green"/>
        </w:rPr>
        <w:t xml:space="preserve"> by publicly committing or binding himself to give the commission authority</w:t>
      </w:r>
      <w:r w:rsidRPr="00365594">
        <w:rPr>
          <w:rStyle w:val="StyleBoldUnderline"/>
        </w:rPr>
        <w:t xml:space="preserve"> on some dimension. The president might publicly promise to follow the recommendations of such a commission, </w:t>
      </w:r>
      <w:r w:rsidRPr="006D52C6">
        <w:rPr>
          <w:rStyle w:val="StyleBoldUnderline"/>
          <w:highlight w:val="green"/>
        </w:rPr>
        <w:t>or</w:t>
      </w:r>
      <w:r w:rsidRPr="00365594">
        <w:rPr>
          <w:rStyle w:val="StyleBoldUnderline"/>
        </w:rPr>
        <w:t xml:space="preserve"> to a</w:t>
      </w:r>
      <w:r w:rsidRPr="006D52C6">
        <w:rPr>
          <w:rStyle w:val="StyleBoldUnderline"/>
          <w:highlight w:val="green"/>
        </w:rPr>
        <w:t>llow the commission to exercise de facto veto power</w:t>
      </w:r>
      <w:r w:rsidRPr="00365594">
        <w:rPr>
          <w:rStyle w:val="StyleBoldUnderline"/>
        </w:rPr>
        <w:t xml:space="preserve"> over a policy decision before it is made, or might promise before the policy is chosen that the commission will be given power to review its success after the fact. To be sure, there will always be some wiggle room in the terms of the promise, but that is true of almost all </w:t>
      </w:r>
      <w:r w:rsidRPr="006D52C6">
        <w:rPr>
          <w:rStyle w:val="StyleBoldUnderline"/>
          <w:highlight w:val="green"/>
        </w:rPr>
        <w:t>commitments</w:t>
      </w:r>
      <w:r w:rsidRPr="00365594">
        <w:rPr>
          <w:rStyle w:val="StyleBoldUnderline"/>
        </w:rPr>
        <w:t xml:space="preserve">, which </w:t>
      </w:r>
      <w:r w:rsidRPr="006D52C6">
        <w:rPr>
          <w:rStyle w:val="StyleBoldUnderline"/>
          <w:highlight w:val="green"/>
        </w:rPr>
        <w:t>raise the costs of wiggling out</w:t>
      </w:r>
      <w:r w:rsidRPr="00365594">
        <w:rPr>
          <w:rStyle w:val="StyleBoldUnderline"/>
        </w:rPr>
        <w:t xml:space="preserve"> even if they do not completely prevent it.</w:t>
      </w:r>
    </w:p>
    <w:p w:rsidR="00FA7081" w:rsidRPr="00DE7D40" w:rsidRDefault="00FA7081" w:rsidP="00FA7081">
      <w:r w:rsidRPr="00DE7D40">
        <w:t>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w:t>
      </w:r>
    </w:p>
    <w:p w:rsidR="00FA7081" w:rsidRPr="00DE7D40" w:rsidRDefault="00FA7081" w:rsidP="00FA7081">
      <w:r w:rsidRPr="00DE7D40">
        <w:t xml:space="preserve">The more common version of this tactic is to appoint commissions after the relevant event, as George W. Bush did to investigate the faulty reports by intelligence agencies that Iraq possessed weapons of mass destruction.83 If the president appoints after-the-fact commissions, the commissions can enhance his credibility for the next event—by showing that he will be willing, after that event, to subject his statements to scrutiny by public experts. Here, however, the demonstration of credibility is weaker, </w:t>
      </w:r>
      <w:r w:rsidRPr="00DE7D40">
        <w:lastRenderedPageBreak/>
        <w:t>because there is no commitment to appoint any after-the-fact commissions in the future – merely a plausible inference that the president’s future behavior will track his past behavior.</w:t>
      </w:r>
    </w:p>
    <w:p w:rsidR="00FA7081" w:rsidRPr="00DE7D40" w:rsidRDefault="00FA7081" w:rsidP="00FA7081">
      <w:r w:rsidRPr="00DE7D40">
        <w:t>Bipartisan appointments. In examples of the sort just mentioned, the signaling arises from public position-taking. The well-motivated executive might produce similar effects through appointments to office.84 A number of statutes require partisan balance on multimember commissions; although these statutes are outside the scope of our discussion, we note that presidents might approve them because they allow the president to commit to a policy that legislators favor, thus encouraging legislators to increase the scope of the delegation in the first place.85 For similar reasons, presidents may consent to restrictions on the removal of agency officials, because the restriction enables the president to commit to giving the agency some autonomy from the president’s preferences.86</w:t>
      </w:r>
    </w:p>
    <w:p w:rsidR="00FA7081" w:rsidRPr="00DE7D40" w:rsidRDefault="00FA7081" w:rsidP="00FA7081">
      <w:r w:rsidRPr="00DE7D40">
        <w:t>Similar mechanisms can work even where no statutes are in the picture. As previously mentioned, during World War II, FDR appointed Republicans to important cabinet positions, making Stimson his Secretary of War. Clinton appointed William Cohen, a moderate Republican, as Secretary of Defense in order to shore up his credibility on security issues. Bipartisanship of this sort might improve the deliberation that precedes decisions, by impeding various forms of herding, cascades and groupthink;87 however, we focus on its credibility-generating effects. By (1) expanding the circle of those who share the president’s privileged access to information, (2) ensuring that policy is partly controlled by officials with preferences that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w:t>
      </w:r>
    </w:p>
    <w:p w:rsidR="00FA7081" w:rsidRPr="00DE7D40" w:rsidRDefault="00FA7081" w:rsidP="00FA7081">
      <w:r w:rsidRPr="00DE7D40">
        <w:t>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w:t>
      </w:r>
    </w:p>
    <w:p w:rsidR="00FA7081" w:rsidRPr="00DE7D40" w:rsidRDefault="00FA7081" w:rsidP="00FA7081">
      <w:r w:rsidRPr="00DE7D40">
        <w:t>The Independent Counsel Statute institutionalized the special prosecutor and strengthened it. But the statute proved unpopular and was allowed to lapse in 1999.88 This experience raises two interesting questions. First, why have presidents confined themselves to appointing lawyers to investigate allegations of wrongdoing; why have they not appointed, say, independent policy experts to investigate allegations of policy failure? Second, why did the Independent Counsel Statute fail? Briefly, the statute failed because it was too difficult to control the behavior of the prosecutor, who was not given any incentive to keep his investigation within reasonable bounds.89 Not surprisingly, policy investigators would be even less constrained since they would not be confined by the law, and at the same time, without legal powers they would probably be ignored on partisan grounds. A commission composed of members with diverse viewpoints is harder to ignore, if the members agree with each other.</w:t>
      </w:r>
    </w:p>
    <w:p w:rsidR="00FA7081" w:rsidRPr="00DE7D40" w:rsidRDefault="00FA7081" w:rsidP="00FA7081">
      <w:r w:rsidRPr="00DE7D40">
        <w:t xml:space="preserve">More generally, the decision by presidents to bring into their administrations members of other parties, or persons with a reputation for bipartisanship and integrity, illustrates the formation of domestic coalitions of the willing. Presidents can informally bargain around the formal separation of powers90 by employing subsets of Congress, or of the opposing party, to generate credibility while maintaining a measure of institutional control. FDR was willing to appoint Knox and Stimson, but not to give the Republicans in Congress a veto. Truman was willing to ally with Arthur Vandenbergh but not with all the Republicans; Clinton was willing to appoint William Cohen but not Newt Gingrich. George W. Bush likewise made a gesture towards credibility by briefing members of the Senate Intelligence Committee – </w:t>
      </w:r>
      <w:r w:rsidRPr="00DE7D40">
        <w:lastRenderedPageBreak/>
        <w:t>including Democrats – on the administration’s secret surveillance program(s), which provided a useful talking point when the existence of the program(s) was revealed to the public.</w:t>
      </w:r>
    </w:p>
    <w:p w:rsidR="00FA7081" w:rsidRPr="00DE7D40" w:rsidRDefault="00FA7081" w:rsidP="00FA7081">
      <w:r w:rsidRPr="00DE7D40">
        <w:t>Counter-partisanship. Related to bipartisanship is what might be called counterpartisanship: presidents have greater credibility when they choose policies that cut against the grain of their party’s platform or their own presumed preferences.91 Only Nixon could go to China,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loyalty.92 Accordingly, those who wish to move U.S. terrorism policy towards greater security and less liberty might do well to support the election of a Democrat.93 By the same logic, George W. Bush is widely suspected of nefarious motives when he rounds up alleged enemy combatants, but not when he creates a massive prescription drug benefit.</w:t>
      </w:r>
    </w:p>
    <w:p w:rsidR="00FA7081" w:rsidRPr="00DE7D40" w:rsidRDefault="00FA7081" w:rsidP="00FA7081">
      <w:r w:rsidRPr="00DE7D40">
        <w:t>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w:t>
      </w:r>
    </w:p>
    <w:p w:rsidR="00FA7081" w:rsidRPr="00DE7D40" w:rsidRDefault="00FA7081" w:rsidP="00FA7081">
      <w:pPr>
        <w:rPr>
          <w:b/>
          <w:bCs/>
          <w:u w:val="single"/>
        </w:rPr>
      </w:pPr>
      <w:r w:rsidRPr="00DE7D40">
        <w:t xml:space="preserve">Transparency. </w:t>
      </w:r>
      <w:r w:rsidRPr="006D52C6">
        <w:rPr>
          <w:rStyle w:val="StyleBoldUnderline"/>
          <w:highlight w:val="green"/>
        </w:rPr>
        <w:t>The well-motivated executive might commit to transparency</w:t>
      </w:r>
      <w:r w:rsidRPr="00365594">
        <w:rPr>
          <w:rStyle w:val="StyleBoldUnderline"/>
        </w:rPr>
        <w:t>, as a way to reduce the costs to outsiders of monitoring his actions</w:t>
      </w:r>
      <w:r w:rsidRPr="00DE7D40">
        <w:t xml:space="preserve">.94 The FDR strategy of inviting potential whistleblowers from the opposite party into government is a special case of this; the implicit threat is that the whistleblower will make public any evidence of partisan motivations. The more ambitious case involves actually exposing the executive’s decisionmaking processes to observation. To the extent that an ill-motivated executive cannot publicly acknowledge his motivations or publicly instruct subordinates to take them into account in decisionmaking, transparency will exclude those motivations from the decisionmaking process. </w:t>
      </w:r>
      <w:r w:rsidRPr="006D52C6">
        <w:rPr>
          <w:rStyle w:val="StyleBoldUnderline"/>
          <w:highlight w:val="green"/>
        </w:rPr>
        <w:t>The public will know</w:t>
      </w:r>
      <w:r w:rsidRPr="00365594">
        <w:rPr>
          <w:rStyle w:val="StyleBoldUnderline"/>
        </w:rPr>
        <w:t xml:space="preserve"> that only </w:t>
      </w:r>
      <w:r w:rsidRPr="006D52C6">
        <w:rPr>
          <w:rStyle w:val="StyleBoldUnderline"/>
          <w:highlight w:val="green"/>
        </w:rPr>
        <w:t>a well-motivated executive would promise transparency</w:t>
      </w:r>
      <w:r w:rsidRPr="00365594">
        <w:rPr>
          <w:rStyle w:val="StyleBoldUnderline"/>
        </w:rPr>
        <w:t xml:space="preserve"> in the first place, </w:t>
      </w:r>
      <w:r w:rsidRPr="006D52C6">
        <w:rPr>
          <w:rStyle w:val="StyleBoldUnderline"/>
          <w:highlight w:val="green"/>
        </w:rPr>
        <w:t>and</w:t>
      </w:r>
      <w:r w:rsidRPr="00365594">
        <w:rPr>
          <w:rStyle w:val="StyleBoldUnderline"/>
        </w:rPr>
        <w:t xml:space="preserve"> the public </w:t>
      </w:r>
      <w:r w:rsidRPr="006D52C6">
        <w:rPr>
          <w:rStyle w:val="StyleBoldUnderline"/>
          <w:highlight w:val="green"/>
        </w:rPr>
        <w:t>can</w:t>
      </w:r>
      <w:r w:rsidRPr="00365594">
        <w:rPr>
          <w:rStyle w:val="StyleBoldUnderline"/>
        </w:rPr>
        <w:t xml:space="preserve"> therefore </w:t>
      </w:r>
      <w:r w:rsidRPr="006D52C6">
        <w:rPr>
          <w:rStyle w:val="StyleBoldUnderline"/>
          <w:highlight w:val="green"/>
        </w:rPr>
        <w:t>draw</w:t>
      </w:r>
      <w:r w:rsidRPr="00365594">
        <w:rPr>
          <w:rStyle w:val="StyleBoldUnderline"/>
        </w:rPr>
        <w:t xml:space="preserve"> an </w:t>
      </w:r>
      <w:r w:rsidRPr="006D52C6">
        <w:rPr>
          <w:rStyle w:val="StyleBoldUnderline"/>
          <w:highlight w:val="green"/>
        </w:rPr>
        <w:t>inference to credibility.</w:t>
      </w:r>
    </w:p>
    <w:p w:rsidR="00FA7081" w:rsidRPr="00DE7D40" w:rsidRDefault="00FA7081" w:rsidP="00FA7081">
      <w:pPr>
        <w:rPr>
          <w:b/>
          <w:bCs/>
          <w:u w:val="single"/>
        </w:rPr>
      </w:pPr>
      <w:r w:rsidRPr="00365594">
        <w:rPr>
          <w:rStyle w:val="StyleBoldUnderline"/>
        </w:rPr>
        <w:t>Credibility is especially enhanced when transparency is effected through journalists with reputations for integrity or with political preferences opposite to those of the president.</w:t>
      </w:r>
      <w:r w:rsidRPr="00DE7D40">
        <w:t xml:space="preserve"> Thus George W. Bush gave Bob Woodward unprecedented access to White House decisionmaking, and perhaps even to classified intelligence,95 with the expectation that the material would be published. This sort of disclosure to journalists is not real-time transparency – no one expects meetings of the National Security Council to appear on CSPAN – but </w:t>
      </w:r>
      <w:r w:rsidRPr="006D52C6">
        <w:rPr>
          <w:rStyle w:val="StyleBoldUnderline"/>
          <w:highlight w:val="green"/>
        </w:rPr>
        <w:t>the anticipation of future disclosure can have a disciplining effect in the present</w:t>
      </w:r>
      <w:r w:rsidRPr="00365594">
        <w:rPr>
          <w:rStyle w:val="StyleBoldUnderline"/>
        </w:rPr>
        <w:t>. By inviting this disciplining effect, the administration engages in signaling in the present through (the threat of) future transparency.</w:t>
      </w:r>
    </w:p>
    <w:p w:rsidR="00FA7081" w:rsidRPr="00DE7D40" w:rsidRDefault="00FA7081" w:rsidP="00FA7081">
      <w:r w:rsidRPr="00DE7D40">
        <w:t>There are complex tradeoffs here, because transparency can have a range of harmful effects. As far as process is concerned, decisionmakers under public scrutiny may posture for the audience, may freeze their views or positions prematurely, and may hesitate to offer proposals or reasons for which they can later be blamed if things go wrong.96 As for substance, transparency can frustrate the achievement of programmatic or policy goals themselves. Where security policy is at stake, secrecy is sometimes necessary to surprise enemies or to keep them guessing. Finally, one must take account of the incentives of the actors who expose the facts—especially journalists who might reward presidents who give them access by portraying their decisionmaking in a favorable light.97</w:t>
      </w:r>
    </w:p>
    <w:p w:rsidR="00FA7081" w:rsidRPr="00DE7D40" w:rsidRDefault="00FA7081" w:rsidP="00FA7081">
      <w:pPr>
        <w:rPr>
          <w:sz w:val="12"/>
          <w:szCs w:val="12"/>
        </w:rPr>
      </w:pPr>
      <w:r w:rsidRPr="00DE7D40">
        <w:t xml:space="preserve">We will take up the costs of credibility shortly.98 In general, however, </w:t>
      </w:r>
      <w:r w:rsidRPr="00365594">
        <w:rPr>
          <w:rStyle w:val="StyleBoldUnderline"/>
        </w:rPr>
        <w:t>the existence of costs does not mean that the credibility-generating mechanisms are useless. Quite the contrary: where the executive uses such mechanisms, voters and legislators can draw an inference that the executive is well-motivated, precisely because the existence of costs would have given an ill-motivated executive an excuse not to use those mechanisms.</w:t>
      </w:r>
    </w:p>
    <w:p w:rsidR="00FA7081" w:rsidRPr="00A901C9" w:rsidRDefault="00FA7081" w:rsidP="00FA7081"/>
    <w:p w:rsidR="00FA7081" w:rsidRPr="00197CEA" w:rsidRDefault="00FA7081" w:rsidP="00FA7081"/>
    <w:p w:rsidR="00FA7081" w:rsidRDefault="00FA7081" w:rsidP="00FA7081">
      <w:pPr>
        <w:pStyle w:val="Heading3"/>
      </w:pPr>
      <w:r>
        <w:lastRenderedPageBreak/>
        <w:t>AT PDb</w:t>
      </w:r>
    </w:p>
    <w:p w:rsidR="00FA7081" w:rsidRDefault="00FA7081" w:rsidP="00FA7081">
      <w:pPr>
        <w:pStyle w:val="Heading4"/>
        <w:rPr>
          <w:rFonts w:asciiTheme="minorHAnsi" w:hAnsiTheme="minorHAnsi"/>
        </w:rPr>
      </w:pPr>
      <w:r>
        <w:rPr>
          <w:b w:val="0"/>
          <w:bCs w:val="0"/>
        </w:rPr>
        <w:t>Links to net benefit:</w:t>
      </w:r>
    </w:p>
    <w:p w:rsidR="00FA7081" w:rsidRDefault="00FA7081" w:rsidP="00FA7081">
      <w:pPr>
        <w:pStyle w:val="Heading4"/>
        <w:rPr>
          <w:b w:val="0"/>
          <w:bCs w:val="0"/>
        </w:rPr>
      </w:pPr>
      <w:r>
        <w:rPr>
          <w:b w:val="0"/>
          <w:bCs w:val="0"/>
        </w:rPr>
        <w:t>(A) External checks trigger backlash against Obama --- both international and domestically</w:t>
      </w:r>
    </w:p>
    <w:p w:rsidR="00FA7081" w:rsidRDefault="00FA7081" w:rsidP="00FA7081">
      <w:pPr>
        <w:rPr>
          <w:rFonts w:asciiTheme="minorHAnsi" w:hAnsiTheme="minorHAnsi" w:cstheme="minorBidi"/>
        </w:rPr>
      </w:pPr>
      <w:r>
        <w:rPr>
          <w:rStyle w:val="StyleStyleBold12pt"/>
          <w:szCs w:val="20"/>
          <w:u w:val="single"/>
        </w:rPr>
        <w:t>WAXMAN 2013</w:t>
      </w:r>
      <w:r>
        <w:t xml:space="preserve"> - law professor at Columbia Law School, co-chairs the Roger Hertog Program on Law and National Security (Matthew Waxman, “The Constitutional Power to Threaten War,” August 27, 2013, http://papers.ssrn.com/sol3/papers.cfm?abstract_id=2316777)</w:t>
      </w:r>
    </w:p>
    <w:p w:rsidR="00FA7081" w:rsidRDefault="00FA7081" w:rsidP="00FA7081"/>
    <w:p w:rsidR="00FA7081" w:rsidRDefault="00FA7081" w:rsidP="00FA7081">
      <w:r>
        <w:rPr>
          <w:rStyle w:val="StyleBoldUnderline"/>
        </w:rPr>
        <w:t xml:space="preserve">Because the importance for the United States of threatened force – to coerce or deter adversaries, and to reassure allies – in affecting war and peace grew so substantially after World War II, </w:t>
      </w:r>
      <w:r>
        <w:rPr>
          <w:rStyle w:val="StyleBoldUnderline"/>
          <w:b w:val="0"/>
          <w:highlight w:val="green"/>
        </w:rPr>
        <w:t>the constitutional decision-making about using force has been</w:t>
      </w:r>
      <w:r>
        <w:rPr>
          <w:rStyle w:val="StyleBoldUnderline"/>
        </w:rPr>
        <w:t xml:space="preserve"> </w:t>
      </w:r>
      <w:r>
        <w:t>relegated</w:t>
      </w:r>
      <w:r>
        <w:rPr>
          <w:rStyle w:val="StyleBoldUnderline"/>
        </w:rPr>
        <w:t xml:space="preserve"> in large degree </w:t>
      </w:r>
      <w:r>
        <w:t>to</w:t>
      </w:r>
      <w:r>
        <w:rPr>
          <w:rStyle w:val="StyleBoldUnderline"/>
        </w:rPr>
        <w:t xml:space="preserve"> </w:t>
      </w:r>
      <w:r>
        <w:rPr>
          <w:rStyle w:val="StyleBoldUnderline"/>
          <w:highlight w:val="green"/>
        </w:rPr>
        <w:t xml:space="preserve">a mechanism </w:t>
      </w:r>
      <w:r>
        <w:rPr>
          <w:rStyle w:val="StyleBoldUnderline"/>
          <w:b w:val="0"/>
          <w:highlight w:val="green"/>
        </w:rPr>
        <w:t>for implementing grand strategy</w:t>
      </w:r>
      <w:r>
        <w:rPr>
          <w:rStyle w:val="StyleBoldUnderline"/>
        </w:rPr>
        <w:t xml:space="preserve"> </w:t>
      </w:r>
      <w:r>
        <w:t xml:space="preserve">rather than setting it.192 </w:t>
      </w:r>
      <w:r>
        <w:rPr>
          <w:rStyle w:val="StyleBoldUnderline"/>
        </w:rPr>
        <w:t xml:space="preserve">As a superpower that plays a major role in sustaining global security, </w:t>
      </w:r>
      <w:r>
        <w:rPr>
          <w:rStyle w:val="StyleBoldUnderline"/>
          <w:highlight w:val="green"/>
        </w:rPr>
        <w:t>threatening war is</w:t>
      </w:r>
      <w:r>
        <w:rPr>
          <w:rStyle w:val="StyleBoldUnderline"/>
        </w:rPr>
        <w:t xml:space="preserve"> in some respects a </w:t>
      </w:r>
      <w:r>
        <w:rPr>
          <w:rStyle w:val="StyleBoldUnderline"/>
          <w:highlight w:val="green"/>
        </w:rPr>
        <w:t xml:space="preserve">much more </w:t>
      </w:r>
      <w:r>
        <w:rPr>
          <w:rStyle w:val="StyleBoldUnderline"/>
        </w:rPr>
        <w:t>policy-</w:t>
      </w:r>
      <w:r>
        <w:rPr>
          <w:rStyle w:val="StyleBoldUnderline"/>
          <w:highlight w:val="green"/>
        </w:rPr>
        <w:t>significant</w:t>
      </w:r>
      <w:r>
        <w:rPr>
          <w:rStyle w:val="StyleBoldUnderline"/>
        </w:rPr>
        <w:t xml:space="preserve"> constitutional power </w:t>
      </w:r>
      <w:r>
        <w:rPr>
          <w:rStyle w:val="StyleBoldUnderline"/>
          <w:highlight w:val="green"/>
        </w:rPr>
        <w:t>than the power to actually make war</w:t>
      </w:r>
      <w:r>
        <w:t>.</w:t>
      </w:r>
    </w:p>
    <w:p w:rsidR="00FA7081" w:rsidRDefault="00FA7081" w:rsidP="00FA7081">
      <w:pPr>
        <w:rPr>
          <w:sz w:val="6"/>
        </w:rPr>
      </w:pPr>
      <w:r>
        <w:rPr>
          <w:sz w:val="6"/>
        </w:rPr>
        <w:t>Moreover, assessing the functional benefits or dangers attendant to unilateral presidential discretion to use force or to formulas for ensuring congressional involvement cannot be separated from the means by which the United States pursues its desired geopolitical ends. Of course those merits are inextricably linked to substantive policy ends associated with its military capacity, such as whether the United States is pursuing an aggressively expansionist agenda, a territorially-defensive one, or something else. But it also depends on how it seeks to wield its military power – as much its potential for armed force as its engagement of the enemy with it – toward those ends.</w:t>
      </w:r>
    </w:p>
    <w:p w:rsidR="00FA7081" w:rsidRDefault="00FA7081" w:rsidP="00FA7081">
      <w:pPr>
        <w:rPr>
          <w:sz w:val="6"/>
        </w:rPr>
      </w:pPr>
      <w:r>
        <w:rPr>
          <w:sz w:val="6"/>
        </w:rPr>
        <w:t>B. Reframing “War Powers” Scholarship</w:t>
      </w:r>
    </w:p>
    <w:p w:rsidR="00FA7081" w:rsidRDefault="00FA7081" w:rsidP="00FA7081">
      <w:pPr>
        <w:rPr>
          <w:sz w:val="6"/>
        </w:rPr>
      </w:pPr>
      <w:r>
        <w:rPr>
          <w:sz w:val="6"/>
        </w:rPr>
        <w:t>One might object to the main point of this Article – that constitutional allocations of power to use force cannot meaningfully be assessed either descriptively or normatively in other than very formalistic ways without accounting for the way U.S. military power is used – that it falls victim to its own critique: if the American condition of war and peace is determined by more than just decisions to commence hostilities or resist actual force with force, why stop at threats of war and force? Why not extend the analysis even further, to include the many other presidential powers – like diplomatic communication and recognition, intelligence activities, negotiation, and so on – that could lead also to or affect the course of events in crises? 193</w:t>
      </w:r>
    </w:p>
    <w:p w:rsidR="00FA7081" w:rsidRDefault="00FA7081" w:rsidP="00FA7081">
      <w:pPr>
        <w:rPr>
          <w:sz w:val="6"/>
        </w:rPr>
      </w:pPr>
      <w:r>
        <w:rPr>
          <w:sz w:val="6"/>
        </w:rPr>
        <w:t>This Article has focused on the way presidents wield U.S. military might not because analysis of those powers can be neatly separated from other ones but to show how even widening the lens a little bit reveals a much more complex interaction of law and strategy then often assumed and opens up new avenues for analysis and possible reform. Military force is also an important place to start because it has always carried special political and diplomatic salience.194 Moreover, many types of non-military moves a President might take to communicate threats, such as imposing economic sanctions or freezing financial assets,195 rest on express statutory delegations from Congress.196</w:t>
      </w:r>
    </w:p>
    <w:p w:rsidR="00FA7081" w:rsidRDefault="00FA7081" w:rsidP="00FA7081">
      <w:pPr>
        <w:rPr>
          <w:sz w:val="6"/>
        </w:rPr>
      </w:pPr>
      <w:r>
        <w:rPr>
          <w:sz w:val="6"/>
        </w:rPr>
        <w:t>Military threats, by contrast, often rest primarily on the President’s independent constitutional powers, perhaps buttressed by implicit congressional assent, and therefore pose the most fundamental questions of constitutional structure and power allocation in relation to strategy.</w:t>
      </w:r>
    </w:p>
    <w:p w:rsidR="00FA7081" w:rsidRDefault="00FA7081" w:rsidP="00FA7081">
      <w:pPr>
        <w:rPr>
          <w:sz w:val="6"/>
        </w:rPr>
      </w:pPr>
      <w:r>
        <w:rPr>
          <w:sz w:val="6"/>
        </w:rPr>
        <w:t>A next step, though, would incorporate into this analysis other instruments of statecraft, such as covert intervention or economic and financial actions, recognizing that their legal regulation could similarly affect perceptions about U.S. power abroad as well as the political and institutional incentives a President has to rely on one tool versus another. Moreover, sometimes coercive strategies involve both carrots and sticks – threats as well as positive inducements197 – and Congress’s powers may be dominant with regard to the latter elements of that formula, perhaps in the form of spending on offered benefits or lifting of economic sanctions.198 Further study might focus on such strategies and the way they necessarily require inter-branch coordination, not only in carrying out those elements but in signaling credibly an intention to do so.</w:t>
      </w:r>
    </w:p>
    <w:p w:rsidR="00FA7081" w:rsidRDefault="00FA7081" w:rsidP="00FA7081">
      <w:pPr>
        <w:rPr>
          <w:sz w:val="6"/>
        </w:rPr>
      </w:pPr>
      <w:r>
        <w:rPr>
          <w:sz w:val="6"/>
        </w:rPr>
        <w:t>At this point, many legal scholars reading this (yet another) Article on constitutional war powers are bound to be disappointed that it proposes neither a specific doctrinal reformulation nor offers an account of optimal legal-power allocation to achieve desired results. One reason for that is that evidence surveyed in Part II is inconclusive with respect to some key questions. Another, however, is that the very quest for optimal allocation of these powers is generally mis-framed, because “optimal” only makes sense in reference to some assumptions about strategy, which are not themselves fixed. By tying notions of optimal legal allocations to strategy I do not simply mean the basic point that we need prior agreement on desired ends (in the same sense that economists talk about optimality by assuming goals of maximizing social welfare), but the linking of means to ends. As the Article tries to show throughout, even if one agrees that the desired ends are peace and security, there are many strategies to achieve it – isolation, preventive war, deterrence, and others – and variations among them, depending on prevailing geopolitical conditions.</w:t>
      </w:r>
    </w:p>
    <w:p w:rsidR="00FA7081" w:rsidRDefault="00FA7081" w:rsidP="00FA7081">
      <w:pPr>
        <w:rPr>
          <w:sz w:val="6"/>
        </w:rPr>
      </w:pPr>
      <w:r>
        <w:rPr>
          <w:sz w:val="6"/>
        </w:rPr>
        <w:t>A more productive mode of study, then, recognizes the interdependence of the allocation of war-related powers and the setting of grand strategy. Legal powers and institutions enable or constrain strategies, and they also provide the various actors in our constitutional system with levers for shaping those strategies. At the same time, some strategies either reinforce or destabilize legal designs.</w:t>
      </w:r>
    </w:p>
    <w:p w:rsidR="00FA7081" w:rsidRDefault="00FA7081" w:rsidP="00FA7081">
      <w:pPr>
        <w:rPr>
          <w:sz w:val="6"/>
        </w:rPr>
      </w:pPr>
      <w:r>
        <w:rPr>
          <w:sz w:val="6"/>
        </w:rPr>
        <w:t>C. Threats, Grand Strategy, and Future Executive-Congressional Balances</w:t>
      </w:r>
    </w:p>
    <w:p w:rsidR="00FA7081" w:rsidRDefault="00FA7081" w:rsidP="00FA7081">
      <w:pPr>
        <w:rPr>
          <w:sz w:val="6"/>
        </w:rPr>
      </w:pPr>
      <w:r>
        <w:rPr>
          <w:sz w:val="6"/>
        </w:rPr>
        <w:t>Having homed in here on threatened war or force, one might take from this analysis yet another observation about the expanding or constitutionally “imperial” power of the U.S. President. That is, beyond the President’s wide latitude to use military force abroad, he can take threatening steps that could provoke or prevent war and even alter unilateral the national interests at stake in a crisis by placing U.S. credibility on the line – the President’s powers of war and peace are therefore even more expansive than generally supposed</w:t>
      </w:r>
    </w:p>
    <w:p w:rsidR="00FA7081" w:rsidRDefault="00FA7081" w:rsidP="00FA7081">
      <w:pPr>
        <w:rPr>
          <w:sz w:val="6"/>
        </w:rPr>
      </w:pPr>
      <w:r>
        <w:rPr>
          <w:sz w:val="6"/>
        </w:rPr>
        <w:t>It is also important to see this analysis, however, as showing more complex dependency of presidential powers on Congress with respect to setting and sustaining American grand strategy. In that respect, Philip Bobbitt was quite correct when he decried lawyers’ undue emphasis on the Declare War clause and the commencement of armed hostilities as the critical legal events in thinking about constitutional allocations and U.S. security policy:</w:t>
      </w:r>
    </w:p>
    <w:p w:rsidR="00FA7081" w:rsidRDefault="00FA7081" w:rsidP="00FA7081">
      <w:pPr>
        <w:rPr>
          <w:sz w:val="6"/>
        </w:rPr>
      </w:pPr>
      <w:r>
        <w:rPr>
          <w:sz w:val="6"/>
        </w:rPr>
        <w:t>Wars rarely start as unexpected ambushes; they are usually the culmination of a long period of policy decisions. … If we think of the declaration of war as a commencing act – which it almost never is and which the Framers did not expect it to be – we will not scrutinize those steps that bring us to war, steps that are in the main statutory in nature. Moreover, we will be inclined to pretend … that Congress really has played no role in formulating and funding very specific foreign and security policies.199</w:t>
      </w:r>
    </w:p>
    <w:p w:rsidR="00FA7081" w:rsidRDefault="00FA7081" w:rsidP="00FA7081">
      <w:pPr>
        <w:rPr>
          <w:sz w:val="6"/>
        </w:rPr>
      </w:pPr>
      <w:r>
        <w:rPr>
          <w:sz w:val="6"/>
        </w:rPr>
        <w:t>Those foreign and security policies to which Bobbitt refers include coercive and deterrent strategies.</w:t>
      </w:r>
    </w:p>
    <w:p w:rsidR="00FA7081" w:rsidRDefault="00FA7081" w:rsidP="00FA7081">
      <w:pPr>
        <w:rPr>
          <w:sz w:val="6"/>
        </w:rPr>
      </w:pPr>
      <w:r>
        <w:rPr>
          <w:sz w:val="6"/>
        </w:rPr>
        <w:t>Indeed, it is important to remember that the heavy reliance on threatened force especially after World War II has itself been a strategic choice by the United States – not a predestined one – and one that could only be made and continued with sustained congressional support. Since the beginning of the Cold War period, the reliance on deterrence and coercive diplomacy became so deeply engrained in U.S. foreign policy that it is easy to forget that the United States had other strategic options open to it. One option was war: some senior policy-makers during the early phases of the Cold War believed that conflict with the Soviet Union was inevitable, so better to seize the initiative and strike while the United States held some advantages in the balance of strength.200</w:t>
      </w:r>
    </w:p>
    <w:p w:rsidR="00FA7081" w:rsidRDefault="00FA7081" w:rsidP="00FA7081">
      <w:pPr>
        <w:rPr>
          <w:sz w:val="6"/>
        </w:rPr>
      </w:pPr>
      <w:r>
        <w:rPr>
          <w:sz w:val="6"/>
        </w:rPr>
        <w:t>Another option was isolation: the United States could have retracted it security commitments to its own borders or hemisphere, as it did after World War I, ceding influence to the Soviet bloc or other political forces.201 These may have been very bad alternatives, but they were real ones and they were rejected in favor of a combination of standing threats of force and discrete threats of force – sometimes followed up with demonstrative uses of force – that was only possible with congressional buy-in. That buy-in came in the form of military funding for the standing forces and foreign deployments needed to maintain the credibility of U.S. threats, as well as in Senate support for defense pacts with allies.202 While a strategy of deterrent and coercive force has involved significant unilateral discretion as to how and when specifically to threaten military action in specific crises and incidents, the overall strategy rested on a foundation of executive-congressional collaboration and dialogue that played out over decades.</w:t>
      </w:r>
    </w:p>
    <w:p w:rsidR="00FA7081" w:rsidRDefault="00FA7081" w:rsidP="00FA7081">
      <w:pPr>
        <w:rPr>
          <w:sz w:val="6"/>
        </w:rPr>
      </w:pPr>
      <w:r>
        <w:rPr>
          <w:sz w:val="6"/>
        </w:rPr>
        <w:t>Looking to the future, the importance of threatened force relative to other foreign policy instruments will shift – and so, therefore, will the balance of powers between the President and Congress. United States grand strategy for the coming decades will be shaped by conditions of fiscal austerity, for example, which may mean cutting back on some security commitments or reorienting doctrine for defending them toward greater reliance on less-expensive means (perhaps such as a shift from large-scale military forces to smaller ones, or greater reliance on high-technology, or even revised doctrines of nuclear deterrence).203</w:t>
      </w:r>
    </w:p>
    <w:p w:rsidR="00FA7081" w:rsidRDefault="00FA7081" w:rsidP="00FA7081">
      <w:pPr>
        <w:rPr>
          <w:sz w:val="6"/>
        </w:rPr>
      </w:pPr>
      <w:r>
        <w:rPr>
          <w:sz w:val="6"/>
        </w:rPr>
        <w:t>One possible geostrategic outlook is that the United States will retain its singular military dominance, and that it will continue to play a global policing role. Another outlook, though, is that U.S. military dominance will be eclipsed by other rising powers and diminished U.S. resources and influence.204 The latter scenario might mean that international relations will be less influenced by credible threats of U.S. intervention, and perhaps more so by the actions of regional powers and political bodies, or by institutions of global governance like the UN Security Council.205 These possibilities could entail a practical rebalancing of powers wielded by each branch, including the power to threaten force and other foreign policy tools.</w:t>
      </w:r>
    </w:p>
    <w:p w:rsidR="00FA7081" w:rsidRDefault="00FA7081" w:rsidP="00FA7081">
      <w:pPr>
        <w:rPr>
          <w:sz w:val="6"/>
        </w:rPr>
      </w:pPr>
      <w:r>
        <w:rPr>
          <w:sz w:val="6"/>
        </w:rPr>
        <w:t>Were the United States to retreat from underwriting its allies’ security and some elements of global order with strong coercive and deterrent threats, one should expect different patterns of executive-congressional behavior with respect to threatening and using force, because wars and threats of wars will come about in different ways: less often as a breakdown of U.S. hegemonic commitments, for example. Reduced requirements of maintaining credible U.S. threats, and therefore reduced linkage between U.S. actions in one crisis and others, would also likely reduce pressure on the President to protect prerogatives to threaten force and to make good on those threats. A foreign policy strategy of more selective and reserved military engagement would likely be one more accommodating to case-by-case, joint executive-legislative deliberation as to the threat or use of U.S. military might, insofar as U.S. strategy would self-consciously avoid cultivating foreign reliance on U.S. power.</w:t>
      </w:r>
    </w:p>
    <w:p w:rsidR="00FA7081" w:rsidRDefault="00FA7081" w:rsidP="00FA7081">
      <w:pPr>
        <w:rPr>
          <w:sz w:val="14"/>
        </w:rPr>
      </w:pPr>
      <w:r>
        <w:rPr>
          <w:sz w:val="14"/>
        </w:rPr>
        <w:t xml:space="preserve">Besides shifting geostrategic visions, ranging from a global policing role to receding commitments, </w:t>
      </w:r>
      <w:r>
        <w:rPr>
          <w:rStyle w:val="StyleBoldUnderline"/>
        </w:rPr>
        <w:t xml:space="preserve">the </w:t>
      </w:r>
      <w:r>
        <w:rPr>
          <w:rStyle w:val="StyleBoldUnderline"/>
          <w:highlight w:val="green"/>
        </w:rPr>
        <w:t>set of tools available to Presidents</w:t>
      </w:r>
      <w:r>
        <w:rPr>
          <w:rStyle w:val="StyleBoldUnderline"/>
        </w:rPr>
        <w:t xml:space="preserve"> for projecting power will evolve, too, as will the nature of security threats, and this </w:t>
      </w:r>
      <w:r>
        <w:rPr>
          <w:rStyle w:val="StyleBoldUnderline"/>
          <w:b w:val="0"/>
          <w:highlight w:val="green"/>
        </w:rPr>
        <w:t>will produce readjustments among</w:t>
      </w:r>
      <w:r>
        <w:rPr>
          <w:rStyle w:val="StyleBoldUnderline"/>
          <w:b w:val="0"/>
        </w:rPr>
        <w:t xml:space="preserve"> </w:t>
      </w:r>
      <w:r>
        <w:rPr>
          <w:rStyle w:val="StyleBoldUnderline"/>
        </w:rPr>
        <w:t xml:space="preserve">the relative </w:t>
      </w:r>
      <w:r>
        <w:rPr>
          <w:rStyle w:val="StyleBoldUnderline"/>
          <w:b w:val="0"/>
          <w:highlight w:val="green"/>
        </w:rPr>
        <w:t>importance of constitutional powers and inter-branch relations</w:t>
      </w:r>
      <w:r>
        <w:rPr>
          <w:sz w:val="14"/>
        </w:rPr>
        <w:t xml:space="preserve">. Transnational terrorist threats, for example, are sometimes thought to be impervious to deterrent threats, whether because they may hold nihilistic agendas or lack tangible assets that can be held at risk.206 </w:t>
      </w:r>
      <w:r>
        <w:rPr>
          <w:rStyle w:val="StyleBoldUnderline"/>
        </w:rPr>
        <w:t xml:space="preserve">Technologies like unmanned </w:t>
      </w:r>
      <w:r>
        <w:rPr>
          <w:rStyle w:val="StyleBoldUnderline"/>
          <w:highlight w:val="green"/>
        </w:rPr>
        <w:t>drones may make possible the application of military</w:t>
      </w:r>
      <w:r>
        <w:rPr>
          <w:rStyle w:val="StyleBoldUnderline"/>
        </w:rPr>
        <w:t xml:space="preserve"> violence </w:t>
      </w:r>
      <w:r>
        <w:rPr>
          <w:rStyle w:val="StyleBoldUnderline"/>
          <w:highlight w:val="green"/>
          <w:bdr w:val="single" w:sz="4" w:space="0" w:color="auto" w:frame="1"/>
        </w:rPr>
        <w:t>with fewer risks and less public visibility</w:t>
      </w:r>
      <w:r>
        <w:rPr>
          <w:rStyle w:val="StyleBoldUnderline"/>
        </w:rPr>
        <w:t xml:space="preserve"> than in the past</w:t>
      </w:r>
      <w:r>
        <w:rPr>
          <w:sz w:val="14"/>
        </w:rPr>
        <w:t xml:space="preserve">.207 While discussion of these developments as revolutionary is in vogue, they are more evolutionary and incremental; their purported effects are matters of degree. </w:t>
      </w:r>
      <w:r>
        <w:rPr>
          <w:rStyle w:val="StyleBoldUnderline"/>
          <w:highlight w:val="green"/>
        </w:rPr>
        <w:t>Such developments will,</w:t>
      </w:r>
      <w:r>
        <w:rPr>
          <w:rStyle w:val="StyleBoldUnderline"/>
        </w:rPr>
        <w:t xml:space="preserve"> however, </w:t>
      </w:r>
      <w:r>
        <w:rPr>
          <w:rStyle w:val="StyleBoldUnderline"/>
          <w:highlight w:val="green"/>
        </w:rPr>
        <w:t>retune strategies for</w:t>
      </w:r>
      <w:r>
        <w:rPr>
          <w:rStyle w:val="StyleBoldUnderline"/>
        </w:rPr>
        <w:t xml:space="preserve"> </w:t>
      </w:r>
      <w:r>
        <w:rPr>
          <w:rStyle w:val="StyleBoldUnderline"/>
          <w:b w:val="0"/>
          <w:highlight w:val="green"/>
          <w:bdr w:val="single" w:sz="4" w:space="0" w:color="auto" w:frame="1"/>
        </w:rPr>
        <w:t>brandishing</w:t>
      </w:r>
      <w:r>
        <w:rPr>
          <w:rStyle w:val="StyleBoldUnderline"/>
        </w:rPr>
        <w:t xml:space="preserve"> and exercising </w:t>
      </w:r>
      <w:r>
        <w:rPr>
          <w:rStyle w:val="StyleBoldUnderline"/>
          <w:b w:val="0"/>
          <w:highlight w:val="green"/>
        </w:rPr>
        <w:t>military capabilities and the</w:t>
      </w:r>
      <w:r>
        <w:rPr>
          <w:rStyle w:val="StyleBoldUnderline"/>
          <w:highlight w:val="green"/>
        </w:rPr>
        <w:t xml:space="preserve"> </w:t>
      </w:r>
      <w:r>
        <w:rPr>
          <w:rStyle w:val="StyleBoldUnderline"/>
          <w:b w:val="0"/>
          <w:highlight w:val="green"/>
          <w:bdr w:val="single" w:sz="4" w:space="0" w:color="auto" w:frame="1"/>
        </w:rPr>
        <w:t>politics of using them</w:t>
      </w:r>
      <w:r>
        <w:rPr>
          <w:sz w:val="14"/>
        </w:rPr>
        <w:t>.</w:t>
      </w:r>
    </w:p>
    <w:p w:rsidR="00FA7081" w:rsidRDefault="00FA7081" w:rsidP="00FA7081"/>
    <w:p w:rsidR="00FA7081" w:rsidRDefault="00FA7081" w:rsidP="00FA7081">
      <w:pPr>
        <w:pStyle w:val="Heading4"/>
      </w:pPr>
      <w:r>
        <w:rPr>
          <w:b w:val="0"/>
          <w:bCs w:val="0"/>
        </w:rPr>
        <w:t>(B) Perception of the micromanagement by the plan causes military backlash</w:t>
      </w:r>
    </w:p>
    <w:p w:rsidR="00FA7081" w:rsidRDefault="00FA7081" w:rsidP="00FA7081">
      <w:r>
        <w:rPr>
          <w:b/>
        </w:rPr>
        <w:t>Ruffaa et al ’13</w:t>
      </w:r>
      <w:r>
        <w:t xml:space="preserve"> [Chiara Ruffaa, Department of Peace and Conﬂict Research, Uppsala University, Christopher Dandekerb, Department of Peace and Conﬂict Research, Uppsala University, Pascal Vennessonc, S. Rajaratnam School of International Studies (RSIS), Nanyang Technological University, “Soldiers drawn into politics? The inﬂuence of tactics in civil –military relations,” June, Small Wars &amp; Insurgencies, Vol. 24, No. 2, 322–334, </w:t>
      </w:r>
      <w:hyperlink r:id="rId28" w:history="1">
        <w:r>
          <w:rPr>
            <w:rStyle w:val="Hyperlink"/>
          </w:rPr>
          <w:t>http://www.kcl.ac.uk/kcmhr/publications/assetfiles/other/Ruffa2013politics.pdf</w:t>
        </w:r>
      </w:hyperlink>
      <w:r>
        <w:t>]</w:t>
      </w:r>
    </w:p>
    <w:p w:rsidR="00FA7081" w:rsidRDefault="00FA7081" w:rsidP="00FA7081"/>
    <w:p w:rsidR="00FA7081" w:rsidRDefault="00FA7081" w:rsidP="00FA7081">
      <w:pPr>
        <w:rPr>
          <w:sz w:val="14"/>
        </w:rPr>
      </w:pPr>
      <w:r>
        <w:rPr>
          <w:highlight w:val="green"/>
          <w:u w:val="single"/>
        </w:rPr>
        <w:t xml:space="preserve">Actions in the theater </w:t>
      </w:r>
      <w:r>
        <w:rPr>
          <w:u w:val="single"/>
        </w:rPr>
        <w:t xml:space="preserve">of operation </w:t>
      </w:r>
      <w:r>
        <w:rPr>
          <w:highlight w:val="green"/>
          <w:u w:val="single"/>
        </w:rPr>
        <w:t>may have consequences for c</w:t>
      </w:r>
      <w:r>
        <w:rPr>
          <w:sz w:val="14"/>
        </w:rPr>
        <w:t>ivil–</w:t>
      </w:r>
      <w:r>
        <w:rPr>
          <w:highlight w:val="green"/>
          <w:u w:val="single"/>
        </w:rPr>
        <w:t>m</w:t>
      </w:r>
      <w:r>
        <w:rPr>
          <w:sz w:val="14"/>
        </w:rPr>
        <w:t>ilitary</w:t>
      </w:r>
      <w:r>
        <w:rPr>
          <w:sz w:val="12"/>
        </w:rPr>
        <w:t>¶</w:t>
      </w:r>
      <w:r>
        <w:rPr>
          <w:sz w:val="14"/>
        </w:rPr>
        <w:t xml:space="preserve"> </w:t>
      </w:r>
      <w:r>
        <w:rPr>
          <w:highlight w:val="green"/>
          <w:u w:val="single"/>
        </w:rPr>
        <w:t>r</w:t>
      </w:r>
      <w:r>
        <w:rPr>
          <w:sz w:val="14"/>
        </w:rPr>
        <w:t xml:space="preserve">elations </w:t>
      </w:r>
      <w:r>
        <w:rPr>
          <w:highlight w:val="green"/>
          <w:u w:val="single"/>
        </w:rPr>
        <w:t>back home</w:t>
      </w:r>
      <w:r>
        <w:rPr>
          <w:sz w:val="14"/>
        </w:rPr>
        <w:t xml:space="preserve">. Furthermore, </w:t>
      </w:r>
      <w:r>
        <w:rPr>
          <w:u w:val="single"/>
        </w:rPr>
        <w:t>the desired objectives to be achieved have</w:t>
      </w:r>
      <w:r>
        <w:rPr>
          <w:sz w:val="12"/>
        </w:rPr>
        <w:t>¶</w:t>
      </w:r>
      <w:r>
        <w:rPr>
          <w:sz w:val="12"/>
          <w:u w:val="single"/>
        </w:rPr>
        <w:t xml:space="preserve"> </w:t>
      </w:r>
      <w:r>
        <w:rPr>
          <w:u w:val="single"/>
        </w:rPr>
        <w:t>shifted</w:t>
      </w:r>
      <w:r>
        <w:rPr>
          <w:sz w:val="14"/>
        </w:rPr>
        <w:t>. Recent literature has agreed on ‘a shift away from the idea of the pursuit</w:t>
      </w:r>
      <w:r>
        <w:rPr>
          <w:sz w:val="12"/>
        </w:rPr>
        <w:t>¶</w:t>
      </w:r>
      <w:r>
        <w:rPr>
          <w:sz w:val="14"/>
        </w:rPr>
        <w:t xml:space="preserve"> of victory to </w:t>
      </w:r>
      <w:r>
        <w:rPr>
          <w:sz w:val="14"/>
        </w:rPr>
        <w:lastRenderedPageBreak/>
        <w:t>that of success’ speciﬁcally at ‘establishing security condition’.16</w:t>
      </w:r>
      <w:r>
        <w:rPr>
          <w:sz w:val="12"/>
        </w:rPr>
        <w:t>¶</w:t>
      </w:r>
      <w:r>
        <w:rPr>
          <w:sz w:val="14"/>
        </w:rPr>
        <w:t xml:space="preserve"> </w:t>
      </w:r>
      <w:r>
        <w:rPr>
          <w:u w:val="single"/>
        </w:rPr>
        <w:t xml:space="preserve">Another feature of </w:t>
      </w:r>
      <w:r>
        <w:rPr>
          <w:u w:val="single"/>
          <w:bdr w:val="single" w:sz="4" w:space="0" w:color="auto" w:frame="1"/>
        </w:rPr>
        <w:t>contemporary operations</w:t>
      </w:r>
      <w:r>
        <w:rPr>
          <w:u w:val="single"/>
        </w:rPr>
        <w:t xml:space="preserve"> is the ‘process of dispersion of</w:t>
      </w:r>
      <w:r>
        <w:rPr>
          <w:sz w:val="12"/>
        </w:rPr>
        <w:t>¶</w:t>
      </w:r>
      <w:r>
        <w:rPr>
          <w:sz w:val="12"/>
          <w:u w:val="single"/>
        </w:rPr>
        <w:t xml:space="preserve"> </w:t>
      </w:r>
      <w:r>
        <w:rPr>
          <w:u w:val="single"/>
        </w:rPr>
        <w:t>military authority to lower levels of the command chain’</w:t>
      </w:r>
      <w:r>
        <w:rPr>
          <w:sz w:val="14"/>
        </w:rPr>
        <w:t xml:space="preserve">.17 </w:t>
      </w:r>
      <w:r>
        <w:rPr>
          <w:u w:val="single"/>
        </w:rPr>
        <w:t xml:space="preserve">The </w:t>
      </w:r>
      <w:r>
        <w:rPr>
          <w:highlight w:val="green"/>
          <w:u w:val="single"/>
        </w:rPr>
        <w:t>dispersion of</w:t>
      </w:r>
      <w:r>
        <w:rPr>
          <w:sz w:val="12"/>
          <w:highlight w:val="green"/>
        </w:rPr>
        <w:t>¶</w:t>
      </w:r>
      <w:r>
        <w:rPr>
          <w:sz w:val="12"/>
          <w:highlight w:val="green"/>
          <w:u w:val="single"/>
        </w:rPr>
        <w:t xml:space="preserve"> </w:t>
      </w:r>
      <w:r>
        <w:rPr>
          <w:highlight w:val="green"/>
          <w:u w:val="single"/>
        </w:rPr>
        <w:t>military authority combines coercive and hierarchical elements</w:t>
      </w:r>
      <w:r>
        <w:rPr>
          <w:u w:val="single"/>
        </w:rPr>
        <w:t xml:space="preserve"> typical of a</w:t>
      </w:r>
      <w:r>
        <w:rPr>
          <w:sz w:val="12"/>
        </w:rPr>
        <w:t>¶</w:t>
      </w:r>
      <w:r>
        <w:rPr>
          <w:sz w:val="12"/>
          <w:u w:val="single"/>
        </w:rPr>
        <w:t xml:space="preserve"> </w:t>
      </w:r>
      <w:r>
        <w:rPr>
          <w:u w:val="single"/>
        </w:rPr>
        <w:t xml:space="preserve">military organization </w:t>
      </w:r>
      <w:r>
        <w:rPr>
          <w:highlight w:val="green"/>
          <w:u w:val="single"/>
        </w:rPr>
        <w:t>with ‘</w:t>
      </w:r>
      <w:r>
        <w:rPr>
          <w:highlight w:val="green"/>
          <w:u w:val="single"/>
          <w:bdr w:val="single" w:sz="4" w:space="0" w:color="auto" w:frame="1"/>
        </w:rPr>
        <w:t>group consensus’</w:t>
      </w:r>
      <w:r>
        <w:rPr>
          <w:sz w:val="14"/>
        </w:rPr>
        <w:t xml:space="preserve"> and persuasive forms of authority</w:t>
      </w:r>
      <w:r>
        <w:rPr>
          <w:sz w:val="12"/>
        </w:rPr>
        <w:t>¶</w:t>
      </w:r>
      <w:r>
        <w:rPr>
          <w:sz w:val="14"/>
        </w:rPr>
        <w:t xml:space="preserve"> and it has led to the emergence of different leadership styles.18While sometimes</w:t>
      </w:r>
      <w:r>
        <w:rPr>
          <w:sz w:val="12"/>
        </w:rPr>
        <w:t>¶</w:t>
      </w:r>
      <w:r>
        <w:rPr>
          <w:sz w:val="14"/>
        </w:rPr>
        <w:t xml:space="preserve"> combined with micromanagement, </w:t>
      </w:r>
      <w:r>
        <w:rPr>
          <w:highlight w:val="green"/>
          <w:u w:val="single"/>
        </w:rPr>
        <w:t>this</w:t>
      </w:r>
      <w:r>
        <w:rPr>
          <w:u w:val="single"/>
        </w:rPr>
        <w:t xml:space="preserve"> dispersion </w:t>
      </w:r>
      <w:r>
        <w:rPr>
          <w:highlight w:val="green"/>
          <w:u w:val="single"/>
        </w:rPr>
        <w:t>has led to greater autonomy for</w:t>
      </w:r>
      <w:r>
        <w:rPr>
          <w:sz w:val="12"/>
          <w:highlight w:val="green"/>
        </w:rPr>
        <w:t>¶</w:t>
      </w:r>
      <w:r>
        <w:rPr>
          <w:sz w:val="12"/>
          <w:highlight w:val="green"/>
          <w:u w:val="single"/>
        </w:rPr>
        <w:t xml:space="preserve"> </w:t>
      </w:r>
      <w:r>
        <w:rPr>
          <w:highlight w:val="green"/>
          <w:u w:val="single"/>
        </w:rPr>
        <w:t>soldiers in the ﬁeld</w:t>
      </w:r>
      <w:r>
        <w:rPr>
          <w:u w:val="single"/>
        </w:rPr>
        <w:t xml:space="preserve"> and to a reduced control</w:t>
      </w:r>
      <w:r>
        <w:rPr>
          <w:sz w:val="14"/>
        </w:rPr>
        <w:t>. Military operations have traditionally</w:t>
      </w:r>
      <w:r>
        <w:rPr>
          <w:sz w:val="12"/>
        </w:rPr>
        <w:t>¶</w:t>
      </w:r>
      <w:r>
        <w:rPr>
          <w:sz w:val="14"/>
        </w:rPr>
        <w:t xml:space="preserve"> been exceptional environments but in contemporary missions decisions often</w:t>
      </w:r>
      <w:r>
        <w:rPr>
          <w:sz w:val="12"/>
        </w:rPr>
        <w:t>¶</w:t>
      </w:r>
      <w:r>
        <w:rPr>
          <w:sz w:val="14"/>
        </w:rPr>
        <w:t xml:space="preserve"> have to be taken without orders.19 To be sure, communication technology has</w:t>
      </w:r>
      <w:r>
        <w:rPr>
          <w:sz w:val="12"/>
        </w:rPr>
        <w:t>¶</w:t>
      </w:r>
      <w:r>
        <w:rPr>
          <w:sz w:val="14"/>
        </w:rPr>
        <w:t xml:space="preserve"> encouraged both decentralization and centralization. Still, it is only a technology</w:t>
      </w:r>
      <w:r>
        <w:rPr>
          <w:sz w:val="12"/>
        </w:rPr>
        <w:t>¶</w:t>
      </w:r>
      <w:r>
        <w:rPr>
          <w:sz w:val="14"/>
        </w:rPr>
        <w:t xml:space="preserve"> and much depends on culture and organization of the user. This becomes</w:t>
      </w:r>
      <w:r>
        <w:rPr>
          <w:sz w:val="12"/>
        </w:rPr>
        <w:t>¶</w:t>
      </w:r>
      <w:r>
        <w:rPr>
          <w:sz w:val="14"/>
        </w:rPr>
        <w:t xml:space="preserve"> particularly difﬁcult to control when soldiers have wider margins of maneuver.</w:t>
      </w:r>
      <w:r>
        <w:rPr>
          <w:sz w:val="12"/>
        </w:rPr>
        <w:t>¶</w:t>
      </w:r>
      <w:r>
        <w:rPr>
          <w:sz w:val="14"/>
        </w:rPr>
        <w:t xml:space="preserve"> These interventions, Afghanistan and Iraq in particular, are ‘wars of contested</w:t>
      </w:r>
      <w:r>
        <w:rPr>
          <w:sz w:val="12"/>
        </w:rPr>
        <w:t>¶</w:t>
      </w:r>
      <w:r>
        <w:rPr>
          <w:sz w:val="14"/>
        </w:rPr>
        <w:t xml:space="preserve"> choice’, meaning that notwithstanding their differences they are not of existential</w:t>
      </w:r>
      <w:r>
        <w:rPr>
          <w:sz w:val="12"/>
        </w:rPr>
        <w:t>¶</w:t>
      </w:r>
      <w:r>
        <w:rPr>
          <w:sz w:val="14"/>
        </w:rPr>
        <w:t xml:space="preserve"> necessity.20 To complicate things further, </w:t>
      </w:r>
      <w:r>
        <w:rPr>
          <w:highlight w:val="green"/>
          <w:u w:val="single"/>
        </w:rPr>
        <w:t>politicians</w:t>
      </w:r>
      <w:r>
        <w:rPr>
          <w:u w:val="single"/>
        </w:rPr>
        <w:t xml:space="preserve"> get involved while the</w:t>
      </w:r>
      <w:r>
        <w:rPr>
          <w:sz w:val="12"/>
        </w:rPr>
        <w:t>¶</w:t>
      </w:r>
      <w:r>
        <w:rPr>
          <w:sz w:val="12"/>
          <w:u w:val="single"/>
        </w:rPr>
        <w:t xml:space="preserve"> </w:t>
      </w:r>
      <w:r>
        <w:rPr>
          <w:u w:val="single"/>
        </w:rPr>
        <w:t xml:space="preserve">operation is ongoing; they </w:t>
      </w:r>
      <w:r>
        <w:rPr>
          <w:b/>
          <w:highlight w:val="green"/>
          <w:u w:val="single"/>
        </w:rPr>
        <w:t>sometimes change the political objectives during the</w:t>
      </w:r>
      <w:r>
        <w:rPr>
          <w:b/>
          <w:sz w:val="12"/>
          <w:highlight w:val="green"/>
          <w:u w:val="single"/>
        </w:rPr>
        <w:t xml:space="preserve"> </w:t>
      </w:r>
      <w:r>
        <w:rPr>
          <w:b/>
          <w:highlight w:val="green"/>
          <w:u w:val="single"/>
        </w:rPr>
        <w:t>mission</w:t>
      </w:r>
      <w:r>
        <w:rPr>
          <w:sz w:val="14"/>
        </w:rPr>
        <w:t xml:space="preserve"> or they have a moral and politically unrealistic view of the political</w:t>
      </w:r>
      <w:r>
        <w:rPr>
          <w:sz w:val="12"/>
        </w:rPr>
        <w:t>¶</w:t>
      </w:r>
      <w:r>
        <w:rPr>
          <w:sz w:val="14"/>
        </w:rPr>
        <w:t xml:space="preserve"> objectives to be achieved. This is the result of a combination of two constituent</w:t>
      </w:r>
      <w:r>
        <w:rPr>
          <w:sz w:val="12"/>
        </w:rPr>
        <w:t>¶</w:t>
      </w:r>
      <w:r>
        <w:rPr>
          <w:sz w:val="14"/>
        </w:rPr>
        <w:t xml:space="preserve"> elements, of what has been called the ‘dialectic of control’: dispersion and</w:t>
      </w:r>
      <w:r>
        <w:rPr>
          <w:sz w:val="12"/>
        </w:rPr>
        <w:t>¶</w:t>
      </w:r>
      <w:r>
        <w:rPr>
          <w:sz w:val="14"/>
        </w:rPr>
        <w:t xml:space="preserve"> micromanagement.21 </w:t>
      </w:r>
      <w:r>
        <w:rPr>
          <w:u w:val="single"/>
        </w:rPr>
        <w:t>Dispersion occurs when the military authority is dispersed</w:t>
      </w:r>
      <w:r>
        <w:rPr>
          <w:sz w:val="12"/>
        </w:rPr>
        <w:t>¶</w:t>
      </w:r>
      <w:r>
        <w:rPr>
          <w:sz w:val="12"/>
          <w:u w:val="single"/>
        </w:rPr>
        <w:t xml:space="preserve"> </w:t>
      </w:r>
      <w:r>
        <w:rPr>
          <w:u w:val="single"/>
        </w:rPr>
        <w:t>across levels of command; while micromanagement refers to a growing tendency</w:t>
      </w:r>
      <w:r>
        <w:rPr>
          <w:sz w:val="12"/>
        </w:rPr>
        <w:t>¶</w:t>
      </w:r>
      <w:r>
        <w:rPr>
          <w:sz w:val="12"/>
          <w:u w:val="single"/>
        </w:rPr>
        <w:t xml:space="preserve"> </w:t>
      </w:r>
      <w:r>
        <w:rPr>
          <w:u w:val="single"/>
        </w:rPr>
        <w:t>of centralizing control</w:t>
      </w:r>
      <w:r>
        <w:rPr>
          <w:sz w:val="14"/>
        </w:rPr>
        <w:t xml:space="preserve">.22 </w:t>
      </w:r>
      <w:r>
        <w:rPr>
          <w:u w:val="single"/>
        </w:rPr>
        <w:t>Dispersion and micromanagement lead to a</w:t>
      </w:r>
      <w:r>
        <w:rPr>
          <w:sz w:val="12"/>
        </w:rPr>
        <w:t>¶</w:t>
      </w:r>
      <w:r>
        <w:rPr>
          <w:sz w:val="12"/>
          <w:u w:val="single"/>
        </w:rPr>
        <w:t xml:space="preserve"> </w:t>
      </w:r>
      <w:r>
        <w:rPr>
          <w:u w:val="single"/>
        </w:rPr>
        <w:t>compression of the three levels of war, namely strategic, operational, and</w:t>
      </w:r>
      <w:r>
        <w:rPr>
          <w:sz w:val="12"/>
        </w:rPr>
        <w:t>¶</w:t>
      </w:r>
      <w:r>
        <w:rPr>
          <w:sz w:val="12"/>
          <w:u w:val="single"/>
        </w:rPr>
        <w:t xml:space="preserve"> </w:t>
      </w:r>
      <w:r>
        <w:rPr>
          <w:u w:val="single"/>
        </w:rPr>
        <w:t>tactical</w:t>
      </w:r>
      <w:r>
        <w:rPr>
          <w:sz w:val="14"/>
        </w:rPr>
        <w:t>.23 While these two elements may seem at odds with each other, they are</w:t>
      </w:r>
      <w:r>
        <w:rPr>
          <w:sz w:val="12"/>
        </w:rPr>
        <w:t>¶</w:t>
      </w:r>
      <w:r>
        <w:rPr>
          <w:sz w:val="14"/>
        </w:rPr>
        <w:t xml:space="preserve"> in fact connected. Micromanagement matters as much as dispersion. </w:t>
      </w:r>
      <w:r>
        <w:rPr>
          <w:u w:val="single"/>
        </w:rPr>
        <w:t xml:space="preserve">The </w:t>
      </w:r>
      <w:r>
        <w:rPr>
          <w:highlight w:val="green"/>
          <w:u w:val="single"/>
        </w:rPr>
        <w:t>tensions</w:t>
      </w:r>
      <w:r>
        <w:rPr>
          <w:sz w:val="12"/>
          <w:highlight w:val="green"/>
        </w:rPr>
        <w:t>¶</w:t>
      </w:r>
      <w:r>
        <w:rPr>
          <w:sz w:val="12"/>
          <w:highlight w:val="green"/>
          <w:u w:val="single"/>
        </w:rPr>
        <w:t xml:space="preserve"> </w:t>
      </w:r>
      <w:r>
        <w:rPr>
          <w:highlight w:val="green"/>
          <w:u w:val="single"/>
        </w:rPr>
        <w:t xml:space="preserve">between </w:t>
      </w:r>
      <w:r>
        <w:rPr>
          <w:highlight w:val="green"/>
          <w:u w:val="single"/>
          <w:bdr w:val="single" w:sz="4" w:space="0" w:color="auto" w:frame="1"/>
        </w:rPr>
        <w:t>micromanagement</w:t>
      </w:r>
      <w:r>
        <w:rPr>
          <w:sz w:val="14"/>
          <w:bdr w:val="single" w:sz="4" w:space="0" w:color="auto" w:frame="1"/>
        </w:rPr>
        <w:t xml:space="preserve"> </w:t>
      </w:r>
      <w:r>
        <w:rPr>
          <w:sz w:val="14"/>
        </w:rPr>
        <w:t xml:space="preserve">– which refers to a centralized control and a topdown process – </w:t>
      </w:r>
      <w:r>
        <w:rPr>
          <w:highlight w:val="green"/>
          <w:u w:val="single"/>
        </w:rPr>
        <w:t>and diffusion lead to inconsistencies between orders given from</w:t>
      </w:r>
      <w:r>
        <w:rPr>
          <w:sz w:val="12"/>
          <w:highlight w:val="green"/>
        </w:rPr>
        <w:t>¶</w:t>
      </w:r>
      <w:r>
        <w:rPr>
          <w:sz w:val="12"/>
          <w:highlight w:val="green"/>
          <w:u w:val="single"/>
        </w:rPr>
        <w:t xml:space="preserve"> </w:t>
      </w:r>
      <w:r>
        <w:rPr>
          <w:highlight w:val="green"/>
          <w:u w:val="single"/>
        </w:rPr>
        <w:t>the top</w:t>
      </w:r>
      <w:r>
        <w:rPr>
          <w:u w:val="single"/>
        </w:rPr>
        <w:t xml:space="preserve"> (without in-depth knowledge of the context) </w:t>
      </w:r>
      <w:r>
        <w:rPr>
          <w:highlight w:val="green"/>
          <w:u w:val="single"/>
        </w:rPr>
        <w:t>and diffusion of the level of</w:t>
      </w:r>
      <w:r>
        <w:rPr>
          <w:sz w:val="12"/>
          <w:highlight w:val="green"/>
        </w:rPr>
        <w:t>¶</w:t>
      </w:r>
      <w:r>
        <w:rPr>
          <w:sz w:val="12"/>
          <w:highlight w:val="green"/>
          <w:u w:val="single"/>
        </w:rPr>
        <w:t xml:space="preserve"> </w:t>
      </w:r>
      <w:r>
        <w:rPr>
          <w:highlight w:val="green"/>
          <w:u w:val="single"/>
        </w:rPr>
        <w:t>command</w:t>
      </w:r>
      <w:r>
        <w:rPr>
          <w:sz w:val="14"/>
          <w:highlight w:val="green"/>
        </w:rPr>
        <w:t>.</w:t>
      </w:r>
      <w:r>
        <w:rPr>
          <w:sz w:val="14"/>
        </w:rPr>
        <w:t xml:space="preserve"> While potentially effective for operational activities, </w:t>
      </w:r>
      <w:r>
        <w:rPr>
          <w:highlight w:val="green"/>
          <w:u w:val="single"/>
        </w:rPr>
        <w:t xml:space="preserve">micromanagement risks being </w:t>
      </w:r>
      <w:r>
        <w:rPr>
          <w:u w:val="single"/>
        </w:rPr>
        <w:t xml:space="preserve">potentially </w:t>
      </w:r>
      <w:r>
        <w:rPr>
          <w:highlight w:val="green"/>
          <w:u w:val="single"/>
        </w:rPr>
        <w:t>frustrating</w:t>
      </w:r>
      <w:r>
        <w:rPr>
          <w:sz w:val="14"/>
        </w:rPr>
        <w:t xml:space="preserve"> when soldiers have to carry out activities</w:t>
      </w:r>
      <w:r>
        <w:rPr>
          <w:sz w:val="12"/>
        </w:rPr>
        <w:t>¶</w:t>
      </w:r>
      <w:r>
        <w:rPr>
          <w:sz w:val="14"/>
        </w:rPr>
        <w:t xml:space="preserve"> that range from humanitarian tasks to building bridges because they need to</w:t>
      </w:r>
      <w:r>
        <w:rPr>
          <w:sz w:val="12"/>
        </w:rPr>
        <w:t>¶</w:t>
      </w:r>
      <w:r>
        <w:rPr>
          <w:sz w:val="14"/>
        </w:rPr>
        <w:t xml:space="preserve"> assess on the ground where this is needed. Thus communications technologies are</w:t>
      </w:r>
      <w:r>
        <w:rPr>
          <w:sz w:val="12"/>
        </w:rPr>
        <w:t>¶</w:t>
      </w:r>
      <w:r>
        <w:rPr>
          <w:sz w:val="14"/>
        </w:rPr>
        <w:t xml:space="preserve"> double edged: (a) technology allows for either dispersion with local actors being</w:t>
      </w:r>
      <w:r>
        <w:rPr>
          <w:sz w:val="12"/>
        </w:rPr>
        <w:t>¶</w:t>
      </w:r>
      <w:r>
        <w:rPr>
          <w:sz w:val="14"/>
        </w:rPr>
        <w:t xml:space="preserve"> able to use a common picture with others to make local decisions that nonetheless</w:t>
      </w:r>
      <w:r>
        <w:rPr>
          <w:sz w:val="12"/>
        </w:rPr>
        <w:t>¶</w:t>
      </w:r>
      <w:r>
        <w:rPr>
          <w:sz w:val="14"/>
        </w:rPr>
        <w:t xml:space="preserve"> conform to the strategic principles set down by higher authority, or (b) they allow</w:t>
      </w:r>
      <w:r>
        <w:rPr>
          <w:sz w:val="12"/>
        </w:rPr>
        <w:t>¶</w:t>
      </w:r>
      <w:r>
        <w:rPr>
          <w:sz w:val="14"/>
        </w:rPr>
        <w:t xml:space="preserve"> senior ofﬁcers to micromanage as they think they know best because they can see</w:t>
      </w:r>
      <w:r>
        <w:rPr>
          <w:sz w:val="12"/>
        </w:rPr>
        <w:t>¶</w:t>
      </w:r>
      <w:r>
        <w:rPr>
          <w:sz w:val="14"/>
        </w:rPr>
        <w:t xml:space="preserve"> the detail that the lower levels can not. The key point here is that </w:t>
      </w:r>
      <w:r>
        <w:rPr>
          <w:highlight w:val="green"/>
          <w:u w:val="single"/>
        </w:rPr>
        <w:t>which direction</w:t>
      </w:r>
      <w:r>
        <w:rPr>
          <w:sz w:val="12"/>
          <w:highlight w:val="green"/>
        </w:rPr>
        <w:t>¶</w:t>
      </w:r>
      <w:r>
        <w:rPr>
          <w:sz w:val="12"/>
          <w:highlight w:val="green"/>
          <w:u w:val="single"/>
        </w:rPr>
        <w:t xml:space="preserve"> </w:t>
      </w:r>
      <w:r>
        <w:rPr>
          <w:highlight w:val="green"/>
          <w:u w:val="single"/>
        </w:rPr>
        <w:t>is taken</w:t>
      </w:r>
      <w:r>
        <w:rPr>
          <w:sz w:val="14"/>
        </w:rPr>
        <w:t xml:space="preserve"> – (a) or (b) – </w:t>
      </w:r>
      <w:r>
        <w:rPr>
          <w:highlight w:val="green"/>
          <w:u w:val="single"/>
        </w:rPr>
        <w:t>depends on</w:t>
      </w:r>
      <w:r>
        <w:rPr>
          <w:u w:val="single"/>
        </w:rPr>
        <w:t xml:space="preserve"> factors such as the command culture of </w:t>
      </w:r>
      <w:r>
        <w:rPr>
          <w:highlight w:val="green"/>
          <w:u w:val="single"/>
        </w:rPr>
        <w:t>the military organization</w:t>
      </w:r>
      <w:r>
        <w:rPr>
          <w:sz w:val="14"/>
        </w:rPr>
        <w:t>; the personality and orientation of senior ofﬁcers; and the</w:t>
      </w:r>
      <w:r>
        <w:rPr>
          <w:sz w:val="12"/>
        </w:rPr>
        <w:t>¶</w:t>
      </w:r>
      <w:r>
        <w:rPr>
          <w:sz w:val="14"/>
        </w:rPr>
        <w:t xml:space="preserve"> political nervousness/sensitivity/choices of ministers worried or not about what is</w:t>
      </w:r>
      <w:r>
        <w:rPr>
          <w:sz w:val="12"/>
        </w:rPr>
        <w:t>¶</w:t>
      </w:r>
      <w:r>
        <w:rPr>
          <w:sz w:val="14"/>
        </w:rPr>
        <w:t xml:space="preserve"> going on ‘down there’ and the consequences for the mission, their reputation, and</w:t>
      </w:r>
      <w:r>
        <w:rPr>
          <w:sz w:val="12"/>
        </w:rPr>
        <w:t>¶</w:t>
      </w:r>
      <w:r>
        <w:rPr>
          <w:sz w:val="14"/>
        </w:rPr>
        <w:t xml:space="preserve"> that of the government of which they are a part. </w:t>
      </w:r>
      <w:r>
        <w:rPr>
          <w:u w:val="single"/>
        </w:rPr>
        <w:t xml:space="preserve">These elements </w:t>
      </w:r>
      <w:r>
        <w:rPr>
          <w:sz w:val="14"/>
        </w:rPr>
        <w:t>taken together</w:t>
      </w:r>
      <w:r>
        <w:rPr>
          <w:sz w:val="12"/>
        </w:rPr>
        <w:t>¶</w:t>
      </w:r>
      <w:r>
        <w:rPr>
          <w:sz w:val="14"/>
        </w:rPr>
        <w:t xml:space="preserve"> </w:t>
      </w:r>
      <w:r>
        <w:rPr>
          <w:u w:val="single"/>
        </w:rPr>
        <w:t xml:space="preserve">have created </w:t>
      </w:r>
      <w:r>
        <w:rPr>
          <w:sz w:val="14"/>
        </w:rPr>
        <w:t xml:space="preserve">a set of </w:t>
      </w:r>
      <w:r>
        <w:rPr>
          <w:u w:val="single"/>
        </w:rPr>
        <w:t>conditions that have changed soldiers’ role in operations and</w:t>
      </w:r>
      <w:r>
        <w:rPr>
          <w:sz w:val="12"/>
        </w:rPr>
        <w:t>¶</w:t>
      </w:r>
      <w:r>
        <w:rPr>
          <w:sz w:val="12"/>
          <w:u w:val="single"/>
        </w:rPr>
        <w:t xml:space="preserve"> </w:t>
      </w:r>
      <w:r>
        <w:rPr>
          <w:u w:val="single"/>
        </w:rPr>
        <w:t>have made the tactical level more relevant and altered the ways in which they</w:t>
      </w:r>
      <w:r>
        <w:rPr>
          <w:sz w:val="12"/>
        </w:rPr>
        <w:t>¶</w:t>
      </w:r>
      <w:r>
        <w:rPr>
          <w:sz w:val="12"/>
          <w:u w:val="single"/>
        </w:rPr>
        <w:t xml:space="preserve"> </w:t>
      </w:r>
      <w:r>
        <w:rPr>
          <w:u w:val="single"/>
        </w:rPr>
        <w:t>connect to politicians and the political process</w:t>
      </w:r>
      <w:r>
        <w:rPr>
          <w:sz w:val="14"/>
        </w:rPr>
        <w:t>.</w:t>
      </w:r>
    </w:p>
    <w:p w:rsidR="00FA7081" w:rsidRPr="00E43E31" w:rsidRDefault="00FA7081" w:rsidP="00FA7081"/>
    <w:p w:rsidR="00FA7081" w:rsidRDefault="00FA7081" w:rsidP="00FA7081">
      <w:pPr>
        <w:pStyle w:val="Heading3"/>
      </w:pPr>
      <w:r>
        <w:lastRenderedPageBreak/>
        <w:t xml:space="preserve">2NC – Solvency (Constraints) </w:t>
      </w:r>
    </w:p>
    <w:p w:rsidR="00FA7081" w:rsidRPr="00821915" w:rsidRDefault="00FA7081" w:rsidP="00FA7081"/>
    <w:p w:rsidR="00FA7081" w:rsidRDefault="00FA7081" w:rsidP="00FA7081">
      <w:pPr>
        <w:pStyle w:val="Heading4"/>
      </w:pPr>
      <w:r>
        <w:t>OLC advice can force constraints on the Executive</w:t>
      </w:r>
    </w:p>
    <w:p w:rsidR="00FA7081" w:rsidRPr="00A513BF" w:rsidRDefault="00FA7081" w:rsidP="00FA7081"/>
    <w:p w:rsidR="00FA7081" w:rsidRDefault="00FA7081" w:rsidP="00FA7081">
      <w:r w:rsidRPr="00E17262">
        <w:rPr>
          <w:rStyle w:val="StyleStyleBold12pt"/>
          <w:u w:val="single"/>
        </w:rPr>
        <w:t>BRADLEY* AND MORRISON** 2013</w:t>
      </w:r>
      <w:r>
        <w:t xml:space="preserve"> - *William Van Alstyne Professor of Law, Duke Law School AND **</w:t>
      </w:r>
      <w:r w:rsidRPr="00E17262">
        <w:t xml:space="preserve"> </w:t>
      </w:r>
      <w:r>
        <w:t xml:space="preserve">Liviu Librescu Professor of Law, Columbia Law School (Curtis A. Bradley AND Trevor W. Morrison, "Presidential Power, Historical Practice, And Legal Constraint”, January 15, 2013, </w:t>
      </w:r>
      <w:r w:rsidRPr="00E04429">
        <w:t>http://papers.ssrn.com/sol3/papers.cfm?abstract_id=2191700</w:t>
      </w:r>
      <w:r>
        <w:t>)</w:t>
      </w:r>
    </w:p>
    <w:p w:rsidR="00FA7081" w:rsidRDefault="00FA7081" w:rsidP="00FA7081"/>
    <w:p w:rsidR="00FA7081" w:rsidRPr="0033299B" w:rsidRDefault="00FA7081" w:rsidP="00FA7081">
      <w:pPr>
        <w:rPr>
          <w:sz w:val="12"/>
        </w:rPr>
      </w:pPr>
      <w:r w:rsidRPr="0033299B">
        <w:rPr>
          <w:sz w:val="12"/>
        </w:rPr>
        <w:t xml:space="preserve">Perhaps </w:t>
      </w:r>
      <w:r w:rsidRPr="006D52C6">
        <w:rPr>
          <w:rStyle w:val="StyleBoldUnderline"/>
          <w:highlight w:val="green"/>
        </w:rPr>
        <w:t xml:space="preserve">the most </w:t>
      </w:r>
      <w:r w:rsidRPr="006D52C6">
        <w:rPr>
          <w:rStyle w:val="StyleBoldUnderline"/>
          <w:highlight w:val="green"/>
          <w:bdr w:val="single" w:sz="4" w:space="0" w:color="auto"/>
        </w:rPr>
        <w:t xml:space="preserve">obvious </w:t>
      </w:r>
      <w:r w:rsidRPr="006D52C6">
        <w:rPr>
          <w:rStyle w:val="StyleBoldUnderline"/>
          <w:highlight w:val="green"/>
        </w:rPr>
        <w:t>way</w:t>
      </w:r>
      <w:r w:rsidRPr="0033299B">
        <w:rPr>
          <w:rStyle w:val="StyleBoldUnderline"/>
        </w:rPr>
        <w:t xml:space="preserve"> that </w:t>
      </w:r>
      <w:r w:rsidRPr="006D52C6">
        <w:rPr>
          <w:rStyle w:val="StyleBoldUnderline"/>
          <w:highlight w:val="green"/>
        </w:rPr>
        <w:t xml:space="preserve">law can have a </w:t>
      </w:r>
      <w:r w:rsidRPr="006D52C6">
        <w:rPr>
          <w:rStyle w:val="StyleBoldUnderline"/>
          <w:highlight w:val="green"/>
          <w:bdr w:val="single" w:sz="4" w:space="0" w:color="auto"/>
        </w:rPr>
        <w:t>constraining effect</w:t>
      </w:r>
      <w:r w:rsidRPr="006D52C6">
        <w:rPr>
          <w:rStyle w:val="StyleBoldUnderline"/>
          <w:highlight w:val="green"/>
        </w:rPr>
        <w:t xml:space="preserve"> is if </w:t>
      </w:r>
      <w:r w:rsidRPr="0033299B">
        <w:rPr>
          <w:rStyle w:val="StyleBoldUnderline"/>
        </w:rPr>
        <w:t xml:space="preserve">the relevant </w:t>
      </w:r>
      <w:r w:rsidRPr="006D52C6">
        <w:rPr>
          <w:rStyle w:val="StyleBoldUnderline"/>
          <w:highlight w:val="green"/>
        </w:rPr>
        <w:t xml:space="preserve">actors have </w:t>
      </w:r>
      <w:r w:rsidRPr="006D52C6">
        <w:rPr>
          <w:rStyle w:val="StyleBoldUnderline"/>
          <w:highlight w:val="green"/>
          <w:bdr w:val="single" w:sz="4" w:space="0" w:color="auto"/>
        </w:rPr>
        <w:t xml:space="preserve">internalized </w:t>
      </w:r>
      <w:r w:rsidRPr="0033299B">
        <w:rPr>
          <w:rStyle w:val="StyleBoldUnderline"/>
        </w:rPr>
        <w:t xml:space="preserve">the legal </w:t>
      </w:r>
      <w:r w:rsidRPr="006D52C6">
        <w:rPr>
          <w:rStyle w:val="StyleBoldUnderline"/>
          <w:highlight w:val="green"/>
        </w:rPr>
        <w:t>norms</w:t>
      </w:r>
      <w:r w:rsidRPr="0033299B">
        <w:rPr>
          <w:rStyle w:val="StyleBoldUnderline"/>
        </w:rPr>
        <w:t xml:space="preserve">, </w:t>
      </w:r>
      <w:r w:rsidRPr="006D52C6">
        <w:rPr>
          <w:rStyle w:val="StyleBoldUnderline"/>
          <w:highlight w:val="green"/>
        </w:rPr>
        <w:t>whether</w:t>
      </w:r>
      <w:r w:rsidRPr="0033299B">
        <w:rPr>
          <w:rStyle w:val="StyleBoldUnderline"/>
        </w:rPr>
        <w:t xml:space="preserve"> those norms are embodied </w:t>
      </w:r>
      <w:r w:rsidRPr="006D52C6">
        <w:rPr>
          <w:rStyle w:val="StyleBoldUnderline"/>
          <w:highlight w:val="green"/>
        </w:rPr>
        <w:t xml:space="preserve">in </w:t>
      </w:r>
      <w:r w:rsidRPr="006D52C6">
        <w:rPr>
          <w:rStyle w:val="StyleBoldUnderline"/>
          <w:highlight w:val="green"/>
          <w:bdr w:val="single" w:sz="4" w:space="0" w:color="auto"/>
        </w:rPr>
        <w:t>authoritative text</w:t>
      </w:r>
      <w:r w:rsidRPr="006D52C6">
        <w:rPr>
          <w:rStyle w:val="StyleBoldUnderline"/>
          <w:highlight w:val="green"/>
        </w:rPr>
        <w:t xml:space="preserve">, </w:t>
      </w:r>
      <w:r w:rsidRPr="006D52C6">
        <w:rPr>
          <w:rStyle w:val="StyleBoldUnderline"/>
          <w:highlight w:val="green"/>
          <w:bdr w:val="single" w:sz="4" w:space="0" w:color="auto"/>
        </w:rPr>
        <w:t>judicial decisions</w:t>
      </w:r>
      <w:r w:rsidRPr="006D52C6">
        <w:rPr>
          <w:rStyle w:val="StyleBoldUnderline"/>
          <w:highlight w:val="green"/>
        </w:rPr>
        <w:t xml:space="preserve">, or </w:t>
      </w:r>
      <w:r w:rsidRPr="006D52C6">
        <w:rPr>
          <w:rStyle w:val="StyleBoldUnderline"/>
          <w:highlight w:val="green"/>
          <w:bdr w:val="single" w:sz="4" w:space="0" w:color="auto"/>
        </w:rPr>
        <w:t>practice</w:t>
      </w:r>
      <w:r w:rsidRPr="0033299B">
        <w:rPr>
          <w:sz w:val="12"/>
        </w:rPr>
        <w:t xml:space="preserve">. </w:t>
      </w:r>
      <w:r w:rsidRPr="0033299B">
        <w:rPr>
          <w:rStyle w:val="StyleBoldUnderline"/>
        </w:rPr>
        <w:t>When speaking of such internalization as it relates to the presidency, it is important to note that presidents act through a wide array of agencies and departments, and that presidential decisions are informed—and often made, for all practical purposes—by officials other than the President</w:t>
      </w:r>
      <w:r w:rsidRPr="0033299B">
        <w:rPr>
          <w:sz w:val="12"/>
        </w:rPr>
        <w:t xml:space="preserve">. In most instances involving presidential power, therefore, the relevant question is whether there has been an internalization of legal norms by the Executive Branch.   </w:t>
      </w:r>
    </w:p>
    <w:p w:rsidR="00FA7081" w:rsidRPr="0033299B" w:rsidRDefault="00FA7081" w:rsidP="00FA7081">
      <w:pPr>
        <w:rPr>
          <w:sz w:val="12"/>
        </w:rPr>
      </w:pPr>
      <w:r w:rsidRPr="0033299B">
        <w:rPr>
          <w:sz w:val="12"/>
        </w:rPr>
        <w:t xml:space="preserve">The Executive Branch contains thousands of lawyers. 117 The President and other executive officials are regularly advised by these lawyers, and sometimes they themselves are lawyers. Although lawyers serve in a wide variety of roles throughout the Executive Branch, their experience of attending law school means that they have all had a common socialization—a socialization that typically entails taking law seriously on its own terms. 118 Moreover, the law schools attended by virtually all U.S. government lawyers are American law schools, which means that the lawyers are socialized in an ethos associated with being part of the American polity and that takes for granted the American style of law and government. 119 These lawyers are also part of a professional community with at least a loosely shared set of norms of argumentative plausibility. Finally, as government lawyers they inherit a set of institutional practices from their predecessors, including a general tendency to privilege established ways of doing things. 120 </w:t>
      </w:r>
    </w:p>
    <w:p w:rsidR="00FA7081" w:rsidRPr="0033299B" w:rsidRDefault="00FA7081" w:rsidP="00FA7081">
      <w:pPr>
        <w:rPr>
          <w:sz w:val="12"/>
        </w:rPr>
      </w:pPr>
      <w:r w:rsidRPr="0033299B">
        <w:rPr>
          <w:sz w:val="12"/>
        </w:rPr>
        <w:t xml:space="preserve">Certain </w:t>
      </w:r>
      <w:r w:rsidRPr="0033299B">
        <w:rPr>
          <w:rStyle w:val="StyleBoldUnderline"/>
        </w:rPr>
        <w:t xml:space="preserve">legal offices within </w:t>
      </w:r>
      <w:r w:rsidRPr="006D52C6">
        <w:rPr>
          <w:rStyle w:val="StyleBoldUnderline"/>
          <w:highlight w:val="green"/>
        </w:rPr>
        <w:t>the Executive</w:t>
      </w:r>
      <w:r w:rsidRPr="0033299B">
        <w:rPr>
          <w:rStyle w:val="StyleBoldUnderline"/>
        </w:rPr>
        <w:t xml:space="preserve"> Branch have </w:t>
      </w:r>
      <w:r w:rsidRPr="006D52C6">
        <w:rPr>
          <w:rStyle w:val="StyleBoldUnderline"/>
          <w:highlight w:val="green"/>
        </w:rPr>
        <w:t xml:space="preserve">developed their own </w:t>
      </w:r>
      <w:r w:rsidRPr="0033299B">
        <w:rPr>
          <w:rStyle w:val="StyleBoldUnderline"/>
        </w:rPr>
        <w:t>distinctive law-</w:t>
      </w:r>
      <w:r w:rsidRPr="006D52C6">
        <w:rPr>
          <w:rStyle w:val="StyleBoldUnderline"/>
          <w:highlight w:val="green"/>
        </w:rPr>
        <w:t>internalizing practices</w:t>
      </w:r>
      <w:r w:rsidRPr="0033299B">
        <w:rPr>
          <w:sz w:val="12"/>
        </w:rPr>
        <w:t xml:space="preserve">. This is particularly true in places like OLC, which, as noted above, provides legal advice based on its best view of the law. OLC has developed a range of practices and traditions—including a strong norm of adhering to its own precedents even across administrations—that help give it some distance and relative independence from the immediate political and policy preferences of its clients across the Executive Branch, and that make it easier for OLC to act on its own internalization of legal norms. 121 Of course, </w:t>
      </w:r>
      <w:r w:rsidRPr="0033299B">
        <w:rPr>
          <w:rStyle w:val="StyleBoldUnderline"/>
        </w:rPr>
        <w:t>OLC’s practices are not the only way for a government legal office to internalize the law</w:t>
      </w:r>
      <w:r w:rsidRPr="0033299B">
        <w:rPr>
          <w:sz w:val="12"/>
        </w:rPr>
        <w:t xml:space="preserve">. For example, </w:t>
      </w:r>
      <w:r w:rsidRPr="0033299B">
        <w:rPr>
          <w:rStyle w:val="StyleBoldUnderline"/>
        </w:rPr>
        <w:t>an office committed not to seeking the best view of the law but to providing professionally responsible legal defenses of certain already determined policy positions could still operate under legal constraints if it took the limits of professional responsibility seriously</w:t>
      </w:r>
      <w:r w:rsidRPr="0033299B">
        <w:rPr>
          <w:sz w:val="12"/>
        </w:rPr>
        <w:t xml:space="preserve">. As noted above, although it can be difficult to identify with consistent precision the outer boundaries of legal plausibility, </w:t>
      </w:r>
      <w:r w:rsidRPr="006D52C6">
        <w:rPr>
          <w:rStyle w:val="StyleBoldUnderline"/>
          <w:highlight w:val="green"/>
        </w:rPr>
        <w:t xml:space="preserve">a commitment to remain </w:t>
      </w:r>
      <w:r w:rsidRPr="006D52C6">
        <w:rPr>
          <w:rStyle w:val="StyleBoldUnderline"/>
          <w:highlight w:val="green"/>
          <w:bdr w:val="single" w:sz="4" w:space="0" w:color="auto"/>
        </w:rPr>
        <w:t>within those boundaries</w:t>
      </w:r>
      <w:r w:rsidRPr="006D52C6">
        <w:rPr>
          <w:rStyle w:val="StyleBoldUnderline"/>
          <w:highlight w:val="green"/>
        </w:rPr>
        <w:t xml:space="preserve"> is a commitment to a type of legal constraint</w:t>
      </w:r>
      <w:r w:rsidRPr="0033299B">
        <w:rPr>
          <w:sz w:val="12"/>
        </w:rPr>
        <w:t xml:space="preserve">.   </w:t>
      </w:r>
    </w:p>
    <w:p w:rsidR="00FA7081" w:rsidRPr="0033299B" w:rsidRDefault="00FA7081" w:rsidP="00FA7081">
      <w:pPr>
        <w:rPr>
          <w:sz w:val="12"/>
        </w:rPr>
      </w:pPr>
      <w:r w:rsidRPr="0033299B">
        <w:rPr>
          <w:sz w:val="12"/>
        </w:rPr>
        <w:t xml:space="preserve">If Executive Branch legal offices operate on the basis of certain internalized norms that treat law as a constraint, the next question is whether those offices have any effect on the actual conduct of the Executive Branch. In the case of OLC, there are two key points. </w:t>
      </w:r>
      <w:r w:rsidRPr="0033299B">
        <w:rPr>
          <w:rStyle w:val="StyleBoldUnderline"/>
        </w:rPr>
        <w:t xml:space="preserve">First, </w:t>
      </w:r>
      <w:r w:rsidRPr="006D52C6">
        <w:rPr>
          <w:rStyle w:val="StyleBoldUnderline"/>
          <w:highlight w:val="green"/>
        </w:rPr>
        <w:t>although OLC possesses</w:t>
      </w:r>
      <w:r w:rsidRPr="0033299B">
        <w:rPr>
          <w:rStyle w:val="StyleBoldUnderline"/>
        </w:rPr>
        <w:t xml:space="preserve"> virtually </w:t>
      </w:r>
      <w:r w:rsidRPr="006D52C6">
        <w:rPr>
          <w:rStyle w:val="StyleBoldUnderline"/>
          <w:highlight w:val="green"/>
        </w:rPr>
        <w:t>no “</w:t>
      </w:r>
      <w:r w:rsidRPr="006D52C6">
        <w:rPr>
          <w:rStyle w:val="StyleBoldUnderline"/>
          <w:highlight w:val="green"/>
          <w:bdr w:val="single" w:sz="4" w:space="0" w:color="auto"/>
        </w:rPr>
        <w:t>mandatory” jurisdiction</w:t>
      </w:r>
      <w:r w:rsidRPr="006D52C6">
        <w:rPr>
          <w:rStyle w:val="StyleBoldUnderline"/>
          <w:highlight w:val="green"/>
        </w:rPr>
        <w:t xml:space="preserve">, </w:t>
      </w:r>
      <w:r w:rsidRPr="0033299B">
        <w:rPr>
          <w:rStyle w:val="StyleBoldUnderline"/>
        </w:rPr>
        <w:t>there is a general expectation that, outside the litigation context, legal questions of special complexity, controversy, or importance will be put to OLC to address</w:t>
      </w:r>
      <w:r w:rsidRPr="0033299B">
        <w:rPr>
          <w:sz w:val="12"/>
        </w:rPr>
        <w:t xml:space="preserve">. 122 </w:t>
      </w:r>
      <w:r w:rsidRPr="0033299B">
        <w:rPr>
          <w:rStyle w:val="StyleBoldUnderline"/>
        </w:rPr>
        <w:t xml:space="preserve">Second, </w:t>
      </w:r>
      <w:r w:rsidRPr="006D52C6">
        <w:rPr>
          <w:rStyle w:val="StyleBoldUnderline"/>
          <w:highlight w:val="green"/>
          <w:bdr w:val="single" w:sz="4" w:space="0" w:color="auto"/>
        </w:rPr>
        <w:t>established traditions</w:t>
      </w:r>
      <w:r w:rsidRPr="006D52C6">
        <w:rPr>
          <w:rStyle w:val="StyleBoldUnderline"/>
          <w:highlight w:val="green"/>
        </w:rPr>
        <w:t xml:space="preserve"> treat </w:t>
      </w:r>
      <w:r w:rsidRPr="0033299B">
        <w:rPr>
          <w:rStyle w:val="StyleBoldUnderline"/>
        </w:rPr>
        <w:t xml:space="preserve">OLC’s legal </w:t>
      </w:r>
      <w:r w:rsidRPr="006D52C6">
        <w:rPr>
          <w:rStyle w:val="StyleBoldUnderline"/>
          <w:highlight w:val="green"/>
        </w:rPr>
        <w:t xml:space="preserve">conclusions </w:t>
      </w:r>
      <w:r w:rsidRPr="006D52C6">
        <w:rPr>
          <w:rStyle w:val="StyleBoldUnderline"/>
          <w:highlight w:val="green"/>
          <w:bdr w:val="single" w:sz="4" w:space="0" w:color="auto"/>
        </w:rPr>
        <w:t xml:space="preserve">as </w:t>
      </w:r>
      <w:r w:rsidRPr="006D52C6">
        <w:rPr>
          <w:rStyle w:val="StyleBoldUnderline"/>
          <w:i/>
          <w:highlight w:val="green"/>
          <w:bdr w:val="single" w:sz="4" w:space="0" w:color="auto"/>
        </w:rPr>
        <w:t>presumptively</w:t>
      </w:r>
      <w:r w:rsidRPr="006D52C6">
        <w:rPr>
          <w:rStyle w:val="StyleBoldUnderline"/>
          <w:highlight w:val="green"/>
          <w:bdr w:val="single" w:sz="4" w:space="0" w:color="auto"/>
        </w:rPr>
        <w:t xml:space="preserve"> binding</w:t>
      </w:r>
      <w:r w:rsidRPr="0033299B">
        <w:rPr>
          <w:rStyle w:val="StyleBoldUnderline"/>
        </w:rPr>
        <w:t xml:space="preserve"> within the Executive Branch</w:t>
      </w:r>
      <w:r w:rsidRPr="0033299B">
        <w:rPr>
          <w:sz w:val="12"/>
        </w:rPr>
        <w:t xml:space="preserve">, unless overruled by the Attorney General or the President (which happens extremely rarely). 123 Combined, </w:t>
      </w:r>
      <w:r w:rsidRPr="006D52C6">
        <w:rPr>
          <w:rStyle w:val="StyleBoldUnderline"/>
          <w:highlight w:val="green"/>
        </w:rPr>
        <w:t xml:space="preserve">these </w:t>
      </w:r>
      <w:r w:rsidRPr="0033299B">
        <w:rPr>
          <w:rStyle w:val="StyleBoldUnderline"/>
        </w:rPr>
        <w:t xml:space="preserve">practices </w:t>
      </w:r>
      <w:r w:rsidRPr="006D52C6">
        <w:rPr>
          <w:rStyle w:val="StyleBoldUnderline"/>
          <w:highlight w:val="green"/>
        </w:rPr>
        <w:t xml:space="preserve">make OLC the </w:t>
      </w:r>
      <w:r w:rsidRPr="006D52C6">
        <w:rPr>
          <w:rStyle w:val="StyleBoldUnderline"/>
          <w:highlight w:val="green"/>
          <w:bdr w:val="single" w:sz="4" w:space="0" w:color="auto"/>
        </w:rPr>
        <w:t xml:space="preserve">most significant </w:t>
      </w:r>
      <w:r w:rsidRPr="0033299B">
        <w:rPr>
          <w:rStyle w:val="StyleBoldUnderline"/>
          <w:bdr w:val="single" w:sz="4" w:space="0" w:color="auto"/>
        </w:rPr>
        <w:t>source</w:t>
      </w:r>
      <w:r w:rsidRPr="0033299B">
        <w:rPr>
          <w:rStyle w:val="StyleBoldUnderline"/>
        </w:rPr>
        <w:t xml:space="preserve"> of centralized legal </w:t>
      </w:r>
      <w:r w:rsidRPr="006D52C6">
        <w:rPr>
          <w:rStyle w:val="StyleBoldUnderline"/>
          <w:highlight w:val="green"/>
        </w:rPr>
        <w:t>advice within the Executive</w:t>
      </w:r>
      <w:r w:rsidRPr="0033299B">
        <w:rPr>
          <w:rStyle w:val="StyleBoldUnderline"/>
        </w:rPr>
        <w:t xml:space="preserve"> Branch</w:t>
      </w:r>
      <w:r w:rsidRPr="0033299B">
        <w:rPr>
          <w:sz w:val="12"/>
        </w:rPr>
        <w:t xml:space="preserve">.  </w:t>
      </w:r>
    </w:p>
    <w:p w:rsidR="00FA7081" w:rsidRPr="0033299B" w:rsidRDefault="00FA7081" w:rsidP="00FA7081">
      <w:pPr>
        <w:rPr>
          <w:sz w:val="12"/>
        </w:rPr>
      </w:pPr>
      <w:r w:rsidRPr="0033299B">
        <w:rPr>
          <w:sz w:val="12"/>
        </w:rPr>
        <w:t xml:space="preserve">Still, OLC addresses only a very small fraction of all the legal questions that arise within the Executive Branch, and a complete picture of the extent to which executive officials internalize legal norms (or are affected by others who internalize such norms) must extend well beyond that office. 124 </w:t>
      </w:r>
      <w:r w:rsidRPr="0033299B">
        <w:rPr>
          <w:rStyle w:val="StyleBoldUnderline"/>
        </w:rPr>
        <w:t>Looking across the Executive Branch more broadly, there may be a practical imperative driving at least some measure of legal norm internalization</w:t>
      </w:r>
      <w:r w:rsidRPr="0033299B">
        <w:rPr>
          <w:sz w:val="12"/>
        </w:rPr>
        <w:t xml:space="preserve">. The Executive Branch is a vast bureaucracy, or series of bureaucracies. Executive officials responsible for discharging the government’s various policy mandates cannot act effectively without a basic understanding of who is responsible for what, and how government power is to be exercised—all topics regulated by law, including practice-based law. 125 Some of the understandings produced by those allocations are probably so internalized that the relevant actors cannot even imagine (at least in any serious way) a different regime. </w:t>
      </w:r>
    </w:p>
    <w:p w:rsidR="00FA7081" w:rsidRPr="0033299B" w:rsidRDefault="00FA7081" w:rsidP="00FA7081">
      <w:pPr>
        <w:rPr>
          <w:sz w:val="12"/>
        </w:rPr>
      </w:pPr>
      <w:r w:rsidRPr="0033299B">
        <w:rPr>
          <w:sz w:val="12"/>
        </w:rPr>
        <w:t xml:space="preserve">Even on the more high profile policy questions that receive the attention of the White House itself, </w:t>
      </w:r>
      <w:r w:rsidRPr="0033299B">
        <w:rPr>
          <w:rStyle w:val="StyleBoldUnderline"/>
        </w:rPr>
        <w:t>the internalization of law may have a constraining effect.</w:t>
      </w:r>
      <w:r w:rsidRPr="0033299B">
        <w:rPr>
          <w:sz w:val="12"/>
        </w:rPr>
        <w:t xml:space="preserve"> There are lawyers in the White House, of course, including the Office of Counsel to the President (otherwise known as the White House Counsel’s Office). Some commentators—most notably Bruce Ackerman, as part of his general claim that the Executive Branch tends towards illegality— have characterized that office as populated by “superloyalists” who face “an overwhelming incentive to tell [the President] that the law allows [him] to do whatever [he] want[s] to do.” 126 If that were an accurate portrayal, it would suggest that there is little to no internalization of the law in the White House Counsel’s Office. But there are serious descriptive deficiencies in that account. 127 Still, politics does surely suffuse much of the work of the White House Counsel’s Office in a way that is not true of all of the Executive Branch. The more fundamental point, however, is that it is in the nature of modern government that the President’s power to act often depends at least in part on the input and actions of offices and departments outside the White House. That commonly includes the input of legal offices from elsewhere across the Executive Branch. 128 </w:t>
      </w:r>
      <w:r w:rsidRPr="0033299B">
        <w:rPr>
          <w:rStyle w:val="StyleBoldUnderline"/>
        </w:rPr>
        <w:t xml:space="preserve">To the extent that those offices internalize the relevant legal </w:t>
      </w:r>
      <w:r w:rsidRPr="0033299B">
        <w:rPr>
          <w:rStyle w:val="StyleBoldUnderline"/>
        </w:rPr>
        <w:lastRenderedPageBreak/>
        <w:t xml:space="preserve">norms, </w:t>
      </w:r>
      <w:r w:rsidRPr="006D52C6">
        <w:rPr>
          <w:rStyle w:val="StyleBoldUnderline"/>
          <w:highlight w:val="green"/>
        </w:rPr>
        <w:t>the President may be constrained</w:t>
      </w:r>
      <w:r w:rsidRPr="0033299B">
        <w:rPr>
          <w:rStyle w:val="StyleBoldUnderline"/>
        </w:rPr>
        <w:t xml:space="preserve"> by law </w:t>
      </w:r>
      <w:r w:rsidRPr="006D52C6">
        <w:rPr>
          <w:rStyle w:val="StyleBoldUnderline"/>
          <w:highlight w:val="green"/>
          <w:bdr w:val="single" w:sz="4" w:space="0" w:color="auto"/>
        </w:rPr>
        <w:t>without regard</w:t>
      </w:r>
      <w:r w:rsidRPr="006D52C6">
        <w:rPr>
          <w:rStyle w:val="StyleBoldUnderline"/>
          <w:highlight w:val="green"/>
        </w:rPr>
        <w:t xml:space="preserve"> to whether he or his most senior</w:t>
      </w:r>
      <w:r w:rsidRPr="0033299B">
        <w:rPr>
          <w:rStyle w:val="StyleBoldUnderline"/>
        </w:rPr>
        <w:t xml:space="preserve"> White House </w:t>
      </w:r>
      <w:r w:rsidRPr="006D52C6">
        <w:rPr>
          <w:rStyle w:val="StyleBoldUnderline"/>
          <w:highlight w:val="green"/>
        </w:rPr>
        <w:t>advisers think</w:t>
      </w:r>
      <w:r w:rsidRPr="0033299B">
        <w:rPr>
          <w:rStyle w:val="StyleBoldUnderline"/>
        </w:rPr>
        <w:t xml:space="preserve"> about the law</w:t>
      </w:r>
      <w:r w:rsidRPr="0033299B">
        <w:rPr>
          <w:sz w:val="12"/>
        </w:rPr>
        <w:t xml:space="preserve">.    </w:t>
      </w:r>
    </w:p>
    <w:p w:rsidR="00FA7081" w:rsidRPr="0033299B" w:rsidRDefault="00FA7081" w:rsidP="00FA7081">
      <w:pPr>
        <w:rPr>
          <w:sz w:val="12"/>
        </w:rPr>
      </w:pPr>
      <w:r w:rsidRPr="006D52C6">
        <w:rPr>
          <w:rStyle w:val="StyleBoldUnderline"/>
          <w:highlight w:val="green"/>
        </w:rPr>
        <w:t>Internalization</w:t>
      </w:r>
      <w:r w:rsidRPr="0033299B">
        <w:rPr>
          <w:rStyle w:val="StyleBoldUnderline"/>
        </w:rPr>
        <w:t xml:space="preserve"> of legal norms </w:t>
      </w:r>
      <w:r w:rsidRPr="006D52C6">
        <w:rPr>
          <w:rStyle w:val="StyleBoldUnderline"/>
          <w:highlight w:val="green"/>
        </w:rPr>
        <w:t>may</w:t>
      </w:r>
      <w:r w:rsidRPr="0033299B">
        <w:rPr>
          <w:rStyle w:val="StyleBoldUnderline"/>
        </w:rPr>
        <w:t xml:space="preserve"> </w:t>
      </w:r>
      <w:r w:rsidRPr="0033299B">
        <w:rPr>
          <w:sz w:val="12"/>
        </w:rPr>
        <w:t>at least partially</w:t>
      </w:r>
      <w:r w:rsidRPr="0033299B">
        <w:rPr>
          <w:rStyle w:val="StyleBoldUnderline"/>
        </w:rPr>
        <w:t xml:space="preserve"> </w:t>
      </w:r>
      <w:r w:rsidRPr="006D52C6">
        <w:rPr>
          <w:rStyle w:val="StyleBoldUnderline"/>
          <w:highlight w:val="green"/>
        </w:rPr>
        <w:t>explain the</w:t>
      </w:r>
      <w:r w:rsidRPr="0033299B">
        <w:rPr>
          <w:rStyle w:val="StyleBoldUnderline"/>
        </w:rPr>
        <w:t xml:space="preserve"> </w:t>
      </w:r>
      <w:r w:rsidRPr="0033299B">
        <w:rPr>
          <w:sz w:val="12"/>
        </w:rPr>
        <w:t>now-famous</w:t>
      </w:r>
      <w:r w:rsidRPr="0033299B">
        <w:rPr>
          <w:rStyle w:val="StyleBoldUnderline"/>
        </w:rPr>
        <w:t xml:space="preserve"> </w:t>
      </w:r>
      <w:r w:rsidRPr="006D52C6">
        <w:rPr>
          <w:rStyle w:val="StyleBoldUnderline"/>
          <w:highlight w:val="green"/>
        </w:rPr>
        <w:t>standoff</w:t>
      </w:r>
      <w:r w:rsidRPr="0033299B">
        <w:rPr>
          <w:rStyle w:val="StyleBoldUnderline"/>
        </w:rPr>
        <w:t xml:space="preserve"> </w:t>
      </w:r>
      <w:r w:rsidRPr="0033299B">
        <w:rPr>
          <w:sz w:val="12"/>
        </w:rPr>
        <w:t xml:space="preserve">during the George W. Bush Administration </w:t>
      </w:r>
      <w:r w:rsidRPr="006D52C6">
        <w:rPr>
          <w:rStyle w:val="StyleBoldUnderline"/>
          <w:highlight w:val="green"/>
        </w:rPr>
        <w:t>between</w:t>
      </w:r>
      <w:r w:rsidRPr="0033299B">
        <w:rPr>
          <w:rStyle w:val="StyleBoldUnderline"/>
        </w:rPr>
        <w:t xml:space="preserve"> high-ranking lawyers in the </w:t>
      </w:r>
      <w:r w:rsidRPr="006D52C6">
        <w:rPr>
          <w:rStyle w:val="StyleBoldUnderline"/>
          <w:highlight w:val="green"/>
        </w:rPr>
        <w:t>Justice</w:t>
      </w:r>
      <w:r w:rsidRPr="0033299B">
        <w:rPr>
          <w:rStyle w:val="StyleBoldUnderline"/>
        </w:rPr>
        <w:t xml:space="preserve"> Department </w:t>
      </w:r>
      <w:r w:rsidRPr="006D52C6">
        <w:rPr>
          <w:rStyle w:val="StyleBoldUnderline"/>
          <w:highlight w:val="green"/>
        </w:rPr>
        <w:t>and</w:t>
      </w:r>
      <w:r w:rsidRPr="0033299B">
        <w:rPr>
          <w:rStyle w:val="StyleBoldUnderline"/>
        </w:rPr>
        <w:t xml:space="preserve"> various </w:t>
      </w:r>
      <w:r w:rsidRPr="006D52C6">
        <w:rPr>
          <w:rStyle w:val="StyleBoldUnderline"/>
          <w:highlight w:val="green"/>
        </w:rPr>
        <w:t xml:space="preserve">White House officials over </w:t>
      </w:r>
      <w:r w:rsidRPr="0033299B">
        <w:rPr>
          <w:rStyle w:val="StyleBoldUnderline"/>
        </w:rPr>
        <w:t>the</w:t>
      </w:r>
      <w:r w:rsidRPr="0033299B">
        <w:rPr>
          <w:sz w:val="12"/>
        </w:rPr>
        <w:t xml:space="preserve"> legality of a then-secret </w:t>
      </w:r>
      <w:r w:rsidRPr="006D52C6">
        <w:rPr>
          <w:rStyle w:val="StyleBoldUnderline"/>
          <w:highlight w:val="green"/>
          <w:bdr w:val="single" w:sz="4" w:space="0" w:color="auto"/>
        </w:rPr>
        <w:t>warrantless surveillance</w:t>
      </w:r>
      <w:r w:rsidRPr="0033299B">
        <w:rPr>
          <w:rStyle w:val="StyleBoldUnderline"/>
          <w:bdr w:val="single" w:sz="4" w:space="0" w:color="auto"/>
        </w:rPr>
        <w:t xml:space="preserve"> program</w:t>
      </w:r>
      <w:r w:rsidRPr="0033299B">
        <w:rPr>
          <w:sz w:val="12"/>
        </w:rPr>
        <w:t xml:space="preserve">. </w:t>
      </w:r>
      <w:r w:rsidRPr="006D52C6">
        <w:rPr>
          <w:rStyle w:val="StyleBoldUnderline"/>
          <w:highlight w:val="green"/>
        </w:rPr>
        <w:t>The program was</w:t>
      </w:r>
      <w:r w:rsidRPr="0033299B">
        <w:rPr>
          <w:rStyle w:val="StyleBoldUnderline"/>
        </w:rPr>
        <w:t xml:space="preserve"> deeply </w:t>
      </w:r>
      <w:r w:rsidRPr="006D52C6">
        <w:rPr>
          <w:rStyle w:val="StyleBoldUnderline"/>
          <w:highlight w:val="green"/>
        </w:rPr>
        <w:t>important</w:t>
      </w:r>
      <w:r w:rsidRPr="0033299B">
        <w:rPr>
          <w:rStyle w:val="StyleBoldUnderline"/>
        </w:rPr>
        <w:t xml:space="preserve"> to the White House, </w:t>
      </w:r>
      <w:r w:rsidRPr="006D52C6">
        <w:rPr>
          <w:rStyle w:val="StyleBoldUnderline"/>
          <w:highlight w:val="green"/>
        </w:rPr>
        <w:t>but the</w:t>
      </w:r>
      <w:r w:rsidRPr="0033299B">
        <w:rPr>
          <w:sz w:val="12"/>
        </w:rPr>
        <w:t xml:space="preserve"> </w:t>
      </w:r>
      <w:r w:rsidRPr="006D52C6">
        <w:rPr>
          <w:rStyle w:val="StyleBoldUnderline"/>
          <w:highlight w:val="green"/>
        </w:rPr>
        <w:t>A</w:t>
      </w:r>
      <w:r w:rsidRPr="0033299B">
        <w:rPr>
          <w:rStyle w:val="StyleBoldUnderline"/>
        </w:rPr>
        <w:t xml:space="preserve">ttorney </w:t>
      </w:r>
      <w:r w:rsidRPr="006D52C6">
        <w:rPr>
          <w:rStyle w:val="StyleBoldUnderline"/>
          <w:highlight w:val="green"/>
        </w:rPr>
        <w:t>G</w:t>
      </w:r>
      <w:r w:rsidRPr="0033299B">
        <w:rPr>
          <w:rStyle w:val="StyleBoldUnderline"/>
        </w:rPr>
        <w:t xml:space="preserve">eneral, </w:t>
      </w:r>
      <w:r w:rsidRPr="006D52C6">
        <w:rPr>
          <w:rStyle w:val="StyleBoldUnderline"/>
          <w:highlight w:val="green"/>
        </w:rPr>
        <w:t>Deputy</w:t>
      </w:r>
      <w:r w:rsidRPr="0033299B">
        <w:rPr>
          <w:rStyle w:val="StyleBoldUnderline"/>
        </w:rPr>
        <w:t xml:space="preserve"> Attorney General, </w:t>
      </w:r>
      <w:r w:rsidRPr="006D52C6">
        <w:rPr>
          <w:rStyle w:val="StyleBoldUnderline"/>
          <w:highlight w:val="green"/>
        </w:rPr>
        <w:t>and head of OLC all refused to certify</w:t>
      </w:r>
      <w:r w:rsidRPr="0033299B">
        <w:rPr>
          <w:rStyle w:val="StyleBoldUnderline"/>
        </w:rPr>
        <w:t xml:space="preserve"> the legality of </w:t>
      </w:r>
      <w:r w:rsidRPr="006D52C6">
        <w:rPr>
          <w:rStyle w:val="StyleBoldUnderline"/>
          <w:highlight w:val="green"/>
        </w:rPr>
        <w:t>the program</w:t>
      </w:r>
      <w:r w:rsidRPr="0033299B">
        <w:rPr>
          <w:sz w:val="12"/>
        </w:rPr>
        <w:t xml:space="preserve"> unless certain changes were made. When the White House threatened to proceed with the program without certification from the Justice Department, the leaders of the Department (along with the Director of the FBI and others) all prepared to resign. </w:t>
      </w:r>
      <w:r w:rsidRPr="0033299B">
        <w:rPr>
          <w:rStyle w:val="StyleBoldUnderline"/>
        </w:rPr>
        <w:t xml:space="preserve">Ultimately, </w:t>
      </w:r>
      <w:r w:rsidRPr="006D52C6">
        <w:rPr>
          <w:rStyle w:val="StyleBoldUnderline"/>
          <w:highlight w:val="green"/>
        </w:rPr>
        <w:t>the White House backed down and acceded</w:t>
      </w:r>
      <w:r w:rsidRPr="0033299B">
        <w:rPr>
          <w:rStyle w:val="StyleBoldUnderline"/>
        </w:rPr>
        <w:t xml:space="preserve"> to the changes</w:t>
      </w:r>
      <w:r w:rsidRPr="0033299B">
        <w:rPr>
          <w:sz w:val="12"/>
        </w:rPr>
        <w:t xml:space="preserve">. 129 Some substantial part of the explanation for why the Justice Department officials acted as they did seems to lie in their internalization of a set of institutional norms that not only take law seriously as a constraint, but that insist on a degree of independence in determining what the law requires. 130 Buckling under pressure from the White House was evidently inconsistent with the Justice Department officials’ understanding of their professional roles.      </w:t>
      </w:r>
    </w:p>
    <w:p w:rsidR="00FA7081" w:rsidRDefault="00FA7081" w:rsidP="00FA7081"/>
    <w:p w:rsidR="00FA7081" w:rsidRDefault="00FA7081" w:rsidP="00FA7081"/>
    <w:p w:rsidR="00FA7081" w:rsidRDefault="00FA7081" w:rsidP="00FA7081">
      <w:pPr>
        <w:pStyle w:val="Heading4"/>
      </w:pPr>
      <w:r w:rsidRPr="007202A5">
        <w:t xml:space="preserve">The CP ensures </w:t>
      </w:r>
      <w:r>
        <w:t>political constraint</w:t>
      </w:r>
    </w:p>
    <w:p w:rsidR="00FA7081" w:rsidRPr="00082E8A" w:rsidRDefault="00FA7081" w:rsidP="00FA7081">
      <w:pPr>
        <w:rPr>
          <w:rStyle w:val="StyleBoldUnderline"/>
        </w:rPr>
      </w:pPr>
    </w:p>
    <w:p w:rsidR="00FA7081" w:rsidRDefault="00FA7081" w:rsidP="00FA7081">
      <w:r w:rsidRPr="00E17262">
        <w:rPr>
          <w:rStyle w:val="StyleStyleBold12pt"/>
          <w:u w:val="single"/>
        </w:rPr>
        <w:t>BRADLEY* AND MORRISON** 2013</w:t>
      </w:r>
      <w:r>
        <w:t xml:space="preserve"> - *William Van Alstyne Professor of Law, Duke Law School AND **</w:t>
      </w:r>
      <w:r w:rsidRPr="00E17262">
        <w:t xml:space="preserve"> </w:t>
      </w:r>
      <w:r>
        <w:t xml:space="preserve">Liviu Librescu Professor of Law, Columbia Law School (Curtis A. Bradley AND Trevor W. Morrison, "Presidential Power, Historical Practice, And Legal Constraint”, January 15, 2013, </w:t>
      </w:r>
      <w:r w:rsidRPr="00E04429">
        <w:t>http://papers.ssrn.com/sol3/papers.cfm?abstract_id=2191700</w:t>
      </w:r>
      <w:r>
        <w:t>)</w:t>
      </w:r>
    </w:p>
    <w:p w:rsidR="00FA7081" w:rsidRDefault="00FA7081" w:rsidP="00FA7081"/>
    <w:p w:rsidR="00FA7081" w:rsidRPr="000D6225" w:rsidRDefault="00FA7081" w:rsidP="00FA7081">
      <w:pPr>
        <w:rPr>
          <w:sz w:val="14"/>
        </w:rPr>
      </w:pPr>
      <w:r w:rsidRPr="000D6225">
        <w:rPr>
          <w:sz w:val="14"/>
        </w:rPr>
        <w:t xml:space="preserve">In addition to an Executive Branch lawyer’s or other official’s own internalization of legal norms, </w:t>
      </w:r>
      <w:r w:rsidRPr="00410632">
        <w:rPr>
          <w:rStyle w:val="StyleBoldUnderline"/>
        </w:rPr>
        <w:t>law could constrain the President if there are “external” sanctions for violating it</w:t>
      </w:r>
      <w:r w:rsidRPr="000D6225">
        <w:rPr>
          <w:sz w:val="14"/>
        </w:rPr>
        <w:t>. The core idea here is a familiar one, often associated, as noted in Section II.B, with Holmes’s “bad man”: 131</w:t>
      </w:r>
    </w:p>
    <w:p w:rsidR="00FA7081" w:rsidRPr="000D6225" w:rsidRDefault="00FA7081" w:rsidP="00FA7081">
      <w:pPr>
        <w:rPr>
          <w:sz w:val="10"/>
        </w:rPr>
      </w:pPr>
      <w:r w:rsidRPr="006D52C6">
        <w:rPr>
          <w:rStyle w:val="StyleBoldUnderline"/>
          <w:highlight w:val="green"/>
        </w:rPr>
        <w:t>One who obeys the law only because he concludes that the cost of noncompliance exceeds the benefits is still subject to legal constraint</w:t>
      </w:r>
      <w:r w:rsidRPr="000D6225">
        <w:rPr>
          <w:sz w:val="10"/>
        </w:rPr>
        <w:t xml:space="preserve">, to the extent that the cost of noncompliance is affected by the legal status of the norm. </w:t>
      </w:r>
      <w:r w:rsidRPr="00235AB4">
        <w:rPr>
          <w:rStyle w:val="StyleBoldUnderline"/>
        </w:rPr>
        <w:t>This is true even though the law is likely to impose less of a constraint on such “bad men” than on those who have internalized legal norms, and even though it is likely to be difficult in practice to disentangle internal and external constraints</w:t>
      </w:r>
      <w:r w:rsidRPr="000D6225">
        <w:rPr>
          <w:sz w:val="10"/>
        </w:rPr>
        <w:t xml:space="preserve">.  </w:t>
      </w:r>
    </w:p>
    <w:p w:rsidR="00FA7081" w:rsidRPr="000D6225" w:rsidRDefault="00FA7081" w:rsidP="00FA7081">
      <w:pPr>
        <w:rPr>
          <w:sz w:val="10"/>
        </w:rPr>
      </w:pPr>
      <w:r w:rsidRPr="000D6225">
        <w:rPr>
          <w:sz w:val="10"/>
        </w:rPr>
        <w:t xml:space="preserve">Importantly, </w:t>
      </w:r>
      <w:r w:rsidRPr="00235AB4">
        <w:rPr>
          <w:rStyle w:val="StyleBoldUnderline"/>
        </w:rPr>
        <w:t xml:space="preserve">external </w:t>
      </w:r>
      <w:r w:rsidRPr="006D52C6">
        <w:rPr>
          <w:rStyle w:val="StyleBoldUnderline"/>
          <w:highlight w:val="green"/>
        </w:rPr>
        <w:t>sanctions</w:t>
      </w:r>
      <w:r w:rsidRPr="00235AB4">
        <w:rPr>
          <w:rStyle w:val="StyleBoldUnderline"/>
        </w:rPr>
        <w:t xml:space="preserve"> for noncompliance </w:t>
      </w:r>
      <w:r w:rsidRPr="006D52C6">
        <w:rPr>
          <w:rStyle w:val="StyleBoldUnderline"/>
          <w:highlight w:val="green"/>
        </w:rPr>
        <w:t xml:space="preserve">need </w:t>
      </w:r>
      <w:r w:rsidRPr="006D52C6">
        <w:rPr>
          <w:rStyle w:val="StyleBoldUnderline"/>
          <w:highlight w:val="green"/>
          <w:bdr w:val="single" w:sz="4" w:space="0" w:color="auto"/>
        </w:rPr>
        <w:t>not be formal</w:t>
      </w:r>
      <w:r w:rsidRPr="000D6225">
        <w:rPr>
          <w:sz w:val="10"/>
        </w:rPr>
        <w:t xml:space="preserve">.  If the existence or intensity of an informal sanction is affected by the legal status of the norm in question, compliance with the norm in order to avoid the sanction should be understood as an instance of law having a constraining effect. </w:t>
      </w:r>
      <w:r w:rsidRPr="00235AB4">
        <w:rPr>
          <w:rStyle w:val="StyleBoldUnderline"/>
        </w:rPr>
        <w:t>In the context of presidential compliance with the law, we can plausibly posit a number of such informal sanctions</w:t>
      </w:r>
      <w:r w:rsidRPr="000D6225">
        <w:rPr>
          <w:sz w:val="10"/>
        </w:rPr>
        <w:t xml:space="preserve">. One operates on the level of professional reputation, and may be especially salient for lawyers in the Executive Branch. If a lawyer’s own internalization of the relevant set of legal norms is insufficient to prevent him from defending as lawful actions that he knows are obviously beyond the pale, he might respond differently if he believed his legal analysis would or could be disclosed to the broader legal community in a way that would threaten his reputation and professional prospects after he leaves government. 132 (This concern might help further explain the OLC and other Justice Department officials’ resistance to the White House in the warrantless surveillance example discussed above.)  </w:t>
      </w:r>
    </w:p>
    <w:p w:rsidR="00FA7081" w:rsidRPr="000D6225" w:rsidRDefault="00FA7081" w:rsidP="00FA7081">
      <w:pPr>
        <w:rPr>
          <w:sz w:val="10"/>
        </w:rPr>
      </w:pPr>
      <w:r w:rsidRPr="006D52C6">
        <w:rPr>
          <w:rStyle w:val="StyleBoldUnderline"/>
          <w:highlight w:val="green"/>
        </w:rPr>
        <w:t>A related sanction could operate on</w:t>
      </w:r>
      <w:r w:rsidRPr="00235AB4">
        <w:rPr>
          <w:rStyle w:val="StyleBoldUnderline"/>
        </w:rPr>
        <w:t xml:space="preserve"> government leaders, including </w:t>
      </w:r>
      <w:r w:rsidRPr="006D52C6">
        <w:rPr>
          <w:rStyle w:val="StyleBoldUnderline"/>
          <w:highlight w:val="green"/>
        </w:rPr>
        <w:t>the President</w:t>
      </w:r>
      <w:r w:rsidRPr="000D6225">
        <w:rPr>
          <w:sz w:val="10"/>
        </w:rPr>
        <w:t xml:space="preserve">. </w:t>
      </w:r>
      <w:r w:rsidRPr="00235AB4">
        <w:rPr>
          <w:rStyle w:val="StyleBoldUnderline"/>
        </w:rPr>
        <w:t>If being perceived to act lawlessly is politically costly, a President’s political rivals have an incentive to invoke the law to oppose his actions with which they disagree</w:t>
      </w:r>
      <w:r w:rsidRPr="000D6225">
        <w:rPr>
          <w:sz w:val="10"/>
        </w:rPr>
        <w:t xml:space="preserve">.  Put another way, legal argumentation might have a salience with the media, the public at large, and influential elites that could provide presidential opponents in Congress and elsewhere with an incentive to criticize executive actions in legal terms. </w:t>
      </w:r>
      <w:r w:rsidRPr="00235AB4">
        <w:rPr>
          <w:rStyle w:val="StyleBoldUnderline"/>
        </w:rPr>
        <w:t xml:space="preserve">If the threat of such a sanction is credible, </w:t>
      </w:r>
      <w:r w:rsidRPr="006D52C6">
        <w:rPr>
          <w:rStyle w:val="StyleBoldUnderline"/>
          <w:highlight w:val="green"/>
        </w:rPr>
        <w:t>law will impose a constraint whether or not the President</w:t>
      </w:r>
      <w:r w:rsidRPr="00235AB4">
        <w:rPr>
          <w:rStyle w:val="StyleBoldUnderline"/>
        </w:rPr>
        <w:t xml:space="preserve"> himself </w:t>
      </w:r>
      <w:r w:rsidRPr="006D52C6">
        <w:rPr>
          <w:rStyle w:val="StyleBoldUnderline"/>
          <w:highlight w:val="green"/>
        </w:rPr>
        <w:t>has internalized the law</w:t>
      </w:r>
      <w:r w:rsidRPr="00235AB4">
        <w:rPr>
          <w:rStyle w:val="StyleBoldUnderline"/>
        </w:rPr>
        <w:t xml:space="preserve"> as a normative matter</w:t>
      </w:r>
      <w:r w:rsidRPr="000D6225">
        <w:rPr>
          <w:sz w:val="10"/>
        </w:rPr>
        <w:t xml:space="preserve">.  This might help explain, for example, why modern presidents do not seem to seriously contemplate disregarding Supreme Court decisions. And if presidents are constrained to follow the practice-based norm of judicial supremacy, they may be constrained to follow other normative practices that do not involve the courts.  </w:t>
      </w:r>
    </w:p>
    <w:p w:rsidR="00FA7081" w:rsidRPr="000D6225" w:rsidRDefault="00FA7081" w:rsidP="00FA7081">
      <w:pPr>
        <w:rPr>
          <w:sz w:val="10"/>
        </w:rPr>
      </w:pPr>
      <w:r w:rsidRPr="006D52C6">
        <w:rPr>
          <w:rStyle w:val="StyleBoldUnderline"/>
          <w:highlight w:val="green"/>
        </w:rPr>
        <w:t>Work by political scientists</w:t>
      </w:r>
      <w:r w:rsidRPr="00235AB4">
        <w:rPr>
          <w:rStyle w:val="StyleBoldUnderline"/>
        </w:rPr>
        <w:t xml:space="preserve"> concerning the use of military force </w:t>
      </w:r>
      <w:r w:rsidRPr="006D52C6">
        <w:rPr>
          <w:rStyle w:val="StyleBoldUnderline"/>
          <w:highlight w:val="green"/>
        </w:rPr>
        <w:t>is</w:t>
      </w:r>
      <w:r w:rsidRPr="00235AB4">
        <w:rPr>
          <w:rStyle w:val="StyleBoldUnderline"/>
        </w:rPr>
        <w:t xml:space="preserve"> at least </w:t>
      </w:r>
      <w:r w:rsidRPr="006D52C6">
        <w:rPr>
          <w:rStyle w:val="StyleBoldUnderline"/>
          <w:highlight w:val="green"/>
        </w:rPr>
        <w:t>suggestive of how</w:t>
      </w:r>
      <w:r w:rsidRPr="00235AB4">
        <w:rPr>
          <w:rStyle w:val="StyleBoldUnderline"/>
        </w:rPr>
        <w:t xml:space="preserve"> a connection between public sanctions and law compliance might work</w:t>
      </w:r>
      <w:r w:rsidRPr="000D6225">
        <w:rPr>
          <w:sz w:val="10"/>
        </w:rPr>
        <w:t xml:space="preserve">. As this work shows, the opposition party in Congress, especially during times of divided government, will have both an incentive and the means to use the media to criticize unsuccessful presidential uses of force. </w:t>
      </w:r>
      <w:r w:rsidRPr="00235AB4">
        <w:rPr>
          <w:rStyle w:val="StyleBoldUnderline"/>
        </w:rPr>
        <w:t xml:space="preserve">The additional </w:t>
      </w:r>
      <w:r w:rsidRPr="006D52C6">
        <w:rPr>
          <w:rStyle w:val="StyleBoldUnderline"/>
          <w:highlight w:val="green"/>
        </w:rPr>
        <w:t>political costs that the opposition party is able to impose</w:t>
      </w:r>
      <w:r w:rsidRPr="00235AB4">
        <w:rPr>
          <w:rStyle w:val="StyleBoldUnderline"/>
        </w:rPr>
        <w:t xml:space="preserve"> </w:t>
      </w:r>
      <w:r w:rsidRPr="000D6225">
        <w:rPr>
          <w:sz w:val="10"/>
        </w:rPr>
        <w:t xml:space="preserve">in this way will in turn make it less likely that presidents will engage in large-scale military operations. 133 It is at least conceivable, as the legal theorist Fred Schauer has suggested, that the political cost of pursuing an ultimately unsuccessful policy initiative (such as engaging in a war) goes up with the perceived illegality of the initiative. 134 If that is correct, then actors will require more assurance of policy success before potentially violating the law. We think that should count as </w:t>
      </w:r>
      <w:r w:rsidRPr="006D52C6">
        <w:rPr>
          <w:rStyle w:val="StyleBoldUnderline"/>
          <w:highlight w:val="green"/>
        </w:rPr>
        <w:t>a legal constraint on policymaking</w:t>
      </w:r>
      <w:r w:rsidRPr="00235AB4">
        <w:rPr>
          <w:rStyle w:val="StyleBoldUnderline"/>
        </w:rPr>
        <w:t xml:space="preserve"> even if the relevant actors themselves do not see any normative significance in the legal rule in question</w:t>
      </w:r>
      <w:r w:rsidRPr="000D6225">
        <w:rPr>
          <w:sz w:val="10"/>
        </w:rPr>
        <w:t xml:space="preserve">. </w:t>
      </w:r>
    </w:p>
    <w:p w:rsidR="00FA7081" w:rsidRDefault="00FA7081" w:rsidP="00FA7081">
      <w:pPr>
        <w:pStyle w:val="Heading3"/>
      </w:pPr>
      <w:r>
        <w:lastRenderedPageBreak/>
        <w:t xml:space="preserve">2NC – AT: Lnks 2 PTX </w:t>
      </w:r>
    </w:p>
    <w:p w:rsidR="00FA7081" w:rsidRDefault="00FA7081" w:rsidP="00FA7081"/>
    <w:p w:rsidR="00FA7081" w:rsidRDefault="00FA7081" w:rsidP="00FA7081">
      <w:pPr>
        <w:pStyle w:val="Heading4"/>
      </w:pPr>
      <w:r>
        <w:t>OLC deflects loss/blame on the President</w:t>
      </w:r>
    </w:p>
    <w:p w:rsidR="00FA7081" w:rsidRDefault="00FA7081" w:rsidP="00FA7081"/>
    <w:p w:rsidR="00FA7081" w:rsidRDefault="00FA7081" w:rsidP="00FA7081">
      <w:r w:rsidRPr="00602287">
        <w:rPr>
          <w:rStyle w:val="StyleStyleBold12pt"/>
          <w:u w:val="single"/>
        </w:rPr>
        <w:t>POSNER 2011</w:t>
      </w:r>
      <w:r>
        <w:t xml:space="preserve"> - Kirkland &amp; Ellis Professor, University of Chicago Law School (Eric A. Posner, “Deference To The Executive In The United States After September 11: Congress, The Courts, And The Office Of Legal Counsel”, http://www.harvard-jlpp.com/wp-content/uploads/2012/01/PosnerFinal.pdf) </w:t>
      </w:r>
    </w:p>
    <w:p w:rsidR="00FA7081" w:rsidRDefault="00FA7081" w:rsidP="00FA7081"/>
    <w:p w:rsidR="00FA7081" w:rsidRPr="009D2218" w:rsidRDefault="00FA7081" w:rsidP="00FA7081">
      <w:pPr>
        <w:rPr>
          <w:sz w:val="16"/>
        </w:rPr>
      </w:pPr>
      <w:r w:rsidRPr="009D2218">
        <w:rPr>
          <w:sz w:val="16"/>
        </w:rPr>
        <w:t xml:space="preserve">However, there is an important twist that complicates the analysis. The president may choose to publicize OLC’s opinions. Naturally, </w:t>
      </w:r>
      <w:r w:rsidRPr="009D2218">
        <w:rPr>
          <w:rStyle w:val="StyleBoldUnderline"/>
        </w:rPr>
        <w:t>the president will be tempted to publicize only favorable opinions</w:t>
      </w:r>
      <w:r w:rsidRPr="009D2218">
        <w:rPr>
          <w:sz w:val="16"/>
        </w:rPr>
        <w:t xml:space="preserve">. </w:t>
      </w:r>
      <w:r w:rsidRPr="006D52C6">
        <w:rPr>
          <w:rStyle w:val="StyleBoldUnderline"/>
          <w:highlight w:val="green"/>
        </w:rPr>
        <w:t>When Congress</w:t>
      </w:r>
      <w:r w:rsidRPr="009D2218">
        <w:rPr>
          <w:sz w:val="16"/>
        </w:rPr>
        <w:t xml:space="preserve"> 22 </w:t>
      </w:r>
      <w:r w:rsidRPr="006D52C6">
        <w:rPr>
          <w:rStyle w:val="StyleBoldUnderline"/>
          <w:highlight w:val="green"/>
        </w:rPr>
        <w:t>claims that a policy is</w:t>
      </w:r>
      <w:r w:rsidRPr="003E6760">
        <w:rPr>
          <w:rStyle w:val="StyleBoldUnderline"/>
        </w:rPr>
        <w:t xml:space="preserve"> </w:t>
      </w:r>
      <w:r w:rsidRPr="006D52C6">
        <w:rPr>
          <w:rStyle w:val="StyleBoldUnderline"/>
          <w:highlight w:val="green"/>
        </w:rPr>
        <w:t xml:space="preserve">illegal, the president can respond that his lawyers advised him </w:t>
      </w:r>
      <w:r w:rsidRPr="009D2218">
        <w:rPr>
          <w:rStyle w:val="StyleBoldUnderline"/>
        </w:rPr>
        <w:t>that the policy is legal</w:t>
      </w:r>
      <w:r w:rsidRPr="009D2218">
        <w:rPr>
          <w:sz w:val="16"/>
        </w:rPr>
        <w:t xml:space="preserve">. </w:t>
      </w:r>
      <w:r w:rsidRPr="006D52C6">
        <w:rPr>
          <w:rStyle w:val="StyleBoldUnderline"/>
          <w:highlight w:val="green"/>
        </w:rPr>
        <w:t>This response</w:t>
      </w:r>
      <w:r w:rsidRPr="003E6760">
        <w:rPr>
          <w:rStyle w:val="StyleBoldUnderline"/>
        </w:rPr>
        <w:t xml:space="preserve"> </w:t>
      </w:r>
      <w:r w:rsidRPr="009D2218">
        <w:rPr>
          <w:sz w:val="16"/>
        </w:rPr>
        <w:t xml:space="preserve">at least partially </w:t>
      </w:r>
      <w:r w:rsidRPr="006D52C6">
        <w:rPr>
          <w:rStyle w:val="StyleBoldUnderline"/>
          <w:highlight w:val="green"/>
          <w:bdr w:val="single" w:sz="4" w:space="0" w:color="auto"/>
        </w:rPr>
        <w:t>deflects blame</w:t>
      </w:r>
      <w:r w:rsidRPr="006D52C6">
        <w:rPr>
          <w:rStyle w:val="StyleBoldUnderline"/>
          <w:highlight w:val="green"/>
        </w:rPr>
        <w:t xml:space="preserve"> from the president</w:t>
      </w:r>
      <w:r w:rsidRPr="009D2218">
        <w:rPr>
          <w:sz w:val="16"/>
        </w:rPr>
        <w:t xml:space="preserve">. </w:t>
      </w:r>
      <w:r w:rsidRPr="003E6760">
        <w:rPr>
          <w:rStyle w:val="StyleBoldUnderline"/>
        </w:rPr>
        <w:t xml:space="preserve">There are two reasons for this. </w:t>
      </w:r>
      <w:r w:rsidRPr="006D52C6">
        <w:rPr>
          <w:rStyle w:val="StyleBoldUnderline"/>
          <w:highlight w:val="green"/>
        </w:rPr>
        <w:t>First, the Senate consented to the appointment</w:t>
      </w:r>
      <w:r w:rsidRPr="003E6760">
        <w:rPr>
          <w:rStyle w:val="StyleBoldUnderline"/>
        </w:rPr>
        <w:t xml:space="preserve"> of these lawyers; </w:t>
      </w:r>
      <w:r w:rsidRPr="006D52C6">
        <w:rPr>
          <w:rStyle w:val="StyleBoldUnderline"/>
          <w:highlight w:val="green"/>
        </w:rPr>
        <w:t>thus, if the lawyers gave bad advice, the Senate is</w:t>
      </w:r>
      <w:r w:rsidRPr="003E6760">
        <w:rPr>
          <w:rStyle w:val="StyleBoldUnderline"/>
        </w:rPr>
        <w:t xml:space="preserve"> </w:t>
      </w:r>
      <w:r w:rsidRPr="009D2218">
        <w:rPr>
          <w:sz w:val="16"/>
        </w:rPr>
        <w:t>partly</w:t>
      </w:r>
      <w:r w:rsidRPr="003E6760">
        <w:rPr>
          <w:rStyle w:val="StyleBoldUnderline"/>
        </w:rPr>
        <w:t xml:space="preserve"> </w:t>
      </w:r>
      <w:r w:rsidRPr="006D52C6">
        <w:rPr>
          <w:rStyle w:val="StyleBoldUnderline"/>
          <w:highlight w:val="green"/>
        </w:rPr>
        <w:t>to blame, and so</w:t>
      </w:r>
      <w:r w:rsidRPr="003E6760">
        <w:rPr>
          <w:rStyle w:val="StyleBoldUnderline"/>
        </w:rPr>
        <w:t xml:space="preserve"> the </w:t>
      </w:r>
      <w:r w:rsidRPr="006D52C6">
        <w:rPr>
          <w:rStyle w:val="StyleBoldUnderline"/>
          <w:highlight w:val="green"/>
          <w:bdr w:val="single" w:sz="4" w:space="0" w:color="auto"/>
        </w:rPr>
        <w:t>blame must be shared</w:t>
      </w:r>
      <w:r w:rsidRPr="009D2218">
        <w:rPr>
          <w:sz w:val="16"/>
        </w:rPr>
        <w:t xml:space="preserve">. </w:t>
      </w:r>
      <w:r w:rsidRPr="006D52C6">
        <w:rPr>
          <w:rStyle w:val="StyleBoldUnderline"/>
          <w:highlight w:val="green"/>
        </w:rPr>
        <w:t>Second, OLC lawyers</w:t>
      </w:r>
      <w:r w:rsidRPr="003E6760">
        <w:rPr>
          <w:rStyle w:val="StyleBoldUnderline"/>
        </w:rPr>
        <w:t xml:space="preserve"> likely </w:t>
      </w:r>
      <w:r w:rsidRPr="006D52C6">
        <w:rPr>
          <w:rStyle w:val="StyleBoldUnderline"/>
          <w:highlight w:val="green"/>
        </w:rPr>
        <w:t>care about their future prospects</w:t>
      </w:r>
      <w:r w:rsidRPr="003E6760">
        <w:rPr>
          <w:rStyle w:val="StyleBoldUnderline"/>
        </w:rPr>
        <w:t xml:space="preserve"> in  the legal profession</w:t>
      </w:r>
      <w:r>
        <w:rPr>
          <w:rStyle w:val="StyleBoldUnderline"/>
        </w:rPr>
        <w:t xml:space="preserve">, </w:t>
      </w:r>
      <w:r w:rsidRPr="006D52C6">
        <w:rPr>
          <w:rStyle w:val="StyleBoldUnderline"/>
          <w:highlight w:val="green"/>
        </w:rPr>
        <w:t>which will turn in part on their ability</w:t>
      </w:r>
      <w:r w:rsidRPr="003E6760">
        <w:rPr>
          <w:rStyle w:val="StyleBoldUnderline"/>
        </w:rPr>
        <w:t xml:space="preserve"> </w:t>
      </w:r>
      <w:r w:rsidRPr="006D52C6">
        <w:rPr>
          <w:rStyle w:val="StyleBoldUnderline"/>
          <w:highlight w:val="green"/>
          <w:bdr w:val="single" w:sz="4" w:space="0" w:color="auto"/>
        </w:rPr>
        <w:t>to avoid scandals</w:t>
      </w:r>
      <w:r w:rsidRPr="006D52C6">
        <w:rPr>
          <w:rStyle w:val="StyleBoldUnderline"/>
          <w:highlight w:val="green"/>
        </w:rPr>
        <w:t xml:space="preserve"> and</w:t>
      </w:r>
      <w:r w:rsidRPr="003E6760">
        <w:rPr>
          <w:rStyle w:val="StyleBoldUnderline"/>
        </w:rPr>
        <w:t xml:space="preserve"> to </w:t>
      </w:r>
      <w:r w:rsidRPr="006D52C6">
        <w:rPr>
          <w:rStyle w:val="StyleBoldUnderline"/>
          <w:highlight w:val="green"/>
        </w:rPr>
        <w:t>render plausible legal advice</w:t>
      </w:r>
      <w:r w:rsidRPr="009D2218">
        <w:rPr>
          <w:sz w:val="16"/>
        </w:rPr>
        <w:t xml:space="preserve">; they may also seek to maintain the  office’s reputation. </w:t>
      </w:r>
      <w:r w:rsidRPr="006D52C6">
        <w:rPr>
          <w:rStyle w:val="StyleBoldUnderline"/>
          <w:highlight w:val="green"/>
        </w:rPr>
        <w:t>When OLC’s opinions are not merely private</w:t>
      </w:r>
      <w:r w:rsidRPr="003E6760">
        <w:rPr>
          <w:rStyle w:val="StyleBoldUnderline"/>
        </w:rPr>
        <w:t xml:space="preserve"> advice, </w:t>
      </w:r>
      <w:r w:rsidRPr="006D52C6">
        <w:rPr>
          <w:rStyle w:val="StyleBoldUnderline"/>
          <w:highlight w:val="green"/>
        </w:rPr>
        <w:t>but</w:t>
      </w:r>
      <w:r w:rsidRPr="003E6760">
        <w:rPr>
          <w:rStyle w:val="StyleBoldUnderline"/>
        </w:rPr>
        <w:t xml:space="preserve"> are </w:t>
      </w:r>
      <w:r w:rsidRPr="006D52C6">
        <w:rPr>
          <w:rStyle w:val="StyleBoldUnderline"/>
          <w:highlight w:val="green"/>
        </w:rPr>
        <w:t xml:space="preserve">used to justify actions, then </w:t>
      </w:r>
      <w:r w:rsidRPr="006D52C6">
        <w:rPr>
          <w:rStyle w:val="StyleBoldUnderline"/>
          <w:highlight w:val="green"/>
          <w:bdr w:val="single" w:sz="4" w:space="0" w:color="auto"/>
        </w:rPr>
        <w:t>OLC takes on a quasi-judicial function</w:t>
      </w:r>
      <w:r w:rsidRPr="009D2218">
        <w:rPr>
          <w:sz w:val="16"/>
        </w:rPr>
        <w:t xml:space="preserve">. Presidents are not obliged to publicize OL C’s opinions, but clearly they see an advantage to doing so, and they have in this way given OLC quasi-judicial status.  </w:t>
      </w:r>
    </w:p>
    <w:p w:rsidR="00FA7081" w:rsidRDefault="00FA7081" w:rsidP="00FA7081"/>
    <w:p w:rsidR="00FA7081" w:rsidRDefault="00FA7081" w:rsidP="00FA7081">
      <w:pPr>
        <w:pStyle w:val="Heading4"/>
      </w:pPr>
      <w:r>
        <w:t>No opposition to the CP</w:t>
      </w:r>
    </w:p>
    <w:p w:rsidR="00FA7081" w:rsidRDefault="00FA7081" w:rsidP="00FA7081"/>
    <w:p w:rsidR="00FA7081" w:rsidRDefault="00FA7081" w:rsidP="00FA7081">
      <w:r w:rsidRPr="00602287">
        <w:rPr>
          <w:rStyle w:val="StyleStyleBold12pt"/>
          <w:u w:val="single"/>
        </w:rPr>
        <w:t>POSNER 2011</w:t>
      </w:r>
      <w:r>
        <w:t xml:space="preserve"> - Kirkland &amp; Ellis Professor, University of Chicago Law School (Eric A. Posner, “Deference To The Executive In The United States After September 11: Congress, The Courts, And The Office Of Legal Counsel”, http://www.harvard-jlpp.com/wp-content/uploads/2012/01/PosnerFinal.pdf) </w:t>
      </w:r>
    </w:p>
    <w:p w:rsidR="00FA7081" w:rsidRDefault="00FA7081" w:rsidP="00FA7081"/>
    <w:p w:rsidR="00FA7081" w:rsidRPr="006B406C" w:rsidRDefault="00FA7081" w:rsidP="00FA7081">
      <w:pPr>
        <w:rPr>
          <w:sz w:val="16"/>
        </w:rPr>
      </w:pPr>
      <w:r w:rsidRPr="006B406C">
        <w:rPr>
          <w:sz w:val="16"/>
        </w:rPr>
        <w:t>In such a case, </w:t>
      </w:r>
      <w:r w:rsidRPr="006D52C6">
        <w:rPr>
          <w:rStyle w:val="StyleBoldUnderline"/>
          <w:highlight w:val="green"/>
        </w:rPr>
        <w:t>a favorable advisory</w:t>
      </w:r>
      <w:r w:rsidRPr="005F465D">
        <w:rPr>
          <w:rStyle w:val="StyleBoldUnderline"/>
        </w:rPr>
        <w:t xml:space="preserve"> opinion </w:t>
      </w:r>
      <w:r w:rsidRPr="006D52C6">
        <w:rPr>
          <w:rStyle w:val="StyleBoldUnderline"/>
          <w:highlight w:val="green"/>
        </w:rPr>
        <w:t>from a neutral legal body that has credibility with Congress will help the President</w:t>
      </w:r>
      <w:r w:rsidRPr="006B406C">
        <w:rPr>
          <w:sz w:val="16"/>
        </w:rPr>
        <w:t xml:space="preserve">. 49 </w:t>
      </w:r>
      <w:r w:rsidRPr="006D52C6">
        <w:rPr>
          <w:rStyle w:val="StyleBoldUnderline"/>
          <w:highlight w:val="green"/>
        </w:rPr>
        <w:t>OLC approval</w:t>
      </w:r>
      <w:r w:rsidRPr="006B406C">
        <w:rPr>
          <w:sz w:val="16"/>
        </w:rPr>
        <w:t xml:space="preserve"> of Policy L </w:t>
      </w:r>
      <w:r w:rsidRPr="006D52C6">
        <w:rPr>
          <w:rStyle w:val="StyleBoldUnderline"/>
          <w:highlight w:val="green"/>
        </w:rPr>
        <w:t>would cause political opposition</w:t>
      </w:r>
      <w:r w:rsidRPr="006B406C">
        <w:rPr>
          <w:sz w:val="16"/>
        </w:rPr>
        <w:t xml:space="preserve"> (to the extent that it is based on the mistaken belief that Policy L is unlawful) </w:t>
      </w:r>
      <w:r w:rsidRPr="006D52C6">
        <w:rPr>
          <w:rStyle w:val="StyleBoldUnderline"/>
          <w:highlight w:val="green"/>
        </w:rPr>
        <w:t>to melt away</w:t>
      </w:r>
      <w:r w:rsidRPr="006B406C">
        <w:rPr>
          <w:sz w:val="16"/>
        </w:rPr>
        <w:t>. Thus, the OLC enables the President to engage in Policy L, when without OLC partici</w:t>
      </w:r>
      <w:r w:rsidRPr="006B406C">
        <w:rPr>
          <w:rFonts w:ascii="Cambria Math" w:hAnsi="Cambria Math" w:cs="Cambria Math"/>
          <w:sz w:val="16"/>
        </w:rPr>
        <w:t>p</w:t>
      </w:r>
      <w:r w:rsidRPr="006B406C">
        <w:rPr>
          <w:sz w:val="16"/>
        </w:rPr>
        <w:t xml:space="preserve">ation that might be impossible. True, the OLC will not enable the President to engage in Policy I, assuming OLC is neutral. Indeed, OLC’s negative reaction to Policy I might stiffen Congress’s resistance. Nevertheless, </w:t>
      </w:r>
      <w:r w:rsidRPr="006D52C6">
        <w:rPr>
          <w:rStyle w:val="StyleBoldUnderline"/>
          <w:highlight w:val="green"/>
        </w:rPr>
        <w:t>the President will use the OLC only because he believes</w:t>
      </w:r>
      <w:r w:rsidRPr="005F465D">
        <w:rPr>
          <w:rStyle w:val="StyleBoldUnderline"/>
        </w:rPr>
        <w:t xml:space="preserve"> that on average, </w:t>
      </w:r>
      <w:r w:rsidRPr="006D52C6">
        <w:rPr>
          <w:rStyle w:val="StyleBoldUnderline"/>
          <w:highlight w:val="green"/>
        </w:rPr>
        <w:t>the OLC will strengthen his hand</w:t>
      </w:r>
      <w:r w:rsidRPr="006B406C">
        <w:rPr>
          <w:sz w:val="16"/>
        </w:rPr>
        <w:t>. </w:t>
      </w:r>
    </w:p>
    <w:p w:rsidR="00FA7081" w:rsidRDefault="00FA7081" w:rsidP="00FA7081">
      <w:r>
        <w:t xml:space="preserve"> </w:t>
      </w:r>
    </w:p>
    <w:p w:rsidR="00FA7081" w:rsidRDefault="00FA7081" w:rsidP="00FA7081"/>
    <w:p w:rsidR="00FA7081" w:rsidRDefault="00FA7081" w:rsidP="00FA7081">
      <w:pPr>
        <w:pStyle w:val="Heading2"/>
      </w:pPr>
      <w:r>
        <w:lastRenderedPageBreak/>
        <w:t xml:space="preserve">At sya no </w:t>
      </w:r>
    </w:p>
    <w:p w:rsidR="00FA7081" w:rsidRPr="00F005C5" w:rsidRDefault="00FA7081" w:rsidP="00FA7081">
      <w:pPr>
        <w:pStyle w:val="Heading4"/>
        <w:rPr>
          <w:u w:val="single"/>
        </w:rPr>
      </w:pPr>
      <w:r>
        <w:t xml:space="preserve">Requesting OLC advice gives Obama </w:t>
      </w:r>
      <w:r w:rsidRPr="00F005C5">
        <w:rPr>
          <w:u w:val="single"/>
        </w:rPr>
        <w:t>strategic room</w:t>
      </w:r>
      <w:r>
        <w:t xml:space="preserve"> to say yes</w:t>
      </w:r>
    </w:p>
    <w:p w:rsidR="00FA7081" w:rsidRDefault="00FA7081" w:rsidP="00FA7081"/>
    <w:p w:rsidR="00FA7081" w:rsidRPr="00821915" w:rsidRDefault="00FA7081" w:rsidP="00FA7081">
      <w:pPr>
        <w:rPr>
          <w:sz w:val="16"/>
        </w:rPr>
      </w:pPr>
      <w:r w:rsidRPr="00821915">
        <w:rPr>
          <w:rStyle w:val="StyleStyleBold12pt"/>
          <w:u w:val="single"/>
        </w:rPr>
        <w:t>BORRELLI et al 2000</w:t>
      </w:r>
      <w:r>
        <w:t xml:space="preserve"> - Professor of Government Chair of the Government and International Relations Department, Connecticut College </w:t>
      </w:r>
      <w:r w:rsidRPr="00821915">
        <w:rPr>
          <w:sz w:val="16"/>
        </w:rPr>
        <w:t>(Maryanne Borrelli, Karen Hult, Nancy Kassop, “The White House Counsel’s Office”, http://whitehousetransitionproject.org/files/counsel/Counsel-OD.PDF)</w:t>
      </w:r>
    </w:p>
    <w:p w:rsidR="00FA7081" w:rsidRDefault="00FA7081" w:rsidP="00FA7081"/>
    <w:p w:rsidR="00FA7081" w:rsidRPr="00767FD8" w:rsidRDefault="00FA7081" w:rsidP="00FA7081">
      <w:pPr>
        <w:rPr>
          <w:sz w:val="12"/>
        </w:rPr>
      </w:pPr>
      <w:r w:rsidRPr="006D52C6">
        <w:rPr>
          <w:rStyle w:val="StyleBoldUnderline"/>
          <w:highlight w:val="green"/>
        </w:rPr>
        <w:t xml:space="preserve">The resources of the OLC -- including its institutional memory -- render this office </w:t>
      </w:r>
      <w:r w:rsidRPr="00767FD8">
        <w:rPr>
          <w:rStyle w:val="StyleBoldUnderline"/>
        </w:rPr>
        <w:t xml:space="preserve">an </w:t>
      </w:r>
      <w:r w:rsidRPr="006D52C6">
        <w:rPr>
          <w:rStyle w:val="StyleBoldUnderline"/>
          <w:highlight w:val="green"/>
        </w:rPr>
        <w:t xml:space="preserve">invaluable </w:t>
      </w:r>
      <w:r w:rsidRPr="00767FD8">
        <w:rPr>
          <w:rStyle w:val="StyleBoldUnderline"/>
        </w:rPr>
        <w:t xml:space="preserve">source of legal expertise </w:t>
      </w:r>
      <w:r w:rsidRPr="006D52C6">
        <w:rPr>
          <w:rStyle w:val="StyleBoldUnderline"/>
          <w:highlight w:val="green"/>
        </w:rPr>
        <w:t>for the</w:t>
      </w:r>
      <w:r w:rsidRPr="00767FD8">
        <w:rPr>
          <w:rStyle w:val="StyleBoldUnderline"/>
        </w:rPr>
        <w:t xml:space="preserve"> White House </w:t>
      </w:r>
      <w:r w:rsidRPr="006D52C6">
        <w:rPr>
          <w:rStyle w:val="StyleBoldUnderline"/>
          <w:highlight w:val="green"/>
        </w:rPr>
        <w:t>Counsel</w:t>
      </w:r>
      <w:r w:rsidRPr="00767FD8">
        <w:rPr>
          <w:sz w:val="12"/>
        </w:rPr>
        <w:t xml:space="preserve">. </w:t>
      </w:r>
      <w:r w:rsidRPr="00767FD8">
        <w:rPr>
          <w:rStyle w:val="StyleBoldUnderline"/>
        </w:rPr>
        <w:t>Quite simply, the Counsel’s Office cannot provide all the information and the advising that an administration needs</w:t>
      </w:r>
      <w:r w:rsidRPr="00767FD8">
        <w:rPr>
          <w:sz w:val="12"/>
        </w:rPr>
        <w:t>.</w:t>
      </w:r>
    </w:p>
    <w:p w:rsidR="00FA7081" w:rsidRPr="00767FD8" w:rsidRDefault="00FA7081" w:rsidP="00FA7081">
      <w:pPr>
        <w:rPr>
          <w:sz w:val="12"/>
        </w:rPr>
      </w:pPr>
      <w:r w:rsidRPr="006D52C6">
        <w:rPr>
          <w:rStyle w:val="StyleBoldUnderline"/>
          <w:highlight w:val="green"/>
        </w:rPr>
        <w:t>OLC is the single most important legal office</w:t>
      </w:r>
      <w:r w:rsidRPr="00767FD8">
        <w:rPr>
          <w:rStyle w:val="StyleBoldUnderline"/>
        </w:rPr>
        <w:t xml:space="preserve"> in the government. More important really in terms of scholarship and memory and research – White House Counsel’s Office doesn’t really have the staff to do all [that] and they shouldn’t. It should be done in OLC</w:t>
      </w:r>
      <w:r w:rsidRPr="00767FD8">
        <w:rPr>
          <w:sz w:val="12"/>
        </w:rPr>
        <w:t xml:space="preserve">.... [T]he White House doesn’t go to court without the department.... OLC was a huge problem for us in the sense that they were putting on a brake. </w:t>
      </w:r>
      <w:r w:rsidRPr="00767FD8">
        <w:rPr>
          <w:rStyle w:val="StyleBoldUnderline"/>
        </w:rPr>
        <w:t xml:space="preserve">We were free to ignore their advice but you knew so you did so at your peril </w:t>
      </w:r>
      <w:r w:rsidRPr="00767FD8">
        <w:rPr>
          <w:sz w:val="12"/>
        </w:rPr>
        <w:t xml:space="preserve">because if you got into trouble you wouldn’t have them there backing you up, you wouldn’t have the institution backing you up. So you did it at your risk; you did it at your risk.... You’re best able to avoid the land mines if ... you restore the rightful place of the Office of Legal Counsel. </w:t>
      </w:r>
      <w:r w:rsidRPr="00767FD8">
        <w:rPr>
          <w:rStyle w:val="StyleBoldUnderline"/>
        </w:rPr>
        <w:t xml:space="preserve">When in doubt, </w:t>
      </w:r>
      <w:r w:rsidRPr="006D52C6">
        <w:rPr>
          <w:rStyle w:val="StyleBoldUnderline"/>
          <w:highlight w:val="green"/>
        </w:rPr>
        <w:t>ask them and they’ll tell you where the land mines are</w:t>
      </w:r>
      <w:r w:rsidRPr="00767FD8">
        <w:rPr>
          <w:sz w:val="12"/>
        </w:rPr>
        <w:t>. (Gray interview, pp. 18-19, 21)</w:t>
      </w:r>
    </w:p>
    <w:p w:rsidR="00FA7081" w:rsidRPr="00767FD8" w:rsidRDefault="00FA7081" w:rsidP="00FA7081">
      <w:pPr>
        <w:rPr>
          <w:sz w:val="12"/>
        </w:rPr>
      </w:pPr>
      <w:r w:rsidRPr="006D52C6">
        <w:rPr>
          <w:rStyle w:val="StyleBoldUnderline"/>
          <w:highlight w:val="green"/>
        </w:rPr>
        <w:t>Several</w:t>
      </w:r>
      <w:r w:rsidRPr="00767FD8">
        <w:rPr>
          <w:rStyle w:val="StyleBoldUnderline"/>
        </w:rPr>
        <w:t xml:space="preserve"> other </w:t>
      </w:r>
      <w:r w:rsidRPr="006D52C6">
        <w:rPr>
          <w:rStyle w:val="StyleBoldUnderline"/>
          <w:highlight w:val="green"/>
        </w:rPr>
        <w:t>Counsels echoed</w:t>
      </w:r>
      <w:r w:rsidRPr="00767FD8">
        <w:rPr>
          <w:rStyle w:val="StyleBoldUnderline"/>
        </w:rPr>
        <w:t xml:space="preserve"> Gray’s </w:t>
      </w:r>
      <w:r w:rsidRPr="006D52C6">
        <w:rPr>
          <w:rStyle w:val="StyleBoldUnderline"/>
          <w:highlight w:val="green"/>
        </w:rPr>
        <w:t xml:space="preserve">description of the OLC as a </w:t>
      </w:r>
      <w:r w:rsidRPr="006D52C6">
        <w:rPr>
          <w:rStyle w:val="StyleBoldUnderline"/>
          <w:highlight w:val="green"/>
          <w:bdr w:val="single" w:sz="4" w:space="0" w:color="auto"/>
        </w:rPr>
        <w:t>formidable ally</w:t>
      </w:r>
      <w:r w:rsidRPr="006D52C6">
        <w:rPr>
          <w:rStyle w:val="StyleBoldUnderline"/>
          <w:highlight w:val="green"/>
        </w:rPr>
        <w:t xml:space="preserve"> and a</w:t>
      </w:r>
      <w:r w:rsidRPr="006D52C6">
        <w:rPr>
          <w:rStyle w:val="StyleBoldUnderline"/>
          <w:highlight w:val="green"/>
          <w:bdr w:val="single" w:sz="4" w:space="0" w:color="auto"/>
        </w:rPr>
        <w:t xml:space="preserve"> significant check</w:t>
      </w:r>
      <w:r w:rsidRPr="00767FD8">
        <w:rPr>
          <w:rStyle w:val="StyleBoldUnderline"/>
        </w:rPr>
        <w:t xml:space="preserve"> </w:t>
      </w:r>
      <w:r w:rsidRPr="006D52C6">
        <w:rPr>
          <w:rStyle w:val="StyleBoldUnderline"/>
          <w:highlight w:val="green"/>
        </w:rPr>
        <w:t>on the White House</w:t>
      </w:r>
      <w:r w:rsidRPr="00767FD8">
        <w:rPr>
          <w:sz w:val="12"/>
        </w:rPr>
        <w:t>. However, precisely because of the similarities in their responsibilities, the relationship between the White House Counsel and the OLC can be highly competitive. Both are recognized as legal experts immersed in politics and policy. Exacerbating matters, the jurisdictions of their offices, having evolved through practice, are blurred and lack strict bureaucratic rationality.</w:t>
      </w:r>
    </w:p>
    <w:p w:rsidR="00FA7081" w:rsidRPr="00767FD8" w:rsidRDefault="00FA7081" w:rsidP="00FA7081">
      <w:pPr>
        <w:rPr>
          <w:sz w:val="12"/>
        </w:rPr>
      </w:pPr>
      <w:r w:rsidRPr="00767FD8">
        <w:rPr>
          <w:sz w:val="12"/>
        </w:rPr>
        <w:t>Yet, to an even larger extent, this competitive relationship reflects differences between the organizations. The White House Counsel is appointed by the president and does not require Senate confirmation. The members of the Justice Department include presidential appointees who are free of Senate confirmation, presidential nominees who are subject to Senate confirmation, and careerists. As such, Department officials have numerous and crosscutting loyalties. Further, while the president’s claim to executive privilege in regard to communications with the White House Counsel has been delimited in recent years, any possibility of the president successfully making such a claim in regard to the OLC may have been sacrificed in the Reagan administration.</w:t>
      </w:r>
    </w:p>
    <w:p w:rsidR="00FA7081" w:rsidRPr="00767FD8" w:rsidRDefault="00FA7081" w:rsidP="00FA7081">
      <w:pPr>
        <w:rPr>
          <w:sz w:val="12"/>
        </w:rPr>
      </w:pPr>
      <w:r w:rsidRPr="00767FD8">
        <w:rPr>
          <w:sz w:val="12"/>
        </w:rPr>
        <w:t>... it had to do with a request by the Senate Judiciary Committee for all of William Rehnquist’s files when he was head of the Office of Legal Counsel at the Justice Department.... I thought that was simply harassment and I thought they were trying to create the kind of issue they could use to stop the nomination. I and the person who was then head of the Office of Legal Counsel in the Justice Department both felt this was a good executive privilege claim because the Office of Legal Counsel is the lawyer for the entire government, and in effect for the President, and everyone discloses everything to them to get rulings about legal issues. The whole underpinning of the attorney/client privilege, which is part of the executive privilege, is to get people to disclose all relevant information so you can give them the right advice. I thought, if there was ever a case, this was it. So I sent a memo to the President saying I thought he ought to claim executive privilege in this case, but Meese did not like at all that idea. We debated it in front of the President and the President decided he wouldn’t claim it.... [I]t turned out not to be as serious a problem as I thought, except that it creates a precedent. In the future, if someone wants the files of the Office of Legal Counsel, they are more likely to get them because this precedent exists. The result of that is that some people aren’t going to go to the Office of Legal Counsel for advice if they have to disclose things that they don’t want turned over to a Senate committee. (Wallison interview, p. 20)</w:t>
      </w:r>
    </w:p>
    <w:p w:rsidR="00FA7081" w:rsidRPr="00767FD8" w:rsidRDefault="00FA7081" w:rsidP="00FA7081">
      <w:r w:rsidRPr="006D52C6">
        <w:rPr>
          <w:rStyle w:val="StyleBoldUnderline"/>
          <w:highlight w:val="green"/>
        </w:rPr>
        <w:t>Requesting a legal interpretation from the OLC,</w:t>
      </w:r>
      <w:r w:rsidRPr="00767FD8">
        <w:rPr>
          <w:rStyle w:val="StyleBoldUnderline"/>
        </w:rPr>
        <w:t xml:space="preserve"> therefore, </w:t>
      </w:r>
      <w:r w:rsidRPr="006D52C6">
        <w:rPr>
          <w:rStyle w:val="StyleBoldUnderline"/>
          <w:highlight w:val="green"/>
        </w:rPr>
        <w:t>is</w:t>
      </w:r>
      <w:r w:rsidRPr="00767FD8">
        <w:rPr>
          <w:rStyle w:val="StyleBoldUnderline"/>
        </w:rPr>
        <w:t xml:space="preserve"> clearly </w:t>
      </w:r>
      <w:r w:rsidRPr="006D52C6">
        <w:rPr>
          <w:rStyle w:val="StyleBoldUnderline"/>
          <w:highlight w:val="green"/>
        </w:rPr>
        <w:t xml:space="preserve">a </w:t>
      </w:r>
      <w:r w:rsidRPr="006D52C6">
        <w:rPr>
          <w:rStyle w:val="StyleBoldUnderline"/>
          <w:highlight w:val="green"/>
          <w:bdr w:val="single" w:sz="4" w:space="0" w:color="auto"/>
        </w:rPr>
        <w:t>strategic undertaking</w:t>
      </w:r>
      <w:r w:rsidRPr="00767FD8">
        <w:rPr>
          <w:rStyle w:val="StyleBoldUnderline"/>
        </w:rPr>
        <w:t>.</w:t>
      </w:r>
      <w:r w:rsidRPr="00767FD8">
        <w:rPr>
          <w:sz w:val="12"/>
        </w:rPr>
        <w:t xml:space="preserve"> </w:t>
      </w:r>
      <w:r w:rsidRPr="006D52C6">
        <w:rPr>
          <w:rStyle w:val="StyleBoldUnderline"/>
          <w:highlight w:val="green"/>
        </w:rPr>
        <w:t>If the Counsel does not involve the OLC</w:t>
      </w:r>
      <w:r w:rsidRPr="00767FD8">
        <w:rPr>
          <w:rStyle w:val="StyleBoldUnderline"/>
        </w:rPr>
        <w:t xml:space="preserve"> -- or, having received the OLC’s interpretation, proceeds to set it aside -- t</w:t>
      </w:r>
      <w:r w:rsidRPr="006D52C6">
        <w:rPr>
          <w:rStyle w:val="StyleBoldUnderline"/>
          <w:highlight w:val="green"/>
        </w:rPr>
        <w:t>he White House is isolated and will lack support</w:t>
      </w:r>
      <w:r w:rsidRPr="00767FD8">
        <w:rPr>
          <w:rStyle w:val="StyleBoldUnderline"/>
        </w:rPr>
        <w:t xml:space="preserve"> for its actions</w:t>
      </w:r>
      <w:r w:rsidRPr="00767FD8">
        <w:rPr>
          <w:sz w:val="12"/>
        </w:rPr>
        <w:t>. Politically, this is risky and even dangerous. C. Boyden Gray, for example, unequivocally concluded that the White House should never go to court without Justice’s support. At the same time, the OLC is staffed by experts who cannot claim executive privilege and, in any event, have allegiances that extend beyond the White House</w:t>
      </w:r>
      <w:r>
        <w:t>.</w:t>
      </w:r>
    </w:p>
    <w:p w:rsidR="00FA7081" w:rsidRDefault="00FA7081" w:rsidP="00FA7081"/>
    <w:p w:rsidR="00FA7081" w:rsidRDefault="00FA7081" w:rsidP="00FA7081"/>
    <w:p w:rsidR="00FA7081" w:rsidRDefault="00FA7081" w:rsidP="00FA7081">
      <w:pPr>
        <w:pStyle w:val="Heading2"/>
      </w:pPr>
      <w:r>
        <w:lastRenderedPageBreak/>
        <w:t>Case</w:t>
      </w:r>
    </w:p>
    <w:p w:rsidR="00FA7081" w:rsidRDefault="00FA7081" w:rsidP="00FA7081">
      <w:pPr>
        <w:pStyle w:val="Heading4"/>
      </w:pPr>
      <w:r>
        <w:t>Obama ignores restrictions- tons of loopholes</w:t>
      </w:r>
    </w:p>
    <w:p w:rsidR="00FA7081" w:rsidRDefault="00FA7081" w:rsidP="00FA7081">
      <w:r w:rsidRPr="006D5F31">
        <w:rPr>
          <w:b/>
        </w:rPr>
        <w:t>Kumar 3-19</w:t>
      </w:r>
      <w:r>
        <w:t xml:space="preserve">-13 [Anita, 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w:t>
      </w:r>
      <w:hyperlink r:id="rId29" w:anchor=".Ue18CdK1FSE" w:history="1">
        <w:r>
          <w:rPr>
            <w:rStyle w:val="Hyperlink"/>
          </w:rPr>
          <w:t>http://www.mcclatchydc.com/2013/03/19/186309/obama-turning-to-executive-power.html#.Ue18CdK1FSE</w:t>
        </w:r>
      </w:hyperlink>
      <w:r>
        <w:t>]</w:t>
      </w:r>
    </w:p>
    <w:p w:rsidR="00FA7081" w:rsidRDefault="00FA7081" w:rsidP="00FA7081"/>
    <w:p w:rsidR="00FA7081" w:rsidRPr="002C44C1" w:rsidRDefault="00FA7081" w:rsidP="00FA7081">
      <w:pPr>
        <w:rPr>
          <w:sz w:val="16"/>
        </w:rPr>
      </w:pPr>
      <w:r w:rsidRPr="002C44C1">
        <w:rPr>
          <w:sz w:val="16"/>
        </w:rPr>
        <w:t>President Barack Obama came into office four years ago skeptical of pushing the power of the White House to the limit, especially if it appeared to be circumventing Congress.</w:t>
      </w:r>
      <w:r w:rsidRPr="002C44C1">
        <w:rPr>
          <w:sz w:val="12"/>
        </w:rPr>
        <w:t>¶</w:t>
      </w:r>
      <w:r w:rsidRPr="002C44C1">
        <w:rPr>
          <w:sz w:val="16"/>
        </w:rPr>
        <w:t xml:space="preserve"> Now, as he launches his second term, </w:t>
      </w:r>
      <w:r w:rsidRPr="00C60174">
        <w:rPr>
          <w:highlight w:val="cyan"/>
          <w:u w:val="single"/>
        </w:rPr>
        <w:t xml:space="preserve">Obama </w:t>
      </w:r>
      <w:r w:rsidRPr="00D9699F">
        <w:rPr>
          <w:u w:val="single"/>
        </w:rPr>
        <w:t>has grown more comfortable wielding power to</w:t>
      </w:r>
      <w:r w:rsidRPr="00D9699F">
        <w:rPr>
          <w:sz w:val="16"/>
        </w:rPr>
        <w:t xml:space="preserve"> try to </w:t>
      </w:r>
      <w:r w:rsidRPr="00D9699F">
        <w:rPr>
          <w:u w:val="single"/>
        </w:rPr>
        <w:t>move his own agenda</w:t>
      </w:r>
      <w:r w:rsidRPr="00D9699F">
        <w:rPr>
          <w:sz w:val="16"/>
        </w:rPr>
        <w:t xml:space="preserve"> forward, </w:t>
      </w:r>
      <w:r w:rsidRPr="00D9699F">
        <w:rPr>
          <w:u w:val="single"/>
        </w:rPr>
        <w:t>particularly when</w:t>
      </w:r>
      <w:r w:rsidRPr="00D9699F">
        <w:rPr>
          <w:sz w:val="16"/>
        </w:rPr>
        <w:t xml:space="preserve"> </w:t>
      </w:r>
      <w:r w:rsidRPr="00D9699F">
        <w:rPr>
          <w:u w:val="single"/>
        </w:rPr>
        <w:t>a</w:t>
      </w:r>
      <w:r w:rsidRPr="00D9699F">
        <w:rPr>
          <w:sz w:val="16"/>
        </w:rPr>
        <w:t xml:space="preserve"> deeply fractured, often-</w:t>
      </w:r>
      <w:r w:rsidRPr="00D9699F">
        <w:rPr>
          <w:u w:val="single"/>
        </w:rPr>
        <w:t>hostile Congress gets in his way</w:t>
      </w:r>
      <w:r w:rsidRPr="00D9699F">
        <w:rPr>
          <w:sz w:val="16"/>
        </w:rPr>
        <w:t>.</w:t>
      </w:r>
      <w:r w:rsidRPr="00D9699F">
        <w:rPr>
          <w:sz w:val="12"/>
        </w:rPr>
        <w:t>¶</w:t>
      </w:r>
      <w:r w:rsidRPr="00D9699F">
        <w:rPr>
          <w:sz w:val="16"/>
        </w:rPr>
        <w:t xml:space="preserve"> </w:t>
      </w:r>
      <w:r w:rsidRPr="00D9699F">
        <w:rPr>
          <w:u w:val="single"/>
        </w:rPr>
        <w:t>He’s done it with a package of tools</w:t>
      </w:r>
      <w:r w:rsidRPr="00D9699F">
        <w:rPr>
          <w:sz w:val="16"/>
        </w:rPr>
        <w:t xml:space="preserve">, some of which date to George Washington and some invented in the modern era of an increasingly powerful presidency. And he’s done it with a frequency that belies his original campaign criticisms of predecessor George W. Bush, invites criticisms that </w:t>
      </w:r>
      <w:r w:rsidRPr="00D9699F">
        <w:rPr>
          <w:rStyle w:val="Emphasis"/>
        </w:rPr>
        <w:t xml:space="preserve">he’s </w:t>
      </w:r>
      <w:r w:rsidRPr="00C60174">
        <w:rPr>
          <w:rStyle w:val="Emphasis"/>
          <w:highlight w:val="cyan"/>
        </w:rPr>
        <w:t>bypassing the checks and balances of Congress and the courts</w:t>
      </w:r>
      <w:r w:rsidRPr="002C44C1">
        <w:rPr>
          <w:sz w:val="16"/>
        </w:rPr>
        <w:t>, and whets the appetite of liberal activists who want him to do even more to advance their goals.</w:t>
      </w:r>
      <w:r w:rsidRPr="002C44C1">
        <w:rPr>
          <w:sz w:val="12"/>
        </w:rPr>
        <w:t>¶</w:t>
      </w:r>
      <w:r w:rsidRPr="002C44C1">
        <w:rPr>
          <w:sz w:val="16"/>
        </w:rPr>
        <w:t xml:space="preserve"> </w:t>
      </w:r>
      <w:r w:rsidRPr="00D9699F">
        <w:rPr>
          <w:rStyle w:val="Emphasis"/>
        </w:rPr>
        <w:t xml:space="preserve">While </w:t>
      </w:r>
      <w:r w:rsidRPr="00D9699F">
        <w:rPr>
          <w:sz w:val="16"/>
        </w:rPr>
        <w:t xml:space="preserve">his decision to send </w:t>
      </w:r>
      <w:r w:rsidRPr="00D9699F">
        <w:rPr>
          <w:rStyle w:val="Emphasis"/>
        </w:rPr>
        <w:t>drones</w:t>
      </w:r>
      <w:r w:rsidRPr="00D9699F">
        <w:rPr>
          <w:sz w:val="16"/>
        </w:rPr>
        <w:t xml:space="preserve"> to </w:t>
      </w:r>
      <w:r w:rsidRPr="00D9699F">
        <w:rPr>
          <w:rStyle w:val="Emphasis"/>
        </w:rPr>
        <w:t xml:space="preserve">kill U.S. citizens </w:t>
      </w:r>
      <w:r w:rsidRPr="00D9699F">
        <w:rPr>
          <w:sz w:val="16"/>
        </w:rPr>
        <w:t>sus</w:t>
      </w:r>
      <w:r w:rsidRPr="002C44C1">
        <w:rPr>
          <w:sz w:val="16"/>
        </w:rPr>
        <w:t xml:space="preserve">pected of terrorism has garnered a torrent of criticism, </w:t>
      </w:r>
      <w:r w:rsidRPr="00C60174">
        <w:rPr>
          <w:rStyle w:val="Emphasis"/>
          <w:highlight w:val="cyan"/>
        </w:rPr>
        <w:t xml:space="preserve">his use of executive orders and other powers </w:t>
      </w:r>
      <w:r w:rsidRPr="002C44C1">
        <w:rPr>
          <w:sz w:val="16"/>
        </w:rPr>
        <w:t xml:space="preserve">at home </w:t>
      </w:r>
      <w:r w:rsidRPr="00C60174">
        <w:rPr>
          <w:rStyle w:val="Emphasis"/>
          <w:highlight w:val="cyan"/>
        </w:rPr>
        <w:t>is deeper and wider</w:t>
      </w:r>
      <w:r w:rsidRPr="002C44C1">
        <w:rPr>
          <w:sz w:val="16"/>
        </w:rPr>
        <w:t>.</w:t>
      </w:r>
      <w:r w:rsidRPr="002C44C1">
        <w:rPr>
          <w:sz w:val="12"/>
        </w:rPr>
        <w:t>¶</w:t>
      </w:r>
      <w:r w:rsidRPr="002C44C1">
        <w:rPr>
          <w:sz w:val="16"/>
        </w:rPr>
        <w:t xml:space="preserve"> </w:t>
      </w:r>
      <w:r w:rsidRPr="00C60174">
        <w:rPr>
          <w:highlight w:val="cyan"/>
          <w:u w:val="single"/>
        </w:rPr>
        <w:t>He delayed</w:t>
      </w:r>
      <w:r w:rsidRPr="002C44C1">
        <w:rPr>
          <w:sz w:val="16"/>
        </w:rPr>
        <w:t xml:space="preserve"> the </w:t>
      </w:r>
      <w:r w:rsidRPr="00C60174">
        <w:rPr>
          <w:highlight w:val="cyan"/>
          <w:u w:val="single"/>
        </w:rPr>
        <w:t>deportation</w:t>
      </w:r>
      <w:r w:rsidRPr="002C44C1">
        <w:rPr>
          <w:sz w:val="16"/>
        </w:rPr>
        <w:t xml:space="preserve"> </w:t>
      </w:r>
      <w:r w:rsidRPr="00C22950">
        <w:rPr>
          <w:u w:val="single"/>
        </w:rPr>
        <w:t>of</w:t>
      </w:r>
      <w:r w:rsidRPr="002C44C1">
        <w:rPr>
          <w:sz w:val="16"/>
        </w:rPr>
        <w:t xml:space="preserve"> young illegal </w:t>
      </w:r>
      <w:r w:rsidRPr="00C22950">
        <w:rPr>
          <w:u w:val="single"/>
        </w:rPr>
        <w:t xml:space="preserve">immigrants </w:t>
      </w:r>
      <w:r w:rsidRPr="00C60174">
        <w:rPr>
          <w:highlight w:val="cyan"/>
          <w:u w:val="single"/>
        </w:rPr>
        <w:t>when Congress wouldn’t agree. He ordered</w:t>
      </w:r>
      <w:r w:rsidRPr="00C22950">
        <w:rPr>
          <w:u w:val="single"/>
        </w:rPr>
        <w:t xml:space="preserve"> the </w:t>
      </w:r>
      <w:r w:rsidRPr="00C60174">
        <w:rPr>
          <w:highlight w:val="cyan"/>
          <w:u w:val="single"/>
        </w:rPr>
        <w:t>C</w:t>
      </w:r>
      <w:r w:rsidRPr="002C44C1">
        <w:rPr>
          <w:sz w:val="16"/>
        </w:rPr>
        <w:t xml:space="preserve">enters for </w:t>
      </w:r>
      <w:r w:rsidRPr="00C60174">
        <w:rPr>
          <w:highlight w:val="cyan"/>
          <w:u w:val="single"/>
        </w:rPr>
        <w:t>D</w:t>
      </w:r>
      <w:r w:rsidRPr="002C44C1">
        <w:rPr>
          <w:sz w:val="16"/>
        </w:rPr>
        <w:t xml:space="preserve">isease </w:t>
      </w:r>
      <w:r w:rsidRPr="00C60174">
        <w:rPr>
          <w:highlight w:val="cyan"/>
          <w:u w:val="single"/>
        </w:rPr>
        <w:t>C</w:t>
      </w:r>
      <w:r w:rsidRPr="002C44C1">
        <w:rPr>
          <w:sz w:val="16"/>
        </w:rPr>
        <w:t xml:space="preserve">ontrol and Prevention </w:t>
      </w:r>
      <w:r w:rsidRPr="00C22950">
        <w:rPr>
          <w:u w:val="single"/>
        </w:rPr>
        <w:t xml:space="preserve">to </w:t>
      </w:r>
      <w:r w:rsidRPr="00C60174">
        <w:rPr>
          <w:highlight w:val="cyan"/>
          <w:u w:val="single"/>
        </w:rPr>
        <w:t>research</w:t>
      </w:r>
      <w:r w:rsidRPr="00C22950">
        <w:rPr>
          <w:u w:val="single"/>
        </w:rPr>
        <w:t xml:space="preserve"> gun violence, </w:t>
      </w:r>
      <w:r w:rsidRPr="00C60174">
        <w:rPr>
          <w:highlight w:val="cyan"/>
          <w:u w:val="single"/>
        </w:rPr>
        <w:t>which Congress halted</w:t>
      </w:r>
      <w:r w:rsidRPr="002C44C1">
        <w:rPr>
          <w:sz w:val="16"/>
        </w:rPr>
        <w:t xml:space="preserve"> nearly 15 years ago. He told the Justice Department to stop defending the Defense of Marriage Act, deciding that the 1996 law defining marriage as between a man and a woman was unconstitutional. He’s vowed to act on his own if Congress didn’t pass policies to prepare for climate change.</w:t>
      </w:r>
      <w:r w:rsidRPr="002C44C1">
        <w:rPr>
          <w:sz w:val="12"/>
        </w:rPr>
        <w:t>¶</w:t>
      </w:r>
      <w:r w:rsidRPr="002C44C1">
        <w:rPr>
          <w:sz w:val="16"/>
        </w:rPr>
        <w:t xml:space="preserve"> Arguably </w:t>
      </w:r>
      <w:r w:rsidRPr="00C60174">
        <w:rPr>
          <w:highlight w:val="cyan"/>
          <w:u w:val="single"/>
        </w:rPr>
        <w:t>more than any other president in</w:t>
      </w:r>
      <w:r w:rsidRPr="00C22950">
        <w:rPr>
          <w:u w:val="single"/>
        </w:rPr>
        <w:t xml:space="preserve"> modern </w:t>
      </w:r>
      <w:r w:rsidRPr="00C60174">
        <w:rPr>
          <w:highlight w:val="cyan"/>
          <w:u w:val="single"/>
        </w:rPr>
        <w:t>history, he’s using executive actions</w:t>
      </w:r>
      <w:r w:rsidRPr="002C44C1">
        <w:rPr>
          <w:sz w:val="16"/>
        </w:rPr>
        <w:t xml:space="preserve">, primarily orders, </w:t>
      </w:r>
      <w:r w:rsidRPr="00C60174">
        <w:rPr>
          <w:highlight w:val="cyan"/>
          <w:u w:val="single"/>
        </w:rPr>
        <w:t>to bypass or pressure</w:t>
      </w:r>
      <w:r w:rsidRPr="002C44C1">
        <w:rPr>
          <w:sz w:val="16"/>
        </w:rPr>
        <w:t xml:space="preserve"> a </w:t>
      </w:r>
      <w:r w:rsidRPr="00C60174">
        <w:rPr>
          <w:highlight w:val="cyan"/>
          <w:u w:val="single"/>
        </w:rPr>
        <w:t>Congress</w:t>
      </w:r>
      <w:r w:rsidRPr="00C60174">
        <w:rPr>
          <w:sz w:val="16"/>
          <w:highlight w:val="cyan"/>
        </w:rPr>
        <w:t xml:space="preserve"> </w:t>
      </w:r>
      <w:r w:rsidRPr="002C44C1">
        <w:rPr>
          <w:sz w:val="16"/>
        </w:rPr>
        <w:t>where the opposition Republicans can block any proposal.</w:t>
      </w:r>
      <w:r w:rsidRPr="002C44C1">
        <w:rPr>
          <w:sz w:val="12"/>
        </w:rPr>
        <w:t>¶</w:t>
      </w:r>
      <w:r w:rsidRPr="002C44C1">
        <w:rPr>
          <w:sz w:val="16"/>
        </w:rPr>
        <w:t xml:space="preserve"> “It’s gridlocked and dysfunctional. The place is a mess,” said Rena Steinzor, a law professor at the University of Maryland. “I think (</w:t>
      </w:r>
      <w:r w:rsidRPr="00C60174">
        <w:rPr>
          <w:highlight w:val="cyan"/>
          <w:u w:val="single"/>
        </w:rPr>
        <w:t>executive action) is</w:t>
      </w:r>
      <w:r w:rsidRPr="00C22950">
        <w:rPr>
          <w:u w:val="single"/>
        </w:rPr>
        <w:t xml:space="preserve"> an </w:t>
      </w:r>
      <w:r w:rsidRPr="00C60174">
        <w:rPr>
          <w:highlight w:val="cyan"/>
          <w:u w:val="single"/>
        </w:rPr>
        <w:t>inevitable</w:t>
      </w:r>
      <w:r w:rsidRPr="00C22950">
        <w:rPr>
          <w:u w:val="single"/>
        </w:rPr>
        <w:t xml:space="preserve"> tool</w:t>
      </w:r>
      <w:r w:rsidRPr="002C44C1">
        <w:rPr>
          <w:sz w:val="16"/>
        </w:rPr>
        <w:t xml:space="preserve"> given what’s happened.”</w:t>
      </w:r>
      <w:r w:rsidRPr="002C44C1">
        <w:rPr>
          <w:sz w:val="12"/>
        </w:rPr>
        <w:t>¶</w:t>
      </w:r>
      <w:r w:rsidRPr="002C44C1">
        <w:rPr>
          <w:sz w:val="16"/>
        </w:rPr>
        <w:t xml:space="preserve"> </w:t>
      </w:r>
      <w:r w:rsidRPr="00C22950">
        <w:rPr>
          <w:u w:val="single"/>
        </w:rPr>
        <w:t xml:space="preserve">Now that </w:t>
      </w:r>
      <w:r w:rsidRPr="00C60174">
        <w:rPr>
          <w:highlight w:val="cyan"/>
          <w:u w:val="single"/>
        </w:rPr>
        <w:t>Obama has showed a willingness to use those tactics</w:t>
      </w:r>
      <w:r w:rsidRPr="00C22950">
        <w:rPr>
          <w:u w:val="single"/>
        </w:rPr>
        <w:t xml:space="preserve">, advocacy groups, </w:t>
      </w:r>
      <w:r w:rsidRPr="00C60174">
        <w:rPr>
          <w:highlight w:val="cyan"/>
          <w:u w:val="single"/>
        </w:rPr>
        <w:t>supporters</w:t>
      </w:r>
      <w:r w:rsidRPr="00C22950">
        <w:rPr>
          <w:u w:val="single"/>
        </w:rPr>
        <w:t xml:space="preserve"> and even members of Congress </w:t>
      </w:r>
      <w:r w:rsidRPr="00C60174">
        <w:rPr>
          <w:highlight w:val="cyan"/>
          <w:u w:val="single"/>
        </w:rPr>
        <w:t>are lobbying him to do so more</w:t>
      </w:r>
      <w:r w:rsidRPr="002C44C1">
        <w:rPr>
          <w:sz w:val="16"/>
        </w:rPr>
        <w:t xml:space="preserve"> and more.</w:t>
      </w:r>
      <w:r w:rsidRPr="002C44C1">
        <w:rPr>
          <w:sz w:val="12"/>
        </w:rPr>
        <w:t>¶</w:t>
      </w:r>
      <w:r w:rsidRPr="002C44C1">
        <w:rPr>
          <w:sz w:val="16"/>
        </w:rPr>
        <w:t xml:space="preserve"> The Center for Progressive Reform, a liberal advocacy group composed of law professors, including Steinzor, has pressed Obama to sign seven executive orders on health, safety and the environment during his second term.</w:t>
      </w:r>
      <w:r w:rsidRPr="002C44C1">
        <w:rPr>
          <w:sz w:val="12"/>
        </w:rPr>
        <w:t>¶</w:t>
      </w:r>
      <w:r w:rsidRPr="002C44C1">
        <w:rPr>
          <w:sz w:val="16"/>
        </w:rPr>
        <w:t xml:space="preserve"> Seventy environmental groups wrote a letter urging the president to restrict emissions at existing power plants.</w:t>
      </w:r>
      <w:r w:rsidRPr="002C44C1">
        <w:rPr>
          <w:sz w:val="12"/>
        </w:rPr>
        <w:t>¶</w:t>
      </w:r>
      <w:r w:rsidRPr="002C44C1">
        <w:rPr>
          <w:sz w:val="16"/>
        </w:rPr>
        <w:t xml:space="preserve"> Sen. Barbara Mikulski, D-Md., the chairwoman of the Appropriations Committee, sent a letter to the White House asking Obama to ban federal contractors from retaliating against employees who share salary information.</w:t>
      </w:r>
      <w:r w:rsidRPr="002C44C1">
        <w:rPr>
          <w:sz w:val="12"/>
        </w:rPr>
        <w:t>¶</w:t>
      </w:r>
      <w:r w:rsidRPr="002C44C1">
        <w:rPr>
          <w:sz w:val="16"/>
        </w:rPr>
        <w:t xml:space="preserve"> Gay rights organizations recently demonstrated in front of the White House to encourage the president to sign an executive order to bar discrimination based on sexual orientation or gender identity by companies that have federal contracts, eager for Obama to act after nearly two decades of failed attempts to get Congress to pass a similar bill.</w:t>
      </w:r>
      <w:r w:rsidRPr="002C44C1">
        <w:rPr>
          <w:sz w:val="12"/>
        </w:rPr>
        <w:t>¶</w:t>
      </w:r>
      <w:r w:rsidRPr="002C44C1">
        <w:rPr>
          <w:sz w:val="16"/>
        </w:rPr>
        <w:t xml:space="preserve"> “It’s ridiculous that we’re having to push this hard for the president to simply pick up a pen,” said Heather Cronk, the managing director of the gay rights group GetEQUAL. “It’s reprehensible that, after signing orders on gun control, cybersecurity and all manner of other topics, the president is still laboring over this decision.”</w:t>
      </w:r>
      <w:r w:rsidRPr="002C44C1">
        <w:rPr>
          <w:sz w:val="12"/>
        </w:rPr>
        <w:t>¶</w:t>
      </w:r>
      <w:r w:rsidRPr="002C44C1">
        <w:rPr>
          <w:sz w:val="16"/>
        </w:rPr>
        <w:t xml:space="preserve"> The White House didn’t respond to repeated requests for comment.</w:t>
      </w:r>
      <w:r w:rsidRPr="002C44C1">
        <w:rPr>
          <w:sz w:val="12"/>
        </w:rPr>
        <w:t>¶</w:t>
      </w:r>
      <w:r w:rsidRPr="002C44C1">
        <w:rPr>
          <w:sz w:val="16"/>
        </w:rPr>
        <w:t xml:space="preserve"> In January, </w:t>
      </w:r>
      <w:r w:rsidRPr="00C22950">
        <w:rPr>
          <w:u w:val="single"/>
        </w:rPr>
        <w:t xml:space="preserve">Obama said </w:t>
      </w:r>
      <w:r w:rsidRPr="002C44C1">
        <w:rPr>
          <w:sz w:val="16"/>
        </w:rPr>
        <w:t xml:space="preserve">he continued to believe that legislation was “sturdier and more stable” than </w:t>
      </w:r>
      <w:r w:rsidRPr="00C22950">
        <w:rPr>
          <w:u w:val="single"/>
        </w:rPr>
        <w:t>executive actions</w:t>
      </w:r>
      <w:r w:rsidRPr="002C44C1">
        <w:rPr>
          <w:sz w:val="16"/>
        </w:rPr>
        <w:t xml:space="preserve">, but that sometimes they </w:t>
      </w:r>
      <w:r w:rsidRPr="00C22950">
        <w:rPr>
          <w:u w:val="single"/>
        </w:rPr>
        <w:t>were necessary</w:t>
      </w:r>
      <w:r w:rsidRPr="002C44C1">
        <w:rPr>
          <w:sz w:val="16"/>
        </w:rPr>
        <w:t>, such as his January directive for the federal government to research gun violence.</w:t>
      </w:r>
      <w:r w:rsidRPr="002C44C1">
        <w:rPr>
          <w:sz w:val="12"/>
        </w:rPr>
        <w:t>¶</w:t>
      </w:r>
      <w:r w:rsidRPr="002C44C1">
        <w:rPr>
          <w:sz w:val="16"/>
        </w:rPr>
        <w:t xml:space="preserve"> “There are certain issues where a judicious use of executive power can move the argument forward or solve problems that are of immediate-enough import that we can’t afford not to do it,” the former constitutional professor told The New Republic magazine.</w:t>
      </w:r>
      <w:r w:rsidRPr="002C44C1">
        <w:rPr>
          <w:sz w:val="12"/>
        </w:rPr>
        <w:t>¶</w:t>
      </w:r>
      <w:r w:rsidRPr="002C44C1">
        <w:rPr>
          <w:sz w:val="16"/>
        </w:rPr>
        <w:t xml:space="preserve"> Presidents since George Washington have signed executive orders, an oft-overlooked power not explicitly defined in the Constitution. More than half of all executive orders in the nation’s history – nearly 14,000 – have been issued since 1933.</w:t>
      </w:r>
    </w:p>
    <w:p w:rsidR="00FA7081" w:rsidRPr="004A5D86" w:rsidRDefault="00FA7081" w:rsidP="00FA7081"/>
    <w:p w:rsidR="00FA7081" w:rsidRDefault="00FA7081" w:rsidP="00FA7081">
      <w:pPr>
        <w:pStyle w:val="Heading4"/>
      </w:pPr>
      <w:r>
        <w:t xml:space="preserve">Obama will circumvent Congress and the courts </w:t>
      </w:r>
    </w:p>
    <w:p w:rsidR="00FA7081" w:rsidRDefault="00FA7081" w:rsidP="00FA7081">
      <w:r w:rsidRPr="006D5F31">
        <w:rPr>
          <w:b/>
        </w:rPr>
        <w:t>Kumar 3-19</w:t>
      </w:r>
      <w:r>
        <w:t xml:space="preserve">-13 [Anita, White House correspondent for McClatchy Newspapers, former </w:t>
      </w:r>
      <w:r w:rsidRPr="00D9699F">
        <w:t>writer</w:t>
      </w:r>
      <w:r>
        <w:t xml:space="preserve"> for The Washington Post, covering Virginia politics and government, and spent a decade at the St. Petersburg Times, writing about local, state and federal government both in Florida and Washington, “Obama turning to executive power to get what he wants,” </w:t>
      </w:r>
      <w:hyperlink r:id="rId30" w:anchor=".Ue18CdK1FSE" w:history="1">
        <w:r>
          <w:rPr>
            <w:rStyle w:val="Hyperlink"/>
          </w:rPr>
          <w:t>http://www.mcclatchydc.com/2013/03/19/186309/obama-turning-to-executive-power.html#.Ue18CdK1FSE</w:t>
        </w:r>
      </w:hyperlink>
      <w:r>
        <w:t>]</w:t>
      </w:r>
    </w:p>
    <w:p w:rsidR="00FA7081" w:rsidRPr="00925E33" w:rsidRDefault="00FA7081" w:rsidP="00FA7081"/>
    <w:p w:rsidR="00FA7081" w:rsidRPr="00B85FEC" w:rsidRDefault="00FA7081" w:rsidP="00FA7081">
      <w:pPr>
        <w:rPr>
          <w:sz w:val="16"/>
        </w:rPr>
      </w:pPr>
      <w:r w:rsidRPr="00B85FEC">
        <w:rPr>
          <w:sz w:val="16"/>
        </w:rPr>
        <w:t>“The expectation is that they all do this,” said Ken Mayer, a political science professor at the University of Wisconsin-Madison who wrote “With the Stroke of a Pen: Executive Orders and Presidential Power.” “That is the typical way of doing things.”</w:t>
      </w:r>
      <w:r w:rsidRPr="00B85FEC">
        <w:rPr>
          <w:sz w:val="12"/>
        </w:rPr>
        <w:t>¶</w:t>
      </w:r>
      <w:r w:rsidRPr="00B85FEC">
        <w:rPr>
          <w:sz w:val="16"/>
        </w:rPr>
        <w:t xml:space="preserve"> But, experts say, Obama’s actions are more noticeable because as a candidate he was critical of Bush’s use of power. In particular, he singled out his predecessor’s use of signing statements, documents issued when a president signs a bill that clarifies his understanding of the law.</w:t>
      </w:r>
      <w:r w:rsidRPr="00B85FEC">
        <w:rPr>
          <w:sz w:val="12"/>
        </w:rPr>
        <w:t>¶</w:t>
      </w:r>
      <w:r w:rsidRPr="00B85FEC">
        <w:rPr>
          <w:sz w:val="16"/>
        </w:rPr>
        <w:t xml:space="preserve"> “These last few years we’ve seen an unacceptable abuse of power at home,” Obama said in an October 2007 speech.. “We’ve paid a heavy price for having a president whose priority is expanding his own power.”</w:t>
      </w:r>
      <w:r w:rsidRPr="00B85FEC">
        <w:rPr>
          <w:sz w:val="12"/>
        </w:rPr>
        <w:t>¶</w:t>
      </w:r>
      <w:r w:rsidRPr="00B85FEC">
        <w:rPr>
          <w:sz w:val="16"/>
        </w:rPr>
        <w:t xml:space="preserve"> Yet </w:t>
      </w:r>
      <w:r w:rsidRPr="00724761">
        <w:rPr>
          <w:u w:val="single"/>
        </w:rPr>
        <w:t>Obama’s use of power echoes</w:t>
      </w:r>
      <w:r w:rsidRPr="00B85FEC">
        <w:rPr>
          <w:sz w:val="16"/>
        </w:rPr>
        <w:t xml:space="preserve"> that of </w:t>
      </w:r>
      <w:r w:rsidRPr="00724761">
        <w:rPr>
          <w:u w:val="single"/>
        </w:rPr>
        <w:t>his predecessors</w:t>
      </w:r>
      <w:r w:rsidRPr="00B85FEC">
        <w:rPr>
          <w:sz w:val="16"/>
        </w:rPr>
        <w:t xml:space="preserve">. For example, </w:t>
      </w:r>
      <w:r w:rsidRPr="00724761">
        <w:rPr>
          <w:u w:val="single"/>
        </w:rPr>
        <w:t>he signed 145 executive orders in his first term</w:t>
      </w:r>
      <w:r w:rsidRPr="00B85FEC">
        <w:rPr>
          <w:sz w:val="16"/>
        </w:rPr>
        <w:t>, putting him on track to issue as many as the 291 that Bush did in two terms.</w:t>
      </w:r>
      <w:r w:rsidRPr="00B85FEC">
        <w:rPr>
          <w:sz w:val="12"/>
        </w:rPr>
        <w:t>¶</w:t>
      </w:r>
      <w:r w:rsidRPr="00B85FEC">
        <w:rPr>
          <w:sz w:val="16"/>
        </w:rPr>
        <w:t xml:space="preserve"> John Yoo, who wrote the legal opinions that supported an expansion of presidential power after the 2001 terrorist attacks, including harsh interrogation methods that some called torture, said he thought that executive orders were sometimes appropriate – when conducting internal management and implementing power given to the president by Congress or the Constitution – but he thinks that Obama has gone too far.</w:t>
      </w:r>
      <w:r w:rsidRPr="00B85FEC">
        <w:rPr>
          <w:sz w:val="12"/>
        </w:rPr>
        <w:t>¶</w:t>
      </w:r>
      <w:r w:rsidRPr="00B85FEC">
        <w:rPr>
          <w:sz w:val="16"/>
        </w:rPr>
        <w:t xml:space="preserve"> “I think President </w:t>
      </w:r>
      <w:r w:rsidRPr="00C60174">
        <w:rPr>
          <w:rStyle w:val="Emphasis"/>
          <w:highlight w:val="cyan"/>
        </w:rPr>
        <w:t>Obama</w:t>
      </w:r>
      <w:r w:rsidRPr="00B85FEC">
        <w:rPr>
          <w:sz w:val="16"/>
        </w:rPr>
        <w:t xml:space="preserve"> has been as equally aggressive as President Bush, and in fact he </w:t>
      </w:r>
      <w:r w:rsidRPr="00C60174">
        <w:rPr>
          <w:rStyle w:val="Emphasis"/>
          <w:highlight w:val="cyan"/>
        </w:rPr>
        <w:t>has</w:t>
      </w:r>
      <w:r w:rsidRPr="00B85FEC">
        <w:rPr>
          <w:sz w:val="16"/>
        </w:rPr>
        <w:t xml:space="preserve"> sometimes </w:t>
      </w:r>
      <w:r w:rsidRPr="00C60174">
        <w:rPr>
          <w:rStyle w:val="Emphasis"/>
          <w:highlight w:val="cyan"/>
        </w:rPr>
        <w:t>used</w:t>
      </w:r>
      <w:r w:rsidRPr="00B85FEC">
        <w:rPr>
          <w:sz w:val="16"/>
        </w:rPr>
        <w:t xml:space="preserve"> the very same </w:t>
      </w:r>
      <w:r w:rsidRPr="00C60174">
        <w:rPr>
          <w:rStyle w:val="Emphasis"/>
          <w:highlight w:val="cyan"/>
        </w:rPr>
        <w:t>language to suggest that he would not obey congressional laws that intrude on his commander-in-chief power</w:t>
      </w:r>
      <w:r w:rsidRPr="006949E1">
        <w:rPr>
          <w:u w:val="single"/>
        </w:rPr>
        <w:t>,” said Yoo</w:t>
      </w:r>
      <w:r w:rsidRPr="00B85FEC">
        <w:rPr>
          <w:sz w:val="16"/>
        </w:rPr>
        <w:t xml:space="preserve">, who’s now </w:t>
      </w:r>
      <w:r w:rsidRPr="006949E1">
        <w:rPr>
          <w:u w:val="single"/>
        </w:rPr>
        <w:t>a law professor at</w:t>
      </w:r>
      <w:r w:rsidRPr="00B85FEC">
        <w:rPr>
          <w:sz w:val="16"/>
        </w:rPr>
        <w:t xml:space="preserve"> the University of California at </w:t>
      </w:r>
      <w:r w:rsidRPr="006949E1">
        <w:rPr>
          <w:u w:val="single"/>
        </w:rPr>
        <w:t>Berkeley</w:t>
      </w:r>
      <w:r w:rsidRPr="00B85FEC">
        <w:rPr>
          <w:sz w:val="16"/>
        </w:rPr>
        <w:t>. “This is utterly hypocritical, both when compared to his campaign stances and the position of his supporters in Congress, who have suddenly discovered the virtues of silence.”</w:t>
      </w:r>
      <w:r w:rsidRPr="00B85FEC">
        <w:rPr>
          <w:sz w:val="12"/>
        </w:rPr>
        <w:t>¶</w:t>
      </w:r>
      <w:r w:rsidRPr="00B85FEC">
        <w:rPr>
          <w:sz w:val="16"/>
        </w:rPr>
        <w:t xml:space="preserve"> Most of Obama’s actions are written statements aimed at federal agencies that are published everywhere from the White House website to the Federal Register. Some are classified and hidden from public view.</w:t>
      </w:r>
      <w:r w:rsidRPr="00B85FEC">
        <w:rPr>
          <w:sz w:val="12"/>
        </w:rPr>
        <w:t>¶</w:t>
      </w:r>
      <w:r w:rsidRPr="00B85FEC">
        <w:rPr>
          <w:sz w:val="16"/>
        </w:rPr>
        <w:t xml:space="preserve"> “It seems to be more calculated to prod Congress,” said Phillip J. Cooper, the author of “By Order of the President: The Use and Abuse of Executive Direct Action.” “I can’t remember a president being that consistent, direct and public.”</w:t>
      </w:r>
      <w:r w:rsidRPr="00B85FEC">
        <w:rPr>
          <w:sz w:val="12"/>
        </w:rPr>
        <w:t>¶</w:t>
      </w:r>
      <w:r w:rsidRPr="00B85FEC">
        <w:rPr>
          <w:sz w:val="16"/>
        </w:rPr>
        <w:t xml:space="preserve"> Bush was criticized for many of his actions on surveillance and interrogation techniques, but attention has focused on Obama’s use of actions mostly about domestic issues.</w:t>
      </w:r>
      <w:r w:rsidRPr="00B85FEC">
        <w:rPr>
          <w:sz w:val="12"/>
        </w:rPr>
        <w:t>¶</w:t>
      </w:r>
      <w:r w:rsidRPr="00B85FEC">
        <w:rPr>
          <w:sz w:val="16"/>
        </w:rPr>
        <w:t xml:space="preserve"> In his first two years in the White House, when fellow Democrats controlled Capitol Hill, Obama largely worked through the regular legislative process to try to achieve his domestic agenda. His biggest achievements – including a federal health care overhaul and a stimulus package designed to boost the economy –came about with little or no Republican support.</w:t>
      </w:r>
      <w:r w:rsidRPr="00B85FEC">
        <w:rPr>
          <w:sz w:val="12"/>
        </w:rPr>
        <w:t>¶</w:t>
      </w:r>
      <w:r w:rsidRPr="00B85FEC">
        <w:rPr>
          <w:sz w:val="16"/>
        </w:rPr>
        <w:t xml:space="preserve"> But Republicans took control of the House of Representatives in 2010, making the task of passing legislation all the more difficult for a man with a detached personality who doesn’t relish schmoozing with lawmakers. By the next year, Obama wasn’t shy about his reasons for flexing his presidential power.</w:t>
      </w:r>
      <w:r w:rsidRPr="00B85FEC">
        <w:rPr>
          <w:sz w:val="12"/>
        </w:rPr>
        <w:t>¶</w:t>
      </w:r>
      <w:r w:rsidRPr="00B85FEC">
        <w:rPr>
          <w:sz w:val="16"/>
        </w:rPr>
        <w:t xml:space="preserve"> In fall 2011, he launched the “We Can’t Wait” campaign, unveiling dozens of policies through executive orders – creating jobs for veterans, adopting fuel efficiency standards and stopping drug shortages – that came straight from his jobs bills that faltered in Congress.</w:t>
      </w:r>
      <w:r w:rsidRPr="00B85FEC">
        <w:rPr>
          <w:sz w:val="12"/>
        </w:rPr>
        <w:t>¶</w:t>
      </w:r>
      <w:r w:rsidRPr="00B85FEC">
        <w:rPr>
          <w:sz w:val="16"/>
        </w:rPr>
        <w:t xml:space="preserve"> “We’re not waiting for Congress,” Obama said in Denver that year when he announced a plan to reduce college costs. “I intend to do everything in my power right now to act on behalf of the American people, with or without Congress. We can’t wait for Congress to do its job. So where they won’t act, I will.”</w:t>
      </w:r>
      <w:r w:rsidRPr="00B85FEC">
        <w:rPr>
          <w:sz w:val="12"/>
        </w:rPr>
        <w:t>¶</w:t>
      </w:r>
      <w:r w:rsidRPr="00B85FEC">
        <w:rPr>
          <w:sz w:val="16"/>
        </w:rPr>
        <w:t xml:space="preserve"> </w:t>
      </w:r>
      <w:r w:rsidRPr="00C60174">
        <w:rPr>
          <w:highlight w:val="cyan"/>
          <w:u w:val="single"/>
        </w:rPr>
        <w:t>When Congress killed legislation aimed at curbing</w:t>
      </w:r>
      <w:r w:rsidRPr="006949E1">
        <w:rPr>
          <w:u w:val="single"/>
        </w:rPr>
        <w:t xml:space="preserve"> the </w:t>
      </w:r>
      <w:r w:rsidRPr="00C60174">
        <w:rPr>
          <w:highlight w:val="cyan"/>
          <w:u w:val="single"/>
        </w:rPr>
        <w:t>emissions</w:t>
      </w:r>
      <w:r w:rsidRPr="00B85FEC">
        <w:rPr>
          <w:sz w:val="16"/>
        </w:rPr>
        <w:t xml:space="preserve"> that cause global warming, </w:t>
      </w:r>
      <w:r w:rsidRPr="00C60174">
        <w:rPr>
          <w:highlight w:val="cyan"/>
          <w:u w:val="single"/>
        </w:rPr>
        <w:t>Obama directed the E</w:t>
      </w:r>
      <w:r w:rsidRPr="00B85FEC">
        <w:rPr>
          <w:sz w:val="16"/>
        </w:rPr>
        <w:t xml:space="preserve">nvironmental </w:t>
      </w:r>
      <w:r w:rsidRPr="00C60174">
        <w:rPr>
          <w:highlight w:val="cyan"/>
          <w:u w:val="single"/>
        </w:rPr>
        <w:t>P</w:t>
      </w:r>
      <w:r w:rsidRPr="00B85FEC">
        <w:rPr>
          <w:sz w:val="16"/>
        </w:rPr>
        <w:t xml:space="preserve">rotection </w:t>
      </w:r>
      <w:r w:rsidRPr="00C60174">
        <w:rPr>
          <w:highlight w:val="cyan"/>
          <w:u w:val="single"/>
        </w:rPr>
        <w:t>A</w:t>
      </w:r>
      <w:r w:rsidRPr="00B85FEC">
        <w:rPr>
          <w:sz w:val="16"/>
        </w:rPr>
        <w:t xml:space="preserve">gency </w:t>
      </w:r>
      <w:r w:rsidRPr="00C60174">
        <w:rPr>
          <w:highlight w:val="cyan"/>
          <w:u w:val="single"/>
        </w:rPr>
        <w:t>to write reg</w:t>
      </w:r>
      <w:r w:rsidRPr="006949E1">
        <w:rPr>
          <w:u w:val="single"/>
        </w:rPr>
        <w:t>ulation</w:t>
      </w:r>
      <w:r w:rsidRPr="00C60174">
        <w:rPr>
          <w:highlight w:val="cyan"/>
          <w:u w:val="single"/>
        </w:rPr>
        <w:t>s</w:t>
      </w:r>
      <w:r w:rsidRPr="00B85FEC">
        <w:rPr>
          <w:sz w:val="16"/>
        </w:rPr>
        <w:t xml:space="preserve"> on its own incorporating some parts of the bill.</w:t>
      </w:r>
      <w:r w:rsidRPr="00B85FEC">
        <w:rPr>
          <w:sz w:val="12"/>
        </w:rPr>
        <w:t>¶</w:t>
      </w:r>
      <w:r w:rsidRPr="00B85FEC">
        <w:rPr>
          <w:sz w:val="16"/>
        </w:rPr>
        <w:t xml:space="preserve"> </w:t>
      </w:r>
      <w:r w:rsidRPr="00C60174">
        <w:rPr>
          <w:highlight w:val="cyan"/>
          <w:u w:val="single"/>
        </w:rPr>
        <w:t>When Congress defeated pro-union legislation, he had the N</w:t>
      </w:r>
      <w:r w:rsidRPr="00B85FEC">
        <w:rPr>
          <w:sz w:val="16"/>
        </w:rPr>
        <w:t xml:space="preserve">ational </w:t>
      </w:r>
      <w:r w:rsidRPr="00C60174">
        <w:rPr>
          <w:highlight w:val="cyan"/>
          <w:u w:val="single"/>
        </w:rPr>
        <w:t>L</w:t>
      </w:r>
      <w:r w:rsidRPr="00B85FEC">
        <w:rPr>
          <w:sz w:val="16"/>
        </w:rPr>
        <w:t xml:space="preserve">abor </w:t>
      </w:r>
      <w:r w:rsidRPr="00C60174">
        <w:rPr>
          <w:highlight w:val="cyan"/>
          <w:u w:val="single"/>
        </w:rPr>
        <w:t>R</w:t>
      </w:r>
      <w:r w:rsidRPr="00B85FEC">
        <w:rPr>
          <w:sz w:val="16"/>
        </w:rPr>
        <w:t xml:space="preserve">elations </w:t>
      </w:r>
      <w:r w:rsidRPr="00C60174">
        <w:rPr>
          <w:highlight w:val="cyan"/>
          <w:u w:val="single"/>
        </w:rPr>
        <w:t>B</w:t>
      </w:r>
      <w:r w:rsidRPr="00B85FEC">
        <w:rPr>
          <w:sz w:val="16"/>
        </w:rPr>
        <w:t xml:space="preserve">oard and the Labor Department </w:t>
      </w:r>
      <w:r w:rsidRPr="00C60174">
        <w:rPr>
          <w:highlight w:val="cyan"/>
          <w:u w:val="single"/>
        </w:rPr>
        <w:t>issue rules</w:t>
      </w:r>
      <w:r w:rsidRPr="00B85FEC">
        <w:rPr>
          <w:sz w:val="16"/>
        </w:rPr>
        <w:t xml:space="preserve"> incorporating some parts of the bill.</w:t>
      </w:r>
      <w:r w:rsidRPr="00B85FEC">
        <w:rPr>
          <w:sz w:val="12"/>
        </w:rPr>
        <w:t>¶</w:t>
      </w:r>
      <w:r w:rsidRPr="00B85FEC">
        <w:rPr>
          <w:sz w:val="16"/>
        </w:rPr>
        <w:t xml:space="preserve"> “</w:t>
      </w:r>
      <w:r w:rsidRPr="00724761">
        <w:rPr>
          <w:u w:val="single"/>
        </w:rPr>
        <w:t>The president looks more and more like a king that the Constitution was designed to replace</w:t>
      </w:r>
      <w:r w:rsidRPr="00B85FEC">
        <w:rPr>
          <w:sz w:val="16"/>
        </w:rPr>
        <w:t>,” Sen. Charles Grassley, R-Iowa, said on the Senate floor last year.</w:t>
      </w:r>
      <w:r w:rsidRPr="00B85FEC">
        <w:rPr>
          <w:sz w:val="12"/>
        </w:rPr>
        <w:t>¶</w:t>
      </w:r>
      <w:r w:rsidRPr="00B85FEC">
        <w:rPr>
          <w:sz w:val="16"/>
        </w:rPr>
        <w:t xml:space="preserve"> While Republicans complain that Obama’s actions cross a line, experts say some of them are less aggressive than they appear.</w:t>
      </w:r>
      <w:r w:rsidRPr="00B85FEC">
        <w:rPr>
          <w:sz w:val="12"/>
        </w:rPr>
        <w:t>¶</w:t>
      </w:r>
      <w:r w:rsidRPr="00B85FEC">
        <w:rPr>
          <w:sz w:val="16"/>
        </w:rPr>
        <w:t xml:space="preserve"> After the mass shooting in Newtown, Conn., in December, the White House boasted of implementing 23 executive actions to curb gun control. In reality, Obama issued a trio of modest directives that instructed federal agencies to trace guns and send information for background checks to a database.</w:t>
      </w:r>
      <w:r w:rsidRPr="00B85FEC">
        <w:rPr>
          <w:sz w:val="12"/>
        </w:rPr>
        <w:t>¶</w:t>
      </w:r>
      <w:r w:rsidRPr="00B85FEC">
        <w:rPr>
          <w:sz w:val="16"/>
        </w:rPr>
        <w:t xml:space="preserve"> In his State of the Union address last month, Obama instructed businesses to improve the security of computers to help prevent hacking. But he doesn’t have the legal authority to force private companies to act.</w:t>
      </w:r>
      <w:r w:rsidRPr="00B85FEC">
        <w:rPr>
          <w:sz w:val="12"/>
        </w:rPr>
        <w:t>¶</w:t>
      </w:r>
      <w:r w:rsidRPr="00B85FEC">
        <w:rPr>
          <w:sz w:val="16"/>
        </w:rPr>
        <w:t xml:space="preserve"> “The executive order can be a useful tool but there are only certain things he can do,” said Melanie Teplinsky, an American University law professor who’s spoken extensively on cyber-law.</w:t>
      </w:r>
      <w:r w:rsidRPr="00B85FEC">
        <w:rPr>
          <w:sz w:val="12"/>
        </w:rPr>
        <w:t>¶</w:t>
      </w:r>
      <w:r w:rsidRPr="00B85FEC">
        <w:rPr>
          <w:sz w:val="16"/>
        </w:rPr>
        <w:t xml:space="preserve"> Executive actions often are fleeting. They generally don’t settle a political debate, and the next president, Congress or a court may overturn them.</w:t>
      </w:r>
      <w:r w:rsidRPr="00B85FEC">
        <w:rPr>
          <w:sz w:val="12"/>
        </w:rPr>
        <w:t>¶</w:t>
      </w:r>
      <w:r w:rsidRPr="00B85FEC">
        <w:rPr>
          <w:sz w:val="16"/>
        </w:rPr>
        <w:t xml:space="preserve"> Consider the so-called Mexico City policy. With it, Reagan banned federal money from going to international family-planning groups that provide abortions. Clinton rescinded the policy. George W. Bush reinstated it, and Obama reversed course again.</w:t>
      </w:r>
      <w:r w:rsidRPr="00B85FEC">
        <w:rPr>
          <w:sz w:val="12"/>
        </w:rPr>
        <w:t>¶</w:t>
      </w:r>
      <w:r w:rsidRPr="00B85FEC">
        <w:rPr>
          <w:sz w:val="16"/>
        </w:rPr>
        <w:t xml:space="preserve"> But congressional and legal action are rare. In 1952, the Supreme Court threw out Harry Truman’s order authorizing the seizure of steel mills during a series of strikes. In 1996, the District of Columbia Court of Appeals dismissed an order by Clinton that banned the </w:t>
      </w:r>
      <w:r w:rsidRPr="00C60174">
        <w:rPr>
          <w:sz w:val="16"/>
        </w:rPr>
        <w:t>government from contracting with companies that hire workers despite an ongoing strike.</w:t>
      </w:r>
      <w:r w:rsidRPr="00C60174">
        <w:rPr>
          <w:sz w:val="12"/>
        </w:rPr>
        <w:t>¶</w:t>
      </w:r>
      <w:r w:rsidRPr="00C60174">
        <w:rPr>
          <w:sz w:val="16"/>
        </w:rPr>
        <w:t xml:space="preserve"> </w:t>
      </w:r>
      <w:r w:rsidRPr="00C60174">
        <w:rPr>
          <w:u w:val="single"/>
        </w:rPr>
        <w:t>Obama has seen</w:t>
      </w:r>
      <w:r w:rsidRPr="00C60174">
        <w:rPr>
          <w:sz w:val="16"/>
        </w:rPr>
        <w:t xml:space="preserve"> some </w:t>
      </w:r>
      <w:r w:rsidRPr="00C60174">
        <w:rPr>
          <w:u w:val="single"/>
        </w:rPr>
        <w:t>pushback</w:t>
      </w:r>
      <w:r w:rsidRPr="00C60174">
        <w:rPr>
          <w:sz w:val="16"/>
        </w:rPr>
        <w:t>.</w:t>
      </w:r>
      <w:r w:rsidRPr="00C60174">
        <w:rPr>
          <w:sz w:val="12"/>
        </w:rPr>
        <w:t>¶</w:t>
      </w:r>
      <w:r w:rsidRPr="00C60174">
        <w:rPr>
          <w:sz w:val="16"/>
        </w:rPr>
        <w:t xml:space="preserve"> </w:t>
      </w:r>
      <w:r w:rsidRPr="00C60174">
        <w:rPr>
          <w:u w:val="single"/>
        </w:rPr>
        <w:t>Congress prohibited him from spending money to move inmates from</w:t>
      </w:r>
      <w:r w:rsidRPr="00C60174">
        <w:rPr>
          <w:sz w:val="16"/>
        </w:rPr>
        <w:t xml:space="preserve"> the Guantanamo Bay U.S. naval base in </w:t>
      </w:r>
      <w:r w:rsidRPr="00C60174">
        <w:rPr>
          <w:u w:val="single"/>
        </w:rPr>
        <w:t>Cuba</w:t>
      </w:r>
      <w:r w:rsidRPr="00C60174">
        <w:rPr>
          <w:sz w:val="16"/>
        </w:rPr>
        <w:t xml:space="preserve"> after he signed an order</w:t>
      </w:r>
      <w:r w:rsidRPr="00B85FEC">
        <w:rPr>
          <w:sz w:val="16"/>
        </w:rPr>
        <w:t xml:space="preserve"> that said it would close. A Chinese company sued Obama for killing its wind farm projects by </w:t>
      </w:r>
      <w:r w:rsidRPr="00C60174">
        <w:rPr>
          <w:sz w:val="16"/>
        </w:rPr>
        <w:t xml:space="preserve">executive order after he said they were too close to a military training site. </w:t>
      </w:r>
      <w:r w:rsidRPr="00C60174">
        <w:rPr>
          <w:u w:val="single"/>
        </w:rPr>
        <w:t>A federal appeals court</w:t>
      </w:r>
      <w:r w:rsidRPr="00C60174">
        <w:rPr>
          <w:sz w:val="16"/>
        </w:rPr>
        <w:t xml:space="preserve"> recently </w:t>
      </w:r>
      <w:r w:rsidRPr="00C60174">
        <w:rPr>
          <w:u w:val="single"/>
        </w:rPr>
        <w:t>ruled</w:t>
      </w:r>
      <w:r w:rsidRPr="00C60174">
        <w:rPr>
          <w:sz w:val="16"/>
        </w:rPr>
        <w:t xml:space="preserve"> </w:t>
      </w:r>
      <w:r w:rsidRPr="00C60174">
        <w:rPr>
          <w:u w:val="single"/>
        </w:rPr>
        <w:t>that he’d exceeded</w:t>
      </w:r>
      <w:r w:rsidRPr="00C60174">
        <w:rPr>
          <w:sz w:val="16"/>
        </w:rPr>
        <w:t xml:space="preserve"> his </w:t>
      </w:r>
      <w:r w:rsidRPr="00C60174">
        <w:rPr>
          <w:u w:val="single"/>
        </w:rPr>
        <w:t>constitutional powers</w:t>
      </w:r>
      <w:r w:rsidRPr="00C60174">
        <w:rPr>
          <w:sz w:val="16"/>
        </w:rPr>
        <w:t xml:space="preserve"> when he named several people to the National Labor Relations Board while</w:t>
      </w:r>
      <w:r w:rsidRPr="00B85FEC">
        <w:rPr>
          <w:sz w:val="16"/>
        </w:rPr>
        <w:t xml:space="preserve"> the Senate was in recess.</w:t>
      </w:r>
      <w:r w:rsidRPr="00B85FEC">
        <w:rPr>
          <w:sz w:val="12"/>
        </w:rPr>
        <w:t>¶</w:t>
      </w:r>
      <w:r w:rsidRPr="00B85FEC">
        <w:rPr>
          <w:sz w:val="16"/>
        </w:rPr>
        <w:t xml:space="preserve"> But </w:t>
      </w:r>
      <w:r w:rsidRPr="00C60174">
        <w:rPr>
          <w:highlight w:val="cyan"/>
          <w:u w:val="single"/>
        </w:rPr>
        <w:t>Obama appears</w:t>
      </w:r>
      <w:r w:rsidRPr="00B85FEC">
        <w:rPr>
          <w:sz w:val="16"/>
        </w:rPr>
        <w:t xml:space="preserve"> to be </w:t>
      </w:r>
      <w:r w:rsidRPr="00C60174">
        <w:rPr>
          <w:highlight w:val="cyan"/>
          <w:u w:val="single"/>
        </w:rPr>
        <w:t>undaunted</w:t>
      </w:r>
      <w:r w:rsidRPr="00B85FEC">
        <w:rPr>
          <w:sz w:val="16"/>
        </w:rPr>
        <w:t>.</w:t>
      </w:r>
      <w:r w:rsidRPr="00B85FEC">
        <w:rPr>
          <w:sz w:val="12"/>
        </w:rPr>
        <w:t>¶</w:t>
      </w:r>
      <w:r w:rsidRPr="00B85FEC">
        <w:rPr>
          <w:sz w:val="16"/>
        </w:rPr>
        <w:t xml:space="preserve"> “</w:t>
      </w:r>
      <w:r w:rsidRPr="00C60174">
        <w:rPr>
          <w:highlight w:val="cyan"/>
          <w:u w:val="single"/>
        </w:rPr>
        <w:t>If Congress won’t</w:t>
      </w:r>
      <w:r w:rsidRPr="00392CC5">
        <w:rPr>
          <w:u w:val="single"/>
        </w:rPr>
        <w:t xml:space="preserve"> act</w:t>
      </w:r>
      <w:r w:rsidRPr="00B85FEC">
        <w:rPr>
          <w:sz w:val="16"/>
        </w:rPr>
        <w:t xml:space="preserve"> soon </w:t>
      </w:r>
      <w:r w:rsidRPr="00724761">
        <w:rPr>
          <w:u w:val="single"/>
        </w:rPr>
        <w:t xml:space="preserve">to </w:t>
      </w:r>
      <w:r w:rsidRPr="00C60174">
        <w:rPr>
          <w:highlight w:val="cyan"/>
          <w:u w:val="single"/>
        </w:rPr>
        <w:t>protect future generations</w:t>
      </w:r>
      <w:r w:rsidRPr="00B85FEC">
        <w:rPr>
          <w:sz w:val="16"/>
        </w:rPr>
        <w:t>,” he told Congress last month, “</w:t>
      </w:r>
      <w:r w:rsidRPr="00C60174">
        <w:rPr>
          <w:highlight w:val="cyan"/>
          <w:u w:val="single"/>
        </w:rPr>
        <w:t>I will</w:t>
      </w:r>
      <w:r w:rsidRPr="00B85FEC">
        <w:rPr>
          <w:sz w:val="16"/>
        </w:rPr>
        <w:t>.”</w:t>
      </w:r>
    </w:p>
    <w:p w:rsidR="00FA7081" w:rsidRPr="00816FB7" w:rsidRDefault="00FA7081" w:rsidP="00FA7081">
      <w:pPr>
        <w:pStyle w:val="Heading4"/>
      </w:pPr>
      <w:r>
        <w:lastRenderedPageBreak/>
        <w:t>AUMF revisions crush counter-terror- crushes flexibility, announces our vulnerabilities, and snowballs</w:t>
      </w:r>
    </w:p>
    <w:p w:rsidR="00FA7081" w:rsidRDefault="00FA7081" w:rsidP="00FA7081">
      <w:pPr>
        <w:rPr>
          <w:sz w:val="16"/>
          <w:szCs w:val="16"/>
        </w:rPr>
      </w:pPr>
      <w:r w:rsidRPr="00073920">
        <w:rPr>
          <w:rStyle w:val="StyleStyleBold12pt"/>
        </w:rPr>
        <w:t>Corn, 13</w:t>
      </w:r>
      <w:r>
        <w:t xml:space="preserve"> </w:t>
      </w:r>
      <w:r w:rsidRPr="00816FB7">
        <w:rPr>
          <w:sz w:val="16"/>
          <w:szCs w:val="16"/>
        </w:rPr>
        <w:t>Geoffrey, Professor of Law and Presidential Research Professor, Testimony at the Hearing of the Senate Armed Services Committee Subject: "The Law of Armed Conflict, the Use of Military Force, and the 2001 Authorization for Use of Military Force" May 16</w:t>
      </w:r>
      <w:r w:rsidRPr="00816FB7">
        <w:rPr>
          <w:sz w:val="16"/>
          <w:szCs w:val="16"/>
          <w:vertAlign w:val="superscript"/>
        </w:rPr>
        <w:t>th</w:t>
      </w:r>
      <w:r w:rsidRPr="00816FB7">
        <w:rPr>
          <w:sz w:val="16"/>
          <w:szCs w:val="16"/>
        </w:rPr>
        <w:t>, Federal News Service, Nexis</w:t>
      </w:r>
    </w:p>
    <w:p w:rsidR="00FA7081" w:rsidRPr="00816FB7" w:rsidRDefault="00FA7081" w:rsidP="00FA7081">
      <w:pPr>
        <w:rPr>
          <w:sz w:val="16"/>
          <w:szCs w:val="16"/>
        </w:rPr>
      </w:pPr>
    </w:p>
    <w:p w:rsidR="00FA7081" w:rsidRPr="00287723" w:rsidRDefault="00FA7081" w:rsidP="00FA7081">
      <w:r w:rsidRPr="002E0DD9">
        <w:rPr>
          <w:sz w:val="16"/>
        </w:rPr>
        <w:t xml:space="preserve">Because I do not believe there is inconsistency between the nature of U.S. operations to date and these inherent limitations, </w:t>
      </w:r>
      <w:r w:rsidRPr="002E0DD9">
        <w:rPr>
          <w:u w:val="single"/>
        </w:rPr>
        <w:t>I do  not believe it is necessary at this point</w:t>
      </w:r>
      <w:r w:rsidRPr="002E0DD9">
        <w:rPr>
          <w:sz w:val="16"/>
        </w:rPr>
        <w:t xml:space="preserve"> in time </w:t>
      </w:r>
      <w:r w:rsidRPr="002E0DD9">
        <w:rPr>
          <w:u w:val="single"/>
        </w:rPr>
        <w:t>to modify the  AUMF</w:t>
      </w:r>
      <w:r w:rsidRPr="002E0DD9">
        <w:rPr>
          <w:sz w:val="16"/>
        </w:rPr>
        <w:t xml:space="preserve">. Instead, I believe that Congress should continue to engage  in oversight to remain fully apprised of the strategic, operational,  and at times tactical decisionmaking processes that result in the  employment of U.S. combat power pursuant to the statute, enabling Congress to ensure that such use falls within the scope of an  authorization targeted at al Qaeda, intended to protect the Nation  from future terrorist attacks, and that these operations reflect unquestioned commitment to the principles of international law that  regulate the use of military force during any armed conflict.  I believe </w:t>
      </w:r>
      <w:r w:rsidRPr="002E0DD9">
        <w:rPr>
          <w:u w:val="single"/>
        </w:rPr>
        <w:t>the AUMF effectively addresses the belligerent threat</w:t>
      </w:r>
      <w:r w:rsidRPr="002E0DD9">
        <w:rPr>
          <w:sz w:val="16"/>
        </w:rPr>
        <w:t xml:space="preserve">  against the United States </w:t>
      </w:r>
      <w:r w:rsidRPr="002E0DD9">
        <w:rPr>
          <w:u w:val="single"/>
        </w:rPr>
        <w:t>posed by terrorist groups</w:t>
      </w:r>
      <w:r w:rsidRPr="002E0DD9">
        <w:rPr>
          <w:sz w:val="16"/>
        </w:rPr>
        <w:t xml:space="preserve">. I emphasize  the term ‘‘belligerent’’ for an important reason. It is obvious that  the AUMF has granted authority to use the Nation’s military  power against threats falling within its scope. Therefore, only those  organizations that pose a risk of sufficient magnitude to justify invoking the authority associated with armed conflict should be included within that scope as a result of their affiliation with al  Qaeda. Determining what groups properly fall within this scope is,  therefore, both critical and challenging.  </w:t>
      </w:r>
      <w:r w:rsidRPr="00073920">
        <w:rPr>
          <w:highlight w:val="cyan"/>
          <w:u w:val="single"/>
        </w:rPr>
        <w:t xml:space="preserve">The AUMF provides the President with the </w:t>
      </w:r>
      <w:r w:rsidRPr="002E0DD9">
        <w:rPr>
          <w:u w:val="single"/>
        </w:rPr>
        <w:t xml:space="preserve">necessary </w:t>
      </w:r>
      <w:r w:rsidRPr="00073920">
        <w:rPr>
          <w:highlight w:val="cyan"/>
          <w:u w:val="single"/>
          <w:bdr w:val="single" w:sz="4" w:space="0" w:color="auto"/>
        </w:rPr>
        <w:t>flexibility</w:t>
      </w:r>
      <w:r w:rsidRPr="00073920">
        <w:rPr>
          <w:highlight w:val="cyan"/>
          <w:u w:val="single"/>
        </w:rPr>
        <w:t xml:space="preserve">  to tailor U.S. operations to the evolving nature of this unconventional enemy, maximizing the efficacy of U.S. efforts to deny al  Qaeda</w:t>
      </w:r>
      <w:r w:rsidRPr="002E0DD9">
        <w:rPr>
          <w:sz w:val="16"/>
        </w:rPr>
        <w:t xml:space="preserve"> the </w:t>
      </w:r>
      <w:r w:rsidRPr="00073920">
        <w:rPr>
          <w:highlight w:val="cyan"/>
          <w:u w:val="single"/>
        </w:rPr>
        <w:t>freedom of action</w:t>
      </w:r>
      <w:r w:rsidRPr="00073920">
        <w:rPr>
          <w:sz w:val="16"/>
          <w:highlight w:val="cyan"/>
        </w:rPr>
        <w:t xml:space="preserve"> </w:t>
      </w:r>
      <w:r w:rsidRPr="002E0DD9">
        <w:rPr>
          <w:sz w:val="16"/>
        </w:rPr>
        <w:t xml:space="preserve">they possessed in Afghanistan prior to  Operation Enduring Freedom.  In reaction to this evolution, the United States has employed  combat power against what the prior panel referred to as associated forces or co-belligerents of al Qaeda, belligerent groups assessed to adhere to the overall terrorist objectives of the organization and engage in hostilities alongside al Qaeda directed against  the United States or its interests.  The focused on shared ideology, tactics, and indicia of connection  between high-level group leaders seems both logical and legitimate  for including these offshoots of al Qaeda within the scope of the  AUMF as co-belligerents, a determination that, based on publicly  available information, has to date been limited to groups seeking  the sanctuary of the Afghanistan-Pakistan border areas, Yemen, or  Somalia.  </w:t>
      </w:r>
      <w:r w:rsidRPr="00073920">
        <w:rPr>
          <w:rStyle w:val="Emphasis"/>
          <w:b w:val="0"/>
          <w:bdr w:val="none" w:sz="0" w:space="0" w:color="auto"/>
        </w:rPr>
        <w:t>If Congress does</w:t>
      </w:r>
      <w:r w:rsidRPr="00073920">
        <w:rPr>
          <w:sz w:val="16"/>
        </w:rPr>
        <w:t>, however, choose to</w:t>
      </w:r>
      <w:r w:rsidRPr="00073920">
        <w:rPr>
          <w:rStyle w:val="Emphasis"/>
          <w:b w:val="0"/>
          <w:bdr w:val="none" w:sz="0" w:space="0" w:color="auto"/>
        </w:rPr>
        <w:t xml:space="preserve"> revise the AUMF</w:t>
      </w:r>
      <w:r w:rsidRPr="00073920">
        <w:rPr>
          <w:sz w:val="16"/>
        </w:rPr>
        <w:t>, I do not believe that the revision should incorporate</w:t>
      </w:r>
      <w:r w:rsidRPr="00073920">
        <w:rPr>
          <w:b/>
          <w:sz w:val="16"/>
        </w:rPr>
        <w:t xml:space="preserve"> </w:t>
      </w:r>
      <w:r w:rsidRPr="00073920">
        <w:rPr>
          <w:rStyle w:val="Emphasis"/>
          <w:b w:val="0"/>
          <w:highlight w:val="cyan"/>
          <w:bdr w:val="none" w:sz="0" w:space="0" w:color="auto"/>
        </w:rPr>
        <w:t xml:space="preserve">an exclusive list of </w:t>
      </w:r>
      <w:r w:rsidRPr="00073920">
        <w:rPr>
          <w:rStyle w:val="Emphasis"/>
          <w:b w:val="0"/>
          <w:bdr w:val="none" w:sz="0" w:space="0" w:color="auto"/>
        </w:rPr>
        <w:t>defined co-</w:t>
      </w:r>
      <w:r w:rsidRPr="00073920">
        <w:rPr>
          <w:rStyle w:val="Emphasis"/>
          <w:b w:val="0"/>
          <w:highlight w:val="cyan"/>
          <w:bdr w:val="none" w:sz="0" w:space="0" w:color="auto"/>
        </w:rPr>
        <w:t xml:space="preserve">belligerent groups, a geographic scope limitation, or </w:t>
      </w:r>
      <w:r w:rsidRPr="00073920">
        <w:rPr>
          <w:rStyle w:val="Emphasis"/>
          <w:b w:val="0"/>
          <w:bdr w:val="none" w:sz="0" w:space="0" w:color="auto"/>
        </w:rPr>
        <w:t xml:space="preserve">some </w:t>
      </w:r>
      <w:r w:rsidRPr="00073920">
        <w:rPr>
          <w:rStyle w:val="Emphasis"/>
          <w:b w:val="0"/>
          <w:highlight w:val="cyan"/>
          <w:bdr w:val="none" w:sz="0" w:space="0" w:color="auto"/>
        </w:rPr>
        <w:t xml:space="preserve">external oversight </w:t>
      </w:r>
      <w:r w:rsidRPr="00073920">
        <w:rPr>
          <w:rStyle w:val="Emphasis"/>
          <w:b w:val="0"/>
          <w:bdr w:val="none" w:sz="0" w:space="0" w:color="auto"/>
        </w:rPr>
        <w:t>of targeting decisions</w:t>
      </w:r>
      <w:r w:rsidRPr="00073920">
        <w:rPr>
          <w:b/>
          <w:sz w:val="16"/>
        </w:rPr>
        <w:t xml:space="preserve">, </w:t>
      </w:r>
      <w:r w:rsidRPr="00073920">
        <w:rPr>
          <w:sz w:val="16"/>
        </w:rPr>
        <w:t>all of which</w:t>
      </w:r>
      <w:r w:rsidRPr="00073920">
        <w:rPr>
          <w:rStyle w:val="Emphasis"/>
          <w:bdr w:val="none" w:sz="0" w:space="0" w:color="auto"/>
        </w:rPr>
        <w:t xml:space="preserve"> </w:t>
      </w:r>
      <w:r w:rsidRPr="00073920">
        <w:rPr>
          <w:rStyle w:val="Emphasis"/>
          <w:b w:val="0"/>
          <w:highlight w:val="cyan"/>
          <w:bdr w:val="none" w:sz="0" w:space="0" w:color="auto"/>
        </w:rPr>
        <w:t xml:space="preserve">would undermine </w:t>
      </w:r>
      <w:r w:rsidRPr="00073920">
        <w:rPr>
          <w:rStyle w:val="Emphasis"/>
          <w:b w:val="0"/>
          <w:bdr w:val="none" w:sz="0" w:space="0" w:color="auto"/>
        </w:rPr>
        <w:t xml:space="preserve">the efficacy of </w:t>
      </w:r>
      <w:r w:rsidRPr="00073920">
        <w:rPr>
          <w:rStyle w:val="Emphasis"/>
          <w:b w:val="0"/>
          <w:highlight w:val="cyan"/>
          <w:bdr w:val="none" w:sz="0" w:space="0" w:color="auto"/>
        </w:rPr>
        <w:t xml:space="preserve">U.S. operations </w:t>
      </w:r>
      <w:r w:rsidRPr="00073920">
        <w:rPr>
          <w:rStyle w:val="Emphasis"/>
          <w:b w:val="0"/>
          <w:highlight w:val="cyan"/>
          <w:bdr w:val="single" w:sz="4" w:space="0" w:color="auto"/>
        </w:rPr>
        <w:t>by signaling to the enemy limits on U.S.</w:t>
      </w:r>
      <w:r w:rsidRPr="00073920">
        <w:rPr>
          <w:rStyle w:val="Emphasis"/>
          <w:b w:val="0"/>
          <w:highlight w:val="cyan"/>
          <w:bdr w:val="none" w:sz="0" w:space="0" w:color="auto"/>
        </w:rPr>
        <w:t xml:space="preserve"> </w:t>
      </w:r>
      <w:r w:rsidRPr="00073920">
        <w:rPr>
          <w:rStyle w:val="Emphasis"/>
          <w:b w:val="0"/>
          <w:bdr w:val="none" w:sz="0" w:space="0" w:color="auto"/>
        </w:rPr>
        <w:t xml:space="preserve">operational and </w:t>
      </w:r>
      <w:r w:rsidRPr="00073920">
        <w:rPr>
          <w:rStyle w:val="Emphasis"/>
          <w:b w:val="0"/>
          <w:highlight w:val="cyan"/>
          <w:bdr w:val="single" w:sz="4" w:space="0" w:color="auto"/>
        </w:rPr>
        <w:t>tactical reach</w:t>
      </w:r>
      <w:r w:rsidRPr="00073920">
        <w:rPr>
          <w:b/>
          <w:u w:val="single"/>
        </w:rPr>
        <w:t>.</w:t>
      </w:r>
      <w:r w:rsidRPr="00073920">
        <w:rPr>
          <w:u w:val="single"/>
        </w:rPr>
        <w:t xml:space="preserve">  </w:t>
      </w:r>
      <w:r w:rsidRPr="00F520CB">
        <w:rPr>
          <w:highlight w:val="cyan"/>
          <w:u w:val="single"/>
        </w:rPr>
        <w:t>It is a</w:t>
      </w:r>
      <w:r w:rsidRPr="002E0DD9">
        <w:rPr>
          <w:u w:val="single"/>
        </w:rPr>
        <w:t xml:space="preserve">n operational and </w:t>
      </w:r>
      <w:r w:rsidRPr="00F520CB">
        <w:rPr>
          <w:highlight w:val="cyan"/>
          <w:u w:val="single"/>
        </w:rPr>
        <w:t xml:space="preserve">tactical axiom that </w:t>
      </w:r>
      <w:r w:rsidRPr="002E0DD9">
        <w:rPr>
          <w:u w:val="single"/>
        </w:rPr>
        <w:t xml:space="preserve">insurgent and </w:t>
      </w:r>
      <w:r w:rsidRPr="00F520CB">
        <w:rPr>
          <w:highlight w:val="cyan"/>
          <w:u w:val="single"/>
        </w:rPr>
        <w:t xml:space="preserve">non-  state threats rarely seek </w:t>
      </w:r>
      <w:r w:rsidRPr="002E0DD9">
        <w:rPr>
          <w:u w:val="single"/>
        </w:rPr>
        <w:t xml:space="preserve">the proverbial </w:t>
      </w:r>
      <w:r w:rsidRPr="00F520CB">
        <w:rPr>
          <w:highlight w:val="cyan"/>
          <w:u w:val="single"/>
        </w:rPr>
        <w:t xml:space="preserve">toe-to-toe confrontation  </w:t>
      </w:r>
      <w:r w:rsidRPr="002E0DD9">
        <w:rPr>
          <w:u w:val="single"/>
        </w:rPr>
        <w:t>with clearly superior military forces. Al Qaeda is no different</w:t>
      </w:r>
      <w:r w:rsidRPr="002E0DD9">
        <w:rPr>
          <w:sz w:val="16"/>
        </w:rPr>
        <w:t xml:space="preserve">. Indeed, their attempts to engage in such tactics in the initial phases  of Operation Enduring Freedom proved disastrous. Incorporating  </w:t>
      </w:r>
      <w:r w:rsidRPr="002E0DD9">
        <w:rPr>
          <w:u w:val="single"/>
        </w:rPr>
        <w:t xml:space="preserve">such </w:t>
      </w:r>
      <w:r w:rsidRPr="00F520CB">
        <w:rPr>
          <w:highlight w:val="cyan"/>
          <w:u w:val="single"/>
        </w:rPr>
        <w:t xml:space="preserve">limitations </w:t>
      </w:r>
      <w:r w:rsidRPr="00F520CB">
        <w:rPr>
          <w:sz w:val="16"/>
          <w:szCs w:val="16"/>
        </w:rPr>
        <w:t>in</w:t>
      </w:r>
      <w:r w:rsidRPr="00F520CB">
        <w:rPr>
          <w:highlight w:val="cyan"/>
          <w:u w:val="single"/>
        </w:rPr>
        <w:t xml:space="preserve">to </w:t>
      </w:r>
      <w:r w:rsidRPr="00F520CB">
        <w:rPr>
          <w:sz w:val="16"/>
          <w:szCs w:val="16"/>
        </w:rPr>
        <w:t xml:space="preserve">the </w:t>
      </w:r>
      <w:r w:rsidRPr="00F520CB">
        <w:rPr>
          <w:highlight w:val="cyan"/>
          <w:u w:val="single"/>
        </w:rPr>
        <w:t>AUMF would</w:t>
      </w:r>
      <w:r w:rsidRPr="002E0DD9">
        <w:rPr>
          <w:sz w:val="16"/>
        </w:rPr>
        <w:t xml:space="preserve">, therefore, </w:t>
      </w:r>
      <w:r w:rsidRPr="00F520CB">
        <w:rPr>
          <w:highlight w:val="cyan"/>
          <w:u w:val="single"/>
        </w:rPr>
        <w:t xml:space="preserve">be inconsistent  with </w:t>
      </w:r>
      <w:r w:rsidRPr="002E0DD9">
        <w:rPr>
          <w:u w:val="single"/>
        </w:rPr>
        <w:t>the operational objective of seizi</w:t>
      </w:r>
      <w:r>
        <w:rPr>
          <w:u w:val="single"/>
        </w:rPr>
        <w:t xml:space="preserve">ng and </w:t>
      </w:r>
      <w:r w:rsidRPr="00F520CB">
        <w:rPr>
          <w:highlight w:val="cyan"/>
          <w:u w:val="single"/>
        </w:rPr>
        <w:t xml:space="preserve">retaining the initiative against </w:t>
      </w:r>
      <w:r w:rsidRPr="002E0DD9">
        <w:rPr>
          <w:u w:val="single"/>
        </w:rPr>
        <w:t xml:space="preserve">this </w:t>
      </w:r>
      <w:r w:rsidRPr="00F520CB">
        <w:rPr>
          <w:highlight w:val="cyan"/>
          <w:u w:val="single"/>
        </w:rPr>
        <w:t xml:space="preserve">unconventional enemy </w:t>
      </w:r>
      <w:r>
        <w:rPr>
          <w:u w:val="single"/>
        </w:rPr>
        <w:t>and the strategic objective of</w:t>
      </w:r>
      <w:r w:rsidRPr="002E0DD9">
        <w:rPr>
          <w:u w:val="single"/>
        </w:rPr>
        <w:t xml:space="preserve"> preventing future terrorist attacks against the United States</w:t>
      </w:r>
      <w:r w:rsidRPr="002E0DD9">
        <w:rPr>
          <w:sz w:val="16"/>
        </w:rPr>
        <w:t xml:space="preserve">. Finally, I believe to </w:t>
      </w:r>
      <w:r w:rsidRPr="002E0DD9">
        <w:rPr>
          <w:u w:val="single"/>
        </w:rPr>
        <w:t>target decisionmaking</w:t>
      </w:r>
      <w:r w:rsidRPr="002E0DD9">
        <w:rPr>
          <w:sz w:val="16"/>
        </w:rPr>
        <w:t xml:space="preserve"> during armed conflict  </w:t>
      </w:r>
      <w:r w:rsidRPr="002E0DD9">
        <w:rPr>
          <w:u w:val="single"/>
        </w:rPr>
        <w:t xml:space="preserve">is a quintessential command function and that </w:t>
      </w:r>
      <w:r w:rsidRPr="00F520CB">
        <w:rPr>
          <w:highlight w:val="cyan"/>
          <w:u w:val="single"/>
        </w:rPr>
        <w:t>the President</w:t>
      </w:r>
      <w:r w:rsidRPr="002E0DD9">
        <w:rPr>
          <w:u w:val="single"/>
        </w:rPr>
        <w:t>, acting in his own capacity</w:t>
      </w:r>
      <w:r w:rsidRPr="002E0DD9">
        <w:rPr>
          <w:sz w:val="16"/>
        </w:rPr>
        <w:t xml:space="preserve"> or through subordinate officers, </w:t>
      </w:r>
      <w:r w:rsidRPr="00F520CB">
        <w:rPr>
          <w:highlight w:val="cyan"/>
          <w:u w:val="single"/>
        </w:rPr>
        <w:t>should  make these decisions</w:t>
      </w:r>
      <w:r w:rsidRPr="002E0DD9">
        <w:rPr>
          <w:sz w:val="16"/>
        </w:rPr>
        <w:t xml:space="preserve">. He and his subordinates bear an obligation  to ensure compliance with the Law of Armed Conflict and other  principles of international law when employing U.S. combat power.  Every subordinate officer in the chain of command is sworn to uphold and defend the constitution which, by implication, also requires compliance with this law. I believe the level of commitment to ensuring such compliance in  structure, process, education, training, and internal oversight is  more significant today than at any time in our Nation’s history. As  one familiar with all these aspects of the compliance process, I am  discouraged by the common assertion that there is insufficient  oversight for targeting decisions.  Furthermore, I believe few people better understand the immense moral burden associated with a decision to order lethal attack than experienced military leaders who never take these decisions lightly. If our confidence in these leaders to make sound military decisions is sufficient to entrust to them the lives of our sons  and daughters—and on this point, again I must admit my self-interest as my son is a second-year cadet in the U.S. Air Force Academy and my brother is a serving colonel in the United States  Army—I believe it must be sufficient to judge when and how to employ lethal combat power against an enemy. These leaders spend  their entire professional careers immersed in the operational,  moral, ethical, and legal aspects of employing combat power. I just  do not believe some external oversight mechanism or a Federal  judge is more competent to make these extremely difficult and weighty judgments as the people that this Nation entrusts for that  responsibility.  Finally, I would like to make one comment on the very hotly discussed issue of associated forces and the scope of the AUMF. In my  view, when the administration refers to an associated or affiliated  force, it is referring to a process of mutation that this organization  undergoes. Obviously, we are dealing with an enemy that is going  to seek every asymmetrical tactic to avoid the capability of the  United States to disrupt or disable its operations. Part of that tactic, I think is to recruit and grow affiliated organizations.  I certainly understand the logic of wanting to include those organizations within the scope of a revised AUMF. My concern echoes  that of Senator Inhofe, which is </w:t>
      </w:r>
      <w:r w:rsidRPr="002E0DD9">
        <w:rPr>
          <w:u w:val="single"/>
        </w:rPr>
        <w:t xml:space="preserve">the risk is </w:t>
      </w:r>
      <w:r w:rsidRPr="00F520CB">
        <w:rPr>
          <w:highlight w:val="cyan"/>
          <w:u w:val="single"/>
        </w:rPr>
        <w:t>if you open that Pandora’s box</w:t>
      </w:r>
      <w:r w:rsidRPr="00A46705">
        <w:rPr>
          <w:highlight w:val="cyan"/>
          <w:u w:val="single"/>
        </w:rPr>
        <w:t xml:space="preserve">, what other </w:t>
      </w:r>
      <w:r w:rsidRPr="00F520CB">
        <w:rPr>
          <w:highlight w:val="cyan"/>
          <w:u w:val="single"/>
        </w:rPr>
        <w:t xml:space="preserve">changes </w:t>
      </w:r>
      <w:r w:rsidRPr="002E0DD9">
        <w:rPr>
          <w:u w:val="single"/>
        </w:rPr>
        <w:t xml:space="preserve">to this authority </w:t>
      </w:r>
      <w:r w:rsidRPr="00F520CB">
        <w:rPr>
          <w:highlight w:val="cyan"/>
          <w:u w:val="single"/>
        </w:rPr>
        <w:t>might be included</w:t>
      </w:r>
      <w:r w:rsidRPr="00F520CB">
        <w:rPr>
          <w:sz w:val="16"/>
          <w:highlight w:val="cyan"/>
        </w:rPr>
        <w:t xml:space="preserve">  </w:t>
      </w:r>
      <w:r w:rsidRPr="002E0DD9">
        <w:rPr>
          <w:sz w:val="16"/>
        </w:rPr>
        <w:t xml:space="preserve">in the statute </w:t>
      </w:r>
      <w:r w:rsidRPr="00F520CB">
        <w:rPr>
          <w:highlight w:val="cyan"/>
          <w:u w:val="single"/>
        </w:rPr>
        <w:t>which</w:t>
      </w:r>
      <w:r w:rsidRPr="00F520CB">
        <w:rPr>
          <w:sz w:val="16"/>
          <w:highlight w:val="cyan"/>
        </w:rPr>
        <w:t xml:space="preserve"> </w:t>
      </w:r>
      <w:r w:rsidRPr="002E0DD9">
        <w:rPr>
          <w:sz w:val="16"/>
        </w:rPr>
        <w:t xml:space="preserve">I believe </w:t>
      </w:r>
      <w:r w:rsidRPr="00F520CB">
        <w:rPr>
          <w:highlight w:val="cyan"/>
          <w:u w:val="single"/>
        </w:rPr>
        <w:t xml:space="preserve">could denigrate </w:t>
      </w:r>
      <w:r w:rsidRPr="002E0DD9">
        <w:rPr>
          <w:u w:val="single"/>
        </w:rPr>
        <w:t xml:space="preserve">or limit the effectiveness of U.S. </w:t>
      </w:r>
      <w:r w:rsidRPr="00F520CB">
        <w:rPr>
          <w:highlight w:val="cyan"/>
          <w:u w:val="single"/>
        </w:rPr>
        <w:t>military operations</w:t>
      </w:r>
      <w:r w:rsidRPr="002E0DD9">
        <w:rPr>
          <w:sz w:val="16"/>
        </w:rPr>
        <w:t xml:space="preserve">. And so while I believe Congress  absolutely has an important function to ensure that the use of force  under the statute is consistent with the </w:t>
      </w:r>
      <w:r w:rsidRPr="002E0DD9">
        <w:rPr>
          <w:sz w:val="16"/>
        </w:rPr>
        <w:lastRenderedPageBreak/>
        <w:t>underlying principles that  frame the enactment of the AUMF, which is to defeat al Qaeda as  an entity in the corporate sense and protect the United States from  future terrorist attacks, I do not believe at this point in time it is  necessary to modify the statute</w:t>
      </w:r>
    </w:p>
    <w:p w:rsidR="00FA7081" w:rsidRPr="00FA7081" w:rsidRDefault="00FA7081" w:rsidP="00FA7081"/>
    <w:p w:rsidR="00FA7081" w:rsidRDefault="00FA7081" w:rsidP="00FA7081">
      <w:pPr>
        <w:pStyle w:val="Heading1"/>
      </w:pPr>
      <w:r>
        <w:lastRenderedPageBreak/>
        <w:t>1NR</w:t>
      </w:r>
    </w:p>
    <w:p w:rsidR="00FA7081" w:rsidRDefault="00FA7081" w:rsidP="00FA7081">
      <w:pPr>
        <w:pStyle w:val="Heading3"/>
      </w:pPr>
      <w:r>
        <w:lastRenderedPageBreak/>
        <w:t>Me</w:t>
      </w:r>
    </w:p>
    <w:p w:rsidR="00FA7081" w:rsidRPr="00753CFB" w:rsidRDefault="00FA7081" w:rsidP="00FA7081">
      <w:pPr>
        <w:rPr>
          <w:b/>
        </w:rPr>
      </w:pPr>
      <w:r w:rsidRPr="00753CFB">
        <w:rPr>
          <w:b/>
          <w:sz w:val="24"/>
        </w:rPr>
        <w:t>Decline causes Middle East instability</w:t>
      </w:r>
    </w:p>
    <w:p w:rsidR="00FA7081" w:rsidRPr="00753CFB" w:rsidRDefault="00FA7081" w:rsidP="00FA7081">
      <w:r w:rsidRPr="00753CFB">
        <w:rPr>
          <w:b/>
          <w:sz w:val="24"/>
        </w:rPr>
        <w:t>Warrick, 08</w:t>
      </w:r>
      <w:r w:rsidRPr="00753CFB">
        <w:rPr>
          <w:sz w:val="16"/>
        </w:rPr>
        <w:t xml:space="preserve"> – Washington Post Staff Writer (Joby, 11/15/08, “Experts See Security Risks in Downturn, </w:t>
      </w:r>
      <w:hyperlink r:id="rId31" w:history="1">
        <w:r w:rsidRPr="00753CFB">
          <w:rPr>
            <w:rStyle w:val="Hyperlink"/>
            <w:sz w:val="16"/>
          </w:rPr>
          <w:t>http://www.washingtonpost.com/wp-dyn/content/article/2008/11/14/AR2008111403864.html</w:t>
        </w:r>
      </w:hyperlink>
      <w:r w:rsidRPr="00753CFB">
        <w:rPr>
          <w:sz w:val="16"/>
        </w:rPr>
        <w:t>)</w:t>
      </w:r>
    </w:p>
    <w:p w:rsidR="00FA7081" w:rsidRPr="00753CFB" w:rsidRDefault="00FA7081" w:rsidP="00FA7081">
      <w:pPr>
        <w:ind w:left="360"/>
      </w:pPr>
      <w:r w:rsidRPr="00753CFB">
        <w:rPr>
          <w:sz w:val="16"/>
        </w:rPr>
        <w:t xml:space="preserve">Intelligence officials are warning that </w:t>
      </w:r>
      <w:r w:rsidRPr="00753CFB">
        <w:rPr>
          <w:b/>
          <w:highlight w:val="green"/>
          <w:u w:val="single"/>
        </w:rPr>
        <w:t>the</w:t>
      </w:r>
      <w:r w:rsidRPr="00753CFB">
        <w:rPr>
          <w:b/>
          <w:u w:val="single"/>
        </w:rPr>
        <w:t xml:space="preserve"> deepening global financial </w:t>
      </w:r>
      <w:r w:rsidRPr="00753CFB">
        <w:rPr>
          <w:b/>
          <w:highlight w:val="green"/>
          <w:u w:val="single"/>
        </w:rPr>
        <w:t>crisis could weaken fragile governments in the world's most dangerous areas</w:t>
      </w:r>
      <w:r w:rsidRPr="00753CFB">
        <w:rPr>
          <w:b/>
          <w:u w:val="single"/>
        </w:rPr>
        <w:t xml:space="preserve"> and undermine the ability of the U</w:t>
      </w:r>
      <w:r w:rsidRPr="00753CFB">
        <w:rPr>
          <w:sz w:val="16"/>
        </w:rPr>
        <w:t xml:space="preserve">nited </w:t>
      </w:r>
      <w:r w:rsidRPr="00753CFB">
        <w:rPr>
          <w:b/>
          <w:u w:val="single"/>
        </w:rPr>
        <w:t>S</w:t>
      </w:r>
      <w:r w:rsidRPr="00753CFB">
        <w:rPr>
          <w:sz w:val="16"/>
        </w:rPr>
        <w:t xml:space="preserve">tates and its allies </w:t>
      </w:r>
      <w:r w:rsidRPr="00753CFB">
        <w:rPr>
          <w:b/>
          <w:u w:val="single"/>
        </w:rPr>
        <w:t xml:space="preserve">to respond to a new wave of security threats. </w:t>
      </w:r>
      <w:r w:rsidRPr="00753CFB">
        <w:rPr>
          <w:sz w:val="16"/>
        </w:rPr>
        <w:t xml:space="preserve">U.S. government officials and private analysts say the </w:t>
      </w:r>
      <w:r w:rsidRPr="00753CFB">
        <w:rPr>
          <w:b/>
          <w:highlight w:val="green"/>
          <w:u w:val="single"/>
        </w:rPr>
        <w:t>economic turmoil</w:t>
      </w:r>
      <w:r w:rsidRPr="00753CFB">
        <w:rPr>
          <w:b/>
          <w:u w:val="single"/>
        </w:rPr>
        <w:t xml:space="preserve"> has </w:t>
      </w:r>
      <w:r w:rsidRPr="00753CFB">
        <w:rPr>
          <w:b/>
          <w:highlight w:val="green"/>
          <w:u w:val="single"/>
        </w:rPr>
        <w:t>heightened the short-term risk of a terrorist attack</w:t>
      </w:r>
      <w:r w:rsidRPr="00753CFB">
        <w:rPr>
          <w:sz w:val="16"/>
        </w:rPr>
        <w:t xml:space="preserve">, as radical groups probe for weakening border protections and new gaps in defenses. </w:t>
      </w:r>
      <w:r w:rsidRPr="00753CFB">
        <w:rPr>
          <w:b/>
          <w:highlight w:val="green"/>
          <w:u w:val="single"/>
        </w:rPr>
        <w:t>A protracted</w:t>
      </w:r>
      <w:r w:rsidRPr="00753CFB">
        <w:rPr>
          <w:b/>
          <w:u w:val="single"/>
        </w:rPr>
        <w:t xml:space="preserve"> financial </w:t>
      </w:r>
      <w:r w:rsidRPr="00753CFB">
        <w:rPr>
          <w:b/>
          <w:highlight w:val="green"/>
          <w:u w:val="single"/>
        </w:rPr>
        <w:t>crisis could threaten the survival of friendly regimes from</w:t>
      </w:r>
      <w:r w:rsidRPr="00753CFB">
        <w:rPr>
          <w:b/>
          <w:u w:val="single"/>
        </w:rPr>
        <w:t xml:space="preserve"> Pakistan to </w:t>
      </w:r>
      <w:r w:rsidRPr="00753CFB">
        <w:rPr>
          <w:b/>
          <w:highlight w:val="green"/>
          <w:u w:val="single"/>
        </w:rPr>
        <w:t>the Middle East</w:t>
      </w:r>
      <w:r w:rsidRPr="00753CFB">
        <w:rPr>
          <w:b/>
          <w:u w:val="single"/>
        </w:rPr>
        <w:t xml:space="preserve"> while forcing Western nations to cut spending on defense</w:t>
      </w:r>
      <w:r w:rsidRPr="00753CFB">
        <w:rPr>
          <w:sz w:val="16"/>
        </w:rPr>
        <w:t xml:space="preserve">, intelligence and foreign aid, the sources said. </w:t>
      </w:r>
      <w:r w:rsidRPr="00753CFB">
        <w:rPr>
          <w:b/>
          <w:highlight w:val="green"/>
          <w:u w:val="single"/>
        </w:rPr>
        <w:t>The crisis could also accelerate the shift to a more Asia-centric globe, as rising powers</w:t>
      </w:r>
      <w:r w:rsidRPr="00753CFB">
        <w:rPr>
          <w:sz w:val="16"/>
        </w:rPr>
        <w:t xml:space="preserve"> such as China </w:t>
      </w:r>
      <w:r w:rsidRPr="00753CFB">
        <w:rPr>
          <w:b/>
          <w:highlight w:val="green"/>
          <w:u w:val="single"/>
        </w:rPr>
        <w:t>gain more leverage</w:t>
      </w:r>
      <w:r w:rsidRPr="00753CFB">
        <w:rPr>
          <w:sz w:val="16"/>
        </w:rPr>
        <w:t xml:space="preserve"> over international financial institutions </w:t>
      </w:r>
      <w:r w:rsidRPr="00753CFB">
        <w:rPr>
          <w:b/>
          <w:u w:val="single"/>
        </w:rPr>
        <w:t>and greater influence</w:t>
      </w:r>
      <w:r w:rsidRPr="00753CFB">
        <w:rPr>
          <w:sz w:val="16"/>
        </w:rPr>
        <w:t xml:space="preserve"> in world capitals. Some of </w:t>
      </w:r>
      <w:r w:rsidRPr="00753CFB">
        <w:rPr>
          <w:b/>
          <w:highlight w:val="green"/>
          <w:u w:val="single"/>
        </w:rPr>
        <w:t>the more troubling and immediate scenarios</w:t>
      </w:r>
      <w:r w:rsidRPr="00753CFB">
        <w:rPr>
          <w:sz w:val="16"/>
        </w:rPr>
        <w:t xml:space="preserve"> analysts are weighing </w:t>
      </w:r>
      <w:r w:rsidRPr="00753CFB">
        <w:rPr>
          <w:b/>
          <w:highlight w:val="green"/>
          <w:u w:val="single"/>
        </w:rPr>
        <w:t>involve nuclear-armed Pakistan</w:t>
      </w:r>
      <w:r w:rsidRPr="00753CFB">
        <w:rPr>
          <w:sz w:val="16"/>
        </w:rPr>
        <w:t xml:space="preserve">, which already was being battered by inflation and unemployment before the global financial tsunami hit. Since September, Pakistan has seen its national currency devalued and its hard-currency reserves nearly wiped out. ad_icon </w:t>
      </w:r>
      <w:r w:rsidRPr="00753CFB">
        <w:rPr>
          <w:b/>
          <w:highlight w:val="green"/>
          <w:u w:val="single"/>
        </w:rPr>
        <w:t>Analysts</w:t>
      </w:r>
      <w:r w:rsidRPr="00753CFB">
        <w:rPr>
          <w:b/>
          <w:u w:val="single"/>
        </w:rPr>
        <w:t xml:space="preserve"> also </w:t>
      </w:r>
      <w:r w:rsidRPr="00753CFB">
        <w:rPr>
          <w:b/>
          <w:highlight w:val="green"/>
          <w:u w:val="single"/>
        </w:rPr>
        <w:t>worry about the impact</w:t>
      </w:r>
      <w:r w:rsidRPr="00753CFB">
        <w:rPr>
          <w:sz w:val="16"/>
        </w:rPr>
        <w:t xml:space="preserve"> of plummeting crude prices </w:t>
      </w:r>
      <w:r w:rsidRPr="00753CFB">
        <w:rPr>
          <w:b/>
          <w:highlight w:val="green"/>
          <w:u w:val="single"/>
        </w:rPr>
        <w:t>on oil-dependent nations such as Yemen, which has a</w:t>
      </w:r>
      <w:r w:rsidRPr="00753CFB">
        <w:rPr>
          <w:sz w:val="16"/>
        </w:rPr>
        <w:t xml:space="preserve"> large population of unemployed youths and a </w:t>
      </w:r>
      <w:r w:rsidRPr="00753CFB">
        <w:rPr>
          <w:b/>
          <w:highlight w:val="green"/>
          <w:u w:val="single"/>
        </w:rPr>
        <w:t>history of support for militant Islamic groups.</w:t>
      </w:r>
    </w:p>
    <w:p w:rsidR="00FA7081" w:rsidRPr="00753CFB" w:rsidRDefault="00FA7081" w:rsidP="00FA7081"/>
    <w:p w:rsidR="00FA7081" w:rsidRPr="00DD69BF" w:rsidRDefault="00FA7081" w:rsidP="00FA7081"/>
    <w:p w:rsidR="00FA7081" w:rsidRDefault="00FA7081" w:rsidP="00FA7081">
      <w:pPr>
        <w:pStyle w:val="Heading3"/>
      </w:pPr>
      <w:r>
        <w:lastRenderedPageBreak/>
        <w:t>2NC Econ I/L – Terror</w:t>
      </w:r>
    </w:p>
    <w:p w:rsidR="00FA7081" w:rsidRPr="0006043F" w:rsidRDefault="00FA7081" w:rsidP="00FA7081">
      <w:pPr>
        <w:pStyle w:val="Heading4"/>
      </w:pPr>
      <w:r w:rsidRPr="0006043F">
        <w:t>Economic decline causes terrorism</w:t>
      </w:r>
    </w:p>
    <w:p w:rsidR="00FA7081" w:rsidRPr="0006043F" w:rsidRDefault="00FA7081" w:rsidP="00FA7081">
      <w:r w:rsidRPr="0006043F">
        <w:rPr>
          <w:b/>
        </w:rPr>
        <w:t>Burton, J.D. candidate, Georgetown University Law Center, 2004</w:t>
      </w:r>
      <w:r w:rsidRPr="0006043F">
        <w:t xml:space="preserve"> (Adam, “NOTE: A Grave and Gathering Threat: Business and Security Implications of the AIDS Epidemic and a Critical Evaluation of the Bush Administration's Response”, 35 Geo. J. Int’l L. 433, lexis) </w:t>
      </w:r>
    </w:p>
    <w:p w:rsidR="00FA7081" w:rsidRPr="0006043F" w:rsidRDefault="00FA7081" w:rsidP="00FA7081"/>
    <w:p w:rsidR="00FA7081" w:rsidRPr="0006043F" w:rsidRDefault="00FA7081" w:rsidP="00FA7081">
      <w:pPr>
        <w:rPr>
          <w:rStyle w:val="underlinedChar"/>
        </w:rPr>
      </w:pPr>
      <w:r w:rsidRPr="0006043F">
        <w:t xml:space="preserve">The consequences for economic development cut even deeper than injury to multinationals already in Africa, however, as economic growth or stagnation for Africa has reverberations on the macro level beyond the continent. </w:t>
      </w:r>
      <w:r w:rsidRPr="0006043F">
        <w:rPr>
          <w:rStyle w:val="underlinedChar"/>
        </w:rPr>
        <w:t>At stake is the legitimacy of Western political and economic ideals in the developing world</w:t>
      </w:r>
      <w:r w:rsidRPr="0006043F">
        <w:t xml:space="preserve">. For the Bush Administration, spreading liberal democracy is in many ways intertwined with the war on terror. </w:t>
      </w:r>
      <w:hyperlink r:id="rId32" w:anchor="n53" w:history="1">
        <w:r w:rsidRPr="0006043F">
          <w:rPr>
            <w:color w:val="0000FF"/>
            <w:u w:val="single"/>
            <w:vertAlign w:val="superscript"/>
          </w:rPr>
          <w:t>n53</w:t>
        </w:r>
      </w:hyperlink>
      <w:r w:rsidRPr="0006043F">
        <w:t xml:space="preserve"> </w:t>
      </w:r>
      <w:r w:rsidRPr="006204EC">
        <w:rPr>
          <w:rStyle w:val="underlinedChar"/>
          <w:highlight w:val="green"/>
        </w:rPr>
        <w:t>Countries with an interest in global economic stability are less likely to sponsor terrorism, and individuals with a stake in the capitalist order</w:t>
      </w:r>
      <w:r w:rsidRPr="0006043F">
        <w:rPr>
          <w:rStyle w:val="underlinedChar"/>
        </w:rPr>
        <w:t xml:space="preserve"> (i.e., people wealthy enough to own private property) </w:t>
      </w:r>
      <w:r w:rsidRPr="006204EC">
        <w:rPr>
          <w:rStyle w:val="underlinedChar"/>
          <w:highlight w:val="green"/>
        </w:rPr>
        <w:t>are less likely to join terrorist groups</w:t>
      </w:r>
      <w:r w:rsidRPr="0006043F">
        <w:rPr>
          <w:rStyle w:val="underlinedChar"/>
        </w:rPr>
        <w:t xml:space="preserve">. </w:t>
      </w:r>
      <w:hyperlink r:id="rId33" w:anchor="n54" w:history="1">
        <w:r w:rsidRPr="0006043F">
          <w:rPr>
            <w:rStyle w:val="Emphasis"/>
          </w:rPr>
          <w:t>n54</w:t>
        </w:r>
      </w:hyperlink>
      <w:r w:rsidRPr="0006043F">
        <w:rPr>
          <w:rStyle w:val="underlinedChar"/>
        </w:rPr>
        <w:t xml:space="preserve"> </w:t>
      </w:r>
      <w:r w:rsidRPr="006204EC">
        <w:rPr>
          <w:rStyle w:val="underlinedChar"/>
          <w:highlight w:val="green"/>
        </w:rPr>
        <w:t>In contrast, a class of desperate and hopeless people in Africa might produce the next flood of converts to radical Islam</w:t>
      </w:r>
      <w:r w:rsidRPr="0006043F">
        <w:rPr>
          <w:rStyle w:val="underlinedChar"/>
        </w:rPr>
        <w:t xml:space="preserve">, which has already penetrated East Africa and has  [*442]  begun to spread southward at a steady pace. </w:t>
      </w:r>
      <w:hyperlink r:id="rId34" w:anchor="n55" w:history="1">
        <w:r w:rsidRPr="0006043F">
          <w:rPr>
            <w:rStyle w:val="Emphasis"/>
          </w:rPr>
          <w:t>n55</w:t>
        </w:r>
      </w:hyperlink>
    </w:p>
    <w:p w:rsidR="00FA7081" w:rsidRDefault="00FA7081" w:rsidP="00FA7081">
      <w:pPr>
        <w:pStyle w:val="Heading3"/>
      </w:pPr>
      <w:r>
        <w:lastRenderedPageBreak/>
        <w:t>Codify</w:t>
      </w:r>
    </w:p>
    <w:p w:rsidR="00FA7081" w:rsidRDefault="00FA7081" w:rsidP="00FA7081">
      <w:pPr>
        <w:pStyle w:val="Heading4"/>
      </w:pPr>
      <w:r>
        <w:t>The plan is a huge loss for Obama –Democrats cracking down on war powers makes Obama look weak</w:t>
      </w:r>
    </w:p>
    <w:p w:rsidR="00FA7081" w:rsidRPr="00DB0588" w:rsidRDefault="00FA7081" w:rsidP="00FA7081">
      <w:r w:rsidRPr="00DB0588">
        <w:rPr>
          <w:rStyle w:val="StyleStyleBold12pt"/>
        </w:rPr>
        <w:t xml:space="preserve">Paterno 6/23/2013 </w:t>
      </w:r>
      <w:r>
        <w:t xml:space="preserve">(Scott, Writer for Rock the Capital, “Selfish Obama” </w:t>
      </w:r>
      <w:r w:rsidRPr="00DB0588">
        <w:t>http://www.rockthecapital.com/06/23/selfish-obama/</w:t>
      </w:r>
      <w:r>
        <w:t>)</w:t>
      </w:r>
    </w:p>
    <w:p w:rsidR="00FA7081" w:rsidRDefault="00FA7081" w:rsidP="00FA7081">
      <w:r w:rsidRPr="00DB0588">
        <w:t xml:space="preserve">Now </w:t>
      </w:r>
      <w:r w:rsidRPr="00DB0588">
        <w:rPr>
          <w:rStyle w:val="StyleBoldUnderline"/>
          <w:highlight w:val="yellow"/>
        </w:rPr>
        <w:t>we have a Democratic president who wants to make war</w:t>
      </w:r>
      <w:r w:rsidRPr="00DB0588">
        <w:t xml:space="preserve"> and does not want to abide by the War Powers Resolution. But rather than truly test the constitutionality of the measure, he is choosing to simply claim that THIS use of US military power is not applicable.¶ This is an extraordinarily selfish act, and one liberals especially should fear. POTUS is setting a precedent that subsequent presidents will be able to use – presidents that the left might not find so “enlightened.” Left as is, President </w:t>
      </w:r>
      <w:r w:rsidRPr="00DB0588">
        <w:rPr>
          <w:rStyle w:val="StyleBoldUnderline"/>
          <w:highlight w:val="yellow"/>
        </w:rPr>
        <w:t>Obama has set a standard where the president can essentially attack</w:t>
      </w:r>
      <w:r w:rsidRPr="00DB0588">
        <w:t xml:space="preserve"> </w:t>
      </w:r>
      <w:r w:rsidRPr="00DB0588">
        <w:rPr>
          <w:rStyle w:val="StyleBoldUnderline"/>
          <w:highlight w:val="yellow"/>
        </w:rPr>
        <w:t>anywhere</w:t>
      </w:r>
      <w:r w:rsidRPr="00DB0588">
        <w:t xml:space="preserve"> he wants without congressional approval for as long as he wants so long as he does not commit ground forces.¶ That is an extraordinarily selfish act. Why selfish? Because </w:t>
      </w:r>
      <w:r w:rsidRPr="00DB0588">
        <w:rPr>
          <w:rStyle w:val="StyleBoldUnderline"/>
          <w:highlight w:val="yellow"/>
        </w:rPr>
        <w:t>the president is avoiding congress because he fears a rebuke – from his own party</w:t>
      </w:r>
      <w:r w:rsidRPr="00DB0588">
        <w:t xml:space="preserve">, no less. </w:t>
      </w:r>
      <w:r w:rsidRPr="00DB0588">
        <w:rPr>
          <w:rStyle w:val="StyleBoldUnderline"/>
          <w:highlight w:val="yellow"/>
        </w:rPr>
        <w:t>The politically safe way</w:t>
      </w:r>
      <w:r w:rsidRPr="00DB0588">
        <w:t xml:space="preserve"> to both claim </w:t>
      </w:r>
      <w:r w:rsidRPr="00DB0588">
        <w:rPr>
          <w:rStyle w:val="StyleBoldUnderline"/>
          <w:highlight w:val="yellow"/>
        </w:rPr>
        <w:t>to be decisive and to not face political defeat at the hands of Democrat</w:t>
      </w:r>
      <w:r w:rsidRPr="00DB0588">
        <w:t xml:space="preserve">s – </w:t>
      </w:r>
      <w:r w:rsidRPr="00DB0588">
        <w:rPr>
          <w:rStyle w:val="Emphasis"/>
          <w:highlight w:val="yellow"/>
        </w:rPr>
        <w:t>a defeat that would signal White House weakness</w:t>
      </w:r>
      <w:r w:rsidRPr="00DB0588">
        <w:t xml:space="preserve"> – </w:t>
      </w:r>
      <w:r w:rsidRPr="00DB0588">
        <w:rPr>
          <w:rStyle w:val="StyleBoldUnderline"/>
        </w:rPr>
        <w:t>is to avoid congress all together.</w:t>
      </w:r>
      <w:r w:rsidRPr="00DB0588">
        <w:t xml:space="preserve"> Precedent be damned, there is an election to win after all.</w:t>
      </w:r>
    </w:p>
    <w:p w:rsidR="00FA7081" w:rsidRPr="002E6F2A" w:rsidRDefault="00FA7081" w:rsidP="00FA7081"/>
    <w:p w:rsidR="00FA7081" w:rsidRDefault="00FA7081" w:rsidP="00FA7081">
      <w:pPr>
        <w:pStyle w:val="Heading3"/>
      </w:pPr>
      <w:r>
        <w:lastRenderedPageBreak/>
        <w:t xml:space="preserve">2NC – UQ Wall </w:t>
      </w:r>
    </w:p>
    <w:p w:rsidR="00FA7081" w:rsidRDefault="00FA7081" w:rsidP="00FA7081">
      <w:pPr>
        <w:pStyle w:val="Heading4"/>
      </w:pPr>
      <w:r>
        <w:t xml:space="preserve">-- Democrats are confident that the House will raise the debt ceiling now – high level statements prove </w:t>
      </w:r>
    </w:p>
    <w:p w:rsidR="00FA7081" w:rsidRPr="003C3839" w:rsidRDefault="00FA7081" w:rsidP="00FA7081">
      <w:r w:rsidRPr="003C3839">
        <w:rPr>
          <w:rStyle w:val="StyleStyleBold12pt"/>
        </w:rPr>
        <w:t>Bolton 9/14/13</w:t>
      </w:r>
      <w:r w:rsidRPr="003C3839">
        <w:t xml:space="preserve"> (Alexander, Writer for the Hill, "Confident Democrats Want Separate Showdowns on Shutdown and Debt Limit")</w:t>
      </w:r>
    </w:p>
    <w:p w:rsidR="00FA7081" w:rsidRDefault="00FA7081" w:rsidP="00FA7081">
      <w:pPr>
        <w:widowControl w:val="0"/>
        <w:autoSpaceDE w:val="0"/>
        <w:autoSpaceDN w:val="0"/>
        <w:adjustRightInd w:val="0"/>
        <w:rPr>
          <w:rFonts w:ascii="Arial" w:hAnsi="Arial" w:cs="Arial"/>
          <w:sz w:val="26"/>
          <w:szCs w:val="26"/>
        </w:rPr>
      </w:pPr>
      <w:r w:rsidRPr="003C3839">
        <w:rPr>
          <w:sz w:val="12"/>
        </w:rPr>
        <w:t xml:space="preserve">¶ </w:t>
      </w:r>
      <w:r w:rsidRPr="00D2709C">
        <w:rPr>
          <w:rStyle w:val="StyleBoldUnderline"/>
        </w:rPr>
        <w:t xml:space="preserve">Senate </w:t>
      </w:r>
      <w:r w:rsidRPr="00D2709C">
        <w:rPr>
          <w:rStyle w:val="StyleBoldUnderline"/>
          <w:highlight w:val="yellow"/>
        </w:rPr>
        <w:t>Democrats want to have separate fights</w:t>
      </w:r>
      <w:r w:rsidRPr="003C3839">
        <w:t xml:space="preserve"> with the House GOP </w:t>
      </w:r>
      <w:r w:rsidRPr="00D2709C">
        <w:rPr>
          <w:rStyle w:val="StyleBoldUnderline"/>
          <w:highlight w:val="yellow"/>
        </w:rPr>
        <w:t>over</w:t>
      </w:r>
      <w:r w:rsidRPr="003C3839">
        <w:t xml:space="preserve"> a potential government shutdown and </w:t>
      </w:r>
      <w:r w:rsidRPr="00D2709C">
        <w:rPr>
          <w:rStyle w:val="StyleBoldUnderline"/>
          <w:highlight w:val="yellow"/>
        </w:rPr>
        <w:t xml:space="preserve">raising the </w:t>
      </w:r>
      <w:r w:rsidRPr="00D2709C">
        <w:rPr>
          <w:rStyle w:val="StyleBoldUnderline"/>
        </w:rPr>
        <w:t xml:space="preserve">nation’s </w:t>
      </w:r>
      <w:r w:rsidRPr="00D2709C">
        <w:rPr>
          <w:rStyle w:val="StyleBoldUnderline"/>
          <w:highlight w:val="yellow"/>
        </w:rPr>
        <w:t xml:space="preserve">debt limit, </w:t>
      </w:r>
      <w:r w:rsidRPr="00D2709C">
        <w:rPr>
          <w:rStyle w:val="Emphasis"/>
          <w:highlight w:val="yellow"/>
        </w:rPr>
        <w:t>confident they will win</w:t>
      </w:r>
      <w:r w:rsidRPr="00D2709C">
        <w:rPr>
          <w:rStyle w:val="StyleBoldUnderline"/>
          <w:highlight w:val="yellow"/>
        </w:rPr>
        <w:t xml:space="preserve"> showdowns</w:t>
      </w:r>
      <w:r w:rsidRPr="003C3839">
        <w:t xml:space="preserve"> on both issues. [</w:t>
      </w:r>
      <w:hyperlink r:id="rId35" w:history="1">
        <w:r w:rsidRPr="003C3839">
          <w:t>WATCH VIDEO</w:t>
        </w:r>
      </w:hyperlink>
      <w:r w:rsidRPr="003C3839">
        <w:t>]</w:t>
      </w:r>
      <w:r w:rsidRPr="003C3839">
        <w:rPr>
          <w:rFonts w:ascii="MS Gothic" w:hAnsi="MS Gothic" w:cs="MS Gothic"/>
        </w:rPr>
        <w:t>  </w:t>
      </w:r>
      <w:r w:rsidRPr="003C3839">
        <w:t>Some House Republicans want to bundle the question of setting federal funding levels and raising the debt limit into one vote but a senior Senate Democrat has rejected that possibility.</w:t>
      </w:r>
      <w:r w:rsidRPr="003C3839">
        <w:rPr>
          <w:rFonts w:ascii="MS Gothic" w:hAnsi="MS Gothic" w:cs="MS Gothic"/>
        </w:rPr>
        <w:t> </w:t>
      </w:r>
      <w:r w:rsidRPr="003C3839">
        <w:t xml:space="preserve">¶ Senate Democratic Whip Dick Durbin (D-Ill.) said repeatedly raising the debt limit in small increments wreaks havoc on government operations.¶ “The longer you extend the debt limit, the more thoughtless it is,” he said.¶ Durbin predicted </w:t>
      </w:r>
      <w:r w:rsidRPr="00D2709C">
        <w:rPr>
          <w:rStyle w:val="StyleBoldUnderline"/>
        </w:rPr>
        <w:t>Congress would tackle the debt limit question in mid October</w:t>
      </w:r>
      <w:r w:rsidRPr="003C3839">
        <w:t xml:space="preserve"> instead of pushing the debate until shortly before Christmas.¶ “October 15, mark your calendar,” he said. </w:t>
      </w:r>
      <w:r w:rsidRPr="00D2709C">
        <w:rPr>
          <w:rStyle w:val="StyleBoldUnderline"/>
        </w:rPr>
        <w:t>“I’m told that come October 15 we better start getting serious about it.”¶</w:t>
      </w:r>
      <w:r w:rsidRPr="003C3839">
        <w:t xml:space="preserve"> Durbin said he wants extend the nation’s borrowing limit for as long as possible in one increment. He cited a year as a reasonable extension.¶ “</w:t>
      </w:r>
      <w:r w:rsidRPr="00D2709C">
        <w:rPr>
          <w:rStyle w:val="StyleBoldUnderline"/>
        </w:rPr>
        <w:t>We’re not going to be in the situation where you’re lurching from crisis to crisis and putting the full faith and credit [of the government] at the hands of a Republican caucus that can’t get it’s act together</w:t>
      </w:r>
      <w:r w:rsidRPr="003C3839">
        <w:t xml:space="preserve">,” said a senior Senate Democratic aide. “Doing a longer term clean debt-limit extension will prevent that from happening.” Some </w:t>
      </w:r>
      <w:r w:rsidRPr="00D2709C">
        <w:rPr>
          <w:rStyle w:val="StyleBoldUnderline"/>
        </w:rPr>
        <w:t>House Republicans want to maximize their leverage by bundling the debt limit and stopgap</w:t>
      </w:r>
      <w:r w:rsidRPr="003C3839">
        <w:t xml:space="preserve"> measure funding government. They could accomplish this by extending government funding until mid-December and bumping up the debt limit just enough to delay a medium-term solution until year’s end.¶ </w:t>
      </w:r>
      <w:r w:rsidRPr="00D2709C">
        <w:rPr>
          <w:rStyle w:val="StyleBoldUnderline"/>
          <w:highlight w:val="yellow"/>
        </w:rPr>
        <w:t>Democrats</w:t>
      </w:r>
      <w:r w:rsidRPr="00D2709C">
        <w:rPr>
          <w:rStyle w:val="StyleBoldUnderline"/>
        </w:rPr>
        <w:t xml:space="preserve">, however, </w:t>
      </w:r>
      <w:r w:rsidRPr="00D2709C">
        <w:rPr>
          <w:rStyle w:val="StyleBoldUnderline"/>
          <w:highlight w:val="yellow"/>
        </w:rPr>
        <w:t>want to force the GOP to debate these issues successively</w:t>
      </w:r>
      <w:r w:rsidRPr="003C3839">
        <w:t>.¶ “</w:t>
      </w:r>
      <w:r w:rsidRPr="00D2709C">
        <w:rPr>
          <w:rStyle w:val="StyleBoldUnderline"/>
          <w:highlight w:val="yellow"/>
        </w:rPr>
        <w:t>We’re not negotiating on the debt ceiling.</w:t>
      </w:r>
      <w:r w:rsidRPr="003C3839">
        <w:t xml:space="preserve"> </w:t>
      </w:r>
      <w:r w:rsidRPr="00D2709C">
        <w:rPr>
          <w:rStyle w:val="StyleBoldUnderline"/>
        </w:rPr>
        <w:t xml:space="preserve">We think </w:t>
      </w:r>
      <w:r w:rsidRPr="00D2709C">
        <w:rPr>
          <w:rStyle w:val="StyleBoldUnderline"/>
          <w:highlight w:val="yellow"/>
        </w:rPr>
        <w:t>we have the high ground in both of those fights,</w:t>
      </w:r>
      <w:r w:rsidRPr="003C3839">
        <w:t>” said a senior Senate Democratic aide.¶ The Senate Democratic strategy over the next several weeks will be to stand pat and refuse to make any significant concessions in exchange for funding the government or raising the debt ceiling.</w:t>
      </w:r>
      <w:r w:rsidRPr="003C3839">
        <w:rPr>
          <w:rFonts w:ascii="MS Gothic" w:hAnsi="MS Gothic" w:cs="MS Gothic"/>
        </w:rPr>
        <w:t>  </w:t>
      </w:r>
      <w:r w:rsidRPr="003C3839">
        <w:t>“</w:t>
      </w:r>
      <w:r w:rsidRPr="00D2709C">
        <w:rPr>
          <w:rStyle w:val="Emphasis"/>
          <w:highlight w:val="yellow"/>
        </w:rPr>
        <w:t xml:space="preserve">If push comes to shove </w:t>
      </w:r>
      <w:r w:rsidRPr="00D2709C">
        <w:rPr>
          <w:rStyle w:val="Emphasis"/>
        </w:rPr>
        <w:t>on debt ceiling</w:t>
      </w:r>
      <w:r w:rsidRPr="00D2709C">
        <w:rPr>
          <w:rStyle w:val="Emphasis"/>
          <w:highlight w:val="yellow"/>
        </w:rPr>
        <w:t>, I’m virtually certain they’ll blink,</w:t>
      </w:r>
      <w:r w:rsidRPr="003C3839">
        <w:t xml:space="preserve">” </w:t>
      </w:r>
      <w:r w:rsidRPr="00D2709C">
        <w:rPr>
          <w:rStyle w:val="StyleBoldUnderline"/>
        </w:rPr>
        <w:t>said</w:t>
      </w:r>
      <w:r w:rsidRPr="003C3839">
        <w:t xml:space="preserve"> Sen. Charles </w:t>
      </w:r>
      <w:r w:rsidRPr="00D2709C">
        <w:rPr>
          <w:rStyle w:val="StyleBoldUnderline"/>
        </w:rPr>
        <w:t>Schumer</w:t>
      </w:r>
      <w:r w:rsidRPr="003C3839">
        <w:t xml:space="preserve"> (N.Y.), the third-ranking member of the Senate Democratic leadership. “</w:t>
      </w:r>
      <w:r w:rsidRPr="00D2709C">
        <w:rPr>
          <w:rStyle w:val="StyleBoldUnderline"/>
        </w:rPr>
        <w:t>They know they shouldn’t be playing havoc with the markets</w:t>
      </w:r>
      <w:r w:rsidRPr="003C3839">
        <w:t xml:space="preserve">.”¶ </w:t>
      </w:r>
    </w:p>
    <w:p w:rsidR="00FA7081" w:rsidRPr="00D2709C" w:rsidRDefault="00FA7081" w:rsidP="00FA7081"/>
    <w:p w:rsidR="00FA7081" w:rsidRDefault="00FA7081" w:rsidP="00FA7081">
      <w:pPr>
        <w:pStyle w:val="Heading4"/>
      </w:pPr>
      <w:r>
        <w:t xml:space="preserve">-- Republicans will cave now </w:t>
      </w:r>
    </w:p>
    <w:p w:rsidR="00FA7081" w:rsidRPr="00720775" w:rsidRDefault="00FA7081" w:rsidP="00FA7081">
      <w:r w:rsidRPr="00720775">
        <w:rPr>
          <w:rStyle w:val="StyleStyleBold12pt"/>
        </w:rPr>
        <w:t>The Economist 9/21/13</w:t>
      </w:r>
      <w:r w:rsidRPr="00720775">
        <w:t xml:space="preserve"> (Print Edition of the Economist, "Once More to the Brink")</w:t>
      </w:r>
    </w:p>
    <w:p w:rsidR="00FA7081" w:rsidRDefault="00FA7081" w:rsidP="00FA7081">
      <w:pPr>
        <w:rPr>
          <w:rStyle w:val="StyleBoldUnderline"/>
        </w:rPr>
      </w:pPr>
      <w:r w:rsidRPr="00720775">
        <w:t xml:space="preserve">Strangely, the improving economics of the debt have done little for the rotten politics. Both </w:t>
      </w:r>
      <w:r w:rsidRPr="00720775">
        <w:rPr>
          <w:rStyle w:val="StyleBoldUnderline"/>
        </w:rPr>
        <w:t xml:space="preserve">the president and </w:t>
      </w:r>
      <w:r w:rsidRPr="00905702">
        <w:rPr>
          <w:rStyle w:val="StyleBoldUnderline"/>
          <w:highlight w:val="yellow"/>
        </w:rPr>
        <w:t>Republican leaders</w:t>
      </w:r>
      <w:r w:rsidRPr="00720775">
        <w:rPr>
          <w:rStyle w:val="StyleBoldUnderline"/>
        </w:rPr>
        <w:t xml:space="preserve"> in Congress </w:t>
      </w:r>
      <w:r w:rsidRPr="00905702">
        <w:rPr>
          <w:rStyle w:val="StyleBoldUnderline"/>
          <w:highlight w:val="yellow"/>
        </w:rPr>
        <w:t>are anxious to avoid a repeat</w:t>
      </w:r>
      <w:r w:rsidRPr="00720775">
        <w:rPr>
          <w:rStyle w:val="StyleBoldUnderline"/>
        </w:rPr>
        <w:t xml:space="preserve"> </w:t>
      </w:r>
      <w:r w:rsidRPr="00905702">
        <w:rPr>
          <w:rStyle w:val="StyleBoldUnderline"/>
          <w:highlight w:val="yellow"/>
        </w:rPr>
        <w:t>of</w:t>
      </w:r>
      <w:r w:rsidRPr="00720775">
        <w:rPr>
          <w:rStyle w:val="StyleBoldUnderline"/>
        </w:rPr>
        <w:t xml:space="preserve"> their standoff in August </w:t>
      </w:r>
      <w:r w:rsidRPr="00905702">
        <w:rPr>
          <w:rStyle w:val="StyleBoldUnderline"/>
          <w:highlight w:val="yellow"/>
        </w:rPr>
        <w:t>2011</w:t>
      </w:r>
      <w:r w:rsidRPr="00720775">
        <w:rPr>
          <w:rStyle w:val="StyleBoldUnderline"/>
        </w:rPr>
        <w:t>,</w:t>
      </w:r>
      <w:r w:rsidRPr="00720775">
        <w:t xml:space="preserve"> </w:t>
      </w:r>
      <w:r w:rsidRPr="00905702">
        <w:rPr>
          <w:rStyle w:val="StyleBoldUnderline"/>
          <w:highlight w:val="yellow"/>
        </w:rPr>
        <w:t>when they brought America close to</w:t>
      </w:r>
      <w:r w:rsidRPr="00720775">
        <w:rPr>
          <w:rStyle w:val="StyleBoldUnderline"/>
        </w:rPr>
        <w:t xml:space="preserve"> an unnecessary and catastrophic </w:t>
      </w:r>
      <w:r w:rsidRPr="00905702">
        <w:rPr>
          <w:rStyle w:val="StyleBoldUnderline"/>
          <w:highlight w:val="yellow"/>
        </w:rPr>
        <w:t>default</w:t>
      </w:r>
      <w:r w:rsidRPr="00720775">
        <w:t xml:space="preserve"> by refusing to agree on the terms under which the debt ceiling should be raised.¶ In this section¶ </w:t>
      </w:r>
      <w:hyperlink r:id="rId36" w:history="1">
        <w:r w:rsidRPr="00720775">
          <w:t>Style and substance</w:t>
        </w:r>
      </w:hyperlink>
      <w:r w:rsidRPr="00720775">
        <w:t xml:space="preserve">¶ Once more to the brink¶ </w:t>
      </w:r>
      <w:hyperlink r:id="rId37" w:history="1">
        <w:r w:rsidRPr="00720775">
          <w:t>Tokers’ delight</w:t>
        </w:r>
      </w:hyperlink>
      <w:r w:rsidRPr="00720775">
        <w:t xml:space="preserve">¶ </w:t>
      </w:r>
      <w:hyperlink r:id="rId38" w:history="1">
        <w:r w:rsidRPr="00720775">
          <w:t>Mass shootings are up; gun murders down</w:t>
        </w:r>
      </w:hyperlink>
      <w:r w:rsidRPr="00720775">
        <w:t xml:space="preserve">¶ </w:t>
      </w:r>
      <w:hyperlink r:id="rId39" w:history="1">
        <w:r w:rsidRPr="00720775">
          <w:t>Of trolls and mistrials</w:t>
        </w:r>
      </w:hyperlink>
      <w:r w:rsidRPr="00720775">
        <w:t xml:space="preserve">¶ </w:t>
      </w:r>
      <w:hyperlink r:id="rId40" w:history="1">
        <w:r w:rsidRPr="00720775">
          <w:t>The risk of rabid raccoons</w:t>
        </w:r>
      </w:hyperlink>
      <w:r w:rsidRPr="00720775">
        <w:t xml:space="preserve">¶ </w:t>
      </w:r>
      <w:hyperlink r:id="rId41" w:history="1">
        <w:r w:rsidRPr="00720775">
          <w:t>The American Dream, RIP?</w:t>
        </w:r>
      </w:hyperlink>
      <w:r w:rsidRPr="00720775">
        <w:t xml:space="preserve">¶ </w:t>
      </w:r>
      <w:hyperlink r:id="rId42" w:history="1">
        <w:r w:rsidRPr="00720775">
          <w:t>Reprints</w:t>
        </w:r>
      </w:hyperlink>
      <w:r w:rsidRPr="00720775">
        <w:t xml:space="preserve">¶ The “debt ceiling” is the legal limit to federal borrowing. Since the Treasury borrows 19 cents of every dollar it spends, Congress has to keep raising the debt ceiling or Uncle Sam will not be able to pay his bills. </w:t>
      </w:r>
      <w:r w:rsidRPr="00905702">
        <w:rPr>
          <w:rStyle w:val="StyleBoldUnderline"/>
          <w:highlight w:val="yellow"/>
        </w:rPr>
        <w:t>When Republicans and Democrats played chicken</w:t>
      </w:r>
      <w:r w:rsidRPr="00720775">
        <w:rPr>
          <w:rStyle w:val="StyleBoldUnderline"/>
        </w:rPr>
        <w:t xml:space="preserve"> with the full faith and credit of the United States, </w:t>
      </w:r>
      <w:r w:rsidRPr="00905702">
        <w:rPr>
          <w:rStyle w:val="StyleBoldUnderline"/>
          <w:highlight w:val="yellow"/>
        </w:rPr>
        <w:t>it undermined confidence in the economy</w:t>
      </w:r>
      <w:r w:rsidRPr="00720775">
        <w:t xml:space="preserve"> and dented the squabbling lawmakers’ approval ratings. Yet they seem poised to do it all again.¶ On October 1st much of the federal government will shut down unless Congress votes to fund the roughly 35% of the budget that requires annual authorisation. Then, </w:t>
      </w:r>
      <w:r w:rsidRPr="00720775">
        <w:lastRenderedPageBreak/>
        <w:t xml:space="preserve">around mid-October, the Treasury will hit the debt ceiling. Unless Congress votes to raise it, Treasury will have to stop paying bills such as salaries, pensions, and in the extreme, interest on the national debt, which would trigger a cataclysmic default.¶ In theory, a deal should be within grasp. Mr Obama would like to replace the so-called “sequester”—across-the-board spending cuts that resulted from that last showdown, in 2011—with more targeted spending cuts and higher taxes. But with no leverage to force the Republicans to agree, he would almost certainly sign a budget that kept funding at the sequester’s levels. </w:t>
      </w:r>
      <w:r w:rsidRPr="00905702">
        <w:rPr>
          <w:rStyle w:val="StyleBoldUnderline"/>
          <w:highlight w:val="yellow"/>
        </w:rPr>
        <w:t>He</w:t>
      </w:r>
      <w:r w:rsidRPr="00720775">
        <w:rPr>
          <w:rStyle w:val="StyleBoldUnderline"/>
        </w:rPr>
        <w:t xml:space="preserve"> also </w:t>
      </w:r>
      <w:r w:rsidRPr="00905702">
        <w:rPr>
          <w:rStyle w:val="StyleBoldUnderline"/>
          <w:highlight w:val="yellow"/>
        </w:rPr>
        <w:t>wants the debt ceiling raised with no strings attached</w:t>
      </w:r>
      <w:r w:rsidRPr="00720775">
        <w:rPr>
          <w:rStyle w:val="StyleBoldUnderline"/>
        </w:rPr>
        <w:t xml:space="preserve">. </w:t>
      </w:r>
      <w:r w:rsidRPr="00905702">
        <w:rPr>
          <w:rStyle w:val="StyleBoldUnderline"/>
          <w:highlight w:val="yellow"/>
        </w:rPr>
        <w:t>Since Republicans did that last January, they should be prepared to do so again</w:t>
      </w:r>
      <w:r w:rsidRPr="00720775">
        <w:rPr>
          <w:rStyle w:val="StyleBoldUnderline"/>
        </w:rPr>
        <w:t>.</w:t>
      </w:r>
      <w:r w:rsidRPr="00720775">
        <w:t xml:space="preserve">¶ But </w:t>
      </w:r>
      <w:r w:rsidRPr="00720775">
        <w:rPr>
          <w:rStyle w:val="StyleBoldUnderline"/>
        </w:rPr>
        <w:t>several dozen conservative Republican congressmen are blocking the way</w:t>
      </w:r>
      <w:r w:rsidRPr="00720775">
        <w:t xml:space="preserve">. They want to use the budget and the debt ceiling to gut Mr Obama’s healthcare plan, the main provisions of which are scheduled to take effect by January. So far, 74 of the 233 House Republicans have sponsored a bill that would wipe out any funds for implementing Obamacare next year, while funding the rest of the government.¶ Mr </w:t>
      </w:r>
      <w:r w:rsidRPr="00905702">
        <w:rPr>
          <w:rStyle w:val="StyleBoldUnderline"/>
          <w:highlight w:val="yellow"/>
        </w:rPr>
        <w:t>Obama</w:t>
      </w:r>
      <w:r w:rsidRPr="00720775">
        <w:t xml:space="preserve">, however, </w:t>
      </w:r>
      <w:r w:rsidRPr="00905702">
        <w:rPr>
          <w:rStyle w:val="StyleBoldUnderline"/>
          <w:highlight w:val="yellow"/>
        </w:rPr>
        <w:t>has vowed not to delay Obamacare</w:t>
      </w:r>
      <w:r w:rsidRPr="00720775">
        <w:rPr>
          <w:rStyle w:val="StyleBoldUnderline"/>
        </w:rPr>
        <w:t xml:space="preserve"> </w:t>
      </w:r>
      <w:r w:rsidRPr="00905702">
        <w:rPr>
          <w:rStyle w:val="StyleBoldUnderline"/>
          <w:highlight w:val="yellow"/>
        </w:rPr>
        <w:t>or negotiate</w:t>
      </w:r>
      <w:r w:rsidRPr="00720775">
        <w:rPr>
          <w:rStyle w:val="StyleBoldUnderline"/>
        </w:rPr>
        <w:t xml:space="preserve"> over the debt ceiling. </w:t>
      </w:r>
      <w:r w:rsidRPr="00905702">
        <w:rPr>
          <w:rStyle w:val="Emphasis"/>
          <w:highlight w:val="yellow"/>
        </w:rPr>
        <w:t>This has saddled Republican leaders</w:t>
      </w:r>
      <w:r w:rsidRPr="00720775">
        <w:t xml:space="preserve"> with a dilemma: how to satisfy their members’ Quixotic longing to kill Obamacare without committing political suicide by shutting down the government or causing a default. Last week John Boehner, the Speaker of the House of Representatives, and Eric Cantor, the Majority Leader, proposed passing two bills, one that defunded Obamacare, and another that funded the government. </w:t>
      </w:r>
      <w:r w:rsidRPr="00905702">
        <w:rPr>
          <w:rStyle w:val="StyleBoldUnderline"/>
          <w:highlight w:val="yellow"/>
        </w:rPr>
        <w:t>The Senate could reject the first and pass the second.</w:t>
      </w:r>
    </w:p>
    <w:p w:rsidR="00FA7081" w:rsidRDefault="00FA7081" w:rsidP="00FA7081">
      <w:pPr>
        <w:rPr>
          <w:rStyle w:val="StyleBoldUnderline"/>
        </w:rPr>
      </w:pPr>
    </w:p>
    <w:p w:rsidR="00FA7081" w:rsidRDefault="00FA7081" w:rsidP="00FA7081">
      <w:pPr>
        <w:pStyle w:val="Heading4"/>
      </w:pPr>
      <w:r>
        <w:t>-- Obama is pushing</w:t>
      </w:r>
    </w:p>
    <w:p w:rsidR="00FA7081" w:rsidRPr="001D4D8F" w:rsidRDefault="00FA7081" w:rsidP="00FA7081">
      <w:r w:rsidRPr="001D4D8F">
        <w:rPr>
          <w:rStyle w:val="StyleStyleBold12pt"/>
        </w:rPr>
        <w:t>Feldmann 9/18/13</w:t>
      </w:r>
      <w:r w:rsidRPr="001D4D8F">
        <w:t xml:space="preserve"> (Linda, Christian Science Monitor, "Government shutdown coming? Boehner raises stakes on defunding Obamacare")</w:t>
      </w:r>
    </w:p>
    <w:p w:rsidR="00FA7081" w:rsidRDefault="00FA7081" w:rsidP="00FA7081">
      <w:pPr>
        <w:rPr>
          <w:rStyle w:val="Emphasis"/>
        </w:rPr>
      </w:pPr>
      <w:r w:rsidRPr="001D4D8F">
        <w:t xml:space="preserve">As for Obama, </w:t>
      </w:r>
      <w:r w:rsidRPr="001D4D8F">
        <w:rPr>
          <w:rStyle w:val="StyleBoldUnderline"/>
        </w:rPr>
        <w:t>even before Boehner’s capitulation</w:t>
      </w:r>
      <w:r w:rsidRPr="001D4D8F">
        <w:t xml:space="preserve"> to the tea party wing of his caucus, </w:t>
      </w:r>
      <w:r w:rsidRPr="00D2709C">
        <w:rPr>
          <w:rStyle w:val="StyleBoldUnderline"/>
          <w:highlight w:val="yellow"/>
        </w:rPr>
        <w:t>efforts to woo the Republicans</w:t>
      </w:r>
      <w:r w:rsidRPr="001D4D8F">
        <w:rPr>
          <w:rStyle w:val="StyleBoldUnderline"/>
        </w:rPr>
        <w:t xml:space="preserve"> into a budget deal </w:t>
      </w:r>
      <w:r w:rsidRPr="00D2709C">
        <w:rPr>
          <w:rStyle w:val="StyleBoldUnderline"/>
          <w:highlight w:val="yellow"/>
        </w:rPr>
        <w:t>have born no fruit</w:t>
      </w:r>
      <w:r w:rsidRPr="00D2709C">
        <w:rPr>
          <w:highlight w:val="yellow"/>
        </w:rPr>
        <w:t>, a</w:t>
      </w:r>
      <w:r w:rsidRPr="00D2709C">
        <w:rPr>
          <w:rStyle w:val="StyleBoldUnderline"/>
          <w:highlight w:val="yellow"/>
        </w:rPr>
        <w:t>nd so he has opted for verbal slaps</w:t>
      </w:r>
      <w:r w:rsidRPr="00D2709C">
        <w:rPr>
          <w:highlight w:val="yellow"/>
        </w:rPr>
        <w:t>.</w:t>
      </w:r>
      <w:r w:rsidRPr="001D4D8F">
        <w:t xml:space="preserve"> On Monday, the president took to a </w:t>
      </w:r>
      <w:hyperlink r:id="rId43" w:history="1">
        <w:r w:rsidRPr="001D4D8F">
          <w:t>White House</w:t>
        </w:r>
      </w:hyperlink>
      <w:r w:rsidRPr="001D4D8F">
        <w:t xml:space="preserve"> stage to mark the five-year anniversary of the 2008 financial crisis, and he spewed vitriol at his most ardent opponents – even though a mass shooting had just taken place a few miles from the White House.¶ "I cannot remember a time when one faction of one party promises economic chaos if it doesn't get 100 percent of what it wants," Obama said.¶ At Wednesday’s briefing, White House press secretary </w:t>
      </w:r>
      <w:hyperlink r:id="rId44" w:history="1">
        <w:r w:rsidRPr="001D4D8F">
          <w:rPr>
            <w:rStyle w:val="StyleBoldUnderline"/>
          </w:rPr>
          <w:t>Jay Carney</w:t>
        </w:r>
      </w:hyperlink>
      <w:r w:rsidRPr="001D4D8F">
        <w:rPr>
          <w:rStyle w:val="StyleBoldUnderline"/>
        </w:rPr>
        <w:t xml:space="preserve"> suggested that </w:t>
      </w:r>
      <w:r w:rsidRPr="00D2709C">
        <w:rPr>
          <w:rStyle w:val="StyleBoldUnderline"/>
          <w:highlight w:val="yellow"/>
        </w:rPr>
        <w:t>the president’s past charm offensive with Republican</w:t>
      </w:r>
      <w:r w:rsidRPr="00D2709C">
        <w:rPr>
          <w:highlight w:val="yellow"/>
        </w:rPr>
        <w:t>s</w:t>
      </w:r>
      <w:r w:rsidRPr="001D4D8F">
        <w:t xml:space="preserve"> – including taking some out to dinner at an expensive restaurant (on his dime) – </w:t>
      </w:r>
      <w:r w:rsidRPr="00D2709C">
        <w:rPr>
          <w:rStyle w:val="StyleBoldUnderline"/>
          <w:highlight w:val="yellow"/>
        </w:rPr>
        <w:t>hadn’t completely failed</w:t>
      </w:r>
      <w:r w:rsidRPr="001D4D8F">
        <w:rPr>
          <w:rStyle w:val="StyleBoldUnderline"/>
        </w:rPr>
        <w:t xml:space="preserve">.¶ “What we discovered is that </w:t>
      </w:r>
      <w:r w:rsidRPr="00D2709C">
        <w:rPr>
          <w:rStyle w:val="StyleBoldUnderline"/>
          <w:highlight w:val="yellow"/>
        </w:rPr>
        <w:t>there is a sincere desire by Republican lawmakers</w:t>
      </w:r>
      <w:r w:rsidRPr="001D4D8F">
        <w:rPr>
          <w:rStyle w:val="StyleBoldUnderline"/>
        </w:rPr>
        <w:t xml:space="preserve">, some of them, anyway ... </w:t>
      </w:r>
      <w:r w:rsidRPr="00D2709C">
        <w:rPr>
          <w:rStyle w:val="StyleBoldUnderline"/>
          <w:highlight w:val="yellow"/>
        </w:rPr>
        <w:t>to make budget policy that</w:t>
      </w:r>
      <w:r w:rsidRPr="001D4D8F">
        <w:rPr>
          <w:rStyle w:val="StyleBoldUnderline"/>
        </w:rPr>
        <w:t xml:space="preserve"> ... </w:t>
      </w:r>
      <w:r w:rsidRPr="00D2709C">
        <w:rPr>
          <w:rStyle w:val="StyleBoldUnderline"/>
          <w:highlight w:val="yellow"/>
        </w:rPr>
        <w:t>reduces the deficit</w:t>
      </w:r>
      <w:r w:rsidRPr="001D4D8F">
        <w:rPr>
          <w:rStyle w:val="StyleBoldUnderline"/>
        </w:rPr>
        <w:t xml:space="preserve"> responsibly</w:t>
      </w:r>
      <w:r w:rsidRPr="001D4D8F">
        <w:t xml:space="preserve">, but invests responsibly as well,” Mr. </w:t>
      </w:r>
      <w:r w:rsidRPr="00014353">
        <w:t>Carney said.¶</w:t>
      </w:r>
      <w:r w:rsidRPr="001D4D8F">
        <w:t xml:space="preserve"> And, he said, </w:t>
      </w:r>
      <w:r w:rsidRPr="00D2709C">
        <w:rPr>
          <w:rStyle w:val="Emphasis"/>
          <w:highlight w:val="yellow"/>
        </w:rPr>
        <w:t>the president will still try “all manner of ways to get to yes with Republican leaders.”</w:t>
      </w:r>
    </w:p>
    <w:p w:rsidR="00FA7081" w:rsidRDefault="00FA7081" w:rsidP="00FA7081">
      <w:pPr>
        <w:pStyle w:val="Heading4"/>
      </w:pPr>
      <w:r>
        <w:t>Business pressure brings the GOP to the table</w:t>
      </w:r>
    </w:p>
    <w:p w:rsidR="00FA7081" w:rsidRPr="007F68B0" w:rsidRDefault="00FA7081" w:rsidP="00FA7081">
      <w:pPr>
        <w:rPr>
          <w:b/>
        </w:rPr>
      </w:pPr>
      <w:r w:rsidRPr="007F68B0">
        <w:rPr>
          <w:rStyle w:val="StyleStyleBold12pt"/>
        </w:rPr>
        <w:t>Wasson 9/18/13</w:t>
      </w:r>
      <w:r w:rsidRPr="007F68B0">
        <w:rPr>
          <w:b/>
        </w:rPr>
        <w:t xml:space="preserve"> </w:t>
      </w:r>
      <w:r w:rsidRPr="007F68B0">
        <w:t>(Erik, The Hill, "Chamber to Congres: Stop Threatening Shutdown, Default")</w:t>
      </w:r>
    </w:p>
    <w:p w:rsidR="00FA7081" w:rsidRDefault="00FA7081" w:rsidP="00FA7081">
      <w:r w:rsidRPr="007F68B0">
        <w:rPr>
          <w:rStyle w:val="StyleBoldUnderline"/>
        </w:rPr>
        <w:t>The powerful U</w:t>
      </w:r>
      <w:r w:rsidRPr="009C3D2B">
        <w:rPr>
          <w:rStyle w:val="StyleBoldUnderline"/>
          <w:highlight w:val="yellow"/>
        </w:rPr>
        <w:t>.</w:t>
      </w:r>
      <w:r w:rsidRPr="009C3D2B">
        <w:rPr>
          <w:rStyle w:val="StyleBoldUnderline"/>
        </w:rPr>
        <w:t xml:space="preserve">S. </w:t>
      </w:r>
      <w:r w:rsidRPr="009C3D2B">
        <w:rPr>
          <w:rStyle w:val="StyleBoldUnderline"/>
          <w:highlight w:val="yellow"/>
        </w:rPr>
        <w:t>Chamber of Commerce</w:t>
      </w:r>
      <w:r w:rsidRPr="007F68B0">
        <w:rPr>
          <w:rStyle w:val="StyleBoldUnderline"/>
        </w:rPr>
        <w:t xml:space="preserve"> on Wednesday </w:t>
      </w:r>
      <w:r w:rsidRPr="009C3D2B">
        <w:rPr>
          <w:rStyle w:val="StyleBoldUnderline"/>
          <w:highlight w:val="yellow"/>
        </w:rPr>
        <w:t>urged Congress not to play with</w:t>
      </w:r>
      <w:r w:rsidRPr="007F68B0">
        <w:rPr>
          <w:rStyle w:val="StyleBoldUnderline"/>
        </w:rPr>
        <w:t xml:space="preserve"> </w:t>
      </w:r>
      <w:r w:rsidRPr="009C3D2B">
        <w:rPr>
          <w:rStyle w:val="StyleBoldUnderline"/>
          <w:highlight w:val="yellow"/>
        </w:rPr>
        <w:t>fire</w:t>
      </w:r>
      <w:r w:rsidRPr="007F68B0">
        <w:t xml:space="preserve"> </w:t>
      </w:r>
      <w:r w:rsidRPr="007F68B0">
        <w:rPr>
          <w:rStyle w:val="StyleBoldUnderline"/>
        </w:rPr>
        <w:t>by risking a</w:t>
      </w:r>
      <w:r w:rsidRPr="007F68B0">
        <w:t xml:space="preserve"> government shutdown </w:t>
      </w:r>
      <w:r w:rsidRPr="007F68B0">
        <w:rPr>
          <w:rStyle w:val="StyleBoldUnderline"/>
        </w:rPr>
        <w:t>or debt ceiling-caused default</w:t>
      </w:r>
      <w:r w:rsidRPr="007F68B0">
        <w:t xml:space="preserve">.¶ In a letter to members, the big business organization took direct aim at House Republican plans announced earlier Wednesday to use an Oct. 1 shutdown deadline and mid-October default deadline to try to stop the implementation of ObamaCare.¶ The Chamber said ObamaCare has problems and the long-term fiscal imbalance of entitlement spending and revenues needs to be addressed, but creating a crisis is counterproductive. ¶ “It </w:t>
      </w:r>
      <w:r w:rsidRPr="007F68B0">
        <w:rPr>
          <w:rStyle w:val="StyleBoldUnderline"/>
        </w:rPr>
        <w:t xml:space="preserve">is readily apparent </w:t>
      </w:r>
      <w:r w:rsidRPr="009C3D2B">
        <w:rPr>
          <w:rStyle w:val="StyleBoldUnderline"/>
          <w:highlight w:val="yellow"/>
        </w:rPr>
        <w:t>none of these important issues are ripe</w:t>
      </w:r>
      <w:r w:rsidRPr="007F68B0">
        <w:rPr>
          <w:rStyle w:val="StyleBoldUnderline"/>
        </w:rPr>
        <w:t xml:space="preserve"> </w:t>
      </w:r>
      <w:r w:rsidRPr="009C3D2B">
        <w:rPr>
          <w:rStyle w:val="StyleBoldUnderline"/>
          <w:highlight w:val="yellow"/>
        </w:rPr>
        <w:t>for resolution</w:t>
      </w:r>
      <w:r w:rsidRPr="007F68B0">
        <w:t xml:space="preserve">. </w:t>
      </w:r>
      <w:r w:rsidRPr="007F68B0">
        <w:rPr>
          <w:rStyle w:val="StyleBoldUnderline"/>
        </w:rPr>
        <w:t xml:space="preserve">We therefore </w:t>
      </w:r>
      <w:r w:rsidRPr="009C3D2B">
        <w:rPr>
          <w:rStyle w:val="StyleBoldUnderline"/>
          <w:highlight w:val="yellow"/>
        </w:rPr>
        <w:t>urge the House to act promptly</w:t>
      </w:r>
      <w:r w:rsidRPr="007F68B0">
        <w:t xml:space="preserve"> to pass a Continuing Resolution </w:t>
      </w:r>
      <w:r w:rsidRPr="007F68B0">
        <w:rPr>
          <w:rStyle w:val="StyleBoldUnderline"/>
        </w:rPr>
        <w:t xml:space="preserve">to fund the government and to raise the debt </w:t>
      </w:r>
      <w:r w:rsidRPr="007F68B0">
        <w:rPr>
          <w:rStyle w:val="StyleBoldUnderline"/>
        </w:rPr>
        <w:lastRenderedPageBreak/>
        <w:t>ceiling</w:t>
      </w:r>
      <w:r w:rsidRPr="007F68B0">
        <w:t xml:space="preserve">, </w:t>
      </w:r>
      <w:r w:rsidRPr="007F68B0">
        <w:rPr>
          <w:rStyle w:val="StyleBoldUnderline"/>
        </w:rPr>
        <w:t>and then to return to work on these other vital issues</w:t>
      </w:r>
      <w:r w:rsidRPr="007F68B0">
        <w:t xml:space="preserve">,” the Chamber’s top lobbyist Bruce Josten wrote. ¶ The letter says the weak state of the overall economy and unemployment picture make it especially dangerous to refuse to fund the government or to refuse to raise the debt ceiling.¶ “It is not in the best interest of the U.S. business community or the American people to risk even a brief government shutdown that might trigger disruptive consequences or raise new policy uncertainties washing over the U.S. economy,” Josten wrote.¶ The Chamber urged the House to pass a three-month stopgap continuing resolution at current spending levels.¶ The letter comes hours before the House Rules Committee is poised to attach a provision defunding ObamaCare to the CR. The amended CR is heading for a Thursday or Friday vote in the House and a likely rejection next week by the Senate.¶ Unless Congress can come to a compromise, agencies will have to shut down on Oct. 1. The White House has ordered agencies to begin to prepare. </w:t>
      </w:r>
    </w:p>
    <w:p w:rsidR="00FA7081" w:rsidRDefault="00FA7081" w:rsidP="00FA7081">
      <w:pPr>
        <w:pStyle w:val="Heading3"/>
      </w:pPr>
      <w:r>
        <w:lastRenderedPageBreak/>
        <w:t>2NC – PC Key</w:t>
      </w:r>
    </w:p>
    <w:p w:rsidR="00FA7081" w:rsidRDefault="00FA7081" w:rsidP="00FA7081">
      <w:pPr>
        <w:pStyle w:val="Heading4"/>
      </w:pPr>
      <w:r>
        <w:t>Pressure on Republicans will get the debt ceiling raised now</w:t>
      </w:r>
    </w:p>
    <w:p w:rsidR="00FA7081" w:rsidRPr="00A41834" w:rsidRDefault="00FA7081" w:rsidP="00FA7081">
      <w:r w:rsidRPr="00A41834">
        <w:rPr>
          <w:rStyle w:val="StyleStyleBold12pt"/>
        </w:rPr>
        <w:t>Reuters 9/17/13</w:t>
      </w:r>
      <w:r w:rsidRPr="00A41834">
        <w:t xml:space="preserve"> ("Treasury Urges Congress to act Not On US Debt Ceiling")</w:t>
      </w:r>
    </w:p>
    <w:p w:rsidR="00FA7081" w:rsidRDefault="00FA7081" w:rsidP="00FA7081">
      <w:pPr>
        <w:rPr>
          <w:rStyle w:val="StyleBoldUnderline"/>
        </w:rPr>
      </w:pPr>
      <w:r>
        <w:t>A</w:t>
      </w:r>
      <w:r w:rsidRPr="00A41834">
        <w:t xml:space="preserve">ny default on the nation's debts could be calamitous for the U.S. </w:t>
      </w:r>
      <w:hyperlink r:id="rId45" w:history="1">
        <w:r w:rsidRPr="00A41834">
          <w:t>economy</w:t>
        </w:r>
      </w:hyperlink>
      <w:r w:rsidRPr="00A41834">
        <w:t xml:space="preserve">. A default would rock Wall Street and hurt businesses and families by fueling a sharp increase in interest rates.¶ Washington tempted disaster during a heated debate over the debt ceiling in 2011. The debate roiled financial </w:t>
      </w:r>
      <w:hyperlink r:id="rId46" w:history="1">
        <w:r w:rsidRPr="00A41834">
          <w:t>markets</w:t>
        </w:r>
      </w:hyperlink>
      <w:r w:rsidRPr="00A41834">
        <w:t xml:space="preserve"> and helped prompt credit ratings agency Standard &amp; Poor's to strip America of its prized top-tier rating.¶ The White House has vowed not to negotiate over the debt ceiling, but </w:t>
      </w:r>
      <w:r w:rsidRPr="002E6F2A">
        <w:rPr>
          <w:rStyle w:val="StyleBoldUnderline"/>
          <w:highlight w:val="green"/>
        </w:rPr>
        <w:t>Republicans</w:t>
      </w:r>
      <w:r w:rsidRPr="0066061F">
        <w:rPr>
          <w:rStyle w:val="StyleBoldUnderline"/>
        </w:rPr>
        <w:t xml:space="preserve"> this </w:t>
      </w:r>
      <w:r w:rsidRPr="002E6F2A">
        <w:rPr>
          <w:rStyle w:val="StyleBoldUnderline"/>
          <w:highlight w:val="green"/>
        </w:rPr>
        <w:t>year are nevertheless trying to use the need to raise the debt</w:t>
      </w:r>
      <w:r w:rsidRPr="002E6F2A">
        <w:rPr>
          <w:highlight w:val="green"/>
        </w:rPr>
        <w:t xml:space="preserve"> </w:t>
      </w:r>
      <w:r w:rsidRPr="002E6F2A">
        <w:rPr>
          <w:rStyle w:val="StyleBoldUnderline"/>
          <w:highlight w:val="green"/>
        </w:rPr>
        <w:t>limit</w:t>
      </w:r>
      <w:r w:rsidRPr="002E6F2A">
        <w:rPr>
          <w:rStyle w:val="StyleStyleBold12pt"/>
          <w:highlight w:val="green"/>
        </w:rPr>
        <w:t xml:space="preserve"> </w:t>
      </w:r>
      <w:r w:rsidRPr="002E6F2A">
        <w:rPr>
          <w:rStyle w:val="StyleBoldUnderline"/>
          <w:highlight w:val="green"/>
        </w:rPr>
        <w:t>as</w:t>
      </w:r>
      <w:r w:rsidRPr="002E6F2A">
        <w:rPr>
          <w:rStyle w:val="StyleStyleBold12pt"/>
          <w:highlight w:val="green"/>
        </w:rPr>
        <w:t xml:space="preserve"> </w:t>
      </w:r>
      <w:r w:rsidRPr="002E6F2A">
        <w:rPr>
          <w:rStyle w:val="StyleBoldUnderline"/>
          <w:highlight w:val="green"/>
        </w:rPr>
        <w:t>leverage</w:t>
      </w:r>
      <w:r w:rsidRPr="00A41834">
        <w:t xml:space="preserve"> for their goal to reduce the size of government.¶ Republicans in the House of Representatives last week considered a plan to tie raising the debt ceiling to withholding funds for President </w:t>
      </w:r>
      <w:hyperlink r:id="rId47" w:history="1">
        <w:r w:rsidRPr="00A41834">
          <w:t>Barack Obama's</w:t>
        </w:r>
      </w:hyperlink>
      <w:r w:rsidRPr="00A41834">
        <w:t xml:space="preserve"> signature healthcare overhaul, but put off a vote because the party's most fiscally </w:t>
      </w:r>
      <w:r w:rsidRPr="002E6F2A">
        <w:rPr>
          <w:rStyle w:val="StyleBoldUnderline"/>
          <w:highlight w:val="green"/>
        </w:rPr>
        <w:t>conservative</w:t>
      </w:r>
      <w:r w:rsidRPr="00A41834">
        <w:t xml:space="preserve"> members felt the plan lacked teeth.¶ </w:t>
      </w:r>
      <w:r w:rsidRPr="002E6F2A">
        <w:rPr>
          <w:rStyle w:val="StyleBoldUnderline"/>
          <w:highlight w:val="green"/>
        </w:rPr>
        <w:t>Taking aim at the divisions among Republicans</w:t>
      </w:r>
      <w:r w:rsidRPr="0066061F">
        <w:rPr>
          <w:rStyle w:val="StyleBoldUnderline"/>
        </w:rPr>
        <w:t>, Lew said it was pointless for a minority in one house of Congress to think it can call the shots in the debate</w:t>
      </w:r>
      <w:r w:rsidRPr="00A41834">
        <w:t>.¶ "</w:t>
      </w:r>
      <w:r w:rsidRPr="002E6F2A">
        <w:rPr>
          <w:rStyle w:val="StyleBoldUnderline"/>
          <w:highlight w:val="green"/>
        </w:rPr>
        <w:t>The reality is that's not going to happen, and the sooner they understand that the better</w:t>
      </w:r>
      <w:r w:rsidRPr="00A41834">
        <w:t xml:space="preserve">," he said.¶ Even if the government retains the bond market's trust through mid-October, Lew said it would be dangerous for Congress to wait until then to raise the debt limit. That's because it is impossible to know for certain how much money will enter and leave public coffers on any given day.¶ The government could begin defaulting on its obligations between the end of October and the middle of November if the debt ceiling is not raised, Congressional Budget Office director Doug Elmendorf said on Tuesday.¶ If that were to happen, Lew said it would not be possible to prioritize payments among the many people to whom America owes money, from retirees drawing government pensions to bond holders.¶ "I am anxious," Lew said, although he said at </w:t>
      </w:r>
      <w:r w:rsidRPr="002E6F2A">
        <w:rPr>
          <w:rStyle w:val="StyleBoldUnderline"/>
          <w:highlight w:val="green"/>
        </w:rPr>
        <w:t>least it appeared that no congressional leaders appeared to think default was a reasonable course of action</w:t>
      </w:r>
      <w:r w:rsidRPr="0066061F">
        <w:rPr>
          <w:rStyle w:val="StyleBoldUnderline"/>
        </w:rPr>
        <w:t>.</w:t>
      </w:r>
    </w:p>
    <w:p w:rsidR="00FA7081" w:rsidRPr="002E6F2A" w:rsidRDefault="00FA7081" w:rsidP="00FA7081"/>
    <w:p w:rsidR="00FA7081" w:rsidRDefault="00FA7081" w:rsidP="00FA7081"/>
    <w:p w:rsidR="00FA7081" w:rsidRDefault="00FA7081" w:rsidP="00FA7081">
      <w:pPr>
        <w:pStyle w:val="Heading4"/>
      </w:pPr>
      <w:r>
        <w:t xml:space="preserve">B. Political capital is key to get the job done </w:t>
      </w:r>
    </w:p>
    <w:p w:rsidR="00FA7081" w:rsidRPr="00497BB4" w:rsidRDefault="00FA7081" w:rsidP="00FA7081">
      <w:r w:rsidRPr="00497BB4">
        <w:rPr>
          <w:rStyle w:val="StyleStyleBold12pt"/>
        </w:rPr>
        <w:t>Blake 9/18/13</w:t>
      </w:r>
      <w:r w:rsidRPr="00497BB4">
        <w:t xml:space="preserve">  (Aaron, Covers National Politics for the Washington Post, The Washington Post, Post Politics, Carney Assures That Obama 'Has Twisted Arms')</w:t>
      </w:r>
    </w:p>
    <w:p w:rsidR="00FA7081" w:rsidRDefault="00FA7081" w:rsidP="00FA7081">
      <w:r w:rsidRPr="00497BB4">
        <w:t xml:space="preserve">White House press secretary Jay </w:t>
      </w:r>
      <w:r w:rsidRPr="00497BB4">
        <w:rPr>
          <w:rStyle w:val="StyleBoldUnderline"/>
          <w:highlight w:val="yellow"/>
        </w:rPr>
        <w:t>Carney</w:t>
      </w:r>
      <w:r w:rsidRPr="00497BB4">
        <w:t xml:space="preserve"> on Wednesday </w:t>
      </w:r>
      <w:r w:rsidRPr="00497BB4">
        <w:rPr>
          <w:rStyle w:val="StyleBoldUnderline"/>
          <w:highlight w:val="yellow"/>
        </w:rPr>
        <w:t xml:space="preserve">fought back </w:t>
      </w:r>
      <w:r w:rsidRPr="00497BB4">
        <w:rPr>
          <w:rStyle w:val="StyleBoldUnderline"/>
        </w:rPr>
        <w:t>against</w:t>
      </w:r>
      <w:r w:rsidRPr="00497BB4">
        <w:rPr>
          <w:rStyle w:val="StyleBoldUnderline"/>
          <w:highlight w:val="yellow"/>
        </w:rPr>
        <w:t xml:space="preserve"> criticism that</w:t>
      </w:r>
      <w:r w:rsidRPr="00497BB4">
        <w:t xml:space="preserve"> President </w:t>
      </w:r>
      <w:r w:rsidRPr="00497BB4">
        <w:rPr>
          <w:rStyle w:val="StyleBoldUnderline"/>
          <w:highlight w:val="yellow"/>
        </w:rPr>
        <w:t>Obama has been disengaged</w:t>
      </w:r>
      <w:r w:rsidRPr="00497BB4">
        <w:t xml:space="preserve"> from legislative battles on Capitol Hill.¶ "</w:t>
      </w:r>
      <w:r w:rsidRPr="00497BB4">
        <w:rPr>
          <w:rStyle w:val="Emphasis"/>
          <w:highlight w:val="yellow"/>
        </w:rPr>
        <w:t>He has twisted arms,"</w:t>
      </w:r>
      <w:r w:rsidRPr="00497BB4">
        <w:t xml:space="preserve"> Carney said. "</w:t>
      </w:r>
      <w:r w:rsidRPr="00497BB4">
        <w:rPr>
          <w:rStyle w:val="StyleBoldUnderline"/>
          <w:highlight w:val="yellow"/>
        </w:rPr>
        <w:t>He has used the powers</w:t>
      </w:r>
      <w:r w:rsidRPr="00497BB4">
        <w:t xml:space="preserve"> that are available to him </w:t>
      </w:r>
      <w:r w:rsidRPr="00497BB4">
        <w:rPr>
          <w:rStyle w:val="StyleBoldUnderline"/>
          <w:highlight w:val="yellow"/>
        </w:rPr>
        <w:t xml:space="preserve">to try to </w:t>
      </w:r>
      <w:r w:rsidRPr="00497BB4">
        <w:rPr>
          <w:rStyle w:val="StyleBoldUnderline"/>
        </w:rPr>
        <w:t>convince,</w:t>
      </w:r>
      <w:r w:rsidRPr="00497BB4">
        <w:t xml:space="preserve"> </w:t>
      </w:r>
      <w:r w:rsidRPr="00497BB4">
        <w:rPr>
          <w:rStyle w:val="Emphasis"/>
          <w:highlight w:val="yellow"/>
        </w:rPr>
        <w:t xml:space="preserve">persuade, </w:t>
      </w:r>
      <w:r w:rsidRPr="00497BB4">
        <w:rPr>
          <w:rStyle w:val="Emphasis"/>
        </w:rPr>
        <w:t xml:space="preserve">cajole </w:t>
      </w:r>
      <w:r w:rsidRPr="00497BB4">
        <w:rPr>
          <w:rStyle w:val="Emphasis"/>
          <w:highlight w:val="yellow"/>
        </w:rPr>
        <w:t>Republicans</w:t>
      </w:r>
      <w:r w:rsidRPr="00497BB4">
        <w:t xml:space="preserve"> into doing the sensible thing...."¶ </w:t>
      </w:r>
      <w:r w:rsidRPr="0061728D">
        <w:rPr>
          <w:rStyle w:val="StyleBoldUnderline"/>
          <w:highlight w:val="yellow"/>
        </w:rPr>
        <w:t>Pressed on</w:t>
      </w:r>
      <w:r w:rsidRPr="00497BB4">
        <w:rPr>
          <w:rStyle w:val="StyleBoldUnderline"/>
        </w:rPr>
        <w:t xml:space="preserve"> </w:t>
      </w:r>
      <w:r w:rsidRPr="00497BB4">
        <w:rPr>
          <w:rStyle w:val="StyleBoldUnderline"/>
          <w:highlight w:val="yellow"/>
        </w:rPr>
        <w:t>Obama's role in the</w:t>
      </w:r>
      <w:r w:rsidRPr="00497BB4">
        <w:rPr>
          <w:rStyle w:val="StyleBoldUnderline"/>
        </w:rPr>
        <w:t xml:space="preserve"> current budget debate and his refusal to negotiate over the </w:t>
      </w:r>
      <w:r w:rsidRPr="00497BB4">
        <w:rPr>
          <w:rStyle w:val="StyleBoldUnderline"/>
          <w:highlight w:val="yellow"/>
        </w:rPr>
        <w:t>debt ceiling</w:t>
      </w:r>
      <w:r w:rsidRPr="00497BB4">
        <w:t xml:space="preserve">, </w:t>
      </w:r>
      <w:r w:rsidRPr="00497BB4">
        <w:rPr>
          <w:rStyle w:val="StyleBoldUnderline"/>
        </w:rPr>
        <w:t>Carney rebuffed the idea that the president isn't involved.</w:t>
      </w:r>
      <w:r w:rsidRPr="00497BB4">
        <w:t>¶ “</w:t>
      </w:r>
      <w:r w:rsidRPr="0061728D">
        <w:rPr>
          <w:rStyle w:val="StyleBoldUnderline"/>
          <w:highlight w:val="yellow"/>
        </w:rPr>
        <w:t>You’re assuming he’s above the fray</w:t>
      </w:r>
      <w:r w:rsidRPr="00497BB4">
        <w:t>," Carney said. "</w:t>
      </w:r>
      <w:r w:rsidRPr="00497BB4">
        <w:rPr>
          <w:rStyle w:val="Emphasis"/>
          <w:highlight w:val="yellow"/>
        </w:rPr>
        <w:t>He’s not. He’s in the fray.</w:t>
      </w:r>
      <w:r w:rsidRPr="00497BB4">
        <w:t xml:space="preserve"> And he was in the fray today, and he'll be in the fray until Congress does the right thing.”</w:t>
      </w:r>
    </w:p>
    <w:p w:rsidR="00FA7081" w:rsidRDefault="00FA7081" w:rsidP="00FA7081"/>
    <w:p w:rsidR="00FA7081" w:rsidRDefault="00FA7081" w:rsidP="00FA7081">
      <w:pPr>
        <w:pStyle w:val="Heading4"/>
      </w:pPr>
      <w:r>
        <w:t>The debt ceiling will be raised now – but a strong Obama is critical to dismiss GOP riders</w:t>
      </w:r>
    </w:p>
    <w:p w:rsidR="00FA7081" w:rsidRPr="00497BB4" w:rsidRDefault="00FA7081" w:rsidP="00FA7081">
      <w:r w:rsidRPr="00497BB4">
        <w:rPr>
          <w:rStyle w:val="StyleStyleBold12pt"/>
        </w:rPr>
        <w:t>Taylor 9/18/13</w:t>
      </w:r>
      <w:r w:rsidRPr="00497BB4">
        <w:t xml:space="preserve"> (Andrew, Associated Press Staff Writer, "House GOP Plans To Link Debt Limit Increase To Its Own Wish List")</w:t>
      </w:r>
    </w:p>
    <w:p w:rsidR="00FA7081" w:rsidRDefault="00FA7081" w:rsidP="00FA7081">
      <w:r w:rsidRPr="009A65FE">
        <w:rPr>
          <w:rStyle w:val="StyleBoldUnderline"/>
        </w:rPr>
        <w:lastRenderedPageBreak/>
        <w:t xml:space="preserve">House </w:t>
      </w:r>
      <w:r w:rsidRPr="00A457F4">
        <w:rPr>
          <w:rStyle w:val="StyleBoldUnderline"/>
          <w:highlight w:val="yellow"/>
        </w:rPr>
        <w:t>GOP</w:t>
      </w:r>
      <w:r w:rsidRPr="009A65FE">
        <w:rPr>
          <w:rStyle w:val="StyleBoldUnderline"/>
        </w:rPr>
        <w:t xml:space="preserve"> leaders</w:t>
      </w:r>
      <w:r w:rsidRPr="009A65FE">
        <w:t xml:space="preserve"> Wednesday </w:t>
      </w:r>
      <w:r w:rsidRPr="009A65FE">
        <w:rPr>
          <w:rStyle w:val="StyleBoldUnderline"/>
        </w:rPr>
        <w:t xml:space="preserve">announced that they </w:t>
      </w:r>
      <w:r w:rsidRPr="00A457F4">
        <w:rPr>
          <w:rStyle w:val="StyleBoldUnderline"/>
          <w:highlight w:val="yellow"/>
        </w:rPr>
        <w:t>will move quickly</w:t>
      </w:r>
      <w:r w:rsidRPr="009A65FE">
        <w:t xml:space="preserve"> </w:t>
      </w:r>
      <w:r w:rsidRPr="009A65FE">
        <w:rPr>
          <w:rStyle w:val="StyleBoldUnderline"/>
        </w:rPr>
        <w:t>to raise the government's borrowing cap</w:t>
      </w:r>
      <w:r w:rsidRPr="009A65FE">
        <w:t xml:space="preserve"> </w:t>
      </w:r>
      <w:r w:rsidRPr="009A65FE">
        <w:rPr>
          <w:rStyle w:val="StyleBoldUnderline"/>
        </w:rPr>
        <w:t xml:space="preserve">by </w:t>
      </w:r>
      <w:r w:rsidRPr="00A457F4">
        <w:rPr>
          <w:rStyle w:val="StyleBoldUnderline"/>
          <w:highlight w:val="yellow"/>
        </w:rPr>
        <w:t xml:space="preserve">attaching a wish list </w:t>
      </w:r>
      <w:r w:rsidRPr="00A457F4">
        <w:rPr>
          <w:rStyle w:val="StyleBoldUnderline"/>
        </w:rPr>
        <w:t>of</w:t>
      </w:r>
      <w:r w:rsidRPr="009A65FE">
        <w:rPr>
          <w:rStyle w:val="StyleBoldUnderline"/>
        </w:rPr>
        <w:t xml:space="preserve"> GOP priorities</w:t>
      </w:r>
      <w:r w:rsidRPr="009A65FE">
        <w:t xml:space="preserve"> like blocking "Obamacare," forcing construction of the Keystone XL pipeline and setting the stage for reforming the loophole-cluttered tax code.¶ They also, as expected, promised tea party lawmakers a chance to first use a routine temporary government funding bill to try to muscle the Democratic-controlled Senate into derailing President Barack Obama's health care law.¶ "</w:t>
      </w:r>
      <w:r w:rsidRPr="00A457F4">
        <w:rPr>
          <w:rStyle w:val="StyleBoldUnderline"/>
          <w:highlight w:val="yellow"/>
        </w:rPr>
        <w:t>That fight will continu</w:t>
      </w:r>
      <w:r w:rsidRPr="009A65FE">
        <w:rPr>
          <w:rStyle w:val="StyleBoldUnderline"/>
        </w:rPr>
        <w:t>e as we negotiate the debt limit</w:t>
      </w:r>
      <w:r w:rsidRPr="009A65FE">
        <w:t xml:space="preserve"> with the president and the Senate," said House Majority Leader Eric Cantor, R-Va.¶ </w:t>
      </w:r>
      <w:r w:rsidRPr="00A457F4">
        <w:rPr>
          <w:rStyle w:val="StyleBoldUnderline"/>
          <w:highlight w:val="yellow"/>
        </w:rPr>
        <w:t>Obama</w:t>
      </w:r>
      <w:r w:rsidRPr="009A65FE">
        <w:rPr>
          <w:rStyle w:val="StyleBoldUnderline"/>
        </w:rPr>
        <w:t xml:space="preserve"> said again that he </w:t>
      </w:r>
      <w:r w:rsidRPr="00A457F4">
        <w:rPr>
          <w:rStyle w:val="StyleBoldUnderline"/>
          <w:highlight w:val="yellow"/>
        </w:rPr>
        <w:t>won't knuckle</w:t>
      </w:r>
      <w:r w:rsidRPr="009A65FE">
        <w:rPr>
          <w:rStyle w:val="StyleBoldUnderline"/>
        </w:rPr>
        <w:t xml:space="preserve"> under to the GOP's demands</w:t>
      </w:r>
      <w:r w:rsidRPr="009A65FE">
        <w:t xml:space="preserve">¶ The GOP strategy appears to assume that the Senate will strip out the "defund 'Obamacare'" provision and send it back. </w:t>
      </w:r>
      <w:r w:rsidRPr="009A65FE">
        <w:rPr>
          <w:rStyle w:val="StyleBoldUnderline"/>
        </w:rPr>
        <w:t xml:space="preserve">The </w:t>
      </w:r>
      <w:r w:rsidRPr="00A457F4">
        <w:rPr>
          <w:rStyle w:val="StyleBoldUnderline"/>
          <w:highlight w:val="yellow"/>
        </w:rPr>
        <w:t>House</w:t>
      </w:r>
      <w:r w:rsidRPr="009A65FE">
        <w:rPr>
          <w:rStyle w:val="StyleBoldUnderline"/>
        </w:rPr>
        <w:t xml:space="preserve"> would then </w:t>
      </w:r>
      <w:r w:rsidRPr="00A457F4">
        <w:rPr>
          <w:rStyle w:val="StyleBoldUnderline"/>
          <w:highlight w:val="yellow"/>
        </w:rPr>
        <w:t>face a choice: pass the measure</w:t>
      </w:r>
      <w:r w:rsidRPr="009A65FE">
        <w:t xml:space="preserve"> without the health care provision </w:t>
      </w:r>
      <w:r w:rsidRPr="00A457F4">
        <w:rPr>
          <w:rStyle w:val="StyleBoldUnderline"/>
          <w:highlight w:val="yellow"/>
        </w:rPr>
        <w:t>or</w:t>
      </w:r>
      <w:r w:rsidRPr="009A65FE">
        <w:rPr>
          <w:rStyle w:val="StyleBoldUnderline"/>
        </w:rPr>
        <w:t xml:space="preserve"> continue the </w:t>
      </w:r>
      <w:r w:rsidRPr="00A457F4">
        <w:rPr>
          <w:rStyle w:val="StyleBoldUnderline"/>
          <w:highlight w:val="yellow"/>
        </w:rPr>
        <w:t>battle</w:t>
      </w:r>
      <w:r w:rsidRPr="009A65FE">
        <w:rPr>
          <w:rStyle w:val="StyleBoldUnderline"/>
        </w:rPr>
        <w:t xml:space="preserve"> </w:t>
      </w:r>
      <w:r w:rsidRPr="009A65FE">
        <w:t xml:space="preserve">and risk a partial government shutdown when the new budget year begins Oct. 1.¶ Speaking to CEOs of the Business Roundtable Wednesday, Obama called on the corporate leaders to use their influence to avoid a potentially damaging showdown over the debt ceiling. </w:t>
      </w:r>
      <w:r w:rsidRPr="009A65FE">
        <w:rPr>
          <w:rStyle w:val="StyleBoldUnderline"/>
        </w:rPr>
        <w:t xml:space="preserve">He reiterated his promise to not negotiate </w:t>
      </w:r>
      <w:r w:rsidRPr="009A65FE">
        <w:t>over the need to raise the nation's borrowing limit, which the government is expected to hit as early as next month.¶ He blamed "a faction" of the Republican Party for budget brinkmanship designed to undo his three-year-old health care law.¶ "You have never seen in the history of the United States the debt ceiling or the threat of not raising the debt ceiling being used to extort a president or a governing party and trying to force issues that have nothing to do with the budget and have nothing to do with the debt," Obama said.¶ "So I'm happy to negotiate with them around the budget, just as I've done in the past," he added. "</w:t>
      </w:r>
      <w:r w:rsidRPr="009A65FE">
        <w:rPr>
          <w:rStyle w:val="StyleBoldUnderline"/>
        </w:rPr>
        <w:t>What I will not do is to create a habit,</w:t>
      </w:r>
      <w:r w:rsidRPr="009A65FE">
        <w:t xml:space="preserve"> a pattern, </w:t>
      </w:r>
      <w:r w:rsidRPr="009A65FE">
        <w:rPr>
          <w:rStyle w:val="StyleBoldUnderline"/>
        </w:rPr>
        <w:t>whereby the full faith and credit of the United States ends up being a bargaining chip to set policy</w:t>
      </w:r>
      <w:r w:rsidRPr="009A65FE">
        <w:t>. It's irresponsible. The last time we did this, in 2011, we had negative growth at a time when the recovery was just trying to take off."¶ GOP leaders telegraphed that they would likely concede to the Senate's demand for a stopgap spending bill shorn of the Obamacare provision -- but that they would carry on with the fight on legislation to increase the government's borrowing cap.</w:t>
      </w:r>
    </w:p>
    <w:p w:rsidR="00FA7081" w:rsidRDefault="00FA7081" w:rsidP="00FA7081">
      <w:pPr>
        <w:pStyle w:val="Heading3"/>
      </w:pPr>
      <w:r>
        <w:lastRenderedPageBreak/>
        <w:t>2NC Cyber</w:t>
      </w:r>
    </w:p>
    <w:p w:rsidR="00FA7081" w:rsidRPr="001B2A34" w:rsidRDefault="00FA7081" w:rsidP="00FA7081">
      <w:pPr>
        <w:pStyle w:val="Heading4"/>
      </w:pPr>
      <w:r>
        <w:t>Shutdown causes cyberattacks</w:t>
      </w:r>
    </w:p>
    <w:p w:rsidR="00FA7081" w:rsidRPr="001B2A34" w:rsidRDefault="00FA7081" w:rsidP="00FA7081">
      <w:pPr>
        <w:rPr>
          <w:sz w:val="20"/>
        </w:rPr>
      </w:pPr>
      <w:r w:rsidRPr="001B2A34">
        <w:rPr>
          <w:b/>
        </w:rPr>
        <w:t>Sideman</w:t>
      </w:r>
      <w:r w:rsidRPr="001B2A34">
        <w:t xml:space="preserve">, </w:t>
      </w:r>
      <w:r w:rsidRPr="00956482">
        <w:rPr>
          <w:sz w:val="16"/>
        </w:rPr>
        <w:t>2-23-</w:t>
      </w:r>
      <w:r w:rsidRPr="001B2A34">
        <w:rPr>
          <w:b/>
        </w:rPr>
        <w:t>2011</w:t>
      </w:r>
      <w:r>
        <w:t xml:space="preserve"> </w:t>
      </w:r>
      <w:r w:rsidRPr="001B2A34">
        <w:rPr>
          <w:sz w:val="16"/>
        </w:rPr>
        <w:t>[Alysha, Federal Computer Week Contributor, “Agencies must determine computer security teams in face of potential federal shutdown” http://fcw.com/Articles/2011/02/23/Agencies-must-determine-computer-security-teams-in-face-of-shutdown.aspx?Page=1]</w:t>
      </w:r>
    </w:p>
    <w:p w:rsidR="00FA7081" w:rsidRDefault="00FA7081" w:rsidP="00FA7081">
      <w:pPr>
        <w:rPr>
          <w:sz w:val="16"/>
        </w:rPr>
      </w:pPr>
      <w:r w:rsidRPr="00956482">
        <w:rPr>
          <w:u w:val="single"/>
        </w:rPr>
        <w:t>With</w:t>
      </w:r>
      <w:r w:rsidRPr="00956482">
        <w:rPr>
          <w:sz w:val="16"/>
        </w:rPr>
        <w:t xml:space="preserve"> the WikiLeaks hacks and other </w:t>
      </w:r>
      <w:r w:rsidRPr="00956482">
        <w:rPr>
          <w:u w:val="single"/>
        </w:rPr>
        <w:t>threats to cybersecurity present</w:t>
      </w:r>
      <w:r w:rsidRPr="00956482">
        <w:rPr>
          <w:sz w:val="16"/>
        </w:rPr>
        <w:t xml:space="preserve">, </w:t>
      </w:r>
      <w:r w:rsidRPr="00956482">
        <w:rPr>
          <w:u w:val="single"/>
        </w:rPr>
        <w:t xml:space="preserve">guarding against cyberattacks has become a significant part of governing </w:t>
      </w:r>
      <w:r w:rsidRPr="00956482">
        <w:rPr>
          <w:sz w:val="16"/>
        </w:rPr>
        <w:t xml:space="preserve">-- </w:t>
      </w:r>
      <w:r w:rsidRPr="00956482">
        <w:rPr>
          <w:u w:val="single"/>
        </w:rPr>
        <w:t xml:space="preserve">especially because most government agencies have moved to online systems. </w:t>
      </w:r>
      <w:r w:rsidRPr="00956482">
        <w:rPr>
          <w:highlight w:val="cyan"/>
          <w:u w:val="single"/>
        </w:rPr>
        <w:t>As a potential government shutdown comes closer, agencies must face new questions</w:t>
      </w:r>
      <w:r w:rsidRPr="00956482">
        <w:rPr>
          <w:sz w:val="16"/>
        </w:rPr>
        <w:t xml:space="preserve"> about defining “essential” computer personnel. </w:t>
      </w:r>
      <w:r w:rsidRPr="00956482">
        <w:rPr>
          <w:u w:val="single"/>
        </w:rPr>
        <w:t>Cyber threats weren’t as significant during the 1995 furlough as they are today</w:t>
      </w:r>
      <w:r w:rsidRPr="00956482">
        <w:rPr>
          <w:sz w:val="16"/>
        </w:rPr>
        <w:t xml:space="preserve">, reports NextGov. The publication adds that agencies need to buck up and be organized. In late January, government officials, NATO and the European Union banded together in Brussels to formulate a plan to battle cyber bandits, according to Defense Systems. </w:t>
      </w:r>
      <w:r w:rsidRPr="00956482">
        <w:rPr>
          <w:highlight w:val="cyan"/>
          <w:u w:val="single"/>
        </w:rPr>
        <w:t>Leaders</w:t>
      </w:r>
      <w:r w:rsidRPr="00956482">
        <w:rPr>
          <w:u w:val="single"/>
        </w:rPr>
        <w:t xml:space="preserve"> there agreed that existing cybersecurity measures were incomplete</w:t>
      </w:r>
      <w:r w:rsidRPr="00956482">
        <w:rPr>
          <w:sz w:val="16"/>
        </w:rPr>
        <w:t xml:space="preserve"> and decided to fast-track a new plan for cyber incident response. Meanwhile, </w:t>
      </w:r>
      <w:r w:rsidRPr="00956482">
        <w:rPr>
          <w:u w:val="single"/>
        </w:rPr>
        <w:t xml:space="preserve">observers </w:t>
      </w:r>
      <w:r w:rsidRPr="00956482">
        <w:rPr>
          <w:highlight w:val="cyan"/>
          <w:u w:val="single"/>
        </w:rPr>
        <w:t>are wondering</w:t>
      </w:r>
      <w:r w:rsidRPr="00956482">
        <w:rPr>
          <w:u w:val="single"/>
        </w:rPr>
        <w:t xml:space="preserve"> </w:t>
      </w:r>
      <w:r w:rsidRPr="00956482">
        <w:rPr>
          <w:highlight w:val="cyan"/>
          <w:u w:val="single"/>
        </w:rPr>
        <w:t xml:space="preserve">whether the </w:t>
      </w:r>
      <w:r w:rsidRPr="00956482">
        <w:rPr>
          <w:u w:val="single"/>
        </w:rPr>
        <w:t xml:space="preserve">U.S. </w:t>
      </w:r>
      <w:r w:rsidRPr="00956482">
        <w:rPr>
          <w:highlight w:val="cyan"/>
          <w:u w:val="single"/>
        </w:rPr>
        <w:t>government has a plan to deal with cyberattacks in the case of a shutdown</w:t>
      </w:r>
      <w:r w:rsidRPr="00956482">
        <w:rPr>
          <w:sz w:val="16"/>
        </w:rPr>
        <w:t xml:space="preserve">. </w:t>
      </w:r>
      <w:r w:rsidRPr="00956482">
        <w:rPr>
          <w:u w:val="single"/>
        </w:rPr>
        <w:t>The lists of essential computer security personnel drawn up 15 years ago are irrelevant today</w:t>
      </w:r>
      <w:r w:rsidRPr="00956482">
        <w:rPr>
          <w:sz w:val="16"/>
        </w:rPr>
        <w:t xml:space="preserve">, computer specialists told NextGov. In 1995, the only agencies concerned about cybersecurity were entities such as the FBI and CIA. Today, before any potential government shutdown happens, a plan of essential IT personnel should be determined, the specialists add. </w:t>
      </w:r>
      <w:r w:rsidRPr="00956482">
        <w:rPr>
          <w:u w:val="single"/>
        </w:rPr>
        <w:t>Agencies should be figuring out which systems will need daily surveillance and strategic defense, as well as evaluating the job descriptions of the people operating in those systems</w:t>
      </w:r>
      <w:r w:rsidRPr="00956482">
        <w:rPr>
          <w:sz w:val="16"/>
        </w:rPr>
        <w:t xml:space="preserve">, former federal executives told NextGov. Hord </w:t>
      </w:r>
      <w:r w:rsidRPr="00956482">
        <w:rPr>
          <w:u w:val="single"/>
        </w:rPr>
        <w:t>Tipton</w:t>
      </w:r>
      <w:r w:rsidRPr="00956482">
        <w:rPr>
          <w:sz w:val="16"/>
        </w:rPr>
        <w:t xml:space="preserve">, a former Interior Department CIO, </w:t>
      </w:r>
      <w:r w:rsidRPr="00956482">
        <w:rPr>
          <w:u w:val="single"/>
        </w:rPr>
        <w:t>agrees. “If they haven’t done it, there’s going to be a mad scramble, and there’s going to be a hole in the system</w:t>
      </w:r>
      <w:r w:rsidRPr="00956482">
        <w:rPr>
          <w:sz w:val="16"/>
        </w:rPr>
        <w:t xml:space="preserve">,” he told the site. All government departments are supposed to have contingency plans on deck that spell out essential systems and the employees associated with them, according to federal rules. Meanwhile, </w:t>
      </w:r>
      <w:r w:rsidRPr="00956482">
        <w:rPr>
          <w:u w:val="single"/>
        </w:rPr>
        <w:t>some experts say determining which IT workers are essential depends more on the length of the shutdown</w:t>
      </w:r>
      <w:r w:rsidRPr="00956482">
        <w:rPr>
          <w:sz w:val="16"/>
        </w:rPr>
        <w:t xml:space="preserve">. Jeffrey </w:t>
      </w:r>
      <w:r w:rsidRPr="00956482">
        <w:rPr>
          <w:u w:val="single"/>
        </w:rPr>
        <w:t>Wheatman, a security and privacy analyst</w:t>
      </w:r>
      <w:r w:rsidRPr="00956482">
        <w:rPr>
          <w:sz w:val="16"/>
        </w:rPr>
        <w:t xml:space="preserve"> with the Gartner research group, </w:t>
      </w:r>
      <w:r w:rsidRPr="00956482">
        <w:rPr>
          <w:u w:val="single"/>
        </w:rPr>
        <w:t xml:space="preserve">tells NextGov that </w:t>
      </w:r>
      <w:r w:rsidRPr="00956482">
        <w:rPr>
          <w:highlight w:val="cyan"/>
          <w:u w:val="single"/>
        </w:rPr>
        <w:t>a shutdown lasting a couple of weeks “would require</w:t>
      </w:r>
      <w:r w:rsidRPr="00956482">
        <w:rPr>
          <w:u w:val="single"/>
        </w:rPr>
        <w:t xml:space="preserve"> incident </w:t>
      </w:r>
      <w:r w:rsidRPr="00956482">
        <w:rPr>
          <w:highlight w:val="cyan"/>
          <w:u w:val="single"/>
        </w:rPr>
        <w:t>response personnel,</w:t>
      </w:r>
      <w:r w:rsidRPr="00956482">
        <w:rPr>
          <w:u w:val="single"/>
        </w:rPr>
        <w:t xml:space="preserve"> network administrators and staff who monitor firewall logs </w:t>
      </w:r>
      <w:r w:rsidRPr="00956482">
        <w:rPr>
          <w:highlight w:val="cyan"/>
          <w:u w:val="single"/>
        </w:rPr>
        <w:t>for</w:t>
      </w:r>
      <w:r w:rsidRPr="00956482">
        <w:rPr>
          <w:u w:val="single"/>
        </w:rPr>
        <w:t xml:space="preserve"> potential </w:t>
      </w:r>
      <w:r w:rsidRPr="00956482">
        <w:rPr>
          <w:highlight w:val="cyan"/>
          <w:u w:val="single"/>
        </w:rPr>
        <w:t>intrusions</w:t>
      </w:r>
      <w:r w:rsidRPr="00956482">
        <w:rPr>
          <w:u w:val="single"/>
        </w:rPr>
        <w:t>.” If a shutdown lasted a month or longer, more employees would need to report</w:t>
      </w:r>
      <w:r w:rsidRPr="00956482">
        <w:rPr>
          <w:sz w:val="16"/>
        </w:rPr>
        <w:t>, he said, adding: “</w:t>
      </w:r>
      <w:r w:rsidRPr="00956482">
        <w:rPr>
          <w:highlight w:val="cyan"/>
          <w:u w:val="single"/>
        </w:rPr>
        <w:t>New threats could emerge</w:t>
      </w:r>
      <w:r w:rsidRPr="00956482">
        <w:rPr>
          <w:u w:val="single"/>
        </w:rPr>
        <w:t xml:space="preserve"> during that time frame, </w:t>
      </w:r>
      <w:r w:rsidRPr="00956482">
        <w:rPr>
          <w:highlight w:val="cyan"/>
          <w:u w:val="single"/>
        </w:rPr>
        <w:t>which demands people with strategy-oriented</w:t>
      </w:r>
      <w:r w:rsidRPr="00956482">
        <w:rPr>
          <w:u w:val="single"/>
        </w:rPr>
        <w:t xml:space="preserve"> job </w:t>
      </w:r>
      <w:r w:rsidRPr="00956482">
        <w:rPr>
          <w:highlight w:val="cyan"/>
          <w:u w:val="single"/>
        </w:rPr>
        <w:t>functions to devise new lines of defense</w:t>
      </w:r>
      <w:r w:rsidRPr="00956482">
        <w:rPr>
          <w:u w:val="single"/>
        </w:rPr>
        <w:t>.”</w:t>
      </w:r>
      <w:r w:rsidRPr="00956482">
        <w:rPr>
          <w:sz w:val="16"/>
        </w:rPr>
        <w:t xml:space="preserve"> Employees who are deemed “essential” are critical to national security. </w:t>
      </w:r>
      <w:r w:rsidRPr="00956482">
        <w:rPr>
          <w:u w:val="single"/>
        </w:rPr>
        <w:t>Cyber warfare</w:t>
      </w:r>
      <w:r w:rsidRPr="00956482">
        <w:rPr>
          <w:sz w:val="16"/>
        </w:rPr>
        <w:t xml:space="preserve"> or holes in cybersecurity </w:t>
      </w:r>
      <w:r w:rsidRPr="00956482">
        <w:rPr>
          <w:u w:val="single"/>
        </w:rPr>
        <w:t>can threaten a nation’s infrastructure</w:t>
      </w:r>
      <w:r w:rsidRPr="00956482">
        <w:rPr>
          <w:sz w:val="16"/>
        </w:rPr>
        <w:t xml:space="preserve">. In particular, </w:t>
      </w:r>
      <w:r w:rsidRPr="00956482">
        <w:rPr>
          <w:u w:val="single"/>
        </w:rPr>
        <w:t>the electric grid, the nation’s military assets, financial sector and telecommunications networks can be vulnerable in the face of an attack,</w:t>
      </w:r>
      <w:r w:rsidRPr="00956482">
        <w:rPr>
          <w:sz w:val="16"/>
        </w:rPr>
        <w:t xml:space="preserve"> reports Federal Computer Week.</w:t>
      </w:r>
      <w:r w:rsidRPr="002B7A2E">
        <w:rPr>
          <w:sz w:val="16"/>
        </w:rPr>
        <w:t xml:space="preserve"> </w:t>
      </w:r>
    </w:p>
    <w:p w:rsidR="00FA7081" w:rsidRPr="00EC0C55" w:rsidRDefault="00FA7081" w:rsidP="00FA7081">
      <w:pPr>
        <w:pStyle w:val="Heading4"/>
      </w:pPr>
      <w:r w:rsidRPr="00EC0C55">
        <w:t xml:space="preserve">Great power escalation. </w:t>
      </w:r>
    </w:p>
    <w:p w:rsidR="00FA7081" w:rsidRPr="00EC0C55" w:rsidRDefault="00FA7081" w:rsidP="00FA7081">
      <w:pPr>
        <w:rPr>
          <w:sz w:val="16"/>
        </w:rPr>
      </w:pPr>
      <w:r w:rsidRPr="00EC0C55">
        <w:rPr>
          <w:b/>
        </w:rPr>
        <w:t>Fritz, 2009</w:t>
      </w:r>
      <w:r w:rsidRPr="00EC0C55">
        <w:t xml:space="preserve"> </w:t>
      </w:r>
      <w:r w:rsidRPr="00EC0C55">
        <w:rPr>
          <w:sz w:val="16"/>
        </w:rPr>
        <w:t>[Jason, researcher for International Commission on Nuclear Nonproliferation and Disarmament, former Army officer and consultant, and has a master of international relations at Bond University, “Hacking Nuclear Command and Control,” July,  http://www.icnnd.org/latest/research/Jason_Fritz_Hacking_NC2.pdf]</w:t>
      </w:r>
    </w:p>
    <w:p w:rsidR="00FA7081" w:rsidRPr="00E81481" w:rsidRDefault="00FA7081" w:rsidP="00FA7081">
      <w:pPr>
        <w:rPr>
          <w:u w:val="single"/>
        </w:rPr>
      </w:pPr>
      <w:r w:rsidRPr="003870E8">
        <w:rPr>
          <w:sz w:val="16"/>
        </w:rPr>
        <w:t xml:space="preserve">This paper will analyse the threat of cyber terrorism in regard to nuclear weapons. Specifically, this research will use open source knowledge to identify the structure of nuclear command and control centres, how those structures </w:t>
      </w:r>
      <w:r w:rsidRPr="00956482">
        <w:rPr>
          <w:sz w:val="16"/>
        </w:rPr>
        <w:t xml:space="preserve">might be compromised through computer network operations, and how doing so would fit within established cyber terrorists’ capabilities, strategies, and tactics. </w:t>
      </w:r>
      <w:r w:rsidRPr="00956482">
        <w:rPr>
          <w:szCs w:val="21"/>
          <w:u w:val="single"/>
        </w:rPr>
        <w:t xml:space="preserve">If access to command and control centres is obtained, </w:t>
      </w:r>
      <w:r w:rsidRPr="00956482">
        <w:rPr>
          <w:szCs w:val="21"/>
          <w:highlight w:val="cyan"/>
          <w:u w:val="single"/>
        </w:rPr>
        <w:t>terrorists could</w:t>
      </w:r>
      <w:r w:rsidRPr="00956482">
        <w:rPr>
          <w:szCs w:val="21"/>
          <w:u w:val="single"/>
        </w:rPr>
        <w:t xml:space="preserve"> fake or actually </w:t>
      </w:r>
      <w:r w:rsidRPr="00956482">
        <w:rPr>
          <w:szCs w:val="21"/>
          <w:highlight w:val="cyan"/>
          <w:u w:val="single"/>
        </w:rPr>
        <w:t>cause one nuclear-armed state to attack another</w:t>
      </w:r>
      <w:r w:rsidRPr="00956482">
        <w:rPr>
          <w:szCs w:val="21"/>
          <w:u w:val="single"/>
        </w:rPr>
        <w:t xml:space="preserve">, thus </w:t>
      </w:r>
      <w:r w:rsidRPr="00956482">
        <w:rPr>
          <w:szCs w:val="21"/>
          <w:highlight w:val="cyan"/>
          <w:u w:val="single"/>
          <w:bdr w:val="single" w:sz="4" w:space="0" w:color="auto" w:frame="1"/>
        </w:rPr>
        <w:t>provoking a nuclear</w:t>
      </w:r>
      <w:r w:rsidRPr="00956482">
        <w:rPr>
          <w:szCs w:val="21"/>
          <w:u w:val="single"/>
          <w:bdr w:val="single" w:sz="4" w:space="0" w:color="auto" w:frame="1"/>
        </w:rPr>
        <w:t xml:space="preserve"> </w:t>
      </w:r>
      <w:r w:rsidRPr="00956482">
        <w:rPr>
          <w:szCs w:val="21"/>
          <w:highlight w:val="cyan"/>
          <w:u w:val="single"/>
          <w:bdr w:val="single" w:sz="4" w:space="0" w:color="auto" w:frame="1"/>
        </w:rPr>
        <w:t>response</w:t>
      </w:r>
      <w:r w:rsidRPr="00956482">
        <w:rPr>
          <w:szCs w:val="21"/>
          <w:u w:val="single"/>
          <w:bdr w:val="single" w:sz="4" w:space="0" w:color="auto" w:frame="1"/>
        </w:rPr>
        <w:t xml:space="preserve"> from another nuclear power</w:t>
      </w:r>
      <w:r w:rsidRPr="00956482">
        <w:rPr>
          <w:szCs w:val="21"/>
          <w:u w:val="single"/>
        </w:rPr>
        <w:t>. This may be an easier alternative for terrorist groups than building or acquiring a nuclear weapon or dirty bomb themselves. This would also act as a force equaliser, and provide terrorists with the asymmetric benefits of high speed, removal of geographical distance, and a relatively low cost</w:t>
      </w:r>
      <w:r w:rsidRPr="00956482">
        <w:rPr>
          <w:u w:val="single"/>
        </w:rPr>
        <w:t xml:space="preserve">. </w:t>
      </w:r>
      <w:r w:rsidRPr="00956482">
        <w:rPr>
          <w:szCs w:val="21"/>
          <w:u w:val="single"/>
        </w:rPr>
        <w:t xml:space="preserve">Continuing </w:t>
      </w:r>
      <w:r w:rsidRPr="00956482">
        <w:rPr>
          <w:szCs w:val="21"/>
          <w:highlight w:val="cyan"/>
          <w:u w:val="single"/>
        </w:rPr>
        <w:t>difficulties in developing computer tracking technologies</w:t>
      </w:r>
      <w:r w:rsidRPr="00956482">
        <w:rPr>
          <w:szCs w:val="21"/>
          <w:u w:val="single"/>
        </w:rPr>
        <w:t xml:space="preserve"> which could trace the identity of intruders</w:t>
      </w:r>
      <w:r w:rsidRPr="00956482">
        <w:rPr>
          <w:u w:val="single"/>
        </w:rPr>
        <w:t>,</w:t>
      </w:r>
      <w:r w:rsidRPr="00956482">
        <w:rPr>
          <w:sz w:val="16"/>
        </w:rPr>
        <w:t xml:space="preserve"> and difficulties in establishing an internationally agreed upon legal framework to guide responses to computer network operations, </w:t>
      </w:r>
      <w:r w:rsidRPr="00956482">
        <w:rPr>
          <w:szCs w:val="21"/>
          <w:highlight w:val="cyan"/>
          <w:u w:val="single"/>
        </w:rPr>
        <w:t>point towards</w:t>
      </w:r>
      <w:r w:rsidRPr="00956482">
        <w:rPr>
          <w:szCs w:val="21"/>
          <w:u w:val="single"/>
        </w:rPr>
        <w:t xml:space="preserve"> an inherent </w:t>
      </w:r>
      <w:r w:rsidRPr="00956482">
        <w:rPr>
          <w:szCs w:val="21"/>
          <w:highlight w:val="cyan"/>
          <w:u w:val="single"/>
        </w:rPr>
        <w:t>weakness in using computer networks to manage</w:t>
      </w:r>
      <w:r w:rsidRPr="00956482">
        <w:rPr>
          <w:szCs w:val="21"/>
          <w:u w:val="single"/>
        </w:rPr>
        <w:t xml:space="preserve"> </w:t>
      </w:r>
      <w:r w:rsidRPr="00956482">
        <w:rPr>
          <w:szCs w:val="21"/>
          <w:highlight w:val="cyan"/>
          <w:u w:val="single"/>
        </w:rPr>
        <w:t>nuclear weaponry</w:t>
      </w:r>
      <w:r w:rsidRPr="00956482">
        <w:rPr>
          <w:szCs w:val="21"/>
          <w:u w:val="single"/>
        </w:rPr>
        <w:t>. This is particularly relevant to reducing the hair trigger posture of existing nuclear arsenals</w:t>
      </w:r>
      <w:r w:rsidRPr="00956482">
        <w:rPr>
          <w:u w:val="single"/>
        </w:rPr>
        <w:t xml:space="preserve">. </w:t>
      </w:r>
      <w:r w:rsidRPr="00956482">
        <w:rPr>
          <w:sz w:val="16"/>
        </w:rPr>
        <w:t xml:space="preserve">All computers which are connected to the internet are susceptible to infiltration and remote control. </w:t>
      </w:r>
      <w:r w:rsidRPr="00956482">
        <w:rPr>
          <w:szCs w:val="21"/>
          <w:u w:val="single"/>
        </w:rPr>
        <w:t xml:space="preserve">Computers which operate on a closed network may also be compromised by various hacker methods, such as privilege escalation, roaming notebooks, wireless </w:t>
      </w:r>
      <w:r w:rsidRPr="00956482">
        <w:rPr>
          <w:szCs w:val="21"/>
          <w:u w:val="single"/>
        </w:rPr>
        <w:lastRenderedPageBreak/>
        <w:t>access points, embedded exploits in software and hardware, and maintenance entry point</w:t>
      </w:r>
      <w:r w:rsidRPr="00956482">
        <w:rPr>
          <w:u w:val="single"/>
        </w:rPr>
        <w:t>s</w:t>
      </w:r>
      <w:r w:rsidRPr="00956482">
        <w:rPr>
          <w:sz w:val="16"/>
        </w:rPr>
        <w:t xml:space="preserve">. For example, </w:t>
      </w:r>
      <w:r w:rsidRPr="00956482">
        <w:rPr>
          <w:szCs w:val="21"/>
          <w:u w:val="single"/>
        </w:rPr>
        <w:t>e-mail spoofing targeted at individuals who have access to a closed network, could lead to the installation of a virus on an open network</w:t>
      </w:r>
      <w:r w:rsidRPr="00956482">
        <w:rPr>
          <w:sz w:val="16"/>
        </w:rPr>
        <w:t xml:space="preserve">. This virus could then be carelessly transported on removable data storage between the open and closed network. </w:t>
      </w:r>
      <w:r w:rsidRPr="00956482">
        <w:rPr>
          <w:szCs w:val="21"/>
          <w:u w:val="single"/>
        </w:rPr>
        <w:t>Information found on the internet may also reveal how to access these closed networks directly.</w:t>
      </w:r>
      <w:r w:rsidRPr="00956482">
        <w:rPr>
          <w:u w:val="single"/>
        </w:rPr>
        <w:t xml:space="preserve"> </w:t>
      </w:r>
      <w:r w:rsidRPr="00956482">
        <w:rPr>
          <w:szCs w:val="21"/>
          <w:u w:val="single"/>
        </w:rPr>
        <w:t>Efforts by militaries to place increasing reliance on computer networks, including experimental technology such as autonomous systems, and their desire to have multiple launch options, such as nuclear triad capability, enables multiple entry points for terrorists</w:t>
      </w:r>
      <w:r w:rsidRPr="00956482">
        <w:rPr>
          <w:sz w:val="16"/>
        </w:rPr>
        <w:t xml:space="preserve">. For example, if a terrestrial command centre is impenetrable, perhaps isolating one nuclear armed submarine would prove an easier task. </w:t>
      </w:r>
      <w:r w:rsidRPr="00956482">
        <w:rPr>
          <w:szCs w:val="21"/>
          <w:u w:val="single"/>
        </w:rPr>
        <w:t>There is evidence to suggest multiple attempts have been made by hackers to compromise the extremely low radio frequency once used by the US Navy to send nuclear launch approval to submerged submarines</w:t>
      </w:r>
      <w:r w:rsidRPr="00956482">
        <w:rPr>
          <w:sz w:val="16"/>
        </w:rPr>
        <w:t xml:space="preserve">. Additionally, </w:t>
      </w:r>
      <w:r w:rsidRPr="00956482">
        <w:rPr>
          <w:szCs w:val="21"/>
          <w:u w:val="single"/>
        </w:rPr>
        <w:t>the alleged Soviet system known as Perimetr was designed to automatically launch nuclear weapons if it was unable to establish communications with Soviet leadership. This was intended as a retaliatory response in the event that nuclear weapons had decapitated Soviet leadership; however it did not account for the possibility of cyber terrorists blocking communications through computer network operations in an attempt to engage the system</w:t>
      </w:r>
      <w:r w:rsidRPr="00956482">
        <w:rPr>
          <w:sz w:val="16"/>
        </w:rPr>
        <w:t xml:space="preserve">. Should a warhead be launched, damage could be further enhanced through additional computer network operations. </w:t>
      </w:r>
      <w:r w:rsidRPr="00956482">
        <w:rPr>
          <w:szCs w:val="21"/>
          <w:u w:val="single"/>
        </w:rPr>
        <w:t xml:space="preserve">By using proxies, multi-layered attacks could be engineered. </w:t>
      </w:r>
      <w:r w:rsidRPr="00956482">
        <w:rPr>
          <w:szCs w:val="21"/>
          <w:highlight w:val="cyan"/>
          <w:u w:val="single"/>
        </w:rPr>
        <w:t>Terrorists could remotely commandeer computers in</w:t>
      </w:r>
      <w:r w:rsidRPr="00956482">
        <w:rPr>
          <w:szCs w:val="21"/>
          <w:u w:val="single"/>
        </w:rPr>
        <w:t xml:space="preserve"> </w:t>
      </w:r>
      <w:r w:rsidRPr="00956482">
        <w:rPr>
          <w:szCs w:val="21"/>
          <w:highlight w:val="cyan"/>
          <w:u w:val="single"/>
        </w:rPr>
        <w:t>China and use them to launch a</w:t>
      </w:r>
      <w:r w:rsidRPr="00956482">
        <w:rPr>
          <w:szCs w:val="21"/>
          <w:u w:val="single"/>
        </w:rPr>
        <w:t xml:space="preserve"> US </w:t>
      </w:r>
      <w:r w:rsidRPr="00956482">
        <w:rPr>
          <w:szCs w:val="21"/>
          <w:highlight w:val="cyan"/>
          <w:u w:val="single"/>
        </w:rPr>
        <w:t>nuclear attack against Russia</w:t>
      </w:r>
      <w:r w:rsidRPr="00956482">
        <w:rPr>
          <w:u w:val="single"/>
        </w:rPr>
        <w:t xml:space="preserve">. </w:t>
      </w:r>
      <w:r w:rsidRPr="00956482">
        <w:rPr>
          <w:szCs w:val="21"/>
          <w:u w:val="single"/>
        </w:rPr>
        <w:t>Thus Russia would believe it was under attack from the US and the US would believe China was responsible</w:t>
      </w:r>
      <w:r w:rsidRPr="00956482">
        <w:rPr>
          <w:u w:val="single"/>
        </w:rPr>
        <w:t>.</w:t>
      </w:r>
      <w:r w:rsidRPr="00956482">
        <w:rPr>
          <w:sz w:val="16"/>
        </w:rPr>
        <w:t xml:space="preserve"> Further, </w:t>
      </w:r>
      <w:r w:rsidRPr="00956482">
        <w:rPr>
          <w:u w:val="single"/>
        </w:rPr>
        <w:t xml:space="preserve">emergency response communications could be disrupted, </w:t>
      </w:r>
      <w:r w:rsidRPr="00956482">
        <w:rPr>
          <w:highlight w:val="cyan"/>
          <w:u w:val="single"/>
        </w:rPr>
        <w:t>transportation could be shut down</w:t>
      </w:r>
      <w:r w:rsidRPr="00956482">
        <w:rPr>
          <w:u w:val="single"/>
        </w:rPr>
        <w:t xml:space="preserve">, and disinformation, such as misdirection, could be planted, thereby hindering the disaster relief effort and maximizing destruction. </w:t>
      </w:r>
      <w:r w:rsidRPr="00956482">
        <w:rPr>
          <w:szCs w:val="21"/>
          <w:u w:val="single"/>
        </w:rPr>
        <w:t>Disruptions in communication and the use of disinformation could also be used to provoke uninformed responses. For example, a nuclear strike between India and Pakistan could be coordinated with Distributed Denial of Service attacks against key networks, so they would have further difficulty in identifying what happened and be forced to respond quickly</w:t>
      </w:r>
      <w:r w:rsidRPr="00956482">
        <w:rPr>
          <w:u w:val="single"/>
        </w:rPr>
        <w:t>.</w:t>
      </w:r>
      <w:r w:rsidRPr="00956482">
        <w:rPr>
          <w:sz w:val="16"/>
        </w:rPr>
        <w:t xml:space="preserve"> Terrorists could also knock out communications between these states so they cannot discuss the situation. </w:t>
      </w:r>
      <w:r w:rsidRPr="00956482">
        <w:rPr>
          <w:szCs w:val="21"/>
          <w:u w:val="single"/>
        </w:rPr>
        <w:t>Alternatively,</w:t>
      </w:r>
      <w:r w:rsidRPr="00956482">
        <w:rPr>
          <w:u w:val="single"/>
        </w:rPr>
        <w:t xml:space="preserve"> </w:t>
      </w:r>
      <w:r w:rsidRPr="00956482">
        <w:rPr>
          <w:szCs w:val="21"/>
          <w:u w:val="single"/>
        </w:rPr>
        <w:t>amidst the confusion of a traditional large-scale terrorist attack, claims of responsibility and declarations of war could be falsified in an attempt to instigate a hasty military response</w:t>
      </w:r>
      <w:r w:rsidRPr="00956482">
        <w:rPr>
          <w:u w:val="single"/>
        </w:rPr>
        <w:t>.</w:t>
      </w:r>
      <w:r w:rsidRPr="00956482">
        <w:rPr>
          <w:sz w:val="16"/>
        </w:rPr>
        <w:t xml:space="preserve"> These false claims could be posted directly on Presidential, military, and government websites. E-mails could also be sent to the media and foreign governments using the IP addresses and e-mail accounts of government officials</w:t>
      </w:r>
      <w:r w:rsidRPr="00956482">
        <w:rPr>
          <w:szCs w:val="21"/>
          <w:u w:val="single"/>
        </w:rPr>
        <w:t xml:space="preserve">. A sophisticated and all encompassing combination of traditional terrorism and </w:t>
      </w:r>
      <w:r w:rsidRPr="00956482">
        <w:rPr>
          <w:highlight w:val="cyan"/>
          <w:u w:val="single"/>
          <w:bdr w:val="single" w:sz="4" w:space="0" w:color="auto" w:frame="1"/>
        </w:rPr>
        <w:t>cyber terrorism could be enough to launch</w:t>
      </w:r>
      <w:r w:rsidRPr="00956482">
        <w:rPr>
          <w:u w:val="single"/>
          <w:bdr w:val="single" w:sz="4" w:space="0" w:color="auto" w:frame="1"/>
        </w:rPr>
        <w:t xml:space="preserve"> nuclear </w:t>
      </w:r>
      <w:r w:rsidRPr="00956482">
        <w:rPr>
          <w:highlight w:val="cyan"/>
          <w:u w:val="single"/>
          <w:bdr w:val="single" w:sz="4" w:space="0" w:color="auto" w:frame="1"/>
        </w:rPr>
        <w:t>weapons on its own</w:t>
      </w:r>
      <w:r w:rsidRPr="00956482">
        <w:rPr>
          <w:szCs w:val="21"/>
          <w:highlight w:val="cyan"/>
          <w:u w:val="single"/>
          <w:bdr w:val="single" w:sz="4" w:space="0" w:color="auto" w:frame="1"/>
        </w:rPr>
        <w:t>,</w:t>
      </w:r>
      <w:r w:rsidRPr="00956482">
        <w:rPr>
          <w:szCs w:val="21"/>
          <w:highlight w:val="cyan"/>
          <w:u w:val="single"/>
        </w:rPr>
        <w:t xml:space="preserve"> without</w:t>
      </w:r>
      <w:r w:rsidRPr="00956482">
        <w:rPr>
          <w:szCs w:val="21"/>
          <w:u w:val="single"/>
        </w:rPr>
        <w:t xml:space="preserve"> the need for compromising </w:t>
      </w:r>
      <w:r w:rsidRPr="00956482">
        <w:rPr>
          <w:szCs w:val="21"/>
          <w:highlight w:val="cyan"/>
          <w:u w:val="single"/>
        </w:rPr>
        <w:t>command and control</w:t>
      </w:r>
      <w:r w:rsidRPr="00956482">
        <w:rPr>
          <w:szCs w:val="21"/>
          <w:u w:val="single"/>
        </w:rPr>
        <w:t xml:space="preserve"> centres directly</w:t>
      </w:r>
      <w:r w:rsidRPr="00956482">
        <w:rPr>
          <w:u w:val="single"/>
        </w:rPr>
        <w:t>.</w:t>
      </w:r>
    </w:p>
    <w:p w:rsidR="00FA7081" w:rsidRPr="00D17C4E" w:rsidRDefault="00FA7081" w:rsidP="00FA7081"/>
    <w:p w:rsidR="00FA7081" w:rsidRPr="00FA7081" w:rsidRDefault="00FA7081" w:rsidP="00FA7081"/>
    <w:p w:rsidR="00FA7081" w:rsidRDefault="00FA7081">
      <w:pPr>
        <w:spacing w:after="200" w:line="276" w:lineRule="auto"/>
        <w:rPr>
          <w:rFonts w:asciiTheme="minorHAnsi" w:hAnsiTheme="minorHAnsi" w:cstheme="minorBidi"/>
        </w:rPr>
      </w:pPr>
      <w:bookmarkStart w:id="0" w:name="_GoBack"/>
      <w:bookmarkEnd w:id="0"/>
    </w:p>
    <w:sectPr w:rsidR="00FA70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74E" w:rsidRDefault="0090674E" w:rsidP="005F5576">
      <w:r>
        <w:separator/>
      </w:r>
    </w:p>
  </w:endnote>
  <w:endnote w:type="continuationSeparator" w:id="0">
    <w:p w:rsidR="0090674E" w:rsidRDefault="0090674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algun Gothic">
    <w:panose1 w:val="020B0503020000020004"/>
    <w:charset w:val="81"/>
    <w:family w:val="swiss"/>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74E" w:rsidRDefault="0090674E" w:rsidP="005F5576">
      <w:r>
        <w:separator/>
      </w:r>
    </w:p>
  </w:footnote>
  <w:footnote w:type="continuationSeparator" w:id="0">
    <w:p w:rsidR="0090674E" w:rsidRDefault="0090674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74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497C"/>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74E"/>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708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F8EBA6B3-EEA1-4CD8-A7A0-47BEC4972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Ch,No Spacing211,No Spacing12,no read,No Spacing2111,No Spacing4,No Spacing11111,No Spacing5,No Spacing21,Tags,tags,No Spacing1111,Card,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Underlined,Minimized,minimized,Highlighted,tag2,Size 10,emphasis in car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Style,Intense Emphasis21,HHeading 3 + 12 pt,Bold Cite Char,Citation Char Char Char,Heading 3 Char1 Char Char Char,c,Bo,Cards + Font: 12 pt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Heading 2 Char1 Char Char Char, Ch Char,Ch Char,No Spacing211 Char,No Spacing12 Char,no read Char,No Spacing2111 Char,Tags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uiPriority w:val="6"/>
    <w:qFormat/>
    <w:rsid w:val="00FA7081"/>
    <w:pPr>
      <w:ind w:left="288" w:right="288"/>
    </w:pPr>
  </w:style>
  <w:style w:type="character" w:customStyle="1" w:styleId="cardChar">
    <w:name w:val="card Char"/>
    <w:basedOn w:val="DefaultParagraphFont"/>
    <w:link w:val="card"/>
    <w:uiPriority w:val="6"/>
    <w:rsid w:val="00FA7081"/>
    <w:rPr>
      <w:rFonts w:ascii="Calibri" w:hAnsi="Calibri" w:cs="Calibri"/>
    </w:rPr>
  </w:style>
  <w:style w:type="paragraph" w:customStyle="1" w:styleId="Cards">
    <w:name w:val="Cards"/>
    <w:basedOn w:val="Normal"/>
    <w:link w:val="CardsChar1"/>
    <w:qFormat/>
    <w:rsid w:val="00FA7081"/>
    <w:pPr>
      <w:autoSpaceDE w:val="0"/>
      <w:autoSpaceDN w:val="0"/>
      <w:adjustRightInd w:val="0"/>
      <w:ind w:left="432" w:right="432"/>
      <w:jc w:val="both"/>
    </w:pPr>
    <w:rPr>
      <w:szCs w:val="20"/>
    </w:rPr>
  </w:style>
  <w:style w:type="character" w:customStyle="1" w:styleId="CardsChar1">
    <w:name w:val="Cards Char1"/>
    <w:basedOn w:val="DefaultParagraphFont"/>
    <w:link w:val="Cards"/>
    <w:rsid w:val="00FA7081"/>
    <w:rPr>
      <w:rFonts w:ascii="Calibri" w:hAnsi="Calibri" w:cs="Calibri"/>
      <w:szCs w:val="20"/>
    </w:rPr>
  </w:style>
  <w:style w:type="paragraph" w:customStyle="1" w:styleId="underlined">
    <w:name w:val="underlined"/>
    <w:next w:val="Normal"/>
    <w:link w:val="underlinedChar"/>
    <w:autoRedefine/>
    <w:rsid w:val="00FA7081"/>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FA7081"/>
    <w:rPr>
      <w:rFonts w:ascii="Times New Roman" w:eastAsia="Malgun Gothic" w:hAnsi="Times New Roman" w:cs="Times New Roman"/>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ei.org/article/100187" TargetMode="External"/><Relationship Id="rId18" Type="http://schemas.openxmlformats.org/officeDocument/2006/relationships/hyperlink" Target="http://www.telegraph.co.uk/news/worldnews/middleeast/syria" TargetMode="External"/><Relationship Id="rId26" Type="http://schemas.openxmlformats.org/officeDocument/2006/relationships/hyperlink" Target="http://homegrown.newamerica.net/" TargetMode="External"/><Relationship Id="rId39" Type="http://schemas.openxmlformats.org/officeDocument/2006/relationships/hyperlink" Target="http://www.economist.com/news/united-states/21586543-idiotic-comments-derail-big-civil-rights-case-trolls-and-mistrials" TargetMode="External"/><Relationship Id="rId3" Type="http://schemas.openxmlformats.org/officeDocument/2006/relationships/customXml" Target="../customXml/item3.xml"/><Relationship Id="rId21" Type="http://schemas.openxmlformats.org/officeDocument/2006/relationships/hyperlink" Target="http://www.nti.org/gsn/article/lab-confirms-ricin-letter-sent-senator/" TargetMode="External"/><Relationship Id="rId34" Type="http://schemas.openxmlformats.org/officeDocument/2006/relationships/hyperlink" Target="http://www.lexisnexis.com.ezproxy.liberty.edu:2048/us/lnacademic/frame.do?tokenKey=rsh-20.772379.6474802146&amp;target=results_DocumentContent&amp;reloadEntirePage=true&amp;rand=1246152653665&amp;returnToKey=20_T6857740029&amp;parent=docview" TargetMode="External"/><Relationship Id="rId42" Type="http://schemas.openxmlformats.org/officeDocument/2006/relationships/hyperlink" Target="http://www.economist.com/rights" TargetMode="External"/><Relationship Id="rId47" Type="http://schemas.openxmlformats.org/officeDocument/2006/relationships/hyperlink" Target="http://www.reuters.com/people/barack-obama?lc=int_mb_1001" TargetMode="External"/><Relationship Id="rId7" Type="http://schemas.openxmlformats.org/officeDocument/2006/relationships/footnotes" Target="footnotes.xml"/><Relationship Id="rId12" Type="http://schemas.openxmlformats.org/officeDocument/2006/relationships/hyperlink" Target="http://www.reuters.com/article/2012/11/20/idUSW1E8KA00A20121120" TargetMode="External"/><Relationship Id="rId17" Type="http://schemas.openxmlformats.org/officeDocument/2006/relationships/hyperlink" Target="http://www.telegraph.co.uk/news/worldnews/middleeast/syria/9761845/US-and-Russia-back-bid-to-find-end-to-Syrian-war.html%5dADravid" TargetMode="External"/><Relationship Id="rId25" Type="http://schemas.openxmlformats.org/officeDocument/2006/relationships/hyperlink" Target="http://www.nti.org/gsn/article/synthetic-pathogens-might-pose-bioterror-threat-scientists-warn/" TargetMode="External"/><Relationship Id="rId33" Type="http://schemas.openxmlformats.org/officeDocument/2006/relationships/hyperlink" Target="http://www.lexisnexis.com.ezproxy.liberty.edu:2048/us/lnacademic/frame.do?tokenKey=rsh-20.772379.6474802146&amp;target=results_DocumentContent&amp;reloadEntirePage=true&amp;rand=1246152653665&amp;returnToKey=20_T6857740029&amp;parent=docview" TargetMode="External"/><Relationship Id="rId38" Type="http://schemas.openxmlformats.org/officeDocument/2006/relationships/hyperlink" Target="http://www.economist.com/news/united-states/21586585-mass-shootings-are-up-gun-murders-down" TargetMode="External"/><Relationship Id="rId46" Type="http://schemas.openxmlformats.org/officeDocument/2006/relationships/hyperlink" Target="http://www.reuters.com/finance/markets?lc=int_mb_1001" TargetMode="External"/><Relationship Id="rId2" Type="http://schemas.openxmlformats.org/officeDocument/2006/relationships/customXml" Target="../customXml/item2.xml"/><Relationship Id="rId16" Type="http://schemas.openxmlformats.org/officeDocument/2006/relationships/hyperlink" Target="http://nation.time.com/2012/08/13/betting-against-a-drone-arms-race/" TargetMode="External"/><Relationship Id="rId20" Type="http://schemas.openxmlformats.org/officeDocument/2006/relationships/hyperlink" Target="http://www.nti.org/gsn/article/police-scrutinize-remnants-boston-blasts/" TargetMode="External"/><Relationship Id="rId29" Type="http://schemas.openxmlformats.org/officeDocument/2006/relationships/hyperlink" Target="http://www.mcclatchydc.com/2013/03/19/186309/obama-turning-to-executive-power.html" TargetMode="External"/><Relationship Id="rId41" Type="http://schemas.openxmlformats.org/officeDocument/2006/relationships/hyperlink" Target="http://www.economist.com/news/united-states/21586581-economist-asks-provocative-questions-about-future-social-mobility-america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izjournals.com/nashville/news/2011/08/08/slideshow-dows-10-worst-days-ever.html" TargetMode="External"/><Relationship Id="rId24" Type="http://schemas.openxmlformats.org/officeDocument/2006/relationships/hyperlink" Target="http://www.nti.org/gsn/article/us-officials-worried-by-release-of-al-qaeda-bioweapons-operative/" TargetMode="External"/><Relationship Id="rId32" Type="http://schemas.openxmlformats.org/officeDocument/2006/relationships/hyperlink" Target="http://www.lexisnexis.com.ezproxy.liberty.edu:2048/us/lnacademic/frame.do?tokenKey=rsh-20.772379.6474802146&amp;target=results_DocumentContent&amp;reloadEntirePage=true&amp;rand=1246152653665&amp;returnToKey=20_T6857740029&amp;parent=docview" TargetMode="External"/><Relationship Id="rId37" Type="http://schemas.openxmlformats.org/officeDocument/2006/relationships/hyperlink" Target="http://www.economist.com/news/united-states/21586584-sensible-drug-policy-decision-federal-government-once-tokers-delight" TargetMode="External"/><Relationship Id="rId40" Type="http://schemas.openxmlformats.org/officeDocument/2006/relationships/hyperlink" Target="http://www.economist.com/news/united-states/21586542-using-marshmallow-treats-fight-deadly-disease-risk-rabid-raccoons" TargetMode="External"/><Relationship Id="rId45" Type="http://schemas.openxmlformats.org/officeDocument/2006/relationships/hyperlink" Target="http://www.reuters.com/finance/economy?lc=int_mb_1001" TargetMode="External"/><Relationship Id="rId5" Type="http://schemas.openxmlformats.org/officeDocument/2006/relationships/settings" Target="settings.xml"/><Relationship Id="rId15" Type="http://schemas.openxmlformats.org/officeDocument/2006/relationships/hyperlink" Target="http://usacac.army.mil/CAC2/MilitaryReview/Archives/English/MilitaryReview_20130430_art004.pdf" TargetMode="External"/><Relationship Id="rId23" Type="http://schemas.openxmlformats.org/officeDocument/2006/relationships/hyperlink" Target="http://www.nti.org/gsn/article/al-qaeda-operatives-discussed-wmd-attacks-while-training-prior-to-911-report-says/" TargetMode="External"/><Relationship Id="rId28" Type="http://schemas.openxmlformats.org/officeDocument/2006/relationships/hyperlink" Target="http://www.kcl.ac.uk/kcmhr/publications/assetfiles/other/Ruffa2013politics.pdf" TargetMode="External"/><Relationship Id="rId36" Type="http://schemas.openxmlformats.org/officeDocument/2006/relationships/hyperlink" Target="http://www.economist.com/news/united-states/21586553-it-may-not-look-it-barack-obamas-presidency-tied-syria-style-and-substance" TargetMode="External"/><Relationship Id="rId49" Type="http://schemas.openxmlformats.org/officeDocument/2006/relationships/theme" Target="theme/theme1.xml"/><Relationship Id="rId10" Type="http://schemas.openxmlformats.org/officeDocument/2006/relationships/hyperlink" Target="http://www.gao.gov/products/GAO-12-701" TargetMode="External"/><Relationship Id="rId19" Type="http://schemas.openxmlformats.org/officeDocument/2006/relationships/hyperlink" Target="http://www.nationaljournal.com/nationalsecurity/despite-wmd-fears-terrorists-are-focused-on-conventional-attacks-20130417?page=1&amp;utm_source=feedly" TargetMode="External"/><Relationship Id="rId31" Type="http://schemas.openxmlformats.org/officeDocument/2006/relationships/hyperlink" Target="http://www.washingtonpost.com/wp-dyn/content/article/2008/11/14/AR2008111403864.html" TargetMode="External"/><Relationship Id="rId44" Type="http://schemas.openxmlformats.org/officeDocument/2006/relationships/hyperlink" Target="http://www.csmonitor.com/tags/topic/Jay+Carney" TargetMode="External"/><Relationship Id="rId4" Type="http://schemas.openxmlformats.org/officeDocument/2006/relationships/styles" Target="styles.xml"/><Relationship Id="rId9" Type="http://schemas.openxmlformats.org/officeDocument/2006/relationships/hyperlink" Target="http://blogs.wsj.com/economics/2011/03/01/bernanke-warns-on-debt-limit-chaos/" TargetMode="External"/><Relationship Id="rId14" Type="http://schemas.openxmlformats.org/officeDocument/2006/relationships/hyperlink" Target="http://www.lawfareblog.com/wiki/the-lawfare-wiki-document-library/targeted-killing/effects-of-particular-tactic-on-issues-related-to-targeted-killings/" TargetMode="External"/><Relationship Id="rId22" Type="http://schemas.openxmlformats.org/officeDocument/2006/relationships/hyperlink" Target="http://www.nti.org/gsn/article/al-qaeda-magazine-urges-chemical-biological-strikes-us/" TargetMode="External"/><Relationship Id="rId27" Type="http://schemas.openxmlformats.org/officeDocument/2006/relationships/hyperlink" Target="http://papers.ssrn.com/sol3/papers.cfm?abstract_id=931501)" TargetMode="External"/><Relationship Id="rId30" Type="http://schemas.openxmlformats.org/officeDocument/2006/relationships/hyperlink" Target="http://www.mcclatchydc.com/2013/03/19/186309/obama-turning-to-executive-power.html" TargetMode="External"/><Relationship Id="rId35" Type="http://schemas.openxmlformats.org/officeDocument/2006/relationships/hyperlink" Target="http://thehill.com/video/senate/322259-house-gop-prepares-for-last-fight-against-obamacare" TargetMode="External"/><Relationship Id="rId43" Type="http://schemas.openxmlformats.org/officeDocument/2006/relationships/hyperlink" Target="http://www.csmonitor.com/tags/topic/The+White+House" TargetMode="External"/><Relationship Id="rId48"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wrh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53</Pages>
  <Words>38619</Words>
  <Characters>214359</Characters>
  <Application>Microsoft Office Word</Application>
  <DocSecurity>0</DocSecurity>
  <Lines>1786</Lines>
  <Paragraphs>504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252474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Shaw, Robert</cp:lastModifiedBy>
  <cp:revision>2</cp:revision>
  <dcterms:created xsi:type="dcterms:W3CDTF">2013-09-21T16:48:00Z</dcterms:created>
  <dcterms:modified xsi:type="dcterms:W3CDTF">2013-09-21T16:53:00Z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