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6561F8"/>
    <w:p w:rsidR="00D80F04" w:rsidRDefault="00D80F04" w:rsidP="006561F8"/>
    <w:p w:rsidR="000F1191" w:rsidRDefault="000F1191" w:rsidP="006561F8"/>
    <w:p w:rsidR="000F1191" w:rsidRDefault="000F1191" w:rsidP="006561F8"/>
    <w:p w:rsidR="000F1191" w:rsidRDefault="000F1191" w:rsidP="006561F8"/>
    <w:p w:rsidR="000F1191" w:rsidRDefault="000F1191" w:rsidP="000F1191"/>
    <w:p w:rsidR="000F1191" w:rsidRDefault="000F1191" w:rsidP="000F1191"/>
    <w:p w:rsidR="000F1191" w:rsidRDefault="000F1191" w:rsidP="000F1191"/>
    <w:p w:rsidR="000F1191" w:rsidRDefault="000F1191" w:rsidP="000F1191">
      <w:pPr>
        <w:pStyle w:val="Heading1"/>
      </w:pPr>
      <w:r>
        <w:t>1NC</w:t>
      </w:r>
    </w:p>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Pr>
        <w:pStyle w:val="Heading3"/>
      </w:pPr>
      <w:r>
        <w:t>1nc</w:t>
      </w:r>
    </w:p>
    <w:p w:rsidR="000F1191" w:rsidRDefault="000F1191" w:rsidP="000F1191"/>
    <w:p w:rsidR="000F1191" w:rsidRDefault="000F1191" w:rsidP="000F1191">
      <w:pPr>
        <w:pStyle w:val="Heading4"/>
      </w:pPr>
      <w:r>
        <w:t xml:space="preserve">Restrictions are </w:t>
      </w:r>
      <w:r w:rsidRPr="00BB3E06">
        <w:rPr>
          <w:u w:val="single"/>
        </w:rPr>
        <w:t>prohibitions</w:t>
      </w:r>
      <w:r>
        <w:t xml:space="preserve"> on action --- the aff is a reporting requirement  </w:t>
      </w:r>
    </w:p>
    <w:p w:rsidR="000F1191" w:rsidRPr="009D6F98" w:rsidRDefault="000F1191" w:rsidP="000F1191">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0F1191" w:rsidRPr="009D6F98" w:rsidRDefault="000F1191" w:rsidP="000F1191">
      <w:pPr>
        <w:rPr>
          <w:sz w:val="16"/>
        </w:rPr>
      </w:pPr>
      <w:r w:rsidRPr="009D6F98">
        <w:rPr>
          <w:sz w:val="16"/>
        </w:rPr>
        <w:t xml:space="preserve">3. </w:t>
      </w:r>
      <w:r w:rsidRPr="0025443B">
        <w:rPr>
          <w:rStyle w:val="StyleBoldUnderline"/>
        </w:rPr>
        <w:t xml:space="preserve">The </w:t>
      </w:r>
      <w:r w:rsidRPr="004F26A4">
        <w:rPr>
          <w:rStyle w:val="StyleBoldUnderline"/>
          <w:highlight w:val="cyan"/>
        </w:rPr>
        <w:t>ordinary definition of</w:t>
      </w:r>
      <w:r w:rsidRPr="004F26A4">
        <w:rPr>
          <w:sz w:val="16"/>
          <w:highlight w:val="cyan"/>
        </w:rPr>
        <w:t xml:space="preserve"> </w:t>
      </w:r>
      <w:r w:rsidRPr="009D6F98">
        <w:rPr>
          <w:sz w:val="16"/>
        </w:rPr>
        <w:t xml:space="preserve">the term </w:t>
      </w:r>
      <w:r w:rsidRPr="004F26A4">
        <w:rPr>
          <w:sz w:val="16"/>
          <w:highlight w:val="cyan"/>
        </w:rPr>
        <w:t>"</w:t>
      </w:r>
      <w:r w:rsidRPr="004F26A4">
        <w:rPr>
          <w:rStyle w:val="StyleBoldUnderline"/>
          <w:highlight w:val="cyan"/>
        </w:rPr>
        <w:t>restrictions</w:t>
      </w:r>
      <w:r w:rsidRPr="004F26A4">
        <w:rPr>
          <w:sz w:val="16"/>
          <w:highlight w:val="cyan"/>
        </w:rPr>
        <w:t>"</w:t>
      </w:r>
      <w:r w:rsidRPr="009D6F98">
        <w:rPr>
          <w:sz w:val="16"/>
        </w:rPr>
        <w:t xml:space="preserve"> also </w:t>
      </w:r>
      <w:r w:rsidRPr="004F26A4">
        <w:rPr>
          <w:rStyle w:val="StyleBoldUnderline"/>
          <w:highlight w:val="cyan"/>
        </w:rPr>
        <w:t>does not include</w:t>
      </w:r>
      <w:r w:rsidRPr="004F26A4">
        <w:rPr>
          <w:sz w:val="16"/>
          <w:highlight w:val="cyan"/>
        </w:rPr>
        <w:t xml:space="preserve"> </w:t>
      </w:r>
      <w:r w:rsidRPr="009D6F98">
        <w:rPr>
          <w:sz w:val="16"/>
        </w:rPr>
        <w:t xml:space="preserve">the </w:t>
      </w:r>
      <w:r w:rsidRPr="004F26A4">
        <w:rPr>
          <w:rStyle w:val="Emphasis"/>
          <w:highlight w:val="cyan"/>
          <w:bdr w:val="single" w:sz="4" w:space="0" w:color="auto"/>
        </w:rPr>
        <w:t>reporting</w:t>
      </w:r>
      <w:r w:rsidRPr="004F26A4">
        <w:rPr>
          <w:rStyle w:val="Emphasis"/>
          <w:highlight w:val="cyan"/>
        </w:rPr>
        <w:t xml:space="preserve"> and monitoring or supervising</w:t>
      </w:r>
      <w:r w:rsidRPr="009D6F98">
        <w:rPr>
          <w:sz w:val="16"/>
        </w:rPr>
        <w:t xml:space="preserve"> terms and conditions that are included in the 2001 Stipulation. </w:t>
      </w:r>
    </w:p>
    <w:p w:rsidR="000F1191" w:rsidRPr="004F26A4" w:rsidRDefault="000F1191" w:rsidP="000F1191">
      <w:pPr>
        <w:rPr>
          <w:sz w:val="16"/>
          <w:highlight w:val="cyan"/>
        </w:rPr>
      </w:pPr>
      <w:r w:rsidRPr="004F26A4">
        <w:rPr>
          <w:rStyle w:val="StyleBoldUnderline"/>
          <w:highlight w:val="cyan"/>
        </w:rPr>
        <w:t>Black's Law</w:t>
      </w:r>
      <w:r w:rsidRPr="004F26A4">
        <w:rPr>
          <w:sz w:val="16"/>
          <w:highlight w:val="cyan"/>
        </w:rPr>
        <w:t xml:space="preserve"> </w:t>
      </w:r>
      <w:r w:rsidRPr="009D6F98">
        <w:rPr>
          <w:sz w:val="16"/>
        </w:rPr>
        <w:t xml:space="preserve">Dictionary, 'fifth edition,(1979) </w:t>
      </w:r>
      <w:r w:rsidRPr="004F26A4">
        <w:rPr>
          <w:rStyle w:val="StyleBoldUnderline"/>
          <w:highlight w:val="cyan"/>
        </w:rPr>
        <w:t>defines "restriction" as</w:t>
      </w:r>
      <w:r w:rsidRPr="004F26A4">
        <w:rPr>
          <w:sz w:val="16"/>
          <w:highlight w:val="cyan"/>
        </w:rPr>
        <w:t xml:space="preserve">; </w:t>
      </w:r>
    </w:p>
    <w:p w:rsidR="000F1191" w:rsidRPr="009D6F98" w:rsidRDefault="000F1191" w:rsidP="000F1191">
      <w:pPr>
        <w:rPr>
          <w:sz w:val="16"/>
        </w:rPr>
      </w:pPr>
      <w:r w:rsidRPr="004F26A4">
        <w:rPr>
          <w:rStyle w:val="StyleBoldUnderline"/>
          <w:highlight w:val="cyan"/>
        </w:rPr>
        <w:t>A limitation</w:t>
      </w:r>
      <w:r w:rsidRPr="004F26A4">
        <w:rPr>
          <w:sz w:val="16"/>
          <w:highlight w:val="cyan"/>
        </w:rPr>
        <w:t xml:space="preserve"> </w:t>
      </w:r>
      <w:r w:rsidRPr="009D6F98">
        <w:rPr>
          <w:sz w:val="16"/>
        </w:rPr>
        <w:t xml:space="preserve">often </w:t>
      </w:r>
      <w:r w:rsidRPr="004F26A4">
        <w:rPr>
          <w:rStyle w:val="StyleBoldUnderline"/>
          <w:highlight w:val="cyan"/>
        </w:rPr>
        <w:t>imposed</w:t>
      </w:r>
      <w:r w:rsidRPr="004F26A4">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4F26A4">
        <w:rPr>
          <w:rStyle w:val="Emphasis"/>
          <w:highlight w:val="cya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0F1191" w:rsidRPr="009D6F98" w:rsidRDefault="000F1191" w:rsidP="000F1191">
      <w:pPr>
        <w:rPr>
          <w:sz w:val="16"/>
        </w:rPr>
      </w:pPr>
      <w:r w:rsidRPr="004F26A4">
        <w:rPr>
          <w:rStyle w:val="StyleBoldUnderline"/>
          <w:highlight w:val="cyan"/>
        </w:rPr>
        <w:t>In contrast</w:t>
      </w:r>
      <w:r w:rsidRPr="009D6F98">
        <w:rPr>
          <w:sz w:val="16"/>
        </w:rPr>
        <w:t>, the terms "</w:t>
      </w:r>
      <w:r w:rsidRPr="004F26A4">
        <w:rPr>
          <w:rStyle w:val="StyleBoldUnderline"/>
          <w:highlight w:val="cyan"/>
        </w:rPr>
        <w:t xml:space="preserve">supervise" </w:t>
      </w:r>
      <w:r w:rsidRPr="000D7424">
        <w:rPr>
          <w:rStyle w:val="StyleBoldUnderline"/>
        </w:rPr>
        <w:t>and "supervisor</w:t>
      </w:r>
      <w:r w:rsidRPr="004F26A4">
        <w:rPr>
          <w:rStyle w:val="StyleBoldUnderline"/>
          <w:highlight w:val="cyan"/>
        </w:rPr>
        <w:t>" are</w:t>
      </w:r>
      <w:r w:rsidRPr="004F26A4">
        <w:rPr>
          <w:sz w:val="16"/>
          <w:highlight w:val="cyan"/>
        </w:rPr>
        <w:t xml:space="preserve"> </w:t>
      </w:r>
      <w:r w:rsidRPr="009D6F98">
        <w:rPr>
          <w:sz w:val="16"/>
        </w:rPr>
        <w:t xml:space="preserve">defined as; </w:t>
      </w:r>
      <w:r w:rsidRPr="004F26A4">
        <w:rPr>
          <w:rStyle w:val="StyleBoldUnderline"/>
          <w:highlight w:val="cyan"/>
        </w:rPr>
        <w:t>To have</w:t>
      </w:r>
      <w:r w:rsidRPr="004F26A4">
        <w:rPr>
          <w:sz w:val="16"/>
          <w:highlight w:val="cyan"/>
        </w:rPr>
        <w:t xml:space="preserve"> </w:t>
      </w:r>
      <w:r w:rsidRPr="009D6F98">
        <w:rPr>
          <w:sz w:val="16"/>
        </w:rPr>
        <w:t xml:space="preserve">general </w:t>
      </w:r>
      <w:r w:rsidRPr="004F26A4">
        <w:rPr>
          <w:rStyle w:val="StyleBoldUnderline"/>
          <w:highlight w:val="cyan"/>
        </w:rPr>
        <w:t>oversight</w:t>
      </w:r>
      <w:r w:rsidRPr="004F26A4">
        <w:rPr>
          <w:sz w:val="16"/>
          <w:highlight w:val="cyan"/>
        </w:rPr>
        <w:t xml:space="preserve"> </w:t>
      </w:r>
      <w:r w:rsidRPr="009D6F98">
        <w:rPr>
          <w:sz w:val="16"/>
        </w:rPr>
        <w:t xml:space="preserve">over, to superintend </w:t>
      </w:r>
      <w:r w:rsidRPr="004F26A4">
        <w:rPr>
          <w:rStyle w:val="StyleBoldUnderline"/>
          <w:highlight w:val="cyan"/>
        </w:rPr>
        <w:t>or</w:t>
      </w:r>
      <w:r w:rsidRPr="004F26A4">
        <w:rPr>
          <w:sz w:val="16"/>
          <w:highlight w:val="cyan"/>
        </w:rPr>
        <w:t xml:space="preserve"> </w:t>
      </w:r>
      <w:r w:rsidRPr="009D6F98">
        <w:rPr>
          <w:sz w:val="16"/>
        </w:rPr>
        <w:t xml:space="preserve">to </w:t>
      </w:r>
      <w:r w:rsidRPr="004F26A4">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0F1191" w:rsidRPr="009D6F98" w:rsidRDefault="000F1191" w:rsidP="000F1191">
      <w:pPr>
        <w:rPr>
          <w:sz w:val="16"/>
        </w:rPr>
      </w:pPr>
      <w:r w:rsidRPr="009D6F98">
        <w:rPr>
          <w:sz w:val="16"/>
        </w:rPr>
        <w:t xml:space="preserve">Comparing the above definitions, it is clear that </w:t>
      </w:r>
      <w:r w:rsidRPr="004F26A4">
        <w:rPr>
          <w:rStyle w:val="StyleBoldUnderline"/>
          <w:highlight w:val="cyan"/>
        </w:rPr>
        <w:t>the</w:t>
      </w:r>
      <w:r w:rsidRPr="004F26A4">
        <w:rPr>
          <w:sz w:val="16"/>
          <w:highlight w:val="cyan"/>
        </w:rPr>
        <w:t xml:space="preserve"> </w:t>
      </w:r>
      <w:r w:rsidRPr="004F26A4">
        <w:rPr>
          <w:rStyle w:val="Emphasis"/>
          <w:highlight w:val="cyan"/>
        </w:rPr>
        <w:t xml:space="preserve">definition of "restriction" is </w:t>
      </w:r>
      <w:r w:rsidRPr="004F26A4">
        <w:rPr>
          <w:rStyle w:val="Emphasis"/>
          <w:highlight w:val="cyan"/>
          <w:bdr w:val="single" w:sz="4" w:space="0" w:color="auto"/>
        </w:rPr>
        <w:t>very different</w:t>
      </w:r>
      <w:r w:rsidRPr="004F26A4">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4F26A4">
        <w:rPr>
          <w:rStyle w:val="StyleBoldUnderline"/>
          <w:highlight w:val="cyan"/>
        </w:rPr>
        <w:t>Kincheloe</w:t>
      </w:r>
      <w:r w:rsidRPr="009D6F98">
        <w:rPr>
          <w:sz w:val="16"/>
        </w:rPr>
        <w:t xml:space="preserve"> essentially </w:t>
      </w:r>
      <w:r w:rsidRPr="004F26A4">
        <w:rPr>
          <w:rStyle w:val="StyleBoldUnderline"/>
          <w:highlight w:val="cyan"/>
        </w:rPr>
        <w:t xml:space="preserve">agreed to </w:t>
      </w:r>
      <w:r w:rsidRPr="005B4CA8">
        <w:rPr>
          <w:rStyle w:val="StyleBoldUnderline"/>
        </w:rPr>
        <w:t xml:space="preserve">some </w:t>
      </w:r>
      <w:r w:rsidRPr="004F26A4">
        <w:rPr>
          <w:rStyle w:val="Emphasis"/>
          <w:highlight w:val="cyan"/>
        </w:rPr>
        <w:t>supervision conditions</w:t>
      </w:r>
      <w:r w:rsidRPr="004F26A4">
        <w:rPr>
          <w:sz w:val="16"/>
          <w:highlight w:val="cyan"/>
        </w:rPr>
        <w:t xml:space="preserve">, </w:t>
      </w:r>
      <w:r w:rsidRPr="004F26A4">
        <w:rPr>
          <w:rStyle w:val="Emphasis"/>
          <w:highlight w:val="cyan"/>
        </w:rPr>
        <w:t>but</w:t>
      </w:r>
      <w:r w:rsidRPr="009D6F98">
        <w:rPr>
          <w:sz w:val="16"/>
        </w:rPr>
        <w:t xml:space="preserve"> he </w:t>
      </w:r>
      <w:r w:rsidRPr="004F26A4">
        <w:rPr>
          <w:rStyle w:val="Emphasis"/>
          <w:highlight w:val="cyan"/>
        </w:rPr>
        <w:t>did not agree to restrict his license</w:t>
      </w:r>
      <w:r w:rsidRPr="009D6F98">
        <w:rPr>
          <w:sz w:val="16"/>
        </w:rPr>
        <w:t>.</w:t>
      </w:r>
    </w:p>
    <w:p w:rsidR="000F1191" w:rsidRDefault="000F1191" w:rsidP="000F1191">
      <w:pPr>
        <w:pStyle w:val="Heading4"/>
      </w:pPr>
      <w:r>
        <w:t>Vote neg---</w:t>
      </w:r>
    </w:p>
    <w:p w:rsidR="000F1191" w:rsidRDefault="000F1191" w:rsidP="000F1191"/>
    <w:p w:rsidR="000F1191" w:rsidRDefault="000F1191" w:rsidP="000F1191">
      <w:pPr>
        <w:pStyle w:val="Heading4"/>
      </w:pPr>
      <w:r>
        <w:t xml:space="preserve">Only prohibitions on authority guarantee neg ground---their interpretation lets affs no link the best neg offense like deference </w:t>
      </w:r>
    </w:p>
    <w:p w:rsidR="000F1191" w:rsidRDefault="000F1191" w:rsidP="000F1191"/>
    <w:p w:rsidR="000F1191" w:rsidRDefault="000F1191" w:rsidP="000F1191">
      <w:pPr>
        <w:pStyle w:val="Heading4"/>
      </w:pPr>
      <w:r>
        <w:t xml:space="preserve">Precision---only our interpretation defines “restrictions on authority”---that’s key to adequate preparation and policy analysis </w:t>
      </w:r>
    </w:p>
    <w:p w:rsidR="000F1191" w:rsidRDefault="000F1191" w:rsidP="000F1191"/>
    <w:p w:rsidR="000F1191" w:rsidRDefault="000F1191" w:rsidP="000F1191"/>
    <w:p w:rsidR="000F1191" w:rsidRDefault="000F1191" w:rsidP="000F1191"/>
    <w:p w:rsidR="000F1191" w:rsidRDefault="000F1191" w:rsidP="000F1191">
      <w:pPr>
        <w:pStyle w:val="Heading3"/>
      </w:pPr>
      <w:r>
        <w:t>1NC</w:t>
      </w:r>
    </w:p>
    <w:p w:rsidR="000F1191" w:rsidRDefault="000F1191" w:rsidP="000F1191"/>
    <w:p w:rsidR="000F1191" w:rsidRDefault="000F1191" w:rsidP="000F1191"/>
    <w:p w:rsidR="000F1191" w:rsidRDefault="000F1191" w:rsidP="000F1191"/>
    <w:p w:rsidR="000F1191" w:rsidRPr="00B826AA" w:rsidRDefault="000F1191" w:rsidP="000F1191">
      <w:pPr>
        <w:pStyle w:val="Heading4"/>
      </w:pPr>
      <w:r>
        <w:t xml:space="preserve">The plan’s assumption of the nation-state as the natural unit of politics is self-constitutive and reinscribes methodological nationalism --- these </w:t>
      </w:r>
      <w:r>
        <w:rPr>
          <w:u w:val="single"/>
        </w:rPr>
        <w:t>extinction and escalating violence</w:t>
      </w:r>
      <w:r>
        <w:t xml:space="preserve"> becomes inevitable</w:t>
      </w:r>
    </w:p>
    <w:p w:rsidR="000F1191" w:rsidRPr="00F63FFF" w:rsidRDefault="000F1191" w:rsidP="000F1191"/>
    <w:p w:rsidR="000F1191" w:rsidRPr="00EE714F" w:rsidRDefault="000F1191" w:rsidP="000F1191">
      <w:pPr>
        <w:rPr>
          <w:sz w:val="16"/>
        </w:rPr>
      </w:pPr>
      <w:r w:rsidRPr="0098132D">
        <w:rPr>
          <w:rStyle w:val="StyleStyleBold12pt"/>
          <w:u w:val="single"/>
        </w:rPr>
        <w:t>OATES 2010</w:t>
      </w:r>
      <w:r w:rsidRPr="00EE714F">
        <w:rPr>
          <w:sz w:val="16"/>
        </w:rPr>
        <w:t>—Ph.D. candidate in political scienc</w:t>
      </w:r>
      <w:r>
        <w:rPr>
          <w:sz w:val="16"/>
        </w:rPr>
        <w:t>e at The Ohio State University (</w:t>
      </w:r>
      <w:r w:rsidRPr="00EE714F">
        <w:rPr>
          <w:sz w:val="16"/>
        </w:rPr>
        <w:t>John Oates, “Methodological Nationalism in International Theory:  Rethinking Sovereignty as Constituent Power,” Draft for Res</w:t>
      </w:r>
      <w:r>
        <w:rPr>
          <w:sz w:val="16"/>
        </w:rPr>
        <w:t>earch in International Politics)</w:t>
      </w:r>
    </w:p>
    <w:p w:rsidR="000F1191" w:rsidRPr="00B95E60" w:rsidRDefault="000F1191" w:rsidP="000F1191">
      <w:pPr>
        <w:rPr>
          <w:b/>
        </w:rPr>
      </w:pPr>
      <w:r w:rsidRPr="006D4423">
        <w:rPr>
          <w:sz w:val="12"/>
        </w:rPr>
        <w:t xml:space="preserve">World politics has undergone profound changes in the past fifty years. </w:t>
      </w:r>
      <w:r w:rsidRPr="004F26A4">
        <w:rPr>
          <w:rStyle w:val="StyleBoldUnderline"/>
          <w:highlight w:val="cyan"/>
        </w:rPr>
        <w:t>From</w:t>
      </w:r>
      <w:r w:rsidRPr="005F2359">
        <w:rPr>
          <w:rStyle w:val="StyleBoldUnderline"/>
        </w:rPr>
        <w:t xml:space="preserve"> the</w:t>
      </w:r>
      <w:r w:rsidRPr="006D4423">
        <w:rPr>
          <w:sz w:val="12"/>
        </w:rPr>
        <w:t xml:space="preserve"> super-power rivalry of the </w:t>
      </w:r>
      <w:r w:rsidRPr="005F2359">
        <w:rPr>
          <w:rStyle w:val="StyleBoldUnderline"/>
        </w:rPr>
        <w:t>Cold War</w:t>
      </w:r>
      <w:r w:rsidRPr="006D4423">
        <w:rPr>
          <w:sz w:val="12"/>
        </w:rPr>
        <w:t xml:space="preserve"> era </w:t>
      </w:r>
      <w:r w:rsidRPr="000F42A8">
        <w:rPr>
          <w:rStyle w:val="StyleBoldUnderline"/>
        </w:rPr>
        <w:t>to</w:t>
      </w:r>
      <w:r w:rsidRPr="006D4423">
        <w:rPr>
          <w:sz w:val="12"/>
        </w:rPr>
        <w:t xml:space="preserve"> the growth of </w:t>
      </w:r>
      <w:r w:rsidRPr="004F26A4">
        <w:rPr>
          <w:rStyle w:val="StyleBoldUnderline"/>
          <w:highlight w:val="cyan"/>
        </w:rPr>
        <w:t>multilateralism</w:t>
      </w:r>
      <w:r w:rsidRPr="006D4423">
        <w:rPr>
          <w:sz w:val="12"/>
        </w:rPr>
        <w:t xml:space="preserve"> following the fall of the Berlin Wall, </w:t>
      </w:r>
      <w:r w:rsidRPr="000F42A8">
        <w:rPr>
          <w:rStyle w:val="StyleBoldUnderline"/>
        </w:rPr>
        <w:t xml:space="preserve">from the invention of </w:t>
      </w:r>
      <w:r w:rsidRPr="004F26A4">
        <w:rPr>
          <w:rStyle w:val="Emphasis"/>
          <w:highlight w:val="cyan"/>
        </w:rPr>
        <w:t>nuclear weapons</w:t>
      </w:r>
      <w:r w:rsidRPr="004F26A4">
        <w:rPr>
          <w:rStyle w:val="StyleBoldUnderline"/>
          <w:highlight w:val="cyan"/>
        </w:rPr>
        <w:t xml:space="preserve"> to the (WOT) </w:t>
      </w:r>
      <w:r w:rsidRPr="009A5DD7">
        <w:rPr>
          <w:rStyle w:val="StyleBoldUnderline"/>
        </w:rPr>
        <w:t>war on terror</w:t>
      </w:r>
      <w:r w:rsidRPr="006D4423">
        <w:rPr>
          <w:sz w:val="12"/>
        </w:rPr>
        <w:t xml:space="preserve">, and from decolonization to the phenomenon of failed states, (to name just a few) </w:t>
      </w:r>
      <w:r w:rsidRPr="004F26A4">
        <w:rPr>
          <w:rStyle w:val="StyleBoldUnderline"/>
          <w:highlight w:val="cyan"/>
        </w:rPr>
        <w:t>world politics</w:t>
      </w:r>
      <w:r w:rsidRPr="000F42A8">
        <w:rPr>
          <w:rStyle w:val="StyleBoldUnderline"/>
        </w:rPr>
        <w:t xml:space="preserve"> has </w:t>
      </w:r>
      <w:r w:rsidRPr="004F26A4">
        <w:rPr>
          <w:rStyle w:val="StyleBoldUnderline"/>
          <w:highlight w:val="cyan"/>
        </w:rPr>
        <w:t>witnessed</w:t>
      </w:r>
      <w:r w:rsidRPr="000F42A8">
        <w:rPr>
          <w:rStyle w:val="StyleBoldUnderline"/>
        </w:rPr>
        <w:t xml:space="preserve"> a series of </w:t>
      </w:r>
      <w:r w:rsidRPr="004F26A4">
        <w:rPr>
          <w:rStyle w:val="StyleBoldUnderline"/>
          <w:highlight w:val="cyan"/>
        </w:rPr>
        <w:t>transformations</w:t>
      </w:r>
      <w:r w:rsidRPr="000F42A8">
        <w:rPr>
          <w:rStyle w:val="StyleBoldUnderline"/>
        </w:rPr>
        <w:t xml:space="preserve"> </w:t>
      </w:r>
      <w:r w:rsidRPr="004F26A4">
        <w:rPr>
          <w:rStyle w:val="StyleBoldUnderline"/>
          <w:highlight w:val="cyan"/>
        </w:rPr>
        <w:t>that</w:t>
      </w:r>
      <w:r w:rsidRPr="000F42A8">
        <w:rPr>
          <w:rStyle w:val="StyleBoldUnderline"/>
        </w:rPr>
        <w:t xml:space="preserve"> have </w:t>
      </w:r>
      <w:r w:rsidRPr="004F26A4">
        <w:rPr>
          <w:rStyle w:val="Emphasis2"/>
          <w:highlight w:val="cyan"/>
        </w:rPr>
        <w:t>radically altered</w:t>
      </w:r>
      <w:r w:rsidRPr="004F26A4">
        <w:rPr>
          <w:rStyle w:val="StyleBoldUnderline"/>
          <w:highlight w:val="cyan"/>
        </w:rPr>
        <w:t xml:space="preserve"> the way we approach</w:t>
      </w:r>
      <w:r w:rsidRPr="000F42A8">
        <w:rPr>
          <w:rStyle w:val="StyleBoldUnderline"/>
        </w:rPr>
        <w:t xml:space="preserve"> the problem of politics in </w:t>
      </w:r>
      <w:r w:rsidRPr="004F26A4">
        <w:rPr>
          <w:rStyle w:val="StyleBoldUnderline"/>
          <w:highlight w:val="cyan"/>
        </w:rPr>
        <w:t>the</w:t>
      </w:r>
      <w:r w:rsidRPr="000F42A8">
        <w:rPr>
          <w:rStyle w:val="StyleBoldUnderline"/>
        </w:rPr>
        <w:t xml:space="preserve"> international </w:t>
      </w:r>
      <w:r w:rsidRPr="004F26A4">
        <w:rPr>
          <w:rStyle w:val="StyleBoldUnderline"/>
          <w:highlight w:val="cyan"/>
        </w:rPr>
        <w:t>system</w:t>
      </w:r>
      <w:r w:rsidRPr="006D4423">
        <w:rPr>
          <w:sz w:val="12"/>
        </w:rPr>
        <w:t xml:space="preserve">. IR theory has responded to each of these developments with new conceptual and theoretical vocabularies that are capable of making sense of the news problems and patterns of influence wrought by these changes, be it the theory of nuclear brinksmanship developed by Schelling and others to inform national security strategy during the Cold War or new theories of international organization to better guide the practice of multilateral policy coordination. Perhaps no transformation challenges our traditional understandings of world politics more fundamentally, however, than the advent of supranational forms of governance. </w:t>
      </w:r>
      <w:r w:rsidRPr="000F42A8">
        <w:rPr>
          <w:rStyle w:val="StyleBoldUnderline"/>
        </w:rPr>
        <w:t xml:space="preserve">The </w:t>
      </w:r>
      <w:r w:rsidRPr="004F26A4">
        <w:rPr>
          <w:rStyle w:val="StyleBoldUnderline"/>
          <w:highlight w:val="cyan"/>
        </w:rPr>
        <w:t>delegation</w:t>
      </w:r>
      <w:r w:rsidRPr="000F42A8">
        <w:rPr>
          <w:rStyle w:val="StyleBoldUnderline"/>
        </w:rPr>
        <w:t xml:space="preserve"> of decision-making authority </w:t>
      </w:r>
      <w:r w:rsidRPr="004F26A4">
        <w:rPr>
          <w:rStyle w:val="StyleBoldUnderline"/>
          <w:highlight w:val="cyan"/>
        </w:rPr>
        <w:t xml:space="preserve">to (IOs) </w:t>
      </w:r>
      <w:r w:rsidRPr="009A5DD7">
        <w:rPr>
          <w:rStyle w:val="StyleBoldUnderline"/>
        </w:rPr>
        <w:t>International Organizations</w:t>
      </w:r>
      <w:r w:rsidRPr="006D4423">
        <w:rPr>
          <w:sz w:val="12"/>
        </w:rPr>
        <w:t xml:space="preserve"> calls into question the basic assumption of IR theory that the international system is an anarchic system constituted by individually sovereign states. States have long jealously guarded their status as sole bearers of decision-making authority, and the exclusive, often territorially defined, spaces of political authority that state sovereignty thus constituted created the very conditions of possibility for an anarchic international system. The move to delegate decision-making authority to international organizations challenges this traditional model, enabling new and more complex forms of collective action in the international system. While balancing, </w:t>
      </w:r>
      <w:r w:rsidRPr="004310CF">
        <w:rPr>
          <w:rStyle w:val="StyleBoldUnderline"/>
        </w:rPr>
        <w:t xml:space="preserve">alliance building </w:t>
      </w:r>
      <w:r w:rsidRPr="004F26A4">
        <w:rPr>
          <w:rStyle w:val="StyleBoldUnderline"/>
          <w:highlight w:val="cyan"/>
        </w:rPr>
        <w:t>and even multilateralism are hallmarks of</w:t>
      </w:r>
      <w:r w:rsidRPr="000F42A8">
        <w:rPr>
          <w:rStyle w:val="StyleBoldUnderline"/>
        </w:rPr>
        <w:t xml:space="preserve"> a world populated by </w:t>
      </w:r>
      <w:r w:rsidRPr="009A5DD7">
        <w:rPr>
          <w:rStyle w:val="Underline2"/>
        </w:rPr>
        <w:t xml:space="preserve">exclusively </w:t>
      </w:r>
      <w:r w:rsidRPr="004F26A4">
        <w:rPr>
          <w:rStyle w:val="Underline2"/>
          <w:highlight w:val="cyan"/>
        </w:rPr>
        <w:t>sovereign states</w:t>
      </w:r>
      <w:r w:rsidRPr="006D4423">
        <w:rPr>
          <w:sz w:val="12"/>
        </w:rPr>
        <w:t xml:space="preserve">, </w:t>
      </w:r>
      <w:r w:rsidRPr="006D4423">
        <w:rPr>
          <w:sz w:val="10"/>
        </w:rPr>
        <w:t>delegation, competing spheres of international authority and even world constitutionalism seem to more accurately capture the dynamics of a world marked by supranational forms of governance. Despite the significant transformation that these developments herald for the future of international politics, making sense of supranationalism remains a challenge for IR theory. Two broadly-defined bodies of theory have emerged to explore the dynamics of delegating authority to international organizations. Studies of the EU have long sought to understand how and why European states have willingly delegated decision-making authority to IOs, yet these approaches often imply that delegation to EU institutions is a unique practice, a sui generis case with little relevance to issues and actors that extend beyond the boundaries of the European continent (for a review of these theories, see Pollack, 2001). Such a perspective is problematic not only because we should have an understanding of how supranational forms of governance could emerge from the traditional European inter-state system in the first place but also because elements of supranationalism are increasingly common in other parts of world politics, evident in the WTO, and to a more limited extent in the ICC and the UN Security Council. These latter cases have not gone unnoticed in broader IR theory. Indeed, the emergence of supranationalism in the international system has been met with an increased interest in questions of institutional design among IR scholars and the emergence of a new approach to international organization. Drawing on theories first developed to explain domestic political processes</w:t>
      </w:r>
      <w:r w:rsidRPr="006D4423">
        <w:rPr>
          <w:sz w:val="12"/>
        </w:rPr>
        <w:t xml:space="preserve">, </w:t>
      </w:r>
      <w:r w:rsidRPr="000F42A8">
        <w:rPr>
          <w:rStyle w:val="StyleBoldUnderline"/>
        </w:rPr>
        <w:t>principal-agent theory has quickly become the dominant approach to international delegation in IR theory</w:t>
      </w:r>
      <w:r w:rsidRPr="006D4423">
        <w:rPr>
          <w:sz w:val="12"/>
        </w:rPr>
        <w:t xml:space="preserve"> (Hawkins, et al, 2006). While these studies have contributed greatly to our understanding of international delegation, they do not fully address the deeper transformations underlying the move to supranationalism. </w:t>
      </w:r>
      <w:r w:rsidRPr="007B5BE3">
        <w:rPr>
          <w:rStyle w:val="StyleBoldUnderline"/>
        </w:rPr>
        <w:t>Missing from these studies is any consideration of how the delegation of decision-making authority became a possible solution to cooperation problems in the first place.</w:t>
      </w:r>
      <w:r>
        <w:rPr>
          <w:rStyle w:val="StyleBoldUnderline"/>
        </w:rPr>
        <w:t xml:space="preserve"> </w:t>
      </w:r>
      <w:r w:rsidRPr="007B5BE3">
        <w:rPr>
          <w:rStyle w:val="StyleBoldUnderline"/>
        </w:rPr>
        <w:t>This omission is problematic not only because it risks mis-specifying the conditions of possibility for the emergence of supranationalism but also because the delegation of decision-making authority touches on fundamental issues of state sovereignty.</w:t>
      </w:r>
      <w:r>
        <w:rPr>
          <w:rStyle w:val="StyleBoldUnderline"/>
        </w:rPr>
        <w:t xml:space="preserve"> </w:t>
      </w:r>
      <w:r w:rsidRPr="007B5BE3">
        <w:rPr>
          <w:rStyle w:val="StyleBoldUnderline"/>
        </w:rPr>
        <w:t xml:space="preserve">Indeed, </w:t>
      </w:r>
      <w:r w:rsidRPr="004F26A4">
        <w:rPr>
          <w:rStyle w:val="Underline2"/>
          <w:highlight w:val="cyan"/>
        </w:rPr>
        <w:t>the authority to make</w:t>
      </w:r>
      <w:r w:rsidRPr="007B5BE3">
        <w:rPr>
          <w:rStyle w:val="StyleBoldUnderline"/>
        </w:rPr>
        <w:t xml:space="preserve"> new </w:t>
      </w:r>
      <w:r w:rsidRPr="004F26A4">
        <w:rPr>
          <w:rStyle w:val="Underline2"/>
          <w:highlight w:val="cyan"/>
        </w:rPr>
        <w:t>laws</w:t>
      </w:r>
      <w:r w:rsidRPr="007B5BE3">
        <w:rPr>
          <w:rStyle w:val="StyleBoldUnderline"/>
        </w:rPr>
        <w:t xml:space="preserve"> and enact legislation </w:t>
      </w:r>
      <w:r w:rsidRPr="004F26A4">
        <w:rPr>
          <w:rStyle w:val="Underline2"/>
          <w:highlight w:val="cyan"/>
        </w:rPr>
        <w:t>has</w:t>
      </w:r>
      <w:r w:rsidRPr="007B5BE3">
        <w:rPr>
          <w:rStyle w:val="StyleBoldUnderline"/>
        </w:rPr>
        <w:t xml:space="preserve"> long </w:t>
      </w:r>
      <w:r w:rsidRPr="004F26A4">
        <w:rPr>
          <w:rStyle w:val="Underline2"/>
          <w:highlight w:val="cyan"/>
        </w:rPr>
        <w:t xml:space="preserve">been the hallmark of </w:t>
      </w:r>
      <w:r w:rsidRPr="009A5DD7">
        <w:rPr>
          <w:rStyle w:val="Underline2"/>
        </w:rPr>
        <w:t xml:space="preserve">state </w:t>
      </w:r>
      <w:r w:rsidRPr="004F26A4">
        <w:rPr>
          <w:rStyle w:val="Underline2"/>
          <w:highlight w:val="cyan"/>
        </w:rPr>
        <w:t>sovereignty</w:t>
      </w:r>
      <w:r w:rsidRPr="007B5BE3">
        <w:rPr>
          <w:rStyle w:val="StyleBoldUnderline"/>
        </w:rPr>
        <w:t xml:space="preserve">, not simply </w:t>
      </w:r>
      <w:r w:rsidRPr="004F26A4">
        <w:rPr>
          <w:rStyle w:val="Underline2"/>
          <w:highlight w:val="cyan"/>
        </w:rPr>
        <w:t>reflecting</w:t>
      </w:r>
      <w:r w:rsidRPr="007B5BE3">
        <w:rPr>
          <w:rStyle w:val="StyleBoldUnderline"/>
        </w:rPr>
        <w:t xml:space="preserve"> state power but constituting </w:t>
      </w:r>
      <w:r w:rsidRPr="004F26A4">
        <w:rPr>
          <w:rStyle w:val="Emphasis"/>
          <w:highlight w:val="cyan"/>
        </w:rPr>
        <w:t>the very existence of the</w:t>
      </w:r>
      <w:r w:rsidRPr="007B5BE3">
        <w:rPr>
          <w:rStyle w:val="StyleBoldUnderline"/>
        </w:rPr>
        <w:t xml:space="preserve"> </w:t>
      </w:r>
      <w:r w:rsidRPr="004F26A4">
        <w:rPr>
          <w:rStyle w:val="StyleBoldUnderline"/>
          <w:highlight w:val="cyan"/>
        </w:rPr>
        <w:t>sovereign state</w:t>
      </w:r>
      <w:r w:rsidRPr="007B5BE3">
        <w:rPr>
          <w:rStyle w:val="StyleBoldUnderline"/>
        </w:rPr>
        <w:t xml:space="preserve"> itself</w:t>
      </w:r>
      <w:r w:rsidRPr="006D4423">
        <w:rPr>
          <w:sz w:val="12"/>
        </w:rPr>
        <w:t xml:space="preserve">. That states have undertaken at times to cede willingly this authority to international organizations suggests that profound transformations in the nature and practice of sovereignty underlie the emergence of supranationalism and further suggests the need for an explanatory framework that can fully capture these developments. In what follows, I articulate such a framework. I begin with a brief discussion of supranationalism, emphasizing the ways in which it lies in tension with traditional practices of state sovereignty. Understanding supranationalism requires a more thorough exploration of the transformations that have been wrought in the practice of state sovereignty since the end of World War II, but existing approaches to sovereignty in the discipline are ill-suited to explain these transformations.  Indeed, I will argue that despite the centrality of the concept of sovereignty to the study of international relations, IR theory continues to rely upon a conception of sovereignty that recapitulates the political and normative claims of nationalism. In order to overcome this problem of “methodological nationalism,” </w:t>
      </w:r>
      <w:r w:rsidRPr="00544720">
        <w:rPr>
          <w:rStyle w:val="StyleBoldUnderline"/>
        </w:rPr>
        <w:t>I re-conceptualize sovereignty as the discursive practice of constituent power, showing how this understanding of sovereignty differs from the command model of sovereignty that structures most approaches to international delegation and how it enables us to better make sense of the phenomenon of supranationalism in the late-modern international system</w:t>
      </w:r>
      <w:r w:rsidRPr="006D4423">
        <w:rPr>
          <w:sz w:val="12"/>
        </w:rPr>
        <w:t xml:space="preserve">. What is Supranationalism? The concept supranationalism has been employed in different ways by a range of scholars, most notably by those who study the politics of the EU, often as a way to differentiate neo-functionalist and intergovernmental arguments (e.g. Stone Sweet &amp; Sandholtz, 1997; Keohane &amp; Hoffman, 1991). Stone Sweet and Sandholtz (1997) define supranationalism as a “mode of governance . . . in which centralized governmental structures (those organizations constituted at the supranational level) possess jurisdiction over specific policy domains within the territory comprised by the member states (p. 303)” and situate it along a continuum of governance outcomes that extends from intergovernmentalism on one end to supranationalism on the other. Keohane and Hoffman (1991) conceptualize supranationalism not as an outcome but as “a process or style of decisionmaking, ‘a cumulative pattern of accommodation in which the participants refrain from unconditionally vetoing proposals and instead seek to attain agreement by means of compromises upgrading common interests’ (p. 15).” The way I develop the concept most closely follows the work of Stone Sweet and Sandholtz, conceptualizing supranationalism as a governance outcome rather than a style of decision making. In contrast to Stone Sweet and Sandholtz, however, I do not situate supranationalism along a continuum with intergovernmental outcomes. Rather, as I develop the concept here, supranationalism refers to a particular governance outcome in the international system: namely, the delegation of decision-making or legislative authority  to international institutions (on legislative authority, see Swaine, 2004; on the delegation of authority in international relations more generally, see Bradley &amp; Kelley, 2008; also Cooper, et al, 2009; Lake, 2008).  </w:t>
      </w:r>
      <w:r w:rsidRPr="00544720">
        <w:rPr>
          <w:rStyle w:val="StyleBoldUnderline"/>
        </w:rPr>
        <w:t>It is thus distinct from traditional forms of policy coordination</w:t>
      </w:r>
      <w:r w:rsidRPr="006D4423">
        <w:rPr>
          <w:sz w:val="12"/>
        </w:rPr>
        <w:t xml:space="preserve">, such as intergovernmentalism, </w:t>
      </w:r>
      <w:r w:rsidRPr="00544720">
        <w:rPr>
          <w:rStyle w:val="StyleBoldUnderline"/>
        </w:rPr>
        <w:t>in that it involves the transfer of decision-making authority to an international institution; when states delegate the authority to enforce or monitor treaty obligations to international institutions</w:t>
      </w:r>
      <w:r w:rsidRPr="006D4423">
        <w:rPr>
          <w:sz w:val="12"/>
        </w:rPr>
        <w:t xml:space="preserve">, </w:t>
      </w:r>
      <w:r w:rsidRPr="006D4423">
        <w:rPr>
          <w:sz w:val="2"/>
        </w:rPr>
        <w:t>therefore, this is not evidence of supranationalism. It is also distinct from cases where some states delegate decision-making authority to another state – a governance outcome more properly called hierarchy or empire. Governance outcomes should be understood as cases of supranationalism only when states have willingly invested an international organization with the continuing law-making (rather than law-enforcing) authority to make binding rules for the state. Supranational forms of governance are increasingly common in the international system and are particularly evident in the institutional architecture of the European Union. The European Commission, for example, has been delegated the authority to develop and propose new legislation that, if approved by the Council of Ministers and the Parliament, is binding on all member states, and it can also undertake efforts to ensure policy harmonization across states (Pollack, 2003). The European Court of Justice is also endowed with decision-making authority and is authorized to make final rulings on cases that involve individual claims against member states, rulings that can overturn the decisions of domestic courts and establish a legally binding precedent (Alter, 1998; 2001). Supranationalism appears outside the orbit of Europe governance as well though the degree of delegated decision-making authority in the following cases is often more ambiguous. The WTO dispute resolution mechanism exhibits some supranational characteristics in that it has been endowed, if only indirectly, with some measure of decision-making authority. Under the GATT, a report from the dispute settlement panel had to be approved by a consensus of GATT members, including the state which lost the case. Under the WTO, the dispute settlement panel has the authority to make decisions about individual cases, and these decisions can be overturned only if blocked by a majority of members (a “negative” consensus). The decision-making authority of the dispute settlement panels has implications beyond the particular settlement of the cases it addresses, moreover, not only because these decisions often require a change to domestic trade law, but also because panel decisions may fill-in gaps in existing international trade law (often procedural) or clarify ambiguous treaty language.  These actions effectively serve to create new international trade law without the approval of the WTO member states (Steinberg, 2004; Jackson, 2006). The delegation of decision-making authority occurs not only in the arena of international economic law but has become increasingly important in the realm of international justice as well. The International Criminal Court, though still in its infancy, bears a number of features that one could describe as supranational. The decision to create an independent, permanent court that would prosecute individuals for crimes against humanity suggests a willingness on the part of states to surrender the authority to make binding decisions on issues of international justice. Presumably, ICC decisions would also contribute to the body of international law that deals with crimes against humanity, helping to establish legal precedent for subsequent cases. Indeed, it was arguably the concern over delegating too much authority to ICC prosecutors (whether ICC prosecutors alone could begin an investigation or whether they required prior UNSC approval) and granting the ICC too broad a jurisdiction that led to US opposition (Fehl, 2004). There is some evidence of supranational forms of governance in the realm of international security as well. The UN Security Council has long enjoyed the nominal authority to issue resolutions concerning peace and security that have the force of obligatory international law for all member states. While this authority was exercised in a very limited manner in the past, often restricted to declarations of sanctions against a specific state, since September 11, 2001, the Security Council has exercised this authority more readily and with less restraint. Rather than limiting its resolutions to the enforcement of accepted international law in a particular case, in the area of counter-terrorism policy the UNSC has increasingly sought to issue resolutions that create new laws that are binding upon UN member states (Rosand, 2003; also Talmon, 2005). As Szasz (2002) observes: “[w]ith its recent resolution to counter the threat of terrorism, the United Nations Security Council broke new ground by using, for the first time, its Chapter VII powers under the Charter to order all states to take or to refrain from specified actions in a context not limited to disciplining a particular country (p. 901).” Though many of these cases are more ambiguous examples of supranational institutions than those found in the EU, they do suggest that the delegating decision-making authority to international organizations is becoming an increasingly common characteristic of existing practices of international organization.</w:t>
      </w:r>
      <w:r w:rsidRPr="006D4423">
        <w:rPr>
          <w:rStyle w:val="StyleBoldUnderline"/>
          <w:sz w:val="4"/>
        </w:rPr>
        <w:t xml:space="preserve">  </w:t>
      </w:r>
      <w:r w:rsidRPr="00544720">
        <w:rPr>
          <w:rStyle w:val="StyleBoldUnderline"/>
        </w:rPr>
        <w:t xml:space="preserve">The </w:t>
      </w:r>
      <w:r w:rsidRPr="009A5DD7">
        <w:rPr>
          <w:rStyle w:val="StyleBoldUnderline"/>
        </w:rPr>
        <w:t xml:space="preserve">effort to develop </w:t>
      </w:r>
      <w:r w:rsidRPr="004F26A4">
        <w:rPr>
          <w:rStyle w:val="StyleBoldUnderline"/>
          <w:highlight w:val="cyan"/>
        </w:rPr>
        <w:t>international rules</w:t>
      </w:r>
      <w:r w:rsidRPr="00544720">
        <w:rPr>
          <w:rStyle w:val="StyleBoldUnderline"/>
        </w:rPr>
        <w:t xml:space="preserve"> that are binding upon states has, of course, a long history in international relations, yet the practices through which these rules are articulated and enforced </w:t>
      </w:r>
      <w:r w:rsidRPr="004F26A4">
        <w:rPr>
          <w:rStyle w:val="StyleBoldUnderline"/>
          <w:highlight w:val="cyan"/>
        </w:rPr>
        <w:t>have long involved traditional</w:t>
      </w:r>
      <w:r w:rsidRPr="00544720">
        <w:rPr>
          <w:rStyle w:val="StyleBoldUnderline"/>
        </w:rPr>
        <w:t xml:space="preserve"> means of signing treaties or </w:t>
      </w:r>
      <w:r w:rsidRPr="004F26A4">
        <w:rPr>
          <w:rStyle w:val="StyleBoldUnderline"/>
          <w:highlight w:val="cyan"/>
        </w:rPr>
        <w:t>conventions with</w:t>
      </w:r>
      <w:r w:rsidRPr="00544720">
        <w:rPr>
          <w:rStyle w:val="StyleBoldUnderline"/>
        </w:rPr>
        <w:t xml:space="preserve"> the occasional </w:t>
      </w:r>
      <w:r w:rsidRPr="004F26A4">
        <w:rPr>
          <w:rStyle w:val="StyleBoldUnderline"/>
          <w:highlight w:val="cyan"/>
        </w:rPr>
        <w:t>delegation of enforcement capabilities</w:t>
      </w:r>
      <w:r w:rsidRPr="00544720">
        <w:rPr>
          <w:rStyle w:val="StyleBoldUnderline"/>
        </w:rPr>
        <w:t xml:space="preserve"> to international organizations</w:t>
      </w:r>
      <w:r w:rsidRPr="006D4423">
        <w:rPr>
          <w:sz w:val="12"/>
        </w:rPr>
        <w:t xml:space="preserve">.  </w:t>
      </w:r>
      <w:r w:rsidRPr="006D4423">
        <w:rPr>
          <w:sz w:val="4"/>
        </w:rPr>
        <w:t>While these agreements may subsequently restrict the freedom of action of the signatory states, they are nevertheless premised upon the mutual recognition of sovereignty: states are only bound to those rules to which they have agreed.  Supranationalism signals a departure from this traditional model in that international organizations are no longer simply reflections of a prior state-sanctioned agreement but have the authority to promulgate new rules and laws that are binding upon the member states. We can appreciate the novelty of supranationalism as a form of international organization if we more clearly differentiate between two types of authority: decision-making and enforcement authority, for while traditional forms of inter-state coordination have long involved the delegation of the latter form of authority, it is the delegation of the former that constitutes the core of supranational governance. Common to both enforcement and decision-making authority is the fact that they are practiced by political and therefore public actors, but they differ in two other important respects. The first and most obvious concerns the particular practices (or exercise of power) associated with each type of authority. Enforcement authority is manifest when an agent identifies a violation and, in some cases, imposes a sanction on the violator. The practices associated with enforcement authority thus encompass such practices as surveillance, reviews, audits (all species of monitoring) as well as practices such as naming violators, exercising force or coercion to subdue a violator, specifying what is required for retribution, or even shaming (all species of enforcement). Decision-making authority, in contrast, concerns practices of decree and declaration that seek to articulate new laws and norms; it is a practice of founding new principles of legitimate rule. Whereas enforcement authority involves the application of law to a particular case, decision-making authority involves the legitimate creation of new laws. Of course, enforcement authority does involve a decision about who a violator is and what rule should apply to a particular violation and in this sense, enforcement authority entails some measure of decision-making authority (in the sense that the institution “decides” when a violation has occurred). But the qualitative distinction between the two types of practices rests more firmly upon the presumed effect that each practice of authority is intended to have. Enforcement authority is intended to reinforce existing laws and deter future defections; decision-making authority, on the other hand, is purposefully intended to change the contours of those laws, either by creating new laws or by creatively interpreting existing law to flesh out ambiguous or unclear treaty language. As I will show, the practices of power associated with each type of authority reflects a more profound distinction between constituted and constituent power that has gone largely unnoticed in existing approaches to sovereignty. In addition to the differences in types of power exercised, enforcement and decision-making authority also differ according to the way in which these practices are legitimated. Enforcement authority is legitimated by justifying an action in light of an existing law or norm. When an institution identifies a violation, for example, it appeals to the commonly accepted understandings of what the relevant law defines as illegal and makes an argument for why that law should apply to the particular case in question. Decision-making authority, however, cannot, by definition, appeal to an existing law to justify its exercise of power because it is creating new law; rather, it must appeal to a foundation beyond existing law. In modern democratic states, this foundation has traditionally been grounded in beliefs about popular sovereignty – the idea that the purpose of state power is to sustain the autonomy and self-determination of “the people” or nation.</w:t>
      </w:r>
      <w:r w:rsidRPr="006D4423">
        <w:rPr>
          <w:sz w:val="12"/>
        </w:rPr>
        <w:t xml:space="preserve"> </w:t>
      </w:r>
      <w:r w:rsidRPr="005C0C34">
        <w:rPr>
          <w:rStyle w:val="StyleBoldUnderline"/>
        </w:rPr>
        <w:t>When institutions practice decision-making authority, they invariably invoke these foundational beliefs about the collective purpose of the polity to justify the creation of new laws and principles of rule, and the articulation of these foundational beliefs touches on foundational issues of state sovereignty</w:t>
      </w:r>
      <w:r w:rsidRPr="006D4423">
        <w:rPr>
          <w:sz w:val="12"/>
        </w:rPr>
        <w:t xml:space="preserve">. </w:t>
      </w:r>
      <w:r w:rsidRPr="005C0C34">
        <w:rPr>
          <w:rStyle w:val="StyleBoldUnderline"/>
        </w:rPr>
        <w:t>Decision-making authority thus implicates in the practice of sovereignty in a way that the practice of enforcement authority does</w:t>
      </w:r>
      <w:r w:rsidRPr="006D4423">
        <w:rPr>
          <w:sz w:val="12"/>
        </w:rPr>
        <w:t xml:space="preserve"> not. The distinction drawn above between decision-making authority and enforcement authority has not gone unnoticed in recent IR theory. Majone (2001) distinguishes between two logics of delegation: states may delegate authority to an IO in order to reduce decision-making costs by, for example, creating bureaucracies with specialized knowledge or agencies that may efficiently monitor compliance and impose sanctions on defectors. A distinct logic of delegation governs those instances in which states wish to enhance their credibility to a particular international agreement. In these cases, principals have an interest in granting agents some measure of independence as doing so enhances the credibility of that state’s commitment to a cooperative arrangement. These latter type of delegations, Majone argues, operate according to “fiduciary principles” that are distinct from those cases where states have delegated enforcement authority. The concept of “pooling sovereignty” introduced by Moravcsik (1998) and adopted by others (Keohane, 2002, p. 748; Lake, 2008) further reflects the distinction Majone draws. As Lake describes the difference: In delegation, a principal (or group of principals) hires an agent to perform some specified task(s). The grant of authority from the principal to the agent must be conditional and revocable, and the principle retains all residual rights of control including the right to veto actions by the agent either directly or indirectly by cutting funding or other means . . . When pooling sovereignty, a state transfers authority to a collective decision-making body, most typically an IO, to set policy in a given area (p. 231). When states pool sovereignty, the primary motive is not the reduction of transaction costs nor the desire to create a more efficient decision-making process but the desire to establish credible commitments (Moravcsik, 1998, pp. 73-4). To accomplish this end, states willingly delegate to IOs not simply enforcement or monitoring competencies but decision-making authority as well. The growth of delegated decision-making authority at the international level is puzzling because states enter into interdependent relationships with well-established, pre-existing authority commitments, most notably the commitment to popular sovereignty. As noted above, the decision-making authority of the state rests upon its claim to sovereignty, and in modern democratic states, this claim to sovereignty is almost universally made in the name of the “people” or the nation that the state is supposed to represent, what is known as popular sovereignty (Yack, 2001). The state may legitimately create and enact new laws to govern society because it is believed that these laws reflect or help to realize the collective will of the people. By delegating legislative authority beyond the boundaries of the nation, however, the state cedes decision-making authority to individuals and groups who are not members of “the people” and thus cannot express the collective will of the nation. The delegation of law-making authority would seem to limit the ability of a nation to self-determine its fate. As Rubenfeld (2003), in a qualified apologia for U.S. unilateralism, expresses these concerns: [E]very time a functioning, self-determining nation surrenders itself to the tender mercies of international economic or political regimes, it pays a price. </w:t>
      </w:r>
    </w:p>
    <w:p w:rsidR="000F1191" w:rsidRDefault="000F1191" w:rsidP="000F1191">
      <w:r w:rsidRPr="00B95E60">
        <w:rPr>
          <w:sz w:val="10"/>
        </w:rPr>
        <w:t xml:space="preserve">The idea that men and women can be their own governors is sacrificed, and democracy suffers a loss. While states routinely delegate enforcement authority in modern society, be it to internal security forces such as the police, to non-state actors, or to international organizations, these delegations do not touch on the principles of popular sovereignty that underlie the legitimate claim to decision-making authority in the modern state. Ultimately, the actions of these agents are authorized by basic democratic institutions, such as Congress or the executive, whose legitimacy rests upon the presumption that they reflect and help to realize the will of the people. When these same basic institutions delegate decision-making authority away from the nation-state, however, they risk undermining the foundational principles of popular sovereignty upon which their legitimacy as law-making institutions rests, concerns that have long troubled scholars critical of the democratic deficit of international organizations (Archibugi, 2004; Nye, 2001; Pogge, 1997). Principal-agent models and rationalist approaches to institutional design more broadly have often explicitly sought to explain the conditions under which states will willingly delegate authority to international organizations. These approaches, moreover, often acknowledge the mutual implication of delegation and the practice of state sovereignty. Koremenos, et al (2001), for example, note that the practice of centralization in an international institution “is controversial, politically and conceptually, because it touches so directly on national sovereignty . . </w:t>
      </w:r>
      <w:r w:rsidRPr="006D4423">
        <w:rPr>
          <w:sz w:val="12"/>
        </w:rPr>
        <w:t xml:space="preserve">. </w:t>
      </w:r>
      <w:r w:rsidRPr="005C0C34">
        <w:rPr>
          <w:rStyle w:val="StyleBoldUnderline"/>
        </w:rPr>
        <w:t>States understandably guard their domestic authority and their control over foreign policy.</w:t>
      </w:r>
      <w:r>
        <w:rPr>
          <w:rStyle w:val="StyleBoldUnderline"/>
        </w:rPr>
        <w:t xml:space="preserve"> </w:t>
      </w:r>
      <w:r w:rsidRPr="005C0C34">
        <w:rPr>
          <w:rStyle w:val="StyleBoldUnderline"/>
        </w:rPr>
        <w:t>They are suspicious of encroachments by other states and strongly resist any shift of sovereign responsibilities to superordinate bodies</w:t>
      </w:r>
      <w:r w:rsidRPr="006D4423">
        <w:rPr>
          <w:sz w:val="12"/>
        </w:rPr>
        <w:t xml:space="preserve"> (p. 771).” In order to capture this often problematic relationship between delegation and state authority, rationalist approaches typically introduce the concept of sovereignty costs in an attempt to explain when the benefits of cooperation will outweigh the costs associated with surrendering authority to an international institution (Epstein &amp; O’Halloran, 2009; Hathaway, 2009). Abbott and Snidal (2001), for example, refer to sovereignty costs when discussing the “potential for inferior outcomes” and the “loss of authority (p. 53)” that often attends the legalization of a particular international agreement. </w:t>
      </w:r>
      <w:r w:rsidRPr="005C0C34">
        <w:rPr>
          <w:rStyle w:val="StyleBoldUnderline"/>
        </w:rPr>
        <w:t xml:space="preserve">As they note, </w:t>
      </w:r>
      <w:r w:rsidRPr="004F26A4">
        <w:rPr>
          <w:rStyle w:val="StyleBoldUnderline"/>
          <w:highlight w:val="cyan"/>
        </w:rPr>
        <w:t>states are</w:t>
      </w:r>
      <w:r w:rsidRPr="005C0C34">
        <w:rPr>
          <w:rStyle w:val="StyleBoldUnderline"/>
        </w:rPr>
        <w:t xml:space="preserve"> often </w:t>
      </w:r>
      <w:r w:rsidRPr="004F26A4">
        <w:rPr>
          <w:rStyle w:val="StyleBoldUnderline"/>
          <w:highlight w:val="cyan"/>
        </w:rPr>
        <w:t>reluctant to surrender</w:t>
      </w:r>
      <w:r w:rsidRPr="005C0C34">
        <w:rPr>
          <w:rStyle w:val="StyleBoldUnderline"/>
        </w:rPr>
        <w:t xml:space="preserve"> the </w:t>
      </w:r>
      <w:r w:rsidRPr="004F26A4">
        <w:rPr>
          <w:rStyle w:val="StyleBoldUnderline"/>
          <w:highlight w:val="cyan"/>
        </w:rPr>
        <w:t xml:space="preserve">control over domestic policy </w:t>
      </w:r>
      <w:r w:rsidRPr="006D4423">
        <w:rPr>
          <w:rStyle w:val="StyleBoldUnderline"/>
        </w:rPr>
        <w:t>that frequently accompanies</w:t>
      </w:r>
      <w:r w:rsidRPr="005C0C34">
        <w:rPr>
          <w:rStyle w:val="StyleBoldUnderline"/>
        </w:rPr>
        <w:t xml:space="preserve"> the use of “hard law” in international agreements </w:t>
      </w:r>
      <w:r w:rsidRPr="004F26A4">
        <w:rPr>
          <w:rStyle w:val="Underline2"/>
          <w:highlight w:val="cyan"/>
        </w:rPr>
        <w:t>and will often opt for “soft law”</w:t>
      </w:r>
      <w:r w:rsidRPr="005C0C34">
        <w:rPr>
          <w:rStyle w:val="StyleBoldUnderline"/>
        </w:rPr>
        <w:t xml:space="preserve"> instead, </w:t>
      </w:r>
      <w:r w:rsidRPr="004F26A4">
        <w:rPr>
          <w:rStyle w:val="Emphasis"/>
          <w:highlight w:val="cyan"/>
        </w:rPr>
        <w:t>particularly in issue-areas such as national security</w:t>
      </w:r>
      <w:r w:rsidRPr="005C0C34">
        <w:rPr>
          <w:rStyle w:val="StyleBoldUnderline"/>
        </w:rPr>
        <w:t xml:space="preserve"> that involve traditional state concerns for preserving national decision-making autonomy</w:t>
      </w:r>
      <w:r w:rsidRPr="006D4423">
        <w:rPr>
          <w:sz w:val="12"/>
        </w:rPr>
        <w:t xml:space="preserve">. </w:t>
      </w:r>
      <w:r w:rsidRPr="00F63FFF">
        <w:rPr>
          <w:sz w:val="10"/>
        </w:rPr>
        <w:t>Bradley and Kelley (2008), in their discussion of international delegation, also employ the concept of sovereignty costs, which they define as “reductions in state autonomy through displacement of its decisionmaking or control (p. 27).” They argue that states will incur these sovereignty costs when the benefits from more efficient cooperation outweigh the concern for preserving state autonomy (p. 25). In each of these studies, the concept of sovereignty costs is intended to capture the concerns for preserving state authority in the face of pressures for delegation, be it in the form of centralizing activities in an international institution or adopting hard law in international agreements. Though these studies implicitly acknowledge the unique challenges to state sovereignty that delegating decision-making authority presents, the cost-benefit framework that they employ does not seem to provide the analytical leverage needed to explain when sovereignty costs will be incurred. It is not even clear from these analyses that the costs associated with a loss of sovereignty and the benefits that accompany greater efficiency in inter-state cooperation through delegation can be meaningfully compared to determine optimal institutional outcomes. Indeed, the concern for protecting national sovereignty seems to be an end in itself, intimately related to basic beliefs about the nature of democratic practice and popular sovereignty, and not a means to an end as increased institutional efficiency is. The principal reason that the concept of sovereignty costs remains ambiguous and under-developed in many approaches to international delegation is not because we cannot operationalize effectively the costs associated with the loss of state autonomy but because it is not clear to what the concept of sovereignty refers. Indeed, despite the ubiquity with which IR scholars talk about sovereignty, surprisingly little analytic attention has been paid to what, precisely, the practice of sovereignty entails, beyond the simple claim that it refers to the supreme authority within a state. As I argue below, how we conceptualize sovereignty has important implications for how we make sense of international delegation, and in order to explain the increasingly common practice of supranational governance, we must develop a concept of sovereignty that moves us beyond the simple equation of sovereignty with supreme authority. Sovereignty in IR Theory If the defining characteristic of supranational governance is the unique departure it represents from traditional practices of inter-state coordination and the challenge this departure poses to traditional practices of state authority, any explanation of supranationalism must begin with an adequate understanding of the relationship between state sovereignty and international authority. Unfortunately, IR theory continues to rely upon an under-developed concept of sovereignty that leaves us ill-equipped to theorize this relationship. Sovereignty, of course, remains one of the central concepts in IR theory, and there exist myriad distinctions within the literature that seek to disentangle its multiple dimensions and the different practices through which these dimensions are expressed (e.g. Bierkster, 2002; Krasner, 1999). Despite the renewed interest in sovereignty among IR scholars, most existing approaches seek to disaggregate the concept rather than clarifying what, precisely, the concept of sovereignty is meant to capture. As a consequence, while IR theory enjoys an increasingly complex conceptual vocabulary to describe the diverse practices that surround the exercise of state authority, our understanding what sovereignty entails, that is, what particular practices and exercises of power constitute the core of this concept, remains under-developed. This shortcoming is manifested in two distinct approaches to the study of sovereignty. First, there has been a move in recent years to identify the historically particular dimensions of sovereignty (Barkin &amp; Cronin, 1994; Philpott, 2001; Reus-Smit, 1999; Spruyt, 1994; Wendt, 1994). Rather than taking the existence of sovereignty as given, these scholars, many of whom are influenced by the Constructivist research program in international relations, identify the different practices through which distinct understandings of sovereignty and authority have been expressed in world politics. Philpott (2001), for example, shows how revolutions in beliefs about sovereignty have fundamentally transformed what constitutes legitimate authority relationships in the international system. Other scholars have similarly sought to demonstrate that the putatively timeless institution of state sovereignty is in actuality a product of historically particular cultural practices and beliefs and local struggles for power (e.g. Beirkster and Weber, 1996). By demonstrating that sovereignty is historically variable, these studies challenge the orthodox view that sovereignty constitutes a common starting point for understanding international relations throughout history, demonstrating that it is, in fact, a socially constructed institutional fact. Drawing attention to the variety of political practices through which authority is both expressed and constituted contributes to a more historically informed approach to the study of sovereignty and helps us to avoid simple generalizations that suffer from false parsimony. Yet the focus on the historically particular dimensions of sovereignty may obscure the common formal properties that this practice of authority shares across time and space. In so doing, it may impede our ability to develop explanatory generalizations that abstract away from historically particular circumstances and capture a set of dynamics that adhere in the practice of sovereignty itself. It may be that there are no common explanatory claims that can be made about sovereignty across time and space – that each context is so heavily influenced by local beliefs, cultural practices, and political struggles, that what we identify as “sovereignty” owes more to these dynamics than to any identifiable formal property. This may, in fact, be the case, but if this is so, then there is little reason to use the common concept of sovereignty (rather than, say, politics) in each of these cases. If, however, we believe that the practice of sovereignty may exhibit its own particular set of dynamics, identifying and theorizing its formal properties as well as its historically particular characteristics is necessary if we are to develop a more complete understanding of sovereignty. Recent scholarship has witnessed the growth of a parallel trend in the study of sovereignty: an attempt to analytically disaggregate the concept of sovereignty, an approach exhibited most clearly in the work of Krasner (see also Lake, 2003). Krasner (1999) differentiates four types of sovereignty: interdependence sovereignty, Westphalian sovereignty, international legal sovereignty and domestic sovereignty. By distinguishing the diverse set of practices through which sovereignty is expressed, this analytic approach seeks to parse the concept into distinct areas of analysis, allowing for a more precise theorization of the different mechanisms and dynamics through which sovereignty impacts international political life. Though this approach represents a more formally analytic approach than that offered by some Constructivist analyses, it does not help us grasp the constitutive core of state sovereignty. As Walker (2003) argues, these different concepts “are diverse operationalizations of a single claim to the ultimate ordering power which constitutes and sustains the polity (p. 8).” Indeed, by proliferating the conceptual dimensions along which sovereignty may vary, the concept begins to lose coherence and risks being stripped of any substantive explanatory utility. Moreover, it is not clear what, precisely, unites these diverse practices under the concept of sovereignty. Much as the focus on sovereignty as a social construct strips the concept of any cross-temporal or cross-contextual theoretical utility, so the effort to analytically parse sovereignty into a diverse set of political practices obscures what, precisely, these practices have in common, calling into question the utility of sovereignty as an explanatory concept</w:t>
      </w:r>
      <w:r w:rsidRPr="006D4423">
        <w:rPr>
          <w:sz w:val="12"/>
        </w:rPr>
        <w:t xml:space="preserve">. </w:t>
      </w:r>
      <w:r w:rsidRPr="004310CF">
        <w:rPr>
          <w:rStyle w:val="StyleBoldUnderline"/>
        </w:rPr>
        <w:t>What is needed is</w:t>
      </w:r>
      <w:r w:rsidRPr="006D4423">
        <w:rPr>
          <w:rStyle w:val="StyleBoldUnderline"/>
        </w:rPr>
        <w:t xml:space="preserve"> not only an understanding of the various dimensions of sovereignty, but, </w:t>
      </w:r>
      <w:r w:rsidRPr="006D4423">
        <w:rPr>
          <w:sz w:val="12"/>
        </w:rPr>
        <w:t xml:space="preserve">as Walker suggests, </w:t>
      </w:r>
      <w:r w:rsidRPr="006D4423">
        <w:rPr>
          <w:rStyle w:val="StyleBoldUnderline"/>
        </w:rPr>
        <w:t>an understanding of their “common derivation from a deep, core claim to know and order the world in a particular way</w:t>
      </w:r>
      <w:r w:rsidRPr="006D4423">
        <w:rPr>
          <w:sz w:val="12"/>
        </w:rPr>
        <w:t xml:space="preserve"> (p. 8).” The continuing difficulties associated with theorizing the practice of sovereignty is not the result of any theoretical myopia on the part of IR scholars; rather, it is rooted in a deeper methodological shortcoming that pervades modern social theory: the problem of methodological nationalism. </w:t>
      </w:r>
      <w:r w:rsidRPr="004F26A4">
        <w:rPr>
          <w:rStyle w:val="StyleBoldUnderline"/>
          <w:highlight w:val="cyan"/>
        </w:rPr>
        <w:t>Until IR</w:t>
      </w:r>
      <w:r w:rsidRPr="006D4423">
        <w:rPr>
          <w:rStyle w:val="StyleBoldUnderline"/>
        </w:rPr>
        <w:t xml:space="preserve"> theory is able to </w:t>
      </w:r>
      <w:r w:rsidRPr="004F26A4">
        <w:rPr>
          <w:rStyle w:val="StyleBoldUnderline"/>
          <w:highlight w:val="cyan"/>
        </w:rPr>
        <w:t xml:space="preserve">move </w:t>
      </w:r>
      <w:r w:rsidRPr="004F26A4">
        <w:rPr>
          <w:rStyle w:val="Emphasis2"/>
          <w:highlight w:val="cyan"/>
        </w:rPr>
        <w:t>beyond the</w:t>
      </w:r>
      <w:r w:rsidRPr="004310CF">
        <w:rPr>
          <w:rStyle w:val="Emphasis2"/>
        </w:rPr>
        <w:t xml:space="preserve"> implicit </w:t>
      </w:r>
      <w:r w:rsidRPr="004F26A4">
        <w:rPr>
          <w:rStyle w:val="Emphasis3"/>
          <w:highlight w:val="cyan"/>
        </w:rPr>
        <w:t>ontological</w:t>
      </w:r>
      <w:r w:rsidRPr="004310CF">
        <w:rPr>
          <w:rStyle w:val="Emphasis2"/>
        </w:rPr>
        <w:t xml:space="preserve"> </w:t>
      </w:r>
      <w:r w:rsidRPr="004F26A4">
        <w:rPr>
          <w:rStyle w:val="Emphasis2"/>
          <w:highlight w:val="cyan"/>
        </w:rPr>
        <w:t>categories of analysis suggested by nationalist ideology</w:t>
      </w:r>
      <w:r w:rsidRPr="004F26A4">
        <w:rPr>
          <w:rStyle w:val="StyleBoldUnderline"/>
          <w:highlight w:val="cyan"/>
        </w:rPr>
        <w:t xml:space="preserve">, we will be </w:t>
      </w:r>
      <w:r w:rsidRPr="004F26A4">
        <w:rPr>
          <w:rStyle w:val="Emphasis"/>
          <w:highlight w:val="cyan"/>
        </w:rPr>
        <w:t xml:space="preserve">ill-equipped to </w:t>
      </w:r>
      <w:r w:rsidRPr="004310CF">
        <w:rPr>
          <w:rStyle w:val="Emphasis"/>
        </w:rPr>
        <w:t xml:space="preserve">fully </w:t>
      </w:r>
      <w:r w:rsidRPr="004F26A4">
        <w:rPr>
          <w:rStyle w:val="Emphasis"/>
          <w:highlight w:val="cyan"/>
        </w:rPr>
        <w:t>understand</w:t>
      </w:r>
      <w:r w:rsidRPr="006D4423">
        <w:rPr>
          <w:rStyle w:val="StyleBoldUnderline"/>
        </w:rPr>
        <w:t xml:space="preserve"> the dynamics of </w:t>
      </w:r>
      <w:r w:rsidRPr="004F26A4">
        <w:rPr>
          <w:rStyle w:val="StyleBoldUnderline"/>
          <w:highlight w:val="cyan"/>
        </w:rPr>
        <w:t>sovereignty in</w:t>
      </w:r>
      <w:r w:rsidRPr="006D4423">
        <w:rPr>
          <w:rStyle w:val="StyleBoldUnderline"/>
        </w:rPr>
        <w:t xml:space="preserve"> world </w:t>
      </w:r>
      <w:r w:rsidRPr="004F26A4">
        <w:rPr>
          <w:rStyle w:val="StyleBoldUnderline"/>
          <w:highlight w:val="cyan"/>
        </w:rPr>
        <w:t>politics</w:t>
      </w:r>
      <w:r w:rsidRPr="006D4423">
        <w:rPr>
          <w:rStyle w:val="StyleBoldUnderline"/>
        </w:rPr>
        <w:t>, and our understanding of the contemporary transformations accompanying the emergence of supranationalism will be impoverished as a result</w:t>
      </w:r>
      <w:r w:rsidRPr="006D4423">
        <w:rPr>
          <w:sz w:val="12"/>
        </w:rPr>
        <w:t xml:space="preserve">. The Problem of Methodological Nationalism </w:t>
      </w:r>
      <w:r w:rsidRPr="00693E8B">
        <w:rPr>
          <w:rStyle w:val="StyleBoldUnderline"/>
        </w:rPr>
        <w:t>The term methodological nationalism was first employed</w:t>
      </w:r>
      <w:r w:rsidRPr="006D4423">
        <w:rPr>
          <w:sz w:val="12"/>
        </w:rPr>
        <w:t xml:space="preserve"> by Herminio Martins in 1974 </w:t>
      </w:r>
      <w:r w:rsidRPr="00693E8B">
        <w:rPr>
          <w:rStyle w:val="StyleBoldUnderline"/>
        </w:rPr>
        <w:t xml:space="preserve">to refer to the scholarly practice of treating the “national community as the terminal unit and boundary condition for the demarcation of problems and phenomena for social </w:t>
      </w:r>
      <w:r w:rsidRPr="00B93123">
        <w:rPr>
          <w:rStyle w:val="StyleBoldUnderline"/>
        </w:rPr>
        <w:t>science</w:t>
      </w:r>
      <w:r w:rsidRPr="00B93123">
        <w:rPr>
          <w:sz w:val="12"/>
        </w:rPr>
        <w:t xml:space="preserve"> (quoted in Chernilo, 2006, p. 7).” The term was a key part of the debates about the sociology of the state during the late 1970s and has once again become a point of debate in social theory (Beck, 2004, 2007; Chernilo, 2006a, 2006b). Driven largely by the growing attention afforded to globalization, </w:t>
      </w:r>
      <w:r w:rsidRPr="00B93123">
        <w:rPr>
          <w:rStyle w:val="StyleBoldUnderline"/>
        </w:rPr>
        <w:t>scholars have increasingly called into question the traditional practice of equating the nation-state with society and examining how the internal practices of the state negotiate the putatively external forces of globalization</w:t>
      </w:r>
      <w:r w:rsidRPr="00B93123">
        <w:rPr>
          <w:sz w:val="12"/>
        </w:rPr>
        <w:t xml:space="preserve">. </w:t>
      </w:r>
      <w:r w:rsidRPr="00B93123">
        <w:rPr>
          <w:sz w:val="10"/>
        </w:rPr>
        <w:t>Calling attention to the problem of methodological nationalism involves a call for a more cosmopolitan approach to social theory, one that appreciates the transnational and global dimensions of contemporary political life (Beck, 2002, 2004). While the term methodological nationalism circulates</w:t>
      </w:r>
      <w:r w:rsidRPr="00B93123">
        <w:rPr>
          <w:sz w:val="2"/>
        </w:rPr>
        <w:t xml:space="preserve"> </w:t>
      </w:r>
      <w:r w:rsidRPr="00B93123">
        <w:rPr>
          <w:sz w:val="12"/>
        </w:rPr>
        <w:t xml:space="preserve">primarily in the discipline of sociology, </w:t>
      </w:r>
      <w:r w:rsidRPr="00B93123">
        <w:rPr>
          <w:rStyle w:val="StyleBoldUnderline"/>
        </w:rPr>
        <w:t>the influence of nationalist categories of practice is very much evident in the discipline of IR</w:t>
      </w:r>
      <w:r w:rsidRPr="00B93123">
        <w:rPr>
          <w:sz w:val="12"/>
        </w:rPr>
        <w:t xml:space="preserve">. Indeed, </w:t>
      </w:r>
      <w:r w:rsidRPr="00B93123">
        <w:rPr>
          <w:rStyle w:val="StyleBoldUnderline"/>
        </w:rPr>
        <w:t>taking the nation-state as the natural unit for the analysis of political life is</w:t>
      </w:r>
      <w:r w:rsidRPr="00B93123">
        <w:rPr>
          <w:sz w:val="12"/>
        </w:rPr>
        <w:t xml:space="preserve">, in many ways, </w:t>
      </w:r>
      <w:r w:rsidRPr="00B93123">
        <w:rPr>
          <w:rStyle w:val="Emphasis"/>
        </w:rPr>
        <w:t>the constitutive assumption of IR theory</w:t>
      </w:r>
      <w:r w:rsidRPr="00B93123">
        <w:rPr>
          <w:sz w:val="12"/>
        </w:rPr>
        <w:t xml:space="preserve">. </w:t>
      </w:r>
      <w:r w:rsidRPr="00B93123">
        <w:rPr>
          <w:rStyle w:val="StyleBoldUnderline"/>
        </w:rPr>
        <w:t>The existence of internally constituted political communities that interact with each other in an anarchic environment is a core assumption not only of many IR theories</w:t>
      </w:r>
      <w:r w:rsidRPr="00FE1F84">
        <w:rPr>
          <w:rStyle w:val="StyleBoldUnderline"/>
        </w:rPr>
        <w:t xml:space="preserve"> </w:t>
      </w:r>
      <w:r w:rsidRPr="00FE1F84">
        <w:rPr>
          <w:rStyle w:val="Emphasis"/>
        </w:rPr>
        <w:t>but of the discipline of IR itself</w:t>
      </w:r>
      <w:r w:rsidRPr="00FE1F84">
        <w:rPr>
          <w:rStyle w:val="StyleBoldUnderline"/>
        </w:rPr>
        <w:t>.</w:t>
      </w:r>
      <w:r w:rsidRPr="00FE1F84">
        <w:rPr>
          <w:sz w:val="12"/>
        </w:rPr>
        <w:t xml:space="preserve"> Without this assumption, there would be little rationale for maintaining world politics as a realm that requires theories</w:t>
      </w:r>
      <w:r w:rsidRPr="006D4423">
        <w:rPr>
          <w:sz w:val="12"/>
        </w:rPr>
        <w:t xml:space="preserve"> and methods distinct from the study of domestic or comparative political dynamics. These disciplinary concerns notwithstanding, theories that explicitly question the assumed necessity of the </w:t>
      </w:r>
      <w:r w:rsidRPr="00B95E60">
        <w:rPr>
          <w:sz w:val="10"/>
          <w:szCs w:val="10"/>
        </w:rPr>
        <w:t>nation-state as the basis of political life have proliferated in recent years (for an overview, see Wendt &amp; Snidal, 2009). The study of cosmopolitanism, transnationalism, global civil society, and theories of global governance more broadly have drawn our attention to the importance of non-state actors in shaping the contours of world politics</w:t>
      </w:r>
      <w:r w:rsidRPr="006D4423">
        <w:rPr>
          <w:sz w:val="12"/>
        </w:rPr>
        <w:t xml:space="preserve">, and </w:t>
      </w:r>
      <w:r w:rsidRPr="004310CF">
        <w:rPr>
          <w:sz w:val="10"/>
          <w:szCs w:val="10"/>
        </w:rPr>
        <w:t xml:space="preserve">many of these approaches self-consciously imagine a world organized around principles distinct from the parochial political claims of nationalism (e.g. Archibugi, 2004; Held, 1996; Linklater, 1997; Shaw, 2000) These developments are a welcome correction to the traditional state-centric assumptions of much of IR theory, yet moving towards a more cosmopolitan perspective on world politics does not, in itself, fully avoid the dangers of methodological nationalism. Methodological nationalism entails not only the historical reification of the nation-state as a necessary unit of political life but also the ontological reification of belonging as a natural and pre-political expression of organic unity. While cosmopolitanism explicitly calls into question the historical claims of nationalism (that society and the state are necessarily co-terminus), it does not always acknowledge the often implicit ontological claims that structure nationalist ideology and influence, on a deep level, the study of political life. </w:t>
      </w:r>
      <w:r w:rsidRPr="004310CF">
        <w:rPr>
          <w:rStyle w:val="StyleBoldUnderline"/>
        </w:rPr>
        <w:t>This ontological problem</w:t>
      </w:r>
      <w:r w:rsidRPr="00111566">
        <w:rPr>
          <w:rStyle w:val="StyleBoldUnderline"/>
        </w:rPr>
        <w:t xml:space="preserve"> of methodological nationalism is rooted in the difficulties associated with theorizing the political practice of constituting a social unit</w:t>
      </w:r>
      <w:r w:rsidRPr="00111566">
        <w:rPr>
          <w:sz w:val="16"/>
        </w:rPr>
        <w:t xml:space="preserve">, not only in IR theory but in social theory more broadly.  Much of modern </w:t>
      </w:r>
      <w:r w:rsidRPr="00111566">
        <w:rPr>
          <w:rStyle w:val="StyleBoldUnderline"/>
        </w:rPr>
        <w:t>social theory assumes that the unity of a political community</w:t>
      </w:r>
      <w:r w:rsidRPr="00111566">
        <w:rPr>
          <w:sz w:val="16"/>
        </w:rPr>
        <w:t xml:space="preserve">, that is, the practices and interactions that constitute a set of relationships </w:t>
      </w:r>
      <w:r w:rsidRPr="00111566">
        <w:rPr>
          <w:rStyle w:val="StyleBoldUnderline"/>
        </w:rPr>
        <w:t>as an identifiable unit of analysis</w:t>
      </w:r>
      <w:r w:rsidRPr="00111566">
        <w:rPr>
          <w:sz w:val="16"/>
        </w:rPr>
        <w:t xml:space="preserve">, </w:t>
      </w:r>
      <w:r w:rsidRPr="00111566">
        <w:rPr>
          <w:rStyle w:val="StyleBoldUnderline"/>
        </w:rPr>
        <w:t>resides in a set of processes that are prior to the daily struggles and contestations we associate with political life, and the analytic focus remains on the ways in which this unit</w:t>
      </w:r>
      <w:r w:rsidRPr="00111566">
        <w:rPr>
          <w:sz w:val="16"/>
        </w:rPr>
        <w:t xml:space="preserve">(y) or interdependence </w:t>
      </w:r>
      <w:r w:rsidRPr="00111566">
        <w:rPr>
          <w:rStyle w:val="StyleBoldUnderline"/>
        </w:rPr>
        <w:t>is managed and regulated through social norms,</w:t>
      </w:r>
      <w:r w:rsidRPr="00111566">
        <w:rPr>
          <w:sz w:val="16"/>
        </w:rPr>
        <w:t xml:space="preserve"> institutional rules or the imposition of costs and benefits rather than how this unity is constituted as such in the first place.</w:t>
      </w:r>
      <w:r>
        <w:rPr>
          <w:sz w:val="16"/>
        </w:rPr>
        <w:t xml:space="preserve"> </w:t>
      </w:r>
      <w:r w:rsidRPr="004310CF">
        <w:rPr>
          <w:rStyle w:val="StyleBoldUnderline"/>
        </w:rPr>
        <w:t>Such a</w:t>
      </w:r>
      <w:r w:rsidRPr="004310CF">
        <w:rPr>
          <w:sz w:val="16"/>
        </w:rPr>
        <w:t xml:space="preserve">n analytical </w:t>
      </w:r>
      <w:r w:rsidRPr="004310CF">
        <w:rPr>
          <w:rStyle w:val="StyleBoldUnderline"/>
        </w:rPr>
        <w:t xml:space="preserve">move </w:t>
      </w:r>
      <w:r w:rsidRPr="004310CF">
        <w:rPr>
          <w:rStyle w:val="Emphasis"/>
        </w:rPr>
        <w:t>reproduces the aim of nationalism</w:t>
      </w:r>
      <w:r w:rsidRPr="004310CF">
        <w:rPr>
          <w:rStyle w:val="StyleBoldUnderline"/>
        </w:rPr>
        <w:t xml:space="preserve"> to naturalize political belonging.</w:t>
      </w:r>
      <w:r>
        <w:rPr>
          <w:rStyle w:val="StyleBoldUnderline"/>
        </w:rPr>
        <w:t xml:space="preserve"> </w:t>
      </w:r>
      <w:r w:rsidRPr="004F26A4">
        <w:rPr>
          <w:rStyle w:val="StyleBoldUnderline"/>
          <w:highlight w:val="cyan"/>
        </w:rPr>
        <w:t xml:space="preserve">Taking the existence of </w:t>
      </w:r>
      <w:r w:rsidRPr="004F26A4">
        <w:rPr>
          <w:rStyle w:val="Emphasis2"/>
          <w:highlight w:val="cyan"/>
        </w:rPr>
        <w:t>interdependent relations among actors</w:t>
      </w:r>
      <w:r w:rsidRPr="00FE1F84">
        <w:rPr>
          <w:rStyle w:val="Emphasis2"/>
        </w:rPr>
        <w:t xml:space="preserve"> that are </w:t>
      </w:r>
      <w:r w:rsidRPr="004F26A4">
        <w:rPr>
          <w:rStyle w:val="Emphasis2"/>
          <w:highlight w:val="cyan"/>
        </w:rPr>
        <w:t>in need of governance</w:t>
      </w:r>
      <w:r w:rsidRPr="004F26A4">
        <w:rPr>
          <w:rStyle w:val="StyleBoldUnderline"/>
          <w:highlight w:val="cyan"/>
        </w:rPr>
        <w:t xml:space="preserve"> as the starting point</w:t>
      </w:r>
      <w:r w:rsidRPr="00111566">
        <w:rPr>
          <w:sz w:val="16"/>
        </w:rPr>
        <w:t xml:space="preserve"> for the analysis of political life necessarily </w:t>
      </w:r>
      <w:r w:rsidRPr="004F26A4">
        <w:rPr>
          <w:rStyle w:val="Emphasis"/>
          <w:highlight w:val="cyan"/>
        </w:rPr>
        <w:t>marginalizes</w:t>
      </w:r>
      <w:r w:rsidRPr="00111566">
        <w:rPr>
          <w:sz w:val="16"/>
        </w:rPr>
        <w:t xml:space="preserve"> or even overlooks entirely </w:t>
      </w:r>
      <w:r w:rsidRPr="004F26A4">
        <w:rPr>
          <w:rStyle w:val="StyleBoldUnderline"/>
          <w:highlight w:val="cyan"/>
        </w:rPr>
        <w:t xml:space="preserve">the </w:t>
      </w:r>
      <w:r w:rsidRPr="004F26A4">
        <w:rPr>
          <w:rStyle w:val="Emphasis3"/>
          <w:highlight w:val="cyan"/>
        </w:rPr>
        <w:t>prior</w:t>
      </w:r>
      <w:r w:rsidRPr="004F26A4">
        <w:rPr>
          <w:rStyle w:val="Emphasis"/>
          <w:highlight w:val="cyan"/>
        </w:rPr>
        <w:t xml:space="preserve"> political question</w:t>
      </w:r>
      <w:r w:rsidRPr="004F26A4">
        <w:rPr>
          <w:rStyle w:val="StyleBoldUnderline"/>
          <w:highlight w:val="cyan"/>
        </w:rPr>
        <w:t xml:space="preserve"> </w:t>
      </w:r>
      <w:r w:rsidRPr="00FE1F84">
        <w:rPr>
          <w:rStyle w:val="StyleBoldUnderline"/>
        </w:rPr>
        <w:t>of what set of relations should be managed</w:t>
      </w:r>
      <w:r w:rsidRPr="00FE1F84">
        <w:rPr>
          <w:sz w:val="16"/>
        </w:rPr>
        <w:t>, what</w:t>
      </w:r>
      <w:r w:rsidRPr="00111566">
        <w:rPr>
          <w:sz w:val="16"/>
        </w:rPr>
        <w:t xml:space="preserve"> principles found these sets of relationships, and what actors and issues are encompassed by these principles.</w:t>
      </w:r>
      <w:r>
        <w:rPr>
          <w:sz w:val="16"/>
        </w:rPr>
        <w:t xml:space="preserve"> </w:t>
      </w:r>
    </w:p>
    <w:p w:rsidR="000F1191" w:rsidRPr="00C15313" w:rsidRDefault="000F1191" w:rsidP="000F1191">
      <w:pPr>
        <w:rPr>
          <w:sz w:val="12"/>
        </w:rPr>
      </w:pPr>
      <w:r w:rsidRPr="00B826AA">
        <w:rPr>
          <w:sz w:val="10"/>
        </w:rPr>
        <w:t xml:space="preserve">Adopting this methodological perspective suggests the need for the further conceptual differentiation between the various practices through which the regulation of social life is accomplished, and while this differentiation can be realized either interpretively, looking to the historically specific practices through which social regulation is enacted (as many Constructivists have done in the study of sovereignty), or analytically, developing a set of a priori distinctions to categorize existing practices (as Krasner does), the exclusive focus on the regulation of social relations risks obscuring how a set of relationships and exchanges come to be understood as a unit in need of governance and regulation in the first place. In short, focusing solely on the regulation of interaction and exchange within a social unit obscures the deeply political problem of representing these processes as a bounded and identifiable unit in need of governance, and it is precisely this effort to naturalize the boundaries and principles of political association that nationalist ideology seeks to accomplish. </w:t>
      </w:r>
      <w:r w:rsidRPr="00B93123">
        <w:rPr>
          <w:rStyle w:val="Underline2"/>
        </w:rPr>
        <w:t>So long as</w:t>
      </w:r>
      <w:r w:rsidRPr="00B93123">
        <w:rPr>
          <w:rStyle w:val="StyleBoldUnderline"/>
        </w:rPr>
        <w:t xml:space="preserve"> IR</w:t>
      </w:r>
      <w:r w:rsidRPr="00FE1F84">
        <w:rPr>
          <w:rStyle w:val="StyleBoldUnderline"/>
        </w:rPr>
        <w:t xml:space="preserve"> </w:t>
      </w:r>
      <w:r w:rsidRPr="004F26A4">
        <w:rPr>
          <w:rStyle w:val="Underline2"/>
          <w:highlight w:val="cyan"/>
        </w:rPr>
        <w:t xml:space="preserve">theory </w:t>
      </w:r>
      <w:r w:rsidRPr="00B93123">
        <w:rPr>
          <w:rStyle w:val="Underline2"/>
        </w:rPr>
        <w:t>avoids the question of how social unity is constituted</w:t>
      </w:r>
      <w:r w:rsidRPr="00FE1F84">
        <w:rPr>
          <w:rStyle w:val="Underline2"/>
        </w:rPr>
        <w:t xml:space="preserve"> through political action</w:t>
      </w:r>
      <w:r w:rsidRPr="00111566">
        <w:rPr>
          <w:sz w:val="16"/>
        </w:rPr>
        <w:t xml:space="preserve">, therefore, </w:t>
      </w:r>
      <w:r w:rsidRPr="00111566">
        <w:rPr>
          <w:rStyle w:val="StyleBoldUnderline"/>
        </w:rPr>
        <w:t xml:space="preserve">it </w:t>
      </w:r>
      <w:r w:rsidRPr="004F26A4">
        <w:rPr>
          <w:rStyle w:val="Emphasis"/>
          <w:highlight w:val="cyan"/>
        </w:rPr>
        <w:t>will remain complicit in</w:t>
      </w:r>
      <w:r w:rsidRPr="004F26A4">
        <w:rPr>
          <w:rStyle w:val="StyleBoldUnderline"/>
          <w:highlight w:val="cyan"/>
        </w:rPr>
        <w:t xml:space="preserve"> </w:t>
      </w:r>
      <w:r w:rsidRPr="00693E8B">
        <w:rPr>
          <w:rStyle w:val="StyleBoldUnderline"/>
        </w:rPr>
        <w:t xml:space="preserve">the practice of </w:t>
      </w:r>
      <w:r w:rsidRPr="004F26A4">
        <w:rPr>
          <w:rStyle w:val="Emphasis"/>
          <w:highlight w:val="cyan"/>
        </w:rPr>
        <w:t>methodological nationalism</w:t>
      </w:r>
      <w:r w:rsidRPr="00111566">
        <w:rPr>
          <w:sz w:val="16"/>
        </w:rPr>
        <w:t>.</w:t>
      </w:r>
      <w:r>
        <w:rPr>
          <w:sz w:val="16"/>
        </w:rPr>
        <w:t xml:space="preserve"> </w:t>
      </w:r>
      <w:r w:rsidRPr="00837DB7">
        <w:rPr>
          <w:sz w:val="6"/>
          <w:szCs w:val="6"/>
        </w:rPr>
        <w:t>Though we may acknowledge that nationalist categories of practice have had a deep influence on the categories of analysis we employ in social theory and IR theory in particular, it is not at all clear what particular problems this influence creates for our understandings of political life.  What, in other words, is at stake in overcoming the problem of methodological nationalism in the study of international organization?  I want to draw our attention to two problems, one theoretical and the other normative, that result from the practice of methodological nationalism.  The first problem is one of explanation: without an understanding of the practices through which a political community represents itself as a unity, we risk overlooking a critical dimension in the practice of sovereignty, an oversight that complicates the effort to develop theories capable of explaining the emergence of novel forms of unity in the international system such as supranationalism.  The explanatory difficulties that result from a neglect of the practices through which the unity of a polity is represented are most apparent in those studies that focus on cases of normative change or the emergence of new authority relationships in world politics.  In order to explain how a new rule or practice of authority is legitimated, these studies must appeal to prior intersubjective beliefs.  In Reus-Smit’s (2003) study of the origins of international legal obligation, for example, the legitimacy of legal rules is ultimately rooted in a prior normative commitment to sacral obligation that evolved from the early modern to the modern period. While this study may help us trace the genealogical origins of legal obligation, it must ultimately appeal to a prior, taken-for-granted normative order to explain legitimate rule. This style of argument, what Bially-Mattern (2005, p. 55) calls the appeal to an ever-receding horizon of authority, requires us to take the existence of a normative consensus on the principles of political unity as given, leading to an infinite explanatory regress as we must appeal to a pre-existing normative foundation to explain how a new norm could be accepted as legitimate. By attending to the practices through which social unity is constituted in the first place, that is, showing how a new form of association is the product of a political act of representation rather than the most recent manifestation of a long-term historical process of normative change, we may be able to avoid this unsatisfying theoretical cul-de-sac in our theories of international organization. This explanatory problem of being unable to account fully for the emergence of new forms of social unity is by no means limited to Constructivist analyses. Rationalist approaches to international organization most frequently begin with a specification of the particular cooperation problem that confronts a group of interdependent actors. How this problem is defined has a determinate effect on the governance solution chosen to address it, yet little concern is given to how a relationship is represented as a particular cooperation problem in the first place. These analyses begin, in effect, too late, taking as given the principles and self-representations that define the social unit in need of organization. In so doing, these approaches risk under-specifying the conditions of possibility for the emergence of particular forms of organization in the international system. The near exclusive focus on the regulation of social relations and the relative inattention to the dynamics through which these relations are represented as an object of political intervention in the first place means that these studies risk overlooking a critical first step in the emergence of any governance regime. If we accept that the representation of the principles and interests that constitute a given set of interactions as a domain of governance plays a critical role in determining what forms of organization are possible among a group of actors, failing to account for these practices of representation (practices that, as I argue below, are intimately bound up with the practice of sovereignty) leaves us ill-equipped to explain the emergence of new forms of social unity. A second problem that results from methodological nationalism concerns its political consequences and the normative concerns that stem from it. Without a more focused concern for the political dynamics of constitution in world politics, the production of political unity risks being understood in decidedly apolitical terms, as, for example, the manifestation of overlapping basic interests or reflections of functionally efficient scales of social organization. Yet</w:t>
      </w:r>
      <w:r w:rsidRPr="00FE1F84">
        <w:rPr>
          <w:sz w:val="16"/>
        </w:rPr>
        <w:t xml:space="preserve"> </w:t>
      </w:r>
      <w:r w:rsidRPr="00FE1F84">
        <w:rPr>
          <w:rStyle w:val="StyleBoldUnderline"/>
        </w:rPr>
        <w:t xml:space="preserve">naturalizing the principles upon which political unity rests in this way is precisely the move </w:t>
      </w:r>
      <w:r w:rsidRPr="00A60030">
        <w:rPr>
          <w:rStyle w:val="StyleBoldUnderline"/>
        </w:rPr>
        <w:t>that nationalist ideology attempts to accomplish.</w:t>
      </w:r>
      <w:r>
        <w:rPr>
          <w:rStyle w:val="StyleBoldUnderline"/>
        </w:rPr>
        <w:t xml:space="preserve"> </w:t>
      </w:r>
      <w:r w:rsidRPr="00A60030">
        <w:rPr>
          <w:rStyle w:val="StyleBoldUnderline"/>
        </w:rPr>
        <w:t>So long as we continue to understand political association in these ways</w:t>
      </w:r>
      <w:r w:rsidRPr="00A60030">
        <w:rPr>
          <w:sz w:val="16"/>
        </w:rPr>
        <w:t xml:space="preserve">, therefore, </w:t>
      </w:r>
      <w:r w:rsidRPr="00A60030">
        <w:rPr>
          <w:rStyle w:val="StyleBoldUnderline"/>
        </w:rPr>
        <w:t>we will continue to reproduce not only the ontological presuppositions of nationalism</w:t>
      </w:r>
      <w:r w:rsidRPr="00A60030">
        <w:rPr>
          <w:sz w:val="16"/>
        </w:rPr>
        <w:t xml:space="preserve"> (and its attendant explanatory limitations) </w:t>
      </w:r>
      <w:r w:rsidRPr="00A60030">
        <w:rPr>
          <w:rStyle w:val="StyleBoldUnderline"/>
        </w:rPr>
        <w:t>but also the implicit political claims it advances:</w:t>
      </w:r>
      <w:r>
        <w:rPr>
          <w:rStyle w:val="StyleBoldUnderline"/>
        </w:rPr>
        <w:t xml:space="preserve"> </w:t>
      </w:r>
      <w:r w:rsidRPr="00A60030">
        <w:rPr>
          <w:rStyle w:val="StyleBoldUnderline"/>
        </w:rPr>
        <w:t xml:space="preserve">namely that a particular manifestation of political unity is somehow </w:t>
      </w:r>
      <w:r w:rsidRPr="00A60030">
        <w:rPr>
          <w:rStyle w:val="Emphasis"/>
        </w:rPr>
        <w:t>inevitable and necessary</w:t>
      </w:r>
      <w:r w:rsidRPr="00A60030">
        <w:rPr>
          <w:sz w:val="16"/>
        </w:rPr>
        <w:t xml:space="preserve"> rather</w:t>
      </w:r>
      <w:r w:rsidRPr="00111566">
        <w:rPr>
          <w:sz w:val="16"/>
        </w:rPr>
        <w:t xml:space="preserve"> than the product of political action and choice.</w:t>
      </w:r>
      <w:r>
        <w:rPr>
          <w:sz w:val="16"/>
        </w:rPr>
        <w:t xml:space="preserve"> </w:t>
      </w:r>
      <w:r w:rsidRPr="004F26A4">
        <w:rPr>
          <w:rStyle w:val="StyleBoldUnderline"/>
          <w:highlight w:val="cyan"/>
        </w:rPr>
        <w:t xml:space="preserve">Such a perspective </w:t>
      </w:r>
      <w:r w:rsidRPr="00B93123">
        <w:rPr>
          <w:rStyle w:val="Emphasis"/>
        </w:rPr>
        <w:t>discourages creative political action</w:t>
      </w:r>
      <w:r w:rsidRPr="00B93123">
        <w:rPr>
          <w:rStyle w:val="StyleBoldUnderline"/>
        </w:rPr>
        <w:t>, constraining</w:t>
      </w:r>
      <w:r w:rsidRPr="00A60030">
        <w:rPr>
          <w:rStyle w:val="StyleBoldUnderline"/>
        </w:rPr>
        <w:t xml:space="preserve"> our ability to imagine new and </w:t>
      </w:r>
      <w:r w:rsidRPr="00A60030">
        <w:rPr>
          <w:rStyle w:val="Underline2"/>
        </w:rPr>
        <w:t>more just forms of</w:t>
      </w:r>
      <w:r w:rsidRPr="00A60030">
        <w:rPr>
          <w:rStyle w:val="StyleBoldUnderline"/>
        </w:rPr>
        <w:t xml:space="preserve"> transnational or supranational organization, </w:t>
      </w:r>
      <w:r w:rsidRPr="00B93123">
        <w:rPr>
          <w:rStyle w:val="StyleBoldUnderline"/>
        </w:rPr>
        <w:t xml:space="preserve">and </w:t>
      </w:r>
      <w:r w:rsidRPr="004F26A4">
        <w:rPr>
          <w:rStyle w:val="StyleBoldUnderline"/>
          <w:highlight w:val="cyan"/>
        </w:rPr>
        <w:t xml:space="preserve">risks legitimating </w:t>
      </w:r>
      <w:r w:rsidRPr="00693E8B">
        <w:rPr>
          <w:rStyle w:val="StyleBoldUnderline"/>
        </w:rPr>
        <w:t>existing</w:t>
      </w:r>
      <w:r w:rsidRPr="00111566">
        <w:rPr>
          <w:sz w:val="16"/>
        </w:rPr>
        <w:t xml:space="preserve"> (and potentially </w:t>
      </w:r>
      <w:r w:rsidRPr="004F26A4">
        <w:rPr>
          <w:rStyle w:val="Emphasis"/>
          <w:highlight w:val="cyan"/>
        </w:rPr>
        <w:t>unjust) political</w:t>
      </w:r>
      <w:r w:rsidRPr="004F26A4">
        <w:rPr>
          <w:rStyle w:val="StyleBoldUnderline"/>
          <w:highlight w:val="cyan"/>
        </w:rPr>
        <w:t xml:space="preserve"> arrangements </w:t>
      </w:r>
      <w:r w:rsidRPr="00693E8B">
        <w:rPr>
          <w:rStyle w:val="StyleBoldUnderline"/>
        </w:rPr>
        <w:t>by explaining their provenance as</w:t>
      </w:r>
      <w:r w:rsidRPr="00111566">
        <w:rPr>
          <w:rStyle w:val="StyleBoldUnderline"/>
        </w:rPr>
        <w:t xml:space="preserve"> somehow natural or </w:t>
      </w:r>
      <w:r w:rsidRPr="00693E8B">
        <w:rPr>
          <w:rStyle w:val="StyleBoldUnderline"/>
        </w:rPr>
        <w:t>necessary</w:t>
      </w:r>
      <w:r w:rsidRPr="00111566">
        <w:rPr>
          <w:sz w:val="16"/>
        </w:rPr>
        <w:t>.</w:t>
      </w:r>
      <w:r>
        <w:rPr>
          <w:sz w:val="16"/>
        </w:rPr>
        <w:t xml:space="preserve"> </w:t>
      </w:r>
      <w:r w:rsidRPr="004F26A4">
        <w:rPr>
          <w:rStyle w:val="StyleBoldUnderline"/>
          <w:highlight w:val="cyan"/>
        </w:rPr>
        <w:t xml:space="preserve">Given </w:t>
      </w:r>
      <w:r w:rsidRPr="00693E8B">
        <w:rPr>
          <w:rStyle w:val="StyleBoldUnderline"/>
        </w:rPr>
        <w:t xml:space="preserve">the </w:t>
      </w:r>
      <w:r w:rsidRPr="00A60030">
        <w:rPr>
          <w:rStyle w:val="StyleBoldUnderline"/>
        </w:rPr>
        <w:t>transnational</w:t>
      </w:r>
      <w:r w:rsidRPr="00111566">
        <w:rPr>
          <w:rStyle w:val="StyleBoldUnderline"/>
        </w:rPr>
        <w:t xml:space="preserve"> and </w:t>
      </w:r>
      <w:r w:rsidRPr="004F26A4">
        <w:rPr>
          <w:rStyle w:val="Emphasis"/>
          <w:highlight w:val="cyan"/>
        </w:rPr>
        <w:t xml:space="preserve">global problems that </w:t>
      </w:r>
      <w:r w:rsidRPr="00A60030">
        <w:rPr>
          <w:rStyle w:val="Emphasis"/>
        </w:rPr>
        <w:t xml:space="preserve">currently </w:t>
      </w:r>
      <w:r w:rsidRPr="004F26A4">
        <w:rPr>
          <w:rStyle w:val="Emphasis"/>
          <w:highlight w:val="cyan"/>
        </w:rPr>
        <w:t>confront humanity</w:t>
      </w:r>
      <w:r w:rsidRPr="004F26A4">
        <w:rPr>
          <w:rStyle w:val="StyleBoldUnderline"/>
          <w:highlight w:val="cyan"/>
        </w:rPr>
        <w:t xml:space="preserve">, </w:t>
      </w:r>
      <w:r w:rsidRPr="004F26A4">
        <w:rPr>
          <w:rStyle w:val="Emphasis"/>
          <w:highlight w:val="cyan"/>
        </w:rPr>
        <w:t xml:space="preserve">moving beyond </w:t>
      </w:r>
      <w:r w:rsidRPr="00A60030">
        <w:rPr>
          <w:rStyle w:val="Emphasis"/>
        </w:rPr>
        <w:t xml:space="preserve">the parochial political claims of </w:t>
      </w:r>
      <w:r w:rsidRPr="004F26A4">
        <w:rPr>
          <w:rStyle w:val="Emphasis"/>
          <w:highlight w:val="cyan"/>
        </w:rPr>
        <w:t>nationalism</w:t>
      </w:r>
      <w:r w:rsidRPr="004F26A4">
        <w:rPr>
          <w:rStyle w:val="StyleBoldUnderline"/>
          <w:highlight w:val="cyan"/>
        </w:rPr>
        <w:t xml:space="preserve"> seems </w:t>
      </w:r>
      <w:r w:rsidRPr="00693E8B">
        <w:rPr>
          <w:rStyle w:val="StyleBoldUnderline"/>
        </w:rPr>
        <w:t xml:space="preserve">an </w:t>
      </w:r>
      <w:r w:rsidRPr="004F26A4">
        <w:rPr>
          <w:rStyle w:val="StyleBoldUnderline"/>
          <w:highlight w:val="cyan"/>
        </w:rPr>
        <w:t xml:space="preserve">important </w:t>
      </w:r>
      <w:r w:rsidRPr="00693E8B">
        <w:rPr>
          <w:rStyle w:val="StyleBoldUnderline"/>
        </w:rPr>
        <w:t>step</w:t>
      </w:r>
      <w:r w:rsidRPr="00111566">
        <w:rPr>
          <w:rStyle w:val="StyleBoldUnderline"/>
        </w:rPr>
        <w:t xml:space="preserve"> if IR theory is continue to provide critical and relevant knowledge about international political life</w:t>
      </w:r>
      <w:r w:rsidRPr="00111566">
        <w:rPr>
          <w:sz w:val="16"/>
        </w:rPr>
        <w:t>.</w:t>
      </w:r>
      <w:r>
        <w:rPr>
          <w:sz w:val="16"/>
        </w:rPr>
        <w:t xml:space="preserve"> </w:t>
      </w:r>
      <w:r>
        <w:t xml:space="preserve">Overcoming Methodological Nationalism </w:t>
      </w:r>
      <w:r w:rsidRPr="00B826AA">
        <w:rPr>
          <w:sz w:val="6"/>
          <w:szCs w:val="6"/>
        </w:rPr>
        <w:t>Though one may accept the need for IR theory to attend more closely to the dynamics of constitution in world politics, it is not clear what specific conceptual or theoretical developments would enable IR scholars to overcome the problems of methodological nationalism. In an effort to avoid the reduction of sovereignty to its regulative effects and capture the generative dynamics that underlie the constitution of political units, I propose that we rethink sovereignty as the discursive practice of constituent power. I begin with a discussion of constituent power, focusing on the generative, world-making effects that the concept attempts to capture. I then turn to the specific practices through which these effects are produced, arguing that we should understand the practice of constituent power in the modern state as the discursive representation of collective selfhood. In the final section, I contrast this understanding of sovereignty with the predominant, if often only implicit, theory of sovereignty as supreme command that informs most approaches to delegation and supranationalism in IR theory, showing how this effort to rethink sovereignty as the discursive practice of constituent power moves us beyond the limitations of methodological nationalism. Constituent Power The concept of constituent power has been developed most thoroughly in three distinct yet overlapping bodies of thought: (1) it plays an often implicit role in the tradition of political theory that concerns itself with locating the legitimate foundations of the democratic state, a tradition often oriented around what has been termed the paradox of democracy (Nasstrom, 2003; Honig, 2007; Doucet, 2005; Connolly, 1995; the original problem is stated by Rousseau); (2) it occupies a more prominent place in a tradition of radical democratic theory, often building off of the work of Carl Schmitt, that seeks to reconstruct democratic theory on the basis of constituent power (Kalyvas, 2005, 2008; Moufe, 2005), locating both an emanicaptory potential (Negri, 1999; Hardt and Negri, 2004) and a repressive function (Agamben, 1998) in its generative dynamics. (3)</w:t>
      </w:r>
      <w:r w:rsidRPr="00C15313">
        <w:rPr>
          <w:sz w:val="12"/>
        </w:rPr>
        <w:t xml:space="preserve"> </w:t>
      </w:r>
      <w:r w:rsidRPr="006363E3">
        <w:rPr>
          <w:rStyle w:val="StyleBoldUnderline"/>
        </w:rPr>
        <w:t>Constituent power also occupies an important place in a more recent tradition of legal theory that explicitly develops the concept in the exploration of the relationship between sovereignty, constitutionalism, and legitimate rule</w:t>
      </w:r>
      <w:r w:rsidRPr="00C15313">
        <w:rPr>
          <w:sz w:val="12"/>
        </w:rPr>
        <w:t xml:space="preserve"> (</w:t>
      </w:r>
      <w:r w:rsidRPr="00B826AA">
        <w:rPr>
          <w:sz w:val="6"/>
          <w:szCs w:val="6"/>
        </w:rPr>
        <w:t>Lindahl, 1997, 2003; Walker, 2003; Lindahl and van Roermund, 2000). While this diverse body of literature offers a multiplicity of perspectives on the concept of constituent power, it does identify a number of features that are central to its practice and that have significance for our effort to rethink sovereignty in a way that avoids the problems of methodological nationalism. Perhaps most significantly, constituent power exhibits generative properties that are absent from many traditional understandings of political power. This generative potential is made manifest through the ability to constitute to new beginnings, to create new laws and principles of rule during constitutional moments, an act often expressed through the practice of self-constitution. Constituent power is most readily apparent during times of profound social transformation, such as revolutions, when large-scale collective action is undertaken to overturn an existing social or political order and to found new principles of legitimate rule (Arendt, 2006). It is also operates during moments of populist mobilization when appeals to “the people” are made in opposition to established structures and institutions of power (Canovan, 1999). During these moments, the revolutionary potential of constituent power is most evident, yet the practice of constituent power is not limited to a bounded historical event; it continues to circulate in the everyday practices of authority that sustain a political community and poses an ongoing challenge to the practice of sovereignty in the modern state. As Nasstrom (2003) observes with reference to the practice of popular sovereignty: “[t]he constitution of the people is not a historical event. It is an ongoing claim that we make (p. 645).” As a generative form of power and authority,</w:t>
      </w:r>
      <w:r w:rsidRPr="00C15313">
        <w:rPr>
          <w:sz w:val="12"/>
        </w:rPr>
        <w:t xml:space="preserve"> </w:t>
      </w:r>
      <w:r w:rsidRPr="00B95E60">
        <w:rPr>
          <w:rStyle w:val="StyleBoldUnderline"/>
        </w:rPr>
        <w:t>constituent power is often contrasted with constituted power which is the power to</w:t>
      </w:r>
      <w:r w:rsidRPr="006363E3">
        <w:rPr>
          <w:rStyle w:val="StyleBoldUnderline"/>
        </w:rPr>
        <w:t xml:space="preserve"> enforce the established laws, rules and norms that regulate behavior</w:t>
      </w:r>
      <w:r w:rsidRPr="00C15313">
        <w:rPr>
          <w:sz w:val="12"/>
        </w:rPr>
        <w:t xml:space="preserve">. </w:t>
      </w:r>
      <w:r w:rsidRPr="006363E3">
        <w:rPr>
          <w:rStyle w:val="StyleBoldUnderline"/>
        </w:rPr>
        <w:t>While the latter practice involves those efforts to legitimate and enforce a particular set of rules with reference to a prior normative framework, the former involves an articulation of the basic principles that ground this normative framework.</w:t>
      </w:r>
      <w:r>
        <w:rPr>
          <w:rStyle w:val="StyleBoldUnderline"/>
        </w:rPr>
        <w:t xml:space="preserve"> </w:t>
      </w:r>
      <w:r w:rsidRPr="00B826AA">
        <w:rPr>
          <w:sz w:val="6"/>
          <w:szCs w:val="6"/>
        </w:rPr>
        <w:t>As Kalyvas (2008) articulates this grounding effect of constituent power: “[i]n all its theoretical expressions, the constituent power has always been placed underneath the civil and legal edifice. The various names used to designate it – ‘the multitude,’ ‘the Community,’ ‘the People,’ ‘the Nation’ – suggest, in the last instance, the utter limit of any politics, a politics that survives the dissolution of governments, the disruption of legal systems, and the collapse of instituted powers (p. 227).” Put somewhat differently, while constituted power is defined by its ability to regulate social relations, constituent power is defined by its ability to constitute these relations in the first place. The practice of constituent power founds the basic principles upon which the legitimacy of the legal rules and norms that regulate the polity ultimately rest; in so doing, it constitutes the generative structure of any political order. Though the foundational, generative effects of constituent power are formal properties common to all practices of sovereignty that underlie any form of political unity (Lindahl, 1997, p. 349), how this power is manifested in political life has varied historically. Aboslutist states, for example, located the ultimate source of state authority in the divine will of God. The monarch was capable of exercising law-making authority because she was seen as the sole representative and even embodiment of this divine will (Kantorowicz, 1997). With the demise of the Absolutists states in the late nineteenth and early twentieth century, the practice of constituent power in the state came to be grounded in the concept of popular sovereignty: the idea that the nation or the people provide the ultimate source of political authority and legitimacy for a polity (for an excellent discussion of the history of this transformation, see Hont, 1994; on popular sovereignty see Yack, 2001). Since at least the end of World War I, sustaining the sovereignty of “the people” has constituted the basic purpose of almost all states in the international system, yet, as we shall see below, it remains unclear how the sovereignty of the people should or even could be expressed. Discursive Practice Deciding on the ontological status of the collective subject of the people has important implications for how we understand the practice of constituent power, that is, how we understand the ways in which constituent power produces the generative, world-making effects discussed above. Carl Schmitt offers perhaps the clearest argument in favor of viewing the subject of “the people” as an actually existing aggregation of individuals capable of directly intervening in the political process of the state to manifest its collective will. As he argues, “[u]nder democracy, the people are the subject of the constitution-making power. The democratic understanding sees every constitution . . . as resting on the concrete political decision of the people capable of political action. Every democratic constitution presupposes such a people capable of action (2008, p. 268; also p. 75).” The idea that we could locate a homogenous group of individuals who constitute, by virtue of their shared cultural, ethnic or racial characteristics, a self-evident political unit, is a claim advanced by nationalist ideology as well. According to nationalist ideology, the challenge posed by constituent power is not how to define the collective subject of the people (as this definition is self-evident) but how to devise mechanisms through which their collective will can guide the everyday political actions of the government. The effort to grant the constituent subject of sovereignty a determinate ontological status to endow it with a degree of facticity that makes its appearance in political life direct and unproblematic, misunderstands how constituent power functions in the doctrine of popular sovereignty. As Yack (2001) notes, popular sovereignty invests final authority in an imagined community, all of a territory’s inhabitants imagined as a collective body, rather than in any institutionally defined flesh and blood majority. As a result, it introduces a distinction between what we might call ‘the people’s two bodies.’ Alongside an image of the people who actually participate in political institutions, it constructs another image of the people as a prepolitical community that establishes these institutions and has the final say on their legitimacy. It is the latter community, not the majority of citizens, that is sovereign in this new doctrine (p. 519). The constituent power of a polity, the collective subject from whom sovereign power ultimately derives, therefore, is always an imagined subject (Anderson, 1991, advances a similar claim). These reflections on the imagined and symbolic status of the constituent subject suggest that the practice of constituent power is best understood, not as an expression of an actually existing collective subject as Schmitt argues, but as a form of discursive representation. All acts of constituent power, all efforts, in other words, to constitute the collective purpose and unity of a political order, represent the sovereign rather than embodying it. As Lindahl (1997) argues: no political actor or actors of a community may be absolute or sovereign. That is to say, only conditioned power is allowed to be present in a political community; the sovereign must always remain absent from the sphere of political reality. Sovereign power must be represented. In other words, sovereign power must be transcendent, not immanent, to a political community . . . Political power must mediate sovereignty; otherwise put, political power must represent an absent or transcendent power (p. 354, emphasis in original).”</w:t>
      </w:r>
      <w:r w:rsidRPr="00C15313">
        <w:rPr>
          <w:sz w:val="12"/>
        </w:rPr>
        <w:t xml:space="preserve"> </w:t>
      </w:r>
      <w:r w:rsidRPr="00C15313">
        <w:rPr>
          <w:rStyle w:val="StyleBoldUnderline"/>
        </w:rPr>
        <w:t xml:space="preserve">In modern politics, this act of representing the sovereign is accomplished through </w:t>
      </w:r>
      <w:r w:rsidRPr="004F26A4">
        <w:rPr>
          <w:rStyle w:val="StyleBoldUnderline"/>
          <w:highlight w:val="cyan"/>
        </w:rPr>
        <w:t xml:space="preserve">the </w:t>
      </w:r>
      <w:r w:rsidRPr="004F26A4">
        <w:rPr>
          <w:rStyle w:val="Emphasis"/>
          <w:highlight w:val="cyan"/>
        </w:rPr>
        <w:t>discursive representation of collective selfhood</w:t>
      </w:r>
      <w:r w:rsidRPr="00B826AA">
        <w:rPr>
          <w:sz w:val="10"/>
        </w:rPr>
        <w:t>. A set of interactions, exchanges or relations are transformed into an object of governance through the act of representing these interactions as components of a larger collective self. The ultimate, decision-making authority of the polity, therefor</w:t>
      </w:r>
      <w:r w:rsidRPr="00C15313">
        <w:rPr>
          <w:rStyle w:val="StyleBoldUnderline"/>
        </w:rPr>
        <w:t>e</w:t>
      </w:r>
      <w:r w:rsidRPr="004F26A4">
        <w:rPr>
          <w:rStyle w:val="StyleBoldUnderline"/>
          <w:highlight w:val="cyan"/>
        </w:rPr>
        <w:t>, is exercised,</w:t>
      </w:r>
      <w:r w:rsidRPr="00C15313">
        <w:rPr>
          <w:rStyle w:val="StyleBoldUnderline"/>
        </w:rPr>
        <w:t xml:space="preserve"> not through an organic expression of a homogenous collective will that occurs during moments of mass mobilization, but </w:t>
      </w:r>
      <w:r w:rsidRPr="004F26A4">
        <w:rPr>
          <w:rStyle w:val="Underline2"/>
          <w:highlight w:val="cyan"/>
        </w:rPr>
        <w:t>through the act of representing the</w:t>
      </w:r>
      <w:r w:rsidRPr="00837DB7">
        <w:rPr>
          <w:rStyle w:val="Underline2"/>
        </w:rPr>
        <w:t xml:space="preserve"> </w:t>
      </w:r>
      <w:r w:rsidRPr="004F26A4">
        <w:rPr>
          <w:rStyle w:val="Underline2"/>
          <w:highlight w:val="cyan"/>
        </w:rPr>
        <w:t>sovereign</w:t>
      </w:r>
      <w:r w:rsidRPr="00C15313">
        <w:rPr>
          <w:rStyle w:val="StyleBoldUnderline"/>
        </w:rPr>
        <w:t>, collective subject of the polity to itself,</w:t>
      </w:r>
      <w:r>
        <w:rPr>
          <w:rStyle w:val="StyleBoldUnderline"/>
        </w:rPr>
        <w:t xml:space="preserve"> </w:t>
      </w:r>
      <w:r w:rsidRPr="00C15313">
        <w:rPr>
          <w:rStyle w:val="StyleBoldUnderline"/>
        </w:rPr>
        <w:t xml:space="preserve">an act </w:t>
      </w:r>
      <w:r w:rsidRPr="004F26A4">
        <w:rPr>
          <w:rStyle w:val="Emphasis"/>
          <w:highlight w:val="cyan"/>
        </w:rPr>
        <w:t>which</w:t>
      </w:r>
      <w:r w:rsidRPr="00C15313">
        <w:rPr>
          <w:rStyle w:val="StyleBoldUnderline"/>
        </w:rPr>
        <w:t xml:space="preserve"> both re-constitutes the unity of the polity and </w:t>
      </w:r>
      <w:r w:rsidRPr="004F26A4">
        <w:rPr>
          <w:rStyle w:val="Emphasis"/>
          <w:highlight w:val="cyan"/>
        </w:rPr>
        <w:t>legitimates the law-making authority of the state</w:t>
      </w:r>
      <w:r w:rsidRPr="00C15313">
        <w:rPr>
          <w:sz w:val="12"/>
        </w:rPr>
        <w:t xml:space="preserve">. </w:t>
      </w:r>
      <w:r w:rsidRPr="00B826AA">
        <w:rPr>
          <w:sz w:val="6"/>
          <w:szCs w:val="6"/>
        </w:rPr>
        <w:t>None of this is not to deny that structural pre-conditions are necessary for a particular social unity to emerge. Without a particular density or interactions, for example, the highly integrated social unit of the nation could not exist. Yet without an act of constituent power that symbolically represents these interactions (and not others) as constitutive of an identifiable collective subject, the nation could not exist as a political category of collective action. The act of naming a set of actions as contributing to and falling within the domain of a named social unit endows these actions with a collective purpose that exceeds the particular and more limited aims of the individual act itself, and in situating action within the larger context of a purposeful collective self, this type of discursive practice endows the polity a unity that it would otherwise lack. It is this representational act, the act of representing an individual action as expressive of a larger collective purpose symbolically embodied in an understanding of collective selfhood, which lies at the core of sovereign power. Sovereignty as Constituent Power v. Sovereignty as Supreme Command Rethinking sovereignty as the discursive practice of constituent power signals a significant departure from the conventional understanding of sovereignty as the practice of supreme command. Sovereignty has traditionally been understood not as a generative force with constitutive effects but as a relationship of obligation, as “the command of a superior and the obedience of an inferior (Kalyvas, 2005, p. 225).” As Kalyvas notes, this understanding of sovereignty as supreme command is rooted in Ancient Roman ideas of imperial martial command and is carried forward into the modern era by thinkers such as Bodin, Hobbes and more recently Foucault (pp. 223-225). According to this tradition, sovereignty is premised upon a hierarchical understanding of political obligation that specifies a relationship of rulers and ruled and is concerned above all with ensuring the obedience of the ruled to the groundless and norm-less decisions of the sovereign ruler. The central act of sovereignty is not the creative, generative act of constitution-making, as the concept of constituent power suggests, but the repressive act of command. This understanding of sovereignty as command implicitly informs most approaches to sovereignty and political authority in the study of international relations, particularly in the study of international organization (e.g. Lake, 2003, p. 304). It is perhaps most apparent in principal-agent models of delegation that begin from the assumption that all delegations are made by principals who empower particular agents to act on their behalf. This principal-agent relationship is governed by a contract that specifies the particular competency granted to the agent and ensures the principal’s authority to rescind it. The specific theories that have emerged within this framework vary widely, but, as Hawkins, et al (2006), note, what unites them “under the umbrella of ‘principal-agent theory’ is a focus on the substantive acts of principals in granting conditional authority and designing institutions to control possible opportunism by agents (p. 7).” The concern for understanding the act of granting conditional authority and the efforts to control opportunism is closely tied to an understanding of sovereignty and political authority more broadly as a form of supreme command. Rather than exploring the different self-representations that attend the constitution of supranational problem-solving institutions, the focus remains on how sovereign states reassert their authority over disobedient IOs. The knowledge produced by such a perspective tells us a great deal about the diverse ways in which relations of authority and obligation between states and IOs are regulated, but it says little about the way in which these relationships are constituted as such in the first place (other than that they result from IO opportunism and a lack of oversight on the part of states). None of this is to deny the analytic utility of such a perspective, but to the degree that principal-agent models neglect the generative dynamics of constituent power in the practice of sovereignty, it risks recapitulating the explanatory and normative limitations of methodological nationalism. While Constructivist approaches to international organization have shown a more direct concern for the nature of authority (e.g. Hurd, 2007, p. 60), there often remains an implicit understanding of sovereignty as a relationship of command and obedience, albeit one that departs from principal-agent models in important ways. Barnett and Finnemore’s (2004) study of how the bureaucracies of international organizations are able to draw on the legitimacy of rational-legal authority in modern political life to advance political goals and agendas not sought by the member states offers one of the more systematic Constructivist approaches to practices of delegation in world politics. Similar to principal-agent theory, the focus in this study remains on the opportunistic actions of IOs, actions often taken at the expense of state interests. Yet while the principal-agent model continues to locate sovereignty within the state, in Barnett and Finnemore’s study, IOs are able to act autonomously not simply because they have been granted authority by states but because they are able to draw on the political legitimacy constituted by values that exceed the political boundaries and particular aims of individual states. IOs that exceed their authority, in other words, are able to do so in part because the state cannot retain full control over the principles and values that constitute legitimate authority in modern political life. In de-coupling legitimate political authority from the sovereign state, Barnett and Finnemore take an important step beyond the sovereignty as supreme command model that informs most approaches to international organization. Such a move, however, does not fully avoid the problems of methodological nationalism. While the state is no longer the locus of sovereignty and is thus not fully capable of demanding obedience from IOs, the origins of authority in the modern international system remain obscure. In effect, Barnett and Finnemore locate sovereignty in the abstract principles and norms that circulate within modern political life, but how these principles (and not others) attained the status of legitimate sources of authority is not explained. It is not clear how such an account could be provided, moreover, that avoids the explanatory problems associated with the ever-receding horizon of authority (Bially-Mattern, 2005), wherein an existing norm ultimately derives its legitimacy from an older norm that pre-figures it and whose legitimacy is, in turn, taken for granted. In effect, the ability of a particular body of norms or principles to command obedience is taken as the starting point for Barnett and Finnemore’s analysis of delegation and international organization. In so doing, the analytic focus is drawn to how authority relations are regulated by these norms rather than the practices through which they are constituted. The central shortcoming of the command model of sovereignty that underlies both Rationalist and Constructivist approaches to international organization is that is fails to endow with sovereignty with any generative force capable of having constitutive effects. Because it implicitly takes as given an established relationship of obligation between two actors, ruler and ruled, it is unable to provide an explanation for how this relationship is constituted in the first place. Rethinking sovereignty as constituent power may enable us to develop a theory of political constitution that may capture some of these generative dynamics, drawing our attention away from the moment of regulation in which the sovereign commands obedience and towards the moment of constitution in which the practice of constituent power founds a new relationship of authority. In so doing, it may help us to avoid the explanatory and normative limitations of methodological nationalism. In order to better recognize the advantages of rethinking sovereignty as constituent power for the study of international delegation, it is worth re-visiting the concept of sovereignty costs in light of the above discussion. As noted previously, the concept is meant to capture the loss of political autonomy that often attends the delegation of authority away from the state, yet how we can even conceptualize these costs much less measure them remains unclear. What, precisely, is the cost of losing sovereignty if the result is an increase in institutional efficiency? Though often only implicit in rationalist accounts, we could argue that states have an interest in determining the distribution of material gain as well as the aggregate sum of material gain, and that they consider the trade-off in these two social goods when contemplating different distributions of authority. Delegating authority will thus only be amenable to states when the efficiency gains that result from delegation outweigh the costs suffered in surrendering control over the distribution of wealth. Any consideration of the costs associated with the distribution of material goods, however, cannot be measured strictly in material terms because delegation imposes a cost on the state that is normative. By virtue of surrendering control over distributional decisions when delegating authority, states also diminish their capacity to pursue the collective good of the polity. Indeed, it is because the state pursues a collective good for the polity that maintaining control over distributional decisions is valuable in the first place. It follows that if we want to understand the conditions under which states will be willing to accept limits on their ability to pursue the collective good of the polity, we need to attend to the ways in which this collective good is constituted in the first place. Representing the collective selfhood of the polity as an essential expression of a natural and necessary social unity (as occurs in states that identify the nation through ethnic or racial categories), for example, would seem to pose more significant obstacles to the delegation of authority than would more contingent expressions of political unity. When the polity is understood as essential, grounded in a set of properties that are believed to pre-figure political action, the prospect of compromising the state’s ability to realize and defend the collective purpose of the polity becomes a threat to the integrity of the polity’s collective selfhood. Delegation, in short, is understood in zero-sum terms when sovereignty is practiced through essentialist representations. Delegating decision-making authority beyond the state, therefore, may only be possible when sovereignty is practiced in a mode that recognizes the collective selfhood of the state as politically contingent rather than historically necessary. The deeper and more robust forms of supranationalism that we witness in the EU, for example, may be the result not simply of the European states being touched more intensely by the pressures of complex interdependence (cf. Moravcsik, 1998, p. 5) but because of the constitutive role that the experience of World War II has played in the representation of national collective selfhood in the post-war period. Such representations constitute the unity of the state, not in relation to timeless social categories, but in relation to a particular historical event and the effort to manage the challenges that emanate from it. Developing these claims into testable propositions lies beyond the scope of this paper, but rethinking sovereignty as constituent power offers a conceptual vocabulary that enables us to take the first step towards a more complete understanding of the conditions of possibility for the practice of delegating authority to supranational institutions. Conclusion I have argued that in order to understand the emergence of supranationalism, we must avoid the problem of methodological nationalism in international theory and tha</w:t>
      </w:r>
      <w:r w:rsidRPr="00B95E60">
        <w:rPr>
          <w:sz w:val="10"/>
        </w:rPr>
        <w:t xml:space="preserve">t </w:t>
      </w:r>
      <w:r w:rsidRPr="00B826AA">
        <w:rPr>
          <w:sz w:val="8"/>
        </w:rPr>
        <w:t>doing so requires the re-conceptualization of sovereignty as the discursive practice of constituent power. Understanding sovereignty in this way draws our attention to the practice of discursively representing collective selfhood and may help to better identify the conditions under which states willingly participate in supranational institutions.</w:t>
      </w:r>
      <w:r w:rsidRPr="00C15313">
        <w:rPr>
          <w:sz w:val="12"/>
        </w:rPr>
        <w:t xml:space="preserve"> </w:t>
      </w:r>
      <w:r w:rsidRPr="004F26A4">
        <w:rPr>
          <w:rStyle w:val="StyleBoldUnderline"/>
          <w:highlight w:val="cyan"/>
        </w:rPr>
        <w:t xml:space="preserve">Understanding sovereignty as </w:t>
      </w:r>
      <w:r w:rsidRPr="00837DB7">
        <w:rPr>
          <w:rStyle w:val="StyleBoldUnderline"/>
        </w:rPr>
        <w:t xml:space="preserve">the </w:t>
      </w:r>
      <w:r w:rsidRPr="004F26A4">
        <w:rPr>
          <w:rStyle w:val="StyleBoldUnderline"/>
          <w:highlight w:val="cyan"/>
        </w:rPr>
        <w:t>discursive practice</w:t>
      </w:r>
      <w:r w:rsidRPr="005C0C34">
        <w:rPr>
          <w:rStyle w:val="StyleBoldUnderline"/>
        </w:rPr>
        <w:t xml:space="preserve"> of constituent power </w:t>
      </w:r>
      <w:r w:rsidRPr="004F26A4">
        <w:rPr>
          <w:rStyle w:val="Underline2"/>
          <w:highlight w:val="cyan"/>
        </w:rPr>
        <w:t>has implications</w:t>
      </w:r>
      <w:r w:rsidRPr="00C15313">
        <w:rPr>
          <w:sz w:val="12"/>
        </w:rPr>
        <w:t xml:space="preserve"> beyond the more particular explanatory claims associated with supranationalism. Indeed, it has implications </w:t>
      </w:r>
      <w:r w:rsidRPr="004F26A4">
        <w:rPr>
          <w:rStyle w:val="Underline2"/>
          <w:highlight w:val="cyan"/>
        </w:rPr>
        <w:t>for how we understand</w:t>
      </w:r>
      <w:r w:rsidRPr="00837DB7">
        <w:rPr>
          <w:rStyle w:val="Underline2"/>
        </w:rPr>
        <w:t xml:space="preserve"> the </w:t>
      </w:r>
      <w:r w:rsidRPr="00837DB7">
        <w:rPr>
          <w:rStyle w:val="Emphasis"/>
        </w:rPr>
        <w:t>very practice</w:t>
      </w:r>
      <w:r w:rsidRPr="00837DB7">
        <w:rPr>
          <w:rStyle w:val="Underline2"/>
        </w:rPr>
        <w:t xml:space="preserve"> of</w:t>
      </w:r>
      <w:r>
        <w:rPr>
          <w:rStyle w:val="Underline2"/>
        </w:rPr>
        <w:t xml:space="preserve"> (</w:t>
      </w:r>
      <w:r w:rsidRPr="004F26A4">
        <w:rPr>
          <w:rStyle w:val="Underline2"/>
          <w:highlight w:val="cyan"/>
        </w:rPr>
        <w:t>IOs</w:t>
      </w:r>
      <w:r>
        <w:rPr>
          <w:rStyle w:val="Underline2"/>
        </w:rPr>
        <w:t>)</w:t>
      </w:r>
      <w:r w:rsidRPr="00837DB7">
        <w:rPr>
          <w:rStyle w:val="Underline2"/>
        </w:rPr>
        <w:t xml:space="preserve"> international organization itself</w:t>
      </w:r>
      <w:r w:rsidRPr="00C15313">
        <w:rPr>
          <w:sz w:val="12"/>
        </w:rPr>
        <w:t xml:space="preserve">. Most approaches to international organization understand the practice and politics of international organization as the practice of regulating and managing pre-existing social relations, be it through the monitoring and enforcement of legal contracts or through normative persuasion and socialization.  </w:t>
      </w:r>
      <w:r w:rsidRPr="005C0C34">
        <w:rPr>
          <w:rStyle w:val="StyleBoldUnderline"/>
        </w:rPr>
        <w:t xml:space="preserve">A focus on the discursive practice of constituent </w:t>
      </w:r>
      <w:r w:rsidRPr="00837DB7">
        <w:rPr>
          <w:rStyle w:val="StyleBoldUnderline"/>
        </w:rPr>
        <w:t>power</w:t>
      </w:r>
      <w:r w:rsidRPr="00C15313">
        <w:rPr>
          <w:sz w:val="12"/>
        </w:rPr>
        <w:t xml:space="preserve">, in contrast, </w:t>
      </w:r>
      <w:r w:rsidRPr="005C0C34">
        <w:rPr>
          <w:rStyle w:val="StyleBoldUnderline"/>
        </w:rPr>
        <w:t>suggests that the practice of international organization is not simply about managing social relations but is also intimately bound-up with the practice of collective world-making as decision-makers articulate new communities and develop new ways of relating to others</w:t>
      </w:r>
      <w:r w:rsidRPr="00C15313">
        <w:rPr>
          <w:sz w:val="12"/>
        </w:rPr>
        <w:t xml:space="preserve">.  Largely missing from the conventional perspective is this creative moment in which decision-makers imagine and articulate new possibilities for the organization of political life.  </w:t>
      </w:r>
      <w:r w:rsidRPr="004F26A4">
        <w:rPr>
          <w:rStyle w:val="StyleBoldUnderline"/>
          <w:highlight w:val="cyan"/>
        </w:rPr>
        <w:t>A focus on the</w:t>
      </w:r>
      <w:r w:rsidRPr="005C0C34">
        <w:rPr>
          <w:rStyle w:val="StyleBoldUnderline"/>
        </w:rPr>
        <w:t xml:space="preserve"> </w:t>
      </w:r>
      <w:r w:rsidRPr="004F26A4">
        <w:rPr>
          <w:rStyle w:val="StyleBoldUnderline"/>
          <w:highlight w:val="cyan"/>
        </w:rPr>
        <w:t>discursive practice</w:t>
      </w:r>
      <w:r w:rsidRPr="005C0C34">
        <w:rPr>
          <w:rStyle w:val="StyleBoldUnderline"/>
        </w:rPr>
        <w:t xml:space="preserve"> of constituent power </w:t>
      </w:r>
      <w:r w:rsidRPr="004F26A4">
        <w:rPr>
          <w:rStyle w:val="StyleBoldUnderline"/>
          <w:highlight w:val="cyan"/>
        </w:rPr>
        <w:t>holds the promise</w:t>
      </w:r>
      <w:r w:rsidRPr="005C0C34">
        <w:rPr>
          <w:rStyle w:val="StyleBoldUnderline"/>
        </w:rPr>
        <w:t xml:space="preserve"> of being able to capture some aspect of this creative moment; in so doing, it not only promises </w:t>
      </w:r>
      <w:r w:rsidRPr="004F26A4">
        <w:rPr>
          <w:rStyle w:val="Emphasis"/>
          <w:highlight w:val="cyan"/>
        </w:rPr>
        <w:t>to enrich our understandings</w:t>
      </w:r>
      <w:r w:rsidRPr="005C0C34">
        <w:rPr>
          <w:rStyle w:val="StyleBoldUnderline"/>
        </w:rPr>
        <w:t xml:space="preserve"> </w:t>
      </w:r>
      <w:r w:rsidRPr="004F26A4">
        <w:rPr>
          <w:rStyle w:val="StyleBoldUnderline"/>
          <w:highlight w:val="cyan"/>
        </w:rPr>
        <w:t>of what goes on when decision-makers</w:t>
      </w:r>
      <w:r w:rsidRPr="005C0C34">
        <w:rPr>
          <w:rStyle w:val="StyleBoldUnderline"/>
        </w:rPr>
        <w:t xml:space="preserve"> seek to </w:t>
      </w:r>
      <w:r w:rsidRPr="004F26A4">
        <w:rPr>
          <w:rStyle w:val="StyleBoldUnderline"/>
          <w:highlight w:val="cyan"/>
        </w:rPr>
        <w:t>organize I</w:t>
      </w:r>
      <w:r w:rsidRPr="005C0C34">
        <w:rPr>
          <w:rStyle w:val="StyleBoldUnderline"/>
        </w:rPr>
        <w:t xml:space="preserve">nternational </w:t>
      </w:r>
      <w:r w:rsidRPr="004F26A4">
        <w:rPr>
          <w:rStyle w:val="StyleBoldUnderline"/>
          <w:highlight w:val="cyan"/>
        </w:rPr>
        <w:t>R</w:t>
      </w:r>
      <w:r w:rsidRPr="005C0C34">
        <w:rPr>
          <w:rStyle w:val="StyleBoldUnderline"/>
        </w:rPr>
        <w:t xml:space="preserve">elations, it also promises to enrich our political imagination, </w:t>
      </w:r>
      <w:r w:rsidRPr="004F26A4">
        <w:rPr>
          <w:rStyle w:val="Emphasis"/>
          <w:highlight w:val="cyan"/>
        </w:rPr>
        <w:t>enabling</w:t>
      </w:r>
      <w:r w:rsidRPr="005C0C34">
        <w:rPr>
          <w:rStyle w:val="StyleBoldUnderline"/>
        </w:rPr>
        <w:t xml:space="preserve"> decision-makers and scholars alike to imagine </w:t>
      </w:r>
      <w:r w:rsidRPr="004F26A4">
        <w:rPr>
          <w:rStyle w:val="Emphasis"/>
          <w:highlight w:val="cyan"/>
        </w:rPr>
        <w:t>new possibilities</w:t>
      </w:r>
      <w:r w:rsidRPr="00B826AA">
        <w:rPr>
          <w:rStyle w:val="Emphasis"/>
        </w:rPr>
        <w:t xml:space="preserve"> for organizing world politics</w:t>
      </w:r>
      <w:r w:rsidRPr="005C0C34">
        <w:rPr>
          <w:rStyle w:val="StyleBoldUnderline"/>
        </w:rPr>
        <w:t xml:space="preserve"> and to potentially recognize the emancipatory potential that resides in previously un-explored forms of organization</w:t>
      </w:r>
      <w:r w:rsidRPr="00C15313">
        <w:rPr>
          <w:sz w:val="12"/>
        </w:rPr>
        <w:t>.</w:t>
      </w:r>
    </w:p>
    <w:p w:rsidR="000F1191" w:rsidRDefault="000F1191" w:rsidP="000F1191"/>
    <w:p w:rsidR="000F1191" w:rsidRDefault="000F1191" w:rsidP="000F1191">
      <w:pPr>
        <w:pStyle w:val="Heading4"/>
      </w:pPr>
      <w:r>
        <w:t>Hindmarsch 1NC</w:t>
      </w:r>
    </w:p>
    <w:p w:rsidR="000F1191" w:rsidRDefault="000F1191" w:rsidP="000F1191"/>
    <w:p w:rsidR="000F1191" w:rsidRDefault="000F1191" w:rsidP="000F1191"/>
    <w:p w:rsidR="000F1191" w:rsidRDefault="000F1191" w:rsidP="000F1191">
      <w:pPr>
        <w:pStyle w:val="Heading4"/>
      </w:pPr>
      <w:r>
        <w:t xml:space="preserve">Centralized systems cause genocide and extinction </w:t>
      </w:r>
    </w:p>
    <w:p w:rsidR="000F1191" w:rsidRPr="00F5723E" w:rsidRDefault="000F1191" w:rsidP="000F1191"/>
    <w:p w:rsidR="000F1191" w:rsidRDefault="000F1191" w:rsidP="000F1191">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r w:rsidRPr="00B85D06">
        <w:t>Hindmarsh</w:t>
      </w:r>
      <w:r>
        <w:t xml:space="preserve">, </w:t>
      </w:r>
      <w:r w:rsidRPr="00D470DC">
        <w:t xml:space="preserve">April </w:t>
      </w:r>
      <w:r w:rsidRPr="00B85D06">
        <w:t>2005</w:t>
      </w:r>
      <w:r w:rsidRPr="00D470DC">
        <w:t xml:space="preserve">, Green Biopolitics &amp; the Molecular Reordering of Nature, </w:t>
      </w:r>
      <w:hyperlink r:id="rId10" w:history="1">
        <w:r w:rsidRPr="00E45020">
          <w:rPr>
            <w:rStyle w:val="Hyperlink"/>
          </w:rPr>
          <w:t>http://www.essex.ac.uk/ecpr/events/jointsessions/paperarchive/granada/ws16/Hindmarsh.pdf</w:t>
        </w:r>
      </w:hyperlink>
      <w:r>
        <w:rPr>
          <w:rStyle w:val="Hyperlink"/>
        </w:rPr>
        <w:t>)</w:t>
      </w:r>
    </w:p>
    <w:p w:rsidR="000F1191" w:rsidRPr="00D470DC" w:rsidRDefault="000F1191" w:rsidP="000F1191"/>
    <w:p w:rsidR="000F1191" w:rsidRPr="00903BD4" w:rsidRDefault="000F1191" w:rsidP="000F1191">
      <w:pPr>
        <w:rPr>
          <w:sz w:val="14"/>
        </w:rPr>
      </w:pPr>
      <w:r w:rsidRPr="00903BD4">
        <w:rPr>
          <w:sz w:val="14"/>
        </w:rPr>
        <w:t xml:space="preserve">The first usage of the term ‘biopolitics’ that Braun and Gottweis (2004) refer to aligns to my longstanding analysis of the genetic engineering context. Unconnected to the traditional Foucauldian concept of </w:t>
      </w:r>
      <w:r w:rsidRPr="00431FEE">
        <w:rPr>
          <w:b/>
          <w:bCs/>
          <w:u w:val="single"/>
        </w:rPr>
        <w:t>‘biopolitics’</w:t>
      </w:r>
      <w:r w:rsidRPr="00903BD4">
        <w:rPr>
          <w:sz w:val="14"/>
        </w:rPr>
        <w:t xml:space="preserve">, it ‘refers to the new public policy area of biotechnology policy which has co-evolved with the development of the life sciences’ to refer to transformations in medicine and health, or in food, agriculture and the environment. Here, biopolitical analysis is predominantly on biotechnology regulation and bioscientific-technological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institutionalisation,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r w:rsidRPr="00903BD4">
        <w:rPr>
          <w:u w:val="single"/>
        </w:rPr>
        <w:t>Scientists and engineers</w:t>
      </w:r>
      <w:r w:rsidRPr="00975EE1">
        <w:rPr>
          <w:u w:val="single"/>
        </w:rPr>
        <w:t xml:space="preserve">, deemed </w:t>
      </w:r>
      <w:r w:rsidRPr="004F26A4">
        <w:rPr>
          <w:highlight w:val="cyan"/>
          <w:u w:val="single"/>
        </w:rPr>
        <w:t>holders of</w:t>
      </w:r>
      <w:r w:rsidRPr="00975EE1">
        <w:rPr>
          <w:u w:val="single"/>
        </w:rPr>
        <w:t xml:space="preserve"> ‘</w:t>
      </w:r>
      <w:r w:rsidRPr="004F26A4">
        <w:rPr>
          <w:b/>
          <w:sz w:val="24"/>
          <w:highlight w:val="cyan"/>
          <w:u w:val="single"/>
        </w:rPr>
        <w:t>expert knowledges’</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 xml:space="preserve">(Foucault 1977, Rutherford 1999). </w:t>
      </w:r>
      <w:r w:rsidRPr="00CE2F00">
        <w:rPr>
          <w:u w:val="single"/>
        </w:rPr>
        <w:t>This</w:t>
      </w:r>
      <w:r w:rsidRPr="00975EE1">
        <w:rPr>
          <w:u w:val="single"/>
        </w:rPr>
        <w:t xml:space="preserve"> aims to ‘</w:t>
      </w:r>
      <w:r w:rsidRPr="004F26A4">
        <w:rPr>
          <w:b/>
          <w:bCs/>
          <w:highlight w:val="cya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4F26A4">
        <w:rPr>
          <w:highlight w:val="cyan"/>
          <w:u w:val="single"/>
        </w:rPr>
        <w:t>experts vis-à-vis other knowledges</w:t>
      </w:r>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and normalize governmentality</w:t>
      </w:r>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recognises, as ‘a more or less stable or shifting network of alliances extended over a shifting terrain of practice and discursively constituted interests. Points of resistance will open up at many points in the network. Their effect will be to fracture alliances, constitute regroupings and reposit strategies’. </w:t>
      </w:r>
      <w:r w:rsidRPr="004F26A4">
        <w:rPr>
          <w:highlight w:val="cyan"/>
          <w:u w:val="single"/>
        </w:rPr>
        <w:t>Such practices applied to</w:t>
      </w:r>
      <w:r w:rsidRPr="00975EE1">
        <w:rPr>
          <w:u w:val="single"/>
        </w:rPr>
        <w:t xml:space="preserve"> the </w:t>
      </w:r>
      <w:r w:rsidRPr="00903BD4">
        <w:rPr>
          <w:rStyle w:val="StyleBoldUnderline"/>
          <w:b/>
        </w:rPr>
        <w:t xml:space="preserve">administration of resources in </w:t>
      </w:r>
      <w:r w:rsidRPr="004F26A4">
        <w:rPr>
          <w:rStyle w:val="StyleBoldUnderline"/>
          <w:b/>
          <w:highlight w:val="cyan"/>
        </w:rPr>
        <w:t>managing human populations</w:t>
      </w:r>
      <w:r w:rsidRPr="00F5723E">
        <w:rPr>
          <w:rStyle w:val="StyleBoldUnderline"/>
          <w:b/>
        </w:rPr>
        <w:t xml:space="preserve"> also </w:t>
      </w:r>
      <w:r w:rsidRPr="004F26A4">
        <w:rPr>
          <w:rStyle w:val="StyleBoldUnderline"/>
          <w:b/>
          <w:highlight w:val="cyan"/>
        </w:rPr>
        <w:t>introduces</w:t>
      </w:r>
      <w:r w:rsidRPr="00F5723E">
        <w:rPr>
          <w:rStyle w:val="StyleBoldUnderline"/>
          <w:b/>
        </w:rPr>
        <w:t xml:space="preserve"> the notion of </w:t>
      </w:r>
      <w:r w:rsidRPr="004F26A4">
        <w:rPr>
          <w:rStyle w:val="StyleBoldUnderline"/>
          <w:b/>
          <w:highlight w:val="cyan"/>
        </w:rPr>
        <w:t>the environment</w:t>
      </w:r>
      <w:r w:rsidRPr="00F5723E">
        <w:rPr>
          <w:rStyle w:val="StyleBoldUnderline"/>
          <w:b/>
        </w:rPr>
        <w:t xml:space="preserve"> </w:t>
      </w:r>
      <w:r w:rsidRPr="004F26A4">
        <w:rPr>
          <w:rStyle w:val="StyleBoldUnderline"/>
          <w:b/>
          <w:highlight w:val="cyan"/>
        </w:rPr>
        <w:t>and its control</w:t>
      </w:r>
      <w:r w:rsidRPr="00903BD4">
        <w:rPr>
          <w:sz w:val="14"/>
        </w:rPr>
        <w:t xml:space="preserve">, and thus the Cartesian body-mind or nature-culture dichotomy — which has been described as ‘the drawing apart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conceptualisation of bio-power of his recognition that the techniques of the administration of life cannot effect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4F26A4">
        <w:rPr>
          <w:highlight w:val="cyan"/>
          <w:u w:val="single"/>
        </w:rPr>
        <w:t xml:space="preserve">the management of </w:t>
      </w:r>
      <w:r w:rsidRPr="00465975">
        <w:rPr>
          <w:rStyle w:val="StyleBoldUnderline"/>
          <w:bdr w:val="single" w:sz="4" w:space="0" w:color="auto"/>
        </w:rPr>
        <w:t xml:space="preserve">natural </w:t>
      </w:r>
      <w:r w:rsidRPr="004F26A4">
        <w:rPr>
          <w:rStyle w:val="StyleBoldUnderline"/>
          <w:highlight w:val="cyan"/>
          <w:bdr w:val="single" w:sz="4" w:space="0" w:color="auto"/>
        </w:rPr>
        <w:t>resources</w:t>
      </w:r>
      <w:r w:rsidRPr="00A6243F">
        <w:rPr>
          <w:sz w:val="24"/>
          <w:u w:val="single"/>
        </w:rPr>
        <w:t xml:space="preserve"> </w:t>
      </w:r>
      <w:r w:rsidRPr="004F26A4">
        <w:rPr>
          <w:highlight w:val="cyan"/>
          <w:u w:val="single"/>
        </w:rPr>
        <w:t>where the</w:t>
      </w:r>
      <w:r w:rsidRPr="00975EE1">
        <w:rPr>
          <w:u w:val="single"/>
        </w:rPr>
        <w:t xml:space="preserve"> </w:t>
      </w:r>
      <w:r w:rsidRPr="00903BD4">
        <w:rPr>
          <w:u w:val="single"/>
        </w:rPr>
        <w:t xml:space="preserve">Foucauldian </w:t>
      </w:r>
      <w:r w:rsidRPr="004F26A4">
        <w:rPr>
          <w:highlight w:val="cyan"/>
          <w:u w:val="single"/>
        </w:rPr>
        <w:t>gaze is</w:t>
      </w:r>
      <w:r w:rsidRPr="00975EE1">
        <w:rPr>
          <w:u w:val="single"/>
        </w:rPr>
        <w:t xml:space="preserve"> also </w:t>
      </w:r>
      <w:r w:rsidRPr="004F26A4">
        <w:rPr>
          <w:highlight w:val="cya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4F26A4">
        <w:rPr>
          <w:b/>
          <w:bCs/>
          <w:highlight w:val="cya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4F26A4">
        <w:rPr>
          <w:highlight w:val="cyan"/>
          <w:u w:val="single"/>
        </w:rPr>
        <w:t>Wars are</w:t>
      </w:r>
      <w:r w:rsidRPr="00975EE1">
        <w:rPr>
          <w:u w:val="single"/>
        </w:rPr>
        <w:t xml:space="preserve"> no longer waged in the name of a sovereign who must be defended; they are </w:t>
      </w:r>
      <w:r w:rsidRPr="004F26A4">
        <w:rPr>
          <w:highlight w:val="cyan"/>
          <w:u w:val="single"/>
        </w:rPr>
        <w:t>waged on behalf of</w:t>
      </w:r>
      <w:r w:rsidRPr="00975EE1">
        <w:rPr>
          <w:u w:val="single"/>
        </w:rPr>
        <w:t xml:space="preserve"> the existence of </w:t>
      </w:r>
      <w:r w:rsidRPr="004F26A4">
        <w:rPr>
          <w:highlight w:val="cyan"/>
          <w:u w:val="single"/>
        </w:rPr>
        <w:t>everyone</w:t>
      </w:r>
      <w:r w:rsidRPr="00975EE1">
        <w:rPr>
          <w:u w:val="single"/>
        </w:rPr>
        <w:t xml:space="preserve"> … the decision that initiates them </w:t>
      </w:r>
      <w:r w:rsidRPr="004F26A4">
        <w:rPr>
          <w:highlight w:val="cyan"/>
          <w:u w:val="single"/>
        </w:rPr>
        <w:t>and</w:t>
      </w:r>
      <w:r w:rsidRPr="00975EE1">
        <w:rPr>
          <w:u w:val="single"/>
        </w:rPr>
        <w:t xml:space="preserve"> the one that </w:t>
      </w:r>
      <w:r w:rsidRPr="004F26A4">
        <w:rPr>
          <w:b/>
          <w:highlight w:val="cya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4F26A4">
        <w:rPr>
          <w:b/>
          <w:bCs/>
          <w:highlight w:val="cyan"/>
          <w:u w:val="single"/>
        </w:rPr>
        <w:t>The atomic situation is</w:t>
      </w:r>
      <w:r w:rsidRPr="00975EE1">
        <w:rPr>
          <w:b/>
          <w:bCs/>
          <w:u w:val="single"/>
        </w:rPr>
        <w:t xml:space="preserve"> now </w:t>
      </w:r>
      <w:r w:rsidRPr="004F26A4">
        <w:rPr>
          <w:b/>
          <w:bCs/>
          <w:highlight w:val="cya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sovereignity; </w:t>
      </w:r>
      <w:r w:rsidRPr="00903BD4">
        <w:rPr>
          <w:b/>
          <w:bCs/>
          <w:u w:val="single"/>
        </w:rPr>
        <w:t xml:space="preserve">at stake is the biological existence </w:t>
      </w:r>
      <w:r w:rsidRPr="00431FEE">
        <w:rPr>
          <w:bCs/>
          <w:u w:val="single"/>
        </w:rPr>
        <w:t>of a population.</w:t>
      </w:r>
      <w:r w:rsidRPr="004F26A4">
        <w:rPr>
          <w:b/>
          <w:bCs/>
          <w:highlight w:val="cyan"/>
          <w:u w:val="single"/>
        </w:rPr>
        <w:t xml:space="preserve"> If genocide is</w:t>
      </w:r>
      <w:r w:rsidRPr="000E1EBB">
        <w:rPr>
          <w:b/>
          <w:bCs/>
          <w:u w:val="single"/>
        </w:rPr>
        <w:t xml:space="preserve"> indeed </w:t>
      </w:r>
      <w:r w:rsidRPr="004F26A4">
        <w:rPr>
          <w:b/>
          <w:bCs/>
          <w:highlight w:val="cyan"/>
          <w:u w:val="single"/>
        </w:rPr>
        <w:t>the dream of modern powers</w:t>
      </w:r>
      <w:r w:rsidRPr="000E1EBB">
        <w:rPr>
          <w:u w:val="single"/>
        </w:rPr>
        <w:t>, this is not because of a recent return of the ancient right to kill</w:t>
      </w:r>
      <w:r w:rsidRPr="000E1EBB">
        <w:rPr>
          <w:b/>
          <w:bCs/>
          <w:u w:val="single"/>
        </w:rPr>
        <w:t xml:space="preserve">; </w:t>
      </w:r>
      <w:r w:rsidRPr="004F26A4">
        <w:rPr>
          <w:b/>
          <w:bCs/>
          <w:highlight w:val="cyan"/>
          <w:u w:val="single"/>
        </w:rPr>
        <w:t>it is because power is</w:t>
      </w:r>
      <w:r w:rsidRPr="000E1EBB">
        <w:rPr>
          <w:b/>
          <w:bCs/>
          <w:u w:val="single"/>
        </w:rPr>
        <w:t xml:space="preserve"> situated and </w:t>
      </w:r>
      <w:r w:rsidRPr="004F26A4">
        <w:rPr>
          <w:b/>
          <w:bCs/>
          <w:highlight w:val="cya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0F1191" w:rsidRDefault="000F1191" w:rsidP="000F1191"/>
    <w:p w:rsidR="000F1191" w:rsidRDefault="000F1191" w:rsidP="000F1191">
      <w:pPr>
        <w:pStyle w:val="Heading4"/>
      </w:pPr>
      <w:r>
        <w:t>Beck/Sznaider 1NC</w:t>
      </w:r>
    </w:p>
    <w:p w:rsidR="000F1191" w:rsidRPr="005F2359" w:rsidRDefault="000F1191" w:rsidP="000F1191"/>
    <w:p w:rsidR="000F1191" w:rsidRPr="0083752B" w:rsidRDefault="000F1191" w:rsidP="000F1191">
      <w:pPr>
        <w:pStyle w:val="Heading4"/>
      </w:pPr>
      <w:r>
        <w:t>Our alt and framework is to</w:t>
      </w:r>
      <w:r w:rsidRPr="0083752B">
        <w:t xml:space="preserve"> investigate methodology before policy recommendations --- rejecting methodological nationalism creates a new research agenda that is critical to understand the world and advance cosmopolitanism. </w:t>
      </w:r>
    </w:p>
    <w:p w:rsidR="000F1191" w:rsidRDefault="000F1191" w:rsidP="000F1191"/>
    <w:p w:rsidR="000F1191" w:rsidRPr="00E84C68" w:rsidRDefault="000F1191" w:rsidP="000F1191">
      <w:r w:rsidRPr="00E84C68">
        <w:rPr>
          <w:rStyle w:val="Cite-WFU"/>
        </w:rPr>
        <w:t>BECK AND SZNAIDER ‘6</w:t>
      </w:r>
      <w:r>
        <w:t xml:space="preserve"> - </w:t>
      </w:r>
      <w:r w:rsidRPr="00E84C68">
        <w:t xml:space="preserve"> </w:t>
      </w:r>
      <w:r>
        <w:t>Professor of sociology at Munich's Ludwig-Maximilian University and the London School of Economics AND***  professor of sociology at the Academic College of Tel-Aviv (Ulrich and Natan,</w:t>
      </w:r>
      <w:r w:rsidRPr="00E84C68">
        <w:t xml:space="preserve"> “Unpacking cosmopolitanism for the social sciences: a research agenda,” The British Journal of Socio</w:t>
      </w:r>
      <w:r>
        <w:t>logy 57.1, Wiley InterSciences)</w:t>
      </w:r>
    </w:p>
    <w:p w:rsidR="000F1191" w:rsidRPr="00E84C68" w:rsidRDefault="000F1191" w:rsidP="000F1191"/>
    <w:p w:rsidR="000F1191" w:rsidRPr="00E84C68" w:rsidRDefault="000F1191" w:rsidP="000F1191">
      <w:r w:rsidRPr="002D2BEF">
        <w:rPr>
          <w:rStyle w:val="StyleBoldUnderline"/>
        </w:rPr>
        <w:t>Methodological nationalism</w:t>
      </w:r>
      <w:r w:rsidRPr="004F26A4">
        <w:rPr>
          <w:rStyle w:val="StyleBoldUnderline"/>
          <w:highlight w:val="cyan"/>
        </w:rPr>
        <w:t xml:space="preserve"> </w:t>
      </w:r>
      <w:r w:rsidRPr="002D2BEF">
        <w:rPr>
          <w:rStyle w:val="StyleBoldUnderline"/>
        </w:rPr>
        <w:t>takes</w:t>
      </w:r>
      <w:r w:rsidRPr="00E84C68">
        <w:t xml:space="preserve"> the following </w:t>
      </w:r>
      <w:r w:rsidRPr="002D2BEF">
        <w:rPr>
          <w:rStyle w:val="StyleBoldUnderline"/>
        </w:rPr>
        <w:t xml:space="preserve">premises for granted: it equates societies with nation-state societies and sees states </w:t>
      </w:r>
      <w:r w:rsidRPr="00BA2DAC">
        <w:t>and their governments</w:t>
      </w:r>
      <w:r w:rsidRPr="002D2BEF">
        <w:rPr>
          <w:rStyle w:val="StyleBoldUnderline"/>
        </w:rPr>
        <w:t xml:space="preserve"> as the primary focus of social-scientific analysis</w:t>
      </w:r>
      <w:r w:rsidRPr="00E84C68">
        <w:t xml:space="preserve">. </w:t>
      </w:r>
      <w:r w:rsidRPr="002D2BEF">
        <w:rPr>
          <w:rStyle w:val="StyleBoldUnderline"/>
        </w:rPr>
        <w:t>It assumes that humanity is naturally divided into a limited number of nations</w:t>
      </w:r>
      <w:r w:rsidRPr="00E84C68">
        <w:t>, which organize themselves internally as nation-states and externally set boundaries to distinguish themselves from other nation-states. And it goes further: this outer delimitation as well as the competition between nation-states, represent the most fundamental category of political organization.  The premises of the social sciences assume the collapse of social boundaries with state boundaries, believing that social action occurs primarily within and only secondarily across, these divisions:</w:t>
      </w:r>
    </w:p>
    <w:p w:rsidR="000F1191" w:rsidRPr="00E84C68" w:rsidRDefault="000F1191" w:rsidP="000F1191">
      <w:r w:rsidRPr="00E84C68">
        <w:t xml:space="preserve">    [Like]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rsidR="000F1191" w:rsidRPr="005F2359" w:rsidRDefault="000F1191" w:rsidP="000F1191">
      <w:pPr>
        <w:rPr>
          <w:sz w:val="16"/>
        </w:rPr>
      </w:pPr>
      <w:r w:rsidRPr="005F2359">
        <w:rPr>
          <w:sz w:val="16"/>
        </w:rPr>
        <w:t xml:space="preserve">The critique of methodological nationalism should not be confused with the thesis that the end of the nation-state has arrived. One does not criticize methodological individualism by proclaiming the end of the individual. Nation-states (as all the research shows – see also the different contributions in this volume) will continue to thrive or will be transformed into transnational states. What, then, is the main point of the critique of methodological nationalism? It adopts categories of practice as categories of analysis. The decisive point is that </w:t>
      </w:r>
      <w:r w:rsidRPr="004F26A4">
        <w:rPr>
          <w:rStyle w:val="StyleBoldUnderline"/>
          <w:highlight w:val="cyan"/>
        </w:rPr>
        <w:t xml:space="preserve">national organization as a </w:t>
      </w:r>
      <w:r w:rsidRPr="002D2BEF">
        <w:rPr>
          <w:rStyle w:val="StyleBoldUnderline"/>
        </w:rPr>
        <w:t>structuring</w:t>
      </w:r>
      <w:r w:rsidRPr="004F26A4">
        <w:rPr>
          <w:rStyle w:val="StyleBoldUnderline"/>
          <w:highlight w:val="cyan"/>
        </w:rPr>
        <w:t xml:space="preserve"> principle of</w:t>
      </w:r>
      <w:r w:rsidRPr="002D2BEF">
        <w:rPr>
          <w:rStyle w:val="StyleBoldUnderline"/>
        </w:rPr>
        <w:t xml:space="preserve"> societal and </w:t>
      </w:r>
      <w:r w:rsidRPr="004F26A4">
        <w:rPr>
          <w:rStyle w:val="StyleBoldUnderline"/>
          <w:highlight w:val="cyan"/>
        </w:rPr>
        <w:t xml:space="preserve">political action can </w:t>
      </w:r>
      <w:r w:rsidRPr="004F26A4">
        <w:rPr>
          <w:rStyle w:val="Emphasis"/>
          <w:highlight w:val="cyan"/>
        </w:rPr>
        <w:t>no longer serve as the orienting reference point</w:t>
      </w:r>
      <w:r w:rsidRPr="004F26A4">
        <w:rPr>
          <w:rStyle w:val="StyleBoldUnderline"/>
          <w:highlight w:val="cyan"/>
        </w:rPr>
        <w:t xml:space="preserve"> for the social scientific observer</w:t>
      </w:r>
      <w:r w:rsidRPr="005F2359">
        <w:rPr>
          <w:sz w:val="16"/>
        </w:rPr>
        <w:t xml:space="preserve">. One cannot even understand the re-nationalization or re-ethnification trend in Western or Eastern Europe without a cosmopolitan perspective. In this sense, </w:t>
      </w:r>
      <w:r w:rsidRPr="002D2BEF">
        <w:rPr>
          <w:rStyle w:val="StyleBoldUnderline"/>
        </w:rPr>
        <w:t xml:space="preserve">the </w:t>
      </w:r>
      <w:r w:rsidRPr="004F26A4">
        <w:rPr>
          <w:rStyle w:val="StyleBoldUnderline"/>
          <w:highlight w:val="cyan"/>
        </w:rPr>
        <w:t xml:space="preserve">social sciences can </w:t>
      </w:r>
      <w:r w:rsidRPr="004F26A4">
        <w:rPr>
          <w:rStyle w:val="Emphasis2"/>
          <w:highlight w:val="cyan"/>
        </w:rPr>
        <w:t>only respond</w:t>
      </w:r>
      <w:r w:rsidRPr="004F26A4">
        <w:rPr>
          <w:rStyle w:val="StyleBoldUnderline"/>
          <w:highlight w:val="cyan"/>
        </w:rPr>
        <w:t xml:space="preserve"> </w:t>
      </w:r>
      <w:r w:rsidRPr="005F2359">
        <w:rPr>
          <w:sz w:val="16"/>
        </w:rPr>
        <w:t>adequately to the challenge of globalization</w:t>
      </w:r>
      <w:r w:rsidRPr="002D2BEF">
        <w:rPr>
          <w:rStyle w:val="StyleBoldUnderline"/>
        </w:rPr>
        <w:t xml:space="preserve"> </w:t>
      </w:r>
      <w:r w:rsidRPr="004F26A4">
        <w:rPr>
          <w:rStyle w:val="StyleBoldUnderline"/>
          <w:highlight w:val="cyan"/>
        </w:rPr>
        <w:t xml:space="preserve">if they manage to overcome methodological nationalism </w:t>
      </w:r>
      <w:r w:rsidRPr="002D2BEF">
        <w:rPr>
          <w:rStyle w:val="StyleBoldUnderline"/>
        </w:rPr>
        <w:t>and to raise empirically and theoretically fundamental questions within specialized fields of research, and thereby elaborate the foundations of a newly formulated cosmopolitan social science</w:t>
      </w:r>
      <w:r w:rsidRPr="005F2359">
        <w:rPr>
          <w:sz w:val="16"/>
        </w:rPr>
        <w:t xml:space="preserve">.  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2D2BEF">
        <w:rPr>
          <w:rStyle w:val="StyleBoldUnderline"/>
        </w:rPr>
        <w:t>this silent commitment to a nation-state centred outlook of sociology appears problematic</w:t>
      </w:r>
      <w:r w:rsidRPr="005F2359">
        <w:rPr>
          <w:sz w:val="16"/>
        </w:rPr>
        <w:t xml:space="preserve">.  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In a normative sense, nationalism means that every nation has the right to self-determination within the context of its cultural, political and even geographical boundaries and distinctiveness. </w:t>
      </w:r>
      <w:r w:rsidRPr="004F26A4">
        <w:rPr>
          <w:rStyle w:val="StyleBoldUnderline"/>
          <w:highlight w:val="cyan"/>
        </w:rPr>
        <w:t xml:space="preserve">Methodological nationalism assumes this </w:t>
      </w:r>
      <w:r w:rsidRPr="004F26A4">
        <w:rPr>
          <w:rStyle w:val="Emphasis"/>
          <w:highlight w:val="cyan"/>
        </w:rPr>
        <w:t>normative claim as a socio-ontological given</w:t>
      </w:r>
      <w:r w:rsidRPr="002D2BEF">
        <w:rPr>
          <w:rStyle w:val="StyleBoldUnderline"/>
        </w:rPr>
        <w:t xml:space="preserve"> </w:t>
      </w:r>
      <w:r w:rsidRPr="004F26A4">
        <w:rPr>
          <w:rStyle w:val="StyleBoldUnderline"/>
          <w:highlight w:val="cyan"/>
        </w:rPr>
        <w:t>and</w:t>
      </w:r>
      <w:r w:rsidRPr="002D2BEF">
        <w:rPr>
          <w:rStyle w:val="StyleBoldUnderline"/>
        </w:rPr>
        <w:t xml:space="preserve"> simultaneously </w:t>
      </w:r>
      <w:r w:rsidRPr="004F26A4">
        <w:rPr>
          <w:rStyle w:val="StyleBoldUnderline"/>
          <w:highlight w:val="cyan"/>
        </w:rPr>
        <w:t>links it to</w:t>
      </w:r>
      <w:r w:rsidRPr="002D2BEF">
        <w:rPr>
          <w:rStyle w:val="StyleBoldUnderline"/>
        </w:rPr>
        <w:t xml:space="preserve"> the most important </w:t>
      </w:r>
      <w:r w:rsidRPr="005F2359">
        <w:rPr>
          <w:sz w:val="16"/>
        </w:rPr>
        <w:t>conflict and organization</w:t>
      </w:r>
      <w:r w:rsidRPr="002D2BEF">
        <w:rPr>
          <w:rStyle w:val="StyleBoldUnderline"/>
        </w:rPr>
        <w:t xml:space="preserve"> orientations of </w:t>
      </w:r>
      <w:r w:rsidRPr="004F26A4">
        <w:rPr>
          <w:rStyle w:val="StyleBoldUnderline"/>
          <w:highlight w:val="cyan"/>
        </w:rPr>
        <w:t>society and politics</w:t>
      </w:r>
      <w:r w:rsidRPr="005F2359">
        <w:rPr>
          <w:sz w:val="16"/>
        </w:rPr>
        <w:t xml:space="preserve">. </w:t>
      </w:r>
      <w:r w:rsidRPr="002D2BEF">
        <w:rPr>
          <w:rStyle w:val="StyleBoldUnderline"/>
        </w:rPr>
        <w:t>These basic tenets have become the main perceptual grid of the social sciences</w:t>
      </w:r>
      <w:r w:rsidRPr="005F2359">
        <w:rPr>
          <w:sz w:val="16"/>
        </w:rPr>
        <w:t xml:space="preserve">. Indeed, this social-scientific stance is part of the nation-state's own self-understanding. A national view on society and politics, law, justice, memory and history governs the sociological imagination. To some extent, </w:t>
      </w:r>
      <w:r w:rsidRPr="002D2BEF">
        <w:rPr>
          <w:rStyle w:val="StyleBoldUnderline"/>
        </w:rPr>
        <w:t>much of the</w:t>
      </w:r>
      <w:r w:rsidRPr="004F26A4">
        <w:rPr>
          <w:rStyle w:val="Underline2"/>
          <w:highlight w:val="cyan"/>
        </w:rPr>
        <w:t xml:space="preserve"> social sciences has become a </w:t>
      </w:r>
      <w:r w:rsidRPr="004F26A4">
        <w:rPr>
          <w:rStyle w:val="Emphasis"/>
          <w:highlight w:val="cyan"/>
        </w:rPr>
        <w:t xml:space="preserve">prisoner </w:t>
      </w:r>
      <w:r w:rsidRPr="004F26A4">
        <w:rPr>
          <w:rStyle w:val="Underline2"/>
          <w:highlight w:val="cyan"/>
        </w:rPr>
        <w:t>of the nationstate</w:t>
      </w:r>
      <w:r w:rsidRPr="005F2359">
        <w:rPr>
          <w:sz w:val="16"/>
        </w:rPr>
        <w:t xml:space="preserve">. That this was not always the case is shown in Bryan Turner's paper in this issue (Turner 2006: 133–51). </w:t>
      </w:r>
      <w:r w:rsidRPr="002D2BEF">
        <w:rPr>
          <w:rStyle w:val="StyleBoldUnderline"/>
        </w:rPr>
        <w:t>This does not mean, of course, that a cosmopolitan social science can and should ignore different national traditions of law, history, politics and memory</w:t>
      </w:r>
      <w:r w:rsidRPr="005F2359">
        <w:rPr>
          <w:sz w:val="16"/>
        </w:rPr>
        <w:t xml:space="preserve">. These traditions exist and become part of our cosmopolitan methodology. </w:t>
      </w:r>
      <w:r w:rsidRPr="002D2BEF">
        <w:rPr>
          <w:rStyle w:val="StyleBoldUnderline"/>
        </w:rPr>
        <w:t>The comparative analyses of societies, international relations, political theory, and a significant part of history and law all essentially function on the basis of methodological nationalism</w:t>
      </w:r>
      <w:r w:rsidRPr="005F2359">
        <w:rPr>
          <w:sz w:val="16"/>
        </w:rPr>
        <w:t xml:space="preserve">. This is valid to the extent that the majority of positions in the contemporary debates in social and political science over globalization can be systematically interpreted as transdisciplinary reflexes linked to methodological nationalism.  </w:t>
      </w:r>
      <w:r w:rsidRPr="002D2BEF">
        <w:rPr>
          <w:rStyle w:val="StyleBoldUnderline"/>
        </w:rPr>
        <w:t xml:space="preserve">These premises also structure </w:t>
      </w:r>
      <w:r w:rsidRPr="004F26A4">
        <w:rPr>
          <w:rStyle w:val="Underline2"/>
          <w:highlight w:val="cyan"/>
        </w:rPr>
        <w:t>empirical research</w:t>
      </w:r>
      <w:r w:rsidRPr="002D2BEF">
        <w:rPr>
          <w:rStyle w:val="StyleBoldUnderline"/>
        </w:rPr>
        <w:t xml:space="preserve">, for example, </w:t>
      </w:r>
      <w:r w:rsidRPr="004F26A4">
        <w:rPr>
          <w:rStyle w:val="Underline2"/>
          <w:highlight w:val="cyan"/>
        </w:rPr>
        <w:t>in</w:t>
      </w:r>
      <w:r w:rsidRPr="002D2BEF">
        <w:rPr>
          <w:rStyle w:val="StyleBoldUnderline"/>
        </w:rPr>
        <w:t xml:space="preserve"> the choice of </w:t>
      </w:r>
      <w:r w:rsidRPr="004F26A4">
        <w:rPr>
          <w:rStyle w:val="Underline2"/>
          <w:highlight w:val="cyan"/>
        </w:rPr>
        <w:t>statistical indicators</w:t>
      </w:r>
      <w:r w:rsidRPr="002D2BEF">
        <w:rPr>
          <w:rStyle w:val="StyleBoldUnderline"/>
        </w:rPr>
        <w:t xml:space="preserve">, which </w:t>
      </w:r>
      <w:r w:rsidRPr="004F26A4">
        <w:rPr>
          <w:rStyle w:val="Underline2"/>
          <w:highlight w:val="cyan"/>
        </w:rPr>
        <w:t xml:space="preserve">are </w:t>
      </w:r>
      <w:r w:rsidRPr="005F2359">
        <w:rPr>
          <w:sz w:val="16"/>
        </w:rPr>
        <w:t>almost</w:t>
      </w:r>
      <w:r w:rsidRPr="004F26A4">
        <w:rPr>
          <w:rStyle w:val="Underline2"/>
          <w:highlight w:val="cyan"/>
        </w:rPr>
        <w:t xml:space="preserve"> </w:t>
      </w:r>
      <w:r w:rsidRPr="004F26A4">
        <w:rPr>
          <w:rStyle w:val="Emphasis"/>
          <w:highlight w:val="cyan"/>
        </w:rPr>
        <w:t>always exclusively national</w:t>
      </w:r>
      <w:r w:rsidRPr="004F26A4">
        <w:rPr>
          <w:rStyle w:val="Underline2"/>
          <w:highlight w:val="cyan"/>
        </w:rPr>
        <w:t>.</w:t>
      </w:r>
      <w:r w:rsidRPr="005F2359">
        <w:rPr>
          <w:sz w:val="16"/>
        </w:rPr>
        <w:t xml:space="preserve"> </w:t>
      </w:r>
      <w:r w:rsidRPr="00590F11">
        <w:rPr>
          <w:rStyle w:val="StyleBoldUnderline"/>
        </w:rPr>
        <w:t xml:space="preserve">A refutation of methodological nationalism from a strictly empirical viewpoint is </w:t>
      </w:r>
      <w:r w:rsidRPr="00590F11">
        <w:rPr>
          <w:sz w:val="16"/>
        </w:rPr>
        <w:t>therefore difficult, indeed, almost</w:t>
      </w:r>
      <w:r w:rsidRPr="00590F11">
        <w:rPr>
          <w:rStyle w:val="StyleBoldUnderline"/>
        </w:rPr>
        <w:t xml:space="preserve"> impossible</w:t>
      </w:r>
      <w:r w:rsidRPr="00590F11">
        <w:rPr>
          <w:sz w:val="16"/>
        </w:rPr>
        <w:t xml:space="preserve">, because so many statistical categories and research procedures are based on it. </w:t>
      </w:r>
      <w:r w:rsidRPr="00590F11">
        <w:rPr>
          <w:rStyle w:val="StyleBoldUnderline"/>
        </w:rPr>
        <w:t xml:space="preserve">It is therefore of historical importance for the future development of the social sciences that this methodological nationalism, as well as the related categories of perception and disciplinary organization, be theoretically, empirically, and organizationally re-assessed </w:t>
      </w:r>
      <w:r w:rsidRPr="00590F11">
        <w:rPr>
          <w:sz w:val="16"/>
        </w:rPr>
        <w:t>and reformed.  What is at stake here? Whereas in the case of the nation-state centred perspective there is an historical correspondence between normative and methodological</w:t>
      </w:r>
      <w:r w:rsidRPr="005F2359">
        <w:rPr>
          <w:sz w:val="16"/>
        </w:rPr>
        <w:t xml:space="preserve">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  </w:t>
      </w:r>
      <w:r w:rsidRPr="002D2BEF">
        <w:rPr>
          <w:rStyle w:val="StyleBoldUnderline"/>
        </w:rPr>
        <w:t>Cosmopolitan social science entails the systematic</w:t>
      </w:r>
      <w:r w:rsidRPr="004F26A4">
        <w:rPr>
          <w:rStyle w:val="StyleBoldUnderline"/>
          <w:highlight w:val="cyan"/>
        </w:rPr>
        <w:t xml:space="preserve"> </w:t>
      </w:r>
      <w:r w:rsidRPr="004F26A4">
        <w:rPr>
          <w:rStyle w:val="Emphasis"/>
          <w:highlight w:val="cyan"/>
        </w:rPr>
        <w:t xml:space="preserve">breaking up </w:t>
      </w:r>
      <w:r w:rsidRPr="002D2BEF">
        <w:rPr>
          <w:rStyle w:val="StyleBoldUnderline"/>
        </w:rPr>
        <w:t xml:space="preserve">of </w:t>
      </w:r>
      <w:r w:rsidRPr="004F26A4">
        <w:rPr>
          <w:rStyle w:val="Emphasis"/>
          <w:highlight w:val="cyan"/>
        </w:rPr>
        <w:t>the process</w:t>
      </w:r>
      <w:r w:rsidRPr="002D2BEF">
        <w:rPr>
          <w:rStyle w:val="StyleBoldUnderline"/>
        </w:rPr>
        <w:t xml:space="preserve"> through which the national perspective of politics and society, as well as the methodological nationalism of political science, sociology, history, and law, confirm and strengthen each other in their definitions of reality</w:t>
      </w:r>
      <w:r w:rsidRPr="005F2359">
        <w:rPr>
          <w:sz w:val="16"/>
        </w:rPr>
        <w:t xml:space="preserve">. </w:t>
      </w:r>
      <w:r w:rsidRPr="002D2BEF">
        <w:rPr>
          <w:rStyle w:val="StyleBoldUnderline"/>
        </w:rPr>
        <w:t xml:space="preserve">Thus it also </w:t>
      </w:r>
      <w:r w:rsidRPr="004F26A4">
        <w:rPr>
          <w:rStyle w:val="StyleBoldUnderline"/>
          <w:highlight w:val="cyan"/>
        </w:rPr>
        <w:t>tackles</w:t>
      </w:r>
      <w:r w:rsidRPr="002D2BEF">
        <w:rPr>
          <w:rStyle w:val="StyleBoldUnderline"/>
        </w:rPr>
        <w:t xml:space="preserve"> </w:t>
      </w:r>
      <w:r w:rsidRPr="005F2359">
        <w:rPr>
          <w:sz w:val="16"/>
        </w:rPr>
        <w:t>(what had previously been analytically excluded as a sort of conspiracy of silence of conflicting basic convictions)</w:t>
      </w:r>
      <w:r w:rsidRPr="002D2BEF">
        <w:rPr>
          <w:rStyle w:val="StyleBoldUnderline"/>
        </w:rPr>
        <w:t xml:space="preserve"> the various developmental versions of de-bounded politics and society, corresponding </w:t>
      </w:r>
      <w:r w:rsidRPr="004F26A4">
        <w:rPr>
          <w:rStyle w:val="StyleBoldUnderline"/>
          <w:highlight w:val="cyan"/>
        </w:rPr>
        <w:t>research questions and programmes</w:t>
      </w:r>
      <w:r w:rsidRPr="002D2BEF">
        <w:rPr>
          <w:rStyle w:val="StyleBoldUnderline"/>
        </w:rPr>
        <w:t>, the strategic expansions of the national and international political fields, as well as basic transformations in the domains of state, politics, and society.</w:t>
      </w:r>
      <w:r w:rsidRPr="005F2359">
        <w:rPr>
          <w:sz w:val="16"/>
        </w:rPr>
        <w:t xml:space="preserve">  </w:t>
      </w:r>
      <w:r w:rsidRPr="002D2BEF">
        <w:rPr>
          <w:rStyle w:val="StyleBoldUnderline"/>
        </w:rPr>
        <w:t>This</w:t>
      </w:r>
      <w:r w:rsidRPr="004F26A4">
        <w:rPr>
          <w:rStyle w:val="Underline2"/>
          <w:highlight w:val="cyan"/>
        </w:rPr>
        <w:t xml:space="preserve"> paradigmatic de-construction and re-construction</w:t>
      </w:r>
      <w:r w:rsidRPr="002D2BEF">
        <w:rPr>
          <w:rStyle w:val="StyleBoldUnderline"/>
        </w:rPr>
        <w:t xml:space="preserve"> of the social sciences from a national to a cosmopolitan outlook </w:t>
      </w:r>
      <w:r w:rsidRPr="004F26A4">
        <w:rPr>
          <w:rStyle w:val="StyleBoldUnderline"/>
          <w:highlight w:val="cyan"/>
        </w:rPr>
        <w:t>can be</w:t>
      </w:r>
      <w:r w:rsidRPr="002D2BEF">
        <w:rPr>
          <w:rStyle w:val="StyleBoldUnderline"/>
        </w:rPr>
        <w:t xml:space="preserve"> understood and methodologically justified as </w:t>
      </w:r>
      <w:r w:rsidRPr="004F26A4">
        <w:rPr>
          <w:rStyle w:val="Underline2"/>
          <w:highlight w:val="cyan"/>
        </w:rPr>
        <w:t xml:space="preserve">a ‘positive </w:t>
      </w:r>
      <w:r w:rsidRPr="004F26A4">
        <w:rPr>
          <w:rStyle w:val="Emphasis"/>
          <w:highlight w:val="cyan"/>
        </w:rPr>
        <w:t>problem shift’</w:t>
      </w:r>
      <w:r w:rsidRPr="005F2359">
        <w:rPr>
          <w:sz w:val="16"/>
          <w:bdr w:val="single" w:sz="4" w:space="0" w:color="auto"/>
        </w:rPr>
        <w:t xml:space="preserve"> </w:t>
      </w:r>
      <w:r w:rsidRPr="005F2359">
        <w:rPr>
          <w:sz w:val="16"/>
        </w:rPr>
        <w:t xml:space="preserve">(Lakatos 1970), </w:t>
      </w:r>
      <w:r w:rsidRPr="002D2BEF">
        <w:rPr>
          <w:rStyle w:val="StyleBoldUnderline"/>
        </w:rPr>
        <w:t xml:space="preserve">a </w:t>
      </w:r>
      <w:r w:rsidRPr="004F26A4">
        <w:rPr>
          <w:rStyle w:val="Underline2"/>
          <w:highlight w:val="cyan"/>
        </w:rPr>
        <w:t>broadening</w:t>
      </w:r>
      <w:r w:rsidRPr="002D2BEF">
        <w:rPr>
          <w:rStyle w:val="StyleBoldUnderline"/>
        </w:rPr>
        <w:t xml:space="preserve"> of horizons for social science </w:t>
      </w:r>
      <w:r w:rsidRPr="004F26A4">
        <w:rPr>
          <w:rStyle w:val="Underline2"/>
          <w:highlight w:val="cyan"/>
        </w:rPr>
        <w:t xml:space="preserve">research making visible new </w:t>
      </w:r>
      <w:r w:rsidRPr="004F26A4">
        <w:rPr>
          <w:rStyle w:val="Emphasis"/>
          <w:highlight w:val="cyan"/>
        </w:rPr>
        <w:t>realities</w:t>
      </w:r>
      <w:r w:rsidRPr="002D2BEF">
        <w:rPr>
          <w:rStyle w:val="StyleBoldUnderline"/>
        </w:rPr>
        <w:t xml:space="preserve"> encouraging new research programmes</w:t>
      </w:r>
      <w:r w:rsidRPr="005F2359">
        <w:rPr>
          <w:sz w:val="16"/>
        </w:rPr>
        <w:t xml:space="preserve"> (Back and Lau 2005 and Beck, Banss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w:t>
      </w:r>
      <w:r w:rsidRPr="002D2BEF">
        <w:rPr>
          <w:rStyle w:val="StyleBoldUnderline"/>
        </w:rPr>
        <w:t>New realities are arising: a new mapping of space and time, new co-ordinates for the social and the political are emerging which have to be theoretically and empirically researched and elaborated</w:t>
      </w:r>
      <w:r w:rsidRPr="005F2359">
        <w:rPr>
          <w:sz w:val="16"/>
        </w:rPr>
        <w:t>.</w:t>
      </w:r>
    </w:p>
    <w:p w:rsidR="000F1191" w:rsidRPr="000F65EE" w:rsidRDefault="000F1191" w:rsidP="000F1191"/>
    <w:p w:rsidR="000F1191" w:rsidRDefault="000F1191" w:rsidP="000F1191"/>
    <w:p w:rsidR="000F1191" w:rsidRDefault="000F1191" w:rsidP="000F1191"/>
    <w:p w:rsidR="000F1191" w:rsidRDefault="000F1191" w:rsidP="000F1191">
      <w:pPr>
        <w:pStyle w:val="Heading3"/>
      </w:pPr>
      <w:r>
        <w:t>Cp</w:t>
      </w:r>
    </w:p>
    <w:p w:rsidR="000F1191" w:rsidRDefault="000F1191" w:rsidP="000F1191"/>
    <w:p w:rsidR="000F1191" w:rsidRDefault="000F1191" w:rsidP="000F1191"/>
    <w:p w:rsidR="000F1191" w:rsidRDefault="000F1191" w:rsidP="000F1191"/>
    <w:p w:rsidR="000F1191" w:rsidRPr="004979A5" w:rsidRDefault="000F1191" w:rsidP="000F1191">
      <w:pPr>
        <w:pStyle w:val="Heading4"/>
      </w:pPr>
      <w:r w:rsidRPr="00980771">
        <w:t xml:space="preserve">The Executive branch should publicly articulate its legal rationale for its targeted killing policy, including the process and safeguards in place for target selection. </w:t>
      </w:r>
      <w:r>
        <w:t xml:space="preserve">The Executive branch should </w:t>
      </w:r>
      <w:r w:rsidRPr="004979A5">
        <w:t>ban signature strikes carried out by Remotely-Piloted Vehicles.</w:t>
      </w:r>
      <w:r>
        <w:t xml:space="preserve"> The executive branch should establish a limited ex parte and ex ante executive review process for its targeted killing policy</w:t>
      </w:r>
    </w:p>
    <w:p w:rsidR="000F1191" w:rsidRDefault="000F1191" w:rsidP="000F1191">
      <w:pPr>
        <w:pStyle w:val="Heading4"/>
      </w:pPr>
      <w:r w:rsidRPr="00980771">
        <w:t xml:space="preserve">The United States </w:t>
      </w:r>
      <w:r>
        <w:t>Executive</w:t>
      </w:r>
      <w:r w:rsidRPr="00980771">
        <w:t xml:space="preserve"> should</w:t>
      </w:r>
      <w:r>
        <w:t>:</w:t>
      </w:r>
      <w:r w:rsidRPr="00980771">
        <w:t xml:space="preserve"> </w:t>
      </w:r>
    </w:p>
    <w:p w:rsidR="000F1191" w:rsidRPr="007673DA" w:rsidRDefault="000F1191" w:rsidP="000F1191">
      <w:pPr>
        <w:pStyle w:val="ListParagraph"/>
        <w:numPr>
          <w:ilvl w:val="0"/>
          <w:numId w:val="2"/>
        </w:numPr>
      </w:pPr>
      <w:r w:rsidRPr="007673DA">
        <w:t>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w:t>
      </w:r>
    </w:p>
    <w:p w:rsidR="000F1191" w:rsidRDefault="000F1191" w:rsidP="000F1191">
      <w:pPr>
        <w:pStyle w:val="ListParagraph"/>
        <w:numPr>
          <w:ilvl w:val="0"/>
          <w:numId w:val="2"/>
        </w:numPr>
      </w:pPr>
      <w:r>
        <w:t xml:space="preserve">substantially increase the Central Intelligence Agencies resources at a level necessary to maintain drone-strike and intelligence driven counter-terror operations </w:t>
      </w:r>
    </w:p>
    <w:p w:rsidR="000F1191" w:rsidRDefault="000F1191" w:rsidP="000F1191">
      <w:pPr>
        <w:pStyle w:val="ListParagraph"/>
        <w:numPr>
          <w:ilvl w:val="0"/>
          <w:numId w:val="2"/>
        </w:numPr>
      </w:pPr>
      <w:r>
        <w:t xml:space="preserve">offer all necessary incentives, excluding those that impinge upon counterterrorism operations, to foreign governments, in which the United States conducts counterterror operations, necessary to maintain their support in counterterror operations </w:t>
      </w:r>
    </w:p>
    <w:p w:rsidR="000F1191" w:rsidRDefault="000F1191" w:rsidP="000F1191"/>
    <w:p w:rsidR="000F1191" w:rsidRPr="009A36C9" w:rsidRDefault="000F1191" w:rsidP="000F1191">
      <w:pPr>
        <w:pStyle w:val="Heading4"/>
      </w:pPr>
      <w:r>
        <w:t xml:space="preserve">plan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through cyber arms --- Makes terrorism and </w:t>
      </w:r>
      <w:r w:rsidRPr="00327906">
        <w:rPr>
          <w:u w:val="single"/>
        </w:rPr>
        <w:t>global nuclear war</w:t>
      </w:r>
      <w:r>
        <w:t xml:space="preserve"> more likely --- INDEPENDENTLY prevents ability to negotiate north Korean miscalc</w:t>
      </w:r>
    </w:p>
    <w:p w:rsidR="000F1191" w:rsidRDefault="000F1191" w:rsidP="000F1191"/>
    <w:p w:rsidR="000F1191" w:rsidRDefault="000F1191" w:rsidP="000F1191">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0F1191" w:rsidRDefault="000F1191" w:rsidP="000F1191"/>
    <w:p w:rsidR="000F1191" w:rsidRDefault="000F1191" w:rsidP="000F1191">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4F26A4">
        <w:rPr>
          <w:rStyle w:val="StyleBoldUnderline"/>
          <w:highlight w:val="cyan"/>
        </w:rPr>
        <w:t xml:space="preserve">war power </w:t>
      </w:r>
      <w:r w:rsidRPr="004F26A4">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4F26A4">
        <w:rPr>
          <w:rStyle w:val="StyleBoldUnderline"/>
          <w:highlight w:val="cyan"/>
          <w:bdr w:val="single" w:sz="4" w:space="0" w:color="auto"/>
        </w:rPr>
        <w:t>constrain U.S. actions</w:t>
      </w:r>
      <w:r w:rsidRPr="004F26A4">
        <w:rPr>
          <w:rStyle w:val="StyleBoldUnderline"/>
          <w:highlight w:val="cyan"/>
        </w:rPr>
        <w:t xml:space="preserve"> </w:t>
      </w:r>
      <w:r w:rsidRPr="00796CA9">
        <w:rPr>
          <w:rStyle w:val="StyleBoldUnderline"/>
        </w:rPr>
        <w:t xml:space="preserve">but </w:t>
      </w:r>
      <w:r w:rsidRPr="004F26A4">
        <w:rPr>
          <w:rStyle w:val="StyleBoldUnderline"/>
          <w:highlight w:val="cya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4F26A4">
        <w:rPr>
          <w:rStyle w:val="StyleBoldUnderline"/>
          <w:highlight w:val="cyan"/>
          <w:bdr w:val="single" w:sz="4" w:space="0" w:color="auto"/>
        </w:rPr>
        <w:t>signal</w:t>
      </w:r>
      <w:r w:rsidRPr="00D7444C">
        <w:rPr>
          <w:sz w:val="12"/>
        </w:rPr>
        <w:t>s</w:t>
      </w:r>
      <w:r w:rsidRPr="004F26A4">
        <w:rPr>
          <w:rStyle w:val="StyleBoldUnderline"/>
          <w:highlight w:val="cyan"/>
        </w:rPr>
        <w:t xml:space="preserve"> </w:t>
      </w:r>
      <w:r w:rsidRPr="004F26A4">
        <w:rPr>
          <w:rStyle w:val="StyleBoldUnderline"/>
          <w:highlight w:val="cyan"/>
          <w:bdr w:val="single" w:sz="4" w:space="0" w:color="auto"/>
        </w:rPr>
        <w:t>and shape</w:t>
      </w:r>
      <w:r w:rsidRPr="004F26A4">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4F26A4">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4F26A4">
        <w:rPr>
          <w:rStyle w:val="StyleBoldUnderline"/>
          <w:highlight w:val="cyan"/>
        </w:rPr>
        <w:t xml:space="preserve">most </w:t>
      </w:r>
      <w:r w:rsidRPr="004F26A4">
        <w:rPr>
          <w:rStyle w:val="StyleBoldUnderline"/>
          <w:highlight w:val="cya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4F26A4">
        <w:rPr>
          <w:rStyle w:val="StyleBoldUnderline"/>
          <w:highlight w:val="cyan"/>
        </w:rPr>
        <w:t xml:space="preserve">note that </w:t>
      </w:r>
      <w:r w:rsidRPr="00EF5D67">
        <w:rPr>
          <w:rStyle w:val="StyleBoldUnderline"/>
        </w:rPr>
        <w:t>the President asserted much more extensive unilateral powers to use force during and</w:t>
      </w:r>
      <w:r w:rsidRPr="004F26A4">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4F26A4">
        <w:rPr>
          <w:rStyle w:val="StyleBoldUnderline"/>
          <w:highlight w:val="cyan"/>
        </w:rPr>
        <w:t xml:space="preserve">the President </w:t>
      </w:r>
      <w:r w:rsidRPr="004F26A4">
        <w:rPr>
          <w:rStyle w:val="StyleBoldUnderline"/>
          <w:highlight w:val="cyan"/>
          <w:bdr w:val="single" w:sz="4" w:space="0" w:color="auto"/>
        </w:rPr>
        <w:t xml:space="preserve">still retains expansive authority </w:t>
      </w:r>
      <w:r w:rsidRPr="004F26A4">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w:t>
      </w:r>
      <w:r w:rsidRPr="00633AA7">
        <w:rPr>
          <w:sz w:val="12"/>
        </w:rPr>
        <w:t xml:space="preserve">Constitutional scholars split, for example, over President Obama’s power to participate in coalition operations against Libya without congressional authorization in 2011, especially after the War Powers Resolution’s 60-day clock expired.42 Some argue that President </w:t>
      </w:r>
      <w:r w:rsidRPr="00633AA7">
        <w:rPr>
          <w:rStyle w:val="StyleBoldUnderline"/>
        </w:rPr>
        <w:t>Obama’s use of military force without specific congress</w:t>
      </w:r>
      <w:r w:rsidRPr="00633AA7">
        <w:rPr>
          <w:sz w:val="12"/>
        </w:rPr>
        <w:t>ional authorization</w:t>
      </w:r>
      <w:r w:rsidRPr="00633AA7">
        <w:rPr>
          <w:rStyle w:val="StyleBoldUnderline"/>
        </w:rPr>
        <w:t xml:space="preserve"> in that case reflects the broad constitutional discretion presidents now have </w:t>
      </w:r>
      <w:r w:rsidRPr="00633AA7">
        <w:rPr>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633AA7">
        <w:rPr>
          <w:rStyle w:val="StyleBoldUnderlin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633AA7">
        <w:rPr>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633AA7">
        <w:rPr>
          <w:rStyle w:val="StyleBoldUnderline"/>
        </w:rPr>
        <w:t>If anything, most lawyers would probably conclude that the President’s constitutional powers to threaten war are not just expansive but largely beyond Congress’s authority to regulate directly</w:t>
      </w:r>
      <w:r w:rsidRPr="00633AA7">
        <w:rPr>
          <w:sz w:val="12"/>
        </w:rPr>
        <w:t xml:space="preserve">. </w:t>
      </w:r>
      <w:r w:rsidRPr="00633AA7">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w:t>
      </w:r>
      <w:r w:rsidRPr="00EE3EEA">
        <w:rPr>
          <w:sz w:val="6"/>
        </w:rPr>
        <w:t>.55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w:t>
      </w:r>
      <w:r w:rsidRPr="00C77F50">
        <w:rPr>
          <w:sz w:val="12"/>
        </w:rPr>
        <w:t xml:space="preserve">suffice to make the point. </w:t>
      </w:r>
      <w:r w:rsidRPr="00C77F50">
        <w:rPr>
          <w:rStyle w:val="StyleBoldUnderline"/>
        </w:rPr>
        <w:t xml:space="preserve">The Commander-in-Chief under the Constitution can display our military resources and threaten their use whenever he thinks best. The </w:t>
      </w:r>
      <w:r w:rsidRPr="00C77F50">
        <w:rPr>
          <w:rStyle w:val="StyleBoldUnderline"/>
          <w:bdr w:val="single" w:sz="4" w:space="0" w:color="auto"/>
        </w:rPr>
        <w:t xml:space="preserve">weakness </w:t>
      </w:r>
      <w:r w:rsidRPr="00C77F50">
        <w:rPr>
          <w:rStyle w:val="StyleBoldUnderline"/>
        </w:rPr>
        <w:t xml:space="preserve">in the </w:t>
      </w:r>
      <w:r w:rsidRPr="00C77F50">
        <w:rPr>
          <w:rStyle w:val="StyleBoldUnderline"/>
          <w:bdr w:val="single" w:sz="4" w:space="0" w:color="auto"/>
        </w:rPr>
        <w:t>diplomatic weapon</w:t>
      </w:r>
      <w:r w:rsidRPr="00C77F50">
        <w:rPr>
          <w:rStyle w:val="StyleBoldUnderline"/>
        </w:rPr>
        <w:t xml:space="preserve"> is the possibility of</w:t>
      </w:r>
      <w:r w:rsidRPr="00C77F50">
        <w:rPr>
          <w:rStyle w:val="StyleBoldUnderline"/>
          <w:bdr w:val="single" w:sz="4" w:space="0" w:color="auto"/>
        </w:rPr>
        <w:t xml:space="preserve"> dissidence at home</w:t>
      </w:r>
      <w:r w:rsidRPr="00C77F50">
        <w:rPr>
          <w:rStyle w:val="StyleBoldUnderline"/>
        </w:rPr>
        <w:t xml:space="preserve"> which may </w:t>
      </w:r>
      <w:r w:rsidRPr="00C77F50">
        <w:rPr>
          <w:rStyle w:val="StyleBoldUnderline"/>
          <w:bdr w:val="single" w:sz="4" w:space="0" w:color="auto"/>
        </w:rPr>
        <w:t>cast doubt on our serious intent</w:t>
      </w:r>
      <w:r w:rsidRPr="00C77F50">
        <w:rPr>
          <w:sz w:val="12"/>
        </w:rPr>
        <w:t>. The danger of the</w:t>
      </w:r>
      <w:r w:rsidRPr="001E2705">
        <w:rPr>
          <w:sz w:val="12"/>
        </w:rPr>
        <w:t xml:space="preserv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0F1191" w:rsidRDefault="000F1191" w:rsidP="000F1191"/>
    <w:p w:rsidR="000F1191" w:rsidRDefault="000F1191" w:rsidP="000F1191">
      <w:pPr>
        <w:rPr>
          <w:b/>
          <w:sz w:val="32"/>
          <w:u w:val="single"/>
        </w:rPr>
      </w:pPr>
      <w:r>
        <w:t>[CONTINUED]</w:t>
      </w:r>
      <w:r>
        <w:rPr>
          <w:b/>
          <w:sz w:val="32"/>
          <w:u w:val="single"/>
        </w:rPr>
        <w:br w:type="page"/>
      </w:r>
    </w:p>
    <w:p w:rsidR="000F1191" w:rsidRPr="00A36485" w:rsidRDefault="000F1191" w:rsidP="000F1191">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0F1191" w:rsidRPr="00A36485" w:rsidRDefault="000F1191" w:rsidP="000F1191">
      <w:r>
        <w:t>[CONTINUED]</w:t>
      </w:r>
    </w:p>
    <w:p w:rsidR="000F1191" w:rsidRDefault="000F1191" w:rsidP="000F1191">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4F26A4">
        <w:rPr>
          <w:rStyle w:val="StyleBoldUnderline"/>
          <w:highlight w:val="cyan"/>
        </w:rPr>
        <w:t>“[t]he ability to</w:t>
      </w:r>
      <w:r w:rsidRPr="001E2705">
        <w:rPr>
          <w:rStyle w:val="StyleBoldUnderline"/>
        </w:rPr>
        <w:t xml:space="preserve"> warn of, or </w:t>
      </w:r>
      <w:r w:rsidRPr="004F26A4">
        <w:rPr>
          <w:rStyle w:val="StyleBoldUnderline"/>
          <w:highlight w:val="cyan"/>
        </w:rPr>
        <w:t>threaten</w:t>
      </w:r>
      <w:r w:rsidRPr="001E2705">
        <w:rPr>
          <w:rStyle w:val="StyleBoldUnderline"/>
        </w:rPr>
        <w:t xml:space="preserve">, the use of military </w:t>
      </w:r>
      <w:r w:rsidRPr="004F26A4">
        <w:rPr>
          <w:rStyle w:val="StyleBoldUnderline"/>
          <w:highlight w:val="cyan"/>
        </w:rPr>
        <w:t>force is an</w:t>
      </w:r>
      <w:r w:rsidRPr="001E2705">
        <w:rPr>
          <w:rStyle w:val="StyleBoldUnderline"/>
        </w:rPr>
        <w:t xml:space="preserve"> ordinary and </w:t>
      </w:r>
      <w:r w:rsidRPr="004F26A4">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4F26A4">
        <w:rPr>
          <w:rStyle w:val="StyleBoldUnderline"/>
          <w:highlight w:val="cyan"/>
        </w:rPr>
        <w:t>empowered to</w:t>
      </w:r>
      <w:r w:rsidRPr="001E2705">
        <w:rPr>
          <w:rStyle w:val="StyleBoldUnderline"/>
        </w:rPr>
        <w:t xml:space="preserve"> formulate and </w:t>
      </w:r>
      <w:r w:rsidRPr="004F26A4">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w:t>
      </w:r>
      <w:r w:rsidRPr="00C77F50">
        <w:rPr>
          <w:sz w:val="12"/>
        </w:rPr>
        <w:t xml:space="preserve">branches of government. In 1989, Michael Reisman observed: Military </w:t>
      </w:r>
      <w:r w:rsidRPr="00C77F50">
        <w:rPr>
          <w:rStyle w:val="StyleBoldUnderline"/>
        </w:rPr>
        <w:t>maneuvers designed to convey commitment to allies or contingent threats to adversaries</w:t>
      </w:r>
      <w:r w:rsidRPr="00C77F50">
        <w:rPr>
          <w:sz w:val="12"/>
        </w:rPr>
        <w:t xml:space="preserve"> … </w:t>
      </w:r>
      <w:r w:rsidRPr="00C77F50">
        <w:rPr>
          <w:rStyle w:val="StyleBoldUnderline"/>
        </w:rPr>
        <w:t>are matters of presidential competence</w:t>
      </w:r>
      <w:r w:rsidRPr="00C77F50">
        <w:rPr>
          <w:sz w:val="12"/>
        </w:rPr>
        <w:t xml:space="preserve">. </w:t>
      </w:r>
      <w:r w:rsidRPr="00C77F50">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w:t>
      </w:r>
      <w:r w:rsidRPr="00EE3EEA">
        <w:rPr>
          <w:sz w:val="8"/>
        </w:rPr>
        <w:t>,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4F26A4">
        <w:rPr>
          <w:rStyle w:val="StyleBoldUnderline"/>
          <w:highlight w:val="cyan"/>
        </w:rPr>
        <w:t>major</w:t>
      </w:r>
      <w:r w:rsidRPr="00196569">
        <w:rPr>
          <w:rStyle w:val="StyleBoldUnderline"/>
        </w:rPr>
        <w:t xml:space="preserve"> U.S. security </w:t>
      </w:r>
      <w:r w:rsidRPr="004F26A4">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4F26A4">
        <w:rPr>
          <w:rStyle w:val="StyleBoldUnderline"/>
          <w:highlight w:val="cyan"/>
        </w:rPr>
        <w:t>include</w:t>
      </w:r>
      <w:r w:rsidRPr="00196569">
        <w:rPr>
          <w:sz w:val="12"/>
        </w:rPr>
        <w:t>d</w:t>
      </w:r>
      <w:r w:rsidRPr="00196569">
        <w:rPr>
          <w:rStyle w:val="StyleBoldUnderline"/>
        </w:rPr>
        <w:t xml:space="preserve"> non-state </w:t>
      </w:r>
      <w:r w:rsidRPr="004F26A4">
        <w:rPr>
          <w:rStyle w:val="StyleBoldUnderline"/>
          <w:highlight w:val="cyan"/>
        </w:rPr>
        <w:t>terrorist threats</w:t>
      </w:r>
      <w:r w:rsidRPr="00196569">
        <w:rPr>
          <w:rStyle w:val="StyleBoldUnderline"/>
        </w:rPr>
        <w:t xml:space="preserve">, the </w:t>
      </w:r>
      <w:r w:rsidRPr="004F26A4">
        <w:rPr>
          <w:rStyle w:val="StyleBoldUnderline"/>
          <w:highlight w:val="cyan"/>
        </w:rPr>
        <w:t>proliferation</w:t>
      </w:r>
      <w:r w:rsidRPr="00196569">
        <w:rPr>
          <w:rStyle w:val="StyleBoldUnderline"/>
        </w:rPr>
        <w:t xml:space="preserve"> of nuclear and other weapons of mass destruction (WMD), </w:t>
      </w:r>
      <w:r w:rsidRPr="004F26A4">
        <w:rPr>
          <w:rStyle w:val="StyleBoldUnderline"/>
          <w:highlight w:val="cyan"/>
        </w:rPr>
        <w:t>and</w:t>
      </w:r>
      <w:r w:rsidRPr="00196569">
        <w:rPr>
          <w:rStyle w:val="StyleBoldUnderline"/>
        </w:rPr>
        <w:t xml:space="preserve"> rapidly </w:t>
      </w:r>
      <w:r w:rsidRPr="004F26A4">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4F26A4">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4F26A4">
        <w:rPr>
          <w:rStyle w:val="StyleBoldUnderline"/>
          <w:highlight w:val="cyan"/>
        </w:rPr>
        <w:t>continued to rely on threatened force</w:t>
      </w:r>
      <w:r w:rsidRPr="0059770C">
        <w:rPr>
          <w:rStyle w:val="StyleBoldUnderline"/>
        </w:rPr>
        <w:t xml:space="preserve"> as a key pillar of its strategy </w:t>
      </w:r>
      <w:r w:rsidRPr="004F26A4">
        <w:rPr>
          <w:rStyle w:val="StyleBoldUnderline"/>
          <w:highlight w:val="cyan"/>
        </w:rPr>
        <w:t>with regard to deterring</w:t>
      </w:r>
      <w:r w:rsidRPr="0059770C">
        <w:rPr>
          <w:rStyle w:val="StyleBoldUnderline"/>
        </w:rPr>
        <w:t xml:space="preserve"> threats (such as </w:t>
      </w:r>
      <w:r w:rsidRPr="00FF4C87">
        <w:rPr>
          <w:rStyle w:val="StyleBoldUnderline"/>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 xml:space="preserve">Chinese and </w:t>
      </w:r>
      <w:r w:rsidRPr="004F26A4">
        <w:rPr>
          <w:rStyle w:val="StyleBoldUnderline"/>
          <w:highlight w:val="cyan"/>
        </w:rPr>
        <w:t>North Korean aggression</w:t>
      </w:r>
      <w:r w:rsidRPr="0059770C">
        <w:rPr>
          <w:rStyle w:val="StyleBoldUnderline"/>
        </w:rPr>
        <w:t xml:space="preserve"> as well as reassuring other Asian powers of U.S. protection, to avert a destabilizing arms race</w:t>
      </w:r>
      <w:r w:rsidRPr="00EE3EEA">
        <w:rPr>
          <w:sz w:val="8"/>
        </w:rPr>
        <w:t>.111</w:t>
      </w:r>
      <w:r>
        <w:rPr>
          <w:sz w:val="8"/>
        </w:rPr>
        <w:t xml:space="preserve"> </w:t>
      </w:r>
      <w:r w:rsidRPr="00EE3EEA">
        <w:rPr>
          <w:sz w:val="8"/>
        </w:rPr>
        <w:t>D. The Disconnect Between Constitutional Discourse and Strategy</w:t>
      </w:r>
      <w:r>
        <w:rPr>
          <w:sz w:val="8"/>
        </w:rPr>
        <w:t xml:space="preserve"> </w:t>
      </w:r>
      <w:r w:rsidRPr="00EE3EEA">
        <w:rPr>
          <w:sz w:val="8"/>
        </w:rPr>
        <w:t xml:space="preserve">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w:t>
      </w:r>
      <w:r w:rsidRPr="00C77F50">
        <w:rPr>
          <w:sz w:val="8"/>
        </w:rPr>
        <w:t xml:space="preserve">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C77F50">
        <w:rPr>
          <w:rStyle w:val="StyleBoldUnderline"/>
        </w:rPr>
        <w:t xml:space="preserve">Especially as a superpower with global interests and facing global threats, </w:t>
      </w:r>
      <w:r w:rsidRPr="00C77F50">
        <w:rPr>
          <w:rStyle w:val="StyleBoldUnderline"/>
          <w:bdr w:val="single" w:sz="4" w:space="0" w:color="auto"/>
        </w:rPr>
        <w:t>presidential discretion</w:t>
      </w:r>
      <w:r w:rsidRPr="00C77F50">
        <w:rPr>
          <w:rStyle w:val="StyleBoldUnderline"/>
        </w:rPr>
        <w:t xml:space="preserve"> to take </w:t>
      </w:r>
      <w:r w:rsidRPr="00C77F50">
        <w:rPr>
          <w:rStyle w:val="StyleBoldUnderline"/>
          <w:bdr w:val="single" w:sz="4" w:space="0" w:color="auto"/>
        </w:rPr>
        <w:t>rapid</w:t>
      </w:r>
      <w:r w:rsidRPr="00C77F50">
        <w:rPr>
          <w:rStyle w:val="StyleBoldUnderline"/>
        </w:rPr>
        <w:t xml:space="preserve"> military action – endowed with what Alexander Hamilton called “[d]ecision, activity, secrecy, and dispatch”</w:t>
      </w:r>
      <w:r w:rsidRPr="00C77F50">
        <w:t>116</w:t>
      </w:r>
      <w:r w:rsidRPr="00C77F50">
        <w:rPr>
          <w:rStyle w:val="StyleBoldUnderline"/>
        </w:rPr>
        <w:t xml:space="preserve"> – best protects American interests</w:t>
      </w:r>
      <w:r w:rsidRPr="00C77F50">
        <w:t xml:space="preserve">. </w:t>
      </w:r>
      <w:r w:rsidRPr="00C77F50">
        <w:rPr>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C77F50">
        <w:rPr>
          <w:rStyle w:val="StyleBoldUnderline"/>
        </w:rPr>
        <w:t>It is often the parties’ perceptions of anticipated actions and costs, not</w:t>
      </w:r>
      <w:r w:rsidRPr="0037619C">
        <w:rPr>
          <w:rStyle w:val="StyleBoldUnderline"/>
        </w:rPr>
        <w:t xml:space="preserve">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0F1191" w:rsidRDefault="000F1191" w:rsidP="000F1191">
      <w:r>
        <w:t>[CONTINUED]</w:t>
      </w:r>
      <w:r>
        <w:br w:type="page"/>
      </w:r>
    </w:p>
    <w:p w:rsidR="000F1191" w:rsidRPr="00A36485" w:rsidRDefault="000F1191" w:rsidP="000F1191">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0F1191" w:rsidRDefault="000F1191" w:rsidP="000F1191"/>
    <w:p w:rsidR="000F1191" w:rsidRDefault="000F1191" w:rsidP="000F1191">
      <w:r>
        <w:t>[CONTINUED]</w:t>
      </w:r>
    </w:p>
    <w:p w:rsidR="000F1191" w:rsidRPr="00A36485" w:rsidRDefault="000F1191" w:rsidP="000F1191"/>
    <w:p w:rsidR="000F1191" w:rsidRDefault="000F1191" w:rsidP="000F1191">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4F26A4">
        <w:rPr>
          <w:rStyle w:val="StyleBoldUnderline"/>
          <w:highlight w:val="cyan"/>
        </w:rPr>
        <w:t>When</w:t>
      </w:r>
      <w:r w:rsidRPr="00BC36BD">
        <w:rPr>
          <w:rStyle w:val="StyleBoldUnderline"/>
        </w:rPr>
        <w:t xml:space="preserve"> members of </w:t>
      </w:r>
      <w:r w:rsidRPr="004F26A4">
        <w:rPr>
          <w:rStyle w:val="StyleBoldUnderline"/>
          <w:highlight w:val="cyan"/>
        </w:rPr>
        <w:t xml:space="preserve">Congress </w:t>
      </w:r>
      <w:r w:rsidRPr="00BC36BD">
        <w:rPr>
          <w:sz w:val="12"/>
        </w:rPr>
        <w:t>vocally</w:t>
      </w:r>
      <w:r w:rsidRPr="004F26A4">
        <w:rPr>
          <w:rStyle w:val="StyleBoldUnderline"/>
          <w:highlight w:val="cyan"/>
        </w:rPr>
        <w:t xml:space="preserve"> oppose a use of force, they </w:t>
      </w:r>
      <w:r w:rsidRPr="004F26A4">
        <w:rPr>
          <w:rStyle w:val="StyleBoldUnderline"/>
          <w:highlight w:val="cyan"/>
          <w:bdr w:val="single" w:sz="4" w:space="0" w:color="auto"/>
        </w:rPr>
        <w:t xml:space="preserve">undermine </w:t>
      </w:r>
      <w:r w:rsidRPr="004F26A4">
        <w:rPr>
          <w:rStyle w:val="StyleBoldUnderline"/>
          <w:highlight w:val="cyan"/>
        </w:rPr>
        <w:t xml:space="preserve">the president’s </w:t>
      </w:r>
      <w:r w:rsidRPr="004F26A4">
        <w:rPr>
          <w:rStyle w:val="StyleBoldUnderline"/>
          <w:highlight w:val="cyan"/>
          <w:bdr w:val="single" w:sz="4" w:space="0" w:color="auto"/>
        </w:rPr>
        <w:t>ability to convince</w:t>
      </w:r>
      <w:r w:rsidRPr="00BC36BD">
        <w:rPr>
          <w:rStyle w:val="StyleBoldUnderline"/>
        </w:rPr>
        <w:t xml:space="preserve"> foreign </w:t>
      </w:r>
      <w:r w:rsidRPr="004F26A4">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4F26A4">
        <w:rPr>
          <w:rStyle w:val="StyleBoldUnderline"/>
          <w:highlight w:val="cyan"/>
        </w:rPr>
        <w:t>allies may be reluctant to contribute</w:t>
      </w:r>
      <w:r w:rsidRPr="00BC36BD">
        <w:rPr>
          <w:rStyle w:val="StyleBoldUnderline"/>
        </w:rPr>
        <w:t xml:space="preserve"> to a military campaign, </w:t>
      </w:r>
      <w:r w:rsidRPr="004F26A4">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4F26A4">
        <w:rPr>
          <w:rStyle w:val="StyleBoldUnderline"/>
          <w:highlight w:val="cyan"/>
        </w:rPr>
        <w:t>bodies provide</w:t>
      </w:r>
      <w:r w:rsidRPr="00F961A3">
        <w:rPr>
          <w:sz w:val="14"/>
        </w:rPr>
        <w:t>s</w:t>
      </w:r>
      <w:r w:rsidRPr="00BC36BD">
        <w:rPr>
          <w:rStyle w:val="StyleBoldUnderline"/>
        </w:rPr>
        <w:t xml:space="preserve"> them with </w:t>
      </w:r>
      <w:r w:rsidRPr="004F26A4">
        <w:rPr>
          <w:rStyle w:val="StyleBoldUnderline"/>
          <w:highlight w:val="cyan"/>
        </w:rPr>
        <w:t xml:space="preserve">a forum </w:t>
      </w:r>
      <w:r w:rsidRPr="00F961A3">
        <w:rPr>
          <w:rStyle w:val="StyleBoldUnderline"/>
        </w:rPr>
        <w:t xml:space="preserve">for registering dissent to </w:t>
      </w:r>
      <w:r w:rsidRPr="009A36C9">
        <w:rPr>
          <w:rStyle w:val="StyleBoldUnderline"/>
        </w:rPr>
        <w:t>presidential policies of force</w:t>
      </w:r>
      <w:r w:rsidRPr="004F26A4">
        <w:rPr>
          <w:rStyle w:val="StyleBoldUnderline"/>
          <w:highlight w:val="cyan"/>
        </w:rPr>
        <w:t xml:space="preserve"> through </w:t>
      </w:r>
      <w:r w:rsidRPr="004F26A4">
        <w:rPr>
          <w:rStyle w:val="StyleBoldUnderline"/>
          <w:highlight w:val="cyan"/>
          <w:bdr w:val="single" w:sz="4" w:space="0" w:color="auto"/>
        </w:rPr>
        <w:t>such mechanisms</w:t>
      </w:r>
      <w:r w:rsidRPr="004F26A4">
        <w:rPr>
          <w:rStyle w:val="StyleBoldUnderline"/>
          <w:highlight w:val="cyan"/>
        </w:rPr>
        <w:t xml:space="preserve"> </w:t>
      </w:r>
      <w:r w:rsidRPr="00BC36BD">
        <w:rPr>
          <w:rStyle w:val="StyleBoldUnderline"/>
        </w:rPr>
        <w:t xml:space="preserve">floor </w:t>
      </w:r>
      <w:r w:rsidRPr="004F26A4">
        <w:rPr>
          <w:rStyle w:val="StyleBoldUnderline"/>
          <w:highlight w:val="cyan"/>
        </w:rPr>
        <w:t xml:space="preserve">statements, </w:t>
      </w:r>
      <w:r w:rsidRPr="00BC36BD">
        <w:rPr>
          <w:rStyle w:val="StyleBoldUnderline"/>
        </w:rPr>
        <w:t xml:space="preserve">committee </w:t>
      </w:r>
      <w:r w:rsidRPr="004F26A4">
        <w:rPr>
          <w:rStyle w:val="StyleBoldUnderline"/>
          <w:highlight w:val="cyan"/>
        </w:rPr>
        <w:t xml:space="preserve">oversight </w:t>
      </w:r>
      <w:r w:rsidRPr="00BC36BD">
        <w:rPr>
          <w:rStyle w:val="StyleBoldUnderline"/>
        </w:rPr>
        <w:t xml:space="preserve">hearings, resolution votes, </w:t>
      </w:r>
      <w:r w:rsidRPr="004F26A4">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4F26A4">
        <w:rPr>
          <w:rStyle w:val="StyleBoldUnderline"/>
          <w:highlight w:val="cyan"/>
        </w:rPr>
        <w:t>opponents</w:t>
      </w:r>
      <w:r w:rsidRPr="00BC36BD">
        <w:rPr>
          <w:rStyle w:val="StyleBoldUnderline"/>
        </w:rPr>
        <w:t xml:space="preserve"> to </w:t>
      </w:r>
      <w:r w:rsidRPr="004F26A4">
        <w:rPr>
          <w:rStyle w:val="StyleBoldUnderline"/>
          <w:highlight w:val="cyan"/>
        </w:rPr>
        <w:t xml:space="preserve">have a more </w:t>
      </w:r>
      <w:r w:rsidRPr="004F26A4">
        <w:rPr>
          <w:rStyle w:val="StyleBoldUnderline"/>
          <w:highlight w:val="cyan"/>
          <w:bdr w:val="single" w:sz="4" w:space="0" w:color="auto"/>
        </w:rPr>
        <w:t>immediate</w:t>
      </w:r>
      <w:r w:rsidRPr="00BC36BD">
        <w:rPr>
          <w:sz w:val="12"/>
        </w:rPr>
        <w:t xml:space="preserve"> and informed </w:t>
      </w:r>
      <w:r w:rsidRPr="004F26A4">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t>
      </w:r>
      <w:r w:rsidRPr="00633AA7">
        <w:rPr>
          <w:sz w:val="6"/>
        </w:rPr>
        <w:t xml:space="preserve">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633AA7">
        <w:rPr>
          <w:rStyle w:val="StyleBoldUnderline"/>
        </w:rPr>
        <w:t xml:space="preserve">robust democratic checks would generally be ill-suited for coercive threats and negotiations –¶ that institutional centralization and secrecy of decision-making might better equip </w:t>
      </w:r>
      <w:r w:rsidRPr="00633AA7">
        <w:rPr>
          <w:sz w:val="12"/>
        </w:rPr>
        <w:t>nondemocracies¶ to wield</w:t>
      </w:r>
      <w:r w:rsidRPr="00633AA7">
        <w:rPr>
          <w:rStyle w:val="StyleBoldUnderline"/>
        </w:rPr>
        <w:t xml:space="preserve"> threats of force</w:t>
      </w:r>
      <w:r w:rsidRPr="00633AA7">
        <w:rPr>
          <w:sz w:val="12"/>
        </w:rPr>
        <w:t xml:space="preserve">. </w:t>
      </w:r>
      <w:r w:rsidRPr="00633AA7">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w:t>
      </w:r>
      <w:r w:rsidRPr="00EE3EEA">
        <w:rPr>
          <w:sz w:val="6"/>
        </w:rPr>
        <w:t xml:space="preserve">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4F26A4">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4F26A4">
        <w:rPr>
          <w:rStyle w:val="StyleBoldUnderline"/>
          <w:highlight w:val="cyan"/>
        </w:rPr>
        <w:t xml:space="preserve">provides </w:t>
      </w:r>
      <w:r w:rsidRPr="004F26A4">
        <w:rPr>
          <w:rStyle w:val="StyleBoldUnderline"/>
          <w:highlight w:val="cyan"/>
          <w:bdr w:val="single" w:sz="4" w:space="0" w:color="auto"/>
        </w:rPr>
        <w:t>more information</w:t>
      </w:r>
      <w:r w:rsidRPr="004F26A4">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0F1191" w:rsidRDefault="000F1191" w:rsidP="000F1191"/>
    <w:p w:rsidR="000F1191" w:rsidRDefault="000F1191" w:rsidP="000F1191">
      <w:r>
        <w:t>[CONTINUED]</w:t>
      </w:r>
      <w:r>
        <w:br w:type="page"/>
      </w:r>
    </w:p>
    <w:p w:rsidR="000F1191" w:rsidRPr="00A36485" w:rsidRDefault="000F1191" w:rsidP="000F1191">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0F1191" w:rsidRDefault="000F1191" w:rsidP="000F1191"/>
    <w:p w:rsidR="000F1191" w:rsidRDefault="000F1191" w:rsidP="000F1191">
      <w:r>
        <w:t>[CONTINUED]</w:t>
      </w:r>
    </w:p>
    <w:p w:rsidR="000F1191" w:rsidRPr="00A36485" w:rsidRDefault="000F1191" w:rsidP="000F1191"/>
    <w:p w:rsidR="000F1191" w:rsidRPr="00BC36BD" w:rsidRDefault="000F1191" w:rsidP="000F1191">
      <w:pPr>
        <w:rPr>
          <w:sz w:val="14"/>
        </w:rPr>
      </w:pPr>
      <w:r w:rsidRPr="00BC36BD">
        <w:rPr>
          <w:sz w:val="12"/>
        </w:rPr>
        <w:t xml:space="preserve">As applied to strategies of threatened force, </w:t>
      </w:r>
      <w:r w:rsidRPr="00C77F50">
        <w:rPr>
          <w:rStyle w:val="StyleBoldUnderline"/>
        </w:rPr>
        <w:t>generally under these proposals the President would lack authority to make good on them unilaterally</w:t>
      </w:r>
      <w:r w:rsidRPr="00C77F50">
        <w:rPr>
          <w:sz w:val="12"/>
        </w:rPr>
        <w:t xml:space="preserve"> (except in whatever narrow circumstances for which he retains his own unilateral authority, such as deterring </w:t>
      </w:r>
      <w:r w:rsidRPr="00C77F50">
        <w:rPr>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w:t>
      </w:r>
      <w:r w:rsidRPr="00EE3EEA">
        <w:rPr>
          <w:sz w:val="6"/>
        </w:rPr>
        <w:t xml:space="preserve"> developed over the last twenty-five years</w:t>
      </w:r>
      <w:r w:rsidRPr="00BC36BD">
        <w:rPr>
          <w:sz w:val="12"/>
        </w:rPr>
        <w:t xml:space="preserve">, </w:t>
      </w:r>
      <w:r w:rsidRPr="004F26A4">
        <w:rPr>
          <w:rStyle w:val="StyleBoldUnderline"/>
          <w:highlight w:val="cyan"/>
        </w:rPr>
        <w:t xml:space="preserve">the authority of the President to set </w:t>
      </w:r>
      <w:r w:rsidRPr="004F26A4">
        <w:rPr>
          <w:rStyle w:val="StyleBoldUnderline"/>
          <w:highlight w:val="cyan"/>
          <w:bdr w:val="single" w:sz="4" w:space="0" w:color="auto"/>
        </w:rPr>
        <w:t xml:space="preserve">clear </w:t>
      </w:r>
      <w:r w:rsidRPr="00D35D9C">
        <w:rPr>
          <w:rStyle w:val="StyleBoldUnderline"/>
        </w:rPr>
        <w:t xml:space="preserve">and silent </w:t>
      </w:r>
      <w:r w:rsidRPr="004F26A4">
        <w:rPr>
          <w:rStyle w:val="StyleBoldUnderline"/>
          <w:highlight w:val="cyan"/>
        </w:rPr>
        <w:t>limits</w:t>
      </w:r>
      <w:r w:rsidRPr="00BC36BD">
        <w:rPr>
          <w:rStyle w:val="StyleBoldUnderline"/>
        </w:rPr>
        <w:t xml:space="preserve"> in advance </w:t>
      </w:r>
      <w:r w:rsidRPr="004F26A4">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4F26A4">
        <w:rPr>
          <w:rStyle w:val="StyleBoldUnderline"/>
          <w:highlight w:val="cyan"/>
        </w:rPr>
        <w:t xml:space="preserve">the </w:t>
      </w:r>
      <w:r w:rsidRPr="004F26A4">
        <w:rPr>
          <w:rStyle w:val="StyleBoldUnderline"/>
          <w:i/>
          <w:highlight w:val="cyan"/>
        </w:rPr>
        <w:t>most</w:t>
      </w:r>
      <w:r w:rsidRPr="004F26A4">
        <w:rPr>
          <w:rStyle w:val="StyleBoldUnderline"/>
          <w:highlight w:val="cyan"/>
        </w:rPr>
        <w:t xml:space="preserve"> important</w:t>
      </w:r>
      <w:r w:rsidRPr="00BC36BD">
        <w:rPr>
          <w:rStyle w:val="StyleBoldUnderline"/>
        </w:rPr>
        <w:t xml:space="preserve"> of all the powers in our constitutional armory </w:t>
      </w:r>
      <w:r w:rsidRPr="004F26A4">
        <w:rPr>
          <w:rStyle w:val="StyleBoldUnderline"/>
          <w:highlight w:val="cyan"/>
        </w:rPr>
        <w:t xml:space="preserve">to </w:t>
      </w:r>
      <w:r w:rsidRPr="004F26A4">
        <w:rPr>
          <w:rStyle w:val="StyleBoldUnderline"/>
          <w:highlight w:val="cyan"/>
          <w:bdr w:val="single" w:sz="4" w:space="0" w:color="auto"/>
        </w:rPr>
        <w:t>prevent confrontations</w:t>
      </w:r>
      <w:r w:rsidRPr="004F26A4">
        <w:rPr>
          <w:rStyle w:val="StyleBoldUnderline"/>
          <w:highlight w:val="cyan"/>
        </w:rPr>
        <w:t xml:space="preserve"> that could carry </w:t>
      </w:r>
      <w:r w:rsidRPr="004F26A4">
        <w:rPr>
          <w:rStyle w:val="StyleBoldUnderline"/>
          <w:highlight w:val="cyan"/>
          <w:bdr w:val="single" w:sz="4" w:space="0" w:color="auto"/>
        </w:rPr>
        <w:t>nuclear implications</w:t>
      </w:r>
      <w:r w:rsidRPr="00BC36BD">
        <w:rPr>
          <w:sz w:val="12"/>
        </w:rPr>
        <w:t>. …</w:t>
      </w:r>
      <w:r>
        <w:rPr>
          <w:sz w:val="12"/>
        </w:rPr>
        <w:t xml:space="preserve"> </w:t>
      </w:r>
      <w:r w:rsidRPr="00C77F50">
        <w:rPr>
          <w:sz w:val="12"/>
        </w:rPr>
        <w:t>[</w:t>
      </w:r>
      <w:r w:rsidRPr="00C77F50">
        <w:rPr>
          <w:rStyle w:val="StyleBoldUnderline"/>
        </w:rPr>
        <w:t xml:space="preserve">I]t is the diplomatic power </w:t>
      </w:r>
      <w:r w:rsidRPr="00C77F50">
        <w:rPr>
          <w:rStyle w:val="StyleBoldUnderline"/>
          <w:bdr w:val="single" w:sz="4" w:space="0" w:color="auto"/>
        </w:rPr>
        <w:t>the President needs</w:t>
      </w:r>
      <w:r w:rsidRPr="00C77F50">
        <w:rPr>
          <w:rStyle w:val="StyleBoldUnderline"/>
        </w:rPr>
        <w:t xml:space="preserve"> most under the circumstance of modern life—the power to make a credible threat to use force</w:t>
      </w:r>
      <w:r w:rsidRPr="00BC36BD">
        <w:rPr>
          <w:rStyle w:val="StyleBoldUnderline"/>
        </w:rPr>
        <w:t xml:space="preserv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4F26A4">
        <w:rPr>
          <w:rStyle w:val="StyleBoldUnderline"/>
          <w:highlight w:val="cyan"/>
        </w:rPr>
        <w:t xml:space="preserve">the law would undermine the </w:t>
      </w:r>
      <w:r w:rsidRPr="004F26A4">
        <w:rPr>
          <w:rStyle w:val="StyleBoldUnderline"/>
          <w:highlight w:val="cyan"/>
          <w:bdr w:val="single" w:sz="4" w:space="0" w:color="auto"/>
        </w:rPr>
        <w:t>credibility of U.S. deterrent</w:t>
      </w:r>
      <w:r w:rsidRPr="00B24FD7">
        <w:rPr>
          <w:rStyle w:val="StyleBoldUnderline"/>
        </w:rPr>
        <w:t xml:space="preserve"> and coercive threats </w:t>
      </w:r>
      <w:r w:rsidRPr="004F26A4">
        <w:rPr>
          <w:rStyle w:val="StyleBoldUnderline"/>
          <w:highlight w:val="cyan"/>
        </w:rPr>
        <w:t>in the eyes of</w:t>
      </w:r>
      <w:r w:rsidRPr="00B24FD7">
        <w:rPr>
          <w:rStyle w:val="StyleBoldUnderline"/>
        </w:rPr>
        <w:t xml:space="preserve"> both </w:t>
      </w:r>
      <w:r w:rsidRPr="004F26A4">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0F1191" w:rsidRDefault="000F1191" w:rsidP="000F1191"/>
    <w:p w:rsidR="000F1191" w:rsidRPr="007323CE" w:rsidRDefault="000F1191" w:rsidP="000F1191">
      <w:pPr>
        <w:pStyle w:val="Heading4"/>
      </w:pPr>
      <w:r w:rsidRPr="007323CE">
        <w:t>Korean war goes nuclear</w:t>
      </w:r>
    </w:p>
    <w:p w:rsidR="000F1191" w:rsidRPr="007323CE" w:rsidRDefault="000F1191" w:rsidP="000F1191">
      <w:r w:rsidRPr="007323CE">
        <w:rPr>
          <w:rStyle w:val="StyleStyleBold12pt"/>
        </w:rPr>
        <w:t>STRATFOR ‘10</w:t>
      </w:r>
      <w:r w:rsidRPr="007323CE">
        <w:t xml:space="preserve"> (International Think Tank, “North Korea, South Korea: The Military Balance on the Peninsula,” </w:t>
      </w:r>
      <w:r w:rsidRPr="00335382">
        <w:rPr>
          <w:color w:val="000000"/>
        </w:rPr>
        <w:t>http://www.stratfor.com/analysis/20100526_north_korea_south_korea_military_balance_peninsula</w:t>
      </w:r>
      <w:r w:rsidRPr="007323CE">
        <w:t>, May 26, 2010)</w:t>
      </w:r>
    </w:p>
    <w:p w:rsidR="000F1191" w:rsidRPr="007323CE" w:rsidRDefault="000F1191" w:rsidP="000F1191">
      <w:pPr>
        <w:rPr>
          <w:rStyle w:val="StyleBoldUnderline"/>
        </w:rPr>
      </w:pPr>
      <w:r w:rsidRPr="007323CE">
        <w:rPr>
          <w:rStyle w:val="StyleBoldUnderline"/>
        </w:rPr>
        <w:t xml:space="preserve">So the real issue is the </w:t>
      </w:r>
      <w:r w:rsidRPr="004F26A4">
        <w:rPr>
          <w:rStyle w:val="StyleBoldUnderline"/>
          <w:highlight w:val="cyan"/>
        </w:rPr>
        <w:t>potential for escalation</w:t>
      </w:r>
      <w:r w:rsidRPr="007323CE">
        <w:rPr>
          <w:rStyle w:val="StyleBoldUnderline"/>
        </w:rPr>
        <w:t xml:space="preserve"> — </w:t>
      </w:r>
      <w:r w:rsidRPr="004F26A4">
        <w:rPr>
          <w:rStyle w:val="StyleBoldUnderline"/>
          <w:highlight w:val="cyan"/>
        </w:rPr>
        <w:t>or an accident</w:t>
      </w:r>
      <w:r w:rsidRPr="007323CE">
        <w:rPr>
          <w:rStyle w:val="StyleBoldUnderline"/>
        </w:rPr>
        <w:t xml:space="preserve"> that could </w:t>
      </w:r>
      <w:r w:rsidRPr="004F26A4">
        <w:rPr>
          <w:rStyle w:val="StyleBoldUnderline"/>
          <w:highlight w:val="cyan"/>
        </w:rPr>
        <w:t>precipitate escalation</w:t>
      </w:r>
      <w:r w:rsidRPr="007323CE">
        <w:rPr>
          <w:rStyle w:val="StyleBoldUnderline"/>
        </w:rPr>
        <w:t xml:space="preserve"> — that would be beyond the control of Pyongyang or Seoul. With </w:t>
      </w:r>
      <w:r w:rsidRPr="004F26A4">
        <w:rPr>
          <w:rStyle w:val="StyleBoldUnderline"/>
          <w:highlight w:val="cyan"/>
        </w:rPr>
        <w:t>both sides on high alert</w:t>
      </w:r>
      <w:r w:rsidRPr="007323CE">
        <w:rPr>
          <w:rStyle w:val="StyleBoldUnderline"/>
        </w:rPr>
        <w:t xml:space="preserve">, both adhering to their own national (and contradictory) definitions of where disputed boundaries lie and with rules of engagement loosened, the </w:t>
      </w:r>
      <w:r w:rsidRPr="004F26A4">
        <w:rPr>
          <w:rStyle w:val="StyleBoldUnderline"/>
          <w:highlight w:val="cyan"/>
        </w:rPr>
        <w:t xml:space="preserve">potential for sudden and rapid escalation is </w:t>
      </w:r>
      <w:r w:rsidRPr="007323CE">
        <w:rPr>
          <w:rStyle w:val="StyleBoldUnderline"/>
        </w:rPr>
        <w:t xml:space="preserve">quite </w:t>
      </w:r>
      <w:r w:rsidRPr="004F26A4">
        <w:rPr>
          <w:rStyle w:val="StyleBoldUnderline"/>
          <w:highlight w:val="cyan"/>
        </w:rPr>
        <w:t>real</w:t>
      </w:r>
      <w:r w:rsidRPr="007323CE">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 For nearly 40 years, tensions on the Korean Peninsula were managed within the context of the wider Cold War. During that time it was feared that </w:t>
      </w:r>
      <w:r w:rsidRPr="007323CE">
        <w:rPr>
          <w:rStyle w:val="StyleBoldUnderline"/>
        </w:rPr>
        <w:t xml:space="preserve">a </w:t>
      </w:r>
      <w:r w:rsidRPr="004F26A4">
        <w:rPr>
          <w:rStyle w:val="StyleBoldUnderline"/>
          <w:highlight w:val="cyan"/>
        </w:rPr>
        <w:t>second Korean War could</w:t>
      </w:r>
      <w:r w:rsidRPr="007323CE">
        <w:rPr>
          <w:rStyle w:val="StyleBoldUnderline"/>
        </w:rPr>
        <w:t xml:space="preserve"> all too easily </w:t>
      </w:r>
      <w:r w:rsidRPr="004F26A4">
        <w:rPr>
          <w:rStyle w:val="StyleBoldUnderline"/>
          <w:highlight w:val="cyan"/>
        </w:rPr>
        <w:t>escalate into</w:t>
      </w:r>
      <w:r w:rsidRPr="007323CE">
        <w:rPr>
          <w:rStyle w:val="StyleBoldUnderline"/>
        </w:rPr>
        <w:t xml:space="preserve"> </w:t>
      </w:r>
      <w:r w:rsidRPr="007323CE">
        <w:t xml:space="preserve">and </w:t>
      </w:r>
      <w:r w:rsidRPr="007323CE">
        <w:rPr>
          <w:rStyle w:val="StyleBoldUnderline"/>
        </w:rPr>
        <w:t xml:space="preserve">a </w:t>
      </w:r>
      <w:r w:rsidRPr="007323CE">
        <w:rPr>
          <w:rStyle w:val="Emphasis"/>
        </w:rPr>
        <w:t xml:space="preserve">thermonuclear </w:t>
      </w:r>
      <w:r w:rsidRPr="004F26A4">
        <w:rPr>
          <w:rStyle w:val="Emphasis"/>
          <w:highlight w:val="cyan"/>
        </w:rPr>
        <w:t>World War III</w:t>
      </w:r>
      <w:r w:rsidRPr="004F26A4">
        <w:rPr>
          <w:highlight w:val="cyan"/>
        </w:rPr>
        <w:t>,</w:t>
      </w:r>
      <w:r w:rsidRPr="007323CE">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7323CE">
        <w:rPr>
          <w:rStyle w:val="StyleBoldUnderline"/>
        </w:rPr>
        <w:t xml:space="preserve">current </w:t>
      </w:r>
      <w:r w:rsidRPr="004F26A4">
        <w:rPr>
          <w:rStyle w:val="StyleBoldUnderline"/>
          <w:highlight w:val="cyan"/>
        </w:rPr>
        <w:t>tensions are quickly escalating</w:t>
      </w:r>
      <w:r w:rsidRPr="007323CE">
        <w:rPr>
          <w:rStyle w:val="StyleBoldUnderline"/>
        </w:rPr>
        <w:t xml:space="preserve"> to a level unprecedented in the post-Cold War period, and the </w:t>
      </w:r>
      <w:r w:rsidRPr="004F26A4">
        <w:rPr>
          <w:rStyle w:val="StyleBoldUnderline"/>
          <w:highlight w:val="cyan"/>
        </w:rPr>
        <w:t>constraints</w:t>
      </w:r>
      <w:r w:rsidRPr="007323CE">
        <w:rPr>
          <w:rStyle w:val="StyleBoldUnderline"/>
        </w:rPr>
        <w:t xml:space="preserve"> </w:t>
      </w:r>
      <w:r w:rsidRPr="004F26A4">
        <w:rPr>
          <w:rStyle w:val="StyleBoldUnderline"/>
          <w:highlight w:val="cyan"/>
        </w:rPr>
        <w:t>that do exist have never been tested</w:t>
      </w:r>
      <w:r w:rsidRPr="007323CE">
        <w:rPr>
          <w:rStyle w:val="StyleBoldUnderline"/>
        </w:rPr>
        <w:t xml:space="preserve"> in the way they might be if the situation escalates much further. </w:t>
      </w:r>
    </w:p>
    <w:p w:rsidR="000F1191" w:rsidRDefault="000F1191" w:rsidP="000F1191"/>
    <w:p w:rsidR="000F1191" w:rsidRDefault="000F1191" w:rsidP="000F1191"/>
    <w:p w:rsidR="000F1191" w:rsidRDefault="000F1191" w:rsidP="000F1191"/>
    <w:p w:rsidR="000F1191" w:rsidRDefault="000F1191" w:rsidP="000F1191"/>
    <w:p w:rsidR="000F1191" w:rsidRDefault="000F1191" w:rsidP="000F1191">
      <w:pPr>
        <w:pStyle w:val="Heading3"/>
      </w:pPr>
      <w:r>
        <w:t>Patent</w:t>
      </w:r>
    </w:p>
    <w:p w:rsidR="000F1191" w:rsidRDefault="000F1191" w:rsidP="000F1191"/>
    <w:p w:rsidR="000F1191" w:rsidRDefault="000F1191" w:rsidP="000F1191">
      <w:pPr>
        <w:pStyle w:val="Heading4"/>
      </w:pPr>
      <w:r>
        <w:t>Patent reform will pass- its top of the docket and PC is key</w:t>
      </w:r>
    </w:p>
    <w:p w:rsidR="000F1191" w:rsidRDefault="000F1191" w:rsidP="000F1191">
      <w:r w:rsidRPr="00856C86">
        <w:rPr>
          <w:rStyle w:val="StyleStyleBold12pt"/>
        </w:rPr>
        <w:t>Hattern, 3-5</w:t>
      </w:r>
      <w:r w:rsidRPr="00856C86">
        <w:t xml:space="preserve"> </w:t>
      </w:r>
      <w:r>
        <w:t>– The Hill Correspondent</w:t>
      </w:r>
    </w:p>
    <w:p w:rsidR="000F1191" w:rsidRDefault="000F1191" w:rsidP="000F1191">
      <w:r w:rsidRPr="00856C86">
        <w:t>[Julian, "Congress gets out club for patent ‘trolls’," The Hill, 3-5-14, thehill.com/blogs/hillicon-valley/technology/199954-lawmakers-look-to-push-patent-troll-bill, accessed 3-13-14]</w:t>
      </w:r>
    </w:p>
    <w:p w:rsidR="000F1191" w:rsidRPr="00856C86" w:rsidRDefault="000F1191" w:rsidP="000F1191"/>
    <w:p w:rsidR="000F1191" w:rsidRPr="003872DA" w:rsidRDefault="000F1191" w:rsidP="000F1191">
      <w:pPr>
        <w:rPr>
          <w:sz w:val="16"/>
        </w:rPr>
      </w:pPr>
      <w:r w:rsidRPr="004F26A4">
        <w:rPr>
          <w:highlight w:val="cyan"/>
          <w:u w:val="single"/>
        </w:rPr>
        <w:t xml:space="preserve">Proponents </w:t>
      </w:r>
      <w:r w:rsidRPr="00AC6F59">
        <w:rPr>
          <w:u w:val="single"/>
        </w:rPr>
        <w:t xml:space="preserve">of a bill to prevent patent “trolls” from harassing businesses </w:t>
      </w:r>
      <w:r w:rsidRPr="004F26A4">
        <w:rPr>
          <w:highlight w:val="cyan"/>
          <w:u w:val="single"/>
        </w:rPr>
        <w:t xml:space="preserve">are </w:t>
      </w:r>
      <w:r w:rsidRPr="004F26A4">
        <w:rPr>
          <w:highlight w:val="cyan"/>
          <w:u w:val="single"/>
          <w:bdr w:val="single" w:sz="4" w:space="0" w:color="auto"/>
        </w:rPr>
        <w:t>increasingly optimistic</w:t>
      </w:r>
      <w:r w:rsidRPr="004F26A4">
        <w:rPr>
          <w:highlight w:val="cyan"/>
          <w:u w:val="single"/>
        </w:rPr>
        <w:t xml:space="preserve"> their legislation will become law</w:t>
      </w:r>
      <w:r w:rsidRPr="003872DA">
        <w:rPr>
          <w:u w:val="single"/>
        </w:rPr>
        <w:t xml:space="preserve"> this year</w:t>
      </w:r>
      <w:r w:rsidRPr="003872DA">
        <w:rPr>
          <w:sz w:val="16"/>
        </w:rPr>
        <w:t xml:space="preserve">. </w:t>
      </w:r>
      <w:r w:rsidRPr="003872DA">
        <w:rPr>
          <w:u w:val="single"/>
        </w:rPr>
        <w:t>Lawmakers</w:t>
      </w:r>
      <w:r w:rsidRPr="003872DA">
        <w:rPr>
          <w:sz w:val="16"/>
        </w:rPr>
        <w:t xml:space="preserve"> and a wide swath of different industries have </w:t>
      </w:r>
      <w:r w:rsidRPr="00856C86">
        <w:rPr>
          <w:u w:val="single"/>
        </w:rPr>
        <w:t>aligned behind the push for a crackdown</w:t>
      </w:r>
      <w:r w:rsidRPr="003872DA">
        <w:rPr>
          <w:sz w:val="16"/>
        </w:rPr>
        <w:t xml:space="preserve"> </w:t>
      </w:r>
      <w:r w:rsidRPr="00856C86">
        <w:rPr>
          <w:u w:val="single"/>
        </w:rPr>
        <w:t>on</w:t>
      </w:r>
      <w:r w:rsidRPr="003872DA">
        <w:rPr>
          <w:sz w:val="16"/>
        </w:rPr>
        <w:t xml:space="preserve"> the so-called </w:t>
      </w:r>
      <w:r w:rsidRPr="00856C86">
        <w:rPr>
          <w:u w:val="single"/>
        </w:rPr>
        <w:t>trolls, which sue companies for patent license violations</w:t>
      </w:r>
      <w:r w:rsidRPr="003872DA">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sidRPr="004F26A4">
        <w:rPr>
          <w:rStyle w:val="StyleBoldUnderline"/>
          <w:highlight w:val="cyan"/>
        </w:rPr>
        <w:t xml:space="preserve">With campaign politics gumming up </w:t>
      </w:r>
      <w:r w:rsidRPr="00856C86">
        <w:rPr>
          <w:rStyle w:val="StyleBoldUnderline"/>
        </w:rPr>
        <w:t xml:space="preserve">the works on </w:t>
      </w:r>
      <w:r w:rsidRPr="004F26A4">
        <w:rPr>
          <w:rStyle w:val="StyleBoldUnderline"/>
          <w:highlight w:val="cyan"/>
        </w:rPr>
        <w:t>Capitol Hill,</w:t>
      </w:r>
      <w:r w:rsidRPr="004F26A4">
        <w:rPr>
          <w:rStyle w:val="Emphasis"/>
          <w:highlight w:val="cyan"/>
        </w:rPr>
        <w:t xml:space="preserve"> the patent crackdown could be one of the few bills to make it to</w:t>
      </w:r>
      <w:r w:rsidRPr="003872DA">
        <w:rPr>
          <w:sz w:val="16"/>
        </w:rPr>
        <w:t xml:space="preserve"> President </w:t>
      </w:r>
      <w:r w:rsidRPr="004F26A4">
        <w:rPr>
          <w:rStyle w:val="Emphasis"/>
          <w:highlight w:val="cyan"/>
        </w:rPr>
        <w:t>Obama’s desk before November</w:t>
      </w:r>
      <w:r w:rsidRPr="003872DA">
        <w:rPr>
          <w:sz w:val="16"/>
        </w:rPr>
        <w:t xml:space="preserve">, supporters say. “I think that </w:t>
      </w:r>
      <w:r w:rsidRPr="004F26A4">
        <w:rPr>
          <w:highlight w:val="cyan"/>
          <w:u w:val="single"/>
        </w:rPr>
        <w:t xml:space="preserve">members on both sides </w:t>
      </w:r>
      <w:r w:rsidRPr="00856C86">
        <w:rPr>
          <w:u w:val="single"/>
        </w:rPr>
        <w:t xml:space="preserve">of the aisle </w:t>
      </w:r>
      <w:r w:rsidRPr="004F26A4">
        <w:rPr>
          <w:highlight w:val="cyan"/>
          <w:u w:val="single"/>
        </w:rPr>
        <w:t xml:space="preserve">recognize </w:t>
      </w:r>
      <w:r w:rsidRPr="00856C86">
        <w:rPr>
          <w:u w:val="single"/>
        </w:rPr>
        <w:t xml:space="preserve">that </w:t>
      </w:r>
      <w:r w:rsidRPr="004F26A4">
        <w:rPr>
          <w:highlight w:val="cyan"/>
          <w:u w:val="single"/>
        </w:rPr>
        <w:t xml:space="preserve">this is a </w:t>
      </w:r>
      <w:r w:rsidRPr="00856C86">
        <w:rPr>
          <w:u w:val="single"/>
        </w:rPr>
        <w:t xml:space="preserve">big </w:t>
      </w:r>
      <w:r w:rsidRPr="004F26A4">
        <w:rPr>
          <w:highlight w:val="cyan"/>
          <w:u w:val="single"/>
        </w:rPr>
        <w:t>problem</w:t>
      </w:r>
      <w:r w:rsidRPr="004F26A4">
        <w:rPr>
          <w:sz w:val="16"/>
          <w:highlight w:val="cyan"/>
        </w:rPr>
        <w:t xml:space="preserve"> </w:t>
      </w:r>
      <w:r w:rsidRPr="003872DA">
        <w:rPr>
          <w:sz w:val="16"/>
        </w:rPr>
        <w:t xml:space="preserve">affecting people being employed in their district, investments in their district,” said Beth Provenzano, a senior director for government relations at the National Retail Federation. “I think that </w:t>
      </w:r>
      <w:r w:rsidRPr="004F26A4">
        <w:rPr>
          <w:rStyle w:val="Emphasis"/>
          <w:highlight w:val="cyan"/>
        </w:rPr>
        <w:t>this does stand a good chance, even in the election year</w:t>
      </w:r>
      <w:r w:rsidRPr="003872DA">
        <w:rPr>
          <w:sz w:val="16"/>
        </w:rPr>
        <w:t xml:space="preserve">.” </w:t>
      </w:r>
      <w:r w:rsidRPr="004F26A4">
        <w:rPr>
          <w:highlight w:val="cyan"/>
          <w:u w:val="single"/>
        </w:rPr>
        <w:t xml:space="preserve">The Senate </w:t>
      </w:r>
      <w:r w:rsidRPr="003872DA">
        <w:rPr>
          <w:sz w:val="16"/>
        </w:rPr>
        <w:t xml:space="preserve">Judiciary Committee, the focus of the patent reform fight, </w:t>
      </w:r>
      <w:r w:rsidRPr="004F26A4">
        <w:rPr>
          <w:highlight w:val="cyan"/>
          <w:u w:val="single"/>
        </w:rPr>
        <w:t xml:space="preserve">will </w:t>
      </w:r>
      <w:r w:rsidRPr="00856C86">
        <w:rPr>
          <w:u w:val="single"/>
        </w:rPr>
        <w:t xml:space="preserve">look to </w:t>
      </w:r>
      <w:r w:rsidRPr="004F26A4">
        <w:rPr>
          <w:highlight w:val="cyan"/>
          <w:u w:val="single"/>
        </w:rPr>
        <w:t xml:space="preserve">take action </w:t>
      </w:r>
      <w:r w:rsidRPr="00856C86">
        <w:rPr>
          <w:u w:val="single"/>
        </w:rPr>
        <w:t xml:space="preserve">on legislation </w:t>
      </w:r>
      <w:r w:rsidRPr="004F26A4">
        <w:rPr>
          <w:rStyle w:val="Emphasis"/>
          <w:b w:val="0"/>
          <w:highlight w:val="cyan"/>
          <w:bdr w:val="single" w:sz="4" w:space="0" w:color="auto"/>
        </w:rPr>
        <w:t>this month</w:t>
      </w:r>
      <w:r w:rsidRPr="003872DA">
        <w:rPr>
          <w:sz w:val="16"/>
        </w:rPr>
        <w:t xml:space="preserve">, Chairman Patrick Leahy (D-Vt.) said on Tuesday. Sen. Mike Lee (R-Utah) on Wednesday said he hoped the full chamber would vote on the bill in the coming months. In addition to the retailers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w:t>
      </w:r>
      <w:r w:rsidRPr="00590F11">
        <w:rPr>
          <w:sz w:val="16"/>
        </w:rPr>
        <w:t xml:space="preserve">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sidRPr="00590F11">
        <w:rPr>
          <w:u w:val="single"/>
        </w:rPr>
        <w:t>Obama backed the House bill and called for action in his State of the Union</w:t>
      </w:r>
      <w:r w:rsidRPr="00590F11">
        <w:rPr>
          <w:sz w:val="16"/>
        </w:rPr>
        <w:t xml:space="preserve"> address. </w:t>
      </w:r>
      <w:r w:rsidRPr="00590F11">
        <w:rPr>
          <w:u w:val="single"/>
        </w:rPr>
        <w:t>Supporter</w:t>
      </w:r>
      <w:r w:rsidRPr="00856C86">
        <w:rPr>
          <w:u w:val="single"/>
        </w:rPr>
        <w:t xml:space="preserve">s hope </w:t>
      </w:r>
      <w:r w:rsidRPr="004F26A4">
        <w:rPr>
          <w:rStyle w:val="Emphasis"/>
          <w:highlight w:val="cyan"/>
        </w:rPr>
        <w:t>the president’s backing will help push legislation across the finish line</w:t>
      </w:r>
      <w:r w:rsidRPr="00856C86">
        <w:rPr>
          <w:u w:val="single"/>
        </w:rPr>
        <w:t xml:space="preserve"> </w:t>
      </w:r>
      <w:r w:rsidRPr="003872DA">
        <w:rPr>
          <w:sz w:val="16"/>
        </w:rPr>
        <w:t>in the Senate</w:t>
      </w:r>
      <w:r w:rsidRPr="00590F11">
        <w:rPr>
          <w:sz w:val="16"/>
        </w:rPr>
        <w:t>. “</w:t>
      </w:r>
      <w:r w:rsidRPr="00590F11">
        <w:rPr>
          <w:u w:val="single"/>
        </w:rPr>
        <w:t xml:space="preserve">It meant a lot in the Senate to have the president weigh in like that,” </w:t>
      </w:r>
      <w:r w:rsidRPr="00590F11">
        <w:rPr>
          <w:sz w:val="16"/>
        </w:rPr>
        <w:t>Lee said at an event Tuesday in Washington. “To have it brou</w:t>
      </w:r>
      <w:r w:rsidRPr="003872DA">
        <w:rPr>
          <w:sz w:val="16"/>
        </w:rPr>
        <w:t xml:space="preserve">ght up by </w:t>
      </w:r>
      <w:r w:rsidRPr="004F26A4">
        <w:rPr>
          <w:highlight w:val="cyan"/>
          <w:u w:val="single"/>
        </w:rPr>
        <w:t>the president</w:t>
      </w:r>
      <w:r w:rsidRPr="003872DA">
        <w:rPr>
          <w:sz w:val="16"/>
        </w:rPr>
        <w:t xml:space="preserve"> in some very public settings </w:t>
      </w:r>
      <w:r w:rsidRPr="004F26A4">
        <w:rPr>
          <w:highlight w:val="cyan"/>
          <w:u w:val="single"/>
        </w:rPr>
        <w:t>has been very helpful to help focus</w:t>
      </w:r>
      <w:r w:rsidRPr="004F26A4">
        <w:rPr>
          <w:sz w:val="16"/>
          <w:highlight w:val="cyan"/>
        </w:rPr>
        <w:t xml:space="preserve"> </w:t>
      </w:r>
      <w:r w:rsidRPr="003872DA">
        <w:rPr>
          <w:sz w:val="16"/>
        </w:rPr>
        <w:t xml:space="preserve">the public </w:t>
      </w:r>
      <w:r w:rsidRPr="004F26A4">
        <w:rPr>
          <w:highlight w:val="cyan"/>
          <w:u w:val="single"/>
        </w:rPr>
        <w:t xml:space="preserve">attention </w:t>
      </w:r>
      <w:r w:rsidRPr="00856C86">
        <w:rPr>
          <w:u w:val="single"/>
        </w:rPr>
        <w:t>on the fact that this is hurting</w:t>
      </w:r>
      <w:r w:rsidRPr="003872DA">
        <w:rPr>
          <w:sz w:val="16"/>
        </w:rPr>
        <w:t xml:space="preserve"> a lot of </w:t>
      </w:r>
      <w:r w:rsidRPr="00856C86">
        <w:rPr>
          <w:u w:val="single"/>
        </w:rPr>
        <w:t>people</w:t>
      </w:r>
      <w:r w:rsidRPr="003872DA">
        <w:rPr>
          <w:sz w:val="16"/>
        </w:rPr>
        <w:t xml:space="preserve">.” </w:t>
      </w:r>
      <w:r w:rsidRPr="004F26A4">
        <w:rPr>
          <w:rStyle w:val="Emphasis"/>
          <w:highlight w:val="cyan"/>
        </w:rPr>
        <w:t>Obama’s support</w:t>
      </w:r>
      <w:r w:rsidRPr="004F26A4">
        <w:rPr>
          <w:sz w:val="16"/>
          <w:highlight w:val="cyan"/>
        </w:rPr>
        <w:t xml:space="preserve"> </w:t>
      </w:r>
      <w:r w:rsidRPr="003872DA">
        <w:rPr>
          <w:sz w:val="16"/>
        </w:rPr>
        <w:t xml:space="preserve">also </w:t>
      </w:r>
      <w:r w:rsidRPr="004F26A4">
        <w:rPr>
          <w:rStyle w:val="Emphasis"/>
          <w:highlight w:val="cyan"/>
        </w:rPr>
        <w:t>created momentum</w:t>
      </w:r>
      <w:r w:rsidRPr="004F26A4">
        <w:rPr>
          <w:highlight w:val="cyan"/>
          <w:u w:val="single"/>
        </w:rPr>
        <w:t xml:space="preserve"> </w:t>
      </w:r>
      <w:r w:rsidRPr="00856C86">
        <w:rPr>
          <w:u w:val="single"/>
        </w:rPr>
        <w:t xml:space="preserve">in the House, </w:t>
      </w:r>
      <w:r w:rsidRPr="004F26A4">
        <w:rPr>
          <w:highlight w:val="cyan"/>
          <w:u w:val="single"/>
        </w:rPr>
        <w:t xml:space="preserve">and convinced Democratic lawmakers </w:t>
      </w:r>
      <w:r w:rsidRPr="00856C86">
        <w:rPr>
          <w:u w:val="single"/>
        </w:rPr>
        <w:t xml:space="preserve">who might </w:t>
      </w:r>
      <w:r w:rsidRPr="004F26A4">
        <w:rPr>
          <w:highlight w:val="cyan"/>
          <w:u w:val="single"/>
        </w:rPr>
        <w:t xml:space="preserve">not </w:t>
      </w:r>
      <w:r w:rsidRPr="00856C86">
        <w:rPr>
          <w:u w:val="single"/>
        </w:rPr>
        <w:t xml:space="preserve">have been </w:t>
      </w:r>
      <w:r w:rsidRPr="004F26A4">
        <w:rPr>
          <w:highlight w:val="cyan"/>
          <w:u w:val="single"/>
        </w:rPr>
        <w:t>focused on the issue to hop on board</w:t>
      </w:r>
      <w:r w:rsidRPr="003872DA">
        <w:rPr>
          <w:sz w:val="16"/>
        </w:rPr>
        <w:t>, according to Rep. Jared Polis (D-Colo.).</w:t>
      </w:r>
    </w:p>
    <w:p w:rsidR="000F1191" w:rsidRDefault="000F1191" w:rsidP="000F1191"/>
    <w:p w:rsidR="000F1191" w:rsidRPr="003D7629" w:rsidRDefault="000F1191" w:rsidP="000F1191">
      <w:pPr>
        <w:pStyle w:val="Heading4"/>
        <w:rPr>
          <w:rStyle w:val="StyleStyleBold12pt"/>
          <w:b/>
        </w:rPr>
      </w:pPr>
      <w:r>
        <w:rPr>
          <w:rStyle w:val="StyleStyleBold12pt"/>
          <w:b/>
        </w:rPr>
        <w:t>Plan destroys Obama</w:t>
      </w:r>
    </w:p>
    <w:p w:rsidR="000F1191" w:rsidRDefault="000F1191" w:rsidP="000F1191">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0F1191" w:rsidRDefault="000F1191" w:rsidP="000F1191"/>
    <w:p w:rsidR="000F1191" w:rsidRPr="00494D36" w:rsidRDefault="000F1191" w:rsidP="000F1191">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4F26A4">
        <w:rPr>
          <w:rStyle w:val="StyleBoldUnderline"/>
          <w:highlight w:val="cyan"/>
        </w:rPr>
        <w:t>where a</w:t>
      </w:r>
      <w:r w:rsidRPr="004F26A4">
        <w:rPr>
          <w:rStyle w:val="StyleBoldUnderline"/>
          <w:sz w:val="12"/>
          <w:highlight w:val="cyan"/>
        </w:rPr>
        <w:t xml:space="preserve"> </w:t>
      </w:r>
      <w:r w:rsidRPr="004F26A4">
        <w:rPr>
          <w:rStyle w:val="StyleBoldUnderline"/>
          <w:highlight w:val="cyan"/>
        </w:rPr>
        <w:t>President has limited formal power, perception matters</w:t>
      </w:r>
      <w:r w:rsidRPr="004F26A4">
        <w:rPr>
          <w:sz w:val="16"/>
          <w:highlight w:val="cyan"/>
        </w:rPr>
        <w:t>.</w:t>
      </w:r>
      <w:r w:rsidRPr="009C4A20">
        <w:rPr>
          <w:sz w:val="16"/>
        </w:rPr>
        <w:t xml:space="preserve"> The reputation for </w:t>
      </w:r>
      <w:r w:rsidRPr="004F26A4">
        <w:rPr>
          <w:rStyle w:val="StyleBoldUnderline"/>
          <w:highlight w:val="cyan"/>
        </w:rPr>
        <w:t>success</w:t>
      </w:r>
      <w:r w:rsidRPr="009C4A20">
        <w:rPr>
          <w:sz w:val="16"/>
        </w:rPr>
        <w:t>—the belief by other political actors that even when he looks down, a president will find a way to pull out a victory—</w:t>
      </w:r>
      <w:r w:rsidRPr="004F26A4">
        <w:rPr>
          <w:rStyle w:val="StyleBoldUnderline"/>
          <w:highlight w:val="cyan"/>
        </w:rPr>
        <w:t xml:space="preserve">is the most valuable resource </w:t>
      </w:r>
      <w:r w:rsidRPr="008A092F">
        <w:rPr>
          <w:rStyle w:val="StyleBoldUnderline"/>
        </w:rPr>
        <w:t>a chief executive can have</w:t>
      </w:r>
      <w:r w:rsidRPr="009C4A20">
        <w:rPr>
          <w:sz w:val="16"/>
        </w:rPr>
        <w:t xml:space="preserve">. Conversely, the widespread </w:t>
      </w:r>
      <w:r w:rsidRPr="004F26A4">
        <w:rPr>
          <w:rStyle w:val="StyleBoldUnderline"/>
          <w:highlight w:val="cyan"/>
        </w:rPr>
        <w:t>belief that the Oval Office</w:t>
      </w:r>
      <w:r w:rsidRPr="003D7629">
        <w:rPr>
          <w:rStyle w:val="StyleBoldUnderline"/>
          <w:sz w:val="12"/>
        </w:rPr>
        <w:t xml:space="preserve"> </w:t>
      </w:r>
      <w:r w:rsidRPr="003D7629">
        <w:rPr>
          <w:rStyle w:val="StyleBoldUnderline"/>
        </w:rPr>
        <w:t xml:space="preserve">occupant </w:t>
      </w:r>
      <w:r w:rsidRPr="004F26A4">
        <w:rPr>
          <w:rStyle w:val="StyleBoldUnderline"/>
          <w:highlight w:val="cyan"/>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4F26A4">
        <w:rPr>
          <w:rStyle w:val="StyleBoldUnderline"/>
          <w:highlight w:val="cyan"/>
        </w:rPr>
        <w:t>without the ability to win under adversity can</w:t>
      </w:r>
      <w:r w:rsidRPr="004F26A4">
        <w:rPr>
          <w:rStyle w:val="StyleBoldUnderline"/>
          <w:sz w:val="12"/>
          <w:highlight w:val="cyan"/>
        </w:rPr>
        <w:t xml:space="preserve"> </w:t>
      </w:r>
      <w:r w:rsidRPr="004F26A4">
        <w:rPr>
          <w:rStyle w:val="StyleBoldUnderline"/>
          <w:highlight w:val="cyan"/>
        </w:rPr>
        <w:t>lead to disaster</w:t>
      </w:r>
      <w:r w:rsidRPr="004F26A4">
        <w:rPr>
          <w:sz w:val="16"/>
          <w:highlight w:val="cyan"/>
        </w:rPr>
        <w:t xml:space="preserve">, </w:t>
      </w:r>
      <w:r w:rsidRPr="004F26A4">
        <w:rPr>
          <w:rStyle w:val="StyleBoldUnderline"/>
          <w:highlight w:val="cyan"/>
        </w:rPr>
        <w:t xml:space="preserve">as </w:t>
      </w:r>
      <w:r w:rsidRPr="008A092F">
        <w:rPr>
          <w:rStyle w:val="StyleBoldUnderline"/>
        </w:rPr>
        <w:t xml:space="preserve">individual </w:t>
      </w:r>
      <w:r w:rsidRPr="004F26A4">
        <w:rPr>
          <w:rStyle w:val="StyleBoldUnderline"/>
          <w:highlight w:val="cyan"/>
        </w:rPr>
        <w:t xml:space="preserve">lawmakers calculate who will be </w:t>
      </w:r>
      <w:r w:rsidRPr="008A092F">
        <w:rPr>
          <w:rStyle w:val="StyleBoldUnderline"/>
        </w:rPr>
        <w:t xml:space="preserve">on the </w:t>
      </w:r>
      <w:r w:rsidRPr="004F26A4">
        <w:rPr>
          <w:rStyle w:val="StyleBoldUnderline"/>
          <w:highlight w:val="cyan"/>
        </w:rPr>
        <w:t xml:space="preserve">winning </w:t>
      </w:r>
      <w:r w:rsidRPr="008A092F">
        <w:rPr>
          <w:rStyle w:val="StyleBoldUnderline"/>
        </w:rPr>
        <w:t xml:space="preserve">side </w:t>
      </w:r>
      <w:r w:rsidRPr="004F26A4">
        <w:rPr>
          <w:rStyle w:val="StyleBoldUnderline"/>
          <w:highlight w:val="cyan"/>
        </w:rPr>
        <w:t>and</w:t>
      </w:r>
      <w:r w:rsidRPr="004F26A4">
        <w:rPr>
          <w:rStyle w:val="StyleBoldUnderline"/>
          <w:sz w:val="12"/>
          <w:highlight w:val="cyan"/>
        </w:rPr>
        <w:t xml:space="preserve"> </w:t>
      </w:r>
      <w:r w:rsidRPr="004F26A4">
        <w:rPr>
          <w:rStyle w:val="StyleBoldUnderline"/>
          <w:highlight w:val="cyan"/>
        </w:rPr>
        <w:t>negotiate accordingly</w:t>
      </w:r>
      <w:r w:rsidRPr="003D7629">
        <w:rPr>
          <w:rStyle w:val="StyleBoldUnderline"/>
        </w:rPr>
        <w:t xml:space="preserve">. </w:t>
      </w:r>
      <w:r w:rsidRPr="009C4A20">
        <w:rPr>
          <w:sz w:val="16"/>
        </w:rPr>
        <w:t xml:space="preserve">In simple terms, winners win and </w:t>
      </w:r>
      <w:r w:rsidRPr="004F26A4">
        <w:rPr>
          <w:rStyle w:val="StyleBoldUnderline"/>
          <w:highlight w:val="cyan"/>
        </w:rPr>
        <w:t>losers lose</w:t>
      </w:r>
      <w:r w:rsidRPr="003D7629">
        <w:rPr>
          <w:rStyle w:val="StyleBoldUnderline"/>
        </w:rPr>
        <w:t xml:space="preserve"> more often than not</w:t>
      </w:r>
      <w:r w:rsidRPr="009C4A20">
        <w:rPr>
          <w:sz w:val="16"/>
        </w:rPr>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rPr>
          <w:sz w:val="16"/>
        </w:rPr>
        <w:t>. In</w:t>
      </w:r>
      <w:r w:rsidRPr="009C4A20">
        <w:rPr>
          <w:sz w:val="16"/>
        </w:rPr>
        <w:t xml:space="preserve"> short</w:t>
      </w:r>
      <w:r w:rsidRPr="003D7629">
        <w:rPr>
          <w:rStyle w:val="StyleBoldUnderline"/>
        </w:rPr>
        <w:t xml:space="preserve">, </w:t>
      </w:r>
      <w:r w:rsidRPr="004F26A4">
        <w:rPr>
          <w:rStyle w:val="StyleBoldUnderline"/>
          <w:highlight w:val="cyan"/>
        </w:rPr>
        <w:t>a president experiencing declining</w:t>
      </w:r>
      <w:r w:rsidRPr="003D7629">
        <w:rPr>
          <w:rStyle w:val="StyleBoldUnderline"/>
        </w:rPr>
        <w:t xml:space="preserve"> amounts of </w:t>
      </w:r>
      <w:r w:rsidRPr="004F26A4">
        <w:rPr>
          <w:rStyle w:val="StyleBoldUnderline"/>
          <w:highlight w:val="cyan"/>
        </w:rPr>
        <w:t>p</w:t>
      </w:r>
      <w:r w:rsidRPr="008A092F">
        <w:rPr>
          <w:rStyle w:val="StyleBoldUnderline"/>
        </w:rPr>
        <w:t xml:space="preserve">olitical </w:t>
      </w:r>
      <w:r w:rsidRPr="004F26A4">
        <w:rPr>
          <w:rStyle w:val="StyleBoldUnderline"/>
          <w:highlight w:val="cyan"/>
        </w:rPr>
        <w:t>c</w:t>
      </w:r>
      <w:r w:rsidRPr="008A092F">
        <w:rPr>
          <w:rStyle w:val="StyleBoldUnderline"/>
        </w:rPr>
        <w:t xml:space="preserve">apital </w:t>
      </w:r>
      <w:r w:rsidRPr="004F26A4">
        <w:rPr>
          <w:rStyle w:val="StyleBoldUnderline"/>
          <w:highlight w:val="cyan"/>
        </w:rPr>
        <w:t>has</w:t>
      </w:r>
      <w:r w:rsidRPr="004F26A4">
        <w:rPr>
          <w:rStyle w:val="StyleBoldUnderline"/>
          <w:sz w:val="12"/>
          <w:highlight w:val="cyan"/>
        </w:rPr>
        <w:t xml:space="preserve"> </w:t>
      </w:r>
      <w:r w:rsidRPr="004F26A4">
        <w:rPr>
          <w:rStyle w:val="StyleBoldUnderline"/>
          <w:highlight w:val="cyan"/>
        </w:rPr>
        <w:t xml:space="preserve">diminished capacity </w:t>
      </w:r>
      <w:r w:rsidRPr="008A092F">
        <w:rPr>
          <w:rStyle w:val="StyleBoldUnderline"/>
        </w:rPr>
        <w:t>to advance his goals</w:t>
      </w:r>
      <w:r w:rsidRPr="008A092F">
        <w:rPr>
          <w:sz w:val="16"/>
        </w:rPr>
        <w:t>.</w:t>
      </w:r>
      <w:r w:rsidRPr="009C4A20">
        <w:rPr>
          <w:sz w:val="16"/>
        </w:rPr>
        <w:t xml:space="preserve"> As a result</w:t>
      </w:r>
      <w:r w:rsidRPr="003D7629">
        <w:rPr>
          <w:rStyle w:val="StyleBoldUnderline"/>
        </w:rPr>
        <w:t xml:space="preserve">, </w:t>
      </w:r>
      <w:r w:rsidRPr="008A092F">
        <w:rPr>
          <w:rStyle w:val="Emphasis"/>
        </w:rPr>
        <w:t xml:space="preserve">political </w:t>
      </w:r>
      <w:r w:rsidRPr="004F26A4">
        <w:rPr>
          <w:rStyle w:val="Emphasis"/>
          <w:highlight w:val="cyan"/>
        </w:rPr>
        <w:t>allies perceive a decreasing benefit</w:t>
      </w:r>
      <w:r w:rsidRPr="004F26A4">
        <w:rPr>
          <w:rStyle w:val="StyleBoldUnderline"/>
          <w:highlight w:val="cyan"/>
        </w:rPr>
        <w:t xml:space="preserve"> in publicly tying themselves</w:t>
      </w:r>
      <w:r w:rsidRPr="008A092F">
        <w:rPr>
          <w:rStyle w:val="StyleBoldUnderline"/>
        </w:rPr>
        <w:t xml:space="preserve"> to the president, and an increasing benefit in allying with rising</w:t>
      </w:r>
      <w:r w:rsidRPr="008A092F">
        <w:rPr>
          <w:rStyle w:val="StyleBoldUnderline"/>
          <w:sz w:val="12"/>
        </w:rPr>
        <w:t xml:space="preserve"> </w:t>
      </w:r>
      <w:r w:rsidRPr="008A092F">
        <w:rPr>
          <w:rStyle w:val="StyleBoldUnderline"/>
        </w:rPr>
        <w:t>centers of authority</w:t>
      </w:r>
      <w:r w:rsidRPr="008A092F">
        <w:rPr>
          <w:sz w:val="16"/>
        </w:rPr>
        <w:t xml:space="preserve">. </w:t>
      </w:r>
      <w:r w:rsidRPr="008A092F">
        <w:rPr>
          <w:rStyle w:val="StyleBoldUnderline"/>
        </w:rPr>
        <w:t>A president’s incapacity and his record of success are interlocked and</w:t>
      </w:r>
      <w:r w:rsidRPr="008A092F">
        <w:rPr>
          <w:rStyle w:val="StyleBoldUnderline"/>
          <w:sz w:val="12"/>
        </w:rPr>
        <w:t xml:space="preserve"> </w:t>
      </w:r>
      <w:r w:rsidRPr="008A092F">
        <w:rPr>
          <w:rStyle w:val="StyleBoldUnderline"/>
        </w:rPr>
        <w:t xml:space="preserve">reinforce each other. Incapacity leads to political failure, which reinforces perceptions of incapacity. </w:t>
      </w:r>
      <w:r w:rsidRPr="004F26A4">
        <w:rPr>
          <w:rStyle w:val="StyleBoldUnderline"/>
          <w:highlight w:val="cyan"/>
        </w:rPr>
        <w:t xml:space="preserve">This </w:t>
      </w:r>
      <w:r w:rsidRPr="008A092F">
        <w:rPr>
          <w:rStyle w:val="StyleBoldUnderline"/>
        </w:rPr>
        <w:t xml:space="preserve">feedback loop </w:t>
      </w:r>
      <w:r w:rsidRPr="004F26A4">
        <w:rPr>
          <w:rStyle w:val="StyleBoldUnderline"/>
          <w:highlight w:val="cyan"/>
        </w:rPr>
        <w:t>accelerates</w:t>
      </w:r>
      <w:r w:rsidRPr="003D7629">
        <w:rPr>
          <w:rStyle w:val="StyleBoldUnderline"/>
        </w:rPr>
        <w:t xml:space="preserve"> decay both in leadership capacity and </w:t>
      </w:r>
      <w:r w:rsidRPr="004F26A4">
        <w:rPr>
          <w:rStyle w:val="Emphasis"/>
          <w:highlight w:val="cyan"/>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0F1191" w:rsidRDefault="000F1191" w:rsidP="000F1191"/>
    <w:p w:rsidR="000F1191" w:rsidRDefault="000F1191" w:rsidP="000F1191">
      <w:pPr>
        <w:pStyle w:val="Heading4"/>
      </w:pPr>
      <w:r>
        <w:t>Patent reform is critical to the pharmaceutical industry</w:t>
      </w:r>
    </w:p>
    <w:p w:rsidR="000F1191" w:rsidRDefault="000F1191" w:rsidP="000F1191">
      <w:r>
        <w:t xml:space="preserve">Eli </w:t>
      </w:r>
      <w:r w:rsidRPr="00823D5E">
        <w:rPr>
          <w:rStyle w:val="StyleStyleBold12pt"/>
        </w:rPr>
        <w:t>Lilly</w:t>
      </w:r>
      <w:r>
        <w:t xml:space="preserve">, October 28, </w:t>
      </w:r>
      <w:r w:rsidRPr="00823D5E">
        <w:rPr>
          <w:rStyle w:val="StyleStyleBold12pt"/>
        </w:rPr>
        <w:t>2010</w:t>
      </w:r>
      <w:r>
        <w:t>, In</w:t>
      </w:r>
      <w:r w:rsidRPr="00A43347">
        <w:t xml:space="preserve"> </w:t>
      </w:r>
      <w:r>
        <w:t xml:space="preserve">Defense of Patent Reform, </w:t>
      </w:r>
      <w:hyperlink r:id="rId11" w:history="1">
        <w:r w:rsidRPr="003F52A1">
          <w:rPr>
            <w:rStyle w:val="Hyperlink"/>
          </w:rPr>
          <w:t>http://lillypad.lilly.com/public-policy/in-defense-of-patent-protection</w:t>
        </w:r>
      </w:hyperlink>
      <w:r>
        <w:t>: DA: 1/22/11</w:t>
      </w:r>
    </w:p>
    <w:p w:rsidR="000F1191" w:rsidRPr="00823D5E" w:rsidRDefault="000F1191" w:rsidP="000F1191">
      <w:pPr>
        <w:rPr>
          <w:rStyle w:val="StyleBoldUnderline"/>
        </w:rPr>
      </w:pPr>
      <w:r w:rsidRPr="00981F29">
        <w:rPr>
          <w:sz w:val="14"/>
        </w:rPr>
        <w:t xml:space="preserve">A common concern expressed about the pharmaceutical industry is that we do not do enough to ensure that patients have access to our medicines or that we’re withholding medicines that can help alleviate suffering, improve the quality of life and, in some cases, cure disease.  Some even accuse the industry of exploiting patent laws so that we can retain the rights of production and charge more for additional years than we would in a world without patent protection. </w:t>
      </w:r>
      <w:r w:rsidRPr="00823D5E">
        <w:rPr>
          <w:rStyle w:val="StyleBoldUnderline"/>
        </w:rPr>
        <w:t>Patent laws are in place</w:t>
      </w:r>
      <w:r w:rsidRPr="00981F29">
        <w:rPr>
          <w:sz w:val="14"/>
        </w:rPr>
        <w:t xml:space="preserve"> for many reasons, perhaps most importantly </w:t>
      </w:r>
      <w:r w:rsidRPr="00823D5E">
        <w:rPr>
          <w:rStyle w:val="StyleBoldUnderline"/>
        </w:rPr>
        <w:t>so that innovating companies have a fair period of time to recoup the enormous investment required to develop breakthrough products</w:t>
      </w:r>
      <w:r w:rsidRPr="00981F29">
        <w:rPr>
          <w:sz w:val="14"/>
        </w:rPr>
        <w:t xml:space="preserve">. Without this, innovators and the investors who fund innovation, would be easy prey for copy-cat manufacturers. That is why the U.S. Congress – - and all 100 + member countries of the World Trade Organization – - have established a 20-year term as the basic protection period for patents covering the full gamut of products or their components including planes, trains, and automobiles and, yes, medicines. </w:t>
      </w:r>
      <w:r w:rsidRPr="004F26A4">
        <w:rPr>
          <w:rStyle w:val="StyleBoldUnderline"/>
          <w:highlight w:val="cyan"/>
        </w:rPr>
        <w:t>The biopharma sector faces particular challenges with respect to a patent term</w:t>
      </w:r>
      <w:r w:rsidRPr="00823D5E">
        <w:rPr>
          <w:rStyle w:val="StyleBoldUnderline"/>
        </w:rPr>
        <w:t xml:space="preserve"> in that it often takes a dozen or more years of efforts and, on average, $1.3 billion to bring a new medicine from the laboratory through clinical trials and FDA approval.  </w:t>
      </w:r>
      <w:r w:rsidRPr="004F26A4">
        <w:rPr>
          <w:rStyle w:val="StyleBoldUnderline"/>
          <w:highlight w:val="cyan"/>
        </w:rPr>
        <w:t>By the time a patient may benefit</w:t>
      </w:r>
      <w:r w:rsidRPr="00823D5E">
        <w:rPr>
          <w:rStyle w:val="StyleBoldUnderline"/>
        </w:rPr>
        <w:t xml:space="preserve"> from the new medicine, much of </w:t>
      </w:r>
      <w:r w:rsidRPr="004F26A4">
        <w:rPr>
          <w:rStyle w:val="StyleBoldUnderline"/>
          <w:highlight w:val="cyan"/>
        </w:rPr>
        <w:t>its patent life can have expired</w:t>
      </w:r>
      <w:r w:rsidRPr="00981F29">
        <w:rPr>
          <w:sz w:val="14"/>
        </w:rPr>
        <w:t xml:space="preserve">.  Even though the 1984 Hatch-Waxman law allows up to five years of patent term restoration, many new drug products reach the market with about only 12 or so years of patent protection – far less than the effective patent lives of many other product classes. We believe in investing in the medicines of the future.  As each approved medicine reaches patients, employees are diligently working on the next medicines that will improve the lives of future generations.  Developing these new medicines is expensive, time consuming and often frustrating.  For every new drug that comes to market, pharmaceutical companies have been working with 5,000 other molecules that failed at some level of testing.  Many times, a new medicine will not make it to market at all.  Only about 2 to 3 of 10 FDA-approved drugs even recoup their cost of development.  Yet, the cost of development must be paid for both these relatively few medically and commercially successful products and the overwhelming majority of drug candidates that fail along the way.   </w:t>
      </w:r>
      <w:r w:rsidRPr="00823D5E">
        <w:rPr>
          <w:rStyle w:val="StyleBoldUnderline"/>
        </w:rPr>
        <w:t>In recent years, Lilly has invested over $4 billion annually</w:t>
      </w:r>
      <w:r w:rsidRPr="00981F29">
        <w:rPr>
          <w:sz w:val="14"/>
        </w:rPr>
        <w:t xml:space="preserve"> (approximately 20% of revenues) </w:t>
      </w:r>
      <w:r w:rsidRPr="00823D5E">
        <w:rPr>
          <w:rStyle w:val="StyleBoldUnderline"/>
        </w:rPr>
        <w:t xml:space="preserve">in our search for breakthrough medicines.   </w:t>
      </w:r>
      <w:r w:rsidRPr="004F26A4">
        <w:rPr>
          <w:rStyle w:val="Emphasis2"/>
          <w:highlight w:val="cyan"/>
        </w:rPr>
        <w:t>Without strong intellectual property protection</w:t>
      </w:r>
      <w:r w:rsidRPr="00823D5E">
        <w:rPr>
          <w:rStyle w:val="StyleBoldUnderline"/>
        </w:rPr>
        <w:t xml:space="preserve">, including patent rights, </w:t>
      </w:r>
      <w:r w:rsidRPr="004F26A4">
        <w:rPr>
          <w:rStyle w:val="Emphasis"/>
          <w:highlight w:val="cyan"/>
        </w:rPr>
        <w:t>this simply would not be possible</w:t>
      </w:r>
      <w:r w:rsidRPr="00823D5E">
        <w:rPr>
          <w:rStyle w:val="StyleBoldUnderline"/>
        </w:rPr>
        <w:t>. Pharmaceutical companies continue to invest in innovation not only because it is good for business, but it is what patients expect</w:t>
      </w:r>
      <w:r w:rsidRPr="004F26A4">
        <w:rPr>
          <w:rStyle w:val="StyleBoldUnderline"/>
          <w:highlight w:val="cyan"/>
        </w:rPr>
        <w:t>. If we want to continue to have breakthrough</w:t>
      </w:r>
      <w:r w:rsidRPr="00823D5E">
        <w:rPr>
          <w:rStyle w:val="StyleBoldUnderline"/>
        </w:rPr>
        <w:t xml:space="preserve"> products, </w:t>
      </w:r>
      <w:r w:rsidRPr="004F26A4">
        <w:rPr>
          <w:rStyle w:val="Emphasis2"/>
          <w:highlight w:val="cyan"/>
        </w:rPr>
        <w:t>we need patent protection and incentives</w:t>
      </w:r>
      <w:r w:rsidRPr="00823D5E">
        <w:rPr>
          <w:rStyle w:val="StyleBoldUnderline"/>
        </w:rPr>
        <w:t xml:space="preserve"> to invest in intellectual property</w:t>
      </w:r>
    </w:p>
    <w:p w:rsidR="000F1191" w:rsidRDefault="000F1191" w:rsidP="000F1191"/>
    <w:p w:rsidR="000F1191" w:rsidRPr="00FC4D7A" w:rsidRDefault="000F1191" w:rsidP="000F1191">
      <w:pPr>
        <w:pStyle w:val="Heading4"/>
      </w:pPr>
      <w:r w:rsidRPr="00FC4D7A">
        <w:t>Los</w:t>
      </w:r>
      <w:r w:rsidRPr="00B517F1">
        <w:t>s</w:t>
      </w:r>
      <w:r w:rsidRPr="00FC4D7A">
        <w:t xml:space="preserve"> of pharma profits deters companies from using R&amp;D to help solve</w:t>
      </w:r>
      <w:r>
        <w:t xml:space="preserve"> biowarfare</w:t>
      </w:r>
    </w:p>
    <w:p w:rsidR="000F1191" w:rsidRPr="00823D5E" w:rsidRDefault="000F1191" w:rsidP="000F1191">
      <w:pPr>
        <w:pStyle w:val="cites"/>
        <w:rPr>
          <w:rStyle w:val="StyleStyleBold12pt"/>
        </w:rPr>
      </w:pPr>
      <w:r w:rsidRPr="004F26A4">
        <w:rPr>
          <w:rStyle w:val="StyleStyleBold12pt"/>
          <w:highlight w:val="cyan"/>
        </w:rPr>
        <w:t>Bandow 3</w:t>
      </w:r>
      <w:r w:rsidRPr="00823D5E">
        <w:rPr>
          <w:rStyle w:val="StyleStyleBold12pt"/>
        </w:rPr>
        <w:t xml:space="preserve"> </w:t>
      </w:r>
    </w:p>
    <w:p w:rsidR="000F1191" w:rsidRPr="00FC4D7A" w:rsidRDefault="000F1191" w:rsidP="000F1191">
      <w:r w:rsidRPr="00FC4D7A">
        <w:t>(Doug, senior fellow at the Cato Institute, Policy Analysis no 475, “Demonizing Drugmakers: The Political Assault on the Pharmaceutical Industry, May 8, http://www.cato.org/pubs/pas/pa475.pdf)</w:t>
      </w:r>
    </w:p>
    <w:p w:rsidR="000F1191" w:rsidRDefault="000F1191" w:rsidP="000F1191">
      <w:r w:rsidRPr="00B517F1">
        <w:t xml:space="preserve">Such highly visible </w:t>
      </w:r>
      <w:r w:rsidRPr="004F26A4">
        <w:rPr>
          <w:rStyle w:val="StyleBoldUnderline"/>
          <w:highlight w:val="cyan"/>
        </w:rPr>
        <w:t>efforts to weaken patent rights</w:t>
      </w:r>
      <w:r w:rsidRPr="004F26A4">
        <w:rPr>
          <w:highlight w:val="cyan"/>
        </w:rPr>
        <w:t xml:space="preserve"> </w:t>
      </w:r>
      <w:r w:rsidRPr="00B517F1">
        <w:t xml:space="preserve">for short-term gains </w:t>
      </w:r>
      <w:r w:rsidRPr="004F26A4">
        <w:rPr>
          <w:rStyle w:val="StyleBoldUnderline"/>
          <w:highlight w:val="cyan"/>
        </w:rPr>
        <w:t>undermine the incentive to</w:t>
      </w:r>
      <w:r w:rsidRPr="004F26A4">
        <w:rPr>
          <w:highlight w:val="cyan"/>
        </w:rPr>
        <w:t xml:space="preserve"> </w:t>
      </w:r>
      <w:r w:rsidRPr="00B517F1">
        <w:t xml:space="preserve">create additional treatments and </w:t>
      </w:r>
      <w:r w:rsidRPr="004F26A4">
        <w:rPr>
          <w:rStyle w:val="StyleBoldUnderline"/>
          <w:highlight w:val="cyan"/>
        </w:rPr>
        <w:t>develop drugs</w:t>
      </w:r>
      <w:r w:rsidRPr="004F26A4">
        <w:rPr>
          <w:highlight w:val="cyan"/>
        </w:rPr>
        <w:t xml:space="preserve"> </w:t>
      </w:r>
      <w:r w:rsidRPr="00B517F1">
        <w:t xml:space="preserve">to combat other potentially lethal diseases. This is particularly curious behavior when the </w:t>
      </w:r>
      <w:smartTag w:uri="urn:schemas-microsoft-com:office:smarttags" w:element="place">
        <w:smartTag w:uri="urn:schemas-microsoft-com:office:smarttags" w:element="country-region">
          <w:r w:rsidRPr="00B517F1">
            <w:t>U. S.</w:t>
          </w:r>
        </w:smartTag>
      </w:smartTag>
      <w:r w:rsidRPr="00B517F1">
        <w:t xml:space="preserve"> government is otherwise working with private drugmakers to develop new and improved anthrax vaccines, when </w:t>
      </w:r>
      <w:r w:rsidRPr="004F26A4">
        <w:rPr>
          <w:rStyle w:val="StyleBoldUnderline"/>
          <w:highlight w:val="cyan"/>
        </w:rPr>
        <w:t>pharma</w:t>
      </w:r>
      <w:r w:rsidRPr="00B517F1">
        <w:t>ceutical companies</w:t>
      </w:r>
      <w:r w:rsidRPr="004F26A4">
        <w:rPr>
          <w:highlight w:val="cyan"/>
        </w:rPr>
        <w:t xml:space="preserve"> </w:t>
      </w:r>
      <w:r w:rsidRPr="004F26A4">
        <w:rPr>
          <w:rStyle w:val="StyleBoldUnderline"/>
          <w:highlight w:val="cyan"/>
        </w:rPr>
        <w:t>are ransacking</w:t>
      </w:r>
      <w:r w:rsidRPr="004F26A4">
        <w:rPr>
          <w:highlight w:val="cyan"/>
        </w:rPr>
        <w:t xml:space="preserve"> </w:t>
      </w:r>
      <w:r w:rsidRPr="00B517F1">
        <w:t xml:space="preserve">their </w:t>
      </w:r>
      <w:r w:rsidRPr="004F26A4">
        <w:rPr>
          <w:rStyle w:val="StyleBoldUnderline"/>
          <w:highlight w:val="cyan"/>
        </w:rPr>
        <w:t>shelves</w:t>
      </w:r>
      <w:r w:rsidRPr="004F26A4">
        <w:rPr>
          <w:highlight w:val="cyan"/>
        </w:rPr>
        <w:t xml:space="preserve"> </w:t>
      </w:r>
      <w:r w:rsidRPr="00B517F1">
        <w:t xml:space="preserve">for compounds that might be effective </w:t>
      </w:r>
      <w:r w:rsidRPr="004F26A4">
        <w:rPr>
          <w:rStyle w:val="StyleBoldUnderline"/>
          <w:highlight w:val="cyan"/>
        </w:rPr>
        <w:t>against</w:t>
      </w:r>
      <w:r w:rsidRPr="004F26A4">
        <w:rPr>
          <w:highlight w:val="cyan"/>
        </w:rPr>
        <w:t xml:space="preserve"> </w:t>
      </w:r>
      <w:r w:rsidRPr="00B517F1">
        <w:t xml:space="preserve">new diseases, and when researchers are attempting to develop new means to detect and treat anthrax, smallpox, and other potential </w:t>
      </w:r>
      <w:r w:rsidRPr="004F26A4">
        <w:rPr>
          <w:rStyle w:val="StyleBoldUnderline"/>
          <w:highlight w:val="cyan"/>
        </w:rPr>
        <w:t>bioterrorist weapons</w:t>
      </w:r>
      <w:r w:rsidRPr="004F26A4">
        <w:rPr>
          <w:highlight w:val="cyan"/>
        </w:rPr>
        <w:t>.</w:t>
      </w:r>
      <w:r w:rsidRPr="00FC4D7A">
        <w:t xml:space="preserve"> 192 Nancy Bradish Myers, an analyst with Lehman Brothers, warned: “</w:t>
      </w:r>
      <w:r w:rsidRPr="00B517F1">
        <w:t xml:space="preserve">If the federal government is going to threaten </w:t>
      </w:r>
      <w:r w:rsidRPr="004F26A4">
        <w:rPr>
          <w:rStyle w:val="StyleBoldUnderline"/>
          <w:highlight w:val="cyan"/>
        </w:rPr>
        <w:t>to break</w:t>
      </w:r>
      <w:r w:rsidRPr="004F26A4">
        <w:rPr>
          <w:highlight w:val="cyan"/>
        </w:rPr>
        <w:t xml:space="preserve"> </w:t>
      </w:r>
      <w:r w:rsidRPr="00B517F1">
        <w:t>valuable</w:t>
      </w:r>
      <w:r w:rsidRPr="00823D5E">
        <w:rPr>
          <w:rStyle w:val="StyleBoldUnderline"/>
        </w:rPr>
        <w:t xml:space="preserve"> </w:t>
      </w:r>
      <w:r w:rsidRPr="004F26A4">
        <w:rPr>
          <w:rStyle w:val="StyleBoldUnderline"/>
          <w:highlight w:val="cyan"/>
        </w:rPr>
        <w:t>patent rights</w:t>
      </w:r>
      <w:r w:rsidRPr="004F26A4">
        <w:rPr>
          <w:highlight w:val="cyan"/>
        </w:rPr>
        <w:t xml:space="preserve"> </w:t>
      </w:r>
      <w:r w:rsidRPr="00B517F1">
        <w:t xml:space="preserve">at the first sign of a crisis, it </w:t>
      </w:r>
      <w:r w:rsidRPr="004F26A4">
        <w:rPr>
          <w:rStyle w:val="StyleBoldUnderline"/>
          <w:highlight w:val="cyan"/>
        </w:rPr>
        <w:t>will</w:t>
      </w:r>
      <w:r w:rsidRPr="004F26A4">
        <w:rPr>
          <w:highlight w:val="cyan"/>
        </w:rPr>
        <w:t xml:space="preserve"> </w:t>
      </w:r>
      <w:r w:rsidRPr="00135FA8">
        <w:t xml:space="preserve">likely </w:t>
      </w:r>
      <w:r w:rsidRPr="004F26A4">
        <w:rPr>
          <w:rStyle w:val="StyleBoldUnderline"/>
          <w:highlight w:val="cyan"/>
        </w:rPr>
        <w:t>serve as a significant deterrent to</w:t>
      </w:r>
      <w:r w:rsidRPr="004F26A4">
        <w:rPr>
          <w:highlight w:val="cyan"/>
        </w:rPr>
        <w:t xml:space="preserve"> </w:t>
      </w:r>
      <w:r w:rsidRPr="00B517F1">
        <w:t xml:space="preserve">other drug </w:t>
      </w:r>
      <w:r w:rsidRPr="004F26A4">
        <w:rPr>
          <w:rStyle w:val="StyleBoldUnderline"/>
          <w:highlight w:val="cyan"/>
        </w:rPr>
        <w:t>companies who would</w:t>
      </w:r>
      <w:r w:rsidRPr="004F26A4">
        <w:rPr>
          <w:highlight w:val="cyan"/>
        </w:rPr>
        <w:t xml:space="preserve"> </w:t>
      </w:r>
      <w:r w:rsidRPr="00B517F1">
        <w:t xml:space="preserve">like to do the ‘right thing’ and </w:t>
      </w:r>
      <w:r w:rsidRPr="004F26A4">
        <w:rPr>
          <w:rStyle w:val="StyleBoldUnderline"/>
          <w:highlight w:val="cyan"/>
        </w:rPr>
        <w:t>use their R&amp;D capabilities to help the government fight bioterrorism</w:t>
      </w:r>
      <w:r w:rsidRPr="004F26A4">
        <w:rPr>
          <w:highlight w:val="cyan"/>
        </w:rPr>
        <w:t>.</w:t>
      </w:r>
      <w:r w:rsidRPr="00FC4D7A">
        <w:t xml:space="preserve"> ”193 A better alternative is for the government to negotiate a discount, just like any other bulk buyer (and perhaps include certain legal liability protections), in building reasonable public stockpiles. </w:t>
      </w:r>
    </w:p>
    <w:p w:rsidR="000F1191" w:rsidRDefault="000F1191" w:rsidP="000F1191">
      <w:pPr>
        <w:rPr>
          <w:lang w:eastAsia="ko-KR"/>
        </w:rPr>
      </w:pPr>
    </w:p>
    <w:p w:rsidR="000F1191" w:rsidRDefault="000F1191" w:rsidP="000F1191">
      <w:pPr>
        <w:pStyle w:val="Heading4"/>
      </w:pPr>
      <w:r>
        <w:t>Extinction</w:t>
      </w:r>
    </w:p>
    <w:p w:rsidR="000F1191" w:rsidRPr="00F20405" w:rsidRDefault="000F1191" w:rsidP="000F1191"/>
    <w:p w:rsidR="000F1191" w:rsidRDefault="000F1191" w:rsidP="000F1191">
      <w:r w:rsidRPr="00F20405">
        <w:rPr>
          <w:rStyle w:val="StyleStyleBold12pt"/>
        </w:rPr>
        <w:t>STEINBRUNER ’97</w:t>
      </w:r>
      <w:r>
        <w:t xml:space="preserve"> - </w:t>
      </w:r>
      <w:r w:rsidRPr="00F20405">
        <w:t>Brookings senior fellow and chair in international security, vice chair of the committee on international security and arms control of the National Academy of Sciences</w:t>
      </w:r>
      <w:r>
        <w:t xml:space="preserve"> (</w:t>
      </w:r>
      <w:r w:rsidRPr="00F20405">
        <w:t>John D. Steinbruner, Winter 1997, Foreign Policy, “Biological weapons: a plague upon all houses,” n109 p85(12), infotrac</w:t>
      </w:r>
      <w:r>
        <w:t>)</w:t>
      </w:r>
    </w:p>
    <w:p w:rsidR="000F1191" w:rsidRPr="00F20405" w:rsidRDefault="000F1191" w:rsidP="000F1191"/>
    <w:p w:rsidR="000F1191" w:rsidRPr="00F20405" w:rsidRDefault="000F1191" w:rsidP="000F1191">
      <w:pPr>
        <w:rPr>
          <w:sz w:val="16"/>
        </w:rPr>
      </w:pPr>
      <w:r w:rsidRPr="00F20405">
        <w:rPr>
          <w:sz w:val="16"/>
        </w:rPr>
        <w:t xml:space="preserve">Although human pathogens are often lumped with nuclear explosives and lethal chemicals as potential weapons of mass destruction, there is an obvious, fundamentally important difference: Pathogens are alive, weapons are not. </w:t>
      </w:r>
      <w:r w:rsidRPr="00F20405">
        <w:rPr>
          <w:rStyle w:val="StyleBoldUnderline"/>
        </w:rPr>
        <w:t>Nuclear</w:t>
      </w:r>
      <w:r w:rsidRPr="00F20405">
        <w:rPr>
          <w:sz w:val="16"/>
        </w:rPr>
        <w:t xml:space="preserve"> and chemical </w:t>
      </w:r>
      <w:r w:rsidRPr="00F20405">
        <w:rPr>
          <w:rStyle w:val="StyleBoldUnderline"/>
        </w:rPr>
        <w:t>weapons do not reproduce</w:t>
      </w:r>
      <w:r w:rsidRPr="00F20405">
        <w:rPr>
          <w:sz w:val="16"/>
        </w:rPr>
        <w:t xml:space="preserve"> themselves </w:t>
      </w:r>
      <w:r w:rsidRPr="00F20405">
        <w:rPr>
          <w:rStyle w:val="StyleBoldUnderline"/>
        </w:rPr>
        <w:t>and</w:t>
      </w:r>
      <w:r w:rsidRPr="00F20405">
        <w:rPr>
          <w:sz w:val="16"/>
        </w:rPr>
        <w:t xml:space="preserve"> do not independently </w:t>
      </w:r>
      <w:r w:rsidRPr="00F20405">
        <w:rPr>
          <w:rStyle w:val="StyleBoldUnderline"/>
        </w:rPr>
        <w:t>engage in adaptive behavior; pathogens do</w:t>
      </w:r>
      <w:r w:rsidRPr="00F20405">
        <w:rPr>
          <w:sz w:val="16"/>
        </w:rPr>
        <w:t xml:space="preserve"> both of these things. That deceptively simple observation has immense implications. The use of </w:t>
      </w:r>
      <w:r w:rsidRPr="00F20405">
        <w:rPr>
          <w:rStyle w:val="StyleBoldUnderline"/>
        </w:rPr>
        <w:t>a manufactured weapon</w:t>
      </w:r>
      <w:r w:rsidRPr="00F20405">
        <w:rPr>
          <w:sz w:val="16"/>
        </w:rPr>
        <w:t xml:space="preserve"> is a singular event. Most of the damage occurs immediately. The </w:t>
      </w:r>
      <w:r w:rsidRPr="00F20405">
        <w:rPr>
          <w:rStyle w:val="StyleBoldUnderline"/>
        </w:rPr>
        <w:t>aftereffects</w:t>
      </w:r>
      <w:r w:rsidRPr="00F20405">
        <w:rPr>
          <w:sz w:val="16"/>
        </w:rPr>
        <w:t xml:space="preserve">, whatever they may be, </w:t>
      </w:r>
      <w:r w:rsidRPr="00F20405">
        <w:rPr>
          <w:rStyle w:val="StyleBoldUnderline"/>
        </w:rPr>
        <w:t>decay rapidly over time</w:t>
      </w:r>
      <w:r w:rsidRPr="00F20405">
        <w:rPr>
          <w:sz w:val="16"/>
        </w:rPr>
        <w:t xml:space="preserve"> and distance </w:t>
      </w:r>
      <w:r w:rsidRPr="00F20405">
        <w:rPr>
          <w:rStyle w:val="StyleBoldUnderline"/>
        </w:rPr>
        <w:t>in a</w:t>
      </w:r>
      <w:r w:rsidRPr="00F20405">
        <w:rPr>
          <w:sz w:val="16"/>
        </w:rPr>
        <w:t xml:space="preserve"> reasonably </w:t>
      </w:r>
      <w:r w:rsidRPr="00F20405">
        <w:rPr>
          <w:rStyle w:val="StyleBoldUnderline"/>
        </w:rPr>
        <w:t>predictable manner.</w:t>
      </w:r>
      <w:r w:rsidRPr="00F20405">
        <w:rPr>
          <w:sz w:val="16"/>
        </w:rPr>
        <w:t xml:space="preserve"> Even before a nuclear warhead is detonated, for instance, it is possible to estimate the extent of the subsequent damage and the likely level of radioactive fallout. Such predictability is an essential component for tactical military planning. The use of </w:t>
      </w:r>
      <w:r w:rsidRPr="004F26A4">
        <w:rPr>
          <w:rStyle w:val="StyleBoldUnderline"/>
          <w:highlight w:val="cyan"/>
        </w:rPr>
        <w:t>a pathogen</w:t>
      </w:r>
      <w:r w:rsidRPr="00F20405">
        <w:rPr>
          <w:sz w:val="16"/>
        </w:rPr>
        <w:t xml:space="preserve">, by contrast, is an extended process whose scope and timing </w:t>
      </w:r>
      <w:r w:rsidRPr="004F26A4">
        <w:rPr>
          <w:rStyle w:val="StyleBoldUnderline"/>
          <w:highlight w:val="cyan"/>
        </w:rPr>
        <w:t>cannot be</w:t>
      </w:r>
      <w:r w:rsidRPr="00F20405">
        <w:rPr>
          <w:sz w:val="16"/>
        </w:rPr>
        <w:t xml:space="preserve"> precisely </w:t>
      </w:r>
      <w:r w:rsidRPr="004F26A4">
        <w:rPr>
          <w:rStyle w:val="StyleBoldUnderline"/>
          <w:highlight w:val="cyan"/>
        </w:rPr>
        <w:t>controlled</w:t>
      </w:r>
      <w:r w:rsidRPr="00F20405">
        <w:rPr>
          <w:rStyle w:val="StyleBoldUnderline"/>
        </w:rPr>
        <w:t>.</w:t>
      </w:r>
      <w:r w:rsidRPr="00F20405">
        <w:rPr>
          <w:sz w:val="16"/>
        </w:rPr>
        <w:t xml:space="preserve"> For most potential biological agents, the predominant drawback is that they would not act swiftly or decisively enough to be an effective weapon. But for a few </w:t>
      </w:r>
      <w:r w:rsidRPr="004F26A4">
        <w:rPr>
          <w:rStyle w:val="StyleBoldUnderline"/>
          <w:highlight w:val="cyan"/>
        </w:rPr>
        <w:t>pathogens</w:t>
      </w:r>
      <w:r w:rsidRPr="004F26A4">
        <w:rPr>
          <w:sz w:val="16"/>
          <w:highlight w:val="cyan"/>
        </w:rPr>
        <w:t xml:space="preserve"> </w:t>
      </w:r>
      <w:r w:rsidRPr="00F20405">
        <w:rPr>
          <w:sz w:val="16"/>
        </w:rPr>
        <w:t xml:space="preserve">- ones </w:t>
      </w:r>
      <w:r w:rsidRPr="004F26A4">
        <w:rPr>
          <w:rStyle w:val="StyleBoldUnderline"/>
          <w:highlight w:val="cyan"/>
        </w:rPr>
        <w:t>most likely to have a decisive effect and therefore</w:t>
      </w:r>
      <w:r w:rsidRPr="004F26A4">
        <w:rPr>
          <w:sz w:val="16"/>
          <w:highlight w:val="cyan"/>
        </w:rPr>
        <w:t xml:space="preserve"> </w:t>
      </w:r>
      <w:r w:rsidRPr="00F20405">
        <w:rPr>
          <w:sz w:val="16"/>
        </w:rPr>
        <w:t xml:space="preserve">the ones </w:t>
      </w:r>
      <w:r w:rsidRPr="004F26A4">
        <w:rPr>
          <w:rStyle w:val="StyleBoldUnderline"/>
          <w:highlight w:val="cyan"/>
        </w:rPr>
        <w:t>most likely to be contemplated for deliberately hostile use</w:t>
      </w:r>
      <w:r w:rsidRPr="004F26A4">
        <w:rPr>
          <w:sz w:val="16"/>
          <w:highlight w:val="cyan"/>
        </w:rPr>
        <w:t xml:space="preserve"> </w:t>
      </w:r>
      <w:r w:rsidRPr="00F20405">
        <w:rPr>
          <w:sz w:val="16"/>
        </w:rPr>
        <w:t xml:space="preserve">- the risk runs in the other direction. A lethal pathogen </w:t>
      </w:r>
      <w:r w:rsidRPr="004F26A4">
        <w:rPr>
          <w:rStyle w:val="StyleBoldUnderline"/>
          <w:highlight w:val="cyan"/>
        </w:rPr>
        <w:t>that could efficiently spread from one victim to another would be capable of initiating an intensifying cascade of disease that might ultimately threaten the entire world population</w:t>
      </w:r>
      <w:r w:rsidRPr="00F20405">
        <w:rPr>
          <w:rStyle w:val="StyleBoldUnderline"/>
        </w:rPr>
        <w:t>. The 1918 influenza epidemic demonstrated the potential for a global contagion of this sort</w:t>
      </w:r>
      <w:r w:rsidRPr="00F20405">
        <w:rPr>
          <w:sz w:val="16"/>
        </w:rPr>
        <w:t xml:space="preserve"> but not necessarily its outer limit.</w:t>
      </w:r>
    </w:p>
    <w:p w:rsidR="000F1191" w:rsidRDefault="000F1191" w:rsidP="000F1191"/>
    <w:p w:rsidR="000F1191" w:rsidRDefault="000F1191" w:rsidP="000F1191"/>
    <w:p w:rsidR="000F1191" w:rsidRDefault="000F1191" w:rsidP="000F1191"/>
    <w:p w:rsidR="000F1191" w:rsidRPr="00A35D6F" w:rsidRDefault="000F1191" w:rsidP="000F1191"/>
    <w:p w:rsidR="000F1191" w:rsidRDefault="000F1191" w:rsidP="000F1191">
      <w:pPr>
        <w:pStyle w:val="Heading2"/>
      </w:pPr>
      <w:r>
        <w:t>Solvency</w:t>
      </w:r>
    </w:p>
    <w:p w:rsidR="000F1191" w:rsidRDefault="000F1191" w:rsidP="000F1191"/>
    <w:p w:rsidR="000F1191" w:rsidRDefault="000F1191" w:rsidP="000F1191">
      <w:pPr>
        <w:pStyle w:val="Heading4"/>
      </w:pPr>
      <w:r>
        <w:t>Syria proves no group think ---- status quo solves</w:t>
      </w:r>
    </w:p>
    <w:p w:rsidR="000F1191" w:rsidRDefault="000F1191" w:rsidP="000F1191">
      <w:r w:rsidRPr="00611B52">
        <w:rPr>
          <w:rStyle w:val="StyleStyleBold12pt"/>
        </w:rPr>
        <w:t>Corn, 13</w:t>
      </w:r>
      <w:r w:rsidRPr="00611B52">
        <w:t xml:space="preserve"> -- Mother Jones' Washington Bureau chief </w:t>
      </w:r>
    </w:p>
    <w:p w:rsidR="000F1191" w:rsidRDefault="000F1191" w:rsidP="000F1191">
      <w:r w:rsidRPr="00611B52">
        <w:t>[David, "Obama, Syria, and Congress: Why Did He Go There?" Mother Jones, 9-6-13, www.motherjones.com/politics/2013/09/why-obama-sought-congressional-authorization-syria, accessed 9-21-13, mss]</w:t>
      </w:r>
    </w:p>
    <w:p w:rsidR="000F1191" w:rsidRPr="00611B52" w:rsidRDefault="000F1191" w:rsidP="000F1191"/>
    <w:p w:rsidR="000F1191" w:rsidRPr="00611B52" w:rsidRDefault="000F1191" w:rsidP="000F1191">
      <w:pPr>
        <w:rPr>
          <w:sz w:val="16"/>
        </w:rPr>
      </w:pPr>
      <w:r w:rsidRPr="00611B52">
        <w:rPr>
          <w:sz w:val="16"/>
        </w:rPr>
        <w:t xml:space="preserve">Given all these swirling and complicated political dynamics, </w:t>
      </w:r>
      <w:r w:rsidRPr="004F26A4">
        <w:rPr>
          <w:rStyle w:val="StyleBoldUnderline"/>
          <w:highlight w:val="cyan"/>
        </w:rPr>
        <w:t>why</w:t>
      </w:r>
      <w:r w:rsidRPr="004F26A4">
        <w:rPr>
          <w:highlight w:val="cyan"/>
          <w:u w:val="single"/>
        </w:rPr>
        <w:t xml:space="preserve"> did Obama grant Congress the right to hold him hostage?</w:t>
      </w:r>
      <w:r w:rsidRPr="00611B52">
        <w:rPr>
          <w:u w:val="single"/>
        </w:rPr>
        <w:t xml:space="preserve"> </w:t>
      </w:r>
      <w:r w:rsidRPr="00611B52">
        <w:rPr>
          <w:sz w:val="16"/>
        </w:rPr>
        <w:t xml:space="preserve">Some cynics have suggested that he might be seeking a way out of the corner he red-lined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doesn't green light the endeavor, Obama can say he gave it a shot and retreat. Others have slammed Obama for not having the spine to go it alone, speculating he felt the need for political cover. But there's an alternative explanation: </w:t>
      </w:r>
      <w:r w:rsidRPr="004F26A4">
        <w:rPr>
          <w:highlight w:val="cyan"/>
          <w:u w:val="single"/>
        </w:rPr>
        <w:t>He's doing</w:t>
      </w:r>
      <w:r w:rsidRPr="004F26A4">
        <w:rPr>
          <w:sz w:val="16"/>
          <w:highlight w:val="cyan"/>
        </w:rPr>
        <w:t xml:space="preserve"> </w:t>
      </w:r>
      <w:r w:rsidRPr="00611B52">
        <w:rPr>
          <w:sz w:val="16"/>
        </w:rPr>
        <w:t xml:space="preserve">the right thing—or </w:t>
      </w:r>
      <w:r w:rsidRPr="004F26A4">
        <w:rPr>
          <w:highlight w:val="cyan"/>
          <w:u w:val="single"/>
        </w:rPr>
        <w:t>what he believes is</w:t>
      </w:r>
      <w:r w:rsidRPr="004F26A4">
        <w:rPr>
          <w:sz w:val="16"/>
          <w:highlight w:val="cyan"/>
        </w:rPr>
        <w:t xml:space="preserve"> </w:t>
      </w:r>
      <w:r w:rsidRPr="00611B52">
        <w:rPr>
          <w:sz w:val="16"/>
        </w:rPr>
        <w:t xml:space="preserve">the </w:t>
      </w:r>
      <w:r w:rsidRPr="004F26A4">
        <w:rPr>
          <w:highlight w:val="cyan"/>
          <w:u w:val="single"/>
        </w:rPr>
        <w:t>right</w:t>
      </w:r>
      <w:r w:rsidRPr="004F26A4">
        <w:rPr>
          <w:sz w:val="16"/>
          <w:highlight w:val="cyan"/>
        </w:rPr>
        <w:t xml:space="preserve"> </w:t>
      </w:r>
      <w:r w:rsidRPr="00611B52">
        <w:rPr>
          <w:sz w:val="16"/>
        </w:rPr>
        <w:t xml:space="preserve">thing. A former senior Obama adviser who still works with the White House says, "Look at this. </w:t>
      </w:r>
      <w:r w:rsidRPr="00611B52">
        <w:rPr>
          <w:u w:val="single"/>
        </w:rPr>
        <w:t>Is there any other explanation, other than he thinks this is what he ought to do?"</w:t>
      </w:r>
      <w:r w:rsidRPr="00611B52">
        <w:rPr>
          <w:sz w:val="16"/>
        </w:rPr>
        <w:t xml:space="preserve"> Meaning that </w:t>
      </w:r>
      <w:r w:rsidRPr="004F26A4">
        <w:rPr>
          <w:highlight w:val="cyan"/>
          <w:u w:val="single"/>
        </w:rPr>
        <w:t>Obama</w:t>
      </w:r>
      <w:r w:rsidRPr="00611B52">
        <w:rPr>
          <w:u w:val="single"/>
        </w:rPr>
        <w:t xml:space="preserve">, </w:t>
      </w:r>
      <w:r w:rsidRPr="004F26A4">
        <w:rPr>
          <w:highlight w:val="cyan"/>
          <w:u w:val="single"/>
        </w:rPr>
        <w:t xml:space="preserve">the </w:t>
      </w:r>
      <w:r w:rsidRPr="00611B52">
        <w:rPr>
          <w:u w:val="single"/>
        </w:rPr>
        <w:t xml:space="preserve">former </w:t>
      </w:r>
      <w:r w:rsidRPr="004F26A4">
        <w:rPr>
          <w:highlight w:val="cyan"/>
          <w:u w:val="single"/>
        </w:rPr>
        <w:t xml:space="preserve">law professor, is paying heed to the constitutional notion that the president shares war-making responsibility </w:t>
      </w:r>
      <w:r w:rsidRPr="00611B52">
        <w:rPr>
          <w:u w:val="single"/>
        </w:rPr>
        <w:t>with Congress</w:t>
      </w:r>
      <w:r w:rsidRPr="00611B52">
        <w:rPr>
          <w:sz w:val="16"/>
        </w:rPr>
        <w:t>. Though this question has long been a source of unresolved conflict between presidents and legislators—and Obama did not seek congressional approval for the military action in Libya and has ordered drone strikes without official Capitol Hill backing—</w:t>
      </w:r>
      <w:r w:rsidRPr="00611B52">
        <w:rPr>
          <w:u w:val="single"/>
        </w:rPr>
        <w:t xml:space="preserve">he does appear to be sympathetic to the idea that a president does not possess unhindered and unchecked war-making authority. </w:t>
      </w:r>
      <w:r w:rsidRPr="00611B52">
        <w:rPr>
          <w:sz w:val="16"/>
        </w:rPr>
        <w:t>During the 2008 campaign, he declared, "The president does not have power under the Constitution to unilaterally authorize a military attack in a situation that does not involve stopping an actual or imminent threat to the nation."</w:t>
      </w:r>
    </w:p>
    <w:p w:rsidR="000F1191" w:rsidRDefault="000F1191" w:rsidP="000F1191"/>
    <w:p w:rsidR="000F1191" w:rsidRDefault="000F1191" w:rsidP="000F1191">
      <w:pPr>
        <w:pStyle w:val="Heading4"/>
      </w:pPr>
      <w:r>
        <w:t>Obama circumvents the plan- he’s specifically rejected it</w:t>
      </w:r>
    </w:p>
    <w:p w:rsidR="000F1191" w:rsidRDefault="000F1191" w:rsidP="000F1191">
      <w:r w:rsidRPr="00C70893">
        <w:rPr>
          <w:b/>
        </w:rPr>
        <w:t>Byman and Wittes 7-17</w:t>
      </w:r>
      <w:r>
        <w:t xml:space="preserve">-13 [Daniel Byman is a professor in the Security Studies Program at Georgetown University and the Research Director of the Saban Center for Middle East Policy at Brookings, Benjamin Wittes is a Senior Fellow in Governance Studies at the Brookings Institution, the Editor in Chief of the Lawfare blog and a member of the Hoover Institution’s Task Force on National Security and Law, “Tools and Tradeoffs: Confronting U.S. Citizen Terrorist Suspects Abroad,” </w:t>
      </w:r>
      <w:hyperlink r:id="rId12" w:history="1">
        <w:r>
          <w:rPr>
            <w:rStyle w:val="Hyperlink"/>
          </w:rPr>
          <w:t>http://www.brookings.edu/~/media/research/files/reports/2013/07/23%20us%20citizen%20terrorist%20suspects%20awlaki%20jihad%20byman%20wittes/toolsandtradeoffs.pdf</w:t>
        </w:r>
      </w:hyperlink>
      <w:r>
        <w:t>]</w:t>
      </w:r>
    </w:p>
    <w:p w:rsidR="000F1191" w:rsidRPr="006236EE" w:rsidRDefault="000F1191" w:rsidP="000F1191"/>
    <w:p w:rsidR="000F1191" w:rsidRPr="00E63D54" w:rsidRDefault="000F1191" w:rsidP="000F1191">
      <w:pPr>
        <w:rPr>
          <w:sz w:val="16"/>
        </w:rPr>
      </w:pPr>
      <w:r w:rsidRPr="00E63D54">
        <w:rPr>
          <w:sz w:val="16"/>
        </w:rPr>
        <w:t xml:space="preserve">Still, the </w:t>
      </w:r>
      <w:r w:rsidRPr="004F26A4">
        <w:rPr>
          <w:rStyle w:val="Emphasis"/>
          <w:highlight w:val="cyan"/>
        </w:rPr>
        <w:t>Obama</w:t>
      </w:r>
      <w:r w:rsidRPr="0058637E">
        <w:rPr>
          <w:sz w:val="16"/>
        </w:rPr>
        <w:t xml:space="preserve"> </w:t>
      </w:r>
      <w:r w:rsidRPr="00E63D54">
        <w:rPr>
          <w:sz w:val="16"/>
        </w:rPr>
        <w:t xml:space="preserve">administration </w:t>
      </w:r>
      <w:r w:rsidRPr="004F26A4">
        <w:rPr>
          <w:rStyle w:val="Emphasis"/>
          <w:highlight w:val="cyan"/>
        </w:rPr>
        <w:t>has specifically reserved the authority to conduct lethal operations against American citizens, and</w:t>
      </w:r>
      <w:r w:rsidRPr="00E63D54">
        <w:rPr>
          <w:sz w:val="16"/>
        </w:rPr>
        <w:t xml:space="preserve"> it has specifically </w:t>
      </w:r>
      <w:r w:rsidRPr="004F26A4">
        <w:rPr>
          <w:rStyle w:val="Emphasis"/>
          <w:highlight w:val="cyan"/>
        </w:rPr>
        <w:t>eschewed the necessity of judicial process before doing so</w:t>
      </w:r>
      <w:r w:rsidRPr="00E63D54">
        <w:rPr>
          <w:sz w:val="16"/>
        </w:rPr>
        <w:t xml:space="preserve">. Obama put it bluntly: “[W]hen a U.S. citizen goes abroad </w:t>
      </w:r>
      <w:r w:rsidRPr="00E63D54">
        <w:rPr>
          <w:sz w:val="12"/>
        </w:rPr>
        <w:t>¶</w:t>
      </w:r>
      <w:r w:rsidRPr="00E63D54">
        <w:rPr>
          <w:sz w:val="16"/>
        </w:rPr>
        <w:t xml:space="preserve"> to wage war against America—and is actively plotting to kill U.S. citizens; and when </w:t>
      </w:r>
      <w:r w:rsidRPr="00E63D54">
        <w:rPr>
          <w:sz w:val="12"/>
        </w:rPr>
        <w:t>¶</w:t>
      </w:r>
      <w:r w:rsidRPr="00E63D54">
        <w:rPr>
          <w:sz w:val="16"/>
        </w:rPr>
        <w:t xml:space="preserve"> neither the United States, nor our partners are in a position to capture him before he </w:t>
      </w:r>
      <w:r w:rsidRPr="00E63D54">
        <w:rPr>
          <w:sz w:val="12"/>
        </w:rPr>
        <w:t>¶</w:t>
      </w:r>
      <w:r w:rsidRPr="00E63D54">
        <w:rPr>
          <w:sz w:val="16"/>
        </w:rPr>
        <w:t xml:space="preserve"> carries out a plot—his citizenship should no more serve as a shield than a sniper shooting </w:t>
      </w:r>
      <w:r w:rsidRPr="00E63D54">
        <w:rPr>
          <w:sz w:val="12"/>
        </w:rPr>
        <w:t>¶</w:t>
      </w:r>
      <w:r w:rsidRPr="00E63D54">
        <w:rPr>
          <w:sz w:val="16"/>
        </w:rPr>
        <w:t xml:space="preserve"> down on an innocent crowd should be protected from a swat team.”84</w:t>
      </w:r>
      <w:r w:rsidRPr="00E63D54">
        <w:rPr>
          <w:sz w:val="12"/>
        </w:rPr>
        <w:t>¶</w:t>
      </w:r>
      <w:r w:rsidRPr="00E63D54">
        <w:rPr>
          <w:sz w:val="16"/>
        </w:rPr>
        <w:t xml:space="preserve"> Because it has only been done once, it is hard to write categorically about the rules for </w:t>
      </w:r>
      <w:r w:rsidRPr="00E63D54">
        <w:rPr>
          <w:sz w:val="12"/>
        </w:rPr>
        <w:t>¶</w:t>
      </w:r>
      <w:r w:rsidRPr="00E63D54">
        <w:rPr>
          <w:sz w:val="16"/>
        </w:rPr>
        <w:t xml:space="preserve"> killing an American overseas. The Awlaki killing clearly involved a great deal of review at </w:t>
      </w:r>
      <w:r w:rsidRPr="00E63D54">
        <w:rPr>
          <w:sz w:val="12"/>
        </w:rPr>
        <w:t>¶</w:t>
      </w:r>
      <w:r w:rsidRPr="00E63D54">
        <w:rPr>
          <w:sz w:val="16"/>
        </w:rPr>
        <w:t xml:space="preserve"> all levels of the U.S. government. A great many analysts scrubbed the intelligence, and </w:t>
      </w:r>
      <w:r w:rsidRPr="00E63D54">
        <w:rPr>
          <w:sz w:val="12"/>
        </w:rPr>
        <w:t>¶</w:t>
      </w:r>
      <w:r w:rsidRPr="00E63D54">
        <w:rPr>
          <w:sz w:val="16"/>
        </w:rPr>
        <w:t xml:space="preserve"> the Justice Department’s Office of Legal Counsel wrote an opinion on the legality of the </w:t>
      </w:r>
      <w:r w:rsidRPr="00E63D54">
        <w:rPr>
          <w:sz w:val="12"/>
        </w:rPr>
        <w:t>¶</w:t>
      </w:r>
      <w:r w:rsidRPr="00E63D54">
        <w:rPr>
          <w:sz w:val="16"/>
        </w:rPr>
        <w:t xml:space="preserve"> strike before it took place. Reports have varied as to how personally involved President </w:t>
      </w:r>
      <w:r w:rsidRPr="00E63D54">
        <w:rPr>
          <w:sz w:val="12"/>
        </w:rPr>
        <w:t>¶</w:t>
      </w:r>
      <w:r w:rsidRPr="00E63D54">
        <w:rPr>
          <w:sz w:val="16"/>
        </w:rPr>
        <w:t xml:space="preserve"> Obama is in reviewing the intelligence and authorizing specific strikes. But </w:t>
      </w:r>
      <w:r w:rsidRPr="004F26A4">
        <w:rPr>
          <w:highlight w:val="cyan"/>
          <w:u w:val="single"/>
        </w:rPr>
        <w:t xml:space="preserve">there’s little </w:t>
      </w:r>
      <w:r w:rsidRPr="004F26A4">
        <w:rPr>
          <w:sz w:val="12"/>
          <w:highlight w:val="cyan"/>
        </w:rPr>
        <w:t>¶</w:t>
      </w:r>
      <w:r w:rsidRPr="004F26A4">
        <w:rPr>
          <w:sz w:val="12"/>
          <w:highlight w:val="cyan"/>
          <w:u w:val="single"/>
        </w:rPr>
        <w:t xml:space="preserve"> </w:t>
      </w:r>
      <w:r w:rsidRPr="004F26A4">
        <w:rPr>
          <w:highlight w:val="cyan"/>
          <w:u w:val="single"/>
        </w:rPr>
        <w:t xml:space="preserve">ambiguity in Awlaki’s case, where the President not only knew about it, he followed the </w:t>
      </w:r>
      <w:r w:rsidRPr="004F26A4">
        <w:rPr>
          <w:sz w:val="12"/>
          <w:highlight w:val="cyan"/>
        </w:rPr>
        <w:t>¶</w:t>
      </w:r>
      <w:r w:rsidRPr="004F26A4">
        <w:rPr>
          <w:sz w:val="12"/>
          <w:highlight w:val="cyan"/>
          <w:u w:val="single"/>
        </w:rPr>
        <w:t xml:space="preserve"> </w:t>
      </w:r>
      <w:r w:rsidRPr="004F26A4">
        <w:rPr>
          <w:highlight w:val="cyan"/>
          <w:u w:val="single"/>
        </w:rPr>
        <w:t>intelligence personally. Obama not only approved the strike, but actively pushed for it</w:t>
      </w:r>
      <w:r w:rsidRPr="00E63D54">
        <w:rPr>
          <w:sz w:val="16"/>
        </w:rPr>
        <w:t>.85</w:t>
      </w:r>
      <w:r w:rsidRPr="00E63D54">
        <w:rPr>
          <w:sz w:val="12"/>
        </w:rPr>
        <w:t>¶</w:t>
      </w:r>
      <w:r w:rsidRPr="00E63D54">
        <w:rPr>
          <w:sz w:val="16"/>
        </w:rPr>
        <w:t xml:space="preserve"> At the same time, no judge signed off on the strike, and while the congressional intelligence committees were presumably kept abreast, legal oversight of the killing was limited </w:t>
      </w:r>
      <w:r w:rsidRPr="00E63D54">
        <w:rPr>
          <w:sz w:val="12"/>
        </w:rPr>
        <w:t>¶</w:t>
      </w:r>
      <w:r w:rsidRPr="00E63D54">
        <w:rPr>
          <w:sz w:val="16"/>
        </w:rPr>
        <w:t xml:space="preserve"> to the executive branch. </w:t>
      </w:r>
      <w:r w:rsidRPr="00E63D54">
        <w:rPr>
          <w:sz w:val="12"/>
        </w:rPr>
        <w:t>¶</w:t>
      </w:r>
      <w:r w:rsidRPr="00E63D54">
        <w:rPr>
          <w:sz w:val="16"/>
        </w:rPr>
        <w:t xml:space="preserve"> In his National Defense University speech, </w:t>
      </w:r>
      <w:r w:rsidRPr="004F26A4">
        <w:rPr>
          <w:highlight w:val="cyan"/>
          <w:u w:val="single"/>
        </w:rPr>
        <w:t>Obama seemed to flirt with the idea of</w:t>
      </w:r>
      <w:r w:rsidRPr="004F26A4">
        <w:rPr>
          <w:sz w:val="16"/>
          <w:highlight w:val="cyan"/>
        </w:rPr>
        <w:t xml:space="preserve"> </w:t>
      </w:r>
      <w:r w:rsidRPr="00E63D54">
        <w:rPr>
          <w:sz w:val="16"/>
        </w:rPr>
        <w:t xml:space="preserve">imposing </w:t>
      </w:r>
      <w:r w:rsidRPr="004F26A4">
        <w:rPr>
          <w:highlight w:val="cyan"/>
          <w:u w:val="single"/>
        </w:rPr>
        <w:t>judicial review</w:t>
      </w:r>
      <w:r w:rsidRPr="004F26A4">
        <w:rPr>
          <w:sz w:val="16"/>
          <w:highlight w:val="cyan"/>
        </w:rPr>
        <w:t xml:space="preserve"> </w:t>
      </w:r>
      <w:r w:rsidRPr="00E63D54">
        <w:rPr>
          <w:sz w:val="16"/>
        </w:rPr>
        <w:t xml:space="preserve">on future such strikes, saying that he had “asked my Administration to </w:t>
      </w:r>
      <w:r w:rsidRPr="00E63D54">
        <w:rPr>
          <w:sz w:val="12"/>
        </w:rPr>
        <w:t>¶</w:t>
      </w:r>
      <w:r w:rsidRPr="00E63D54">
        <w:rPr>
          <w:sz w:val="16"/>
        </w:rPr>
        <w:t xml:space="preserve"> review proposals to extend oversight of lethal actions outside of warzones that go beyond </w:t>
      </w:r>
      <w:r w:rsidRPr="00E63D54">
        <w:rPr>
          <w:sz w:val="12"/>
        </w:rPr>
        <w:t>¶</w:t>
      </w:r>
      <w:r w:rsidRPr="00E63D54">
        <w:rPr>
          <w:sz w:val="16"/>
        </w:rPr>
        <w:t xml:space="preserve"> our reporting to Congress.” </w:t>
      </w:r>
      <w:r w:rsidRPr="004F26A4">
        <w:rPr>
          <w:highlight w:val="cyan"/>
          <w:u w:val="single"/>
        </w:rPr>
        <w:t>But his embrace was less than fulsome</w:t>
      </w:r>
      <w:r w:rsidRPr="00E63D54">
        <w:rPr>
          <w:sz w:val="16"/>
        </w:rPr>
        <w:t xml:space="preserve">. While “[e]ach option has virtues in theory,” </w:t>
      </w:r>
      <w:r w:rsidRPr="004F26A4">
        <w:rPr>
          <w:highlight w:val="cyan"/>
          <w:u w:val="single"/>
        </w:rPr>
        <w:t>he said, there are “difficulties in practice</w:t>
      </w:r>
      <w:r w:rsidRPr="00E63D54">
        <w:rPr>
          <w:sz w:val="16"/>
        </w:rPr>
        <w:t xml:space="preserve">. For example, the </w:t>
      </w:r>
      <w:r w:rsidRPr="004F26A4">
        <w:rPr>
          <w:highlight w:val="cyan"/>
          <w:u w:val="single"/>
        </w:rPr>
        <w:t>establishment of a special court to evaluate</w:t>
      </w:r>
      <w:r w:rsidRPr="004F26A4">
        <w:rPr>
          <w:sz w:val="16"/>
          <w:highlight w:val="cyan"/>
        </w:rPr>
        <w:t xml:space="preserve"> </w:t>
      </w:r>
      <w:r w:rsidRPr="00E63D54">
        <w:rPr>
          <w:sz w:val="16"/>
        </w:rPr>
        <w:t xml:space="preserve">and authorize </w:t>
      </w:r>
      <w:r w:rsidRPr="004F26A4">
        <w:rPr>
          <w:highlight w:val="cyan"/>
          <w:u w:val="single"/>
        </w:rPr>
        <w:t>lethal action</w:t>
      </w:r>
      <w:r w:rsidRPr="004F26A4">
        <w:rPr>
          <w:sz w:val="16"/>
          <w:highlight w:val="cyan"/>
        </w:rPr>
        <w:t xml:space="preserve"> </w:t>
      </w:r>
      <w:r w:rsidRPr="00E63D54">
        <w:rPr>
          <w:sz w:val="16"/>
        </w:rPr>
        <w:t xml:space="preserve">has the benefit of </w:t>
      </w:r>
      <w:r w:rsidRPr="00E63D54">
        <w:rPr>
          <w:sz w:val="12"/>
        </w:rPr>
        <w:t>¶</w:t>
      </w:r>
      <w:r w:rsidRPr="00E63D54">
        <w:rPr>
          <w:sz w:val="16"/>
        </w:rPr>
        <w:t xml:space="preserve"> bringing a third branch of government into the process, but </w:t>
      </w:r>
      <w:r w:rsidRPr="004F26A4">
        <w:rPr>
          <w:highlight w:val="cyan"/>
          <w:u w:val="single"/>
        </w:rPr>
        <w:t xml:space="preserve">raises serious constitutional </w:t>
      </w:r>
      <w:r w:rsidRPr="004F26A4">
        <w:rPr>
          <w:sz w:val="12"/>
          <w:highlight w:val="cyan"/>
        </w:rPr>
        <w:t>¶</w:t>
      </w:r>
      <w:r w:rsidRPr="004F26A4">
        <w:rPr>
          <w:sz w:val="12"/>
          <w:highlight w:val="cyan"/>
          <w:u w:val="single"/>
        </w:rPr>
        <w:t xml:space="preserve"> </w:t>
      </w:r>
      <w:r w:rsidRPr="004F26A4">
        <w:rPr>
          <w:highlight w:val="cyan"/>
          <w:u w:val="single"/>
        </w:rPr>
        <w:t>issues about presidential and judicial authority.” He worried that establishing</w:t>
      </w:r>
      <w:r w:rsidRPr="004F26A4">
        <w:rPr>
          <w:sz w:val="16"/>
          <w:highlight w:val="cyan"/>
        </w:rPr>
        <w:t xml:space="preserve"> </w:t>
      </w:r>
      <w:r w:rsidRPr="00E63D54">
        <w:rPr>
          <w:sz w:val="16"/>
        </w:rPr>
        <w:t xml:space="preserve">an independent </w:t>
      </w:r>
      <w:r w:rsidRPr="004F26A4">
        <w:rPr>
          <w:highlight w:val="cyan"/>
          <w:u w:val="single"/>
        </w:rPr>
        <w:t>oversight</w:t>
      </w:r>
      <w:r w:rsidRPr="004F26A4">
        <w:rPr>
          <w:sz w:val="16"/>
          <w:highlight w:val="cyan"/>
        </w:rPr>
        <w:t xml:space="preserve"> </w:t>
      </w:r>
      <w:r w:rsidRPr="00E63D54">
        <w:rPr>
          <w:sz w:val="16"/>
        </w:rPr>
        <w:t xml:space="preserve">board within the executive branch </w:t>
      </w:r>
      <w:r w:rsidRPr="004F26A4">
        <w:rPr>
          <w:highlight w:val="cyan"/>
          <w:u w:val="single"/>
        </w:rPr>
        <w:t xml:space="preserve">would “introduce a layer of bureaucracy </w:t>
      </w:r>
      <w:r w:rsidRPr="004F26A4">
        <w:rPr>
          <w:sz w:val="12"/>
          <w:highlight w:val="cyan"/>
        </w:rPr>
        <w:t>¶</w:t>
      </w:r>
      <w:r w:rsidRPr="004F26A4">
        <w:rPr>
          <w:sz w:val="12"/>
          <w:highlight w:val="cyan"/>
          <w:u w:val="single"/>
        </w:rPr>
        <w:t xml:space="preserve"> </w:t>
      </w:r>
      <w:r w:rsidRPr="004F26A4">
        <w:rPr>
          <w:highlight w:val="cyan"/>
          <w:u w:val="single"/>
        </w:rPr>
        <w:t>into national-security decision-making</w:t>
      </w:r>
      <w:r w:rsidRPr="00E63D54">
        <w:rPr>
          <w:sz w:val="16"/>
        </w:rPr>
        <w:t xml:space="preserve">, without inspiring additional public confidence in </w:t>
      </w:r>
      <w:r w:rsidRPr="00E63D54">
        <w:rPr>
          <w:sz w:val="12"/>
        </w:rPr>
        <w:t>¶</w:t>
      </w:r>
      <w:r w:rsidRPr="00E63D54">
        <w:rPr>
          <w:sz w:val="16"/>
        </w:rPr>
        <w:t xml:space="preserve"> the process.” He promised nothing more than to “actively engag[e] Congress to explore </w:t>
      </w:r>
      <w:r w:rsidRPr="00E63D54">
        <w:rPr>
          <w:sz w:val="12"/>
        </w:rPr>
        <w:t>¶</w:t>
      </w:r>
      <w:r w:rsidRPr="00E63D54">
        <w:rPr>
          <w:sz w:val="16"/>
        </w:rPr>
        <w:t xml:space="preserve"> these—and other—options for increased oversight.”86</w:t>
      </w:r>
    </w:p>
    <w:p w:rsidR="000F1191" w:rsidRDefault="000F1191" w:rsidP="000F1191">
      <w:pPr>
        <w:tabs>
          <w:tab w:val="left" w:pos="2749"/>
        </w:tabs>
      </w:pPr>
    </w:p>
    <w:p w:rsidR="000F1191" w:rsidRDefault="000F1191" w:rsidP="000F1191">
      <w:pPr>
        <w:pStyle w:val="Heading4"/>
      </w:pPr>
      <w:r>
        <w:t>Plan is modeled on the FISA court- includes appointment process</w:t>
      </w:r>
    </w:p>
    <w:p w:rsidR="000F1191" w:rsidRDefault="000F1191" w:rsidP="000F1191">
      <w:r w:rsidRPr="00890474">
        <w:rPr>
          <w:rStyle w:val="StyleStyleBold12pt"/>
        </w:rPr>
        <w:t>Adelsberg</w:t>
      </w:r>
      <w:r>
        <w:rPr>
          <w:rStyle w:val="StyleStyleBold12pt"/>
        </w:rPr>
        <w:t>, AFF author</w:t>
      </w:r>
      <w:r w:rsidRPr="00890474">
        <w:rPr>
          <w:rStyle w:val="StyleStyleBold12pt"/>
        </w:rPr>
        <w:t xml:space="preserve"> </w:t>
      </w:r>
      <w:r>
        <w:rPr>
          <w:rStyle w:val="StyleStyleBold12pt"/>
        </w:rPr>
        <w:t>‘</w:t>
      </w:r>
      <w:r w:rsidRPr="00890474">
        <w:rPr>
          <w:rStyle w:val="StyleStyleBold12pt"/>
        </w:rPr>
        <w:t>12</w:t>
      </w:r>
      <w:r>
        <w:t xml:space="preserve"> [Samuel, J.D., Yale Law School, “Bouncing the Executive's Blank Check: Judicial Review and the Targeting of Citizens,” Harvard Law &amp; Policy Review, Summer, 6 Harv. L. &amp; Pol'y Rev. 437, Lexis]</w:t>
      </w:r>
    </w:p>
    <w:p w:rsidR="000F1191" w:rsidRPr="00C465CC" w:rsidRDefault="000F1191" w:rsidP="000F1191"/>
    <w:p w:rsidR="000F1191" w:rsidRPr="00295156" w:rsidRDefault="000F1191" w:rsidP="000F1191">
      <w:pPr>
        <w:rPr>
          <w:sz w:val="16"/>
        </w:rPr>
      </w:pPr>
      <w:r w:rsidRPr="004F26A4">
        <w:rPr>
          <w:highlight w:val="cyan"/>
          <w:u w:val="single"/>
        </w:rPr>
        <w:t>The CTRC would function in a similar manner to the FISC</w:t>
      </w:r>
      <w:r w:rsidRPr="00C465CC">
        <w:rPr>
          <w:sz w:val="16"/>
        </w:rPr>
        <w:t>, thereby</w:t>
      </w:r>
      <w:r w:rsidRPr="00C465CC">
        <w:rPr>
          <w:sz w:val="12"/>
        </w:rPr>
        <w:t>¶</w:t>
      </w:r>
      <w:r w:rsidRPr="00C465CC">
        <w:rPr>
          <w:sz w:val="16"/>
        </w:rPr>
        <w:t xml:space="preserve"> providing the targeted killing analysis with neutral and detached oversight.</w:t>
      </w:r>
      <w:r w:rsidRPr="00C465CC">
        <w:rPr>
          <w:sz w:val="12"/>
        </w:rPr>
        <w:t>¶</w:t>
      </w:r>
      <w:r w:rsidRPr="00C465CC">
        <w:rPr>
          <w:sz w:val="16"/>
        </w:rPr>
        <w:t xml:space="preserve"> Were the executive branch to target a citizen, it would need to present its</w:t>
      </w:r>
      <w:r w:rsidRPr="00C465CC">
        <w:rPr>
          <w:sz w:val="12"/>
        </w:rPr>
        <w:t>¶</w:t>
      </w:r>
      <w:r w:rsidRPr="00C465CC">
        <w:rPr>
          <w:sz w:val="16"/>
        </w:rPr>
        <w:t xml:space="preserve"> reasoning to a CTRC judge. This judge would be a Senate-confirmed Article III judge</w:t>
      </w:r>
      <w:r w:rsidRPr="00C465CC">
        <w:rPr>
          <w:u w:val="single"/>
        </w:rPr>
        <w:t xml:space="preserve"> </w:t>
      </w:r>
      <w:r w:rsidRPr="00C465CC">
        <w:rPr>
          <w:sz w:val="16"/>
        </w:rPr>
        <w:t>with prior national security expertise to appreciate the military</w:t>
      </w:r>
      <w:r w:rsidRPr="00C465CC">
        <w:rPr>
          <w:sz w:val="12"/>
        </w:rPr>
        <w:t>¶</w:t>
      </w:r>
      <w:r w:rsidRPr="00C465CC">
        <w:rPr>
          <w:sz w:val="16"/>
        </w:rPr>
        <w:t xml:space="preserve"> concerns brought about by this added level of process. The CTRC judges</w:t>
      </w:r>
      <w:r w:rsidRPr="00C465CC">
        <w:rPr>
          <w:sz w:val="12"/>
        </w:rPr>
        <w:t>¶</w:t>
      </w:r>
      <w:r w:rsidRPr="00C465CC">
        <w:rPr>
          <w:sz w:val="16"/>
        </w:rPr>
        <w:t xml:space="preserve"> would issue opinions to establish standards and to guide future decisions.</w:t>
      </w:r>
      <w:r w:rsidRPr="00C465CC">
        <w:rPr>
          <w:sz w:val="12"/>
        </w:rPr>
        <w:t>¶</w:t>
      </w:r>
      <w:r w:rsidRPr="00C465CC">
        <w:rPr>
          <w:sz w:val="16"/>
        </w:rPr>
        <w:t xml:space="preserve"> Barring opposition from the executive branch, redacted versions of these</w:t>
      </w:r>
      <w:r w:rsidRPr="00C465CC">
        <w:rPr>
          <w:sz w:val="12"/>
        </w:rPr>
        <w:t>¶</w:t>
      </w:r>
      <w:r w:rsidRPr="00C465CC">
        <w:rPr>
          <w:sz w:val="16"/>
        </w:rPr>
        <w:t xml:space="preserve"> opinions would be released to the public. </w:t>
      </w:r>
      <w:r w:rsidRPr="004F26A4">
        <w:rPr>
          <w:highlight w:val="cyan"/>
          <w:u w:val="single"/>
        </w:rPr>
        <w:t>The CTRC, like the FISC, would</w:t>
      </w:r>
      <w:r w:rsidRPr="004F26A4">
        <w:rPr>
          <w:sz w:val="12"/>
          <w:highlight w:val="cyan"/>
          <w:u w:val="single"/>
        </w:rPr>
        <w:t xml:space="preserve"> </w:t>
      </w:r>
      <w:r w:rsidRPr="004F26A4">
        <w:rPr>
          <w:highlight w:val="cyan"/>
          <w:u w:val="single"/>
        </w:rPr>
        <w:t>place the judge at the core of the model</w:t>
      </w:r>
      <w:r w:rsidRPr="00C465CC">
        <w:rPr>
          <w:sz w:val="16"/>
        </w:rPr>
        <w:t>. The CTRC judge single-handedly</w:t>
      </w:r>
      <w:r w:rsidRPr="00C465CC">
        <w:rPr>
          <w:sz w:val="12"/>
        </w:rPr>
        <w:t>¶</w:t>
      </w:r>
      <w:r w:rsidRPr="00C465CC">
        <w:rPr>
          <w:sz w:val="16"/>
        </w:rPr>
        <w:t xml:space="preserve"> stands in the way of unchecked executive power to target citizens. Therefore, it is vital that the CTRC not be just a rubber stamp for executive action, a charge that has been levied on the FISC in light of its high approval rate.56</w:t>
      </w:r>
      <w:r w:rsidRPr="00C465CC">
        <w:rPr>
          <w:sz w:val="12"/>
        </w:rPr>
        <w:t>¶</w:t>
      </w:r>
      <w:r w:rsidRPr="00C465CC">
        <w:rPr>
          <w:sz w:val="16"/>
        </w:rPr>
        <w:t xml:space="preserve"> A high approval rate alone, however, does not demonstrate excessive judicial acquiescence, for the mere existence of this mechanism of oversight</w:t>
      </w:r>
      <w:r w:rsidRPr="00C465CC">
        <w:rPr>
          <w:sz w:val="12"/>
        </w:rPr>
        <w:t>¶</w:t>
      </w:r>
      <w:r w:rsidRPr="00C465CC">
        <w:rPr>
          <w:sz w:val="16"/>
        </w:rPr>
        <w:t xml:space="preserve"> would serve to filter out weaker requests from executive officials.</w:t>
      </w:r>
      <w:r>
        <w:rPr>
          <w:sz w:val="16"/>
        </w:rPr>
        <w:t xml:space="preserve"> </w:t>
      </w:r>
      <w:r w:rsidRPr="00295156">
        <w:rPr>
          <w:sz w:val="16"/>
        </w:rPr>
        <w:t>To help ensure that the CTRC does not become a rubber stamp, an</w:t>
      </w:r>
      <w:r w:rsidRPr="00295156">
        <w:rPr>
          <w:sz w:val="12"/>
        </w:rPr>
        <w:t>¶</w:t>
      </w:r>
      <w:r w:rsidRPr="00295156">
        <w:rPr>
          <w:sz w:val="16"/>
        </w:rPr>
        <w:t xml:space="preserve"> expert bar of federal and military defense counsel should be formed to represent the interests of the citizen being targeted. These </w:t>
      </w:r>
      <w:r w:rsidRPr="004F26A4">
        <w:rPr>
          <w:highlight w:val="cyan"/>
          <w:u w:val="single"/>
        </w:rPr>
        <w:t>individuals would</w:t>
      </w:r>
      <w:r w:rsidRPr="004F26A4">
        <w:rPr>
          <w:sz w:val="12"/>
          <w:highlight w:val="cyan"/>
        </w:rPr>
        <w:t>¶</w:t>
      </w:r>
      <w:r w:rsidRPr="004F26A4">
        <w:rPr>
          <w:sz w:val="12"/>
          <w:highlight w:val="cyan"/>
          <w:u w:val="single"/>
        </w:rPr>
        <w:t xml:space="preserve"> </w:t>
      </w:r>
      <w:r w:rsidRPr="004F26A4">
        <w:rPr>
          <w:highlight w:val="cyan"/>
          <w:u w:val="single"/>
        </w:rPr>
        <w:t>be approved by the Chief Justice</w:t>
      </w:r>
      <w:r w:rsidRPr="004F26A4">
        <w:rPr>
          <w:sz w:val="16"/>
          <w:highlight w:val="cyan"/>
        </w:rPr>
        <w:t xml:space="preserve"> </w:t>
      </w:r>
      <w:r w:rsidRPr="00295156">
        <w:rPr>
          <w:sz w:val="16"/>
        </w:rPr>
        <w:t>of the Supreme Court, much</w:t>
      </w:r>
      <w:r w:rsidRPr="00295156">
        <w:rPr>
          <w:sz w:val="16"/>
          <w:u w:val="single"/>
        </w:rPr>
        <w:t xml:space="preserve"> </w:t>
      </w:r>
      <w:r w:rsidRPr="004F26A4">
        <w:rPr>
          <w:highlight w:val="cyan"/>
          <w:u w:val="single"/>
        </w:rPr>
        <w:t>like the judges</w:t>
      </w:r>
      <w:r w:rsidRPr="004F26A4">
        <w:rPr>
          <w:sz w:val="12"/>
          <w:highlight w:val="cyan"/>
          <w:u w:val="single"/>
        </w:rPr>
        <w:t xml:space="preserve"> </w:t>
      </w:r>
      <w:r w:rsidRPr="004F26A4">
        <w:rPr>
          <w:highlight w:val="cyan"/>
          <w:u w:val="single"/>
        </w:rPr>
        <w:t>on the FISC</w:t>
      </w:r>
      <w:r w:rsidRPr="00295156">
        <w:rPr>
          <w:sz w:val="16"/>
        </w:rPr>
        <w:t>, and would have relevant experience either as former military</w:t>
      </w:r>
      <w:r w:rsidRPr="00295156">
        <w:rPr>
          <w:sz w:val="12"/>
        </w:rPr>
        <w:t>¶</w:t>
      </w:r>
      <w:r w:rsidRPr="00295156">
        <w:rPr>
          <w:sz w:val="16"/>
        </w:rPr>
        <w:t xml:space="preserve"> lawyers, court martial judges, or attorneys with detainee litigation experience. These lawyers would be appointed to represent the targeted citizens as</w:t>
      </w:r>
      <w:r w:rsidRPr="00295156">
        <w:rPr>
          <w:sz w:val="12"/>
        </w:rPr>
        <w:t>¶</w:t>
      </w:r>
      <w:r w:rsidRPr="00295156">
        <w:rPr>
          <w:sz w:val="16"/>
        </w:rPr>
        <w:t xml:space="preserve"> guardians ad litem, a procedure normally reserved for the representation of</w:t>
      </w:r>
      <w:r w:rsidRPr="00295156">
        <w:rPr>
          <w:sz w:val="12"/>
        </w:rPr>
        <w:t>¶</w:t>
      </w:r>
      <w:r w:rsidRPr="00295156">
        <w:rPr>
          <w:sz w:val="16"/>
        </w:rPr>
        <w:t xml:space="preserve"> minors or incompetents. Although there would be no client consultation or</w:t>
      </w:r>
      <w:r w:rsidRPr="00295156">
        <w:rPr>
          <w:sz w:val="12"/>
        </w:rPr>
        <w:t>¶</w:t>
      </w:r>
      <w:r w:rsidRPr="00295156">
        <w:rPr>
          <w:sz w:val="16"/>
        </w:rPr>
        <w:t xml:space="preserve"> instructions, the lawyers would proceed with the assumption that the</w:t>
      </w:r>
      <w:r w:rsidRPr="00295156">
        <w:rPr>
          <w:sz w:val="12"/>
        </w:rPr>
        <w:t>¶</w:t>
      </w:r>
      <w:r w:rsidRPr="00295156">
        <w:rPr>
          <w:sz w:val="16"/>
        </w:rPr>
        <w:t xml:space="preserve"> targeted citizen prefers life. These attorneys would need to be approved for</w:t>
      </w:r>
      <w:r w:rsidRPr="00295156">
        <w:rPr>
          <w:sz w:val="12"/>
        </w:rPr>
        <w:t>¶</w:t>
      </w:r>
      <w:r w:rsidRPr="00295156">
        <w:rPr>
          <w:sz w:val="16"/>
        </w:rPr>
        <w:t xml:space="preserve"> security clearance and would be given access to the government’s intelligence. The government would be required to turn over to the accused’s defense attorney any exculpatory intelligence regarding the targeted citizen.</w:t>
      </w:r>
    </w:p>
    <w:p w:rsidR="000F1191" w:rsidRDefault="000F1191" w:rsidP="000F1191"/>
    <w:p w:rsidR="000F1191" w:rsidRDefault="000F1191" w:rsidP="000F1191">
      <w:pPr>
        <w:pStyle w:val="Heading4"/>
      </w:pPr>
      <w:r>
        <w:t>That means the court is corrupted- causes nepotism and poor oversight</w:t>
      </w:r>
    </w:p>
    <w:p w:rsidR="000F1191" w:rsidRDefault="000F1191" w:rsidP="000F1191">
      <w:r w:rsidRPr="00295156">
        <w:rPr>
          <w:b/>
        </w:rPr>
        <w:t>Klein 7-2</w:t>
      </w:r>
      <w:r>
        <w:t xml:space="preserve">-13 [Ezra, policy analyst for MSNBC, was named Blogger of the Year by both The Week magazine and the Sidney Hillman foundation, was an associate editor at The American Prospect and a columnist at Newsweek, “Chief Justice Roberts Is Awesome Power Behind FISA Court,” </w:t>
      </w:r>
      <w:hyperlink r:id="rId13" w:history="1">
        <w:r>
          <w:rPr>
            <w:rStyle w:val="Hyperlink"/>
          </w:rPr>
          <w:t>http://www.bloomberg.com/news/2013-07-02/chief-justice-roberts-is-awesome-power-behind-fisa-court.html</w:t>
        </w:r>
      </w:hyperlink>
      <w:r>
        <w:t>]</w:t>
      </w:r>
    </w:p>
    <w:p w:rsidR="000F1191" w:rsidRPr="00295156" w:rsidRDefault="000F1191" w:rsidP="000F1191"/>
    <w:p w:rsidR="000F1191" w:rsidRPr="00E03E58" w:rsidRDefault="000F1191" w:rsidP="000F1191">
      <w:pPr>
        <w:rPr>
          <w:sz w:val="16"/>
        </w:rPr>
      </w:pPr>
      <w:r w:rsidRPr="00E03E58">
        <w:rPr>
          <w:sz w:val="16"/>
        </w:rPr>
        <w:t>Chief justice of the U.S. is a pretty big job. You lead the Supreme Court conferences where cases are discussed and voted on. You preside over oral arguments. When in the majority, you decide who writes the opinion. You get a cool robe that you can decorate with gold stripes.</w:t>
      </w:r>
      <w:r w:rsidRPr="00E03E58">
        <w:rPr>
          <w:sz w:val="12"/>
        </w:rPr>
        <w:t>¶</w:t>
      </w:r>
      <w:r w:rsidRPr="00E03E58">
        <w:rPr>
          <w:sz w:val="16"/>
        </w:rPr>
        <w:t xml:space="preserve"> Oh, and one more thing: You have exclusive, unaccountable, lifetime power to shape the surveillance state. To use its surveillance powers -- tapping phones or reading e-mails -- the federal government must ask permission of the court set up by the Foreign Intelligence Surveillance Act. A FISA judge can deny the request or force the government to limit the scope of its investigation. It’s the only plausible check in the system. Whether it actually checks government surveillance power or acts as a rubber stamp is up to whichever FISA judge presides that day.</w:t>
      </w:r>
      <w:r w:rsidRPr="00E03E58">
        <w:rPr>
          <w:sz w:val="12"/>
        </w:rPr>
        <w:t>¶</w:t>
      </w:r>
      <w:r w:rsidRPr="00E03E58">
        <w:rPr>
          <w:sz w:val="16"/>
        </w:rPr>
        <w:t xml:space="preserve"> The 11 FISA judges, chosen from throughout the federal bench for seven-year terms, are all appointed by the chief justice. In fact, </w:t>
      </w:r>
      <w:r w:rsidRPr="004F26A4">
        <w:rPr>
          <w:highlight w:val="cyan"/>
          <w:u w:val="single"/>
        </w:rPr>
        <w:t>every FISA judge currently serving was appointed by Chief Justice John Roberts, who will continue making</w:t>
      </w:r>
      <w:r w:rsidRPr="00E03E58">
        <w:rPr>
          <w:sz w:val="16"/>
        </w:rPr>
        <w:t xml:space="preserve"> such </w:t>
      </w:r>
      <w:r w:rsidRPr="004F26A4">
        <w:rPr>
          <w:highlight w:val="cyan"/>
          <w:u w:val="single"/>
        </w:rPr>
        <w:t>appointments</w:t>
      </w:r>
      <w:r w:rsidRPr="004F26A4">
        <w:rPr>
          <w:sz w:val="16"/>
          <w:highlight w:val="cyan"/>
        </w:rPr>
        <w:t xml:space="preserve"> </w:t>
      </w:r>
      <w:r w:rsidRPr="00E03E58">
        <w:rPr>
          <w:sz w:val="16"/>
        </w:rPr>
        <w:t xml:space="preserve">until he retires or dies. </w:t>
      </w:r>
      <w:r w:rsidRPr="004F26A4">
        <w:rPr>
          <w:highlight w:val="cyan"/>
          <w:u w:val="single"/>
        </w:rPr>
        <w:t>FISA judges don’t need confirmation</w:t>
      </w:r>
      <w:r w:rsidRPr="004F26A4">
        <w:rPr>
          <w:sz w:val="16"/>
          <w:highlight w:val="cyan"/>
        </w:rPr>
        <w:t xml:space="preserve"> </w:t>
      </w:r>
      <w:r w:rsidRPr="00E03E58">
        <w:rPr>
          <w:sz w:val="16"/>
        </w:rPr>
        <w:t xml:space="preserve">-- </w:t>
      </w:r>
      <w:r w:rsidRPr="004F26A4">
        <w:rPr>
          <w:highlight w:val="cyan"/>
          <w:u w:val="single"/>
        </w:rPr>
        <w:t>by Congress</w:t>
      </w:r>
      <w:r w:rsidRPr="004F26A4">
        <w:rPr>
          <w:sz w:val="16"/>
          <w:highlight w:val="cyan"/>
        </w:rPr>
        <w:t xml:space="preserve"> </w:t>
      </w:r>
      <w:r w:rsidRPr="00E03E58">
        <w:rPr>
          <w:sz w:val="16"/>
        </w:rPr>
        <w:t>or anyone else.</w:t>
      </w:r>
      <w:r w:rsidRPr="00E03E58">
        <w:rPr>
          <w:sz w:val="12"/>
        </w:rPr>
        <w:t>¶</w:t>
      </w:r>
      <w:r w:rsidRPr="00E03E58">
        <w:rPr>
          <w:sz w:val="16"/>
        </w:rPr>
        <w:t xml:space="preserve"> No other part of U.S. law works this way. The chief justice can’t choose the judges who rule on health law, or preside over labor cases, or decide software patents. But when it comes to surveillance, </w:t>
      </w:r>
      <w:r w:rsidRPr="00295156">
        <w:rPr>
          <w:u w:val="single"/>
        </w:rPr>
        <w:t xml:space="preserve">the </w:t>
      </w:r>
      <w:r w:rsidRPr="00E03E58">
        <w:rPr>
          <w:sz w:val="16"/>
        </w:rPr>
        <w:t xml:space="preserve">composition of the </w:t>
      </w:r>
      <w:r w:rsidRPr="00295156">
        <w:rPr>
          <w:u w:val="single"/>
        </w:rPr>
        <w:t>bench is entirely in his hands</w:t>
      </w:r>
      <w:r w:rsidRPr="00E03E58">
        <w:rPr>
          <w:sz w:val="16"/>
        </w:rPr>
        <w:t xml:space="preserve"> and so, as a result, is the extent to which the National Security Agency and the Federal Bureau of Investigation can spy on citizens.</w:t>
      </w:r>
      <w:r w:rsidRPr="00E03E58">
        <w:rPr>
          <w:sz w:val="12"/>
        </w:rPr>
        <w:t>¶</w:t>
      </w:r>
      <w:r w:rsidRPr="00E03E58">
        <w:rPr>
          <w:sz w:val="16"/>
        </w:rPr>
        <w:t xml:space="preserve"> “It really is up to </w:t>
      </w:r>
      <w:r w:rsidRPr="00295156">
        <w:rPr>
          <w:u w:val="single"/>
        </w:rPr>
        <w:t>these FISA judges to decide what the law means</w:t>
      </w:r>
      <w:r w:rsidRPr="00E03E58">
        <w:rPr>
          <w:sz w:val="16"/>
        </w:rPr>
        <w:t xml:space="preserve"> and what the NSA and FBI gets to do,” said Julian Sanchez, a privacy scholar at the Cato Institute. “So Roberts is single handedly choosing the people who get to decide how much surveillance we’re subject to.”</w:t>
      </w:r>
      <w:r w:rsidRPr="00E03E58">
        <w:rPr>
          <w:sz w:val="12"/>
        </w:rPr>
        <w:t>¶</w:t>
      </w:r>
      <w:r w:rsidRPr="00E03E58">
        <w:rPr>
          <w:sz w:val="16"/>
        </w:rPr>
        <w:t xml:space="preserve"> Thin Record</w:t>
      </w:r>
      <w:r w:rsidRPr="00E03E58">
        <w:rPr>
          <w:sz w:val="12"/>
        </w:rPr>
        <w:t>¶</w:t>
      </w:r>
      <w:r w:rsidRPr="00E03E58">
        <w:rPr>
          <w:sz w:val="16"/>
        </w:rPr>
        <w:t xml:space="preserve"> There’s little evidence that this is a power Roberts particularly wants. Tom Clancy, a professor at the University of Mississippi School of Law, has analyzed Roberts’s record on surveillance issues and been impressed mostly by how little interest in them Roberts displays. The chief justice doesn’t push the Supreme Court to take cases related to surveillance powers, and when such cases do come up, he tends to let another justice write the opinion. “He does not have much of a record in this area at all,” Clancy said.</w:t>
      </w:r>
      <w:r w:rsidRPr="00E03E58">
        <w:rPr>
          <w:sz w:val="12"/>
        </w:rPr>
        <w:t>¶</w:t>
      </w:r>
      <w:r w:rsidRPr="00E03E58">
        <w:rPr>
          <w:sz w:val="16"/>
        </w:rPr>
        <w:t xml:space="preserve"> To the degree Roberts’s views can be divined, he leans toward giving the government the authority it says it needs. “He’s been very state oriented,” Clancy said. “He’s done very little writing in the area, but to the extent </w:t>
      </w:r>
      <w:r w:rsidRPr="00E03E58">
        <w:rPr>
          <w:u w:val="single"/>
        </w:rPr>
        <w:t>he has, almost without exception</w:t>
      </w:r>
      <w:r w:rsidRPr="00E03E58">
        <w:rPr>
          <w:sz w:val="16"/>
        </w:rPr>
        <w:t xml:space="preserve">, he’s </w:t>
      </w:r>
      <w:r w:rsidRPr="00E03E58">
        <w:rPr>
          <w:u w:val="single"/>
        </w:rPr>
        <w:t>come down in favor of the police</w:t>
      </w:r>
      <w:r w:rsidRPr="00E03E58">
        <w:rPr>
          <w:sz w:val="16"/>
        </w:rPr>
        <w:t>.”</w:t>
      </w:r>
      <w:r w:rsidRPr="00E03E58">
        <w:rPr>
          <w:sz w:val="12"/>
        </w:rPr>
        <w:t>¶</w:t>
      </w:r>
      <w:r w:rsidRPr="00E03E58">
        <w:rPr>
          <w:sz w:val="16"/>
        </w:rPr>
        <w:t xml:space="preserve"> Roberts’s nominations to the FISA court are almost exclusively Republican. One of his first appointees, for instance, was Federal District Judge Roger Vinson of Florida, who not only struck down the Affordable Care Act’s individual mandate, but struck down the rest of the law, too. (The Supreme Court disagreed.) Vinson’s term expired in May, but the partisan tilt on the court continues: Only one of the 11 members is a Democrat.</w:t>
      </w:r>
      <w:r w:rsidRPr="00E03E58">
        <w:rPr>
          <w:sz w:val="12"/>
        </w:rPr>
        <w:t>¶</w:t>
      </w:r>
      <w:r w:rsidRPr="00E03E58">
        <w:rPr>
          <w:sz w:val="16"/>
        </w:rPr>
        <w:t xml:space="preserve"> Critics contend </w:t>
      </w:r>
      <w:r w:rsidRPr="004F26A4">
        <w:rPr>
          <w:highlight w:val="cyan"/>
          <w:u w:val="single"/>
        </w:rPr>
        <w:t>the FISA court is too compromised to conduct genuine oversight. It meets in secret, and the presiding judge hears only the government’s argument before issuing a decision that can’t be appealed or even reviewed by the public</w:t>
      </w:r>
      <w:r w:rsidRPr="00E03E58">
        <w:rPr>
          <w:sz w:val="16"/>
        </w:rPr>
        <w:t>. “Like any other group that meets in secret behind closed doors with only one constituency appearing before them, they’re subject to capture and bias,” said Elizabeth Goitein, co-director of the Brennan Center for Justice’s Liberty and National Security Program.</w:t>
      </w:r>
      <w:r w:rsidRPr="00E03E58">
        <w:rPr>
          <w:sz w:val="12"/>
        </w:rPr>
        <w:t>¶</w:t>
      </w:r>
      <w:r w:rsidRPr="00E03E58">
        <w:rPr>
          <w:sz w:val="16"/>
        </w:rPr>
        <w:t xml:space="preserve"> Startling Success</w:t>
      </w:r>
      <w:r w:rsidRPr="00E03E58">
        <w:rPr>
          <w:sz w:val="12"/>
        </w:rPr>
        <w:t>¶</w:t>
      </w:r>
      <w:r w:rsidRPr="00E03E58">
        <w:rPr>
          <w:sz w:val="16"/>
        </w:rPr>
        <w:t xml:space="preserve"> A Reuters investigation found that from 2001 to 2012, FISA judges approved 20,909 surveillance and property search warrants while rejecting only 10. Almost 1,000 of the approved requests required modification, and 26 were withdrawn by the government before a ruling. That’s a startling win rate for the government.</w:t>
      </w:r>
      <w:r w:rsidRPr="00E03E58">
        <w:rPr>
          <w:sz w:val="12"/>
        </w:rPr>
        <w:t>¶</w:t>
      </w:r>
      <w:r w:rsidRPr="00E03E58">
        <w:rPr>
          <w:sz w:val="16"/>
        </w:rPr>
        <w:t xml:space="preserve"> Perhaps the federal government is simply very judicious in invoking its surveillance authority. But it’s also possible that </w:t>
      </w:r>
      <w:r w:rsidRPr="004F26A4">
        <w:rPr>
          <w:highlight w:val="cyan"/>
          <w:u w:val="single"/>
        </w:rPr>
        <w:t>empowering the chief justice</w:t>
      </w:r>
      <w:r w:rsidRPr="00E03E58">
        <w:rPr>
          <w:sz w:val="16"/>
        </w:rPr>
        <w:t xml:space="preserve"> -- especially one with an expansive view of state police powers -- </w:t>
      </w:r>
      <w:r w:rsidRPr="004F26A4">
        <w:rPr>
          <w:highlight w:val="cyan"/>
          <w:u w:val="single"/>
        </w:rPr>
        <w:t>to appoint every FISA judge has led to a tilted court</w:t>
      </w:r>
      <w:r w:rsidRPr="00E03E58">
        <w:rPr>
          <w:sz w:val="16"/>
        </w:rPr>
        <w:t xml:space="preserve">. That’s probable </w:t>
      </w:r>
      <w:r w:rsidRPr="00DF1043">
        <w:rPr>
          <w:u w:val="single"/>
        </w:rPr>
        <w:t>even if the chief</w:t>
      </w:r>
      <w:r w:rsidRPr="00E03E58">
        <w:rPr>
          <w:sz w:val="16"/>
        </w:rPr>
        <w:t xml:space="preserve"> justice </w:t>
      </w:r>
      <w:r w:rsidRPr="00DF1043">
        <w:rPr>
          <w:u w:val="single"/>
        </w:rPr>
        <w:t>has been conscientious in his selections</w:t>
      </w:r>
      <w:r w:rsidRPr="00E03E58">
        <w:rPr>
          <w:sz w:val="16"/>
        </w:rPr>
        <w:t>.</w:t>
      </w:r>
      <w:r w:rsidRPr="00E03E58">
        <w:rPr>
          <w:sz w:val="12"/>
        </w:rPr>
        <w:t>¶</w:t>
      </w:r>
      <w:r w:rsidRPr="00E03E58">
        <w:rPr>
          <w:sz w:val="16"/>
        </w:rPr>
        <w:t xml:space="preserve"> Harvard Law School professor and Bloomberg View columnist Cass R. Sunstein has found that judges are more ideologically rigid when their fellow judges are from the same party, and more moderate when fellow judges are from the other party. “Federal judges (no less than the rest of us) are subject to group polarization,” he wrote.</w:t>
      </w:r>
      <w:r w:rsidRPr="00E03E58">
        <w:rPr>
          <w:sz w:val="12"/>
        </w:rPr>
        <w:t>¶</w:t>
      </w:r>
      <w:r w:rsidRPr="00E03E58">
        <w:rPr>
          <w:sz w:val="16"/>
        </w:rPr>
        <w:t xml:space="preserve"> </w:t>
      </w:r>
      <w:r w:rsidRPr="00E03E58">
        <w:rPr>
          <w:u w:val="single"/>
        </w:rPr>
        <w:t>The FISA court is composed of</w:t>
      </w:r>
      <w:r w:rsidRPr="00847E2A">
        <w:rPr>
          <w:u w:val="single"/>
        </w:rPr>
        <w:t xml:space="preserve"> federal </w:t>
      </w:r>
      <w:r w:rsidRPr="00E03E58">
        <w:rPr>
          <w:u w:val="single"/>
        </w:rPr>
        <w:t>judges. All</w:t>
      </w:r>
      <w:r w:rsidRPr="00E03E58">
        <w:rPr>
          <w:sz w:val="16"/>
        </w:rPr>
        <w:t xml:space="preserve"> are </w:t>
      </w:r>
      <w:r w:rsidRPr="00847E2A">
        <w:rPr>
          <w:u w:val="single"/>
        </w:rPr>
        <w:t xml:space="preserve">appointed by the same </w:t>
      </w:r>
      <w:r w:rsidRPr="00E03E58">
        <w:rPr>
          <w:u w:val="single"/>
        </w:rPr>
        <w:t xml:space="preserve">man. </w:t>
      </w:r>
      <w:r w:rsidRPr="004F26A4">
        <w:rPr>
          <w:highlight w:val="cyan"/>
          <w:u w:val="single"/>
        </w:rPr>
        <w:t>All but one hail from the same political party</w:t>
      </w:r>
      <w:r w:rsidRPr="00E03E58">
        <w:rPr>
          <w:sz w:val="16"/>
        </w:rPr>
        <w:t xml:space="preserve">. And unlike judges in normal courts, </w:t>
      </w:r>
      <w:r w:rsidRPr="004F26A4">
        <w:rPr>
          <w:highlight w:val="cyan"/>
          <w:u w:val="single"/>
        </w:rPr>
        <w:t>FISA judges don’t hear opposing testimony or feel pressure from colleagues</w:t>
      </w:r>
      <w:r w:rsidRPr="00E03E58">
        <w:rPr>
          <w:sz w:val="16"/>
        </w:rPr>
        <w:t xml:space="preserve"> or the public to moderate their rulings. Under these circumstances, </w:t>
      </w:r>
      <w:r w:rsidRPr="004F26A4">
        <w:rPr>
          <w:highlight w:val="cyan"/>
          <w:u w:val="single"/>
        </w:rPr>
        <w:t>group polarization is almost a certainty. “There’s the real possibility that these judges become more extreme over time</w:t>
      </w:r>
      <w:r w:rsidRPr="00E03E58">
        <w:rPr>
          <w:sz w:val="16"/>
        </w:rPr>
        <w:t>, even when they had only a mild bias to begin with,” Cato’s Sanchez said.</w:t>
      </w:r>
      <w:r w:rsidRPr="00E03E58">
        <w:rPr>
          <w:sz w:val="12"/>
        </w:rPr>
        <w:t>¶</w:t>
      </w:r>
      <w:r w:rsidRPr="00E03E58">
        <w:rPr>
          <w:sz w:val="16"/>
        </w:rPr>
        <w:t xml:space="preserve"> Just as the likelihood of polarization in the FISA court is more pronounced than in normal courts, the stakes are also higher. If trial judges are unduly biased, their rulings can be overturned on appeal. But FISA judges decide the momentous questions of who the government may spy on and how. Their power is awesome, and their word is final. And, as the great legal scholar Kanye West said, no one man should have all that power.</w:t>
      </w:r>
    </w:p>
    <w:p w:rsidR="000F1191" w:rsidRPr="00785AD7" w:rsidRDefault="000F1191" w:rsidP="000F1191"/>
    <w:p w:rsidR="000F1191" w:rsidRDefault="000F1191" w:rsidP="000F1191">
      <w:pPr>
        <w:pStyle w:val="Heading4"/>
      </w:pPr>
      <w:r>
        <w:t>No solvency- judge shortage</w:t>
      </w:r>
    </w:p>
    <w:p w:rsidR="000F1191" w:rsidRDefault="000F1191" w:rsidP="000F1191">
      <w:r w:rsidRPr="00785AD7">
        <w:rPr>
          <w:b/>
        </w:rPr>
        <w:t>Demirijan ’13</w:t>
      </w:r>
      <w:r>
        <w:t xml:space="preserve"> [Karoun Demirjian, Washington correspondent for the Las Vegas Sun, “Senate logjam on judicial confirmations creates judge shortage in Nevada,” </w:t>
      </w:r>
      <w:hyperlink r:id="rId14" w:history="1">
        <w:r>
          <w:rPr>
            <w:rStyle w:val="Hyperlink"/>
          </w:rPr>
          <w:t>http://www.lasvegassun.com/news/2013/feb/18/senate-logjam-judicial-confirmations-creates-judge/</w:t>
        </w:r>
      </w:hyperlink>
      <w:r>
        <w:t>]</w:t>
      </w:r>
    </w:p>
    <w:p w:rsidR="000F1191" w:rsidRPr="00D77296" w:rsidRDefault="000F1191" w:rsidP="000F1191"/>
    <w:p w:rsidR="000F1191" w:rsidRPr="009251DF" w:rsidRDefault="000F1191" w:rsidP="000F1191">
      <w:pPr>
        <w:rPr>
          <w:sz w:val="16"/>
        </w:rPr>
      </w:pPr>
      <w:r w:rsidRPr="004F26A4">
        <w:rPr>
          <w:highlight w:val="cyan"/>
          <w:u w:val="single"/>
        </w:rPr>
        <w:t>This past week, the U.S. Senate confirmed its first federal district court judge of the 113th Congress.</w:t>
      </w:r>
      <w:r w:rsidRPr="004F26A4">
        <w:rPr>
          <w:sz w:val="12"/>
          <w:highlight w:val="cyan"/>
        </w:rPr>
        <w:t>¶</w:t>
      </w:r>
      <w:r w:rsidRPr="004F26A4">
        <w:rPr>
          <w:sz w:val="12"/>
          <w:highlight w:val="cyan"/>
          <w:u w:val="single"/>
        </w:rPr>
        <w:t xml:space="preserve"> </w:t>
      </w:r>
      <w:r w:rsidRPr="004F26A4">
        <w:rPr>
          <w:highlight w:val="cyan"/>
          <w:u w:val="single"/>
        </w:rPr>
        <w:t>One judge down. Just 69 more vacancies</w:t>
      </w:r>
      <w:r w:rsidRPr="004F26A4">
        <w:rPr>
          <w:sz w:val="16"/>
          <w:highlight w:val="cyan"/>
        </w:rPr>
        <w:t xml:space="preserve"> </w:t>
      </w:r>
      <w:r w:rsidRPr="009251DF">
        <w:rPr>
          <w:sz w:val="16"/>
        </w:rPr>
        <w:t xml:space="preserve">— including three in Nevada — </w:t>
      </w:r>
      <w:r w:rsidRPr="004F26A4">
        <w:rPr>
          <w:highlight w:val="cyan"/>
          <w:u w:val="single"/>
        </w:rPr>
        <w:t>to go</w:t>
      </w:r>
      <w:r w:rsidRPr="009251DF">
        <w:rPr>
          <w:sz w:val="16"/>
        </w:rPr>
        <w:t>.</w:t>
      </w:r>
      <w:r w:rsidRPr="009251DF">
        <w:rPr>
          <w:sz w:val="12"/>
        </w:rPr>
        <w:t>¶</w:t>
      </w:r>
      <w:r w:rsidRPr="009251DF">
        <w:rPr>
          <w:sz w:val="16"/>
        </w:rPr>
        <w:t xml:space="preserve"> </w:t>
      </w:r>
      <w:r w:rsidRPr="004F26A4">
        <w:rPr>
          <w:highlight w:val="cyan"/>
          <w:u w:val="single"/>
        </w:rPr>
        <w:t>For the past few years, political and procedural standoffs have stymied</w:t>
      </w:r>
      <w:r w:rsidRPr="004F26A4">
        <w:rPr>
          <w:sz w:val="16"/>
          <w:highlight w:val="cyan"/>
        </w:rPr>
        <w:t xml:space="preserve"> </w:t>
      </w:r>
      <w:r w:rsidRPr="009251DF">
        <w:rPr>
          <w:sz w:val="16"/>
        </w:rPr>
        <w:t xml:space="preserve">President Barack </w:t>
      </w:r>
      <w:r w:rsidRPr="004F26A4">
        <w:rPr>
          <w:highlight w:val="cyan"/>
          <w:u w:val="single"/>
        </w:rPr>
        <w:t>Obama’s attempts to get dozens of his nominees’ bids approved</w:t>
      </w:r>
      <w:r w:rsidRPr="004F26A4">
        <w:rPr>
          <w:sz w:val="16"/>
          <w:highlight w:val="cyan"/>
        </w:rPr>
        <w:t xml:space="preserve"> </w:t>
      </w:r>
      <w:r w:rsidRPr="009251DF">
        <w:rPr>
          <w:sz w:val="16"/>
        </w:rPr>
        <w:t xml:space="preserve">in the Senate, </w:t>
      </w:r>
      <w:r w:rsidRPr="004F26A4">
        <w:rPr>
          <w:highlight w:val="cyan"/>
          <w:u w:val="single"/>
        </w:rPr>
        <w:t>leaving dozens of gaping holes on benches across the country</w:t>
      </w:r>
      <w:r w:rsidRPr="009251DF">
        <w:rPr>
          <w:sz w:val="16"/>
        </w:rPr>
        <w:t>.</w:t>
      </w:r>
      <w:r w:rsidRPr="009251DF">
        <w:rPr>
          <w:sz w:val="12"/>
        </w:rPr>
        <w:t>¶</w:t>
      </w:r>
      <w:r w:rsidRPr="009251DF">
        <w:rPr>
          <w:sz w:val="16"/>
        </w:rPr>
        <w:t xml:space="preserve"> But in few states has the situation reached such a fever pitch as it has in Nevada, where three of the state’s seven seats on the federal bench have become vacant in the past year.</w:t>
      </w:r>
      <w:r w:rsidRPr="009251DF">
        <w:rPr>
          <w:sz w:val="12"/>
        </w:rPr>
        <w:t>¶</w:t>
      </w:r>
      <w:r w:rsidRPr="009251DF">
        <w:rPr>
          <w:sz w:val="16"/>
        </w:rPr>
        <w:t xml:space="preserve"> Seasoned lawyers say it’s the most troubling federal court crisis they’ve seen in Nevada in decades. And, they warn, </w:t>
      </w:r>
      <w:r w:rsidRPr="004F26A4">
        <w:rPr>
          <w:highlight w:val="cyan"/>
          <w:u w:val="single"/>
        </w:rPr>
        <w:t>it’s a crisis with real consequences</w:t>
      </w:r>
      <w:r w:rsidRPr="009251DF">
        <w:rPr>
          <w:sz w:val="16"/>
        </w:rPr>
        <w:t>.</w:t>
      </w:r>
    </w:p>
    <w:p w:rsidR="000F1191" w:rsidRDefault="000F1191" w:rsidP="000F1191"/>
    <w:p w:rsidR="000F1191" w:rsidRDefault="000F1191" w:rsidP="000F1191">
      <w:pPr>
        <w:pStyle w:val="Heading4"/>
      </w:pPr>
      <w:r>
        <w:t>Courts aren’t equipped for the aff</w:t>
      </w:r>
    </w:p>
    <w:p w:rsidR="000F1191" w:rsidRDefault="000F1191" w:rsidP="000F1191">
      <w:r w:rsidRPr="00C70893">
        <w:rPr>
          <w:b/>
        </w:rPr>
        <w:t>Byman and Wittes 7-17</w:t>
      </w:r>
      <w:r>
        <w:t xml:space="preserve">-13 [Daniel Byman is a professor in the Security Studies Program at Georgetown University and the Research Director of the Saban Center for Middle East Policy at Brookings, Benjamin Wittes is a Senior Fellow in Governance Studies at the Brookings Institution, the Editor in Chief of the Lawfare blog and a member of the Hoover Institution’s Task Force on National Security and Law, “Tools and Tradeoffs: Confronting U.S. Citizen Terrorist Suspects Abroad,” </w:t>
      </w:r>
      <w:hyperlink r:id="rId15" w:history="1">
        <w:r>
          <w:rPr>
            <w:rStyle w:val="Hyperlink"/>
          </w:rPr>
          <w:t>http://www.brookings.edu/~/media/research/files/reports/2013/07/23%20us%20citizen%20terrorist%20suspects%20awlaki%20jihad%20byman%20wittes/toolsandtradeoffs.pdf</w:t>
        </w:r>
      </w:hyperlink>
      <w:r>
        <w:t>]</w:t>
      </w:r>
    </w:p>
    <w:p w:rsidR="000F1191" w:rsidRPr="00DB4B63" w:rsidRDefault="000F1191" w:rsidP="000F1191">
      <w:pPr>
        <w:tabs>
          <w:tab w:val="left" w:pos="6976"/>
        </w:tabs>
      </w:pPr>
      <w:r>
        <w:tab/>
      </w:r>
    </w:p>
    <w:p w:rsidR="000F1191" w:rsidRPr="000A69BA" w:rsidRDefault="000F1191" w:rsidP="000F1191">
      <w:pPr>
        <w:rPr>
          <w:sz w:val="16"/>
        </w:rPr>
      </w:pPr>
      <w:r w:rsidRPr="000A69BA">
        <w:rPr>
          <w:sz w:val="16"/>
        </w:rPr>
        <w:t xml:space="preserve">If the United States were ever to target a larger number of its citizens abroad, the problem </w:t>
      </w:r>
      <w:r w:rsidRPr="000A69BA">
        <w:rPr>
          <w:sz w:val="12"/>
        </w:rPr>
        <w:t>¶</w:t>
      </w:r>
      <w:r w:rsidRPr="000A69BA">
        <w:rPr>
          <w:sz w:val="16"/>
        </w:rPr>
        <w:t xml:space="preserve"> of the legal and oversight framework in which it does so would emerge acutely. </w:t>
      </w:r>
      <w:r w:rsidRPr="004F26A4">
        <w:rPr>
          <w:highlight w:val="cyan"/>
          <w:u w:val="single"/>
        </w:rPr>
        <w:t>The courts</w:t>
      </w:r>
      <w:r w:rsidRPr="000A69BA">
        <w:rPr>
          <w:sz w:val="16"/>
        </w:rPr>
        <w:t xml:space="preserve">, </w:t>
      </w:r>
      <w:r w:rsidRPr="000A69BA">
        <w:rPr>
          <w:sz w:val="12"/>
        </w:rPr>
        <w:t>¶</w:t>
      </w:r>
      <w:r w:rsidRPr="000A69BA">
        <w:rPr>
          <w:sz w:val="16"/>
        </w:rPr>
        <w:t xml:space="preserve"> so far, </w:t>
      </w:r>
      <w:r w:rsidRPr="004F26A4">
        <w:rPr>
          <w:highlight w:val="cyan"/>
          <w:u w:val="single"/>
        </w:rPr>
        <w:t xml:space="preserve">have shown no interest in involving themselves in sorting out who can be killed </w:t>
      </w:r>
      <w:r w:rsidRPr="004F26A4">
        <w:rPr>
          <w:sz w:val="12"/>
          <w:highlight w:val="cyan"/>
        </w:rPr>
        <w:t>¶</w:t>
      </w:r>
      <w:r w:rsidRPr="004F26A4">
        <w:rPr>
          <w:sz w:val="12"/>
          <w:highlight w:val="cyan"/>
          <w:u w:val="single"/>
        </w:rPr>
        <w:t xml:space="preserve"> </w:t>
      </w:r>
      <w:r w:rsidRPr="004F26A4">
        <w:rPr>
          <w:highlight w:val="cyan"/>
          <w:u w:val="single"/>
        </w:rPr>
        <w:t>and under what circumstances. Prior to the Awlaki strike, his father</w:t>
      </w:r>
      <w:r w:rsidRPr="000A69BA">
        <w:rPr>
          <w:sz w:val="16"/>
        </w:rPr>
        <w:t xml:space="preserve">, Nasser Awlaki, </w:t>
      </w:r>
      <w:r w:rsidRPr="004F26A4">
        <w:rPr>
          <w:highlight w:val="cyan"/>
          <w:u w:val="single"/>
        </w:rPr>
        <w:t>filed suit</w:t>
      </w:r>
      <w:r w:rsidRPr="000A69BA">
        <w:rPr>
          <w:sz w:val="16"/>
        </w:rPr>
        <w:t xml:space="preserve">—with the aid of the American Civil Liberties Union and the Center for Constitutional Rights—in an effort to preclude the targeting of his son. </w:t>
      </w:r>
      <w:r w:rsidRPr="004F26A4">
        <w:rPr>
          <w:highlight w:val="cyan"/>
          <w:u w:val="single"/>
        </w:rPr>
        <w:t>A district court</w:t>
      </w:r>
      <w:r w:rsidRPr="000A69BA">
        <w:rPr>
          <w:sz w:val="16"/>
        </w:rPr>
        <w:t xml:space="preserve"> in Washington </w:t>
      </w:r>
      <w:r w:rsidRPr="000A69BA">
        <w:rPr>
          <w:u w:val="single"/>
        </w:rPr>
        <w:t>d</w:t>
      </w:r>
      <w:r w:rsidRPr="004F26A4">
        <w:rPr>
          <w:highlight w:val="cyan"/>
          <w:u w:val="single"/>
        </w:rPr>
        <w:t>ismissed the case, on grounds that</w:t>
      </w:r>
      <w:r w:rsidRPr="000A69BA">
        <w:rPr>
          <w:u w:val="single"/>
        </w:rPr>
        <w:t xml:space="preserve"> he lacked standing to bring it</w:t>
      </w:r>
      <w:r w:rsidRPr="000A69BA">
        <w:rPr>
          <w:sz w:val="16"/>
        </w:rPr>
        <w:t xml:space="preserve"> (in other words, </w:t>
      </w:r>
      <w:r w:rsidRPr="000A69BA">
        <w:rPr>
          <w:sz w:val="12"/>
        </w:rPr>
        <w:t>¶</w:t>
      </w:r>
      <w:r w:rsidRPr="000A69BA">
        <w:rPr>
          <w:sz w:val="16"/>
        </w:rPr>
        <w:t xml:space="preserve"> the father could not claim to represent the son), </w:t>
      </w:r>
      <w:r w:rsidRPr="000A69BA">
        <w:rPr>
          <w:u w:val="single"/>
        </w:rPr>
        <w:t xml:space="preserve">and that </w:t>
      </w:r>
      <w:r w:rsidRPr="004F26A4">
        <w:rPr>
          <w:highlight w:val="cyan"/>
          <w:u w:val="single"/>
        </w:rPr>
        <w:t xml:space="preserve">targeting is a political question </w:t>
      </w:r>
      <w:r w:rsidRPr="004F26A4">
        <w:rPr>
          <w:sz w:val="12"/>
          <w:highlight w:val="cyan"/>
        </w:rPr>
        <w:t>¶</w:t>
      </w:r>
      <w:r w:rsidRPr="004F26A4">
        <w:rPr>
          <w:sz w:val="12"/>
          <w:highlight w:val="cyan"/>
          <w:u w:val="single"/>
        </w:rPr>
        <w:t xml:space="preserve"> </w:t>
      </w:r>
      <w:r w:rsidRPr="004F26A4">
        <w:rPr>
          <w:highlight w:val="cyan"/>
          <w:u w:val="single"/>
        </w:rPr>
        <w:t>in which the judiciary has no role</w:t>
      </w:r>
      <w:r w:rsidRPr="000A69BA">
        <w:rPr>
          <w:sz w:val="16"/>
        </w:rPr>
        <w:t xml:space="preserve">. Judge John D. Bates—the same Judge Bates that ruled </w:t>
      </w:r>
      <w:r w:rsidRPr="000A69BA">
        <w:rPr>
          <w:sz w:val="12"/>
        </w:rPr>
        <w:t>¶</w:t>
      </w:r>
      <w:r w:rsidRPr="000A69BA">
        <w:rPr>
          <w:sz w:val="16"/>
        </w:rPr>
        <w:t xml:space="preserve"> in the Abu Ali case—was fully aware of the oddity of the case and the oddity of declining </w:t>
      </w:r>
      <w:r w:rsidRPr="000A69BA">
        <w:rPr>
          <w:sz w:val="12"/>
        </w:rPr>
        <w:t>¶</w:t>
      </w:r>
      <w:r w:rsidRPr="000A69BA">
        <w:rPr>
          <w:sz w:val="16"/>
        </w:rPr>
        <w:t xml:space="preserve"> to hear it. In dismissing the matter, he wrote that “Stark, and perplexing, questions readily </w:t>
      </w:r>
      <w:r w:rsidRPr="000A69BA">
        <w:rPr>
          <w:sz w:val="12"/>
        </w:rPr>
        <w:t>¶</w:t>
      </w:r>
      <w:r w:rsidRPr="000A69BA">
        <w:rPr>
          <w:sz w:val="16"/>
        </w:rPr>
        <w:t xml:space="preserve"> come to mind.” Asked Judge Bates: </w:t>
      </w:r>
      <w:r w:rsidRPr="000A69BA">
        <w:rPr>
          <w:sz w:val="12"/>
        </w:rPr>
        <w:t>¶</w:t>
      </w:r>
      <w:r w:rsidRPr="000A69BA">
        <w:rPr>
          <w:sz w:val="16"/>
        </w:rPr>
        <w:t xml:space="preserve"> How is it that judicial approval is required when the United States decides to </w:t>
      </w:r>
      <w:r w:rsidRPr="000A69BA">
        <w:rPr>
          <w:sz w:val="12"/>
        </w:rPr>
        <w:t>¶</w:t>
      </w:r>
      <w:r w:rsidRPr="000A69BA">
        <w:rPr>
          <w:sz w:val="16"/>
        </w:rPr>
        <w:t xml:space="preserve"> target a U.S. citizen overseas for electronic surveillance, but that, according to </w:t>
      </w:r>
      <w:r w:rsidRPr="000A69BA">
        <w:rPr>
          <w:sz w:val="12"/>
        </w:rPr>
        <w:t>¶</w:t>
      </w:r>
      <w:r w:rsidRPr="000A69BA">
        <w:rPr>
          <w:sz w:val="16"/>
        </w:rPr>
        <w:t xml:space="preserve"> defendants, judicial scrutiny is prohibited when the United States decides to </w:t>
      </w:r>
      <w:r w:rsidRPr="000A69BA">
        <w:rPr>
          <w:sz w:val="12"/>
        </w:rPr>
        <w:t>¶</w:t>
      </w:r>
      <w:r w:rsidRPr="000A69BA">
        <w:rPr>
          <w:sz w:val="16"/>
        </w:rPr>
        <w:t xml:space="preserve"> target a U.S. citizen overseas for death? Can a U.S. citizen—himself or through </w:t>
      </w:r>
      <w:r w:rsidRPr="000A69BA">
        <w:rPr>
          <w:sz w:val="12"/>
        </w:rPr>
        <w:t>¶</w:t>
      </w:r>
      <w:r w:rsidRPr="000A69BA">
        <w:rPr>
          <w:sz w:val="16"/>
        </w:rPr>
        <w:t xml:space="preserve"> another—use the U.S. judicial system to vindicate his constitutional rights while </w:t>
      </w:r>
      <w:r w:rsidRPr="000A69BA">
        <w:rPr>
          <w:sz w:val="12"/>
        </w:rPr>
        <w:t>¶</w:t>
      </w:r>
      <w:r w:rsidRPr="000A69BA">
        <w:rPr>
          <w:sz w:val="16"/>
        </w:rPr>
        <w:t xml:space="preserve"> simultaneously evading U.S. law enforcement authorities, calling for “jihad </w:t>
      </w:r>
      <w:r w:rsidRPr="000A69BA">
        <w:rPr>
          <w:sz w:val="12"/>
        </w:rPr>
        <w:t>¶</w:t>
      </w:r>
      <w:r w:rsidRPr="000A69BA">
        <w:rPr>
          <w:sz w:val="16"/>
        </w:rPr>
        <w:t xml:space="preserve"> against the West,” and engaging in operational planning for an organization that </w:t>
      </w:r>
      <w:r w:rsidRPr="000A69BA">
        <w:rPr>
          <w:sz w:val="12"/>
        </w:rPr>
        <w:t>¶</w:t>
      </w:r>
      <w:r w:rsidRPr="000A69BA">
        <w:rPr>
          <w:sz w:val="16"/>
        </w:rPr>
        <w:t xml:space="preserve"> has already carried out numerous terrorist attacks against the United States? </w:t>
      </w:r>
      <w:r w:rsidRPr="000A69BA">
        <w:rPr>
          <w:sz w:val="12"/>
        </w:rPr>
        <w:t>¶</w:t>
      </w:r>
      <w:r w:rsidRPr="000A69BA">
        <w:rPr>
          <w:sz w:val="16"/>
        </w:rPr>
        <w:t xml:space="preserve"> There were other questions too—all of them interesting. Can the courts really make realtime targeting decisions? Are they really positioned to weigh the benefits and costs of </w:t>
      </w:r>
      <w:r w:rsidRPr="000A69BA">
        <w:rPr>
          <w:sz w:val="12"/>
        </w:rPr>
        <w:t>¶</w:t>
      </w:r>
      <w:r w:rsidRPr="000A69BA">
        <w:rPr>
          <w:sz w:val="16"/>
        </w:rPr>
        <w:t xml:space="preserve"> possible diplomatic and military responses, and ultimately decide whether, and under </w:t>
      </w:r>
      <w:r w:rsidRPr="000A69BA">
        <w:rPr>
          <w:sz w:val="12"/>
        </w:rPr>
        <w:t>¶</w:t>
      </w:r>
      <w:r w:rsidRPr="000A69BA">
        <w:rPr>
          <w:sz w:val="16"/>
        </w:rPr>
        <w:t xml:space="preserve"> what circumstances, the use of military force against such threats is justified? Would the </w:t>
      </w:r>
      <w:r w:rsidRPr="000A69BA">
        <w:rPr>
          <w:sz w:val="12"/>
        </w:rPr>
        <w:t>¶</w:t>
      </w:r>
      <w:r w:rsidRPr="000A69BA">
        <w:rPr>
          <w:sz w:val="16"/>
        </w:rPr>
        <w:t xml:space="preserve"> United States really litigate these questions, thereby disclosing in advance to the prospective target “the precise standards under which [the United States] will take that military </w:t>
      </w:r>
      <w:r w:rsidRPr="000A69BA">
        <w:rPr>
          <w:sz w:val="12"/>
        </w:rPr>
        <w:t>¶</w:t>
      </w:r>
      <w:r w:rsidRPr="000A69BA">
        <w:rPr>
          <w:sz w:val="16"/>
        </w:rPr>
        <w:t xml:space="preserve"> action”? Ultimately, however, Judge Bates avoided all of the questions. “No matter how </w:t>
      </w:r>
      <w:r w:rsidRPr="000A69BA">
        <w:rPr>
          <w:sz w:val="12"/>
        </w:rPr>
        <w:t>¶</w:t>
      </w:r>
      <w:r w:rsidRPr="000A69BA">
        <w:rPr>
          <w:sz w:val="16"/>
        </w:rPr>
        <w:t xml:space="preserve"> interesting and no matter how important this case may be . . . we cannot address it unless </w:t>
      </w:r>
      <w:r w:rsidRPr="000A69BA">
        <w:rPr>
          <w:sz w:val="12"/>
        </w:rPr>
        <w:t>¶</w:t>
      </w:r>
      <w:r w:rsidRPr="000A69BA">
        <w:rPr>
          <w:sz w:val="16"/>
        </w:rPr>
        <w:t xml:space="preserve"> we have jurisdiction.”123 At least for now, </w:t>
      </w:r>
      <w:r w:rsidRPr="004F26A4">
        <w:rPr>
          <w:highlight w:val="cyan"/>
          <w:u w:val="single"/>
        </w:rPr>
        <w:t>the courts</w:t>
      </w:r>
      <w:r w:rsidRPr="000A69BA">
        <w:rPr>
          <w:sz w:val="16"/>
        </w:rPr>
        <w:t xml:space="preserve">—though fully aware of the significance of their hands off </w:t>
      </w:r>
      <w:r w:rsidRPr="000A69BA">
        <w:rPr>
          <w:sz w:val="12"/>
        </w:rPr>
        <w:t>¶</w:t>
      </w:r>
      <w:r w:rsidRPr="000A69BA">
        <w:rPr>
          <w:sz w:val="16"/>
        </w:rPr>
        <w:t xml:space="preserve"> approach—</w:t>
      </w:r>
      <w:r w:rsidRPr="004F26A4">
        <w:rPr>
          <w:highlight w:val="cyan"/>
          <w:u w:val="single"/>
        </w:rPr>
        <w:t>show no sign of insinuating themselves into the process</w:t>
      </w:r>
      <w:r w:rsidRPr="000A69BA">
        <w:rPr>
          <w:sz w:val="16"/>
        </w:rPr>
        <w:t>.</w:t>
      </w:r>
      <w:r w:rsidRPr="000A69BA">
        <w:rPr>
          <w:sz w:val="12"/>
        </w:rPr>
        <w:t>¶</w:t>
      </w:r>
      <w:r w:rsidRPr="000A69BA">
        <w:rPr>
          <w:sz w:val="16"/>
        </w:rPr>
        <w:t xml:space="preserve"> </w:t>
      </w:r>
      <w:r w:rsidRPr="004F26A4">
        <w:rPr>
          <w:highlight w:val="cyan"/>
          <w:u w:val="single"/>
        </w:rPr>
        <w:t xml:space="preserve">Because the courts appear determined to avoid entering the debate over the parameters of </w:t>
      </w:r>
      <w:r w:rsidRPr="004F26A4">
        <w:rPr>
          <w:sz w:val="12"/>
          <w:highlight w:val="cyan"/>
        </w:rPr>
        <w:t>¶</w:t>
      </w:r>
      <w:r w:rsidRPr="004F26A4">
        <w:rPr>
          <w:sz w:val="12"/>
          <w:highlight w:val="cyan"/>
          <w:u w:val="single"/>
        </w:rPr>
        <w:t xml:space="preserve"> </w:t>
      </w:r>
      <w:r w:rsidRPr="004F26A4">
        <w:rPr>
          <w:highlight w:val="cyan"/>
          <w:u w:val="single"/>
        </w:rPr>
        <w:t>when, how, and where an American abroad can be killed in the name of counterterror</w:t>
      </w:r>
      <w:r w:rsidRPr="00355EF5">
        <w:rPr>
          <w:u w:val="single"/>
        </w:rPr>
        <w:t xml:space="preserve">ism, </w:t>
      </w:r>
      <w:r w:rsidRPr="000A69BA">
        <w:rPr>
          <w:sz w:val="12"/>
        </w:rPr>
        <w:t>¶</w:t>
      </w:r>
      <w:r w:rsidRPr="00355EF5">
        <w:rPr>
          <w:sz w:val="12"/>
          <w:u w:val="single"/>
        </w:rPr>
        <w:t xml:space="preserve"> </w:t>
      </w:r>
      <w:r w:rsidRPr="00355EF5">
        <w:rPr>
          <w:u w:val="single"/>
        </w:rPr>
        <w:t xml:space="preserve">Congress becomes the only plausible external source for the imposition of restraint on </w:t>
      </w:r>
      <w:r w:rsidRPr="000A69BA">
        <w:rPr>
          <w:sz w:val="12"/>
        </w:rPr>
        <w:t>¶</w:t>
      </w:r>
      <w:r w:rsidRPr="00355EF5">
        <w:rPr>
          <w:sz w:val="12"/>
          <w:u w:val="single"/>
        </w:rPr>
        <w:t xml:space="preserve"> </w:t>
      </w:r>
      <w:r w:rsidRPr="00355EF5">
        <w:rPr>
          <w:u w:val="single"/>
        </w:rPr>
        <w:t>the Executive Branch</w:t>
      </w:r>
      <w:r w:rsidRPr="000A69BA">
        <w:rPr>
          <w:sz w:val="16"/>
        </w:rPr>
        <w:t xml:space="preserve">. Congressional intervention, however, seems highly unlikely as long </w:t>
      </w:r>
      <w:r w:rsidRPr="000A69BA">
        <w:rPr>
          <w:sz w:val="12"/>
        </w:rPr>
        <w:t>¶</w:t>
      </w:r>
      <w:r w:rsidRPr="000A69BA">
        <w:rPr>
          <w:sz w:val="16"/>
        </w:rPr>
        <w:t xml:space="preserve"> as drone strikes remain as popular—and as apparently effective—as they are. If Obama, </w:t>
      </w:r>
      <w:r w:rsidRPr="000A69BA">
        <w:rPr>
          <w:sz w:val="12"/>
        </w:rPr>
        <w:t>¶</w:t>
      </w:r>
      <w:r w:rsidRPr="000A69BA">
        <w:rPr>
          <w:sz w:val="16"/>
        </w:rPr>
        <w:t xml:space="preserve"> derided as a Marxist and crypto-Muslim by his foes, asserts the right to use drone strikes </w:t>
      </w:r>
      <w:r w:rsidRPr="000A69BA">
        <w:rPr>
          <w:sz w:val="12"/>
        </w:rPr>
        <w:t>¶</w:t>
      </w:r>
      <w:r w:rsidRPr="000A69BA">
        <w:rPr>
          <w:sz w:val="16"/>
        </w:rPr>
        <w:t xml:space="preserve"> against Americans, any other likely administration will as well. Not surprisingly, in the </w:t>
      </w:r>
      <w:r w:rsidRPr="000A69BA">
        <w:rPr>
          <w:sz w:val="12"/>
        </w:rPr>
        <w:t>¶</w:t>
      </w:r>
      <w:r w:rsidRPr="000A69BA">
        <w:rPr>
          <w:sz w:val="16"/>
        </w:rPr>
        <w:t xml:space="preserve"> 2012 election Governor Mitt Romney also endorsed drone strikes “entirely” and stated </w:t>
      </w:r>
      <w:r w:rsidRPr="000A69BA">
        <w:rPr>
          <w:sz w:val="12"/>
        </w:rPr>
        <w:t>¶</w:t>
      </w:r>
      <w:r w:rsidRPr="000A69BA">
        <w:rPr>
          <w:sz w:val="16"/>
        </w:rPr>
        <w:t xml:space="preserve"> that “we should continue to use it to go after the people who represent a threat to this </w:t>
      </w:r>
      <w:r w:rsidRPr="000A69BA">
        <w:rPr>
          <w:sz w:val="12"/>
        </w:rPr>
        <w:t>¶</w:t>
      </w:r>
      <w:r w:rsidRPr="000A69BA">
        <w:rPr>
          <w:sz w:val="16"/>
        </w:rPr>
        <w:t xml:space="preserve"> nation and to our friends.”124</w:t>
      </w:r>
    </w:p>
    <w:p w:rsidR="000F1191" w:rsidRDefault="000F1191" w:rsidP="000F1191"/>
    <w:p w:rsidR="000F1191" w:rsidRDefault="000F1191" w:rsidP="000F1191"/>
    <w:p w:rsidR="000F1191" w:rsidRDefault="000F1191" w:rsidP="000F1191"/>
    <w:p w:rsidR="000F1191" w:rsidRDefault="000F1191" w:rsidP="000F1191">
      <w:pPr>
        <w:pStyle w:val="Heading2"/>
      </w:pPr>
      <w:r>
        <w:t>Norms</w:t>
      </w:r>
    </w:p>
    <w:p w:rsidR="000F1191" w:rsidRDefault="000F1191" w:rsidP="000F1191"/>
    <w:p w:rsidR="000F1191" w:rsidRDefault="000F1191" w:rsidP="000F1191"/>
    <w:p w:rsidR="000F1191" w:rsidRDefault="000F1191" w:rsidP="000F1191"/>
    <w:p w:rsidR="000F1191" w:rsidRDefault="000F1191" w:rsidP="000F1191">
      <w:pPr>
        <w:pStyle w:val="Heading4"/>
      </w:pPr>
      <w:r>
        <w:rPr>
          <w:u w:val="single"/>
        </w:rPr>
        <w:t>Zero chance</w:t>
      </w:r>
      <w:r>
        <w:t xml:space="preserve"> that U.S. self-restraint causes </w:t>
      </w:r>
      <w:r>
        <w:rPr>
          <w:u w:val="single"/>
        </w:rPr>
        <w:t>any</w:t>
      </w:r>
      <w:r>
        <w:t xml:space="preserve"> other country to give up their plans for drones</w:t>
      </w:r>
    </w:p>
    <w:p w:rsidR="000F1191" w:rsidRDefault="000F1191" w:rsidP="000F1191">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6" w:history="1">
        <w:r w:rsidRPr="00824F87">
          <w:rPr>
            <w:rStyle w:val="Hyperlink"/>
          </w:rPr>
          <w:t>http://www.commentarymagazine.com/2011/10/09/drone-arms-race/</w:t>
        </w:r>
      </w:hyperlink>
    </w:p>
    <w:p w:rsidR="000F1191" w:rsidRDefault="000F1191" w:rsidP="000F1191">
      <w:r w:rsidRPr="004F26A4">
        <w:rPr>
          <w:rStyle w:val="StyleBoldUnderline"/>
          <w:highlight w:val="cyan"/>
        </w:rPr>
        <w:t>The N</w:t>
      </w:r>
      <w:r w:rsidRPr="00EC296C">
        <w:rPr>
          <w:rStyle w:val="StyleBoldUnderline"/>
        </w:rPr>
        <w:t xml:space="preserve">ew </w:t>
      </w:r>
      <w:r w:rsidRPr="004F26A4">
        <w:rPr>
          <w:rStyle w:val="StyleBoldUnderline"/>
          <w:highlight w:val="cyan"/>
        </w:rPr>
        <w:t>Y</w:t>
      </w:r>
      <w:r w:rsidRPr="00EC296C">
        <w:rPr>
          <w:rStyle w:val="StyleBoldUnderline"/>
        </w:rPr>
        <w:t xml:space="preserve">ork </w:t>
      </w:r>
      <w:r w:rsidRPr="004F26A4">
        <w:rPr>
          <w:rStyle w:val="StyleBoldUnderline"/>
          <w:highlight w:val="cyan"/>
        </w:rPr>
        <w:t>T</w:t>
      </w:r>
      <w:r w:rsidRPr="00EC296C">
        <w:rPr>
          <w:rStyle w:val="StyleBoldUnderline"/>
        </w:rPr>
        <w:t xml:space="preserve">imes </w:t>
      </w:r>
      <w:r w:rsidRPr="004F26A4">
        <w:rPr>
          <w:rStyle w:val="StyleBoldUnderline"/>
          <w:highlight w:val="cyan"/>
        </w:rPr>
        <w:t>engages in</w:t>
      </w:r>
      <w:r>
        <w:t xml:space="preserve"> some </w:t>
      </w:r>
      <w:r w:rsidRPr="004F26A4">
        <w:rPr>
          <w:rStyle w:val="StyleBoldUnderline"/>
          <w:highlight w:val="cyan"/>
          <w:bdr w:val="single" w:sz="4" w:space="0" w:color="auto"/>
        </w:rPr>
        <w:t>scare-mongering</w:t>
      </w:r>
      <w:r>
        <w:t xml:space="preserve"> today </w:t>
      </w:r>
      <w:r w:rsidRPr="004F26A4">
        <w:rPr>
          <w:rStyle w:val="StyleBoldUnderline"/>
          <w:highlight w:val="cyan"/>
        </w:rPr>
        <w:t>about</w:t>
      </w:r>
      <w:r w:rsidRPr="00EC296C">
        <w:rPr>
          <w:rStyle w:val="StyleBoldUnderline"/>
        </w:rPr>
        <w:t xml:space="preserve"> a </w:t>
      </w:r>
      <w:r w:rsidRPr="004F26A4">
        <w:rPr>
          <w:rStyle w:val="StyleBoldUnderline"/>
          <w:highlight w:val="cyan"/>
        </w:rPr>
        <w:t>drone</w:t>
      </w:r>
      <w:r>
        <w:t xml:space="preserve"> ams </w:t>
      </w:r>
      <w:r w:rsidRPr="004F26A4">
        <w:rPr>
          <w:rStyle w:val="StyleBoldUnderline"/>
          <w:highlight w:val="cyan"/>
        </w:rPr>
        <w:t>race</w:t>
      </w:r>
      <w:r>
        <w:t xml:space="preserve">. Scott Shane notes correctly other </w:t>
      </w:r>
      <w:r w:rsidRPr="00EC296C">
        <w:rPr>
          <w:rStyle w:val="StyleBoldUnderline"/>
        </w:rPr>
        <w:t>nations such as China are building their own drones</w:t>
      </w:r>
      <w:r>
        <w:t xml:space="preserve"> and in the future U.S. forces could be attacked by them–our forces will not have a monopoly on their use forever. Fair enough, </w:t>
      </w:r>
      <w:r w:rsidRPr="00EC296C">
        <w:rPr>
          <w:rStyle w:val="StyleBoldUnderline"/>
        </w:rPr>
        <w:t>but he goes further, suggesting our</w:t>
      </w:r>
      <w:r>
        <w:t xml:space="preserve"> current </w:t>
      </w:r>
      <w:r w:rsidRPr="00EC296C">
        <w:rPr>
          <w:rStyle w:val="StyleBoldUnderline"/>
        </w:rPr>
        <w:t>use of drones</w:t>
      </w:r>
      <w:r>
        <w:t xml:space="preserve"> to target terrorists </w:t>
      </w:r>
      <w:r w:rsidRPr="00EC296C">
        <w:rPr>
          <w:rStyle w:val="StyleBoldUnderline"/>
        </w:rPr>
        <w:t>will backfire:</w:t>
      </w:r>
      <w:r>
        <w:t xml:space="preserve"> </w:t>
      </w:r>
    </w:p>
    <w:p w:rsidR="000F1191" w:rsidRDefault="000F1191" w:rsidP="000F1191">
      <w:r w:rsidRPr="00EC296C">
        <w:rPr>
          <w:rStyle w:val="StyleBoldUnderline"/>
        </w:rPr>
        <w:t>If China</w:t>
      </w:r>
      <w:r>
        <w:t xml:space="preserve">, for instance, </w:t>
      </w:r>
      <w:r w:rsidRPr="00EC296C">
        <w:rPr>
          <w:rStyle w:val="StyleBoldUnderline"/>
        </w:rPr>
        <w:t>sends killer drones</w:t>
      </w:r>
      <w:r>
        <w:t xml:space="preserve"> into Kazakhstan </w:t>
      </w:r>
      <w:r w:rsidRPr="00EC296C">
        <w:rPr>
          <w:rStyle w:val="StyleBoldUnderline"/>
        </w:rPr>
        <w:t>to hunt</w:t>
      </w:r>
      <w:r>
        <w:t xml:space="preserve"> minority </w:t>
      </w:r>
      <w:r w:rsidRPr="00EC296C">
        <w:rPr>
          <w:rStyle w:val="StyleBoldUnderline"/>
        </w:rPr>
        <w:t>Uighur Muslims</w:t>
      </w:r>
      <w:r>
        <w:t xml:space="preserve"> it accuses of plotting terrorism, </w:t>
      </w:r>
      <w:r w:rsidRPr="00EC296C">
        <w:rPr>
          <w:rStyle w:val="StyleBoldUnderline"/>
        </w:rPr>
        <w:t>what will the U</w:t>
      </w:r>
      <w:r>
        <w:t xml:space="preserve">nited </w:t>
      </w:r>
      <w:r w:rsidRPr="00EC296C">
        <w:rPr>
          <w:rStyle w:val="StyleBoldUnderline"/>
        </w:rPr>
        <w:t>S</w:t>
      </w:r>
      <w:r>
        <w:t xml:space="preserve">tates </w:t>
      </w:r>
      <w:r w:rsidRPr="00EC296C">
        <w:rPr>
          <w:rStyle w:val="StyleBoldUnderline"/>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0F1191" w:rsidRDefault="000F1191" w:rsidP="000F1191">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4F26A4">
        <w:rPr>
          <w:rStyle w:val="StyleBoldUnderline"/>
          <w:highlight w:val="cyan"/>
        </w:rPr>
        <w:t>copycatting</w:t>
      </w:r>
      <w:r>
        <w:t xml:space="preserve"> is what I worry about most.” </w:t>
      </w:r>
    </w:p>
    <w:p w:rsidR="000F1191" w:rsidRDefault="000F1191" w:rsidP="000F1191">
      <w:r>
        <w:t xml:space="preserve">This </w:t>
      </w:r>
      <w:r w:rsidRPr="004F26A4">
        <w:rPr>
          <w:rStyle w:val="StyleBoldUnderline"/>
          <w:highlight w:val="cyan"/>
        </w:rPr>
        <w:t>is a</w:t>
      </w:r>
      <w:r w:rsidRPr="004F26A4">
        <w:rPr>
          <w:highlight w:val="cyan"/>
        </w:rPr>
        <w:t xml:space="preserve"> </w:t>
      </w:r>
      <w:r w:rsidRPr="004F26A4">
        <w:rPr>
          <w:rStyle w:val="StyleBoldUnderline"/>
          <w:highlight w:val="cyan"/>
          <w:bdr w:val="single" w:sz="4" w:space="0" w:color="auto"/>
        </w:rPr>
        <w:t>familiar trope</w:t>
      </w:r>
      <w:r w:rsidRPr="004F26A4">
        <w:rPr>
          <w:highlight w:val="cyan"/>
        </w:rPr>
        <w:t xml:space="preserve"> </w:t>
      </w:r>
      <w:r w:rsidRPr="004F26A4">
        <w:rPr>
          <w:rStyle w:val="StyleBoldUnderline"/>
          <w:highlight w:val="cyan"/>
        </w:rPr>
        <w:t>of liberal critics who are</w:t>
      </w:r>
      <w:r>
        <w:t xml:space="preserve"> </w:t>
      </w:r>
      <w:r w:rsidRPr="00EC296C">
        <w:rPr>
          <w:rStyle w:val="StyleBoldUnderline"/>
          <w:bdr w:val="single" w:sz="4" w:space="0" w:color="auto"/>
        </w:rPr>
        <w:t xml:space="preserve">always </w:t>
      </w:r>
      <w:r w:rsidRPr="004F26A4">
        <w:rPr>
          <w:rStyle w:val="StyleBoldUnderline"/>
          <w:highlight w:val="cyan"/>
          <w:bdr w:val="single" w:sz="4" w:space="0" w:color="auto"/>
        </w:rPr>
        <w:t>claiming we should forego “X”</w:t>
      </w:r>
      <w:r w:rsidRPr="00EC296C">
        <w:rPr>
          <w:rStyle w:val="StyleBoldUnderline"/>
          <w:bdr w:val="single" w:sz="4" w:space="0" w:color="auto"/>
        </w:rPr>
        <w:t xml:space="preserve"> </w:t>
      </w:r>
      <w:r w:rsidRPr="00696288">
        <w:rPr>
          <w:rStyle w:val="StyleBoldUnderline"/>
          <w:bdr w:val="single" w:sz="4" w:space="0" w:color="auto"/>
        </w:rPr>
        <w:t>weapons</w:t>
      </w:r>
      <w:r w:rsidRPr="00EC296C">
        <w:rPr>
          <w:rStyle w:val="StyleBoldUnderline"/>
          <w:bdr w:val="single" w:sz="4" w:space="0" w:color="auto"/>
        </w:rPr>
        <w:t xml:space="preserve"> system</w:t>
      </w:r>
      <w:r>
        <w:t xml:space="preserve"> or capability, </w:t>
      </w:r>
      <w:r w:rsidRPr="004F26A4">
        <w:rPr>
          <w:rStyle w:val="StyleBoldUnderline"/>
          <w:highlight w:val="cyan"/>
        </w:rPr>
        <w:t>otherwise our enemies will adopt it</w:t>
      </w:r>
      <w:r w:rsidRPr="00EC296C">
        <w:rPr>
          <w:rStyle w:val="StyleBoldUnderline"/>
        </w:rPr>
        <w:t xml:space="preserve"> too.</w:t>
      </w:r>
      <w:r>
        <w:t xml:space="preserve"> </w:t>
      </w:r>
      <w:r w:rsidRPr="00EC296C">
        <w:rPr>
          <w:rStyle w:val="StyleBoldUnderline"/>
        </w:rPr>
        <w:t>We</w:t>
      </w:r>
      <w:r>
        <w:t xml:space="preserve"> have </w:t>
      </w:r>
      <w:r w:rsidRPr="00EC296C">
        <w:rPr>
          <w:rStyle w:val="StyleBoldUnderline"/>
        </w:rPr>
        <w:t>heard this with regard to ballistic missile defense</w:t>
      </w:r>
      <w:r>
        <w:t xml:space="preserve">, ballistic missiles, </w:t>
      </w:r>
      <w:r w:rsidRPr="00EC296C">
        <w:rPr>
          <w:rStyle w:val="StyleBoldUnderline"/>
        </w:rPr>
        <w:t>nuclear weapons</w:t>
      </w:r>
      <w:r>
        <w:t xml:space="preserve">, chemical and biological weapons, land mines, </w:t>
      </w:r>
      <w:r w:rsidRPr="00EC296C">
        <w:rPr>
          <w:rStyle w:val="StyleBoldUnderline"/>
        </w:rPr>
        <w:t>exploding bullets, and other fearsome weapons</w:t>
      </w:r>
      <w:r>
        <w:t xml:space="preserve">. Some have even suggested the U.S. should abjure the first use of nuclear weapons–and cut down our own arsenal–to encourage similar restraint from Iran. </w:t>
      </w:r>
    </w:p>
    <w:p w:rsidR="000F1191" w:rsidRDefault="000F1191" w:rsidP="000F1191">
      <w:r w:rsidRPr="004F26A4">
        <w:rPr>
          <w:rStyle w:val="StyleBoldUnderline"/>
          <w:highlight w:val="cyan"/>
        </w:rPr>
        <w:t>The argument</w:t>
      </w:r>
      <w:r w:rsidRPr="004F26A4">
        <w:rPr>
          <w:highlight w:val="cyan"/>
        </w:rPr>
        <w:t xml:space="preserve"> </w:t>
      </w:r>
      <w:r w:rsidRPr="004F26A4">
        <w:rPr>
          <w:rStyle w:val="StyleBoldUnderline"/>
          <w:highlight w:val="cyan"/>
          <w:bdr w:val="single" w:sz="4" w:space="0" w:color="auto"/>
        </w:rPr>
        <w:t>falls apart</w:t>
      </w:r>
      <w:r>
        <w:t xml:space="preserve"> rather quickly </w:t>
      </w:r>
      <w:r w:rsidRPr="004F26A4">
        <w:rPr>
          <w:rStyle w:val="StyleBoldUnderline"/>
          <w:highlight w:val="cyan"/>
        </w:rPr>
        <w:t>because it is founded on a false premise: that other nations will follow our example</w:t>
      </w:r>
      <w:r>
        <w:t xml:space="preserve">. In point of fact, Iran is hell-bent on getting nuclear weapons no matter what we do; </w:t>
      </w:r>
      <w:r w:rsidRPr="004F26A4">
        <w:rPr>
          <w:rStyle w:val="StyleBoldUnderline"/>
          <w:highlight w:val="cyan"/>
          <w:bdr w:val="single" w:sz="4" w:space="0" w:color="auto"/>
        </w:rPr>
        <w:t>China is hell-bent on getting drones</w:t>
      </w:r>
      <w:r>
        <w:t xml:space="preserve">; and so forth. </w:t>
      </w:r>
      <w:r w:rsidRPr="00EC296C">
        <w:rPr>
          <w:rStyle w:val="StyleBoldUnderline"/>
        </w:rPr>
        <w:t xml:space="preserve">Whether and under what circumstances they will use those weapons remains an open question–but </w:t>
      </w:r>
      <w:r w:rsidRPr="004F26A4">
        <w:rPr>
          <w:rStyle w:val="StyleBoldUnderline"/>
          <w:highlight w:val="cyan"/>
        </w:rPr>
        <w:t>there is</w:t>
      </w:r>
      <w:r w:rsidRPr="004F26A4">
        <w:rPr>
          <w:highlight w:val="cyan"/>
        </w:rPr>
        <w:t xml:space="preserve"> </w:t>
      </w:r>
      <w:r w:rsidRPr="004F26A4">
        <w:rPr>
          <w:rStyle w:val="StyleBoldUnderline"/>
          <w:highlight w:val="cyan"/>
          <w:bdr w:val="single" w:sz="4" w:space="0" w:color="auto"/>
        </w:rPr>
        <w:t>little reason</w:t>
      </w:r>
      <w:r w:rsidRPr="004F26A4">
        <w:rPr>
          <w:highlight w:val="cyan"/>
        </w:rPr>
        <w:t xml:space="preserve"> </w:t>
      </w:r>
      <w:r w:rsidRPr="004F26A4">
        <w:rPr>
          <w:rStyle w:val="StyleBoldUnderline"/>
          <w:highlight w:val="cyan"/>
        </w:rPr>
        <w:t>to think</w:t>
      </w:r>
      <w:r w:rsidRPr="004F26A4">
        <w:rPr>
          <w:highlight w:val="cyan"/>
        </w:rPr>
        <w:t xml:space="preserve"> </w:t>
      </w:r>
      <w:r w:rsidRPr="004F26A4">
        <w:rPr>
          <w:rStyle w:val="StyleBoldUnderline"/>
          <w:highlight w:val="cyan"/>
        </w:rPr>
        <w:t>self-restraint</w:t>
      </w:r>
      <w:r w:rsidRPr="00EC296C">
        <w:rPr>
          <w:rStyle w:val="StyleBoldUnderline"/>
        </w:rPr>
        <w:t xml:space="preserve"> on our part </w:t>
      </w:r>
      <w:r w:rsidRPr="004F26A4">
        <w:rPr>
          <w:rStyle w:val="StyleBoldUnderline"/>
          <w:highlight w:val="cyan"/>
        </w:rPr>
        <w:t>will be matched</w:t>
      </w:r>
      <w:r w:rsidRPr="00EC296C">
        <w:rPr>
          <w:rStyle w:val="StyleBoldUnderline"/>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0F1191" w:rsidRDefault="000F1191" w:rsidP="000F1191">
      <w:r w:rsidRPr="00EC296C">
        <w:rPr>
          <w:rStyle w:val="StyleBoldUnderline"/>
        </w:rPr>
        <w:t xml:space="preserve">Imagine </w:t>
      </w:r>
      <w:r w:rsidRPr="004F26A4">
        <w:rPr>
          <w:rStyle w:val="StyleBoldUnderline"/>
          <w:highlight w:val="cyan"/>
        </w:rPr>
        <w:t>if we did refrain from</w:t>
      </w:r>
      <w:r w:rsidRPr="00EC296C">
        <w:rPr>
          <w:rStyle w:val="StyleBoldUnderline"/>
        </w:rPr>
        <w:t xml:space="preserve"> drone </w:t>
      </w:r>
      <w:r w:rsidRPr="004F26A4">
        <w:rPr>
          <w:rStyle w:val="StyleBoldUnderline"/>
          <w:highlight w:val="cyan"/>
        </w:rPr>
        <w:t>strikes</w:t>
      </w:r>
      <w:r w:rsidRPr="00EC296C">
        <w:rPr>
          <w:rStyle w:val="StyleBoldUnderline"/>
        </w:rPr>
        <w:t xml:space="preserve"> against al-Qaeda</w:t>
      </w:r>
      <w:r>
        <w:t>–</w:t>
      </w:r>
      <w:r w:rsidRPr="00EC296C">
        <w:rPr>
          <w:rStyle w:val="StyleBoldUnderline"/>
        </w:rPr>
        <w:t>what would be the consequence?</w:t>
      </w:r>
      <w:r>
        <w:t xml:space="preserve"> If we were to stop the strikes, </w:t>
      </w:r>
      <w:r w:rsidRPr="004F26A4">
        <w:rPr>
          <w:rStyle w:val="StyleBoldUnderline"/>
          <w:highlight w:val="cyan"/>
        </w:rPr>
        <w:t>would China really decide to take a softer line on Uighurs or Russia on Chechen</w:t>
      </w:r>
      <w:r w:rsidRPr="00696288">
        <w:rPr>
          <w:rStyle w:val="StyleBoldUnderline"/>
        </w:rPr>
        <w:t xml:space="preserve"> separatist</w:t>
      </w:r>
      <w:r w:rsidRPr="004F26A4">
        <w:rPr>
          <w:rStyle w:val="StyleBoldUnderline"/>
          <w:highlight w:val="cyan"/>
        </w:rPr>
        <w:t>s?</w:t>
      </w:r>
      <w:r w:rsidRPr="004F26A4">
        <w:rPr>
          <w:highlight w:val="cyan"/>
        </w:rPr>
        <w:t xml:space="preserve"> </w:t>
      </w:r>
      <w:r w:rsidRPr="004F26A4">
        <w:rPr>
          <w:rStyle w:val="StyleBoldUnderline"/>
          <w:highlight w:val="cyan"/>
          <w:bdr w:val="single" w:sz="4" w:space="0" w:color="auto"/>
        </w:rPr>
        <w:t>That seems unlikely</w:t>
      </w:r>
      <w:r w:rsidRPr="004F26A4">
        <w:rPr>
          <w:highlight w:val="cyan"/>
        </w:rPr>
        <w:t xml:space="preserve"> </w:t>
      </w:r>
      <w:r w:rsidRPr="004F26A4">
        <w:rPr>
          <w:rStyle w:val="StyleBoldUnderline"/>
          <w:highlight w:val="cyan"/>
        </w:rPr>
        <w:t>given</w:t>
      </w:r>
      <w:r w:rsidRPr="00EC296C">
        <w:rPr>
          <w:rStyle w:val="StyleBoldUnderline"/>
        </w:rPr>
        <w:t xml:space="preserve"> the </w:t>
      </w:r>
      <w:r w:rsidRPr="004F26A4">
        <w:rPr>
          <w:rStyle w:val="StyleBoldUnderline"/>
          <w:highlight w:val="cyan"/>
        </w:rPr>
        <w:t>viciousness those states</w:t>
      </w:r>
      <w:r w:rsidRPr="00EC296C">
        <w:rPr>
          <w:rStyle w:val="StyleBoldUnderline"/>
        </w:rPr>
        <w:t xml:space="preserve"> already </w:t>
      </w:r>
      <w:r w:rsidRPr="004F26A4">
        <w:rPr>
          <w:rStyle w:val="StyleBoldUnderline"/>
          <w:highlight w:val="cyan"/>
        </w:rPr>
        <w:t>employ</w:t>
      </w:r>
      <w:r w:rsidRPr="00EC296C">
        <w:rPr>
          <w:rStyle w:val="StyleBoldUnderline"/>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0F1191" w:rsidRDefault="000F1191" w:rsidP="000F1191">
      <w:r w:rsidRPr="00EC296C">
        <w:rPr>
          <w:rStyle w:val="StyleBoldUnderline"/>
        </w:rPr>
        <w:t xml:space="preserve">While a </w:t>
      </w:r>
      <w:r w:rsidRPr="004F26A4">
        <w:rPr>
          <w:rStyle w:val="StyleBoldUnderline"/>
          <w:highlight w:val="cyan"/>
        </w:rPr>
        <w:t>decision</w:t>
      </w:r>
      <w:r w:rsidRPr="00EC296C">
        <w:rPr>
          <w:rStyle w:val="StyleBoldUnderline"/>
        </w:rPr>
        <w:t xml:space="preserve"> on our part </w:t>
      </w:r>
      <w:r w:rsidRPr="004F26A4">
        <w:rPr>
          <w:rStyle w:val="StyleBoldUnderline"/>
          <w:highlight w:val="cyan"/>
        </w:rPr>
        <w:t>to stop drone strikes would be</w:t>
      </w:r>
      <w:r w:rsidRPr="004F26A4">
        <w:rPr>
          <w:highlight w:val="cyan"/>
        </w:rPr>
        <w:t xml:space="preserve"> </w:t>
      </w:r>
      <w:r w:rsidRPr="004F26A4">
        <w:rPr>
          <w:rStyle w:val="StyleBoldUnderline"/>
          <w:highlight w:val="cyan"/>
          <w:bdr w:val="single" w:sz="4" w:space="0" w:color="auto"/>
        </w:rPr>
        <w:t>unlikely to alter Russian or Chinese thinking</w:t>
      </w:r>
      <w:r>
        <w:t xml:space="preserve">, </w:t>
      </w:r>
      <w:r w:rsidRPr="00EC296C">
        <w:rPr>
          <w:rStyle w:val="StyleBoldUnderline"/>
        </w:rPr>
        <w:t>it would have one immediate consequence</w:t>
      </w:r>
      <w:r>
        <w:t xml:space="preserve">: </w:t>
      </w:r>
      <w:r w:rsidRPr="00EC296C">
        <w:rPr>
          <w:rStyle w:val="StyleBoldUnderline"/>
          <w:bdr w:val="single" w:sz="4" w:space="0" w:color="auto"/>
        </w:rPr>
        <w:t>al-Qaeda would be strengthened</w:t>
      </w:r>
      <w:r>
        <w:t xml:space="preserve"> </w:t>
      </w:r>
      <w:r w:rsidRPr="00EC296C">
        <w:rPr>
          <w:rStyle w:val="StyleBoldUnderline"/>
        </w:rPr>
        <w:t>and could</w:t>
      </w:r>
      <w:r>
        <w:t xml:space="preserve"> </w:t>
      </w:r>
      <w:r w:rsidRPr="00EC296C">
        <w:rPr>
          <w:rStyle w:val="StyleBoldUnderline"/>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0F1191" w:rsidRDefault="000F1191" w:rsidP="000F1191"/>
    <w:p w:rsidR="000F1191" w:rsidRDefault="000F1191" w:rsidP="000F1191"/>
    <w:p w:rsidR="000F1191" w:rsidRDefault="000F1191" w:rsidP="000F1191"/>
    <w:p w:rsidR="000F1191" w:rsidRDefault="000F1191" w:rsidP="000F1191">
      <w:pPr>
        <w:pStyle w:val="Heading4"/>
      </w:pPr>
      <w:r>
        <w:t>Existing norms solve and precedent isn’t key</w:t>
      </w:r>
    </w:p>
    <w:p w:rsidR="000F1191" w:rsidRDefault="000F1191" w:rsidP="000F1191">
      <w:r w:rsidRPr="00F47A11">
        <w:rPr>
          <w:rStyle w:val="StyleStyleBold12pt"/>
        </w:rPr>
        <w:t>Anderson</w:t>
      </w:r>
      <w:r>
        <w:t xml:space="preserve">, professor of international law – American University, </w:t>
      </w:r>
      <w:r w:rsidRPr="00F47A11">
        <w:rPr>
          <w:rStyle w:val="StyleStyleBold12pt"/>
        </w:rPr>
        <w:t>‘13</w:t>
      </w:r>
    </w:p>
    <w:p w:rsidR="000F1191" w:rsidRDefault="000F1191" w:rsidP="000F1191">
      <w:r>
        <w:t>(Kenneth, "The Case for Drones", https://www.commentarymagazine.com/articles/the-case-for-drones/)</w:t>
      </w:r>
    </w:p>
    <w:p w:rsidR="000F1191" w:rsidRDefault="000F1191" w:rsidP="000F1191"/>
    <w:p w:rsidR="000F1191" w:rsidRPr="00211A24" w:rsidRDefault="000F1191" w:rsidP="000F1191">
      <w:pPr>
        <w:rPr>
          <w:rStyle w:val="StyleBoldUnderline"/>
        </w:rPr>
      </w:pPr>
      <w:r w:rsidRPr="00211A24">
        <w:rPr>
          <w:rStyle w:val="StyleBoldUnderline"/>
        </w:rPr>
        <w:t>The objection to civilian deaths draws out a related criticism: Why should the</w:t>
      </w:r>
      <w:r w:rsidRPr="00211A24">
        <w:rPr>
          <w:sz w:val="16"/>
        </w:rPr>
        <w:t xml:space="preserve"> </w:t>
      </w:r>
      <w:r w:rsidRPr="00211A24">
        <w:rPr>
          <w:rStyle w:val="Emphasis"/>
        </w:rPr>
        <w:t>U</w:t>
      </w:r>
      <w:r w:rsidRPr="00211A24">
        <w:rPr>
          <w:sz w:val="16"/>
        </w:rPr>
        <w:t xml:space="preserve">nited </w:t>
      </w:r>
      <w:r w:rsidRPr="00211A24">
        <w:rPr>
          <w:rStyle w:val="Emphasis"/>
        </w:rPr>
        <w:t>S</w:t>
      </w:r>
      <w:r w:rsidRPr="00211A24">
        <w:rPr>
          <w:sz w:val="16"/>
        </w:rPr>
        <w:t xml:space="preserve">tates </w:t>
      </w:r>
      <w:r w:rsidRPr="00211A24">
        <w:rPr>
          <w:rStyle w:val="StyleBoldUnderline"/>
        </w:rPr>
        <w:t>be able to conduct these drone strikes in</w:t>
      </w:r>
      <w:r w:rsidRPr="00211A24">
        <w:rPr>
          <w:sz w:val="16"/>
        </w:rPr>
        <w:t xml:space="preserve"> Pakistan or in Yemen, </w:t>
      </w:r>
      <w:r w:rsidRPr="00211A24">
        <w:rPr>
          <w:rStyle w:val="StyleBoldUnderline"/>
        </w:rPr>
        <w:t>countries that are not at war with America?</w:t>
      </w:r>
      <w:r w:rsidRPr="00211A24">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4F26A4">
        <w:rPr>
          <w:rStyle w:val="StyleBoldUnderline"/>
          <w:highlight w:val="cyan"/>
        </w:rPr>
        <w:t>The U.S. has</w:t>
      </w:r>
      <w:r w:rsidRPr="00211A24">
        <w:rPr>
          <w:rStyle w:val="StyleBoldUnderline"/>
        </w:rPr>
        <w:t xml:space="preserve"> </w:t>
      </w:r>
      <w:r w:rsidRPr="004F26A4">
        <w:rPr>
          <w:rStyle w:val="StyleBoldUnderline"/>
          <w:highlight w:val="cyan"/>
        </w:rPr>
        <w:t>adopted a</w:t>
      </w:r>
      <w:r w:rsidRPr="00211A24">
        <w:rPr>
          <w:rStyle w:val="StyleBoldUnderline"/>
        </w:rPr>
        <w:t xml:space="preserve"> </w:t>
      </w:r>
      <w:r w:rsidRPr="004F26A4">
        <w:rPr>
          <w:rStyle w:val="StyleBoldUnderline"/>
          <w:highlight w:val="cyan"/>
        </w:rPr>
        <w:t xml:space="preserve">moral and legal standard </w:t>
      </w:r>
      <w:r w:rsidRPr="004519EA">
        <w:rPr>
          <w:rStyle w:val="StyleBoldUnderline"/>
        </w:rPr>
        <w:t xml:space="preserve">with regard to </w:t>
      </w:r>
      <w:r w:rsidRPr="004F26A4">
        <w:rPr>
          <w:rStyle w:val="StyleBoldUnderline"/>
          <w:highlight w:val="cyan"/>
        </w:rPr>
        <w:t>where it will</w:t>
      </w:r>
      <w:r w:rsidRPr="00211A24">
        <w:rPr>
          <w:rStyle w:val="StyleBoldUnderline"/>
        </w:rPr>
        <w:t xml:space="preserve"> </w:t>
      </w:r>
      <w:r w:rsidRPr="004F26A4">
        <w:rPr>
          <w:rStyle w:val="StyleBoldUnderline"/>
          <w:highlight w:val="cyan"/>
        </w:rPr>
        <w:t>conduct</w:t>
      </w:r>
      <w:r w:rsidRPr="00211A24">
        <w:rPr>
          <w:rStyle w:val="StyleBoldUnderline"/>
        </w:rPr>
        <w:t xml:space="preserve"> drone </w:t>
      </w:r>
      <w:r w:rsidRPr="004F26A4">
        <w:rPr>
          <w:rStyle w:val="StyleBoldUnderline"/>
          <w:highlight w:val="cyan"/>
        </w:rPr>
        <w:t>strikes</w:t>
      </w:r>
      <w:r w:rsidRPr="00211A24">
        <w:rPr>
          <w:sz w:val="16"/>
        </w:rPr>
        <w:t xml:space="preserve"> against terrorist groups. </w:t>
      </w:r>
      <w:r w:rsidRPr="004F26A4">
        <w:rPr>
          <w:rStyle w:val="StyleBoldUnderline"/>
          <w:highlight w:val="cyan"/>
        </w:rPr>
        <w:t>It will seek consent of the government</w:t>
      </w:r>
      <w:r w:rsidRPr="00211A24">
        <w:rPr>
          <w:sz w:val="16"/>
        </w:rPr>
        <w:t xml:space="preserve">, as it has long done with Pakistan, even if that is contested and much less certain than it once was. </w:t>
      </w:r>
      <w:r w:rsidRPr="004F26A4">
        <w:rPr>
          <w:rStyle w:val="Emphasis"/>
          <w:highlight w:val="cyan"/>
        </w:rPr>
        <w:t>But there will be no safe havens</w:t>
      </w:r>
      <w:r w:rsidRPr="00211A24">
        <w:rPr>
          <w:rStyle w:val="Emphasis"/>
        </w:rPr>
        <w:t>.</w:t>
      </w:r>
      <w:r w:rsidRPr="00211A24">
        <w:rPr>
          <w:sz w:val="16"/>
        </w:rPr>
        <w:t xml:space="preserve"> </w:t>
      </w:r>
      <w:r w:rsidRPr="00211A24">
        <w:rPr>
          <w:rStyle w:val="StyleBoldUnderline"/>
        </w:rPr>
        <w:t>If al-Qaeda or its affiliated groups take haven somewhere and the government is unwilling or unable to address that threat, America’s</w:t>
      </w:r>
      <w:r w:rsidRPr="00211A24">
        <w:rPr>
          <w:sz w:val="16"/>
        </w:rPr>
        <w:t xml:space="preserve"> very long-standing </w:t>
      </w:r>
      <w:r w:rsidRPr="00211A24">
        <w:rPr>
          <w:rStyle w:val="StyleBoldUnderline"/>
        </w:rPr>
        <w:t>view of international law permits it to take forcible action</w:t>
      </w:r>
      <w:r w:rsidRPr="00211A24">
        <w:rPr>
          <w:sz w:val="16"/>
        </w:rPr>
        <w:t xml:space="preserve"> against the threat, sovereignty and territorial integrity notwithstanding. </w:t>
      </w:r>
      <w:r w:rsidRPr="004F26A4">
        <w:rPr>
          <w:rStyle w:val="Emphasis"/>
          <w:highlight w:val="cyan"/>
        </w:rPr>
        <w:t>This is not to say</w:t>
      </w:r>
      <w:r w:rsidRPr="00211A24">
        <w:rPr>
          <w:rStyle w:val="Emphasis"/>
        </w:rPr>
        <w:t xml:space="preserve"> that </w:t>
      </w:r>
      <w:r w:rsidRPr="004F26A4">
        <w:rPr>
          <w:rStyle w:val="Emphasis"/>
          <w:highlight w:val="cyan"/>
        </w:rPr>
        <w:t>the</w:t>
      </w:r>
      <w:r w:rsidRPr="004F26A4">
        <w:rPr>
          <w:sz w:val="16"/>
          <w:highlight w:val="cyan"/>
        </w:rPr>
        <w:t xml:space="preserve"> </w:t>
      </w:r>
      <w:r w:rsidRPr="004F26A4">
        <w:rPr>
          <w:rStyle w:val="Emphasis"/>
          <w:highlight w:val="cyan"/>
        </w:rPr>
        <w:t>U</w:t>
      </w:r>
      <w:r w:rsidRPr="00211A24">
        <w:rPr>
          <w:sz w:val="16"/>
        </w:rPr>
        <w:t xml:space="preserve">nited </w:t>
      </w:r>
      <w:r w:rsidRPr="004F26A4">
        <w:rPr>
          <w:rStyle w:val="Emphasis"/>
          <w:highlight w:val="cyan"/>
        </w:rPr>
        <w:t>S</w:t>
      </w:r>
      <w:r w:rsidRPr="00211A24">
        <w:rPr>
          <w:sz w:val="16"/>
        </w:rPr>
        <w:t xml:space="preserve">tates </w:t>
      </w:r>
      <w:r w:rsidRPr="004F26A4">
        <w:rPr>
          <w:rStyle w:val="Emphasis"/>
          <w:highlight w:val="cyan"/>
        </w:rPr>
        <w:t>could or would use drones anywhere</w:t>
      </w:r>
      <w:r w:rsidRPr="00211A24">
        <w:rPr>
          <w:rStyle w:val="Emphasis"/>
        </w:rPr>
        <w:t xml:space="preserve"> it wished.</w:t>
      </w:r>
      <w:r w:rsidRPr="00211A24">
        <w:rPr>
          <w:sz w:val="16"/>
        </w:rPr>
        <w:t xml:space="preserve"> </w:t>
      </w:r>
      <w:r w:rsidRPr="004F26A4">
        <w:rPr>
          <w:rStyle w:val="StyleBoldUnderline"/>
          <w:highlight w:val="cyan"/>
        </w:rPr>
        <w:t>Places</w:t>
      </w:r>
      <w:r w:rsidRPr="00211A24">
        <w:rPr>
          <w:rStyle w:val="StyleBoldUnderline"/>
        </w:rPr>
        <w:t xml:space="preserve"> </w:t>
      </w:r>
      <w:r w:rsidRPr="004F26A4">
        <w:rPr>
          <w:rStyle w:val="StyleBoldUnderline"/>
          <w:highlight w:val="cyan"/>
        </w:rPr>
        <w:t>that have the</w:t>
      </w:r>
      <w:r w:rsidRPr="00211A24">
        <w:rPr>
          <w:rStyle w:val="StyleBoldUnderline"/>
        </w:rPr>
        <w:t xml:space="preserve"> rule of law and the </w:t>
      </w:r>
      <w:r w:rsidRPr="004F26A4">
        <w:rPr>
          <w:rStyle w:val="StyleBoldUnderline"/>
          <w:highlight w:val="cyan"/>
        </w:rPr>
        <w:t>ability to respond to terrorists</w:t>
      </w:r>
      <w:r w:rsidRPr="00211A24">
        <w:rPr>
          <w:rStyle w:val="StyleBoldUnderline"/>
        </w:rPr>
        <w:t xml:space="preserve"> on their territory </w:t>
      </w:r>
      <w:r w:rsidRPr="004F26A4">
        <w:rPr>
          <w:rStyle w:val="StyleBoldUnderline"/>
          <w:highlight w:val="cyan"/>
        </w:rPr>
        <w:t>are</w:t>
      </w:r>
      <w:r w:rsidRPr="00211A24">
        <w:rPr>
          <w:rStyle w:val="StyleBoldUnderline"/>
        </w:rPr>
        <w:t xml:space="preserve"> </w:t>
      </w:r>
      <w:r w:rsidRPr="004F26A4">
        <w:rPr>
          <w:rStyle w:val="StyleBoldUnderline"/>
          <w:highlight w:val="cyan"/>
        </w:rPr>
        <w:t>different from</w:t>
      </w:r>
      <w:r w:rsidRPr="00211A24">
        <w:rPr>
          <w:rStyle w:val="StyleBoldUnderline"/>
        </w:rPr>
        <w:t xml:space="preserve"> weakly governed or </w:t>
      </w:r>
      <w:r w:rsidRPr="004F26A4">
        <w:rPr>
          <w:rStyle w:val="StyleBoldUnderline"/>
          <w:highlight w:val="cyan"/>
        </w:rPr>
        <w:t>ungoverned places</w:t>
      </w:r>
      <w:r w:rsidRPr="00211A24">
        <w:rPr>
          <w:rStyle w:val="StyleBoldUnderline"/>
        </w:rPr>
        <w:t>. There won’t be drones over Paris or London—this</w:t>
      </w:r>
      <w:r w:rsidRPr="00211A24">
        <w:rPr>
          <w:sz w:val="16"/>
        </w:rPr>
        <w:t xml:space="preserve"> </w:t>
      </w:r>
      <w:r w:rsidRPr="00211A24">
        <w:rPr>
          <w:rStyle w:val="StyleBoldUnderline"/>
        </w:rPr>
        <w:t>canard is popular among</w:t>
      </w:r>
      <w:r w:rsidRPr="00211A24">
        <w:rPr>
          <w:sz w:val="16"/>
        </w:rPr>
        <w:t xml:space="preserve"> campaigners and </w:t>
      </w:r>
      <w:r w:rsidRPr="00211A24">
        <w:rPr>
          <w:rStyle w:val="StyleBoldUnderline"/>
        </w:rPr>
        <w:t xml:space="preserve">the media but ought to be put to rest. </w:t>
      </w:r>
      <w:r w:rsidRPr="00211A24">
        <w:rPr>
          <w:sz w:val="16"/>
        </w:rPr>
        <w:t xml:space="preserve">But the vast, weakly governed spaces, where states are often threatened by Islamist insurgency, such as Mali or Yemen, are a different case altogether. </w:t>
      </w:r>
      <w:r w:rsidRPr="004F26A4">
        <w:rPr>
          <w:rStyle w:val="StyleBoldUnderline"/>
          <w:highlight w:val="cyan"/>
        </w:rPr>
        <w:t xml:space="preserve">This </w:t>
      </w:r>
      <w:r w:rsidRPr="00B346D8">
        <w:rPr>
          <w:rStyle w:val="StyleBoldUnderline"/>
        </w:rPr>
        <w:t>critique</w:t>
      </w:r>
      <w:r w:rsidRPr="00211A24">
        <w:rPr>
          <w:sz w:val="16"/>
        </w:rPr>
        <w:t xml:space="preserve"> often </w:t>
      </w:r>
      <w:r w:rsidRPr="004F26A4">
        <w:rPr>
          <w:rStyle w:val="StyleBoldUnderline"/>
          <w:highlight w:val="cyan"/>
        </w:rPr>
        <w:t>leads</w:t>
      </w:r>
      <w:r w:rsidRPr="00211A24">
        <w:rPr>
          <w:sz w:val="16"/>
        </w:rPr>
        <w:t xml:space="preserve">, however, </w:t>
      </w:r>
      <w:r w:rsidRPr="004F26A4">
        <w:rPr>
          <w:rStyle w:val="StyleBoldUnderline"/>
          <w:highlight w:val="cyan"/>
        </w:rPr>
        <w:t>to the</w:t>
      </w:r>
      <w:r w:rsidRPr="00211A24">
        <w:rPr>
          <w:rStyle w:val="StyleBoldUnderline"/>
        </w:rPr>
        <w:t xml:space="preserve"> further </w:t>
      </w:r>
      <w:r w:rsidRPr="004F26A4">
        <w:rPr>
          <w:rStyle w:val="StyleBoldUnderline"/>
          <w:highlight w:val="cyan"/>
        </w:rPr>
        <w:t>objection</w:t>
      </w:r>
      <w:r w:rsidRPr="00211A24">
        <w:rPr>
          <w:rStyle w:val="StyleBoldUnderline"/>
        </w:rPr>
        <w:t xml:space="preserve"> that</w:t>
      </w:r>
      <w:r w:rsidRPr="00211A24">
        <w:rPr>
          <w:sz w:val="16"/>
        </w:rPr>
        <w:t xml:space="preserve"> the </w:t>
      </w:r>
      <w:r w:rsidRPr="004F26A4">
        <w:rPr>
          <w:rStyle w:val="StyleBoldUnderline"/>
          <w:highlight w:val="cyan"/>
        </w:rPr>
        <w:t>American use of drones is</w:t>
      </w:r>
      <w:r w:rsidRPr="00211A24">
        <w:rPr>
          <w:sz w:val="16"/>
        </w:rPr>
        <w:t xml:space="preserve"> essentially </w:t>
      </w:r>
      <w:r w:rsidRPr="00211A24">
        <w:rPr>
          <w:rStyle w:val="StyleBoldUnderline"/>
        </w:rPr>
        <w:t>laying the groundwork for others</w:t>
      </w:r>
      <w:r w:rsidRPr="00211A24">
        <w:rPr>
          <w:sz w:val="16"/>
        </w:rPr>
        <w:t xml:space="preserve"> to do the same. Steve Coll wrote in the New Yorker: “America’s drone campaign is also </w:t>
      </w:r>
      <w:r w:rsidRPr="004F26A4">
        <w:rPr>
          <w:rStyle w:val="StyleBoldUnderline"/>
          <w:highlight w:val="cyan"/>
        </w:rPr>
        <w:t>creating an ominous</w:t>
      </w:r>
      <w:r w:rsidRPr="00211A24">
        <w:rPr>
          <w:rStyle w:val="StyleBoldUnderline"/>
        </w:rPr>
        <w:t xml:space="preserve"> global </w:t>
      </w:r>
      <w:r w:rsidRPr="004F26A4">
        <w:rPr>
          <w:rStyle w:val="StyleBoldUnderline"/>
          <w:highlight w:val="cyan"/>
        </w:rPr>
        <w:t>precedent</w:t>
      </w:r>
      <w:r w:rsidRPr="00211A24">
        <w:rPr>
          <w:rStyle w:val="StyleBoldUnderline"/>
        </w:rPr>
        <w:t xml:space="preserve">. </w:t>
      </w:r>
      <w:r w:rsidRPr="00211A24">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9A71F1">
        <w:rPr>
          <w:rStyle w:val="StyleBoldUnderline"/>
        </w:rPr>
        <w:t>But the</w:t>
      </w:r>
      <w:r w:rsidRPr="009A71F1">
        <w:rPr>
          <w:sz w:val="16"/>
        </w:rPr>
        <w:t xml:space="preserve"> </w:t>
      </w:r>
      <w:r w:rsidRPr="009A71F1">
        <w:rPr>
          <w:rStyle w:val="Emphasis"/>
        </w:rPr>
        <w:t>U</w:t>
      </w:r>
      <w:r w:rsidRPr="009A71F1">
        <w:rPr>
          <w:sz w:val="16"/>
        </w:rPr>
        <w:t xml:space="preserve">nited </w:t>
      </w:r>
      <w:r w:rsidRPr="009A71F1">
        <w:rPr>
          <w:rStyle w:val="Emphasis"/>
        </w:rPr>
        <w:t>S</w:t>
      </w:r>
      <w:r w:rsidRPr="009A71F1">
        <w:rPr>
          <w:sz w:val="16"/>
        </w:rPr>
        <w:t xml:space="preserve">tates </w:t>
      </w:r>
      <w:r w:rsidRPr="009A71F1">
        <w:rPr>
          <w:rStyle w:val="StyleBoldUnderline"/>
        </w:rPr>
        <w:t xml:space="preserve">does not use drones in this fashion and has claimed no special status for drones. </w:t>
      </w:r>
      <w:r w:rsidRPr="004F26A4">
        <w:rPr>
          <w:rStyle w:val="StyleBoldUnderline"/>
          <w:highlight w:val="cyan"/>
        </w:rPr>
        <w:t>The U.S.</w:t>
      </w:r>
      <w:r w:rsidRPr="009A71F1">
        <w:rPr>
          <w:rStyle w:val="StyleBoldUnderline"/>
        </w:rPr>
        <w:t xml:space="preserve"> government </w:t>
      </w:r>
      <w:r w:rsidRPr="004F26A4">
        <w:rPr>
          <w:rStyle w:val="StyleBoldUnderline"/>
          <w:highlight w:val="cyan"/>
        </w:rPr>
        <w:t>uses drone</w:t>
      </w:r>
      <w:r w:rsidRPr="009A71F1">
        <w:rPr>
          <w:rStyle w:val="StyleBoldUnderline"/>
        </w:rPr>
        <w:t xml:space="preserve"> </w:t>
      </w:r>
      <w:r w:rsidRPr="004F26A4">
        <w:rPr>
          <w:rStyle w:val="StyleBoldUnderline"/>
          <w:highlight w:val="cyan"/>
        </w:rPr>
        <w:t>warfare in</w:t>
      </w:r>
      <w:r w:rsidRPr="009A71F1">
        <w:rPr>
          <w:rStyle w:val="StyleBoldUnderline"/>
        </w:rPr>
        <w:t xml:space="preserve"> </w:t>
      </w:r>
      <w:r w:rsidRPr="004F26A4">
        <w:rPr>
          <w:rStyle w:val="StyleBoldUnderline"/>
          <w:highlight w:val="cyan"/>
        </w:rPr>
        <w:t>a</w:t>
      </w:r>
      <w:r w:rsidRPr="009A71F1">
        <w:rPr>
          <w:rStyle w:val="StyleBoldUnderline"/>
        </w:rPr>
        <w:t xml:space="preserve"> far more </w:t>
      </w:r>
      <w:r w:rsidRPr="004F26A4">
        <w:rPr>
          <w:rStyle w:val="Emphasis"/>
          <w:highlight w:val="cyan"/>
        </w:rPr>
        <w:t>limited way</w:t>
      </w:r>
      <w:r w:rsidRPr="009A71F1">
        <w:rPr>
          <w:rStyle w:val="StyleBoldUnderline"/>
        </w:rPr>
        <w:t xml:space="preserve">, legally and morally, and </w:t>
      </w:r>
      <w:r w:rsidRPr="00B346D8">
        <w:rPr>
          <w:rStyle w:val="StyleBoldUnderline"/>
          <w:b/>
        </w:rPr>
        <w:t xml:space="preserve">entirely </w:t>
      </w:r>
      <w:r w:rsidRPr="004F26A4">
        <w:rPr>
          <w:rStyle w:val="StyleBoldUnderline"/>
          <w:b/>
          <w:highlight w:val="cyan"/>
        </w:rPr>
        <w:t>within the bounds of</w:t>
      </w:r>
      <w:r w:rsidRPr="009A71F1">
        <w:rPr>
          <w:rStyle w:val="StyleBoldUnderline"/>
        </w:rPr>
        <w:t xml:space="preserve"> </w:t>
      </w:r>
      <w:r w:rsidRPr="004F26A4">
        <w:rPr>
          <w:rStyle w:val="Emphasis"/>
          <w:highlight w:val="cyan"/>
        </w:rPr>
        <w:t>i</w:t>
      </w:r>
      <w:r w:rsidRPr="009A71F1">
        <w:rPr>
          <w:rStyle w:val="StyleBoldUnderline"/>
        </w:rPr>
        <w:t xml:space="preserve">nternational </w:t>
      </w:r>
      <w:r w:rsidRPr="004F26A4">
        <w:rPr>
          <w:rStyle w:val="StyleBoldUnderline"/>
          <w:highlight w:val="cyan"/>
        </w:rPr>
        <w:t>law</w:t>
      </w:r>
      <w:r w:rsidRPr="009A71F1">
        <w:rPr>
          <w:rStyle w:val="StyleBoldUnderline"/>
        </w:rPr>
        <w:t>. The problem with China (or Russia) using drones is that they might not use them in the same way</w:t>
      </w:r>
      <w:r w:rsidRPr="009A71F1">
        <w:rPr>
          <w:sz w:val="16"/>
        </w:rPr>
        <w:t xml:space="preserve"> as the United States. </w:t>
      </w:r>
      <w:r w:rsidRPr="004F26A4">
        <w:rPr>
          <w:rStyle w:val="Emphasis"/>
          <w:highlight w:val="cyan"/>
        </w:rPr>
        <w:t>The drone</w:t>
      </w:r>
      <w:r w:rsidRPr="009A71F1">
        <w:rPr>
          <w:rStyle w:val="Emphasis"/>
        </w:rPr>
        <w:t xml:space="preserve"> itself </w:t>
      </w:r>
      <w:r w:rsidRPr="004F26A4">
        <w:rPr>
          <w:rStyle w:val="Emphasis"/>
          <w:highlight w:val="cyan"/>
        </w:rPr>
        <w:t>is a tool</w:t>
      </w:r>
      <w:r w:rsidRPr="009A71F1">
        <w:rPr>
          <w:rStyle w:val="Emphasis"/>
        </w:rPr>
        <w:t xml:space="preserve">. </w:t>
      </w:r>
      <w:r w:rsidRPr="004F26A4">
        <w:rPr>
          <w:rStyle w:val="StyleBoldUnderline"/>
          <w:highlight w:val="cyan"/>
        </w:rPr>
        <w:t>How it is used</w:t>
      </w:r>
      <w:r w:rsidRPr="009A71F1">
        <w:rPr>
          <w:rStyle w:val="StyleBoldUnderline"/>
        </w:rPr>
        <w:t xml:space="preserve"> and against whom—these </w:t>
      </w:r>
      <w:r w:rsidRPr="004F26A4">
        <w:rPr>
          <w:rStyle w:val="StyleBoldUnderline"/>
          <w:highlight w:val="cyan"/>
        </w:rPr>
        <w:t>are moral questions</w:t>
      </w:r>
      <w:r w:rsidRPr="00211A24">
        <w:rPr>
          <w:rStyle w:val="StyleBoldUnderline"/>
        </w:rPr>
        <w:t>.</w:t>
      </w:r>
      <w:r w:rsidRPr="00211A24">
        <w:rPr>
          <w:sz w:val="16"/>
        </w:rPr>
        <w:t xml:space="preserve"> </w:t>
      </w:r>
      <w:r w:rsidRPr="004F26A4">
        <w:rPr>
          <w:rStyle w:val="Emphasis"/>
          <w:highlight w:val="cyan"/>
        </w:rPr>
        <w:t>If</w:t>
      </w:r>
      <w:r w:rsidRPr="00211A24">
        <w:rPr>
          <w:rStyle w:val="Emphasis"/>
        </w:rPr>
        <w:t xml:space="preserve"> </w:t>
      </w:r>
      <w:r w:rsidRPr="004F26A4">
        <w:rPr>
          <w:rStyle w:val="Emphasis"/>
          <w:highlight w:val="cyan"/>
        </w:rPr>
        <w:t>China behaves malignantly</w:t>
      </w:r>
      <w:r w:rsidRPr="00211A24">
        <w:rPr>
          <w:rStyle w:val="Emphasis"/>
        </w:rPr>
        <w:t xml:space="preserve">, </w:t>
      </w:r>
      <w:r w:rsidRPr="004F26A4">
        <w:rPr>
          <w:rStyle w:val="Emphasis"/>
          <w:highlight w:val="cyan"/>
        </w:rPr>
        <w:t>drones will not be responsible.</w:t>
      </w:r>
      <w:r w:rsidRPr="00211A24">
        <w:rPr>
          <w:sz w:val="16"/>
        </w:rPr>
        <w:t xml:space="preserve"> </w:t>
      </w:r>
      <w:r w:rsidRPr="00211A24">
        <w:rPr>
          <w:rStyle w:val="StyleBoldUnderline"/>
        </w:rPr>
        <w:t>Its leaders will be.</w:t>
      </w:r>
    </w:p>
    <w:p w:rsidR="000F1191" w:rsidRDefault="000F1191" w:rsidP="000F1191"/>
    <w:p w:rsidR="000F1191" w:rsidRDefault="000F1191" w:rsidP="000F1191"/>
    <w:p w:rsidR="000F1191" w:rsidRDefault="000F1191" w:rsidP="000F1191"/>
    <w:p w:rsidR="000F1191" w:rsidRDefault="000F1191" w:rsidP="000F1191">
      <w:pPr>
        <w:pStyle w:val="Heading4"/>
      </w:pPr>
      <w:r>
        <w:t>Drone prolif doesn’t escalate or cause terrorism</w:t>
      </w:r>
    </w:p>
    <w:p w:rsidR="000F1191" w:rsidRDefault="000F1191" w:rsidP="000F1191">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7" w:history="1">
        <w:r>
          <w:rPr>
            <w:rStyle w:val="Hyperlink"/>
          </w:rPr>
          <w:t>http://nation.time.com/2012/08/13/betting-against-a-drone-arms-race/</w:t>
        </w:r>
      </w:hyperlink>
      <w:r>
        <w:t>]</w:t>
      </w:r>
    </w:p>
    <w:p w:rsidR="000F1191" w:rsidRPr="00BD2DC0" w:rsidRDefault="000F1191" w:rsidP="000F1191"/>
    <w:p w:rsidR="000F1191" w:rsidRDefault="000F1191" w:rsidP="000F1191">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4F26A4">
        <w:rPr>
          <w:rStyle w:val="Emphasis"/>
          <w:highlight w:val="cyan"/>
        </w:rPr>
        <w:t>serious diplomatic and political costs</w:t>
      </w:r>
      <w:r w:rsidRPr="004F26A4">
        <w:rPr>
          <w:sz w:val="16"/>
          <w:highlight w:val="cyan"/>
        </w:rPr>
        <w:t xml:space="preserve"> </w:t>
      </w:r>
      <w:r w:rsidRPr="00082499">
        <w:rPr>
          <w:sz w:val="16"/>
        </w:rPr>
        <w:t xml:space="preserve">that emanate from beyond a fickle electorate, which </w:t>
      </w:r>
      <w:r w:rsidRPr="004F26A4">
        <w:rPr>
          <w:rStyle w:val="Emphasis"/>
          <w:highlight w:val="cyan"/>
        </w:rPr>
        <w:t>will prevent</w:t>
      </w:r>
      <w:r w:rsidRPr="00082499">
        <w:rPr>
          <w:sz w:val="16"/>
        </w:rPr>
        <w:t xml:space="preserve"> the likes of the </w:t>
      </w:r>
      <w:r w:rsidRPr="004F26A4">
        <w:rPr>
          <w:rStyle w:val="Emphasis"/>
          <w:highlight w:val="cyan"/>
        </w:rPr>
        <w:t xml:space="preserve">increased drone aggression </w:t>
      </w:r>
      <w:r w:rsidRPr="00325E7E">
        <w:rPr>
          <w:rStyle w:val="Emphasis"/>
        </w:rPr>
        <w:t>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5E7E">
        <w:rPr>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4F26A4">
        <w:rPr>
          <w:highlight w:val="cyan"/>
          <w:u w:val="single"/>
        </w:rPr>
        <w:t>Non-state actors</w:t>
      </w:r>
      <w:r w:rsidRPr="00082499">
        <w:rPr>
          <w:sz w:val="16"/>
        </w:rPr>
        <w:t xml:space="preserve">, on the other hand, </w:t>
      </w:r>
      <w:r w:rsidRPr="004F26A4">
        <w:rPr>
          <w:highlight w:val="cyan"/>
          <w:u w:val="single"/>
        </w:rPr>
        <w:t>have</w:t>
      </w:r>
      <w:r w:rsidRPr="00082499">
        <w:rPr>
          <w:sz w:val="16"/>
        </w:rPr>
        <w:t xml:space="preserve"> even more </w:t>
      </w:r>
      <w:r w:rsidRPr="004F26A4">
        <w:rPr>
          <w:b/>
          <w:highlight w:val="cyan"/>
          <w:u w:val="single"/>
          <w:bdr w:val="single" w:sz="4" w:space="0" w:color="auto"/>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4F26A4">
        <w:rPr>
          <w:highlight w:val="cyan"/>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5E7E">
        <w:rPr>
          <w:u w:val="single"/>
        </w:rPr>
        <w:t xml:space="preserve">Weaponized drones are </w:t>
      </w:r>
      <w:r w:rsidRPr="004F26A4">
        <w:rPr>
          <w:highlight w:val="cyan"/>
          <w:u w:val="single"/>
        </w:rPr>
        <w:t xml:space="preserve">not easily deployable. </w:t>
      </w:r>
      <w:r w:rsidRPr="00325E7E">
        <w:rPr>
          <w:u w:val="single"/>
        </w:rPr>
        <w:t>Most require runways</w:t>
      </w:r>
      <w:r w:rsidRPr="00325E7E">
        <w:rPr>
          <w:sz w:val="16"/>
        </w:rPr>
        <w:t xml:space="preserve"> in order to be launched, </w:t>
      </w:r>
      <w:r w:rsidRPr="00325E7E">
        <w:rPr>
          <w:u w:val="single"/>
        </w:rPr>
        <w:t>which means tha</w:t>
      </w:r>
      <w:r w:rsidRPr="00082499">
        <w:rPr>
          <w:u w:val="single"/>
        </w:rPr>
        <w:t xml:space="preserve">t </w:t>
      </w:r>
      <w:r w:rsidRPr="00325E7E">
        <w:rPr>
          <w:u w:val="single"/>
        </w:rPr>
        <w:t xml:space="preserve">any non-state actor would likely require </w:t>
      </w:r>
      <w:r w:rsidRPr="004F26A4">
        <w:rPr>
          <w:highlight w:val="cyan"/>
          <w:u w:val="single"/>
        </w:rPr>
        <w:t>state sponsorship</w:t>
      </w:r>
      <w:r w:rsidRPr="00082499">
        <w:rPr>
          <w:u w:val="single"/>
        </w:rPr>
        <w:t xml:space="preserve"> to operate a drone. </w:t>
      </w:r>
      <w:r w:rsidRPr="00325E7E">
        <w:rPr>
          <w:u w:val="single"/>
        </w:rPr>
        <w:t>Such</w:t>
      </w:r>
      <w:r w:rsidRPr="00082499">
        <w:rPr>
          <w:u w:val="single"/>
        </w:rPr>
        <w:t xml:space="preserve"> sponsorship </w:t>
      </w:r>
      <w:r w:rsidRPr="004F26A4">
        <w:rPr>
          <w:highlight w:val="cyan"/>
          <w:u w:val="single"/>
        </w:rPr>
        <w:t>is unlikely given the political</w:t>
      </w:r>
      <w:r w:rsidRPr="00326869">
        <w:rPr>
          <w:u w:val="single"/>
        </w:rPr>
        <w:t xml:space="preserve"> and diplomatic </w:t>
      </w:r>
      <w:r w:rsidRPr="004F26A4">
        <w:rPr>
          <w:highlight w:val="cya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w:t>
      </w:r>
      <w:r w:rsidRPr="00325E7E">
        <w:t xml:space="preserve">In short, </w:t>
      </w:r>
      <w:r w:rsidRPr="00325E7E">
        <w:rPr>
          <w:rStyle w:val="StyleBoldUnderline"/>
        </w:rPr>
        <w:t>the doomsday drone scenario</w:t>
      </w:r>
      <w:r w:rsidRPr="00325E7E">
        <w:t xml:space="preserve"> Ignatieff and Sharkey predict </w:t>
      </w:r>
      <w:r w:rsidRPr="00325E7E">
        <w:rPr>
          <w:rStyle w:val="StyleBoldUnderline"/>
        </w:rPr>
        <w:t>results from an excessive focus on rapidly-evolving military technology</w:t>
      </w:r>
      <w:r w:rsidRPr="00325E7E">
        <w:t>.</w:t>
      </w:r>
      <w:r>
        <w:t xml:space="preserve"> </w:t>
      </w:r>
    </w:p>
    <w:p w:rsidR="000F1191" w:rsidRDefault="000F1191" w:rsidP="000F1191">
      <w:r>
        <w:t xml:space="preserve">Instead, </w:t>
      </w:r>
      <w:r w:rsidRPr="004F26A4">
        <w:rPr>
          <w:rStyle w:val="StyleBoldUnderline"/>
          <w:highlight w:val="cyan"/>
        </w:rPr>
        <w:t xml:space="preserve">we must return to </w:t>
      </w:r>
      <w:r w:rsidRPr="004F26A4">
        <w:rPr>
          <w:rStyle w:val="StyleBoldUnderline"/>
          <w:b/>
          <w:highlight w:val="cyan"/>
          <w:bdr w:val="single" w:sz="4" w:space="0" w:color="auto"/>
        </w:rPr>
        <w:t>what we know about state behavior</w:t>
      </w:r>
      <w:r w:rsidRPr="00913431">
        <w:rPr>
          <w:rStyle w:val="StyleBoldUnderline"/>
        </w:rPr>
        <w:t xml:space="preserve"> in an anarchistic international order</w:t>
      </w:r>
      <w:r>
        <w:t xml:space="preserve">. </w:t>
      </w:r>
      <w:r w:rsidRPr="004F26A4">
        <w:rPr>
          <w:rStyle w:val="StyleBoldUnderline"/>
          <w:highlight w:val="cyan"/>
        </w:rPr>
        <w:t xml:space="preserve">Nations will confront </w:t>
      </w:r>
      <w:r w:rsidRPr="00913431">
        <w:rPr>
          <w:rStyle w:val="StyleBoldUnderline"/>
        </w:rPr>
        <w:t>the</w:t>
      </w:r>
      <w:r>
        <w:t xml:space="preserve"> </w:t>
      </w:r>
      <w:r w:rsidRPr="00913431">
        <w:rPr>
          <w:rStyle w:val="StyleBoldUnderline"/>
          <w:bdr w:val="single" w:sz="4" w:space="0" w:color="auto"/>
        </w:rPr>
        <w:t xml:space="preserve">same </w:t>
      </w:r>
      <w:r w:rsidRPr="004F26A4">
        <w:rPr>
          <w:rStyle w:val="StyleBoldUnderline"/>
          <w:highlight w:val="cyan"/>
          <w:bdr w:val="single" w:sz="4" w:space="0" w:color="auto"/>
        </w:rPr>
        <w:t>principles of deterrence</w:t>
      </w:r>
      <w:r>
        <w:t xml:space="preserve">, for example, </w:t>
      </w:r>
      <w:r w:rsidRPr="004F26A4">
        <w:rPr>
          <w:rStyle w:val="StyleBoldUnderline"/>
          <w:highlight w:val="cyan"/>
        </w:rPr>
        <w:t>when deciding to launch</w:t>
      </w:r>
      <w:r w:rsidRPr="00913431">
        <w:rPr>
          <w:rStyle w:val="StyleBoldUnderline"/>
        </w:rPr>
        <w:t xml:space="preserve"> a </w:t>
      </w:r>
      <w:r w:rsidRPr="004F26A4">
        <w:rPr>
          <w:rStyle w:val="StyleBoldUnderline"/>
          <w:highlight w:val="cyan"/>
        </w:rPr>
        <w:t>t</w:t>
      </w:r>
      <w:r w:rsidRPr="00913431">
        <w:rPr>
          <w:rStyle w:val="StyleBoldUnderline"/>
        </w:rPr>
        <w:t xml:space="preserve">argeted </w:t>
      </w:r>
      <w:r w:rsidRPr="004F26A4">
        <w:rPr>
          <w:rStyle w:val="StyleBoldUnderline"/>
          <w:highlight w:val="cyan"/>
        </w:rPr>
        <w:t>k</w:t>
      </w:r>
      <w:r w:rsidRPr="00913431">
        <w:rPr>
          <w:rStyle w:val="StyleBoldUnderline"/>
        </w:rPr>
        <w:t>illing operation</w:t>
      </w:r>
      <w:r>
        <w:t xml:space="preserve"> </w:t>
      </w:r>
      <w:r w:rsidRPr="00913431">
        <w:rPr>
          <w:rStyle w:val="StyleBoldUnderline"/>
        </w:rPr>
        <w:t>regardless of whether they conduct it through a drone or a covert amphibious assault team</w:t>
      </w:r>
      <w:r>
        <w:t xml:space="preserve">. </w:t>
      </w:r>
    </w:p>
    <w:p w:rsidR="000F1191" w:rsidRDefault="000F1191" w:rsidP="000F1191">
      <w:r w:rsidRPr="004F26A4">
        <w:rPr>
          <w:rStyle w:val="StyleBoldUnderline"/>
          <w:highlight w:val="cyan"/>
        </w:rPr>
        <w:t>Drones</w:t>
      </w:r>
      <w:r>
        <w:t xml:space="preserve"> may make waging war more domestically palatable, but they </w:t>
      </w:r>
      <w:r w:rsidRPr="004F26A4">
        <w:rPr>
          <w:rStyle w:val="StyleBoldUnderline"/>
          <w:highlight w:val="cyan"/>
          <w:bdr w:val="single" w:sz="4" w:space="0" w:color="auto"/>
        </w:rPr>
        <w:t>don’t change the</w:t>
      </w:r>
      <w:r w:rsidRPr="00913431">
        <w:rPr>
          <w:rStyle w:val="StyleBoldUnderline"/>
          <w:bdr w:val="single" w:sz="4" w:space="0" w:color="auto"/>
        </w:rPr>
        <w:t xml:space="preserve"> very </w:t>
      </w:r>
      <w:r w:rsidRPr="006C173F">
        <w:rPr>
          <w:rStyle w:val="StyleBoldUnderline"/>
          <w:bdr w:val="single" w:sz="4" w:space="0" w:color="auto"/>
        </w:rPr>
        <w:t xml:space="preserve">serious </w:t>
      </w:r>
      <w:r w:rsidRPr="004F26A4">
        <w:rPr>
          <w:rStyle w:val="StyleBoldUnderline"/>
          <w:highlight w:val="cyan"/>
          <w:bdr w:val="single" w:sz="4" w:space="0" w:color="auto"/>
        </w:rPr>
        <w:t>risks of retaliation for an attacking state</w:t>
      </w:r>
      <w:r w:rsidRPr="004F26A4">
        <w:rPr>
          <w:highlight w:val="cyan"/>
        </w:rPr>
        <w:t xml:space="preserve">. </w:t>
      </w:r>
      <w:r w:rsidRPr="004F26A4">
        <w:rPr>
          <w:rStyle w:val="StyleBoldUnderline"/>
          <w:highlight w:val="cyan"/>
        </w:rPr>
        <w:t>Any state</w:t>
      </w:r>
      <w:r w:rsidRPr="00913431">
        <w:rPr>
          <w:rStyle w:val="StyleBoldUnderline"/>
        </w:rPr>
        <w:t xml:space="preserve"> otherwise </w:t>
      </w:r>
      <w:r w:rsidRPr="004F26A4">
        <w:rPr>
          <w:rStyle w:val="StyleBoldUnderline"/>
          <w:highlight w:val="cyan"/>
        </w:rPr>
        <w:t>deterred</w:t>
      </w:r>
      <w:r w:rsidRPr="00913431">
        <w:rPr>
          <w:rStyle w:val="StyleBoldUnderline"/>
        </w:rPr>
        <w:t xml:space="preserve"> from using force abroad</w:t>
      </w:r>
      <w:r>
        <w:t xml:space="preserve"> </w:t>
      </w:r>
      <w:r w:rsidRPr="004F26A4">
        <w:rPr>
          <w:rStyle w:val="StyleBoldUnderline"/>
          <w:highlight w:val="cyan"/>
          <w:bdr w:val="single" w:sz="4" w:space="0" w:color="auto"/>
        </w:rPr>
        <w:t xml:space="preserve">will not significantly increase its </w:t>
      </w:r>
      <w:r w:rsidRPr="006C173F">
        <w:rPr>
          <w:rStyle w:val="StyleBoldUnderline"/>
          <w:bdr w:val="single" w:sz="4" w:space="0" w:color="auto"/>
        </w:rPr>
        <w:t xml:space="preserve">power </w:t>
      </w:r>
      <w:r w:rsidRPr="004F26A4">
        <w:rPr>
          <w:rStyle w:val="StyleBoldUnderline"/>
          <w:highlight w:val="cyan"/>
          <w:bdr w:val="single" w:sz="4" w:space="0" w:color="auto"/>
        </w:rPr>
        <w:t>projection on</w:t>
      </w:r>
      <w:r w:rsidRPr="00913431">
        <w:rPr>
          <w:rStyle w:val="StyleBoldUnderline"/>
          <w:bdr w:val="single" w:sz="4" w:space="0" w:color="auto"/>
        </w:rPr>
        <w:t xml:space="preserve"> account of </w:t>
      </w:r>
      <w:r w:rsidRPr="004F26A4">
        <w:rPr>
          <w:rStyle w:val="StyleBoldUnderline"/>
          <w:highlight w:val="cyan"/>
          <w:bdr w:val="single" w:sz="4" w:space="0" w:color="auto"/>
        </w:rPr>
        <w:t>acquiring drones</w:t>
      </w:r>
      <w:r>
        <w:t xml:space="preserve">. </w:t>
      </w:r>
    </w:p>
    <w:p w:rsidR="000F1191" w:rsidRDefault="000F1191" w:rsidP="000F1191">
      <w:r>
        <w:t xml:space="preserve">What’s more, </w:t>
      </w:r>
      <w:r w:rsidRPr="00913431">
        <w:rPr>
          <w:rStyle w:val="StyleBoldUnderline"/>
        </w:rPr>
        <w:t xml:space="preserve">the very </w:t>
      </w:r>
      <w:r w:rsidRPr="00325E7E">
        <w:rPr>
          <w:rStyle w:val="StyleBoldUnderline"/>
        </w:rPr>
        <w:t>states whose use of drones could threaten U.S. security</w:t>
      </w:r>
      <w:r w:rsidRPr="00325E7E">
        <w:t xml:space="preserve"> – countries </w:t>
      </w:r>
      <w:r w:rsidRPr="00325E7E">
        <w:rPr>
          <w:rStyle w:val="StyleBoldUnderline"/>
        </w:rPr>
        <w:t>like China</w:t>
      </w:r>
      <w:r w:rsidRPr="00325E7E">
        <w:t xml:space="preserve"> – </w:t>
      </w:r>
      <w:r w:rsidRPr="00325E7E">
        <w:rPr>
          <w:rStyle w:val="StyleBoldUnderline"/>
          <w:bdr w:val="single" w:sz="4" w:space="0" w:color="auto"/>
        </w:rPr>
        <w:t>are not democratic</w:t>
      </w:r>
      <w:r w:rsidRPr="00325E7E">
        <w:t xml:space="preserve">, which means that </w:t>
      </w:r>
      <w:r w:rsidRPr="00325E7E">
        <w:rPr>
          <w:rStyle w:val="StyleBoldUnderline"/>
        </w:rPr>
        <w:t>the possible political ramifications of the low risk of casualties resulting from drone use are</w:t>
      </w:r>
      <w:r w:rsidRPr="00325E7E">
        <w:t xml:space="preserve"> </w:t>
      </w:r>
      <w:r w:rsidRPr="00325E7E">
        <w:rPr>
          <w:rStyle w:val="StyleBoldUnderline"/>
          <w:bdr w:val="single" w:sz="4" w:space="0" w:color="auto"/>
        </w:rPr>
        <w:t>irrelevant</w:t>
      </w:r>
      <w:r>
        <w:t xml:space="preserve">. For all their military benefits, putting drones into play requires an ability to meet the political and security risks associated with their use. </w:t>
      </w:r>
    </w:p>
    <w:p w:rsidR="000F1191" w:rsidRDefault="000F1191" w:rsidP="000F1191">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0F1191" w:rsidRDefault="000F1191" w:rsidP="000F1191">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0F1191" w:rsidRDefault="000F1191" w:rsidP="000F1191">
      <w:r>
        <w:t xml:space="preserve">Yet, </w:t>
      </w:r>
      <w:r w:rsidRPr="00913431">
        <w:rPr>
          <w:rStyle w:val="StyleBoldUnderline"/>
        </w:rPr>
        <w:t xml:space="preserve">the past decade’s </w:t>
      </w:r>
      <w:r w:rsidRPr="004F26A4">
        <w:rPr>
          <w:rStyle w:val="StyleBoldUnderline"/>
          <w:highlight w:val="cyan"/>
        </w:rPr>
        <w:t>experience with drones bears</w:t>
      </w:r>
      <w:r w:rsidRPr="004F26A4">
        <w:rPr>
          <w:highlight w:val="cyan"/>
        </w:rPr>
        <w:t xml:space="preserve"> </w:t>
      </w:r>
      <w:r w:rsidRPr="004F26A4">
        <w:rPr>
          <w:rStyle w:val="StyleBoldUnderline"/>
          <w:highlight w:val="cyan"/>
          <w:bdr w:val="single" w:sz="4" w:space="0" w:color="auto"/>
        </w:rPr>
        <w:t>no evidence</w:t>
      </w:r>
      <w:r w:rsidRPr="004F26A4">
        <w:rPr>
          <w:highlight w:val="cyan"/>
        </w:rPr>
        <w:t xml:space="preserve"> </w:t>
      </w:r>
      <w:r w:rsidRPr="004F26A4">
        <w:rPr>
          <w:rStyle w:val="StyleBoldUnderline"/>
          <w:highlight w:val="cyan"/>
        </w:rPr>
        <w:t>of</w:t>
      </w:r>
      <w:r w:rsidRPr="00913431">
        <w:rPr>
          <w:rStyle w:val="StyleBoldUnderline"/>
        </w:rPr>
        <w:t xml:space="preserve"> impending </w:t>
      </w:r>
      <w:r w:rsidRPr="004F26A4">
        <w:rPr>
          <w:rStyle w:val="StyleBoldUnderline"/>
          <w:highlight w:val="cyan"/>
        </w:rPr>
        <w:t>instability in the global</w:t>
      </w:r>
      <w:r w:rsidRPr="00913431">
        <w:rPr>
          <w:rStyle w:val="StyleBoldUnderline"/>
        </w:rPr>
        <w:t xml:space="preserve"> strategic </w:t>
      </w:r>
      <w:r w:rsidRPr="004F26A4">
        <w:rPr>
          <w:rStyle w:val="StyleBoldUnderline"/>
          <w:highlight w:val="cyan"/>
        </w:rPr>
        <w:t>landscape</w:t>
      </w:r>
      <w:r>
        <w:t xml:space="preserve">. Conflict may not be any less likely in the era of drones, but </w:t>
      </w:r>
      <w:r w:rsidRPr="00913431">
        <w:rPr>
          <w:rStyle w:val="StyleBoldUnderline"/>
        </w:rPr>
        <w:t xml:space="preserve">the nature of 21st Century </w:t>
      </w:r>
      <w:r w:rsidRPr="004F26A4">
        <w:rPr>
          <w:rStyle w:val="StyleBoldUnderline"/>
          <w:highlight w:val="cyan"/>
        </w:rPr>
        <w:t>warfare remains</w:t>
      </w:r>
      <w:r w:rsidRPr="004F26A4">
        <w:rPr>
          <w:highlight w:val="cyan"/>
        </w:rPr>
        <w:t xml:space="preserve"> </w:t>
      </w:r>
      <w:r w:rsidRPr="004F26A4">
        <w:rPr>
          <w:rStyle w:val="Emphasis"/>
          <w:highlight w:val="cyan"/>
        </w:rPr>
        <w:t>fundamentally unaltered</w:t>
      </w:r>
      <w:r>
        <w:t xml:space="preserve"> </w:t>
      </w:r>
      <w:r w:rsidRPr="00913431">
        <w:rPr>
          <w:rStyle w:val="StyleBoldUnderline"/>
        </w:rPr>
        <w:t>despite their arrival</w:t>
      </w:r>
      <w:r>
        <w:t xml:space="preserve"> in large numbers.</w:t>
      </w:r>
    </w:p>
    <w:p w:rsidR="000F1191" w:rsidRDefault="000F1191" w:rsidP="000F1191"/>
    <w:p w:rsidR="000F1191" w:rsidRDefault="000F1191" w:rsidP="000F1191"/>
    <w:p w:rsidR="000F1191" w:rsidRDefault="000F1191" w:rsidP="000F1191">
      <w:pPr>
        <w:pStyle w:val="Heading3"/>
      </w:pPr>
      <w:r>
        <w:t>AT: China – Offense</w:t>
      </w:r>
    </w:p>
    <w:p w:rsidR="000F1191" w:rsidRDefault="000F1191" w:rsidP="000F1191"/>
    <w:p w:rsidR="000F1191" w:rsidRDefault="000F1191" w:rsidP="000F1191">
      <w:pPr>
        <w:pStyle w:val="Heading4"/>
      </w:pPr>
      <w:r>
        <w:t>China won’t use drones aggressively- rationality checks</w:t>
      </w:r>
    </w:p>
    <w:p w:rsidR="000F1191" w:rsidRDefault="000F1191" w:rsidP="000F1191">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18" w:history="1">
        <w:r>
          <w:rPr>
            <w:rStyle w:val="Hyperlink"/>
          </w:rPr>
          <w:t>http://www.nationmultimedia.com/opinion/China-has-drones-Now-how-will-it-use-them-30207095.html</w:t>
        </w:r>
      </w:hyperlink>
      <w:r>
        <w:t>]</w:t>
      </w:r>
    </w:p>
    <w:p w:rsidR="000F1191" w:rsidRPr="00AE42AF" w:rsidRDefault="000F1191" w:rsidP="000F1191"/>
    <w:p w:rsidR="000F1191" w:rsidRPr="00A418B4" w:rsidRDefault="000F1191" w:rsidP="000F1191">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A418B4">
        <w:rPr>
          <w:sz w:val="12"/>
        </w:rPr>
        <w:t>¶</w:t>
      </w:r>
      <w:r w:rsidRPr="00A418B4">
        <w:rPr>
          <w:sz w:val="16"/>
        </w:rPr>
        <w:t xml:space="preserve"> Indeed, </w:t>
      </w:r>
      <w:r w:rsidRPr="004F26A4">
        <w:rPr>
          <w:highlight w:val="cyan"/>
          <w:u w:val="single"/>
        </w:rPr>
        <w:t>the time to fret about when China</w:t>
      </w:r>
      <w:r w:rsidRPr="004F26A4">
        <w:rPr>
          <w:sz w:val="16"/>
          <w:highlight w:val="cyan"/>
        </w:rPr>
        <w:t xml:space="preserve"> </w:t>
      </w:r>
      <w:r w:rsidRPr="00A418B4">
        <w:rPr>
          <w:sz w:val="16"/>
        </w:rPr>
        <w:t xml:space="preserve">and other authoritarian countries </w:t>
      </w:r>
      <w:r w:rsidRPr="004F26A4">
        <w:rPr>
          <w:highlight w:val="cyan"/>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4F26A4">
        <w:rPr>
          <w:rStyle w:val="Emphasis"/>
          <w:highlight w:val="cyan"/>
        </w:rPr>
        <w:t>its behaviour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A418B4">
        <w:rPr>
          <w:sz w:val="12"/>
        </w:rPr>
        <w:t>¶</w:t>
      </w:r>
      <w:r w:rsidRPr="00A418B4">
        <w:rPr>
          <w:sz w:val="16"/>
        </w:rPr>
        <w:t xml:space="preserve"> </w:t>
      </w:r>
      <w:r w:rsidRPr="004F26A4">
        <w:rPr>
          <w:highlight w:val="cyan"/>
          <w:u w:val="single"/>
        </w:rPr>
        <w:t>Beijing</w:t>
      </w:r>
      <w:r w:rsidRPr="00A418B4">
        <w:rPr>
          <w:sz w:val="16"/>
        </w:rPr>
        <w:t xml:space="preserve">, however, </w:t>
      </w:r>
      <w:r w:rsidRPr="004F26A4">
        <w:rPr>
          <w:highlight w:val="cyan"/>
          <w:u w:val="single"/>
        </w:rPr>
        <w:t>is unlikely to use</w:t>
      </w:r>
      <w:r w:rsidRPr="00A418B4">
        <w:rPr>
          <w:u w:val="single"/>
        </w:rPr>
        <w:t xml:space="preserve"> its </w:t>
      </w:r>
      <w:r w:rsidRPr="004F26A4">
        <w:rPr>
          <w:highlight w:val="cyan"/>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4F26A4">
        <w:rPr>
          <w:highlight w:val="cyan"/>
          <w:u w:val="single"/>
        </w:rPr>
        <w:t xml:space="preserve">China </w:t>
      </w:r>
      <w:r w:rsidRPr="00A418B4">
        <w:rPr>
          <w:u w:val="single"/>
        </w:rPr>
        <w:t xml:space="preserve">also </w:t>
      </w:r>
      <w:r w:rsidRPr="004F26A4">
        <w:rPr>
          <w:highlight w:val="cyan"/>
          <w:u w:val="single"/>
        </w:rPr>
        <w:t xml:space="preserve">fears setting a precedent </w:t>
      </w:r>
      <w:r w:rsidRPr="00A418B4">
        <w:rPr>
          <w:u w:val="single"/>
        </w:rPr>
        <w:t xml:space="preserve">for the use of drones </w:t>
      </w:r>
      <w:r w:rsidRPr="004F26A4">
        <w:rPr>
          <w:highlight w:val="cyan"/>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4F26A4">
        <w:rPr>
          <w:rStyle w:val="Emphasis"/>
          <w:highlight w:val="cyan"/>
        </w:rPr>
        <w:t>Beijing</w:t>
      </w:r>
      <w:r w:rsidRPr="00F477AC">
        <w:rPr>
          <w:u w:val="single"/>
        </w:rPr>
        <w:t xml:space="preserve"> </w:t>
      </w:r>
      <w:r w:rsidRPr="00A418B4">
        <w:rPr>
          <w:u w:val="single"/>
        </w:rPr>
        <w:t xml:space="preserve">is showing that it </w:t>
      </w:r>
      <w:r w:rsidRPr="004F26A4">
        <w:rPr>
          <w:rStyle w:val="Emphasis"/>
          <w:highlight w:val="cyan"/>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according to recent public statements from China's Defence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r w:rsidRPr="004F26A4">
        <w:rPr>
          <w:highlight w:val="cyan"/>
          <w:u w:val="single"/>
        </w:rPr>
        <w:t>The restrictive position that Beijing takes on sovereignty in international forums will further 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4F26A4">
        <w:rPr>
          <w:highlight w:val="cyan"/>
          <w:u w:val="single"/>
        </w:rPr>
        <w:t xml:space="preserve">even with the endorsement of the international community </w:t>
      </w:r>
      <w:r w:rsidRPr="00A418B4">
        <w:rPr>
          <w:u w:val="single"/>
        </w:rPr>
        <w:t xml:space="preserve">or specific states, </w:t>
      </w:r>
      <w:r w:rsidRPr="004F26A4">
        <w:rPr>
          <w:highlight w:val="cyan"/>
          <w:u w:val="single"/>
        </w:rPr>
        <w:t xml:space="preserve">China would have to weigh any benefits </w:t>
      </w:r>
      <w:r w:rsidRPr="00A418B4">
        <w:rPr>
          <w:u w:val="single"/>
        </w:rPr>
        <w:t xml:space="preserve">of a drone strike abroad </w:t>
      </w:r>
      <w:r w:rsidRPr="004F26A4">
        <w:rPr>
          <w:highlight w:val="cyan"/>
          <w:u w:val="single"/>
        </w:rPr>
        <w:t xml:space="preserve">against </w:t>
      </w:r>
      <w:r w:rsidRPr="00A418B4">
        <w:rPr>
          <w:u w:val="single"/>
        </w:rPr>
        <w:t xml:space="preserve">the potential for </w:t>
      </w:r>
      <w:r w:rsidRPr="004F26A4">
        <w:rPr>
          <w:highlight w:val="cyan"/>
          <w:u w:val="single"/>
        </w:rPr>
        <w:t>mishaps and perceptions that it was infringing on other countries' sovereignty - something Beijing regularly decries</w:t>
      </w:r>
      <w:r w:rsidRPr="004F26A4">
        <w:rPr>
          <w:sz w:val="16"/>
          <w:highlight w:val="cyan"/>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4F26A4">
        <w:rPr>
          <w:rStyle w:val="Emphasis"/>
          <w:highlight w:val="cyan"/>
        </w:rPr>
        <w:t>China's leaders</w:t>
      </w:r>
      <w:r w:rsidRPr="004F26A4">
        <w:rPr>
          <w:highlight w:val="cyan"/>
          <w:u w:val="single"/>
        </w:rPr>
        <w:t xml:space="preserve"> understand that they would damage the country's image abroad</w:t>
      </w:r>
      <w:r w:rsidRPr="00A418B4">
        <w:rPr>
          <w:sz w:val="16"/>
        </w:rPr>
        <w:t xml:space="preserve">, but </w:t>
      </w:r>
      <w:r w:rsidRPr="004F26A4">
        <w:rPr>
          <w:highlight w:val="cyan"/>
          <w:u w:val="single"/>
        </w:rPr>
        <w:t xml:space="preserve">they </w:t>
      </w:r>
      <w:r w:rsidRPr="004F26A4">
        <w:rPr>
          <w:rStyle w:val="Emphasis"/>
          <w:highlight w:val="cyan"/>
        </w:rPr>
        <w:t>prioritise internal stability above all else</w:t>
      </w:r>
      <w:r w:rsidRPr="00A418B4">
        <w:rPr>
          <w:sz w:val="16"/>
        </w:rPr>
        <w:t>.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programme.</w:t>
      </w:r>
    </w:p>
    <w:p w:rsidR="000F1191" w:rsidRPr="00447D31" w:rsidRDefault="000F1191" w:rsidP="000F1191">
      <w:pPr>
        <w:rPr>
          <w:rFonts w:eastAsia="Malgun Gothic"/>
          <w:lang w:eastAsia="ko-KR"/>
        </w:rPr>
      </w:pPr>
    </w:p>
    <w:p w:rsidR="000F1191" w:rsidRDefault="000F1191" w:rsidP="000F1191">
      <w:pPr>
        <w:pStyle w:val="Heading4"/>
      </w:pPr>
      <w:r>
        <w:t xml:space="preserve">(blue) Chinese can effectively use soft power now, which is uniquely effective- US model fails </w:t>
      </w:r>
    </w:p>
    <w:p w:rsidR="000F1191" w:rsidRDefault="000F1191" w:rsidP="000F1191">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19" w:history="1">
        <w:r w:rsidRPr="00C400C5">
          <w:rPr>
            <w:color w:val="0000FF"/>
            <w:u w:val="single"/>
          </w:rPr>
          <w:t>http://www.china.org.cn/china/Chinese_dream_dialogue/2013-12/06/content_30822607.htm</w:t>
        </w:r>
      </w:hyperlink>
      <w:r>
        <w:t>]</w:t>
      </w:r>
    </w:p>
    <w:p w:rsidR="000F1191" w:rsidRDefault="000F1191" w:rsidP="000F1191"/>
    <w:p w:rsidR="000F1191" w:rsidRPr="00EC01E1" w:rsidRDefault="000F1191" w:rsidP="000F1191">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4F26A4">
        <w:rPr>
          <w:rStyle w:val="Emphasis"/>
          <w:highlight w:val="cyan"/>
        </w:rPr>
        <w:t>China does not need to strive</w:t>
      </w:r>
      <w:r w:rsidRPr="004F26A4">
        <w:rPr>
          <w:highlight w:val="cyan"/>
          <w:u w:val="single"/>
        </w:rPr>
        <w:t xml:space="preserve"> for</w:t>
      </w:r>
      <w:r w:rsidRPr="00551AB3">
        <w:rPr>
          <w:u w:val="single"/>
        </w:rPr>
        <w:t xml:space="preserve"> the attainment of </w:t>
      </w:r>
      <w:r w:rsidRPr="004F26A4">
        <w:rPr>
          <w:highlight w:val="cyan"/>
          <w:u w:val="single"/>
        </w:rPr>
        <w:t>a leading role because</w:t>
      </w:r>
      <w:r w:rsidRPr="00551AB3">
        <w:rPr>
          <w:u w:val="single"/>
        </w:rPr>
        <w:t xml:space="preserve"> the </w:t>
      </w:r>
      <w:r w:rsidRPr="004F26A4">
        <w:rPr>
          <w:highlight w:val="cyan"/>
          <w:u w:val="single"/>
        </w:rPr>
        <w:t>present world circumstances are catapulting her to</w:t>
      </w:r>
      <w:r w:rsidRPr="00551AB3">
        <w:rPr>
          <w:u w:val="single"/>
        </w:rPr>
        <w:t xml:space="preserve"> become a </w:t>
      </w:r>
      <w:r w:rsidRPr="004F26A4">
        <w:rPr>
          <w:highlight w:val="cyan"/>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4F26A4">
        <w:rPr>
          <w:highlight w:val="cyan"/>
          <w:u w:val="single"/>
        </w:rPr>
        <w:t>Western</w:t>
      </w:r>
      <w:r w:rsidRPr="00353DD5">
        <w:rPr>
          <w:u w:val="single"/>
        </w:rPr>
        <w:t xml:space="preserve"> countries'</w:t>
      </w:r>
      <w:r w:rsidRPr="00353DD5">
        <w:rPr>
          <w:sz w:val="16"/>
        </w:rPr>
        <w:t xml:space="preserve"> </w:t>
      </w:r>
      <w:r w:rsidRPr="00EC01E1">
        <w:rPr>
          <w:sz w:val="16"/>
        </w:rPr>
        <w:t xml:space="preserve">presumptive </w:t>
      </w:r>
      <w:r w:rsidRPr="004F26A4">
        <w:rPr>
          <w:highlight w:val="cyan"/>
          <w:u w:val="single"/>
        </w:rPr>
        <w:t>frame of mind has been</w:t>
      </w:r>
      <w:r w:rsidRPr="00484F61">
        <w:rPr>
          <w:u w:val="single"/>
        </w:rPr>
        <w:t xml:space="preserve"> slowly </w:t>
      </w:r>
      <w:r w:rsidRPr="004F26A4">
        <w:rPr>
          <w:highlight w:val="cyan"/>
          <w:u w:val="single"/>
        </w:rPr>
        <w:t>losing momentum</w:t>
      </w:r>
      <w:r w:rsidRPr="00EC01E1">
        <w:rPr>
          <w:sz w:val="16"/>
        </w:rPr>
        <w:t xml:space="preserve">. The present circumstances provide a clear indication that one of the most cared institutions, </w:t>
      </w:r>
      <w:r w:rsidRPr="004F26A4">
        <w:rPr>
          <w:highlight w:val="cyan"/>
          <w:u w:val="single"/>
        </w:rPr>
        <w:t>the Western</w:t>
      </w:r>
      <w:r w:rsidRPr="00EC01E1">
        <w:rPr>
          <w:sz w:val="16"/>
        </w:rPr>
        <w:t xml:space="preserve"> multiparty democracy </w:t>
      </w:r>
      <w:r w:rsidRPr="004F26A4">
        <w:rPr>
          <w:highlight w:val="cyan"/>
          <w:u w:val="single"/>
        </w:rPr>
        <w:t>system, has been losing</w:t>
      </w:r>
      <w:r w:rsidRPr="00484F61">
        <w:rPr>
          <w:u w:val="single"/>
        </w:rPr>
        <w:t xml:space="preserve"> its ability to learn, and thus, </w:t>
      </w:r>
      <w:r w:rsidRPr="004F26A4">
        <w:rPr>
          <w:highlight w:val="cyan"/>
          <w:u w:val="single"/>
        </w:rPr>
        <w:t>its capacity to offer</w:t>
      </w:r>
      <w:r w:rsidRPr="00484F61">
        <w:rPr>
          <w:u w:val="single"/>
        </w:rPr>
        <w:t xml:space="preserve"> creative </w:t>
      </w:r>
      <w:r w:rsidRPr="004F26A4">
        <w:rPr>
          <w:highlight w:val="cyan"/>
          <w:u w:val="single"/>
        </w:rPr>
        <w:t>solutions to</w:t>
      </w:r>
      <w:r w:rsidRPr="00EC01E1">
        <w:rPr>
          <w:sz w:val="16"/>
        </w:rPr>
        <w:t xml:space="preserve"> its own and </w:t>
      </w:r>
      <w:r w:rsidRPr="004F26A4">
        <w:rPr>
          <w:highlight w:val="cyan"/>
          <w:u w:val="single"/>
        </w:rPr>
        <w:t>the world's problems</w:t>
      </w:r>
      <w:r w:rsidRPr="00EC01E1">
        <w:rPr>
          <w:sz w:val="16"/>
        </w:rPr>
        <w:t xml:space="preserve">. As a former US Ambassador to China said two years ago, </w:t>
      </w:r>
      <w:r w:rsidRPr="008C00FC">
        <w:rPr>
          <w:u w:val="single"/>
        </w:rPr>
        <w:t xml:space="preserve">the </w:t>
      </w:r>
      <w:r w:rsidRPr="004F26A4">
        <w:rPr>
          <w:highlight w:val="cyan"/>
          <w:u w:val="single"/>
        </w:rPr>
        <w:t>willingness of Chinese leaders to learn</w:t>
      </w:r>
      <w:r w:rsidRPr="008C00FC">
        <w:rPr>
          <w:u w:val="single"/>
        </w:rPr>
        <w:t xml:space="preserve"> from their errors </w:t>
      </w:r>
      <w:r w:rsidRPr="004F26A4">
        <w:rPr>
          <w:highlight w:val="cyan"/>
          <w:u w:val="single"/>
        </w:rPr>
        <w:t>and adapt to new circumstances "differs 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4F26A4">
        <w:rPr>
          <w:highlight w:val="cyan"/>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4F26A4">
        <w:rPr>
          <w:rStyle w:val="Emphasis"/>
          <w:highlight w:val="cyan"/>
        </w:rPr>
        <w:t>US insistence in</w:t>
      </w:r>
      <w:r w:rsidRPr="00EC01E1">
        <w:rPr>
          <w:sz w:val="16"/>
        </w:rPr>
        <w:t xml:space="preserve"> the maintenance of an </w:t>
      </w:r>
      <w:r w:rsidRPr="004F26A4">
        <w:rPr>
          <w:highlight w:val="cyan"/>
          <w:u w:val="single"/>
        </w:rPr>
        <w:t>hegemonic</w:t>
      </w:r>
      <w:r w:rsidRPr="00EC01E1">
        <w:rPr>
          <w:sz w:val="16"/>
        </w:rPr>
        <w:t xml:space="preserve"> international </w:t>
      </w:r>
      <w:r w:rsidRPr="004F26A4">
        <w:rPr>
          <w:highlight w:val="cyan"/>
          <w:u w:val="single"/>
        </w:rPr>
        <w:t>order</w:t>
      </w:r>
      <w:r w:rsidRPr="00EC01E1">
        <w:rPr>
          <w:sz w:val="16"/>
        </w:rPr>
        <w:t xml:space="preserve"> applying the smart power (a new concept of Joseph Nye) stratagems, has </w:t>
      </w:r>
      <w:r w:rsidRPr="004F26A4">
        <w:rPr>
          <w:highlight w:val="cyan"/>
          <w:u w:val="single"/>
        </w:rPr>
        <w:t>culminated in the</w:t>
      </w:r>
      <w:r w:rsidRPr="00EC01E1">
        <w:rPr>
          <w:sz w:val="16"/>
        </w:rPr>
        <w:t xml:space="preserve"> observed </w:t>
      </w:r>
      <w:r w:rsidRPr="004F26A4">
        <w:rPr>
          <w:highlight w:val="cyan"/>
          <w:u w:val="single"/>
        </w:rPr>
        <w:t>failure of the</w:t>
      </w:r>
      <w:r w:rsidRPr="00EC01E1">
        <w:rPr>
          <w:sz w:val="16"/>
        </w:rPr>
        <w:t xml:space="preserve"> misnamed </w:t>
      </w:r>
      <w:r w:rsidRPr="004F26A4">
        <w:rPr>
          <w:highlight w:val="cyan"/>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4F26A4">
        <w:rPr>
          <w:highlight w:val="cyan"/>
          <w:u w:val="single"/>
        </w:rPr>
        <w:t>Given</w:t>
      </w:r>
      <w:r w:rsidRPr="00EC01E1">
        <w:rPr>
          <w:sz w:val="16"/>
        </w:rPr>
        <w:t xml:space="preserve"> the </w:t>
      </w:r>
      <w:r w:rsidRPr="004F26A4">
        <w:rPr>
          <w:highlight w:val="cyan"/>
          <w:u w:val="single"/>
        </w:rPr>
        <w:t>present</w:t>
      </w:r>
      <w:r w:rsidRPr="00EC01E1">
        <w:rPr>
          <w:sz w:val="16"/>
        </w:rPr>
        <w:t xml:space="preserve"> circumstances (as the </w:t>
      </w:r>
      <w:r w:rsidRPr="004F26A4">
        <w:rPr>
          <w:highlight w:val="cyan"/>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4F26A4">
        <w:rPr>
          <w:highlight w:val="cyan"/>
          <w:u w:val="single"/>
        </w:rPr>
        <w:t>US</w:t>
      </w:r>
      <w:r w:rsidRPr="004F26A4">
        <w:rPr>
          <w:sz w:val="16"/>
          <w:highlight w:val="cyan"/>
        </w:rPr>
        <w:t xml:space="preserve"> </w:t>
      </w:r>
      <w:r w:rsidRPr="00EC01E1">
        <w:rPr>
          <w:sz w:val="16"/>
        </w:rPr>
        <w:t xml:space="preserve">had to devote to the failed Arab Spring, to an ailing Europe, and to its own domestic financial and </w:t>
      </w:r>
      <w:r w:rsidRPr="004F26A4">
        <w:rPr>
          <w:highlight w:val="cyan"/>
          <w:u w:val="single"/>
        </w:rPr>
        <w:t xml:space="preserve">political problems) </w:t>
      </w:r>
      <w:r w:rsidRPr="004F26A4">
        <w:rPr>
          <w:rStyle w:val="Emphasis"/>
          <w:highlight w:val="cyan"/>
        </w:rPr>
        <w:t>China's possibilities to acquire soft power and to exert its positive influence</w:t>
      </w:r>
      <w:r w:rsidRPr="00EC01E1">
        <w:rPr>
          <w:sz w:val="16"/>
        </w:rPr>
        <w:t xml:space="preserve"> way the international governing institutions and in international relations, </w:t>
      </w:r>
      <w:r w:rsidRPr="004F26A4">
        <w:rPr>
          <w:rStyle w:val="Emphasis"/>
          <w:highlight w:val="cyan"/>
        </w:rPr>
        <w:t>are now 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4F26A4">
        <w:rPr>
          <w:highlight w:val="cyan"/>
          <w:u w:val="single"/>
        </w:rPr>
        <w:t>adaptive</w:t>
      </w:r>
      <w:r w:rsidRPr="007B19C3">
        <w:rPr>
          <w:u w:val="single"/>
        </w:rPr>
        <w:t xml:space="preserve"> and learning-prone </w:t>
      </w:r>
      <w:r w:rsidRPr="004F26A4">
        <w:rPr>
          <w:highlight w:val="cyan"/>
          <w:u w:val="single"/>
        </w:rPr>
        <w:t>attitude of</w:t>
      </w:r>
      <w:r w:rsidRPr="007B19C3">
        <w:rPr>
          <w:u w:val="single"/>
        </w:rPr>
        <w:t xml:space="preserve"> the </w:t>
      </w:r>
      <w:r w:rsidRPr="004F26A4">
        <w:rPr>
          <w:highlight w:val="cyan"/>
          <w:u w:val="single"/>
        </w:rPr>
        <w:t>Chinese leaders</w:t>
      </w:r>
      <w:r w:rsidRPr="007B19C3">
        <w:rPr>
          <w:u w:val="single"/>
        </w:rPr>
        <w:t xml:space="preserve">, even to the point of adapting (not adopting) western suggestions and institutions when necessary, </w:t>
      </w:r>
      <w:r w:rsidRPr="004F26A4">
        <w:rPr>
          <w:highlight w:val="cyan"/>
          <w:u w:val="single"/>
        </w:rPr>
        <w:t>is the</w:t>
      </w:r>
      <w:r w:rsidRPr="007B19C3">
        <w:rPr>
          <w:u w:val="single"/>
        </w:rPr>
        <w:t xml:space="preserve"> underlying cause of the </w:t>
      </w:r>
      <w:r w:rsidRPr="004F26A4">
        <w:rPr>
          <w:highlight w:val="cyan"/>
          <w:u w:val="single"/>
        </w:rPr>
        <w:t>success of the</w:t>
      </w:r>
      <w:r w:rsidRPr="007B19C3">
        <w:rPr>
          <w:u w:val="single"/>
        </w:rPr>
        <w:t xml:space="preserve"> admirable and </w:t>
      </w:r>
      <w:r w:rsidRPr="004F26A4">
        <w:rPr>
          <w:highlight w:val="cyan"/>
          <w:u w:val="single"/>
        </w:rPr>
        <w:t xml:space="preserve">unique Chinese </w:t>
      </w:r>
      <w:r w:rsidRPr="00FC3A3A">
        <w:rPr>
          <w:u w:val="single"/>
        </w:rPr>
        <w:t xml:space="preserve">development </w:t>
      </w:r>
      <w:r w:rsidRPr="004F26A4">
        <w:rPr>
          <w:highlight w:val="cyan"/>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4F26A4">
        <w:rPr>
          <w:highlight w:val="cyan"/>
          <w:u w:val="single"/>
        </w:rPr>
        <w:t xml:space="preserve">now China possesses a substantive </w:t>
      </w:r>
      <w:r w:rsidRPr="0004022D">
        <w:rPr>
          <w:u w:val="single"/>
        </w:rPr>
        <w:t xml:space="preserve">experiential </w:t>
      </w:r>
      <w:r w:rsidRPr="004F26A4">
        <w:rPr>
          <w:highlight w:val="cyan"/>
          <w:u w:val="single"/>
        </w:rPr>
        <w:t xml:space="preserve">wisdom to start a </w:t>
      </w:r>
      <w:r w:rsidRPr="004F26A4">
        <w:rPr>
          <w:rStyle w:val="Emphasis"/>
          <w:highlight w:val="cyan"/>
        </w:rPr>
        <w:t>very productive</w:t>
      </w:r>
      <w:r w:rsidRPr="004F26A4">
        <w:rPr>
          <w:highlight w:val="cyan"/>
          <w:u w:val="single"/>
        </w:rPr>
        <w:t xml:space="preser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0F1191" w:rsidRPr="00797397" w:rsidRDefault="000F1191" w:rsidP="000F1191"/>
    <w:p w:rsidR="000F1191" w:rsidRDefault="000F1191" w:rsidP="000F1191">
      <w:pPr>
        <w:pStyle w:val="Heading4"/>
      </w:pPr>
      <w:r>
        <w:t>US influence trades off with China’s- competing narratives</w:t>
      </w:r>
    </w:p>
    <w:p w:rsidR="000F1191" w:rsidRDefault="000F1191" w:rsidP="000F1191">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20" w:history="1">
        <w:r w:rsidRPr="003C3117">
          <w:rPr>
            <w:color w:val="0000FF"/>
            <w:u w:val="single"/>
          </w:rPr>
          <w:t>http://thediplomat.com/2013/06/soft-power-a-u-s-china-battleground/</w:t>
        </w:r>
      </w:hyperlink>
      <w:r>
        <w:t>]</w:t>
      </w:r>
    </w:p>
    <w:p w:rsidR="000F1191" w:rsidRPr="003C3117" w:rsidRDefault="000F1191" w:rsidP="000F1191"/>
    <w:p w:rsidR="000F1191" w:rsidRPr="009871E0" w:rsidRDefault="000F1191" w:rsidP="000F1191">
      <w:pPr>
        <w:rPr>
          <w:sz w:val="16"/>
        </w:rPr>
      </w:pPr>
      <w:r w:rsidRPr="009871E0">
        <w:rPr>
          <w:sz w:val="16"/>
        </w:rPr>
        <w:t xml:space="preserve">Strip away the ostensibly benign surface of public diplomacy, cultural exchanges and language instruction, and it becomes clear that </w:t>
      </w:r>
      <w:r w:rsidRPr="004F26A4">
        <w:rPr>
          <w:rStyle w:val="Emphasis"/>
          <w:highlight w:val="cyan"/>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4F26A4">
        <w:rPr>
          <w:highlight w:val="cyan"/>
          <w:u w:val="single"/>
        </w:rPr>
        <w:t>in regions deeply influenced by Western</w:t>
      </w:r>
      <w:r w:rsidRPr="00EA6976">
        <w:rPr>
          <w:u w:val="single"/>
        </w:rPr>
        <w:t xml:space="preserve"> cultures, political systems and </w:t>
      </w:r>
      <w:r w:rsidRPr="004F26A4">
        <w:rPr>
          <w:highlight w:val="cyan"/>
          <w:u w:val="single"/>
        </w:rPr>
        <w:t>values</w:t>
      </w:r>
      <w:r w:rsidRPr="00EA6976">
        <w:rPr>
          <w:u w:val="single"/>
        </w:rPr>
        <w:t xml:space="preserve">, the “latecomer” </w:t>
      </w:r>
      <w:r w:rsidRPr="0007056E">
        <w:rPr>
          <w:u w:val="single"/>
        </w:rPr>
        <w:t xml:space="preserve">China is considered a “dissident force." </w:t>
      </w:r>
      <w:r w:rsidRPr="004F26A4">
        <w:rPr>
          <w:rStyle w:val="Emphasis"/>
          <w:highlight w:val="cyan"/>
        </w:rPr>
        <w:t>Under such circumstances,</w:t>
      </w:r>
      <w:r w:rsidRPr="004F26A4">
        <w:rPr>
          <w:highlight w:val="cyan"/>
          <w:u w:val="single"/>
        </w:rPr>
        <w:t xml:space="preserve"> “it is rather difficult for China to attract</w:t>
      </w:r>
      <w:r w:rsidRPr="00BD650D">
        <w:rPr>
          <w:u w:val="single"/>
        </w:rPr>
        <w:t xml:space="preserve"> Western </w:t>
      </w:r>
      <w:r w:rsidRPr="004F26A4">
        <w:rPr>
          <w:highlight w:val="cyan"/>
          <w:u w:val="single"/>
        </w:rPr>
        <w:t>countries with its own</w:t>
      </w:r>
      <w:r w:rsidRPr="00BD650D">
        <w:rPr>
          <w:u w:val="single"/>
        </w:rPr>
        <w:t xml:space="preserve"> political and cultural </w:t>
      </w:r>
      <w:r w:rsidRPr="004F26A4">
        <w:rPr>
          <w:highlight w:val="cyan"/>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4F26A4">
        <w:rPr>
          <w:rStyle w:val="Emphasis"/>
          <w:highlight w:val="cyan"/>
        </w:rPr>
        <w:t>China’s difficulty in projecting soft power across the world is in part due to the way the U.S. leverages its own soft power</w:t>
      </w:r>
      <w:r w:rsidRPr="009871E0">
        <w:rPr>
          <w:sz w:val="16"/>
        </w:rPr>
        <w:t xml:space="preserve">. Wu Jianmin, the former president of China’s Foreign Affairs University, puts the point well when explaining that </w:t>
      </w:r>
      <w:r w:rsidRPr="004F26A4">
        <w:rPr>
          <w:highlight w:val="cyan"/>
          <w:u w:val="single"/>
        </w:rPr>
        <w:t>U.S. soft power is driven by</w:t>
      </w:r>
      <w:r w:rsidRPr="00EA6976">
        <w:rPr>
          <w:u w:val="single"/>
        </w:rPr>
        <w:t xml:space="preserve"> the imperative of “maintaining US hegemony in changing the </w:t>
      </w:r>
      <w:r w:rsidRPr="007B081A">
        <w:rPr>
          <w:u w:val="single"/>
        </w:rPr>
        <w:t xml:space="preserve">world, of </w:t>
      </w:r>
      <w:r w:rsidRPr="004F26A4">
        <w:rPr>
          <w:highlight w:val="cyan"/>
          <w:u w:val="single"/>
        </w:rPr>
        <w:t>letting the world listen to the U</w:t>
      </w:r>
      <w:r w:rsidRPr="009871E0">
        <w:rPr>
          <w:sz w:val="16"/>
        </w:rPr>
        <w:t xml:space="preserve">nited </w:t>
      </w:r>
      <w:r w:rsidRPr="004F26A4">
        <w:rPr>
          <w:highlight w:val="cyan"/>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4F26A4">
        <w:rPr>
          <w:rStyle w:val="Emphasis"/>
          <w:highlight w:val="cyan"/>
        </w:rPr>
        <w:t>Through these lenses</w:t>
      </w:r>
      <w:r w:rsidRPr="004F26A4">
        <w:rPr>
          <w:highlight w:val="cyan"/>
          <w:u w:val="single"/>
        </w:rPr>
        <w:t xml:space="preserve">, perceptions of China are dominated by </w:t>
      </w:r>
      <w:r w:rsidRPr="0007056E">
        <w:rPr>
          <w:u w:val="single"/>
        </w:rPr>
        <w:t xml:space="preserve">such </w:t>
      </w:r>
      <w:r w:rsidRPr="004F26A4">
        <w:rPr>
          <w:highlight w:val="cyan"/>
          <w:u w:val="single"/>
        </w:rPr>
        <w:t>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4F26A4">
        <w:rPr>
          <w:highlight w:val="cyan"/>
          <w:u w:val="single"/>
        </w:rPr>
        <w:t>the Party’s</w:t>
      </w:r>
      <w:r w:rsidRPr="009871E0">
        <w:rPr>
          <w:sz w:val="16"/>
        </w:rPr>
        <w:t xml:space="preserve"> previously archaic propaganda </w:t>
      </w:r>
      <w:r w:rsidRPr="004F26A4">
        <w:rPr>
          <w:highlight w:val="cyan"/>
          <w:u w:val="single"/>
        </w:rPr>
        <w:t>system has been</w:t>
      </w:r>
      <w:r w:rsidRPr="009871E0">
        <w:rPr>
          <w:sz w:val="16"/>
        </w:rPr>
        <w:t xml:space="preserve"> massively overhauled and </w:t>
      </w:r>
      <w:r w:rsidRPr="004F26A4">
        <w:rPr>
          <w:rStyle w:val="Emphasis"/>
          <w:highlight w:val="cyan"/>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4F26A4">
        <w:rPr>
          <w:highlight w:val="cyan"/>
          <w:u w:val="single"/>
        </w:rPr>
        <w:t>China’s leaders</w:t>
      </w:r>
      <w:r w:rsidRPr="009871E0">
        <w:rPr>
          <w:sz w:val="16"/>
        </w:rPr>
        <w:t xml:space="preserve"> under Jiang Zemin </w:t>
      </w:r>
      <w:r w:rsidRPr="004F26A4">
        <w:rPr>
          <w:rStyle w:val="Emphasis"/>
          <w:highlight w:val="cyan"/>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0F1191" w:rsidRDefault="000F1191" w:rsidP="000F1191"/>
    <w:p w:rsidR="000F1191" w:rsidRDefault="000F1191" w:rsidP="000F1191">
      <w:pPr>
        <w:pStyle w:val="Heading4"/>
      </w:pPr>
      <w:r>
        <w:t xml:space="preserve">Chinese soft power </w:t>
      </w:r>
      <w:r w:rsidRPr="00FA212A">
        <w:rPr>
          <w:u w:val="single"/>
        </w:rPr>
        <w:t>restrains</w:t>
      </w:r>
      <w:r>
        <w:t xml:space="preserve"> aggression- solves regional stability</w:t>
      </w:r>
    </w:p>
    <w:p w:rsidR="000F1191" w:rsidRDefault="000F1191" w:rsidP="000F1191">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1" w:history="1">
        <w:r w:rsidRPr="00D52203">
          <w:rPr>
            <w:color w:val="0000FF"/>
            <w:u w:val="single"/>
          </w:rPr>
          <w:t>http://dornsife.usc.edu/assets/sites/451/docs/Huang_FINAL_China_Soft_Power_and_Status.pdf</w:t>
        </w:r>
      </w:hyperlink>
      <w:r>
        <w:t>]</w:t>
      </w:r>
    </w:p>
    <w:p w:rsidR="000F1191" w:rsidRPr="003C436F" w:rsidRDefault="000F1191" w:rsidP="000F1191"/>
    <w:p w:rsidR="000F1191" w:rsidRPr="004270E7" w:rsidRDefault="000F1191" w:rsidP="000F1191">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4F26A4">
        <w:rPr>
          <w:b/>
          <w:highlight w:val="cyan"/>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4F26A4">
        <w:rPr>
          <w:highlight w:val="cyan"/>
          <w:u w:val="single"/>
        </w:rPr>
        <w:t>there are prospects for China being socialized into a less disruptive power that complies with</w:t>
      </w:r>
      <w:r w:rsidRPr="009953CC">
        <w:rPr>
          <w:u w:val="single"/>
        </w:rPr>
        <w:t xml:space="preserve"> regional and </w:t>
      </w:r>
      <w:r w:rsidRPr="004F26A4">
        <w:rPr>
          <w:highlight w:val="cyan"/>
          <w:u w:val="single"/>
        </w:rPr>
        <w:t>global norms</w:t>
      </w:r>
      <w:r w:rsidRPr="00190BFC">
        <w:rPr>
          <w:sz w:val="16"/>
        </w:rPr>
        <w:t xml:space="preserve">: </w:t>
      </w:r>
      <w:r w:rsidRPr="00190BFC">
        <w:rPr>
          <w:sz w:val="12"/>
        </w:rPr>
        <w:t>¶</w:t>
      </w:r>
      <w:r w:rsidRPr="00190BFC">
        <w:rPr>
          <w:sz w:val="16"/>
        </w:rPr>
        <w:t xml:space="preserve"> Compared with past practices, </w:t>
      </w:r>
      <w:r w:rsidRPr="004F26A4">
        <w:rPr>
          <w:highlight w:val="cyan"/>
          <w:u w:val="single"/>
        </w:rPr>
        <w:t>China’s diplomacy has</w:t>
      </w:r>
      <w:r w:rsidRPr="002A3958">
        <w:rPr>
          <w:u w:val="single"/>
        </w:rPr>
        <w:t xml:space="preserve"> indeed displayed </w:t>
      </w:r>
      <w:r w:rsidRPr="004F26A4">
        <w:rPr>
          <w:rStyle w:val="Emphasis"/>
          <w:highlight w:val="cyan"/>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4F26A4">
        <w:rPr>
          <w:highlight w:val="cyan"/>
          <w:u w:val="single"/>
        </w:rPr>
        <w:t>new</w:t>
      </w:r>
      <w:r w:rsidRPr="002A3958">
        <w:rPr>
          <w:u w:val="single"/>
        </w:rPr>
        <w:t xml:space="preserve">ly minted </w:t>
      </w:r>
      <w:r w:rsidRPr="004F26A4">
        <w:rPr>
          <w:highlight w:val="cyan"/>
          <w:u w:val="single"/>
        </w:rPr>
        <w:t>leadership</w:t>
      </w:r>
      <w:r w:rsidRPr="002A3958">
        <w:rPr>
          <w:u w:val="single"/>
        </w:rPr>
        <w:t xml:space="preserve"> in Beijing </w:t>
      </w:r>
      <w:r w:rsidRPr="004F26A4">
        <w:rPr>
          <w:highlight w:val="cyan"/>
          <w:u w:val="single"/>
        </w:rPr>
        <w:t xml:space="preserve">provides China </w:t>
      </w:r>
      <w:r w:rsidRPr="00E5365E">
        <w:rPr>
          <w:u w:val="single"/>
        </w:rPr>
        <w:t xml:space="preserve">with </w:t>
      </w:r>
      <w:r w:rsidRPr="004F26A4">
        <w:rPr>
          <w:highlight w:val="cyan"/>
          <w:u w:val="single"/>
        </w:rPr>
        <w:t>an opportunity to reset its soft-power</w:t>
      </w:r>
      <w:r w:rsidRPr="009953CC">
        <w:rPr>
          <w:u w:val="single"/>
        </w:rPr>
        <w:t xml:space="preserve"> approach </w:t>
      </w:r>
      <w:r w:rsidRPr="004F26A4">
        <w:rPr>
          <w:highlight w:val="cyan"/>
          <w:u w:val="single"/>
        </w:rPr>
        <w:t>and</w:t>
      </w:r>
      <w:r w:rsidRPr="003707EA">
        <w:rPr>
          <w:u w:val="single"/>
        </w:rPr>
        <w:t xml:space="preserve"> </w:t>
      </w:r>
      <w:r w:rsidRPr="009953CC">
        <w:rPr>
          <w:u w:val="single"/>
        </w:rPr>
        <w:t xml:space="preserve">the </w:t>
      </w:r>
      <w:r w:rsidRPr="004F26A4">
        <w:rPr>
          <w:highlight w:val="cyan"/>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4F26A4">
        <w:rPr>
          <w:rStyle w:val="Emphasis"/>
          <w:highlight w:val="cyan"/>
        </w:rPr>
        <w:t>strengthening regional alliances</w:t>
      </w:r>
      <w:r w:rsidRPr="009953CC">
        <w:rPr>
          <w:u w:val="single"/>
        </w:rPr>
        <w:t xml:space="preserve"> and existing security and economic architectures </w:t>
      </w:r>
      <w:r w:rsidRPr="004F26A4">
        <w:rPr>
          <w:rStyle w:val="Emphasis"/>
          <w:highlight w:val="cyan"/>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4F26A4">
        <w:rPr>
          <w:highlight w:val="cyan"/>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4F26A4">
        <w:rPr>
          <w:highlight w:val="cyan"/>
          <w:u w:val="single"/>
        </w:rPr>
        <w:t>have already accrued numerous benefits for</w:t>
      </w:r>
      <w:r w:rsidRPr="004F26A4">
        <w:rPr>
          <w:sz w:val="12"/>
          <w:highlight w:val="cyan"/>
          <w:u w:val="single"/>
        </w:rPr>
        <w:t xml:space="preserve"> </w:t>
      </w:r>
      <w:r w:rsidRPr="004F26A4">
        <w:rPr>
          <w:highlight w:val="cyan"/>
          <w:u w:val="single"/>
        </w:rPr>
        <w:t>the PRC.</w:t>
      </w:r>
      <w:r w:rsidRPr="004270E7">
        <w:rPr>
          <w:u w:val="single"/>
        </w:rPr>
        <w:t xml:space="preserve">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4F26A4">
        <w:rPr>
          <w:highlight w:val="cyan"/>
          <w:u w:val="single"/>
        </w:rPr>
        <w:t>China</w:t>
      </w:r>
      <w:r w:rsidRPr="004F26A4">
        <w:rPr>
          <w:sz w:val="12"/>
          <w:highlight w:val="cyan"/>
          <w:u w:val="single"/>
        </w:rPr>
        <w:t xml:space="preserve"> </w:t>
      </w:r>
      <w:r w:rsidRPr="004270E7">
        <w:rPr>
          <w:u w:val="single"/>
        </w:rPr>
        <w:t xml:space="preserve">also </w:t>
      </w:r>
      <w:r w:rsidRPr="004F26A4">
        <w:rPr>
          <w:highlight w:val="cyan"/>
          <w:u w:val="single"/>
        </w:rPr>
        <w:t>uses economic aid</w:t>
      </w:r>
      <w:r w:rsidRPr="004270E7">
        <w:rPr>
          <w:u w:val="single"/>
        </w:rPr>
        <w:t xml:space="preserve">, and the withdrawal thereof, </w:t>
      </w:r>
      <w:r w:rsidRPr="004F26A4">
        <w:rPr>
          <w:highlight w:val="cyan"/>
          <w:u w:val="single"/>
        </w:rPr>
        <w:t>as a tool of</w:t>
      </w:r>
      <w:r w:rsidRPr="004F0D67">
        <w:rPr>
          <w:u w:val="single"/>
        </w:rPr>
        <w:t xml:space="preserve"> national </w:t>
      </w:r>
      <w:r w:rsidRPr="004F26A4">
        <w:rPr>
          <w:highlight w:val="cyan"/>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4F26A4">
        <w:rPr>
          <w:highlight w:val="cyan"/>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0F1191" w:rsidRDefault="000F1191" w:rsidP="000F1191"/>
    <w:p w:rsidR="000F1191" w:rsidRDefault="000F1191" w:rsidP="000F1191">
      <w:pPr>
        <w:pStyle w:val="Heading4"/>
        <w:tabs>
          <w:tab w:val="left" w:pos="13689"/>
        </w:tabs>
      </w:pPr>
      <w:r>
        <w:t>This is an external nuclear war impact from the 1AC- draws in the US</w:t>
      </w:r>
      <w:r>
        <w:tab/>
      </w:r>
    </w:p>
    <w:p w:rsidR="000F1191" w:rsidRDefault="000F1191" w:rsidP="000F1191">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22" w:history="1">
        <w:r w:rsidRPr="00944702">
          <w:rPr>
            <w:color w:val="0000FF"/>
            <w:u w:val="single"/>
          </w:rPr>
          <w:t>http://www.huffingtonpost.com/ivan-eland/stay-out-of-petty-island-_b_4414811.html</w:t>
        </w:r>
      </w:hyperlink>
      <w:r>
        <w:t>]</w:t>
      </w:r>
    </w:p>
    <w:p w:rsidR="000F1191" w:rsidRDefault="000F1191" w:rsidP="000F1191"/>
    <w:p w:rsidR="000F1191" w:rsidRDefault="000F1191" w:rsidP="000F1191">
      <w:pPr>
        <w:rPr>
          <w:sz w:val="16"/>
        </w:rPr>
      </w:pPr>
      <w:r w:rsidRPr="004F26A4">
        <w:rPr>
          <w:highlight w:val="cyan"/>
          <w:u w:val="single"/>
        </w:rPr>
        <w:t>One of the most dangerous</w:t>
      </w:r>
      <w:r w:rsidRPr="004E217E">
        <w:rPr>
          <w:u w:val="single"/>
        </w:rPr>
        <w:t xml:space="preserve"> international </w:t>
      </w:r>
      <w:r w:rsidRPr="004F26A4">
        <w:rPr>
          <w:highlight w:val="cyan"/>
          <w:u w:val="single"/>
        </w:rPr>
        <w:t>disputes that the U</w:t>
      </w:r>
      <w:r w:rsidRPr="00D34971">
        <w:rPr>
          <w:sz w:val="16"/>
        </w:rPr>
        <w:t xml:space="preserve">nited </w:t>
      </w:r>
      <w:r w:rsidRPr="004F26A4">
        <w:rPr>
          <w:highlight w:val="cyan"/>
          <w:u w:val="single"/>
        </w:rPr>
        <w:t>S</w:t>
      </w:r>
      <w:r w:rsidRPr="00D34971">
        <w:rPr>
          <w:sz w:val="16"/>
        </w:rPr>
        <w:t xml:space="preserve">tates </w:t>
      </w:r>
      <w:r w:rsidRPr="004F26A4">
        <w:rPr>
          <w:highlight w:val="cyan"/>
          <w:u w:val="single"/>
        </w:rPr>
        <w:t>could get dragged into</w:t>
      </w:r>
      <w:r w:rsidRPr="00D34971">
        <w:rPr>
          <w:sz w:val="16"/>
        </w:rPr>
        <w:t xml:space="preserve"> has little importance to U.S. security -- </w:t>
      </w:r>
      <w:r w:rsidRPr="004F26A4">
        <w:rPr>
          <w:highlight w:val="cyan"/>
          <w:u w:val="single"/>
        </w:rPr>
        <w:t>the disputes nations have over small islands</w:t>
      </w:r>
      <w:r w:rsidRPr="00D34971">
        <w:rPr>
          <w:sz w:val="16"/>
        </w:rPr>
        <w:t xml:space="preserve"> (some really rocks rising out of the sea) </w:t>
      </w:r>
      <w:r w:rsidRPr="004F26A4">
        <w:rPr>
          <w:highlight w:val="cyan"/>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4F26A4">
        <w:rPr>
          <w:rStyle w:val="Emphasis"/>
          <w:highlight w:val="cyan"/>
        </w:rPr>
        <w:t>any conflict in East Asia always has the potential to escalate to nuclear war</w:t>
      </w:r>
      <w:r w:rsidRPr="00D34971">
        <w:rPr>
          <w:sz w:val="16"/>
        </w:rPr>
        <w:t xml:space="preserve">. And unlike the Falklands war, </w:t>
      </w:r>
      <w:r w:rsidRPr="004F26A4">
        <w:rPr>
          <w:highlight w:val="cyan"/>
          <w:u w:val="single"/>
        </w:rPr>
        <w:t>the U</w:t>
      </w:r>
      <w:r w:rsidRPr="00D34971">
        <w:rPr>
          <w:sz w:val="16"/>
        </w:rPr>
        <w:t xml:space="preserve">nited </w:t>
      </w:r>
      <w:r w:rsidRPr="004F26A4">
        <w:rPr>
          <w:highlight w:val="cyan"/>
          <w:u w:val="single"/>
        </w:rPr>
        <w:t>S</w:t>
      </w:r>
      <w:r w:rsidRPr="00D34971">
        <w:rPr>
          <w:sz w:val="16"/>
        </w:rPr>
        <w:t xml:space="preserve">tates </w:t>
      </w:r>
      <w:r w:rsidRPr="004F26A4">
        <w:rPr>
          <w:highlight w:val="cyan"/>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4F26A4">
        <w:rPr>
          <w:highlight w:val="cyan"/>
          <w:u w:val="single"/>
        </w:rPr>
        <w:t>the U</w:t>
      </w:r>
      <w:r w:rsidRPr="00D34971">
        <w:rPr>
          <w:sz w:val="16"/>
        </w:rPr>
        <w:t xml:space="preserve">nited </w:t>
      </w:r>
      <w:r w:rsidRPr="004F26A4">
        <w:rPr>
          <w:highlight w:val="cyan"/>
          <w:u w:val="single"/>
        </w:rPr>
        <w:t>S</w:t>
      </w:r>
      <w:r w:rsidRPr="00D34971">
        <w:rPr>
          <w:sz w:val="16"/>
        </w:rPr>
        <w:t xml:space="preserve">tates </w:t>
      </w:r>
      <w:r w:rsidRPr="004F26A4">
        <w:rPr>
          <w:highlight w:val="cyan"/>
          <w:u w:val="single"/>
        </w:rPr>
        <w:t>has formal alliance commitments to defend three of the countries in competition with China over</w:t>
      </w:r>
      <w:r w:rsidRPr="00B1586F">
        <w:rPr>
          <w:u w:val="single"/>
        </w:rPr>
        <w:t xml:space="preserve"> the </w:t>
      </w:r>
      <w:r w:rsidRPr="004F26A4">
        <w:rPr>
          <w:highlight w:val="cyan"/>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4F26A4">
        <w:rPr>
          <w:highlight w:val="cyan"/>
          <w:u w:val="single"/>
        </w:rPr>
        <w:t>this</w:t>
      </w:r>
      <w:r w:rsidRPr="004F26A4">
        <w:rPr>
          <w:sz w:val="16"/>
          <w:highlight w:val="cyan"/>
        </w:rPr>
        <w:t xml:space="preserve"> </w:t>
      </w:r>
      <w:r w:rsidRPr="00D34971">
        <w:rPr>
          <w:sz w:val="16"/>
        </w:rPr>
        <w:t xml:space="preserve">implicit </w:t>
      </w:r>
      <w:r w:rsidRPr="004F26A4">
        <w:rPr>
          <w:highlight w:val="cyan"/>
          <w:u w:val="single"/>
        </w:rPr>
        <w:t>pledge has always rested on</w:t>
      </w:r>
      <w:r w:rsidRPr="004F26A4">
        <w:rPr>
          <w:sz w:val="16"/>
          <w:highlight w:val="cyan"/>
        </w:rPr>
        <w:t xml:space="preserve"> </w:t>
      </w:r>
      <w:r w:rsidRPr="00D34971">
        <w:rPr>
          <w:sz w:val="16"/>
        </w:rPr>
        <w:t xml:space="preserve">avoiding a faraway war in the first place using a tenuous </w:t>
      </w:r>
      <w:r w:rsidRPr="004F26A4">
        <w:rPr>
          <w:highlight w:val="cyan"/>
          <w:u w:val="single"/>
        </w:rPr>
        <w:t>nuclear deterrent against China</w:t>
      </w:r>
      <w:r w:rsidRPr="004F26A4">
        <w:rPr>
          <w:sz w:val="16"/>
          <w:highlight w:val="cyan"/>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4F26A4">
        <w:rPr>
          <w:highlight w:val="cyan"/>
          <w:u w:val="single"/>
        </w:rPr>
        <w:t>East Asian nations are</w:t>
      </w:r>
      <w:r w:rsidRPr="00D34971">
        <w:rPr>
          <w:sz w:val="16"/>
        </w:rPr>
        <w:t xml:space="preserve"> not </w:t>
      </w:r>
      <w:r w:rsidRPr="004F26A4">
        <w:rPr>
          <w:highlight w:val="cyan"/>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4F26A4">
        <w:rPr>
          <w:highlight w:val="cyan"/>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0F1191" w:rsidRPr="00D34971" w:rsidRDefault="000F1191" w:rsidP="000F1191">
      <w:pPr>
        <w:rPr>
          <w:sz w:val="16"/>
        </w:rPr>
      </w:pPr>
    </w:p>
    <w:p w:rsidR="000F1191" w:rsidRDefault="000F1191" w:rsidP="000F1191"/>
    <w:p w:rsidR="000F1191" w:rsidRDefault="000F1191" w:rsidP="000F1191">
      <w:pPr>
        <w:pStyle w:val="Heading4"/>
      </w:pPr>
      <w:r>
        <w:t>Strong Chinese soft power solves failed states</w:t>
      </w:r>
    </w:p>
    <w:p w:rsidR="000F1191" w:rsidRDefault="000F1191" w:rsidP="000F1191">
      <w:r w:rsidRPr="00260B6E">
        <w:rPr>
          <w:b/>
        </w:rPr>
        <w:t>Hsiung ’13</w:t>
      </w:r>
      <w:r>
        <w:t xml:space="preserve"> [James C. Hsiung, Ph.D. from Columbia University, is Professor of Politics at New York University, where he teaches comparative politics of China and Japan, international relations of Asia, international law, and international governance, “Soft Power, Geoeconomics, &amp; Empathy In China’s New Diplomacy,” </w:t>
      </w:r>
      <w:hyperlink r:id="rId23" w:history="1">
        <w:r w:rsidRPr="00260B6E">
          <w:rPr>
            <w:color w:val="0000FF"/>
            <w:u w:val="single"/>
          </w:rPr>
          <w:t>http://aacs.ccny.cuny.edu/2013conference/Papers/Hsiung%20James%20Chieh%202.pdf</w:t>
        </w:r>
      </w:hyperlink>
      <w:r>
        <w:t>]</w:t>
      </w:r>
    </w:p>
    <w:p w:rsidR="000F1191" w:rsidRPr="00260B6E" w:rsidRDefault="000F1191" w:rsidP="000F1191"/>
    <w:p w:rsidR="000F1191" w:rsidRPr="00BF156C" w:rsidRDefault="000F1191" w:rsidP="000F1191">
      <w:pPr>
        <w:rPr>
          <w:sz w:val="16"/>
        </w:rPr>
      </w:pPr>
      <w:r w:rsidRPr="00BF156C">
        <w:rPr>
          <w:sz w:val="16"/>
        </w:rPr>
        <w:t xml:space="preserve">Most U.S. observers, including the media, usually gloat over the strategic rivalry between the </w:t>
      </w:r>
      <w:r w:rsidRPr="00BF156C">
        <w:rPr>
          <w:sz w:val="12"/>
        </w:rPr>
        <w:t>¶</w:t>
      </w:r>
      <w:r w:rsidRPr="00BF156C">
        <w:rPr>
          <w:sz w:val="16"/>
        </w:rPr>
        <w:t xml:space="preserve"> two countries in the developing world. But, Mitchell maintains that U.S. and </w:t>
      </w:r>
      <w:r w:rsidRPr="004F26A4">
        <w:rPr>
          <w:highlight w:val="cyan"/>
          <w:u w:val="single"/>
        </w:rPr>
        <w:t>Chinese interests</w:t>
      </w:r>
      <w:r w:rsidRPr="00BF156C">
        <w:rPr>
          <w:sz w:val="16"/>
        </w:rPr>
        <w:t xml:space="preserve"> </w:t>
      </w:r>
      <w:r w:rsidRPr="00BF156C">
        <w:rPr>
          <w:sz w:val="12"/>
        </w:rPr>
        <w:t>¶</w:t>
      </w:r>
      <w:r w:rsidRPr="00BF156C">
        <w:rPr>
          <w:sz w:val="16"/>
        </w:rPr>
        <w:t xml:space="preserve"> “overlap substantially.” Both countries </w:t>
      </w:r>
      <w:r w:rsidRPr="004F26A4">
        <w:rPr>
          <w:highlight w:val="cyan"/>
          <w:u w:val="single"/>
        </w:rPr>
        <w:t>share</w:t>
      </w:r>
      <w:r w:rsidRPr="00BF156C">
        <w:rPr>
          <w:sz w:val="16"/>
        </w:rPr>
        <w:t xml:space="preserve"> a </w:t>
      </w:r>
      <w:r w:rsidRPr="004F26A4">
        <w:rPr>
          <w:highlight w:val="cyan"/>
          <w:u w:val="single"/>
        </w:rPr>
        <w:t xml:space="preserve">realization that poverty and poor governance </w:t>
      </w:r>
      <w:r w:rsidRPr="004F26A4">
        <w:rPr>
          <w:sz w:val="12"/>
          <w:highlight w:val="cyan"/>
        </w:rPr>
        <w:t>¶</w:t>
      </w:r>
      <w:r w:rsidRPr="004F26A4">
        <w:rPr>
          <w:sz w:val="12"/>
          <w:highlight w:val="cyan"/>
          <w:u w:val="single"/>
        </w:rPr>
        <w:t xml:space="preserve"> </w:t>
      </w:r>
      <w:r w:rsidRPr="004F26A4">
        <w:rPr>
          <w:highlight w:val="cyan"/>
          <w:u w:val="single"/>
        </w:rPr>
        <w:t>breed instability, crime, and terrorism in the developing countries</w:t>
      </w:r>
      <w:r w:rsidRPr="00BF156C">
        <w:rPr>
          <w:sz w:val="16"/>
        </w:rPr>
        <w:t xml:space="preserve">. Both have an interest in </w:t>
      </w:r>
      <w:r w:rsidRPr="00BF156C">
        <w:rPr>
          <w:sz w:val="12"/>
        </w:rPr>
        <w:t>¶</w:t>
      </w:r>
      <w:r w:rsidRPr="00BF156C">
        <w:rPr>
          <w:sz w:val="16"/>
        </w:rPr>
        <w:t xml:space="preserve"> “empowering developing nations to meet their domestic challenges and in forestalling the </w:t>
      </w:r>
      <w:r w:rsidRPr="00BF156C">
        <w:rPr>
          <w:sz w:val="12"/>
        </w:rPr>
        <w:t>¶</w:t>
      </w:r>
      <w:r w:rsidRPr="00BF156C">
        <w:rPr>
          <w:sz w:val="16"/>
        </w:rPr>
        <w:t xml:space="preserve"> emergence of failed or failing states,” which could be the breeding grounds for terrorism, </w:t>
      </w:r>
      <w:r w:rsidRPr="00BF156C">
        <w:rPr>
          <w:sz w:val="12"/>
        </w:rPr>
        <w:t>¶</w:t>
      </w:r>
      <w:r w:rsidRPr="00BF156C">
        <w:rPr>
          <w:sz w:val="16"/>
        </w:rPr>
        <w:t xml:space="preserve"> infectious diseases, and international crime.57 In full agreement with Mitchell’s assessment, I </w:t>
      </w:r>
      <w:r w:rsidRPr="00BF156C">
        <w:rPr>
          <w:sz w:val="12"/>
        </w:rPr>
        <w:t>¶</w:t>
      </w:r>
      <w:r w:rsidRPr="00BF156C">
        <w:rPr>
          <w:sz w:val="16"/>
        </w:rPr>
        <w:t xml:space="preserve"> would add two comments of my own. One, I know for a fact that </w:t>
      </w:r>
      <w:r w:rsidRPr="004F26A4">
        <w:rPr>
          <w:highlight w:val="cyan"/>
          <w:u w:val="single"/>
        </w:rPr>
        <w:t>China</w:t>
      </w:r>
      <w:r w:rsidRPr="00BF156C">
        <w:rPr>
          <w:sz w:val="16"/>
        </w:rPr>
        <w:t xml:space="preserve">, as Mitchell suggests, </w:t>
      </w:r>
      <w:r w:rsidRPr="00BF156C">
        <w:rPr>
          <w:sz w:val="12"/>
        </w:rPr>
        <w:t>¶</w:t>
      </w:r>
      <w:r w:rsidRPr="00BF156C">
        <w:rPr>
          <w:sz w:val="16"/>
        </w:rPr>
        <w:t xml:space="preserve"> </w:t>
      </w:r>
      <w:r w:rsidRPr="004F26A4">
        <w:rPr>
          <w:highlight w:val="cyan"/>
          <w:u w:val="single"/>
        </w:rPr>
        <w:t>does show a keen awareness of the danger posed by failed states to international peace and security, and</w:t>
      </w:r>
      <w:r w:rsidRPr="00BF156C">
        <w:rPr>
          <w:sz w:val="16"/>
        </w:rPr>
        <w:t xml:space="preserve">, moreover, to human </w:t>
      </w:r>
      <w:r w:rsidRPr="004F26A4">
        <w:rPr>
          <w:highlight w:val="cyan"/>
          <w:u w:val="single"/>
        </w:rPr>
        <w:t>rights</w:t>
      </w:r>
      <w:r w:rsidRPr="00BF156C">
        <w:rPr>
          <w:sz w:val="16"/>
        </w:rPr>
        <w:t xml:space="preserve">. A case in point is in regard to Somalia, where for two </w:t>
      </w:r>
      <w:r w:rsidRPr="00BF156C">
        <w:rPr>
          <w:sz w:val="12"/>
        </w:rPr>
        <w:t>¶</w:t>
      </w:r>
      <w:r w:rsidRPr="00BF156C">
        <w:rPr>
          <w:sz w:val="16"/>
        </w:rPr>
        <w:t xml:space="preserve"> decades there has been no central government. Under conditions of this domestic anarchy, </w:t>
      </w:r>
      <w:r w:rsidRPr="00BF156C">
        <w:rPr>
          <w:sz w:val="12"/>
        </w:rPr>
        <w:t>¶</w:t>
      </w:r>
      <w:r w:rsidRPr="00BF156C">
        <w:rPr>
          <w:sz w:val="16"/>
        </w:rPr>
        <w:t xml:space="preserve"> warlords have taken over; and the ceaseless in-fights have created chaos, misery, and </w:t>
      </w:r>
      <w:r w:rsidRPr="00BF156C">
        <w:rPr>
          <w:sz w:val="12"/>
        </w:rPr>
        <w:t>¶</w:t>
      </w:r>
      <w:r w:rsidRPr="00BF156C">
        <w:rPr>
          <w:sz w:val="16"/>
        </w:rPr>
        <w:t xml:space="preserve"> massacres of helpless civilians. In U.N. discussions of the right of the world community to </w:t>
      </w:r>
      <w:r w:rsidRPr="00BF156C">
        <w:rPr>
          <w:sz w:val="12"/>
        </w:rPr>
        <w:t>¶</w:t>
      </w:r>
      <w:r w:rsidRPr="00BF156C">
        <w:rPr>
          <w:sz w:val="16"/>
        </w:rPr>
        <w:t xml:space="preserve"> intervene in failed states like Somalia, </w:t>
      </w:r>
      <w:r w:rsidRPr="004F26A4">
        <w:rPr>
          <w:highlight w:val="cyan"/>
          <w:u w:val="single"/>
        </w:rPr>
        <w:t xml:space="preserve">China is known generally in support of the right of </w:t>
      </w:r>
      <w:r w:rsidRPr="004F26A4">
        <w:rPr>
          <w:sz w:val="12"/>
          <w:highlight w:val="cyan"/>
        </w:rPr>
        <w:t>¶</w:t>
      </w:r>
      <w:r w:rsidRPr="004F26A4">
        <w:rPr>
          <w:sz w:val="12"/>
          <w:highlight w:val="cyan"/>
          <w:u w:val="single"/>
        </w:rPr>
        <w:t xml:space="preserve"> </w:t>
      </w:r>
      <w:r w:rsidRPr="004F26A4">
        <w:rPr>
          <w:highlight w:val="cyan"/>
          <w:u w:val="single"/>
        </w:rPr>
        <w:t>humanitarian intervention</w:t>
      </w:r>
      <w:r w:rsidRPr="00BF156C">
        <w:rPr>
          <w:sz w:val="16"/>
        </w:rPr>
        <w:t xml:space="preserve">, known as the R2P (for “right to protect”), but at the same time it </w:t>
      </w:r>
      <w:r w:rsidRPr="00BF156C">
        <w:rPr>
          <w:sz w:val="12"/>
        </w:rPr>
        <w:t>¶</w:t>
      </w:r>
      <w:r w:rsidRPr="00BF156C">
        <w:rPr>
          <w:sz w:val="16"/>
        </w:rPr>
        <w:t xml:space="preserve"> has urged that the state’s capability of protecting the people (and human rights) be </w:t>
      </w:r>
      <w:r w:rsidRPr="00BF156C">
        <w:rPr>
          <w:sz w:val="12"/>
        </w:rPr>
        <w:t>¶</w:t>
      </w:r>
      <w:r w:rsidRPr="00BF156C">
        <w:rPr>
          <w:sz w:val="16"/>
        </w:rPr>
        <w:t xml:space="preserve"> strengthened, by installing, in the Somalia case, an effective central government.58 Conceivably, </w:t>
      </w:r>
      <w:r w:rsidRPr="00BF156C">
        <w:rPr>
          <w:sz w:val="12"/>
        </w:rPr>
        <w:t>¶</w:t>
      </w:r>
      <w:r w:rsidRPr="00BF156C">
        <w:rPr>
          <w:sz w:val="16"/>
        </w:rPr>
        <w:t xml:space="preserve"> </w:t>
      </w:r>
      <w:r w:rsidRPr="004F26A4">
        <w:rPr>
          <w:highlight w:val="cyan"/>
          <w:u w:val="single"/>
        </w:rPr>
        <w:t>China could have done more to help</w:t>
      </w:r>
      <w:r w:rsidRPr="00E84C56">
        <w:rPr>
          <w:u w:val="single"/>
        </w:rPr>
        <w:t xml:space="preserve"> the developing nations, especially in </w:t>
      </w:r>
      <w:r w:rsidRPr="004F26A4">
        <w:rPr>
          <w:highlight w:val="cyan"/>
          <w:u w:val="single"/>
        </w:rPr>
        <w:t xml:space="preserve">failing states, if its </w:t>
      </w:r>
      <w:r w:rsidRPr="004F26A4">
        <w:rPr>
          <w:sz w:val="12"/>
          <w:highlight w:val="cyan"/>
        </w:rPr>
        <w:t>¶</w:t>
      </w:r>
      <w:r w:rsidRPr="004F26A4">
        <w:rPr>
          <w:sz w:val="12"/>
          <w:highlight w:val="cyan"/>
          <w:u w:val="single"/>
        </w:rPr>
        <w:t xml:space="preserve"> </w:t>
      </w:r>
      <w:r w:rsidRPr="004F26A4">
        <w:rPr>
          <w:highlight w:val="cyan"/>
          <w:u w:val="single"/>
        </w:rPr>
        <w:t>attention were not distracted by what it perceives as a soft-power denial</w:t>
      </w:r>
      <w:r w:rsidRPr="00BF156C">
        <w:rPr>
          <w:sz w:val="16"/>
        </w:rPr>
        <w:t xml:space="preserve"> problem that it must </w:t>
      </w:r>
      <w:r w:rsidRPr="00BF156C">
        <w:rPr>
          <w:sz w:val="12"/>
        </w:rPr>
        <w:t>¶</w:t>
      </w:r>
      <w:r w:rsidRPr="00BF156C">
        <w:rPr>
          <w:sz w:val="16"/>
        </w:rPr>
        <w:t xml:space="preserve"> contend with.</w:t>
      </w:r>
    </w:p>
    <w:p w:rsidR="000F1191" w:rsidRDefault="000F1191" w:rsidP="000F1191"/>
    <w:p w:rsidR="000F1191" w:rsidRDefault="000F1191" w:rsidP="000F1191">
      <w:pPr>
        <w:pStyle w:val="Heading4"/>
      </w:pPr>
      <w:r>
        <w:t>Failed states cause extinction- triggers every impact</w:t>
      </w:r>
    </w:p>
    <w:p w:rsidR="000F1191" w:rsidRDefault="000F1191" w:rsidP="000F1191">
      <w:r w:rsidRPr="0087500F">
        <w:rPr>
          <w:b/>
        </w:rPr>
        <w:t>Brown ‘09</w:t>
      </w:r>
      <w:r>
        <w:t xml:space="preserve"> [Lester R, President of the Earth Policy Institute, MA in agricultural economics from the University of Maryland, founder of the Worldwatch Institute, former international analyst at the USDA Foreign Agricultural Service, was appointed Administrator of the department's International Agricultural Development Service, “Could Food Shortages Bring Down Civilization?” May, http://biomass.age.uiuc.edu/images/c/cd/FoodShortageBrown.pdf]</w:t>
      </w:r>
    </w:p>
    <w:p w:rsidR="000F1191" w:rsidRDefault="000F1191" w:rsidP="000F1191"/>
    <w:p w:rsidR="000F1191" w:rsidRPr="00BF37C5" w:rsidRDefault="000F1191" w:rsidP="000F1191">
      <w:pPr>
        <w:rPr>
          <w:sz w:val="16"/>
        </w:rPr>
      </w:pPr>
      <w:r w:rsidRPr="00BF37C5">
        <w:rPr>
          <w:sz w:val="16"/>
        </w:rPr>
        <w:t>The Problem of Failed States</w:t>
      </w:r>
      <w:r w:rsidRPr="00BF37C5">
        <w:rPr>
          <w:sz w:val="12"/>
        </w:rPr>
        <w:t>¶</w:t>
      </w:r>
      <w:r w:rsidRPr="00BF37C5">
        <w:rPr>
          <w:sz w:val="16"/>
        </w:rPr>
        <w:t xml:space="preserve">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w:t>
      </w:r>
      <w:r w:rsidRPr="00BF37C5">
        <w:rPr>
          <w:sz w:val="12"/>
        </w:rPr>
        <w:t>¶</w:t>
      </w:r>
      <w:r w:rsidRPr="00BF37C5">
        <w:rPr>
          <w:sz w:val="16"/>
        </w:rPr>
        <w:t xml:space="preserv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BF37C5">
        <w:rPr>
          <w:sz w:val="12"/>
        </w:rPr>
        <w:t>¶</w:t>
      </w:r>
      <w:r w:rsidRPr="00BF37C5">
        <w:rPr>
          <w:sz w:val="16"/>
        </w:rPr>
        <w:t xml:space="preserve"> As demand for food rises faster than supplies are growing, the resulting food-price inflation puts severe stress on the governments of countries already teetering on the edge of chaos. Unable to buy grain or grow their own, hungry people take to the streets. Indeed, even before the steep climb in grain prices in 2008, the number of failing states was expanding [Purchase the digital edition to see related sidebar]. Many of their problems stem from a failure to slow the growth of their populations. But if the food situation continues to deteriorate, entire nations will break down at an ever increasing rate. We have entered a new era in geopolitics. </w:t>
      </w:r>
      <w:r w:rsidRPr="004F26A4">
        <w:rPr>
          <w:highlight w:val="cyan"/>
          <w:u w:val="single"/>
        </w:rPr>
        <w:t>In the 20th century the main threat to international security was superpower conflict; today it is failing states</w:t>
      </w:r>
      <w:r w:rsidRPr="00BF37C5">
        <w:rPr>
          <w:sz w:val="16"/>
        </w:rPr>
        <w:t>. It is not the concentration of power but its absence that puts us at risk.</w:t>
      </w:r>
      <w:r w:rsidRPr="00BF37C5">
        <w:rPr>
          <w:sz w:val="12"/>
        </w:rPr>
        <w:t>¶</w:t>
      </w:r>
      <w:r w:rsidRPr="00BF37C5">
        <w:rPr>
          <w:sz w:val="16"/>
        </w:rPr>
        <w:t xml:space="preserve">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BF37C5">
        <w:rPr>
          <w:sz w:val="12"/>
        </w:rPr>
        <w:t>¶</w:t>
      </w:r>
      <w:r w:rsidRPr="00BF37C5">
        <w:rPr>
          <w:sz w:val="16"/>
        </w:rPr>
        <w:t xml:space="preserve"> </w:t>
      </w:r>
      <w:r w:rsidRPr="004F26A4">
        <w:rPr>
          <w:highlight w:val="cyan"/>
          <w:u w:val="single"/>
        </w:rPr>
        <w:t>Failing states</w:t>
      </w:r>
      <w:r w:rsidRPr="00BF37C5">
        <w:rPr>
          <w:sz w:val="16"/>
        </w:rPr>
        <w:t xml:space="preserve"> are of international concern because they </w:t>
      </w:r>
      <w:r w:rsidRPr="004F26A4">
        <w:rPr>
          <w:highlight w:val="cyan"/>
          <w:u w:val="single"/>
        </w:rPr>
        <w:t>are a source of terrorists, drugs, weapons and refugees, threatening political stability everywhere</w:t>
      </w:r>
      <w:r w:rsidRPr="00BF37C5">
        <w:rPr>
          <w:sz w:val="16"/>
        </w:rPr>
        <w:t>.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BF37C5">
        <w:rPr>
          <w:sz w:val="12"/>
        </w:rPr>
        <w:t>¶</w:t>
      </w:r>
      <w:r w:rsidRPr="00BF37C5">
        <w:rPr>
          <w:sz w:val="16"/>
        </w:rPr>
        <w:t xml:space="preserve"> </w:t>
      </w:r>
      <w:r w:rsidRPr="004F26A4">
        <w:rPr>
          <w:highlight w:val="cyan"/>
          <w:u w:val="single"/>
        </w:rPr>
        <w:t>Our global civilization depends on a functioning network of politically healthy nation-states to control the spread of infectious disease, to manage the international monetary system, to control international terrorism and to reach scores of other common goals</w:t>
      </w:r>
      <w:r w:rsidRPr="00BF37C5">
        <w:rPr>
          <w:sz w:val="16"/>
        </w:rPr>
        <w:t xml:space="preserve">. If the system for controlling infectious diseases - such as polio, SARS or avian flu - breaks down, humanity will be in trouble. Once states fail, no one assumes responsibility for their debt to outside lenders. </w:t>
      </w:r>
      <w:r w:rsidRPr="004F26A4">
        <w:rPr>
          <w:highlight w:val="cyan"/>
          <w:u w:val="single"/>
        </w:rPr>
        <w:t>If enough states disintegrate, their fall will threaten the stability of global civilization itself</w:t>
      </w:r>
      <w:r w:rsidRPr="00BF37C5">
        <w:rPr>
          <w:sz w:val="16"/>
        </w:rPr>
        <w:t>.</w:t>
      </w:r>
      <w:r w:rsidRPr="00BF37C5">
        <w:rPr>
          <w:sz w:val="12"/>
        </w:rPr>
        <w:t>¶</w:t>
      </w:r>
      <w:r w:rsidRPr="00BF37C5">
        <w:rPr>
          <w:sz w:val="16"/>
        </w:rPr>
        <w:t xml:space="preserve"> A New Kind of Food Shortage</w:t>
      </w:r>
      <w:r w:rsidRPr="00BF37C5">
        <w:rPr>
          <w:sz w:val="12"/>
        </w:rPr>
        <w:t>¶</w:t>
      </w:r>
      <w:r w:rsidRPr="00BF37C5">
        <w:rPr>
          <w:sz w:val="16"/>
        </w:rPr>
        <w:t xml:space="preserve"> The surge in world grain prices in 2007 and 2008 - and the threat they pose to food security - has a different, more troubling quality than the increases of the past. During the second half of the 20th century, grain prices rose dramatically several times. In 1972, for instance, the Soviets, recognizing their poor harvest early, quietly cornered the world wheat market. As a result, wheat prices elsewhere more than doubled, pulling rice and corn prices up with them. But this and other price shocks were event-driven - drought in the Soviet Union, a monsoon failure in India, crop-shrinking heat in the U.S. Corn Belt. And the rises were short-lived: prices typically returned to normal with the next harvest.</w:t>
      </w:r>
      <w:r w:rsidRPr="00BF37C5">
        <w:rPr>
          <w:sz w:val="12"/>
        </w:rPr>
        <w:t>¶</w:t>
      </w:r>
      <w:r w:rsidRPr="00BF37C5">
        <w:rPr>
          <w:sz w:val="16"/>
        </w:rPr>
        <w:t xml:space="preserve"> In contrast, the recent surge in world grain prices is trend-driven, making it unlikely to reverse without a reversal in the trends themselves. On the demand side, those trends include the ongoing addition of more than 70 million people a year; a growing number of people wanting to move up the food chain to consume highly grain-intensive livestock products [see "The Greenhouse Hamburger," by Nathan Fiala; Scientific American, February 2009]; and the massive diversion of U.S. grain to ethanol-fuel distilleries.</w:t>
      </w:r>
    </w:p>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Pr="00B93123" w:rsidRDefault="000F1191" w:rsidP="000F1191"/>
    <w:p w:rsidR="000F1191" w:rsidRDefault="000F1191" w:rsidP="000F1191">
      <w:pPr>
        <w:pStyle w:val="Heading2"/>
      </w:pPr>
      <w:r>
        <w:t>Saudi</w:t>
      </w:r>
    </w:p>
    <w:p w:rsidR="000F1191" w:rsidRDefault="000F1191" w:rsidP="000F1191"/>
    <w:p w:rsidR="000F1191" w:rsidRDefault="000F1191" w:rsidP="000F1191">
      <w:pPr>
        <w:pStyle w:val="Heading3"/>
      </w:pPr>
      <w:r>
        <w:t>Rollback - 1NC</w:t>
      </w:r>
    </w:p>
    <w:p w:rsidR="000F1191" w:rsidRDefault="000F1191" w:rsidP="000F1191">
      <w:pPr>
        <w:pStyle w:val="Heading4"/>
      </w:pPr>
      <w:r>
        <w:t>No drone rollback now, this is future-predictive</w:t>
      </w:r>
    </w:p>
    <w:p w:rsidR="000F1191" w:rsidRDefault="000F1191" w:rsidP="000F1191">
      <w:r w:rsidRPr="001B361F">
        <w:rPr>
          <w:b/>
        </w:rPr>
        <w:t xml:space="preserve">Mead </w:t>
      </w:r>
      <w:r>
        <w:rPr>
          <w:b/>
        </w:rPr>
        <w:t>3</w:t>
      </w:r>
      <w:r w:rsidRPr="001B361F">
        <w:rPr>
          <w:b/>
        </w:rPr>
        <w:t>-4</w:t>
      </w:r>
      <w:r>
        <w:t xml:space="preserve">-14 [Derek, editor-in-chief for Motherboard, “The Military's Budget for New Drones Is Bigger in 2015,” </w:t>
      </w:r>
      <w:r w:rsidRPr="001B361F">
        <w:t>http://motherboard.vice.com/read/the-militarys-2015-budget-features-more-money-for-new-drones</w:t>
      </w:r>
      <w:r>
        <w:t>]</w:t>
      </w:r>
    </w:p>
    <w:p w:rsidR="000F1191" w:rsidRDefault="000F1191" w:rsidP="000F1191"/>
    <w:p w:rsidR="000F1191" w:rsidRPr="005221A7" w:rsidRDefault="000F1191" w:rsidP="000F1191">
      <w:pPr>
        <w:rPr>
          <w:sz w:val="16"/>
        </w:rPr>
      </w:pPr>
      <w:r w:rsidRPr="005221A7">
        <w:rPr>
          <w:sz w:val="16"/>
        </w:rPr>
        <w:t xml:space="preserve">While the military prepares for another year of belt tightening, some </w:t>
      </w:r>
      <w:r w:rsidRPr="004F26A4">
        <w:rPr>
          <w:highlight w:val="cyan"/>
          <w:u w:val="single"/>
        </w:rPr>
        <w:t>key drone programs will get more funding</w:t>
      </w:r>
      <w:r w:rsidRPr="005221A7">
        <w:rPr>
          <w:sz w:val="16"/>
        </w:rPr>
        <w:t xml:space="preserve"> support </w:t>
      </w:r>
      <w:r w:rsidRPr="004F26A4">
        <w:rPr>
          <w:highlight w:val="cyan"/>
          <w:u w:val="single"/>
        </w:rPr>
        <w:t>in 2015</w:t>
      </w:r>
      <w:r w:rsidRPr="005221A7">
        <w:rPr>
          <w:sz w:val="16"/>
        </w:rPr>
        <w:t xml:space="preserve">. According to a budget released by the Pentagon today, </w:t>
      </w:r>
      <w:r w:rsidRPr="004F26A4">
        <w:rPr>
          <w:highlight w:val="cyan"/>
          <w:u w:val="single"/>
        </w:rPr>
        <w:t>the military has increased acquisitions budgets for half of its drone programs as compared to 2014, while r</w:t>
      </w:r>
      <w:r w:rsidRPr="005221A7">
        <w:rPr>
          <w:sz w:val="16"/>
        </w:rPr>
        <w:t xml:space="preserve">esearch </w:t>
      </w:r>
      <w:r w:rsidRPr="004F26A4">
        <w:rPr>
          <w:highlight w:val="cyan"/>
          <w:u w:val="single"/>
        </w:rPr>
        <w:t>and d</w:t>
      </w:r>
      <w:r w:rsidRPr="005221A7">
        <w:rPr>
          <w:sz w:val="16"/>
        </w:rPr>
        <w:t xml:space="preserve">evelopment </w:t>
      </w:r>
      <w:r w:rsidRPr="004F26A4">
        <w:rPr>
          <w:highlight w:val="cyan"/>
          <w:u w:val="single"/>
        </w:rPr>
        <w:t>budgets have also</w:t>
      </w:r>
      <w:r w:rsidRPr="004F26A4">
        <w:rPr>
          <w:sz w:val="16"/>
          <w:highlight w:val="cyan"/>
        </w:rPr>
        <w:t xml:space="preserve"> </w:t>
      </w:r>
      <w:r w:rsidRPr="005221A7">
        <w:rPr>
          <w:sz w:val="16"/>
        </w:rPr>
        <w:t xml:space="preserve">been </w:t>
      </w:r>
      <w:r w:rsidRPr="004F26A4">
        <w:rPr>
          <w:highlight w:val="cyan"/>
          <w:u w:val="single"/>
        </w:rPr>
        <w:t>boosted</w:t>
      </w:r>
      <w:r w:rsidRPr="005221A7">
        <w:rPr>
          <w:sz w:val="16"/>
        </w:rPr>
        <w:t xml:space="preserve">. </w:t>
      </w:r>
      <w:r w:rsidRPr="005221A7">
        <w:rPr>
          <w:sz w:val="12"/>
        </w:rPr>
        <w:t>¶</w:t>
      </w:r>
      <w:r w:rsidRPr="005221A7">
        <w:rPr>
          <w:sz w:val="16"/>
        </w:rPr>
        <w:t xml:space="preserve"> So while the defense budget as a whole remains relatively flat as compared to 2014, </w:t>
      </w:r>
      <w:r w:rsidRPr="004F26A4">
        <w:rPr>
          <w:highlight w:val="cyan"/>
          <w:u w:val="single"/>
        </w:rPr>
        <w:t>the armed forces continue to expand their drone fleets</w:t>
      </w:r>
      <w:r w:rsidRPr="005221A7">
        <w:rPr>
          <w:sz w:val="16"/>
        </w:rPr>
        <w:t>, and have also introduced money-saving plans to retire some traditional aircraft programs in favor of expand drone roles.</w:t>
      </w:r>
      <w:r w:rsidRPr="005221A7">
        <w:rPr>
          <w:sz w:val="12"/>
        </w:rPr>
        <w:t>¶</w:t>
      </w:r>
      <w:r w:rsidRPr="005221A7">
        <w:rPr>
          <w:sz w:val="16"/>
        </w:rPr>
        <w:t xml:space="preserve"> According to the Pentagon's acquisitions budget request, a larger MQ-9 Reaper budget means 12 new attack drones for the Air Force, while the RQ-4 Global Hawk program has seen the largest funding leap over 2014. The MQ-1 Predator, and RQ–7/RQ–11/ RQ-2 Shadow, Raven, and Blackjack platforms have had their acquisitions budgets cut, but overall, the Pentagon requested a $59.7 million increase in its drone-purchasing budget for 2015:</w:t>
      </w:r>
    </w:p>
    <w:p w:rsidR="000F1191" w:rsidRDefault="000F1191" w:rsidP="000F1191">
      <w:r>
        <w:rPr>
          <w:noProof/>
          <w:lang w:eastAsia="ko-KR"/>
        </w:rPr>
        <w:drawing>
          <wp:inline distT="0" distB="0" distL="0" distR="0" wp14:anchorId="1C891397" wp14:editId="51C14B4A">
            <wp:extent cx="6804340" cy="1674420"/>
            <wp:effectExtent l="0" t="0" r="0" b="2540"/>
            <wp:docPr id="1" name="Picture 1" descr="http://lh6.ggpht.com/M-BPezJoBTIdfGcyU5nZSiF7erFXXL4hxsYJ_48lkiM63ovQpYkUKZmXUD06tYO5gm6dMpwR2JVw_XVaCRzYfvuM8rGBxvooKLNy=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M-BPezJoBTIdfGcyU5nZSiF7erFXXL4hxsYJ_48lkiM63ovQpYkUKZmXUD06tYO5gm6dMpwR2JVw_XVaCRzYfvuM8rGBxvooKLNy=s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8502" cy="1675444"/>
                    </a:xfrm>
                    <a:prstGeom prst="rect">
                      <a:avLst/>
                    </a:prstGeom>
                    <a:noFill/>
                    <a:ln>
                      <a:noFill/>
                    </a:ln>
                  </pic:spPr>
                </pic:pic>
              </a:graphicData>
            </a:graphic>
          </wp:inline>
        </w:drawing>
      </w:r>
    </w:p>
    <w:p w:rsidR="000F1191" w:rsidRPr="00A314BC" w:rsidRDefault="000F1191" w:rsidP="000F1191">
      <w:pPr>
        <w:rPr>
          <w:sz w:val="16"/>
        </w:rPr>
      </w:pPr>
      <w:r w:rsidRPr="00A314BC">
        <w:rPr>
          <w:sz w:val="16"/>
        </w:rPr>
        <w:t xml:space="preserve">Research and development budgets show similar trends. </w:t>
      </w:r>
      <w:r w:rsidRPr="004F26A4">
        <w:rPr>
          <w:highlight w:val="cyan"/>
          <w:u w:val="single"/>
        </w:rPr>
        <w:t>The Global Hawk</w:t>
      </w:r>
      <w:r w:rsidRPr="004F26A4">
        <w:rPr>
          <w:sz w:val="16"/>
          <w:highlight w:val="cyan"/>
        </w:rPr>
        <w:t xml:space="preserve"> </w:t>
      </w:r>
      <w:r w:rsidRPr="00A314BC">
        <w:rPr>
          <w:sz w:val="16"/>
        </w:rPr>
        <w:t xml:space="preserve">reconnaissance platform, which has had extra pressure put on it with the planned retirement of the U-2 spy plane, </w:t>
      </w:r>
      <w:r w:rsidRPr="004F26A4">
        <w:rPr>
          <w:highlight w:val="cyan"/>
          <w:u w:val="single"/>
        </w:rPr>
        <w:t>will get twice as much money</w:t>
      </w:r>
      <w:r w:rsidRPr="00A314BC">
        <w:rPr>
          <w:sz w:val="16"/>
        </w:rPr>
        <w:t xml:space="preserve"> from the Air Force </w:t>
      </w:r>
      <w:r w:rsidRPr="004F26A4">
        <w:rPr>
          <w:highlight w:val="cyan"/>
          <w:u w:val="single"/>
        </w:rPr>
        <w:t>for R&amp;D</w:t>
      </w:r>
      <w:r w:rsidRPr="00A314BC">
        <w:rPr>
          <w:sz w:val="16"/>
        </w:rPr>
        <w:t xml:space="preserve">, up to $244.5 million in 2015 from $120 million in 2014 and a similar boost from $375 million to $498 million from the Navy. </w:t>
      </w:r>
      <w:r w:rsidRPr="00A314BC">
        <w:rPr>
          <w:sz w:val="12"/>
        </w:rPr>
        <w:t>¶</w:t>
      </w:r>
      <w:r w:rsidRPr="00A314BC">
        <w:rPr>
          <w:sz w:val="16"/>
        </w:rPr>
        <w:t xml:space="preserve"> As DoDBuzz notes, the Global Hawk has had trouble flying in inclement weather, which may explain why the Navy, which has to deal with whatever the sea whips up, is spending more money developing the platform. The same article explains that the </w:t>
      </w:r>
      <w:r w:rsidRPr="00230A48">
        <w:rPr>
          <w:u w:val="single"/>
        </w:rPr>
        <w:t xml:space="preserve">decision to save money by retiring legacy platforms </w:t>
      </w:r>
      <w:r w:rsidRPr="00A314BC">
        <w:rPr>
          <w:sz w:val="16"/>
        </w:rPr>
        <w:t xml:space="preserve">like the U-2 and A-10 Warthog </w:t>
      </w:r>
      <w:r w:rsidRPr="00230A48">
        <w:rPr>
          <w:u w:val="single"/>
        </w:rPr>
        <w:t>means a smaller Air Force, which may mean a reversal to previous drone cuts</w:t>
      </w:r>
      <w:r w:rsidRPr="00A314BC">
        <w:rPr>
          <w:sz w:val="16"/>
        </w:rPr>
        <w:t>.</w:t>
      </w:r>
      <w:r w:rsidRPr="00A314BC">
        <w:rPr>
          <w:sz w:val="12"/>
        </w:rPr>
        <w:t>¶</w:t>
      </w:r>
      <w:r w:rsidRPr="00A314BC">
        <w:rPr>
          <w:sz w:val="16"/>
        </w:rPr>
        <w:t xml:space="preserve"> The purchase by the Air Force of 12 new MQ-9 Reapers, which previously replaced all the F-16s of the 174th Attack Wing, is a sign that </w:t>
      </w:r>
      <w:r w:rsidRPr="004F26A4">
        <w:rPr>
          <w:highlight w:val="cyan"/>
          <w:u w:val="single"/>
        </w:rPr>
        <w:t>the military believes in drones' future</w:t>
      </w:r>
      <w:r w:rsidRPr="00A314BC">
        <w:rPr>
          <w:sz w:val="16"/>
        </w:rPr>
        <w:t>. Meanwhile, the Air Force is expected to reduce personnel from 503,400 to 483,000.</w:t>
      </w:r>
      <w:r w:rsidRPr="00A314BC">
        <w:rPr>
          <w:sz w:val="12"/>
        </w:rPr>
        <w:t>¶</w:t>
      </w:r>
      <w:r w:rsidRPr="00A314BC">
        <w:rPr>
          <w:sz w:val="16"/>
        </w:rPr>
        <w:t xml:space="preserve"> Of course, the Air Force also expects to buy 26 of the 34 total F-35 Joint Strike Fighters acquired by the military next year, so manned aircraft aren't completely on the chopping block. But old ones are: The Defense Department states in its budget overview that it expects to use drones to help fill gaps in capability created by the retirement of other aircraft.</w:t>
      </w:r>
      <w:r w:rsidRPr="00A314BC">
        <w:rPr>
          <w:sz w:val="12"/>
        </w:rPr>
        <w:t>¶</w:t>
      </w:r>
      <w:r w:rsidRPr="00A314BC">
        <w:rPr>
          <w:sz w:val="16"/>
        </w:rPr>
        <w:t xml:space="preserve"> Confirming previous reports that the Army will retire one of its favorite scout helicopters, the overview states that "the Kiowa Warrior will be divested, and the armed aerial scout mission will be assumed by the AH-64 Apache teamed with unmanned aerial vehicles." The report also notes that UAVs have helped fill gaps found across forces as each branch shrinks where it can.</w:t>
      </w:r>
      <w:r w:rsidRPr="00A314BC">
        <w:rPr>
          <w:sz w:val="12"/>
        </w:rPr>
        <w:t>¶</w:t>
      </w:r>
      <w:r w:rsidRPr="00A314BC">
        <w:rPr>
          <w:sz w:val="16"/>
        </w:rPr>
        <w:t xml:space="preserve"> “With our leadership's stern warnings about sequestration appearing to fall mostly on deaf ears in the Congress last year, one of secretary Hagel's top priorities is to prepare the department for an era when defense budgets could be significantly lower than expected, wanted or needed,” acting Deputy Defense Secretary Christine Fox said in a speech today, reflecting the Defense Department's general frustrations with the endless budget fights of the last couple years.</w:t>
      </w:r>
      <w:r w:rsidRPr="00A314BC">
        <w:rPr>
          <w:sz w:val="12"/>
        </w:rPr>
        <w:t>¶</w:t>
      </w:r>
      <w:r w:rsidRPr="00A314BC">
        <w:rPr>
          <w:sz w:val="16"/>
        </w:rPr>
        <w:t xml:space="preserve"> Cuts are certainly to be expected as the US find itself without wars in Iraq and Afghanistan. Also, just as robots are coming for everyone else's jobs, so they will come for soldiers'. So in the face of such broad cuts, the </w:t>
      </w:r>
      <w:r w:rsidRPr="004F26A4">
        <w:rPr>
          <w:highlight w:val="cyan"/>
          <w:u w:val="single"/>
        </w:rPr>
        <w:t>growth of investment in</w:t>
      </w:r>
      <w:r w:rsidRPr="004F26A4">
        <w:rPr>
          <w:sz w:val="16"/>
          <w:highlight w:val="cyan"/>
        </w:rPr>
        <w:t xml:space="preserve"> </w:t>
      </w:r>
      <w:r w:rsidRPr="00A314BC">
        <w:rPr>
          <w:sz w:val="16"/>
        </w:rPr>
        <w:t xml:space="preserve">some </w:t>
      </w:r>
      <w:r w:rsidRPr="004F26A4">
        <w:rPr>
          <w:highlight w:val="cyan"/>
          <w:u w:val="single"/>
        </w:rPr>
        <w:t>UAV platforms, as well as</w:t>
      </w:r>
      <w:r w:rsidRPr="00A314BC">
        <w:rPr>
          <w:sz w:val="16"/>
        </w:rPr>
        <w:t xml:space="preserve"> the expansion of some of their </w:t>
      </w:r>
      <w:r w:rsidRPr="004F26A4">
        <w:rPr>
          <w:highlight w:val="cyan"/>
          <w:u w:val="single"/>
        </w:rPr>
        <w:t>roles, is a</w:t>
      </w:r>
      <w:r w:rsidRPr="00230A48">
        <w:rPr>
          <w:u w:val="single"/>
        </w:rPr>
        <w:t xml:space="preserve"> nice </w:t>
      </w:r>
      <w:r w:rsidRPr="004F26A4">
        <w:rPr>
          <w:highlight w:val="cyan"/>
          <w:u w:val="single"/>
        </w:rPr>
        <w:t>peek into the drone future</w:t>
      </w:r>
      <w:r w:rsidRPr="00A314BC">
        <w:rPr>
          <w:sz w:val="16"/>
        </w:rPr>
        <w:t xml:space="preserve">. </w:t>
      </w:r>
    </w:p>
    <w:p w:rsidR="000F1191" w:rsidRDefault="000F1191" w:rsidP="000F1191"/>
    <w:p w:rsidR="000F1191" w:rsidRPr="00DA06FA" w:rsidRDefault="000F1191" w:rsidP="000F1191">
      <w:pPr>
        <w:pStyle w:val="Heading4"/>
      </w:pPr>
      <w:r>
        <w:t xml:space="preserve">The plan snowballs against drones- shifts Court enforcement  </w:t>
      </w:r>
    </w:p>
    <w:p w:rsidR="000F1191" w:rsidRDefault="000F1191" w:rsidP="000F1191">
      <w:r w:rsidRPr="006F48A1">
        <w:rPr>
          <w:rStyle w:val="StyleStyleBold12pt"/>
        </w:rPr>
        <w:t>Barnes, 12</w:t>
      </w:r>
      <w:r w:rsidRPr="006F48A1">
        <w:t xml:space="preserve"> -- J.D. Candidate, Boston University School of Law </w:t>
      </w:r>
    </w:p>
    <w:p w:rsidR="000F1191" w:rsidRDefault="000F1191" w:rsidP="000F1191">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8-21</w:t>
      </w:r>
      <w:r w:rsidRPr="006F48A1">
        <w:t>-13, mss]</w:t>
      </w:r>
    </w:p>
    <w:p w:rsidR="000F1191" w:rsidRPr="00931474" w:rsidRDefault="000F1191" w:rsidP="000F1191">
      <w:pPr>
        <w:rPr>
          <w:u w:val="single"/>
          <w:bdr w:val="single" w:sz="4" w:space="0" w:color="auto"/>
        </w:rPr>
      </w:pPr>
    </w:p>
    <w:p w:rsidR="000F1191" w:rsidRPr="004F26A4" w:rsidRDefault="000F1191" w:rsidP="000F1191">
      <w:pPr>
        <w:rPr>
          <w:highlight w:val="cyan"/>
          <w:u w:val="single"/>
        </w:rPr>
      </w:pPr>
      <w:r w:rsidRPr="004F26A4">
        <w:rPr>
          <w:b/>
          <w:highlight w:val="cyan"/>
          <w:u w:val="single"/>
        </w:rPr>
        <w:t xml:space="preserve">The scope of </w:t>
      </w:r>
      <w:r w:rsidRPr="00B368B3">
        <w:rPr>
          <w:sz w:val="16"/>
          <w:szCs w:val="16"/>
        </w:rPr>
        <w:t>the</w:t>
      </w:r>
      <w:r w:rsidRPr="00B368B3">
        <w:t xml:space="preserve"> </w:t>
      </w:r>
      <w:r w:rsidRPr="004F26A4">
        <w:rPr>
          <w:b/>
          <w:highlight w:val="cyan"/>
          <w:u w:val="single"/>
        </w:rPr>
        <w:t xml:space="preserve">AUMF is </w:t>
      </w:r>
      <w:r w:rsidRPr="007F453C">
        <w:rPr>
          <w:sz w:val="16"/>
        </w:rPr>
        <w:t xml:space="preserve">also </w:t>
      </w:r>
      <w:r w:rsidRPr="004F26A4">
        <w:rPr>
          <w:b/>
          <w:highlight w:val="cyan"/>
          <w:u w:val="single"/>
        </w:rPr>
        <w:t xml:space="preserve">important for </w:t>
      </w:r>
      <w:r w:rsidRPr="007F453C">
        <w:rPr>
          <w:sz w:val="16"/>
        </w:rPr>
        <w:t xml:space="preserve">any </w:t>
      </w:r>
      <w:r w:rsidRPr="004F26A4">
        <w:rPr>
          <w:b/>
          <w:highlight w:val="cyan"/>
          <w:u w:val="single"/>
        </w:rPr>
        <w:t xml:space="preserve">future judicial opinion </w:t>
      </w:r>
      <w:r w:rsidRPr="007F453C">
        <w:rPr>
          <w:sz w:val="16"/>
        </w:rPr>
        <w:t xml:space="preserve">that might rely in part on Justice Jackson’s Steel Seizure concurrence.23 </w:t>
      </w:r>
      <w:r w:rsidRPr="004F26A4">
        <w:rPr>
          <w:highlight w:val="cya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r w:rsidRPr="00B368B3">
        <w:rPr>
          <w:strike/>
          <w:sz w:val="16"/>
        </w:rPr>
        <w:t>he</w:t>
      </w:r>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4F26A4">
        <w:rPr>
          <w:b/>
          <w:highlight w:val="cyan"/>
          <w:u w:val="single"/>
          <w:bdr w:val="single" w:sz="4" w:space="0" w:color="auto"/>
        </w:rPr>
        <w:t xml:space="preserve">implied congressional disapproval, discernible by identifying the outer limits of </w:t>
      </w:r>
      <w:r w:rsidRPr="007F453C">
        <w:rPr>
          <w:sz w:val="16"/>
        </w:rPr>
        <w:t>the</w:t>
      </w:r>
      <w:r w:rsidRPr="00B368B3">
        <w:t xml:space="preserve"> </w:t>
      </w:r>
      <w:r w:rsidRPr="004F26A4">
        <w:rPr>
          <w:b/>
          <w:highlight w:val="cya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4F26A4">
        <w:rPr>
          <w:highlight w:val="cyan"/>
          <w:u w:val="single"/>
        </w:rPr>
        <w:t xml:space="preserve">Jackson’s concurrence has become the </w:t>
      </w:r>
      <w:r w:rsidRPr="004F26A4">
        <w:rPr>
          <w:b/>
          <w:highlight w:val="cyan"/>
          <w:u w:val="single"/>
        </w:rPr>
        <w:t>most significant guidepost</w:t>
      </w:r>
      <w:r w:rsidRPr="004F26A4">
        <w:rPr>
          <w:highlight w:val="cya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4F26A4">
        <w:rPr>
          <w:highlight w:val="cyan"/>
          <w:u w:val="single"/>
        </w:rPr>
        <w:t xml:space="preserve">recently, Chief Justice </w:t>
      </w:r>
      <w:r w:rsidRPr="007F453C">
        <w:rPr>
          <w:sz w:val="16"/>
        </w:rPr>
        <w:t xml:space="preserve">John </w:t>
      </w:r>
      <w:r w:rsidRPr="004F26A4">
        <w:rPr>
          <w:highlight w:val="cyan"/>
          <w:u w:val="single"/>
        </w:rPr>
        <w:t>Roberts</w:t>
      </w:r>
      <w:r w:rsidRPr="004F26A4">
        <w:rPr>
          <w:sz w:val="16"/>
          <w:highlight w:val="cyan"/>
        </w:rPr>
        <w:t xml:space="preserve"> </w:t>
      </w:r>
      <w:r w:rsidRPr="004F26A4">
        <w:rPr>
          <w:highlight w:val="cyan"/>
          <w:u w:val="single"/>
        </w:rPr>
        <w:t xml:space="preserve">declared </w:t>
      </w:r>
      <w:r w:rsidRPr="007F453C">
        <w:rPr>
          <w:sz w:val="16"/>
        </w:rPr>
        <w:t xml:space="preserve">that “Justice </w:t>
      </w:r>
      <w:r w:rsidRPr="004F26A4">
        <w:rPr>
          <w:highlight w:val="cyan"/>
          <w:u w:val="single"/>
        </w:rPr>
        <w:t xml:space="preserve">Jackson’s </w:t>
      </w:r>
      <w:r w:rsidRPr="007F453C">
        <w:rPr>
          <w:sz w:val="16"/>
        </w:rPr>
        <w:t xml:space="preserve">familiar </w:t>
      </w:r>
      <w:r w:rsidRPr="004F26A4">
        <w:rPr>
          <w:highlight w:val="cyan"/>
          <w:u w:val="single"/>
        </w:rPr>
        <w:t xml:space="preserve">tripartite scheme </w:t>
      </w:r>
      <w:r w:rsidRPr="004F26A4">
        <w:rPr>
          <w:highlight w:val="cyan"/>
          <w:u w:val="single"/>
          <w:bdr w:val="single" w:sz="4" w:space="0" w:color="auto"/>
        </w:rPr>
        <w:t xml:space="preserve">provides the </w:t>
      </w:r>
      <w:r w:rsidRPr="0027384E">
        <w:rPr>
          <w:u w:val="single"/>
        </w:rPr>
        <w:t xml:space="preserve">accepted </w:t>
      </w:r>
      <w:r w:rsidRPr="004F26A4">
        <w:rPr>
          <w:highlight w:val="cyan"/>
          <w:u w:val="single"/>
          <w:bdr w:val="single" w:sz="4" w:space="0" w:color="auto"/>
        </w:rPr>
        <w:t>framework for evaluating executive action</w:t>
      </w:r>
      <w:r w:rsidRPr="004F26A4">
        <w:rPr>
          <w:highlight w:val="cya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4F26A4">
        <w:rPr>
          <w:highlight w:val="cyan"/>
          <w:u w:val="single"/>
        </w:rPr>
        <w:t xml:space="preserve">AUMF therefore exercises a </w:t>
      </w:r>
      <w:r w:rsidRPr="004F26A4">
        <w:rPr>
          <w:highlight w:val="cyan"/>
          <w:u w:val="single"/>
          <w:bdr w:val="single" w:sz="4" w:space="0" w:color="auto"/>
        </w:rPr>
        <w:t>profound legal influence</w:t>
      </w:r>
      <w:r w:rsidRPr="004F26A4">
        <w:rPr>
          <w:highlight w:val="cya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4F26A4">
        <w:rPr>
          <w:highlight w:val="cyan"/>
          <w:u w:val="single"/>
        </w:rPr>
        <w:t xml:space="preserve">and its </w:t>
      </w:r>
      <w:r w:rsidRPr="004F26A4">
        <w:rPr>
          <w:highlight w:val="cyan"/>
          <w:u w:val="single"/>
          <w:bdr w:val="single" w:sz="4" w:space="0" w:color="auto"/>
        </w:rPr>
        <w:t>precise scope</w:t>
      </w:r>
      <w:r w:rsidRPr="004F26A4">
        <w:rPr>
          <w:highlight w:val="cyan"/>
          <w:u w:val="single"/>
        </w:rPr>
        <w:t xml:space="preserve">, authorization, and </w:t>
      </w:r>
      <w:r w:rsidRPr="0027384E">
        <w:rPr>
          <w:u w:val="single"/>
        </w:rPr>
        <w:t xml:space="preserve">continuing </w:t>
      </w:r>
      <w:r w:rsidRPr="004F26A4">
        <w:rPr>
          <w:highlight w:val="cyan"/>
          <w:u w:val="single"/>
        </w:rPr>
        <w:t>vitality matter a great deal.</w:t>
      </w:r>
    </w:p>
    <w:p w:rsidR="000F1191" w:rsidRDefault="000F1191" w:rsidP="000F1191"/>
    <w:p w:rsidR="000F1191" w:rsidRDefault="000F1191" w:rsidP="000F1191"/>
    <w:p w:rsidR="000F1191" w:rsidRDefault="000F1191" w:rsidP="000F1191"/>
    <w:p w:rsidR="000F1191" w:rsidRDefault="000F1191" w:rsidP="000F1191">
      <w:pPr>
        <w:pStyle w:val="Heading3"/>
      </w:pPr>
      <w:r>
        <w:t>A2 oil</w:t>
      </w:r>
    </w:p>
    <w:p w:rsidR="000F1191" w:rsidRDefault="000F1191" w:rsidP="000F1191"/>
    <w:p w:rsidR="000F1191" w:rsidRDefault="000F1191" w:rsidP="000F1191"/>
    <w:p w:rsidR="000F1191" w:rsidRPr="00B34E46" w:rsidRDefault="000F1191" w:rsidP="000F1191">
      <w:pPr>
        <w:pStyle w:val="Heading4"/>
        <w:rPr>
          <w:sz w:val="14"/>
          <w:szCs w:val="14"/>
        </w:rPr>
      </w:pPr>
      <w:r w:rsidRPr="00B34E46">
        <w:t>Empirically proven, no impact to shocks</w:t>
      </w:r>
    </w:p>
    <w:p w:rsidR="000F1191" w:rsidRPr="00B34E46" w:rsidRDefault="000F1191" w:rsidP="000F1191">
      <w:pPr>
        <w:rPr>
          <w:rFonts w:eastAsia="Calibri"/>
          <w:b/>
          <w:bCs/>
          <w:szCs w:val="16"/>
        </w:rPr>
      </w:pPr>
      <w:r w:rsidRPr="00B34E46">
        <w:rPr>
          <w:rFonts w:eastAsia="Calibri"/>
          <w:b/>
          <w:bCs/>
        </w:rPr>
        <w:t xml:space="preserve">Jaffe 8. </w:t>
      </w:r>
      <w:r w:rsidRPr="00B34E46">
        <w:rPr>
          <w:rFonts w:eastAsia="Calibri"/>
          <w:sz w:val="16"/>
          <w:szCs w:val="16"/>
        </w:rPr>
        <w:t>[ Amy Myers Jaffe is the Wallace S. Wilson Fellow for Energy Studies at the James A. Baker III Institute for Public Policy at Rice University, “ Opportunity, not War,”  Survival | vol. 50 no. 4 | August–September 2008 | pp. 61–82 ]</w:t>
      </w:r>
    </w:p>
    <w:p w:rsidR="000F1191" w:rsidRPr="00B34E46" w:rsidRDefault="000F1191" w:rsidP="000F1191">
      <w:pPr>
        <w:rPr>
          <w:rFonts w:eastAsia="Calibri"/>
          <w:sz w:val="16"/>
        </w:rPr>
      </w:pPr>
    </w:p>
    <w:p w:rsidR="000F1191" w:rsidRPr="00B34E46" w:rsidRDefault="000F1191" w:rsidP="000F1191">
      <w:pPr>
        <w:rPr>
          <w:rFonts w:eastAsia="Calibri"/>
          <w:sz w:val="16"/>
        </w:rPr>
      </w:pPr>
      <w:r w:rsidRPr="00B34E46">
        <w:rPr>
          <w:rFonts w:eastAsia="Calibri"/>
          <w:sz w:val="16"/>
        </w:rPr>
        <w:t xml:space="preserve">We’ve heard the argument before: scarcity of future oil supplies is a danger to the global international system and will create international conflict, death and destruction. In 1982, noted historian and oil-policy guru Daniel Yergin wrote that the energy question was ‘a question about the future of Western society’, noting that ‘stagnation and unemployment and depression tested democratic systems in the years between World War I and World War II’ and asserting that if there wasn’t sufficient oil to drive economic growth, the ‘possibilities are unpleasant to contemplate’.1 His words proved typical prose foreboding the top of a commodity cycle. A year later, oil prices began a four-year collapse to $12 a barrel. That oil is a cyclical industry is not in question. </w:t>
      </w:r>
      <w:r w:rsidRPr="004F26A4">
        <w:rPr>
          <w:rFonts w:eastAsia="Calibri"/>
          <w:highlight w:val="cyan"/>
          <w:u w:val="single"/>
        </w:rPr>
        <w:t>Since 1861, oil markets have experienced more than eight boom-and-bust cycles</w:t>
      </w:r>
      <w:r w:rsidRPr="00B34E46">
        <w:rPr>
          <w:rFonts w:eastAsia="Calibri"/>
          <w:sz w:val="16"/>
        </w:rPr>
        <w:t xml:space="preserve">. In 1939, the US Department of the Interior announced that only 13 years of oil reserves remained in the United States. In more recent history, </w:t>
      </w:r>
      <w:r w:rsidRPr="004F26A4">
        <w:rPr>
          <w:rFonts w:eastAsia="Calibri"/>
          <w:highlight w:val="cyan"/>
          <w:u w:val="single"/>
        </w:rPr>
        <w:t>Middle East wars</w:t>
      </w:r>
      <w:r w:rsidRPr="00B34E46">
        <w:rPr>
          <w:rFonts w:eastAsia="Calibri"/>
          <w:sz w:val="16"/>
        </w:rPr>
        <w:t xml:space="preserve"> or revolutions </w:t>
      </w:r>
      <w:r w:rsidRPr="004F26A4">
        <w:rPr>
          <w:rFonts w:eastAsia="Calibri"/>
          <w:highlight w:val="cyan"/>
          <w:u w:val="single"/>
        </w:rPr>
        <w:t>produced oil price</w:t>
      </w:r>
      <w:r w:rsidRPr="00B34E46">
        <w:rPr>
          <w:rFonts w:eastAsia="Calibri"/>
          <w:sz w:val="16"/>
        </w:rPr>
        <w:t xml:space="preserve"> </w:t>
      </w:r>
      <w:r w:rsidRPr="004F26A4">
        <w:rPr>
          <w:rFonts w:eastAsia="Calibri"/>
          <w:highlight w:val="cyan"/>
          <w:u w:val="single"/>
        </w:rPr>
        <w:t>booms in 1956, 1973, 1979, 1990 and 2003.</w:t>
      </w:r>
      <w:r w:rsidRPr="00B34E46">
        <w:rPr>
          <w:rFonts w:eastAsia="Calibri"/>
          <w:u w:val="single"/>
        </w:rPr>
        <w:t xml:space="preserve"> </w:t>
      </w:r>
      <w:r w:rsidRPr="004F26A4">
        <w:rPr>
          <w:rFonts w:eastAsia="Calibri"/>
          <w:highlight w:val="cyan"/>
          <w:u w:val="single"/>
        </w:rPr>
        <w:t>Each time, analysts rushed to warn of doomsday scenarios</w:t>
      </w:r>
      <w:r w:rsidRPr="00B34E46">
        <w:rPr>
          <w:rFonts w:eastAsia="Calibri"/>
          <w:sz w:val="16"/>
        </w:rPr>
        <w:t xml:space="preserve"> </w:t>
      </w:r>
      <w:r w:rsidRPr="004F26A4">
        <w:rPr>
          <w:rFonts w:eastAsia="Calibri"/>
          <w:b/>
          <w:highlight w:val="cyan"/>
          <w:u w:val="single"/>
        </w:rPr>
        <w:t>but markets responded and oil use was curtailed</w:t>
      </w:r>
      <w:r w:rsidRPr="00B34E46">
        <w:rPr>
          <w:rFonts w:eastAsia="Calibri"/>
          <w:b/>
          <w:u w:val="single"/>
        </w:rPr>
        <w:t xml:space="preserve"> </w:t>
      </w:r>
      <w:r w:rsidRPr="00B34E46">
        <w:rPr>
          <w:rFonts w:eastAsia="Calibri"/>
          <w:sz w:val="16"/>
        </w:rPr>
        <w:t xml:space="preserve">both </w:t>
      </w:r>
      <w:r w:rsidRPr="004F26A4">
        <w:rPr>
          <w:rFonts w:eastAsia="Calibri"/>
          <w:b/>
          <w:highlight w:val="cyan"/>
          <w:u w:val="single"/>
        </w:rPr>
        <w:t>by market forces and government intervention</w:t>
      </w:r>
      <w:r w:rsidRPr="00B34E46">
        <w:rPr>
          <w:rFonts w:eastAsia="Calibri"/>
          <w:sz w:val="16"/>
        </w:rPr>
        <w:t xml:space="preserve"> </w:t>
      </w:r>
      <w:r w:rsidRPr="004F26A4">
        <w:rPr>
          <w:rFonts w:eastAsia="Calibri"/>
          <w:highlight w:val="cyan"/>
          <w:u w:val="single"/>
        </w:rPr>
        <w:t>rather than by war</w:t>
      </w:r>
      <w:r w:rsidRPr="00B34E46">
        <w:rPr>
          <w:rFonts w:eastAsia="Calibri"/>
          <w:sz w:val="16"/>
        </w:rPr>
        <w:t xml:space="preserve"> and massive global instability. The question Nader Elhefnawy raises in ‘The Impending Oil Shock’ is whether this time will be different.</w:t>
      </w:r>
    </w:p>
    <w:p w:rsidR="000F1191" w:rsidRDefault="000F1191" w:rsidP="000F1191"/>
    <w:p w:rsidR="000F1191" w:rsidRPr="00B75DB4" w:rsidRDefault="000F1191" w:rsidP="000F1191">
      <w:pPr>
        <w:pStyle w:val="Heading4"/>
      </w:pPr>
      <w:r w:rsidRPr="00B75DB4">
        <w:t>There is no causal relationship between the economy and conflict—the best study proves.</w:t>
      </w:r>
    </w:p>
    <w:p w:rsidR="000F1191" w:rsidRPr="00B75DB4" w:rsidRDefault="000F1191" w:rsidP="000F1191">
      <w:r w:rsidRPr="00B75DB4">
        <w:rPr>
          <w:b/>
          <w:bCs/>
        </w:rPr>
        <w:t xml:space="preserve">Brandt and Ulfelder ‘11 </w:t>
      </w:r>
      <w:r w:rsidRPr="00B75DB4">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0F1191" w:rsidRPr="00B75DB4" w:rsidRDefault="000F1191" w:rsidP="000F1191">
      <w:pPr>
        <w:rPr>
          <w:sz w:val="16"/>
        </w:rPr>
      </w:pPr>
    </w:p>
    <w:p w:rsidR="000F1191" w:rsidRPr="00B75DB4" w:rsidRDefault="000F1191" w:rsidP="000F1191">
      <w:r w:rsidRPr="00B75DB4">
        <w:rPr>
          <w:sz w:val="16"/>
        </w:rPr>
        <w:t xml:space="preserve">These </w:t>
      </w:r>
      <w:r w:rsidRPr="004F26A4">
        <w:rPr>
          <w:highlight w:val="cyan"/>
          <w:u w:val="single"/>
        </w:rPr>
        <w:t>statements anticipating</w:t>
      </w:r>
      <w:r w:rsidRPr="00B75DB4">
        <w:rPr>
          <w:u w:val="single"/>
        </w:rPr>
        <w:t xml:space="preserve"> political </w:t>
      </w:r>
      <w:r w:rsidRPr="004F26A4">
        <w:rPr>
          <w:highlight w:val="cyan"/>
          <w:u w:val="single"/>
        </w:rPr>
        <w:t>fallout</w:t>
      </w:r>
      <w:r w:rsidRPr="00B75DB4">
        <w:rPr>
          <w:u w:val="single"/>
        </w:rPr>
        <w:t xml:space="preserve"> </w:t>
      </w:r>
      <w:r w:rsidRPr="004F26A4">
        <w:rPr>
          <w:highlight w:val="cyan"/>
          <w:u w:val="single"/>
        </w:rPr>
        <w:t>from</w:t>
      </w:r>
      <w:r w:rsidRPr="00B75DB4">
        <w:rPr>
          <w:u w:val="single"/>
        </w:rPr>
        <w:t xml:space="preserve"> </w:t>
      </w:r>
      <w:r w:rsidRPr="004F26A4">
        <w:rPr>
          <w:highlight w:val="cyan"/>
          <w:u w:val="single"/>
        </w:rPr>
        <w:t>the</w:t>
      </w:r>
      <w:r w:rsidRPr="00B75DB4">
        <w:rPr>
          <w:u w:val="single"/>
        </w:rPr>
        <w:t xml:space="preserve"> global economic </w:t>
      </w:r>
      <w:r w:rsidRPr="004F26A4">
        <w:rPr>
          <w:highlight w:val="cyan"/>
          <w:u w:val="single"/>
        </w:rPr>
        <w:t>crisis</w:t>
      </w:r>
      <w:r w:rsidRPr="004F26A4">
        <w:rPr>
          <w:sz w:val="16"/>
          <w:highlight w:val="cyan"/>
        </w:rPr>
        <w:t xml:space="preserve"> </w:t>
      </w:r>
      <w:r w:rsidRPr="004F26A4">
        <w:rPr>
          <w:highlight w:val="cyan"/>
          <w:u w:val="single"/>
        </w:rPr>
        <w:t xml:space="preserve">of </w:t>
      </w:r>
      <w:r w:rsidRPr="00B75DB4">
        <w:rPr>
          <w:u w:val="single"/>
        </w:rPr>
        <w:t>200</w:t>
      </w:r>
      <w:r w:rsidRPr="004F26A4">
        <w:rPr>
          <w:highlight w:val="cyan"/>
          <w:u w:val="single"/>
        </w:rPr>
        <w:t>8–</w:t>
      </w:r>
      <w:r w:rsidRPr="00B75DB4">
        <w:rPr>
          <w:u w:val="single"/>
        </w:rPr>
        <w:t>20</w:t>
      </w:r>
      <w:r w:rsidRPr="004F26A4">
        <w:rPr>
          <w:highlight w:val="cyan"/>
          <w:u w:val="single"/>
        </w:rPr>
        <w:t>10</w:t>
      </w:r>
      <w:r w:rsidRPr="00B75DB4">
        <w:rPr>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B75DB4">
        <w:rPr>
          <w:u w:val="single"/>
        </w:rPr>
        <w:t xml:space="preserve"> the assumption that countries’ economic growth rates strongly affect their political stability </w:t>
      </w:r>
      <w:r w:rsidRPr="004F26A4">
        <w:rPr>
          <w:b/>
          <w:highlight w:val="cyan"/>
          <w:u w:val="single"/>
        </w:rPr>
        <w:t>has not been subjected to</w:t>
      </w:r>
      <w:r w:rsidRPr="00B75DB4">
        <w:rPr>
          <w:u w:val="single"/>
        </w:rPr>
        <w:t xml:space="preserve"> a great deal of careful </w:t>
      </w:r>
      <w:r w:rsidRPr="004F26A4">
        <w:rPr>
          <w:b/>
          <w:highlight w:val="cyan"/>
          <w:u w:val="single"/>
        </w:rPr>
        <w:t>empirical analysis, and evidence from social science research</w:t>
      </w:r>
      <w:r w:rsidRPr="00B75DB4">
        <w:rPr>
          <w:u w:val="single"/>
        </w:rPr>
        <w:t xml:space="preserve"> to date </w:t>
      </w:r>
      <w:r w:rsidRPr="004F26A4">
        <w:rPr>
          <w:b/>
          <w:highlight w:val="cyan"/>
          <w:u w:val="single"/>
        </w:rPr>
        <w:t>does not</w:t>
      </w:r>
      <w:r w:rsidRPr="00B75DB4">
        <w:rPr>
          <w:u w:val="single"/>
        </w:rPr>
        <w:t xml:space="preserve"> unambiguously </w:t>
      </w:r>
      <w:r w:rsidRPr="004F26A4">
        <w:rPr>
          <w:b/>
          <w:highlight w:val="cyan"/>
          <w:u w:val="single"/>
        </w:rPr>
        <w:t>support it</w:t>
      </w:r>
      <w:r w:rsidRPr="00B75DB4">
        <w:rPr>
          <w:b/>
          <w:u w:val="single"/>
        </w:rPr>
        <w:t>.</w:t>
      </w:r>
      <w:r w:rsidRPr="00B75DB4">
        <w:rPr>
          <w:sz w:val="16"/>
        </w:rPr>
        <w:t xml:space="preserve"> </w:t>
      </w:r>
      <w:r w:rsidRPr="00B75DB4">
        <w:rPr>
          <w:u w:val="single"/>
        </w:rPr>
        <w:t>Theoretical models</w:t>
      </w:r>
      <w:r w:rsidRPr="00B75DB4">
        <w:rPr>
          <w:sz w:val="16"/>
        </w:rPr>
        <w:t xml:space="preserve"> of civil wars, coups d’etat, and transitions to and from democracy often </w:t>
      </w:r>
      <w:r w:rsidRPr="00B75DB4">
        <w:rPr>
          <w:u w:val="single"/>
        </w:rPr>
        <w:t>specify slow economic growth as a</w:t>
      </w:r>
      <w:r w:rsidRPr="00B75DB4">
        <w:rPr>
          <w:sz w:val="16"/>
        </w:rPr>
        <w:t xml:space="preserve">n important cause or </w:t>
      </w:r>
      <w:r w:rsidRPr="00B75DB4">
        <w:rPr>
          <w:u w:val="single"/>
        </w:rPr>
        <w:t>catalyst</w:t>
      </w:r>
      <w:r w:rsidRPr="00B75DB4">
        <w:rPr>
          <w:sz w:val="16"/>
        </w:rPr>
        <w:t xml:space="preserve"> of those events, </w:t>
      </w:r>
      <w:r w:rsidRPr="00B75DB4">
        <w:rPr>
          <w:u w:val="single"/>
        </w:rPr>
        <w:t>but empirical studies on the effects of economic growth on these phenomena have produced mixed results.</w:t>
      </w:r>
      <w:r w:rsidRPr="00B75DB4">
        <w:rPr>
          <w:sz w:val="16"/>
        </w:rPr>
        <w:t xml:space="preserve"> Meanwhile, </w:t>
      </w:r>
      <w:r w:rsidRPr="004F26A4">
        <w:rPr>
          <w:highlight w:val="cyan"/>
          <w:u w:val="single"/>
        </w:rPr>
        <w:t>the effects of</w:t>
      </w:r>
      <w:r w:rsidRPr="00B75DB4">
        <w:rPr>
          <w:u w:val="single"/>
        </w:rPr>
        <w:t xml:space="preserve"> economic </w:t>
      </w:r>
      <w:r w:rsidRPr="004F26A4">
        <w:rPr>
          <w:highlight w:val="cyan"/>
          <w:u w:val="single"/>
        </w:rPr>
        <w:t xml:space="preserve">growth </w:t>
      </w:r>
      <w:r w:rsidRPr="00B75DB4">
        <w:rPr>
          <w:sz w:val="16"/>
        </w:rPr>
        <w:t>on the occurrence or incidence of social unrest</w:t>
      </w:r>
      <w:r w:rsidRPr="00B75DB4">
        <w:rPr>
          <w:u w:val="single"/>
        </w:rPr>
        <w:t xml:space="preserve"> </w:t>
      </w:r>
      <w:r w:rsidRPr="004F26A4">
        <w:rPr>
          <w:highlight w:val="cyan"/>
          <w:u w:val="single"/>
        </w:rPr>
        <w:t xml:space="preserve">seem </w:t>
      </w:r>
      <w:r w:rsidRPr="00B75DB4">
        <w:rPr>
          <w:sz w:val="16"/>
        </w:rPr>
        <w:t>to have</w:t>
      </w:r>
      <w:r w:rsidRPr="00B75DB4">
        <w:rPr>
          <w:u w:val="single"/>
        </w:rPr>
        <w:t xml:space="preserve"> </w:t>
      </w:r>
      <w:r w:rsidRPr="004F26A4">
        <w:rPr>
          <w:rFonts w:cs="Calibri"/>
          <w:b/>
          <w:iCs/>
          <w:highlight w:val="cyan"/>
          <w:u w:val="single"/>
        </w:rPr>
        <w:t xml:space="preserve">hardly </w:t>
      </w:r>
      <w:r w:rsidRPr="00B75DB4">
        <w:rPr>
          <w:sz w:val="16"/>
        </w:rPr>
        <w:t>been</w:t>
      </w:r>
      <w:r w:rsidRPr="00B75DB4">
        <w:rPr>
          <w:rFonts w:cs="Calibri"/>
          <w:b/>
          <w:iCs/>
          <w:u w:val="single"/>
        </w:rPr>
        <w:t xml:space="preserve"> </w:t>
      </w:r>
      <w:r w:rsidRPr="004F26A4">
        <w:rPr>
          <w:rFonts w:cs="Calibri"/>
          <w:b/>
          <w:iCs/>
          <w:highlight w:val="cyan"/>
          <w:u w:val="single"/>
        </w:rPr>
        <w:t>studied</w:t>
      </w:r>
      <w:r w:rsidRPr="00B75DB4">
        <w:rPr>
          <w:rFonts w:cs="Calibri"/>
          <w:b/>
          <w:iCs/>
          <w:u w:val="single"/>
        </w:rPr>
        <w:t xml:space="preserve"> </w:t>
      </w:r>
      <w:r w:rsidRPr="004F26A4">
        <w:rPr>
          <w:rFonts w:cs="Calibri"/>
          <w:b/>
          <w:iCs/>
          <w:highlight w:val="cyan"/>
          <w:u w:val="single"/>
        </w:rPr>
        <w:t>in recent years</w:t>
      </w:r>
      <w:r w:rsidRPr="00B75DB4">
        <w:rPr>
          <w:sz w:val="16"/>
        </w:rPr>
        <w:t xml:space="preserve">, as empirical analysis of contentious collective action has concentrated on political opportunity structures and dynamics of protest and repression. </w:t>
      </w:r>
      <w:r w:rsidRPr="00B75DB4">
        <w:rPr>
          <w:u w:val="single"/>
        </w:rPr>
        <w:t>This paper helps fill that gap by rigorously re-examining the effects of short-term variations in economic growth on the occurrence of several forms of political instability in countries worldwide over the past few decades</w:t>
      </w:r>
      <w:r w:rsidRPr="00B75DB4">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4F26A4">
        <w:rPr>
          <w:b/>
          <w:highlight w:val="cyan"/>
          <w:u w:val="single"/>
        </w:rPr>
        <w:t>ours is the first statistical study</w:t>
      </w:r>
      <w:r w:rsidRPr="004F26A4">
        <w:rPr>
          <w:highlight w:val="cyan"/>
          <w:u w:val="single"/>
        </w:rPr>
        <w:t xml:space="preserve"> </w:t>
      </w:r>
      <w:r w:rsidRPr="00B75DB4">
        <w:rPr>
          <w:u w:val="single"/>
        </w:rPr>
        <w:t>of this relationship</w:t>
      </w:r>
      <w:r w:rsidRPr="00B75DB4">
        <w:rPr>
          <w:sz w:val="16"/>
        </w:rPr>
        <w:t xml:space="preserve"> </w:t>
      </w:r>
      <w:r w:rsidRPr="004F26A4">
        <w:rPr>
          <w:highlight w:val="cyan"/>
          <w:u w:val="single"/>
        </w:rPr>
        <w:t>to</w:t>
      </w:r>
      <w:r w:rsidRPr="00B75DB4">
        <w:rPr>
          <w:sz w:val="16"/>
        </w:rPr>
        <w:t xml:space="preserve"> simultaneously </w:t>
      </w:r>
      <w:r w:rsidRPr="004F26A4">
        <w:rPr>
          <w:highlight w:val="cyan"/>
          <w:u w:val="single"/>
        </w:rPr>
        <w:t>address</w:t>
      </w:r>
      <w:r w:rsidRPr="00B75DB4">
        <w:rPr>
          <w:sz w:val="16"/>
        </w:rPr>
        <w:t xml:space="preserve"> the possibility of </w:t>
      </w:r>
      <w:r w:rsidRPr="004F26A4">
        <w:rPr>
          <w:b/>
          <w:highlight w:val="cyan"/>
          <w:u w:val="single"/>
        </w:rPr>
        <w:t>nonlinearity and</w:t>
      </w:r>
      <w:r w:rsidRPr="00B75DB4">
        <w:rPr>
          <w:sz w:val="16"/>
        </w:rPr>
        <w:t xml:space="preserve"> problems of </w:t>
      </w:r>
      <w:r w:rsidRPr="004F26A4">
        <w:rPr>
          <w:b/>
          <w:highlight w:val="cyan"/>
          <w:u w:val="single"/>
        </w:rPr>
        <w:t>endogeneity</w:t>
      </w:r>
      <w:r w:rsidRPr="00B75DB4">
        <w:rPr>
          <w:sz w:val="16"/>
        </w:rPr>
        <w:t xml:space="preserve">. As such, we believe </w:t>
      </w:r>
      <w:r w:rsidRPr="004F26A4">
        <w:rPr>
          <w:highlight w:val="cyan"/>
          <w:u w:val="single"/>
        </w:rPr>
        <w:t>this paper offers</w:t>
      </w:r>
      <w:r w:rsidRPr="00B75DB4">
        <w:rPr>
          <w:u w:val="single"/>
        </w:rPr>
        <w:t xml:space="preserve"> what is probably </w:t>
      </w:r>
      <w:r w:rsidRPr="004F26A4">
        <w:rPr>
          <w:highlight w:val="cyan"/>
          <w:u w:val="single"/>
        </w:rPr>
        <w:t>the most rigorous</w:t>
      </w:r>
      <w:r w:rsidRPr="00B75DB4">
        <w:rPr>
          <w:u w:val="single"/>
        </w:rPr>
        <w:t xml:space="preserve"> general </w:t>
      </w:r>
      <w:r w:rsidRPr="004F26A4">
        <w:rPr>
          <w:b/>
          <w:highlight w:val="cyan"/>
          <w:u w:val="single"/>
        </w:rPr>
        <w:t>evaluation</w:t>
      </w:r>
      <w:r w:rsidRPr="004F26A4">
        <w:rPr>
          <w:highlight w:val="cyan"/>
          <w:u w:val="single"/>
        </w:rPr>
        <w:t xml:space="preserve"> </w:t>
      </w:r>
      <w:r w:rsidRPr="00B75DB4">
        <w:rPr>
          <w:u w:val="single"/>
        </w:rPr>
        <w:t xml:space="preserve">of this argument </w:t>
      </w:r>
      <w:r w:rsidRPr="004F26A4">
        <w:rPr>
          <w:b/>
          <w:highlight w:val="cyan"/>
          <w:u w:val="single"/>
        </w:rPr>
        <w:t>to date</w:t>
      </w:r>
      <w:r w:rsidRPr="00B75DB4">
        <w:rPr>
          <w:u w:val="single"/>
        </w:rPr>
        <w:t>.</w:t>
      </w:r>
      <w:r w:rsidRPr="00B75DB4">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4F26A4">
        <w:rPr>
          <w:highlight w:val="cyan"/>
          <w:u w:val="single"/>
        </w:rPr>
        <w:t>the relationship between</w:t>
      </w:r>
      <w:r w:rsidRPr="00B75DB4">
        <w:rPr>
          <w:u w:val="single"/>
        </w:rPr>
        <w:t xml:space="preserve"> economic </w:t>
      </w:r>
      <w:r w:rsidRPr="004F26A4">
        <w:rPr>
          <w:highlight w:val="cyan"/>
          <w:u w:val="single"/>
        </w:rPr>
        <w:t>growth and</w:t>
      </w:r>
      <w:r w:rsidRPr="00B75DB4">
        <w:rPr>
          <w:u w:val="single"/>
        </w:rPr>
        <w:t xml:space="preserve"> political </w:t>
      </w:r>
      <w:r w:rsidRPr="004F26A4">
        <w:rPr>
          <w:highlight w:val="cyan"/>
          <w:u w:val="single"/>
        </w:rPr>
        <w:t xml:space="preserve">stability is </w:t>
      </w:r>
      <w:r w:rsidRPr="004F26A4">
        <w:rPr>
          <w:b/>
          <w:highlight w:val="cyan"/>
          <w:u w:val="single"/>
        </w:rPr>
        <w:t>neither as uniform nor as strong as</w:t>
      </w:r>
      <w:r w:rsidRPr="00B75DB4">
        <w:rPr>
          <w:b/>
          <w:u w:val="single"/>
        </w:rPr>
        <w:t xml:space="preserve"> </w:t>
      </w:r>
      <w:r w:rsidRPr="00B75DB4">
        <w:rPr>
          <w:u w:val="single"/>
        </w:rPr>
        <w:t>the</w:t>
      </w:r>
      <w:r w:rsidRPr="00B75DB4">
        <w:rPr>
          <w:b/>
          <w:u w:val="single"/>
        </w:rPr>
        <w:t xml:space="preserve"> </w:t>
      </w:r>
      <w:r w:rsidRPr="004F26A4">
        <w:rPr>
          <w:b/>
          <w:highlight w:val="cyan"/>
          <w:u w:val="single"/>
        </w:rPr>
        <w:t>conventional wisdom</w:t>
      </w:r>
      <w:r w:rsidRPr="00B75DB4">
        <w:rPr>
          <w:u w:val="single"/>
        </w:rPr>
        <w:t>(s)</w:t>
      </w:r>
      <w:r w:rsidRPr="00B75DB4">
        <w:rPr>
          <w:b/>
          <w:u w:val="single"/>
        </w:rPr>
        <w:t xml:space="preserve"> </w:t>
      </w:r>
      <w:r w:rsidRPr="004F26A4">
        <w:rPr>
          <w:b/>
          <w:highlight w:val="cyan"/>
          <w:u w:val="single"/>
        </w:rPr>
        <w:t>presume</w:t>
      </w:r>
      <w:r w:rsidRPr="00B75DB4">
        <w:rPr>
          <w:u w:val="single"/>
        </w:rPr>
        <w:t>(s)</w:t>
      </w:r>
      <w:r w:rsidRPr="00B75DB4">
        <w:rPr>
          <w:sz w:val="16"/>
        </w:rPr>
        <w:t xml:space="preserve">. We think </w:t>
      </w:r>
      <w:r w:rsidRPr="004F26A4">
        <w:rPr>
          <w:b/>
          <w:highlight w:val="cyan"/>
          <w:u w:val="single"/>
        </w:rPr>
        <w:t>these findings</w:t>
      </w:r>
      <w:r w:rsidRPr="00B75DB4">
        <w:rPr>
          <w:sz w:val="16"/>
        </w:rPr>
        <w:t xml:space="preserve"> also </w:t>
      </w:r>
      <w:r w:rsidRPr="00B75DB4">
        <w:rPr>
          <w:u w:val="single"/>
        </w:rPr>
        <w:t xml:space="preserve">help </w:t>
      </w:r>
      <w:r w:rsidRPr="004F26A4">
        <w:rPr>
          <w:b/>
          <w:highlight w:val="cyan"/>
          <w:u w:val="single"/>
        </w:rPr>
        <w:t>explain why the</w:t>
      </w:r>
      <w:r w:rsidRPr="00B75DB4">
        <w:rPr>
          <w:u w:val="single"/>
        </w:rPr>
        <w:t xml:space="preserve"> global </w:t>
      </w:r>
      <w:r w:rsidRPr="004F26A4">
        <w:rPr>
          <w:b/>
          <w:highlight w:val="cyan"/>
          <w:u w:val="single"/>
        </w:rPr>
        <w:t>recession</w:t>
      </w:r>
      <w:r w:rsidRPr="00B75DB4">
        <w:rPr>
          <w:u w:val="single"/>
        </w:rPr>
        <w:t xml:space="preserve"> of 2008–2010 </w:t>
      </w:r>
      <w:r w:rsidRPr="004F26A4">
        <w:rPr>
          <w:b/>
          <w:highlight w:val="cyan"/>
          <w:u w:val="single"/>
        </w:rPr>
        <w:t>has failed</w:t>
      </w:r>
      <w:r w:rsidRPr="00B75DB4">
        <w:rPr>
          <w:u w:val="single"/>
        </w:rPr>
        <w:t xml:space="preserve"> thus far </w:t>
      </w:r>
      <w:r w:rsidRPr="004F26A4">
        <w:rPr>
          <w:highlight w:val="cyan"/>
          <w:u w:val="single"/>
        </w:rPr>
        <w:t xml:space="preserve">to </w:t>
      </w:r>
      <w:r w:rsidRPr="004F26A4">
        <w:rPr>
          <w:b/>
          <w:highlight w:val="cyan"/>
          <w:u w:val="single"/>
        </w:rPr>
        <w:t>produce</w:t>
      </w:r>
      <w:r w:rsidRPr="004F26A4">
        <w:rPr>
          <w:highlight w:val="cyan"/>
          <w:u w:val="single"/>
        </w:rPr>
        <w:t xml:space="preserve"> </w:t>
      </w:r>
      <w:r w:rsidRPr="00B75DB4">
        <w:rPr>
          <w:u w:val="single"/>
        </w:rPr>
        <w:t xml:space="preserve">the </w:t>
      </w:r>
      <w:r w:rsidRPr="00B75DB4">
        <w:rPr>
          <w:sz w:val="16"/>
        </w:rPr>
        <w:t>wave of coups and regime failures that some observers had anticipated, in spite of the expected and apparent uptick in social</w:t>
      </w:r>
      <w:r w:rsidRPr="00B75DB4">
        <w:rPr>
          <w:u w:val="single"/>
        </w:rPr>
        <w:t xml:space="preserve"> </w:t>
      </w:r>
      <w:r w:rsidRPr="004F26A4">
        <w:rPr>
          <w:b/>
          <w:highlight w:val="cyan"/>
          <w:u w:val="single"/>
        </w:rPr>
        <w:t>unrest</w:t>
      </w:r>
      <w:r w:rsidRPr="00B75DB4">
        <w:rPr>
          <w:u w:val="single"/>
        </w:rPr>
        <w:t xml:space="preserve"> </w:t>
      </w:r>
      <w:r w:rsidRPr="00B75DB4">
        <w:rPr>
          <w:sz w:val="16"/>
        </w:rPr>
        <w:t>associated with the crisis.</w:t>
      </w:r>
    </w:p>
    <w:p w:rsidR="000F1191" w:rsidRDefault="000F1191" w:rsidP="000F1191"/>
    <w:p w:rsidR="000F1191" w:rsidRPr="00B93123" w:rsidRDefault="000F1191" w:rsidP="000F1191"/>
    <w:p w:rsidR="000F1191" w:rsidRDefault="000F1191" w:rsidP="000F1191"/>
    <w:p w:rsidR="000F1191" w:rsidRDefault="000F1191" w:rsidP="000F1191"/>
    <w:p w:rsidR="000F1191" w:rsidRDefault="000F1191" w:rsidP="000F1191">
      <w:pPr>
        <w:pStyle w:val="Heading3"/>
      </w:pPr>
      <w:r>
        <w:t>A2 That Dollar Shit</w:t>
      </w:r>
    </w:p>
    <w:p w:rsidR="000F1191" w:rsidRDefault="000F1191" w:rsidP="000F1191"/>
    <w:p w:rsidR="000F1191" w:rsidRDefault="000F1191" w:rsidP="000F1191"/>
    <w:p w:rsidR="000F1191" w:rsidRDefault="000F1191" w:rsidP="000F1191"/>
    <w:p w:rsidR="000F1191" w:rsidRDefault="000F1191" w:rsidP="000F1191">
      <w:pPr>
        <w:pStyle w:val="Heading4"/>
      </w:pPr>
      <w:r>
        <w:t>No abandoning the dollar – no other currency is sufficient to risk it</w:t>
      </w:r>
    </w:p>
    <w:p w:rsidR="000F1191" w:rsidRDefault="000F1191" w:rsidP="000F1191">
      <w:r>
        <w:t xml:space="preserve">Geoffrey </w:t>
      </w:r>
      <w:r w:rsidRPr="007568AC">
        <w:rPr>
          <w:rStyle w:val="StyleStyleBold12pt"/>
        </w:rPr>
        <w:t>Pike</w:t>
      </w:r>
      <w:r>
        <w:t xml:space="preserve"> (writer for Wealth Daily) November 4, </w:t>
      </w:r>
      <w:r w:rsidRPr="007568AC">
        <w:rPr>
          <w:rStyle w:val="StyleStyleBold12pt"/>
        </w:rPr>
        <w:t>2013</w:t>
      </w:r>
      <w:r>
        <w:t xml:space="preserve"> “Will the U.S. Dollar Lose its Reserve Status?”</w:t>
      </w:r>
    </w:p>
    <w:p w:rsidR="000F1191" w:rsidRDefault="000F1191" w:rsidP="000F1191">
      <w:r>
        <w:t xml:space="preserve">http://www.wealthdaily.com/articles/will-the-us-dollar-lose-its-reserve-status/4774In the </w:t>
      </w:r>
    </w:p>
    <w:p w:rsidR="000F1191" w:rsidRPr="00B93123" w:rsidRDefault="000F1191" w:rsidP="000F1191">
      <w:pPr>
        <w:rPr>
          <w:sz w:val="14"/>
        </w:rPr>
      </w:pPr>
      <w:r w:rsidRPr="00B93123">
        <w:rPr>
          <w:sz w:val="14"/>
        </w:rPr>
        <w:t xml:space="preserve">The first question we have to ask is: </w:t>
      </w:r>
      <w:r w:rsidRPr="007568AC">
        <w:rPr>
          <w:rStyle w:val="StyleBoldUnderline"/>
        </w:rPr>
        <w:t>What, if anything, would replace the dollar</w:t>
      </w:r>
      <w:r w:rsidRPr="00B93123">
        <w:rPr>
          <w:sz w:val="14"/>
        </w:rPr>
        <w:t xml:space="preserve"> as the world's reserve currency?</w:t>
      </w:r>
      <w:r w:rsidRPr="00B93123">
        <w:rPr>
          <w:sz w:val="12"/>
        </w:rPr>
        <w:t>¶</w:t>
      </w:r>
      <w:r w:rsidRPr="00B93123">
        <w:rPr>
          <w:sz w:val="14"/>
        </w:rPr>
        <w:t xml:space="preserve"> Is there another currency that might take its place?</w:t>
      </w:r>
      <w:r w:rsidRPr="00B93123">
        <w:rPr>
          <w:sz w:val="12"/>
        </w:rPr>
        <w:t>¶</w:t>
      </w:r>
      <w:r w:rsidRPr="00B93123">
        <w:rPr>
          <w:sz w:val="14"/>
        </w:rPr>
        <w:t xml:space="preserve"> The Euro</w:t>
      </w:r>
      <w:r w:rsidRPr="00B93123">
        <w:rPr>
          <w:sz w:val="12"/>
        </w:rPr>
        <w:t>¶</w:t>
      </w:r>
      <w:r w:rsidRPr="00B93123">
        <w:rPr>
          <w:sz w:val="14"/>
        </w:rPr>
        <w:t xml:space="preserve"> </w:t>
      </w:r>
      <w:r w:rsidRPr="007568AC">
        <w:rPr>
          <w:rStyle w:val="StyleBoldUnderline"/>
        </w:rPr>
        <w:t>Ten years ago</w:t>
      </w:r>
      <w:r w:rsidRPr="00B93123">
        <w:rPr>
          <w:sz w:val="14"/>
        </w:rPr>
        <w:t xml:space="preserve">, it would have seemed likely that </w:t>
      </w:r>
      <w:r w:rsidRPr="007568AC">
        <w:rPr>
          <w:rStyle w:val="StyleBoldUnderline"/>
        </w:rPr>
        <w:t xml:space="preserve">the euro could compete with the dollar </w:t>
      </w:r>
      <w:r w:rsidRPr="00B93123">
        <w:rPr>
          <w:sz w:val="14"/>
        </w:rPr>
        <w:t>— and possibly even replace it as the world’s reserve currency.</w:t>
      </w:r>
      <w:r w:rsidRPr="00B93123">
        <w:rPr>
          <w:sz w:val="12"/>
        </w:rPr>
        <w:t>¶</w:t>
      </w:r>
      <w:r w:rsidRPr="00B93123">
        <w:rPr>
          <w:sz w:val="14"/>
        </w:rPr>
        <w:t xml:space="preserve"> </w:t>
      </w:r>
      <w:r w:rsidRPr="007568AC">
        <w:rPr>
          <w:rStyle w:val="StyleBoldUnderline"/>
        </w:rPr>
        <w:t>But times can change quickly..</w:t>
      </w:r>
      <w:r w:rsidRPr="00B93123">
        <w:rPr>
          <w:sz w:val="14"/>
        </w:rPr>
        <w:t>.</w:t>
      </w:r>
      <w:r w:rsidRPr="00B93123">
        <w:rPr>
          <w:sz w:val="12"/>
        </w:rPr>
        <w:t>¶</w:t>
      </w:r>
      <w:r w:rsidRPr="00B93123">
        <w:rPr>
          <w:sz w:val="14"/>
        </w:rPr>
        <w:t xml:space="preserve"> </w:t>
      </w:r>
      <w:r w:rsidRPr="007568AC">
        <w:rPr>
          <w:rStyle w:val="StyleBoldUnderline"/>
        </w:rPr>
        <w:t xml:space="preserve">Today </w:t>
      </w:r>
      <w:r w:rsidRPr="004F26A4">
        <w:rPr>
          <w:rStyle w:val="StyleBoldUnderline"/>
          <w:highlight w:val="cyan"/>
        </w:rPr>
        <w:t>we see</w:t>
      </w:r>
      <w:r w:rsidRPr="007568AC">
        <w:rPr>
          <w:rStyle w:val="StyleBoldUnderline"/>
        </w:rPr>
        <w:t xml:space="preserve"> countries in </w:t>
      </w:r>
      <w:r w:rsidRPr="004F26A4">
        <w:rPr>
          <w:rStyle w:val="StyleBoldUnderline"/>
          <w:highlight w:val="cyan"/>
        </w:rPr>
        <w:t>the E</w:t>
      </w:r>
      <w:r w:rsidRPr="007568AC">
        <w:rPr>
          <w:rStyle w:val="StyleBoldUnderline"/>
        </w:rPr>
        <w:t xml:space="preserve">uropean </w:t>
      </w:r>
      <w:r w:rsidRPr="004F26A4">
        <w:rPr>
          <w:rStyle w:val="StyleBoldUnderline"/>
          <w:highlight w:val="cyan"/>
        </w:rPr>
        <w:t>U</w:t>
      </w:r>
      <w:r w:rsidRPr="007568AC">
        <w:rPr>
          <w:rStyle w:val="StyleBoldUnderline"/>
        </w:rPr>
        <w:t xml:space="preserve">nion </w:t>
      </w:r>
      <w:r w:rsidRPr="004F26A4">
        <w:rPr>
          <w:rStyle w:val="StyleBoldUnderline"/>
          <w:highlight w:val="cyan"/>
        </w:rPr>
        <w:t>struggling with</w:t>
      </w:r>
      <w:r w:rsidRPr="007568AC">
        <w:rPr>
          <w:rStyle w:val="StyleBoldUnderline"/>
        </w:rPr>
        <w:t xml:space="preserve"> major </w:t>
      </w:r>
      <w:r w:rsidRPr="004F26A4">
        <w:rPr>
          <w:rStyle w:val="StyleBoldUnderline"/>
          <w:highlight w:val="cyan"/>
        </w:rPr>
        <w:t>debt</w:t>
      </w:r>
      <w:r w:rsidRPr="007568AC">
        <w:rPr>
          <w:rStyle w:val="StyleBoldUnderline"/>
        </w:rPr>
        <w:t xml:space="preserve">, sky-high </w:t>
      </w:r>
      <w:r w:rsidRPr="004F26A4">
        <w:rPr>
          <w:rStyle w:val="StyleBoldUnderline"/>
          <w:highlight w:val="cyan"/>
        </w:rPr>
        <w:t>unemployment</w:t>
      </w:r>
      <w:r w:rsidRPr="007568AC">
        <w:rPr>
          <w:rStyle w:val="StyleBoldUnderline"/>
        </w:rPr>
        <w:t xml:space="preserve">, and economies </w:t>
      </w:r>
      <w:r w:rsidRPr="004F26A4">
        <w:rPr>
          <w:rStyle w:val="StyleBoldUnderline"/>
          <w:highlight w:val="cyan"/>
        </w:rPr>
        <w:t>in shambles</w:t>
      </w:r>
      <w:r w:rsidRPr="00B93123">
        <w:rPr>
          <w:sz w:val="14"/>
        </w:rPr>
        <w:t>. In some places, like Greece, things are really bad. People are literally struggling just to put food on the table.</w:t>
      </w:r>
      <w:r w:rsidRPr="00B93123">
        <w:rPr>
          <w:sz w:val="12"/>
        </w:rPr>
        <w:t>¶</w:t>
      </w:r>
      <w:r w:rsidRPr="00B93123">
        <w:rPr>
          <w:sz w:val="14"/>
        </w:rPr>
        <w:t xml:space="preserve"> The only plan that anyone seems to have is to inflate the euro to make the debt less burdensome. And since countries like Greece, Italy, and Spain can’t do their own inflating, it is a real possibility at this point that they may simply leave the European Union.</w:t>
      </w:r>
      <w:r w:rsidRPr="00B93123">
        <w:rPr>
          <w:sz w:val="12"/>
        </w:rPr>
        <w:t>¶</w:t>
      </w:r>
      <w:r w:rsidRPr="00B93123">
        <w:rPr>
          <w:sz w:val="14"/>
        </w:rPr>
        <w:t xml:space="preserve"> We don’t even know if there will be a European Union ten years from now. And if that's the case, the euro could vanish with it.</w:t>
      </w:r>
      <w:r w:rsidRPr="00B93123">
        <w:rPr>
          <w:sz w:val="12"/>
        </w:rPr>
        <w:t>¶</w:t>
      </w:r>
      <w:r w:rsidRPr="00B93123">
        <w:rPr>
          <w:sz w:val="14"/>
        </w:rPr>
        <w:t xml:space="preserve"> Regardless of whether all of this happens,</w:t>
      </w:r>
      <w:r w:rsidRPr="007568AC">
        <w:rPr>
          <w:rStyle w:val="StyleBoldUnderline"/>
        </w:rPr>
        <w:t xml:space="preserve"> </w:t>
      </w:r>
      <w:r w:rsidRPr="004F26A4">
        <w:rPr>
          <w:rStyle w:val="StyleBoldUnderline"/>
          <w:highlight w:val="cyan"/>
        </w:rPr>
        <w:t>the chances of seeing the euro serve as a reserv</w:t>
      </w:r>
      <w:r w:rsidRPr="007568AC">
        <w:rPr>
          <w:rStyle w:val="StyleBoldUnderline"/>
        </w:rPr>
        <w:t xml:space="preserve">e currency </w:t>
      </w:r>
      <w:r w:rsidRPr="004F26A4">
        <w:rPr>
          <w:rStyle w:val="Emphasis"/>
          <w:highlight w:val="cyan"/>
        </w:rPr>
        <w:t>are remote at best right</w:t>
      </w:r>
      <w:r w:rsidRPr="007568AC">
        <w:rPr>
          <w:rStyle w:val="StyleBoldUnderline"/>
        </w:rPr>
        <w:t xml:space="preserve"> now.</w:t>
      </w:r>
      <w:r w:rsidRPr="00B93123">
        <w:rPr>
          <w:rStyle w:val="StyleBoldUnderline"/>
          <w:sz w:val="12"/>
          <w:u w:val="none"/>
        </w:rPr>
        <w:t>¶</w:t>
      </w:r>
      <w:r w:rsidRPr="00B93123">
        <w:rPr>
          <w:sz w:val="14"/>
        </w:rPr>
        <w:t xml:space="preserve"> The Yen</w:t>
      </w:r>
      <w:r w:rsidRPr="00B93123">
        <w:rPr>
          <w:sz w:val="12"/>
        </w:rPr>
        <w:t>¶</w:t>
      </w:r>
      <w:r w:rsidRPr="00B93123">
        <w:rPr>
          <w:sz w:val="14"/>
        </w:rPr>
        <w:t xml:space="preserve"> </w:t>
      </w:r>
      <w:r w:rsidRPr="007568AC">
        <w:rPr>
          <w:rStyle w:val="StyleBoldUnderline"/>
        </w:rPr>
        <w:t>The Japanese yen would have seemed like a good candidate</w:t>
      </w:r>
      <w:r w:rsidRPr="00B93123">
        <w:rPr>
          <w:sz w:val="14"/>
        </w:rPr>
        <w:t xml:space="preserve"> to compete with the dollar.</w:t>
      </w:r>
      <w:r w:rsidRPr="00B93123">
        <w:rPr>
          <w:sz w:val="12"/>
        </w:rPr>
        <w:t>¶</w:t>
      </w:r>
      <w:r w:rsidRPr="00B93123">
        <w:rPr>
          <w:sz w:val="14"/>
        </w:rPr>
        <w:t xml:space="preserve"> </w:t>
      </w:r>
      <w:r w:rsidRPr="007568AC">
        <w:rPr>
          <w:rStyle w:val="StyleBoldUnderline"/>
        </w:rPr>
        <w:t>Again, things change quickly.</w:t>
      </w:r>
      <w:r w:rsidRPr="00B93123">
        <w:rPr>
          <w:rStyle w:val="StyleBoldUnderline"/>
          <w:sz w:val="12"/>
          <w:u w:val="none"/>
        </w:rPr>
        <w:t>¶</w:t>
      </w:r>
      <w:r w:rsidRPr="00B93123">
        <w:rPr>
          <w:sz w:val="14"/>
        </w:rPr>
        <w:t xml:space="preserve"> </w:t>
      </w:r>
      <w:r w:rsidRPr="007568AC">
        <w:rPr>
          <w:rStyle w:val="StyleBoldUnderline"/>
        </w:rPr>
        <w:t>Japan now has a debt-to-GDP ratio of about 250%. This is absolutely unheard of, and the only reason it hasn’t all blown up yet is because the Japanese people themselves continue to buy their government’s debt.</w:t>
      </w:r>
      <w:r w:rsidRPr="00B93123">
        <w:rPr>
          <w:sz w:val="14"/>
        </w:rPr>
        <w:t xml:space="preserve"> Now, I don’t know if this is some kind of patriotism or national honor thing, or if it is just plain foolishness on the part of investors — but it isn’t going to end well.</w:t>
      </w:r>
      <w:r w:rsidRPr="00B93123">
        <w:rPr>
          <w:sz w:val="12"/>
        </w:rPr>
        <w:t>¶</w:t>
      </w:r>
      <w:r w:rsidRPr="00B93123">
        <w:rPr>
          <w:sz w:val="14"/>
        </w:rPr>
        <w:t xml:space="preserve"> While the Bank of Japan was relatively tame in the past, we have seen a major policy change just in the last year. The Japanese government is determined to get its price inflation rate up and is directing the central bank to engage in major monetary inflation.</w:t>
      </w:r>
      <w:r w:rsidRPr="00B93123">
        <w:rPr>
          <w:sz w:val="12"/>
        </w:rPr>
        <w:t>¶</w:t>
      </w:r>
      <w:r w:rsidRPr="00B93123">
        <w:rPr>
          <w:sz w:val="14"/>
        </w:rPr>
        <w:t xml:space="preserve"> With an aging population and massive debt</w:t>
      </w:r>
      <w:r w:rsidRPr="004F26A4">
        <w:rPr>
          <w:sz w:val="14"/>
          <w:highlight w:val="cyan"/>
        </w:rPr>
        <w:t xml:space="preserve">, </w:t>
      </w:r>
      <w:r w:rsidRPr="004F26A4">
        <w:rPr>
          <w:rStyle w:val="StyleBoldUnderline"/>
          <w:highlight w:val="cyan"/>
        </w:rPr>
        <w:t>I don’t see how the</w:t>
      </w:r>
      <w:r w:rsidRPr="007568AC">
        <w:rPr>
          <w:rStyle w:val="StyleBoldUnderline"/>
        </w:rPr>
        <w:t xml:space="preserve"> Japanese </w:t>
      </w:r>
      <w:r w:rsidRPr="004F26A4">
        <w:rPr>
          <w:rStyle w:val="StyleBoldUnderline"/>
          <w:highlight w:val="cyan"/>
        </w:rPr>
        <w:t>yen can be taken seriously</w:t>
      </w:r>
      <w:r w:rsidRPr="007568AC">
        <w:rPr>
          <w:rStyle w:val="StyleBoldUnderline"/>
        </w:rPr>
        <w:t>, let alone possibly act as the world’s reserve currency</w:t>
      </w:r>
      <w:r w:rsidRPr="00B93123">
        <w:rPr>
          <w:sz w:val="14"/>
        </w:rPr>
        <w:t>...</w:t>
      </w:r>
      <w:r w:rsidRPr="00B93123">
        <w:rPr>
          <w:sz w:val="12"/>
        </w:rPr>
        <w:t>¶</w:t>
      </w:r>
      <w:r w:rsidRPr="00B93123">
        <w:rPr>
          <w:sz w:val="14"/>
        </w:rPr>
        <w:t xml:space="preserve"> The Yuan</w:t>
      </w:r>
      <w:r w:rsidRPr="00B93123">
        <w:rPr>
          <w:sz w:val="12"/>
        </w:rPr>
        <w:t>¶</w:t>
      </w:r>
      <w:r w:rsidRPr="00B93123">
        <w:rPr>
          <w:sz w:val="14"/>
        </w:rPr>
        <w:t xml:space="preserve"> </w:t>
      </w:r>
      <w:r w:rsidRPr="007568AC">
        <w:rPr>
          <w:rStyle w:val="StyleBoldUnderline"/>
        </w:rPr>
        <w:t>The Chinese yuan</w:t>
      </w:r>
      <w:r w:rsidRPr="00B93123">
        <w:rPr>
          <w:sz w:val="14"/>
        </w:rPr>
        <w:t xml:space="preserve"> (sometimes known as the renminbi)</w:t>
      </w:r>
      <w:r w:rsidRPr="007568AC">
        <w:rPr>
          <w:rStyle w:val="StyleBoldUnderline"/>
        </w:rPr>
        <w:t xml:space="preserve"> is frequently thrown around</w:t>
      </w:r>
      <w:r w:rsidRPr="00B93123">
        <w:rPr>
          <w:sz w:val="14"/>
        </w:rPr>
        <w:t xml:space="preserve"> now as a possible replacement of the dollar.</w:t>
      </w:r>
      <w:r w:rsidRPr="00B93123">
        <w:rPr>
          <w:sz w:val="12"/>
        </w:rPr>
        <w:t>¶</w:t>
      </w:r>
      <w:r w:rsidRPr="00B93123">
        <w:rPr>
          <w:sz w:val="14"/>
        </w:rPr>
        <w:t xml:space="preserve"> There is certainly no question that China has come a long way in the last three decades.... In fact, China might be the best example of the greatest number of people escaping poverty in the shortest period of time.</w:t>
      </w:r>
      <w:r w:rsidRPr="00B93123">
        <w:rPr>
          <w:sz w:val="12"/>
        </w:rPr>
        <w:t>¶</w:t>
      </w:r>
      <w:r w:rsidRPr="00B93123">
        <w:rPr>
          <w:sz w:val="14"/>
        </w:rPr>
        <w:t xml:space="preserve"> With </w:t>
      </w:r>
      <w:r w:rsidRPr="007568AC">
        <w:rPr>
          <w:rStyle w:val="StyleBoldUnderline"/>
        </w:rPr>
        <w:t>that said, the country is still ruled by</w:t>
      </w:r>
      <w:r w:rsidRPr="00B93123">
        <w:rPr>
          <w:sz w:val="14"/>
        </w:rPr>
        <w:t xml:space="preserve"> communists, even if in name only. At the very least, they are </w:t>
      </w:r>
      <w:r w:rsidRPr="007568AC">
        <w:rPr>
          <w:rStyle w:val="StyleBoldUnderline"/>
        </w:rPr>
        <w:t>mercantilists. They believe they need to continually devalue their own currency so that it doesn’t appreciate against the dollar.</w:t>
      </w:r>
      <w:r w:rsidRPr="00B93123">
        <w:rPr>
          <w:sz w:val="14"/>
        </w:rPr>
        <w:t xml:space="preserve"> They do this for their exporting sector. This provides cheaper prices for Americans by keeping the value of the yuan down. It is a subsidy to Americans at the expense of the Chinese people.</w:t>
      </w:r>
      <w:r w:rsidRPr="00B93123">
        <w:rPr>
          <w:sz w:val="12"/>
        </w:rPr>
        <w:t>¶</w:t>
      </w:r>
      <w:r w:rsidRPr="00B93123">
        <w:rPr>
          <w:sz w:val="14"/>
        </w:rPr>
        <w:t xml:space="preserve"> While it does help the exporters in China, it also hurts the hundreds of millions of Chinese who would otherwise have cheaper consumer goods in their own country.</w:t>
      </w:r>
      <w:r w:rsidRPr="00B93123">
        <w:rPr>
          <w:sz w:val="12"/>
        </w:rPr>
        <w:t>¶</w:t>
      </w:r>
      <w:r w:rsidRPr="00B93123">
        <w:rPr>
          <w:sz w:val="14"/>
        </w:rPr>
        <w:t xml:space="preserve"> In addition to all of this,</w:t>
      </w:r>
      <w:r w:rsidRPr="007568AC">
        <w:rPr>
          <w:rStyle w:val="StyleBoldUnderline"/>
        </w:rPr>
        <w:t xml:space="preserve"> it is important to realize that </w:t>
      </w:r>
      <w:r w:rsidRPr="004F26A4">
        <w:rPr>
          <w:rStyle w:val="StyleBoldUnderline"/>
          <w:highlight w:val="cyan"/>
        </w:rPr>
        <w:t>the Chinese currency is still not a free-floating currency</w:t>
      </w:r>
      <w:r w:rsidRPr="007568AC">
        <w:rPr>
          <w:rStyle w:val="StyleBoldUnderline"/>
        </w:rPr>
        <w:t>; it cannot be traded on the open market like other major currencies.</w:t>
      </w:r>
      <w:r w:rsidRPr="00B93123">
        <w:rPr>
          <w:rStyle w:val="StyleBoldUnderline"/>
          <w:sz w:val="12"/>
          <w:u w:val="none"/>
        </w:rPr>
        <w:t>¶</w:t>
      </w:r>
      <w:r w:rsidRPr="00B93123">
        <w:rPr>
          <w:sz w:val="14"/>
        </w:rPr>
        <w:t xml:space="preserve"> </w:t>
      </w:r>
      <w:r w:rsidRPr="007568AC">
        <w:rPr>
          <w:rStyle w:val="StyleBoldUnderline"/>
        </w:rPr>
        <w:t>For this reason alone, the yuan cannot serve as a reserve currency.</w:t>
      </w:r>
      <w:r w:rsidRPr="00B93123">
        <w:rPr>
          <w:rStyle w:val="StyleBoldUnderline"/>
          <w:sz w:val="12"/>
          <w:u w:val="none"/>
        </w:rPr>
        <w:t>¶</w:t>
      </w:r>
      <w:r w:rsidRPr="00B93123">
        <w:rPr>
          <w:sz w:val="14"/>
        </w:rPr>
        <w:t xml:space="preserve"> Other Currencies</w:t>
      </w:r>
      <w:r w:rsidRPr="00B93123">
        <w:rPr>
          <w:sz w:val="12"/>
        </w:rPr>
        <w:t>¶</w:t>
      </w:r>
      <w:r w:rsidRPr="00B93123">
        <w:rPr>
          <w:sz w:val="14"/>
        </w:rPr>
        <w:t xml:space="preserve"> </w:t>
      </w:r>
      <w:r w:rsidRPr="007568AC">
        <w:rPr>
          <w:rStyle w:val="StyleBoldUnderline"/>
        </w:rPr>
        <w:t>There are a handful of other countries that may have more attractive currencies than the United States</w:t>
      </w:r>
      <w:r w:rsidRPr="00B93123">
        <w:rPr>
          <w:sz w:val="14"/>
        </w:rPr>
        <w:t>...</w:t>
      </w:r>
      <w:r w:rsidRPr="00B93123">
        <w:rPr>
          <w:sz w:val="12"/>
        </w:rPr>
        <w:t>¶</w:t>
      </w:r>
      <w:r w:rsidRPr="00B93123">
        <w:rPr>
          <w:sz w:val="14"/>
        </w:rPr>
        <w:t xml:space="preserve"> The </w:t>
      </w:r>
      <w:r w:rsidRPr="007568AC">
        <w:rPr>
          <w:rStyle w:val="StyleBoldUnderline"/>
        </w:rPr>
        <w:t>Swiss franc, for example, has typically been strong — but even that has been tainted in the last few years.</w:t>
      </w:r>
      <w:r w:rsidRPr="00B93123">
        <w:rPr>
          <w:rStyle w:val="StyleBoldUnderline"/>
          <w:sz w:val="12"/>
          <w:u w:val="none"/>
        </w:rPr>
        <w:t>¶</w:t>
      </w:r>
      <w:r w:rsidRPr="00B93123">
        <w:rPr>
          <w:sz w:val="14"/>
        </w:rPr>
        <w:t xml:space="preserve"> </w:t>
      </w:r>
      <w:r w:rsidRPr="007568AC">
        <w:rPr>
          <w:rStyle w:val="StyleBoldUnderline"/>
        </w:rPr>
        <w:t>Regardless of whether we are talking about Switzerland, Singapore, or some other small country, they are simply too small to have their currency serve as a major currency of the world</w:t>
      </w:r>
      <w:r w:rsidRPr="00B93123">
        <w:rPr>
          <w:sz w:val="14"/>
        </w:rPr>
        <w:t>. Their overall economies just aren't large enough.</w:t>
      </w:r>
      <w:r w:rsidRPr="00B93123">
        <w:rPr>
          <w:sz w:val="12"/>
        </w:rPr>
        <w:t>¶</w:t>
      </w:r>
      <w:r w:rsidRPr="00B93123">
        <w:rPr>
          <w:sz w:val="14"/>
        </w:rPr>
        <w:t xml:space="preserve"> </w:t>
      </w:r>
      <w:r w:rsidRPr="007568AC">
        <w:rPr>
          <w:rStyle w:val="StyleBoldUnderline"/>
        </w:rPr>
        <w:t>You can also forget about currencies from countries such as Canada, New Zealand, Australia, and even Britain</w:t>
      </w:r>
      <w:r w:rsidRPr="00B93123">
        <w:rPr>
          <w:sz w:val="14"/>
        </w:rPr>
        <w:t>: All of these countries and their currencies have similar problems, and the economies are much smaller in size when compared to the U.S.</w:t>
      </w:r>
      <w:r w:rsidRPr="00B93123">
        <w:rPr>
          <w:sz w:val="12"/>
        </w:rPr>
        <w:t>¶</w:t>
      </w:r>
      <w:r w:rsidRPr="00B93123">
        <w:rPr>
          <w:sz w:val="14"/>
        </w:rPr>
        <w:t xml:space="preserve"> And of course,</w:t>
      </w:r>
      <w:r w:rsidRPr="007568AC">
        <w:rPr>
          <w:rStyle w:val="StyleBoldUnderline"/>
        </w:rPr>
        <w:t xml:space="preserve"> </w:t>
      </w:r>
      <w:r w:rsidRPr="004F26A4">
        <w:rPr>
          <w:rStyle w:val="StyleBoldUnderline"/>
          <w:highlight w:val="cyan"/>
        </w:rPr>
        <w:t>you can forget about any other major countries</w:t>
      </w:r>
      <w:r w:rsidRPr="007568AC">
        <w:rPr>
          <w:rStyle w:val="StyleBoldUnderline"/>
        </w:rPr>
        <w:t xml:space="preserve"> like India or Brazil, </w:t>
      </w:r>
      <w:r w:rsidRPr="004F26A4">
        <w:rPr>
          <w:rStyle w:val="StyleBoldUnderline"/>
          <w:highlight w:val="cyan"/>
        </w:rPr>
        <w:t>where the economies are still living in the third world</w:t>
      </w:r>
      <w:r w:rsidRPr="007568AC">
        <w:rPr>
          <w:rStyle w:val="StyleBoldUnderline"/>
        </w:rPr>
        <w:t xml:space="preserve"> and the historical record of their currencies is completely unstable.</w:t>
      </w:r>
      <w:r w:rsidRPr="00B93123">
        <w:rPr>
          <w:rStyle w:val="StyleBoldUnderline"/>
          <w:sz w:val="12"/>
          <w:u w:val="none"/>
        </w:rPr>
        <w:t>¶</w:t>
      </w:r>
      <w:r w:rsidRPr="00B93123">
        <w:rPr>
          <w:sz w:val="14"/>
        </w:rPr>
        <w:t xml:space="preserve"> Other Possibilities</w:t>
      </w:r>
      <w:r w:rsidRPr="00B93123">
        <w:rPr>
          <w:sz w:val="12"/>
        </w:rPr>
        <w:t>¶</w:t>
      </w:r>
      <w:r w:rsidRPr="00B93123">
        <w:rPr>
          <w:sz w:val="14"/>
        </w:rPr>
        <w:t xml:space="preserve"> You might be wondering in the first place: Why do we need a reserve currency of the world?</w:t>
      </w:r>
      <w:r w:rsidRPr="00B93123">
        <w:rPr>
          <w:sz w:val="12"/>
        </w:rPr>
        <w:t>¶</w:t>
      </w:r>
      <w:r w:rsidRPr="00B93123">
        <w:rPr>
          <w:sz w:val="14"/>
        </w:rPr>
        <w:t xml:space="preserve"> We live in a digital age, and most of the major currencies are freely floating. If Japan wants to buy oil from Saudi Arabia, why do they need U.S. dollars for their transaction? They can simply convert from one currency to another without using the dollar as a middleman. If Saudi Arabia doesn’t want Japanese yen, they can quickly convert it back into their own currency, or whatever other currency they prefer to use.</w:t>
      </w:r>
      <w:r w:rsidRPr="00B93123">
        <w:rPr>
          <w:sz w:val="12"/>
        </w:rPr>
        <w:t>¶</w:t>
      </w:r>
      <w:r w:rsidRPr="00B93123">
        <w:rPr>
          <w:sz w:val="14"/>
        </w:rPr>
        <w:t xml:space="preserve"> There is a possibility of having a basket of currencies, but you still have all of the problems mentioned above.</w:t>
      </w:r>
      <w:r w:rsidRPr="00B93123">
        <w:rPr>
          <w:sz w:val="12"/>
        </w:rPr>
        <w:t>¶</w:t>
      </w:r>
      <w:r w:rsidRPr="00B93123">
        <w:rPr>
          <w:sz w:val="14"/>
        </w:rPr>
        <w:t xml:space="preserve"> So again, why does everyone need a middleman?</w:t>
      </w:r>
      <w:r w:rsidRPr="00B93123">
        <w:rPr>
          <w:sz w:val="12"/>
        </w:rPr>
        <w:t>¶</w:t>
      </w:r>
      <w:r w:rsidRPr="00B93123">
        <w:rPr>
          <w:sz w:val="14"/>
        </w:rPr>
        <w:t xml:space="preserve"> Another possibility is that countries start using some kind of commodity or basket of commodities. The most likely candidate would be gold, which has a historical record of being used as money for thousands of years.</w:t>
      </w:r>
      <w:r w:rsidRPr="00B93123">
        <w:rPr>
          <w:sz w:val="12"/>
        </w:rPr>
        <w:t>¶</w:t>
      </w:r>
      <w:r w:rsidRPr="00B93123">
        <w:rPr>
          <w:sz w:val="14"/>
        </w:rPr>
        <w:t xml:space="preserve"> I believe that if a major country started backing its currency with gold, the rest of the world would quickly start using that currency more and more for trade and investment. Unfortunately, that seems unlikely — at least in the near future.</w:t>
      </w:r>
      <w:r w:rsidRPr="00B93123">
        <w:rPr>
          <w:sz w:val="12"/>
        </w:rPr>
        <w:t>¶</w:t>
      </w:r>
      <w:r w:rsidRPr="00B93123">
        <w:rPr>
          <w:sz w:val="14"/>
        </w:rPr>
        <w:t xml:space="preserve"> What to Expect</w:t>
      </w:r>
      <w:r w:rsidRPr="00B93123">
        <w:rPr>
          <w:sz w:val="12"/>
        </w:rPr>
        <w:t>¶</w:t>
      </w:r>
      <w:r w:rsidRPr="00B93123">
        <w:rPr>
          <w:sz w:val="14"/>
        </w:rPr>
        <w:t xml:space="preserve"> </w:t>
      </w:r>
      <w:r w:rsidRPr="00A40D45">
        <w:rPr>
          <w:rStyle w:val="StyleBoldUnderline"/>
        </w:rPr>
        <w:t>It's important to understand that you won't just wake up one day to find the U.S. dollar has lost its status as reserve currency.</w:t>
      </w:r>
      <w:r w:rsidRPr="00B93123">
        <w:rPr>
          <w:rStyle w:val="StyleBoldUnderline"/>
          <w:sz w:val="12"/>
          <w:u w:val="none"/>
        </w:rPr>
        <w:t>¶</w:t>
      </w:r>
      <w:r w:rsidRPr="00B93123">
        <w:rPr>
          <w:sz w:val="14"/>
        </w:rPr>
        <w:t xml:space="preserve"> </w:t>
      </w:r>
      <w:r w:rsidRPr="00A40D45">
        <w:rPr>
          <w:rStyle w:val="StyleBoldUnderline"/>
        </w:rPr>
        <w:t>This isn’t an official designation</w:t>
      </w:r>
      <w:r w:rsidRPr="00B93123">
        <w:rPr>
          <w:sz w:val="14"/>
        </w:rPr>
        <w:t>. In today’s world, it's not as if a committee meets and decides on what is going to be used by everyone else...</w:t>
      </w:r>
      <w:r w:rsidRPr="00B93123">
        <w:rPr>
          <w:sz w:val="12"/>
        </w:rPr>
        <w:t>¶</w:t>
      </w:r>
      <w:r w:rsidRPr="00B93123">
        <w:rPr>
          <w:sz w:val="14"/>
        </w:rPr>
        <w:t xml:space="preserve"> If anything, the dollar will lose its status subtly over time. It is already starting to happen in many cases, where countries realize they don’t need to use the dollar as a middleman.</w:t>
      </w:r>
      <w:r w:rsidRPr="00B93123">
        <w:rPr>
          <w:sz w:val="12"/>
        </w:rPr>
        <w:t>¶</w:t>
      </w:r>
      <w:r w:rsidRPr="00B93123">
        <w:rPr>
          <w:sz w:val="14"/>
        </w:rPr>
        <w:t xml:space="preserve"> Over time, Americans will lose their subsidy for inexpensive consumer goods. This will be good for people in foreign countries trying to escape poverty.</w:t>
      </w:r>
      <w:r w:rsidRPr="00B93123">
        <w:rPr>
          <w:sz w:val="12"/>
        </w:rPr>
        <w:t>¶</w:t>
      </w:r>
      <w:r w:rsidRPr="00B93123">
        <w:rPr>
          <w:sz w:val="14"/>
        </w:rPr>
        <w:t xml:space="preserve"> </w:t>
      </w:r>
      <w:r w:rsidRPr="00A40D45">
        <w:rPr>
          <w:rStyle w:val="StyleBoldUnderline"/>
        </w:rPr>
        <w:t>Right now,</w:t>
      </w:r>
      <w:r w:rsidRPr="00B93123">
        <w:rPr>
          <w:sz w:val="14"/>
        </w:rPr>
        <w:t xml:space="preserve"> though,</w:t>
      </w:r>
      <w:r w:rsidRPr="00A40D45">
        <w:rPr>
          <w:rStyle w:val="StyleBoldUnderline"/>
        </w:rPr>
        <w:t xml:space="preserve"> there is still a widespread mercantilist mindset. Virtually every country or region is trying to devalue its currency. It's a race to the bottom.</w:t>
      </w:r>
      <w:r w:rsidRPr="00B93123">
        <w:rPr>
          <w:rStyle w:val="StyleBoldUnderline"/>
          <w:sz w:val="12"/>
          <w:u w:val="none"/>
        </w:rPr>
        <w:t>¶</w:t>
      </w:r>
      <w:r w:rsidRPr="00B93123">
        <w:rPr>
          <w:sz w:val="14"/>
        </w:rPr>
        <w:t xml:space="preserve"> I would not recommend investing on the basis of the dollar losing it reserve currency status, at least to another fiat currency...</w:t>
      </w:r>
      <w:r w:rsidRPr="00B93123">
        <w:rPr>
          <w:sz w:val="12"/>
        </w:rPr>
        <w:t>¶</w:t>
      </w:r>
      <w:r w:rsidRPr="00B93123">
        <w:rPr>
          <w:sz w:val="14"/>
        </w:rPr>
        <w:t xml:space="preserve"> What other currency are you going to invest in? </w:t>
      </w:r>
      <w:r w:rsidRPr="004F26A4">
        <w:rPr>
          <w:rStyle w:val="StyleBoldUnderline"/>
          <w:highlight w:val="cyan"/>
        </w:rPr>
        <w:t>Every major currency seems like a terrible choice right now</w:t>
      </w:r>
      <w:r w:rsidRPr="00A40D45">
        <w:rPr>
          <w:rStyle w:val="StyleBoldUnderline"/>
        </w:rPr>
        <w:t>.</w:t>
      </w:r>
      <w:r w:rsidRPr="00B93123">
        <w:rPr>
          <w:rStyle w:val="StyleBoldUnderline"/>
          <w:sz w:val="12"/>
          <w:u w:val="none"/>
        </w:rPr>
        <w:t>¶</w:t>
      </w:r>
      <w:r w:rsidRPr="00A40D45">
        <w:rPr>
          <w:rStyle w:val="StyleBoldUnderline"/>
          <w:sz w:val="12"/>
        </w:rPr>
        <w:t xml:space="preserve"> </w:t>
      </w:r>
    </w:p>
    <w:p w:rsidR="000F1191" w:rsidRDefault="000F1191" w:rsidP="000F1191"/>
    <w:p w:rsidR="000F1191" w:rsidRPr="00B34E46" w:rsidRDefault="000F1191" w:rsidP="000F1191">
      <w:pPr>
        <w:pStyle w:val="Heading4"/>
      </w:pPr>
      <w:r>
        <w:t xml:space="preserve">No impact to unipolarity ---- </w:t>
      </w:r>
      <w:r w:rsidRPr="00B34E46">
        <w:t>Be skeptical of their claims—no studies prove stability theory</w:t>
      </w:r>
    </w:p>
    <w:p w:rsidR="000F1191" w:rsidRPr="00B34E46" w:rsidRDefault="000F1191" w:rsidP="000F1191">
      <w:pPr>
        <w:rPr>
          <w:rFonts w:eastAsia="Calibri"/>
        </w:rPr>
      </w:pPr>
      <w:r w:rsidRPr="00B34E46">
        <w:rPr>
          <w:rFonts w:eastAsia="Calibri"/>
          <w:b/>
        </w:rPr>
        <w:t>Montiero, 12</w:t>
      </w:r>
      <w:r w:rsidRPr="00B34E46">
        <w:rPr>
          <w:rFonts w:eastAsia="Calibri"/>
        </w:rPr>
        <w:t xml:space="preserve"> - Assistant Professor of Political Science at Yale University (Nuno, “Unrest Assured: Why Unipolarity is Not Peaceful” International Security, Winter, </w:t>
      </w:r>
      <w:r w:rsidRPr="00B34E46">
        <w:rPr>
          <w:rFonts w:eastAsia="Calibri"/>
          <w:color w:val="000000"/>
        </w:rPr>
        <w:t>http://www.mitpressjournals.org/doi/pdf/10.1162/ISEC_a_00064</w:t>
      </w:r>
      <w:r w:rsidRPr="00B34E46">
        <w:rPr>
          <w:rFonts w:eastAsia="Calibri"/>
        </w:rPr>
        <w:t>)</w:t>
      </w:r>
    </w:p>
    <w:p w:rsidR="000F1191" w:rsidRPr="00B34E46" w:rsidRDefault="000F1191" w:rsidP="000F1191">
      <w:pPr>
        <w:rPr>
          <w:rFonts w:eastAsia="Calibri"/>
          <w:sz w:val="16"/>
        </w:rPr>
      </w:pPr>
      <w:r w:rsidRPr="00B34E46">
        <w:rPr>
          <w:rFonts w:eastAsia="Calibri"/>
          <w:sz w:val="16"/>
        </w:rPr>
        <w:t xml:space="preserve">In contrast, the question of </w:t>
      </w:r>
      <w:r w:rsidRPr="004F26A4">
        <w:rPr>
          <w:rFonts w:eastAsia="Calibri"/>
          <w:bCs/>
          <w:highlight w:val="cyan"/>
          <w:u w:val="single"/>
        </w:rPr>
        <w:t>unipolar peacefulness</w:t>
      </w:r>
      <w:r w:rsidRPr="004F26A4">
        <w:rPr>
          <w:rFonts w:eastAsia="Calibri"/>
          <w:sz w:val="16"/>
          <w:highlight w:val="cyan"/>
        </w:rPr>
        <w:t xml:space="preserve"> </w:t>
      </w:r>
      <w:r w:rsidRPr="00B34E46">
        <w:rPr>
          <w:rFonts w:eastAsia="Calibri"/>
          <w:sz w:val="16"/>
        </w:rPr>
        <w:t xml:space="preserve">has </w:t>
      </w:r>
      <w:r w:rsidRPr="004F26A4">
        <w:rPr>
          <w:rFonts w:eastAsia="Calibri"/>
          <w:bCs/>
          <w:highlight w:val="cyan"/>
          <w:u w:val="single"/>
        </w:rPr>
        <w:t>received</w:t>
      </w:r>
      <w:r w:rsidRPr="004F26A4">
        <w:rPr>
          <w:rFonts w:eastAsia="Calibri"/>
          <w:sz w:val="16"/>
          <w:highlight w:val="cyan"/>
        </w:rPr>
        <w:t xml:space="preserve"> </w:t>
      </w:r>
      <w:r w:rsidRPr="00B34E46">
        <w:rPr>
          <w:rFonts w:eastAsia="Calibri"/>
          <w:sz w:val="16"/>
        </w:rPr>
        <w:t xml:space="preserve">virtually </w:t>
      </w:r>
      <w:r w:rsidRPr="004F26A4">
        <w:rPr>
          <w:rFonts w:eastAsia="Calibri"/>
          <w:bCs/>
          <w:highlight w:val="cyan"/>
          <w:u w:val="single"/>
        </w:rPr>
        <w:t>no attention</w:t>
      </w:r>
      <w:r w:rsidRPr="00B34E46">
        <w:rPr>
          <w:rFonts w:eastAsia="Calibri"/>
          <w:sz w:val="16"/>
        </w:rPr>
        <w:t xml:space="preserve">. Although the past decade has witnessed a resurgence of security studies, with much scholarship on such conflict-generating issues as terrorism, preventive war, military occupation, insurgency, and nuclear proliferation, </w:t>
      </w:r>
      <w:r w:rsidRPr="004F26A4">
        <w:rPr>
          <w:rFonts w:eastAsia="Calibri"/>
          <w:bCs/>
          <w:highlight w:val="cyan"/>
          <w:u w:val="single"/>
        </w:rPr>
        <w:t>no one</w:t>
      </w:r>
      <w:r w:rsidRPr="00B34E46">
        <w:rPr>
          <w:rFonts w:eastAsia="Calibri"/>
          <w:sz w:val="16"/>
        </w:rPr>
        <w:t xml:space="preserve"> has </w:t>
      </w:r>
      <w:r w:rsidRPr="004F26A4">
        <w:rPr>
          <w:rFonts w:eastAsia="Calibri"/>
          <w:bCs/>
          <w:highlight w:val="cyan"/>
          <w:u w:val="single"/>
        </w:rPr>
        <w:t>systematically connected</w:t>
      </w:r>
      <w:r w:rsidRPr="00B34E46">
        <w:rPr>
          <w:rFonts w:eastAsia="Calibri"/>
          <w:sz w:val="16"/>
        </w:rPr>
        <w:t xml:space="preserve"> any of </w:t>
      </w:r>
      <w:r w:rsidRPr="004F26A4">
        <w:rPr>
          <w:rFonts w:eastAsia="Calibri"/>
          <w:bCs/>
          <w:highlight w:val="cyan"/>
          <w:u w:val="single"/>
        </w:rPr>
        <w:t>them to unipolarity</w:t>
      </w:r>
      <w:r w:rsidRPr="00B34E46">
        <w:rPr>
          <w:rFonts w:eastAsia="Calibri"/>
          <w:sz w:val="16"/>
        </w:rPr>
        <w:t xml:space="preserve">. This silence is unjustified. The first two decades of the unipolar era have been anything but peaceful. U.S. </w:t>
      </w:r>
      <w:r w:rsidRPr="004F26A4">
        <w:rPr>
          <w:rFonts w:eastAsia="Calibri"/>
          <w:bCs/>
          <w:highlight w:val="cyan"/>
          <w:u w:val="single"/>
        </w:rPr>
        <w:t>forces have been</w:t>
      </w:r>
      <w:r w:rsidRPr="00B34E46">
        <w:rPr>
          <w:rFonts w:eastAsia="Calibri"/>
          <w:sz w:val="16"/>
        </w:rPr>
        <w:t xml:space="preserve"> deployed </w:t>
      </w:r>
      <w:r w:rsidRPr="004F26A4">
        <w:rPr>
          <w:rFonts w:eastAsia="Calibri"/>
          <w:bCs/>
          <w:highlight w:val="cyan"/>
          <w:u w:val="single"/>
        </w:rPr>
        <w:t>in four interstate wars</w:t>
      </w:r>
      <w:r w:rsidRPr="00B34E46">
        <w:rPr>
          <w:rFonts w:eastAsia="Calibri"/>
          <w:sz w:val="16"/>
        </w:rPr>
        <w:t xml:space="preserve">: Kuwait in 1991, Kosovo in 1999, Afghanistan from 2001 to the present, and Iraq between 2003 and 2010. 22 In all, the United States has been at war for thirteen of the twenty-two years since the end of the Cold War. 23 Put another way, </w:t>
      </w:r>
      <w:r w:rsidRPr="004F26A4">
        <w:rPr>
          <w:rFonts w:eastAsia="Calibri"/>
          <w:bCs/>
          <w:highlight w:val="cyan"/>
          <w:u w:val="single"/>
        </w:rPr>
        <w:t>the first two decades of unipolarity</w:t>
      </w:r>
      <w:r w:rsidRPr="00B34E46">
        <w:rPr>
          <w:rFonts w:eastAsia="Calibri"/>
          <w:sz w:val="16"/>
        </w:rPr>
        <w:t xml:space="preserve">, which make up less than 10 percent of U.S. history, </w:t>
      </w:r>
      <w:r w:rsidRPr="004F26A4">
        <w:rPr>
          <w:rFonts w:eastAsia="Calibri"/>
          <w:bCs/>
          <w:highlight w:val="cyan"/>
          <w:u w:val="single"/>
        </w:rPr>
        <w:t>account for more than 25 percent of the nation’s total time at war</w:t>
      </w:r>
      <w:r w:rsidRPr="00B34E46">
        <w:rPr>
          <w:rFonts w:eastAsia="Calibri"/>
          <w:sz w:val="16"/>
        </w:rPr>
        <w:t xml:space="preserve">. 24 And yet, the theoretical consensus continues to be that unipolarity encourages peace. Why? To date, </w:t>
      </w:r>
      <w:r w:rsidRPr="004F26A4">
        <w:rPr>
          <w:rFonts w:eastAsia="Calibri"/>
          <w:bCs/>
          <w:highlight w:val="cyan"/>
          <w:u w:val="single"/>
        </w:rPr>
        <w:t>scholars do not have a theory of how unipolar systems operate</w:t>
      </w:r>
      <w:r w:rsidRPr="00B34E46">
        <w:rPr>
          <w:rFonts w:eastAsia="Calibri"/>
          <w:sz w:val="16"/>
        </w:rPr>
        <w:t>. 25 The debate on whether, when, and how unipolarity will end (i.e., the debate on durability) has all but monopolized our attention.</w:t>
      </w:r>
    </w:p>
    <w:p w:rsidR="000F1191" w:rsidRDefault="000F1191" w:rsidP="000F1191"/>
    <w:p w:rsidR="000F1191" w:rsidRDefault="000F1191" w:rsidP="000F1191"/>
    <w:p w:rsidR="000F1191" w:rsidRPr="00B93123" w:rsidRDefault="000F1191" w:rsidP="000F1191"/>
    <w:p w:rsidR="000F1191" w:rsidRDefault="000F1191" w:rsidP="000F1191"/>
    <w:p w:rsidR="000F1191" w:rsidRPr="00BF46A6" w:rsidRDefault="000F1191" w:rsidP="000F1191"/>
    <w:p w:rsidR="00D80F04" w:rsidRDefault="000F1191" w:rsidP="000F1191">
      <w:pPr>
        <w:pStyle w:val="Heading1"/>
      </w:pPr>
      <w:r>
        <w:t>Block</w:t>
      </w:r>
    </w:p>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Pr>
        <w:pStyle w:val="Heading3"/>
      </w:pPr>
      <w:r>
        <w:t>Heg – Wrong Theory</w:t>
      </w:r>
    </w:p>
    <w:p w:rsidR="000F1191" w:rsidRDefault="000F1191" w:rsidP="000F1191"/>
    <w:p w:rsidR="000F1191" w:rsidRDefault="000F1191" w:rsidP="000F1191"/>
    <w:p w:rsidR="000F1191" w:rsidRDefault="000F1191" w:rsidP="000F1191"/>
    <w:p w:rsidR="000F1191" w:rsidRDefault="000F1191" w:rsidP="000F1191">
      <w:pPr>
        <w:pStyle w:val="Heading4"/>
      </w:pPr>
      <w:r>
        <w:t xml:space="preserve">Their assumption of hegemony </w:t>
      </w:r>
      <w:r>
        <w:rPr>
          <w:u w:val="single"/>
        </w:rPr>
        <w:t>accelerates paranoid imperial violence</w:t>
      </w:r>
      <w:r>
        <w:t xml:space="preserve"> – their obsession </w:t>
      </w:r>
      <w:r>
        <w:rPr>
          <w:u w:val="single"/>
        </w:rPr>
        <w:t>manufactures</w:t>
      </w:r>
      <w:r>
        <w:t xml:space="preserve"> threats and conceals the US’ role in </w:t>
      </w:r>
      <w:r>
        <w:rPr>
          <w:u w:val="single"/>
        </w:rPr>
        <w:t>enemy construction</w:t>
      </w:r>
      <w:r>
        <w:t xml:space="preserve"> – the alternative makes </w:t>
      </w:r>
      <w:r>
        <w:rPr>
          <w:u w:val="single"/>
        </w:rPr>
        <w:t>visible power relationships</w:t>
      </w:r>
      <w:r>
        <w:t xml:space="preserve"> that enable endless warfare</w:t>
      </w:r>
    </w:p>
    <w:p w:rsidR="000F1191" w:rsidRDefault="000F1191" w:rsidP="000F1191">
      <w:r>
        <w:rPr>
          <w:rStyle w:val="StyleStyleBold12pt"/>
        </w:rPr>
        <w:t>McClintock 9</w:t>
      </w:r>
      <w:r>
        <w:t xml:space="preserve"> </w:t>
      </w:r>
      <w:r>
        <w:rPr>
          <w:sz w:val="16"/>
          <w:szCs w:val="16"/>
        </w:rPr>
        <w:t>(Anne, Simone de Beauvoir Professor of English and Women’s and Gender Studies at the University of Wisconsin, Madison, "Paranoid Empire: Specters from Guantánamo and Abu Ghraib," Muse)</w:t>
      </w:r>
      <w:r>
        <w:t xml:space="preserve">  </w:t>
      </w:r>
    </w:p>
    <w:p w:rsidR="000F1191" w:rsidRDefault="000F1191" w:rsidP="000F1191">
      <w:pPr>
        <w:rPr>
          <w:sz w:val="16"/>
        </w:rPr>
      </w:pPr>
      <w:r>
        <w:rPr>
          <w:sz w:val="16"/>
        </w:rPr>
        <w:t xml:space="preserve">By now it is fair to say that </w:t>
      </w:r>
      <w:r>
        <w:rPr>
          <w:u w:val="single"/>
        </w:rPr>
        <w:t>the U</w:t>
      </w:r>
      <w:r>
        <w:rPr>
          <w:sz w:val="16"/>
        </w:rPr>
        <w:t xml:space="preserve">nited </w:t>
      </w:r>
      <w:r>
        <w:rPr>
          <w:u w:val="single"/>
        </w:rPr>
        <w:t>S</w:t>
      </w:r>
      <w:r>
        <w:rPr>
          <w:sz w:val="16"/>
        </w:rPr>
        <w:t xml:space="preserve">tates </w:t>
      </w:r>
      <w:r>
        <w:rPr>
          <w:u w:val="single"/>
        </w:rPr>
        <w:t xml:space="preserve">has come to be dominated by </w:t>
      </w:r>
      <w:r>
        <w:rPr>
          <w:sz w:val="16"/>
        </w:rPr>
        <w:t xml:space="preserve">two grand and dangerous hallucinations: </w:t>
      </w:r>
      <w:r>
        <w:rPr>
          <w:u w:val="single"/>
        </w:rPr>
        <w:t xml:space="preserve">the promise of </w:t>
      </w:r>
      <w:r w:rsidRPr="004F26A4">
        <w:rPr>
          <w:b/>
          <w:sz w:val="24"/>
          <w:highlight w:val="cyan"/>
          <w:u w:val="single"/>
        </w:rPr>
        <w:t>benign US globalization</w:t>
      </w:r>
      <w:r>
        <w:rPr>
          <w:sz w:val="24"/>
          <w:u w:val="single"/>
        </w:rPr>
        <w:t xml:space="preserve"> </w:t>
      </w:r>
      <w:r>
        <w:rPr>
          <w:sz w:val="16"/>
        </w:rPr>
        <w:t xml:space="preserve">and the permanent threat of the “war on terror.” I have come to feel that </w:t>
      </w:r>
      <w:r>
        <w:rPr>
          <w:u w:val="single"/>
        </w:rPr>
        <w:t xml:space="preserve">we </w:t>
      </w:r>
      <w:r w:rsidRPr="004F26A4">
        <w:rPr>
          <w:highlight w:val="cyan"/>
          <w:u w:val="single"/>
        </w:rPr>
        <w:t>cannot understand</w:t>
      </w:r>
      <w:r>
        <w:rPr>
          <w:u w:val="single"/>
        </w:rPr>
        <w:t xml:space="preserve"> the extravagance of the </w:t>
      </w:r>
      <w:r w:rsidRPr="004F26A4">
        <w:rPr>
          <w:highlight w:val="cyan"/>
          <w:u w:val="single"/>
        </w:rPr>
        <w:t>violence</w:t>
      </w:r>
      <w:r>
        <w:rPr>
          <w:u w:val="single"/>
        </w:rPr>
        <w:t xml:space="preserve"> to which </w:t>
      </w:r>
      <w:r w:rsidRPr="004F26A4">
        <w:rPr>
          <w:highlight w:val="cyan"/>
          <w:u w:val="single"/>
        </w:rPr>
        <w:t>the US</w:t>
      </w:r>
      <w:r>
        <w:rPr>
          <w:u w:val="single"/>
        </w:rPr>
        <w:t xml:space="preserve"> government </w:t>
      </w:r>
      <w:r w:rsidRPr="004F26A4">
        <w:rPr>
          <w:highlight w:val="cyan"/>
          <w:u w:val="single"/>
        </w:rPr>
        <w:t>has committed</w:t>
      </w:r>
      <w:r>
        <w:rPr>
          <w:u w:val="single"/>
        </w:rPr>
        <w:t xml:space="preserve"> </w:t>
      </w:r>
      <w:r>
        <w:rPr>
          <w:sz w:val="16"/>
        </w:rPr>
        <w:t xml:space="preserve">itself after 9/11—two countries invaded, thousands of innocent people imprisoned, killed, and tortured—unless we grasp a defining feature of our moment, that is, a deep and disturbing doubleness with respect to power. </w:t>
      </w:r>
      <w:r w:rsidRPr="004F26A4">
        <w:rPr>
          <w:highlight w:val="cyan"/>
          <w:u w:val="single"/>
        </w:rPr>
        <w:t>Taking shape</w:t>
      </w:r>
      <w:r>
        <w:rPr>
          <w:sz w:val="16"/>
        </w:rPr>
        <w:t xml:space="preserve">, as it now does, </w:t>
      </w:r>
      <w:r w:rsidRPr="004F26A4">
        <w:rPr>
          <w:highlight w:val="cyan"/>
          <w:u w:val="single"/>
        </w:rPr>
        <w:t>around</w:t>
      </w:r>
      <w:r>
        <w:rPr>
          <w:u w:val="single"/>
        </w:rPr>
        <w:t xml:space="preserve"> </w:t>
      </w:r>
      <w:r w:rsidRPr="004F26A4">
        <w:rPr>
          <w:b/>
          <w:sz w:val="24"/>
          <w:highlight w:val="cyan"/>
          <w:u w:val="single"/>
        </w:rPr>
        <w:t>fantasies of global omnipotence</w:t>
      </w:r>
      <w:r>
        <w:rPr>
          <w:sz w:val="24"/>
          <w:u w:val="single"/>
        </w:rPr>
        <w:t xml:space="preserve"> </w:t>
      </w:r>
      <w:r>
        <w:rPr>
          <w:sz w:val="16"/>
        </w:rPr>
        <w:t xml:space="preserve">(Operation Infinite Justice, the War to End All Evil) </w:t>
      </w:r>
      <w:r w:rsidRPr="004F26A4">
        <w:rPr>
          <w:b/>
          <w:sz w:val="24"/>
          <w:highlight w:val="cyan"/>
          <w:u w:val="single"/>
        </w:rPr>
        <w:t>coinciding with nightmares of impending attack</w:t>
      </w:r>
      <w:r w:rsidRPr="004F26A4">
        <w:rPr>
          <w:highlight w:val="cyan"/>
          <w:u w:val="single"/>
        </w:rPr>
        <w:t>, the U</w:t>
      </w:r>
      <w:r>
        <w:rPr>
          <w:u w:val="single"/>
        </w:rPr>
        <w:t xml:space="preserve">nited </w:t>
      </w:r>
      <w:r w:rsidRPr="004F26A4">
        <w:rPr>
          <w:highlight w:val="cyan"/>
          <w:u w:val="single"/>
        </w:rPr>
        <w:t>S</w:t>
      </w:r>
      <w:r>
        <w:rPr>
          <w:u w:val="single"/>
        </w:rPr>
        <w:t xml:space="preserve">tates </w:t>
      </w:r>
      <w:r w:rsidRPr="004F26A4">
        <w:rPr>
          <w:highlight w:val="cyan"/>
          <w:u w:val="single"/>
        </w:rPr>
        <w:t xml:space="preserve">has entered the domain of </w:t>
      </w:r>
      <w:r w:rsidRPr="004F26A4">
        <w:rPr>
          <w:b/>
          <w:sz w:val="24"/>
          <w:highlight w:val="cyan"/>
          <w:u w:val="single"/>
        </w:rPr>
        <w:t>paranoia</w:t>
      </w:r>
      <w:r>
        <w:rPr>
          <w:sz w:val="16"/>
        </w:rPr>
        <w:t xml:space="preserve">: dream world and catastrophe. For </w:t>
      </w:r>
      <w:r>
        <w:rPr>
          <w:u w:val="single"/>
        </w:rPr>
        <w:t xml:space="preserve">it is only in paranoia </w:t>
      </w:r>
      <w:r>
        <w:rPr>
          <w:sz w:val="16"/>
        </w:rPr>
        <w:t xml:space="preserve">that </w:t>
      </w:r>
      <w:r>
        <w:rPr>
          <w:u w:val="single"/>
        </w:rPr>
        <w:t xml:space="preserve">one finds simultaneously </w:t>
      </w:r>
      <w:r>
        <w:rPr>
          <w:sz w:val="16"/>
        </w:rPr>
        <w:t xml:space="preserve">and in such condensed form both </w:t>
      </w:r>
      <w:r>
        <w:rPr>
          <w:b/>
          <w:sz w:val="24"/>
          <w:u w:val="single"/>
        </w:rPr>
        <w:t>deliriums of absolute power and forebodings of perpetual threat.</w:t>
      </w:r>
      <w:r>
        <w:rPr>
          <w:sz w:val="24"/>
          <w:u w:val="single"/>
        </w:rPr>
        <w:t xml:space="preserve"> </w:t>
      </w:r>
      <w:r>
        <w:rPr>
          <w:sz w:val="16"/>
        </w:rPr>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25" w:anchor="f4" w:history="1">
        <w:r>
          <w:rPr>
            <w:rStyle w:val="Hyperlink"/>
            <w:sz w:val="16"/>
          </w:rPr>
          <w:t>4</w:t>
        </w:r>
      </w:hyperlink>
      <w:r>
        <w:rPr>
          <w:sz w:val="16"/>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4F26A4">
        <w:rPr>
          <w:highlight w:val="cyan"/>
          <w:u w:val="single"/>
        </w:rPr>
        <w:t>we</w:t>
      </w:r>
      <w:r>
        <w:rPr>
          <w:u w:val="single"/>
        </w:rPr>
        <w:t xml:space="preserve"> </w:t>
      </w:r>
      <w:r>
        <w:rPr>
          <w:b/>
          <w:sz w:val="24"/>
          <w:u w:val="single"/>
        </w:rPr>
        <w:t xml:space="preserve">urgently </w:t>
      </w:r>
      <w:r w:rsidRPr="004F26A4">
        <w:rPr>
          <w:b/>
          <w:sz w:val="24"/>
          <w:highlight w:val="cyan"/>
          <w:u w:val="single"/>
        </w:rPr>
        <w:t>need to make visible</w:t>
      </w:r>
      <w:r>
        <w:rPr>
          <w:sz w:val="24"/>
          <w:u w:val="single"/>
        </w:rPr>
        <w:t xml:space="preserve"> </w:t>
      </w:r>
      <w:r>
        <w:rPr>
          <w:sz w:val="16"/>
        </w:rPr>
        <w:t xml:space="preserve">(the better politically to challenge) </w:t>
      </w:r>
      <w:r>
        <w:rPr>
          <w:u w:val="single"/>
        </w:rPr>
        <w:t xml:space="preserve">those established but </w:t>
      </w:r>
      <w:r w:rsidRPr="004F26A4">
        <w:rPr>
          <w:b/>
          <w:sz w:val="24"/>
          <w:highlight w:val="cyan"/>
          <w:u w:val="single"/>
        </w:rPr>
        <w:t>concealed circuits of imperial violence</w:t>
      </w:r>
      <w:r>
        <w:rPr>
          <w:sz w:val="24"/>
          <w:u w:val="single"/>
        </w:rPr>
        <w:t xml:space="preserve"> </w:t>
      </w:r>
      <w:r>
        <w:rPr>
          <w:sz w:val="16"/>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26" w:anchor="f5" w:history="1">
        <w:r>
          <w:rPr>
            <w:rStyle w:val="Hyperlink"/>
            <w:sz w:val="16"/>
          </w:rPr>
          <w:t>5</w:t>
        </w:r>
      </w:hyperlink>
      <w:r>
        <w:rPr>
          <w:sz w:val="16"/>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Pr>
          <w:u w:val="single"/>
        </w:rPr>
        <w:t xml:space="preserve">imperial violence </w:t>
      </w:r>
      <w:r>
        <w:rPr>
          <w:sz w:val="16"/>
        </w:rPr>
        <w:t xml:space="preserve">that </w:t>
      </w:r>
      <w:r>
        <w:rPr>
          <w:u w:val="single"/>
        </w:rPr>
        <w:t xml:space="preserve">has come </w:t>
      </w:r>
      <w:r>
        <w:rPr>
          <w:sz w:val="16"/>
        </w:rPr>
        <w:t xml:space="preserve">so dreadfully </w:t>
      </w:r>
      <w:r>
        <w:rPr>
          <w:u w:val="single"/>
        </w:rPr>
        <w:t xml:space="preserve">to constitute our kinship with the ordinary, </w:t>
      </w:r>
      <w:r>
        <w:rPr>
          <w:sz w:val="16"/>
        </w:rPr>
        <w:t>but which also at the same moment renders extraordinary the ordinary bodies of ordinary people</w:t>
      </w:r>
      <w:r>
        <w:rPr>
          <w:u w:val="single"/>
        </w:rPr>
        <w:t xml:space="preserve">, an </w:t>
      </w:r>
      <w:r w:rsidRPr="004F26A4">
        <w:rPr>
          <w:highlight w:val="cyan"/>
          <w:u w:val="single"/>
        </w:rPr>
        <w:t>imperial violence</w:t>
      </w:r>
      <w:r>
        <w:rPr>
          <w:u w:val="single"/>
        </w:rPr>
        <w:t xml:space="preserve"> which </w:t>
      </w:r>
      <w:r w:rsidRPr="004F26A4">
        <w:rPr>
          <w:highlight w:val="cyan"/>
          <w:u w:val="single"/>
        </w:rPr>
        <w:t>in</w:t>
      </w:r>
      <w:r>
        <w:rPr>
          <w:u w:val="single"/>
        </w:rPr>
        <w:t xml:space="preserve"> </w:t>
      </w:r>
      <w:r w:rsidRPr="004F26A4">
        <w:rPr>
          <w:b/>
          <w:sz w:val="24"/>
          <w:highlight w:val="cyan"/>
          <w:u w:val="single"/>
        </w:rPr>
        <w:t>collusion</w:t>
      </w:r>
      <w:r w:rsidRPr="004F26A4">
        <w:rPr>
          <w:sz w:val="24"/>
          <w:highlight w:val="cyan"/>
          <w:u w:val="single"/>
        </w:rPr>
        <w:t xml:space="preserve"> </w:t>
      </w:r>
      <w:r w:rsidRPr="004F26A4">
        <w:rPr>
          <w:highlight w:val="cyan"/>
          <w:u w:val="single"/>
        </w:rPr>
        <w:t>with</w:t>
      </w:r>
      <w:r>
        <w:rPr>
          <w:u w:val="single"/>
        </w:rPr>
        <w:t xml:space="preserve"> a complicit corporate </w:t>
      </w:r>
      <w:r w:rsidRPr="004F26A4">
        <w:rPr>
          <w:highlight w:val="cyan"/>
          <w:u w:val="single"/>
        </w:rPr>
        <w:t xml:space="preserve">media would </w:t>
      </w:r>
      <w:r w:rsidRPr="004F26A4">
        <w:rPr>
          <w:b/>
          <w:sz w:val="24"/>
          <w:highlight w:val="cyan"/>
          <w:u w:val="single"/>
        </w:rPr>
        <w:t>render itself invisible</w:t>
      </w:r>
      <w:r>
        <w:rPr>
          <w:u w:val="single"/>
        </w:rPr>
        <w:t xml:space="preserve">, casting </w:t>
      </w:r>
      <w:r>
        <w:rPr>
          <w:b/>
          <w:sz w:val="24"/>
          <w:u w:val="single"/>
        </w:rPr>
        <w:t>states of emergency</w:t>
      </w:r>
      <w:r>
        <w:rPr>
          <w:sz w:val="24"/>
          <w:u w:val="single"/>
        </w:rPr>
        <w:t xml:space="preserve"> </w:t>
      </w:r>
      <w:r>
        <w:rPr>
          <w:u w:val="single"/>
        </w:rPr>
        <w:t>into fitful shadow and fleshly bodies into specters</w:t>
      </w:r>
      <w:r>
        <w:rPr>
          <w:sz w:val="16"/>
        </w:rPr>
        <w:t xml:space="preserve">? For imperialism is not something that happens elsewhere, an offshore fact to be deplored but as easily ignored. Rather, </w:t>
      </w:r>
      <w:r>
        <w:rPr>
          <w:u w:val="single"/>
        </w:rPr>
        <w:t xml:space="preserve">the force of empire comes to </w:t>
      </w:r>
      <w:r>
        <w:rPr>
          <w:b/>
          <w:sz w:val="24"/>
          <w:u w:val="single"/>
        </w:rPr>
        <w:t>reconfigure</w:t>
      </w:r>
      <w:r>
        <w:rPr>
          <w:sz w:val="16"/>
        </w:rPr>
        <w:t xml:space="preserve">, from within, </w:t>
      </w:r>
      <w:r>
        <w:rPr>
          <w:u w:val="single"/>
        </w:rPr>
        <w:t xml:space="preserve">the nature and violence of the nation-state itself, </w:t>
      </w:r>
      <w:r>
        <w:rPr>
          <w:sz w:val="16"/>
        </w:rPr>
        <w:t xml:space="preserve">giving rise to perplexing questions: Who under an empire are “we,” the people? And who are the ghosted, ordinary people beyond the nation-state who, in turn, constitute “us”? We now inhabit a crisis of violence and the visible. </w:t>
      </w:r>
      <w:r>
        <w:rPr>
          <w:u w:val="single"/>
        </w:rPr>
        <w:t xml:space="preserve">How do we insist on seeing the violence </w:t>
      </w:r>
      <w:r>
        <w:rPr>
          <w:sz w:val="16"/>
        </w:rPr>
        <w:t xml:space="preserve">that </w:t>
      </w:r>
      <w:r>
        <w:rPr>
          <w:u w:val="single"/>
        </w:rPr>
        <w:t xml:space="preserve">the imperial state attempts to render </w:t>
      </w:r>
      <w:r>
        <w:rPr>
          <w:b/>
          <w:sz w:val="24"/>
          <w:u w:val="single"/>
        </w:rPr>
        <w:t>invisible</w:t>
      </w:r>
      <w:r>
        <w:rPr>
          <w:sz w:val="16"/>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4F26A4">
        <w:rPr>
          <w:highlight w:val="cyan"/>
          <w:u w:val="single"/>
        </w:rPr>
        <w:t>the</w:t>
      </w:r>
      <w:r>
        <w:rPr>
          <w:u w:val="single"/>
        </w:rPr>
        <w:t xml:space="preserve"> </w:t>
      </w:r>
      <w:r>
        <w:rPr>
          <w:sz w:val="16"/>
        </w:rPr>
        <w:t xml:space="preserve">traditional </w:t>
      </w:r>
      <w:r>
        <w:rPr>
          <w:u w:val="single"/>
        </w:rPr>
        <w:t>self-</w:t>
      </w:r>
      <w:r w:rsidRPr="004F26A4">
        <w:rPr>
          <w:highlight w:val="cyan"/>
          <w:u w:val="single"/>
        </w:rPr>
        <w:t>identity</w:t>
      </w:r>
      <w:r>
        <w:rPr>
          <w:u w:val="single"/>
        </w:rPr>
        <w:t xml:space="preserve"> </w:t>
      </w:r>
      <w:r w:rsidRPr="004F26A4">
        <w:rPr>
          <w:highlight w:val="cyan"/>
          <w:u w:val="single"/>
        </w:rPr>
        <w:t>of the U</w:t>
      </w:r>
      <w:r>
        <w:rPr>
          <w:sz w:val="16"/>
        </w:rPr>
        <w:t xml:space="preserve">nited </w:t>
      </w:r>
      <w:r w:rsidRPr="004F26A4">
        <w:rPr>
          <w:highlight w:val="cyan"/>
          <w:u w:val="single"/>
        </w:rPr>
        <w:t>S</w:t>
      </w:r>
      <w:r>
        <w:rPr>
          <w:sz w:val="16"/>
        </w:rPr>
        <w:t xml:space="preserve">tates </w:t>
      </w:r>
      <w:r w:rsidRPr="004F26A4">
        <w:rPr>
          <w:highlight w:val="cyan"/>
          <w:u w:val="single"/>
        </w:rPr>
        <w:t>as</w:t>
      </w:r>
      <w:r>
        <w:rPr>
          <w:u w:val="single"/>
        </w:rPr>
        <w:t xml:space="preserve"> </w:t>
      </w:r>
      <w:r>
        <w:rPr>
          <w:sz w:val="16"/>
        </w:rPr>
        <w:t xml:space="preserve">the </w:t>
      </w:r>
      <w:r w:rsidRPr="004F26A4">
        <w:rPr>
          <w:b/>
          <w:sz w:val="24"/>
          <w:highlight w:val="cyan"/>
          <w:u w:val="single"/>
        </w:rPr>
        <w:t>uniquely superior, universal standard-bearer of moral authority, a</w:t>
      </w:r>
      <w:r>
        <w:rPr>
          <w:b/>
          <w:sz w:val="24"/>
          <w:u w:val="single"/>
        </w:rPr>
        <w:t xml:space="preserve"> tenacious, </w:t>
      </w:r>
      <w:r w:rsidRPr="004F26A4">
        <w:rPr>
          <w:b/>
          <w:sz w:val="24"/>
          <w:highlight w:val="cyan"/>
          <w:u w:val="single"/>
        </w:rPr>
        <w:t>national mythology of originary innocence now in tatters</w:t>
      </w:r>
      <w:r w:rsidRPr="004F26A4">
        <w:rPr>
          <w:sz w:val="16"/>
          <w:highlight w:val="cyan"/>
        </w:rPr>
        <w:t>.</w:t>
      </w:r>
      <w:r>
        <w:rPr>
          <w:sz w:val="16"/>
        </w:rPr>
        <w:t xml:space="preserve"> The deeper question, however, is not only how to see but also how to theorize and oppose the violence without becoming beguiled by the seductions of spectacle alone.</w:t>
      </w:r>
      <w:hyperlink r:id="rId27" w:anchor="f6" w:history="1">
        <w:r>
          <w:rPr>
            <w:rStyle w:val="Hyperlink"/>
            <w:sz w:val="16"/>
          </w:rPr>
          <w:t>6</w:t>
        </w:r>
      </w:hyperlink>
      <w:r>
        <w:rPr>
          <w:sz w:val="16"/>
        </w:rPr>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Pr>
          <w:u w:val="single"/>
        </w:rPr>
        <w:t xml:space="preserve">Can we </w:t>
      </w:r>
      <w:r>
        <w:rPr>
          <w:sz w:val="16"/>
        </w:rPr>
        <w:t xml:space="preserve">fully </w:t>
      </w:r>
      <w:r>
        <w:rPr>
          <w:u w:val="single"/>
        </w:rPr>
        <w:t xml:space="preserve">understand </w:t>
      </w:r>
      <w:r>
        <w:rPr>
          <w:sz w:val="16"/>
        </w:rPr>
        <w:t xml:space="preserve">the </w:t>
      </w:r>
      <w:r>
        <w:rPr>
          <w:u w:val="single"/>
        </w:rPr>
        <w:t xml:space="preserve">proliferating </w:t>
      </w:r>
      <w:r>
        <w:rPr>
          <w:sz w:val="16"/>
        </w:rPr>
        <w:t xml:space="preserve">circuits of </w:t>
      </w:r>
      <w:r>
        <w:rPr>
          <w:u w:val="single"/>
        </w:rPr>
        <w:t>imperial violence</w:t>
      </w:r>
      <w:r>
        <w:rPr>
          <w:sz w:val="16"/>
        </w:rPr>
        <w:t>—the very eclipsing of which gives to our moment its uncanny, phantasmagoric cast—</w:t>
      </w:r>
      <w:r>
        <w:rPr>
          <w:u w:val="single"/>
        </w:rPr>
        <w:t xml:space="preserve">without understanding the </w:t>
      </w:r>
      <w:r>
        <w:rPr>
          <w:b/>
          <w:sz w:val="24"/>
          <w:u w:val="single"/>
        </w:rPr>
        <w:t>pervasive presence of the paranoia</w:t>
      </w:r>
      <w:r>
        <w:rPr>
          <w:sz w:val="24"/>
          <w:u w:val="single"/>
        </w:rPr>
        <w:t xml:space="preserve"> </w:t>
      </w:r>
      <w:r>
        <w:rPr>
          <w:u w:val="single"/>
        </w:rPr>
        <w:t>that has come</w:t>
      </w:r>
      <w:r>
        <w:rPr>
          <w:sz w:val="16"/>
        </w:rPr>
        <w:t xml:space="preserve">, quite violently, </w:t>
      </w:r>
      <w:r>
        <w:rPr>
          <w:u w:val="single"/>
        </w:rPr>
        <w:t xml:space="preserve">to manifest itself </w:t>
      </w:r>
      <w:r>
        <w:rPr>
          <w:sz w:val="16"/>
        </w:rPr>
        <w:t xml:space="preserve">across the political and cultural spectrum </w:t>
      </w:r>
      <w:r>
        <w:rPr>
          <w:u w:val="single"/>
        </w:rPr>
        <w:t xml:space="preserve">as a defining feature </w:t>
      </w:r>
      <w:r>
        <w:rPr>
          <w:sz w:val="16"/>
        </w:rPr>
        <w:t>of our time? By paranoia, I mean not simply Hofstadter’s famous identification of the US state’s tendency toward conspiracy theories.</w:t>
      </w:r>
      <w:hyperlink r:id="rId28" w:anchor="f7" w:history="1">
        <w:r>
          <w:rPr>
            <w:rStyle w:val="Hyperlink"/>
            <w:sz w:val="16"/>
          </w:rPr>
          <w:t>7</w:t>
        </w:r>
      </w:hyperlink>
      <w:r>
        <w:rPr>
          <w:sz w:val="16"/>
        </w:rPr>
        <w:t xml:space="preserve"> Rather, </w:t>
      </w:r>
      <w:r>
        <w:rPr>
          <w:u w:val="single"/>
        </w:rPr>
        <w:t xml:space="preserve">I conceive of </w:t>
      </w:r>
      <w:r w:rsidRPr="004F26A4">
        <w:rPr>
          <w:highlight w:val="cyan"/>
          <w:u w:val="single"/>
        </w:rPr>
        <w:t>paranoia</w:t>
      </w:r>
      <w:r>
        <w:rPr>
          <w:u w:val="single"/>
        </w:rPr>
        <w:t xml:space="preserve"> as an </w:t>
      </w:r>
      <w:r>
        <w:rPr>
          <w:b/>
          <w:sz w:val="24"/>
          <w:u w:val="single"/>
        </w:rPr>
        <w:t>inherent contradiction</w:t>
      </w:r>
      <w:r>
        <w:rPr>
          <w:sz w:val="24"/>
          <w:u w:val="single"/>
        </w:rPr>
        <w:t xml:space="preserve"> </w:t>
      </w:r>
      <w:r>
        <w:rPr>
          <w:u w:val="single"/>
        </w:rPr>
        <w:t xml:space="preserve">with respect to power: a </w:t>
      </w:r>
      <w:r>
        <w:rPr>
          <w:b/>
          <w:sz w:val="24"/>
          <w:u w:val="single"/>
        </w:rPr>
        <w:t>double-sided phantasm</w:t>
      </w:r>
      <w:r>
        <w:rPr>
          <w:sz w:val="24"/>
          <w:u w:val="single"/>
        </w:rPr>
        <w:t xml:space="preserve"> </w:t>
      </w:r>
      <w:r>
        <w:rPr>
          <w:u w:val="single"/>
        </w:rPr>
        <w:t xml:space="preserve">that </w:t>
      </w:r>
      <w:r>
        <w:rPr>
          <w:b/>
          <w:sz w:val="24"/>
          <w:u w:val="single"/>
        </w:rPr>
        <w:t>oscillates precariously between deliriums of grandeur and nightmares of perpetual threat</w:t>
      </w:r>
      <w:r>
        <w:rPr>
          <w:sz w:val="16"/>
        </w:rPr>
        <w:t xml:space="preserve">, </w:t>
      </w:r>
      <w:r>
        <w:rPr>
          <w:u w:val="single"/>
        </w:rPr>
        <w:t>a deep and dangerous doubleness with respect to power that is held in unstable tension</w:t>
      </w:r>
      <w:r>
        <w:rPr>
          <w:sz w:val="16"/>
        </w:rPr>
        <w:t xml:space="preserve">, but which, </w:t>
      </w:r>
      <w:r>
        <w:rPr>
          <w:u w:val="single"/>
        </w:rPr>
        <w:t xml:space="preserve">if </w:t>
      </w:r>
      <w:r>
        <w:rPr>
          <w:sz w:val="16"/>
        </w:rPr>
        <w:t xml:space="preserve">suddenly </w:t>
      </w:r>
      <w:r>
        <w:rPr>
          <w:u w:val="single"/>
        </w:rPr>
        <w:t xml:space="preserve">destabilized </w:t>
      </w:r>
      <w:r>
        <w:rPr>
          <w:sz w:val="16"/>
        </w:rPr>
        <w:t xml:space="preserve">(as after 9/11), </w:t>
      </w:r>
      <w:r w:rsidRPr="004F26A4">
        <w:rPr>
          <w:highlight w:val="cyan"/>
          <w:u w:val="single"/>
        </w:rPr>
        <w:t xml:space="preserve">can produce </w:t>
      </w:r>
      <w:r w:rsidRPr="004F26A4">
        <w:rPr>
          <w:b/>
          <w:sz w:val="24"/>
          <w:highlight w:val="cyan"/>
          <w:u w:val="single"/>
        </w:rPr>
        <w:t>pyrotechnic displays of violence</w:t>
      </w:r>
      <w:r>
        <w:rPr>
          <w:sz w:val="16"/>
        </w:rPr>
        <w:t>. The pertinence of understanding paranoia, I argue, lies in its peculiarly intimate and peculiarly dangerous relation to violence.</w:t>
      </w:r>
      <w:hyperlink r:id="rId29" w:anchor="f8" w:history="1">
        <w:r>
          <w:rPr>
            <w:rStyle w:val="Hyperlink"/>
            <w:sz w:val="16"/>
          </w:rPr>
          <w:t>8</w:t>
        </w:r>
      </w:hyperlink>
      <w:r>
        <w:rPr>
          <w:sz w:val="16"/>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30" w:anchor="f9" w:history="1">
        <w:r>
          <w:rPr>
            <w:rStyle w:val="Hyperlink"/>
            <w:sz w:val="16"/>
          </w:rPr>
          <w:t>9</w:t>
        </w:r>
      </w:hyperlink>
      <w:r>
        <w:rPr>
          <w:sz w:val="16"/>
        </w:rPr>
        <w:t xml:space="preserve"> Nor am I interested in evoking paranoia as a kind of psychological diagnosis of the imperial nation-state. </w:t>
      </w:r>
      <w:r>
        <w:rPr>
          <w:u w:val="single"/>
        </w:rPr>
        <w:t>Nations do not have “psyches” or an “unconscious”; only people do</w:t>
      </w:r>
      <w:r>
        <w:rPr>
          <w:sz w:val="16"/>
        </w:rPr>
        <w:t xml:space="preserve">. Rather, </w:t>
      </w:r>
      <w:r>
        <w:rPr>
          <w:u w:val="single"/>
        </w:rPr>
        <w:t xml:space="preserve">a social entity such as </w:t>
      </w:r>
      <w:r w:rsidRPr="004F26A4">
        <w:rPr>
          <w:highlight w:val="cyan"/>
          <w:u w:val="single"/>
        </w:rPr>
        <w:t>a</w:t>
      </w:r>
      <w:r>
        <w:rPr>
          <w:sz w:val="16"/>
        </w:rPr>
        <w:t xml:space="preserve">n organization, </w:t>
      </w:r>
      <w:r w:rsidRPr="004F26A4">
        <w:rPr>
          <w:highlight w:val="cyan"/>
          <w:u w:val="single"/>
        </w:rPr>
        <w:t>state</w:t>
      </w:r>
      <w:r w:rsidRPr="004F26A4">
        <w:rPr>
          <w:sz w:val="16"/>
          <w:highlight w:val="cyan"/>
        </w:rPr>
        <w:t>,</w:t>
      </w:r>
      <w:r>
        <w:rPr>
          <w:sz w:val="16"/>
        </w:rPr>
        <w:t xml:space="preserve"> or empire </w:t>
      </w:r>
      <w:r w:rsidRPr="004F26A4">
        <w:rPr>
          <w:highlight w:val="cyan"/>
          <w:u w:val="single"/>
        </w:rPr>
        <w:t>can be</w:t>
      </w:r>
      <w:r>
        <w:rPr>
          <w:u w:val="single"/>
        </w:rPr>
        <w:t xml:space="preserve"> spoken of as “</w:t>
      </w:r>
      <w:r w:rsidRPr="004F26A4">
        <w:rPr>
          <w:highlight w:val="cyan"/>
          <w:u w:val="single"/>
        </w:rPr>
        <w:t>paranoid” if the dominant powers governing</w:t>
      </w:r>
      <w:r>
        <w:rPr>
          <w:u w:val="single"/>
        </w:rPr>
        <w:t xml:space="preserve"> that entity </w:t>
      </w:r>
      <w:r w:rsidRPr="004F26A4">
        <w:rPr>
          <w:highlight w:val="cyan"/>
          <w:u w:val="single"/>
        </w:rPr>
        <w:t>cohere</w:t>
      </w:r>
      <w:r>
        <w:rPr>
          <w:u w:val="single"/>
        </w:rPr>
        <w:t xml:space="preserve"> as a collective community </w:t>
      </w:r>
      <w:r w:rsidRPr="004F26A4">
        <w:rPr>
          <w:highlight w:val="cyan"/>
          <w:u w:val="single"/>
        </w:rPr>
        <w:t>around</w:t>
      </w:r>
      <w:r>
        <w:rPr>
          <w:u w:val="single"/>
        </w:rPr>
        <w:t xml:space="preserve"> </w:t>
      </w:r>
      <w:r w:rsidRPr="004F26A4">
        <w:rPr>
          <w:b/>
          <w:sz w:val="24"/>
          <w:highlight w:val="cyan"/>
          <w:u w:val="single"/>
        </w:rPr>
        <w:t>contradictory cultural narratives, self-mythologies, practices, and identities that oscillate between delusions of inherent superiority and omnipotence</w:t>
      </w:r>
      <w:r>
        <w:rPr>
          <w:b/>
          <w:sz w:val="18"/>
        </w:rPr>
        <w:t>,</w:t>
      </w:r>
      <w:r>
        <w:rPr>
          <w:sz w:val="16"/>
        </w:rPr>
        <w:t xml:space="preserve"> </w:t>
      </w:r>
      <w:r>
        <w:rPr>
          <w:u w:val="single"/>
        </w:rPr>
        <w:t>and phantasms of threat and engulfment</w:t>
      </w:r>
      <w:r>
        <w:rPr>
          <w:sz w:val="16"/>
        </w:rPr>
        <w:t xml:space="preserve">. The term </w:t>
      </w:r>
      <w:r w:rsidRPr="004F26A4">
        <w:rPr>
          <w:highlight w:val="cyan"/>
          <w:u w:val="single"/>
        </w:rPr>
        <w:t>paranoia is</w:t>
      </w:r>
      <w:r>
        <w:rPr>
          <w:u w:val="single"/>
        </w:rPr>
        <w:t xml:space="preserve"> </w:t>
      </w:r>
      <w:r>
        <w:rPr>
          <w:sz w:val="16"/>
        </w:rPr>
        <w:t xml:space="preserve">analytically </w:t>
      </w:r>
      <w:r w:rsidRPr="004F26A4">
        <w:rPr>
          <w:highlight w:val="cyan"/>
          <w:u w:val="single"/>
        </w:rPr>
        <w:t>useful</w:t>
      </w:r>
      <w:r>
        <w:rPr>
          <w:u w:val="single"/>
        </w:rPr>
        <w:t xml:space="preserve"> </w:t>
      </w:r>
      <w:r>
        <w:rPr>
          <w:sz w:val="16"/>
        </w:rPr>
        <w:t xml:space="preserve">here, then, </w:t>
      </w:r>
      <w:r>
        <w:rPr>
          <w:u w:val="single"/>
        </w:rPr>
        <w:t xml:space="preserve">not </w:t>
      </w:r>
      <w:r w:rsidRPr="004F26A4">
        <w:rPr>
          <w:highlight w:val="cyan"/>
          <w:u w:val="single"/>
        </w:rPr>
        <w:t>as</w:t>
      </w:r>
      <w:r>
        <w:rPr>
          <w:u w:val="single"/>
        </w:rPr>
        <w:t xml:space="preserve"> a description of a collective national psyche, nor </w:t>
      </w:r>
      <w:r>
        <w:rPr>
          <w:sz w:val="16"/>
        </w:rPr>
        <w:t xml:space="preserve">as a description of a </w:t>
      </w:r>
      <w:r>
        <w:rPr>
          <w:u w:val="single"/>
        </w:rPr>
        <w:t xml:space="preserve">universal pathology, but rather </w:t>
      </w:r>
      <w:r>
        <w:rPr>
          <w:sz w:val="16"/>
        </w:rPr>
        <w:t xml:space="preserve">as </w:t>
      </w:r>
      <w:r>
        <w:rPr>
          <w:u w:val="single"/>
        </w:rPr>
        <w:t xml:space="preserve">an </w:t>
      </w:r>
      <w:r>
        <w:rPr>
          <w:b/>
          <w:sz w:val="24"/>
          <w:u w:val="single"/>
        </w:rPr>
        <w:t>analytically strategic concept</w:t>
      </w:r>
      <w:r>
        <w:rPr>
          <w:u w:val="single"/>
        </w:rPr>
        <w:t xml:space="preserve">, </w:t>
      </w:r>
      <w:r w:rsidRPr="004F26A4">
        <w:rPr>
          <w:highlight w:val="cyan"/>
          <w:u w:val="single"/>
        </w:rPr>
        <w:t xml:space="preserve">a way of seeing and being </w:t>
      </w:r>
      <w:r w:rsidRPr="004F26A4">
        <w:rPr>
          <w:b/>
          <w:sz w:val="24"/>
          <w:highlight w:val="cyan"/>
          <w:u w:val="single"/>
        </w:rPr>
        <w:t>attentive to contradictions within power</w:t>
      </w:r>
      <w:r>
        <w:rPr>
          <w:u w:val="single"/>
        </w:rPr>
        <w:t xml:space="preserve">, a way of making visible </w:t>
      </w:r>
      <w:r>
        <w:rPr>
          <w:sz w:val="16"/>
        </w:rPr>
        <w:t xml:space="preserve">(the better politically to oppose) </w:t>
      </w:r>
      <w:r>
        <w:rPr>
          <w:u w:val="single"/>
        </w:rPr>
        <w:t xml:space="preserve">the contradictory </w:t>
      </w:r>
      <w:r>
        <w:rPr>
          <w:b/>
          <w:sz w:val="24"/>
          <w:u w:val="single"/>
        </w:rPr>
        <w:t>flashpoints of violence</w:t>
      </w:r>
      <w:r>
        <w:rPr>
          <w:sz w:val="24"/>
          <w:u w:val="single"/>
        </w:rPr>
        <w:t xml:space="preserve"> </w:t>
      </w:r>
      <w:r>
        <w:rPr>
          <w:u w:val="single"/>
        </w:rPr>
        <w:t>that the state tries to conceal</w:t>
      </w:r>
      <w:r>
        <w:rPr>
          <w:sz w:val="16"/>
        </w:rPr>
        <w:t xml:space="preserve">. [End Page 53] Paranoia is in this sense what I call a hinge phenomenon, articulated between the ordinary person and society, between psychodynamics and socio-political history. </w:t>
      </w:r>
      <w:r w:rsidRPr="004F26A4">
        <w:rPr>
          <w:highlight w:val="cyan"/>
          <w:u w:val="single"/>
        </w:rPr>
        <w:t>Paranoia</w:t>
      </w:r>
      <w:r>
        <w:rPr>
          <w:u w:val="single"/>
        </w:rPr>
        <w:t xml:space="preserve"> </w:t>
      </w:r>
      <w:r>
        <w:rPr>
          <w:sz w:val="16"/>
        </w:rPr>
        <w:t xml:space="preserve">is in that sense dialectical rather than binary, for its violence </w:t>
      </w:r>
      <w:r w:rsidRPr="004F26A4">
        <w:rPr>
          <w:b/>
          <w:sz w:val="24"/>
          <w:highlight w:val="cyan"/>
          <w:u w:val="single"/>
        </w:rPr>
        <w:t>erupts</w:t>
      </w:r>
      <w:r>
        <w:rPr>
          <w:b/>
          <w:sz w:val="24"/>
          <w:u w:val="single"/>
        </w:rPr>
        <w:t xml:space="preserve"> from the force</w:t>
      </w:r>
      <w:r>
        <w:rPr>
          <w:sz w:val="24"/>
          <w:u w:val="single"/>
        </w:rPr>
        <w:t xml:space="preserve"> </w:t>
      </w:r>
      <w:r>
        <w:rPr>
          <w:u w:val="single"/>
        </w:rPr>
        <w:t xml:space="preserve">of its multiple, </w:t>
      </w:r>
      <w:r>
        <w:rPr>
          <w:b/>
          <w:sz w:val="24"/>
          <w:u w:val="single"/>
        </w:rPr>
        <w:t>cascading contradictions</w:t>
      </w:r>
      <w:r>
        <w:rPr>
          <w:u w:val="single"/>
        </w:rPr>
        <w:t xml:space="preserve">: the intimate memories of wounds, defeats, and humiliations condensing </w:t>
      </w:r>
      <w:r w:rsidRPr="004F26A4">
        <w:rPr>
          <w:highlight w:val="cyan"/>
          <w:u w:val="single"/>
        </w:rPr>
        <w:t>with</w:t>
      </w:r>
      <w:r>
        <w:rPr>
          <w:u w:val="single"/>
        </w:rPr>
        <w:t xml:space="preserve"> cultural fantasies of </w:t>
      </w:r>
      <w:r>
        <w:rPr>
          <w:sz w:val="16"/>
        </w:rPr>
        <w:t xml:space="preserve">aggrandizement and revenge, in such a way as to be productive at times of </w:t>
      </w:r>
      <w:r w:rsidRPr="004F26A4">
        <w:rPr>
          <w:b/>
          <w:sz w:val="24"/>
          <w:highlight w:val="cyan"/>
          <w:u w:val="single"/>
        </w:rPr>
        <w:t>unspeakable violence</w:t>
      </w:r>
      <w:r>
        <w:rPr>
          <w:sz w:val="16"/>
        </w:rPr>
        <w:t xml:space="preserve">. For how else can we understand such debauches of cruelty? </w:t>
      </w:r>
    </w:p>
    <w:p w:rsidR="000F1191" w:rsidRPr="009C091D" w:rsidRDefault="000F1191" w:rsidP="000F1191"/>
    <w:p w:rsidR="000F1191" w:rsidRDefault="000F1191" w:rsidP="000F1191"/>
    <w:p w:rsidR="000F1191" w:rsidRDefault="000F1191" w:rsidP="000F1191"/>
    <w:p w:rsidR="000F1191" w:rsidRDefault="000F1191" w:rsidP="000F1191">
      <w:pPr>
        <w:pStyle w:val="Heading3"/>
      </w:pPr>
      <w:r>
        <w:t>Inoguchi 2009</w:t>
      </w:r>
    </w:p>
    <w:p w:rsidR="000F1191" w:rsidRDefault="000F1191" w:rsidP="000F1191"/>
    <w:p w:rsidR="000F1191" w:rsidRDefault="000F1191" w:rsidP="000F1191"/>
    <w:p w:rsidR="000F1191" w:rsidRDefault="000F1191" w:rsidP="000F1191">
      <w:pPr>
        <w:pStyle w:val="Heading4"/>
      </w:pPr>
      <w:r>
        <w:t>Alt solves the terminal impacts better – avoids the DAs</w:t>
      </w:r>
    </w:p>
    <w:p w:rsidR="000F1191" w:rsidRPr="009A527A" w:rsidRDefault="000F1191" w:rsidP="000F1191">
      <w:pPr>
        <w:rPr>
          <w:b/>
        </w:rPr>
      </w:pPr>
    </w:p>
    <w:p w:rsidR="000F1191" w:rsidRPr="007A587F" w:rsidRDefault="000F1191" w:rsidP="000F1191">
      <w:r w:rsidRPr="007A587F">
        <w:rPr>
          <w:b/>
        </w:rPr>
        <w:t xml:space="preserve">Inoguchi, 2009 </w:t>
      </w:r>
      <w:r w:rsidRPr="007A587F">
        <w:rPr>
          <w:sz w:val="16"/>
        </w:rPr>
        <w:t xml:space="preserve">[Takashi, </w:t>
      </w:r>
      <w:r w:rsidRPr="007A587F">
        <w:rPr>
          <w:rStyle w:val="apple-style-span"/>
          <w:rFonts w:cs="Arial"/>
          <w:color w:val="000000"/>
          <w:sz w:val="16"/>
          <w:szCs w:val="20"/>
        </w:rPr>
        <w:t>a Japanese academic researcher of foreign affairs and international and global relationships of states. He is also a</w:t>
      </w:r>
      <w:r w:rsidRPr="007A587F">
        <w:rPr>
          <w:rStyle w:val="apple-converted-space"/>
          <w:rFonts w:cs="Arial"/>
          <w:color w:val="000000"/>
          <w:sz w:val="16"/>
          <w:szCs w:val="20"/>
        </w:rPr>
        <w:t xml:space="preserve"> </w:t>
      </w:r>
      <w:hyperlink r:id="rId31" w:tooltip="Professor emeritus" w:history="1">
        <w:r w:rsidRPr="007A587F">
          <w:rPr>
            <w:rStyle w:val="Hyperlink"/>
            <w:rFonts w:cs="Arial"/>
            <w:color w:val="0645AD"/>
            <w:sz w:val="16"/>
            <w:szCs w:val="20"/>
          </w:rPr>
          <w:t>professor emeritus</w:t>
        </w:r>
      </w:hyperlink>
      <w:r w:rsidRPr="007A587F">
        <w:rPr>
          <w:rStyle w:val="apple-converted-space"/>
          <w:rFonts w:cs="Arial"/>
          <w:color w:val="000000"/>
          <w:sz w:val="16"/>
          <w:szCs w:val="20"/>
        </w:rPr>
        <w:t xml:space="preserve"> </w:t>
      </w:r>
      <w:r w:rsidRPr="007A587F">
        <w:rPr>
          <w:rStyle w:val="apple-style-span"/>
          <w:rFonts w:cs="Arial"/>
          <w:color w:val="000000"/>
          <w:sz w:val="16"/>
          <w:szCs w:val="20"/>
        </w:rPr>
        <w:t>of</w:t>
      </w:r>
      <w:r w:rsidRPr="007A587F">
        <w:rPr>
          <w:rStyle w:val="apple-converted-space"/>
          <w:rFonts w:cs="Arial"/>
          <w:color w:val="000000"/>
          <w:sz w:val="16"/>
          <w:szCs w:val="20"/>
        </w:rPr>
        <w:t xml:space="preserve"> </w:t>
      </w:r>
      <w:hyperlink r:id="rId32" w:tooltip="University of Tokyo" w:history="1">
        <w:r w:rsidRPr="007A587F">
          <w:rPr>
            <w:rStyle w:val="Hyperlink"/>
            <w:rFonts w:cs="Arial"/>
            <w:color w:val="0645AD"/>
            <w:sz w:val="16"/>
            <w:szCs w:val="20"/>
          </w:rPr>
          <w:t>University of Tokyo</w:t>
        </w:r>
      </w:hyperlink>
      <w:r w:rsidRPr="007A587F">
        <w:rPr>
          <w:rStyle w:val="apple-style-span"/>
          <w:rFonts w:cs="Arial"/>
          <w:color w:val="000000"/>
          <w:sz w:val="16"/>
          <w:szCs w:val="20"/>
        </w:rPr>
        <w:t>. He is the president of University of Niigata Prefecture since April 2009</w:t>
      </w:r>
      <w:r w:rsidRPr="007A587F">
        <w:rPr>
          <w:rStyle w:val="apple-converted-space"/>
          <w:rFonts w:cs="Arial"/>
          <w:color w:val="000000"/>
          <w:sz w:val="16"/>
          <w:szCs w:val="20"/>
        </w:rPr>
        <w:t xml:space="preserve"> </w:t>
      </w:r>
      <w:r w:rsidRPr="007A587F">
        <w:rPr>
          <w:sz w:val="16"/>
        </w:rPr>
        <w:t>“Cosmopolitanism as a Potential New Framework” http://www.mtholyoke.edu/~syrin22e/peaceconflict/cosmopolitan.html]</w:t>
      </w:r>
      <w:r w:rsidRPr="007A587F">
        <w:br/>
      </w:r>
    </w:p>
    <w:p w:rsidR="000F1191" w:rsidRPr="0004426B" w:rsidRDefault="000F1191" w:rsidP="000F1191">
      <w:pPr>
        <w:rPr>
          <w:sz w:val="16"/>
        </w:rPr>
      </w:pPr>
      <w:r w:rsidRPr="0004426B">
        <w:rPr>
          <w:sz w:val="16"/>
        </w:rPr>
        <w:t>The failings of international attempts at peacekeeping in the status quo can be summed up as follows:</w:t>
      </w:r>
    </w:p>
    <w:p w:rsidR="000F1191" w:rsidRPr="0004426B" w:rsidRDefault="000F1191" w:rsidP="000F1191">
      <w:pPr>
        <w:numPr>
          <w:ilvl w:val="0"/>
          <w:numId w:val="1"/>
        </w:numPr>
        <w:rPr>
          <w:sz w:val="16"/>
        </w:rPr>
      </w:pPr>
      <w:r w:rsidRPr="0004426B">
        <w:rPr>
          <w:sz w:val="16"/>
        </w:rPr>
        <w:t xml:space="preserve">Realist theory continues to dominate international policy formation, placing emphasis on the sovereign state as the ultimate guarantor of international peace and security, and viewing power as the ultimate goal of state action.  </w:t>
      </w:r>
    </w:p>
    <w:p w:rsidR="000F1191" w:rsidRPr="0004426B" w:rsidRDefault="000F1191" w:rsidP="000F1191">
      <w:pPr>
        <w:numPr>
          <w:ilvl w:val="0"/>
          <w:numId w:val="1"/>
        </w:numPr>
        <w:rPr>
          <w:sz w:val="16"/>
        </w:rPr>
      </w:pPr>
      <w:r w:rsidRPr="0004426B">
        <w:rPr>
          <w:sz w:val="16"/>
        </w:rPr>
        <w:t xml:space="preserve">Current international institutions are insufficient to deal with international and subnational conflict crises, partially because they were originally conceptualized and realized under a realist framework.  </w:t>
      </w:r>
    </w:p>
    <w:p w:rsidR="000F1191" w:rsidRPr="0004426B" w:rsidRDefault="000F1191" w:rsidP="000F1191">
      <w:pPr>
        <w:numPr>
          <w:ilvl w:val="0"/>
          <w:numId w:val="1"/>
        </w:numPr>
        <w:rPr>
          <w:sz w:val="16"/>
        </w:rPr>
      </w:pPr>
      <w:r w:rsidRPr="0004426B">
        <w:rPr>
          <w:sz w:val="16"/>
        </w:rPr>
        <w:t>Recent attempts to reform international peacekeeping methodologies have fallen short of sufficient transformation due to the persistent failure of policymakers to address the underlying shortcomings of the realist framework.</w:t>
      </w:r>
    </w:p>
    <w:p w:rsidR="000F1191" w:rsidRPr="0004426B" w:rsidRDefault="000F1191" w:rsidP="000F1191">
      <w:pPr>
        <w:rPr>
          <w:sz w:val="16"/>
        </w:rPr>
      </w:pPr>
    </w:p>
    <w:p w:rsidR="000F1191" w:rsidRPr="008B030B" w:rsidRDefault="000F1191" w:rsidP="000F1191">
      <w:r w:rsidRPr="008B030B">
        <w:t xml:space="preserve">A fourth and final consideration to respect when formulating a new solution to the problem of international conflict management is, naturally, the ethical critiques posed by those who oppose international preventive diplomacy and intervention in their contemporary incarnations. </w:t>
      </w:r>
      <w:r w:rsidRPr="002D2BEF">
        <w:rPr>
          <w:rStyle w:val="StyleBoldUnderline"/>
        </w:rPr>
        <w:t xml:space="preserve">The </w:t>
      </w:r>
      <w:r w:rsidRPr="004F26A4">
        <w:rPr>
          <w:rStyle w:val="StyleBoldUnderline"/>
          <w:highlight w:val="cyan"/>
        </w:rPr>
        <w:t>evolution of international</w:t>
      </w:r>
      <w:r w:rsidRPr="002D2BEF">
        <w:rPr>
          <w:rStyle w:val="StyleBoldUnderline"/>
        </w:rPr>
        <w:t xml:space="preserve"> theoretical </w:t>
      </w:r>
      <w:r w:rsidRPr="004F26A4">
        <w:rPr>
          <w:rStyle w:val="StyleBoldUnderline"/>
          <w:highlight w:val="cyan"/>
        </w:rPr>
        <w:t>thought suggests</w:t>
      </w:r>
      <w:r w:rsidRPr="002D2BEF">
        <w:rPr>
          <w:rStyle w:val="StyleBoldUnderline"/>
        </w:rPr>
        <w:t xml:space="preserve"> a shift </w:t>
      </w:r>
      <w:r w:rsidRPr="004F26A4">
        <w:rPr>
          <w:rStyle w:val="StyleBoldUnderline"/>
          <w:highlight w:val="cyan"/>
        </w:rPr>
        <w:t>toward a</w:t>
      </w:r>
      <w:r w:rsidRPr="008B030B">
        <w:t xml:space="preserve"> </w:t>
      </w:r>
      <w:r w:rsidRPr="002D2BEF">
        <w:rPr>
          <w:rStyle w:val="StyleBoldUnderline"/>
        </w:rPr>
        <w:t xml:space="preserve">…possible </w:t>
      </w:r>
      <w:r w:rsidRPr="004F26A4">
        <w:rPr>
          <w:rStyle w:val="StyleBoldUnderline"/>
          <w:highlight w:val="cyan"/>
        </w:rPr>
        <w:t>cosmopolitan future</w:t>
      </w:r>
      <w:r w:rsidRPr="002D2BEF">
        <w:rPr>
          <w:rStyle w:val="StyleBoldUnderline"/>
        </w:rPr>
        <w:t>, that is as a component of a broader and emancipatory theoretical framework</w:t>
      </w:r>
      <w:r w:rsidRPr="008B030B">
        <w:t xml:space="preserve"> centred on the idea of collective human security [8]. The </w:t>
      </w:r>
      <w:r w:rsidRPr="002D2BEF">
        <w:rPr>
          <w:rStyle w:val="StyleBoldUnderline"/>
        </w:rPr>
        <w:t xml:space="preserve">cosmopolitan framework primarily advocates moral and social unity with all other human beings; </w:t>
      </w:r>
      <w:r w:rsidRPr="008B030B">
        <w:t xml:space="preserve">that is to say, </w:t>
      </w:r>
      <w:r w:rsidRPr="002D2BEF">
        <w:rPr>
          <w:rStyle w:val="StyleBoldUnderline"/>
        </w:rPr>
        <w:t xml:space="preserve">it regards the global population as sharing certain common interests, rather than being primarily fragmented into disparate and arbitrary nation-states which compete against each other. </w:t>
      </w:r>
      <w:r w:rsidRPr="008B030B">
        <w:t xml:space="preserve">The cosmopolitan identity requires “the identification of oneself as part of the human family […] an extension of the sense of kinship many already feel for their nation, hometown, and family” [8]. In a cosmopolitan worldview, </w:t>
      </w:r>
      <w:r w:rsidRPr="004F26A4">
        <w:rPr>
          <w:rStyle w:val="StyleBoldUnderline"/>
          <w:highlight w:val="cyan"/>
        </w:rPr>
        <w:t>individual security is</w:t>
      </w:r>
      <w:r w:rsidRPr="002D2BEF">
        <w:rPr>
          <w:rStyle w:val="StyleBoldUnderline"/>
        </w:rPr>
        <w:t xml:space="preserve"> inherently and inexorably </w:t>
      </w:r>
      <w:r w:rsidRPr="004F26A4">
        <w:rPr>
          <w:rStyle w:val="Emphasis"/>
          <w:highlight w:val="cyan"/>
        </w:rPr>
        <w:t>associated with the security of the wider globe</w:t>
      </w:r>
      <w:r w:rsidRPr="002D2BEF">
        <w:rPr>
          <w:rStyle w:val="StyleBoldUnderline"/>
        </w:rPr>
        <w:t>; a threat to one is a threat to all</w:t>
      </w:r>
      <w:r w:rsidRPr="008B030B">
        <w:t xml:space="preserve">. The cosmopolitan framework was partially affirmed in 2000 with the adoption of Security Council Resolution 1296, which “confirmed that the deliberate targeting of civilians in armed conflict and the denial of humanitarian access to civilian populations in war zones constituted a threat to international peace and security” [9], but the realist framework remains. </w:t>
      </w:r>
    </w:p>
    <w:p w:rsidR="000F1191" w:rsidRPr="002D2BEF" w:rsidRDefault="000F1191" w:rsidP="000F1191">
      <w:pPr>
        <w:rPr>
          <w:rStyle w:val="StyleBoldUnderline"/>
        </w:rPr>
      </w:pPr>
      <w:r w:rsidRPr="002D2BEF">
        <w:rPr>
          <w:rStyle w:val="StyleBoldUnderline"/>
        </w:rPr>
        <w:t xml:space="preserve">A </w:t>
      </w:r>
      <w:r w:rsidRPr="004F26A4">
        <w:rPr>
          <w:rStyle w:val="StyleBoldUnderline"/>
          <w:highlight w:val="cyan"/>
        </w:rPr>
        <w:t>cosmopolitan</w:t>
      </w:r>
      <w:r w:rsidRPr="002D2BEF">
        <w:rPr>
          <w:rStyle w:val="StyleBoldUnderline"/>
        </w:rPr>
        <w:t xml:space="preserve"> approach to </w:t>
      </w:r>
      <w:r w:rsidRPr="004F26A4">
        <w:rPr>
          <w:rStyle w:val="StyleBoldUnderline"/>
          <w:highlight w:val="cyan"/>
        </w:rPr>
        <w:t xml:space="preserve">peacekeeping would </w:t>
      </w:r>
      <w:r w:rsidRPr="004F26A4">
        <w:rPr>
          <w:rStyle w:val="Emphasis2"/>
          <w:highlight w:val="cyan"/>
        </w:rPr>
        <w:t>answer many criticisms</w:t>
      </w:r>
      <w:r w:rsidRPr="004F26A4">
        <w:rPr>
          <w:rStyle w:val="StyleBoldUnderline"/>
          <w:highlight w:val="cyan"/>
        </w:rPr>
        <w:t xml:space="preserve"> leveled at </w:t>
      </w:r>
      <w:r w:rsidRPr="002D2BEF">
        <w:rPr>
          <w:rStyle w:val="StyleBoldUnderline"/>
        </w:rPr>
        <w:t xml:space="preserve">the </w:t>
      </w:r>
      <w:r w:rsidRPr="004F26A4">
        <w:rPr>
          <w:rStyle w:val="StyleBoldUnderline"/>
          <w:highlight w:val="cyan"/>
        </w:rPr>
        <w:t>realist peacekeeping</w:t>
      </w:r>
      <w:r w:rsidRPr="002D2BEF">
        <w:rPr>
          <w:rStyle w:val="StyleBoldUnderline"/>
        </w:rPr>
        <w:t xml:space="preserve"> apparatus, and represents the most viable solution to the problem of a future humanitarian crisis. </w:t>
      </w:r>
      <w:r w:rsidRPr="008B030B">
        <w:t xml:space="preserve"> While it is potentially difficult to envision a truly cosmopolitan system of international human security, it would certainly demonstrate certain identifiable characteristics.  Cosmopolitan international society would certainly demonstrate “international engagement and use of force in containing conflict” [11], motivated by collective “international norms about individual and group rights” [11].  Rather than existing as the establishment of a wholly homogenous international community, </w:t>
      </w:r>
      <w:r w:rsidRPr="004F26A4">
        <w:rPr>
          <w:rStyle w:val="StyleBoldUnderline"/>
          <w:highlight w:val="cyan"/>
        </w:rPr>
        <w:t>cosmopolitanism</w:t>
      </w:r>
      <w:r w:rsidRPr="002D2BEF">
        <w:rPr>
          <w:rStyle w:val="StyleBoldUnderline"/>
        </w:rPr>
        <w:t xml:space="preserve"> “celebrates diversity and multiculturalism</w:t>
      </w:r>
      <w:r w:rsidRPr="008B030B">
        <w:t xml:space="preserve">, and implies a variety of polities” [9], </w:t>
      </w:r>
      <w:r w:rsidRPr="002D2BEF">
        <w:rPr>
          <w:rStyle w:val="StyleBoldUnderline"/>
        </w:rPr>
        <w:t xml:space="preserve">and </w:t>
      </w:r>
      <w:r w:rsidRPr="004F26A4">
        <w:rPr>
          <w:rStyle w:val="StyleBoldUnderline"/>
          <w:highlight w:val="cyan"/>
        </w:rPr>
        <w:t>represents “a post-Westphalian direction</w:t>
      </w:r>
      <w:r w:rsidRPr="002D2BEF">
        <w:rPr>
          <w:rStyle w:val="StyleBoldUnderline"/>
        </w:rPr>
        <w:t xml:space="preserve"> for international politics, </w:t>
      </w:r>
      <w:r w:rsidRPr="004F26A4">
        <w:rPr>
          <w:rStyle w:val="StyleBoldUnderline"/>
          <w:highlight w:val="cyan"/>
        </w:rPr>
        <w:t>which transcends</w:t>
      </w:r>
      <w:r w:rsidRPr="002D2BEF">
        <w:rPr>
          <w:rStyle w:val="StyleBoldUnderline"/>
        </w:rPr>
        <w:t xml:space="preserve"> the </w:t>
      </w:r>
      <w:r w:rsidRPr="004F26A4">
        <w:rPr>
          <w:rStyle w:val="StyleBoldUnderline"/>
          <w:highlight w:val="cyan"/>
        </w:rPr>
        <w:t>state-centricity</w:t>
      </w:r>
      <w:r w:rsidRPr="002D2BEF">
        <w:rPr>
          <w:rStyle w:val="StyleBoldUnderline"/>
        </w:rPr>
        <w:t xml:space="preserve"> of peacekeeping”</w:t>
      </w:r>
      <w:r w:rsidRPr="008B030B">
        <w:t xml:space="preserve"> [9].  </w:t>
      </w:r>
      <w:r w:rsidRPr="002D2BEF">
        <w:rPr>
          <w:rStyle w:val="StyleBoldUnderline"/>
        </w:rPr>
        <w:t>It recognizes</w:t>
      </w:r>
      <w:r w:rsidRPr="008B030B">
        <w:t xml:space="preserve"> that the </w:t>
      </w:r>
      <w:r w:rsidRPr="002D2BEF">
        <w:rPr>
          <w:rStyle w:val="StyleBoldUnderline"/>
        </w:rPr>
        <w:t>borders of states artificially fragment the larger human community,</w:t>
      </w:r>
      <w:r w:rsidRPr="008B030B">
        <w:t xml:space="preserve"> and additionally, due to its establishment of a singular international opinion with regards to human rights </w:t>
      </w:r>
      <w:r w:rsidRPr="002D2BEF">
        <w:rPr>
          <w:rStyle w:val="StyleBoldUnderline"/>
        </w:rPr>
        <w:t>and</w:t>
      </w:r>
      <w:r w:rsidRPr="008B030B">
        <w:t xml:space="preserve"> peace, </w:t>
      </w:r>
      <w:r w:rsidRPr="002D2BEF">
        <w:rPr>
          <w:rStyle w:val="StyleBoldUnderline"/>
        </w:rPr>
        <w:t xml:space="preserve">provides the theoretical framework for instituting an objective system of evaluating preventive diplomacy and humanitarian intervention. </w:t>
      </w:r>
    </w:p>
    <w:p w:rsidR="000F1191" w:rsidRPr="002D2BEF" w:rsidRDefault="000F1191" w:rsidP="000F1191">
      <w:pPr>
        <w:rPr>
          <w:rStyle w:val="StyleBoldUnderline"/>
        </w:rPr>
      </w:pPr>
      <w:r w:rsidRPr="008B030B">
        <w:t xml:space="preserve">In this sense, </w:t>
      </w:r>
      <w:r w:rsidRPr="004F26A4">
        <w:rPr>
          <w:rStyle w:val="StyleBoldUnderline"/>
          <w:highlight w:val="cyan"/>
        </w:rPr>
        <w:t xml:space="preserve">cosmopolitanism represents a </w:t>
      </w:r>
      <w:r w:rsidRPr="004F26A4">
        <w:rPr>
          <w:rStyle w:val="Emphasis"/>
          <w:highlight w:val="cyan"/>
        </w:rPr>
        <w:t>viable solution to the limitations of the realist framework</w:t>
      </w:r>
      <w:r w:rsidRPr="002D2BEF">
        <w:rPr>
          <w:rStyle w:val="StyleBoldUnderline"/>
        </w:rPr>
        <w:t>, and may additionally answer the philosophical criticisms of contemporary humanitarian intervention</w:t>
      </w:r>
      <w:r w:rsidRPr="008B030B">
        <w:t xml:space="preserve">.  While it remains perhaps legitimate to say that the implementation of cosmopolitanism upon the globe represents an imposition of values, </w:t>
      </w:r>
      <w:r w:rsidRPr="002D2BEF">
        <w:rPr>
          <w:rStyle w:val="StyleBoldUnderline"/>
        </w:rPr>
        <w:t>cosmopolitanism certainly solves the problem of neocolonialism by individual states while acting to ensure human security</w:t>
      </w:r>
      <w:r w:rsidRPr="008B030B">
        <w:t>.  It responds to the criticism of the ethic of compassion in that cosmopolitanism by definition does not sponsor the “otherization” of human beings; instead, the truly cosmopolitan global citizen is motivated not by “pity” or “arrogance” but by solidarity.   Even where cosmopolitanism fails to improve upon realism in terms of ethical critiques of peacekeeping, real human lives are ultimately more valuable than philosophical considerations.</w:t>
      </w:r>
    </w:p>
    <w:p w:rsidR="000F1191" w:rsidRPr="002D2BEF" w:rsidRDefault="000F1191" w:rsidP="000F1191">
      <w:pPr>
        <w:rPr>
          <w:rStyle w:val="StyleBoldUnderline"/>
        </w:rPr>
      </w:pPr>
      <w:r w:rsidRPr="008B030B">
        <w:t xml:space="preserve"> </w:t>
      </w:r>
      <w:r w:rsidRPr="004F26A4">
        <w:rPr>
          <w:rStyle w:val="StyleBoldUnderline"/>
          <w:highlight w:val="cyan"/>
        </w:rPr>
        <w:t xml:space="preserve">It is </w:t>
      </w:r>
      <w:r w:rsidRPr="002D2BEF">
        <w:rPr>
          <w:rStyle w:val="StyleBoldUnderline"/>
        </w:rPr>
        <w:t xml:space="preserve">therefore much </w:t>
      </w:r>
      <w:r w:rsidRPr="004F26A4">
        <w:rPr>
          <w:rStyle w:val="StyleBoldUnderline"/>
          <w:highlight w:val="cyan"/>
        </w:rPr>
        <w:t>more useful</w:t>
      </w:r>
      <w:r w:rsidRPr="002D2BEF">
        <w:rPr>
          <w:rStyle w:val="StyleBoldUnderline"/>
        </w:rPr>
        <w:t xml:space="preserve"> for international relations </w:t>
      </w:r>
      <w:r w:rsidRPr="004F26A4">
        <w:rPr>
          <w:rStyle w:val="StyleBoldUnderline"/>
          <w:highlight w:val="cyan"/>
        </w:rPr>
        <w:t>scholars and policymakers to adopt a cosmopolitan theoretical framework when considering the future of our planet</w:t>
      </w:r>
      <w:r w:rsidRPr="002D2BEF">
        <w:rPr>
          <w:rStyle w:val="StyleBoldUnderline"/>
        </w:rPr>
        <w:t xml:space="preserve"> and its inhabitants.  Movement toward cosmopolitanism will ultimately represent a solution to the conundrum of contemporary human security</w:t>
      </w:r>
      <w:r w:rsidRPr="008B030B">
        <w:t xml:space="preserve">. </w:t>
      </w:r>
    </w:p>
    <w:p w:rsidR="000F1191" w:rsidRDefault="000F1191" w:rsidP="000F1191"/>
    <w:p w:rsidR="000F1191" w:rsidRPr="00632F6D" w:rsidRDefault="000F1191" w:rsidP="000F1191">
      <w:pPr>
        <w:pStyle w:val="Heading4"/>
      </w:pPr>
      <w:r>
        <w:t>Nationalism causes extinction</w:t>
      </w:r>
    </w:p>
    <w:p w:rsidR="000F1191" w:rsidRDefault="000F1191" w:rsidP="000F1191"/>
    <w:p w:rsidR="000F1191" w:rsidRDefault="000F1191" w:rsidP="000F1191">
      <w:r w:rsidRPr="00632F6D">
        <w:rPr>
          <w:rStyle w:val="Cite-WFU"/>
        </w:rPr>
        <w:t xml:space="preserve">HOLLANDER </w:t>
      </w:r>
      <w:r>
        <w:rPr>
          <w:rStyle w:val="Cite-WFU"/>
        </w:rPr>
        <w:t>‘</w:t>
      </w:r>
      <w:r w:rsidRPr="00632F6D">
        <w:rPr>
          <w:rStyle w:val="Cite-WFU"/>
        </w:rPr>
        <w:t>3</w:t>
      </w:r>
      <w:r>
        <w:t xml:space="preserve"> – </w:t>
      </w:r>
      <w:r w:rsidRPr="006E2AF0">
        <w:rPr>
          <w:sz w:val="18"/>
        </w:rPr>
        <w:t>professor of Latin American history and women's studies at California State University (Nancy, "A Psychoanalytic Perspective on the Politics of Terror:In the Aftermath of 9/11" www.estadosgerais.org/mundial_rj/download/FLeitor_NHollander_ingl.pdf)</w:t>
      </w:r>
    </w:p>
    <w:p w:rsidR="000F1191" w:rsidRDefault="000F1191" w:rsidP="000F1191">
      <w:r>
        <w:t xml:space="preserve"> </w:t>
      </w:r>
    </w:p>
    <w:p w:rsidR="000F1191" w:rsidRDefault="000F1191" w:rsidP="000F1191">
      <w:r w:rsidRPr="002A3FA4">
        <w:t xml:space="preserve">In this sense, then, 9-11 has symbolically constituted a relief in the sense of a decrease in the persecutory anxiety provoked by living in a culture undergoing a deterioration from within.  </w:t>
      </w:r>
      <w:r w:rsidRPr="002D2BEF">
        <w:rPr>
          <w:rStyle w:val="StyleBoldUnderline"/>
        </w:rPr>
        <w:t>The implosion reflects the economic and social trends</w:t>
      </w:r>
      <w:r w:rsidRPr="002A3FA4">
        <w:t xml:space="preserve"> I described briefly above </w:t>
      </w:r>
      <w:r w:rsidRPr="002D2BEF">
        <w:rPr>
          <w:rStyle w:val="StyleBoldUnderline"/>
        </w:rPr>
        <w:t>and  has been manifest in many related symptoms, including</w:t>
      </w:r>
      <w:r w:rsidRPr="002A3FA4">
        <w:t xml:space="preserve"> the erosion of family and community, the corruption of government in league with the wealthy and powerful, the abandonment of working people by profit-driven corporations going international, urban plight, a drug-addicted youth, </w:t>
      </w:r>
      <w:r w:rsidRPr="002D2BEF">
        <w:rPr>
          <w:rStyle w:val="StyleBoldUnderline"/>
        </w:rPr>
        <w:t>a violence addicted media reflecting and motivating an escalating real-world violence,  the corrosion of civic participation by a decadent democracy, a spiritually bereft culture held prisoner to the almighty consumer ethic,  racial discrimination, misogyny, gaybashing,  growing numbers of families joining the homeless,  and environmental devastation.  Was this not lived as a kind of societal suicide--an ongoing assault, an aggressive attack—against life and emotional well-being waged from within against the societal self?</w:t>
      </w:r>
      <w:r w:rsidRPr="002A3FA4">
        <w:t xml:space="preserve"> In this sense, </w:t>
      </w:r>
      <w:r w:rsidRPr="002D2BEF">
        <w:rPr>
          <w:rStyle w:val="StyleBoldUnderline"/>
        </w:rPr>
        <w:t xml:space="preserve">9/11 permitted a respite from the sense of internal decay by inadvertently stimulating a renewed vitality via a reconfiguration of </w:t>
      </w:r>
      <w:r w:rsidRPr="004F26A4">
        <w:rPr>
          <w:rStyle w:val="StyleBoldUnderline"/>
          <w:highlight w:val="cyan"/>
        </w:rPr>
        <w:t>political and psychological forces</w:t>
      </w:r>
      <w:r w:rsidRPr="002D2BEF">
        <w:rPr>
          <w:rStyle w:val="StyleBoldUnderline"/>
        </w:rPr>
        <w:t>:</w:t>
      </w:r>
      <w:r w:rsidRPr="002A3FA4">
        <w:t xml:space="preserve"> tensions within this country—between the “haves-mores” and “have-lesses,” as well as between the defenders and critics of the status quo, </w:t>
      </w:r>
      <w:r w:rsidRPr="004F26A4">
        <w:rPr>
          <w:rStyle w:val="Underline2"/>
          <w:highlight w:val="cyan"/>
        </w:rPr>
        <w:t xml:space="preserve">yielded to </w:t>
      </w:r>
      <w:r w:rsidRPr="002D2BEF">
        <w:rPr>
          <w:rStyle w:val="StyleBoldUnderline"/>
        </w:rPr>
        <w:t>a wave of</w:t>
      </w:r>
      <w:r w:rsidRPr="004F26A4">
        <w:rPr>
          <w:rStyle w:val="Underline2"/>
          <w:highlight w:val="cyan"/>
        </w:rPr>
        <w:t xml:space="preserve"> nationalism</w:t>
      </w:r>
      <w:r w:rsidRPr="002D2BEF">
        <w:rPr>
          <w:rStyle w:val="StyleBoldUnderline"/>
        </w:rPr>
        <w:t xml:space="preserve"> in which a united people--Americans all--stood as one </w:t>
      </w:r>
      <w:r w:rsidRPr="004F26A4">
        <w:rPr>
          <w:rStyle w:val="Underline2"/>
          <w:highlight w:val="cyan"/>
        </w:rPr>
        <w:t>against external aggression</w:t>
      </w:r>
      <w:r w:rsidRPr="002A3FA4">
        <w:t xml:space="preserve">. At the same time, the generosity, solidarity and selfsacrifice expressed by Americans toward one another reaffirmed our sense of ourselves as capable of achieving the “positive” depressive position sentiments of love and empathy. Fractured social relations were symbolically repaired. </w:t>
      </w:r>
      <w:r w:rsidRPr="004F26A4">
        <w:rPr>
          <w:rStyle w:val="StyleBoldUnderline"/>
          <w:highlight w:val="cyan"/>
        </w:rPr>
        <w:t>The enemy</w:t>
      </w:r>
      <w:r w:rsidRPr="002D2BEF">
        <w:rPr>
          <w:rStyle w:val="StyleBoldUnderline"/>
        </w:rPr>
        <w:t>- -the threat to our integrity as a nation and, in D. W. Winnicott’s terms, to our sense of going on being--</w:t>
      </w:r>
      <w:r w:rsidRPr="004F26A4">
        <w:rPr>
          <w:rStyle w:val="StyleBoldUnderline"/>
          <w:highlight w:val="cyan"/>
        </w:rPr>
        <w:t>was</w:t>
      </w:r>
      <w:r w:rsidRPr="002D2BEF">
        <w:rPr>
          <w:rStyle w:val="StyleBoldUnderline"/>
        </w:rPr>
        <w:t xml:space="preserve"> no longer the web of complex internal forces so difficult to understand and change, but </w:t>
      </w:r>
      <w:r w:rsidRPr="004F26A4">
        <w:rPr>
          <w:rStyle w:val="StyleBoldUnderline"/>
          <w:highlight w:val="cyan"/>
        </w:rPr>
        <w:t>a simple</w:t>
      </w:r>
      <w:r w:rsidRPr="002D2BEF">
        <w:rPr>
          <w:rStyle w:val="StyleBoldUnderline"/>
        </w:rPr>
        <w:t xml:space="preserve"> and identifiable </w:t>
      </w:r>
      <w:r w:rsidRPr="004F26A4">
        <w:rPr>
          <w:rStyle w:val="StyleBoldUnderline"/>
          <w:highlight w:val="cyan"/>
        </w:rPr>
        <w:t>enemy</w:t>
      </w:r>
      <w:r w:rsidRPr="002D2BEF">
        <w:rPr>
          <w:rStyle w:val="StyleBoldUnderline"/>
        </w:rPr>
        <w:t xml:space="preserve"> from outside of us, clearly </w:t>
      </w:r>
      <w:r w:rsidRPr="004F26A4">
        <w:rPr>
          <w:rStyle w:val="Emphasis2"/>
          <w:highlight w:val="cyan"/>
        </w:rPr>
        <w:t>marked</w:t>
      </w:r>
      <w:r w:rsidRPr="004F26A4">
        <w:rPr>
          <w:rStyle w:val="StyleBoldUnderline"/>
          <w:highlight w:val="cyan"/>
        </w:rPr>
        <w:t xml:space="preserve"> by their</w:t>
      </w:r>
      <w:r w:rsidRPr="002D2BEF">
        <w:rPr>
          <w:rStyle w:val="StyleBoldUnderline"/>
        </w:rPr>
        <w:t xml:space="preserve"> difference, their </w:t>
      </w:r>
      <w:r w:rsidRPr="004F26A4">
        <w:rPr>
          <w:rStyle w:val="StyleBoldUnderline"/>
          <w:highlight w:val="cyan"/>
        </w:rPr>
        <w:t>foreignness</w:t>
      </w:r>
      <w:r w:rsidRPr="002D2BEF">
        <w:rPr>
          <w:rStyle w:val="StyleBoldUnderline"/>
        </w:rPr>
        <w:t xml:space="preserve"> and their uncanny </w:t>
      </w:r>
      <w:r w:rsidRPr="004F26A4">
        <w:rPr>
          <w:rStyle w:val="StyleBoldUnderline"/>
          <w:highlight w:val="cyan"/>
        </w:rPr>
        <w:t>and</w:t>
      </w:r>
      <w:r w:rsidRPr="002D2BEF">
        <w:rPr>
          <w:rStyle w:val="StyleBoldUnderline"/>
        </w:rPr>
        <w:t xml:space="preserve"> unfathomable </w:t>
      </w:r>
      <w:r w:rsidRPr="004F26A4">
        <w:rPr>
          <w:rStyle w:val="StyleBoldUnderline"/>
          <w:highlight w:val="cyan"/>
        </w:rPr>
        <w:t>“uncivilized”</w:t>
      </w:r>
      <w:r w:rsidRPr="002D2BEF">
        <w:rPr>
          <w:rStyle w:val="StyleBoldUnderline"/>
        </w:rPr>
        <w:t xml:space="preserve"> pre-modern </w:t>
      </w:r>
      <w:r w:rsidRPr="004F26A4">
        <w:rPr>
          <w:rStyle w:val="StyleBoldUnderline"/>
          <w:highlight w:val="cyan"/>
        </w:rPr>
        <w:t>character</w:t>
      </w:r>
      <w:r w:rsidRPr="002A3FA4">
        <w:t xml:space="preserve">. </w:t>
      </w:r>
      <w:r w:rsidRPr="002D2BEF">
        <w:rPr>
          <w:rStyle w:val="StyleBoldUnderline"/>
        </w:rPr>
        <w:t xml:space="preserve">The societal relief came with the projection of aggressive impulses onto </w:t>
      </w:r>
      <w:r w:rsidRPr="004F26A4">
        <w:rPr>
          <w:rStyle w:val="Underline2"/>
          <w:highlight w:val="cyan"/>
        </w:rPr>
        <w:t xml:space="preserve">an easily </w:t>
      </w:r>
      <w:r w:rsidRPr="004F26A4">
        <w:rPr>
          <w:rStyle w:val="Emphasis"/>
          <w:highlight w:val="cyan"/>
        </w:rPr>
        <w:t>dehumanized</w:t>
      </w:r>
      <w:r w:rsidRPr="002D2BEF">
        <w:rPr>
          <w:rStyle w:val="StyleBoldUnderline"/>
        </w:rPr>
        <w:t xml:space="preserve"> external </w:t>
      </w:r>
      <w:r w:rsidRPr="004F26A4">
        <w:rPr>
          <w:rStyle w:val="Underline2"/>
          <w:highlight w:val="cyan"/>
        </w:rPr>
        <w:t>enemy</w:t>
      </w:r>
      <w:r w:rsidRPr="002D2BEF">
        <w:rPr>
          <w:rStyle w:val="StyleBoldUnderline"/>
        </w:rPr>
        <w:t xml:space="preserve">, where they </w:t>
      </w:r>
      <w:r w:rsidRPr="004F26A4">
        <w:rPr>
          <w:rStyle w:val="Underline2"/>
          <w:highlight w:val="cyan"/>
        </w:rPr>
        <w:t>could be</w:t>
      </w:r>
      <w:r w:rsidRPr="002D2BEF">
        <w:rPr>
          <w:rStyle w:val="StyleBoldUnderline"/>
        </w:rPr>
        <w:t xml:space="preserve"> justifiably attacked and </w:t>
      </w:r>
      <w:r w:rsidRPr="004F26A4">
        <w:rPr>
          <w:rStyle w:val="Emphasis"/>
          <w:highlight w:val="cyan"/>
        </w:rPr>
        <w:t>destroyed</w:t>
      </w:r>
      <w:r w:rsidRPr="002A3FA4">
        <w:t xml:space="preserve">. This country’s response to 9/11, then, in part demonstrates how persecutory anxiety is more easily dealt with in individuals and in groups when it is experienced as being provoked from the outside rather than from internal sources. As Hanna Segal9 has argued (IJP, 1987), </w:t>
      </w:r>
      <w:r w:rsidRPr="004F26A4">
        <w:rPr>
          <w:rStyle w:val="StyleBoldUnderline"/>
          <w:highlight w:val="cyan"/>
        </w:rPr>
        <w:t>groups</w:t>
      </w:r>
      <w:r w:rsidRPr="002D2BEF">
        <w:rPr>
          <w:rStyle w:val="StyleBoldUnderline"/>
        </w:rPr>
        <w:t xml:space="preserve"> often </w:t>
      </w:r>
      <w:r w:rsidRPr="004F26A4">
        <w:rPr>
          <w:rStyle w:val="StyleBoldUnderline"/>
          <w:highlight w:val="cyan"/>
        </w:rPr>
        <w:t>tend to be</w:t>
      </w:r>
      <w:r w:rsidRPr="002D2BEF">
        <w:rPr>
          <w:rStyle w:val="StyleBoldUnderline"/>
        </w:rPr>
        <w:t xml:space="preserve"> narcissistic, self-idealizing, and </w:t>
      </w:r>
      <w:r w:rsidRPr="004F26A4">
        <w:rPr>
          <w:rStyle w:val="Emphasis2"/>
          <w:highlight w:val="cyan"/>
        </w:rPr>
        <w:t>paranoid</w:t>
      </w:r>
      <w:r w:rsidRPr="002D2BEF">
        <w:rPr>
          <w:rStyle w:val="StyleBoldUnderline"/>
        </w:rPr>
        <w:t xml:space="preserve"> in relation to other groups and </w:t>
      </w:r>
      <w:r w:rsidRPr="004F26A4">
        <w:rPr>
          <w:rStyle w:val="Underline2"/>
          <w:highlight w:val="cyan"/>
        </w:rPr>
        <w:t xml:space="preserve">to </w:t>
      </w:r>
      <w:r w:rsidRPr="004F26A4">
        <w:rPr>
          <w:rStyle w:val="Emphasis"/>
          <w:highlight w:val="cyan"/>
        </w:rPr>
        <w:t>shield themselves</w:t>
      </w:r>
      <w:r w:rsidRPr="004F26A4">
        <w:rPr>
          <w:rStyle w:val="Underline2"/>
          <w:highlight w:val="cyan"/>
        </w:rPr>
        <w:t xml:space="preserve"> from</w:t>
      </w:r>
      <w:r w:rsidRPr="002D2BEF">
        <w:rPr>
          <w:rStyle w:val="StyleBoldUnderline"/>
        </w:rPr>
        <w:t xml:space="preserve"> knowledge about </w:t>
      </w:r>
      <w:r w:rsidRPr="004F26A4">
        <w:rPr>
          <w:rStyle w:val="Underline2"/>
          <w:highlight w:val="cyan"/>
        </w:rPr>
        <w:t>the reality of their own aggression</w:t>
      </w:r>
      <w:r w:rsidRPr="002A3FA4">
        <w:t xml:space="preserve">, </w:t>
      </w:r>
      <w:r w:rsidRPr="004F26A4">
        <w:rPr>
          <w:rStyle w:val="StyleBoldUnderline"/>
          <w:highlight w:val="cyan"/>
        </w:rPr>
        <w:t>which</w:t>
      </w:r>
      <w:r w:rsidRPr="002D2BEF">
        <w:rPr>
          <w:rStyle w:val="StyleBoldUnderline"/>
        </w:rPr>
        <w:t xml:space="preserve"> of necessity </w:t>
      </w:r>
      <w:r w:rsidRPr="004F26A4">
        <w:rPr>
          <w:rStyle w:val="StyleBoldUnderline"/>
          <w:highlight w:val="cyan"/>
        </w:rPr>
        <w:t>is projected into an enemy</w:t>
      </w:r>
      <w:r w:rsidRPr="002D2BEF">
        <w:rPr>
          <w:rStyle w:val="StyleBoldUnderline"/>
        </w:rPr>
        <w:t xml:space="preserve">-- real or imagined--so that it can be demeaned, held in contempt and </w:t>
      </w:r>
      <w:r w:rsidRPr="004F26A4">
        <w:rPr>
          <w:rStyle w:val="StyleBoldUnderline"/>
          <w:highlight w:val="cyan"/>
        </w:rPr>
        <w:t>then attacked</w:t>
      </w:r>
      <w:r w:rsidRPr="002A3FA4">
        <w:t xml:space="preserve">. In this regard, 9/11 permitted a new discourse to arise about what is fundamentally wrong in the world: indeed, the anti-terrorism rhetoric and policies of the U.S. government functioned for a period to overshadow the anti-globalization movement that has identified the fundamental global conflict to be between on the one hand the U.S. and other governments in the First World, transnational corporations, and powerful international financial institutions, and on the other, workers’ struggles, human rights organizations and environmental movements throughout the world. </w:t>
      </w:r>
      <w:r w:rsidRPr="002D2BEF">
        <w:rPr>
          <w:rStyle w:val="StyleBoldUnderline"/>
        </w:rPr>
        <w:t xml:space="preserve">The new discourse presents the fundamental conflict in the world as one between civilization and fundamentalist terrorism. </w:t>
      </w:r>
      <w:r w:rsidRPr="002A3FA4">
        <w:t xml:space="preserve">But this “civilization” is a wolf in sheep’s clothing, and those who claim to represent it reveal the kind of splitting. Segal describes: a hyperbolic idealization of themselves and their culture and a projection of all that is bad, including the consequences of the terrorist underbelly of decades long U.S. foreign policy in the Middle East and Asia, onto the denigrated other, who must be annihilated. </w:t>
      </w:r>
      <w:r w:rsidRPr="002D2BEF">
        <w:rPr>
          <w:rStyle w:val="StyleBoldUnderline"/>
        </w:rPr>
        <w:t>The U.S. government, tainted for years by its ties to powerful transnational corporate interests, has recreated itself as the nationalistic defender of the American people</w:t>
      </w:r>
      <w:r w:rsidRPr="002A3FA4">
        <w:t xml:space="preserve">. In the process, </w:t>
      </w:r>
      <w:r w:rsidRPr="004F26A4">
        <w:rPr>
          <w:rStyle w:val="StyleBoldUnderline"/>
          <w:highlight w:val="cyan"/>
        </w:rPr>
        <w:t>patriotism has</w:t>
      </w:r>
      <w:r w:rsidRPr="002A3FA4">
        <w:t xml:space="preserve"> kidnapped citizens’ grief and mourning and militarism has</w:t>
      </w:r>
      <w:r w:rsidRPr="002D2BEF">
        <w:rPr>
          <w:rStyle w:val="StyleBoldUnderline"/>
        </w:rPr>
        <w:t xml:space="preserve"> </w:t>
      </w:r>
      <w:r w:rsidRPr="004F26A4">
        <w:rPr>
          <w:rStyle w:val="Emphasis2"/>
          <w:highlight w:val="cyan"/>
        </w:rPr>
        <w:t>high jacked</w:t>
      </w:r>
      <w:r w:rsidRPr="002D2BEF">
        <w:rPr>
          <w:rStyle w:val="StyleBoldUnderline"/>
        </w:rPr>
        <w:t xml:space="preserve"> people’s fears and </w:t>
      </w:r>
      <w:r w:rsidRPr="004F26A4">
        <w:rPr>
          <w:rStyle w:val="StyleBoldUnderline"/>
          <w:highlight w:val="cyan"/>
        </w:rPr>
        <w:t>anxieties, converting them into</w:t>
      </w:r>
      <w:r w:rsidRPr="002D2BEF">
        <w:rPr>
          <w:rStyle w:val="StyleBoldUnderline"/>
        </w:rPr>
        <w:t xml:space="preserve"> </w:t>
      </w:r>
      <w:r w:rsidRPr="002A3FA4">
        <w:t xml:space="preserve">a passive </w:t>
      </w:r>
      <w:r w:rsidRPr="004F26A4">
        <w:rPr>
          <w:rStyle w:val="Emphasis2"/>
          <w:highlight w:val="cyan"/>
        </w:rPr>
        <w:t xml:space="preserve">consensus </w:t>
      </w:r>
      <w:r w:rsidRPr="004F26A4">
        <w:rPr>
          <w:rStyle w:val="StyleBoldUnderline"/>
          <w:highlight w:val="cyan"/>
        </w:rPr>
        <w:t>for</w:t>
      </w:r>
      <w:r w:rsidRPr="002D2BEF">
        <w:rPr>
          <w:rStyle w:val="StyleBoldUnderline"/>
        </w:rPr>
        <w:t xml:space="preserve"> </w:t>
      </w:r>
      <w:r w:rsidRPr="002A3FA4">
        <w:t xml:space="preserve">an increasingly authoritarian government’s domestic and foreign policies. The defensive significance of this new discourse has to do with another theme related to death anxiety as well: </w:t>
      </w:r>
      <w:r w:rsidRPr="002D2BEF">
        <w:rPr>
          <w:rStyle w:val="StyleBoldUnderline"/>
        </w:rPr>
        <w:t>the threat of</w:t>
      </w:r>
      <w:r w:rsidRPr="002A3FA4">
        <w:t xml:space="preserve"> </w:t>
      </w:r>
      <w:r w:rsidRPr="004F26A4">
        <w:rPr>
          <w:rStyle w:val="Emphasis"/>
          <w:highlight w:val="cyan"/>
        </w:rPr>
        <w:t>species annihilation</w:t>
      </w:r>
      <w:r w:rsidRPr="002A3FA4">
        <w:t xml:space="preserve"> that people have lived with </w:t>
      </w:r>
      <w:r w:rsidRPr="002D2BEF">
        <w:rPr>
          <w:rStyle w:val="StyleBoldUnderline"/>
        </w:rPr>
        <w:t>since the U.S. dropped atomic bombs on Hiroshima and Nagasaki</w:t>
      </w:r>
      <w:r w:rsidRPr="002A3FA4">
        <w:t xml:space="preserve">.  Segal argues that the leaders of the U.S. as well as other countries with nuclear capabilities, have disavowed their own aggressive motivations as they developed10 weapons of mass destruction.  The distortion of language throughout the Cold War, such as “deterrence,” “flexible response,” Mutual Assured Destruction”, “rational nuclear war,” “Strategic Defense Initiative” has served to deny the aggressive nature of the arms race (p. 8) and “to disguise from ourselves and others the horror of a nuclear war and our own part in making it possible or more likely” (pp. 8-9).  </w:t>
      </w:r>
      <w:r w:rsidRPr="002D2BEF">
        <w:rPr>
          <w:rStyle w:val="StyleBoldUnderline"/>
        </w:rPr>
        <w:t>Although the policy makers’ destructiveness can be hidden from their respective populations and justified for “national security” reasons, Segal believes that such denial only increases reliance on projective mechanisms and stimulates paranoia</w:t>
      </w:r>
      <w:r w:rsidRPr="002A3FA4">
        <w:t>.</w:t>
      </w:r>
      <w:r>
        <w:t xml:space="preserve"> </w:t>
      </w:r>
    </w:p>
    <w:p w:rsidR="000F1191" w:rsidRPr="00825DC6" w:rsidRDefault="000F1191" w:rsidP="000F1191"/>
    <w:p w:rsidR="000F1191" w:rsidRDefault="000F1191" w:rsidP="000F1191"/>
    <w:p w:rsidR="000F1191" w:rsidRDefault="000F1191" w:rsidP="000F1191">
      <w:pPr>
        <w:pStyle w:val="Heading3"/>
      </w:pPr>
      <w:r>
        <w:t>Alt – Path Dependencies</w:t>
      </w:r>
    </w:p>
    <w:p w:rsidR="000F1191" w:rsidRDefault="000F1191" w:rsidP="000F1191"/>
    <w:p w:rsidR="000F1191" w:rsidRDefault="000F1191" w:rsidP="000F1191"/>
    <w:p w:rsidR="000F1191" w:rsidRPr="002F5CAE" w:rsidRDefault="000F1191" w:rsidP="000F1191">
      <w:pPr>
        <w:pStyle w:val="Heading4"/>
        <w:rPr>
          <w:u w:val="single"/>
        </w:rPr>
      </w:pPr>
      <w:r>
        <w:t xml:space="preserve">Global movements against neoliberal hegemony are emerging now and will be effective---the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rsidR="000F1191" w:rsidRPr="00D80951" w:rsidRDefault="000F1191" w:rsidP="000F1191">
      <w:r>
        <w:t xml:space="preserve">Vandana </w:t>
      </w:r>
      <w:r w:rsidRPr="00D80951">
        <w:rPr>
          <w:rStyle w:val="StyleStyleBold12pt"/>
        </w:rPr>
        <w:t>Shiva 3-1</w:t>
      </w:r>
      <w: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0F1191" w:rsidRPr="002F5CAE" w:rsidRDefault="000F1191" w:rsidP="000F1191">
      <w:pPr>
        <w:pStyle w:val="cardtext"/>
        <w:rPr>
          <w:sz w:val="14"/>
        </w:rPr>
      </w:pPr>
      <w:r w:rsidRPr="004F26A4">
        <w:rPr>
          <w:rStyle w:val="StyleBoldUnderline"/>
          <w:highlight w:val="cyan"/>
        </w:rPr>
        <w:t>The</w:t>
      </w:r>
      <w:r w:rsidRPr="004F26A4">
        <w:rPr>
          <w:sz w:val="14"/>
          <w:highlight w:val="cyan"/>
        </w:rPr>
        <w:t xml:space="preserve"> </w:t>
      </w:r>
      <w:r w:rsidRPr="004F26A4">
        <w:rPr>
          <w:rStyle w:val="Emphasis"/>
          <w:highlight w:val="cyan"/>
        </w:rPr>
        <w:t>dominant economic model</w:t>
      </w:r>
      <w:r w:rsidRPr="002F5CAE">
        <w:rPr>
          <w:sz w:val="14"/>
        </w:rPr>
        <w:t xml:space="preserve"> based on limitless growth on a limited planet </w:t>
      </w:r>
      <w:r w:rsidRPr="004F26A4">
        <w:rPr>
          <w:rStyle w:val="StyleBoldUnderline"/>
          <w:highlight w:val="cyan"/>
        </w:rPr>
        <w:t>is leading to an</w:t>
      </w:r>
      <w:r w:rsidRPr="004F26A4">
        <w:rPr>
          <w:sz w:val="14"/>
          <w:highlight w:val="cyan"/>
        </w:rPr>
        <w:t xml:space="preserve"> </w:t>
      </w:r>
      <w:r w:rsidRPr="004F26A4">
        <w:rPr>
          <w:rStyle w:val="Emphasis"/>
          <w:highlight w:val="cyan"/>
        </w:rPr>
        <w:t>overshoot</w:t>
      </w:r>
      <w:r w:rsidRPr="004F26A4">
        <w:rPr>
          <w:sz w:val="14"/>
          <w:highlight w:val="cyan"/>
        </w:rPr>
        <w:t xml:space="preserve"> </w:t>
      </w:r>
      <w:r w:rsidRPr="004F26A4">
        <w:rPr>
          <w:rStyle w:val="StyleBoldUnderline"/>
          <w:highlight w:val="cyan"/>
        </w:rPr>
        <w:t xml:space="preserve">of </w:t>
      </w:r>
      <w:r w:rsidRPr="005C0457">
        <w:rPr>
          <w:rStyle w:val="StyleBoldUnderline"/>
        </w:rPr>
        <w:t>the</w:t>
      </w:r>
      <w:r w:rsidRPr="00D80951">
        <w:rPr>
          <w:rStyle w:val="StyleBoldUnderline"/>
        </w:rPr>
        <w:t xml:space="preserve"> human use of the earth’s </w:t>
      </w:r>
      <w:r w:rsidRPr="004F26A4">
        <w:rPr>
          <w:rStyle w:val="StyleBoldUnderline"/>
          <w:highlight w:val="cyan"/>
        </w:rPr>
        <w:t>resources</w:t>
      </w:r>
      <w:r w:rsidRPr="00D80951">
        <w:rPr>
          <w:rStyle w:val="StyleBoldUnderline"/>
        </w:rPr>
        <w:t>.</w:t>
      </w:r>
      <w:r w:rsidRPr="002F5CAE">
        <w:rPr>
          <w:sz w:val="14"/>
        </w:rPr>
        <w:t xml:space="preserve"> </w:t>
      </w:r>
      <w:r w:rsidRPr="00D80951">
        <w:rPr>
          <w:rStyle w:val="StyleBoldUnderline"/>
        </w:rPr>
        <w:t xml:space="preserve">This is </w:t>
      </w:r>
      <w:r w:rsidRPr="004F26A4">
        <w:rPr>
          <w:rStyle w:val="StyleBoldUnderline"/>
          <w:highlight w:val="cyan"/>
        </w:rPr>
        <w:t>leading to</w:t>
      </w:r>
      <w:r w:rsidRPr="00D80951">
        <w:rPr>
          <w:rStyle w:val="StyleBoldUnderline"/>
        </w:rPr>
        <w:t xml:space="preserve"> an</w:t>
      </w:r>
      <w:r w:rsidRPr="002F5CAE">
        <w:rPr>
          <w:sz w:val="14"/>
        </w:rPr>
        <w:t xml:space="preserve"> </w:t>
      </w:r>
      <w:r w:rsidRPr="004F26A4">
        <w:rPr>
          <w:rStyle w:val="Emphasis"/>
          <w:highlight w:val="cyan"/>
        </w:rPr>
        <w:t>ecological</w:t>
      </w:r>
      <w:r w:rsidRPr="00D80951">
        <w:rPr>
          <w:rStyle w:val="Emphasis"/>
        </w:rPr>
        <w:t xml:space="preserve"> </w:t>
      </w:r>
      <w:r w:rsidRPr="004F26A4">
        <w:rPr>
          <w:rStyle w:val="Emphasis"/>
          <w:highlight w:val="cyan"/>
        </w:rPr>
        <w:t>catastrophe</w:t>
      </w:r>
      <w:r w:rsidRPr="002F5CAE">
        <w:rPr>
          <w:sz w:val="14"/>
        </w:rPr>
        <w:t xml:space="preserve">. It is also leading to </w:t>
      </w:r>
      <w:r w:rsidRPr="00D80951">
        <w:rPr>
          <w:rStyle w:val="Emphasis"/>
        </w:rPr>
        <w:t xml:space="preserve">intense and </w:t>
      </w:r>
      <w:r w:rsidRPr="004F26A4">
        <w:rPr>
          <w:rStyle w:val="Emphasis"/>
          <w:highlight w:val="cyan"/>
        </w:rPr>
        <w:t>violent resource</w:t>
      </w:r>
      <w:r w:rsidRPr="004F26A4">
        <w:rPr>
          <w:sz w:val="14"/>
          <w:highlight w:val="cyan"/>
        </w:rPr>
        <w:t xml:space="preserve"> </w:t>
      </w:r>
      <w:r w:rsidRPr="004F26A4">
        <w:rPr>
          <w:rStyle w:val="StyleBoldUnderline"/>
          <w:highlight w:val="cyan"/>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4F26A4">
        <w:rPr>
          <w:rStyle w:val="StyleBoldUnderline"/>
          <w:highlight w:val="cyan"/>
        </w:rPr>
        <w:t>without adjusting</w:t>
      </w:r>
      <w:r w:rsidRPr="00D80951">
        <w:rPr>
          <w:rStyle w:val="StyleBoldUnderline"/>
        </w:rPr>
        <w:t xml:space="preserve"> the old resource intensive, limitless growth paradigm </w:t>
      </w:r>
      <w:r w:rsidRPr="004F26A4">
        <w:rPr>
          <w:rStyle w:val="StyleBoldUnderline"/>
          <w:highlight w:val="cyan"/>
        </w:rPr>
        <w:t>to the new reality</w:t>
      </w:r>
      <w:r w:rsidRPr="002F5CAE">
        <w:rPr>
          <w:sz w:val="14"/>
        </w:rPr>
        <w:t xml:space="preserve">. Its only outcome can be ecological scarcity for the poor in the short term, with deepening poverty and deprivation. In the long run </w:t>
      </w:r>
      <w:r w:rsidRPr="004F26A4">
        <w:rPr>
          <w:rStyle w:val="Box"/>
          <w:highlight w:val="cyan"/>
        </w:rPr>
        <w:t xml:space="preserve">it means </w:t>
      </w:r>
      <w:r w:rsidRPr="00BE3C3D">
        <w:rPr>
          <w:rStyle w:val="Box"/>
        </w:rPr>
        <w:t xml:space="preserve">the </w:t>
      </w:r>
      <w:r w:rsidRPr="004F26A4">
        <w:rPr>
          <w:rStyle w:val="Box"/>
          <w:highlight w:val="cyan"/>
        </w:rPr>
        <w:t xml:space="preserve">extinction </w:t>
      </w:r>
      <w:r w:rsidRPr="00BE3C3D">
        <w:rPr>
          <w:rStyle w:val="Box"/>
        </w:rPr>
        <w:t>of our species</w:t>
      </w:r>
      <w:r w:rsidRPr="004F26A4">
        <w:rPr>
          <w:sz w:val="14"/>
          <w:highlight w:val="cyan"/>
        </w:rPr>
        <w:t xml:space="preserve">, </w:t>
      </w:r>
      <w:r w:rsidRPr="004F26A4">
        <w:rPr>
          <w:rStyle w:val="StyleBoldUnderline"/>
          <w:highlight w:val="cyan"/>
        </w:rPr>
        <w:t xml:space="preserve">as </w:t>
      </w:r>
      <w:r w:rsidRPr="004F26A4">
        <w:rPr>
          <w:rStyle w:val="Box"/>
          <w:highlight w:val="cyan"/>
        </w:rPr>
        <w:t>climate catastrophe</w:t>
      </w:r>
      <w:r w:rsidRPr="004F26A4">
        <w:rPr>
          <w:sz w:val="14"/>
          <w:highlight w:val="cyan"/>
        </w:rPr>
        <w:t xml:space="preserve"> </w:t>
      </w:r>
      <w:r w:rsidRPr="004F26A4">
        <w:rPr>
          <w:rStyle w:val="StyleBoldUnderline"/>
          <w:highlight w:val="cyan"/>
        </w:rPr>
        <w:t>and</w:t>
      </w:r>
      <w:r w:rsidRPr="004F26A4">
        <w:rPr>
          <w:sz w:val="14"/>
          <w:highlight w:val="cyan"/>
        </w:rPr>
        <w:t xml:space="preserve"> </w:t>
      </w:r>
      <w:r w:rsidRPr="004F26A4">
        <w:rPr>
          <w:rStyle w:val="Box"/>
          <w:highlight w:val="cyan"/>
        </w:rPr>
        <w:t>extinction of other species</w:t>
      </w:r>
      <w:r w:rsidRPr="004F26A4">
        <w:rPr>
          <w:sz w:val="14"/>
          <w:highlight w:val="cyan"/>
        </w:rPr>
        <w:t xml:space="preserve"> </w:t>
      </w:r>
      <w:r w:rsidRPr="004F26A4">
        <w:rPr>
          <w:rStyle w:val="Box"/>
          <w:highlight w:val="cyan"/>
        </w:rPr>
        <w:t>makes 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0F1191" w:rsidRPr="002F5CAE" w:rsidRDefault="000F1191" w:rsidP="000F1191">
      <w:pPr>
        <w:pStyle w:val="cardtext"/>
        <w:rPr>
          <w:sz w:val="14"/>
        </w:rPr>
      </w:pPr>
      <w:r w:rsidRPr="00D80951">
        <w:rPr>
          <w:rStyle w:val="StyleBoldUnderline"/>
        </w:rPr>
        <w:t xml:space="preserve">But </w:t>
      </w:r>
      <w:r w:rsidRPr="004F26A4">
        <w:rPr>
          <w:rStyle w:val="StyleBoldUnderline"/>
          <w:highlight w:val="cyan"/>
        </w:rPr>
        <w:t>an</w:t>
      </w:r>
      <w:r w:rsidRPr="004F26A4">
        <w:rPr>
          <w:sz w:val="14"/>
          <w:highlight w:val="cyan"/>
        </w:rPr>
        <w:t xml:space="preserve"> </w:t>
      </w:r>
      <w:r w:rsidRPr="004F26A4">
        <w:rPr>
          <w:rStyle w:val="StyleBoldUnderline"/>
          <w:highlight w:val="cyan"/>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4F26A4">
        <w:rPr>
          <w:rStyle w:val="Box"/>
          <w:highlight w:val="cyan"/>
        </w:rPr>
        <w:t>is happening</w:t>
      </w:r>
      <w:r w:rsidRPr="004F26A4">
        <w:rPr>
          <w:sz w:val="14"/>
          <w:highlight w:val="cyan"/>
        </w:rPr>
        <w:t xml:space="preserve">. </w:t>
      </w:r>
      <w:r w:rsidRPr="004F26A4">
        <w:rPr>
          <w:rStyle w:val="StyleBoldUnderline"/>
          <w:highlight w:val="cyan"/>
        </w:rPr>
        <w:t>This</w:t>
      </w:r>
      <w:r w:rsidRPr="002F5CAE">
        <w:rPr>
          <w:sz w:val="14"/>
        </w:rPr>
        <w:t xml:space="preserve"> ecological adjustment </w:t>
      </w:r>
      <w:r w:rsidRPr="004F26A4">
        <w:rPr>
          <w:rStyle w:val="StyleBoldUnderline"/>
          <w:highlight w:val="cyan"/>
        </w:rPr>
        <w:t xml:space="preserve">involves seeing ourselves as a part of the </w:t>
      </w:r>
      <w:r w:rsidRPr="00BE3C3D">
        <w:rPr>
          <w:rStyle w:val="StyleBoldUnderline"/>
        </w:rPr>
        <w:t xml:space="preserve">fragile </w:t>
      </w:r>
      <w:r w:rsidRPr="004F26A4">
        <w:rPr>
          <w:rStyle w:val="Emphasis"/>
          <w:highlight w:val="cyan"/>
        </w:rPr>
        <w:t>ecological</w:t>
      </w:r>
      <w:r w:rsidRPr="004F26A4">
        <w:rPr>
          <w:rStyle w:val="StyleBoldUnderline"/>
          <w:highlight w:val="cyan"/>
        </w:rPr>
        <w:t xml:space="preserve"> </w:t>
      </w:r>
      <w:r w:rsidRPr="004F26A4">
        <w:rPr>
          <w:rStyle w:val="Emphasis"/>
          <w:highlight w:val="cyan"/>
        </w:rPr>
        <w:t>web</w:t>
      </w:r>
      <w:r w:rsidRPr="004F26A4">
        <w:rPr>
          <w:sz w:val="14"/>
          <w:highlight w:val="cyan"/>
        </w:rPr>
        <w:t xml:space="preserve">, </w:t>
      </w:r>
      <w:r w:rsidRPr="004F26A4">
        <w:rPr>
          <w:rStyle w:val="StyleBoldUnderline"/>
          <w:highlight w:val="cyan"/>
        </w:rPr>
        <w:t>not outside</w:t>
      </w:r>
      <w:r w:rsidRPr="00D80951">
        <w:rPr>
          <w:rStyle w:val="StyleBoldUnderline"/>
        </w:rPr>
        <w:t xml:space="preserve"> and above </w:t>
      </w:r>
      <w:r w:rsidRPr="004F26A4">
        <w:rPr>
          <w:rStyle w:val="StyleBoldUnderline"/>
          <w:highlight w:val="cyan"/>
        </w:rPr>
        <w:t>it</w:t>
      </w:r>
      <w:r w:rsidRPr="00D80951">
        <w:rPr>
          <w:rStyle w:val="StyleBoldUnderline"/>
        </w:rPr>
        <w:t>, immune from the ecological consequences of our actions</w:t>
      </w:r>
      <w:r w:rsidRPr="002F5CAE">
        <w:rPr>
          <w:sz w:val="14"/>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0F1191" w:rsidRPr="002F5CAE" w:rsidRDefault="000F1191" w:rsidP="000F1191">
      <w:pPr>
        <w:pStyle w:val="cardtext"/>
        <w:rPr>
          <w:sz w:val="14"/>
        </w:rPr>
      </w:pPr>
      <w:r w:rsidRPr="004F26A4">
        <w:rPr>
          <w:rStyle w:val="StyleBoldUnderline"/>
          <w:highlight w:val="cyan"/>
        </w:rPr>
        <w:t xml:space="preserve">The dominant </w:t>
      </w:r>
      <w:r w:rsidRPr="00BE3C3D">
        <w:rPr>
          <w:rStyle w:val="StyleBoldUnderline"/>
        </w:rPr>
        <w:t xml:space="preserve">economic </w:t>
      </w:r>
      <w:r w:rsidRPr="004F26A4">
        <w:rPr>
          <w:rStyle w:val="StyleBoldUnderline"/>
          <w:highlight w:val="cyan"/>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4F26A4">
        <w:rPr>
          <w:rStyle w:val="StyleBoldUnderline"/>
          <w:highlight w:val="cyan"/>
        </w:rPr>
        <w:t>is in conflict with the</w:t>
      </w:r>
      <w:r w:rsidRPr="002F5CAE">
        <w:rPr>
          <w:sz w:val="14"/>
        </w:rPr>
        <w:t xml:space="preserve"> </w:t>
      </w:r>
      <w:r w:rsidRPr="00BE3C3D">
        <w:rPr>
          <w:rStyle w:val="Box"/>
        </w:rPr>
        <w:t xml:space="preserve">principles of </w:t>
      </w:r>
      <w:r w:rsidRPr="004F26A4">
        <w:rPr>
          <w:rStyle w:val="Box"/>
          <w:highlight w:val="cyan"/>
        </w:rPr>
        <w:t>democracy</w:t>
      </w:r>
      <w:r w:rsidRPr="002F5CAE">
        <w:rPr>
          <w:sz w:val="14"/>
        </w:rPr>
        <w:t xml:space="preserve">, and </w:t>
      </w:r>
      <w:r w:rsidRPr="004F26A4">
        <w:rPr>
          <w:rStyle w:val="Box"/>
          <w:highlight w:val="cyan"/>
        </w:rPr>
        <w:t>governance by the people</w:t>
      </w:r>
      <w:r w:rsidRPr="002F5CAE">
        <w:rPr>
          <w:sz w:val="14"/>
        </w:rPr>
        <w:t xml:space="preserve">, of the people, for the people. </w:t>
      </w:r>
      <w:r w:rsidRPr="004F26A4">
        <w:rPr>
          <w:rStyle w:val="StyleBoldUnderline"/>
          <w:highlight w:val="cyan"/>
        </w:rPr>
        <w:t>The adjustment from the oligarchy is to</w:t>
      </w:r>
      <w:r w:rsidRPr="002F5CAE">
        <w:rPr>
          <w:sz w:val="14"/>
        </w:rPr>
        <w:t xml:space="preserve"> further </w:t>
      </w:r>
      <w:r w:rsidRPr="004F26A4">
        <w:rPr>
          <w:rStyle w:val="Box"/>
          <w:highlight w:val="cyan"/>
        </w:rPr>
        <w:t xml:space="preserve">strangle democracy </w:t>
      </w:r>
      <w:r w:rsidRPr="00BE3C3D">
        <w:rPr>
          <w:rStyle w:val="Box"/>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 </w:t>
      </w:r>
    </w:p>
    <w:p w:rsidR="000F1191" w:rsidRPr="002F5CAE" w:rsidRDefault="000F1191" w:rsidP="000F1191">
      <w:pPr>
        <w:pStyle w:val="cardtext"/>
        <w:rPr>
          <w:sz w:val="14"/>
        </w:rPr>
      </w:pPr>
      <w:r w:rsidRPr="002F5CAE">
        <w:rPr>
          <w:sz w:val="14"/>
        </w:rPr>
        <w:t xml:space="preserve">The </w:t>
      </w:r>
      <w:r w:rsidRPr="004F26A4">
        <w:rPr>
          <w:rStyle w:val="StyleBoldUnderline"/>
          <w:highlight w:val="cyan"/>
        </w:rPr>
        <w:t>calls for a</w:t>
      </w:r>
      <w:r w:rsidRPr="00D80951">
        <w:rPr>
          <w:rStyle w:val="StyleBoldUnderline"/>
        </w:rPr>
        <w:t xml:space="preserve"> democratic </w:t>
      </w:r>
      <w:r w:rsidRPr="004F26A4">
        <w:rPr>
          <w:rStyle w:val="StyleBoldUnderline"/>
          <w:highlight w:val="cyan"/>
        </w:rPr>
        <w:t xml:space="preserve">adjustment </w:t>
      </w:r>
      <w:r w:rsidRPr="004F26A4">
        <w:rPr>
          <w:rStyle w:val="Emphasis"/>
          <w:highlight w:val="cyan"/>
        </w:rPr>
        <w:t>from below</w:t>
      </w:r>
      <w:r w:rsidRPr="004F26A4">
        <w:rPr>
          <w:rStyle w:val="StyleBoldUnderline"/>
          <w:highlight w:val="cyan"/>
        </w:rPr>
        <w:t xml:space="preserve"> are witnessed worldwide in</w:t>
      </w:r>
      <w:r w:rsidRPr="00D80951">
        <w:rPr>
          <w:rStyle w:val="StyleBoldUnderline"/>
        </w:rPr>
        <w:t xml:space="preserve"> the rise of non-violent protests</w:t>
      </w:r>
      <w:r w:rsidRPr="002F5CAE">
        <w:rPr>
          <w:sz w:val="14"/>
        </w:rPr>
        <w:t xml:space="preserve">, </w:t>
      </w:r>
      <w:r w:rsidRPr="00D80951">
        <w:rPr>
          <w:rStyle w:val="Box"/>
        </w:rPr>
        <w:t xml:space="preserve">from </w:t>
      </w:r>
      <w:r w:rsidRPr="004F26A4">
        <w:rPr>
          <w:rStyle w:val="Box"/>
          <w:highlight w:val="cyan"/>
        </w:rPr>
        <w:t>the Arab spring</w:t>
      </w:r>
      <w:r w:rsidRPr="004F26A4">
        <w:rPr>
          <w:sz w:val="14"/>
          <w:highlight w:val="cyan"/>
        </w:rPr>
        <w:t xml:space="preserve"> </w:t>
      </w:r>
      <w:r w:rsidRPr="004F26A4">
        <w:rPr>
          <w:rStyle w:val="StyleBoldUnderline"/>
          <w:highlight w:val="cyan"/>
        </w:rPr>
        <w:t>to</w:t>
      </w:r>
      <w:r w:rsidRPr="00D80951">
        <w:rPr>
          <w:rStyle w:val="StyleBoldUnderline"/>
        </w:rPr>
        <w:t xml:space="preserve"> the American autumn of “</w:t>
      </w:r>
      <w:r w:rsidRPr="004F26A4">
        <w:rPr>
          <w:rStyle w:val="StyleBoldUnderline"/>
          <w:highlight w:val="cyan"/>
        </w:rPr>
        <w:t>Occupy</w:t>
      </w:r>
      <w:r w:rsidRPr="00D80951">
        <w:rPr>
          <w:rStyle w:val="StyleBoldUnderline"/>
        </w:rPr>
        <w:t>”</w:t>
      </w:r>
      <w:r w:rsidRPr="002F5CAE">
        <w:rPr>
          <w:sz w:val="14"/>
        </w:rPr>
        <w:t xml:space="preserve"> and the Russian winter challenging the hijack of elections and electoral democracy. </w:t>
      </w:r>
    </w:p>
    <w:p w:rsidR="000F1191" w:rsidRPr="002F5CAE" w:rsidRDefault="000F1191" w:rsidP="000F1191">
      <w:pPr>
        <w:pStyle w:val="cardtext"/>
        <w:rPr>
          <w:sz w:val="14"/>
        </w:rPr>
      </w:pPr>
      <w:r w:rsidRPr="002F5CAE">
        <w:rPr>
          <w:sz w:val="14"/>
        </w:rPr>
        <w:t xml:space="preserve">And these </w:t>
      </w:r>
      <w:r w:rsidRPr="004F26A4">
        <w:rPr>
          <w:rStyle w:val="StyleBoldUnderline"/>
          <w:highlight w:val="cyan"/>
        </w:rPr>
        <w:t xml:space="preserve">movements </w:t>
      </w:r>
      <w:r w:rsidRPr="005C0457">
        <w:rPr>
          <w:rStyle w:val="StyleBoldUnderline"/>
        </w:rPr>
        <w:t xml:space="preserve">for democratic adjustment </w:t>
      </w:r>
      <w:r w:rsidRPr="004F26A4">
        <w:rPr>
          <w:rStyle w:val="StyleBoldUnderline"/>
          <w:highlight w:val="cyan"/>
        </w:rPr>
        <w:t>are</w:t>
      </w:r>
      <w:r w:rsidRPr="002F5CAE">
        <w:rPr>
          <w:sz w:val="14"/>
        </w:rPr>
        <w:t xml:space="preserve"> also </w:t>
      </w:r>
      <w:r w:rsidRPr="004F26A4">
        <w:rPr>
          <w:rStyle w:val="Box"/>
          <w:highlight w:val="cyan"/>
        </w:rPr>
        <w:t>rising</w:t>
      </w:r>
      <w:r w:rsidRPr="00D80951">
        <w:rPr>
          <w:rStyle w:val="Box"/>
        </w:rPr>
        <w:t xml:space="preserve"> everywhere</w:t>
      </w:r>
      <w:r w:rsidRPr="002F5CAE">
        <w:rPr>
          <w:sz w:val="14"/>
        </w:rPr>
        <w:t xml:space="preserve"> </w:t>
      </w:r>
      <w:r w:rsidRPr="004F26A4">
        <w:rPr>
          <w:rStyle w:val="Emphasis"/>
          <w:highlight w:val="cyan"/>
        </w:rPr>
        <w:t xml:space="preserve">in response to </w:t>
      </w:r>
      <w:r w:rsidRPr="00BE3C3D">
        <w:rPr>
          <w:rStyle w:val="Emphasis"/>
        </w:rPr>
        <w:t xml:space="preserve">the </w:t>
      </w:r>
      <w:r w:rsidRPr="004F26A4">
        <w:rPr>
          <w:rStyle w:val="Emphasis"/>
          <w:highlight w:val="cyan"/>
        </w:rPr>
        <w:t xml:space="preserve">“austerity” </w:t>
      </w: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0F1191" w:rsidRPr="002F5CAE" w:rsidRDefault="000F1191" w:rsidP="000F1191">
      <w:pPr>
        <w:pStyle w:val="cardtext"/>
        <w:rPr>
          <w:sz w:val="14"/>
        </w:rPr>
      </w:pP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0F1191" w:rsidRPr="002F5CAE" w:rsidRDefault="000F1191" w:rsidP="000F1191">
      <w:pPr>
        <w:pStyle w:val="cardtext"/>
        <w:rPr>
          <w:sz w:val="14"/>
        </w:rPr>
      </w:pPr>
      <w:r w:rsidRPr="004F26A4">
        <w:rPr>
          <w:rStyle w:val="Box"/>
          <w:highlight w:val="cyan"/>
        </w:rPr>
        <w:t xml:space="preserve">There is another paradigm </w:t>
      </w:r>
      <w:r w:rsidRPr="005C0457">
        <w:rPr>
          <w:rStyle w:val="Box"/>
        </w:rPr>
        <w:t>emerging</w:t>
      </w:r>
      <w:r w:rsidRPr="002F5CAE">
        <w:rPr>
          <w:sz w:val="14"/>
        </w:rPr>
        <w:t xml:space="preserve"> which is shared by Gandhi and the new movements of the 99%, </w:t>
      </w:r>
      <w:r w:rsidRPr="004F26A4">
        <w:rPr>
          <w:rStyle w:val="StyleBoldUnderline"/>
          <w:highlight w:val="cyan"/>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4F26A4">
        <w:rPr>
          <w:rStyle w:val="StyleBoldUnderline"/>
          <w:highlight w:val="cyan"/>
        </w:rPr>
        <w:t>increasing human well being</w:t>
      </w:r>
      <w:r w:rsidRPr="00D80951">
        <w:rPr>
          <w:rStyle w:val="StyleBoldUnderline"/>
        </w:rPr>
        <w:t xml:space="preserve"> for all</w:t>
      </w:r>
      <w:r w:rsidRPr="002F5CAE">
        <w:rPr>
          <w:sz w:val="14"/>
        </w:rPr>
        <w:t xml:space="preserve">. </w:t>
      </w:r>
      <w:r w:rsidRPr="004F26A4">
        <w:rPr>
          <w:rStyle w:val="Box"/>
          <w:highlight w:val="cyan"/>
        </w:rPr>
        <w:t xml:space="preserve">Instead of </w:t>
      </w:r>
      <w:r w:rsidRPr="00BE3C3D">
        <w:rPr>
          <w:rStyle w:val="Box"/>
        </w:rPr>
        <w:t xml:space="preserve">forced </w:t>
      </w:r>
      <w:r w:rsidRPr="004F26A4">
        <w:rPr>
          <w:rStyle w:val="Box"/>
          <w:highlight w:val="cyan"/>
        </w:rPr>
        <w:t>austerity</w:t>
      </w:r>
      <w:r w:rsidRPr="004F26A4">
        <w:rPr>
          <w:sz w:val="14"/>
          <w:highlight w:val="cyan"/>
        </w:rPr>
        <w:t xml:space="preserve"> </w:t>
      </w:r>
      <w:r w:rsidRPr="004F26A4">
        <w:rPr>
          <w:rStyle w:val="StyleBoldUnderline"/>
          <w:highlight w:val="cyan"/>
        </w:rPr>
        <w:t>that helps</w:t>
      </w:r>
      <w:r w:rsidRPr="00D80951">
        <w:rPr>
          <w:rStyle w:val="StyleBoldUnderline"/>
        </w:rPr>
        <w:t xml:space="preserve"> the rich become super rich,</w:t>
      </w:r>
      <w:r w:rsidRPr="002F5CAE">
        <w:rPr>
          <w:sz w:val="14"/>
        </w:rPr>
        <w:t xml:space="preserve"> </w:t>
      </w:r>
      <w:r w:rsidRPr="004F26A4">
        <w:rPr>
          <w:rStyle w:val="StyleBoldUnderline"/>
          <w:highlight w:val="cyan"/>
        </w:rPr>
        <w:t>the</w:t>
      </w:r>
      <w:r w:rsidRPr="004F26A4">
        <w:rPr>
          <w:sz w:val="14"/>
          <w:highlight w:val="cyan"/>
        </w:rPr>
        <w:t xml:space="preserve"> </w:t>
      </w:r>
      <w:r w:rsidRPr="004F26A4">
        <w:rPr>
          <w:rStyle w:val="Emphasis"/>
          <w:highlight w:val="cyan"/>
        </w:rPr>
        <w:t>powerful become totalitarian,</w:t>
      </w:r>
      <w:r w:rsidRPr="004F26A4">
        <w:rPr>
          <w:sz w:val="14"/>
          <w:highlight w:val="cyan"/>
        </w:rPr>
        <w:t xml:space="preserve"> </w:t>
      </w:r>
      <w:r w:rsidRPr="00BE3C3D">
        <w:rPr>
          <w:rStyle w:val="StyleBoldUnderline"/>
        </w:rPr>
        <w:t xml:space="preserve">chosen </w:t>
      </w:r>
      <w:r w:rsidRPr="004F26A4">
        <w:rPr>
          <w:rStyle w:val="StyleBoldUnderline"/>
          <w:highlight w:val="cyan"/>
        </w:rPr>
        <w:t>simplicity enables us</w:t>
      </w:r>
      <w:r w:rsidRPr="00D80951">
        <w:rPr>
          <w:rStyle w:val="StyleBoldUnderline"/>
        </w:rPr>
        <w:t xml:space="preserve"> all </w:t>
      </w:r>
      <w:r w:rsidRPr="004F26A4">
        <w:rPr>
          <w:rStyle w:val="StyleBoldUnderline"/>
          <w:highlight w:val="cyan"/>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4F26A4">
        <w:rPr>
          <w:rStyle w:val="StyleBoldUnderline"/>
          <w:highlight w:val="cyan"/>
        </w:rPr>
        <w:t>to</w:t>
      </w:r>
      <w:r w:rsidRPr="004F26A4">
        <w:rPr>
          <w:sz w:val="14"/>
          <w:highlight w:val="cyan"/>
        </w:rPr>
        <w:t xml:space="preserve"> </w:t>
      </w:r>
      <w:r w:rsidRPr="004F26A4">
        <w:rPr>
          <w:rStyle w:val="Box"/>
          <w:highlight w:val="cyan"/>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 xml:space="preserve">. </w:t>
      </w:r>
    </w:p>
    <w:p w:rsidR="000F1191" w:rsidRDefault="000F1191" w:rsidP="000F1191">
      <w:pPr>
        <w:pStyle w:val="cardtext"/>
        <w:rPr>
          <w:sz w:val="14"/>
        </w:rPr>
      </w:pPr>
      <w:r w:rsidRPr="00D80951">
        <w:rPr>
          <w:rStyle w:val="Box"/>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rsidR="000F1191" w:rsidRDefault="000F1191" w:rsidP="000F1191"/>
    <w:p w:rsidR="000F1191" w:rsidRDefault="000F1191" w:rsidP="000F1191"/>
    <w:p w:rsidR="000F1191" w:rsidRDefault="000F1191" w:rsidP="000F1191"/>
    <w:p w:rsidR="000F1191" w:rsidRDefault="000F1191" w:rsidP="000F1191">
      <w:pPr>
        <w:pStyle w:val="Heading4"/>
      </w:pPr>
      <w:r>
        <w:t>United front against imperialism solves- BUT reformist politics collapse revolutionary movements</w:t>
      </w:r>
    </w:p>
    <w:p w:rsidR="000F1191" w:rsidRDefault="000F1191" w:rsidP="000F1191">
      <w:r w:rsidRPr="00AD7948">
        <w:rPr>
          <w:rStyle w:val="StyleStyleBold12pt"/>
        </w:rPr>
        <w:t>Brown, 12</w:t>
      </w:r>
      <w:r w:rsidRPr="00AD7948">
        <w:t xml:space="preserve"> -- </w:t>
      </w:r>
      <w:r>
        <w:t>RAIM</w:t>
      </w:r>
      <w:r w:rsidRPr="00AD7948">
        <w:t xml:space="preserve"> co-editor </w:t>
      </w:r>
    </w:p>
    <w:p w:rsidR="000F1191" w:rsidRDefault="000F1191" w:rsidP="000F1191">
      <w:r w:rsidRPr="00AD7948">
        <w:t>[Nikolai, Revolutionary Anti-Imperialist Movement</w:t>
      </w:r>
      <w:r>
        <w:t xml:space="preserve">, </w:t>
      </w:r>
      <w:r w:rsidRPr="00AD7948">
        <w:t>"U.S. ramps up militarism amid Obama re-election, people’s war and united front will prevail," 12-11-12, anti-imperialism.com/2012/12/11/u-s-ramps-up-militarism-amid-obama-re-election-peoples-war-and-united-front-will-previal/, accessed 9-3-13, mss]</w:t>
      </w:r>
    </w:p>
    <w:p w:rsidR="000F1191" w:rsidRDefault="000F1191" w:rsidP="000F1191"/>
    <w:p w:rsidR="000F1191" w:rsidRDefault="000F1191" w:rsidP="000F1191">
      <w:pPr>
        <w:rPr>
          <w:u w:val="single"/>
        </w:rPr>
      </w:pPr>
      <w:r w:rsidRPr="00AD7948">
        <w:rPr>
          <w:sz w:val="12"/>
        </w:rPr>
        <w:t xml:space="preserve">U.S. ramps up militarism amid Obama re-election, people’s war and united front will prevail Amid re-election victory, Barack </w:t>
      </w:r>
      <w:r w:rsidRPr="00885E66">
        <w:rPr>
          <w:u w:val="single"/>
        </w:rPr>
        <w:t>Obama is leading the U.S. “forward” to increase aggression</w:t>
      </w:r>
      <w:r w:rsidRPr="00AD7948">
        <w:rPr>
          <w:sz w:val="12"/>
        </w:rPr>
        <w:t xml:space="preserve"> against the world’s people. </w:t>
      </w:r>
      <w:r w:rsidRPr="005E7778">
        <w:rPr>
          <w:u w:val="single"/>
        </w:rPr>
        <w:t xml:space="preserve">More a sign of weakness than strength, U.S. </w:t>
      </w:r>
      <w:r w:rsidRPr="004F26A4">
        <w:rPr>
          <w:highlight w:val="cyan"/>
          <w:u w:val="single"/>
        </w:rPr>
        <w:t>militarism can be defeated by</w:t>
      </w:r>
      <w:r w:rsidRPr="004F26A4">
        <w:rPr>
          <w:sz w:val="12"/>
          <w:highlight w:val="cyan"/>
        </w:rPr>
        <w:t xml:space="preserve"> </w:t>
      </w:r>
      <w:r w:rsidRPr="00AD7948">
        <w:rPr>
          <w:sz w:val="12"/>
        </w:rPr>
        <w:t xml:space="preserve">people’s wars and </w:t>
      </w:r>
      <w:r w:rsidRPr="004F26A4">
        <w:rPr>
          <w:highlight w:val="cyan"/>
          <w:u w:val="single"/>
        </w:rPr>
        <w:t>a united front against imperialism</w:t>
      </w:r>
      <w:r w:rsidRPr="00885E66">
        <w:rPr>
          <w:u w:val="single"/>
        </w:rPr>
        <w:t>. A struggle must be waged in the ideological realm</w:t>
      </w:r>
      <w:r w:rsidRPr="00AD7948">
        <w:rPr>
          <w:sz w:val="12"/>
        </w:rPr>
        <w:t xml:space="preserve"> as well. First Worldism, social-chauvinism, and opportunism must be combated. U.S. imperialism marches world-wide Obama informed Congress in mid-September of plans to send combat-ready troops to Libya and Yemen “to protect U.S. lives and property.” The move is not unprecedented. In 1801 Thomas Jefferson used similar pretenses to launch the U.S.’s first foreign intervention, carried out against the ‘Barbary’ state centered in Tripoli. In the wake of the 2011 overthrow of Qaddafi, the U.S. recently promised eight million dollars in “counter-terrorism” aid to Libya. Yet, because Jihadists formed a crucial part of the U.S. backed coalition to overthrow the Libyan state and have since secured for themselves prominent positions of authority, U.S. officials are not sure who to give the cash to. Meanwhile, on the Arabian Peninsula, an ensuing U.S. military presence in Yemen is part of a larger strategy which includes drone warfare. (1) (2) Rebuking statements made throughout 2012 up to the election, the Obama administration announced plans for a sustained troop presence in Afghanistan. An “enduring” U.S. military force of around 10,000 troops will remain in the country ostensibly to combat approximately 100 suspected Al Qaeda members. (3) Obama has been silent over the Ugandan and Rwandan-sponsored conflict in the Democratic Republic of Congo. The approximately 3,000-5,500 fighters of the M23 militia have been organized together since April of 2012 and by November captured strategic portions in the eastern region of the central African country. Shamus Cooke, in an article reposted at Libya360, summarized an important factor in the situation: “The Democratic Republic of the Congo is home to 80 percent of the world’s cobalt, an extremely precious mineral needed to construct many modern technologies, including weaponry, cell phones, and computers. The DRC is possibly the most mineral/resource rich country in the world — overflowing with everything from diamonds to oil — though its people are among the world’s poorest, due to generations of corporate plunder of its wealth.” (4) M23 fighters are backed by US-supported governments in neighboring states, and the conflict has the markings of a U.S. covert operation aimed at looting the Congo’s remaining resources. The DRC is not the only place the U.S. is running covert operations. Obama recently publicly warned Syrian President Assad against using chemical weapons against Western-backed rebel forces. Obama’s warning is part of an emerging narrative, one which may be used as a pretext for direct foreign intervention, in which the Syrian government is plotting imminent attacks with supposed stockpiles of chemical weapons. Meanwhile in Turkey, NATO is deploying missiles near the Syrian border in preparation for a future conflict. (5) Behind the scenes, the U.S. is launching a new spy service. The Defense Intelligence Agency, the military’s version of the CIA, is being overhauled and rebranded as the Defense Clandestine Service. The revamped agency will be under the nominal direction of the Department of Defense and involved in assessing “emerging threats.” (6) The CIA is also in the news again. Former UK diplomat Craig Murray and Ecuadorian President Rafael Correa recently alleged that CIA drug money is being used in efforts to topple the social-democratic Ecuadorian government. The allegations coincide with reports from 2007 of a CIA airplane loaded with four tons of cocaine crashing in the Yucatan. (7) (8) World-wide resistance needed Despite these and other acts of imperialist militarism, </w:t>
      </w:r>
      <w:r w:rsidRPr="004F26A4">
        <w:rPr>
          <w:highlight w:val="cyan"/>
          <w:u w:val="single"/>
        </w:rPr>
        <w:t>the U</w:t>
      </w:r>
      <w:r w:rsidRPr="00AD7948">
        <w:rPr>
          <w:sz w:val="12"/>
        </w:rPr>
        <w:t xml:space="preserve">nited </w:t>
      </w:r>
      <w:r w:rsidRPr="004F26A4">
        <w:rPr>
          <w:highlight w:val="cyan"/>
          <w:u w:val="single"/>
        </w:rPr>
        <w:t>S</w:t>
      </w:r>
      <w:r w:rsidRPr="00AD7948">
        <w:rPr>
          <w:sz w:val="12"/>
        </w:rPr>
        <w:t xml:space="preserve">tates </w:t>
      </w:r>
      <w:r w:rsidRPr="004F26A4">
        <w:rPr>
          <w:highlight w:val="cyan"/>
          <w:u w:val="single"/>
        </w:rPr>
        <w:t>is far from invincible</w:t>
      </w:r>
      <w:r w:rsidRPr="00AD7948">
        <w:rPr>
          <w:sz w:val="12"/>
        </w:rPr>
        <w:t xml:space="preserve">. Its </w:t>
      </w:r>
      <w:r w:rsidRPr="00AD7948">
        <w:rPr>
          <w:u w:val="single"/>
        </w:rPr>
        <w:t xml:space="preserve">increasing reliance on </w:t>
      </w:r>
      <w:r w:rsidRPr="00501290">
        <w:rPr>
          <w:u w:val="single"/>
        </w:rPr>
        <w:t>armed blackmail is a sign of long-term weakness</w:t>
      </w:r>
      <w:r w:rsidRPr="00AD7948">
        <w:rPr>
          <w:u w:val="single"/>
        </w:rPr>
        <w:t>, not strength</w:t>
      </w:r>
      <w:r w:rsidRPr="00AD7948">
        <w:rPr>
          <w:sz w:val="12"/>
        </w:rPr>
        <w:t xml:space="preserve">. </w:t>
      </w:r>
      <w:r w:rsidRPr="004F26A4">
        <w:rPr>
          <w:rStyle w:val="StyleBoldUnderline"/>
          <w:highlight w:val="cyan"/>
        </w:rPr>
        <w:t xml:space="preserve">Thrown into </w:t>
      </w:r>
      <w:r w:rsidRPr="004F26A4">
        <w:rPr>
          <w:rStyle w:val="StyleBoldUnderline"/>
          <w:highlight w:val="cyan"/>
          <w:bdr w:val="single" w:sz="4" w:space="0" w:color="auto"/>
        </w:rPr>
        <w:t>financial crisis</w:t>
      </w:r>
      <w:r w:rsidRPr="004F26A4">
        <w:rPr>
          <w:rStyle w:val="StyleBoldUnderline"/>
          <w:highlight w:val="cyan"/>
        </w:rPr>
        <w:t xml:space="preserve"> </w:t>
      </w:r>
      <w:r w:rsidRPr="00AD7948">
        <w:rPr>
          <w:sz w:val="12"/>
        </w:rPr>
        <w:t xml:space="preserve">by the mechanisms of its parasitic economy, the U.S. is seeking a resolution by imposing even harsher neo-colonial conditions onto Third World peoples and ratcheting up inter-imperialist rivalry against Russian and Chinese capital. Commenting on the struggle of the Chinese masses against Japan’s 1937 invasion and occupation, Mao Zedong noted how the strengths and weaknesses of the opposing forces were not absolute values. Instead they were subject to change over the course of class struggle. Japanese imperialism, which appeared strong during its invasion and occupation of China, was defeated by a Communist-led united front. (9) </w:t>
      </w:r>
      <w:r w:rsidRPr="00AD7948">
        <w:rPr>
          <w:u w:val="single"/>
        </w:rPr>
        <w:t xml:space="preserve">Though </w:t>
      </w:r>
      <w:r w:rsidRPr="004F26A4">
        <w:rPr>
          <w:highlight w:val="cyan"/>
          <w:u w:val="single"/>
        </w:rPr>
        <w:t xml:space="preserve">U.S. imperialism </w:t>
      </w:r>
      <w:r w:rsidRPr="00AD7948">
        <w:rPr>
          <w:u w:val="single"/>
        </w:rPr>
        <w:t>appears strong</w:t>
      </w:r>
      <w:r w:rsidRPr="00AD7948">
        <w:rPr>
          <w:sz w:val="12"/>
        </w:rPr>
        <w:t xml:space="preserve"> today, </w:t>
      </w:r>
      <w:r w:rsidRPr="00AD7948">
        <w:rPr>
          <w:u w:val="single"/>
        </w:rPr>
        <w:t>it</w:t>
      </w:r>
      <w:r w:rsidRPr="00AD7948">
        <w:rPr>
          <w:sz w:val="12"/>
        </w:rPr>
        <w:t xml:space="preserve"> too </w:t>
      </w:r>
      <w:r w:rsidRPr="004F26A4">
        <w:rPr>
          <w:highlight w:val="cyan"/>
          <w:u w:val="single"/>
        </w:rPr>
        <w:t>is surmountable</w:t>
      </w:r>
      <w:r w:rsidRPr="00AD7948">
        <w:rPr>
          <w:sz w:val="12"/>
        </w:rPr>
        <w:t xml:space="preserve">. Lin Biao, a field marshal in the Chinese People’s Liberation Army and prominent Maoist during the Cultural Revolution, noted that </w:t>
      </w:r>
      <w:r w:rsidRPr="004F26A4">
        <w:rPr>
          <w:rStyle w:val="StyleBoldUnderline"/>
          <w:highlight w:val="cyan"/>
        </w:rPr>
        <w:t>U.S</w:t>
      </w:r>
      <w:r w:rsidRPr="005E7778">
        <w:rPr>
          <w:rStyle w:val="StyleBoldUnderline"/>
        </w:rPr>
        <w:t>.-</w:t>
      </w:r>
      <w:r w:rsidRPr="00AD7948">
        <w:rPr>
          <w:sz w:val="12"/>
        </w:rPr>
        <w:t xml:space="preserve">led </w:t>
      </w:r>
      <w:r w:rsidRPr="004F26A4">
        <w:rPr>
          <w:rStyle w:val="StyleBoldUnderline"/>
          <w:highlight w:val="cyan"/>
        </w:rPr>
        <w:t xml:space="preserve">imperialism </w:t>
      </w:r>
      <w:r w:rsidRPr="005E7778">
        <w:rPr>
          <w:rStyle w:val="StyleBoldUnderline"/>
        </w:rPr>
        <w:t xml:space="preserve">has </w:t>
      </w:r>
      <w:r w:rsidRPr="004F26A4">
        <w:rPr>
          <w:rStyle w:val="StyleBoldUnderline"/>
          <w:highlight w:val="cyan"/>
          <w:bdr w:val="single" w:sz="4" w:space="0" w:color="auto"/>
        </w:rPr>
        <w:t>set itself against the</w:t>
      </w:r>
      <w:r w:rsidRPr="004F26A4">
        <w:rPr>
          <w:rStyle w:val="StyleBoldUnderline"/>
          <w:highlight w:val="cyan"/>
        </w:rPr>
        <w:t xml:space="preserve"> </w:t>
      </w:r>
      <w:r w:rsidRPr="005E7778">
        <w:rPr>
          <w:rStyle w:val="StyleBoldUnderline"/>
        </w:rPr>
        <w:t xml:space="preserve">people of the </w:t>
      </w:r>
      <w:r w:rsidRPr="004F26A4">
        <w:rPr>
          <w:rStyle w:val="StyleBoldUnderline"/>
          <w:highlight w:val="cyan"/>
          <w:bdr w:val="single" w:sz="4" w:space="0" w:color="auto"/>
        </w:rPr>
        <w:t>world</w:t>
      </w:r>
      <w:r w:rsidRPr="00AD7948">
        <w:rPr>
          <w:sz w:val="12"/>
        </w:rPr>
        <w:t xml:space="preserve">, specifically those in the Third World. </w:t>
      </w:r>
      <w:r w:rsidRPr="004F26A4">
        <w:rPr>
          <w:rStyle w:val="StyleBoldUnderline"/>
          <w:highlight w:val="cyan"/>
        </w:rPr>
        <w:t xml:space="preserve">This </w:t>
      </w:r>
      <w:r w:rsidRPr="005E7778">
        <w:rPr>
          <w:sz w:val="12"/>
          <w:szCs w:val="12"/>
        </w:rPr>
        <w:t>has</w:t>
      </w:r>
      <w:r w:rsidRPr="005E7778">
        <w:rPr>
          <w:rStyle w:val="StyleBoldUnderline"/>
        </w:rPr>
        <w:t xml:space="preserve"> </w:t>
      </w:r>
      <w:r w:rsidRPr="004F26A4">
        <w:rPr>
          <w:rStyle w:val="StyleBoldUnderline"/>
          <w:highlight w:val="cyan"/>
        </w:rPr>
        <w:t xml:space="preserve">made </w:t>
      </w:r>
      <w:r w:rsidRPr="005E7778">
        <w:rPr>
          <w:sz w:val="12"/>
          <w:szCs w:val="12"/>
        </w:rPr>
        <w:t>it</w:t>
      </w:r>
      <w:r w:rsidRPr="005E7778">
        <w:rPr>
          <w:rStyle w:val="StyleBoldUnderline"/>
        </w:rPr>
        <w:t xml:space="preserve"> </w:t>
      </w:r>
      <w:r w:rsidRPr="004F26A4">
        <w:rPr>
          <w:rStyle w:val="StyleBoldUnderline"/>
          <w:highlight w:val="cyan"/>
        </w:rPr>
        <w:t xml:space="preserve">possible </w:t>
      </w:r>
      <w:r w:rsidRPr="005E7778">
        <w:rPr>
          <w:sz w:val="12"/>
          <w:szCs w:val="12"/>
        </w:rPr>
        <w:t>to construct</w:t>
      </w:r>
      <w:r w:rsidRPr="005E7778">
        <w:rPr>
          <w:rStyle w:val="StyleBoldUnderline"/>
        </w:rPr>
        <w:t xml:space="preserve"> </w:t>
      </w:r>
      <w:r w:rsidRPr="004F26A4">
        <w:rPr>
          <w:rStyle w:val="StyleBoldUnderline"/>
          <w:highlight w:val="cyan"/>
        </w:rPr>
        <w:t>a broad</w:t>
      </w:r>
      <w:r w:rsidRPr="00AD7948">
        <w:rPr>
          <w:sz w:val="12"/>
        </w:rPr>
        <w:t xml:space="preserve">, </w:t>
      </w:r>
      <w:r w:rsidRPr="005E7778">
        <w:rPr>
          <w:rStyle w:val="StyleBoldUnderline"/>
        </w:rPr>
        <w:t>global</w:t>
      </w:r>
      <w:r w:rsidRPr="00AD7948">
        <w:rPr>
          <w:sz w:val="12"/>
        </w:rPr>
        <w:t xml:space="preserve">, proletarian-led </w:t>
      </w:r>
      <w:r w:rsidRPr="004F26A4">
        <w:rPr>
          <w:rStyle w:val="StyleBoldUnderline"/>
          <w:highlight w:val="cyan"/>
        </w:rPr>
        <w:t>united front</w:t>
      </w:r>
      <w:r w:rsidRPr="004F26A4">
        <w:rPr>
          <w:sz w:val="12"/>
          <w:highlight w:val="cyan"/>
        </w:rPr>
        <w:t xml:space="preserve"> </w:t>
      </w:r>
      <w:r w:rsidRPr="00AD7948">
        <w:rPr>
          <w:sz w:val="12"/>
        </w:rPr>
        <w:t xml:space="preserve">against imperialism. (10) </w:t>
      </w:r>
      <w:r w:rsidRPr="00AD7948">
        <w:rPr>
          <w:u w:val="single"/>
        </w:rPr>
        <w:t>Imperialism has other weaknesses</w:t>
      </w:r>
      <w:r w:rsidRPr="00AD7948">
        <w:rPr>
          <w:sz w:val="12"/>
        </w:rPr>
        <w:t xml:space="preserve"> as well. </w:t>
      </w:r>
      <w:r w:rsidRPr="00501290">
        <w:rPr>
          <w:u w:val="single"/>
        </w:rPr>
        <w:t>By maintaining</w:t>
      </w:r>
      <w:r w:rsidRPr="00501290">
        <w:rPr>
          <w:sz w:val="12"/>
        </w:rPr>
        <w:t xml:space="preserve"> </w:t>
      </w:r>
      <w:r w:rsidRPr="00AD7948">
        <w:rPr>
          <w:sz w:val="12"/>
        </w:rPr>
        <w:t xml:space="preserve">national </w:t>
      </w:r>
      <w:r w:rsidRPr="004F26A4">
        <w:rPr>
          <w:rStyle w:val="StyleBoldUnderline"/>
          <w:highlight w:val="cyan"/>
        </w:rPr>
        <w:t>oppression within its own borders</w:t>
      </w:r>
      <w:r w:rsidRPr="00501290">
        <w:rPr>
          <w:u w:val="single"/>
        </w:rPr>
        <w:t xml:space="preserve">, U.S. imperialism </w:t>
      </w:r>
      <w:r w:rsidRPr="00AD7948">
        <w:rPr>
          <w:u w:val="single"/>
        </w:rPr>
        <w:t xml:space="preserve">has </w:t>
      </w:r>
      <w:r w:rsidRPr="004F26A4">
        <w:rPr>
          <w:rStyle w:val="StyleBoldUnderline"/>
          <w:highlight w:val="cyan"/>
        </w:rPr>
        <w:t>created</w:t>
      </w:r>
      <w:r w:rsidRPr="004F26A4">
        <w:rPr>
          <w:sz w:val="12"/>
          <w:highlight w:val="cyan"/>
        </w:rPr>
        <w:t xml:space="preserve"> </w:t>
      </w:r>
      <w:r w:rsidRPr="00AD7948">
        <w:rPr>
          <w:sz w:val="12"/>
        </w:rPr>
        <w:t xml:space="preserve">inside itself </w:t>
      </w:r>
      <w:r w:rsidRPr="004F26A4">
        <w:rPr>
          <w:rStyle w:val="StyleBoldUnderline"/>
          <w:highlight w:val="cyan"/>
          <w:bdr w:val="single" w:sz="4" w:space="0" w:color="auto"/>
        </w:rPr>
        <w:t>potential allies</w:t>
      </w:r>
      <w:r w:rsidRPr="004F26A4">
        <w:rPr>
          <w:sz w:val="12"/>
          <w:highlight w:val="cyan"/>
        </w:rPr>
        <w:t xml:space="preserve"> </w:t>
      </w:r>
      <w:r w:rsidRPr="00AD7948">
        <w:rPr>
          <w:sz w:val="12"/>
        </w:rPr>
        <w:t xml:space="preserve">of Third World-centered proletarian revolution. Likewise, imperialism, especially late imperialism like that of the U.S., is capitalism in its most decadent phase. It is characterized by increasing irrationality, militarism, and reaction. Under these conditions, proletarian revolution becomes not simply possible but necessary for the liberation of humanity at large. Imperialism is also marked by the increasingly parasitic relationship of First World economies to Third World ones. Imperialism has created within the First World a class of property-less petty-bourgeoisie. This class has both an ideological function and an economic one. On one hand, imperialism compensates ‘its’ workers above the value of their labor to create a mass base of support, and to sow social-chauvinism, opportunism, and confusion in proletarian movements. On the other hand, by paying ‘its’ workers in part with surplus, the imperialist bourgeoisie ‘invests’ value into its workers that can later be realized elsewhere in the First World. Economically speaking, the property-less petty-bourgeoisie is a functional expression of the concentration and accumulation of capital in the First World at the expense of the Third World. (11) This is why Lin’s summary of contemporary class struggle is significant. The proletarian-led united front against imperialism is strategically designed to change the balance of power in global class relations. First Worldism and opportunism against revolution </w:t>
      </w:r>
      <w:r w:rsidRPr="005E7778">
        <w:rPr>
          <w:rStyle w:val="StyleBoldUnderline"/>
        </w:rPr>
        <w:t xml:space="preserve">Along with the need </w:t>
      </w:r>
      <w:r w:rsidRPr="004F26A4">
        <w:rPr>
          <w:rStyle w:val="StyleBoldUnderline"/>
          <w:highlight w:val="cyan"/>
        </w:rPr>
        <w:t>to build</w:t>
      </w:r>
      <w:r w:rsidRPr="00AD7948">
        <w:rPr>
          <w:sz w:val="12"/>
        </w:rPr>
        <w:t xml:space="preserve">, consolidate and extent </w:t>
      </w:r>
      <w:r w:rsidRPr="004F26A4">
        <w:rPr>
          <w:rStyle w:val="StyleBoldUnderline"/>
          <w:highlight w:val="cyan"/>
        </w:rPr>
        <w:t xml:space="preserve">the united front </w:t>
      </w:r>
      <w:r w:rsidRPr="005E7778">
        <w:rPr>
          <w:rStyle w:val="StyleBoldUnderline"/>
        </w:rPr>
        <w:t>against imperialism</w:t>
      </w:r>
      <w:r w:rsidRPr="00AD7948">
        <w:rPr>
          <w:sz w:val="12"/>
        </w:rPr>
        <w:t xml:space="preserve">, First Worldism and </w:t>
      </w:r>
      <w:r w:rsidRPr="004F26A4">
        <w:rPr>
          <w:rStyle w:val="StyleBoldUnderline"/>
          <w:highlight w:val="cyan"/>
        </w:rPr>
        <w:t xml:space="preserve">opportunism must be combated </w:t>
      </w:r>
      <w:r w:rsidRPr="005E7778">
        <w:rPr>
          <w:rStyle w:val="StyleBoldUnderline"/>
        </w:rPr>
        <w:t>within</w:t>
      </w:r>
      <w:r w:rsidRPr="00AD7948">
        <w:rPr>
          <w:sz w:val="12"/>
        </w:rPr>
        <w:t xml:space="preserve"> proletarian </w:t>
      </w:r>
      <w:r w:rsidRPr="005E7778">
        <w:rPr>
          <w:rStyle w:val="StyleBoldUnderline"/>
        </w:rPr>
        <w:t>movements</w:t>
      </w:r>
      <w:r w:rsidRPr="00AD7948">
        <w:rPr>
          <w:sz w:val="12"/>
        </w:rPr>
        <w:t xml:space="preserve"> as well. First Worldism is the ‘left-wing’ ideological expression of the First World property-less petty-bourgeoisie. It expresses politics through the eyes of the First World property-less petty-bourgeoisie while simultaneous denying the existence of this class. By universalizing the property-less petty-bourgeoisie as a central progressive agent, First Worldism thereby misconstrues the notions of the proletariat, class struggle, and socialism. It is one of the most damaging and prevalent forms of social-chauvinism today. (12) </w:t>
      </w:r>
      <w:r w:rsidRPr="004F26A4">
        <w:rPr>
          <w:highlight w:val="cyan"/>
          <w:u w:val="single"/>
        </w:rPr>
        <w:t xml:space="preserve">Opportunism pursues short-term, narrow goals at the expense </w:t>
      </w:r>
      <w:r w:rsidRPr="004F26A4">
        <w:rPr>
          <w:rStyle w:val="StyleBoldUnderline"/>
          <w:highlight w:val="cyan"/>
        </w:rPr>
        <w:t>of the broader</w:t>
      </w:r>
      <w:r w:rsidRPr="004F26A4">
        <w:rPr>
          <w:highlight w:val="cyan"/>
          <w:u w:val="single"/>
        </w:rPr>
        <w:t xml:space="preserve"> revolution</w:t>
      </w:r>
      <w:r w:rsidRPr="004C0B3E">
        <w:rPr>
          <w:sz w:val="12"/>
          <w:szCs w:val="12"/>
        </w:rPr>
        <w:t xml:space="preserve">ary interests </w:t>
      </w:r>
      <w:r w:rsidRPr="004C0B3E">
        <w:rPr>
          <w:sz w:val="12"/>
        </w:rPr>
        <w:t>of the</w:t>
      </w:r>
      <w:r w:rsidRPr="00AD7948">
        <w:rPr>
          <w:sz w:val="12"/>
        </w:rPr>
        <w:t xml:space="preserve"> proletariat as a whole.. </w:t>
      </w:r>
      <w:r w:rsidRPr="004F26A4">
        <w:rPr>
          <w:highlight w:val="cyan"/>
          <w:u w:val="single"/>
        </w:rPr>
        <w:t>Opportunism poses in ‘left-wing’ garb while supporting the basic aspects of imperialism</w:t>
      </w:r>
      <w:r w:rsidRPr="00885E66">
        <w:rPr>
          <w:u w:val="single"/>
        </w:rPr>
        <w:t xml:space="preserve">. </w:t>
      </w:r>
      <w:r w:rsidRPr="00AD7948">
        <w:rPr>
          <w:sz w:val="12"/>
        </w:rPr>
        <w:t xml:space="preserve">Not surprising, First Worldism and opportunism often go hand and hand. One must look no further than the ‘Communist’ Party-USA to see a clear example of First Worldism and opportunism coming together to support imperialism. In both 2008 and 2012, the ‘C’PUSA campaigned for Obama and other “progressive” Democrats. Their rationale is simple: Republican politicians represent a “far-right onslaught” against the interests of working people in the U.S. Regardless of whether this sentiment has any basis in truth, it demonstrates how First Worldist opportunism serve imperialism, in this case providing ‘Communist’ cover and support for the imperialist militarism carried out by Democrats. The ‘C’PUSA is merely one example of First Worldist opportunism. (13) Amy Goodman, host of Democracy Now!, made a salient point when she credited Obama’s re-election to “social movements.” Ostensibly referring to Occupy Wall Sreet and other First Worldist reform movements, Goodman noted how they joined together and secured Obama’s victory over Republican contender Mitt Romney. (14) This raises an important point about the First World property-less petty-bourgeoisie. While Goodman makes the short-sighted assessment that Obama’s electoral victory was carried through by the support of “grassroots activists,” it is more significant to note that </w:t>
      </w:r>
      <w:r w:rsidRPr="00885E66">
        <w:rPr>
          <w:u w:val="single"/>
        </w:rPr>
        <w:t xml:space="preserve">imperialist </w:t>
      </w:r>
      <w:r w:rsidRPr="004F26A4">
        <w:rPr>
          <w:highlight w:val="cyan"/>
          <w:u w:val="single"/>
        </w:rPr>
        <w:t xml:space="preserve">militarism derives much-needed legitimacy </w:t>
      </w:r>
      <w:r w:rsidRPr="00885E66">
        <w:rPr>
          <w:u w:val="single"/>
        </w:rPr>
        <w:t xml:space="preserve">and support </w:t>
      </w:r>
      <w:r w:rsidRPr="004F26A4">
        <w:rPr>
          <w:highlight w:val="cyan"/>
          <w:u w:val="single"/>
        </w:rPr>
        <w:t>from the willingness of the ‘left</w:t>
      </w:r>
      <w:r w:rsidRPr="004C0B3E">
        <w:rPr>
          <w:sz w:val="12"/>
          <w:szCs w:val="12"/>
        </w:rPr>
        <w:t>-wing’</w:t>
      </w:r>
      <w:r w:rsidRPr="004C0B3E">
        <w:t xml:space="preserve"> </w:t>
      </w:r>
      <w:r w:rsidRPr="004F26A4">
        <w:rPr>
          <w:highlight w:val="cyan"/>
          <w:u w:val="single"/>
        </w:rPr>
        <w:t>in the U.S. to trade</w:t>
      </w:r>
      <w:r w:rsidRPr="004F26A4">
        <w:rPr>
          <w:sz w:val="12"/>
          <w:highlight w:val="cyan"/>
        </w:rPr>
        <w:t xml:space="preserve"> </w:t>
      </w:r>
      <w:r w:rsidRPr="00AD7948">
        <w:rPr>
          <w:sz w:val="12"/>
        </w:rPr>
        <w:t xml:space="preserve">any semblance of internationalism </w:t>
      </w:r>
      <w:r w:rsidRPr="004F26A4">
        <w:rPr>
          <w:highlight w:val="cyan"/>
          <w:u w:val="single"/>
        </w:rPr>
        <w:t>for minor</w:t>
      </w:r>
      <w:r w:rsidRPr="004F26A4">
        <w:rPr>
          <w:sz w:val="12"/>
          <w:highlight w:val="cyan"/>
        </w:rPr>
        <w:t xml:space="preserve"> </w:t>
      </w:r>
      <w:r w:rsidRPr="00AD7948">
        <w:rPr>
          <w:sz w:val="12"/>
        </w:rPr>
        <w:t xml:space="preserve">social and economic </w:t>
      </w:r>
      <w:r w:rsidRPr="004F26A4">
        <w:rPr>
          <w:highlight w:val="cyan"/>
          <w:u w:val="single"/>
        </w:rPr>
        <w:t>reforms</w:t>
      </w:r>
      <w:r w:rsidRPr="004F26A4">
        <w:rPr>
          <w:sz w:val="12"/>
          <w:highlight w:val="cyan"/>
        </w:rPr>
        <w:t xml:space="preserve"> </w:t>
      </w:r>
      <w:r w:rsidRPr="00AD7948">
        <w:rPr>
          <w:sz w:val="12"/>
        </w:rPr>
        <w:t xml:space="preserve">for their own further benefit. </w:t>
      </w:r>
      <w:r w:rsidRPr="004F26A4">
        <w:rPr>
          <w:b/>
          <w:highlight w:val="cyan"/>
          <w:u w:val="single"/>
        </w:rPr>
        <w:t>Without the</w:t>
      </w:r>
      <w:r w:rsidRPr="004F26A4">
        <w:rPr>
          <w:highlight w:val="cyan"/>
          <w:u w:val="single"/>
        </w:rPr>
        <w:t xml:space="preserve"> </w:t>
      </w:r>
      <w:r w:rsidRPr="00885E66">
        <w:rPr>
          <w:u w:val="single"/>
        </w:rPr>
        <w:t xml:space="preserve">direct endorsements and </w:t>
      </w:r>
      <w:r w:rsidRPr="005E7778">
        <w:rPr>
          <w:u w:val="single"/>
        </w:rPr>
        <w:t>implicit</w:t>
      </w:r>
      <w:r w:rsidRPr="005E7778">
        <w:rPr>
          <w:b/>
          <w:u w:val="single"/>
        </w:rPr>
        <w:t xml:space="preserve"> </w:t>
      </w:r>
      <w:r w:rsidRPr="004F26A4">
        <w:rPr>
          <w:b/>
          <w:highlight w:val="cyan"/>
          <w:u w:val="single"/>
        </w:rPr>
        <w:t>ideological support U.S. imperialism receives from ‘its’ ‘left-wing’</w:t>
      </w:r>
      <w:r w:rsidRPr="004F26A4">
        <w:rPr>
          <w:sz w:val="12"/>
          <w:highlight w:val="cyan"/>
        </w:rPr>
        <w:t xml:space="preserve"> </w:t>
      </w:r>
      <w:r w:rsidRPr="00AD7948">
        <w:rPr>
          <w:sz w:val="12"/>
        </w:rPr>
        <w:t xml:space="preserve">(which is bought and paid for through super-wages supplied via the exploitation of the Third </w:t>
      </w:r>
      <w:r w:rsidRPr="00501290">
        <w:rPr>
          <w:sz w:val="12"/>
        </w:rPr>
        <w:t>World</w:t>
      </w:r>
      <w:r w:rsidRPr="00501290">
        <w:rPr>
          <w:b/>
          <w:sz w:val="12"/>
        </w:rPr>
        <w:t xml:space="preserve">), </w:t>
      </w:r>
      <w:r w:rsidRPr="004F26A4">
        <w:rPr>
          <w:b/>
          <w:highlight w:val="cyan"/>
          <w:u w:val="single"/>
        </w:rPr>
        <w:t xml:space="preserve">it would not be </w:t>
      </w:r>
      <w:r w:rsidRPr="004F26A4">
        <w:rPr>
          <w:b/>
          <w:highlight w:val="cyan"/>
          <w:u w:val="single"/>
          <w:bdr w:val="single" w:sz="4" w:space="0" w:color="auto"/>
        </w:rPr>
        <w:t>at such ease to carry out global aggression</w:t>
      </w:r>
      <w:r w:rsidRPr="004F26A4">
        <w:rPr>
          <w:b/>
          <w:highlight w:val="cyan"/>
          <w:u w:val="single"/>
        </w:rPr>
        <w:t xml:space="preserve"> under the banner of ‘democracy,’</w:t>
      </w:r>
      <w:r w:rsidRPr="004F26A4">
        <w:rPr>
          <w:highlight w:val="cyan"/>
          <w:u w:val="single"/>
        </w:rPr>
        <w:t xml:space="preserve"> </w:t>
      </w:r>
      <w:r w:rsidRPr="00885E66">
        <w:rPr>
          <w:u w:val="single"/>
        </w:rPr>
        <w:t>‘progress,’ and ‘human rights.’</w:t>
      </w:r>
      <w:r>
        <w:rPr>
          <w:u w:val="single"/>
        </w:rPr>
        <w:t xml:space="preserve"> </w:t>
      </w:r>
      <w:r w:rsidRPr="00AD7948">
        <w:rPr>
          <w:sz w:val="12"/>
        </w:rPr>
        <w:t xml:space="preserve">First Worldism promotes opportunism and sets back proletarian revolution in other ways. If, as assumed by First Worldists, the First World property-less-petty bourgeoisie is the model of the modern proletariat, and if Amerikan workers receive high wages because of high productivity and historic class struggle (and not due to its historic unity with ‘their’ imperialists and corresponding relationship within developing class structures), then the logical route of class struggle around the world is for similar reforms. If First Worldists are correct and First World workers are an exploited proletariat, Third World people would be wisely advised to struggle for reforms to their own countries so that they may be exploited under terms similar to First World workers. For this reason, spreading First Worldist confusion regarding modern global class dynamics is tantamount to promoting opportunism and reformism. Groups waging people’s war who uphold First Worldism shoot themselves in the foot by doing so. There is still work to be done in the First World. Third Worldists in the First World should organize and agitate around challenging oppression and advancing higher interests than immediate class ones. Moreover, Third Worldists must spread awareness and support for people’s war and a united front against imperialism and prepare for later struggles ‘in the belly of the beast.’ </w:t>
      </w:r>
      <w:r w:rsidRPr="004F26A4">
        <w:rPr>
          <w:highlight w:val="cyan"/>
          <w:u w:val="single"/>
        </w:rPr>
        <w:t>U.S</w:t>
      </w:r>
      <w:r w:rsidRPr="00885E66">
        <w:rPr>
          <w:u w:val="single"/>
        </w:rPr>
        <w:t xml:space="preserve">.-led </w:t>
      </w:r>
      <w:r w:rsidRPr="004F26A4">
        <w:rPr>
          <w:highlight w:val="cyan"/>
          <w:u w:val="single"/>
        </w:rPr>
        <w:t xml:space="preserve">imperialism </w:t>
      </w:r>
      <w:r w:rsidRPr="00885E66">
        <w:rPr>
          <w:u w:val="single"/>
        </w:rPr>
        <w:t>is hardly invincible</w:t>
      </w:r>
      <w:r w:rsidRPr="00AD7948">
        <w:rPr>
          <w:sz w:val="12"/>
        </w:rPr>
        <w:t xml:space="preserve">. Instead, </w:t>
      </w:r>
      <w:r w:rsidRPr="00885E66">
        <w:rPr>
          <w:u w:val="single"/>
        </w:rPr>
        <w:t xml:space="preserve">it </w:t>
      </w:r>
      <w:r w:rsidRPr="004F26A4">
        <w:rPr>
          <w:highlight w:val="cyan"/>
          <w:u w:val="single"/>
        </w:rPr>
        <w:t>is weaker than ever</w:t>
      </w:r>
      <w:r w:rsidRPr="00AD7948">
        <w:rPr>
          <w:sz w:val="12"/>
        </w:rPr>
        <w:t xml:space="preserve">. People’s wars and </w:t>
      </w:r>
      <w:r w:rsidRPr="004F26A4">
        <w:rPr>
          <w:highlight w:val="cyan"/>
          <w:u w:val="single"/>
        </w:rPr>
        <w:t xml:space="preserve">a </w:t>
      </w:r>
      <w:r w:rsidRPr="00885E66">
        <w:rPr>
          <w:u w:val="single"/>
        </w:rPr>
        <w:t xml:space="preserve">broad </w:t>
      </w:r>
      <w:r w:rsidRPr="004F26A4">
        <w:rPr>
          <w:highlight w:val="cyan"/>
          <w:u w:val="single"/>
        </w:rPr>
        <w:t xml:space="preserve">united front </w:t>
      </w:r>
      <w:r w:rsidRPr="00885E66">
        <w:rPr>
          <w:u w:val="single"/>
        </w:rPr>
        <w:t xml:space="preserve">against imperialism </w:t>
      </w:r>
      <w:r w:rsidRPr="004F26A4">
        <w:rPr>
          <w:highlight w:val="cyan"/>
          <w:u w:val="single"/>
        </w:rPr>
        <w:t xml:space="preserve">can alter the terrain </w:t>
      </w:r>
      <w:r w:rsidRPr="00885E66">
        <w:rPr>
          <w:u w:val="single"/>
        </w:rPr>
        <w:t>of class struggle</w:t>
      </w:r>
      <w:r w:rsidRPr="00AD7948">
        <w:rPr>
          <w:sz w:val="12"/>
        </w:rPr>
        <w:t xml:space="preserve">, thus bringing to the fore the struggle for socialism and communism. First Worldism and </w:t>
      </w:r>
      <w:r w:rsidRPr="004F26A4">
        <w:rPr>
          <w:highlight w:val="cyan"/>
          <w:u w:val="single"/>
        </w:rPr>
        <w:t xml:space="preserve">opportunism must not be treated lightly </w:t>
      </w:r>
      <w:r w:rsidRPr="00885E66">
        <w:rPr>
          <w:u w:val="single"/>
        </w:rPr>
        <w:t xml:space="preserve">as part of this struggle. </w:t>
      </w:r>
      <w:r w:rsidRPr="00AD7948">
        <w:rPr>
          <w:sz w:val="12"/>
        </w:rPr>
        <w:t xml:space="preserve">Whereas imperialism and reaction presents itself openly, First Worldism and opportunism operates within and around proletarian movements for similar ends. Obama, with the support and cover of the Amerikan and First World property-less petty-bourgeoisie, is leading a renewed imperialist offensive against the people of the Third World. People around the world must resist. People’s wars and revolutions against neo-colonial regimes must be initiated and carried out, and imperialism must be singled out and destroyed by a united front of exploited Third World peoples and their allies. </w:t>
      </w:r>
      <w:r w:rsidRPr="00AD7948">
        <w:rPr>
          <w:u w:val="single"/>
        </w:rPr>
        <w:t>Struggles must be waged in the ideological</w:t>
      </w:r>
      <w:r w:rsidRPr="00AD7948">
        <w:rPr>
          <w:sz w:val="12"/>
        </w:rPr>
        <w:t xml:space="preserve"> and practical </w:t>
      </w:r>
      <w:r w:rsidRPr="00AD7948">
        <w:rPr>
          <w:u w:val="single"/>
        </w:rPr>
        <w:t>sphere against</w:t>
      </w:r>
      <w:r w:rsidRPr="00AD7948">
        <w:rPr>
          <w:sz w:val="12"/>
        </w:rPr>
        <w:t xml:space="preserve"> First Worldism and </w:t>
      </w:r>
      <w:r w:rsidRPr="00AD7948">
        <w:rPr>
          <w:u w:val="single"/>
        </w:rPr>
        <w:t xml:space="preserve">opportunism. </w:t>
      </w:r>
      <w:r w:rsidRPr="004F26A4">
        <w:rPr>
          <w:highlight w:val="cyan"/>
          <w:u w:val="single"/>
        </w:rPr>
        <w:t>Allies must be built even in the First World</w:t>
      </w:r>
      <w:r w:rsidRPr="00AD7948">
        <w:rPr>
          <w:u w:val="single"/>
        </w:rPr>
        <w:t xml:space="preserve">, and </w:t>
      </w:r>
      <w:r w:rsidRPr="004F26A4">
        <w:rPr>
          <w:highlight w:val="cyan"/>
          <w:u w:val="single"/>
        </w:rPr>
        <w:t xml:space="preserve">unity must be achieved around </w:t>
      </w:r>
      <w:r w:rsidRPr="004F26A4">
        <w:rPr>
          <w:highlight w:val="cyan"/>
          <w:u w:val="single"/>
          <w:bdr w:val="single" w:sz="4" w:space="0" w:color="auto"/>
        </w:rPr>
        <w:t>revolutionary</w:t>
      </w:r>
      <w:r w:rsidRPr="004F26A4">
        <w:rPr>
          <w:highlight w:val="cyan"/>
          <w:u w:val="single"/>
        </w:rPr>
        <w:t xml:space="preserve"> anti-imperialism</w:t>
      </w:r>
      <w:r w:rsidRPr="00AD7948">
        <w:rPr>
          <w:u w:val="single"/>
        </w:rPr>
        <w:t>.</w:t>
      </w:r>
    </w:p>
    <w:p w:rsidR="000F1191" w:rsidRDefault="000F1191" w:rsidP="000F1191"/>
    <w:p w:rsidR="000F1191" w:rsidRDefault="004F26A4" w:rsidP="000F1191">
      <w:pPr>
        <w:pStyle w:val="Heading3"/>
      </w:pPr>
      <w:r>
        <w:t>Violence – Kaldor 2013</w:t>
      </w:r>
    </w:p>
    <w:p w:rsidR="000F1191" w:rsidRDefault="000F1191" w:rsidP="000F1191"/>
    <w:p w:rsidR="000F1191" w:rsidRDefault="000F1191" w:rsidP="000F1191">
      <w:pPr>
        <w:pStyle w:val="Heading4"/>
      </w:pPr>
      <w:r>
        <w:t>Our methodological interpretation better analyzes how social violence is integrated in a post-globalized state --- this is critical to understand and challenge failed research agenda</w:t>
      </w:r>
    </w:p>
    <w:p w:rsidR="000F1191" w:rsidRPr="00087E9E" w:rsidRDefault="000F1191" w:rsidP="000F1191">
      <w:pPr>
        <w:rPr>
          <w:rFonts w:asciiTheme="minorHAnsi" w:hAnsiTheme="minorHAnsi"/>
        </w:rPr>
      </w:pPr>
      <w:r w:rsidRPr="000C0506">
        <w:rPr>
          <w:rStyle w:val="StyleStyleBold12pt"/>
        </w:rPr>
        <w:t xml:space="preserve">Kaldor </w:t>
      </w:r>
      <w:r>
        <w:rPr>
          <w:rStyle w:val="StyleStyleBold12pt"/>
        </w:rPr>
        <w:t>20</w:t>
      </w:r>
      <w:r w:rsidRPr="000C0506">
        <w:rPr>
          <w:rStyle w:val="StyleStyleBold12pt"/>
        </w:rPr>
        <w:t>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33" w:history="1">
        <w:r w:rsidRPr="00087E9E">
          <w:rPr>
            <w:rFonts w:asciiTheme="minorHAnsi" w:hAnsiTheme="minorHAnsi"/>
          </w:rPr>
          <w:t>http://www.stabilityjournal.org/article/download/sta.at/40%E2%80%8E</w:t>
        </w:r>
      </w:hyperlink>
    </w:p>
    <w:p w:rsidR="000F1191" w:rsidRPr="00087E9E" w:rsidRDefault="000F1191" w:rsidP="000F1191">
      <w:pPr>
        <w:rPr>
          <w:rFonts w:asciiTheme="minorHAnsi" w:hAnsiTheme="minorHAnsi"/>
        </w:rPr>
      </w:pPr>
    </w:p>
    <w:p w:rsidR="000F1191" w:rsidRPr="00AD61F6" w:rsidRDefault="000F1191" w:rsidP="000F1191">
      <w:pPr>
        <w:rPr>
          <w:rStyle w:val="Emphasis"/>
        </w:rPr>
      </w:pPr>
      <w:r w:rsidRPr="00087E9E">
        <w:t xml:space="preserve">The most common criticism of the ‘new wars’ argument is that new wars are not new. It is argued that the Cold War clouded our ability to analyse ‘small wars’ or ‘low-intensity wars’, that many of the characteristics of new wars associated with weak states can be found in the early modern period and that phenomena like banditry, mass rape, forced population displacement, or atrocities against civilians all have a long history. Of course this is true. Many of the features of new wars can be found in earlier wars. Of course the dominance of the East-West conflict obscured other types of conflict. But there is an important reason, which is neglected by the preoccupation with empirical claims, for insisting on the adjective ‘new’. </w:t>
      </w:r>
      <w:r w:rsidRPr="007D7535">
        <w:rPr>
          <w:rStyle w:val="StyleBoldUnderline"/>
        </w:rPr>
        <w:t>Critics of the ‘new wars’ thesis often concede that what is useful about the analysis of ‘new wars’ is the policy implication of the argument</w:t>
      </w:r>
      <w:r w:rsidRPr="00087E9E">
        <w:t xml:space="preserve">. But this is precisely the point. </w:t>
      </w:r>
      <w:r w:rsidRPr="007D7535">
        <w:rPr>
          <w:rStyle w:val="StyleBoldUnderline"/>
        </w:rPr>
        <w:t xml:space="preserve">The term </w:t>
      </w:r>
      <w:r w:rsidRPr="004F26A4">
        <w:rPr>
          <w:rStyle w:val="StyleBoldUnderline"/>
          <w:highlight w:val="cyan"/>
        </w:rPr>
        <w:t xml:space="preserve">‘new’ is a way to </w:t>
      </w:r>
      <w:r w:rsidRPr="004F26A4">
        <w:rPr>
          <w:rStyle w:val="Emphasis2"/>
          <w:highlight w:val="cyan"/>
        </w:rPr>
        <w:t>exclude ‘old’ assumptions</w:t>
      </w:r>
      <w:r w:rsidRPr="004F26A4">
        <w:rPr>
          <w:rStyle w:val="StyleBoldUnderline"/>
          <w:highlight w:val="cyan"/>
        </w:rPr>
        <w:t xml:space="preserve"> </w:t>
      </w:r>
      <w:r w:rsidRPr="007D7535">
        <w:rPr>
          <w:rStyle w:val="StyleBoldUnderline"/>
        </w:rPr>
        <w:t xml:space="preserve">about the nature of war </w:t>
      </w:r>
      <w:r w:rsidRPr="004F26A4">
        <w:rPr>
          <w:rStyle w:val="StyleBoldUnderline"/>
          <w:highlight w:val="cyan"/>
        </w:rPr>
        <w:t>and</w:t>
      </w:r>
      <w:r w:rsidRPr="007D7535">
        <w:rPr>
          <w:rStyle w:val="StyleBoldUnderline"/>
        </w:rPr>
        <w:t xml:space="preserve"> to </w:t>
      </w:r>
      <w:r w:rsidRPr="004F26A4">
        <w:rPr>
          <w:rStyle w:val="StyleBoldUnderline"/>
          <w:highlight w:val="cyan"/>
        </w:rPr>
        <w:t xml:space="preserve">provide the basis for a </w:t>
      </w:r>
      <w:r w:rsidRPr="004F26A4">
        <w:rPr>
          <w:rStyle w:val="Emphasis"/>
          <w:highlight w:val="cyan"/>
        </w:rPr>
        <w:t>novel research methodology</w:t>
      </w:r>
      <w:r w:rsidRPr="007D7535">
        <w:rPr>
          <w:rStyle w:val="StyleBoldUnderline"/>
        </w:rPr>
        <w:t>.</w:t>
      </w:r>
      <w:r w:rsidRPr="00087E9E">
        <w:t xml:space="preserve"> The aim of describing the conflicts of the 1990’s as ‘new’ is to change the way scholars investigate these conflicts and thus to change the way policy-makers and policy- shapers perceive these conflicts. </w:t>
      </w:r>
      <w:r w:rsidRPr="004F26A4">
        <w:rPr>
          <w:rStyle w:val="Emphasis2"/>
          <w:highlight w:val="cyan"/>
        </w:rPr>
        <w:t>Dominant understandings</w:t>
      </w:r>
      <w:r w:rsidRPr="004F26A4">
        <w:rPr>
          <w:rStyle w:val="StyleBoldUnderline"/>
          <w:highlight w:val="cyan"/>
        </w:rPr>
        <w:t xml:space="preserve"> of</w:t>
      </w:r>
      <w:r w:rsidRPr="007D7535">
        <w:rPr>
          <w:rStyle w:val="StyleBoldUnderline"/>
        </w:rPr>
        <w:t xml:space="preserve"> these </w:t>
      </w:r>
      <w:r w:rsidRPr="004F26A4">
        <w:rPr>
          <w:rStyle w:val="StyleBoldUnderline"/>
          <w:highlight w:val="cyan"/>
        </w:rPr>
        <w:t>conflicts</w:t>
      </w:r>
      <w:r w:rsidRPr="007D7535">
        <w:rPr>
          <w:rStyle w:val="StyleBoldUnderline"/>
        </w:rPr>
        <w:t xml:space="preserve"> that </w:t>
      </w:r>
      <w:r w:rsidRPr="004F26A4">
        <w:rPr>
          <w:rStyle w:val="StyleBoldUnderline"/>
          <w:highlight w:val="cyan"/>
        </w:rPr>
        <w:t>under pin policy</w:t>
      </w:r>
      <w:r w:rsidRPr="007D7535">
        <w:rPr>
          <w:rStyle w:val="StyleBoldUnderline"/>
        </w:rPr>
        <w:t xml:space="preserve"> are of two kinds. On the one hand, there is a tendency to impose a stereotyped version of war, drawn from the experience of the last two centuries in Europe, in which war consists of a conflict between two warring parties, generally states or proto-states with legitimate interests, </w:t>
      </w:r>
      <w:r w:rsidRPr="007D7535">
        <w:t xml:space="preserve">what I call ‘Old Wars’. This term refers to a stylised form of war rather than to all earlier wars. In such wars, the solution is either negotiation or victory by one side and outside intervention takes the form of either traditional peace, keeping in which the peace-keepers are supposed to guarantee a negotiated agreement and the ruling principles are consent, neutrality and impartiality - or traditional war-fighting on one side or the other, as in Korea or the Gulf War. </w:t>
      </w:r>
      <w:r w:rsidRPr="007D7535">
        <w:rPr>
          <w:rStyle w:val="StyleBoldUnderline"/>
        </w:rPr>
        <w:t>On the other hand, where policy-makers recognise the short comings of the stereotypical understanding, there is a tendency to treat these wars as anarchy, barbarism, ancient rivalries, where the best policy response is containment, i.e. protecting the borders of the West from this malady. The use of the term ‘new’ is a way of demonstrating that neither of these approaches are appropriate, that these are wars with their own logic but a logic that is different from ‘old wars’ and which therefore dictates a very different research strategy and a different policy response</w:t>
      </w:r>
      <w:r w:rsidRPr="00087E9E">
        <w:t xml:space="preserve">. In other words, </w:t>
      </w:r>
      <w:r w:rsidRPr="007D7535">
        <w:rPr>
          <w:rStyle w:val="Underline2"/>
        </w:rPr>
        <w:t>the ‘</w:t>
      </w:r>
      <w:r w:rsidRPr="004F26A4">
        <w:rPr>
          <w:rStyle w:val="Underline2"/>
          <w:highlight w:val="cyan"/>
        </w:rPr>
        <w:t>new wars’</w:t>
      </w:r>
      <w:r w:rsidRPr="007D7535">
        <w:rPr>
          <w:rStyle w:val="Underline2"/>
        </w:rPr>
        <w:t xml:space="preserve"> thesis </w:t>
      </w:r>
      <w:r w:rsidRPr="004F26A4">
        <w:rPr>
          <w:rStyle w:val="Underline2"/>
          <w:highlight w:val="cyan"/>
        </w:rPr>
        <w:t>is</w:t>
      </w:r>
      <w:r w:rsidRPr="007D7535">
        <w:rPr>
          <w:rStyle w:val="Underline2"/>
        </w:rPr>
        <w:t xml:space="preserve"> both </w:t>
      </w:r>
      <w:r w:rsidRPr="004F26A4">
        <w:rPr>
          <w:rStyle w:val="Underline2"/>
          <w:highlight w:val="cyan"/>
        </w:rPr>
        <w:t xml:space="preserve">about </w:t>
      </w:r>
      <w:r w:rsidRPr="004F26A4">
        <w:rPr>
          <w:rStyle w:val="Emphasis"/>
          <w:highlight w:val="cyan"/>
        </w:rPr>
        <w:t>the changing character</w:t>
      </w:r>
      <w:r w:rsidRPr="004F26A4">
        <w:rPr>
          <w:rStyle w:val="Underline2"/>
          <w:highlight w:val="cyan"/>
        </w:rPr>
        <w:t xml:space="preserve"> of organised violence and about developing a way of understanding, interpreting and explaining the interrelated characteristics of </w:t>
      </w:r>
      <w:r w:rsidRPr="007D7535">
        <w:rPr>
          <w:rStyle w:val="Underline2"/>
        </w:rPr>
        <w:t xml:space="preserve">such </w:t>
      </w:r>
      <w:r w:rsidRPr="004F26A4">
        <w:rPr>
          <w:rStyle w:val="Underline2"/>
          <w:highlight w:val="cyan"/>
        </w:rPr>
        <w:t>violence</w:t>
      </w:r>
      <w:r w:rsidRPr="00087E9E">
        <w:t>. As Jacob Mundy (2011) puts it, in one of the more thoughtful contributions to the debate: ‘</w:t>
      </w:r>
      <w:r w:rsidRPr="007D7535">
        <w:rPr>
          <w:rStyle w:val="StyleBoldUnderline"/>
        </w:rPr>
        <w:t>Whether we choose to reject, embrace or reformulate concepts such as.... new wars, our justifications should not be based on claims of alleged coherence with particular representations of history Rather such concepts should be judged in terms of their ability to address the very phenomena they seek to ameliorate’</w:t>
      </w:r>
      <w:r w:rsidRPr="00087E9E">
        <w:t xml:space="preserve">. Even so, it can be argued that there are some genuinely new elements of contemporary conflicts. Indeed, it would be odd if there were not. The main new elements have to do with globalisation and technology. </w:t>
      </w:r>
      <w:r w:rsidRPr="004F26A4">
        <w:rPr>
          <w:rStyle w:val="Underline2"/>
          <w:highlight w:val="cyan"/>
        </w:rPr>
        <w:t>First</w:t>
      </w:r>
      <w:r w:rsidRPr="00087E9E">
        <w:t xml:space="preserve"> of all, </w:t>
      </w:r>
      <w:r w:rsidRPr="007D7535">
        <w:rPr>
          <w:rStyle w:val="StyleBoldUnderline"/>
        </w:rPr>
        <w:t xml:space="preserve">the increase in the destructiveness and accuracy of all forms of </w:t>
      </w:r>
      <w:r w:rsidRPr="004F26A4">
        <w:rPr>
          <w:rStyle w:val="StyleBoldUnderline"/>
          <w:highlight w:val="cyan"/>
        </w:rPr>
        <w:t>military technology has made</w:t>
      </w:r>
      <w:r w:rsidRPr="007D7535">
        <w:rPr>
          <w:rStyle w:val="StyleBoldUnderline"/>
        </w:rPr>
        <w:t xml:space="preserve"> symmetrical war, </w:t>
      </w:r>
      <w:r w:rsidRPr="004F26A4">
        <w:rPr>
          <w:rStyle w:val="StyleBoldUnderline"/>
          <w:highlight w:val="cyan"/>
        </w:rPr>
        <w:t>war</w:t>
      </w:r>
      <w:r w:rsidRPr="007D7535">
        <w:rPr>
          <w:rStyle w:val="StyleBoldUnderline"/>
        </w:rPr>
        <w:t xml:space="preserve"> between similarly armed opponents, </w:t>
      </w:r>
      <w:r w:rsidRPr="004F26A4">
        <w:rPr>
          <w:rStyle w:val="StyleBoldUnderline"/>
          <w:highlight w:val="cyan"/>
        </w:rPr>
        <w:t>increasingly destructive and</w:t>
      </w:r>
      <w:r w:rsidRPr="007D7535">
        <w:rPr>
          <w:rStyle w:val="StyleBoldUnderline"/>
        </w:rPr>
        <w:t xml:space="preserve"> therefore </w:t>
      </w:r>
      <w:r w:rsidRPr="004F26A4">
        <w:rPr>
          <w:rStyle w:val="StyleBoldUnderline"/>
          <w:highlight w:val="cyan"/>
        </w:rPr>
        <w:t>difficult to win</w:t>
      </w:r>
      <w:r w:rsidRPr="00087E9E">
        <w:t xml:space="preserve">. The first Gulf war between Iraq and Iran was perhaps the most recent example of symmetrical war a war, much like the First World War, that lasted for years and killed millions of young men, for almost no political result. Hence, tactics in the new wars necessarily have to deal with this reality. </w:t>
      </w:r>
      <w:r w:rsidRPr="004F26A4">
        <w:rPr>
          <w:rStyle w:val="Underline2"/>
          <w:highlight w:val="cyan"/>
        </w:rPr>
        <w:t>Secondly</w:t>
      </w:r>
      <w:r w:rsidRPr="004F26A4">
        <w:rPr>
          <w:rStyle w:val="StyleBoldUnderline"/>
          <w:highlight w:val="cyan"/>
        </w:rPr>
        <w:t xml:space="preserve">, new </w:t>
      </w:r>
      <w:r w:rsidRPr="007D7535">
        <w:rPr>
          <w:rStyle w:val="StyleBoldUnderline"/>
        </w:rPr>
        <w:t xml:space="preserve">forms of </w:t>
      </w:r>
      <w:r w:rsidRPr="004F26A4">
        <w:rPr>
          <w:rStyle w:val="StyleBoldUnderline"/>
          <w:highlight w:val="cyan"/>
        </w:rPr>
        <w:t>communications</w:t>
      </w:r>
      <w:r w:rsidRPr="00087E9E">
        <w:t xml:space="preserve"> (information technology, television and radio, cheap air travel) </w:t>
      </w:r>
      <w:r w:rsidRPr="007D7535">
        <w:rPr>
          <w:rStyle w:val="StyleBoldUnderline"/>
        </w:rPr>
        <w:t>have had a range of implications</w:t>
      </w:r>
      <w:r w:rsidRPr="00087E9E">
        <w:t xml:space="preserve">. Even though most contemporary conflicts are very local, global connections are much more extensive, including criminal networks, Diaspora links, as well as the presence of international agencies, NGOS, and journalists. </w:t>
      </w:r>
      <w:r w:rsidRPr="007D7535">
        <w:rPr>
          <w:rStyle w:val="StyleBoldUnderline"/>
        </w:rPr>
        <w:t xml:space="preserve">The ability to mobilise around both exclusivist causes and human rights causes has been speeded up by new communications. Communications </w:t>
      </w:r>
      <w:r w:rsidRPr="004F26A4">
        <w:rPr>
          <w:rStyle w:val="StyleBoldUnderline"/>
          <w:highlight w:val="cyan"/>
        </w:rPr>
        <w:t>are</w:t>
      </w:r>
      <w:r w:rsidRPr="007D7535">
        <w:rPr>
          <w:rStyle w:val="StyleBoldUnderline"/>
        </w:rPr>
        <w:t xml:space="preserve"> also increasingly a tool of war, </w:t>
      </w:r>
      <w:r w:rsidRPr="004F26A4">
        <w:rPr>
          <w:rStyle w:val="StyleBoldUnderline"/>
          <w:highlight w:val="cyan"/>
        </w:rPr>
        <w:t>making it easier</w:t>
      </w:r>
      <w:r w:rsidRPr="007D7535">
        <w:rPr>
          <w:rStyle w:val="StyleBoldUnderline"/>
        </w:rPr>
        <w:t xml:space="preserve">, for example, </w:t>
      </w:r>
      <w:r w:rsidRPr="004F26A4">
        <w:rPr>
          <w:rStyle w:val="StyleBoldUnderline"/>
          <w:highlight w:val="cyan"/>
        </w:rPr>
        <w:t>to spread fear and panic than in earlier periods hence</w:t>
      </w:r>
      <w:r w:rsidRPr="007D7535">
        <w:rPr>
          <w:rStyle w:val="StyleBoldUnderline"/>
        </w:rPr>
        <w:t xml:space="preserve">, spectacular acts of </w:t>
      </w:r>
      <w:r w:rsidRPr="004F26A4">
        <w:rPr>
          <w:rStyle w:val="StyleBoldUnderline"/>
          <w:highlight w:val="cyan"/>
        </w:rPr>
        <w:t>terrorism</w:t>
      </w:r>
      <w:r w:rsidRPr="007D7535">
        <w:rPr>
          <w:rStyle w:val="StyleBoldUnderline"/>
        </w:rPr>
        <w:t>. This does not mean</w:t>
      </w:r>
      <w:r w:rsidRPr="00087E9E">
        <w:t xml:space="preserve">, as Berdal (2011) suggests, </w:t>
      </w:r>
      <w:r w:rsidRPr="007D7535">
        <w:rPr>
          <w:rStyle w:val="StyleBoldUnderline"/>
        </w:rPr>
        <w:t>that the argument implies that all contemporary wars involve global connections or that those connections are necessarily regressive</w:t>
      </w:r>
      <w:r w:rsidRPr="00087E9E">
        <w:t xml:space="preserve">. Rather, </w:t>
      </w:r>
      <w:r w:rsidRPr="007D7535">
        <w:rPr>
          <w:rStyle w:val="StyleBoldUnderline"/>
        </w:rPr>
        <w:t xml:space="preserve">it is an element in theorising the logic of new wars. </w:t>
      </w:r>
      <w:r w:rsidRPr="004F26A4">
        <w:rPr>
          <w:rStyle w:val="Underline2"/>
          <w:highlight w:val="cyan"/>
        </w:rPr>
        <w:t>Thirdly</w:t>
      </w:r>
      <w:r w:rsidRPr="00087E9E">
        <w:t xml:space="preserve">, even though it may be the case that, as globalisation theorists argue, </w:t>
      </w:r>
      <w:r w:rsidRPr="004F26A4">
        <w:rPr>
          <w:rStyle w:val="StyleBoldUnderline"/>
          <w:highlight w:val="cyan"/>
        </w:rPr>
        <w:t>globalisation has not led to the demise of the state but</w:t>
      </w:r>
      <w:r w:rsidRPr="007D7535">
        <w:rPr>
          <w:rStyle w:val="StyleBoldUnderline"/>
        </w:rPr>
        <w:t xml:space="preserve"> rather </w:t>
      </w:r>
      <w:r w:rsidRPr="004F26A4">
        <w:rPr>
          <w:rStyle w:val="StyleBoldUnderline"/>
          <w:highlight w:val="cyan"/>
        </w:rPr>
        <w:t>its transformation</w:t>
      </w:r>
      <w:r w:rsidRPr="007D7535">
        <w:rPr>
          <w:rStyle w:val="StyleBoldUnderline"/>
        </w:rPr>
        <w:t>, it is important to delineate the different ways in which states are changing. Perhaps the most important aspect of state transformation is the changing role of the state in relation to organised violence.</w:t>
      </w:r>
      <w:r w:rsidRPr="00087E9E">
        <w:t xml:space="preserve"> On the one hand, </w:t>
      </w:r>
      <w:r w:rsidRPr="007D7535">
        <w:rPr>
          <w:rStyle w:val="StyleBoldUnderline"/>
        </w:rPr>
        <w:t>the monopoly of violence is eroded from above, as some states are increasingly embedded in a set of international rules and institutions.</w:t>
      </w:r>
      <w:r w:rsidRPr="00087E9E">
        <w:t xml:space="preserve"> On the other hand, </w:t>
      </w:r>
      <w:r w:rsidRPr="007D7535">
        <w:rPr>
          <w:rStyle w:val="StyleBoldUnderline"/>
        </w:rPr>
        <w:t>the monopoly of violence is eroded from below as other states become weaker under the impact of globalisation.</w:t>
      </w:r>
      <w:r w:rsidRPr="00087E9E">
        <w:t xml:space="preserve"> There is, it can be argued, a big difference between the sort of privatised wars that characterised the pre-modern period and the ‘new wars’ which come after the modern period and are about disintegration. These new elements are not the reason for the adjective ‘new’, however, even though they may help to explain the evolution of new wars. </w:t>
      </w:r>
      <w:r w:rsidRPr="007D7535">
        <w:rPr>
          <w:rStyle w:val="StyleBoldUnderline"/>
        </w:rPr>
        <w:t>The point of the adjective ‘</w:t>
      </w:r>
      <w:r w:rsidRPr="004F26A4">
        <w:rPr>
          <w:rStyle w:val="StyleBoldUnderline"/>
          <w:highlight w:val="cyan"/>
        </w:rPr>
        <w:t>new’</w:t>
      </w:r>
      <w:r w:rsidRPr="007D7535">
        <w:rPr>
          <w:rStyle w:val="StyleBoldUnderline"/>
        </w:rPr>
        <w:t xml:space="preserve"> does not have to do with any particular feature of contemporary conflicts nor how well it resembles our assumptions about reality, but rather it has to do with the model of war and how the model I spell out is different from the prevailing models that underpin both policy and scholarship. It </w:t>
      </w:r>
      <w:r w:rsidRPr="004F26A4">
        <w:rPr>
          <w:rStyle w:val="StyleBoldUnderline"/>
          <w:highlight w:val="cyan"/>
        </w:rPr>
        <w:t xml:space="preserve">is a model that entails </w:t>
      </w:r>
      <w:r w:rsidRPr="004F26A4">
        <w:rPr>
          <w:rStyle w:val="Underline2"/>
          <w:highlight w:val="cyan"/>
        </w:rPr>
        <w:t>a specific political, economic and military logic</w:t>
      </w:r>
      <w:r>
        <w:t xml:space="preserve"> </w:t>
      </w:r>
      <w:r w:rsidRPr="00155CD8">
        <w:rPr>
          <w:rStyle w:val="StyleBoldUnderline"/>
        </w:rPr>
        <w:t>Many</w:t>
      </w:r>
      <w:r w:rsidRPr="00155CD8">
        <w:t xml:space="preserve"> of the </w:t>
      </w:r>
      <w:r w:rsidRPr="00155CD8">
        <w:rPr>
          <w:rStyle w:val="StyleBoldUnderline"/>
        </w:rPr>
        <w:t>critics miss the point about the logic of new wars.</w:t>
      </w:r>
      <w:r w:rsidRPr="00155CD8">
        <w:t xml:space="preserve"> For example, both Berdal (2011) and Malesovic (2010) make the point that identity politics are also about ideas the idea of Greater Croatia, for example, says Berdal. In a trivial sense, that is true just as ideological conflicts can also be reduced to identity a communist or a fascist identity as opposed to an ethnic or tribal identity for example. But the point of making this distinction is to illuminate different political logics, </w:t>
      </w:r>
      <w:r w:rsidRPr="00155CD8">
        <w:rPr>
          <w:rStyle w:val="StyleBoldUnderline"/>
        </w:rPr>
        <w:t xml:space="preserve">the way in which identity politics is associated with different practices, different methods of warfare and different ways of relating to authority Identity politics is about the right to power in the name of a specific group; ideological politics is about winning power in </w:t>
      </w:r>
      <w:r w:rsidRPr="00155CD8">
        <w:rPr>
          <w:rStyle w:val="StyleBoldUnderline"/>
          <w:sz w:val="18"/>
        </w:rPr>
        <w:t xml:space="preserve">order </w:t>
      </w:r>
      <w:r w:rsidRPr="00155CD8">
        <w:rPr>
          <w:rStyle w:val="StyleBoldUnderline"/>
        </w:rPr>
        <w:t>to carry out a particular ideological programme.</w:t>
      </w:r>
      <w:r w:rsidRPr="00155CD8">
        <w:t xml:space="preserve"> Typically, </w:t>
      </w:r>
      <w:r w:rsidRPr="00155CD8">
        <w:rPr>
          <w:rStyle w:val="StyleBoldUnderline"/>
        </w:rPr>
        <w:t>in new war contexts</w:t>
      </w:r>
      <w:r w:rsidRPr="00155CD8">
        <w:t xml:space="preserve">, for example, </w:t>
      </w:r>
      <w:r w:rsidRPr="00155CD8">
        <w:rPr>
          <w:rStyle w:val="StyleBoldUnderline"/>
        </w:rPr>
        <w:t>access to the state is about access to resources rather than about changing state behaviour</w:t>
      </w:r>
      <w:r w:rsidRPr="00155CD8">
        <w:t xml:space="preserve">; in such situations, </w:t>
      </w:r>
      <w:r w:rsidRPr="00155CD8">
        <w:rPr>
          <w:rStyle w:val="StyleBoldUnderline"/>
        </w:rPr>
        <w:t>competition for power tends to be based on identity rather than on programmatic debate, even if the latter is more of an ideal than a reality</w:t>
      </w:r>
      <w:r w:rsidRPr="00155CD8">
        <w:t xml:space="preserve">. This helps to explain military tactics - population displacement as a method of exerting political control or the persistence of new wars, as fear is a necessary long-term ingredient of identity politics. Berdal and Malesevic seem to be implying that the term ‘identity politics’ suggests that politics is a mask , which is instrumentalised for economic reasons; of course </w:t>
      </w:r>
      <w:r w:rsidRPr="00155CD8">
        <w:rPr>
          <w:rStyle w:val="StyleBoldUnderline"/>
        </w:rPr>
        <w:t>new wars are about politics that is why they are wars and of course identity is constructed, but so are all other forms of ideology. The point is that the distinction</w:t>
      </w:r>
      <w:r w:rsidRPr="00155CD8">
        <w:t xml:space="preserve"> that I make </w:t>
      </w:r>
      <w:r w:rsidRPr="00155CD8">
        <w:rPr>
          <w:rStyle w:val="StyleBoldUnderline"/>
        </w:rPr>
        <w:t>between identity politics and ideology</w:t>
      </w:r>
      <w:r w:rsidRPr="00155CD8">
        <w:t xml:space="preserve"> (democracy or socialism) </w:t>
      </w:r>
      <w:r w:rsidRPr="00155CD8">
        <w:rPr>
          <w:rStyle w:val="StyleBoldUnderline"/>
        </w:rPr>
        <w:t>and geopolitical interest implies a different set of political practices and a different methodology of war.</w:t>
      </w:r>
      <w:r>
        <w:rPr>
          <w:rStyle w:val="StyleBoldUnderline"/>
        </w:rPr>
        <w:t xml:space="preserve"> </w:t>
      </w:r>
      <w:r w:rsidRPr="00590F11">
        <w:rPr>
          <w:sz w:val="4"/>
        </w:rPr>
        <w:t xml:space="preserve">Some critics of the ‘new wars’ argument say the term is too fuzzy – a ‘hodgepodge’, say Henderson and Singer (2002). Indeed, similar terms – like hybrid warfare, multi- variant warfare, or complex warfighting – are explicitly about being a mixture. Thus, for example, multi-variant warfare refers to a ‘spectrum of conflict marked by unrestrained Mad Max ways in which symmetric and asymmetric wars merge and in which Micro- soft coexists with machetes and stealth tech- nology met by suicide bombers’ (Evans 2003; Hoffman 2007). The problem with existing categorisations of conflict, however, is that they do not easily fit contemporary reality, a point that will be elaborated in the data sec- tion, and consequently the policy prescrip- tions that emerge out of them are confused and distorted. It is to be hoped that the cur- rent debate will further refine the concept and lead to new categories that may displace the term ‘new’. A typical example of this type of criticism is the article by Sven Chojnacki. Chojnacki (2006) argues that the term ‘new wars’ is too vague and also ‘methodologically prob- lematic because the criteria for identifying “new” wars are highly arbitrary, difficult to reproduce inter-subjectively, and diffi- cult to reconcile with conflict theory’ (italics added). Chojnacki then goes on to establish his own categories based on actors – inter- state, extra-state, intra-state, and sub-state – which entirely misses the point of new wars, in which the actors are both state and non-state, internal and external. It misses the point that the term ‘new wars’ is a critique of prevailing conflict theory. Some critics concede that something like new wars exists. But that does not mean that ‘old wars’ have gone away. Particularly after the wars in Iraq and Afghanistan, some schol- ars and policy makers warn of assuming that future wars will look like Iraq and Afghani- stan. It is to be hoped that future wars will not be like Iraq and Afghanistan because these wars have been exacerbated by outside military interventions. But nor are future wars likely to look like the wars of the twen- tieth century. Of course, a return to old wars cannot be ruled out. It is possible to imag- ine continued competitive arming by states, growing interstate tensions, and a tendency to forget the suffering of previous genera- tions. But failure to deal with the ‘new wars’ of the present might make that possibility more plausible. The reconstruction of mili- tarised states through external wars might come to be viewed as a way of re-establishing the monopoly of violence at national levels. As John Keegan puts it: ‘The great work of disarming tribes, sects, warlords and crimi- nals – a principal achievement of monarchs in the 17th century and empires in the 19th – threatens to need doing all over again’ (Quoted in Mueller 2004: 172). In the pre- sent economic crisis, where states are cutting defence budgets, there is a tendency to pro- tect what is seen as the core defence task – preparation for ‘old war’ – and to squeeze the emerging capacity to contribute to global peace enforcement efforts. Are new wars ‘War’? Some writers argue that contemporary vio- lence is mainly privatised and/or criminal and cannot therefore be properly described as war. A good example of this kind of thinking is John Mueller’s interesting book The Remnants of War. He claims that war is becoming obsolescent and what is left are thugs who are the ‘residual combatants’ (Mueller 2004). In other words, he defines war as ‘old war’. A similar argument is made by Martin Shaw (2003), who talks about ‘degenerate wars’. According to Mueller (2004: 115), ‘most of what passes for warfare to-day is cen- trally characterised by the opportunistic and improvisatory clash of thugs, not by the pro- grammed and/or primordial clash of civilisa- tions –although many of the perpetrators do cagily apply ethnic, national or ideological rhetoric to justify their activities because to stress the thrill and profit of predation would be politically incorrect’. There is a lot of sense in this line of argu- ment. New wars can be described as mix- tures of war (organised violence for political ends), crime (organised violence for private ends) and human rights violations (violence against civilians). The advantage of not using the term ‘war’ is that all forms of contempo- rary violence can be regarded as wholly ille- gitimate, requiring a policing rather than a political/military response. Moreover, much contemporary violence – like the drugs wars in Mexico or gang warfare in major cities – appears to have a similar logic to new wars, but has to be classified as criminal. The same sort of argument has been used in relation to terrorism. There has been widespread criticism of the term ‘war on terror’ because it implies a military response to terrorist vio- lence when policing and intelligence meth- ods, it is argued, would be more effective (Howard 2002). On the other hand, the political element does have to be taken seriously; it is part of the solution. Articulating a cosmopolitan politics as an alternative to exclusivist iden- tity is the only way to establish legitimate institutions that can provide the kind of effective governance and security that Muel- ler is proposing as a solution. War does imply organised violence in the service of political ends. This is the way it legitimises criminal activity. Suicide bombers in their farewell videos describe themselves as soldiers not as murderers. Even if it is the case, and it often is, that those who frame the violence in eth- nic, religious or ideological terms are purely instrumental, these political narratives are internalised through the process of engag- ing in or suffering from violence. Indeed, this is the point of the violence; it is only possi- ble to win elections or to mobilise political support through the politics of fear. This is a point made strongly by Kalyvas in his Logic of Violence in Civil Wars. He quotes Thucy- dides on ‘the violent fanaticism which came into play once the struggle had broken out ….society had become divided into two ideo- logically hostile camps, and each side viewed the other with suspicion’ (Kalyvas 2006: 78). Overcoming fear and hostility does not nec- essarily come about through compromise, even if that is possible, because compromise can entrench exclusivist positions; rather it requires a different kind of politics, the con- struction of a shared discourse that has to underpin any legal response. A related terminological issue concerns the word ‘conflict’. There is a legal difference between ‘war’ and ‘armed conflict’, which has to do with whether or not war has been formally declared. Most data sets assume a threshold below which violence cannot be counted as war – say a thousand battle deaths per year, as in the Correlates of War database (Correlates of War Project). Without wishing to be overly semantic, the term conflict does seem to imply a contestation around a legiti- mate grievance that can be resolved either by victory of one side or through compromise; the term used in the Uppsala University Con- flict Dataset is ‘contested incompatibility’ (UCDP 1988). Actually, conflict is endemic in all societies and necessary for change and adaptation. Democracy is a peaceful mecha- nism for managing conflict. Violence, as Michel Wievorka (2009) contends, tends to be the opposite of conflict; it closes down debates and ‘encourages ruptures’. In ‘new wars’ the ‘sides’ need an ‘incompatibility’ in order to justify their existence. the Debate about data The ‘new wars’ argument is largely based on qualitative rather than quantitative data. It came out of empirical studies of the wars in the former Yugoslavia and the South Cauca- sus as well as Sub Saharan Africa (Kaldor and Vashee 1997). This knowledge has since been augmented by research on Iraq and Afghani- stan, but there were two quantitative claims that I used to back up the arguments that battles are becoming rare and most violence is directed against civilians. One concerned the dramatic increase in the ratio of civil- ian to military casualties and the other con- cerned the rise in the numbers of displaced people per conflict. Other data that could be relevant relate to the recurrence and/or per- sistence of contemporary conflicts as well as the tendency to spread. In fact, the quantitative data, despite claims to the contrary, does seem to confirm the claims about the nature of new wars even though this data has to be used cautiously because it largely derives from ‘old’ assump- tions about conflict. The debate about data covers three broad areas: the numbers and duration of wars; the numbers of casualties; and the levels of forced displacement. t he numbers and duration of wars There are three main sources for data on numbers of wars. These are: - The Uppsala Conflict Data Programme (UCDP), which is used by the Stock- holm International Peace Research Insti- tute (SIPRI) in its annual yearbook, the Human Security Report project and the World Bank (UCDP; SIPRI; Human Secu- rity Report Project); - The Correlates of War roject at the Uni- versity of Michigan (Correlates of War project); and - The biennial Peace and Conflict Survey produced by the Center for Develop- ment and Conflict Management at the University of Maryland (Peace and Con- flict Survey). All three data sets are based on ‘old war’ assumptions. For violence to be counted as a war, there has to be a state involved at least on one side and there have to be a certain number of battle deaths. Moreover, they all distinguish between intra-state and inter- state war, and some have added sub-state or non-state categories. Yet central to the ‘new wars’ argument is the difficulty of distin- guishing between what is state or non-state and what is external or internal. So, none of these numbers are really able to capture the nature of new wars. In particular, the emphasis on battle deaths has the counter-intuitive effect of leaving out major episodes of violence. As Milton Leiten- berg (2006) puts it: ‘There were few “battle deaths” in Cambodia between 1975 and 1978, comparatively few in Somalia in 1990 and 1991, or in Rwanda in 1994: but it would simply be bizarre if two million dead in Cam- bodia, 350,000 in Somalia and 8000 or more in Rwanda were omitted from compilations’. Nevertheless, the findings from the three databases do have some relevance to the new wars thesis. They all tend to concur in the fol- lowing conclusions: - The virtual disappearance of wars between states; - The decline of all high intensity wars, involving more than a thousand battle deaths; - The decline in the deadliness of war measured in terms of battle deaths; - The increase in the duration and/or recurrence of wars; and - The risk factor of proximity to other wars. In other words, there does seem to be a decline in ‘old wars’, which is largely what this data measures. There is also a decline in the numbers killed in battles, which is consistent with the argument about the decline of battle. And there does seem to be evidence for the argument that new wars are difficult to end and they tend to spread if we assume that the data does catch some ‘new war’ elements. The UCDP has made the most effort to adjust to the new realities and has added data on episodes of one-sided violence and on non-state violent conflicts. Both of these numbers seem to be increasing and this again is consistent with the argument that new wars could be treated as cases of mutual one-sided violence and that low-level, low intensity persistent conflicts may be more typical nowadays. Those who have criticised the new wars argument using this sort of data have tended to set up straw men to attack. Thus it is argued that new wars are civil wars and the decline in civil wars suggests that new wars are not increasing. But new wars are not the same as civil wars and no one has claimed that new wars are increasing or decreasing; the argument was always about the changing character of war. Bizarrely, critics have also suggested that the decline of battle severity is a critique of new wars when on the con- trary it confirms the new wars argument (Melunder, Oberg and Hall 2009) c asualties The problem with calculations about the ratio of civilian to military casualties is three fold. First, figures on civilian casualties are notoriously inaccurate. There are a variety of methods for calculating these numbers: reli- ance on media and other reports of individ- ual deaths, epidemiological surveys, opinion surveys and, where available, official death certificates. The results vary widely. Thus, cas- ualties in the Bosnia war vary from 260,000 (the number given by the Bosnian Informa- tion Ministry and widely used by interna- tional agencies at the time), of which 60,000 were military, to 40,000 in the World Disas- ters Report (Roberts 2010). Similarly, civilian casualties in the Iraq war have been the sub- ject of huge debate; the numbers vary widely, from around 100,000 civilian casualties from violence (as of a 2011 estimate by Iraq Body Count, which relies on media reports and official documents) to over a million (based on an opinion survey in 2007, which asked Iraqis in all 18 governorates whether any member of their family had been killed) (ORB International). Secondly, it is very difficult to distinguish combatants from civilians. The only figures for which there are accurate statistics are military casualties because these are for- mally recorded by their governments. Hence, we know that, as of September 2012, there were some 4804 military casualties in Iraq, of which 4486 were American, and some 3202 military casualties in Afghanistan, of which some 2136 were American (Iraq Coalition Casualty Count). But, since many combatants in new wars are police, militia, private contractors, mercenaries, para-militaries or crim- inals of various kinds, the figures for other military and civilian casualties are very diffi- cult to identify. A good example are the fig- ures produced by the Sarajevo Research and Documentation Centre. They collected death certificates for people killed in the 1992–5 war and estimated that some 97,207 people were killed, of which 39,684 or 41% were civilian and 62,626 or 59% were soldiers. However, the number for soldiers included all men of military age. Since we know that it was mainly men of military age that were killed in ethnic cleansing operations and the majority of displaced people were women – and we also know that participation in the violence was very low, about 6.5% of the population – it is simply not credible that all those men were soldiers. It would presuppose that nearly all the 8000 men and boys killed in Srebrenica were soldiers, for example. Thirdly it is very difficult to distinguish whether civilians were killed as a side effect of battle, as a result of deliberate violence (political or criminal), or as a result of the indirect effects of war – privation and dis- ease. The Human Security Report suggests that deaths as an indirect effect of war have declined in contemporary wars. This is because wars are often highly localised and low-level and general improvements in healthcare or in immunisation continue dur- ing the wars. The main method of calculating these indirect effects is through calculating the excess deaths that took place over and above what might have been expected from previous trends. The Human Security Report, for example, criticises the IRC report on casu- alties in the war in the Democratic Republic of Congo, which estimates that 5.4 million people died during the war who would not have died ‘had there been no war’; more than 90% were estimated to have died from war- exacerbated disease and malnutrition. The HSR argues that their estimate was based on an estimated infant mortality rate prior to the conflict that was too low, that their surveys were biased in favour of areas with a small population and a high death toll and that the true figure is probably much lower. So what can be said about the data on casualties? First of all, the data suggests an overall decline in all war-related deaths. One of the misapplied criticisms that have been made of the new wars thesis is that new wars scholars claim that atrocities in new wars are worse than in previous wars. The only claim that the new wars thesis makes is most vio- lence in new wars consists of violence against civilians rather than combat – it would be mad to claim that violence against civilians is worse than the modernist state-based atrocities like the holocaust or the Soviet purges. Secondly, there has been a dramatic decline in battle deaths. If we compare all war-related deaths to battle deaths rather than civilian to military casualties, then it is possible to assert that the ratio has increased on a scale commensurate with the ‘new wars’ original claim (Lacin and Gleditsch 2005). Thirdly, casualties among regular soldiers are a very small proportion of total deaths in wars, both because there are fewer regular soldiers taking part in wars and because of the decline in battle. Finally, what is shocking about this whole debate is the fact that we have good and accu- rate statistics for the deaths of men in state- based uniforms, but information about the vast majority of victims is totally inadequate. Forced displacement No one disputes that the overall total dis- placed population has increased. Indeed according to UNHCR, the figures for forcibly displaced people in 2010 were at their high- est in fifteen years at 43.7 million, includ- ing 15.4 million refugees, some 27.5 million internally displaced persons and 837,500 individuals whose asylum applications had not been processed. But critics suggest that these numbers should be qualified in two respects. First, data collection has greatly improved, especially in relation to internally displaced persons. In particular, the main source of IDP data is the Norwegian Refugee Council’s Internal Displacement Monitor- ing Centre, which has only been collecting data since 1998 (IDMC). Before that date, the main source was UNHCR’s estimates of those IDPs of concern to UNHCR, a much lower figure. Secondly, refugee and IDP data tends to be cumulative, since many people do not return to their homes. Nevertheless, recent conflicts – especially in Iraq, Somalia and Pakistan – do seem to confirm the contention that forcible dis- placement is a central methodology of new wars. In Iraq, for example, some 4 mil- lion people were displaced at the height of the war in 2006–2008; roughly half were refugees and half were internally displaced. Indeed, it can be argued that one reason for lower levels of deaths in war is that it is easier to spread fear and panic using new communications, so that more people leave their homes than formerly. At the same time, there does seem to be a trend towards increasing displacement per conflict. Using the American Refugee Council data, Myron Weiner (1996) calculated that the number of refugees and internally displaced persons per conflict increased from 327,000 per con- flict in 1969 to 1,316,000 in 1992 (1992 was, of course, a peak year for conflict). Using the Uppsala Conflict Database and figures from UNHC and the IDMC, an upward trend in refugees and internally based persons can be observed per conflict. Figure 1 is broader, showing the rise in annual numbers of inter- nally displaced persons in countries experi- encing not only armed conflict, but what the UCDP describe as substate conflict and one- sided violence.3 One conclusion from this discussion is the need to refine the displacement data, which could well offer a better indicator of human insecurity than some of the other numbers that are used. the Debate about clausewitz The final set of criticisms against the ‘new wars’ thesis has to do with the claim that new wars are post-Clausewitzean (Strachan and Herberg-Rothe 2007; Schuurman 2010). The reasons that are normally put forward for claiming that new wars are post-Clause- witzean have to do with the Trinitarian con- ception of war, the primacy of politics and the role of reason. Both John Keegan (2004) and Martin Van Creveld (1991) have sug- gested that the Trinitarian concept of war, with its tripartite distinction of the state, the army and the people, is no longer relevant. Other authors suggest that war is no longer an instrument of politics and, indeed, that the ‘divorce of war from politics’ is charac- teristic of both pre-Clausewitzean and post- Clausewitzean wars (Snow quoted in Ang- strom 2003: 8). Along with these arguments, critics have also questioned the rationality of war. Van Creveld, for example, argues that it is ‘preposterous…to think that just because some people wield power, they act like cal- culating machines that are unswayed by pas- sions. In fact, they are no more rational than the rest of us’(1991: 10). These arguments are rather trivial and, depending on how Clausewitz is interpreted, they can all be refuted. Huw Strachan (2007) points out that the trinity refers to ‘tenden- cies’ or motivations rather than empirical cat- egories. The point of the concept is to explain how a complex social organisation, made up of many different individuals with many dif- ferent motivations, can become, in his words, the ‘personalised state’ – a ‘side’ in or party to war. ‘War’ says Clausewitz, ‘is, therefore, not only chameleon-like in character, because it changes colour in some degree in each par- ticular case, but it is, also, as a whole, in rela- tion to the predominant tendencies which are in it, a wonderful trinity, composed of the original violence of its elements, hatred and animosity, which may be looked upon as blind instinct; the play of probabilities and chance, which make it a free activity of the soul; and of the subordinate nature of a political instrument, by which it belongs to pure reason’ (1968: 24). These different ‘ten- dencies’ – reason, chance and emotion – are mainly associated with the state, the gener- als and the people, respectively, but the word ‘mainly’ or ‘more’ suggests that they are not exclusively associated with these different components or levels of warfare. Clausewitz argues that war is what unites the trinity. The trinity was ‘wondrous’ because it made possible the coming together of the people and the modern state. Obviously, the distinction between the state, the military, and the people is blurred in most new wars. New wars are fought by networks of state and non-state actors and often it is difficult to distinguish between combatants and civil- ians. So, if we think of the trinity in terms of the institutions of the state, the army and the people, then it cannot apply. But if we think of the trinity as a concept for explaining how disparate social and ethical tendencies are united in war, then it is clearly very relevant. A second issue is the primacy of politics. Among translators of Clausewitz, there is a debate about whether the German word poli- tik should be translated as policy or politics. It can be argued that it applies to both if we roughly define policy as external, in terms of relations with other states, and politics as the domestic process of mediating different interests and views. New Wars are also fought for political ends and, indeed, war itself can be viewed as a form of politics. The political narrative of the warring parties is what holds together dispersed loose networks of paramilitary groups, regular forces, criminals, mercenar- ies and fanatics, representing a wide array of tendencies – economic and/or criminal self- interest, love of adventure, personal or fam- ily vendettas, or even just a fascination with violence. It is what provides a license for these varying tendencies. Moreover, these political narratives are often constructed through war. Just as Clausewitz described how patriotism is kindled through war, so these identities are forged through fear and hatred, through the polarisation of us and them. In other words, war itself is a form of political mobilisation, a way of bringing together, of fusing the disparate elements that are organised for war. Understood in this way, war is an instru- ment of politics rather than policy. It is about domestic politics even if it is a politics that crosses borders rather than the external pol- icy of states. If, for Clausewitz, the aim of war is external policy and political mobilisation, this means, in new wars, it is the other way round. Mobilisation around a political narra- tive is the aim of the war and external policy or policy vis-à-vis the proclaimed enemy is the justification.So if new wars are an instrument of poli- tics, what is the role of reason? ‘New wars’ are rational in the sense of instrumental rationality. But is rationality the same as rea- son? The enlightenment version of reason was different from instrumental rationality. As used by Hegel, who was a contemporary in Berlin of Clausewitz, it had something to do with the way the state was identi- fied with universal values, the agency that was responsible for the public as opposed to the private interest. The state brought together diverse groups and classes for the purpose of progress – democracy and eco- nomic development. Clausewitz puts consid- erable emphasis on the role of the cabinet in formulating policy and argues that the Commander-in-Chief should be a member of the cabinet. The cabinet, which in Clause- witz’s time was a group of ministers advis- ing the monarch, was thought to play a role in bringing together different interests and motivations and providing unifying, publicly justifiable arguments for both war and the conduct of war. Of course, members of the cabinet had their own private motivations, as do generals (glory, enrichment, jealousy, etc), but it is incumbent on them to come to some agreement, to provide the public face of the war and to direct the war, and this has to be based on arguments that are universally acceptable (universal, here, refer- ring to those who are citizens of the state). In his description of the evolution of warfare and the state, which echoes Hegel’s stadial theory of history, he argues that only in the modern period can the state be regarded as ‘an intelligent being acting in accordance with simple logical rules’ (Clausewitz 1968: 342) and that this is associated with the rise of cabinet government where the ‘cabinet had become a complete unity, acting for the state in all its external relations’ (Clausewitz 1968: 344). The political narratives of new wars are based on particularist interests; they are exclusive rather than universalist. They deliberately violate the rules and norms of war. They are rational in the sense of being instrumental. But they are not reasonable. Reason has something to do with universally accepted norms that underpin national and international law. However there is another argument about why new wars are post-Clausewitzean. This has to do with the fundamental tenets of Clausewitzean thought – his notion of ideal war. This is derived from his definition of war. ‘War’ he says ‘is nothing but a duel on an extended scale. If we would conceive as a unit the countless number of duels which make up a war, we shall do so best by sup- posing to ourselves two wrestlers. Each strives by physical force to compel the other to submit to his will: each endeavours to throw his adversary, and thus render him incapable of further resistance. War therefore is an act of violence intended to compel our opponent to fulfil our will’ (Clausewitz 1968: 5; italics in the original). Violence, he says, is the means. The ultimate object is the ‘com- pulsory submission of the enemy to our will’ and, in order to achieve this, the enemy must be disarmed. He then goes on to explain why this must lead to the extreme use of violence. ‘Now philanthropists may easily imagine there is a skilful method of disarming and overcoming an enemy without causing great bloodshed…. However plausible this may appear, still it is an error, which must be extirpated; for in such dangerous things as war, the errors which proceed from a spirit of benevolence are the worst. As the use of physical power to the utmost extent by no means excludes the co-operation of intelligence, it follows that he who uses forces unsparingly, without reference to the bloodshed involved, must obtain a superiority if his adversary uses less vigour in its application. The former then dic- tates the law to the latter, and both proceed to extremities to which the only limitations are those imposed by the amount of counteracting force on each side’ (Clausewitz 1968: 6; italics added). In other words, the inner nature of war – Absolute War – follows logically from Kaldor: In Defence of New Wars Art.4, page 13 of 16 the definition as each side is pushed to make fresh efforts to defeat the other, a proposi- tion that Clausewitz elaborates in Chapter 1, through what he calls the three recipro- cal actions according to which violence is ‘pushed to its utmost bounds’ (1968: 7). For Clausewitz, combat is the decisive moment of war. Real war may depart from ideal war for a variety of reasons, but as long as war fits his definition, it contains the logic of extremes and, in Chapter 2 of my book, I describe how that logic applied to ‘Old Wars’. It is this logic of extremes that I believe no longer applies in ‘new wars’. I have therefore reformulated the definition of war. I have defined war as ‘an act of violence involving two or more organised groups framed in political terms’. According to the logic of this definition, war could either be a ‘contest of wills’ as is implied by Clausewitz’s defi- nition or it could be a ‘mutual enterprise’. A contest of wills implies that the enemy must be crushed and therefore war tends to extremes. A mutual enterprise implies that both sides need the other in order to carry on the enterprise of war and therefore war tends to be long and inconclusive. ‘New wars’ tend to be mutual enterprises rather than a contest of wills. The warring parties are interested in the enterprise of war rather than winning or losing, for both political and economic reasons. The inner tendency of such wars is not war without limits, but war without end. Wars, defined in this way, create shared self-perpetuating interest in war to reproduce political identity and to further economic interests. As in the Clausewitzean schema, real wars are likely to be different from the ideal description of war. The hostility that is kin- dled by war among the population may pro- voke disorganised violence or there may be real policy aims that can be achieved. There may be outside intervention aimed at sup- pressing the mutual enterprise or the wars may produce unexpectedly an animosity to violence among the population, undermin- ing the premise of political mobilisation on which such wars are based. This redefinition of war constitutes a dif- ferent interpretation of war, a theory of war, whose test is how well it offers a guide to practice. Since it is an ideal type, examples can be used to support the theory, but it is, in principle, unprovable. The question is whether it is useful. Take the example of the ‘War on Terror’. Antonio Echevarria defines the ‘War on Terror’ in classic Clause- witzean terms: ‘Both antagonists seek the political destruction of the other and, at this point, neither appears open to negoti- ated settlement’ (2007: 211). Understood in this way, each act of terrorism calls forth a military response, which, in turns, produces a more extreme counterreaction. The prob- lem is that there can be no decisive blow. The terrorists cannot be destroyed by mili- tary means because they cannot be distin- guished from the population. Nor can the terrorists destroy the military forces of the United States. But if we understand the ‘War on Terror’ as a mutual enterprise – what- ever the individual antagonists believe – in which the American Administration shores up its image as the protector of the Ameri- can people and the defender of democracy, those with a vested interest in a high military budget are rewarded and extremist Islamists are able to substantiate the idea of a Global Jihad and to mobilise young Muslims behind the cause, then action and counterreaction merely contribute to ‘long war’, which bene- fits both sides. Understood in Clausewitzean terms, the proposed course of action is total defeat of the terrorists by military means. Understood in post-Clausewitzean terms, the proposed course of action is very different; it has to do with both with the application of law and the mobilisation of public opinion not on one side or the other, but against the mutual enterprise. The contrast between new and old wars, put forward here, is thus a contrast between ideal types of war rather than a contrast between actual historical experiences. Of </w:t>
      </w:r>
      <w:r w:rsidRPr="00590F11">
        <w:rPr>
          <w:sz w:val="10"/>
        </w:rPr>
        <w:t>course, the wars of the twentieth century, at least in Europe, were close to the old war ideal and the wars of the twenty first century are closer to my depiction of new wars. Con- temporary wars may not actually conform to this description any more than earlier wars conformed to the old war description. Perhaps another way to describe the dif- ference is between realist interpretations of war as conflicts between groups, usually states, that act on behalf of the group as a whole and interpretations of war in which the behaviour of political leaders is viewed as the expression of a complex set of political and perhaps bureaucratic struggles pursuing their particular interest or the interests of their faction or factions, rather than those of the whole. It can be argued</w:t>
      </w:r>
      <w:r>
        <w:t xml:space="preserve"> </w:t>
      </w:r>
      <w:r w:rsidRPr="00595BEE">
        <w:rPr>
          <w:rStyle w:val="StyleBoldUnderline"/>
        </w:rPr>
        <w:t>that in the West- phalian era of sovereign nation-states, a real- ist interpretation had more relevance than it does today</w:t>
      </w:r>
      <w:r w:rsidRPr="00595BEE">
        <w:t xml:space="preserve">. This conceptual distinction is not quite the same as the way I originally described ‘new wars’ in terms of the involvement of non-state actors, the role of identity poli- tics, the blurring of the distinction between war (political violence) and crime (violence for private interests) as well as the fact that, in new wars, battles are rare and violence is mainly directed against civilians (Kaldor 2007). But it is not inconsistent with that ear- lier description; it merely involves a higher level of abstraction. The </w:t>
      </w:r>
      <w:r w:rsidRPr="004F26A4">
        <w:rPr>
          <w:rStyle w:val="Underline2"/>
          <w:highlight w:val="cyan"/>
        </w:rPr>
        <w:t>debate</w:t>
      </w:r>
      <w:r w:rsidRPr="00595BEE">
        <w:t xml:space="preserve"> about new wars </w:t>
      </w:r>
      <w:r w:rsidRPr="00595BEE">
        <w:rPr>
          <w:rStyle w:val="StyleBoldUnderline"/>
        </w:rPr>
        <w:t xml:space="preserve">has </w:t>
      </w:r>
      <w:r w:rsidRPr="004F26A4">
        <w:rPr>
          <w:rStyle w:val="Underline2"/>
          <w:highlight w:val="cyan"/>
        </w:rPr>
        <w:t>helped to refine and reformulate</w:t>
      </w:r>
      <w:r w:rsidRPr="00595BEE">
        <w:rPr>
          <w:rStyle w:val="StyleBoldUnderline"/>
        </w:rPr>
        <w:t xml:space="preserve"> the argument</w:t>
      </w:r>
      <w:r w:rsidRPr="00595BEE">
        <w:t xml:space="preserve">. The debate about Clausewitz has facilitated a more conceptual interpretation of new wars, while the debate about data has led to the identification of new sources of evidence that have helped to substantiate the main proposition. The one thing the critics tend to agree is that </w:t>
      </w:r>
      <w:r w:rsidRPr="00595BEE">
        <w:rPr>
          <w:rStyle w:val="StyleBoldUnderline"/>
        </w:rPr>
        <w:t xml:space="preserve">the new war thesis has been important in opening up </w:t>
      </w:r>
      <w:r w:rsidRPr="004F26A4">
        <w:rPr>
          <w:rStyle w:val="StyleBoldUnderline"/>
          <w:highlight w:val="cyan"/>
        </w:rPr>
        <w:t xml:space="preserve">new </w:t>
      </w:r>
      <w:r w:rsidRPr="004F26A4">
        <w:rPr>
          <w:rStyle w:val="Emphasis2"/>
          <w:highlight w:val="cyan"/>
        </w:rPr>
        <w:t>scholarly analysis</w:t>
      </w:r>
      <w:r w:rsidRPr="004F26A4">
        <w:rPr>
          <w:rStyle w:val="StyleBoldUnderline"/>
          <w:highlight w:val="cyan"/>
        </w:rPr>
        <w:t xml:space="preserve"> and new </w:t>
      </w:r>
      <w:r w:rsidRPr="004F26A4">
        <w:rPr>
          <w:rStyle w:val="Emphasis2"/>
          <w:highlight w:val="cyan"/>
        </w:rPr>
        <w:t>policy perspectives</w:t>
      </w:r>
      <w:r w:rsidRPr="00595BEE">
        <w:rPr>
          <w:rStyle w:val="StyleBoldUnderline"/>
        </w:rPr>
        <w:t>,</w:t>
      </w:r>
      <w:r w:rsidRPr="00595BEE">
        <w:t xml:space="preserve"> which, as I have stressed, was the point of the argument (Newman 2004; Henderson and Singer</w:t>
      </w:r>
      <w:r w:rsidRPr="00AD61F6">
        <w:t xml:space="preserve"> 2002). </w:t>
      </w:r>
      <w:r w:rsidRPr="00AD61F6">
        <w:rPr>
          <w:rStyle w:val="StyleBoldUnderline"/>
        </w:rPr>
        <w:t>The debate has</w:t>
      </w:r>
      <w:r w:rsidRPr="00AD61F6">
        <w:t xml:space="preserve"> taken this further. It has </w:t>
      </w:r>
      <w:r w:rsidRPr="00AD61F6">
        <w:rPr>
          <w:rStyle w:val="StyleBoldUnderline"/>
        </w:rPr>
        <w:t>contributed to the burgeoning field of conflict studies</w:t>
      </w:r>
      <w:r w:rsidRPr="00AD61F6">
        <w:t xml:space="preserve">. </w:t>
      </w:r>
      <w:r w:rsidRPr="00AD61F6">
        <w:rPr>
          <w:rStyle w:val="StyleBoldUnderline"/>
        </w:rPr>
        <w:t xml:space="preserve">And </w:t>
      </w:r>
      <w:r w:rsidRPr="004F26A4">
        <w:rPr>
          <w:rStyle w:val="StyleBoldUnderline"/>
          <w:highlight w:val="cyan"/>
        </w:rPr>
        <w:t xml:space="preserve">it has </w:t>
      </w:r>
      <w:r w:rsidRPr="00AD61F6">
        <w:rPr>
          <w:rStyle w:val="StyleBoldUnderline"/>
        </w:rPr>
        <w:t xml:space="preserve">had an </w:t>
      </w:r>
      <w:r w:rsidRPr="004F26A4">
        <w:rPr>
          <w:rStyle w:val="StyleBoldUnderline"/>
          <w:highlight w:val="cyan"/>
        </w:rPr>
        <w:t>influence on the</w:t>
      </w:r>
      <w:r w:rsidRPr="00AD61F6">
        <w:rPr>
          <w:rStyle w:val="StyleBoldUnderline"/>
        </w:rPr>
        <w:t xml:space="preserve"> intensive </w:t>
      </w:r>
      <w:r w:rsidRPr="004F26A4">
        <w:rPr>
          <w:rStyle w:val="StyleBoldUnderline"/>
          <w:highlight w:val="cyan"/>
        </w:rPr>
        <w:t xml:space="preserve">policy debates </w:t>
      </w:r>
      <w:r w:rsidRPr="00595BEE">
        <w:rPr>
          <w:rStyle w:val="StyleBoldUnderline"/>
        </w:rPr>
        <w:t xml:space="preserve">that are </w:t>
      </w:r>
      <w:r w:rsidRPr="004F26A4">
        <w:rPr>
          <w:rStyle w:val="StyleBoldUnderline"/>
          <w:highlight w:val="cyan"/>
        </w:rPr>
        <w:t xml:space="preserve">taking place </w:t>
      </w:r>
      <w:r w:rsidRPr="00AD61F6">
        <w:rPr>
          <w:rStyle w:val="StyleBoldUnderline"/>
        </w:rPr>
        <w:t>especially within the military, ministries of defence and international organisations the debates about counter-insurgency in the Pentagon</w:t>
      </w:r>
      <w:r w:rsidRPr="00AD61F6">
        <w:t xml:space="preserve">, for example, </w:t>
      </w:r>
      <w:r w:rsidRPr="00AD61F6">
        <w:rPr>
          <w:rStyle w:val="StyleBoldUnderline"/>
        </w:rPr>
        <w:t xml:space="preserve">or about human security in the European Union and indeed about non-traditional approaches to security in general. </w:t>
      </w:r>
      <w:r w:rsidRPr="004F26A4">
        <w:rPr>
          <w:rStyle w:val="Emphasis"/>
          <w:highlight w:val="cyan"/>
        </w:rPr>
        <w:t>What is</w:t>
      </w:r>
      <w:r w:rsidRPr="00AD61F6">
        <w:rPr>
          <w:rStyle w:val="Emphasis"/>
        </w:rPr>
        <w:t xml:space="preserve"> still </w:t>
      </w:r>
      <w:r w:rsidRPr="004F26A4">
        <w:rPr>
          <w:rStyle w:val="Emphasis"/>
          <w:highlight w:val="cyan"/>
        </w:rPr>
        <w:t>lacking</w:t>
      </w:r>
      <w:r w:rsidRPr="00AD61F6">
        <w:rPr>
          <w:rStyle w:val="Emphasis"/>
        </w:rPr>
        <w:t xml:space="preserve"> in the debate </w:t>
      </w:r>
      <w:r w:rsidRPr="004F26A4">
        <w:rPr>
          <w:rStyle w:val="Emphasis"/>
          <w:highlight w:val="cyan"/>
        </w:rPr>
        <w:t>is the demand for a cosmopolitan political response</w:t>
      </w:r>
      <w:r w:rsidRPr="00AD61F6">
        <w:t xml:space="preserve">. In the end, </w:t>
      </w:r>
      <w:r w:rsidRPr="00595BEE">
        <w:rPr>
          <w:rStyle w:val="StyleBoldUnderline"/>
        </w:rPr>
        <w:t xml:space="preserve">policing, </w:t>
      </w:r>
      <w:r w:rsidRPr="004F26A4">
        <w:rPr>
          <w:rStyle w:val="StyleBoldUnderline"/>
          <w:highlight w:val="cyan"/>
        </w:rPr>
        <w:t>the rule of law</w:t>
      </w:r>
      <w:r w:rsidRPr="00595BEE">
        <w:rPr>
          <w:rStyle w:val="StyleBoldUnderline"/>
        </w:rPr>
        <w:t xml:space="preserve">, justice mechanisms and institution-building </w:t>
      </w:r>
      <w:r w:rsidRPr="004F26A4">
        <w:rPr>
          <w:rStyle w:val="StyleBoldUnderline"/>
          <w:highlight w:val="cyan"/>
        </w:rPr>
        <w:t>depend on</w:t>
      </w:r>
      <w:r w:rsidRPr="00AD61F6">
        <w:rPr>
          <w:rStyle w:val="StyleBoldUnderline"/>
        </w:rPr>
        <w:t xml:space="preserve"> the spread of </w:t>
      </w:r>
      <w:r w:rsidRPr="004F26A4">
        <w:rPr>
          <w:rStyle w:val="StyleBoldUnderline"/>
          <w:highlight w:val="cyan"/>
        </w:rPr>
        <w:t xml:space="preserve">norms at local, national and global levels, and norms are </w:t>
      </w:r>
      <w:r w:rsidRPr="004F26A4">
        <w:rPr>
          <w:rStyle w:val="Emphasis"/>
          <w:highlight w:val="cyan"/>
        </w:rPr>
        <w:t>constructed</w:t>
      </w:r>
      <w:r w:rsidRPr="00AD61F6">
        <w:rPr>
          <w:rStyle w:val="StyleBoldUnderline"/>
        </w:rPr>
        <w:t xml:space="preserve"> both </w:t>
      </w:r>
      <w:r w:rsidRPr="004F26A4">
        <w:rPr>
          <w:rStyle w:val="Emphasis"/>
          <w:highlight w:val="cyan"/>
        </w:rPr>
        <w:t>through scholarship and</w:t>
      </w:r>
      <w:r w:rsidRPr="00AD61F6">
        <w:rPr>
          <w:rStyle w:val="StyleBoldUnderline"/>
        </w:rPr>
        <w:t xml:space="preserve"> public </w:t>
      </w:r>
      <w:r w:rsidRPr="004F26A4">
        <w:rPr>
          <w:rStyle w:val="StyleBoldUnderline"/>
          <w:highlight w:val="cyan"/>
        </w:rPr>
        <w:t>debate</w:t>
      </w:r>
      <w:r w:rsidRPr="00AD61F6">
        <w:t xml:space="preserve">. If we are to reconceptualise political violence as ‘new war’ or crime and the use of force as cosmopolitan law enforcement rather than war-fighting, then </w:t>
      </w:r>
      <w:r w:rsidRPr="00595BEE">
        <w:rPr>
          <w:rStyle w:val="Underline2"/>
        </w:rPr>
        <w:t xml:space="preserve">we have to be able to challenge the claims of those who conceptualise political violence as ‘old war’, and this can only be done through critical publicly-engaged </w:t>
      </w:r>
      <w:r w:rsidRPr="00507095">
        <w:rPr>
          <w:rStyle w:val="Underline2"/>
        </w:rPr>
        <w:t>analysis</w:t>
      </w:r>
      <w:r w:rsidRPr="00507095">
        <w:t>.</w:t>
      </w:r>
    </w:p>
    <w:p w:rsidR="000F1191" w:rsidRDefault="000F1191" w:rsidP="000F1191"/>
    <w:p w:rsidR="000F1191" w:rsidRPr="009C091D" w:rsidRDefault="000F1191" w:rsidP="000F1191"/>
    <w:p w:rsidR="000F1191" w:rsidRDefault="000F1191" w:rsidP="000F1191"/>
    <w:p w:rsidR="000F1191" w:rsidRPr="00507095" w:rsidRDefault="000F1191" w:rsidP="000F1191">
      <w:pPr>
        <w:pStyle w:val="Heading4"/>
      </w:pPr>
      <w:r>
        <w:t xml:space="preserve">The framing is critical ---- adopting a post-nationalist framework to challenge the way we </w:t>
      </w:r>
      <w:r>
        <w:rPr>
          <w:u w:val="single"/>
        </w:rPr>
        <w:t>frame</w:t>
      </w:r>
      <w:r>
        <w:t xml:space="preserve"> problems is key to cosmopolitanism</w:t>
      </w:r>
    </w:p>
    <w:p w:rsidR="000F1191" w:rsidRPr="00CD5E07" w:rsidRDefault="000F1191" w:rsidP="000F1191">
      <w:r w:rsidRPr="00CD5E07">
        <w:rPr>
          <w:rStyle w:val="cite"/>
        </w:rPr>
        <w:t>Prout College 7</w:t>
      </w:r>
      <w:r>
        <w:t xml:space="preserve"> (Prout College is an academic cooperative focusing on Neohumanistic studies, “</w:t>
      </w:r>
      <w:r w:rsidRPr="00CD5E07">
        <w:t>Neohumanism, Policy Making, and Contemporary Issues</w:t>
      </w:r>
      <w:r>
        <w:t>,” May 2</w:t>
      </w:r>
      <w:r w:rsidRPr="00CD5E07">
        <w:rPr>
          <w:vertAlign w:val="superscript"/>
        </w:rPr>
        <w:t>nd</w:t>
      </w:r>
      <w:r>
        <w:t xml:space="preserve">, </w:t>
      </w:r>
      <w:r w:rsidRPr="00CD5E07">
        <w:t>http://www.proutcollege.org/courseoutline.htm#6</w:t>
      </w:r>
      <w:r>
        <w:t>)</w:t>
      </w:r>
    </w:p>
    <w:p w:rsidR="000F1191" w:rsidRDefault="000F1191" w:rsidP="000F1191">
      <w:pPr>
        <w:rPr>
          <w:sz w:val="16"/>
        </w:rPr>
      </w:pPr>
      <w:r w:rsidRPr="000A3471">
        <w:rPr>
          <w:sz w:val="16"/>
        </w:rPr>
        <w:t xml:space="preserve">While </w:t>
      </w:r>
      <w:r w:rsidRPr="004F26A4">
        <w:rPr>
          <w:rStyle w:val="StyleBoldUnderline"/>
          <w:highlight w:val="cyan"/>
        </w:rPr>
        <w:t>beginning with</w:t>
      </w:r>
      <w:r w:rsidRPr="00507095">
        <w:rPr>
          <w:rStyle w:val="StyleBoldUnderline"/>
        </w:rPr>
        <w:t xml:space="preserve"> conventional </w:t>
      </w:r>
      <w:r w:rsidRPr="004F26A4">
        <w:rPr>
          <w:rStyle w:val="StyleBoldUnderline"/>
          <w:highlight w:val="cyan"/>
        </w:rPr>
        <w:t>policy</w:t>
      </w:r>
      <w:r w:rsidRPr="00507095">
        <w:rPr>
          <w:rStyle w:val="StyleBoldUnderline"/>
        </w:rPr>
        <w:t xml:space="preserve"> making </w:t>
      </w:r>
      <w:r w:rsidRPr="004F26A4">
        <w:rPr>
          <w:rStyle w:val="StyleBoldUnderline"/>
          <w:highlight w:val="cyan"/>
        </w:rPr>
        <w:t>debates (cost-benefit analysis</w:t>
      </w:r>
      <w:r w:rsidRPr="00507095">
        <w:rPr>
          <w:rStyle w:val="StyleBoldUnderline"/>
        </w:rPr>
        <w:t xml:space="preserve"> </w:t>
      </w:r>
      <w:r w:rsidRPr="000A3471">
        <w:rPr>
          <w:sz w:val="16"/>
        </w:rPr>
        <w:t xml:space="preserve">versus structural class analysis; </w:t>
      </w:r>
      <w:r w:rsidRPr="004F26A4">
        <w:rPr>
          <w:rStyle w:val="StyleBoldUnderline"/>
          <w:highlight w:val="cyan"/>
        </w:rPr>
        <w:t>short term versus long term</w:t>
      </w:r>
      <w:r w:rsidRPr="000A3471">
        <w:rPr>
          <w:sz w:val="16"/>
        </w:rPr>
        <w:t>; elitist versus democratic approaches),</w:t>
      </w:r>
      <w:r w:rsidRPr="00507095">
        <w:rPr>
          <w:rStyle w:val="StyleBoldUnderline"/>
        </w:rPr>
        <w:t xml:space="preserve"> </w:t>
      </w:r>
      <w:r w:rsidRPr="004F26A4">
        <w:rPr>
          <w:rStyle w:val="StyleBoldUnderline"/>
          <w:highlight w:val="cyan"/>
        </w:rPr>
        <w:t>this unit takes</w:t>
      </w:r>
      <w:r w:rsidRPr="00507095">
        <w:rPr>
          <w:rStyle w:val="StyleBoldUnderline"/>
        </w:rPr>
        <w:t xml:space="preserve"> multiple steps forward. It does so by taking </w:t>
      </w:r>
      <w:r w:rsidRPr="004F26A4">
        <w:rPr>
          <w:rStyle w:val="StyleBoldUnderline"/>
          <w:highlight w:val="cyan"/>
        </w:rPr>
        <w:t>a Neohumanistic framework of policy making</w:t>
      </w:r>
      <w:r w:rsidRPr="00507095">
        <w:rPr>
          <w:rStyle w:val="StyleBoldUnderline"/>
        </w:rPr>
        <w:t xml:space="preserve">.  </w:t>
      </w:r>
      <w:r w:rsidRPr="004F26A4">
        <w:rPr>
          <w:rStyle w:val="StyleBoldUnderline"/>
          <w:highlight w:val="cyan"/>
        </w:rPr>
        <w:t>Neohumanism seeks to expand the lenses</w:t>
      </w:r>
      <w:r w:rsidRPr="00507095">
        <w:rPr>
          <w:rStyle w:val="StyleBoldUnderline"/>
        </w:rPr>
        <w:t xml:space="preserve"> we use to understand the world. It </w:t>
      </w:r>
      <w:r w:rsidRPr="004F26A4">
        <w:rPr>
          <w:rStyle w:val="StyleBoldUnderline"/>
          <w:highlight w:val="cyan"/>
        </w:rPr>
        <w:t>intends to move beyond egoist, territorial, national, ethnic, religious, and even humanistic frames of reference</w:t>
      </w:r>
      <w:r w:rsidRPr="000A3471">
        <w:rPr>
          <w:sz w:val="16"/>
        </w:rPr>
        <w:t xml:space="preserve">.  For example, </w:t>
      </w:r>
      <w:r w:rsidRPr="004F26A4">
        <w:rPr>
          <w:rStyle w:val="StyleBoldUnderline"/>
          <w:highlight w:val="cyan"/>
        </w:rPr>
        <w:t>Neohumanism challenges analyses that reify nation-states</w:t>
      </w:r>
      <w:r w:rsidRPr="000A3471">
        <w:rPr>
          <w:sz w:val="16"/>
        </w:rPr>
        <w:t xml:space="preserve"> (</w:t>
      </w:r>
      <w:r w:rsidRPr="00507095">
        <w:rPr>
          <w:rStyle w:val="StyleBoldUnderline"/>
        </w:rPr>
        <w:t>geo-sentiment) or that uphold the power of a particular gender</w:t>
      </w:r>
      <w:r w:rsidRPr="000A3471">
        <w:rPr>
          <w:sz w:val="16"/>
        </w:rPr>
        <w:t xml:space="preserve"> (patriarchy), </w:t>
      </w:r>
      <w:r w:rsidRPr="00507095">
        <w:rPr>
          <w:rStyle w:val="StyleBoldUnderline"/>
        </w:rPr>
        <w:t>or religion</w:t>
      </w:r>
      <w:r w:rsidRPr="000A3471">
        <w:rPr>
          <w:sz w:val="16"/>
        </w:rPr>
        <w:t xml:space="preserve"> (particular access to God).  </w:t>
      </w:r>
      <w:r w:rsidRPr="004F26A4">
        <w:rPr>
          <w:rStyle w:val="StyleBoldUnderline"/>
          <w:highlight w:val="cyan"/>
        </w:rPr>
        <w:t>Questions asked include</w:t>
      </w:r>
      <w:r w:rsidRPr="000A3471">
        <w:rPr>
          <w:sz w:val="16"/>
        </w:rPr>
        <w:t xml:space="preserve">: Does the policy and the methodology used create more or less gender partnership cooperation? </w:t>
      </w:r>
      <w:r w:rsidRPr="004F26A4">
        <w:rPr>
          <w:rStyle w:val="StyleBoldUnderline"/>
          <w:highlight w:val="cyan"/>
        </w:rPr>
        <w:t>Does the policy move us away from narrow national</w:t>
      </w:r>
      <w:r w:rsidRPr="00507095">
        <w:rPr>
          <w:rStyle w:val="StyleBoldUnderline"/>
        </w:rPr>
        <w:t xml:space="preserve">/religious </w:t>
      </w:r>
      <w:r w:rsidRPr="004F26A4">
        <w:rPr>
          <w:rStyle w:val="StyleBoldUnderline"/>
          <w:highlight w:val="cyan"/>
        </w:rPr>
        <w:t>identities to broader planetary identities? How will nature be impacted?</w:t>
      </w:r>
      <w:r w:rsidRPr="000A3471">
        <w:rPr>
          <w:sz w:val="16"/>
        </w:rPr>
        <w:t xml:space="preserve"> Are spiritual concerns articulated, or is the spiritual seen as less important than strict economic concerns? Are future generations considered, or is the immediate, the business quarter, of sole concern? Does the policy favour any particular class, or is it integrated? </w:t>
      </w:r>
      <w:r w:rsidRPr="00507095">
        <w:rPr>
          <w:rStyle w:val="StyleBoldUnderline"/>
        </w:rPr>
        <w:t xml:space="preserve">Does the policy have depth, that is, can it create institutional change? </w:t>
      </w:r>
      <w:r w:rsidRPr="004F26A4">
        <w:rPr>
          <w:rStyle w:val="StyleBoldUnderline"/>
          <w:highlight w:val="cyan"/>
        </w:rPr>
        <w:t>Are policy makers aware that their worldviews are complicit in the policies they enact?</w:t>
      </w:r>
      <w:r w:rsidRPr="000A3471">
        <w:rPr>
          <w:sz w:val="16"/>
        </w:rPr>
        <w:t xml:space="preserve"> Are unconscious myths and metaphors explored?  </w:t>
      </w:r>
      <w:r w:rsidRPr="00507095">
        <w:rPr>
          <w:rStyle w:val="StyleBoldUnderline"/>
        </w:rPr>
        <w:t xml:space="preserve">Current issues are thus analyzed from a Neohumanistic framework. </w:t>
      </w:r>
      <w:r w:rsidRPr="004F26A4">
        <w:rPr>
          <w:rStyle w:val="StyleBoldUnderline"/>
          <w:highlight w:val="cyan"/>
        </w:rPr>
        <w:t>This means seeking solutions that move outside narrow formulations</w:t>
      </w:r>
      <w:r w:rsidRPr="000A3471">
        <w:rPr>
          <w:sz w:val="16"/>
        </w:rPr>
        <w:t xml:space="preserve"> (good for a particular nation, religion, class) and methods that reinscribe these frames</w:t>
      </w:r>
      <w:r w:rsidRPr="00507095">
        <w:rPr>
          <w:rStyle w:val="StyleBoldUnderline"/>
        </w:rPr>
        <w:t xml:space="preserve">. </w:t>
      </w:r>
      <w:r w:rsidRPr="004F26A4">
        <w:rPr>
          <w:rStyle w:val="StyleBoldUnderline"/>
          <w:highlight w:val="cyan"/>
        </w:rPr>
        <w:t>Solutions to today's problems</w:t>
      </w:r>
      <w:r w:rsidRPr="00507095">
        <w:rPr>
          <w:rStyle w:val="StyleBoldUnderline"/>
        </w:rPr>
        <w:t xml:space="preserve"> thus </w:t>
      </w:r>
      <w:r w:rsidRPr="004F26A4">
        <w:rPr>
          <w:rStyle w:val="StyleBoldUnderline"/>
          <w:highlight w:val="cyan"/>
        </w:rPr>
        <w:t>require</w:t>
      </w:r>
      <w:r w:rsidRPr="00507095">
        <w:rPr>
          <w:rStyle w:val="StyleBoldUnderline"/>
        </w:rPr>
        <w:t xml:space="preserve"> policy </w:t>
      </w:r>
      <w:r w:rsidRPr="004F26A4">
        <w:rPr>
          <w:rStyle w:val="StyleBoldUnderline"/>
          <w:highlight w:val="cyan"/>
        </w:rPr>
        <w:t>approaches that challenge how we frame these problem</w:t>
      </w:r>
      <w:r w:rsidRPr="00507095">
        <w:rPr>
          <w:rStyle w:val="StyleBoldUnderline"/>
        </w:rPr>
        <w:t xml:space="preserve">s. The Neohumanist perspective recognizes that solutions are not to be found at the level of the problem but at deeper and broader levels. </w:t>
      </w:r>
      <w:r w:rsidRPr="000A3471">
        <w:rPr>
          <w:sz w:val="16"/>
        </w:rPr>
        <w:t xml:space="preserve"> Using this Neohumanistic lens, issues explored in this unit will include transport, water, ageing, health, education and cities, as well as those of particular interests to unit participants. </w:t>
      </w:r>
    </w:p>
    <w:p w:rsidR="000F1191" w:rsidRDefault="000F1191" w:rsidP="000F1191">
      <w:pPr>
        <w:rPr>
          <w:sz w:val="16"/>
        </w:rPr>
      </w:pPr>
    </w:p>
    <w:p w:rsidR="000F1191" w:rsidRDefault="000F1191" w:rsidP="000F1191">
      <w:pPr>
        <w:pStyle w:val="Heading3"/>
      </w:pPr>
      <w:r>
        <w:t>Impact Calculus</w:t>
      </w:r>
      <w:r w:rsidR="007B32C4">
        <w:t xml:space="preserve"> – Verschuur 1996</w:t>
      </w:r>
      <w:bookmarkStart w:id="0" w:name="_GoBack"/>
      <w:bookmarkEnd w:id="0"/>
    </w:p>
    <w:p w:rsidR="000F1191" w:rsidRDefault="000F1191" w:rsidP="000F1191"/>
    <w:p w:rsidR="000F1191" w:rsidRDefault="000F1191" w:rsidP="000F1191"/>
    <w:p w:rsidR="000F1191" w:rsidRDefault="000F1191" w:rsidP="000F1191"/>
    <w:p w:rsidR="000F1191" w:rsidRDefault="000F1191" w:rsidP="000F1191"/>
    <w:p w:rsidR="000F1191" w:rsidRDefault="000F1191" w:rsidP="000F1191">
      <w:pPr>
        <w:pStyle w:val="Heading4"/>
      </w:pPr>
      <w:r>
        <w:t xml:space="preserve">Prefer our long-term impact scenarios to their </w:t>
      </w:r>
      <w:r w:rsidRPr="008E0720">
        <w:rPr>
          <w:color w:val="FF0000"/>
        </w:rPr>
        <w:t>s</w:t>
      </w:r>
      <w:r>
        <w:t>hort-term impacts ---- key to solve extinction</w:t>
      </w:r>
    </w:p>
    <w:p w:rsidR="000F1191" w:rsidRPr="00304813" w:rsidRDefault="000F1191" w:rsidP="000F1191"/>
    <w:p w:rsidR="000F1191" w:rsidRPr="00DD59E0" w:rsidRDefault="000F1191" w:rsidP="000F1191">
      <w:pPr>
        <w:rPr>
          <w:sz w:val="16"/>
        </w:rPr>
      </w:pPr>
      <w:r w:rsidRPr="007B701E">
        <w:rPr>
          <w:rStyle w:val="Cite-WFU"/>
        </w:rPr>
        <w:t>VERSCHUUR ‘96</w:t>
      </w:r>
      <w:r w:rsidRPr="007B701E">
        <w:t xml:space="preserve"> - </w:t>
      </w:r>
      <w:r w:rsidRPr="00304813">
        <w:rPr>
          <w:b/>
        </w:rPr>
        <w:t>Adjunct Prof of Physics at U of Memphis</w:t>
      </w:r>
      <w:r w:rsidRPr="007B701E">
        <w:t xml:space="preserve"> </w:t>
      </w:r>
      <w:r w:rsidRPr="00DD59E0">
        <w:rPr>
          <w:sz w:val="16"/>
        </w:rPr>
        <w:t>(Gerrit, , Impact: the Threat of Comets and Asteroids, p. 216)</w:t>
      </w:r>
    </w:p>
    <w:p w:rsidR="000F1191" w:rsidRPr="00304813" w:rsidRDefault="000F1191" w:rsidP="000F1191">
      <w:pPr>
        <w:rPr>
          <w:b/>
        </w:rPr>
      </w:pPr>
    </w:p>
    <w:p w:rsidR="000F1191" w:rsidRDefault="000F1191" w:rsidP="000F1191">
      <w:pPr>
        <w:pStyle w:val="Tiny-WFU"/>
      </w:pPr>
      <w:r w:rsidRPr="007B701E">
        <w:t xml:space="preserve">There is an even more subtle reason why </w:t>
      </w:r>
      <w:r w:rsidRPr="00304813">
        <w:rPr>
          <w:rStyle w:val="Underline-Highlighted-WFU"/>
        </w:rPr>
        <w:t xml:space="preserve">we are unlikely to </w:t>
      </w:r>
      <w:r w:rsidRPr="00DD59E0">
        <w:rPr>
          <w:rStyle w:val="Underline-WFU"/>
        </w:rPr>
        <w:t>take</w:t>
      </w:r>
      <w:r w:rsidRPr="007B701E">
        <w:rPr>
          <w:rStyle w:val="Underline-WFU"/>
        </w:rPr>
        <w:t xml:space="preserve"> collective and significant </w:t>
      </w:r>
      <w:r w:rsidRPr="00DD59E0">
        <w:rPr>
          <w:rStyle w:val="Underline-WFU"/>
        </w:rPr>
        <w:t>action to</w:t>
      </w:r>
      <w:r w:rsidRPr="00304813">
        <w:rPr>
          <w:rStyle w:val="Underline-Highlighted-WFU"/>
        </w:rPr>
        <w:t xml:space="preserve"> assure</w:t>
      </w:r>
      <w:r w:rsidRPr="007B701E">
        <w:rPr>
          <w:rStyle w:val="Underline-WFU"/>
        </w:rPr>
        <w:t xml:space="preserve"> the </w:t>
      </w:r>
      <w:r w:rsidRPr="00304813">
        <w:rPr>
          <w:rStyle w:val="Underline-Highlighted-WFU"/>
        </w:rPr>
        <w:t>long-term survival</w:t>
      </w:r>
      <w:r w:rsidRPr="007B701E">
        <w:rPr>
          <w:rStyle w:val="Underline-WFU"/>
        </w:rPr>
        <w:t xml:space="preserve"> of our species</w:t>
      </w:r>
      <w:r w:rsidRPr="007B701E">
        <w:t xml:space="preserve">. It manifests as the psychological syndrome known as </w:t>
      </w:r>
      <w:r w:rsidRPr="007B701E">
        <w:rPr>
          <w:rStyle w:val="Underline-WFU"/>
        </w:rPr>
        <w:t>the "illusion of invulnerability." Individuals cannot believe that they will personally succumb in the next catastrophe. This syndrome is at play in those who live happily in earthquake zones,</w:t>
      </w:r>
      <w:r w:rsidRPr="007B701E">
        <w:t xml:space="preserve"> in </w:t>
      </w:r>
      <w:r w:rsidRPr="007B701E">
        <w:rPr>
          <w:rStyle w:val="Underline-WFU"/>
        </w:rPr>
        <w:t>floodplains, or on the sides of active volcanoes</w:t>
      </w:r>
      <w:r w:rsidRPr="007B701E">
        <w:t xml:space="preserve">. The existence of the syndrome poses a paradox. </w:t>
      </w:r>
      <w:r w:rsidRPr="00304813">
        <w:rPr>
          <w:rStyle w:val="Underline-WFU"/>
        </w:rPr>
        <w:t>If we are concerned</w:t>
      </w:r>
      <w:r w:rsidRPr="007B701E">
        <w:rPr>
          <w:rStyle w:val="Underline-WFU"/>
        </w:rPr>
        <w:t xml:space="preserve"> about the long-term survival of civilization, </w:t>
      </w:r>
      <w:r w:rsidRPr="00304813">
        <w:rPr>
          <w:rStyle w:val="Underline-Highlighted-WFU"/>
        </w:rPr>
        <w:t xml:space="preserve">we must overcome our </w:t>
      </w:r>
      <w:r w:rsidRPr="00E5205D">
        <w:rPr>
          <w:rStyle w:val="Underline-Highlighted-WFU"/>
          <w:bdr w:val="single" w:sz="4" w:space="0" w:color="auto"/>
        </w:rPr>
        <w:t xml:space="preserve">genetic predisposition </w:t>
      </w:r>
      <w:r w:rsidRPr="00304813">
        <w:rPr>
          <w:rStyle w:val="Underline-Highlighted-WFU"/>
        </w:rPr>
        <w:t>to deal only with the immediate future</w:t>
      </w:r>
      <w:r w:rsidRPr="007B701E">
        <w:t xml:space="preserve">. Dealing with short-term issues is natural in all animals, and represents the practical way in which to survive from day to day. However, </w:t>
      </w:r>
      <w:r w:rsidRPr="00304813">
        <w:rPr>
          <w:rStyle w:val="Underline-Highlighted-WFU"/>
        </w:rPr>
        <w:t>this predisposition is not conducive to</w:t>
      </w:r>
      <w:r w:rsidRPr="007B701E">
        <w:rPr>
          <w:rStyle w:val="Underline-WFU"/>
        </w:rPr>
        <w:t xml:space="preserve"> assuring a long-term </w:t>
      </w:r>
      <w:r w:rsidRPr="00304813">
        <w:rPr>
          <w:rStyle w:val="Underline-Highlighted-WFU"/>
        </w:rPr>
        <w:t>existence</w:t>
      </w:r>
      <w:r w:rsidRPr="007B701E">
        <w:t xml:space="preserve">. Perhaps that is what is at issue. We have learned much about the natural universe in recent years, and the mind's eye has only just developed the </w:t>
      </w:r>
      <w:r w:rsidRPr="00304813">
        <w:t>ability</w:t>
      </w:r>
      <w:r w:rsidRPr="007B701E">
        <w:t xml:space="preserve"> to scan millions of years of time. Yet that seems to be no more than an intellectual exercise with little practical use. Perhaps </w:t>
      </w:r>
      <w:r w:rsidRPr="007B701E">
        <w:rPr>
          <w:rStyle w:val="Underline-WFU"/>
        </w:rPr>
        <w:t xml:space="preserve">the evolution of </w:t>
      </w:r>
      <w:r w:rsidRPr="00E5205D">
        <w:rPr>
          <w:rStyle w:val="Underline-Highlighted-WFU"/>
          <w:b/>
        </w:rPr>
        <w:t xml:space="preserve">our species </w:t>
      </w:r>
      <w:r w:rsidRPr="00DD59E0">
        <w:t>may yet</w:t>
      </w:r>
      <w:r w:rsidRPr="00E5205D">
        <w:rPr>
          <w:rStyle w:val="Underline-WFU"/>
          <w:b/>
          <w:sz w:val="24"/>
        </w:rPr>
        <w:t xml:space="preserve"> </w:t>
      </w:r>
      <w:r w:rsidRPr="00E5205D">
        <w:rPr>
          <w:rStyle w:val="Underline-Highlighted-WFU"/>
          <w:b/>
        </w:rPr>
        <w:t>depend</w:t>
      </w:r>
      <w:r w:rsidRPr="00E5205D">
        <w:rPr>
          <w:rStyle w:val="Underline-Highlighted-WFU"/>
        </w:rPr>
        <w:t xml:space="preserve"> </w:t>
      </w:r>
      <w:r w:rsidRPr="00304813">
        <w:rPr>
          <w:rStyle w:val="Underline-Highlighted-WFU"/>
        </w:rPr>
        <w:t>on</w:t>
      </w:r>
      <w:r w:rsidRPr="007B701E">
        <w:rPr>
          <w:rStyle w:val="Underline-WFU"/>
        </w:rPr>
        <w:t xml:space="preserve"> whether we can succeed in making very </w:t>
      </w:r>
      <w:r w:rsidRPr="00E5205D">
        <w:rPr>
          <w:rStyle w:val="Underline-Highlighted-WFU"/>
          <w:b/>
          <w:bdr w:val="single" w:sz="4" w:space="0" w:color="auto"/>
        </w:rPr>
        <w:t>long term plans</w:t>
      </w:r>
      <w:r w:rsidRPr="007B701E">
        <w:rPr>
          <w:rStyle w:val="Underline-WFU"/>
        </w:rPr>
        <w:t xml:space="preserve"> and carrying them out for the benefit of life on earth. </w:t>
      </w:r>
      <w:r w:rsidRPr="007B701E">
        <w:t>Scientific discovery has brought us to the point where we confront the awesome probability that collision with an earth-crossing object will bring an end to civilization. It is no longer a question of whether a massive impact will occur in the future; it is only a matter of when.</w:t>
      </w:r>
      <w:r w:rsidRPr="007B701E">
        <w:rPr>
          <w:rStyle w:val="Underline-WFU"/>
        </w:rPr>
        <w:t xml:space="preserve"> Even if we think it will be a thousand years from now, the point of raising the issue is to ask ourselves what we plan to do about it. It may be time to think in terms of thousands of years into the future</w:t>
      </w:r>
      <w:r w:rsidRPr="007B701E">
        <w:t>. I am assuming that we care that our species will be around for a long time, and that this question is worth thinking about.</w:t>
      </w:r>
    </w:p>
    <w:p w:rsidR="000F1191" w:rsidRPr="007B701E" w:rsidRDefault="000F1191" w:rsidP="000F1191"/>
    <w:p w:rsidR="000F1191" w:rsidRDefault="000F1191" w:rsidP="000F1191"/>
    <w:p w:rsidR="000F1191" w:rsidRDefault="000F1191" w:rsidP="000F1191"/>
    <w:p w:rsidR="000F1191" w:rsidRDefault="004F26A4" w:rsidP="000F1191">
      <w:pPr>
        <w:pStyle w:val="Heading3"/>
      </w:pPr>
      <w:r>
        <w:t xml:space="preserve">A2 social sci. </w:t>
      </w:r>
      <w:r w:rsidR="000F1191">
        <w:t>Smith 97</w:t>
      </w:r>
    </w:p>
    <w:p w:rsidR="000F1191" w:rsidRDefault="000F1191" w:rsidP="000F1191"/>
    <w:p w:rsidR="000F1191" w:rsidRDefault="000F1191" w:rsidP="000F1191"/>
    <w:p w:rsidR="000F1191" w:rsidRPr="00105522" w:rsidRDefault="000F1191" w:rsidP="000F1191">
      <w:pPr>
        <w:pStyle w:val="Heading4"/>
      </w:pPr>
      <w:r w:rsidRPr="00105522">
        <w:t>Empiricism is theoretically bankrupt—it relies on a politicized worldview</w:t>
      </w:r>
    </w:p>
    <w:p w:rsidR="000F1191" w:rsidRPr="00105522" w:rsidRDefault="000F1191" w:rsidP="000F1191">
      <w:pPr>
        <w:pStyle w:val="tiny"/>
        <w:rPr>
          <w:rFonts w:asciiTheme="minorHAnsi" w:hAnsiTheme="minorHAnsi"/>
        </w:rPr>
      </w:pPr>
      <w:r w:rsidRPr="00105522">
        <w:rPr>
          <w:rStyle w:val="StyleStyleBold12pt"/>
          <w:rFonts w:asciiTheme="minorHAnsi" w:hAnsiTheme="minorHAnsi"/>
        </w:rPr>
        <w:t>Smith, 97</w:t>
      </w:r>
      <w:r w:rsidRPr="00105522">
        <w:rPr>
          <w:rFonts w:asciiTheme="minorHAnsi" w:hAnsiTheme="minorHAnsi"/>
        </w:rPr>
        <w:t xml:space="preserve"> [Steve Smith, Professor at Aberystwyth, becoming Head of the Department of International Politics at the University of Wales  BSc in Politics and International Studies in 1973, an MSc degree in International Studies in 1974 and a PhD degree in International Relations in 1978, all from the University of Southampton. Power and truth: a reply to William Wallace Review of International Studies, 1997, 23]</w:t>
      </w:r>
    </w:p>
    <w:p w:rsidR="000F1191" w:rsidRPr="00105522" w:rsidRDefault="000F1191" w:rsidP="000F1191">
      <w:pPr>
        <w:rPr>
          <w:rFonts w:asciiTheme="minorHAnsi" w:hAnsiTheme="minorHAnsi"/>
        </w:rPr>
      </w:pPr>
    </w:p>
    <w:p w:rsidR="000F1191" w:rsidRPr="00105522" w:rsidRDefault="000F1191" w:rsidP="000F1191">
      <w:pPr>
        <w:pStyle w:val="tiny"/>
        <w:rPr>
          <w:rFonts w:asciiTheme="minorHAnsi" w:hAnsiTheme="minorHAnsi"/>
        </w:rPr>
      </w:pPr>
      <w:r w:rsidRPr="00105522">
        <w:rPr>
          <w:rFonts w:asciiTheme="minorHAnsi" w:hAnsiTheme="minorHAnsi"/>
        </w:rPr>
        <w:t xml:space="preserve">Therefore, </w:t>
      </w:r>
      <w:r w:rsidRPr="00105522">
        <w:rPr>
          <w:rStyle w:val="underlinedChar"/>
          <w:rFonts w:asciiTheme="minorHAnsi" w:hAnsiTheme="minorHAnsi"/>
        </w:rPr>
        <w:t>Wallace would see detachment where I see engagement;</w:t>
      </w:r>
      <w:r w:rsidRPr="00105522">
        <w:rPr>
          <w:rFonts w:asciiTheme="minorHAnsi" w:hAnsiTheme="minorHAnsi"/>
        </w:rPr>
        <w:t xml:space="preserve"> hiding behind the walls of the monastery where I see deep enquiry into the possibilities of the political; and scholasticism where I see intellectual endeavour. Second, and for me more importantly, his view of politics is narrow because </w:t>
      </w:r>
      <w:r w:rsidRPr="00105522">
        <w:rPr>
          <w:rStyle w:val="underlinedChar"/>
          <w:rFonts w:asciiTheme="minorHAnsi" w:hAnsiTheme="minorHAnsi"/>
        </w:rPr>
        <w:t>it confines itself to policy debates dealing with areas of disagreement between competing party positions.</w:t>
      </w:r>
      <w:r w:rsidRPr="00105522">
        <w:rPr>
          <w:rFonts w:asciiTheme="minorHAnsi" w:hAnsiTheme="minorHAnsi"/>
        </w:rPr>
        <w:t xml:space="preserve"> The trouble with </w:t>
      </w:r>
      <w:r w:rsidRPr="00105522">
        <w:rPr>
          <w:rStyle w:val="underlinedChar"/>
          <w:rFonts w:asciiTheme="minorHAnsi" w:hAnsiTheme="minorHAnsi"/>
        </w:rPr>
        <w:t>this view</w:t>
      </w:r>
      <w:r w:rsidRPr="00105522">
        <w:rPr>
          <w:rFonts w:asciiTheme="minorHAnsi" w:hAnsiTheme="minorHAnsi"/>
        </w:rPr>
        <w:t xml:space="preserve"> is of course that it </w:t>
      </w:r>
      <w:r w:rsidRPr="00105522">
        <w:rPr>
          <w:rStyle w:val="underlinedChar"/>
          <w:rFonts w:asciiTheme="minorHAnsi" w:hAnsiTheme="minorHAnsi"/>
        </w:rPr>
        <w:t>ignores the shared beliefs of any era, and so does not enquire into those things that are not problematic for policy-makers.</w:t>
      </w:r>
      <w:r w:rsidRPr="00105522">
        <w:rPr>
          <w:rFonts w:asciiTheme="minorHAnsi" w:hAnsiTheme="minorHAnsi"/>
        </w:rPr>
        <w:t xml:space="preserve"> </w:t>
      </w:r>
      <w:r w:rsidRPr="00105522">
        <w:rPr>
          <w:rStyle w:val="underlinedChar"/>
          <w:rFonts w:asciiTheme="minorHAnsi" w:hAnsiTheme="minorHAnsi"/>
        </w:rPr>
        <w:t xml:space="preserve">By focusing on the </w:t>
      </w:r>
      <w:r w:rsidRPr="004F26A4">
        <w:rPr>
          <w:rStyle w:val="underlinedChar"/>
          <w:rFonts w:asciiTheme="minorHAnsi" w:hAnsiTheme="minorHAnsi"/>
          <w:highlight w:val="cyan"/>
        </w:rPr>
        <w:t>policy debate</w:t>
      </w:r>
      <w:r w:rsidRPr="00105522">
        <w:rPr>
          <w:rStyle w:val="underlinedChar"/>
          <w:rFonts w:asciiTheme="minorHAnsi" w:hAnsiTheme="minorHAnsi"/>
        </w:rPr>
        <w:t xml:space="preserve">, we </w:t>
      </w:r>
      <w:r w:rsidRPr="004F26A4">
        <w:rPr>
          <w:rStyle w:val="underlinedChar"/>
          <w:rFonts w:asciiTheme="minorHAnsi" w:hAnsiTheme="minorHAnsi"/>
          <w:highlight w:val="cyan"/>
        </w:rPr>
        <w:t>restrict</w:t>
      </w:r>
      <w:r w:rsidRPr="00105522">
        <w:rPr>
          <w:rStyle w:val="underlinedChar"/>
          <w:rFonts w:asciiTheme="minorHAnsi" w:hAnsiTheme="minorHAnsi"/>
        </w:rPr>
        <w:t xml:space="preserve"> ourselves to the </w:t>
      </w:r>
      <w:r w:rsidRPr="004F26A4">
        <w:rPr>
          <w:rStyle w:val="underlinedChar"/>
          <w:rFonts w:asciiTheme="minorHAnsi" w:hAnsiTheme="minorHAnsi"/>
          <w:highlight w:val="cyan"/>
        </w:rPr>
        <w:t>issues</w:t>
      </w:r>
      <w:r w:rsidRPr="00105522">
        <w:rPr>
          <w:rStyle w:val="underlinedChar"/>
          <w:rFonts w:asciiTheme="minorHAnsi" w:hAnsiTheme="minorHAnsi"/>
        </w:rPr>
        <w:t xml:space="preserve"> of the day, </w:t>
      </w:r>
      <w:r w:rsidRPr="004F26A4">
        <w:rPr>
          <w:rStyle w:val="underlinedChar"/>
          <w:rFonts w:asciiTheme="minorHAnsi" w:hAnsiTheme="minorHAnsi"/>
          <w:highlight w:val="cyan"/>
        </w:rPr>
        <w:t>to the tip of the political iceberg</w:t>
      </w:r>
      <w:r w:rsidRPr="00105522">
        <w:rPr>
          <w:rFonts w:asciiTheme="minorHAnsi" w:hAnsiTheme="minorHAnsi"/>
        </w:rPr>
        <w:t xml:space="preserve">. </w:t>
      </w:r>
      <w:r w:rsidRPr="00105522">
        <w:rPr>
          <w:rStyle w:val="underlinedChar"/>
          <w:rFonts w:asciiTheme="minorHAnsi" w:hAnsiTheme="minorHAnsi"/>
        </w:rPr>
        <w:t xml:space="preserve">What </w:t>
      </w:r>
      <w:r w:rsidRPr="004F26A4">
        <w:rPr>
          <w:rStyle w:val="underlinedChar"/>
          <w:rFonts w:asciiTheme="minorHAnsi" w:hAnsiTheme="minorHAnsi"/>
          <w:highlight w:val="cyan"/>
        </w:rPr>
        <w:t>politics</w:t>
      </w:r>
      <w:r w:rsidRPr="00105522">
        <w:rPr>
          <w:rStyle w:val="underlinedChar"/>
          <w:rFonts w:asciiTheme="minorHAnsi" w:hAnsiTheme="minorHAnsi"/>
        </w:rPr>
        <w:t xml:space="preserve"> </w:t>
      </w:r>
      <w:r w:rsidRPr="004F26A4">
        <w:rPr>
          <w:rStyle w:val="underlinedChar"/>
          <w:rFonts w:asciiTheme="minorHAnsi" w:hAnsiTheme="minorHAnsi"/>
          <w:highlight w:val="cyan"/>
        </w:rPr>
        <w:t>seems</w:t>
      </w:r>
      <w:r w:rsidRPr="00105522">
        <w:rPr>
          <w:rFonts w:asciiTheme="minorHAnsi" w:hAnsiTheme="minorHAnsi"/>
        </w:rPr>
        <w:t xml:space="preserve"> to me </w:t>
      </w:r>
      <w:r w:rsidRPr="004F26A4">
        <w:rPr>
          <w:rStyle w:val="underlinedChar"/>
          <w:rFonts w:asciiTheme="minorHAnsi" w:hAnsiTheme="minorHAnsi"/>
          <w:highlight w:val="cyan"/>
        </w:rPr>
        <w:t>to be</w:t>
      </w:r>
      <w:r w:rsidRPr="00105522">
        <w:rPr>
          <w:rStyle w:val="underlinedChar"/>
          <w:rFonts w:asciiTheme="minorHAnsi" w:hAnsiTheme="minorHAnsi"/>
        </w:rPr>
        <w:t xml:space="preserve"> crucially </w:t>
      </w:r>
      <w:r w:rsidRPr="004F26A4">
        <w:rPr>
          <w:rStyle w:val="underlinedChar"/>
          <w:rFonts w:asciiTheme="minorHAnsi" w:hAnsiTheme="minorHAnsi"/>
          <w:highlight w:val="cyan"/>
        </w:rPr>
        <w:t>about</w:t>
      </w:r>
      <w:r w:rsidRPr="00105522">
        <w:rPr>
          <w:rStyle w:val="underlinedChar"/>
          <w:rFonts w:asciiTheme="minorHAnsi" w:hAnsiTheme="minorHAnsi"/>
        </w:rPr>
        <w:t xml:space="preserve"> is </w:t>
      </w:r>
      <w:r w:rsidRPr="004F26A4">
        <w:rPr>
          <w:rStyle w:val="underlinedChar"/>
          <w:rFonts w:asciiTheme="minorHAnsi" w:hAnsiTheme="minorHAnsi"/>
          <w:highlight w:val="cyan"/>
        </w:rPr>
        <w:t>how and why</w:t>
      </w:r>
      <w:r w:rsidRPr="00105522">
        <w:rPr>
          <w:rStyle w:val="underlinedChar"/>
          <w:rFonts w:asciiTheme="minorHAnsi" w:hAnsiTheme="minorHAnsi"/>
        </w:rPr>
        <w:t xml:space="preserve"> some </w:t>
      </w:r>
      <w:r w:rsidRPr="004F26A4">
        <w:rPr>
          <w:rStyle w:val="underlinedChar"/>
          <w:rFonts w:asciiTheme="minorHAnsi" w:hAnsiTheme="minorHAnsi"/>
          <w:highlight w:val="cyan"/>
        </w:rPr>
        <w:t>issues are made intelligible as political problems</w:t>
      </w:r>
      <w:r w:rsidRPr="00105522">
        <w:rPr>
          <w:rStyle w:val="underlinedChar"/>
          <w:rFonts w:asciiTheme="minorHAnsi" w:hAnsiTheme="minorHAnsi"/>
        </w:rPr>
        <w:t xml:space="preserve"> and how others are hidden below the surface</w:t>
      </w:r>
      <w:r w:rsidRPr="00105522">
        <w:rPr>
          <w:rFonts w:asciiTheme="minorHAnsi" w:hAnsiTheme="minorHAnsi"/>
        </w:rPr>
        <w:t xml:space="preserve"> (being </w:t>
      </w:r>
      <w:r w:rsidRPr="00105522">
        <w:rPr>
          <w:rStyle w:val="underlinedChar"/>
          <w:rFonts w:asciiTheme="minorHAnsi" w:hAnsiTheme="minorHAnsi"/>
        </w:rPr>
        <w:t>defined as ‘economic’ or ‘cultural’ or ‘private’</w:t>
      </w:r>
      <w:r w:rsidRPr="00105522">
        <w:rPr>
          <w:rFonts w:asciiTheme="minorHAnsi" w:hAnsiTheme="minorHAnsi"/>
        </w:rPr>
        <w:t xml:space="preserve">). In my own work I have become much more interested in this aspect of politics in the last few years. </w:t>
      </w:r>
      <w:r w:rsidRPr="00105522">
        <w:rPr>
          <w:rStyle w:val="underlinedChar"/>
          <w:rFonts w:asciiTheme="minorHAnsi" w:hAnsiTheme="minorHAnsi"/>
        </w:rPr>
        <w:t>I spent a lot of time dealing with policy questions and can attest to the ‘buzz’ that this gave me</w:t>
      </w:r>
      <w:r w:rsidRPr="00105522">
        <w:rPr>
          <w:rFonts w:asciiTheme="minorHAnsi" w:hAnsiTheme="minorHAnsi"/>
        </w:rPr>
        <w:t xml:space="preserve"> both professionally and personally. But I became increasingly aware that the realm of the political that I was dealing with was in fact a very small part of what I would now see as political. </w:t>
      </w:r>
      <w:r w:rsidRPr="00105522">
        <w:rPr>
          <w:rStyle w:val="underlinedChar"/>
          <w:rFonts w:asciiTheme="minorHAnsi" w:hAnsiTheme="minorHAnsi"/>
        </w:rPr>
        <w:t>I</w:t>
      </w:r>
      <w:r w:rsidRPr="00105522">
        <w:rPr>
          <w:rFonts w:asciiTheme="minorHAnsi" w:hAnsiTheme="minorHAnsi"/>
        </w:rPr>
        <w:t xml:space="preserve"> therefore </w:t>
      </w:r>
      <w:r w:rsidRPr="00105522">
        <w:rPr>
          <w:rStyle w:val="underlinedChar"/>
          <w:rFonts w:asciiTheme="minorHAnsi" w:hAnsiTheme="minorHAnsi"/>
        </w:rPr>
        <w:t>spent</w:t>
      </w:r>
      <w:r w:rsidRPr="00105522">
        <w:rPr>
          <w:rFonts w:asciiTheme="minorHAnsi" w:hAnsiTheme="minorHAnsi"/>
        </w:rPr>
        <w:t xml:space="preserve"> many </w:t>
      </w:r>
      <w:r w:rsidRPr="00105522">
        <w:rPr>
          <w:rStyle w:val="underlinedChar"/>
          <w:rFonts w:asciiTheme="minorHAnsi" w:hAnsiTheme="minorHAnsi"/>
        </w:rPr>
        <w:t>years working on epistemology, and</w:t>
      </w:r>
      <w:r w:rsidRPr="00105522">
        <w:rPr>
          <w:rFonts w:asciiTheme="minorHAnsi" w:hAnsiTheme="minorHAnsi"/>
        </w:rPr>
        <w:t xml:space="preserve"> in fact </w:t>
      </w:r>
      <w:r w:rsidRPr="00105522">
        <w:rPr>
          <w:rStyle w:val="underlinedChar"/>
          <w:rFonts w:asciiTheme="minorHAnsi" w:hAnsiTheme="minorHAnsi"/>
        </w:rPr>
        <w:t>consider that my most political work</w:t>
      </w:r>
      <w:r w:rsidRPr="00105522">
        <w:rPr>
          <w:rFonts w:asciiTheme="minorHAnsi" w:hAnsiTheme="minorHAnsi"/>
        </w:rPr>
        <w:t xml:space="preserve">. I am sure that William Wallace will regard this comment as proof of his central claim that I have become scholastic rather than scholarly, but I mean it absolutely. My current work enquires into how it is that we can make claims to knowledge, </w:t>
      </w:r>
      <w:r w:rsidRPr="00105522">
        <w:rPr>
          <w:rStyle w:val="underlinedChar"/>
          <w:rFonts w:asciiTheme="minorHAnsi" w:hAnsiTheme="minorHAnsi"/>
        </w:rPr>
        <w:t>how it is that we ‘know’ things about the international political world</w:t>
      </w:r>
      <w:r w:rsidRPr="00105522">
        <w:rPr>
          <w:rFonts w:asciiTheme="minorHAnsi" w:hAnsiTheme="minorHAnsi"/>
        </w:rPr>
        <w:t xml:space="preserve">. My main claim is that </w:t>
      </w:r>
      <w:r w:rsidRPr="004F26A4">
        <w:rPr>
          <w:rStyle w:val="underlinedChar"/>
          <w:rFonts w:asciiTheme="minorHAnsi" w:hAnsiTheme="minorHAnsi"/>
          <w:highlight w:val="cyan"/>
        </w:rPr>
        <w:t>I</w:t>
      </w:r>
      <w:r w:rsidRPr="00105522">
        <w:rPr>
          <w:rFonts w:asciiTheme="minorHAnsi" w:hAnsiTheme="minorHAnsi"/>
        </w:rPr>
        <w:t xml:space="preserve">nternational </w:t>
      </w:r>
      <w:r w:rsidRPr="004F26A4">
        <w:rPr>
          <w:rStyle w:val="underlinedChar"/>
          <w:rFonts w:asciiTheme="minorHAnsi" w:hAnsiTheme="minorHAnsi"/>
          <w:highlight w:val="cyan"/>
        </w:rPr>
        <w:t>R</w:t>
      </w:r>
      <w:r w:rsidRPr="00105522">
        <w:rPr>
          <w:rFonts w:asciiTheme="minorHAnsi" w:hAnsiTheme="minorHAnsi"/>
        </w:rPr>
        <w:t xml:space="preserve">elations </w:t>
      </w:r>
      <w:r w:rsidRPr="004F26A4">
        <w:rPr>
          <w:rStyle w:val="underlinedChar"/>
          <w:rFonts w:asciiTheme="minorHAnsi" w:hAnsiTheme="minorHAnsi"/>
          <w:highlight w:val="cyan"/>
        </w:rPr>
        <w:t>relies</w:t>
      </w:r>
      <w:r w:rsidRPr="00105522">
        <w:rPr>
          <w:rStyle w:val="underlinedChar"/>
          <w:rFonts w:asciiTheme="minorHAnsi" w:hAnsiTheme="minorHAnsi"/>
        </w:rPr>
        <w:t xml:space="preserve"> overwhelmingly </w:t>
      </w:r>
      <w:r w:rsidRPr="004F26A4">
        <w:rPr>
          <w:rStyle w:val="underlinedChar"/>
          <w:rFonts w:asciiTheme="minorHAnsi" w:hAnsiTheme="minorHAnsi"/>
          <w:highlight w:val="cyan"/>
        </w:rPr>
        <w:t>on</w:t>
      </w:r>
      <w:r w:rsidRPr="00105522">
        <w:rPr>
          <w:rStyle w:val="underlinedChar"/>
          <w:rFonts w:asciiTheme="minorHAnsi" w:hAnsiTheme="minorHAnsi"/>
        </w:rPr>
        <w:t xml:space="preserve"> one answer to this question,</w:t>
      </w:r>
      <w:r w:rsidRPr="00105522">
        <w:rPr>
          <w:rFonts w:asciiTheme="minorHAnsi" w:hAnsiTheme="minorHAnsi"/>
        </w:rPr>
        <w:t xml:space="preserve"> namely, </w:t>
      </w:r>
      <w:r w:rsidRPr="00105522">
        <w:rPr>
          <w:rStyle w:val="underlinedChar"/>
          <w:rFonts w:asciiTheme="minorHAnsi" w:hAnsiTheme="minorHAnsi"/>
        </w:rPr>
        <w:t xml:space="preserve">an </w:t>
      </w:r>
      <w:r w:rsidRPr="004F26A4">
        <w:rPr>
          <w:rStyle w:val="underlinedChar"/>
          <w:rFonts w:asciiTheme="minorHAnsi" w:hAnsiTheme="minorHAnsi"/>
          <w:highlight w:val="cyan"/>
        </w:rPr>
        <w:t>empiricist epistemology</w:t>
      </w:r>
      <w:r w:rsidRPr="00105522">
        <w:rPr>
          <w:rStyle w:val="underlinedChar"/>
          <w:rFonts w:asciiTheme="minorHAnsi" w:hAnsiTheme="minorHAnsi"/>
        </w:rPr>
        <w:t xml:space="preserve"> </w:t>
      </w:r>
      <w:r w:rsidRPr="004F26A4">
        <w:rPr>
          <w:rStyle w:val="underlinedChar"/>
          <w:rFonts w:asciiTheme="minorHAnsi" w:hAnsiTheme="minorHAnsi"/>
          <w:highlight w:val="cyan"/>
        </w:rPr>
        <w:t>allied to a positivistic methodology</w:t>
      </w:r>
      <w:r w:rsidRPr="00105522">
        <w:rPr>
          <w:rFonts w:asciiTheme="minorHAnsi" w:hAnsiTheme="minorHAnsi"/>
        </w:rPr>
        <w:t xml:space="preserve">. This gives the academic analyst the great benefit of having a foundation for claims about what the world is like. </w:t>
      </w:r>
      <w:r w:rsidRPr="00105522">
        <w:rPr>
          <w:rStyle w:val="underlinedChar"/>
          <w:rFonts w:asciiTheme="minorHAnsi" w:hAnsiTheme="minorHAnsi"/>
        </w:rPr>
        <w:t>It makes policy advice more saleable</w:t>
      </w:r>
      <w:r w:rsidRPr="00105522">
        <w:rPr>
          <w:rFonts w:asciiTheme="minorHAnsi" w:hAnsiTheme="minorHAnsi"/>
        </w:rPr>
        <w:t xml:space="preserve">, especially when positivism’s commitment to naturalism means that the world can be presented as having certain furniture rather than other furniture. The problem is that in my view </w:t>
      </w:r>
      <w:r w:rsidRPr="004F26A4">
        <w:rPr>
          <w:rStyle w:val="underlinedChar"/>
          <w:rFonts w:asciiTheme="minorHAnsi" w:hAnsiTheme="minorHAnsi"/>
          <w:highlight w:val="cyan"/>
        </w:rPr>
        <w:t>this is</w:t>
      </w:r>
      <w:r w:rsidRPr="00105522">
        <w:rPr>
          <w:rStyle w:val="underlinedChar"/>
          <w:rFonts w:asciiTheme="minorHAnsi" w:hAnsiTheme="minorHAnsi"/>
        </w:rPr>
        <w:t xml:space="preserve"> a </w:t>
      </w:r>
      <w:r w:rsidRPr="004F26A4">
        <w:rPr>
          <w:rStyle w:val="underlinedChar"/>
          <w:rFonts w:asciiTheme="minorHAnsi" w:hAnsiTheme="minorHAnsi"/>
          <w:highlight w:val="cyan"/>
        </w:rPr>
        <w:t>flawed</w:t>
      </w:r>
      <w:r w:rsidRPr="00105522">
        <w:rPr>
          <w:rStyle w:val="underlinedChar"/>
          <w:rFonts w:asciiTheme="minorHAnsi" w:hAnsiTheme="minorHAnsi"/>
        </w:rPr>
        <w:t xml:space="preserve"> version of how we know things</w:t>
      </w:r>
      <w:r w:rsidRPr="00105522">
        <w:rPr>
          <w:rFonts w:asciiTheme="minorHAnsi" w:hAnsiTheme="minorHAnsi"/>
        </w:rPr>
        <w:t xml:space="preserve">; indeed it is in fact </w:t>
      </w:r>
      <w:r w:rsidRPr="004F26A4">
        <w:rPr>
          <w:rStyle w:val="underlinedChar"/>
          <w:rFonts w:asciiTheme="minorHAnsi" w:hAnsiTheme="minorHAnsi"/>
          <w:highlight w:val="cyan"/>
        </w:rPr>
        <w:t>a very political view of knowledge</w:t>
      </w:r>
      <w:r w:rsidRPr="004F26A4">
        <w:rPr>
          <w:rFonts w:asciiTheme="minorHAnsi" w:hAnsiTheme="minorHAnsi"/>
          <w:highlight w:val="cyan"/>
        </w:rPr>
        <w:t xml:space="preserve">, </w:t>
      </w:r>
      <w:r w:rsidRPr="004F26A4">
        <w:rPr>
          <w:rStyle w:val="underlinedChar"/>
          <w:rFonts w:asciiTheme="minorHAnsi" w:hAnsiTheme="minorHAnsi"/>
          <w:highlight w:val="cyan"/>
        </w:rPr>
        <w:t>born of the Enlightenment with an explicit political purpose</w:t>
      </w:r>
      <w:r w:rsidRPr="00105522">
        <w:rPr>
          <w:rFonts w:asciiTheme="minorHAnsi" w:hAnsiTheme="minorHAnsi"/>
        </w:rPr>
        <w:t xml:space="preserve">. So much follows politically from being able to present the world in this way; </w:t>
      </w:r>
      <w:r w:rsidRPr="00105522">
        <w:rPr>
          <w:rStyle w:val="underlinedChar"/>
          <w:rFonts w:asciiTheme="minorHAnsi" w:hAnsiTheme="minorHAnsi"/>
        </w:rPr>
        <w:t xml:space="preserve">crucially </w:t>
      </w:r>
      <w:r w:rsidRPr="004F26A4">
        <w:rPr>
          <w:rStyle w:val="underlinedChar"/>
          <w:rFonts w:asciiTheme="minorHAnsi" w:hAnsiTheme="minorHAnsi"/>
          <w:highlight w:val="cyan"/>
        </w:rPr>
        <w:t>the</w:t>
      </w:r>
      <w:r w:rsidRPr="00105522">
        <w:rPr>
          <w:rStyle w:val="underlinedChar"/>
          <w:rFonts w:asciiTheme="minorHAnsi" w:hAnsiTheme="minorHAnsi"/>
        </w:rPr>
        <w:t xml:space="preserve"> normative </w:t>
      </w:r>
      <w:r w:rsidRPr="004F26A4">
        <w:rPr>
          <w:rStyle w:val="underlinedChar"/>
          <w:rFonts w:asciiTheme="minorHAnsi" w:hAnsiTheme="minorHAnsi"/>
          <w:highlight w:val="cyan"/>
        </w:rPr>
        <w:t>assumptions of this</w:t>
      </w:r>
      <w:r w:rsidRPr="00105522">
        <w:rPr>
          <w:rStyle w:val="underlinedChar"/>
          <w:rFonts w:asciiTheme="minorHAnsi" w:hAnsiTheme="minorHAnsi"/>
        </w:rPr>
        <w:t xml:space="preserve"> move </w:t>
      </w:r>
      <w:r w:rsidRPr="004F26A4">
        <w:rPr>
          <w:rStyle w:val="underlinedChar"/>
          <w:rFonts w:asciiTheme="minorHAnsi" w:hAnsiTheme="minorHAnsi"/>
          <w:highlight w:val="cyan"/>
        </w:rPr>
        <w:t>are hidden in a false</w:t>
      </w:r>
      <w:r w:rsidRPr="00105522">
        <w:rPr>
          <w:rStyle w:val="underlinedChar"/>
          <w:rFonts w:asciiTheme="minorHAnsi" w:hAnsiTheme="minorHAnsi"/>
        </w:rPr>
        <w:t xml:space="preserve"> and seductive </w:t>
      </w:r>
      <w:r w:rsidRPr="004F26A4">
        <w:rPr>
          <w:rStyle w:val="underlinedChar"/>
          <w:rFonts w:asciiTheme="minorHAnsi" w:hAnsiTheme="minorHAnsi"/>
          <w:highlight w:val="cyan"/>
        </w:rPr>
        <w:t>mask of objectivity</w:t>
      </w:r>
      <w:r w:rsidRPr="00105522">
        <w:rPr>
          <w:rStyle w:val="underlinedChar"/>
          <w:rFonts w:asciiTheme="minorHAnsi" w:hAnsiTheme="minorHAnsi"/>
        </w:rPr>
        <w:t xml:space="preserve"> and by the very difference between statements of fact and statements of value</w:t>
      </w:r>
      <w:r w:rsidRPr="00105522">
        <w:rPr>
          <w:rFonts w:asciiTheme="minorHAnsi" w:hAnsiTheme="minorHAnsi"/>
        </w:rPr>
        <w:t xml:space="preserve"> that is implied in the call to ‘speak truth to power’. For these reasons, I think that the political is a far wider arena than does Wallace. This means that I think I am being very political when I lecture or write on epistemology. </w:t>
      </w:r>
      <w:r w:rsidRPr="00105522">
        <w:rPr>
          <w:rStyle w:val="underlinedChar"/>
          <w:rFonts w:asciiTheme="minorHAnsi" w:hAnsiTheme="minorHAnsi"/>
        </w:rPr>
        <w:t xml:space="preserve">Maybe that does not seem political to those who define politics as the public arena of </w:t>
      </w:r>
      <w:r w:rsidRPr="004F26A4">
        <w:rPr>
          <w:rStyle w:val="underlinedChar"/>
          <w:rFonts w:asciiTheme="minorHAnsi" w:hAnsiTheme="minorHAnsi"/>
          <w:highlight w:val="cyan"/>
        </w:rPr>
        <w:t>policy debate</w:t>
      </w:r>
      <w:r w:rsidRPr="00105522">
        <w:rPr>
          <w:rStyle w:val="underlinedChar"/>
          <w:rFonts w:asciiTheme="minorHAnsi" w:hAnsiTheme="minorHAnsi"/>
        </w:rPr>
        <w:t>; but I believe that my work helps uncover the regimes of truth within which that more restricted definition of politics operates</w:t>
      </w:r>
      <w:r w:rsidRPr="00105522">
        <w:rPr>
          <w:rFonts w:asciiTheme="minorHAnsi" w:hAnsiTheme="minorHAnsi"/>
        </w:rPr>
        <w:t xml:space="preserve">. In short, I think that </w:t>
      </w:r>
      <w:r w:rsidRPr="00105522">
        <w:rPr>
          <w:rStyle w:val="underlinedChar"/>
          <w:rFonts w:asciiTheme="minorHAnsi" w:hAnsiTheme="minorHAnsi"/>
        </w:rPr>
        <w:t xml:space="preserve">Wallace’s view of politics </w:t>
      </w:r>
      <w:r w:rsidRPr="004F26A4">
        <w:rPr>
          <w:rStyle w:val="underlinedChar"/>
          <w:rFonts w:asciiTheme="minorHAnsi" w:hAnsiTheme="minorHAnsi"/>
          <w:highlight w:val="cyan"/>
        </w:rPr>
        <w:t>ignores</w:t>
      </w:r>
      <w:r w:rsidRPr="00105522">
        <w:rPr>
          <w:rStyle w:val="underlinedChar"/>
          <w:rFonts w:asciiTheme="minorHAnsi" w:hAnsiTheme="minorHAnsi"/>
        </w:rPr>
        <w:t xml:space="preserve"> its most political aspect</w:t>
      </w:r>
      <w:r w:rsidRPr="00105522">
        <w:rPr>
          <w:rFonts w:asciiTheme="minorHAnsi" w:hAnsiTheme="minorHAnsi"/>
        </w:rPr>
        <w:t xml:space="preserve">, namely, </w:t>
      </w:r>
      <w:r w:rsidRPr="004F26A4">
        <w:rPr>
          <w:rStyle w:val="underlinedChar"/>
          <w:rFonts w:asciiTheme="minorHAnsi" w:hAnsiTheme="minorHAnsi"/>
          <w:highlight w:val="cyan"/>
        </w:rPr>
        <w:t>the production of discourses of truth which are the very processes that create the space for</w:t>
      </w:r>
      <w:r w:rsidRPr="00105522">
        <w:rPr>
          <w:rStyle w:val="underlinedChar"/>
          <w:rFonts w:asciiTheme="minorHAnsi" w:hAnsiTheme="minorHAnsi"/>
        </w:rPr>
        <w:t xml:space="preserve"> the </w:t>
      </w:r>
      <w:r w:rsidRPr="004F26A4">
        <w:rPr>
          <w:rStyle w:val="underlinedChar"/>
          <w:rFonts w:asciiTheme="minorHAnsi" w:hAnsiTheme="minorHAnsi"/>
          <w:highlight w:val="cyan"/>
        </w:rPr>
        <w:t>narrow</w:t>
      </w:r>
      <w:r w:rsidRPr="00105522">
        <w:rPr>
          <w:rStyle w:val="underlinedChar"/>
          <w:rFonts w:asciiTheme="minorHAnsi" w:hAnsiTheme="minorHAnsi"/>
        </w:rPr>
        <w:t xml:space="preserve">er version of </w:t>
      </w:r>
      <w:r w:rsidRPr="004F26A4">
        <w:rPr>
          <w:rStyle w:val="underlinedChar"/>
          <w:rFonts w:asciiTheme="minorHAnsi" w:hAnsiTheme="minorHAnsi"/>
          <w:highlight w:val="cyan"/>
        </w:rPr>
        <w:t>politics</w:t>
      </w:r>
      <w:r w:rsidRPr="00105522">
        <w:rPr>
          <w:rStyle w:val="underlinedChar"/>
          <w:rFonts w:asciiTheme="minorHAnsi" w:hAnsiTheme="minorHAnsi"/>
        </w:rPr>
        <w:t xml:space="preserve"> within which he works</w:t>
      </w:r>
      <w:r w:rsidRPr="00105522">
        <w:rPr>
          <w:rFonts w:asciiTheme="minorHAnsi" w:hAnsiTheme="minorHAnsi"/>
        </w:rPr>
        <w:t xml:space="preserve">. My work enquires into how the current ‘politics’ get defined and what (political) interests benefit from that disarming division between the political and the non-political. In essence, </w:t>
      </w:r>
      <w:r w:rsidRPr="004F26A4">
        <w:rPr>
          <w:rStyle w:val="underlinedChar"/>
          <w:rFonts w:asciiTheme="minorHAnsi" w:hAnsiTheme="minorHAnsi"/>
          <w:highlight w:val="cyan"/>
        </w:rPr>
        <w:t>how we know things determines what we see</w:t>
      </w:r>
      <w:r w:rsidRPr="00105522">
        <w:rPr>
          <w:rStyle w:val="underlinedChar"/>
          <w:rFonts w:asciiTheme="minorHAnsi" w:hAnsiTheme="minorHAnsi"/>
        </w:rPr>
        <w:t xml:space="preserve">, and the public realm of politics is itself the result of a prior series of (political) epistemological moves, which result in the political being seen as either natural or a matter of common sense. </w:t>
      </w:r>
      <w:r w:rsidRPr="00105522">
        <w:rPr>
          <w:rFonts w:asciiTheme="minorHAnsi" w:hAnsiTheme="minorHAnsi"/>
        </w:rPr>
        <w:t>(508-9)</w:t>
      </w:r>
    </w:p>
    <w:p w:rsidR="000F1191" w:rsidRPr="009C091D"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Default="000F1191" w:rsidP="000F1191"/>
    <w:p w:rsidR="000F1191" w:rsidRPr="000F1191" w:rsidRDefault="000F1191" w:rsidP="000F1191"/>
    <w:p w:rsidR="000F1191" w:rsidRDefault="000F1191" w:rsidP="000F1191">
      <w:pPr>
        <w:pStyle w:val="Heading3"/>
      </w:pPr>
      <w:r>
        <w:t xml:space="preserve">Solvency – </w:t>
      </w:r>
      <w:r w:rsidR="004F26A4">
        <w:t>Pariah Weapons Cooper 2011</w:t>
      </w:r>
    </w:p>
    <w:p w:rsidR="000F1191" w:rsidRDefault="000F1191" w:rsidP="000F1191"/>
    <w:p w:rsidR="000F1191" w:rsidRDefault="000F1191" w:rsidP="000F1191"/>
    <w:p w:rsidR="000F1191" w:rsidRPr="005D1A23" w:rsidRDefault="000F1191" w:rsidP="000F1191">
      <w:pPr>
        <w:pStyle w:val="Heading4"/>
      </w:pPr>
      <w:r w:rsidRPr="005D1A23">
        <w:t>Pariah weapons regulation backfires- normalizes militarism and leads to worse forms of violence</w:t>
      </w:r>
    </w:p>
    <w:p w:rsidR="000F1191" w:rsidRPr="005D1A23" w:rsidRDefault="000F1191" w:rsidP="000F1191">
      <w:r w:rsidRPr="005D1A23">
        <w:rPr>
          <w:rStyle w:val="StyleStyleBold12pt"/>
        </w:rPr>
        <w:t>Cooper, 11</w:t>
      </w:r>
      <w:r w:rsidRPr="005D1A23">
        <w:t xml:space="preserve"> -- University of Bradford International Relations and Security Studies Senior Lecturer</w:t>
      </w:r>
    </w:p>
    <w:p w:rsidR="000F1191" w:rsidRPr="005D1A23" w:rsidRDefault="000F1191" w:rsidP="000F1191">
      <w:r w:rsidRPr="005D1A23">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0F1191" w:rsidRPr="005D1A23" w:rsidRDefault="000F1191" w:rsidP="000F1191"/>
    <w:p w:rsidR="000F1191" w:rsidRPr="004F26A4" w:rsidRDefault="000F1191" w:rsidP="000F1191">
      <w:pPr>
        <w:rPr>
          <w:highlight w:val="cyan"/>
          <w:u w:val="single"/>
        </w:rPr>
      </w:pPr>
      <w:r w:rsidRPr="005D1A23">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5D1A23">
        <w:rPr>
          <w:u w:val="single"/>
        </w:rPr>
        <w:t xml:space="preserve">weapons taboos frequently reﬂect the interests of the powerful. </w:t>
      </w:r>
      <w:r w:rsidRPr="005D1A23">
        <w:rPr>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 </w:t>
      </w:r>
      <w:r w:rsidRPr="005D1A23">
        <w:rPr>
          <w:rStyle w:val="StyleBoldUnderline"/>
        </w:rPr>
        <w:t>The history</w:t>
      </w:r>
      <w:r w:rsidRPr="005D1A23">
        <w:rPr>
          <w:u w:val="single"/>
        </w:rPr>
        <w:t xml:space="preserve"> of pariah weapons regulation</w:t>
      </w:r>
      <w:r w:rsidRPr="005D1A23">
        <w:rPr>
          <w:sz w:val="12"/>
        </w:rPr>
        <w:t xml:space="preserve"> would therefore </w:t>
      </w:r>
      <w:r w:rsidRPr="005D1A23">
        <w:rPr>
          <w:u w:val="single"/>
        </w:rPr>
        <w:t>appear to demonstrate a persistent link between the material and political interests of states and</w:t>
      </w:r>
      <w:r w:rsidRPr="005D1A23">
        <w:rPr>
          <w:sz w:val="12"/>
        </w:rPr>
        <w:t xml:space="preserve"> / or </w:t>
      </w:r>
      <w:r w:rsidRPr="005D1A23">
        <w:rPr>
          <w:u w:val="single"/>
        </w:rPr>
        <w:t>powerful elites and the emergence of pariah weapons regulation</w:t>
      </w:r>
      <w:r w:rsidRPr="005D1A23">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5D1A23">
        <w:rPr>
          <w:u w:val="single"/>
        </w:rPr>
        <w:t xml:space="preserve">the impact of such interventions can only be understood by locating them in particular political economies of power. </w:t>
      </w:r>
      <w:r w:rsidRPr="005D1A23">
        <w:rPr>
          <w:sz w:val="12"/>
        </w:rPr>
        <w:t xml:space="preserve">What is surprising therefore about </w:t>
      </w:r>
      <w:r w:rsidRPr="005D1A23">
        <w:rPr>
          <w:u w:val="single"/>
        </w:rPr>
        <w:t xml:space="preserve">accounts of post-Cold War humanitarian arms </w:t>
      </w:r>
      <w:r w:rsidRPr="005D1A23">
        <w:rPr>
          <w:rStyle w:val="StyleBoldUnderline"/>
        </w:rPr>
        <w:t>control</w:t>
      </w:r>
      <w:r w:rsidRPr="005D1A23">
        <w:rPr>
          <w:sz w:val="12"/>
        </w:rPr>
        <w:t xml:space="preserve"> is that this long history has </w:t>
      </w:r>
      <w:r w:rsidRPr="005D1A23">
        <w:rPr>
          <w:u w:val="single"/>
        </w:rPr>
        <w:t>largely failed to prompt consideration of the way in which contemporary regulation might</w:t>
      </w:r>
      <w:r w:rsidRPr="005D1A23">
        <w:rPr>
          <w:sz w:val="12"/>
        </w:rPr>
        <w:t xml:space="preserve"> also </w:t>
      </w:r>
      <w:r w:rsidRPr="005D1A23">
        <w:rPr>
          <w:u w:val="single"/>
        </w:rPr>
        <w:t>reﬂect the interests of powerful states and other actors</w:t>
      </w:r>
      <w:r w:rsidRPr="005D1A23">
        <w:rPr>
          <w:sz w:val="12"/>
        </w:rPr>
        <w:t xml:space="preserve">, albeit in ways that are subject to similar countervailing pressures – an issue that will be taken up below. Pariah Weapons, Heroic Weapons, and Legitimized Military Technology </w:t>
      </w:r>
      <w:r w:rsidRPr="005D1A23">
        <w:rPr>
          <w:u w:val="single"/>
        </w:rPr>
        <w:t xml:space="preserve">A further recurring theme in the history of pariah regulation is the way in which </w:t>
      </w:r>
      <w:r w:rsidRPr="004F26A4">
        <w:rPr>
          <w:b/>
          <w:highlight w:val="cyan"/>
          <w:u w:val="single"/>
        </w:rPr>
        <w:t xml:space="preserve">restrictions on pariah weapons are </w:t>
      </w:r>
      <w:r w:rsidRPr="005D1A23">
        <w:rPr>
          <w:u w:val="single"/>
        </w:rPr>
        <w:t>often</w:t>
      </w:r>
      <w:r w:rsidRPr="005D1A23">
        <w:rPr>
          <w:b/>
          <w:u w:val="single"/>
        </w:rPr>
        <w:t xml:space="preserve"> </w:t>
      </w:r>
      <w:r w:rsidRPr="004F26A4">
        <w:rPr>
          <w:b/>
          <w:highlight w:val="cyan"/>
          <w:u w:val="single"/>
        </w:rPr>
        <w:t>related</w:t>
      </w:r>
      <w:r w:rsidRPr="004F26A4">
        <w:rPr>
          <w:highlight w:val="cyan"/>
          <w:u w:val="single"/>
        </w:rPr>
        <w:t xml:space="preserve"> </w:t>
      </w:r>
      <w:r w:rsidRPr="005D1A23">
        <w:rPr>
          <w:sz w:val="12"/>
        </w:rPr>
        <w:t xml:space="preserve">in some way </w:t>
      </w:r>
      <w:r w:rsidRPr="004F26A4">
        <w:rPr>
          <w:b/>
          <w:highlight w:val="cyan"/>
          <w:u w:val="single"/>
        </w:rPr>
        <w:t xml:space="preserve">to the construction of a </w:t>
      </w:r>
      <w:r w:rsidRPr="004F26A4">
        <w:rPr>
          <w:b/>
          <w:highlight w:val="cyan"/>
          <w:u w:val="single"/>
          <w:bdr w:val="single" w:sz="4" w:space="0" w:color="auto"/>
        </w:rPr>
        <w:t>broad arena</w:t>
      </w:r>
      <w:r w:rsidRPr="004F26A4">
        <w:rPr>
          <w:b/>
          <w:highlight w:val="cyan"/>
          <w:u w:val="single"/>
        </w:rPr>
        <w:t xml:space="preserve"> of legitimized military tech</w:t>
      </w:r>
      <w:r w:rsidRPr="005D1A23">
        <w:rPr>
          <w:u w:val="single"/>
        </w:rPr>
        <w:t>nolo</w:t>
      </w:r>
      <w:r w:rsidRPr="005D1A23">
        <w:rPr>
          <w:rStyle w:val="StyleBoldUnderline"/>
        </w:rPr>
        <w:t>gy</w:t>
      </w:r>
      <w:r w:rsidRPr="005D1A23">
        <w:rPr>
          <w:b/>
          <w:sz w:val="12"/>
        </w:rPr>
        <w:t>.</w:t>
      </w:r>
      <w:r w:rsidRPr="005D1A23">
        <w:rPr>
          <w:sz w:val="12"/>
        </w:rPr>
        <w:t xml:space="preserve"> 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 </w:t>
      </w:r>
      <w:r w:rsidRPr="005D1A23">
        <w:rPr>
          <w:u w:val="single"/>
        </w:rPr>
        <w:t>security meaning associated with particular sets of weapons tech</w:t>
      </w:r>
      <w:r w:rsidRPr="005D1A23">
        <w:rPr>
          <w:sz w:val="12"/>
        </w:rPr>
        <w:t xml:space="preserve">nology </w:t>
      </w:r>
      <w:r w:rsidRPr="005D1A23">
        <w:rPr>
          <w:u w:val="single"/>
        </w:rPr>
        <w:t>are not just a function of the framings speciﬁc to that tech</w:t>
      </w:r>
      <w:r w:rsidRPr="005D1A23">
        <w:rPr>
          <w:sz w:val="12"/>
        </w:rPr>
        <w:t xml:space="preserve">nology </w:t>
      </w:r>
      <w:r w:rsidRPr="005D1A23">
        <w:rPr>
          <w:u w:val="single"/>
        </w:rPr>
        <w:t>but are also relational, with the representation of one weapon playing an important role in constituting the meaning of another (albeit in sometimes unexpected ways</w:t>
      </w:r>
      <w:r w:rsidRPr="005D1A23">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 </w:t>
      </w:r>
      <w:r w:rsidRPr="005D1A23">
        <w:rPr>
          <w:u w:val="single"/>
        </w:rPr>
        <w:t xml:space="preserve">whilst </w:t>
      </w:r>
      <w:r w:rsidRPr="005D1A23">
        <w:rPr>
          <w:rStyle w:val="StyleBoldUnderline"/>
        </w:rPr>
        <w:t>initiatives such as the Hague conferences achieved</w:t>
      </w:r>
      <w:r w:rsidRPr="005D1A23">
        <w:rPr>
          <w:u w:val="single"/>
        </w:rPr>
        <w:t xml:space="preserve"> notable successes, they</w:t>
      </w:r>
      <w:r w:rsidRPr="005D1A23">
        <w:rPr>
          <w:sz w:val="12"/>
        </w:rPr>
        <w:t xml:space="preserve"> also </w:t>
      </w:r>
      <w:r w:rsidRPr="005D1A23">
        <w:rPr>
          <w:u w:val="single"/>
        </w:rPr>
        <w:t>reﬂected the fact that liberal internationalists had ‘abandoned their</w:t>
      </w:r>
      <w:r w:rsidRPr="005D1A23">
        <w:rPr>
          <w:sz w:val="12"/>
        </w:rPr>
        <w:t xml:space="preserve"> original </w:t>
      </w:r>
      <w:r w:rsidRPr="005D1A23">
        <w:rPr>
          <w:u w:val="single"/>
        </w:rPr>
        <w:t>objects of preventing war and building peace in favour of making war more humane for those</w:t>
      </w:r>
      <w:r w:rsidRPr="005D1A23">
        <w:rPr>
          <w:sz w:val="12"/>
        </w:rPr>
        <w:t xml:space="preserve"> actually </w:t>
      </w:r>
      <w:r w:rsidRPr="005D1A23">
        <w:rPr>
          <w:u w:val="single"/>
        </w:rPr>
        <w:t>ﬁghting it’.</w:t>
      </w:r>
      <w:r w:rsidRPr="005D1A23">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5D1A23">
        <w:rPr>
          <w:u w:val="single"/>
        </w:rPr>
        <w:t xml:space="preserve">, the same </w:t>
      </w:r>
      <w:r w:rsidRPr="004F26A4">
        <w:rPr>
          <w:highlight w:val="cyan"/>
          <w:u w:val="single"/>
        </w:rPr>
        <w:t xml:space="preserve">prohibitions can </w:t>
      </w:r>
      <w:r w:rsidRPr="005D1A23">
        <w:rPr>
          <w:sz w:val="12"/>
        </w:rPr>
        <w:t xml:space="preserve">ultimately </w:t>
      </w:r>
      <w:r w:rsidRPr="004F26A4">
        <w:rPr>
          <w:highlight w:val="cyan"/>
          <w:u w:val="single"/>
        </w:rPr>
        <w:t xml:space="preserve">be understood less as progressive </w:t>
      </w:r>
      <w:r w:rsidRPr="005D1A23">
        <w:rPr>
          <w:u w:val="single"/>
        </w:rPr>
        <w:t>initiatives</w:t>
      </w:r>
      <w:r w:rsidRPr="005D1A23">
        <w:rPr>
          <w:sz w:val="12"/>
        </w:rPr>
        <w:t xml:space="preserve"> imposed on foot-dragging states </w:t>
      </w:r>
      <w:r w:rsidRPr="005D1A23">
        <w:rPr>
          <w:u w:val="single"/>
        </w:rPr>
        <w:t xml:space="preserve">by the bottom-up </w:t>
      </w:r>
      <w:r w:rsidRPr="005D1A23">
        <w:rPr>
          <w:sz w:val="12"/>
        </w:rPr>
        <w:t xml:space="preserve">power of global civil society </w:t>
      </w:r>
      <w:r w:rsidRPr="004F26A4">
        <w:rPr>
          <w:highlight w:val="cyan"/>
          <w:u w:val="single"/>
        </w:rPr>
        <w:t xml:space="preserve">and more as performative acts that </w:t>
      </w:r>
      <w:r w:rsidRPr="005D1A23">
        <w:rPr>
          <w:u w:val="single"/>
        </w:rPr>
        <w:t xml:space="preserve">simultaneously function to </w:t>
      </w:r>
      <w:r w:rsidRPr="005D1A23">
        <w:rPr>
          <w:sz w:val="12"/>
        </w:rPr>
        <w:t xml:space="preserve">codify aspects of a new set of criteria for judging international respectability in a post-Cold War era, to </w:t>
      </w:r>
      <w:r w:rsidRPr="004F26A4">
        <w:rPr>
          <w:highlight w:val="cyan"/>
          <w:u w:val="single"/>
          <w:bdr w:val="single" w:sz="4" w:space="0" w:color="auto"/>
        </w:rPr>
        <w:t>reinforce</w:t>
      </w:r>
      <w:r w:rsidRPr="004F26A4">
        <w:rPr>
          <w:highlight w:val="cyan"/>
          <w:u w:val="single"/>
        </w:rPr>
        <w:t xml:space="preserve"> </w:t>
      </w:r>
      <w:r w:rsidRPr="005D1A23">
        <w:rPr>
          <w:u w:val="single"/>
        </w:rPr>
        <w:t xml:space="preserve">the </w:t>
      </w:r>
      <w:r w:rsidRPr="004F26A4">
        <w:rPr>
          <w:highlight w:val="cyan"/>
          <w:u w:val="single"/>
          <w:bdr w:val="single" w:sz="4" w:space="0" w:color="auto"/>
        </w:rPr>
        <w:t>security framings</w:t>
      </w:r>
      <w:r w:rsidRPr="004F26A4">
        <w:rPr>
          <w:sz w:val="12"/>
          <w:highlight w:val="cyan"/>
        </w:rPr>
        <w:t xml:space="preserve"> </w:t>
      </w:r>
      <w:r w:rsidRPr="005D1A23">
        <w:rPr>
          <w:sz w:val="12"/>
        </w:rPr>
        <w:t xml:space="preserve">of the era </w:t>
      </w:r>
      <w:r w:rsidRPr="004F26A4">
        <w:rPr>
          <w:highlight w:val="cyan"/>
          <w:u w:val="single"/>
        </w:rPr>
        <w:t xml:space="preserve">and </w:t>
      </w:r>
      <w:r w:rsidRPr="005D1A23">
        <w:rPr>
          <w:sz w:val="12"/>
        </w:rPr>
        <w:t xml:space="preserve">to </w:t>
      </w:r>
      <w:r w:rsidRPr="004F26A4">
        <w:rPr>
          <w:highlight w:val="cyan"/>
          <w:u w:val="single"/>
          <w:bdr w:val="single" w:sz="4" w:space="0" w:color="auto"/>
        </w:rPr>
        <w:t>legitimize</w:t>
      </w:r>
      <w:r w:rsidRPr="004F26A4">
        <w:rPr>
          <w:highlight w:val="cyan"/>
          <w:u w:val="single"/>
        </w:rPr>
        <w:t xml:space="preserve"> </w:t>
      </w:r>
      <w:r w:rsidRPr="005D1A23">
        <w:rPr>
          <w:u w:val="single"/>
        </w:rPr>
        <w:t xml:space="preserve">those </w:t>
      </w:r>
      <w:r w:rsidRPr="004F26A4">
        <w:rPr>
          <w:highlight w:val="cyan"/>
          <w:u w:val="single"/>
        </w:rPr>
        <w:t xml:space="preserve">categories of weapons </w:t>
      </w:r>
      <w:r w:rsidRPr="005D1A23">
        <w:rPr>
          <w:u w:val="single"/>
        </w:rPr>
        <w:t xml:space="preserve">successfully </w:t>
      </w:r>
      <w:r w:rsidRPr="004F26A4">
        <w:rPr>
          <w:highlight w:val="cyan"/>
          <w:u w:val="single"/>
        </w:rPr>
        <w:t>constructed as precise</w:t>
      </w:r>
      <w:r w:rsidRPr="005D1A23">
        <w:rPr>
          <w:sz w:val="12"/>
        </w:rPr>
        <w:t xml:space="preserve">, discriminate, and thus humane. Indeed, </w:t>
      </w:r>
      <w:r w:rsidRPr="004F26A4">
        <w:rPr>
          <w:b/>
          <w:highlight w:val="cyan"/>
          <w:u w:val="single"/>
        </w:rPr>
        <w:t>to the extent</w:t>
      </w:r>
      <w:r w:rsidRPr="005D1A23">
        <w:rPr>
          <w:u w:val="single"/>
        </w:rPr>
        <w:t xml:space="preserve"> that states such as </w:t>
      </w:r>
      <w:r w:rsidRPr="004F26A4">
        <w:rPr>
          <w:b/>
          <w:highlight w:val="cyan"/>
          <w:u w:val="single"/>
        </w:rPr>
        <w:t>the U</w:t>
      </w:r>
      <w:r w:rsidRPr="005D1A23">
        <w:rPr>
          <w:sz w:val="12"/>
        </w:rPr>
        <w:t xml:space="preserve">nited </w:t>
      </w:r>
      <w:r w:rsidRPr="004F26A4">
        <w:rPr>
          <w:b/>
          <w:highlight w:val="cyan"/>
          <w:u w:val="single"/>
        </w:rPr>
        <w:t>S</w:t>
      </w:r>
      <w:r w:rsidRPr="005D1A23">
        <w:rPr>
          <w:sz w:val="12"/>
        </w:rPr>
        <w:t xml:space="preserve">tates </w:t>
      </w:r>
      <w:r w:rsidRPr="005D1A23">
        <w:rPr>
          <w:u w:val="single"/>
        </w:rPr>
        <w:t xml:space="preserve">have been able to </w:t>
      </w:r>
      <w:r w:rsidRPr="004F26A4">
        <w:rPr>
          <w:b/>
          <w:highlight w:val="cyan"/>
          <w:u w:val="single"/>
        </w:rPr>
        <w:t>circumscribe their commitments</w:t>
      </w:r>
      <w:r w:rsidRPr="005D1A23">
        <w:rPr>
          <w:u w:val="single"/>
        </w:rPr>
        <w:t xml:space="preserve"> on landmines etc. </w:t>
      </w:r>
      <w:r w:rsidRPr="004F26A4">
        <w:rPr>
          <w:b/>
          <w:highlight w:val="cyan"/>
          <w:u w:val="single"/>
        </w:rPr>
        <w:t>they</w:t>
      </w:r>
      <w:r w:rsidRPr="004F26A4">
        <w:rPr>
          <w:highlight w:val="cyan"/>
          <w:u w:val="single"/>
        </w:rPr>
        <w:t xml:space="preserve"> </w:t>
      </w:r>
      <w:r w:rsidRPr="005D1A23">
        <w:rPr>
          <w:u w:val="single"/>
        </w:rPr>
        <w:t xml:space="preserve">have been able to </w:t>
      </w:r>
      <w:r w:rsidRPr="004F26A4">
        <w:rPr>
          <w:b/>
          <w:highlight w:val="cyan"/>
          <w:u w:val="single"/>
        </w:rPr>
        <w:t>beneﬁt</w:t>
      </w:r>
      <w:r w:rsidRPr="004F26A4">
        <w:rPr>
          <w:highlight w:val="cyan"/>
          <w:u w:val="single"/>
        </w:rPr>
        <w:t xml:space="preserve"> </w:t>
      </w:r>
      <w:r w:rsidRPr="004F26A4">
        <w:rPr>
          <w:b/>
          <w:highlight w:val="cyan"/>
          <w:u w:val="single"/>
        </w:rPr>
        <w:t>from the</w:t>
      </w:r>
      <w:r w:rsidRPr="004F26A4">
        <w:rPr>
          <w:highlight w:val="cyan"/>
          <w:u w:val="single"/>
        </w:rPr>
        <w:t xml:space="preserve"> </w:t>
      </w:r>
      <w:r w:rsidRPr="005D1A23">
        <w:rPr>
          <w:u w:val="single"/>
        </w:rPr>
        <w:t xml:space="preserve">broader </w:t>
      </w:r>
      <w:r w:rsidRPr="004F26A4">
        <w:rPr>
          <w:b/>
          <w:highlight w:val="cyan"/>
          <w:u w:val="single"/>
          <w:bdr w:val="single" w:sz="4" w:space="0" w:color="auto"/>
        </w:rPr>
        <w:t>legitimizing effects</w:t>
      </w:r>
      <w:r w:rsidRPr="004F26A4">
        <w:rPr>
          <w:b/>
          <w:highlight w:val="cyan"/>
          <w:u w:val="single"/>
        </w:rPr>
        <w:t xml:space="preserve"> of</w:t>
      </w:r>
      <w:r w:rsidRPr="004F26A4">
        <w:rPr>
          <w:highlight w:val="cyan"/>
          <w:u w:val="single"/>
        </w:rPr>
        <w:t xml:space="preserve"> </w:t>
      </w:r>
      <w:r w:rsidRPr="005D1A23">
        <w:rPr>
          <w:u w:val="single"/>
        </w:rPr>
        <w:t xml:space="preserve">speciﬁc </w:t>
      </w:r>
      <w:r w:rsidRPr="004F26A4">
        <w:rPr>
          <w:b/>
          <w:highlight w:val="cyan"/>
          <w:u w:val="single"/>
        </w:rPr>
        <w:t xml:space="preserve">weapons taboos </w:t>
      </w:r>
      <w:r w:rsidRPr="004F26A4">
        <w:rPr>
          <w:b/>
          <w:highlight w:val="cyan"/>
          <w:u w:val="single"/>
          <w:bdr w:val="single" w:sz="4" w:space="0" w:color="auto"/>
        </w:rPr>
        <w:t>without being unduly constrained</w:t>
      </w:r>
      <w:r w:rsidRPr="004F26A4">
        <w:rPr>
          <w:highlight w:val="cyan"/>
          <w:u w:val="single"/>
          <w:bdr w:val="single" w:sz="4" w:space="0" w:color="auto"/>
        </w:rPr>
        <w:t xml:space="preserve"> </w:t>
      </w:r>
      <w:r w:rsidRPr="004F26A4">
        <w:rPr>
          <w:b/>
          <w:highlight w:val="cyan"/>
          <w:u w:val="single"/>
        </w:rPr>
        <w:t>by</w:t>
      </w:r>
      <w:r w:rsidRPr="004F26A4">
        <w:rPr>
          <w:highlight w:val="cyan"/>
          <w:u w:val="single"/>
        </w:rPr>
        <w:t xml:space="preserve"> </w:t>
      </w:r>
      <w:r w:rsidRPr="005D1A23">
        <w:rPr>
          <w:u w:val="single"/>
        </w:rPr>
        <w:t xml:space="preserve">the </w:t>
      </w:r>
      <w:r w:rsidRPr="004F26A4">
        <w:rPr>
          <w:b/>
          <w:highlight w:val="cyan"/>
          <w:u w:val="single"/>
        </w:rPr>
        <w:t>speciﬁc regulatory requirements</w:t>
      </w:r>
      <w:r w:rsidRPr="004F26A4">
        <w:rPr>
          <w:highlight w:val="cyan"/>
          <w:u w:val="single"/>
        </w:rPr>
        <w:t xml:space="preserve"> </w:t>
      </w:r>
      <w:r w:rsidRPr="005D1A23">
        <w:rPr>
          <w:u w:val="single"/>
        </w:rPr>
        <w:t>they have given rise to</w:t>
      </w:r>
      <w:r w:rsidRPr="005D1A23">
        <w:rPr>
          <w:sz w:val="12"/>
        </w:rPr>
        <w:t xml:space="preserve">. Moreover, as already noted, </w:t>
      </w:r>
      <w:r w:rsidRPr="005D1A23">
        <w:rPr>
          <w:u w:val="single"/>
        </w:rPr>
        <w:t xml:space="preserve">the presence of </w:t>
      </w:r>
      <w:r w:rsidRPr="004F26A4">
        <w:rPr>
          <w:highlight w:val="cyan"/>
          <w:u w:val="single"/>
        </w:rPr>
        <w:t xml:space="preserve">pariah weapons regulation is not </w:t>
      </w:r>
      <w:r w:rsidRPr="005D1A23">
        <w:rPr>
          <w:u w:val="single"/>
        </w:rPr>
        <w:t xml:space="preserve">necessarily </w:t>
      </w:r>
      <w:r w:rsidRPr="004F26A4">
        <w:rPr>
          <w:highlight w:val="cyan"/>
          <w:u w:val="single"/>
        </w:rPr>
        <w:t xml:space="preserve">a sign of a </w:t>
      </w:r>
      <w:r w:rsidRPr="005D1A23">
        <w:rPr>
          <w:u w:val="single"/>
        </w:rPr>
        <w:t xml:space="preserve">more general shift to the </w:t>
      </w:r>
      <w:r w:rsidRPr="004F26A4">
        <w:rPr>
          <w:highlight w:val="cyan"/>
          <w:u w:val="single"/>
        </w:rPr>
        <w:t xml:space="preserve">tighter regulation of </w:t>
      </w:r>
      <w:r w:rsidRPr="005D1A23">
        <w:rPr>
          <w:u w:val="single"/>
        </w:rPr>
        <w:t xml:space="preserve">the </w:t>
      </w:r>
      <w:r w:rsidRPr="004F26A4">
        <w:rPr>
          <w:highlight w:val="cyan"/>
          <w:u w:val="single"/>
        </w:rPr>
        <w:t xml:space="preserve">arms </w:t>
      </w:r>
      <w:r w:rsidRPr="005D1A23">
        <w:rPr>
          <w:u w:val="single"/>
        </w:rPr>
        <w:t xml:space="preserve">trade – </w:t>
      </w:r>
      <w:r w:rsidRPr="004F26A4">
        <w:rPr>
          <w:highlight w:val="cyan"/>
          <w:u w:val="single"/>
          <w:bdr w:val="single" w:sz="4" w:space="0" w:color="auto"/>
        </w:rPr>
        <w:t>quite the reverse</w:t>
      </w:r>
      <w:r w:rsidRPr="004F26A4">
        <w:rPr>
          <w:sz w:val="12"/>
          <w:highlight w:val="cyan"/>
        </w:rPr>
        <w:t xml:space="preserve"> </w:t>
      </w:r>
      <w:r w:rsidRPr="005D1A23">
        <w:rPr>
          <w:sz w:val="12"/>
        </w:rPr>
        <w:t xml:space="preserve">in some cases. Thus, </w:t>
      </w:r>
      <w:r w:rsidRPr="004F26A4">
        <w:rPr>
          <w:highlight w:val="cyan"/>
          <w:u w:val="single"/>
        </w:rPr>
        <w:t xml:space="preserve">any evaluation of the overall impact of such regulation </w:t>
      </w:r>
      <w:r w:rsidRPr="005D1A23">
        <w:rPr>
          <w:u w:val="single"/>
        </w:rPr>
        <w:t>on</w:t>
      </w:r>
      <w:r w:rsidRPr="005D1A23">
        <w:rPr>
          <w:sz w:val="12"/>
        </w:rPr>
        <w:t xml:space="preserve"> global and local </w:t>
      </w:r>
      <w:r w:rsidRPr="005D1A23">
        <w:rPr>
          <w:u w:val="single"/>
        </w:rPr>
        <w:t xml:space="preserve">security also </w:t>
      </w:r>
      <w:r w:rsidRPr="004F26A4">
        <w:rPr>
          <w:highlight w:val="cyan"/>
          <w:u w:val="single"/>
        </w:rPr>
        <w:t xml:space="preserve">has to take into account </w:t>
      </w:r>
      <w:r w:rsidRPr="005D1A23">
        <w:rPr>
          <w:u w:val="single"/>
        </w:rPr>
        <w:t xml:space="preserve">the broader system of arms regulation in which it is located, and </w:t>
      </w:r>
      <w:r w:rsidRPr="004F26A4">
        <w:rPr>
          <w:highlight w:val="cyan"/>
          <w:u w:val="single"/>
        </w:rPr>
        <w:t xml:space="preserve">the relationship </w:t>
      </w:r>
      <w:r w:rsidRPr="005D1A23">
        <w:rPr>
          <w:u w:val="single"/>
        </w:rPr>
        <w:t xml:space="preserve">that exists </w:t>
      </w:r>
      <w:r w:rsidRPr="004F26A4">
        <w:rPr>
          <w:highlight w:val="cyan"/>
          <w:u w:val="single"/>
        </w:rPr>
        <w:t>between pariah regulation and this broader system</w:t>
      </w:r>
      <w:r w:rsidRPr="005D1A23">
        <w:rPr>
          <w:sz w:val="12"/>
        </w:rPr>
        <w:t xml:space="preserve">. </w:t>
      </w:r>
      <w:r w:rsidRPr="005D1A23">
        <w:rPr>
          <w:sz w:val="10"/>
          <w:szCs w:val="10"/>
        </w:rPr>
        <w:t>The next two sections will offer some observations on these issues. Models of Economy and Models of Arms Trade Regulation The approach adopted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Buzan and Waever have described as a broader attempt to ‘construct war as a threat to civilisation’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Harkavy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defence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vis-a`-vis transfers to allies and highly restrictive vis-a`-vis allies of the Soviet Union. In the West at least, these security rationales overlapped with the dominance of Keynesian approaches to the economy in which the preservation of defence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defence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defence trade cooperation treaties with Australia and the United Kingdom announced in 2007, although these have yet to be ratiﬁed by the Senate.77 The effect of these agreements will be to permit the licence-free transfer of defence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licence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focussed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defence exports – albeit in an attempt to debunk them.82The combined effect of this has been to give a more central place to a technocratic discourse on major weapons transfers focussed on their economic costs and beneﬁts to suppliers. This is not to suggest that strategic rationales for arms transfers have disappeared completely – they still remain important factors in speciﬁc cases, particularly post-9/11. Nevertheless, as Hartung has noted, with the end of the Cold War, the economic rationales for arms sales ‘moved to the forefront’.83One corollary of this greater emphasis on the economics of arms sales has been the post-Cold War deproblematization of major arms transfers84 at least in terms of debates about their security outcomes. Today, such sales are primarily discussed (by exporters at least, if not by recipients and their neighbours) in the language of the technocrat and the banker - the language of jobs, ﬁnancing terms, market share, and performance evaluation. Indeed, both government and NGO security concerns about the negative effects of the arms trade have bifurcated – with concern focussed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Problematique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problematization and indeed ‘extra-securitisation’.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focussed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CoCoM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CoCom regime with the Wasennaar Arrangement, focussed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defence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Germain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Germain convention for example, ‘there was little doubt among representatives in Paris [where the Convention was signed] that keeping arms out of African and Asian hands was St Germain’s chief task’.89Accordingly, the convention imposed far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desecuritized. Second, the analysis highlights the relational elements that can be involved in processes of securitization and desecuritization. In the case of the landmines ban this manifested itself in the way</w:t>
      </w:r>
      <w:r w:rsidRPr="005D1A23">
        <w:rPr>
          <w:sz w:val="12"/>
        </w:rPr>
        <w:t xml:space="preserve"> </w:t>
      </w:r>
      <w:r w:rsidRPr="005D1A23">
        <w:rPr>
          <w:u w:val="single"/>
        </w:rPr>
        <w:t>campaigners engaged in</w:t>
      </w:r>
      <w:r w:rsidRPr="005D1A23">
        <w:rPr>
          <w:sz w:val="12"/>
        </w:rPr>
        <w:t xml:space="preserve"> simultaneous </w:t>
      </w:r>
      <w:r w:rsidRPr="005D1A23">
        <w:rPr>
          <w:u w:val="single"/>
        </w:rPr>
        <w:t>processes of securitization</w:t>
      </w:r>
      <w:r w:rsidRPr="005D1A23">
        <w:rPr>
          <w:sz w:val="12"/>
        </w:rPr>
        <w:t xml:space="preserve"> of APMs (with respect to the human as referent object) and (relative) desecuritization (with respect to the state as referent object) </w:t>
      </w:r>
      <w:r w:rsidRPr="005D1A23">
        <w:rPr>
          <w:u w:val="single"/>
        </w:rPr>
        <w:t>that worked to</w:t>
      </w:r>
      <w:r w:rsidRPr="005D1A23">
        <w:rPr>
          <w:sz w:val="12"/>
        </w:rPr>
        <w:t xml:space="preserve"> mutually </w:t>
      </w:r>
      <w:r w:rsidRPr="005D1A23">
        <w:rPr>
          <w:u w:val="single"/>
        </w:rPr>
        <w:t>reinforce the case for a ban</w:t>
      </w:r>
      <w:r w:rsidRPr="005D1A23">
        <w:rPr>
          <w:sz w:val="12"/>
        </w:rPr>
        <w:t xml:space="preserve">. </w:t>
      </w:r>
      <w:r w:rsidRPr="005D1A23">
        <w:rPr>
          <w:u w:val="single"/>
        </w:rPr>
        <w:t xml:space="preserve">In the case of </w:t>
      </w:r>
      <w:r w:rsidRPr="004F26A4">
        <w:rPr>
          <w:highlight w:val="cyan"/>
          <w:u w:val="single"/>
        </w:rPr>
        <w:t xml:space="preserve">pariah weapons </w:t>
      </w:r>
      <w:r w:rsidRPr="005D1A23">
        <w:rPr>
          <w:u w:val="single"/>
        </w:rPr>
        <w:t>generally</w:t>
      </w:r>
      <w:r w:rsidRPr="005D1A23">
        <w:rPr>
          <w:sz w:val="12"/>
        </w:rPr>
        <w:t xml:space="preserve">, whilst there are a number of factors that explain their stigmatization, one factor can be the way </w:t>
      </w:r>
      <w:r w:rsidRPr="005D1A23">
        <w:rPr>
          <w:u w:val="single"/>
        </w:rPr>
        <w:t>their</w:t>
      </w:r>
      <w:r w:rsidRPr="005D1A23">
        <w:rPr>
          <w:sz w:val="12"/>
        </w:rPr>
        <w:t xml:space="preserve"> particular </w:t>
      </w:r>
      <w:r w:rsidRPr="005D1A23">
        <w:rPr>
          <w:u w:val="single"/>
        </w:rPr>
        <w:t xml:space="preserve">qualities </w:t>
      </w:r>
      <w:r w:rsidRPr="004F26A4">
        <w:rPr>
          <w:highlight w:val="cyan"/>
          <w:u w:val="single"/>
        </w:rPr>
        <w:t xml:space="preserve">are depicted as the antithesis of </w:t>
      </w:r>
      <w:r w:rsidRPr="005D1A23">
        <w:rPr>
          <w:u w:val="single"/>
        </w:rPr>
        <w:t xml:space="preserve">those possessed by </w:t>
      </w:r>
      <w:r w:rsidRPr="004F26A4">
        <w:rPr>
          <w:highlight w:val="cyan"/>
          <w:u w:val="single"/>
        </w:rPr>
        <w:t>legitimized</w:t>
      </w:r>
      <w:r w:rsidRPr="004F26A4">
        <w:rPr>
          <w:sz w:val="12"/>
          <w:highlight w:val="cyan"/>
        </w:rPr>
        <w:t xml:space="preserve"> </w:t>
      </w:r>
      <w:r w:rsidRPr="005D1A23">
        <w:rPr>
          <w:sz w:val="12"/>
        </w:rPr>
        <w:t xml:space="preserve">and particularly </w:t>
      </w:r>
      <w:r w:rsidRPr="004F26A4">
        <w:rPr>
          <w:highlight w:val="cyan"/>
          <w:u w:val="single"/>
        </w:rPr>
        <w:t>heroic weapons</w:t>
      </w:r>
      <w:r w:rsidRPr="005D1A23">
        <w:rPr>
          <w:sz w:val="12"/>
        </w:rPr>
        <w:t xml:space="preserve">. </w:t>
      </w:r>
      <w:r w:rsidRPr="005D1A23">
        <w:rPr>
          <w:u w:val="single"/>
        </w:rPr>
        <w:t xml:space="preserve">Conversely, </w:t>
      </w:r>
      <w:r w:rsidRPr="004F26A4">
        <w:rPr>
          <w:highlight w:val="cyan"/>
          <w:u w:val="single"/>
        </w:rPr>
        <w:t xml:space="preserve">the stigmatization </w:t>
      </w:r>
      <w:r w:rsidRPr="005D1A23">
        <w:rPr>
          <w:u w:val="single"/>
        </w:rPr>
        <w:t xml:space="preserve">of pariah weapons </w:t>
      </w:r>
      <w:r w:rsidRPr="004F26A4">
        <w:rPr>
          <w:highlight w:val="cyan"/>
          <w:u w:val="single"/>
        </w:rPr>
        <w:t xml:space="preserve">works to </w:t>
      </w:r>
      <w:r w:rsidRPr="004F26A4">
        <w:rPr>
          <w:highlight w:val="cyan"/>
          <w:u w:val="single"/>
          <w:bdr w:val="single" w:sz="4" w:space="0" w:color="auto"/>
        </w:rPr>
        <w:t>delineate other weapons as normal</w:t>
      </w:r>
      <w:r w:rsidRPr="004F26A4">
        <w:rPr>
          <w:highlight w:val="cyan"/>
          <w:u w:val="single"/>
        </w:rPr>
        <w:t xml:space="preserve"> </w:t>
      </w:r>
      <w:r w:rsidRPr="005D1A23">
        <w:rPr>
          <w:u w:val="single"/>
        </w:rPr>
        <w:t>and legitimate</w:t>
      </w:r>
      <w:r w:rsidRPr="005D1A23">
        <w:rPr>
          <w:sz w:val="12"/>
        </w:rPr>
        <w:t xml:space="preserve">. </w:t>
      </w:r>
      <w:r w:rsidRPr="005D1A23">
        <w:rPr>
          <w:u w:val="single"/>
        </w:rPr>
        <w:t>There is therefore a process of mutual constitution that is at work in the way different sets of weapons tech</w:t>
      </w:r>
      <w:r w:rsidRPr="005D1A23">
        <w:rPr>
          <w:sz w:val="12"/>
        </w:rPr>
        <w:t xml:space="preserve">nology </w:t>
      </w:r>
      <w:r w:rsidRPr="005D1A23">
        <w:rPr>
          <w:u w:val="single"/>
        </w:rPr>
        <w:t>are framed and understood</w:t>
      </w:r>
      <w:r w:rsidRPr="005D1A23">
        <w:rPr>
          <w:sz w:val="12"/>
        </w:rPr>
        <w:t>. Third, the preceding analysis illustrates the relevance of Floyd’s argument that processes of securitization or desecuritization can be positive and negative, particularly when considered in terms of their emancipatory effects. As noted above, in the case of landmines a process of relative desecuritization vis-a`-vis the state combined with a process of extra-securitization vis-a`-vis the human to bring about the production of a ban widely c</w:t>
      </w:r>
      <w:r>
        <w:rPr>
          <w:sz w:val="12"/>
        </w:rPr>
        <w:t>Need</w:t>
      </w:r>
      <w:r w:rsidRPr="005D1A23">
        <w:rPr>
          <w:sz w:val="12"/>
        </w:rPr>
        <w:t xml:space="preserve">onsidered to have produced positive security outcomes for individuals, communities, and the human as a collective. In contrast, the relative desecuritization of major weapons transfers represents a much more ambiguous development. It could, of course, be argued that such a change in the security labels attached to the weapons holdings of neighbouring states would not only reﬂect but reinforce a move to more peaceable relations. In addition, the relative deproblematization of defence transfers might be conceived as a positive development, particularly for states that possess minimal domestic defence industrial capacity, and are threatened by hostile neighbours. At the same time however, </w:t>
      </w:r>
      <w:r w:rsidRPr="005D1A23">
        <w:rPr>
          <w:u w:val="single"/>
        </w:rPr>
        <w:t>such a shift along the spectrum of security</w:t>
      </w:r>
      <w:r w:rsidRPr="005D1A23">
        <w:rPr>
          <w:sz w:val="12"/>
        </w:rPr>
        <w:t xml:space="preserve"> arguably </w:t>
      </w:r>
      <w:r w:rsidRPr="005D1A23">
        <w:rPr>
          <w:u w:val="single"/>
        </w:rPr>
        <w:t>represents a quite regressive development</w:t>
      </w:r>
      <w:r w:rsidRPr="005D1A23">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desecuritization of major arms transfers would appear to raise further questions about the Copenhagen School’s normative commitment to desecuritization. Although more accurately, it highlights the effects that come from ratcheting down the security labels attached to ‘normal’ arms transfers and subjecting them to the kind of standard bureaucratic routines highlighted by Bigo, albeit the routines of the export licencing process in this case. </w:t>
      </w:r>
      <w:r w:rsidRPr="004F26A4">
        <w:rPr>
          <w:highlight w:val="cyan"/>
          <w:u w:val="single"/>
        </w:rPr>
        <w:t xml:space="preserve">One consequence, is </w:t>
      </w:r>
      <w:r w:rsidRPr="005D1A23">
        <w:rPr>
          <w:u w:val="single"/>
        </w:rPr>
        <w:t xml:space="preserve">that </w:t>
      </w:r>
      <w:r w:rsidRPr="004F26A4">
        <w:rPr>
          <w:highlight w:val="cyan"/>
          <w:u w:val="single"/>
        </w:rPr>
        <w:t xml:space="preserve">the </w:t>
      </w:r>
      <w:r w:rsidRPr="005D1A23">
        <w:rPr>
          <w:u w:val="single"/>
        </w:rPr>
        <w:t xml:space="preserve">many </w:t>
      </w:r>
      <w:r w:rsidRPr="004F26A4">
        <w:rPr>
          <w:highlight w:val="cyan"/>
          <w:u w:val="single"/>
        </w:rPr>
        <w:t xml:space="preserve">thousands of export licences </w:t>
      </w:r>
      <w:r w:rsidRPr="005D1A23">
        <w:rPr>
          <w:u w:val="single"/>
        </w:rPr>
        <w:t xml:space="preserve">granted </w:t>
      </w:r>
      <w:r w:rsidRPr="004F26A4">
        <w:rPr>
          <w:highlight w:val="cyan"/>
          <w:u w:val="single"/>
        </w:rPr>
        <w:t xml:space="preserve">for </w:t>
      </w:r>
      <w:r w:rsidRPr="005D1A23">
        <w:rPr>
          <w:u w:val="single"/>
        </w:rPr>
        <w:t xml:space="preserve">the transfer of </w:t>
      </w:r>
      <w:r w:rsidRPr="004F26A4">
        <w:rPr>
          <w:highlight w:val="cyan"/>
          <w:u w:val="single"/>
        </w:rPr>
        <w:t xml:space="preserve">weapons </w:t>
      </w:r>
      <w:r w:rsidRPr="005D1A23">
        <w:rPr>
          <w:u w:val="single"/>
        </w:rPr>
        <w:t>other than landmines,</w:t>
      </w:r>
      <w:r w:rsidRPr="005D1A23">
        <w:rPr>
          <w:sz w:val="12"/>
        </w:rPr>
        <w:t xml:space="preserve"> cluster munitions, and small arms </w:t>
      </w:r>
      <w:r w:rsidRPr="004F26A4">
        <w:rPr>
          <w:highlight w:val="cyan"/>
          <w:u w:val="single"/>
        </w:rPr>
        <w:t xml:space="preserve">are far less likely to become </w:t>
      </w:r>
      <w:r w:rsidRPr="005D1A23">
        <w:rPr>
          <w:u w:val="single"/>
        </w:rPr>
        <w:t xml:space="preserve">the object of public scrutiny or become </w:t>
      </w:r>
      <w:r w:rsidRPr="004F26A4">
        <w:rPr>
          <w:highlight w:val="cyan"/>
          <w:u w:val="single"/>
        </w:rPr>
        <w:t>subject to</w:t>
      </w:r>
      <w:r w:rsidRPr="005D1A23">
        <w:rPr>
          <w:u w:val="single"/>
        </w:rPr>
        <w:t xml:space="preserve"> intense public and political </w:t>
      </w:r>
      <w:r w:rsidRPr="004F26A4">
        <w:rPr>
          <w:highlight w:val="cyan"/>
          <w:u w:val="single"/>
        </w:rPr>
        <w:t xml:space="preserve">contestation </w:t>
      </w:r>
      <w:r w:rsidRPr="005D1A23">
        <w:rPr>
          <w:u w:val="single"/>
        </w:rPr>
        <w:t>about the security effects of such exports</w:t>
      </w:r>
      <w:r w:rsidRPr="005D1A23">
        <w:rPr>
          <w:sz w:val="12"/>
        </w:rPr>
        <w:t xml:space="preserve">. In this sense at least, the switch from a Cold War arms transfer system where security motivations for exports often predominated to one where economic motivations are more to the fore, has also been accompanied by a corresponding depoliticization of contemporary transfers, a phenomenon that highlights the problematic nature of the neat division between politicized and securitized issues outlined in the CS conception of securitization and one </w:t>
      </w:r>
      <w:r w:rsidRPr="005D1A23">
        <w:rPr>
          <w:u w:val="single"/>
        </w:rPr>
        <w:t xml:space="preserve">that highlights the downside of even partial moves towards the desecuritization end of the security spectrum. </w:t>
      </w:r>
      <w:r w:rsidRPr="005D1A23">
        <w:rPr>
          <w:sz w:val="12"/>
        </w:rPr>
        <w:t xml:space="preserve">Fourth, </w:t>
      </w:r>
      <w:r w:rsidRPr="004F26A4">
        <w:rPr>
          <w:highlight w:val="cyan"/>
          <w:u w:val="single"/>
        </w:rPr>
        <w:t xml:space="preserve">the </w:t>
      </w:r>
      <w:r w:rsidRPr="005D1A23">
        <w:rPr>
          <w:sz w:val="12"/>
        </w:rPr>
        <w:t xml:space="preserve">success of </w:t>
      </w:r>
      <w:r w:rsidRPr="004F26A4">
        <w:rPr>
          <w:highlight w:val="cyan"/>
          <w:u w:val="single"/>
        </w:rPr>
        <w:t xml:space="preserve">campaigns on landmines and cluster munitions demonstrates how </w:t>
      </w:r>
      <w:r w:rsidRPr="005D1A23">
        <w:rPr>
          <w:u w:val="single"/>
        </w:rPr>
        <w:t xml:space="preserve">‘moments of </w:t>
      </w:r>
      <w:r w:rsidRPr="004F26A4">
        <w:rPr>
          <w:highlight w:val="cyan"/>
          <w:u w:val="single"/>
        </w:rPr>
        <w:t xml:space="preserve">intervention’ </w:t>
      </w:r>
      <w:r w:rsidRPr="005D1A23">
        <w:rPr>
          <w:u w:val="single"/>
        </w:rPr>
        <w:t xml:space="preserve">undertaken </w:t>
      </w:r>
      <w:r w:rsidRPr="004F26A4">
        <w:rPr>
          <w:highlight w:val="cyan"/>
          <w:u w:val="single"/>
        </w:rPr>
        <w:t xml:space="preserve">on behalf of the voiceless </w:t>
      </w:r>
      <w:r w:rsidRPr="005D1A23">
        <w:rPr>
          <w:u w:val="single"/>
        </w:rPr>
        <w:t xml:space="preserve">by supposedly weak securitizing actors </w:t>
      </w:r>
      <w:r w:rsidRPr="005D1A23">
        <w:rPr>
          <w:sz w:val="12"/>
        </w:rPr>
        <w:t xml:space="preserve">such as NGOs </w:t>
      </w:r>
      <w:r w:rsidRPr="005D1A23">
        <w:rPr>
          <w:u w:val="single"/>
        </w:rPr>
        <w:t>can</w:t>
      </w:r>
      <w:r w:rsidRPr="005D1A23">
        <w:rPr>
          <w:sz w:val="12"/>
        </w:rPr>
        <w:t xml:space="preserve">, </w:t>
      </w:r>
      <w:r w:rsidRPr="004F26A4">
        <w:rPr>
          <w:highlight w:val="cyan"/>
          <w:u w:val="single"/>
        </w:rPr>
        <w:t>nevertheless</w:t>
      </w:r>
      <w:r w:rsidRPr="004F26A4">
        <w:rPr>
          <w:sz w:val="12"/>
          <w:highlight w:val="cyan"/>
        </w:rPr>
        <w:t xml:space="preserve">, </w:t>
      </w:r>
      <w:r w:rsidRPr="004F26A4">
        <w:rPr>
          <w:highlight w:val="cyan"/>
          <w:u w:val="single"/>
        </w:rPr>
        <w:t xml:space="preserve">produce </w:t>
      </w:r>
      <w:r w:rsidRPr="005D1A23">
        <w:rPr>
          <w:u w:val="single"/>
        </w:rPr>
        <w:t xml:space="preserve">quite effective </w:t>
      </w:r>
      <w:r w:rsidRPr="004F26A4">
        <w:rPr>
          <w:highlight w:val="cyan"/>
          <w:u w:val="single"/>
        </w:rPr>
        <w:t xml:space="preserve">securitizations </w:t>
      </w:r>
      <w:r w:rsidRPr="005D1A23">
        <w:rPr>
          <w:sz w:val="12"/>
        </w:rPr>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4F26A4">
        <w:rPr>
          <w:highlight w:val="cyan"/>
          <w:u w:val="single"/>
        </w:rPr>
        <w:t xml:space="preserve">the success of the </w:t>
      </w:r>
      <w:r w:rsidRPr="005D1A23">
        <w:rPr>
          <w:u w:val="single"/>
        </w:rPr>
        <w:t>humanitarian</w:t>
      </w:r>
      <w:r w:rsidRPr="005D1A23">
        <w:rPr>
          <w:sz w:val="12"/>
        </w:rPr>
        <w:t xml:space="preserve"> arms control </w:t>
      </w:r>
      <w:r w:rsidRPr="004F26A4">
        <w:rPr>
          <w:highlight w:val="cyan"/>
          <w:u w:val="single"/>
        </w:rPr>
        <w:t xml:space="preserve">agenda </w:t>
      </w:r>
      <w:r w:rsidRPr="005D1A23">
        <w:rPr>
          <w:u w:val="single"/>
        </w:rPr>
        <w:t>around landmines and cluster munitions</w:t>
      </w:r>
      <w:r w:rsidRPr="005D1A23">
        <w:rPr>
          <w:sz w:val="12"/>
        </w:rPr>
        <w:t xml:space="preserve"> in particular </w:t>
      </w:r>
      <w:r w:rsidRPr="004F26A4">
        <w:rPr>
          <w:highlight w:val="cyan"/>
          <w:u w:val="single"/>
        </w:rPr>
        <w:t xml:space="preserve">was only achieved because NGOs adopted </w:t>
      </w:r>
      <w:r w:rsidRPr="005D1A23">
        <w:rPr>
          <w:u w:val="single"/>
        </w:rPr>
        <w:t xml:space="preserve">exactly </w:t>
      </w:r>
      <w:r w:rsidRPr="004F26A4">
        <w:rPr>
          <w:highlight w:val="cyan"/>
          <w:u w:val="single"/>
          <w:bdr w:val="single" w:sz="4" w:space="0" w:color="auto"/>
        </w:rPr>
        <w:t>the same discourse</w:t>
      </w:r>
      <w:r w:rsidRPr="004F26A4">
        <w:rPr>
          <w:sz w:val="12"/>
          <w:highlight w:val="cyan"/>
          <w:bdr w:val="single" w:sz="4" w:space="0" w:color="auto"/>
        </w:rPr>
        <w:t xml:space="preserve"> </w:t>
      </w:r>
      <w:r w:rsidRPr="005D1A23">
        <w:rPr>
          <w:sz w:val="12"/>
        </w:rPr>
        <w:t xml:space="preserve">around humanitarianism, human security and weapons precision that has been </w:t>
      </w:r>
      <w:r w:rsidRPr="004F26A4">
        <w:rPr>
          <w:highlight w:val="cyan"/>
          <w:u w:val="single"/>
        </w:rPr>
        <w:t xml:space="preserve">deployed to legitimize </w:t>
      </w:r>
      <w:r w:rsidRPr="005D1A23">
        <w:rPr>
          <w:u w:val="single"/>
        </w:rPr>
        <w:t xml:space="preserve">post-Cold War </w:t>
      </w:r>
      <w:r w:rsidRPr="004F26A4">
        <w:rPr>
          <w:highlight w:val="cyan"/>
          <w:u w:val="single"/>
        </w:rPr>
        <w:t xml:space="preserve">liberal </w:t>
      </w:r>
      <w:r w:rsidRPr="005D1A23">
        <w:rPr>
          <w:u w:val="single"/>
        </w:rPr>
        <w:t xml:space="preserve">peace </w:t>
      </w:r>
      <w:r w:rsidRPr="004F26A4">
        <w:rPr>
          <w:highlight w:val="cyan"/>
          <w:u w:val="single"/>
        </w:rPr>
        <w:t>interventionism and</w:t>
      </w:r>
      <w:r w:rsidRPr="004F26A4">
        <w:rPr>
          <w:sz w:val="12"/>
          <w:highlight w:val="cyan"/>
        </w:rPr>
        <w:t xml:space="preserve"> </w:t>
      </w:r>
      <w:r w:rsidRPr="005D1A23">
        <w:rPr>
          <w:sz w:val="12"/>
        </w:rPr>
        <w:t xml:space="preserve">in </w:t>
      </w:r>
      <w:r w:rsidRPr="005D1A23">
        <w:rPr>
          <w:u w:val="single"/>
        </w:rPr>
        <w:t xml:space="preserve">the marketing of </w:t>
      </w:r>
      <w:r w:rsidRPr="004F26A4">
        <w:rPr>
          <w:highlight w:val="cyan"/>
          <w:u w:val="single"/>
        </w:rPr>
        <w:t>new weapons developments</w:t>
      </w:r>
      <w:r w:rsidRPr="005D1A23">
        <w:rPr>
          <w:sz w:val="12"/>
        </w:rPr>
        <w:t xml:space="preserve">. On one reading, this might point to the potential for actors to deploy dominant forms of security speech in order to achieve progressive ends. On a more pessimistic reading however, </w:t>
      </w:r>
      <w:r w:rsidRPr="004F26A4">
        <w:rPr>
          <w:highlight w:val="cyan"/>
          <w:u w:val="single"/>
        </w:rPr>
        <w:t>it</w:t>
      </w:r>
      <w:r w:rsidRPr="004F26A4">
        <w:rPr>
          <w:sz w:val="12"/>
          <w:highlight w:val="cyan"/>
        </w:rPr>
        <w:t xml:space="preserve"> </w:t>
      </w:r>
      <w:r w:rsidRPr="005D1A23">
        <w:rPr>
          <w:sz w:val="12"/>
        </w:rPr>
        <w:t xml:space="preserve">also </w:t>
      </w:r>
      <w:r w:rsidRPr="004F26A4">
        <w:rPr>
          <w:highlight w:val="cyan"/>
          <w:u w:val="single"/>
        </w:rPr>
        <w:t xml:space="preserve">highlights the </w:t>
      </w:r>
      <w:r w:rsidRPr="004F26A4">
        <w:rPr>
          <w:highlight w:val="cyan"/>
          <w:u w:val="single"/>
          <w:bdr w:val="single" w:sz="4" w:space="0" w:color="auto"/>
        </w:rPr>
        <w:t>profound limits</w:t>
      </w:r>
      <w:r w:rsidRPr="004F26A4">
        <w:rPr>
          <w:highlight w:val="cyan"/>
          <w:u w:val="single"/>
        </w:rPr>
        <w:t xml:space="preserve"> involved in such approaches</w:t>
      </w:r>
      <w:r w:rsidRPr="005D1A23">
        <w:rPr>
          <w:sz w:val="12"/>
        </w:rPr>
        <w:t xml:space="preserve">. </w:t>
      </w:r>
      <w:r w:rsidRPr="005D1A23">
        <w:rPr>
          <w:u w:val="single"/>
        </w:rPr>
        <w:t xml:space="preserve">To the extent that </w:t>
      </w:r>
      <w:r w:rsidRPr="004F26A4">
        <w:rPr>
          <w:highlight w:val="cyan"/>
          <w:u w:val="single"/>
        </w:rPr>
        <w:t>the extra-securitization of pariah tech</w:t>
      </w:r>
      <w:r w:rsidRPr="005D1A23">
        <w:rPr>
          <w:sz w:val="12"/>
        </w:rPr>
        <w:t xml:space="preserve">nologies such as landmines has </w:t>
      </w:r>
      <w:r w:rsidRPr="004F26A4">
        <w:rPr>
          <w:highlight w:val="cyan"/>
          <w:u w:val="single"/>
        </w:rPr>
        <w:t xml:space="preserve">facilitated </w:t>
      </w:r>
      <w:r w:rsidRPr="005D1A23">
        <w:rPr>
          <w:u w:val="single"/>
        </w:rPr>
        <w:t xml:space="preserve">the relative </w:t>
      </w:r>
      <w:r w:rsidRPr="004F26A4">
        <w:rPr>
          <w:highlight w:val="cyan"/>
          <w:u w:val="single"/>
        </w:rPr>
        <w:t xml:space="preserve">desecuritization of major conventional weapons transfers it has </w:t>
      </w:r>
      <w:r w:rsidRPr="005D1A23">
        <w:rPr>
          <w:sz w:val="12"/>
        </w:rPr>
        <w:t xml:space="preserve">also </w:t>
      </w:r>
      <w:r w:rsidRPr="004F26A4">
        <w:rPr>
          <w:highlight w:val="cyan"/>
          <w:u w:val="single"/>
        </w:rPr>
        <w:t>made the current framework of control look</w:t>
      </w:r>
      <w:r w:rsidRPr="004F26A4">
        <w:rPr>
          <w:sz w:val="12"/>
          <w:highlight w:val="cyan"/>
        </w:rPr>
        <w:t xml:space="preserve"> </w:t>
      </w:r>
      <w:r w:rsidRPr="005D1A23">
        <w:rPr>
          <w:sz w:val="12"/>
        </w:rPr>
        <w:t xml:space="preserve">like an example of </w:t>
      </w:r>
      <w:r w:rsidRPr="004F26A4">
        <w:rPr>
          <w:highlight w:val="cyan"/>
          <w:u w:val="single"/>
        </w:rPr>
        <w:t xml:space="preserve">ethical </w:t>
      </w:r>
      <w:r w:rsidRPr="005D1A23">
        <w:rPr>
          <w:sz w:val="12"/>
        </w:rPr>
        <w:t xml:space="preserve">advance </w:t>
      </w:r>
      <w:r w:rsidRPr="004F26A4">
        <w:rPr>
          <w:highlight w:val="cyan"/>
          <w:u w:val="single"/>
        </w:rPr>
        <w:t>at the same time as creating space for the deproblematization of arms transfers</w:t>
      </w:r>
    </w:p>
    <w:p w:rsidR="000F1191" w:rsidRPr="004F26A4" w:rsidRDefault="000F1191" w:rsidP="000F1191">
      <w:pPr>
        <w:rPr>
          <w:highlight w:val="cyan"/>
          <w:u w:val="single"/>
        </w:rPr>
      </w:pPr>
    </w:p>
    <w:p w:rsidR="000F1191" w:rsidRPr="004F26A4" w:rsidRDefault="000F1191" w:rsidP="000F1191">
      <w:pPr>
        <w:rPr>
          <w:highlight w:val="cyan"/>
          <w:u w:val="single"/>
        </w:rPr>
      </w:pPr>
    </w:p>
    <w:p w:rsidR="000F1191" w:rsidRPr="004F26A4" w:rsidRDefault="000F1191" w:rsidP="000F1191">
      <w:pPr>
        <w:rPr>
          <w:highlight w:val="cyan"/>
          <w:u w:val="single"/>
        </w:rPr>
      </w:pPr>
      <w:r w:rsidRPr="004F26A4">
        <w:rPr>
          <w:highlight w:val="cyan"/>
          <w:u w:val="single"/>
        </w:rPr>
        <w:t>marked</w:t>
      </w:r>
    </w:p>
    <w:p w:rsidR="000F1191" w:rsidRPr="004F26A4" w:rsidRDefault="000F1191" w:rsidP="000F1191">
      <w:pPr>
        <w:rPr>
          <w:highlight w:val="cyan"/>
          <w:u w:val="single"/>
        </w:rPr>
      </w:pPr>
    </w:p>
    <w:p w:rsidR="000F1191" w:rsidRPr="004F26A4" w:rsidRDefault="000F1191" w:rsidP="000F1191">
      <w:pPr>
        <w:rPr>
          <w:highlight w:val="cyan"/>
          <w:u w:val="single"/>
        </w:rPr>
      </w:pPr>
      <w:r w:rsidRPr="004F26A4">
        <w:rPr>
          <w:highlight w:val="cyan"/>
          <w:u w:val="single"/>
        </w:rPr>
        <w:t xml:space="preserve"> </w:t>
      </w:r>
      <w:r w:rsidRPr="005D1A23">
        <w:rPr>
          <w:u w:val="single"/>
        </w:rPr>
        <w:t xml:space="preserve">in general. </w:t>
      </w:r>
      <w:r w:rsidRPr="005D1A23">
        <w:rPr>
          <w:sz w:val="12"/>
        </w:rPr>
        <w:t xml:space="preserve">Ultimately then, </w:t>
      </w:r>
      <w:r w:rsidRPr="005D1A23">
        <w:rPr>
          <w:u w:val="single"/>
        </w:rPr>
        <w:t xml:space="preserve">the moments of </w:t>
      </w:r>
      <w:r w:rsidRPr="004F26A4">
        <w:rPr>
          <w:highlight w:val="cyan"/>
          <w:u w:val="single"/>
        </w:rPr>
        <w:t xml:space="preserve">intervention </w:t>
      </w:r>
      <w:r w:rsidRPr="005D1A23">
        <w:rPr>
          <w:u w:val="single"/>
        </w:rPr>
        <w:t xml:space="preserve">represented </w:t>
      </w:r>
      <w:r w:rsidRPr="004F26A4">
        <w:rPr>
          <w:highlight w:val="cyan"/>
          <w:u w:val="single"/>
        </w:rPr>
        <w:t xml:space="preserve">by the campaigns on </w:t>
      </w:r>
      <w:r w:rsidRPr="005D1A23">
        <w:rPr>
          <w:u w:val="single"/>
        </w:rPr>
        <w:t xml:space="preserve">landmines and </w:t>
      </w:r>
      <w:r w:rsidRPr="004F26A4">
        <w:rPr>
          <w:highlight w:val="cyan"/>
          <w:u w:val="single"/>
        </w:rPr>
        <w:t xml:space="preserve">cluster munitions were successful because they </w:t>
      </w:r>
      <w:r w:rsidRPr="005D1A23">
        <w:rPr>
          <w:u w:val="single"/>
        </w:rPr>
        <w:t xml:space="preserve">did not threaten, and in many ways </w:t>
      </w:r>
      <w:r w:rsidRPr="004F26A4">
        <w:rPr>
          <w:highlight w:val="cyan"/>
          <w:u w:val="single"/>
        </w:rPr>
        <w:t xml:space="preserve">were </w:t>
      </w:r>
      <w:r w:rsidRPr="005D1A23">
        <w:rPr>
          <w:u w:val="single"/>
        </w:rPr>
        <w:t xml:space="preserve">quite </w:t>
      </w:r>
      <w:r w:rsidRPr="004F26A4">
        <w:rPr>
          <w:highlight w:val="cyan"/>
          <w:u w:val="single"/>
        </w:rPr>
        <w:t xml:space="preserve">consistent with, the dominant security paradigm </w:t>
      </w:r>
      <w:r w:rsidRPr="005D1A23">
        <w:rPr>
          <w:u w:val="single"/>
        </w:rPr>
        <w:t xml:space="preserve">and security narratives of the post-Cold War era. </w:t>
      </w:r>
      <w:r w:rsidRPr="005D1A23">
        <w:rPr>
          <w:sz w:val="12"/>
        </w:rPr>
        <w:t xml:space="preserve">Equally, whilst the regularized routines and working practices of the security professionals of the export licensing process are certainly important in understanding the treatment of defence transfers, this body of professionals were themselves, brought into being as a result of historical changes in the fundamental assumptions about security and economy. Moreover, their very working practices and modes of behaviour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5D1A23">
        <w:rPr>
          <w:u w:val="single"/>
        </w:rPr>
        <w:t>a loud ethical discourse around</w:t>
      </w:r>
      <w:r w:rsidRPr="005D1A23">
        <w:rPr>
          <w:sz w:val="12"/>
        </w:rPr>
        <w:t xml:space="preserve"> the </w:t>
      </w:r>
      <w:r w:rsidRPr="005D1A23">
        <w:rPr>
          <w:u w:val="single"/>
        </w:rPr>
        <w:t>restriction of landmines, cluster munitions, and small arms has gone hand in hand with recent rises in both global military expenditure and arms transfers</w:t>
      </w:r>
      <w:r w:rsidRPr="005D1A23">
        <w:rPr>
          <w:sz w:val="12"/>
        </w:rPr>
        <w:t xml:space="preserve">. For example, overall, world defence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defence spending, the defence trade is increasingly concentrated in the hands of the United States and to a lesser extent, European companies. For example, in 2006 American and European companies accounted for an estimated 92.7 per cent of the arms sales of the world’s 100 largest defence companies.95 Most arms trade NGOs have largely neglected issues such as the rises in defence expenditure in major weapons states such as the United States, intra-northern trade in arms, and the dominant role played by Western companies in the arms trade, in favour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Wassennaar Arrangement, national export regulations of the major weapons states and the local initiatives of client states mostly combine to produce a cartography of prohibition that corresponds more closely with the disciplinary geographies advocated by the powerful rather than any global map of militarism and injustice. One illustration of this is the way in which a recent review of British defence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5D1A23">
        <w:rPr>
          <w:u w:val="single"/>
        </w:rPr>
        <w:t xml:space="preserve">one of the principle features of </w:t>
      </w:r>
      <w:r w:rsidRPr="004F26A4">
        <w:rPr>
          <w:highlight w:val="cyan"/>
          <w:u w:val="single"/>
        </w:rPr>
        <w:t>arms</w:t>
      </w:r>
      <w:r w:rsidRPr="004F26A4">
        <w:rPr>
          <w:sz w:val="12"/>
          <w:highlight w:val="cyan"/>
        </w:rPr>
        <w:t xml:space="preserve"> </w:t>
      </w:r>
      <w:r w:rsidRPr="005D1A23">
        <w:rPr>
          <w:sz w:val="12"/>
        </w:rPr>
        <w:t xml:space="preserve">trade </w:t>
      </w:r>
      <w:r w:rsidRPr="004F26A4">
        <w:rPr>
          <w:highlight w:val="cyan"/>
          <w:u w:val="single"/>
        </w:rPr>
        <w:t xml:space="preserve">activism </w:t>
      </w:r>
      <w:r w:rsidRPr="005D1A23">
        <w:rPr>
          <w:u w:val="single"/>
        </w:rPr>
        <w:t>in the post-Cold War era is the extent to which many</w:t>
      </w:r>
      <w:r w:rsidRPr="005D1A23">
        <w:rPr>
          <w:sz w:val="12"/>
        </w:rPr>
        <w:t xml:space="preserve"> NGOs </w:t>
      </w:r>
      <w:r w:rsidRPr="004F26A4">
        <w:rPr>
          <w:highlight w:val="cyan"/>
          <w:u w:val="single"/>
        </w:rPr>
        <w:t xml:space="preserve">have downgraded radical critique in exchange for </w:t>
      </w:r>
      <w:r w:rsidRPr="005D1A23">
        <w:rPr>
          <w:u w:val="single"/>
        </w:rPr>
        <w:t>insider inﬂuence</w:t>
      </w:r>
      <w:r w:rsidRPr="005D1A23">
        <w:rPr>
          <w:sz w:val="12"/>
        </w:rPr>
        <w:t xml:space="preserve"> and government funding.100 Instead, </w:t>
      </w:r>
      <w:r w:rsidRPr="005D1A23">
        <w:rPr>
          <w:u w:val="single"/>
        </w:rPr>
        <w:t xml:space="preserve">activism has largely been aimed at promoting </w:t>
      </w:r>
      <w:r w:rsidRPr="004F26A4">
        <w:rPr>
          <w:highlight w:val="cyan"/>
          <w:u w:val="single"/>
        </w:rPr>
        <w:t>tactical reform within a</w:t>
      </w:r>
      <w:r w:rsidRPr="005D1A23">
        <w:rPr>
          <w:sz w:val="12"/>
        </w:rPr>
        <w:t xml:space="preserve">n overarching economic and </w:t>
      </w:r>
      <w:r w:rsidRPr="004F26A4">
        <w:rPr>
          <w:highlight w:val="cyan"/>
          <w:u w:val="single"/>
        </w:rPr>
        <w:t>security paradigm that justiﬁes intervention</w:t>
      </w:r>
      <w:r w:rsidRPr="005D1A23">
        <w:rPr>
          <w:u w:val="single"/>
        </w:rPr>
        <w:t xml:space="preserve">, </w:t>
      </w:r>
      <w:r w:rsidRPr="005D1A23">
        <w:rPr>
          <w:sz w:val="12"/>
        </w:rPr>
        <w:t xml:space="preserve">regulation, </w:t>
      </w:r>
      <w:r w:rsidRPr="005D1A23">
        <w:rPr>
          <w:u w:val="single"/>
        </w:rPr>
        <w:t>and transformation of the South whilst (</w:t>
      </w:r>
      <w:r w:rsidRPr="004F26A4">
        <w:rPr>
          <w:highlight w:val="cyan"/>
          <w:u w:val="single"/>
        </w:rPr>
        <w:t xml:space="preserve">with the exception of token action </w:t>
      </w:r>
      <w:r w:rsidRPr="005D1A23">
        <w:rPr>
          <w:rStyle w:val="StyleBoldUnderline"/>
        </w:rPr>
        <w:t>on landmines, etc.)</w:t>
      </w:r>
      <w:r w:rsidRPr="005D1A23">
        <w:rPr>
          <w:sz w:val="12"/>
        </w:rPr>
        <w:t xml:space="preserve"> </w:t>
      </w:r>
      <w:r w:rsidRPr="004F26A4">
        <w:rPr>
          <w:highlight w:val="cyan"/>
          <w:u w:val="single"/>
        </w:rPr>
        <w:t>leaving the vast accumulation of Western armaments</w:t>
      </w:r>
      <w:r w:rsidRPr="005D1A23">
        <w:rPr>
          <w:u w:val="single"/>
        </w:rPr>
        <w:t xml:space="preserve"> largely </w:t>
      </w:r>
      <w:r w:rsidRPr="004F26A4">
        <w:rPr>
          <w:highlight w:val="cyan"/>
          <w:u w:val="single"/>
        </w:rPr>
        <w:t>unproblematized</w:t>
      </w:r>
      <w:r w:rsidRPr="005D1A23">
        <w:rPr>
          <w:u w:val="single"/>
        </w:rPr>
        <w:t xml:space="preserve">. The logic of this analysis then, is that </w:t>
      </w:r>
      <w:r w:rsidRPr="004F26A4">
        <w:rPr>
          <w:highlight w:val="cyan"/>
          <w:u w:val="single"/>
        </w:rPr>
        <w:t>there needs to be a far greater problematization</w:t>
      </w:r>
      <w:r w:rsidRPr="005D1A23">
        <w:rPr>
          <w:sz w:val="12"/>
        </w:rPr>
        <w:t xml:space="preserve"> of military expenditure by the major powers, of the so-called ‘legitimate’ trade in defence goods, including intraNorthern trade, and a problematization of the predominance of Western defence companies in global arms markets. In short, </w:t>
      </w:r>
      <w:r w:rsidRPr="004F26A4">
        <w:rPr>
          <w:highlight w:val="cyan"/>
          <w:u w:val="single"/>
        </w:rPr>
        <w:t>campaigners need</w:t>
      </w:r>
      <w:r w:rsidRPr="005D1A23">
        <w:rPr>
          <w:u w:val="single"/>
        </w:rPr>
        <w:t xml:space="preserve">s to return to a </w:t>
      </w:r>
      <w:r w:rsidRPr="004F26A4">
        <w:rPr>
          <w:highlight w:val="cyan"/>
          <w:u w:val="single"/>
        </w:rPr>
        <w:t xml:space="preserve">strategic contestation of global militarism rather than </w:t>
      </w:r>
      <w:r w:rsidRPr="005D1A23">
        <w:rPr>
          <w:u w:val="single"/>
        </w:rPr>
        <w:t xml:space="preserve">searching for </w:t>
      </w:r>
      <w:r w:rsidRPr="004F26A4">
        <w:rPr>
          <w:highlight w:val="cyan"/>
          <w:u w:val="single"/>
        </w:rPr>
        <w:t xml:space="preserve">tactical </w:t>
      </w:r>
      <w:r w:rsidRPr="005D1A23">
        <w:rPr>
          <w:u w:val="single"/>
        </w:rPr>
        <w:t xml:space="preserve">campaign </w:t>
      </w:r>
      <w:r w:rsidRPr="004F26A4">
        <w:rPr>
          <w:highlight w:val="cyan"/>
          <w:u w:val="single"/>
        </w:rPr>
        <w:t>victories dependent on accommodation with the language</w:t>
      </w:r>
      <w:r w:rsidRPr="004F26A4">
        <w:rPr>
          <w:sz w:val="12"/>
          <w:highlight w:val="cyan"/>
        </w:rPr>
        <w:t xml:space="preserve"> </w:t>
      </w:r>
      <w:r w:rsidRPr="005D1A23">
        <w:rPr>
          <w:sz w:val="12"/>
        </w:rPr>
        <w:t xml:space="preserve">and economic </w:t>
      </w:r>
      <w:r w:rsidRPr="004F26A4">
        <w:rPr>
          <w:highlight w:val="cyan"/>
          <w:u w:val="single"/>
        </w:rPr>
        <w:t xml:space="preserve">and security paradigms of </w:t>
      </w:r>
      <w:r w:rsidRPr="005D1A23">
        <w:rPr>
          <w:u w:val="single"/>
        </w:rPr>
        <w:t xml:space="preserve">contemporary </w:t>
      </w:r>
      <w:r w:rsidRPr="004F26A4">
        <w:rPr>
          <w:highlight w:val="cyan"/>
          <w:u w:val="single"/>
        </w:rPr>
        <w:t>military humanism.</w:t>
      </w:r>
    </w:p>
    <w:p w:rsidR="000F1191" w:rsidRPr="00BF46A6" w:rsidRDefault="000F1191" w:rsidP="000F1191"/>
    <w:p w:rsidR="000F1191" w:rsidRPr="00BF46A6" w:rsidRDefault="000F1191" w:rsidP="000F1191"/>
    <w:p w:rsidR="000F1191" w:rsidRDefault="000F1191" w:rsidP="000F1191"/>
    <w:p w:rsidR="000F1191" w:rsidRDefault="000F1191">
      <w:pPr>
        <w:spacing w:after="200" w:line="276" w:lineRule="auto"/>
        <w:rPr>
          <w:rFonts w:asciiTheme="minorHAnsi" w:hAnsiTheme="minorHAnsi" w:cstheme="minorBidi"/>
          <w:sz w:val="22"/>
        </w:rPr>
      </w:pPr>
    </w:p>
    <w:p w:rsidR="000F1191" w:rsidRDefault="000F1191" w:rsidP="000F1191">
      <w:pPr>
        <w:pStyle w:val="Heading3"/>
      </w:pPr>
      <w:r>
        <w:t>Norms – Imperial Law Smith 2009</w:t>
      </w:r>
    </w:p>
    <w:p w:rsidR="000F1191" w:rsidRDefault="000F1191" w:rsidP="000F1191"/>
    <w:p w:rsidR="000F1191" w:rsidRDefault="000F1191" w:rsidP="000F1191"/>
    <w:p w:rsidR="000F1191" w:rsidRDefault="000F1191" w:rsidP="000F1191">
      <w:pPr>
        <w:pStyle w:val="Heading4"/>
        <w:rPr>
          <w:rStyle w:val="StyleStyleBold12pt"/>
        </w:rPr>
      </w:pPr>
      <w:r>
        <w:rPr>
          <w:rStyle w:val="StyleStyleBold12pt"/>
        </w:rPr>
        <w:t>International law is incapable of resisting imperialism- justifies US actions while leaving elites in charge</w:t>
      </w:r>
    </w:p>
    <w:p w:rsidR="000F1191" w:rsidRDefault="000F1191" w:rsidP="000F1191">
      <w:r>
        <w:rPr>
          <w:rStyle w:val="StyleStyleBold12pt"/>
        </w:rPr>
        <w:t>Smith, 9</w:t>
      </w:r>
      <w:r>
        <w:t xml:space="preserve"> -- Internationalist Socialist Review editorial board member </w:t>
      </w:r>
    </w:p>
    <w:p w:rsidR="000F1191" w:rsidRDefault="000F1191" w:rsidP="000F1191">
      <w:r>
        <w:t>[Ashley, "Humanitarian imperialism and its apologists," International Socialist Review, Issue 67, Sept 2009, isreview.org/issue/67/humanitarian-imperialism-and-its-apologists, accessed 9-8-13, mss]</w:t>
      </w:r>
    </w:p>
    <w:p w:rsidR="000F1191" w:rsidRDefault="000F1191" w:rsidP="000F1191"/>
    <w:p w:rsidR="000F1191" w:rsidRDefault="000F1191" w:rsidP="000F1191">
      <w:pPr>
        <w:rPr>
          <w:rStyle w:val="StyleBoldUnderline"/>
        </w:rPr>
      </w:pPr>
      <w:r>
        <w:rPr>
          <w:rStyle w:val="StyleBoldUnderline"/>
        </w:rPr>
        <w:t>Bricmont</w:t>
      </w:r>
      <w:r>
        <w:rPr>
          <w:sz w:val="16"/>
        </w:rPr>
        <w:t xml:space="preserve">’s book is a good brief polemic, but he is too apologetic about the betrayals of Stalinism and failures of Third World nationalist governments. For an adequate reconstruction of the left, which is one of his stated goals, we must simultaneously oppose imperialism and criticize Stalinism and nationalist dictatorships as oppressive barriers to the transformation of our world. He also </w:t>
      </w:r>
      <w:r>
        <w:rPr>
          <w:rStyle w:val="StyleBoldUnderline"/>
        </w:rPr>
        <w:t>exaggerates the ability of the left to use</w:t>
      </w:r>
      <w:r>
        <w:rPr>
          <w:sz w:val="16"/>
        </w:rPr>
        <w:t xml:space="preserve"> the UN or </w:t>
      </w:r>
      <w:r>
        <w:rPr>
          <w:rStyle w:val="StyleBoldUnderline"/>
        </w:rPr>
        <w:t>international law to resist</w:t>
      </w:r>
      <w:r>
        <w:rPr>
          <w:sz w:val="16"/>
        </w:rPr>
        <w:t xml:space="preserve"> U.S. </w:t>
      </w:r>
      <w:r>
        <w:rPr>
          <w:rStyle w:val="StyleBoldUnderline"/>
        </w:rPr>
        <w:t>imperialism</w:t>
      </w:r>
      <w:r>
        <w:rPr>
          <w:sz w:val="16"/>
        </w:rPr>
        <w:t xml:space="preserve">. China Miéville’s book Between Equal Rights is an important corrective to this widespread belief in international law as a means to prevent war and oppression of subject nations. Miéville is an award-winning novelist as well as a Marxist theorist of international law. Miéville argues that </w:t>
      </w:r>
      <w:r w:rsidRPr="004F26A4">
        <w:rPr>
          <w:rStyle w:val="StyleBoldUnderline"/>
          <w:highlight w:val="cyan"/>
        </w:rPr>
        <w:t xml:space="preserve">international law </w:t>
      </w:r>
      <w:r>
        <w:rPr>
          <w:rStyle w:val="StyleBoldUnderline"/>
        </w:rPr>
        <w:t xml:space="preserve">is the product of imperialism and </w:t>
      </w:r>
      <w:r w:rsidRPr="004F26A4">
        <w:rPr>
          <w:rStyle w:val="StyleBoldUnderline"/>
          <w:highlight w:val="cyan"/>
        </w:rPr>
        <w:t xml:space="preserve">is </w:t>
      </w:r>
      <w:r>
        <w:rPr>
          <w:rStyle w:val="StyleBoldUnderline"/>
        </w:rPr>
        <w:t xml:space="preserve">actually </w:t>
      </w:r>
      <w:r w:rsidRPr="004F26A4">
        <w:rPr>
          <w:rStyle w:val="StyleBoldUnderline"/>
          <w:highlight w:val="cyan"/>
        </w:rPr>
        <w:t>a vehicle for the dominance of the biggest powers, not a means for progressive opposition</w:t>
      </w:r>
      <w:r>
        <w:rPr>
          <w:sz w:val="16"/>
        </w:rPr>
        <w:t xml:space="preserve">. Drawing on the Bolshevik legal theorist Evgeny Pashukanis, Miéville contends that generalized commodity exchange under capitalism gave birth to law in its distinctive modern form. Whether between workers and bosses for wage labor or between a buyer and a seller of a product or service, commodity exchange takes place as a contract between legally equal individuals. Thus the legal contract, law, has emerged as the ubiquitous social relation between individuals as well as nation-states in the international system. Coercion, Miéville shows, is intrinsic to this commodity form of law. He writes, “violence—coercion—is at the heart of commodity form, and thus the contract. For a commodity meaningfully to be ‘mine-not-yours’—which is, after all, central to the fact that it is a commodity to be exchange—some forceful capabilities are implied. If there were nothing to defend its ‘mine-ness,’ there would be nothing to stop it becoming ‘yours,’ and then it would no longer be a commodity, as I would not be exchanging it. Coercion is implicit.” Moreover, </w:t>
      </w:r>
      <w:r w:rsidRPr="004F26A4">
        <w:rPr>
          <w:rStyle w:val="TitleChar"/>
          <w:highlight w:val="cyan"/>
        </w:rPr>
        <w:t>legal equality masks actual inequality</w:t>
      </w:r>
      <w:r>
        <w:rPr>
          <w:sz w:val="16"/>
        </w:rPr>
        <w:t xml:space="preserve">. In the world system, advanced capitalist powers and oppressed nations are not in fact equal. So </w:t>
      </w:r>
      <w:r w:rsidRPr="004F26A4">
        <w:rPr>
          <w:rStyle w:val="StyleBoldUnderline"/>
          <w:highlight w:val="cyan"/>
        </w:rPr>
        <w:t xml:space="preserve">in a legal contest </w:t>
      </w:r>
      <w:r>
        <w:rPr>
          <w:rStyle w:val="StyleBoldUnderline"/>
        </w:rPr>
        <w:t>over</w:t>
      </w:r>
      <w:r>
        <w:rPr>
          <w:sz w:val="16"/>
        </w:rPr>
        <w:t xml:space="preserve"> the </w:t>
      </w:r>
      <w:r>
        <w:rPr>
          <w:rStyle w:val="StyleBoldUnderline"/>
        </w:rPr>
        <w:t>interpretation</w:t>
      </w:r>
      <w:r>
        <w:rPr>
          <w:sz w:val="16"/>
        </w:rPr>
        <w:t xml:space="preserve"> of, say, the legality of a war, </w:t>
      </w:r>
      <w:r w:rsidRPr="004F26A4">
        <w:rPr>
          <w:rStyle w:val="StyleBoldUnderline"/>
          <w:highlight w:val="cyan"/>
        </w:rPr>
        <w:t xml:space="preserve">the nation with the greatest power is </w:t>
      </w:r>
      <w:r>
        <w:rPr>
          <w:rStyle w:val="StyleBoldUnderline"/>
        </w:rPr>
        <w:t xml:space="preserve">more </w:t>
      </w:r>
      <w:r w:rsidRPr="004F26A4">
        <w:rPr>
          <w:rStyle w:val="StyleBoldUnderline"/>
          <w:highlight w:val="cyan"/>
        </w:rPr>
        <w:t xml:space="preserve">likely to win </w:t>
      </w:r>
      <w:r>
        <w:rPr>
          <w:rStyle w:val="StyleBoldUnderline"/>
        </w:rPr>
        <w:t>its interpretation over those with less power</w:t>
      </w:r>
      <w:r>
        <w:rPr>
          <w:sz w:val="16"/>
        </w:rPr>
        <w:t xml:space="preserve">. To encapsulate the point, Miéville quotes Marx’s observation that </w:t>
      </w:r>
      <w:r w:rsidRPr="004F26A4">
        <w:rPr>
          <w:rStyle w:val="StyleBoldUnderline"/>
          <w:highlight w:val="cyan"/>
        </w:rPr>
        <w:t>between equal rights, force decides. This is particularly so in international law</w:t>
      </w:r>
      <w:r>
        <w:rPr>
          <w:rStyle w:val="StyleBoldUnderline"/>
        </w:rPr>
        <w:t>, since there is no sovereign</w:t>
      </w:r>
      <w:r>
        <w:rPr>
          <w:sz w:val="16"/>
        </w:rPr>
        <w:t xml:space="preserve"> state </w:t>
      </w:r>
      <w:r>
        <w:rPr>
          <w:rStyle w:val="StyleBoldUnderline"/>
        </w:rPr>
        <w:t>to</w:t>
      </w:r>
      <w:r>
        <w:rPr>
          <w:sz w:val="16"/>
        </w:rPr>
        <w:t xml:space="preserve"> oversee and </w:t>
      </w:r>
      <w:r>
        <w:rPr>
          <w:rStyle w:val="StyleBoldUnderline"/>
        </w:rPr>
        <w:t>enforce</w:t>
      </w:r>
      <w:r>
        <w:rPr>
          <w:sz w:val="16"/>
        </w:rPr>
        <w:t xml:space="preserve"> </w:t>
      </w:r>
      <w:r>
        <w:rPr>
          <w:rStyle w:val="StyleBoldUnderline"/>
        </w:rPr>
        <w:t>legal rulings</w:t>
      </w:r>
      <w:r>
        <w:rPr>
          <w:sz w:val="16"/>
        </w:rPr>
        <w:t xml:space="preserve"> as in domestic law. As a result, the interpretation and policing of international law comes down to the capitalist nation-states themselves. As Miéville writes, “</w:t>
      </w:r>
      <w:r>
        <w:rPr>
          <w:rStyle w:val="StyleBoldUnderline"/>
        </w:rPr>
        <w:t>this is why international law is</w:t>
      </w:r>
      <w:r>
        <w:rPr>
          <w:sz w:val="16"/>
        </w:rPr>
        <w:t xml:space="preserve"> a </w:t>
      </w:r>
      <w:r>
        <w:rPr>
          <w:rStyle w:val="StyleBoldUnderline"/>
        </w:rPr>
        <w:t>paradoxical</w:t>
      </w:r>
      <w:r>
        <w:rPr>
          <w:sz w:val="16"/>
        </w:rPr>
        <w:t xml:space="preserve"> form. It is simultaneously a genuine relation between equals and a form that the </w:t>
      </w:r>
      <w:r>
        <w:rPr>
          <w:rStyle w:val="StyleBoldUnderline"/>
        </w:rPr>
        <w:t>weaker states cannot hope to win</w:t>
      </w:r>
      <w:r>
        <w:rPr>
          <w:sz w:val="16"/>
        </w:rPr>
        <w:t xml:space="preserve">.” </w:t>
      </w:r>
      <w:r w:rsidRPr="004F26A4">
        <w:rPr>
          <w:rStyle w:val="StyleBoldUnderline"/>
          <w:highlight w:val="cyan"/>
        </w:rPr>
        <w:t>Appeals to international law are</w:t>
      </w:r>
      <w:r>
        <w:rPr>
          <w:rStyle w:val="StyleBoldUnderline"/>
        </w:rPr>
        <w:t xml:space="preserve">, </w:t>
      </w:r>
      <w:r w:rsidRPr="004F26A4">
        <w:rPr>
          <w:rStyle w:val="StyleBoldUnderline"/>
          <w:highlight w:val="cyan"/>
        </w:rPr>
        <w:t>therefore</w:t>
      </w:r>
      <w:r>
        <w:rPr>
          <w:rStyle w:val="StyleBoldUnderline"/>
        </w:rPr>
        <w:t xml:space="preserve">, completely </w:t>
      </w:r>
      <w:r w:rsidRPr="004F26A4">
        <w:rPr>
          <w:rStyle w:val="StyleBoldUnderline"/>
          <w:highlight w:val="cyan"/>
        </w:rPr>
        <w:t>incapable of resisting imperialism</w:t>
      </w:r>
      <w:r>
        <w:rPr>
          <w:sz w:val="16"/>
        </w:rPr>
        <w:t>. For example, International Court of Justice (</w:t>
      </w:r>
      <w:r>
        <w:rPr>
          <w:rStyle w:val="StyleBoldUnderline"/>
        </w:rPr>
        <w:t>ICJ</w:t>
      </w:r>
      <w:r>
        <w:rPr>
          <w:sz w:val="16"/>
        </w:rPr>
        <w:t xml:space="preserve">) courts </w:t>
      </w:r>
      <w:r>
        <w:rPr>
          <w:rStyle w:val="StyleBoldUnderline"/>
        </w:rPr>
        <w:t>ruled</w:t>
      </w:r>
      <w:r>
        <w:rPr>
          <w:sz w:val="16"/>
        </w:rPr>
        <w:t xml:space="preserve"> that </w:t>
      </w:r>
      <w:r>
        <w:rPr>
          <w:rStyle w:val="StyleBoldUnderline"/>
        </w:rPr>
        <w:t>the U</w:t>
      </w:r>
      <w:r>
        <w:rPr>
          <w:sz w:val="16"/>
        </w:rPr>
        <w:t xml:space="preserve">nited </w:t>
      </w:r>
      <w:r>
        <w:rPr>
          <w:rStyle w:val="StyleBoldUnderline"/>
        </w:rPr>
        <w:t>S</w:t>
      </w:r>
      <w:r>
        <w:rPr>
          <w:sz w:val="16"/>
        </w:rPr>
        <w:t xml:space="preserve">tates </w:t>
      </w:r>
      <w:r>
        <w:rPr>
          <w:rStyle w:val="StyleBoldUnderline"/>
        </w:rPr>
        <w:t>violated Nicaragua’s</w:t>
      </w:r>
      <w:r>
        <w:rPr>
          <w:sz w:val="16"/>
        </w:rPr>
        <w:t xml:space="preserve"> </w:t>
      </w:r>
      <w:r>
        <w:rPr>
          <w:rStyle w:val="StyleBoldUnderline"/>
        </w:rPr>
        <w:t>sovereignty</w:t>
      </w:r>
      <w:r>
        <w:rPr>
          <w:sz w:val="16"/>
        </w:rPr>
        <w:t xml:space="preserve"> by supporting the Contras and mining the country’s harbors. But </w:t>
      </w:r>
      <w:r>
        <w:rPr>
          <w:rStyle w:val="StyleBoldUnderline"/>
        </w:rPr>
        <w:t>the U</w:t>
      </w:r>
      <w:r>
        <w:rPr>
          <w:sz w:val="16"/>
        </w:rPr>
        <w:t xml:space="preserve">nited </w:t>
      </w:r>
      <w:r>
        <w:rPr>
          <w:rStyle w:val="StyleBoldUnderline"/>
        </w:rPr>
        <w:t>S</w:t>
      </w:r>
      <w:r>
        <w:rPr>
          <w:sz w:val="16"/>
        </w:rPr>
        <w:t xml:space="preserve">tates ignored the ruling, argued that it was out of the ICJ’s jurisdiction, overrode a Security Council resolution that would have enforced the ruling, and </w:t>
      </w:r>
      <w:r>
        <w:rPr>
          <w:rStyle w:val="StyleBoldUnderline"/>
        </w:rPr>
        <w:t>never made</w:t>
      </w:r>
      <w:r>
        <w:rPr>
          <w:sz w:val="16"/>
        </w:rPr>
        <w:t xml:space="preserve"> any </w:t>
      </w:r>
      <w:r>
        <w:rPr>
          <w:rStyle w:val="StyleBoldUnderline"/>
        </w:rPr>
        <w:t>restitution</w:t>
      </w:r>
      <w:r>
        <w:rPr>
          <w:sz w:val="16"/>
        </w:rPr>
        <w:t xml:space="preserve">. As Miéville points out, “from the left, one might argue that this evidences that the U.S. has the power to flout law with impunity; alternatively, that </w:t>
      </w:r>
      <w:r>
        <w:rPr>
          <w:rStyle w:val="StyleBoldUnderline"/>
        </w:rPr>
        <w:t>the U.S.’s interpretation</w:t>
      </w:r>
      <w:r>
        <w:rPr>
          <w:sz w:val="16"/>
        </w:rPr>
        <w:t xml:space="preserve"> was the one made actual and that this </w:t>
      </w:r>
      <w:r>
        <w:rPr>
          <w:rStyle w:val="StyleBoldUnderline"/>
        </w:rPr>
        <w:t>illustrates the imperial actuality of international law</w:t>
      </w:r>
      <w:r>
        <w:rPr>
          <w:sz w:val="16"/>
        </w:rPr>
        <w:t xml:space="preserve">. Either way, out of an apparent legal triumph for progressives, the international legal system is undermined as a site for activism.” Importantly, Miéville argues that we have not entered a new phase of imperialism in which the so-called international community is using international law to undo national sovereignty. He points out that </w:t>
      </w:r>
      <w:r>
        <w:rPr>
          <w:rStyle w:val="StyleBoldUnderline"/>
        </w:rPr>
        <w:t>imperialism and its international law</w:t>
      </w:r>
      <w:r>
        <w:rPr>
          <w:sz w:val="16"/>
        </w:rPr>
        <w:t xml:space="preserve">, while predicated on sovereign property-owning states, </w:t>
      </w:r>
      <w:r>
        <w:rPr>
          <w:rStyle w:val="StyleBoldUnderline"/>
        </w:rPr>
        <w:t>always built in qualifications of sovereignty so that powers could legally intervene in other states</w:t>
      </w:r>
      <w:r>
        <w:rPr>
          <w:sz w:val="16"/>
        </w:rPr>
        <w:t xml:space="preserve">. </w:t>
      </w:r>
      <w:r w:rsidRPr="004F26A4">
        <w:rPr>
          <w:rStyle w:val="StyleBoldUnderline"/>
          <w:highlight w:val="cyan"/>
        </w:rPr>
        <w:t>The U</w:t>
      </w:r>
      <w:r>
        <w:rPr>
          <w:sz w:val="16"/>
        </w:rPr>
        <w:t xml:space="preserve">nited </w:t>
      </w:r>
      <w:r w:rsidRPr="004F26A4">
        <w:rPr>
          <w:rStyle w:val="StyleBoldUnderline"/>
          <w:highlight w:val="cyan"/>
        </w:rPr>
        <w:t>S</w:t>
      </w:r>
      <w:r>
        <w:rPr>
          <w:sz w:val="16"/>
        </w:rPr>
        <w:t xml:space="preserve">tates </w:t>
      </w:r>
      <w:r>
        <w:rPr>
          <w:rStyle w:val="StyleBoldUnderline"/>
        </w:rPr>
        <w:t xml:space="preserve">and other powers </w:t>
      </w:r>
      <w:r w:rsidRPr="004F26A4">
        <w:rPr>
          <w:rStyle w:val="StyleBoldUnderline"/>
          <w:highlight w:val="cyan"/>
        </w:rPr>
        <w:t xml:space="preserve">are using </w:t>
      </w:r>
      <w:r>
        <w:rPr>
          <w:sz w:val="16"/>
        </w:rPr>
        <w:t xml:space="preserve">political humanitarianism and various </w:t>
      </w:r>
      <w:r w:rsidRPr="004F26A4">
        <w:rPr>
          <w:rStyle w:val="StyleBoldUnderline"/>
          <w:highlight w:val="cyan"/>
        </w:rPr>
        <w:t>international institutions as ideological justification</w:t>
      </w:r>
      <w:r>
        <w:rPr>
          <w:rStyle w:val="StyleBoldUnderline"/>
        </w:rPr>
        <w:t xml:space="preserve"> and tools for traditional inter-imperial conflicts and to intervene in weaker nations.</w:t>
      </w:r>
    </w:p>
    <w:p w:rsidR="000F1191" w:rsidRPr="00BF46A6" w:rsidRDefault="000F1191" w:rsidP="000F1191"/>
    <w:p w:rsidR="000F1191" w:rsidRDefault="000F1191" w:rsidP="000F1191"/>
    <w:p w:rsidR="000F1191" w:rsidRDefault="000F1191">
      <w:pPr>
        <w:spacing w:after="200" w:line="276" w:lineRule="auto"/>
        <w:rPr>
          <w:rFonts w:asciiTheme="minorHAnsi" w:hAnsiTheme="minorHAnsi" w:cstheme="minorBidi"/>
          <w:sz w:val="22"/>
        </w:rPr>
      </w:pPr>
    </w:p>
    <w:sectPr w:rsidR="000F1191"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F04" w:rsidRDefault="00D80F04" w:rsidP="005F5576">
      <w:r>
        <w:separator/>
      </w:r>
    </w:p>
  </w:endnote>
  <w:endnote w:type="continuationSeparator" w:id="0">
    <w:p w:rsidR="00D80F04" w:rsidRDefault="00D80F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F04" w:rsidRDefault="00D80F04" w:rsidP="005F5576">
      <w:r>
        <w:separator/>
      </w:r>
    </w:p>
  </w:footnote>
  <w:footnote w:type="continuationSeparator" w:id="0">
    <w:p w:rsidR="00D80F04" w:rsidRDefault="00D80F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00056"/>
    <w:multiLevelType w:val="hybridMultilevel"/>
    <w:tmpl w:val="8E387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21348"/>
    <w:multiLevelType w:val="hybridMultilevel"/>
    <w:tmpl w:val="D3A4B596"/>
    <w:lvl w:ilvl="0" w:tplc="1CF896C0">
      <w:start w:val="26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0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191"/>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0B"/>
    <w:rsid w:val="001F7572"/>
    <w:rsid w:val="0020006E"/>
    <w:rsid w:val="002009AE"/>
    <w:rsid w:val="0020133C"/>
    <w:rsid w:val="002101DA"/>
    <w:rsid w:val="00217499"/>
    <w:rsid w:val="0024023F"/>
    <w:rsid w:val="00240C4E"/>
    <w:rsid w:val="00243DC0"/>
    <w:rsid w:val="002454FA"/>
    <w:rsid w:val="00250E16"/>
    <w:rsid w:val="00252CA8"/>
    <w:rsid w:val="00257696"/>
    <w:rsid w:val="0026382E"/>
    <w:rsid w:val="00272786"/>
    <w:rsid w:val="00281390"/>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67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806"/>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26A4"/>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1F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2C4"/>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13F"/>
    <w:rsid w:val="008F322F"/>
    <w:rsid w:val="00907DFE"/>
    <w:rsid w:val="00914596"/>
    <w:rsid w:val="009146BF"/>
    <w:rsid w:val="00915AD4"/>
    <w:rsid w:val="00915EF1"/>
    <w:rsid w:val="00924C08"/>
    <w:rsid w:val="00927D88"/>
    <w:rsid w:val="00930D1F"/>
    <w:rsid w:val="00935127"/>
    <w:rsid w:val="009358E6"/>
    <w:rsid w:val="0094025E"/>
    <w:rsid w:val="0094256C"/>
    <w:rsid w:val="0094657F"/>
    <w:rsid w:val="0095327E"/>
    <w:rsid w:val="00953F11"/>
    <w:rsid w:val="009706C1"/>
    <w:rsid w:val="00975AB3"/>
    <w:rsid w:val="00976675"/>
    <w:rsid w:val="00976FBF"/>
    <w:rsid w:val="00984B38"/>
    <w:rsid w:val="009A0636"/>
    <w:rsid w:val="009A6FF5"/>
    <w:rsid w:val="009B2B47"/>
    <w:rsid w:val="009B35DB"/>
    <w:rsid w:val="009C4298"/>
    <w:rsid w:val="009D0748"/>
    <w:rsid w:val="009D318C"/>
    <w:rsid w:val="009E2BA7"/>
    <w:rsid w:val="009E3A79"/>
    <w:rsid w:val="00A10B8B"/>
    <w:rsid w:val="00A20D78"/>
    <w:rsid w:val="00A2174A"/>
    <w:rsid w:val="00A26733"/>
    <w:rsid w:val="00A3595E"/>
    <w:rsid w:val="00A42D10"/>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0C9A"/>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A6C76"/>
    <w:rsid w:val="00CB2356"/>
    <w:rsid w:val="00CB4075"/>
    <w:rsid w:val="00CB4E6D"/>
    <w:rsid w:val="00CC23DE"/>
    <w:rsid w:val="00CC7A2A"/>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2D8"/>
    <w:rsid w:val="00D415C6"/>
    <w:rsid w:val="00D420EA"/>
    <w:rsid w:val="00D4639E"/>
    <w:rsid w:val="00D51ABF"/>
    <w:rsid w:val="00D5444B"/>
    <w:rsid w:val="00D55302"/>
    <w:rsid w:val="00D57CBF"/>
    <w:rsid w:val="00D66ABC"/>
    <w:rsid w:val="00D71CFC"/>
    <w:rsid w:val="00D76E24"/>
    <w:rsid w:val="00D80F0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6CA"/>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487EAA66-FC50-473F-946B-D790D71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B32C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B32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B32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7B32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small text,No Spacing1,No Spacing11,No Spacing111,TAG"/>
    <w:basedOn w:val="Normal"/>
    <w:next w:val="Normal"/>
    <w:link w:val="Heading4Char"/>
    <w:uiPriority w:val="4"/>
    <w:qFormat/>
    <w:rsid w:val="007B32C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B32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32C4"/>
  </w:style>
  <w:style w:type="character" w:customStyle="1" w:styleId="Heading1Char">
    <w:name w:val="Heading 1 Char"/>
    <w:aliases w:val="Pocket Char"/>
    <w:basedOn w:val="DefaultParagraphFont"/>
    <w:link w:val="Heading1"/>
    <w:uiPriority w:val="1"/>
    <w:rsid w:val="007B32C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B32C4"/>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normal card text,Shrunk,qualifications in card,qualifications"/>
    <w:basedOn w:val="DefaultParagraphFont"/>
    <w:uiPriority w:val="7"/>
    <w:qFormat/>
    <w:rsid w:val="007B32C4"/>
    <w:rPr>
      <w:rFonts w:ascii="Times New Roman" w:hAnsi="Times New Roman" w:cs="Times New Roman"/>
      <w:b/>
      <w:i w:val="0"/>
      <w:iCs/>
      <w:sz w:val="22"/>
      <w:u w:val="single"/>
      <w:bdr w:val="single" w:sz="2" w:space="0" w:color="auto"/>
    </w:rPr>
  </w:style>
  <w:style w:type="character" w:customStyle="1" w:styleId="StyleBold">
    <w:name w:val="Style Bold"/>
    <w:basedOn w:val="DefaultParagraphFont"/>
    <w:uiPriority w:val="9"/>
    <w:semiHidden/>
    <w:rsid w:val="007B32C4"/>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7B32C4"/>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7B32C4"/>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B32C4"/>
    <w:rPr>
      <w:b/>
      <w:bCs/>
      <w:sz w:val="20"/>
      <w:u w:val="none"/>
    </w:rPr>
  </w:style>
  <w:style w:type="paragraph" w:styleId="Header">
    <w:name w:val="header"/>
    <w:basedOn w:val="Normal"/>
    <w:link w:val="HeaderChar"/>
    <w:uiPriority w:val="99"/>
    <w:semiHidden/>
    <w:rsid w:val="007B32C4"/>
    <w:pPr>
      <w:tabs>
        <w:tab w:val="center" w:pos="4680"/>
        <w:tab w:val="right" w:pos="9360"/>
      </w:tabs>
    </w:pPr>
  </w:style>
  <w:style w:type="character" w:customStyle="1" w:styleId="HeaderChar">
    <w:name w:val="Header Char"/>
    <w:basedOn w:val="DefaultParagraphFont"/>
    <w:link w:val="Header"/>
    <w:uiPriority w:val="99"/>
    <w:semiHidden/>
    <w:rsid w:val="007B32C4"/>
    <w:rPr>
      <w:rFonts w:ascii="Times New Roman" w:hAnsi="Times New Roman" w:cs="Times New Roman"/>
      <w:sz w:val="20"/>
    </w:rPr>
  </w:style>
  <w:style w:type="paragraph" w:styleId="Footer">
    <w:name w:val="footer"/>
    <w:basedOn w:val="Normal"/>
    <w:link w:val="FooterChar"/>
    <w:uiPriority w:val="99"/>
    <w:semiHidden/>
    <w:rsid w:val="007B32C4"/>
    <w:pPr>
      <w:tabs>
        <w:tab w:val="center" w:pos="4680"/>
        <w:tab w:val="right" w:pos="9360"/>
      </w:tabs>
    </w:pPr>
  </w:style>
  <w:style w:type="character" w:customStyle="1" w:styleId="FooterChar">
    <w:name w:val="Footer Char"/>
    <w:basedOn w:val="DefaultParagraphFont"/>
    <w:link w:val="Footer"/>
    <w:uiPriority w:val="99"/>
    <w:semiHidden/>
    <w:rsid w:val="007B32C4"/>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7B32C4"/>
    <w:rPr>
      <w:color w:val="auto"/>
      <w:u w:val="none"/>
    </w:rPr>
  </w:style>
  <w:style w:type="character" w:styleId="FollowedHyperlink">
    <w:name w:val="FollowedHyperlink"/>
    <w:basedOn w:val="DefaultParagraphFont"/>
    <w:uiPriority w:val="99"/>
    <w:semiHidden/>
    <w:rsid w:val="007B32C4"/>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7B32C4"/>
    <w:rPr>
      <w:rFonts w:ascii="Times New Roman" w:eastAsiaTheme="majorEastAsia" w:hAnsi="Times New Roman" w:cstheme="majorBidi"/>
      <w:b/>
      <w:bCs/>
      <w:iCs/>
      <w:sz w:val="20"/>
    </w:rPr>
  </w:style>
  <w:style w:type="character" w:customStyle="1" w:styleId="Emphasis2">
    <w:name w:val="Emphasis 2"/>
    <w:basedOn w:val="Emphasis"/>
    <w:uiPriority w:val="1"/>
    <w:qFormat/>
    <w:rsid w:val="007B32C4"/>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7B32C4"/>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7B32C4"/>
    <w:rPr>
      <w:b/>
      <w:u w:val="single"/>
    </w:rPr>
  </w:style>
  <w:style w:type="character" w:customStyle="1" w:styleId="Cite-WFU">
    <w:name w:val="Cite-WFU"/>
    <w:basedOn w:val="DefaultParagraphFont"/>
    <w:uiPriority w:val="1"/>
    <w:qFormat/>
    <w:rsid w:val="000F1191"/>
    <w:rPr>
      <w:rFonts w:ascii="Cambria" w:hAnsi="Cambria"/>
      <w:b/>
      <w:caps w:val="0"/>
      <w:smallCaps w:val="0"/>
      <w:sz w:val="24"/>
      <w:u w:val="none"/>
      <w:bdr w:val="none" w:sz="0" w:space="0" w:color="auto"/>
      <w:shd w:val="clear" w:color="auto" w:fill="BEFF7D"/>
    </w:rPr>
  </w:style>
  <w:style w:type="paragraph" w:styleId="Title">
    <w:name w:val="Title"/>
    <w:basedOn w:val="Normal"/>
    <w:next w:val="Normal"/>
    <w:link w:val="TitleChar"/>
    <w:uiPriority w:val="6"/>
    <w:qFormat/>
    <w:rsid w:val="000F1191"/>
    <w:pPr>
      <w:contextualSpacing/>
    </w:pPr>
    <w:rPr>
      <w:rFonts w:asciiTheme="minorHAnsi" w:hAnsiTheme="minorHAnsi" w:cstheme="minorBidi"/>
      <w:b/>
      <w:bCs/>
      <w:u w:val="single"/>
    </w:rPr>
  </w:style>
  <w:style w:type="character" w:customStyle="1" w:styleId="TitleChar">
    <w:name w:val="Title Char"/>
    <w:basedOn w:val="DefaultParagraphFont"/>
    <w:link w:val="Title"/>
    <w:uiPriority w:val="6"/>
    <w:qFormat/>
    <w:rsid w:val="000F1191"/>
    <w:rPr>
      <w:b/>
      <w:bCs/>
      <w:sz w:val="20"/>
      <w:u w:val="single"/>
    </w:rPr>
  </w:style>
  <w:style w:type="character" w:customStyle="1" w:styleId="Underline-WFU">
    <w:name w:val="Underline-WFU"/>
    <w:basedOn w:val="DefaultParagraphFont"/>
    <w:uiPriority w:val="1"/>
    <w:qFormat/>
    <w:rsid w:val="000F1191"/>
    <w:rPr>
      <w:rFonts w:ascii="Cambria" w:hAnsi="Cambria"/>
      <w:sz w:val="20"/>
      <w:u w:val="single"/>
    </w:rPr>
  </w:style>
  <w:style w:type="character" w:customStyle="1" w:styleId="Underline-Highlighted-WFU">
    <w:name w:val="Underline-Highlighted-WFU"/>
    <w:basedOn w:val="Underline-WFU"/>
    <w:uiPriority w:val="1"/>
    <w:qFormat/>
    <w:rsid w:val="000F1191"/>
    <w:rPr>
      <w:rFonts w:ascii="Cambria" w:hAnsi="Cambria"/>
      <w:sz w:val="20"/>
      <w:u w:val="single"/>
      <w:bdr w:val="none" w:sz="0" w:space="0" w:color="auto"/>
      <w:shd w:val="clear" w:color="auto" w:fill="BEFF7D"/>
    </w:rPr>
  </w:style>
  <w:style w:type="paragraph" w:customStyle="1" w:styleId="Tiny-WFU">
    <w:name w:val="Tiny-WFU"/>
    <w:basedOn w:val="Normal"/>
    <w:qFormat/>
    <w:rsid w:val="000F1191"/>
    <w:rPr>
      <w:sz w:val="12"/>
    </w:rPr>
  </w:style>
  <w:style w:type="character" w:customStyle="1" w:styleId="cardtextChar">
    <w:name w:val="card text Char"/>
    <w:basedOn w:val="DefaultParagraphFont"/>
    <w:link w:val="cardtext"/>
    <w:locked/>
    <w:rsid w:val="000F1191"/>
    <w:rPr>
      <w:rFonts w:ascii="Georgia" w:hAnsi="Georgia"/>
    </w:rPr>
  </w:style>
  <w:style w:type="paragraph" w:customStyle="1" w:styleId="cardtext">
    <w:name w:val="card text"/>
    <w:basedOn w:val="Normal"/>
    <w:link w:val="cardtextChar"/>
    <w:qFormat/>
    <w:rsid w:val="000F1191"/>
    <w:pPr>
      <w:ind w:left="288" w:right="288"/>
    </w:pPr>
    <w:rPr>
      <w:rFonts w:ascii="Georgia" w:hAnsi="Georgia" w:cstheme="minorBidi"/>
      <w:sz w:val="22"/>
    </w:rPr>
  </w:style>
  <w:style w:type="character" w:customStyle="1" w:styleId="Box">
    <w:name w:val="Box"/>
    <w:aliases w:val="Style1"/>
    <w:basedOn w:val="DefaultParagraphFont"/>
    <w:uiPriority w:val="1"/>
    <w:qFormat/>
    <w:rsid w:val="000F1191"/>
    <w:rPr>
      <w:b/>
      <w:bCs w:val="0"/>
      <w:u w:val="single"/>
      <w:bdr w:val="single" w:sz="4" w:space="0" w:color="auto" w:frame="1"/>
    </w:rPr>
  </w:style>
  <w:style w:type="paragraph" w:customStyle="1" w:styleId="tiny">
    <w:name w:val="tiny"/>
    <w:next w:val="Normal"/>
    <w:link w:val="tinyChar"/>
    <w:autoRedefine/>
    <w:rsid w:val="000F1191"/>
    <w:pPr>
      <w:spacing w:after="0" w:line="240" w:lineRule="auto"/>
      <w:contextualSpacing/>
    </w:pPr>
    <w:rPr>
      <w:rFonts w:ascii="Georgia" w:eastAsia="Malgun Gothic" w:hAnsi="Georgia" w:cs="Times New Roman"/>
      <w:sz w:val="12"/>
      <w:szCs w:val="24"/>
    </w:rPr>
  </w:style>
  <w:style w:type="character" w:customStyle="1" w:styleId="tinyChar">
    <w:name w:val="tiny Char"/>
    <w:link w:val="tiny"/>
    <w:rsid w:val="000F1191"/>
    <w:rPr>
      <w:rFonts w:ascii="Georgia" w:eastAsia="Malgun Gothic" w:hAnsi="Georgia" w:cs="Times New Roman"/>
      <w:sz w:val="12"/>
      <w:szCs w:val="24"/>
    </w:rPr>
  </w:style>
  <w:style w:type="paragraph" w:customStyle="1" w:styleId="underlined">
    <w:name w:val="underlined"/>
    <w:next w:val="Normal"/>
    <w:link w:val="underlinedChar"/>
    <w:autoRedefine/>
    <w:rsid w:val="000F119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F1191"/>
    <w:rPr>
      <w:rFonts w:ascii="Times New Roman" w:eastAsia="Malgun Gothic" w:hAnsi="Times New Roman" w:cs="Times New Roman"/>
      <w:sz w:val="21"/>
      <w:szCs w:val="24"/>
      <w:u w:val="single"/>
    </w:rPr>
  </w:style>
  <w:style w:type="character" w:customStyle="1" w:styleId="cite">
    <w:name w:val="cite"/>
    <w:rsid w:val="000F1191"/>
    <w:rPr>
      <w:rFonts w:ascii="Times New Roman" w:hAnsi="Times New Roman"/>
      <w:b/>
      <w:sz w:val="24"/>
    </w:rPr>
  </w:style>
  <w:style w:type="character" w:customStyle="1" w:styleId="apple-converted-space">
    <w:name w:val="apple-converted-space"/>
    <w:basedOn w:val="DefaultParagraphFont"/>
    <w:rsid w:val="000F1191"/>
  </w:style>
  <w:style w:type="character" w:customStyle="1" w:styleId="apple-style-span">
    <w:name w:val="apple-style-span"/>
    <w:rsid w:val="000F1191"/>
  </w:style>
  <w:style w:type="paragraph" w:styleId="BalloonText">
    <w:name w:val="Balloon Text"/>
    <w:basedOn w:val="Normal"/>
    <w:link w:val="BalloonTextChar"/>
    <w:uiPriority w:val="99"/>
    <w:semiHidden/>
    <w:rsid w:val="000F1191"/>
    <w:rPr>
      <w:rFonts w:ascii="Tahoma" w:hAnsi="Tahoma" w:cs="Tahoma"/>
      <w:sz w:val="16"/>
      <w:szCs w:val="16"/>
    </w:rPr>
  </w:style>
  <w:style w:type="character" w:customStyle="1" w:styleId="BalloonTextChar">
    <w:name w:val="Balloon Text Char"/>
    <w:basedOn w:val="DefaultParagraphFont"/>
    <w:link w:val="BalloonText"/>
    <w:uiPriority w:val="99"/>
    <w:semiHidden/>
    <w:rsid w:val="000F1191"/>
    <w:rPr>
      <w:rFonts w:ascii="Tahoma" w:hAnsi="Tahoma" w:cs="Tahoma"/>
      <w:sz w:val="16"/>
      <w:szCs w:val="16"/>
    </w:rPr>
  </w:style>
  <w:style w:type="paragraph" w:customStyle="1" w:styleId="cites">
    <w:name w:val="cites"/>
    <w:next w:val="Normal"/>
    <w:link w:val="citesChar"/>
    <w:autoRedefine/>
    <w:rsid w:val="000F119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0F1191"/>
    <w:rPr>
      <w:rFonts w:ascii="Times New Roman" w:eastAsia="Malgun Gothic" w:hAnsi="Times New Roman" w:cs="Times New Roman"/>
      <w:b/>
      <w:szCs w:val="24"/>
      <w:u w:val="single"/>
    </w:rPr>
  </w:style>
  <w:style w:type="paragraph" w:styleId="ListParagraph">
    <w:name w:val="List Paragraph"/>
    <w:basedOn w:val="Normal"/>
    <w:uiPriority w:val="34"/>
    <w:rsid w:val="000F1191"/>
    <w:pPr>
      <w:ind w:left="720"/>
      <w:contextualSpacing/>
    </w:pPr>
  </w:style>
  <w:style w:type="paragraph" w:customStyle="1" w:styleId="TagText">
    <w:name w:val="TagText"/>
    <w:basedOn w:val="Normal"/>
    <w:qFormat/>
    <w:rsid w:val="000F1191"/>
    <w:rPr>
      <w:rFonts w:ascii="Arial" w:eastAsia="Cambria" w:hAnsi="Arial" w:cs="Arial"/>
      <w:b/>
      <w:sz w:val="24"/>
    </w:rPr>
  </w:style>
  <w:style w:type="paragraph" w:customStyle="1" w:styleId="card">
    <w:name w:val="card"/>
    <w:basedOn w:val="Normal"/>
    <w:next w:val="Normal"/>
    <w:link w:val="cardChar"/>
    <w:qFormat/>
    <w:rsid w:val="000F1191"/>
    <w:pPr>
      <w:spacing w:before="120" w:after="120"/>
      <w:ind w:left="432" w:right="432"/>
    </w:pPr>
    <w:rPr>
      <w:sz w:val="16"/>
    </w:rPr>
  </w:style>
  <w:style w:type="character" w:customStyle="1" w:styleId="cardChar">
    <w:name w:val="card Char"/>
    <w:link w:val="card"/>
    <w:rsid w:val="000F1191"/>
    <w:rPr>
      <w:rFonts w:ascii="Times New Roman" w:hAnsi="Times New Roman" w:cs="Times New Roman"/>
      <w:sz w:val="16"/>
    </w:rPr>
  </w:style>
  <w:style w:type="character" w:customStyle="1" w:styleId="UnderlineBold">
    <w:name w:val="Underline + Bold"/>
    <w:uiPriority w:val="1"/>
    <w:qFormat/>
    <w:rsid w:val="000F1191"/>
    <w:rPr>
      <w:b/>
      <w:bCs w:val="0"/>
      <w:sz w:val="20"/>
      <w:u w:val="single"/>
    </w:rPr>
  </w:style>
  <w:style w:type="paragraph" w:customStyle="1" w:styleId="Tag2">
    <w:name w:val="Tag2"/>
    <w:basedOn w:val="Normal"/>
    <w:qFormat/>
    <w:rsid w:val="000F119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omberg.com/news/2013-07-02/chief-justice-roberts-is-awesome-power-behind-fisa-court.html" TargetMode="External"/><Relationship Id="rId18" Type="http://schemas.openxmlformats.org/officeDocument/2006/relationships/hyperlink" Target="http://www.nationmultimedia.com/opinion/China-has-drones-Now-how-will-it-use-them-30207095.html" TargetMode="External"/><Relationship Id="rId26" Type="http://schemas.openxmlformats.org/officeDocument/2006/relationships/hyperlink" Target="http://muse.jhu.edu.go.libproxy.wfubmc.edu/journals/small_axe/v013/13.1.mcclintock.html" TargetMode="External"/><Relationship Id="rId3" Type="http://schemas.openxmlformats.org/officeDocument/2006/relationships/customXml" Target="../customXml/item3.xml"/><Relationship Id="rId21" Type="http://schemas.openxmlformats.org/officeDocument/2006/relationships/hyperlink" Target="http://dornsife.usc.edu/assets/sites/451/docs/Huang_FINAL_China_Soft_Power_and_Status.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brookings.edu/~/media/research/files/reports/2013/07/23%20us%20citizen%20terrorist%20suspects%20awlaki%20jihad%20byman%20wittes/toolsandtradeoffs.pdf"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muse.jhu.edu.go.libproxy.wfubmc.edu/journals/small_axe/v013/13.1.mcclintock.html" TargetMode="External"/><Relationship Id="rId33" Type="http://schemas.openxmlformats.org/officeDocument/2006/relationships/hyperlink" Target="http://www.stabilityjournal.org/article/download/sta.at/40%E2%80%8E" TargetMode="Externa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0" Type="http://schemas.openxmlformats.org/officeDocument/2006/relationships/hyperlink" Target="http://thediplomat.com/2013/06/soft-power-a-u-s-china-battleground/" TargetMode="External"/><Relationship Id="rId29" Type="http://schemas.openxmlformats.org/officeDocument/2006/relationships/hyperlink" Target="http://muse.jhu.edu.go.libproxy.wfubmc.edu/journals/small_axe/v013/13.1.mcclintock.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llypad.lilly.com/public-policy/in-defense-of-patent-protection" TargetMode="External"/><Relationship Id="rId24" Type="http://schemas.openxmlformats.org/officeDocument/2006/relationships/image" Target="media/image1.png"/><Relationship Id="rId32" Type="http://schemas.openxmlformats.org/officeDocument/2006/relationships/hyperlink" Target="http://en.wikipedia.org/wiki/University_of_Tokyo" TargetMode="External"/><Relationship Id="rId5" Type="http://schemas.openxmlformats.org/officeDocument/2006/relationships/styles" Target="styles.xml"/><Relationship Id="rId15" Type="http://schemas.openxmlformats.org/officeDocument/2006/relationships/hyperlink" Target="http://www.brookings.edu/~/media/research/files/reports/2013/07/23%20us%20citizen%20terrorist%20suspects%20awlaki%20jihad%20byman%20wittes/toolsandtradeoffs.pdf" TargetMode="External"/><Relationship Id="rId23" Type="http://schemas.openxmlformats.org/officeDocument/2006/relationships/hyperlink" Target="http://aacs.ccny.cuny.edu/2013conference/Papers/Hsiung%20James%20Chieh%202.pdf" TargetMode="External"/><Relationship Id="rId28" Type="http://schemas.openxmlformats.org/officeDocument/2006/relationships/hyperlink" Target="http://muse.jhu.edu.go.libproxy.wfubmc.edu/journals/small_axe/v013/13.1.mcclintock.html" TargetMode="External"/><Relationship Id="rId10" Type="http://schemas.openxmlformats.org/officeDocument/2006/relationships/hyperlink" Target="http://www.essex.ac.uk/ecpr/events/jointsessions/paperarchive/granada/ws16/Hindmarsh.pdf" TargetMode="External"/><Relationship Id="rId19" Type="http://schemas.openxmlformats.org/officeDocument/2006/relationships/hyperlink" Target="http://www.china.org.cn/china/Chinese_dream_dialogue/2013-12/06/content_30822607.htm" TargetMode="External"/><Relationship Id="rId31" Type="http://schemas.openxmlformats.org/officeDocument/2006/relationships/hyperlink" Target="http://en.wikipedia.org/wiki/Professor_emeritu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svegassun.com/news/2013/feb/18/senate-logjam-judicial-confirmations-creates-judge/" TargetMode="External"/><Relationship Id="rId22" Type="http://schemas.openxmlformats.org/officeDocument/2006/relationships/hyperlink" Target="http://www.huffingtonpost.com/ivan-eland/stay-out-of-petty-island-_b_4414811.html" TargetMode="External"/><Relationship Id="rId27" Type="http://schemas.openxmlformats.org/officeDocument/2006/relationships/hyperlink" Target="http://muse.jhu.edu.go.libproxy.wfubmc.edu/journals/small_axe/v013/13.1.mcclintock.html" TargetMode="External"/><Relationship Id="rId30" Type="http://schemas.openxmlformats.org/officeDocument/2006/relationships/hyperlink" Target="http://muse.jhu.edu.go.libproxy.wfubmc.edu/journals/small_axe/v013/13.1.mcclintock.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Pages>
  <Words>61494</Words>
  <Characters>350520</Characters>
  <Application>Microsoft Office Word</Application>
  <DocSecurity>0</DocSecurity>
  <Lines>2921</Lines>
  <Paragraphs>822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Richard Min</cp:lastModifiedBy>
  <cp:revision>4</cp:revision>
  <dcterms:created xsi:type="dcterms:W3CDTF">2014-03-15T19:35:00Z</dcterms:created>
  <dcterms:modified xsi:type="dcterms:W3CDTF">2014-03-16T16:04:00Z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