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d7995713664845c4" Type="http://schemas.microsoft.com/office/2006/relationships/ui/extensibility" Target="customUI/customUI.xml"/><Relationship Id="rId3" Type="http://schemas.openxmlformats.org/package/2006/relationships/metadata/core-properties" Target="docProps/core.xml"/><Relationship Id="rId2" Type="http://schemas.microsoft.com/office/2006/relationships/ui/userCustomization" Target="userCustomization/customUI.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B96" w:rsidRDefault="00E33B96" w:rsidP="00E33B96">
      <w:pPr>
        <w:pStyle w:val="Heading3"/>
      </w:pPr>
      <w:r>
        <w:t>2AC XO</w:t>
      </w:r>
    </w:p>
    <w:p w:rsidR="00E33B96" w:rsidRDefault="00E33B96" w:rsidP="00E33B96"/>
    <w:p w:rsidR="00E33B96" w:rsidRDefault="00E33B96" w:rsidP="00E33B96"/>
    <w:p w:rsidR="00E33B96" w:rsidRDefault="00E33B96" w:rsidP="00E33B96"/>
    <w:p w:rsidR="00E33B96" w:rsidRDefault="00E33B96" w:rsidP="00E33B96">
      <w:r>
        <w:t xml:space="preserve">Circumvention: </w:t>
      </w:r>
    </w:p>
    <w:p w:rsidR="00E33B96" w:rsidRDefault="00E33B96" w:rsidP="00E33B96">
      <w:pPr>
        <w:pStyle w:val="Heading4"/>
        <w:tabs>
          <w:tab w:val="left" w:pos="6840"/>
        </w:tabs>
      </w:pPr>
      <w:r>
        <w:rPr>
          <w:b w:val="0"/>
          <w:bCs w:val="0"/>
          <w:u w:val="single"/>
        </w:rPr>
        <w:t>No predictable lit on self-restraint</w:t>
      </w:r>
      <w:r>
        <w:rPr>
          <w:b w:val="0"/>
          <w:bCs w:val="0"/>
        </w:rPr>
        <w:t xml:space="preserve"> in the context of war powers</w:t>
      </w:r>
      <w:r>
        <w:rPr>
          <w:b w:val="0"/>
          <w:bCs w:val="0"/>
        </w:rPr>
        <w:tab/>
      </w:r>
    </w:p>
    <w:p w:rsidR="00E33B96" w:rsidRDefault="00E33B96" w:rsidP="00E33B96">
      <w:pPr>
        <w:rPr>
          <w:rStyle w:val="StyleStyleBold12pt"/>
        </w:rPr>
      </w:pPr>
      <w:r>
        <w:rPr>
          <w:rStyle w:val="StyleStyleBold12pt"/>
        </w:rPr>
        <w:t>Sales, 12</w:t>
      </w:r>
    </w:p>
    <w:p w:rsidR="00E33B96" w:rsidRDefault="00E33B96" w:rsidP="00E33B96">
      <w:r>
        <w:t xml:space="preserve">(Nathan Sales, Assistant Professor of Law, George Mason University School of Law. “Self-Restraint and National Security “ </w:t>
      </w:r>
      <w:r>
        <w:tab/>
      </w:r>
      <w:hyperlink r:id="rId11" w:history="1">
        <w:r>
          <w:rPr>
            <w:rStyle w:val="Hyperlink"/>
          </w:rPr>
          <w:t>http://jnslp.com/wp-content/uploads/2012/08/08__Sales_Master_6-28-12-NS.pdf</w:t>
        </w:r>
      </w:hyperlink>
      <w:r>
        <w:t xml:space="preserve">) </w:t>
      </w:r>
      <w:proofErr w:type="spellStart"/>
      <w:r>
        <w:t>Henge</w:t>
      </w:r>
      <w:proofErr w:type="spellEnd"/>
    </w:p>
    <w:p w:rsidR="00E33B96" w:rsidRDefault="00E33B96" w:rsidP="00E33B96">
      <w:pPr>
        <w:rPr>
          <w:sz w:val="16"/>
        </w:rPr>
      </w:pPr>
      <w:r>
        <w:rPr>
          <w:rStyle w:val="StyleBoldUnderline"/>
        </w:rPr>
        <w:t xml:space="preserve">Much of the </w:t>
      </w:r>
      <w:proofErr w:type="spellStart"/>
      <w:r>
        <w:rPr>
          <w:rStyle w:val="StyleBoldUnderline"/>
        </w:rPr>
        <w:t>caselaw</w:t>
      </w:r>
      <w:proofErr w:type="spellEnd"/>
      <w:r>
        <w:rPr>
          <w:rStyle w:val="StyleBoldUnderline"/>
        </w:rPr>
        <w:t xml:space="preserve"> and </w:t>
      </w:r>
      <w:r>
        <w:rPr>
          <w:rStyle w:val="StyleBoldUnderline"/>
          <w:highlight w:val="green"/>
        </w:rPr>
        <w:t xml:space="preserve">scholarship concerning national security rests on the assumption that the executive branch is </w:t>
      </w:r>
      <w:r>
        <w:rPr>
          <w:rStyle w:val="Emphasis"/>
          <w:highlight w:val="green"/>
        </w:rPr>
        <w:t>institutionally prone to overreach</w:t>
      </w:r>
      <w:r>
        <w:rPr>
          <w:sz w:val="16"/>
        </w:rPr>
        <w:t xml:space="preserve"> – that, </w:t>
      </w:r>
      <w:r>
        <w:rPr>
          <w:rStyle w:val="StyleBoldUnderline"/>
          <w:highlight w:val="green"/>
        </w:rPr>
        <w:t>left to its own devices, it will inch ever closer to the line that separates illegal from legal</w:t>
      </w:r>
      <w:r>
        <w:rPr>
          <w:rStyle w:val="StyleBoldUnderline"/>
        </w:rPr>
        <w:t>, and sometimes enthusiastically leap across it</w:t>
      </w:r>
      <w:r>
        <w:rPr>
          <w:sz w:val="16"/>
        </w:rPr>
        <w:t xml:space="preserve">. </w:t>
      </w:r>
      <w:r>
        <w:rPr>
          <w:rStyle w:val="StyleBoldUnderline"/>
          <w:highlight w:val="green"/>
        </w:rPr>
        <w:t>The obvious conclusion is that</w:t>
      </w:r>
      <w:r>
        <w:rPr>
          <w:sz w:val="16"/>
          <w:highlight w:val="green"/>
        </w:rPr>
        <w:t xml:space="preserve"> </w:t>
      </w:r>
      <w:r>
        <w:rPr>
          <w:rStyle w:val="Emphasis"/>
          <w:highlight w:val="green"/>
        </w:rPr>
        <w:t>external</w:t>
      </w:r>
      <w:r>
        <w:rPr>
          <w:sz w:val="16"/>
        </w:rPr>
        <w:t xml:space="preserve">, principally judicial, </w:t>
      </w:r>
      <w:r>
        <w:rPr>
          <w:rStyle w:val="Emphasis"/>
          <w:highlight w:val="green"/>
        </w:rPr>
        <w:t>checks are needed</w:t>
      </w:r>
      <w:r>
        <w:rPr>
          <w:rStyle w:val="StyleBoldUnderline"/>
        </w:rPr>
        <w:t xml:space="preserve"> to keep the Executive in line</w:t>
      </w:r>
      <w:r>
        <w:rPr>
          <w:sz w:val="16"/>
        </w:rPr>
        <w:t xml:space="preserve">.2 In many cases the Executive does indeed push the envelope. But not always.3 The government often has powerful incentives to stay its own hand – to forbear from military and intelligence operations that it believes are perfectly legal. </w:t>
      </w:r>
      <w:r>
        <w:rPr>
          <w:rStyle w:val="StyleBoldUnderline"/>
        </w:rPr>
        <w:t xml:space="preserve">Officials may conclude that a proposed mission </w:t>
      </w:r>
      <w:r>
        <w:rPr>
          <w:sz w:val="16"/>
        </w:rPr>
        <w:t xml:space="preserve">– a decapitation strike on al Qaeda’s leadership, say, or the use of mildly coercive interrogation techniques on a captured terrorist – </w:t>
      </w:r>
      <w:r>
        <w:rPr>
          <w:rStyle w:val="StyleBoldUnderline"/>
        </w:rPr>
        <w:t>is entirely permissible</w:t>
      </w:r>
      <w:r>
        <w:rPr>
          <w:sz w:val="16"/>
        </w:rPr>
        <w:t xml:space="preserve"> under domestic and international law. </w:t>
      </w:r>
      <w:r>
        <w:rPr>
          <w:rStyle w:val="StyleBoldUnderline"/>
        </w:rPr>
        <w:t>Yet they nevertheless might rule it out</w:t>
      </w:r>
      <w:r>
        <w:rPr>
          <w:sz w:val="16"/>
        </w:rPr>
        <w:t xml:space="preserve">. In other words, </w:t>
      </w:r>
      <w:r>
        <w:rPr>
          <w:rStyle w:val="StyleBoldUnderline"/>
          <w:highlight w:val="green"/>
        </w:rPr>
        <w:t>the government sometimes adopts self-restraints</w:t>
      </w:r>
      <w:r>
        <w:rPr>
          <w:sz w:val="16"/>
        </w:rPr>
        <w:t xml:space="preserve"> that limit its ability to conduct </w:t>
      </w:r>
    </w:p>
    <w:p w:rsidR="00E33B96" w:rsidRDefault="00E33B96" w:rsidP="00E33B96">
      <w:pPr>
        <w:pStyle w:val="Heading4"/>
      </w:pPr>
      <w:r>
        <w:rPr>
          <w:b w:val="0"/>
          <w:bCs w:val="0"/>
        </w:rPr>
        <w:t xml:space="preserve">Permutation do both—XOs that </w:t>
      </w:r>
      <w:r>
        <w:rPr>
          <w:b w:val="0"/>
          <w:bCs w:val="0"/>
          <w:u w:val="single"/>
        </w:rPr>
        <w:t>support</w:t>
      </w:r>
      <w:r>
        <w:rPr>
          <w:b w:val="0"/>
          <w:bCs w:val="0"/>
        </w:rPr>
        <w:t xml:space="preserve"> legislation are best—CP alone links to politics and </w:t>
      </w:r>
      <w:r>
        <w:rPr>
          <w:b w:val="0"/>
          <w:bCs w:val="0"/>
          <w:u w:val="single"/>
        </w:rPr>
        <w:t>wrecks legitimacy</w:t>
      </w:r>
      <w:r>
        <w:rPr>
          <w:bCs w:val="0"/>
        </w:rPr>
        <w:t>—also causes inter-branch tension</w:t>
      </w:r>
    </w:p>
    <w:p w:rsidR="00E33B96" w:rsidRDefault="00E33B96" w:rsidP="00E33B96">
      <w:pPr>
        <w:rPr>
          <w:rStyle w:val="StyleStyleBold12pt"/>
        </w:rPr>
      </w:pPr>
      <w:proofErr w:type="spellStart"/>
      <w:r>
        <w:rPr>
          <w:rStyle w:val="StyleStyleBold12pt"/>
        </w:rPr>
        <w:t>Belco</w:t>
      </w:r>
      <w:proofErr w:type="spellEnd"/>
      <w:r>
        <w:rPr>
          <w:rStyle w:val="StyleStyleBold12pt"/>
        </w:rPr>
        <w:t xml:space="preserve"> and </w:t>
      </w:r>
      <w:proofErr w:type="spellStart"/>
      <w:r>
        <w:rPr>
          <w:rStyle w:val="StyleStyleBold12pt"/>
        </w:rPr>
        <w:t>Rottinghaus</w:t>
      </w:r>
      <w:proofErr w:type="spellEnd"/>
      <w:r>
        <w:rPr>
          <w:rStyle w:val="StyleStyleBold12pt"/>
        </w:rPr>
        <w:t>, 13</w:t>
      </w:r>
    </w:p>
    <w:p w:rsidR="00E33B96" w:rsidRDefault="00E33B96" w:rsidP="00E33B96">
      <w:r>
        <w:t xml:space="preserve">(Brandon </w:t>
      </w:r>
      <w:proofErr w:type="spellStart"/>
      <w:r>
        <w:t>Rottinghaus</w:t>
      </w:r>
      <w:proofErr w:type="spellEnd"/>
      <w:r>
        <w:t xml:space="preserve">, Senator Don Henderson Scholar, University of Houston, Department of Political Science. Michelle </w:t>
      </w:r>
      <w:proofErr w:type="spellStart"/>
      <w:r>
        <w:t>Belco</w:t>
      </w:r>
      <w:proofErr w:type="spellEnd"/>
      <w:r>
        <w:t xml:space="preserve">, University of Houston, Department of Political Science. “In Lieu of Legislation: Executive Unilateral Preemption or Support during the Legislative Process” Sage) </w:t>
      </w:r>
      <w:proofErr w:type="spellStart"/>
      <w:r>
        <w:t>Henge</w:t>
      </w:r>
      <w:proofErr w:type="spellEnd"/>
    </w:p>
    <w:p w:rsidR="00E33B96" w:rsidRDefault="00E33B96" w:rsidP="00E33B96">
      <w:pPr>
        <w:rPr>
          <w:sz w:val="16"/>
        </w:rPr>
      </w:pPr>
      <w:r>
        <w:rPr>
          <w:sz w:val="16"/>
        </w:rPr>
        <w:t xml:space="preserve">In exercising their executive power within the legislative arena, </w:t>
      </w:r>
      <w:r>
        <w:rPr>
          <w:rStyle w:val="StyleBoldUnderline"/>
        </w:rPr>
        <w:t>presidents generally pursue a</w:t>
      </w:r>
      <w:r>
        <w:rPr>
          <w:sz w:val="16"/>
        </w:rPr>
        <w:t xml:space="preserve"> “</w:t>
      </w:r>
      <w:r>
        <w:rPr>
          <w:rStyle w:val="StyleBoldUnderline"/>
        </w:rPr>
        <w:t>legislative presidency</w:t>
      </w:r>
      <w:r>
        <w:rPr>
          <w:sz w:val="16"/>
        </w:rPr>
        <w:t xml:space="preserve">” (Wayne 1978). </w:t>
      </w:r>
      <w:r>
        <w:rPr>
          <w:sz w:val="16"/>
          <w:szCs w:val="16"/>
        </w:rPr>
        <w:t xml:space="preserve">From the president’s perspective, this is a tenuous choice because </w:t>
      </w:r>
      <w:r>
        <w:rPr>
          <w:rStyle w:val="StyleBoldUnderline"/>
        </w:rPr>
        <w:t xml:space="preserve">the process of passing </w:t>
      </w:r>
      <w:r>
        <w:rPr>
          <w:rStyle w:val="StyleBoldUnderline"/>
          <w:highlight w:val="green"/>
        </w:rPr>
        <w:t>legislation</w:t>
      </w:r>
      <w:r>
        <w:rPr>
          <w:sz w:val="16"/>
          <w:szCs w:val="16"/>
        </w:rPr>
        <w:t xml:space="preserve"> is afflicted by collective action problems, an outlay of political capital, lengthy debates, and large transaction costs but </w:t>
      </w:r>
      <w:r>
        <w:rPr>
          <w:rStyle w:val="StyleBoldUnderline"/>
          <w:highlight w:val="green"/>
        </w:rPr>
        <w:t>provides certainty in achieving</w:t>
      </w:r>
      <w:r>
        <w:rPr>
          <w:rStyle w:val="StyleBoldUnderline"/>
        </w:rPr>
        <w:t xml:space="preserve"> a </w:t>
      </w:r>
      <w:r>
        <w:rPr>
          <w:rStyle w:val="StyleBoldUnderline"/>
          <w:highlight w:val="green"/>
        </w:rPr>
        <w:t>lasting policy</w:t>
      </w:r>
      <w:r>
        <w:rPr>
          <w:rStyle w:val="StyleBoldUnderline"/>
        </w:rPr>
        <w:t xml:space="preserve"> outcome</w:t>
      </w:r>
      <w:r>
        <w:rPr>
          <w:sz w:val="16"/>
        </w:rPr>
        <w:t xml:space="preserve"> (Moe and Howell 1999, 146). In an effort to improve their chances for success, </w:t>
      </w:r>
      <w:r>
        <w:rPr>
          <w:rStyle w:val="StyleBoldUnderline"/>
        </w:rPr>
        <w:t xml:space="preserve">a president may choose to enter the legislative arena using several means sanctioned by the Constitution or the strategic use of executive power: suggest an agenda item to Congress </w:t>
      </w:r>
      <w:r>
        <w:rPr>
          <w:sz w:val="16"/>
        </w:rPr>
        <w:t xml:space="preserve">as outlined by Article II, Section 1 of the Constitution </w:t>
      </w:r>
      <w:r>
        <w:rPr>
          <w:rStyle w:val="StyleBoldUnderline"/>
        </w:rPr>
        <w:t xml:space="preserve">issue an executive statement of administrative procedure </w:t>
      </w:r>
      <w:r>
        <w:rPr>
          <w:sz w:val="16"/>
        </w:rPr>
        <w:t xml:space="preserve">(Rice 2012); </w:t>
      </w:r>
      <w:r>
        <w:rPr>
          <w:rStyle w:val="StyleBoldUnderline"/>
        </w:rPr>
        <w:t>and issue a veto threat</w:t>
      </w:r>
      <w:r>
        <w:rPr>
          <w:sz w:val="16"/>
        </w:rPr>
        <w:t xml:space="preserve"> in advance of a veto (</w:t>
      </w:r>
      <w:proofErr w:type="spellStart"/>
      <w:r>
        <w:rPr>
          <w:sz w:val="16"/>
        </w:rPr>
        <w:t>Deen</w:t>
      </w:r>
      <w:proofErr w:type="spellEnd"/>
      <w:r>
        <w:rPr>
          <w:sz w:val="16"/>
        </w:rPr>
        <w:t xml:space="preserve"> and Arnold 2002) and the use of the veto (Cameron 2000, 28). Each of </w:t>
      </w:r>
      <w:r>
        <w:rPr>
          <w:rStyle w:val="StyleBoldUnderline"/>
        </w:rPr>
        <w:t>these tools provides the executive with some strategic participation in the legislative process. Beyond the conventionally proscribed techniques for the president’s legislative functions, presidents may also use</w:t>
      </w:r>
      <w:r>
        <w:rPr>
          <w:sz w:val="16"/>
        </w:rPr>
        <w:t xml:space="preserve"> direct or </w:t>
      </w:r>
      <w:r>
        <w:rPr>
          <w:rStyle w:val="StyleBoldUnderline"/>
        </w:rPr>
        <w:t>unilateral action as a means of improving their success</w:t>
      </w:r>
      <w:r>
        <w:rPr>
          <w:sz w:val="16"/>
        </w:rPr>
        <w:t xml:space="preserve"> in implementing their policy agenda outside the legislative arena (Cooper 2002; Mayer 2001; </w:t>
      </w:r>
      <w:proofErr w:type="spellStart"/>
      <w:r>
        <w:rPr>
          <w:sz w:val="16"/>
        </w:rPr>
        <w:t>Warber</w:t>
      </w:r>
      <w:proofErr w:type="spellEnd"/>
      <w:r>
        <w:rPr>
          <w:sz w:val="16"/>
        </w:rPr>
        <w:t xml:space="preserve"> 2006). Direct action is strategically useful for presidents when faced with a legislative arena that forces them to share political powers (Howell 2003, 2005; Mayer 2001; Moe and Howell 1999). </w:t>
      </w:r>
      <w:r>
        <w:rPr>
          <w:rStyle w:val="StyleBoldUnderline"/>
        </w:rPr>
        <w:t>The process of issuing unilateral orders is generally described as an alternative to pursuing legislation</w:t>
      </w:r>
      <w:r>
        <w:rPr>
          <w:sz w:val="16"/>
        </w:rPr>
        <w:t xml:space="preserve"> by bargaining with Congress (Howell 2003; Moe and Howell 1999). This approach enables the executive to “act quickly and with flexibility in responding to problems and changing political, economic and social circumstances as they arise” (Moe and Howell 1999, 138). </w:t>
      </w:r>
      <w:r>
        <w:rPr>
          <w:rStyle w:val="StyleBoldUnderline"/>
          <w:highlight w:val="green"/>
        </w:rPr>
        <w:t>This unilateral approach</w:t>
      </w:r>
      <w:r>
        <w:rPr>
          <w:sz w:val="16"/>
        </w:rPr>
        <w:t xml:space="preserve">, however, </w:t>
      </w:r>
      <w:r>
        <w:rPr>
          <w:rStyle w:val="StyleBoldUnderline"/>
          <w:highlight w:val="green"/>
        </w:rPr>
        <w:t>is not always independent of the legislative process</w:t>
      </w:r>
      <w:r>
        <w:rPr>
          <w:sz w:val="16"/>
        </w:rPr>
        <w:t xml:space="preserve">. As Jones (2005, 253) argues, Efforts to comprehend presidential power in lawmaking require study of congressional power even if the president acts “with the stroke of a pen” as when issuing executive orders. Those who are separated must agree or acquiesce if there is to be law. </w:t>
      </w:r>
      <w:proofErr w:type="spellStart"/>
      <w:r>
        <w:rPr>
          <w:sz w:val="16"/>
        </w:rPr>
        <w:t>Neustadt</w:t>
      </w:r>
      <w:proofErr w:type="spellEnd"/>
      <w:r>
        <w:rPr>
          <w:sz w:val="16"/>
        </w:rPr>
        <w:t xml:space="preserve"> ([1960] 1990, x) suggests that </w:t>
      </w:r>
      <w:r>
        <w:rPr>
          <w:rStyle w:val="StyleBoldUnderline"/>
        </w:rPr>
        <w:t>presidents are “dependent on consent from other sharers” in government, especially Congress, because “he must bargain with them, buttressing his share with his resources in their eyes of personal reputation</w:t>
      </w:r>
      <w:r>
        <w:rPr>
          <w:sz w:val="16"/>
        </w:rPr>
        <w:t xml:space="preserve"> and of public standing.” </w:t>
      </w:r>
      <w:r>
        <w:rPr>
          <w:rStyle w:val="StyleBoldUnderline"/>
        </w:rPr>
        <w:t>If unilateral orders can be used as a bargaining tool</w:t>
      </w:r>
      <w:r>
        <w:rPr>
          <w:sz w:val="16"/>
        </w:rPr>
        <w:t xml:space="preserve"> in the legislative process, </w:t>
      </w:r>
      <w:r>
        <w:rPr>
          <w:rStyle w:val="StyleBoldUnderline"/>
        </w:rPr>
        <w:t xml:space="preserve">when presidents issue a unilateral order during the legislative process, under what conditions does that order preempt or support proposed legislation? </w:t>
      </w:r>
      <w:r>
        <w:rPr>
          <w:sz w:val="16"/>
        </w:rPr>
        <w:t xml:space="preserve">Using an original data set of unilateral orders (executive orders and proclamations) from Presidents Ford through George W. Bush (93rd to 110th Congresses), we analyze when and how presidents unilaterally preempt or support proposed legislation. Although the literature suggests that presidential strategies of bargaining or using unilateral actions are opposed to one another, our approach unites </w:t>
      </w:r>
      <w:proofErr w:type="spellStart"/>
      <w:r>
        <w:rPr>
          <w:sz w:val="16"/>
        </w:rPr>
        <w:t>Neustadt’s</w:t>
      </w:r>
      <w:proofErr w:type="spellEnd"/>
      <w:r>
        <w:rPr>
          <w:sz w:val="16"/>
        </w:rPr>
        <w:t xml:space="preserve"> “power stakes” (how presidential resources </w:t>
      </w:r>
      <w:r>
        <w:rPr>
          <w:sz w:val="16"/>
        </w:rPr>
        <w:lastRenderedPageBreak/>
        <w:t xml:space="preserve">influence bargaining) with theories of direct presidential action. We argue that </w:t>
      </w:r>
      <w:r>
        <w:rPr>
          <w:rStyle w:val="StyleBoldUnderline"/>
        </w:rPr>
        <w:t>the president will act using a unilateral order during the legislative process to preserve a policy trajectory in Congress</w:t>
      </w:r>
      <w:r>
        <w:rPr>
          <w:sz w:val="16"/>
        </w:rPr>
        <w:t xml:space="preserve"> favorable to the executive or to shift policy closer to his ideal point. Our theory suggests flexibility in a president’s use of unilateral orders in the legislative arena: sometimes to halt the legislative process, sometimes to foster it, depending on the institutional context. We argue that </w:t>
      </w:r>
      <w:r>
        <w:rPr>
          <w:rStyle w:val="StyleBoldUnderline"/>
        </w:rPr>
        <w:t>unilateral orders are used while negotiating in the legislative process</w:t>
      </w:r>
      <w:r>
        <w:rPr>
          <w:sz w:val="16"/>
        </w:rPr>
        <w:t xml:space="preserve">. This notion expands the conceptual study of the executive’s use of unilateral power to the legislative arena, a linkage yet unexplored. In doing so, </w:t>
      </w:r>
      <w:r>
        <w:rPr>
          <w:rStyle w:val="StyleBoldUnderline"/>
        </w:rPr>
        <w:t>we seek to develop a better understanding of shared</w:t>
      </w:r>
      <w:r>
        <w:rPr>
          <w:sz w:val="16"/>
        </w:rPr>
        <w:t xml:space="preserve"> rather than separate </w:t>
      </w:r>
      <w:r>
        <w:rPr>
          <w:rStyle w:val="StyleBoldUnderline"/>
        </w:rPr>
        <w:t>powers</w:t>
      </w:r>
      <w:r>
        <w:rPr>
          <w:sz w:val="16"/>
        </w:rPr>
        <w:t xml:space="preserve"> in the context of executive–</w:t>
      </w:r>
      <w:r>
        <w:rPr>
          <w:rStyle w:val="StyleBoldUnderline"/>
        </w:rPr>
        <w:t>legislative relations where unilateral orders can be used to augment the legislative process</w:t>
      </w:r>
      <w:r>
        <w:rPr>
          <w:sz w:val="16"/>
        </w:rPr>
        <w:t xml:space="preserve">. Presidents and Unilateral Action in the Legislative Arena </w:t>
      </w:r>
      <w:r>
        <w:rPr>
          <w:rStyle w:val="StyleBoldUnderline"/>
        </w:rPr>
        <w:t>When considering</w:t>
      </w:r>
      <w:r>
        <w:rPr>
          <w:sz w:val="16"/>
        </w:rPr>
        <w:t xml:space="preserve"> whether to issue </w:t>
      </w:r>
      <w:r>
        <w:rPr>
          <w:rStyle w:val="StyleBoldUnderline"/>
        </w:rPr>
        <w:t>a unilateral order, presidents face an integrated cost–benefit trade-off</w:t>
      </w:r>
      <w:r>
        <w:rPr>
          <w:sz w:val="16"/>
        </w:rPr>
        <w:t xml:space="preserve">, especially </w:t>
      </w:r>
      <w:r>
        <w:rPr>
          <w:rStyle w:val="StyleBoldUnderline"/>
        </w:rPr>
        <w:t>with respect to the legislative makeup of Congress and the possible intervention of the judiciary</w:t>
      </w:r>
      <w:r>
        <w:rPr>
          <w:sz w:val="16"/>
        </w:rPr>
        <w:t xml:space="preserve"> (Moe and Howell 1999). The executive must weigh the costs and benefits of legislation against the costs and benefits of unilateral action. </w:t>
      </w:r>
      <w:proofErr w:type="spellStart"/>
      <w:r>
        <w:rPr>
          <w:sz w:val="16"/>
        </w:rPr>
        <w:t>Deering</w:t>
      </w:r>
      <w:proofErr w:type="spellEnd"/>
      <w:r>
        <w:rPr>
          <w:sz w:val="16"/>
        </w:rPr>
        <w:t xml:space="preserve"> and </w:t>
      </w:r>
      <w:proofErr w:type="spellStart"/>
      <w:r>
        <w:rPr>
          <w:sz w:val="16"/>
        </w:rPr>
        <w:t>Maltzman</w:t>
      </w:r>
      <w:proofErr w:type="spellEnd"/>
      <w:r>
        <w:rPr>
          <w:sz w:val="16"/>
        </w:rPr>
        <w:t xml:space="preserve"> (1999, 770) argue that “a president’s willingness to issue an executive order depends upon both his positive power to get legislation enacted by Congress and his negative power to stop legislation overturning such an order.” </w:t>
      </w:r>
      <w:r>
        <w:rPr>
          <w:rStyle w:val="StyleBoldUnderline"/>
          <w:highlight w:val="green"/>
        </w:rPr>
        <w:t>Invoking unilateral powers to circumvent legislation</w:t>
      </w:r>
      <w:r>
        <w:rPr>
          <w:rStyle w:val="StyleBoldUnderline"/>
        </w:rPr>
        <w:t xml:space="preserve"> specifically </w:t>
      </w:r>
      <w:r>
        <w:rPr>
          <w:rStyle w:val="StyleBoldUnderline"/>
          <w:highlight w:val="green"/>
        </w:rPr>
        <w:t>involves</w:t>
      </w:r>
      <w:r>
        <w:rPr>
          <w:rStyle w:val="StyleBoldUnderline"/>
        </w:rPr>
        <w:t xml:space="preserve"> </w:t>
      </w:r>
      <w:r>
        <w:rPr>
          <w:sz w:val="16"/>
        </w:rPr>
        <w:t xml:space="preserve">weighing the cost of </w:t>
      </w:r>
      <w:r>
        <w:rPr>
          <w:rStyle w:val="Emphasis"/>
          <w:highlight w:val="green"/>
        </w:rPr>
        <w:t xml:space="preserve">angering </w:t>
      </w:r>
      <w:r>
        <w:rPr>
          <w:rStyle w:val="Emphasis"/>
        </w:rPr>
        <w:t xml:space="preserve">a recalcitrant </w:t>
      </w:r>
      <w:r>
        <w:rPr>
          <w:rStyle w:val="Emphasis"/>
          <w:highlight w:val="green"/>
        </w:rPr>
        <w:t>Congress</w:t>
      </w:r>
      <w:r>
        <w:rPr>
          <w:sz w:val="16"/>
        </w:rPr>
        <w:t xml:space="preserve"> with the benefits of acting with dispatch. As Mayer (2009, 439) suggests, </w:t>
      </w:r>
      <w:r>
        <w:rPr>
          <w:rStyle w:val="StyleBoldUnderline"/>
        </w:rPr>
        <w:t>presidents prefer legislation as a means to achieve policy goals but may opt for unilateral action as their “second-best” option</w:t>
      </w:r>
      <w:r>
        <w:rPr>
          <w:sz w:val="16"/>
        </w:rPr>
        <w:t xml:space="preserve"> when they face strong Congressional opposition. Such a complicated decision is not strictly combative nor is it totally cooperative— there is variation depending on the president’s authority to act, the political environment and the institutional arrangements. </w:t>
      </w:r>
      <w:r>
        <w:rPr>
          <w:rStyle w:val="StyleBoldUnderline"/>
          <w:highlight w:val="green"/>
        </w:rPr>
        <w:t xml:space="preserve">Presidents may use unilateral orders to set the political agenda </w:t>
      </w:r>
      <w:r>
        <w:rPr>
          <w:rStyle w:val="StyleBoldUnderline"/>
        </w:rPr>
        <w:t xml:space="preserve">of the nation </w:t>
      </w:r>
      <w:r>
        <w:rPr>
          <w:rStyle w:val="StyleBoldUnderline"/>
          <w:highlight w:val="green"/>
        </w:rPr>
        <w:t>without</w:t>
      </w:r>
      <w:r>
        <w:rPr>
          <w:rStyle w:val="StyleBoldUnderline"/>
        </w:rPr>
        <w:t xml:space="preserve"> input from</w:t>
      </w:r>
      <w:r>
        <w:rPr>
          <w:sz w:val="16"/>
        </w:rPr>
        <w:t xml:space="preserve"> members of </w:t>
      </w:r>
      <w:r>
        <w:rPr>
          <w:rStyle w:val="StyleBoldUnderline"/>
          <w:highlight w:val="green"/>
        </w:rPr>
        <w:t>Congress</w:t>
      </w:r>
      <w:r>
        <w:rPr>
          <w:sz w:val="16"/>
        </w:rPr>
        <w:t xml:space="preserve"> (Fine and </w:t>
      </w:r>
      <w:proofErr w:type="spellStart"/>
      <w:r>
        <w:rPr>
          <w:sz w:val="16"/>
        </w:rPr>
        <w:t>Warber</w:t>
      </w:r>
      <w:proofErr w:type="spellEnd"/>
      <w:r>
        <w:rPr>
          <w:sz w:val="16"/>
        </w:rPr>
        <w:t xml:space="preserve"> 2012); </w:t>
      </w:r>
      <w:r>
        <w:rPr>
          <w:rStyle w:val="StyleBoldUnderline"/>
        </w:rPr>
        <w:t xml:space="preserve">however, </w:t>
      </w:r>
      <w:r>
        <w:rPr>
          <w:rStyle w:val="StyleBoldUnderline"/>
          <w:highlight w:val="green"/>
        </w:rPr>
        <w:t>this runs the risk of circumventing the negotiating process</w:t>
      </w:r>
      <w:r>
        <w:rPr>
          <w:rStyle w:val="StyleBoldUnderline"/>
        </w:rPr>
        <w:t xml:space="preserve"> with members of Congress with whom the president must later bargain</w:t>
      </w:r>
      <w:r>
        <w:rPr>
          <w:sz w:val="16"/>
        </w:rPr>
        <w:t xml:space="preserve">. </w:t>
      </w:r>
      <w:proofErr w:type="spellStart"/>
      <w:r>
        <w:rPr>
          <w:sz w:val="16"/>
        </w:rPr>
        <w:t>Neustadt</w:t>
      </w:r>
      <w:proofErr w:type="spellEnd"/>
      <w:r>
        <w:rPr>
          <w:sz w:val="16"/>
        </w:rPr>
        <w:t xml:space="preserve"> ([1960] 1990) warns directly of this problem when he counsels that presidents should prefer to bargain with Congress (see Mayer 2009, 428). Yet, a president’s short-term interest in pursuing successful policy outcomes may outweigh his desire to work with Congress on a mutually agreeable political outcome (Krause and </w:t>
      </w:r>
      <w:proofErr w:type="spellStart"/>
      <w:r>
        <w:rPr>
          <w:sz w:val="16"/>
        </w:rPr>
        <w:t>Melusky</w:t>
      </w:r>
      <w:proofErr w:type="spellEnd"/>
      <w:r>
        <w:rPr>
          <w:sz w:val="16"/>
        </w:rPr>
        <w:t xml:space="preserve"> 2012), especially if Congress and the president are at loggerheads over legislation. </w:t>
      </w:r>
      <w:r>
        <w:rPr>
          <w:rStyle w:val="StyleBoldUnderline"/>
        </w:rPr>
        <w:t>Presidents may disagree with the ideological or political direction of legislation and issue a preemptive order</w:t>
      </w:r>
      <w:r>
        <w:rPr>
          <w:sz w:val="16"/>
        </w:rPr>
        <w:t xml:space="preserve"> as an alternative to Congressional action. </w:t>
      </w:r>
      <w:r>
        <w:rPr>
          <w:rStyle w:val="StyleBoldUnderline"/>
        </w:rPr>
        <w:t>This</w:t>
      </w:r>
      <w:r>
        <w:rPr>
          <w:sz w:val="16"/>
        </w:rPr>
        <w:t xml:space="preserve"> too </w:t>
      </w:r>
      <w:r>
        <w:rPr>
          <w:rStyle w:val="StyleBoldUnderline"/>
        </w:rPr>
        <w:t>runs the risk of angering Congress who may choose to respond with additional legislation</w:t>
      </w:r>
      <w:r>
        <w:rPr>
          <w:sz w:val="16"/>
        </w:rPr>
        <w:t xml:space="preserve"> (Howell 2003) </w:t>
      </w:r>
      <w:r>
        <w:rPr>
          <w:rStyle w:val="StyleBoldUnderline"/>
        </w:rPr>
        <w:t>or otherwise revoke the order by statute</w:t>
      </w:r>
      <w:r>
        <w:rPr>
          <w:sz w:val="16"/>
        </w:rPr>
        <w:t xml:space="preserve">. However, invoking a unilateral order during the legislative process may be a way of gaining participation of members by addressing topics already on the Congressional agenda. </w:t>
      </w:r>
      <w:r>
        <w:rPr>
          <w:rStyle w:val="StyleBoldUnderline"/>
          <w:highlight w:val="green"/>
        </w:rPr>
        <w:t>Consultation</w:t>
      </w:r>
      <w:r>
        <w:rPr>
          <w:rStyle w:val="StyleBoldUnderline"/>
        </w:rPr>
        <w:t xml:space="preserve"> with Congress </w:t>
      </w:r>
      <w:r>
        <w:rPr>
          <w:rStyle w:val="StyleBoldUnderline"/>
          <w:highlight w:val="green"/>
        </w:rPr>
        <w:t xml:space="preserve">is </w:t>
      </w:r>
      <w:r>
        <w:rPr>
          <w:rStyle w:val="StyleBoldUnderline"/>
        </w:rPr>
        <w:t xml:space="preserve">especially </w:t>
      </w:r>
      <w:r>
        <w:rPr>
          <w:rStyle w:val="StyleBoldUnderline"/>
          <w:highlight w:val="green"/>
        </w:rPr>
        <w:t xml:space="preserve">likely when the president’s objective is to change the </w:t>
      </w:r>
      <w:r>
        <w:rPr>
          <w:rStyle w:val="StyleBoldUnderline"/>
        </w:rPr>
        <w:t xml:space="preserve">agreed-upon </w:t>
      </w:r>
      <w:r>
        <w:rPr>
          <w:rStyle w:val="StyleBoldUnderline"/>
          <w:highlight w:val="green"/>
        </w:rPr>
        <w:t>status quo</w:t>
      </w:r>
      <w:r>
        <w:rPr>
          <w:sz w:val="16"/>
        </w:rPr>
        <w:t xml:space="preserve"> (Moe and Howell 1999) </w:t>
      </w:r>
      <w:r>
        <w:rPr>
          <w:rStyle w:val="StyleBoldUnderline"/>
          <w:highlight w:val="green"/>
        </w:rPr>
        <w:t xml:space="preserve">by issuing an order </w:t>
      </w:r>
      <w:r>
        <w:rPr>
          <w:rStyle w:val="Emphasis"/>
          <w:highlight w:val="green"/>
        </w:rPr>
        <w:t>supporting proposed legislation</w:t>
      </w:r>
      <w:r>
        <w:rPr>
          <w:sz w:val="16"/>
        </w:rPr>
        <w:t xml:space="preserve">. Therefore, </w:t>
      </w:r>
      <w:r>
        <w:rPr>
          <w:rStyle w:val="StyleBoldUnderline"/>
          <w:highlight w:val="green"/>
        </w:rPr>
        <w:t>presidents</w:t>
      </w:r>
      <w:r>
        <w:rPr>
          <w:sz w:val="16"/>
        </w:rPr>
        <w:t xml:space="preserve">, in their desire to work with Congress, </w:t>
      </w:r>
      <w:r>
        <w:rPr>
          <w:rStyle w:val="StyleBoldUnderline"/>
          <w:highlight w:val="green"/>
        </w:rPr>
        <w:t>may issue a unilateral order to achieve a mutually agreeable policy solution</w:t>
      </w:r>
      <w:r>
        <w:rPr>
          <w:sz w:val="16"/>
        </w:rPr>
        <w:t xml:space="preserve">. </w:t>
      </w:r>
      <w:r>
        <w:rPr>
          <w:rStyle w:val="Emphasis"/>
          <w:highlight w:val="green"/>
        </w:rPr>
        <w:t>There is less cost here</w:t>
      </w:r>
      <w:r>
        <w:rPr>
          <w:rStyle w:val="StyleBoldUnderline"/>
        </w:rPr>
        <w:t xml:space="preserve"> to the president </w:t>
      </w:r>
      <w:r>
        <w:rPr>
          <w:rStyle w:val="StyleBoldUnderline"/>
          <w:highlight w:val="green"/>
        </w:rPr>
        <w:t>with respect to angering Congress</w:t>
      </w:r>
      <w:r>
        <w:rPr>
          <w:sz w:val="16"/>
        </w:rPr>
        <w:t xml:space="preserve"> as the president is “fast tracking” the proposed Congressional legislation into policy, especially if the president is executing the will of Congress through prearranged policy (Fisher 2007, 109; </w:t>
      </w:r>
      <w:proofErr w:type="spellStart"/>
      <w:r>
        <w:rPr>
          <w:sz w:val="16"/>
        </w:rPr>
        <w:t>Warber</w:t>
      </w:r>
      <w:proofErr w:type="spellEnd"/>
      <w:r>
        <w:rPr>
          <w:sz w:val="16"/>
        </w:rPr>
        <w:t xml:space="preserve"> 2006).</w:t>
      </w:r>
    </w:p>
    <w:p w:rsidR="00E33B96" w:rsidRDefault="00E33B96" w:rsidP="00E33B96">
      <w:pPr>
        <w:pStyle w:val="Heading4"/>
        <w:rPr>
          <w:szCs w:val="26"/>
        </w:rPr>
      </w:pPr>
      <w:r>
        <w:rPr>
          <w:b w:val="0"/>
          <w:bCs w:val="0"/>
          <w:szCs w:val="26"/>
        </w:rPr>
        <w:t>Inter-branch tension turns flex</w:t>
      </w:r>
    </w:p>
    <w:p w:rsidR="00E33B96" w:rsidRDefault="00E33B96" w:rsidP="00E33B96">
      <w:pPr>
        <w:rPr>
          <w:rFonts w:cstheme="minorHAnsi"/>
          <w:bCs/>
          <w:iCs/>
        </w:rPr>
      </w:pPr>
      <w:r>
        <w:rPr>
          <w:rStyle w:val="StyleStyleBold12pt"/>
          <w:szCs w:val="26"/>
        </w:rPr>
        <w:t>Jamison 1993</w:t>
      </w:r>
      <w:r>
        <w:rPr>
          <w:rFonts w:cstheme="minorHAnsi"/>
        </w:rPr>
        <w:t xml:space="preserve">, Deputy of Governmental Relations at CSIS, (Linda S., </w:t>
      </w:r>
      <w:r>
        <w:rPr>
          <w:rFonts w:cstheme="minorHAnsi"/>
          <w:iCs/>
        </w:rPr>
        <w:t>Executive-Legislative Relations after the Cold War</w:t>
      </w:r>
      <w:r>
        <w:rPr>
          <w:rFonts w:cstheme="minorHAnsi"/>
        </w:rPr>
        <w:t>, Washington Quarterly, Spring Vol. 16, No. 2; Page 189)</w:t>
      </w:r>
    </w:p>
    <w:p w:rsidR="00E33B96" w:rsidRDefault="00E33B96" w:rsidP="00E33B96">
      <w:pPr>
        <w:rPr>
          <w:rFonts w:cstheme="minorHAnsi"/>
          <w:sz w:val="16"/>
        </w:rPr>
      </w:pPr>
      <w:r>
        <w:rPr>
          <w:rFonts w:cstheme="minorHAnsi"/>
          <w:sz w:val="16"/>
        </w:rPr>
        <w:t xml:space="preserve">Indeed, </w:t>
      </w:r>
      <w:r>
        <w:rPr>
          <w:rStyle w:val="IntenseEmphasis"/>
          <w:rFonts w:cstheme="minorHAnsi"/>
        </w:rPr>
        <w:t xml:space="preserve">there are very few domestic issues that do not have strong international implications, and likewise there are numerous transnational issues in which all nations have a stake. </w:t>
      </w:r>
      <w:r>
        <w:rPr>
          <w:rStyle w:val="IntenseEmphasis"/>
          <w:rFonts w:cstheme="minorHAnsi"/>
          <w:highlight w:val="green"/>
        </w:rPr>
        <w:t>Environmental degradation, the proliferation of w</w:t>
      </w:r>
      <w:r>
        <w:rPr>
          <w:rStyle w:val="IntenseEmphasis"/>
          <w:rFonts w:cstheme="minorHAnsi"/>
        </w:rPr>
        <w:t xml:space="preserve">eapons of </w:t>
      </w:r>
      <w:r>
        <w:rPr>
          <w:rStyle w:val="IntenseEmphasis"/>
          <w:rFonts w:cstheme="minorHAnsi"/>
          <w:highlight w:val="green"/>
        </w:rPr>
        <w:t>m</w:t>
      </w:r>
      <w:r>
        <w:rPr>
          <w:rStyle w:val="IntenseEmphasis"/>
          <w:rFonts w:cstheme="minorHAnsi"/>
        </w:rPr>
        <w:t xml:space="preserve">ass </w:t>
      </w:r>
      <w:r>
        <w:rPr>
          <w:rStyle w:val="IntenseEmphasis"/>
          <w:rFonts w:cstheme="minorHAnsi"/>
          <w:highlight w:val="green"/>
        </w:rPr>
        <w:t>d</w:t>
      </w:r>
      <w:r>
        <w:rPr>
          <w:rStyle w:val="IntenseEmphasis"/>
          <w:rFonts w:cstheme="minorHAnsi"/>
        </w:rPr>
        <w:t xml:space="preserve">estruction, </w:t>
      </w:r>
      <w:r>
        <w:rPr>
          <w:rStyle w:val="IntenseEmphasis"/>
          <w:rFonts w:cstheme="minorHAnsi"/>
          <w:highlight w:val="green"/>
        </w:rPr>
        <w:t>population control</w:t>
      </w:r>
      <w:r>
        <w:rPr>
          <w:rStyle w:val="IntenseEmphasis"/>
          <w:rFonts w:cstheme="minorHAnsi"/>
        </w:rPr>
        <w:t xml:space="preserve">, migration, international </w:t>
      </w:r>
      <w:r>
        <w:rPr>
          <w:rStyle w:val="IntenseEmphasis"/>
          <w:rFonts w:cstheme="minorHAnsi"/>
          <w:highlight w:val="green"/>
        </w:rPr>
        <w:t xml:space="preserve">narcotics trafficking, the spread of AIDS, and the deterioration of the human condition </w:t>
      </w:r>
      <w:r>
        <w:rPr>
          <w:rStyle w:val="IntenseEmphasis"/>
          <w:rFonts w:cstheme="minorHAnsi"/>
        </w:rPr>
        <w:t xml:space="preserve">in the less developed world are circumstances affecting all corners of the globe. </w:t>
      </w:r>
      <w:r>
        <w:rPr>
          <w:rStyle w:val="IntenseEmphasis"/>
          <w:rFonts w:cstheme="minorHAnsi"/>
          <w:highlight w:val="green"/>
        </w:rPr>
        <w:t>Neither political isolation nor policy bifurcation is an option for the U</w:t>
      </w:r>
      <w:r>
        <w:rPr>
          <w:rStyle w:val="IntenseEmphasis"/>
          <w:rFonts w:cstheme="minorHAnsi"/>
        </w:rPr>
        <w:t xml:space="preserve">nited </w:t>
      </w:r>
      <w:r>
        <w:rPr>
          <w:rStyle w:val="IntenseEmphasis"/>
          <w:rFonts w:cstheme="minorHAnsi"/>
          <w:highlight w:val="green"/>
        </w:rPr>
        <w:t>S</w:t>
      </w:r>
      <w:r>
        <w:rPr>
          <w:rStyle w:val="IntenseEmphasis"/>
          <w:rFonts w:cstheme="minorHAnsi"/>
        </w:rPr>
        <w:t>tates. Global circumstances have drastically changed with the end of the Cold War and the political and policy conditions that sustained bipartisan consensus are not applicable to the post-war era. The formulation of a new foreign policy must be grounded in broad-based principles that reflect domestic economic, political, and social concerns while providing practical solutions to new situations</w:t>
      </w:r>
      <w:r>
        <w:rPr>
          <w:rFonts w:cstheme="minorHAnsi"/>
          <w:u w:val="thick"/>
        </w:rPr>
        <w:t xml:space="preserve"> </w:t>
      </w:r>
      <w:r>
        <w:rPr>
          <w:rFonts w:cstheme="minorHAnsi"/>
          <w:sz w:val="16"/>
        </w:rPr>
        <w:t xml:space="preserve">Toward a Cooperative U.S. Foreign Policy for the 1990s </w:t>
      </w:r>
      <w:r>
        <w:rPr>
          <w:rStyle w:val="IntenseEmphasis"/>
          <w:rFonts w:cstheme="minorHAnsi"/>
          <w:highlight w:val="green"/>
        </w:rPr>
        <w:t>If the federal government is to meet the new international policy challenges</w:t>
      </w:r>
      <w:r>
        <w:rPr>
          <w:rStyle w:val="IntenseEmphasis"/>
          <w:rFonts w:cstheme="minorHAnsi"/>
        </w:rPr>
        <w:t xml:space="preserve"> of the post-cold war era, institutional </w:t>
      </w:r>
      <w:r>
        <w:rPr>
          <w:rStyle w:val="IntenseEmphasis"/>
          <w:rFonts w:cstheme="minorHAnsi"/>
          <w:highlight w:val="green"/>
        </w:rPr>
        <w:t xml:space="preserve">dissension caused by </w:t>
      </w:r>
      <w:r>
        <w:rPr>
          <w:rStyle w:val="IntenseEmphasis"/>
          <w:rFonts w:cstheme="minorHAnsi"/>
        </w:rPr>
        <w:t xml:space="preserve">partisan competition and </w:t>
      </w:r>
      <w:r>
        <w:rPr>
          <w:rStyle w:val="IntenseEmphasis"/>
          <w:rFonts w:cstheme="minorHAnsi"/>
          <w:highlight w:val="green"/>
        </w:rPr>
        <w:t xml:space="preserve">executive-legislative friction must give way to a new way of business. Policy flexibility must be the watchword </w:t>
      </w:r>
      <w:r>
        <w:rPr>
          <w:rStyle w:val="IntenseEmphasis"/>
          <w:rFonts w:cstheme="minorHAnsi"/>
        </w:rPr>
        <w:t>of the 1990s in the foreign policy domain if the United States is to have any hope of securing its interests in the uncertain years ahead.</w:t>
      </w:r>
      <w:r>
        <w:rPr>
          <w:rFonts w:cstheme="minorHAnsi"/>
          <w:sz w:val="16"/>
        </w:rPr>
        <w:t xml:space="preserve"> One former policymaker, noting the historical tendency of the United States to make fixed "attachments," has argued that a changing world dictates policy flexibility, where practical solutions can be developed on principles of broad-based foreign policy objectives (Fulbright 1979). </w:t>
      </w:r>
      <w:r>
        <w:rPr>
          <w:rStyle w:val="IntenseEmphasis"/>
          <w:rFonts w:cstheme="minorHAnsi"/>
          <w:highlight w:val="green"/>
        </w:rPr>
        <w:t>Flexibility</w:t>
      </w:r>
      <w:r>
        <w:rPr>
          <w:rFonts w:cstheme="minorHAnsi"/>
          <w:sz w:val="16"/>
        </w:rPr>
        <w:t xml:space="preserve">, however, </w:t>
      </w:r>
      <w:r>
        <w:rPr>
          <w:rStyle w:val="IntenseEmphasis"/>
          <w:rFonts w:cstheme="minorHAnsi"/>
          <w:highlight w:val="green"/>
        </w:rPr>
        <w:t xml:space="preserve">will not be possible without </w:t>
      </w:r>
      <w:proofErr w:type="spellStart"/>
      <w:r>
        <w:rPr>
          <w:rStyle w:val="IntenseEmphasis"/>
          <w:rFonts w:cstheme="minorHAnsi"/>
          <w:highlight w:val="green"/>
        </w:rPr>
        <w:t>interbranch</w:t>
      </w:r>
      <w:proofErr w:type="spellEnd"/>
      <w:r>
        <w:rPr>
          <w:rStyle w:val="IntenseEmphasis"/>
          <w:rFonts w:cstheme="minorHAnsi"/>
          <w:highlight w:val="green"/>
        </w:rPr>
        <w:t xml:space="preserve"> cooperation.</w:t>
      </w:r>
      <w:r>
        <w:rPr>
          <w:rFonts w:cstheme="minorHAnsi"/>
          <w:sz w:val="16"/>
        </w:rPr>
        <w:t xml:space="preserve"> The end of the Cold War and the new single-party control of the White House and Congress provide a unique opportunity to reestablish foreign policy cooperation. Reconfiguring post-cold war objectives requires comprehension of the remarkable transformations in world affairs and demands an intense political dialogue that goes beyond the executive branch (Mann 1990, 28-29).</w:t>
      </w:r>
    </w:p>
    <w:p w:rsidR="00E33B96" w:rsidRDefault="00E33B96" w:rsidP="00E33B96">
      <w:pPr>
        <w:rPr>
          <w:rFonts w:cstheme="minorHAnsi"/>
          <w:sz w:val="16"/>
        </w:rPr>
      </w:pPr>
    </w:p>
    <w:p w:rsidR="00E33B96" w:rsidRDefault="00E33B96" w:rsidP="00E33B96">
      <w:pPr>
        <w:rPr>
          <w:rFonts w:cstheme="minorHAnsi"/>
          <w:sz w:val="16"/>
        </w:rPr>
      </w:pPr>
    </w:p>
    <w:p w:rsidR="00E33B96" w:rsidRDefault="00E33B96" w:rsidP="00E33B96">
      <w:pPr>
        <w:pStyle w:val="Heading4"/>
      </w:pPr>
      <w:r>
        <w:t xml:space="preserve">No link: </w:t>
      </w:r>
      <w:proofErr w:type="spellStart"/>
      <w:r>
        <w:t>Dycus</w:t>
      </w:r>
      <w:proofErr w:type="spellEnd"/>
      <w:r>
        <w:t xml:space="preserve"> says the </w:t>
      </w:r>
      <w:proofErr w:type="spellStart"/>
      <w:r>
        <w:t>aff</w:t>
      </w:r>
      <w:proofErr w:type="spellEnd"/>
      <w:r>
        <w:t xml:space="preserve"> preserves executive control of OCO’s in emergency events</w:t>
      </w:r>
    </w:p>
    <w:p w:rsidR="00E33B96" w:rsidRDefault="00E33B96" w:rsidP="00E33B96"/>
    <w:p w:rsidR="00E33B96" w:rsidRDefault="00E33B96" w:rsidP="00E33B96">
      <w:pPr>
        <w:pStyle w:val="Heading4"/>
      </w:pPr>
      <w:r>
        <w:t>That solves flex</w:t>
      </w:r>
    </w:p>
    <w:p w:rsidR="00E33B96" w:rsidRPr="005E7885" w:rsidRDefault="00E33B96" w:rsidP="00E33B96">
      <w:proofErr w:type="spellStart"/>
      <w:r w:rsidRPr="005E7885">
        <w:rPr>
          <w:rStyle w:val="StyleStyleBold12pt"/>
        </w:rPr>
        <w:t>Daskal</w:t>
      </w:r>
      <w:proofErr w:type="spellEnd"/>
      <w:r w:rsidRPr="005E7885">
        <w:rPr>
          <w:rStyle w:val="StyleStyleBold12pt"/>
        </w:rPr>
        <w:t xml:space="preserve"> 2013</w:t>
      </w:r>
      <w:r w:rsidRPr="005E7885">
        <w:t xml:space="preserve">  (April 2013, Jennifer C., Adjunct Professor at Georgetown Law, University of Pennsylvania Law Review, “ARTICLE: THE GEOGRAPHY OF THE BATTLEFIELD: A FRAMEWORK FOR DETENTION AND TARGETING OUTSIDE THE "HOT" CONFLICT ZONE,” 161 U. Pa. L. Rev. 1165)</w:t>
      </w:r>
    </w:p>
    <w:p w:rsidR="00E33B96" w:rsidRDefault="00E33B96" w:rsidP="00E33B96"/>
    <w:p w:rsidR="00E33B96" w:rsidRDefault="00E33B96" w:rsidP="00E33B96">
      <w:r w:rsidRPr="005E7885">
        <w:rPr>
          <w:sz w:val="16"/>
        </w:rPr>
        <w:t xml:space="preserve">Conversely, </w:t>
      </w:r>
      <w:r w:rsidRPr="005E7885">
        <w:rPr>
          <w:rStyle w:val="StyleBoldUnderline"/>
          <w:highlight w:val="green"/>
        </w:rPr>
        <w:t xml:space="preserve">some object to the use of </w:t>
      </w:r>
      <w:r w:rsidRPr="005E7885">
        <w:rPr>
          <w:sz w:val="16"/>
        </w:rPr>
        <w:t xml:space="preserve">courts or court-like </w:t>
      </w:r>
      <w:r w:rsidRPr="005E7885">
        <w:rPr>
          <w:rStyle w:val="StyleBoldUnderline"/>
          <w:highlight w:val="green"/>
        </w:rPr>
        <w:t xml:space="preserve">review as </w:t>
      </w:r>
      <w:r w:rsidRPr="005E7885">
        <w:rPr>
          <w:rStyle w:val="Emphasis"/>
          <w:highlight w:val="green"/>
        </w:rPr>
        <w:t>stymying executive power</w:t>
      </w:r>
      <w:r w:rsidRPr="005E7885">
        <w:rPr>
          <w:rStyle w:val="StyleBoldUnderline"/>
          <w:highlight w:val="green"/>
        </w:rPr>
        <w:t xml:space="preserve"> in wartime</w:t>
      </w:r>
      <w:r w:rsidRPr="005E7885">
        <w:rPr>
          <w:rStyle w:val="StyleBoldUnderline"/>
        </w:rPr>
        <w:t>, and interfering with the President's</w:t>
      </w:r>
      <w:r w:rsidRPr="005E7885">
        <w:rPr>
          <w:sz w:val="16"/>
        </w:rPr>
        <w:t xml:space="preserve"> Article II </w:t>
      </w:r>
      <w:r w:rsidRPr="005E7885">
        <w:rPr>
          <w:rStyle w:val="StyleBoldUnderline"/>
        </w:rPr>
        <w:t>powers</w:t>
      </w:r>
      <w:r w:rsidRPr="005E7885">
        <w:rPr>
          <w:sz w:val="16"/>
        </w:rPr>
        <w:t xml:space="preserve">. n183 According to this view, it is dangerous - and potentially unconstitutional - to require the President's wartime targeting decisions to be subject to additional reviews. </w:t>
      </w:r>
      <w:r w:rsidRPr="005E7885">
        <w:rPr>
          <w:rStyle w:val="StyleBoldUnderline"/>
          <w:highlight w:val="green"/>
        </w:rPr>
        <w:t>These concerns</w:t>
      </w:r>
      <w:r w:rsidRPr="005E7885">
        <w:rPr>
          <w:sz w:val="16"/>
        </w:rPr>
        <w:t xml:space="preserve">, however, </w:t>
      </w:r>
      <w:r w:rsidRPr="005E7885">
        <w:rPr>
          <w:rStyle w:val="StyleBoldUnderline"/>
          <w:highlight w:val="green"/>
        </w:rPr>
        <w:t xml:space="preserve">can be dealt with through </w:t>
      </w:r>
      <w:r w:rsidRPr="005E7885">
        <w:rPr>
          <w:rStyle w:val="Emphasis"/>
          <w:highlight w:val="green"/>
        </w:rPr>
        <w:t>emergency authorization mechanisms</w:t>
      </w:r>
      <w:r w:rsidRPr="005E7885">
        <w:rPr>
          <w:sz w:val="16"/>
        </w:rPr>
        <w:t xml:space="preserve">, the possibility of a presidential override, and design details that protect against ex ante review of operational </w:t>
      </w:r>
      <w:proofErr w:type="spellStart"/>
      <w:r w:rsidRPr="005E7885">
        <w:rPr>
          <w:sz w:val="16"/>
        </w:rPr>
        <w:t>decisionmaking</w:t>
      </w:r>
      <w:proofErr w:type="spellEnd"/>
      <w:r w:rsidRPr="005E7885">
        <w:rPr>
          <w:sz w:val="16"/>
        </w:rPr>
        <w:t>.</w:t>
      </w:r>
    </w:p>
    <w:p w:rsidR="00E33B96" w:rsidRDefault="00E33B96" w:rsidP="00E33B96"/>
    <w:p w:rsidR="00E33B96" w:rsidRDefault="00E33B96" w:rsidP="00E33B96"/>
    <w:p w:rsidR="00E33B96" w:rsidRDefault="00E33B96" w:rsidP="00E33B96"/>
    <w:p w:rsidR="00E33B96" w:rsidRDefault="00E33B96" w:rsidP="00E33B96">
      <w:pPr>
        <w:pStyle w:val="Heading4"/>
      </w:pPr>
      <w:r>
        <w:t xml:space="preserve">Judicial oversight inevitably wrecks war powers, congressional restrictions is key to prevent that </w:t>
      </w:r>
    </w:p>
    <w:p w:rsidR="00E33B96" w:rsidRDefault="00E33B96" w:rsidP="00E33B96">
      <w:r>
        <w:t xml:space="preserve">Benjamin </w:t>
      </w:r>
      <w:proofErr w:type="spellStart"/>
      <w:r>
        <w:rPr>
          <w:rStyle w:val="StyleStyleBold12pt"/>
        </w:rPr>
        <w:t>Wittes</w:t>
      </w:r>
      <w:proofErr w:type="spellEnd"/>
      <w:r>
        <w:rPr>
          <w:rStyle w:val="StyleStyleBold12pt"/>
        </w:rPr>
        <w:t xml:space="preserve"> 8</w:t>
      </w:r>
      <w:r>
        <w:t xml:space="preserve">, Senior Fellow in Governance Studies at the Brookings Institution, co-founder and editor-in-chief of the </w:t>
      </w:r>
      <w:proofErr w:type="spellStart"/>
      <w:r>
        <w:t>Lawfare</w:t>
      </w:r>
      <w:proofErr w:type="spellEnd"/>
      <w:r>
        <w:t xml:space="preserve"> blog, member of the Hoover Institution’s Task Force on National Security Law, </w:t>
      </w:r>
      <w:r>
        <w:rPr>
          <w:u w:val="single"/>
        </w:rPr>
        <w:t>Law and the Long War: The Future of Justice in the Age of Terror</w:t>
      </w:r>
      <w:r>
        <w:t xml:space="preserve">, </w:t>
      </w:r>
      <w:proofErr w:type="spellStart"/>
      <w:r>
        <w:t>google</w:t>
      </w:r>
      <w:proofErr w:type="spellEnd"/>
      <w:r>
        <w:t xml:space="preserve"> books</w:t>
      </w:r>
    </w:p>
    <w:p w:rsidR="00E33B96" w:rsidRDefault="00E33B96" w:rsidP="00E33B96">
      <w:pPr>
        <w:rPr>
          <w:sz w:val="16"/>
        </w:rPr>
      </w:pPr>
      <w:r>
        <w:rPr>
          <w:sz w:val="16"/>
        </w:rPr>
        <w:t xml:space="preserve">What </w:t>
      </w:r>
      <w:r w:rsidRPr="000A1E14">
        <w:rPr>
          <w:rStyle w:val="StyleBoldUnderline"/>
          <w:highlight w:val="green"/>
        </w:rPr>
        <w:t xml:space="preserve">the </w:t>
      </w:r>
      <w:r>
        <w:rPr>
          <w:rStyle w:val="StyleBoldUnderline"/>
        </w:rPr>
        <w:t xml:space="preserve">Supreme </w:t>
      </w:r>
      <w:r w:rsidRPr="000A1E14">
        <w:rPr>
          <w:rStyle w:val="StyleBoldUnderline"/>
          <w:highlight w:val="green"/>
        </w:rPr>
        <w:t>Court</w:t>
      </w:r>
      <w:r w:rsidRPr="000A1E14">
        <w:rPr>
          <w:sz w:val="16"/>
          <w:highlight w:val="green"/>
        </w:rPr>
        <w:t xml:space="preserve"> </w:t>
      </w:r>
      <w:r>
        <w:rPr>
          <w:sz w:val="16"/>
        </w:rPr>
        <w:t xml:space="preserve">has done is carve itself a seat at the table. It </w:t>
      </w:r>
      <w:r w:rsidRPr="000A1E14">
        <w:rPr>
          <w:rStyle w:val="StyleBoldUnderline"/>
          <w:highlight w:val="green"/>
        </w:rPr>
        <w:t>has intimated</w:t>
      </w:r>
      <w:r>
        <w:rPr>
          <w:rStyle w:val="StyleBoldUnderline"/>
        </w:rPr>
        <w:t xml:space="preserve">, </w:t>
      </w:r>
      <w:r>
        <w:rPr>
          <w:rStyle w:val="Emphasis"/>
        </w:rPr>
        <w:t>without ever deciding</w:t>
      </w:r>
      <w:r>
        <w:rPr>
          <w:rStyle w:val="StyleBoldUnderline"/>
        </w:rPr>
        <w:t xml:space="preserve">, </w:t>
      </w:r>
      <w:r w:rsidRPr="000A1E14">
        <w:rPr>
          <w:rStyle w:val="StyleBoldUnderline"/>
          <w:highlight w:val="green"/>
        </w:rPr>
        <w:t xml:space="preserve">that a </w:t>
      </w:r>
      <w:r w:rsidRPr="000A1E14">
        <w:rPr>
          <w:rStyle w:val="Emphasis"/>
          <w:highlight w:val="green"/>
        </w:rPr>
        <w:t>constitutional basis</w:t>
      </w:r>
      <w:r w:rsidRPr="000A1E14">
        <w:rPr>
          <w:rStyle w:val="StyleBoldUnderline"/>
          <w:highlight w:val="green"/>
        </w:rPr>
        <w:t xml:space="preserve"> for </w:t>
      </w:r>
      <w:r>
        <w:rPr>
          <w:rStyle w:val="StyleBoldUnderline"/>
        </w:rPr>
        <w:t xml:space="preserve">its </w:t>
      </w:r>
      <w:r w:rsidRPr="000A1E14">
        <w:rPr>
          <w:rStyle w:val="StyleBoldUnderline"/>
          <w:highlight w:val="green"/>
        </w:rPr>
        <w:t>actions exists—</w:t>
      </w:r>
      <w:r>
        <w:t>in addition to the statutory bases on</w:t>
      </w:r>
      <w:r>
        <w:rPr>
          <w:rStyle w:val="StyleBoldUnderline"/>
        </w:rPr>
        <w:t xml:space="preserve"> which it decided the cases</w:t>
      </w:r>
      <w:r>
        <w:rPr>
          <w:sz w:val="16"/>
        </w:rPr>
        <w:t>—</w:t>
      </w:r>
      <w:r>
        <w:rPr>
          <w:rStyle w:val="StyleBoldUnderline"/>
        </w:rPr>
        <w:t>meaning that its authority</w:t>
      </w:r>
      <w:r>
        <w:rPr>
          <w:sz w:val="16"/>
        </w:rPr>
        <w:t xml:space="preserve"> over overseas detentions </w:t>
      </w:r>
      <w:r>
        <w:rPr>
          <w:rStyle w:val="StyleBoldUnderline"/>
        </w:rPr>
        <w:t>may be an inherent feature of judicial power, not a policy question on which the legislature</w:t>
      </w:r>
      <w:r>
        <w:rPr>
          <w:sz w:val="16"/>
        </w:rPr>
        <w:t xml:space="preserve"> and executive </w:t>
      </w:r>
      <w:r>
        <w:rPr>
          <w:rStyle w:val="StyleBoldUnderline"/>
        </w:rPr>
        <w:t>can work their will. Whether the votes exist on the court to go this extra step we will find out</w:t>
      </w:r>
      <w:r>
        <w:rPr>
          <w:sz w:val="16"/>
        </w:rPr>
        <w:t xml:space="preserve"> soon enough. </w:t>
      </w:r>
      <w:r>
        <w:rPr>
          <w:rStyle w:val="StyleBoldUnderline"/>
        </w:rPr>
        <w:t xml:space="preserve">But </w:t>
      </w:r>
      <w:r w:rsidRPr="000A1E14">
        <w:rPr>
          <w:rStyle w:val="Emphasis"/>
          <w:highlight w:val="green"/>
        </w:rPr>
        <w:t>the specter of a vastly different judicial posture</w:t>
      </w:r>
      <w:r w:rsidRPr="000A1E14">
        <w:rPr>
          <w:sz w:val="16"/>
          <w:highlight w:val="green"/>
        </w:rPr>
        <w:t xml:space="preserve"> </w:t>
      </w:r>
      <w:r>
        <w:rPr>
          <w:sz w:val="16"/>
        </w:rPr>
        <w:t xml:space="preserve">in this area now </w:t>
      </w:r>
      <w:r w:rsidRPr="000A1E14">
        <w:rPr>
          <w:rStyle w:val="Emphasis"/>
          <w:highlight w:val="green"/>
        </w:rPr>
        <w:t>haunts the executive</w:t>
      </w:r>
      <w:r w:rsidRPr="000A1E14">
        <w:rPr>
          <w:rStyle w:val="StyleBoldUnderline"/>
          <w:highlight w:val="green"/>
        </w:rPr>
        <w:t xml:space="preserve"> </w:t>
      </w:r>
      <w:r>
        <w:rPr>
          <w:rStyle w:val="StyleBoldUnderline"/>
        </w:rPr>
        <w:t xml:space="preserve">branch—one </w:t>
      </w:r>
      <w:r w:rsidRPr="000A1E14">
        <w:rPr>
          <w:rStyle w:val="StyleBoldUnderline"/>
          <w:highlight w:val="green"/>
        </w:rPr>
        <w:t xml:space="preserve">in which </w:t>
      </w:r>
      <w:r>
        <w:rPr>
          <w:rStyle w:val="StyleBoldUnderline"/>
        </w:rPr>
        <w:t xml:space="preserve">the </w:t>
      </w:r>
      <w:r w:rsidRPr="000A1E14">
        <w:rPr>
          <w:rStyle w:val="StyleBoldUnderline"/>
          <w:highlight w:val="green"/>
        </w:rPr>
        <w:t>justices</w:t>
      </w:r>
      <w:r>
        <w:rPr>
          <w:rStyle w:val="StyleBoldUnderline"/>
        </w:rPr>
        <w:t xml:space="preserve"> assert an </w:t>
      </w:r>
      <w:r w:rsidRPr="000A1E14">
        <w:rPr>
          <w:rStyle w:val="StyleBoldUnderline"/>
          <w:highlight w:val="green"/>
        </w:rPr>
        <w:t>inherent authority to review</w:t>
      </w:r>
      <w:r w:rsidRPr="000A1E14">
        <w:rPr>
          <w:sz w:val="16"/>
          <w:highlight w:val="green"/>
        </w:rPr>
        <w:t xml:space="preserve"> </w:t>
      </w:r>
      <w:r>
        <w:rPr>
          <w:sz w:val="16"/>
        </w:rPr>
        <w:t xml:space="preserve">executive </w:t>
      </w:r>
      <w:r>
        <w:rPr>
          <w:rStyle w:val="StyleBoldUnderline"/>
        </w:rPr>
        <w:t xml:space="preserve">detention and interrogation practices, divine rights to apply with that jurisdiction based on due process </w:t>
      </w:r>
      <w:r>
        <w:rPr>
          <w:sz w:val="16"/>
        </w:rPr>
        <w:t xml:space="preserve">and vaguely worded international humanitarian law principles not clearly implemented in U.S. law, </w:t>
      </w:r>
      <w:r>
        <w:rPr>
          <w:rStyle w:val="StyleBoldUnderline"/>
        </w:rPr>
        <w:t xml:space="preserve">and allow their own power to follow </w:t>
      </w:r>
      <w:r w:rsidRPr="000A1E14">
        <w:rPr>
          <w:rStyle w:val="StyleBoldUnderline"/>
          <w:highlight w:val="green"/>
        </w:rPr>
        <w:t>the military</w:t>
      </w:r>
      <w:r>
        <w:rPr>
          <w:rStyle w:val="StyleBoldUnderline"/>
        </w:rPr>
        <w:t>’s anywhere in the world. Such a posture would constitute an earthquake in the relationships among</w:t>
      </w:r>
      <w:r>
        <w:rPr>
          <w:sz w:val="16"/>
        </w:rPr>
        <w:t xml:space="preserve"> all three </w:t>
      </w:r>
      <w:r>
        <w:rPr>
          <w:rStyle w:val="StyleBoldUnderline"/>
        </w:rPr>
        <w:t xml:space="preserve">branches of government, and </w:t>
      </w:r>
      <w:r w:rsidRPr="000A1E14">
        <w:rPr>
          <w:rStyle w:val="StyleBoldUnderline"/>
          <w:highlight w:val="green"/>
        </w:rPr>
        <w:t>the doctrinal seeds</w:t>
      </w:r>
      <w:r w:rsidRPr="000A1E14">
        <w:rPr>
          <w:sz w:val="16"/>
          <w:highlight w:val="green"/>
        </w:rPr>
        <w:t xml:space="preserve"> </w:t>
      </w:r>
      <w:r>
        <w:rPr>
          <w:sz w:val="16"/>
        </w:rPr>
        <w:t xml:space="preserve">for it </w:t>
      </w:r>
      <w:r w:rsidRPr="000A1E14">
        <w:rPr>
          <w:rStyle w:val="StyleBoldUnderline"/>
          <w:highlight w:val="green"/>
        </w:rPr>
        <w:t>have</w:t>
      </w:r>
      <w:r>
        <w:rPr>
          <w:rStyle w:val="StyleBoldUnderline"/>
        </w:rPr>
        <w:t xml:space="preserve"> all </w:t>
      </w:r>
      <w:r w:rsidRPr="000A1E14">
        <w:rPr>
          <w:rStyle w:val="StyleBoldUnderline"/>
          <w:highlight w:val="green"/>
        </w:rPr>
        <w:t>been planted</w:t>
      </w:r>
      <w:r>
        <w:rPr>
          <w:rStyle w:val="StyleBoldUnderline"/>
        </w:rPr>
        <w:t xml:space="preserve">. </w:t>
      </w:r>
      <w:r w:rsidRPr="000A1E14">
        <w:rPr>
          <w:rStyle w:val="StyleBoldUnderline"/>
          <w:highlight w:val="green"/>
        </w:rPr>
        <w:t xml:space="preserve">Whether they </w:t>
      </w:r>
      <w:r>
        <w:rPr>
          <w:rStyle w:val="StyleBoldUnderline"/>
        </w:rPr>
        <w:t xml:space="preserve">ultimately </w:t>
      </w:r>
      <w:r w:rsidRPr="000A1E14">
        <w:rPr>
          <w:rStyle w:val="StyleBoldUnderline"/>
          <w:highlight w:val="green"/>
        </w:rPr>
        <w:t>take root depends on</w:t>
      </w:r>
      <w:r w:rsidRPr="000A1E14">
        <w:rPr>
          <w:sz w:val="16"/>
          <w:highlight w:val="green"/>
        </w:rPr>
        <w:t xml:space="preserve"> </w:t>
      </w:r>
      <w:r>
        <w:rPr>
          <w:sz w:val="16"/>
        </w:rPr>
        <w:t xml:space="preserve">factors extrinsic to the war on terror—particularly the future composition of a Supreme Court now closely divided on these questions. It </w:t>
      </w:r>
      <w:r>
        <w:rPr>
          <w:rStyle w:val="StyleBoldUnderline"/>
        </w:rPr>
        <w:t>will</w:t>
      </w:r>
      <w:r>
        <w:rPr>
          <w:sz w:val="16"/>
        </w:rPr>
        <w:t xml:space="preserve"> also </w:t>
      </w:r>
      <w:r>
        <w:rPr>
          <w:rStyle w:val="StyleBoldUnderline"/>
        </w:rPr>
        <w:t xml:space="preserve">pivot on the manner in which </w:t>
      </w:r>
      <w:r w:rsidRPr="000A1E14">
        <w:rPr>
          <w:rStyle w:val="StyleBoldUnderline"/>
          <w:highlight w:val="green"/>
        </w:rPr>
        <w:t>the political branches</w:t>
      </w:r>
      <w:r>
        <w:rPr>
          <w:rStyle w:val="StyleBoldUnderline"/>
        </w:rPr>
        <w:t xml:space="preserve"> posture the legal foundations of the war in the future</w:t>
      </w:r>
      <w:r>
        <w:rPr>
          <w:sz w:val="16"/>
        </w:rPr>
        <w:t xml:space="preserve">. </w:t>
      </w:r>
      <w:r w:rsidRPr="000A1E14">
        <w:rPr>
          <w:rStyle w:val="StyleBoldUnderline"/>
          <w:highlight w:val="green"/>
        </w:rPr>
        <w:t xml:space="preserve">Building a </w:t>
      </w:r>
      <w:r w:rsidRPr="000A1E14">
        <w:rPr>
          <w:rStyle w:val="Emphasis"/>
          <w:highlight w:val="green"/>
        </w:rPr>
        <w:t>strong legislative architecture</w:t>
      </w:r>
      <w:r w:rsidRPr="000A1E14">
        <w:rPr>
          <w:rStyle w:val="StyleBoldUnderline"/>
          <w:highlight w:val="green"/>
        </w:rPr>
        <w:t xml:space="preserve"> now may be the </w:t>
      </w:r>
      <w:r w:rsidRPr="000A1E14">
        <w:rPr>
          <w:rStyle w:val="Emphasis"/>
          <w:highlight w:val="green"/>
        </w:rPr>
        <w:t>only way to avert a major</w:t>
      </w:r>
      <w:r w:rsidRPr="000A1E14">
        <w:rPr>
          <w:rStyle w:val="StyleBoldUnderline"/>
          <w:highlight w:val="green"/>
        </w:rPr>
        <w:t xml:space="preserve"> </w:t>
      </w:r>
      <w:r w:rsidRPr="000A1E14">
        <w:rPr>
          <w:rStyle w:val="Emphasis"/>
          <w:highlight w:val="green"/>
        </w:rPr>
        <w:t>expansion of judicial power over</w:t>
      </w:r>
      <w:r w:rsidRPr="000A1E14">
        <w:rPr>
          <w:rStyle w:val="StyleBoldUnderline"/>
          <w:highlight w:val="green"/>
        </w:rPr>
        <w:t xml:space="preserve"> </w:t>
      </w:r>
      <w:r>
        <w:rPr>
          <w:rStyle w:val="StyleBoldUnderline"/>
        </w:rPr>
        <w:t xml:space="preserve">foreign policy and </w:t>
      </w:r>
      <w:r w:rsidRPr="000A1E14">
        <w:rPr>
          <w:rStyle w:val="Emphasis"/>
          <w:highlight w:val="green"/>
        </w:rPr>
        <w:t>warfare</w:t>
      </w:r>
      <w:r>
        <w:rPr>
          <w:sz w:val="16"/>
        </w:rPr>
        <w:t>.</w:t>
      </w:r>
    </w:p>
    <w:p w:rsidR="00E33B96" w:rsidRDefault="00E33B96" w:rsidP="00E33B96"/>
    <w:p w:rsidR="00E33B96" w:rsidRDefault="00E33B96" w:rsidP="00E33B96">
      <w:pPr>
        <w:rPr>
          <w:rFonts w:cstheme="minorHAnsi"/>
          <w:sz w:val="16"/>
        </w:rPr>
      </w:pPr>
    </w:p>
    <w:p w:rsidR="00E33B96" w:rsidRDefault="00E33B96" w:rsidP="00E33B96">
      <w:pPr>
        <w:pStyle w:val="Heading4"/>
      </w:pPr>
      <w:r>
        <w:rPr>
          <w:b w:val="0"/>
          <w:bCs w:val="0"/>
        </w:rPr>
        <w:t>No flex impact</w:t>
      </w:r>
    </w:p>
    <w:p w:rsidR="00E33B96" w:rsidRDefault="00E33B96" w:rsidP="00E33B96">
      <w:pPr>
        <w:rPr>
          <w:rStyle w:val="StyleStyleBold12pt"/>
        </w:rPr>
      </w:pPr>
      <w:proofErr w:type="spellStart"/>
      <w:r>
        <w:rPr>
          <w:rStyle w:val="StyleStyleBold12pt"/>
        </w:rPr>
        <w:t>Englehardt</w:t>
      </w:r>
      <w:proofErr w:type="spellEnd"/>
      <w:r>
        <w:rPr>
          <w:rStyle w:val="StyleStyleBold12pt"/>
        </w:rPr>
        <w:t xml:space="preserve"> 5</w:t>
      </w:r>
    </w:p>
    <w:p w:rsidR="00E33B96" w:rsidRDefault="00E33B96" w:rsidP="00E33B96">
      <w:pPr>
        <w:rPr>
          <w:sz w:val="16"/>
          <w:szCs w:val="16"/>
        </w:rPr>
      </w:pPr>
      <w:r>
        <w:rPr>
          <w:sz w:val="16"/>
          <w:szCs w:val="16"/>
        </w:rPr>
        <w:t xml:space="preserve">[Tom </w:t>
      </w:r>
      <w:proofErr w:type="spellStart"/>
      <w:r>
        <w:rPr>
          <w:sz w:val="16"/>
          <w:szCs w:val="16"/>
        </w:rPr>
        <w:t>Engelhardt</w:t>
      </w:r>
      <w:proofErr w:type="spellEnd"/>
      <w:r>
        <w:rPr>
          <w:sz w:val="16"/>
          <w:szCs w:val="16"/>
        </w:rPr>
        <w:t xml:space="preserve"> created and runs the Tomdispatch.com website, a project of The Nation Institute where he is a Fellow. Each spring he is a Teaching Fellow at the Graduate School of Journalism at the University of California, </w:t>
      </w:r>
      <w:proofErr w:type="spellStart"/>
      <w:r>
        <w:rPr>
          <w:sz w:val="16"/>
          <w:szCs w:val="16"/>
        </w:rPr>
        <w:t>Berkel</w:t>
      </w:r>
      <w:proofErr w:type="spellEnd"/>
      <w:r>
        <w:rPr>
          <w:sz w:val="16"/>
          <w:szCs w:val="16"/>
        </w:rPr>
        <w:t xml:space="preserve">. </w:t>
      </w:r>
      <w:hyperlink r:id="rId12" w:history="1">
        <w:r>
          <w:rPr>
            <w:rStyle w:val="Hyperlink"/>
            <w:sz w:val="16"/>
            <w:szCs w:val="16"/>
          </w:rPr>
          <w:t>http://www.tomdispatch.com/post/32668/</w:t>
        </w:r>
      </w:hyperlink>
      <w:r>
        <w:rPr>
          <w:sz w:val="16"/>
          <w:szCs w:val="16"/>
        </w:rPr>
        <w:t>]</w:t>
      </w:r>
    </w:p>
    <w:p w:rsidR="00E33B96" w:rsidRDefault="00E33B96" w:rsidP="00E33B96">
      <w:pPr>
        <w:rPr>
          <w:sz w:val="12"/>
        </w:rPr>
      </w:pPr>
      <w:r>
        <w:rPr>
          <w:sz w:val="14"/>
        </w:rPr>
        <w:t xml:space="preserve">Here it is worth reviewing the positions </w:t>
      </w:r>
      <w:proofErr w:type="spellStart"/>
      <w:r>
        <w:rPr>
          <w:sz w:val="14"/>
        </w:rPr>
        <w:t>Yoo</w:t>
      </w:r>
      <w:proofErr w:type="spellEnd"/>
      <w:r>
        <w:rPr>
          <w:sz w:val="14"/>
        </w:rPr>
        <w:t xml:space="preserve"> advocated while in the executive branch and since, and their consequences in the "war on terror</w:t>
      </w:r>
      <w:r>
        <w:rPr>
          <w:rStyle w:val="StyleBoldUnderline"/>
        </w:rPr>
        <w:t xml:space="preserve">." At every turn, </w:t>
      </w:r>
      <w:proofErr w:type="spellStart"/>
      <w:r>
        <w:rPr>
          <w:rStyle w:val="StyleBoldUnderline"/>
        </w:rPr>
        <w:t>Yoo</w:t>
      </w:r>
      <w:proofErr w:type="spellEnd"/>
      <w:r>
        <w:rPr>
          <w:rStyle w:val="StyleBoldUnderline"/>
        </w:rPr>
        <w:t xml:space="preserve"> has sought to exploit the "flexibility" he finds in the Constitution to advocate an approach to the "war on terror" in which legal limits are either interpreted away or rejected outright</w:t>
      </w:r>
      <w:r>
        <w:rPr>
          <w:sz w:val="14"/>
        </w:rPr>
        <w:t xml:space="preserve">. Just two weeks after the September 11 attacks, </w:t>
      </w:r>
      <w:proofErr w:type="spellStart"/>
      <w:r>
        <w:rPr>
          <w:sz w:val="14"/>
        </w:rPr>
        <w:t>Yoo</w:t>
      </w:r>
      <w:proofErr w:type="spellEnd"/>
      <w:r>
        <w:rPr>
          <w:sz w:val="14"/>
        </w:rPr>
        <w:t xml:space="preserve"> sent an </w:t>
      </w:r>
      <w:r>
        <w:rPr>
          <w:sz w:val="14"/>
        </w:rPr>
        <w:lastRenderedPageBreak/>
        <w:t xml:space="preserve">extensive memo to Tim </w:t>
      </w:r>
      <w:proofErr w:type="spellStart"/>
      <w:r>
        <w:rPr>
          <w:sz w:val="14"/>
        </w:rPr>
        <w:t>Flanigan</w:t>
      </w:r>
      <w:proofErr w:type="spellEnd"/>
      <w:r>
        <w:rPr>
          <w:sz w:val="14"/>
        </w:rPr>
        <w:t>, deputy White House counsel, arguing that the President had unilateral authority to use military force not only against the terrorists responsible for the September 11 attacks but against terrorists anywhere on the globe, with or without congressional authorization.</w:t>
      </w:r>
      <w:r>
        <w:rPr>
          <w:sz w:val="12"/>
        </w:rPr>
        <w:t>¶</w:t>
      </w:r>
      <w:r>
        <w:rPr>
          <w:sz w:val="14"/>
        </w:rPr>
        <w:t xml:space="preserve"> </w:t>
      </w:r>
      <w:proofErr w:type="spellStart"/>
      <w:r>
        <w:rPr>
          <w:sz w:val="14"/>
        </w:rPr>
        <w:t>Yoo</w:t>
      </w:r>
      <w:proofErr w:type="spellEnd"/>
      <w:r>
        <w:rPr>
          <w:sz w:val="14"/>
        </w:rPr>
        <w:t xml:space="preserve"> followed that opinion with a series of memos in January 2002 maintaining, against the strong objections of the State Department, that the Geneva Conventions should not be applied to any detainees captured in the conflict in Afghanistan. </w:t>
      </w:r>
      <w:proofErr w:type="spellStart"/>
      <w:r>
        <w:rPr>
          <w:sz w:val="14"/>
        </w:rPr>
        <w:t>Yoo</w:t>
      </w:r>
      <w:proofErr w:type="spellEnd"/>
      <w:r>
        <w:rPr>
          <w:sz w:val="14"/>
        </w:rPr>
        <w:t xml:space="preserve"> argued that the president could unilaterally suspend the conventions; that al-Qaeda was not party to the treaty; that Afghanistan was a "failed state" and therefore the president could ignore the fact that it had signed the conventions; and that the Taliban had failed to adhere to the requirements of the Geneva Conventions regarding the conduct of war and therefore deserved no protection. Nor, he argued, was the president bound by customary international law, which insists on humane treatment for all wartime detainees. Relying on </w:t>
      </w:r>
      <w:proofErr w:type="spellStart"/>
      <w:r>
        <w:rPr>
          <w:sz w:val="14"/>
        </w:rPr>
        <w:t>Yoo's</w:t>
      </w:r>
      <w:proofErr w:type="spellEnd"/>
      <w:r>
        <w:rPr>
          <w:sz w:val="14"/>
        </w:rPr>
        <w:t xml:space="preserve"> reasoning, the Bush administration claimed that it could capture and detain any person who the president said was a member or supporter of al-Qaeda or the Taliban, and could categorically deny all detainees the protections of the Geneva Conventions, including a hearing to permit them to challenge their status and restrictions on inhumane interrogation practices.</w:t>
      </w:r>
      <w:r>
        <w:rPr>
          <w:sz w:val="12"/>
        </w:rPr>
        <w:t>¶</w:t>
      </w:r>
      <w:r>
        <w:rPr>
          <w:sz w:val="14"/>
        </w:rPr>
        <w:t xml:space="preserve"> Echoing </w:t>
      </w:r>
      <w:proofErr w:type="spellStart"/>
      <w:r>
        <w:rPr>
          <w:sz w:val="14"/>
        </w:rPr>
        <w:t>Yoo</w:t>
      </w:r>
      <w:proofErr w:type="spellEnd"/>
      <w:r>
        <w:rPr>
          <w:sz w:val="14"/>
        </w:rPr>
        <w:t xml:space="preserve">, Alberto Gonzales, then White House counsel, argued at the time that one of the principal reasons for denying detainees protection under the Geneva Conventions was to "preserve flexibility" and make it easier to "quickly obtain information from captured terrorists and their sponsors." When CIA officials reportedly raised concerns that the methods they were using to interrogate high-level al-Qaeda detainees -- such as waterboarding -- might subject them to criminal liability, </w:t>
      </w:r>
      <w:proofErr w:type="spellStart"/>
      <w:r>
        <w:rPr>
          <w:sz w:val="14"/>
        </w:rPr>
        <w:t>Yoo</w:t>
      </w:r>
      <w:proofErr w:type="spellEnd"/>
      <w:r>
        <w:rPr>
          <w:sz w:val="14"/>
        </w:rPr>
        <w:t xml:space="preserve"> was again consulted. In response, he drafted the August 1, 2002, torture memo, signed by his superior, Jay </w:t>
      </w:r>
      <w:proofErr w:type="spellStart"/>
      <w:r>
        <w:rPr>
          <w:sz w:val="14"/>
        </w:rPr>
        <w:t>Bybee</w:t>
      </w:r>
      <w:proofErr w:type="spellEnd"/>
      <w:r>
        <w:rPr>
          <w:sz w:val="14"/>
        </w:rPr>
        <w:t xml:space="preserve">, and delivered to Gonzales. In that memo, </w:t>
      </w:r>
      <w:proofErr w:type="spellStart"/>
      <w:r>
        <w:rPr>
          <w:sz w:val="14"/>
        </w:rPr>
        <w:t>Yoo</w:t>
      </w:r>
      <w:proofErr w:type="spellEnd"/>
      <w:r>
        <w:rPr>
          <w:sz w:val="14"/>
        </w:rPr>
        <w:t xml:space="preserve"> "interpreted" the criminal and international law bans on torture in as narrow and legalistic a way as possible; his evident purpose was to allow government officials to use as much coercion as possible in interrogations.</w:t>
      </w:r>
      <w:r>
        <w:rPr>
          <w:sz w:val="12"/>
        </w:rPr>
        <w:t>¶</w:t>
      </w:r>
      <w:r>
        <w:rPr>
          <w:sz w:val="14"/>
        </w:rPr>
        <w:t xml:space="preserve"> </w:t>
      </w:r>
      <w:proofErr w:type="spellStart"/>
      <w:r>
        <w:rPr>
          <w:rStyle w:val="StyleBoldUnderline"/>
        </w:rPr>
        <w:t>Yoo</w:t>
      </w:r>
      <w:proofErr w:type="spellEnd"/>
      <w:r>
        <w:rPr>
          <w:rStyle w:val="StyleBoldUnderline"/>
        </w:rPr>
        <w:t xml:space="preserve"> wrote that threats of death are permissible if they do not threaten "imminent death," and that drugs designed to disrupt the personality may be administered so long as they do not "penetrate to the core of an individual's ability to perceive the world around him." He said that the law prohibiting torture did not prevent interrogators from inflicting mental harm so long as it was not "prolonged." </w:t>
      </w:r>
      <w:r>
        <w:rPr>
          <w:sz w:val="14"/>
        </w:rPr>
        <w:t>Physical pain could be inflicted so long as it was less severe than the pain associated with "serious physical injury, such as organ failure, impairment of bodily function, or even death."</w:t>
      </w:r>
      <w:r>
        <w:rPr>
          <w:sz w:val="12"/>
        </w:rPr>
        <w:t>¶</w:t>
      </w:r>
      <w:r>
        <w:rPr>
          <w:sz w:val="14"/>
        </w:rPr>
        <w:t xml:space="preserve"> </w:t>
      </w:r>
      <w:r>
        <w:rPr>
          <w:rStyle w:val="StyleBoldUnderline"/>
        </w:rPr>
        <w:t xml:space="preserve">Even this interpretation did not preserve enough executive "flexibility" for </w:t>
      </w:r>
      <w:proofErr w:type="spellStart"/>
      <w:r>
        <w:rPr>
          <w:rStyle w:val="StyleBoldUnderline"/>
        </w:rPr>
        <w:t>Yoo</w:t>
      </w:r>
      <w:proofErr w:type="spellEnd"/>
      <w:r>
        <w:rPr>
          <w:rStyle w:val="StyleBoldUnderline"/>
        </w:rPr>
        <w:t>. In a separate section of the memo, he argued that if these loopholes were not sufficient, the president was free to order outright torture.</w:t>
      </w:r>
      <w:r>
        <w:rPr>
          <w:sz w:val="14"/>
        </w:rPr>
        <w:t xml:space="preserve"> Any law limiting the president's authority to order torture during wartime, the memo claimed, would "violate the Constitution's sole vesting of the Commander-in-Chief authority in the President."</w:t>
      </w:r>
      <w:r>
        <w:rPr>
          <w:sz w:val="12"/>
        </w:rPr>
        <w:t>¶</w:t>
      </w:r>
      <w:r>
        <w:rPr>
          <w:sz w:val="14"/>
        </w:rPr>
        <w:t xml:space="preserve"> Since leaving the Justice Department, </w:t>
      </w:r>
      <w:proofErr w:type="spellStart"/>
      <w:r>
        <w:rPr>
          <w:sz w:val="14"/>
        </w:rPr>
        <w:t>Yoo</w:t>
      </w:r>
      <w:proofErr w:type="spellEnd"/>
      <w:r>
        <w:rPr>
          <w:sz w:val="14"/>
        </w:rPr>
        <w:t xml:space="preserve"> has also defended the practice of "extraordinary renditions," in which the United States has kidnapped numerous "suspects" in the war on terror and "rendered" them to third countries with records of torturing detainees. He has argued that the federal courts have no right to review actions by the president that are said to violate the War Powers Clause. And he has defended the practice of targeted assassinations, otherwise known as "summary executions."</w:t>
      </w:r>
      <w:r>
        <w:rPr>
          <w:sz w:val="12"/>
        </w:rPr>
        <w:t>¶</w:t>
      </w:r>
      <w:r>
        <w:rPr>
          <w:sz w:val="14"/>
        </w:rPr>
        <w:t xml:space="preserve"> In short, </w:t>
      </w:r>
      <w:r w:rsidRPr="00534CC4">
        <w:rPr>
          <w:rStyle w:val="StyleBoldUnderline"/>
          <w:highlight w:val="green"/>
        </w:rPr>
        <w:t xml:space="preserve">the flexibility </w:t>
      </w:r>
      <w:proofErr w:type="spellStart"/>
      <w:r w:rsidRPr="00534CC4">
        <w:rPr>
          <w:rStyle w:val="StyleBoldUnderline"/>
          <w:highlight w:val="green"/>
        </w:rPr>
        <w:t>Yoo</w:t>
      </w:r>
      <w:proofErr w:type="spellEnd"/>
      <w:r w:rsidRPr="00534CC4">
        <w:rPr>
          <w:rStyle w:val="StyleBoldUnderline"/>
          <w:highlight w:val="green"/>
        </w:rPr>
        <w:t xml:space="preserve"> advocates allows the administration to lock up human beings indefinitely </w:t>
      </w:r>
      <w:r>
        <w:rPr>
          <w:rStyle w:val="StyleBoldUnderline"/>
        </w:rPr>
        <w:t xml:space="preserve">without charges or hearings, to </w:t>
      </w:r>
      <w:r w:rsidRPr="00534CC4">
        <w:rPr>
          <w:rStyle w:val="StyleBoldUnderline"/>
          <w:highlight w:val="green"/>
        </w:rPr>
        <w:t>subject them to brutally coercive interrogation tactics</w:t>
      </w:r>
      <w:r>
        <w:rPr>
          <w:rStyle w:val="StyleBoldUnderline"/>
        </w:rPr>
        <w:t xml:space="preserve">, to send them to other countries with a record of doing worse, </w:t>
      </w:r>
      <w:r w:rsidRPr="00534CC4">
        <w:rPr>
          <w:rStyle w:val="StyleBoldUnderline"/>
          <w:highlight w:val="green"/>
        </w:rPr>
        <w:t xml:space="preserve">to assassinate persons </w:t>
      </w:r>
      <w:r>
        <w:rPr>
          <w:rStyle w:val="StyleBoldUnderline"/>
        </w:rPr>
        <w:t xml:space="preserve">it describes as the enemy </w:t>
      </w:r>
      <w:r w:rsidRPr="00534CC4">
        <w:rPr>
          <w:rStyle w:val="StyleBoldUnderline"/>
          <w:highlight w:val="green"/>
        </w:rPr>
        <w:t>without trial, and to keep the courts from interfering with all such actions.</w:t>
      </w:r>
      <w:r>
        <w:rPr>
          <w:sz w:val="12"/>
        </w:rPr>
        <w:t>¶</w:t>
      </w:r>
    </w:p>
    <w:p w:rsidR="00E33B96" w:rsidRDefault="00E33B96" w:rsidP="00E33B96">
      <w:pPr>
        <w:rPr>
          <w:sz w:val="12"/>
        </w:rPr>
      </w:pPr>
    </w:p>
    <w:p w:rsidR="00E33B96" w:rsidRDefault="00E33B96" w:rsidP="00E33B96">
      <w:pPr>
        <w:rPr>
          <w:sz w:val="12"/>
        </w:rPr>
      </w:pPr>
    </w:p>
    <w:p w:rsidR="00E33B96" w:rsidRDefault="00E33B96" w:rsidP="00E33B96">
      <w:pPr>
        <w:rPr>
          <w:b/>
          <w:bCs/>
          <w:u w:val="single"/>
        </w:rPr>
      </w:pPr>
      <w:r>
        <w:rPr>
          <w:sz w:val="14"/>
        </w:rPr>
        <w:t xml:space="preserve"> </w:t>
      </w:r>
      <w:r>
        <w:rPr>
          <w:rStyle w:val="StyleBoldUnderline"/>
        </w:rPr>
        <w:t>Has such flexibility actually aided the U.S. in dealing with terrorism</w:t>
      </w:r>
      <w:r>
        <w:rPr>
          <w:sz w:val="14"/>
        </w:rPr>
        <w:t xml:space="preserve">? In all likelihood, </w:t>
      </w:r>
      <w:r>
        <w:rPr>
          <w:rStyle w:val="StyleBoldUnderline"/>
        </w:rPr>
        <w:t>the policies</w:t>
      </w:r>
      <w:r>
        <w:rPr>
          <w:sz w:val="14"/>
        </w:rPr>
        <w:t xml:space="preserve"> and </w:t>
      </w:r>
      <w:r>
        <w:rPr>
          <w:rStyle w:val="StyleBoldUnderline"/>
        </w:rPr>
        <w:t xml:space="preserve">attitudes </w:t>
      </w:r>
      <w:proofErr w:type="spellStart"/>
      <w:r>
        <w:rPr>
          <w:rStyle w:val="StyleBoldUnderline"/>
        </w:rPr>
        <w:t>Yoo</w:t>
      </w:r>
      <w:proofErr w:type="spellEnd"/>
      <w:r>
        <w:rPr>
          <w:rStyle w:val="StyleBoldUnderline"/>
        </w:rPr>
        <w:t xml:space="preserve"> has advanced have made the country less secure</w:t>
      </w:r>
      <w:r>
        <w:rPr>
          <w:sz w:val="14"/>
        </w:rPr>
        <w:t xml:space="preserve">. </w:t>
      </w:r>
      <w:r w:rsidRPr="00534CC4">
        <w:rPr>
          <w:rStyle w:val="StyleBoldUnderline"/>
          <w:highlight w:val="green"/>
        </w:rPr>
        <w:t xml:space="preserve">The abuses at Guantánamo and Abu Ghraib have become international embarrassments </w:t>
      </w:r>
      <w:r>
        <w:rPr>
          <w:rStyle w:val="StyleBoldUnderline"/>
        </w:rPr>
        <w:t xml:space="preserve">for the United States, </w:t>
      </w:r>
      <w:r w:rsidRPr="00534CC4">
        <w:rPr>
          <w:rStyle w:val="StyleBoldUnderline"/>
          <w:highlight w:val="green"/>
        </w:rPr>
        <w:t>and</w:t>
      </w:r>
      <w:r>
        <w:rPr>
          <w:rStyle w:val="StyleBoldUnderline"/>
        </w:rPr>
        <w:t xml:space="preserve"> by many accounts have </w:t>
      </w:r>
      <w:r w:rsidRPr="00534CC4">
        <w:rPr>
          <w:rStyle w:val="StyleBoldUnderline"/>
          <w:highlight w:val="green"/>
        </w:rPr>
        <w:t xml:space="preserve">helped to recruit </w:t>
      </w:r>
      <w:r>
        <w:rPr>
          <w:rStyle w:val="StyleBoldUnderline"/>
        </w:rPr>
        <w:t xml:space="preserve">young </w:t>
      </w:r>
      <w:r w:rsidRPr="00534CC4">
        <w:rPr>
          <w:rStyle w:val="StyleBoldUnderline"/>
          <w:highlight w:val="green"/>
        </w:rPr>
        <w:t>people to join al-Qaeda</w:t>
      </w:r>
      <w:r>
        <w:rPr>
          <w:sz w:val="14"/>
        </w:rPr>
        <w:t>. The U.S. has squandered the sympathy it had on September 12, 2001, and we now find ourselves in a world perhaps more hostile than ever before.</w:t>
      </w:r>
      <w:r>
        <w:rPr>
          <w:sz w:val="12"/>
        </w:rPr>
        <w:t>¶</w:t>
      </w:r>
      <w:r>
        <w:rPr>
          <w:sz w:val="14"/>
        </w:rPr>
        <w:t xml:space="preserve"> With respect to detainees, thanks to </w:t>
      </w:r>
      <w:proofErr w:type="spellStart"/>
      <w:r>
        <w:rPr>
          <w:sz w:val="14"/>
        </w:rPr>
        <w:t>Yoo</w:t>
      </w:r>
      <w:proofErr w:type="spellEnd"/>
      <w:r>
        <w:rPr>
          <w:sz w:val="14"/>
        </w:rPr>
        <w:t>, the U.S. is now in an untenable bind: on the one hand, it has become increasingly unacceptable for the U.S. to hold hundreds of prisoners indefinitely without trying them; on the other hand our coercive and inhumane interrogation tactics have effectively granted many of the prisoners immunity from trial. Because the evidence we might use against them is tainted by their mistreatment, trials would likely turn into occasions for exposing the United States' brutal interrogation tactics. This predicament was entirely avoidable. Had we given alleged al-Qaeda detainees the fair hearings required by the Geneva Conventions at the outset, and had we conducted humane interrogations at Guantánamo, Abu Ghraib, Camp Mercury, and elsewhere, few would have objected to the U.S. holding some detainees for the duration of the military conflict, and we could have tried those responsible for war crimes. What has been so objectionable to many in the U.S. and abroad is the government's refusal to accept even the limited constraints of the laws of war.</w:t>
      </w:r>
      <w:r>
        <w:rPr>
          <w:sz w:val="12"/>
        </w:rPr>
        <w:t>¶</w:t>
      </w:r>
      <w:r>
        <w:rPr>
          <w:sz w:val="14"/>
        </w:rPr>
        <w:t xml:space="preserve"> </w:t>
      </w:r>
      <w:r w:rsidRPr="00534CC4">
        <w:rPr>
          <w:rStyle w:val="StyleBoldUnderline"/>
          <w:highlight w:val="green"/>
        </w:rPr>
        <w:t xml:space="preserve">The consequences of </w:t>
      </w:r>
      <w:proofErr w:type="spellStart"/>
      <w:r>
        <w:rPr>
          <w:rStyle w:val="StyleBoldUnderline"/>
        </w:rPr>
        <w:t>Yoo's</w:t>
      </w:r>
      <w:proofErr w:type="spellEnd"/>
      <w:r>
        <w:rPr>
          <w:rStyle w:val="StyleBoldUnderline"/>
        </w:rPr>
        <w:t xml:space="preserve"> vaunted </w:t>
      </w:r>
      <w:r w:rsidRPr="00534CC4">
        <w:rPr>
          <w:rStyle w:val="StyleBoldUnderline"/>
          <w:highlight w:val="green"/>
        </w:rPr>
        <w:t>"flexibility" have been self-destructive</w:t>
      </w:r>
      <w:r>
        <w:rPr>
          <w:rStyle w:val="StyleBoldUnderline"/>
        </w:rPr>
        <w:t xml:space="preserve"> for the U.S. -- </w:t>
      </w:r>
      <w:r w:rsidRPr="00534CC4">
        <w:rPr>
          <w:rStyle w:val="StyleBoldUnderline"/>
          <w:highlight w:val="green"/>
        </w:rPr>
        <w:t>we have turned a world in which international law was on our side into one in which we see it as our enemy.</w:t>
      </w:r>
      <w:r w:rsidRPr="00534CC4">
        <w:rPr>
          <w:sz w:val="14"/>
          <w:highlight w:val="green"/>
        </w:rPr>
        <w:t xml:space="preserve"> </w:t>
      </w:r>
      <w:r>
        <w:rPr>
          <w:sz w:val="14"/>
        </w:rPr>
        <w:t>The Pentagon's National Defense Strategy, issued in March 2005, states,</w:t>
      </w:r>
      <w:r>
        <w:rPr>
          <w:sz w:val="12"/>
        </w:rPr>
        <w:t>¶</w:t>
      </w:r>
      <w:r>
        <w:rPr>
          <w:sz w:val="14"/>
        </w:rPr>
        <w:t xml:space="preserve"> "Our strength as a nation state will continue to be challenged by those who employ a strategy of the weak, using international </w:t>
      </w:r>
      <w:proofErr w:type="spellStart"/>
      <w:r>
        <w:rPr>
          <w:sz w:val="14"/>
        </w:rPr>
        <w:t>fora</w:t>
      </w:r>
      <w:proofErr w:type="spellEnd"/>
      <w:r>
        <w:rPr>
          <w:sz w:val="14"/>
        </w:rPr>
        <w:t>, judicial processes, and terrorism."</w:t>
      </w:r>
      <w:r>
        <w:rPr>
          <w:sz w:val="12"/>
        </w:rPr>
        <w:t>¶</w:t>
      </w:r>
      <w:r>
        <w:rPr>
          <w:sz w:val="14"/>
        </w:rPr>
        <w:t xml:space="preserve"> The proposition that judicial processes -- the very essence of the rule of law -- are to be dismissed as a strategy of the weak, akin to terrorism, suggests the continuing strength of </w:t>
      </w:r>
      <w:proofErr w:type="spellStart"/>
      <w:r>
        <w:rPr>
          <w:sz w:val="14"/>
        </w:rPr>
        <w:t>Yoo's</w:t>
      </w:r>
      <w:proofErr w:type="spellEnd"/>
      <w:r>
        <w:rPr>
          <w:sz w:val="14"/>
        </w:rPr>
        <w:t xml:space="preserve"> influence. When the rule of law is seen simply as a device used by terrorists, something has gone perilously wrong. Michael </w:t>
      </w:r>
      <w:proofErr w:type="spellStart"/>
      <w:r>
        <w:rPr>
          <w:sz w:val="14"/>
        </w:rPr>
        <w:t>Ignatieff</w:t>
      </w:r>
      <w:proofErr w:type="spellEnd"/>
      <w:r>
        <w:rPr>
          <w:sz w:val="14"/>
        </w:rPr>
        <w:t xml:space="preserve"> has written that "it </w:t>
      </w:r>
      <w:r>
        <w:rPr>
          <w:rStyle w:val="StyleBoldUnderline"/>
        </w:rPr>
        <w:t xml:space="preserve">is the very nature of a democracy that it not only does, but should, fight with one hand tied behind its back. It is also in the nature of democracy that it prevails against its enemies precisely because it does." </w:t>
      </w:r>
      <w:proofErr w:type="spellStart"/>
      <w:r>
        <w:rPr>
          <w:rStyle w:val="StyleBoldUnderline"/>
        </w:rPr>
        <w:t>Yoo</w:t>
      </w:r>
      <w:proofErr w:type="spellEnd"/>
      <w:r>
        <w:rPr>
          <w:rStyle w:val="StyleBoldUnderline"/>
        </w:rPr>
        <w:t xml:space="preserve"> persuaded the Bush administration to untie its hand and abandon the constraints of the rule of law. Perhaps that is why we are not prevailing.</w:t>
      </w:r>
    </w:p>
    <w:p w:rsidR="00E33B96" w:rsidRDefault="00E33B96" w:rsidP="00E33B96">
      <w:pPr>
        <w:rPr>
          <w:rFonts w:cstheme="minorHAnsi"/>
          <w:sz w:val="16"/>
        </w:rPr>
      </w:pPr>
    </w:p>
    <w:p w:rsidR="00E33B96" w:rsidRDefault="00E33B96" w:rsidP="00E33B96">
      <w:pPr>
        <w:pStyle w:val="Heading4"/>
      </w:pPr>
      <w:r>
        <w:rPr>
          <w:b w:val="0"/>
          <w:bCs w:val="0"/>
        </w:rPr>
        <w:t xml:space="preserve">XOs are </w:t>
      </w:r>
      <w:r>
        <w:rPr>
          <w:b w:val="0"/>
          <w:bCs w:val="0"/>
          <w:u w:val="single"/>
        </w:rPr>
        <w:t>illegitimately perceived</w:t>
      </w:r>
      <w:r>
        <w:rPr>
          <w:b w:val="0"/>
          <w:bCs w:val="0"/>
        </w:rPr>
        <w:t xml:space="preserve">—can’t solve if Congress doesn’t </w:t>
      </w:r>
      <w:r>
        <w:rPr>
          <w:b w:val="0"/>
          <w:bCs w:val="0"/>
          <w:u w:val="single"/>
        </w:rPr>
        <w:t>approve</w:t>
      </w:r>
      <w:r>
        <w:rPr>
          <w:b w:val="0"/>
          <w:bCs w:val="0"/>
        </w:rPr>
        <w:t xml:space="preserve"> actions—can’t solve long-term—</w:t>
      </w:r>
      <w:r>
        <w:rPr>
          <w:b w:val="0"/>
          <w:bCs w:val="0"/>
          <w:u w:val="single"/>
        </w:rPr>
        <w:t>every president</w:t>
      </w:r>
      <w:r>
        <w:rPr>
          <w:b w:val="0"/>
          <w:bCs w:val="0"/>
        </w:rPr>
        <w:t xml:space="preserve"> gets XOs revoked</w:t>
      </w:r>
    </w:p>
    <w:p w:rsidR="00E33B96" w:rsidRDefault="00E33B96" w:rsidP="00E33B96">
      <w:pPr>
        <w:rPr>
          <w:rStyle w:val="StyleStyleBold12pt"/>
        </w:rPr>
      </w:pPr>
      <w:r>
        <w:rPr>
          <w:rStyle w:val="StyleStyleBold12pt"/>
        </w:rPr>
        <w:t>Powell, 14</w:t>
      </w:r>
    </w:p>
    <w:p w:rsidR="00E33B96" w:rsidRDefault="00E33B96" w:rsidP="00E33B96">
      <w:r>
        <w:t xml:space="preserve">(Jim Powell is Senior Fellow at the Cato Institute, with which he has been associated since 1988. He has also done work for the Manhattan Institute, the Institute for Humane Studies, Citizens for a Sound Economy, the National Right to Work Committee and Americans for Free Choice in Medicine. Powell is an author on the history of liberty. “How President Obama Could be Swept Away with His Executive Orders That Defy Congress and the Courts” </w:t>
      </w:r>
      <w:hyperlink r:id="rId13" w:history="1">
        <w:r>
          <w:rPr>
            <w:rStyle w:val="Hyperlink"/>
          </w:rPr>
          <w:t>http://www.cato.org/publications/commentary/how-president-obama-could-be-swept-away-executive-orders-defy-congress</w:t>
        </w:r>
      </w:hyperlink>
      <w:r>
        <w:t xml:space="preserve">) </w:t>
      </w:r>
      <w:proofErr w:type="spellStart"/>
      <w:r>
        <w:t>Henge</w:t>
      </w:r>
      <w:proofErr w:type="spellEnd"/>
    </w:p>
    <w:p w:rsidR="00E33B96" w:rsidRDefault="00E33B96" w:rsidP="00E33B96">
      <w:pPr>
        <w:rPr>
          <w:b/>
          <w:bCs/>
          <w:u w:val="single"/>
        </w:rPr>
      </w:pPr>
      <w:r>
        <w:rPr>
          <w:sz w:val="14"/>
        </w:rPr>
        <w:lastRenderedPageBreak/>
        <w:t xml:space="preserve">Apparently President </w:t>
      </w:r>
      <w:r>
        <w:rPr>
          <w:rStyle w:val="StyleBoldUnderline"/>
          <w:highlight w:val="green"/>
        </w:rPr>
        <w:t>Obama has become convinced</w:t>
      </w:r>
      <w:r>
        <w:rPr>
          <w:rStyle w:val="StyleBoldUnderline"/>
        </w:rPr>
        <w:t xml:space="preserve"> that </w:t>
      </w:r>
      <w:r>
        <w:rPr>
          <w:rStyle w:val="StyleBoldUnderline"/>
          <w:highlight w:val="green"/>
        </w:rPr>
        <w:t>he can make magic with that pen he keeps talking about</w:t>
      </w:r>
      <w:r>
        <w:rPr>
          <w:rStyle w:val="StyleBoldUnderline"/>
        </w:rPr>
        <w:t>, the one he plans to use for signing executive orders to revive his beleaguered presidency</w:t>
      </w:r>
      <w:r>
        <w:rPr>
          <w:sz w:val="14"/>
        </w:rPr>
        <w:t xml:space="preserve">. Executive orders are irresistible, because a president doesn’t have to propose anything, debate the issues, endure hearings or solicit votes. An executive order can be issued in a few minutes — behind closed doors and away from bright lights. Paul </w:t>
      </w:r>
      <w:proofErr w:type="spellStart"/>
      <w:r>
        <w:rPr>
          <w:sz w:val="14"/>
        </w:rPr>
        <w:t>Begala</w:t>
      </w:r>
      <w:proofErr w:type="spellEnd"/>
      <w:r>
        <w:rPr>
          <w:sz w:val="14"/>
        </w:rPr>
        <w:t xml:space="preserve">, who was an advisor to President Bill Clinton, reportedly remarked, “Stroke of the pen, law of the land, </w:t>
      </w:r>
      <w:proofErr w:type="spellStart"/>
      <w:r>
        <w:rPr>
          <w:sz w:val="14"/>
        </w:rPr>
        <w:t>kinda</w:t>
      </w:r>
      <w:proofErr w:type="spellEnd"/>
      <w:r>
        <w:rPr>
          <w:sz w:val="14"/>
        </w:rPr>
        <w:t xml:space="preserve"> cool.” What about the Constitution? It describes presidential power broadly. There isn’t anything in the Constitution that authorizes an executive order or limits what a president can do with it. </w:t>
      </w:r>
      <w:r>
        <w:rPr>
          <w:rStyle w:val="StyleBoldUnderline"/>
        </w:rPr>
        <w:t>Executive orders arise from “implied constitutional and statutory authority</w:t>
      </w:r>
      <w:r>
        <w:rPr>
          <w:sz w:val="14"/>
        </w:rPr>
        <w:t xml:space="preserve">,” the Congressional Research Service reported. “If issued under a valid claim of authority and published in the Federal Register, executive orders may have the force and effect of law.” </w:t>
      </w:r>
      <w:r>
        <w:rPr>
          <w:rStyle w:val="StyleBoldUnderline"/>
        </w:rPr>
        <w:t xml:space="preserve">Many </w:t>
      </w:r>
      <w:r>
        <w:rPr>
          <w:rStyle w:val="StyleBoldUnderline"/>
          <w:highlight w:val="green"/>
        </w:rPr>
        <w:t xml:space="preserve">executive orders are in a </w:t>
      </w:r>
      <w:r>
        <w:rPr>
          <w:rStyle w:val="Emphasis"/>
          <w:highlight w:val="green"/>
        </w:rPr>
        <w:t xml:space="preserve">twilight zone of dubious </w:t>
      </w:r>
      <w:r>
        <w:rPr>
          <w:rStyle w:val="Emphasis"/>
        </w:rPr>
        <w:t xml:space="preserve">constitutional </w:t>
      </w:r>
      <w:r>
        <w:rPr>
          <w:rStyle w:val="Emphasis"/>
          <w:highlight w:val="green"/>
        </w:rPr>
        <w:t>legitimacy</w:t>
      </w:r>
      <w:r>
        <w:rPr>
          <w:sz w:val="14"/>
        </w:rPr>
        <w:t xml:space="preserve"> if not open defiance of the Constitution, </w:t>
      </w:r>
      <w:r>
        <w:rPr>
          <w:rStyle w:val="StyleBoldUnderline"/>
          <w:highlight w:val="green"/>
        </w:rPr>
        <w:t xml:space="preserve">especially when they amount to lawmaking </w:t>
      </w:r>
      <w:r>
        <w:rPr>
          <w:rStyle w:val="Emphasis"/>
          <w:highlight w:val="green"/>
        </w:rPr>
        <w:t>without congressional approval</w:t>
      </w:r>
      <w:r>
        <w:rPr>
          <w:sz w:val="14"/>
        </w:rPr>
        <w:t xml:space="preserve">. </w:t>
      </w:r>
      <w:r>
        <w:rPr>
          <w:rStyle w:val="StyleBoldUnderline"/>
        </w:rPr>
        <w:t>Presidents have made extravagant claims with their executive orders</w:t>
      </w:r>
      <w:r>
        <w:rPr>
          <w:sz w:val="14"/>
        </w:rPr>
        <w:t>, as Harry Truman did when he issued executive order 10340 that directed the Secretary of Commerce to stop a steelworkers strike by seizing privately-owned steel mills. Truman insisted that a prolonged strike would impair the government’s ability to fight his undeclared “police action” in Korea. Truman’s Solicitor General Philip B. Perlman declared that Article II, Section 2 of the Constitution “constitutes a grant of all the executive powers of which the Government is capable.” The case came before the Supreme Court as Youngstown Sheet &amp; Tube Co. v. Sawyer, 343 U.S. 579 (1952). Justice Robert Jackson — like Truman, a Democrat — was incredulous at the administration’s position. He said, “The example of such unlimited executive power that must have most impressed the forefathers was the prerogative exercised by King George III. The description of its evils in the Declaration of Independence leads me to doubt that they were creating their new Executive in his image. Continental European examples were no more appealing. And, if we seek instruction from our own times, we can match it only from the executive powers in those governments we disparagingly describe as totalitarian. I cannot accept the view that the clause is a grant in bulk of all conceivable executive power.”</w:t>
      </w:r>
      <w:r>
        <w:rPr>
          <w:rStyle w:val="StyleBoldUnderline"/>
        </w:rPr>
        <w:t xml:space="preserve"> </w:t>
      </w:r>
      <w:r>
        <w:rPr>
          <w:sz w:val="14"/>
        </w:rPr>
        <w:t xml:space="preserve">Justice Hugo Black, another Democrat, wrote the majority opinion invalidating the seizures. Black explained that </w:t>
      </w:r>
      <w:r>
        <w:rPr>
          <w:rStyle w:val="StyleBoldUnderline"/>
          <w:highlight w:val="green"/>
        </w:rPr>
        <w:t>an executive order</w:t>
      </w:r>
      <w:r>
        <w:rPr>
          <w:sz w:val="14"/>
        </w:rPr>
        <w:t xml:space="preserve"> (1) “</w:t>
      </w:r>
      <w:r>
        <w:rPr>
          <w:rStyle w:val="StyleBoldUnderline"/>
          <w:highlight w:val="green"/>
        </w:rPr>
        <w:t>must stem</w:t>
      </w:r>
      <w:r>
        <w:rPr>
          <w:rStyle w:val="StyleBoldUnderline"/>
        </w:rPr>
        <w:t xml:space="preserve"> either </w:t>
      </w:r>
      <w:r>
        <w:rPr>
          <w:rStyle w:val="StyleBoldUnderline"/>
          <w:highlight w:val="green"/>
        </w:rPr>
        <w:t>from an act of Congress</w:t>
      </w:r>
      <w:r>
        <w:rPr>
          <w:rStyle w:val="StyleBoldUnderline"/>
        </w:rPr>
        <w:t xml:space="preserve"> or from the Constitution itself” and</w:t>
      </w:r>
      <w:r>
        <w:rPr>
          <w:sz w:val="14"/>
        </w:rPr>
        <w:t xml:space="preserve"> (2) </w:t>
      </w:r>
      <w:r>
        <w:rPr>
          <w:rStyle w:val="StyleBoldUnderline"/>
          <w:highlight w:val="green"/>
        </w:rPr>
        <w:t>an executive order is on dubious ground if it’s “incompatible with the</w:t>
      </w:r>
      <w:r>
        <w:rPr>
          <w:rStyle w:val="StyleBoldUnderline"/>
        </w:rPr>
        <w:t xml:space="preserve"> express or implied </w:t>
      </w:r>
      <w:r>
        <w:rPr>
          <w:rStyle w:val="StyleBoldUnderline"/>
          <w:highlight w:val="green"/>
        </w:rPr>
        <w:t>will of Congress</w:t>
      </w:r>
      <w:r>
        <w:rPr>
          <w:sz w:val="14"/>
        </w:rPr>
        <w:t>.” There have been thousands of executive orders, so it’s hard for government to keep track of them all, and it’s even harder for ordinary citizens. In 1974, the Senate Committee on National Emergencies and Delegated Emergency Powers was surprised to discover that “Since March 9, 1933, the United States has been in a state of declared national emergency. There are now in effect four presidentially-proclaimed states of national emergency. In addition to the national emergency declared by President Roosevelt [during the Great Depression], there are also the national emergency proclaimed by President Truman on December 16, 1950, during the Korean conflict, and the states of national emergency declared by President Nixon on March 23, 1970 and August 15, 1971.” The committee report continued, “These proclamations give force to 470 provisions of Federal law, delegating to the President extraordinary powers, ordinarily exercised by the Congress, which affect the lives of American citizens in a host of all-encompassing manners…The President may seize property, organize and control the means of production, seize commodities, assign military forces abroad, institute martial law, seize and control all transportation and communication, regulate the operation of private enterprise, restrict travel, and in a plethora of particular ways, control the lives of all Americans.”</w:t>
      </w:r>
      <w:r>
        <w:rPr>
          <w:rStyle w:val="StyleBoldUnderline"/>
        </w:rPr>
        <w:t xml:space="preserve"> </w:t>
      </w:r>
      <w:r>
        <w:rPr>
          <w:sz w:val="14"/>
        </w:rPr>
        <w:t xml:space="preserve">President </w:t>
      </w:r>
      <w:r>
        <w:rPr>
          <w:rStyle w:val="StyleBoldUnderline"/>
        </w:rPr>
        <w:t>Obama’s admirers like to talk about the wonderful things can be done with executive orders, but the historical record has been mixed. Some have been fine, while many have backfired badly</w:t>
      </w:r>
      <w:r>
        <w:rPr>
          <w:sz w:val="14"/>
        </w:rPr>
        <w:t xml:space="preserve">. Executive orders go back to the beginning of our country, although they weren’t called that. Usually they were referred to as proclamations. President George Washington’s first proclamation was on October 3, 1789. He said, “Both Houses of Congress have by their joint Committee requested me to recommend to the People of the United States a day of public thanksgiving.” This was authorized by Congress. Washington’s Neutrality Proclamation wasn’t authorized by Congress. Issued on April 22, 1793, it declared that the United States would be neutral in the war between France and Great Britain, which had begun two months before. Members of Washington’s cabinet, including Secretary of State Thomas Jefferson, agreed that the United States was too fragile to become involved in another war. So far, so good. “ </w:t>
      </w:r>
      <w:r>
        <w:rPr>
          <w:rStyle w:val="StyleBoldUnderline"/>
          <w:highlight w:val="green"/>
        </w:rPr>
        <w:t>While executive orders are attractive</w:t>
      </w:r>
      <w:r>
        <w:rPr>
          <w:rStyle w:val="StyleBoldUnderline"/>
        </w:rPr>
        <w:t xml:space="preserve"> to presidents </w:t>
      </w:r>
      <w:r>
        <w:rPr>
          <w:rStyle w:val="StyleBoldUnderline"/>
          <w:highlight w:val="green"/>
        </w:rPr>
        <w:t>because they can be issued quickly, they can be revoked quickly, too</w:t>
      </w:r>
      <w:r>
        <w:rPr>
          <w:sz w:val="14"/>
        </w:rPr>
        <w:t xml:space="preserve">.” Abraham </w:t>
      </w:r>
      <w:r>
        <w:rPr>
          <w:rStyle w:val="StyleBoldUnderline"/>
        </w:rPr>
        <w:t>Lincoln expanded presidential powers</w:t>
      </w:r>
      <w:r>
        <w:rPr>
          <w:sz w:val="14"/>
        </w:rPr>
        <w:t xml:space="preserve"> via proclamations and executive orders. He did this </w:t>
      </w:r>
      <w:r>
        <w:rPr>
          <w:rStyle w:val="StyleBoldUnderline"/>
        </w:rPr>
        <w:t>in the name of suppressing rebellion rather than waging war</w:t>
      </w:r>
      <w:r>
        <w:rPr>
          <w:sz w:val="14"/>
        </w:rPr>
        <w:t xml:space="preserve">, since the Constitution gave Congress the power to declare war. In April 1861, a Maryland militia officer named John </w:t>
      </w:r>
      <w:proofErr w:type="spellStart"/>
      <w:r>
        <w:rPr>
          <w:sz w:val="14"/>
        </w:rPr>
        <w:t>Merryman</w:t>
      </w:r>
      <w:proofErr w:type="spellEnd"/>
      <w:r>
        <w:rPr>
          <w:sz w:val="14"/>
        </w:rPr>
        <w:t xml:space="preserve"> was arrested and detained at Fort McHenry in Baltimore. He was said to have damaged Union facilities and trained Confederate soldiers. His lawyer obtained a writ of habeas corpus from Chief Justice Roger B. </w:t>
      </w:r>
      <w:proofErr w:type="spellStart"/>
      <w:r>
        <w:rPr>
          <w:sz w:val="14"/>
        </w:rPr>
        <w:t>Tawney</w:t>
      </w:r>
      <w:proofErr w:type="spellEnd"/>
      <w:r>
        <w:rPr>
          <w:sz w:val="14"/>
        </w:rPr>
        <w:t xml:space="preserve"> who directed George </w:t>
      </w:r>
      <w:proofErr w:type="spellStart"/>
      <w:r>
        <w:rPr>
          <w:sz w:val="14"/>
        </w:rPr>
        <w:t>Cadwalader</w:t>
      </w:r>
      <w:proofErr w:type="spellEnd"/>
      <w:r>
        <w:rPr>
          <w:sz w:val="14"/>
        </w:rPr>
        <w:t xml:space="preserve">, the commander at Fort McHenry, to produce </w:t>
      </w:r>
      <w:proofErr w:type="spellStart"/>
      <w:r>
        <w:rPr>
          <w:sz w:val="14"/>
        </w:rPr>
        <w:t>Merryman</w:t>
      </w:r>
      <w:proofErr w:type="spellEnd"/>
      <w:r>
        <w:rPr>
          <w:sz w:val="14"/>
        </w:rPr>
        <w:t xml:space="preserve"> and explain the facts and the legal basis for detention. </w:t>
      </w:r>
      <w:proofErr w:type="spellStart"/>
      <w:r>
        <w:rPr>
          <w:sz w:val="14"/>
        </w:rPr>
        <w:t>Cadwalader</w:t>
      </w:r>
      <w:proofErr w:type="spellEnd"/>
      <w:r>
        <w:rPr>
          <w:sz w:val="14"/>
        </w:rPr>
        <w:t xml:space="preserve"> refused, saying that Lincoln had suspended habeas corpus. </w:t>
      </w:r>
      <w:proofErr w:type="spellStart"/>
      <w:r>
        <w:rPr>
          <w:sz w:val="14"/>
        </w:rPr>
        <w:t>Tawney</w:t>
      </w:r>
      <w:proofErr w:type="spellEnd"/>
      <w:r>
        <w:rPr>
          <w:sz w:val="14"/>
        </w:rPr>
        <w:t xml:space="preserve"> cited him for contempt, but a marshal couldn’t enter the fort to deliver the contempt citation. </w:t>
      </w:r>
      <w:proofErr w:type="spellStart"/>
      <w:r>
        <w:rPr>
          <w:sz w:val="14"/>
        </w:rPr>
        <w:t>Tawney</w:t>
      </w:r>
      <w:proofErr w:type="spellEnd"/>
      <w:r>
        <w:rPr>
          <w:sz w:val="14"/>
        </w:rPr>
        <w:t xml:space="preserve"> wrote what became known as the Ex Parte </w:t>
      </w:r>
      <w:proofErr w:type="spellStart"/>
      <w:r>
        <w:rPr>
          <w:sz w:val="14"/>
        </w:rPr>
        <w:t>Merryman</w:t>
      </w:r>
      <w:proofErr w:type="spellEnd"/>
      <w:r>
        <w:rPr>
          <w:sz w:val="14"/>
        </w:rPr>
        <w:t xml:space="preserve"> opinion, saying, in part, that “If the authority which the Constitution has confided to the judiciary department may upon any pretext be usurped by the military power, the people of the United States are no longer living under a government of laws.” On September 24, 1862, Lincoln issued a proclamation officially suspending habeas corpus, which meant that the government could detain people indefinitely. Lincoln “managed the home front, in </w:t>
      </w:r>
      <w:proofErr w:type="spellStart"/>
      <w:r>
        <w:rPr>
          <w:sz w:val="14"/>
        </w:rPr>
        <w:t>part,”historian</w:t>
      </w:r>
      <w:proofErr w:type="spellEnd"/>
      <w:r>
        <w:rPr>
          <w:sz w:val="14"/>
        </w:rPr>
        <w:t xml:space="preserve"> Mark E. Neely, Jr. reported, “by means of military arrests of civilians — thousands and thousands of them.” Lincoln had issued executive orders expanding the amount of Union territory subject to military control, particularly southern Illinois, Indiana and Ohio where “copperheads” were operating. In 1864, the Union army arrested </w:t>
      </w:r>
      <w:proofErr w:type="spellStart"/>
      <w:r>
        <w:rPr>
          <w:sz w:val="14"/>
        </w:rPr>
        <w:t>Lambdin</w:t>
      </w:r>
      <w:proofErr w:type="spellEnd"/>
      <w:r>
        <w:rPr>
          <w:sz w:val="14"/>
        </w:rPr>
        <w:t xml:space="preserve"> Milligan and four others in southern Indiana. They were charged with plotting to free Confederate prisoners-of-war. A military court sentenced the men to death, but they appealed for their constitutional right to habeas corpus. After the Civil War, in 1866, the Supreme Court noted that Indiana wasn’t under attack, and civilian courts were functioning, so Milligan and the others were entitled to a jury trial there. Justice David Davis wrote: “The Constitution of the United States is a law for rulers and people, equally in war and in peace, and covers with the shield of protection all classes of men, at all times, in all circumstances.” Historian James G. Randall reflected, “No president has carried the power of presidential edict and executive order — independently of Congress — so far as [Lincoln] did. It would not be easy to state what Lincoln conceived to be the limit of his powers.” Lincoln’s best-known executive order was the Emancipation Proclamation. He hoped to provoke a slave revolt in the Confederacy and make it easier for the Union to win the Civil War. Accordingly, on September 22, 1862, he issued a preliminary Emancipation Proclamation. It applied to any state that didn’t return to the Union by January 1, 1863. No states returned. At that point, Lincoln issued the historic Emancipation Proclamation. It applied to slaves in the Confederacy — territory that the Union didn’t control. It neither abolished slavery nor extended citizenship to former slaves, but it did make the abolition of slavery a war aim. </w:t>
      </w:r>
      <w:r>
        <w:rPr>
          <w:rStyle w:val="StyleBoldUnderline"/>
        </w:rPr>
        <w:t>Until the early 20th century, executive orders were generally undocumented. They were addressed to a particular government agency which had the only copy</w:t>
      </w:r>
      <w:r>
        <w:rPr>
          <w:sz w:val="14"/>
        </w:rPr>
        <w:t xml:space="preserve">. Nobody seemed to know how many executive orders there were. As late as the 1930s, there was an account, published in the New York Times, claiming that “there are no readily available means of ascertaining the true texts and history of the thousand or more executive orders issued since March 4, 1933.” The peacetime expansion of federal power began with Theodore Roosevelt who issued 1,006 executive orders, more than any previous president. They performed a wide range of administrative functions, especially the disposition of government-owned land. </w:t>
      </w:r>
      <w:r>
        <w:rPr>
          <w:rStyle w:val="StyleBoldUnderline"/>
        </w:rPr>
        <w:t>TR</w:t>
      </w:r>
      <w:r>
        <w:rPr>
          <w:sz w:val="14"/>
        </w:rPr>
        <w:t xml:space="preserve"> emphatically </w:t>
      </w:r>
      <w:r>
        <w:rPr>
          <w:rStyle w:val="StyleBoldUnderline"/>
        </w:rPr>
        <w:t>rejected the view that “what was necessary for the nation could not be done by the President unless he could find some specific authorization to do it…it was not only [the president’s] right but his duty to do anything that the needs of the nation demanded unless such action was forbidden by the Constitution or by the laws.” TR also said: “I think [the presidency] should be a very powerful office, and I think the President should be a very strong man who uses without hesitation every power the position yields</w:t>
      </w:r>
      <w:r>
        <w:rPr>
          <w:sz w:val="14"/>
        </w:rPr>
        <w:t xml:space="preserve">.” He continued, “I believe in a strong executive. </w:t>
      </w:r>
      <w:r>
        <w:rPr>
          <w:rStyle w:val="StyleBoldUnderline"/>
        </w:rPr>
        <w:t>I believe in power</w:t>
      </w:r>
      <w:r>
        <w:rPr>
          <w:sz w:val="14"/>
        </w:rPr>
        <w:t xml:space="preserve">.” According to biographer Henry Pringle, “It seldom occurred to Roosevelt that the duty of the executive was to carry out the mandates of the legislative. In so far as he </w:t>
      </w:r>
      <w:r>
        <w:rPr>
          <w:sz w:val="14"/>
        </w:rPr>
        <w:lastRenderedPageBreak/>
        <w:t xml:space="preserve">was able, he reversed the theory. Congress, he felt, must obey the president.” He wanted the Supreme Court to obey him, too. Roosevelt acknowledged, “I did greatly broaden the use of executive power.” At times, </w:t>
      </w:r>
      <w:r>
        <w:rPr>
          <w:rStyle w:val="StyleBoldUnderline"/>
        </w:rPr>
        <w:t>TR seemed drunk with power</w:t>
      </w:r>
      <w:r>
        <w:rPr>
          <w:sz w:val="14"/>
        </w:rPr>
        <w:t xml:space="preserve">, as when he remarked: “I don’t think that any harm comes from the concentration of power in one man’s hands.” Woodrow Wilson issued 1,791 executive orders. For instance, executive order 1810 (August 7, 1913) prohibited anyone from operating a flying machine or balloon across the Panama Canal Zone. Wilson issued executive order 1860 (November 11, 1913) to dictate interest rates for the Canal Zone — a surprising number of Wilson’s executive orders had to do with administering that little territory. Most of Wilson’s executive orders were issued during World War I. For instance, on April 14, 1917, he issued executive order 2594 to establish the Committee on Public Information — war propaganda. On April 28th, he issued executive order 2604 for censorship of messages sent via the trans-Atlantic cables. Executive order 2679-A (August 10, 1917) established the Food Administration. Executive order 2697 (September 7, 1917) required that anyone wishing to export coins, bullion or currency must file an application in triplicate with the nearest Federal Reserve bank. Executive order 2736 (October 23, 1917) authorized Food Administrator Herbert Hoover to requisition food. Executive order 2953 (September 12, 1918) authorized the sale of property seized in accordance with the Trading with the Enemy Act. </w:t>
      </w:r>
      <w:r>
        <w:rPr>
          <w:rStyle w:val="StyleBoldUnderline"/>
        </w:rPr>
        <w:t>Franklin D. Roosevelt issued 3,723 executive orders</w:t>
      </w:r>
      <w:r>
        <w:rPr>
          <w:sz w:val="14"/>
        </w:rPr>
        <w:t xml:space="preserve">, </w:t>
      </w:r>
      <w:r>
        <w:rPr>
          <w:rStyle w:val="StyleBoldUnderline"/>
        </w:rPr>
        <w:t>more than any other U.S. president</w:t>
      </w:r>
      <w:r>
        <w:rPr>
          <w:sz w:val="14"/>
        </w:rPr>
        <w:t xml:space="preserve">. </w:t>
      </w:r>
      <w:r>
        <w:rPr>
          <w:sz w:val="8"/>
          <w:szCs w:val="8"/>
        </w:rPr>
        <w:t xml:space="preserve">In his Inaugural Address, he said: “I shall ask the Congress for the one remaining instrument to meet the [depression] crisis — broad executive power to wage a war against the emergency, as great as the power that would be given me if we were in fact invaded by a foreign foe.” On March 6, 1933, FDR issued Proclamation 2029 that cited Wilson’s Trading with the Enemy Act to justify ordering banks closed for a National Bank Holiday. FDR sent his Emergency Banking bill to the House of Representatives, and it was passed after only 38 minutes of debate — apparently without members reading it. In 1933, FDR issued executive order 6102 that made it illegal for Americans to own gold bullion or gold certificates, even though historically gold provided the best protection against inflation and monetary crises. Violators faced the prospect of a fine up to $10,000 or up to 10 years in prison. Since economic fascism was popular during the early 1930s, FDR issued executive orders to suspend antitrust laws and establish German-style cartels in dozens of industries, restricting total industry output, allocating market shares and fixing above-market wages and prices. Above-market wages discouraged employers from hiring, and above-market prices discouraged consumers from buying, so these executive orders weren’t good for the country. Among them: * 6204-A, for the rayon weaving industry * 6205-C, for the silk manufacturing industry * 6216, for the ship building and ship repairing industries * 6242-B, for electrical manufacturing * 6248, for the corset and brassiere industries * 6250, for theaters * 6253, for the fishing tackle industry * 6254, for the iron and steel industries * 6255, for the forest products industry * 6256, for the petroleum industry * 6543-A, for the drapery and upholstery industries With executive orders, FDR multiplied the number of government bureaucracies. He established the Civilian Conservation Corps by issuing executive order 6101. The Public Works Administration followed with executive order 6174. Then came these executive orders: * 6225, the Central Statistical Board * 6340, the Commodity Credit Corporation * 6420-B, the Civil Works Administration * 6433-A, the National Emergency Council * 6470, the Public Works Emergency Housing Corporation * 6474, the Federal Alcohol Control Administration * 6514, the Electric Home and Farm Authority * 6581, the Export-Import Bank of Washington * 6623, the Federal Employment Stabilization Office * 6632, the National Recovery Review Board * 6770, the Industrial Emergency Committee * 6777, the National Resources Board * 7027, the Resettlement Administration * 7034, the Works Progress Administration While some of the programs provided relief for desperate people, they failed to achieve a sustained revival of private sector job creation. Indeed, relief spending was the main reason government spending doubled and taxes tripled during the New Deal era (1933-1940). Where did the tax revenue come from? The biggest source of federal revenue was the federal excise tax on cigarettes, beer, soda, chewing gum and other cheap pleasures consumed disproportionately by poor and middle income people. This means the cost of relief programs for poor and middle income people was borne mainly by poor and middle income people. In May 1939, FDR’s Secretary of the Treasury Henry Morgenthau lamented, “We are spending more than we have ever spent before, and it does not work. After eight years of this administration, we have just as much unemployment as when he started.” New Deal unemployment averaged 17 percent, and it didn’t go down significantly until the government began removing more than 10 million men from the civilian work force via military conscription for World War II. FDR’s most controversial executive order was 9066 which he issued on February 19, 1942. It established the War Relocation Authority to forcibly move Japanese-Americans away from the Pacific Coast into “relocation camps” for the duration of World War II. About 70 percent of these people were second-generation, born in the United States. Three individuals, Fred </w:t>
      </w:r>
      <w:proofErr w:type="spellStart"/>
      <w:r>
        <w:rPr>
          <w:sz w:val="8"/>
          <w:szCs w:val="8"/>
        </w:rPr>
        <w:t>Korematsu</w:t>
      </w:r>
      <w:proofErr w:type="spellEnd"/>
      <w:r>
        <w:rPr>
          <w:sz w:val="8"/>
          <w:szCs w:val="8"/>
        </w:rPr>
        <w:t xml:space="preserve">, Gordon </w:t>
      </w:r>
      <w:proofErr w:type="spellStart"/>
      <w:r>
        <w:rPr>
          <w:sz w:val="8"/>
          <w:szCs w:val="8"/>
        </w:rPr>
        <w:t>Hirabayashi</w:t>
      </w:r>
      <w:proofErr w:type="spellEnd"/>
      <w:r>
        <w:rPr>
          <w:sz w:val="8"/>
          <w:szCs w:val="8"/>
        </w:rPr>
        <w:t xml:space="preserve"> and Minoru </w:t>
      </w:r>
      <w:proofErr w:type="spellStart"/>
      <w:r>
        <w:rPr>
          <w:sz w:val="8"/>
          <w:szCs w:val="8"/>
        </w:rPr>
        <w:t>Yasui</w:t>
      </w:r>
      <w:proofErr w:type="spellEnd"/>
      <w:r>
        <w:rPr>
          <w:sz w:val="8"/>
          <w:szCs w:val="8"/>
        </w:rPr>
        <w:t xml:space="preserve">, were convicted of refusing to comply with internment. The case went up to the Supreme Court which upheld FDR’s executive order in </w:t>
      </w:r>
      <w:proofErr w:type="spellStart"/>
      <w:r>
        <w:rPr>
          <w:sz w:val="8"/>
          <w:szCs w:val="8"/>
        </w:rPr>
        <w:t>Korematsu</w:t>
      </w:r>
      <w:proofErr w:type="spellEnd"/>
      <w:r>
        <w:rPr>
          <w:sz w:val="8"/>
          <w:szCs w:val="8"/>
        </w:rPr>
        <w:t xml:space="preserve"> v. United States, 323 U.S. 214 (1944). The majority opinion asserted that protecting against potential Japanese espionage was more important than protecting individual rights. Six of FDR’s 8 appointees sided with him against the interned Japanese. The lone Republican appointee, Owen Roberts, was opposed. FDR’s Solicitor General Charles Fahey, who argued the case before the Supreme Court, allegedly suppressed reports by the FBI and the Office of Naval Intelligence, showing that there wasn’t any evidence Japanese-Americans posed a security threat to the United States. The suppressed reports came to light years later, and the convictions were overturned November 10, 1983 by the U.S. District Court for the Northern District of California, thereby eliminating the case as a possible precedent for future arbitrary imprisonment. President Nixon issued two executive orders that had unfortunate consequences. On August 15, 1971, he announced his New Economic Policy, which happened to be what Bolshevik firebrand Vladimir Lenin called one of his misadventures. Nixon issued executive order 11615 that declared: “to stabilize the economy, reduce inflation, and minimize unemployment, it is necessary to stabilize prices, rents, wages, and salaries.” These controls failed to stop inflation which hit double-digits during the 1970s, and they caused chronic shortages, rationing and business disruption — making it harder to create private sector jobs. By maintaining below-market prices, controls simultaneously encouraged producers to provide less, while encouraging consumers to demand more. Hence, the shortages. Although this experience with price controls had been a flop, Nixon decided to try again. On June 13, 1973, he signed executive order 11723 that called for a freeze on prices, while he continued to control wages, salaries and rents. Nixon’s executive orders made a bad situation worse. For instance, his price control administrator C. Jackson Grayson confessed: “lumber controls were beginning to lead to artificial middlemen, black markets and sawmill shutdowns. Companies trapped with low base-period profit margins were beginning to consider selling out those with higher base periods, sending their capital overseas, or reducing their efforts. Instances of false job upgrading — which were actually ‘raises’ in disguise — were reported. To keep away from profit-margin controls, companies were considering dropping products where costs, and thus prices, had increased. And shortages of certain products (like molasses and fertilizer) were appearing because artificially suppressed domestic prices had allowed higher world prices to pull domestic supplies abroad.” </w:t>
      </w:r>
      <w:r>
        <w:rPr>
          <w:sz w:val="14"/>
        </w:rPr>
        <w:t xml:space="preserve">In 1999, Bill </w:t>
      </w:r>
      <w:r>
        <w:rPr>
          <w:rStyle w:val="StyleBoldUnderline"/>
        </w:rPr>
        <w:t>Clinton waged war with executive orders</w:t>
      </w:r>
      <w:r>
        <w:rPr>
          <w:sz w:val="14"/>
        </w:rPr>
        <w:t xml:space="preserve">. He issued executive order 13088 that declared the governments of the Federal Republic of Yugoslavia (Serbia and Montenegro) and the Republic of Serbia posed “an extraordinary threat to the national security and foreign policy of the United States.” Therefore, Clinton proclaimed a “national emergency.” He ordered the seizure of property belonging to the named governments in the United States, and he prohibited Americans from conducting commercial transactions with those governments. Clinton’s executive order 13119 declared that the region was a war zone. Executive order 13120 summoned military reserve units for active duty. </w:t>
      </w:r>
      <w:r>
        <w:rPr>
          <w:rStyle w:val="StyleBoldUnderline"/>
        </w:rPr>
        <w:t>None of this was authorized by Congress</w:t>
      </w:r>
      <w:r>
        <w:rPr>
          <w:sz w:val="14"/>
        </w:rPr>
        <w:t xml:space="preserve">. On the contrary, </w:t>
      </w:r>
      <w:r>
        <w:rPr>
          <w:rStyle w:val="StyleBoldUnderline"/>
        </w:rPr>
        <w:t>Congress voted down a resolution to declare war</w:t>
      </w:r>
      <w:r>
        <w:rPr>
          <w:sz w:val="14"/>
        </w:rPr>
        <w:t xml:space="preserve">. Congress wouldn’t “authorize” the air war. </w:t>
      </w:r>
      <w:r>
        <w:rPr>
          <w:rStyle w:val="StyleBoldUnderline"/>
        </w:rPr>
        <w:t>Clinton ignored Congress and kept America in the war</w:t>
      </w:r>
      <w:r>
        <w:rPr>
          <w:sz w:val="14"/>
        </w:rPr>
        <w:t xml:space="preserve">. When, on June 10, 1999, NATO announced it was over, Clinton ordered American soldiers to serve in the Kosovo Force. Not long after that, we found ourselves in an open-ended national emergency declared on September 14, 2001 and extended since by both George W. Bush and Barack Obama. This means the president has standby powers from hundreds of statutes that would enable him to re-introduce military conscription, seize private property and in myriad ways establish a government-run economy. How could an executive order be revoked? First, </w:t>
      </w:r>
      <w:r>
        <w:rPr>
          <w:rStyle w:val="StyleBoldUnderline"/>
          <w:highlight w:val="green"/>
        </w:rPr>
        <w:t>an executive order can be revoked by another executive order</w:t>
      </w:r>
      <w:r>
        <w:rPr>
          <w:rStyle w:val="StyleBoldUnderline"/>
        </w:rPr>
        <w:t>.</w:t>
      </w:r>
      <w:r>
        <w:rPr>
          <w:sz w:val="14"/>
        </w:rPr>
        <w:t xml:space="preserve"> Probably </w:t>
      </w:r>
      <w:r>
        <w:rPr>
          <w:rStyle w:val="StyleBoldUnderline"/>
          <w:highlight w:val="green"/>
        </w:rPr>
        <w:t>all presidents revoke some executive orders</w:t>
      </w:r>
      <w:r>
        <w:rPr>
          <w:rStyle w:val="StyleBoldUnderline"/>
        </w:rPr>
        <w:t xml:space="preserve"> by their predecessors</w:t>
      </w:r>
      <w:r>
        <w:rPr>
          <w:sz w:val="14"/>
        </w:rPr>
        <w:t xml:space="preserve">. For example, Bill </w:t>
      </w:r>
      <w:r>
        <w:rPr>
          <w:rStyle w:val="StyleBoldUnderline"/>
          <w:highlight w:val="green"/>
        </w:rPr>
        <w:t>Clinton’s</w:t>
      </w:r>
      <w:r>
        <w:rPr>
          <w:rStyle w:val="StyleBoldUnderline"/>
        </w:rPr>
        <w:t xml:space="preserve"> executive </w:t>
      </w:r>
      <w:r>
        <w:rPr>
          <w:rStyle w:val="StyleBoldUnderline"/>
          <w:highlight w:val="green"/>
        </w:rPr>
        <w:t>order</w:t>
      </w:r>
      <w:r>
        <w:rPr>
          <w:rStyle w:val="StyleBoldUnderline"/>
        </w:rPr>
        <w:t xml:space="preserve"> 12919</w:t>
      </w:r>
      <w:r>
        <w:rPr>
          <w:sz w:val="14"/>
        </w:rPr>
        <w:t xml:space="preserve">, issued on June 3, 1994, was </w:t>
      </w:r>
      <w:r>
        <w:rPr>
          <w:rStyle w:val="StyleBoldUnderline"/>
          <w:highlight w:val="green"/>
        </w:rPr>
        <w:t>about national security</w:t>
      </w:r>
      <w:r>
        <w:rPr>
          <w:sz w:val="14"/>
        </w:rPr>
        <w:t xml:space="preserve">. It </w:t>
      </w:r>
      <w:r>
        <w:rPr>
          <w:rStyle w:val="StyleBoldUnderline"/>
          <w:highlight w:val="green"/>
        </w:rPr>
        <w:t>revoked</w:t>
      </w:r>
      <w:r>
        <w:rPr>
          <w:sz w:val="14"/>
        </w:rPr>
        <w:t xml:space="preserve"> all or part of </w:t>
      </w:r>
      <w:r>
        <w:rPr>
          <w:rStyle w:val="StyleBoldUnderline"/>
          <w:highlight w:val="green"/>
        </w:rPr>
        <w:t>more than a dozen</w:t>
      </w:r>
      <w:r>
        <w:rPr>
          <w:rStyle w:val="StyleBoldUnderline"/>
        </w:rPr>
        <w:t xml:space="preserve"> executive orders</w:t>
      </w:r>
      <w:r>
        <w:rPr>
          <w:sz w:val="14"/>
        </w:rPr>
        <w:t xml:space="preserve"> issued between 1939 and 1991. President Obama revoked executive orders 13258 (2002) and 13422 (2007), both of which were issued by George W. Bush, and Obama amended executive order 12866 (1993) which had been issued by Bill Clinton. These executive orders had to do with regulatory processes. So, while executive orders are attractive to presidents because they can be issued quickly, they can be revoked quickly, too. Second, </w:t>
      </w:r>
      <w:r>
        <w:rPr>
          <w:rStyle w:val="StyleBoldUnderline"/>
        </w:rPr>
        <w:t>an executive order can be revoked by legislation</w:t>
      </w:r>
      <w:r>
        <w:rPr>
          <w:sz w:val="14"/>
        </w:rPr>
        <w:t xml:space="preserve">. Reportedly </w:t>
      </w:r>
      <w:r>
        <w:rPr>
          <w:rStyle w:val="Emphasis"/>
          <w:highlight w:val="green"/>
        </w:rPr>
        <w:t>every president</w:t>
      </w:r>
      <w:r>
        <w:rPr>
          <w:rStyle w:val="StyleBoldUnderline"/>
        </w:rPr>
        <w:t xml:space="preserve"> since Grover Cleveland </w:t>
      </w:r>
      <w:r>
        <w:rPr>
          <w:rStyle w:val="Emphasis"/>
          <w:highlight w:val="green"/>
        </w:rPr>
        <w:t>has had</w:t>
      </w:r>
      <w:r>
        <w:rPr>
          <w:sz w:val="14"/>
        </w:rPr>
        <w:t xml:space="preserve"> some of his </w:t>
      </w:r>
      <w:r>
        <w:rPr>
          <w:rStyle w:val="Emphasis"/>
          <w:highlight w:val="green"/>
        </w:rPr>
        <w:t>executive orders</w:t>
      </w:r>
      <w:r>
        <w:rPr>
          <w:sz w:val="14"/>
        </w:rPr>
        <w:t xml:space="preserve"> modified or </w:t>
      </w:r>
      <w:r>
        <w:rPr>
          <w:rStyle w:val="Emphasis"/>
          <w:highlight w:val="green"/>
        </w:rPr>
        <w:t>revoked by legislation</w:t>
      </w:r>
      <w:r>
        <w:rPr>
          <w:sz w:val="14"/>
        </w:rPr>
        <w:t xml:space="preserve">. The Congressional Research Service cited a number of examples: “in 2006, Congress revoked part of an executive order from November 12, 1838, which reserved certain public land for lighthouse purposes. Congress has also explicitly revoked executive orders in their entirety, such as the Energy Policy Act of 2005 which revoked a December 13, 1912 executive order that created Naval Petroleum Reserve Number 2.” An executive order by President George H.W. Bush, to establish a human fetal tissue bank for research purposes, was revoked when Congress declared that ‘the provisions of Executive Order 12806 shall not have any legal effect.’” Third, </w:t>
      </w:r>
      <w:r>
        <w:rPr>
          <w:rStyle w:val="StyleBoldUnderline"/>
          <w:highlight w:val="green"/>
        </w:rPr>
        <w:t>an executive order can be revoked by a federal appeals court or the Supreme Court</w:t>
      </w:r>
      <w:r>
        <w:rPr>
          <w:sz w:val="14"/>
        </w:rPr>
        <w:t xml:space="preserve">. For example, President Clinton’s executive order12954 prohibited the federal government from hiring contractors who replaced strikers. He argued that strikers can become violent when they’re replaced, so it would be better to appease strikers and support union workplace monopolies by banning replacements. But executive order 12954 conflicted with a 7-0 U.S. Supreme Court decision in NLRB v. Mackay Radio &amp; Telegraph Company, 304 U.S. 333 (1938),. In part, that court decided “[The employer] is not bound to discharge those hired to fill the places of strikers.” D.C. Circuit Judge Laurence </w:t>
      </w:r>
      <w:proofErr w:type="spellStart"/>
      <w:r>
        <w:rPr>
          <w:sz w:val="14"/>
        </w:rPr>
        <w:t>Silberman</w:t>
      </w:r>
      <w:proofErr w:type="spellEnd"/>
      <w:r>
        <w:rPr>
          <w:sz w:val="14"/>
        </w:rPr>
        <w:t xml:space="preserve"> said, “We think it untenable to conclude that there are no judicially enforceable limitations on presidential actions [enabling] the President to bypass scores of statutory limitations on governmental authority.” Accordingly, the U.S. Court of Appeals for the D.C. Circuit revoked Clinton’s executive order in Chamber of Commerce v. Reich, 74 F.3d 1322 (D.C. Cir. 1996). </w:t>
      </w:r>
      <w:r>
        <w:rPr>
          <w:rStyle w:val="StyleBoldUnderline"/>
          <w:highlight w:val="green"/>
        </w:rPr>
        <w:t>While executive orders look like an easy option</w:t>
      </w:r>
      <w:r>
        <w:rPr>
          <w:rStyle w:val="StyleBoldUnderline"/>
        </w:rPr>
        <w:t xml:space="preserve"> for a beleaguered president, </w:t>
      </w:r>
      <w:r>
        <w:rPr>
          <w:rStyle w:val="StyleBoldUnderline"/>
          <w:highlight w:val="green"/>
        </w:rPr>
        <w:t>they increase</w:t>
      </w:r>
      <w:r>
        <w:rPr>
          <w:rStyle w:val="StyleBoldUnderline"/>
        </w:rPr>
        <w:t xml:space="preserve"> the </w:t>
      </w:r>
      <w:r>
        <w:rPr>
          <w:rStyle w:val="StyleBoldUnderline"/>
          <w:highlight w:val="green"/>
        </w:rPr>
        <w:t>temptation to over-reach. They’re likely to inflame controversy</w:t>
      </w:r>
      <w:r>
        <w:rPr>
          <w:rStyle w:val="StyleBoldUnderline"/>
        </w:rPr>
        <w:t xml:space="preserve"> and motivate opponents to further mobilize their forces. In the end, </w:t>
      </w:r>
      <w:r>
        <w:rPr>
          <w:rStyle w:val="StyleBoldUnderline"/>
          <w:highlight w:val="green"/>
        </w:rPr>
        <w:t>when opponents come to power again, whatever has been established</w:t>
      </w:r>
      <w:r>
        <w:rPr>
          <w:rStyle w:val="StyleBoldUnderline"/>
        </w:rPr>
        <w:t xml:space="preserve"> with executive orders </w:t>
      </w:r>
      <w:r>
        <w:rPr>
          <w:rStyle w:val="StyleBoldUnderline"/>
          <w:highlight w:val="green"/>
        </w:rPr>
        <w:t xml:space="preserve">is </w:t>
      </w:r>
      <w:r>
        <w:rPr>
          <w:rStyle w:val="Emphasis"/>
          <w:highlight w:val="green"/>
        </w:rPr>
        <w:t>most vulnerable to being swept away</w:t>
      </w:r>
      <w:r>
        <w:rPr>
          <w:rStyle w:val="StyleBoldUnderline"/>
        </w:rPr>
        <w:t xml:space="preserve"> by a whirlwind</w:t>
      </w:r>
    </w:p>
    <w:p w:rsidR="00E33B96" w:rsidRDefault="00E33B96" w:rsidP="00E33B96"/>
    <w:p w:rsidR="00E33B96" w:rsidRDefault="00E33B96" w:rsidP="00E33B96"/>
    <w:p w:rsidR="00E33B96" w:rsidRDefault="00E33B96" w:rsidP="00E33B96">
      <w:pPr>
        <w:pStyle w:val="Heading4"/>
      </w:pPr>
      <w:r>
        <w:t>Congressional action key, the alt’s nuclear war</w:t>
      </w:r>
    </w:p>
    <w:p w:rsidR="00E33B96" w:rsidRPr="00911D4A" w:rsidRDefault="00E33B96" w:rsidP="00E33B96">
      <w:pPr>
        <w:rPr>
          <w:b/>
          <w:bCs/>
          <w:sz w:val="26"/>
        </w:rPr>
      </w:pPr>
      <w:r>
        <w:rPr>
          <w:rStyle w:val="StyleStyleBold12pt"/>
        </w:rPr>
        <w:t xml:space="preserve">Austin, 2013 </w:t>
      </w:r>
      <w:r>
        <w:rPr>
          <w:szCs w:val="16"/>
        </w:rPr>
        <w:t xml:space="preserve">Director of Policy Innovation at the </w:t>
      </w:r>
      <w:proofErr w:type="spellStart"/>
      <w:r>
        <w:rPr>
          <w:szCs w:val="16"/>
        </w:rPr>
        <w:t>EastWest</w:t>
      </w:r>
      <w:proofErr w:type="spellEnd"/>
      <w:r>
        <w:rPr>
          <w:szCs w:val="16"/>
        </w:rPr>
        <w:t xml:space="preserve"> Institute, Costs of American Cyber Superiority, </w:t>
      </w:r>
      <w:hyperlink r:id="rId14" w:history="1">
        <w:r>
          <w:rPr>
            <w:rStyle w:val="Hyperlink"/>
            <w:szCs w:val="16"/>
          </w:rPr>
          <w:t>http://www.chinausfocus.com/peace-security/costs-of-american-cyber-superiority/</w:t>
        </w:r>
      </w:hyperlink>
    </w:p>
    <w:p w:rsidR="00E33B96" w:rsidRDefault="00E33B96" w:rsidP="00E33B96">
      <w:pPr>
        <w:rPr>
          <w:rStyle w:val="StyleBoldUnderline"/>
          <w:highlight w:val="green"/>
        </w:rPr>
      </w:pPr>
    </w:p>
    <w:p w:rsidR="00E33B96" w:rsidRDefault="00E33B96" w:rsidP="00E33B96">
      <w:pPr>
        <w:rPr>
          <w:sz w:val="16"/>
          <w:szCs w:val="16"/>
        </w:rPr>
      </w:pPr>
      <w:r>
        <w:rPr>
          <w:rStyle w:val="StyleBoldUnderline"/>
          <w:highlight w:val="green"/>
        </w:rPr>
        <w:t>The U</w:t>
      </w:r>
      <w:r>
        <w:rPr>
          <w:sz w:val="16"/>
          <w:szCs w:val="16"/>
        </w:rPr>
        <w:t xml:space="preserve">nited </w:t>
      </w:r>
      <w:r>
        <w:rPr>
          <w:rStyle w:val="StyleBoldUnderline"/>
          <w:highlight w:val="green"/>
        </w:rPr>
        <w:t>S</w:t>
      </w:r>
      <w:r>
        <w:rPr>
          <w:sz w:val="16"/>
          <w:szCs w:val="16"/>
        </w:rPr>
        <w:t xml:space="preserve">tates </w:t>
      </w:r>
      <w:r>
        <w:rPr>
          <w:rStyle w:val="StyleBoldUnderline"/>
          <w:highlight w:val="green"/>
        </w:rPr>
        <w:t>is racing for the technological frontier in military</w:t>
      </w:r>
      <w:r>
        <w:rPr>
          <w:szCs w:val="16"/>
          <w:u w:val="single"/>
        </w:rPr>
        <w:t xml:space="preserve"> and intelligence uses of </w:t>
      </w:r>
      <w:r>
        <w:rPr>
          <w:rStyle w:val="StyleBoldUnderline"/>
          <w:highlight w:val="green"/>
        </w:rPr>
        <w:t xml:space="preserve">cyber space. </w:t>
      </w:r>
      <w:r>
        <w:rPr>
          <w:szCs w:val="16"/>
          <w:u w:val="single"/>
        </w:rPr>
        <w:t xml:space="preserve">It is ahead of all others, and has mobilized massive non-military assets and private contractors in that effort. This </w:t>
      </w:r>
      <w:r>
        <w:rPr>
          <w:szCs w:val="16"/>
          <w:u w:val="single"/>
        </w:rPr>
        <w:lastRenderedPageBreak/>
        <w:t>constellation of private sector opportunity and deliberate government policy has been aptly labeled</w:t>
      </w:r>
      <w:r>
        <w:rPr>
          <w:sz w:val="16"/>
          <w:szCs w:val="16"/>
        </w:rPr>
        <w:t xml:space="preserve"> in recent months and years </w:t>
      </w:r>
      <w:r>
        <w:rPr>
          <w:szCs w:val="16"/>
          <w:u w:val="single"/>
        </w:rPr>
        <w:t>by</w:t>
      </w:r>
      <w:r>
        <w:rPr>
          <w:sz w:val="16"/>
          <w:szCs w:val="16"/>
        </w:rPr>
        <w:t xml:space="preserve"> so many </w:t>
      </w:r>
      <w:r>
        <w:rPr>
          <w:szCs w:val="16"/>
          <w:u w:val="single"/>
        </w:rPr>
        <w:t>credible observers (in The Economist</w:t>
      </w:r>
      <w:r>
        <w:rPr>
          <w:sz w:val="16"/>
          <w:szCs w:val="16"/>
        </w:rPr>
        <w:t xml:space="preserve">, The </w:t>
      </w:r>
      <w:r>
        <w:rPr>
          <w:szCs w:val="16"/>
          <w:u w:val="single"/>
        </w:rPr>
        <w:t>Financial Times and</w:t>
      </w:r>
      <w:r>
        <w:rPr>
          <w:sz w:val="16"/>
          <w:szCs w:val="16"/>
        </w:rPr>
        <w:t xml:space="preserve"> the </w:t>
      </w:r>
      <w:r>
        <w:rPr>
          <w:szCs w:val="16"/>
          <w:u w:val="single"/>
        </w:rPr>
        <w:t>MIT Technology Review) as the cyber industrial complex. The U</w:t>
      </w:r>
      <w:r>
        <w:rPr>
          <w:sz w:val="16"/>
          <w:szCs w:val="16"/>
        </w:rPr>
        <w:t xml:space="preserve">nited </w:t>
      </w:r>
      <w:r>
        <w:rPr>
          <w:szCs w:val="16"/>
          <w:u w:val="single"/>
        </w:rPr>
        <w:t>S</w:t>
      </w:r>
      <w:r>
        <w:rPr>
          <w:sz w:val="16"/>
          <w:szCs w:val="16"/>
        </w:rPr>
        <w:t xml:space="preserve">tates </w:t>
      </w:r>
      <w:r>
        <w:rPr>
          <w:szCs w:val="16"/>
          <w:u w:val="single"/>
        </w:rPr>
        <w:t xml:space="preserve">is now in the unusual situation where </w:t>
      </w:r>
      <w:r>
        <w:rPr>
          <w:rStyle w:val="StyleBoldUnderline"/>
          <w:highlight w:val="green"/>
        </w:rPr>
        <w:t>the head of</w:t>
      </w:r>
      <w:r>
        <w:rPr>
          <w:sz w:val="16"/>
          <w:szCs w:val="16"/>
        </w:rPr>
        <w:t xml:space="preserve"> a spy agency (</w:t>
      </w:r>
      <w:r>
        <w:rPr>
          <w:rStyle w:val="StyleBoldUnderline"/>
          <w:highlight w:val="green"/>
        </w:rPr>
        <w:t>NSA</w:t>
      </w:r>
      <w:r>
        <w:rPr>
          <w:sz w:val="16"/>
          <w:szCs w:val="16"/>
        </w:rPr>
        <w:t xml:space="preserve">) also </w:t>
      </w:r>
      <w:r>
        <w:rPr>
          <w:rStyle w:val="StyleBoldUnderline"/>
          <w:highlight w:val="green"/>
        </w:rPr>
        <w:t>runs</w:t>
      </w:r>
      <w:r>
        <w:rPr>
          <w:sz w:val="16"/>
          <w:szCs w:val="16"/>
        </w:rPr>
        <w:t xml:space="preserve"> a major military unified command (</w:t>
      </w:r>
      <w:r>
        <w:rPr>
          <w:rStyle w:val="StyleBoldUnderline"/>
          <w:highlight w:val="green"/>
        </w:rPr>
        <w:t>Cyber Command). This is</w:t>
      </w:r>
      <w:r>
        <w:rPr>
          <w:sz w:val="16"/>
          <w:szCs w:val="16"/>
        </w:rPr>
        <w:t xml:space="preserve"> probably </w:t>
      </w:r>
      <w:r>
        <w:rPr>
          <w:rStyle w:val="StyleBoldUnderline"/>
          <w:highlight w:val="green"/>
        </w:rPr>
        <w:t xml:space="preserve">an unprecedented alignment of </w:t>
      </w:r>
      <w:r>
        <w:rPr>
          <w:rStyle w:val="StyleBoldUnderline"/>
        </w:rPr>
        <w:t xml:space="preserve">Praetorian </w:t>
      </w:r>
      <w:r>
        <w:rPr>
          <w:rStyle w:val="StyleBoldUnderline"/>
          <w:highlight w:val="green"/>
        </w:rPr>
        <w:t xml:space="preserve">political power </w:t>
      </w:r>
      <w:r>
        <w:rPr>
          <w:rStyle w:val="StyleBoldUnderline"/>
        </w:rPr>
        <w:t>in any major democracy in modern political history</w:t>
      </w:r>
      <w:r>
        <w:rPr>
          <w:szCs w:val="16"/>
          <w:u w:val="single"/>
        </w:rPr>
        <w:t>. This allocation of such political weight to one military commander is of course for the United States to decide and is a legitimate course of action</w:t>
      </w:r>
      <w:r>
        <w:rPr>
          <w:sz w:val="16"/>
          <w:szCs w:val="16"/>
        </w:rPr>
        <w:t xml:space="preserve">. But it has consequences. The Snowden case hints at some of the blow-back effects now visible in public. But there are others, less visible. The NSA Prism program exists because it is technologically possible and there have been no effective restraints on its international targeting. This </w:t>
      </w:r>
      <w:r>
        <w:rPr>
          <w:rStyle w:val="StyleBoldUnderline"/>
          <w:highlight w:val="green"/>
        </w:rPr>
        <w:t>lack of restraint is especially important because</w:t>
      </w:r>
      <w:r>
        <w:rPr>
          <w:szCs w:val="16"/>
          <w:u w:val="single"/>
        </w:rPr>
        <w:t xml:space="preserve"> the </w:t>
      </w:r>
      <w:r>
        <w:rPr>
          <w:rStyle w:val="StyleBoldUnderline"/>
          <w:highlight w:val="green"/>
        </w:rPr>
        <w:t>c</w:t>
      </w:r>
      <w:r>
        <w:rPr>
          <w:szCs w:val="16"/>
          <w:u w:val="single"/>
        </w:rPr>
        <w:t xml:space="preserve">ommand </w:t>
      </w:r>
      <w:r>
        <w:rPr>
          <w:rStyle w:val="StyleBoldUnderline"/>
          <w:highlight w:val="green"/>
        </w:rPr>
        <w:t>and c</w:t>
      </w:r>
      <w:r>
        <w:rPr>
          <w:szCs w:val="16"/>
          <w:u w:val="single"/>
        </w:rPr>
        <w:t xml:space="preserve">ontrol </w:t>
      </w:r>
      <w:r>
        <w:rPr>
          <w:rStyle w:val="StyleBoldUnderline"/>
          <w:highlight w:val="green"/>
        </w:rPr>
        <w:t>of</w:t>
      </w:r>
      <w:r>
        <w:rPr>
          <w:szCs w:val="16"/>
          <w:u w:val="single"/>
        </w:rPr>
        <w:t xml:space="preserve"> strategic </w:t>
      </w:r>
      <w:r>
        <w:rPr>
          <w:rStyle w:val="StyleBoldUnderline"/>
          <w:highlight w:val="green"/>
        </w:rPr>
        <w:t>nuclear weapons is a</w:t>
      </w:r>
      <w:r>
        <w:rPr>
          <w:szCs w:val="16"/>
          <w:u w:val="single"/>
        </w:rPr>
        <w:t xml:space="preserve"> potential </w:t>
      </w:r>
      <w:r>
        <w:rPr>
          <w:rStyle w:val="StyleBoldUnderline"/>
          <w:highlight w:val="green"/>
        </w:rPr>
        <w:t>target</w:t>
      </w:r>
      <w:r>
        <w:rPr>
          <w:szCs w:val="16"/>
          <w:u w:val="single"/>
        </w:rPr>
        <w:t xml:space="preserve"> both </w:t>
      </w:r>
      <w:r>
        <w:rPr>
          <w:rStyle w:val="StyleBoldUnderline"/>
          <w:highlight w:val="green"/>
        </w:rPr>
        <w:t>of</w:t>
      </w:r>
      <w:r>
        <w:rPr>
          <w:szCs w:val="16"/>
          <w:u w:val="single"/>
        </w:rPr>
        <w:t xml:space="preserve"> cyber </w:t>
      </w:r>
      <w:r>
        <w:rPr>
          <w:rStyle w:val="StyleBoldUnderline"/>
        </w:rPr>
        <w:t xml:space="preserve">espionage and </w:t>
      </w:r>
      <w:r>
        <w:rPr>
          <w:rStyle w:val="StyleBoldUnderline"/>
          <w:highlight w:val="green"/>
        </w:rPr>
        <w:t>o</w:t>
      </w:r>
      <w:r>
        <w:rPr>
          <w:szCs w:val="16"/>
          <w:u w:val="single"/>
        </w:rPr>
        <w:t xml:space="preserve">ffensive </w:t>
      </w:r>
      <w:r>
        <w:rPr>
          <w:rStyle w:val="StyleBoldUnderline"/>
          <w:highlight w:val="green"/>
        </w:rPr>
        <w:t>c</w:t>
      </w:r>
      <w:r>
        <w:rPr>
          <w:szCs w:val="16"/>
          <w:u w:val="single"/>
        </w:rPr>
        <w:t xml:space="preserve">yber </w:t>
      </w:r>
      <w:r>
        <w:rPr>
          <w:rStyle w:val="StyleBoldUnderline"/>
          <w:highlight w:val="green"/>
        </w:rPr>
        <w:t>o</w:t>
      </w:r>
      <w:r>
        <w:rPr>
          <w:szCs w:val="16"/>
          <w:u w:val="single"/>
        </w:rPr>
        <w:t>peration</w:t>
      </w:r>
      <w:r>
        <w:rPr>
          <w:rStyle w:val="StyleBoldUnderline"/>
          <w:highlight w:val="green"/>
        </w:rPr>
        <w:t>s</w:t>
      </w:r>
      <w:r>
        <w:rPr>
          <w:sz w:val="16"/>
          <w:szCs w:val="16"/>
        </w:rPr>
        <w:t xml:space="preserve">. The argument here is not to suggest a similarity between the weapons themselves, but </w:t>
      </w:r>
      <w:r>
        <w:rPr>
          <w:szCs w:val="16"/>
          <w:u w:val="single"/>
        </w:rPr>
        <w:t xml:space="preserve">to identify correctly </w:t>
      </w:r>
      <w:r>
        <w:rPr>
          <w:rStyle w:val="StyleBoldUnderline"/>
        </w:rPr>
        <w:t xml:space="preserve">the </w:t>
      </w:r>
      <w:r>
        <w:rPr>
          <w:szCs w:val="16"/>
          <w:u w:val="single"/>
        </w:rPr>
        <w:t xml:space="preserve">very </w:t>
      </w:r>
      <w:r>
        <w:rPr>
          <w:rStyle w:val="StyleBoldUnderline"/>
        </w:rPr>
        <w:t>close relationship between cyber op</w:t>
      </w:r>
      <w:r>
        <w:rPr>
          <w:szCs w:val="16"/>
          <w:u w:val="single"/>
        </w:rPr>
        <w:t>eration</w:t>
      </w:r>
      <w:r>
        <w:rPr>
          <w:rStyle w:val="StyleBoldUnderline"/>
        </w:rPr>
        <w:t>s and nuclear</w:t>
      </w:r>
      <w:r>
        <w:rPr>
          <w:szCs w:val="16"/>
          <w:u w:val="single"/>
        </w:rPr>
        <w:t xml:space="preserve"> weapons </w:t>
      </w:r>
      <w:r>
        <w:rPr>
          <w:rStyle w:val="StyleBoldUnderline"/>
        </w:rPr>
        <w:t>planning</w:t>
      </w:r>
      <w:r>
        <w:rPr>
          <w:szCs w:val="16"/>
          <w:u w:val="single"/>
        </w:rPr>
        <w:t xml:space="preserve">. Thus the </w:t>
      </w:r>
      <w:r>
        <w:rPr>
          <w:rStyle w:val="StyleBoldUnderline"/>
          <w:highlight w:val="green"/>
        </w:rPr>
        <w:t>lack of restraint in cyber weapons might</w:t>
      </w:r>
      <w:r>
        <w:rPr>
          <w:szCs w:val="16"/>
          <w:u w:val="single"/>
        </w:rPr>
        <w:t xml:space="preserve"> arguably affect (</w:t>
      </w:r>
      <w:r>
        <w:rPr>
          <w:rStyle w:val="StyleBoldUnderline"/>
          <w:highlight w:val="green"/>
        </w:rPr>
        <w:t>destabilize</w:t>
      </w:r>
      <w:r>
        <w:rPr>
          <w:szCs w:val="16"/>
          <w:u w:val="single"/>
        </w:rPr>
        <w:t xml:space="preserve">) pre-existing </w:t>
      </w:r>
      <w:r>
        <w:rPr>
          <w:rStyle w:val="StyleBoldUnderline"/>
          <w:highlight w:val="green"/>
        </w:rPr>
        <w:t>agreements that constrain nuclear weapons deployment and</w:t>
      </w:r>
      <w:r>
        <w:rPr>
          <w:sz w:val="16"/>
          <w:szCs w:val="16"/>
        </w:rPr>
        <w:t xml:space="preserve"> possible </w:t>
      </w:r>
      <w:r>
        <w:rPr>
          <w:rStyle w:val="StyleBoldUnderline"/>
          <w:highlight w:val="green"/>
        </w:rPr>
        <w:t>use</w:t>
      </w:r>
      <w:r>
        <w:rPr>
          <w:sz w:val="16"/>
          <w:szCs w:val="16"/>
        </w:rPr>
        <w:t xml:space="preserve">. The </w:t>
      </w:r>
      <w:r>
        <w:rPr>
          <w:rStyle w:val="StyleBoldUnderline"/>
          <w:highlight w:val="green"/>
        </w:rPr>
        <w:t>cyber superiority of the U</w:t>
      </w:r>
      <w:r>
        <w:rPr>
          <w:sz w:val="16"/>
          <w:szCs w:val="16"/>
        </w:rPr>
        <w:t xml:space="preserve">nited </w:t>
      </w:r>
      <w:r>
        <w:rPr>
          <w:rStyle w:val="StyleBoldUnderline"/>
          <w:highlight w:val="green"/>
        </w:rPr>
        <w:t>S</w:t>
      </w:r>
      <w:r>
        <w:rPr>
          <w:sz w:val="16"/>
          <w:szCs w:val="16"/>
        </w:rPr>
        <w:t xml:space="preserve">tates, while legal and understandable, </w:t>
      </w:r>
      <w:r>
        <w:rPr>
          <w:rStyle w:val="StyleBoldUnderline"/>
          <w:highlight w:val="green"/>
        </w:rPr>
        <w:t>is</w:t>
      </w:r>
      <w:r>
        <w:rPr>
          <w:szCs w:val="16"/>
          <w:u w:val="single"/>
        </w:rPr>
        <w:t xml:space="preserve"> </w:t>
      </w:r>
      <w:r>
        <w:rPr>
          <w:sz w:val="16"/>
          <w:szCs w:val="16"/>
        </w:rPr>
        <w:t xml:space="preserve">now </w:t>
      </w:r>
      <w:r>
        <w:rPr>
          <w:rStyle w:val="StyleBoldUnderline"/>
          <w:highlight w:val="green"/>
        </w:rPr>
        <w:t>a cause of strategic instability between nuclear</w:t>
      </w:r>
      <w:r>
        <w:rPr>
          <w:szCs w:val="16"/>
          <w:u w:val="single"/>
        </w:rPr>
        <w:t xml:space="preserve"> armed </w:t>
      </w:r>
      <w:r>
        <w:rPr>
          <w:rStyle w:val="StyleBoldUnderline"/>
          <w:highlight w:val="green"/>
        </w:rPr>
        <w:t>powers</w:t>
      </w:r>
      <w:r>
        <w:rPr>
          <w:szCs w:val="16"/>
          <w:u w:val="single"/>
        </w:rPr>
        <w:t xml:space="preserve">. </w:t>
      </w:r>
      <w:r>
        <w:rPr>
          <w:sz w:val="16"/>
          <w:szCs w:val="16"/>
        </w:rPr>
        <w:t xml:space="preserve">This is </w:t>
      </w:r>
      <w:r>
        <w:rPr>
          <w:rStyle w:val="StyleBoldUnderline"/>
        </w:rPr>
        <w:t>similar to the situation that persisted with nuc</w:t>
      </w:r>
      <w:r>
        <w:rPr>
          <w:szCs w:val="16"/>
          <w:u w:val="single"/>
        </w:rPr>
        <w:t>lear weapon</w:t>
      </w:r>
      <w:r>
        <w:rPr>
          <w:rStyle w:val="StyleBoldUnderline"/>
        </w:rPr>
        <w:t>s</w:t>
      </w:r>
      <w:r>
        <w:rPr>
          <w:szCs w:val="16"/>
          <w:u w:val="single"/>
        </w:rPr>
        <w:t xml:space="preserve"> themselves </w:t>
      </w:r>
      <w:r>
        <w:rPr>
          <w:rStyle w:val="StyleBoldUnderline"/>
        </w:rPr>
        <w:t>until</w:t>
      </w:r>
      <w:r>
        <w:rPr>
          <w:szCs w:val="16"/>
          <w:u w:val="single"/>
        </w:rPr>
        <w:t xml:space="preserve"> 19</w:t>
      </w:r>
      <w:r>
        <w:rPr>
          <w:rStyle w:val="StyleBoldUnderline"/>
        </w:rPr>
        <w:t>69 when the USSR</w:t>
      </w:r>
      <w:r>
        <w:rPr>
          <w:szCs w:val="16"/>
          <w:u w:val="single"/>
        </w:rPr>
        <w:t xml:space="preserve"> first </w:t>
      </w:r>
      <w:r>
        <w:rPr>
          <w:rStyle w:val="StyleBoldUnderline"/>
        </w:rPr>
        <w:t>proposed an end of the race for</w:t>
      </w:r>
      <w:r>
        <w:rPr>
          <w:szCs w:val="16"/>
          <w:u w:val="single"/>
        </w:rPr>
        <w:t xml:space="preserve"> the technological frontier of potential </w:t>
      </w:r>
      <w:r>
        <w:rPr>
          <w:rStyle w:val="StyleBoldUnderline"/>
        </w:rPr>
        <w:t>planetary devastation. After achieving initial capability, the U.S.</w:t>
      </w:r>
      <w:r>
        <w:rPr>
          <w:szCs w:val="16"/>
          <w:u w:val="single"/>
        </w:rPr>
        <w:t xml:space="preserve"> nuclear missile </w:t>
      </w:r>
      <w:r>
        <w:rPr>
          <w:rStyle w:val="StyleBoldUnderline"/>
        </w:rPr>
        <w:t>build up was not a rational</w:t>
      </w:r>
      <w:r>
        <w:rPr>
          <w:szCs w:val="16"/>
          <w:u w:val="single"/>
        </w:rPr>
        <w:t xml:space="preserve"> military </w:t>
      </w:r>
      <w:r>
        <w:rPr>
          <w:rStyle w:val="StyleBoldUnderline"/>
        </w:rPr>
        <w:t>response</w:t>
      </w:r>
      <w:r>
        <w:rPr>
          <w:szCs w:val="16"/>
          <w:u w:val="single"/>
        </w:rPr>
        <w:t xml:space="preserve"> to each step increase in Soviet military capability</w:t>
      </w:r>
      <w:r>
        <w:rPr>
          <w:sz w:val="16"/>
          <w:szCs w:val="16"/>
        </w:rPr>
        <w:t xml:space="preserve">. It was a race for the technological frontier – by both sides – with insufficient recognition of the consequences. This conclusion was borne out by a remarkable Top Secret study commissioned in 1974 by the U.S. Secretary of Defense, </w:t>
      </w:r>
      <w:proofErr w:type="spellStart"/>
      <w:r>
        <w:rPr>
          <w:sz w:val="16"/>
          <w:szCs w:val="16"/>
        </w:rPr>
        <w:t>Dr</w:t>
      </w:r>
      <w:proofErr w:type="spellEnd"/>
      <w:r>
        <w:rPr>
          <w:sz w:val="16"/>
          <w:szCs w:val="16"/>
        </w:rPr>
        <w:t xml:space="preserve"> James Schlesinger. By the time it was completed and submitted in 1981, it assessed that the nuclear arms build-up by both sides was driven – not by a supposed tit for tat escalation in capability of deployed military systems – but rather by an unconstrained race for the technological limits of each side’s military potential and by its own military doctrinal preferences. The decisions of each side were not for the most part, according to this now declassified study, a direct response to particular systems that the other side was building. In 1969, the USSR acted first to propose an end to the race for the technological frontier of nuclear weapons because it knew it was losing the contest and because it knew there was political sentiment in the United States and in its Allied countries that supported limitations on the unbridled nuclear fetish. </w:t>
      </w:r>
      <w:r>
        <w:rPr>
          <w:rStyle w:val="StyleBoldUnderline"/>
        </w:rPr>
        <w:t xml:space="preserve">As we ponder the </w:t>
      </w:r>
      <w:r>
        <w:rPr>
          <w:szCs w:val="16"/>
          <w:u w:val="single"/>
        </w:rPr>
        <w:t xml:space="preserve">American </w:t>
      </w:r>
      <w:r>
        <w:rPr>
          <w:rStyle w:val="StyleBoldUnderline"/>
        </w:rPr>
        <w:t>cyber industrial complex</w:t>
      </w:r>
      <w:r>
        <w:rPr>
          <w:sz w:val="16"/>
          <w:szCs w:val="16"/>
        </w:rPr>
        <w:t xml:space="preserve"> of today, </w:t>
      </w:r>
      <w:r>
        <w:rPr>
          <w:rStyle w:val="StyleBoldUnderline"/>
        </w:rPr>
        <w:t xml:space="preserve">we see a </w:t>
      </w:r>
      <w:r>
        <w:rPr>
          <w:szCs w:val="16"/>
          <w:u w:val="single"/>
        </w:rPr>
        <w:t xml:space="preserve">similar </w:t>
      </w:r>
      <w:r>
        <w:rPr>
          <w:rStyle w:val="StyleBoldUnderline"/>
        </w:rPr>
        <w:t>constellation of opposition</w:t>
      </w:r>
      <w:r>
        <w:rPr>
          <w:szCs w:val="16"/>
          <w:u w:val="single"/>
        </w:rPr>
        <w:t xml:space="preserve"> to its power </w:t>
      </w:r>
      <w:r>
        <w:rPr>
          <w:rStyle w:val="StyleBoldUnderline"/>
        </w:rPr>
        <w:t>emerging</w:t>
      </w:r>
      <w:r>
        <w:rPr>
          <w:rStyle w:val="StyleBoldUnderline"/>
          <w:highlight w:val="green"/>
        </w:rPr>
        <w:t>. This</w:t>
      </w:r>
      <w:r>
        <w:rPr>
          <w:szCs w:val="16"/>
          <w:u w:val="single"/>
        </w:rPr>
        <w:t xml:space="preserve"> constellation </w:t>
      </w:r>
      <w:r>
        <w:rPr>
          <w:rStyle w:val="StyleBoldUnderline"/>
          <w:highlight w:val="green"/>
        </w:rPr>
        <w:t>includes not just</w:t>
      </w:r>
      <w:r>
        <w:rPr>
          <w:szCs w:val="16"/>
          <w:u w:val="single"/>
        </w:rPr>
        <w:t xml:space="preserve"> the political </w:t>
      </w:r>
      <w:r>
        <w:rPr>
          <w:rStyle w:val="StyleBoldUnderline"/>
          <w:highlight w:val="green"/>
        </w:rPr>
        <w:t>rivals</w:t>
      </w:r>
      <w:r>
        <w:rPr>
          <w:szCs w:val="16"/>
          <w:u w:val="single"/>
        </w:rPr>
        <w:t xml:space="preserve"> who see they are </w:t>
      </w:r>
      <w:r>
        <w:rPr>
          <w:rStyle w:val="StyleBoldUnderline"/>
          <w:highlight w:val="green"/>
        </w:rPr>
        <w:t>losing</w:t>
      </w:r>
      <w:r>
        <w:rPr>
          <w:szCs w:val="16"/>
          <w:u w:val="single"/>
        </w:rPr>
        <w:t xml:space="preserve"> in </w:t>
      </w:r>
      <w:r>
        <w:rPr>
          <w:rStyle w:val="StyleBoldUnderline"/>
          <w:highlight w:val="green"/>
        </w:rPr>
        <w:t>cyber space (China and Russia), but nervous allies who see themselves as the likely biggest victims of the American race for cyber superiority</w:t>
      </w:r>
      <w:r>
        <w:rPr>
          <w:sz w:val="16"/>
          <w:szCs w:val="16"/>
        </w:rPr>
        <w:t xml:space="preserve">, and loyal American military commanders who can see the risks and dangers of that quest. It is time for the United States to take stock of the collateral damage that its quest for cyber military power, including its understandable quest for intelligence superiority over the terrorist enemy, has caused amongst its allies. The loss has not yet been seen at the high political level among allies, in spite of several pro forma requests for information from countries such as Germany. The loss of U.S. credibility has happened more at the popular level. Around the world, once loyal supporters of the United States in its war on terrorism had a reasonable expectation to be treated as faithful allies. They had the expectation, perhaps naïve, that privacy was a value the Americans shared with them. They did not expect to be subject to such a crude distinction (“you are all non-Americans now”). They did not want to know that their entire personal lives in cyber space are now recoverable – should someone so decide – by the running of a bit of software in the NSA. After the Prism revelations, so many of these foreign citizens with an internationalist persuasion and solidarity for the United States now feel a little betrayed. Yet, in the long </w:t>
      </w:r>
      <w:r>
        <w:rPr>
          <w:szCs w:val="16"/>
          <w:u w:val="single"/>
        </w:rPr>
        <w:t xml:space="preserve">run, </w:t>
      </w:r>
      <w:r>
        <w:rPr>
          <w:rStyle w:val="StyleBoldUnderline"/>
          <w:highlight w:val="green"/>
        </w:rPr>
        <w:t>the most influential voice to end the</w:t>
      </w:r>
      <w:r>
        <w:rPr>
          <w:szCs w:val="16"/>
          <w:u w:val="single"/>
        </w:rPr>
        <w:t xml:space="preserve"> American </w:t>
      </w:r>
      <w:r>
        <w:rPr>
          <w:rStyle w:val="StyleBoldUnderline"/>
          <w:highlight w:val="green"/>
        </w:rPr>
        <w:t>quest for cyber military superiority may come from</w:t>
      </w:r>
      <w:r>
        <w:rPr>
          <w:szCs w:val="16"/>
          <w:u w:val="single"/>
        </w:rPr>
        <w:t xml:space="preserve"> its own </w:t>
      </w:r>
      <w:r>
        <w:rPr>
          <w:rStyle w:val="StyleBoldUnderline"/>
        </w:rPr>
        <w:t>armed forces</w:t>
      </w:r>
      <w:r>
        <w:rPr>
          <w:szCs w:val="16"/>
          <w:u w:val="single"/>
        </w:rPr>
        <w:t xml:space="preserve">. There are </w:t>
      </w:r>
      <w:r>
        <w:rPr>
          <w:rStyle w:val="StyleBoldUnderline"/>
          <w:highlight w:val="green"/>
        </w:rPr>
        <w:t>military figures</w:t>
      </w:r>
      <w:r>
        <w:rPr>
          <w:sz w:val="16"/>
          <w:szCs w:val="16"/>
        </w:rPr>
        <w:t xml:space="preserve"> in the United States </w:t>
      </w:r>
      <w:r>
        <w:rPr>
          <w:rStyle w:val="StyleBoldUnderline"/>
          <w:highlight w:val="green"/>
        </w:rPr>
        <w:t>who</w:t>
      </w:r>
      <w:r>
        <w:rPr>
          <w:sz w:val="16"/>
          <w:szCs w:val="16"/>
        </w:rPr>
        <w:t xml:space="preserve"> have </w:t>
      </w:r>
      <w:r>
        <w:rPr>
          <w:rStyle w:val="StyleBoldUnderline"/>
          <w:highlight w:val="green"/>
        </w:rPr>
        <w:t>had responsibility for nuclear</w:t>
      </w:r>
      <w:r>
        <w:rPr>
          <w:szCs w:val="16"/>
          <w:u w:val="single"/>
        </w:rPr>
        <w:t xml:space="preserve"> weapons </w:t>
      </w:r>
      <w:r>
        <w:rPr>
          <w:rStyle w:val="StyleBoldUnderline"/>
          <w:highlight w:val="green"/>
        </w:rPr>
        <w:t>command and control</w:t>
      </w:r>
      <w:r>
        <w:rPr>
          <w:szCs w:val="16"/>
          <w:u w:val="single"/>
        </w:rPr>
        <w:t xml:space="preserve"> systems </w:t>
      </w:r>
      <w:r>
        <w:rPr>
          <w:rStyle w:val="StyleBoldUnderline"/>
          <w:highlight w:val="green"/>
        </w:rPr>
        <w:t>and</w:t>
      </w:r>
      <w:r>
        <w:rPr>
          <w:sz w:val="16"/>
          <w:szCs w:val="16"/>
        </w:rPr>
        <w:t xml:space="preserve"> who, </w:t>
      </w:r>
      <w:r>
        <w:rPr>
          <w:rStyle w:val="StyleBoldUnderline"/>
        </w:rPr>
        <w:t xml:space="preserve">in private, </w:t>
      </w:r>
      <w:r>
        <w:rPr>
          <w:rStyle w:val="StyleBoldUnderline"/>
          <w:highlight w:val="green"/>
        </w:rPr>
        <w:t>counsel caution</w:t>
      </w:r>
      <w:r>
        <w:rPr>
          <w:szCs w:val="16"/>
          <w:u w:val="single"/>
        </w:rPr>
        <w:t>. They advocate the need to abandon the quest for cyber dominance and pursue a strategy of “mutual security” in cyber space</w:t>
      </w:r>
      <w:r>
        <w:rPr>
          <w:sz w:val="16"/>
          <w:szCs w:val="16"/>
        </w:rPr>
        <w:t xml:space="preserve"> – though that has yet to be defined. </w:t>
      </w:r>
      <w:r>
        <w:rPr>
          <w:rStyle w:val="StyleBoldUnderline"/>
        </w:rPr>
        <w:t>They cite military exercises where</w:t>
      </w:r>
      <w:r>
        <w:rPr>
          <w:szCs w:val="16"/>
          <w:u w:val="single"/>
        </w:rPr>
        <w:t xml:space="preserve"> the </w:t>
      </w:r>
      <w:r>
        <w:rPr>
          <w:rStyle w:val="StyleBoldUnderline"/>
        </w:rPr>
        <w:t xml:space="preserve">Blue team gets little or no warning of Red team disruptive </w:t>
      </w:r>
      <w:proofErr w:type="spellStart"/>
      <w:r>
        <w:rPr>
          <w:rStyle w:val="StyleBoldUnderline"/>
        </w:rPr>
        <w:t>cyber attack</w:t>
      </w:r>
      <w:proofErr w:type="spellEnd"/>
      <w:r>
        <w:rPr>
          <w:rStyle w:val="StyleBoldUnderline"/>
        </w:rPr>
        <w:t xml:space="preserve"> on systems that</w:t>
      </w:r>
      <w:r>
        <w:rPr>
          <w:szCs w:val="16"/>
          <w:u w:val="single"/>
        </w:rPr>
        <w:t xml:space="preserve"> might </w:t>
      </w:r>
      <w:r>
        <w:rPr>
          <w:rStyle w:val="StyleBoldUnderline"/>
        </w:rPr>
        <w:t>affect</w:t>
      </w:r>
      <w:r>
        <w:rPr>
          <w:szCs w:val="16"/>
          <w:u w:val="single"/>
        </w:rPr>
        <w:t xml:space="preserve"> critical </w:t>
      </w:r>
      <w:r>
        <w:rPr>
          <w:rStyle w:val="StyleBoldUnderline"/>
        </w:rPr>
        <w:t>nuclear command and control</w:t>
      </w:r>
      <w:r>
        <w:rPr>
          <w:szCs w:val="16"/>
          <w:u w:val="single"/>
        </w:rPr>
        <w:t xml:space="preserve"> or wider war mobilization functions. </w:t>
      </w:r>
      <w:r>
        <w:rPr>
          <w:rStyle w:val="StyleBoldUnderline"/>
        </w:rPr>
        <w:t xml:space="preserve">Strategic </w:t>
      </w:r>
      <w:r>
        <w:rPr>
          <w:rStyle w:val="StyleBoldUnderline"/>
          <w:highlight w:val="green"/>
        </w:rPr>
        <w:t xml:space="preserve">nuclear stability may be at risk because of </w:t>
      </w:r>
      <w:r>
        <w:rPr>
          <w:rStyle w:val="StyleBoldUnderline"/>
        </w:rPr>
        <w:t xml:space="preserve">uncertainty about innovations in </w:t>
      </w:r>
      <w:proofErr w:type="spellStart"/>
      <w:r>
        <w:rPr>
          <w:rStyle w:val="StyleBoldUnderline"/>
          <w:highlight w:val="green"/>
        </w:rPr>
        <w:t>cyber attack</w:t>
      </w:r>
      <w:proofErr w:type="spellEnd"/>
      <w:r>
        <w:rPr>
          <w:rStyle w:val="StyleBoldUnderline"/>
          <w:highlight w:val="green"/>
        </w:rPr>
        <w:t xml:space="preserve"> capability</w:t>
      </w:r>
      <w:r>
        <w:rPr>
          <w:szCs w:val="16"/>
          <w:u w:val="single"/>
        </w:rPr>
        <w:t>. This question is worth much more attention</w:t>
      </w:r>
      <w:r>
        <w:rPr>
          <w:sz w:val="16"/>
          <w:szCs w:val="16"/>
        </w:rPr>
        <w:t xml:space="preserve">. U.S. national </w:t>
      </w:r>
      <w:r>
        <w:rPr>
          <w:szCs w:val="16"/>
          <w:u w:val="single"/>
        </w:rPr>
        <w:t xml:space="preserve">security </w:t>
      </w:r>
      <w:r>
        <w:rPr>
          <w:rStyle w:val="StyleBoldUnderline"/>
          <w:highlight w:val="green"/>
        </w:rPr>
        <w:t>strategy in cyber space needs to be brought under stronger civilian oversight and subject to</w:t>
      </w:r>
      <w:r>
        <w:rPr>
          <w:b/>
          <w:u w:val="single"/>
        </w:rPr>
        <w:t xml:space="preserve"> more</w:t>
      </w:r>
      <w:r>
        <w:rPr>
          <w:szCs w:val="16"/>
          <w:u w:val="single"/>
        </w:rPr>
        <w:t xml:space="preserve"> </w:t>
      </w:r>
      <w:r>
        <w:rPr>
          <w:rStyle w:val="StyleBoldUnderline"/>
          <w:highlight w:val="green"/>
        </w:rPr>
        <w:t>rigorous public scrutiny</w:t>
      </w:r>
      <w:r>
        <w:rPr>
          <w:szCs w:val="16"/>
          <w:u w:val="single"/>
        </w:rPr>
        <w:t>. The focus on Chinese cyber espionage has totally preempted proper debate about American cyber military power</w:t>
      </w:r>
      <w:r>
        <w:rPr>
          <w:sz w:val="16"/>
          <w:szCs w:val="16"/>
        </w:rPr>
        <w:t>. Most in the United States Congress have lined up to condemn Snowden. That is understandable. But where are the critical voices looking at the bigger picture of strategic instability in cyberspace that existed before Snowden and has now been aggravated because of him? The Russian and Chinese rejections of reasonable U.S. demands for Snowden’s extradition may be every bit as reasonable given their anxiety about unconstrained American cyber superiority.</w:t>
      </w:r>
    </w:p>
    <w:p w:rsidR="00E33B96" w:rsidRDefault="00E33B96" w:rsidP="00E33B96"/>
    <w:p w:rsidR="00E33B96" w:rsidRDefault="00E33B96" w:rsidP="00E33B96"/>
    <w:p w:rsidR="000022F2" w:rsidRPr="00D17C4E" w:rsidRDefault="000022F2" w:rsidP="00D17C4E"/>
    <w:p w:rsidR="00E33B96" w:rsidRDefault="00E33B96">
      <w:pPr>
        <w:pStyle w:val="Heading3"/>
      </w:pPr>
      <w:r>
        <w:lastRenderedPageBreak/>
        <w:t>CIR</w:t>
      </w:r>
    </w:p>
    <w:p w:rsidR="00E33B96" w:rsidRDefault="00E33B96" w:rsidP="00E33B96"/>
    <w:p w:rsidR="002D4E1E" w:rsidRDefault="002D4E1E" w:rsidP="002D4E1E">
      <w:pPr>
        <w:pStyle w:val="Heading4"/>
      </w:pPr>
      <w:r>
        <w:rPr>
          <w:b w:val="0"/>
          <w:bCs w:val="0"/>
        </w:rPr>
        <w:t>No risk or impact to economic decline</w:t>
      </w:r>
    </w:p>
    <w:p w:rsidR="002D4E1E" w:rsidRDefault="002D4E1E" w:rsidP="002D4E1E">
      <w:proofErr w:type="spellStart"/>
      <w:r>
        <w:rPr>
          <w:rStyle w:val="StyleStyleBold12pt"/>
        </w:rPr>
        <w:t>Drezner</w:t>
      </w:r>
      <w:proofErr w:type="spellEnd"/>
      <w:r>
        <w:rPr>
          <w:rStyle w:val="StyleStyleBold12pt"/>
        </w:rPr>
        <w:t xml:space="preserve"> ‘11</w:t>
      </w:r>
      <w:r>
        <w:t xml:space="preserve"> Daniel W. </w:t>
      </w:r>
      <w:proofErr w:type="spellStart"/>
      <w:r>
        <w:t>Drezner</w:t>
      </w:r>
      <w:proofErr w:type="spellEnd"/>
      <w:r>
        <w:t>, professor of international politics at the Fletcher School of Law and Diplomacy at Tufts University, “Please come down off the ledge, dear readers,” Foreign Policy, 8/12/11, http://drezner.foreignpolicy.com/posts/2011/08/12/please_come_down_off_the_ledge_dear_readers</w:t>
      </w:r>
    </w:p>
    <w:p w:rsidR="002D4E1E" w:rsidRDefault="002D4E1E" w:rsidP="002D4E1E">
      <w:pPr>
        <w:rPr>
          <w:sz w:val="16"/>
        </w:rPr>
      </w:pPr>
      <w:r>
        <w:rPr>
          <w:sz w:val="16"/>
        </w:rPr>
        <w:t xml:space="preserve">So, when we last left off this debate, things were looking grim. My concern in the last post was that the persistence of hard times would cause governments to take actions that would lead to a collapse of the open global economy, a spike in general riots and disturbances, and eerie echoes of the Great Depression. </w:t>
      </w:r>
      <w:r>
        <w:rPr>
          <w:rStyle w:val="IntenseEmphasis"/>
        </w:rPr>
        <w:t xml:space="preserve">Let's </w:t>
      </w:r>
      <w:r>
        <w:rPr>
          <w:rStyle w:val="IntenseEmphasis"/>
          <w:highlight w:val="green"/>
        </w:rPr>
        <w:t>assume</w:t>
      </w:r>
      <w:r>
        <w:rPr>
          <w:rStyle w:val="IntenseEmphasis"/>
        </w:rPr>
        <w:t xml:space="preserve"> that </w:t>
      </w:r>
      <w:r>
        <w:rPr>
          <w:rStyle w:val="IntenseEmphasis"/>
          <w:highlight w:val="green"/>
        </w:rPr>
        <w:t>the global economy persists in sputtering for a while</w:t>
      </w:r>
      <w:r>
        <w:rPr>
          <w:rStyle w:val="IntenseEmphasis"/>
        </w:rPr>
        <w:t>, because that's what happens after major financial shocks</w:t>
      </w:r>
      <w:r>
        <w:rPr>
          <w:sz w:val="16"/>
        </w:rPr>
        <w:t xml:space="preserve">. Why won't these other bad things happen? Why isn't it 1931? Let's start with the obvious -- </w:t>
      </w:r>
      <w:r>
        <w:rPr>
          <w:rStyle w:val="IntenseEmphasis"/>
          <w:highlight w:val="green"/>
        </w:rPr>
        <w:t xml:space="preserve">it's not </w:t>
      </w:r>
      <w:proofErr w:type="spellStart"/>
      <w:r>
        <w:rPr>
          <w:rStyle w:val="IntenseEmphasis"/>
          <w:highlight w:val="green"/>
        </w:rPr>
        <w:t>gonna</w:t>
      </w:r>
      <w:proofErr w:type="spellEnd"/>
      <w:r>
        <w:rPr>
          <w:rStyle w:val="IntenseEmphasis"/>
          <w:highlight w:val="green"/>
        </w:rPr>
        <w:t xml:space="preserve"> be 1931 because there's some passing familiarity with how 1931 played out. The Chairman of the Fed</w:t>
      </w:r>
      <w:r>
        <w:rPr>
          <w:rStyle w:val="IntenseEmphasis"/>
        </w:rPr>
        <w:t xml:space="preserve">eral Reserve </w:t>
      </w:r>
      <w:r>
        <w:rPr>
          <w:rStyle w:val="IntenseEmphasis"/>
          <w:highlight w:val="green"/>
        </w:rPr>
        <w:t>has devoted much of his academic career to studying the Great Depression</w:t>
      </w:r>
      <w:r>
        <w:rPr>
          <w:sz w:val="16"/>
        </w:rPr>
        <w:t xml:space="preserve">. I'm </w:t>
      </w:r>
      <w:proofErr w:type="spellStart"/>
      <w:r>
        <w:rPr>
          <w:sz w:val="16"/>
        </w:rPr>
        <w:t>gonna</w:t>
      </w:r>
      <w:proofErr w:type="spellEnd"/>
      <w:r>
        <w:rPr>
          <w:sz w:val="16"/>
        </w:rPr>
        <w:t xml:space="preserve"> go out on a limb therefore and assert that </w:t>
      </w:r>
      <w:r>
        <w:rPr>
          <w:rStyle w:val="IntenseEmphasis"/>
        </w:rPr>
        <w:t xml:space="preserve">if the world plunges into a another severe downturn, it's not </w:t>
      </w:r>
      <w:proofErr w:type="spellStart"/>
      <w:r>
        <w:rPr>
          <w:rStyle w:val="IntenseEmphasis"/>
        </w:rPr>
        <w:t>gonna</w:t>
      </w:r>
      <w:proofErr w:type="spellEnd"/>
      <w:r>
        <w:rPr>
          <w:rStyle w:val="IntenseEmphasis"/>
        </w:rPr>
        <w:t xml:space="preserve"> be because central bank heads replay the same set of mistakes. </w:t>
      </w:r>
      <w:r>
        <w:rPr>
          <w:rStyle w:val="IntenseEmphasis"/>
          <w:highlight w:val="green"/>
        </w:rPr>
        <w:t>The legacy</w:t>
      </w:r>
      <w:r>
        <w:rPr>
          <w:rStyle w:val="IntenseEmphasis"/>
        </w:rPr>
        <w:t xml:space="preserve"> of the Great Depression </w:t>
      </w:r>
      <w:r>
        <w:rPr>
          <w:rStyle w:val="IntenseEmphasis"/>
          <w:highlight w:val="green"/>
        </w:rPr>
        <w:t>has</w:t>
      </w:r>
      <w:r>
        <w:rPr>
          <w:rStyle w:val="IntenseEmphasis"/>
        </w:rPr>
        <w:t xml:space="preserve"> also </w:t>
      </w:r>
      <w:r>
        <w:rPr>
          <w:rStyle w:val="IntenseEmphasis"/>
          <w:highlight w:val="green"/>
        </w:rPr>
        <w:t>affected public attitudes and institutions that provide much stronger cement for the</w:t>
      </w:r>
      <w:r>
        <w:rPr>
          <w:rStyle w:val="IntenseEmphasis"/>
        </w:rPr>
        <w:t xml:space="preserve"> current </w:t>
      </w:r>
      <w:r>
        <w:rPr>
          <w:rStyle w:val="IntenseEmphasis"/>
          <w:highlight w:val="green"/>
        </w:rPr>
        <w:t>system</w:t>
      </w:r>
      <w:r>
        <w:rPr>
          <w:sz w:val="16"/>
        </w:rPr>
        <w:t xml:space="preserve">. In terms of [public] attitudes, compare the results of this mid-2007 poll with this mid-2010 poll about which economic system is best. I'll just reproduce the key charts below: The headline of the 2010 results is that there's eroding U.S. support for the global economy, but a few other things stand out. </w:t>
      </w:r>
      <w:r>
        <w:rPr>
          <w:rStyle w:val="IntenseEmphasis"/>
        </w:rPr>
        <w:t xml:space="preserve">U.S. support has declined, but it's declined from a very high level. In contrast, </w:t>
      </w:r>
      <w:r>
        <w:rPr>
          <w:rStyle w:val="IntenseEmphasis"/>
          <w:highlight w:val="green"/>
        </w:rPr>
        <w:t>support for free markets has increased in</w:t>
      </w:r>
      <w:r>
        <w:rPr>
          <w:rStyle w:val="IntenseEmphasis"/>
        </w:rPr>
        <w:t xml:space="preserve"> other </w:t>
      </w:r>
      <w:r>
        <w:rPr>
          <w:rStyle w:val="IntenseEmphasis"/>
          <w:highlight w:val="green"/>
        </w:rPr>
        <w:t>major powers</w:t>
      </w:r>
      <w:r>
        <w:rPr>
          <w:rStyle w:val="IntenseEmphasis"/>
        </w:rPr>
        <w:t xml:space="preserve">, such as Germany and China. On the whole, despite the worst global economic crisis since the Great Depression, </w:t>
      </w:r>
      <w:r>
        <w:rPr>
          <w:rStyle w:val="IntenseEmphasis"/>
          <w:highlight w:val="green"/>
        </w:rPr>
        <w:t>public attitudes have not changed all that much</w:t>
      </w:r>
      <w:r>
        <w:rPr>
          <w:rStyle w:val="IntenseEmphasis"/>
        </w:rPr>
        <w:t xml:space="preserve">. While there might be populist demands to "do something," that something is not a return to autarky or anything so [drastic]. Another big difference is that multilateral economic institutions are much more robust now than they were in 1931. On trade matters, even if the Doha round is dead, the rest of the World Trade Organization's corpus of </w:t>
      </w:r>
      <w:r>
        <w:rPr>
          <w:rStyle w:val="IntenseEmphasis"/>
          <w:highlight w:val="green"/>
        </w:rPr>
        <w:t>trade-liberalizing measures are still working quite well</w:t>
      </w:r>
      <w:r>
        <w:rPr>
          <w:rStyle w:val="IntenseEmphasis"/>
        </w:rPr>
        <w:t>. Even beyond the WTO, the complaint about trade is not the deficit of free-trade agreements but the surfeit of them. The IMF's resources have been strengthened as a result of the 2008 financial crisis. The Basle Committee on Banking Supervision has already promulgated a plan to strengthen capital requirements for banks.</w:t>
      </w:r>
      <w:r>
        <w:rPr>
          <w:sz w:val="16"/>
        </w:rPr>
        <w:t xml:space="preserve"> True, it's a slow, weak-assed plan, but it would be an improvement over the status quo. As for the G-20, I've been pretty skeptical about that group's abilities to collectively address serious macroeconomic problems. That is setting the bar rather high, however. </w:t>
      </w:r>
      <w:r>
        <w:rPr>
          <w:rStyle w:val="IntenseEmphasis"/>
        </w:rPr>
        <w:t xml:space="preserve">One could argue that the G-20's most useful function is reassurance. Even if there are disagreements, communication can prevent them from growing into anything worse. </w:t>
      </w:r>
      <w:r>
        <w:rPr>
          <w:sz w:val="16"/>
        </w:rPr>
        <w:t xml:space="preserve">Finally, a note about the possibility of riots and other general social unrest. The working paper cited in my previous post noted the links between austerity measures and increases in disturbances. However, that paper contains the following important paragraph on page 19: </w:t>
      </w:r>
      <w:r>
        <w:rPr>
          <w:rStyle w:val="IntenseEmphasis"/>
        </w:rPr>
        <w:t>[I]n countries with better institutions, the responsiveness of unrest to budget cuts is generally lower. Where constraints on the executive are minimal, the coefficient on expenditure changes is strongly negative -- more spending buys a lot of social peace</w:t>
      </w:r>
      <w:r>
        <w:rPr>
          <w:sz w:val="16"/>
        </w:rPr>
        <w:t xml:space="preserve">. In countries with Polity-2 scores above zero, the coefficient is about half in size, and less significant. </w:t>
      </w:r>
      <w:r>
        <w:rPr>
          <w:rStyle w:val="IntenseEmphasis"/>
        </w:rPr>
        <w:t xml:space="preserve">As we limit the sample to ever more democratic countries, the size of the coefficient declines. For full democracies with a complete range of civil rights, the coefficient is still negative, but no longer significant. </w:t>
      </w:r>
      <w:r>
        <w:rPr>
          <w:sz w:val="16"/>
        </w:rPr>
        <w:t xml:space="preserve">This is good news!! </w:t>
      </w:r>
      <w:r>
        <w:rPr>
          <w:rStyle w:val="IntenseEmphasis"/>
          <w:highlight w:val="green"/>
        </w:rPr>
        <w:t>The world has a hell of a lot more democratic governments now</w:t>
      </w:r>
      <w:r>
        <w:rPr>
          <w:rStyle w:val="IntenseEmphasis"/>
        </w:rPr>
        <w:t xml:space="preserve"> than it did in 1931. What happened in London, in other words, might prove to be the exception more than the rule. </w:t>
      </w:r>
      <w:r>
        <w:rPr>
          <w:sz w:val="16"/>
        </w:rPr>
        <w:t xml:space="preserve">So yes, the recent economic news might seem grim. </w:t>
      </w:r>
      <w:r>
        <w:rPr>
          <w:rStyle w:val="IntenseEmphasis"/>
        </w:rPr>
        <w:t>Unless political institutions and public attitudes buckle, however, we're unlikely to repeat the mistakes of the 1930's. And, based on the data we've got, that's not going to happen.</w:t>
      </w:r>
      <w:r>
        <w:rPr>
          <w:sz w:val="16"/>
        </w:rPr>
        <w:t xml:space="preserve"> </w:t>
      </w:r>
    </w:p>
    <w:p w:rsidR="002D4E1E" w:rsidRDefault="002D4E1E" w:rsidP="002D4E1E">
      <w:pPr>
        <w:rPr>
          <w:rStyle w:val="IntenseEmphasis"/>
        </w:rPr>
      </w:pPr>
    </w:p>
    <w:p w:rsidR="002D4E1E" w:rsidRPr="00E33B96" w:rsidRDefault="002D4E1E" w:rsidP="002D4E1E"/>
    <w:p w:rsidR="00E33B96" w:rsidRDefault="00E33B96" w:rsidP="00E33B96">
      <w:pPr>
        <w:pStyle w:val="Heading4"/>
      </w:pPr>
      <w:r>
        <w:t>CIR won’t pass, Midterms create bipartisan consensus on inaction, and GOP infighting made Boehner back down</w:t>
      </w:r>
    </w:p>
    <w:p w:rsidR="00E33B96" w:rsidRDefault="00E33B96" w:rsidP="00E33B96">
      <w:r w:rsidRPr="00376135">
        <w:rPr>
          <w:rStyle w:val="StyleStyleBold12pt"/>
        </w:rPr>
        <w:t>Marcus 3/2</w:t>
      </w:r>
      <w:r>
        <w:t xml:space="preserve"> (Ruth Marcus, member of the Washington Post Writers Group. Why John Boehner and Washington have the blahs</w:t>
      </w:r>
    </w:p>
    <w:p w:rsidR="00E33B96" w:rsidRDefault="00E33B96" w:rsidP="00E33B96">
      <w:r>
        <w:t>Mar. 2, 2014, http://archive.delawareonline.com/article/20140305/OPINION16/303050001/Why-John-Boehner-Washington-blahs)</w:t>
      </w:r>
    </w:p>
    <w:p w:rsidR="00E33B96" w:rsidRDefault="00E33B96" w:rsidP="00E33B96"/>
    <w:p w:rsidR="00E33B96" w:rsidRPr="00376135" w:rsidRDefault="00E33B96" w:rsidP="00E33B96">
      <w:pPr>
        <w:rPr>
          <w:rStyle w:val="StyleBoldUnderline"/>
        </w:rPr>
      </w:pPr>
      <w:r w:rsidRPr="00376135">
        <w:rPr>
          <w:sz w:val="16"/>
        </w:rPr>
        <w:t>“Blah, blah, blah, blah,” said the speaker of the House.</w:t>
      </w:r>
      <w:r w:rsidRPr="00376135">
        <w:rPr>
          <w:sz w:val="12"/>
        </w:rPr>
        <w:t>¶</w:t>
      </w:r>
      <w:r w:rsidRPr="00376135">
        <w:rPr>
          <w:sz w:val="16"/>
        </w:rPr>
        <w:t xml:space="preserve"> John Boehner (R-Ohio), drawing out the words in a tone of ennui, was speaking about a new tax reform plan and its comatose-on-arrival prospects.</w:t>
      </w:r>
      <w:r w:rsidRPr="00376135">
        <w:rPr>
          <w:sz w:val="12"/>
        </w:rPr>
        <w:t>¶</w:t>
      </w:r>
      <w:r w:rsidRPr="00376135">
        <w:rPr>
          <w:sz w:val="16"/>
        </w:rPr>
        <w:t xml:space="preserve"> But the import of Boehner’s dismissive words — he’s happy to have a “public conversation,” loath to engage on the details — extends beyond tax reform. It’s </w:t>
      </w:r>
      <w:r w:rsidRPr="00376135">
        <w:rPr>
          <w:rStyle w:val="StyleBoldUnderline"/>
        </w:rPr>
        <w:t>hard to imagine a more fitting motto for the second session of the 113th Congress.</w:t>
      </w:r>
      <w:r w:rsidRPr="00376135">
        <w:rPr>
          <w:rStyle w:val="StyleBoldUnderline"/>
          <w:b w:val="0"/>
          <w:sz w:val="12"/>
          <w:u w:val="none"/>
        </w:rPr>
        <w:t>¶</w:t>
      </w:r>
      <w:r w:rsidRPr="00376135">
        <w:rPr>
          <w:rStyle w:val="StyleBoldUnderline"/>
        </w:rPr>
        <w:t xml:space="preserve"> To say that lawmakers</w:t>
      </w:r>
      <w:r w:rsidRPr="00376135">
        <w:rPr>
          <w:sz w:val="16"/>
        </w:rPr>
        <w:t xml:space="preserve"> (a generous term, under the indolent circumstances) </w:t>
      </w:r>
      <w:r w:rsidRPr="00376135">
        <w:rPr>
          <w:rStyle w:val="StyleBoldUnderline"/>
        </w:rPr>
        <w:t>are treading water is an insult to swimmers everywhere. A better analogy might be to hibernating grizzlies,</w:t>
      </w:r>
      <w:r w:rsidRPr="00376135">
        <w:rPr>
          <w:sz w:val="16"/>
        </w:rPr>
        <w:t xml:space="preserve"> except without the eventual fearsomeness.</w:t>
      </w:r>
      <w:r w:rsidRPr="00376135">
        <w:rPr>
          <w:sz w:val="12"/>
        </w:rPr>
        <w:t>¶</w:t>
      </w:r>
      <w:r w:rsidRPr="00376135">
        <w:rPr>
          <w:sz w:val="16"/>
        </w:rPr>
        <w:t xml:space="preserve"> Having roused themselves just long enough to avoid another government shutdown and avert a catastrophic default on the debt, </w:t>
      </w:r>
      <w:r w:rsidRPr="008435BA">
        <w:rPr>
          <w:rStyle w:val="StyleBoldUnderline"/>
          <w:highlight w:val="green"/>
        </w:rPr>
        <w:t xml:space="preserve">members of Congress are preparing to lumber back </w:t>
      </w:r>
      <w:r w:rsidRPr="00376135">
        <w:rPr>
          <w:rStyle w:val="StyleBoldUnderline"/>
        </w:rPr>
        <w:t xml:space="preserve">to their dens </w:t>
      </w:r>
      <w:r w:rsidRPr="008435BA">
        <w:rPr>
          <w:rStyle w:val="StyleBoldUnderline"/>
          <w:highlight w:val="green"/>
        </w:rPr>
        <w:t xml:space="preserve">for the remainder of 2014, stopping only to </w:t>
      </w:r>
      <w:r w:rsidRPr="00376135">
        <w:rPr>
          <w:rStyle w:val="StyleBoldUnderline"/>
        </w:rPr>
        <w:t xml:space="preserve">gorge on enough campaign cash to </w:t>
      </w:r>
      <w:r w:rsidRPr="008435BA">
        <w:rPr>
          <w:rStyle w:val="StyleBoldUnderline"/>
          <w:highlight w:val="green"/>
        </w:rPr>
        <w:t>make it through election season</w:t>
      </w:r>
      <w:r w:rsidRPr="00376135">
        <w:rPr>
          <w:sz w:val="16"/>
        </w:rPr>
        <w:t>.</w:t>
      </w:r>
      <w:r w:rsidRPr="00376135">
        <w:rPr>
          <w:sz w:val="12"/>
        </w:rPr>
        <w:t>¶</w:t>
      </w:r>
      <w:r w:rsidRPr="00376135">
        <w:rPr>
          <w:sz w:val="16"/>
        </w:rPr>
        <w:t xml:space="preserve"> Indeed, </w:t>
      </w:r>
      <w:r w:rsidRPr="00376135">
        <w:rPr>
          <w:rStyle w:val="StyleBoldUnderline"/>
        </w:rPr>
        <w:t>inaction is a plan that generates the scarcest commodity in Washington these days — bipartisan agreement</w:t>
      </w:r>
      <w:r w:rsidRPr="00376135">
        <w:rPr>
          <w:sz w:val="16"/>
        </w:rPr>
        <w:t xml:space="preserve">. </w:t>
      </w:r>
      <w:r w:rsidRPr="00376135">
        <w:rPr>
          <w:rStyle w:val="StyleBoldUnderline"/>
          <w:highlight w:val="green"/>
        </w:rPr>
        <w:t xml:space="preserve">Republicans and Democrats have differing priorities, but they have reached the same dreary conclusion: not </w:t>
      </w:r>
      <w:proofErr w:type="spellStart"/>
      <w:r w:rsidRPr="00376135">
        <w:rPr>
          <w:rStyle w:val="StyleBoldUnderline"/>
          <w:highlight w:val="green"/>
        </w:rPr>
        <w:t>gonna</w:t>
      </w:r>
      <w:proofErr w:type="spellEnd"/>
      <w:r w:rsidRPr="00376135">
        <w:rPr>
          <w:rStyle w:val="StyleBoldUnderline"/>
          <w:highlight w:val="green"/>
        </w:rPr>
        <w:t xml:space="preserve"> happen</w:t>
      </w:r>
      <w:r w:rsidRPr="00376135">
        <w:rPr>
          <w:sz w:val="16"/>
        </w:rPr>
        <w:t>.</w:t>
      </w:r>
      <w:r w:rsidRPr="00376135">
        <w:rPr>
          <w:sz w:val="12"/>
        </w:rPr>
        <w:t>¶</w:t>
      </w:r>
      <w:r w:rsidRPr="00376135">
        <w:rPr>
          <w:sz w:val="16"/>
        </w:rPr>
        <w:t xml:space="preserve"> On the Republican side, </w:t>
      </w:r>
      <w:r w:rsidRPr="008435BA">
        <w:rPr>
          <w:rStyle w:val="StyleBoldUnderline"/>
          <w:highlight w:val="green"/>
        </w:rPr>
        <w:t>the best example is immigration reform</w:t>
      </w:r>
      <w:r w:rsidRPr="00376135">
        <w:rPr>
          <w:sz w:val="16"/>
        </w:rPr>
        <w:t xml:space="preserve">. </w:t>
      </w:r>
      <w:r w:rsidRPr="008435BA">
        <w:rPr>
          <w:rStyle w:val="StyleBoldUnderline"/>
          <w:highlight w:val="green"/>
        </w:rPr>
        <w:t>Boehner worked on it</w:t>
      </w:r>
      <w:r w:rsidRPr="00376135">
        <w:rPr>
          <w:sz w:val="16"/>
        </w:rPr>
        <w:t>, hired an aide (Arizona Republican Sen. John McCain’s former top immigration adviser) to help him make it happen, issued a set of principles.</w:t>
      </w:r>
      <w:r w:rsidRPr="00376135">
        <w:rPr>
          <w:sz w:val="12"/>
        </w:rPr>
        <w:t>¶</w:t>
      </w:r>
      <w:r w:rsidRPr="00376135">
        <w:rPr>
          <w:sz w:val="16"/>
        </w:rPr>
        <w:t xml:space="preserve"> </w:t>
      </w:r>
      <w:r w:rsidRPr="008435BA">
        <w:rPr>
          <w:rStyle w:val="StyleBoldUnderline"/>
          <w:highlight w:val="green"/>
        </w:rPr>
        <w:t>Until, facing yet another revolt within his ranks, Boehner balked, blaming President Obama</w:t>
      </w:r>
      <w:r w:rsidRPr="008435BA">
        <w:rPr>
          <w:sz w:val="16"/>
          <w:highlight w:val="green"/>
        </w:rPr>
        <w:t xml:space="preserve"> </w:t>
      </w:r>
      <w:r w:rsidRPr="00376135">
        <w:rPr>
          <w:sz w:val="16"/>
        </w:rPr>
        <w:t>and Republicans’ lack of trust in the president’s commitment to enforce the laws.</w:t>
      </w:r>
      <w:r w:rsidRPr="00376135">
        <w:rPr>
          <w:sz w:val="12"/>
        </w:rPr>
        <w:t>¶</w:t>
      </w:r>
      <w:r w:rsidRPr="00376135">
        <w:rPr>
          <w:sz w:val="16"/>
        </w:rPr>
        <w:t xml:space="preserve"> </w:t>
      </w:r>
      <w:r w:rsidRPr="00376135">
        <w:rPr>
          <w:rStyle w:val="StyleBoldUnderline"/>
        </w:rPr>
        <w:t xml:space="preserve">On the Democratic side, </w:t>
      </w:r>
      <w:r w:rsidRPr="008435BA">
        <w:rPr>
          <w:rStyle w:val="StyleBoldUnderline"/>
        </w:rPr>
        <w:t>the prime example may be fast-track trade promotion authority. Obama wants it, unions hate it, Senate Majority Leader Harry Reid has declared his opposition.</w:t>
      </w:r>
      <w:r w:rsidRPr="008435BA">
        <w:rPr>
          <w:sz w:val="12"/>
        </w:rPr>
        <w:t>¶</w:t>
      </w:r>
      <w:r w:rsidRPr="008435BA">
        <w:rPr>
          <w:sz w:val="16"/>
        </w:rPr>
        <w:t xml:space="preserve"> “Everyone would be well-advised just to not push this right now,” the Nevada Democrat said. </w:t>
      </w:r>
      <w:r w:rsidRPr="008435BA">
        <w:rPr>
          <w:rStyle w:val="StyleBoldUnderline"/>
        </w:rPr>
        <w:t>Will the president push? Notably, he didn’t mention the issue in a recent appearance before the House Democratic Caucus.</w:t>
      </w:r>
    </w:p>
    <w:p w:rsidR="00E33B96" w:rsidRDefault="00E33B96" w:rsidP="00E33B96"/>
    <w:p w:rsidR="00E33B96" w:rsidRDefault="00E33B96" w:rsidP="00E33B96">
      <w:pPr>
        <w:pStyle w:val="Heading4"/>
      </w:pPr>
      <w:r>
        <w:rPr>
          <w:b w:val="0"/>
          <w:bCs w:val="0"/>
        </w:rPr>
        <w:t xml:space="preserve">Govt. wants the </w:t>
      </w:r>
      <w:proofErr w:type="spellStart"/>
      <w:r>
        <w:rPr>
          <w:b w:val="0"/>
          <w:bCs w:val="0"/>
        </w:rPr>
        <w:t>aff</w:t>
      </w:r>
      <w:proofErr w:type="spellEnd"/>
      <w:r>
        <w:rPr>
          <w:b w:val="0"/>
          <w:bCs w:val="0"/>
        </w:rPr>
        <w:t xml:space="preserve"> to shore up fragmented cyber ops</w:t>
      </w:r>
    </w:p>
    <w:p w:rsidR="00E33B96" w:rsidRDefault="00E33B96" w:rsidP="00E33B96">
      <w:pPr>
        <w:rPr>
          <w:rStyle w:val="StyleStyleBold12pt"/>
        </w:rPr>
      </w:pPr>
      <w:proofErr w:type="spellStart"/>
      <w:r>
        <w:rPr>
          <w:rStyle w:val="StyleStyleBold12pt"/>
        </w:rPr>
        <w:t>Perera</w:t>
      </w:r>
      <w:proofErr w:type="spellEnd"/>
      <w:r>
        <w:rPr>
          <w:rStyle w:val="StyleStyleBold12pt"/>
        </w:rPr>
        <w:t>, 13</w:t>
      </w:r>
    </w:p>
    <w:p w:rsidR="00E33B96" w:rsidRDefault="00E33B96" w:rsidP="00E33B96">
      <w:r>
        <w:t xml:space="preserve">(David </w:t>
      </w:r>
      <w:proofErr w:type="spellStart"/>
      <w:r>
        <w:t>Perera</w:t>
      </w:r>
      <w:proofErr w:type="spellEnd"/>
      <w:r>
        <w:t xml:space="preserve"> is executive editor of the </w:t>
      </w:r>
      <w:proofErr w:type="spellStart"/>
      <w:r>
        <w:t>FierceMarkets</w:t>
      </w:r>
      <w:proofErr w:type="spellEnd"/>
      <w:r>
        <w:t xml:space="preserve"> Government Group, which includes </w:t>
      </w:r>
      <w:proofErr w:type="spellStart"/>
      <w:r>
        <w:t>FierceGovernment</w:t>
      </w:r>
      <w:proofErr w:type="spellEnd"/>
      <w:r>
        <w:t xml:space="preserve">, </w:t>
      </w:r>
      <w:proofErr w:type="spellStart"/>
      <w:r>
        <w:t>FierceGovernmentIT</w:t>
      </w:r>
      <w:proofErr w:type="spellEnd"/>
      <w:r>
        <w:t xml:space="preserve">, </w:t>
      </w:r>
      <w:proofErr w:type="spellStart"/>
      <w:r>
        <w:t>FierceHomelandSecurity</w:t>
      </w:r>
      <w:proofErr w:type="spellEnd"/>
      <w:r>
        <w:t xml:space="preserve">, and </w:t>
      </w:r>
      <w:proofErr w:type="spellStart"/>
      <w:r>
        <w:t>FierceMobileGovernment</w:t>
      </w:r>
      <w:proofErr w:type="spellEnd"/>
      <w:r>
        <w:t xml:space="preserve">. “SASC calls for new oversight of Cyber Command” </w:t>
      </w:r>
      <w:hyperlink r:id="rId15" w:history="1">
        <w:r>
          <w:rPr>
            <w:rStyle w:val="Hyperlink"/>
          </w:rPr>
          <w:t>http://www.fiercegovernmentit.com/story/sasc-calls-new-oversight-cyber-command/2013-06-26</w:t>
        </w:r>
      </w:hyperlink>
      <w:r>
        <w:t xml:space="preserve">) </w:t>
      </w:r>
      <w:proofErr w:type="spellStart"/>
      <w:r>
        <w:t>Henge</w:t>
      </w:r>
      <w:proofErr w:type="spellEnd"/>
    </w:p>
    <w:p w:rsidR="00E33B96" w:rsidRDefault="00E33B96" w:rsidP="00E33B96">
      <w:pPr>
        <w:rPr>
          <w:rStyle w:val="StyleBoldUnderline"/>
        </w:rPr>
      </w:pPr>
      <w:r>
        <w:rPr>
          <w:rStyle w:val="StyleBoldUnderline"/>
          <w:highlight w:val="green"/>
        </w:rPr>
        <w:t>The Senate Armed Services Committee</w:t>
      </w:r>
      <w:r>
        <w:rPr>
          <w:sz w:val="16"/>
        </w:rPr>
        <w:t xml:space="preserve"> says it </w:t>
      </w:r>
      <w:r>
        <w:rPr>
          <w:rStyle w:val="StyleBoldUnderline"/>
          <w:highlight w:val="green"/>
        </w:rPr>
        <w:t>has concerns that oversight of</w:t>
      </w:r>
      <w:r>
        <w:rPr>
          <w:sz w:val="16"/>
        </w:rPr>
        <w:t xml:space="preserve"> Cyber Command and the </w:t>
      </w:r>
      <w:r>
        <w:rPr>
          <w:rStyle w:val="StyleBoldUnderline"/>
          <w:highlight w:val="green"/>
        </w:rPr>
        <w:t>cyber</w:t>
      </w:r>
      <w:r>
        <w:rPr>
          <w:sz w:val="16"/>
        </w:rPr>
        <w:t xml:space="preserve"> mission </w:t>
      </w:r>
      <w:r>
        <w:rPr>
          <w:rStyle w:val="StyleBoldUnderline"/>
        </w:rPr>
        <w:t>within the Defense Departments "</w:t>
      </w:r>
      <w:r>
        <w:rPr>
          <w:rStyle w:val="StyleBoldUnderline"/>
          <w:highlight w:val="green"/>
        </w:rPr>
        <w:t>is fragmented and weak</w:t>
      </w:r>
      <w:r>
        <w:rPr>
          <w:rStyle w:val="StyleBoldUnderline"/>
        </w:rPr>
        <w:t xml:space="preserve">," </w:t>
      </w:r>
      <w:r>
        <w:rPr>
          <w:sz w:val="16"/>
        </w:rPr>
        <w:t xml:space="preserve">calling for creation of a Senate-confirmed position within the undersecretary of defense for policy to supervise and manage the funds of offensive cyber forces. </w:t>
      </w:r>
      <w:r>
        <w:rPr>
          <w:rStyle w:val="StyleBoldUnderline"/>
          <w:highlight w:val="green"/>
        </w:rPr>
        <w:t>The Senate</w:t>
      </w:r>
      <w:r>
        <w:rPr>
          <w:rStyle w:val="StyleBoldUnderline"/>
        </w:rPr>
        <w:t xml:space="preserve"> committee </w:t>
      </w:r>
      <w:r>
        <w:rPr>
          <w:rStyle w:val="StyleBoldUnderline"/>
          <w:highlight w:val="green"/>
        </w:rPr>
        <w:t>voted</w:t>
      </w:r>
      <w:r>
        <w:rPr>
          <w:sz w:val="16"/>
        </w:rPr>
        <w:t xml:space="preserve"> 23-3 on June 14 </w:t>
      </w:r>
      <w:r>
        <w:rPr>
          <w:rStyle w:val="StyleBoldUnderline"/>
          <w:highlight w:val="green"/>
        </w:rPr>
        <w:t>to report its version of the fiscal 2014 national defense authorization act</w:t>
      </w:r>
      <w:r>
        <w:rPr>
          <w:sz w:val="16"/>
        </w:rPr>
        <w:t xml:space="preserve"> (S. 1197), </w:t>
      </w:r>
      <w:r>
        <w:rPr>
          <w:rStyle w:val="StyleBoldUnderline"/>
          <w:highlight w:val="green"/>
        </w:rPr>
        <w:t>detailing its intentions</w:t>
      </w:r>
      <w:r>
        <w:rPr>
          <w:rStyle w:val="StyleBoldUnderline"/>
        </w:rPr>
        <w:t xml:space="preserve"> in a newly released legislative report</w:t>
      </w:r>
      <w:r>
        <w:rPr>
          <w:sz w:val="16"/>
        </w:rPr>
        <w:t xml:space="preserve"> (.</w:t>
      </w:r>
      <w:proofErr w:type="spellStart"/>
      <w:r>
        <w:rPr>
          <w:sz w:val="16"/>
        </w:rPr>
        <w:t>pdf</w:t>
      </w:r>
      <w:proofErr w:type="spellEnd"/>
      <w:r>
        <w:rPr>
          <w:sz w:val="16"/>
        </w:rPr>
        <w:t xml:space="preserve">). In the report, the committee says fragmented oversight of Cyber Command and the cyber mission is partly unavoidable, "inasmuch as cyber operations affect every segment of the department, making clear lines of jurisdiction and responsibility impossible to draw." </w:t>
      </w:r>
      <w:r>
        <w:rPr>
          <w:rStyle w:val="StyleBoldUnderline"/>
          <w:highlight w:val="green"/>
        </w:rPr>
        <w:t>Different defense organizations are in charge of</w:t>
      </w:r>
      <w:r>
        <w:rPr>
          <w:sz w:val="16"/>
        </w:rPr>
        <w:t xml:space="preserve"> defensive and offensive </w:t>
      </w:r>
      <w:proofErr w:type="spellStart"/>
      <w:r>
        <w:rPr>
          <w:rStyle w:val="StyleBoldUnderline"/>
          <w:highlight w:val="green"/>
        </w:rPr>
        <w:t>cybersecurity</w:t>
      </w:r>
      <w:proofErr w:type="spellEnd"/>
      <w:r>
        <w:rPr>
          <w:rStyle w:val="StyleBoldUnderline"/>
          <w:highlight w:val="green"/>
        </w:rPr>
        <w:t>, while others have responsibility over "technology</w:t>
      </w:r>
      <w:r>
        <w:rPr>
          <w:rStyle w:val="StyleBoldUnderline"/>
        </w:rPr>
        <w:t>, architectures, and acquisition, and another for policy and operational considerations."</w:t>
      </w:r>
      <w:r>
        <w:rPr>
          <w:sz w:val="16"/>
        </w:rPr>
        <w:t xml:space="preserve"> The committee doesn't propose a broad consolidation--although among its other proposals besides creation of the new supervisory position within the USD(P) is to fold the duties of the </w:t>
      </w:r>
      <w:proofErr w:type="spellStart"/>
      <w:r>
        <w:rPr>
          <w:sz w:val="16"/>
        </w:rPr>
        <w:t>DoD</w:t>
      </w:r>
      <w:proofErr w:type="spellEnd"/>
      <w:r>
        <w:rPr>
          <w:sz w:val="16"/>
        </w:rPr>
        <w:t xml:space="preserve"> chief information officer into the deputy chief information officer and give the DCMO authority over the National Security Agency's Information Assurance Directorate. SASC also proposes the chartering of a joint software assurance office as a means of satisfying a provision from the fiscal 2013 authorization act that mandates the use of automated vulnerability analysis tools for </w:t>
      </w:r>
      <w:proofErr w:type="spellStart"/>
      <w:r>
        <w:rPr>
          <w:sz w:val="16"/>
        </w:rPr>
        <w:t>DoD</w:t>
      </w:r>
      <w:proofErr w:type="spellEnd"/>
      <w:r>
        <w:rPr>
          <w:sz w:val="16"/>
        </w:rPr>
        <w:t xml:space="preserve"> systems. The center "would be a logical choice for managing the purchase and distribution of licenses for commercial automated code analysis tools" and for managing the development of improvements to software code analysis tools, the report says. Defense acquisition of cloud computing would also come under increased scrutiny under the SASC proposal through a requirement that the undersecretaries of defense for acquisition technology and logistics, and for intelligence, the </w:t>
      </w:r>
      <w:proofErr w:type="spellStart"/>
      <w:r>
        <w:rPr>
          <w:sz w:val="16"/>
        </w:rPr>
        <w:t>DoD</w:t>
      </w:r>
      <w:proofErr w:type="spellEnd"/>
      <w:r>
        <w:rPr>
          <w:sz w:val="16"/>
        </w:rPr>
        <w:t xml:space="preserve"> CIO and the chair of the Joint Requirement Oversight Council supervise the development and implementation of cloud capabilities for intelligence, surveillance, and reconnaissance data analysis. The </w:t>
      </w:r>
      <w:r>
        <w:rPr>
          <w:rStyle w:val="StyleBoldUnderline"/>
          <w:highlight w:val="green"/>
        </w:rPr>
        <w:t>supervision would entail enforcing requirements for interoperability and attribute-based access controls for all</w:t>
      </w:r>
      <w:r>
        <w:rPr>
          <w:sz w:val="16"/>
        </w:rPr>
        <w:t xml:space="preserve"> ISR </w:t>
      </w:r>
      <w:r>
        <w:rPr>
          <w:rStyle w:val="StyleBoldUnderline"/>
        </w:rPr>
        <w:t xml:space="preserve">cloud </w:t>
      </w:r>
      <w:r>
        <w:rPr>
          <w:rStyle w:val="StyleBoldUnderline"/>
          <w:highlight w:val="green"/>
        </w:rPr>
        <w:t>systems</w:t>
      </w:r>
      <w:r>
        <w:rPr>
          <w:rStyle w:val="StyleBoldUnderline"/>
        </w:rPr>
        <w:t xml:space="preserve"> within military services and agencies</w:t>
      </w:r>
      <w:r>
        <w:rPr>
          <w:sz w:val="16"/>
        </w:rPr>
        <w:t xml:space="preserve">, as well as </w:t>
      </w:r>
      <w:proofErr w:type="spellStart"/>
      <w:r>
        <w:rPr>
          <w:sz w:val="16"/>
        </w:rPr>
        <w:t>enterprisewide</w:t>
      </w:r>
      <w:proofErr w:type="spellEnd"/>
      <w:r>
        <w:rPr>
          <w:sz w:val="16"/>
        </w:rPr>
        <w:t xml:space="preserve"> data discovery across domains, and the "correlation of data stored in cloud and non-cloud databases, relational and non-relational databases." The intelligence community in particular has embraced </w:t>
      </w:r>
      <w:proofErr w:type="spellStart"/>
      <w:r>
        <w:rPr>
          <w:sz w:val="16"/>
        </w:rPr>
        <w:t>NoSQL</w:t>
      </w:r>
      <w:proofErr w:type="spellEnd"/>
      <w:r>
        <w:rPr>
          <w:sz w:val="16"/>
        </w:rPr>
        <w:t xml:space="preserve"> databases. </w:t>
      </w:r>
      <w:r>
        <w:rPr>
          <w:rStyle w:val="StyleBoldUnderline"/>
          <w:highlight w:val="green"/>
        </w:rPr>
        <w:t>The committee also calls for a comprehensive</w:t>
      </w:r>
      <w:r>
        <w:rPr>
          <w:sz w:val="16"/>
        </w:rPr>
        <w:t xml:space="preserve"> Internet </w:t>
      </w:r>
      <w:r>
        <w:rPr>
          <w:rStyle w:val="StyleBoldUnderline"/>
          <w:highlight w:val="green"/>
        </w:rPr>
        <w:t>mapping capability</w:t>
      </w:r>
      <w:r>
        <w:rPr>
          <w:rStyle w:val="StyleBoldUnderline"/>
        </w:rPr>
        <w:t>, stating that "charting this new terrain is as fundamental to operations in cyberspace as maps of physical terrain have always been to military campaigns."</w:t>
      </w:r>
    </w:p>
    <w:p w:rsidR="00E33B96" w:rsidRDefault="00E33B96" w:rsidP="00E33B96"/>
    <w:p w:rsidR="00E33B96" w:rsidRDefault="00E33B96" w:rsidP="00E33B96">
      <w:pPr>
        <w:pStyle w:val="Heading4"/>
        <w:rPr>
          <w:szCs w:val="26"/>
        </w:rPr>
      </w:pPr>
      <w:r>
        <w:rPr>
          <w:b w:val="0"/>
          <w:bCs w:val="0"/>
          <w:szCs w:val="26"/>
        </w:rPr>
        <w:t>Winners win</w:t>
      </w:r>
    </w:p>
    <w:p w:rsidR="00E33B96" w:rsidRDefault="00E33B96" w:rsidP="00E33B96">
      <w:r>
        <w:rPr>
          <w:rStyle w:val="StyleStyleBold12pt"/>
          <w:szCs w:val="26"/>
        </w:rPr>
        <w:t>Hirsh 2/7</w:t>
      </w:r>
      <w:r>
        <w:t xml:space="preserve"> (Michael, National Journal, “There’s no such thing as political capital” 2-7-13 </w:t>
      </w:r>
      <w:hyperlink r:id="rId16" w:history="1">
        <w:r>
          <w:rPr>
            <w:rStyle w:val="Hyperlink"/>
          </w:rPr>
          <w:t>http://www.nationaljournal.com/magazine/there-s-no-such-thing-as-political-capital-20130207</w:t>
        </w:r>
      </w:hyperlink>
      <w:r>
        <w:t>)</w:t>
      </w:r>
    </w:p>
    <w:p w:rsidR="00E33B96" w:rsidRDefault="00E33B96" w:rsidP="00E33B96">
      <w:pPr>
        <w:rPr>
          <w:rStyle w:val="IntenseEmphasis"/>
        </w:rPr>
      </w:pPr>
      <w:r>
        <w:rPr>
          <w:rStyle w:val="IntenseEmphasis"/>
          <w:highlight w:val="green"/>
        </w:rPr>
        <w:lastRenderedPageBreak/>
        <w:t>In terms of Obama’s second-term agenda</w:t>
      </w:r>
      <w:r>
        <w:rPr>
          <w:sz w:val="16"/>
        </w:rPr>
        <w:t xml:space="preserve">, what all </w:t>
      </w:r>
      <w:r>
        <w:rPr>
          <w:rStyle w:val="IntenseEmphasis"/>
          <w:highlight w:val="green"/>
        </w:rPr>
        <w:t>these shifting tides of momentum</w:t>
      </w:r>
      <w:r>
        <w:rPr>
          <w:rStyle w:val="IntenseEmphasis"/>
        </w:rPr>
        <w:t xml:space="preserve"> and political calculation </w:t>
      </w:r>
      <w:r>
        <w:rPr>
          <w:rStyle w:val="IntenseEmphasis"/>
          <w:highlight w:val="green"/>
        </w:rPr>
        <w:t>mean</w:t>
      </w:r>
      <w:r>
        <w:rPr>
          <w:sz w:val="16"/>
        </w:rPr>
        <w:t xml:space="preserve"> is this: </w:t>
      </w:r>
      <w:r>
        <w:rPr>
          <w:rStyle w:val="IntenseEmphasis"/>
          <w:highlight w:val="green"/>
        </w:rPr>
        <w:t>Anything goes. Obama has no more elections to win</w:t>
      </w:r>
      <w:r>
        <w:rPr>
          <w:rStyle w:val="IntenseEmphasis"/>
        </w:rPr>
        <w:t xml:space="preserve">, and he needs to worry only about the support he will have in the House and Senate after 2014. </w:t>
      </w:r>
      <w:r>
        <w:rPr>
          <w:rStyle w:val="IntenseEmphasis"/>
          <w:highlight w:val="green"/>
        </w:rPr>
        <w:t>But if he picks issues that the country’s mood will support</w:t>
      </w:r>
      <w:r>
        <w:rPr>
          <w:sz w:val="16"/>
        </w:rPr>
        <w:t>—such as, perhaps, immigration reform and gun control—</w:t>
      </w:r>
      <w:r>
        <w:rPr>
          <w:rStyle w:val="IntenseEmphasis"/>
          <w:highlight w:val="green"/>
        </w:rPr>
        <w:t>there is no reason to think he can’t win</w:t>
      </w:r>
      <w:r>
        <w:rPr>
          <w:rStyle w:val="IntenseEmphasis"/>
        </w:rPr>
        <w:t xml:space="preserve"> far </w:t>
      </w:r>
      <w:r>
        <w:rPr>
          <w:rStyle w:val="IntenseEmphasis"/>
          <w:highlight w:val="green"/>
        </w:rPr>
        <w:t>more victories</w:t>
      </w:r>
      <w:r>
        <w:rPr>
          <w:rStyle w:val="IntenseEmphasis"/>
        </w:rPr>
        <w:t xml:space="preserve"> than any of the careful calculators of political capital now believe is possible,</w:t>
      </w:r>
      <w:r>
        <w:rPr>
          <w:sz w:val="16"/>
        </w:rPr>
        <w:t xml:space="preserve"> including battles over tax reform and deficit reduction.</w:t>
      </w:r>
      <w:r>
        <w:rPr>
          <w:sz w:val="16"/>
          <w:szCs w:val="16"/>
        </w:rPr>
        <w:t>¶</w:t>
      </w:r>
      <w:r>
        <w:rPr>
          <w:sz w:val="16"/>
        </w:rPr>
        <w:t xml:space="preserve"> </w:t>
      </w:r>
      <w:r>
        <w:rPr>
          <w:rStyle w:val="IntenseEmphasis"/>
          <w:highlight w:val="green"/>
        </w:rPr>
        <w:t>Amid</w:t>
      </w:r>
      <w:r>
        <w:rPr>
          <w:rStyle w:val="IntenseEmphasis"/>
        </w:rPr>
        <w:t xml:space="preserve"> today’s</w:t>
      </w:r>
      <w:r>
        <w:rPr>
          <w:sz w:val="16"/>
        </w:rPr>
        <w:t xml:space="preserve"> atmosphere of </w:t>
      </w:r>
      <w:r>
        <w:rPr>
          <w:rStyle w:val="IntenseEmphasis"/>
          <w:highlight w:val="green"/>
        </w:rPr>
        <w:t>Republican self-doubt, a new</w:t>
      </w:r>
      <w:r>
        <w:rPr>
          <w:sz w:val="16"/>
        </w:rPr>
        <w:t xml:space="preserve">, more mature </w:t>
      </w:r>
      <w:r>
        <w:rPr>
          <w:rStyle w:val="IntenseEmphasis"/>
          <w:highlight w:val="green"/>
        </w:rPr>
        <w:t>Obama seems to be emerging</w:t>
      </w:r>
      <w:r>
        <w:rPr>
          <w:rStyle w:val="IntenseEmphasis"/>
        </w:rPr>
        <w:t xml:space="preserve">, one </w:t>
      </w:r>
      <w:r>
        <w:rPr>
          <w:rStyle w:val="IntenseEmphasis"/>
          <w:highlight w:val="green"/>
        </w:rPr>
        <w:t>who</w:t>
      </w:r>
      <w:r>
        <w:rPr>
          <w:rStyle w:val="IntenseEmphasis"/>
        </w:rPr>
        <w:t xml:space="preserve"> has his agenda clearly in mind and </w:t>
      </w:r>
      <w:r>
        <w:rPr>
          <w:rStyle w:val="IntenseEmphasis"/>
          <w:highlight w:val="green"/>
        </w:rPr>
        <w:t>will ride the mood of the country</w:t>
      </w:r>
      <w:r>
        <w:rPr>
          <w:rStyle w:val="IntenseEmphasis"/>
        </w:rPr>
        <w:t xml:space="preserve"> more adroitly. </w:t>
      </w:r>
      <w:r>
        <w:rPr>
          <w:rStyle w:val="IntenseEmphasis"/>
          <w:highlight w:val="green"/>
        </w:rPr>
        <w:t>If he can get some early wins</w:t>
      </w:r>
      <w:r>
        <w:rPr>
          <w:sz w:val="16"/>
        </w:rPr>
        <w:t>—as he already has, apparently, on the fiscal cliff and the upper-income tax increase—</w:t>
      </w:r>
      <w:r>
        <w:rPr>
          <w:rStyle w:val="IntenseEmphasis"/>
          <w:highlight w:val="green"/>
        </w:rPr>
        <w:t>that will create momentum, and one win may</w:t>
      </w:r>
      <w:r>
        <w:rPr>
          <w:rStyle w:val="IntenseEmphasis"/>
        </w:rPr>
        <w:t xml:space="preserve"> well </w:t>
      </w:r>
      <w:r>
        <w:rPr>
          <w:rStyle w:val="IntenseEmphasis"/>
          <w:highlight w:val="green"/>
        </w:rPr>
        <w:t>lead to others. “Winning wins.”</w:t>
      </w:r>
    </w:p>
    <w:p w:rsidR="00E33B96" w:rsidRDefault="00E33B96" w:rsidP="00E33B96">
      <w:pPr>
        <w:rPr>
          <w:rStyle w:val="IntenseEmphasis"/>
        </w:rPr>
      </w:pPr>
    </w:p>
    <w:p w:rsidR="00E33B96" w:rsidRDefault="00E33B96">
      <w:pPr>
        <w:pStyle w:val="Heading3"/>
      </w:pPr>
      <w:bookmarkStart w:id="0" w:name="_GoBack"/>
      <w:bookmarkEnd w:id="0"/>
      <w:r>
        <w:lastRenderedPageBreak/>
        <w:t xml:space="preserve">2AC </w:t>
      </w:r>
      <w:proofErr w:type="spellStart"/>
      <w:r>
        <w:t>Agamben</w:t>
      </w:r>
      <w:proofErr w:type="spellEnd"/>
    </w:p>
    <w:p w:rsidR="00E33B96" w:rsidRDefault="00E33B96" w:rsidP="00E33B96"/>
    <w:p w:rsidR="00E33B96" w:rsidRDefault="00E33B96" w:rsidP="00E33B96"/>
    <w:p w:rsidR="00E33B96" w:rsidRDefault="00E33B96" w:rsidP="00E33B96">
      <w:pPr>
        <w:pStyle w:val="Heading4"/>
      </w:pPr>
      <w:r>
        <w:rPr>
          <w:b w:val="0"/>
          <w:bCs w:val="0"/>
        </w:rPr>
        <w:t xml:space="preserve">The ballot should simulate the effects of the </w:t>
      </w:r>
      <w:proofErr w:type="spellStart"/>
      <w:r>
        <w:rPr>
          <w:b w:val="0"/>
          <w:bCs w:val="0"/>
        </w:rPr>
        <w:t>aff</w:t>
      </w:r>
      <w:proofErr w:type="spellEnd"/>
      <w:r>
        <w:rPr>
          <w:b w:val="0"/>
          <w:bCs w:val="0"/>
        </w:rPr>
        <w:t>—KT fairness—also decision-making, political engagement on this topic is key to exposing hypocrisy and making the govt. accountable</w:t>
      </w:r>
    </w:p>
    <w:p w:rsidR="00E33B96" w:rsidRDefault="00E33B96" w:rsidP="00E33B96">
      <w:pPr>
        <w:rPr>
          <w:rStyle w:val="StyleStyleBold12pt"/>
        </w:rPr>
      </w:pPr>
      <w:r>
        <w:rPr>
          <w:rStyle w:val="StyleStyleBold12pt"/>
        </w:rPr>
        <w:t>Mellor, 13</w:t>
      </w:r>
    </w:p>
    <w:p w:rsidR="00E33B96" w:rsidRDefault="00E33B96" w:rsidP="00E33B96">
      <w:pPr>
        <w:rPr>
          <w:sz w:val="16"/>
          <w:szCs w:val="16"/>
        </w:rPr>
      </w:pPr>
      <w:r>
        <w:rPr>
          <w:sz w:val="16"/>
          <w:szCs w:val="16"/>
        </w:rPr>
        <w:t>Ewan E. Mellor [European University Institute, Political and Social Sciences, Graduate Student, Paper Prepared for BISA Conference 2013, “Why policy relevance is a moral necessity: Just war theory, impact, and UAVs”]</w:t>
      </w:r>
    </w:p>
    <w:p w:rsidR="00E33B96" w:rsidRDefault="00E33B96" w:rsidP="00E33B96">
      <w:pPr>
        <w:rPr>
          <w:sz w:val="16"/>
        </w:rPr>
      </w:pPr>
      <w:r>
        <w:rPr>
          <w:b/>
          <w:bCs/>
          <w:highlight w:val="green"/>
          <w:u w:val="single"/>
        </w:rPr>
        <w:t>This section</w:t>
      </w:r>
      <w:r>
        <w:rPr>
          <w:b/>
          <w:bCs/>
          <w:u w:val="single"/>
        </w:rPr>
        <w:t xml:space="preserve"> of the paper </w:t>
      </w:r>
      <w:r>
        <w:rPr>
          <w:b/>
          <w:bCs/>
          <w:highlight w:val="green"/>
          <w:u w:val="single"/>
        </w:rPr>
        <w:t>considers</w:t>
      </w:r>
      <w:r>
        <w:rPr>
          <w:sz w:val="16"/>
        </w:rPr>
        <w:t xml:space="preserve"> more generally </w:t>
      </w:r>
      <w:r>
        <w:rPr>
          <w:b/>
          <w:bCs/>
          <w:highlight w:val="green"/>
          <w:u w:val="single"/>
        </w:rPr>
        <w:t>the need for</w:t>
      </w:r>
      <w:r>
        <w:rPr>
          <w:sz w:val="16"/>
        </w:rPr>
        <w:t xml:space="preserve"> just war </w:t>
      </w:r>
      <w:r>
        <w:rPr>
          <w:b/>
          <w:bCs/>
          <w:highlight w:val="green"/>
          <w:u w:val="single"/>
        </w:rPr>
        <w:t>theorists to engage with policy debate about the use of force</w:t>
      </w:r>
      <w:r>
        <w:rPr>
          <w:sz w:val="16"/>
        </w:rPr>
        <w:t xml:space="preserve">, as well as to engage with the more fundamental moral and philosophical principles of the just war tradition. </w:t>
      </w:r>
      <w:r>
        <w:rPr>
          <w:b/>
          <w:bCs/>
          <w:u w:val="single"/>
        </w:rPr>
        <w:t xml:space="preserve">It draws on John </w:t>
      </w:r>
      <w:proofErr w:type="spellStart"/>
      <w:r>
        <w:rPr>
          <w:b/>
          <w:bCs/>
          <w:u w:val="single"/>
        </w:rPr>
        <w:t>Kelsay’s</w:t>
      </w:r>
      <w:proofErr w:type="spellEnd"/>
      <w:r>
        <w:rPr>
          <w:b/>
          <w:bCs/>
          <w:u w:val="single"/>
        </w:rPr>
        <w:t xml:space="preserve"> conception of just war thinking as being a social practice</w:t>
      </w:r>
      <w:r>
        <w:rPr>
          <w:sz w:val="16"/>
        </w:rPr>
        <w:t xml:space="preserve">,35 </w:t>
      </w:r>
      <w:r>
        <w:rPr>
          <w:b/>
          <w:bCs/>
          <w:u w:val="single"/>
        </w:rPr>
        <w:t>as well as on</w:t>
      </w:r>
      <w:r>
        <w:rPr>
          <w:sz w:val="16"/>
        </w:rPr>
        <w:t xml:space="preserve"> Michael </w:t>
      </w:r>
      <w:proofErr w:type="spellStart"/>
      <w:r>
        <w:rPr>
          <w:b/>
          <w:bCs/>
          <w:u w:val="single"/>
        </w:rPr>
        <w:t>Walzer’s</w:t>
      </w:r>
      <w:proofErr w:type="spellEnd"/>
      <w:r>
        <w:rPr>
          <w:b/>
          <w:bCs/>
          <w:u w:val="single"/>
        </w:rPr>
        <w:t xml:space="preserve"> understanding of the role of the social critic in society</w:t>
      </w:r>
      <w:r>
        <w:rPr>
          <w:sz w:val="16"/>
        </w:rPr>
        <w:t xml:space="preserve">.36 It argues that </w:t>
      </w:r>
      <w:r>
        <w:rPr>
          <w:b/>
          <w:bCs/>
          <w:u w:val="single"/>
        </w:rPr>
        <w:t>the just war tradition is a form of “practical discourse” which is concerned with questions of “how we should act.</w:t>
      </w:r>
      <w:r>
        <w:rPr>
          <w:sz w:val="16"/>
        </w:rPr>
        <w:t>”37</w:t>
      </w:r>
      <w:r>
        <w:rPr>
          <w:sz w:val="12"/>
        </w:rPr>
        <w:t>¶</w:t>
      </w:r>
      <w:r>
        <w:rPr>
          <w:sz w:val="16"/>
        </w:rPr>
        <w:t xml:space="preserve"> </w:t>
      </w:r>
      <w:proofErr w:type="spellStart"/>
      <w:r>
        <w:rPr>
          <w:sz w:val="16"/>
        </w:rPr>
        <w:t>Kelsay</w:t>
      </w:r>
      <w:proofErr w:type="spellEnd"/>
      <w:r>
        <w:rPr>
          <w:sz w:val="16"/>
        </w:rPr>
        <w:t xml:space="preserve"> argues that:</w:t>
      </w:r>
      <w:r>
        <w:rPr>
          <w:sz w:val="12"/>
        </w:rPr>
        <w:t>¶</w:t>
      </w:r>
      <w:r>
        <w:rPr>
          <w:sz w:val="16"/>
        </w:rPr>
        <w:t xml:space="preserve"> [T]he criteria of jus ad bellum and jus in bello provide a framework for structured participation in a public conversation about the use of military force . . . citizens who choose to speak in just war terms express commitments . . . [i]n the process of giving and asking for reasons for going to war, those who argue in just war terms seek to influence policy by persuading others that their analysis provides a way to express and </w:t>
      </w:r>
      <w:proofErr w:type="spellStart"/>
      <w:r>
        <w:rPr>
          <w:sz w:val="16"/>
        </w:rPr>
        <w:t>fulfil</w:t>
      </w:r>
      <w:proofErr w:type="spellEnd"/>
      <w:r>
        <w:rPr>
          <w:sz w:val="16"/>
        </w:rPr>
        <w:t xml:space="preserve"> the desire that military actions be both wise and just.38</w:t>
      </w:r>
      <w:r>
        <w:rPr>
          <w:sz w:val="12"/>
        </w:rPr>
        <w:t>¶</w:t>
      </w:r>
      <w:r>
        <w:rPr>
          <w:sz w:val="16"/>
        </w:rPr>
        <w:t xml:space="preserve"> He also argues that “</w:t>
      </w:r>
      <w:r>
        <w:rPr>
          <w:b/>
          <w:bCs/>
          <w:highlight w:val="green"/>
          <w:u w:val="single"/>
        </w:rPr>
        <w:t>good just war thinking involves</w:t>
      </w:r>
      <w:r>
        <w:rPr>
          <w:b/>
          <w:bCs/>
          <w:u w:val="single"/>
        </w:rPr>
        <w:t xml:space="preserve"> continuous and complete </w:t>
      </w:r>
      <w:r>
        <w:rPr>
          <w:b/>
          <w:bCs/>
          <w:highlight w:val="green"/>
          <w:u w:val="single"/>
        </w:rPr>
        <w:t>deliberation</w:t>
      </w:r>
      <w:r>
        <w:rPr>
          <w:sz w:val="16"/>
        </w:rPr>
        <w:t xml:space="preserve">, in the sense that one attends to all the standard criteria at war’s inception, at its end, and throughout the course of the conflict.”39 </w:t>
      </w:r>
      <w:r>
        <w:rPr>
          <w:b/>
          <w:bCs/>
          <w:u w:val="single"/>
        </w:rPr>
        <w:t xml:space="preserve">This is important as </w:t>
      </w:r>
      <w:r>
        <w:rPr>
          <w:b/>
          <w:bCs/>
          <w:highlight w:val="green"/>
          <w:u w:val="single"/>
        </w:rPr>
        <w:t>it highlights the need for</w:t>
      </w:r>
      <w:r>
        <w:rPr>
          <w:sz w:val="16"/>
        </w:rPr>
        <w:t xml:space="preserve"> just war </w:t>
      </w:r>
      <w:r>
        <w:rPr>
          <w:b/>
          <w:bCs/>
          <w:highlight w:val="green"/>
          <w:u w:val="single"/>
        </w:rPr>
        <w:t>scholars to engage with</w:t>
      </w:r>
      <w:r>
        <w:rPr>
          <w:b/>
          <w:bCs/>
          <w:u w:val="single"/>
        </w:rPr>
        <w:t xml:space="preserve"> the ongoing operations in war and </w:t>
      </w:r>
      <w:r>
        <w:rPr>
          <w:b/>
          <w:bCs/>
          <w:highlight w:val="green"/>
          <w:u w:val="single"/>
        </w:rPr>
        <w:t xml:space="preserve">the specific policies </w:t>
      </w:r>
      <w:r>
        <w:rPr>
          <w:b/>
          <w:bCs/>
          <w:u w:val="single"/>
        </w:rPr>
        <w:t xml:space="preserve">that are </w:t>
      </w:r>
      <w:r>
        <w:rPr>
          <w:b/>
          <w:bCs/>
          <w:highlight w:val="green"/>
          <w:u w:val="single"/>
        </w:rPr>
        <w:t>involved</w:t>
      </w:r>
      <w:r>
        <w:rPr>
          <w:sz w:val="16"/>
        </w:rPr>
        <w:t xml:space="preserve">. The question of whether a particular war is just or unjust, and the question of whether a particular weapon (like drones) can be used in accordance with the jus in bello criteria, only cover a part of the overall justice of the war. </w:t>
      </w:r>
      <w:r>
        <w:rPr>
          <w:b/>
          <w:bCs/>
          <w:u w:val="single"/>
        </w:rPr>
        <w:t>Without an engagement with the reality of war, in terms of the policies used in waging it, it is impossible to engage with the “moral reality of war,”</w:t>
      </w:r>
      <w:r>
        <w:rPr>
          <w:sz w:val="16"/>
        </w:rPr>
        <w:t xml:space="preserve">40 </w:t>
      </w:r>
      <w:r>
        <w:rPr>
          <w:b/>
          <w:bCs/>
          <w:u w:val="single"/>
        </w:rPr>
        <w:t>in terms of being able to discuss it and judge it in moral terms</w:t>
      </w:r>
      <w:r>
        <w:rPr>
          <w:sz w:val="16"/>
        </w:rPr>
        <w:t>.</w:t>
      </w:r>
      <w:r>
        <w:rPr>
          <w:sz w:val="12"/>
        </w:rPr>
        <w:t>¶</w:t>
      </w:r>
      <w:r>
        <w:rPr>
          <w:sz w:val="16"/>
        </w:rPr>
        <w:t xml:space="preserve"> </w:t>
      </w:r>
      <w:proofErr w:type="spellStart"/>
      <w:r>
        <w:rPr>
          <w:sz w:val="16"/>
        </w:rPr>
        <w:t>Kelsay’s</w:t>
      </w:r>
      <w:proofErr w:type="spellEnd"/>
      <w:r>
        <w:rPr>
          <w:sz w:val="16"/>
        </w:rPr>
        <w:t xml:space="preserve"> description of just war thinking as a social practice is similar to </w:t>
      </w:r>
      <w:proofErr w:type="spellStart"/>
      <w:r>
        <w:rPr>
          <w:sz w:val="16"/>
        </w:rPr>
        <w:t>Walzer’s</w:t>
      </w:r>
      <w:proofErr w:type="spellEnd"/>
      <w:r>
        <w:rPr>
          <w:sz w:val="16"/>
        </w:rPr>
        <w:t xml:space="preserve"> more general description of social criticism. </w:t>
      </w:r>
      <w:r>
        <w:rPr>
          <w:b/>
          <w:bCs/>
          <w:highlight w:val="green"/>
          <w:u w:val="single"/>
        </w:rPr>
        <w:t>The</w:t>
      </w:r>
      <w:r>
        <w:rPr>
          <w:sz w:val="16"/>
        </w:rPr>
        <w:t xml:space="preserve"> just war </w:t>
      </w:r>
      <w:r>
        <w:rPr>
          <w:b/>
          <w:bCs/>
          <w:u w:val="single"/>
        </w:rPr>
        <w:t xml:space="preserve">theorist, as a </w:t>
      </w:r>
      <w:r>
        <w:rPr>
          <w:b/>
          <w:bCs/>
          <w:highlight w:val="green"/>
          <w:u w:val="single"/>
        </w:rPr>
        <w:t>social critic, must be involved with</w:t>
      </w:r>
      <w:r>
        <w:rPr>
          <w:b/>
          <w:bCs/>
          <w:u w:val="single"/>
        </w:rPr>
        <w:t xml:space="preserve"> his or her own society and its </w:t>
      </w:r>
      <w:r>
        <w:rPr>
          <w:b/>
          <w:bCs/>
          <w:highlight w:val="green"/>
          <w:u w:val="single"/>
        </w:rPr>
        <w:t>practices</w:t>
      </w:r>
      <w:r>
        <w:rPr>
          <w:sz w:val="16"/>
          <w:highlight w:val="green"/>
        </w:rPr>
        <w:t>.</w:t>
      </w:r>
      <w:r>
        <w:rPr>
          <w:sz w:val="16"/>
        </w:rPr>
        <w:t xml:space="preserve"> In the same way that the social critic’s distance from his or her society is measured in inches and not miles,41 </w:t>
      </w:r>
      <w:r>
        <w:rPr>
          <w:b/>
          <w:bCs/>
          <w:u w:val="single"/>
        </w:rPr>
        <w:t>the</w:t>
      </w:r>
      <w:r>
        <w:rPr>
          <w:sz w:val="16"/>
        </w:rPr>
        <w:t xml:space="preserve"> just war </w:t>
      </w:r>
      <w:r>
        <w:rPr>
          <w:b/>
          <w:bCs/>
          <w:u w:val="single"/>
        </w:rPr>
        <w:t>theorist must be close to and must understand the language through which war is constituted, interpreted and reinterpreted</w:t>
      </w:r>
      <w:r>
        <w:rPr>
          <w:sz w:val="16"/>
        </w:rPr>
        <w:t xml:space="preserve">.42 </w:t>
      </w:r>
      <w:r>
        <w:rPr>
          <w:b/>
          <w:bCs/>
          <w:highlight w:val="green"/>
          <w:u w:val="single"/>
        </w:rPr>
        <w:t>It is only by understanding the</w:t>
      </w:r>
      <w:r>
        <w:rPr>
          <w:b/>
          <w:bCs/>
          <w:u w:val="single"/>
        </w:rPr>
        <w:t xml:space="preserve"> values and </w:t>
      </w:r>
      <w:r>
        <w:rPr>
          <w:b/>
          <w:bCs/>
          <w:highlight w:val="green"/>
          <w:u w:val="single"/>
        </w:rPr>
        <w:t>language</w:t>
      </w:r>
      <w:r>
        <w:rPr>
          <w:b/>
          <w:bCs/>
          <w:u w:val="single"/>
        </w:rPr>
        <w:t xml:space="preserve"> that their own </w:t>
      </w:r>
      <w:r>
        <w:rPr>
          <w:b/>
          <w:bCs/>
          <w:highlight w:val="green"/>
          <w:u w:val="single"/>
        </w:rPr>
        <w:t>society purports to live by that the</w:t>
      </w:r>
      <w:r>
        <w:rPr>
          <w:b/>
          <w:bCs/>
          <w:u w:val="single"/>
        </w:rPr>
        <w:t xml:space="preserve"> social </w:t>
      </w:r>
      <w:r>
        <w:rPr>
          <w:b/>
          <w:bCs/>
          <w:highlight w:val="green"/>
          <w:u w:val="single"/>
        </w:rPr>
        <w:t>critic can hold</w:t>
      </w:r>
      <w:r>
        <w:rPr>
          <w:b/>
          <w:bCs/>
          <w:u w:val="single"/>
        </w:rPr>
        <w:t xml:space="preserve"> up </w:t>
      </w:r>
      <w:r>
        <w:rPr>
          <w:b/>
          <w:bCs/>
          <w:highlight w:val="green"/>
          <w:u w:val="single"/>
        </w:rPr>
        <w:t>a mirror to</w:t>
      </w:r>
      <w:r>
        <w:rPr>
          <w:b/>
          <w:bCs/>
          <w:u w:val="single"/>
        </w:rPr>
        <w:t xml:space="preserve"> that </w:t>
      </w:r>
      <w:r>
        <w:rPr>
          <w:b/>
          <w:bCs/>
          <w:highlight w:val="green"/>
          <w:u w:val="single"/>
        </w:rPr>
        <w:t>society to</w:t>
      </w:r>
      <w:r>
        <w:rPr>
          <w:sz w:val="12"/>
        </w:rPr>
        <w:t>¶</w:t>
      </w:r>
      <w:r>
        <w:rPr>
          <w:sz w:val="16"/>
        </w:rPr>
        <w:t xml:space="preserve"> </w:t>
      </w:r>
      <w:r>
        <w:rPr>
          <w:b/>
          <w:bCs/>
          <w:highlight w:val="green"/>
          <w:u w:val="single"/>
        </w:rPr>
        <w:t>demonstrate its hypocrisy</w:t>
      </w:r>
      <w:r>
        <w:rPr>
          <w:b/>
          <w:bCs/>
          <w:u w:val="single"/>
        </w:rPr>
        <w:t xml:space="preserve"> and to show the gap that exists between its practice and its values</w:t>
      </w:r>
      <w:r>
        <w:rPr>
          <w:sz w:val="16"/>
        </w:rPr>
        <w:t xml:space="preserve">.43 </w:t>
      </w:r>
      <w:r>
        <w:rPr>
          <w:b/>
          <w:bCs/>
          <w:u w:val="single"/>
        </w:rPr>
        <w:t>The tradition</w:t>
      </w:r>
      <w:r>
        <w:rPr>
          <w:sz w:val="16"/>
        </w:rPr>
        <w:t xml:space="preserve"> itself provides a set of values and principles and, as argued by </w:t>
      </w:r>
      <w:proofErr w:type="spellStart"/>
      <w:r>
        <w:rPr>
          <w:sz w:val="16"/>
        </w:rPr>
        <w:t>Cian</w:t>
      </w:r>
      <w:proofErr w:type="spellEnd"/>
      <w:r>
        <w:rPr>
          <w:sz w:val="16"/>
        </w:rPr>
        <w:t xml:space="preserve"> </w:t>
      </w:r>
      <w:proofErr w:type="spellStart"/>
      <w:r>
        <w:rPr>
          <w:sz w:val="16"/>
        </w:rPr>
        <w:t>O’Driscoll</w:t>
      </w:r>
      <w:proofErr w:type="spellEnd"/>
      <w:r>
        <w:rPr>
          <w:sz w:val="16"/>
        </w:rPr>
        <w:t xml:space="preserve">, </w:t>
      </w:r>
      <w:r>
        <w:rPr>
          <w:b/>
          <w:bCs/>
          <w:u w:val="single"/>
        </w:rPr>
        <w:t>constitutes a “language of engagement” to spur participation in public and political debate.</w:t>
      </w:r>
      <w:r>
        <w:rPr>
          <w:sz w:val="16"/>
        </w:rPr>
        <w:t xml:space="preserve">44 This language is part of “our common heritage, the product of many centuries of arguing about war.”45 These principles and this language provide the terms through which people understand and come to interpret war, not in a deterministic way but by providing the categories necessary for moral understanding and moral argument about the legitimate and illegitimate uses of force.46 </w:t>
      </w:r>
      <w:r>
        <w:rPr>
          <w:b/>
          <w:bCs/>
          <w:u w:val="single"/>
        </w:rPr>
        <w:t>By spurring and providing the basis for political engagement the just war tradition ensures that the acts that occur within war are considered according to just war criteria and allows policy-makers to be held to account on this basis</w:t>
      </w:r>
      <w:r>
        <w:rPr>
          <w:sz w:val="16"/>
        </w:rPr>
        <w:t>.</w:t>
      </w:r>
      <w:r>
        <w:rPr>
          <w:sz w:val="12"/>
        </w:rPr>
        <w:t>¶</w:t>
      </w:r>
      <w:r>
        <w:rPr>
          <w:sz w:val="16"/>
        </w:rPr>
        <w:t xml:space="preserve"> </w:t>
      </w:r>
      <w:r>
        <w:rPr>
          <w:b/>
          <w:bCs/>
          <w:highlight w:val="green"/>
          <w:u w:val="single"/>
        </w:rPr>
        <w:t xml:space="preserve">Engaging with the reality of war requires </w:t>
      </w:r>
      <w:proofErr w:type="spellStart"/>
      <w:r>
        <w:rPr>
          <w:b/>
          <w:bCs/>
          <w:highlight w:val="green"/>
          <w:u w:val="single"/>
        </w:rPr>
        <w:t>recognising</w:t>
      </w:r>
      <w:proofErr w:type="spellEnd"/>
      <w:r>
        <w:rPr>
          <w:b/>
          <w:bCs/>
          <w:highlight w:val="green"/>
          <w:u w:val="single"/>
        </w:rPr>
        <w:t xml:space="preserve"> that war is</w:t>
      </w:r>
      <w:r>
        <w:rPr>
          <w:sz w:val="16"/>
        </w:rPr>
        <w:t xml:space="preserve">, as Clausewitz stated, </w:t>
      </w:r>
      <w:r>
        <w:rPr>
          <w:b/>
          <w:bCs/>
          <w:highlight w:val="green"/>
          <w:u w:val="single"/>
        </w:rPr>
        <w:t>a continuation of policy</w:t>
      </w:r>
      <w:r>
        <w:rPr>
          <w:sz w:val="16"/>
        </w:rPr>
        <w:t xml:space="preserve">. </w:t>
      </w:r>
      <w:r>
        <w:rPr>
          <w:b/>
          <w:bCs/>
          <w:u w:val="single"/>
        </w:rPr>
        <w:t>War</w:t>
      </w:r>
      <w:r>
        <w:rPr>
          <w:sz w:val="16"/>
        </w:rPr>
        <w:t xml:space="preserve">, according to Clausewitz, </w:t>
      </w:r>
      <w:r>
        <w:rPr>
          <w:b/>
          <w:bCs/>
          <w:u w:val="single"/>
        </w:rPr>
        <w:t>is subordinate to politics and to political choices and these political choices can, and must, be judged and critiqued</w:t>
      </w:r>
      <w:r>
        <w:rPr>
          <w:sz w:val="16"/>
        </w:rPr>
        <w:t xml:space="preserve">.47 </w:t>
      </w:r>
      <w:r>
        <w:rPr>
          <w:b/>
          <w:i/>
          <w:iCs/>
          <w:highlight w:val="green"/>
          <w:u w:val="single"/>
          <w:bdr w:val="single" w:sz="18" w:space="0" w:color="auto" w:frame="1"/>
        </w:rPr>
        <w:t>Engagement and political debate are morally necessary as the alternative is disengagement</w:t>
      </w:r>
      <w:r>
        <w:rPr>
          <w:b/>
          <w:i/>
          <w:iCs/>
          <w:u w:val="single"/>
          <w:bdr w:val="single" w:sz="18" w:space="0" w:color="auto" w:frame="1"/>
        </w:rPr>
        <w:t xml:space="preserve"> and moral quietude, which is a sacrifice of the obligations of citizenship</w:t>
      </w:r>
      <w:r>
        <w:rPr>
          <w:sz w:val="16"/>
        </w:rPr>
        <w:t xml:space="preserve">.48 </w:t>
      </w:r>
      <w:r>
        <w:rPr>
          <w:b/>
          <w:i/>
          <w:iCs/>
          <w:u w:val="single"/>
          <w:bdr w:val="single" w:sz="18" w:space="0" w:color="auto" w:frame="1"/>
        </w:rPr>
        <w:t xml:space="preserve">This </w:t>
      </w:r>
      <w:r>
        <w:rPr>
          <w:b/>
          <w:i/>
          <w:iCs/>
          <w:highlight w:val="green"/>
          <w:u w:val="single"/>
          <w:bdr w:val="single" w:sz="18" w:space="0" w:color="auto" w:frame="1"/>
        </w:rPr>
        <w:t>engagement must bring</w:t>
      </w:r>
      <w:r>
        <w:rPr>
          <w:sz w:val="16"/>
        </w:rPr>
        <w:t xml:space="preserve"> just war </w:t>
      </w:r>
      <w:r>
        <w:rPr>
          <w:b/>
          <w:i/>
          <w:iCs/>
          <w:highlight w:val="green"/>
          <w:u w:val="single"/>
          <w:bdr w:val="single" w:sz="18" w:space="0" w:color="auto" w:frame="1"/>
        </w:rPr>
        <w:t>theorists into contact with</w:t>
      </w:r>
      <w:r>
        <w:rPr>
          <w:b/>
          <w:i/>
          <w:iCs/>
          <w:u w:val="single"/>
          <w:bdr w:val="single" w:sz="18" w:space="0" w:color="auto" w:frame="1"/>
        </w:rPr>
        <w:t xml:space="preserve"> the </w:t>
      </w:r>
      <w:r>
        <w:rPr>
          <w:b/>
          <w:i/>
          <w:iCs/>
          <w:highlight w:val="green"/>
          <w:u w:val="single"/>
          <w:bdr w:val="single" w:sz="18" w:space="0" w:color="auto" w:frame="1"/>
        </w:rPr>
        <w:t xml:space="preserve">policy makers </w:t>
      </w:r>
      <w:r>
        <w:rPr>
          <w:b/>
          <w:i/>
          <w:iCs/>
          <w:u w:val="single"/>
          <w:bdr w:val="single" w:sz="18" w:space="0" w:color="auto" w:frame="1"/>
        </w:rPr>
        <w:t>and will require work that is accessible and relevant to policy makers</w:t>
      </w:r>
      <w:r>
        <w:rPr>
          <w:sz w:val="16"/>
        </w:rPr>
        <w:t xml:space="preserve">, </w:t>
      </w:r>
      <w:r>
        <w:rPr>
          <w:b/>
          <w:bCs/>
          <w:u w:val="single"/>
        </w:rPr>
        <w:t>however this does not mean a sacrifice of critical distance or an abdication of truth in the face of power</w:t>
      </w:r>
      <w:r>
        <w:rPr>
          <w:sz w:val="16"/>
        </w:rPr>
        <w:t xml:space="preserve">. By engaging in detail with the policies being pursued and their concordance or otherwise with the principles of the just war tradition </w:t>
      </w:r>
      <w:r>
        <w:rPr>
          <w:b/>
          <w:bCs/>
          <w:u w:val="single"/>
        </w:rPr>
        <w:t xml:space="preserve">the </w:t>
      </w:r>
      <w:r>
        <w:rPr>
          <w:b/>
          <w:bCs/>
          <w:highlight w:val="green"/>
          <w:u w:val="single"/>
        </w:rPr>
        <w:t>policy-makers will be forced to account for their decisions</w:t>
      </w:r>
      <w:r>
        <w:rPr>
          <w:b/>
          <w:bCs/>
          <w:u w:val="single"/>
        </w:rPr>
        <w:t xml:space="preserve"> and justify them in just war language</w:t>
      </w:r>
      <w:r>
        <w:rPr>
          <w:sz w:val="16"/>
        </w:rPr>
        <w:t xml:space="preserve">. In contrast to the view, suggested by Kenneth Anderson, that “the public cannot be made part of the debate” and that “[w]e are necessarily committed into the hands of our political leadership”,49 </w:t>
      </w:r>
      <w:r>
        <w:rPr>
          <w:b/>
          <w:bCs/>
          <w:u w:val="single"/>
        </w:rPr>
        <w:t>it is incumbent upon</w:t>
      </w:r>
      <w:r>
        <w:rPr>
          <w:sz w:val="16"/>
        </w:rPr>
        <w:t xml:space="preserve"> just war </w:t>
      </w:r>
      <w:r>
        <w:rPr>
          <w:b/>
          <w:bCs/>
          <w:u w:val="single"/>
        </w:rPr>
        <w:t>theorists to ensure that the public are informed and are capable of holding their political leaders to account</w:t>
      </w:r>
      <w:r>
        <w:rPr>
          <w:sz w:val="16"/>
        </w:rPr>
        <w:t xml:space="preserve">. To accept the idea that the political leadership are stewards and that accountability will not benefit the public, on whose behalf action is undertaken, but will only benefit al Qaeda,50 is a grotesque act of intellectual irresponsibility. As </w:t>
      </w:r>
      <w:proofErr w:type="spellStart"/>
      <w:r>
        <w:rPr>
          <w:sz w:val="16"/>
        </w:rPr>
        <w:t>Walzer</w:t>
      </w:r>
      <w:proofErr w:type="spellEnd"/>
      <w:r>
        <w:rPr>
          <w:sz w:val="16"/>
        </w:rPr>
        <w:t xml:space="preserve"> has argued, </w:t>
      </w:r>
      <w:r>
        <w:rPr>
          <w:b/>
          <w:bCs/>
          <w:u w:val="single"/>
        </w:rPr>
        <w:t xml:space="preserve">it is precisely </w:t>
      </w:r>
      <w:r>
        <w:rPr>
          <w:b/>
          <w:bCs/>
          <w:highlight w:val="green"/>
          <w:u w:val="single"/>
        </w:rPr>
        <w:t xml:space="preserve">because it is “our country” </w:t>
      </w:r>
      <w:r>
        <w:rPr>
          <w:b/>
          <w:bCs/>
          <w:u w:val="single"/>
        </w:rPr>
        <w:t xml:space="preserve">that </w:t>
      </w:r>
      <w:r>
        <w:rPr>
          <w:b/>
          <w:bCs/>
          <w:highlight w:val="green"/>
          <w:u w:val="single"/>
        </w:rPr>
        <w:t xml:space="preserve">we are “especially obligated to </w:t>
      </w:r>
      <w:proofErr w:type="spellStart"/>
      <w:r>
        <w:rPr>
          <w:b/>
          <w:bCs/>
          <w:highlight w:val="green"/>
          <w:u w:val="single"/>
        </w:rPr>
        <w:t>criticise</w:t>
      </w:r>
      <w:proofErr w:type="spellEnd"/>
      <w:r>
        <w:rPr>
          <w:b/>
          <w:bCs/>
          <w:highlight w:val="green"/>
          <w:u w:val="single"/>
        </w:rPr>
        <w:t xml:space="preserve"> its policies</w:t>
      </w:r>
      <w:r>
        <w:rPr>
          <w:sz w:val="16"/>
        </w:rPr>
        <w:t>.”51</w:t>
      </w:r>
    </w:p>
    <w:p w:rsidR="00E33B96" w:rsidRPr="00F955F3" w:rsidRDefault="00E33B96" w:rsidP="00E33B96"/>
    <w:p w:rsidR="00E33B96" w:rsidRDefault="00E33B96" w:rsidP="00E33B96">
      <w:pPr>
        <w:pStyle w:val="Heading4"/>
      </w:pPr>
      <w:r>
        <w:rPr>
          <w:b w:val="0"/>
          <w:bCs w:val="0"/>
        </w:rPr>
        <w:lastRenderedPageBreak/>
        <w:t xml:space="preserve">Thinking about worst-case cyber scenarios is good- key to preparedness and reduces chances of cyber war </w:t>
      </w:r>
    </w:p>
    <w:p w:rsidR="00E33B96" w:rsidRDefault="00E33B96" w:rsidP="00E33B96">
      <w:pPr>
        <w:rPr>
          <w:b/>
          <w:bCs/>
          <w:sz w:val="26"/>
        </w:rPr>
      </w:pPr>
      <w:r>
        <w:rPr>
          <w:b/>
          <w:bCs/>
          <w:sz w:val="26"/>
        </w:rPr>
        <w:t xml:space="preserve">Clarke and </w:t>
      </w:r>
      <w:proofErr w:type="spellStart"/>
      <w:r>
        <w:rPr>
          <w:b/>
          <w:bCs/>
          <w:sz w:val="26"/>
        </w:rPr>
        <w:t>Knake</w:t>
      </w:r>
      <w:proofErr w:type="spellEnd"/>
      <w:r>
        <w:rPr>
          <w:b/>
          <w:bCs/>
          <w:sz w:val="26"/>
        </w:rPr>
        <w:t xml:space="preserve"> ‘10</w:t>
      </w:r>
    </w:p>
    <w:p w:rsidR="00E33B96" w:rsidRDefault="00E33B96" w:rsidP="00E33B96">
      <w:pPr>
        <w:rPr>
          <w:sz w:val="16"/>
          <w:szCs w:val="16"/>
        </w:rPr>
      </w:pPr>
      <w:r>
        <w:rPr>
          <w:sz w:val="16"/>
          <w:szCs w:val="16"/>
        </w:rPr>
        <w:t xml:space="preserve">[Richard Alan Clarke is the former National Coordinator for Security, Infrastructure Protection, and Counter-terrorism for the United States. Robert K. </w:t>
      </w:r>
      <w:proofErr w:type="spellStart"/>
      <w:r>
        <w:rPr>
          <w:sz w:val="16"/>
          <w:szCs w:val="16"/>
        </w:rPr>
        <w:t>Knake</w:t>
      </w:r>
      <w:proofErr w:type="spellEnd"/>
      <w:r>
        <w:rPr>
          <w:sz w:val="16"/>
          <w:szCs w:val="16"/>
        </w:rPr>
        <w:t xml:space="preserve">, Former international affairs fellow in residence @ CFR. </w:t>
      </w:r>
      <w:r>
        <w:rPr>
          <w:sz w:val="16"/>
          <w:szCs w:val="16"/>
          <w:u w:val="single"/>
        </w:rPr>
        <w:t>Cyber War</w:t>
      </w:r>
      <w:r>
        <w:rPr>
          <w:sz w:val="16"/>
          <w:szCs w:val="16"/>
        </w:rPr>
        <w:t>. ETB]</w:t>
      </w:r>
    </w:p>
    <w:p w:rsidR="00E33B96" w:rsidRDefault="00E33B96" w:rsidP="00E33B96"/>
    <w:p w:rsidR="00E33B96" w:rsidRDefault="00E33B96" w:rsidP="00E33B96">
      <w:pPr>
        <w:rPr>
          <w:b/>
          <w:bCs/>
          <w:u w:val="single"/>
        </w:rPr>
      </w:pPr>
      <w:r>
        <w:rPr>
          <w:sz w:val="16"/>
        </w:rPr>
        <w:t xml:space="preserve">In the seminal 1983 movie about computers and war, War Games, </w:t>
      </w:r>
      <w:r>
        <w:rPr>
          <w:sz w:val="12"/>
        </w:rPr>
        <w:t>¶</w:t>
      </w:r>
      <w:r>
        <w:rPr>
          <w:sz w:val="16"/>
        </w:rPr>
        <w:t xml:space="preserve"> starring a young Matthew Broderick, the tinny computer voice </w:t>
      </w:r>
      <w:r>
        <w:rPr>
          <w:sz w:val="12"/>
        </w:rPr>
        <w:t>¶</w:t>
      </w:r>
      <w:r>
        <w:rPr>
          <w:sz w:val="16"/>
        </w:rPr>
        <w:t xml:space="preserve"> asked haltingly, “Do you want to play a game of thermonuclear war?” </w:t>
      </w:r>
      <w:r>
        <w:rPr>
          <w:sz w:val="12"/>
        </w:rPr>
        <w:t>¶</w:t>
      </w:r>
      <w:r>
        <w:rPr>
          <w:sz w:val="16"/>
        </w:rPr>
        <w:t xml:space="preserve"> Why don’t we play a game of cyber war in order to elucidate some of </w:t>
      </w:r>
      <w:r>
        <w:rPr>
          <w:sz w:val="12"/>
        </w:rPr>
        <w:t>¶</w:t>
      </w:r>
      <w:r>
        <w:rPr>
          <w:sz w:val="16"/>
        </w:rPr>
        <w:t xml:space="preserve"> the policy choices that shape a strategy. </w:t>
      </w:r>
      <w:proofErr w:type="spellStart"/>
      <w:r>
        <w:rPr>
          <w:sz w:val="16"/>
        </w:rPr>
        <w:t>DoD</w:t>
      </w:r>
      <w:proofErr w:type="spellEnd"/>
      <w:r>
        <w:rPr>
          <w:sz w:val="16"/>
        </w:rPr>
        <w:t xml:space="preserve"> runs such exercises, </w:t>
      </w:r>
      <w:r>
        <w:rPr>
          <w:sz w:val="12"/>
        </w:rPr>
        <w:t>¶</w:t>
      </w:r>
      <w:r>
        <w:rPr>
          <w:sz w:val="16"/>
        </w:rPr>
        <w:t xml:space="preserve"> called Cyber Storm, annually. The CIA’s annual cyber war exercise, </w:t>
      </w:r>
      <w:r>
        <w:rPr>
          <w:sz w:val="12"/>
        </w:rPr>
        <w:t>¶</w:t>
      </w:r>
      <w:r>
        <w:rPr>
          <w:sz w:val="16"/>
        </w:rPr>
        <w:t xml:space="preserve"> Silent Horizon, has been happening since 2007. For the purposes of </w:t>
      </w:r>
      <w:r>
        <w:rPr>
          <w:sz w:val="12"/>
        </w:rPr>
        <w:t>¶</w:t>
      </w:r>
      <w:r>
        <w:rPr>
          <w:sz w:val="16"/>
        </w:rPr>
        <w:t xml:space="preserve"> this analysis, I’ll make the same request of you that I made of students </w:t>
      </w:r>
      <w:r>
        <w:rPr>
          <w:sz w:val="12"/>
        </w:rPr>
        <w:t>¶</w:t>
      </w:r>
      <w:r>
        <w:rPr>
          <w:sz w:val="16"/>
        </w:rPr>
        <w:t xml:space="preserve"> at Harvard’s Kennedy School and national security bureaucrats sitting </w:t>
      </w:r>
      <w:r>
        <w:rPr>
          <w:sz w:val="12"/>
        </w:rPr>
        <w:t>¶</w:t>
      </w:r>
      <w:r>
        <w:rPr>
          <w:sz w:val="16"/>
        </w:rPr>
        <w:t xml:space="preserve"> around the White House Situation Room conference table: “Don’t </w:t>
      </w:r>
      <w:r>
        <w:rPr>
          <w:sz w:val="12"/>
        </w:rPr>
        <w:t>¶</w:t>
      </w:r>
      <w:r>
        <w:rPr>
          <w:sz w:val="16"/>
        </w:rPr>
        <w:t xml:space="preserve"> fight the scenario.” By that I mean, </w:t>
      </w:r>
      <w:r w:rsidRPr="009E1369">
        <w:rPr>
          <w:b/>
          <w:bCs/>
          <w:highlight w:val="green"/>
          <w:u w:val="single"/>
        </w:rPr>
        <w:t xml:space="preserve">do not spend </w:t>
      </w:r>
      <w:r>
        <w:rPr>
          <w:b/>
          <w:bCs/>
          <w:u w:val="single"/>
        </w:rPr>
        <w:t xml:space="preserve">a lot of </w:t>
      </w:r>
      <w:r w:rsidRPr="009E1369">
        <w:rPr>
          <w:b/>
          <w:bCs/>
          <w:highlight w:val="green"/>
          <w:u w:val="single"/>
        </w:rPr>
        <w:t xml:space="preserve">time rejecting </w:t>
      </w:r>
      <w:r w:rsidRPr="009E1369">
        <w:rPr>
          <w:bCs/>
          <w:sz w:val="12"/>
          <w:highlight w:val="green"/>
        </w:rPr>
        <w:t>¶</w:t>
      </w:r>
      <w:r w:rsidRPr="009E1369">
        <w:rPr>
          <w:b/>
          <w:bCs/>
          <w:highlight w:val="green"/>
          <w:u w:val="single"/>
        </w:rPr>
        <w:t xml:space="preserve"> the premise that circumstances could </w:t>
      </w:r>
      <w:r>
        <w:rPr>
          <w:b/>
          <w:bCs/>
          <w:u w:val="single"/>
        </w:rPr>
        <w:t xml:space="preserve">happen someday that would </w:t>
      </w:r>
      <w:r>
        <w:rPr>
          <w:bCs/>
          <w:sz w:val="12"/>
        </w:rPr>
        <w:t>¶</w:t>
      </w:r>
      <w:r>
        <w:rPr>
          <w:b/>
          <w:bCs/>
          <w:u w:val="single"/>
        </w:rPr>
        <w:t xml:space="preserve"> </w:t>
      </w:r>
      <w:r w:rsidRPr="009E1369">
        <w:rPr>
          <w:b/>
          <w:bCs/>
          <w:highlight w:val="green"/>
          <w:u w:val="single"/>
        </w:rPr>
        <w:t xml:space="preserve">result in the U.S. being on the edge of conflict with Russia or China. </w:t>
      </w:r>
      <w:r>
        <w:rPr>
          <w:b/>
          <w:bCs/>
          <w:u w:val="single"/>
        </w:rPr>
        <w:t xml:space="preserve">When U.S. cyber warriors talk about the “big one,” they usually </w:t>
      </w:r>
      <w:r>
        <w:rPr>
          <w:bCs/>
          <w:sz w:val="12"/>
        </w:rPr>
        <w:t>¶</w:t>
      </w:r>
      <w:r>
        <w:rPr>
          <w:b/>
          <w:bCs/>
          <w:u w:val="single"/>
        </w:rPr>
        <w:t xml:space="preserve"> have in mind a conflict in cyberspace with Russia or China</w:t>
      </w:r>
      <w:r>
        <w:rPr>
          <w:sz w:val="16"/>
        </w:rPr>
        <w:t xml:space="preserve">, the two </w:t>
      </w:r>
      <w:r>
        <w:rPr>
          <w:sz w:val="12"/>
        </w:rPr>
        <w:t>¶</w:t>
      </w:r>
      <w:r>
        <w:rPr>
          <w:sz w:val="16"/>
        </w:rPr>
        <w:t xml:space="preserve"> nations with the most sophisticated offensive capability other than </w:t>
      </w:r>
      <w:r>
        <w:rPr>
          <w:sz w:val="12"/>
        </w:rPr>
        <w:t>¶</w:t>
      </w:r>
      <w:r>
        <w:rPr>
          <w:sz w:val="16"/>
        </w:rPr>
        <w:t xml:space="preserve"> the U.S. </w:t>
      </w:r>
      <w:r>
        <w:rPr>
          <w:b/>
          <w:bCs/>
          <w:u w:val="single"/>
        </w:rPr>
        <w:t xml:space="preserve">No one wants hostilities with those countries to happen. </w:t>
      </w:r>
      <w:r>
        <w:rPr>
          <w:bCs/>
          <w:sz w:val="12"/>
        </w:rPr>
        <w:t>¶</w:t>
      </w:r>
      <w:r>
        <w:rPr>
          <w:b/>
          <w:bCs/>
          <w:u w:val="single"/>
        </w:rPr>
        <w:t xml:space="preserve"> </w:t>
      </w:r>
      <w:r w:rsidRPr="009E1369">
        <w:rPr>
          <w:b/>
          <w:bCs/>
          <w:highlight w:val="green"/>
          <w:u w:val="single"/>
        </w:rPr>
        <w:t>Thinking about it</w:t>
      </w:r>
      <w:r>
        <w:rPr>
          <w:b/>
          <w:bCs/>
          <w:highlight w:val="yellow"/>
          <w:u w:val="single"/>
        </w:rPr>
        <w:t xml:space="preserve">, for the purposes of understanding what cyber </w:t>
      </w:r>
      <w:r>
        <w:rPr>
          <w:bCs/>
          <w:sz w:val="12"/>
          <w:highlight w:val="yellow"/>
        </w:rPr>
        <w:t>¶</w:t>
      </w:r>
      <w:r>
        <w:rPr>
          <w:b/>
          <w:bCs/>
          <w:highlight w:val="yellow"/>
          <w:u w:val="single"/>
        </w:rPr>
        <w:t xml:space="preserve"> war would look like, </w:t>
      </w:r>
      <w:r w:rsidRPr="009E1369">
        <w:rPr>
          <w:b/>
          <w:bCs/>
          <w:highlight w:val="green"/>
          <w:u w:val="single"/>
        </w:rPr>
        <w:t>does not make it more likely</w:t>
      </w:r>
      <w:r>
        <w:rPr>
          <w:sz w:val="16"/>
        </w:rPr>
        <w:t xml:space="preserve">. In fact, </w:t>
      </w:r>
      <w:r w:rsidRPr="009E1369">
        <w:rPr>
          <w:b/>
          <w:bCs/>
          <w:highlight w:val="green"/>
          <w:u w:val="single"/>
        </w:rPr>
        <w:t>by under</w:t>
      </w:r>
      <w:r w:rsidRPr="009E1369">
        <w:rPr>
          <w:b/>
          <w:bCs/>
          <w:highlight w:val="green"/>
          <w:u w:val="single"/>
        </w:rPr>
        <w:softHyphen/>
      </w:r>
      <w:r w:rsidRPr="009E1369">
        <w:rPr>
          <w:bCs/>
          <w:sz w:val="12"/>
          <w:highlight w:val="green"/>
        </w:rPr>
        <w:t>¶</w:t>
      </w:r>
      <w:r w:rsidRPr="009E1369">
        <w:rPr>
          <w:b/>
          <w:bCs/>
          <w:highlight w:val="green"/>
          <w:u w:val="single"/>
        </w:rPr>
        <w:t xml:space="preserve"> standing the risks of our current cyber war posture, we </w:t>
      </w:r>
      <w:r>
        <w:rPr>
          <w:b/>
          <w:bCs/>
          <w:highlight w:val="yellow"/>
          <w:u w:val="single"/>
        </w:rPr>
        <w:t xml:space="preserve">might </w:t>
      </w:r>
      <w:r w:rsidRPr="009E1369">
        <w:rPr>
          <w:b/>
          <w:bCs/>
          <w:highlight w:val="green"/>
          <w:u w:val="single"/>
        </w:rPr>
        <w:t xml:space="preserve">reduce </w:t>
      </w:r>
      <w:r w:rsidRPr="009E1369">
        <w:rPr>
          <w:bCs/>
          <w:sz w:val="12"/>
          <w:highlight w:val="green"/>
        </w:rPr>
        <w:t>¶</w:t>
      </w:r>
      <w:r w:rsidRPr="009E1369">
        <w:rPr>
          <w:b/>
          <w:bCs/>
          <w:highlight w:val="green"/>
          <w:u w:val="single"/>
        </w:rPr>
        <w:t xml:space="preserve"> the chances of a real cyber war.</w:t>
      </w:r>
      <w:r>
        <w:rPr>
          <w:sz w:val="16"/>
        </w:rPr>
        <w:t xml:space="preserve"> </w:t>
      </w:r>
      <w:r>
        <w:rPr>
          <w:b/>
          <w:bCs/>
          <w:u w:val="single"/>
        </w:rPr>
        <w:t xml:space="preserve">And </w:t>
      </w:r>
      <w:r>
        <w:rPr>
          <w:b/>
          <w:bCs/>
          <w:highlight w:val="yellow"/>
          <w:u w:val="single"/>
        </w:rPr>
        <w:t>if</w:t>
      </w:r>
      <w:r>
        <w:rPr>
          <w:b/>
          <w:bCs/>
          <w:u w:val="single"/>
        </w:rPr>
        <w:t xml:space="preserve">, despite our intentions, </w:t>
      </w:r>
      <w:r>
        <w:rPr>
          <w:b/>
          <w:bCs/>
          <w:highlight w:val="yellow"/>
          <w:u w:val="single"/>
        </w:rPr>
        <w:t xml:space="preserve">a </w:t>
      </w:r>
      <w:r>
        <w:rPr>
          <w:bCs/>
          <w:sz w:val="12"/>
          <w:highlight w:val="yellow"/>
        </w:rPr>
        <w:t>¶</w:t>
      </w:r>
      <w:r>
        <w:rPr>
          <w:b/>
          <w:bCs/>
          <w:highlight w:val="yellow"/>
          <w:u w:val="single"/>
        </w:rPr>
        <w:t xml:space="preserve"> cyber war does happen, </w:t>
      </w:r>
      <w:r w:rsidRPr="009E1369">
        <w:rPr>
          <w:b/>
          <w:bCs/>
          <w:highlight w:val="green"/>
          <w:u w:val="single"/>
        </w:rPr>
        <w:t xml:space="preserve">it would be best to have thought in advance </w:t>
      </w:r>
      <w:r w:rsidRPr="009E1369">
        <w:rPr>
          <w:bCs/>
          <w:sz w:val="12"/>
          <w:highlight w:val="green"/>
        </w:rPr>
        <w:t>¶</w:t>
      </w:r>
      <w:r w:rsidRPr="009E1369">
        <w:rPr>
          <w:b/>
          <w:bCs/>
          <w:highlight w:val="green"/>
          <w:u w:val="single"/>
        </w:rPr>
        <w:t xml:space="preserve"> about how it could unravel</w:t>
      </w:r>
      <w:r>
        <w:rPr>
          <w:b/>
          <w:bCs/>
          <w:u w:val="single"/>
        </w:rPr>
        <w:t>.</w:t>
      </w:r>
      <w:r>
        <w:rPr>
          <w:bCs/>
          <w:sz w:val="12"/>
        </w:rPr>
        <w:t>¶</w:t>
      </w:r>
      <w:r>
        <w:rPr>
          <w:b/>
          <w:bCs/>
          <w:u w:val="single"/>
        </w:rPr>
        <w:t xml:space="preserve"> Certainly, I </w:t>
      </w:r>
      <w:r>
        <w:rPr>
          <w:b/>
          <w:bCs/>
          <w:highlight w:val="yellow"/>
          <w:u w:val="single"/>
        </w:rPr>
        <w:t>did not want to see</w:t>
      </w:r>
      <w:r>
        <w:rPr>
          <w:b/>
          <w:bCs/>
          <w:u w:val="single"/>
        </w:rPr>
        <w:t xml:space="preserve"> the attack of </w:t>
      </w:r>
      <w:r>
        <w:rPr>
          <w:b/>
          <w:bCs/>
          <w:highlight w:val="yellow"/>
          <w:u w:val="single"/>
        </w:rPr>
        <w:t>9</w:t>
      </w:r>
      <w:r>
        <w:rPr>
          <w:b/>
          <w:bCs/>
          <w:u w:val="single"/>
        </w:rPr>
        <w:t>/</w:t>
      </w:r>
      <w:r>
        <w:rPr>
          <w:b/>
          <w:bCs/>
          <w:highlight w:val="yellow"/>
          <w:u w:val="single"/>
        </w:rPr>
        <w:t xml:space="preserve">11 happen, but I </w:t>
      </w:r>
      <w:r>
        <w:rPr>
          <w:bCs/>
          <w:sz w:val="12"/>
          <w:highlight w:val="yellow"/>
        </w:rPr>
        <w:t>¶</w:t>
      </w:r>
      <w:r>
        <w:rPr>
          <w:b/>
          <w:bCs/>
          <w:highlight w:val="yellow"/>
          <w:u w:val="single"/>
        </w:rPr>
        <w:t xml:space="preserve"> had chaired </w:t>
      </w:r>
      <w:r>
        <w:rPr>
          <w:b/>
          <w:bCs/>
          <w:u w:val="single"/>
        </w:rPr>
        <w:t>countless</w:t>
      </w:r>
      <w:r>
        <w:rPr>
          <w:sz w:val="16"/>
        </w:rPr>
        <w:t xml:space="preserve"> “tabletop exercises,” or </w:t>
      </w:r>
      <w:r>
        <w:rPr>
          <w:b/>
          <w:bCs/>
          <w:highlight w:val="yellow"/>
          <w:u w:val="single"/>
        </w:rPr>
        <w:t>war game scenarios,</w:t>
      </w:r>
      <w:r>
        <w:rPr>
          <w:sz w:val="16"/>
          <w:highlight w:val="yellow"/>
        </w:rPr>
        <w:t xml:space="preserve"> </w:t>
      </w:r>
      <w:r>
        <w:rPr>
          <w:b/>
          <w:bCs/>
          <w:highlight w:val="yellow"/>
          <w:u w:val="single"/>
        </w:rPr>
        <w:t xml:space="preserve">to </w:t>
      </w:r>
      <w:r>
        <w:rPr>
          <w:bCs/>
          <w:sz w:val="12"/>
        </w:rPr>
        <w:t>¶</w:t>
      </w:r>
      <w:r>
        <w:rPr>
          <w:b/>
          <w:bCs/>
          <w:u w:val="single"/>
        </w:rPr>
        <w:t xml:space="preserve"> </w:t>
      </w:r>
      <w:r>
        <w:rPr>
          <w:b/>
          <w:bCs/>
          <w:highlight w:val="yellow"/>
          <w:u w:val="single"/>
        </w:rPr>
        <w:t xml:space="preserve">get </w:t>
      </w:r>
      <w:r>
        <w:rPr>
          <w:b/>
          <w:bCs/>
          <w:u w:val="single"/>
        </w:rPr>
        <w:t xml:space="preserve">myself and </w:t>
      </w:r>
      <w:r>
        <w:rPr>
          <w:b/>
          <w:bCs/>
          <w:highlight w:val="yellow"/>
          <w:u w:val="single"/>
        </w:rPr>
        <w:t>the bureaucracy</w:t>
      </w:r>
      <w:r>
        <w:rPr>
          <w:b/>
          <w:bCs/>
          <w:u w:val="single"/>
        </w:rPr>
        <w:t xml:space="preserve"> </w:t>
      </w:r>
      <w:r>
        <w:rPr>
          <w:b/>
          <w:bCs/>
          <w:highlight w:val="yellow"/>
          <w:u w:val="single"/>
        </w:rPr>
        <w:t xml:space="preserve">ready </w:t>
      </w:r>
      <w:r>
        <w:rPr>
          <w:b/>
          <w:bCs/>
          <w:u w:val="single"/>
        </w:rPr>
        <w:t xml:space="preserve">in case something like it did </w:t>
      </w:r>
      <w:r>
        <w:rPr>
          <w:bCs/>
          <w:sz w:val="12"/>
        </w:rPr>
        <w:t>¶</w:t>
      </w:r>
      <w:r>
        <w:rPr>
          <w:b/>
          <w:bCs/>
          <w:u w:val="single"/>
        </w:rPr>
        <w:t xml:space="preserve"> happen</w:t>
      </w:r>
      <w:r>
        <w:rPr>
          <w:sz w:val="16"/>
        </w:rPr>
        <w:t xml:space="preserve">. </w:t>
      </w:r>
      <w:r>
        <w:rPr>
          <w:b/>
          <w:bCs/>
          <w:highlight w:val="yellow"/>
          <w:u w:val="single"/>
        </w:rPr>
        <w:t>When it came, we had already thought through how to re</w:t>
      </w:r>
      <w:r>
        <w:rPr>
          <w:b/>
          <w:bCs/>
          <w:highlight w:val="yellow"/>
          <w:u w:val="single"/>
        </w:rPr>
        <w:softHyphen/>
      </w:r>
      <w:r>
        <w:rPr>
          <w:bCs/>
          <w:sz w:val="12"/>
          <w:highlight w:val="yellow"/>
        </w:rPr>
        <w:t>¶</w:t>
      </w:r>
      <w:r>
        <w:rPr>
          <w:b/>
          <w:bCs/>
          <w:highlight w:val="yellow"/>
          <w:u w:val="single"/>
        </w:rPr>
        <w:t xml:space="preserve"> </w:t>
      </w:r>
      <w:proofErr w:type="spellStart"/>
      <w:r>
        <w:rPr>
          <w:b/>
          <w:bCs/>
          <w:highlight w:val="yellow"/>
          <w:u w:val="single"/>
        </w:rPr>
        <w:t>spond</w:t>
      </w:r>
      <w:proofErr w:type="spellEnd"/>
      <w:r>
        <w:rPr>
          <w:b/>
          <w:bCs/>
          <w:highlight w:val="yellow"/>
          <w:u w:val="single"/>
        </w:rPr>
        <w:t xml:space="preserve"> </w:t>
      </w:r>
      <w:r>
        <w:rPr>
          <w:b/>
          <w:bCs/>
          <w:u w:val="single"/>
        </w:rPr>
        <w:t>on the day of an attack and the few days thereafter</w:t>
      </w:r>
      <w:r>
        <w:rPr>
          <w:sz w:val="16"/>
        </w:rPr>
        <w:t xml:space="preserve">. We spent </w:t>
      </w:r>
      <w:r>
        <w:rPr>
          <w:sz w:val="12"/>
        </w:rPr>
        <w:t>¶</w:t>
      </w:r>
      <w:r>
        <w:rPr>
          <w:sz w:val="16"/>
        </w:rPr>
        <w:t xml:space="preserve"> enormous effort to try to prevent attacks, but we also devoted some </w:t>
      </w:r>
      <w:r>
        <w:rPr>
          <w:sz w:val="12"/>
        </w:rPr>
        <w:t>¶</w:t>
      </w:r>
      <w:r>
        <w:rPr>
          <w:sz w:val="16"/>
        </w:rPr>
        <w:t xml:space="preserve"> time to thinking about what we would do if one succeeded. </w:t>
      </w:r>
      <w:r>
        <w:rPr>
          <w:b/>
          <w:bCs/>
          <w:highlight w:val="yellow"/>
          <w:u w:val="single"/>
        </w:rPr>
        <w:t xml:space="preserve">Had we </w:t>
      </w:r>
      <w:r>
        <w:rPr>
          <w:bCs/>
          <w:sz w:val="12"/>
          <w:highlight w:val="yellow"/>
        </w:rPr>
        <w:t>¶</w:t>
      </w:r>
      <w:r>
        <w:rPr>
          <w:b/>
          <w:bCs/>
          <w:highlight w:val="yellow"/>
          <w:u w:val="single"/>
        </w:rPr>
        <w:t xml:space="preserve"> not done so, that </w:t>
      </w:r>
      <w:r>
        <w:rPr>
          <w:b/>
          <w:bCs/>
          <w:u w:val="single"/>
        </w:rPr>
        <w:t xml:space="preserve">awful </w:t>
      </w:r>
      <w:r>
        <w:rPr>
          <w:b/>
          <w:bCs/>
          <w:highlight w:val="yellow"/>
          <w:u w:val="single"/>
        </w:rPr>
        <w:t xml:space="preserve">day would have been </w:t>
      </w:r>
      <w:r>
        <w:rPr>
          <w:b/>
          <w:bCs/>
          <w:u w:val="single"/>
        </w:rPr>
        <w:t xml:space="preserve">even </w:t>
      </w:r>
      <w:r>
        <w:rPr>
          <w:b/>
          <w:bCs/>
          <w:highlight w:val="yellow"/>
          <w:u w:val="single"/>
        </w:rPr>
        <w:t>worse</w:t>
      </w:r>
      <w:r>
        <w:rPr>
          <w:sz w:val="16"/>
        </w:rPr>
        <w:t xml:space="preserve">. </w:t>
      </w:r>
      <w:r>
        <w:rPr>
          <w:b/>
          <w:bCs/>
          <w:u w:val="single"/>
        </w:rPr>
        <w:t>So</w:t>
      </w:r>
      <w:r>
        <w:rPr>
          <w:sz w:val="16"/>
        </w:rPr>
        <w:t xml:space="preserve">, </w:t>
      </w:r>
      <w:r>
        <w:rPr>
          <w:b/>
          <w:bCs/>
          <w:u w:val="single"/>
        </w:rPr>
        <w:t xml:space="preserve">in that </w:t>
      </w:r>
      <w:r>
        <w:rPr>
          <w:bCs/>
          <w:sz w:val="12"/>
        </w:rPr>
        <w:t>¶</w:t>
      </w:r>
      <w:r>
        <w:rPr>
          <w:b/>
          <w:bCs/>
          <w:u w:val="single"/>
        </w:rPr>
        <w:t xml:space="preserve"> spirit of learning by visualizing, let’s think about a period of rising </w:t>
      </w:r>
      <w:r>
        <w:rPr>
          <w:bCs/>
          <w:sz w:val="12"/>
        </w:rPr>
        <w:t>¶</w:t>
      </w:r>
      <w:r>
        <w:rPr>
          <w:b/>
          <w:bCs/>
          <w:u w:val="single"/>
        </w:rPr>
        <w:t xml:space="preserve"> tensions </w:t>
      </w:r>
      <w:r>
        <w:rPr>
          <w:sz w:val="16"/>
        </w:rPr>
        <w:t>between the U.S. and China.</w:t>
      </w:r>
    </w:p>
    <w:p w:rsidR="00E33B96" w:rsidRPr="00E33B96" w:rsidRDefault="00E33B96" w:rsidP="00E33B96"/>
    <w:p w:rsidR="00E33B96" w:rsidRDefault="00E33B96" w:rsidP="00E33B96"/>
    <w:p w:rsidR="00E33B96" w:rsidRDefault="00E33B96" w:rsidP="00E33B96">
      <w:pPr>
        <w:pStyle w:val="Heading4"/>
      </w:pPr>
      <w:r>
        <w:rPr>
          <w:b w:val="0"/>
          <w:bCs w:val="0"/>
        </w:rPr>
        <w:t xml:space="preserve">Life should be valued as </w:t>
      </w:r>
      <w:proofErr w:type="spellStart"/>
      <w:r>
        <w:rPr>
          <w:b w:val="0"/>
          <w:bCs w:val="0"/>
        </w:rPr>
        <w:t>apriori</w:t>
      </w:r>
      <w:proofErr w:type="spellEnd"/>
      <w:r>
        <w:rPr>
          <w:b w:val="0"/>
          <w:bCs w:val="0"/>
        </w:rPr>
        <w:t xml:space="preserve"> – it precedes the ability to value anything else</w:t>
      </w:r>
    </w:p>
    <w:p w:rsidR="00E33B96" w:rsidRDefault="00E33B96" w:rsidP="00E33B96">
      <w:proofErr w:type="spellStart"/>
      <w:r>
        <w:t>Amien</w:t>
      </w:r>
      <w:proofErr w:type="spellEnd"/>
      <w:r>
        <w:t xml:space="preserve"> </w:t>
      </w:r>
      <w:proofErr w:type="spellStart"/>
      <w:r>
        <w:rPr>
          <w:b/>
          <w:bCs/>
          <w:sz w:val="28"/>
        </w:rPr>
        <w:t>Kacou</w:t>
      </w:r>
      <w:proofErr w:type="spellEnd"/>
      <w:r>
        <w:rPr>
          <w:b/>
          <w:bCs/>
          <w:sz w:val="28"/>
        </w:rPr>
        <w:t>. 2008</w:t>
      </w:r>
      <w:r>
        <w:t xml:space="preserve">. WHY EVEN MIND? On The A Priori Value Of “Life”, Cosmos and History: The Journal of Natural and Social Philosophy, </w:t>
      </w:r>
      <w:proofErr w:type="spellStart"/>
      <w:r>
        <w:t>Vol</w:t>
      </w:r>
      <w:proofErr w:type="spellEnd"/>
      <w:r>
        <w:t xml:space="preserve"> 4, No 1-2 (2008) cosmosandhistory.org/</w:t>
      </w:r>
      <w:proofErr w:type="spellStart"/>
      <w:r>
        <w:t>index.php</w:t>
      </w:r>
      <w:proofErr w:type="spellEnd"/>
      <w:r>
        <w:t>/journal/article/view/92/184</w:t>
      </w:r>
    </w:p>
    <w:p w:rsidR="00E33B96" w:rsidRDefault="00E33B96" w:rsidP="00E33B96">
      <w:pPr>
        <w:rPr>
          <w:sz w:val="16"/>
          <w:szCs w:val="16"/>
        </w:rPr>
      </w:pPr>
      <w:r>
        <w:rPr>
          <w:sz w:val="16"/>
          <w:szCs w:val="16"/>
        </w:rPr>
        <w:t>Furthermore, that manner of</w:t>
      </w:r>
      <w:r>
        <w:t xml:space="preserve"> </w:t>
      </w:r>
      <w:r>
        <w:rPr>
          <w:b/>
          <w:highlight w:val="cyan"/>
          <w:u w:val="single"/>
        </w:rPr>
        <w:t>finding things good</w:t>
      </w:r>
      <w:r>
        <w:rPr>
          <w:highlight w:val="cyan"/>
        </w:rPr>
        <w:t xml:space="preserve"> </w:t>
      </w:r>
      <w:r>
        <w:rPr>
          <w:sz w:val="16"/>
          <w:szCs w:val="16"/>
        </w:rPr>
        <w:t>that is in pleasure</w:t>
      </w:r>
      <w:r>
        <w:t xml:space="preserve"> </w:t>
      </w:r>
      <w:r>
        <w:rPr>
          <w:b/>
          <w:highlight w:val="cyan"/>
          <w:u w:val="single"/>
        </w:rPr>
        <w:t xml:space="preserve">can </w:t>
      </w:r>
      <w:r>
        <w:rPr>
          <w:b/>
          <w:u w:val="single"/>
        </w:rPr>
        <w:t xml:space="preserve">certainly </w:t>
      </w:r>
      <w:r>
        <w:rPr>
          <w:b/>
          <w:highlight w:val="cyan"/>
          <w:u w:val="single"/>
        </w:rPr>
        <w:t xml:space="preserve">not exist </w:t>
      </w:r>
      <w:r>
        <w:rPr>
          <w:b/>
          <w:u w:val="single"/>
        </w:rPr>
        <w:t xml:space="preserve">in any world </w:t>
      </w:r>
      <w:r>
        <w:rPr>
          <w:b/>
          <w:highlight w:val="cyan"/>
          <w:u w:val="single"/>
        </w:rPr>
        <w:t xml:space="preserve">without consciousness </w:t>
      </w:r>
      <w:r>
        <w:rPr>
          <w:b/>
          <w:u w:val="single"/>
        </w:rPr>
        <w:t xml:space="preserve">(i.e., </w:t>
      </w:r>
      <w:r>
        <w:rPr>
          <w:b/>
          <w:highlight w:val="cyan"/>
          <w:u w:val="single"/>
        </w:rPr>
        <w:t>without “life</w:t>
      </w:r>
      <w:r>
        <w:rPr>
          <w:b/>
          <w:u w:val="single"/>
        </w:rPr>
        <w:t>,”</w:t>
      </w:r>
      <w:r>
        <w:rPr>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t xml:space="preserve"> </w:t>
      </w:r>
      <w:r>
        <w:rPr>
          <w:b/>
          <w:u w:val="single"/>
        </w:rPr>
        <w:t>pleasure is, not only uniquely characteristic of life but also, the core expression of goodness in life—the most general sign or phenomenon for favorable conscious valuation</w:t>
      </w:r>
      <w:r>
        <w:t xml:space="preserve">, </w:t>
      </w:r>
      <w:r>
        <w:rPr>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t xml:space="preserve"> </w:t>
      </w:r>
      <w:r>
        <w:rPr>
          <w:b/>
          <w:u w:val="single"/>
        </w:rPr>
        <w:t>something primitively valuable is attainable in living—that is, pleasure itself.</w:t>
      </w:r>
      <w:r>
        <w:t xml:space="preserve"> </w:t>
      </w:r>
      <w:r>
        <w:rPr>
          <w:sz w:val="16"/>
          <w:szCs w:val="16"/>
        </w:rPr>
        <w:t>And it seems equally clear that we have a priori logical reason to pay attention to the world in any world where pleasure exists. Moreover</w:t>
      </w:r>
      <w:r>
        <w:t xml:space="preserve">, </w:t>
      </w:r>
      <w:r>
        <w:rPr>
          <w:b/>
          <w:u w:val="single"/>
        </w:rPr>
        <w:t>we can now also articulate a foundation for a security interest in our life: since the good of pleasure can be found in living</w:t>
      </w:r>
      <w:r>
        <w:t xml:space="preserve"> </w:t>
      </w:r>
      <w:r>
        <w:rPr>
          <w:sz w:val="16"/>
          <w:szCs w:val="16"/>
        </w:rPr>
        <w:t>(to the extent pleasure remains attainable),[17]</w:t>
      </w:r>
      <w:r>
        <w:t xml:space="preserve"> </w:t>
      </w:r>
      <w:r>
        <w:rPr>
          <w:b/>
          <w:u w:val="single"/>
        </w:rPr>
        <w:t xml:space="preserve">and </w:t>
      </w:r>
      <w:r>
        <w:rPr>
          <w:b/>
          <w:highlight w:val="cyan"/>
          <w:u w:val="single"/>
        </w:rPr>
        <w:t>only in living</w:t>
      </w:r>
      <w:r>
        <w:rPr>
          <w:b/>
          <w:u w:val="single"/>
        </w:rPr>
        <w:t xml:space="preserve">, </w:t>
      </w:r>
      <w:r>
        <w:rPr>
          <w:b/>
          <w:highlight w:val="cyan"/>
          <w:u w:val="single"/>
        </w:rPr>
        <w:t xml:space="preserve">therefore, a priori, life ought to be </w:t>
      </w:r>
      <w:r>
        <w:rPr>
          <w:b/>
          <w:u w:val="single"/>
        </w:rPr>
        <w:t xml:space="preserve">continuously (and </w:t>
      </w:r>
      <w:r>
        <w:rPr>
          <w:b/>
          <w:highlight w:val="cyan"/>
          <w:u w:val="single"/>
        </w:rPr>
        <w:t xml:space="preserve">indefinitely) pursued at least for the sake of preserving the possibility of finding </w:t>
      </w:r>
      <w:r>
        <w:rPr>
          <w:b/>
          <w:u w:val="single"/>
        </w:rPr>
        <w:t>that</w:t>
      </w:r>
      <w:r>
        <w:rPr>
          <w:b/>
          <w:highlight w:val="cyan"/>
          <w:u w:val="single"/>
        </w:rPr>
        <w:t xml:space="preserve"> good</w:t>
      </w:r>
      <w:r>
        <w:rPr>
          <w:b/>
          <w:u w:val="single"/>
        </w:rPr>
        <w:t>.</w:t>
      </w:r>
      <w:r>
        <w:t xml:space="preserve"> </w:t>
      </w:r>
      <w:r>
        <w:rPr>
          <w:sz w:val="16"/>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t xml:space="preserve"> </w:t>
      </w:r>
      <w:r>
        <w:rPr>
          <w:b/>
          <w:highlight w:val="cyan"/>
          <w:u w:val="single"/>
        </w:rPr>
        <w:t xml:space="preserve">the fact that we </w:t>
      </w:r>
      <w:r>
        <w:rPr>
          <w:b/>
          <w:u w:val="single"/>
        </w:rPr>
        <w:t xml:space="preserve">already </w:t>
      </w:r>
      <w:r>
        <w:rPr>
          <w:b/>
          <w:highlight w:val="cyan"/>
          <w:u w:val="single"/>
        </w:rPr>
        <w:t>have some (subjective) desire for life shows life to have some (objective) value</w:t>
      </w:r>
      <w:r>
        <w:rPr>
          <w:b/>
          <w:u w:val="single"/>
        </w:rPr>
        <w:t>.</w:t>
      </w:r>
      <w:r>
        <w:t xml:space="preserve"> </w:t>
      </w:r>
      <w:r>
        <w:rPr>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rsidR="00E33B96" w:rsidRDefault="00E33B96" w:rsidP="00E33B96">
      <w:pPr>
        <w:rPr>
          <w:sz w:val="16"/>
          <w:szCs w:val="16"/>
        </w:rPr>
      </w:pPr>
    </w:p>
    <w:p w:rsidR="00E33B96" w:rsidRDefault="00E33B96" w:rsidP="00E33B96">
      <w:pPr>
        <w:keepNext/>
        <w:keepLines/>
        <w:spacing w:before="200"/>
        <w:outlineLvl w:val="3"/>
        <w:rPr>
          <w:rFonts w:eastAsiaTheme="majorEastAsia" w:cstheme="majorBidi"/>
          <w:b/>
          <w:bCs/>
          <w:iCs/>
          <w:sz w:val="26"/>
        </w:rPr>
      </w:pPr>
      <w:r>
        <w:rPr>
          <w:rFonts w:eastAsiaTheme="majorEastAsia" w:cstheme="majorBidi"/>
          <w:b/>
          <w:bCs/>
          <w:iCs/>
          <w:sz w:val="26"/>
        </w:rPr>
        <w:lastRenderedPageBreak/>
        <w:t>Risk framing empowers agency and is key to solve the alt by broadening coalitions AGAINST the state</w:t>
      </w:r>
    </w:p>
    <w:p w:rsidR="00E33B96" w:rsidRDefault="00E33B96" w:rsidP="00E33B96">
      <w:pPr>
        <w:rPr>
          <w:rFonts w:ascii="Times New Roman" w:hAnsi="Times New Roman" w:cs="Times New Roman"/>
        </w:rPr>
      </w:pPr>
      <w:proofErr w:type="spellStart"/>
      <w:r>
        <w:rPr>
          <w:rFonts w:ascii="Times New Roman" w:hAnsi="Times New Roman" w:cs="Times New Roman"/>
          <w:b/>
        </w:rPr>
        <w:t>Borraz</w:t>
      </w:r>
      <w:proofErr w:type="spellEnd"/>
      <w:r>
        <w:rPr>
          <w:rFonts w:ascii="Times New Roman" w:hAnsi="Times New Roman" w:cs="Times New Roman"/>
          <w:b/>
        </w:rPr>
        <w:t>, ‘7</w:t>
      </w:r>
      <w:r>
        <w:rPr>
          <w:rFonts w:ascii="Times New Roman" w:hAnsi="Times New Roman" w:cs="Times New Roman"/>
        </w:rPr>
        <w:t xml:space="preserve"> [OLIVIER BORRAZ Centre de </w:t>
      </w:r>
      <w:proofErr w:type="spellStart"/>
      <w:r>
        <w:rPr>
          <w:rFonts w:ascii="Times New Roman" w:hAnsi="Times New Roman" w:cs="Times New Roman"/>
        </w:rPr>
        <w:t>Sociologie</w:t>
      </w:r>
      <w:proofErr w:type="spellEnd"/>
      <w:r>
        <w:rPr>
          <w:rFonts w:ascii="Times New Roman" w:hAnsi="Times New Roman" w:cs="Times New Roman"/>
        </w:rPr>
        <w:t xml:space="preserve"> des </w:t>
      </w:r>
      <w:proofErr w:type="spellStart"/>
      <w:r>
        <w:rPr>
          <w:rFonts w:ascii="Times New Roman" w:hAnsi="Times New Roman" w:cs="Times New Roman"/>
        </w:rPr>
        <w:t>Organisations</w:t>
      </w:r>
      <w:proofErr w:type="spellEnd"/>
      <w:r>
        <w:rPr>
          <w:rFonts w:ascii="Times New Roman" w:hAnsi="Times New Roman" w:cs="Times New Roman"/>
        </w:rPr>
        <w:t>, Sciences Po-CNRS, Paris, “Risk and Public Problems,” Journal of Risk Research, 10, 7, Oct 2007, 941-957]</w:t>
      </w:r>
    </w:p>
    <w:p w:rsidR="00E33B96" w:rsidRDefault="00E33B96" w:rsidP="00E33B96">
      <w:pPr>
        <w:ind w:left="288" w:right="288"/>
        <w:rPr>
          <w:rFonts w:ascii="Times New Roman" w:eastAsia="Times New Roman" w:hAnsi="Times New Roman" w:cs="Times New Roman"/>
          <w:sz w:val="16"/>
          <w:szCs w:val="24"/>
        </w:rPr>
      </w:pPr>
      <w:r>
        <w:rPr>
          <w:rFonts w:ascii="Times New Roman" w:eastAsia="Times New Roman" w:hAnsi="Times New Roman" w:cs="Times New Roman"/>
          <w:sz w:val="16"/>
          <w:szCs w:val="24"/>
        </w:rPr>
        <w:t>First, risk is the result of a dynamic, haphazard, controversial and unstable process of construction. In a sense</w:t>
      </w:r>
      <w:r>
        <w:rPr>
          <w:rFonts w:ascii="Times New Roman" w:eastAsia="Times New Roman" w:hAnsi="Times New Roman" w:cs="Times New Roman"/>
          <w:sz w:val="20"/>
          <w:szCs w:val="24"/>
          <w:u w:val="single"/>
        </w:rPr>
        <w:t>, risk is</w:t>
      </w:r>
      <w:r>
        <w:rPr>
          <w:rFonts w:ascii="Times New Roman" w:eastAsia="Times New Roman" w:hAnsi="Times New Roman" w:cs="Times New Roman"/>
          <w:sz w:val="16"/>
          <w:szCs w:val="24"/>
        </w:rPr>
        <w:t xml:space="preserve"> never entirely stabilized, it is </w:t>
      </w:r>
      <w:r>
        <w:rPr>
          <w:rFonts w:ascii="Times New Roman" w:eastAsia="Times New Roman" w:hAnsi="Times New Roman" w:cs="Times New Roman"/>
          <w:sz w:val="20"/>
          <w:szCs w:val="24"/>
          <w:u w:val="single"/>
        </w:rPr>
        <w:t>associated with many uncertainties</w:t>
      </w:r>
      <w:r>
        <w:rPr>
          <w:rFonts w:ascii="Times New Roman" w:eastAsia="Times New Roman" w:hAnsi="Times New Roman" w:cs="Times New Roman"/>
          <w:sz w:val="16"/>
          <w:szCs w:val="24"/>
        </w:rPr>
        <w:t xml:space="preserve">, its status like its boundaries change, following the dynamics of contention which contributed to its emergence. More than a frame, risk is thus closer to a state in the life of a public problem (Gilbert, 2003b), a state characterized by fluidity in its boundaries, struggles over the definition of the risk, debates as to who is accountable, etc. </w:t>
      </w:r>
      <w:proofErr w:type="spellStart"/>
      <w:r>
        <w:rPr>
          <w:rFonts w:ascii="Times New Roman" w:eastAsia="Times New Roman" w:hAnsi="Times New Roman" w:cs="Times New Roman"/>
          <w:sz w:val="20"/>
          <w:szCs w:val="24"/>
          <w:highlight w:val="yellow"/>
          <w:u w:val="single"/>
        </w:rPr>
        <w:t>Labelling</w:t>
      </w:r>
      <w:proofErr w:type="spellEnd"/>
      <w:r>
        <w:rPr>
          <w:rFonts w:ascii="Times New Roman" w:eastAsia="Times New Roman" w:hAnsi="Times New Roman" w:cs="Times New Roman"/>
          <w:sz w:val="20"/>
          <w:szCs w:val="24"/>
          <w:highlight w:val="yellow"/>
          <w:u w:val="single"/>
        </w:rPr>
        <w:t xml:space="preserve"> a problem as a risk exerts pressure on political authorities, in a way which tests their capacity to act. It is also an opportunity for rules and power relations to be redefined</w:t>
      </w:r>
      <w:r>
        <w:rPr>
          <w:rFonts w:ascii="Times New Roman" w:eastAsia="Times New Roman" w:hAnsi="Times New Roman" w:cs="Times New Roman"/>
          <w:sz w:val="16"/>
          <w:szCs w:val="24"/>
          <w:highlight w:val="yellow"/>
        </w:rPr>
        <w:t>.</w:t>
      </w:r>
      <w:r>
        <w:rPr>
          <w:rFonts w:ascii="Times New Roman" w:eastAsia="Times New Roman" w:hAnsi="Times New Roman" w:cs="Times New Roman"/>
          <w:sz w:val="16"/>
          <w:szCs w:val="24"/>
        </w:rPr>
        <w:t xml:space="preserve"> Generally, the boundary between risk and crisis is unclear (</w:t>
      </w:r>
      <w:proofErr w:type="spellStart"/>
      <w:r>
        <w:rPr>
          <w:rFonts w:ascii="Times New Roman" w:eastAsia="Times New Roman" w:hAnsi="Times New Roman" w:cs="Times New Roman"/>
          <w:sz w:val="16"/>
          <w:szCs w:val="24"/>
        </w:rPr>
        <w:t>Besanc</w:t>
      </w:r>
      <w:proofErr w:type="spellEnd"/>
      <w:r>
        <w:rPr>
          <w:rFonts w:ascii="Times New Roman" w:eastAsia="Times New Roman" w:hAnsi="Times New Roman" w:cs="Times New Roman"/>
          <w:sz w:val="16"/>
          <w:szCs w:val="24"/>
        </w:rPr>
        <w:t xml:space="preserve"> ̧on et al., 2004). Second, </w:t>
      </w:r>
      <w:r>
        <w:rPr>
          <w:rFonts w:ascii="Times New Roman" w:eastAsia="Times New Roman" w:hAnsi="Times New Roman" w:cs="Times New Roman"/>
          <w:sz w:val="20"/>
          <w:szCs w:val="24"/>
          <w:highlight w:val="yellow"/>
          <w:u w:val="single"/>
        </w:rPr>
        <w:t>risk is inseparable from wider political controversies and conflicting values, ideas and interests</w:t>
      </w:r>
      <w:r>
        <w:rPr>
          <w:rFonts w:ascii="Times New Roman" w:eastAsia="Times New Roman" w:hAnsi="Times New Roman" w:cs="Times New Roman"/>
          <w:sz w:val="16"/>
          <w:szCs w:val="24"/>
        </w:rPr>
        <w:t>. Whatever the issue, be it limited in scale (sewage sludge or mobile phone masts) or on the contrary high profile (nuclear waste, global warming, asbestos, GMO</w:t>
      </w:r>
      <w:r>
        <w:rPr>
          <w:rFonts w:ascii="Times New Roman" w:eastAsia="Times New Roman" w:hAnsi="Times New Roman" w:cs="Times New Roman"/>
          <w:sz w:val="16"/>
          <w:szCs w:val="24"/>
          <w:highlight w:val="yellow"/>
        </w:rPr>
        <w:t xml:space="preserve">), </w:t>
      </w:r>
      <w:r>
        <w:rPr>
          <w:rFonts w:ascii="Times New Roman" w:eastAsia="Times New Roman" w:hAnsi="Times New Roman" w:cs="Times New Roman"/>
          <w:sz w:val="20"/>
          <w:szCs w:val="24"/>
          <w:highlight w:val="yellow"/>
          <w:u w:val="single"/>
        </w:rPr>
        <w:t>the move into the state of risk allows for links to be made with broader political, economic, social, moral, ethical or environmental issues</w:t>
      </w:r>
      <w:r>
        <w:rPr>
          <w:rFonts w:ascii="Times New Roman" w:eastAsia="Times New Roman" w:hAnsi="Times New Roman" w:cs="Times New Roman"/>
          <w:sz w:val="16"/>
          <w:szCs w:val="24"/>
        </w:rPr>
        <w:t>. The risk of an activity is always more than just a health or environmental safety issue: it also questions the multiple dimensions surrounding that activity (its benefits, use, effects, etc.).</w:t>
      </w:r>
    </w:p>
    <w:p w:rsidR="00E33B96" w:rsidRDefault="00E33B96" w:rsidP="00E33B96">
      <w:pPr>
        <w:ind w:left="288" w:right="288"/>
        <w:rPr>
          <w:rFonts w:ascii="Times New Roman" w:eastAsia="Times New Roman" w:hAnsi="Times New Roman" w:cs="Times New Roman"/>
          <w:sz w:val="16"/>
          <w:szCs w:val="24"/>
        </w:rPr>
      </w:pPr>
    </w:p>
    <w:p w:rsidR="00E33B96" w:rsidRDefault="00E33B96" w:rsidP="00E33B96">
      <w:pPr>
        <w:keepNext/>
        <w:keepLines/>
        <w:spacing w:before="200"/>
        <w:outlineLvl w:val="3"/>
        <w:rPr>
          <w:rFonts w:ascii="Calibri" w:eastAsiaTheme="majorEastAsia" w:hAnsi="Calibri" w:cstheme="majorBidi"/>
          <w:b/>
          <w:bCs/>
          <w:iCs/>
          <w:sz w:val="26"/>
        </w:rPr>
      </w:pPr>
      <w:r>
        <w:rPr>
          <w:rFonts w:eastAsiaTheme="majorEastAsia" w:cstheme="majorBidi"/>
          <w:b/>
          <w:bCs/>
          <w:iCs/>
          <w:sz w:val="26"/>
        </w:rPr>
        <w:t xml:space="preserve">Perm solves and case is a net benefit – only by strategically utilizing </w:t>
      </w:r>
      <w:proofErr w:type="spellStart"/>
      <w:r>
        <w:rPr>
          <w:rFonts w:eastAsiaTheme="majorEastAsia" w:cstheme="majorBidi"/>
          <w:b/>
          <w:bCs/>
          <w:iCs/>
          <w:sz w:val="26"/>
        </w:rPr>
        <w:t>biopolitical</w:t>
      </w:r>
      <w:proofErr w:type="spellEnd"/>
      <w:r>
        <w:rPr>
          <w:rFonts w:eastAsiaTheme="majorEastAsia" w:cstheme="majorBidi"/>
          <w:b/>
          <w:bCs/>
          <w:iCs/>
          <w:sz w:val="26"/>
        </w:rPr>
        <w:t xml:space="preserve"> tools like apocalyptic imagery and policy reform can we resist </w:t>
      </w:r>
      <w:proofErr w:type="spellStart"/>
      <w:r>
        <w:rPr>
          <w:rFonts w:eastAsiaTheme="majorEastAsia" w:cstheme="majorBidi"/>
          <w:b/>
          <w:bCs/>
          <w:iCs/>
          <w:sz w:val="26"/>
        </w:rPr>
        <w:t>biopower</w:t>
      </w:r>
      <w:proofErr w:type="spellEnd"/>
      <w:r>
        <w:rPr>
          <w:rFonts w:eastAsiaTheme="majorEastAsia" w:cstheme="majorBidi"/>
          <w:b/>
          <w:bCs/>
          <w:iCs/>
          <w:sz w:val="26"/>
        </w:rPr>
        <w:t xml:space="preserve"> </w:t>
      </w:r>
    </w:p>
    <w:p w:rsidR="00E33B96" w:rsidRDefault="00E33B96" w:rsidP="00E33B96">
      <w:pPr>
        <w:rPr>
          <w:szCs w:val="20"/>
        </w:rPr>
      </w:pPr>
      <w:r>
        <w:rPr>
          <w:szCs w:val="20"/>
        </w:rPr>
        <w:t>JL</w:t>
      </w:r>
      <w:r>
        <w:t xml:space="preserve"> </w:t>
      </w:r>
      <w:r>
        <w:rPr>
          <w:b/>
          <w:bCs/>
          <w:sz w:val="26"/>
        </w:rPr>
        <w:t>Schatz. 2012</w:t>
      </w:r>
      <w:r>
        <w:t xml:space="preserve">. </w:t>
      </w:r>
      <w:r>
        <w:rPr>
          <w:szCs w:val="20"/>
        </w:rPr>
        <w:t xml:space="preserve">Professor of English and Feminist Evolutionary Studies &amp; Director of Debate at Binghamton University. The Importance of Apocalypse: The Value of End-Of-The-World Politics While Advancing </w:t>
      </w:r>
      <w:proofErr w:type="spellStart"/>
      <w:r>
        <w:rPr>
          <w:szCs w:val="20"/>
        </w:rPr>
        <w:t>Ecocriticism</w:t>
      </w:r>
      <w:proofErr w:type="spellEnd"/>
      <w:r>
        <w:rPr>
          <w:szCs w:val="20"/>
        </w:rPr>
        <w:t xml:space="preserve">. Journal of </w:t>
      </w:r>
      <w:proofErr w:type="spellStart"/>
      <w:r>
        <w:rPr>
          <w:szCs w:val="20"/>
        </w:rPr>
        <w:t>Ecocriticism</w:t>
      </w:r>
      <w:proofErr w:type="spellEnd"/>
      <w:r>
        <w:rPr>
          <w:szCs w:val="20"/>
        </w:rPr>
        <w:t xml:space="preserve">: A New Journal of Nature, Society and Literature. 4(2) </w:t>
      </w:r>
    </w:p>
    <w:p w:rsidR="00E33B96" w:rsidRDefault="00E33B96" w:rsidP="00E33B96"/>
    <w:p w:rsidR="00E33B96" w:rsidRDefault="00E33B96" w:rsidP="00E33B96">
      <w:r>
        <w:rPr>
          <w:sz w:val="16"/>
          <w:szCs w:val="16"/>
        </w:rPr>
        <w:t xml:space="preserve">Anything is justified in the name of saving the environment because it is a question of our very survival. Here we find the logic of things like resource wars that strive to secure geopolitical interests in order to get others to clean up their acts in the name of environmental security4. </w:t>
      </w:r>
      <w:r>
        <w:rPr>
          <w:b/>
          <w:u w:val="single"/>
        </w:rPr>
        <w:t>From this perspective the mobilizing potentials of apocalyptic imagery can influence populations for the purposes of war instead of positive ecological awareness.</w:t>
      </w:r>
      <w:r>
        <w:t xml:space="preserve"> </w:t>
      </w:r>
      <w:r>
        <w:rPr>
          <w:b/>
          <w:u w:val="single"/>
        </w:rPr>
        <w:t xml:space="preserve">This </w:t>
      </w:r>
      <w:r>
        <w:rPr>
          <w:b/>
          <w:highlight w:val="cyan"/>
          <w:u w:val="single"/>
        </w:rPr>
        <w:t xml:space="preserve">fear causes </w:t>
      </w:r>
      <w:r>
        <w:rPr>
          <w:b/>
          <w:u w:val="single"/>
        </w:rPr>
        <w:t xml:space="preserve">such </w:t>
      </w:r>
      <w:r>
        <w:rPr>
          <w:b/>
          <w:highlight w:val="cyan"/>
          <w:u w:val="single"/>
        </w:rPr>
        <w:t xml:space="preserve">critics to refrain from utilizing descriptions of </w:t>
      </w:r>
      <w:proofErr w:type="spellStart"/>
      <w:r>
        <w:rPr>
          <w:b/>
          <w:highlight w:val="cyan"/>
          <w:u w:val="single"/>
        </w:rPr>
        <w:t>omnicide</w:t>
      </w:r>
      <w:proofErr w:type="spellEnd"/>
      <w:r>
        <w:rPr>
          <w:b/>
          <w:highlight w:val="cyan"/>
          <w:u w:val="single"/>
        </w:rPr>
        <w:t xml:space="preserve"> while simultaneously criticizing the most effective tactic activists on the frontlines have</w:t>
      </w:r>
      <w:r>
        <w:t xml:space="preserve">. </w:t>
      </w:r>
      <w:r>
        <w:rPr>
          <w:sz w:val="16"/>
          <w:szCs w:val="16"/>
        </w:rPr>
        <w:t xml:space="preserve">Luke and </w:t>
      </w:r>
      <w:proofErr w:type="spellStart"/>
      <w:r>
        <w:rPr>
          <w:sz w:val="16"/>
          <w:szCs w:val="16"/>
        </w:rPr>
        <w:t>Darier’s</w:t>
      </w:r>
      <w:proofErr w:type="spellEnd"/>
      <w:r>
        <w:rPr>
          <w:sz w:val="16"/>
          <w:szCs w:val="16"/>
        </w:rPr>
        <w:t xml:space="preserve"> </w:t>
      </w:r>
      <w:proofErr w:type="spellStart"/>
      <w:r>
        <w:rPr>
          <w:sz w:val="16"/>
          <w:szCs w:val="16"/>
        </w:rPr>
        <w:t>Foucauldian</w:t>
      </w:r>
      <w:proofErr w:type="spellEnd"/>
      <w:r>
        <w:rPr>
          <w:sz w:val="16"/>
          <w:szCs w:val="16"/>
        </w:rPr>
        <w:t xml:space="preserve"> approach to </w:t>
      </w:r>
      <w:proofErr w:type="spellStart"/>
      <w:r>
        <w:rPr>
          <w:sz w:val="16"/>
          <w:szCs w:val="16"/>
        </w:rPr>
        <w:t>ecocriticism</w:t>
      </w:r>
      <w:proofErr w:type="spellEnd"/>
      <w:r>
        <w:rPr>
          <w:sz w:val="16"/>
          <w:szCs w:val="16"/>
        </w:rPr>
        <w:t xml:space="preserve"> is not without value. They demonstrate how “discourse delineate[s] ... the terms of intelligibility whereby a particular ‘reality’ can be known and acted upon. When we speak of a discourse we may be referring to a specific group of texts, but also importantly to the social practices to which those texts are inextricably linked” (Doty, 1996: 6). Power continuously operates in both hegemonic and resistant ways regardless if we are monkey-wrenching, speaking at a political press conference, or using the written language of the academic. No matter the form, the way we articulate our discourse must construct reality in a precise way in order to render it intelligible for others to understand. Judith Butler notes that “the media’s evacuation of the human through the image has to be understood ... in terms of the broader problem that normative schemes of intelligibility establish what will and will not be human” (146)5. Once other animals and the environment are understood as less than human their lives become inconsequential compared to the short-term benefit of human civilization. To this ends—despite Luke and </w:t>
      </w:r>
      <w:proofErr w:type="spellStart"/>
      <w:r>
        <w:rPr>
          <w:sz w:val="16"/>
          <w:szCs w:val="16"/>
        </w:rPr>
        <w:t>Darier’s</w:t>
      </w:r>
      <w:proofErr w:type="spellEnd"/>
      <w:r>
        <w:rPr>
          <w:sz w:val="16"/>
          <w:szCs w:val="16"/>
        </w:rPr>
        <w:t xml:space="preserve"> fear of being coopted</w:t>
      </w:r>
      <w:r>
        <w:t>—</w:t>
      </w:r>
      <w:r>
        <w:rPr>
          <w:b/>
          <w:highlight w:val="cyan"/>
          <w:u w:val="single"/>
        </w:rPr>
        <w:t xml:space="preserve">apocalyptic imagery </w:t>
      </w:r>
      <w:r>
        <w:rPr>
          <w:b/>
          <w:u w:val="single"/>
        </w:rPr>
        <w:t>can help</w:t>
      </w:r>
      <w:r>
        <w:t xml:space="preserve"> </w:t>
      </w:r>
      <w:r>
        <w:rPr>
          <w:sz w:val="16"/>
          <w:szCs w:val="16"/>
        </w:rPr>
        <w:t>in two regards. First, it helps</w:t>
      </w:r>
      <w:r>
        <w:t xml:space="preserve"> </w:t>
      </w:r>
      <w:r>
        <w:rPr>
          <w:b/>
          <w:u w:val="single"/>
        </w:rPr>
        <w:t>people recognize the interconnection of the global ecology in order to appreciate the similarity between humans and other species</w:t>
      </w:r>
      <w:r>
        <w:t xml:space="preserve">. </w:t>
      </w:r>
      <w:r>
        <w:rPr>
          <w:sz w:val="16"/>
          <w:szCs w:val="16"/>
        </w:rPr>
        <w:t>Second</w:t>
      </w:r>
      <w:r>
        <w:t xml:space="preserve">, </w:t>
      </w:r>
      <w:r>
        <w:rPr>
          <w:b/>
          <w:u w:val="single"/>
        </w:rPr>
        <w:t xml:space="preserve">it </w:t>
      </w:r>
      <w:r>
        <w:rPr>
          <w:b/>
          <w:highlight w:val="cyan"/>
          <w:u w:val="single"/>
        </w:rPr>
        <w:t xml:space="preserve">provides a self-motivating reason for people to change their behavior to avert extinction </w:t>
      </w:r>
      <w:r>
        <w:rPr>
          <w:b/>
          <w:u w:val="single"/>
        </w:rPr>
        <w:t>even when confronting those who refuse to recognize the intrinsic value of non-human animals</w:t>
      </w:r>
      <w:r>
        <w:t xml:space="preserve">. </w:t>
      </w:r>
      <w:r>
        <w:rPr>
          <w:sz w:val="16"/>
          <w:szCs w:val="16"/>
        </w:rPr>
        <w:t>In either case</w:t>
      </w:r>
      <w:r>
        <w:t xml:space="preserve"> </w:t>
      </w:r>
      <w:proofErr w:type="spellStart"/>
      <w:r>
        <w:rPr>
          <w:b/>
          <w:u w:val="single"/>
        </w:rPr>
        <w:t>omnicidal</w:t>
      </w:r>
      <w:proofErr w:type="spellEnd"/>
      <w:r>
        <w:rPr>
          <w:b/>
          <w:u w:val="single"/>
        </w:rPr>
        <w:t xml:space="preserve"> images change</w:t>
      </w:r>
      <w:r>
        <w:t xml:space="preserve"> </w:t>
      </w:r>
      <w:r>
        <w:rPr>
          <w:sz w:val="16"/>
          <w:szCs w:val="16"/>
        </w:rPr>
        <w:t>both the</w:t>
      </w:r>
      <w:r>
        <w:t xml:space="preserve"> </w:t>
      </w:r>
      <w:r>
        <w:rPr>
          <w:b/>
          <w:u w:val="single"/>
        </w:rPr>
        <w:t>mindset and</w:t>
      </w:r>
      <w:r>
        <w:t xml:space="preserve"> </w:t>
      </w:r>
      <w:r>
        <w:rPr>
          <w:sz w:val="16"/>
          <w:szCs w:val="16"/>
        </w:rPr>
        <w:t>the</w:t>
      </w:r>
      <w:r>
        <w:t xml:space="preserve"> </w:t>
      </w:r>
      <w:r>
        <w:rPr>
          <w:b/>
          <w:u w:val="single"/>
        </w:rPr>
        <w:t>actions</w:t>
      </w:r>
      <w:r>
        <w:t xml:space="preserve"> </w:t>
      </w:r>
      <w:r>
        <w:rPr>
          <w:sz w:val="16"/>
          <w:szCs w:val="16"/>
        </w:rPr>
        <w:t>of those we encounter, thereby fostering new directions for humanity to evolve.</w:t>
      </w:r>
      <w:r>
        <w:t xml:space="preserve"> </w:t>
      </w:r>
      <w:r>
        <w:rPr>
          <w:b/>
          <w:u w:val="single"/>
        </w:rPr>
        <w:t xml:space="preserve">Any </w:t>
      </w:r>
      <w:r>
        <w:rPr>
          <w:b/>
          <w:highlight w:val="cyan"/>
          <w:u w:val="single"/>
        </w:rPr>
        <w:t xml:space="preserve">hesitancy to deploy images of apocalypse out of the risk of acting in a </w:t>
      </w:r>
      <w:proofErr w:type="spellStart"/>
      <w:r>
        <w:rPr>
          <w:b/>
          <w:highlight w:val="cyan"/>
          <w:u w:val="single"/>
        </w:rPr>
        <w:t>biopolitical</w:t>
      </w:r>
      <w:proofErr w:type="spellEnd"/>
      <w:r>
        <w:rPr>
          <w:b/>
          <w:highlight w:val="cyan"/>
          <w:u w:val="single"/>
        </w:rPr>
        <w:t xml:space="preserve"> manner ignores how any particular metaphor</w:t>
      </w:r>
      <w:r>
        <w:rPr>
          <w:b/>
          <w:u w:val="single"/>
        </w:rPr>
        <w:t>—apocalyptic or not—</w:t>
      </w:r>
      <w:r>
        <w:rPr>
          <w:b/>
          <w:highlight w:val="cyan"/>
          <w:u w:val="single"/>
        </w:rPr>
        <w:t>always risks getting coopted. It does not excuse inaction</w:t>
      </w:r>
      <w:r>
        <w:rPr>
          <w:b/>
          <w:u w:val="single"/>
        </w:rPr>
        <w:t>. Clearly hegemonic forces have already assumed control of determining environmental practices when one looks at the debates surrounding</w:t>
      </w:r>
      <w:r>
        <w:t xml:space="preserve"> offshore </w:t>
      </w:r>
      <w:r>
        <w:rPr>
          <w:b/>
          <w:u w:val="single"/>
        </w:rPr>
        <w:t>drilling</w:t>
      </w:r>
      <w:r>
        <w:t xml:space="preserve">, </w:t>
      </w:r>
      <w:r>
        <w:rPr>
          <w:b/>
          <w:u w:val="single"/>
        </w:rPr>
        <w:t>climate change</w:t>
      </w:r>
      <w:r>
        <w:t xml:space="preserve">, </w:t>
      </w:r>
      <w:r>
        <w:rPr>
          <w:b/>
          <w:u w:val="single"/>
        </w:rPr>
        <w:t>and biodiversity</w:t>
      </w:r>
      <w:r>
        <w:t xml:space="preserve"> </w:t>
      </w:r>
      <w:r>
        <w:rPr>
          <w:sz w:val="16"/>
          <w:szCs w:val="16"/>
        </w:rPr>
        <w:t>within the halls of Congress. “As this ideological quagmire worsens, urgent problems ... will go unsolved ... only to fester more ominously into the future. ... [E]</w:t>
      </w:r>
      <w:proofErr w:type="spellStart"/>
      <w:r>
        <w:rPr>
          <w:sz w:val="16"/>
          <w:szCs w:val="16"/>
        </w:rPr>
        <w:t>cological</w:t>
      </w:r>
      <w:proofErr w:type="spellEnd"/>
      <w:r>
        <w:rPr>
          <w:sz w:val="16"/>
          <w:szCs w:val="16"/>
        </w:rPr>
        <w:t xml:space="preserve"> crisis ... cannot be understood outside the larger social and global context ... of internationalized markets, finance, and communications” (Boggs 774).</w:t>
      </w:r>
      <w:r>
        <w:t xml:space="preserve"> </w:t>
      </w:r>
      <w:r>
        <w:rPr>
          <w:b/>
          <w:u w:val="single"/>
        </w:rPr>
        <w:t>If it weren’t for people such as Watson connecting things like whaling to the end of the world it wouldn’t get the needed coverage to enter into public discourse. It takes big news to make headlines and hold attention spans in the electronic age</w:t>
      </w:r>
      <w:r>
        <w:t xml:space="preserve">. </w:t>
      </w:r>
      <w:r>
        <w:rPr>
          <w:sz w:val="16"/>
          <w:szCs w:val="16"/>
        </w:rPr>
        <w:t>Sometimes it even takes a reality TV show on Animal Planet. As Luke reminds us, “Those who dominate the world exploit their positions to their advantage by defining how the world is known. Unless they also face resistance, questioning, and challenge from those who are dominated, they certainly will remain the dominant forces” (2003: 413).</w:t>
      </w:r>
      <w:r>
        <w:t xml:space="preserve"> </w:t>
      </w:r>
      <w:r>
        <w:rPr>
          <w:b/>
          <w:u w:val="single"/>
        </w:rPr>
        <w:t xml:space="preserve">Merely </w:t>
      </w:r>
      <w:r>
        <w:rPr>
          <w:b/>
          <w:highlight w:val="cyan"/>
          <w:u w:val="single"/>
        </w:rPr>
        <w:t xml:space="preserve">sitting back and theorizing over metaphorical deployments </w:t>
      </w:r>
      <w:r>
        <w:rPr>
          <w:b/>
          <w:u w:val="single"/>
        </w:rPr>
        <w:t xml:space="preserve">does a grave injustice to the gains activists are making on the ground. It </w:t>
      </w:r>
      <w:r>
        <w:t xml:space="preserve">also </w:t>
      </w:r>
      <w:r>
        <w:rPr>
          <w:b/>
          <w:highlight w:val="cyan"/>
          <w:u w:val="single"/>
        </w:rPr>
        <w:t xml:space="preserve">allows hegemonic institutions to continually define the debate </w:t>
      </w:r>
      <w:r>
        <w:rPr>
          <w:b/>
          <w:u w:val="single"/>
        </w:rPr>
        <w:t>over the environment by</w:t>
      </w:r>
      <w:r>
        <w:rPr>
          <w:b/>
          <w:highlight w:val="cyan"/>
          <w:u w:val="single"/>
        </w:rPr>
        <w:t xml:space="preserve"> framing out any attempt for significant change,</w:t>
      </w:r>
      <w:r>
        <w:rPr>
          <w:b/>
          <w:u w:val="single"/>
        </w:rPr>
        <w:t xml:space="preserve"> whether it be radical or reformist</w:t>
      </w:r>
      <w:r>
        <w:t xml:space="preserve">. </w:t>
      </w:r>
      <w:r>
        <w:rPr>
          <w:b/>
          <w:u w:val="single"/>
        </w:rPr>
        <w:t xml:space="preserve">Only by jumping on every opportunity for resistance can </w:t>
      </w:r>
      <w:proofErr w:type="spellStart"/>
      <w:r>
        <w:rPr>
          <w:b/>
          <w:u w:val="single"/>
        </w:rPr>
        <w:t>ecocriticism</w:t>
      </w:r>
      <w:proofErr w:type="spellEnd"/>
      <w:r>
        <w:rPr>
          <w:b/>
          <w:u w:val="single"/>
        </w:rPr>
        <w:t xml:space="preserve"> have </w:t>
      </w:r>
      <w:r>
        <w:rPr>
          <w:b/>
          <w:u w:val="single"/>
        </w:rPr>
        <w:lastRenderedPageBreak/>
        <w:t>the hopes of combatting the current ecological reality.</w:t>
      </w:r>
      <w:r>
        <w:t xml:space="preserve"> </w:t>
      </w:r>
      <w:r>
        <w:rPr>
          <w:sz w:val="16"/>
          <w:szCs w:val="16"/>
        </w:rPr>
        <w:t>This means we must recognize that we cannot fully escape the master’s house since the surrounding environment always shapes any form of resistance. Therefore,</w:t>
      </w:r>
      <w:r>
        <w:t xml:space="preserve"> </w:t>
      </w:r>
      <w:r>
        <w:rPr>
          <w:b/>
          <w:highlight w:val="cyan"/>
          <w:u w:val="single"/>
        </w:rPr>
        <w:t>we ought to act even if we may get coopted</w:t>
      </w:r>
      <w:r>
        <w:t>.</w:t>
      </w:r>
      <w:r>
        <w:rPr>
          <w:sz w:val="16"/>
          <w:szCs w:val="16"/>
        </w:rPr>
        <w:t xml:space="preserve"> As Foucault himself reminds us, “instead of radial ruptures more often one is dealing with mobile and transitory points of resistance, producing cleavages in a society that shift about[.] ... And</w:t>
      </w:r>
      <w:r>
        <w:t xml:space="preserve"> </w:t>
      </w:r>
      <w:r>
        <w:rPr>
          <w:b/>
          <w:highlight w:val="cyan"/>
          <w:u w:val="single"/>
        </w:rPr>
        <w:t xml:space="preserve">it </w:t>
      </w:r>
      <w:r>
        <w:rPr>
          <w:b/>
          <w:u w:val="single"/>
        </w:rPr>
        <w:t xml:space="preserve">is </w:t>
      </w:r>
      <w:r>
        <w:rPr>
          <w:sz w:val="16"/>
          <w:szCs w:val="16"/>
        </w:rPr>
        <w:t>doubtless</w:t>
      </w:r>
      <w:r>
        <w:t xml:space="preserve"> </w:t>
      </w:r>
      <w:r>
        <w:rPr>
          <w:b/>
          <w:u w:val="single"/>
        </w:rPr>
        <w:t xml:space="preserve">the strategic codification of these points of resistance that </w:t>
      </w:r>
      <w:r>
        <w:rPr>
          <w:b/>
          <w:highlight w:val="cyan"/>
          <w:u w:val="single"/>
        </w:rPr>
        <w:t xml:space="preserve">makes </w:t>
      </w:r>
      <w:r>
        <w:rPr>
          <w:b/>
          <w:u w:val="single"/>
        </w:rPr>
        <w:t xml:space="preserve">a </w:t>
      </w:r>
      <w:r>
        <w:rPr>
          <w:b/>
          <w:highlight w:val="cyan"/>
          <w:u w:val="single"/>
        </w:rPr>
        <w:t>revolution possible</w:t>
      </w:r>
      <w:r>
        <w:t xml:space="preserve">, </w:t>
      </w:r>
      <w:r>
        <w:rPr>
          <w:sz w:val="16"/>
          <w:szCs w:val="16"/>
        </w:rPr>
        <w:t xml:space="preserve">somewhat similar to the way in which the state relies on the institutional </w:t>
      </w:r>
      <w:proofErr w:type="spellStart"/>
      <w:r>
        <w:rPr>
          <w:sz w:val="16"/>
          <w:szCs w:val="16"/>
        </w:rPr>
        <w:t>ntegration</w:t>
      </w:r>
      <w:proofErr w:type="spellEnd"/>
      <w:r>
        <w:rPr>
          <w:sz w:val="16"/>
          <w:szCs w:val="16"/>
        </w:rPr>
        <w:t xml:space="preserve"> of power relationships. It is in this sphere of force relations that we must try to analyze the mechanisms of power” (96-</w:t>
      </w:r>
      <w:r>
        <w:rPr>
          <w:sz w:val="16"/>
          <w:szCs w:val="16"/>
        </w:rPr>
        <w:softHyphen/>
      </w:r>
      <w:r>
        <w:rPr>
          <w:rFonts w:ascii="Cambria Math" w:hAnsi="Cambria Math" w:cs="Cambria Math"/>
          <w:sz w:val="16"/>
          <w:szCs w:val="16"/>
        </w:rPr>
        <w:t>‐</w:t>
      </w:r>
      <w:r>
        <w:rPr>
          <w:sz w:val="16"/>
          <w:szCs w:val="16"/>
        </w:rPr>
        <w:t xml:space="preserve">97). Here Foucault </w:t>
      </w:r>
      <w:r>
        <w:rPr>
          <w:rFonts w:cs="Georgia"/>
          <w:sz w:val="16"/>
          <w:szCs w:val="16"/>
        </w:rPr>
        <w:t>“</w:t>
      </w:r>
      <w:r>
        <w:rPr>
          <w:sz w:val="16"/>
          <w:szCs w:val="16"/>
        </w:rPr>
        <w:t xml:space="preserve">asks us to think about resistance differently, as not anterior to power, but a component of it. If we take seriously these notions on the exercise and circulation of power, then we ... open ... up the field of possibility to talk about particular kinds of environmentalism” (Rutherford 296). This is not to say that all actions are resistant. Rather, the revolutionary actions that are truly resistant oftentimes appear mundane since it is more about altering the intelligibility that frames discussions around the environment than any specific policy change. Again, this is why people like Watson use one issue as a jumping off point to talk about wider politics of ecological awareness. Campaigns that look to the government or a single policy but for a moment, and then go on to challenge hegemonic interactions with the environment through other tactics, allows us to codify strategic points of resistance in numerous places at once. Again, this does not mean we must agree with every tactic. It does mean that even failed attempts are meaningful. For example, while PETA’s ad campaigns have drawn criticism for comparing factory farms to the Holocaust, and featuring naked women who’d rather go naked than wear fur, their importance extends beyond the ads alone6. By bringing the issues to the forefront they draw upon known metaphors and reframe the way people talk about animals despite their potentially anti-Semitic and misogynist underpinnings. Michael </w:t>
      </w:r>
      <w:proofErr w:type="spellStart"/>
      <w:r>
        <w:rPr>
          <w:sz w:val="16"/>
          <w:szCs w:val="16"/>
        </w:rPr>
        <w:t>Hardt</w:t>
      </w:r>
      <w:proofErr w:type="spellEnd"/>
      <w:r>
        <w:rPr>
          <w:sz w:val="16"/>
          <w:szCs w:val="16"/>
        </w:rPr>
        <w:t xml:space="preserve"> and Antonio </w:t>
      </w:r>
      <w:proofErr w:type="spellStart"/>
      <w:r>
        <w:rPr>
          <w:sz w:val="16"/>
          <w:szCs w:val="16"/>
        </w:rPr>
        <w:t>Negri’s</w:t>
      </w:r>
      <w:proofErr w:type="spellEnd"/>
      <w:r>
        <w:rPr>
          <w:sz w:val="16"/>
          <w:szCs w:val="16"/>
        </w:rPr>
        <w:t xml:space="preserve"> theorization of the multitude serves as an excellent illustration of how</w:t>
      </w:r>
      <w:r>
        <w:t xml:space="preserve"> </w:t>
      </w:r>
      <w:r>
        <w:rPr>
          <w:b/>
          <w:highlight w:val="cyan"/>
          <w:u w:val="single"/>
        </w:rPr>
        <w:t xml:space="preserve">utilizing the power of the master’s </w:t>
      </w:r>
      <w:proofErr w:type="spellStart"/>
      <w:r>
        <w:rPr>
          <w:b/>
          <w:highlight w:val="cyan"/>
          <w:u w:val="single"/>
        </w:rPr>
        <w:t>biopolitical</w:t>
      </w:r>
      <w:proofErr w:type="spellEnd"/>
      <w:r>
        <w:rPr>
          <w:b/>
          <w:highlight w:val="cyan"/>
          <w:u w:val="single"/>
        </w:rPr>
        <w:t xml:space="preserve"> tools can become powerful enough to deconstruct its house despite the risk of cooptation or backlash</w:t>
      </w:r>
      <w:r>
        <w:t xml:space="preserve">. </w:t>
      </w:r>
      <w:r>
        <w:rPr>
          <w:sz w:val="16"/>
          <w:szCs w:val="16"/>
        </w:rPr>
        <w:t xml:space="preserve">For them, the multitude is defined by the growing global force of people around the world who are linked together by their common struggles without being formally organized in a hierarchal way. While </w:t>
      </w:r>
      <w:proofErr w:type="spellStart"/>
      <w:r>
        <w:rPr>
          <w:sz w:val="16"/>
          <w:szCs w:val="16"/>
        </w:rPr>
        <w:t>Hardt</w:t>
      </w:r>
      <w:proofErr w:type="spellEnd"/>
      <w:r>
        <w:rPr>
          <w:sz w:val="16"/>
          <w:szCs w:val="16"/>
        </w:rPr>
        <w:t xml:space="preserve"> and </w:t>
      </w:r>
      <w:proofErr w:type="spellStart"/>
      <w:r>
        <w:rPr>
          <w:sz w:val="16"/>
          <w:szCs w:val="16"/>
        </w:rPr>
        <w:t>Negri</w:t>
      </w:r>
      <w:proofErr w:type="spellEnd"/>
      <w:r>
        <w:rPr>
          <w:sz w:val="16"/>
          <w:szCs w:val="16"/>
        </w:rPr>
        <w:t xml:space="preserve"> mostly talk about the multitude in relation to global capitalism, their understanding of the commons and analysis of resistance is useful for any </w:t>
      </w:r>
      <w:proofErr w:type="spellStart"/>
      <w:r>
        <w:rPr>
          <w:sz w:val="16"/>
          <w:szCs w:val="16"/>
        </w:rPr>
        <w:t>ecocritic</w:t>
      </w:r>
      <w:proofErr w:type="spellEnd"/>
      <w:r>
        <w:rPr>
          <w:sz w:val="16"/>
          <w:szCs w:val="16"/>
        </w:rPr>
        <w:t xml:space="preserve">. They explain, [T]he multitude has matured to such an extent that it is becoming able, through its networks of communication and cooperation ... [and] its production of the common, to sustain an alternative democratic society on its own. ... Revolutionary politics must grasp, in the movement of the multitudes and through the accumulation of common and cooperative decisions, the moment of rupture ... that can create a new world. In the face of the destructive state of exception of </w:t>
      </w:r>
      <w:proofErr w:type="spellStart"/>
      <w:r>
        <w:rPr>
          <w:sz w:val="16"/>
          <w:szCs w:val="16"/>
        </w:rPr>
        <w:t>biopower</w:t>
      </w:r>
      <w:proofErr w:type="spellEnd"/>
      <w:r>
        <w:rPr>
          <w:sz w:val="16"/>
          <w:szCs w:val="16"/>
        </w:rPr>
        <w:t xml:space="preserve">, then, there is also a constituent state of exception of democratic </w:t>
      </w:r>
      <w:proofErr w:type="spellStart"/>
      <w:r>
        <w:rPr>
          <w:sz w:val="16"/>
          <w:szCs w:val="16"/>
        </w:rPr>
        <w:t>biopolitics</w:t>
      </w:r>
      <w:proofErr w:type="spellEnd"/>
      <w:r>
        <w:rPr>
          <w:sz w:val="16"/>
          <w:szCs w:val="16"/>
        </w:rPr>
        <w:t xml:space="preserve">[,] ... creating ... a new constitutive temporality. (357) Once one understands the world as interconnected—instead of constructed by different </w:t>
      </w:r>
      <w:proofErr w:type="spellStart"/>
      <w:r>
        <w:rPr>
          <w:sz w:val="16"/>
          <w:szCs w:val="16"/>
        </w:rPr>
        <w:t>nationstates</w:t>
      </w:r>
      <w:proofErr w:type="spellEnd"/>
      <w:r>
        <w:rPr>
          <w:sz w:val="16"/>
          <w:szCs w:val="16"/>
        </w:rPr>
        <w:t xml:space="preserve"> and single environments—conditions in one area of the globe couldn’t be conceptually severed from any other. In short, we’d all have a stake in the global commons.</w:t>
      </w:r>
      <w:r>
        <w:t xml:space="preserve"> </w:t>
      </w:r>
      <w:proofErr w:type="spellStart"/>
      <w:r>
        <w:rPr>
          <w:b/>
          <w:highlight w:val="cyan"/>
          <w:u w:val="single"/>
        </w:rPr>
        <w:t>Ecocritics</w:t>
      </w:r>
      <w:proofErr w:type="spellEnd"/>
      <w:r>
        <w:rPr>
          <w:b/>
          <w:highlight w:val="cyan"/>
          <w:u w:val="single"/>
        </w:rPr>
        <w:t xml:space="preserve"> can </w:t>
      </w:r>
      <w:r>
        <w:rPr>
          <w:b/>
          <w:u w:val="single"/>
        </w:rPr>
        <w:t xml:space="preserve">then </w:t>
      </w:r>
      <w:r>
        <w:rPr>
          <w:b/>
          <w:highlight w:val="cyan"/>
          <w:u w:val="single"/>
        </w:rPr>
        <w:t xml:space="preserve">utilize </w:t>
      </w:r>
      <w:proofErr w:type="spellStart"/>
      <w:r>
        <w:rPr>
          <w:b/>
          <w:highlight w:val="cyan"/>
          <w:u w:val="single"/>
        </w:rPr>
        <w:t>biopolitics</w:t>
      </w:r>
      <w:proofErr w:type="spellEnd"/>
      <w:r>
        <w:rPr>
          <w:b/>
          <w:highlight w:val="cyan"/>
          <w:u w:val="single"/>
        </w:rPr>
        <w:t xml:space="preserve"> </w:t>
      </w:r>
      <w:r>
        <w:rPr>
          <w:b/>
          <w:u w:val="single"/>
        </w:rPr>
        <w:t xml:space="preserve">to shape discourse and </w:t>
      </w:r>
      <w:r>
        <w:rPr>
          <w:b/>
          <w:highlight w:val="cyan"/>
          <w:u w:val="single"/>
        </w:rPr>
        <w:t xml:space="preserve">fight against governmental </w:t>
      </w:r>
      <w:proofErr w:type="spellStart"/>
      <w:r>
        <w:rPr>
          <w:b/>
          <w:highlight w:val="cyan"/>
          <w:u w:val="single"/>
        </w:rPr>
        <w:t>biopower</w:t>
      </w:r>
      <w:proofErr w:type="spellEnd"/>
      <w:r>
        <w:rPr>
          <w:b/>
          <w:highlight w:val="cyan"/>
          <w:u w:val="single"/>
        </w:rPr>
        <w:t xml:space="preserve"> by waking people up to the </w:t>
      </w:r>
      <w:r>
        <w:rPr>
          <w:b/>
          <w:u w:val="single"/>
        </w:rPr>
        <w:t xml:space="preserve">pressing </w:t>
      </w:r>
      <w:r>
        <w:rPr>
          <w:b/>
          <w:highlight w:val="cyan"/>
          <w:u w:val="single"/>
        </w:rPr>
        <w:t xml:space="preserve">need to inaugurate a new future </w:t>
      </w:r>
      <w:r>
        <w:rPr>
          <w:b/>
          <w:u w:val="single"/>
        </w:rPr>
        <w:t>for there to be any future.</w:t>
      </w:r>
      <w:r>
        <w:rPr>
          <w:b/>
          <w:highlight w:val="cyan"/>
          <w:u w:val="single"/>
        </w:rPr>
        <w:t xml:space="preserve"> Influencing </w:t>
      </w:r>
      <w:r>
        <w:rPr>
          <w:b/>
          <w:u w:val="single"/>
        </w:rPr>
        <w:t xml:space="preserve">other </w:t>
      </w:r>
      <w:r>
        <w:rPr>
          <w:b/>
          <w:highlight w:val="cyan"/>
          <w:u w:val="single"/>
        </w:rPr>
        <w:t xml:space="preserve">people through </w:t>
      </w:r>
      <w:r>
        <w:rPr>
          <w:b/>
          <w:u w:val="single"/>
        </w:rPr>
        <w:t xml:space="preserve">argument and </w:t>
      </w:r>
      <w:r>
        <w:rPr>
          <w:b/>
          <w:highlight w:val="cyan"/>
          <w:u w:val="single"/>
        </w:rPr>
        <w:t xml:space="preserve">end-of-the-world tactics is not the same </w:t>
      </w:r>
      <w:proofErr w:type="spellStart"/>
      <w:r>
        <w:rPr>
          <w:b/>
          <w:highlight w:val="cyan"/>
          <w:u w:val="single"/>
        </w:rPr>
        <w:t>biopower</w:t>
      </w:r>
      <w:proofErr w:type="spellEnd"/>
      <w:r>
        <w:rPr>
          <w:b/>
          <w:highlight w:val="cyan"/>
          <w:u w:val="single"/>
        </w:rPr>
        <w:t xml:space="preserve"> of the state so long as it doesn’t singularize itself but for temporary moments</w:t>
      </w:r>
      <w:r>
        <w:rPr>
          <w:b/>
          <w:u w:val="single"/>
        </w:rPr>
        <w:t>.</w:t>
      </w:r>
      <w:r>
        <w:t xml:space="preserve"> </w:t>
      </w:r>
      <w:r>
        <w:rPr>
          <w:sz w:val="16"/>
          <w:szCs w:val="16"/>
        </w:rPr>
        <w:t xml:space="preserve">Therefore, “it is not unreasonable to hope that in a </w:t>
      </w:r>
      <w:proofErr w:type="spellStart"/>
      <w:r>
        <w:rPr>
          <w:sz w:val="16"/>
          <w:szCs w:val="16"/>
        </w:rPr>
        <w:t>biopolitical</w:t>
      </w:r>
      <w:proofErr w:type="spellEnd"/>
      <w:r>
        <w:rPr>
          <w:sz w:val="16"/>
          <w:szCs w:val="16"/>
        </w:rPr>
        <w:t xml:space="preserve"> future (after the defeat of </w:t>
      </w:r>
      <w:proofErr w:type="spellStart"/>
      <w:r>
        <w:rPr>
          <w:sz w:val="16"/>
          <w:szCs w:val="16"/>
        </w:rPr>
        <w:t>biopower</w:t>
      </w:r>
      <w:proofErr w:type="spellEnd"/>
      <w:r>
        <w:rPr>
          <w:sz w:val="16"/>
          <w:szCs w:val="16"/>
        </w:rPr>
        <w:t>) war will no longer be possible, and the intensity of the cooperation and communication among singularities ... will destroy its [very] possibility” (</w:t>
      </w:r>
      <w:proofErr w:type="spellStart"/>
      <w:r>
        <w:rPr>
          <w:sz w:val="16"/>
          <w:szCs w:val="16"/>
        </w:rPr>
        <w:t>Hardt</w:t>
      </w:r>
      <w:proofErr w:type="spellEnd"/>
      <w:r>
        <w:rPr>
          <w:sz w:val="16"/>
          <w:szCs w:val="16"/>
        </w:rPr>
        <w:t xml:space="preserve"> &amp; </w:t>
      </w:r>
      <w:proofErr w:type="spellStart"/>
      <w:r>
        <w:rPr>
          <w:sz w:val="16"/>
          <w:szCs w:val="16"/>
        </w:rPr>
        <w:t>Negri</w:t>
      </w:r>
      <w:proofErr w:type="spellEnd"/>
      <w:r>
        <w:rPr>
          <w:sz w:val="16"/>
          <w:szCs w:val="16"/>
        </w:rPr>
        <w:t xml:space="preserve"> 347). In the context  of  capitalism,  when  wealth  fails  to  trickle  down  it  would  be  seen  as  a  problem  for  the  top  since  it would stand testament to their failure to equitably distribute wealth.   In the context of environmentalism,  not-in-my-backyard  reasoning  that  displaces  ecological  destruction  elsewhere  would be exposed for the failure that it is.   There is no backyard that is not one’s own.   Ultimately</w:t>
      </w:r>
      <w:r>
        <w:t xml:space="preserve">, </w:t>
      </w:r>
      <w:r>
        <w:rPr>
          <w:b/>
          <w:u w:val="single"/>
        </w:rPr>
        <w:t>images of planetary doom demonstrate how we are all interconnected and</w:t>
      </w:r>
      <w:r>
        <w:t xml:space="preserve"> </w:t>
      </w:r>
      <w:r>
        <w:rPr>
          <w:sz w:val="16"/>
          <w:szCs w:val="16"/>
        </w:rPr>
        <w:t>in doing so</w:t>
      </w:r>
      <w:r>
        <w:t xml:space="preserve"> </w:t>
      </w:r>
      <w:r>
        <w:rPr>
          <w:b/>
          <w:u w:val="single"/>
        </w:rPr>
        <w:t>inaugurate a new world where  multitudes,  and  not  governments,  guide  the  fate  of  the  planet.</w:t>
      </w:r>
      <w:r>
        <w:t xml:space="preserve"> </w:t>
      </w:r>
    </w:p>
    <w:p w:rsidR="00E33B96" w:rsidRDefault="00E33B96" w:rsidP="00E33B96"/>
    <w:p w:rsidR="00E33B96" w:rsidRDefault="00E33B96" w:rsidP="00E33B96"/>
    <w:p w:rsidR="00E33B96" w:rsidRDefault="00E33B96" w:rsidP="00E33B96">
      <w:pPr>
        <w:pStyle w:val="Heading4"/>
      </w:pPr>
      <w:r>
        <w:t xml:space="preserve">State action key is key, wishing it </w:t>
      </w:r>
      <w:proofErr w:type="spellStart"/>
      <w:r>
        <w:t>away’s</w:t>
      </w:r>
      <w:proofErr w:type="spellEnd"/>
      <w:r>
        <w:t xml:space="preserve"> unproductive </w:t>
      </w:r>
    </w:p>
    <w:p w:rsidR="00E33B96" w:rsidRPr="00EE14F1" w:rsidRDefault="00E33B96" w:rsidP="00E33B96">
      <w:pPr>
        <w:rPr>
          <w:rStyle w:val="StyleBoldUnderline"/>
          <w:bCs w:val="0"/>
          <w:u w:val="none"/>
        </w:rPr>
      </w:pPr>
      <w:r w:rsidRPr="00254267">
        <w:rPr>
          <w:rStyle w:val="Heading4Char"/>
        </w:rPr>
        <w:t>Pasha ’96</w:t>
      </w:r>
      <w:r w:rsidRPr="00450ECE">
        <w:t xml:space="preserve"> [July-Sept. 1996, Mustapha Kamal, Professor and Chair of the Department of Politics and International Relations at the University of Aberdeen, “Security as Hegemony”, Alternatives: Global, Local, Political, Vol. 21, No. 3, pp. 283-302, JSTOR]</w:t>
      </w:r>
    </w:p>
    <w:p w:rsidR="00E33B96" w:rsidRPr="00803C67" w:rsidRDefault="00E33B96" w:rsidP="00E33B96">
      <w:pPr>
        <w:rPr>
          <w:sz w:val="16"/>
        </w:rPr>
      </w:pPr>
      <w:r w:rsidRPr="00803C67">
        <w:rPr>
          <w:rStyle w:val="StyleBoldUnderline"/>
        </w:rPr>
        <w:t>An attack on the postcolonial state as the author of violence and its drive to produce a modern citizenry may seem cathartic</w:t>
      </w:r>
      <w:r w:rsidRPr="00803C67">
        <w:rPr>
          <w:sz w:val="16"/>
        </w:rPr>
        <w:t xml:space="preserve">, without producing the semblance of an alternative vision of a new political community or fresh forms of life among existing political communities. </w:t>
      </w:r>
      <w:r w:rsidRPr="00803C67">
        <w:rPr>
          <w:rStyle w:val="StyleBoldUnderline"/>
        </w:rPr>
        <w:t>Central to this critique is an assault on the state and other modern institutions said to disrupt some putatively natural flow of history</w:t>
      </w:r>
      <w:r w:rsidRPr="00803C67">
        <w:rPr>
          <w:sz w:val="16"/>
        </w:rPr>
        <w:t xml:space="preserve">. Tradition, on this logic, is uprooted to make room for grafted social forms; modernity gives birth to an intolerant and insolent Leviathan, a repository of violence and instrumental rationality's finest </w:t>
      </w:r>
      <w:proofErr w:type="spellStart"/>
      <w:r w:rsidRPr="00803C67">
        <w:rPr>
          <w:sz w:val="16"/>
        </w:rPr>
        <w:t>speci</w:t>
      </w:r>
      <w:proofErr w:type="spellEnd"/>
      <w:r w:rsidRPr="00803C67">
        <w:rPr>
          <w:sz w:val="16"/>
        </w:rPr>
        <w:t xml:space="preserve">- men. Civil society - a realm of humaneness, vitality, creativity, and harmony - is superseded, then torn asunder through the tyranny of state-building. The attack on the institution of the state appears to substitute teleology for ontology. In </w:t>
      </w:r>
      <w:r w:rsidRPr="00803C67">
        <w:rPr>
          <w:rStyle w:val="StyleBoldUnderline"/>
        </w:rPr>
        <w:t xml:space="preserve">the Third World context, especially, the rise of the modern state has been coterminous with the negation of past histories, cultures, identities, and above all with violence. </w:t>
      </w:r>
      <w:r w:rsidRPr="00803C67">
        <w:rPr>
          <w:rStyle w:val="StyleBoldUnderline"/>
          <w:highlight w:val="green"/>
        </w:rPr>
        <w:t xml:space="preserve">The stubborn quest to construct the state as </w:t>
      </w:r>
      <w:r w:rsidRPr="00803C67">
        <w:rPr>
          <w:rStyle w:val="Emphasis"/>
          <w:highlight w:val="green"/>
        </w:rPr>
        <w:t>the fount of modernity has subverted extant communities</w:t>
      </w:r>
      <w:r w:rsidRPr="00803C67">
        <w:rPr>
          <w:rStyle w:val="StyleBoldUnderline"/>
          <w:highlight w:val="green"/>
        </w:rPr>
        <w:t xml:space="preserve"> and alternative forms of social organization</w:t>
      </w:r>
      <w:r w:rsidRPr="00803C67">
        <w:rPr>
          <w:sz w:val="16"/>
          <w:highlight w:val="green"/>
        </w:rPr>
        <w:t>.</w:t>
      </w:r>
      <w:r w:rsidRPr="00803C67">
        <w:rPr>
          <w:sz w:val="16"/>
        </w:rPr>
        <w:t xml:space="preserve"> The more durable consequence of this project is in the realm of the political imaginary: the constrictions it has afforded; the denials of alternative futures. The postcolonial state, however, has also grown to become more heterodox - to become more than simply modernity's reckless agent against hapless nativism</w:t>
      </w:r>
      <w:r w:rsidRPr="00803C67">
        <w:rPr>
          <w:rStyle w:val="StyleBoldUnderline"/>
          <w:highlight w:val="green"/>
        </w:rPr>
        <w:t>. The state is</w:t>
      </w:r>
      <w:r w:rsidRPr="00803C67">
        <w:rPr>
          <w:rStyle w:val="StyleBoldUnderline"/>
        </w:rPr>
        <w:t xml:space="preserve"> also</w:t>
      </w:r>
      <w:r w:rsidRPr="00803C67">
        <w:rPr>
          <w:rStyle w:val="StyleBoldUnderline"/>
          <w:highlight w:val="green"/>
        </w:rPr>
        <w:t xml:space="preserve"> seen as an expression of greater capacities against want, hunger, and injustice; </w:t>
      </w:r>
      <w:r w:rsidRPr="00803C67">
        <w:rPr>
          <w:rStyle w:val="StyleBoldUnderline"/>
        </w:rPr>
        <w:t xml:space="preserve">as an escape from the arbitrariness of communities established on narrower rules of inclusion/exclusion; as identity removed somewhat from </w:t>
      </w:r>
      <w:proofErr w:type="spellStart"/>
      <w:r w:rsidRPr="00803C67">
        <w:rPr>
          <w:rStyle w:val="StyleBoldUnderline"/>
        </w:rPr>
        <w:t>capri</w:t>
      </w:r>
      <w:proofErr w:type="spellEnd"/>
      <w:r w:rsidRPr="00803C67">
        <w:rPr>
          <w:rStyle w:val="StyleBoldUnderline"/>
        </w:rPr>
        <w:t xml:space="preserve">- </w:t>
      </w:r>
      <w:proofErr w:type="spellStart"/>
      <w:r w:rsidRPr="00803C67">
        <w:rPr>
          <w:rStyle w:val="StyleBoldUnderline"/>
        </w:rPr>
        <w:t>cious</w:t>
      </w:r>
      <w:proofErr w:type="spellEnd"/>
      <w:r w:rsidRPr="00803C67">
        <w:rPr>
          <w:rStyle w:val="StyleBoldUnderline"/>
        </w:rPr>
        <w:t xml:space="preserve"> attachments</w:t>
      </w:r>
      <w:r w:rsidRPr="00803C67">
        <w:rPr>
          <w:sz w:val="16"/>
        </w:rPr>
        <w:t xml:space="preserve">. No doubt, the modern state has undermined </w:t>
      </w:r>
      <w:proofErr w:type="spellStart"/>
      <w:r w:rsidRPr="00803C67">
        <w:rPr>
          <w:sz w:val="16"/>
        </w:rPr>
        <w:t>tra</w:t>
      </w:r>
      <w:proofErr w:type="spellEnd"/>
      <w:r w:rsidRPr="00803C67">
        <w:rPr>
          <w:sz w:val="16"/>
        </w:rPr>
        <w:t xml:space="preserve">- </w:t>
      </w:r>
      <w:proofErr w:type="spellStart"/>
      <w:r w:rsidRPr="00803C67">
        <w:rPr>
          <w:sz w:val="16"/>
        </w:rPr>
        <w:t>ditional</w:t>
      </w:r>
      <w:proofErr w:type="spellEnd"/>
      <w:r w:rsidRPr="00803C67">
        <w:rPr>
          <w:sz w:val="16"/>
        </w:rPr>
        <w:t xml:space="preserve"> values of tolerance and pluralism, subjecting indigenous so- </w:t>
      </w:r>
      <w:proofErr w:type="spellStart"/>
      <w:r w:rsidRPr="00803C67">
        <w:rPr>
          <w:sz w:val="16"/>
        </w:rPr>
        <w:t>ciety</w:t>
      </w:r>
      <w:proofErr w:type="spellEnd"/>
      <w:r w:rsidRPr="00803C67">
        <w:rPr>
          <w:sz w:val="16"/>
        </w:rPr>
        <w:t xml:space="preserve"> to Western-centered rationality. But tradition can also conceal </w:t>
      </w:r>
      <w:r w:rsidRPr="00803C67">
        <w:rPr>
          <w:sz w:val="16"/>
        </w:rPr>
        <w:lastRenderedPageBreak/>
        <w:t xml:space="preserve">particularism and oppression of another kind. </w:t>
      </w:r>
      <w:r w:rsidRPr="00803C67">
        <w:rPr>
          <w:rStyle w:val="StyleBoldUnderline"/>
        </w:rPr>
        <w:t xml:space="preserve">Even the most elastic interpretation of universality cannot find virtue in attachments re- furbished by hatred, exclusivity, or religious bigotry. </w:t>
      </w:r>
      <w:r w:rsidRPr="00803C67">
        <w:rPr>
          <w:rStyle w:val="StyleBoldUnderline"/>
          <w:highlight w:val="green"/>
        </w:rPr>
        <w:t xml:space="preserve">A negation of the state is </w:t>
      </w:r>
      <w:r w:rsidRPr="00803C67">
        <w:rPr>
          <w:rStyle w:val="Emphasis"/>
          <w:highlight w:val="green"/>
        </w:rPr>
        <w:t xml:space="preserve">no guarantee </w:t>
      </w:r>
      <w:r w:rsidRPr="00803C67">
        <w:rPr>
          <w:rStyle w:val="StyleBoldUnderline"/>
          <w:highlight w:val="green"/>
        </w:rPr>
        <w:t>that a bridge to universality can be built.</w:t>
      </w:r>
      <w:r w:rsidRPr="00803C67">
        <w:rPr>
          <w:sz w:val="16"/>
        </w:rPr>
        <w:t xml:space="preserve"> Perhaps the task is to rethink modernity, not to seek refuge in a blind celebration of tradition. Outside, the state continues to inflict a self-producing "security dilemma"; inside, it has stunted the emergence of more humane forms of political </w:t>
      </w:r>
      <w:proofErr w:type="spellStart"/>
      <w:r w:rsidRPr="00803C67">
        <w:rPr>
          <w:sz w:val="16"/>
        </w:rPr>
        <w:t>expres</w:t>
      </w:r>
      <w:proofErr w:type="spellEnd"/>
      <w:r w:rsidRPr="00803C67">
        <w:rPr>
          <w:sz w:val="16"/>
        </w:rPr>
        <w:t xml:space="preserve">- </w:t>
      </w:r>
      <w:proofErr w:type="spellStart"/>
      <w:r w:rsidRPr="00803C67">
        <w:rPr>
          <w:sz w:val="16"/>
        </w:rPr>
        <w:t>sion</w:t>
      </w:r>
      <w:proofErr w:type="spellEnd"/>
      <w:r w:rsidRPr="00803C67">
        <w:rPr>
          <w:sz w:val="16"/>
        </w:rPr>
        <w:t xml:space="preserve">. </w:t>
      </w:r>
      <w:r w:rsidRPr="00803C67">
        <w:rPr>
          <w:rStyle w:val="StyleBoldUnderline"/>
        </w:rPr>
        <w:t xml:space="preserve">But there are always sites of resistance that can be recovered and sustained. </w:t>
      </w:r>
      <w:r w:rsidRPr="00803C67">
        <w:rPr>
          <w:rStyle w:val="StyleBoldUnderline"/>
          <w:highlight w:val="green"/>
        </w:rPr>
        <w:t xml:space="preserve">A rejection of the state </w:t>
      </w:r>
      <w:r w:rsidRPr="00803C67">
        <w:rPr>
          <w:rStyle w:val="StyleBoldUnderline"/>
        </w:rPr>
        <w:t xml:space="preserve">as a superfluous leftover of modernity that continues to straitjacket the South Asian imagination </w:t>
      </w:r>
      <w:r w:rsidRPr="00803C67">
        <w:rPr>
          <w:rStyle w:val="StyleBoldUnderline"/>
          <w:highlight w:val="green"/>
        </w:rPr>
        <w:t>must be linked to the project of creating an ethical and humane order</w:t>
      </w:r>
      <w:r w:rsidRPr="00803C67">
        <w:rPr>
          <w:rStyle w:val="StyleBoldUnderline"/>
        </w:rPr>
        <w:t xml:space="preserve"> based on a restructuring of the state system that privileges the mighty and the rich over the weak and the poor</w:t>
      </w:r>
      <w:r w:rsidRPr="00803C67">
        <w:rPr>
          <w:sz w:val="16"/>
        </w:rPr>
        <w:t xml:space="preserve">.74 Recognizing the constrictions of the modern Third World state, </w:t>
      </w:r>
      <w:r w:rsidRPr="00803C67">
        <w:rPr>
          <w:rStyle w:val="StyleBoldUnderline"/>
          <w:highlight w:val="green"/>
        </w:rPr>
        <w:t xml:space="preserve">a </w:t>
      </w:r>
      <w:r w:rsidRPr="00803C67">
        <w:rPr>
          <w:rStyle w:val="Emphasis"/>
          <w:highlight w:val="green"/>
        </w:rPr>
        <w:t xml:space="preserve">reconstruction </w:t>
      </w:r>
      <w:r w:rsidRPr="00803C67">
        <w:rPr>
          <w:rStyle w:val="StyleBoldUnderline"/>
          <w:highlight w:val="green"/>
        </w:rPr>
        <w:t xml:space="preserve">of state-society re- </w:t>
      </w:r>
      <w:proofErr w:type="spellStart"/>
      <w:r w:rsidRPr="00803C67">
        <w:rPr>
          <w:rStyle w:val="StyleBoldUnderline"/>
          <w:highlight w:val="green"/>
        </w:rPr>
        <w:t>lations</w:t>
      </w:r>
      <w:proofErr w:type="spellEnd"/>
      <w:r w:rsidRPr="00803C67">
        <w:rPr>
          <w:rStyle w:val="Emphasis"/>
          <w:highlight w:val="green"/>
        </w:rPr>
        <w:t xml:space="preserve"> inside</w:t>
      </w:r>
      <w:r w:rsidRPr="00803C67">
        <w:rPr>
          <w:rStyle w:val="StyleBoldUnderline"/>
          <w:highlight w:val="green"/>
        </w:rPr>
        <w:t xml:space="preserve"> the state appears to be a more fruitful avenue than wishing the state away, only to be </w:t>
      </w:r>
      <w:r w:rsidRPr="00803C67">
        <w:rPr>
          <w:rStyle w:val="Emphasis"/>
          <w:highlight w:val="green"/>
        </w:rPr>
        <w:t>swallowed by Western-centered globalization</w:t>
      </w:r>
      <w:r w:rsidRPr="00803C67">
        <w:rPr>
          <w:rStyle w:val="StyleBoldUnderline"/>
          <w:highlight w:val="green"/>
        </w:rPr>
        <w:t xml:space="preserve"> and its powerful </w:t>
      </w:r>
      <w:proofErr w:type="spellStart"/>
      <w:r w:rsidRPr="00803C67">
        <w:rPr>
          <w:rStyle w:val="StyleBoldUnderline"/>
          <w:highlight w:val="green"/>
        </w:rPr>
        <w:t>institutions.A</w:t>
      </w:r>
      <w:proofErr w:type="spellEnd"/>
      <w:r w:rsidRPr="00803C67">
        <w:rPr>
          <w:rStyle w:val="StyleBoldUnderline"/>
          <w:highlight w:val="green"/>
        </w:rPr>
        <w:t xml:space="preserve"> recognition of the patent failure of other institutions either to deliver the social good or to procure more just distributional rewards in the global political economy may provide a sobering reassessment of the role of the state. An appreciation of the scale of human tragedy accompanying the collapse of the state in many local contexts may also provide </w:t>
      </w:r>
      <w:proofErr w:type="spellStart"/>
      <w:r w:rsidRPr="00803C67">
        <w:rPr>
          <w:rStyle w:val="StyleBoldUnderline"/>
          <w:highlight w:val="green"/>
        </w:rPr>
        <w:t>im</w:t>
      </w:r>
      <w:proofErr w:type="spellEnd"/>
      <w:r w:rsidRPr="00803C67">
        <w:rPr>
          <w:rStyle w:val="StyleBoldUnderline"/>
          <w:highlight w:val="green"/>
        </w:rPr>
        <w:t xml:space="preserve">- </w:t>
      </w:r>
      <w:proofErr w:type="spellStart"/>
      <w:r w:rsidRPr="00803C67">
        <w:rPr>
          <w:rStyle w:val="StyleBoldUnderline"/>
          <w:highlight w:val="green"/>
        </w:rPr>
        <w:t>portant</w:t>
      </w:r>
      <w:proofErr w:type="spellEnd"/>
      <w:r w:rsidRPr="00803C67">
        <w:rPr>
          <w:rStyle w:val="StyleBoldUnderline"/>
          <w:highlight w:val="green"/>
        </w:rPr>
        <w:t xml:space="preserve"> points of entry into rethinking the one-sided onslaught on the state</w:t>
      </w:r>
      <w:r w:rsidRPr="00803C67">
        <w:rPr>
          <w:rStyle w:val="StyleBoldUnderline"/>
        </w:rPr>
        <w:t>.</w:t>
      </w:r>
      <w:r w:rsidRPr="00803C67">
        <w:rPr>
          <w:sz w:val="16"/>
        </w:rPr>
        <w:t xml:space="preserve"> Nowhere are these costs borne more heavily than in the postcolonial, so-called Third World, where time-space compression has rendered societal processes more savage and less capable of ad- </w:t>
      </w:r>
      <w:proofErr w:type="spellStart"/>
      <w:r w:rsidRPr="00803C67">
        <w:rPr>
          <w:sz w:val="16"/>
        </w:rPr>
        <w:t>justing</w:t>
      </w:r>
      <w:proofErr w:type="spellEnd"/>
      <w:r w:rsidRPr="00803C67">
        <w:rPr>
          <w:sz w:val="16"/>
        </w:rPr>
        <w:t xml:space="preserve"> to rhythms dictated by globalization</w:t>
      </w:r>
    </w:p>
    <w:p w:rsidR="00E33B96" w:rsidRDefault="00E33B96" w:rsidP="00E33B96"/>
    <w:p w:rsidR="00E33B96" w:rsidRDefault="00E33B96" w:rsidP="00E33B96"/>
    <w:p w:rsidR="00E33B96" w:rsidRDefault="00E33B96" w:rsidP="00E33B96">
      <w:pPr>
        <w:ind w:left="288" w:right="288"/>
        <w:rPr>
          <w:rFonts w:ascii="Times New Roman" w:eastAsia="Times New Roman" w:hAnsi="Times New Roman" w:cs="Times New Roman"/>
          <w:sz w:val="16"/>
          <w:szCs w:val="24"/>
        </w:rPr>
      </w:pPr>
    </w:p>
    <w:p w:rsidR="00E33B96" w:rsidRDefault="00E33B96" w:rsidP="00E33B96">
      <w:pPr>
        <w:pStyle w:val="Heading4"/>
        <w:rPr>
          <w:rFonts w:ascii="Calibri" w:hAnsi="Calibri"/>
        </w:rPr>
      </w:pPr>
      <w:proofErr w:type="spellStart"/>
      <w:r>
        <w:rPr>
          <w:b w:val="0"/>
          <w:bCs w:val="0"/>
        </w:rPr>
        <w:t>Agamben’s</w:t>
      </w:r>
      <w:proofErr w:type="spellEnd"/>
      <w:r>
        <w:rPr>
          <w:b w:val="0"/>
          <w:bCs w:val="0"/>
        </w:rPr>
        <w:t xml:space="preserve"> use of the concept “bare life” is devoid of historical context to the point of meaninglessness</w:t>
      </w:r>
    </w:p>
    <w:p w:rsidR="00E33B96" w:rsidRDefault="00E33B96" w:rsidP="00E33B96">
      <w:r>
        <w:t xml:space="preserve">Thomas </w:t>
      </w:r>
      <w:r>
        <w:rPr>
          <w:b/>
          <w:caps/>
        </w:rPr>
        <w:t>Lemke. 2011</w:t>
      </w:r>
      <w:r>
        <w:t xml:space="preserve">. Former assistant professor of sociology at Wuppertal U and research fellow at the Institute for Social Research in Frankfurt. </w:t>
      </w:r>
      <w:proofErr w:type="spellStart"/>
      <w:r>
        <w:t>Biopolitics</w:t>
      </w:r>
      <w:proofErr w:type="spellEnd"/>
      <w:r>
        <w:t>: an advanced introduction. P 63</w:t>
      </w:r>
    </w:p>
    <w:p w:rsidR="00E33B96" w:rsidRDefault="00E33B96" w:rsidP="00E33B96">
      <w:r>
        <w:t xml:space="preserve"> </w:t>
      </w:r>
      <w:proofErr w:type="spellStart"/>
      <w:r>
        <w:rPr>
          <w:sz w:val="16"/>
          <w:szCs w:val="16"/>
        </w:rPr>
        <w:t>Agamben's</w:t>
      </w:r>
      <w:proofErr w:type="spellEnd"/>
      <w:r>
        <w:rPr>
          <w:sz w:val="16"/>
          <w:szCs w:val="16"/>
        </w:rPr>
        <w:t xml:space="preserve"> attempt to correct and amend Foucault (cf. 1998, 9) also abandons the </w:t>
      </w:r>
      <w:proofErr w:type="spellStart"/>
      <w:r>
        <w:rPr>
          <w:sz w:val="16"/>
          <w:szCs w:val="16"/>
        </w:rPr>
        <w:t>latters</w:t>
      </w:r>
      <w:proofErr w:type="spellEnd"/>
      <w:r>
        <w:rPr>
          <w:sz w:val="16"/>
          <w:szCs w:val="16"/>
        </w:rPr>
        <w:t xml:space="preserve"> central insight, namely, that </w:t>
      </w:r>
      <w:proofErr w:type="spellStart"/>
      <w:r>
        <w:rPr>
          <w:sz w:val="16"/>
          <w:szCs w:val="16"/>
        </w:rPr>
        <w:t>biopolitics</w:t>
      </w:r>
      <w:proofErr w:type="spellEnd"/>
      <w:r>
        <w:rPr>
          <w:sz w:val="16"/>
          <w:szCs w:val="16"/>
        </w:rPr>
        <w:t xml:space="preserve"> is a historical phenomenon that cannot be separated from the development of modern states, the emergence of the human sciences, and the formation of capitalist relations of production</w:t>
      </w:r>
      <w:r>
        <w:t xml:space="preserve">. </w:t>
      </w:r>
      <w:r>
        <w:rPr>
          <w:b/>
          <w:highlight w:val="cyan"/>
          <w:u w:val="single"/>
        </w:rPr>
        <w:t xml:space="preserve">Without the </w:t>
      </w:r>
      <w:proofErr w:type="spellStart"/>
      <w:r>
        <w:rPr>
          <w:b/>
          <w:highlight w:val="cyan"/>
          <w:u w:val="single"/>
        </w:rPr>
        <w:t>biopolitical</w:t>
      </w:r>
      <w:proofErr w:type="spellEnd"/>
      <w:r>
        <w:rPr>
          <w:b/>
          <w:highlight w:val="cyan"/>
          <w:u w:val="single"/>
        </w:rPr>
        <w:t xml:space="preserve"> project's necessary placement within a historical-social context, "bare life" becomes an abstraction whose complex conditions of emergence must remain as obscure as its political implications.</w:t>
      </w:r>
      <w:r>
        <w:rPr>
          <w:b/>
          <w:u w:val="single"/>
        </w:rPr>
        <w:t xml:space="preserve"> </w:t>
      </w:r>
      <w:proofErr w:type="spellStart"/>
      <w:r>
        <w:rPr>
          <w:b/>
          <w:highlight w:val="cyan"/>
          <w:u w:val="single"/>
        </w:rPr>
        <w:t>Agamben</w:t>
      </w:r>
      <w:proofErr w:type="spellEnd"/>
      <w:r>
        <w:rPr>
          <w:b/>
          <w:highlight w:val="cyan"/>
          <w:u w:val="single"/>
        </w:rPr>
        <w:t xml:space="preserve"> tends to erase </w:t>
      </w:r>
      <w:r>
        <w:rPr>
          <w:b/>
          <w:u w:val="single"/>
        </w:rPr>
        <w:t xml:space="preserve">the </w:t>
      </w:r>
      <w:r>
        <w:rPr>
          <w:b/>
          <w:highlight w:val="cyan"/>
          <w:u w:val="single"/>
        </w:rPr>
        <w:t>historical difference between antiquity and the present</w:t>
      </w:r>
      <w:r>
        <w:rPr>
          <w:b/>
          <w:u w:val="single"/>
        </w:rPr>
        <w:t xml:space="preserve">, as well as the differences between </w:t>
      </w:r>
      <w:r>
        <w:rPr>
          <w:b/>
          <w:highlight w:val="cyan"/>
          <w:u w:val="single"/>
        </w:rPr>
        <w:t>the Middle Ages and modernity.</w:t>
      </w:r>
      <w:r>
        <w:rPr>
          <w:b/>
          <w:u w:val="single"/>
        </w:rPr>
        <w:t xml:space="preserve"> </w:t>
      </w:r>
      <w:r>
        <w:rPr>
          <w:sz w:val="16"/>
          <w:szCs w:val="16"/>
        </w:rPr>
        <w:t>Not only does</w:t>
      </w:r>
      <w:r>
        <w:t xml:space="preserve"> </w:t>
      </w:r>
      <w:r>
        <w:rPr>
          <w:b/>
          <w:u w:val="single"/>
        </w:rPr>
        <w:t xml:space="preserve">he avoid the question of what </w:t>
      </w:r>
      <w:proofErr w:type="spellStart"/>
      <w:r>
        <w:rPr>
          <w:b/>
          <w:u w:val="single"/>
        </w:rPr>
        <w:t>biopolitics</w:t>
      </w:r>
      <w:proofErr w:type="spellEnd"/>
      <w:r>
        <w:rPr>
          <w:b/>
          <w:u w:val="single"/>
        </w:rPr>
        <w:t xml:space="preserve"> has to do with a political economy of life</w:t>
      </w:r>
      <w:r>
        <w:t>;</w:t>
      </w:r>
      <w:r>
        <w:rPr>
          <w:sz w:val="16"/>
          <w:szCs w:val="16"/>
        </w:rPr>
        <w:t xml:space="preserve"> he also suppresses the significance that gender has for his line of inquiry. He does not investigate to what extent the production of "bare life" is also a patriarchal project, one that codifies gender difference through a strict and dichotomous apportionment of nature and politics (cf. </w:t>
      </w:r>
      <w:proofErr w:type="spellStart"/>
      <w:r>
        <w:rPr>
          <w:sz w:val="16"/>
          <w:szCs w:val="16"/>
        </w:rPr>
        <w:t>DeuberMankowsky</w:t>
      </w:r>
      <w:proofErr w:type="spellEnd"/>
      <w:r>
        <w:rPr>
          <w:sz w:val="16"/>
          <w:szCs w:val="16"/>
        </w:rPr>
        <w:t xml:space="preserve"> 2002).</w:t>
      </w:r>
      <w:r>
        <w:t xml:space="preserve"> </w:t>
      </w:r>
    </w:p>
    <w:p w:rsidR="00E33B96" w:rsidRDefault="00E33B96" w:rsidP="00E33B96">
      <w:pPr>
        <w:ind w:left="288" w:right="288"/>
        <w:rPr>
          <w:rFonts w:ascii="Times New Roman" w:eastAsia="Times New Roman" w:hAnsi="Times New Roman" w:cs="Times New Roman"/>
          <w:sz w:val="16"/>
          <w:szCs w:val="24"/>
        </w:rPr>
      </w:pPr>
    </w:p>
    <w:p w:rsidR="00E33B96" w:rsidRDefault="00E33B96" w:rsidP="00E33B96">
      <w:pPr>
        <w:rPr>
          <w:rFonts w:ascii="Calibri" w:hAnsi="Calibri"/>
        </w:rPr>
      </w:pPr>
    </w:p>
    <w:p w:rsidR="00E33B96" w:rsidRDefault="00E33B96" w:rsidP="00E33B96">
      <w:pPr>
        <w:pStyle w:val="Heading4"/>
      </w:pPr>
      <w:r>
        <w:rPr>
          <w:b w:val="0"/>
          <w:bCs w:val="0"/>
        </w:rPr>
        <w:t>no root cause of war</w:t>
      </w:r>
    </w:p>
    <w:p w:rsidR="00E33B96" w:rsidRDefault="00E33B96" w:rsidP="00E33B96">
      <w:r>
        <w:t xml:space="preserve">Greg </w:t>
      </w:r>
      <w:proofErr w:type="spellStart"/>
      <w:r>
        <w:rPr>
          <w:b/>
          <w:bCs/>
          <w:sz w:val="28"/>
        </w:rPr>
        <w:t>Cashman</w:t>
      </w:r>
      <w:proofErr w:type="spellEnd"/>
      <w:r>
        <w:t xml:space="preserve">. </w:t>
      </w:r>
      <w:r>
        <w:rPr>
          <w:b/>
          <w:bCs/>
          <w:sz w:val="28"/>
        </w:rPr>
        <w:t>2000</w:t>
      </w:r>
      <w:r>
        <w:t>. Professor of Political Science at Salisbury State University “What Causes war?: An introduction to theories of international conflict” pg. 9</w:t>
      </w:r>
    </w:p>
    <w:p w:rsidR="00E33B96" w:rsidRDefault="00E33B96" w:rsidP="00E33B96">
      <w:r>
        <w:t xml:space="preserve">Two warnings need to be issued at this point. First, </w:t>
      </w:r>
      <w:r>
        <w:rPr>
          <w:b/>
          <w:u w:val="single"/>
        </w:rPr>
        <w:t xml:space="preserve">while we have been using a single variable explanation of war merely for the sake of simplicity, multivariate explanations of war are likely to be much more powerful. </w:t>
      </w:r>
      <w:r>
        <w:rPr>
          <w:b/>
          <w:highlight w:val="cyan"/>
          <w:u w:val="single"/>
        </w:rPr>
        <w:t xml:space="preserve">Since social and political behaviors are extremely complex, they are almost never explainable through a single factor. Decades of research have led </w:t>
      </w:r>
      <w:r>
        <w:rPr>
          <w:b/>
          <w:u w:val="single"/>
        </w:rPr>
        <w:t xml:space="preserve">most </w:t>
      </w:r>
      <w:r>
        <w:rPr>
          <w:b/>
          <w:highlight w:val="cyan"/>
          <w:u w:val="single"/>
        </w:rPr>
        <w:t xml:space="preserve">analysts to reject </w:t>
      </w:r>
      <w:proofErr w:type="spellStart"/>
      <w:r>
        <w:rPr>
          <w:b/>
          <w:highlight w:val="cyan"/>
          <w:u w:val="single"/>
        </w:rPr>
        <w:t>monocausal</w:t>
      </w:r>
      <w:proofErr w:type="spellEnd"/>
      <w:r>
        <w:rPr>
          <w:b/>
          <w:highlight w:val="cyan"/>
          <w:u w:val="single"/>
        </w:rPr>
        <w:t xml:space="preserve"> explanations of war</w:t>
      </w:r>
      <w:r>
        <w:t xml:space="preserve">. For instance, international relations theorist J. David </w:t>
      </w:r>
      <w:r>
        <w:rPr>
          <w:b/>
          <w:u w:val="single"/>
        </w:rPr>
        <w:t xml:space="preserve">Singer suggests that we ought to move away from the concept of “causality” since it has become associated with the search for a single cause of war; </w:t>
      </w:r>
      <w:r>
        <w:rPr>
          <w:b/>
          <w:highlight w:val="cyan"/>
          <w:u w:val="single"/>
        </w:rPr>
        <w:t>we should instead redirect our activities toward discovering “explanations”</w:t>
      </w:r>
      <w:r>
        <w:rPr>
          <w:b/>
          <w:u w:val="single"/>
        </w:rPr>
        <w:t xml:space="preserve">—a term </w:t>
      </w:r>
      <w:r>
        <w:rPr>
          <w:b/>
          <w:highlight w:val="cyan"/>
          <w:u w:val="single"/>
        </w:rPr>
        <w:t>that implies multiple causes of war</w:t>
      </w:r>
      <w:r>
        <w:rPr>
          <w:b/>
          <w:u w:val="single"/>
        </w:rPr>
        <w:t>, but also a certain element of randomness or chance in their occurrence.</w:t>
      </w:r>
    </w:p>
    <w:p w:rsidR="00E33B96" w:rsidRDefault="00E33B96" w:rsidP="00E33B96"/>
    <w:p w:rsidR="00E33B96" w:rsidRDefault="00E33B96" w:rsidP="00E33B96">
      <w:pPr>
        <w:pStyle w:val="Heading4"/>
      </w:pPr>
      <w:proofErr w:type="spellStart"/>
      <w:r>
        <w:rPr>
          <w:b w:val="0"/>
          <w:bCs w:val="0"/>
        </w:rPr>
        <w:lastRenderedPageBreak/>
        <w:t>Agamben</w:t>
      </w:r>
      <w:proofErr w:type="spellEnd"/>
      <w:r>
        <w:rPr>
          <w:b w:val="0"/>
          <w:bCs w:val="0"/>
        </w:rPr>
        <w:t xml:space="preserve"> collapses the distinction between democracies and totalitarianism and </w:t>
      </w:r>
      <w:proofErr w:type="spellStart"/>
      <w:r>
        <w:rPr>
          <w:b w:val="0"/>
          <w:bCs w:val="0"/>
        </w:rPr>
        <w:t>overexaggerates</w:t>
      </w:r>
      <w:proofErr w:type="spellEnd"/>
      <w:r>
        <w:rPr>
          <w:b w:val="0"/>
          <w:bCs w:val="0"/>
        </w:rPr>
        <w:t xml:space="preserve"> the extent of bare life</w:t>
      </w:r>
    </w:p>
    <w:p w:rsidR="00E33B96" w:rsidRDefault="00E33B96" w:rsidP="00E33B96">
      <w:pPr>
        <w:rPr>
          <w:szCs w:val="20"/>
        </w:rPr>
      </w:pPr>
      <w:r>
        <w:rPr>
          <w:szCs w:val="20"/>
        </w:rPr>
        <w:t>Thomas</w:t>
      </w:r>
      <w:r>
        <w:t xml:space="preserve"> </w:t>
      </w:r>
      <w:r>
        <w:rPr>
          <w:b/>
          <w:caps/>
        </w:rPr>
        <w:t>Lemke. 2011</w:t>
      </w:r>
      <w:r>
        <w:t xml:space="preserve">. </w:t>
      </w:r>
      <w:r>
        <w:rPr>
          <w:szCs w:val="20"/>
        </w:rPr>
        <w:t xml:space="preserve">Former assistant professor of sociology at Wuppertal U and research fellow at the Institute for Social Research in Frankfurt. </w:t>
      </w:r>
      <w:proofErr w:type="spellStart"/>
      <w:r>
        <w:rPr>
          <w:szCs w:val="20"/>
        </w:rPr>
        <w:t>Biopolitics</w:t>
      </w:r>
      <w:proofErr w:type="spellEnd"/>
      <w:r>
        <w:rPr>
          <w:szCs w:val="20"/>
        </w:rPr>
        <w:t>: an advanced introduction. P 55-6.</w:t>
      </w:r>
    </w:p>
    <w:p w:rsidR="00E33B96" w:rsidRDefault="00E33B96" w:rsidP="00E33B96">
      <w:proofErr w:type="spellStart"/>
      <w:r>
        <w:rPr>
          <w:b/>
          <w:u w:val="single"/>
        </w:rPr>
        <w:t>Agambens</w:t>
      </w:r>
      <w:proofErr w:type="spellEnd"/>
      <w:r>
        <w:rPr>
          <w:b/>
          <w:u w:val="single"/>
        </w:rPr>
        <w:t xml:space="preserve"> reconstruction of the interrelationships between sovereign rule and </w:t>
      </w:r>
      <w:proofErr w:type="spellStart"/>
      <w:r>
        <w:rPr>
          <w:b/>
          <w:u w:val="single"/>
        </w:rPr>
        <w:t>biopolitical</w:t>
      </w:r>
      <w:proofErr w:type="spellEnd"/>
      <w:r>
        <w:rPr>
          <w:b/>
          <w:u w:val="single"/>
        </w:rPr>
        <w:t xml:space="preserve"> exception results in an unsettling outcome.</w:t>
      </w:r>
      <w:r>
        <w:t xml:space="preserve"> </w:t>
      </w:r>
      <w:r>
        <w:rPr>
          <w:sz w:val="16"/>
          <w:szCs w:val="16"/>
        </w:rPr>
        <w:t>The thesis of the concentration camp as "the hidden matrix of the politics in which we still live" (</w:t>
      </w:r>
      <w:proofErr w:type="spellStart"/>
      <w:r>
        <w:rPr>
          <w:sz w:val="16"/>
          <w:szCs w:val="16"/>
        </w:rPr>
        <w:t>Agamben</w:t>
      </w:r>
      <w:proofErr w:type="spellEnd"/>
      <w:r>
        <w:rPr>
          <w:sz w:val="16"/>
          <w:szCs w:val="16"/>
        </w:rPr>
        <w:t xml:space="preserve"> 2000, 44) makes claims for an inner link between the emergence of human rights and the development of concentration camps. In this sense</w:t>
      </w:r>
      <w:r>
        <w:t xml:space="preserve">, </w:t>
      </w:r>
      <w:r>
        <w:rPr>
          <w:b/>
          <w:highlight w:val="cyan"/>
          <w:u w:val="single"/>
        </w:rPr>
        <w:t>there is no sharp division between parliamentary democracies and totalitarian dictatorships, liberal constitutional states and authoritarian regimes</w:t>
      </w:r>
      <w:r>
        <w:t xml:space="preserve">. </w:t>
      </w:r>
      <w:proofErr w:type="spellStart"/>
      <w:r>
        <w:rPr>
          <w:sz w:val="16"/>
          <w:szCs w:val="16"/>
        </w:rPr>
        <w:t>Agambens</w:t>
      </w:r>
      <w:proofErr w:type="spellEnd"/>
      <w:r>
        <w:rPr>
          <w:sz w:val="16"/>
          <w:szCs w:val="16"/>
        </w:rPr>
        <w:t xml:space="preserve"> claim of an "inner solidarity between democracy and totalitarianism" (1998,10) has provoked much resistance. Although his thesis of the camp as "</w:t>
      </w:r>
      <w:proofErr w:type="spellStart"/>
      <w:r>
        <w:rPr>
          <w:sz w:val="16"/>
          <w:szCs w:val="16"/>
        </w:rPr>
        <w:t>biopolitical</w:t>
      </w:r>
      <w:proofErr w:type="spellEnd"/>
      <w:r>
        <w:rPr>
          <w:sz w:val="16"/>
          <w:szCs w:val="16"/>
        </w:rPr>
        <w:t xml:space="preserve"> paradigm of the modern" (ibid., 117) in no way makes relative or trivializes Nazi extermination policies, it remains the case that </w:t>
      </w:r>
      <w:proofErr w:type="spellStart"/>
      <w:r>
        <w:rPr>
          <w:sz w:val="16"/>
          <w:szCs w:val="16"/>
        </w:rPr>
        <w:t>Agamben</w:t>
      </w:r>
      <w:proofErr w:type="spellEnd"/>
      <w:r>
        <w:rPr>
          <w:sz w:val="16"/>
          <w:szCs w:val="16"/>
        </w:rPr>
        <w:t xml:space="preserve"> ignores important and essential differences.</w:t>
      </w:r>
      <w:r>
        <w:rPr>
          <w:b/>
          <w:u w:val="single"/>
        </w:rPr>
        <w:t xml:space="preserve"> The criticism that </w:t>
      </w:r>
      <w:proofErr w:type="spellStart"/>
      <w:r>
        <w:rPr>
          <w:b/>
          <w:highlight w:val="cyan"/>
          <w:u w:val="single"/>
        </w:rPr>
        <w:t>Agamben</w:t>
      </w:r>
      <w:proofErr w:type="spellEnd"/>
      <w:r>
        <w:rPr>
          <w:b/>
          <w:highlight w:val="cyan"/>
          <w:u w:val="single"/>
        </w:rPr>
        <w:t xml:space="preserve"> "</w:t>
      </w:r>
      <w:r>
        <w:rPr>
          <w:b/>
          <w:u w:val="single"/>
        </w:rPr>
        <w:t>levels" differences is a less relevant argument than hi</w:t>
      </w:r>
      <w:r>
        <w:rPr>
          <w:b/>
          <w:highlight w:val="cyan"/>
          <w:u w:val="single"/>
        </w:rPr>
        <w:t xml:space="preserve">s lack of concretization and the excessive dramatization that may lead, </w:t>
      </w:r>
      <w:r>
        <w:rPr>
          <w:b/>
          <w:u w:val="single"/>
        </w:rPr>
        <w:t xml:space="preserve">ultimately, </w:t>
      </w:r>
      <w:r>
        <w:rPr>
          <w:b/>
          <w:highlight w:val="cyan"/>
          <w:u w:val="single"/>
        </w:rPr>
        <w:t xml:space="preserve">to the impression that homo </w:t>
      </w:r>
      <w:proofErr w:type="spellStart"/>
      <w:r>
        <w:rPr>
          <w:b/>
          <w:highlight w:val="cyan"/>
          <w:u w:val="single"/>
        </w:rPr>
        <w:t>sacer</w:t>
      </w:r>
      <w:proofErr w:type="spellEnd"/>
      <w:r>
        <w:rPr>
          <w:b/>
          <w:highlight w:val="cyan"/>
          <w:u w:val="single"/>
        </w:rPr>
        <w:t xml:space="preserve"> is "forever and everywhere"</w:t>
      </w:r>
      <w:r>
        <w:t xml:space="preserve"> </w:t>
      </w:r>
      <w:r>
        <w:rPr>
          <w:sz w:val="16"/>
          <w:szCs w:val="16"/>
        </w:rPr>
        <w:t>(</w:t>
      </w:r>
      <w:proofErr w:type="spellStart"/>
      <w:r>
        <w:rPr>
          <w:sz w:val="16"/>
          <w:szCs w:val="16"/>
        </w:rPr>
        <w:t>Werber</w:t>
      </w:r>
      <w:proofErr w:type="spellEnd"/>
      <w:r>
        <w:rPr>
          <w:sz w:val="16"/>
          <w:szCs w:val="16"/>
        </w:rPr>
        <w:t xml:space="preserve"> 2002, 622).</w:t>
      </w:r>
    </w:p>
    <w:p w:rsidR="00E33B96" w:rsidRDefault="00E33B96" w:rsidP="00E33B96"/>
    <w:p w:rsidR="00E33B96" w:rsidRDefault="00E33B96" w:rsidP="00E33B96"/>
    <w:p w:rsidR="00E33B96" w:rsidRPr="00253C95" w:rsidRDefault="00E33B96" w:rsidP="00E33B96">
      <w:pPr>
        <w:pStyle w:val="Heading4"/>
      </w:pPr>
      <w:proofErr w:type="spellStart"/>
      <w:r w:rsidRPr="00253C95">
        <w:t>Agamben’s</w:t>
      </w:r>
      <w:proofErr w:type="spellEnd"/>
      <w:r w:rsidRPr="00253C95">
        <w:t xml:space="preserve"> methodology is flawed—his argument is a giant assertion with no proof. </w:t>
      </w:r>
    </w:p>
    <w:p w:rsidR="00E33B96" w:rsidRPr="00253C95" w:rsidRDefault="00E33B96" w:rsidP="00E33B96">
      <w:pPr>
        <w:rPr>
          <w:sz w:val="16"/>
        </w:rPr>
      </w:pPr>
      <w:r w:rsidRPr="000E778E">
        <w:rPr>
          <w:rStyle w:val="StyleStyleBold12pt"/>
        </w:rPr>
        <w:t>Lewis, 99</w:t>
      </w:r>
      <w:r w:rsidRPr="00253C95">
        <w:rPr>
          <w:sz w:val="16"/>
        </w:rPr>
        <w:t xml:space="preserve"> (Stephen, “Homo </w:t>
      </w:r>
      <w:proofErr w:type="spellStart"/>
      <w:r w:rsidRPr="00253C95">
        <w:rPr>
          <w:sz w:val="16"/>
        </w:rPr>
        <w:t>Sacer</w:t>
      </w:r>
      <w:proofErr w:type="spellEnd"/>
      <w:r w:rsidRPr="00253C95">
        <w:rPr>
          <w:sz w:val="16"/>
        </w:rPr>
        <w:t xml:space="preserve">: Sovereign Power and Bare Life (Review)”, </w:t>
      </w:r>
      <w:r w:rsidRPr="00253C95">
        <w:rPr>
          <w:i/>
          <w:sz w:val="16"/>
        </w:rPr>
        <w:t>Modernism/Modernity</w:t>
      </w:r>
      <w:r w:rsidRPr="00253C95">
        <w:rPr>
          <w:sz w:val="16"/>
        </w:rPr>
        <w:t xml:space="preserve"> 6.3, p. 165, Project MUSE, Humanities Professor at Chicago,)</w:t>
      </w:r>
    </w:p>
    <w:p w:rsidR="00E33B96" w:rsidRPr="00253C95" w:rsidRDefault="00E33B96" w:rsidP="00E33B96">
      <w:pPr>
        <w:rPr>
          <w:sz w:val="16"/>
        </w:rPr>
      </w:pPr>
    </w:p>
    <w:p w:rsidR="00E33B96" w:rsidRPr="00253C95" w:rsidRDefault="00E33B96" w:rsidP="00E33B96">
      <w:pPr>
        <w:rPr>
          <w:sz w:val="16"/>
        </w:rPr>
      </w:pPr>
      <w:r w:rsidRPr="00253C95">
        <w:rPr>
          <w:sz w:val="16"/>
        </w:rPr>
        <w:t xml:space="preserve">There are a number of objections one could raise to specific aspects of the book, particularly its premise that concepts such as "sovereign power" and "bare life" describe realities that remain more or less constant over twenty-four centuries of history. I will focus here, however, on what I think is </w:t>
      </w:r>
      <w:r w:rsidRPr="000E778E">
        <w:rPr>
          <w:rStyle w:val="StyleBoldUnderline"/>
        </w:rPr>
        <w:t>the most fundamentally objectionable aspect of the book: its methodology, or the set of assumptions about what constitutes a good argument that governs its "</w:t>
      </w:r>
      <w:proofErr w:type="spellStart"/>
      <w:r w:rsidRPr="000E778E">
        <w:rPr>
          <w:rStyle w:val="StyleBoldUnderline"/>
        </w:rPr>
        <w:t>historico</w:t>
      </w:r>
      <w:proofErr w:type="spellEnd"/>
      <w:r w:rsidRPr="000E778E">
        <w:rPr>
          <w:rStyle w:val="StyleBoldUnderline"/>
        </w:rPr>
        <w:t xml:space="preserve">-philosophical" approach to its subject matter. The best way to demonstrate these assumptions is by considering </w:t>
      </w:r>
      <w:proofErr w:type="spellStart"/>
      <w:r w:rsidRPr="00E33B96">
        <w:rPr>
          <w:rStyle w:val="StyleBoldUnderline"/>
          <w:highlight w:val="green"/>
        </w:rPr>
        <w:t>Agamben's</w:t>
      </w:r>
      <w:proofErr w:type="spellEnd"/>
      <w:r w:rsidRPr="00E33B96">
        <w:rPr>
          <w:rStyle w:val="StyleBoldUnderline"/>
          <w:highlight w:val="green"/>
        </w:rPr>
        <w:t xml:space="preserve"> adoption of the term "</w:t>
      </w:r>
      <w:proofErr w:type="spellStart"/>
      <w:r w:rsidRPr="00E33B96">
        <w:rPr>
          <w:rStyle w:val="StyleBoldUnderline"/>
          <w:highlight w:val="green"/>
        </w:rPr>
        <w:t>biopolitics</w:t>
      </w:r>
      <w:proofErr w:type="spellEnd"/>
      <w:r w:rsidRPr="00253C95">
        <w:rPr>
          <w:sz w:val="16"/>
        </w:rPr>
        <w:t xml:space="preserve">." He takes up the term from Michel Foucault with the intent of moving beyond Foucault's thinking of the "double bind" exerted upon the political subject by, on the one hand, "subjective technologies" and, on the other, "political technologies" (5-6). </w:t>
      </w:r>
      <w:proofErr w:type="spellStart"/>
      <w:r w:rsidRPr="00253C95">
        <w:rPr>
          <w:sz w:val="16"/>
        </w:rPr>
        <w:t>Agamben's</w:t>
      </w:r>
      <w:proofErr w:type="spellEnd"/>
      <w:r w:rsidRPr="00253C95">
        <w:rPr>
          <w:sz w:val="16"/>
        </w:rPr>
        <w:t xml:space="preserve"> claim is that his approach to </w:t>
      </w:r>
      <w:proofErr w:type="spellStart"/>
      <w:r w:rsidRPr="00253C95">
        <w:rPr>
          <w:sz w:val="16"/>
        </w:rPr>
        <w:t>biopolitics</w:t>
      </w:r>
      <w:proofErr w:type="spellEnd"/>
      <w:r w:rsidRPr="00253C95">
        <w:rPr>
          <w:sz w:val="16"/>
        </w:rPr>
        <w:t xml:space="preserve"> clarifies the precise nature of this "point at which the voluntary servitude of individuals comes into contact with objective power" because he grounds it in an analysis of the </w:t>
      </w:r>
      <w:proofErr w:type="spellStart"/>
      <w:r w:rsidRPr="00253C95">
        <w:rPr>
          <w:sz w:val="16"/>
        </w:rPr>
        <w:t>juridico</w:t>
      </w:r>
      <w:proofErr w:type="spellEnd"/>
      <w:r w:rsidRPr="00253C95">
        <w:rPr>
          <w:sz w:val="16"/>
        </w:rPr>
        <w:t xml:space="preserve">-institutional structure of sovereign power, a realm of political reality that Foucault refused to take seriously (119). </w:t>
      </w:r>
      <w:proofErr w:type="spellStart"/>
      <w:r w:rsidRPr="00253C95">
        <w:rPr>
          <w:sz w:val="16"/>
        </w:rPr>
        <w:t>Agamben's</w:t>
      </w:r>
      <w:proofErr w:type="spellEnd"/>
      <w:r w:rsidRPr="00253C95">
        <w:rPr>
          <w:sz w:val="16"/>
        </w:rPr>
        <w:t xml:space="preserve"> rhetoric when explaining why Foucault did not see the structural nature of modern power in the more complete and illuminating way that </w:t>
      </w:r>
      <w:proofErr w:type="spellStart"/>
      <w:r w:rsidRPr="00253C95">
        <w:rPr>
          <w:sz w:val="16"/>
        </w:rPr>
        <w:t>Agamben</w:t>
      </w:r>
      <w:proofErr w:type="spellEnd"/>
      <w:r w:rsidRPr="00253C95">
        <w:rPr>
          <w:sz w:val="16"/>
        </w:rPr>
        <w:t xml:space="preserve"> does is interesting. For </w:t>
      </w:r>
      <w:proofErr w:type="spellStart"/>
      <w:r w:rsidRPr="00253C95">
        <w:rPr>
          <w:sz w:val="16"/>
        </w:rPr>
        <w:t>Agamben</w:t>
      </w:r>
      <w:proofErr w:type="spellEnd"/>
      <w:r w:rsidRPr="00253C95">
        <w:rPr>
          <w:sz w:val="16"/>
        </w:rPr>
        <w:t xml:space="preserve">, any failings in Foucault's thinking arise not from a problem with Foucault's methods of research or from deficits in his command of evidence, but, rather, from the assumption that Foucault could not have thought otherwise than as he did because he was thinking at the very limits then of Western thought. The "blind spot" in the "double bind" Foucault locates constitutes, says </w:t>
      </w:r>
      <w:proofErr w:type="spellStart"/>
      <w:r w:rsidRPr="00253C95">
        <w:rPr>
          <w:sz w:val="16"/>
        </w:rPr>
        <w:t>Agamben</w:t>
      </w:r>
      <w:proofErr w:type="spellEnd"/>
      <w:r w:rsidRPr="00253C95">
        <w:rPr>
          <w:sz w:val="16"/>
        </w:rPr>
        <w:t xml:space="preserve">, "something like a vanishing point that the different perspectival lines of Foucault's inquiry (and, more generally, of the entire Western reflection on power) converge toward without reaching" (6). Unfortunately, yet perhaps unsurprisingly, </w:t>
      </w:r>
      <w:proofErr w:type="spellStart"/>
      <w:r w:rsidRPr="00253C95">
        <w:rPr>
          <w:sz w:val="16"/>
        </w:rPr>
        <w:t>Agamben</w:t>
      </w:r>
      <w:proofErr w:type="spellEnd"/>
      <w:r w:rsidRPr="00253C95">
        <w:rPr>
          <w:sz w:val="16"/>
        </w:rPr>
        <w:t xml:space="preserve"> intimates that he, too, is thinking at the very limits of current thought (presumably he finds himself able to think beyond Foucault's horizon because he is alive and thinking now, after Foucault).  </w:t>
      </w:r>
      <w:proofErr w:type="spellStart"/>
      <w:r w:rsidRPr="00253C95">
        <w:rPr>
          <w:sz w:val="16"/>
        </w:rPr>
        <w:t>Agamben's</w:t>
      </w:r>
      <w:proofErr w:type="spellEnd"/>
      <w:r w:rsidRPr="00253C95">
        <w:rPr>
          <w:sz w:val="16"/>
        </w:rPr>
        <w:t xml:space="preserve"> use of what Thomas </w:t>
      </w:r>
      <w:proofErr w:type="spellStart"/>
      <w:r w:rsidRPr="00253C95">
        <w:rPr>
          <w:sz w:val="16"/>
        </w:rPr>
        <w:t>Pavel</w:t>
      </w:r>
      <w:proofErr w:type="spellEnd"/>
      <w:r w:rsidRPr="00253C95">
        <w:rPr>
          <w:sz w:val="16"/>
        </w:rPr>
        <w:t xml:space="preserve"> has called the "rhetoric of the end" calls attention to the problems that occur when a book is structured by apocalyptic claims about the end (and thus the inaccessibility) of certain modes of being or of thought rather than by empirically or </w:t>
      </w:r>
      <w:proofErr w:type="spellStart"/>
      <w:r w:rsidRPr="00253C95">
        <w:rPr>
          <w:sz w:val="16"/>
        </w:rPr>
        <w:t>historiographically</w:t>
      </w:r>
      <w:proofErr w:type="spellEnd"/>
      <w:r w:rsidRPr="00253C95">
        <w:rPr>
          <w:sz w:val="16"/>
        </w:rPr>
        <w:t xml:space="preserve"> grounded argument. </w:t>
      </w:r>
      <w:bookmarkStart w:id="1" w:name="REF2"/>
      <w:r w:rsidRPr="00253C95">
        <w:rPr>
          <w:sz w:val="16"/>
        </w:rPr>
        <w:fldChar w:fldCharType="begin"/>
      </w:r>
      <w:r w:rsidRPr="00253C95">
        <w:rPr>
          <w:sz w:val="16"/>
        </w:rPr>
        <w:instrText xml:space="preserve"> HYPERLINK "http://muse.jhu.edu/journals/modernism-modernity/v006/6.3lewis.html" \l "FOOT2#FOOT2" </w:instrText>
      </w:r>
      <w:r w:rsidRPr="00253C95">
        <w:rPr>
          <w:sz w:val="16"/>
        </w:rPr>
        <w:fldChar w:fldCharType="separate"/>
      </w:r>
      <w:r w:rsidRPr="00253C95">
        <w:rPr>
          <w:rStyle w:val="Hyperlink"/>
          <w:rFonts w:eastAsia="Cambria"/>
          <w:sz w:val="16"/>
        </w:rPr>
        <w:t>2</w:t>
      </w:r>
      <w:r w:rsidRPr="00253C95">
        <w:rPr>
          <w:sz w:val="16"/>
        </w:rPr>
        <w:fldChar w:fldCharType="end"/>
      </w:r>
      <w:bookmarkEnd w:id="1"/>
      <w:r w:rsidRPr="00253C95">
        <w:rPr>
          <w:sz w:val="16"/>
        </w:rPr>
        <w:t xml:space="preserve"> There is nothing inherently objectionable about claiming that the end of a certain era has occurred; the point is simply that, to my mind, the reader ought to be able to decide from evidence-based argumentation whether the claim is reasonable. </w:t>
      </w:r>
      <w:bookmarkStart w:id="2" w:name="REF3"/>
      <w:r w:rsidRPr="00253C95">
        <w:rPr>
          <w:sz w:val="16"/>
        </w:rPr>
        <w:fldChar w:fldCharType="begin"/>
      </w:r>
      <w:r w:rsidRPr="00253C95">
        <w:rPr>
          <w:sz w:val="16"/>
        </w:rPr>
        <w:instrText xml:space="preserve"> HYPERLINK "http://muse.jhu.edu/journals/modernism-modernity/v006/6.3lewis.html" \l "FOOT3#FOOT3" </w:instrText>
      </w:r>
      <w:r w:rsidRPr="00253C95">
        <w:rPr>
          <w:sz w:val="16"/>
        </w:rPr>
        <w:fldChar w:fldCharType="separate"/>
      </w:r>
      <w:r w:rsidRPr="00253C95">
        <w:rPr>
          <w:rStyle w:val="Hyperlink"/>
          <w:rFonts w:eastAsia="Cambria"/>
          <w:sz w:val="16"/>
        </w:rPr>
        <w:t>3</w:t>
      </w:r>
      <w:r w:rsidRPr="00253C95">
        <w:rPr>
          <w:sz w:val="16"/>
        </w:rPr>
        <w:fldChar w:fldCharType="end"/>
      </w:r>
      <w:bookmarkEnd w:id="2"/>
      <w:r w:rsidRPr="00253C95">
        <w:rPr>
          <w:sz w:val="16"/>
        </w:rPr>
        <w:t xml:space="preserve"> </w:t>
      </w:r>
      <w:proofErr w:type="spellStart"/>
      <w:r w:rsidRPr="00253C95">
        <w:rPr>
          <w:sz w:val="16"/>
        </w:rPr>
        <w:t>Agamben</w:t>
      </w:r>
      <w:proofErr w:type="spellEnd"/>
      <w:r w:rsidRPr="00253C95">
        <w:rPr>
          <w:sz w:val="16"/>
        </w:rPr>
        <w:t xml:space="preserve"> says that his intent in describing the hidden connection between totalitarianism and democracy on an "</w:t>
      </w:r>
      <w:proofErr w:type="spellStart"/>
      <w:r w:rsidRPr="00253C95">
        <w:rPr>
          <w:sz w:val="16"/>
        </w:rPr>
        <w:t>historico</w:t>
      </w:r>
      <w:proofErr w:type="spellEnd"/>
      <w:r w:rsidRPr="00253C95">
        <w:rPr>
          <w:sz w:val="16"/>
        </w:rPr>
        <w:t>-philosophical" plane rather than through detailed historiographical inquiry is not to "[level] the enormous differences that characterize [the] history and [. . .] rivalry" of democracy and totalitarianism (10). Instead</w:t>
      </w:r>
      <w:r w:rsidRPr="00253C95">
        <w:rPr>
          <w:u w:val="single"/>
        </w:rPr>
        <w:t xml:space="preserve">, </w:t>
      </w:r>
      <w:r w:rsidRPr="00E33B96">
        <w:rPr>
          <w:rStyle w:val="StyleBoldUnderline"/>
          <w:highlight w:val="green"/>
        </w:rPr>
        <w:t xml:space="preserve">his intent is to make the structure of this hidden connection known so that it can one day be surpassed through a new form of politics. </w:t>
      </w:r>
      <w:r w:rsidRPr="000E778E">
        <w:rPr>
          <w:rStyle w:val="StyleBoldUnderline"/>
        </w:rPr>
        <w:t xml:space="preserve">The problem, however, is that the rhetoric of the end he employs in lieu of historiographical argument prevents him from saying precisely what this new form of politics could be and thus makes its attainment seem mysteriously difficult. Indeed </w:t>
      </w:r>
      <w:proofErr w:type="spellStart"/>
      <w:r w:rsidRPr="00E33B96">
        <w:rPr>
          <w:rStyle w:val="StyleBoldUnderline"/>
          <w:highlight w:val="green"/>
        </w:rPr>
        <w:t>Agamben</w:t>
      </w:r>
      <w:proofErr w:type="spellEnd"/>
      <w:r w:rsidRPr="00E33B96">
        <w:rPr>
          <w:rStyle w:val="StyleBoldUnderline"/>
          <w:highlight w:val="green"/>
        </w:rPr>
        <w:t xml:space="preserve"> tends to fall back on impossible-to-prove categorical assertions rather than reasonable explanations when he tells why, for instance, the categories of classical politics, or, alternatively, religion-based ethical systems, cannot be "returned to" i</w:t>
      </w:r>
      <w:r w:rsidRPr="000E778E">
        <w:rPr>
          <w:rStyle w:val="StyleBoldUnderline"/>
        </w:rPr>
        <w:t>n any sense. Functioning hand-in-hand with such categorical assertions about the inaccessibility of the past are equally unsupported gestures towards a future politics</w:t>
      </w:r>
      <w:r w:rsidRPr="00253C95">
        <w:rPr>
          <w:sz w:val="16"/>
        </w:rPr>
        <w:t xml:space="preserve"> articulated in what reads at times like a language of secularized </w:t>
      </w:r>
      <w:proofErr w:type="spellStart"/>
      <w:r w:rsidRPr="00253C95">
        <w:rPr>
          <w:sz w:val="16"/>
        </w:rPr>
        <w:t>apophatism</w:t>
      </w:r>
      <w:proofErr w:type="spellEnd"/>
      <w:r w:rsidRPr="00253C95">
        <w:rPr>
          <w:sz w:val="16"/>
        </w:rPr>
        <w:t xml:space="preserve">, which in the present book </w:t>
      </w:r>
      <w:proofErr w:type="spellStart"/>
      <w:r w:rsidRPr="00253C95">
        <w:rPr>
          <w:sz w:val="16"/>
        </w:rPr>
        <w:t>Agamben</w:t>
      </w:r>
      <w:proofErr w:type="spellEnd"/>
      <w:r w:rsidRPr="00253C95">
        <w:rPr>
          <w:sz w:val="16"/>
        </w:rPr>
        <w:t xml:space="preserve"> tends to employ in conjunction with discussions of Benjamin's </w:t>
      </w:r>
      <w:proofErr w:type="spellStart"/>
      <w:r w:rsidRPr="00253C95">
        <w:rPr>
          <w:sz w:val="16"/>
        </w:rPr>
        <w:t>messianism</w:t>
      </w:r>
      <w:proofErr w:type="spellEnd"/>
      <w:r w:rsidRPr="00253C95">
        <w:rPr>
          <w:sz w:val="16"/>
        </w:rPr>
        <w:t xml:space="preserve">.  </w:t>
      </w:r>
    </w:p>
    <w:p w:rsidR="00E33B96" w:rsidRDefault="00E33B96" w:rsidP="00E33B96"/>
    <w:p w:rsidR="00E33B96" w:rsidRDefault="00E33B96" w:rsidP="00E33B96"/>
    <w:p w:rsidR="00E33B96" w:rsidRPr="00253C95" w:rsidRDefault="00E33B96" w:rsidP="00E33B96">
      <w:pPr>
        <w:pStyle w:val="Heading4"/>
        <w:rPr>
          <w:rFonts w:eastAsia="MS Mincho"/>
        </w:rPr>
      </w:pPr>
      <w:r w:rsidRPr="00253C95">
        <w:rPr>
          <w:rFonts w:eastAsia="MS Mincho"/>
        </w:rPr>
        <w:lastRenderedPageBreak/>
        <w:t>Whatever being is impossible to realize—we can only empty out the concept of rights if there is a concrete alternative.</w:t>
      </w:r>
    </w:p>
    <w:p w:rsidR="00E33B96" w:rsidRPr="00253C95" w:rsidRDefault="00E33B96" w:rsidP="00E33B96">
      <w:pPr>
        <w:rPr>
          <w:sz w:val="16"/>
        </w:rPr>
      </w:pPr>
      <w:r w:rsidRPr="00D64203">
        <w:rPr>
          <w:rStyle w:val="StyleStyleBold12pt"/>
        </w:rPr>
        <w:t>Daly, 04</w:t>
      </w:r>
      <w:r w:rsidRPr="00253C95">
        <w:rPr>
          <w:sz w:val="16"/>
        </w:rPr>
        <w:t xml:space="preserve"> (</w:t>
      </w:r>
      <w:hyperlink r:id="rId17" w:history="1">
        <w:r w:rsidRPr="00253C95">
          <w:rPr>
            <w:rStyle w:val="Hyperlink"/>
            <w:rFonts w:eastAsia="Cambria"/>
            <w:sz w:val="16"/>
          </w:rPr>
          <w:t>http://www.borderlandsejournal.adelaide.edu.au/vol3no1_2004/daly_noncitizen.htm</w:t>
        </w:r>
      </w:hyperlink>
      <w:r w:rsidRPr="00253C95">
        <w:rPr>
          <w:sz w:val="16"/>
        </w:rPr>
        <w:t xml:space="preserve">, </w:t>
      </w:r>
    </w:p>
    <w:p w:rsidR="00E33B96" w:rsidRPr="00253C95" w:rsidRDefault="00E33B96" w:rsidP="00E33B96">
      <w:pPr>
        <w:rPr>
          <w:sz w:val="16"/>
        </w:rPr>
      </w:pPr>
      <w:r w:rsidRPr="00253C95">
        <w:rPr>
          <w:sz w:val="16"/>
        </w:rPr>
        <w:t>The non-citizen and the concept of 'human rights', Frances Daly,</w:t>
      </w:r>
      <w:r w:rsidRPr="00253C95">
        <w:rPr>
          <w:rFonts w:ascii="MS Mincho" w:eastAsia="MS Mincho" w:hAnsi="MS Mincho" w:cs="MS Mincho" w:hint="eastAsia"/>
          <w:sz w:val="16"/>
        </w:rPr>
        <w:t> </w:t>
      </w:r>
      <w:r w:rsidRPr="00253C95">
        <w:rPr>
          <w:sz w:val="16"/>
        </w:rPr>
        <w:t>Australian National University</w:t>
      </w:r>
    </w:p>
    <w:p w:rsidR="00E33B96" w:rsidRPr="00253C95" w:rsidRDefault="00E33B96" w:rsidP="00E33B96">
      <w:pPr>
        <w:rPr>
          <w:sz w:val="16"/>
        </w:rPr>
      </w:pPr>
      <w:r w:rsidRPr="00253C95">
        <w:rPr>
          <w:sz w:val="16"/>
        </w:rPr>
        <w:t xml:space="preserve">2004). </w:t>
      </w:r>
    </w:p>
    <w:p w:rsidR="00E33B96" w:rsidRPr="00253C95" w:rsidRDefault="00E33B96" w:rsidP="00E33B96">
      <w:pPr>
        <w:rPr>
          <w:rFonts w:eastAsia="MS Mincho"/>
          <w:sz w:val="16"/>
        </w:rPr>
      </w:pPr>
    </w:p>
    <w:p w:rsidR="00E33B96" w:rsidRDefault="00E33B96" w:rsidP="00E33B96">
      <w:r w:rsidRPr="00253C95">
        <w:rPr>
          <w:sz w:val="16"/>
        </w:rPr>
        <w:t xml:space="preserve">What it is that we might want a human potentiality to mean is, of course, a complex, difficult and open-ended issue. But </w:t>
      </w:r>
      <w:r w:rsidRPr="00D64203">
        <w:rPr>
          <w:b/>
          <w:u w:val="single"/>
        </w:rPr>
        <w:t xml:space="preserve">it is important for us to ask whether a human potentiality must start from emptiness. </w:t>
      </w:r>
      <w:proofErr w:type="spellStart"/>
      <w:r w:rsidRPr="00E33B96">
        <w:rPr>
          <w:b/>
          <w:highlight w:val="green"/>
          <w:u w:val="single"/>
        </w:rPr>
        <w:t>Agamben</w:t>
      </w:r>
      <w:proofErr w:type="spellEnd"/>
      <w:r w:rsidRPr="00E33B96">
        <w:rPr>
          <w:b/>
          <w:highlight w:val="green"/>
          <w:u w:val="single"/>
        </w:rPr>
        <w:t xml:space="preserve"> repeatedly refers to the need to begin from</w:t>
      </w:r>
      <w:r w:rsidRPr="00D64203">
        <w:rPr>
          <w:b/>
          <w:u w:val="single"/>
        </w:rPr>
        <w:t xml:space="preserve"> a place of 'amorphousness' and '</w:t>
      </w:r>
      <w:proofErr w:type="spellStart"/>
      <w:r w:rsidRPr="00D64203">
        <w:rPr>
          <w:b/>
          <w:u w:val="single"/>
        </w:rPr>
        <w:t>i</w:t>
      </w:r>
      <w:r w:rsidRPr="00E33B96">
        <w:rPr>
          <w:b/>
          <w:highlight w:val="green"/>
          <w:u w:val="single"/>
        </w:rPr>
        <w:t>nactuality</w:t>
      </w:r>
      <w:proofErr w:type="spellEnd"/>
      <w:r w:rsidRPr="00E33B96">
        <w:rPr>
          <w:b/>
          <w:highlight w:val="green"/>
          <w:u w:val="single"/>
        </w:rPr>
        <w:t>'</w:t>
      </w:r>
      <w:r w:rsidRPr="00D64203">
        <w:rPr>
          <w:b/>
          <w:u w:val="single"/>
        </w:rPr>
        <w:t>, assuming that there is something that will necessarily follow from the simple fact of human existence – but why should we assume this</w:t>
      </w:r>
      <w:r w:rsidRPr="00253C95">
        <w:rPr>
          <w:sz w:val="16"/>
        </w:rPr>
        <w:t xml:space="preserve">? What might constitute or form this potentiality is surely concerned with what is latent but as yet unrealized. For </w:t>
      </w:r>
      <w:proofErr w:type="spellStart"/>
      <w:r w:rsidRPr="00253C95">
        <w:rPr>
          <w:sz w:val="16"/>
        </w:rPr>
        <w:t>Agamben</w:t>
      </w:r>
      <w:proofErr w:type="spellEnd"/>
      <w:r w:rsidRPr="00253C95">
        <w:rPr>
          <w:sz w:val="16"/>
        </w:rPr>
        <w:t>, there is nothing latent that is not already tainted by a sense of a task that must be done (</w:t>
      </w:r>
      <w:proofErr w:type="spellStart"/>
      <w:r w:rsidRPr="00253C95">
        <w:rPr>
          <w:sz w:val="16"/>
        </w:rPr>
        <w:t>Agamben</w:t>
      </w:r>
      <w:proofErr w:type="spellEnd"/>
      <w:r w:rsidRPr="00253C95">
        <w:rPr>
          <w:sz w:val="16"/>
        </w:rPr>
        <w:t xml:space="preserve">, 1993: 43). </w:t>
      </w:r>
      <w:r w:rsidRPr="00E33B96">
        <w:rPr>
          <w:b/>
          <w:highlight w:val="green"/>
          <w:u w:val="single"/>
        </w:rPr>
        <w:t>There is no ability to achieve any displacement with what is present within values of community and justice, there is only an immobilizing nothingness that assumes a false essence, vo</w:t>
      </w:r>
      <w:r w:rsidRPr="00D64203">
        <w:rPr>
          <w:b/>
          <w:u w:val="single"/>
        </w:rPr>
        <w:t xml:space="preserve">cation or destiny. </w:t>
      </w:r>
      <w:r w:rsidRPr="00E33B96">
        <w:rPr>
          <w:b/>
          <w:highlight w:val="green"/>
          <w:u w:val="single"/>
        </w:rPr>
        <w:t>If the 'whatever' being that he contends is indeed emerging, and it possesses, as he argues, "an original relation to desire", it is worthwhile asking what this desire is for</w:t>
      </w:r>
      <w:r w:rsidRPr="00253C95">
        <w:rPr>
          <w:sz w:val="16"/>
        </w:rPr>
        <w:t xml:space="preserve"> (</w:t>
      </w:r>
      <w:proofErr w:type="spellStart"/>
      <w:r w:rsidRPr="00253C95">
        <w:rPr>
          <w:sz w:val="16"/>
        </w:rPr>
        <w:t>Agamben</w:t>
      </w:r>
      <w:proofErr w:type="spellEnd"/>
      <w:r w:rsidRPr="00253C95">
        <w:rPr>
          <w:sz w:val="16"/>
        </w:rPr>
        <w:t xml:space="preserve">, 1993: 10). If it is simply life itself, then it is not clear why this should be devoid of any content. </w:t>
      </w:r>
      <w:r w:rsidRPr="00D64203">
        <w:rPr>
          <w:b/>
          <w:u w:val="single"/>
        </w:rPr>
        <w:t xml:space="preserve">Any process of emptying out, of erasing and abolishing, such as that which </w:t>
      </w:r>
      <w:proofErr w:type="spellStart"/>
      <w:r w:rsidRPr="00D64203">
        <w:rPr>
          <w:b/>
          <w:u w:val="single"/>
        </w:rPr>
        <w:t>Agamben</w:t>
      </w:r>
      <w:proofErr w:type="spellEnd"/>
      <w:r w:rsidRPr="00D64203">
        <w:rPr>
          <w:b/>
          <w:u w:val="single"/>
        </w:rPr>
        <w:t xml:space="preserve"> attempts, is done for a reason - it involves critique and rejection, on the basis, necessarily, that something else is preferable. But </w:t>
      </w:r>
      <w:proofErr w:type="spellStart"/>
      <w:r w:rsidRPr="00E33B96">
        <w:rPr>
          <w:b/>
          <w:highlight w:val="green"/>
          <w:u w:val="single"/>
        </w:rPr>
        <w:t>Agamben</w:t>
      </w:r>
      <w:proofErr w:type="spellEnd"/>
      <w:r w:rsidRPr="00E33B96">
        <w:rPr>
          <w:b/>
          <w:highlight w:val="green"/>
          <w:u w:val="single"/>
        </w:rPr>
        <w:t xml:space="preserve"> provides us with very little of what is needed to understand how we might engage with this option</w:t>
      </w:r>
    </w:p>
    <w:p w:rsidR="00E33B96" w:rsidRDefault="00E33B96" w:rsidP="00E33B96">
      <w:pPr>
        <w:pStyle w:val="Heading4"/>
      </w:pPr>
      <w:r>
        <w:t>the state’s inevitable</w:t>
      </w:r>
    </w:p>
    <w:p w:rsidR="00E33B96" w:rsidRDefault="00E33B96" w:rsidP="00E33B96">
      <w:r>
        <w:t xml:space="preserve">John </w:t>
      </w:r>
      <w:proofErr w:type="spellStart"/>
      <w:r>
        <w:rPr>
          <w:rStyle w:val="StyleStyleBold12pt"/>
        </w:rPr>
        <w:t>Mearsheimer</w:t>
      </w:r>
      <w:proofErr w:type="spellEnd"/>
      <w:r>
        <w:t xml:space="preserve">, R. Wendell Harrison Distinguished Service Professor of political science at the University of Chicago and co-director of the Program on International Security Policy, The Tragedy of Great Power Politics, </w:t>
      </w:r>
      <w:r>
        <w:rPr>
          <w:rStyle w:val="StyleStyleBold12pt"/>
        </w:rPr>
        <w:t>2001</w:t>
      </w:r>
      <w:r>
        <w:t>, p. 366</w:t>
      </w:r>
    </w:p>
    <w:p w:rsidR="00E33B96" w:rsidRDefault="00E33B96" w:rsidP="00E33B96">
      <w:pPr>
        <w:rPr>
          <w:sz w:val="16"/>
        </w:rPr>
      </w:pPr>
      <w:r>
        <w:rPr>
          <w:sz w:val="16"/>
        </w:rPr>
        <w:t>Another reason to doubt these claims about the state’s impending demise is that</w:t>
      </w:r>
      <w:r>
        <w:rPr>
          <w:sz w:val="16"/>
          <w:szCs w:val="16"/>
        </w:rPr>
        <w:t xml:space="preserve"> </w:t>
      </w:r>
      <w:r>
        <w:rPr>
          <w:rStyle w:val="StyleBoldUnderline"/>
          <w:highlight w:val="green"/>
        </w:rPr>
        <w:t xml:space="preserve">there is no plausible alternative </w:t>
      </w:r>
      <w:r>
        <w:rPr>
          <w:rStyle w:val="StyleBoldUnderline"/>
        </w:rPr>
        <w:t xml:space="preserve">on the horizon.  </w:t>
      </w:r>
      <w:r>
        <w:rPr>
          <w:rStyle w:val="StyleBoldUnderline"/>
          <w:highlight w:val="green"/>
        </w:rPr>
        <w:t xml:space="preserve">If the state disappears, </w:t>
      </w:r>
      <w:r>
        <w:rPr>
          <w:rStyle w:val="StyleBoldUnderline"/>
        </w:rPr>
        <w:t xml:space="preserve">presumably </w:t>
      </w:r>
      <w:r>
        <w:rPr>
          <w:rStyle w:val="StyleBoldUnderline"/>
          <w:highlight w:val="green"/>
        </w:rPr>
        <w:t>some  new political entity would have to take its place, but</w:t>
      </w:r>
      <w:r>
        <w:rPr>
          <w:sz w:val="16"/>
          <w:szCs w:val="16"/>
          <w:highlight w:val="green"/>
        </w:rPr>
        <w:t xml:space="preserve"> </w:t>
      </w:r>
      <w:r>
        <w:rPr>
          <w:sz w:val="16"/>
        </w:rPr>
        <w:t>it seems that</w:t>
      </w:r>
      <w:r>
        <w:rPr>
          <w:sz w:val="16"/>
          <w:szCs w:val="16"/>
        </w:rPr>
        <w:t xml:space="preserve"> </w:t>
      </w:r>
      <w:r>
        <w:rPr>
          <w:rStyle w:val="StyleBoldUnderline"/>
          <w:highlight w:val="green"/>
        </w:rPr>
        <w:t>nobody has identified that replacement.  Even if the state disappeared,</w:t>
      </w:r>
      <w:r>
        <w:rPr>
          <w:sz w:val="16"/>
          <w:szCs w:val="16"/>
          <w:highlight w:val="green"/>
        </w:rPr>
        <w:t xml:space="preserve"> </w:t>
      </w:r>
      <w:r>
        <w:rPr>
          <w:sz w:val="16"/>
        </w:rPr>
        <w:t xml:space="preserve">however, </w:t>
      </w:r>
      <w:r>
        <w:rPr>
          <w:rStyle w:val="StyleBoldUnderline"/>
          <w:highlight w:val="green"/>
        </w:rPr>
        <w:t xml:space="preserve">that would not necessarily mean the end of </w:t>
      </w:r>
      <w:r>
        <w:rPr>
          <w:rStyle w:val="StyleBoldUnderline"/>
        </w:rPr>
        <w:t xml:space="preserve">the </w:t>
      </w:r>
      <w:r>
        <w:rPr>
          <w:rStyle w:val="StyleBoldUnderline"/>
          <w:highlight w:val="green"/>
        </w:rPr>
        <w:t xml:space="preserve">security </w:t>
      </w:r>
      <w:r>
        <w:rPr>
          <w:rStyle w:val="StyleBoldUnderline"/>
        </w:rPr>
        <w:t>competition and war</w:t>
      </w:r>
      <w:r>
        <w:rPr>
          <w:sz w:val="16"/>
          <w:szCs w:val="16"/>
        </w:rPr>
        <w:t xml:space="preserve">.  </w:t>
      </w:r>
      <w:r>
        <w:rPr>
          <w:sz w:val="16"/>
        </w:rPr>
        <w:t>After all,</w:t>
      </w:r>
      <w:r>
        <w:rPr>
          <w:sz w:val="16"/>
          <w:szCs w:val="16"/>
        </w:rPr>
        <w:t xml:space="preserve"> </w:t>
      </w:r>
      <w:r>
        <w:rPr>
          <w:rStyle w:val="StyleBoldUnderline"/>
          <w:highlight w:val="green"/>
        </w:rPr>
        <w:t>Thucydides and Machiavelli wrote long before the birth of the state system</w:t>
      </w:r>
      <w:r>
        <w:rPr>
          <w:rStyle w:val="StyleBoldUnderline"/>
        </w:rPr>
        <w:t>.  Realism merely requires anarchy; it does not matter what kind of political units make up the system.  They could be states, city-states, cults, empires, tribes, gangs, feudal principalities, or whatever</w:t>
      </w:r>
      <w:r>
        <w:rPr>
          <w:sz w:val="16"/>
          <w:szCs w:val="16"/>
        </w:rPr>
        <w:t xml:space="preserve">.  </w:t>
      </w:r>
      <w:r>
        <w:rPr>
          <w:sz w:val="16"/>
        </w:rPr>
        <w:t>Rhetoric aside, we are not moving toward a hierarchic international system, which would effectively mean some kind of world government.  In fact, anarchy looks like it will be with us for a long time. Finally, there is good reason to think that the state has a bright future.</w:t>
      </w:r>
      <w:r>
        <w:rPr>
          <w:sz w:val="16"/>
          <w:szCs w:val="16"/>
        </w:rPr>
        <w:t xml:space="preserve">  </w:t>
      </w:r>
      <w:r>
        <w:rPr>
          <w:rStyle w:val="StyleBoldUnderline"/>
          <w:highlight w:val="green"/>
        </w:rPr>
        <w:t>Nationalism is probably the most powerful political ideology in the world, and it glorifies the state.</w:t>
      </w:r>
      <w:r>
        <w:rPr>
          <w:sz w:val="16"/>
        </w:rPr>
        <w:t>10  Indeed</w:t>
      </w:r>
      <w:r>
        <w:rPr>
          <w:sz w:val="16"/>
          <w:szCs w:val="16"/>
        </w:rPr>
        <w:t xml:space="preserve">, </w:t>
      </w:r>
      <w:r>
        <w:rPr>
          <w:rStyle w:val="StyleBoldUnderline"/>
          <w:highlight w:val="green"/>
        </w:rPr>
        <w:t>it is apparent that a large number of nations around the world want their own state</w:t>
      </w:r>
      <w:r>
        <w:rPr>
          <w:sz w:val="16"/>
          <w:szCs w:val="16"/>
        </w:rPr>
        <w:t xml:space="preserve">, </w:t>
      </w:r>
      <w:r>
        <w:rPr>
          <w:sz w:val="16"/>
        </w:rPr>
        <w:t xml:space="preserve">or rather nation-state, and they seem to have little interest in any alternative political arrangement.  Consider, for example, how badly the Palestinians want their own state, and before 1948, how desperately the Jews wanted their own state.  Now that the Jews have Israel it is unthinkable that they would give it up.  If the Palestinians get their own state, they will surely go to great lengths to ensure its survival. </w:t>
      </w:r>
    </w:p>
    <w:p w:rsidR="00E33B96" w:rsidRDefault="00E33B96" w:rsidP="00E33B96">
      <w:pPr>
        <w:rPr>
          <w:sz w:val="16"/>
        </w:rPr>
      </w:pPr>
    </w:p>
    <w:p w:rsidR="00E33B96" w:rsidRDefault="00E33B96" w:rsidP="00E33B96">
      <w:pPr>
        <w:pStyle w:val="Heading4"/>
      </w:pPr>
      <w:r>
        <w:t>Quality of life’s increasing and violence is declining</w:t>
      </w:r>
    </w:p>
    <w:p w:rsidR="00E33B96" w:rsidRDefault="00E33B96" w:rsidP="00E33B96">
      <w:pPr>
        <w:rPr>
          <w:sz w:val="16"/>
        </w:rPr>
      </w:pPr>
      <w:r w:rsidRPr="00F86E63">
        <w:rPr>
          <w:rStyle w:val="StyleStyleBold12pt"/>
        </w:rPr>
        <w:t>Pinker 2011</w:t>
      </w:r>
      <w:r>
        <w:rPr>
          <w:sz w:val="16"/>
        </w:rPr>
        <w:t xml:space="preserve">  (Steven Pinker, Ph.D., is Harvard College Professor and </w:t>
      </w:r>
      <w:proofErr w:type="spellStart"/>
      <w:r>
        <w:rPr>
          <w:sz w:val="16"/>
        </w:rPr>
        <w:t>Johnstone</w:t>
      </w:r>
      <w:proofErr w:type="spellEnd"/>
      <w:r>
        <w:rPr>
          <w:sz w:val="16"/>
        </w:rPr>
        <w:t xml:space="preserve"> Family Professor in Harvard University’s psychology </w:t>
      </w:r>
      <w:proofErr w:type="spellStart"/>
      <w:r>
        <w:rPr>
          <w:sz w:val="16"/>
        </w:rPr>
        <w:t>departmentOctober</w:t>
      </w:r>
      <w:proofErr w:type="spellEnd"/>
      <w:r>
        <w:rPr>
          <w:sz w:val="16"/>
        </w:rPr>
        <w:t xml:space="preserve"> 20, 2011, Steven </w:t>
      </w:r>
      <w:proofErr w:type="spellStart"/>
      <w:r>
        <w:rPr>
          <w:sz w:val="16"/>
        </w:rPr>
        <w:t>Pinker’s</w:t>
      </w:r>
      <w:proofErr w:type="spellEnd"/>
      <w:r>
        <w:rPr>
          <w:sz w:val="16"/>
        </w:rPr>
        <w:t xml:space="preserve"> War and Peace, Abridged, http://greatergood.berkeley.edu/article/item/steven_pinkers_war_and_peace_abridged)</w:t>
      </w:r>
    </w:p>
    <w:p w:rsidR="00E33B96" w:rsidRDefault="00E33B96" w:rsidP="00E33B96">
      <w:pPr>
        <w:rPr>
          <w:sz w:val="16"/>
        </w:rPr>
      </w:pPr>
    </w:p>
    <w:p w:rsidR="00E33B96" w:rsidRPr="00B43CAE" w:rsidRDefault="00E33B96" w:rsidP="00E33B96">
      <w:pPr>
        <w:rPr>
          <w:sz w:val="16"/>
        </w:rPr>
      </w:pPr>
      <w:r w:rsidRPr="00F86E63">
        <w:rPr>
          <w:rStyle w:val="StyleBoldUnderline"/>
        </w:rPr>
        <w:t xml:space="preserve">Over the past century, </w:t>
      </w:r>
      <w:r w:rsidRPr="00F86E63">
        <w:rPr>
          <w:rStyle w:val="StyleBoldUnderline"/>
          <w:highlight w:val="green"/>
        </w:rPr>
        <w:t xml:space="preserve">violent images </w:t>
      </w:r>
      <w:r w:rsidRPr="00F86E63">
        <w:rPr>
          <w:rStyle w:val="StyleBoldUnderline"/>
        </w:rPr>
        <w:t>from</w:t>
      </w:r>
      <w:r>
        <w:rPr>
          <w:sz w:val="16"/>
        </w:rPr>
        <w:t xml:space="preserve"> World War II concentration camps, Cambodia, Rwanda, Darfur, Iraq, and many other times and places </w:t>
      </w:r>
      <w:r w:rsidRPr="00F86E63">
        <w:rPr>
          <w:rStyle w:val="StyleBoldUnderline"/>
          <w:highlight w:val="green"/>
        </w:rPr>
        <w:t>have been seared into our collective consciousness</w:t>
      </w:r>
      <w:r w:rsidRPr="00F86E63">
        <w:rPr>
          <w:rStyle w:val="StyleBoldUnderline"/>
        </w:rPr>
        <w:t>. These images have led to a common belief that technology, centralized nation-states, and modern values have brought about unprecedented violence</w:t>
      </w:r>
      <w:r>
        <w:rPr>
          <w:sz w:val="16"/>
        </w:rPr>
        <w:t>.</w:t>
      </w:r>
      <w:r w:rsidRPr="00F86E63">
        <w:rPr>
          <w:sz w:val="12"/>
        </w:rPr>
        <w:t xml:space="preserve">¶ </w:t>
      </w:r>
      <w:r>
        <w:rPr>
          <w:sz w:val="16"/>
        </w:rPr>
        <w:t xml:space="preserve">Felix </w:t>
      </w:r>
      <w:proofErr w:type="spellStart"/>
      <w:r>
        <w:rPr>
          <w:sz w:val="16"/>
        </w:rPr>
        <w:t>Möckel</w:t>
      </w:r>
      <w:proofErr w:type="spellEnd"/>
      <w:r w:rsidRPr="00F86E63">
        <w:rPr>
          <w:sz w:val="12"/>
        </w:rPr>
        <w:t xml:space="preserve">¶ </w:t>
      </w:r>
      <w:r>
        <w:rPr>
          <w:sz w:val="16"/>
        </w:rPr>
        <w:t xml:space="preserve">Our seemingly troubled times are routinely contrasted with idyllic images of hunter-gatherer societies, which allegedly lived in a state of harmony with nature and each other. The doctrine of the noble savage—the idea that humans are peaceable by nature and corrupted by modern institutions—pops up frequently in the writing of public intellectuals like, for example, Spanish philosopher José Ortega y </w:t>
      </w:r>
      <w:proofErr w:type="spellStart"/>
      <w:r>
        <w:rPr>
          <w:sz w:val="16"/>
        </w:rPr>
        <w:t>Gasset</w:t>
      </w:r>
      <w:proofErr w:type="spellEnd"/>
      <w:r>
        <w:rPr>
          <w:sz w:val="16"/>
        </w:rPr>
        <w:t>, who argued that “war is not an instinct but an invention.”</w:t>
      </w:r>
      <w:r w:rsidRPr="00F86E63">
        <w:rPr>
          <w:sz w:val="12"/>
        </w:rPr>
        <w:t xml:space="preserve">¶ </w:t>
      </w:r>
      <w:r w:rsidRPr="00F86E63">
        <w:rPr>
          <w:rStyle w:val="StyleBoldUnderline"/>
        </w:rPr>
        <w:t xml:space="preserve">But now that social scientists have started to count bodies in different historical periods, they have discovered that the romantic theory gets it backward: Far from causing us to become more violent, something in </w:t>
      </w:r>
      <w:r w:rsidRPr="00F86E63">
        <w:rPr>
          <w:rStyle w:val="StyleBoldUnderline"/>
          <w:highlight w:val="green"/>
        </w:rPr>
        <w:t>modernity and its cultural institutions has made us nobler</w:t>
      </w:r>
      <w:r>
        <w:rPr>
          <w:sz w:val="16"/>
        </w:rPr>
        <w:t xml:space="preserve">. In fact, our ancestors were far more violent than we are today. </w:t>
      </w:r>
      <w:r w:rsidRPr="00F86E63">
        <w:rPr>
          <w:rStyle w:val="StyleBoldUnderline"/>
        </w:rPr>
        <w:t xml:space="preserve">Indeed, </w:t>
      </w:r>
      <w:r w:rsidRPr="00F86E63">
        <w:rPr>
          <w:rStyle w:val="StyleBoldUnderline"/>
          <w:highlight w:val="green"/>
        </w:rPr>
        <w:t>violence has been in decline over long stretches of history</w:t>
      </w:r>
      <w:r w:rsidRPr="00F86E63">
        <w:rPr>
          <w:rStyle w:val="StyleBoldUnderline"/>
        </w:rPr>
        <w:t xml:space="preserve">, and today </w:t>
      </w:r>
      <w:r w:rsidRPr="00F86E63">
        <w:rPr>
          <w:rStyle w:val="StyleBoldUnderline"/>
          <w:highlight w:val="green"/>
        </w:rPr>
        <w:t xml:space="preserve">we are </w:t>
      </w:r>
      <w:r w:rsidRPr="00F86E63">
        <w:rPr>
          <w:rStyle w:val="StyleBoldUnderline"/>
        </w:rPr>
        <w:t xml:space="preserve">probably </w:t>
      </w:r>
      <w:r w:rsidRPr="00F86E63">
        <w:rPr>
          <w:rStyle w:val="StyleBoldUnderline"/>
          <w:highlight w:val="green"/>
        </w:rPr>
        <w:t xml:space="preserve">living </w:t>
      </w:r>
      <w:r w:rsidRPr="00F86E63">
        <w:rPr>
          <w:rStyle w:val="StyleBoldUnderline"/>
          <w:highlight w:val="green"/>
        </w:rPr>
        <w:lastRenderedPageBreak/>
        <w:t xml:space="preserve">in the </w:t>
      </w:r>
      <w:r w:rsidRPr="00F86E63">
        <w:rPr>
          <w:rStyle w:val="Emphasis"/>
          <w:highlight w:val="green"/>
        </w:rPr>
        <w:t>most peaceful moment</w:t>
      </w:r>
      <w:r w:rsidRPr="00F86E63">
        <w:rPr>
          <w:rStyle w:val="StyleBoldUnderline"/>
          <w:highlight w:val="green"/>
        </w:rPr>
        <w:t xml:space="preserve"> of our species’ time on earth</w:t>
      </w:r>
      <w:r>
        <w:rPr>
          <w:sz w:val="16"/>
        </w:rPr>
        <w:t>.</w:t>
      </w:r>
      <w:r w:rsidRPr="00F86E63">
        <w:rPr>
          <w:sz w:val="12"/>
        </w:rPr>
        <w:t xml:space="preserve">¶ </w:t>
      </w:r>
      <w:r>
        <w:rPr>
          <w:sz w:val="16"/>
        </w:rPr>
        <w:t>A history of violence</w:t>
      </w:r>
      <w:r w:rsidRPr="00F86E63">
        <w:rPr>
          <w:sz w:val="12"/>
        </w:rPr>
        <w:t xml:space="preserve">¶ </w:t>
      </w:r>
      <w:r>
        <w:rPr>
          <w:sz w:val="16"/>
        </w:rPr>
        <w:t xml:space="preserve">In the decade of Darfur and Iraq, that statement might seem hallucinatory or even obscene. But if we consider the evidence, we find that the decline of violence is a fractal phenomenon: We can see the decline over millennia, centuries, decades, and years. When the archeologist Lawrence </w:t>
      </w:r>
      <w:proofErr w:type="spellStart"/>
      <w:r>
        <w:rPr>
          <w:sz w:val="16"/>
        </w:rPr>
        <w:t>Keeley</w:t>
      </w:r>
      <w:proofErr w:type="spellEnd"/>
      <w:r>
        <w:rPr>
          <w:sz w:val="16"/>
        </w:rPr>
        <w:t xml:space="preserve"> examined casualty rates among contemporary hunter-gatherers—which is the best picture we have of how people might have lived 10,000 years ago—he discovered that the likelihood that a man would die at the hands of another man ranged from a high of 60 percent in one tribe to 15 percent at the most peaceable end. In contrast, the chance that a European or American man would be killed by another man was less than one percent during the 20th century, a period of time that includes both world wars. If the death rate of tribal warfare had prevailed in the 20th century, there would have been two billion deaths rather than 100 million, horrible as that is.</w:t>
      </w:r>
      <w:r w:rsidRPr="00F86E63">
        <w:rPr>
          <w:sz w:val="12"/>
        </w:rPr>
        <w:t xml:space="preserve">¶ </w:t>
      </w:r>
      <w:r>
        <w:rPr>
          <w:sz w:val="16"/>
        </w:rPr>
        <w:t xml:space="preserve">Ancient texts reveal a stunning lack of regard for human life. In the Bible, the supposed source of all our moral values, the Hebrews are urged by God to slaughter every last resident of an invaded city. “Go and completely destroy those wicked people, the Amalekites,” reads a typical passage in the book of Samuel. “Make war on them until you have wiped them out.” </w:t>
      </w:r>
      <w:r w:rsidRPr="00F86E63">
        <w:rPr>
          <w:rStyle w:val="StyleBoldUnderline"/>
        </w:rPr>
        <w:t>The Bible also prescribes death by stoning as the penalty for a long list of nonviolent infractions, including idolatry, blasphemy, homosexuality, adultery, disrespecting one’s parents, and picking up sticks on the Sabbath. The Hebrews, of course, were no more murderous than other tribes; one also finds frequent boasts of torture and genocide in the early histories of the Hindus, Christians, Muslims, and Chinese</w:t>
      </w:r>
      <w:r>
        <w:rPr>
          <w:sz w:val="16"/>
        </w:rPr>
        <w:t>.</w:t>
      </w:r>
      <w:r w:rsidRPr="00F86E63">
        <w:rPr>
          <w:sz w:val="12"/>
        </w:rPr>
        <w:t xml:space="preserve">¶ </w:t>
      </w:r>
      <w:r>
        <w:rPr>
          <w:sz w:val="16"/>
        </w:rPr>
        <w:t xml:space="preserve">But from the Middle Ages to modern times, </w:t>
      </w:r>
      <w:r w:rsidRPr="00F86E63">
        <w:rPr>
          <w:rStyle w:val="StyleBoldUnderline"/>
          <w:highlight w:val="green"/>
        </w:rPr>
        <w:t xml:space="preserve">we can see a steady reduction in socially sanctioned </w:t>
      </w:r>
      <w:r w:rsidRPr="00F86E63">
        <w:rPr>
          <w:rStyle w:val="StyleBoldUnderline"/>
        </w:rPr>
        <w:t xml:space="preserve">forms of </w:t>
      </w:r>
      <w:r w:rsidRPr="00F86E63">
        <w:rPr>
          <w:rStyle w:val="StyleBoldUnderline"/>
          <w:highlight w:val="green"/>
        </w:rPr>
        <w:t>violenc</w:t>
      </w:r>
      <w:r w:rsidRPr="00F86E63">
        <w:rPr>
          <w:sz w:val="16"/>
          <w:highlight w:val="green"/>
        </w:rPr>
        <w:t xml:space="preserve">e. </w:t>
      </w:r>
      <w:r>
        <w:rPr>
          <w:sz w:val="16"/>
        </w:rPr>
        <w:t>Many conventional histories reveal that mutilation and torture were routine forms of punishment for infractions that today would result in a fine. In Europe before the Enlightenment, crimes like shoplifting or blocking the king’s driveway with your oxcart might have resulted in your tongue being cut out, your hands being chopped off, and so on. Many of these punishments were administered publicly, and cruelty was a popular form of entertainment.</w:t>
      </w:r>
      <w:r w:rsidRPr="00F86E63">
        <w:rPr>
          <w:sz w:val="12"/>
        </w:rPr>
        <w:t xml:space="preserve">¶ </w:t>
      </w:r>
      <w:r w:rsidRPr="00F86E63">
        <w:rPr>
          <w:rStyle w:val="StyleBoldUnderline"/>
        </w:rPr>
        <w:t>We also have very good statistics for the history of one-on-one murder, because for centuries many European municipalities have recorded causes of death</w:t>
      </w:r>
      <w:r>
        <w:rPr>
          <w:sz w:val="16"/>
        </w:rPr>
        <w:t>. When the criminologist Manuel Eisner scoured the records of every village, city, county, and nation he could find, he discovered that homicide rates in Europe had declined from 100 killings per 100,000 people per year in the Middle Ages to less than one killing per 100,000 people in modern Europe.</w:t>
      </w:r>
      <w:r w:rsidRPr="00F86E63">
        <w:rPr>
          <w:sz w:val="12"/>
        </w:rPr>
        <w:t xml:space="preserve">¶ </w:t>
      </w:r>
      <w:r>
        <w:rPr>
          <w:sz w:val="16"/>
        </w:rPr>
        <w:t xml:space="preserve">And </w:t>
      </w:r>
      <w:r w:rsidRPr="00F86E63">
        <w:rPr>
          <w:rStyle w:val="StyleBoldUnderline"/>
        </w:rPr>
        <w:t xml:space="preserve">since 1945 in Europe and the Americas, </w:t>
      </w:r>
      <w:r w:rsidRPr="00F86E63">
        <w:rPr>
          <w:rStyle w:val="StyleBoldUnderline"/>
          <w:highlight w:val="green"/>
        </w:rPr>
        <w:t xml:space="preserve">we’ve seen steep declines in the number of deaths from interstate wars, ethnic riots, and </w:t>
      </w:r>
      <w:r w:rsidRPr="00F86E63">
        <w:rPr>
          <w:rStyle w:val="StyleBoldUnderline"/>
        </w:rPr>
        <w:t xml:space="preserve">military </w:t>
      </w:r>
      <w:r w:rsidRPr="00F86E63">
        <w:rPr>
          <w:rStyle w:val="StyleBoldUnderline"/>
          <w:highlight w:val="green"/>
        </w:rPr>
        <w:t>coups</w:t>
      </w:r>
      <w:r w:rsidRPr="00F86E63">
        <w:rPr>
          <w:rStyle w:val="StyleBoldUnderline"/>
        </w:rPr>
        <w:t>, even in South America</w:t>
      </w:r>
      <w:r>
        <w:rPr>
          <w:sz w:val="16"/>
        </w:rPr>
        <w:t>. Worldwide, the number of battle deaths has fallen from 65,000 per conflict per year to less than 2,000 deaths in this decade. Since the end of the Cold War in the early 1990s, we have seen fewer civil wars, a 90 percent reduction in the number of deaths by genocide, and even a reversal in the 1960s-era uptick in violent crime.</w:t>
      </w:r>
      <w:r w:rsidRPr="00F86E63">
        <w:rPr>
          <w:sz w:val="12"/>
        </w:rPr>
        <w:t xml:space="preserve">¶ </w:t>
      </w:r>
      <w:r w:rsidRPr="00F86E63">
        <w:rPr>
          <w:rStyle w:val="StyleBoldUnderline"/>
        </w:rPr>
        <w:t>Given these facts, why do so many people imagine that we live in an age of violence and killing? The first reason, I believe, is that we have better reporting</w:t>
      </w:r>
      <w:r>
        <w:rPr>
          <w:sz w:val="16"/>
        </w:rPr>
        <w:t xml:space="preserve">. As political scientist James Payne once quipped, the Associated Press is a better chronicler of wars across the globe than were 16th-century monks. There’s also a cognitive illusion at work. </w:t>
      </w:r>
      <w:r w:rsidRPr="00F86E63">
        <w:rPr>
          <w:rStyle w:val="StyleBoldUnderline"/>
        </w:rPr>
        <w:t>Cognitive psychologists know that the easier it is to recall an event, the more likely we are to believe it will happen again</w:t>
      </w:r>
      <w:r>
        <w:rPr>
          <w:sz w:val="16"/>
        </w:rPr>
        <w:t>. Gory war zone images from TV are burned into memory, but we never see reports of many more people dying in their beds of old age. And in the realms of opinion and advocacy, no one ever attracted supporters and donors by saying that things just seem to be getting better and better</w:t>
      </w:r>
      <w:r w:rsidRPr="00F86E63">
        <w:rPr>
          <w:rStyle w:val="StyleBoldUnderline"/>
        </w:rPr>
        <w:t xml:space="preserve">. Taken together, all </w:t>
      </w:r>
      <w:r w:rsidRPr="00F86E63">
        <w:rPr>
          <w:rStyle w:val="StyleBoldUnderline"/>
          <w:highlight w:val="green"/>
        </w:rPr>
        <w:t>these factors</w:t>
      </w:r>
      <w:r w:rsidRPr="00F86E63">
        <w:rPr>
          <w:rStyle w:val="StyleBoldUnderline"/>
        </w:rPr>
        <w:t xml:space="preserve"> help </w:t>
      </w:r>
      <w:r w:rsidRPr="00F86E63">
        <w:rPr>
          <w:rStyle w:val="StyleBoldUnderline"/>
          <w:highlight w:val="green"/>
        </w:rPr>
        <w:t xml:space="preserve">create an atmosphere of dread </w:t>
      </w:r>
      <w:r w:rsidRPr="00F86E63">
        <w:rPr>
          <w:rStyle w:val="StyleBoldUnderline"/>
        </w:rPr>
        <w:t xml:space="preserve">in the contemporary mind, one </w:t>
      </w:r>
      <w:r w:rsidRPr="00F86E63">
        <w:rPr>
          <w:rStyle w:val="StyleBoldUnderline"/>
          <w:highlight w:val="green"/>
        </w:rPr>
        <w:t>that does not stand the test of reality</w:t>
      </w:r>
      <w:r w:rsidRPr="00F86E63">
        <w:rPr>
          <w:rStyle w:val="StyleBoldUnderline"/>
        </w:rPr>
        <w:t xml:space="preserve">.¶ Finally, there is the fact that our behavior often falls short of our rising expectations. </w:t>
      </w:r>
      <w:r w:rsidRPr="00F86E63">
        <w:rPr>
          <w:rStyle w:val="StyleBoldUnderline"/>
          <w:highlight w:val="green"/>
        </w:rPr>
        <w:t>Violence has gone down</w:t>
      </w:r>
      <w:r w:rsidRPr="00F86E63">
        <w:rPr>
          <w:rStyle w:val="StyleBoldUnderline"/>
        </w:rPr>
        <w:t xml:space="preserve"> in part </w:t>
      </w:r>
      <w:r w:rsidRPr="00F86E63">
        <w:rPr>
          <w:rStyle w:val="StyleBoldUnderline"/>
          <w:highlight w:val="green"/>
        </w:rPr>
        <w:t>because people got sick of carnage and cruelty</w:t>
      </w:r>
      <w:r w:rsidRPr="00F86E63">
        <w:rPr>
          <w:rStyle w:val="StyleBoldUnderline"/>
        </w:rPr>
        <w:t xml:space="preserve">. That’s a psychological process that seems to be continuing, but it outpaces changes in behavior. So today </w:t>
      </w:r>
      <w:r w:rsidRPr="00F86E63">
        <w:rPr>
          <w:rStyle w:val="StyleBoldUnderline"/>
          <w:highlight w:val="green"/>
        </w:rPr>
        <w:t>some of us are outraged</w:t>
      </w:r>
      <w:r w:rsidRPr="00F86E63">
        <w:rPr>
          <w:rStyle w:val="StyleBoldUnderline"/>
        </w:rPr>
        <w:t>—rightly so</w:t>
      </w:r>
      <w:r>
        <w:rPr>
          <w:sz w:val="16"/>
        </w:rPr>
        <w:t xml:space="preserve">—if a murderer is executed in Texas by lethal injection after a 15-year appeal process. </w:t>
      </w:r>
      <w:r w:rsidRPr="00F86E63">
        <w:rPr>
          <w:rStyle w:val="StyleBoldUnderline"/>
        </w:rPr>
        <w:t>We don’t consider that a couple of hundred years ago a person could be burned at the stake for criticizing the king after a trial that lasted 10 minutes.</w:t>
      </w:r>
      <w:r>
        <w:rPr>
          <w:sz w:val="16"/>
        </w:rPr>
        <w:t xml:space="preserve"> Today we should look at capital punishment as evidence of how high our standards have risen, rather than how low our behavior can sink.</w:t>
      </w:r>
      <w:r w:rsidRPr="00F86E63">
        <w:rPr>
          <w:sz w:val="12"/>
        </w:rPr>
        <w:t xml:space="preserve">¶ </w:t>
      </w:r>
      <w:r>
        <w:rPr>
          <w:sz w:val="16"/>
        </w:rPr>
        <w:t>Expanding the circle</w:t>
      </w:r>
      <w:r w:rsidRPr="00F86E63">
        <w:rPr>
          <w:sz w:val="12"/>
        </w:rPr>
        <w:t xml:space="preserve">¶ </w:t>
      </w:r>
      <w:r>
        <w:rPr>
          <w:sz w:val="16"/>
        </w:rPr>
        <w:t xml:space="preserve">Why has violence declined? </w:t>
      </w:r>
      <w:r w:rsidRPr="00F86E63">
        <w:rPr>
          <w:rStyle w:val="StyleBoldUnderline"/>
        </w:rPr>
        <w:t xml:space="preserve">Social psychologists find that at least 80 percent of people have fantasized about killing someone they don’t like. And modern humans still take pleasure in viewing violence, if we are to judge by the popularity of murder mysteries, Shakespearean dramas, the Saw movie franchise, Grand Theft Auto, and hockey.¶ </w:t>
      </w:r>
      <w:r w:rsidRPr="00F86E63">
        <w:rPr>
          <w:rStyle w:val="StyleBoldUnderline"/>
          <w:highlight w:val="green"/>
        </w:rPr>
        <w:t>What has changed</w:t>
      </w:r>
      <w:r w:rsidRPr="00F86E63">
        <w:rPr>
          <w:rStyle w:val="StyleBoldUnderline"/>
        </w:rPr>
        <w:t xml:space="preserve">, of course, </w:t>
      </w:r>
      <w:r w:rsidRPr="00F86E63">
        <w:rPr>
          <w:rStyle w:val="StyleBoldUnderline"/>
          <w:highlight w:val="green"/>
        </w:rPr>
        <w:t>is people’s willingness to act on</w:t>
      </w:r>
      <w:r w:rsidRPr="00F86E63">
        <w:rPr>
          <w:rStyle w:val="StyleBoldUnderline"/>
        </w:rPr>
        <w:t xml:space="preserve"> these</w:t>
      </w:r>
      <w:r w:rsidRPr="00F86E63">
        <w:rPr>
          <w:rStyle w:val="StyleBoldUnderline"/>
          <w:highlight w:val="green"/>
        </w:rPr>
        <w:t xml:space="preserve"> fantasie</w:t>
      </w:r>
      <w:r w:rsidRPr="00F86E63">
        <w:rPr>
          <w:rStyle w:val="StyleBoldUnderline"/>
        </w:rPr>
        <w:t>s.</w:t>
      </w:r>
      <w:r>
        <w:rPr>
          <w:sz w:val="16"/>
        </w:rPr>
        <w:t xml:space="preserve"> The sociologist Norbert Elias suggested that European modernity accelerated a “civilizing process” marked by increases in self-control, long-term planning, and sensitivity to the thoughts and feelings of others. These are precisely the functions that today’s cognitive neuroscientists attribute to the prefrontal cortex. But this only raises the question of why humans have increasingly exercised that part of their brains. No one knows why our behavior has come under the control of the better angels of our nature, but there are four plausible suggestions.</w:t>
      </w:r>
      <w:r w:rsidRPr="00F86E63">
        <w:rPr>
          <w:sz w:val="12"/>
        </w:rPr>
        <w:t xml:space="preserve">¶ </w:t>
      </w:r>
      <w:r>
        <w:rPr>
          <w:sz w:val="16"/>
        </w:rPr>
        <w:t>The first is that the 17th-century philosopher Thomas Hobbes got it right. Life in a state of nature is nasty, brutish, and short—not because of a primal thirst for blood but because of the inescapable logic of anarchy. Any beings with a modicum of self-interest may be tempted to invade their neighbors and steal their resources. The resulting fear of attack will tempt the neighbors to strike first in preemptive self-defense, which will in turn tempt the first group to strike against them preemptively, and so on. This danger can be defused by a policy of deterrence—don’t strike first, retaliate if struck—but to guarantee its credibility, parties must avenge all insults and settle all scores, leading to cycles of bloody vendetta.</w:t>
      </w:r>
      <w:r w:rsidRPr="00F86E63">
        <w:rPr>
          <w:sz w:val="12"/>
        </w:rPr>
        <w:t xml:space="preserve">¶ </w:t>
      </w:r>
      <w:r>
        <w:rPr>
          <w:sz w:val="16"/>
        </w:rPr>
        <w:t xml:space="preserve">These tragedies can be averted by a state with a monopoly on violence. </w:t>
      </w:r>
      <w:r w:rsidRPr="00F86E63">
        <w:rPr>
          <w:rStyle w:val="StyleBoldUnderline"/>
        </w:rPr>
        <w:t>States can inflict disinterested penalties that eliminate the incentives for aggression, thereby defusing anxieties about preemptive attack and obviating the need to maintain a hair-trigger propensity for retaliation</w:t>
      </w:r>
      <w:r>
        <w:rPr>
          <w:sz w:val="16"/>
        </w:rPr>
        <w:t>. Indeed, Manuel Eisner attributes the decline in European homicide to the transition from knightly warrior societies to the centralized governments of early modernity. And today, violence continues to fester in zones of anarchy, such as frontier regions, failed states, collapsed empires, and territories contested by mafias, gangs, and other dealers of contraband.</w:t>
      </w:r>
      <w:r w:rsidRPr="00F86E63">
        <w:rPr>
          <w:sz w:val="12"/>
        </w:rPr>
        <w:t xml:space="preserve">¶ </w:t>
      </w:r>
      <w:r>
        <w:rPr>
          <w:sz w:val="16"/>
        </w:rPr>
        <w:t xml:space="preserve">James Payne suggests another possibility: that the critical variable in the indulgence of violence is an overarching sense that life is cheap. </w:t>
      </w:r>
      <w:r w:rsidRPr="00F86E63">
        <w:rPr>
          <w:rStyle w:val="StyleBoldUnderline"/>
          <w:highlight w:val="green"/>
        </w:rPr>
        <w:t>When pain and early death are everyday features</w:t>
      </w:r>
      <w:r w:rsidRPr="00F86E63">
        <w:rPr>
          <w:rStyle w:val="StyleBoldUnderline"/>
        </w:rPr>
        <w:t xml:space="preserve"> of one’s own life, </w:t>
      </w:r>
      <w:r w:rsidRPr="00F86E63">
        <w:rPr>
          <w:rStyle w:val="StyleBoldUnderline"/>
          <w:highlight w:val="green"/>
        </w:rPr>
        <w:t xml:space="preserve">one feels less compunction about inflicting them </w:t>
      </w:r>
      <w:r w:rsidRPr="00F86E63">
        <w:rPr>
          <w:rStyle w:val="StyleBoldUnderline"/>
        </w:rPr>
        <w:t xml:space="preserve">on others. </w:t>
      </w:r>
      <w:r w:rsidRPr="00F86E63">
        <w:rPr>
          <w:rStyle w:val="StyleBoldUnderline"/>
          <w:highlight w:val="green"/>
        </w:rPr>
        <w:t xml:space="preserve">As technology and economic efficiency lengthen and improve our lives, we place a higher </w:t>
      </w:r>
      <w:r w:rsidRPr="00F86E63">
        <w:rPr>
          <w:rStyle w:val="StyleBoldUnderline"/>
          <w:highlight w:val="green"/>
        </w:rPr>
        <w:lastRenderedPageBreak/>
        <w:t xml:space="preserve">value on life </w:t>
      </w:r>
      <w:r w:rsidRPr="00F86E63">
        <w:rPr>
          <w:rStyle w:val="StyleBoldUnderline"/>
        </w:rPr>
        <w:t>in general</w:t>
      </w:r>
      <w:r>
        <w:rPr>
          <w:sz w:val="16"/>
        </w:rPr>
        <w:t>.</w:t>
      </w:r>
      <w:r w:rsidRPr="00F86E63">
        <w:rPr>
          <w:sz w:val="12"/>
        </w:rPr>
        <w:t xml:space="preserve">¶ </w:t>
      </w:r>
      <w:r>
        <w:rPr>
          <w:sz w:val="16"/>
        </w:rPr>
        <w:t>A third theory, championed by journalist Robert Wright, invokes the logic of non-zero-sum games: scenarios in which two agents can each come out ahead if they cooperate, such as trading goods, dividing up labor, or sharing the peace dividend that comes from laying down their arms. As people acquire know-how that they can share cheaply with others and develop technologies that allow them to spread their goods and ideas over larger territories at lower cost, their incentive to cooperate steadily increases, because other people become more valuable alive than dead.</w:t>
      </w:r>
      <w:r w:rsidRPr="00F86E63">
        <w:rPr>
          <w:sz w:val="12"/>
        </w:rPr>
        <w:t xml:space="preserve">¶ </w:t>
      </w:r>
      <w:proofErr w:type="spellStart"/>
      <w:r>
        <w:rPr>
          <w:sz w:val="16"/>
        </w:rPr>
        <w:t>Nachmi</w:t>
      </w:r>
      <w:proofErr w:type="spellEnd"/>
      <w:r>
        <w:rPr>
          <w:sz w:val="16"/>
        </w:rPr>
        <w:t xml:space="preserve"> </w:t>
      </w:r>
      <w:proofErr w:type="spellStart"/>
      <w:r>
        <w:rPr>
          <w:sz w:val="16"/>
        </w:rPr>
        <w:t>Artzy</w:t>
      </w:r>
      <w:proofErr w:type="spellEnd"/>
      <w:r>
        <w:rPr>
          <w:sz w:val="16"/>
        </w:rPr>
        <w:t xml:space="preserve">, </w:t>
      </w:r>
      <w:proofErr w:type="spellStart"/>
      <w:r>
        <w:rPr>
          <w:sz w:val="16"/>
        </w:rPr>
        <w:t>NaPix</w:t>
      </w:r>
      <w:proofErr w:type="spellEnd"/>
      <w:r>
        <w:rPr>
          <w:sz w:val="16"/>
        </w:rPr>
        <w:t xml:space="preserve"> 2009</w:t>
      </w:r>
      <w:r w:rsidRPr="00F86E63">
        <w:rPr>
          <w:sz w:val="12"/>
        </w:rPr>
        <w:t xml:space="preserve">¶ </w:t>
      </w:r>
      <w:r>
        <w:rPr>
          <w:sz w:val="16"/>
        </w:rPr>
        <w:t xml:space="preserve">Then there is the scenario sketched by philosopher Peter Singer. Evolution, he suggests, bequeathed people a small kernel of empathy, which by default they apply only within a narrow circle of friends and relations. Over </w:t>
      </w:r>
      <w:r w:rsidRPr="00F86E63">
        <w:rPr>
          <w:rStyle w:val="StyleBoldUnderline"/>
        </w:rPr>
        <w:t xml:space="preserve">the millennia, </w:t>
      </w:r>
      <w:r w:rsidRPr="00F86E63">
        <w:rPr>
          <w:rStyle w:val="StyleBoldUnderline"/>
          <w:highlight w:val="green"/>
        </w:rPr>
        <w:t>people’s moral circles have expanded</w:t>
      </w:r>
      <w:r w:rsidRPr="00F86E63">
        <w:rPr>
          <w:rStyle w:val="StyleBoldUnderline"/>
        </w:rPr>
        <w:t xml:space="preserve"> to encompass larger and larger polities: the clan, the tribe, the nation, both sexes, other races, and even animals</w:t>
      </w:r>
      <w:r>
        <w:rPr>
          <w:sz w:val="16"/>
        </w:rPr>
        <w:t>. The circle may have been pushed outward by expanding networks of reciprocity, à la Wright, but it might also be inflated by the inexorable logic of the Golden Rule: The more one knows and thinks about other living things, the harder it is to privilege one’s own interests over theirs. The empathy escalator may also be powered by cosmopolitanism, in which journalism, memoir, and realistic fiction make the inner lives of other people, and the precariousness of one’s own lot in life, more palpable—the feeling that “there but for fortune go I.”</w:t>
      </w:r>
      <w:r w:rsidRPr="00F86E63">
        <w:rPr>
          <w:sz w:val="12"/>
        </w:rPr>
        <w:t xml:space="preserve">¶ </w:t>
      </w:r>
      <w:r w:rsidRPr="00F86E63">
        <w:rPr>
          <w:rStyle w:val="StyleBoldUnderline"/>
        </w:rPr>
        <w:t>Whatever its causes, the decline of violence has profound implications. It is not a license for complacency: We enjoy the peace we find today because people in past generations were appalled by the violence in their time and worked to end it, and so we should work to end the appalling violence in our time.</w:t>
      </w:r>
      <w:r>
        <w:rPr>
          <w:sz w:val="16"/>
        </w:rPr>
        <w:t xml:space="preserve"> Nor is it necessarily grounds for optimism about the immediate future, since the world has never before had national leaders who combine pre-modern sensibilities with modern weapons.</w:t>
      </w:r>
      <w:r w:rsidRPr="00F86E63">
        <w:rPr>
          <w:sz w:val="12"/>
        </w:rPr>
        <w:t xml:space="preserve">¶ </w:t>
      </w:r>
      <w:r>
        <w:rPr>
          <w:sz w:val="16"/>
        </w:rPr>
        <w:t>But the phenomenon does force us to rethink our understanding of violence. Man’s inhumanity to man has long been a subject for moralization. With the knowledge that something has driven it dramatically down, we can also treat it as a matter of cause and effect. Instead of asking, “Why is there war?” we might ask, “Why is there peace?” If our behavior has improved so much since the days of the Bible, we must be doing something right. And it would be nice to know what, exactly, it is.</w:t>
      </w:r>
    </w:p>
    <w:p w:rsidR="00E33B96" w:rsidRPr="00147553" w:rsidRDefault="00E33B96" w:rsidP="00E33B96">
      <w:pPr>
        <w:pStyle w:val="Heading4"/>
      </w:pPr>
      <w:r w:rsidRPr="00147553">
        <w:t xml:space="preserve">Transition away from it causes extinction. </w:t>
      </w:r>
    </w:p>
    <w:p w:rsidR="00E33B96" w:rsidRPr="006F254D" w:rsidRDefault="00E33B96" w:rsidP="00E33B96">
      <w:pPr>
        <w:pStyle w:val="SmallText"/>
        <w:rPr>
          <w:rFonts w:asciiTheme="minorHAnsi" w:hAnsiTheme="minorHAnsi" w:cstheme="minorHAnsi"/>
        </w:rPr>
      </w:pPr>
      <w:r w:rsidRPr="00147553">
        <w:rPr>
          <w:rStyle w:val="StyleStyleBold12pt"/>
          <w:rFonts w:eastAsiaTheme="majorEastAsia"/>
        </w:rPr>
        <w:t>Rubin 8</w:t>
      </w:r>
      <w:r w:rsidRPr="006F254D">
        <w:rPr>
          <w:rStyle w:val="Heading4Char"/>
          <w:rFonts w:asciiTheme="minorHAnsi" w:hAnsiTheme="minorHAnsi" w:cstheme="minorHAnsi"/>
        </w:rPr>
        <w:t xml:space="preserve"> </w:t>
      </w:r>
      <w:r w:rsidRPr="006F254D">
        <w:rPr>
          <w:rFonts w:asciiTheme="minorHAnsi" w:hAnsiTheme="minorHAnsi" w:cstheme="minorHAnsi"/>
        </w:rPr>
        <w:t>(</w:t>
      </w:r>
      <w:proofErr w:type="spellStart"/>
      <w:r w:rsidRPr="006F254D">
        <w:rPr>
          <w:rFonts w:asciiTheme="minorHAnsi" w:hAnsiTheme="minorHAnsi" w:cstheme="minorHAnsi"/>
        </w:rPr>
        <w:t>Dani</w:t>
      </w:r>
      <w:proofErr w:type="spellEnd"/>
      <w:r w:rsidRPr="006F254D">
        <w:rPr>
          <w:rFonts w:asciiTheme="minorHAnsi" w:hAnsiTheme="minorHAnsi" w:cstheme="minorHAnsi"/>
        </w:rPr>
        <w:t xml:space="preserve">, Earth Editor for PEJ News. “Beyond Post-Apocalyptic Eco-Anarchism,” </w:t>
      </w:r>
      <w:hyperlink r:id="rId18" w:history="1">
        <w:r w:rsidRPr="006F254D">
          <w:rPr>
            <w:rFonts w:asciiTheme="minorHAnsi" w:hAnsiTheme="minorHAnsi" w:cstheme="minorHAnsi"/>
          </w:rPr>
          <w:t>http://www.pej.org/html/modules.php?op=modload&amp;name=News&amp;file=article&amp;sid=7133&amp;mode=thread&amp;order=0&amp;thold=0</w:t>
        </w:r>
      </w:hyperlink>
      <w:r w:rsidRPr="006F254D">
        <w:rPr>
          <w:rFonts w:asciiTheme="minorHAnsi" w:hAnsiTheme="minorHAnsi" w:cstheme="minorHAnsi"/>
        </w:rPr>
        <w:t>.)</w:t>
      </w:r>
    </w:p>
    <w:p w:rsidR="00E33B96" w:rsidRPr="00147553" w:rsidRDefault="00E33B96" w:rsidP="00E33B96">
      <w:pPr>
        <w:rPr>
          <w:sz w:val="16"/>
        </w:rPr>
      </w:pPr>
      <w:r w:rsidRPr="00147553">
        <w:rPr>
          <w:rStyle w:val="StyleBoldUnderline"/>
        </w:rPr>
        <w:t xml:space="preserve">Unlike twenty-five years ago, increasingly, people are adopting the </w:t>
      </w:r>
      <w:proofErr w:type="spellStart"/>
      <w:r w:rsidRPr="00147553">
        <w:rPr>
          <w:rStyle w:val="StyleBoldUnderline"/>
        </w:rPr>
        <w:t>anarcho</w:t>
      </w:r>
      <w:proofErr w:type="spellEnd"/>
      <w:r w:rsidRPr="00147553">
        <w:rPr>
          <w:rStyle w:val="StyleBoldUnderline"/>
        </w:rPr>
        <w:t>-apocalyptic, civilization-must-fall-to-save-the-world attitude</w:t>
      </w:r>
      <w:r w:rsidRPr="00147553">
        <w:rPr>
          <w:sz w:val="16"/>
        </w:rPr>
        <w:t xml:space="preserve">. It is a fairly clean and tight worldview, zealously bulletproof, and it scares me. I want the natural world, the greater community of life beyond our species, with all its beautiful and terrifying manifestations, and its vibrant landscapes to survive intact – I think about this a lot. A </w:t>
      </w:r>
      <w:r w:rsidRPr="00147553">
        <w:rPr>
          <w:rStyle w:val="StyleBoldUnderline"/>
        </w:rPr>
        <w:t xml:space="preserve">quick </w:t>
      </w:r>
      <w:r w:rsidRPr="00147553">
        <w:rPr>
          <w:rStyle w:val="StyleBoldUnderline"/>
          <w:highlight w:val="green"/>
        </w:rPr>
        <w:t xml:space="preserve">collapse of global civilization, will </w:t>
      </w:r>
      <w:r w:rsidRPr="00147553">
        <w:rPr>
          <w:rStyle w:val="StyleBoldUnderline"/>
        </w:rPr>
        <w:t xml:space="preserve">almost certainly </w:t>
      </w:r>
      <w:r w:rsidRPr="00147553">
        <w:rPr>
          <w:rStyle w:val="StyleBoldUnderline"/>
          <w:highlight w:val="green"/>
        </w:rPr>
        <w:t xml:space="preserve">lead to greater </w:t>
      </w:r>
      <w:r w:rsidRPr="00147553">
        <w:rPr>
          <w:rStyle w:val="StyleBoldUnderline"/>
        </w:rPr>
        <w:t xml:space="preserve">explosive </w:t>
      </w:r>
      <w:r w:rsidRPr="00147553">
        <w:rPr>
          <w:rStyle w:val="StyleBoldUnderline"/>
          <w:highlight w:val="green"/>
        </w:rPr>
        <w:t>damage to the biosphere</w:t>
      </w:r>
      <w:r w:rsidRPr="00147553">
        <w:rPr>
          <w:rStyle w:val="StyleBoldUnderline"/>
        </w:rPr>
        <w:t>, than a mediated slower meltdown.</w:t>
      </w:r>
      <w:r w:rsidRPr="00147553">
        <w:rPr>
          <w:sz w:val="16"/>
        </w:rPr>
        <w:t xml:space="preserve"> When one envisions the collapse of global society, one is not discussing the demise of an ancient Greek city-state, or even the abandonment of an empire like the Mayans. </w:t>
      </w:r>
      <w:r w:rsidRPr="00147553">
        <w:rPr>
          <w:rStyle w:val="StyleBoldUnderline"/>
          <w:highlight w:val="green"/>
        </w:rPr>
        <w:t xml:space="preserve">The end of </w:t>
      </w:r>
      <w:r w:rsidRPr="00147553">
        <w:rPr>
          <w:rStyle w:val="StyleBoldUnderline"/>
        </w:rPr>
        <w:t xml:space="preserve">our global </w:t>
      </w:r>
      <w:r w:rsidRPr="00147553">
        <w:rPr>
          <w:rStyle w:val="StyleBoldUnderline"/>
          <w:highlight w:val="green"/>
        </w:rPr>
        <w:t xml:space="preserve">civilization would </w:t>
      </w:r>
      <w:r w:rsidRPr="00147553">
        <w:rPr>
          <w:rStyle w:val="StyleBoldUnderline"/>
        </w:rPr>
        <w:t xml:space="preserve">not only </w:t>
      </w:r>
      <w:r w:rsidRPr="00147553">
        <w:rPr>
          <w:rStyle w:val="StyleBoldUnderline"/>
          <w:highlight w:val="green"/>
        </w:rPr>
        <w:t>result in the death of six billion humans</w:t>
      </w:r>
      <w:r w:rsidRPr="00147553">
        <w:rPr>
          <w:rStyle w:val="StyleBoldUnderline"/>
        </w:rPr>
        <w:t>, just wiping nature’s slate clean</w:t>
      </w:r>
      <w:r w:rsidRPr="00147553">
        <w:rPr>
          <w:sz w:val="16"/>
        </w:rPr>
        <w:t xml:space="preserve">. We also have something like 5,000 nuclear facilities spread across the planet’s surface. And this is just one obvious and straightforward fact cutting across new radical arguments in favor of a quick fall. </w:t>
      </w:r>
      <w:r w:rsidRPr="00147553">
        <w:rPr>
          <w:rStyle w:val="StyleBoldUnderline"/>
        </w:rPr>
        <w:t xml:space="preserve">We have inserted ourselves into the web of life on planet Earth, into its interstitial fibers, over the last 500 years. </w:t>
      </w:r>
      <w:r w:rsidRPr="00147553">
        <w:rPr>
          <w:rStyle w:val="StyleBoldUnderline"/>
          <w:highlight w:val="green"/>
        </w:rPr>
        <w:t xml:space="preserve">We are </w:t>
      </w:r>
      <w:r w:rsidRPr="00147553">
        <w:rPr>
          <w:rStyle w:val="StyleBoldUnderline"/>
        </w:rPr>
        <w:t xml:space="preserve">now a big </w:t>
      </w:r>
      <w:r w:rsidRPr="00147553">
        <w:rPr>
          <w:rStyle w:val="StyleBoldUnderline"/>
          <w:highlight w:val="green"/>
        </w:rPr>
        <w:t xml:space="preserve">part of the world’s </w:t>
      </w:r>
      <w:r w:rsidRPr="00147553">
        <w:rPr>
          <w:rStyle w:val="StyleBoldUnderline"/>
        </w:rPr>
        <w:t xml:space="preserve">dynamic biological equation set – its </w:t>
      </w:r>
      <w:r w:rsidRPr="00147553">
        <w:rPr>
          <w:rStyle w:val="StyleBoldUnderline"/>
          <w:highlight w:val="green"/>
        </w:rPr>
        <w:t>checks and balances</w:t>
      </w:r>
      <w:r w:rsidRPr="00147553">
        <w:rPr>
          <w:sz w:val="16"/>
        </w:rPr>
        <w:t xml:space="preserve">. If we get a “fever” and fall into social chaos, even just considering our non-nuclear toys </w:t>
      </w:r>
      <w:proofErr w:type="spellStart"/>
      <w:r w:rsidRPr="00147553">
        <w:rPr>
          <w:sz w:val="16"/>
        </w:rPr>
        <w:t>laying</w:t>
      </w:r>
      <w:proofErr w:type="spellEnd"/>
      <w:r w:rsidRPr="00147553">
        <w:rPr>
          <w:sz w:val="16"/>
        </w:rPr>
        <w:t xml:space="preserve"> about, the damage will be profound. It will be much more devastating than our new visionaries of post-apocalyptic paradise have prophesized. If one expands upon current examples of social chaos that we already see, like Afghanistan or Darfur, extrapolating them across the globe, encompassing Europe, Asia, North and South America, and elsewhere, then one can easily imagine desperate outcomes where nature is sacrificed wholesale in vain attempts to rescue human life. The </w:t>
      </w:r>
      <w:r w:rsidRPr="00147553">
        <w:rPr>
          <w:rStyle w:val="StyleBoldUnderline"/>
          <w:highlight w:val="green"/>
        </w:rPr>
        <w:t xml:space="preserve">outcomes would be beyond “ugly”; </w:t>
      </w:r>
      <w:r w:rsidRPr="00147553">
        <w:rPr>
          <w:rStyle w:val="StyleBoldUnderline"/>
        </w:rPr>
        <w:t>they would be horrific and enduring.</w:t>
      </w:r>
      <w:r w:rsidRPr="00147553">
        <w:rPr>
          <w:sz w:val="16"/>
        </w:rPr>
        <w:t xml:space="preserve"> That is why I cannot accept this new wave of puritanical </w:t>
      </w:r>
      <w:proofErr w:type="spellStart"/>
      <w:r w:rsidRPr="00147553">
        <w:rPr>
          <w:sz w:val="16"/>
        </w:rPr>
        <w:t>anarcho</w:t>
      </w:r>
      <w:proofErr w:type="spellEnd"/>
      <w:r w:rsidRPr="00147553">
        <w:rPr>
          <w:sz w:val="16"/>
        </w:rPr>
        <w:t>-apocalyptic theology. The end-point of a quick collapse is quite likely to resemble the landscape of Mars, or even perhaps the Moon. I love life. I do not want the Earth turned barren. I think that those who are dreaming of a world returned to its wilderness state are lovely, naive romantics – dangerous ones.  Imagine 100 Chernobyl’s spewing indelible death</w:t>
      </w:r>
      <w:r w:rsidRPr="00147553">
        <w:rPr>
          <w:rStyle w:val="StyleBoldUnderline"/>
        </w:rPr>
        <w:t xml:space="preserve">. </w:t>
      </w:r>
      <w:r w:rsidRPr="00147553">
        <w:rPr>
          <w:rStyle w:val="StyleBoldUnderline"/>
          <w:highlight w:val="green"/>
        </w:rPr>
        <w:t>Imagine</w:t>
      </w:r>
      <w:r w:rsidRPr="00147553">
        <w:rPr>
          <w:rStyle w:val="StyleBoldUnderline"/>
        </w:rPr>
        <w:t xml:space="preserve"> </w:t>
      </w:r>
      <w:r w:rsidRPr="00147553">
        <w:rPr>
          <w:sz w:val="16"/>
        </w:rPr>
        <w:t xml:space="preserve">a landscape over-run with </w:t>
      </w:r>
      <w:r w:rsidRPr="00147553">
        <w:rPr>
          <w:rStyle w:val="StyleBoldUnderline"/>
          <w:highlight w:val="green"/>
        </w:rPr>
        <w:t>desperate</w:t>
      </w:r>
      <w:r w:rsidRPr="00147553">
        <w:rPr>
          <w:rStyle w:val="StyleBoldUnderline"/>
        </w:rPr>
        <w:t xml:space="preserve"> and </w:t>
      </w:r>
      <w:r w:rsidRPr="00147553">
        <w:rPr>
          <w:rStyle w:val="StyleBoldUnderline"/>
          <w:highlight w:val="green"/>
        </w:rPr>
        <w:t>starving humans</w:t>
      </w:r>
      <w:r w:rsidRPr="00147553">
        <w:rPr>
          <w:rStyle w:val="StyleBoldUnderline"/>
        </w:rPr>
        <w:t xml:space="preserve">, wiping out one ecosystem after another. Imagine </w:t>
      </w:r>
      <w:r w:rsidRPr="00147553">
        <w:rPr>
          <w:rStyle w:val="StyleBoldUnderline"/>
          <w:highlight w:val="green"/>
        </w:rPr>
        <w:t>endless tribal wars</w:t>
      </w:r>
      <w:r w:rsidRPr="00147553">
        <w:rPr>
          <w:rStyle w:val="StyleBoldUnderline"/>
        </w:rPr>
        <w:t xml:space="preserve"> where there are no restraints on the use of chemical and biological weapons. Imagine a </w:t>
      </w:r>
      <w:r w:rsidRPr="00147553">
        <w:rPr>
          <w:rStyle w:val="StyleBoldUnderline"/>
          <w:highlight w:val="green"/>
        </w:rPr>
        <w:t xml:space="preserve">failing industrial infrastructure seeping massive quantities of deadly toxins into the air, water and soil. </w:t>
      </w:r>
      <w:r w:rsidRPr="00147553">
        <w:rPr>
          <w:sz w:val="16"/>
        </w:rPr>
        <w:t xml:space="preserve">This is not a picture of primitive liberation, of happy post-civilized life working the organic farm on Salt Spring Island. </w:t>
      </w:r>
    </w:p>
    <w:p w:rsidR="00E33B96" w:rsidRPr="008042E9" w:rsidRDefault="00E33B96" w:rsidP="00E33B96"/>
    <w:p w:rsidR="00E33B96" w:rsidRPr="00253C95" w:rsidRDefault="00E33B96" w:rsidP="00E33B96">
      <w:pPr>
        <w:pStyle w:val="Heading4"/>
      </w:pPr>
      <w:r w:rsidRPr="00253C95">
        <w:t xml:space="preserve">The concept of bare life over-determines the power of the state—theories that emphasize resistance are more powerful. </w:t>
      </w:r>
    </w:p>
    <w:p w:rsidR="00E33B96" w:rsidRPr="00253C95" w:rsidRDefault="00E33B96" w:rsidP="00E33B96">
      <w:pPr>
        <w:rPr>
          <w:sz w:val="16"/>
          <w:szCs w:val="20"/>
        </w:rPr>
      </w:pPr>
      <w:proofErr w:type="spellStart"/>
      <w:r w:rsidRPr="000E778E">
        <w:rPr>
          <w:rStyle w:val="StyleStyleBold12pt"/>
        </w:rPr>
        <w:t>Cesarino</w:t>
      </w:r>
      <w:proofErr w:type="spellEnd"/>
      <w:r w:rsidRPr="000E778E">
        <w:rPr>
          <w:rStyle w:val="StyleStyleBold12pt"/>
        </w:rPr>
        <w:t xml:space="preserve"> &amp; </w:t>
      </w:r>
      <w:proofErr w:type="spellStart"/>
      <w:r w:rsidRPr="000E778E">
        <w:rPr>
          <w:rStyle w:val="StyleStyleBold12pt"/>
        </w:rPr>
        <w:t>Negri</w:t>
      </w:r>
      <w:proofErr w:type="spellEnd"/>
      <w:r w:rsidRPr="000E778E">
        <w:rPr>
          <w:rStyle w:val="StyleStyleBold12pt"/>
        </w:rPr>
        <w:t xml:space="preserve"> 04</w:t>
      </w:r>
      <w:r w:rsidRPr="00253C95">
        <w:rPr>
          <w:sz w:val="16"/>
          <w:szCs w:val="20"/>
        </w:rPr>
        <w:t xml:space="preserve"> (</w:t>
      </w:r>
      <w:proofErr w:type="spellStart"/>
      <w:r w:rsidRPr="00253C95">
        <w:rPr>
          <w:sz w:val="16"/>
          <w:szCs w:val="20"/>
        </w:rPr>
        <w:t>Cesare</w:t>
      </w:r>
      <w:proofErr w:type="spellEnd"/>
      <w:r w:rsidRPr="00253C95">
        <w:rPr>
          <w:sz w:val="16"/>
          <w:szCs w:val="20"/>
        </w:rPr>
        <w:t xml:space="preserve">, associate professor of cultural studies, Antonio, professor emeritus @ the </w:t>
      </w:r>
      <w:proofErr w:type="spellStart"/>
      <w:r w:rsidRPr="00253C95">
        <w:rPr>
          <w:sz w:val="16"/>
          <w:szCs w:val="20"/>
        </w:rPr>
        <w:t>Collège</w:t>
      </w:r>
      <w:proofErr w:type="spellEnd"/>
      <w:r w:rsidRPr="00253C95">
        <w:rPr>
          <w:sz w:val="16"/>
          <w:szCs w:val="20"/>
        </w:rPr>
        <w:t xml:space="preserve"> International de </w:t>
      </w:r>
      <w:proofErr w:type="spellStart"/>
      <w:r w:rsidRPr="00253C95">
        <w:rPr>
          <w:sz w:val="16"/>
          <w:szCs w:val="20"/>
        </w:rPr>
        <w:t>Philosophie</w:t>
      </w:r>
      <w:proofErr w:type="spellEnd"/>
      <w:r w:rsidRPr="00253C95">
        <w:rPr>
          <w:sz w:val="16"/>
          <w:szCs w:val="20"/>
        </w:rPr>
        <w:t xml:space="preserve">, “It’s a Powerful Life: A Conversation on Contemporary Philosophy,” Cultural Critique, Vol. 57, Spring </w:t>
      </w:r>
      <w:r w:rsidRPr="00253C95">
        <w:rPr>
          <w:rStyle w:val="StyleBoldUnderline"/>
          <w:rFonts w:ascii="Georgia" w:hAnsi="Georgia"/>
          <w:bCs w:val="0"/>
          <w:sz w:val="16"/>
          <w:szCs w:val="20"/>
        </w:rPr>
        <w:t>2004</w:t>
      </w:r>
      <w:r w:rsidRPr="00253C95">
        <w:rPr>
          <w:sz w:val="16"/>
          <w:szCs w:val="20"/>
        </w:rPr>
        <w:t>, pg. 172-173)</w:t>
      </w:r>
    </w:p>
    <w:p w:rsidR="00E33B96" w:rsidRPr="00253C95" w:rsidRDefault="00E33B96" w:rsidP="00E33B96">
      <w:pPr>
        <w:rPr>
          <w:sz w:val="16"/>
          <w:szCs w:val="20"/>
        </w:rPr>
      </w:pPr>
    </w:p>
    <w:p w:rsidR="00E33B96" w:rsidRPr="00253C95" w:rsidRDefault="00E33B96" w:rsidP="00E33B96">
      <w:pPr>
        <w:rPr>
          <w:rStyle w:val="underline"/>
        </w:rPr>
      </w:pPr>
      <w:r w:rsidRPr="00253C95">
        <w:rPr>
          <w:sz w:val="16"/>
          <w:szCs w:val="20"/>
        </w:rPr>
        <w:t xml:space="preserve">I believe Giorgio is writing a sequel to </w:t>
      </w:r>
      <w:r w:rsidRPr="00253C95">
        <w:rPr>
          <w:i/>
          <w:sz w:val="16"/>
          <w:szCs w:val="20"/>
        </w:rPr>
        <w:t xml:space="preserve">Homo </w:t>
      </w:r>
      <w:proofErr w:type="spellStart"/>
      <w:r w:rsidRPr="00253C95">
        <w:rPr>
          <w:i/>
          <w:sz w:val="16"/>
          <w:szCs w:val="20"/>
        </w:rPr>
        <w:t>Sacer</w:t>
      </w:r>
      <w:proofErr w:type="spellEnd"/>
      <w:r w:rsidRPr="00253C95">
        <w:rPr>
          <w:sz w:val="16"/>
          <w:szCs w:val="20"/>
        </w:rPr>
        <w:t xml:space="preserve">, and I feel that this new work will be </w:t>
      </w:r>
      <w:proofErr w:type="spellStart"/>
      <w:r w:rsidRPr="00253C95">
        <w:rPr>
          <w:sz w:val="16"/>
          <w:szCs w:val="20"/>
        </w:rPr>
        <w:t>resolutive</w:t>
      </w:r>
      <w:proofErr w:type="spellEnd"/>
      <w:r w:rsidRPr="00253C95">
        <w:rPr>
          <w:sz w:val="16"/>
          <w:szCs w:val="20"/>
        </w:rPr>
        <w:t xml:space="preserve"> for his thought—in the sense that he will be forced in it to resolve and find a way out of the ambiguity that has qualified his understanding of naked life so far. He already attempted something of the sort in his recent book on Saint Paul, but I think this attempt largely failed: as usual, this book is extremely learned and elegant; it remains, however, somewhat trapped within Pauline exegesis, rather than constituting a full-fledged attempt to reconstruct naked life as a potentiality for exodus, to rethink naked life fundamentally in terms of exodus. I believe that </w:t>
      </w:r>
      <w:r w:rsidRPr="000E778E">
        <w:rPr>
          <w:rStyle w:val="StyleBoldUnderline"/>
        </w:rPr>
        <w:t xml:space="preserve">the concept of naked life is not an impossible, unfeasible one. I believe it is possible to push </w:t>
      </w:r>
      <w:r w:rsidRPr="000E778E">
        <w:rPr>
          <w:rStyle w:val="StyleBoldUnderline"/>
        </w:rPr>
        <w:lastRenderedPageBreak/>
        <w:t>the image of power to the point at which a defenseless human being</w:t>
      </w:r>
      <w:r w:rsidRPr="00253C95">
        <w:rPr>
          <w:sz w:val="16"/>
          <w:szCs w:val="20"/>
        </w:rPr>
        <w:t xml:space="preserve"> [</w:t>
      </w:r>
      <w:r w:rsidRPr="00253C95">
        <w:rPr>
          <w:i/>
          <w:sz w:val="16"/>
          <w:szCs w:val="20"/>
        </w:rPr>
        <w:t xml:space="preserve">un </w:t>
      </w:r>
      <w:proofErr w:type="spellStart"/>
      <w:r w:rsidRPr="00253C95">
        <w:rPr>
          <w:i/>
          <w:sz w:val="16"/>
          <w:szCs w:val="20"/>
        </w:rPr>
        <w:t>povero</w:t>
      </w:r>
      <w:proofErr w:type="spellEnd"/>
      <w:r w:rsidRPr="00253C95">
        <w:rPr>
          <w:i/>
          <w:sz w:val="16"/>
          <w:szCs w:val="20"/>
        </w:rPr>
        <w:t xml:space="preserve"> Cristo</w:t>
      </w:r>
      <w:r w:rsidRPr="00253C95">
        <w:rPr>
          <w:sz w:val="16"/>
          <w:szCs w:val="20"/>
        </w:rPr>
        <w:t>]</w:t>
      </w:r>
      <w:r w:rsidRPr="00253C95">
        <w:rPr>
          <w:rStyle w:val="underline"/>
        </w:rPr>
        <w:t xml:space="preserve"> </w:t>
      </w:r>
      <w:r w:rsidRPr="000E778E">
        <w:rPr>
          <w:rStyle w:val="StyleBoldUnderline"/>
        </w:rPr>
        <w:t>is crushed, to conceive of that extreme point at which power tries to eliminate that ultimate resistance that is the sheer attempt to keep oneself alive</w:t>
      </w:r>
      <w:r w:rsidRPr="00253C95">
        <w:rPr>
          <w:sz w:val="16"/>
          <w:szCs w:val="20"/>
        </w:rPr>
        <w:t>. From a logical standpoint,</w:t>
      </w:r>
      <w:r w:rsidRPr="00253C95">
        <w:rPr>
          <w:rStyle w:val="underline"/>
        </w:rPr>
        <w:t xml:space="preserve"> </w:t>
      </w:r>
      <w:r w:rsidRPr="000E778E">
        <w:rPr>
          <w:rStyle w:val="StyleBoldUnderline"/>
        </w:rPr>
        <w:t xml:space="preserve">it is possible to think all this: the naked bodies of the people in the camps, for example, can lead one precisely in this direction. But this is also the point at which this concept turns into ideology: to conceive of the relation between power and life in such a way actually ends up bolstering and reinforcing ideology. </w:t>
      </w:r>
      <w:proofErr w:type="spellStart"/>
      <w:r w:rsidRPr="000E778E">
        <w:rPr>
          <w:rStyle w:val="StyleBoldUnderline"/>
        </w:rPr>
        <w:t>Agamben</w:t>
      </w:r>
      <w:proofErr w:type="spellEnd"/>
      <w:r w:rsidRPr="000E778E">
        <w:rPr>
          <w:rStyle w:val="StyleBoldUnderline"/>
        </w:rPr>
        <w:t>, in effect, is saying that such is the nature of power: in the final instance, power reduces each and every human being to such a state of powerlessness. But this is absolutely not true! On the contrary: the historical process takes place and is produced thanks to a continuous constitution and construction, which undoubtedly confronts the limit over and over again—but this is an extraordinarily rich limit, in which desires expand, and in which life becomes increasingly fuller</w:t>
      </w:r>
      <w:r w:rsidRPr="00253C95">
        <w:rPr>
          <w:sz w:val="16"/>
          <w:szCs w:val="20"/>
        </w:rPr>
        <w:t xml:space="preserve">. Of course it is possible to conceive of the limit as absolute </w:t>
      </w:r>
      <w:proofErr w:type="spellStart"/>
      <w:r w:rsidRPr="00253C95">
        <w:rPr>
          <w:sz w:val="16"/>
          <w:szCs w:val="20"/>
        </w:rPr>
        <w:t>pow-erlessness</w:t>
      </w:r>
      <w:proofErr w:type="spellEnd"/>
      <w:r w:rsidRPr="00253C95">
        <w:rPr>
          <w:sz w:val="16"/>
          <w:szCs w:val="20"/>
        </w:rPr>
        <w:t xml:space="preserve">, especially when it has been actually enacted and enforced in such a way so many times. And yet, </w:t>
      </w:r>
      <w:r w:rsidRPr="000E778E">
        <w:rPr>
          <w:rStyle w:val="StyleBoldUnderline"/>
        </w:rPr>
        <w:t>isn't such a conception of the limit precisely what the limit looks like from the standpoint of constituted power as well as from the standpoint of those who have already been totally annihilated by such a power—which is, of course, one and the same standpoint? Isn't this the story about power that power itself would like us to believe in and reiterate? Isn't it far more politically useful to conceive of this limit from the standpoint of those who are not yet or not completely crushed by power, from the standpoint of those still struggling to overcome such a limit, from the standpoint of the process of constitution, from the standpoint of power</w:t>
      </w:r>
      <w:r w:rsidRPr="00253C95">
        <w:rPr>
          <w:rStyle w:val="underline"/>
        </w:rPr>
        <w:t xml:space="preserve"> </w:t>
      </w:r>
      <w:r w:rsidRPr="00253C95">
        <w:rPr>
          <w:sz w:val="16"/>
          <w:szCs w:val="20"/>
        </w:rPr>
        <w:t>[</w:t>
      </w:r>
      <w:proofErr w:type="spellStart"/>
      <w:r w:rsidRPr="00253C95">
        <w:rPr>
          <w:i/>
          <w:sz w:val="16"/>
          <w:szCs w:val="20"/>
        </w:rPr>
        <w:t>potenza</w:t>
      </w:r>
      <w:proofErr w:type="spellEnd"/>
      <w:r w:rsidRPr="00253C95">
        <w:rPr>
          <w:sz w:val="16"/>
          <w:szCs w:val="20"/>
        </w:rPr>
        <w:t xml:space="preserve">]? </w:t>
      </w:r>
    </w:p>
    <w:p w:rsidR="00E33B96" w:rsidRPr="00E33B96" w:rsidRDefault="00E33B96" w:rsidP="00E33B96"/>
    <w:sectPr w:rsidR="00E33B96" w:rsidRPr="00E33B96">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4A7" w:rsidRDefault="00E414A7" w:rsidP="005F5576">
      <w:r>
        <w:separator/>
      </w:r>
    </w:p>
  </w:endnote>
  <w:endnote w:type="continuationSeparator" w:id="0">
    <w:p w:rsidR="00E414A7" w:rsidRDefault="00E414A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4A7" w:rsidRDefault="00E414A7" w:rsidP="005F5576">
      <w:r>
        <w:separator/>
      </w:r>
    </w:p>
  </w:footnote>
  <w:footnote w:type="continuationSeparator" w:id="0">
    <w:p w:rsidR="00E414A7" w:rsidRDefault="00E414A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80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4E1E"/>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51AA"/>
    <w:rsid w:val="00711FE2"/>
    <w:rsid w:val="00712649"/>
    <w:rsid w:val="007149F2"/>
    <w:rsid w:val="00714BC9"/>
    <w:rsid w:val="00723F91"/>
    <w:rsid w:val="00725623"/>
    <w:rsid w:val="00743059"/>
    <w:rsid w:val="00744F58"/>
    <w:rsid w:val="00750CED"/>
    <w:rsid w:val="00760954"/>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3936"/>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1801"/>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1D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3B96"/>
    <w:rsid w:val="00E35FC9"/>
    <w:rsid w:val="00E377A4"/>
    <w:rsid w:val="00E41346"/>
    <w:rsid w:val="00E414A7"/>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051AA"/>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7051A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051A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051A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T,Heading 2 Char2 Char,TAG,No Spacing5, Ch"/>
    <w:basedOn w:val="Normal"/>
    <w:next w:val="Normal"/>
    <w:link w:val="Heading4Char"/>
    <w:uiPriority w:val="4"/>
    <w:qFormat/>
    <w:rsid w:val="007051A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051A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051AA"/>
  </w:style>
  <w:style w:type="character" w:customStyle="1" w:styleId="Heading1Char">
    <w:name w:val="Heading 1 Char"/>
    <w:aliases w:val="Pocket Char"/>
    <w:basedOn w:val="DefaultParagraphFont"/>
    <w:link w:val="Heading1"/>
    <w:uiPriority w:val="1"/>
    <w:rsid w:val="007051AA"/>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7051AA"/>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
    <w:basedOn w:val="DefaultParagraphFont"/>
    <w:uiPriority w:val="7"/>
    <w:qFormat/>
    <w:rsid w:val="007051AA"/>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7051AA"/>
    <w:rPr>
      <w:b/>
      <w:bCs/>
    </w:rPr>
  </w:style>
  <w:style w:type="character" w:customStyle="1" w:styleId="Heading3Char">
    <w:name w:val="Heading 3 Char"/>
    <w:aliases w:val="Block Char"/>
    <w:basedOn w:val="DefaultParagraphFont"/>
    <w:link w:val="Heading3"/>
    <w:uiPriority w:val="3"/>
    <w:rsid w:val="007051AA"/>
    <w:rPr>
      <w:rFonts w:ascii="Arial Narrow" w:eastAsiaTheme="majorEastAsia" w:hAnsi="Arial Narrow"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7051AA"/>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051AA"/>
    <w:rPr>
      <w:b/>
      <w:bCs/>
      <w:sz w:val="26"/>
      <w:u w:val="none"/>
    </w:rPr>
  </w:style>
  <w:style w:type="paragraph" w:styleId="Header">
    <w:name w:val="header"/>
    <w:basedOn w:val="Normal"/>
    <w:link w:val="HeaderChar"/>
    <w:uiPriority w:val="99"/>
    <w:semiHidden/>
    <w:rsid w:val="007051AA"/>
    <w:pPr>
      <w:tabs>
        <w:tab w:val="center" w:pos="4680"/>
        <w:tab w:val="right" w:pos="9360"/>
      </w:tabs>
    </w:pPr>
  </w:style>
  <w:style w:type="character" w:customStyle="1" w:styleId="HeaderChar">
    <w:name w:val="Header Char"/>
    <w:basedOn w:val="DefaultParagraphFont"/>
    <w:link w:val="Header"/>
    <w:uiPriority w:val="99"/>
    <w:semiHidden/>
    <w:rsid w:val="007051AA"/>
    <w:rPr>
      <w:rFonts w:ascii="Arial Narrow" w:hAnsi="Arial Narrow" w:cs="Calibri"/>
    </w:rPr>
  </w:style>
  <w:style w:type="paragraph" w:styleId="Footer">
    <w:name w:val="footer"/>
    <w:basedOn w:val="Normal"/>
    <w:link w:val="FooterChar"/>
    <w:uiPriority w:val="99"/>
    <w:semiHidden/>
    <w:rsid w:val="007051AA"/>
    <w:pPr>
      <w:tabs>
        <w:tab w:val="center" w:pos="4680"/>
        <w:tab w:val="right" w:pos="9360"/>
      </w:tabs>
    </w:pPr>
  </w:style>
  <w:style w:type="character" w:customStyle="1" w:styleId="FooterChar">
    <w:name w:val="Footer Char"/>
    <w:basedOn w:val="DefaultParagraphFont"/>
    <w:link w:val="Footer"/>
    <w:uiPriority w:val="99"/>
    <w:semiHidden/>
    <w:rsid w:val="007051AA"/>
    <w:rPr>
      <w:rFonts w:ascii="Arial Narrow" w:hAnsi="Arial Narrow" w:cs="Calibri"/>
    </w:rPr>
  </w:style>
  <w:style w:type="character" w:styleId="Hyperlink">
    <w:name w:val="Hyperlink"/>
    <w:aliases w:val="heading 1 (block title),Important,Read,Card Text,Internet Link"/>
    <w:basedOn w:val="DefaultParagraphFont"/>
    <w:uiPriority w:val="99"/>
    <w:rsid w:val="007051AA"/>
    <w:rPr>
      <w:color w:val="auto"/>
      <w:u w:val="none"/>
    </w:rPr>
  </w:style>
  <w:style w:type="character" w:styleId="FollowedHyperlink">
    <w:name w:val="FollowedHyperlink"/>
    <w:basedOn w:val="DefaultParagraphFont"/>
    <w:uiPriority w:val="99"/>
    <w:semiHidden/>
    <w:rsid w:val="007051AA"/>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7051AA"/>
    <w:rPr>
      <w:rFonts w:ascii="Arial Narrow" w:eastAsiaTheme="majorEastAsia" w:hAnsi="Arial Narrow" w:cstheme="majorBidi"/>
      <w:b/>
      <w:bCs/>
      <w:iCs/>
      <w:sz w:val="26"/>
    </w:rPr>
  </w:style>
  <w:style w:type="character" w:styleId="IntenseEmphasis">
    <w:name w:val="Intense Emphasis"/>
    <w:aliases w:val="Title Char"/>
    <w:basedOn w:val="DefaultParagraphFont"/>
    <w:link w:val="Title"/>
    <w:uiPriority w:val="6"/>
    <w:qFormat/>
    <w:rsid w:val="00E33B96"/>
    <w:rPr>
      <w:b/>
      <w:bCs/>
      <w:u w:val="single"/>
    </w:rPr>
  </w:style>
  <w:style w:type="paragraph" w:styleId="Title">
    <w:name w:val="Title"/>
    <w:basedOn w:val="Normal"/>
    <w:next w:val="Normal"/>
    <w:link w:val="IntenseEmphasis"/>
    <w:uiPriority w:val="6"/>
    <w:qFormat/>
    <w:rsid w:val="00E33B96"/>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E33B96"/>
    <w:rPr>
      <w:rFonts w:asciiTheme="majorHAnsi" w:eastAsiaTheme="majorEastAsia" w:hAnsiTheme="majorHAnsi" w:cstheme="majorBidi"/>
      <w:color w:val="17365D" w:themeColor="text2" w:themeShade="BF"/>
      <w:spacing w:val="5"/>
      <w:kern w:val="28"/>
      <w:sz w:val="52"/>
      <w:szCs w:val="52"/>
    </w:rPr>
  </w:style>
  <w:style w:type="paragraph" w:customStyle="1" w:styleId="SmallText">
    <w:name w:val="Small Text"/>
    <w:next w:val="Normal"/>
    <w:link w:val="SmallTextChar"/>
    <w:rsid w:val="00E33B96"/>
    <w:pPr>
      <w:spacing w:after="0" w:line="240" w:lineRule="auto"/>
    </w:pPr>
    <w:rPr>
      <w:rFonts w:ascii="Arial Narrow" w:eastAsia="Times New Roman" w:hAnsi="Arial Narrow" w:cs="Times New Roman"/>
      <w:sz w:val="24"/>
      <w:szCs w:val="20"/>
    </w:rPr>
  </w:style>
  <w:style w:type="character" w:customStyle="1" w:styleId="SmallTextChar">
    <w:name w:val="Small Text Char"/>
    <w:link w:val="SmallText"/>
    <w:locked/>
    <w:rsid w:val="00E33B96"/>
    <w:rPr>
      <w:rFonts w:ascii="Arial Narrow" w:eastAsia="Times New Roman" w:hAnsi="Arial Narrow" w:cs="Times New Roman"/>
      <w:sz w:val="24"/>
      <w:szCs w:val="20"/>
    </w:rPr>
  </w:style>
  <w:style w:type="character" w:customStyle="1" w:styleId="underline">
    <w:name w:val="underline"/>
    <w:link w:val="textbold"/>
    <w:qFormat/>
    <w:rsid w:val="00E33B96"/>
    <w:rPr>
      <w:u w:val="single"/>
    </w:rPr>
  </w:style>
  <w:style w:type="paragraph" w:customStyle="1" w:styleId="textbold">
    <w:name w:val="text bold"/>
    <w:basedOn w:val="Normal"/>
    <w:link w:val="underline"/>
    <w:rsid w:val="00E33B96"/>
    <w:pPr>
      <w:ind w:left="720"/>
      <w:jc w:val="both"/>
    </w:pPr>
    <w:rPr>
      <w:rFonts w:asciiTheme="minorHAnsi" w:hAnsiTheme="minorHAnsi"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051AA"/>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7051A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051A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051A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T,Heading 2 Char2 Char,TAG,No Spacing5, Ch"/>
    <w:basedOn w:val="Normal"/>
    <w:next w:val="Normal"/>
    <w:link w:val="Heading4Char"/>
    <w:uiPriority w:val="4"/>
    <w:qFormat/>
    <w:rsid w:val="007051A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051A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051AA"/>
  </w:style>
  <w:style w:type="character" w:customStyle="1" w:styleId="Heading1Char">
    <w:name w:val="Heading 1 Char"/>
    <w:aliases w:val="Pocket Char"/>
    <w:basedOn w:val="DefaultParagraphFont"/>
    <w:link w:val="Heading1"/>
    <w:uiPriority w:val="1"/>
    <w:rsid w:val="007051AA"/>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7051AA"/>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
    <w:basedOn w:val="DefaultParagraphFont"/>
    <w:uiPriority w:val="7"/>
    <w:qFormat/>
    <w:rsid w:val="007051AA"/>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7051AA"/>
    <w:rPr>
      <w:b/>
      <w:bCs/>
    </w:rPr>
  </w:style>
  <w:style w:type="character" w:customStyle="1" w:styleId="Heading3Char">
    <w:name w:val="Heading 3 Char"/>
    <w:aliases w:val="Block Char"/>
    <w:basedOn w:val="DefaultParagraphFont"/>
    <w:link w:val="Heading3"/>
    <w:uiPriority w:val="3"/>
    <w:rsid w:val="007051AA"/>
    <w:rPr>
      <w:rFonts w:ascii="Arial Narrow" w:eastAsiaTheme="majorEastAsia" w:hAnsi="Arial Narrow"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7051AA"/>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051AA"/>
    <w:rPr>
      <w:b/>
      <w:bCs/>
      <w:sz w:val="26"/>
      <w:u w:val="none"/>
    </w:rPr>
  </w:style>
  <w:style w:type="paragraph" w:styleId="Header">
    <w:name w:val="header"/>
    <w:basedOn w:val="Normal"/>
    <w:link w:val="HeaderChar"/>
    <w:uiPriority w:val="99"/>
    <w:semiHidden/>
    <w:rsid w:val="007051AA"/>
    <w:pPr>
      <w:tabs>
        <w:tab w:val="center" w:pos="4680"/>
        <w:tab w:val="right" w:pos="9360"/>
      </w:tabs>
    </w:pPr>
  </w:style>
  <w:style w:type="character" w:customStyle="1" w:styleId="HeaderChar">
    <w:name w:val="Header Char"/>
    <w:basedOn w:val="DefaultParagraphFont"/>
    <w:link w:val="Header"/>
    <w:uiPriority w:val="99"/>
    <w:semiHidden/>
    <w:rsid w:val="007051AA"/>
    <w:rPr>
      <w:rFonts w:ascii="Arial Narrow" w:hAnsi="Arial Narrow" w:cs="Calibri"/>
    </w:rPr>
  </w:style>
  <w:style w:type="paragraph" w:styleId="Footer">
    <w:name w:val="footer"/>
    <w:basedOn w:val="Normal"/>
    <w:link w:val="FooterChar"/>
    <w:uiPriority w:val="99"/>
    <w:semiHidden/>
    <w:rsid w:val="007051AA"/>
    <w:pPr>
      <w:tabs>
        <w:tab w:val="center" w:pos="4680"/>
        <w:tab w:val="right" w:pos="9360"/>
      </w:tabs>
    </w:pPr>
  </w:style>
  <w:style w:type="character" w:customStyle="1" w:styleId="FooterChar">
    <w:name w:val="Footer Char"/>
    <w:basedOn w:val="DefaultParagraphFont"/>
    <w:link w:val="Footer"/>
    <w:uiPriority w:val="99"/>
    <w:semiHidden/>
    <w:rsid w:val="007051AA"/>
    <w:rPr>
      <w:rFonts w:ascii="Arial Narrow" w:hAnsi="Arial Narrow" w:cs="Calibri"/>
    </w:rPr>
  </w:style>
  <w:style w:type="character" w:styleId="Hyperlink">
    <w:name w:val="Hyperlink"/>
    <w:aliases w:val="heading 1 (block title),Important,Read,Card Text,Internet Link"/>
    <w:basedOn w:val="DefaultParagraphFont"/>
    <w:uiPriority w:val="99"/>
    <w:rsid w:val="007051AA"/>
    <w:rPr>
      <w:color w:val="auto"/>
      <w:u w:val="none"/>
    </w:rPr>
  </w:style>
  <w:style w:type="character" w:styleId="FollowedHyperlink">
    <w:name w:val="FollowedHyperlink"/>
    <w:basedOn w:val="DefaultParagraphFont"/>
    <w:uiPriority w:val="99"/>
    <w:semiHidden/>
    <w:rsid w:val="007051AA"/>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7051AA"/>
    <w:rPr>
      <w:rFonts w:ascii="Arial Narrow" w:eastAsiaTheme="majorEastAsia" w:hAnsi="Arial Narrow" w:cstheme="majorBidi"/>
      <w:b/>
      <w:bCs/>
      <w:iCs/>
      <w:sz w:val="26"/>
    </w:rPr>
  </w:style>
  <w:style w:type="character" w:styleId="IntenseEmphasis">
    <w:name w:val="Intense Emphasis"/>
    <w:aliases w:val="Title Char"/>
    <w:basedOn w:val="DefaultParagraphFont"/>
    <w:link w:val="Title"/>
    <w:uiPriority w:val="6"/>
    <w:qFormat/>
    <w:rsid w:val="00E33B96"/>
    <w:rPr>
      <w:b/>
      <w:bCs/>
      <w:u w:val="single"/>
    </w:rPr>
  </w:style>
  <w:style w:type="paragraph" w:styleId="Title">
    <w:name w:val="Title"/>
    <w:basedOn w:val="Normal"/>
    <w:next w:val="Normal"/>
    <w:link w:val="IntenseEmphasis"/>
    <w:uiPriority w:val="6"/>
    <w:qFormat/>
    <w:rsid w:val="00E33B96"/>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E33B96"/>
    <w:rPr>
      <w:rFonts w:asciiTheme="majorHAnsi" w:eastAsiaTheme="majorEastAsia" w:hAnsiTheme="majorHAnsi" w:cstheme="majorBidi"/>
      <w:color w:val="17365D" w:themeColor="text2" w:themeShade="BF"/>
      <w:spacing w:val="5"/>
      <w:kern w:val="28"/>
      <w:sz w:val="52"/>
      <w:szCs w:val="52"/>
    </w:rPr>
  </w:style>
  <w:style w:type="paragraph" w:customStyle="1" w:styleId="SmallText">
    <w:name w:val="Small Text"/>
    <w:next w:val="Normal"/>
    <w:link w:val="SmallTextChar"/>
    <w:rsid w:val="00E33B96"/>
    <w:pPr>
      <w:spacing w:after="0" w:line="240" w:lineRule="auto"/>
    </w:pPr>
    <w:rPr>
      <w:rFonts w:ascii="Arial Narrow" w:eastAsia="Times New Roman" w:hAnsi="Arial Narrow" w:cs="Times New Roman"/>
      <w:sz w:val="24"/>
      <w:szCs w:val="20"/>
    </w:rPr>
  </w:style>
  <w:style w:type="character" w:customStyle="1" w:styleId="SmallTextChar">
    <w:name w:val="Small Text Char"/>
    <w:link w:val="SmallText"/>
    <w:locked/>
    <w:rsid w:val="00E33B96"/>
    <w:rPr>
      <w:rFonts w:ascii="Arial Narrow" w:eastAsia="Times New Roman" w:hAnsi="Arial Narrow" w:cs="Times New Roman"/>
      <w:sz w:val="24"/>
      <w:szCs w:val="20"/>
    </w:rPr>
  </w:style>
  <w:style w:type="character" w:customStyle="1" w:styleId="underline">
    <w:name w:val="underline"/>
    <w:link w:val="textbold"/>
    <w:qFormat/>
    <w:rsid w:val="00E33B96"/>
    <w:rPr>
      <w:u w:val="single"/>
    </w:rPr>
  </w:style>
  <w:style w:type="paragraph" w:customStyle="1" w:styleId="textbold">
    <w:name w:val="text bold"/>
    <w:basedOn w:val="Normal"/>
    <w:link w:val="underline"/>
    <w:rsid w:val="00E33B96"/>
    <w:pPr>
      <w:ind w:left="720"/>
      <w:jc w:val="both"/>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55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ato.org/publications/commentary/how-president-obama-could-be-swept-away-executive-orders-defy-congress" TargetMode="External"/><Relationship Id="rId18" Type="http://schemas.openxmlformats.org/officeDocument/2006/relationships/hyperlink" Target="http://www.pej.org/html/modules.php?op=modload&amp;name=News&amp;file=article&amp;sid=7133&amp;mode=thread&amp;order=0&amp;thold=0" TargetMode="Externa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www.tomdispatch.com/post/32668/" TargetMode="External"/><Relationship Id="rId17" Type="http://schemas.openxmlformats.org/officeDocument/2006/relationships/hyperlink" Target="http://www.borderlandsejournal.adelaide.edu.au/vol3no1_2004/daly_noncitizen.htm" TargetMode="External"/><Relationship Id="rId2" Type="http://schemas.openxmlformats.org/officeDocument/2006/relationships/customXml" Target="../customXml/item1.xml"/><Relationship Id="rId16" Type="http://schemas.openxmlformats.org/officeDocument/2006/relationships/hyperlink" Target="http://www.nationaljournal.com/magazine/there-s-no-such-thing-as-political-capital-20130207" TargetMode="External"/><Relationship Id="rId20" Type="http://schemas.openxmlformats.org/officeDocument/2006/relationships/theme" Target="theme/theme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jnslp.com/wp-content/uploads/2012/08/08__Sales_Master_6-28-12-NS.pdf" TargetMode="External"/><Relationship Id="rId5" Type="http://schemas.openxmlformats.org/officeDocument/2006/relationships/styles" Target="styles.xml"/><Relationship Id="rId15" Type="http://schemas.openxmlformats.org/officeDocument/2006/relationships/hyperlink" Target="http://www.fiercegovernmentit.com/story/sasc-calls-new-oversight-cyber-command/2013-06-26"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www.chinausfocus.com/peace-security/costs-of-american-cyber-superiori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nBoper\AppData\Roaming\Microsoft\Templates\Debate%20(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customUI.xml><?xml version="1.0" encoding="utf-8"?>
<customUI xmlns="http://schemas.microsoft.com/office/2006/01/customui" onLoad="Ribbon.OnLoad">
  <ribbon startFromScratch="false">
    <officeMenu>
      <button id="VerbatimSettings" insertAfterMso="FileSaveAsMenu" onAction="RibbonMain" label="Verbatim Template Settings" description="Configure Verbatim user settings."/>
    </officeMenu>
    <tabs>
      <tab id="DebateTab" label="Debate" insertBeforeMso="TabHome">
        <group id="Paperless" label="Paperless">
          <box id="PaperlessBox1" boxStyle="horizontal">
            <button id="SendToSpeech" description="Send To Speech Document" imageMso="RightArrow2" supertip="Sends selection or hat/block/card to Speech (` key)" onAction="RibbonMain"/>
            <button id="StartTimer" description="Starts a Timer" imageMso="CDAudioStartTime" supertip="Starts a user supplied timer.  Must be in the same directory as the template and called Timer.exe" onAction="RibbonMain"/>
            <button id="NavPaneCycle" description="Cycles headers on the NavPane" imageMso="RecurrenceEdit" supertip="Runs NavPaneCycle.exe to cycle the headers on the NavPane. Must be in the same directory as the template and called NavPaneCycle.exe (Ctrl-` key)" onAction="RibbonMain"/>
            <toggleButton id="AutoCoauthoringUpdates" description="Toggle automatic updates of coauthored document" supertip="Toggle automatic updates of coauthored document" imageMso="Refresh" getPressed="PaDS.GetCoauthoringToggle" onAction="PaDS.AutoCoauthoring"/>
          </box>
          <box id="PaperlessBox2" boxStyle="horizontal">
            <control idMso="WindowSwitchWindowsMenuWord" label="Windows" supertip="Switch through currently open windows. (Ctrl-Tab)"/>
          </box>
          <box id="PaperlessBox3" boxStyle="horizontal">
            <dynamicMenu id="VirtualTub" label="Virtual Tub" imageMso="_3DSurfaceWireFrameClassic" supertip="Opens the Virtual Tub Menu. Configure in the Verbatim settings." getContent="VirtualTub.GetContent"/>
          </box>
          <separator id="PaperlessSep1"/>
          <box id="PaperlessBox4" boxStyle="vertical">
            <button id="NewSpeech" description="New Speech Document" label="Speech" imageMso="FileCheckIn" supertip="Creates a new Speech document (Ctrl-Shift-N)" onAction="RibbonMain"/>
            <button id="NewDocument" description="New Document" label="New" imageMso="FileNew" supertip="Creates a new document from the template" onAction="RibbonMain"/>
            <splitButton id="PaperlessSplit1">
              <button id="CopyToUSB" description="Copy To USB" label="USB" imageMso="SaveAttachments" supertip="Copies the current file to the root of the USB drive. (Ctrl-Shift-S)" onAction="RibbonMain"/>
              <menu id="PaperlessMenu1">
                <button id="UploadToPaDS" description="Post to PaDS site" label="PaDS" imageMso="FileSaveAsWebPage" supertip="Saves the current file, then uploads it to your public PaDS site." onAction="RibbonMain"/>
              </menu>
            </splitButton>
          </box>
          <dialogBoxLauncher>
            <button id="VerbatimSettings1" onAction="RibbonMain" supertip="Verbatim Settings"/>
          </dialogBoxLauncher>
        </group>
        <group id="View" label="View">
          <box id="ViewBox1" boxStyle="vertical">
            <control idMso="NavigationPaneShowHide" label="Nav"/>
            <control idMso="ViewFullScreenReadingView" label="Read"/>
            <control idMso="ViewDraftView"/>
          </box>
        </group>
        <group id="Format" label="Format">
          <box id="FormatBox1" boxStyle="horizontal">
            <button id="F2Button" getLabel="GetRibbonLabels" onAction="RibbonMain"/>
            <button id="F3Button" getLabel="GetRibbonLabels" onAction="RibbonMain"/>
            <button id="F4Button" getLabel="GetRibbonLabels" onAction="RibbonMain"/>
            <button id="F5Button" getLabel="GetRibbonLabels" onAction="RibbonMain"/>
            <button id="F6Button" getLabel="GetRibbonLabels" onAction="RibbonMain"/>
            <button id="F7Button" getLabel="GetRibbonLabels" onAction="RibbonMain"/>
          </box>
          <box id="FormatBox2" boxStyle="horizontal">
            <button id="F8Button" getLabel="GetRibbonLabels" onAction="RibbonMain"/>
            <button id="F9Button" getLabel="GetRibbonLabels" onAction="RibbonMain"/>
            <button id="F10Button" getLabel="GetRibbonLabels" onAction="RibbonMain"/>
            <button id="F11Button" getLabel="GetRibbonLabels" onAction="RibbonMain"/>
            <button id="F12Button" getLabel="GetRibbonLabels" onAction="RibbonMain"/>
          </box>
          <box id="FormatBox3" boxStyle="horizontal">
            <menu id="FormatMenu1" label="Format" imageMso="AutoFormat">
              <button id="ShrinkFont" description="Shrink non-underlined text to 8pt and lower" label="Shrink Font" imageMso="_8" supertip="Sets all non-underlined text in the paragraph to 8pt and smaller. (Ctrl-8)" onAction="RibbonMain"/>
              <button id="UpdateStyles" description="Update styles from template" label="Update Styles" imageMso="ApplyStylesPane" supertip="Updates all document styles from the template. (Ctrl-F2)" onAction="RibbonMain"/>
              <button id="SelectSimilar" description="Select similar formatting" label="Select Similar Formatting" imageMso="CircularReferences" supertip="Selects all formatting in the document similar to the selection. (Ctrl-F3)" onAction="RibbonMain"/>
              <button id="ShrinkPilcrows" description="Shrink Pilcrows" label="Shrink Pilcrows" imageMso="ParagraphMarks" supertip="Shrinks pilcrows in the paragraph to 8pt. If run at top of doc, will shrink ALL pilcrows." onAction="RibbonMain"/>
              <button id="RemoveBlanks" description="Remove Blank Headers From NavPane" label="Remove Blanks" imageMso="WordOpenParaAbove" supertip="Removes blank headers from the NavPane" onAction="RibbonMain"/>
              <button id="RemoveHyperlinks" description="Remove hyperlinks" label="Remove Hyperlinks" imageMso="HyperlinkRemove" supertip="Removes hyperlinks from the document" onAction="RibbonMain"/>
              <button id="UniHighlight" description="Standardize Highlighting Color" label="Standardize Highlighting" imageMso="PageColorPicker" supertip="Standardizes all highlighting to the currently selected color." onAction="RibbonMain"/>
              <button id="InsertHeader" description="Insert Header" label="Insert Header" imageMso="HeaderFooterInsert" supertip="Inserts a header with the information from the Verbatim settings." onAction="RibbonMain"/>
            </menu>
            <button id="ConvertBackfile" description="Convert Backfile To Template" label="Convert" imageMso="AutoFormatWizard" supertip="Converts files from previous Verbatim version or another Template into the most recent format." onAction="RibbonMain"/>
            <splitButton id="FormatSplit1">
              <button idMso="ReviewNewComment" description="New Warrant" label="Warrant" screentip="New Warrant" supertip="Add a new warrant box"/>
              <menu id="FormatMenu2">
                <button id="ShowComments" description="Toggle Showing Warrants" label="Show/Hide Warrants" onAction="RibbonMain"/>
                <button idMso="ReviewDeleteComment" label="Delete Warrant"/>
              </menu>
            </splitButton>
            <splitButton id="FormatSplit2">
              <button id="UploadToCaselist" description="Post to openCaselist" label="openCaselist" imageMso="UpgradeDocument" supertip="Posts cite information or full text to openCaselist" onAction="RibbonMain"/>
              <menu id="FormatMenu3">
                <button id="ConvertToWiki" description="Convert Document to Wiki Syntax" label="Convert To Wiki" imageMso="OrganizationChartLayoutRightHanging" supertip="Turns a single card into cite-request ready format (Ctrl-Q)" onAction="RibbonMain"/>
                <button id="CiteRequest" description="Turn Card into cite request" label="Cite Request" imageMso="FileSendAsAttachment" supertip="Turns a single card into cite-request ready format (Ctrl-Q)" onAction="RibbonMain"/>
                <button id="CiteRequestDoc" description="Turn Doc into cite request" label="Cite Request Doc" imageMso="MailMergeSetDocumentType" onAction="RibbonMain"/>
              </menu>
            </splitButton>
            <control idMso="ParagraphMarks"/>
            <toggleButton id="AutoUnderline" description="Toggle automatic underliner" label="'_'" supertip="Toggle automatic underliner" getPressed="Format.GetAutoUnderlineToggle" onAction="Format.AutoUnderline"/>
            <control idMso="TextHighlightColorPicker"/>
          </box>
          <dialogBoxLauncher>
            <button idMso="StylesPane"/>
          </dialogBoxLauncher>
        </group>
        <group id="Admin" label="Admin">
          <box id="AdminBox1" boxStyle="horizontal">
            <button id="LaunchWebsite" label="paperlessdebate" imageMso="ContactWebPage" onAction="RibbonMain"/>
          </box>
          <box id="AdminBox2" boxStyle="horizontal">
            <control idMso="MenuMacros" label="Macros"/>
          </box>
          <box id="AdminBox3" boxStyle="horizontal">
            <button id="VerbatimSettings2" label="Settings" imageMso="AddInManager" onAction="RibbonMain" supertip="Verbatim Settings"/>
          </box>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 (2)</Template>
  <TotalTime>14</TotalTime>
  <Pages>20</Pages>
  <Words>18182</Words>
  <Characters>103643</Characters>
  <Application>Microsoft Office Word</Application>
  <DocSecurity>0</DocSecurity>
  <Lines>863</Lines>
  <Paragraphs>243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121582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SenBoper</dc:creator>
  <cp:keywords>Verbatim</cp:keywords>
  <dc:description>Verbatim 4.6</dc:description>
  <cp:lastModifiedBy>SenBoper</cp:lastModifiedBy>
  <cp:revision>4</cp:revision>
  <dcterms:created xsi:type="dcterms:W3CDTF">2014-03-08T19:12:00Z</dcterms:created>
  <dcterms:modified xsi:type="dcterms:W3CDTF">2014-03-09T00:01:00Z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

<file path=userCustomization/customUI.xml><?xml version="1.0" encoding="utf-8"?>
<mso:customUI xmlns:doc="http://schemas.microsoft.com/office/2006/01/customui/currentDocument" xmlns:mso="http://schemas.microsoft.com/office/2006/01/customui">
  <mso:ribbon>
    <mso:qat>
      <mso:documentControls>
        <mso:control idQ="mso:WindowSwitchWindowsMenuWord" visible="true"/>
        <mso:control idQ="doc:NewSpeech" visible="true" imageMso="FileCheckIn"/>
        <mso:control idQ="doc:NewDocument" visible="true" imageMso="FileNew"/>
        <mso:control idQ="mso:FileSave" visible="true"/>
        <mso:control idQ="doc:CopyToUSB" visible="true" imageMso="SaveAttachments"/>
        <mso:control idQ="doc:UploadToPaDS" visible="true" imageMso="FileSaveAsWebPage"/>
        <mso:control idQ="mso:FileOpen" visible="true"/>
        <mso:control idQ="doc:SendToSpeech" visible="true" imageMso="RightArrow2"/>
        <mso:control idQ="doc:StartTimer" visible="true" imageMso="StartAfterPrevious"/>
        <mso:control idQ="doc:NavPaneCycle" visible="true" imageMso="RecurrenceEdit"/>
        <mso:separator idQ="doc:sep1" visible="true"/>
        <mso:control idQ="mso:NavigationPaneShowHide" visible="true"/>
        <mso:control idQ="mso:ViewFullScreenReadingView" visible="true"/>
        <mso:control idQ="mso:ViewDraftView" visible="true"/>
        <mso:separator idQ="doc:sep2" visible="true"/>
        <mso:control idQ="doc:PasteText" visible="true" imageMso="Paste"/>
        <mso:control idQ="doc:RemoveReturns" visible="true" imageMso="PageBreakInsertOrRemove"/>
        <mso:control idQ="mso:TextHighlightColorPicker" visible="true"/>
        <mso:control idQ="doc:ClearToNormal" visible="true" imageMso="ClearFormatting"/>
        <mso:separator idQ="doc:sep3" visible="true"/>
        <mso:control idQ="mso:StyleGalleryClassic" visible="true"/>
        <mso:control idQ="mso:Font" visible="true"/>
        <mso:control idQ="mso:FontSize" visible="true"/>
        <mso:control idQ="mso:ParagraphMarks" visible="true"/>
        <mso:control idQ="mso:ZoomDialog" visible="true"/>
        <mso:separator idQ="doc:sep4" visible="true"/>
        <mso:control idQ="doc:AutoUnderline" visible="true"/>
        <mso:control idQ="mso:ReviewNewComment" visible="true"/>
        <mso:control idQ="doc:CiteRequest" visible="true" imageMso="FileSendAsAttachment"/>
        <mso:control idQ="doc:UploadToCaselist" visible="true" imageMso="UpgradeDocument"/>
        <mso:control idQ="mso:PlayMacro" visible="true"/>
      </mso:documentControls>
    </mso:qat>
  </mso:ribbon>
</mso:customUI>
</file>