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E712E9" w:rsidP="00E712E9">
      <w:pPr>
        <w:pStyle w:val="Heading1"/>
      </w:pPr>
      <w:bookmarkStart w:id="0" w:name="_GoBack"/>
      <w:bookmarkEnd w:id="0"/>
      <w:r>
        <w:t>Weber HT---Districts Rd 4</w:t>
      </w:r>
    </w:p>
    <w:p w:rsidR="00E712E9" w:rsidRDefault="00E712E9" w:rsidP="00E712E9">
      <w:pPr>
        <w:pStyle w:val="Heading2"/>
      </w:pPr>
      <w:r>
        <w:t>1AC</w:t>
      </w:r>
    </w:p>
    <w:p w:rsidR="00E712E9" w:rsidRDefault="00E712E9" w:rsidP="00E712E9">
      <w:pPr>
        <w:pStyle w:val="Heading3"/>
      </w:pPr>
      <w:r>
        <w:t>1AC---Chaos</w:t>
      </w:r>
    </w:p>
    <w:p w:rsidR="00E712E9" w:rsidRDefault="00E712E9" w:rsidP="00E712E9">
      <w:pPr>
        <w:pStyle w:val="Heading4"/>
      </w:pPr>
      <w:r>
        <w:t>In the aftermath of 9-11, preemption logic has proliferated, vindicating all action in the face of radical uncertainty</w:t>
      </w:r>
    </w:p>
    <w:p w:rsidR="00E712E9" w:rsidRPr="008F3BE5" w:rsidRDefault="00E712E9" w:rsidP="00E712E9">
      <w:pPr>
        <w:rPr>
          <w:rStyle w:val="StyleStyleBold12pt"/>
        </w:rPr>
      </w:pPr>
      <w:r w:rsidRPr="008F3BE5">
        <w:rPr>
          <w:rStyle w:val="StyleStyleBold12pt"/>
        </w:rPr>
        <w:t>Stockdale, 13</w:t>
      </w:r>
    </w:p>
    <w:p w:rsidR="00E712E9" w:rsidRDefault="00E712E9" w:rsidP="00E712E9">
      <w:proofErr w:type="gramStart"/>
      <w:r>
        <w:t>(Liam Stockdale, Ph.D. in International Relations, Department of Political Science, McMaster University.</w:t>
      </w:r>
      <w:proofErr w:type="gramEnd"/>
      <w:r>
        <w:t xml:space="preserve"> “Imagined Futures and exceptional presents: a conceptual critique of ‘pre-emptive security’” </w:t>
      </w:r>
      <w:hyperlink r:id="rId11" w:history="1">
        <w:r w:rsidRPr="00FE3B31">
          <w:rPr>
            <w:rStyle w:val="Hyperlink"/>
          </w:rPr>
          <w:t>http://www.tandfonline.com/doi/abs/10.1080/14781158.2013.774342</w:t>
        </w:r>
      </w:hyperlink>
      <w:r>
        <w:t>) Henge</w:t>
      </w:r>
    </w:p>
    <w:p w:rsidR="00E712E9" w:rsidRPr="00A423D4" w:rsidRDefault="00E712E9" w:rsidP="00E712E9">
      <w:pPr>
        <w:rPr>
          <w:sz w:val="16"/>
        </w:rPr>
      </w:pPr>
      <w:r w:rsidRPr="008F3BE5">
        <w:rPr>
          <w:rStyle w:val="StyleBoldUnderline"/>
        </w:rPr>
        <w:t>A growing body of work has meticulously documented the emergence of pre-emption as a prominent security rationality</w:t>
      </w:r>
      <w:r w:rsidRPr="008F3BE5">
        <w:rPr>
          <w:sz w:val="16"/>
        </w:rPr>
        <w:t xml:space="preserve"> in the </w:t>
      </w:r>
      <w:r w:rsidRPr="008F3BE5">
        <w:rPr>
          <w:rStyle w:val="StyleBoldUnderline"/>
        </w:rPr>
        <w:t>post-9/11</w:t>
      </w:r>
      <w:r w:rsidRPr="008F3BE5">
        <w:rPr>
          <w:sz w:val="16"/>
        </w:rPr>
        <w:t xml:space="preserve"> era.11 While addressing a wide range of practices — including, but not limited to, the indefinite detention,12 extraordinary rendition,13 and targeted killing14 of suspected terrorists; the widespread biometric monitoring of increasingly mobile populations;15 the pre-emptive detention of refugees and asylum seekers;16 the anticipatory freezing of monies and assets suspected of terrorist ties;17 and the so-called ‘Bush Doctrine’ of pre-emptive interstate war18 — this burgeoning </w:t>
      </w:r>
      <w:r w:rsidRPr="008F3BE5">
        <w:rPr>
          <w:rStyle w:val="StyleBoldUnderline"/>
        </w:rPr>
        <w:t>literature has collectively highlighted the importance of temporally inflected, future-oriented strategies in the global security</w:t>
      </w:r>
      <w:r w:rsidRPr="008F3BE5">
        <w:rPr>
          <w:sz w:val="16"/>
        </w:rPr>
        <w:t xml:space="preserve"> </w:t>
      </w:r>
      <w:r w:rsidRPr="008F3BE5">
        <w:rPr>
          <w:rStyle w:val="StyleBoldUnderline"/>
        </w:rPr>
        <w:t>climate</w:t>
      </w:r>
      <w:r w:rsidRPr="008F3BE5">
        <w:rPr>
          <w:sz w:val="16"/>
        </w:rPr>
        <w:t xml:space="preserve">. The following discussion seeks to both tie together and build upon this literature’s insights, so as to move toward a comprehensive conceptual account of pre-emptive security as it has (re-)emerged in the contemporary context. I hope also to begin to demonstrate how </w:t>
      </w:r>
      <w:r w:rsidRPr="009837A3">
        <w:rPr>
          <w:rStyle w:val="StyleBoldUnderline"/>
          <w:highlight w:val="green"/>
        </w:rPr>
        <w:t>this</w:t>
      </w:r>
      <w:r w:rsidRPr="008F3BE5">
        <w:rPr>
          <w:sz w:val="16"/>
        </w:rPr>
        <w:t xml:space="preserve"> emergent ‘</w:t>
      </w:r>
      <w:r w:rsidRPr="009837A3">
        <w:rPr>
          <w:rStyle w:val="StyleBoldUnderline"/>
          <w:highlight w:val="green"/>
        </w:rPr>
        <w:t>primacy of pre-emption</w:t>
      </w:r>
      <w:r w:rsidRPr="00A423D4">
        <w:rPr>
          <w:rStyle w:val="StyleBoldUnderline"/>
        </w:rPr>
        <w:t>’</w:t>
      </w:r>
      <w:r w:rsidRPr="00A423D4">
        <w:rPr>
          <w:sz w:val="16"/>
        </w:rPr>
        <w:t>19</w:t>
      </w:r>
      <w:r w:rsidRPr="008F3BE5">
        <w:rPr>
          <w:sz w:val="16"/>
        </w:rPr>
        <w:t xml:space="preserve"> </w:t>
      </w:r>
      <w:r w:rsidRPr="009837A3">
        <w:rPr>
          <w:rStyle w:val="StyleBoldUnderline"/>
          <w:highlight w:val="green"/>
        </w:rPr>
        <w:t>entails</w:t>
      </w:r>
      <w:r w:rsidRPr="008F3BE5">
        <w:rPr>
          <w:sz w:val="16"/>
        </w:rPr>
        <w:t xml:space="preserve"> significant, and potentially </w:t>
      </w:r>
      <w:r w:rsidRPr="009837A3">
        <w:rPr>
          <w:rStyle w:val="StyleBoldUnderline"/>
          <w:highlight w:val="green"/>
        </w:rPr>
        <w:t>problematic</w:t>
      </w:r>
      <w:r w:rsidRPr="008F3BE5">
        <w:rPr>
          <w:sz w:val="16"/>
        </w:rPr>
        <w:t xml:space="preserve">, </w:t>
      </w:r>
      <w:r w:rsidRPr="009837A3">
        <w:rPr>
          <w:rStyle w:val="StyleBoldUnderline"/>
          <w:highlight w:val="green"/>
        </w:rPr>
        <w:t>implications for the way political power is exercised with respect to</w:t>
      </w:r>
      <w:r w:rsidRPr="008F3BE5">
        <w:rPr>
          <w:rStyle w:val="StyleBoldUnderline"/>
        </w:rPr>
        <w:t xml:space="preserve"> questions of </w:t>
      </w:r>
      <w:r w:rsidRPr="009837A3">
        <w:rPr>
          <w:rStyle w:val="StyleBoldUnderline"/>
          <w:highlight w:val="green"/>
        </w:rPr>
        <w:t>(in)security</w:t>
      </w:r>
      <w:r w:rsidRPr="008F3BE5">
        <w:rPr>
          <w:sz w:val="16"/>
        </w:rPr>
        <w:t xml:space="preserve"> — a point which will be considered in greater detail in the next section. To begin, it is useful to consider how and why the logic of pre-emption has come to dominate the post-9/11 global security climate. The key point here is that its rise has been largely coeval with the emergence of transnational terrorism as the dominant issue. This is because </w:t>
      </w:r>
      <w:r w:rsidRPr="009837A3">
        <w:rPr>
          <w:rStyle w:val="StyleBoldUnderline"/>
          <w:highlight w:val="green"/>
        </w:rPr>
        <w:t>in the aftermath</w:t>
      </w:r>
      <w:r w:rsidRPr="009837A3">
        <w:rPr>
          <w:sz w:val="16"/>
          <w:highlight w:val="green"/>
        </w:rPr>
        <w:t xml:space="preserve"> </w:t>
      </w:r>
      <w:r w:rsidRPr="009837A3">
        <w:rPr>
          <w:rStyle w:val="StyleBoldUnderline"/>
          <w:highlight w:val="green"/>
        </w:rPr>
        <w:t>of</w:t>
      </w:r>
      <w:r w:rsidRPr="008F3BE5">
        <w:rPr>
          <w:sz w:val="16"/>
        </w:rPr>
        <w:t xml:space="preserve"> the </w:t>
      </w:r>
      <w:r w:rsidRPr="009837A3">
        <w:rPr>
          <w:rStyle w:val="StyleBoldUnderline"/>
          <w:highlight w:val="green"/>
        </w:rPr>
        <w:t>9/11</w:t>
      </w:r>
      <w:r w:rsidRPr="008F3BE5">
        <w:rPr>
          <w:sz w:val="16"/>
        </w:rPr>
        <w:t xml:space="preserve"> attacks, which the prevailing narrative cast as an out-of-the blue evental irruption,20 </w:t>
      </w:r>
      <w:r w:rsidRPr="008F3BE5">
        <w:rPr>
          <w:rStyle w:val="StyleBoldUnderline"/>
        </w:rPr>
        <w:t xml:space="preserve">the specific security problem of </w:t>
      </w:r>
      <w:r w:rsidRPr="009837A3">
        <w:rPr>
          <w:rStyle w:val="Emphasis"/>
          <w:highlight w:val="green"/>
        </w:rPr>
        <w:t>terrorism became identified with the broader existential problem of temporal uncertainty</w:t>
      </w:r>
      <w:r w:rsidRPr="008F3BE5">
        <w:rPr>
          <w:sz w:val="16"/>
        </w:rPr>
        <w:t xml:space="preserve">.21 From the outset, therefore, </w:t>
      </w:r>
      <w:r w:rsidRPr="008F3BE5">
        <w:rPr>
          <w:rStyle w:val="StyleBoldUnderline"/>
        </w:rPr>
        <w:t>the post-9/11 governance of (in) security was effectively ‘temporalized’, as the terroristic event was framed as ultimately ‘unpredictable in occurrence</w:t>
      </w:r>
      <w:r w:rsidRPr="008F3BE5">
        <w:rPr>
          <w:sz w:val="16"/>
        </w:rPr>
        <w:t xml:space="preserve">, characteristics, and effects’.22 Importantly, </w:t>
      </w:r>
      <w:r w:rsidRPr="008F3BE5">
        <w:rPr>
          <w:rStyle w:val="StyleBoldUnderline"/>
        </w:rPr>
        <w:t>such a characterization rendered conventional security logics</w:t>
      </w:r>
      <w:r w:rsidRPr="008F3BE5">
        <w:rPr>
          <w:sz w:val="16"/>
        </w:rPr>
        <w:t xml:space="preserve"> such as deterrence or containment largely </w:t>
      </w:r>
      <w:r w:rsidRPr="008F3BE5">
        <w:rPr>
          <w:rStyle w:val="StyleBoldUnderline"/>
        </w:rPr>
        <w:t>inapplicable in the context of terrorism</w:t>
      </w:r>
      <w:r w:rsidRPr="008F3BE5">
        <w:rPr>
          <w:sz w:val="16"/>
        </w:rPr>
        <w:t xml:space="preserve">, since these are essentially ineffective in circumstances where the threat in question is defined by its radical incalculability.23 The global security environment thus became increasingly framed in terms reminiscent of Ulrich Beck’s ‘risk society’ thesis,24 with established practical certainties and techniques of control appearing to break down in the face of apparently novel threats.25 </w:t>
      </w:r>
      <w:r w:rsidRPr="009837A3">
        <w:rPr>
          <w:rStyle w:val="StyleBoldUnderline"/>
          <w:highlight w:val="green"/>
        </w:rPr>
        <w:t>Political authorities</w:t>
      </w:r>
      <w:r w:rsidRPr="008F3BE5">
        <w:rPr>
          <w:sz w:val="16"/>
        </w:rPr>
        <w:t xml:space="preserve"> thus </w:t>
      </w:r>
      <w:r w:rsidRPr="009837A3">
        <w:rPr>
          <w:rStyle w:val="StyleBoldUnderline"/>
          <w:highlight w:val="green"/>
        </w:rPr>
        <w:t>became ‘much less certain of whether and when they [were] secure</w:t>
      </w:r>
      <w:r w:rsidRPr="008F3BE5">
        <w:rPr>
          <w:rStyle w:val="StyleBoldUnderline"/>
        </w:rPr>
        <w:t>, and how - and to what extent and at what price —</w:t>
      </w:r>
      <w:r>
        <w:rPr>
          <w:rStyle w:val="StyleBoldUnderline"/>
        </w:rPr>
        <w:t xml:space="preserve"> </w:t>
      </w:r>
      <w:r w:rsidRPr="008F3BE5">
        <w:rPr>
          <w:rStyle w:val="StyleBoldUnderline"/>
        </w:rPr>
        <w:t>security [could] be achieved’</w:t>
      </w:r>
      <w:r w:rsidRPr="008F3BE5">
        <w:rPr>
          <w:sz w:val="16"/>
        </w:rPr>
        <w:t xml:space="preserve">,26 </w:t>
      </w:r>
      <w:r w:rsidRPr="008F3BE5">
        <w:rPr>
          <w:rStyle w:val="StyleBoldUnderline"/>
        </w:rPr>
        <w:t>and terms such as ‘extreme uncertainty’</w:t>
      </w:r>
      <w:r w:rsidRPr="008F3BE5">
        <w:rPr>
          <w:sz w:val="16"/>
        </w:rPr>
        <w:t xml:space="preserve">,27 ‘radical contingency’,28 </w:t>
      </w:r>
      <w:r w:rsidRPr="008F3BE5">
        <w:rPr>
          <w:rStyle w:val="StyleBoldUnderline"/>
        </w:rPr>
        <w:t>and other such expressions of perniciously excessive ambiguity came to pervade accounts of the global security environment</w:t>
      </w:r>
      <w:r w:rsidRPr="008F3BE5">
        <w:rPr>
          <w:sz w:val="16"/>
        </w:rPr>
        <w:t xml:space="preserve">. However, it is in precisely such a context that the logic of pre-emption proves compelling, since it explicitly delineates a programme for action that actively confronts uncertainty by ostensibly enabling decision-makers ‘to counter the unknowable before it is even realized’.29 Since the spectre of terrorism in particular appears to require precisely such a capability if it is to be governed,30 </w:t>
      </w:r>
      <w:r w:rsidRPr="008F3BE5">
        <w:rPr>
          <w:rStyle w:val="StyleBoldUnderline"/>
        </w:rPr>
        <w:t>the proliferation of pre-emptive strategies</w:t>
      </w:r>
      <w:r w:rsidRPr="008F3BE5">
        <w:rPr>
          <w:sz w:val="16"/>
        </w:rPr>
        <w:t xml:space="preserve">, mechanisms, </w:t>
      </w:r>
      <w:r w:rsidRPr="008F3BE5">
        <w:rPr>
          <w:rStyle w:val="StyleBoldUnderline"/>
        </w:rPr>
        <w:t>and technologies of security has been a central feature of the post-9/ 11 global security climate</w:t>
      </w:r>
      <w:r w:rsidRPr="008F3BE5">
        <w:rPr>
          <w:sz w:val="16"/>
        </w:rPr>
        <w:t xml:space="preserve"> — to the extent that one commentator has aptly referred to the latter as a ‘state of pre-emption’.31 The logic of </w:t>
      </w:r>
      <w:r w:rsidRPr="008F3BE5">
        <w:rPr>
          <w:rStyle w:val="StyleBoldUnderline"/>
        </w:rPr>
        <w:t>pre-emption</w:t>
      </w:r>
      <w:r w:rsidRPr="008F3BE5">
        <w:rPr>
          <w:sz w:val="16"/>
        </w:rPr>
        <w:t xml:space="preserve"> as manifested in the security strategies of the post-9/11 era </w:t>
      </w:r>
      <w:r w:rsidRPr="008F3BE5">
        <w:rPr>
          <w:rStyle w:val="StyleBoldUnderline"/>
        </w:rPr>
        <w:t>is</w:t>
      </w:r>
      <w:r w:rsidRPr="008F3BE5">
        <w:rPr>
          <w:sz w:val="16"/>
        </w:rPr>
        <w:t xml:space="preserve"> thus </w:t>
      </w:r>
      <w:r w:rsidRPr="008F3BE5">
        <w:rPr>
          <w:rStyle w:val="StyleBoldUnderline"/>
        </w:rPr>
        <w:t>best understood as a political rationality that allows action to be taken in the face of apparent radical uncertainty</w:t>
      </w:r>
      <w:r w:rsidRPr="008F3BE5">
        <w:rPr>
          <w:sz w:val="16"/>
        </w:rPr>
        <w:t>. Normatively speaking, it is premised upon mitigating the potentially pernicious effects of that uncertainty by (re-)asserting control over the unfolding of the future through anticipatory interventions in the present. Yet because the future can never be known absolutely, a certain ‘</w:t>
      </w:r>
      <w:r w:rsidRPr="009837A3">
        <w:rPr>
          <w:rStyle w:val="Emphasis"/>
          <w:highlight w:val="green"/>
        </w:rPr>
        <w:t xml:space="preserve">objective uncertainty’ is at the core of </w:t>
      </w:r>
      <w:r w:rsidRPr="007E2A16">
        <w:rPr>
          <w:rStyle w:val="Emphasis"/>
        </w:rPr>
        <w:t xml:space="preserve">the logic of </w:t>
      </w:r>
      <w:r w:rsidRPr="009837A3">
        <w:rPr>
          <w:rStyle w:val="Emphasis"/>
          <w:highlight w:val="green"/>
        </w:rPr>
        <w:t>preemption</w:t>
      </w:r>
      <w:r w:rsidRPr="008F3BE5">
        <w:rPr>
          <w:sz w:val="16"/>
        </w:rPr>
        <w:t xml:space="preserve">.32 </w:t>
      </w:r>
      <w:r w:rsidRPr="008F3BE5">
        <w:rPr>
          <w:rStyle w:val="StyleBoldUnderline"/>
        </w:rPr>
        <w:t>As a result, the decisional rationality of pre-emption differs markedly from other logics of political decision-making</w:t>
      </w:r>
      <w:r w:rsidRPr="008F3BE5">
        <w:rPr>
          <w:sz w:val="16"/>
        </w:rPr>
        <w:t xml:space="preserve">. Indeed, more </w:t>
      </w:r>
      <w:r w:rsidRPr="009837A3">
        <w:rPr>
          <w:rStyle w:val="StyleBoldUnderline"/>
          <w:highlight w:val="green"/>
        </w:rPr>
        <w:t>conventional logics such as rational calculation</w:t>
      </w:r>
      <w:r w:rsidRPr="008F3BE5">
        <w:rPr>
          <w:rStyle w:val="StyleBoldUnderline"/>
        </w:rPr>
        <w:t xml:space="preserve"> and cost—benefit analysis</w:t>
      </w:r>
      <w:r w:rsidRPr="008F3BE5">
        <w:rPr>
          <w:sz w:val="16"/>
        </w:rPr>
        <w:t xml:space="preserve"> — as well as other, more temporally inflected security logics such as deterrence and prevention — </w:t>
      </w:r>
      <w:r w:rsidRPr="008F3BE5">
        <w:rPr>
          <w:rStyle w:val="StyleBoldUnderline"/>
        </w:rPr>
        <w:t xml:space="preserve">all </w:t>
      </w:r>
      <w:r w:rsidRPr="009837A3">
        <w:rPr>
          <w:rStyle w:val="StyleBoldUnderline"/>
          <w:highlight w:val="green"/>
        </w:rPr>
        <w:t>assume</w:t>
      </w:r>
      <w:r w:rsidRPr="008F3BE5">
        <w:rPr>
          <w:rStyle w:val="StyleBoldUnderline"/>
        </w:rPr>
        <w:t xml:space="preserve"> at least </w:t>
      </w:r>
      <w:r w:rsidRPr="009837A3">
        <w:rPr>
          <w:rStyle w:val="StyleBoldUnderline"/>
          <w:highlight w:val="green"/>
        </w:rPr>
        <w:t>some degree of certainty</w:t>
      </w:r>
      <w:r w:rsidRPr="008F3BE5">
        <w:rPr>
          <w:sz w:val="16"/>
        </w:rPr>
        <w:t xml:space="preserve"> with respect to the substantive basis for action.33 This is not to imply that these decisional logics require complete knowledge and/or total certainty; but rather that </w:t>
      </w:r>
      <w:r w:rsidRPr="008F3BE5">
        <w:rPr>
          <w:rStyle w:val="StyleBoldUnderline"/>
        </w:rPr>
        <w:t xml:space="preserve">they are </w:t>
      </w:r>
      <w:proofErr w:type="gramStart"/>
      <w:r w:rsidRPr="008F3BE5">
        <w:rPr>
          <w:rStyle w:val="StyleBoldUnderline"/>
        </w:rPr>
        <w:t>generally</w:t>
      </w:r>
      <w:proofErr w:type="gramEnd"/>
      <w:r w:rsidRPr="008F3BE5">
        <w:rPr>
          <w:rStyle w:val="StyleBoldUnderline"/>
        </w:rPr>
        <w:t xml:space="preserve"> premised upon inductive processes and rooted in the use of verifiable knowledge</w:t>
      </w:r>
      <w:r w:rsidRPr="008F3BE5">
        <w:rPr>
          <w:sz w:val="16"/>
        </w:rPr>
        <w:t xml:space="preserve"> </w:t>
      </w:r>
      <w:r w:rsidRPr="008F3BE5">
        <w:rPr>
          <w:rStyle w:val="StyleBoldUnderline"/>
        </w:rPr>
        <w:t>to develop actionable assumptions</w:t>
      </w:r>
      <w:r w:rsidRPr="008F3BE5">
        <w:rPr>
          <w:sz w:val="16"/>
        </w:rPr>
        <w:t xml:space="preserve"> with a certain degree of empirically rooted confidence. This diverges importantly from the logic of pre-emption, which takes radical uncertainty precisely as its departure point, as the mere potential of future danger provides the basis for anticipatory intervention in the present. This location of radical uncertainty at the core of the logic of pre-emption thus gives its decisional rationality a highly speculative character. The potential futures against which pre-emptive decisions are framed possess no ontological presence apart from their existence in the realm of the speculative. It is therefore not verifiable empirical fact that forms the primary basis of a preemptive decision, but conjectural articulations of potential (and potentially dangerous) futures.34 As Claudia Aradau and Rens van Munster put it, ‘what counts is a coherent scenario of catastrophic risk and an imaginary description of the future’.35 Accordingly, </w:t>
      </w:r>
      <w:r w:rsidRPr="008F3BE5">
        <w:rPr>
          <w:rStyle w:val="StyleBoldUnderline"/>
        </w:rPr>
        <w:t>a pre-emptive security decision is effectively freed from any necessary link to verifiable knowledge or empirical fact</w:t>
      </w:r>
      <w:r w:rsidRPr="008F3BE5">
        <w:rPr>
          <w:sz w:val="16"/>
        </w:rPr>
        <w:t xml:space="preserve">.36 Rather, </w:t>
      </w:r>
      <w:r w:rsidRPr="009837A3">
        <w:rPr>
          <w:rStyle w:val="StyleBoldUnderline"/>
          <w:highlight w:val="green"/>
        </w:rPr>
        <w:t>decision-makers are encouraged ‘to take into account doubtful hypotheses</w:t>
      </w:r>
      <w:r w:rsidRPr="008F3BE5">
        <w:rPr>
          <w:rStyle w:val="StyleBoldUnderline"/>
        </w:rPr>
        <w:t xml:space="preserve"> and simple suspicions </w:t>
      </w:r>
      <w:r w:rsidRPr="009837A3">
        <w:rPr>
          <w:rStyle w:val="StyleBoldUnderline"/>
          <w:highlight w:val="green"/>
        </w:rPr>
        <w:t>to take the most far-fetched forecasts seriously</w:t>
      </w:r>
      <w:r w:rsidRPr="007E2A16">
        <w:rPr>
          <w:rStyle w:val="StyleBoldUnderline"/>
        </w:rPr>
        <w:t>’</w:t>
      </w:r>
      <w:r w:rsidRPr="008F3BE5">
        <w:rPr>
          <w:rStyle w:val="StyleBoldUnderline"/>
        </w:rPr>
        <w:t>, since</w:t>
      </w:r>
      <w:r w:rsidRPr="008F3BE5">
        <w:rPr>
          <w:sz w:val="16"/>
        </w:rPr>
        <w:t xml:space="preserve"> </w:t>
      </w:r>
      <w:r w:rsidRPr="008F3BE5">
        <w:rPr>
          <w:rStyle w:val="StyleBoldUnderline"/>
        </w:rPr>
        <w:t>the Cartesian ‘malicious demon’ of catastrophe might emerge at any</w:t>
      </w:r>
      <w:r w:rsidRPr="008F3BE5">
        <w:rPr>
          <w:sz w:val="16"/>
        </w:rPr>
        <w:t xml:space="preserve"> time.37 Through its ‘appropriation of uncertainty as the basis for action’ rather than an impediment to action,38 </w:t>
      </w:r>
      <w:r w:rsidRPr="009837A3">
        <w:rPr>
          <w:rStyle w:val="StyleBoldUnderline"/>
          <w:highlight w:val="green"/>
        </w:rPr>
        <w:t>pre-emptive security thus creates a political climate in which decision-makers are induced to ‘break free from the “tyranny” of [the] plausible’</w:t>
      </w:r>
      <w:r w:rsidRPr="008F3BE5">
        <w:rPr>
          <w:sz w:val="16"/>
        </w:rPr>
        <w:t xml:space="preserve">.39 Indeed, </w:t>
      </w:r>
      <w:r w:rsidRPr="009837A3">
        <w:rPr>
          <w:rStyle w:val="StyleBoldUnderline"/>
          <w:highlight w:val="green"/>
        </w:rPr>
        <w:t>the indefinite future is precisely that which is being acted upon</w:t>
      </w:r>
      <w:r w:rsidRPr="008F3BE5">
        <w:rPr>
          <w:rStyle w:val="StyleBoldUnderline"/>
        </w:rPr>
        <w:t xml:space="preserve">; and so </w:t>
      </w:r>
      <w:r w:rsidRPr="009837A3">
        <w:rPr>
          <w:rStyle w:val="StyleBoldUnderline"/>
          <w:highlight w:val="green"/>
        </w:rPr>
        <w:t>any necessary tie to empirical fact would too heavily constrain the scope of decisional possibility</w:t>
      </w:r>
      <w:r w:rsidRPr="008F3BE5">
        <w:rPr>
          <w:rStyle w:val="StyleBoldUnderline"/>
        </w:rPr>
        <w:t>, since no such ‘facts’ exist in relation to a future that exists beyond the realm of the wholly knowable</w:t>
      </w:r>
      <w:r w:rsidRPr="008F3BE5">
        <w:rPr>
          <w:sz w:val="16"/>
        </w:rPr>
        <w:t xml:space="preserve">. The logic of pre-emptive security thus resembles the so-called ‘precautionary principle’ more familiar to theories of environmental governance, as the evidentiary circumscriptions of the decisional process are diminished considerably.40 Of course, preemptive decisions do not necessarily constitute entirely arbitrary exercises in speculation — although they can manifest as such. The point is rather that the role of the speculative and the conjectural is significantly higher than is the case under other political rationalities. In fact it must be, since the logic of pre-emption seeks to act upon a future that necessarily remains ulti— mately unknowable and thus ‘beyond the horizon of certainty’.41 This </w:t>
      </w:r>
      <w:r w:rsidRPr="008F3BE5">
        <w:rPr>
          <w:rStyle w:val="StyleBoldUnderline"/>
        </w:rPr>
        <w:t>reliance on speculative</w:t>
      </w:r>
      <w:r w:rsidRPr="008F3BE5">
        <w:rPr>
          <w:sz w:val="16"/>
        </w:rPr>
        <w:t xml:space="preserve"> and conjectural </w:t>
      </w:r>
      <w:r w:rsidRPr="008F3BE5">
        <w:rPr>
          <w:rStyle w:val="StyleBoldUnderline"/>
        </w:rPr>
        <w:t>knowledge suggests that there are significant political implications to adopting a pre-emptive approach to (in</w:t>
      </w:r>
      <w:proofErr w:type="gramStart"/>
      <w:r w:rsidRPr="008F3BE5">
        <w:rPr>
          <w:rStyle w:val="StyleBoldUnderline"/>
        </w:rPr>
        <w:t>)security</w:t>
      </w:r>
      <w:proofErr w:type="gramEnd"/>
      <w:r w:rsidRPr="008F3BE5">
        <w:rPr>
          <w:rStyle w:val="StyleBoldUnderline"/>
        </w:rPr>
        <w:t xml:space="preserve"> governance</w:t>
      </w:r>
      <w:r w:rsidRPr="008F3BE5">
        <w:rPr>
          <w:sz w:val="16"/>
        </w:rPr>
        <w:t xml:space="preserve">. In particular, it implies that a </w:t>
      </w:r>
      <w:r w:rsidRPr="009837A3">
        <w:rPr>
          <w:rStyle w:val="StyleBoldUnderline"/>
          <w:highlight w:val="green"/>
        </w:rPr>
        <w:t xml:space="preserve">pre—emptive politics of security hinges on the exercise of the imagination by relevant decision-makers, since this is the only way </w:t>
      </w:r>
      <w:r w:rsidRPr="007E2A16">
        <w:rPr>
          <w:rStyle w:val="StyleBoldUnderline"/>
        </w:rPr>
        <w:t xml:space="preserve">politically actionable </w:t>
      </w:r>
      <w:r w:rsidRPr="009837A3">
        <w:rPr>
          <w:rStyle w:val="StyleBoldUnderline"/>
          <w:highlight w:val="green"/>
        </w:rPr>
        <w:t>‘knowledge’ about the</w:t>
      </w:r>
      <w:r w:rsidRPr="008F3BE5">
        <w:rPr>
          <w:rStyle w:val="StyleBoldUnderline"/>
        </w:rPr>
        <w:t xml:space="preserve"> ultimately </w:t>
      </w:r>
      <w:r w:rsidRPr="009837A3">
        <w:rPr>
          <w:rStyle w:val="StyleBoldUnderline"/>
          <w:highlight w:val="green"/>
        </w:rPr>
        <w:t>unknowable future can be generated</w:t>
      </w:r>
      <w:r w:rsidRPr="008F3BE5">
        <w:rPr>
          <w:sz w:val="16"/>
        </w:rPr>
        <w:t>. The next section explores the implications of this point in greater detail, and specifically considers how such a prioritization of the imagination suggests a crucial conceptual link between the logic of pre-emptive security and the logic of political exceptionalism.</w:t>
      </w:r>
    </w:p>
    <w:p w:rsidR="00E712E9" w:rsidRDefault="00E712E9" w:rsidP="00E712E9">
      <w:pPr>
        <w:pStyle w:val="Heading4"/>
      </w:pPr>
      <w:r>
        <w:t>Status quo offensive cyber ops are a fear-driven militarization of the cyber realm---the cyber-industrial complex hypes cyber-threats for profit, causing a self-fulfilling prophecy</w:t>
      </w:r>
    </w:p>
    <w:p w:rsidR="00E712E9" w:rsidRPr="00E263C4" w:rsidRDefault="00E712E9" w:rsidP="00E712E9">
      <w:pPr>
        <w:rPr>
          <w:rStyle w:val="StyleStyleBold12pt"/>
        </w:rPr>
      </w:pPr>
      <w:r w:rsidRPr="00E263C4">
        <w:rPr>
          <w:rStyle w:val="StyleStyleBold12pt"/>
        </w:rPr>
        <w:t>Severs, 13</w:t>
      </w:r>
    </w:p>
    <w:p w:rsidR="00E712E9" w:rsidRDefault="00E712E9" w:rsidP="00E712E9">
      <w:r>
        <w:t xml:space="preserve">(Henry Severs holds 1st (Hons) in Criminology &amp; Social Policy from the University of Sheffield, further awarded the Vaughan Bevan Prize by the Faculty of Law. Currently a postgraduate of War Studies at King's College London, reading Terrorism, Security, &amp; Society as a Stapley Trust Scholar. “The Cyber-Industrial-Complex” </w:t>
      </w:r>
      <w:hyperlink r:id="rId12" w:history="1">
        <w:r w:rsidRPr="0052067A">
          <w:rPr>
            <w:rStyle w:val="Hyperlink"/>
          </w:rPr>
          <w:t>http://theriskyshift.com/2013/03/the-cyber-industrial-complex-2/</w:t>
        </w:r>
      </w:hyperlink>
      <w:r>
        <w:t>) Henge</w:t>
      </w:r>
    </w:p>
    <w:p w:rsidR="00E712E9" w:rsidRPr="00F67231" w:rsidRDefault="00E712E9" w:rsidP="00E712E9">
      <w:pPr>
        <w:rPr>
          <w:sz w:val="14"/>
        </w:rPr>
      </w:pPr>
      <w:r w:rsidRPr="00F67231">
        <w:rPr>
          <w:sz w:val="14"/>
        </w:rPr>
        <w:t xml:space="preserve">This paper lays plain the growing pressure and increased enthusiasm of governments, armed services, and commercial actors to develop and operationalise military capabilities in cyberspace. The argument shall be made that the lines between these ostensibly distinct spheres have become increasingly muddied, and </w:t>
      </w:r>
      <w:r w:rsidRPr="009837A3">
        <w:rPr>
          <w:rStyle w:val="StyleBoldUnderline"/>
          <w:highlight w:val="green"/>
        </w:rPr>
        <w:t>we are witnessing</w:t>
      </w:r>
      <w:r w:rsidRPr="00B64B80">
        <w:rPr>
          <w:rStyle w:val="StyleBoldUnderline"/>
        </w:rPr>
        <w:t xml:space="preserve"> the emergence of </w:t>
      </w:r>
      <w:r w:rsidRPr="009837A3">
        <w:rPr>
          <w:rStyle w:val="StyleBoldUnderline"/>
          <w:highlight w:val="green"/>
        </w:rPr>
        <w:t>a new cyber-industrial-complex</w:t>
      </w:r>
      <w:r w:rsidRPr="00F67231">
        <w:rPr>
          <w:sz w:val="14"/>
        </w:rPr>
        <w:t xml:space="preserve">. Furthermore, </w:t>
      </w:r>
      <w:r w:rsidRPr="00F67231">
        <w:rPr>
          <w:strike/>
          <w:sz w:val="14"/>
        </w:rPr>
        <w:t>blind</w:t>
      </w:r>
      <w:r w:rsidRPr="00F67231">
        <w:rPr>
          <w:sz w:val="14"/>
        </w:rPr>
        <w:t xml:space="preserve"> [misplaced] </w:t>
      </w:r>
      <w:r w:rsidRPr="009837A3">
        <w:rPr>
          <w:rStyle w:val="StyleBoldUnderline"/>
          <w:highlight w:val="green"/>
        </w:rPr>
        <w:t>faith that</w:t>
      </w:r>
      <w:r w:rsidRPr="00B64B80">
        <w:rPr>
          <w:rStyle w:val="StyleBoldUnderline"/>
        </w:rPr>
        <w:t xml:space="preserve"> the </w:t>
      </w:r>
      <w:r w:rsidRPr="009837A3">
        <w:rPr>
          <w:rStyle w:val="StyleBoldUnderline"/>
          <w:highlight w:val="green"/>
        </w:rPr>
        <w:t>militarisation of the fifth domain will achieve</w:t>
      </w:r>
      <w:r w:rsidRPr="00B64B80">
        <w:rPr>
          <w:rStyle w:val="StyleBoldUnderline"/>
        </w:rPr>
        <w:t xml:space="preserve"> effectual cyber </w:t>
      </w:r>
      <w:r w:rsidRPr="009837A3">
        <w:rPr>
          <w:rStyle w:val="StyleBoldUnderline"/>
          <w:highlight w:val="green"/>
        </w:rPr>
        <w:t>security is misplaced</w:t>
      </w:r>
      <w:r w:rsidRPr="00F67231">
        <w:rPr>
          <w:sz w:val="14"/>
        </w:rPr>
        <w:t xml:space="preserve"> and, ultimately, </w:t>
      </w:r>
      <w:r w:rsidRPr="00B64B80">
        <w:rPr>
          <w:rStyle w:val="StyleBoldUnderline"/>
        </w:rPr>
        <w:t xml:space="preserve">the </w:t>
      </w:r>
      <w:r w:rsidRPr="009837A3">
        <w:rPr>
          <w:rStyle w:val="StyleBoldUnderline"/>
          <w:highlight w:val="green"/>
        </w:rPr>
        <w:t>top-down control of cyberspace</w:t>
      </w:r>
      <w:r w:rsidRPr="00F67231">
        <w:rPr>
          <w:sz w:val="14"/>
        </w:rPr>
        <w:t xml:space="preserve"> — at odds with prevailing internet behaviour — </w:t>
      </w:r>
      <w:r w:rsidRPr="009837A3">
        <w:rPr>
          <w:rStyle w:val="StyleBoldUnderline"/>
          <w:highlight w:val="green"/>
        </w:rPr>
        <w:t>is an expensive means to achieve</w:t>
      </w:r>
      <w:r w:rsidRPr="00F67231">
        <w:rPr>
          <w:sz w:val="14"/>
        </w:rPr>
        <w:t xml:space="preserve"> relatively </w:t>
      </w:r>
      <w:r w:rsidRPr="009837A3">
        <w:rPr>
          <w:rStyle w:val="StyleBoldUnderline"/>
          <w:highlight w:val="green"/>
        </w:rPr>
        <w:t>ineffectual security</w:t>
      </w:r>
      <w:r w:rsidRPr="00F67231">
        <w:rPr>
          <w:sz w:val="14"/>
        </w:rPr>
        <w:t xml:space="preserve">. Reference will be made to relevant case studies and conceptual frameworks from the social sciences. Analysis is approached through five convergent lines of enquiry: To provide context, first the development of the internet from a ‘tool’ to a ‘territory’ shall be discussed; exploring the various technological, demographic, and social shifts this evolution has fostered. Next, the geostrategic impact of cyber threats shall be touched upon, describing the economic, legal and strategic affects profoundly influencing our perceptions of cyberspace. This will be followed by the ways in which governments have sought to securitise cyberspace, highlighting the various budgetary and operational considerations driving the militarisation of the ‘fifth domain’. Following on, a discussion of ‘threat inflation’ and ’cyber-doom’ narratives shall be presented, critiquing parallels drawn between ‘cyber-war’ and Weapons of Mass Destruction (WMDs). Finally, the amalgamation of political, military, and commercial interests within the ‘cyber-industrial-complex’ shall be examined. In concluding, many of the challenges facing policymakers will be considered, and the call for sober, research-driven policy prescriptions will again be reiterated. Primarily however, the inherent limitations of exploring a relatively young, multidisciplinary field examining such a rapidly evolving subject must be </w:t>
      </w:r>
      <w:proofErr w:type="gramStart"/>
      <w:r w:rsidRPr="00F67231">
        <w:rPr>
          <w:sz w:val="14"/>
        </w:rPr>
        <w:t>acknowledged[</w:t>
      </w:r>
      <w:proofErr w:type="gramEnd"/>
      <w:r w:rsidRPr="00F67231">
        <w:rPr>
          <w:sz w:val="14"/>
        </w:rPr>
        <w:t xml:space="preserve">1]. Themes discussed here are therefore more akin to Weberian concepts of ideal typical discourses than static social </w:t>
      </w:r>
      <w:proofErr w:type="gramStart"/>
      <w:r w:rsidRPr="00F67231">
        <w:rPr>
          <w:sz w:val="14"/>
        </w:rPr>
        <w:t>truths[</w:t>
      </w:r>
      <w:proofErr w:type="gramEnd"/>
      <w:r w:rsidRPr="00F67231">
        <w:rPr>
          <w:sz w:val="14"/>
        </w:rPr>
        <w:t xml:space="preserve">2]. Despite this papers validity and current application, it is but a cursory examination of the cyber-industrial-complex, intended to stimulate further debate, and as such </w:t>
      </w:r>
      <w:r w:rsidRPr="009837A3">
        <w:rPr>
          <w:rStyle w:val="StyleBoldUnderline"/>
          <w:highlight w:val="green"/>
        </w:rPr>
        <w:t>caution should be exercised when making</w:t>
      </w:r>
      <w:r w:rsidRPr="00F67231">
        <w:rPr>
          <w:sz w:val="14"/>
        </w:rPr>
        <w:t xml:space="preserve"> wider generalisations, predications or </w:t>
      </w:r>
      <w:proofErr w:type="gramStart"/>
      <w:r w:rsidRPr="009837A3">
        <w:rPr>
          <w:rStyle w:val="StyleBoldUnderline"/>
          <w:highlight w:val="green"/>
        </w:rPr>
        <w:t>forecasts</w:t>
      </w:r>
      <w:r w:rsidRPr="00F67231">
        <w:rPr>
          <w:sz w:val="14"/>
        </w:rPr>
        <w:t>[</w:t>
      </w:r>
      <w:proofErr w:type="gramEnd"/>
      <w:r w:rsidRPr="00F67231">
        <w:rPr>
          <w:sz w:val="14"/>
        </w:rPr>
        <w:t xml:space="preserve">3]. Indeed, it is suggested that </w:t>
      </w:r>
      <w:r w:rsidRPr="009837A3">
        <w:rPr>
          <w:rStyle w:val="StyleBoldUnderline"/>
          <w:highlight w:val="green"/>
        </w:rPr>
        <w:t>the</w:t>
      </w:r>
      <w:r w:rsidRPr="00DC09F0">
        <w:rPr>
          <w:rStyle w:val="StyleBoldUnderline"/>
        </w:rPr>
        <w:t xml:space="preserve"> hyperbolic </w:t>
      </w:r>
      <w:r w:rsidRPr="009837A3">
        <w:rPr>
          <w:rStyle w:val="StyleBoldUnderline"/>
          <w:highlight w:val="green"/>
        </w:rPr>
        <w:t>status quo should be</w:t>
      </w:r>
      <w:r w:rsidRPr="00DC09F0">
        <w:rPr>
          <w:rStyle w:val="StyleBoldUnderline"/>
        </w:rPr>
        <w:t xml:space="preserve"> reflected upon, reconsidered, and </w:t>
      </w:r>
      <w:r w:rsidRPr="009837A3">
        <w:rPr>
          <w:rStyle w:val="StyleBoldUnderline"/>
          <w:highlight w:val="green"/>
        </w:rPr>
        <w:t>replaced with</w:t>
      </w:r>
      <w:r w:rsidRPr="00DC09F0">
        <w:rPr>
          <w:rStyle w:val="StyleBoldUnderline"/>
        </w:rPr>
        <w:t xml:space="preserve"> </w:t>
      </w:r>
      <w:r w:rsidRPr="009837A3">
        <w:rPr>
          <w:rStyle w:val="StyleBoldUnderline"/>
          <w:highlight w:val="green"/>
        </w:rPr>
        <w:t>a</w:t>
      </w:r>
      <w:r w:rsidRPr="00DC09F0">
        <w:rPr>
          <w:rStyle w:val="StyleBoldUnderline"/>
        </w:rPr>
        <w:t xml:space="preserve"> </w:t>
      </w:r>
      <w:r w:rsidRPr="00DC09F0">
        <w:rPr>
          <w:rStyle w:val="Emphasis"/>
        </w:rPr>
        <w:t xml:space="preserve">far </w:t>
      </w:r>
      <w:r w:rsidRPr="009837A3">
        <w:rPr>
          <w:rStyle w:val="Emphasis"/>
          <w:highlight w:val="green"/>
        </w:rPr>
        <w:t>more objective risk assessment</w:t>
      </w:r>
      <w:r w:rsidRPr="00F67231">
        <w:rPr>
          <w:sz w:val="14"/>
        </w:rPr>
        <w:t xml:space="preserve"> of the threats posed. In order to effectively address the question and avoid tangential theoretical debates, the utility of explicitly expressed working definitions is crucial — appreciating that more appropriate vernacular may very well </w:t>
      </w:r>
      <w:proofErr w:type="gramStart"/>
      <w:r w:rsidRPr="00F67231">
        <w:rPr>
          <w:sz w:val="14"/>
        </w:rPr>
        <w:t>develop[</w:t>
      </w:r>
      <w:proofErr w:type="gramEnd"/>
      <w:r w:rsidRPr="00F67231">
        <w:rPr>
          <w:sz w:val="14"/>
        </w:rPr>
        <w:t>4]. Throughout, ‘the internet’ is taken as the “global computer network, providing a variety of information and communication facilities, consisting of interconnected [network of] networks using standardised communication protocols</w:t>
      </w:r>
      <w:proofErr w:type="gramStart"/>
      <w:r w:rsidRPr="00F67231">
        <w:rPr>
          <w:sz w:val="14"/>
        </w:rPr>
        <w:t>”[</w:t>
      </w:r>
      <w:proofErr w:type="gramEnd"/>
      <w:r w:rsidRPr="00F67231">
        <w:rPr>
          <w:sz w:val="14"/>
        </w:rPr>
        <w:t xml:space="preserve">5]. Here, </w:t>
      </w:r>
      <w:proofErr w:type="gramStart"/>
      <w:r w:rsidRPr="00F67231">
        <w:rPr>
          <w:sz w:val="14"/>
        </w:rPr>
        <w:t>Stevens’[</w:t>
      </w:r>
      <w:proofErr w:type="gramEnd"/>
      <w:r w:rsidRPr="00F67231">
        <w:rPr>
          <w:sz w:val="14"/>
        </w:rPr>
        <w:t>6] definition of ‘cyberspace’ as the “total landscape of technology mediated communication” is utilised. It takes Cramer and Thrall’s depiction of ‘threat inflation’ as the creation of “concern for a threat that goes beyond the scope and urgency [a]… disinterested analysis would justify</w:t>
      </w:r>
      <w:proofErr w:type="gramStart"/>
      <w:r w:rsidRPr="00F67231">
        <w:rPr>
          <w:sz w:val="14"/>
        </w:rPr>
        <w:t>”[</w:t>
      </w:r>
      <w:proofErr w:type="gramEnd"/>
      <w:r w:rsidRPr="00F67231">
        <w:rPr>
          <w:sz w:val="14"/>
        </w:rPr>
        <w:t xml:space="preserve">7]. The World Brain: from Tool to Territory </w:t>
      </w:r>
      <w:proofErr w:type="gramStart"/>
      <w:r w:rsidRPr="00F67231">
        <w:rPr>
          <w:sz w:val="14"/>
        </w:rPr>
        <w:t>To</w:t>
      </w:r>
      <w:proofErr w:type="gramEnd"/>
      <w:r w:rsidRPr="00F67231">
        <w:rPr>
          <w:sz w:val="14"/>
        </w:rPr>
        <w:t xml:space="preserve"> contextualise changing attitudes and perceptions of cyberspace it is important historically ground this evolution. In 1937, futurist H.G. Wells hypothesised the future development of an international encyclopaedia or World Brain, encompassing the sum of human knowledge. In the 1960s Joseph Licklider, first head of the Defense Advanced Research Projects Agency (DARPA), envisioned a ‘Galactic Network’ of globally connected computers through which anyone could access information. Advancements in packet switching, standardisation of Internet protocols, and the expanded connection of the original ARPANET to include research and education institutions in the 1970/80s, saw Wells’ vision being plausibly discussed for the first time. The commercialisation of the internet occurred in the 1990s, as final traffic restrictions were </w:t>
      </w:r>
      <w:proofErr w:type="gramStart"/>
      <w:r w:rsidRPr="00F67231">
        <w:rPr>
          <w:sz w:val="14"/>
        </w:rPr>
        <w:t>lifted[</w:t>
      </w:r>
      <w:proofErr w:type="gramEnd"/>
      <w:r w:rsidRPr="00F67231">
        <w:rPr>
          <w:sz w:val="14"/>
        </w:rPr>
        <w:t xml:space="preserve">8]. </w:t>
      </w:r>
      <w:r w:rsidRPr="00DC09F0">
        <w:rPr>
          <w:rStyle w:val="StyleBoldUnderline"/>
        </w:rPr>
        <w:t>Today</w:t>
      </w:r>
      <w:r w:rsidRPr="00F67231">
        <w:rPr>
          <w:sz w:val="14"/>
        </w:rPr>
        <w:t xml:space="preserve"> </w:t>
      </w:r>
      <w:r w:rsidRPr="00DC09F0">
        <w:rPr>
          <w:rStyle w:val="StyleBoldUnderline"/>
        </w:rPr>
        <w:t>cyberspace is almost unrecognisable from earlier manifestations</w:t>
      </w:r>
      <w:r w:rsidRPr="00F67231">
        <w:rPr>
          <w:sz w:val="14"/>
        </w:rPr>
        <w:t xml:space="preserve">, </w:t>
      </w:r>
      <w:r w:rsidRPr="00DC09F0">
        <w:rPr>
          <w:rStyle w:val="StyleBoldUnderline"/>
        </w:rPr>
        <w:t>now fully entrenched in all facets of modern</w:t>
      </w:r>
      <w:r w:rsidRPr="00F67231">
        <w:rPr>
          <w:sz w:val="14"/>
        </w:rPr>
        <w:t xml:space="preserve"> </w:t>
      </w:r>
      <w:r w:rsidRPr="00DC09F0">
        <w:rPr>
          <w:rStyle w:val="StyleBoldUnderline"/>
        </w:rPr>
        <w:t>life</w:t>
      </w:r>
      <w:r w:rsidRPr="00F67231">
        <w:rPr>
          <w:sz w:val="14"/>
        </w:rPr>
        <w:t xml:space="preserve">, culture, and commerce. </w:t>
      </w:r>
      <w:r w:rsidRPr="00DC09F0">
        <w:rPr>
          <w:rStyle w:val="StyleBoldUnderline"/>
        </w:rPr>
        <w:t>The astonishingly rapid growth of cyberspace</w:t>
      </w:r>
      <w:r w:rsidRPr="00F67231">
        <w:rPr>
          <w:sz w:val="14"/>
        </w:rPr>
        <w:t xml:space="preserve">, from a research tool used by a few, to the ubiquitous framework sustaining global societies </w:t>
      </w:r>
      <w:r w:rsidRPr="00DC09F0">
        <w:rPr>
          <w:rStyle w:val="StyleBoldUnderline"/>
        </w:rPr>
        <w:t xml:space="preserve">is </w:t>
      </w:r>
      <w:proofErr w:type="gramStart"/>
      <w:r w:rsidRPr="00DC09F0">
        <w:rPr>
          <w:rStyle w:val="StyleBoldUnderline"/>
        </w:rPr>
        <w:t>unparalleled</w:t>
      </w:r>
      <w:r w:rsidRPr="00F67231">
        <w:rPr>
          <w:sz w:val="14"/>
        </w:rPr>
        <w:t>[</w:t>
      </w:r>
      <w:proofErr w:type="gramEnd"/>
      <w:r w:rsidRPr="00F67231">
        <w:rPr>
          <w:sz w:val="14"/>
        </w:rPr>
        <w:t xml:space="preserve">9]. Widely considered a catalyst for globalisation, the rise of the internet, concomitant to the ascension of the information based global economy, will doubtless come to epitomise this era of history as the enlightenment and industrial revolution has preceding centuries[10]. </w:t>
      </w:r>
      <w:r w:rsidRPr="00DC09F0">
        <w:rPr>
          <w:rStyle w:val="StyleBoldUnderline"/>
        </w:rPr>
        <w:t>The internet has</w:t>
      </w:r>
      <w:r w:rsidRPr="00F67231">
        <w:rPr>
          <w:sz w:val="14"/>
        </w:rPr>
        <w:t xml:space="preserve"> transformed and </w:t>
      </w:r>
      <w:r w:rsidRPr="00DC09F0">
        <w:rPr>
          <w:rStyle w:val="StyleBoldUnderline"/>
        </w:rPr>
        <w:t>revolutionised</w:t>
      </w:r>
      <w:r w:rsidRPr="00F67231">
        <w:rPr>
          <w:sz w:val="14"/>
        </w:rPr>
        <w:t xml:space="preserve">: employment, trade, </w:t>
      </w:r>
      <w:r w:rsidRPr="00DC09F0">
        <w:rPr>
          <w:rStyle w:val="StyleBoldUnderline"/>
        </w:rPr>
        <w:t>culture</w:t>
      </w:r>
      <w:r w:rsidRPr="00F67231">
        <w:rPr>
          <w:sz w:val="14"/>
        </w:rPr>
        <w:t xml:space="preserve">, innovation, </w:t>
      </w:r>
      <w:r w:rsidRPr="00DC09F0">
        <w:rPr>
          <w:rStyle w:val="StyleBoldUnderline"/>
        </w:rPr>
        <w:t>politics</w:t>
      </w:r>
      <w:r w:rsidRPr="00F67231">
        <w:rPr>
          <w:sz w:val="14"/>
        </w:rPr>
        <w:t xml:space="preserve">, research, education, development, sociality, </w:t>
      </w:r>
      <w:r w:rsidRPr="00DC09F0">
        <w:rPr>
          <w:rStyle w:val="StyleBoldUnderline"/>
        </w:rPr>
        <w:t>information access</w:t>
      </w:r>
      <w:r w:rsidRPr="00F67231">
        <w:rPr>
          <w:sz w:val="14"/>
        </w:rPr>
        <w:t xml:space="preserve">, </w:t>
      </w:r>
      <w:r w:rsidRPr="00DC09F0">
        <w:rPr>
          <w:rStyle w:val="StyleBoldUnderline"/>
        </w:rPr>
        <w:t>and</w:t>
      </w:r>
      <w:r w:rsidRPr="00F67231">
        <w:rPr>
          <w:sz w:val="14"/>
        </w:rPr>
        <w:t xml:space="preserve">, most notably, the </w:t>
      </w:r>
      <w:r w:rsidRPr="00DC09F0">
        <w:rPr>
          <w:rStyle w:val="StyleBoldUnderline"/>
        </w:rPr>
        <w:t>communications</w:t>
      </w:r>
      <w:r w:rsidRPr="00F67231">
        <w:rPr>
          <w:sz w:val="14"/>
        </w:rPr>
        <w:t xml:space="preserve"> landscape. In 1993 1% of the world communicated through two-way telecommunications, by 2000 this had risen to 51%, in 2007 it was 97</w:t>
      </w:r>
      <w:proofErr w:type="gramStart"/>
      <w:r w:rsidRPr="00F67231">
        <w:rPr>
          <w:sz w:val="14"/>
        </w:rPr>
        <w:t>%[</w:t>
      </w:r>
      <w:proofErr w:type="gramEnd"/>
      <w:r w:rsidRPr="00F67231">
        <w:rPr>
          <w:sz w:val="14"/>
        </w:rPr>
        <w:t xml:space="preserve">11]. Internet </w:t>
      </w:r>
      <w:r w:rsidRPr="00F67231">
        <w:rPr>
          <w:strike/>
          <w:sz w:val="14"/>
        </w:rPr>
        <w:t>penetration</w:t>
      </w:r>
      <w:r w:rsidRPr="00F67231">
        <w:rPr>
          <w:sz w:val="14"/>
        </w:rPr>
        <w:t xml:space="preserve"> [expansion] exploded from 360 million in 2000, to 2.4 billion in 2012 – an extraordinary 556% </w:t>
      </w:r>
      <w:proofErr w:type="gramStart"/>
      <w:r w:rsidRPr="00F67231">
        <w:rPr>
          <w:sz w:val="14"/>
        </w:rPr>
        <w:t>rise[</w:t>
      </w:r>
      <w:proofErr w:type="gramEnd"/>
      <w:r w:rsidRPr="00F67231">
        <w:rPr>
          <w:sz w:val="14"/>
        </w:rPr>
        <w:t xml:space="preserve">12]. The world population is on course to reach 7.3 billion by 2016, with mobile internet devices exceeding 10 </w:t>
      </w:r>
      <w:proofErr w:type="gramStart"/>
      <w:r w:rsidRPr="00F67231">
        <w:rPr>
          <w:sz w:val="14"/>
        </w:rPr>
        <w:t>billion[</w:t>
      </w:r>
      <w:proofErr w:type="gramEnd"/>
      <w:r w:rsidRPr="00F67231">
        <w:rPr>
          <w:sz w:val="14"/>
        </w:rPr>
        <w:t xml:space="preserve">13]. The volume of SMS messages tripled between 2007 and 2010, topping 6.1 trillion, averaging 200,000 messages per </w:t>
      </w:r>
      <w:proofErr w:type="gramStart"/>
      <w:r w:rsidRPr="00F67231">
        <w:rPr>
          <w:sz w:val="14"/>
        </w:rPr>
        <w:t>second[</w:t>
      </w:r>
      <w:proofErr w:type="gramEnd"/>
      <w:r w:rsidRPr="00F67231">
        <w:rPr>
          <w:sz w:val="14"/>
        </w:rPr>
        <w:t xml:space="preserve">14]. Beyond enormous technical </w:t>
      </w:r>
      <w:proofErr w:type="gramStart"/>
      <w:r w:rsidRPr="00F67231">
        <w:rPr>
          <w:sz w:val="14"/>
        </w:rPr>
        <w:t>enhancements[</w:t>
      </w:r>
      <w:proofErr w:type="gramEnd"/>
      <w:r w:rsidRPr="00F67231">
        <w:rPr>
          <w:sz w:val="14"/>
        </w:rPr>
        <w:t xml:space="preserve">15], cyberspace is experiencing a demographical shift, as the pendulum of internet concentration swings from the global North to the South, challenging traditional Western hegemony[16]. While cyberspace may be indigenously American, countries such as China, India, and Brazil will come to outnumber the early ‘digital natives’ within our </w:t>
      </w:r>
      <w:proofErr w:type="gramStart"/>
      <w:r w:rsidRPr="00F67231">
        <w:rPr>
          <w:sz w:val="14"/>
        </w:rPr>
        <w:t>lifetime[</w:t>
      </w:r>
      <w:proofErr w:type="gramEnd"/>
      <w:r w:rsidRPr="00F67231">
        <w:rPr>
          <w:sz w:val="14"/>
        </w:rPr>
        <w:t xml:space="preserve">17]. Asia constitutes 42% of the planet’s internet population (#1), but enjoys only 21.4% penetration (#6), illustrating the enormous potential for </w:t>
      </w:r>
      <w:proofErr w:type="gramStart"/>
      <w:r w:rsidRPr="00F67231">
        <w:rPr>
          <w:sz w:val="14"/>
        </w:rPr>
        <w:t>connectivity[</w:t>
      </w:r>
      <w:proofErr w:type="gramEnd"/>
      <w:r w:rsidRPr="00F67231">
        <w:rPr>
          <w:sz w:val="14"/>
        </w:rPr>
        <w:t>18]. Of 5.3 billion mobile subscriptions in 2010, 3.8 billion were from the developing world, and 18/55 highest internet penetrating countries are some of the “poorest and weakest of the international community</w:t>
      </w:r>
      <w:proofErr w:type="gramStart"/>
      <w:r w:rsidRPr="00F67231">
        <w:rPr>
          <w:sz w:val="14"/>
        </w:rPr>
        <w:t>”[</w:t>
      </w:r>
      <w:proofErr w:type="gramEnd"/>
      <w:r w:rsidRPr="00F67231">
        <w:rPr>
          <w:sz w:val="14"/>
        </w:rPr>
        <w:t xml:space="preserve">19]. Inevitably new demographics bring fresh cultural, social, political, and strategic priorities. </w:t>
      </w:r>
      <w:r w:rsidRPr="00DC09F0">
        <w:rPr>
          <w:rStyle w:val="StyleBoldUnderline"/>
        </w:rPr>
        <w:t>Cyberspace is now widely acknowledged as</w:t>
      </w:r>
      <w:r w:rsidRPr="00F67231">
        <w:rPr>
          <w:sz w:val="14"/>
        </w:rPr>
        <w:t xml:space="preserve"> a “commons” where people socialise, engage, and organise, but also </w:t>
      </w:r>
      <w:r w:rsidRPr="00DC09F0">
        <w:rPr>
          <w:rStyle w:val="StyleBoldUnderline"/>
        </w:rPr>
        <w:t xml:space="preserve">an environment in its own </w:t>
      </w:r>
      <w:proofErr w:type="gramStart"/>
      <w:r w:rsidRPr="00DC09F0">
        <w:rPr>
          <w:rStyle w:val="StyleBoldUnderline"/>
        </w:rPr>
        <w:t>right</w:t>
      </w:r>
      <w:r w:rsidRPr="00F67231">
        <w:rPr>
          <w:sz w:val="14"/>
        </w:rPr>
        <w:t>[</w:t>
      </w:r>
      <w:proofErr w:type="gramEnd"/>
      <w:r w:rsidRPr="00F67231">
        <w:rPr>
          <w:sz w:val="14"/>
        </w:rPr>
        <w:t xml:space="preserve">20]. In keeping with the pioneering, post-territorial aspirations of the </w:t>
      </w:r>
      <w:proofErr w:type="gramStart"/>
      <w:r w:rsidRPr="00F67231">
        <w:rPr>
          <w:sz w:val="14"/>
        </w:rPr>
        <w:t>internet[</w:t>
      </w:r>
      <w:proofErr w:type="gramEnd"/>
      <w:r w:rsidRPr="00F67231">
        <w:rPr>
          <w:sz w:val="14"/>
        </w:rPr>
        <w:t xml:space="preserve">21], Sanderson and Fortin[22] observe large-scale adoption of cyberspace as dissolving physical confines and redefining core societal precepts. Renninger and </w:t>
      </w:r>
      <w:proofErr w:type="gramStart"/>
      <w:r w:rsidRPr="00F67231">
        <w:rPr>
          <w:sz w:val="14"/>
        </w:rPr>
        <w:t>Shumar[</w:t>
      </w:r>
      <w:proofErr w:type="gramEnd"/>
      <w:r w:rsidRPr="00F67231">
        <w:rPr>
          <w:sz w:val="14"/>
        </w:rPr>
        <w:t xml:space="preserve">23] view the internet as a tool and a territory, facilitating users to assemble in the virtual arena who would otherwise be unable. </w:t>
      </w:r>
      <w:proofErr w:type="gramStart"/>
      <w:r w:rsidRPr="00F67231">
        <w:rPr>
          <w:sz w:val="14"/>
        </w:rPr>
        <w:t>Amit[</w:t>
      </w:r>
      <w:proofErr w:type="gramEnd"/>
      <w:r w:rsidRPr="00F67231">
        <w:rPr>
          <w:sz w:val="14"/>
        </w:rPr>
        <w:t>24] describes shifting anthropological appreciations of the social environment, from tangible social forms to emphasising th</w:t>
      </w:r>
      <w:r w:rsidRPr="00F67231">
        <w:rPr>
          <w:sz w:val="14"/>
          <w:szCs w:val="16"/>
        </w:rPr>
        <w:t>e virtual. Cyberspace can no longer simply be viewed as simply a medium, or even a</w:t>
      </w:r>
      <w:r w:rsidRPr="00F67231">
        <w:rPr>
          <w:sz w:val="14"/>
        </w:rPr>
        <w:t xml:space="preserve"> medley of mediums, but as a “continent, rich in resources”, possibilities, and </w:t>
      </w:r>
      <w:proofErr w:type="gramStart"/>
      <w:r w:rsidRPr="00F67231">
        <w:rPr>
          <w:sz w:val="14"/>
        </w:rPr>
        <w:t>challenges[</w:t>
      </w:r>
      <w:proofErr w:type="gramEnd"/>
      <w:r w:rsidRPr="00F67231">
        <w:rPr>
          <w:sz w:val="14"/>
        </w:rPr>
        <w:t xml:space="preserve">25]. Geostrategic Influence </w:t>
      </w:r>
      <w:r w:rsidRPr="00DC09F0">
        <w:rPr>
          <w:rStyle w:val="StyleBoldUnderline"/>
        </w:rPr>
        <w:t>This shift towards perceiving cyberspace as a new environment transcending</w:t>
      </w:r>
      <w:r w:rsidRPr="00F67231">
        <w:rPr>
          <w:sz w:val="14"/>
        </w:rPr>
        <w:t xml:space="preserve"> society, economics, </w:t>
      </w:r>
      <w:r w:rsidRPr="00DC09F0">
        <w:rPr>
          <w:rStyle w:val="StyleBoldUnderline"/>
        </w:rPr>
        <w:t>and geopolitics</w:t>
      </w:r>
      <w:r w:rsidRPr="00F67231">
        <w:rPr>
          <w:sz w:val="14"/>
        </w:rPr>
        <w:t xml:space="preserve">, </w:t>
      </w:r>
      <w:r w:rsidRPr="00DC09F0">
        <w:rPr>
          <w:rStyle w:val="StyleBoldUnderline"/>
        </w:rPr>
        <w:t>has attracted nefarious actors seeking to exploit vulnerabilities</w:t>
      </w:r>
      <w:r w:rsidRPr="00F67231">
        <w:rPr>
          <w:sz w:val="14"/>
        </w:rPr>
        <w:t xml:space="preserve"> to reap enormous personal and collective </w:t>
      </w:r>
      <w:proofErr w:type="gramStart"/>
      <w:r w:rsidRPr="00F67231">
        <w:rPr>
          <w:sz w:val="14"/>
        </w:rPr>
        <w:t>rewards[</w:t>
      </w:r>
      <w:proofErr w:type="gramEnd"/>
      <w:r w:rsidRPr="00F67231">
        <w:rPr>
          <w:sz w:val="14"/>
        </w:rPr>
        <w:t xml:space="preserve">26]. </w:t>
      </w:r>
      <w:r w:rsidRPr="00F67231">
        <w:rPr>
          <w:sz w:val="10"/>
          <w:szCs w:val="10"/>
        </w:rPr>
        <w:t xml:space="preserve">Inevitably, this has drawn the attention of nation states seeking to protect their interests, whilst staking claim and establishing control over this emergent </w:t>
      </w:r>
      <w:proofErr w:type="gramStart"/>
      <w:r w:rsidRPr="00F67231">
        <w:rPr>
          <w:sz w:val="10"/>
          <w:szCs w:val="10"/>
        </w:rPr>
        <w:t>terrain[</w:t>
      </w:r>
      <w:proofErr w:type="gramEnd"/>
      <w:r w:rsidRPr="00F67231">
        <w:rPr>
          <w:sz w:val="10"/>
          <w:szCs w:val="10"/>
        </w:rPr>
        <w:t xml:space="preserve">27]. Governments have sought to delineate boundaries, through a myriad of legislation, whilst military and intelligence entities have scrambled to assert their own influence over this </w:t>
      </w:r>
      <w:proofErr w:type="gramStart"/>
      <w:r w:rsidRPr="00F67231">
        <w:rPr>
          <w:sz w:val="10"/>
          <w:szCs w:val="10"/>
        </w:rPr>
        <w:t>territory[</w:t>
      </w:r>
      <w:proofErr w:type="gramEnd"/>
      <w:r w:rsidRPr="00F67231">
        <w:rPr>
          <w:sz w:val="10"/>
          <w:szCs w:val="10"/>
        </w:rPr>
        <w:t xml:space="preserve">28]. Minimal barriers and relative anonymity of malicious actors, combined with the emergence of Web 2.0 and “malware ecosystems” propagating hacking tool-kits and botnets, have allowed determined groups — whether criminals, freelancers, military or intelligence agencies — to make substantial gains beyond real world means[29]. </w:t>
      </w:r>
      <w:proofErr w:type="gramStart"/>
      <w:r w:rsidRPr="00F67231">
        <w:rPr>
          <w:sz w:val="10"/>
          <w:szCs w:val="10"/>
        </w:rPr>
        <w:t>Once the sole concern of an inner circle of technologists, internet control and security has become the preoccupation of nation states.</w:t>
      </w:r>
      <w:proofErr w:type="gramEnd"/>
      <w:r w:rsidRPr="00F67231">
        <w:rPr>
          <w:sz w:val="10"/>
          <w:szCs w:val="10"/>
        </w:rPr>
        <w:t xml:space="preserve"> The three primary cyber-threats concerning governments are: 1. Theft, corruption, manipulation or exploitation of information; 2. Disruption of accessibility to networks, data, or resources; 3. Destruction or degrading of networks, infrastructure, and </w:t>
      </w:r>
      <w:proofErr w:type="gramStart"/>
      <w:r w:rsidRPr="00F67231">
        <w:rPr>
          <w:sz w:val="10"/>
          <w:szCs w:val="10"/>
        </w:rPr>
        <w:t>communications[</w:t>
      </w:r>
      <w:proofErr w:type="gramEnd"/>
      <w:r w:rsidRPr="00F67231">
        <w:rPr>
          <w:sz w:val="10"/>
          <w:szCs w:val="10"/>
        </w:rPr>
        <w:t xml:space="preserve">30]. Within a geostrategic paradigm, such threats have profoundly influenced the militarisation of </w:t>
      </w:r>
      <w:proofErr w:type="gramStart"/>
      <w:r w:rsidRPr="00F67231">
        <w:rPr>
          <w:sz w:val="10"/>
          <w:szCs w:val="10"/>
        </w:rPr>
        <w:t>cyberspace[</w:t>
      </w:r>
      <w:proofErr w:type="gramEnd"/>
      <w:r w:rsidRPr="00F67231">
        <w:rPr>
          <w:sz w:val="10"/>
          <w:szCs w:val="10"/>
        </w:rPr>
        <w:t xml:space="preserve">31]: Firstly, there is the economic burden. The UK government placed the 2012 national cost of cybercrime at £27 billion, £16.8 billion being industrial </w:t>
      </w:r>
      <w:proofErr w:type="gramStart"/>
      <w:r w:rsidRPr="00F67231">
        <w:rPr>
          <w:sz w:val="10"/>
          <w:szCs w:val="10"/>
        </w:rPr>
        <w:t>espionage[</w:t>
      </w:r>
      <w:proofErr w:type="gramEnd"/>
      <w:r w:rsidRPr="00F67231">
        <w:rPr>
          <w:sz w:val="10"/>
          <w:szCs w:val="10"/>
        </w:rPr>
        <w:t xml:space="preserve">32]. US intellectual property theft purportedly amounts to $250 billion per </w:t>
      </w:r>
      <w:proofErr w:type="gramStart"/>
      <w:r w:rsidRPr="00F67231">
        <w:rPr>
          <w:sz w:val="10"/>
          <w:szCs w:val="10"/>
        </w:rPr>
        <w:t>annum[</w:t>
      </w:r>
      <w:proofErr w:type="gramEnd"/>
      <w:r w:rsidRPr="00F67231">
        <w:rPr>
          <w:sz w:val="10"/>
          <w:szCs w:val="10"/>
        </w:rPr>
        <w:t xml:space="preserve">33], cybercrime a further $114 billion, or $388 billion factoring in downtime[34]. </w:t>
      </w:r>
      <w:proofErr w:type="gramStart"/>
      <w:r w:rsidRPr="00F67231">
        <w:rPr>
          <w:sz w:val="10"/>
          <w:szCs w:val="10"/>
        </w:rPr>
        <w:t>McAfee[</w:t>
      </w:r>
      <w:proofErr w:type="gramEnd"/>
      <w:r w:rsidRPr="00F67231">
        <w:rPr>
          <w:sz w:val="10"/>
          <w:szCs w:val="10"/>
        </w:rPr>
        <w:t xml:space="preserve">35] estimates global annual remediation costs to be an incredible $1 trillion, a statistic often cited despite being disputed by the very researchers ostensibly quoted[36]. The pilfering of sensitive information cost Coca-Cola their attempted takeover of Huiyuan Juice Group in 2009, producing losses in the region of $2.4 </w:t>
      </w:r>
      <w:proofErr w:type="gramStart"/>
      <w:r w:rsidRPr="00F67231">
        <w:rPr>
          <w:sz w:val="10"/>
          <w:szCs w:val="10"/>
        </w:rPr>
        <w:t>billion[</w:t>
      </w:r>
      <w:proofErr w:type="gramEnd"/>
      <w:r w:rsidRPr="00F67231">
        <w:rPr>
          <w:sz w:val="10"/>
          <w:szCs w:val="10"/>
        </w:rPr>
        <w:t xml:space="preserve">37]. Nortel, once the world leading telecommunications supplier valued at $250 billion, declared bankruptcy in 2009 following a nine year data </w:t>
      </w:r>
      <w:proofErr w:type="gramStart"/>
      <w:r w:rsidRPr="00F67231">
        <w:rPr>
          <w:sz w:val="10"/>
          <w:szCs w:val="10"/>
        </w:rPr>
        <w:t>exfiltration[</w:t>
      </w:r>
      <w:proofErr w:type="gramEnd"/>
      <w:r w:rsidRPr="00F67231">
        <w:rPr>
          <w:sz w:val="10"/>
          <w:szCs w:val="10"/>
        </w:rPr>
        <w:t xml:space="preserve">38]. The “astonishing” number of “industrial scale”[39] cyber-attacks targeting UK companies, prompted MI5 Director General, Jonathan Evans, to issue warning letters to the top 300 British businesses stressing the threat of “electronic espionage”[40]. Although ascribing the true cost of cyber-attacks is extremely difficult, immeasurable even, it is clear the costs from intellectual property and R&amp;D theft alone are enormous, rising, and potentially of the magnitude to influence global power </w:t>
      </w:r>
      <w:proofErr w:type="gramStart"/>
      <w:r w:rsidRPr="00F67231">
        <w:rPr>
          <w:sz w:val="10"/>
          <w:szCs w:val="10"/>
        </w:rPr>
        <w:t>relations[</w:t>
      </w:r>
      <w:proofErr w:type="gramEnd"/>
      <w:r w:rsidRPr="00F67231">
        <w:rPr>
          <w:sz w:val="10"/>
          <w:szCs w:val="10"/>
        </w:rPr>
        <w:t xml:space="preserve">41]. Secondly, we see an obscurity of political liability by utilising proxy servers, ‘cyber-militias’, and freelance hackers to execute attacks [42]. Potentially creating the smoke and mirrors useful for implanting ‘logic bombs’ into critical infrastructure, but primarily affording states plausible deniability for actions likely at odds with their official political </w:t>
      </w:r>
      <w:proofErr w:type="gramStart"/>
      <w:r w:rsidRPr="00F67231">
        <w:rPr>
          <w:sz w:val="10"/>
          <w:szCs w:val="10"/>
        </w:rPr>
        <w:t>stance[</w:t>
      </w:r>
      <w:proofErr w:type="gramEnd"/>
      <w:r w:rsidRPr="00F67231">
        <w:rPr>
          <w:sz w:val="10"/>
          <w:szCs w:val="10"/>
        </w:rPr>
        <w:t xml:space="preserve">43]. An interesting case is the oft-cited 2007 Estonian incident, where Russian ‘patriotic’ hackers launched a DDoS attack on banking and civil service systems. Russia inevitability denied responsibility, and attribution proved </w:t>
      </w:r>
      <w:proofErr w:type="gramStart"/>
      <w:r w:rsidRPr="00F67231">
        <w:rPr>
          <w:sz w:val="10"/>
          <w:szCs w:val="10"/>
        </w:rPr>
        <w:t>unsuccessful[</w:t>
      </w:r>
      <w:proofErr w:type="gramEnd"/>
      <w:r w:rsidRPr="00F67231">
        <w:rPr>
          <w:sz w:val="10"/>
          <w:szCs w:val="10"/>
        </w:rPr>
        <w:t xml:space="preserve">44]. Nevertheless, Moscow achieved the same coercive ends without any serious diplomatic repercussions, essentially punishing Estonia whilst circumventing legal accountability for targeting civilian </w:t>
      </w:r>
      <w:proofErr w:type="gramStart"/>
      <w:r w:rsidRPr="00F67231">
        <w:rPr>
          <w:sz w:val="10"/>
          <w:szCs w:val="10"/>
        </w:rPr>
        <w:t>institutions[</w:t>
      </w:r>
      <w:proofErr w:type="gramEnd"/>
      <w:r w:rsidRPr="00F67231">
        <w:rPr>
          <w:sz w:val="10"/>
          <w:szCs w:val="10"/>
        </w:rPr>
        <w:t xml:space="preserve">45]. In more pugnacious uses of cyber-militia by Russia during her conflict with Georgia, the sabotage of key Georgian communication systems synchronised with kinetic military operations, further demonstrated the efficacy of </w:t>
      </w:r>
      <w:proofErr w:type="gramStart"/>
      <w:r w:rsidRPr="00F67231">
        <w:rPr>
          <w:sz w:val="10"/>
          <w:szCs w:val="10"/>
        </w:rPr>
        <w:t>deniability[</w:t>
      </w:r>
      <w:proofErr w:type="gramEnd"/>
      <w:r w:rsidRPr="00F67231">
        <w:rPr>
          <w:sz w:val="10"/>
          <w:szCs w:val="10"/>
        </w:rPr>
        <w:t xml:space="preserve">46]. Had the military been directly implicated, Russia would have violated legal armed conflict doctrines, as cyber attacks on third-party states were necessary to disrupt Georgian </w:t>
      </w:r>
      <w:proofErr w:type="gramStart"/>
      <w:r w:rsidRPr="00F67231">
        <w:rPr>
          <w:sz w:val="10"/>
          <w:szCs w:val="10"/>
        </w:rPr>
        <w:t>systems[</w:t>
      </w:r>
      <w:proofErr w:type="gramEnd"/>
      <w:r w:rsidRPr="00F67231">
        <w:rPr>
          <w:sz w:val="10"/>
          <w:szCs w:val="10"/>
        </w:rPr>
        <w:t>47]. Again, Moscow successfully sabotaged Georgia’s communications whilst evading liability.</w:t>
      </w:r>
      <w:r w:rsidRPr="00F67231">
        <w:rPr>
          <w:sz w:val="14"/>
          <w:szCs w:val="10"/>
        </w:rPr>
        <w:t xml:space="preserve"> </w:t>
      </w:r>
      <w:r w:rsidRPr="00F67231">
        <w:rPr>
          <w:sz w:val="14"/>
        </w:rPr>
        <w:t xml:space="preserve">Thirdly, </w:t>
      </w:r>
      <w:r w:rsidRPr="009837A3">
        <w:rPr>
          <w:rStyle w:val="StyleBoldUnderline"/>
          <w:highlight w:val="green"/>
        </w:rPr>
        <w:t>the rapidly transforming cyber</w:t>
      </w:r>
      <w:r w:rsidRPr="00DC09F0">
        <w:rPr>
          <w:rStyle w:val="StyleBoldUnderline"/>
        </w:rPr>
        <w:t xml:space="preserve">-threat </w:t>
      </w:r>
      <w:r w:rsidRPr="009837A3">
        <w:rPr>
          <w:rStyle w:val="StyleBoldUnderline"/>
          <w:highlight w:val="green"/>
        </w:rPr>
        <w:t>landscape</w:t>
      </w:r>
      <w:r w:rsidRPr="00F67231">
        <w:rPr>
          <w:sz w:val="14"/>
        </w:rPr>
        <w:t xml:space="preserve">, </w:t>
      </w:r>
      <w:r w:rsidRPr="009837A3">
        <w:rPr>
          <w:rStyle w:val="StyleBoldUnderline"/>
          <w:highlight w:val="green"/>
        </w:rPr>
        <w:t>has redefined the strategic perspective of many governments</w:t>
      </w:r>
      <w:r w:rsidRPr="00F67231">
        <w:rPr>
          <w:sz w:val="14"/>
        </w:rPr>
        <w:t xml:space="preserve">. </w:t>
      </w:r>
      <w:r w:rsidRPr="00DC09F0">
        <w:rPr>
          <w:rStyle w:val="StyleBoldUnderline"/>
        </w:rPr>
        <w:t>States now view cyberspace as a means</w:t>
      </w:r>
      <w:r w:rsidRPr="00F67231">
        <w:rPr>
          <w:sz w:val="14"/>
        </w:rPr>
        <w:t xml:space="preserve"> </w:t>
      </w:r>
      <w:r w:rsidRPr="00DC09F0">
        <w:rPr>
          <w:rStyle w:val="StyleBoldUnderline"/>
        </w:rPr>
        <w:t>to</w:t>
      </w:r>
      <w:r w:rsidRPr="00F67231">
        <w:rPr>
          <w:sz w:val="14"/>
        </w:rPr>
        <w:t xml:space="preserve"> either </w:t>
      </w:r>
      <w:r w:rsidRPr="00DC09F0">
        <w:rPr>
          <w:rStyle w:val="StyleBoldUnderline"/>
        </w:rPr>
        <w:t>augment</w:t>
      </w:r>
      <w:r w:rsidRPr="00F67231">
        <w:rPr>
          <w:sz w:val="14"/>
        </w:rPr>
        <w:t xml:space="preserve"> or substitute their </w:t>
      </w:r>
      <w:r w:rsidRPr="00DC09F0">
        <w:rPr>
          <w:rStyle w:val="StyleBoldUnderline"/>
        </w:rPr>
        <w:t>kinetic warfare capabilities</w:t>
      </w:r>
      <w:r w:rsidRPr="00F67231">
        <w:rPr>
          <w:sz w:val="14"/>
        </w:rPr>
        <w:t xml:space="preserve">. The 2007 Israeli bombing of the Syrian nuclear facility at Dayr az-Zawr provides an interesting case in point. By using UAVs similar to the ancillary US programme Senior Suter[48], Israel was able to hack air-defence systems and manipulate radar images to display a clear sky, allowing F15 fighter jets to carpet bomb the site and leave Syrian airspace without any resistance or retaliation[49]. Many governments are proactively seeking to develop their cyber-arsenals, creating numerous dedicated institutions and markets to this end. Militarising the Fifth Domain The four year, £650m British Cyber Security Strategy emphasises protective, defensive, and ‘pre-emptive’ action aimed at: tackling cyber crime to ensure a secure business environment; improving system and software resilience; encouraging stable social arenas; and improving knowledge and skill-sets necessary to achieve these stated </w:t>
      </w:r>
      <w:proofErr w:type="gramStart"/>
      <w:r w:rsidRPr="00F67231">
        <w:rPr>
          <w:sz w:val="14"/>
        </w:rPr>
        <w:t>goals[</w:t>
      </w:r>
      <w:proofErr w:type="gramEnd"/>
      <w:r w:rsidRPr="00F67231">
        <w:rPr>
          <w:sz w:val="14"/>
        </w:rPr>
        <w:t xml:space="preserve">50]. It details numerous provisions seeking to raise public and commercial awareness, bolster law enforcement and cross-border collaboration, improve industry standards, and develop MoD and GCHQ </w:t>
      </w:r>
      <w:proofErr w:type="gramStart"/>
      <w:r w:rsidRPr="00F67231">
        <w:rPr>
          <w:sz w:val="14"/>
        </w:rPr>
        <w:t>capabilities[</w:t>
      </w:r>
      <w:proofErr w:type="gramEnd"/>
      <w:r w:rsidRPr="00F67231">
        <w:rPr>
          <w:sz w:val="14"/>
        </w:rPr>
        <w:t xml:space="preserve">51]. Although emphasising target hardening and resilience — a necessary and welcomed development — the offensive stance throughout is arrant: “Defence Cyber Operation Group [is] to bring together cyber capabilities from across defence. The group will include a Joint Cyber Unit hosted by GCHQ… [to] develop new tactics, techniques, and plans to deliver military effects”[52] Notions of ‘pre-emptive defence’ are echoed </w:t>
      </w:r>
      <w:r w:rsidRPr="00DC09F0">
        <w:rPr>
          <w:rStyle w:val="StyleBoldUnderline"/>
        </w:rPr>
        <w:t>in the NATO Strategic Concept</w:t>
      </w:r>
      <w:r w:rsidRPr="00F67231">
        <w:rPr>
          <w:sz w:val="14"/>
        </w:rPr>
        <w:t xml:space="preserve">, where </w:t>
      </w:r>
      <w:r w:rsidRPr="009837A3">
        <w:rPr>
          <w:rStyle w:val="StyleBoldUnderline"/>
          <w:highlight w:val="green"/>
        </w:rPr>
        <w:t>the language of prevention</w:t>
      </w:r>
      <w:r w:rsidRPr="00DC09F0">
        <w:rPr>
          <w:rStyle w:val="StyleBoldUnderline"/>
        </w:rPr>
        <w:t>, detection, and defence</w:t>
      </w:r>
      <w:r w:rsidRPr="00F67231">
        <w:rPr>
          <w:sz w:val="14"/>
        </w:rPr>
        <w:t xml:space="preserve"> </w:t>
      </w:r>
      <w:r w:rsidRPr="009837A3">
        <w:rPr>
          <w:rStyle w:val="StyleBoldUnderline"/>
          <w:highlight w:val="green"/>
        </w:rPr>
        <w:t>blends with notions of military capability</w:t>
      </w:r>
      <w:r w:rsidRPr="00DC09F0">
        <w:rPr>
          <w:rStyle w:val="StyleBoldUnderline"/>
        </w:rPr>
        <w:t xml:space="preserve">, operational reach, </w:t>
      </w:r>
      <w:r w:rsidRPr="009837A3">
        <w:rPr>
          <w:rStyle w:val="StyleBoldUnderline"/>
          <w:highlight w:val="green"/>
        </w:rPr>
        <w:t>and strategic dominance</w:t>
      </w:r>
      <w:r w:rsidRPr="00F67231">
        <w:rPr>
          <w:sz w:val="14"/>
        </w:rPr>
        <w:t xml:space="preserve">[53]. </w:t>
      </w:r>
      <w:r w:rsidRPr="00DC09F0">
        <w:rPr>
          <w:rStyle w:val="StyleBoldUnderline"/>
        </w:rPr>
        <w:t>This</w:t>
      </w:r>
      <w:r w:rsidRPr="00F67231">
        <w:rPr>
          <w:sz w:val="14"/>
        </w:rPr>
        <w:t xml:space="preserve"> doctrine </w:t>
      </w:r>
      <w:r w:rsidRPr="00DC09F0">
        <w:rPr>
          <w:rStyle w:val="StyleBoldUnderline"/>
        </w:rPr>
        <w:t>is most explicit in the US, where the Strategy for Operating in Cyberspace</w:t>
      </w:r>
      <w:r w:rsidRPr="00F67231">
        <w:rPr>
          <w:sz w:val="14"/>
        </w:rPr>
        <w:t xml:space="preserve">: Priorities for 21st Century Defense </w:t>
      </w:r>
      <w:r w:rsidRPr="00DC09F0">
        <w:rPr>
          <w:rStyle w:val="StyleBoldUnderline"/>
        </w:rPr>
        <w:t>are candid about intentions to boost military capabilities and operational effectiveness in all realms</w:t>
      </w:r>
      <w:r w:rsidRPr="00F67231">
        <w:rPr>
          <w:sz w:val="14"/>
        </w:rPr>
        <w:t xml:space="preserve"> – land, air, maritime, space, and </w:t>
      </w:r>
      <w:r w:rsidRPr="00DC09F0">
        <w:rPr>
          <w:rStyle w:val="StyleBoldUnderline"/>
        </w:rPr>
        <w:t>now the ‘fifth domain’, cyberspace</w:t>
      </w:r>
      <w:r w:rsidRPr="00F67231">
        <w:rPr>
          <w:sz w:val="14"/>
        </w:rPr>
        <w:t xml:space="preserve">[54]. This mission has fallen to US Strategic Command (USSTRATCOM), who established US Cyber Command (USCYBERCOM) to synchronise operations across the military sphere, including Army Cyber Command, 10th Fleet Cyber Command, 24th Air Force, and Marine Corps Forces Cyber Command. An interesting directorial feature is USCYBERCOM’s dual locality within the NSA, and the unprecedented tri-hatting of Gen. Keith Alexander as Director of NSA, Chief of the Central Security Service, and Commander of USCYBERCOM. </w:t>
      </w:r>
      <w:r w:rsidRPr="00952F4A">
        <w:rPr>
          <w:rStyle w:val="StyleBoldUnderline"/>
        </w:rPr>
        <w:t>In the</w:t>
      </w:r>
      <w:r w:rsidRPr="00F67231">
        <w:rPr>
          <w:sz w:val="14"/>
        </w:rPr>
        <w:t xml:space="preserve"> 2013 </w:t>
      </w:r>
      <w:r w:rsidRPr="00DC09F0">
        <w:rPr>
          <w:rStyle w:val="StyleBoldUnderline"/>
        </w:rPr>
        <w:t>US fiscal budget cyber capabilities are a priority</w:t>
      </w:r>
      <w:r w:rsidRPr="00F67231">
        <w:rPr>
          <w:sz w:val="14"/>
        </w:rPr>
        <w:t xml:space="preserve">; designating $3.4 billion for USCYBERCOM, with a total allocation of £18 billion through to 2017[55]. The Department for Homeland Security will spend: $345 million on the National Cybersecurity Protection System and EINSTEIN.3 – the intrusion detection and analytics system; $236 million will be spent on the Federal Network Security Branch to secure agency systems; $93 million on U.S. Computer Emergency Readiness Team, the operational wing of the National Cyber Security Division; $64.5 million on cyber investigations and computer forensics conducted by the Secret Service; and $12.9 million on virtual training and cyber-war games[56]. Although </w:t>
      </w:r>
      <w:r w:rsidRPr="00DC09F0">
        <w:rPr>
          <w:rStyle w:val="StyleBoldUnderline"/>
        </w:rPr>
        <w:t>the tendency for governments to view</w:t>
      </w:r>
      <w:r w:rsidRPr="00F67231">
        <w:rPr>
          <w:sz w:val="14"/>
        </w:rPr>
        <w:t xml:space="preserve"> the </w:t>
      </w:r>
      <w:r w:rsidRPr="00DC09F0">
        <w:rPr>
          <w:rStyle w:val="StyleBoldUnderline"/>
        </w:rPr>
        <w:t>cyber</w:t>
      </w:r>
      <w:r w:rsidRPr="00F67231">
        <w:rPr>
          <w:sz w:val="14"/>
        </w:rPr>
        <w:t xml:space="preserve">-domain </w:t>
      </w:r>
      <w:r w:rsidRPr="00DC09F0">
        <w:rPr>
          <w:rStyle w:val="StyleBoldUnderline"/>
        </w:rPr>
        <w:t>through a military lens may be more acute than ever</w:t>
      </w:r>
      <w:r w:rsidRPr="00F67231">
        <w:rPr>
          <w:sz w:val="14"/>
        </w:rPr>
        <w:t xml:space="preserve">, it is certainly not a recent </w:t>
      </w:r>
      <w:proofErr w:type="gramStart"/>
      <w:r w:rsidRPr="00F67231">
        <w:rPr>
          <w:sz w:val="14"/>
        </w:rPr>
        <w:t>theme[</w:t>
      </w:r>
      <w:proofErr w:type="gramEnd"/>
      <w:r w:rsidRPr="00F67231">
        <w:rPr>
          <w:sz w:val="14"/>
        </w:rPr>
        <w:t>57]. The history of militarising cyberspace has been a gradual process concomitant to the technological, demographic, and social shifts previously discussed. ARPANET was originally funded by the US Department of Defense (</w:t>
      </w:r>
      <w:proofErr w:type="gramStart"/>
      <w:r w:rsidRPr="00F67231">
        <w:rPr>
          <w:sz w:val="14"/>
        </w:rPr>
        <w:t>DoD</w:t>
      </w:r>
      <w:proofErr w:type="gramEnd"/>
      <w:r w:rsidRPr="00F67231">
        <w:rPr>
          <w:sz w:val="14"/>
        </w:rPr>
        <w:t xml:space="preserve">), the term “cyber-deterrence” was coined in 1994, and ‘Eligible Receiver’, the first NSA cyber-war games were held in 1997[58]. The first public reference to “cyber-attack” and “information security risks” were made by former CIA Director George Tenet in 1998, the same year cyber operations were consolidated under the Computer Network Defense Joint Task </w:t>
      </w:r>
      <w:proofErr w:type="gramStart"/>
      <w:r w:rsidRPr="00F67231">
        <w:rPr>
          <w:sz w:val="14"/>
        </w:rPr>
        <w:t>Force[</w:t>
      </w:r>
      <w:proofErr w:type="gramEnd"/>
      <w:r w:rsidRPr="00F67231">
        <w:rPr>
          <w:sz w:val="14"/>
        </w:rPr>
        <w:t xml:space="preserve">59]. In 2003, the National Cyber Security Division was established, tasked with protecting government systems, and in 2006 plans for USCYBERCOM </w:t>
      </w:r>
      <w:proofErr w:type="gramStart"/>
      <w:r w:rsidRPr="00F67231">
        <w:rPr>
          <w:sz w:val="14"/>
        </w:rPr>
        <w:t>were</w:t>
      </w:r>
      <w:proofErr w:type="gramEnd"/>
      <w:r w:rsidRPr="00F67231">
        <w:rPr>
          <w:sz w:val="14"/>
        </w:rPr>
        <w:t xml:space="preserve"> announced. Perhaps then, using tactical or warfare rhetoric to describe objectives in cyberspace is somewhat inevitable. Yet, </w:t>
      </w:r>
      <w:r w:rsidRPr="00DC09F0">
        <w:rPr>
          <w:rStyle w:val="StyleBoldUnderline"/>
        </w:rPr>
        <w:t>despite a long military history in the fifth domain</w:t>
      </w:r>
      <w:r w:rsidRPr="00F67231">
        <w:rPr>
          <w:sz w:val="14"/>
        </w:rPr>
        <w:t xml:space="preserve">, the economic, political, and strategic affects of cyber-attacks, and the enormous budgets to further militarise cyberspace, </w:t>
      </w:r>
      <w:r w:rsidRPr="009837A3">
        <w:rPr>
          <w:rStyle w:val="StyleBoldUnderline"/>
          <w:highlight w:val="green"/>
        </w:rPr>
        <w:t>no</w:t>
      </w:r>
      <w:r w:rsidRPr="00DC09F0">
        <w:rPr>
          <w:rStyle w:val="StyleBoldUnderline"/>
        </w:rPr>
        <w:t xml:space="preserve"> act of </w:t>
      </w:r>
      <w:r w:rsidRPr="009837A3">
        <w:rPr>
          <w:rStyle w:val="StyleBoldUnderline"/>
          <w:highlight w:val="green"/>
        </w:rPr>
        <w:t>cyber-war has taken place. All known examples of</w:t>
      </w:r>
      <w:r w:rsidRPr="00DC09F0">
        <w:rPr>
          <w:rStyle w:val="StyleBoldUnderline"/>
        </w:rPr>
        <w:t xml:space="preserve"> politically inspired </w:t>
      </w:r>
      <w:r w:rsidRPr="009837A3">
        <w:rPr>
          <w:rStyle w:val="StyleBoldUnderline"/>
          <w:highlight w:val="green"/>
        </w:rPr>
        <w:t>cyber-attacks amount to</w:t>
      </w:r>
      <w:r w:rsidRPr="00DC09F0">
        <w:rPr>
          <w:rStyle w:val="StyleBoldUnderline"/>
        </w:rPr>
        <w:t xml:space="preserve"> either </w:t>
      </w:r>
      <w:r w:rsidRPr="009837A3">
        <w:rPr>
          <w:rStyle w:val="StyleBoldUnderline"/>
          <w:highlight w:val="green"/>
        </w:rPr>
        <w:t xml:space="preserve">sabotage, subversion, or </w:t>
      </w:r>
      <w:proofErr w:type="gramStart"/>
      <w:r w:rsidRPr="009837A3">
        <w:rPr>
          <w:rStyle w:val="StyleBoldUnderline"/>
          <w:highlight w:val="green"/>
        </w:rPr>
        <w:t>espionage</w:t>
      </w:r>
      <w:r w:rsidRPr="00F67231">
        <w:rPr>
          <w:sz w:val="14"/>
        </w:rPr>
        <w:t>[</w:t>
      </w:r>
      <w:proofErr w:type="gramEnd"/>
      <w:r w:rsidRPr="00F67231">
        <w:rPr>
          <w:sz w:val="14"/>
        </w:rPr>
        <w:t xml:space="preserve">60], </w:t>
      </w:r>
      <w:r w:rsidRPr="009837A3">
        <w:rPr>
          <w:rStyle w:val="StyleBoldUnderline"/>
          <w:highlight w:val="green"/>
        </w:rPr>
        <w:t>and cannot be considered war</w:t>
      </w:r>
      <w:r w:rsidRPr="00F67231">
        <w:rPr>
          <w:sz w:val="14"/>
        </w:rPr>
        <w:t xml:space="preserve"> by the Clausewitzian[61] definition, as all three rudiments are not present: violence and potential lethality of the act, instrumental imposition will over another, and perceptible and attributable political responsibility[62]. Cyber-Doom and Threat Inflation Several high-profile cases are often referenced as evidence of impending cyber-war: the Estonian and Georgian DDoS incidents; The Operation Aurora case in which Google, Yahoo, Symantec, Northrop Grumman, and Morgan Stanley networks were compromised[63]; The Gh0stNet espionage network which leveraged Web 2.0 and cloud-based technologies to infect embassies, foreign ministries, NGOs, and government departments, implicating a Chinese military SIGINT base and organised crime[64]; The Stuxnet sabotage of Iran’s uranium enrichment facilities at Natanz, seemingly with US and Israeli involvement; and the sophisticated espionage toolkit Flame[65]. </w:t>
      </w:r>
      <w:r w:rsidRPr="00DC09F0">
        <w:rPr>
          <w:rStyle w:val="StyleBoldUnderline"/>
        </w:rPr>
        <w:t>The drumbeat of “</w:t>
      </w:r>
      <w:r w:rsidRPr="009837A3">
        <w:rPr>
          <w:rStyle w:val="StyleBoldUnderline"/>
          <w:highlight w:val="green"/>
        </w:rPr>
        <w:t>cyber-doom</w:t>
      </w:r>
      <w:proofErr w:type="gramStart"/>
      <w:r w:rsidRPr="00DC09F0">
        <w:rPr>
          <w:rStyle w:val="StyleBoldUnderline"/>
        </w:rPr>
        <w:t>”</w:t>
      </w:r>
      <w:r w:rsidRPr="00952F4A">
        <w:rPr>
          <w:sz w:val="16"/>
          <w:szCs w:val="16"/>
        </w:rPr>
        <w:t>[</w:t>
      </w:r>
      <w:proofErr w:type="gramEnd"/>
      <w:r w:rsidRPr="00F67231">
        <w:rPr>
          <w:sz w:val="14"/>
        </w:rPr>
        <w:t xml:space="preserve">66] </w:t>
      </w:r>
      <w:r w:rsidRPr="009837A3">
        <w:rPr>
          <w:rStyle w:val="StyleBoldUnderline"/>
          <w:highlight w:val="green"/>
        </w:rPr>
        <w:t>scenarios</w:t>
      </w:r>
      <w:r w:rsidRPr="00F67231">
        <w:rPr>
          <w:sz w:val="14"/>
        </w:rPr>
        <w:t xml:space="preserve">, replayed in the media echo-chamber, </w:t>
      </w:r>
      <w:r w:rsidRPr="009837A3">
        <w:rPr>
          <w:rStyle w:val="StyleBoldUnderline"/>
          <w:highlight w:val="green"/>
        </w:rPr>
        <w:t>has provided a steady</w:t>
      </w:r>
      <w:r w:rsidRPr="00DC09F0">
        <w:rPr>
          <w:rStyle w:val="StyleBoldUnderline"/>
        </w:rPr>
        <w:t xml:space="preserve"> and constant </w:t>
      </w:r>
      <w:r w:rsidRPr="009837A3">
        <w:rPr>
          <w:rStyle w:val="StyleBoldUnderline"/>
          <w:highlight w:val="green"/>
        </w:rPr>
        <w:t>cadence for the oratory emanating from</w:t>
      </w:r>
      <w:r w:rsidRPr="00F67231">
        <w:rPr>
          <w:sz w:val="14"/>
        </w:rPr>
        <w:t xml:space="preserve"> Westminster and especially </w:t>
      </w:r>
      <w:r w:rsidRPr="009837A3">
        <w:rPr>
          <w:rStyle w:val="StyleBoldUnderline"/>
          <w:highlight w:val="green"/>
        </w:rPr>
        <w:t>Washington</w:t>
      </w:r>
      <w:r w:rsidRPr="00F67231">
        <w:rPr>
          <w:sz w:val="14"/>
        </w:rPr>
        <w:t xml:space="preserve">[67]. Prophetical </w:t>
      </w:r>
      <w:r w:rsidRPr="009837A3">
        <w:rPr>
          <w:rStyle w:val="StyleBoldUnderline"/>
          <w:highlight w:val="green"/>
        </w:rPr>
        <w:t>disaster rhetoric evoked by ‘expert’ commentators envisage a cataclysmic</w:t>
      </w:r>
      <w:r w:rsidRPr="00DC09F0">
        <w:rPr>
          <w:rStyle w:val="StyleBoldUnderline"/>
        </w:rPr>
        <w:t xml:space="preserve"> cyber </w:t>
      </w:r>
      <w:r w:rsidRPr="009837A3">
        <w:rPr>
          <w:rStyle w:val="StyleBoldUnderline"/>
          <w:highlight w:val="green"/>
        </w:rPr>
        <w:t>event, in which the financial sector collapses</w:t>
      </w:r>
      <w:r w:rsidRPr="00952F4A">
        <w:rPr>
          <w:rStyle w:val="StyleBoldUnderline"/>
        </w:rPr>
        <w:t>,</w:t>
      </w:r>
      <w:r w:rsidRPr="00DC09F0">
        <w:rPr>
          <w:rStyle w:val="StyleBoldUnderline"/>
        </w:rPr>
        <w:t xml:space="preserve"> planes collide midair, trains derail, </w:t>
      </w:r>
      <w:r w:rsidRPr="009837A3">
        <w:rPr>
          <w:rStyle w:val="StyleBoldUnderline"/>
          <w:highlight w:val="green"/>
        </w:rPr>
        <w:t>military defences disintegrate</w:t>
      </w:r>
      <w:r w:rsidRPr="00DC09F0">
        <w:rPr>
          <w:rStyle w:val="StyleBoldUnderline"/>
        </w:rPr>
        <w:t>, industrial control systems fail, “</w:t>
      </w:r>
      <w:r w:rsidRPr="009837A3">
        <w:rPr>
          <w:rStyle w:val="StyleBoldUnderline"/>
          <w:highlight w:val="green"/>
        </w:rPr>
        <w:t>lethal clouds of</w:t>
      </w:r>
      <w:r w:rsidRPr="00DC09F0">
        <w:rPr>
          <w:rStyle w:val="StyleBoldUnderline"/>
        </w:rPr>
        <w:t xml:space="preserve"> chlorine </w:t>
      </w:r>
      <w:r w:rsidRPr="009837A3">
        <w:rPr>
          <w:rStyle w:val="StyleBoldUnderline"/>
          <w:highlight w:val="green"/>
        </w:rPr>
        <w:t>gas</w:t>
      </w:r>
      <w:r w:rsidRPr="00DC09F0">
        <w:rPr>
          <w:rStyle w:val="StyleBoldUnderline"/>
        </w:rPr>
        <w:t xml:space="preserve">” </w:t>
      </w:r>
      <w:r w:rsidRPr="009837A3">
        <w:rPr>
          <w:rStyle w:val="StyleBoldUnderline"/>
          <w:highlight w:val="green"/>
        </w:rPr>
        <w:t>leak</w:t>
      </w:r>
      <w:r w:rsidRPr="00DC09F0">
        <w:rPr>
          <w:rStyle w:val="StyleBoldUnderline"/>
        </w:rPr>
        <w:t xml:space="preserve"> from chemical plants, gas pipelines and refineries explode, dams breach, </w:t>
      </w:r>
      <w:r w:rsidRPr="009837A3">
        <w:rPr>
          <w:rStyle w:val="StyleBoldUnderline"/>
          <w:highlight w:val="green"/>
        </w:rPr>
        <w:t>reactors meltdown</w:t>
      </w:r>
      <w:r w:rsidRPr="00DC09F0">
        <w:rPr>
          <w:rStyle w:val="StyleBoldUnderline"/>
        </w:rPr>
        <w:t xml:space="preserve">, power blackouts engulf the country, satellites spin into the obis, </w:t>
      </w:r>
      <w:r w:rsidRPr="009837A3">
        <w:rPr>
          <w:rStyle w:val="StyleBoldUnderline"/>
          <w:highlight w:val="green"/>
        </w:rPr>
        <w:t>and “thousands of people” die</w:t>
      </w:r>
      <w:r w:rsidRPr="00F67231">
        <w:rPr>
          <w:sz w:val="14"/>
        </w:rPr>
        <w:t xml:space="preserve">… </w:t>
      </w:r>
      <w:r w:rsidRPr="00DC09F0">
        <w:rPr>
          <w:rStyle w:val="StyleBoldUnderline"/>
        </w:rPr>
        <w:t>but</w:t>
      </w:r>
      <w:r w:rsidRPr="00F67231">
        <w:rPr>
          <w:sz w:val="14"/>
        </w:rPr>
        <w:t xml:space="preserve"> </w:t>
      </w:r>
      <w:r w:rsidRPr="00DC09F0">
        <w:rPr>
          <w:rStyle w:val="StyleBoldUnderline"/>
        </w:rPr>
        <w:t>authorities are paralysed in the face of crumbling communications and digital devastation</w:t>
      </w:r>
      <w:r w:rsidRPr="00F67231">
        <w:rPr>
          <w:sz w:val="14"/>
        </w:rPr>
        <w:t xml:space="preserve">[68]. This tone continues elsewhere: Secretary of Defense, Leon Panetta’s ominous forecast of a looming “cyber Pearl Harbour”, former head of the National Cyber Security Division, Amit Yoran’s claims “cyber-9/11 has happened”, Vanity Fair’s portrayal of Stuxnet as the “Hiroshima of cyber-war”, and Director of the International Telecommunications Union, Hamadoun Touré’s claims that “cyber-war will be worse than a tsunami”, are the most infamous, vacuous, and distasteful examples of this apocalyptic theme[69]. Although the most revealing doomsday framing[70] comes from former Senate Armed Services Committee Chairman, Carl Levin, when he stated; “cyberweapons and cyberattacks… approach weapons of mass destruction in their effects”[71]. Yet, </w:t>
      </w:r>
      <w:r w:rsidRPr="009837A3">
        <w:rPr>
          <w:rStyle w:val="StyleBoldUnderline"/>
          <w:highlight w:val="green"/>
        </w:rPr>
        <w:t>nothing</w:t>
      </w:r>
      <w:r w:rsidRPr="00DC09F0">
        <w:rPr>
          <w:rStyle w:val="StyleBoldUnderline"/>
        </w:rPr>
        <w:t xml:space="preserve"> remotely </w:t>
      </w:r>
      <w:r w:rsidRPr="009837A3">
        <w:rPr>
          <w:rStyle w:val="StyleBoldUnderline"/>
          <w:highlight w:val="green"/>
        </w:rPr>
        <w:t>resembling ‘cyber-doom’ has come to pass, and no fatality</w:t>
      </w:r>
      <w:r w:rsidRPr="00DC09F0">
        <w:rPr>
          <w:rStyle w:val="StyleBoldUnderline"/>
        </w:rPr>
        <w:t xml:space="preserve"> nor building destruction </w:t>
      </w:r>
      <w:r w:rsidRPr="009837A3">
        <w:rPr>
          <w:rStyle w:val="StyleBoldUnderline"/>
          <w:highlight w:val="green"/>
        </w:rPr>
        <w:t>has</w:t>
      </w:r>
      <w:r w:rsidRPr="00DC09F0">
        <w:rPr>
          <w:rStyle w:val="StyleBoldUnderline"/>
        </w:rPr>
        <w:t xml:space="preserve"> even </w:t>
      </w:r>
      <w:r w:rsidRPr="009837A3">
        <w:rPr>
          <w:rStyle w:val="StyleBoldUnderline"/>
          <w:highlight w:val="green"/>
        </w:rPr>
        <w:t>been attributable to</w:t>
      </w:r>
      <w:r w:rsidRPr="00DC09F0">
        <w:rPr>
          <w:rStyle w:val="StyleBoldUnderline"/>
        </w:rPr>
        <w:t xml:space="preserve"> a </w:t>
      </w:r>
      <w:r w:rsidRPr="009837A3">
        <w:rPr>
          <w:rStyle w:val="StyleBoldUnderline"/>
          <w:highlight w:val="green"/>
        </w:rPr>
        <w:t>cyber-</w:t>
      </w:r>
      <w:proofErr w:type="gramStart"/>
      <w:r w:rsidRPr="009837A3">
        <w:rPr>
          <w:rStyle w:val="StyleBoldUnderline"/>
          <w:highlight w:val="green"/>
        </w:rPr>
        <w:t>attack</w:t>
      </w:r>
      <w:r w:rsidRPr="00F67231">
        <w:rPr>
          <w:sz w:val="14"/>
        </w:rPr>
        <w:t>[</w:t>
      </w:r>
      <w:proofErr w:type="gramEnd"/>
      <w:r w:rsidRPr="00F67231">
        <w:rPr>
          <w:sz w:val="14"/>
        </w:rPr>
        <w:t xml:space="preserve">72]. Despite Estonian politicians claiming that DDoS attacks and “a nuclear explosion…[are] the same thing”[73], NATO’s Cyber Defence Centre of Excellence described the impact of the attacks as “minimal” or “nonexistent”[74] This solipsistic introjection – assigning imagined behaviours and character traits onto an invisible enemy[75] – combined with a technological malaise characteristic of late-modernity[76], has seen the development of societal pessimism, dystopian fears, and a sense of political impotence regarding the prevalence of modern technologies[77]. These </w:t>
      </w:r>
      <w:r w:rsidRPr="00DC09F0">
        <w:rPr>
          <w:rStyle w:val="StyleBoldUnderline"/>
        </w:rPr>
        <w:t xml:space="preserve">fears are reminiscent of bygone anxieties regarding earlier communicative mediums and reflective of broader, tenuous concerns about societal </w:t>
      </w:r>
      <w:proofErr w:type="gramStart"/>
      <w:r w:rsidRPr="00DC09F0">
        <w:rPr>
          <w:rStyle w:val="StyleBoldUnderline"/>
        </w:rPr>
        <w:t>fragility</w:t>
      </w:r>
      <w:r w:rsidRPr="00F67231">
        <w:rPr>
          <w:sz w:val="14"/>
        </w:rPr>
        <w:t>[</w:t>
      </w:r>
      <w:proofErr w:type="gramEnd"/>
      <w:r w:rsidRPr="00F67231">
        <w:rPr>
          <w:sz w:val="14"/>
        </w:rPr>
        <w:t xml:space="preserve">78]. </w:t>
      </w:r>
      <w:r w:rsidRPr="00DC09F0">
        <w:rPr>
          <w:rStyle w:val="StyleBoldUnderline"/>
        </w:rPr>
        <w:t>Previous</w:t>
      </w:r>
      <w:r w:rsidRPr="00F67231">
        <w:rPr>
          <w:sz w:val="14"/>
        </w:rPr>
        <w:t xml:space="preserve"> 20th Century </w:t>
      </w:r>
      <w:r w:rsidRPr="00DC09F0">
        <w:rPr>
          <w:rStyle w:val="StyleBoldUnderline"/>
        </w:rPr>
        <w:t>moral panics over increased radio, telegraph, and telephone use, ultimately proved unfounded and transient</w:t>
      </w:r>
      <w:r w:rsidRPr="00F67231">
        <w:rPr>
          <w:sz w:val="14"/>
        </w:rPr>
        <w:t xml:space="preserve">, soon to be surpassed by the latest technological </w:t>
      </w:r>
      <w:proofErr w:type="gramStart"/>
      <w:r w:rsidRPr="00F67231">
        <w:rPr>
          <w:sz w:val="14"/>
        </w:rPr>
        <w:t>trepidation[</w:t>
      </w:r>
      <w:proofErr w:type="gramEnd"/>
      <w:r w:rsidRPr="00F67231">
        <w:rPr>
          <w:sz w:val="14"/>
        </w:rPr>
        <w:t>79] The WMD parallel does, however, provide an illuminating comparison in one regard. In the run up the Iraq war the Bush administration described a “bullet-proof</w:t>
      </w:r>
      <w:proofErr w:type="gramStart"/>
      <w:r w:rsidRPr="00F67231">
        <w:rPr>
          <w:sz w:val="14"/>
        </w:rPr>
        <w:t>”[</w:t>
      </w:r>
      <w:proofErr w:type="gramEnd"/>
      <w:r w:rsidRPr="00F67231">
        <w:rPr>
          <w:sz w:val="14"/>
        </w:rPr>
        <w:t xml:space="preserve">80] link between Sadaam Hussein and 9/11 – purportedly providing refuge and training to al-Qaeda[81]. Controlled Whitehouse leaks implied Iraq held WMDs, successfully conflating the very different threats and consequences of chemical, biological, and nuclear </w:t>
      </w:r>
      <w:proofErr w:type="gramStart"/>
      <w:r w:rsidRPr="00F67231">
        <w:rPr>
          <w:sz w:val="14"/>
        </w:rPr>
        <w:t>weapons[</w:t>
      </w:r>
      <w:proofErr w:type="gramEnd"/>
      <w:r w:rsidRPr="00F67231">
        <w:rPr>
          <w:sz w:val="14"/>
        </w:rPr>
        <w:t xml:space="preserve">82]. Although allegations — including the purchase of ‘yellowcake’ for uranium enrichment — were ultimately proved fallacious, 40% of Americans still believed Saddam Hussein was “personally involved” in 9/11 as late as 2006[83]. Although no evidence substantiated these alarmist claims, the media relayed the government line without scrutiny and the administration was essentially able to cite news articles written speculating upon their own fictitious </w:t>
      </w:r>
      <w:proofErr w:type="gramStart"/>
      <w:r w:rsidRPr="00F67231">
        <w:rPr>
          <w:sz w:val="14"/>
        </w:rPr>
        <w:t>leaks[</w:t>
      </w:r>
      <w:proofErr w:type="gramEnd"/>
      <w:r w:rsidRPr="00F67231">
        <w:rPr>
          <w:sz w:val="14"/>
        </w:rPr>
        <w:t xml:space="preserve">84]. It is this amplification of risk, or ‘threat inflation’, that Cramer and </w:t>
      </w:r>
      <w:proofErr w:type="gramStart"/>
      <w:r w:rsidRPr="00F67231">
        <w:rPr>
          <w:sz w:val="14"/>
        </w:rPr>
        <w:t>Thrall[</w:t>
      </w:r>
      <w:proofErr w:type="gramEnd"/>
      <w:r w:rsidRPr="00F67231">
        <w:rPr>
          <w:sz w:val="14"/>
        </w:rPr>
        <w:t xml:space="preserve">85] describe. Speculative commentary about Iranian or North Korean cyber capabilities, unsubstantiated suppositions of the Chinese “lac[ing] US infrastructure with logic bombs”[86], and unverifiable assertions from the Center for Strategic and International Studies (CSIS) that cyber threats represent “a strategic issue on par with weapons of mass destruction and global jihad!”[87], fuel cyber-doom advocacy, and conflate sabotage, espionage, and subversion, under the banner of ‘cyber-war’ in a manner eerily redolent of Iraq WMD threat </w:t>
      </w:r>
      <w:proofErr w:type="gramStart"/>
      <w:r w:rsidRPr="00F67231">
        <w:rPr>
          <w:sz w:val="14"/>
        </w:rPr>
        <w:t>inflation[</w:t>
      </w:r>
      <w:proofErr w:type="gramEnd"/>
      <w:r w:rsidRPr="00F67231">
        <w:rPr>
          <w:sz w:val="14"/>
        </w:rPr>
        <w:t xml:space="preserve">88]. The Cyber-Industrial-Complex President </w:t>
      </w:r>
      <w:r w:rsidRPr="00DC09F0">
        <w:rPr>
          <w:rStyle w:val="StyleBoldUnderline"/>
        </w:rPr>
        <w:t>Eisenhower’s</w:t>
      </w:r>
      <w:r w:rsidRPr="00F67231">
        <w:rPr>
          <w:sz w:val="14"/>
        </w:rPr>
        <w:t xml:space="preserve"> 1961 </w:t>
      </w:r>
      <w:r w:rsidRPr="00DC09F0">
        <w:rPr>
          <w:rStyle w:val="StyleBoldUnderline"/>
        </w:rPr>
        <w:t>farewell address warned of a “hostile ideology…global in scope</w:t>
      </w:r>
      <w:r w:rsidRPr="00F67231">
        <w:rPr>
          <w:sz w:val="14"/>
        </w:rPr>
        <w:t xml:space="preserve">, atheistic in character, </w:t>
      </w:r>
      <w:r w:rsidRPr="00DC09F0">
        <w:rPr>
          <w:rStyle w:val="StyleBoldUnderline"/>
        </w:rPr>
        <w:t>ruthless in purpose</w:t>
      </w:r>
      <w:proofErr w:type="gramStart"/>
      <w:r w:rsidRPr="00F67231">
        <w:rPr>
          <w:sz w:val="14"/>
        </w:rPr>
        <w:t>”[</w:t>
      </w:r>
      <w:proofErr w:type="gramEnd"/>
      <w:r w:rsidRPr="00F67231">
        <w:rPr>
          <w:sz w:val="14"/>
        </w:rPr>
        <w:t xml:space="preserve">89]. </w:t>
      </w:r>
      <w:r w:rsidRPr="00DC09F0">
        <w:rPr>
          <w:rStyle w:val="StyleBoldUnderline"/>
        </w:rPr>
        <w:t>He feared deepening monetary relationships between legislators, the military, and the industry providing defence services</w:t>
      </w:r>
      <w:r w:rsidRPr="00F67231">
        <w:rPr>
          <w:sz w:val="14"/>
        </w:rPr>
        <w:t xml:space="preserve"> and supplies, </w:t>
      </w:r>
      <w:r w:rsidRPr="00DC09F0">
        <w:rPr>
          <w:rStyle w:val="StyleBoldUnderline"/>
        </w:rPr>
        <w:t>would lead to skewed</w:t>
      </w:r>
      <w:r w:rsidRPr="00F67231">
        <w:rPr>
          <w:sz w:val="14"/>
        </w:rPr>
        <w:t xml:space="preserve"> national, economic, and </w:t>
      </w:r>
      <w:r w:rsidRPr="00DC09F0">
        <w:rPr>
          <w:rStyle w:val="StyleBoldUnderline"/>
        </w:rPr>
        <w:t>security priorities</w:t>
      </w:r>
      <w:r w:rsidRPr="00F67231">
        <w:rPr>
          <w:sz w:val="14"/>
        </w:rPr>
        <w:t xml:space="preserve">, in what he phrased the “military-industrial-complex”[90]. As during the Cold War, </w:t>
      </w:r>
      <w:r w:rsidRPr="00DC09F0">
        <w:rPr>
          <w:rStyle w:val="StyleBoldUnderline"/>
        </w:rPr>
        <w:t xml:space="preserve">contemporary cyber-war rhetoric maintains pressure to keep up or fall behind in the neoteric digital arms </w:t>
      </w:r>
      <w:proofErr w:type="gramStart"/>
      <w:r w:rsidRPr="00DC09F0">
        <w:rPr>
          <w:rStyle w:val="StyleBoldUnderline"/>
        </w:rPr>
        <w:t>race</w:t>
      </w:r>
      <w:r w:rsidRPr="00F67231">
        <w:rPr>
          <w:sz w:val="14"/>
        </w:rPr>
        <w:t>[</w:t>
      </w:r>
      <w:proofErr w:type="gramEnd"/>
      <w:r w:rsidRPr="00F67231">
        <w:rPr>
          <w:sz w:val="14"/>
        </w:rPr>
        <w:t xml:space="preserve">91]. Despite technical and intelligence ambiguities as to how cyber-weapons would actually be deployed, the distinct absence of empirical evidence, and multifaceted ambiguities surrounding who, why, and what is under threat, and from </w:t>
      </w:r>
      <w:proofErr w:type="gramStart"/>
      <w:r w:rsidRPr="00F67231">
        <w:rPr>
          <w:sz w:val="14"/>
        </w:rPr>
        <w:t>whom[</w:t>
      </w:r>
      <w:proofErr w:type="gramEnd"/>
      <w:r w:rsidRPr="00F67231">
        <w:rPr>
          <w:sz w:val="14"/>
        </w:rPr>
        <w:t xml:space="preserve">92], </w:t>
      </w:r>
      <w:r w:rsidRPr="00DC09F0">
        <w:rPr>
          <w:rStyle w:val="StyleBoldUnderline"/>
        </w:rPr>
        <w:t>a thriving cyber-industrial-complex has emerged to save us from our cyber-doom</w:t>
      </w:r>
      <w:r w:rsidRPr="00F67231">
        <w:rPr>
          <w:sz w:val="14"/>
        </w:rPr>
        <w:t xml:space="preserve">. In 2010, 1,931 private companies worked on intelligence and homeland security programmes in the US, 143 were contracted to “top secret” cyber </w:t>
      </w:r>
      <w:proofErr w:type="gramStart"/>
      <w:r w:rsidRPr="00F67231">
        <w:rPr>
          <w:sz w:val="14"/>
        </w:rPr>
        <w:t>operations[</w:t>
      </w:r>
      <w:proofErr w:type="gramEnd"/>
      <w:r w:rsidRPr="00F67231">
        <w:rPr>
          <w:sz w:val="14"/>
        </w:rPr>
        <w:t xml:space="preserve">93]. In an era of austerity and defence cuts, US cyber-security expenditure is predicted to rise from $9.2 billion to $14 billion by 2016[94]. The global cyber-security market, currently worth $65.7 billion, will climb to $85 billion by 2016, growing by an extraordinary 9% in 3 </w:t>
      </w:r>
      <w:proofErr w:type="gramStart"/>
      <w:r w:rsidRPr="00F67231">
        <w:rPr>
          <w:sz w:val="14"/>
        </w:rPr>
        <w:t>years[</w:t>
      </w:r>
      <w:proofErr w:type="gramEnd"/>
      <w:r w:rsidRPr="00F67231">
        <w:rPr>
          <w:sz w:val="14"/>
        </w:rPr>
        <w:t>95]. Upward budget trajectories have galvanised the cyber-security market, where the biggest beneficiaries will be traditional defence giants such as Boeing, Lockheed Martin, Raytheon, ManTech, and Northrop Grumman, who are already repositioning themselves within the cyber-industrial-</w:t>
      </w:r>
      <w:proofErr w:type="gramStart"/>
      <w:r w:rsidRPr="00F67231">
        <w:rPr>
          <w:sz w:val="14"/>
        </w:rPr>
        <w:t>complex[</w:t>
      </w:r>
      <w:proofErr w:type="gramEnd"/>
      <w:r w:rsidRPr="00F67231">
        <w:rPr>
          <w:sz w:val="14"/>
        </w:rPr>
        <w:t xml:space="preserve">96]. Leading technology companies like Symantec, IBM, Cisco, and McAfee will also </w:t>
      </w:r>
      <w:proofErr w:type="gramStart"/>
      <w:r w:rsidRPr="00F67231">
        <w:rPr>
          <w:sz w:val="14"/>
        </w:rPr>
        <w:t>prosper[</w:t>
      </w:r>
      <w:proofErr w:type="gramEnd"/>
      <w:r w:rsidRPr="00F67231">
        <w:rPr>
          <w:sz w:val="14"/>
        </w:rPr>
        <w:t>97], as will smaller cyber-security start-ups like NopSec, whose revenue has rocketed by 600% since its recent launch[98]. “</w:t>
      </w:r>
      <w:r w:rsidRPr="009837A3">
        <w:rPr>
          <w:rStyle w:val="StyleBoldUnderline"/>
          <w:highlight w:val="green"/>
        </w:rPr>
        <w:t>Those who profit from war</w:t>
      </w:r>
      <w:r w:rsidRPr="009837A3">
        <w:rPr>
          <w:sz w:val="14"/>
          <w:highlight w:val="green"/>
        </w:rPr>
        <w:t xml:space="preserve"> </w:t>
      </w:r>
      <w:r w:rsidRPr="009837A3">
        <w:rPr>
          <w:rStyle w:val="StyleBoldUnderline"/>
          <w:highlight w:val="green"/>
        </w:rPr>
        <w:t>in</w:t>
      </w:r>
      <w:r w:rsidRPr="00F67231">
        <w:rPr>
          <w:sz w:val="14"/>
        </w:rPr>
        <w:t xml:space="preserve"> materiel and </w:t>
      </w:r>
      <w:r w:rsidRPr="009837A3">
        <w:rPr>
          <w:rStyle w:val="StyleBoldUnderline"/>
          <w:highlight w:val="green"/>
        </w:rPr>
        <w:t>machinery</w:t>
      </w:r>
      <w:r w:rsidRPr="009837A3">
        <w:rPr>
          <w:sz w:val="14"/>
          <w:highlight w:val="green"/>
        </w:rPr>
        <w:t xml:space="preserve"> </w:t>
      </w:r>
      <w:r w:rsidRPr="009837A3">
        <w:rPr>
          <w:rStyle w:val="StyleBoldUnderline"/>
          <w:highlight w:val="green"/>
        </w:rPr>
        <w:t>will be supplanted</w:t>
      </w:r>
      <w:r w:rsidRPr="00F67231">
        <w:rPr>
          <w:sz w:val="14"/>
        </w:rPr>
        <w:t xml:space="preserve"> in time </w:t>
      </w:r>
      <w:r w:rsidRPr="009837A3">
        <w:rPr>
          <w:rStyle w:val="StyleBoldUnderline"/>
          <w:highlight w:val="green"/>
        </w:rPr>
        <w:t>by those who profit in war from digital goods</w:t>
      </w:r>
      <w:r w:rsidRPr="00F67231">
        <w:rPr>
          <w:sz w:val="14"/>
        </w:rPr>
        <w:t xml:space="preserve">.” — Dan Geer, Chief Information Security Officer, for the CIA’s In-Q-Tel [99] However, </w:t>
      </w:r>
      <w:r w:rsidRPr="00952F4A">
        <w:rPr>
          <w:rStyle w:val="StyleBoldUnderline"/>
        </w:rPr>
        <w:t>it is</w:t>
      </w:r>
      <w:r w:rsidRPr="004578FF">
        <w:rPr>
          <w:rStyle w:val="StyleBoldUnderline"/>
        </w:rPr>
        <w:t xml:space="preserve"> not public-private partnerships that Eisenhower</w:t>
      </w:r>
      <w:r w:rsidRPr="00F67231">
        <w:rPr>
          <w:sz w:val="14"/>
        </w:rPr>
        <w:t xml:space="preserve"> </w:t>
      </w:r>
      <w:r w:rsidRPr="004578FF">
        <w:rPr>
          <w:rStyle w:val="StyleBoldUnderline"/>
        </w:rPr>
        <w:t>feared</w:t>
      </w:r>
      <w:r w:rsidRPr="00F67231">
        <w:rPr>
          <w:sz w:val="14"/>
        </w:rPr>
        <w:t xml:space="preserve">, </w:t>
      </w:r>
      <w:r w:rsidRPr="004578FF">
        <w:rPr>
          <w:rStyle w:val="StyleBoldUnderline"/>
        </w:rPr>
        <w:t>but rather</w:t>
      </w:r>
      <w:r w:rsidRPr="00F67231">
        <w:rPr>
          <w:sz w:val="14"/>
        </w:rPr>
        <w:t xml:space="preserve"> the </w:t>
      </w:r>
      <w:r w:rsidRPr="00952F4A">
        <w:rPr>
          <w:rStyle w:val="StyleBoldUnderline"/>
        </w:rPr>
        <w:t>deep-seated relations between policymakers, the military, and commercial venture</w:t>
      </w:r>
      <w:r w:rsidRPr="004578FF">
        <w:rPr>
          <w:rStyle w:val="StyleBoldUnderline"/>
        </w:rPr>
        <w:t xml:space="preserve">, particularly where </w:t>
      </w:r>
      <w:r w:rsidRPr="009837A3">
        <w:rPr>
          <w:rStyle w:val="StyleBoldUnderline"/>
          <w:highlight w:val="green"/>
        </w:rPr>
        <w:t>companies place themselves as objective experts and</w:t>
      </w:r>
      <w:r w:rsidRPr="004578FF">
        <w:rPr>
          <w:rStyle w:val="StyleBoldUnderline"/>
        </w:rPr>
        <w:t xml:space="preserve">/or </w:t>
      </w:r>
      <w:r w:rsidRPr="009837A3">
        <w:rPr>
          <w:rStyle w:val="StyleBoldUnderline"/>
          <w:highlight w:val="green"/>
        </w:rPr>
        <w:t>seek political “opportunity to sustain themselves”</w:t>
      </w:r>
      <w:r w:rsidRPr="009837A3">
        <w:rPr>
          <w:sz w:val="14"/>
          <w:highlight w:val="green"/>
        </w:rPr>
        <w:t>[</w:t>
      </w:r>
      <w:r w:rsidRPr="00F67231">
        <w:rPr>
          <w:sz w:val="14"/>
        </w:rPr>
        <w:t xml:space="preserve">100]. In the US, these boundaries are now so porous and convoluted, that one cannot see the wood for the trees. Sen. John Rockefeller’s former Chief of Staff, turned Cisco Systems cyber-security lobbyist, Jim Gottlieb, donated $19,000 the Democrat </w:t>
      </w:r>
      <w:proofErr w:type="gramStart"/>
      <w:r w:rsidRPr="00F67231">
        <w:rPr>
          <w:sz w:val="14"/>
        </w:rPr>
        <w:t>candidate[</w:t>
      </w:r>
      <w:proofErr w:type="gramEnd"/>
      <w:r w:rsidRPr="00F67231">
        <w:rPr>
          <w:sz w:val="14"/>
        </w:rPr>
        <w:t xml:space="preserve">101]. Rockefeller, who famously sought retroactive immunity for AT&amp;T’s warrantless wire-tapping[102], proposed the 2010 Cybersecurity Act which directed billions into cyber-security programmes, prompting Sen. Ron Wyden to proclaim that </w:t>
      </w:r>
      <w:r w:rsidRPr="009837A3">
        <w:rPr>
          <w:rStyle w:val="StyleBoldUnderline"/>
          <w:highlight w:val="green"/>
        </w:rPr>
        <w:t>the US is witnessing</w:t>
      </w:r>
      <w:r w:rsidRPr="00F67231">
        <w:rPr>
          <w:sz w:val="14"/>
        </w:rPr>
        <w:t>: “</w:t>
      </w:r>
      <w:r w:rsidRPr="004578FF">
        <w:rPr>
          <w:rStyle w:val="StyleBoldUnderline"/>
        </w:rPr>
        <w:t xml:space="preserve">The development of an industry that profits from fear </w:t>
      </w:r>
      <w:r w:rsidRPr="00F67231">
        <w:rPr>
          <w:sz w:val="14"/>
        </w:rPr>
        <w:t xml:space="preserve">… </w:t>
      </w:r>
      <w:r w:rsidRPr="004578FF">
        <w:rPr>
          <w:rStyle w:val="StyleBoldUnderline"/>
        </w:rPr>
        <w:t xml:space="preserve">creat[ing] </w:t>
      </w:r>
      <w:r w:rsidRPr="009837A3">
        <w:rPr>
          <w:rStyle w:val="StyleBoldUnderline"/>
          <w:highlight w:val="green"/>
        </w:rPr>
        <w:t xml:space="preserve">a cyber-industrial-complex that has an interest in </w:t>
      </w:r>
      <w:r w:rsidRPr="009837A3">
        <w:rPr>
          <w:rStyle w:val="Emphasis"/>
          <w:highlight w:val="green"/>
        </w:rPr>
        <w:t>preserving the problem to which it is the solution</w:t>
      </w:r>
      <w:r w:rsidRPr="00F67231">
        <w:rPr>
          <w:sz w:val="14"/>
        </w:rPr>
        <w:t xml:space="preserve">” [103] This is indicative of the intensifying and intricate nexus of relationships developing. The election of Rep. Jim Langevin was funded primary by General Dynamics and Raytheon. Deloitte and BAE were amongst the top five contributors to Rep. Mike McCaul. Both men co-chair the CSIS panel, alongside Lt. Gen. (Ret) Harry Raduege, now IT executive for Deloitte, and Scott Charney, Corporate Security Vice President at </w:t>
      </w:r>
      <w:proofErr w:type="gramStart"/>
      <w:r w:rsidRPr="00F67231">
        <w:rPr>
          <w:sz w:val="14"/>
        </w:rPr>
        <w:t>Microsoft[</w:t>
      </w:r>
      <w:proofErr w:type="gramEnd"/>
      <w:r w:rsidRPr="00F67231">
        <w:rPr>
          <w:sz w:val="14"/>
        </w:rPr>
        <w:t xml:space="preserve">104]. These conflicts of interest cast severe doubts over CSIS’ objectivity, as well as the agendas the policies they influence may </w:t>
      </w:r>
      <w:proofErr w:type="gramStart"/>
      <w:r w:rsidRPr="00F67231">
        <w:rPr>
          <w:sz w:val="14"/>
        </w:rPr>
        <w:t>serve[</w:t>
      </w:r>
      <w:proofErr w:type="gramEnd"/>
      <w:r w:rsidRPr="00F67231">
        <w:rPr>
          <w:sz w:val="14"/>
        </w:rPr>
        <w:t xml:space="preserve">105]. Inveterate relationships have also seen the revolving-door culture of employment and </w:t>
      </w:r>
      <w:proofErr w:type="gramStart"/>
      <w:r w:rsidRPr="00F67231">
        <w:rPr>
          <w:sz w:val="14"/>
        </w:rPr>
        <w:t>opportunity develop</w:t>
      </w:r>
      <w:proofErr w:type="gramEnd"/>
      <w:r w:rsidRPr="00F67231">
        <w:rPr>
          <w:sz w:val="14"/>
        </w:rPr>
        <w:t xml:space="preserve">. Former NSA Director, Vice Adm. (Ret) Michael McConnell, became Director of Defense at Booz Allen Hamilton, before being reinstated as Director of National Intelligence by the Bush administration. McConnell then later rejoined Booz Allen as Head of Cybersecurity Business, prior to Booz Allen securing a $71.5 million cyber-security contract, totalling $189.4 million if extended to 2016[106]. Boeing, Lockheed Martin, and BAE have all hired ex-military or security officials in cyber-security </w:t>
      </w:r>
      <w:proofErr w:type="gramStart"/>
      <w:r w:rsidRPr="00F67231">
        <w:rPr>
          <w:sz w:val="14"/>
        </w:rPr>
        <w:t>operations[</w:t>
      </w:r>
      <w:proofErr w:type="gramEnd"/>
      <w:r w:rsidRPr="00F67231">
        <w:rPr>
          <w:sz w:val="14"/>
        </w:rPr>
        <w:t xml:space="preserve">107]. In 2012 Lockheed Martin won a $400 million contract facilitating the Pentagon’s Cyber Crime Center and Northrop Grumman secured a three-year, $189 million cyber DoD resilience </w:t>
      </w:r>
      <w:proofErr w:type="gramStart"/>
      <w:r w:rsidRPr="00F67231">
        <w:rPr>
          <w:sz w:val="14"/>
        </w:rPr>
        <w:t>contract[</w:t>
      </w:r>
      <w:proofErr w:type="gramEnd"/>
      <w:r w:rsidRPr="00F67231">
        <w:rPr>
          <w:sz w:val="14"/>
        </w:rPr>
        <w:t xml:space="preserve">108]. Too Fast to Tie </w:t>
      </w:r>
      <w:proofErr w:type="gramStart"/>
      <w:r w:rsidRPr="00F67231">
        <w:rPr>
          <w:sz w:val="14"/>
        </w:rPr>
        <w:t>Down</w:t>
      </w:r>
      <w:proofErr w:type="gramEnd"/>
      <w:r w:rsidRPr="00F67231">
        <w:rPr>
          <w:sz w:val="14"/>
        </w:rPr>
        <w:t xml:space="preserve"> </w:t>
      </w:r>
      <w:r w:rsidRPr="004578FF">
        <w:rPr>
          <w:rStyle w:val="StyleBoldUnderline"/>
        </w:rPr>
        <w:t>Cyberspace has evolved from the</w:t>
      </w:r>
      <w:r w:rsidRPr="00F67231">
        <w:rPr>
          <w:sz w:val="14"/>
        </w:rPr>
        <w:t xml:space="preserve"> auxiliary and </w:t>
      </w:r>
      <w:r w:rsidRPr="004578FF">
        <w:rPr>
          <w:rStyle w:val="StyleBoldUnderline"/>
        </w:rPr>
        <w:t>novel, to the</w:t>
      </w:r>
      <w:r w:rsidRPr="00F67231">
        <w:rPr>
          <w:sz w:val="14"/>
        </w:rPr>
        <w:t xml:space="preserve"> essential and </w:t>
      </w:r>
      <w:r w:rsidRPr="004578FF">
        <w:rPr>
          <w:rStyle w:val="StyleBoldUnderline"/>
        </w:rPr>
        <w:t>omnipresent</w:t>
      </w:r>
      <w:r w:rsidRPr="00F67231">
        <w:rPr>
          <w:sz w:val="14"/>
        </w:rPr>
        <w:t xml:space="preserve">. </w:t>
      </w:r>
      <w:r w:rsidRPr="004578FF">
        <w:rPr>
          <w:rStyle w:val="StyleBoldUnderline"/>
        </w:rPr>
        <w:t>Technological advancements have seen the internet develop</w:t>
      </w:r>
      <w:r w:rsidRPr="00F67231">
        <w:rPr>
          <w:sz w:val="14"/>
        </w:rPr>
        <w:t xml:space="preserve"> from a research tool, </w:t>
      </w:r>
      <w:r w:rsidRPr="004578FF">
        <w:rPr>
          <w:rStyle w:val="StyleBoldUnderline"/>
        </w:rPr>
        <w:t>to a ubiquitous framework</w:t>
      </w:r>
      <w:r w:rsidRPr="00F67231">
        <w:rPr>
          <w:sz w:val="14"/>
        </w:rPr>
        <w:t xml:space="preserve"> transcending, </w:t>
      </w:r>
      <w:r w:rsidRPr="004578FF">
        <w:rPr>
          <w:rStyle w:val="StyleBoldUnderline"/>
        </w:rPr>
        <w:t>connecting</w:t>
      </w:r>
      <w:r w:rsidRPr="00F67231">
        <w:rPr>
          <w:sz w:val="14"/>
        </w:rPr>
        <w:t xml:space="preserve">, and underpinning </w:t>
      </w:r>
      <w:r w:rsidRPr="004578FF">
        <w:rPr>
          <w:rStyle w:val="StyleBoldUnderline"/>
        </w:rPr>
        <w:t>every facet of modern society</w:t>
      </w:r>
      <w:r w:rsidRPr="00F67231">
        <w:rPr>
          <w:sz w:val="14"/>
        </w:rPr>
        <w:t xml:space="preserve">. The post-territorial, nature of the internet has dissolved geopolitical boundaries, creating a borderless, open, but ultimately ungoverned, virtual region. The exponential rise of cyberspace within an incredibly short time </w:t>
      </w:r>
      <w:proofErr w:type="gramStart"/>
      <w:r w:rsidRPr="00F67231">
        <w:rPr>
          <w:sz w:val="14"/>
        </w:rPr>
        <w:t>frame,</w:t>
      </w:r>
      <w:proofErr w:type="gramEnd"/>
      <w:r w:rsidRPr="00F67231">
        <w:rPr>
          <w:sz w:val="14"/>
        </w:rPr>
        <w:t xml:space="preserve"> has meant growth has accelerated faster than government ability to control this emerging terrain. Demographical shifts and the ascension of the global South as cyberspace’s prospective new </w:t>
      </w:r>
      <w:proofErr w:type="gramStart"/>
      <w:r w:rsidRPr="00F67231">
        <w:rPr>
          <w:sz w:val="14"/>
        </w:rPr>
        <w:t>majority,</w:t>
      </w:r>
      <w:proofErr w:type="gramEnd"/>
      <w:r w:rsidRPr="00F67231">
        <w:rPr>
          <w:sz w:val="14"/>
        </w:rPr>
        <w:t xml:space="preserve"> have brought new cultural, social, political and strategic priorities, underscoring real-world challenges to Western hegemonic dominance. These changes have aided shifting perceptions of what ‘cyberspace’ entails and represents, to the point that cyberspace is viewed as a domain in its own right, comparable to land, sea, air, and space. </w:t>
      </w:r>
      <w:r w:rsidRPr="004578FF">
        <w:rPr>
          <w:rStyle w:val="StyleBoldUnderline"/>
        </w:rPr>
        <w:t>In the past,</w:t>
      </w:r>
      <w:r w:rsidRPr="00F67231">
        <w:rPr>
          <w:sz w:val="14"/>
        </w:rPr>
        <w:t xml:space="preserve"> </w:t>
      </w:r>
      <w:r w:rsidRPr="004578FF">
        <w:rPr>
          <w:rStyle w:val="StyleBoldUnderline"/>
        </w:rPr>
        <w:t>information fluidity and system connectivity took precedence over authentication, identity, and security</w:t>
      </w:r>
      <w:r w:rsidRPr="00F67231">
        <w:rPr>
          <w:sz w:val="14"/>
        </w:rPr>
        <w:t xml:space="preserve">. </w:t>
      </w:r>
      <w:r w:rsidRPr="004578FF">
        <w:rPr>
          <w:rStyle w:val="StyleBoldUnderline"/>
        </w:rPr>
        <w:t>Consequentially, networked systems</w:t>
      </w:r>
      <w:r w:rsidRPr="00F67231">
        <w:rPr>
          <w:sz w:val="14"/>
        </w:rPr>
        <w:t xml:space="preserve"> and platforms in energy, finance, transport, and communication sectors, </w:t>
      </w:r>
      <w:r w:rsidRPr="004578FF">
        <w:rPr>
          <w:rStyle w:val="StyleBoldUnderline"/>
        </w:rPr>
        <w:t>have seen industrial control systems, critical infrastructure, and national capabilities reliant upon networks intended to be open</w:t>
      </w:r>
      <w:r w:rsidRPr="00F67231">
        <w:rPr>
          <w:sz w:val="14"/>
        </w:rPr>
        <w:t xml:space="preserve">, collaborative, and malleable. Unsurprisingly, </w:t>
      </w:r>
      <w:r w:rsidRPr="004578FF">
        <w:rPr>
          <w:rStyle w:val="StyleBoldUnderline"/>
        </w:rPr>
        <w:t>this has led to a dynamic, complex, and rapidly developing threat landscape</w:t>
      </w:r>
      <w:r w:rsidRPr="00F67231">
        <w:rPr>
          <w:sz w:val="14"/>
        </w:rPr>
        <w:t xml:space="preserve">, with a spectrum of attacks mounted against individuals, governments, businesses, and industries, as malicious actors seek to exploit system vulnerabilities to further their political, criminal, or nefarious ends. Within a geostrategic paradigm, cyber-attacks have had profound effect on: economic competitiveness and the loss of national advantage; technical attribution, plausible deniability, and diplomatic accountability; and governmental attention and political oratory paid to control, and security. Collectively, these factors have successfully redefined national goals and ambitions to reflect a strategically offensive stance, with discourses now firmly framed within the language of ‘pre-emptive’ action to protect interests. Reinforced by government narratives, and dramatically reported by an often uninformed and sensationalist media, several high-profile incidents, of varying seriousness and sophistication, have also brought cyber-security to the forefront of public consciousness. ‘Cyber-doom’ scenarios and apocalyptic prophecies have become commonplace, resulting in inappropriate and inane analogies. </w:t>
      </w:r>
      <w:r w:rsidRPr="009837A3">
        <w:rPr>
          <w:rStyle w:val="StyleBoldUnderline"/>
          <w:highlight w:val="green"/>
        </w:rPr>
        <w:t>Despite lacking empirical evidence, cyber-attacks have been placed as equivalent to</w:t>
      </w:r>
      <w:r w:rsidRPr="004578FF">
        <w:rPr>
          <w:rStyle w:val="StyleBoldUnderline"/>
        </w:rPr>
        <w:t xml:space="preserve"> humanitarian crises, natural disasters, and even </w:t>
      </w:r>
      <w:r w:rsidRPr="009837A3">
        <w:rPr>
          <w:rStyle w:val="StyleBoldUnderline"/>
          <w:highlight w:val="green"/>
        </w:rPr>
        <w:t>nuclear war. Threat inflation has heralded a flurry of top-down legislative</w:t>
      </w:r>
      <w:r w:rsidRPr="00F67231">
        <w:rPr>
          <w:sz w:val="14"/>
        </w:rPr>
        <w:t xml:space="preserve"> and budgetary </w:t>
      </w:r>
      <w:r w:rsidRPr="009837A3">
        <w:rPr>
          <w:rStyle w:val="StyleBoldUnderline"/>
          <w:highlight w:val="green"/>
        </w:rPr>
        <w:t>accommodations</w:t>
      </w:r>
      <w:r w:rsidRPr="004578FF">
        <w:rPr>
          <w:rStyle w:val="StyleBoldUnderline"/>
        </w:rPr>
        <w:t xml:space="preserve"> regarding cyber-security</w:t>
      </w:r>
      <w:r w:rsidRPr="00F67231">
        <w:rPr>
          <w:sz w:val="14"/>
        </w:rPr>
        <w:t xml:space="preserve">, and the establishment of many new government entities with the sole focus of achieving geostrategic ambitions. </w:t>
      </w:r>
      <w:r w:rsidRPr="009837A3">
        <w:rPr>
          <w:rStyle w:val="StyleBoldUnderline"/>
          <w:highlight w:val="green"/>
        </w:rPr>
        <w:t>These are mainly facilitated by military</w:t>
      </w:r>
      <w:r w:rsidRPr="00F67231">
        <w:rPr>
          <w:sz w:val="14"/>
        </w:rPr>
        <w:t xml:space="preserve"> and intelligence </w:t>
      </w:r>
      <w:r w:rsidRPr="009837A3">
        <w:rPr>
          <w:rStyle w:val="StyleBoldUnderline"/>
          <w:highlight w:val="green"/>
        </w:rPr>
        <w:t>entities</w:t>
      </w:r>
      <w:r w:rsidRPr="00F67231">
        <w:rPr>
          <w:sz w:val="14"/>
        </w:rPr>
        <w:t xml:space="preserve"> </w:t>
      </w:r>
      <w:proofErr w:type="gramStart"/>
      <w:r w:rsidRPr="004578FF">
        <w:rPr>
          <w:rStyle w:val="StyleBoldUnderline"/>
        </w:rPr>
        <w:t>who</w:t>
      </w:r>
      <w:proofErr w:type="gramEnd"/>
      <w:r w:rsidRPr="004578FF">
        <w:rPr>
          <w:rStyle w:val="StyleBoldUnderline"/>
        </w:rPr>
        <w:t xml:space="preserve"> have a longstanding history of operating in the cyber domain</w:t>
      </w:r>
      <w:r w:rsidRPr="00F67231">
        <w:rPr>
          <w:sz w:val="14"/>
        </w:rPr>
        <w:t xml:space="preserve">. Enormous cyber-centric budgets have resulted in a burgeoning global industry, in which companies compete for government contracts and practitioners enjoy a revolving-door of work opportunities between government, military, and private industry. Consequentially, the cyber-industrial-complex has deeply ingrained relationships, resulting in clear conflicts of interest, and the erosion of objectivity. Individuals, companies, and governments whose business interests and careers are served by the maintenance of anxiety concerning cyber-security, convolute and inflate threats presenting their services as the solution. </w:t>
      </w:r>
      <w:proofErr w:type="gramStart"/>
      <w:r w:rsidRPr="00F67231">
        <w:rPr>
          <w:sz w:val="14"/>
        </w:rPr>
        <w:t>Future Direction Whilst online threats — stolen state secrets, intellectual property, competitive advantage and personal data — pose very real and difficult challenges for governments and private industry.</w:t>
      </w:r>
      <w:proofErr w:type="gramEnd"/>
      <w:r w:rsidRPr="00F67231">
        <w:rPr>
          <w:sz w:val="14"/>
        </w:rPr>
        <w:t xml:space="preserve"> The </w:t>
      </w:r>
      <w:r w:rsidRPr="009837A3">
        <w:rPr>
          <w:rStyle w:val="StyleBoldUnderline"/>
          <w:highlight w:val="green"/>
        </w:rPr>
        <w:t>alarmist</w:t>
      </w:r>
      <w:r w:rsidRPr="004578FF">
        <w:rPr>
          <w:rStyle w:val="StyleBoldUnderline"/>
        </w:rPr>
        <w:t xml:space="preserve"> knee-jerk </w:t>
      </w:r>
      <w:r w:rsidRPr="009837A3">
        <w:rPr>
          <w:rStyle w:val="StyleBoldUnderline"/>
          <w:highlight w:val="green"/>
        </w:rPr>
        <w:t>reaction to</w:t>
      </w:r>
      <w:r w:rsidRPr="00F67231">
        <w:rPr>
          <w:sz w:val="14"/>
        </w:rPr>
        <w:t xml:space="preserve"> those </w:t>
      </w:r>
      <w:r w:rsidRPr="009837A3">
        <w:rPr>
          <w:rStyle w:val="StyleBoldUnderline"/>
          <w:highlight w:val="green"/>
        </w:rPr>
        <w:t>threats</w:t>
      </w:r>
      <w:r w:rsidRPr="00F67231">
        <w:rPr>
          <w:sz w:val="14"/>
        </w:rPr>
        <w:t xml:space="preserve"> and the societal fragility, the aggressive lobbying pursued, </w:t>
      </w:r>
      <w:r w:rsidRPr="009837A3">
        <w:rPr>
          <w:rStyle w:val="StyleBoldUnderline"/>
          <w:highlight w:val="green"/>
        </w:rPr>
        <w:t>and</w:t>
      </w:r>
      <w:r w:rsidRPr="004578FF">
        <w:rPr>
          <w:rStyle w:val="StyleBoldUnderline"/>
        </w:rPr>
        <w:t xml:space="preserve"> the </w:t>
      </w:r>
      <w:r w:rsidRPr="009837A3">
        <w:rPr>
          <w:rStyle w:val="StyleBoldUnderline"/>
          <w:highlight w:val="green"/>
        </w:rPr>
        <w:t>conflation of interests, raise serious concerns over</w:t>
      </w:r>
      <w:r w:rsidRPr="00F67231">
        <w:rPr>
          <w:sz w:val="14"/>
        </w:rPr>
        <w:t xml:space="preserve"> larger, more </w:t>
      </w:r>
      <w:r w:rsidRPr="009837A3">
        <w:rPr>
          <w:rStyle w:val="StyleBoldUnderline"/>
          <w:highlight w:val="green"/>
        </w:rPr>
        <w:t>calculated, commercial strategies and demonstrate how the cyber-industrial-complex has fanned the flames of a</w:t>
      </w:r>
      <w:r w:rsidRPr="004578FF">
        <w:rPr>
          <w:rStyle w:val="StyleBoldUnderline"/>
        </w:rPr>
        <w:t xml:space="preserve"> neoteric </w:t>
      </w:r>
      <w:r w:rsidRPr="009837A3">
        <w:rPr>
          <w:rStyle w:val="StyleBoldUnderline"/>
          <w:highlight w:val="green"/>
        </w:rPr>
        <w:t>digital arms race</w:t>
      </w:r>
      <w:r w:rsidRPr="00F67231">
        <w:rPr>
          <w:sz w:val="14"/>
        </w:rPr>
        <w:t xml:space="preserve">. </w:t>
      </w:r>
      <w:r w:rsidRPr="00E263C4">
        <w:rPr>
          <w:rStyle w:val="StyleBoldUnderline"/>
        </w:rPr>
        <w:t>This could result in an expensive</w:t>
      </w:r>
      <w:r w:rsidRPr="00F67231">
        <w:rPr>
          <w:sz w:val="14"/>
        </w:rPr>
        <w:t xml:space="preserve"> Cold War-esque </w:t>
      </w:r>
      <w:r w:rsidRPr="00E263C4">
        <w:rPr>
          <w:rStyle w:val="StyleBoldUnderline"/>
        </w:rPr>
        <w:t>stand-off between those nation states at the forefront of the race for cyber dominance</w:t>
      </w:r>
      <w:r w:rsidRPr="00F67231">
        <w:rPr>
          <w:sz w:val="14"/>
        </w:rPr>
        <w:t xml:space="preserve">, </w:t>
      </w:r>
      <w:r w:rsidRPr="00E263C4">
        <w:rPr>
          <w:rStyle w:val="StyleBoldUnderline"/>
        </w:rPr>
        <w:t>namely America, Israel, Russia, Iran and China, escalating tensions further and eroding diplomatic and trade relations. This also risks coalescing military activity</w:t>
      </w:r>
      <w:r w:rsidRPr="00F67231">
        <w:rPr>
          <w:sz w:val="14"/>
        </w:rPr>
        <w:t xml:space="preserve"> with subversion and economic espionage, subsumed under the catch-all banner of ‘cyber-war’. Secondly, </w:t>
      </w:r>
      <w:r w:rsidRPr="00E263C4">
        <w:rPr>
          <w:rStyle w:val="StyleBoldUnderline"/>
        </w:rPr>
        <w:t>absorption of talent</w:t>
      </w:r>
      <w:r w:rsidRPr="00F67231">
        <w:rPr>
          <w:sz w:val="14"/>
        </w:rPr>
        <w:t xml:space="preserve"> and technology </w:t>
      </w:r>
      <w:r w:rsidRPr="00E263C4">
        <w:rPr>
          <w:rStyle w:val="StyleBoldUnderline"/>
        </w:rPr>
        <w:t>within the war machine, alongside increased asymmetric tactics by malicious actors</w:t>
      </w:r>
      <w:r w:rsidRPr="00F67231">
        <w:rPr>
          <w:sz w:val="14"/>
        </w:rPr>
        <w:t xml:space="preserve"> circumventing attribution, </w:t>
      </w:r>
      <w:r w:rsidRPr="00E263C4">
        <w:rPr>
          <w:rStyle w:val="StyleBoldUnderline"/>
        </w:rPr>
        <w:t>will likely spawn new white and black-hat electronic markets engaged in the pernicious trading of cyber-arms, exploits, and botnet services</w:t>
      </w:r>
      <w:r w:rsidRPr="00F67231">
        <w:rPr>
          <w:sz w:val="14"/>
        </w:rPr>
        <w:t xml:space="preserve">, as increased labour divisions result in a modular business </w:t>
      </w:r>
      <w:proofErr w:type="gramStart"/>
      <w:r w:rsidRPr="00F67231">
        <w:rPr>
          <w:sz w:val="14"/>
        </w:rPr>
        <w:t>module[</w:t>
      </w:r>
      <w:proofErr w:type="gramEnd"/>
      <w:r w:rsidRPr="00F67231">
        <w:rPr>
          <w:sz w:val="14"/>
        </w:rPr>
        <w:t xml:space="preserve">109]. Moreover, the actual security benefits achieved by extensive cyber-weapon investment may prove misplaced, weighed up against astronomical development costs. Target information must be so detailed and precise, that powerful weapons will only be of use against a solitary target, and for a single assault, before exploits ‘burn-out’. Furthermore, the speed technology evolves, compared to the time required to research, develop, and deploy a sophisticated cyber-weapon, means </w:t>
      </w:r>
      <w:r w:rsidRPr="00E263C4">
        <w:rPr>
          <w:rStyle w:val="StyleBoldUnderline"/>
        </w:rPr>
        <w:t>the shelf-life of weaponised code is short lived, risking weapon redundancy before deployment.</w:t>
      </w:r>
      <w:r>
        <w:rPr>
          <w:rStyle w:val="StyleBoldUnderline"/>
        </w:rPr>
        <w:t xml:space="preserve"> </w:t>
      </w:r>
      <w:r w:rsidRPr="00F67231">
        <w:rPr>
          <w:sz w:val="14"/>
        </w:rPr>
        <w:t xml:space="preserve">HG Wells’ optimism, expressed in The World Brain, had been replaced by pessimism and scepticism by the time he published Mind at the End of its Tether. In a similar manner, fears of a dystopian dependence upon technology, as well as enduring but largely erroneous anxieties about the brittleness of contemporary society, have led to </w:t>
      </w:r>
      <w:proofErr w:type="gramStart"/>
      <w:r w:rsidRPr="00F67231">
        <w:rPr>
          <w:sz w:val="14"/>
        </w:rPr>
        <w:t>a cyber</w:t>
      </w:r>
      <w:proofErr w:type="gramEnd"/>
      <w:r w:rsidRPr="00F67231">
        <w:rPr>
          <w:sz w:val="14"/>
        </w:rPr>
        <w:t xml:space="preserve"> paranoia and the merging of diagnostic and motivational discourses. The top-down militarisation of the fifth domain is hyperbolic and ineffective, discordant to the founding principles of cyberspace and at odds with prevailing W3 trends. </w:t>
      </w:r>
      <w:proofErr w:type="gramStart"/>
      <w:r w:rsidRPr="00F67231">
        <w:rPr>
          <w:sz w:val="14"/>
        </w:rPr>
        <w:t>Deterrence and protection likely to be more successful by resilience building, thorough upgrading, repairing, and modernising of systems, alongside encouraging decentralised, user-generated, organisation and governance of social arenas.</w:t>
      </w:r>
      <w:proofErr w:type="gramEnd"/>
      <w:r w:rsidRPr="00F67231">
        <w:rPr>
          <w:sz w:val="14"/>
        </w:rPr>
        <w:t xml:space="preserve"> Detailed technical analysis; gauging vulnerabilities, developing technical solutions, and reconsidering software and systems architecture is critical. </w:t>
      </w:r>
      <w:r w:rsidRPr="00E263C4">
        <w:rPr>
          <w:rStyle w:val="StyleBoldUnderline"/>
        </w:rPr>
        <w:t>Adopting multi-disciplinary approaches to include analytical perspectives from political science, military and technology history, disaster sociology, and security studies, can also offer important insights, vital objectivity, and contextual grounding</w:t>
      </w:r>
      <w:r w:rsidRPr="00F67231">
        <w:rPr>
          <w:sz w:val="14"/>
        </w:rPr>
        <w:t>. This paper seeks to add to the burgeoning body of literature within this rapidly evolving field, and attempts to promote empirically grounded, research driven, and analytically sober debate with the mind to inform more conversant and commensurate cyber-security policymaking.</w:t>
      </w:r>
    </w:p>
    <w:p w:rsidR="00E712E9" w:rsidRDefault="00E712E9" w:rsidP="00E712E9">
      <w:pPr>
        <w:pStyle w:val="Heading4"/>
      </w:pPr>
      <w:r>
        <w:t>This threat perception is flawed---Cold War fears have spilled over to cyberspace and the military lashes out for lack of control</w:t>
      </w:r>
    </w:p>
    <w:p w:rsidR="00E712E9" w:rsidRPr="009918A7" w:rsidRDefault="00E712E9" w:rsidP="00E712E9">
      <w:pPr>
        <w:rPr>
          <w:rStyle w:val="StyleStyleBold12pt"/>
        </w:rPr>
      </w:pPr>
      <w:r w:rsidRPr="009918A7">
        <w:rPr>
          <w:rStyle w:val="StyleStyleBold12pt"/>
        </w:rPr>
        <w:t>Cavelty, 12</w:t>
      </w:r>
    </w:p>
    <w:p w:rsidR="00E712E9" w:rsidRDefault="00E712E9" w:rsidP="00E712E9">
      <w:r>
        <w:t xml:space="preserve">(Dr. Myriam Dunn Cavelty is Head of the New Risk Research Unit at the Center for Security Studies, ETH Zurich, Switzerland and was Fellow at the “stiftung neue verantwortung” in Berlin, Germany. She publishes regularly in international journals and has authored and edited several books on information age security issues In addition to her teaching, research and publishing activities, she advises governments, international institutions and companies in the areas of cyber security, cyber warfare, critical infrastructure protection, risk analysis and strategic foresight. As an internationally renowned cyber expert she is a frequent speaker at professional conferences. “The militarisation of cyber security as a source of global tension” </w:t>
      </w:r>
      <w:hyperlink r:id="rId13" w:history="1">
        <w:r w:rsidRPr="0052067A">
          <w:rPr>
            <w:rStyle w:val="Hyperlink"/>
          </w:rPr>
          <w:t>http://ssrn.com/abstract=2007043</w:t>
        </w:r>
      </w:hyperlink>
      <w:r>
        <w:t>) Henge</w:t>
      </w:r>
    </w:p>
    <w:p w:rsidR="00E712E9" w:rsidRPr="009918A7" w:rsidRDefault="00E712E9" w:rsidP="00E712E9">
      <w:pPr>
        <w:rPr>
          <w:sz w:val="14"/>
        </w:rPr>
      </w:pPr>
      <w:r w:rsidRPr="009918A7">
        <w:rPr>
          <w:sz w:val="14"/>
        </w:rPr>
        <w:t>Over the last few years,</w:t>
      </w:r>
      <w:r w:rsidRPr="008A37E1">
        <w:rPr>
          <w:rStyle w:val="StyleBoldUnderline"/>
        </w:rPr>
        <w:t xml:space="preserve"> </w:t>
      </w:r>
      <w:r w:rsidRPr="009837A3">
        <w:rPr>
          <w:rStyle w:val="StyleBoldUnderline"/>
          <w:highlight w:val="green"/>
        </w:rPr>
        <w:t>cyber security has</w:t>
      </w:r>
      <w:r w:rsidRPr="009918A7">
        <w:rPr>
          <w:sz w:val="14"/>
        </w:rPr>
        <w:t xml:space="preserve"> been </w:t>
      </w:r>
      <w:r w:rsidRPr="009837A3">
        <w:rPr>
          <w:rStyle w:val="StyleBoldUnderline"/>
          <w:highlight w:val="green"/>
        </w:rPr>
        <w:t>catapulted</w:t>
      </w:r>
      <w:r w:rsidRPr="008A37E1">
        <w:rPr>
          <w:rStyle w:val="StyleBoldUnderline"/>
        </w:rPr>
        <w:t xml:space="preserve"> from</w:t>
      </w:r>
      <w:r>
        <w:rPr>
          <w:rStyle w:val="StyleBoldUnderline"/>
        </w:rPr>
        <w:t xml:space="preserve"> </w:t>
      </w:r>
      <w:r w:rsidRPr="008A37E1">
        <w:rPr>
          <w:rStyle w:val="StyleBoldUnderline"/>
        </w:rPr>
        <w:t>the confined realm of technical</w:t>
      </w:r>
      <w:r>
        <w:rPr>
          <w:rStyle w:val="StyleBoldUnderline"/>
        </w:rPr>
        <w:t xml:space="preserve"> </w:t>
      </w:r>
      <w:r w:rsidRPr="008A37E1">
        <w:rPr>
          <w:rStyle w:val="StyleBoldUnderline"/>
        </w:rPr>
        <w:t xml:space="preserve">experts </w:t>
      </w:r>
      <w:r w:rsidRPr="009837A3">
        <w:rPr>
          <w:rStyle w:val="StyleBoldUnderline"/>
          <w:highlight w:val="green"/>
        </w:rPr>
        <w:t>into the political limelight</w:t>
      </w:r>
      <w:r w:rsidRPr="009918A7">
        <w:rPr>
          <w:sz w:val="14"/>
        </w:rPr>
        <w:t xml:space="preserve">. </w:t>
      </w:r>
      <w:r w:rsidRPr="008A37E1">
        <w:rPr>
          <w:rStyle w:val="StyleBoldUnderline"/>
        </w:rPr>
        <w:t>The discovery of</w:t>
      </w:r>
      <w:r w:rsidRPr="009918A7">
        <w:rPr>
          <w:sz w:val="14"/>
        </w:rPr>
        <w:t xml:space="preserve"> the industry-sabotaging </w:t>
      </w:r>
      <w:r w:rsidRPr="009837A3">
        <w:rPr>
          <w:rStyle w:val="StyleBoldUnderline"/>
          <w:highlight w:val="green"/>
        </w:rPr>
        <w:t>Stuxnet</w:t>
      </w:r>
      <w:r w:rsidRPr="009918A7">
        <w:rPr>
          <w:sz w:val="14"/>
        </w:rPr>
        <w:t xml:space="preserve"> computer worm, numerous </w:t>
      </w:r>
      <w:r w:rsidRPr="009837A3">
        <w:rPr>
          <w:rStyle w:val="StyleBoldUnderline"/>
          <w:highlight w:val="green"/>
        </w:rPr>
        <w:t>tales of</w:t>
      </w:r>
      <w:r w:rsidRPr="009918A7">
        <w:rPr>
          <w:sz w:val="14"/>
        </w:rPr>
        <w:t xml:space="preserve"> (</w:t>
      </w:r>
      <w:r w:rsidRPr="009837A3">
        <w:rPr>
          <w:rStyle w:val="StyleBoldUnderline"/>
          <w:highlight w:val="green"/>
        </w:rPr>
        <w:t>Chinese</w:t>
      </w:r>
      <w:r w:rsidRPr="009918A7">
        <w:rPr>
          <w:sz w:val="14"/>
        </w:rPr>
        <w:t xml:space="preserve">) </w:t>
      </w:r>
      <w:r w:rsidRPr="009837A3">
        <w:rPr>
          <w:rStyle w:val="StyleBoldUnderline"/>
          <w:highlight w:val="green"/>
        </w:rPr>
        <w:t>cyber espionage</w:t>
      </w:r>
      <w:r w:rsidRPr="009918A7">
        <w:rPr>
          <w:sz w:val="14"/>
        </w:rPr>
        <w:t xml:space="preserve">, the growing sophistication of cyber criminals, </w:t>
      </w:r>
      <w:r w:rsidRPr="009837A3">
        <w:rPr>
          <w:rStyle w:val="StyleBoldUnderline"/>
          <w:highlight w:val="green"/>
        </w:rPr>
        <w:t>and the</w:t>
      </w:r>
      <w:r w:rsidRPr="008A37E1">
        <w:rPr>
          <w:rStyle w:val="StyleBoldUnderline"/>
        </w:rPr>
        <w:t xml:space="preserve"> well-publicised</w:t>
      </w:r>
      <w:r>
        <w:rPr>
          <w:rStyle w:val="StyleBoldUnderline"/>
        </w:rPr>
        <w:t xml:space="preserve"> </w:t>
      </w:r>
      <w:r w:rsidRPr="009837A3">
        <w:rPr>
          <w:rStyle w:val="StyleBoldUnderline"/>
          <w:highlight w:val="green"/>
        </w:rPr>
        <w:t>activities of hacker collectives have combined to give the impression that cyber attacks are becoming more frequent</w:t>
      </w:r>
      <w:r w:rsidRPr="009918A7">
        <w:rPr>
          <w:sz w:val="14"/>
        </w:rPr>
        <w:t xml:space="preserve">, more organised, more costly, </w:t>
      </w:r>
      <w:r w:rsidRPr="008A37E1">
        <w:rPr>
          <w:rStyle w:val="StyleBoldUnderline"/>
        </w:rPr>
        <w:t>and</w:t>
      </w:r>
      <w:r w:rsidRPr="009918A7">
        <w:rPr>
          <w:sz w:val="14"/>
        </w:rPr>
        <w:t xml:space="preserve"> altogether </w:t>
      </w:r>
      <w:r w:rsidRPr="008A37E1">
        <w:rPr>
          <w:rStyle w:val="StyleBoldUnderline"/>
        </w:rPr>
        <w:t>more dangerous</w:t>
      </w:r>
      <w:r w:rsidRPr="009918A7">
        <w:rPr>
          <w:sz w:val="14"/>
        </w:rPr>
        <w:t xml:space="preserve">. As a result, a growing number of countries consider cyber security to be one of the top security issues of the future. </w:t>
      </w:r>
      <w:r w:rsidRPr="008A37E1">
        <w:rPr>
          <w:rStyle w:val="StyleBoldUnderline"/>
        </w:rPr>
        <w:t>This is</w:t>
      </w:r>
      <w:r w:rsidRPr="009918A7">
        <w:rPr>
          <w:sz w:val="14"/>
        </w:rPr>
        <w:t xml:space="preserve"> just </w:t>
      </w:r>
      <w:r w:rsidRPr="008A37E1">
        <w:rPr>
          <w:rStyle w:val="StyleBoldUnderline"/>
        </w:rPr>
        <w:t>the latest ‘surge’ of attention</w:t>
      </w:r>
      <w:r>
        <w:rPr>
          <w:rStyle w:val="StyleBoldUnderline"/>
        </w:rPr>
        <w:t xml:space="preserve"> </w:t>
      </w:r>
      <w:r w:rsidRPr="008A37E1">
        <w:rPr>
          <w:rStyle w:val="StyleBoldUnderline"/>
        </w:rPr>
        <w:t>in the</w:t>
      </w:r>
      <w:r w:rsidRPr="009918A7">
        <w:rPr>
          <w:sz w:val="14"/>
        </w:rPr>
        <w:t xml:space="preserve"> three- to four-decade-long </w:t>
      </w:r>
      <w:r w:rsidRPr="008A37E1">
        <w:rPr>
          <w:rStyle w:val="StyleBoldUnderline"/>
        </w:rPr>
        <w:t>history of cyber issues</w:t>
      </w:r>
      <w:r w:rsidRPr="009918A7">
        <w:rPr>
          <w:sz w:val="14"/>
        </w:rPr>
        <w:t xml:space="preserve">. The importance attached to cyber security in politics grew steadily in response to a continual parade of incidents such as computer viruses, data theft, and other penetrations of networked computer systems, which, combined with heightening media attention, created the feeling that the level of cyber insecurity was on the rise. As a result, the debate spread in two directions: upwards, from the expert level to executive decision-makers and politicians; and horizontally, advancing from mainly being an issue of relevance to the US to the top of the threat list of more and more countries. The debate on ‘cyber security’ originated in the US in the 1970s, built momentum in the late 1980s, and spread to other countries in the late 1990s. Early on, US policy-makers politicised the issue. They presented cyber security as a matter that requires the attention of state actors because it cannot be solved by market forces. As concern increased, </w:t>
      </w:r>
      <w:r w:rsidRPr="009837A3">
        <w:rPr>
          <w:rStyle w:val="StyleBoldUnderline"/>
          <w:highlight w:val="green"/>
        </w:rPr>
        <w:t>they securitised the issue</w:t>
      </w:r>
      <w:r w:rsidRPr="008A37E1">
        <w:rPr>
          <w:rStyle w:val="StyleBoldUnderline"/>
        </w:rPr>
        <w:t xml:space="preserve">: </w:t>
      </w:r>
      <w:r w:rsidRPr="009837A3">
        <w:rPr>
          <w:rStyle w:val="StyleBoldUnderline"/>
          <w:highlight w:val="green"/>
        </w:rPr>
        <w:t>They represented it as a challenge requiring the urgent attention of the national security apparatus</w:t>
      </w:r>
      <w:r w:rsidRPr="009918A7">
        <w:rPr>
          <w:sz w:val="14"/>
        </w:rPr>
        <w:t xml:space="preserve">. In 2010, </w:t>
      </w:r>
      <w:r w:rsidRPr="008A37E1">
        <w:rPr>
          <w:rStyle w:val="StyleBoldUnderline"/>
        </w:rPr>
        <w:t>against the background of</w:t>
      </w:r>
      <w:r w:rsidRPr="009918A7">
        <w:rPr>
          <w:sz w:val="14"/>
        </w:rPr>
        <w:t xml:space="preserve"> the </w:t>
      </w:r>
      <w:r w:rsidRPr="008A37E1">
        <w:rPr>
          <w:rStyle w:val="StyleBoldUnderline"/>
        </w:rPr>
        <w:t>Stuxnet</w:t>
      </w:r>
      <w:r w:rsidRPr="009918A7">
        <w:rPr>
          <w:sz w:val="14"/>
        </w:rPr>
        <w:t xml:space="preserve"> incident, </w:t>
      </w:r>
      <w:r w:rsidRPr="008A37E1">
        <w:rPr>
          <w:rStyle w:val="StyleBoldUnderline"/>
        </w:rPr>
        <w:t>the tone and intensity of the</w:t>
      </w:r>
      <w:r>
        <w:rPr>
          <w:rStyle w:val="StyleBoldUnderline"/>
        </w:rPr>
        <w:t xml:space="preserve"> </w:t>
      </w:r>
      <w:r w:rsidRPr="008A37E1">
        <w:rPr>
          <w:rStyle w:val="StyleBoldUnderline"/>
        </w:rPr>
        <w:t>debate changed even further</w:t>
      </w:r>
      <w:r w:rsidRPr="009918A7">
        <w:rPr>
          <w:sz w:val="14"/>
        </w:rPr>
        <w:t xml:space="preserve">: </w:t>
      </w:r>
      <w:r w:rsidRPr="009837A3">
        <w:rPr>
          <w:rStyle w:val="StyleBoldUnderline"/>
          <w:highlight w:val="green"/>
        </w:rPr>
        <w:t>The latest trend is to frame cyber security as a strategic-military issue and to focus on</w:t>
      </w:r>
      <w:r>
        <w:rPr>
          <w:rStyle w:val="StyleBoldUnderline"/>
        </w:rPr>
        <w:t xml:space="preserve"> </w:t>
      </w:r>
      <w:r w:rsidRPr="008A37E1">
        <w:rPr>
          <w:rStyle w:val="StyleBoldUnderline"/>
        </w:rPr>
        <w:t xml:space="preserve">countermeasures such as </w:t>
      </w:r>
      <w:r w:rsidRPr="009837A3">
        <w:rPr>
          <w:rStyle w:val="StyleBoldUnderline"/>
          <w:highlight w:val="green"/>
        </w:rPr>
        <w:t>cyber offence</w:t>
      </w:r>
      <w:r>
        <w:rPr>
          <w:rStyle w:val="StyleBoldUnderline"/>
        </w:rPr>
        <w:t xml:space="preserve"> </w:t>
      </w:r>
      <w:r w:rsidRPr="009918A7">
        <w:rPr>
          <w:sz w:val="14"/>
        </w:rPr>
        <w:t xml:space="preserve">and defence, or cyber deterrence. Though </w:t>
      </w:r>
      <w:r w:rsidRPr="008A37E1">
        <w:rPr>
          <w:rStyle w:val="StyleBoldUnderline"/>
        </w:rPr>
        <w:t>this trend</w:t>
      </w:r>
      <w:r w:rsidRPr="009918A7">
        <w:rPr>
          <w:sz w:val="14"/>
        </w:rPr>
        <w:t xml:space="preserve"> can easily be understood when considering the political (and psychological) effects of Stuxnet, it nonetheless </w:t>
      </w:r>
      <w:r w:rsidRPr="009837A3">
        <w:rPr>
          <w:rStyle w:val="StyleBoldUnderline"/>
          <w:highlight w:val="green"/>
        </w:rPr>
        <w:t>invokes images of a supposed adversary even though there is no identifiable enemy</w:t>
      </w:r>
      <w:r w:rsidRPr="009918A7">
        <w:rPr>
          <w:sz w:val="14"/>
        </w:rPr>
        <w:t xml:space="preserve">, is too strongly focused on national security measures instead of economic and business solutions, </w:t>
      </w:r>
      <w:r w:rsidRPr="009837A3">
        <w:rPr>
          <w:rStyle w:val="StyleBoldUnderline"/>
          <w:highlight w:val="green"/>
        </w:rPr>
        <w:t xml:space="preserve">and </w:t>
      </w:r>
      <w:r w:rsidRPr="009837A3">
        <w:rPr>
          <w:rStyle w:val="Emphasis"/>
          <w:highlight w:val="green"/>
        </w:rPr>
        <w:t>wrongly suggests that states can establish control over cyberspace</w:t>
      </w:r>
      <w:r w:rsidRPr="009918A7">
        <w:rPr>
          <w:sz w:val="14"/>
        </w:rPr>
        <w:t xml:space="preserve">. Not only does </w:t>
      </w:r>
      <w:r w:rsidRPr="009837A3">
        <w:rPr>
          <w:rStyle w:val="StyleBoldUnderline"/>
          <w:highlight w:val="green"/>
        </w:rPr>
        <w:t>this</w:t>
      </w:r>
      <w:r w:rsidRPr="009918A7">
        <w:rPr>
          <w:sz w:val="14"/>
        </w:rPr>
        <w:t xml:space="preserve"> create an unnecessary atmosphere of insecurity and tension in the international system, it </w:t>
      </w:r>
      <w:r w:rsidRPr="009837A3">
        <w:rPr>
          <w:rStyle w:val="StyleBoldUnderline"/>
          <w:highlight w:val="green"/>
        </w:rPr>
        <w:t>is also based on a severe misperception of the nature</w:t>
      </w:r>
      <w:r w:rsidRPr="008A37E1">
        <w:rPr>
          <w:rStyle w:val="StyleBoldUnderline"/>
        </w:rPr>
        <w:t xml:space="preserve"> and level </w:t>
      </w:r>
      <w:r w:rsidRPr="009837A3">
        <w:rPr>
          <w:rStyle w:val="StyleBoldUnderline"/>
          <w:highlight w:val="green"/>
        </w:rPr>
        <w:t>of cyber risk</w:t>
      </w:r>
      <w:r w:rsidRPr="008A37E1">
        <w:rPr>
          <w:rStyle w:val="StyleBoldUnderline"/>
        </w:rPr>
        <w:t xml:space="preserve"> and</w:t>
      </w:r>
      <w:r>
        <w:rPr>
          <w:rStyle w:val="StyleBoldUnderline"/>
        </w:rPr>
        <w:t xml:space="preserve"> </w:t>
      </w:r>
      <w:r w:rsidRPr="008A37E1">
        <w:rPr>
          <w:rStyle w:val="StyleBoldUnderline"/>
        </w:rPr>
        <w:t>on the feasibility of different protection</w:t>
      </w:r>
      <w:r>
        <w:rPr>
          <w:rStyle w:val="StyleBoldUnderline"/>
        </w:rPr>
        <w:t xml:space="preserve"> </w:t>
      </w:r>
      <w:r w:rsidRPr="008A37E1">
        <w:rPr>
          <w:rStyle w:val="StyleBoldUnderline"/>
        </w:rPr>
        <w:t>measures</w:t>
      </w:r>
      <w:r w:rsidRPr="009918A7">
        <w:rPr>
          <w:sz w:val="14"/>
        </w:rPr>
        <w:t xml:space="preserve">. While it is undisputed that the cyber dimension will play a substantial role in future conflicts of all grades and shades, </w:t>
      </w:r>
      <w:r w:rsidRPr="009837A3">
        <w:rPr>
          <w:rStyle w:val="StyleBoldUnderline"/>
          <w:highlight w:val="green"/>
        </w:rPr>
        <w:t>threat-rep</w:t>
      </w:r>
      <w:r w:rsidRPr="008A37E1">
        <w:rPr>
          <w:rStyle w:val="StyleBoldUnderline"/>
        </w:rPr>
        <w:t>resentation</w:t>
      </w:r>
      <w:r w:rsidRPr="009837A3">
        <w:rPr>
          <w:rStyle w:val="StyleBoldUnderline"/>
          <w:highlight w:val="green"/>
        </w:rPr>
        <w:t>s</w:t>
      </w:r>
      <w:r>
        <w:rPr>
          <w:rStyle w:val="StyleBoldUnderline"/>
        </w:rPr>
        <w:t xml:space="preserve"> </w:t>
      </w:r>
      <w:r w:rsidRPr="009837A3">
        <w:rPr>
          <w:rStyle w:val="StyleBoldUnderline"/>
          <w:highlight w:val="green"/>
        </w:rPr>
        <w:t>must remain well informed</w:t>
      </w:r>
      <w:r w:rsidRPr="008A37E1">
        <w:rPr>
          <w:rStyle w:val="StyleBoldUnderline"/>
        </w:rPr>
        <w:t xml:space="preserve"> and</w:t>
      </w:r>
      <w:r>
        <w:rPr>
          <w:rStyle w:val="StyleBoldUnderline"/>
        </w:rPr>
        <w:t xml:space="preserve"> </w:t>
      </w:r>
      <w:r w:rsidRPr="008A37E1">
        <w:rPr>
          <w:rStyle w:val="StyleBoldUnderline"/>
        </w:rPr>
        <w:t xml:space="preserve">well balanced at all times in order </w:t>
      </w:r>
      <w:r w:rsidRPr="009837A3">
        <w:rPr>
          <w:rStyle w:val="StyleBoldUnderline"/>
          <w:highlight w:val="green"/>
        </w:rPr>
        <w:t>to rule out policy reactions with excessively high costs and uncertain benefits</w:t>
      </w:r>
      <w:r w:rsidRPr="009918A7">
        <w:rPr>
          <w:sz w:val="14"/>
        </w:rPr>
        <w:t xml:space="preserve">. This chapter first describes the core elements of the cyber security debate that emerged over the past decades. </w:t>
      </w:r>
      <w:r w:rsidRPr="008A37E1">
        <w:rPr>
          <w:rStyle w:val="StyleBoldUnderline"/>
        </w:rPr>
        <w:t>These elements provide the stage</w:t>
      </w:r>
      <w:r w:rsidRPr="009918A7">
        <w:rPr>
          <w:sz w:val="14"/>
        </w:rPr>
        <w:t xml:space="preserve"> and scenery </w:t>
      </w:r>
      <w:r w:rsidRPr="008A37E1">
        <w:rPr>
          <w:rStyle w:val="StyleBoldUnderline"/>
        </w:rPr>
        <w:t>for</w:t>
      </w:r>
      <w:r w:rsidRPr="009918A7">
        <w:rPr>
          <w:sz w:val="14"/>
        </w:rPr>
        <w:t xml:space="preserve"> the more recent trend of increasing </w:t>
      </w:r>
      <w:r w:rsidRPr="008A37E1">
        <w:rPr>
          <w:rStyle w:val="StyleBoldUnderline"/>
        </w:rPr>
        <w:t>militarisation of cyber</w:t>
      </w:r>
      <w:r>
        <w:rPr>
          <w:rStyle w:val="StyleBoldUnderline"/>
        </w:rPr>
        <w:t xml:space="preserve"> </w:t>
      </w:r>
      <w:r w:rsidRPr="008A37E1">
        <w:rPr>
          <w:rStyle w:val="StyleBoldUnderline"/>
        </w:rPr>
        <w:t>security</w:t>
      </w:r>
      <w:r w:rsidRPr="009918A7">
        <w:rPr>
          <w:sz w:val="14"/>
        </w:rPr>
        <w:t xml:space="preserve">. Five factors responsible for this trend are described in section two. The effects of the discovery of Stuxnet as the culmination point of the cyber threat story are the focus of section three: Though the actual (physical) damage of Stuxnet remains limited, it had very real and irreversible political effects. The fourth section critically assesses the assumptions underlying the trend of militarisation and their negative effects. The chapter concludes by arguing that military countermeasures will not be able to play a significant role in cyber security due to the nature of the information environment and the nature of the threat. Finally, it sketches the specific, though limited role that military apparatuses can and should play in reducing the overall level of cyber insecurity nationally and internationally. The backdrop of the cyber security debate </w:t>
      </w:r>
      <w:proofErr w:type="gramStart"/>
      <w:r w:rsidRPr="009918A7">
        <w:rPr>
          <w:sz w:val="14"/>
        </w:rPr>
        <w:t>The</w:t>
      </w:r>
      <w:proofErr w:type="gramEnd"/>
      <w:r w:rsidRPr="009918A7">
        <w:rPr>
          <w:sz w:val="14"/>
        </w:rPr>
        <w:t xml:space="preserve"> combination of telecommunications with computers in the late 1970s and the 1980s – the basis of the current information revolution – marks the beginning of the cyber threat debate. </w:t>
      </w:r>
      <w:r w:rsidRPr="008A37E1">
        <w:rPr>
          <w:rStyle w:val="StyleBoldUnderline"/>
        </w:rPr>
        <w:t>The</w:t>
      </w:r>
      <w:r w:rsidRPr="009918A7">
        <w:rPr>
          <w:sz w:val="14"/>
        </w:rPr>
        <w:t xml:space="preserve"> launch and subsequent </w:t>
      </w:r>
      <w:r w:rsidRPr="008A37E1">
        <w:rPr>
          <w:rStyle w:val="StyleBoldUnderline"/>
        </w:rPr>
        <w:t>spread of the personal computer created</w:t>
      </w:r>
      <w:r>
        <w:rPr>
          <w:rStyle w:val="StyleBoldUnderline"/>
        </w:rPr>
        <w:t xml:space="preserve"> </w:t>
      </w:r>
      <w:r w:rsidRPr="008A37E1">
        <w:rPr>
          <w:rStyle w:val="StyleBoldUnderline"/>
        </w:rPr>
        <w:t>a rise in tech-savvy individuals</w:t>
      </w:r>
      <w:r w:rsidRPr="009918A7">
        <w:rPr>
          <w:sz w:val="14"/>
        </w:rPr>
        <w:t xml:space="preserve">, </w:t>
      </w:r>
      <w:r w:rsidRPr="008A37E1">
        <w:rPr>
          <w:rStyle w:val="StyleBoldUnderline"/>
        </w:rPr>
        <w:t>some of whom started to use the</w:t>
      </w:r>
      <w:r w:rsidRPr="009918A7">
        <w:rPr>
          <w:sz w:val="14"/>
        </w:rPr>
        <w:t xml:space="preserve"> novel </w:t>
      </w:r>
      <w:r w:rsidRPr="008A37E1">
        <w:rPr>
          <w:rStyle w:val="StyleBoldUnderline"/>
        </w:rPr>
        <w:t>networked environment for various</w:t>
      </w:r>
      <w:r>
        <w:rPr>
          <w:rStyle w:val="StyleBoldUnderline"/>
        </w:rPr>
        <w:t xml:space="preserve"> </w:t>
      </w:r>
      <w:r w:rsidRPr="009918A7">
        <w:rPr>
          <w:sz w:val="14"/>
        </w:rPr>
        <w:t xml:space="preserve">sorts of </w:t>
      </w:r>
      <w:r w:rsidRPr="008A37E1">
        <w:rPr>
          <w:rStyle w:val="StyleBoldUnderline"/>
        </w:rPr>
        <w:t>misdeeds</w:t>
      </w:r>
      <w:r w:rsidRPr="009918A7">
        <w:rPr>
          <w:sz w:val="14"/>
        </w:rPr>
        <w:t xml:space="preserve">. In the 1990s, </w:t>
      </w:r>
      <w:r w:rsidRPr="006B2E03">
        <w:rPr>
          <w:rStyle w:val="StyleBoldUnderline"/>
        </w:rPr>
        <w:t>the</w:t>
      </w:r>
      <w:r>
        <w:rPr>
          <w:rStyle w:val="StyleBoldUnderline"/>
        </w:rPr>
        <w:t xml:space="preserve"> </w:t>
      </w:r>
      <w:r w:rsidRPr="006B2E03">
        <w:rPr>
          <w:rStyle w:val="StyleBoldUnderline"/>
        </w:rPr>
        <w:t>information domain became a force multiplier</w:t>
      </w:r>
      <w:r>
        <w:rPr>
          <w:rStyle w:val="StyleBoldUnderline"/>
        </w:rPr>
        <w:t xml:space="preserve"> </w:t>
      </w:r>
      <w:r w:rsidRPr="006B2E03">
        <w:rPr>
          <w:rStyle w:val="StyleBoldUnderline"/>
        </w:rPr>
        <w:t>by combining the risks to</w:t>
      </w:r>
      <w:r>
        <w:rPr>
          <w:rStyle w:val="StyleBoldUnderline"/>
        </w:rPr>
        <w:t xml:space="preserve"> </w:t>
      </w:r>
      <w:r w:rsidRPr="006B2E03">
        <w:rPr>
          <w:rStyle w:val="StyleBoldUnderline"/>
        </w:rPr>
        <w:t>cyberspace</w:t>
      </w:r>
      <w:r w:rsidRPr="009918A7">
        <w:rPr>
          <w:sz w:val="14"/>
        </w:rPr>
        <w:t xml:space="preserve"> (widespread vulnerabilities in the information infrastructure) </w:t>
      </w:r>
      <w:r w:rsidRPr="006B2E03">
        <w:rPr>
          <w:rStyle w:val="StyleBoldUnderline"/>
        </w:rPr>
        <w:t>with the possibility of risks through</w:t>
      </w:r>
      <w:r>
        <w:rPr>
          <w:rStyle w:val="StyleBoldUnderline"/>
        </w:rPr>
        <w:t xml:space="preserve"> </w:t>
      </w:r>
      <w:r w:rsidRPr="006B2E03">
        <w:rPr>
          <w:rStyle w:val="StyleBoldUnderline"/>
        </w:rPr>
        <w:t>cyberspace</w:t>
      </w:r>
      <w:r w:rsidRPr="009918A7">
        <w:rPr>
          <w:sz w:val="14"/>
        </w:rPr>
        <w:t xml:space="preserve"> (actors exploiting these vulnerabilities). The two core elements of the cyber security debate that provide </w:t>
      </w:r>
      <w:r w:rsidRPr="009837A3">
        <w:rPr>
          <w:rStyle w:val="StyleBoldUnderline"/>
          <w:highlight w:val="green"/>
        </w:rPr>
        <w:t>the</w:t>
      </w:r>
      <w:r w:rsidRPr="009918A7">
        <w:rPr>
          <w:sz w:val="14"/>
        </w:rPr>
        <w:t xml:space="preserve"> stable </w:t>
      </w:r>
      <w:r w:rsidRPr="009837A3">
        <w:rPr>
          <w:rStyle w:val="StyleBoldUnderline"/>
          <w:highlight w:val="green"/>
        </w:rPr>
        <w:t>backdrop for</w:t>
      </w:r>
      <w:r w:rsidRPr="00250C95">
        <w:rPr>
          <w:rStyle w:val="StyleBoldUnderline"/>
        </w:rPr>
        <w:t xml:space="preserve"> the</w:t>
      </w:r>
      <w:r w:rsidRPr="009918A7">
        <w:rPr>
          <w:sz w:val="14"/>
        </w:rPr>
        <w:t xml:space="preserve"> current </w:t>
      </w:r>
      <w:r w:rsidRPr="006B2E03">
        <w:rPr>
          <w:rStyle w:val="StyleBoldUnderline"/>
        </w:rPr>
        <w:t xml:space="preserve">trend of </w:t>
      </w:r>
      <w:r w:rsidRPr="009837A3">
        <w:rPr>
          <w:rStyle w:val="StyleBoldUnderline"/>
          <w:highlight w:val="green"/>
        </w:rPr>
        <w:t>militarisation emerged:</w:t>
      </w:r>
      <w:r>
        <w:rPr>
          <w:rStyle w:val="StyleBoldUnderline"/>
        </w:rPr>
        <w:t xml:space="preserve"> </w:t>
      </w:r>
      <w:r w:rsidRPr="009918A7">
        <w:rPr>
          <w:sz w:val="14"/>
        </w:rPr>
        <w:t xml:space="preserve">A main focus on highly vulnerable critical infrastructures as ‘referent object’ (that which is seen in need of protection) and </w:t>
      </w:r>
      <w:r w:rsidRPr="006B2E03">
        <w:rPr>
          <w:rStyle w:val="StyleBoldUnderline"/>
        </w:rPr>
        <w:t xml:space="preserve">the </w:t>
      </w:r>
      <w:r w:rsidRPr="009837A3">
        <w:rPr>
          <w:rStyle w:val="Emphasis"/>
          <w:highlight w:val="green"/>
        </w:rPr>
        <w:t>threat representation based on</w:t>
      </w:r>
      <w:r w:rsidRPr="00235699">
        <w:rPr>
          <w:rStyle w:val="Emphasis"/>
        </w:rPr>
        <w:t xml:space="preserve"> the inherent </w:t>
      </w:r>
      <w:r w:rsidRPr="009837A3">
        <w:rPr>
          <w:rStyle w:val="Emphasis"/>
          <w:highlight w:val="green"/>
        </w:rPr>
        <w:t>insecurity of</w:t>
      </w:r>
      <w:r w:rsidRPr="009918A7">
        <w:rPr>
          <w:sz w:val="14"/>
        </w:rPr>
        <w:t xml:space="preserve"> the</w:t>
      </w:r>
      <w:r w:rsidRPr="00250C95">
        <w:t xml:space="preserve"> </w:t>
      </w:r>
      <w:r w:rsidRPr="009837A3">
        <w:rPr>
          <w:rStyle w:val="Emphasis"/>
          <w:highlight w:val="green"/>
        </w:rPr>
        <w:t>information infrastructure</w:t>
      </w:r>
      <w:r w:rsidRPr="009918A7">
        <w:rPr>
          <w:sz w:val="14"/>
        </w:rPr>
        <w:t xml:space="preserve"> and the way it could be manipulated by technologically skilful individuals. From government networks to critical infrastructures </w:t>
      </w:r>
      <w:proofErr w:type="gramStart"/>
      <w:r w:rsidRPr="009918A7">
        <w:rPr>
          <w:sz w:val="14"/>
        </w:rPr>
        <w:t>Initially</w:t>
      </w:r>
      <w:proofErr w:type="gramEnd"/>
      <w:r w:rsidRPr="009918A7">
        <w:rPr>
          <w:sz w:val="14"/>
        </w:rPr>
        <w:t xml:space="preserve">, the overarching concern of the US was with the classified information residing in government information systems. As computer networks grew and spread into more and more aspects of everyday life, this focus changed. </w:t>
      </w:r>
      <w:r w:rsidRPr="006B2E03">
        <w:rPr>
          <w:rStyle w:val="StyleBoldUnderline"/>
        </w:rPr>
        <w:t>A link was established</w:t>
      </w:r>
      <w:r>
        <w:rPr>
          <w:rStyle w:val="StyleBoldUnderline"/>
        </w:rPr>
        <w:t xml:space="preserve"> </w:t>
      </w:r>
      <w:r w:rsidRPr="006B2E03">
        <w:rPr>
          <w:rStyle w:val="StyleBoldUnderline"/>
        </w:rPr>
        <w:t>in the strategic community between</w:t>
      </w:r>
      <w:r>
        <w:rPr>
          <w:rStyle w:val="StyleBoldUnderline"/>
        </w:rPr>
        <w:t xml:space="preserve"> </w:t>
      </w:r>
      <w:r w:rsidRPr="006B2E03">
        <w:rPr>
          <w:rStyle w:val="StyleBoldUnderline"/>
        </w:rPr>
        <w:t>cyber threats and so-called ‘critical</w:t>
      </w:r>
      <w:r>
        <w:rPr>
          <w:rStyle w:val="StyleBoldUnderline"/>
        </w:rPr>
        <w:t xml:space="preserve"> </w:t>
      </w:r>
      <w:r w:rsidRPr="006B2E03">
        <w:rPr>
          <w:rStyle w:val="StyleBoldUnderline"/>
        </w:rPr>
        <w:t>infrastructures’, which is the name</w:t>
      </w:r>
      <w:r>
        <w:rPr>
          <w:rStyle w:val="StyleBoldUnderline"/>
        </w:rPr>
        <w:t xml:space="preserve"> </w:t>
      </w:r>
      <w:r w:rsidRPr="006B2E03">
        <w:rPr>
          <w:rStyle w:val="StyleBoldUnderline"/>
        </w:rPr>
        <w:t>given to assets whose</w:t>
      </w:r>
      <w:r w:rsidRPr="009918A7">
        <w:rPr>
          <w:sz w:val="14"/>
        </w:rPr>
        <w:t xml:space="preserve"> incapacitation or </w:t>
      </w:r>
      <w:r w:rsidRPr="006B2E03">
        <w:rPr>
          <w:rStyle w:val="StyleBoldUnderline"/>
        </w:rPr>
        <w:t>destruction could have a debilitating</w:t>
      </w:r>
      <w:r>
        <w:rPr>
          <w:rStyle w:val="StyleBoldUnderline"/>
        </w:rPr>
        <w:t xml:space="preserve"> </w:t>
      </w:r>
      <w:r w:rsidRPr="006B2E03">
        <w:rPr>
          <w:rStyle w:val="StyleBoldUnderline"/>
        </w:rPr>
        <w:t>impact on</w:t>
      </w:r>
      <w:r w:rsidRPr="009918A7">
        <w:rPr>
          <w:sz w:val="14"/>
        </w:rPr>
        <w:t xml:space="preserve"> the </w:t>
      </w:r>
      <w:r w:rsidRPr="006B2E03">
        <w:rPr>
          <w:rStyle w:val="StyleBoldUnderline"/>
        </w:rPr>
        <w:t>national security</w:t>
      </w:r>
      <w:r w:rsidRPr="009918A7">
        <w:rPr>
          <w:sz w:val="14"/>
        </w:rPr>
        <w:t xml:space="preserve"> and/ or economic and social welfare of the entire nation. This </w:t>
      </w:r>
      <w:r w:rsidRPr="009837A3">
        <w:rPr>
          <w:rStyle w:val="StyleBoldUnderline"/>
          <w:highlight w:val="green"/>
        </w:rPr>
        <w:t>threat perception was influenced by the</w:t>
      </w:r>
      <w:r w:rsidRPr="006B2E03">
        <w:rPr>
          <w:rStyle w:val="StyleBoldUnderline"/>
        </w:rPr>
        <w:t xml:space="preserve"> </w:t>
      </w:r>
      <w:r w:rsidRPr="00235699">
        <w:rPr>
          <w:rStyle w:val="Emphasis"/>
        </w:rPr>
        <w:t xml:space="preserve">larger </w:t>
      </w:r>
      <w:r w:rsidRPr="009837A3">
        <w:rPr>
          <w:rStyle w:val="Emphasis"/>
          <w:highlight w:val="green"/>
        </w:rPr>
        <w:t>strategic context that emerged</w:t>
      </w:r>
      <w:r w:rsidRPr="00235699">
        <w:rPr>
          <w:rStyle w:val="Emphasis"/>
        </w:rPr>
        <w:t xml:space="preserve"> for the US </w:t>
      </w:r>
      <w:r w:rsidRPr="009837A3">
        <w:rPr>
          <w:rStyle w:val="Emphasis"/>
          <w:highlight w:val="green"/>
        </w:rPr>
        <w:t>after the Cold War</w:t>
      </w:r>
      <w:r w:rsidRPr="009918A7">
        <w:rPr>
          <w:sz w:val="14"/>
        </w:rPr>
        <w:t xml:space="preserve">. </w:t>
      </w:r>
      <w:r w:rsidRPr="006B2E03">
        <w:rPr>
          <w:rStyle w:val="StyleBoldUnderline"/>
        </w:rPr>
        <w:t>It was characterised by more dynamic</w:t>
      </w:r>
      <w:r>
        <w:rPr>
          <w:rStyle w:val="StyleBoldUnderline"/>
        </w:rPr>
        <w:t xml:space="preserve"> </w:t>
      </w:r>
      <w:r w:rsidRPr="006B2E03">
        <w:rPr>
          <w:rStyle w:val="StyleBoldUnderline"/>
        </w:rPr>
        <w:t>geostrategic conditions, more numerous</w:t>
      </w:r>
      <w:r>
        <w:rPr>
          <w:rStyle w:val="StyleBoldUnderline"/>
        </w:rPr>
        <w:t xml:space="preserve"> </w:t>
      </w:r>
      <w:r w:rsidRPr="006B2E03">
        <w:rPr>
          <w:rStyle w:val="StyleBoldUnderline"/>
        </w:rPr>
        <w:t>areas and issues of concern, and</w:t>
      </w:r>
      <w:r>
        <w:rPr>
          <w:rStyle w:val="StyleBoldUnderline"/>
        </w:rPr>
        <w:t xml:space="preserve"> </w:t>
      </w:r>
      <w:r w:rsidRPr="006B2E03">
        <w:rPr>
          <w:rStyle w:val="StyleBoldUnderline"/>
        </w:rPr>
        <w:t xml:space="preserve">smaller, more </w:t>
      </w:r>
      <w:proofErr w:type="gramStart"/>
      <w:r w:rsidRPr="006B2E03">
        <w:rPr>
          <w:rStyle w:val="StyleBoldUnderline"/>
        </w:rPr>
        <w:t>agile,</w:t>
      </w:r>
      <w:proofErr w:type="gramEnd"/>
      <w:r w:rsidRPr="006B2E03">
        <w:rPr>
          <w:rStyle w:val="StyleBoldUnderline"/>
        </w:rPr>
        <w:t xml:space="preserve"> and more diverse</w:t>
      </w:r>
      <w:r>
        <w:rPr>
          <w:rStyle w:val="StyleBoldUnderline"/>
        </w:rPr>
        <w:t xml:space="preserve"> </w:t>
      </w:r>
      <w:r w:rsidRPr="006B2E03">
        <w:rPr>
          <w:rStyle w:val="StyleBoldUnderline"/>
        </w:rPr>
        <w:t>adversaries</w:t>
      </w:r>
      <w:r w:rsidRPr="009918A7">
        <w:rPr>
          <w:sz w:val="14"/>
        </w:rPr>
        <w:t xml:space="preserve">. As a result of the difficulties to locate and identify enemies, </w:t>
      </w:r>
      <w:r w:rsidRPr="006B2E03">
        <w:rPr>
          <w:rStyle w:val="StyleBoldUnderline"/>
        </w:rPr>
        <w:t>the</w:t>
      </w:r>
      <w:r>
        <w:rPr>
          <w:rStyle w:val="StyleBoldUnderline"/>
        </w:rPr>
        <w:t xml:space="preserve"> </w:t>
      </w:r>
      <w:r w:rsidRPr="006B2E03">
        <w:rPr>
          <w:rStyle w:val="StyleBoldUnderline"/>
        </w:rPr>
        <w:t>focus of security policies</w:t>
      </w:r>
      <w:r w:rsidRPr="009918A7">
        <w:rPr>
          <w:sz w:val="14"/>
        </w:rPr>
        <w:t xml:space="preserve"> partly </w:t>
      </w:r>
      <w:r w:rsidRPr="006B2E03">
        <w:rPr>
          <w:rStyle w:val="StyleBoldUnderline"/>
        </w:rPr>
        <w:t>shifted</w:t>
      </w:r>
      <w:r w:rsidRPr="009918A7">
        <w:rPr>
          <w:sz w:val="14"/>
        </w:rPr>
        <w:t xml:space="preserve"> away from actors, capabilities, and motivations </w:t>
      </w:r>
      <w:r w:rsidRPr="006B2E03">
        <w:rPr>
          <w:rStyle w:val="StyleBoldUnderline"/>
        </w:rPr>
        <w:t>to general vulnerabilities</w:t>
      </w:r>
      <w:r>
        <w:rPr>
          <w:rStyle w:val="StyleBoldUnderline"/>
        </w:rPr>
        <w:t xml:space="preserve"> </w:t>
      </w:r>
      <w:r w:rsidRPr="006B2E03">
        <w:rPr>
          <w:rStyle w:val="StyleBoldUnderline"/>
        </w:rPr>
        <w:t>of the entire society</w:t>
      </w:r>
      <w:r w:rsidRPr="009918A7">
        <w:rPr>
          <w:sz w:val="14"/>
        </w:rPr>
        <w:t xml:space="preserve">. In addition, the influence of globalisation on the complex interdependence of societies around the world and their growing technological sophistication led to a focus on security problems of a transnational and/or technological nature. The combination of vulnerabilities, technology, and transnational issues brought critical infrastructures to centre stage, particularly because they were becoming increasingly dependent on the smooth functioning of all sorts of computer-related applications, such as software-based control systems. The basic nature of the cyber threat </w:t>
      </w:r>
      <w:proofErr w:type="gramStart"/>
      <w:r w:rsidRPr="009918A7">
        <w:rPr>
          <w:sz w:val="14"/>
        </w:rPr>
        <w:t>The</w:t>
      </w:r>
      <w:proofErr w:type="gramEnd"/>
      <w:r w:rsidRPr="009918A7">
        <w:rPr>
          <w:sz w:val="14"/>
        </w:rPr>
        <w:t xml:space="preserve"> networked information environment – or cyberspace – is pervasively insecure, because it was never built with security in mind. The dynamic globalisation of information services in connection with technological innovation led to a steady increase of connectivity and complexity. </w:t>
      </w:r>
      <w:r w:rsidRPr="006B2E03">
        <w:rPr>
          <w:rStyle w:val="StyleBoldUnderline"/>
        </w:rPr>
        <w:t>The</w:t>
      </w:r>
      <w:r>
        <w:rPr>
          <w:rStyle w:val="StyleBoldUnderline"/>
        </w:rPr>
        <w:t xml:space="preserve"> </w:t>
      </w:r>
      <w:r w:rsidRPr="006B2E03">
        <w:rPr>
          <w:rStyle w:val="StyleBoldUnderline"/>
        </w:rPr>
        <w:t xml:space="preserve">more complex an IT system </w:t>
      </w:r>
      <w:proofErr w:type="gramStart"/>
      <w:r w:rsidRPr="006B2E03">
        <w:rPr>
          <w:rStyle w:val="StyleBoldUnderline"/>
        </w:rPr>
        <w:t>is</w:t>
      </w:r>
      <w:r w:rsidRPr="009918A7">
        <w:rPr>
          <w:sz w:val="14"/>
        </w:rPr>
        <w:t>,</w:t>
      </w:r>
      <w:proofErr w:type="gramEnd"/>
      <w:r w:rsidRPr="009918A7">
        <w:rPr>
          <w:sz w:val="14"/>
        </w:rPr>
        <w:t xml:space="preserve"> </w:t>
      </w:r>
      <w:r w:rsidRPr="006B2E03">
        <w:rPr>
          <w:rStyle w:val="StyleBoldUnderline"/>
        </w:rPr>
        <w:t>the</w:t>
      </w:r>
      <w:r>
        <w:rPr>
          <w:rStyle w:val="StyleBoldUnderline"/>
        </w:rPr>
        <w:t xml:space="preserve"> </w:t>
      </w:r>
      <w:r w:rsidRPr="006B2E03">
        <w:rPr>
          <w:rStyle w:val="StyleBoldUnderline"/>
        </w:rPr>
        <w:t>more problems</w:t>
      </w:r>
      <w:r w:rsidRPr="009918A7">
        <w:rPr>
          <w:sz w:val="14"/>
        </w:rPr>
        <w:t xml:space="preserve"> </w:t>
      </w:r>
      <w:r w:rsidRPr="006B2E03">
        <w:rPr>
          <w:rStyle w:val="StyleBoldUnderline"/>
        </w:rPr>
        <w:t>it contains</w:t>
      </w:r>
      <w:r w:rsidRPr="009918A7">
        <w:rPr>
          <w:sz w:val="14"/>
        </w:rPr>
        <w:t xml:space="preserve"> and the harder it is to control or manage its security. </w:t>
      </w:r>
      <w:r w:rsidRPr="006B2E03">
        <w:rPr>
          <w:rStyle w:val="StyleBoldUnderline"/>
        </w:rPr>
        <w:t xml:space="preserve">The </w:t>
      </w:r>
      <w:r w:rsidRPr="00890508">
        <w:rPr>
          <w:rStyle w:val="StyleBoldUnderline"/>
        </w:rPr>
        <w:t>commercialisation of the Internet led to an even further security deficit</w:t>
      </w:r>
      <w:r w:rsidRPr="006B2E03">
        <w:rPr>
          <w:rStyle w:val="StyleBoldUnderline"/>
        </w:rPr>
        <w:t>, as there are significant marketdriven</w:t>
      </w:r>
      <w:r>
        <w:rPr>
          <w:rStyle w:val="StyleBoldUnderline"/>
        </w:rPr>
        <w:t xml:space="preserve"> </w:t>
      </w:r>
      <w:r w:rsidRPr="006B2E03">
        <w:rPr>
          <w:rStyle w:val="StyleBoldUnderline"/>
        </w:rPr>
        <w:t>obstacles to IT security</w:t>
      </w:r>
      <w:r w:rsidRPr="009918A7">
        <w:rPr>
          <w:sz w:val="14"/>
        </w:rPr>
        <w:t xml:space="preserve">. These increasingly complex and global information networks seemed to make it much easier to attack the US asymmetrically: Potentially </w:t>
      </w:r>
      <w:r w:rsidRPr="006B2E03">
        <w:rPr>
          <w:rStyle w:val="StyleBoldUnderline"/>
        </w:rPr>
        <w:t>devastating</w:t>
      </w:r>
      <w:r>
        <w:rPr>
          <w:rStyle w:val="StyleBoldUnderline"/>
        </w:rPr>
        <w:t xml:space="preserve"> </w:t>
      </w:r>
      <w:r w:rsidRPr="006B2E03">
        <w:rPr>
          <w:rStyle w:val="StyleBoldUnderline"/>
        </w:rPr>
        <w:t>attacks now only required a computer</w:t>
      </w:r>
      <w:r>
        <w:rPr>
          <w:rStyle w:val="StyleBoldUnderline"/>
        </w:rPr>
        <w:t xml:space="preserve"> </w:t>
      </w:r>
      <w:r w:rsidRPr="006B2E03">
        <w:rPr>
          <w:rStyle w:val="StyleBoldUnderline"/>
        </w:rPr>
        <w:t>with an Internet connection</w:t>
      </w:r>
      <w:r>
        <w:rPr>
          <w:rStyle w:val="StyleBoldUnderline"/>
        </w:rPr>
        <w:t xml:space="preserve"> </w:t>
      </w:r>
      <w:r w:rsidRPr="006B2E03">
        <w:rPr>
          <w:rStyle w:val="StyleBoldUnderline"/>
        </w:rPr>
        <w:t>and a handful of ‘hackers’</w:t>
      </w:r>
      <w:r w:rsidRPr="009918A7">
        <w:rPr>
          <w:sz w:val="14"/>
        </w:rPr>
        <w:t xml:space="preserve">, members of a distinct social group (or subculture) who are particularly skilled programmers or technical experts. In the borderless environment of cyberspace, hackers can exploit computer insecurities in various ways. In particular, digitally stored information can be delayed, disrupted, corrupted, destroyed, stolen, or modified. Intruders can also leave ‘backdoors’ to come back at a later time, or use the hijacked machine for attacks on other machines. Though most individuals would be expected to lack the motivation to cause violence or severe economic or social harm, large sums of money might sway them to place their specialised knowledge at the disposal of actors with hostile intent like terrorists or foreign states. In addition, attackers have little to fear in terms of retribution. Sophisticated cyber attacks cannot be attributed to a particular perpetrator, particularly not within a short timespan. The main reasons are the often hidden nature of exploits and the general architecture of cyberspace, which allows online identities to be hidden. Five developments that speed up militarisation The basics as described above provided a stable setting for the cyber security debate at least since the mid-1990s, if not before. Five developments as described below have solidified the impression that cyber disturbances are increasingly dangerous and fall under the purview of national security. The discovery of </w:t>
      </w:r>
      <w:r w:rsidRPr="006B2E03">
        <w:rPr>
          <w:rStyle w:val="StyleBoldUnderline"/>
        </w:rPr>
        <w:t>Stuxnet</w:t>
      </w:r>
      <w:r w:rsidRPr="009918A7">
        <w:rPr>
          <w:sz w:val="14"/>
        </w:rPr>
        <w:t xml:space="preserve"> is the culmination point in this evolution. It </w:t>
      </w:r>
      <w:r w:rsidRPr="006B2E03">
        <w:rPr>
          <w:rStyle w:val="StyleBoldUnderline"/>
        </w:rPr>
        <w:t>has</w:t>
      </w:r>
      <w:r>
        <w:rPr>
          <w:rStyle w:val="StyleBoldUnderline"/>
        </w:rPr>
        <w:t xml:space="preserve"> </w:t>
      </w:r>
      <w:r w:rsidRPr="006B2E03">
        <w:rPr>
          <w:rStyle w:val="StyleBoldUnderline"/>
        </w:rPr>
        <w:t>brought about a qualitative and irreversible</w:t>
      </w:r>
      <w:r>
        <w:rPr>
          <w:rStyle w:val="StyleBoldUnderline"/>
        </w:rPr>
        <w:t xml:space="preserve"> </w:t>
      </w:r>
      <w:r w:rsidRPr="006B2E03">
        <w:rPr>
          <w:rStyle w:val="StyleBoldUnderline"/>
        </w:rPr>
        <w:t>change in how the issue is</w:t>
      </w:r>
      <w:r>
        <w:rPr>
          <w:rStyle w:val="StyleBoldUnderline"/>
        </w:rPr>
        <w:t xml:space="preserve"> </w:t>
      </w:r>
      <w:r w:rsidRPr="006B2E03">
        <w:rPr>
          <w:rStyle w:val="StyleBoldUnderline"/>
        </w:rPr>
        <w:t>handled politically: Its discovery has</w:t>
      </w:r>
      <w:r>
        <w:rPr>
          <w:rStyle w:val="StyleBoldUnderline"/>
        </w:rPr>
        <w:t xml:space="preserve"> </w:t>
      </w:r>
      <w:r w:rsidRPr="006B2E03">
        <w:rPr>
          <w:rStyle w:val="StyleBoldUnderline"/>
        </w:rPr>
        <w:t xml:space="preserve">catapulted the cyber issue </w:t>
      </w:r>
      <w:r w:rsidRPr="00235699">
        <w:rPr>
          <w:rStyle w:val="Emphasis"/>
        </w:rPr>
        <w:t>from the expert level to the diplomatic and foreign policy realm</w:t>
      </w:r>
      <w:r w:rsidRPr="00890508">
        <w:rPr>
          <w:sz w:val="14"/>
          <w:szCs w:val="14"/>
        </w:rPr>
        <w:t xml:space="preserve">. </w:t>
      </w:r>
      <w:r w:rsidRPr="009918A7">
        <w:rPr>
          <w:sz w:val="14"/>
        </w:rPr>
        <w:t xml:space="preserve">First, </w:t>
      </w:r>
      <w:r w:rsidRPr="006B2E03">
        <w:rPr>
          <w:rStyle w:val="StyleBoldUnderline"/>
        </w:rPr>
        <w:t>computer security professionals</w:t>
      </w:r>
      <w:r>
        <w:rPr>
          <w:rStyle w:val="StyleBoldUnderline"/>
        </w:rPr>
        <w:t xml:space="preserve"> </w:t>
      </w:r>
      <w:r w:rsidRPr="006B2E03">
        <w:rPr>
          <w:rStyle w:val="StyleBoldUnderline"/>
        </w:rPr>
        <w:t>are increasingly concerned with</w:t>
      </w:r>
      <w:r>
        <w:rPr>
          <w:rStyle w:val="StyleBoldUnderline"/>
        </w:rPr>
        <w:t xml:space="preserve"> </w:t>
      </w:r>
      <w:r w:rsidRPr="006B2E03">
        <w:rPr>
          <w:rStyle w:val="StyleBoldUnderline"/>
        </w:rPr>
        <w:t>the rising level of professionalisation</w:t>
      </w:r>
      <w:r>
        <w:rPr>
          <w:rStyle w:val="StyleBoldUnderline"/>
        </w:rPr>
        <w:t xml:space="preserve"> </w:t>
      </w:r>
      <w:r w:rsidRPr="006B2E03">
        <w:rPr>
          <w:rStyle w:val="StyleBoldUnderline"/>
        </w:rPr>
        <w:t>coupled with</w:t>
      </w:r>
      <w:r w:rsidRPr="009918A7">
        <w:rPr>
          <w:sz w:val="14"/>
        </w:rPr>
        <w:t xml:space="preserve"> the obvious </w:t>
      </w:r>
      <w:r w:rsidRPr="006B2E03">
        <w:rPr>
          <w:rStyle w:val="StyleBoldUnderline"/>
        </w:rPr>
        <w:t>criminal</w:t>
      </w:r>
      <w:r w:rsidRPr="009918A7">
        <w:rPr>
          <w:sz w:val="14"/>
        </w:rPr>
        <w:t xml:space="preserve"> (or even strategic) </w:t>
      </w:r>
      <w:r w:rsidRPr="006B2E03">
        <w:rPr>
          <w:rStyle w:val="StyleBoldUnderline"/>
        </w:rPr>
        <w:t>intent</w:t>
      </w:r>
      <w:r w:rsidRPr="009918A7">
        <w:rPr>
          <w:sz w:val="14"/>
        </w:rPr>
        <w:t xml:space="preserve"> behind attacks. Tech-savvy individuals (often juveniles) aiming to create mischief or personally enrich themselves shaped the early history of computer-related crime. Today, professionals dominate the field. Actors in the ‘cyber crime black market’ are highly organised in terms of their strategic and operational vision, logistics, and deployment. Like many legitimate companies, they operate across the globe. As a consequence, the nature of malware has changed. </w:t>
      </w:r>
      <w:r w:rsidRPr="006B2E03">
        <w:rPr>
          <w:rStyle w:val="StyleBoldUnderline"/>
        </w:rPr>
        <w:t>Advanced malware is targeted:</w:t>
      </w:r>
      <w:r>
        <w:rPr>
          <w:rStyle w:val="StyleBoldUnderline"/>
        </w:rPr>
        <w:t xml:space="preserve"> </w:t>
      </w:r>
      <w:r w:rsidRPr="006B2E03">
        <w:rPr>
          <w:rStyle w:val="StyleBoldUnderline"/>
        </w:rPr>
        <w:t>A hacker picks a victim, examines</w:t>
      </w:r>
      <w:r>
        <w:rPr>
          <w:rStyle w:val="StyleBoldUnderline"/>
        </w:rPr>
        <w:t xml:space="preserve"> </w:t>
      </w:r>
      <w:r w:rsidRPr="006B2E03">
        <w:rPr>
          <w:rStyle w:val="StyleBoldUnderline"/>
        </w:rPr>
        <w:t>the defences, and then designs specific</w:t>
      </w:r>
      <w:r>
        <w:rPr>
          <w:rStyle w:val="StyleBoldUnderline"/>
        </w:rPr>
        <w:t xml:space="preserve"> </w:t>
      </w:r>
      <w:r w:rsidRPr="006B2E03">
        <w:rPr>
          <w:rStyle w:val="StyleBoldUnderline"/>
        </w:rPr>
        <w:t>malware to get around them</w:t>
      </w:r>
      <w:r w:rsidRPr="009918A7">
        <w:rPr>
          <w:sz w:val="14"/>
        </w:rPr>
        <w:t xml:space="preserve">. The most prominent example for this kind of malware is Stuxnet (see below). Second, the main cyber ‘enemy’ in the form of a state has been singled out: There is an increase in allegations that China is responsible for cyber espionage in the form of high-level penetrations of government and business computer systems, in Europe, North America, and Asia. Because Chinese authorities have stated repeatedly that they consider cyberspace a strategic domain and that they hope that mastering it will equalise the existing military imbalance between China and the US more quickly (see Chapter 1 in this publication), many US officials readily accuse the Chinese government of perpetrating deliberate and targeted attacks or intelligence-gathering operations. However, because of the attribution problem, these </w:t>
      </w:r>
      <w:r w:rsidRPr="009837A3">
        <w:rPr>
          <w:rStyle w:val="StyleBoldUnderline"/>
          <w:highlight w:val="green"/>
        </w:rPr>
        <w:t>allegations</w:t>
      </w:r>
      <w:r>
        <w:rPr>
          <w:rStyle w:val="StyleBoldUnderline"/>
        </w:rPr>
        <w:t xml:space="preserve"> </w:t>
      </w:r>
      <w:r w:rsidRPr="005815E4">
        <w:rPr>
          <w:rStyle w:val="StyleBoldUnderline"/>
        </w:rPr>
        <w:t xml:space="preserve">almost exclusively </w:t>
      </w:r>
      <w:r w:rsidRPr="009837A3">
        <w:rPr>
          <w:rStyle w:val="StyleBoldUnderline"/>
          <w:highlight w:val="green"/>
        </w:rPr>
        <w:t>rely on</w:t>
      </w:r>
      <w:r w:rsidRPr="005815E4">
        <w:rPr>
          <w:rStyle w:val="StyleBoldUnderline"/>
        </w:rPr>
        <w:t xml:space="preserve"> </w:t>
      </w:r>
      <w:r w:rsidRPr="00235699">
        <w:rPr>
          <w:rStyle w:val="Emphasis"/>
        </w:rPr>
        <w:t xml:space="preserve">anecdotal and </w:t>
      </w:r>
      <w:r w:rsidRPr="009837A3">
        <w:rPr>
          <w:rStyle w:val="Emphasis"/>
          <w:highlight w:val="green"/>
        </w:rPr>
        <w:t>circumstantial evidence</w:t>
      </w:r>
      <w:r w:rsidRPr="005815E4">
        <w:rPr>
          <w:rStyle w:val="StyleBoldUnderline"/>
        </w:rPr>
        <w:t>. Not only</w:t>
      </w:r>
      <w:r>
        <w:rPr>
          <w:rStyle w:val="StyleBoldUnderline"/>
        </w:rPr>
        <w:t xml:space="preserve"> </w:t>
      </w:r>
      <w:r w:rsidRPr="005815E4">
        <w:rPr>
          <w:rStyle w:val="StyleBoldUnderline"/>
        </w:rPr>
        <w:t>can attackers hide, it is also impossible</w:t>
      </w:r>
      <w:r>
        <w:rPr>
          <w:rStyle w:val="StyleBoldUnderline"/>
        </w:rPr>
        <w:t xml:space="preserve"> </w:t>
      </w:r>
      <w:r w:rsidRPr="005815E4">
        <w:rPr>
          <w:rStyle w:val="StyleBoldUnderline"/>
        </w:rPr>
        <w:t>to know an attacker’s motivation</w:t>
      </w:r>
      <w:r>
        <w:rPr>
          <w:rStyle w:val="StyleBoldUnderline"/>
        </w:rPr>
        <w:t xml:space="preserve"> </w:t>
      </w:r>
      <w:r w:rsidRPr="009918A7">
        <w:rPr>
          <w:sz w:val="14"/>
        </w:rPr>
        <w:t>or to know a person’s affiliation or sponsorship, even if the individuals were known. Therefore, attacks and exploits that seemingly benefit states might well be the work of third-party actors operating under a variety of motivations. At the same time, the attribution challenge also conveniently allows state actors to distance themselves officially from attacks.</w:t>
      </w:r>
    </w:p>
    <w:p w:rsidR="00E712E9" w:rsidRDefault="00E712E9" w:rsidP="00E712E9">
      <w:pPr>
        <w:pStyle w:val="Heading4"/>
      </w:pPr>
      <w:r>
        <w:t>Fears of proliferation are misplaced---cyber codes become obsolete before they can be utilized more than once</w:t>
      </w:r>
    </w:p>
    <w:p w:rsidR="00E712E9" w:rsidRPr="009918A7" w:rsidRDefault="00E712E9" w:rsidP="00E712E9">
      <w:pPr>
        <w:rPr>
          <w:rStyle w:val="StyleStyleBold12pt"/>
        </w:rPr>
      </w:pPr>
      <w:r w:rsidRPr="009918A7">
        <w:rPr>
          <w:rStyle w:val="StyleStyleBold12pt"/>
        </w:rPr>
        <w:t>Cavelty, 12</w:t>
      </w:r>
    </w:p>
    <w:p w:rsidR="00E712E9" w:rsidRDefault="00E712E9" w:rsidP="00E712E9">
      <w:r>
        <w:t xml:space="preserve">(Dr. Myriam Dunn Cavelty is Head of the New Risk Research Unit at the Center for Security Studies, ETH Zurich, Switzerland and was Fellow at the “stiftung neue verantwortung” in Berlin, Germany. She publishes regularly in international journals and has authored and edited several books on information age security issues In addition to her teaching, research and publishing activities, she advises governments, international institutions and companies in the areas of cyber security, cyber warfare, critical infrastructure protection, risk analysis and strategic foresight. As an internationally renowned cyber expert she is a frequent speaker at professional conferences. “The militarisation of cyber security as a source of global tension” </w:t>
      </w:r>
      <w:hyperlink r:id="rId14" w:history="1">
        <w:r w:rsidRPr="0052067A">
          <w:rPr>
            <w:rStyle w:val="Hyperlink"/>
          </w:rPr>
          <w:t>http://ssrn.com/abstract=2007043</w:t>
        </w:r>
      </w:hyperlink>
      <w:r>
        <w:t>) Henge</w:t>
      </w:r>
    </w:p>
    <w:p w:rsidR="00E712E9" w:rsidRPr="00080DAE" w:rsidRDefault="00E712E9" w:rsidP="00E712E9">
      <w:pPr>
        <w:rPr>
          <w:sz w:val="14"/>
        </w:rPr>
      </w:pPr>
      <w:r w:rsidRPr="00DC5158">
        <w:rPr>
          <w:sz w:val="14"/>
        </w:rPr>
        <w:t xml:space="preserve">In the mainstream representation of the Stuxnet story, the Bushehr nuclear plant is the intended target of the attack. Indeed, the operational start of Bushehr was delayed by several months: Iranian officials blamed the hot weather and later a leak for it. Officially, Tehran at first denied the worm infected critical systems at the Bushehr plant, but later said that Stuxnet had affected a limited number of centrifuges. There also seemed to have been some problems at Natanz: A decline in the number of operating centrifuges from mid-2009 to mid-2010 may have been due to the Stuxnet attack, some experts speculate. All in all, </w:t>
      </w:r>
      <w:r w:rsidRPr="005815E4">
        <w:rPr>
          <w:rStyle w:val="StyleBoldUnderline"/>
        </w:rPr>
        <w:t>knowing the extent of the</w:t>
      </w:r>
      <w:r>
        <w:rPr>
          <w:rStyle w:val="StyleBoldUnderline"/>
        </w:rPr>
        <w:t xml:space="preserve"> </w:t>
      </w:r>
      <w:r w:rsidRPr="005815E4">
        <w:rPr>
          <w:rStyle w:val="StyleBoldUnderline"/>
        </w:rPr>
        <w:t>effect Stuxnet had</w:t>
      </w:r>
      <w:r w:rsidRPr="00DC5158">
        <w:rPr>
          <w:sz w:val="14"/>
        </w:rPr>
        <w:t xml:space="preserve"> on the Iranian nuclear programme </w:t>
      </w:r>
      <w:r w:rsidRPr="005815E4">
        <w:rPr>
          <w:rStyle w:val="StyleBoldUnderline"/>
        </w:rPr>
        <w:t>is impossible</w:t>
      </w:r>
      <w:r w:rsidRPr="00DC5158">
        <w:rPr>
          <w:sz w:val="14"/>
        </w:rPr>
        <w:t xml:space="preserve">; it seems plausible, however, that is has delayed it, though only for a short amount of time. </w:t>
      </w:r>
      <w:r w:rsidRPr="00031EA4">
        <w:rPr>
          <w:rStyle w:val="StyleBoldUnderline"/>
        </w:rPr>
        <w:t>The psychological</w:t>
      </w:r>
      <w:r>
        <w:rPr>
          <w:rStyle w:val="StyleBoldUnderline"/>
        </w:rPr>
        <w:t xml:space="preserve"> </w:t>
      </w:r>
      <w:r w:rsidRPr="00031EA4">
        <w:rPr>
          <w:rStyle w:val="StyleBoldUnderline"/>
        </w:rPr>
        <w:t>effect on the Iranian government</w:t>
      </w:r>
      <w:r w:rsidRPr="00DC5158">
        <w:rPr>
          <w:sz w:val="14"/>
        </w:rPr>
        <w:t xml:space="preserve">, though also not easily fathomable, </w:t>
      </w:r>
      <w:r w:rsidRPr="00031EA4">
        <w:rPr>
          <w:rStyle w:val="StyleBoldUnderline"/>
        </w:rPr>
        <w:t>is</w:t>
      </w:r>
      <w:r>
        <w:rPr>
          <w:rStyle w:val="StyleBoldUnderline"/>
        </w:rPr>
        <w:t xml:space="preserve"> </w:t>
      </w:r>
      <w:r w:rsidRPr="00031EA4">
        <w:rPr>
          <w:rStyle w:val="StyleBoldUnderline"/>
        </w:rPr>
        <w:t>likely to have been very high</w:t>
      </w:r>
      <w:r w:rsidRPr="00DC5158">
        <w:rPr>
          <w:sz w:val="14"/>
        </w:rPr>
        <w:t xml:space="preserve">. Proliferation effect </w:t>
      </w:r>
      <w:r w:rsidRPr="00031EA4">
        <w:rPr>
          <w:rStyle w:val="StyleBoldUnderline"/>
        </w:rPr>
        <w:t xml:space="preserve">The </w:t>
      </w:r>
      <w:r w:rsidRPr="009837A3">
        <w:rPr>
          <w:rStyle w:val="StyleBoldUnderline"/>
          <w:highlight w:val="green"/>
        </w:rPr>
        <w:t>discovery of Stuxnet</w:t>
      </w:r>
      <w:r w:rsidRPr="009837A3">
        <w:rPr>
          <w:sz w:val="14"/>
          <w:highlight w:val="green"/>
        </w:rPr>
        <w:t xml:space="preserve"> </w:t>
      </w:r>
      <w:r w:rsidRPr="009837A3">
        <w:rPr>
          <w:rStyle w:val="StyleBoldUnderline"/>
          <w:highlight w:val="green"/>
        </w:rPr>
        <w:t>and</w:t>
      </w:r>
      <w:r w:rsidRPr="00DC5158">
        <w:rPr>
          <w:sz w:val="14"/>
        </w:rPr>
        <w:t xml:space="preserve"> subsequent </w:t>
      </w:r>
      <w:r w:rsidRPr="009837A3">
        <w:rPr>
          <w:rStyle w:val="StyleBoldUnderline"/>
          <w:highlight w:val="green"/>
        </w:rPr>
        <w:t>rumours</w:t>
      </w:r>
      <w:r w:rsidRPr="00DC5158">
        <w:rPr>
          <w:sz w:val="14"/>
        </w:rPr>
        <w:t xml:space="preserve"> that </w:t>
      </w:r>
      <w:r w:rsidRPr="009837A3">
        <w:rPr>
          <w:rStyle w:val="StyleBoldUnderline"/>
          <w:highlight w:val="green"/>
        </w:rPr>
        <w:t>its</w:t>
      </w:r>
      <w:r w:rsidRPr="00DC5158">
        <w:rPr>
          <w:sz w:val="14"/>
        </w:rPr>
        <w:t xml:space="preserve"> source </w:t>
      </w:r>
      <w:r w:rsidRPr="009837A3">
        <w:rPr>
          <w:rStyle w:val="StyleBoldUnderline"/>
          <w:highlight w:val="green"/>
        </w:rPr>
        <w:t>code was for sale</w:t>
      </w:r>
      <w:r w:rsidRPr="009837A3">
        <w:rPr>
          <w:sz w:val="14"/>
          <w:highlight w:val="green"/>
        </w:rPr>
        <w:t xml:space="preserve"> </w:t>
      </w:r>
      <w:r w:rsidRPr="009837A3">
        <w:rPr>
          <w:rStyle w:val="StyleBoldUnderline"/>
          <w:highlight w:val="green"/>
        </w:rPr>
        <w:t>led some experts to fear</w:t>
      </w:r>
      <w:r w:rsidRPr="00890508">
        <w:rPr>
          <w:rStyle w:val="StyleBoldUnderline"/>
        </w:rPr>
        <w:t xml:space="preserve"> a </w:t>
      </w:r>
      <w:r w:rsidRPr="009837A3">
        <w:rPr>
          <w:rStyle w:val="StyleBoldUnderline"/>
          <w:highlight w:val="green"/>
        </w:rPr>
        <w:t>rapid proliferation</w:t>
      </w:r>
      <w:r w:rsidRPr="00031EA4">
        <w:rPr>
          <w:rStyle w:val="StyleBoldUnderline"/>
        </w:rPr>
        <w:t xml:space="preserve"> of this</w:t>
      </w:r>
      <w:r w:rsidRPr="00DC5158">
        <w:rPr>
          <w:sz w:val="14"/>
        </w:rPr>
        <w:t xml:space="preserve"> type of </w:t>
      </w:r>
      <w:r w:rsidRPr="00031EA4">
        <w:rPr>
          <w:rStyle w:val="StyleBoldUnderline"/>
        </w:rPr>
        <w:t>programming</w:t>
      </w:r>
      <w:r w:rsidRPr="00DC5158">
        <w:rPr>
          <w:sz w:val="14"/>
        </w:rPr>
        <w:t xml:space="preserve"> and many so-called piggyback attacks. This would make SCADA systems – computer systems that monitor and control industrial, infrastructure, or facility-based processes – the target of choice in the near to mid-term future for all types of hacks, with potentially grave consequences, also due to unintended side effects. </w:t>
      </w:r>
      <w:r w:rsidRPr="009837A3">
        <w:rPr>
          <w:rStyle w:val="StyleBoldUnderline"/>
          <w:highlight w:val="green"/>
        </w:rPr>
        <w:t>Other analysts have described these fears as groundless</w:t>
      </w:r>
      <w:r w:rsidRPr="00031EA4">
        <w:rPr>
          <w:rStyle w:val="StyleBoldUnderline"/>
        </w:rPr>
        <w:t>, because even</w:t>
      </w:r>
      <w:r>
        <w:rPr>
          <w:rStyle w:val="StyleBoldUnderline"/>
        </w:rPr>
        <w:t xml:space="preserve"> </w:t>
      </w:r>
      <w:r w:rsidRPr="00031EA4">
        <w:rPr>
          <w:rStyle w:val="StyleBoldUnderline"/>
        </w:rPr>
        <w:t>if somebody had acquired the source</w:t>
      </w:r>
      <w:r>
        <w:rPr>
          <w:rStyle w:val="StyleBoldUnderline"/>
        </w:rPr>
        <w:t xml:space="preserve"> </w:t>
      </w:r>
      <w:r w:rsidRPr="00031EA4">
        <w:rPr>
          <w:rStyle w:val="StyleBoldUnderline"/>
        </w:rPr>
        <w:t>code, they would have to be just as</w:t>
      </w:r>
      <w:r>
        <w:rPr>
          <w:rStyle w:val="StyleBoldUnderline"/>
        </w:rPr>
        <w:t xml:space="preserve"> </w:t>
      </w:r>
      <w:r w:rsidRPr="00031EA4">
        <w:rPr>
          <w:rStyle w:val="StyleBoldUnderline"/>
        </w:rPr>
        <w:t>capable as the initial programmers for</w:t>
      </w:r>
      <w:r>
        <w:rPr>
          <w:rStyle w:val="StyleBoldUnderline"/>
        </w:rPr>
        <w:t xml:space="preserve"> </w:t>
      </w:r>
      <w:r w:rsidRPr="00031EA4">
        <w:rPr>
          <w:rStyle w:val="StyleBoldUnderline"/>
        </w:rPr>
        <w:t>the variant to be as successfu</w:t>
      </w:r>
      <w:r w:rsidRPr="00DC5158">
        <w:rPr>
          <w:sz w:val="14"/>
        </w:rPr>
        <w:t xml:space="preserve">l. Once a piece of malware has been discovered, even if it is a sophisticated specimen, </w:t>
      </w:r>
      <w:r w:rsidRPr="00031EA4">
        <w:rPr>
          <w:rStyle w:val="StyleBoldUnderline"/>
        </w:rPr>
        <w:t>merely copying</w:t>
      </w:r>
      <w:r w:rsidRPr="00DC5158">
        <w:rPr>
          <w:sz w:val="14"/>
        </w:rPr>
        <w:t xml:space="preserve"> it </w:t>
      </w:r>
      <w:r w:rsidRPr="00031EA4">
        <w:rPr>
          <w:rStyle w:val="StyleBoldUnderline"/>
        </w:rPr>
        <w:t>will be of little use if</w:t>
      </w:r>
      <w:r>
        <w:rPr>
          <w:rStyle w:val="StyleBoldUnderline"/>
        </w:rPr>
        <w:t xml:space="preserve"> </w:t>
      </w:r>
      <w:r w:rsidRPr="00031EA4">
        <w:rPr>
          <w:rStyle w:val="StyleBoldUnderline"/>
        </w:rPr>
        <w:t>the computer vulnerability it exploited</w:t>
      </w:r>
      <w:r>
        <w:rPr>
          <w:rStyle w:val="StyleBoldUnderline"/>
        </w:rPr>
        <w:t xml:space="preserve"> </w:t>
      </w:r>
      <w:r w:rsidRPr="00031EA4">
        <w:rPr>
          <w:rStyle w:val="StyleBoldUnderline"/>
        </w:rPr>
        <w:t>has been patched in the meantime</w:t>
      </w:r>
      <w:r w:rsidRPr="00DC5158">
        <w:rPr>
          <w:sz w:val="14"/>
        </w:rPr>
        <w:t xml:space="preserve">. So far, </w:t>
      </w:r>
      <w:r w:rsidRPr="00031EA4">
        <w:rPr>
          <w:rStyle w:val="StyleBoldUnderline"/>
        </w:rPr>
        <w:t>no proliferation</w:t>
      </w:r>
      <w:r w:rsidRPr="00DC5158">
        <w:rPr>
          <w:sz w:val="14"/>
        </w:rPr>
        <w:t xml:space="preserve"> effect </w:t>
      </w:r>
      <w:r w:rsidRPr="00031EA4">
        <w:rPr>
          <w:rStyle w:val="StyleBoldUnderline"/>
        </w:rPr>
        <w:t>has</w:t>
      </w:r>
      <w:r>
        <w:rPr>
          <w:rStyle w:val="StyleBoldUnderline"/>
        </w:rPr>
        <w:t xml:space="preserve"> </w:t>
      </w:r>
      <w:r w:rsidRPr="00031EA4">
        <w:rPr>
          <w:rStyle w:val="StyleBoldUnderline"/>
        </w:rPr>
        <w:t>materialised</w:t>
      </w:r>
      <w:r w:rsidRPr="00DC5158">
        <w:rPr>
          <w:sz w:val="14"/>
        </w:rPr>
        <w:t xml:space="preserve">; however, </w:t>
      </w:r>
      <w:r w:rsidRPr="00031EA4">
        <w:rPr>
          <w:rStyle w:val="StyleBoldUnderline"/>
        </w:rPr>
        <w:t>in September</w:t>
      </w:r>
      <w:r>
        <w:rPr>
          <w:rStyle w:val="StyleBoldUnderline"/>
        </w:rPr>
        <w:t xml:space="preserve"> </w:t>
      </w:r>
      <w:r w:rsidRPr="00031EA4">
        <w:rPr>
          <w:rStyle w:val="StyleBoldUnderline"/>
        </w:rPr>
        <w:t>2011, another worm</w:t>
      </w:r>
      <w:r w:rsidRPr="00DC5158">
        <w:rPr>
          <w:sz w:val="14"/>
        </w:rPr>
        <w:t xml:space="preserve"> (Duqu) </w:t>
      </w:r>
      <w:r w:rsidRPr="00031EA4">
        <w:rPr>
          <w:rStyle w:val="StyleBoldUnderline"/>
        </w:rPr>
        <w:t>was discovered</w:t>
      </w:r>
      <w:r>
        <w:rPr>
          <w:rStyle w:val="StyleBoldUnderline"/>
        </w:rPr>
        <w:t xml:space="preserve"> </w:t>
      </w:r>
      <w:r w:rsidRPr="00031EA4">
        <w:rPr>
          <w:rStyle w:val="StyleBoldUnderline"/>
        </w:rPr>
        <w:t>that is reportedly very similar</w:t>
      </w:r>
      <w:r>
        <w:rPr>
          <w:rStyle w:val="StyleBoldUnderline"/>
        </w:rPr>
        <w:t xml:space="preserve"> </w:t>
      </w:r>
      <w:r w:rsidRPr="00031EA4">
        <w:rPr>
          <w:rStyle w:val="StyleBoldUnderline"/>
        </w:rPr>
        <w:t>to Stuxnet</w:t>
      </w:r>
      <w:r w:rsidRPr="00DC5158">
        <w:rPr>
          <w:sz w:val="14"/>
        </w:rPr>
        <w:t xml:space="preserve">, </w:t>
      </w:r>
      <w:r w:rsidRPr="00031EA4">
        <w:rPr>
          <w:rStyle w:val="StyleBoldUnderline"/>
        </w:rPr>
        <w:t>and was probably written</w:t>
      </w:r>
      <w:r>
        <w:rPr>
          <w:rStyle w:val="StyleBoldUnderline"/>
        </w:rPr>
        <w:t xml:space="preserve"> </w:t>
      </w:r>
      <w:r w:rsidRPr="00031EA4">
        <w:rPr>
          <w:rStyle w:val="StyleBoldUnderline"/>
        </w:rPr>
        <w:t>by the same authors. It mainly looks</w:t>
      </w:r>
      <w:r>
        <w:rPr>
          <w:rStyle w:val="StyleBoldUnderline"/>
        </w:rPr>
        <w:t xml:space="preserve"> </w:t>
      </w:r>
      <w:r w:rsidRPr="00031EA4">
        <w:rPr>
          <w:rStyle w:val="StyleBoldUnderline"/>
        </w:rPr>
        <w:t>for information that could be useful</w:t>
      </w:r>
      <w:r>
        <w:rPr>
          <w:rStyle w:val="StyleBoldUnderline"/>
        </w:rPr>
        <w:t xml:space="preserve"> </w:t>
      </w:r>
      <w:r w:rsidRPr="00031EA4">
        <w:rPr>
          <w:rStyle w:val="StyleBoldUnderline"/>
        </w:rPr>
        <w:t>in attacking industrial control systems</w:t>
      </w:r>
      <w:r>
        <w:rPr>
          <w:rStyle w:val="StyleBoldUnderline"/>
        </w:rPr>
        <w:t xml:space="preserve"> </w:t>
      </w:r>
      <w:r w:rsidRPr="00031EA4">
        <w:rPr>
          <w:rStyle w:val="StyleBoldUnderline"/>
        </w:rPr>
        <w:t>and does not sabotage</w:t>
      </w:r>
      <w:r w:rsidRPr="00DC5158">
        <w:rPr>
          <w:sz w:val="14"/>
        </w:rPr>
        <w:t xml:space="preserve"> any parts of the </w:t>
      </w:r>
      <w:r w:rsidRPr="00031EA4">
        <w:rPr>
          <w:rStyle w:val="StyleBoldUnderline"/>
        </w:rPr>
        <w:t>infrastructure</w:t>
      </w:r>
      <w:r w:rsidRPr="00DC5158">
        <w:rPr>
          <w:sz w:val="14"/>
        </w:rPr>
        <w:t xml:space="preserve">. Political and psychological effect </w:t>
      </w:r>
      <w:proofErr w:type="gramStart"/>
      <w:r w:rsidRPr="00DC5158">
        <w:rPr>
          <w:sz w:val="14"/>
        </w:rPr>
        <w:t>The</w:t>
      </w:r>
      <w:proofErr w:type="gramEnd"/>
      <w:r w:rsidRPr="00DC5158">
        <w:rPr>
          <w:sz w:val="14"/>
        </w:rPr>
        <w:t xml:space="preserve"> greatest effect </w:t>
      </w:r>
      <w:r w:rsidRPr="00031EA4">
        <w:rPr>
          <w:rStyle w:val="StyleBoldUnderline"/>
        </w:rPr>
        <w:t>the worm</w:t>
      </w:r>
      <w:r w:rsidRPr="00DC5158">
        <w:rPr>
          <w:sz w:val="14"/>
        </w:rPr>
        <w:t xml:space="preserve"> has had is clearly psychological: It </w:t>
      </w:r>
      <w:r w:rsidRPr="00031EA4">
        <w:rPr>
          <w:rStyle w:val="StyleBoldUnderline"/>
        </w:rPr>
        <w:t>has left many</w:t>
      </w:r>
      <w:r>
        <w:rPr>
          <w:rStyle w:val="StyleBoldUnderline"/>
        </w:rPr>
        <w:t xml:space="preserve"> </w:t>
      </w:r>
      <w:r w:rsidRPr="00031EA4">
        <w:rPr>
          <w:rStyle w:val="StyleBoldUnderline"/>
        </w:rPr>
        <w:t>state officials deeply frightened</w:t>
      </w:r>
      <w:r w:rsidRPr="00DC5158">
        <w:rPr>
          <w:sz w:val="14"/>
        </w:rPr>
        <w:t xml:space="preserve">. This fear has political consequences. First, on the national level, governments are currently releasing or updating cyber security strategies and are setting up new organisational units for cyber defence. Second, internationally, </w:t>
      </w:r>
      <w:r w:rsidRPr="006A6C55">
        <w:rPr>
          <w:rStyle w:val="StyleBoldUnderline"/>
        </w:rPr>
        <w:t>increased attention is being devoted</w:t>
      </w:r>
      <w:r>
        <w:rPr>
          <w:rStyle w:val="StyleBoldUnderline"/>
        </w:rPr>
        <w:t xml:space="preserve"> </w:t>
      </w:r>
      <w:r w:rsidRPr="006A6C55">
        <w:rPr>
          <w:rStyle w:val="StyleBoldUnderline"/>
        </w:rPr>
        <w:t>to the strategic-military aspects of the</w:t>
      </w:r>
      <w:r>
        <w:rPr>
          <w:rStyle w:val="StyleBoldUnderline"/>
        </w:rPr>
        <w:t xml:space="preserve"> </w:t>
      </w:r>
      <w:r w:rsidRPr="006A6C55">
        <w:rPr>
          <w:rStyle w:val="StyleBoldUnderline"/>
        </w:rPr>
        <w:t>problem. The focus is on attacks that</w:t>
      </w:r>
      <w:r>
        <w:rPr>
          <w:rStyle w:val="StyleBoldUnderline"/>
        </w:rPr>
        <w:t xml:space="preserve"> </w:t>
      </w:r>
      <w:r w:rsidRPr="006A6C55">
        <w:rPr>
          <w:rStyle w:val="StyleBoldUnderline"/>
        </w:rPr>
        <w:t>could cause catastrophic incidents</w:t>
      </w:r>
      <w:r>
        <w:rPr>
          <w:rStyle w:val="StyleBoldUnderline"/>
        </w:rPr>
        <w:t xml:space="preserve"> </w:t>
      </w:r>
      <w:r w:rsidRPr="006A6C55">
        <w:rPr>
          <w:rStyle w:val="StyleBoldUnderline"/>
        </w:rPr>
        <w:t>involving critical infrastructures</w:t>
      </w:r>
      <w:r w:rsidRPr="00DC5158">
        <w:rPr>
          <w:sz w:val="14"/>
        </w:rPr>
        <w:t xml:space="preserve">. </w:t>
      </w:r>
      <w:r w:rsidRPr="006A6C55">
        <w:rPr>
          <w:rStyle w:val="StyleBoldUnderline"/>
        </w:rPr>
        <w:t>More</w:t>
      </w:r>
      <w:r w:rsidRPr="00DC5158">
        <w:rPr>
          <w:sz w:val="14"/>
        </w:rPr>
        <w:t xml:space="preserve"> and more </w:t>
      </w:r>
      <w:r w:rsidRPr="006A6C55">
        <w:rPr>
          <w:rStyle w:val="StyleBoldUnderline"/>
        </w:rPr>
        <w:t>states report</w:t>
      </w:r>
      <w:r w:rsidRPr="00DC5158">
        <w:rPr>
          <w:sz w:val="14"/>
        </w:rPr>
        <w:t xml:space="preserve"> that </w:t>
      </w:r>
      <w:r w:rsidRPr="006A6C55">
        <w:rPr>
          <w:rStyle w:val="StyleBoldUnderline"/>
        </w:rPr>
        <w:t>they have</w:t>
      </w:r>
      <w:r>
        <w:rPr>
          <w:rStyle w:val="StyleBoldUnderline"/>
        </w:rPr>
        <w:t xml:space="preserve"> </w:t>
      </w:r>
      <w:r w:rsidRPr="006A6C55">
        <w:rPr>
          <w:rStyle w:val="StyleBoldUnderline"/>
        </w:rPr>
        <w:t>opened ‘cyber-commands’, which are</w:t>
      </w:r>
      <w:r>
        <w:rPr>
          <w:rStyle w:val="StyleBoldUnderline"/>
        </w:rPr>
        <w:t xml:space="preserve"> </w:t>
      </w:r>
      <w:r w:rsidRPr="006A6C55">
        <w:rPr>
          <w:rStyle w:val="StyleBoldUnderline"/>
        </w:rPr>
        <w:t>military units for cyber war activities</w:t>
      </w:r>
      <w:r w:rsidRPr="00DC5158">
        <w:rPr>
          <w:sz w:val="14"/>
        </w:rPr>
        <w:t xml:space="preserve">. Though consolidated numbers are hard to come by, the amount of money spent on defence-related aspects of cyber security seems to be rising steadily. </w:t>
      </w:r>
      <w:r w:rsidRPr="009837A3">
        <w:rPr>
          <w:rStyle w:val="StyleBoldUnderline"/>
          <w:highlight w:val="green"/>
        </w:rPr>
        <w:t>The new cyber military-industrial complex</w:t>
      </w:r>
      <w:r w:rsidRPr="006A6C55">
        <w:rPr>
          <w:rStyle w:val="StyleBoldUnderline"/>
        </w:rPr>
        <w:t xml:space="preserve"> that has emerged </w:t>
      </w:r>
      <w:r w:rsidRPr="009837A3">
        <w:rPr>
          <w:rStyle w:val="StyleBoldUnderline"/>
          <w:highlight w:val="green"/>
        </w:rPr>
        <w:t>is estimated to deliver returns of</w:t>
      </w:r>
      <w:r w:rsidRPr="00DC5158">
        <w:rPr>
          <w:sz w:val="14"/>
        </w:rPr>
        <w:t xml:space="preserve"> US$ 80 to </w:t>
      </w:r>
      <w:r w:rsidRPr="009837A3">
        <w:rPr>
          <w:rStyle w:val="StyleBoldUnderline"/>
          <w:highlight w:val="green"/>
        </w:rPr>
        <w:t xml:space="preserve">150 billion a </w:t>
      </w:r>
      <w:proofErr w:type="gramStart"/>
      <w:r w:rsidRPr="009837A3">
        <w:rPr>
          <w:rStyle w:val="StyleBoldUnderline"/>
          <w:highlight w:val="green"/>
        </w:rPr>
        <w:t>year</w:t>
      </w:r>
      <w:r w:rsidRPr="00DC5158">
        <w:rPr>
          <w:sz w:val="14"/>
        </w:rPr>
        <w:t>,</w:t>
      </w:r>
      <w:proofErr w:type="gramEnd"/>
      <w:r w:rsidRPr="00DC5158">
        <w:rPr>
          <w:sz w:val="14"/>
        </w:rPr>
        <w:t xml:space="preserve"> and </w:t>
      </w:r>
      <w:r w:rsidRPr="006A6C55">
        <w:rPr>
          <w:rStyle w:val="StyleBoldUnderline"/>
        </w:rPr>
        <w:t>big</w:t>
      </w:r>
      <w:r w:rsidRPr="00DC5158">
        <w:rPr>
          <w:sz w:val="14"/>
        </w:rPr>
        <w:t xml:space="preserve"> defence </w:t>
      </w:r>
      <w:r w:rsidRPr="006A6C55">
        <w:rPr>
          <w:rStyle w:val="StyleBoldUnderline"/>
        </w:rPr>
        <w:t>companies</w:t>
      </w:r>
      <w:r>
        <w:rPr>
          <w:rStyle w:val="StyleBoldUnderline"/>
        </w:rPr>
        <w:t xml:space="preserve"> </w:t>
      </w:r>
      <w:r w:rsidRPr="006A6C55">
        <w:rPr>
          <w:rStyle w:val="StyleBoldUnderline"/>
        </w:rPr>
        <w:t>like Boeing and Northrop Grumman</w:t>
      </w:r>
      <w:r>
        <w:rPr>
          <w:rStyle w:val="StyleBoldUnderline"/>
        </w:rPr>
        <w:t xml:space="preserve"> </w:t>
      </w:r>
      <w:r w:rsidRPr="006A6C55">
        <w:rPr>
          <w:rStyle w:val="StyleBoldUnderline"/>
        </w:rPr>
        <w:t>are repositioning themselves to service</w:t>
      </w:r>
      <w:r>
        <w:rPr>
          <w:rStyle w:val="StyleBoldUnderline"/>
        </w:rPr>
        <w:t xml:space="preserve"> </w:t>
      </w:r>
      <w:r w:rsidRPr="006A6C55">
        <w:rPr>
          <w:rStyle w:val="StyleBoldUnderline"/>
        </w:rPr>
        <w:t>the cyber</w:t>
      </w:r>
      <w:r w:rsidRPr="00DC5158">
        <w:rPr>
          <w:sz w:val="14"/>
        </w:rPr>
        <w:t xml:space="preserve"> security </w:t>
      </w:r>
      <w:r w:rsidRPr="006A6C55">
        <w:rPr>
          <w:rStyle w:val="StyleBoldUnderline"/>
        </w:rPr>
        <w:t>market</w:t>
      </w:r>
      <w:r w:rsidRPr="00DC5158">
        <w:rPr>
          <w:sz w:val="14"/>
        </w:rPr>
        <w:t xml:space="preserve">. In addition, some states, particularly those not allied with the US, have ramped up their rhetoric. For example, Iranian officials have gone on the record as condoning hackers who work in the state’s interest. As a result, the first signs of a cyber security dilemma are discernible: Although most states still predominantly focus on cyber defence issues, measures taken by some nations are seen by others as covert signs of aggression. That leads to more insecurity for everyone – specifically because it is impossible to assess another state’s cyber capabilities. Flawed assumptions and detrimental effects </w:t>
      </w:r>
      <w:proofErr w:type="gramStart"/>
      <w:r w:rsidRPr="00FE6AF4">
        <w:rPr>
          <w:rStyle w:val="StyleBoldUnderline"/>
        </w:rPr>
        <w:t>The</w:t>
      </w:r>
      <w:proofErr w:type="gramEnd"/>
      <w:r w:rsidRPr="00FE6AF4">
        <w:rPr>
          <w:rStyle w:val="StyleBoldUnderline"/>
        </w:rPr>
        <w:t xml:space="preserve"> </w:t>
      </w:r>
      <w:r w:rsidRPr="009837A3">
        <w:rPr>
          <w:rStyle w:val="StyleBoldUnderline"/>
          <w:highlight w:val="green"/>
        </w:rPr>
        <w:t>militarisation of cyber security is</w:t>
      </w:r>
      <w:r w:rsidRPr="00DC5158">
        <w:rPr>
          <w:sz w:val="14"/>
        </w:rPr>
        <w:t xml:space="preserve"> first and foremost </w:t>
      </w:r>
      <w:r w:rsidRPr="009837A3">
        <w:rPr>
          <w:rStyle w:val="StyleBoldUnderline"/>
          <w:highlight w:val="green"/>
        </w:rPr>
        <w:t>based on the belief in a massive threat of a large-scale cyber attack</w:t>
      </w:r>
      <w:r w:rsidRPr="00DC5158">
        <w:rPr>
          <w:sz w:val="14"/>
        </w:rPr>
        <w:t xml:space="preserve">. There are two aspects to this perception: In the first subsection, it is shown how and why the past and current level of </w:t>
      </w:r>
      <w:r w:rsidRPr="004F0801">
        <w:rPr>
          <w:rStyle w:val="StyleBoldUnderline"/>
        </w:rPr>
        <w:t>the threat is overrated</w:t>
      </w:r>
      <w:r w:rsidRPr="00DC5158">
        <w:rPr>
          <w:sz w:val="14"/>
        </w:rPr>
        <w:t xml:space="preserve">. The second subsection places the future likelihood of cyber war into perspective. It shows that now and in the future, </w:t>
      </w:r>
      <w:r w:rsidRPr="009837A3">
        <w:rPr>
          <w:rStyle w:val="StyleBoldUnderline"/>
          <w:highlight w:val="green"/>
        </w:rPr>
        <w:t>the probability of a large-scale attack is very low</w:t>
      </w:r>
      <w:r w:rsidRPr="00DC5158">
        <w:rPr>
          <w:sz w:val="14"/>
        </w:rPr>
        <w:t xml:space="preserve">. The third subsection looks at an additional reason for how widespread the fear of cyber war has become: </w:t>
      </w:r>
      <w:r w:rsidRPr="009837A3">
        <w:rPr>
          <w:rStyle w:val="StyleBoldUnderline"/>
          <w:highlight w:val="green"/>
        </w:rPr>
        <w:t>Most countries</w:t>
      </w:r>
      <w:r w:rsidRPr="00DC5158">
        <w:rPr>
          <w:sz w:val="14"/>
        </w:rPr>
        <w:t xml:space="preserve"> simply </w:t>
      </w:r>
      <w:r w:rsidRPr="009837A3">
        <w:rPr>
          <w:rStyle w:val="StyleBoldUnderline"/>
          <w:highlight w:val="green"/>
        </w:rPr>
        <w:t>follow the threat perception</w:t>
      </w:r>
      <w:r w:rsidRPr="00DC5158">
        <w:rPr>
          <w:sz w:val="14"/>
        </w:rPr>
        <w:t xml:space="preserve"> and reasoning </w:t>
      </w:r>
      <w:r w:rsidRPr="009837A3">
        <w:rPr>
          <w:rStyle w:val="StyleBoldUnderline"/>
          <w:highlight w:val="green"/>
        </w:rPr>
        <w:t>of the US</w:t>
      </w:r>
      <w:r w:rsidRPr="004F0801">
        <w:rPr>
          <w:rStyle w:val="StyleBoldUnderline"/>
        </w:rPr>
        <w:t>, even though the strategic context</w:t>
      </w:r>
      <w:r>
        <w:rPr>
          <w:rStyle w:val="StyleBoldUnderline"/>
        </w:rPr>
        <w:t xml:space="preserve"> </w:t>
      </w:r>
      <w:r w:rsidRPr="004F0801">
        <w:rPr>
          <w:rStyle w:val="StyleBoldUnderline"/>
        </w:rPr>
        <w:t>and disparity in power positions</w:t>
      </w:r>
      <w:r>
        <w:rPr>
          <w:rStyle w:val="StyleBoldUnderline"/>
        </w:rPr>
        <w:t xml:space="preserve"> </w:t>
      </w:r>
      <w:r w:rsidRPr="004F0801">
        <w:rPr>
          <w:rStyle w:val="StyleBoldUnderline"/>
        </w:rPr>
        <w:t>warrant a different threat assessment</w:t>
      </w:r>
      <w:r w:rsidRPr="00DC5158">
        <w:rPr>
          <w:sz w:val="14"/>
        </w:rPr>
        <w:t xml:space="preserve">. The fourth subsection finally criticises the widespread use of vocabulary that is full of military analogies. Such vocabulary insinuates a reality governed by the traditional logic of offense and defence – a reality that does not exist. Even worse, it is decoupled from the reality of the threat and the possibility for meaningful countermeasures and is complicit in solidifying the militarisation of cyber security. An overrated threat </w:t>
      </w:r>
      <w:proofErr w:type="gramStart"/>
      <w:r w:rsidRPr="004F0801">
        <w:rPr>
          <w:rStyle w:val="StyleBoldUnderline"/>
        </w:rPr>
        <w:t>There</w:t>
      </w:r>
      <w:proofErr w:type="gramEnd"/>
      <w:r w:rsidRPr="004F0801">
        <w:rPr>
          <w:rStyle w:val="StyleBoldUnderline"/>
        </w:rPr>
        <w:t xml:space="preserve"> is no denying that different</w:t>
      </w:r>
      <w:r w:rsidRPr="00DC5158">
        <w:rPr>
          <w:sz w:val="14"/>
        </w:rPr>
        <w:t xml:space="preserve"> political, economic, and military </w:t>
      </w:r>
      <w:r w:rsidRPr="004F0801">
        <w:rPr>
          <w:rStyle w:val="StyleBoldUnderline"/>
        </w:rPr>
        <w:t>conflicts</w:t>
      </w:r>
      <w:r>
        <w:rPr>
          <w:rStyle w:val="StyleBoldUnderline"/>
        </w:rPr>
        <w:t xml:space="preserve"> </w:t>
      </w:r>
      <w:r w:rsidRPr="004F0801">
        <w:rPr>
          <w:rStyle w:val="StyleBoldUnderline"/>
        </w:rPr>
        <w:t>have had cyber(ed) components</w:t>
      </w:r>
      <w:r w:rsidRPr="00DC5158">
        <w:rPr>
          <w:sz w:val="14"/>
        </w:rPr>
        <w:t xml:space="preserve"> for a number of years now. Furthermore, criminal and espionage activities involving the use of computers happen every day. It is a fact that cyber incidents are continually causing minor and only occasionally major inconveniences: These may be in the form of lost intellectual property or other proprietary data, maintenance and repair, lost revenue, and increased security costs. Beyond the direct impact, badly handled cyber attacks have also damaged corporate (and government) reputations and have, theoretically at least, the potential to reduce public confidence in the security of Internet transactions and e-commerce if they become more frequent. However, </w:t>
      </w:r>
      <w:r w:rsidRPr="004F0801">
        <w:rPr>
          <w:rStyle w:val="StyleBoldUnderline"/>
        </w:rPr>
        <w:t>in the entire history of</w:t>
      </w:r>
      <w:r>
        <w:rPr>
          <w:rStyle w:val="StyleBoldUnderline"/>
        </w:rPr>
        <w:t xml:space="preserve"> </w:t>
      </w:r>
      <w:r w:rsidRPr="004F0801">
        <w:rPr>
          <w:rStyle w:val="StyleBoldUnderline"/>
        </w:rPr>
        <w:t>computer networks, there are no examples</w:t>
      </w:r>
      <w:r>
        <w:rPr>
          <w:rStyle w:val="StyleBoldUnderline"/>
        </w:rPr>
        <w:t xml:space="preserve"> </w:t>
      </w:r>
      <w:r w:rsidRPr="004F0801">
        <w:rPr>
          <w:rStyle w:val="StyleBoldUnderline"/>
        </w:rPr>
        <w:t>of cyber attacks that resulted</w:t>
      </w:r>
      <w:r>
        <w:rPr>
          <w:rStyle w:val="StyleBoldUnderline"/>
        </w:rPr>
        <w:t xml:space="preserve"> </w:t>
      </w:r>
      <w:r w:rsidRPr="004F0801">
        <w:rPr>
          <w:rStyle w:val="StyleBoldUnderline"/>
        </w:rPr>
        <w:t>in actual physical violence</w:t>
      </w:r>
      <w:r w:rsidRPr="00DC5158">
        <w:rPr>
          <w:sz w:val="14"/>
        </w:rPr>
        <w:t xml:space="preserve"> against persons (</w:t>
      </w:r>
      <w:r w:rsidRPr="009837A3">
        <w:rPr>
          <w:rStyle w:val="StyleBoldUnderline"/>
          <w:highlight w:val="green"/>
        </w:rPr>
        <w:t>nobody has ever died from a cyber incident</w:t>
      </w:r>
      <w:r w:rsidRPr="00DC5158">
        <w:rPr>
          <w:sz w:val="14"/>
        </w:rPr>
        <w:t xml:space="preserve">), and </w:t>
      </w:r>
      <w:r w:rsidRPr="004F0801">
        <w:rPr>
          <w:rStyle w:val="StyleBoldUnderline"/>
        </w:rPr>
        <w:t>only very few</w:t>
      </w:r>
      <w:r>
        <w:rPr>
          <w:rStyle w:val="StyleBoldUnderline"/>
        </w:rPr>
        <w:t xml:space="preserve"> </w:t>
      </w:r>
      <w:r w:rsidRPr="004F0801">
        <w:rPr>
          <w:rStyle w:val="StyleBoldUnderline"/>
        </w:rPr>
        <w:t>had a substantial effect on property</w:t>
      </w:r>
      <w:r w:rsidRPr="00DC5158">
        <w:rPr>
          <w:sz w:val="14"/>
        </w:rPr>
        <w:t xml:space="preserve"> (Stuxnet being the most prominent). So far, </w:t>
      </w:r>
      <w:r w:rsidRPr="004F0801">
        <w:rPr>
          <w:rStyle w:val="StyleBoldUnderline"/>
        </w:rPr>
        <w:t>cyber attacks have not caused</w:t>
      </w:r>
      <w:r>
        <w:rPr>
          <w:rStyle w:val="StyleBoldUnderline"/>
        </w:rPr>
        <w:t xml:space="preserve"> </w:t>
      </w:r>
      <w:r w:rsidRPr="004F0801">
        <w:rPr>
          <w:rStyle w:val="StyleBoldUnderline"/>
        </w:rPr>
        <w:t>serious long-term disruptions</w:t>
      </w:r>
      <w:r w:rsidRPr="00DC5158">
        <w:rPr>
          <w:sz w:val="14"/>
        </w:rPr>
        <w:t xml:space="preserve">. They are risks that can be dealt with by individual entities using standard information security measures, and their overall costs remain low in comparison to other risk categories such as financial risks. These facts tend to be almost completely disregarded in policy circles. There are several reasons why the threat is overrated. First, </w:t>
      </w:r>
      <w:r w:rsidRPr="004F0801">
        <w:rPr>
          <w:rStyle w:val="StyleBoldUnderline"/>
        </w:rPr>
        <w:t>as combating</w:t>
      </w:r>
      <w:r>
        <w:rPr>
          <w:rStyle w:val="StyleBoldUnderline"/>
        </w:rPr>
        <w:t xml:space="preserve"> </w:t>
      </w:r>
      <w:r w:rsidRPr="004F0801">
        <w:rPr>
          <w:rStyle w:val="StyleBoldUnderline"/>
        </w:rPr>
        <w:t>cyber threats has become a highly</w:t>
      </w:r>
      <w:r>
        <w:rPr>
          <w:rStyle w:val="StyleBoldUnderline"/>
        </w:rPr>
        <w:t xml:space="preserve"> </w:t>
      </w:r>
      <w:r w:rsidRPr="004F0801">
        <w:rPr>
          <w:rStyle w:val="StyleBoldUnderline"/>
        </w:rPr>
        <w:t>politicised issue, official statements</w:t>
      </w:r>
      <w:r>
        <w:rPr>
          <w:rStyle w:val="StyleBoldUnderline"/>
        </w:rPr>
        <w:t xml:space="preserve"> </w:t>
      </w:r>
      <w:r w:rsidRPr="004F0801">
        <w:rPr>
          <w:rStyle w:val="StyleBoldUnderline"/>
        </w:rPr>
        <w:t>about the level of threat must also be</w:t>
      </w:r>
      <w:r>
        <w:rPr>
          <w:rStyle w:val="StyleBoldUnderline"/>
        </w:rPr>
        <w:t xml:space="preserve"> </w:t>
      </w:r>
      <w:r w:rsidRPr="004F0801">
        <w:rPr>
          <w:rStyle w:val="StyleBoldUnderline"/>
        </w:rPr>
        <w:t>seen in the context of competition for</w:t>
      </w:r>
      <w:r>
        <w:rPr>
          <w:rStyle w:val="StyleBoldUnderline"/>
        </w:rPr>
        <w:t xml:space="preserve"> </w:t>
      </w:r>
      <w:r w:rsidRPr="004F0801">
        <w:rPr>
          <w:rStyle w:val="StyleBoldUnderline"/>
        </w:rPr>
        <w:t>resources and influence</w:t>
      </w:r>
      <w:r w:rsidRPr="00DC5158">
        <w:rPr>
          <w:sz w:val="14"/>
        </w:rPr>
        <w:t xml:space="preserve"> between various bureaucratic entities. </w:t>
      </w:r>
      <w:r w:rsidRPr="004F0801">
        <w:rPr>
          <w:rStyle w:val="StyleBoldUnderline"/>
        </w:rPr>
        <w:t>This is usually</w:t>
      </w:r>
      <w:r>
        <w:rPr>
          <w:rStyle w:val="StyleBoldUnderline"/>
        </w:rPr>
        <w:t xml:space="preserve"> </w:t>
      </w:r>
      <w:r w:rsidRPr="004F0801">
        <w:rPr>
          <w:rStyle w:val="StyleBoldUnderline"/>
        </w:rPr>
        <w:t>done by stating an urgent need</w:t>
      </w:r>
      <w:r>
        <w:rPr>
          <w:rStyle w:val="StyleBoldUnderline"/>
        </w:rPr>
        <w:t xml:space="preserve"> </w:t>
      </w:r>
      <w:r w:rsidRPr="004F0801">
        <w:rPr>
          <w:rStyle w:val="StyleBoldUnderline"/>
        </w:rPr>
        <w:t>for action and describing the overall</w:t>
      </w:r>
      <w:r>
        <w:rPr>
          <w:rStyle w:val="StyleBoldUnderline"/>
        </w:rPr>
        <w:t xml:space="preserve"> </w:t>
      </w:r>
      <w:r w:rsidRPr="004F0801">
        <w:rPr>
          <w:rStyle w:val="StyleBoldUnderline"/>
        </w:rPr>
        <w:t>threat as big and rising</w:t>
      </w:r>
      <w:r w:rsidRPr="00DC5158">
        <w:rPr>
          <w:sz w:val="14"/>
        </w:rPr>
        <w:t xml:space="preserve">. Second, </w:t>
      </w:r>
      <w:r w:rsidRPr="004F0801">
        <w:rPr>
          <w:rStyle w:val="StyleBoldUnderline"/>
        </w:rPr>
        <w:t>psychological research has</w:t>
      </w:r>
      <w:r>
        <w:rPr>
          <w:rStyle w:val="StyleBoldUnderline"/>
        </w:rPr>
        <w:t xml:space="preserve"> </w:t>
      </w:r>
      <w:r w:rsidRPr="004F0801">
        <w:rPr>
          <w:rStyle w:val="StyleBoldUnderline"/>
        </w:rPr>
        <w:t>shown that risk perception</w:t>
      </w:r>
      <w:r w:rsidRPr="00DC5158">
        <w:rPr>
          <w:sz w:val="14"/>
        </w:rPr>
        <w:t xml:space="preserve">, including the perception of experts, </w:t>
      </w:r>
      <w:r w:rsidRPr="004F0801">
        <w:rPr>
          <w:rStyle w:val="StyleBoldUnderline"/>
        </w:rPr>
        <w:t>is highly</w:t>
      </w:r>
      <w:r>
        <w:rPr>
          <w:rStyle w:val="StyleBoldUnderline"/>
        </w:rPr>
        <w:t xml:space="preserve"> </w:t>
      </w:r>
      <w:r w:rsidRPr="004F0801">
        <w:rPr>
          <w:rStyle w:val="StyleBoldUnderline"/>
        </w:rPr>
        <w:t>dependent on intuition and emotions</w:t>
      </w:r>
      <w:r w:rsidRPr="00DC5158">
        <w:rPr>
          <w:sz w:val="14"/>
        </w:rPr>
        <w:t xml:space="preserve">. </w:t>
      </w:r>
      <w:r w:rsidRPr="004F0801">
        <w:rPr>
          <w:rStyle w:val="StyleBoldUnderline"/>
        </w:rPr>
        <w:t>Cyber risks</w:t>
      </w:r>
      <w:r w:rsidRPr="00DC5158">
        <w:rPr>
          <w:sz w:val="14"/>
        </w:rPr>
        <w:t xml:space="preserve">, especially in their more extreme form, </w:t>
      </w:r>
      <w:r w:rsidRPr="004F0801">
        <w:rPr>
          <w:rStyle w:val="StyleBoldUnderline"/>
        </w:rPr>
        <w:t>fit the risk profile</w:t>
      </w:r>
      <w:r>
        <w:rPr>
          <w:rStyle w:val="StyleBoldUnderline"/>
        </w:rPr>
        <w:t xml:space="preserve"> </w:t>
      </w:r>
      <w:r w:rsidRPr="004F0801">
        <w:rPr>
          <w:rStyle w:val="StyleBoldUnderline"/>
        </w:rPr>
        <w:t>of</w:t>
      </w:r>
      <w:r w:rsidRPr="00DC5158">
        <w:rPr>
          <w:sz w:val="14"/>
        </w:rPr>
        <w:t xml:space="preserve"> so-called ‘</w:t>
      </w:r>
      <w:r w:rsidRPr="004F0801">
        <w:rPr>
          <w:rStyle w:val="StyleBoldUnderline"/>
        </w:rPr>
        <w:t>dread risks’</w:t>
      </w:r>
      <w:r w:rsidRPr="00DC5158">
        <w:rPr>
          <w:sz w:val="14"/>
        </w:rPr>
        <w:t xml:space="preserve">, </w:t>
      </w:r>
      <w:r w:rsidRPr="004F0801">
        <w:rPr>
          <w:rStyle w:val="StyleBoldUnderline"/>
        </w:rPr>
        <w:t>which are</w:t>
      </w:r>
      <w:r>
        <w:rPr>
          <w:rStyle w:val="StyleBoldUnderline"/>
        </w:rPr>
        <w:t xml:space="preserve"> </w:t>
      </w:r>
      <w:r w:rsidRPr="004F0801">
        <w:rPr>
          <w:rStyle w:val="StyleBoldUnderline"/>
        </w:rPr>
        <w:t>perceived as catastrophic, fatal, unknown,</w:t>
      </w:r>
      <w:r>
        <w:rPr>
          <w:rStyle w:val="StyleBoldUnderline"/>
        </w:rPr>
        <w:t xml:space="preserve"> </w:t>
      </w:r>
      <w:r w:rsidRPr="004F0801">
        <w:rPr>
          <w:rStyle w:val="StyleBoldUnderline"/>
        </w:rPr>
        <w:t>and basically uncontrollable</w:t>
      </w:r>
      <w:r w:rsidRPr="00DC5158">
        <w:rPr>
          <w:sz w:val="14"/>
        </w:rPr>
        <w:t xml:space="preserve">. </w:t>
      </w:r>
      <w:r w:rsidRPr="004F0801">
        <w:rPr>
          <w:rStyle w:val="StyleBoldUnderline"/>
        </w:rPr>
        <w:t>There is a propensity to be disproportionally</w:t>
      </w:r>
      <w:r>
        <w:rPr>
          <w:rStyle w:val="StyleBoldUnderline"/>
        </w:rPr>
        <w:t xml:space="preserve"> </w:t>
      </w:r>
      <w:r w:rsidRPr="004F0801">
        <w:rPr>
          <w:rStyle w:val="StyleBoldUnderline"/>
        </w:rPr>
        <w:t>afraid of these</w:t>
      </w:r>
      <w:r w:rsidRPr="00DC5158">
        <w:rPr>
          <w:sz w:val="14"/>
        </w:rPr>
        <w:t xml:space="preserve"> risks </w:t>
      </w:r>
      <w:r w:rsidRPr="004F0801">
        <w:rPr>
          <w:rStyle w:val="StyleBoldUnderline"/>
        </w:rPr>
        <w:t>despite</w:t>
      </w:r>
      <w:r>
        <w:rPr>
          <w:rStyle w:val="StyleBoldUnderline"/>
        </w:rPr>
        <w:t xml:space="preserve"> </w:t>
      </w:r>
      <w:r w:rsidRPr="004F0801">
        <w:rPr>
          <w:rStyle w:val="StyleBoldUnderline"/>
        </w:rPr>
        <w:t>their low probability</w:t>
      </w:r>
      <w:r w:rsidRPr="00DC5158">
        <w:rPr>
          <w:sz w:val="14"/>
        </w:rPr>
        <w:t xml:space="preserve">, which translates into pressure for regulatory action of all sorts and the willingness to bear high costs of uncertain benefit. Third, </w:t>
      </w:r>
      <w:r w:rsidRPr="004F0801">
        <w:rPr>
          <w:rStyle w:val="StyleBoldUnderline"/>
        </w:rPr>
        <w:t>the media distorts</w:t>
      </w:r>
      <w:r w:rsidRPr="00DC5158">
        <w:rPr>
          <w:sz w:val="14"/>
        </w:rPr>
        <w:t xml:space="preserve"> the </w:t>
      </w:r>
      <w:r w:rsidRPr="004F0801">
        <w:rPr>
          <w:rStyle w:val="StyleBoldUnderline"/>
        </w:rPr>
        <w:t>threat</w:t>
      </w:r>
      <w:r>
        <w:rPr>
          <w:rStyle w:val="StyleBoldUnderline"/>
        </w:rPr>
        <w:t xml:space="preserve"> </w:t>
      </w:r>
      <w:r w:rsidRPr="004F0801">
        <w:rPr>
          <w:rStyle w:val="StyleBoldUnderline"/>
        </w:rPr>
        <w:t>perception even further</w:t>
      </w:r>
      <w:r w:rsidRPr="00DC5158">
        <w:rPr>
          <w:sz w:val="14"/>
        </w:rPr>
        <w:t xml:space="preserve">. </w:t>
      </w:r>
      <w:r w:rsidRPr="004F0801">
        <w:rPr>
          <w:rStyle w:val="StyleBoldUnderline"/>
        </w:rPr>
        <w:t>There is no</w:t>
      </w:r>
      <w:r>
        <w:rPr>
          <w:rStyle w:val="StyleBoldUnderline"/>
        </w:rPr>
        <w:t xml:space="preserve"> </w:t>
      </w:r>
      <w:r w:rsidRPr="004F0801">
        <w:rPr>
          <w:rStyle w:val="StyleBoldUnderline"/>
        </w:rPr>
        <w:t>hard data for the assumption that the</w:t>
      </w:r>
      <w:r>
        <w:rPr>
          <w:rStyle w:val="StyleBoldUnderline"/>
        </w:rPr>
        <w:t xml:space="preserve"> </w:t>
      </w:r>
      <w:r w:rsidRPr="004F0801">
        <w:rPr>
          <w:rStyle w:val="StyleBoldUnderline"/>
        </w:rPr>
        <w:t>level of cyber risks is actually rising</w:t>
      </w:r>
      <w:r w:rsidRPr="00DC5158">
        <w:rPr>
          <w:sz w:val="14"/>
        </w:rPr>
        <w:t xml:space="preserve"> – beyond the perception of impact and fear. Some IT security companies have recently warned against overemphasising sophisticated attacks just because we hear more about them. In 2010, only about 3 per cent of all incidents were considered so sophisticated that they were impossible to stop. The vast majority of attackers go after low-hanging fruit, which are small to medium sized enterprises with bad defences. These types of incidents tend to remain under the radar of the media and even law enforcement. Cyber war remains unlikely </w:t>
      </w:r>
      <w:r w:rsidRPr="004F0801">
        <w:rPr>
          <w:rStyle w:val="StyleBoldUnderline"/>
        </w:rPr>
        <w:t>Since the</w:t>
      </w:r>
      <w:r w:rsidRPr="00DC5158">
        <w:rPr>
          <w:sz w:val="14"/>
        </w:rPr>
        <w:t xml:space="preserve"> potentially devastating </w:t>
      </w:r>
      <w:r w:rsidRPr="004F0801">
        <w:rPr>
          <w:rStyle w:val="StyleBoldUnderline"/>
        </w:rPr>
        <w:t>effects of cyber attacks are so scary, the</w:t>
      </w:r>
      <w:r>
        <w:rPr>
          <w:rStyle w:val="StyleBoldUnderline"/>
        </w:rPr>
        <w:t xml:space="preserve"> </w:t>
      </w:r>
      <w:r w:rsidRPr="004F0801">
        <w:rPr>
          <w:rStyle w:val="StyleBoldUnderline"/>
        </w:rPr>
        <w:t>temptation is very high</w:t>
      </w:r>
      <w:r w:rsidRPr="00DC5158">
        <w:rPr>
          <w:sz w:val="14"/>
        </w:rPr>
        <w:t xml:space="preserve"> </w:t>
      </w:r>
      <w:r w:rsidRPr="004F0801">
        <w:rPr>
          <w:rStyle w:val="StyleBoldUnderline"/>
        </w:rPr>
        <w:t>not only to</w:t>
      </w:r>
      <w:r>
        <w:rPr>
          <w:rStyle w:val="StyleBoldUnderline"/>
        </w:rPr>
        <w:t xml:space="preserve"> </w:t>
      </w:r>
      <w:r w:rsidRPr="004F0801">
        <w:rPr>
          <w:rStyle w:val="StyleBoldUnderline"/>
        </w:rPr>
        <w:t>think about worst-case scenarios, but</w:t>
      </w:r>
      <w:r>
        <w:rPr>
          <w:rStyle w:val="StyleBoldUnderline"/>
        </w:rPr>
        <w:t xml:space="preserve"> </w:t>
      </w:r>
      <w:r w:rsidRPr="00DC5158">
        <w:rPr>
          <w:sz w:val="14"/>
        </w:rPr>
        <w:t xml:space="preserve">also </w:t>
      </w:r>
      <w:r w:rsidRPr="004F0801">
        <w:rPr>
          <w:rStyle w:val="StyleBoldUnderline"/>
        </w:rPr>
        <w:t>to give them</w:t>
      </w:r>
      <w:r w:rsidRPr="00DC5158">
        <w:rPr>
          <w:sz w:val="14"/>
        </w:rPr>
        <w:t xml:space="preserve"> a lot of (often </w:t>
      </w:r>
      <w:r w:rsidRPr="004F0801">
        <w:rPr>
          <w:rStyle w:val="StyleBoldUnderline"/>
        </w:rPr>
        <w:t>too</w:t>
      </w:r>
      <w:r>
        <w:rPr>
          <w:rStyle w:val="StyleBoldUnderline"/>
        </w:rPr>
        <w:t xml:space="preserve"> </w:t>
      </w:r>
      <w:r w:rsidRPr="004F0801">
        <w:rPr>
          <w:rStyle w:val="StyleBoldUnderline"/>
        </w:rPr>
        <w:t>much</w:t>
      </w:r>
      <w:r w:rsidRPr="00DC5158">
        <w:rPr>
          <w:sz w:val="14"/>
        </w:rPr>
        <w:t xml:space="preserve">) </w:t>
      </w:r>
      <w:r w:rsidRPr="004F0801">
        <w:rPr>
          <w:rStyle w:val="StyleBoldUnderline"/>
        </w:rPr>
        <w:t>weight despite their very low</w:t>
      </w:r>
      <w:r>
        <w:rPr>
          <w:rStyle w:val="StyleBoldUnderline"/>
        </w:rPr>
        <w:t xml:space="preserve"> </w:t>
      </w:r>
      <w:r w:rsidRPr="004F0801">
        <w:rPr>
          <w:rStyle w:val="StyleBoldUnderline"/>
        </w:rPr>
        <w:t>probability</w:t>
      </w:r>
      <w:r w:rsidRPr="00DC5158">
        <w:rPr>
          <w:sz w:val="14"/>
        </w:rPr>
        <w:t xml:space="preserve">. However, most experts agree that </w:t>
      </w:r>
      <w:r w:rsidRPr="009837A3">
        <w:rPr>
          <w:rStyle w:val="Emphasis"/>
          <w:highlight w:val="green"/>
        </w:rPr>
        <w:t>strategic cyber war remains highly unlikely</w:t>
      </w:r>
      <w:r w:rsidRPr="00DC5158">
        <w:rPr>
          <w:sz w:val="14"/>
        </w:rPr>
        <w:t xml:space="preserve"> in the foreseeable future, mainly due to the uncertain results such a war would bring, the lack of motivation on the part of the possible combatants, and their shared inability to defend against counterattacks. Indeed, it is hard to see how cyber attacks could ever become truly effective for military purposes: </w:t>
      </w:r>
      <w:r w:rsidRPr="009837A3">
        <w:rPr>
          <w:rStyle w:val="StyleBoldUnderline"/>
          <w:highlight w:val="green"/>
        </w:rPr>
        <w:t>It is exceptionally difficult to take down multiple</w:t>
      </w:r>
      <w:r w:rsidRPr="009837A3">
        <w:rPr>
          <w:sz w:val="14"/>
          <w:highlight w:val="green"/>
        </w:rPr>
        <w:t xml:space="preserve">, </w:t>
      </w:r>
      <w:r w:rsidRPr="009837A3">
        <w:rPr>
          <w:rStyle w:val="StyleBoldUnderline"/>
          <w:highlight w:val="green"/>
        </w:rPr>
        <w:t>specific targets and keep them down over time</w:t>
      </w:r>
      <w:r w:rsidRPr="00DC5158">
        <w:rPr>
          <w:sz w:val="14"/>
        </w:rPr>
        <w:t xml:space="preserve">. The key difficulty is proper reconnaissance and targeting, as well as the need to deal with a variety of diverse systems and be ready for countermoves from your adversary. Furthermore, nobody can be truly interested in allowing the unfettered proliferation and use of cyber war tools, least of all the countries with the offensive lead in this domain. Quite to the contrary, strong arguments can be made that </w:t>
      </w:r>
      <w:r w:rsidRPr="004F0801">
        <w:rPr>
          <w:rStyle w:val="StyleBoldUnderline"/>
        </w:rPr>
        <w:t>the world’s</w:t>
      </w:r>
      <w:r>
        <w:rPr>
          <w:rStyle w:val="StyleBoldUnderline"/>
        </w:rPr>
        <w:t xml:space="preserve"> </w:t>
      </w:r>
      <w:r w:rsidRPr="004F0801">
        <w:rPr>
          <w:rStyle w:val="StyleBoldUnderline"/>
        </w:rPr>
        <w:t>big powers have an overall strategic</w:t>
      </w:r>
      <w:r>
        <w:rPr>
          <w:rStyle w:val="StyleBoldUnderline"/>
        </w:rPr>
        <w:t xml:space="preserve"> </w:t>
      </w:r>
      <w:r w:rsidRPr="004F0801">
        <w:rPr>
          <w:rStyle w:val="StyleBoldUnderline"/>
        </w:rPr>
        <w:t>interest in developing and accepting</w:t>
      </w:r>
      <w:r>
        <w:rPr>
          <w:rStyle w:val="StyleBoldUnderline"/>
        </w:rPr>
        <w:t xml:space="preserve"> </w:t>
      </w:r>
      <w:r w:rsidRPr="004F0801">
        <w:rPr>
          <w:rStyle w:val="StyleBoldUnderline"/>
        </w:rPr>
        <w:t>internationally agreed norms on</w:t>
      </w:r>
      <w:r>
        <w:rPr>
          <w:rStyle w:val="StyleBoldUnderline"/>
        </w:rPr>
        <w:t xml:space="preserve"> </w:t>
      </w:r>
      <w:r w:rsidRPr="004F0801">
        <w:rPr>
          <w:rStyle w:val="StyleBoldUnderline"/>
        </w:rPr>
        <w:t>cyber war,</w:t>
      </w:r>
      <w:r w:rsidRPr="00DC5158">
        <w:rPr>
          <w:sz w:val="14"/>
        </w:rPr>
        <w:t xml:space="preserve"> and in creating agreements that might pertain to the development, distribution, and deployment of cyber weapons or to their use (though the effectiveness of such norms must remain doubtful). The most obvious reason is that the countries that are currently openly discussing the use of cyber war tools are precisely the ones that are the most vulnerable to cyber warfare attacks due to their high dependency on information infrastructure. The features of the emerging information environment make it extremely unlikely that any but the most limited and tactically oriented instances of computer attacks could be contained. More likely, computer attacks could ‘blow back’ through the interdependencies that are such an essential feature of the environment. Even relatively harmless viruses and worms would cause considerable random disruption to businesses, governments, and consumers. This risk would most likely weigh much heavier than the uncertain benefits to be gained from cyber war activities. Certainly, thinking about (and planning for) worst-case scenarios is a legitimate task of the national security apparatus. Also, it seems almost inevitable that until cyber war is proven to be ineffective or forbidden, states and non-state actors who have the ability to develop cyber weapons will try to do so, because they appear cost-effective, </w:t>
      </w:r>
      <w:proofErr w:type="gramStart"/>
      <w:r w:rsidRPr="00DC5158">
        <w:rPr>
          <w:sz w:val="14"/>
        </w:rPr>
        <w:t>more stealthy</w:t>
      </w:r>
      <w:proofErr w:type="gramEnd"/>
      <w:r w:rsidRPr="00DC5158">
        <w:rPr>
          <w:sz w:val="14"/>
        </w:rPr>
        <w:t xml:space="preserve">, and less risky than other forms of armed conflict. However, </w:t>
      </w:r>
      <w:r w:rsidRPr="009837A3">
        <w:rPr>
          <w:rStyle w:val="StyleBoldUnderline"/>
          <w:highlight w:val="green"/>
        </w:rPr>
        <w:t>cyber war should not receive too much attention at the expense of more plausible</w:t>
      </w:r>
      <w:r>
        <w:rPr>
          <w:rStyle w:val="StyleBoldUnderline"/>
        </w:rPr>
        <w:t xml:space="preserve"> </w:t>
      </w:r>
      <w:r w:rsidRPr="004F0801">
        <w:rPr>
          <w:rStyle w:val="StyleBoldUnderline"/>
        </w:rPr>
        <w:t>and possible</w:t>
      </w:r>
      <w:r w:rsidRPr="00DC5158">
        <w:rPr>
          <w:sz w:val="14"/>
        </w:rPr>
        <w:t xml:space="preserve"> cyber </w:t>
      </w:r>
      <w:r w:rsidRPr="009837A3">
        <w:rPr>
          <w:rStyle w:val="StyleBoldUnderline"/>
          <w:highlight w:val="green"/>
        </w:rPr>
        <w:t>problems</w:t>
      </w:r>
      <w:r w:rsidRPr="00DC5158">
        <w:rPr>
          <w:sz w:val="14"/>
        </w:rPr>
        <w:t xml:space="preserve">. </w:t>
      </w:r>
      <w:r w:rsidRPr="004F0801">
        <w:rPr>
          <w:rStyle w:val="StyleBoldUnderline"/>
        </w:rPr>
        <w:t>U</w:t>
      </w:r>
      <w:r w:rsidRPr="009837A3">
        <w:rPr>
          <w:rStyle w:val="StyleBoldUnderline"/>
          <w:highlight w:val="green"/>
        </w:rPr>
        <w:t>sing too many resources for highimpact, low-probability events</w:t>
      </w:r>
      <w:r w:rsidRPr="004F0801">
        <w:rPr>
          <w:rStyle w:val="StyleBoldUnderline"/>
        </w:rPr>
        <w:t xml:space="preserve"> – and</w:t>
      </w:r>
      <w:r>
        <w:rPr>
          <w:rStyle w:val="StyleBoldUnderline"/>
        </w:rPr>
        <w:t xml:space="preserve"> </w:t>
      </w:r>
      <w:r w:rsidRPr="004F0801">
        <w:rPr>
          <w:rStyle w:val="StyleBoldUnderline"/>
        </w:rPr>
        <w:t>therefore having less resources for the</w:t>
      </w:r>
      <w:r>
        <w:rPr>
          <w:rStyle w:val="StyleBoldUnderline"/>
        </w:rPr>
        <w:t xml:space="preserve"> </w:t>
      </w:r>
      <w:r w:rsidRPr="004F0801">
        <w:rPr>
          <w:rStyle w:val="StyleBoldUnderline"/>
        </w:rPr>
        <w:t>low to middle impact and high probability</w:t>
      </w:r>
      <w:r>
        <w:rPr>
          <w:rStyle w:val="StyleBoldUnderline"/>
        </w:rPr>
        <w:t xml:space="preserve"> </w:t>
      </w:r>
      <w:r w:rsidRPr="004F0801">
        <w:rPr>
          <w:rStyle w:val="StyleBoldUnderline"/>
        </w:rPr>
        <w:t xml:space="preserve">events – </w:t>
      </w:r>
      <w:r w:rsidRPr="009837A3">
        <w:rPr>
          <w:rStyle w:val="StyleBoldUnderline"/>
          <w:highlight w:val="green"/>
        </w:rPr>
        <w:t>does not make sense</w:t>
      </w:r>
      <w:r w:rsidRPr="004F0801">
        <w:rPr>
          <w:rStyle w:val="StyleBoldUnderline"/>
        </w:rPr>
        <w:t>,</w:t>
      </w:r>
      <w:r>
        <w:rPr>
          <w:rStyle w:val="StyleBoldUnderline"/>
        </w:rPr>
        <w:t xml:space="preserve"> </w:t>
      </w:r>
      <w:r w:rsidRPr="004F0801">
        <w:rPr>
          <w:rStyle w:val="StyleBoldUnderline"/>
        </w:rPr>
        <w:t>neither politically, nor strategically</w:t>
      </w:r>
      <w:r>
        <w:rPr>
          <w:rStyle w:val="StyleBoldUnderline"/>
        </w:rPr>
        <w:t xml:space="preserve"> </w:t>
      </w:r>
      <w:r w:rsidRPr="004F0801">
        <w:rPr>
          <w:rStyle w:val="StyleBoldUnderline"/>
        </w:rPr>
        <w:t xml:space="preserve">and </w:t>
      </w:r>
      <w:r w:rsidRPr="004F0801">
        <w:rPr>
          <w:rStyle w:val="Emphasis"/>
        </w:rPr>
        <w:t xml:space="preserve">certainly not </w:t>
      </w:r>
      <w:r w:rsidRPr="009837A3">
        <w:rPr>
          <w:rStyle w:val="Emphasis"/>
          <w:highlight w:val="green"/>
        </w:rPr>
        <w:t>when applying a cost-benefit logic</w:t>
      </w:r>
      <w:r w:rsidRPr="00DC5158">
        <w:rPr>
          <w:sz w:val="14"/>
        </w:rPr>
        <w:t xml:space="preserve">. Europe is not the US The </w:t>
      </w:r>
      <w:r w:rsidRPr="009837A3">
        <w:rPr>
          <w:rStyle w:val="StyleBoldUnderline"/>
          <w:highlight w:val="green"/>
        </w:rPr>
        <w:t>cyber security discourse is American in origin and American in</w:t>
      </w:r>
      <w:r w:rsidRPr="00DC5158">
        <w:rPr>
          <w:sz w:val="14"/>
        </w:rPr>
        <w:t xml:space="preserve"> the </w:t>
      </w:r>
      <w:r w:rsidRPr="009837A3">
        <w:rPr>
          <w:rStyle w:val="StyleBoldUnderline"/>
          <w:highlight w:val="green"/>
        </w:rPr>
        <w:t>making</w:t>
      </w:r>
      <w:r w:rsidRPr="004F0801">
        <w:rPr>
          <w:rStyle w:val="StyleBoldUnderline"/>
        </w:rPr>
        <w:t>: At all times, the US government</w:t>
      </w:r>
      <w:r>
        <w:rPr>
          <w:rStyle w:val="StyleBoldUnderline"/>
        </w:rPr>
        <w:t xml:space="preserve"> </w:t>
      </w:r>
      <w:r w:rsidRPr="004F0801">
        <w:rPr>
          <w:rStyle w:val="StyleBoldUnderline"/>
        </w:rPr>
        <w:t>shaped both the threat perception</w:t>
      </w:r>
      <w:r>
        <w:rPr>
          <w:rStyle w:val="StyleBoldUnderline"/>
        </w:rPr>
        <w:t xml:space="preserve"> </w:t>
      </w:r>
      <w:r w:rsidRPr="004F0801">
        <w:rPr>
          <w:rStyle w:val="StyleBoldUnderline"/>
        </w:rPr>
        <w:t>and the envisaged countermeasures</w:t>
      </w:r>
      <w:r w:rsidRPr="00DC5158">
        <w:rPr>
          <w:sz w:val="14"/>
        </w:rPr>
        <w:t xml:space="preserve">. Interestingly enough, there are almost no variations to be found in other countries’ cyber threat discussions – even though the strategic contexts differ fundamentally. </w:t>
      </w:r>
      <w:r w:rsidRPr="004F0801">
        <w:rPr>
          <w:rStyle w:val="StyleBoldUnderline"/>
        </w:rPr>
        <w:t>Many</w:t>
      </w:r>
      <w:r w:rsidRPr="00DC5158">
        <w:rPr>
          <w:sz w:val="14"/>
        </w:rPr>
        <w:t xml:space="preserve"> of the </w:t>
      </w:r>
      <w:r w:rsidRPr="004F0801">
        <w:rPr>
          <w:rStyle w:val="StyleBoldUnderline"/>
        </w:rPr>
        <w:t>assumptions at the heart of</w:t>
      </w:r>
      <w:r>
        <w:rPr>
          <w:rStyle w:val="StyleBoldUnderline"/>
        </w:rPr>
        <w:t xml:space="preserve"> </w:t>
      </w:r>
      <w:r w:rsidRPr="00DC5158">
        <w:rPr>
          <w:sz w:val="14"/>
        </w:rPr>
        <w:t xml:space="preserve">the </w:t>
      </w:r>
      <w:r w:rsidRPr="004F0801">
        <w:rPr>
          <w:rStyle w:val="StyleBoldUnderline"/>
        </w:rPr>
        <w:t>cyber security</w:t>
      </w:r>
      <w:r w:rsidRPr="00DC5158">
        <w:rPr>
          <w:sz w:val="14"/>
        </w:rPr>
        <w:t xml:space="preserve"> debate </w:t>
      </w:r>
      <w:r w:rsidRPr="004F0801">
        <w:rPr>
          <w:rStyle w:val="StyleBoldUnderline"/>
        </w:rPr>
        <w:t>are shaped</w:t>
      </w:r>
      <w:r>
        <w:rPr>
          <w:rStyle w:val="StyleBoldUnderline"/>
        </w:rPr>
        <w:t xml:space="preserve"> </w:t>
      </w:r>
      <w:r w:rsidRPr="004F0801">
        <w:rPr>
          <w:rStyle w:val="StyleBoldUnderline"/>
        </w:rPr>
        <w:t>by</w:t>
      </w:r>
      <w:r w:rsidRPr="00DC5158">
        <w:rPr>
          <w:sz w:val="14"/>
        </w:rPr>
        <w:t xml:space="preserve"> the </w:t>
      </w:r>
      <w:r w:rsidRPr="004F0801">
        <w:rPr>
          <w:rStyle w:val="StyleBoldUnderline"/>
        </w:rPr>
        <w:t>fears of a military and political</w:t>
      </w:r>
      <w:r>
        <w:rPr>
          <w:rStyle w:val="StyleBoldUnderline"/>
        </w:rPr>
        <w:t xml:space="preserve"> </w:t>
      </w:r>
      <w:r w:rsidRPr="004F0801">
        <w:rPr>
          <w:rStyle w:val="StyleBoldUnderline"/>
        </w:rPr>
        <w:t>superpower</w:t>
      </w:r>
      <w:r w:rsidRPr="00DC5158">
        <w:rPr>
          <w:sz w:val="14"/>
        </w:rPr>
        <w:t xml:space="preserve">. </w:t>
      </w:r>
      <w:r w:rsidRPr="004F0801">
        <w:rPr>
          <w:rStyle w:val="StyleBoldUnderline"/>
        </w:rPr>
        <w:t>The US eyes the cyber</w:t>
      </w:r>
      <w:r>
        <w:rPr>
          <w:rStyle w:val="StyleBoldUnderline"/>
        </w:rPr>
        <w:t xml:space="preserve"> </w:t>
      </w:r>
      <w:r w:rsidRPr="004F0801">
        <w:rPr>
          <w:rStyle w:val="StyleBoldUnderline"/>
        </w:rPr>
        <w:t>capabilities of its traditional rivals</w:t>
      </w:r>
      <w:r w:rsidRPr="00DC5158">
        <w:rPr>
          <w:sz w:val="14"/>
        </w:rPr>
        <w:t xml:space="preserve">, the rising power of China and the declining power of Russia, </w:t>
      </w:r>
      <w:r w:rsidRPr="004F0801">
        <w:rPr>
          <w:rStyle w:val="StyleBoldUnderline"/>
        </w:rPr>
        <w:t>with particular</w:t>
      </w:r>
      <w:r>
        <w:rPr>
          <w:rStyle w:val="StyleBoldUnderline"/>
        </w:rPr>
        <w:t xml:space="preserve"> </w:t>
      </w:r>
      <w:r w:rsidRPr="004F0801">
        <w:rPr>
          <w:rStyle w:val="StyleBoldUnderline"/>
        </w:rPr>
        <w:t>suspicion. This follows</w:t>
      </w:r>
      <w:r>
        <w:rPr>
          <w:rStyle w:val="StyleBoldUnderline"/>
        </w:rPr>
        <w:t xml:space="preserve"> </w:t>
      </w:r>
      <w:r w:rsidRPr="004F0801">
        <w:rPr>
          <w:rStyle w:val="StyleBoldUnderline"/>
        </w:rPr>
        <w:t>a conventional strategic</w:t>
      </w:r>
      <w:r>
        <w:rPr>
          <w:rStyle w:val="StyleBoldUnderline"/>
        </w:rPr>
        <w:t xml:space="preserve"> </w:t>
      </w:r>
      <w:r w:rsidRPr="004F0801">
        <w:rPr>
          <w:rStyle w:val="StyleBoldUnderline"/>
        </w:rPr>
        <w:t>logic</w:t>
      </w:r>
      <w:r w:rsidRPr="00DC5158">
        <w:rPr>
          <w:sz w:val="14"/>
        </w:rPr>
        <w:t xml:space="preserve">: The main question is whether the cyber dimension could suddenly tip the scales of power against the US or have a negative effect on its ability to project power anywhere and anytime. In addition, due to its exposure in world politics and its military engagements, the US is a prime target for asymmetric attack. </w:t>
      </w:r>
      <w:r w:rsidRPr="004F0801">
        <w:rPr>
          <w:rStyle w:val="StyleBoldUnderline"/>
        </w:rPr>
        <w:t>The</w:t>
      </w:r>
      <w:r w:rsidRPr="00DC5158">
        <w:rPr>
          <w:sz w:val="14"/>
        </w:rPr>
        <w:t xml:space="preserve"> surely correct </w:t>
      </w:r>
      <w:r w:rsidRPr="004F0801">
        <w:rPr>
          <w:rStyle w:val="StyleBoldUnderline"/>
        </w:rPr>
        <w:t>assumption that</w:t>
      </w:r>
      <w:r>
        <w:rPr>
          <w:rStyle w:val="StyleBoldUnderline"/>
        </w:rPr>
        <w:t xml:space="preserve"> </w:t>
      </w:r>
      <w:r w:rsidRPr="004F0801">
        <w:rPr>
          <w:rStyle w:val="StyleBoldUnderline"/>
        </w:rPr>
        <w:t>modern societies and their armed forces</w:t>
      </w:r>
      <w:r>
        <w:rPr>
          <w:rStyle w:val="StyleBoldUnderline"/>
        </w:rPr>
        <w:t xml:space="preserve"> </w:t>
      </w:r>
      <w:r w:rsidRPr="004F0801">
        <w:rPr>
          <w:rStyle w:val="StyleBoldUnderline"/>
        </w:rPr>
        <w:t>depend on the smooth functioning</w:t>
      </w:r>
      <w:r>
        <w:rPr>
          <w:rStyle w:val="StyleBoldUnderline"/>
        </w:rPr>
        <w:t xml:space="preserve"> </w:t>
      </w:r>
      <w:r w:rsidRPr="004F0801">
        <w:rPr>
          <w:rStyle w:val="StyleBoldUnderline"/>
        </w:rPr>
        <w:t>of information</w:t>
      </w:r>
      <w:r w:rsidRPr="00DC5158">
        <w:rPr>
          <w:sz w:val="14"/>
        </w:rPr>
        <w:t xml:space="preserve"> and communication </w:t>
      </w:r>
      <w:r w:rsidRPr="004F0801">
        <w:rPr>
          <w:rStyle w:val="StyleBoldUnderline"/>
        </w:rPr>
        <w:t>technology does not automatically</w:t>
      </w:r>
      <w:r>
        <w:rPr>
          <w:rStyle w:val="StyleBoldUnderline"/>
        </w:rPr>
        <w:t xml:space="preserve"> </w:t>
      </w:r>
      <w:r w:rsidRPr="004F0801">
        <w:rPr>
          <w:rStyle w:val="StyleBoldUnderline"/>
        </w:rPr>
        <w:t>mean that this dependence will be</w:t>
      </w:r>
      <w:r>
        <w:rPr>
          <w:rStyle w:val="StyleBoldUnderline"/>
        </w:rPr>
        <w:t xml:space="preserve"> </w:t>
      </w:r>
      <w:r w:rsidRPr="004F0801">
        <w:rPr>
          <w:rStyle w:val="StyleBoldUnderline"/>
        </w:rPr>
        <w:t>exploited</w:t>
      </w:r>
      <w:r w:rsidRPr="00DC5158">
        <w:rPr>
          <w:sz w:val="14"/>
        </w:rPr>
        <w:t xml:space="preserve"> – particularly not for the majority of states in Europe. </w:t>
      </w:r>
      <w:r w:rsidRPr="004F0801">
        <w:rPr>
          <w:rStyle w:val="StyleBoldUnderline"/>
        </w:rPr>
        <w:t>The existence</w:t>
      </w:r>
      <w:r>
        <w:rPr>
          <w:rStyle w:val="StyleBoldUnderline"/>
        </w:rPr>
        <w:t xml:space="preserve"> </w:t>
      </w:r>
      <w:r w:rsidRPr="004F0801">
        <w:rPr>
          <w:rStyle w:val="StyleBoldUnderline"/>
        </w:rPr>
        <w:t>of the cyber realm seems to lead people</w:t>
      </w:r>
      <w:r>
        <w:rPr>
          <w:rStyle w:val="StyleBoldUnderline"/>
        </w:rPr>
        <w:t xml:space="preserve"> </w:t>
      </w:r>
      <w:r w:rsidRPr="004F0801">
        <w:rPr>
          <w:rStyle w:val="StyleBoldUnderline"/>
        </w:rPr>
        <w:t>to assume that because they have</w:t>
      </w:r>
      <w:r>
        <w:rPr>
          <w:rStyle w:val="StyleBoldUnderline"/>
        </w:rPr>
        <w:t xml:space="preserve"> </w:t>
      </w:r>
      <w:r w:rsidRPr="004F0801">
        <w:rPr>
          <w:rStyle w:val="StyleBoldUnderline"/>
        </w:rPr>
        <w:t>vulnerabilities, they will be exploited</w:t>
      </w:r>
      <w:r w:rsidRPr="00DC5158">
        <w:rPr>
          <w:sz w:val="14"/>
        </w:rPr>
        <w:t xml:space="preserve">. But in security and defence matters, careful threat assessments need to be made. Such </w:t>
      </w:r>
      <w:r w:rsidRPr="004F0801">
        <w:rPr>
          <w:rStyle w:val="StyleBoldUnderline"/>
        </w:rPr>
        <w:t>assessments require that</w:t>
      </w:r>
      <w:r>
        <w:rPr>
          <w:rStyle w:val="StyleBoldUnderline"/>
        </w:rPr>
        <w:t xml:space="preserve"> </w:t>
      </w:r>
      <w:r w:rsidRPr="004F0801">
        <w:rPr>
          <w:rStyle w:val="StyleBoldUnderline"/>
        </w:rPr>
        <w:t>the following question be carefully</w:t>
      </w:r>
      <w:r>
        <w:rPr>
          <w:rStyle w:val="StyleBoldUnderline"/>
        </w:rPr>
        <w:t xml:space="preserve"> </w:t>
      </w:r>
      <w:r w:rsidRPr="004F0801">
        <w:rPr>
          <w:rStyle w:val="StyleBoldUnderline"/>
        </w:rPr>
        <w:t>deliberated: ‘Who has an interest in</w:t>
      </w:r>
      <w:r>
        <w:rPr>
          <w:rStyle w:val="StyleBoldUnderline"/>
        </w:rPr>
        <w:t xml:space="preserve"> </w:t>
      </w:r>
      <w:r w:rsidRPr="004F0801">
        <w:rPr>
          <w:rStyle w:val="StyleBoldUnderline"/>
        </w:rPr>
        <w:t>attacking us and the capability to do so,</w:t>
      </w:r>
      <w:r>
        <w:rPr>
          <w:rStyle w:val="StyleBoldUnderline"/>
        </w:rPr>
        <w:t xml:space="preserve"> </w:t>
      </w:r>
      <w:r w:rsidRPr="004F0801">
        <w:rPr>
          <w:rStyle w:val="StyleBoldUnderline"/>
        </w:rPr>
        <w:t xml:space="preserve">and why </w:t>
      </w:r>
      <w:proofErr w:type="gramStart"/>
      <w:r w:rsidRPr="004F0801">
        <w:rPr>
          <w:rStyle w:val="StyleBoldUnderline"/>
        </w:rPr>
        <w:t>would they</w:t>
      </w:r>
      <w:proofErr w:type="gramEnd"/>
      <w:r w:rsidRPr="004F0801">
        <w:rPr>
          <w:rStyle w:val="StyleBoldUnderline"/>
        </w:rPr>
        <w:t>?’ For many democratic</w:t>
      </w:r>
      <w:r>
        <w:rPr>
          <w:rStyle w:val="StyleBoldUnderline"/>
        </w:rPr>
        <w:t xml:space="preserve"> </w:t>
      </w:r>
      <w:r w:rsidRPr="004F0801">
        <w:rPr>
          <w:rStyle w:val="StyleBoldUnderline"/>
        </w:rPr>
        <w:t>states, particularly in Europe, the</w:t>
      </w:r>
      <w:r>
        <w:rPr>
          <w:rStyle w:val="StyleBoldUnderline"/>
        </w:rPr>
        <w:t xml:space="preserve"> </w:t>
      </w:r>
      <w:r w:rsidRPr="004F0801">
        <w:rPr>
          <w:rStyle w:val="StyleBoldUnderline"/>
        </w:rPr>
        <w:t>risk of outright war has moved far to</w:t>
      </w:r>
      <w:r>
        <w:rPr>
          <w:rStyle w:val="StyleBoldUnderline"/>
        </w:rPr>
        <w:t xml:space="preserve"> </w:t>
      </w:r>
      <w:r w:rsidRPr="004F0801">
        <w:rPr>
          <w:rStyle w:val="StyleBoldUnderline"/>
        </w:rPr>
        <w:t>the background and the tasks of their</w:t>
      </w:r>
      <w:r>
        <w:rPr>
          <w:rStyle w:val="StyleBoldUnderline"/>
        </w:rPr>
        <w:t xml:space="preserve"> </w:t>
      </w:r>
      <w:r w:rsidRPr="004F0801">
        <w:rPr>
          <w:rStyle w:val="StyleBoldUnderline"/>
        </w:rPr>
        <w:t>armies have been adapted to this</w:t>
      </w:r>
      <w:r w:rsidRPr="00DC5158">
        <w:rPr>
          <w:sz w:val="14"/>
        </w:rPr>
        <w:t xml:space="preserve">. </w:t>
      </w:r>
      <w:r w:rsidRPr="004F0801">
        <w:rPr>
          <w:rStyle w:val="StyleBoldUnderline"/>
        </w:rPr>
        <w:t>Fears</w:t>
      </w:r>
      <w:r>
        <w:rPr>
          <w:rStyle w:val="StyleBoldUnderline"/>
        </w:rPr>
        <w:t xml:space="preserve"> </w:t>
      </w:r>
      <w:r w:rsidRPr="004F0801">
        <w:rPr>
          <w:rStyle w:val="StyleBoldUnderline"/>
        </w:rPr>
        <w:t>of asymmetric attacks also rank low.</w:t>
      </w:r>
      <w:r>
        <w:rPr>
          <w:rStyle w:val="StyleBoldUnderline"/>
        </w:rPr>
        <w:t xml:space="preserve"> </w:t>
      </w:r>
      <w:r w:rsidRPr="004F0801">
        <w:rPr>
          <w:rStyle w:val="StyleBoldUnderline"/>
        </w:rPr>
        <w:t>The same logic applies to the cyber domain</w:t>
      </w:r>
      <w:r w:rsidRPr="00DC5158">
        <w:rPr>
          <w:sz w:val="14"/>
        </w:rPr>
        <w:t xml:space="preserve">. </w:t>
      </w:r>
      <w:r w:rsidRPr="004F0801">
        <w:rPr>
          <w:rStyle w:val="StyleBoldUnderline"/>
        </w:rPr>
        <w:t>The risk of a warlike cyber</w:t>
      </w:r>
      <w:r w:rsidRPr="00DC5158">
        <w:rPr>
          <w:sz w:val="14"/>
        </w:rPr>
        <w:t xml:space="preserve"> </w:t>
      </w:r>
      <w:r w:rsidRPr="004F0801">
        <w:rPr>
          <w:rStyle w:val="StyleBoldUnderline"/>
        </w:rPr>
        <w:t>attack</w:t>
      </w:r>
      <w:r>
        <w:rPr>
          <w:rStyle w:val="StyleBoldUnderline"/>
        </w:rPr>
        <w:t xml:space="preserve"> </w:t>
      </w:r>
      <w:r w:rsidRPr="004F0801">
        <w:rPr>
          <w:rStyle w:val="StyleBoldUnderline"/>
        </w:rPr>
        <w:t>of severe proportions is minimal; there</w:t>
      </w:r>
      <w:r>
        <w:rPr>
          <w:rStyle w:val="StyleBoldUnderline"/>
        </w:rPr>
        <w:t xml:space="preserve"> </w:t>
      </w:r>
      <w:r w:rsidRPr="004F0801">
        <w:rPr>
          <w:rStyle w:val="StyleBoldUnderline"/>
        </w:rPr>
        <w:t>is no plausible scenario for it</w:t>
      </w:r>
      <w:r w:rsidRPr="00DC5158">
        <w:rPr>
          <w:sz w:val="14"/>
        </w:rPr>
        <w:t xml:space="preserve">. Cyber crime and cyber espionage, both political and economic, are a different story: They are here now and will remain the biggest cyber risks in the future. The limits of analogies Even if the cyber threat were to be considered very high, the current trend conjures up wrong images. Analogies are very useful for relating non-familiar concepts or complex ideas with more simple and familiar ones. But when taken too far, or even taken for real, they begin to have detrimental effects. </w:t>
      </w:r>
      <w:r w:rsidRPr="009837A3">
        <w:rPr>
          <w:rStyle w:val="StyleBoldUnderline"/>
          <w:highlight w:val="green"/>
        </w:rPr>
        <w:t>Military terms like</w:t>
      </w:r>
      <w:r w:rsidRPr="004B02EB">
        <w:rPr>
          <w:rStyle w:val="StyleBoldUnderline"/>
        </w:rPr>
        <w:t xml:space="preserve"> ‘</w:t>
      </w:r>
      <w:r w:rsidRPr="009837A3">
        <w:rPr>
          <w:rStyle w:val="StyleBoldUnderline"/>
          <w:highlight w:val="green"/>
        </w:rPr>
        <w:t>cyber weapons’</w:t>
      </w:r>
      <w:r w:rsidRPr="004B02EB">
        <w:rPr>
          <w:rStyle w:val="StyleBoldUnderline"/>
        </w:rPr>
        <w:t>, ‘cyber capabilities’, ‘</w:t>
      </w:r>
      <w:r w:rsidRPr="009837A3">
        <w:rPr>
          <w:rStyle w:val="StyleBoldUnderline"/>
          <w:highlight w:val="green"/>
        </w:rPr>
        <w:t>cyber offence’</w:t>
      </w:r>
      <w:r w:rsidRPr="00DC5158">
        <w:rPr>
          <w:sz w:val="14"/>
        </w:rPr>
        <w:t xml:space="preserve">, ‘cyber defence’, </w:t>
      </w:r>
      <w:r w:rsidRPr="009837A3">
        <w:rPr>
          <w:rStyle w:val="StyleBoldUnderline"/>
          <w:highlight w:val="green"/>
        </w:rPr>
        <w:t>and ‘cyber deterrence’ suggest that cyberspace can and should be handled as an operational domain of warfare</w:t>
      </w:r>
      <w:r w:rsidRPr="004B02EB">
        <w:rPr>
          <w:rStyle w:val="StyleBoldUnderline"/>
        </w:rPr>
        <w:t xml:space="preserve"> like land,</w:t>
      </w:r>
      <w:r>
        <w:rPr>
          <w:rStyle w:val="StyleBoldUnderline"/>
        </w:rPr>
        <w:t xml:space="preserve"> </w:t>
      </w:r>
      <w:r w:rsidRPr="004B02EB">
        <w:rPr>
          <w:rStyle w:val="StyleBoldUnderline"/>
        </w:rPr>
        <w:t>sea, air, and outer space (cyberspace</w:t>
      </w:r>
      <w:r>
        <w:rPr>
          <w:rStyle w:val="StyleBoldUnderline"/>
        </w:rPr>
        <w:t xml:space="preserve"> </w:t>
      </w:r>
      <w:r w:rsidRPr="004B02EB">
        <w:rPr>
          <w:rStyle w:val="StyleBoldUnderline"/>
        </w:rPr>
        <w:t>has in fact been officially recognised</w:t>
      </w:r>
      <w:r>
        <w:rPr>
          <w:rStyle w:val="StyleBoldUnderline"/>
        </w:rPr>
        <w:t xml:space="preserve"> </w:t>
      </w:r>
      <w:r w:rsidRPr="004B02EB">
        <w:rPr>
          <w:rStyle w:val="StyleBoldUnderline"/>
        </w:rPr>
        <w:t>as a new domain in US military doctrine</w:t>
      </w:r>
      <w:r w:rsidRPr="00DC5158">
        <w:rPr>
          <w:sz w:val="14"/>
        </w:rPr>
        <w:t xml:space="preserve">). Again, this assumption clashes with the reality of the threat and the possibilities for countermeasures. First, </w:t>
      </w:r>
      <w:r w:rsidRPr="009837A3">
        <w:rPr>
          <w:rStyle w:val="StyleBoldUnderline"/>
          <w:highlight w:val="green"/>
        </w:rPr>
        <w:t>calling offensive measures cyber weapons does not change the fact that hacker tools are not really like physical weapons</w:t>
      </w:r>
      <w:r w:rsidRPr="00DC5158">
        <w:rPr>
          <w:sz w:val="14"/>
        </w:rPr>
        <w:t xml:space="preserve">. </w:t>
      </w:r>
      <w:r w:rsidRPr="004B02EB">
        <w:rPr>
          <w:rStyle w:val="StyleBoldUnderline"/>
        </w:rPr>
        <w:t>They are</w:t>
      </w:r>
      <w:r w:rsidRPr="00DC5158">
        <w:rPr>
          <w:sz w:val="14"/>
        </w:rPr>
        <w:t xml:space="preserve"> opportunistic and </w:t>
      </w:r>
      <w:r w:rsidRPr="004B02EB">
        <w:rPr>
          <w:rStyle w:val="StyleBoldUnderline"/>
        </w:rPr>
        <w:t>aimed at outsmarting the technical</w:t>
      </w:r>
      <w:r>
        <w:rPr>
          <w:rStyle w:val="StyleBoldUnderline"/>
        </w:rPr>
        <w:t xml:space="preserve"> </w:t>
      </w:r>
      <w:r w:rsidRPr="004B02EB">
        <w:rPr>
          <w:rStyle w:val="StyleBoldUnderline"/>
        </w:rPr>
        <w:t>defences. As a result, their effect is usually</w:t>
      </w:r>
      <w:r>
        <w:rPr>
          <w:rStyle w:val="StyleBoldUnderline"/>
        </w:rPr>
        <w:t xml:space="preserve"> </w:t>
      </w:r>
      <w:r w:rsidRPr="004B02EB">
        <w:rPr>
          <w:rStyle w:val="StyleBoldUnderline"/>
        </w:rPr>
        <w:t>not controllable</w:t>
      </w:r>
      <w:r w:rsidRPr="00DC5158">
        <w:rPr>
          <w:sz w:val="14"/>
        </w:rPr>
        <w:t xml:space="preserve"> in a military sense – they might deliver something useful or they might not. Also, even though code can be copied, the knowledge and preparation behind it cannot be easily proliferated. Each new weapon needs to be tailored to the system it is supposed to attack. </w:t>
      </w:r>
      <w:r w:rsidRPr="004B02EB">
        <w:rPr>
          <w:rStyle w:val="StyleBoldUnderline"/>
        </w:rPr>
        <w:t>Cyber weapons</w:t>
      </w:r>
      <w:r>
        <w:rPr>
          <w:rStyle w:val="StyleBoldUnderline"/>
        </w:rPr>
        <w:t xml:space="preserve"> </w:t>
      </w:r>
      <w:r w:rsidRPr="004B02EB">
        <w:rPr>
          <w:rStyle w:val="StyleBoldUnderline"/>
        </w:rPr>
        <w:t>cannot be kept in a ‘silo’ for a long</w:t>
      </w:r>
      <w:r>
        <w:rPr>
          <w:rStyle w:val="StyleBoldUnderline"/>
        </w:rPr>
        <w:t xml:space="preserve"> </w:t>
      </w:r>
      <w:r w:rsidRPr="004B02EB">
        <w:rPr>
          <w:rStyle w:val="StyleBoldUnderline"/>
        </w:rPr>
        <w:t>time, because at any time</w:t>
      </w:r>
      <w:r w:rsidRPr="00DC5158">
        <w:rPr>
          <w:sz w:val="14"/>
        </w:rPr>
        <w:t xml:space="preserve">, </w:t>
      </w:r>
      <w:r w:rsidRPr="004B02EB">
        <w:rPr>
          <w:rStyle w:val="StyleBoldUnderline"/>
        </w:rPr>
        <w:t>the vulnerability</w:t>
      </w:r>
      <w:r>
        <w:rPr>
          <w:rStyle w:val="StyleBoldUnderline"/>
        </w:rPr>
        <w:t xml:space="preserve"> </w:t>
      </w:r>
      <w:r w:rsidRPr="004B02EB">
        <w:rPr>
          <w:rStyle w:val="StyleBoldUnderline"/>
        </w:rPr>
        <w:t>in the system that it is targeted</w:t>
      </w:r>
      <w:r>
        <w:rPr>
          <w:rStyle w:val="StyleBoldUnderline"/>
        </w:rPr>
        <w:t xml:space="preserve"> </w:t>
      </w:r>
      <w:r w:rsidRPr="00DC5158">
        <w:rPr>
          <w:sz w:val="14"/>
        </w:rPr>
        <w:t xml:space="preserve">at </w:t>
      </w:r>
      <w:r w:rsidRPr="004B02EB">
        <w:rPr>
          <w:rStyle w:val="StyleBoldUnderline"/>
        </w:rPr>
        <w:t>could be patched and the weapon</w:t>
      </w:r>
      <w:r>
        <w:rPr>
          <w:rStyle w:val="StyleBoldUnderline"/>
        </w:rPr>
        <w:t xml:space="preserve"> </w:t>
      </w:r>
      <w:r w:rsidRPr="004B02EB">
        <w:rPr>
          <w:rStyle w:val="StyleBoldUnderline"/>
        </w:rPr>
        <w:t>would be rendered useless</w:t>
      </w:r>
      <w:r w:rsidRPr="00DC5158">
        <w:rPr>
          <w:sz w:val="14"/>
        </w:rPr>
        <w:t xml:space="preserve">. Second, </w:t>
      </w:r>
      <w:r w:rsidRPr="004B02EB">
        <w:rPr>
          <w:rStyle w:val="StyleBoldUnderline"/>
        </w:rPr>
        <w:t>thinking in terms of attacks</w:t>
      </w:r>
      <w:r>
        <w:rPr>
          <w:rStyle w:val="StyleBoldUnderline"/>
        </w:rPr>
        <w:t xml:space="preserve"> </w:t>
      </w:r>
      <w:r w:rsidRPr="004B02EB">
        <w:rPr>
          <w:rStyle w:val="StyleBoldUnderline"/>
        </w:rPr>
        <w:t>and defence creates a wrong image of</w:t>
      </w:r>
      <w:r>
        <w:rPr>
          <w:rStyle w:val="StyleBoldUnderline"/>
        </w:rPr>
        <w:t xml:space="preserve"> </w:t>
      </w:r>
      <w:r w:rsidRPr="004B02EB">
        <w:rPr>
          <w:rStyle w:val="StyleBoldUnderline"/>
        </w:rPr>
        <w:t>immediacy of cause and</w:t>
      </w:r>
      <w:r w:rsidRPr="00DC5158">
        <w:rPr>
          <w:sz w:val="14"/>
        </w:rPr>
        <w:t xml:space="preserve"> </w:t>
      </w:r>
      <w:r w:rsidRPr="004B02EB">
        <w:rPr>
          <w:rStyle w:val="StyleBoldUnderline"/>
        </w:rPr>
        <w:t>effect</w:t>
      </w:r>
      <w:r w:rsidRPr="00DC5158">
        <w:rPr>
          <w:sz w:val="14"/>
        </w:rPr>
        <w:t xml:space="preserve">. However, high-level cyber attacks against infrastructure targets will likely be the culmination of long-term, subtle, systematic intrusions. The preparatory phase could take place over several years. When – or rather </w:t>
      </w:r>
      <w:r w:rsidRPr="004B02EB">
        <w:rPr>
          <w:rStyle w:val="StyleBoldUnderline"/>
        </w:rPr>
        <w:t>if</w:t>
      </w:r>
      <w:r w:rsidRPr="00DC5158">
        <w:rPr>
          <w:sz w:val="14"/>
        </w:rPr>
        <w:t xml:space="preserve"> – </w:t>
      </w:r>
      <w:r w:rsidRPr="004B02EB">
        <w:rPr>
          <w:rStyle w:val="StyleBoldUnderline"/>
        </w:rPr>
        <w:t>an</w:t>
      </w:r>
      <w:r>
        <w:rPr>
          <w:rStyle w:val="StyleBoldUnderline"/>
        </w:rPr>
        <w:t xml:space="preserve"> </w:t>
      </w:r>
      <w:r w:rsidRPr="004B02EB">
        <w:rPr>
          <w:rStyle w:val="StyleBoldUnderline"/>
        </w:rPr>
        <w:t>intrusion is detected, it is</w:t>
      </w:r>
      <w:r w:rsidRPr="00DC5158">
        <w:rPr>
          <w:sz w:val="14"/>
        </w:rPr>
        <w:t xml:space="preserve"> often </w:t>
      </w:r>
      <w:r w:rsidRPr="004B02EB">
        <w:rPr>
          <w:rStyle w:val="StyleBoldUnderline"/>
        </w:rPr>
        <w:t>impossible</w:t>
      </w:r>
      <w:r>
        <w:rPr>
          <w:rStyle w:val="StyleBoldUnderline"/>
        </w:rPr>
        <w:t xml:space="preserve"> </w:t>
      </w:r>
      <w:r w:rsidRPr="004B02EB">
        <w:rPr>
          <w:rStyle w:val="StyleBoldUnderline"/>
        </w:rPr>
        <w:t>to determine whether it was</w:t>
      </w:r>
      <w:r>
        <w:rPr>
          <w:rStyle w:val="StyleBoldUnderline"/>
        </w:rPr>
        <w:t xml:space="preserve"> </w:t>
      </w:r>
      <w:r w:rsidRPr="004B02EB">
        <w:rPr>
          <w:rStyle w:val="StyleBoldUnderline"/>
        </w:rPr>
        <w:t>an act of vandalism, computer crime,</w:t>
      </w:r>
      <w:r>
        <w:rPr>
          <w:rStyle w:val="StyleBoldUnderline"/>
        </w:rPr>
        <w:t xml:space="preserve"> </w:t>
      </w:r>
      <w:r w:rsidRPr="004B02EB">
        <w:rPr>
          <w:rStyle w:val="StyleBoldUnderline"/>
        </w:rPr>
        <w:t>terrorism, foreign intelligence activity,</w:t>
      </w:r>
      <w:r>
        <w:rPr>
          <w:rStyle w:val="StyleBoldUnderline"/>
        </w:rPr>
        <w:t xml:space="preserve"> </w:t>
      </w:r>
      <w:r w:rsidRPr="004B02EB">
        <w:rPr>
          <w:rStyle w:val="StyleBoldUnderline"/>
        </w:rPr>
        <w:t>or some form of strategic military</w:t>
      </w:r>
      <w:r>
        <w:rPr>
          <w:rStyle w:val="StyleBoldUnderline"/>
        </w:rPr>
        <w:t xml:space="preserve"> </w:t>
      </w:r>
      <w:r w:rsidRPr="004B02EB">
        <w:rPr>
          <w:rStyle w:val="StyleBoldUnderline"/>
        </w:rPr>
        <w:t>attack</w:t>
      </w:r>
      <w:r w:rsidRPr="00DC5158">
        <w:rPr>
          <w:sz w:val="14"/>
        </w:rPr>
        <w:t xml:space="preserve">. </w:t>
      </w:r>
      <w:r w:rsidRPr="004B02EB">
        <w:rPr>
          <w:rStyle w:val="StyleBoldUnderline"/>
        </w:rPr>
        <w:t>The</w:t>
      </w:r>
      <w:r w:rsidRPr="00DC5158">
        <w:rPr>
          <w:sz w:val="14"/>
        </w:rPr>
        <w:t xml:space="preserve"> </w:t>
      </w:r>
      <w:r w:rsidRPr="004B02EB">
        <w:rPr>
          <w:rStyle w:val="StyleBoldUnderline"/>
        </w:rPr>
        <w:t>only way to determine</w:t>
      </w:r>
      <w:r>
        <w:rPr>
          <w:rStyle w:val="StyleBoldUnderline"/>
        </w:rPr>
        <w:t xml:space="preserve"> </w:t>
      </w:r>
      <w:r w:rsidRPr="004B02EB">
        <w:rPr>
          <w:rStyle w:val="StyleBoldUnderline"/>
        </w:rPr>
        <w:t>the source</w:t>
      </w:r>
      <w:r w:rsidRPr="00DC5158">
        <w:rPr>
          <w:sz w:val="14"/>
        </w:rPr>
        <w:t xml:space="preserve">, nature, and scope </w:t>
      </w:r>
      <w:r w:rsidRPr="004B02EB">
        <w:rPr>
          <w:rStyle w:val="StyleBoldUnderline"/>
        </w:rPr>
        <w:t>of the</w:t>
      </w:r>
      <w:r>
        <w:rPr>
          <w:rStyle w:val="StyleBoldUnderline"/>
        </w:rPr>
        <w:t xml:space="preserve"> </w:t>
      </w:r>
      <w:r w:rsidRPr="004B02EB">
        <w:rPr>
          <w:rStyle w:val="StyleBoldUnderline"/>
        </w:rPr>
        <w:t>incident is to investigate it</w:t>
      </w:r>
      <w:r w:rsidRPr="00DC5158">
        <w:rPr>
          <w:sz w:val="14"/>
        </w:rPr>
        <w:t xml:space="preserve">. </w:t>
      </w:r>
      <w:r w:rsidRPr="004B02EB">
        <w:rPr>
          <w:rStyle w:val="StyleBoldUnderline"/>
        </w:rPr>
        <w:t>This</w:t>
      </w:r>
      <w:r w:rsidRPr="00DC5158">
        <w:rPr>
          <w:sz w:val="14"/>
        </w:rPr>
        <w:t xml:space="preserve"> again </w:t>
      </w:r>
      <w:r w:rsidRPr="004B02EB">
        <w:rPr>
          <w:rStyle w:val="StyleBoldUnderline"/>
        </w:rPr>
        <w:t>might take years, with highly uncertain</w:t>
      </w:r>
      <w:r>
        <w:rPr>
          <w:rStyle w:val="StyleBoldUnderline"/>
        </w:rPr>
        <w:t xml:space="preserve"> </w:t>
      </w:r>
      <w:r w:rsidRPr="004B02EB">
        <w:rPr>
          <w:rStyle w:val="StyleBoldUnderline"/>
        </w:rPr>
        <w:t>results</w:t>
      </w:r>
      <w:r w:rsidRPr="00DC5158">
        <w:rPr>
          <w:sz w:val="14"/>
        </w:rPr>
        <w:t xml:space="preserve">. The military notion of striking back is therefore useless in most cases. Third, </w:t>
      </w:r>
      <w:r w:rsidRPr="004B02EB">
        <w:rPr>
          <w:rStyle w:val="StyleBoldUnderline"/>
        </w:rPr>
        <w:t>deterrence works if one party</w:t>
      </w:r>
      <w:r>
        <w:rPr>
          <w:rStyle w:val="StyleBoldUnderline"/>
        </w:rPr>
        <w:t xml:space="preserve"> </w:t>
      </w:r>
      <w:r w:rsidRPr="004B02EB">
        <w:rPr>
          <w:rStyle w:val="StyleBoldUnderline"/>
        </w:rPr>
        <w:t>is able to successfully convey to an-</w:t>
      </w:r>
      <w:r>
        <w:rPr>
          <w:rStyle w:val="StyleBoldUnderline"/>
        </w:rPr>
        <w:t xml:space="preserve"> </w:t>
      </w:r>
      <w:r w:rsidRPr="004B02EB">
        <w:rPr>
          <w:rStyle w:val="StyleBoldUnderline"/>
        </w:rPr>
        <w:t>other that it is both capable and</w:t>
      </w:r>
      <w:r>
        <w:rPr>
          <w:rStyle w:val="StyleBoldUnderline"/>
        </w:rPr>
        <w:t xml:space="preserve"> </w:t>
      </w:r>
      <w:r w:rsidRPr="004B02EB">
        <w:rPr>
          <w:rStyle w:val="StyleBoldUnderline"/>
        </w:rPr>
        <w:t>willing to use a set of available</w:t>
      </w:r>
      <w:r w:rsidRPr="00DC5158">
        <w:rPr>
          <w:sz w:val="14"/>
        </w:rPr>
        <w:t xml:space="preserve"> (often military) </w:t>
      </w:r>
      <w:r w:rsidRPr="004B02EB">
        <w:rPr>
          <w:rStyle w:val="StyleBoldUnderline"/>
        </w:rPr>
        <w:t>instruments against the</w:t>
      </w:r>
      <w:r>
        <w:rPr>
          <w:rStyle w:val="StyleBoldUnderline"/>
        </w:rPr>
        <w:t xml:space="preserve"> </w:t>
      </w:r>
      <w:r w:rsidRPr="004B02EB">
        <w:rPr>
          <w:rStyle w:val="StyleBoldUnderline"/>
        </w:rPr>
        <w:t>other side if the latter steps over the</w:t>
      </w:r>
      <w:r>
        <w:rPr>
          <w:rStyle w:val="StyleBoldUnderline"/>
        </w:rPr>
        <w:t xml:space="preserve"> </w:t>
      </w:r>
      <w:r w:rsidRPr="004B02EB">
        <w:rPr>
          <w:rStyle w:val="StyleBoldUnderline"/>
        </w:rPr>
        <w:t>line</w:t>
      </w:r>
      <w:r w:rsidRPr="00DC5158">
        <w:rPr>
          <w:sz w:val="14"/>
        </w:rPr>
        <w:t xml:space="preserve">. </w:t>
      </w:r>
      <w:r w:rsidRPr="004B02EB">
        <w:rPr>
          <w:rStyle w:val="StyleBoldUnderline"/>
        </w:rPr>
        <w:t>This requires an opponent that</w:t>
      </w:r>
      <w:r>
        <w:rPr>
          <w:rStyle w:val="StyleBoldUnderline"/>
        </w:rPr>
        <w:t xml:space="preserve"> </w:t>
      </w:r>
      <w:r w:rsidRPr="004B02EB">
        <w:rPr>
          <w:rStyle w:val="StyleBoldUnderline"/>
        </w:rPr>
        <w:t>is clearly identifiable</w:t>
      </w:r>
      <w:r w:rsidRPr="00DC5158">
        <w:rPr>
          <w:sz w:val="14"/>
        </w:rPr>
        <w:t xml:space="preserve"> as an attacker </w:t>
      </w:r>
      <w:r w:rsidRPr="004B02EB">
        <w:rPr>
          <w:rStyle w:val="StyleBoldUnderline"/>
        </w:rPr>
        <w:t>and has to fear retaliation</w:t>
      </w:r>
      <w:r w:rsidRPr="00DC5158">
        <w:rPr>
          <w:sz w:val="14"/>
        </w:rPr>
        <w:t xml:space="preserve"> – which is not the case in cyber security because of the attribution problem. Attribution of blame on the basis of the cui bono logic is not sufficient proof for political action. Therefore, </w:t>
      </w:r>
      <w:r w:rsidRPr="004B02EB">
        <w:rPr>
          <w:rStyle w:val="StyleBoldUnderline"/>
        </w:rPr>
        <w:t>deterrence and retribution</w:t>
      </w:r>
      <w:r>
        <w:rPr>
          <w:rStyle w:val="StyleBoldUnderline"/>
        </w:rPr>
        <w:t xml:space="preserve"> </w:t>
      </w:r>
      <w:r w:rsidRPr="004B02EB">
        <w:rPr>
          <w:rStyle w:val="StyleBoldUnderline"/>
        </w:rPr>
        <w:t>do not work in cyberspace and</w:t>
      </w:r>
      <w:r>
        <w:rPr>
          <w:rStyle w:val="StyleBoldUnderline"/>
        </w:rPr>
        <w:t xml:space="preserve"> </w:t>
      </w:r>
      <w:r w:rsidRPr="004B02EB">
        <w:rPr>
          <w:rStyle w:val="StyleBoldUnderline"/>
        </w:rPr>
        <w:t>will not</w:t>
      </w:r>
      <w:r w:rsidRPr="00DC5158">
        <w:rPr>
          <w:sz w:val="14"/>
        </w:rPr>
        <w:t xml:space="preserve">, unless its rules are changed in substantial ways, with highly uncertain benefits. </w:t>
      </w:r>
      <w:r w:rsidRPr="004B02EB">
        <w:rPr>
          <w:rStyle w:val="StyleBoldUnderline"/>
        </w:rPr>
        <w:t>Much of what is</w:t>
      </w:r>
      <w:r>
        <w:rPr>
          <w:rStyle w:val="StyleBoldUnderline"/>
        </w:rPr>
        <w:t xml:space="preserve"> </w:t>
      </w:r>
      <w:r w:rsidRPr="004B02EB">
        <w:rPr>
          <w:rStyle w:val="StyleBoldUnderline"/>
        </w:rPr>
        <w:t xml:space="preserve">said in China and in the US </w:t>
      </w:r>
      <w:proofErr w:type="gramStart"/>
      <w:r w:rsidRPr="004B02EB">
        <w:rPr>
          <w:rStyle w:val="StyleBoldUnderline"/>
        </w:rPr>
        <w:t>about</w:t>
      </w:r>
      <w:r>
        <w:rPr>
          <w:rStyle w:val="StyleBoldUnderline"/>
        </w:rPr>
        <w:t xml:space="preserve"> </w:t>
      </w:r>
      <w:r w:rsidRPr="004B02EB">
        <w:rPr>
          <w:rStyle w:val="StyleBoldUnderline"/>
        </w:rPr>
        <w:t>their own</w:t>
      </w:r>
      <w:proofErr w:type="gramEnd"/>
      <w:r w:rsidRPr="004B02EB">
        <w:rPr>
          <w:rStyle w:val="StyleBoldUnderline"/>
        </w:rPr>
        <w:t xml:space="preserve"> and the other’s cyber</w:t>
      </w:r>
      <w:r>
        <w:rPr>
          <w:rStyle w:val="StyleBoldUnderline"/>
        </w:rPr>
        <w:t xml:space="preserve"> </w:t>
      </w:r>
      <w:r w:rsidRPr="004B02EB">
        <w:rPr>
          <w:rStyle w:val="StyleBoldUnderline"/>
        </w:rPr>
        <w:t>capabilities is (old) deterrence rhetoric</w:t>
      </w:r>
      <w:r>
        <w:rPr>
          <w:rStyle w:val="StyleBoldUnderline"/>
        </w:rPr>
        <w:t xml:space="preserve"> </w:t>
      </w:r>
      <w:r w:rsidRPr="00DC5158">
        <w:rPr>
          <w:sz w:val="14"/>
        </w:rPr>
        <w:t xml:space="preserve">– and must be understood as such. The White House’s new International Strategy for Cyberspace of 2011 states that the US reserves the right to retaliate to hostile acts in cyberspace with military force. This ‘hack us and we might bomb you’ statement is an old-fashioned declaratory policy that preserves the option of asymmetrical response as a means of deterrence, even though both sides actually know that following up on it is next to impossible. Fourth, </w:t>
      </w:r>
      <w:r w:rsidRPr="004B02EB">
        <w:rPr>
          <w:rStyle w:val="StyleBoldUnderline"/>
        </w:rPr>
        <w:t>cyberspace is only in parts</w:t>
      </w:r>
      <w:r>
        <w:rPr>
          <w:rStyle w:val="StyleBoldUnderline"/>
        </w:rPr>
        <w:t xml:space="preserve"> </w:t>
      </w:r>
      <w:r w:rsidRPr="004B02EB">
        <w:rPr>
          <w:rStyle w:val="StyleBoldUnderline"/>
        </w:rPr>
        <w:t>controlled or controllable by state</w:t>
      </w:r>
      <w:r>
        <w:rPr>
          <w:rStyle w:val="StyleBoldUnderline"/>
        </w:rPr>
        <w:t xml:space="preserve"> </w:t>
      </w:r>
      <w:r w:rsidRPr="004B02EB">
        <w:rPr>
          <w:rStyle w:val="StyleBoldUnderline"/>
        </w:rPr>
        <w:t>actors</w:t>
      </w:r>
      <w:r w:rsidRPr="00DC5158">
        <w:rPr>
          <w:sz w:val="14"/>
        </w:rPr>
        <w:t xml:space="preserve">. At least in the case of democracies, power in this domain is in the hands of private actors, especially the business sector. Much of the expertise and many of the resources required for taking better protective measures are located outside governments. </w:t>
      </w:r>
      <w:r w:rsidRPr="009837A3">
        <w:rPr>
          <w:rStyle w:val="StyleBoldUnderline"/>
          <w:highlight w:val="green"/>
        </w:rPr>
        <w:t>The military</w:t>
      </w:r>
      <w:r w:rsidRPr="004B02EB">
        <w:rPr>
          <w:rStyle w:val="StyleBoldUnderline"/>
        </w:rPr>
        <w:t xml:space="preserve"> – or any other state entity for</w:t>
      </w:r>
      <w:r>
        <w:rPr>
          <w:rStyle w:val="StyleBoldUnderline"/>
        </w:rPr>
        <w:t xml:space="preserve"> </w:t>
      </w:r>
      <w:r w:rsidRPr="004B02EB">
        <w:rPr>
          <w:rStyle w:val="StyleBoldUnderline"/>
        </w:rPr>
        <w:t xml:space="preserve">that matter – </w:t>
      </w:r>
      <w:r w:rsidRPr="009837A3">
        <w:rPr>
          <w:rStyle w:val="StyleBoldUnderline"/>
          <w:highlight w:val="green"/>
        </w:rPr>
        <w:t>does not own critical</w:t>
      </w:r>
      <w:r w:rsidRPr="004B02EB">
        <w:rPr>
          <w:rStyle w:val="StyleBoldUnderline"/>
        </w:rPr>
        <w:t xml:space="preserve"> (information)</w:t>
      </w:r>
      <w:r>
        <w:rPr>
          <w:rStyle w:val="StyleBoldUnderline"/>
        </w:rPr>
        <w:t xml:space="preserve"> </w:t>
      </w:r>
      <w:r w:rsidRPr="009837A3">
        <w:rPr>
          <w:rStyle w:val="StyleBoldUnderline"/>
          <w:highlight w:val="green"/>
        </w:rPr>
        <w:t xml:space="preserve">infrastructures and has no direct access to them. </w:t>
      </w:r>
      <w:r w:rsidRPr="009837A3">
        <w:rPr>
          <w:rStyle w:val="Emphasis"/>
          <w:highlight w:val="green"/>
        </w:rPr>
        <w:t>Protecting them as a military mandate is impossible</w:t>
      </w:r>
      <w:r w:rsidRPr="00DC5158">
        <w:rPr>
          <w:sz w:val="14"/>
        </w:rPr>
        <w:t xml:space="preserve">, and conceiving of cyberspace as an occupation zone is an illusion. </w:t>
      </w:r>
      <w:r w:rsidRPr="004615CA">
        <w:rPr>
          <w:rStyle w:val="StyleBoldUnderline"/>
        </w:rPr>
        <w:t>Militaries</w:t>
      </w:r>
      <w:r>
        <w:rPr>
          <w:rStyle w:val="StyleBoldUnderline"/>
        </w:rPr>
        <w:t xml:space="preserve"> </w:t>
      </w:r>
      <w:r w:rsidRPr="004615CA">
        <w:rPr>
          <w:rStyle w:val="StyleBoldUnderline"/>
        </w:rPr>
        <w:t>cannot defend the cyberspace of</w:t>
      </w:r>
      <w:r>
        <w:rPr>
          <w:rStyle w:val="StyleBoldUnderline"/>
        </w:rPr>
        <w:t xml:space="preserve"> </w:t>
      </w:r>
      <w:r w:rsidRPr="004615CA">
        <w:rPr>
          <w:rStyle w:val="StyleBoldUnderline"/>
        </w:rPr>
        <w:t>their country – it is not a space where</w:t>
      </w:r>
      <w:r>
        <w:rPr>
          <w:rStyle w:val="StyleBoldUnderline"/>
        </w:rPr>
        <w:t xml:space="preserve"> </w:t>
      </w:r>
      <w:r w:rsidRPr="004615CA">
        <w:rPr>
          <w:rStyle w:val="StyleBoldUnderline"/>
        </w:rPr>
        <w:t>troops and tanks can be deployed, because</w:t>
      </w:r>
      <w:r>
        <w:rPr>
          <w:rStyle w:val="StyleBoldUnderline"/>
        </w:rPr>
        <w:t xml:space="preserve"> </w:t>
      </w:r>
      <w:r w:rsidRPr="004615CA">
        <w:rPr>
          <w:rStyle w:val="StyleBoldUnderline"/>
        </w:rPr>
        <w:t>the logic of national boundaries</w:t>
      </w:r>
      <w:r>
        <w:rPr>
          <w:rStyle w:val="StyleBoldUnderline"/>
        </w:rPr>
        <w:t xml:space="preserve"> </w:t>
      </w:r>
      <w:r w:rsidRPr="004615CA">
        <w:rPr>
          <w:rStyle w:val="StyleBoldUnderline"/>
        </w:rPr>
        <w:t>does not apply</w:t>
      </w:r>
      <w:r w:rsidRPr="00DC5158">
        <w:rPr>
          <w:sz w:val="14"/>
        </w:rPr>
        <w:t xml:space="preserve">. The role of the military in cyber security Future conflicts between nations will most certainly have a cyberspace component, but this will just be an accompanying element of the battle. Regardless of how high we judge the risk of a large-scale cyber attack, military-type countermeasures will not be able to play a substantial role in cyber security because of the nature of the attacker and the nature of the attacked. </w:t>
      </w:r>
      <w:r w:rsidRPr="004615CA">
        <w:rPr>
          <w:rStyle w:val="StyleBoldUnderline"/>
        </w:rPr>
        <w:t>Investing too much time</w:t>
      </w:r>
      <w:r>
        <w:rPr>
          <w:rStyle w:val="StyleBoldUnderline"/>
        </w:rPr>
        <w:t xml:space="preserve"> </w:t>
      </w:r>
      <w:r w:rsidRPr="004615CA">
        <w:rPr>
          <w:rStyle w:val="StyleBoldUnderline"/>
        </w:rPr>
        <w:t>talking</w:t>
      </w:r>
      <w:r w:rsidRPr="00DC5158">
        <w:rPr>
          <w:sz w:val="14"/>
        </w:rPr>
        <w:t xml:space="preserve"> about them </w:t>
      </w:r>
      <w:r w:rsidRPr="004615CA">
        <w:rPr>
          <w:rStyle w:val="StyleBoldUnderline"/>
        </w:rPr>
        <w:t>or spending increasing</w:t>
      </w:r>
      <w:r>
        <w:rPr>
          <w:rStyle w:val="StyleBoldUnderline"/>
        </w:rPr>
        <w:t xml:space="preserve"> </w:t>
      </w:r>
      <w:r w:rsidRPr="004615CA">
        <w:rPr>
          <w:rStyle w:val="StyleBoldUnderline"/>
        </w:rPr>
        <w:t>amounts of money</w:t>
      </w:r>
      <w:r w:rsidRPr="00DC5158">
        <w:rPr>
          <w:sz w:val="14"/>
        </w:rPr>
        <w:t xml:space="preserve"> on them </w:t>
      </w:r>
      <w:r w:rsidRPr="004615CA">
        <w:rPr>
          <w:rStyle w:val="StyleBoldUnderline"/>
        </w:rPr>
        <w:t>will not make cyberspace more secure</w:t>
      </w:r>
      <w:r>
        <w:rPr>
          <w:rStyle w:val="StyleBoldUnderline"/>
        </w:rPr>
        <w:t xml:space="preserve"> </w:t>
      </w:r>
      <w:r w:rsidRPr="00DC5158">
        <w:rPr>
          <w:sz w:val="14"/>
        </w:rPr>
        <w:t xml:space="preserve">– quite the contrary. These findings are not particularly new: </w:t>
      </w:r>
      <w:r w:rsidRPr="004615CA">
        <w:rPr>
          <w:rStyle w:val="StyleBoldUnderline"/>
        </w:rPr>
        <w:t>Most experts</w:t>
      </w:r>
      <w:r>
        <w:rPr>
          <w:rStyle w:val="StyleBoldUnderline"/>
        </w:rPr>
        <w:t xml:space="preserve"> </w:t>
      </w:r>
      <w:r w:rsidRPr="004615CA">
        <w:rPr>
          <w:rStyle w:val="StyleBoldUnderline"/>
        </w:rPr>
        <w:t>had come to the same conclusion in</w:t>
      </w:r>
      <w:r>
        <w:rPr>
          <w:rStyle w:val="StyleBoldUnderline"/>
        </w:rPr>
        <w:t xml:space="preserve"> </w:t>
      </w:r>
      <w:r w:rsidRPr="004615CA">
        <w:rPr>
          <w:rStyle w:val="StyleBoldUnderline"/>
        </w:rPr>
        <w:t>the late 1990s, when the debate was</w:t>
      </w:r>
      <w:r>
        <w:rPr>
          <w:rStyle w:val="StyleBoldUnderline"/>
        </w:rPr>
        <w:t xml:space="preserve"> </w:t>
      </w:r>
      <w:r w:rsidRPr="004615CA">
        <w:rPr>
          <w:rStyle w:val="StyleBoldUnderline"/>
        </w:rPr>
        <w:t>not yet as securitised.</w:t>
      </w:r>
      <w:r w:rsidRPr="00DC5158">
        <w:rPr>
          <w:sz w:val="14"/>
        </w:rPr>
        <w:t xml:space="preserve"> At the time, the issue was discussed under the heading of critical infrastructure protection rather than cyber security, but the basic premises were the same. The role for the military as conceptualised then hardly differs from the role the military should take on today. Undoubtedly, attacks on information technology, manipulation of information, or espionage can have serious effects on the present and/or future of defensive or offensive effectiveness of one’s own armed forces. First and foremost, militaries should therefore focus on the protection and resilience of their information infrastructure and networks, particularly the critical parts of it, at all times. All the successful attacks on military and military-affiliated networks over the last few years are less a sign of impending cyber-doom than a sign of low information security prowess in the military. In case the unfortunate label ‘cyber defence’ should stick, </w:t>
      </w:r>
      <w:r w:rsidRPr="004615CA">
        <w:rPr>
          <w:rStyle w:val="StyleBoldUnderline"/>
        </w:rPr>
        <w:t>it will be crucial to make sure that everybody</w:t>
      </w:r>
      <w:r>
        <w:rPr>
          <w:rStyle w:val="StyleBoldUnderline"/>
        </w:rPr>
        <w:t xml:space="preserve"> </w:t>
      </w:r>
      <w:r w:rsidRPr="004615CA">
        <w:rPr>
          <w:rStyle w:val="StyleBoldUnderline"/>
        </w:rPr>
        <w:t>– including top-level decisionmakers</w:t>
      </w:r>
      <w:r>
        <w:rPr>
          <w:rStyle w:val="StyleBoldUnderline"/>
        </w:rPr>
        <w:t xml:space="preserve"> </w:t>
      </w:r>
      <w:r w:rsidRPr="004615CA">
        <w:rPr>
          <w:rStyle w:val="StyleBoldUnderline"/>
        </w:rPr>
        <w:t>– understand that cyber defence</w:t>
      </w:r>
      <w:r>
        <w:rPr>
          <w:rStyle w:val="StyleBoldUnderline"/>
        </w:rPr>
        <w:t xml:space="preserve"> </w:t>
      </w:r>
      <w:r w:rsidRPr="004615CA">
        <w:rPr>
          <w:rStyle w:val="StyleBoldUnderline"/>
        </w:rPr>
        <w:t>is not much more than a fancy word for</w:t>
      </w:r>
      <w:r>
        <w:rPr>
          <w:rStyle w:val="StyleBoldUnderline"/>
        </w:rPr>
        <w:t xml:space="preserve"> </w:t>
      </w:r>
      <w:r w:rsidRPr="004615CA">
        <w:rPr>
          <w:rStyle w:val="StyleBoldUnderline"/>
        </w:rPr>
        <w:t>standard information assurance and risk</w:t>
      </w:r>
      <w:r>
        <w:rPr>
          <w:rStyle w:val="StyleBoldUnderline"/>
        </w:rPr>
        <w:t xml:space="preserve"> </w:t>
      </w:r>
      <w:r w:rsidRPr="004615CA">
        <w:rPr>
          <w:rStyle w:val="StyleBoldUnderline"/>
        </w:rPr>
        <w:t>management practices</w:t>
      </w:r>
      <w:r w:rsidRPr="00DC5158">
        <w:rPr>
          <w:sz w:val="14"/>
        </w:rPr>
        <w:t xml:space="preserve">. Furthermore, </w:t>
      </w:r>
      <w:r w:rsidRPr="004615CA">
        <w:rPr>
          <w:rStyle w:val="StyleBoldUnderline"/>
        </w:rPr>
        <w:t>information assurance is not provided</w:t>
      </w:r>
      <w:r>
        <w:rPr>
          <w:rStyle w:val="StyleBoldUnderline"/>
        </w:rPr>
        <w:t xml:space="preserve"> </w:t>
      </w:r>
      <w:r w:rsidRPr="004615CA">
        <w:rPr>
          <w:rStyle w:val="StyleBoldUnderline"/>
        </w:rPr>
        <w:t>by obscure ‘cyber commands’, but by</w:t>
      </w:r>
      <w:r>
        <w:rPr>
          <w:rStyle w:val="StyleBoldUnderline"/>
        </w:rPr>
        <w:t xml:space="preserve"> </w:t>
      </w:r>
      <w:r w:rsidRPr="004615CA">
        <w:rPr>
          <w:rStyle w:val="StyleBoldUnderline"/>
        </w:rPr>
        <w:t>computer security specialists, whether</w:t>
      </w:r>
      <w:r>
        <w:rPr>
          <w:rStyle w:val="StyleBoldUnderline"/>
        </w:rPr>
        <w:t xml:space="preserve"> </w:t>
      </w:r>
      <w:r w:rsidRPr="004615CA">
        <w:rPr>
          <w:rStyle w:val="StyleBoldUnderline"/>
        </w:rPr>
        <w:t>they wear uniforms or not</w:t>
      </w:r>
      <w:r w:rsidRPr="00DC5158">
        <w:rPr>
          <w:sz w:val="14"/>
        </w:rPr>
        <w:t xml:space="preserve">. The cyber dimension is also relevant in military operations insofar as an adversary’s critical infrastructure is deemed to be a major centre of gravity, i.e., a source of strength and power that needs to be weakened in order to prevail. However, intelligence-gathering by means of cyber espionage must be treated with utmost care: </w:t>
      </w:r>
      <w:r w:rsidRPr="004615CA">
        <w:rPr>
          <w:rStyle w:val="StyleBoldUnderline"/>
        </w:rPr>
        <w:t>In an atmosphere</w:t>
      </w:r>
      <w:r>
        <w:rPr>
          <w:rStyle w:val="StyleBoldUnderline"/>
        </w:rPr>
        <w:t xml:space="preserve"> </w:t>
      </w:r>
      <w:r w:rsidRPr="004615CA">
        <w:rPr>
          <w:rStyle w:val="StyleBoldUnderline"/>
        </w:rPr>
        <w:t>fraught with tension</w:t>
      </w:r>
      <w:r w:rsidRPr="00DC5158">
        <w:rPr>
          <w:sz w:val="14"/>
        </w:rPr>
        <w:t xml:space="preserve">, such </w:t>
      </w:r>
      <w:r w:rsidRPr="004615CA">
        <w:rPr>
          <w:rStyle w:val="StyleBoldUnderline"/>
        </w:rPr>
        <w:t>activities</w:t>
      </w:r>
      <w:r w:rsidRPr="00DC5158">
        <w:rPr>
          <w:sz w:val="14"/>
        </w:rPr>
        <w:t xml:space="preserve">, even if or especially because they are non-attributable, </w:t>
      </w:r>
      <w:r w:rsidRPr="004615CA">
        <w:rPr>
          <w:rStyle w:val="StyleBoldUnderline"/>
        </w:rPr>
        <w:t>will be read</w:t>
      </w:r>
      <w:r>
        <w:rPr>
          <w:rStyle w:val="StyleBoldUnderline"/>
        </w:rPr>
        <w:t xml:space="preserve"> </w:t>
      </w:r>
      <w:r w:rsidRPr="004615CA">
        <w:rPr>
          <w:rStyle w:val="StyleBoldUnderline"/>
        </w:rPr>
        <w:t>as signs of aggression and will add</w:t>
      </w:r>
      <w:r>
        <w:rPr>
          <w:rStyle w:val="StyleBoldUnderline"/>
        </w:rPr>
        <w:t xml:space="preserve"> </w:t>
      </w:r>
      <w:r w:rsidRPr="004615CA">
        <w:rPr>
          <w:rStyle w:val="StyleBoldUnderline"/>
        </w:rPr>
        <w:t>further twists to the spiral of insecurity</w:t>
      </w:r>
      <w:r w:rsidRPr="00DC5158">
        <w:rPr>
          <w:sz w:val="14"/>
        </w:rPr>
        <w:t xml:space="preserve">, </w:t>
      </w:r>
      <w:r w:rsidRPr="004615CA">
        <w:rPr>
          <w:rStyle w:val="StyleBoldUnderline"/>
        </w:rPr>
        <w:t>with detrimental effects for everybody</w:t>
      </w:r>
      <w:r w:rsidRPr="00DC5158">
        <w:rPr>
          <w:sz w:val="14"/>
        </w:rPr>
        <w:t xml:space="preserve">. The implication of this is that military staff involved in operative and military strategic planning and the intelligence community will have to be aware of cyber issues too. However, </w:t>
      </w:r>
      <w:r w:rsidRPr="004615CA">
        <w:rPr>
          <w:rStyle w:val="StyleBoldUnderline"/>
        </w:rPr>
        <w:t>in the future, decisive strikes</w:t>
      </w:r>
      <w:r>
        <w:rPr>
          <w:rStyle w:val="StyleBoldUnderline"/>
        </w:rPr>
        <w:t xml:space="preserve"> </w:t>
      </w:r>
      <w:r w:rsidRPr="004615CA">
        <w:rPr>
          <w:rStyle w:val="StyleBoldUnderline"/>
        </w:rPr>
        <w:t>against critical</w:t>
      </w:r>
      <w:r w:rsidRPr="00DC5158">
        <w:rPr>
          <w:sz w:val="14"/>
        </w:rPr>
        <w:t xml:space="preserve"> (information) </w:t>
      </w:r>
      <w:r w:rsidRPr="004615CA">
        <w:rPr>
          <w:rStyle w:val="StyleBoldUnderline"/>
        </w:rPr>
        <w:t>infrastructure</w:t>
      </w:r>
      <w:r>
        <w:rPr>
          <w:rStyle w:val="StyleBoldUnderline"/>
        </w:rPr>
        <w:t xml:space="preserve"> </w:t>
      </w:r>
      <w:r w:rsidRPr="004615CA">
        <w:rPr>
          <w:rStyle w:val="StyleBoldUnderline"/>
        </w:rPr>
        <w:t>will</w:t>
      </w:r>
      <w:r w:rsidRPr="00DC5158">
        <w:rPr>
          <w:sz w:val="14"/>
        </w:rPr>
        <w:t xml:space="preserve"> most likely </w:t>
      </w:r>
      <w:r w:rsidRPr="004615CA">
        <w:rPr>
          <w:rStyle w:val="StyleBoldUnderline"/>
        </w:rPr>
        <w:t>still consist</w:t>
      </w:r>
      <w:r>
        <w:rPr>
          <w:rStyle w:val="StyleBoldUnderline"/>
        </w:rPr>
        <w:t xml:space="preserve"> </w:t>
      </w:r>
      <w:r w:rsidRPr="004615CA">
        <w:rPr>
          <w:rStyle w:val="StyleBoldUnderline"/>
        </w:rPr>
        <w:t>of kinetic attacks or traditional forms</w:t>
      </w:r>
      <w:r>
        <w:rPr>
          <w:rStyle w:val="StyleBoldUnderline"/>
        </w:rPr>
        <w:t xml:space="preserve"> </w:t>
      </w:r>
      <w:r w:rsidRPr="004615CA">
        <w:rPr>
          <w:rStyle w:val="StyleBoldUnderline"/>
        </w:rPr>
        <w:t>of sabotage rather than the intrusion</w:t>
      </w:r>
      <w:r>
        <w:rPr>
          <w:rStyle w:val="StyleBoldUnderline"/>
        </w:rPr>
        <w:t xml:space="preserve"> </w:t>
      </w:r>
      <w:r w:rsidRPr="004615CA">
        <w:rPr>
          <w:rStyle w:val="StyleBoldUnderline"/>
        </w:rPr>
        <w:t>of computer systems</w:t>
      </w:r>
      <w:r w:rsidRPr="00DC5158">
        <w:rPr>
          <w:sz w:val="14"/>
        </w:rPr>
        <w:t>. As for the things the military should not do when it comes to the realm of cyberspace, two major points come to mind. First, particularly as long as the ability to withstand cyber intrusions of military networks or civilian networks remains low, it is unwise to declare the development or possession of offensive measures. It does not have a credible deterring effect, the actual use would bring unclear benefits and high risks, and again, it adds to the cyber security dilemma.</w:t>
      </w:r>
    </w:p>
    <w:p w:rsidR="00E712E9" w:rsidRDefault="00E712E9" w:rsidP="00E712E9">
      <w:pPr>
        <w:pStyle w:val="Heading4"/>
      </w:pPr>
      <w:r>
        <w:t>Cyber threat reps are a set of discursive constructions---rhetoric of cyber war is formulated to exacerbate fears and threaten the order of law</w:t>
      </w:r>
    </w:p>
    <w:p w:rsidR="00E712E9" w:rsidRPr="00790182" w:rsidRDefault="00E712E9" w:rsidP="00E712E9">
      <w:pPr>
        <w:rPr>
          <w:rStyle w:val="StyleStyleBold12pt"/>
        </w:rPr>
      </w:pPr>
      <w:r w:rsidRPr="00790182">
        <w:rPr>
          <w:rStyle w:val="StyleStyleBold12pt"/>
        </w:rPr>
        <w:t>Cavelty, 13</w:t>
      </w:r>
    </w:p>
    <w:p w:rsidR="00E712E9" w:rsidRDefault="00E712E9" w:rsidP="00E712E9">
      <w:r>
        <w:t>(Dr. Myriam Dunn Cavelty is Head of the New Risk Research Unit at the Center for Security Studies, ETH Zurich, Switzerland and was Fellow at the “stiftung neue verantwortung” in Berlin, Germany. She publishes regularly in international journals and has authored and edited several books on information age security issues In addition to her teaching, research and publishing activities, she advises governments, international institutions and companies in the areas of cyber security, cyber warfare, critical infrastructure protection, risk analysis and strategic foresight. As an internationally renowned cyber expert she is a frequent speaker at professional conferences. “From Cyber-Bombs to Political Fallout: Threat Representations with an Impact in the Cyber-Security Discourse” doi: 10.1111/misr.12023) Henge</w:t>
      </w:r>
    </w:p>
    <w:p w:rsidR="00E712E9" w:rsidRPr="00790182" w:rsidRDefault="00E712E9" w:rsidP="00E712E9">
      <w:pPr>
        <w:rPr>
          <w:sz w:val="14"/>
        </w:rPr>
      </w:pPr>
      <w:r w:rsidRPr="00790182">
        <w:rPr>
          <w:sz w:val="14"/>
        </w:rPr>
        <w:t xml:space="preserve">Cyber-Threat Representations: Creating and </w:t>
      </w:r>
      <w:proofErr w:type="gramStart"/>
      <w:r w:rsidRPr="00790182">
        <w:rPr>
          <w:sz w:val="14"/>
        </w:rPr>
        <w:t>Changing</w:t>
      </w:r>
      <w:proofErr w:type="gramEnd"/>
      <w:r w:rsidRPr="00790182">
        <w:rPr>
          <w:sz w:val="14"/>
        </w:rPr>
        <w:t xml:space="preserve"> “the Reservoir” </w:t>
      </w:r>
      <w:r w:rsidRPr="009837A3">
        <w:rPr>
          <w:rStyle w:val="StyleBoldUnderline"/>
          <w:highlight w:val="green"/>
        </w:rPr>
        <w:t>Cyber-security</w:t>
      </w:r>
      <w:r w:rsidRPr="00790182">
        <w:rPr>
          <w:sz w:val="14"/>
        </w:rPr>
        <w:t xml:space="preserve"> as understood in this paper </w:t>
      </w:r>
      <w:r w:rsidRPr="009837A3">
        <w:rPr>
          <w:rStyle w:val="StyleBoldUnderline"/>
          <w:highlight w:val="green"/>
        </w:rPr>
        <w:t>is a combination of</w:t>
      </w:r>
      <w:r w:rsidRPr="001D02EB">
        <w:rPr>
          <w:rStyle w:val="StyleBoldUnderline"/>
        </w:rPr>
        <w:t xml:space="preserve"> linguistic and</w:t>
      </w:r>
      <w:r>
        <w:rPr>
          <w:rStyle w:val="StyleBoldUnderline"/>
        </w:rPr>
        <w:t xml:space="preserve"> </w:t>
      </w:r>
      <w:r w:rsidRPr="001D02EB">
        <w:rPr>
          <w:rStyle w:val="StyleBoldUnderline"/>
        </w:rPr>
        <w:t xml:space="preserve">non-linguistic </w:t>
      </w:r>
      <w:r w:rsidRPr="009837A3">
        <w:rPr>
          <w:rStyle w:val="StyleBoldUnderline"/>
          <w:highlight w:val="green"/>
        </w:rPr>
        <w:t>discursive practices</w:t>
      </w:r>
      <w:r w:rsidRPr="001D02EB">
        <w:rPr>
          <w:rStyle w:val="StyleBoldUnderline"/>
        </w:rPr>
        <w:t xml:space="preserve"> from many different “communities” of actors</w:t>
      </w:r>
      <w:r w:rsidRPr="00790182">
        <w:rPr>
          <w:sz w:val="14"/>
        </w:rPr>
        <w:t xml:space="preserve">. To systematize threat representations, </w:t>
      </w:r>
      <w:r w:rsidRPr="001D02EB">
        <w:rPr>
          <w:rStyle w:val="StyleBoldUnderline"/>
        </w:rPr>
        <w:t>this diversity needs to be mapped</w:t>
      </w:r>
      <w:r w:rsidRPr="00790182">
        <w:rPr>
          <w:sz w:val="14"/>
        </w:rPr>
        <w:t xml:space="preserve">.5 </w:t>
      </w:r>
      <w:proofErr w:type="gramStart"/>
      <w:r w:rsidRPr="00790182">
        <w:rPr>
          <w:sz w:val="14"/>
        </w:rPr>
        <w:t>While</w:t>
      </w:r>
      <w:proofErr w:type="gramEnd"/>
      <w:r w:rsidRPr="00790182">
        <w:rPr>
          <w:sz w:val="14"/>
        </w:rPr>
        <w:t xml:space="preserve"> the common topic in all communities is the security of computers and computer networks, they differ most in their focus on the type of issues on a higher level, which they regard as being connected to or influenced by the security of computers and computer networks. In other words, </w:t>
      </w:r>
      <w:r w:rsidRPr="001D02EB">
        <w:rPr>
          <w:rStyle w:val="StyleBoldUnderline"/>
        </w:rPr>
        <w:t>the biggest difference</w:t>
      </w:r>
      <w:r>
        <w:rPr>
          <w:rStyle w:val="StyleBoldUnderline"/>
        </w:rPr>
        <w:t xml:space="preserve"> </w:t>
      </w:r>
      <w:r w:rsidRPr="001D02EB">
        <w:rPr>
          <w:rStyle w:val="StyleBoldUnderline"/>
        </w:rPr>
        <w:t>between the communities is the “referent object” to which they pay</w:t>
      </w:r>
      <w:r>
        <w:rPr>
          <w:rStyle w:val="StyleBoldUnderline"/>
        </w:rPr>
        <w:t xml:space="preserve"> </w:t>
      </w:r>
      <w:r w:rsidRPr="001D02EB">
        <w:rPr>
          <w:rStyle w:val="StyleBoldUnderline"/>
        </w:rPr>
        <w:t>particular attention</w:t>
      </w:r>
      <w:r w:rsidRPr="00790182">
        <w:rPr>
          <w:sz w:val="14"/>
        </w:rPr>
        <w:t xml:space="preserve">. Taking these different referent objects in the broader discourse as the basis for the mapping, four clusters can be formed: In each cluster, particular groups of actors are shaping and driving the discourse, and there are specific threats to the referent objects they are concerned about (Table 1). Table 1 reveals considerable overlap with regard to the threats discussed in each cluster. A combination of the most similar types leads to </w:t>
      </w:r>
      <w:r w:rsidRPr="001D02EB">
        <w:rPr>
          <w:rStyle w:val="StyleBoldUnderline"/>
        </w:rPr>
        <w:t xml:space="preserve">three </w:t>
      </w:r>
      <w:r w:rsidRPr="00FA0707">
        <w:rPr>
          <w:rStyle w:val="StyleBoldUnderline"/>
        </w:rPr>
        <w:t>clusters of threat types: The first is technical in nature, focusing on malware</w:t>
      </w:r>
      <w:r w:rsidRPr="00FA0707">
        <w:rPr>
          <w:sz w:val="14"/>
        </w:rPr>
        <w:t xml:space="preserve"> (a portmanteau word combining “malicious” and “software”). </w:t>
      </w:r>
      <w:r w:rsidRPr="00FA0707">
        <w:rPr>
          <w:rStyle w:val="StyleBoldUnderline"/>
        </w:rPr>
        <w:t>The second is about socio- political threats</w:t>
      </w:r>
      <w:r w:rsidRPr="00FA0707">
        <w:rPr>
          <w:sz w:val="14"/>
        </w:rPr>
        <w:t xml:space="preserve">, mainly human “wrongdoers” in a variety of shapes. </w:t>
      </w:r>
      <w:r w:rsidRPr="00FA0707">
        <w:rPr>
          <w:rStyle w:val="StyleBoldUnderline"/>
        </w:rPr>
        <w:t>The third is focused on human–machine interactions</w:t>
      </w:r>
      <w:r w:rsidRPr="00FA0707">
        <w:rPr>
          <w:sz w:val="14"/>
        </w:rPr>
        <w:t xml:space="preserve"> (Table 2). When looking more closely at these threat types, </w:t>
      </w:r>
      <w:r w:rsidRPr="009837A3">
        <w:rPr>
          <w:rStyle w:val="StyleBoldUnderline"/>
          <w:highlight w:val="green"/>
        </w:rPr>
        <w:t>particular ways of talking about</w:t>
      </w:r>
      <w:r w:rsidRPr="00FA0707">
        <w:rPr>
          <w:rStyle w:val="StyleBoldUnderline"/>
        </w:rPr>
        <w:t xml:space="preserve"> these </w:t>
      </w:r>
      <w:r w:rsidRPr="009837A3">
        <w:rPr>
          <w:rStyle w:val="StyleBoldUnderline"/>
          <w:highlight w:val="green"/>
        </w:rPr>
        <w:t>threats become obvious</w:t>
      </w:r>
      <w:r w:rsidRPr="00790182">
        <w:rPr>
          <w:sz w:val="14"/>
        </w:rPr>
        <w:t xml:space="preserve">: These “ways of talking” are the threat representations this paper is interested in.6 </w:t>
      </w:r>
      <w:r w:rsidRPr="001D02EB">
        <w:rPr>
          <w:rStyle w:val="StyleBoldUnderline"/>
        </w:rPr>
        <w:t>The technical domain is particularly rich</w:t>
      </w:r>
      <w:r>
        <w:rPr>
          <w:rStyle w:val="StyleBoldUnderline"/>
        </w:rPr>
        <w:t xml:space="preserve"> </w:t>
      </w:r>
      <w:r w:rsidRPr="001D02EB">
        <w:rPr>
          <w:rStyle w:val="StyleBoldUnderline"/>
        </w:rPr>
        <w:t>in biological</w:t>
      </w:r>
      <w:r w:rsidRPr="00790182">
        <w:rPr>
          <w:sz w:val="14"/>
        </w:rPr>
        <w:t xml:space="preserve">, and particularly virus-related, </w:t>
      </w:r>
      <w:r w:rsidRPr="001D02EB">
        <w:rPr>
          <w:rStyle w:val="StyleBoldUnderline"/>
        </w:rPr>
        <w:t>metaphors</w:t>
      </w:r>
      <w:r w:rsidRPr="00790182">
        <w:rPr>
          <w:sz w:val="14"/>
        </w:rPr>
        <w:t xml:space="preserve">. </w:t>
      </w:r>
      <w:r w:rsidRPr="009837A3">
        <w:rPr>
          <w:rStyle w:val="StyleBoldUnderline"/>
          <w:highlight w:val="green"/>
        </w:rPr>
        <w:t>The second capitalizes on the lawlessness of cyberspace</w:t>
      </w:r>
      <w:r w:rsidRPr="00790182">
        <w:rPr>
          <w:sz w:val="14"/>
        </w:rPr>
        <w:t xml:space="preserve"> (or the Western Frontier) </w:t>
      </w:r>
      <w:r w:rsidRPr="009837A3">
        <w:rPr>
          <w:rStyle w:val="StyleBoldUnderline"/>
          <w:highlight w:val="green"/>
        </w:rPr>
        <w:t>and mainly revolves around</w:t>
      </w:r>
      <w:r w:rsidRPr="00790182">
        <w:rPr>
          <w:sz w:val="14"/>
        </w:rPr>
        <w:t xml:space="preserve"> shady, </w:t>
      </w:r>
      <w:r w:rsidRPr="009837A3">
        <w:rPr>
          <w:rStyle w:val="StyleBoldUnderline"/>
          <w:highlight w:val="green"/>
        </w:rPr>
        <w:t>invisible</w:t>
      </w:r>
      <w:r w:rsidRPr="00790182">
        <w:rPr>
          <w:sz w:val="14"/>
        </w:rPr>
        <w:t xml:space="preserve">, </w:t>
      </w:r>
      <w:r w:rsidRPr="009837A3">
        <w:rPr>
          <w:rStyle w:val="StyleBoldUnderline"/>
          <w:highlight w:val="green"/>
        </w:rPr>
        <w:t>but powerful foes</w:t>
      </w:r>
      <w:r w:rsidRPr="00790182">
        <w:rPr>
          <w:sz w:val="14"/>
        </w:rPr>
        <w:t xml:space="preserve">. </w:t>
      </w:r>
      <w:r w:rsidRPr="001D02EB">
        <w:rPr>
          <w:rStyle w:val="StyleBoldUnderline"/>
        </w:rPr>
        <w:t>The third is focused on the complex-</w:t>
      </w:r>
      <w:r>
        <w:rPr>
          <w:rStyle w:val="StyleBoldUnderline"/>
        </w:rPr>
        <w:t xml:space="preserve"> </w:t>
      </w:r>
      <w:r w:rsidRPr="001D02EB">
        <w:rPr>
          <w:rStyle w:val="StyleBoldUnderline"/>
        </w:rPr>
        <w:t>ity of the computer infrastructure and the societal vulnerabilities created by our</w:t>
      </w:r>
      <w:r>
        <w:rPr>
          <w:rStyle w:val="StyleBoldUnderline"/>
        </w:rPr>
        <w:t xml:space="preserve"> </w:t>
      </w:r>
      <w:r w:rsidRPr="001D02EB">
        <w:rPr>
          <w:rStyle w:val="StyleBoldUnderline"/>
        </w:rPr>
        <w:t>dependency on the computer infrastructure</w:t>
      </w:r>
      <w:r w:rsidRPr="00790182">
        <w:rPr>
          <w:sz w:val="14"/>
        </w:rPr>
        <w:t xml:space="preserve">. These three threat types with their particular threat representations, including their origins and evolution, are detailed below in three subsections. These three influence </w:t>
      </w:r>
      <w:r w:rsidRPr="008D2D6E">
        <w:rPr>
          <w:rStyle w:val="StyleBoldUnderline"/>
        </w:rPr>
        <w:t>countermeasures</w:t>
      </w:r>
      <w:r w:rsidRPr="00790182">
        <w:rPr>
          <w:sz w:val="14"/>
        </w:rPr>
        <w:t xml:space="preserve"> and </w:t>
      </w:r>
      <w:r w:rsidRPr="008D2D6E">
        <w:rPr>
          <w:rStyle w:val="StyleBoldUnderline"/>
        </w:rPr>
        <w:t>form</w:t>
      </w:r>
      <w:r w:rsidRPr="00790182">
        <w:rPr>
          <w:sz w:val="14"/>
        </w:rPr>
        <w:t xml:space="preserve"> “</w:t>
      </w:r>
      <w:r w:rsidRPr="008D2D6E">
        <w:rPr>
          <w:rStyle w:val="StyleBoldUnderline"/>
        </w:rPr>
        <w:t>the reservoir</w:t>
      </w:r>
      <w:r w:rsidRPr="00790182">
        <w:rPr>
          <w:sz w:val="14"/>
        </w:rPr>
        <w:t xml:space="preserve">” </w:t>
      </w:r>
      <w:r w:rsidRPr="008D2D6E">
        <w:rPr>
          <w:rStyle w:val="StyleBoldUnderline"/>
        </w:rPr>
        <w:t>on which visible political</w:t>
      </w:r>
      <w:r>
        <w:rPr>
          <w:rStyle w:val="StyleBoldUnderline"/>
        </w:rPr>
        <w:t xml:space="preserve"> </w:t>
      </w:r>
      <w:r w:rsidRPr="008D2D6E">
        <w:rPr>
          <w:rStyle w:val="StyleBoldUnderline"/>
        </w:rPr>
        <w:t xml:space="preserve">actors </w:t>
      </w:r>
      <w:proofErr w:type="gramStart"/>
      <w:r w:rsidRPr="008D2D6E">
        <w:rPr>
          <w:rStyle w:val="StyleBoldUnderline"/>
        </w:rPr>
        <w:t>draw</w:t>
      </w:r>
      <w:proofErr w:type="gramEnd"/>
      <w:r w:rsidRPr="00790182">
        <w:rPr>
          <w:sz w:val="14"/>
        </w:rPr>
        <w:t xml:space="preserve">, as will be shown in the next section. Biologizing Technology: Viruses, Worms, and Other Bugs The first threat representation is about “digital accidents” (Sampson 2007) in the form of malware and the biological register employed for their depiction. The concept of the information virus was, like cyberspace, coined in sci-fi literature, 7 but it took a computer scientist rather than an activist to popularize it (Parikka 2007). Fred Cohen’s experiments with self-replicating mini-programs in the 1980s mark an important milestone in the conceptualization of software as risk. His description of the (substantial) danger stemming from computer viruses uses the image of a biological killer virus: As an analogy to a computer virus, consider a biological disease that is 100% infectious, spreads whenever animals communicate, kills all infected animals instantly at a given moment, and has no detectable side effects until that moment. […] If a computer virus of this type could spread throughout the computers of the world, it would […] wreak havoc on modern government, financial, business, and academic institutions. [Cohen 1987] When home computers and with them viral metaphors became more widespread in the 1980s, they were vivid and effective ways of explaining to non-technical experts how malware works and were actively used as such by computer specialists.8 However, a real-world incident and a lot of media attention were needed to instill in the public mind the imagery of (digital) viruses. The “Morris Worm” was such an incident. The worm used so many system resources that the attacked computers could no longer function and large parts of the early Internet went down (Parrika 2005). Thereafter, </w:t>
      </w:r>
      <w:r w:rsidRPr="009837A3">
        <w:rPr>
          <w:rStyle w:val="StyleBoldUnderline"/>
          <w:highlight w:val="green"/>
        </w:rPr>
        <w:t>the image of computers as the epitome of control</w:t>
      </w:r>
      <w:r w:rsidRPr="008D2D6E">
        <w:rPr>
          <w:rStyle w:val="StyleBoldUnderline"/>
        </w:rPr>
        <w:t>, reliability, efficiency,</w:t>
      </w:r>
      <w:r>
        <w:rPr>
          <w:rStyle w:val="StyleBoldUnderline"/>
        </w:rPr>
        <w:t xml:space="preserve"> </w:t>
      </w:r>
      <w:r w:rsidRPr="009837A3">
        <w:rPr>
          <w:rStyle w:val="StyleBoldUnderline"/>
          <w:highlight w:val="green"/>
        </w:rPr>
        <w:t>and order was transformed into an image of computers as threatened by the unexpected</w:t>
      </w:r>
      <w:r w:rsidRPr="008D2D6E">
        <w:rPr>
          <w:rStyle w:val="StyleBoldUnderline"/>
        </w:rPr>
        <w:t>, though inevitable danger of rogue, rampant programs</w:t>
      </w:r>
      <w:r w:rsidRPr="00790182">
        <w:rPr>
          <w:sz w:val="14"/>
        </w:rPr>
        <w:t>. Professional and popular discussions of computer viruses figured computer systems as self-contained bodies that must be protected from outside threat. These discussions mainly fed on anxieties about sexual contamination in populations, particularly AIDS, as expressed in statements like “Browsing the Internet without protection is just plain foolish</w:t>
      </w:r>
      <w:proofErr w:type="gramStart"/>
      <w:r w:rsidRPr="00790182">
        <w:rPr>
          <w:sz w:val="14"/>
        </w:rPr>
        <w:t>!,</w:t>
      </w:r>
      <w:proofErr w:type="gramEnd"/>
      <w:r w:rsidRPr="00790182">
        <w:rPr>
          <w:sz w:val="14"/>
        </w:rPr>
        <w:t xml:space="preserve">”9 or calling behavioral computer rules “safe hex” practices. </w:t>
      </w:r>
      <w:r w:rsidRPr="008D2D6E">
        <w:rPr>
          <w:rStyle w:val="StyleBoldUnderline"/>
        </w:rPr>
        <w:t xml:space="preserve">Computer security </w:t>
      </w:r>
      <w:r w:rsidRPr="009837A3">
        <w:rPr>
          <w:rStyle w:val="StyleBoldUnderline"/>
          <w:highlight w:val="green"/>
        </w:rPr>
        <w:t>rhetoric about compromised networks also employs language suggestive of that used to describe the bodies of nation-states under military threat</w:t>
      </w:r>
      <w:r w:rsidRPr="00790182">
        <w:rPr>
          <w:sz w:val="14"/>
        </w:rPr>
        <w:t xml:space="preserve"> (Lupton 1994). </w:t>
      </w:r>
      <w:r w:rsidRPr="008D2D6E">
        <w:rPr>
          <w:rStyle w:val="StyleBoldUnderline"/>
        </w:rPr>
        <w:t>Such language describes viruses using images of</w:t>
      </w:r>
      <w:r>
        <w:rPr>
          <w:rStyle w:val="StyleBoldUnderline"/>
        </w:rPr>
        <w:t xml:space="preserve"> </w:t>
      </w:r>
      <w:r w:rsidRPr="00790182">
        <w:rPr>
          <w:sz w:val="14"/>
        </w:rPr>
        <w:t xml:space="preserve">foreignness, </w:t>
      </w:r>
      <w:r w:rsidRPr="008D2D6E">
        <w:rPr>
          <w:rStyle w:val="StyleBoldUnderline"/>
        </w:rPr>
        <w:t>illegality</w:t>
      </w:r>
      <w:r w:rsidRPr="00790182">
        <w:rPr>
          <w:sz w:val="14"/>
        </w:rPr>
        <w:t xml:space="preserve">, and otherness. The biological description of viruses as key “intruder technology” is militarized: A virus consists of self-replicating code and a “payload.” The former is like the propulsion unit of a missile; the latter is the warhead it delivers (Helmreich 2000:473). </w:t>
      </w:r>
      <w:r w:rsidRPr="008D2D6E">
        <w:rPr>
          <w:rStyle w:val="StyleBoldUnderline"/>
        </w:rPr>
        <w:t>The use of science-fiction terminology as the main source of cyber-threat representations</w:t>
      </w:r>
      <w:r>
        <w:rPr>
          <w:rStyle w:val="StyleBoldUnderline"/>
        </w:rPr>
        <w:t xml:space="preserve"> </w:t>
      </w:r>
      <w:r w:rsidRPr="00790182">
        <w:rPr>
          <w:sz w:val="14"/>
        </w:rPr>
        <w:t xml:space="preserve">in the technological domain </w:t>
      </w:r>
      <w:r w:rsidRPr="008D2D6E">
        <w:rPr>
          <w:rStyle w:val="StyleBoldUnderline"/>
        </w:rPr>
        <w:t>seems an inevitable consequence of</w:t>
      </w:r>
      <w:r w:rsidRPr="00790182">
        <w:rPr>
          <w:sz w:val="14"/>
        </w:rPr>
        <w:t xml:space="preserve"> both </w:t>
      </w:r>
      <w:r w:rsidRPr="008D2D6E">
        <w:rPr>
          <w:rStyle w:val="StyleBoldUnderline"/>
        </w:rPr>
        <w:t>the closeness of the computer community to the sci-fi subculture and a lack</w:t>
      </w:r>
      <w:r>
        <w:rPr>
          <w:rStyle w:val="StyleBoldUnderline"/>
        </w:rPr>
        <w:t xml:space="preserve"> </w:t>
      </w:r>
      <w:r w:rsidRPr="008D2D6E">
        <w:rPr>
          <w:rStyle w:val="StyleBoldUnderline"/>
        </w:rPr>
        <w:t>of alternatives</w:t>
      </w:r>
      <w:r w:rsidRPr="00790182">
        <w:rPr>
          <w:sz w:val="14"/>
        </w:rPr>
        <w:t xml:space="preserve">. When the Internet and computer networks began to spread, there were few literary realms other than sci-fi with its fascination for outer space and alien life forms that could have helped policymakers and the public to learn how to cope with these novelties. Given the special place viruses have in history as one of the scourges of mankind, fear from infectious disease, virtual or real, is deeply ingrained in the human psyche, so that employing viral metaphors for things we are scared of, especially “known unknowns,” seems to come naturally to us.10 The parallels between “real” biological viruses (and the discourses about them) and its digital variants are striking. Not only have biological metaphors directly inspired technical innovation (like genetic algorithms or evolutionary programming), but biological models have also led creative individuals to new and more disruptive ways of programming malware (like polymorphic code that mutates). Also, </w:t>
      </w:r>
      <w:r w:rsidRPr="008D2D6E">
        <w:rPr>
          <w:rStyle w:val="StyleBoldUnderline"/>
        </w:rPr>
        <w:t>biology occasionally looks to computer viruses to learn about</w:t>
      </w:r>
      <w:r>
        <w:rPr>
          <w:rStyle w:val="StyleBoldUnderline"/>
        </w:rPr>
        <w:t xml:space="preserve"> </w:t>
      </w:r>
      <w:r w:rsidRPr="008D2D6E">
        <w:rPr>
          <w:rStyle w:val="StyleBoldUnderline"/>
        </w:rPr>
        <w:t>viral and societal behavior</w:t>
      </w:r>
      <w:r w:rsidRPr="00790182">
        <w:rPr>
          <w:sz w:val="14"/>
        </w:rPr>
        <w:t xml:space="preserve">, as in the case of the “Corrupted Blood” incident in “World of Warcraft” (Balicer 2005). This virtual plague, which was due to a programming error, “mirrored real-world epidemics in numerous ways: It originated in a remote, uninhabited region and was carried by travelers to urban centers; hosts were both human and animal, such as with avian flu; it was spread by close spatial contact” (Orland 2008). Most importantly, however, </w:t>
      </w:r>
      <w:r w:rsidRPr="008D2D6E">
        <w:rPr>
          <w:rStyle w:val="StyleBoldUnderline"/>
        </w:rPr>
        <w:t>when looking at the evolution of the technical</w:t>
      </w:r>
      <w:r>
        <w:rPr>
          <w:rStyle w:val="StyleBoldUnderline"/>
        </w:rPr>
        <w:t xml:space="preserve"> </w:t>
      </w:r>
      <w:r w:rsidRPr="008D2D6E">
        <w:rPr>
          <w:rStyle w:val="StyleBoldUnderline"/>
        </w:rPr>
        <w:t>threat representations, AIDS has stopped being the prime health concern in the</w:t>
      </w:r>
      <w:r>
        <w:rPr>
          <w:rStyle w:val="StyleBoldUnderline"/>
        </w:rPr>
        <w:t xml:space="preserve"> </w:t>
      </w:r>
      <w:r w:rsidRPr="008D2D6E">
        <w:rPr>
          <w:rStyle w:val="StyleBoldUnderline"/>
        </w:rPr>
        <w:t>Western world</w:t>
      </w:r>
      <w:r w:rsidRPr="00790182">
        <w:rPr>
          <w:sz w:val="14"/>
        </w:rPr>
        <w:t>—</w:t>
      </w:r>
      <w:r w:rsidRPr="008D2D6E">
        <w:rPr>
          <w:rStyle w:val="StyleBoldUnderline"/>
        </w:rPr>
        <w:t>our epidemic fears today revolve around viruses that jump</w:t>
      </w:r>
      <w:r>
        <w:rPr>
          <w:rStyle w:val="StyleBoldUnderline"/>
        </w:rPr>
        <w:t xml:space="preserve"> </w:t>
      </w:r>
      <w:r w:rsidRPr="008D2D6E">
        <w:rPr>
          <w:rStyle w:val="StyleBoldUnderline"/>
        </w:rPr>
        <w:t>boundaries</w:t>
      </w:r>
      <w:r w:rsidRPr="00790182">
        <w:rPr>
          <w:sz w:val="14"/>
        </w:rPr>
        <w:t xml:space="preserve">, especially those that overcome species barriers (zoonotics), like Swine Flu or Ebola. In 2010, </w:t>
      </w:r>
      <w:r w:rsidRPr="008D2D6E">
        <w:rPr>
          <w:rStyle w:val="StyleBoldUnderline"/>
        </w:rPr>
        <w:t>the computer world had its own barrier-jumping</w:t>
      </w:r>
      <w:r>
        <w:rPr>
          <w:rStyle w:val="StyleBoldUnderline"/>
        </w:rPr>
        <w:t xml:space="preserve"> </w:t>
      </w:r>
      <w:r w:rsidRPr="008D2D6E">
        <w:rPr>
          <w:rStyle w:val="StyleBoldUnderline"/>
        </w:rPr>
        <w:t>incident, when a worm known as Stuxnet overcame the barrier between the virtual</w:t>
      </w:r>
      <w:r>
        <w:rPr>
          <w:rStyle w:val="StyleBoldUnderline"/>
        </w:rPr>
        <w:t xml:space="preserve"> </w:t>
      </w:r>
      <w:r w:rsidRPr="008D2D6E">
        <w:rPr>
          <w:rStyle w:val="StyleBoldUnderline"/>
        </w:rPr>
        <w:t>and the corporeal worlds by having a “real”</w:t>
      </w:r>
      <w:r w:rsidRPr="00790182">
        <w:rPr>
          <w:sz w:val="14"/>
        </w:rPr>
        <w:t xml:space="preserve"> (opposed to virtual) </w:t>
      </w:r>
      <w:r w:rsidRPr="008D2D6E">
        <w:rPr>
          <w:rStyle w:val="StyleBoldUnderline"/>
        </w:rPr>
        <w:t>effect</w:t>
      </w:r>
      <w:r w:rsidRPr="00790182">
        <w:rPr>
          <w:sz w:val="14"/>
        </w:rPr>
        <w:t xml:space="preserve">. Stuxnet was discovered in June 2010 and has been called “[O]ne of the great technical blockbusters in malware history” (Gross 2011) due to its complexity and sophistication. While it was initially impossible to know for certain who was behind this piece of code, though many suspected one or several state actors (Farwell and Rohozinski 2011), it was revealed in mid-2012 that Stuxnet is part of a US and Israeli intelligence operation, programmed and released to sabotage the Iranian nuclear program. For many observers, </w:t>
      </w:r>
      <w:r w:rsidRPr="008D2D6E">
        <w:rPr>
          <w:rStyle w:val="StyleBoldUnderline"/>
        </w:rPr>
        <w:t>Stuxnet</w:t>
      </w:r>
      <w:r w:rsidRPr="00790182">
        <w:rPr>
          <w:sz w:val="14"/>
        </w:rPr>
        <w:t xml:space="preserve"> </w:t>
      </w:r>
      <w:r w:rsidRPr="008D2D6E">
        <w:rPr>
          <w:rStyle w:val="StyleBoldUnderline"/>
        </w:rPr>
        <w:t>as a “digital first</w:t>
      </w:r>
      <w:r>
        <w:rPr>
          <w:rStyle w:val="StyleBoldUnderline"/>
        </w:rPr>
        <w:t xml:space="preserve"> </w:t>
      </w:r>
      <w:r w:rsidRPr="008D2D6E">
        <w:rPr>
          <w:rStyle w:val="StyleBoldUnderline"/>
        </w:rPr>
        <w:t>strike”</w:t>
      </w:r>
      <w:r w:rsidRPr="00790182">
        <w:rPr>
          <w:sz w:val="14"/>
        </w:rPr>
        <w:t xml:space="preserve"> </w:t>
      </w:r>
      <w:r w:rsidRPr="008D2D6E">
        <w:rPr>
          <w:rStyle w:val="StyleBoldUnderline"/>
        </w:rPr>
        <w:t>marks the beginning of an age of (unrestrained) cyber-war between states</w:t>
      </w:r>
      <w:r w:rsidRPr="00790182">
        <w:rPr>
          <w:sz w:val="14"/>
        </w:rPr>
        <w:t xml:space="preserve">. In the post-Stuxnet world, viruses are no longer like the common flu—they have killer qualities. Like the virus bred in the bio-terrorists’ laboratory, </w:t>
      </w:r>
      <w:r w:rsidRPr="009837A3">
        <w:rPr>
          <w:rStyle w:val="StyleBoldUnderline"/>
          <w:highlight w:val="green"/>
        </w:rPr>
        <w:t>the modern computer virus is</w:t>
      </w:r>
      <w:r w:rsidRPr="00D90E1D">
        <w:rPr>
          <w:rStyle w:val="StyleBoldUnderline"/>
        </w:rPr>
        <w:t xml:space="preserve"> increasingly </w:t>
      </w:r>
      <w:r w:rsidRPr="009837A3">
        <w:rPr>
          <w:rStyle w:val="StyleBoldUnderline"/>
          <w:highlight w:val="green"/>
        </w:rPr>
        <w:t>conceptualized as a weapon</w:t>
      </w:r>
      <w:r w:rsidRPr="00D90E1D">
        <w:rPr>
          <w:rStyle w:val="StyleBoldUnderline"/>
        </w:rPr>
        <w:t>, aimed at a specific</w:t>
      </w:r>
      <w:r>
        <w:rPr>
          <w:rStyle w:val="StyleBoldUnderline"/>
        </w:rPr>
        <w:t xml:space="preserve"> </w:t>
      </w:r>
      <w:r w:rsidRPr="00D90E1D">
        <w:rPr>
          <w:rStyle w:val="StyleBoldUnderline"/>
        </w:rPr>
        <w:t>target</w:t>
      </w:r>
      <w:r w:rsidRPr="00A553DF">
        <w:rPr>
          <w:sz w:val="14"/>
          <w:szCs w:val="14"/>
        </w:rPr>
        <w:t>. And where there is a weapon, there is malicious intent, which</w:t>
      </w:r>
      <w:r w:rsidRPr="00790182">
        <w:rPr>
          <w:sz w:val="14"/>
        </w:rPr>
        <w:t xml:space="preserve"> is where the second type of threat representation comes in. Anonymous Data Wizards in Lawless Space </w:t>
      </w:r>
      <w:r w:rsidRPr="00D90E1D">
        <w:rPr>
          <w:rStyle w:val="StyleBoldUnderline"/>
        </w:rPr>
        <w:t>Socio-political threats and their representations do not thrive on metaphors</w:t>
      </w:r>
      <w:r>
        <w:rPr>
          <w:rStyle w:val="StyleBoldUnderline"/>
        </w:rPr>
        <w:t xml:space="preserve"> </w:t>
      </w:r>
      <w:r w:rsidRPr="00790182">
        <w:rPr>
          <w:sz w:val="14"/>
        </w:rPr>
        <w:t xml:space="preserve">much. Rather, </w:t>
      </w:r>
      <w:r w:rsidRPr="00D90E1D">
        <w:rPr>
          <w:rStyle w:val="StyleBoldUnderline"/>
        </w:rPr>
        <w:t>the material realities of computer networks</w:t>
      </w:r>
      <w:r w:rsidRPr="00790182">
        <w:rPr>
          <w:sz w:val="14"/>
        </w:rPr>
        <w:t xml:space="preserve"> and malicious activities </w:t>
      </w:r>
      <w:r w:rsidRPr="00D90E1D">
        <w:rPr>
          <w:rStyle w:val="StyleBoldUnderline"/>
        </w:rPr>
        <w:t>taking place in or through them that manifest as “digital accidents” shape</w:t>
      </w:r>
      <w:r>
        <w:rPr>
          <w:rStyle w:val="StyleBoldUnderline"/>
        </w:rPr>
        <w:t xml:space="preserve"> </w:t>
      </w:r>
      <w:r w:rsidRPr="00790182">
        <w:rPr>
          <w:sz w:val="14"/>
        </w:rPr>
        <w:t>the</w:t>
      </w:r>
      <w:r w:rsidRPr="00D90E1D">
        <w:rPr>
          <w:rStyle w:val="StyleBoldUnderline"/>
        </w:rPr>
        <w:t xml:space="preserve"> threat representations</w:t>
      </w:r>
      <w:r w:rsidRPr="00790182">
        <w:rPr>
          <w:sz w:val="14"/>
        </w:rPr>
        <w:t xml:space="preserve"> in this cluster. </w:t>
      </w:r>
      <w:r w:rsidRPr="009837A3">
        <w:rPr>
          <w:rStyle w:val="StyleBoldUnderline"/>
          <w:highlight w:val="green"/>
        </w:rPr>
        <w:t>New categories of threats were formed</w:t>
      </w:r>
      <w:r w:rsidRPr="00790182">
        <w:rPr>
          <w:sz w:val="14"/>
        </w:rPr>
        <w:t xml:space="preserve"> in government circles and think-tanks </w:t>
      </w:r>
      <w:r w:rsidRPr="009837A3">
        <w:rPr>
          <w:rStyle w:val="StyleBoldUnderline"/>
          <w:highlight w:val="green"/>
        </w:rPr>
        <w:t>by linking</w:t>
      </w:r>
      <w:r w:rsidRPr="00D90E1D">
        <w:rPr>
          <w:rStyle w:val="StyleBoldUnderline"/>
        </w:rPr>
        <w:t xml:space="preserve"> the prefix “</w:t>
      </w:r>
      <w:r w:rsidRPr="009837A3">
        <w:rPr>
          <w:rStyle w:val="StyleBoldUnderline"/>
          <w:highlight w:val="green"/>
        </w:rPr>
        <w:t>cyber-</w:t>
      </w:r>
      <w:r w:rsidRPr="00FA0707">
        <w:rPr>
          <w:rStyle w:val="StyleBoldUnderline"/>
        </w:rPr>
        <w:t>”</w:t>
      </w:r>
      <w:r w:rsidRPr="00D90E1D">
        <w:rPr>
          <w:rStyle w:val="StyleBoldUnderline"/>
        </w:rPr>
        <w:t xml:space="preserve"> </w:t>
      </w:r>
      <w:r w:rsidRPr="009837A3">
        <w:rPr>
          <w:rStyle w:val="StyleBoldUnderline"/>
          <w:highlight w:val="green"/>
        </w:rPr>
        <w:t>to estab- lished</w:t>
      </w:r>
      <w:r w:rsidRPr="00D90E1D">
        <w:rPr>
          <w:rStyle w:val="StyleBoldUnderline"/>
        </w:rPr>
        <w:t xml:space="preserve"> and known </w:t>
      </w:r>
      <w:r w:rsidRPr="009837A3">
        <w:rPr>
          <w:rStyle w:val="StyleBoldUnderline"/>
          <w:highlight w:val="green"/>
        </w:rPr>
        <w:t>threats to security</w:t>
      </w:r>
      <w:r w:rsidRPr="00790182">
        <w:rPr>
          <w:sz w:val="14"/>
        </w:rPr>
        <w:t xml:space="preserve">, thus creating terms </w:t>
      </w:r>
      <w:r w:rsidRPr="009837A3">
        <w:rPr>
          <w:rStyle w:val="StyleBoldUnderline"/>
          <w:highlight w:val="green"/>
        </w:rPr>
        <w:t>such as</w:t>
      </w:r>
      <w:r w:rsidRPr="00D90E1D">
        <w:rPr>
          <w:rStyle w:val="StyleBoldUnderline"/>
        </w:rPr>
        <w:t xml:space="preserve"> cyber-vandalism,</w:t>
      </w:r>
      <w:r>
        <w:rPr>
          <w:rStyle w:val="StyleBoldUnderline"/>
        </w:rPr>
        <w:t xml:space="preserve"> </w:t>
      </w:r>
      <w:r w:rsidRPr="00D90E1D">
        <w:rPr>
          <w:rStyle w:val="StyleBoldUnderline"/>
        </w:rPr>
        <w:t xml:space="preserve">cyber-crime, cyber-espionage, </w:t>
      </w:r>
      <w:r w:rsidRPr="009837A3">
        <w:rPr>
          <w:rStyle w:val="StyleBoldUnderline"/>
          <w:highlight w:val="green"/>
        </w:rPr>
        <w:t>cyber-terror</w:t>
      </w:r>
      <w:r w:rsidRPr="00FA0707">
        <w:rPr>
          <w:rStyle w:val="StyleBoldUnderline"/>
        </w:rPr>
        <w:t xml:space="preserve">, </w:t>
      </w:r>
      <w:r w:rsidRPr="009837A3">
        <w:rPr>
          <w:rStyle w:val="StyleBoldUnderline"/>
          <w:highlight w:val="green"/>
        </w:rPr>
        <w:t>or cyber-war</w:t>
      </w:r>
      <w:r w:rsidRPr="00790182">
        <w:rPr>
          <w:sz w:val="14"/>
        </w:rPr>
        <w:t xml:space="preserve"> (Denning 2012). </w:t>
      </w:r>
      <w:r w:rsidRPr="00D90E1D">
        <w:rPr>
          <w:rStyle w:val="StyleBoldUnderline"/>
        </w:rPr>
        <w:t>“</w:t>
      </w:r>
      <w:r w:rsidRPr="009837A3">
        <w:rPr>
          <w:rStyle w:val="StyleBoldUnderline"/>
          <w:highlight w:val="green"/>
        </w:rPr>
        <w:t>Old” forms of deviant behavior become “new” as they are imbued with</w:t>
      </w:r>
      <w:r w:rsidRPr="00D90E1D">
        <w:rPr>
          <w:rStyle w:val="StyleBoldUnderline"/>
        </w:rPr>
        <w:t xml:space="preserve"> a sense</w:t>
      </w:r>
      <w:r>
        <w:rPr>
          <w:rStyle w:val="StyleBoldUnderline"/>
        </w:rPr>
        <w:t xml:space="preserve"> </w:t>
      </w:r>
      <w:r w:rsidRPr="00D90E1D">
        <w:rPr>
          <w:rStyle w:val="StyleBoldUnderline"/>
        </w:rPr>
        <w:t xml:space="preserve">of “through the use of a computer” or “related to </w:t>
      </w:r>
      <w:r w:rsidRPr="009837A3">
        <w:rPr>
          <w:rStyle w:val="StyleBoldUnderline"/>
          <w:highlight w:val="green"/>
        </w:rPr>
        <w:t>cyberspace</w:t>
      </w:r>
      <w:r w:rsidRPr="00D90E1D">
        <w:rPr>
          <w:rStyle w:val="StyleBoldUnderline"/>
        </w:rPr>
        <w:t>.</w:t>
      </w:r>
      <w:r w:rsidRPr="00790182">
        <w:rPr>
          <w:sz w:val="14"/>
        </w:rPr>
        <w:t xml:space="preserve">” The exact origin of these terms is sometimes hard to fathom, and tracking down the provenance for individual terms would be a lengthy undertaking; what seems most relevant in the context of this article is that behind all of these categories is in essence the archetype/stereotype of the “hacker,” individuals with technical superpowers. In the early stages of the discourse, computer hackers were depicted as highly skilled (male) youths (Ross 1991). Once again, it was popular culture that was at the forefront of shaping the simplified image of “the hacker.” The movie War Games (1983) in particular is regarded as crucial for not only giving substance to the hacker culture, but also for exposing the general public to the idea of computer hacking for the first time. In this film, a young computer whizz kid sees an advert for online war games and starts trying to hack into the company’s server. When he finally gets access, he starts to play a simulated game called “global thermonuclear war”—unfortunately, he has hacked into the military simulation computer at the Pentagon, which starts to act out a response to an attack from Russia. In the end, World War III is barely averted. The popular conception of the hacker as adolescent boy, hunched over his computer and posing a latent, but severe threat to national security, was both reflected in and popularized by this movie, and supported at the same time by real-world hacking incidents. Very soon thereafter, </w:t>
      </w:r>
      <w:r w:rsidRPr="00D90E1D">
        <w:rPr>
          <w:rStyle w:val="StyleBoldUnderline"/>
        </w:rPr>
        <w:t>computer hackers were</w:t>
      </w:r>
      <w:r>
        <w:rPr>
          <w:rStyle w:val="StyleBoldUnderline"/>
        </w:rPr>
        <w:t xml:space="preserve"> </w:t>
      </w:r>
      <w:r w:rsidRPr="00D90E1D">
        <w:rPr>
          <w:rStyle w:val="StyleBoldUnderline"/>
        </w:rPr>
        <w:t>increasingly branded as criminals in government circles, not least because computer</w:t>
      </w:r>
      <w:r>
        <w:rPr>
          <w:rStyle w:val="StyleBoldUnderline"/>
        </w:rPr>
        <w:t xml:space="preserve"> </w:t>
      </w:r>
      <w:r w:rsidRPr="00D90E1D">
        <w:rPr>
          <w:rStyle w:val="StyleBoldUnderline"/>
        </w:rPr>
        <w:t>break-ins seemed to become more widespread</w:t>
      </w:r>
      <w:r w:rsidRPr="00790182">
        <w:rPr>
          <w:sz w:val="14"/>
        </w:rPr>
        <w:t>, and received a lot of media attention. In the 1980s, growing parts of society in the United States had already become dependent on computing for business practices and other basic functions. Tampering with computers suddenly meant potentially endangering people’s careers and property, and some even said their lives (Spafford 1989). Not surprisingly,</w:t>
      </w:r>
      <w:r w:rsidRPr="00D90E1D">
        <w:rPr>
          <w:rStyle w:val="StyleBoldUnderline"/>
        </w:rPr>
        <w:t xml:space="preserve"> </w:t>
      </w:r>
      <w:r w:rsidRPr="00790182">
        <w:rPr>
          <w:sz w:val="14"/>
        </w:rPr>
        <w:t xml:space="preserve">the development of legal tools to prosecute unauthorized entry into computer systems (like the Computer Fraud and Abuse Act of 1986 in the United States) coincided with the first serious network incidents. Furthermore, </w:t>
      </w:r>
      <w:r w:rsidRPr="00D90E1D">
        <w:rPr>
          <w:rStyle w:val="StyleBoldUnderline"/>
        </w:rPr>
        <w:t>the</w:t>
      </w:r>
      <w:r>
        <w:rPr>
          <w:rStyle w:val="StyleBoldUnderline"/>
        </w:rPr>
        <w:t xml:space="preserve"> </w:t>
      </w:r>
      <w:r w:rsidRPr="00D90E1D">
        <w:rPr>
          <w:rStyle w:val="StyleBoldUnderline"/>
        </w:rPr>
        <w:t>new “authoritative voice” in the field, the anti-virus industry, invested a great deal</w:t>
      </w:r>
      <w:r>
        <w:rPr>
          <w:rStyle w:val="StyleBoldUnderline"/>
        </w:rPr>
        <w:t xml:space="preserve"> </w:t>
      </w:r>
      <w:r w:rsidRPr="00D90E1D">
        <w:rPr>
          <w:rStyle w:val="StyleBoldUnderline"/>
        </w:rPr>
        <w:t>of resources into spreading public information about the danger from hackers</w:t>
      </w:r>
      <w:r w:rsidRPr="00790182">
        <w:rPr>
          <w:sz w:val="14"/>
        </w:rPr>
        <w:t xml:space="preserve"> (Skibell 2002). However, the evolution of the hacker image did not stop at criminalization. In general, </w:t>
      </w:r>
      <w:r w:rsidRPr="009837A3">
        <w:rPr>
          <w:rStyle w:val="StyleBoldUnderline"/>
          <w:highlight w:val="green"/>
        </w:rPr>
        <w:t>the debate moved away from hacker criminals to terrorist hackers after 9/11</w:t>
      </w:r>
      <w:r w:rsidRPr="00790182">
        <w:rPr>
          <w:sz w:val="14"/>
        </w:rPr>
        <w:t xml:space="preserve"> (Bendrath, Eriksson, and Giacomello 2007), </w:t>
      </w:r>
      <w:r w:rsidRPr="009837A3">
        <w:rPr>
          <w:rStyle w:val="StyleBoldUnderline"/>
          <w:highlight w:val="green"/>
        </w:rPr>
        <w:t>and then</w:t>
      </w:r>
      <w:r w:rsidRPr="00790182">
        <w:rPr>
          <w:sz w:val="14"/>
        </w:rPr>
        <w:t xml:space="preserve">, in parallel to the development shown in the technological cluster, on </w:t>
      </w:r>
      <w:r w:rsidRPr="009837A3">
        <w:rPr>
          <w:rStyle w:val="StyleBoldUnderline"/>
          <w:highlight w:val="green"/>
        </w:rPr>
        <w:t>to highly professional state-sponsored cyber-mercenaries</w:t>
      </w:r>
      <w:r w:rsidRPr="00D90E1D">
        <w:rPr>
          <w:rStyle w:val="StyleBoldUnderline"/>
        </w:rPr>
        <w:t>, able to develop highly effective cyber-weapons</w:t>
      </w:r>
      <w:r w:rsidRPr="00790182">
        <w:rPr>
          <w:sz w:val="14"/>
        </w:rPr>
        <w:t xml:space="preserve">. Such conceptions are supported by reports from anti-virus companies, which describe the main threat as one from increasingly organized professionals (cf. Panda Security 2010). Over the years, this </w:t>
      </w:r>
      <w:r w:rsidRPr="00D90E1D">
        <w:rPr>
          <w:rStyle w:val="StyleBoldUnderline"/>
        </w:rPr>
        <w:t>discourse has become particularly</w:t>
      </w:r>
      <w:r>
        <w:rPr>
          <w:rStyle w:val="StyleBoldUnderline"/>
        </w:rPr>
        <w:t xml:space="preserve"> </w:t>
      </w:r>
      <w:r w:rsidRPr="00D90E1D">
        <w:rPr>
          <w:rStyle w:val="StyleBoldUnderline"/>
        </w:rPr>
        <w:t>focused on so-called advanced persistent threats, a cyber-attack category</w:t>
      </w:r>
      <w:r>
        <w:rPr>
          <w:rStyle w:val="StyleBoldUnderline"/>
        </w:rPr>
        <w:t xml:space="preserve"> </w:t>
      </w:r>
      <w:r w:rsidRPr="00D90E1D">
        <w:rPr>
          <w:rStyle w:val="StyleBoldUnderline"/>
        </w:rPr>
        <w:t>that connotes an attack with a high degree of sophistication</w:t>
      </w:r>
      <w:r w:rsidRPr="00790182">
        <w:rPr>
          <w:sz w:val="14"/>
        </w:rPr>
        <w:t xml:space="preserve"> and stealthiness over a prolonged duration of time. The attack objectives typically extend beyond immediate financial gain, so that states as instigators of cyber-misdemeanor, currently mainly in the form of cyber-espionage, are the main focus of attention.</w:t>
      </w:r>
    </w:p>
    <w:p w:rsidR="00E712E9" w:rsidRDefault="00E712E9" w:rsidP="00E712E9">
      <w:pPr>
        <w:pStyle w:val="Heading4"/>
      </w:pPr>
      <w:r>
        <w:t>OCO’s are an attempt to control cyberspace, the most complex of all realms</w:t>
      </w:r>
    </w:p>
    <w:p w:rsidR="00E712E9" w:rsidRPr="00EA14B1" w:rsidRDefault="00E712E9" w:rsidP="00E712E9">
      <w:pPr>
        <w:rPr>
          <w:rStyle w:val="StyleStyleBold12pt"/>
        </w:rPr>
      </w:pPr>
      <w:r w:rsidRPr="00EA14B1">
        <w:rPr>
          <w:rStyle w:val="StyleStyleBold12pt"/>
        </w:rPr>
        <w:t>Paganini, 13</w:t>
      </w:r>
    </w:p>
    <w:p w:rsidR="00E712E9" w:rsidRDefault="00E712E9" w:rsidP="00E712E9">
      <w:r>
        <w:t xml:space="preserve">(Pierluigi Paganini, Editor-in-Chief at Cyber Defense Magazine. “Does the US really think to leverage preemptive cyber attacks as a deterrent?” </w:t>
      </w:r>
      <w:hyperlink r:id="rId15" w:history="1">
        <w:r w:rsidRPr="00A2544A">
          <w:rPr>
            <w:rStyle w:val="Hyperlink"/>
          </w:rPr>
          <w:t>http://www.cyberdefensemagazine.com/are-us-really-thinking-to-preemptive-cyber-attacks-as-deterrent/</w:t>
        </w:r>
      </w:hyperlink>
      <w:r>
        <w:t>) Henge</w:t>
      </w:r>
    </w:p>
    <w:p w:rsidR="00E712E9" w:rsidRDefault="00E712E9" w:rsidP="00E712E9">
      <w:pPr>
        <w:rPr>
          <w:rStyle w:val="StyleBoldUnderline"/>
        </w:rPr>
      </w:pPr>
      <w:r w:rsidRPr="00150D07">
        <w:rPr>
          <w:rStyle w:val="StyleBoldUnderline"/>
        </w:rPr>
        <w:t xml:space="preserve">There are a great number of activities in cyber space, whereby </w:t>
      </w:r>
      <w:r w:rsidRPr="009837A3">
        <w:rPr>
          <w:rStyle w:val="StyleBoldUnderline"/>
          <w:highlight w:val="green"/>
        </w:rPr>
        <w:t>governments are secretly conducting</w:t>
      </w:r>
      <w:r w:rsidRPr="00150D07">
        <w:rPr>
          <w:rStyle w:val="StyleBoldUnderline"/>
        </w:rPr>
        <w:t xml:space="preserve"> a</w:t>
      </w:r>
      <w:r w:rsidRPr="00EA14B1">
        <w:rPr>
          <w:sz w:val="16"/>
        </w:rPr>
        <w:t xml:space="preserve"> huge quantity of </w:t>
      </w:r>
      <w:r w:rsidRPr="009837A3">
        <w:rPr>
          <w:rStyle w:val="StyleBoldUnderline"/>
          <w:highlight w:val="green"/>
        </w:rPr>
        <w:t>cyber op</w:t>
      </w:r>
      <w:r w:rsidRPr="00A553DF">
        <w:rPr>
          <w:rStyle w:val="StyleBoldUnderline"/>
        </w:rPr>
        <w:t>eration</w:t>
      </w:r>
      <w:r w:rsidRPr="009837A3">
        <w:rPr>
          <w:rStyle w:val="StyleBoldUnderline"/>
          <w:highlight w:val="green"/>
        </w:rPr>
        <w:t>s</w:t>
      </w:r>
      <w:r w:rsidRPr="00EA14B1">
        <w:rPr>
          <w:sz w:val="16"/>
        </w:rPr>
        <w:t xml:space="preserve">, </w:t>
      </w:r>
      <w:r w:rsidRPr="00150D07">
        <w:rPr>
          <w:rStyle w:val="StyleBoldUnderline"/>
        </w:rPr>
        <w:t xml:space="preserve">and </w:t>
      </w:r>
      <w:r w:rsidRPr="009837A3">
        <w:rPr>
          <w:rStyle w:val="StyleBoldUnderline"/>
          <w:highlight w:val="green"/>
        </w:rPr>
        <w:t>every day we read about</w:t>
      </w:r>
      <w:r w:rsidRPr="00150D07">
        <w:rPr>
          <w:rStyle w:val="StyleBoldUnderline"/>
        </w:rPr>
        <w:t xml:space="preserve"> malicious code used to steal sensible information or about </w:t>
      </w:r>
      <w:r w:rsidRPr="009837A3">
        <w:rPr>
          <w:rStyle w:val="StyleBoldUnderline"/>
          <w:highlight w:val="green"/>
        </w:rPr>
        <w:t>cyber attacks that targeted critical infrastructures</w:t>
      </w:r>
      <w:r w:rsidRPr="00EA14B1">
        <w:rPr>
          <w:sz w:val="16"/>
        </w:rPr>
        <w:t xml:space="preserve">. The principal questions raised by so fervent activities are the rules of engagement and proportionality of the defense, which is the operative limit of countries that discover an attack against its networks? Is it thinkable to assume the introduction of machines in the decision-making process of defense? Recently </w:t>
      </w:r>
      <w:r w:rsidRPr="00150D07">
        <w:rPr>
          <w:rStyle w:val="StyleBoldUnderline"/>
        </w:rPr>
        <w:t>many cases have highlighted an intense cyber espionage activity against US Governments and private industries</w:t>
      </w:r>
      <w:r w:rsidRPr="00EA14B1">
        <w:rPr>
          <w:sz w:val="16"/>
        </w:rPr>
        <w:t xml:space="preserve"> having the principal intent to steal sensible information, the principal suspect is of course the China due the characteristic techniques adopted by the hackers. Obviously this is just the tip of the iceberg and same US are also very active in the cyberspace, but recently the Obama administration’s finding that the president has the power to order a preemptive cyber attacks to discourage those who violate the networks of the country, in particular to Chinese government which remains unresponsive to U.S. efforts to mitigate the cyber offensives originated from the country. Last Sunday The New York Times published and interesting article on the possibility that President </w:t>
      </w:r>
      <w:r w:rsidRPr="00150D07">
        <w:rPr>
          <w:rStyle w:val="StyleBoldUnderline"/>
        </w:rPr>
        <w:t>Obama could order a strike to respond to imminent cyber threats against national critical infrastructures</w:t>
      </w:r>
      <w:r w:rsidRPr="00EA14B1">
        <w:rPr>
          <w:sz w:val="16"/>
        </w:rPr>
        <w:t xml:space="preserve">. The measure is limited to Homeland security menaced by threats that affect assets critical for the country and does not cover attacks on private industry like cyber espionage. “New policies will also govern how the intelligence agencies can carry out searches of faraway computer networks for signs of potential attacks on the United States and, if the president approves, attack adversaries by injecting them with destructive code — even if there is no declared war.” The </w:t>
      </w:r>
      <w:r w:rsidRPr="009837A3">
        <w:rPr>
          <w:rStyle w:val="StyleBoldUnderline"/>
          <w:highlight w:val="green"/>
        </w:rPr>
        <w:t>alert level is increased after</w:t>
      </w:r>
      <w:r w:rsidRPr="00EA14B1">
        <w:rPr>
          <w:sz w:val="16"/>
        </w:rPr>
        <w:t xml:space="preserve"> the recent </w:t>
      </w:r>
      <w:r w:rsidRPr="009837A3">
        <w:rPr>
          <w:rStyle w:val="StyleBoldUnderline"/>
          <w:highlight w:val="green"/>
        </w:rPr>
        <w:t>attacks to media agencies</w:t>
      </w:r>
      <w:r w:rsidRPr="00EA14B1">
        <w:rPr>
          <w:rStyle w:val="StyleBoldUnderline"/>
        </w:rPr>
        <w:t xml:space="preserve">, continuous intrusions appear originated from countries and </w:t>
      </w:r>
      <w:r w:rsidRPr="009837A3">
        <w:rPr>
          <w:rStyle w:val="StyleBoldUnderline"/>
          <w:highlight w:val="green"/>
        </w:rPr>
        <w:t>security experts are convinced that they are state-sponsored operations</w:t>
      </w:r>
      <w:r w:rsidRPr="00EA14B1">
        <w:rPr>
          <w:rStyle w:val="StyleBoldUnderline"/>
        </w:rPr>
        <w:t xml:space="preserve"> </w:t>
      </w:r>
      <w:r w:rsidRPr="00EA14B1">
        <w:rPr>
          <w:sz w:val="16"/>
        </w:rPr>
        <w:t xml:space="preserve">due the means and methods adopted. The </w:t>
      </w:r>
      <w:r w:rsidRPr="00EA14B1">
        <w:rPr>
          <w:rStyle w:val="StyleBoldUnderline"/>
        </w:rPr>
        <w:t>discussion on</w:t>
      </w:r>
      <w:r w:rsidRPr="00EA14B1">
        <w:rPr>
          <w:sz w:val="16"/>
        </w:rPr>
        <w:t xml:space="preserve"> a possible </w:t>
      </w:r>
      <w:r w:rsidRPr="00EA14B1">
        <w:rPr>
          <w:rStyle w:val="StyleBoldUnderline"/>
        </w:rPr>
        <w:t>preemptive attacks is</w:t>
      </w:r>
      <w:r w:rsidRPr="00EA14B1">
        <w:rPr>
          <w:sz w:val="16"/>
        </w:rPr>
        <w:t xml:space="preserve"> in my opinion </w:t>
      </w:r>
      <w:r w:rsidRPr="00EA14B1">
        <w:rPr>
          <w:rStyle w:val="StyleBoldUnderline"/>
        </w:rPr>
        <w:t xml:space="preserve">a provocation, it’s clear that that </w:t>
      </w:r>
      <w:r w:rsidRPr="009837A3">
        <w:rPr>
          <w:rStyle w:val="StyleBoldUnderline"/>
          <w:highlight w:val="green"/>
        </w:rPr>
        <w:t>both US and China are pursuing their cyber strategies and are respectively conscious of the</w:t>
      </w:r>
      <w:r w:rsidRPr="00EA14B1">
        <w:rPr>
          <w:rStyle w:val="StyleBoldUnderline"/>
        </w:rPr>
        <w:t xml:space="preserve"> cyber </w:t>
      </w:r>
      <w:r w:rsidRPr="009837A3">
        <w:rPr>
          <w:rStyle w:val="StyleBoldUnderline"/>
          <w:highlight w:val="green"/>
        </w:rPr>
        <w:t>capabilities of their adversaries</w:t>
      </w:r>
      <w:r w:rsidRPr="00EA14B1">
        <w:rPr>
          <w:sz w:val="16"/>
        </w:rPr>
        <w:t xml:space="preserve">, the declarations are a public admission of failure of diplomatic efforts spent by the governments, nothing more. It’s clear that US could increase pressure on China requiring for example major purchases of Chinese goods go through national security reviews, according to the Council on Foreign Relations (CFR), but is very different from the organization of a cyber attacks for demonstrative purpose. Is Obama’s administration really willing to give up so prolific commercial relationship? “Adam Segal wrote in a blog post that </w:t>
      </w:r>
      <w:r w:rsidRPr="00EA14B1">
        <w:rPr>
          <w:rStyle w:val="StyleBoldUnderline"/>
        </w:rPr>
        <w:t>China has responded by saying</w:t>
      </w:r>
      <w:r w:rsidRPr="00EA14B1">
        <w:rPr>
          <w:sz w:val="16"/>
        </w:rPr>
        <w:t xml:space="preserve"> through the People’s Daily that </w:t>
      </w:r>
      <w:r w:rsidRPr="00EA14B1">
        <w:rPr>
          <w:rStyle w:val="StyleBoldUnderline"/>
        </w:rPr>
        <w:t>the administration’s position could trigger a worldwide arms race</w:t>
      </w:r>
      <w:r w:rsidRPr="00EA14B1">
        <w:rPr>
          <w:sz w:val="16"/>
        </w:rPr>
        <w:t xml:space="preserve">.” </w:t>
      </w:r>
      <w:r w:rsidRPr="00EA14B1">
        <w:rPr>
          <w:rStyle w:val="StyleBoldUnderline"/>
        </w:rPr>
        <w:t>The</w:t>
      </w:r>
      <w:r w:rsidRPr="00EA14B1">
        <w:rPr>
          <w:sz w:val="16"/>
        </w:rPr>
        <w:t xml:space="preserve"> </w:t>
      </w:r>
      <w:r w:rsidRPr="00EA14B1">
        <w:rPr>
          <w:rStyle w:val="StyleBoldUnderline"/>
        </w:rPr>
        <w:t>U.S. threat of a pre-emptive strike</w:t>
      </w:r>
      <w:r w:rsidRPr="00EA14B1">
        <w:rPr>
          <w:sz w:val="16"/>
        </w:rPr>
        <w:t xml:space="preserve"> </w:t>
      </w:r>
      <w:r w:rsidRPr="00EA14B1">
        <w:rPr>
          <w:rStyle w:val="StyleBoldUnderline"/>
        </w:rPr>
        <w:t>difficultly will discourage foreign governments</w:t>
      </w:r>
      <w:r w:rsidRPr="00EA14B1">
        <w:rPr>
          <w:sz w:val="16"/>
        </w:rPr>
        <w:t xml:space="preserve">, contrary it could increase risk overall, many other governments could be interested to induce to think that the attacks come from China or from other hostile nations, in these case the preemptively attack could be addressed against the wrong targets due the difficulty to localize the real identity of the attackers. We must also consider that </w:t>
      </w:r>
      <w:r w:rsidRPr="009837A3">
        <w:rPr>
          <w:rStyle w:val="StyleBoldUnderline"/>
          <w:highlight w:val="green"/>
        </w:rPr>
        <w:t>governments will continue to operate secretly in cyber space</w:t>
      </w:r>
      <w:r w:rsidRPr="00EA14B1">
        <w:rPr>
          <w:rStyle w:val="StyleBoldUnderline"/>
        </w:rPr>
        <w:t xml:space="preserve"> also </w:t>
      </w:r>
      <w:r w:rsidRPr="009837A3">
        <w:rPr>
          <w:rStyle w:val="StyleBoldUnderline"/>
          <w:highlight w:val="green"/>
        </w:rPr>
        <w:t>on the offensive front</w:t>
      </w:r>
      <w:r w:rsidRPr="00EA14B1">
        <w:rPr>
          <w:sz w:val="16"/>
        </w:rPr>
        <w:t xml:space="preserve">, that </w:t>
      </w:r>
      <w:r w:rsidRPr="00EA14B1">
        <w:rPr>
          <w:rStyle w:val="StyleBoldUnderline"/>
        </w:rPr>
        <w:t>statements of a pre-emptive attack are</w:t>
      </w:r>
      <w:r w:rsidRPr="00EA14B1">
        <w:rPr>
          <w:sz w:val="16"/>
        </w:rPr>
        <w:t xml:space="preserve"> </w:t>
      </w:r>
      <w:r w:rsidRPr="00EA14B1">
        <w:rPr>
          <w:rStyle w:val="StyleBoldUnderline"/>
        </w:rPr>
        <w:t>only a warning to the world that is intended to alert on the cyber capabilities of the country</w:t>
      </w:r>
      <w:r w:rsidRPr="00EA14B1">
        <w:rPr>
          <w:sz w:val="16"/>
        </w:rPr>
        <w:t xml:space="preserve">. Why take the paternity of a pre-emptive strike when nations attack today in absolute silence? </w:t>
      </w:r>
      <w:r w:rsidRPr="009837A3">
        <w:rPr>
          <w:rStyle w:val="StyleBoldUnderline"/>
          <w:highlight w:val="green"/>
        </w:rPr>
        <w:t>Cyber weaponry is the most complex arms race under way</w:t>
      </w:r>
      <w:r w:rsidRPr="00EA14B1">
        <w:rPr>
          <w:sz w:val="16"/>
        </w:rPr>
        <w:t xml:space="preserve">, US government has promoted the born of a new Cyber Command, and many other governments are spending similar effort, declaration of preemptive cyber attack are useless but while a lot of words are spent on what constitutes reasonable and proportionate use of cyber force, </w:t>
      </w:r>
      <w:r w:rsidRPr="00EA14B1">
        <w:rPr>
          <w:rStyle w:val="StyleBoldUnderline"/>
        </w:rPr>
        <w:t>cyber arms all over the world are sharpening their weapons</w:t>
      </w:r>
      <w:r w:rsidRPr="00EA14B1">
        <w:rPr>
          <w:sz w:val="16"/>
        </w:rPr>
        <w:t xml:space="preserve">. </w:t>
      </w:r>
      <w:r w:rsidRPr="00EA14B1">
        <w:rPr>
          <w:rStyle w:val="StyleBoldUnderline"/>
        </w:rPr>
        <w:t>A cyber war is much more subtle and dangerous than preemptive cyber</w:t>
      </w:r>
      <w:r>
        <w:rPr>
          <w:rStyle w:val="StyleBoldUnderline"/>
        </w:rPr>
        <w:t xml:space="preserve"> </w:t>
      </w:r>
      <w:r w:rsidRPr="00EA14B1">
        <w:rPr>
          <w:rStyle w:val="StyleBoldUnderline"/>
        </w:rPr>
        <w:t>attack!</w:t>
      </w:r>
      <w:r>
        <w:rPr>
          <w:rStyle w:val="StyleBoldUnderline"/>
        </w:rPr>
        <w:t xml:space="preserve"> </w:t>
      </w:r>
    </w:p>
    <w:p w:rsidR="00E712E9" w:rsidRDefault="00E712E9" w:rsidP="00E712E9">
      <w:pPr>
        <w:pStyle w:val="Heading4"/>
      </w:pPr>
      <w:r>
        <w:t>Therefore, Jordan and I affirm the chaos of cyberspace</w:t>
      </w:r>
    </w:p>
    <w:p w:rsidR="00E712E9" w:rsidRDefault="00E712E9" w:rsidP="00E712E9">
      <w:pPr>
        <w:pStyle w:val="Heading4"/>
      </w:pPr>
      <w:r>
        <w:t>The Socratic reason of the world is rooted in distaste for tragedy and a fear of instability---the attempt to create constancy and resolve universal contradiction only internalizes suffering and ressentiment</w:t>
      </w:r>
    </w:p>
    <w:p w:rsidR="00E712E9" w:rsidRDefault="00E712E9" w:rsidP="00E712E9">
      <w:r>
        <w:rPr>
          <w:rStyle w:val="StyleStyleBold12pt"/>
        </w:rPr>
        <w:t>Saurette</w:t>
      </w:r>
      <w:r w:rsidRPr="002F3316">
        <w:rPr>
          <w:rStyle w:val="StyleStyleBold12pt"/>
        </w:rPr>
        <w:t xml:space="preserve"> </w:t>
      </w:r>
      <w:r>
        <w:rPr>
          <w:rStyle w:val="StyleStyleBold12pt"/>
        </w:rPr>
        <w:t>‘</w:t>
      </w:r>
      <w:r w:rsidRPr="002F3316">
        <w:rPr>
          <w:rStyle w:val="StyleStyleBold12pt"/>
        </w:rPr>
        <w:t xml:space="preserve">96 </w:t>
      </w:r>
      <w:r>
        <w:t xml:space="preserve">[Paul, 1996 “I mistrust all Systematizers and Avoid Them: Nietzsche, Arendt and the Crisis of the Will to Order in International Relations Theory.” </w:t>
      </w:r>
      <w:proofErr w:type="gramStart"/>
      <w:r>
        <w:t>Millenium Journal of International Studies.</w:t>
      </w:r>
      <w:proofErr w:type="gramEnd"/>
      <w:r>
        <w:t xml:space="preserve"> Vol. 25, number 1. pp. 3-6]</w:t>
      </w:r>
    </w:p>
    <w:p w:rsidR="00E712E9" w:rsidRPr="009A094B" w:rsidRDefault="00E712E9" w:rsidP="00E712E9">
      <w:pPr>
        <w:rPr>
          <w:rStyle w:val="StyleBoldUnderline"/>
        </w:rPr>
      </w:pPr>
      <w:r w:rsidRPr="002F3316">
        <w:rPr>
          <w:sz w:val="16"/>
        </w:rPr>
        <w:t xml:space="preserve">The Philosophical Foundation of the Will to Truth/Order: ‘I mistrust all systematizers and avoid them. A will to a system is a lack of integrity.’ According to Nietzsche, </w:t>
      </w:r>
      <w:r w:rsidRPr="009837A3">
        <w:rPr>
          <w:rStyle w:val="StyleBoldUnderline"/>
          <w:highlight w:val="green"/>
        </w:rPr>
        <w:t>the philosophical foundation of</w:t>
      </w:r>
      <w:r w:rsidRPr="002F3316">
        <w:rPr>
          <w:rStyle w:val="StyleBoldUnderline"/>
        </w:rPr>
        <w:t xml:space="preserve"> a </w:t>
      </w:r>
      <w:r w:rsidRPr="009837A3">
        <w:rPr>
          <w:rStyle w:val="StyleBoldUnderline"/>
          <w:highlight w:val="green"/>
        </w:rPr>
        <w:t>society is the set of ideas which give meaning to the phenomenon of human existence</w:t>
      </w:r>
      <w:r w:rsidRPr="002F3316">
        <w:rPr>
          <w:rStyle w:val="StyleBoldUnderline"/>
        </w:rPr>
        <w:t xml:space="preserve"> within a given cultural framework</w:t>
      </w:r>
      <w:r w:rsidRPr="002F3316">
        <w:rPr>
          <w:sz w:val="16"/>
        </w:rPr>
        <w:t xml:space="preserve">. As one manifestation of the Will to Power, </w:t>
      </w:r>
      <w:r w:rsidRPr="002F3316">
        <w:rPr>
          <w:rStyle w:val="StyleBoldUnderline"/>
        </w:rPr>
        <w:t>this will to meaning fundamentally influences the social and political organisation of a particular community. Anything less than a profound historical interrogation of the most basic philosophical foundations of our civilization</w:t>
      </w:r>
      <w:r w:rsidRPr="002F3316">
        <w:rPr>
          <w:sz w:val="16"/>
        </w:rPr>
        <w:t xml:space="preserve">, then, </w:t>
      </w:r>
      <w:r w:rsidRPr="002F3316">
        <w:rPr>
          <w:rStyle w:val="StyleBoldUnderline"/>
        </w:rPr>
        <w:t>misconceives the origins of values which we take to be intrinsic and natural.</w:t>
      </w:r>
      <w:r w:rsidRPr="002F3316">
        <w:rPr>
          <w:sz w:val="16"/>
        </w:rPr>
        <w:t xml:space="preserve"> Nietzsche suggests, therefore, that </w:t>
      </w:r>
      <w:r w:rsidRPr="009837A3">
        <w:rPr>
          <w:rStyle w:val="StyleBoldUnderline"/>
          <w:highlight w:val="green"/>
        </w:rPr>
        <w:t>to understand the development of our modern conception of society and politics, we must reconsider the crucial influence of</w:t>
      </w:r>
      <w:r w:rsidRPr="002F3316">
        <w:rPr>
          <w:rStyle w:val="StyleBoldUnderline"/>
        </w:rPr>
        <w:t xml:space="preserve"> the Platonic formulation of </w:t>
      </w:r>
      <w:r w:rsidRPr="009837A3">
        <w:rPr>
          <w:rStyle w:val="StyleBoldUnderline"/>
          <w:highlight w:val="green"/>
        </w:rPr>
        <w:t>Socratic thought</w:t>
      </w:r>
      <w:r w:rsidRPr="002F3316">
        <w:rPr>
          <w:rStyle w:val="StyleBoldUnderline"/>
        </w:rPr>
        <w:t>.</w:t>
      </w:r>
      <w:r w:rsidRPr="002F3316">
        <w:rPr>
          <w:sz w:val="16"/>
        </w:rPr>
        <w:t xml:space="preserve"> Nietzsche claims that </w:t>
      </w:r>
      <w:r w:rsidRPr="002F3316">
        <w:rPr>
          <w:rStyle w:val="StyleBoldUnderline"/>
        </w:rPr>
        <w:t xml:space="preserve">pre-Socratic Greece based its philosophical justification of life on heroic myths which honoured tragedy and competition. </w:t>
      </w:r>
      <w:r w:rsidRPr="009837A3">
        <w:rPr>
          <w:rStyle w:val="StyleBoldUnderline"/>
          <w:highlight w:val="green"/>
        </w:rPr>
        <w:t>Life was</w:t>
      </w:r>
      <w:r w:rsidRPr="002F3316">
        <w:rPr>
          <w:sz w:val="16"/>
        </w:rPr>
        <w:t xml:space="preserve"> understood as </w:t>
      </w:r>
      <w:r w:rsidRPr="009837A3">
        <w:rPr>
          <w:rStyle w:val="StyleBoldUnderline"/>
          <w:highlight w:val="green"/>
        </w:rPr>
        <w:t>a contest in which</w:t>
      </w:r>
      <w:r w:rsidRPr="002F3316">
        <w:rPr>
          <w:sz w:val="16"/>
        </w:rPr>
        <w:t xml:space="preserve"> both the joyful and ordered (</w:t>
      </w:r>
      <w:r w:rsidRPr="009837A3">
        <w:rPr>
          <w:rStyle w:val="StyleBoldUnderline"/>
          <w:highlight w:val="green"/>
        </w:rPr>
        <w:t>Apollonian) and</w:t>
      </w:r>
      <w:r w:rsidRPr="002F3316">
        <w:rPr>
          <w:sz w:val="16"/>
        </w:rPr>
        <w:t xml:space="preserve"> chaotic and suffering (</w:t>
      </w:r>
      <w:r w:rsidRPr="009837A3">
        <w:rPr>
          <w:rStyle w:val="StyleBoldUnderline"/>
          <w:highlight w:val="green"/>
        </w:rPr>
        <w:t>Dionysian) aspects of life were accepted and affirmed as inescapable aspects of human existence</w:t>
      </w:r>
      <w:r w:rsidRPr="002F3316">
        <w:rPr>
          <w:sz w:val="16"/>
        </w:rPr>
        <w:t xml:space="preserve">. However, this incarnation of the will to power as tragedy weakened, and became unable to sustain meaning in Greek life. Greek myths no longer instilled the self-respect and self-control that had upheld the pre-Socratic social order. ‘Everywhere the instincts were in anarchy; everywhere people were but five steps from excess: the monstruin in animo was a universal danger’. No longer willing to accept the tragic hardness and self-mastery of pre-Socratic myth, Greek thought yielded to decadence, a search for a new social foundation which would soften the tragedy of life, while still giving meaning to existence. In this context, Socrates’ thought became paramount. In the words of Nietzsche, </w:t>
      </w:r>
      <w:r w:rsidRPr="002F3316">
        <w:rPr>
          <w:rStyle w:val="StyleBoldUnderline"/>
        </w:rPr>
        <w:t>Socrates saw behind his aristocratic Athenians</w:t>
      </w:r>
      <w:r w:rsidRPr="002F3316">
        <w:rPr>
          <w:sz w:val="16"/>
        </w:rPr>
        <w:t xml:space="preserve">; he grasped that his case, the idiosyncrasy of his case, was no longer exceptional. The same kind of degeneration was everywhere silently preparing itself the old Athens was coming to an end. And </w:t>
      </w:r>
      <w:r w:rsidRPr="009837A3">
        <w:rPr>
          <w:rStyle w:val="StyleBoldUnderline"/>
          <w:highlight w:val="green"/>
        </w:rPr>
        <w:t>Socrates understood that the world had need of him</w:t>
      </w:r>
      <w:r w:rsidRPr="002F3316">
        <w:rPr>
          <w:rStyle w:val="StyleBoldUnderline"/>
        </w:rPr>
        <w:t xml:space="preserve"> —his expedient, his cure and his personal art of self-preservation.</w:t>
      </w:r>
      <w:r w:rsidRPr="002F3316">
        <w:rPr>
          <w:sz w:val="16"/>
        </w:rPr>
        <w:t xml:space="preserve"> Socrates realised that </w:t>
      </w:r>
      <w:r w:rsidRPr="009837A3">
        <w:rPr>
          <w:rStyle w:val="StyleBoldUnderline"/>
          <w:highlight w:val="green"/>
        </w:rPr>
        <w:t>his search for an ultimate and eternal intellectual standard paralleled the widespread yearning for assurance and stability within society</w:t>
      </w:r>
      <w:r w:rsidRPr="002F3316">
        <w:rPr>
          <w:rStyle w:val="StyleBoldUnderline"/>
        </w:rPr>
        <w:t xml:space="preserve">. </w:t>
      </w:r>
      <w:proofErr w:type="gramStart"/>
      <w:r w:rsidRPr="002F3316">
        <w:rPr>
          <w:rStyle w:val="StyleBoldUnderline"/>
        </w:rPr>
        <w:t>His expedient, his cure?</w:t>
      </w:r>
      <w:proofErr w:type="gramEnd"/>
      <w:r w:rsidRPr="002F3316">
        <w:rPr>
          <w:rStyle w:val="StyleBoldUnderline"/>
        </w:rPr>
        <w:t xml:space="preserve"> An alternative will to power. </w:t>
      </w:r>
      <w:proofErr w:type="gramStart"/>
      <w:r w:rsidRPr="009837A3">
        <w:rPr>
          <w:rStyle w:val="StyleBoldUnderline"/>
          <w:highlight w:val="green"/>
        </w:rPr>
        <w:t>An alternate foundation that promised mastery and control, not through acceptance of the tragic life, but through the disavowal of the</w:t>
      </w:r>
      <w:r w:rsidRPr="002F3316">
        <w:rPr>
          <w:rStyle w:val="StyleBoldUnderline"/>
        </w:rPr>
        <w:t xml:space="preserve"> instinctual, the contingent, and the </w:t>
      </w:r>
      <w:r w:rsidRPr="009837A3">
        <w:rPr>
          <w:rStyle w:val="StyleBoldUnderline"/>
          <w:highlight w:val="green"/>
        </w:rPr>
        <w:t>problematic</w:t>
      </w:r>
      <w:r w:rsidRPr="002F3316">
        <w:rPr>
          <w:rStyle w:val="StyleBoldUnderline"/>
        </w:rPr>
        <w:t>.</w:t>
      </w:r>
      <w:proofErr w:type="gramEnd"/>
      <w:r w:rsidRPr="002F3316">
        <w:rPr>
          <w:sz w:val="16"/>
        </w:rPr>
        <w:t xml:space="preserve"> In response to the failing power of its foundational myths, </w:t>
      </w:r>
      <w:r w:rsidRPr="002F3316">
        <w:rPr>
          <w:rStyle w:val="StyleBoldUnderline"/>
        </w:rPr>
        <w:t>Greece tried to renounce the very experience that had given rise to tragedy by retreating/escaping into the Apollonian world promised by Socratic reason</w:t>
      </w:r>
      <w:r w:rsidRPr="002F3316">
        <w:rPr>
          <w:sz w:val="16"/>
        </w:rPr>
        <w:t xml:space="preserve">. In Nietzsche’s words, </w:t>
      </w:r>
      <w:r w:rsidRPr="002F3316">
        <w:rPr>
          <w:rStyle w:val="StyleBoldUnderline"/>
        </w:rPr>
        <w:t>‘</w:t>
      </w:r>
      <w:r w:rsidRPr="009837A3">
        <w:rPr>
          <w:rStyle w:val="StyleBoldUnderline"/>
          <w:highlight w:val="green"/>
        </w:rPr>
        <w:t>[r]ationality was divined as a saviour</w:t>
      </w:r>
      <w:r w:rsidRPr="002F3316">
        <w:rPr>
          <w:rStyle w:val="StyleBoldUnderline"/>
        </w:rPr>
        <w:t>... it was their last expedient. The fanaticism with which the whole of Greek thought throws itself at rationality betrays a state of emergency: one was in peril, one had only one choice: either to perish, or be absurdly rational...</w:t>
      </w:r>
      <w:r w:rsidRPr="002F3316">
        <w:rPr>
          <w:sz w:val="16"/>
        </w:rPr>
        <w:t xml:space="preserve">’ Thus, </w:t>
      </w:r>
      <w:r w:rsidRPr="002F3316">
        <w:rPr>
          <w:rStyle w:val="StyleBoldUnderline"/>
        </w:rPr>
        <w:t xml:space="preserve">Socrates codified the wider fear of instability into an intellectual framework. </w:t>
      </w:r>
      <w:r w:rsidRPr="009837A3">
        <w:rPr>
          <w:rStyle w:val="StyleBoldUnderline"/>
          <w:highlight w:val="green"/>
        </w:rPr>
        <w:t>The Socratic Will to Truth is characterised by the attempt to understand and order life rationally by renouncing the Dionysian elements of existence and privileging an idealised Apollonian order</w:t>
      </w:r>
      <w:r w:rsidRPr="002F3316">
        <w:rPr>
          <w:rStyle w:val="StyleBoldUnderline"/>
        </w:rPr>
        <w:t>. As life is inescapably comprised of both order and disorder, however, the promise of control through Socratic reason is only possible by creating a ‘Real World’ of eternal and meaningful forms, in opposition to an ‘Apparent World’ of transitory physical existence</w:t>
      </w:r>
      <w:r>
        <w:rPr>
          <w:sz w:val="16"/>
        </w:rPr>
        <w:t xml:space="preserve">. </w:t>
      </w:r>
      <w:r w:rsidRPr="002F3316">
        <w:rPr>
          <w:rStyle w:val="StyleBoldUnderline"/>
        </w:rPr>
        <w:t>Suffering</w:t>
      </w:r>
      <w:r>
        <w:rPr>
          <w:sz w:val="16"/>
        </w:rPr>
        <w:t xml:space="preserve"> and contingency </w:t>
      </w:r>
      <w:r w:rsidRPr="002F3316">
        <w:rPr>
          <w:rStyle w:val="StyleBoldUnderline"/>
        </w:rPr>
        <w:t>is</w:t>
      </w:r>
      <w:r>
        <w:rPr>
          <w:sz w:val="16"/>
        </w:rPr>
        <w:t xml:space="preserve"> contained within the Apparent World, disparaged, </w:t>
      </w:r>
      <w:r w:rsidRPr="002F3316">
        <w:rPr>
          <w:rStyle w:val="StyleBoldUnderline"/>
        </w:rPr>
        <w:t>devalued</w:t>
      </w:r>
      <w:r>
        <w:rPr>
          <w:sz w:val="16"/>
        </w:rPr>
        <w:t xml:space="preserve">, and ignored in relation to the ideal order of the Real World. </w:t>
      </w:r>
      <w:r w:rsidRPr="009837A3">
        <w:rPr>
          <w:rStyle w:val="StyleBoldUnderline"/>
          <w:highlight w:val="green"/>
        </w:rPr>
        <w:t>Essential to the Socratic Will to Truth</w:t>
      </w:r>
      <w:r w:rsidRPr="002F3316">
        <w:rPr>
          <w:rStyle w:val="StyleBoldUnderline"/>
        </w:rPr>
        <w:t xml:space="preserve">, </w:t>
      </w:r>
      <w:r w:rsidRPr="002F3316">
        <w:t>then,</w:t>
      </w:r>
      <w:r w:rsidRPr="002F3316">
        <w:rPr>
          <w:rStyle w:val="StyleBoldUnderline"/>
        </w:rPr>
        <w:t xml:space="preserve"> </w:t>
      </w:r>
      <w:r w:rsidRPr="009837A3">
        <w:rPr>
          <w:rStyle w:val="StyleBoldUnderline"/>
          <w:highlight w:val="green"/>
        </w:rPr>
        <w:t>is the fundamental contradiction between the experience of Dionysian suffering in the Apparent World and the idealised order of the Real World.</w:t>
      </w:r>
      <w:r w:rsidRPr="002F3316">
        <w:rPr>
          <w:rStyle w:val="StyleBoldUnderline"/>
        </w:rPr>
        <w:t xml:space="preserve"> According to Nietzsche, </w:t>
      </w:r>
      <w:r w:rsidRPr="009837A3">
        <w:rPr>
          <w:rStyle w:val="StyleBoldUnderline"/>
          <w:highlight w:val="green"/>
        </w:rPr>
        <w:t>this</w:t>
      </w:r>
      <w:r w:rsidRPr="002F3316">
        <w:rPr>
          <w:rStyle w:val="StyleBoldUnderline"/>
        </w:rPr>
        <w:t xml:space="preserve"> dichotomised </w:t>
      </w:r>
      <w:r w:rsidRPr="009837A3">
        <w:rPr>
          <w:rStyle w:val="StyleBoldUnderline"/>
          <w:highlight w:val="green"/>
        </w:rPr>
        <w:t>model led to the emergence of a uniquely ‘modern” understanding of life which could only view suffering as the result of the imperfection of the Apparent World</w:t>
      </w:r>
      <w:r w:rsidRPr="002F3316">
        <w:rPr>
          <w:rStyle w:val="StyleBoldUnderline"/>
        </w:rPr>
        <w:t xml:space="preserve">, This outlook created a modem notion of responsibility in which </w:t>
      </w:r>
      <w:r w:rsidRPr="009837A3">
        <w:rPr>
          <w:rStyle w:val="StyleBoldUnderline"/>
          <w:highlight w:val="green"/>
        </w:rPr>
        <w:t>the Dionysian elements of life could be understood only as a phenomenon for which someone, or something, is to blame</w:t>
      </w:r>
      <w:r w:rsidRPr="002F3316">
        <w:rPr>
          <w:rStyle w:val="StyleBoldUnderline"/>
        </w:rPr>
        <w:t>.</w:t>
      </w:r>
      <w:r>
        <w:rPr>
          <w:sz w:val="16"/>
        </w:rPr>
        <w:t xml:space="preserve"> Nietzsche terms this philosophically-induced condition </w:t>
      </w:r>
      <w:r w:rsidRPr="009837A3">
        <w:rPr>
          <w:rStyle w:val="StyleBoldUnderline"/>
          <w:highlight w:val="green"/>
        </w:rPr>
        <w:t>ressentiment</w:t>
      </w:r>
      <w:r>
        <w:rPr>
          <w:sz w:val="16"/>
        </w:rPr>
        <w:t xml:space="preserve">, and argues that it </w:t>
      </w:r>
      <w:r w:rsidRPr="009837A3">
        <w:rPr>
          <w:rStyle w:val="StyleBoldUnderline"/>
          <w:highlight w:val="green"/>
        </w:rPr>
        <w:t>signaled a potential crisis of the Will to Truth by exposing the central contradiction of the Socratic resolution</w:t>
      </w:r>
      <w:r w:rsidRPr="002F3316">
        <w:rPr>
          <w:rStyle w:val="StyleBoldUnderline"/>
        </w:rPr>
        <w:t>. This</w:t>
      </w:r>
      <w:r>
        <w:rPr>
          <w:sz w:val="16"/>
        </w:rPr>
        <w:t xml:space="preserve"> contradiction, however, </w:t>
      </w:r>
      <w:r w:rsidRPr="002F3316">
        <w:rPr>
          <w:rStyle w:val="StyleBoldUnderline"/>
        </w:rPr>
        <w:t>was resolved historically through the aggressive universalisation of the Socratic ideal by Christianity</w:t>
      </w:r>
      <w:r>
        <w:rPr>
          <w:sz w:val="16"/>
        </w:rPr>
        <w:t xml:space="preserve">. According to Nietzsche, ascetic Christianity exacerbated the Socratic dichotomisation by employing the Apparent World as the responsible agent against which the ressentiment of life could be turned. Blame for suffering fell on individuals within the Apparent World, precisely because they did not live up to God, the Truth, and the Real World. As Nietzsche wrote, ‘I suffer: someone must be to blame for it’ thinks every sickly sheep. But his shepherd, the ascetic priest tells him: ‘Quite so my sheep someone must be to blame for it: but you yourself are this someone, you alone are to blame for yourself,—you alone are to blame for yourself—This is brazen and false enough: but one thing is achieved by it, the direction of ressentiment is altered.’Faced with the collapse of the Socratic resolution and the prospect of meaninglessness, once again, ‘one was in peril, one had only one choice: either to perish, or be absurdly rational....” The genius of the ascetic ideal was that it preserved the meaning of the Socratic Will to Power as Will to Truth by extrapolating ad absurdium the Socratic division through the redirection of ressentiment against the Apparent World! Through this redirection, the Real World was transformed from a transcendental world of philosophical escape into a model towards which the Apparent World actively aspired, always blaming its contradictory experiences on its own imperfect knowledge and action. </w:t>
      </w:r>
      <w:r w:rsidRPr="002F3316">
        <w:rPr>
          <w:rStyle w:val="StyleBoldUnderline"/>
        </w:rPr>
        <w:t xml:space="preserve">This subtle transformation of the relationship between the dichotomised worlds creates the Will to Order as the defining characteristic of the modern Will to Truth. </w:t>
      </w:r>
      <w:r w:rsidRPr="009837A3">
        <w:rPr>
          <w:rStyle w:val="StyleBoldUnderline"/>
          <w:highlight w:val="green"/>
        </w:rPr>
        <w:t>Unable to accept the Dionysian suffering inherent in the Apparent World, the ascetic ressentiment desperately searches for ‘the hypnotic sense of nothingness</w:t>
      </w:r>
      <w:r w:rsidRPr="002F3316">
        <w:rPr>
          <w:rStyle w:val="StyleBoldUnderline"/>
        </w:rPr>
        <w:t xml:space="preserve">, the repose of deepest sleep, </w:t>
      </w:r>
      <w:r w:rsidRPr="009837A3">
        <w:rPr>
          <w:rStyle w:val="StyleBoldUnderline"/>
          <w:highlight w:val="green"/>
        </w:rPr>
        <w:t>in short absence of suffering</w:t>
      </w:r>
      <w:r w:rsidRPr="009837A3">
        <w:rPr>
          <w:sz w:val="16"/>
          <w:highlight w:val="green"/>
        </w:rPr>
        <w:t>’</w:t>
      </w:r>
      <w:r>
        <w:rPr>
          <w:sz w:val="16"/>
        </w:rPr>
        <w:t xml:space="preserve">.’3 According to the ascetic model, however, this escape is possible only when the Apparent World perfectly duplicates the Real World, </w:t>
      </w:r>
      <w:r w:rsidRPr="009837A3">
        <w:rPr>
          <w:rStyle w:val="StyleBoldUnderline"/>
          <w:highlight w:val="green"/>
        </w:rPr>
        <w:t>The Will to Order</w:t>
      </w:r>
      <w:r w:rsidRPr="002F3316">
        <w:rPr>
          <w:rStyle w:val="StyleBoldUnderline"/>
        </w:rPr>
        <w:t xml:space="preserve">, then, </w:t>
      </w:r>
      <w:r w:rsidRPr="009837A3">
        <w:rPr>
          <w:rStyle w:val="StyleBoldUnderline"/>
          <w:highlight w:val="green"/>
        </w:rPr>
        <w:t>is the aggressive need increasingly to order the Apparent World in line with the precepts of the moral Truth of the Real World</w:t>
      </w:r>
      <w:r>
        <w:rPr>
          <w:sz w:val="16"/>
        </w:rPr>
        <w:t xml:space="preserve">. The ressentiment, of the Will to Order, therefore, generates two interrelated reactions. First, </w:t>
      </w:r>
      <w:r w:rsidRPr="009837A3">
        <w:rPr>
          <w:rStyle w:val="StyleBoldUnderline"/>
          <w:highlight w:val="green"/>
        </w:rPr>
        <w:t>ressentiment engenders a need actively to mould the Apparent World in accordance with the dictates of the ideal, Apollonian Real World</w:t>
      </w:r>
      <w:r w:rsidRPr="002F3316">
        <w:rPr>
          <w:rStyle w:val="StyleBoldUnderline"/>
        </w:rPr>
        <w:t>. In order to achieve this, however, the ascetic ideal also asserts that a ‘truer’, more complete knowledge of the Real World must be established, creating an ever-increasing Will to Truth. This self- perpetuating movement creates an interpretative structure within which everything must be understood and ordered in relation to the ascetic Truth of the Real World</w:t>
      </w:r>
      <w:r>
        <w:rPr>
          <w:sz w:val="16"/>
        </w:rPr>
        <w:t xml:space="preserve">. As Nietzsche suggests, </w:t>
      </w:r>
      <w:r w:rsidRPr="009A094B">
        <w:rPr>
          <w:rStyle w:val="StyleBoldUnderline"/>
        </w:rPr>
        <w:t>“[</w:t>
      </w:r>
      <w:r w:rsidRPr="009837A3">
        <w:rPr>
          <w:rStyle w:val="StyleBoldUnderline"/>
          <w:highlight w:val="green"/>
        </w:rPr>
        <w:t>t]he ascetic ideal has a goal—this goal is so universal that all other interests of human existence seem, when compared with it, petty and narrow</w:t>
      </w:r>
      <w:r w:rsidRPr="009A094B">
        <w:rPr>
          <w:rStyle w:val="StyleBoldUnderline"/>
        </w:rPr>
        <w:t xml:space="preserve">; it interprets epochs, nations, and men inexorably with a view to this one goal; it permits no other interpretation, no other goal; it rejects, denies, affirms and sanctions solely from the point </w:t>
      </w:r>
      <w:r>
        <w:rPr>
          <w:rStyle w:val="StyleBoldUnderline"/>
        </w:rPr>
        <w:t>of view of its interpretation.’</w:t>
      </w:r>
    </w:p>
    <w:p w:rsidR="00E712E9" w:rsidRDefault="00E712E9" w:rsidP="00E712E9">
      <w:pPr>
        <w:pStyle w:val="Heading4"/>
      </w:pPr>
      <w:r>
        <w:t>The vicious ressentiment of counterterror preemption obliterates all of life’s value</w:t>
      </w:r>
    </w:p>
    <w:p w:rsidR="00E712E9" w:rsidRPr="007E0C43" w:rsidRDefault="00E712E9" w:rsidP="00E712E9">
      <w:pPr>
        <w:rPr>
          <w:rStyle w:val="StyleStyleBold12pt"/>
        </w:rPr>
      </w:pPr>
      <w:r w:rsidRPr="007E0C43">
        <w:rPr>
          <w:rStyle w:val="StyleStyleBold12pt"/>
        </w:rPr>
        <w:t>Siemens and Shapiro in 2008</w:t>
      </w:r>
    </w:p>
    <w:p w:rsidR="00E712E9" w:rsidRDefault="00E712E9" w:rsidP="00E712E9">
      <w:r>
        <w:t>(Herman, Assistant Professor for the Institute for Philosophy at the University of Leiden, and Gary, Professor of Philosophy at the University of Richmond, “What Does Nietzsche Mean for Contemporary Politics and Political Thought?”, The Journal of Nietzsche Studies, Issue 35/36, Spring/Autumn, pMUSE, rcheek)</w:t>
      </w:r>
    </w:p>
    <w:p w:rsidR="00E712E9" w:rsidRPr="007E0C43" w:rsidRDefault="00E712E9" w:rsidP="00E712E9">
      <w:pPr>
        <w:rPr>
          <w:sz w:val="14"/>
        </w:rPr>
      </w:pPr>
      <w:r w:rsidRPr="007E0C43">
        <w:rPr>
          <w:sz w:val="14"/>
        </w:rPr>
        <w:t xml:space="preserve">Does Fukuyama offer a genuine alternative on the questions of the “one” and the “direction of the earth”—or does the “end of history” thesis fall under Nietzsche’s geophilosophical critique of modernist, Eurocentric metanarratives issuing in technocratic utopias? There are certainly reasons for reading the end of history as a triumphalist metanarrative that advances the hegemony of the last man—in spite of Fukuyama. A good deal depends on what we make of the resources he locates and mobilizes against the narrative of the last man. Do they represent an alternative, a real source of resistance, or just an endless repetition of the fully functionalized worker/consumer? Fukuyama’s exemplars of megalothymia seem to be not only “tame,” as Sheikh concedes, but radically impoverished in comparison with Nietzsche’s “higher men” or “good Europeans,” whose signature features are hybridity, (inner and outer) multiplicity, and mobility. More importantly, </w:t>
      </w:r>
      <w:r w:rsidRPr="007E0C43">
        <w:rPr>
          <w:rStyle w:val="StyleBoldUnderline"/>
        </w:rPr>
        <w:t xml:space="preserve">Fukuyama’s </w:t>
      </w:r>
      <w:r w:rsidRPr="00CE33E2">
        <w:rPr>
          <w:rStyle w:val="StyleBoldUnderline"/>
          <w:highlight w:val="green"/>
        </w:rPr>
        <w:t>identification of liberal democracy</w:t>
      </w:r>
      <w:r w:rsidRPr="007E0C43">
        <w:rPr>
          <w:sz w:val="14"/>
        </w:rPr>
        <w:t xml:space="preserve"> as a site of isothymia </w:t>
      </w:r>
      <w:r w:rsidRPr="00CE33E2">
        <w:rPr>
          <w:rStyle w:val="StyleBoldUnderline"/>
          <w:highlight w:val="green"/>
        </w:rPr>
        <w:t>looks like wishful thinking when set against Nietzsche’s</w:t>
      </w:r>
      <w:r w:rsidRPr="007E0C43">
        <w:rPr>
          <w:rStyle w:val="StyleBoldUnderline"/>
        </w:rPr>
        <w:t xml:space="preserve"> strongest </w:t>
      </w:r>
      <w:r w:rsidRPr="00CE33E2">
        <w:rPr>
          <w:rStyle w:val="StyleBoldUnderline"/>
          <w:highlight w:val="green"/>
        </w:rPr>
        <w:t>formulations of</w:t>
      </w:r>
      <w:r w:rsidRPr="007E0C43">
        <w:rPr>
          <w:rStyle w:val="StyleBoldUnderline"/>
        </w:rPr>
        <w:t xml:space="preserve"> contemporary </w:t>
      </w:r>
      <w:r w:rsidRPr="00CE33E2">
        <w:rPr>
          <w:rStyle w:val="StyleBoldUnderline"/>
          <w:highlight w:val="green"/>
        </w:rPr>
        <w:t>nihilism</w:t>
      </w:r>
      <w:r w:rsidRPr="007E0C43">
        <w:rPr>
          <w:sz w:val="14"/>
        </w:rPr>
        <w:t xml:space="preserve">. In an important Nachlass note Nietzsche argues that </w:t>
      </w:r>
      <w:r w:rsidRPr="007E0C43">
        <w:rPr>
          <w:rStyle w:val="StyleBoldUnderline"/>
        </w:rPr>
        <w:t>under modern economic-technological conditions of exploitation, human life suffers an overall loss of value, worth, or quality</w:t>
      </w:r>
      <w:r w:rsidRPr="007E0C43">
        <w:rPr>
          <w:sz w:val="14"/>
        </w:rPr>
        <w:t xml:space="preserve">: “der Mensch wird geringer” (KSA 12:10[17]). </w:t>
      </w:r>
      <w:r w:rsidRPr="00CE33E2">
        <w:rPr>
          <w:rStyle w:val="StyleBoldUnderline"/>
          <w:highlight w:val="green"/>
        </w:rPr>
        <w:t>The loss of</w:t>
      </w:r>
      <w:r w:rsidRPr="007E0C43">
        <w:rPr>
          <w:rStyle w:val="StyleBoldUnderline"/>
        </w:rPr>
        <w:t xml:space="preserve"> commanding and </w:t>
      </w:r>
      <w:r w:rsidRPr="00CE33E2">
        <w:rPr>
          <w:rStyle w:val="StyleBoldUnderline"/>
          <w:highlight w:val="green"/>
        </w:rPr>
        <w:t>sense-giving powers that accompanies</w:t>
      </w:r>
      <w:r w:rsidRPr="007E0C43">
        <w:rPr>
          <w:rStyle w:val="StyleBoldUnderline"/>
        </w:rPr>
        <w:t xml:space="preserve"> the democratic processes of “</w:t>
      </w:r>
      <w:r w:rsidRPr="00CE33E2">
        <w:rPr>
          <w:rStyle w:val="StyleBoldUnderline"/>
          <w:highlight w:val="green"/>
        </w:rPr>
        <w:t>contraction</w:t>
      </w:r>
      <w:r w:rsidRPr="007E0C43">
        <w:rPr>
          <w:rStyle w:val="StyleBoldUnderline"/>
        </w:rPr>
        <w:t xml:space="preserve">” and “leveling” </w:t>
      </w:r>
      <w:r w:rsidRPr="00CE33E2">
        <w:rPr>
          <w:rStyle w:val="StyleBoldUnderline"/>
          <w:highlight w:val="green"/>
        </w:rPr>
        <w:t>signifies a value reduction</w:t>
      </w:r>
      <w:r w:rsidRPr="007E0C43">
        <w:rPr>
          <w:sz w:val="14"/>
        </w:rPr>
        <w:t xml:space="preserve"> (Werth-Verringerung) </w:t>
      </w:r>
      <w:r w:rsidRPr="007E0C43">
        <w:rPr>
          <w:rStyle w:val="StyleBoldUnderline"/>
        </w:rPr>
        <w:t xml:space="preserve">of the human type, that is, </w:t>
      </w:r>
      <w:r w:rsidRPr="00CE33E2">
        <w:rPr>
          <w:rStyle w:val="StyleBoldUnderline"/>
          <w:highlight w:val="green"/>
        </w:rPr>
        <w:t xml:space="preserve">a loss of </w:t>
      </w:r>
      <w:r w:rsidRPr="00CE33E2">
        <w:rPr>
          <w:rStyle w:val="StyleBoldUnderline"/>
        </w:rPr>
        <w:t>intrinsic</w:t>
      </w:r>
      <w:r w:rsidRPr="007E0C43">
        <w:rPr>
          <w:rStyle w:val="StyleBoldUnderline"/>
        </w:rPr>
        <w:t xml:space="preserve"> human </w:t>
      </w:r>
      <w:r w:rsidRPr="00CE33E2">
        <w:rPr>
          <w:rStyle w:val="StyleBoldUnderline"/>
          <w:highlight w:val="green"/>
        </w:rPr>
        <w:t>value</w:t>
      </w:r>
      <w:r w:rsidRPr="007E0C43">
        <w:rPr>
          <w:rStyle w:val="StyleBoldUnderline"/>
        </w:rPr>
        <w:t xml:space="preserve"> or worth</w:t>
      </w:r>
      <w:r w:rsidRPr="007E0C43">
        <w:rPr>
          <w:sz w:val="14"/>
        </w:rPr>
        <w:t xml:space="preserve">. Clearly, this thesis undermines the conditions for isothymia, understood as mutual recognition of intrinsic worth. If </w:t>
      </w:r>
      <w:r w:rsidRPr="00CE33E2">
        <w:rPr>
          <w:rStyle w:val="StyleBoldUnderline"/>
          <w:highlight w:val="green"/>
        </w:rPr>
        <w:t>nihilism signifies this loss of</w:t>
      </w:r>
      <w:r w:rsidRPr="007E0C43">
        <w:rPr>
          <w:rStyle w:val="StyleBoldUnderline"/>
        </w:rPr>
        <w:t xml:space="preserve"> intrinsic human </w:t>
      </w:r>
      <w:r w:rsidRPr="00CE33E2">
        <w:rPr>
          <w:rStyle w:val="StyleBoldUnderline"/>
          <w:highlight w:val="green"/>
        </w:rPr>
        <w:t>value</w:t>
      </w:r>
      <w:r w:rsidRPr="007E0C43">
        <w:rPr>
          <w:rStyle w:val="StyleBoldUnderline"/>
        </w:rPr>
        <w:t xml:space="preserve"> or worth</w:t>
      </w:r>
      <w:r w:rsidRPr="007E0C43">
        <w:rPr>
          <w:sz w:val="14"/>
        </w:rPr>
        <w:t xml:space="preserve"> for Nietzsche, its sources lie in a problem of the will—the loss of commanding and sense-giving powers. The thymiotic accounts of the last man and the correctives proposed by Fukuyama seem to overlook this problem completely. As Sheikh </w:t>
      </w:r>
      <w:proofErr w:type="gramStart"/>
      <w:r w:rsidRPr="007E0C43">
        <w:rPr>
          <w:sz w:val="14"/>
        </w:rPr>
        <w:t>remarks</w:t>
      </w:r>
      <w:proofErr w:type="gramEnd"/>
      <w:r w:rsidRPr="007E0C43">
        <w:rPr>
          <w:sz w:val="14"/>
        </w:rPr>
        <w:t xml:space="preserve"> in closing, the question of nihilism is the battleground for the endgame between Fukuyama and Nietzsche.</w:t>
      </w:r>
      <w:r w:rsidRPr="007E0C43">
        <w:rPr>
          <w:sz w:val="12"/>
        </w:rPr>
        <w:t>¶</w:t>
      </w:r>
      <w:r w:rsidRPr="007E0C43">
        <w:rPr>
          <w:sz w:val="14"/>
        </w:rPr>
        <w:t xml:space="preserve"> Tracy Strong’s article articulates the deep structure of Nietzsche’s political thought by exploring the connections of tyranny, tragedy, and philosophy. If philosophy is itself a tyrannizing force by imposing its meanings on the world and blinding itself to the limits of this imposition, then tragedy can balance this tendency by disclosing the impossibility of the tyrannical project, whether [End Page 6] political or philosophical. Strong shows how Nietzsche’s diagnosis of modernity is about a world in which tragedy is no longer part of the public sphere (itself a replacement for the agon of tyranny, tragedy, and philosophy). If tragedy is a way of fending off tyranny, Socratic rationalism, which constitutes tragedy’s death and rules in its aftermath, opens the door once more to the pursuit of a total explanation, in other words, to the search for the tyrant. Thus, </w:t>
      </w:r>
      <w:r w:rsidRPr="00CE33E2">
        <w:rPr>
          <w:rStyle w:val="StyleBoldUnderline"/>
          <w:highlight w:val="green"/>
        </w:rPr>
        <w:t>the modern world sets itself up for a succession of tyrannical projects</w:t>
      </w:r>
      <w:r w:rsidRPr="007E0C43">
        <w:rPr>
          <w:sz w:val="14"/>
        </w:rPr>
        <w:t xml:space="preserve">. </w:t>
      </w:r>
      <w:r w:rsidRPr="007E0C43">
        <w:rPr>
          <w:rStyle w:val="StyleBoldUnderline"/>
        </w:rPr>
        <w:t>Confirmation of Strong’s assessment of George W. Bush as a tyrant can be found in current U.S. policy of preemptive war as a new realization of the tyrannical fixation of meaning</w:t>
      </w:r>
      <w:r w:rsidRPr="007E0C43">
        <w:rPr>
          <w:sz w:val="14"/>
        </w:rPr>
        <w:t xml:space="preserve">. </w:t>
      </w:r>
      <w:r w:rsidRPr="00CE33E2">
        <w:rPr>
          <w:rStyle w:val="StyleBoldUnderline"/>
          <w:highlight w:val="green"/>
        </w:rPr>
        <w:t>The view that war is justified as the elimination of threats that might materialize in the future, of virtual or possible threats</w:t>
      </w:r>
      <w:r w:rsidRPr="00CE33E2">
        <w:rPr>
          <w:sz w:val="14"/>
          <w:highlight w:val="green"/>
        </w:rPr>
        <w:t xml:space="preserve">, </w:t>
      </w:r>
      <w:r w:rsidRPr="00CE33E2">
        <w:rPr>
          <w:rStyle w:val="StyleBoldUnderline"/>
          <w:highlight w:val="green"/>
        </w:rPr>
        <w:t>presupposes a strange sense of the future as already visible</w:t>
      </w:r>
      <w:r w:rsidRPr="007E0C43">
        <w:rPr>
          <w:sz w:val="14"/>
        </w:rPr>
        <w:t xml:space="preserve">. </w:t>
      </w:r>
      <w:r w:rsidRPr="00CE33E2">
        <w:rPr>
          <w:rStyle w:val="StyleBoldUnderline"/>
          <w:highlight w:val="green"/>
        </w:rPr>
        <w:t>The future that preemption fears</w:t>
      </w:r>
      <w:r w:rsidRPr="007E0C43">
        <w:rPr>
          <w:rStyle w:val="StyleBoldUnderline"/>
        </w:rPr>
        <w:t xml:space="preserve"> or anticipates </w:t>
      </w:r>
      <w:r w:rsidRPr="00CE33E2">
        <w:rPr>
          <w:rStyle w:val="StyleBoldUnderline"/>
          <w:highlight w:val="green"/>
        </w:rPr>
        <w:t>may be brought into existence by the act of preemption</w:t>
      </w:r>
      <w:r w:rsidRPr="007E0C43">
        <w:rPr>
          <w:sz w:val="14"/>
        </w:rPr>
        <w:t xml:space="preserve"> itself in Iraq; </w:t>
      </w:r>
      <w:r w:rsidRPr="00CE33E2">
        <w:rPr>
          <w:rStyle w:val="StyleBoldUnderline"/>
          <w:highlight w:val="green"/>
        </w:rPr>
        <w:t>preemptive war creates its own evidence by assembling terrorists enabled by a “war on terrorism.”</w:t>
      </w:r>
      <w:r w:rsidRPr="007E0C43">
        <w:rPr>
          <w:sz w:val="14"/>
        </w:rPr>
        <w:t xml:space="preserve"> </w:t>
      </w:r>
      <w:r w:rsidRPr="007E0C43">
        <w:rPr>
          <w:rStyle w:val="StyleBoldUnderline"/>
        </w:rPr>
        <w:t>Here we might be reminded of the ironic relation that the Greeks saw between tyrants and oracles</w:t>
      </w:r>
      <w:r w:rsidRPr="007E0C43">
        <w:rPr>
          <w:sz w:val="14"/>
        </w:rPr>
        <w:t xml:space="preserve"> (consider the stories of Herodotus as a commentary on the uses of “intelligence”). </w:t>
      </w:r>
      <w:r w:rsidRPr="00CE33E2">
        <w:rPr>
          <w:rStyle w:val="StyleBoldUnderline"/>
          <w:highlight w:val="green"/>
        </w:rPr>
        <w:t>Thinking they knew the future, tyrants and despots launched disastrous wars and occupations in which they were both protagonist and victim</w:t>
      </w:r>
      <w:r w:rsidRPr="007E0C43">
        <w:rPr>
          <w:sz w:val="14"/>
        </w:rPr>
        <w:t>. As Strong emphasizes in an allegorical reading of John Ford’s The Man Who Shot Liberty Valance and in his remarks on the current Bush presidency, the project of overcoming tyranny requires a renewed sense of community tempered by tragic wisdom.</w:t>
      </w:r>
      <w:r w:rsidRPr="007E0C43">
        <w:rPr>
          <w:sz w:val="12"/>
        </w:rPr>
        <w:t>¶</w:t>
      </w:r>
      <w:r w:rsidRPr="007E0C43">
        <w:rPr>
          <w:sz w:val="14"/>
        </w:rPr>
        <w:t xml:space="preserve"> In “The Innocence of Victimhood Versus the ‘Innocence of Becoming’: Nietzsche, 9/11, and the ‘Falling Man,’” Joanne Faulkner takes up the question of agency that Strong invites when he closes his essay by saying, “[t]hat murder is not possible does not mean that we must be helpless.” Faulkner argues that </w:t>
      </w:r>
      <w:r w:rsidRPr="00CE33E2">
        <w:rPr>
          <w:rStyle w:val="StyleBoldUnderline"/>
          <w:highlight w:val="green"/>
        </w:rPr>
        <w:t>the hegemonic</w:t>
      </w:r>
      <w:r w:rsidRPr="007E0C43">
        <w:rPr>
          <w:rStyle w:val="StyleBoldUnderline"/>
        </w:rPr>
        <w:t xml:space="preserve"> first-person </w:t>
      </w:r>
      <w:r w:rsidRPr="00CE33E2">
        <w:rPr>
          <w:rStyle w:val="StyleBoldUnderline"/>
          <w:highlight w:val="green"/>
        </w:rPr>
        <w:t xml:space="preserve">post–9/11 narrative in the United States revolves around the concept of a victimized innocence, a self-image that is then used to support </w:t>
      </w:r>
      <w:r w:rsidRPr="00CE33E2">
        <w:rPr>
          <w:rStyle w:val="StyleBoldUnderline"/>
        </w:rPr>
        <w:t xml:space="preserve">projects of </w:t>
      </w:r>
      <w:r w:rsidRPr="00CE33E2">
        <w:rPr>
          <w:rStyle w:val="StyleBoldUnderline"/>
          <w:highlight w:val="green"/>
        </w:rPr>
        <w:t>revenge</w:t>
      </w:r>
      <w:r w:rsidRPr="007E0C43">
        <w:rPr>
          <w:sz w:val="14"/>
        </w:rPr>
        <w:t xml:space="preserve"> (however arbitrary and costly in life and treasure) </w:t>
      </w:r>
      <w:r w:rsidRPr="00CE33E2">
        <w:rPr>
          <w:rStyle w:val="StyleBoldUnderline"/>
          <w:highlight w:val="green"/>
        </w:rPr>
        <w:t>and accepts the authority of a state of exception wherein real liberties are sacrificed for promised security</w:t>
      </w:r>
      <w:r w:rsidRPr="007E0C43">
        <w:rPr>
          <w:sz w:val="14"/>
        </w:rPr>
        <w:t xml:space="preserve">. Why, she asks, were images of those who fell or jumped from the Twin Towers quickly suppressed in the media? Because, she answers, they could be read as exhibiting a moment of decision and the possibility of agency even in the most desperate and limited circumstances. The jumpers complicate the image of innocence and victimhood. </w:t>
      </w:r>
      <w:r w:rsidRPr="007E0C43">
        <w:rPr>
          <w:rStyle w:val="StyleBoldUnderline"/>
        </w:rPr>
        <w:t>Faulkner interprets the dominant U.S. narrative in terms of Nietzsche’s theory of ressentiment; if we are innocent victims, then we gladly seek revenge by ceding our powers to a higher authority</w:t>
      </w:r>
      <w:r w:rsidRPr="007E0C43">
        <w:rPr>
          <w:sz w:val="14"/>
        </w:rPr>
        <w:t xml:space="preserve">. </w:t>
      </w:r>
      <w:r w:rsidRPr="00CE33E2">
        <w:rPr>
          <w:rStyle w:val="StyleBoldUnderline"/>
          <w:highlight w:val="green"/>
        </w:rPr>
        <w:t>Nietzsche’s alternative</w:t>
      </w:r>
      <w:r w:rsidRPr="007E0C43">
        <w:rPr>
          <w:rStyle w:val="StyleBoldUnderline"/>
        </w:rPr>
        <w:t xml:space="preserve"> concept</w:t>
      </w:r>
      <w:r w:rsidRPr="007E0C43">
        <w:rPr>
          <w:sz w:val="14"/>
        </w:rPr>
        <w:t xml:space="preserve"> of the Unschuld des Werdens </w:t>
      </w:r>
      <w:r w:rsidRPr="00CE33E2">
        <w:rPr>
          <w:rStyle w:val="StyleBoldUnderline"/>
          <w:highlight w:val="green"/>
        </w:rPr>
        <w:t>suggests the possibility of acting outside the cycle of debt and guilt. Here innocence</w:t>
      </w:r>
      <w:r w:rsidRPr="007E0C43">
        <w:rPr>
          <w:sz w:val="14"/>
        </w:rPr>
        <w:t>—Unschuld—</w:t>
      </w:r>
      <w:r w:rsidRPr="00CE33E2">
        <w:rPr>
          <w:rStyle w:val="StyleBoldUnderline"/>
          <w:highlight w:val="green"/>
        </w:rPr>
        <w:t>is understood as freedom from that kind of moral thinking; accepting the innocence of becoming is “integral to the skillful exercise of agency” and</w:t>
      </w:r>
      <w:r w:rsidRPr="007E0C43">
        <w:rPr>
          <w:sz w:val="14"/>
        </w:rPr>
        <w:t xml:space="preserve"> [End Page 7] </w:t>
      </w:r>
      <w:r w:rsidRPr="00CE33E2">
        <w:rPr>
          <w:rStyle w:val="StyleBoldUnderline"/>
          <w:highlight w:val="green"/>
        </w:rPr>
        <w:t>to making “a choice to take part in the inevitability of the moment.”</w:t>
      </w:r>
      <w:r w:rsidRPr="007E0C43">
        <w:rPr>
          <w:sz w:val="14"/>
        </w:rPr>
        <w:t xml:space="preserve"> Faulkner shows how </w:t>
      </w:r>
      <w:r w:rsidRPr="00CE33E2">
        <w:rPr>
          <w:rStyle w:val="StyleBoldUnderline"/>
          <w:highlight w:val="green"/>
        </w:rPr>
        <w:t>Nietzsche’s thought on agency can contribute to the critical analysis of the rhetoric of good and evil, the suspension of constitutional liberties, and the abrogation of international agreements that characterize the “global war on terror</w:t>
      </w:r>
      <w:r w:rsidRPr="00CE33E2">
        <w:rPr>
          <w:sz w:val="14"/>
          <w:highlight w:val="green"/>
        </w:rPr>
        <w:t>.”</w:t>
      </w:r>
    </w:p>
    <w:p w:rsidR="00E712E9" w:rsidRPr="002D5674" w:rsidRDefault="00E712E9" w:rsidP="00E712E9">
      <w:pPr>
        <w:pStyle w:val="Heading4"/>
        <w:rPr>
          <w:u w:val="single"/>
        </w:rPr>
      </w:pPr>
      <w:r>
        <w:t>P</w:t>
      </w:r>
      <w:r w:rsidRPr="002D5674">
        <w:t>olicymakers’ attempts to impose order and certainty on the world result in constant war and violence</w:t>
      </w:r>
    </w:p>
    <w:p w:rsidR="00E712E9" w:rsidRPr="002D5674" w:rsidRDefault="00E712E9" w:rsidP="00E712E9">
      <w:pPr>
        <w:tabs>
          <w:tab w:val="left" w:pos="7620"/>
        </w:tabs>
        <w:rPr>
          <w:rStyle w:val="StyleStyleBold12pt"/>
        </w:rPr>
      </w:pPr>
      <w:r w:rsidRPr="002D5674">
        <w:rPr>
          <w:rStyle w:val="StyleStyleBold12pt"/>
        </w:rPr>
        <w:t>Burke in 2007</w:t>
      </w:r>
      <w:r>
        <w:rPr>
          <w:rStyle w:val="StyleStyleBold12pt"/>
        </w:rPr>
        <w:tab/>
      </w:r>
    </w:p>
    <w:p w:rsidR="00E712E9" w:rsidRPr="002D5674" w:rsidRDefault="00E712E9" w:rsidP="00E712E9">
      <w:pPr>
        <w:rPr>
          <w:sz w:val="16"/>
          <w:szCs w:val="16"/>
        </w:rPr>
      </w:pPr>
      <w:r w:rsidRPr="002D5674">
        <w:rPr>
          <w:sz w:val="16"/>
          <w:szCs w:val="16"/>
        </w:rPr>
        <w:t>(Anthony, Senior Lecturer in Politics and International Relations at UNSW, Sydney, “Ontologies of War: Violence, Existence and Reason”, Theory &amp; Event, Volume 10, Issue 2, 2007, pMUSE, cheek)</w:t>
      </w:r>
    </w:p>
    <w:p w:rsidR="00E712E9" w:rsidRPr="002D5674" w:rsidRDefault="00E712E9" w:rsidP="00E712E9">
      <w:pPr>
        <w:ind w:right="288"/>
        <w:rPr>
          <w:sz w:val="16"/>
          <w:szCs w:val="16"/>
        </w:rPr>
      </w:pPr>
      <w:r w:rsidRPr="002D5674">
        <w:rPr>
          <w:sz w:val="16"/>
          <w:szCs w:val="16"/>
        </w:rPr>
        <w:t>#</w:t>
      </w:r>
      <w:r>
        <w:rPr>
          <w:sz w:val="16"/>
          <w:szCs w:val="16"/>
        </w:rPr>
        <w:t xml:space="preserve"> </w:t>
      </w:r>
      <w:proofErr w:type="gramStart"/>
      <w:r w:rsidRPr="002D5674">
        <w:rPr>
          <w:sz w:val="16"/>
          <w:szCs w:val="16"/>
        </w:rPr>
        <w:t>At</w:t>
      </w:r>
      <w:proofErr w:type="gramEnd"/>
      <w:r w:rsidRPr="002D5674">
        <w:rPr>
          <w:sz w:val="16"/>
          <w:szCs w:val="16"/>
        </w:rPr>
        <w:t xml:space="preserve"> the same time, </w:t>
      </w:r>
      <w:r w:rsidRPr="002D5674">
        <w:rPr>
          <w:b/>
          <w:bCs/>
          <w:u w:val="single"/>
        </w:rPr>
        <w:t xml:space="preserve">Kissinger's hubris and </w:t>
      </w:r>
      <w:r w:rsidRPr="009837A3">
        <w:rPr>
          <w:b/>
          <w:bCs/>
          <w:highlight w:val="green"/>
          <w:u w:val="single"/>
        </w:rPr>
        <w:t>hunger for control was beset by a corrosive anxiety: that, in an era of nuclear weapons proliferation</w:t>
      </w:r>
      <w:r w:rsidRPr="002D5674">
        <w:rPr>
          <w:b/>
          <w:bCs/>
          <w:u w:val="single"/>
        </w:rPr>
        <w:t xml:space="preserve"> and constant military modernisation</w:t>
      </w:r>
      <w:r w:rsidRPr="002D5674">
        <w:rPr>
          <w:sz w:val="16"/>
          <w:szCs w:val="16"/>
        </w:rPr>
        <w:t xml:space="preserve">, of geopolitical stalemate in Vietnam, and the emergence and militancy of new post-colonial states, </w:t>
      </w:r>
      <w:r w:rsidRPr="009837A3">
        <w:rPr>
          <w:b/>
          <w:bCs/>
          <w:highlight w:val="green"/>
          <w:u w:val="single"/>
        </w:rPr>
        <w:t>order and mastery were harder to define and impose</w:t>
      </w:r>
      <w:r w:rsidRPr="002D5674">
        <w:rPr>
          <w:sz w:val="16"/>
          <w:szCs w:val="16"/>
        </w:rPr>
        <w:t xml:space="preserve">. He worried over the way 'military bipolarity' between the superpowers had 'encouraged political multipolarity', which 'does not guarantee stability. </w:t>
      </w:r>
      <w:r w:rsidRPr="002D5674">
        <w:rPr>
          <w:b/>
          <w:bCs/>
          <w:u w:val="single"/>
        </w:rPr>
        <w:t>Rigidity is diminished, but so is manageability...equilibrium is difficult to achieve among states widely divergent in values, goals, expectations and previous experience'</w:t>
      </w:r>
      <w:r w:rsidRPr="002D5674">
        <w:rPr>
          <w:sz w:val="16"/>
          <w:szCs w:val="16"/>
        </w:rPr>
        <w:t xml:space="preserve"> (emphasis added). He mourned that 'the greatest need of the contemporary international system is an agreed concept of order'.57 </w:t>
      </w:r>
      <w:r w:rsidRPr="002D5674">
        <w:rPr>
          <w:b/>
          <w:bCs/>
          <w:u w:val="single"/>
        </w:rPr>
        <w:t>Here were the driving obsessions of the modern rational statesman based around a hunger for stasis and certainty that would entrench U.S. hegemony</w:t>
      </w:r>
      <w:r w:rsidRPr="002D5674">
        <w:rPr>
          <w:sz w:val="16"/>
          <w:szCs w:val="16"/>
        </w:rPr>
        <w:t>:</w:t>
      </w:r>
      <w:r>
        <w:rPr>
          <w:sz w:val="16"/>
          <w:szCs w:val="16"/>
        </w:rPr>
        <w:t xml:space="preserve"> </w:t>
      </w:r>
      <w:r w:rsidRPr="002D5674">
        <w:rPr>
          <w:sz w:val="16"/>
          <w:szCs w:val="16"/>
        </w:rPr>
        <w:t xml:space="preserve">For the two decades after 1945, our international activities were based on the assumption that technology plus managerial skills gave us the ability to reshape the international system and to bring about domestic transformations in "emerging countries". This direct "operational" concept of international order has proved too simple. </w:t>
      </w:r>
      <w:r w:rsidRPr="002D5674">
        <w:rPr>
          <w:b/>
          <w:bCs/>
          <w:u w:val="single"/>
        </w:rPr>
        <w:t>Political multipolarity makes it impossible to impose an American design.</w:t>
      </w:r>
      <w:r w:rsidRPr="002D5674">
        <w:rPr>
          <w:sz w:val="16"/>
          <w:szCs w:val="16"/>
        </w:rPr>
        <w:t xml:space="preserve"> Our deepest challenge will be to evoke the creativity of a pluralistic world, to base order on political multipolarity even though overwhelming military strength will remain with the two superpowers.58</w:t>
      </w:r>
      <w:r>
        <w:rPr>
          <w:sz w:val="16"/>
          <w:szCs w:val="16"/>
        </w:rPr>
        <w:t xml:space="preserve"> </w:t>
      </w:r>
      <w:r w:rsidRPr="002D5674">
        <w:rPr>
          <w:b/>
          <w:bCs/>
          <w:u w:val="single"/>
        </w:rPr>
        <w:t>Kissinger's statement revealed that such cravings for order and certainty continually confront chaos, resistance and uncertainty: clay that won't be worked, flesh that will not yield, enemies that refuse to surrender. This is one of the most powerful lessons of the Indochina wars, which were to continue in a phenomenally destructive fashion for six years after Kissinger wrote these words.</w:t>
      </w:r>
      <w:r w:rsidRPr="002D5674">
        <w:rPr>
          <w:sz w:val="16"/>
          <w:szCs w:val="16"/>
        </w:rPr>
        <w:t xml:space="preserve"> Yet as his sinister, Orwellian exhortation to 'evoke the creativity of a pluralistic world' demonstrated, Kissinger's hubris was undiminished. This is a vicious, historic irony: a desire to control nature, technology, society and human beings that is continually frustrated, but never abandoned or rethought. By 1968 U.S. Secretary of Defense Robert McNamara, the rationalist policymaker par excellence, had already decided that U.S. power and technology could not prevail in Vietnam; </w:t>
      </w:r>
      <w:r w:rsidRPr="009837A3">
        <w:rPr>
          <w:b/>
          <w:bCs/>
          <w:highlight w:val="green"/>
          <w:u w:val="single"/>
        </w:rPr>
        <w:t xml:space="preserve">Nixon and Kissinger's refusal to accept this conclusion, to abandon their Cartesian illusions, was to condemn hundreds of thousands more to die </w:t>
      </w:r>
      <w:r w:rsidRPr="002D5674">
        <w:rPr>
          <w:b/>
          <w:bCs/>
          <w:u w:val="single"/>
        </w:rPr>
        <w:t>in Indochina and the people of Cambodia to two more decades of horror and misery</w:t>
      </w:r>
      <w:r w:rsidRPr="002D5674">
        <w:rPr>
          <w:sz w:val="16"/>
          <w:szCs w:val="16"/>
        </w:rPr>
        <w:t xml:space="preserve">.59 In 2003 there would be a powerful sense of déja vu as another Republican Administration crowned more than decade of failed and destructive policy on Iraq with a deeply controversial and divisive war to remove Saddam Hussein from power. </w:t>
      </w:r>
      <w:r w:rsidRPr="002D5674">
        <w:rPr>
          <w:b/>
          <w:bCs/>
          <w:u w:val="single"/>
        </w:rPr>
        <w:t xml:space="preserve">In this struggle with </w:t>
      </w:r>
      <w:r w:rsidRPr="009837A3">
        <w:rPr>
          <w:b/>
          <w:bCs/>
          <w:highlight w:val="green"/>
          <w:u w:val="single"/>
        </w:rPr>
        <w:t>the lessons of Vietnam</w:t>
      </w:r>
      <w:r w:rsidRPr="002D5674">
        <w:rPr>
          <w:b/>
          <w:bCs/>
          <w:u w:val="single"/>
        </w:rPr>
        <w:t xml:space="preserve">, revolutionary resistance, and rapid geopolitical transformation, </w:t>
      </w:r>
      <w:r w:rsidRPr="009837A3">
        <w:rPr>
          <w:b/>
          <w:bCs/>
          <w:highlight w:val="green"/>
          <w:u w:val="single"/>
        </w:rPr>
        <w:t>we are witness to an enduring political and cultural theme: of a craving for order, control and certainty in the face of continual uncertainty</w:t>
      </w:r>
      <w:r w:rsidRPr="002D5674">
        <w:rPr>
          <w:b/>
          <w:bCs/>
          <w:u w:val="single"/>
        </w:rPr>
        <w:t>. Closely related to this anxiety was the way that Kissinger's thinking -- and that of McNamara and earlier imperialists</w:t>
      </w:r>
      <w:r w:rsidRPr="002D5674">
        <w:rPr>
          <w:sz w:val="16"/>
          <w:szCs w:val="16"/>
        </w:rPr>
        <w:t xml:space="preserve"> like the British Governor of Egypt Cromer -- </w:t>
      </w:r>
      <w:r w:rsidRPr="002D5674">
        <w:rPr>
          <w:b/>
          <w:bCs/>
          <w:u w:val="single"/>
        </w:rPr>
        <w:t>was embedded in instrumental images of technology and the machine: the machine as both a tool of power and an image of social and political order</w:t>
      </w:r>
      <w:r w:rsidRPr="002D5674">
        <w:rPr>
          <w:sz w:val="16"/>
          <w:szCs w:val="16"/>
        </w:rPr>
        <w:t xml:space="preserve">. In his essay 'The Government of Subject Races' Cromer envisaged effective imperial rule -- over numerous societies and billions of human beings -- as best achieved by a central authority working 'to ensure the harmonious working of the different parts of the machine'.60 </w:t>
      </w:r>
      <w:r w:rsidRPr="009837A3">
        <w:rPr>
          <w:b/>
          <w:bCs/>
          <w:highlight w:val="green"/>
          <w:u w:val="single"/>
        </w:rPr>
        <w:t>Kissinger</w:t>
      </w:r>
      <w:r w:rsidRPr="002D5674">
        <w:rPr>
          <w:b/>
          <w:bCs/>
          <w:u w:val="single"/>
        </w:rPr>
        <w:t xml:space="preserve"> analogously </w:t>
      </w:r>
      <w:r w:rsidRPr="009837A3">
        <w:rPr>
          <w:b/>
          <w:bCs/>
          <w:highlight w:val="green"/>
          <w:u w:val="single"/>
        </w:rPr>
        <w:t>invoked</w:t>
      </w:r>
      <w:r w:rsidRPr="002D5674">
        <w:rPr>
          <w:b/>
          <w:bCs/>
          <w:u w:val="single"/>
        </w:rPr>
        <w:t xml:space="preserve"> the virtues of 'equilibrium', </w:t>
      </w:r>
      <w:r w:rsidRPr="009837A3">
        <w:rPr>
          <w:b/>
          <w:bCs/>
          <w:highlight w:val="green"/>
          <w:u w:val="single"/>
        </w:rPr>
        <w:t>'manageability'</w:t>
      </w:r>
      <w:r w:rsidRPr="002D5674">
        <w:rPr>
          <w:b/>
          <w:bCs/>
          <w:u w:val="single"/>
        </w:rPr>
        <w:t xml:space="preserve"> </w:t>
      </w:r>
      <w:r w:rsidRPr="009837A3">
        <w:rPr>
          <w:b/>
          <w:bCs/>
          <w:highlight w:val="green"/>
          <w:u w:val="single"/>
        </w:rPr>
        <w:t>and</w:t>
      </w:r>
      <w:r w:rsidRPr="002D5674">
        <w:rPr>
          <w:b/>
          <w:bCs/>
          <w:u w:val="single"/>
        </w:rPr>
        <w:t xml:space="preserve"> </w:t>
      </w:r>
      <w:r w:rsidRPr="009837A3">
        <w:rPr>
          <w:b/>
          <w:bCs/>
          <w:highlight w:val="green"/>
          <w:u w:val="single"/>
        </w:rPr>
        <w:t>'stability'</w:t>
      </w:r>
      <w:r w:rsidRPr="002D5674">
        <w:rPr>
          <w:b/>
          <w:bCs/>
          <w:u w:val="single"/>
        </w:rPr>
        <w:t xml:space="preserve"> </w:t>
      </w:r>
      <w:r w:rsidRPr="009837A3">
        <w:rPr>
          <w:b/>
          <w:bCs/>
          <w:highlight w:val="green"/>
          <w:u w:val="single"/>
        </w:rPr>
        <w:t>yet, writing some six decades later, was anxious that technological progress no longer brought untroubled control</w:t>
      </w:r>
      <w:r w:rsidRPr="002D5674">
        <w:rPr>
          <w:b/>
          <w:bCs/>
          <w:u w:val="single"/>
        </w:rPr>
        <w:t xml:space="preserve">: </w:t>
      </w:r>
      <w:r w:rsidRPr="002B7901">
        <w:rPr>
          <w:b/>
          <w:bCs/>
          <w:u w:val="single"/>
        </w:rPr>
        <w:t>the</w:t>
      </w:r>
      <w:r w:rsidRPr="002D5674">
        <w:rPr>
          <w:b/>
          <w:bCs/>
          <w:u w:val="single"/>
        </w:rPr>
        <w:t xml:space="preserve"> Westernising </w:t>
      </w:r>
      <w:r w:rsidRPr="002B7901">
        <w:rPr>
          <w:b/>
          <w:bCs/>
          <w:u w:val="single"/>
        </w:rPr>
        <w:t>'spread of technology</w:t>
      </w:r>
      <w:r w:rsidRPr="002D5674">
        <w:rPr>
          <w:b/>
          <w:bCs/>
          <w:u w:val="single"/>
        </w:rPr>
        <w:t xml:space="preserve"> and its associated rationality</w:t>
      </w:r>
      <w:r w:rsidRPr="002D5674">
        <w:rPr>
          <w:sz w:val="16"/>
          <w:szCs w:val="16"/>
        </w:rPr>
        <w:t>...</w:t>
      </w:r>
      <w:r w:rsidRPr="002D5674">
        <w:rPr>
          <w:b/>
          <w:bCs/>
          <w:u w:val="single"/>
        </w:rPr>
        <w:t>does not inevitably produce a similar concept of reality'</w:t>
      </w:r>
      <w:r w:rsidRPr="002D5674">
        <w:rPr>
          <w:sz w:val="16"/>
          <w:szCs w:val="16"/>
        </w:rPr>
        <w:t>.61 #</w:t>
      </w:r>
      <w:r>
        <w:rPr>
          <w:sz w:val="16"/>
          <w:szCs w:val="16"/>
        </w:rPr>
        <w:t xml:space="preserve"> </w:t>
      </w:r>
      <w:r w:rsidRPr="009837A3">
        <w:rPr>
          <w:b/>
          <w:bCs/>
          <w:highlight w:val="green"/>
          <w:u w:val="single"/>
        </w:rPr>
        <w:t xml:space="preserve">We sense the rational policymaker's </w:t>
      </w:r>
      <w:r w:rsidRPr="002D5674">
        <w:rPr>
          <w:b/>
          <w:bCs/>
          <w:u w:val="single"/>
        </w:rPr>
        <w:t xml:space="preserve">frustrated </w:t>
      </w:r>
      <w:r w:rsidRPr="009837A3">
        <w:rPr>
          <w:b/>
          <w:bCs/>
          <w:highlight w:val="green"/>
          <w:u w:val="single"/>
        </w:rPr>
        <w:t>desire</w:t>
      </w:r>
      <w:r w:rsidRPr="002D5674">
        <w:rPr>
          <w:b/>
          <w:bCs/>
          <w:u w:val="single"/>
        </w:rPr>
        <w:t xml:space="preserve">: </w:t>
      </w:r>
      <w:r w:rsidRPr="009837A3">
        <w:rPr>
          <w:b/>
          <w:bCs/>
          <w:highlight w:val="green"/>
          <w:u w:val="single"/>
        </w:rPr>
        <w:t>the world is supposed to work like a machine, ordered by a form of power and governmental reason which deploys machines</w:t>
      </w:r>
      <w:r w:rsidRPr="002D5674">
        <w:rPr>
          <w:b/>
          <w:bCs/>
          <w:u w:val="single"/>
        </w:rPr>
        <w:t xml:space="preserve"> and </w:t>
      </w:r>
      <w:r w:rsidRPr="009837A3">
        <w:rPr>
          <w:b/>
          <w:bCs/>
          <w:highlight w:val="green"/>
          <w:u w:val="single"/>
        </w:rPr>
        <w:t>whose desires and processes are meant to run along ordered, rational lines like a machine</w:t>
      </w:r>
      <w:r w:rsidRPr="002D5674">
        <w:rPr>
          <w:sz w:val="16"/>
          <w:szCs w:val="16"/>
        </w:rPr>
        <w:t>. Kissinger's desire was little different from that of Cromer who, wrote Edward Said:</w:t>
      </w:r>
      <w:r>
        <w:rPr>
          <w:sz w:val="16"/>
          <w:szCs w:val="16"/>
        </w:rPr>
        <w:t xml:space="preserve"> </w:t>
      </w:r>
      <w:r w:rsidRPr="002D5674">
        <w:rPr>
          <w:sz w:val="16"/>
          <w:szCs w:val="16"/>
        </w:rPr>
        <w:t>...envisions a seat of power in the West and radiating out from it towards the East a great embracing machine, sustaining the central authority yet commanded by it. What the machine's branches feed into it from the East -- human material, material wealth, knowledge, what have you -- is processed by the machine, then converted into more power...the immediate translation of mere Oriental matter into useful substance.62</w:t>
      </w:r>
      <w:r>
        <w:rPr>
          <w:sz w:val="16"/>
          <w:szCs w:val="16"/>
        </w:rPr>
        <w:t xml:space="preserve"> </w:t>
      </w:r>
      <w:r w:rsidRPr="002D5674">
        <w:rPr>
          <w:sz w:val="16"/>
          <w:szCs w:val="16"/>
        </w:rPr>
        <w:t>#</w:t>
      </w:r>
      <w:r>
        <w:rPr>
          <w:sz w:val="16"/>
          <w:szCs w:val="16"/>
        </w:rPr>
        <w:t xml:space="preserve"> </w:t>
      </w:r>
      <w:r w:rsidRPr="009837A3">
        <w:rPr>
          <w:b/>
          <w:bCs/>
          <w:highlight w:val="green"/>
          <w:u w:val="single"/>
        </w:rPr>
        <w:t xml:space="preserve">This desire </w:t>
      </w:r>
      <w:r w:rsidRPr="002D5674">
        <w:rPr>
          <w:b/>
          <w:bCs/>
          <w:u w:val="single"/>
        </w:rPr>
        <w:t>for order in the shadow of chaos and uncertainty</w:t>
      </w:r>
      <w:r w:rsidRPr="002D5674">
        <w:rPr>
          <w:sz w:val="16"/>
          <w:szCs w:val="16"/>
        </w:rPr>
        <w:t xml:space="preserve"> -- </w:t>
      </w:r>
      <w:r w:rsidRPr="002D5674">
        <w:rPr>
          <w:b/>
          <w:bCs/>
          <w:u w:val="single"/>
        </w:rPr>
        <w:t xml:space="preserve">the </w:t>
      </w:r>
      <w:r w:rsidRPr="009837A3">
        <w:rPr>
          <w:b/>
          <w:bCs/>
          <w:highlight w:val="green"/>
          <w:u w:val="single"/>
        </w:rPr>
        <w:t>constant war with an intractable and volatile matter -- has deep roots in modern thought,</w:t>
      </w:r>
      <w:r w:rsidRPr="002D5674">
        <w:rPr>
          <w:b/>
          <w:bCs/>
          <w:u w:val="single"/>
        </w:rPr>
        <w:t xml:space="preserve"> and was a major impetus to the development of technological reason and its supporting theories of knowledge</w:t>
      </w:r>
      <w:r w:rsidRPr="002D5674">
        <w:rPr>
          <w:sz w:val="16"/>
          <w:szCs w:val="16"/>
        </w:rPr>
        <w:t xml:space="preserve">. As Kissinger's claims about </w:t>
      </w:r>
      <w:r w:rsidRPr="009837A3">
        <w:rPr>
          <w:b/>
          <w:bCs/>
          <w:highlight w:val="green"/>
          <w:u w:val="single"/>
        </w:rPr>
        <w:t xml:space="preserve">the West's </w:t>
      </w:r>
      <w:r w:rsidRPr="002D5674">
        <w:rPr>
          <w:b/>
          <w:bCs/>
          <w:u w:val="single"/>
        </w:rPr>
        <w:t xml:space="preserve">Newtonian desire for the 'accurate' gathering and </w:t>
      </w:r>
      <w:r w:rsidRPr="009837A3">
        <w:rPr>
          <w:b/>
          <w:bCs/>
          <w:highlight w:val="green"/>
          <w:u w:val="single"/>
        </w:rPr>
        <w:t xml:space="preserve">classification of 'data' suggest, modern strategy, foreign policy and Realpolitik </w:t>
      </w:r>
      <w:r w:rsidRPr="002D5674">
        <w:rPr>
          <w:b/>
          <w:bCs/>
          <w:u w:val="single"/>
        </w:rPr>
        <w:t>have been thrust deep into the apparently stable soil of natural science, in the hope of finding immovable and unchallengeable roots there</w:t>
      </w:r>
      <w:r w:rsidRPr="002D5674">
        <w:rPr>
          <w:sz w:val="16"/>
          <w:szCs w:val="16"/>
        </w:rPr>
        <w:t>. While this process has origins in ancient Judaic and Greek thought, it crystallised in philosophical terms most powerfully during and after the Renaissance. The key figures in this process were Francis Bacon, Galileo, Isaac Newton, and René Descartes, who all combined a hunger for political and ontological certainty, a positivist epistemology and a naïve faith in the goodness of invention. Bacon sought to create certainty and order, and with it a new human power over the world, through a new empirical methodology based on a harmonious combination of experiment, the senses and the understanding. With this method, he argued, we can 'derive hope from a purer alliance of the faculties (the experimental and rational) than has yet been attempted'.63 In a similar move,</w:t>
      </w:r>
      <w:r w:rsidRPr="002B7901">
        <w:rPr>
          <w:sz w:val="16"/>
          <w:szCs w:val="16"/>
        </w:rPr>
        <w:t xml:space="preserve"> </w:t>
      </w:r>
      <w:r w:rsidRPr="002D5674">
        <w:rPr>
          <w:b/>
          <w:bCs/>
          <w:u w:val="single"/>
        </w:rPr>
        <w:t>Descartes sought to conjure certainty from uncertainty through the application of a new method that moved progressively out from a few basic certainties (the existence of God, the certitude of individual consciousness and a divinely granted faculty of judgement) in a search for pure fixed truths</w:t>
      </w:r>
      <w:r w:rsidRPr="002D5674">
        <w:rPr>
          <w:sz w:val="16"/>
          <w:szCs w:val="16"/>
        </w:rPr>
        <w:t>. Mathematics formed the ideal image of this method, with its strict logical reasoning, its quantifiable results and its uncanny insights into the hidden structure of the cosmos.64 Earlier, Galileo had argued that scientists should privilege 'objective', quantifiable qualities over 'merely perceptible' ones; that 'only by means of an exclusively quantitative analysis could science attain certain knowledge of the world'.65</w:t>
      </w:r>
      <w:r>
        <w:rPr>
          <w:sz w:val="16"/>
          <w:szCs w:val="16"/>
        </w:rPr>
        <w:t xml:space="preserve"> </w:t>
      </w:r>
      <w:r w:rsidRPr="009837A3">
        <w:rPr>
          <w:b/>
          <w:bCs/>
          <w:highlight w:val="green"/>
          <w:u w:val="single"/>
        </w:rPr>
        <w:t>Such doctrines of mathematically verifiable truth were to have powerful echoes in the 20th Century</w:t>
      </w:r>
      <w:r w:rsidRPr="002D5674">
        <w:rPr>
          <w:b/>
          <w:bCs/>
          <w:u w:val="single"/>
        </w:rPr>
        <w:t xml:space="preserve">, in the ascendancy of systems analysis, </w:t>
      </w:r>
      <w:r w:rsidRPr="009837A3">
        <w:rPr>
          <w:b/>
          <w:bCs/>
          <w:highlight w:val="green"/>
          <w:u w:val="single"/>
        </w:rPr>
        <w:t>game theory</w:t>
      </w:r>
      <w:r w:rsidRPr="002D5674">
        <w:rPr>
          <w:b/>
          <w:bCs/>
          <w:u w:val="single"/>
        </w:rPr>
        <w:t xml:space="preserve">, cybernetics and computing in defense policy and strategic decisions, and in the awesome scientific breakthroughs of </w:t>
      </w:r>
      <w:r w:rsidRPr="009837A3">
        <w:rPr>
          <w:b/>
          <w:bCs/>
          <w:highlight w:val="green"/>
          <w:u w:val="single"/>
        </w:rPr>
        <w:t>nuclear physics</w:t>
      </w:r>
      <w:r w:rsidRPr="002D5674">
        <w:rPr>
          <w:sz w:val="16"/>
          <w:szCs w:val="16"/>
        </w:rPr>
        <w:t xml:space="preserve">, </w:t>
      </w:r>
      <w:r w:rsidRPr="002D5674">
        <w:rPr>
          <w:b/>
          <w:bCs/>
          <w:u w:val="single"/>
        </w:rPr>
        <w:t xml:space="preserve">which unlocked the innermost secrets of matter and energy and applied the most advanced applications of mathematics and </w:t>
      </w:r>
      <w:r w:rsidRPr="009837A3">
        <w:rPr>
          <w:b/>
          <w:bCs/>
          <w:highlight w:val="green"/>
          <w:u w:val="single"/>
        </w:rPr>
        <w:t>computing to create the atomic bomb.</w:t>
      </w:r>
      <w:r w:rsidRPr="009837A3">
        <w:rPr>
          <w:sz w:val="16"/>
          <w:szCs w:val="16"/>
          <w:highlight w:val="green"/>
        </w:rPr>
        <w:t xml:space="preserve"> </w:t>
      </w:r>
      <w:r w:rsidRPr="002D5674">
        <w:rPr>
          <w:sz w:val="16"/>
          <w:szCs w:val="16"/>
        </w:rPr>
        <w:t xml:space="preserve">Yet this new scientific power was marked by a terrible irony: </w:t>
      </w:r>
      <w:r w:rsidRPr="002D5674">
        <w:rPr>
          <w:b/>
          <w:bCs/>
          <w:u w:val="single"/>
        </w:rPr>
        <w:t xml:space="preserve">as even Morgenthau understood, </w:t>
      </w:r>
      <w:r w:rsidRPr="009837A3">
        <w:rPr>
          <w:b/>
          <w:bCs/>
          <w:highlight w:val="green"/>
          <w:u w:val="single"/>
        </w:rPr>
        <w:t>the control over matter afforded by the science could never be translated into the control of the weapons themselves, into political utility and rational strategy</w:t>
      </w:r>
      <w:r w:rsidRPr="002D5674">
        <w:rPr>
          <w:sz w:val="16"/>
          <w:szCs w:val="16"/>
        </w:rPr>
        <w:t>.66</w:t>
      </w:r>
      <w:r>
        <w:rPr>
          <w:sz w:val="16"/>
          <w:szCs w:val="16"/>
        </w:rPr>
        <w:t xml:space="preserve"> </w:t>
      </w:r>
    </w:p>
    <w:p w:rsidR="00E712E9" w:rsidRDefault="00E712E9" w:rsidP="00E712E9">
      <w:pPr>
        <w:pStyle w:val="Heading4"/>
      </w:pPr>
      <w:r>
        <w:t xml:space="preserve">Risk-assessment of future threats is based in incomplete information---this temporal logic </w:t>
      </w:r>
      <w:r w:rsidRPr="005A03E3">
        <w:rPr>
          <w:u w:val="single"/>
        </w:rPr>
        <w:t>devalues the present</w:t>
      </w:r>
      <w:r>
        <w:t xml:space="preserve"> to preserve the future</w:t>
      </w:r>
    </w:p>
    <w:p w:rsidR="00E712E9" w:rsidRPr="003E3E0B" w:rsidRDefault="00E712E9" w:rsidP="00E712E9">
      <w:pPr>
        <w:rPr>
          <w:rStyle w:val="StyleStyleBold12pt"/>
        </w:rPr>
      </w:pPr>
      <w:r w:rsidRPr="003E3E0B">
        <w:rPr>
          <w:rStyle w:val="StyleStyleBold12pt"/>
        </w:rPr>
        <w:t>Stockdale, 10</w:t>
      </w:r>
    </w:p>
    <w:p w:rsidR="00E712E9" w:rsidRDefault="00E712E9" w:rsidP="00E712E9">
      <w:proofErr w:type="gramStart"/>
      <w:r>
        <w:t>(Liam Stockdale, Ph.D. in International Relations, Department of Political Science, McMaster University.</w:t>
      </w:r>
      <w:proofErr w:type="gramEnd"/>
      <w:r>
        <w:t xml:space="preserve"> “Securitizing the Future? A Critical Interrogation of the Pre-emptive Turn in the Theory and Practice of Contemporary Security” </w:t>
      </w:r>
      <w:hyperlink r:id="rId16" w:history="1">
        <w:r w:rsidRPr="00A2544A">
          <w:rPr>
            <w:rStyle w:val="Hyperlink"/>
          </w:rPr>
          <w:t>https://www.academia.edu/430468/Securitizing_the_Future_A_Critical_Interrogation_of_the_Pre-Emptive_Turn_In_the_Theory_and_Practice_of_Contemporary_Security</w:t>
        </w:r>
      </w:hyperlink>
      <w:r>
        <w:t>) Henge</w:t>
      </w:r>
    </w:p>
    <w:p w:rsidR="00E712E9" w:rsidRPr="007A48E7" w:rsidRDefault="00E712E9" w:rsidP="00E712E9">
      <w:pPr>
        <w:rPr>
          <w:sz w:val="14"/>
        </w:rPr>
      </w:pPr>
      <w:r w:rsidRPr="007A48E7">
        <w:rPr>
          <w:sz w:val="14"/>
        </w:rPr>
        <w:t xml:space="preserve">As mentioned above, </w:t>
      </w:r>
      <w:r w:rsidRPr="009837A3">
        <w:rPr>
          <w:rStyle w:val="StyleBoldUnderline"/>
          <w:highlight w:val="green"/>
        </w:rPr>
        <w:t>an explicitly temporal element has underwritten</w:t>
      </w:r>
      <w:r w:rsidRPr="002B5A95">
        <w:rPr>
          <w:rStyle w:val="StyleBoldUnderline"/>
        </w:rPr>
        <w:t xml:space="preserve"> the development</w:t>
      </w:r>
      <w:r>
        <w:rPr>
          <w:rStyle w:val="StyleBoldUnderline"/>
        </w:rPr>
        <w:t xml:space="preserve"> </w:t>
      </w:r>
      <w:r w:rsidRPr="002B5A95">
        <w:rPr>
          <w:rStyle w:val="StyleBoldUnderline"/>
        </w:rPr>
        <w:t xml:space="preserve">of </w:t>
      </w:r>
      <w:r w:rsidRPr="009837A3">
        <w:rPr>
          <w:rStyle w:val="StyleBoldUnderline"/>
          <w:highlight w:val="green"/>
        </w:rPr>
        <w:t>security practices</w:t>
      </w:r>
      <w:r w:rsidRPr="007A48E7">
        <w:rPr>
          <w:sz w:val="14"/>
        </w:rPr>
        <w:t xml:space="preserve"> in the </w:t>
      </w:r>
      <w:r w:rsidRPr="009837A3">
        <w:rPr>
          <w:rStyle w:val="StyleBoldUnderline"/>
          <w:highlight w:val="green"/>
        </w:rPr>
        <w:t>post-9/11</w:t>
      </w:r>
      <w:r w:rsidRPr="007A48E7">
        <w:rPr>
          <w:sz w:val="14"/>
        </w:rPr>
        <w:t xml:space="preserve"> era, and </w:t>
      </w:r>
      <w:r w:rsidRPr="002B5A95">
        <w:rPr>
          <w:rStyle w:val="StyleBoldUnderline"/>
        </w:rPr>
        <w:t>this</w:t>
      </w:r>
      <w:r w:rsidRPr="007A48E7">
        <w:rPr>
          <w:sz w:val="14"/>
        </w:rPr>
        <w:t xml:space="preserve"> trend </w:t>
      </w:r>
      <w:r w:rsidRPr="002B5A95">
        <w:rPr>
          <w:rStyle w:val="StyleBoldUnderline"/>
        </w:rPr>
        <w:t>is particularly evident in</w:t>
      </w:r>
      <w:r w:rsidRPr="007A48E7">
        <w:rPr>
          <w:sz w:val="14"/>
        </w:rPr>
        <w:t xml:space="preserve"> the activities of what are popularly termed “liberal” or </w:t>
      </w:r>
      <w:r w:rsidRPr="002B5A95">
        <w:rPr>
          <w:rStyle w:val="StyleBoldUnderline"/>
        </w:rPr>
        <w:t>“Western” states</w:t>
      </w:r>
      <w:r w:rsidRPr="007A48E7">
        <w:rPr>
          <w:sz w:val="14"/>
        </w:rPr>
        <w:t xml:space="preserve">.2 Indeed, </w:t>
      </w:r>
      <w:r w:rsidRPr="002B5A95">
        <w:rPr>
          <w:rStyle w:val="StyleBoldUnderline"/>
        </w:rPr>
        <w:t>empirically speaking, the</w:t>
      </w:r>
      <w:r>
        <w:rPr>
          <w:rStyle w:val="StyleBoldUnderline"/>
        </w:rPr>
        <w:t xml:space="preserve"> </w:t>
      </w:r>
      <w:r w:rsidRPr="002B5A95">
        <w:rPr>
          <w:rStyle w:val="StyleBoldUnderline"/>
        </w:rPr>
        <w:t xml:space="preserve">majority of the </w:t>
      </w:r>
      <w:r w:rsidRPr="009837A3">
        <w:rPr>
          <w:rStyle w:val="StyleBoldUnderline"/>
          <w:highlight w:val="green"/>
        </w:rPr>
        <w:t>pre-emptive practices</w:t>
      </w:r>
      <w:r w:rsidRPr="007A48E7">
        <w:rPr>
          <w:sz w:val="14"/>
        </w:rPr>
        <w:t xml:space="preserve"> with which I am here concerned </w:t>
      </w:r>
      <w:r w:rsidRPr="009837A3">
        <w:rPr>
          <w:rStyle w:val="StyleBoldUnderline"/>
          <w:highlight w:val="green"/>
        </w:rPr>
        <w:t>take place</w:t>
      </w:r>
      <w:r w:rsidRPr="007A48E7">
        <w:rPr>
          <w:sz w:val="14"/>
        </w:rPr>
        <w:t xml:space="preserve"> either </w:t>
      </w:r>
      <w:r w:rsidRPr="009837A3">
        <w:rPr>
          <w:rStyle w:val="StyleBoldUnderline"/>
          <w:highlight w:val="green"/>
        </w:rPr>
        <w:t>within the</w:t>
      </w:r>
      <w:r w:rsidRPr="002B5A95">
        <w:rPr>
          <w:rStyle w:val="StyleBoldUnderline"/>
        </w:rPr>
        <w:t xml:space="preserve"> context of the </w:t>
      </w:r>
      <w:r w:rsidRPr="009837A3">
        <w:rPr>
          <w:rStyle w:val="StyleBoldUnderline"/>
          <w:highlight w:val="green"/>
        </w:rPr>
        <w:t>WOT</w:t>
      </w:r>
      <w:r w:rsidRPr="007A48E7">
        <w:rPr>
          <w:sz w:val="14"/>
        </w:rPr>
        <w:t xml:space="preserve">—such as the indefinite detention of terror suspects without charge (Mutimer 2007)—or vis-à-vis the purported threat of large inflows of migrants—exemplified by the myriad detention centres on the periphery of the EU and by Australia’s so-called “pacific solution” of mandatory pre-emptive detention (Isin &amp; Rygiel 2007, L. Weber 2007). </w:t>
      </w:r>
      <w:r w:rsidRPr="009837A3">
        <w:rPr>
          <w:rStyle w:val="StyleBoldUnderline"/>
          <w:highlight w:val="green"/>
        </w:rPr>
        <w:t>These issues represent top security concerns for states that are</w:t>
      </w:r>
      <w:r w:rsidRPr="002B5A95">
        <w:rPr>
          <w:rStyle w:val="StyleBoldUnderline"/>
        </w:rPr>
        <w:t xml:space="preserve"> conventionally </w:t>
      </w:r>
      <w:r w:rsidRPr="009837A3">
        <w:rPr>
          <w:rStyle w:val="StyleBoldUnderline"/>
          <w:highlight w:val="green"/>
        </w:rPr>
        <w:t>identified as liberal democratic polities</w:t>
      </w:r>
      <w:r w:rsidRPr="007A48E7">
        <w:rPr>
          <w:sz w:val="14"/>
        </w:rPr>
        <w:t xml:space="preserve">, and therefore the pre-emptive practices upon which I focus most often originate from the sovereign decisions undertaken by the governments and security agents of such states. This is important in theoretical terms because the fact that </w:t>
      </w:r>
      <w:r w:rsidRPr="002B5A95">
        <w:rPr>
          <w:rStyle w:val="StyleBoldUnderline"/>
        </w:rPr>
        <w:t>it is precisely</w:t>
      </w:r>
      <w:r>
        <w:rPr>
          <w:rStyle w:val="StyleBoldUnderline"/>
        </w:rPr>
        <w:t xml:space="preserve"> </w:t>
      </w:r>
      <w:r w:rsidRPr="002B5A95">
        <w:rPr>
          <w:rStyle w:val="StyleBoldUnderline"/>
        </w:rPr>
        <w:t>states which are “avowedly liberal democratic states, openly committed to the rule of law”</w:t>
      </w:r>
      <w:r w:rsidRPr="0086386E">
        <w:rPr>
          <w:sz w:val="14"/>
          <w:szCs w:val="14"/>
        </w:rPr>
        <w:t xml:space="preserve"> </w:t>
      </w:r>
      <w:r w:rsidRPr="007A48E7">
        <w:rPr>
          <w:sz w:val="14"/>
        </w:rPr>
        <w:t xml:space="preserve">(Mutimer 2007) </w:t>
      </w:r>
      <w:r w:rsidRPr="002B5A95">
        <w:rPr>
          <w:rStyle w:val="StyleBoldUnderline"/>
        </w:rPr>
        <w:t>that are behind</w:t>
      </w:r>
      <w:r w:rsidRPr="007A48E7">
        <w:rPr>
          <w:sz w:val="14"/>
        </w:rPr>
        <w:t xml:space="preserve"> the types of </w:t>
      </w:r>
      <w:r w:rsidRPr="002B5A95">
        <w:rPr>
          <w:rStyle w:val="StyleBoldUnderline"/>
        </w:rPr>
        <w:t>pre-emptive practices</w:t>
      </w:r>
      <w:r w:rsidRPr="007A48E7">
        <w:rPr>
          <w:sz w:val="14"/>
        </w:rPr>
        <w:t xml:space="preserve"> I seek to problematize renders the logic underlying such acts—and perhaps even the concept of the liberal polity itself in the current security moment—quite problematic. This latter point will be central to the second half of the paper—and will be discussed in greater depth below in relation to Derrida’s notion of autoimmunity—and thus a more detailed discussion of pre-emption as it is practiced by contemporary liberal polities is warranted at this juncture. </w:t>
      </w:r>
      <w:r w:rsidRPr="002B5A95">
        <w:rPr>
          <w:rStyle w:val="StyleBoldUnderline"/>
        </w:rPr>
        <w:t>While</w:t>
      </w:r>
      <w:r w:rsidRPr="007A48E7">
        <w:rPr>
          <w:sz w:val="14"/>
        </w:rPr>
        <w:t xml:space="preserve"> the idea of </w:t>
      </w:r>
      <w:r w:rsidRPr="002B5A95">
        <w:rPr>
          <w:rStyle w:val="StyleBoldUnderline"/>
        </w:rPr>
        <w:t>pre-emption with regard to discourses of security is</w:t>
      </w:r>
      <w:r w:rsidRPr="007A48E7">
        <w:rPr>
          <w:sz w:val="14"/>
        </w:rPr>
        <w:t xml:space="preserve"> perhaps </w:t>
      </w:r>
      <w:r w:rsidRPr="002B5A95">
        <w:rPr>
          <w:rStyle w:val="StyleBoldUnderline"/>
        </w:rPr>
        <w:t>most</w:t>
      </w:r>
      <w:r>
        <w:rPr>
          <w:rStyle w:val="StyleBoldUnderline"/>
        </w:rPr>
        <w:t xml:space="preserve"> </w:t>
      </w:r>
      <w:r w:rsidRPr="002B5A95">
        <w:rPr>
          <w:rStyle w:val="StyleBoldUnderline"/>
        </w:rPr>
        <w:t>often associated with the</w:t>
      </w:r>
      <w:r w:rsidRPr="007A48E7">
        <w:rPr>
          <w:sz w:val="14"/>
        </w:rPr>
        <w:t xml:space="preserve"> so-called </w:t>
      </w:r>
      <w:r w:rsidRPr="002B5A95">
        <w:rPr>
          <w:rStyle w:val="StyleBoldUnderline"/>
        </w:rPr>
        <w:t>Bush Doctrine</w:t>
      </w:r>
      <w:r w:rsidRPr="007A48E7">
        <w:rPr>
          <w:sz w:val="14"/>
        </w:rPr>
        <w:t xml:space="preserve"> in US foreign policymaking—</w:t>
      </w:r>
      <w:r w:rsidRPr="002B5A95">
        <w:rPr>
          <w:rStyle w:val="StyleBoldUnderline"/>
        </w:rPr>
        <w:t>most clearly</w:t>
      </w:r>
      <w:r>
        <w:rPr>
          <w:rStyle w:val="StyleBoldUnderline"/>
        </w:rPr>
        <w:t xml:space="preserve"> </w:t>
      </w:r>
      <w:r w:rsidRPr="002B5A95">
        <w:rPr>
          <w:rStyle w:val="StyleBoldUnderline"/>
        </w:rPr>
        <w:t>exemplified</w:t>
      </w:r>
      <w:r w:rsidRPr="007A48E7">
        <w:rPr>
          <w:sz w:val="14"/>
        </w:rPr>
        <w:t xml:space="preserve">, of course, </w:t>
      </w:r>
      <w:r w:rsidRPr="002B5A95">
        <w:rPr>
          <w:rStyle w:val="StyleBoldUnderline"/>
        </w:rPr>
        <w:t>by</w:t>
      </w:r>
      <w:r w:rsidRPr="007A48E7">
        <w:rPr>
          <w:sz w:val="14"/>
        </w:rPr>
        <w:t xml:space="preserve"> </w:t>
      </w:r>
      <w:r w:rsidRPr="002B5A95">
        <w:rPr>
          <w:rStyle w:val="StyleBoldUnderline"/>
        </w:rPr>
        <w:t>the 2003 invasion of Iraq</w:t>
      </w:r>
      <w:r w:rsidRPr="007A48E7">
        <w:rPr>
          <w:sz w:val="14"/>
        </w:rPr>
        <w:t xml:space="preserve"> (Ehrenberg et al. 2010, C. Weber 2007)—it must also be stressed that the notion of taking explicit action in the present to preempt potential irruptions of “danger” in the future—what might be termed the logic of preemption— is far from limited in its deployment to the realm of interstate security relations alone. Indeed, as criminologist Richard Ericson asserts, </w:t>
      </w:r>
      <w:r w:rsidRPr="002B5A95">
        <w:rPr>
          <w:rStyle w:val="StyleBoldUnderline"/>
        </w:rPr>
        <w:t>the logic of pre-emption can be seen</w:t>
      </w:r>
      <w:r>
        <w:rPr>
          <w:rStyle w:val="StyleBoldUnderline"/>
        </w:rPr>
        <w:t xml:space="preserve"> </w:t>
      </w:r>
      <w:r w:rsidRPr="002B5A95">
        <w:rPr>
          <w:rStyle w:val="StyleBoldUnderline"/>
        </w:rPr>
        <w:t>to permeate all aspects of the exercise of sovereign power</w:t>
      </w:r>
      <w:r w:rsidRPr="007A48E7">
        <w:rPr>
          <w:sz w:val="14"/>
        </w:rPr>
        <w:t xml:space="preserve"> in the current moment, to the point where the contemporary security environment might be best termed a “state of pre-emption” (Ericson 2008: 58). Under such conditions, “</w:t>
      </w:r>
      <w:r w:rsidRPr="009837A3">
        <w:rPr>
          <w:rStyle w:val="StyleBoldUnderline"/>
          <w:highlight w:val="green"/>
        </w:rPr>
        <w:t>security</w:t>
      </w:r>
      <w:r w:rsidRPr="007A48E7">
        <w:rPr>
          <w:sz w:val="14"/>
        </w:rPr>
        <w:t xml:space="preserve">” </w:t>
      </w:r>
      <w:r w:rsidRPr="009837A3">
        <w:rPr>
          <w:rStyle w:val="StyleBoldUnderline"/>
          <w:highlight w:val="green"/>
        </w:rPr>
        <w:t xml:space="preserve">is conceived in terms of safeguarding the future from what may occur by undertaking precautionary measures in the present that are conceived in relation to </w:t>
      </w:r>
      <w:r w:rsidRPr="009837A3">
        <w:rPr>
          <w:rStyle w:val="Emphasis"/>
          <w:highlight w:val="green"/>
        </w:rPr>
        <w:t>an imagined future</w:t>
      </w:r>
      <w:r w:rsidRPr="007A48E7">
        <w:rPr>
          <w:sz w:val="14"/>
        </w:rPr>
        <w:t xml:space="preserve">. Security is thus pursued by attempting to “police the future by anticipation,” with the ultimate goal being the realization of an imagined “future perfect” where the “risks” against which these present exceptional practices are deployed will no longer be of concern (Bigo 2007: 31). </w:t>
      </w:r>
      <w:r w:rsidRPr="002B5A95">
        <w:rPr>
          <w:rStyle w:val="StyleBoldUnderline"/>
        </w:rPr>
        <w:t xml:space="preserve">Accordingly, the logic of </w:t>
      </w:r>
      <w:r w:rsidRPr="009837A3">
        <w:rPr>
          <w:rStyle w:val="StyleBoldUnderline"/>
          <w:highlight w:val="green"/>
        </w:rPr>
        <w:t>pre-emption is</w:t>
      </w:r>
      <w:r w:rsidRPr="002B5A95">
        <w:rPr>
          <w:rStyle w:val="StyleBoldUnderline"/>
        </w:rPr>
        <w:t xml:space="preserve"> innately </w:t>
      </w:r>
      <w:r w:rsidRPr="009837A3">
        <w:rPr>
          <w:rStyle w:val="StyleBoldUnderline"/>
          <w:highlight w:val="green"/>
        </w:rPr>
        <w:t>concerned with exerting control over the temporal dimension of human existence</w:t>
      </w:r>
      <w:r w:rsidRPr="007A48E7">
        <w:rPr>
          <w:sz w:val="14"/>
        </w:rPr>
        <w:t xml:space="preserve">. </w:t>
      </w:r>
      <w:r w:rsidRPr="009837A3">
        <w:rPr>
          <w:rStyle w:val="StyleBoldUnderline"/>
          <w:highlight w:val="green"/>
        </w:rPr>
        <w:t>Sovereign power deployed in pursuit of</w:t>
      </w:r>
      <w:r w:rsidRPr="002B5A95">
        <w:rPr>
          <w:rStyle w:val="StyleBoldUnderline"/>
        </w:rPr>
        <w:t xml:space="preserve"> </w:t>
      </w:r>
      <w:r w:rsidRPr="007A48E7">
        <w:rPr>
          <w:sz w:val="14"/>
        </w:rPr>
        <w:t>the logic of</w:t>
      </w:r>
      <w:r w:rsidRPr="002B5A95">
        <w:rPr>
          <w:rStyle w:val="StyleBoldUnderline"/>
        </w:rPr>
        <w:t xml:space="preserve"> </w:t>
      </w:r>
      <w:r w:rsidRPr="009837A3">
        <w:rPr>
          <w:rStyle w:val="StyleBoldUnderline"/>
          <w:highlight w:val="green"/>
        </w:rPr>
        <w:t>pre-emption</w:t>
      </w:r>
      <w:r w:rsidRPr="007A48E7">
        <w:rPr>
          <w:sz w:val="14"/>
        </w:rPr>
        <w:t xml:space="preserve"> is thus active in both the spatial and temporal realms, </w:t>
      </w:r>
      <w:r w:rsidRPr="002B5A95">
        <w:rPr>
          <w:rStyle w:val="StyleBoldUnderline"/>
        </w:rPr>
        <w:t xml:space="preserve">as it </w:t>
      </w:r>
      <w:r w:rsidRPr="009837A3">
        <w:rPr>
          <w:rStyle w:val="StyleBoldUnderline"/>
          <w:highlight w:val="green"/>
        </w:rPr>
        <w:t>attempts to</w:t>
      </w:r>
      <w:r>
        <w:rPr>
          <w:rStyle w:val="StyleBoldUnderline"/>
        </w:rPr>
        <w:t xml:space="preserve"> </w:t>
      </w:r>
      <w:r w:rsidRPr="002B5A95">
        <w:rPr>
          <w:rStyle w:val="StyleBoldUnderline"/>
        </w:rPr>
        <w:t xml:space="preserve">manipulate and </w:t>
      </w:r>
      <w:r w:rsidRPr="009837A3">
        <w:rPr>
          <w:rStyle w:val="StyleBoldUnderline"/>
          <w:highlight w:val="green"/>
        </w:rPr>
        <w:t>control the relationship between present and future through “calculations about probable futures</w:t>
      </w:r>
      <w:r w:rsidRPr="002B5A95">
        <w:rPr>
          <w:rStyle w:val="StyleBoldUnderline"/>
        </w:rPr>
        <w:t xml:space="preserve"> in the present</w:t>
      </w:r>
      <w:r w:rsidRPr="007A48E7">
        <w:rPr>
          <w:sz w:val="14"/>
        </w:rPr>
        <w:t xml:space="preserve"> [the temporal element], </w:t>
      </w:r>
      <w:r w:rsidRPr="009837A3">
        <w:rPr>
          <w:rStyle w:val="StyleBoldUnderline"/>
          <w:highlight w:val="green"/>
        </w:rPr>
        <w:t xml:space="preserve">followed by </w:t>
      </w:r>
      <w:r w:rsidRPr="009837A3">
        <w:rPr>
          <w:rStyle w:val="Emphasis"/>
          <w:highlight w:val="green"/>
        </w:rPr>
        <w:t>interventions into the present in order to control that potential future</w:t>
      </w:r>
      <w:r w:rsidRPr="007A48E7">
        <w:rPr>
          <w:sz w:val="14"/>
        </w:rPr>
        <w:t xml:space="preserve"> [the spatial element]” (Aradau et al. 2008: 149). The crucial point is that </w:t>
      </w:r>
      <w:r w:rsidRPr="009837A3">
        <w:rPr>
          <w:rStyle w:val="StyleBoldUnderline"/>
          <w:highlight w:val="green"/>
        </w:rPr>
        <w:t>a security climate premised upon</w:t>
      </w:r>
      <w:r w:rsidRPr="007A48E7">
        <w:rPr>
          <w:sz w:val="14"/>
        </w:rPr>
        <w:t xml:space="preserve"> the logic of </w:t>
      </w:r>
      <w:r w:rsidRPr="009837A3">
        <w:rPr>
          <w:rStyle w:val="StyleBoldUnderline"/>
          <w:highlight w:val="green"/>
        </w:rPr>
        <w:t>pre-emption is concerned</w:t>
      </w:r>
      <w:r w:rsidRPr="007A48E7">
        <w:rPr>
          <w:rStyle w:val="StyleBoldUnderline"/>
        </w:rPr>
        <w:t xml:space="preserve"> primarily </w:t>
      </w:r>
      <w:r w:rsidRPr="009837A3">
        <w:rPr>
          <w:rStyle w:val="StyleBoldUnderline"/>
          <w:highlight w:val="green"/>
        </w:rPr>
        <w:t xml:space="preserve">with safeguarding the future, while </w:t>
      </w:r>
      <w:r w:rsidRPr="009837A3">
        <w:rPr>
          <w:rStyle w:val="Emphasis"/>
          <w:highlight w:val="green"/>
        </w:rPr>
        <w:t>the present is constructed in instrumental terms as a site of intervention</w:t>
      </w:r>
      <w:r w:rsidRPr="007A48E7">
        <w:rPr>
          <w:rStyle w:val="StyleBoldUnderline"/>
        </w:rPr>
        <w:t xml:space="preserve"> through which this ultimate aim might be realized</w:t>
      </w:r>
      <w:r w:rsidRPr="007A48E7">
        <w:rPr>
          <w:sz w:val="14"/>
        </w:rPr>
        <w:t xml:space="preserve">. As such, to use the terminology of the Copenhagen School, under the logic of pre-emption, the future is securitized (Buzan et al. 1998). The result is that </w:t>
      </w:r>
      <w:r w:rsidRPr="007A48E7">
        <w:rPr>
          <w:rStyle w:val="StyleBoldUnderline"/>
        </w:rPr>
        <w:t>the proverbial door is opened</w:t>
      </w:r>
      <w:r>
        <w:rPr>
          <w:rStyle w:val="StyleBoldUnderline"/>
        </w:rPr>
        <w:t xml:space="preserve"> </w:t>
      </w:r>
      <w:r w:rsidRPr="007A48E7">
        <w:rPr>
          <w:rStyle w:val="StyleBoldUnderline"/>
        </w:rPr>
        <w:t>for the deployment of exceptional practices “beyond the realm of normal politics”</w:t>
      </w:r>
      <w:r w:rsidRPr="007A48E7">
        <w:rPr>
          <w:sz w:val="14"/>
        </w:rPr>
        <w:t xml:space="preserve"> in the present, since the logic of pre-emption holds that it is through proactive/preemptive/ precautionary measures enacted in the present that the security of the future can be ensured. Yet </w:t>
      </w:r>
      <w:r w:rsidRPr="009837A3">
        <w:rPr>
          <w:rStyle w:val="StyleBoldUnderline"/>
          <w:highlight w:val="green"/>
        </w:rPr>
        <w:t xml:space="preserve">the inherent unknowability of the future ensures that pre-emptive pursuits are necessarily </w:t>
      </w:r>
      <w:r w:rsidRPr="009837A3">
        <w:rPr>
          <w:rStyle w:val="Emphasis"/>
          <w:highlight w:val="green"/>
        </w:rPr>
        <w:t>plagued by an information deficit</w:t>
      </w:r>
      <w:r w:rsidRPr="007A48E7">
        <w:rPr>
          <w:sz w:val="14"/>
        </w:rPr>
        <w:t xml:space="preserve">, thus </w:t>
      </w:r>
      <w:r w:rsidRPr="009837A3">
        <w:rPr>
          <w:rStyle w:val="StyleBoldUnderline"/>
          <w:highlight w:val="green"/>
        </w:rPr>
        <w:t>generating “an insatiable quest for knowledge”</w:t>
      </w:r>
      <w:r w:rsidRPr="007A48E7">
        <w:rPr>
          <w:rStyle w:val="StyleBoldUnderline"/>
        </w:rPr>
        <w:t xml:space="preserve"> on the part of sovereign authorities</w:t>
      </w:r>
      <w:r w:rsidRPr="007A48E7">
        <w:rPr>
          <w:sz w:val="14"/>
        </w:rPr>
        <w:t xml:space="preserve"> pursuing information related to potential future dangers (Aradau &amp; Van Munster 2007: 91). Regardless of the success of such efforts, however, </w:t>
      </w:r>
      <w:r w:rsidRPr="009837A3">
        <w:rPr>
          <w:rStyle w:val="StyleBoldUnderline"/>
          <w:highlight w:val="green"/>
        </w:rPr>
        <w:t>the idea of pre-emptive security is perpetually imbued with an innate level of uncertainty</w:t>
      </w:r>
      <w:r w:rsidRPr="007A48E7">
        <w:rPr>
          <w:sz w:val="14"/>
        </w:rPr>
        <w:t xml:space="preserve"> precisely </w:t>
      </w:r>
      <w:r w:rsidRPr="009837A3">
        <w:rPr>
          <w:rStyle w:val="StyleBoldUnderline"/>
          <w:highlight w:val="green"/>
        </w:rPr>
        <w:t>because the future cannot be known for certain, no matter how detailed and precise</w:t>
      </w:r>
      <w:r w:rsidRPr="007A48E7">
        <w:rPr>
          <w:rStyle w:val="StyleBoldUnderline"/>
        </w:rPr>
        <w:t xml:space="preserve"> and rigorous </w:t>
      </w:r>
      <w:r w:rsidRPr="009837A3">
        <w:rPr>
          <w:rStyle w:val="StyleBoldUnderline"/>
          <w:highlight w:val="green"/>
        </w:rPr>
        <w:t xml:space="preserve">the </w:t>
      </w:r>
      <w:r w:rsidRPr="00C03D8D">
        <w:rPr>
          <w:rStyle w:val="StyleBoldUnderline"/>
        </w:rPr>
        <w:t xml:space="preserve">collected </w:t>
      </w:r>
      <w:r w:rsidRPr="009837A3">
        <w:rPr>
          <w:rStyle w:val="StyleBoldUnderline"/>
          <w:highlight w:val="green"/>
        </w:rPr>
        <w:t>data and</w:t>
      </w:r>
      <w:r w:rsidRPr="007A48E7">
        <w:rPr>
          <w:rStyle w:val="StyleBoldUnderline"/>
        </w:rPr>
        <w:t xml:space="preserve"> subsequent </w:t>
      </w:r>
      <w:r w:rsidRPr="009837A3">
        <w:rPr>
          <w:rStyle w:val="StyleBoldUnderline"/>
          <w:highlight w:val="green"/>
        </w:rPr>
        <w:t>risk calculations might be</w:t>
      </w:r>
      <w:r w:rsidRPr="007A48E7">
        <w:rPr>
          <w:sz w:val="14"/>
        </w:rPr>
        <w:t xml:space="preserve"> (de Goede 2008). </w:t>
      </w:r>
      <w:r w:rsidRPr="007A48E7">
        <w:rPr>
          <w:rStyle w:val="StyleBoldUnderline"/>
        </w:rPr>
        <w:t>This leads the imperatives of pre-emptive security to merge with a politics of</w:t>
      </w:r>
      <w:r>
        <w:rPr>
          <w:rStyle w:val="StyleBoldUnderline"/>
        </w:rPr>
        <w:t xml:space="preserve"> </w:t>
      </w:r>
      <w:r w:rsidRPr="007A48E7">
        <w:rPr>
          <w:rStyle w:val="StyleBoldUnderline"/>
        </w:rPr>
        <w:t>risk management premised upon the</w:t>
      </w:r>
      <w:r w:rsidRPr="007A48E7">
        <w:rPr>
          <w:sz w:val="14"/>
        </w:rPr>
        <w:t xml:space="preserve"> so-called “</w:t>
      </w:r>
      <w:r w:rsidRPr="007A48E7">
        <w:rPr>
          <w:rStyle w:val="StyleBoldUnderline"/>
        </w:rPr>
        <w:t>precautionary principle</w:t>
      </w:r>
      <w:r w:rsidRPr="007A48E7">
        <w:rPr>
          <w:sz w:val="14"/>
        </w:rPr>
        <w:t xml:space="preserve">,” whereby </w:t>
      </w:r>
      <w:r w:rsidRPr="007A48E7">
        <w:rPr>
          <w:rStyle w:val="StyleBoldUnderline"/>
        </w:rPr>
        <w:t>sovereign</w:t>
      </w:r>
      <w:r>
        <w:rPr>
          <w:rStyle w:val="StyleBoldUnderline"/>
        </w:rPr>
        <w:t xml:space="preserve"> </w:t>
      </w:r>
      <w:r w:rsidRPr="009837A3">
        <w:rPr>
          <w:rStyle w:val="StyleBoldUnderline"/>
          <w:highlight w:val="green"/>
        </w:rPr>
        <w:t>decisions relating to</w:t>
      </w:r>
      <w:r w:rsidRPr="007A48E7">
        <w:rPr>
          <w:rStyle w:val="StyleBoldUnderline"/>
        </w:rPr>
        <w:t xml:space="preserve"> appropriate </w:t>
      </w:r>
      <w:r w:rsidRPr="009837A3">
        <w:rPr>
          <w:rStyle w:val="StyleBoldUnderline"/>
          <w:highlight w:val="green"/>
        </w:rPr>
        <w:t>pre-emptive action</w:t>
      </w:r>
      <w:r w:rsidRPr="007A48E7">
        <w:rPr>
          <w:rStyle w:val="StyleBoldUnderline"/>
        </w:rPr>
        <w:t xml:space="preserve"> to be undertaken </w:t>
      </w:r>
      <w:r w:rsidRPr="009837A3">
        <w:rPr>
          <w:rStyle w:val="StyleBoldUnderline"/>
          <w:highlight w:val="green"/>
        </w:rPr>
        <w:t>are made solely on the basis of unsubstantiated suspicion</w:t>
      </w:r>
      <w:r w:rsidRPr="007A48E7">
        <w:rPr>
          <w:sz w:val="14"/>
        </w:rPr>
        <w:t xml:space="preserve"> or highly arbitrary (and often highly racialized) calculations regarding the likelihood of a future irruption of threat (Aradau &amp; Van Munster 2007: 102). Accordingly, the pre-emptive practices of sovereign power take on a highly biopolitical character, as governmental intrusions into the everyday lives of individual subjects become </w:t>
      </w:r>
      <w:proofErr w:type="gramStart"/>
      <w:r w:rsidRPr="007A48E7">
        <w:rPr>
          <w:sz w:val="14"/>
        </w:rPr>
        <w:t>an</w:t>
      </w:r>
      <w:proofErr w:type="gramEnd"/>
      <w:r w:rsidRPr="007A48E7">
        <w:rPr>
          <w:sz w:val="14"/>
        </w:rPr>
        <w:t xml:space="preserve"> crucial component of the pursuit of security. The securitization of the future thus necessitates the deployment of an extensive array of governmental technologies—from conventional military intervention, to indefinite detention, to pervasive surveillance and biometric monitoring—in pursuit of information that might be relevant to preventing an irruption of danger that may occur in at some indefinite point in the unknown future (Ibid. 105). Aradau and Van Munster (2007: 97), invoking Foucault, aptly refer to these practices collectively as a precautionary “dispositif of risk,” capturing both the variety of techniques employed and the ultimately unified objective of securing an imagined future that underwrites their enaction.</w:t>
      </w:r>
    </w:p>
    <w:p w:rsidR="00E712E9" w:rsidRPr="00FE0D3A" w:rsidRDefault="00E712E9" w:rsidP="00E712E9">
      <w:pPr>
        <w:pStyle w:val="Heading4"/>
      </w:pPr>
      <w:r>
        <w:t xml:space="preserve">A prior understanding of the discursive underpinnings of cyber policy opens up avenues of political choices---we must analyze the supposed truths that establish a reservoir of accepted threat representations </w:t>
      </w:r>
    </w:p>
    <w:p w:rsidR="00E712E9" w:rsidRPr="00FE0D3A" w:rsidRDefault="00E712E9" w:rsidP="00E712E9">
      <w:pPr>
        <w:rPr>
          <w:rStyle w:val="StyleStyleBold12pt"/>
        </w:rPr>
      </w:pPr>
      <w:r w:rsidRPr="00FE0D3A">
        <w:rPr>
          <w:rStyle w:val="StyleStyleBold12pt"/>
        </w:rPr>
        <w:t>Cavelty, 13</w:t>
      </w:r>
    </w:p>
    <w:p w:rsidR="00E712E9" w:rsidRPr="00FE0D3A" w:rsidRDefault="00E712E9" w:rsidP="00E712E9">
      <w:r w:rsidRPr="00FE0D3A">
        <w:t>(Dr. Myriam Dunn Cavelty is Head of the New Risk Research Unit at the Center for Security Studies, ETH Zurich, Switzerland and was Fellow at the “stiftung neue verantwortung” in Berlin, Germany. She publishes regularly in international journals and has authored and edited several books on information age security issues In addition to her teaching, research and publishing activities, she advises governments, international institutions and companies in the areas of cyber security, cyber warfare, critical infrastructure protection, risk analysis and strategic foresight. As an internationally renowned cyber expert she is a frequent speaker at professional conferences. “From Cyber-Bombs to Political Fallout: Threat Representations with an Impact in the Cyber-Security Discourse” doi: 10.1111/misr.12023) Henge</w:t>
      </w:r>
    </w:p>
    <w:p w:rsidR="00E712E9" w:rsidRPr="005867A9" w:rsidRDefault="00E712E9" w:rsidP="00E712E9">
      <w:pPr>
        <w:tabs>
          <w:tab w:val="left" w:pos="4710"/>
        </w:tabs>
        <w:rPr>
          <w:sz w:val="16"/>
        </w:rPr>
      </w:pPr>
      <w:r w:rsidRPr="00FE0D3A">
        <w:rPr>
          <w:sz w:val="16"/>
        </w:rPr>
        <w:t xml:space="preserve">Matters of cyber-(in)-security—though not always under this name—have been an issue in security politics for at least three decades (Dunn Cavelty 2008).1 As a </w:t>
      </w:r>
      <w:proofErr w:type="gramStart"/>
      <w:r w:rsidRPr="00FE0D3A">
        <w:rPr>
          <w:sz w:val="16"/>
        </w:rPr>
        <w:t>result,</w:t>
      </w:r>
      <w:proofErr w:type="gramEnd"/>
      <w:r w:rsidRPr="00FE0D3A">
        <w:rPr>
          <w:sz w:val="16"/>
        </w:rPr>
        <w:t xml:space="preserve"> </w:t>
      </w:r>
      <w:r w:rsidRPr="00FE0D3A">
        <w:rPr>
          <w:rStyle w:val="StyleBoldUnderline"/>
          <w:highlight w:val="green"/>
        </w:rPr>
        <w:t>the link between national security and cyberspace has become an uncontested</w:t>
      </w:r>
      <w:r w:rsidRPr="00FE0D3A">
        <w:rPr>
          <w:sz w:val="16"/>
        </w:rPr>
        <w:t>, unshakable “</w:t>
      </w:r>
      <w:r w:rsidRPr="00FE0D3A">
        <w:rPr>
          <w:rStyle w:val="StyleBoldUnderline"/>
          <w:highlight w:val="green"/>
        </w:rPr>
        <w:t>truth</w:t>
      </w:r>
      <w:r w:rsidRPr="00FE0D3A">
        <w:rPr>
          <w:sz w:val="16"/>
        </w:rPr>
        <w:t xml:space="preserve">” </w:t>
      </w:r>
      <w:r w:rsidRPr="00FE0D3A">
        <w:rPr>
          <w:rStyle w:val="StyleBoldUnderline"/>
        </w:rPr>
        <w:t>with</w:t>
      </w:r>
      <w:r w:rsidRPr="00FE0D3A">
        <w:rPr>
          <w:sz w:val="16"/>
        </w:rPr>
        <w:t xml:space="preserve"> budgetary and </w:t>
      </w:r>
      <w:r w:rsidRPr="00FE0D3A">
        <w:rPr>
          <w:rStyle w:val="StyleBoldUnderline"/>
        </w:rPr>
        <w:t>political consequences</w:t>
      </w:r>
      <w:r w:rsidRPr="00FE0D3A">
        <w:rPr>
          <w:sz w:val="16"/>
        </w:rPr>
        <w:t xml:space="preserve">. However, </w:t>
      </w:r>
      <w:r w:rsidRPr="00FE0D3A">
        <w:rPr>
          <w:rStyle w:val="StyleBoldUnderline"/>
        </w:rPr>
        <w:t>this link is far more diverse as it is often assumed</w:t>
      </w:r>
      <w:r w:rsidRPr="00FE0D3A">
        <w:rPr>
          <w:sz w:val="16"/>
        </w:rPr>
        <w:t xml:space="preserve"> in the literature. The </w:t>
      </w:r>
      <w:r w:rsidRPr="00FE0D3A">
        <w:rPr>
          <w:rStyle w:val="StyleBoldUnderline"/>
        </w:rPr>
        <w:t>cybersecurity</w:t>
      </w:r>
      <w:r w:rsidRPr="00FE0D3A">
        <w:rPr>
          <w:sz w:val="16"/>
        </w:rPr>
        <w:t xml:space="preserve"> discourse </w:t>
      </w:r>
      <w:r w:rsidRPr="00FE0D3A">
        <w:rPr>
          <w:rStyle w:val="StyleBoldUnderline"/>
        </w:rPr>
        <w:t>is about more than one threat form</w:t>
      </w:r>
      <w:r w:rsidRPr="00FE0D3A">
        <w:rPr>
          <w:sz w:val="16"/>
        </w:rPr>
        <w:t xml:space="preserve">: ranging from computer viruses and other malicious software to cyber-crime activity to the categories of cyber-terror and cyber-war. </w:t>
      </w:r>
      <w:r w:rsidRPr="00FE0D3A">
        <w:rPr>
          <w:rStyle w:val="StyleBoldUnderline"/>
        </w:rPr>
        <w:t>Each subissue is represented and treated differently in the political process</w:t>
      </w:r>
      <w:r w:rsidRPr="00FE0D3A">
        <w:rPr>
          <w:sz w:val="16"/>
        </w:rPr>
        <w:t xml:space="preserve"> and at different points in time. </w:t>
      </w:r>
      <w:r w:rsidRPr="00FE0D3A">
        <w:rPr>
          <w:rStyle w:val="StyleBoldUnderline"/>
        </w:rPr>
        <w:t>Consequently, cyber-security policies contain an amalgam of countermeasures</w:t>
      </w:r>
      <w:r w:rsidRPr="00FE0D3A">
        <w:rPr>
          <w:sz w:val="16"/>
        </w:rPr>
        <w:t xml:space="preserve">, tailored to meet </w:t>
      </w:r>
      <w:proofErr w:type="gramStart"/>
      <w:r w:rsidRPr="00FE0D3A">
        <w:rPr>
          <w:sz w:val="16"/>
        </w:rPr>
        <w:t>different,</w:t>
      </w:r>
      <w:proofErr w:type="gramEnd"/>
      <w:r w:rsidRPr="00FE0D3A">
        <w:rPr>
          <w:sz w:val="16"/>
        </w:rPr>
        <w:t xml:space="preserve"> and at times conflicting security needs. How these heterogeneous political manifestations are linked to different threat representations—ways to depict what counts as a threat or risk—is the focus of this article. Importantly, and in contrast to most of the other research on the subject, this paper therefore focuses on cyber-security comprehensively,2 rather than looking at discourse in subcategories like cyber-crime, cyber-terrorism, or cyber- war. I argue that </w:t>
      </w:r>
      <w:r w:rsidRPr="00FE0D3A">
        <w:rPr>
          <w:rStyle w:val="StyleBoldUnderline"/>
          <w:highlight w:val="green"/>
        </w:rPr>
        <w:t>only a broad understanding of cyber-security as discursive practice by a multitude of actors</w:t>
      </w:r>
      <w:r w:rsidRPr="00FE0D3A">
        <w:rPr>
          <w:rStyle w:val="StyleBoldUnderline"/>
        </w:rPr>
        <w:t xml:space="preserve"> inside and outside of government </w:t>
      </w:r>
      <w:r w:rsidRPr="00FE0D3A">
        <w:rPr>
          <w:rStyle w:val="StyleBoldUnderline"/>
          <w:highlight w:val="green"/>
        </w:rPr>
        <w:t>reveals the variety of choices available to political actors</w:t>
      </w:r>
      <w:r w:rsidRPr="00FE0D3A">
        <w:rPr>
          <w:rStyle w:val="StyleBoldUnderline"/>
        </w:rPr>
        <w:t xml:space="preserve"> at all times</w:t>
      </w:r>
      <w:r w:rsidRPr="00FE0D3A">
        <w:rPr>
          <w:sz w:val="16"/>
        </w:rPr>
        <w:t xml:space="preserve"> and enables us to show what the consequences of such choices are. The paper has four parts. First, the theoretical approach, a cross-over between the linguistic and the sociological (or practice-based) approach of Securitization Theory and discourse theory more broadly, is outlined. Second, the language used to talk about cyberspace is described, as it forms the basis for how security and insecurity in this realm are conceptualized. Third, three key threat representations are identified: the portrayal of malware by using a biological register (virus/worms); the description of disembodied miscreants (hackers); and complex interrelationships between critical infrastructures and the cyber-substructure, and a subsequent emphasis on vulnerability. Fourth, the paper links these threat representations to cyber-security policies and practices (as an indication of their constitutive effects). In conclusion, I reflect on what the choice for specific threat representations and the type of practices they inspire signify for the present and the future of cyber-security. Discursive Practices “Below the Radar” To date, </w:t>
      </w:r>
      <w:r w:rsidRPr="00FE0D3A">
        <w:rPr>
          <w:rStyle w:val="StyleBoldUnderline"/>
        </w:rPr>
        <w:t xml:space="preserve">political science </w:t>
      </w:r>
      <w:r w:rsidRPr="00FE0D3A">
        <w:rPr>
          <w:rStyle w:val="StyleBoldUnderline"/>
          <w:highlight w:val="green"/>
        </w:rPr>
        <w:t>literature on cyber-security</w:t>
      </w:r>
      <w:r w:rsidRPr="00FE0D3A">
        <w:rPr>
          <w:sz w:val="16"/>
        </w:rPr>
        <w:t>—and closely related subissues such as cyber-crime, cyber-terrorism, or cyber-war—</w:t>
      </w:r>
      <w:r w:rsidRPr="00FE0D3A">
        <w:rPr>
          <w:rStyle w:val="StyleBoldUnderline"/>
          <w:highlight w:val="green"/>
        </w:rPr>
        <w:t>remains policy-oriented and does not communicate with more general</w:t>
      </w:r>
      <w:r w:rsidRPr="00FE0D3A">
        <w:rPr>
          <w:rStyle w:val="StyleBoldUnderline"/>
        </w:rPr>
        <w:t xml:space="preserve"> international relations </w:t>
      </w:r>
      <w:r w:rsidRPr="00FE0D3A">
        <w:rPr>
          <w:rStyle w:val="StyleBoldUnderline"/>
          <w:highlight w:val="green"/>
        </w:rPr>
        <w:t>theory</w:t>
      </w:r>
      <w:r w:rsidRPr="00FE0D3A">
        <w:rPr>
          <w:sz w:val="16"/>
        </w:rPr>
        <w:t xml:space="preserve">, not even neo-realism (Eriksson and Giacomello 2007). There is a notable exception: </w:t>
      </w:r>
      <w:r w:rsidRPr="00727CAC">
        <w:rPr>
          <w:rStyle w:val="StyleBoldUnderline"/>
          <w:highlight w:val="green"/>
        </w:rPr>
        <w:t>A limited number of scholars have used frameworks derived from Securitization Theory</w:t>
      </w:r>
      <w:r w:rsidRPr="00FE0D3A">
        <w:rPr>
          <w:sz w:val="16"/>
        </w:rPr>
        <w:t xml:space="preserve"> (Buzan, Wæver, and De Wilde 1998) </w:t>
      </w:r>
      <w:r w:rsidRPr="00727CAC">
        <w:rPr>
          <w:rStyle w:val="StyleBoldUnderline"/>
          <w:highlight w:val="green"/>
        </w:rPr>
        <w:t>to establish how different actors in politics have tried to argue the link between the cyber-dimension and national security</w:t>
      </w:r>
      <w:r w:rsidRPr="00FE0D3A">
        <w:rPr>
          <w:sz w:val="16"/>
        </w:rPr>
        <w:t xml:space="preserve"> (cf. Bendrath 2001, 2003; Eriksson 2001; Dunn Cavelty 2008; Hansen and Nissenbaum 2009; Lawson 2011, 2012). </w:t>
      </w:r>
      <w:r w:rsidRPr="00FE0D3A">
        <w:rPr>
          <w:rStyle w:val="StyleBoldUnderline"/>
        </w:rPr>
        <w:t xml:space="preserve">First-generation </w:t>
      </w:r>
      <w:r w:rsidRPr="00FE0D3A">
        <w:rPr>
          <w:rStyle w:val="StyleBoldUnderline"/>
          <w:highlight w:val="green"/>
        </w:rPr>
        <w:t>Securitization Theory treats security as a discursive</w:t>
      </w:r>
      <w:r w:rsidRPr="00FE0D3A">
        <w:rPr>
          <w:sz w:val="16"/>
        </w:rPr>
        <w:t xml:space="preserve"> (intersubjective and performative) </w:t>
      </w:r>
      <w:r w:rsidRPr="00FE0D3A">
        <w:rPr>
          <w:rStyle w:val="StyleBoldUnderline"/>
          <w:highlight w:val="green"/>
        </w:rPr>
        <w:t>practice</w:t>
      </w:r>
      <w:r w:rsidRPr="00FE0D3A">
        <w:rPr>
          <w:sz w:val="16"/>
        </w:rPr>
        <w:t xml:space="preserve">, </w:t>
      </w:r>
      <w:r w:rsidRPr="00727CAC">
        <w:rPr>
          <w:rStyle w:val="StyleBoldUnderline"/>
          <w:highlight w:val="green"/>
        </w:rPr>
        <w:t>in which particular actors need to successfully proclaim something a security problem</w:t>
      </w:r>
      <w:r w:rsidRPr="00FE0D3A">
        <w:rPr>
          <w:sz w:val="16"/>
        </w:rPr>
        <w:t xml:space="preserve">. In </w:t>
      </w:r>
      <w:r w:rsidRPr="00727CAC">
        <w:rPr>
          <w:sz w:val="16"/>
          <w:szCs w:val="16"/>
        </w:rPr>
        <w:t>other words, links between so-called referent objects and the need to use security political means to secure or protect them need to be forged, argued, and accepted in the political process. Like many other discourse</w:t>
      </w:r>
      <w:r w:rsidRPr="00FE0D3A">
        <w:rPr>
          <w:sz w:val="16"/>
        </w:rPr>
        <w:t xml:space="preserve">-theoretical approaches, </w:t>
      </w:r>
      <w:r w:rsidRPr="00FE0D3A">
        <w:rPr>
          <w:rStyle w:val="StyleBoldUnderline"/>
        </w:rPr>
        <w:t xml:space="preserve">the linguistic variant of </w:t>
      </w:r>
      <w:r w:rsidRPr="00727CAC">
        <w:rPr>
          <w:rStyle w:val="StyleBoldUnderline"/>
          <w:highlight w:val="green"/>
        </w:rPr>
        <w:t>Securitization Theory focuses on “politically salient speech acts” by “visible” political figures</w:t>
      </w:r>
      <w:r w:rsidRPr="00FE0D3A">
        <w:rPr>
          <w:sz w:val="16"/>
        </w:rPr>
        <w:t xml:space="preserve"> that can be approved or disproved by the general public (Huysmans 2011:371). Therefore, the </w:t>
      </w:r>
      <w:r w:rsidRPr="00FE0D3A">
        <w:rPr>
          <w:rStyle w:val="StyleBoldUnderline"/>
        </w:rPr>
        <w:t xml:space="preserve">emphasis is almost always on official statements by </w:t>
      </w:r>
      <w:r w:rsidRPr="00FE0D3A">
        <w:rPr>
          <w:sz w:val="16"/>
        </w:rPr>
        <w:t xml:space="preserve">“the heads of states, </w:t>
      </w:r>
      <w:r w:rsidRPr="00FE0D3A">
        <w:rPr>
          <w:rStyle w:val="StyleBoldUnderline"/>
        </w:rPr>
        <w:t>governments</w:t>
      </w:r>
      <w:r w:rsidRPr="00FE0D3A">
        <w:rPr>
          <w:sz w:val="16"/>
        </w:rPr>
        <w:t xml:space="preserve">, senior civil servants, high ranked military, heads of international institutions” (Hansen 2006:64). </w:t>
      </w:r>
      <w:r w:rsidRPr="00FE0D3A">
        <w:rPr>
          <w:rStyle w:val="StyleBoldUnderline"/>
        </w:rPr>
        <w:t>Such a focus reveals the constitutive effects the discursive practices of “capable actors” can have</w:t>
      </w:r>
      <w:r w:rsidRPr="00FE0D3A">
        <w:rPr>
          <w:sz w:val="16"/>
        </w:rPr>
        <w:t xml:space="preserve"> in (world) politics (Weldes and Saco 1996; Campbell 1998). However, </w:t>
      </w:r>
      <w:r w:rsidRPr="00FE0D3A">
        <w:rPr>
          <w:rStyle w:val="StyleBoldUnderline"/>
        </w:rPr>
        <w:t xml:space="preserve">approaches focusing on elite expressions neglect how these discursive practices are facilitated </w:t>
      </w:r>
      <w:r w:rsidRPr="00FE0D3A">
        <w:rPr>
          <w:sz w:val="16"/>
        </w:rPr>
        <w:t xml:space="preserve">or thwarted </w:t>
      </w:r>
      <w:r w:rsidRPr="00FE0D3A">
        <w:rPr>
          <w:rStyle w:val="StyleBoldUnderline"/>
        </w:rPr>
        <w:t>by</w:t>
      </w:r>
      <w:r w:rsidRPr="00FE0D3A">
        <w:rPr>
          <w:sz w:val="16"/>
        </w:rPr>
        <w:t xml:space="preserve"> preceding and </w:t>
      </w:r>
      <w:r w:rsidRPr="00FE0D3A">
        <w:rPr>
          <w:rStyle w:val="StyleBoldUnderline"/>
        </w:rPr>
        <w:t>preparatory discursive practices of actors that are not as easily visible</w:t>
      </w:r>
      <w:r w:rsidRPr="00FE0D3A">
        <w:rPr>
          <w:sz w:val="16"/>
        </w:rPr>
        <w:t xml:space="preserve">.3 </w:t>
      </w:r>
      <w:proofErr w:type="gramStart"/>
      <w:r w:rsidRPr="00FE0D3A">
        <w:rPr>
          <w:sz w:val="16"/>
        </w:rPr>
        <w:t>This</w:t>
      </w:r>
      <w:proofErr w:type="gramEnd"/>
      <w:r w:rsidRPr="00FE0D3A">
        <w:rPr>
          <w:sz w:val="16"/>
        </w:rPr>
        <w:t xml:space="preserve"> paper starts from the premise that </w:t>
      </w:r>
      <w:r w:rsidRPr="00FE0D3A">
        <w:rPr>
          <w:rStyle w:val="StyleBoldUnderline"/>
          <w:highlight w:val="green"/>
        </w:rPr>
        <w:t>within any given discourse</w:t>
      </w:r>
      <w:r w:rsidRPr="00FE0D3A">
        <w:rPr>
          <w:rStyle w:val="StyleBoldUnderline"/>
        </w:rPr>
        <w:t xml:space="preserve">, various </w:t>
      </w:r>
      <w:r w:rsidRPr="00FE0D3A">
        <w:rPr>
          <w:rStyle w:val="StyleBoldUnderline"/>
          <w:highlight w:val="green"/>
        </w:rPr>
        <w:t xml:space="preserve">actors </w:t>
      </w:r>
      <w:r w:rsidRPr="00FE0D3A">
        <w:rPr>
          <w:rStyle w:val="Emphasis"/>
          <w:highlight w:val="green"/>
        </w:rPr>
        <w:t>seek to assert themselves and their pattern of argumentation</w:t>
      </w:r>
      <w:r w:rsidRPr="00FE0D3A">
        <w:rPr>
          <w:rStyle w:val="StyleBoldUnderline"/>
          <w:highlight w:val="green"/>
        </w:rPr>
        <w:t xml:space="preserve"> and to establish a dominant discourse pattern</w:t>
      </w:r>
      <w:r w:rsidRPr="00FE0D3A">
        <w:rPr>
          <w:sz w:val="16"/>
        </w:rPr>
        <w:t xml:space="preserve">. Arguably, </w:t>
      </w:r>
      <w:r w:rsidRPr="00FE0D3A">
        <w:rPr>
          <w:rStyle w:val="StyleBoldUnderline"/>
        </w:rPr>
        <w:t xml:space="preserve">social contests for the legitimate definition of reality do not only take place in the open political arena: Depending on the issue at hand, </w:t>
      </w:r>
      <w:r w:rsidRPr="00FE0D3A">
        <w:rPr>
          <w:rStyle w:val="StyleBoldUnderline"/>
          <w:highlight w:val="green"/>
        </w:rPr>
        <w:t>state and nonstate actors</w:t>
      </w:r>
      <w:r w:rsidRPr="00FE0D3A">
        <w:rPr>
          <w:sz w:val="16"/>
        </w:rPr>
        <w:t>—including special- ized bureaucratic units, consultants, or technical experts—</w:t>
      </w:r>
      <w:r w:rsidRPr="00FE0D3A">
        <w:rPr>
          <w:rStyle w:val="StyleBoldUnderline"/>
          <w:highlight w:val="green"/>
        </w:rPr>
        <w:t>have the capacity to establish “the truth” about certain threats</w:t>
      </w:r>
      <w:r w:rsidRPr="00FE0D3A">
        <w:rPr>
          <w:sz w:val="16"/>
        </w:rPr>
        <w:t xml:space="preserve"> (Huysmans 2006:72; Leonard and Kaunert 2011; also Kingdon 2003), </w:t>
      </w:r>
      <w:r w:rsidRPr="00FE0D3A">
        <w:rPr>
          <w:rStyle w:val="StyleBoldUnderline"/>
          <w:highlight w:val="green"/>
        </w:rPr>
        <w:t>therefore creating a “reservoir” of accepted</w:t>
      </w:r>
      <w:r w:rsidRPr="00FE0D3A">
        <w:rPr>
          <w:rStyle w:val="StyleBoldUnderline"/>
        </w:rPr>
        <w:t xml:space="preserve"> threat </w:t>
      </w:r>
      <w:r w:rsidRPr="00FE0D3A">
        <w:rPr>
          <w:rStyle w:val="StyleBoldUnderline"/>
          <w:highlight w:val="green"/>
        </w:rPr>
        <w:t>rep</w:t>
      </w:r>
      <w:r w:rsidRPr="00FE0D3A">
        <w:rPr>
          <w:rStyle w:val="StyleBoldUnderline"/>
        </w:rPr>
        <w:t>resentation</w:t>
      </w:r>
      <w:r w:rsidRPr="00FE0D3A">
        <w:rPr>
          <w:rStyle w:val="StyleBoldUnderline"/>
          <w:highlight w:val="green"/>
        </w:rPr>
        <w:t>s on which</w:t>
      </w:r>
      <w:r w:rsidRPr="00FE0D3A">
        <w:rPr>
          <w:rStyle w:val="StyleBoldUnderline"/>
        </w:rPr>
        <w:t xml:space="preserve"> visible </w:t>
      </w:r>
      <w:r w:rsidRPr="00FE0D3A">
        <w:rPr>
          <w:rStyle w:val="StyleBoldUnderline"/>
          <w:highlight w:val="green"/>
        </w:rPr>
        <w:t>political actors</w:t>
      </w:r>
      <w:r w:rsidRPr="00FE0D3A">
        <w:rPr>
          <w:sz w:val="16"/>
        </w:rPr>
        <w:t xml:space="preserve"> (must) </w:t>
      </w:r>
      <w:r w:rsidRPr="00FE0D3A">
        <w:rPr>
          <w:rStyle w:val="StyleBoldUnderline"/>
          <w:highlight w:val="green"/>
        </w:rPr>
        <w:t>draw</w:t>
      </w:r>
      <w:r w:rsidRPr="00FE0D3A">
        <w:rPr>
          <w:sz w:val="16"/>
        </w:rPr>
        <w:t xml:space="preserve">. The argument this paper makes is that in order to understand the fundamentals of everyday security political processes, the interplay between political discourse and constitutive effects must also be studied in the realm of “little security nothings” (Huysmans 2011). </w:t>
      </w:r>
      <w:r w:rsidRPr="00FE0D3A">
        <w:rPr>
          <w:rStyle w:val="StyleBoldUnderline"/>
          <w:highlight w:val="green"/>
        </w:rPr>
        <w:t xml:space="preserve">The emergence of cyberspace is </w:t>
      </w:r>
      <w:r w:rsidRPr="00FE0D3A">
        <w:rPr>
          <w:rStyle w:val="Emphasis"/>
          <w:highlight w:val="green"/>
        </w:rPr>
        <w:t>an exceptional opportunity</w:t>
      </w:r>
      <w:r w:rsidRPr="00FE0D3A">
        <w:rPr>
          <w:rStyle w:val="StyleBoldUnderline"/>
          <w:highlight w:val="green"/>
        </w:rPr>
        <w:t xml:space="preserve"> to look at how</w:t>
      </w:r>
      <w:r w:rsidRPr="00FE0D3A">
        <w:rPr>
          <w:sz w:val="16"/>
        </w:rPr>
        <w:t xml:space="preserve"> such </w:t>
      </w:r>
      <w:r w:rsidRPr="00FE0D3A">
        <w:rPr>
          <w:rStyle w:val="StyleBoldUnderline"/>
          <w:highlight w:val="green"/>
        </w:rPr>
        <w:t>a reservoir of</w:t>
      </w:r>
      <w:r w:rsidRPr="00FE0D3A">
        <w:rPr>
          <w:sz w:val="16"/>
          <w:highlight w:val="green"/>
        </w:rPr>
        <w:t xml:space="preserve"> </w:t>
      </w:r>
      <w:r w:rsidRPr="00FE0D3A">
        <w:rPr>
          <w:rStyle w:val="StyleBoldUnderline"/>
          <w:highlight w:val="green"/>
        </w:rPr>
        <w:t>threat rep</w:t>
      </w:r>
      <w:r w:rsidRPr="00FE0D3A">
        <w:rPr>
          <w:rStyle w:val="StyleBoldUnderline"/>
        </w:rPr>
        <w:t>resentation</w:t>
      </w:r>
      <w:r w:rsidRPr="00FE0D3A">
        <w:rPr>
          <w:rStyle w:val="StyleBoldUnderline"/>
          <w:highlight w:val="green"/>
        </w:rPr>
        <w:t>s was formed</w:t>
      </w:r>
      <w:r w:rsidRPr="00FE0D3A">
        <w:rPr>
          <w:sz w:val="16"/>
        </w:rPr>
        <w:t>.</w:t>
      </w:r>
    </w:p>
    <w:p w:rsidR="00E712E9" w:rsidRDefault="00E712E9" w:rsidP="00E712E9">
      <w:pPr>
        <w:pStyle w:val="Heading2"/>
      </w:pPr>
      <w:r>
        <w:t>2AC</w:t>
      </w:r>
    </w:p>
    <w:p w:rsidR="00E712E9" w:rsidRPr="00F2794C" w:rsidRDefault="00E712E9" w:rsidP="00E712E9">
      <w:pPr>
        <w:pStyle w:val="Heading3"/>
      </w:pPr>
      <w:r w:rsidRPr="00F2794C">
        <w:t>AT---Util</w:t>
      </w:r>
    </w:p>
    <w:p w:rsidR="00E712E9" w:rsidRPr="00F2794C" w:rsidRDefault="00E712E9" w:rsidP="00E712E9">
      <w:pPr>
        <w:pStyle w:val="Heading4"/>
        <w:rPr>
          <w:rStyle w:val="cite"/>
          <w:rFonts w:ascii="Arial Narrow" w:eastAsia="Times New Roman" w:hAnsi="Arial Narrow"/>
          <w:b/>
          <w:lang w:eastAsia="ko-KR"/>
        </w:rPr>
      </w:pPr>
      <w:r w:rsidRPr="00F2794C">
        <w:rPr>
          <w:lang w:eastAsia="ko-KR"/>
        </w:rPr>
        <w:t>Util is slave morality</w:t>
      </w:r>
    </w:p>
    <w:p w:rsidR="00E712E9" w:rsidRPr="00F2794C" w:rsidRDefault="00E712E9" w:rsidP="00E712E9">
      <w:pPr>
        <w:rPr>
          <w:rStyle w:val="StyleStyleBold12pt"/>
        </w:rPr>
      </w:pPr>
      <w:r w:rsidRPr="00F2794C">
        <w:rPr>
          <w:rStyle w:val="StyleStyleBold12pt"/>
        </w:rPr>
        <w:t>Anomaly in 2005</w:t>
      </w:r>
    </w:p>
    <w:p w:rsidR="00E712E9" w:rsidRPr="00F2794C" w:rsidRDefault="00E712E9" w:rsidP="00E712E9">
      <w:pPr>
        <w:rPr>
          <w:rStyle w:val="cite"/>
          <w:rFonts w:ascii="Arial Narrow" w:hAnsi="Arial Narrow"/>
          <w:b w:val="0"/>
          <w:lang w:eastAsia="ko-KR"/>
        </w:rPr>
      </w:pPr>
      <w:r w:rsidRPr="00F2794C">
        <w:rPr>
          <w:rStyle w:val="cite"/>
          <w:rFonts w:ascii="Arial Narrow" w:hAnsi="Arial Narrow"/>
          <w:b w:val="0"/>
          <w:lang w:eastAsia="ko-KR"/>
        </w:rPr>
        <w:t xml:space="preserve">(Jonny, </w:t>
      </w:r>
      <w:smartTag w:uri="urn:schemas-microsoft-com:office:smarttags" w:element="place">
        <w:smartTag w:uri="urn:schemas-microsoft-com:office:smarttags" w:element="PlaceName">
          <w:r w:rsidRPr="00F2794C">
            <w:rPr>
              <w:rStyle w:val="cite"/>
              <w:rFonts w:ascii="Arial Narrow" w:hAnsi="Arial Narrow"/>
              <w:b w:val="0"/>
              <w:lang w:eastAsia="ko-KR"/>
            </w:rPr>
            <w:t>Tulane</w:t>
          </w:r>
        </w:smartTag>
        <w:r w:rsidRPr="00F2794C">
          <w:rPr>
            <w:rStyle w:val="cite"/>
            <w:rFonts w:ascii="Arial Narrow" w:hAnsi="Arial Narrow"/>
            <w:b w:val="0"/>
            <w:lang w:eastAsia="ko-KR"/>
          </w:rPr>
          <w:t xml:space="preserve"> </w:t>
        </w:r>
        <w:smartTag w:uri="urn:schemas-microsoft-com:office:smarttags" w:element="PlaceType">
          <w:r w:rsidRPr="00F2794C">
            <w:rPr>
              <w:rStyle w:val="cite"/>
              <w:rFonts w:ascii="Arial Narrow" w:hAnsi="Arial Narrow"/>
              <w:b w:val="0"/>
              <w:lang w:eastAsia="ko-KR"/>
            </w:rPr>
            <w:t>University</w:t>
          </w:r>
        </w:smartTag>
      </w:smartTag>
      <w:r w:rsidRPr="00F2794C">
        <w:rPr>
          <w:rStyle w:val="cite"/>
          <w:rFonts w:ascii="Arial Narrow" w:hAnsi="Arial Narrow"/>
          <w:b w:val="0"/>
          <w:lang w:eastAsia="ko-KR"/>
        </w:rPr>
        <w:t>, “Nietzsche’s Critique of Utilitarianism”, The Journal of Nietzsche Studies”, pMUSE)</w:t>
      </w:r>
    </w:p>
    <w:p w:rsidR="00E712E9" w:rsidRPr="00E712E9" w:rsidRDefault="00E712E9" w:rsidP="00E712E9">
      <w:pPr>
        <w:pStyle w:val="card"/>
        <w:ind w:left="0"/>
        <w:rPr>
          <w:rFonts w:ascii="Arial Narrow" w:hAnsi="Arial Narrow"/>
        </w:rPr>
      </w:pPr>
      <w:r w:rsidRPr="00F2794C">
        <w:rPr>
          <w:rFonts w:ascii="Arial Narrow" w:hAnsi="Arial Narrow"/>
          <w:sz w:val="16"/>
        </w:rPr>
        <w:t xml:space="preserve">In interpreting Nietzsche's attacks on utilitarianism, </w:t>
      </w:r>
      <w:r w:rsidRPr="00696AC6">
        <w:rPr>
          <w:rStyle w:val="underline"/>
          <w:rFonts w:ascii="Arial Narrow" w:hAnsi="Arial Narrow"/>
          <w:sz w:val="22"/>
          <w:szCs w:val="22"/>
          <w:highlight w:val="green"/>
        </w:rPr>
        <w:t>it is crucial to understand the</w:t>
      </w:r>
      <w:r w:rsidRPr="00F2794C">
        <w:rPr>
          <w:rFonts w:ascii="Arial Narrow" w:hAnsi="Arial Narrow"/>
          <w:sz w:val="16"/>
        </w:rPr>
        <w:t xml:space="preserve"> (often tenuous) </w:t>
      </w:r>
      <w:r w:rsidRPr="00696AC6">
        <w:rPr>
          <w:rStyle w:val="underline"/>
          <w:rFonts w:ascii="Arial Narrow" w:hAnsi="Arial Narrow"/>
          <w:sz w:val="22"/>
          <w:szCs w:val="22"/>
          <w:highlight w:val="green"/>
        </w:rPr>
        <w:t>connection</w:t>
      </w:r>
      <w:r w:rsidRPr="00F2794C">
        <w:rPr>
          <w:rStyle w:val="underline"/>
          <w:rFonts w:ascii="Arial Narrow" w:hAnsi="Arial Narrow"/>
          <w:sz w:val="22"/>
          <w:szCs w:val="22"/>
        </w:rPr>
        <w:t xml:space="preserve"> Nietzsche makes </w:t>
      </w:r>
      <w:r w:rsidRPr="00696AC6">
        <w:rPr>
          <w:rStyle w:val="underline"/>
          <w:rFonts w:ascii="Arial Narrow" w:hAnsi="Arial Narrow"/>
          <w:sz w:val="22"/>
          <w:szCs w:val="22"/>
          <w:highlight w:val="green"/>
        </w:rPr>
        <w:t>between utilitarianism and Christianity</w:t>
      </w:r>
      <w:r w:rsidRPr="00F2794C">
        <w:rPr>
          <w:rFonts w:ascii="Arial Narrow" w:hAnsi="Arial Narrow"/>
          <w:sz w:val="16"/>
        </w:rPr>
        <w:t xml:space="preserve">. Because Nietzsche considers utilitarianism a secular offspring of Christian morality, </w:t>
      </w:r>
      <w:r w:rsidRPr="00F2794C">
        <w:rPr>
          <w:rStyle w:val="underline"/>
          <w:rFonts w:ascii="Arial Narrow" w:hAnsi="Arial Narrow"/>
          <w:sz w:val="22"/>
          <w:szCs w:val="22"/>
        </w:rPr>
        <w:t xml:space="preserve">many of his global </w:t>
      </w:r>
      <w:r w:rsidRPr="00696AC6">
        <w:rPr>
          <w:rStyle w:val="underline"/>
          <w:rFonts w:ascii="Arial Narrow" w:hAnsi="Arial Narrow"/>
          <w:sz w:val="22"/>
          <w:szCs w:val="22"/>
          <w:highlight w:val="green"/>
        </w:rPr>
        <w:t>attacks on util</w:t>
      </w:r>
      <w:r w:rsidRPr="005A7674">
        <w:rPr>
          <w:rStyle w:val="underline"/>
          <w:rFonts w:ascii="Arial Narrow" w:hAnsi="Arial Narrow"/>
          <w:sz w:val="22"/>
          <w:szCs w:val="22"/>
        </w:rPr>
        <w:t xml:space="preserve">itarianism </w:t>
      </w:r>
      <w:r w:rsidRPr="00696AC6">
        <w:rPr>
          <w:rStyle w:val="underline"/>
          <w:rFonts w:ascii="Arial Narrow" w:hAnsi="Arial Narrow"/>
          <w:sz w:val="22"/>
          <w:szCs w:val="22"/>
          <w:highlight w:val="green"/>
        </w:rPr>
        <w:t>resemble his</w:t>
      </w:r>
      <w:r w:rsidRPr="00F2794C">
        <w:rPr>
          <w:rStyle w:val="underline"/>
          <w:rFonts w:ascii="Arial Narrow" w:hAnsi="Arial Narrow"/>
          <w:sz w:val="22"/>
          <w:szCs w:val="22"/>
        </w:rPr>
        <w:t xml:space="preserve"> more familiar </w:t>
      </w:r>
      <w:r w:rsidRPr="00696AC6">
        <w:rPr>
          <w:rStyle w:val="underline"/>
          <w:rFonts w:ascii="Arial Narrow" w:hAnsi="Arial Narrow"/>
          <w:sz w:val="22"/>
          <w:szCs w:val="22"/>
          <w:highlight w:val="green"/>
        </w:rPr>
        <w:t>critique</w:t>
      </w:r>
      <w:r w:rsidRPr="00F2794C">
        <w:rPr>
          <w:rStyle w:val="underline"/>
          <w:rFonts w:ascii="Arial Narrow" w:hAnsi="Arial Narrow"/>
          <w:sz w:val="22"/>
          <w:szCs w:val="22"/>
        </w:rPr>
        <w:t xml:space="preserve"> </w:t>
      </w:r>
      <w:r w:rsidRPr="00696AC6">
        <w:rPr>
          <w:rStyle w:val="underline"/>
          <w:rFonts w:ascii="Arial Narrow" w:hAnsi="Arial Narrow"/>
          <w:sz w:val="22"/>
          <w:szCs w:val="22"/>
          <w:highlight w:val="green"/>
        </w:rPr>
        <w:t>of</w:t>
      </w:r>
      <w:r w:rsidRPr="00F2794C">
        <w:rPr>
          <w:rStyle w:val="underline"/>
          <w:rFonts w:ascii="Arial Narrow" w:hAnsi="Arial Narrow"/>
          <w:sz w:val="22"/>
          <w:szCs w:val="22"/>
        </w:rPr>
        <w:t xml:space="preserve"> Christian "</w:t>
      </w:r>
      <w:r w:rsidRPr="00696AC6">
        <w:rPr>
          <w:rStyle w:val="underline"/>
          <w:rFonts w:ascii="Arial Narrow" w:hAnsi="Arial Narrow"/>
          <w:sz w:val="22"/>
          <w:szCs w:val="22"/>
          <w:highlight w:val="green"/>
        </w:rPr>
        <w:t>slave morality</w:t>
      </w:r>
      <w:r w:rsidRPr="00F2794C">
        <w:rPr>
          <w:rStyle w:val="underline"/>
          <w:rFonts w:ascii="Arial Narrow" w:hAnsi="Arial Narrow"/>
          <w:sz w:val="22"/>
          <w:szCs w:val="22"/>
        </w:rPr>
        <w:t>"</w:t>
      </w:r>
      <w:r w:rsidRPr="00F2794C">
        <w:rPr>
          <w:rFonts w:ascii="Arial Narrow" w:hAnsi="Arial Narrow"/>
          <w:sz w:val="16"/>
        </w:rPr>
        <w:t xml:space="preserve">—the morality of the herd. In particular, Nietzsche contends that </w:t>
      </w:r>
      <w:proofErr w:type="gramStart"/>
      <w:r w:rsidRPr="00696AC6">
        <w:rPr>
          <w:rStyle w:val="underline"/>
          <w:rFonts w:ascii="Arial Narrow" w:hAnsi="Arial Narrow"/>
          <w:sz w:val="22"/>
          <w:szCs w:val="22"/>
          <w:highlight w:val="green"/>
        </w:rPr>
        <w:t>util</w:t>
      </w:r>
      <w:r w:rsidRPr="00F2794C">
        <w:rPr>
          <w:rStyle w:val="underline"/>
          <w:rFonts w:ascii="Arial Narrow" w:hAnsi="Arial Narrow"/>
          <w:sz w:val="22"/>
          <w:szCs w:val="22"/>
        </w:rPr>
        <w:t>itarianism</w:t>
      </w:r>
      <w:proofErr w:type="gramEnd"/>
      <w:r w:rsidRPr="00F2794C">
        <w:rPr>
          <w:rStyle w:val="underline"/>
          <w:rFonts w:ascii="Arial Narrow" w:hAnsi="Arial Narrow"/>
          <w:sz w:val="22"/>
          <w:szCs w:val="22"/>
        </w:rPr>
        <w:t xml:space="preserve"> </w:t>
      </w:r>
      <w:r w:rsidRPr="00696AC6">
        <w:rPr>
          <w:rStyle w:val="underline"/>
          <w:rFonts w:ascii="Arial Narrow" w:hAnsi="Arial Narrow"/>
          <w:sz w:val="22"/>
          <w:szCs w:val="22"/>
          <w:highlight w:val="green"/>
        </w:rPr>
        <w:t>inherited Christianity's commitment to the equal worth of each person</w:t>
      </w:r>
      <w:r w:rsidRPr="00F2794C">
        <w:rPr>
          <w:rStyle w:val="underline"/>
          <w:rFonts w:ascii="Arial Narrow" w:hAnsi="Arial Narrow"/>
          <w:sz w:val="22"/>
          <w:szCs w:val="22"/>
        </w:rPr>
        <w:t xml:space="preserve">, and perpetuated its erroneous assumption that a timeless, universal criterion for morality is tenable.  </w:t>
      </w:r>
      <w:r w:rsidRPr="00F2794C">
        <w:rPr>
          <w:rFonts w:ascii="Arial Narrow" w:hAnsi="Arial Narrow"/>
          <w:sz w:val="16"/>
        </w:rPr>
        <w:t xml:space="preserve">Nietzsche's preliminary account of the difference between master morality and slave morality in </w:t>
      </w:r>
      <w:r w:rsidRPr="00F2794C">
        <w:rPr>
          <w:rFonts w:ascii="Arial Narrow" w:hAnsi="Arial Narrow"/>
          <w:i/>
          <w:iCs/>
          <w:sz w:val="16"/>
        </w:rPr>
        <w:t>Beyond Good and Evil</w:t>
      </w:r>
      <w:r w:rsidRPr="00F2794C">
        <w:rPr>
          <w:rFonts w:ascii="Arial Narrow" w:hAnsi="Arial Narrow"/>
          <w:sz w:val="16"/>
        </w:rPr>
        <w:t xml:space="preserve"> culminates with the conclusion that "[</w:t>
      </w:r>
      <w:r w:rsidRPr="005A7674">
        <w:rPr>
          <w:rStyle w:val="underline"/>
          <w:rFonts w:ascii="Arial Narrow" w:hAnsi="Arial Narrow"/>
          <w:sz w:val="22"/>
          <w:szCs w:val="22"/>
          <w:highlight w:val="green"/>
        </w:rPr>
        <w:t>s</w:t>
      </w:r>
      <w:r w:rsidRPr="00696AC6">
        <w:rPr>
          <w:rStyle w:val="underline"/>
          <w:rFonts w:ascii="Arial Narrow" w:hAnsi="Arial Narrow"/>
          <w:sz w:val="22"/>
          <w:szCs w:val="22"/>
          <w:highlight w:val="green"/>
        </w:rPr>
        <w:t xml:space="preserve">]lave morality is </w:t>
      </w:r>
      <w:r w:rsidRPr="005A7674">
        <w:rPr>
          <w:rStyle w:val="underline"/>
          <w:rFonts w:ascii="Arial Narrow" w:hAnsi="Arial Narrow"/>
          <w:sz w:val="22"/>
          <w:szCs w:val="22"/>
        </w:rPr>
        <w:t xml:space="preserve">essentially </w:t>
      </w:r>
      <w:r w:rsidRPr="00696AC6">
        <w:rPr>
          <w:rStyle w:val="underline"/>
          <w:rFonts w:ascii="Arial Narrow" w:hAnsi="Arial Narrow"/>
          <w:sz w:val="22"/>
          <w:szCs w:val="22"/>
          <w:highlight w:val="green"/>
        </w:rPr>
        <w:t>a morality of utility</w:t>
      </w:r>
      <w:r w:rsidRPr="00F2794C">
        <w:rPr>
          <w:rFonts w:ascii="Arial Narrow" w:hAnsi="Arial Narrow"/>
          <w:sz w:val="16"/>
        </w:rPr>
        <w:t xml:space="preserve">" (260). Although Nietzsche develops the notorious distinction between master and slave morality most fully in the </w:t>
      </w:r>
      <w:r w:rsidRPr="00F2794C">
        <w:rPr>
          <w:rFonts w:ascii="Arial Narrow" w:hAnsi="Arial Narrow"/>
          <w:i/>
          <w:iCs/>
          <w:sz w:val="16"/>
        </w:rPr>
        <w:t>Genealogy</w:t>
      </w:r>
      <w:r w:rsidRPr="00F2794C">
        <w:rPr>
          <w:rFonts w:ascii="Arial Narrow" w:hAnsi="Arial Narrow"/>
          <w:sz w:val="16"/>
        </w:rPr>
        <w:t xml:space="preserve">, he articulates the sense in which he considers utilitarianism a form of slave morality in a revealing passage in </w:t>
      </w:r>
      <w:r w:rsidRPr="00F2794C">
        <w:rPr>
          <w:rFonts w:ascii="Arial Narrow" w:hAnsi="Arial Narrow"/>
          <w:i/>
          <w:iCs/>
          <w:sz w:val="16"/>
        </w:rPr>
        <w:t>Beyond Good and Evil</w:t>
      </w:r>
      <w:r w:rsidRPr="00F2794C">
        <w:rPr>
          <w:rFonts w:ascii="Arial Narrow" w:hAnsi="Arial Narrow"/>
          <w:sz w:val="16"/>
        </w:rPr>
        <w:t>. Here he speculates that the noble, aristocratic man first identifies himself and those like him (powerful, proud, distinguished men) as good, and then contrasts himself with those he contemptuously regards as "the cowardly, the timid, the petty" and, above all, "those who think only of narrow utility" (</w:t>
      </w:r>
      <w:r w:rsidRPr="00F2794C">
        <w:rPr>
          <w:rFonts w:ascii="Arial Narrow" w:hAnsi="Arial Narrow"/>
          <w:i/>
          <w:iCs/>
          <w:sz w:val="16"/>
        </w:rPr>
        <w:t>BGE</w:t>
      </w:r>
      <w:r w:rsidRPr="00F2794C">
        <w:rPr>
          <w:rFonts w:ascii="Arial Narrow" w:hAnsi="Arial Narrow"/>
          <w:sz w:val="16"/>
        </w:rPr>
        <w:t xml:space="preserve"> 260). </w:t>
      </w:r>
      <w:r w:rsidRPr="00696AC6">
        <w:rPr>
          <w:rStyle w:val="underline"/>
          <w:rFonts w:ascii="Arial Narrow" w:hAnsi="Arial Narrow"/>
          <w:sz w:val="22"/>
          <w:szCs w:val="22"/>
          <w:highlight w:val="green"/>
        </w:rPr>
        <w:t>The noble's power consists</w:t>
      </w:r>
      <w:r w:rsidRPr="00F2794C">
        <w:rPr>
          <w:rStyle w:val="underline"/>
          <w:rFonts w:ascii="Arial Narrow" w:hAnsi="Arial Narrow"/>
          <w:sz w:val="22"/>
          <w:szCs w:val="22"/>
        </w:rPr>
        <w:t xml:space="preserve"> not only in his ability to exploit others with his superior acumen or physical strength but also </w:t>
      </w:r>
      <w:r w:rsidRPr="00696AC6">
        <w:rPr>
          <w:rStyle w:val="underline"/>
          <w:rFonts w:ascii="Arial Narrow" w:hAnsi="Arial Narrow"/>
          <w:sz w:val="22"/>
          <w:szCs w:val="22"/>
          <w:highlight w:val="green"/>
        </w:rPr>
        <w:t xml:space="preserve">in exercising "power over himself," by refraining from acting on </w:t>
      </w:r>
      <w:r w:rsidRPr="005A7674">
        <w:rPr>
          <w:rStyle w:val="underline"/>
          <w:rFonts w:ascii="Arial Narrow" w:hAnsi="Arial Narrow"/>
          <w:sz w:val="22"/>
          <w:szCs w:val="22"/>
        </w:rPr>
        <w:t xml:space="preserve">the inclination of </w:t>
      </w:r>
      <w:r w:rsidRPr="00696AC6">
        <w:rPr>
          <w:rStyle w:val="underline"/>
          <w:rFonts w:ascii="Arial Narrow" w:hAnsi="Arial Narrow"/>
          <w:sz w:val="22"/>
          <w:szCs w:val="22"/>
          <w:highlight w:val="green"/>
        </w:rPr>
        <w:t>pity</w:t>
      </w:r>
      <w:r w:rsidRPr="00F2794C">
        <w:rPr>
          <w:rStyle w:val="underline"/>
          <w:rFonts w:ascii="Arial Narrow" w:hAnsi="Arial Narrow"/>
          <w:sz w:val="22"/>
          <w:szCs w:val="22"/>
        </w:rPr>
        <w:t xml:space="preserve"> that characterizes those whom he despises</w:t>
      </w:r>
      <w:r w:rsidRPr="00F2794C">
        <w:rPr>
          <w:rFonts w:ascii="Arial Narrow" w:hAnsi="Arial Narrow"/>
          <w:sz w:val="16"/>
        </w:rPr>
        <w:t xml:space="preserve">. The slave, conversely, identifies himself negatively; he is part of the group that resents those who unabashedly exercise their power. </w:t>
      </w:r>
      <w:r w:rsidRPr="00F2794C">
        <w:rPr>
          <w:rStyle w:val="underline"/>
          <w:rFonts w:ascii="Arial Narrow" w:hAnsi="Arial Narrow"/>
          <w:sz w:val="22"/>
          <w:szCs w:val="22"/>
        </w:rPr>
        <w:t xml:space="preserve">Nietzsche scorns </w:t>
      </w:r>
      <w:r w:rsidRPr="00696AC6">
        <w:rPr>
          <w:rStyle w:val="underline"/>
          <w:rFonts w:ascii="Arial Narrow" w:hAnsi="Arial Narrow"/>
          <w:sz w:val="22"/>
          <w:szCs w:val="22"/>
          <w:highlight w:val="green"/>
        </w:rPr>
        <w:t>slave morality</w:t>
      </w:r>
      <w:r w:rsidRPr="00F2794C">
        <w:rPr>
          <w:rStyle w:val="underline"/>
          <w:rFonts w:ascii="Arial Narrow" w:hAnsi="Arial Narrow"/>
          <w:sz w:val="22"/>
          <w:szCs w:val="22"/>
        </w:rPr>
        <w:t xml:space="preserve"> because its </w:t>
      </w:r>
      <w:r w:rsidRPr="00696AC6">
        <w:rPr>
          <w:rStyle w:val="underline"/>
          <w:rFonts w:ascii="Arial Narrow" w:hAnsi="Arial Narrow"/>
          <w:sz w:val="22"/>
          <w:szCs w:val="22"/>
          <w:highlight w:val="green"/>
        </w:rPr>
        <w:t xml:space="preserve">proponents meekly resign themselves to whatever master morality is not, and yet consider their own moral principles universally binding rather than acknowledging them as narrowly </w:t>
      </w:r>
      <w:r w:rsidRPr="005A7674">
        <w:rPr>
          <w:rStyle w:val="underline"/>
          <w:rFonts w:ascii="Arial Narrow" w:hAnsi="Arial Narrow"/>
          <w:sz w:val="22"/>
          <w:szCs w:val="22"/>
          <w:highlight w:val="green"/>
        </w:rPr>
        <w:t xml:space="preserve">useful for members </w:t>
      </w:r>
      <w:r w:rsidRPr="00696AC6">
        <w:rPr>
          <w:rStyle w:val="underline"/>
          <w:rFonts w:ascii="Arial Narrow" w:hAnsi="Arial Narrow"/>
          <w:sz w:val="22"/>
          <w:szCs w:val="22"/>
          <w:highlight w:val="green"/>
        </w:rPr>
        <w:t>of their own group</w:t>
      </w:r>
      <w:r w:rsidRPr="00F2794C">
        <w:rPr>
          <w:rStyle w:val="underline"/>
          <w:rFonts w:ascii="Arial Narrow" w:hAnsi="Arial Narrow"/>
          <w:sz w:val="22"/>
          <w:szCs w:val="22"/>
        </w:rPr>
        <w:t>.</w:t>
      </w:r>
      <w:r w:rsidRPr="00F2794C">
        <w:rPr>
          <w:rFonts w:ascii="Arial Narrow" w:hAnsi="Arial Narrow"/>
          <w:sz w:val="16"/>
        </w:rPr>
        <w:t xml:space="preserve"> In the Christian tradition, "pity, the kind and helping hand, the warm heart, patience, industriousness, humility, friendliness come into honor—for these are the most </w:t>
      </w:r>
      <w:r w:rsidRPr="00F2794C">
        <w:rPr>
          <w:rFonts w:ascii="Arial Narrow" w:hAnsi="Arial Narrow"/>
          <w:i/>
          <w:iCs/>
          <w:sz w:val="16"/>
        </w:rPr>
        <w:t>useful</w:t>
      </w:r>
      <w:r w:rsidRPr="00F2794C">
        <w:rPr>
          <w:rFonts w:ascii="Arial Narrow" w:hAnsi="Arial Narrow"/>
          <w:sz w:val="16"/>
        </w:rPr>
        <w:t xml:space="preserve"> qualities [for the slave]" (</w:t>
      </w:r>
      <w:r w:rsidRPr="00F2794C">
        <w:rPr>
          <w:rFonts w:ascii="Arial Narrow" w:hAnsi="Arial Narrow"/>
          <w:i/>
          <w:iCs/>
          <w:sz w:val="16"/>
        </w:rPr>
        <w:t>BGE</w:t>
      </w:r>
      <w:r w:rsidRPr="00F2794C">
        <w:rPr>
          <w:rFonts w:ascii="Arial Narrow" w:hAnsi="Arial Narrow"/>
          <w:sz w:val="16"/>
        </w:rPr>
        <w:t xml:space="preserve"> 260). </w:t>
      </w:r>
      <w:r w:rsidRPr="00F2794C">
        <w:rPr>
          <w:rFonts w:ascii="Arial Narrow" w:hAnsi="Arial Narrow"/>
        </w:rPr>
        <w:t xml:space="preserve"> </w:t>
      </w:r>
    </w:p>
    <w:p w:rsidR="00E712E9" w:rsidRPr="00F2794C" w:rsidRDefault="00E712E9" w:rsidP="00E712E9">
      <w:pPr>
        <w:pStyle w:val="Heading3"/>
      </w:pPr>
      <w:r w:rsidRPr="00F2794C">
        <w:t>2AC---FW Top Level</w:t>
      </w:r>
    </w:p>
    <w:p w:rsidR="00E712E9" w:rsidRPr="00F2794C" w:rsidRDefault="00E712E9" w:rsidP="00E712E9">
      <w:pPr>
        <w:pStyle w:val="Heading4"/>
        <w:tabs>
          <w:tab w:val="left" w:pos="11250"/>
          <w:tab w:val="left" w:pos="11295"/>
        </w:tabs>
        <w:rPr>
          <w:lang w:eastAsia="ko-KR"/>
        </w:rPr>
      </w:pPr>
      <w:r w:rsidRPr="00F2794C">
        <w:rPr>
          <w:u w:val="single"/>
          <w:lang w:eastAsia="ko-KR"/>
        </w:rPr>
        <w:t>Tragedy DA</w:t>
      </w:r>
      <w:r w:rsidRPr="00F2794C">
        <w:rPr>
          <w:lang w:eastAsia="ko-KR"/>
        </w:rPr>
        <w:t>---radical democracy must be open to its own destruction</w:t>
      </w:r>
      <w:r w:rsidRPr="00F2794C">
        <w:rPr>
          <w:lang w:eastAsia="ko-KR"/>
        </w:rPr>
        <w:tab/>
      </w:r>
    </w:p>
    <w:p w:rsidR="00E712E9" w:rsidRPr="00F2794C" w:rsidRDefault="00E712E9" w:rsidP="00E712E9">
      <w:pPr>
        <w:rPr>
          <w:rStyle w:val="StyleStyleBold12pt"/>
        </w:rPr>
      </w:pPr>
      <w:r w:rsidRPr="00F2794C">
        <w:rPr>
          <w:rStyle w:val="StyleStyleBold12pt"/>
        </w:rPr>
        <w:t>Hatab in 2002</w:t>
      </w:r>
    </w:p>
    <w:p w:rsidR="00E712E9" w:rsidRPr="00F2794C" w:rsidRDefault="00E712E9" w:rsidP="00E712E9">
      <w:pPr>
        <w:rPr>
          <w:rStyle w:val="cite"/>
          <w:rFonts w:ascii="Arial Narrow" w:hAnsi="Arial Narrow"/>
          <w:b w:val="0"/>
          <w:lang w:eastAsia="ko-KR"/>
        </w:rPr>
      </w:pPr>
      <w:r w:rsidRPr="00F2794C">
        <w:rPr>
          <w:rStyle w:val="cite"/>
          <w:rFonts w:ascii="Arial Narrow" w:hAnsi="Arial Narrow"/>
          <w:b w:val="0"/>
          <w:lang w:eastAsia="ko-KR"/>
        </w:rPr>
        <w:t xml:space="preserve">(Lawrence J, Professor of Philosophy at </w:t>
      </w:r>
      <w:smartTag w:uri="urn:schemas-microsoft-com:office:smarttags" w:element="place">
        <w:smartTag w:uri="urn:schemas-microsoft-com:office:smarttags" w:element="PlaceName">
          <w:r w:rsidRPr="00F2794C">
            <w:rPr>
              <w:rStyle w:val="cite"/>
              <w:rFonts w:ascii="Arial Narrow" w:hAnsi="Arial Narrow"/>
              <w:b w:val="0"/>
              <w:lang w:eastAsia="ko-KR"/>
            </w:rPr>
            <w:t>Old</w:t>
          </w:r>
        </w:smartTag>
        <w:r w:rsidRPr="00F2794C">
          <w:rPr>
            <w:rStyle w:val="cite"/>
            <w:rFonts w:ascii="Arial Narrow" w:hAnsi="Arial Narrow"/>
            <w:b w:val="0"/>
            <w:lang w:eastAsia="ko-KR"/>
          </w:rPr>
          <w:t xml:space="preserve"> </w:t>
        </w:r>
        <w:smartTag w:uri="urn:schemas-microsoft-com:office:smarttags" w:element="PlaceName">
          <w:r w:rsidRPr="00F2794C">
            <w:rPr>
              <w:rStyle w:val="cite"/>
              <w:rFonts w:ascii="Arial Narrow" w:hAnsi="Arial Narrow"/>
              <w:b w:val="0"/>
              <w:lang w:eastAsia="ko-KR"/>
            </w:rPr>
            <w:t>Dominion</w:t>
          </w:r>
        </w:smartTag>
        <w:r w:rsidRPr="00F2794C">
          <w:rPr>
            <w:rStyle w:val="cite"/>
            <w:rFonts w:ascii="Arial Narrow" w:hAnsi="Arial Narrow"/>
            <w:b w:val="0"/>
            <w:lang w:eastAsia="ko-KR"/>
          </w:rPr>
          <w:t xml:space="preserve"> </w:t>
        </w:r>
        <w:smartTag w:uri="urn:schemas-microsoft-com:office:smarttags" w:element="PlaceType">
          <w:r w:rsidRPr="00F2794C">
            <w:rPr>
              <w:rStyle w:val="cite"/>
              <w:rFonts w:ascii="Arial Narrow" w:hAnsi="Arial Narrow"/>
              <w:b w:val="0"/>
              <w:lang w:eastAsia="ko-KR"/>
            </w:rPr>
            <w:t>University</w:t>
          </w:r>
        </w:smartTag>
      </w:smartTag>
      <w:r w:rsidRPr="00F2794C">
        <w:rPr>
          <w:rStyle w:val="cite"/>
          <w:rFonts w:ascii="Arial Narrow" w:hAnsi="Arial Narrow"/>
          <w:b w:val="0"/>
          <w:lang w:eastAsia="ko-KR"/>
        </w:rPr>
        <w:t>, “Prospects for a Democratic Agon: Why We Can Still Be Nietzscheans”, The Nietzsche Journal, pMUSE)</w:t>
      </w:r>
    </w:p>
    <w:p w:rsidR="00E712E9" w:rsidRPr="00F2794C" w:rsidRDefault="00E712E9" w:rsidP="00E712E9">
      <w:pPr>
        <w:pStyle w:val="card"/>
        <w:ind w:left="0"/>
        <w:rPr>
          <w:rStyle w:val="StyleBoldUnderline"/>
          <w:rFonts w:ascii="Arial Narrow" w:hAnsi="Arial Narrow"/>
        </w:rPr>
      </w:pPr>
      <w:r w:rsidRPr="00F2794C">
        <w:rPr>
          <w:rFonts w:ascii="Arial Narrow" w:hAnsi="Arial Narrow"/>
          <w:sz w:val="16"/>
        </w:rPr>
        <w:t xml:space="preserve">Appel insists that a radical agonistics is a significant threat to democratic ideals and principles. Although he does little to develop how and why this may be so, the charge raises important questions facing postmodern, and particularly Nietzschean, approaches to democratic politics. In my work I have tried to face this question, admit the difficulty, and </w:t>
      </w:r>
      <w:r w:rsidRPr="00F2794C">
        <w:rPr>
          <w:rStyle w:val="StyleBoldUnderline"/>
          <w:rFonts w:ascii="Arial Narrow" w:hAnsi="Arial Narrow"/>
        </w:rPr>
        <w:t>suggest a "tragic" model of democratic openness, to borrow from Nietzsche's interest in tragedy.</w:t>
      </w:r>
      <w:r w:rsidRPr="00F2794C">
        <w:rPr>
          <w:rFonts w:ascii="Arial Narrow" w:hAnsi="Arial Narrow"/>
          <w:sz w:val="16"/>
        </w:rPr>
        <w:t xml:space="preserve"> </w:t>
      </w:r>
      <w:bookmarkStart w:id="1" w:name="REF27"/>
      <w:r w:rsidRPr="00F2794C">
        <w:rPr>
          <w:rFonts w:ascii="Arial Narrow" w:hAnsi="Arial Narrow"/>
          <w:vertAlign w:val="superscript"/>
        </w:rPr>
        <w:fldChar w:fldCharType="begin"/>
      </w:r>
      <w:r w:rsidRPr="00F2794C">
        <w:rPr>
          <w:rFonts w:ascii="Arial Narrow" w:hAnsi="Arial Narrow"/>
          <w:vertAlign w:val="superscript"/>
        </w:rPr>
        <w:instrText xml:space="preserve"> HYPERLINK "http://muse.jhu.edu/journals/journal_of_nietzsche_studies/v024/24.1hatab.html" \l "FOOT27" </w:instrText>
      </w:r>
      <w:r w:rsidRPr="00F2794C">
        <w:rPr>
          <w:rFonts w:ascii="Arial Narrow" w:hAnsi="Arial Narrow"/>
          <w:vertAlign w:val="superscript"/>
        </w:rPr>
        <w:fldChar w:fldCharType="separate"/>
      </w:r>
      <w:r w:rsidRPr="00F2794C">
        <w:rPr>
          <w:rFonts w:ascii="Arial Narrow" w:hAnsi="Arial Narrow"/>
          <w:color w:val="0000FF"/>
          <w:u w:val="single"/>
          <w:vertAlign w:val="superscript"/>
        </w:rPr>
        <w:t>27</w:t>
      </w:r>
      <w:r w:rsidRPr="00F2794C">
        <w:rPr>
          <w:rFonts w:ascii="Arial Narrow" w:hAnsi="Arial Narrow"/>
          <w:vertAlign w:val="superscript"/>
        </w:rPr>
        <w:fldChar w:fldCharType="end"/>
      </w:r>
      <w:bookmarkEnd w:id="1"/>
      <w:r w:rsidRPr="00F2794C">
        <w:rPr>
          <w:rFonts w:ascii="Arial Narrow" w:hAnsi="Arial Narrow"/>
          <w:sz w:val="16"/>
        </w:rPr>
        <w:t xml:space="preserve"> </w:t>
      </w:r>
      <w:r w:rsidRPr="00F2794C">
        <w:rPr>
          <w:rStyle w:val="StyleBoldUnderline"/>
          <w:rFonts w:ascii="Arial Narrow" w:hAnsi="Arial Narrow"/>
        </w:rPr>
        <w:t xml:space="preserve">Many </w:t>
      </w:r>
      <w:r w:rsidRPr="00F2794C">
        <w:rPr>
          <w:rStyle w:val="StyleBoldUnderline"/>
          <w:rFonts w:ascii="Arial Narrow" w:hAnsi="Arial Narrow"/>
          <w:highlight w:val="green"/>
        </w:rPr>
        <w:t>democratic theorists insist</w:t>
      </w:r>
      <w:r w:rsidRPr="00F2794C">
        <w:rPr>
          <w:rStyle w:val="StyleBoldUnderline"/>
          <w:rFonts w:ascii="Arial Narrow" w:hAnsi="Arial Narrow"/>
        </w:rPr>
        <w:t xml:space="preserve"> that </w:t>
      </w:r>
      <w:r w:rsidRPr="00F2794C">
        <w:rPr>
          <w:rStyle w:val="StyleBoldUnderline"/>
          <w:rFonts w:ascii="Arial Narrow" w:hAnsi="Arial Narrow"/>
          <w:highlight w:val="green"/>
        </w:rPr>
        <w:t>politics must be grounded in secure principles, which themselves are incontestable</w:t>
      </w:r>
      <w:r w:rsidRPr="00F2794C">
        <w:rPr>
          <w:rFonts w:ascii="Arial Narrow" w:hAnsi="Arial Narrow"/>
          <w:sz w:val="16"/>
          <w:highlight w:val="green"/>
        </w:rPr>
        <w:t xml:space="preserve">, </w:t>
      </w:r>
      <w:r w:rsidRPr="00F2794C">
        <w:rPr>
          <w:rStyle w:val="StyleBoldUnderline"/>
          <w:rFonts w:ascii="Arial Narrow" w:hAnsi="Arial Narrow"/>
          <w:highlight w:val="green"/>
        </w:rPr>
        <w:t>so as to rule out anti-democratic voices</w:t>
      </w:r>
      <w:r w:rsidRPr="00F2794C">
        <w:rPr>
          <w:rFonts w:ascii="Arial Narrow" w:hAnsi="Arial Narrow"/>
          <w:sz w:val="16"/>
        </w:rPr>
        <w:t xml:space="preserve"> from having their day </w:t>
      </w:r>
      <w:r w:rsidRPr="00F2794C">
        <w:rPr>
          <w:rStyle w:val="StyleBoldUnderline"/>
          <w:rFonts w:ascii="Arial Narrow" w:hAnsi="Arial Narrow"/>
        </w:rPr>
        <w:t>and possibly undermining democratic procedures or results</w:t>
      </w:r>
      <w:r w:rsidRPr="00F2794C">
        <w:rPr>
          <w:rFonts w:ascii="Arial Narrow" w:hAnsi="Arial Narrow"/>
          <w:sz w:val="16"/>
        </w:rPr>
        <w:t xml:space="preserve">. </w:t>
      </w:r>
      <w:r w:rsidRPr="00F2794C">
        <w:rPr>
          <w:rStyle w:val="StyleBoldUnderline"/>
          <w:rFonts w:ascii="Arial Narrow" w:hAnsi="Arial Narrow"/>
          <w:highlight w:val="green"/>
        </w:rPr>
        <w:t>A radically agonistic, open conception of democracy that</w:t>
      </w:r>
      <w:r w:rsidRPr="00F2794C">
        <w:rPr>
          <w:rStyle w:val="StyleBoldUnderline"/>
          <w:rFonts w:ascii="Arial Narrow" w:hAnsi="Arial Narrow"/>
        </w:rPr>
        <w:t xml:space="preserve"> simply </w:t>
      </w:r>
      <w:r w:rsidRPr="00F2794C">
        <w:rPr>
          <w:rStyle w:val="StyleBoldUnderline"/>
          <w:rFonts w:ascii="Arial Narrow" w:hAnsi="Arial Narrow"/>
          <w:highlight w:val="green"/>
        </w:rPr>
        <w:t>invites any and all parties to compete for favor seems utterly decisionist</w:t>
      </w:r>
      <w:r w:rsidRPr="00F2794C">
        <w:rPr>
          <w:rFonts w:ascii="Arial Narrow" w:hAnsi="Arial Narrow"/>
          <w:sz w:val="16"/>
        </w:rPr>
        <w:t xml:space="preserve">, with no justification beyond its contingent enactment. But from a historical perspective, despite metaphysical pretenses in some quarters, democratic foundings have in fact emerged out of the "abyss" of conventions and decisional moments. </w:t>
      </w:r>
      <w:bookmarkStart w:id="2" w:name="REF28"/>
      <w:r w:rsidRPr="00F2794C">
        <w:rPr>
          <w:rFonts w:ascii="Arial Narrow" w:hAnsi="Arial Narrow"/>
          <w:vertAlign w:val="superscript"/>
        </w:rPr>
        <w:fldChar w:fldCharType="begin"/>
      </w:r>
      <w:r w:rsidRPr="00F2794C">
        <w:rPr>
          <w:rFonts w:ascii="Arial Narrow" w:hAnsi="Arial Narrow"/>
          <w:vertAlign w:val="superscript"/>
        </w:rPr>
        <w:instrText xml:space="preserve"> HYPERLINK "http://muse.jhu.edu/journals/journal_of_nietzsche_studies/v024/24.1hatab.html" \l "FOOT28" </w:instrText>
      </w:r>
      <w:r w:rsidRPr="00F2794C">
        <w:rPr>
          <w:rFonts w:ascii="Arial Narrow" w:hAnsi="Arial Narrow"/>
          <w:vertAlign w:val="superscript"/>
        </w:rPr>
        <w:fldChar w:fldCharType="separate"/>
      </w:r>
      <w:r w:rsidRPr="00F2794C">
        <w:rPr>
          <w:rFonts w:ascii="Arial Narrow" w:hAnsi="Arial Narrow"/>
          <w:color w:val="0000FF"/>
          <w:u w:val="single"/>
          <w:vertAlign w:val="superscript"/>
        </w:rPr>
        <w:t>28</w:t>
      </w:r>
      <w:r w:rsidRPr="00F2794C">
        <w:rPr>
          <w:rFonts w:ascii="Arial Narrow" w:hAnsi="Arial Narrow"/>
          <w:vertAlign w:val="superscript"/>
        </w:rPr>
        <w:fldChar w:fldCharType="end"/>
      </w:r>
      <w:bookmarkEnd w:id="2"/>
      <w:r w:rsidRPr="00F2794C">
        <w:rPr>
          <w:rFonts w:ascii="Arial Narrow" w:hAnsi="Arial Narrow"/>
          <w:sz w:val="16"/>
        </w:rPr>
        <w:t xml:space="preserve"> And with the prospect of a constitutional convention in our system, </w:t>
      </w:r>
      <w:r w:rsidRPr="00F2794C">
        <w:rPr>
          <w:rStyle w:val="StyleBoldUnderline"/>
          <w:rFonts w:ascii="Arial Narrow" w:hAnsi="Arial Narrow"/>
        </w:rPr>
        <w:t xml:space="preserve">it is evident from a performative standpoint that </w:t>
      </w:r>
      <w:r w:rsidRPr="00F2794C">
        <w:rPr>
          <w:rStyle w:val="StyleBoldUnderline"/>
          <w:rFonts w:ascii="Arial Narrow" w:hAnsi="Arial Narrow"/>
          <w:highlight w:val="green"/>
        </w:rPr>
        <w:t>any results are actually possible in a democracy, even anti-democratic outcomes</w:t>
      </w:r>
      <w:r w:rsidRPr="00F2794C">
        <w:rPr>
          <w:rFonts w:ascii="Arial Narrow" w:hAnsi="Arial Narrow"/>
          <w:sz w:val="16"/>
          <w:szCs w:val="16"/>
        </w:rPr>
        <w:t xml:space="preserve"> (</w:t>
      </w:r>
      <w:r w:rsidRPr="00F2794C">
        <w:rPr>
          <w:rFonts w:ascii="Arial Narrow" w:hAnsi="Arial Narrow"/>
          <w:sz w:val="16"/>
        </w:rPr>
        <w:t xml:space="preserve">not likely, but surely possible). </w:t>
      </w:r>
      <w:r w:rsidRPr="00F2794C">
        <w:rPr>
          <w:rStyle w:val="StyleBoldUnderline"/>
          <w:rFonts w:ascii="Arial Narrow" w:hAnsi="Arial Narrow"/>
          <w:highlight w:val="green"/>
        </w:rPr>
        <w:t xml:space="preserve">The "tragedy" is that </w:t>
      </w:r>
      <w:r w:rsidRPr="00F2794C">
        <w:rPr>
          <w:rStyle w:val="Emphasis"/>
          <w:highlight w:val="green"/>
        </w:rPr>
        <w:t>democracy could die at its own hands</w:t>
      </w:r>
      <w:r w:rsidRPr="00F2794C">
        <w:rPr>
          <w:rFonts w:ascii="Arial Narrow" w:hAnsi="Arial Narrow"/>
          <w:sz w:val="16"/>
          <w:szCs w:val="16"/>
        </w:rPr>
        <w:t xml:space="preserve">. </w:t>
      </w:r>
      <w:r w:rsidRPr="00F2794C">
        <w:rPr>
          <w:rStyle w:val="StyleBoldUnderline"/>
          <w:rFonts w:ascii="Arial Narrow" w:hAnsi="Arial Narrow"/>
          <w:highlight w:val="green"/>
        </w:rPr>
        <w:t>Foundationalists would call such an outcome contradictory, but a tragic conception would see it as a possibility intrinsic to the openness of democratic practice</w:t>
      </w:r>
      <w:r w:rsidRPr="00F2794C">
        <w:rPr>
          <w:rStyle w:val="StyleBoldUnderline"/>
          <w:rFonts w:ascii="Arial Narrow" w:hAnsi="Arial Narrow"/>
        </w:rPr>
        <w:t>.</w:t>
      </w:r>
    </w:p>
    <w:p w:rsidR="00E712E9" w:rsidRPr="00F2794C" w:rsidRDefault="00E712E9" w:rsidP="00E712E9">
      <w:pPr>
        <w:pStyle w:val="Heading3"/>
      </w:pPr>
      <w:r w:rsidRPr="00F2794C">
        <w:t>2AC---Limits</w:t>
      </w:r>
    </w:p>
    <w:p w:rsidR="00E712E9" w:rsidRPr="00F2794C" w:rsidRDefault="00E712E9" w:rsidP="00E712E9">
      <w:pPr>
        <w:pStyle w:val="Heading4"/>
      </w:pPr>
      <w:r w:rsidRPr="00F2794C">
        <w:t>Competition must always be open to the transvaluation of limits---each debate leaves contest radically open to new possibilities---forcing FW debates is a good thing</w:t>
      </w:r>
    </w:p>
    <w:p w:rsidR="00E712E9" w:rsidRPr="00F2794C" w:rsidRDefault="00E712E9" w:rsidP="00E712E9">
      <w:pPr>
        <w:rPr>
          <w:rStyle w:val="StyleStyleBold12pt"/>
        </w:rPr>
      </w:pPr>
      <w:r w:rsidRPr="00F2794C">
        <w:rPr>
          <w:rStyle w:val="StyleStyleBold12pt"/>
        </w:rPr>
        <w:t xml:space="preserve">Acampora, 6 </w:t>
      </w:r>
    </w:p>
    <w:p w:rsidR="00E712E9" w:rsidRPr="00F2794C" w:rsidRDefault="00E712E9" w:rsidP="00E712E9">
      <w:pPr>
        <w:rPr>
          <w:rFonts w:cs="Arial"/>
        </w:rPr>
      </w:pPr>
      <w:r w:rsidRPr="00F2794C">
        <w:t>(Christa Davis, professor of philosophy at City University of New York. “CRITICAL AFFINITIES: NIETZSCHE AND AFRICAN-AMERICAN THOUGHT” pg. 183-4)</w:t>
      </w:r>
    </w:p>
    <w:p w:rsidR="00E712E9" w:rsidRPr="00F2794C" w:rsidRDefault="00E712E9" w:rsidP="00E712E9">
      <w:pPr>
        <w:rPr>
          <w:sz w:val="16"/>
        </w:rPr>
      </w:pPr>
      <w:r w:rsidRPr="00F2794C">
        <w:rPr>
          <w:sz w:val="16"/>
        </w:rPr>
        <w:t xml:space="preserve">Given that, he asks, </w:t>
      </w:r>
      <w:r w:rsidRPr="00F2794C">
        <w:rPr>
          <w:rStyle w:val="StyleBoldUnderline"/>
          <w:highlight w:val="green"/>
        </w:rPr>
        <w:t>what</w:t>
      </w:r>
      <w:r w:rsidRPr="00F2794C">
        <w:rPr>
          <w:rStyle w:val="StyleBoldUnderline"/>
        </w:rPr>
        <w:t xml:space="preserve"> form of </w:t>
      </w:r>
      <w:r w:rsidRPr="00F2794C">
        <w:rPr>
          <w:rStyle w:val="StyleBoldUnderline"/>
          <w:highlight w:val="green"/>
        </w:rPr>
        <w:t>struggle might best advance human possibilities</w:t>
      </w:r>
      <w:r w:rsidRPr="00F2794C">
        <w:rPr>
          <w:rStyle w:val="StyleBoldUnderline"/>
        </w:rPr>
        <w:t xml:space="preserve"> generally</w:t>
      </w:r>
      <w:r w:rsidRPr="00F2794C">
        <w:rPr>
          <w:sz w:val="16"/>
        </w:rPr>
        <w:t xml:space="preserve">? </w:t>
      </w:r>
      <w:r w:rsidRPr="00F2794C">
        <w:rPr>
          <w:rStyle w:val="StyleBoldUnderline"/>
        </w:rPr>
        <w:t>Several features of productive contest emerge</w:t>
      </w:r>
      <w:r w:rsidRPr="00F2794C">
        <w:rPr>
          <w:sz w:val="16"/>
        </w:rPr>
        <w:t xml:space="preserve">, although Nietzsche never offers a full exposition of the relevant question?' </w:t>
      </w:r>
      <w:r w:rsidRPr="00F2794C">
        <w:rPr>
          <w:rStyle w:val="StyleBoldUnderline"/>
        </w:rPr>
        <w:t xml:space="preserve">Beyond potentially inspiring excellence, which would presumably be relative to some previously existing standard, </w:t>
      </w:r>
      <w:r w:rsidRPr="00F2794C">
        <w:rPr>
          <w:rStyle w:val="StyleBoldUnderline"/>
          <w:highlight w:val="green"/>
        </w:rPr>
        <w:t xml:space="preserve">agonistic contest is supposed to be </w:t>
      </w:r>
      <w:r w:rsidRPr="00F2794C">
        <w:rPr>
          <w:rStyle w:val="Emphasis"/>
          <w:highlight w:val="green"/>
        </w:rPr>
        <w:t>radically open</w:t>
      </w:r>
      <w:r w:rsidRPr="00F2794C">
        <w:rPr>
          <w:sz w:val="16"/>
        </w:rPr>
        <w:t xml:space="preserve">, at least </w:t>
      </w:r>
      <w:r w:rsidRPr="00F2794C">
        <w:rPr>
          <w:rStyle w:val="StyleBoldUnderline"/>
        </w:rPr>
        <w:t>this seems to be a feature that Nietzsche specifically designates as exceptional about</w:t>
      </w:r>
      <w:r w:rsidRPr="00F2794C">
        <w:rPr>
          <w:sz w:val="16"/>
        </w:rPr>
        <w:t xml:space="preserve"> the view he finds in </w:t>
      </w:r>
      <w:r w:rsidRPr="00F2794C">
        <w:rPr>
          <w:rStyle w:val="StyleBoldUnderline"/>
        </w:rPr>
        <w:t>ancient Greece</w:t>
      </w:r>
      <w:r w:rsidRPr="00F2794C">
        <w:rPr>
          <w:sz w:val="16"/>
        </w:rPr>
        <w:t xml:space="preserve">.21 </w:t>
      </w:r>
      <w:r w:rsidRPr="00F2794C">
        <w:rPr>
          <w:rStyle w:val="StyleBoldUnderline"/>
        </w:rPr>
        <w:t>The openness is achieved in two respects</w:t>
      </w:r>
      <w:r w:rsidRPr="00F2794C">
        <w:rPr>
          <w:sz w:val="16"/>
        </w:rPr>
        <w:t xml:space="preserve">: first, </w:t>
      </w:r>
      <w:r w:rsidRPr="00F2794C">
        <w:rPr>
          <w:rStyle w:val="StyleBoldUnderline"/>
        </w:rPr>
        <w:t>the viability of challenge must be preserved</w:t>
      </w:r>
      <w:r w:rsidRPr="00F2794C">
        <w:rPr>
          <w:sz w:val="16"/>
        </w:rPr>
        <w:t xml:space="preserve">; second, </w:t>
      </w:r>
      <w:r w:rsidRPr="00F2794C">
        <w:rPr>
          <w:rStyle w:val="StyleBoldUnderline"/>
        </w:rPr>
        <w:t xml:space="preserve">the </w:t>
      </w:r>
      <w:r w:rsidRPr="00F2794C">
        <w:rPr>
          <w:rStyle w:val="Emphasis"/>
          <w:highlight w:val="green"/>
        </w:rPr>
        <w:t>contest must be flexible</w:t>
      </w:r>
      <w:r w:rsidRPr="00F2794C">
        <w:rPr>
          <w:rStyle w:val="StyleBoldUnderline"/>
        </w:rPr>
        <w:t xml:space="preserve"> enough </w:t>
      </w:r>
      <w:r w:rsidRPr="00F2794C">
        <w:rPr>
          <w:rStyle w:val="StyleBoldUnderline"/>
          <w:highlight w:val="green"/>
        </w:rPr>
        <w:t>to generate decisions about excellence that are relative</w:t>
      </w:r>
      <w:r w:rsidRPr="00F2794C">
        <w:rPr>
          <w:rStyle w:val="StyleBoldUnderline"/>
        </w:rPr>
        <w:t xml:space="preserve"> not only to past performances but also </w:t>
      </w:r>
      <w:r w:rsidRPr="00F2794C">
        <w:rPr>
          <w:rStyle w:val="StyleBoldUnderline"/>
          <w:highlight w:val="green"/>
        </w:rPr>
        <w:t xml:space="preserve">in accordance with </w:t>
      </w:r>
      <w:r w:rsidRPr="00F2794C">
        <w:rPr>
          <w:rStyle w:val="Emphasis"/>
          <w:highlight w:val="green"/>
        </w:rPr>
        <w:t>new standards</w:t>
      </w:r>
      <w:r w:rsidRPr="00F2794C">
        <w:rPr>
          <w:rStyle w:val="StyleBoldUnderline"/>
          <w:highlight w:val="green"/>
        </w:rPr>
        <w:t xml:space="preserve"> produced through</w:t>
      </w:r>
      <w:r w:rsidRPr="00F2794C">
        <w:rPr>
          <w:rStyle w:val="StyleBoldUnderline"/>
        </w:rPr>
        <w:t xml:space="preserve"> the </w:t>
      </w:r>
      <w:r w:rsidRPr="00F2794C">
        <w:rPr>
          <w:rStyle w:val="StyleBoldUnderline"/>
          <w:highlight w:val="green"/>
        </w:rPr>
        <w:t>contest itself</w:t>
      </w:r>
      <w:r w:rsidRPr="00F2794C">
        <w:rPr>
          <w:sz w:val="16"/>
        </w:rPr>
        <w:t xml:space="preserve">. 22 In other words, </w:t>
      </w:r>
      <w:r w:rsidRPr="00F2794C">
        <w:rPr>
          <w:rStyle w:val="StyleBoldUnderline"/>
        </w:rPr>
        <w:t xml:space="preserve">although rare and exceptional, </w:t>
      </w:r>
      <w:r w:rsidRPr="00F2794C">
        <w:rPr>
          <w:rStyle w:val="StyleBoldUnderline"/>
          <w:highlight w:val="green"/>
        </w:rPr>
        <w:t>every contest</w:t>
      </w:r>
      <w:r w:rsidRPr="00F2794C">
        <w:rPr>
          <w:rStyle w:val="StyleBoldUnderline"/>
        </w:rPr>
        <w:t xml:space="preserve"> at least </w:t>
      </w:r>
      <w:r w:rsidRPr="00F2794C">
        <w:rPr>
          <w:rStyle w:val="StyleBoldUnderline"/>
          <w:highlight w:val="green"/>
        </w:rPr>
        <w:t>extends the possibility that</w:t>
      </w:r>
      <w:r w:rsidRPr="00F2794C">
        <w:rPr>
          <w:rStyle w:val="StyleBoldUnderline"/>
        </w:rPr>
        <w:t xml:space="preserve"> the </w:t>
      </w:r>
      <w:r w:rsidRPr="00F2794C">
        <w:rPr>
          <w:rStyle w:val="StyleBoldUnderline"/>
          <w:highlight w:val="green"/>
        </w:rPr>
        <w:t>prevailing standards of measure</w:t>
      </w:r>
      <w:r w:rsidRPr="00F2794C">
        <w:rPr>
          <w:rStyle w:val="StyleBoldUnderline"/>
        </w:rPr>
        <w:t xml:space="preserve"> themselves </w:t>
      </w:r>
      <w:r w:rsidRPr="00F2794C">
        <w:rPr>
          <w:rStyle w:val="StyleBoldUnderline"/>
          <w:highlight w:val="green"/>
        </w:rPr>
        <w:t>could be reformed</w:t>
      </w:r>
      <w:r w:rsidRPr="00F2794C">
        <w:rPr>
          <w:sz w:val="16"/>
        </w:rPr>
        <w:t xml:space="preserve">. </w:t>
      </w:r>
      <w:r w:rsidRPr="00F2794C">
        <w:rPr>
          <w:rStyle w:val="StyleBoldUnderline"/>
        </w:rPr>
        <w:t>The significance of this openness</w:t>
      </w:r>
      <w:r w:rsidRPr="00F2794C">
        <w:rPr>
          <w:sz w:val="16"/>
        </w:rPr>
        <w:t xml:space="preserve"> to the community as a whole </w:t>
      </w:r>
      <w:r w:rsidRPr="00F2794C">
        <w:rPr>
          <w:rStyle w:val="StyleBoldUnderline"/>
        </w:rPr>
        <w:t>is evident</w:t>
      </w:r>
      <w:r w:rsidRPr="00F2794C">
        <w:rPr>
          <w:sz w:val="16"/>
        </w:rPr>
        <w:t xml:space="preserve"> to Nietzsche </w:t>
      </w:r>
      <w:r w:rsidRPr="00F2794C">
        <w:rPr>
          <w:rStyle w:val="StyleBoldUnderline"/>
        </w:rPr>
        <w:t>in</w:t>
      </w:r>
      <w:r w:rsidRPr="00F2794C">
        <w:rPr>
          <w:sz w:val="16"/>
        </w:rPr>
        <w:t xml:space="preserve"> what Diogenes Laertius reports as </w:t>
      </w:r>
      <w:r w:rsidRPr="00F2794C">
        <w:rPr>
          <w:rStyle w:val="StyleBoldUnderline"/>
        </w:rPr>
        <w:t xml:space="preserve">the original purpose of ostracism: </w:t>
      </w:r>
      <w:r w:rsidRPr="00F2794C">
        <w:rPr>
          <w:rStyle w:val="StyleBoldUnderline"/>
          <w:highlight w:val="green"/>
        </w:rPr>
        <w:t>anyone who emerged as</w:t>
      </w:r>
      <w:r w:rsidRPr="00F2794C">
        <w:rPr>
          <w:rStyle w:val="StyleBoldUnderline"/>
        </w:rPr>
        <w:t xml:space="preserve"> an </w:t>
      </w:r>
      <w:r w:rsidRPr="00F2794C">
        <w:rPr>
          <w:rStyle w:val="StyleBoldUnderline"/>
          <w:highlight w:val="green"/>
        </w:rPr>
        <w:t>undefeatable</w:t>
      </w:r>
      <w:r w:rsidRPr="00F2794C">
        <w:rPr>
          <w:rStyle w:val="StyleBoldUnderline"/>
        </w:rPr>
        <w:t xml:space="preserve"> opponent </w:t>
      </w:r>
      <w:r w:rsidRPr="00F2794C">
        <w:rPr>
          <w:rStyle w:val="StyleBoldUnderline"/>
          <w:highlight w:val="green"/>
        </w:rPr>
        <w:t>had to be banished</w:t>
      </w:r>
      <w:r w:rsidRPr="00F2794C">
        <w:rPr>
          <w:sz w:val="16"/>
        </w:rPr>
        <w:t xml:space="preserve">, as great as such a person might be. </w:t>
      </w:r>
      <w:r w:rsidRPr="00F2794C">
        <w:rPr>
          <w:rStyle w:val="StyleBoldUnderline"/>
          <w:highlight w:val="green"/>
        </w:rPr>
        <w:t>This was not because greatness itself was despised</w:t>
      </w:r>
      <w:r w:rsidRPr="00F2794C">
        <w:rPr>
          <w:rStyle w:val="StyleBoldUnderline"/>
        </w:rPr>
        <w:t xml:space="preserve">; rather, </w:t>
      </w:r>
      <w:r w:rsidRPr="00F2794C">
        <w:rPr>
          <w:rStyle w:val="StyleBoldUnderline"/>
          <w:highlight w:val="green"/>
        </w:rPr>
        <w:t xml:space="preserve">it was out of concern for cultivating the </w:t>
      </w:r>
      <w:r w:rsidRPr="00F2794C">
        <w:rPr>
          <w:rStyle w:val="Emphasis"/>
          <w:highlight w:val="green"/>
        </w:rPr>
        <w:t>pursuit of excellence as a whole</w:t>
      </w:r>
      <w:r w:rsidRPr="00F2794C">
        <w:rPr>
          <w:sz w:val="16"/>
        </w:rPr>
        <w:t xml:space="preserve">. The latter was to be effected not through reduction to the lowest common denominator but by ever extending the prospect of being able to earn a title to great- ness, to participate in creating the standard for what would count as best. Moreover, those </w:t>
      </w:r>
      <w:r w:rsidRPr="00F2794C">
        <w:rPr>
          <w:rStyle w:val="StyleBoldUnderline"/>
        </w:rPr>
        <w:t>standards of judgment were being constantly formulated and renegotiated in every instance of rendering a decision</w:t>
      </w:r>
      <w:r w:rsidRPr="00F2794C">
        <w:rPr>
          <w:sz w:val="16"/>
        </w:rPr>
        <w:t xml:space="preserve">. Nietzsche cites the most exemplary contestants as those who not only offered an exceptional performance in the contest but also revised the very standards by which they were judged. Nietzsche's admiration of these features of contest makes it clear that he is not simply nostalgic for a heroic ethic of nobility lost, and he is not pining for a return to the good old days of Homer. Moreover, </w:t>
      </w:r>
      <w:r w:rsidRPr="00F2794C">
        <w:rPr>
          <w:rStyle w:val="StyleBoldUnderline"/>
        </w:rPr>
        <w:t>it is worth considering the relations between victors, competitors, and the community that will provide the institutional framework for</w:t>
      </w:r>
      <w:r w:rsidRPr="00F2794C">
        <w:rPr>
          <w:sz w:val="16"/>
        </w:rPr>
        <w:t xml:space="preserve"> such </w:t>
      </w:r>
      <w:r w:rsidRPr="00F2794C">
        <w:rPr>
          <w:rStyle w:val="StyleBoldUnderline"/>
        </w:rPr>
        <w:t>agonistic enterprises to occur</w:t>
      </w:r>
      <w:r w:rsidRPr="00F2794C">
        <w:rPr>
          <w:sz w:val="16"/>
        </w:rPr>
        <w:t>.</w:t>
      </w:r>
    </w:p>
    <w:p w:rsidR="00E712E9" w:rsidRPr="00F2794C" w:rsidRDefault="00E712E9" w:rsidP="00E712E9">
      <w:pPr>
        <w:pStyle w:val="Heading3"/>
      </w:pPr>
      <w:r w:rsidRPr="00F2794C">
        <w:t>2AC---Deliberation</w:t>
      </w:r>
    </w:p>
    <w:p w:rsidR="00E712E9" w:rsidRPr="00F2794C" w:rsidRDefault="00E712E9" w:rsidP="00E712E9">
      <w:pPr>
        <w:pStyle w:val="Heading4"/>
      </w:pPr>
      <w:r w:rsidRPr="00F2794C">
        <w:t>True deliberation demands no rules---and it relies on rationality and idealism that agonism avoids</w:t>
      </w:r>
    </w:p>
    <w:p w:rsidR="00E712E9" w:rsidRPr="00F2794C" w:rsidRDefault="00E712E9" w:rsidP="00E712E9">
      <w:pPr>
        <w:tabs>
          <w:tab w:val="left" w:pos="6210"/>
        </w:tabs>
        <w:rPr>
          <w:rStyle w:val="StyleStyleBold12pt"/>
        </w:rPr>
      </w:pPr>
      <w:r w:rsidRPr="00F2794C">
        <w:rPr>
          <w:rStyle w:val="StyleStyleBold12pt"/>
        </w:rPr>
        <w:t>Mouffe, 99</w:t>
      </w:r>
    </w:p>
    <w:p w:rsidR="00E712E9" w:rsidRPr="00F2794C" w:rsidRDefault="00E712E9" w:rsidP="00E712E9">
      <w:pPr>
        <w:tabs>
          <w:tab w:val="center" w:pos="8430"/>
        </w:tabs>
      </w:pPr>
      <w:proofErr w:type="gramStart"/>
      <w:r w:rsidRPr="00F2794C">
        <w:t>(Chantal Mouffe, Belgian political theorist.</w:t>
      </w:r>
      <w:proofErr w:type="gramEnd"/>
      <w:r w:rsidRPr="00F2794C">
        <w:t xml:space="preserve"> “Deliberative Democracy or Agonistic Pluralism?” </w:t>
      </w:r>
      <w:hyperlink r:id="rId17" w:history="1">
        <w:r w:rsidRPr="00F2794C">
          <w:rPr>
            <w:rStyle w:val="Hyperlink"/>
          </w:rPr>
          <w:t>http://www.jstor.org/stable/40971349</w:t>
        </w:r>
      </w:hyperlink>
      <w:r w:rsidRPr="00F2794C">
        <w:t>) Henge</w:t>
      </w:r>
    </w:p>
    <w:p w:rsidR="00E712E9" w:rsidRPr="00F2794C" w:rsidRDefault="00E712E9" w:rsidP="00E712E9">
      <w:pPr>
        <w:tabs>
          <w:tab w:val="left" w:pos="4245"/>
        </w:tabs>
        <w:rPr>
          <w:b/>
          <w:bCs/>
          <w:u w:val="single"/>
        </w:rPr>
      </w:pPr>
      <w:r w:rsidRPr="00F2794C">
        <w:rPr>
          <w:sz w:val="16"/>
        </w:rPr>
        <w:t xml:space="preserve">There are many different versions of "deliberative democracy," but the most theoretically sophisticated one is the Habermasian and it is that model that I will examine here. Moreover it is also the model where the concept of "public sphere" is more fully elaborated and it is therefore particularly relevant for our concerns. In the approach elaborated by Habermas and his followers, </w:t>
      </w:r>
      <w:r w:rsidRPr="00F2794C">
        <w:rPr>
          <w:rStyle w:val="StyleBoldUnderline"/>
        </w:rPr>
        <w:t>the main purpose of deliberative democracy is to propose a reformulation in communicative terms of the classical notions of democratic theory</w:t>
      </w:r>
      <w:r w:rsidRPr="00F2794C">
        <w:rPr>
          <w:sz w:val="16"/>
        </w:rPr>
        <w:t xml:space="preserve">, especially the concept of popular sovereignty. </w:t>
      </w:r>
      <w:r w:rsidRPr="00F2794C">
        <w:rPr>
          <w:rStyle w:val="StyleBoldUnderline"/>
        </w:rPr>
        <w:t>According to Seyla Benhabib</w:t>
      </w:r>
      <w:r w:rsidRPr="00F2794C">
        <w:rPr>
          <w:sz w:val="16"/>
        </w:rPr>
        <w:t xml:space="preserve"> for instance, one of the central issues to be addressed is how the articulation of the common good can be made compatible with the sovereignty of the people. In her view, </w:t>
      </w:r>
      <w:r w:rsidRPr="00F2794C">
        <w:rPr>
          <w:rStyle w:val="StyleBoldUnderline"/>
        </w:rPr>
        <w:t>the main challenge confronting democracy today lies in reconciling rationality with legitimacy</w:t>
      </w:r>
      <w:r w:rsidRPr="00F2794C">
        <w:rPr>
          <w:sz w:val="16"/>
        </w:rPr>
        <w:t xml:space="preserve">. She puts it in the following way: According to the deliberative model of democracy, it is a necessary condition for attaining legitimacy and rationality with regard to collective decisions making processes in a polity, that the institutions of this polity are so arranged that what is considered in the common interest of all results from processes of collective deliberation conducted rationally and fairly among free and equal individuals {1996, p. 69). </w:t>
      </w:r>
      <w:r w:rsidRPr="00F2794C">
        <w:rPr>
          <w:rStyle w:val="StyleBoldUnderline"/>
        </w:rPr>
        <w:t xml:space="preserve">The basis of legitimacy in democratic institutions derives in this view from the fact that the instances that claim obligatory power do </w:t>
      </w:r>
      <w:proofErr w:type="gramStart"/>
      <w:r w:rsidRPr="00F2794C">
        <w:rPr>
          <w:rStyle w:val="StyleBoldUnderline"/>
        </w:rPr>
        <w:t>so on</w:t>
      </w:r>
      <w:proofErr w:type="gramEnd"/>
      <w:r w:rsidRPr="00F2794C">
        <w:rPr>
          <w:rStyle w:val="StyleBoldUnderline"/>
        </w:rPr>
        <w:t xml:space="preserve"> the presumption that their decisions represent an impartial standpoint that is equally in the interest of all</w:t>
      </w:r>
      <w:r w:rsidRPr="00F2794C">
        <w:rPr>
          <w:sz w:val="16"/>
        </w:rPr>
        <w:t xml:space="preserve">. In order </w:t>
      </w:r>
      <w:r w:rsidRPr="00F2794C">
        <w:rPr>
          <w:rStyle w:val="StyleBoldUnderline"/>
        </w:rPr>
        <w:t>for this presumption to be fulfilled</w:t>
      </w:r>
      <w:r w:rsidRPr="00F2794C">
        <w:rPr>
          <w:sz w:val="16"/>
        </w:rPr>
        <w:t xml:space="preserve">, those </w:t>
      </w:r>
      <w:r w:rsidRPr="00F2794C">
        <w:rPr>
          <w:rStyle w:val="StyleBoldUnderline"/>
        </w:rPr>
        <w:t>decisions must be the result of appropriate public processes of deliberation that follow the procedures of the Habermasian discourse model</w:t>
      </w:r>
      <w:r w:rsidRPr="00F2794C">
        <w:rPr>
          <w:sz w:val="16"/>
        </w:rPr>
        <w:t xml:space="preserve">. </w:t>
      </w:r>
      <w:r w:rsidRPr="00F2794C">
        <w:rPr>
          <w:rStyle w:val="StyleBoldUnderline"/>
        </w:rPr>
        <w:t>The fundamental idea behind this model is that for</w:t>
      </w:r>
      <w:r w:rsidRPr="00F2794C">
        <w:rPr>
          <w:sz w:val="16"/>
        </w:rPr>
        <w:t xml:space="preserve"> the norms and institutional </w:t>
      </w:r>
      <w:r w:rsidRPr="00F2794C">
        <w:rPr>
          <w:rStyle w:val="StyleBoldUnderline"/>
        </w:rPr>
        <w:t>arrangements to be valid they should have been agreed by all affected by their consequences</w:t>
      </w:r>
      <w:r w:rsidRPr="00F2794C">
        <w:rPr>
          <w:sz w:val="16"/>
        </w:rPr>
        <w:t xml:space="preserve"> </w:t>
      </w:r>
      <w:r w:rsidRPr="00F2794C">
        <w:rPr>
          <w:rStyle w:val="StyleBoldUnderline"/>
        </w:rPr>
        <w:t>according to a process of deliberation whose features are defined by Benhabib in the following way</w:t>
      </w:r>
      <w:r w:rsidRPr="00F2794C">
        <w:rPr>
          <w:sz w:val="16"/>
        </w:rPr>
        <w:t xml:space="preserve">: 1. </w:t>
      </w:r>
      <w:r w:rsidRPr="00F2794C">
        <w:rPr>
          <w:rStyle w:val="StyleBoldUnderline"/>
          <w:highlight w:val="green"/>
        </w:rPr>
        <w:t>Participation in such deliberation is governed by</w:t>
      </w:r>
      <w:r w:rsidRPr="00F2794C">
        <w:rPr>
          <w:rStyle w:val="StyleBoldUnderline"/>
        </w:rPr>
        <w:t xml:space="preserve"> the norms of </w:t>
      </w:r>
      <w:r w:rsidRPr="00F2794C">
        <w:rPr>
          <w:rStyle w:val="StyleBoldUnderline"/>
          <w:highlight w:val="green"/>
        </w:rPr>
        <w:t>equality</w:t>
      </w:r>
      <w:r w:rsidRPr="00F2794C">
        <w:rPr>
          <w:rStyle w:val="StyleBoldUnderline"/>
        </w:rPr>
        <w:t xml:space="preserve"> and symmetry; all have the same chance to initiate speech acts</w:t>
      </w:r>
      <w:r w:rsidRPr="00F2794C">
        <w:rPr>
          <w:sz w:val="16"/>
        </w:rPr>
        <w:t xml:space="preserve">, to question, interrogate, and to open debate; 2. </w:t>
      </w:r>
      <w:r w:rsidRPr="00F2794C">
        <w:rPr>
          <w:rStyle w:val="Emphasis"/>
          <w:highlight w:val="green"/>
        </w:rPr>
        <w:t>All have the right to question the assigned topics of conversation</w:t>
      </w:r>
      <w:r w:rsidRPr="00F2794C">
        <w:rPr>
          <w:sz w:val="16"/>
        </w:rPr>
        <w:t xml:space="preserve">; 3. </w:t>
      </w:r>
      <w:r w:rsidRPr="00F2794C">
        <w:rPr>
          <w:rStyle w:val="StyleBoldUnderline"/>
          <w:highlight w:val="green"/>
        </w:rPr>
        <w:t>All have the right to initiate reflexive arguments about the very rules of the discourse procedure</w:t>
      </w:r>
      <w:r w:rsidRPr="00F2794C">
        <w:rPr>
          <w:rStyle w:val="StyleBoldUnderline"/>
        </w:rPr>
        <w:t xml:space="preserve"> and the way in which they are applied or carried out</w:t>
      </w:r>
      <w:r w:rsidRPr="00F2794C">
        <w:rPr>
          <w:sz w:val="16"/>
        </w:rPr>
        <w:t xml:space="preserve">. </w:t>
      </w:r>
      <w:r w:rsidRPr="00F2794C">
        <w:rPr>
          <w:rStyle w:val="Emphasis"/>
          <w:highlight w:val="green"/>
        </w:rPr>
        <w:t>There are no prima facie rules</w:t>
      </w:r>
      <w:r w:rsidRPr="00F2794C">
        <w:rPr>
          <w:rStyle w:val="Emphasis"/>
        </w:rPr>
        <w:t xml:space="preserve"> </w:t>
      </w:r>
      <w:r w:rsidRPr="00F2794C">
        <w:rPr>
          <w:rStyle w:val="StyleBoldUnderline"/>
        </w:rPr>
        <w:t>limiting the</w:t>
      </w:r>
      <w:r w:rsidRPr="00F2794C">
        <w:rPr>
          <w:sz w:val="16"/>
        </w:rPr>
        <w:t xml:space="preserve"> agenda or the </w:t>
      </w:r>
      <w:r w:rsidRPr="00F2794C">
        <w:rPr>
          <w:rStyle w:val="StyleBoldUnderline"/>
        </w:rPr>
        <w:t>conversation</w:t>
      </w:r>
      <w:r w:rsidRPr="00F2794C">
        <w:rPr>
          <w:sz w:val="16"/>
        </w:rPr>
        <w:t xml:space="preserve">, nor the identity of the participants, as long as each excluded person or group can justifiably show that they are relevantly affected by the proposed norm under question (1996, p. 70). </w:t>
      </w:r>
      <w:r w:rsidRPr="00F2794C">
        <w:rPr>
          <w:rStyle w:val="StyleBoldUnderline"/>
        </w:rPr>
        <w:t>Let's examine this model of deliberative democracy</w:t>
      </w:r>
      <w:r w:rsidRPr="00F2794C">
        <w:rPr>
          <w:sz w:val="16"/>
        </w:rPr>
        <w:t xml:space="preserve"> closely. </w:t>
      </w:r>
      <w:r w:rsidRPr="00F2794C">
        <w:rPr>
          <w:rStyle w:val="StyleBoldUnderline"/>
        </w:rPr>
        <w:t>In their attempt to ground legitimacy on rationality its advocates must make a distinction</w:t>
      </w:r>
      <w:r w:rsidRPr="00F2794C">
        <w:rPr>
          <w:sz w:val="16"/>
        </w:rPr>
        <w:t xml:space="preserve"> that plays a key role in their approach, the distinction </w:t>
      </w:r>
      <w:r w:rsidRPr="00F2794C">
        <w:rPr>
          <w:rStyle w:val="StyleBoldUnderline"/>
        </w:rPr>
        <w:t>between "mere agreement" and "rational consensus." This commands the values of the procedure, which are impartiality and equality</w:t>
      </w:r>
      <w:r w:rsidRPr="00F2794C">
        <w:rPr>
          <w:sz w:val="16"/>
        </w:rPr>
        <w:t xml:space="preserve">, openness (no one and no relevant information </w:t>
      </w:r>
      <w:proofErr w:type="gramStart"/>
      <w:r w:rsidRPr="00F2794C">
        <w:rPr>
          <w:sz w:val="16"/>
        </w:rPr>
        <w:t>is</w:t>
      </w:r>
      <w:proofErr w:type="gramEnd"/>
      <w:r w:rsidRPr="00F2794C">
        <w:rPr>
          <w:sz w:val="16"/>
        </w:rPr>
        <w:t xml:space="preserve"> excluded), lack of coercion, and unanimity. In combination, </w:t>
      </w:r>
      <w:r w:rsidRPr="00F2794C">
        <w:rPr>
          <w:rStyle w:val="StyleBoldUnderline"/>
        </w:rPr>
        <w:t>those values will guide the discussion towards gen eralizable interests to the agreement of all participants</w:t>
      </w:r>
      <w:r w:rsidRPr="00F2794C">
        <w:rPr>
          <w:sz w:val="16"/>
        </w:rPr>
        <w:t xml:space="preserve"> and they will produce legitimate outcomes. </w:t>
      </w:r>
      <w:r w:rsidRPr="00F2794C">
        <w:rPr>
          <w:rStyle w:val="StyleBoldUnderline"/>
        </w:rPr>
        <w:t>In other words, the process of public discussion can be guaranteed to have reasonable outcomes only to the extent that it realizes the conditions of ideal discourse</w:t>
      </w:r>
      <w:r w:rsidRPr="00F2794C">
        <w:rPr>
          <w:sz w:val="16"/>
        </w:rPr>
        <w:t xml:space="preserve">: the more equal and impartial, the more open that process is and the less participants are coerced and ready to be guided by the force of the better argument, the more likely truly generalizable interests will be accepted by all persons relevantly affected. Habermas and his followers do not deny that there will be obstacles to the realization of the ideal discourse but these obstacles are conceived as empirical ones. They are due to the fact that it is unlikely, given the practical and empirical limitation of social life, that we will ever be completely able to leave aside all our particular interests in order to coincide with our universal rational self. This is why the ideal speech situation must be conceived as regulative idea. On the other side, Habermas now accepts that there are issues that have to remain outside the practices of rational public debates like existential issues that concern not questions of justice but of the good life, or conflicts between interests groups about distributive problems that can only be resolved by means of compromises. But he affirms that "this differentiation within the field of issues that require political decisions negates neither the prime importance of moral considerations nor the practicability of rational debate as the very form of political communication" (1991, p. 448). Habermas is adamant that political questions can be decided rationally and that the exchange of arguments and counter-arguments as envisaged by his approach is the most suitable procedure for reaching the rational formation of the will from which the general interest will emerge. He considers that the superiority of his approach with respect to Rawls' one lies in its strictly procedural character which allow him to "leave more questions open because it entrusts more to the process of rational opinion and will formation" (1995, p. 130). Deliberative Democracy: a Critique There </w:t>
      </w:r>
      <w:proofErr w:type="gramStart"/>
      <w:r w:rsidRPr="00F2794C">
        <w:rPr>
          <w:sz w:val="16"/>
        </w:rPr>
        <w:t>are</w:t>
      </w:r>
      <w:proofErr w:type="gramEnd"/>
      <w:r w:rsidRPr="00F2794C">
        <w:rPr>
          <w:sz w:val="16"/>
        </w:rPr>
        <w:t xml:space="preserve"> several ways in which such an approach could be criticized but I will only envisage two of them here. We can, for instance, use Wittgenstein's insights to undermine Habermas's conception of procedure and to challenge the very idea of a neutral or rational dialogue. For Wittgenstein </w:t>
      </w:r>
      <w:r w:rsidRPr="00F2794C">
        <w:rPr>
          <w:rStyle w:val="StyleBoldUnderline"/>
        </w:rPr>
        <w:t>to have agreement in opinions there must first be agreement on the language used and</w:t>
      </w:r>
      <w:r w:rsidRPr="00F2794C">
        <w:rPr>
          <w:sz w:val="16"/>
        </w:rPr>
        <w:t xml:space="preserve"> this, as he points out, </w:t>
      </w:r>
      <w:r w:rsidRPr="00F2794C">
        <w:rPr>
          <w:rStyle w:val="StyleBoldUnderline"/>
        </w:rPr>
        <w:t>implies agreement in forms of life</w:t>
      </w:r>
      <w:r w:rsidRPr="00F2794C">
        <w:rPr>
          <w:sz w:val="16"/>
        </w:rPr>
        <w:t xml:space="preserve">. According to him, </w:t>
      </w:r>
      <w:r w:rsidRPr="00F2794C">
        <w:rPr>
          <w:rStyle w:val="StyleBoldUnderline"/>
          <w:highlight w:val="green"/>
        </w:rPr>
        <w:t>procedure only exists as a complex ensemble of practices. Those practices constitute specific forms of individuality</w:t>
      </w:r>
      <w:r w:rsidRPr="00F2794C">
        <w:rPr>
          <w:rStyle w:val="StyleBoldUnderline"/>
        </w:rPr>
        <w:t xml:space="preserve"> and identity that make possible the allegiance to the procedures</w:t>
      </w:r>
      <w:r w:rsidRPr="00F2794C">
        <w:rPr>
          <w:sz w:val="16"/>
        </w:rPr>
        <w:t xml:space="preserve">. It is because they are inscribed in shared forms of life and agreements in judgments that procedures can be accepted and followed. They cannot be seen as rules that are created on the basis of principles and then applied to specific cases. Rules for Wittgenstein are always abridgments of </w:t>
      </w:r>
      <w:proofErr w:type="gramStart"/>
      <w:r w:rsidRPr="00F2794C">
        <w:rPr>
          <w:sz w:val="16"/>
        </w:rPr>
        <w:t>practices,</w:t>
      </w:r>
      <w:proofErr w:type="gramEnd"/>
      <w:r w:rsidRPr="00F2794C">
        <w:rPr>
          <w:sz w:val="16"/>
        </w:rPr>
        <w:t xml:space="preserve"> they are inseparable of specific forms of life. Therefore, </w:t>
      </w:r>
      <w:r w:rsidRPr="00F2794C">
        <w:rPr>
          <w:rStyle w:val="StyleBoldUnderline"/>
        </w:rPr>
        <w:t>distinctions between "procedural" and "substantial" or between "moral" and "ethical" that are central to the Habermasian approach cannot be maintained</w:t>
      </w:r>
      <w:r w:rsidRPr="00F2794C">
        <w:rPr>
          <w:sz w:val="16"/>
        </w:rPr>
        <w:t xml:space="preserve"> and one must acknowledge that procedures always involve substantial ethical commitments. Following Wittgenstein's lead also suggests a very different way of understanding communication and the creation of consensus. As he says, "Giving grounds, however, justifying the evidence, comes to an end; but the end is not certain propositions striking us immediately as true, i.e., it is not a kind of .seeing on our part; it is our acting that is at the bottom of the language-game," (1969, p. 28e). </w:t>
      </w:r>
      <w:r w:rsidRPr="00F2794C">
        <w:rPr>
          <w:rStyle w:val="StyleBoldUnderline"/>
        </w:rPr>
        <w:t>For him agreement is established not on significations</w:t>
      </w:r>
      <w:r w:rsidRPr="00F2794C">
        <w:rPr>
          <w:sz w:val="16"/>
        </w:rPr>
        <w:t xml:space="preserve"> (Meinungen) </w:t>
      </w:r>
      <w:r w:rsidRPr="00F2794C">
        <w:rPr>
          <w:rStyle w:val="StyleBoldUnderline"/>
        </w:rPr>
        <w:t>but on a form of life</w:t>
      </w:r>
      <w:r w:rsidRPr="00F2794C">
        <w:rPr>
          <w:sz w:val="16"/>
        </w:rPr>
        <w:t xml:space="preserve"> (Lebensform). </w:t>
      </w:r>
      <w:r w:rsidRPr="00F2794C">
        <w:rPr>
          <w:rStyle w:val="StyleBoldUnderline"/>
        </w:rPr>
        <w:t>It is</w:t>
      </w:r>
      <w:r w:rsidRPr="00F2794C">
        <w:rPr>
          <w:sz w:val="16"/>
        </w:rPr>
        <w:t xml:space="preserve">, as has been pointed out, an Einstimmung </w:t>
      </w:r>
      <w:r w:rsidRPr="00F2794C">
        <w:rPr>
          <w:rStyle w:val="StyleBoldUnderline"/>
        </w:rPr>
        <w:t>fusion of voices made possible by a common form of life</w:t>
      </w:r>
      <w:r w:rsidRPr="00F2794C">
        <w:rPr>
          <w:sz w:val="16"/>
        </w:rPr>
        <w:t xml:space="preserve">, not Einverstand product of reason—• like in Habermas. </w:t>
      </w:r>
      <w:r w:rsidRPr="00F2794C">
        <w:rPr>
          <w:rStyle w:val="StyleBoldUnderline"/>
        </w:rPr>
        <w:t>Such an approach requires reintroducing into the process of deliberation the whole rhetorical dimension that the Habermasian discourse perspective is precisely at pains to eliminate</w:t>
      </w:r>
      <w:r w:rsidRPr="00F2794C">
        <w:rPr>
          <w:sz w:val="16"/>
        </w:rPr>
        <w:t>. It also implies that the limits of consensus are brought to the fore: "</w:t>
      </w:r>
      <w:r w:rsidRPr="00F2794C">
        <w:rPr>
          <w:rStyle w:val="StyleBoldUnderline"/>
          <w:highlight w:val="green"/>
        </w:rPr>
        <w:t>Where two principles</w:t>
      </w:r>
      <w:r w:rsidRPr="00F2794C">
        <w:rPr>
          <w:sz w:val="16"/>
        </w:rPr>
        <w:t xml:space="preserve"> really do </w:t>
      </w:r>
      <w:r w:rsidRPr="00F2794C">
        <w:rPr>
          <w:rStyle w:val="StyleBoldUnderline"/>
          <w:highlight w:val="green"/>
        </w:rPr>
        <w:t>meet which cannot be reconciled</w:t>
      </w:r>
      <w:r w:rsidRPr="00F2794C">
        <w:rPr>
          <w:sz w:val="16"/>
        </w:rPr>
        <w:t xml:space="preserve"> with one another, </w:t>
      </w:r>
      <w:r w:rsidRPr="00F2794C">
        <w:rPr>
          <w:rStyle w:val="StyleBoldUnderline"/>
          <w:highlight w:val="green"/>
        </w:rPr>
        <w:t>then each man declares the other a fool</w:t>
      </w:r>
      <w:r w:rsidRPr="00F2794C">
        <w:rPr>
          <w:rStyle w:val="StyleBoldUnderline"/>
        </w:rPr>
        <w:t xml:space="preserve"> and</w:t>
      </w:r>
      <w:r w:rsidRPr="00F2794C">
        <w:rPr>
          <w:sz w:val="16"/>
        </w:rPr>
        <w:t xml:space="preserve"> </w:t>
      </w:r>
      <w:proofErr w:type="gramStart"/>
      <w:r w:rsidRPr="00F2794C">
        <w:rPr>
          <w:sz w:val="16"/>
        </w:rPr>
        <w:t>an</w:t>
      </w:r>
      <w:proofErr w:type="gramEnd"/>
      <w:r w:rsidRPr="00F2794C">
        <w:rPr>
          <w:sz w:val="16"/>
        </w:rPr>
        <w:t xml:space="preserve"> </w:t>
      </w:r>
      <w:r w:rsidRPr="00F2794C">
        <w:rPr>
          <w:rStyle w:val="StyleBoldUnderline"/>
        </w:rPr>
        <w:t>heretic</w:t>
      </w:r>
      <w:r w:rsidRPr="00F2794C">
        <w:rPr>
          <w:sz w:val="16"/>
        </w:rPr>
        <w:t xml:space="preserve">. </w:t>
      </w:r>
      <w:r w:rsidRPr="00F2794C">
        <w:rPr>
          <w:rStyle w:val="StyleBoldUnderline"/>
        </w:rPr>
        <w:t>I said I would "combat" the other man, but wouldn't I give him reasons?</w:t>
      </w:r>
      <w:r w:rsidRPr="00F2794C">
        <w:rPr>
          <w:sz w:val="16"/>
        </w:rPr>
        <w:t xml:space="preserve"> </w:t>
      </w:r>
      <w:proofErr w:type="gramStart"/>
      <w:r w:rsidRPr="00F2794C">
        <w:rPr>
          <w:sz w:val="16"/>
        </w:rPr>
        <w:t>certainly</w:t>
      </w:r>
      <w:proofErr w:type="gramEnd"/>
      <w:r w:rsidRPr="00F2794C">
        <w:rPr>
          <w:sz w:val="16"/>
        </w:rPr>
        <w:t xml:space="preserve">; but how far do they go? At the end of reasons comes persuasion" (1969, p. 81e). It is interesting to note that </w:t>
      </w:r>
      <w:r w:rsidRPr="00F2794C">
        <w:rPr>
          <w:rStyle w:val="StyleBoldUnderline"/>
        </w:rPr>
        <w:t>the Wittgensteinian critique of deliberative democracy</w:t>
      </w:r>
      <w:r w:rsidRPr="00F2794C">
        <w:rPr>
          <w:sz w:val="16"/>
        </w:rPr>
        <w:t xml:space="preserve"> that I am proposing </w:t>
      </w:r>
      <w:r w:rsidRPr="00F2794C">
        <w:rPr>
          <w:rStyle w:val="StyleBoldUnderline"/>
        </w:rPr>
        <w:t>resonates with Stanley Caveli's critique of Rawls</w:t>
      </w:r>
      <w:r w:rsidRPr="00F2794C">
        <w:rPr>
          <w:sz w:val="16"/>
        </w:rPr>
        <w:t xml:space="preserve">, which is also inspired by Wittgenstein. Since Rawls represents the other important version of the deliberative approach, it is clear that taking Wittgenstein seriously necessarily leads to putting into question the basic assumptions of such an approach. As Cavell points out in his Cams Lectures, Rawls' account of justice omits a very important dimension of what takes place when we assess the claims made upon us in the name of justice in situations in which it is the degree of society's compliance with its ideal that is in question. He takes issue with Rawls' assertion that "Those who express resentment must be prepared to show why certain institutions are unjust or how others have injured them" (1971, p. 553). In Rawls' view, if they are unable to do so, we can consider that our conduct is above reproach </w:t>
      </w:r>
      <w:proofErr w:type="gramStart"/>
      <w:r w:rsidRPr="00F2794C">
        <w:rPr>
          <w:sz w:val="16"/>
        </w:rPr>
        <w:t>an</w:t>
      </w:r>
      <w:proofErr w:type="gramEnd"/>
      <w:r w:rsidRPr="00F2794C">
        <w:rPr>
          <w:sz w:val="16"/>
        </w:rPr>
        <w:t xml:space="preserve"> bring the conversation on justice to an end. But, asks Cavell, "What if there is a cry of justice that expresses a sense not of having lost out in an unequal yet fair struggle, but of having from the start being left out" (1990, p. xxxviii). Giving as an example the situation of Nora in Ibsen's play A Doll's House, he shows how </w:t>
      </w:r>
      <w:r w:rsidRPr="00F2794C">
        <w:rPr>
          <w:rStyle w:val="StyleBoldUnderline"/>
        </w:rPr>
        <w:t>deprivation of a voice in the conversation of justice can be the work of the moral consensus itself</w:t>
      </w:r>
      <w:r w:rsidRPr="00F2794C">
        <w:rPr>
          <w:sz w:val="16"/>
        </w:rPr>
        <w:t xml:space="preserve">. He urges us to realize that </w:t>
      </w:r>
      <w:r w:rsidRPr="00F2794C">
        <w:rPr>
          <w:rStyle w:val="StyleBoldUnderline"/>
        </w:rPr>
        <w:t>bringing a conversation to a close is always a personal choice, a decision that cannot be simply presented as mere application of procedures and justified as the only move that we could make in those circumstances</w:t>
      </w:r>
      <w:r w:rsidRPr="00F2794C">
        <w:rPr>
          <w:sz w:val="16"/>
        </w:rPr>
        <w:t xml:space="preserve">. For that reason, </w:t>
      </w:r>
      <w:r w:rsidRPr="00F2794C">
        <w:rPr>
          <w:rStyle w:val="Emphasis"/>
          <w:highlight w:val="green"/>
        </w:rPr>
        <w:t>we should never refuse bearing our responsibility for our decisions by invoking the commands of general rules</w:t>
      </w:r>
      <w:r w:rsidRPr="00F2794C">
        <w:rPr>
          <w:sz w:val="16"/>
        </w:rPr>
        <w:t xml:space="preserve"> or principles. </w:t>
      </w:r>
      <w:r w:rsidRPr="00F2794C">
        <w:rPr>
          <w:rStyle w:val="StyleBoldUnderline"/>
          <w:highlight w:val="green"/>
        </w:rPr>
        <w:t xml:space="preserve">To take this responsibility seriously requires that we </w:t>
      </w:r>
      <w:r w:rsidRPr="00F2794C">
        <w:rPr>
          <w:rStyle w:val="Emphasis"/>
          <w:highlight w:val="green"/>
        </w:rPr>
        <w:t>give up the dream of a rational consensus</w:t>
      </w:r>
      <w:r w:rsidRPr="00F2794C">
        <w:rPr>
          <w:rStyle w:val="Emphasis"/>
        </w:rPr>
        <w:t xml:space="preserve"> </w:t>
      </w:r>
      <w:r w:rsidRPr="00F2794C">
        <w:rPr>
          <w:sz w:val="16"/>
        </w:rPr>
        <w:t xml:space="preserve">as well as the fantasy that we could escape from our human form of life. </w:t>
      </w:r>
      <w:r w:rsidRPr="00F2794C">
        <w:rPr>
          <w:rStyle w:val="StyleBoldUnderline"/>
        </w:rPr>
        <w:t>In our desire for a total grasp</w:t>
      </w:r>
      <w:r w:rsidRPr="00F2794C">
        <w:rPr>
          <w:sz w:val="16"/>
        </w:rPr>
        <w:t>, says Wittgenstein, "</w:t>
      </w:r>
      <w:r w:rsidRPr="00F2794C">
        <w:rPr>
          <w:rStyle w:val="StyleBoldUnderline"/>
        </w:rPr>
        <w:t>We have got on the slippery ice where there is no friction and so in a certain sense the conditions are ideal, but also</w:t>
      </w:r>
      <w:r w:rsidRPr="00F2794C">
        <w:rPr>
          <w:sz w:val="16"/>
        </w:rPr>
        <w:t xml:space="preserve">, just because of that, </w:t>
      </w:r>
      <w:r w:rsidRPr="00F2794C">
        <w:rPr>
          <w:rStyle w:val="StyleBoldUnderline"/>
        </w:rPr>
        <w:t>we are unable to walk</w:t>
      </w:r>
      <w:r w:rsidRPr="00F2794C">
        <w:rPr>
          <w:sz w:val="16"/>
        </w:rPr>
        <w:t xml:space="preserve">: so we UGed friction. </w:t>
      </w:r>
      <w:proofErr w:type="gramStart"/>
      <w:r w:rsidRPr="00F2794C">
        <w:rPr>
          <w:sz w:val="16"/>
        </w:rPr>
        <w:t>Back to the rough ground" (1958, p. 46e).</w:t>
      </w:r>
      <w:proofErr w:type="gramEnd"/>
      <w:r w:rsidRPr="00F2794C">
        <w:rPr>
          <w:sz w:val="16"/>
        </w:rPr>
        <w:t xml:space="preserve"> Wittgenstein, however, is not the only one to destroy the very ground of the deliberative model. </w:t>
      </w:r>
      <w:r w:rsidRPr="00F2794C">
        <w:rPr>
          <w:rStyle w:val="StyleBoldUnderline"/>
          <w:highlight w:val="green"/>
        </w:rPr>
        <w:t>Another way of revealing the inadequacy</w:t>
      </w:r>
      <w:r w:rsidRPr="00F2794C">
        <w:rPr>
          <w:rStyle w:val="StyleBoldUnderline"/>
        </w:rPr>
        <w:t xml:space="preserve"> of the Habermasian approach </w:t>
      </w:r>
      <w:r w:rsidRPr="00F2794C">
        <w:rPr>
          <w:rStyle w:val="StyleBoldUnderline"/>
          <w:highlight w:val="green"/>
        </w:rPr>
        <w:t>is</w:t>
      </w:r>
      <w:r w:rsidRPr="00F2794C">
        <w:rPr>
          <w:rStyle w:val="StyleBoldUnderline"/>
        </w:rPr>
        <w:t xml:space="preserve"> by </w:t>
      </w:r>
      <w:r w:rsidRPr="00F2794C">
        <w:rPr>
          <w:rStyle w:val="StyleBoldUnderline"/>
          <w:highlight w:val="green"/>
        </w:rPr>
        <w:t>problematizing</w:t>
      </w:r>
      <w:r w:rsidRPr="00F2794C">
        <w:rPr>
          <w:rStyle w:val="StyleBoldUnderline"/>
        </w:rPr>
        <w:t xml:space="preserve"> </w:t>
      </w:r>
      <w:r w:rsidRPr="00F2794C">
        <w:rPr>
          <w:rStyle w:val="StyleBoldUnderline"/>
          <w:highlight w:val="green"/>
        </w:rPr>
        <w:t>the</w:t>
      </w:r>
      <w:r w:rsidRPr="00F2794C">
        <w:rPr>
          <w:rStyle w:val="StyleBoldUnderline"/>
        </w:rPr>
        <w:t xml:space="preserve"> very </w:t>
      </w:r>
      <w:r w:rsidRPr="00F2794C">
        <w:rPr>
          <w:rStyle w:val="StyleBoldUnderline"/>
          <w:highlight w:val="green"/>
        </w:rPr>
        <w:t>possibility</w:t>
      </w:r>
      <w:r w:rsidRPr="00F2794C">
        <w:rPr>
          <w:rStyle w:val="StyleBoldUnderline"/>
        </w:rPr>
        <w:t xml:space="preserve"> of the notion </w:t>
      </w:r>
      <w:r w:rsidRPr="00F2794C">
        <w:rPr>
          <w:rStyle w:val="StyleBoldUnderline"/>
          <w:highlight w:val="green"/>
        </w:rPr>
        <w:t>of the "ideal speech situation"</w:t>
      </w:r>
      <w:r w:rsidRPr="00F2794C">
        <w:rPr>
          <w:rStyle w:val="StyleBoldUnderline"/>
        </w:rPr>
        <w:t xml:space="preserve"> </w:t>
      </w:r>
      <w:r w:rsidRPr="00F2794C">
        <w:rPr>
          <w:sz w:val="16"/>
        </w:rPr>
        <w:t xml:space="preserve">conceived as the asymptotic ideal of intersubjective communication free of constraints, </w:t>
      </w:r>
      <w:r w:rsidRPr="00F2794C">
        <w:rPr>
          <w:rStyle w:val="StyleBoldUnderline"/>
        </w:rPr>
        <w:t xml:space="preserve">where the </w:t>
      </w:r>
      <w:r w:rsidRPr="00F2794C">
        <w:rPr>
          <w:rStyle w:val="StyleBoldUnderline"/>
          <w:highlight w:val="green"/>
        </w:rPr>
        <w:t>participants arrive at consensus by means of rational argumentation</w:t>
      </w:r>
      <w:r w:rsidRPr="00F2794C">
        <w:rPr>
          <w:sz w:val="16"/>
        </w:rPr>
        <w:t xml:space="preserve">. This can be done, following the lead of Slavoj Zizek, through Lacan. Indeed a Lacanian approach reveals how </w:t>
      </w:r>
      <w:r w:rsidRPr="00F2794C">
        <w:rPr>
          <w:rStyle w:val="StyleBoldUnderline"/>
          <w:highlight w:val="green"/>
        </w:rPr>
        <w:t>discourse itself</w:t>
      </w:r>
      <w:r w:rsidRPr="00F2794C">
        <w:rPr>
          <w:rStyle w:val="StyleBoldUnderline"/>
        </w:rPr>
        <w:t xml:space="preserve"> in its fundamental structure </w:t>
      </w:r>
      <w:r w:rsidRPr="00F2794C">
        <w:rPr>
          <w:rStyle w:val="StyleBoldUnderline"/>
          <w:highlight w:val="green"/>
        </w:rPr>
        <w:t>is authoritarian</w:t>
      </w:r>
      <w:r w:rsidRPr="00F2794C">
        <w:rPr>
          <w:rStyle w:val="StyleBoldUnderline"/>
        </w:rPr>
        <w:t xml:space="preserve"> since out of the free-floating dispersion of signifiers, it is only through the intervention of a master signifier that a consistent field of meaning can emerge</w:t>
      </w:r>
      <w:r w:rsidRPr="00F2794C">
        <w:rPr>
          <w:sz w:val="16"/>
        </w:rPr>
        <w:t xml:space="preserve">. As Zizek shows (1992, chapter 3), for Lacan the status of the master signifier, the signifier of symbolic authority founded only on itself (in its own act of enunciation) is strictly transcendental: the gesture that "distorts" a symbolic field, that "curves" its space by introducing a nonfounded violence in stricto sensu correlative to its very establishment. This means that if we were to subtract from a discursive field its distortion, the field would disintegrate, "de-quilt" Lacan undermines in that way the very basis of Habermasian view, according to which the inherent pragmatic presuppositions of discourse are non-authoritarian, since they imply the idea of a communication free of constraint where only rational argumentation counts. What those two different types of critique bring to the fore is that, </w:t>
      </w:r>
      <w:r w:rsidRPr="00F2794C">
        <w:rPr>
          <w:rStyle w:val="StyleBoldUnderline"/>
        </w:rPr>
        <w:t>far from being merely empirical, or epistemological, the obstacles to the realization of the ideal speech situation are ontological</w:t>
      </w:r>
      <w:r w:rsidRPr="00F2794C">
        <w:rPr>
          <w:sz w:val="16"/>
        </w:rPr>
        <w:t xml:space="preserve">. Indeed, </w:t>
      </w:r>
      <w:r w:rsidRPr="00F2794C">
        <w:rPr>
          <w:rStyle w:val="StyleBoldUnderline"/>
        </w:rPr>
        <w:t xml:space="preserve">the </w:t>
      </w:r>
      <w:proofErr w:type="gramStart"/>
      <w:r w:rsidRPr="00F2794C">
        <w:rPr>
          <w:rStyle w:val="StyleBoldUnderline"/>
        </w:rPr>
        <w:t>impediments to the free and unconstrained public deliberation of all on matters of common concern is</w:t>
      </w:r>
      <w:proofErr w:type="gramEnd"/>
      <w:r w:rsidRPr="00F2794C">
        <w:rPr>
          <w:rStyle w:val="StyleBoldUnderline"/>
        </w:rPr>
        <w:t xml:space="preserve"> a conceptual impossibility because, without those so-called impediments, no communication, no deliberation could ever take place</w:t>
      </w:r>
      <w:r w:rsidRPr="00F2794C">
        <w:rPr>
          <w:sz w:val="16"/>
        </w:rPr>
        <w:t xml:space="preserve">. We therefore have to conclude that the very conditions of possibility of deliberation constitute at the same time the conditions of impossibility of the ideal speech situation. </w:t>
      </w:r>
      <w:r w:rsidRPr="00F2794C">
        <w:rPr>
          <w:rStyle w:val="StyleBoldUnderline"/>
        </w:rPr>
        <w:t>There is absolutely no justification for attributing a special privilege in this respect to a so-called "moral point of view" governed by impartiality and where an impartial assessment of what is in the general interest could be reached.</w:t>
      </w:r>
    </w:p>
    <w:p w:rsidR="00E712E9" w:rsidRPr="00F2794C" w:rsidRDefault="00E712E9" w:rsidP="00E712E9">
      <w:pPr>
        <w:pStyle w:val="Heading3"/>
      </w:pPr>
      <w:r w:rsidRPr="00F2794C">
        <w:t>2AC---Marxism</w:t>
      </w:r>
    </w:p>
    <w:p w:rsidR="00E712E9" w:rsidRPr="00F2794C" w:rsidRDefault="00E712E9" w:rsidP="00E712E9">
      <w:pPr>
        <w:pStyle w:val="Heading4"/>
      </w:pPr>
      <w:r w:rsidRPr="00F2794C">
        <w:t xml:space="preserve">Consumerism and money are </w:t>
      </w:r>
      <w:r w:rsidRPr="00F2794C">
        <w:rPr>
          <w:u w:val="single"/>
        </w:rPr>
        <w:t>tools of securitization</w:t>
      </w:r>
      <w:r w:rsidRPr="00F2794C">
        <w:t xml:space="preserve">---socialism is </w:t>
      </w:r>
      <w:r w:rsidRPr="00F2794C">
        <w:rPr>
          <w:u w:val="single"/>
        </w:rPr>
        <w:t>slave morality</w:t>
      </w:r>
      <w:r w:rsidRPr="00F2794C">
        <w:t xml:space="preserve"> but capitalism is </w:t>
      </w:r>
      <w:r w:rsidRPr="00F2794C">
        <w:rPr>
          <w:u w:val="single"/>
        </w:rPr>
        <w:t>nihilistic hedonism</w:t>
      </w:r>
    </w:p>
    <w:p w:rsidR="00E712E9" w:rsidRPr="00F2794C" w:rsidRDefault="00E712E9" w:rsidP="00E712E9">
      <w:pPr>
        <w:rPr>
          <w:rStyle w:val="StyleStyleBold12pt"/>
        </w:rPr>
      </w:pPr>
      <w:r w:rsidRPr="00F2794C">
        <w:rPr>
          <w:rStyle w:val="StyleStyleBold12pt"/>
        </w:rPr>
        <w:t>Kilivris, 11</w:t>
      </w:r>
    </w:p>
    <w:p w:rsidR="00E712E9" w:rsidRPr="00F2794C" w:rsidRDefault="00E712E9" w:rsidP="00E712E9">
      <w:r w:rsidRPr="00F2794C">
        <w:t xml:space="preserve">(Michael Kilivris, Professor of Philosophy at Hunter College. </w:t>
      </w:r>
      <w:proofErr w:type="gramStart"/>
      <w:r w:rsidRPr="00F2794C">
        <w:t>Certified red chili pepper hotness rating on RateMyProfessor.</w:t>
      </w:r>
      <w:proofErr w:type="gramEnd"/>
      <w:r w:rsidRPr="00F2794C">
        <w:t xml:space="preserve"> “Beyond Goods and Services: Toward a Nietzschean Critique of Capitalism” </w:t>
      </w:r>
      <w:hyperlink r:id="rId18" w:history="1">
        <w:r w:rsidRPr="00F2794C">
          <w:rPr>
            <w:rStyle w:val="Hyperlink"/>
          </w:rPr>
          <w:t>http://www.kritike.org/journal/issue_10/kilivris_december2011.pdf</w:t>
        </w:r>
      </w:hyperlink>
      <w:r w:rsidRPr="00F2794C">
        <w:t>) Henge</w:t>
      </w:r>
    </w:p>
    <w:p w:rsidR="00E712E9" w:rsidRPr="00F2794C" w:rsidRDefault="00E712E9" w:rsidP="00E712E9">
      <w:pPr>
        <w:rPr>
          <w:sz w:val="14"/>
        </w:rPr>
      </w:pPr>
      <w:r w:rsidRPr="00F2794C">
        <w:rPr>
          <w:sz w:val="14"/>
        </w:rPr>
        <w:t xml:space="preserve">From Below: Nietzsche’s Critique of Socialism </w:t>
      </w:r>
      <w:r w:rsidRPr="00F2794C">
        <w:rPr>
          <w:rStyle w:val="StyleBoldUnderline"/>
        </w:rPr>
        <w:t xml:space="preserve">Nietzsche appears to have two closely related problems with socialism. The first has to do with </w:t>
      </w:r>
      <w:r w:rsidRPr="00F2794C">
        <w:rPr>
          <w:rStyle w:val="StyleBoldUnderline"/>
          <w:highlight w:val="green"/>
        </w:rPr>
        <w:t>the view of exploitation as unjust</w:t>
      </w:r>
      <w:r w:rsidRPr="00F2794C">
        <w:rPr>
          <w:sz w:val="14"/>
        </w:rPr>
        <w:t xml:space="preserve"> and historical. For Nietzsche, </w:t>
      </w:r>
      <w:r w:rsidRPr="00F2794C">
        <w:rPr>
          <w:rStyle w:val="StyleBoldUnderline"/>
        </w:rPr>
        <w:t xml:space="preserve">such a position </w:t>
      </w:r>
      <w:r w:rsidRPr="00F2794C">
        <w:rPr>
          <w:rStyle w:val="StyleBoldUnderline"/>
          <w:highlight w:val="green"/>
        </w:rPr>
        <w:t>depends on a conventionally moral perspective</w:t>
      </w:r>
      <w:r w:rsidRPr="00F2794C">
        <w:rPr>
          <w:rStyle w:val="StyleBoldUnderline"/>
        </w:rPr>
        <w:t xml:space="preserve">, which he also considers </w:t>
      </w:r>
      <w:r w:rsidRPr="00F2794C">
        <w:rPr>
          <w:sz w:val="14"/>
        </w:rPr>
        <w:t xml:space="preserve">nihilistic, in the sense of being </w:t>
      </w:r>
      <w:r w:rsidRPr="00F2794C">
        <w:rPr>
          <w:rStyle w:val="StyleBoldUnderline"/>
        </w:rPr>
        <w:t>life-denying</w:t>
      </w:r>
      <w:r w:rsidRPr="00F2794C">
        <w:rPr>
          <w:sz w:val="14"/>
        </w:rPr>
        <w:t xml:space="preserve"> or “anti-nature.” </w:t>
      </w:r>
      <w:r w:rsidRPr="00F2794C">
        <w:rPr>
          <w:rStyle w:val="StyleBoldUnderline"/>
          <w:highlight w:val="green"/>
        </w:rPr>
        <w:t>The second problem deals with the populist dimension</w:t>
      </w:r>
      <w:r w:rsidRPr="00F2794C">
        <w:rPr>
          <w:rStyle w:val="StyleBoldUnderline"/>
        </w:rPr>
        <w:t xml:space="preserve"> of socialism</w:t>
      </w:r>
      <w:r w:rsidRPr="00F2794C">
        <w:rPr>
          <w:sz w:val="14"/>
        </w:rPr>
        <w:t xml:space="preserve">. In Nietzsche’s view, </w:t>
      </w:r>
      <w:r w:rsidRPr="00F2794C">
        <w:rPr>
          <w:rStyle w:val="StyleBoldUnderline"/>
        </w:rPr>
        <w:t xml:space="preserve">not only does </w:t>
      </w:r>
      <w:r w:rsidRPr="00F2794C">
        <w:rPr>
          <w:rStyle w:val="StyleBoldUnderline"/>
          <w:highlight w:val="green"/>
        </w:rPr>
        <w:t>this</w:t>
      </w:r>
      <w:r w:rsidRPr="00F2794C">
        <w:rPr>
          <w:rStyle w:val="StyleBoldUnderline"/>
        </w:rPr>
        <w:t xml:space="preserve"> make socialism a movement of the “herd”; it also </w:t>
      </w:r>
      <w:r w:rsidRPr="00F2794C">
        <w:rPr>
          <w:rStyle w:val="StyleBoldUnderline"/>
          <w:highlight w:val="green"/>
        </w:rPr>
        <w:t>explains its moral standpoint which</w:t>
      </w:r>
      <w:r w:rsidRPr="00F2794C">
        <w:rPr>
          <w:sz w:val="14"/>
        </w:rPr>
        <w:t xml:space="preserve">, as in the case of Christian morality, </w:t>
      </w:r>
      <w:r w:rsidRPr="00F2794C">
        <w:rPr>
          <w:rStyle w:val="StyleBoldUnderline"/>
          <w:highlight w:val="green"/>
        </w:rPr>
        <w:t>he considers</w:t>
      </w:r>
      <w:r w:rsidRPr="00F2794C">
        <w:rPr>
          <w:sz w:val="14"/>
        </w:rPr>
        <w:t xml:space="preserve"> a kind of “</w:t>
      </w:r>
      <w:r w:rsidRPr="00F2794C">
        <w:rPr>
          <w:rStyle w:val="StyleBoldUnderline"/>
          <w:highlight w:val="green"/>
        </w:rPr>
        <w:t>slave morality</w:t>
      </w:r>
      <w:r w:rsidRPr="00F2794C">
        <w:rPr>
          <w:sz w:val="14"/>
        </w:rPr>
        <w:t xml:space="preserve">” </w:t>
      </w:r>
      <w:r w:rsidRPr="00F2794C">
        <w:rPr>
          <w:rStyle w:val="StyleBoldUnderline"/>
        </w:rPr>
        <w:t>arising from ressentiment</w:t>
      </w:r>
      <w:r w:rsidRPr="00F2794C">
        <w:rPr>
          <w:sz w:val="14"/>
        </w:rPr>
        <w:t xml:space="preserve">. In this section, I will briefly discuss these problems that socialism presents for Nietzsche, the main implication being that unlike Nietzsche’s own criticisms of capitalism, the socialist, and by extension the Marxist, critique of capitalism is one originating from below. 3 </w:t>
      </w:r>
      <w:r w:rsidRPr="00F2794C">
        <w:rPr>
          <w:rStyle w:val="StyleBoldUnderline"/>
        </w:rPr>
        <w:t>The socialist critique of capitalism centers on class exploitation, which Marx</w:t>
      </w:r>
      <w:r w:rsidRPr="00F2794C">
        <w:rPr>
          <w:sz w:val="14"/>
        </w:rPr>
        <w:t xml:space="preserve">, for example, </w:t>
      </w:r>
      <w:r w:rsidRPr="00F2794C">
        <w:rPr>
          <w:rStyle w:val="StyleBoldUnderline"/>
        </w:rPr>
        <w:t>explains as the extraction of “surplus value” from the laboring class by the owning class</w:t>
      </w:r>
      <w:r w:rsidRPr="00F2794C">
        <w:rPr>
          <w:sz w:val="14"/>
        </w:rPr>
        <w:t xml:space="preserve">.4 </w:t>
      </w:r>
      <w:r w:rsidRPr="00F2794C">
        <w:rPr>
          <w:rStyle w:val="StyleBoldUnderline"/>
        </w:rPr>
        <w:t>The socialist not only views exploitation in moral terms as unjust</w:t>
      </w:r>
      <w:r w:rsidRPr="00F2794C">
        <w:rPr>
          <w:sz w:val="14"/>
        </w:rPr>
        <w:t xml:space="preserve">, alienating, etc., </w:t>
      </w:r>
      <w:r w:rsidRPr="00F2794C">
        <w:rPr>
          <w:rStyle w:val="StyleBoldUnderline"/>
        </w:rPr>
        <w:t>but also as a historical phenomenon that can and will one day vanish</w:t>
      </w:r>
      <w:r w:rsidRPr="00F2794C">
        <w:rPr>
          <w:sz w:val="14"/>
        </w:rPr>
        <w:t xml:space="preserve">. For instance, Marx and Engels espouse this position in the Communist Manifesto when they refer to the proletarian revolution as “inevitable.”5 </w:t>
      </w:r>
      <w:r w:rsidRPr="00F2794C">
        <w:rPr>
          <w:rStyle w:val="StyleBoldUnderline"/>
        </w:rPr>
        <w:t xml:space="preserve">For Nietzsche, </w:t>
      </w:r>
      <w:r w:rsidRPr="00F2794C">
        <w:rPr>
          <w:rStyle w:val="StyleBoldUnderline"/>
          <w:highlight w:val="green"/>
        </w:rPr>
        <w:t>both of these perspectives</w:t>
      </w:r>
      <w:r w:rsidRPr="00F2794C">
        <w:rPr>
          <w:rStyle w:val="StyleBoldUnderline"/>
        </w:rPr>
        <w:t xml:space="preserve"> on exploitation – the moral and the historical – </w:t>
      </w:r>
      <w:r w:rsidRPr="00F2794C">
        <w:rPr>
          <w:rStyle w:val="StyleBoldUnderline"/>
          <w:highlight w:val="green"/>
        </w:rPr>
        <w:t>depend on conventional presuppositions</w:t>
      </w:r>
      <w:r w:rsidRPr="00F2794C">
        <w:rPr>
          <w:rStyle w:val="StyleBoldUnderline"/>
        </w:rPr>
        <w:t xml:space="preserve"> that he considers </w:t>
      </w:r>
      <w:r w:rsidRPr="00F2794C">
        <w:rPr>
          <w:rStyle w:val="Emphasis"/>
          <w:highlight w:val="green"/>
        </w:rPr>
        <w:t>within good and evil</w:t>
      </w:r>
      <w:r w:rsidRPr="00F2794C">
        <w:rPr>
          <w:rStyle w:val="StyleBoldUnderline"/>
        </w:rPr>
        <w:t>, rather than “beyond” good and evil</w:t>
      </w:r>
      <w:r w:rsidRPr="00F2794C">
        <w:rPr>
          <w:sz w:val="14"/>
        </w:rPr>
        <w:t xml:space="preserve">. In the case of </w:t>
      </w:r>
      <w:r w:rsidRPr="00F2794C">
        <w:rPr>
          <w:rStyle w:val="StyleBoldUnderline"/>
        </w:rPr>
        <w:t>the moral critique</w:t>
      </w:r>
      <w:r w:rsidRPr="00F2794C">
        <w:rPr>
          <w:sz w:val="14"/>
        </w:rPr>
        <w:t xml:space="preserve"> of exploitation, Nietzsche argues that it </w:t>
      </w:r>
      <w:r w:rsidRPr="00F2794C">
        <w:rPr>
          <w:rStyle w:val="StyleBoldUnderline"/>
        </w:rPr>
        <w:t>assumes a normative sense of “right” and “wrong,”</w:t>
      </w:r>
      <w:r w:rsidRPr="00F2794C">
        <w:rPr>
          <w:sz w:val="14"/>
        </w:rPr>
        <w:t xml:space="preserve"> which is then projected onto a phenomenon that in itself is amoral. As he writes in On the Genealogy of Morals, “</w:t>
      </w:r>
      <w:r w:rsidRPr="00F2794C">
        <w:rPr>
          <w:rStyle w:val="StyleBoldUnderline"/>
        </w:rPr>
        <w:t>To talk of right and wrong as such is senseless</w:t>
      </w:r>
      <w:r w:rsidRPr="00F2794C">
        <w:rPr>
          <w:sz w:val="14"/>
        </w:rPr>
        <w:t xml:space="preserve">; in themselves, injury, violation, exploitation, destruction can of course be nothing ‘wrong,’ in so far as </w:t>
      </w:r>
      <w:r w:rsidRPr="00F2794C">
        <w:rPr>
          <w:rStyle w:val="StyleBoldUnderline"/>
        </w:rPr>
        <w:t>life operates essentially</w:t>
      </w:r>
      <w:r w:rsidRPr="00F2794C">
        <w:rPr>
          <w:sz w:val="14"/>
        </w:rPr>
        <w:t>—that is, in terms of its basic functions—</w:t>
      </w:r>
      <w:r w:rsidRPr="00F2794C">
        <w:rPr>
          <w:rStyle w:val="StyleBoldUnderline"/>
        </w:rPr>
        <w:t>through injury, violation, exploitation, and destruction</w:t>
      </w:r>
      <w:r w:rsidRPr="00F2794C">
        <w:rPr>
          <w:sz w:val="14"/>
        </w:rPr>
        <w:t xml:space="preserve">, and cannot be conceived in any other way.”6 As for </w:t>
      </w:r>
      <w:r w:rsidRPr="00F2794C">
        <w:rPr>
          <w:rStyle w:val="StyleBoldUnderline"/>
        </w:rPr>
        <w:t>the</w:t>
      </w:r>
      <w:r w:rsidRPr="00F2794C">
        <w:rPr>
          <w:sz w:val="14"/>
        </w:rPr>
        <w:t xml:space="preserve"> socialist view of exploitation as </w:t>
      </w:r>
      <w:r w:rsidRPr="00F2794C">
        <w:rPr>
          <w:rStyle w:val="StyleBoldUnderline"/>
        </w:rPr>
        <w:t>historical</w:t>
      </w:r>
      <w:r w:rsidRPr="00F2794C">
        <w:rPr>
          <w:sz w:val="14"/>
        </w:rPr>
        <w:t xml:space="preserve">, Nietzsche contends that it </w:t>
      </w:r>
      <w:r w:rsidRPr="00F2794C">
        <w:rPr>
          <w:rStyle w:val="StyleBoldUnderline"/>
        </w:rPr>
        <w:t>rests on a similarly traditional notion of moral perfectibility, even as it claims to be “scientific”</w:t>
      </w:r>
      <w:r w:rsidRPr="00F2794C">
        <w:rPr>
          <w:sz w:val="14"/>
        </w:rPr>
        <w:t xml:space="preserve">: … </w:t>
      </w:r>
      <w:r w:rsidRPr="00F2794C">
        <w:rPr>
          <w:rStyle w:val="StyleBoldUnderline"/>
        </w:rPr>
        <w:t>everywhere people are now raving</w:t>
      </w:r>
      <w:r w:rsidRPr="00F2794C">
        <w:rPr>
          <w:sz w:val="14"/>
        </w:rPr>
        <w:t xml:space="preserve">, even under scientific disguises, </w:t>
      </w:r>
      <w:r w:rsidRPr="00F2794C">
        <w:rPr>
          <w:rStyle w:val="StyleBoldUnderline"/>
        </w:rPr>
        <w:t>about coming</w:t>
      </w:r>
      <w:r w:rsidRPr="00F2794C">
        <w:rPr>
          <w:sz w:val="14"/>
        </w:rPr>
        <w:t xml:space="preserve"> conditions of </w:t>
      </w:r>
      <w:r w:rsidRPr="00F2794C">
        <w:rPr>
          <w:rStyle w:val="StyleBoldUnderline"/>
        </w:rPr>
        <w:t>society in which “the exploitative aspect” will be removed</w:t>
      </w:r>
      <w:r w:rsidRPr="00F2794C">
        <w:rPr>
          <w:sz w:val="14"/>
        </w:rPr>
        <w:t>—which sounds to me as if they promised to invent a way of life that would dispense with all organic functions. “</w:t>
      </w:r>
      <w:r w:rsidRPr="00F2794C">
        <w:rPr>
          <w:rStyle w:val="StyleBoldUnderline"/>
          <w:highlight w:val="green"/>
        </w:rPr>
        <w:t>Exploitation</w:t>
      </w:r>
      <w:r w:rsidRPr="00F2794C">
        <w:rPr>
          <w:sz w:val="14"/>
        </w:rPr>
        <w:t xml:space="preserve">” </w:t>
      </w:r>
      <w:r w:rsidRPr="00F2794C">
        <w:rPr>
          <w:rStyle w:val="StyleBoldUnderline"/>
        </w:rPr>
        <w:t>does not belong to a corrupt</w:t>
      </w:r>
      <w:r w:rsidRPr="00F2794C">
        <w:rPr>
          <w:sz w:val="14"/>
        </w:rPr>
        <w:t xml:space="preserve"> or imperfect and primitive </w:t>
      </w:r>
      <w:r w:rsidRPr="00F2794C">
        <w:rPr>
          <w:rStyle w:val="StyleBoldUnderline"/>
        </w:rPr>
        <w:t>society</w:t>
      </w:r>
      <w:r w:rsidRPr="00F2794C">
        <w:rPr>
          <w:sz w:val="14"/>
        </w:rPr>
        <w:t xml:space="preserve">: </w:t>
      </w:r>
      <w:r w:rsidRPr="00F2794C">
        <w:rPr>
          <w:rStyle w:val="StyleBoldUnderline"/>
        </w:rPr>
        <w:t xml:space="preserve">it </w:t>
      </w:r>
      <w:r w:rsidRPr="00F2794C">
        <w:rPr>
          <w:rStyle w:val="StyleBoldUnderline"/>
          <w:highlight w:val="green"/>
        </w:rPr>
        <w:t>belongs to the essence of what lives</w:t>
      </w:r>
      <w:r w:rsidRPr="00F2794C">
        <w:rPr>
          <w:sz w:val="14"/>
        </w:rPr>
        <w:t xml:space="preserve">, as a basic organic function; </w:t>
      </w:r>
      <w:r w:rsidRPr="00F2794C">
        <w:rPr>
          <w:rStyle w:val="StyleBoldUnderline"/>
          <w:highlight w:val="green"/>
        </w:rPr>
        <w:t>it is a consequence of</w:t>
      </w:r>
      <w:r w:rsidRPr="00F2794C">
        <w:rPr>
          <w:rStyle w:val="StyleBoldUnderline"/>
        </w:rPr>
        <w:t xml:space="preserve"> the </w:t>
      </w:r>
      <w:r w:rsidRPr="00F2794C">
        <w:rPr>
          <w:rStyle w:val="StyleBoldUnderline"/>
          <w:highlight w:val="green"/>
        </w:rPr>
        <w:t>will to power</w:t>
      </w:r>
      <w:r w:rsidRPr="00F2794C">
        <w:rPr>
          <w:sz w:val="14"/>
        </w:rPr>
        <w:t xml:space="preserve">, which is after all </w:t>
      </w:r>
      <w:r w:rsidRPr="00F2794C">
        <w:rPr>
          <w:rStyle w:val="StyleBoldUnderline"/>
        </w:rPr>
        <w:t>the will of life</w:t>
      </w:r>
      <w:r w:rsidRPr="00F2794C">
        <w:rPr>
          <w:sz w:val="14"/>
        </w:rPr>
        <w:t xml:space="preserve">.7 </w:t>
      </w:r>
      <w:r w:rsidRPr="00F2794C">
        <w:rPr>
          <w:rStyle w:val="StyleBoldUnderline"/>
        </w:rPr>
        <w:t>That</w:t>
      </w:r>
      <w:r w:rsidRPr="00F2794C">
        <w:rPr>
          <w:sz w:val="14"/>
        </w:rPr>
        <w:t xml:space="preserve"> </w:t>
      </w:r>
      <w:r w:rsidRPr="00F2794C">
        <w:rPr>
          <w:rStyle w:val="StyleBoldUnderline"/>
          <w:highlight w:val="green"/>
        </w:rPr>
        <w:t>socialism</w:t>
      </w:r>
      <w:r w:rsidRPr="00F2794C">
        <w:rPr>
          <w:sz w:val="14"/>
        </w:rPr>
        <w:t xml:space="preserve">’s moral and historical critique of exploitation </w:t>
      </w:r>
      <w:r w:rsidRPr="00F2794C">
        <w:rPr>
          <w:rStyle w:val="StyleBoldUnderline"/>
          <w:highlight w:val="green"/>
        </w:rPr>
        <w:t>ignores</w:t>
      </w:r>
      <w:r w:rsidRPr="00F2794C">
        <w:rPr>
          <w:rStyle w:val="StyleBoldUnderline"/>
        </w:rPr>
        <w:t xml:space="preserve"> the</w:t>
      </w:r>
      <w:r w:rsidRPr="00F2794C">
        <w:rPr>
          <w:sz w:val="14"/>
        </w:rPr>
        <w:t xml:space="preserve"> “essence” of life – the </w:t>
      </w:r>
      <w:r w:rsidRPr="00F2794C">
        <w:rPr>
          <w:rStyle w:val="StyleBoldUnderline"/>
          <w:highlight w:val="green"/>
        </w:rPr>
        <w:t>will to power</w:t>
      </w:r>
      <w:r w:rsidRPr="00F2794C">
        <w:rPr>
          <w:sz w:val="14"/>
        </w:rPr>
        <w:t xml:space="preserve"> – </w:t>
      </w:r>
      <w:r w:rsidRPr="00F2794C">
        <w:rPr>
          <w:rStyle w:val="StyleBoldUnderline"/>
        </w:rPr>
        <w:t>renders it nihilistic</w:t>
      </w:r>
      <w:r w:rsidRPr="00F2794C">
        <w:rPr>
          <w:sz w:val="14"/>
        </w:rPr>
        <w:t xml:space="preserve"> as well, according to Nietzsche. An equivocal term in Nietzsche’s thought, nihilism here means life-denying, world-slandering, or anti-nature more so than the sense of meaninglessness following the death of God. Hence Nietzsche can find Platonism and Christianity nihilistic, since both negate life or nature qua will to power, affirming its antithesis in the ideas of Being and God, respectively. Nietzsche sees a secular version of this tendency in socialism, insofar as it likewise refuses life or nature qua will to power by morally denouncing exploitation, and imagining that it can and will be overcome at the “end of socialism, from The Will to Power, he characterizes socialists as “the envious,” with “poisonous and desperate faces,” recalling his reference to the Christian’s “poisonous eye of ressentiment” in On the Genealogy of Morality. Additionally, Nietzsche asserts that socialism as a whole is a “hopeless and sour affair… an attack of sickness,” much like the “slave revolt in morality” he attributes to the first Christians. For Nietzsche, then, </w:t>
      </w:r>
      <w:r w:rsidRPr="00F2794C">
        <w:rPr>
          <w:rStyle w:val="StyleBoldUnderline"/>
        </w:rPr>
        <w:t>socialism is marred by a perspective through which capitalism</w:t>
      </w:r>
      <w:r w:rsidRPr="00F2794C">
        <w:rPr>
          <w:sz w:val="14"/>
        </w:rPr>
        <w:t xml:space="preserve"> and capitalists </w:t>
      </w:r>
      <w:r w:rsidRPr="00F2794C">
        <w:rPr>
          <w:rStyle w:val="StyleBoldUnderline"/>
        </w:rPr>
        <w:t>can only be seen as above</w:t>
      </w:r>
      <w:r w:rsidRPr="00F2794C">
        <w:rPr>
          <w:sz w:val="14"/>
        </w:rPr>
        <w:t xml:space="preserve">. As such, </w:t>
      </w:r>
      <w:r w:rsidRPr="00F2794C">
        <w:rPr>
          <w:rStyle w:val="StyleBoldUnderline"/>
        </w:rPr>
        <w:t>socialism lacks the pathos of distance from which there is never a “higher,” only a “below.”</w:t>
      </w:r>
      <w:r w:rsidRPr="00F2794C">
        <w:rPr>
          <w:sz w:val="14"/>
        </w:rPr>
        <w:t xml:space="preserve"> In the following section, I will show how Nietzsche’s own criticisms of capitalism are characterized by just this pathos of distance, thus making his perspective, in contrast to the socialist’s, aristocratic rather than moral, nihilist, and populist. From Above: Nietzsche’s Aristocratic Critique of Capitalism </w:t>
      </w:r>
      <w:r w:rsidRPr="00F2794C">
        <w:rPr>
          <w:rStyle w:val="StyleBoldUnderline"/>
        </w:rPr>
        <w:t>Nietzsche’s critique of socialism is sometimes interpreted</w:t>
      </w:r>
      <w:r w:rsidRPr="00F2794C">
        <w:rPr>
          <w:sz w:val="14"/>
        </w:rPr>
        <w:t xml:space="preserve"> ipso facto </w:t>
      </w:r>
      <w:r w:rsidRPr="00F2794C">
        <w:rPr>
          <w:rStyle w:val="StyleBoldUnderline"/>
        </w:rPr>
        <w:t>as an affirmation of capitalism</w:t>
      </w:r>
      <w:r w:rsidRPr="00F2794C">
        <w:rPr>
          <w:sz w:val="14"/>
        </w:rPr>
        <w:t xml:space="preserve">. Hence thinkers such as Rand and Fukuyama have looked to Nietzsche for support of their pro-capitalist positions. However, while </w:t>
      </w:r>
      <w:r w:rsidRPr="00F2794C">
        <w:rPr>
          <w:rStyle w:val="StyleBoldUnderline"/>
        </w:rPr>
        <w:t>Nietzsche</w:t>
      </w:r>
      <w:r w:rsidRPr="00F2794C">
        <w:rPr>
          <w:sz w:val="14"/>
        </w:rPr>
        <w:t xml:space="preserve"> undeniably endorsed a class system or division of labor, he </w:t>
      </w:r>
      <w:r w:rsidRPr="00F2794C">
        <w:rPr>
          <w:rStyle w:val="StyleBoldUnderline"/>
        </w:rPr>
        <w:t>was highly critical of</w:t>
      </w:r>
      <w:r w:rsidRPr="00F2794C">
        <w:rPr>
          <w:sz w:val="14"/>
        </w:rPr>
        <w:t xml:space="preserve"> the remaining aspects of </w:t>
      </w:r>
      <w:r w:rsidRPr="00F2794C">
        <w:rPr>
          <w:rStyle w:val="StyleBoldUnderline"/>
        </w:rPr>
        <w:t>capitalist society</w:t>
      </w:r>
      <w:r w:rsidRPr="00F2794C">
        <w:rPr>
          <w:sz w:val="14"/>
        </w:rPr>
        <w:t xml:space="preserve">, many of which are foundational. In this section, I reveal this dimension of Nietzsche’s thought by piecing together a number of his comments on money-making, money itself, work, workers, pleasure, and the marketplace. In the aggregate, these claims prove, contra Rand and Fukuyama, that Nietzsche was just as critical of capitalism as he was of socialism. Yet, unlike socialism’s critique from below, Nietzsche criticizes capitalism from an aristocratic perspective or pathos of distance. Thus I also demonstrate how </w:t>
      </w:r>
      <w:r w:rsidRPr="00F2794C">
        <w:rPr>
          <w:rStyle w:val="StyleBoldUnderline"/>
          <w:highlight w:val="green"/>
        </w:rPr>
        <w:t>Nietzsche sees</w:t>
      </w:r>
      <w:r w:rsidRPr="00F2794C">
        <w:rPr>
          <w:rStyle w:val="StyleBoldUnderline"/>
        </w:rPr>
        <w:t xml:space="preserve"> himself</w:t>
      </w:r>
      <w:r w:rsidRPr="00F2794C">
        <w:rPr>
          <w:sz w:val="14"/>
        </w:rPr>
        <w:t xml:space="preserve"> </w:t>
      </w:r>
      <w:r w:rsidRPr="00F2794C">
        <w:rPr>
          <w:rStyle w:val="StyleBoldUnderline"/>
        </w:rPr>
        <w:t>and</w:t>
      </w:r>
      <w:r w:rsidRPr="00F2794C">
        <w:rPr>
          <w:sz w:val="14"/>
        </w:rPr>
        <w:t xml:space="preserve"> other </w:t>
      </w:r>
      <w:r w:rsidRPr="00F2794C">
        <w:rPr>
          <w:rStyle w:val="StyleBoldUnderline"/>
          <w:highlight w:val="green"/>
        </w:rPr>
        <w:t>free spirits as above</w:t>
      </w:r>
      <w:r w:rsidRPr="00F2794C">
        <w:rPr>
          <w:sz w:val="14"/>
        </w:rPr>
        <w:t xml:space="preserve"> </w:t>
      </w:r>
      <w:r w:rsidRPr="00F2794C">
        <w:rPr>
          <w:rStyle w:val="StyleBoldUnderline"/>
        </w:rPr>
        <w:t>such</w:t>
      </w:r>
      <w:r w:rsidRPr="00F2794C">
        <w:rPr>
          <w:sz w:val="14"/>
        </w:rPr>
        <w:t xml:space="preserve"> </w:t>
      </w:r>
      <w:r w:rsidRPr="00F2794C">
        <w:rPr>
          <w:rStyle w:val="StyleBoldUnderline"/>
        </w:rPr>
        <w:t>things</w:t>
      </w:r>
      <w:r w:rsidRPr="00F2794C">
        <w:rPr>
          <w:sz w:val="14"/>
        </w:rPr>
        <w:t xml:space="preserve"> </w:t>
      </w:r>
      <w:r w:rsidRPr="00F2794C">
        <w:rPr>
          <w:rStyle w:val="StyleBoldUnderline"/>
        </w:rPr>
        <w:t xml:space="preserve">as </w:t>
      </w:r>
      <w:r w:rsidRPr="00F2794C">
        <w:rPr>
          <w:rStyle w:val="StyleBoldUnderline"/>
          <w:highlight w:val="green"/>
        </w:rPr>
        <w:t>money</w:t>
      </w:r>
      <w:r w:rsidRPr="00F2794C">
        <w:rPr>
          <w:rStyle w:val="StyleBoldUnderline"/>
        </w:rPr>
        <w:t xml:space="preserve">-making, work, </w:t>
      </w:r>
      <w:r w:rsidRPr="00F2794C">
        <w:rPr>
          <w:rStyle w:val="StyleBoldUnderline"/>
          <w:highlight w:val="green"/>
        </w:rPr>
        <w:t>and the marketplace</w:t>
      </w:r>
      <w:r w:rsidRPr="00F2794C">
        <w:rPr>
          <w:sz w:val="14"/>
        </w:rPr>
        <w:t xml:space="preserve">. </w:t>
      </w:r>
      <w:r w:rsidRPr="00F2794C">
        <w:rPr>
          <w:rStyle w:val="StyleBoldUnderline"/>
        </w:rPr>
        <w:t>In the case of</w:t>
      </w:r>
      <w:r w:rsidRPr="00F2794C">
        <w:rPr>
          <w:sz w:val="14"/>
        </w:rPr>
        <w:t xml:space="preserve"> one of the most fundamental feature of capitalism, </w:t>
      </w:r>
      <w:r w:rsidRPr="00F2794C">
        <w:rPr>
          <w:rStyle w:val="StyleBoldUnderline"/>
        </w:rPr>
        <w:t>money-making, Nietzsche was hostile from his earliest to his last writings</w:t>
      </w:r>
      <w:r w:rsidRPr="00F2794C">
        <w:rPr>
          <w:sz w:val="14"/>
        </w:rPr>
        <w:t>. In Untimely Meditations, his second major publication, he writes, “</w:t>
      </w:r>
      <w:r w:rsidRPr="00F2794C">
        <w:rPr>
          <w:rStyle w:val="StyleBoldUnderline"/>
        </w:rPr>
        <w:t>Nowadays the crudest and most evil forces, the egoism of the money-makers</w:t>
      </w:r>
      <w:r w:rsidRPr="00F2794C">
        <w:rPr>
          <w:sz w:val="14"/>
        </w:rPr>
        <w:t xml:space="preserve"> and the military despots, </w:t>
      </w:r>
      <w:r w:rsidRPr="00F2794C">
        <w:rPr>
          <w:rStyle w:val="StyleBoldUnderline"/>
        </w:rPr>
        <w:t>hold sway over almost everything</w:t>
      </w:r>
      <w:r w:rsidRPr="00F2794C">
        <w:rPr>
          <w:sz w:val="14"/>
        </w:rPr>
        <w:t xml:space="preserve"> on earth.”11 </w:t>
      </w:r>
      <w:r w:rsidRPr="00F2794C">
        <w:rPr>
          <w:rStyle w:val="StyleBoldUnderline"/>
        </w:rPr>
        <w:t>Elsewhere he talks of the “hugely contemptible money economy” as well as the “harmful” effects of the “economic principle of laissez faire.”</w:t>
      </w:r>
      <w:r w:rsidRPr="00F2794C">
        <w:rPr>
          <w:sz w:val="14"/>
        </w:rPr>
        <w:t xml:space="preserve"> These comments come from the third meditation, “Schopenhauer as Educator,” in which </w:t>
      </w:r>
      <w:r w:rsidRPr="00F2794C">
        <w:rPr>
          <w:rStyle w:val="StyleBoldUnderline"/>
        </w:rPr>
        <w:t>Nietzsche posits the goal of society to be not the creation of wealth, but the “production of individual great men”</w:t>
      </w:r>
      <w:r w:rsidRPr="00F2794C">
        <w:rPr>
          <w:sz w:val="14"/>
        </w:rPr>
        <w:t xml:space="preserve"> </w:t>
      </w:r>
      <w:r w:rsidRPr="00F2794C">
        <w:rPr>
          <w:rStyle w:val="StyleBoldUnderline"/>
        </w:rPr>
        <w:t>in the specific realm of</w:t>
      </w:r>
      <w:r w:rsidRPr="00F2794C">
        <w:rPr>
          <w:sz w:val="14"/>
        </w:rPr>
        <w:t xml:space="preserve"> Bildung or </w:t>
      </w:r>
      <w:r w:rsidRPr="00F2794C">
        <w:rPr>
          <w:rStyle w:val="StyleBoldUnderline"/>
        </w:rPr>
        <w:t>culture</w:t>
      </w:r>
      <w:r w:rsidRPr="00F2794C">
        <w:rPr>
          <w:sz w:val="14"/>
        </w:rPr>
        <w:t xml:space="preserve"> (i.e., philosophers, artists, and saints). </w:t>
      </w:r>
      <w:r w:rsidRPr="00F2794C">
        <w:rPr>
          <w:rStyle w:val="StyleBoldUnderline"/>
        </w:rPr>
        <w:t>Since “that and nothing else” is humanity’s task, Nietzsche regards money-making as a force</w:t>
      </w:r>
      <w:r w:rsidRPr="00F2794C">
        <w:rPr>
          <w:sz w:val="14"/>
        </w:rPr>
        <w:t xml:space="preserve"> or obstacle </w:t>
      </w:r>
      <w:r w:rsidRPr="00F2794C">
        <w:rPr>
          <w:rStyle w:val="StyleBoldUnderline"/>
        </w:rPr>
        <w:t>to be overcome</w:t>
      </w:r>
      <w:r w:rsidRPr="00F2794C">
        <w:rPr>
          <w:sz w:val="14"/>
        </w:rPr>
        <w:t xml:space="preserve">. Discussing the stranglehold of money-making on the pursuit of culture in his own time, Nietzsche writes the following, sounding more timely than untimely: Here there is a hatred of any kind of education that makes one </w:t>
      </w:r>
      <w:proofErr w:type="gramStart"/>
      <w:r w:rsidRPr="00F2794C">
        <w:rPr>
          <w:sz w:val="14"/>
        </w:rPr>
        <w:t>solitary, that</w:t>
      </w:r>
      <w:proofErr w:type="gramEnd"/>
      <w:r w:rsidRPr="00F2794C">
        <w:rPr>
          <w:sz w:val="14"/>
        </w:rPr>
        <w:t xml:space="preserve"> proposes goals that transcend money and money-making… Precisely the opposite of this is, of course, held in esteem by the morality that here counts as valid: namely, a speedy education so that one may quickly become a money-earning being, yet at the same time an education sufficiently thorough to enable one to earn a very great deal of money. A man is allowed only as much culture as it is in the interest of general money-making and world commerce he should possess…12 If this seems like a young, naïve Nietzsche, the later Nietzsche of Ecce Homo, his penultimate work, expresses a similar view. In reflecting therein on his Untimely Mediations, Nietzsche asserts that they “prove that [he] was no Jack the Dreamer.” The third and fourth essays (the latter is on Wagner), he claims, exalt the “hardest self-love, self-discipline” as the pathway to “a higher concept of culture,” and are thus “full of sovereign contempt” for the idols of the day such as financial “success.” Nietzsche then suggests that in describing Schopenhauer and Wagner, he was really expressing himself.13 Indeed, earlier in Ecce Homo </w:t>
      </w:r>
      <w:r w:rsidRPr="00F2794C">
        <w:rPr>
          <w:rStyle w:val="StyleBoldUnderline"/>
        </w:rPr>
        <w:t>Nietzsche writes of his own self-love and self-discipline, which was likewise remote from money-making</w:t>
      </w:r>
      <w:r w:rsidRPr="00F2794C">
        <w:rPr>
          <w:sz w:val="14"/>
        </w:rPr>
        <w:t xml:space="preserve">: “But </w:t>
      </w:r>
      <w:r w:rsidRPr="00F2794C">
        <w:rPr>
          <w:rStyle w:val="StyleBoldUnderline"/>
        </w:rPr>
        <w:t>that is how I always lived. I had no wishes. A man over forty-two who can say that he never strove for honors, for women, for money!”</w:t>
      </w:r>
      <w:r w:rsidRPr="00F2794C">
        <w:rPr>
          <w:sz w:val="14"/>
        </w:rPr>
        <w:t xml:space="preserve">14 To the extent that he strove for anything – in this same passage, Nietzsche shares that he “became what he was” without “struggle,” “striving,” or “willing” – it was the greatness of his heroes, most of whom were cultural figures (Montaigne, Spinoza, Goethe), and none of whom were money-makers. </w:t>
      </w:r>
      <w:r w:rsidRPr="00F2794C">
        <w:rPr>
          <w:rStyle w:val="StyleBoldUnderline"/>
        </w:rPr>
        <w:t xml:space="preserve">Nietzsche rejects </w:t>
      </w:r>
      <w:r w:rsidRPr="00F2794C">
        <w:rPr>
          <w:rStyle w:val="StyleBoldUnderline"/>
          <w:highlight w:val="green"/>
        </w:rPr>
        <w:t>money-making</w:t>
      </w:r>
      <w:r w:rsidRPr="00F2794C">
        <w:rPr>
          <w:rStyle w:val="StyleBoldUnderline"/>
        </w:rPr>
        <w:t xml:space="preserve"> not just because it </w:t>
      </w:r>
      <w:r w:rsidRPr="00F2794C">
        <w:rPr>
          <w:rStyle w:val="StyleBoldUnderline"/>
          <w:highlight w:val="green"/>
        </w:rPr>
        <w:t>stands in the way of achievement</w:t>
      </w:r>
      <w:r w:rsidRPr="00F2794C">
        <w:rPr>
          <w:rStyle w:val="StyleBoldUnderline"/>
        </w:rPr>
        <w:t xml:space="preserve"> in the realm of culture, but also because he sees </w:t>
      </w:r>
      <w:r w:rsidRPr="00F2794C">
        <w:rPr>
          <w:rStyle w:val="StyleBoldUnderline"/>
          <w:highlight w:val="green"/>
        </w:rPr>
        <w:t>money</w:t>
      </w:r>
      <w:r w:rsidRPr="00F2794C">
        <w:rPr>
          <w:rStyle w:val="StyleBoldUnderline"/>
        </w:rPr>
        <w:t xml:space="preserve"> itself </w:t>
      </w:r>
      <w:r w:rsidRPr="00F2794C">
        <w:rPr>
          <w:rStyle w:val="StyleBoldUnderline"/>
          <w:highlight w:val="green"/>
        </w:rPr>
        <w:t>as</w:t>
      </w:r>
      <w:r w:rsidRPr="00F2794C">
        <w:rPr>
          <w:rStyle w:val="StyleBoldUnderline"/>
        </w:rPr>
        <w:t xml:space="preserve"> yet </w:t>
      </w:r>
      <w:r w:rsidRPr="00F2794C">
        <w:rPr>
          <w:rStyle w:val="StyleBoldUnderline"/>
          <w:highlight w:val="green"/>
        </w:rPr>
        <w:t>another way humans attempt</w:t>
      </w:r>
      <w:r w:rsidRPr="00F2794C">
        <w:rPr>
          <w:sz w:val="14"/>
        </w:rPr>
        <w:t xml:space="preserve"> (vainly) </w:t>
      </w:r>
      <w:r w:rsidRPr="00F2794C">
        <w:rPr>
          <w:rStyle w:val="Emphasis"/>
          <w:highlight w:val="green"/>
        </w:rPr>
        <w:t>to establish security</w:t>
      </w:r>
      <w:r w:rsidRPr="00F2794C">
        <w:rPr>
          <w:sz w:val="14"/>
        </w:rPr>
        <w:t xml:space="preserve">. Today, those who value money see themselves, and are seen by many, as “realists.” The cliché “money talks” illustrates this view, suggesting that everything besides ensuring economic survival is just airy-fairy idealism. However, </w:t>
      </w:r>
      <w:r w:rsidRPr="00F2794C">
        <w:rPr>
          <w:rStyle w:val="StyleBoldUnderline"/>
        </w:rPr>
        <w:t xml:space="preserve">for Nietzsche, </w:t>
      </w:r>
      <w:r w:rsidRPr="00F2794C">
        <w:rPr>
          <w:rStyle w:val="StyleBoldUnderline"/>
          <w:highlight w:val="green"/>
        </w:rPr>
        <w:t>money is no less</w:t>
      </w:r>
      <w:r w:rsidRPr="00F2794C">
        <w:rPr>
          <w:rStyle w:val="StyleBoldUnderline"/>
        </w:rPr>
        <w:t xml:space="preserve"> an object of idealism </w:t>
      </w:r>
      <w:r w:rsidRPr="00F2794C">
        <w:rPr>
          <w:rStyle w:val="StyleBoldUnderline"/>
          <w:highlight w:val="green"/>
        </w:rPr>
        <w:t>than</w:t>
      </w:r>
      <w:r w:rsidRPr="00F2794C">
        <w:rPr>
          <w:rStyle w:val="StyleBoldUnderline"/>
        </w:rPr>
        <w:t xml:space="preserve"> the idea of </w:t>
      </w:r>
      <w:r w:rsidRPr="00F2794C">
        <w:rPr>
          <w:rStyle w:val="StyleBoldUnderline"/>
          <w:highlight w:val="green"/>
        </w:rPr>
        <w:t>God</w:t>
      </w:r>
      <w:r w:rsidRPr="00F2794C">
        <w:rPr>
          <w:sz w:val="14"/>
        </w:rPr>
        <w:t xml:space="preserve">, which he sees as offering the ultimate comfort of “metaphysical solace.” </w:t>
      </w:r>
      <w:r w:rsidRPr="00F2794C">
        <w:rPr>
          <w:rStyle w:val="StyleBoldUnderline"/>
        </w:rPr>
        <w:t>Like</w:t>
      </w:r>
      <w:r w:rsidRPr="00F2794C">
        <w:rPr>
          <w:sz w:val="14"/>
        </w:rPr>
        <w:t xml:space="preserve"> the idea of </w:t>
      </w:r>
      <w:r w:rsidRPr="00F2794C">
        <w:rPr>
          <w:rStyle w:val="StyleBoldUnderline"/>
        </w:rPr>
        <w:t>God</w:t>
      </w:r>
      <w:r w:rsidRPr="00F2794C">
        <w:rPr>
          <w:sz w:val="14"/>
        </w:rPr>
        <w:t xml:space="preserve">, </w:t>
      </w:r>
      <w:r w:rsidRPr="00F2794C">
        <w:rPr>
          <w:rStyle w:val="StyleBoldUnderline"/>
        </w:rPr>
        <w:t>money is believed to promise psychological comfort</w:t>
      </w:r>
      <w:r w:rsidRPr="00F2794C">
        <w:rPr>
          <w:sz w:val="14"/>
        </w:rPr>
        <w:t xml:space="preserve">, albeit through material or economic security. </w:t>
      </w:r>
      <w:r w:rsidRPr="00F2794C">
        <w:rPr>
          <w:rStyle w:val="StyleBoldUnderline"/>
          <w:highlight w:val="green"/>
        </w:rPr>
        <w:t>Money</w:t>
      </w:r>
      <w:r w:rsidRPr="00F2794C">
        <w:rPr>
          <w:sz w:val="14"/>
        </w:rPr>
        <w:t xml:space="preserve"> thus </w:t>
      </w:r>
      <w:r w:rsidRPr="00F2794C">
        <w:rPr>
          <w:rStyle w:val="Emphasis"/>
          <w:highlight w:val="green"/>
        </w:rPr>
        <w:t xml:space="preserve">becomes a </w:t>
      </w:r>
      <w:r w:rsidRPr="00F2794C">
        <w:rPr>
          <w:rStyle w:val="Emphasis"/>
        </w:rPr>
        <w:t xml:space="preserve">kind of </w:t>
      </w:r>
      <w:r w:rsidRPr="00F2794C">
        <w:rPr>
          <w:rStyle w:val="Emphasis"/>
          <w:highlight w:val="green"/>
        </w:rPr>
        <w:t>fortress</w:t>
      </w:r>
      <w:r w:rsidRPr="00F2794C">
        <w:rPr>
          <w:rStyle w:val="StyleBoldUnderline"/>
          <w:highlight w:val="green"/>
        </w:rPr>
        <w:t xml:space="preserve"> thought to </w:t>
      </w:r>
      <w:r w:rsidRPr="00F2794C">
        <w:rPr>
          <w:rStyle w:val="Emphasis"/>
          <w:highlight w:val="green"/>
        </w:rPr>
        <w:t>keep at bay</w:t>
      </w:r>
      <w:r w:rsidRPr="00F2794C">
        <w:rPr>
          <w:rStyle w:val="Emphasis"/>
        </w:rPr>
        <w:t xml:space="preserve"> need, want, </w:t>
      </w:r>
      <w:r w:rsidRPr="00F2794C">
        <w:rPr>
          <w:rStyle w:val="Emphasis"/>
          <w:highlight w:val="green"/>
        </w:rPr>
        <w:t>pain</w:t>
      </w:r>
      <w:r w:rsidRPr="00F2794C">
        <w:rPr>
          <w:rStyle w:val="Emphasis"/>
        </w:rPr>
        <w:t xml:space="preserve">, </w:t>
      </w:r>
      <w:r w:rsidRPr="00F2794C">
        <w:rPr>
          <w:rStyle w:val="Emphasis"/>
          <w:highlight w:val="green"/>
        </w:rPr>
        <w:t>and unhappiness</w:t>
      </w:r>
      <w:r w:rsidRPr="00F2794C">
        <w:rPr>
          <w:sz w:val="14"/>
        </w:rPr>
        <w:t xml:space="preserve">. Yet for Nietzsche </w:t>
      </w:r>
      <w:r w:rsidRPr="00F2794C">
        <w:rPr>
          <w:rStyle w:val="StyleBoldUnderline"/>
          <w:highlight w:val="green"/>
        </w:rPr>
        <w:t>such a fortress is undesirable</w:t>
      </w:r>
      <w:r w:rsidRPr="00F2794C">
        <w:rPr>
          <w:rStyle w:val="StyleBoldUnderline"/>
        </w:rPr>
        <w:t>, not to mention unattainable</w:t>
      </w:r>
      <w:r w:rsidRPr="00F2794C">
        <w:rPr>
          <w:sz w:val="14"/>
        </w:rPr>
        <w:t xml:space="preserve">, since </w:t>
      </w:r>
      <w:r w:rsidRPr="00F2794C">
        <w:rPr>
          <w:rStyle w:val="StyleBoldUnderline"/>
        </w:rPr>
        <w:t>he sees life as “becoming,” which “</w:t>
      </w:r>
      <w:r w:rsidRPr="00F2794C">
        <w:rPr>
          <w:rStyle w:val="Emphasis"/>
        </w:rPr>
        <w:t>does not aim at a final state</w:t>
      </w:r>
      <w:r w:rsidRPr="00F2794C">
        <w:rPr>
          <w:rStyle w:val="StyleBoldUnderline"/>
        </w:rPr>
        <w:t>.”</w:t>
      </w:r>
      <w:r w:rsidRPr="00F2794C">
        <w:rPr>
          <w:sz w:val="14"/>
        </w:rPr>
        <w:t xml:space="preserve">15 Hence, free spirits are “full of malice against the lures of dependence that lie hidden in honors, or money, or offices, or enthusiasms of the senses.”16 Preferring to “live dangerously,” </w:t>
      </w:r>
      <w:r w:rsidRPr="00F2794C">
        <w:rPr>
          <w:rStyle w:val="StyleBoldUnderline"/>
        </w:rPr>
        <w:t>free spirits live with becoming rather than (nihilistically) against it</w:t>
      </w:r>
      <w:r w:rsidRPr="00F2794C">
        <w:rPr>
          <w:sz w:val="14"/>
        </w:rPr>
        <w:t xml:space="preserve">. </w:t>
      </w:r>
      <w:r w:rsidRPr="00F2794C">
        <w:rPr>
          <w:rStyle w:val="StyleBoldUnderline"/>
        </w:rPr>
        <w:t>In chasing the illusion of security, most money-makers must spend the vast majority of their lives working</w:t>
      </w:r>
      <w:r w:rsidRPr="00F2794C">
        <w:rPr>
          <w:sz w:val="14"/>
        </w:rPr>
        <w:t xml:space="preserve">. “[A] society in which the members continually work hard,” Nietzsche writes, “will have more security: and security is now adored as the supreme goddess.”17 </w:t>
      </w:r>
      <w:proofErr w:type="gramStart"/>
      <w:r w:rsidRPr="00F2794C">
        <w:rPr>
          <w:rStyle w:val="StyleBoldUnderline"/>
        </w:rPr>
        <w:t>To</w:t>
      </w:r>
      <w:proofErr w:type="gramEnd"/>
      <w:r w:rsidRPr="00F2794C">
        <w:rPr>
          <w:rStyle w:val="StyleBoldUnderline"/>
        </w:rPr>
        <w:t xml:space="preserve"> many</w:t>
      </w:r>
      <w:r w:rsidRPr="00F2794C">
        <w:rPr>
          <w:sz w:val="14"/>
        </w:rPr>
        <w:t xml:space="preserve">, especially in the United States where the Protestant work ethic still reigns supreme (even as it increasingly intermingles with hedonism), </w:t>
      </w:r>
      <w:r w:rsidRPr="00F2794C">
        <w:rPr>
          <w:rStyle w:val="StyleBoldUnderline"/>
          <w:highlight w:val="green"/>
        </w:rPr>
        <w:t>work</w:t>
      </w:r>
      <w:r w:rsidRPr="00F2794C">
        <w:rPr>
          <w:rStyle w:val="StyleBoldUnderline"/>
        </w:rPr>
        <w:t xml:space="preserve"> itself has become a goddess. It </w:t>
      </w:r>
      <w:r w:rsidRPr="00F2794C">
        <w:rPr>
          <w:rStyle w:val="StyleBoldUnderline"/>
          <w:highlight w:val="green"/>
        </w:rPr>
        <w:t>is considered an expression of strength</w:t>
      </w:r>
      <w:r w:rsidRPr="00F2794C">
        <w:rPr>
          <w:rStyle w:val="StyleBoldUnderline"/>
        </w:rPr>
        <w:t xml:space="preserve"> and will-power</w:t>
      </w:r>
      <w:r w:rsidRPr="00F2794C">
        <w:rPr>
          <w:sz w:val="14"/>
        </w:rPr>
        <w:t xml:space="preserve">. </w:t>
      </w:r>
      <w:r w:rsidRPr="00F2794C">
        <w:rPr>
          <w:rStyle w:val="StyleBoldUnderline"/>
        </w:rPr>
        <w:t>Moreover, it is associated with individualist notions such as self-development</w:t>
      </w:r>
      <w:r w:rsidRPr="00F2794C">
        <w:rPr>
          <w:sz w:val="14"/>
        </w:rPr>
        <w:t xml:space="preserve">. According to Nietzsche, however, </w:t>
      </w:r>
      <w:r w:rsidRPr="00F2794C">
        <w:rPr>
          <w:rStyle w:val="Emphasis"/>
          <w:highlight w:val="green"/>
        </w:rPr>
        <w:t>work has more in common with ascetic self-denial</w:t>
      </w:r>
      <w:r w:rsidRPr="00F2794C">
        <w:rPr>
          <w:sz w:val="14"/>
        </w:rPr>
        <w:t xml:space="preserve">. In On the Genealogy of Morals, he puts work on par with herd organization when it comes to providing relief from self-loathing. Hence the blessing in the “blessing of work,” Nietzsche argues, is that “the interest of the suffering man is completely distracted from his suffering—that nothing enters his consciousness but activity, continual and repeated activity, and thus leaves little room for suffering.”18 He goes on to call this a “forgetting of self” and “incuria </w:t>
      </w:r>
      <w:proofErr w:type="gramStart"/>
      <w:r w:rsidRPr="00F2794C">
        <w:rPr>
          <w:sz w:val="14"/>
        </w:rPr>
        <w:t>sui</w:t>
      </w:r>
      <w:proofErr w:type="gramEnd"/>
      <w:r w:rsidRPr="00F2794C">
        <w:rPr>
          <w:sz w:val="14"/>
        </w:rPr>
        <w:t xml:space="preserve">” (self-neglect). In The Dawn, he goes further by arguing that work “obstructs” self-development: Behind the glorification of “work” and the tireless talk of the “blessings of work” I find the same thought as behind the praise of impersonal activity for the public benefit: the fear of everything individual. At bottom, one now feels when confronted with work—and what is invariably meant is relentless industry from early till late—that such work is the best policy, that it keeps everybody in harness and powerfully obstructs the development of reason, of covetousness, of the desire for independence. For it uses up a tremendous amount of energy and takes it away from reflection, brooding, dreaming, worry, love, and hatred; it always sets a small goal before one’s eyes and permits easy and regular satisfactions.19 Nietzsche’s disdain for work even led him to offer a solution to the problem facing “workers in factory slavery.” This comes as a surprise, since Nietzsche seems to have generally held that such workers are necessary for the sake of (high) culture. In the early essay “The Greek State,” he argues that “In order to have a broad, deep and fertile soil for artistic development, the overwhelming majority must be slavishly subjected to the necessities of life in order to serve a minority beyond the measure of its individual needs.”20 However, in a passage from The Dawn called “The impossible class,” Nietzsche presents an alternative to the “indecent serfdom” of capitalism as well as socialism. As a third way – to “protest against the machine, against capital” and the “socialistic pied pipers” – Nietzsche recommends an “era of a vast swarming out from the European beehive” in declaration that “as a class,” workers are a “human impossibility.”21 In “savage fresh regions,” they could cease caring about “the rapid rise and fall of power, money, and opinions,” and begin to focus on “inner worth,” “mastery of myself,” “beautiful naturalness,” and “heroism.”22 Here, Nietzsche posits an idea of liberation completely beyond the paradigm of labor, in which he sees socialism as still caught up. Thus, in addition to fleeing capitalist exploitation, workers would also escape the socialist belief that reforming the system, even revolution, would fundamentally change their servitude: Phew! </w:t>
      </w:r>
      <w:proofErr w:type="gramStart"/>
      <w:r w:rsidRPr="00F2794C">
        <w:rPr>
          <w:sz w:val="14"/>
        </w:rPr>
        <w:t>to</w:t>
      </w:r>
      <w:proofErr w:type="gramEnd"/>
      <w:r w:rsidRPr="00F2794C">
        <w:rPr>
          <w:sz w:val="14"/>
        </w:rPr>
        <w:t xml:space="preserve"> believe that higher pay could abolish the essence of their misery—I mean their impersonal serfdom! Phew! </w:t>
      </w:r>
      <w:proofErr w:type="gramStart"/>
      <w:r w:rsidRPr="00F2794C">
        <w:rPr>
          <w:sz w:val="14"/>
        </w:rPr>
        <w:t>to</w:t>
      </w:r>
      <w:proofErr w:type="gramEnd"/>
      <w:r w:rsidRPr="00F2794C">
        <w:rPr>
          <w:sz w:val="14"/>
        </w:rPr>
        <w:t xml:space="preserve"> be talked into thinking that an increase in this impersonality, within the machinelike workings of a new society, could transform the shame of slavery into a virtue! Phew! </w:t>
      </w:r>
      <w:proofErr w:type="gramStart"/>
      <w:r w:rsidRPr="00F2794C">
        <w:rPr>
          <w:sz w:val="14"/>
        </w:rPr>
        <w:t>to</w:t>
      </w:r>
      <w:proofErr w:type="gramEnd"/>
      <w:r w:rsidRPr="00F2794C">
        <w:rPr>
          <w:sz w:val="14"/>
        </w:rPr>
        <w:t xml:space="preserve"> have a price for which one remains a person no longer but becomes a gear!23 </w:t>
      </w:r>
      <w:r w:rsidRPr="00F2794C">
        <w:rPr>
          <w:rStyle w:val="StyleBoldUnderline"/>
        </w:rPr>
        <w:t>Nietzsche discourages work because for him play is the more valuable activity</w:t>
      </w:r>
      <w:r w:rsidRPr="00F2794C">
        <w:rPr>
          <w:sz w:val="14"/>
        </w:rPr>
        <w:t xml:space="preserve">. Counter to the self-denial of work, </w:t>
      </w:r>
      <w:r w:rsidRPr="00F2794C">
        <w:rPr>
          <w:rStyle w:val="StyleBoldUnderline"/>
        </w:rPr>
        <w:t>play allows for self-cultivation outside the confines of utility and productivity</w:t>
      </w:r>
      <w:r w:rsidRPr="00F2794C">
        <w:rPr>
          <w:sz w:val="14"/>
        </w:rPr>
        <w:t xml:space="preserve">.24 Thus, </w:t>
      </w:r>
      <w:r w:rsidRPr="00F2794C">
        <w:rPr>
          <w:rStyle w:val="StyleBoldUnderline"/>
        </w:rPr>
        <w:t>play for Nietzsche is associated with Dionysian creativity rather than hedonism</w:t>
      </w:r>
      <w:r w:rsidRPr="00F2794C">
        <w:rPr>
          <w:sz w:val="14"/>
        </w:rPr>
        <w:t xml:space="preserve">.25 Yet, despite this as well as his many denunciations of Epicureanism, Nietzsche continues to be misinterpreted as an advocate for hedonism, even the kind prevalent in capitalist societies today, where pleasure is tightly entangled with conspicuous consumption. Ishay Landa reflects and challenges this view when discussing how, in the context of popular culture, James Bond can be seen as a Nietzschean hero due in part to his “refined hedonism,” for example his preference for (shaken) martinis.26 While Landa makes a case for this interpretation, he rightly points out that Bond’s hedonism is “thoroughly disciplined” and “with a purpose,” as opposed to the “aimless, un-heroic, cowardly hedonism of the rich who are characterized precisely by shunning anything resembling ‘dangerous work’.”27 However, in both theory and practice </w:t>
      </w:r>
      <w:r w:rsidRPr="00F2794C">
        <w:rPr>
          <w:rStyle w:val="StyleBoldUnderline"/>
        </w:rPr>
        <w:t xml:space="preserve">Nietzsche takes a harder line against hedonism, and </w:t>
      </w:r>
      <w:r w:rsidRPr="00F2794C">
        <w:rPr>
          <w:rStyle w:val="Emphasis"/>
        </w:rPr>
        <w:t>by extension consumerism</w:t>
      </w:r>
      <w:r w:rsidRPr="00F2794C">
        <w:rPr>
          <w:sz w:val="14"/>
        </w:rPr>
        <w:t xml:space="preserve">, than Landa admits. Theoretically, Nietzsche considers hedonism a close relative of Christianity, insofar as both seek to minimize pain and suffering. In Beyond Good and Evil, Nietzsche talks of a “tranquillizing (for example, Epicurean or Christian) medicine… the happiness of resting, of not being disturbed, of satiety, of finally attained unity, of a ‘sabbath of sabbaths’.”28 As such, hedonism violates Nietzsche’s “formula for greatness,” amor fati, which demands the affirmation of pleasure and pain, joy and suffering. Practically, while Nietzsche paid close attention to his gustatory habits, he did so in the name of strength, not pleasure. Hence, his guiding concern was, “how do you, among all people, have to eat to attain your maximum of strength, of virtu in the Renaissance style, of moralinefree virtue.”29 We also learn in this discussion that Nietzsche “abstained” from alcohol: “Alcohol is bad for me: a single glass of wine or beer in one day is quite sufficient to turn my life into a vale of misery… [I] cannot advise all more spiritual natures earnestly enough to abstain entirely from alcohol: Water is sufficient.”30 There is perhaps no better proof than this that Nietzsche did not conceive of the Dionysian in hedonistic terms.31 </w:t>
      </w:r>
      <w:r w:rsidRPr="00F2794C">
        <w:rPr>
          <w:rStyle w:val="StyleBoldUnderline"/>
        </w:rPr>
        <w:t>Neither Nietzsche’s thought nor his life can be used to justify hedonism or consumerism because they altogether transcend the realm of goods and services</w:t>
      </w:r>
      <w:r w:rsidRPr="00F2794C">
        <w:rPr>
          <w:sz w:val="14"/>
        </w:rPr>
        <w:t xml:space="preserve">, </w:t>
      </w:r>
      <w:r w:rsidRPr="00F2794C">
        <w:rPr>
          <w:rStyle w:val="StyleBoldUnderline"/>
        </w:rPr>
        <w:t>that is, the marketplace</w:t>
      </w:r>
      <w:r w:rsidRPr="00F2794C">
        <w:rPr>
          <w:sz w:val="14"/>
        </w:rPr>
        <w:t xml:space="preserve">. </w:t>
      </w:r>
      <w:r w:rsidRPr="00F2794C">
        <w:rPr>
          <w:rStyle w:val="StyleBoldUnderline"/>
        </w:rPr>
        <w:t>Contra Fukuyama and</w:t>
      </w:r>
      <w:r w:rsidRPr="00F2794C">
        <w:rPr>
          <w:sz w:val="14"/>
        </w:rPr>
        <w:t xml:space="preserve"> (especially) </w:t>
      </w:r>
      <w:r w:rsidRPr="00F2794C">
        <w:rPr>
          <w:rStyle w:val="StyleBoldUnderline"/>
        </w:rPr>
        <w:t>Rand, who see “big” entrepreneurs as realizations of</w:t>
      </w:r>
      <w:r w:rsidRPr="00F2794C">
        <w:rPr>
          <w:sz w:val="14"/>
        </w:rPr>
        <w:t xml:space="preserve"> Nietzsche’s free spirits and even </w:t>
      </w:r>
      <w:r w:rsidRPr="00F2794C">
        <w:rPr>
          <w:rStyle w:val="StyleBoldUnderline"/>
        </w:rPr>
        <w:t>Übermenschen</w:t>
      </w:r>
      <w:r w:rsidRPr="00F2794C">
        <w:rPr>
          <w:sz w:val="14"/>
        </w:rPr>
        <w:t xml:space="preserve">, </w:t>
      </w:r>
      <w:r w:rsidRPr="00F2794C">
        <w:rPr>
          <w:rStyle w:val="StyleBoldUnderline"/>
        </w:rPr>
        <w:t xml:space="preserve">Nietzsche in </w:t>
      </w:r>
      <w:proofErr w:type="gramStart"/>
      <w:r w:rsidRPr="00F2794C">
        <w:rPr>
          <w:rStyle w:val="StyleBoldUnderline"/>
        </w:rPr>
        <w:t>fact</w:t>
      </w:r>
      <w:proofErr w:type="gramEnd"/>
      <w:r w:rsidRPr="00F2794C">
        <w:rPr>
          <w:rStyle w:val="StyleBoldUnderline"/>
        </w:rPr>
        <w:t xml:space="preserve"> looked down upon such people</w:t>
      </w:r>
      <w:r w:rsidRPr="00F2794C">
        <w:rPr>
          <w:sz w:val="14"/>
        </w:rPr>
        <w:t xml:space="preserve">. In a section of Thus Spoke Zarathustra called “Of the Flies of the Market-place,” Nietzsche describes them as “small men,” “actors,” “buffoons,” and “heroes of the hour,” who receive glory only because “The people have little idea of greatness.”32 By contrast, </w:t>
      </w:r>
      <w:r w:rsidRPr="00F2794C">
        <w:rPr>
          <w:rStyle w:val="StyleBoldUnderline"/>
          <w:highlight w:val="green"/>
        </w:rPr>
        <w:t>the true “great men</w:t>
      </w:r>
      <w:r w:rsidRPr="00F2794C">
        <w:rPr>
          <w:sz w:val="14"/>
        </w:rPr>
        <w:t xml:space="preserve">,” though they rule “imperceptibly,” are </w:t>
      </w:r>
      <w:r w:rsidRPr="00F2794C">
        <w:rPr>
          <w:rStyle w:val="StyleBoldUnderline"/>
        </w:rPr>
        <w:t xml:space="preserve">the real centers around which the world revolves, not because they excel at inventing things, but because they </w:t>
      </w:r>
      <w:r w:rsidRPr="00F2794C">
        <w:rPr>
          <w:rStyle w:val="StyleBoldUnderline"/>
          <w:highlight w:val="green"/>
        </w:rPr>
        <w:t xml:space="preserve">are </w:t>
      </w:r>
      <w:r w:rsidRPr="00F2794C">
        <w:rPr>
          <w:rStyle w:val="Emphasis"/>
          <w:highlight w:val="green"/>
        </w:rPr>
        <w:t>inventors of new values</w:t>
      </w:r>
      <w:r w:rsidRPr="00F2794C">
        <w:rPr>
          <w:sz w:val="14"/>
        </w:rPr>
        <w:t xml:space="preserve">. Of course, as opposed to Rand’s claim that the “businessman’s tool is values,” for Nietzsche </w:t>
      </w:r>
      <w:r w:rsidRPr="00F2794C">
        <w:rPr>
          <w:rStyle w:val="StyleBoldUnderline"/>
          <w:highlight w:val="green"/>
        </w:rPr>
        <w:t>the creation of new values takes place beyond the marketplace</w:t>
      </w:r>
      <w:r w:rsidRPr="00F2794C">
        <w:rPr>
          <w:sz w:val="14"/>
        </w:rPr>
        <w:t>.33 Hence he asserts, “</w:t>
      </w:r>
      <w:r w:rsidRPr="00F2794C">
        <w:rPr>
          <w:rStyle w:val="StyleBoldUnderline"/>
        </w:rPr>
        <w:t>All great things occur away from glory and the marketplace: the inventors of new values have always lived away from glory and the marketplace</w:t>
      </w:r>
      <w:r w:rsidRPr="00F2794C">
        <w:rPr>
          <w:sz w:val="14"/>
        </w:rPr>
        <w:t xml:space="preserve">.”34 The foregoing paragraphs reveal that Nietzsche dismisses much that is essential to capitalism. Thus it cannot be maintained, as Rand and Fukuyama hold, that Nietzsche embraced capitalism and/or regarded capitalists as realizations of his Übermensch. For it has also been shown that </w:t>
      </w:r>
      <w:r w:rsidRPr="00F2794C">
        <w:rPr>
          <w:rStyle w:val="StyleBoldUnderline"/>
        </w:rPr>
        <w:t>Nietzsche saw himself and other free spirits as above such things as money-making, work, and the marketplace</w:t>
      </w:r>
      <w:r w:rsidRPr="00F2794C">
        <w:rPr>
          <w:sz w:val="14"/>
        </w:rPr>
        <w:t xml:space="preserve">. Thus </w:t>
      </w:r>
      <w:r w:rsidRPr="00F2794C">
        <w:rPr>
          <w:rStyle w:val="StyleBoldUnderline"/>
        </w:rPr>
        <w:t>I call Nietzsche’s perspective vis-à-vis capitalism aristocratic</w:t>
      </w:r>
      <w:r w:rsidRPr="00F2794C">
        <w:rPr>
          <w:sz w:val="14"/>
        </w:rPr>
        <w:t xml:space="preserve">. By this </w:t>
      </w:r>
      <w:r w:rsidRPr="00F2794C">
        <w:rPr>
          <w:rStyle w:val="StyleBoldUnderline"/>
        </w:rPr>
        <w:t>I mean the pathos of distance that he possesses in relation to the most important of capitalism’s defining features</w:t>
      </w:r>
      <w:r w:rsidRPr="00F2794C">
        <w:rPr>
          <w:sz w:val="14"/>
        </w:rPr>
        <w:t xml:space="preserve">. In On the Genealogy of Morals, </w:t>
      </w:r>
      <w:r w:rsidRPr="00F2794C">
        <w:rPr>
          <w:rStyle w:val="StyleBoldUnderline"/>
          <w:highlight w:val="green"/>
        </w:rPr>
        <w:t>Nietzsche defines the pathos of distance as “the</w:t>
      </w:r>
      <w:r w:rsidRPr="00F2794C">
        <w:rPr>
          <w:rStyle w:val="StyleBoldUnderline"/>
        </w:rPr>
        <w:t xml:space="preserve"> enduring, dominating, and fundamental </w:t>
      </w:r>
      <w:r w:rsidRPr="00F2794C">
        <w:rPr>
          <w:rStyle w:val="StyleBoldUnderline"/>
          <w:highlight w:val="green"/>
        </w:rPr>
        <w:t>overall feeling of a higher ruling kind in relation to a lower kind</w:t>
      </w:r>
      <w:r w:rsidRPr="00F2794C">
        <w:rPr>
          <w:rStyle w:val="StyleBoldUnderline"/>
        </w:rPr>
        <w:t>, to a ‘below’</w:t>
      </w:r>
      <w:r w:rsidRPr="00F2794C">
        <w:rPr>
          <w:sz w:val="14"/>
        </w:rPr>
        <w:t>.”35 It is this “feeling of a higher kind,” moreover, that distinguishes Nietzsche’s critique from that of socialists. As discussed above, the latter oppose capitalism on primarily moral and populist grounds. By contrast, Nietzsche criticizes various aspects of capitalism for being beneath him and other free spirits. To put it another way, whereas socialists take issue with capitalism’s immorality, Nietzsche condemns its tendency to foster mediocrity. In the following section, I will further address the latter claim, as well as discuss its implications for our own time.</w:t>
      </w:r>
    </w:p>
    <w:p w:rsidR="00E712E9" w:rsidRPr="00F2794C" w:rsidRDefault="00E712E9" w:rsidP="00E712E9">
      <w:pPr>
        <w:pStyle w:val="Heading4"/>
        <w:tabs>
          <w:tab w:val="left" w:pos="6285"/>
        </w:tabs>
      </w:pPr>
      <w:r w:rsidRPr="00F2794C">
        <w:t xml:space="preserve">History </w:t>
      </w:r>
      <w:r w:rsidRPr="00F2794C">
        <w:rPr>
          <w:u w:val="single"/>
        </w:rPr>
        <w:t>disproves</w:t>
      </w:r>
      <w:r w:rsidRPr="00F2794C">
        <w:t xml:space="preserve"> materialism and the alt is impossible</w:t>
      </w:r>
      <w:r>
        <w:tab/>
      </w:r>
    </w:p>
    <w:p w:rsidR="00E712E9" w:rsidRPr="00F2794C" w:rsidRDefault="00E712E9" w:rsidP="00E712E9">
      <w:pPr>
        <w:rPr>
          <w:rStyle w:val="StyleStyleBold12pt"/>
        </w:rPr>
      </w:pPr>
      <w:r w:rsidRPr="00F2794C">
        <w:rPr>
          <w:rStyle w:val="StyleStyleBold12pt"/>
        </w:rPr>
        <w:t>Domhoff, 5</w:t>
      </w:r>
    </w:p>
    <w:p w:rsidR="00E712E9" w:rsidRPr="00F2794C" w:rsidRDefault="00E712E9" w:rsidP="00E712E9">
      <w:r w:rsidRPr="00F2794C">
        <w:t xml:space="preserve">(William Domhoff, Professor in Sociology at UC Santa Cruz. “A Critique of Marxism” </w:t>
      </w:r>
      <w:hyperlink r:id="rId19" w:history="1">
        <w:r w:rsidRPr="00F2794C">
          <w:rPr>
            <w:rStyle w:val="Hyperlink"/>
          </w:rPr>
          <w:t>http://www2.ucsc.edu/whorulesamerica/theory/marxism.html</w:t>
        </w:r>
      </w:hyperlink>
      <w:r w:rsidRPr="00F2794C">
        <w:t>) Henge</w:t>
      </w:r>
    </w:p>
    <w:p w:rsidR="00E712E9" w:rsidRPr="00F2794C" w:rsidRDefault="00E712E9" w:rsidP="00E712E9">
      <w:pPr>
        <w:rPr>
          <w:sz w:val="14"/>
        </w:rPr>
      </w:pPr>
      <w:r w:rsidRPr="00F2794C">
        <w:rPr>
          <w:sz w:val="14"/>
        </w:rPr>
        <w:t xml:space="preserve">Historical Materialism </w:t>
      </w:r>
      <w:proofErr w:type="gramStart"/>
      <w:r w:rsidRPr="00F2794C">
        <w:rPr>
          <w:sz w:val="14"/>
        </w:rPr>
        <w:t>From</w:t>
      </w:r>
      <w:proofErr w:type="gramEnd"/>
      <w:r w:rsidRPr="00F2794C">
        <w:rPr>
          <w:sz w:val="14"/>
        </w:rPr>
        <w:t xml:space="preserve"> a Four Networks point of view, </w:t>
      </w:r>
      <w:r w:rsidRPr="00F2794C">
        <w:rPr>
          <w:rStyle w:val="StyleBoldUnderline"/>
        </w:rPr>
        <w:t xml:space="preserve">Marxism's emphasis on </w:t>
      </w:r>
      <w:r w:rsidRPr="00F2794C">
        <w:rPr>
          <w:rStyle w:val="StyleBoldUnderline"/>
          <w:highlight w:val="green"/>
        </w:rPr>
        <w:t>historical materialism is too narrow</w:t>
      </w:r>
      <w:r w:rsidRPr="00F2794C">
        <w:rPr>
          <w:rStyle w:val="StyleBoldUnderline"/>
        </w:rPr>
        <w:t xml:space="preserve"> a base </w:t>
      </w:r>
      <w:r w:rsidRPr="00F2794C">
        <w:rPr>
          <w:rStyle w:val="StyleBoldUnderline"/>
          <w:highlight w:val="green"/>
        </w:rPr>
        <w:t>for understanding the complexity</w:t>
      </w:r>
      <w:r w:rsidRPr="00F2794C">
        <w:rPr>
          <w:sz w:val="14"/>
        </w:rPr>
        <w:t xml:space="preserve"> and variety </w:t>
      </w:r>
      <w:r w:rsidRPr="00F2794C">
        <w:rPr>
          <w:rStyle w:val="StyleBoldUnderline"/>
          <w:highlight w:val="green"/>
        </w:rPr>
        <w:t>of power structures across time</w:t>
      </w:r>
      <w:r w:rsidRPr="00F2794C">
        <w:rPr>
          <w:sz w:val="14"/>
        </w:rPr>
        <w:t xml:space="preserve"> and places. </w:t>
      </w:r>
      <w:r w:rsidRPr="00F2794C">
        <w:rPr>
          <w:rStyle w:val="StyleBoldUnderline"/>
          <w:highlight w:val="green"/>
        </w:rPr>
        <w:t>The idea</w:t>
      </w:r>
      <w:r w:rsidRPr="00F2794C">
        <w:rPr>
          <w:rStyle w:val="StyleBoldUnderline"/>
        </w:rPr>
        <w:t xml:space="preserve"> that all power is rooted ultimately in</w:t>
      </w:r>
      <w:r w:rsidRPr="00F2794C">
        <w:rPr>
          <w:sz w:val="14"/>
        </w:rPr>
        <w:t xml:space="preserve"> the ownership and control of the </w:t>
      </w:r>
      <w:r w:rsidRPr="00F2794C">
        <w:rPr>
          <w:rStyle w:val="StyleBoldUnderline"/>
        </w:rPr>
        <w:t xml:space="preserve">means of production, with the ensuing class struggle providing the motor of history, </w:t>
      </w:r>
      <w:r w:rsidRPr="00F2794C">
        <w:rPr>
          <w:rStyle w:val="StyleBoldUnderline"/>
          <w:highlight w:val="green"/>
        </w:rPr>
        <w:t>does not fit the origins of civilization</w:t>
      </w:r>
      <w:r w:rsidRPr="00F2794C">
        <w:rPr>
          <w:sz w:val="14"/>
        </w:rPr>
        <w:t xml:space="preserve"> in the years from 3000 to 2300 B.C.E., </w:t>
      </w:r>
      <w:r w:rsidRPr="00F2794C">
        <w:rPr>
          <w:rStyle w:val="StyleBoldUnderline"/>
          <w:highlight w:val="green"/>
        </w:rPr>
        <w:t>when most property was held by the state</w:t>
      </w:r>
      <w:r w:rsidRPr="00F2794C">
        <w:rPr>
          <w:rStyle w:val="StyleBoldUnderline"/>
        </w:rPr>
        <w:t xml:space="preserve"> and there was no class conflict; </w:t>
      </w:r>
      <w:r w:rsidRPr="00F2794C">
        <w:rPr>
          <w:rStyle w:val="StyleBoldUnderline"/>
          <w:highlight w:val="green"/>
        </w:rPr>
        <w:t>nor</w:t>
      </w:r>
      <w:r w:rsidRPr="00F2794C">
        <w:rPr>
          <w:rStyle w:val="StyleBoldUnderline"/>
        </w:rPr>
        <w:t xml:space="preserve"> the 2500 </w:t>
      </w:r>
      <w:r w:rsidRPr="00F2794C">
        <w:rPr>
          <w:rStyle w:val="StyleBoldUnderline"/>
          <w:highlight w:val="green"/>
        </w:rPr>
        <w:t>years of empires</w:t>
      </w:r>
      <w:r w:rsidRPr="00F2794C">
        <w:rPr>
          <w:rStyle w:val="StyleBoldUnderline"/>
        </w:rPr>
        <w:t xml:space="preserve"> of domination, </w:t>
      </w:r>
      <w:r w:rsidRPr="00F2794C">
        <w:rPr>
          <w:rStyle w:val="StyleBoldUnderline"/>
          <w:highlight w:val="green"/>
        </w:rPr>
        <w:t>when military networks were in the ascendancy</w:t>
      </w:r>
      <w:r w:rsidRPr="00F2794C">
        <w:rPr>
          <w:rStyle w:val="StyleBoldUnderline"/>
        </w:rPr>
        <w:t>; nor the 900 years after the fall of the Roman Empire, when the ideology network called "Christendom" combined with the independent armies of the nobility to create the framework within which a class-ridden capitalism and a closely intertwined system of nation-states began to rise to the fore</w:t>
      </w:r>
      <w:r w:rsidRPr="00F2794C">
        <w:rPr>
          <w:sz w:val="14"/>
        </w:rPr>
        <w:t xml:space="preserve">. In short, </w:t>
      </w:r>
      <w:r w:rsidRPr="00F2794C">
        <w:rPr>
          <w:rStyle w:val="StyleBoldUnderline"/>
          <w:highlight w:val="green"/>
        </w:rPr>
        <w:t>there have been great stretches of history when economic forces</w:t>
      </w:r>
      <w:r w:rsidRPr="00F2794C">
        <w:rPr>
          <w:sz w:val="14"/>
        </w:rPr>
        <w:t xml:space="preserve">, no matter how broadly conceived to accommodate the Marxian claim about the primacy of the "mode of production," </w:t>
      </w:r>
      <w:r w:rsidRPr="00F2794C">
        <w:rPr>
          <w:rStyle w:val="Emphasis"/>
          <w:highlight w:val="green"/>
        </w:rPr>
        <w:t>were not primary</w:t>
      </w:r>
      <w:r w:rsidRPr="00F2794C">
        <w:rPr>
          <w:sz w:val="14"/>
        </w:rPr>
        <w:t xml:space="preserve"> in either the first or last instance. Moreover, </w:t>
      </w:r>
      <w:r w:rsidRPr="00F2794C">
        <w:rPr>
          <w:rStyle w:val="StyleBoldUnderline"/>
        </w:rPr>
        <w:t>there were other epochs where the activities of the ruling class were far more important</w:t>
      </w:r>
      <w:r w:rsidRPr="00F2794C">
        <w:rPr>
          <w:sz w:val="14"/>
        </w:rPr>
        <w:t xml:space="preserve"> in understanding new developments </w:t>
      </w:r>
      <w:r w:rsidRPr="00F2794C">
        <w:rPr>
          <w:rStyle w:val="StyleBoldUnderline"/>
        </w:rPr>
        <w:t>than any "class struggle" with direct producers, who were far too localized</w:t>
      </w:r>
      <w:r w:rsidRPr="00F2794C">
        <w:rPr>
          <w:sz w:val="14"/>
        </w:rPr>
        <w:t xml:space="preserve"> and lacking in organizational infrastructure </w:t>
      </w:r>
      <w:r w:rsidRPr="00F2794C">
        <w:rPr>
          <w:rStyle w:val="StyleBoldUnderline"/>
        </w:rPr>
        <w:t>to challenge the dominant class, let alone to be considered a class themselves</w:t>
      </w:r>
      <w:r w:rsidRPr="00F2794C">
        <w:rPr>
          <w:sz w:val="14"/>
        </w:rPr>
        <w:t xml:space="preserve">. The Origin and Function of the State </w:t>
      </w:r>
      <w:proofErr w:type="gramStart"/>
      <w:r w:rsidRPr="00F2794C">
        <w:rPr>
          <w:rStyle w:val="StyleBoldUnderline"/>
        </w:rPr>
        <w:t>For</w:t>
      </w:r>
      <w:proofErr w:type="gramEnd"/>
      <w:r w:rsidRPr="00F2794C">
        <w:rPr>
          <w:rStyle w:val="StyleBoldUnderline"/>
        </w:rPr>
        <w:t xml:space="preserve"> Marxists, the state is a structure of domination that protects private property</w:t>
      </w:r>
      <w:r w:rsidRPr="00F2794C">
        <w:rPr>
          <w:sz w:val="14"/>
        </w:rPr>
        <w:t xml:space="preserve">, even though they argue among themselves about the way in which this state domination takes place. Marx's general view of the state followed logically from the fact of human productivity. As already stated, the surplus created by this productivity led to inevitable conflict between the forces and relations of production, an increasing division of labor, inevitable class conflict, and then the creation of the political state as the defender of property. </w:t>
      </w:r>
      <w:r w:rsidRPr="00F2794C">
        <w:rPr>
          <w:rStyle w:val="StyleBoldUnderline"/>
        </w:rPr>
        <w:t>There are several problems with this theory</w:t>
      </w:r>
      <w:r w:rsidRPr="00F2794C">
        <w:rPr>
          <w:sz w:val="14"/>
        </w:rPr>
        <w:t xml:space="preserve"> of the state. First, archaeological and historical </w:t>
      </w:r>
      <w:r w:rsidRPr="00F2794C">
        <w:rPr>
          <w:rStyle w:val="StyleBoldUnderline"/>
        </w:rPr>
        <w:t>evidence do not support the claim that the state has its origins in class struggle</w:t>
      </w:r>
      <w:r w:rsidRPr="00F2794C">
        <w:rPr>
          <w:sz w:val="14"/>
        </w:rPr>
        <w:t xml:space="preserve"> and the rise of private property. </w:t>
      </w:r>
      <w:r w:rsidRPr="00F2794C">
        <w:rPr>
          <w:rStyle w:val="StyleBoldUnderline"/>
          <w:highlight w:val="green"/>
        </w:rPr>
        <w:t>Early states were a mix of religious and political institutions</w:t>
      </w:r>
      <w:r w:rsidRPr="00F2794C">
        <w:rPr>
          <w:sz w:val="14"/>
        </w:rPr>
        <w:t xml:space="preserve"> </w:t>
      </w:r>
      <w:r w:rsidRPr="00F2794C">
        <w:rPr>
          <w:rStyle w:val="StyleBoldUnderline"/>
        </w:rPr>
        <w:t xml:space="preserve">that had functions for small societies as a whole in terms of the need </w:t>
      </w:r>
      <w:r w:rsidRPr="00F2794C">
        <w:rPr>
          <w:rStyle w:val="StyleBoldUnderline"/>
          <w:highlight w:val="green"/>
        </w:rPr>
        <w:t>for a</w:t>
      </w:r>
      <w:r w:rsidRPr="00F2794C">
        <w:rPr>
          <w:rStyle w:val="StyleBoldUnderline"/>
        </w:rPr>
        <w:t xml:space="preserve"> common </w:t>
      </w:r>
      <w:r w:rsidRPr="00F2794C">
        <w:rPr>
          <w:rStyle w:val="StyleBoldUnderline"/>
          <w:highlight w:val="green"/>
        </w:rPr>
        <w:t>way to store grain</w:t>
      </w:r>
      <w:r w:rsidRPr="00F2794C">
        <w:rPr>
          <w:sz w:val="14"/>
        </w:rPr>
        <w:t xml:space="preserve"> and other foodstuffs. These states also had other regulatory functions as city life became more crowded and complicated compared to what faced small groups of hunters and gatherers. Second, </w:t>
      </w:r>
      <w:r w:rsidRPr="00F2794C">
        <w:rPr>
          <w:rStyle w:val="StyleBoldUnderline"/>
          <w:highlight w:val="green"/>
        </w:rPr>
        <w:t>changes in the</w:t>
      </w:r>
      <w:r w:rsidRPr="00F2794C">
        <w:rPr>
          <w:rStyle w:val="StyleBoldUnderline"/>
        </w:rPr>
        <w:t xml:space="preserve"> nature of the </w:t>
      </w:r>
      <w:r w:rsidRPr="00F2794C">
        <w:rPr>
          <w:rStyle w:val="StyleBoldUnderline"/>
          <w:highlight w:val="green"/>
        </w:rPr>
        <w:t>state are not usually a product of changes in society</w:t>
      </w:r>
      <w:r w:rsidRPr="00F2794C">
        <w:rPr>
          <w:rStyle w:val="StyleBoldUnderline"/>
        </w:rPr>
        <w:t xml:space="preserve"> due to conflict between social classes</w:t>
      </w:r>
      <w:r w:rsidRPr="00F2794C">
        <w:rPr>
          <w:sz w:val="14"/>
        </w:rPr>
        <w:t xml:space="preserve">. One </w:t>
      </w:r>
      <w:r w:rsidRPr="00F2794C">
        <w:rPr>
          <w:rStyle w:val="StyleBoldUnderline"/>
        </w:rPr>
        <w:t>of the biggest impacts on the nature of the state was the need for a common defense against nomadic groups</w:t>
      </w:r>
      <w:r w:rsidRPr="00F2794C">
        <w:rPr>
          <w:sz w:val="14"/>
        </w:rPr>
        <w:t xml:space="preserve">, and later, rival states. Third, </w:t>
      </w:r>
      <w:r w:rsidRPr="00F2794C">
        <w:rPr>
          <w:rStyle w:val="StyleBoldUnderline"/>
        </w:rPr>
        <w:t xml:space="preserve">even in later times </w:t>
      </w:r>
      <w:r w:rsidRPr="00F2794C">
        <w:rPr>
          <w:rStyle w:val="StyleBoldUnderline"/>
          <w:highlight w:val="green"/>
        </w:rPr>
        <w:t>states are not always involved in subjugating the producing classes</w:t>
      </w:r>
      <w:r w:rsidRPr="00F2794C">
        <w:rPr>
          <w:rStyle w:val="StyleBoldUnderline"/>
        </w:rPr>
        <w:t>. Sometimes dominant classes do the subjugating directly</w:t>
      </w:r>
      <w:r w:rsidRPr="00F2794C">
        <w:rPr>
          <w:sz w:val="14"/>
        </w:rPr>
        <w:t xml:space="preserve">, as during the </w:t>
      </w:r>
      <w:proofErr w:type="gramStart"/>
      <w:r w:rsidRPr="00F2794C">
        <w:rPr>
          <w:sz w:val="14"/>
        </w:rPr>
        <w:t>Middle</w:t>
      </w:r>
      <w:proofErr w:type="gramEnd"/>
      <w:r w:rsidRPr="00F2794C">
        <w:rPr>
          <w:sz w:val="14"/>
        </w:rPr>
        <w:t xml:space="preserve"> Ages (Mann, 1986, pp. 391-392, 411). Fourth, by conceiving of the state so narrowly, and not seeing its political and religious dimensions, </w:t>
      </w:r>
      <w:r w:rsidRPr="00F2794C">
        <w:rPr>
          <w:rStyle w:val="StyleBoldUnderline"/>
        </w:rPr>
        <w:t xml:space="preserve">Marxists minimize the potential for patriotic and religious feelings in shaping how groups and classes act. They therefore underestimate the strong possibility that </w:t>
      </w:r>
      <w:r w:rsidRPr="00F2794C">
        <w:rPr>
          <w:rStyle w:val="StyleBoldUnderline"/>
          <w:highlight w:val="green"/>
        </w:rPr>
        <w:t>common social bonds also can exist between the social classes</w:t>
      </w:r>
      <w:r w:rsidRPr="00F2794C">
        <w:rPr>
          <w:sz w:val="14"/>
        </w:rPr>
        <w:t xml:space="preserve"> in a country. Fifth, </w:t>
      </w:r>
      <w:r w:rsidRPr="00F2794C">
        <w:rPr>
          <w:rStyle w:val="StyleBoldUnderline"/>
        </w:rPr>
        <w:t>the Marxist analysis of the state</w:t>
      </w:r>
      <w:r w:rsidRPr="00F2794C">
        <w:rPr>
          <w:sz w:val="14"/>
        </w:rPr>
        <w:t xml:space="preserve">, with its emphasis on its alleged original role in protecting private property, </w:t>
      </w:r>
      <w:r w:rsidRPr="00F2794C">
        <w:rPr>
          <w:rStyle w:val="StyleBoldUnderline"/>
        </w:rPr>
        <w:t>led to a false homology between the state and the economic system that creates a tendency to downplay the importance of representative democracy</w:t>
      </w:r>
      <w:r w:rsidRPr="00F2794C">
        <w:rPr>
          <w:sz w:val="14"/>
        </w:rPr>
        <w:t xml:space="preserve">. Not all Marxists accept the argument that follows, but many do. For this large subset, representative democracy is an illusion that grows out of the same type of mystification that is created by the marketplace. Just as the capitalists appropriate surplus value "behind the backs" of the workers through the seemingly fair mechanism of the market, when the real story is in ownership and control of the forces of production, so too does representative democracy appropriate the political power of the workers through the seemingly fair mechanism of elections, when the major action is over in a state bureaucracy that responds to the interests of the owners of private property. This view is best summarized in Stanley Moore's A Critique of Capitalist Democracy (1957), a book based on an extremely close reading and synthesis of everything that Marx, Engels, and Lenin wrote on the subject of the state. It is so crucial to understanding how some Marxists view representative democracy, and thus to understanding the politics of those </w:t>
      </w:r>
      <w:proofErr w:type="gramStart"/>
      <w:r w:rsidRPr="00F2794C">
        <w:rPr>
          <w:sz w:val="14"/>
        </w:rPr>
        <w:t>Marxists, that</w:t>
      </w:r>
      <w:proofErr w:type="gramEnd"/>
      <w:r w:rsidRPr="00F2794C">
        <w:rPr>
          <w:sz w:val="14"/>
        </w:rPr>
        <w:t xml:space="preserve"> it needs to be quoted at length: These distinctive features of the bourgeois democratic state correspond to distinctive features of the capitalist economy. </w:t>
      </w:r>
      <w:r w:rsidRPr="00F2794C">
        <w:rPr>
          <w:rStyle w:val="StyleBoldUnderline"/>
        </w:rPr>
        <w:t>The capitalist economy appears to be controlled through a series of competitive exchanges</w:t>
      </w:r>
      <w:r w:rsidRPr="00F2794C">
        <w:rPr>
          <w:sz w:val="14"/>
        </w:rPr>
        <w:t xml:space="preserve">, in which all members of the society participate voluntarily under conditions of universal freedom and equality. </w:t>
      </w:r>
      <w:r w:rsidRPr="00F2794C">
        <w:rPr>
          <w:rStyle w:val="StyleBoldUnderline"/>
        </w:rPr>
        <w:t>Similarly, the bourgeois democratic state appears to be controlled through a series of competitive elections</w:t>
      </w:r>
      <w:r w:rsidRPr="00F2794C">
        <w:rPr>
          <w:sz w:val="14"/>
        </w:rPr>
        <w:t xml:space="preserve">, </w:t>
      </w:r>
      <w:r w:rsidRPr="00F2794C">
        <w:rPr>
          <w:rStyle w:val="StyleBoldUnderline"/>
        </w:rPr>
        <w:t>in which all members of the society participate voluntarily under conditions of universal freedom</w:t>
      </w:r>
      <w:r w:rsidRPr="00F2794C">
        <w:rPr>
          <w:sz w:val="14"/>
        </w:rPr>
        <w:t xml:space="preserve"> and equality. But </w:t>
      </w:r>
      <w:r w:rsidRPr="00F2794C">
        <w:rPr>
          <w:rStyle w:val="StyleBoldUnderline"/>
        </w:rPr>
        <w:t>beneath the formal freedom and equality of capitalist exchange lie the material bondage and exploitation of capitalist production</w:t>
      </w:r>
      <w:r w:rsidRPr="00F2794C">
        <w:rPr>
          <w:sz w:val="14"/>
        </w:rPr>
        <w:t xml:space="preserve">, resulting from the monopoly over the means of production exercised by members of the capitalist class. </w:t>
      </w:r>
      <w:r w:rsidRPr="00F2794C">
        <w:rPr>
          <w:sz w:val="10"/>
          <w:szCs w:val="10"/>
        </w:rPr>
        <w:t xml:space="preserve">And beneath the formal freedom and equality of bourgeois democratic elections lie the material bondage and oppression of bureaucratic administration, resulting from the monopoly over the means of coercion exercised by agents of the capitalist class. The democratic republic is the optimum political shell for capitalism because the relation between bureaucratic administration and universal suffrage is the optimum political counterpart for the relation between capitalist exploitation and commodity exchange. </w:t>
      </w:r>
      <w:proofErr w:type="gramStart"/>
      <w:r w:rsidRPr="00F2794C">
        <w:rPr>
          <w:sz w:val="10"/>
          <w:szCs w:val="10"/>
        </w:rPr>
        <w:t>(Moore, 1957:87-88.)</w:t>
      </w:r>
      <w:proofErr w:type="gramEnd"/>
      <w:r w:rsidRPr="00F2794C">
        <w:rPr>
          <w:sz w:val="10"/>
          <w:szCs w:val="10"/>
        </w:rPr>
        <w:t xml:space="preserve"> The ongoing importance of this analysis can be seen in the work of the Marxist economist James O'Connor, who had a major impact on the thinking of the generation of Marxists who came of age in the 1970s and 1980s. He is still carefully read by radical environmentalists and many members of the global justice movement. O'Connor had the following to say about these matters in Accumulation Crisis (1984): In Marxist theory, the "liberal democratic state" is still another capitalist weapon in the class struggle. This is so because the democratic form of the state conceals undemocratic contents. Democracy in the parliamentary shell hides its absence in the state bureaucratic kernel; parliamentary freedom is regarded as the political counterpart of the freedom in the marketplace, and the hierarchical bureaucracy as the counterpart of the capitalist division of labor in the factory. </w:t>
      </w:r>
      <w:proofErr w:type="gramStart"/>
      <w:r w:rsidRPr="00F2794C">
        <w:rPr>
          <w:sz w:val="10"/>
          <w:szCs w:val="10"/>
        </w:rPr>
        <w:t>(O'Connor, 1984, p. 188.)</w:t>
      </w:r>
      <w:proofErr w:type="gramEnd"/>
      <w:r w:rsidRPr="00F2794C">
        <w:rPr>
          <w:sz w:val="10"/>
          <w:szCs w:val="10"/>
        </w:rPr>
        <w:t xml:space="preserve"> There are some Marxists who would say that this is really the Marxist-Leninist view of representative democracy, not of Marxists in general. Be that as it may, the point for now is that this analysis is often accepted as "the" Marxist view by new Marxists, and is identified as such by O'Connor in the passage quoted above. I think it is a crucial point to consider because the idea that liberal freedoms are really a thin veil for the repression of the working class, when combined with the idea that the market is inherently exploitative, generates a contempt for liberal values and democracy that leads to crucial misunderstandings of the United States. It says that representative democracy is all a sham. I think this may be one of the root problems of Marxist politics in the United States, a problem that makes it difficult for Marxists to join into coalitions with liberals. For those Marxists who see representative democracy as a sham, the solution is "direct democracy," meaning small face-to-face groups in which the people themselves, not elected representatives, make decisions. This is in fact the meaning of the term "soviet." But historical experience shows that such groups came to be controlled by the members of the Communist Party within them. Problems also developed within direct democracy groups, often called "participatory democracy groups," in the New Left and women's movements in the 1960s. Although they tried to foster open participation among equals, they developed informal power structures led by charismatic or unbending members. There came to be a "tyranny of structurelessness" that shaped the group's decisions, often to the growing frustration of the more powerless members (Ellis, 1998, Chapter 6; Freeman, 1972). Based on this experience, it seems that selection of leaders through elections is necessary to avoid worse problems. Rather than downplaying the elected legislature, as some Marxists do, the Four Networks theory suggests that the creation of legislatures was a key factor in breaking down the unity of the monarchical state and thereby limiting its potential autonomy. Put another way, representative democracy and legislatures are one of the few counterpoints to the great potential power of an autocratic state. They should not be dismissed as inevitable mystifications of class rule, even if empirical investigations show that legislatures in capitalist societies are often dominated by capitalists, as is generally the case in the United States. The idea that Marxists and liberals should agree on is to extend the openness of legislatures in ways discussed in the Social Change section of this Web site.</w:t>
      </w:r>
      <w:r w:rsidRPr="00F2794C">
        <w:rPr>
          <w:sz w:val="14"/>
        </w:rPr>
        <w:t xml:space="preserve"> The Problems of Socialism </w:t>
      </w:r>
      <w:proofErr w:type="gramStart"/>
      <w:r w:rsidRPr="00F2794C">
        <w:rPr>
          <w:rStyle w:val="StyleBoldUnderline"/>
          <w:highlight w:val="green"/>
        </w:rPr>
        <w:t>The</w:t>
      </w:r>
      <w:proofErr w:type="gramEnd"/>
      <w:r w:rsidRPr="00F2794C">
        <w:rPr>
          <w:rStyle w:val="StyleBoldUnderline"/>
          <w:highlight w:val="green"/>
        </w:rPr>
        <w:t xml:space="preserve"> planned economy envisioned by</w:t>
      </w:r>
      <w:r w:rsidRPr="00F2794C">
        <w:rPr>
          <w:rStyle w:val="StyleBoldUnderline"/>
        </w:rPr>
        <w:t xml:space="preserve"> classical </w:t>
      </w:r>
      <w:r w:rsidRPr="00F2794C">
        <w:rPr>
          <w:rStyle w:val="StyleBoldUnderline"/>
          <w:highlight w:val="green"/>
        </w:rPr>
        <w:t>Marxists has not proved to be workable</w:t>
      </w:r>
      <w:r w:rsidRPr="00F2794C">
        <w:rPr>
          <w:sz w:val="14"/>
        </w:rPr>
        <w:t xml:space="preserve"> either in terms of productivity or democratic responsiveness. There are several reasons for these failures. </w:t>
      </w:r>
      <w:r w:rsidRPr="00F2794C">
        <w:rPr>
          <w:rStyle w:val="StyleBoldUnderline"/>
        </w:rPr>
        <w:t xml:space="preserve">The productivity problem is rooted in the fact that </w:t>
      </w:r>
      <w:r w:rsidRPr="00F2794C">
        <w:rPr>
          <w:rStyle w:val="StyleBoldUnderline"/>
          <w:highlight w:val="green"/>
        </w:rPr>
        <w:t>the</w:t>
      </w:r>
      <w:r w:rsidRPr="00F2794C">
        <w:rPr>
          <w:rStyle w:val="StyleBoldUnderline"/>
        </w:rPr>
        <w:t xml:space="preserve"> range and depth of </w:t>
      </w:r>
      <w:r w:rsidRPr="00F2794C">
        <w:rPr>
          <w:rStyle w:val="StyleBoldUnderline"/>
          <w:highlight w:val="green"/>
        </w:rPr>
        <w:t>information needed to run a complex consumer economy is too great</w:t>
      </w:r>
      <w:r w:rsidRPr="00F2794C">
        <w:rPr>
          <w:rStyle w:val="StyleBoldUnderline"/>
        </w:rPr>
        <w:t xml:space="preserve"> for any planning bureaucracy</w:t>
      </w:r>
      <w:r w:rsidRPr="00F2794C">
        <w:rPr>
          <w:sz w:val="14"/>
        </w:rPr>
        <w:t xml:space="preserve">. Moreover, </w:t>
      </w:r>
      <w:r w:rsidRPr="00F2794C">
        <w:rPr>
          <w:rStyle w:val="StyleBoldUnderline"/>
        </w:rPr>
        <w:t>no planning agency currently has the capability to analyze the information that does exist in a timely enough fashion</w:t>
      </w:r>
      <w:r w:rsidRPr="00F2794C">
        <w:rPr>
          <w:sz w:val="14"/>
        </w:rPr>
        <w:t xml:space="preserve"> to deal with sudden shifts in the availability of raw materials or changes in consumer preferences. The result is an unproductive economy. As the planners and plant managers come under criticism, they start to cut corners and cheat in ways that can allow them to meet their quotas. The result is hoarding of raw materials that other plants need, and shoddy goods. In other words, </w:t>
      </w:r>
      <w:r w:rsidRPr="00F2794C">
        <w:rPr>
          <w:rStyle w:val="StyleBoldUnderline"/>
        </w:rPr>
        <w:t xml:space="preserve">all the potential problems with large-scale bureaucracies come into play. </w:t>
      </w:r>
      <w:r w:rsidRPr="00F2794C">
        <w:rPr>
          <w:rStyle w:val="StyleBoldUnderline"/>
          <w:highlight w:val="green"/>
        </w:rPr>
        <w:t>Power accrues at the top. Then corruption ensues</w:t>
      </w:r>
      <w:r w:rsidRPr="00F2794C">
        <w:rPr>
          <w:sz w:val="14"/>
        </w:rPr>
        <w:t xml:space="preserve">, such as placing friends and relatives of questionable competence in positions of responsibility, withholding important information from rival agencies, and skimming off resources for the personal benefit of the top officials. All this adds to the morale problems generated by the failures of the economy and multiplies the large economic inefficiencies. The disappointing conclusion that emerges from the social sciences and history is that </w:t>
      </w:r>
      <w:r w:rsidRPr="00F2794C">
        <w:rPr>
          <w:rStyle w:val="StyleBoldUnderline"/>
          <w:highlight w:val="green"/>
        </w:rPr>
        <w:t>non-market planning cannot work</w:t>
      </w:r>
      <w:r w:rsidRPr="00F2794C">
        <w:rPr>
          <w:rStyle w:val="StyleBoldUnderline"/>
        </w:rPr>
        <w:t>, even in democratic societies</w:t>
      </w:r>
      <w:r w:rsidRPr="00F2794C">
        <w:rPr>
          <w:sz w:val="14"/>
        </w:rPr>
        <w:t>. Thus, progressives and other egalitarians have to develop methods of planning through the market in order to realize their egalitarian goals. For all its potential weaknesses, a planned market system within the context of a representative democracy can be both productive and more equal than present-day societies because it relies on many different people with small pieces of information to make small and limited decisions. Many contemporary Marxists are rethinking these issues as well. There are interesting arguments about "market socialism" (Elson, 1998; Ollman, 1998).</w:t>
      </w:r>
    </w:p>
    <w:p w:rsidR="00E712E9" w:rsidRPr="00F2794C" w:rsidRDefault="00E712E9" w:rsidP="00E712E9">
      <w:pPr>
        <w:pStyle w:val="Heading4"/>
        <w:rPr>
          <w:rFonts w:cs="Arial"/>
        </w:rPr>
      </w:pPr>
      <w:r w:rsidRPr="00F2794C">
        <w:rPr>
          <w:rFonts w:cs="Arial"/>
        </w:rPr>
        <w:t>That causes ascetic ressentiment</w:t>
      </w:r>
    </w:p>
    <w:p w:rsidR="00E712E9" w:rsidRPr="00F2794C" w:rsidRDefault="00E712E9" w:rsidP="00E712E9">
      <w:pPr>
        <w:rPr>
          <w:rStyle w:val="StyleStyleBold12pt"/>
          <w:rFonts w:cs="Arial"/>
        </w:rPr>
      </w:pPr>
      <w:r w:rsidRPr="00F2794C">
        <w:rPr>
          <w:rStyle w:val="StyleStyleBold12pt"/>
          <w:rFonts w:cs="Arial"/>
        </w:rPr>
        <w:t>Turanli, 03</w:t>
      </w:r>
    </w:p>
    <w:p w:rsidR="00E712E9" w:rsidRPr="00F2794C" w:rsidRDefault="00E712E9" w:rsidP="00E712E9">
      <w:pPr>
        <w:rPr>
          <w:rFonts w:cs="Arial"/>
        </w:rPr>
      </w:pPr>
      <w:r w:rsidRPr="00F2794C">
        <w:rPr>
          <w:rFonts w:cs="Arial"/>
          <w:sz w:val="16"/>
          <w:szCs w:val="16"/>
        </w:rPr>
        <w:t>(The Journal of Nietzsche Studies 26 (2003) 55-63, Nietzsche and the Later Wittgenstein: An Offense to the Quest for Another World, Aydan Turanli, Professor, Department of Humanities and Social Sciences, Istanbul Technical University)</w:t>
      </w:r>
    </w:p>
    <w:p w:rsidR="00E712E9" w:rsidRPr="00F2794C" w:rsidRDefault="00E712E9" w:rsidP="00E712E9">
      <w:pPr>
        <w:rPr>
          <w:rFonts w:cs="Arial"/>
          <w:sz w:val="16"/>
        </w:rPr>
      </w:pPr>
      <w:r w:rsidRPr="00F2794C">
        <w:rPr>
          <w:rFonts w:cs="Arial"/>
          <w:sz w:val="16"/>
        </w:rPr>
        <w:t xml:space="preserve">The craving for absolutely general specifications results in doing metaphysics. Unlike Wittgenstein, Nietzsche provides an account of how this craving arises. </w:t>
      </w:r>
      <w:r w:rsidRPr="00F2794C">
        <w:rPr>
          <w:rStyle w:val="StyleBoldUnderline"/>
          <w:rFonts w:cs="Arial"/>
        </w:rPr>
        <w:t>The creation of the two worlds such as apparent and real world, conditioned and unconditioned world, being and becoming is the creation of the ressentiment of metaphysicians</w:t>
      </w:r>
      <w:r w:rsidRPr="00F2794C">
        <w:rPr>
          <w:rFonts w:cs="Arial"/>
          <w:sz w:val="16"/>
        </w:rPr>
        <w:t>. Nietzsche says, "</w:t>
      </w:r>
      <w:r w:rsidRPr="00F2794C">
        <w:rPr>
          <w:rStyle w:val="StyleBoldUnderline"/>
          <w:rFonts w:cs="Arial"/>
          <w:highlight w:val="green"/>
        </w:rPr>
        <w:t>to imagine another, more valuable world is an expression of hatred for a world that makes one suffer</w:t>
      </w:r>
      <w:r w:rsidRPr="00F2794C">
        <w:rPr>
          <w:rStyle w:val="StyleBoldUnderline"/>
          <w:rFonts w:cs="Arial"/>
        </w:rPr>
        <w:t xml:space="preserve">: the </w:t>
      </w:r>
      <w:r w:rsidRPr="00F2794C">
        <w:rPr>
          <w:rStyle w:val="StyleBoldUnderline"/>
          <w:rFonts w:cs="Arial"/>
          <w:highlight w:val="green"/>
        </w:rPr>
        <w:t>ressentiment</w:t>
      </w:r>
      <w:r w:rsidRPr="00F2794C">
        <w:rPr>
          <w:rStyle w:val="StyleBoldUnderline"/>
          <w:rFonts w:cs="Arial"/>
        </w:rPr>
        <w:t xml:space="preserve"> of metaphysicians </w:t>
      </w:r>
      <w:r w:rsidRPr="00F2794C">
        <w:rPr>
          <w:rStyle w:val="StyleBoldUnderline"/>
          <w:rFonts w:cs="Arial"/>
          <w:highlight w:val="green"/>
        </w:rPr>
        <w:t>against actuality</w:t>
      </w:r>
      <w:r w:rsidRPr="00F2794C">
        <w:rPr>
          <w:rStyle w:val="StyleBoldUnderline"/>
          <w:rFonts w:cs="Arial"/>
        </w:rPr>
        <w:t xml:space="preserve"> </w:t>
      </w:r>
      <w:r w:rsidRPr="00F2794C">
        <w:rPr>
          <w:rFonts w:cs="Arial"/>
          <w:sz w:val="16"/>
        </w:rPr>
        <w:t xml:space="preserve">is here creative" (WP III 579). </w:t>
      </w:r>
      <w:r w:rsidRPr="00F2794C">
        <w:rPr>
          <w:rStyle w:val="StyleBoldUnderline"/>
          <w:rFonts w:cs="Arial"/>
          <w:highlight w:val="green"/>
        </w:rPr>
        <w:t>Escaping from this world because there is grief in it results in asceticism.</w:t>
      </w:r>
      <w:r w:rsidRPr="00F2794C">
        <w:rPr>
          <w:rStyle w:val="StyleBoldUnderline"/>
          <w:rFonts w:cs="Arial"/>
        </w:rPr>
        <w:t xml:space="preserve"> Paying respect to the ascetic ideal is longing for the world that is pure and denaturalized. Craving for frictionless surfaces, for a transcendental, pure, true, ideal, perfect world, is the result of the ressentiment of metaphysicans who suffer in this world</w:t>
      </w:r>
      <w:r w:rsidRPr="00F2794C">
        <w:rPr>
          <w:rFonts w:cs="Arial"/>
          <w:sz w:val="16"/>
        </w:rPr>
        <w:t xml:space="preserve">. Metaphysicians do not affirm this world as it is, and this paves the way for many explanatory theories in philosophy. In criticizing a philosopher who pays homage to the ascetic ideal, Nietzsche says, "he wants to escape from torture" (GM III 6). </w:t>
      </w:r>
      <w:r w:rsidRPr="00F2794C">
        <w:rPr>
          <w:rStyle w:val="StyleBoldUnderline"/>
          <w:rFonts w:cs="Arial"/>
          <w:highlight w:val="green"/>
        </w:rPr>
        <w:t>The</w:t>
      </w:r>
      <w:r w:rsidRPr="00F2794C">
        <w:rPr>
          <w:rStyle w:val="StyleBoldUnderline"/>
          <w:rFonts w:cs="Arial"/>
        </w:rPr>
        <w:t xml:space="preserve"> traditional philosopher or the </w:t>
      </w:r>
      <w:r w:rsidRPr="00F2794C">
        <w:rPr>
          <w:rStyle w:val="StyleBoldUnderline"/>
          <w:rFonts w:cs="Arial"/>
          <w:highlight w:val="green"/>
        </w:rPr>
        <w:t>ascetic priest continues to repeat, "</w:t>
      </w:r>
      <w:proofErr w:type="gramStart"/>
      <w:r w:rsidRPr="00F2794C">
        <w:rPr>
          <w:rStyle w:val="StyleBoldUnderline"/>
          <w:rFonts w:cs="Arial"/>
          <w:highlight w:val="green"/>
        </w:rPr>
        <w:t>'My</w:t>
      </w:r>
      <w:proofErr w:type="gramEnd"/>
      <w:r w:rsidRPr="00F2794C">
        <w:rPr>
          <w:rStyle w:val="StyleBoldUnderline"/>
          <w:rFonts w:cs="Arial"/>
          <w:highlight w:val="green"/>
        </w:rPr>
        <w:t xml:space="preserve"> kingdom is not of this world'"</w:t>
      </w:r>
      <w:r w:rsidRPr="00F2794C">
        <w:rPr>
          <w:rFonts w:cs="Arial"/>
          <w:sz w:val="16"/>
        </w:rPr>
        <w:t xml:space="preserve"> (GM III 10). </w:t>
      </w:r>
      <w:r w:rsidRPr="00F2794C">
        <w:rPr>
          <w:rStyle w:val="StyleBoldUnderline"/>
          <w:rFonts w:cs="Arial"/>
          <w:highlight w:val="green"/>
        </w:rPr>
        <w:t>This is a longing for another world in which one does not suffer. It is to escape from this world; to create another</w:t>
      </w:r>
      <w:r w:rsidRPr="00F2794C">
        <w:rPr>
          <w:rStyle w:val="StyleBoldUnderline"/>
          <w:rFonts w:cs="Arial"/>
        </w:rPr>
        <w:t xml:space="preserve"> illusory, fictitious, </w:t>
      </w:r>
      <w:r w:rsidRPr="00F2794C">
        <w:rPr>
          <w:rStyle w:val="StyleBoldUnderline"/>
          <w:rFonts w:cs="Arial"/>
          <w:highlight w:val="green"/>
        </w:rPr>
        <w:t>false world</w:t>
      </w:r>
      <w:r w:rsidRPr="00F2794C">
        <w:rPr>
          <w:rStyle w:val="StyleBoldUnderline"/>
          <w:rFonts w:cs="Arial"/>
        </w:rPr>
        <w:t>. This longing for "the truth" of a world in which one does not suffer is the desire for a world of constancy.</w:t>
      </w:r>
      <w:r w:rsidRPr="00F2794C">
        <w:rPr>
          <w:rFonts w:cs="Arial"/>
          <w:sz w:val="16"/>
        </w:rPr>
        <w:t xml:space="preserve"> It is supposed that contradiction, change, and deception are the causes of suffering; in other words, the senses deceive; it is from the senses that all misfortunes come; reason corrects the errors; therefore reason is the road to the constant. In sum, this world is an error; the world as it ought to be exists. </w:t>
      </w:r>
      <w:proofErr w:type="gramStart"/>
      <w:r w:rsidRPr="00F2794C">
        <w:rPr>
          <w:rFonts w:cs="Arial"/>
          <w:sz w:val="16"/>
        </w:rPr>
        <w:t>This will</w:t>
      </w:r>
      <w:proofErr w:type="gramEnd"/>
      <w:r w:rsidRPr="00F2794C">
        <w:rPr>
          <w:rFonts w:cs="Arial"/>
          <w:sz w:val="16"/>
        </w:rPr>
        <w:t xml:space="preserve"> to truth, </w:t>
      </w:r>
      <w:r w:rsidRPr="00F2794C">
        <w:rPr>
          <w:rStyle w:val="StyleBoldUnderline"/>
          <w:rFonts w:cs="Arial"/>
          <w:highlight w:val="green"/>
        </w:rPr>
        <w:t>this</w:t>
      </w:r>
      <w:r w:rsidRPr="00F2794C">
        <w:rPr>
          <w:rStyle w:val="StyleBoldUnderline"/>
          <w:rFonts w:cs="Arial"/>
        </w:rPr>
        <w:t xml:space="preserve"> quest for another world</w:t>
      </w:r>
      <w:r w:rsidRPr="00F2794C">
        <w:rPr>
          <w:rFonts w:cs="Arial"/>
          <w:sz w:val="16"/>
        </w:rPr>
        <w:t xml:space="preserve">, this desire for the world as it ought to be, </w:t>
      </w:r>
      <w:r w:rsidRPr="00F2794C">
        <w:rPr>
          <w:rStyle w:val="StyleBoldUnderline"/>
          <w:rFonts w:cs="Arial"/>
          <w:highlight w:val="green"/>
        </w:rPr>
        <w:t xml:space="preserve">is </w:t>
      </w:r>
      <w:r w:rsidRPr="00F2794C">
        <w:rPr>
          <w:rStyle w:val="StyleBoldUnderline"/>
          <w:rFonts w:cs="Arial"/>
        </w:rPr>
        <w:t xml:space="preserve">the result of </w:t>
      </w:r>
      <w:r w:rsidRPr="00F2794C">
        <w:rPr>
          <w:rStyle w:val="StyleBoldUnderline"/>
          <w:rFonts w:cs="Arial"/>
          <w:highlight w:val="green"/>
        </w:rPr>
        <w:t>unproductive thinking</w:t>
      </w:r>
      <w:r w:rsidRPr="00F2794C">
        <w:rPr>
          <w:rStyle w:val="StyleBoldUnderline"/>
          <w:rFonts w:cs="Arial"/>
        </w:rPr>
        <w:t xml:space="preserve">. It is unproductive because </w:t>
      </w:r>
      <w:r w:rsidRPr="00F2794C">
        <w:rPr>
          <w:rStyle w:val="StyleBoldUnderline"/>
          <w:rFonts w:cs="Arial"/>
          <w:highlight w:val="green"/>
        </w:rPr>
        <w:t>it is the result of avoiding</w:t>
      </w:r>
      <w:r w:rsidRPr="00F2794C">
        <w:rPr>
          <w:rStyle w:val="StyleBoldUnderline"/>
          <w:rFonts w:cs="Arial"/>
        </w:rPr>
        <w:t xml:space="preserve"> the creation of </w:t>
      </w:r>
      <w:r w:rsidRPr="00F2794C">
        <w:rPr>
          <w:rStyle w:val="StyleBoldUnderline"/>
          <w:rFonts w:cs="Arial"/>
          <w:highlight w:val="green"/>
        </w:rPr>
        <w:t>the world as it ought to be</w:t>
      </w:r>
      <w:r w:rsidRPr="00F2794C">
        <w:rPr>
          <w:rFonts w:cs="Arial"/>
          <w:sz w:val="16"/>
        </w:rPr>
        <w:t xml:space="preserve">. According to Nietzsche, </w:t>
      </w:r>
      <w:r w:rsidRPr="00F2794C">
        <w:rPr>
          <w:rStyle w:val="StyleBoldUnderline"/>
          <w:rFonts w:cs="Arial"/>
        </w:rPr>
        <w:t xml:space="preserve">the will to truth is "the impotence of the will to create" </w:t>
      </w:r>
      <w:r w:rsidRPr="00F2794C">
        <w:rPr>
          <w:rFonts w:cs="Arial"/>
          <w:sz w:val="16"/>
        </w:rPr>
        <w:t xml:space="preserve">(WP III 585). </w:t>
      </w:r>
      <w:r w:rsidRPr="00F2794C">
        <w:rPr>
          <w:rStyle w:val="StyleBoldUnderline"/>
          <w:rFonts w:cs="Arial"/>
          <w:highlight w:val="green"/>
        </w:rPr>
        <w:t>Metaphysicians end up with the creation of the "true" world in contrast to the actual</w:t>
      </w:r>
      <w:r w:rsidRPr="00F2794C">
        <w:rPr>
          <w:rStyle w:val="StyleBoldUnderline"/>
          <w:rFonts w:cs="Arial"/>
        </w:rPr>
        <w:t xml:space="preserve">, changeable, deceptive, self-contradictory </w:t>
      </w:r>
      <w:r w:rsidRPr="00F2794C">
        <w:rPr>
          <w:rStyle w:val="StyleBoldUnderline"/>
          <w:rFonts w:cs="Arial"/>
          <w:highlight w:val="green"/>
        </w:rPr>
        <w:t>world</w:t>
      </w:r>
      <w:r w:rsidRPr="00F2794C">
        <w:rPr>
          <w:rStyle w:val="StyleBoldUnderline"/>
          <w:rFonts w:cs="Arial"/>
        </w:rPr>
        <w:t xml:space="preserve">. They try to discover the true, transcendental world that is already there rather than creating a world for </w:t>
      </w:r>
      <w:proofErr w:type="gramStart"/>
      <w:r w:rsidRPr="00F2794C">
        <w:rPr>
          <w:rStyle w:val="StyleBoldUnderline"/>
          <w:rFonts w:cs="Arial"/>
        </w:rPr>
        <w:t>themselves</w:t>
      </w:r>
      <w:proofErr w:type="gramEnd"/>
      <w:r w:rsidRPr="00F2794C">
        <w:rPr>
          <w:rStyle w:val="StyleBoldUnderline"/>
          <w:rFonts w:cs="Arial"/>
        </w:rPr>
        <w:t>.</w:t>
      </w:r>
      <w:r w:rsidRPr="00F2794C">
        <w:rPr>
          <w:rFonts w:cs="Arial"/>
          <w:sz w:val="16"/>
        </w:rPr>
        <w:t xml:space="preserve"> For Nietzsche, on the other hand, the transcendental world is the "denaturalized world" (WP III 586). </w:t>
      </w:r>
      <w:r w:rsidRPr="00F2794C">
        <w:rPr>
          <w:rStyle w:val="StyleBoldUnderline"/>
          <w:rFonts w:cs="Arial"/>
        </w:rPr>
        <w:t xml:space="preserve">The way out of the circle created by the ressentiment of metaphysicians is the will to life rather than the will to truth. </w:t>
      </w:r>
      <w:r w:rsidRPr="00F2794C">
        <w:rPr>
          <w:rStyle w:val="StyleBoldUnderline"/>
          <w:rFonts w:cs="Arial"/>
          <w:highlight w:val="green"/>
        </w:rPr>
        <w:t>The will to truth can be overcome only through a Dionysian relationship to existence</w:t>
      </w:r>
      <w:r w:rsidRPr="00F2794C">
        <w:rPr>
          <w:rStyle w:val="StyleBoldUnderline"/>
          <w:rFonts w:cs="Arial"/>
        </w:rPr>
        <w:t>. This is the way to a new philosophy</w:t>
      </w:r>
      <w:r w:rsidRPr="00F2794C">
        <w:rPr>
          <w:rFonts w:cs="Arial"/>
          <w:sz w:val="16"/>
        </w:rPr>
        <w:t>, which in Wittgenstein's terms aims "to show the fly the way out of the fly-bottle"</w:t>
      </w:r>
    </w:p>
    <w:p w:rsidR="00E712E9" w:rsidRPr="00F2794C" w:rsidRDefault="00E712E9" w:rsidP="00E712E9">
      <w:pPr>
        <w:pStyle w:val="Heading4"/>
      </w:pPr>
      <w:r>
        <w:t>Criticizing</w:t>
      </w:r>
      <w:r w:rsidRPr="00F2794C">
        <w:t xml:space="preserve"> temporality KT labor struggle---aff is key</w:t>
      </w:r>
    </w:p>
    <w:p w:rsidR="00E712E9" w:rsidRPr="00F2794C" w:rsidRDefault="00E712E9" w:rsidP="00E712E9">
      <w:pPr>
        <w:tabs>
          <w:tab w:val="left" w:pos="5265"/>
        </w:tabs>
        <w:rPr>
          <w:rStyle w:val="StyleStyleBold12pt"/>
        </w:rPr>
      </w:pPr>
      <w:r w:rsidRPr="00F2794C">
        <w:rPr>
          <w:rStyle w:val="StyleStyleBold12pt"/>
        </w:rPr>
        <w:t>Groundwork, 13</w:t>
      </w:r>
      <w:r>
        <w:rPr>
          <w:rStyle w:val="StyleStyleBold12pt"/>
        </w:rPr>
        <w:tab/>
      </w:r>
    </w:p>
    <w:p w:rsidR="00E712E9" w:rsidRPr="00F2794C" w:rsidRDefault="00E712E9" w:rsidP="00E712E9">
      <w:proofErr w:type="gramStart"/>
      <w:r w:rsidRPr="00F2794C">
        <w:t>(Groundwork Philosophy, a blog by past and present students of the Centre for Research in Modern European Philosophy (CRMEP).</w:t>
      </w:r>
      <w:proofErr w:type="gramEnd"/>
      <w:r w:rsidRPr="00F2794C">
        <w:t xml:space="preserve"> “The Problem of Temporality for a Materialist Concept of History” </w:t>
      </w:r>
      <w:hyperlink r:id="rId20" w:history="1">
        <w:r w:rsidRPr="00F2794C">
          <w:rPr>
            <w:rStyle w:val="Hyperlink"/>
          </w:rPr>
          <w:t>http://groundworkphilosophy.wordpress.com/2013/01/28/the-problem-of-temporality-for-a-materialist-concept-of-history/</w:t>
        </w:r>
      </w:hyperlink>
      <w:r w:rsidRPr="00F2794C">
        <w:t>) Henge</w:t>
      </w:r>
    </w:p>
    <w:p w:rsidR="00E712E9" w:rsidRDefault="00E712E9" w:rsidP="00E712E9">
      <w:pPr>
        <w:rPr>
          <w:sz w:val="16"/>
        </w:rPr>
      </w:pPr>
      <w:r w:rsidRPr="00F2794C">
        <w:rPr>
          <w:sz w:val="16"/>
        </w:rPr>
        <w:t xml:space="preserve">What is the future of </w:t>
      </w:r>
      <w:r w:rsidRPr="00F2794C">
        <w:rPr>
          <w:rStyle w:val="StyleBoldUnderline"/>
        </w:rPr>
        <w:t>Marx’s materialist concept of history</w:t>
      </w:r>
      <w:r w:rsidRPr="00F2794C">
        <w:rPr>
          <w:sz w:val="16"/>
        </w:rPr>
        <w:t xml:space="preserve">? It is evident that this concept </w:t>
      </w:r>
      <w:r w:rsidRPr="00F2794C">
        <w:rPr>
          <w:rStyle w:val="StyleBoldUnderline"/>
        </w:rPr>
        <w:t>historicizes the ‘practice’ and ‘social relations’ of the new materialism</w:t>
      </w:r>
      <w:r w:rsidRPr="00F2794C">
        <w:rPr>
          <w:sz w:val="16"/>
        </w:rPr>
        <w:t xml:space="preserve"> set forth in the 1845 theses ‘On Feuerbach’, </w:t>
      </w:r>
      <w:r w:rsidRPr="00F2794C">
        <w:rPr>
          <w:rStyle w:val="StyleBoldUnderline"/>
        </w:rPr>
        <w:t>but the full philosophical scope of this historicization is far from being realized</w:t>
      </w:r>
      <w:r w:rsidRPr="00F2794C">
        <w:rPr>
          <w:sz w:val="16"/>
        </w:rPr>
        <w:t xml:space="preserve">. In part, this is because </w:t>
      </w:r>
      <w:r w:rsidRPr="00F2794C">
        <w:rPr>
          <w:rStyle w:val="StyleBoldUnderline"/>
          <w:highlight w:val="green"/>
        </w:rPr>
        <w:t xml:space="preserve">Marx provides no analysis of the relationship between </w:t>
      </w:r>
      <w:r w:rsidRPr="00F2794C">
        <w:rPr>
          <w:rStyle w:val="Emphasis"/>
          <w:highlight w:val="green"/>
        </w:rPr>
        <w:t>time, temporality and this concept of history</w:t>
      </w:r>
      <w:r w:rsidRPr="00F2794C">
        <w:rPr>
          <w:sz w:val="16"/>
        </w:rPr>
        <w:t xml:space="preserve">. There is nothing approximating a philosophy of time within the concept, which would suggest that </w:t>
      </w:r>
      <w:r w:rsidRPr="00F2794C">
        <w:rPr>
          <w:rStyle w:val="StyleBoldUnderline"/>
          <w:highlight w:val="green"/>
        </w:rPr>
        <w:t xml:space="preserve">time and temporality constitute a </w:t>
      </w:r>
      <w:r w:rsidRPr="00F2794C">
        <w:rPr>
          <w:rStyle w:val="Emphasis"/>
          <w:highlight w:val="green"/>
        </w:rPr>
        <w:t>distinct philosophical problem</w:t>
      </w:r>
      <w:r w:rsidRPr="00F2794C">
        <w:rPr>
          <w:rStyle w:val="StyleBoldUnderline"/>
        </w:rPr>
        <w:t xml:space="preserve"> for it</w:t>
      </w:r>
      <w:r w:rsidRPr="00F2794C">
        <w:rPr>
          <w:sz w:val="16"/>
        </w:rPr>
        <w:t xml:space="preserve">. We are largely familiar with the broad contours of this concept, but </w:t>
      </w:r>
      <w:r w:rsidRPr="00F2794C">
        <w:rPr>
          <w:rStyle w:val="StyleBoldUnderline"/>
        </w:rPr>
        <w:t>it is unclear what temporalities structure complex practices and phenomena such as the social production of the means of life</w:t>
      </w:r>
      <w:r w:rsidRPr="00F2794C">
        <w:rPr>
          <w:sz w:val="16"/>
        </w:rPr>
        <w:t xml:space="preserve"> [Lebensmittel], the creation of new needs, the conflict between the forces and relations of production, and the division of labour. The question of how the terrain of antagonism and revolutionary practice is temporally comprehensible is left indefinite. </w:t>
      </w:r>
      <w:r w:rsidRPr="00F2794C">
        <w:rPr>
          <w:rStyle w:val="StyleBoldUnderline"/>
        </w:rPr>
        <w:t>The relationship between class struggle and historical time, how class struggle is both conceivable through and constitutive of historical time, requires elucidation</w:t>
      </w:r>
      <w:r w:rsidRPr="00F2794C">
        <w:rPr>
          <w:sz w:val="16"/>
        </w:rPr>
        <w:t xml:space="preserve">. For Marx, the human is a fundamentally economic and historical being, but how might it also be a fundamentally temporal being? What sort of materialist anthropology would this be? While The German Ideology introduces us to the complex interrelations between the natural, social and historical aspects of this anthropology, a more ontologically basic relationship between materiality and temporality begs development. Barring this, </w:t>
      </w:r>
      <w:r w:rsidRPr="00F2794C">
        <w:rPr>
          <w:rStyle w:val="StyleBoldUnderline"/>
          <w:highlight w:val="green"/>
        </w:rPr>
        <w:t>the full philosophical scope of expressions such as the ‘materiality of time’</w:t>
      </w:r>
      <w:r w:rsidRPr="00F2794C">
        <w:rPr>
          <w:rStyle w:val="StyleBoldUnderline"/>
        </w:rPr>
        <w:t xml:space="preserve"> and the ‘temporality of material’ </w:t>
      </w:r>
      <w:r w:rsidRPr="00F2794C">
        <w:rPr>
          <w:rStyle w:val="StyleBoldUnderline"/>
          <w:highlight w:val="green"/>
        </w:rPr>
        <w:t>remains unrealized</w:t>
      </w:r>
      <w:r w:rsidRPr="00F2794C">
        <w:rPr>
          <w:rStyle w:val="StyleBoldUnderline"/>
        </w:rPr>
        <w:t xml:space="preserve"> in this concept of history</w:t>
      </w:r>
      <w:r w:rsidRPr="00F2794C">
        <w:rPr>
          <w:sz w:val="16"/>
        </w:rPr>
        <w:t xml:space="preserve">, and Marx’s philosophy more broadly. Simply put, </w:t>
      </w:r>
      <w:r w:rsidRPr="00F2794C">
        <w:rPr>
          <w:rStyle w:val="StyleBoldUnderline"/>
          <w:highlight w:val="green"/>
        </w:rPr>
        <w:t>temporality and materiality are</w:t>
      </w:r>
      <w:r w:rsidRPr="00F2794C">
        <w:rPr>
          <w:rStyle w:val="StyleBoldUnderline"/>
        </w:rPr>
        <w:t xml:space="preserve"> philosophically and politically </w:t>
      </w:r>
      <w:r w:rsidRPr="00F2794C">
        <w:rPr>
          <w:rStyle w:val="Emphasis"/>
          <w:highlight w:val="green"/>
        </w:rPr>
        <w:t>indissociable questions</w:t>
      </w:r>
      <w:r w:rsidRPr="00F2794C">
        <w:rPr>
          <w:rStyle w:val="StyleBoldUnderline"/>
          <w:highlight w:val="green"/>
        </w:rPr>
        <w:t xml:space="preserve"> in Marx</w:t>
      </w:r>
      <w:r w:rsidRPr="00F2794C">
        <w:rPr>
          <w:sz w:val="16"/>
        </w:rPr>
        <w:t xml:space="preserve">. Étienne Balibar reminds us that in its expansion upon the new materialism of the 1845 theses ‘On Feuerbach’, its transformation of an ‘ontology of praxis’ into an ‘ontology of production’, The German Ideology affects a new relationship between praxis and poiêsis. This relationship is, to be precise, doubly new. It is new to the history of philosophy, because it breaks with a tradition of strict separation between praxis and poiêsis dating back to Plato and Aristotle and extending through Kant’s critiques. Of greater consequence, it is also new to the philosophy of history. This new materialism, collapsing the barrier between self-transformative action by ‘free’ humans and the ‘necessary’ production of objects for use, concretized by the social production of the means of life, is also the basis from which history becomes a speculative and experimental concept in Marx. The methodological implications of this are diverse, if largely unknown. Generally speaking, </w:t>
      </w:r>
      <w:r w:rsidRPr="00F2794C">
        <w:rPr>
          <w:rStyle w:val="StyleBoldUnderline"/>
        </w:rPr>
        <w:t xml:space="preserve">what must be acknowledged is that </w:t>
      </w:r>
      <w:r w:rsidRPr="00F2794C">
        <w:rPr>
          <w:rStyle w:val="StyleBoldUnderline"/>
          <w:highlight w:val="green"/>
        </w:rPr>
        <w:t xml:space="preserve">any historical logic fundamentally driven by human practice cannot but have </w:t>
      </w:r>
      <w:r w:rsidRPr="00F2794C">
        <w:rPr>
          <w:rStyle w:val="Emphasis"/>
          <w:highlight w:val="green"/>
        </w:rPr>
        <w:t>an unpredictable future</w:t>
      </w:r>
      <w:r w:rsidRPr="00F2794C">
        <w:rPr>
          <w:sz w:val="16"/>
        </w:rPr>
        <w:t xml:space="preserve">, which in turn irrevocably alters the meaning and temporality of concepts such as ‘historical progress’, ‘historical evolution’, ‘historical rationality’ and so forth. This becomes particularly clear when we consider the essential role that class struggle plays in this new materialism. The foundational importance of conflict (not just class struggle but more broadly the contradiction between the forces and relations of production) to this concept of history is not merely a political matter: its temporal dynamic (marked by conflict between disjunctive, disjointed and discordant temporalities) philosophically registers the concept of history as necessarily open and incomplete. </w:t>
      </w:r>
      <w:r w:rsidRPr="00F2794C">
        <w:rPr>
          <w:rStyle w:val="StyleBoldUnderline"/>
        </w:rPr>
        <w:t>The ‘material content’ of</w:t>
      </w:r>
      <w:r w:rsidRPr="00F2794C">
        <w:rPr>
          <w:sz w:val="16"/>
        </w:rPr>
        <w:t xml:space="preserve"> this new </w:t>
      </w:r>
      <w:r w:rsidRPr="00F2794C">
        <w:rPr>
          <w:rStyle w:val="StyleBoldUnderline"/>
        </w:rPr>
        <w:t>materialism, this new ontology of production, is the social activity of labour per se, economic practice inseparable from and yet irreducible to the natural</w:t>
      </w:r>
      <w:r w:rsidRPr="00F2794C">
        <w:rPr>
          <w:sz w:val="16"/>
        </w:rPr>
        <w:t xml:space="preserve"> (organic and inorganic alike) </w:t>
      </w:r>
      <w:r w:rsidRPr="00F2794C">
        <w:rPr>
          <w:rStyle w:val="StyleBoldUnderline"/>
        </w:rPr>
        <w:t>matter that this labour works upon</w:t>
      </w:r>
      <w:r w:rsidRPr="00F2794C">
        <w:rPr>
          <w:sz w:val="16"/>
        </w:rPr>
        <w:t xml:space="preserve">. As the social production of the means of life, </w:t>
      </w:r>
      <w:r w:rsidRPr="00F2794C">
        <w:rPr>
          <w:rStyle w:val="StyleBoldUnderline"/>
        </w:rPr>
        <w:t>labour ontologically grounds the historical movement between praxis and poiêsis, between the realms of freedom and necessity</w:t>
      </w:r>
      <w:r w:rsidRPr="00F2794C">
        <w:rPr>
          <w:sz w:val="16"/>
        </w:rPr>
        <w:t xml:space="preserve">. In other words, </w:t>
      </w:r>
      <w:r w:rsidRPr="00F2794C">
        <w:rPr>
          <w:rStyle w:val="StyleBoldUnderline"/>
        </w:rPr>
        <w:t>labour historicizes</w:t>
      </w:r>
      <w:r w:rsidRPr="00F2794C">
        <w:rPr>
          <w:sz w:val="16"/>
        </w:rPr>
        <w:t xml:space="preserve">. The consequences of this are far-reaching. </w:t>
      </w:r>
      <w:r w:rsidRPr="00F2794C">
        <w:rPr>
          <w:rStyle w:val="StyleBoldUnderline"/>
        </w:rPr>
        <w:t>If labour historicizes, it also temporalizes</w:t>
      </w:r>
      <w:r w:rsidRPr="00F2794C">
        <w:rPr>
          <w:sz w:val="16"/>
        </w:rPr>
        <w:t xml:space="preserve">. In Marx, </w:t>
      </w:r>
      <w:r w:rsidRPr="00F2794C">
        <w:rPr>
          <w:rStyle w:val="StyleBoldUnderline"/>
        </w:rPr>
        <w:t>labour must be an indelibly temporal concept</w:t>
      </w:r>
      <w:r w:rsidRPr="00F2794C">
        <w:rPr>
          <w:sz w:val="16"/>
        </w:rPr>
        <w:t xml:space="preserve">: </w:t>
      </w:r>
      <w:r w:rsidRPr="00F2794C">
        <w:rPr>
          <w:rStyle w:val="StyleBoldUnderline"/>
        </w:rPr>
        <w:t>any concept of history</w:t>
      </w:r>
      <w:r w:rsidRPr="00F2794C">
        <w:rPr>
          <w:sz w:val="16"/>
        </w:rPr>
        <w:t xml:space="preserve">, materialist or otherwise, </w:t>
      </w:r>
      <w:r w:rsidRPr="00F2794C">
        <w:rPr>
          <w:rStyle w:val="StyleBoldUnderline"/>
        </w:rPr>
        <w:t>is unthinkable apart from the philosophy of time</w:t>
      </w:r>
      <w:r w:rsidRPr="00F2794C">
        <w:rPr>
          <w:sz w:val="16"/>
        </w:rPr>
        <w:t xml:space="preserve">. We can thus supplement Marx’s 1859 remark that “as useful activity directed to the appropriation of natural factors in one form or another, labour is a natural condition of human existence, a condition of metabolism [Stoffwechsel] between humanity and nature, quite independent of the form of society” with the following formulation: labour produces and exists as, quite independent of the form of society, time and temporality. This means that if The German Ideology replaces practice with production, and if the concept of labour is a condition of thinking a mode of production, then temporality must be a condition of thinking ontology in Marx. Temporality confirms the philosophical status of ontology in Marx: ‘mode of production’ and ‘ontology’ cannot be conceived of as synonymous terms, and cannot be internalized to the philosophy of history, without first grasping the relationship between labour and temporality. At a basic level, then, this </w:t>
      </w:r>
      <w:r w:rsidRPr="00F2794C">
        <w:rPr>
          <w:rStyle w:val="StyleBoldUnderline"/>
          <w:highlight w:val="green"/>
        </w:rPr>
        <w:t>conceptual identity between labour and temporality grounds Marx’s new materialism</w:t>
      </w:r>
      <w:r w:rsidRPr="00F2794C">
        <w:rPr>
          <w:rStyle w:val="StyleBoldUnderline"/>
        </w:rPr>
        <w:t xml:space="preserve">. And yet, critically </w:t>
      </w:r>
      <w:r w:rsidRPr="00F2794C">
        <w:rPr>
          <w:rStyle w:val="StyleBoldUnderline"/>
          <w:highlight w:val="green"/>
        </w:rPr>
        <w:t xml:space="preserve">elaborating upon the fact that labour temporalizes is a task which remains </w:t>
      </w:r>
      <w:r w:rsidRPr="00F2794C">
        <w:rPr>
          <w:rStyle w:val="Emphasis"/>
          <w:highlight w:val="green"/>
        </w:rPr>
        <w:t>far from complete</w:t>
      </w:r>
      <w:r w:rsidRPr="00F2794C">
        <w:rPr>
          <w:sz w:val="16"/>
        </w:rPr>
        <w:t xml:space="preserve">, </w:t>
      </w:r>
      <w:r w:rsidRPr="00F2794C">
        <w:rPr>
          <w:rStyle w:val="StyleBoldUnderline"/>
        </w:rPr>
        <w:t>particularly in relation to the temporality of history</w:t>
      </w:r>
      <w:r w:rsidRPr="00F2794C">
        <w:rPr>
          <w:sz w:val="16"/>
        </w:rPr>
        <w:t xml:space="preserve">. Such a task was certainly never done by Marx himself, and it is unclear, given the textual evidence, to what extent – if any – he saw his intervention in the philosophy and politics of materialism in these terms. To be sure, Marx exhaustively analyzes relationships between labour and temporality, although such temporality, notably that in the hyphenated concept ‘labour-time’, is already figured as a temporality of capital: in this case, the quantifiable, durational time of abstract labour. There are highly suggestive passages in the Grundrisse, from broadly Aristotelian positions (“since labour is motion, time is its natural measure”) to critical extensions of Hegel (“labour is the living, form-giving fire; it is the transitoriness of things, their temporality, as their formation by living time,”) but the fact remains that these </w:t>
      </w:r>
      <w:r w:rsidRPr="00F2794C">
        <w:rPr>
          <w:rStyle w:val="StyleBoldUnderline"/>
        </w:rPr>
        <w:t>passages</w:t>
      </w:r>
      <w:r w:rsidRPr="00F2794C">
        <w:rPr>
          <w:sz w:val="16"/>
        </w:rPr>
        <w:t xml:space="preserve"> once again </w:t>
      </w:r>
      <w:r w:rsidRPr="00F2794C">
        <w:rPr>
          <w:rStyle w:val="StyleBoldUnderline"/>
        </w:rPr>
        <w:t>assume a temporality of capital, a temporality which cannot be conflated with that of history</w:t>
      </w:r>
      <w:r w:rsidRPr="00F2794C">
        <w:rPr>
          <w:sz w:val="16"/>
        </w:rPr>
        <w:t xml:space="preserve">, </w:t>
      </w:r>
      <w:r w:rsidRPr="00F2794C">
        <w:rPr>
          <w:rStyle w:val="StyleBoldUnderline"/>
        </w:rPr>
        <w:t>despite</w:t>
      </w:r>
      <w:r w:rsidRPr="00F2794C">
        <w:rPr>
          <w:sz w:val="16"/>
        </w:rPr>
        <w:t xml:space="preserve">, and in fact precisely because, </w:t>
      </w:r>
      <w:r w:rsidRPr="00F2794C">
        <w:rPr>
          <w:rStyle w:val="StyleBoldUnderline"/>
          <w:highlight w:val="green"/>
        </w:rPr>
        <w:t>the temporality of capital is the very condition of thinking the temporality of history</w:t>
      </w:r>
      <w:r w:rsidRPr="00F2794C">
        <w:rPr>
          <w:rStyle w:val="StyleBoldUnderline"/>
        </w:rPr>
        <w:t>, and, ultimately, the concept of historical time</w:t>
      </w:r>
      <w:r w:rsidRPr="00F2794C">
        <w:rPr>
          <w:sz w:val="16"/>
        </w:rPr>
        <w:t xml:space="preserve">. But that’s for another paper. This much is clear: </w:t>
      </w:r>
      <w:r w:rsidRPr="00F2794C">
        <w:rPr>
          <w:rStyle w:val="StyleBoldUnderline"/>
          <w:highlight w:val="green"/>
        </w:rPr>
        <w:t>if labour historicizes, then any attempt to historicize the relationship between time and histo</w:t>
      </w:r>
      <w:r w:rsidRPr="00F2794C">
        <w:rPr>
          <w:rStyle w:val="StyleBoldUnderline"/>
        </w:rPr>
        <w:t xml:space="preserve">ry, and thus any attempt to establish the philosophical priority of the problem of historical time, </w:t>
      </w:r>
      <w:r w:rsidRPr="00F2794C">
        <w:rPr>
          <w:rStyle w:val="StyleBoldUnderline"/>
          <w:highlight w:val="green"/>
        </w:rPr>
        <w:t>must explore the manifold implications of the complex relationship between labour and temporality</w:t>
      </w:r>
      <w:r w:rsidRPr="00F2794C">
        <w:rPr>
          <w:sz w:val="16"/>
          <w:highlight w:val="green"/>
        </w:rPr>
        <w:t>.</w:t>
      </w:r>
    </w:p>
    <w:p w:rsidR="00E712E9" w:rsidRPr="00E712E9" w:rsidRDefault="00E712E9" w:rsidP="00E712E9"/>
    <w:sectPr w:rsidR="00E712E9" w:rsidRPr="00E712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7DE0" w:rsidRDefault="00DD7DE0" w:rsidP="005F5576">
      <w:r>
        <w:separator/>
      </w:r>
    </w:p>
  </w:endnote>
  <w:endnote w:type="continuationSeparator" w:id="0">
    <w:p w:rsidR="00DD7DE0" w:rsidRDefault="00DD7DE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7DE0" w:rsidRDefault="00DD7DE0" w:rsidP="005F5576">
      <w:r>
        <w:separator/>
      </w:r>
    </w:p>
  </w:footnote>
  <w:footnote w:type="continuationSeparator" w:id="0">
    <w:p w:rsidR="00DD7DE0" w:rsidRDefault="00DD7DE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362E22"/>
    <w:multiLevelType w:val="hybridMultilevel"/>
    <w:tmpl w:val="8A902382"/>
    <w:lvl w:ilvl="0" w:tplc="87507D36">
      <w:start w:val="1"/>
      <w:numFmt w:val="upperLetter"/>
      <w:lvlText w:val="%1."/>
      <w:lvlJc w:val="left"/>
      <w:pPr>
        <w:ind w:left="720" w:hanging="360"/>
      </w:pPr>
      <w:rPr>
        <w:rFonts w:ascii="Arial Narrow" w:eastAsiaTheme="majorEastAsia" w:hAnsi="Arial Narrow"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2E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7561"/>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04FA4"/>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DE0"/>
    <w:rsid w:val="00DD7F91"/>
    <w:rsid w:val="00E00376"/>
    <w:rsid w:val="00E01016"/>
    <w:rsid w:val="00E043B1"/>
    <w:rsid w:val="00E14EBD"/>
    <w:rsid w:val="00E16734"/>
    <w:rsid w:val="00E23260"/>
    <w:rsid w:val="00E2367A"/>
    <w:rsid w:val="00E260FD"/>
    <w:rsid w:val="00E27BC7"/>
    <w:rsid w:val="00E35FC9"/>
    <w:rsid w:val="00E377A4"/>
    <w:rsid w:val="00E41346"/>
    <w:rsid w:val="00E420E9"/>
    <w:rsid w:val="00E4635D"/>
    <w:rsid w:val="00E61D76"/>
    <w:rsid w:val="00E674DB"/>
    <w:rsid w:val="00E70912"/>
    <w:rsid w:val="00E712E9"/>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Narrow" w:hAnsi="Arial Narrow"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tag,heading 2, Ch,Heading 2 Char2 Char,Heading 2 Char1 Char Char,Ch,no read,No Spacing211,No Spacing12,No Spacing2111,No Spacing111111,TAG,No Spacing4,No Spacing11111,No Spacing5,No Spacing2,Debate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Narrow" w:eastAsiaTheme="majorEastAsia" w:hAnsi="Arial Narrow"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Narrow" w:eastAsiaTheme="majorEastAsia" w:hAnsi="Arial Narrow"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D176BE"/>
    <w:rPr>
      <w:rFonts w:ascii="Arial Narrow" w:hAnsi="Arial Narrow"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Narrow" w:eastAsiaTheme="majorEastAsia" w:hAnsi="Arial Narrow" w:cstheme="majorBidi"/>
      <w:b/>
      <w:bCs/>
      <w:sz w:val="32"/>
      <w:u w:val="single"/>
    </w:rPr>
  </w:style>
  <w:style w:type="character" w:customStyle="1" w:styleId="StyleBoldUnderline">
    <w:name w:val="Style Bold Underline"/>
    <w:aliases w:val="Underline,Cards + Font: 12 pt Char,Underline Char,c,Intense Emphasis3,Intense Emphasis11111,Intense Emphasis1,apple-style-span + 6 pt,Bold,Kern at 16 pt,Intense Emphasis11,Intense Emphasis2,HHeading 3 + 12 pt,Style,ci,Bold Cite Char,B"/>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tag Char,heading 2 Char, Ch Char,Heading 2 Char2 Char Char,Heading 2 Char1 Char Char Char,Ch Char,no read Char,No Spacing211 Char,No Spacing12 Char,No Spacing2111 Char"/>
    <w:basedOn w:val="DefaultParagraphFont"/>
    <w:link w:val="Heading4"/>
    <w:uiPriority w:val="4"/>
    <w:rsid w:val="00D176BE"/>
    <w:rPr>
      <w:rFonts w:ascii="Arial Narrow" w:eastAsiaTheme="majorEastAsia" w:hAnsi="Arial Narrow" w:cstheme="majorBidi"/>
      <w:b/>
      <w:bCs/>
      <w:iCs/>
      <w:sz w:val="26"/>
    </w:rPr>
  </w:style>
  <w:style w:type="character" w:customStyle="1" w:styleId="cite">
    <w:name w:val="cite"/>
    <w:basedOn w:val="DefaultParagraphFont"/>
    <w:rsid w:val="00E712E9"/>
    <w:rPr>
      <w:rFonts w:ascii="Times New Roman" w:hAnsi="Times New Roman"/>
      <w:b/>
      <w:sz w:val="24"/>
    </w:rPr>
  </w:style>
  <w:style w:type="paragraph" w:customStyle="1" w:styleId="card">
    <w:name w:val="card"/>
    <w:basedOn w:val="Normal"/>
    <w:next w:val="Normal"/>
    <w:link w:val="cardChar"/>
    <w:qFormat/>
    <w:rsid w:val="00E712E9"/>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E712E9"/>
    <w:rPr>
      <w:rFonts w:ascii="Times New Roman" w:eastAsia="Times New Roman" w:hAnsi="Times New Roman" w:cs="Times New Roman"/>
      <w:sz w:val="20"/>
      <w:szCs w:val="20"/>
    </w:rPr>
  </w:style>
  <w:style w:type="character" w:customStyle="1" w:styleId="underline">
    <w:name w:val="underline"/>
    <w:basedOn w:val="DefaultParagraphFont"/>
    <w:qFormat/>
    <w:rsid w:val="00E712E9"/>
    <w:rPr>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Narrow" w:hAnsi="Arial Narrow"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tag,heading 2, Ch,Heading 2 Char2 Char,Heading 2 Char1 Char Char,Ch,no read,No Spacing211,No Spacing12,No Spacing2111,No Spacing111111,TAG,No Spacing4,No Spacing11111,No Spacing5,No Spacing2,Debate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Narrow" w:eastAsiaTheme="majorEastAsia" w:hAnsi="Arial Narrow"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Narrow" w:eastAsiaTheme="majorEastAsia" w:hAnsi="Arial Narrow"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D176BE"/>
    <w:rPr>
      <w:rFonts w:ascii="Arial Narrow" w:hAnsi="Arial Narrow"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Narrow" w:eastAsiaTheme="majorEastAsia" w:hAnsi="Arial Narrow" w:cstheme="majorBidi"/>
      <w:b/>
      <w:bCs/>
      <w:sz w:val="32"/>
      <w:u w:val="single"/>
    </w:rPr>
  </w:style>
  <w:style w:type="character" w:customStyle="1" w:styleId="StyleBoldUnderline">
    <w:name w:val="Style Bold Underline"/>
    <w:aliases w:val="Underline,Cards + Font: 12 pt Char,Underline Char,c,Intense Emphasis3,Intense Emphasis11111,Intense Emphasis1,apple-style-span + 6 pt,Bold,Kern at 16 pt,Intense Emphasis11,Intense Emphasis2,HHeading 3 + 12 pt,Style,ci,Bold Cite Char,B"/>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tag Char,heading 2 Char, Ch Char,Heading 2 Char2 Char Char,Heading 2 Char1 Char Char Char,Ch Char,no read Char,No Spacing211 Char,No Spacing12 Char,No Spacing2111 Char"/>
    <w:basedOn w:val="DefaultParagraphFont"/>
    <w:link w:val="Heading4"/>
    <w:uiPriority w:val="4"/>
    <w:rsid w:val="00D176BE"/>
    <w:rPr>
      <w:rFonts w:ascii="Arial Narrow" w:eastAsiaTheme="majorEastAsia" w:hAnsi="Arial Narrow" w:cstheme="majorBidi"/>
      <w:b/>
      <w:bCs/>
      <w:iCs/>
      <w:sz w:val="26"/>
    </w:rPr>
  </w:style>
  <w:style w:type="character" w:customStyle="1" w:styleId="cite">
    <w:name w:val="cite"/>
    <w:basedOn w:val="DefaultParagraphFont"/>
    <w:rsid w:val="00E712E9"/>
    <w:rPr>
      <w:rFonts w:ascii="Times New Roman" w:hAnsi="Times New Roman"/>
      <w:b/>
      <w:sz w:val="24"/>
    </w:rPr>
  </w:style>
  <w:style w:type="paragraph" w:customStyle="1" w:styleId="card">
    <w:name w:val="card"/>
    <w:basedOn w:val="Normal"/>
    <w:next w:val="Normal"/>
    <w:link w:val="cardChar"/>
    <w:qFormat/>
    <w:rsid w:val="00E712E9"/>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E712E9"/>
    <w:rPr>
      <w:rFonts w:ascii="Times New Roman" w:eastAsia="Times New Roman" w:hAnsi="Times New Roman" w:cs="Times New Roman"/>
      <w:sz w:val="20"/>
      <w:szCs w:val="20"/>
    </w:rPr>
  </w:style>
  <w:style w:type="character" w:customStyle="1" w:styleId="underline">
    <w:name w:val="underline"/>
    <w:basedOn w:val="DefaultParagraphFont"/>
    <w:qFormat/>
    <w:rsid w:val="00E712E9"/>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rn.com/abstract=2007043" TargetMode="External"/><Relationship Id="rId18" Type="http://schemas.openxmlformats.org/officeDocument/2006/relationships/hyperlink" Target="http://www.kritike.org/journal/issue_10/kilivris_december2011.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theriskyshift.com/2013/03/the-cyber-industrial-complex-2/" TargetMode="External"/><Relationship Id="rId17" Type="http://schemas.openxmlformats.org/officeDocument/2006/relationships/hyperlink" Target="http://www.jstor.org/stable/40971349" TargetMode="External"/><Relationship Id="rId2" Type="http://schemas.openxmlformats.org/officeDocument/2006/relationships/customXml" Target="../customXml/item2.xml"/><Relationship Id="rId16" Type="http://schemas.openxmlformats.org/officeDocument/2006/relationships/hyperlink" Target="https://www.academia.edu/430468/Securitizing_the_Future_A_Critical_Interrogation_of_the_Pre-Emptive_Turn_In_the_Theory_and_Practice_of_Contemporary_Security" TargetMode="External"/><Relationship Id="rId20" Type="http://schemas.openxmlformats.org/officeDocument/2006/relationships/hyperlink" Target="http://groundworkphilosophy.wordpress.com/2013/01/28/the-problem-of-temporality-for-a-materialist-concept-of-history/"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tandfonline.com/doi/abs/10.1080/14781158.2013.774342" TargetMode="External"/><Relationship Id="rId5" Type="http://schemas.openxmlformats.org/officeDocument/2006/relationships/styles" Target="styles.xml"/><Relationship Id="rId15" Type="http://schemas.openxmlformats.org/officeDocument/2006/relationships/hyperlink" Target="http://www.cyberdefensemagazine.com/are-us-really-thinking-to-preemptive-cyber-attacks-as-deterrent/" TargetMode="External"/><Relationship Id="rId10" Type="http://schemas.openxmlformats.org/officeDocument/2006/relationships/endnotes" Target="endnotes.xml"/><Relationship Id="rId19" Type="http://schemas.openxmlformats.org/officeDocument/2006/relationships/hyperlink" Target="http://www2.ucsc.edu/whorulesamerica/theory/marxism.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ssrn.com/abstract=2007043"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10</Pages>
  <Words>29155</Words>
  <Characters>163562</Characters>
  <Application>Microsoft Office Word</Application>
  <DocSecurity>0</DocSecurity>
  <Lines>1837</Lines>
  <Paragraphs>260</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192457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user</dc:creator>
  <cp:keywords>Verbatim</cp:keywords>
  <dc:description>Verbatim 4.6</dc:description>
  <cp:lastModifiedBy>user</cp:lastModifiedBy>
  <cp:revision>1</cp:revision>
  <dcterms:created xsi:type="dcterms:W3CDTF">2014-02-23T02:16:00Z</dcterms:created>
  <dcterms:modified xsi:type="dcterms:W3CDTF">2014-02-23T02:17:00Z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