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0264E" w14:textId="77777777" w:rsidR="00483796" w:rsidRDefault="00EE17B2" w:rsidP="00EE17B2">
      <w:pPr>
        <w:pStyle w:val="Heading1"/>
      </w:pPr>
      <w:r>
        <w:t>1nc</w:t>
      </w:r>
    </w:p>
    <w:p w14:paraId="2DAA3F9A" w14:textId="77777777" w:rsidR="00EE17B2" w:rsidRDefault="00EE17B2" w:rsidP="00EE17B2"/>
    <w:p w14:paraId="269F9A14" w14:textId="5DC529A8" w:rsidR="000E53B7" w:rsidRDefault="000E53B7" w:rsidP="000E53B7">
      <w:pPr>
        <w:pStyle w:val="Heading3"/>
      </w:pPr>
      <w:r>
        <w:lastRenderedPageBreak/>
        <w:t>1</w:t>
      </w:r>
    </w:p>
    <w:p w14:paraId="2FACE8FC" w14:textId="77777777" w:rsidR="000E53B7" w:rsidRDefault="000E53B7" w:rsidP="000E53B7">
      <w:pPr>
        <w:pStyle w:val="Heading4"/>
      </w:pPr>
      <w:r>
        <w:t>US winning the war on terror- no WMD attacks</w:t>
      </w:r>
    </w:p>
    <w:p w14:paraId="1772D7FA" w14:textId="77777777" w:rsidR="000E53B7" w:rsidRDefault="000E53B7" w:rsidP="000E53B7">
      <w:r>
        <w:rPr>
          <w:rStyle w:val="StyleStyleBold12pt"/>
        </w:rPr>
        <w:t>Oswald 13</w:t>
      </w:r>
      <w:r>
        <w:t xml:space="preserve"> Rachel Oswald, staff editor for the National Journal and the Global Security Newswire, “Despite WMD fears, terrorists are focused on conventional attacks,” May 30, 2013, </w:t>
      </w:r>
      <w:hyperlink r:id="rId6" w:history="1">
        <w:r>
          <w:rPr>
            <w:rStyle w:val="Hyperlink"/>
          </w:rPr>
          <w:t>http://www.nationaljournal.com/nationalsecurity/despite-wmd-fears-terrorists-are-focused-on-conventional-attacks-20130417?page=1&amp;utm_source=feedly</w:t>
        </w:r>
      </w:hyperlink>
    </w:p>
    <w:p w14:paraId="2BD44FCA" w14:textId="77777777" w:rsidR="000E53B7" w:rsidRDefault="000E53B7" w:rsidP="000E53B7">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rsidR="00234510">
        <w:fldChar w:fldCharType="begin"/>
      </w:r>
      <w:r w:rsidR="00234510">
        <w:instrText xml:space="preserve"> HYPERLINK "http://www.nti.org/gsn/article/police-scrutinize-remnants-boston-blasts/" \t "_blank" </w:instrText>
      </w:r>
      <w:r w:rsidR="00234510">
        <w:fldChar w:fldCharType="separate"/>
      </w:r>
      <w:r w:rsidRPr="0099400E">
        <w:rPr>
          <w:rStyle w:val="Hyperlink"/>
          <w:sz w:val="16"/>
        </w:rPr>
        <w:t>bombings in Boston</w:t>
      </w:r>
      <w:r w:rsidR="00234510">
        <w:rPr>
          <w:rStyle w:val="Hyperlink"/>
          <w:sz w:val="16"/>
        </w:rPr>
        <w:fldChar w:fldCharType="end"/>
      </w:r>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w:t>
      </w:r>
      <w:r w:rsidRPr="00F501E1">
        <w:rPr>
          <w:rStyle w:val="StyleBoldUnderline"/>
        </w:rPr>
        <w:t>group plots against the U.S. homeland</w:t>
      </w:r>
      <w:r w:rsidRPr="00F501E1">
        <w:rPr>
          <w:sz w:val="16"/>
        </w:rPr>
        <w:t xml:space="preserve"> since Sept. 11, 2001 </w:t>
      </w:r>
      <w:r w:rsidRPr="00F501E1">
        <w:rPr>
          <w:rStyle w:val="StyleBoldUnderline"/>
        </w:rPr>
        <w:t>have all involved conventional means of attack</w:t>
      </w:r>
      <w:r w:rsidRPr="00F501E1">
        <w:rPr>
          <w:sz w:val="16"/>
        </w:rPr>
        <w:t>. Beyond</w:t>
      </w:r>
      <w:r w:rsidRPr="0099400E">
        <w:rPr>
          <w:sz w:val="16"/>
        </w:rPr>
        <w:t xml:space="preserve"> that have been a handful of instances in which individuals used the postal system to deliver disease materials -- notably </w:t>
      </w:r>
      <w:r w:rsidR="00234510">
        <w:fldChar w:fldCharType="begin"/>
      </w:r>
      <w:r w:rsidR="00234510">
        <w:instrText xml:space="preserve"> HYPERLINK "http://www.nti.org/gsn/article/lab-confirms-ricin-letter-sent-senator/" \t "_blank" </w:instrText>
      </w:r>
      <w:r w:rsidR="00234510">
        <w:fldChar w:fldCharType="separate"/>
      </w:r>
      <w:r w:rsidRPr="0099400E">
        <w:rPr>
          <w:rStyle w:val="Hyperlink"/>
          <w:sz w:val="16"/>
        </w:rPr>
        <w:t>this week’s ricin letters</w:t>
      </w:r>
      <w:r w:rsidR="00234510">
        <w:rPr>
          <w:rStyle w:val="Hyperlink"/>
          <w:sz w:val="16"/>
        </w:rPr>
        <w:fldChar w:fldCharType="end"/>
      </w:r>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rsidR="00234510">
        <w:fldChar w:fldCharType="begin"/>
      </w:r>
      <w:r w:rsidR="00234510">
        <w:instrText xml:space="preserve"> HYPERLINK "http://www.nti.org/gsn/article/al-qaeda-magazine-urges-chemical-biological-strikes-us/" \t "_blank" </w:instrText>
      </w:r>
      <w:r w:rsidR="00234510">
        <w:fldChar w:fldCharType="separate"/>
      </w:r>
      <w:r w:rsidRPr="0099400E">
        <w:rPr>
          <w:rStyle w:val="Hyperlink"/>
          <w:sz w:val="16"/>
        </w:rPr>
        <w:t>encourage sympathizers</w:t>
      </w:r>
      <w:r w:rsidR="00234510">
        <w:rPr>
          <w:rStyle w:val="Hyperlink"/>
          <w:sz w:val="16"/>
        </w:rPr>
        <w:fldChar w:fldCharType="end"/>
      </w:r>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r w:rsidR="00234510">
        <w:fldChar w:fldCharType="begin"/>
      </w:r>
      <w:r w:rsidR="00234510">
        <w:instrText xml:space="preserve"> HYPERLINK "http://www.nti.org/gsn/article/al-qaeda-operatives-discussed-wmd-attacks-while-training-prior-to-911-report-says/" \t "_blank" </w:instrText>
      </w:r>
      <w:r w:rsidR="00234510">
        <w:fldChar w:fldCharType="separate"/>
      </w:r>
      <w:r w:rsidRPr="0099400E">
        <w:rPr>
          <w:rStyle w:val="Hyperlink"/>
          <w:sz w:val="16"/>
        </w:rPr>
        <w:t>Afghanistan</w:t>
      </w:r>
      <w:r w:rsidR="00234510">
        <w:rPr>
          <w:rStyle w:val="Hyperlink"/>
          <w:sz w:val="16"/>
        </w:rPr>
        <w:fldChar w:fldCharType="end"/>
      </w:r>
      <w:r w:rsidRPr="0099400E">
        <w:rPr>
          <w:sz w:val="16"/>
        </w:rPr>
        <w:t xml:space="preserve"> and </w:t>
      </w:r>
      <w:r w:rsidR="00234510">
        <w:fldChar w:fldCharType="begin"/>
      </w:r>
      <w:r w:rsidR="00234510">
        <w:instrText xml:space="preserve"> HYPERLINK "http://www.nti.org/gsn/article/us-officials-worried-by-release-of-al-qaeda-bioweapons-operative/" \t "_blank" </w:instrText>
      </w:r>
      <w:r w:rsidR="00234510">
        <w:fldChar w:fldCharType="separate"/>
      </w:r>
      <w:r w:rsidRPr="0099400E">
        <w:rPr>
          <w:rStyle w:val="Hyperlink"/>
          <w:sz w:val="16"/>
        </w:rPr>
        <w:t>Malaysia</w:t>
      </w:r>
      <w:r w:rsidR="00234510">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F501E1">
        <w:rPr>
          <w:rStyle w:val="StyleBoldUnderline"/>
        </w:rPr>
        <w:t xml:space="preserve">the </w:t>
      </w:r>
      <w:r w:rsidRPr="0099400E">
        <w:rPr>
          <w:rStyle w:val="StyleBoldUnderline"/>
          <w:highlight w:val="cyan"/>
        </w:rPr>
        <w:t>technological means to carry out new kinds of improvised WMD attacks</w:t>
      </w:r>
      <w:r w:rsidRPr="00091AB0">
        <w:rPr>
          <w:rStyle w:val="StyleBoldUnderline"/>
        </w:rPr>
        <w:t xml:space="preserve"> such as those involving </w:t>
      </w:r>
      <w:r w:rsidR="00234510">
        <w:fldChar w:fldCharType="begin"/>
      </w:r>
      <w:r w:rsidR="00234510">
        <w:instrText xml:space="preserve"> HYPERLINK "http://www.nti.org/gsn/article/synthetic-pathogens-might-pose-bioterror-threat-scientists-warn/" \t "_blank" </w:instrText>
      </w:r>
      <w:r w:rsidR="00234510">
        <w:fldChar w:fldCharType="separate"/>
      </w:r>
      <w:r w:rsidRPr="00091AB0">
        <w:rPr>
          <w:rStyle w:val="StyleBoldUnderline"/>
        </w:rPr>
        <w:t>laboratory-engineered pathogens</w:t>
      </w:r>
      <w:r w:rsidR="00234510">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r w:rsidR="00234510">
        <w:fldChar w:fldCharType="begin"/>
      </w:r>
      <w:r w:rsidR="00234510">
        <w:instrText xml:space="preserve"> HYPERLINK "http://homegrown.newamerica.net/" \t "_blank" </w:instrText>
      </w:r>
      <w:r w:rsidR="00234510">
        <w:fldChar w:fldCharType="separate"/>
      </w:r>
      <w:r w:rsidRPr="00091AB0">
        <w:rPr>
          <w:rStyle w:val="StyleBoldUnderline"/>
        </w:rPr>
        <w:t>number of failed domestic plots</w:t>
      </w:r>
      <w:r w:rsidR="00234510">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14:paraId="05CD4D4D" w14:textId="77777777" w:rsidR="000E53B7" w:rsidRPr="000E53B7" w:rsidRDefault="000E53B7" w:rsidP="000E53B7">
      <w:pPr>
        <w:pStyle w:val="Heading4"/>
      </w:pPr>
      <w:r w:rsidRPr="000E53B7">
        <w:t xml:space="preserve">Reforms result in catastrophic terrorism---releases them and kills </w:t>
      </w:r>
      <w:proofErr w:type="gramStart"/>
      <w:r w:rsidRPr="000E53B7">
        <w:t>intel</w:t>
      </w:r>
      <w:proofErr w:type="gramEnd"/>
      <w:r w:rsidRPr="000E53B7">
        <w:t xml:space="preserve"> gathering</w:t>
      </w:r>
    </w:p>
    <w:p w14:paraId="301B2704" w14:textId="77777777" w:rsidR="000E53B7" w:rsidRPr="00AF48D8" w:rsidRDefault="000E53B7" w:rsidP="000E53B7">
      <w:pPr>
        <w:rPr>
          <w:rFonts w:ascii="Georgia" w:hAnsi="Georgia"/>
        </w:rPr>
      </w:pPr>
      <w:r w:rsidRPr="00AF48D8">
        <w:rPr>
          <w:rFonts w:ascii="Georgia" w:hAnsi="Georgia"/>
        </w:rPr>
        <w:t xml:space="preserve">Jack </w:t>
      </w:r>
      <w:r w:rsidRPr="00AF48D8">
        <w:rPr>
          <w:rFonts w:ascii="Georgia" w:hAnsi="Georgia"/>
          <w:b/>
          <w:bCs/>
          <w:sz w:val="26"/>
        </w:rPr>
        <w:t>Goldsmith 09</w:t>
      </w:r>
      <w:r w:rsidRPr="00AF48D8">
        <w:rPr>
          <w:rFonts w:ascii="Georgia" w:hAnsi="Georgia"/>
        </w:rPr>
        <w:t>, Henry L. Shattuck Professor at Harvard Law School, 2/4/09, “Long-Term Terrorist Detention and Our National Security Court,” http://www.brookings.edu/~/media/research/files/papers/2009/2/09%20detention%20goldsmith/0209_detention_goldsmith.pdf</w:t>
      </w:r>
    </w:p>
    <w:p w14:paraId="1CB48618" w14:textId="77777777" w:rsidR="000E53B7" w:rsidRPr="00AF48D8" w:rsidRDefault="000E53B7" w:rsidP="000E53B7">
      <w:pPr>
        <w:rPr>
          <w:rFonts w:ascii="Georgia" w:hAnsi="Georgia"/>
          <w:sz w:val="16"/>
        </w:rPr>
      </w:pPr>
      <w:r w:rsidRPr="00AF48D8">
        <w:rPr>
          <w:rFonts w:ascii="Georgia" w:hAnsi="Georgia"/>
          <w:sz w:val="16"/>
        </w:rPr>
        <w:t xml:space="preserve">These three concerns challenge the detention paradigm. They do nothing to eliminate the need for detention to prevent detainees returning to the battlefield. But </w:t>
      </w:r>
      <w:r w:rsidRPr="00AF48D8">
        <w:rPr>
          <w:rFonts w:ascii="Georgia" w:hAnsi="Georgia"/>
          <w:b/>
          <w:bCs/>
          <w:u w:val="single"/>
        </w:rPr>
        <w:t>many believe that we can meet this need by giving trials to everyone we want to detain and then incarcerating them under a theory of conviction rather than of military detention.</w:t>
      </w:r>
      <w:r w:rsidRPr="00AF48D8">
        <w:rPr>
          <w:rFonts w:ascii="Georgia" w:hAnsi="Georgia"/>
          <w:sz w:val="16"/>
        </w:rPr>
        <w:t xml:space="preserve"> I disagree. </w:t>
      </w:r>
      <w:r w:rsidRPr="00AF48D8">
        <w:rPr>
          <w:rFonts w:ascii="Georgia" w:hAnsi="Georgia"/>
          <w:b/>
          <w:bCs/>
          <w:u w:val="single"/>
        </w:rPr>
        <w:t xml:space="preserve">For many reasons, </w:t>
      </w:r>
      <w:r w:rsidRPr="00AF48D8">
        <w:rPr>
          <w:rFonts w:ascii="Georgia" w:hAnsi="Georgia"/>
          <w:b/>
          <w:iCs/>
          <w:highlight w:val="yellow"/>
          <w:u w:val="single"/>
          <w:bdr w:val="single" w:sz="18" w:space="0" w:color="auto"/>
        </w:rPr>
        <w:t>it is too risky for the U.S.</w:t>
      </w:r>
      <w:r w:rsidRPr="00AF48D8">
        <w:rPr>
          <w:rFonts w:ascii="Georgia" w:hAnsi="Georgia"/>
          <w:b/>
          <w:iCs/>
          <w:u w:val="single"/>
          <w:bdr w:val="single" w:sz="18" w:space="0" w:color="auto"/>
        </w:rPr>
        <w:t xml:space="preserve"> government to </w:t>
      </w:r>
      <w:r w:rsidRPr="00AF48D8">
        <w:rPr>
          <w:rFonts w:ascii="Georgia" w:hAnsi="Georgia"/>
          <w:b/>
          <w:iCs/>
          <w:highlight w:val="yellow"/>
          <w:u w:val="single"/>
          <w:bdr w:val="single" w:sz="18" w:space="0" w:color="auto"/>
        </w:rPr>
        <w:t>deny itself</w:t>
      </w:r>
      <w:r w:rsidRPr="00AF48D8">
        <w:rPr>
          <w:rFonts w:ascii="Georgia" w:hAnsi="Georgia"/>
          <w:b/>
          <w:iCs/>
          <w:u w:val="single"/>
          <w:bdr w:val="single" w:sz="18" w:space="0" w:color="auto"/>
        </w:rPr>
        <w:t xml:space="preserve"> the </w:t>
      </w:r>
      <w:r w:rsidRPr="00AF48D8">
        <w:rPr>
          <w:rFonts w:ascii="Georgia" w:hAnsi="Georgia"/>
          <w:b/>
          <w:iCs/>
          <w:highlight w:val="yellow"/>
          <w:u w:val="single"/>
          <w:bdr w:val="single" w:sz="18" w:space="0" w:color="auto"/>
        </w:rPr>
        <w:t>traditional</w:t>
      </w:r>
      <w:r w:rsidRPr="00AF48D8">
        <w:rPr>
          <w:rFonts w:ascii="Georgia" w:hAnsi="Georgia"/>
          <w:b/>
          <w:iCs/>
          <w:u w:val="single"/>
          <w:bdr w:val="single" w:sz="18" w:space="0" w:color="auto"/>
        </w:rPr>
        <w:t xml:space="preserve"> military </w:t>
      </w:r>
      <w:r w:rsidRPr="00AF48D8">
        <w:rPr>
          <w:rFonts w:ascii="Georgia" w:hAnsi="Georgia"/>
          <w:b/>
          <w:iCs/>
          <w:highlight w:val="yellow"/>
          <w:u w:val="single"/>
          <w:bdr w:val="single" w:sz="18" w:space="0" w:color="auto"/>
        </w:rPr>
        <w:t>detention power</w:t>
      </w:r>
      <w:r w:rsidRPr="00AF48D8">
        <w:rPr>
          <w:rFonts w:ascii="Georgia" w:hAnsi="Georgia"/>
          <w:b/>
          <w:iCs/>
          <w:u w:val="single"/>
          <w:bdr w:val="single" w:sz="18" w:space="0" w:color="auto"/>
        </w:rPr>
        <w:t xml:space="preserve"> altogether</w:t>
      </w:r>
      <w:r w:rsidRPr="00AF48D8">
        <w:rPr>
          <w:rFonts w:ascii="Georgia" w:hAnsi="Georgia"/>
          <w:b/>
          <w:bCs/>
          <w:u w:val="single"/>
        </w:rPr>
        <w:t xml:space="preserve">, and to commit itself instead to try or release every suspected terrorist. </w:t>
      </w:r>
      <w:r w:rsidRPr="00AF48D8">
        <w:rPr>
          <w:rFonts w:ascii="Georgia" w:hAnsi="Georgia"/>
          <w:b/>
          <w:bCs/>
          <w:sz w:val="12"/>
        </w:rPr>
        <w:t>¶</w:t>
      </w:r>
      <w:r w:rsidRPr="00AF48D8">
        <w:rPr>
          <w:rFonts w:ascii="Georgia" w:hAnsi="Georgia"/>
          <w:b/>
          <w:bCs/>
          <w:sz w:val="12"/>
          <w:u w:val="single"/>
        </w:rPr>
        <w:t xml:space="preserve"> </w:t>
      </w:r>
      <w:r w:rsidRPr="00AF48D8">
        <w:rPr>
          <w:rFonts w:ascii="Georgia" w:hAnsi="Georgia"/>
          <w:sz w:val="16"/>
        </w:rPr>
        <w:t xml:space="preserve">For one thing, </w:t>
      </w:r>
      <w:r w:rsidRPr="00AF48D8">
        <w:rPr>
          <w:rFonts w:ascii="Georgia" w:hAnsi="Georgia"/>
          <w:b/>
          <w:bCs/>
          <w:u w:val="single"/>
        </w:rPr>
        <w:t>military detention will be necessary in Iraq and Afghanistan</w:t>
      </w:r>
      <w:r w:rsidRPr="00AF48D8">
        <w:rPr>
          <w:rFonts w:ascii="Georgia" w:hAnsi="Georgia"/>
          <w:sz w:val="16"/>
        </w:rPr>
        <w:t xml:space="preserve"> for the foreseeable future. For another, </w:t>
      </w:r>
      <w:r w:rsidRPr="00AF48D8">
        <w:rPr>
          <w:rFonts w:ascii="Georgia" w:hAnsi="Georgia"/>
          <w:b/>
          <w:iCs/>
          <w:highlight w:val="yellow"/>
          <w:u w:val="single"/>
          <w:bdr w:val="single" w:sz="18" w:space="0" w:color="auto"/>
        </w:rPr>
        <w:t>we</w:t>
      </w:r>
      <w:r w:rsidRPr="00AF48D8">
        <w:rPr>
          <w:rFonts w:ascii="Georgia" w:hAnsi="Georgia"/>
          <w:b/>
          <w:iCs/>
          <w:u w:val="single"/>
          <w:bdr w:val="single" w:sz="18" w:space="0" w:color="auto"/>
        </w:rPr>
        <w:t xml:space="preserve"> likely </w:t>
      </w:r>
      <w:r w:rsidRPr="00AF48D8">
        <w:rPr>
          <w:rFonts w:ascii="Georgia" w:hAnsi="Georgia"/>
          <w:b/>
          <w:iCs/>
          <w:highlight w:val="yellow"/>
          <w:u w:val="single"/>
          <w:bdr w:val="single" w:sz="18" w:space="0" w:color="auto"/>
        </w:rPr>
        <w:t>cannot secure convictions of all</w:t>
      </w:r>
      <w:r w:rsidRPr="00AF48D8">
        <w:rPr>
          <w:rFonts w:ascii="Georgia" w:hAnsi="Georgia"/>
          <w:b/>
          <w:iCs/>
          <w:u w:val="single"/>
          <w:bdr w:val="single" w:sz="18" w:space="0" w:color="auto"/>
        </w:rPr>
        <w:t xml:space="preserve"> of the dangerous </w:t>
      </w:r>
      <w:r w:rsidRPr="00AF48D8">
        <w:rPr>
          <w:rFonts w:ascii="Georgia" w:hAnsi="Georgia"/>
          <w:b/>
          <w:iCs/>
          <w:highlight w:val="yellow"/>
          <w:u w:val="single"/>
          <w:bdr w:val="single" w:sz="18" w:space="0" w:color="auto"/>
        </w:rPr>
        <w:t>terrorists</w:t>
      </w:r>
      <w:r w:rsidRPr="00AF48D8">
        <w:rPr>
          <w:rFonts w:ascii="Georgia" w:hAnsi="Georgia"/>
          <w:b/>
          <w:iCs/>
          <w:u w:val="single"/>
          <w:bdr w:val="single" w:sz="18" w:space="0" w:color="auto"/>
        </w:rPr>
        <w:t xml:space="preserve"> at Guantánamo, much less all future dangerous terrorists</w:t>
      </w:r>
      <w:r w:rsidRPr="00AF48D8">
        <w:rPr>
          <w:rFonts w:ascii="Georgia" w:hAnsi="Georgia"/>
          <w:sz w:val="16"/>
        </w:rPr>
        <w:t xml:space="preserve">, who legitimately qualify for non-criminal military detention. </w:t>
      </w:r>
      <w:r w:rsidRPr="00AF48D8">
        <w:rPr>
          <w:rFonts w:ascii="Georgia" w:hAnsi="Georgia"/>
          <w:b/>
          <w:bCs/>
          <w:highlight w:val="yellow"/>
          <w:u w:val="single"/>
        </w:rPr>
        <w:t>The</w:t>
      </w:r>
      <w:r w:rsidRPr="00AF48D8">
        <w:rPr>
          <w:rFonts w:ascii="Georgia" w:hAnsi="Georgia"/>
          <w:b/>
          <w:bCs/>
          <w:u w:val="single"/>
        </w:rPr>
        <w:t xml:space="preserve"> evidentiary and procedural </w:t>
      </w:r>
      <w:r w:rsidRPr="00AF48D8">
        <w:rPr>
          <w:rFonts w:ascii="Georgia" w:hAnsi="Georgia"/>
          <w:b/>
          <w:bCs/>
          <w:highlight w:val="yellow"/>
          <w:u w:val="single"/>
        </w:rPr>
        <w:t xml:space="preserve">standards of trials, </w:t>
      </w:r>
      <w:r w:rsidRPr="00AF48D8">
        <w:rPr>
          <w:rFonts w:ascii="Georgia" w:hAnsi="Georgia"/>
          <w:b/>
          <w:iCs/>
          <w:highlight w:val="yellow"/>
          <w:u w:val="single"/>
          <w:bdr w:val="single" w:sz="18" w:space="0" w:color="auto"/>
        </w:rPr>
        <w:t>civilian and military</w:t>
      </w:r>
      <w:r w:rsidRPr="00AF48D8">
        <w:rPr>
          <w:rFonts w:ascii="Georgia" w:hAnsi="Georgia"/>
          <w:b/>
          <w:iCs/>
          <w:u w:val="single"/>
          <w:bdr w:val="single" w:sz="18" w:space="0" w:color="auto"/>
        </w:rPr>
        <w:t xml:space="preserve"> </w:t>
      </w:r>
      <w:proofErr w:type="gramStart"/>
      <w:r w:rsidRPr="00AF48D8">
        <w:rPr>
          <w:rFonts w:ascii="Georgia" w:hAnsi="Georgia"/>
          <w:b/>
          <w:iCs/>
          <w:u w:val="single"/>
          <w:bdr w:val="single" w:sz="18" w:space="0" w:color="auto"/>
        </w:rPr>
        <w:t>alike</w:t>
      </w:r>
      <w:r w:rsidRPr="00AF48D8">
        <w:rPr>
          <w:rFonts w:ascii="Georgia" w:hAnsi="Georgia"/>
          <w:b/>
          <w:bCs/>
          <w:u w:val="single"/>
        </w:rPr>
        <w:t>,</w:t>
      </w:r>
      <w:proofErr w:type="gramEnd"/>
      <w:r w:rsidRPr="00AF48D8">
        <w:rPr>
          <w:rFonts w:ascii="Georgia" w:hAnsi="Georgia"/>
          <w:b/>
          <w:bCs/>
          <w:u w:val="single"/>
        </w:rPr>
        <w:t xml:space="preserve"> </w:t>
      </w:r>
      <w:r w:rsidRPr="00AF48D8">
        <w:rPr>
          <w:rFonts w:ascii="Georgia" w:hAnsi="Georgia"/>
          <w:b/>
          <w:bCs/>
          <w:highlight w:val="yellow"/>
          <w:u w:val="single"/>
        </w:rPr>
        <w:t>are much higher than</w:t>
      </w:r>
      <w:r w:rsidRPr="00AF48D8">
        <w:rPr>
          <w:rFonts w:ascii="Georgia" w:hAnsi="Georgia"/>
          <w:b/>
          <w:bCs/>
          <w:u w:val="single"/>
        </w:rPr>
        <w:t xml:space="preserve"> the analogous standards </w:t>
      </w:r>
      <w:r w:rsidRPr="00AF48D8">
        <w:rPr>
          <w:rFonts w:ascii="Georgia" w:hAnsi="Georgia"/>
          <w:b/>
          <w:bCs/>
          <w:highlight w:val="yellow"/>
          <w:u w:val="single"/>
        </w:rPr>
        <w:t>for detention.</w:t>
      </w:r>
      <w:r w:rsidRPr="00AF48D8">
        <w:rPr>
          <w:rFonts w:ascii="Georgia" w:hAnsi="Georgia"/>
          <w:b/>
          <w:bCs/>
          <w:u w:val="single"/>
        </w:rPr>
        <w:t xml:space="preserve"> With some terrorists too menacing to set free, the </w:t>
      </w:r>
      <w:r w:rsidRPr="00AF48D8">
        <w:rPr>
          <w:rFonts w:ascii="Georgia" w:hAnsi="Georgia"/>
          <w:b/>
          <w:bCs/>
          <w:highlight w:val="yellow"/>
          <w:u w:val="single"/>
        </w:rPr>
        <w:t>standards will prove difficult</w:t>
      </w:r>
      <w:r w:rsidRPr="00AF48D8">
        <w:rPr>
          <w:rFonts w:ascii="Georgia" w:hAnsi="Georgia"/>
          <w:b/>
          <w:bCs/>
          <w:u w:val="single"/>
        </w:rPr>
        <w:t xml:space="preserve"> to satisfy. </w:t>
      </w:r>
      <w:r w:rsidRPr="00AF48D8">
        <w:rPr>
          <w:rFonts w:ascii="Georgia" w:hAnsi="Georgia"/>
          <w:b/>
          <w:bCs/>
          <w:highlight w:val="yellow"/>
          <w:u w:val="single"/>
        </w:rPr>
        <w:t>Key evidence</w:t>
      </w:r>
      <w:r w:rsidRPr="00AF48D8">
        <w:rPr>
          <w:rFonts w:ascii="Georgia" w:hAnsi="Georgia"/>
          <w:b/>
          <w:bCs/>
          <w:u w:val="single"/>
        </w:rPr>
        <w:t xml:space="preserve"> in a given case </w:t>
      </w:r>
      <w:r w:rsidRPr="00AF48D8">
        <w:rPr>
          <w:rFonts w:ascii="Georgia" w:hAnsi="Georgia"/>
          <w:b/>
          <w:bCs/>
          <w:highlight w:val="yellow"/>
          <w:u w:val="single"/>
        </w:rPr>
        <w:t>may come from overseas and verifying it</w:t>
      </w:r>
      <w:r w:rsidRPr="00AF48D8">
        <w:rPr>
          <w:rFonts w:ascii="Georgia" w:hAnsi="Georgia"/>
          <w:b/>
          <w:bCs/>
          <w:u w:val="single"/>
        </w:rPr>
        <w:t xml:space="preserve">, understanding its provenance, or establishing its chain of custody in the manners required by criminal trials </w:t>
      </w:r>
      <w:r w:rsidRPr="00AF48D8">
        <w:rPr>
          <w:rFonts w:ascii="Georgia" w:hAnsi="Georgia"/>
          <w:b/>
          <w:bCs/>
          <w:highlight w:val="yellow"/>
          <w:u w:val="single"/>
        </w:rPr>
        <w:t>may be difficult</w:t>
      </w:r>
      <w:r w:rsidRPr="00AF48D8">
        <w:rPr>
          <w:rFonts w:ascii="Georgia" w:hAnsi="Georgia"/>
          <w:b/>
          <w:bCs/>
          <w:u w:val="single"/>
        </w:rPr>
        <w:t>. This</w:t>
      </w:r>
      <w:r w:rsidRPr="00AF48D8">
        <w:rPr>
          <w:rFonts w:ascii="Georgia" w:hAnsi="Georgia"/>
          <w:sz w:val="16"/>
        </w:rPr>
        <w:t xml:space="preserve"> problem is </w:t>
      </w:r>
      <w:r w:rsidRPr="00AF48D8">
        <w:rPr>
          <w:rFonts w:ascii="Georgia" w:hAnsi="Georgia"/>
          <w:b/>
          <w:bCs/>
          <w:u w:val="single"/>
        </w:rPr>
        <w:t>exacerbated when evidence was gathered on a battlefield or during an armed skirmish. The problem only grows when the evidence is old.</w:t>
      </w:r>
      <w:r w:rsidRPr="00AF48D8">
        <w:rPr>
          <w:rFonts w:ascii="Georgia" w:hAnsi="Georgia"/>
          <w:sz w:val="16"/>
        </w:rPr>
        <w:t xml:space="preserve"> And perhaps most importantly, </w:t>
      </w:r>
      <w:r w:rsidRPr="00AF48D8">
        <w:rPr>
          <w:rFonts w:ascii="Georgia" w:hAnsi="Georgia"/>
          <w:b/>
          <w:bCs/>
          <w:highlight w:val="yellow"/>
          <w:u w:val="single"/>
        </w:rPr>
        <w:t>the use of such evidence</w:t>
      </w:r>
      <w:r w:rsidRPr="00AF48D8">
        <w:rPr>
          <w:rFonts w:ascii="Georgia" w:hAnsi="Georgia"/>
          <w:b/>
          <w:bCs/>
          <w:u w:val="single"/>
        </w:rPr>
        <w:t xml:space="preserve"> in a criminal process </w:t>
      </w:r>
      <w:r w:rsidRPr="00AF48D8">
        <w:rPr>
          <w:rFonts w:ascii="Georgia" w:hAnsi="Georgia"/>
          <w:b/>
          <w:iCs/>
          <w:highlight w:val="yellow"/>
          <w:u w:val="single"/>
          <w:bdr w:val="single" w:sz="18" w:space="0" w:color="auto"/>
        </w:rPr>
        <w:t>may compromise intel</w:t>
      </w:r>
      <w:r w:rsidRPr="00AF48D8">
        <w:rPr>
          <w:rFonts w:ascii="Georgia" w:hAnsi="Georgia"/>
          <w:b/>
          <w:iCs/>
          <w:u w:val="single"/>
          <w:bdr w:val="single" w:sz="18" w:space="0" w:color="auto"/>
        </w:rPr>
        <w:t xml:space="preserve">ligence </w:t>
      </w:r>
      <w:r w:rsidRPr="00AF48D8">
        <w:rPr>
          <w:rFonts w:ascii="Georgia" w:hAnsi="Georgia"/>
          <w:b/>
          <w:iCs/>
          <w:highlight w:val="yellow"/>
          <w:u w:val="single"/>
          <w:bdr w:val="single" w:sz="18" w:space="0" w:color="auto"/>
        </w:rPr>
        <w:t>sources and methods</w:t>
      </w:r>
      <w:r w:rsidRPr="00AF48D8">
        <w:rPr>
          <w:rFonts w:ascii="Georgia" w:hAnsi="Georgia"/>
          <w:sz w:val="16"/>
        </w:rPr>
        <w:t xml:space="preserve">, requiring the disclosure of the identities of confidential sources or the nature of intelligence-gathering techniques, such as a sophisticated electronic interception capability. </w:t>
      </w:r>
      <w:r w:rsidRPr="00AF48D8">
        <w:rPr>
          <w:rFonts w:ascii="Georgia" w:hAnsi="Georgia"/>
          <w:sz w:val="12"/>
        </w:rPr>
        <w:t>¶</w:t>
      </w:r>
      <w:r w:rsidRPr="00AF48D8">
        <w:rPr>
          <w:rFonts w:ascii="Georgia" w:hAnsi="Georgia"/>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AF48D8">
        <w:rPr>
          <w:rFonts w:ascii="Georgia" w:hAnsi="Georgia"/>
          <w:sz w:val="12"/>
        </w:rPr>
        <w:t>¶</w:t>
      </w:r>
      <w:r w:rsidRPr="00AF48D8">
        <w:rPr>
          <w:rFonts w:ascii="Georgia" w:hAnsi="Georgia"/>
          <w:sz w:val="16"/>
        </w:rPr>
        <w:t xml:space="preserve"> </w:t>
      </w:r>
      <w:r w:rsidRPr="00AF48D8">
        <w:rPr>
          <w:rFonts w:ascii="Georgia" w:hAnsi="Georgia"/>
          <w:b/>
          <w:bCs/>
          <w:u w:val="single"/>
        </w:rPr>
        <w:t xml:space="preserve">A final problem with using </w:t>
      </w:r>
      <w:r w:rsidRPr="00AF48D8">
        <w:rPr>
          <w:rFonts w:ascii="Georgia" w:hAnsi="Georgia"/>
          <w:b/>
          <w:iCs/>
          <w:highlight w:val="yellow"/>
          <w:u w:val="single"/>
          <w:bdr w:val="single" w:sz="18" w:space="0" w:color="auto"/>
        </w:rPr>
        <w:t>any trial system</w:t>
      </w:r>
      <w:r w:rsidRPr="00AF48D8">
        <w:rPr>
          <w:rFonts w:ascii="Georgia" w:hAnsi="Georgia"/>
          <w:b/>
          <w:iCs/>
          <w:u w:val="single"/>
          <w:bdr w:val="single" w:sz="18" w:space="0" w:color="auto"/>
        </w:rPr>
        <w:t xml:space="preserve">, civilian or military, as the sole lawful basis for terrorist detention is that the trials </w:t>
      </w:r>
      <w:r w:rsidRPr="00AF48D8">
        <w:rPr>
          <w:rFonts w:ascii="Georgia" w:hAnsi="Georgia"/>
          <w:b/>
          <w:iCs/>
          <w:highlight w:val="yellow"/>
          <w:u w:val="single"/>
          <w:bdr w:val="single" w:sz="18" w:space="0" w:color="auto"/>
        </w:rPr>
        <w:t>can result in short sentences</w:t>
      </w:r>
      <w:r w:rsidRPr="00AF48D8">
        <w:rPr>
          <w:rFonts w:ascii="Georgia" w:hAnsi="Georgia"/>
          <w:sz w:val="16"/>
        </w:rPr>
        <w:t xml:space="preserve"> (as the first military commission trial did) </w:t>
      </w:r>
      <w:r w:rsidRPr="00AF48D8">
        <w:rPr>
          <w:rFonts w:ascii="Georgia" w:hAnsi="Georgia"/>
          <w:b/>
          <w:iCs/>
          <w:highlight w:val="yellow"/>
          <w:u w:val="single"/>
          <w:bdr w:val="single" w:sz="18" w:space="0" w:color="auto"/>
        </w:rPr>
        <w:t>or</w:t>
      </w:r>
      <w:r w:rsidRPr="00AF48D8">
        <w:rPr>
          <w:rFonts w:ascii="Georgia" w:hAnsi="Georgia"/>
          <w:b/>
          <w:iCs/>
          <w:u w:val="single"/>
          <w:bdr w:val="single" w:sz="18" w:space="0" w:color="auto"/>
        </w:rPr>
        <w:t xml:space="preserve"> even </w:t>
      </w:r>
      <w:r w:rsidRPr="00AF48D8">
        <w:rPr>
          <w:rFonts w:ascii="Georgia" w:hAnsi="Georgia"/>
          <w:b/>
          <w:iCs/>
          <w:highlight w:val="yellow"/>
          <w:u w:val="single"/>
          <w:bdr w:val="single" w:sz="18" w:space="0" w:color="auto"/>
        </w:rPr>
        <w:t>acquittal</w:t>
      </w:r>
      <w:r w:rsidRPr="00AF48D8">
        <w:rPr>
          <w:rFonts w:ascii="Georgia" w:hAnsi="Georgia"/>
          <w:b/>
          <w:bCs/>
          <w:u w:val="single"/>
        </w:rPr>
        <w:t xml:space="preserve"> of a dangerous terrorist</w:t>
      </w:r>
      <w:r w:rsidRPr="00AF48D8">
        <w:rPr>
          <w:rFonts w:ascii="Georgia" w:hAnsi="Georgia"/>
          <w:sz w:val="16"/>
        </w:rPr>
        <w:t xml:space="preserve">.17 In criminal trials, </w:t>
      </w:r>
      <w:r w:rsidRPr="00AF48D8">
        <w:rPr>
          <w:rFonts w:ascii="Georgia" w:hAnsi="Georgia"/>
          <w:b/>
          <w:bCs/>
          <w:u w:val="single"/>
        </w:rPr>
        <w:t xml:space="preserve">guilty </w:t>
      </w:r>
      <w:r w:rsidRPr="00AF48D8">
        <w:rPr>
          <w:rFonts w:ascii="Georgia" w:hAnsi="Georgia"/>
          <w:b/>
          <w:bCs/>
          <w:highlight w:val="yellow"/>
          <w:u w:val="single"/>
        </w:rPr>
        <w:t>defendants often go free because of</w:t>
      </w:r>
      <w:r w:rsidRPr="00AF48D8">
        <w:rPr>
          <w:rFonts w:ascii="Georgia" w:hAnsi="Georgia"/>
          <w:b/>
          <w:bCs/>
          <w:u w:val="single"/>
        </w:rPr>
        <w:t xml:space="preserve"> legal technicalities, government inability to introduce probative evidence, and other </w:t>
      </w:r>
      <w:r w:rsidRPr="00AF48D8">
        <w:rPr>
          <w:rFonts w:ascii="Georgia" w:hAnsi="Georgia"/>
          <w:b/>
          <w:bCs/>
          <w:highlight w:val="yellow"/>
          <w:u w:val="single"/>
        </w:rPr>
        <w:t>factors beyond</w:t>
      </w:r>
      <w:r w:rsidRPr="00AF48D8">
        <w:rPr>
          <w:rFonts w:ascii="Georgia" w:hAnsi="Georgia"/>
          <w:b/>
          <w:bCs/>
          <w:u w:val="single"/>
        </w:rPr>
        <w:t xml:space="preserve"> the defendant's </w:t>
      </w:r>
      <w:r w:rsidRPr="00AF48D8">
        <w:rPr>
          <w:rFonts w:ascii="Georgia" w:hAnsi="Georgia"/>
          <w:b/>
          <w:bCs/>
          <w:highlight w:val="yellow"/>
          <w:u w:val="single"/>
        </w:rPr>
        <w:t>innocence. These</w:t>
      </w:r>
      <w:r w:rsidRPr="00AF48D8">
        <w:rPr>
          <w:rFonts w:ascii="Georgia" w:hAnsi="Georgia"/>
          <w:b/>
          <w:bCs/>
          <w:u w:val="single"/>
        </w:rPr>
        <w:t xml:space="preserve"> factors </w:t>
      </w:r>
      <w:r w:rsidRPr="00AF48D8">
        <w:rPr>
          <w:rFonts w:ascii="Georgia" w:hAnsi="Georgia"/>
          <w:b/>
          <w:bCs/>
          <w:highlight w:val="yellow"/>
          <w:u w:val="single"/>
        </w:rPr>
        <w:t>are</w:t>
      </w:r>
      <w:r w:rsidRPr="00AF48D8">
        <w:rPr>
          <w:rFonts w:ascii="Georgia" w:hAnsi="Georgia"/>
          <w:b/>
          <w:bCs/>
          <w:u w:val="single"/>
        </w:rPr>
        <w:t xml:space="preserve"> all </w:t>
      </w:r>
      <w:r w:rsidRPr="00AF48D8">
        <w:rPr>
          <w:rFonts w:ascii="Georgia" w:hAnsi="Georgia"/>
          <w:b/>
          <w:bCs/>
          <w:highlight w:val="yellow"/>
          <w:u w:val="single"/>
        </w:rPr>
        <w:t>exacerbated</w:t>
      </w:r>
      <w:r w:rsidRPr="00AF48D8">
        <w:rPr>
          <w:rFonts w:ascii="Georgia" w:hAnsi="Georgia"/>
          <w:b/>
          <w:bCs/>
          <w:u w:val="single"/>
        </w:rPr>
        <w:t xml:space="preserve"> in terrorist trials </w:t>
      </w:r>
      <w:r w:rsidRPr="00AF48D8">
        <w:rPr>
          <w:rFonts w:ascii="Georgia" w:hAnsi="Georgia"/>
          <w:b/>
          <w:bCs/>
          <w:highlight w:val="yellow"/>
          <w:u w:val="single"/>
        </w:rPr>
        <w:t>by the difficulties of getting info</w:t>
      </w:r>
      <w:r w:rsidRPr="00AF48D8">
        <w:rPr>
          <w:rFonts w:ascii="Georgia" w:hAnsi="Georgia"/>
          <w:b/>
          <w:bCs/>
          <w:u w:val="single"/>
        </w:rPr>
        <w:t xml:space="preserve">rmation from the place of capture, </w:t>
      </w:r>
      <w:r w:rsidRPr="00AF48D8">
        <w:rPr>
          <w:rFonts w:ascii="Georgia" w:hAnsi="Georgia"/>
          <w:b/>
          <w:bCs/>
          <w:highlight w:val="yellow"/>
          <w:u w:val="single"/>
        </w:rPr>
        <w:t>by</w:t>
      </w:r>
      <w:r w:rsidRPr="00AF48D8">
        <w:rPr>
          <w:rFonts w:ascii="Georgia" w:hAnsi="Georgia"/>
          <w:b/>
          <w:bCs/>
          <w:u w:val="single"/>
        </w:rPr>
        <w:t xml:space="preserve"> classified information </w:t>
      </w:r>
      <w:r w:rsidRPr="00AF48D8">
        <w:rPr>
          <w:rFonts w:ascii="Georgia" w:hAnsi="Georgia"/>
          <w:b/>
          <w:bCs/>
          <w:highlight w:val="yellow"/>
          <w:u w:val="single"/>
        </w:rPr>
        <w:t>restrictions, and</w:t>
      </w:r>
      <w:r w:rsidRPr="00AF48D8">
        <w:rPr>
          <w:rFonts w:ascii="Georgia" w:hAnsi="Georgia"/>
          <w:b/>
          <w:bCs/>
          <w:u w:val="single"/>
        </w:rPr>
        <w:t xml:space="preserve"> by </w:t>
      </w:r>
      <w:r w:rsidRPr="00AF48D8">
        <w:rPr>
          <w:rFonts w:ascii="Georgia" w:hAnsi="Georgia"/>
          <w:b/>
          <w:bCs/>
          <w:highlight w:val="yellow"/>
          <w:u w:val="single"/>
        </w:rPr>
        <w:t>stale</w:t>
      </w:r>
      <w:r w:rsidRPr="00AF48D8">
        <w:rPr>
          <w:rFonts w:ascii="Georgia" w:hAnsi="Georgia"/>
          <w:b/>
          <w:bCs/>
          <w:u w:val="single"/>
        </w:rPr>
        <w:t xml:space="preserve"> or tainted </w:t>
      </w:r>
      <w:r w:rsidRPr="00AF48D8">
        <w:rPr>
          <w:rFonts w:ascii="Georgia" w:hAnsi="Georgia"/>
          <w:b/>
          <w:bCs/>
          <w:highlight w:val="yellow"/>
          <w:u w:val="single"/>
        </w:rPr>
        <w:t>ev</w:t>
      </w:r>
      <w:r w:rsidRPr="00AF48D8">
        <w:rPr>
          <w:rFonts w:ascii="Georgia" w:hAnsi="Georgia"/>
          <w:b/>
          <w:bCs/>
          <w:u w:val="single"/>
        </w:rPr>
        <w:t>idence. One way to get around this problem is to assert the authority,</w:t>
      </w:r>
      <w:r w:rsidRPr="00AF48D8">
        <w:rPr>
          <w:rFonts w:ascii="Georgia" w:hAnsi="Georgia"/>
          <w:sz w:val="16"/>
        </w:rPr>
        <w:t xml:space="preserve"> as the Bush administration did, </w:t>
      </w:r>
      <w:r w:rsidRPr="00AF48D8">
        <w:rPr>
          <w:rFonts w:ascii="Georgia" w:hAnsi="Georgia"/>
          <w:b/>
          <w:bCs/>
          <w:u w:val="single"/>
        </w:rPr>
        <w:t xml:space="preserve">to use non-criminal detention for persons acquitted or given sentences too short to neutralize the danger they pose. But </w:t>
      </w:r>
      <w:r w:rsidRPr="00AF48D8">
        <w:rPr>
          <w:rFonts w:ascii="Georgia" w:hAnsi="Georgia"/>
          <w:b/>
          <w:iCs/>
          <w:u w:val="single"/>
          <w:bdr w:val="single" w:sz="18" w:space="0" w:color="auto"/>
        </w:rPr>
        <w:t>such an authority would undermine the whole purpose of trials and would render them a sham</w:t>
      </w:r>
      <w:r w:rsidRPr="00AF48D8">
        <w:rPr>
          <w:rFonts w:ascii="Georgia" w:hAnsi="Georgia"/>
          <w:b/>
          <w:bCs/>
          <w:u w:val="single"/>
        </w:rPr>
        <w:t xml:space="preserve">. </w:t>
      </w:r>
      <w:r w:rsidRPr="00AF48D8">
        <w:rPr>
          <w:rFonts w:ascii="Georgia" w:hAnsi="Georgia"/>
          <w:sz w:val="16"/>
        </w:rPr>
        <w:t xml:space="preserve">As a result, </w:t>
      </w:r>
      <w:r w:rsidRPr="00AF48D8">
        <w:rPr>
          <w:rFonts w:ascii="Georgia" w:hAnsi="Georgia"/>
          <w:b/>
          <w:bCs/>
          <w:u w:val="single"/>
        </w:rPr>
        <w:t>putting a suspect on trial can make it hard to detain terrorists the government deems dangerous.</w:t>
      </w:r>
      <w:r w:rsidRPr="00AF48D8">
        <w:rPr>
          <w:rFonts w:ascii="Georgia" w:hAnsi="Georgia"/>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AF48D8">
        <w:rPr>
          <w:rFonts w:ascii="Georgia" w:hAnsi="Georgia"/>
          <w:sz w:val="12"/>
        </w:rPr>
        <w:t>¶</w:t>
      </w:r>
      <w:r w:rsidRPr="00AF48D8">
        <w:rPr>
          <w:rFonts w:ascii="Georgia" w:hAnsi="Georgia"/>
          <w:sz w:val="16"/>
        </w:rPr>
        <w:t xml:space="preserve"> As a result of these considerations, </w:t>
      </w:r>
      <w:r w:rsidRPr="00AF48D8">
        <w:rPr>
          <w:rFonts w:ascii="Georgia" w:hAnsi="Georgia"/>
          <w:b/>
          <w:bCs/>
          <w:u w:val="single"/>
        </w:rPr>
        <w:t xml:space="preserve">insistence on the exclusive use of criminal </w:t>
      </w:r>
      <w:r w:rsidRPr="00AF48D8">
        <w:rPr>
          <w:rFonts w:ascii="Georgia" w:hAnsi="Georgia"/>
          <w:b/>
          <w:bCs/>
          <w:highlight w:val="yellow"/>
          <w:u w:val="single"/>
        </w:rPr>
        <w:t>trials and</w:t>
      </w:r>
      <w:r w:rsidRPr="00AF48D8">
        <w:rPr>
          <w:rFonts w:ascii="Georgia" w:hAnsi="Georgia"/>
          <w:b/>
          <w:bCs/>
          <w:u w:val="single"/>
        </w:rPr>
        <w:t xml:space="preserve"> the </w:t>
      </w:r>
      <w:r w:rsidRPr="00AF48D8">
        <w:rPr>
          <w:rFonts w:ascii="Georgia" w:hAnsi="Georgia"/>
          <w:b/>
          <w:bCs/>
          <w:highlight w:val="yellow"/>
          <w:u w:val="single"/>
        </w:rPr>
        <w:t>elimination of</w:t>
      </w:r>
      <w:r w:rsidRPr="00AF48D8">
        <w:rPr>
          <w:rFonts w:ascii="Georgia" w:hAnsi="Georgia"/>
          <w:b/>
          <w:bCs/>
          <w:u w:val="single"/>
        </w:rPr>
        <w:t xml:space="preserve"> non-criminal </w:t>
      </w:r>
      <w:r w:rsidRPr="00AF48D8">
        <w:rPr>
          <w:rFonts w:ascii="Georgia" w:hAnsi="Georgia"/>
          <w:b/>
          <w:bCs/>
          <w:highlight w:val="yellow"/>
          <w:u w:val="single"/>
        </w:rPr>
        <w:t xml:space="preserve">detention would </w:t>
      </w:r>
      <w:r w:rsidRPr="00AF48D8">
        <w:rPr>
          <w:rFonts w:ascii="Georgia" w:hAnsi="Georgia"/>
          <w:b/>
          <w:iCs/>
          <w:highlight w:val="yellow"/>
          <w:u w:val="single"/>
          <w:bdr w:val="single" w:sz="18" w:space="0" w:color="auto"/>
        </w:rPr>
        <w:t>significantly raise</w:t>
      </w:r>
      <w:r w:rsidRPr="00AF48D8">
        <w:rPr>
          <w:rFonts w:ascii="Georgia" w:hAnsi="Georgia"/>
          <w:b/>
          <w:iCs/>
          <w:u w:val="single"/>
          <w:bdr w:val="single" w:sz="18" w:space="0" w:color="auto"/>
        </w:rPr>
        <w:t xml:space="preserve"> the </w:t>
      </w:r>
      <w:r w:rsidRPr="00AF48D8">
        <w:rPr>
          <w:rFonts w:ascii="Georgia" w:hAnsi="Georgia"/>
          <w:b/>
          <w:iCs/>
          <w:highlight w:val="yellow"/>
          <w:u w:val="single"/>
          <w:bdr w:val="single" w:sz="18" w:space="0" w:color="auto"/>
        </w:rPr>
        <w:t>chances of releasing dangerous terrorists</w:t>
      </w:r>
      <w:r w:rsidRPr="00AF48D8">
        <w:rPr>
          <w:rFonts w:ascii="Georgia" w:hAnsi="Georgia"/>
          <w:b/>
          <w:bCs/>
          <w:u w:val="single"/>
        </w:rPr>
        <w:t xml:space="preserve"> who would return</w:t>
      </w:r>
      <w:r w:rsidRPr="00AF48D8">
        <w:rPr>
          <w:rFonts w:ascii="Georgia" w:hAnsi="Georgia"/>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F48D8">
        <w:rPr>
          <w:rFonts w:ascii="Georgia" w:hAnsi="Georgia"/>
          <w:b/>
          <w:iCs/>
          <w:highlight w:val="yellow"/>
          <w:u w:val="single"/>
          <w:bdr w:val="single" w:sz="18" w:space="0" w:color="auto"/>
        </w:rPr>
        <w:t xml:space="preserve">that lone actor can cause far more destruction </w:t>
      </w:r>
      <w:r w:rsidRPr="00AF48D8">
        <w:rPr>
          <w:rFonts w:ascii="Georgia" w:hAnsi="Georgia"/>
          <w:b/>
          <w:iCs/>
          <w:u w:val="single"/>
          <w:bdr w:val="single" w:sz="18" w:space="0" w:color="auto"/>
        </w:rPr>
        <w:t xml:space="preserve">and mayhem </w:t>
      </w:r>
      <w:r w:rsidRPr="00AF48D8">
        <w:rPr>
          <w:rFonts w:ascii="Georgia" w:hAnsi="Georgia"/>
          <w:b/>
          <w:iCs/>
          <w:highlight w:val="yellow"/>
          <w:u w:val="single"/>
          <w:bdr w:val="single" w:sz="18" w:space="0" w:color="auto"/>
        </w:rPr>
        <w:t>because tech</w:t>
      </w:r>
      <w:r w:rsidRPr="00AF48D8">
        <w:rPr>
          <w:rFonts w:ascii="Georgia" w:hAnsi="Georgia"/>
          <w:b/>
          <w:iCs/>
          <w:u w:val="single"/>
          <w:bdr w:val="single" w:sz="18" w:space="0" w:color="auto"/>
        </w:rPr>
        <w:t xml:space="preserve">nological </w:t>
      </w:r>
      <w:r w:rsidRPr="00AF48D8">
        <w:rPr>
          <w:rFonts w:ascii="Georgia" w:hAnsi="Georgia"/>
          <w:b/>
          <w:iCs/>
          <w:highlight w:val="yellow"/>
          <w:u w:val="single"/>
          <w:bdr w:val="single" w:sz="18" w:space="0" w:color="auto"/>
        </w:rPr>
        <w:t>advances are creating</w:t>
      </w:r>
      <w:r w:rsidRPr="00AF48D8">
        <w:rPr>
          <w:rFonts w:ascii="Georgia" w:hAnsi="Georgia"/>
          <w:b/>
          <w:iCs/>
          <w:u w:val="single"/>
          <w:bdr w:val="single" w:sz="18" w:space="0" w:color="auto"/>
        </w:rPr>
        <w:t xml:space="preserve"> ever-smaller and ever-</w:t>
      </w:r>
      <w:r w:rsidRPr="00AF48D8">
        <w:rPr>
          <w:rFonts w:ascii="Georgia" w:hAnsi="Georgia"/>
          <w:b/>
          <w:iCs/>
          <w:highlight w:val="yellow"/>
          <w:u w:val="single"/>
          <w:bdr w:val="single" w:sz="18" w:space="0" w:color="auto"/>
        </w:rPr>
        <w:t>deadlier weapons</w:t>
      </w:r>
      <w:r w:rsidRPr="00AF48D8">
        <w:rPr>
          <w:rFonts w:ascii="Georgia" w:hAnsi="Georgia"/>
          <w:sz w:val="16"/>
          <w:highlight w:val="yellow"/>
        </w:rPr>
        <w:t>.</w:t>
      </w:r>
      <w:r w:rsidRPr="00AF48D8">
        <w:rPr>
          <w:rFonts w:ascii="Georgia" w:hAnsi="Georgia"/>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49988B17" w14:textId="77777777" w:rsidR="00EE17B2" w:rsidRPr="00925036" w:rsidRDefault="00EE17B2" w:rsidP="00EE17B2">
      <w:pPr>
        <w:pStyle w:val="Heading4"/>
      </w:pPr>
      <w:r>
        <w:t>Risk is high now</w:t>
      </w:r>
    </w:p>
    <w:p w14:paraId="7C1CDE13" w14:textId="77777777" w:rsidR="00EE17B2" w:rsidRPr="00A32CF8" w:rsidRDefault="00EE17B2" w:rsidP="00EE17B2">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w:t>
      </w:r>
      <w:proofErr w:type="gramStart"/>
      <w:r w:rsidRPr="00A32CF8">
        <w:t xml:space="preserve">Paper, Belfer Center for Science and International Affairs, Harvard </w:t>
      </w:r>
      <w:r>
        <w:t>Kennedy School, October 2, 2013, Matthew Bunn.</w:t>
      </w:r>
      <w:proofErr w:type="gramEnd"/>
      <w:r>
        <w:t xml:space="preserve">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E700A8">
          <w:rPr>
            <w:rStyle w:val="Hyperlink"/>
          </w:rPr>
          <w:t>http://belfercenter.ksg.harvard.edu/publication/23430/steps_to_prevent_nuclear_terrorism.html</w:t>
        </w:r>
      </w:hyperlink>
      <w:r>
        <w:t xml:space="preserve">] </w:t>
      </w:r>
    </w:p>
    <w:p w14:paraId="7A806E3E" w14:textId="77777777" w:rsidR="00EE17B2" w:rsidRPr="00B7684D" w:rsidRDefault="00EE17B2" w:rsidP="00EE17B2">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Terrorism.” </w:t>
      </w:r>
      <w:r w:rsidRPr="00EA13E7">
        <w:rPr>
          <w:rStyle w:val="StyleBoldUnderline"/>
          <w:highlight w:val="yellow"/>
        </w:rPr>
        <w:t xml:space="preserve">The assessment analyzed the </w:t>
      </w:r>
      <w:r w:rsidRPr="00EA13E7">
        <w:rPr>
          <w:rStyle w:val="Emphasis"/>
          <w:highlight w:val="yellow"/>
        </w:rPr>
        <w:t>means</w:t>
      </w:r>
      <w:r w:rsidRPr="00925036">
        <w:rPr>
          <w:sz w:val="12"/>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925036">
        <w:rPr>
          <w:rStyle w:val="Emphasis"/>
        </w:rPr>
        <w:t>urgent</w:t>
      </w:r>
      <w:r w:rsidRPr="00925036">
        <w:rPr>
          <w:rStyle w:val="StyleBoldUnderline"/>
        </w:rPr>
        <w:t xml:space="preserve"> and </w:t>
      </w:r>
      <w:r w:rsidRPr="00EA13E7">
        <w:rPr>
          <w:rStyle w:val="Emphasis"/>
          <w:highlight w:val="yellow"/>
        </w:rPr>
        <w:t>real</w:t>
      </w:r>
      <w:r w:rsidRPr="00925036">
        <w:rPr>
          <w:sz w:val="12"/>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925036">
        <w:rPr>
          <w:sz w:val="12"/>
        </w:rPr>
        <w:t xml:space="preserve">a </w:t>
      </w:r>
      <w:r w:rsidRPr="00EA13E7">
        <w:rPr>
          <w:rStyle w:val="Emphasis"/>
          <w:highlight w:val="yellow"/>
        </w:rPr>
        <w:t>consensus</w:t>
      </w:r>
      <w:r w:rsidRPr="00925036">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925036">
        <w:rPr>
          <w:rStyle w:val="StyleBoldUnderline"/>
        </w:rPr>
        <w:t>Nuclear</w:t>
      </w:r>
      <w:proofErr w:type="gramEnd"/>
      <w:r w:rsidRPr="00925036">
        <w:rPr>
          <w:rStyle w:val="StyleBoldUnderline"/>
        </w:rPr>
        <w:t xml:space="preserve">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The risk is driven by the rise of terrorists who seek to inflict unlimited damage, many of whom have sought justification for their plans in radical interpretations of Islam</w:t>
      </w:r>
      <w:r w:rsidRPr="00925036">
        <w:rPr>
          <w:b/>
          <w:sz w:val="12"/>
        </w:rPr>
        <w:t>;</w:t>
      </w:r>
      <w:r w:rsidRPr="00925036">
        <w:rPr>
          <w:sz w:val="12"/>
        </w:rPr>
        <w:t xml:space="preserve"> </w:t>
      </w:r>
      <w:r w:rsidRPr="00925036">
        <w:rPr>
          <w:rStyle w:val="StyleBoldUnderline"/>
        </w:rPr>
        <w:t xml:space="preserve">by </w:t>
      </w:r>
      <w:r w:rsidRPr="00EA13E7">
        <w:rPr>
          <w:rStyle w:val="StyleBoldUnderline"/>
          <w:highlight w:val="yellow"/>
        </w:rPr>
        <w:t>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925036">
        <w:rPr>
          <w:sz w:val="12"/>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t>
      </w:r>
      <w:r w:rsidRPr="00925036">
        <w:rPr>
          <w:rStyle w:val="StyleBoldUnderline"/>
        </w:rPr>
        <w:t xml:space="preserve">which </w:t>
      </w:r>
      <w:r w:rsidRPr="00EA13E7">
        <w:rPr>
          <w:rStyle w:val="StyleBoldUnderline"/>
          <w:highlight w:val="yellow"/>
        </w:rPr>
        <w:t xml:space="preserve">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925036">
        <w:rPr>
          <w:sz w:val="12"/>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925036">
        <w:rPr>
          <w:sz w:val="12"/>
          <w:highlight w:val="yellow"/>
        </w:rPr>
        <w:t xml:space="preserve"> </w:t>
      </w:r>
      <w:r w:rsidRPr="00925036">
        <w:rPr>
          <w:sz w:val="12"/>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EA13E7">
        <w:rPr>
          <w:rStyle w:val="StyleBoldUnderline"/>
          <w:highlight w:val="yellow"/>
        </w:rPr>
        <w:t xml:space="preserve">as </w:t>
      </w:r>
      <w:r w:rsidRPr="00EA13E7">
        <w:rPr>
          <w:rStyle w:val="Emphasis"/>
          <w:highlight w:val="yellow"/>
        </w:rPr>
        <w:t>numerous</w:t>
      </w:r>
      <w:r w:rsidRPr="00925036">
        <w:rPr>
          <w:rStyle w:val="StyleBoldUnderline"/>
        </w:rPr>
        <w:t xml:space="preserve"> </w:t>
      </w:r>
      <w:r w:rsidRPr="00925036">
        <w:rPr>
          <w:sz w:val="12"/>
        </w:rPr>
        <w:t>government</w:t>
      </w:r>
      <w:r w:rsidRPr="00925036">
        <w:rPr>
          <w:rStyle w:val="StyleBoldUnderline"/>
        </w:rPr>
        <w:t xml:space="preserve"> </w:t>
      </w:r>
      <w:r w:rsidRPr="00EA13E7">
        <w:rPr>
          <w:rStyle w:val="Emphasis"/>
          <w:highlight w:val="yellow"/>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925036">
        <w:rPr>
          <w:sz w:val="12"/>
        </w:rPr>
        <w:t xml:space="preserve">, however, </w:t>
      </w:r>
      <w:r w:rsidRPr="00A32CF8">
        <w:rPr>
          <w:rStyle w:val="StyleBoldUnderline"/>
        </w:rPr>
        <w:t xml:space="preserve">cut </w:t>
      </w:r>
      <w:r w:rsidRPr="00EA13E7">
        <w:rPr>
          <w:rStyle w:val="StyleBoldUnderline"/>
          <w:highlight w:val="yellow"/>
        </w:rPr>
        <w:t>open a stolen</w:t>
      </w:r>
      <w:r w:rsidRPr="00925036">
        <w:rPr>
          <w:sz w:val="12"/>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925036">
        <w:rPr>
          <w:sz w:val="12"/>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2C123DBB" w14:textId="77777777" w:rsidR="00EE17B2" w:rsidRPr="00D22430" w:rsidRDefault="00EE17B2" w:rsidP="00EE17B2">
      <w:pPr>
        <w:pStyle w:val="Heading4"/>
      </w:pPr>
      <w:r w:rsidRPr="00D22430">
        <w:t>Nuclear terrorism causes extinction</w:t>
      </w:r>
    </w:p>
    <w:p w14:paraId="52D6F67D" w14:textId="77777777" w:rsidR="00EE17B2" w:rsidRDefault="00EE17B2" w:rsidP="00EE17B2">
      <w:pPr>
        <w:rPr>
          <w:rStyle w:val="StyleStyleBold12pt"/>
        </w:rPr>
      </w:pPr>
      <w:r w:rsidRPr="00D22430">
        <w:rPr>
          <w:rStyle w:val="StyleStyleBold12pt"/>
        </w:rPr>
        <w:t>Morgan 9 </w:t>
      </w:r>
    </w:p>
    <w:p w14:paraId="1BBB0529" w14:textId="77777777" w:rsidR="00EE17B2" w:rsidRPr="00283268" w:rsidRDefault="00EE17B2" w:rsidP="00EE17B2">
      <w:r w:rsidRPr="00283268">
        <w:t>[Hankuk University of Foreign Studies, Yongin Campus – South Korea (Dennis, Futures, November, “World on fire: two scenarios of the destruction of human civilization and possible extinction of the human race,” Science Direct), accessed 9-16-2011,WYO/JF]</w:t>
      </w:r>
    </w:p>
    <w:p w14:paraId="70C1B103" w14:textId="77777777" w:rsidR="00EE17B2" w:rsidRPr="006E0255" w:rsidRDefault="00EE17B2" w:rsidP="00EE17B2">
      <w:pPr>
        <w:rPr>
          <w:rFonts w:ascii="Arial" w:hAnsi="Arial" w:cs="Arial"/>
          <w:color w:val="222222"/>
        </w:rPr>
      </w:pPr>
      <w:r w:rsidRPr="00283268">
        <w:t>In a remarkable</w:t>
      </w:r>
      <w:r w:rsidRPr="00664803">
        <w:t xml:space="preserve"> website on nuclear war, Carol Moore asks the question “Is Nuclear War Inevitable??” In </w:t>
      </w:r>
      <w:proofErr w:type="gramStart"/>
      <w:r w:rsidRPr="00664803">
        <w:t>Section ,</w:t>
      </w:r>
      <w:proofErr w:type="gramEnd"/>
      <w:r w:rsidRPr="00664803">
        <w:t> </w:t>
      </w:r>
      <w:r w:rsidRPr="00CF685B">
        <w:rPr>
          <w:b/>
          <w:bCs/>
          <w:color w:val="222222"/>
          <w:u w:val="single"/>
        </w:rPr>
        <w:t>Moore points out what most</w:t>
      </w:r>
      <w:r w:rsidRPr="00CF685B">
        <w:rPr>
          <w:rStyle w:val="apple-converted-space"/>
          <w:color w:val="222222"/>
          <w:u w:val="single"/>
        </w:rPr>
        <w:t> </w:t>
      </w:r>
      <w:r w:rsidRPr="00283268">
        <w:rPr>
          <w:b/>
          <w:bCs/>
          <w:color w:val="222222"/>
          <w:highlight w:val="green"/>
          <w:u w:val="single"/>
          <w:shd w:val="clear" w:color="auto" w:fill="FFFF00"/>
        </w:rPr>
        <w:t>terrorists</w:t>
      </w:r>
      <w:r w:rsidRPr="00CF685B">
        <w:rPr>
          <w:b/>
          <w:bCs/>
          <w:color w:val="222222"/>
          <w:u w:val="single"/>
          <w:shd w:val="clear" w:color="auto" w:fill="FFFF00"/>
        </w:rPr>
        <w:t xml:space="preserve"> </w:t>
      </w:r>
      <w:r w:rsidRPr="00294283">
        <w:rPr>
          <w:rStyle w:val="StyleBoldUnderline"/>
        </w:rPr>
        <w:t>obviously</w:t>
      </w:r>
      <w:r w:rsidRPr="00294283">
        <w:rPr>
          <w:b/>
          <w:bCs/>
          <w:color w:val="222222"/>
          <w:u w:val="single"/>
          <w:shd w:val="clear" w:color="auto" w:fill="FFFF00"/>
        </w:rPr>
        <w:t xml:space="preserve"> already</w:t>
      </w:r>
      <w:r w:rsidRPr="00CF685B">
        <w:rPr>
          <w:b/>
          <w:bCs/>
          <w:color w:val="222222"/>
          <w:u w:val="single"/>
          <w:shd w:val="clear" w:color="auto" w:fill="FFFF00"/>
        </w:rPr>
        <w:t xml:space="preserve"> </w:t>
      </w:r>
      <w:r w:rsidRPr="00283268">
        <w:rPr>
          <w:b/>
          <w:bCs/>
          <w:color w:val="222222"/>
          <w:highlight w:val="green"/>
          <w:u w:val="single"/>
          <w:shd w:val="clear" w:color="auto" w:fill="FFFF00"/>
        </w:rPr>
        <w:t>know about the nuclear tensions between powerful countries</w:t>
      </w:r>
      <w:r w:rsidRPr="00664803">
        <w:rPr>
          <w:color w:val="222222"/>
        </w:rPr>
        <w:t>. </w:t>
      </w:r>
      <w:r w:rsidRPr="00664803">
        <w:rPr>
          <w:color w:val="222222"/>
          <w:vertAlign w:val="subscript"/>
        </w:rPr>
        <w:t>No doubt,</w:t>
      </w:r>
      <w:r w:rsidRPr="00664803">
        <w:rPr>
          <w:color w:val="222222"/>
        </w:rPr>
        <w:t> </w:t>
      </w:r>
      <w:r w:rsidRPr="00283268">
        <w:rPr>
          <w:b/>
          <w:bCs/>
          <w:color w:val="222222"/>
          <w:highlight w:val="green"/>
          <w:u w:val="single"/>
          <w:shd w:val="clear" w:color="auto" w:fill="FFFF00"/>
        </w:rPr>
        <w:t>they’ve figured</w:t>
      </w:r>
      <w:r w:rsidRPr="00294283">
        <w:rPr>
          <w:b/>
          <w:bCs/>
          <w:color w:val="222222"/>
          <w:u w:val="single"/>
          <w:shd w:val="clear" w:color="auto" w:fill="FFFF00"/>
        </w:rPr>
        <w:t xml:space="preserve"> out that the best way </w:t>
      </w:r>
      <w:r w:rsidRPr="00283268">
        <w:rPr>
          <w:b/>
          <w:bCs/>
          <w:color w:val="222222"/>
          <w:highlight w:val="green"/>
          <w:u w:val="single"/>
          <w:shd w:val="clear" w:color="auto" w:fill="FFFF00"/>
        </w:rPr>
        <w:t>to escalate</w:t>
      </w:r>
      <w:r w:rsidRPr="00CF685B">
        <w:rPr>
          <w:b/>
          <w:bCs/>
          <w:color w:val="222222"/>
          <w:u w:val="single"/>
          <w:shd w:val="clear" w:color="auto" w:fill="FFFF00"/>
        </w:rPr>
        <w:t xml:space="preserve"> these </w:t>
      </w:r>
      <w:r w:rsidRPr="00283268">
        <w:rPr>
          <w:b/>
          <w:bCs/>
          <w:color w:val="222222"/>
          <w:highlight w:val="green"/>
          <w:u w:val="single"/>
          <w:shd w:val="clear" w:color="auto" w:fill="FFFF00"/>
        </w:rPr>
        <w:t>tensions into nuclear war is to set off a nuclear exchange</w:t>
      </w:r>
      <w:r w:rsidRPr="00664803">
        <w:rPr>
          <w:color w:val="222222"/>
        </w:rPr>
        <w:t>. As Moore points out,</w:t>
      </w:r>
      <w:r w:rsidRPr="00664803">
        <w:rPr>
          <w:rStyle w:val="apple-converted-space"/>
          <w:color w:val="222222"/>
        </w:rPr>
        <w:t> </w:t>
      </w:r>
      <w:r w:rsidRPr="00283268">
        <w:rPr>
          <w:b/>
          <w:bCs/>
          <w:color w:val="222222"/>
          <w:highlight w:val="green"/>
          <w:u w:val="single"/>
          <w:shd w:val="clear" w:color="auto" w:fill="FFFF00"/>
        </w:rPr>
        <w:t>all</w:t>
      </w:r>
      <w:r w:rsidRPr="00294283">
        <w:rPr>
          <w:b/>
          <w:bCs/>
          <w:color w:val="222222"/>
          <w:u w:val="single"/>
          <w:shd w:val="clear" w:color="auto" w:fill="FFFF00"/>
        </w:rPr>
        <w:t xml:space="preserve"> that militant </w:t>
      </w:r>
      <w:r w:rsidRPr="00283268">
        <w:rPr>
          <w:b/>
          <w:bCs/>
          <w:color w:val="222222"/>
          <w:highlight w:val="green"/>
          <w:u w:val="single"/>
          <w:shd w:val="clear" w:color="auto" w:fill="FFFF00"/>
        </w:rPr>
        <w:t>terrorists would have to do is get their hands on one small nuclear bomb</w:t>
      </w:r>
      <w:r w:rsidRPr="00294283">
        <w:rPr>
          <w:b/>
          <w:bCs/>
          <w:color w:val="222222"/>
          <w:u w:val="single"/>
          <w:shd w:val="clear" w:color="auto" w:fill="FFFF00"/>
        </w:rPr>
        <w:t xml:space="preserve"> and explode it on either Moscow or Israel</w:t>
      </w:r>
      <w:r w:rsidRPr="00664803">
        <w:rPr>
          <w:color w:val="222222"/>
        </w:rPr>
        <w:t>.</w:t>
      </w:r>
      <w:r w:rsidRPr="00664803">
        <w:rPr>
          <w:rStyle w:val="apple-converted-space"/>
          <w:color w:val="222222"/>
        </w:rPr>
        <w:t> </w:t>
      </w:r>
      <w:r w:rsidRPr="00283268">
        <w:rPr>
          <w:b/>
          <w:bCs/>
          <w:color w:val="222222"/>
          <w:highlight w:val="green"/>
          <w:u w:val="single"/>
          <w:shd w:val="clear" w:color="auto" w:fill="FFFF00"/>
        </w:rPr>
        <w:t>Because of the Russian “dead hand” system</w:t>
      </w:r>
      <w:r w:rsidRPr="00CF685B">
        <w:rPr>
          <w:b/>
          <w:bCs/>
          <w:color w:val="222222"/>
          <w:u w:val="single"/>
        </w:rPr>
        <w:t>, “where regional nuclear commanders would be given full powers should Moscow be destroyed,”</w:t>
      </w:r>
      <w:r w:rsidRPr="00CF685B">
        <w:rPr>
          <w:rStyle w:val="apple-converted-space"/>
          <w:color w:val="222222"/>
          <w:u w:val="single"/>
        </w:rPr>
        <w:t> </w:t>
      </w:r>
      <w:r w:rsidRPr="00CF685B">
        <w:rPr>
          <w:b/>
          <w:bCs/>
          <w:color w:val="222222"/>
          <w:u w:val="single"/>
          <w:shd w:val="clear" w:color="auto" w:fill="FFFF00"/>
        </w:rPr>
        <w:t xml:space="preserve">it is likely that </w:t>
      </w:r>
      <w:r w:rsidRPr="00283268">
        <w:rPr>
          <w:b/>
          <w:bCs/>
          <w:color w:val="222222"/>
          <w:highlight w:val="green"/>
          <w:u w:val="single"/>
          <w:shd w:val="clear" w:color="auto" w:fill="FFFF00"/>
        </w:rPr>
        <w:t>any attack would be blamed on the U</w:t>
      </w:r>
      <w:r w:rsidRPr="00CF685B">
        <w:rPr>
          <w:b/>
          <w:bCs/>
          <w:color w:val="222222"/>
          <w:u w:val="single"/>
          <w:shd w:val="clear" w:color="auto" w:fill="FFFF00"/>
        </w:rPr>
        <w:t xml:space="preserve">nited </w:t>
      </w:r>
      <w:r w:rsidRPr="00283268">
        <w:rPr>
          <w:b/>
          <w:bCs/>
          <w:color w:val="222222"/>
          <w:highlight w:val="green"/>
          <w:u w:val="single"/>
          <w:shd w:val="clear" w:color="auto" w:fill="FFFF00"/>
        </w:rPr>
        <w:t>S</w:t>
      </w:r>
      <w:r w:rsidRPr="00CF685B">
        <w:rPr>
          <w:b/>
          <w:bCs/>
          <w:color w:val="222222"/>
          <w:u w:val="single"/>
          <w:shd w:val="clear" w:color="auto" w:fill="FFFF00"/>
        </w:rPr>
        <w:t>tates</w:t>
      </w:r>
      <w:proofErr w:type="gramStart"/>
      <w:r w:rsidRPr="00CF685B">
        <w:rPr>
          <w:b/>
          <w:bCs/>
          <w:color w:val="222222"/>
          <w:u w:val="single"/>
          <w:vertAlign w:val="subscript"/>
        </w:rPr>
        <w:t>”</w:t>
      </w:r>
      <w:r w:rsidRPr="00664803">
        <w:rPr>
          <w:color w:val="222222"/>
          <w:vertAlign w:val="subscript"/>
        </w:rPr>
        <w:t>  Israeli</w:t>
      </w:r>
      <w:proofErr w:type="gramEnd"/>
      <w:r w:rsidRPr="00664803">
        <w:rPr>
          <w:color w:val="2222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b/>
          <w:bCs/>
          <w:color w:val="222222"/>
          <w:u w:val="single"/>
          <w:vertAlign w:val="subscript"/>
        </w:rPr>
        <w:t>In that case, of course, Russia would retaliate, and the U.S. would then retaliate against Russia</w:t>
      </w:r>
      <w:r w:rsidRPr="00283268">
        <w:rPr>
          <w:b/>
          <w:bCs/>
          <w:color w:val="222222"/>
          <w:highlight w:val="green"/>
          <w:u w:val="single"/>
        </w:rPr>
        <w:t>.</w:t>
      </w:r>
      <w:r w:rsidRPr="00283268">
        <w:rPr>
          <w:b/>
          <w:bCs/>
          <w:color w:val="222222"/>
          <w:highlight w:val="green"/>
          <w:u w:val="single"/>
          <w:shd w:val="clear" w:color="auto" w:fill="FFFF00"/>
        </w:rPr>
        <w:t>China would</w:t>
      </w:r>
      <w:r w:rsidRPr="00CF685B">
        <w:rPr>
          <w:b/>
          <w:bCs/>
          <w:color w:val="222222"/>
          <w:u w:val="single"/>
          <w:shd w:val="clear" w:color="auto" w:fill="FFFF00"/>
        </w:rPr>
        <w:t xml:space="preserve"> probably </w:t>
      </w:r>
      <w:r w:rsidRPr="00283268">
        <w:rPr>
          <w:b/>
          <w:bCs/>
          <w:color w:val="222222"/>
          <w:highlight w:val="green"/>
          <w:u w:val="single"/>
          <w:shd w:val="clear" w:color="auto" w:fill="FFFF00"/>
        </w:rPr>
        <w:t>be involved</w:t>
      </w:r>
      <w:r w:rsidRPr="00CF685B">
        <w:rPr>
          <w:b/>
          <w:bCs/>
          <w:color w:val="222222"/>
          <w:u w:val="single"/>
          <w:shd w:val="clear" w:color="auto" w:fill="FFFF00"/>
        </w:rPr>
        <w:t xml:space="preserve"> as well</w:t>
      </w:r>
      <w:r w:rsidRPr="00CF685B">
        <w:rPr>
          <w:b/>
          <w:bCs/>
          <w:color w:val="222222"/>
          <w:u w:val="single"/>
        </w:rPr>
        <w:t>,</w:t>
      </w:r>
      <w:r w:rsidRPr="00CF685B">
        <w:rPr>
          <w:rStyle w:val="apple-converted-space"/>
          <w:color w:val="222222"/>
          <w:u w:val="single"/>
        </w:rPr>
        <w:t> </w:t>
      </w:r>
      <w:r w:rsidRPr="00CF685B">
        <w:rPr>
          <w:b/>
          <w:bCs/>
          <w:color w:val="222222"/>
          <w:u w:val="single"/>
          <w:vertAlign w:val="subscript"/>
        </w:rPr>
        <w:t>as thousands, if not tens of thousands, of nuclear warheads, many of them much more powerful than those used at Hiroshima and Nagasaki, would rain upon most of the major cities in the Northern Hemisphere</w:t>
      </w:r>
      <w:r w:rsidRPr="00664803">
        <w:rPr>
          <w:color w:val="2222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664803">
        <w:rPr>
          <w:color w:val="222222"/>
        </w:rPr>
        <w:t>. </w:t>
      </w:r>
      <w:r w:rsidRPr="00283268">
        <w:rPr>
          <w:rStyle w:val="StyleBoldUnderline"/>
          <w:highlight w:val="green"/>
        </w:rPr>
        <w:t xml:space="preserve">Any accident, mistaken communication, </w:t>
      </w:r>
      <w:r w:rsidRPr="00836D44">
        <w:rPr>
          <w:rStyle w:val="StyleBoldUnderline"/>
          <w:highlight w:val="yellow"/>
        </w:rPr>
        <w:t>false signal or “lone wolf’ act of sabotage</w:t>
      </w:r>
      <w:r w:rsidRPr="003976E8">
        <w:rPr>
          <w:rStyle w:val="StyleBoldUnderline"/>
        </w:rPr>
        <w:t xml:space="preserve"> or treason could, </w:t>
      </w:r>
      <w:r w:rsidRPr="00283268">
        <w:rPr>
          <w:rStyle w:val="StyleBoldUnderline"/>
          <w:highlight w:val="green"/>
        </w:rPr>
        <w:t>in a matter of</w:t>
      </w:r>
      <w:r w:rsidRPr="003976E8">
        <w:rPr>
          <w:rStyle w:val="StyleBoldUnderline"/>
        </w:rPr>
        <w:t xml:space="preserve"> a few </w:t>
      </w:r>
      <w:r w:rsidRPr="00283268">
        <w:rPr>
          <w:rStyle w:val="StyleBoldUnderline"/>
          <w:highlight w:val="green"/>
        </w:rPr>
        <w:t>minutes, unleash the use of nuclear weapons</w:t>
      </w:r>
      <w:r w:rsidRPr="003976E8">
        <w:rPr>
          <w:rStyle w:val="StyleBoldUnderline"/>
        </w:rPr>
        <w:t xml:space="preserve">, and once a weapon is used, then </w:t>
      </w:r>
      <w:r w:rsidRPr="00283268">
        <w:rPr>
          <w:rStyle w:val="StyleBoldUnderline"/>
          <w:highlight w:val="green"/>
        </w:rPr>
        <w:t>the likelihood of a rapid escalation</w:t>
      </w:r>
      <w:r w:rsidRPr="003976E8">
        <w:rPr>
          <w:rStyle w:val="StyleBoldUnderline"/>
        </w:rPr>
        <w:t xml:space="preserve"> of nuclear attacks </w:t>
      </w:r>
      <w:r w:rsidRPr="00283268">
        <w:rPr>
          <w:rStyle w:val="StyleBoldUnderline"/>
          <w:highlight w:val="green"/>
        </w:rPr>
        <w:t>is</w:t>
      </w:r>
      <w:r w:rsidRPr="003976E8">
        <w:rPr>
          <w:rStyle w:val="StyleBoldUnderline"/>
        </w:rPr>
        <w:t xml:space="preserve"> quite </w:t>
      </w:r>
      <w:r w:rsidRPr="00283268">
        <w:rPr>
          <w:rStyle w:val="StyleBoldUnderline"/>
          <w:highlight w:val="green"/>
        </w:rPr>
        <w:t>high</w:t>
      </w:r>
      <w:r w:rsidRPr="003976E8">
        <w:rPr>
          <w:rStyle w:val="StyleBoldUnderline"/>
        </w:rPr>
        <w:t> </w:t>
      </w:r>
      <w:r w:rsidRPr="00664803">
        <w:rPr>
          <w:color w:val="2222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664803">
        <w:rPr>
          <w:rStyle w:val="apple-converted-space"/>
          <w:color w:val="222222"/>
          <w:vertAlign w:val="subscript"/>
        </w:rPr>
        <w:t> </w:t>
      </w:r>
      <w:r w:rsidRPr="00CF685B">
        <w:rPr>
          <w:b/>
          <w:bCs/>
          <w:color w:val="2222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664803">
        <w:rPr>
          <w:color w:val="222222"/>
          <w:vertAlign w:val="subscript"/>
        </w:rPr>
        <w:t>. And as long as large nations oppress groups who seek self-determination, some of those groups will look for any means to fight their oppressors”</w:t>
      </w:r>
      <w:r w:rsidRPr="00664803">
        <w:rPr>
          <w:color w:val="222222"/>
        </w:rPr>
        <w:t>  </w:t>
      </w:r>
      <w:r w:rsidRPr="00CF685B">
        <w:rPr>
          <w:b/>
          <w:bCs/>
          <w:color w:val="222222"/>
          <w:u w:val="single"/>
          <w:shd w:val="clear" w:color="auto" w:fill="FFFF00"/>
        </w:rPr>
        <w:t xml:space="preserve">In other words, as long as war and aggression are backed up by the implicit threat of nuclear arms, </w:t>
      </w:r>
      <w:r w:rsidRPr="00512499">
        <w:rPr>
          <w:b/>
          <w:bCs/>
          <w:color w:val="222222"/>
          <w:highlight w:val="green"/>
          <w:u w:val="single"/>
          <w:shd w:val="clear" w:color="auto" w:fill="FFFF00"/>
        </w:rPr>
        <w:t>it is only a matter of time before the escalation of violent conflict leads to the</w:t>
      </w:r>
      <w:r w:rsidRPr="00CF685B">
        <w:rPr>
          <w:b/>
          <w:bCs/>
          <w:color w:val="222222"/>
          <w:u w:val="single"/>
          <w:shd w:val="clear" w:color="auto" w:fill="FFFF00"/>
        </w:rPr>
        <w:t xml:space="preserve"> actual </w:t>
      </w:r>
      <w:r w:rsidRPr="00512499">
        <w:rPr>
          <w:b/>
          <w:bCs/>
          <w:color w:val="222222"/>
          <w:highlight w:val="green"/>
          <w:u w:val="single"/>
          <w:shd w:val="clear" w:color="auto" w:fill="FFFF00"/>
        </w:rPr>
        <w:t>use of nuclear weapons</w:t>
      </w:r>
      <w:r w:rsidRPr="00664803">
        <w:rPr>
          <w:color w:val="222222"/>
        </w:rPr>
        <w:t>,</w:t>
      </w:r>
      <w:r w:rsidRPr="00664803">
        <w:rPr>
          <w:rStyle w:val="apple-converted-space"/>
          <w:color w:val="222222"/>
        </w:rPr>
        <w:t> </w:t>
      </w:r>
      <w:r w:rsidRPr="00664803">
        <w:rPr>
          <w:color w:val="222222"/>
          <w:vertAlign w:val="subscript"/>
        </w:rPr>
        <w:t>and once even just one is used, it is very likely that many, if not all,</w:t>
      </w:r>
      <w:r w:rsidRPr="00664803">
        <w:rPr>
          <w:rStyle w:val="apple-converted-space"/>
          <w:color w:val="222222"/>
          <w:vertAlign w:val="subscript"/>
        </w:rPr>
        <w:t> </w:t>
      </w:r>
      <w:r w:rsidRPr="00664803">
        <w:rPr>
          <w:color w:val="222222"/>
          <w:shd w:val="clear" w:color="auto" w:fill="FFFF00"/>
          <w:vertAlign w:val="subscript"/>
        </w:rPr>
        <w:t>will be used,</w:t>
      </w:r>
      <w:r w:rsidRPr="00664803">
        <w:rPr>
          <w:rStyle w:val="apple-converted-space"/>
          <w:color w:val="222222"/>
          <w:shd w:val="clear" w:color="auto" w:fill="FFFF00"/>
        </w:rPr>
        <w:t> </w:t>
      </w:r>
      <w:r w:rsidRPr="00512499">
        <w:rPr>
          <w:b/>
          <w:bCs/>
          <w:color w:val="222222"/>
          <w:highlight w:val="green"/>
          <w:u w:val="single"/>
          <w:shd w:val="clear" w:color="auto" w:fill="FFFF00"/>
        </w:rPr>
        <w:t>leading to horrific scenarios of global death and the destruction of</w:t>
      </w:r>
      <w:r w:rsidRPr="00CF685B">
        <w:rPr>
          <w:b/>
          <w:bCs/>
          <w:color w:val="222222"/>
          <w:u w:val="single"/>
          <w:shd w:val="clear" w:color="auto" w:fill="FFFF00"/>
        </w:rPr>
        <w:t xml:space="preserve"> much of </w:t>
      </w:r>
      <w:r w:rsidRPr="00512499">
        <w:rPr>
          <w:b/>
          <w:bCs/>
          <w:color w:val="222222"/>
          <w:highlight w:val="green"/>
          <w:u w:val="single"/>
          <w:shd w:val="clear" w:color="auto" w:fill="FFFF00"/>
        </w:rPr>
        <w:t>human civilization</w:t>
      </w:r>
      <w:r w:rsidRPr="00CF685B">
        <w:rPr>
          <w:b/>
          <w:bCs/>
          <w:color w:val="222222"/>
          <w:u w:val="single"/>
        </w:rPr>
        <w:t> </w:t>
      </w:r>
      <w:r w:rsidRPr="00CF685B">
        <w:rPr>
          <w:b/>
          <w:bCs/>
          <w:color w:val="222222"/>
          <w:u w:val="single"/>
          <w:vertAlign w:val="subscript"/>
        </w:rPr>
        <w:t>while condemning a mutant human remnant, if there is such a remnant, to a life of unimaginable misery and suffering in a nuclear winter.    </w:t>
      </w:r>
    </w:p>
    <w:p w14:paraId="51B0A5FE" w14:textId="77777777" w:rsidR="00EE17B2" w:rsidRDefault="00EE17B2" w:rsidP="00EE17B2"/>
    <w:p w14:paraId="00DCDC51" w14:textId="77777777" w:rsidR="00EE17B2" w:rsidRDefault="00EE17B2" w:rsidP="00EE17B2"/>
    <w:p w14:paraId="33FCB724" w14:textId="65532065" w:rsidR="00EE17B2" w:rsidRDefault="000E53B7" w:rsidP="00EE17B2">
      <w:pPr>
        <w:pStyle w:val="Heading3"/>
      </w:pPr>
      <w:r>
        <w:t>2</w:t>
      </w:r>
    </w:p>
    <w:p w14:paraId="3E12EB1E" w14:textId="77777777" w:rsidR="000E53B7" w:rsidRPr="0093736B" w:rsidRDefault="000E53B7" w:rsidP="000E53B7">
      <w:pPr>
        <w:pStyle w:val="Heading4"/>
        <w:rPr>
          <w:highlight w:val="cyan"/>
        </w:rPr>
      </w:pPr>
      <w:bookmarkStart w:id="0" w:name="_Toc147944896"/>
      <w:bookmarkStart w:id="1" w:name="_Toc177574207"/>
      <w:bookmarkStart w:id="2" w:name="_Toc114411873"/>
      <w:r w:rsidRPr="0093736B">
        <w:rPr>
          <w:highlight w:val="cyan"/>
        </w:rPr>
        <w:t xml:space="preserve">Here’s a question – why is materialist criticism of capitalist social relations so utterly absent from Judith Butler’s theorizations </w:t>
      </w:r>
      <w:r>
        <w:t xml:space="preserve">of power and her critique of the ‘War on Terror’? </w:t>
      </w:r>
      <w:r w:rsidRPr="0093736B">
        <w:rPr>
          <w:highlight w:val="cyan"/>
        </w:rPr>
        <w:t xml:space="preserve">Their affirmative, with its emphasis on the ethics of the </w:t>
      </w:r>
      <w:proofErr w:type="gramStart"/>
      <w:r w:rsidRPr="0093736B">
        <w:rPr>
          <w:highlight w:val="cyan"/>
        </w:rPr>
        <w:t>Other</w:t>
      </w:r>
      <w:proofErr w:type="gramEnd"/>
      <w:r w:rsidRPr="0093736B">
        <w:rPr>
          <w:highlight w:val="cyan"/>
        </w:rPr>
        <w:t>, mourning, and representation, is the epitome of a toothless</w:t>
      </w:r>
      <w:r>
        <w:t xml:space="preserve">, facile leftism that is secretly wedded to the core of the system it hopes to critique. </w:t>
      </w:r>
      <w:r w:rsidRPr="0093736B">
        <w:rPr>
          <w:highlight w:val="cyan"/>
        </w:rPr>
        <w:t>The desire for the public sphere to become inclusive of mourning and different understandings of the human is nothing more than an alibi for the liberal-democratic-capitalist status quo</w:t>
      </w:r>
      <w:r>
        <w:t xml:space="preserve">. Butler’s critical public perpetually plays the loyal opposition to the system, never willing to question its foundations. </w:t>
      </w:r>
      <w:r w:rsidRPr="0093736B">
        <w:rPr>
          <w:highlight w:val="cyan"/>
        </w:rPr>
        <w:t xml:space="preserve">Putting our activist eggs in the affirmative’s basket is quite literally a recipe for political irrelevance and capitalist domination.  </w:t>
      </w:r>
    </w:p>
    <w:p w14:paraId="76D2A77A" w14:textId="77777777" w:rsidR="000E53B7" w:rsidRDefault="000E53B7" w:rsidP="000E53B7">
      <w:r>
        <w:t xml:space="preserve">Paul </w:t>
      </w:r>
      <w:r>
        <w:rPr>
          <w:rStyle w:val="StyleBoldUnderline"/>
        </w:rPr>
        <w:t>Smith</w:t>
      </w:r>
      <w:r>
        <w:t xml:space="preserve">, Professor of Cultural Studies at George Mason University, </w:t>
      </w:r>
      <w:r>
        <w:rPr>
          <w:rStyle w:val="StyleBoldUnderline"/>
        </w:rPr>
        <w:t>2004</w:t>
      </w:r>
      <w:r>
        <w:t>, symploke, Vol. 12, No. 1-2, p. 259-260</w:t>
      </w:r>
    </w:p>
    <w:p w14:paraId="0A6FDB66" w14:textId="77777777" w:rsidR="000E53B7" w:rsidRPr="00312367" w:rsidRDefault="000E53B7" w:rsidP="000E53B7">
      <w:pPr>
        <w:pStyle w:val="card"/>
        <w:ind w:left="0"/>
        <w:rPr>
          <w:sz w:val="16"/>
        </w:rPr>
      </w:pPr>
      <w:r w:rsidRPr="00312367">
        <w:rPr>
          <w:sz w:val="16"/>
        </w:rPr>
        <w:t xml:space="preserve">What all this amounts to, as I'm sure many other commentators have seen and remarked, is that </w:t>
      </w:r>
      <w:r w:rsidRPr="00312367">
        <w:rPr>
          <w:rStyle w:val="underline"/>
          <w:highlight w:val="cyan"/>
        </w:rPr>
        <w:t xml:space="preserve">Butler's thinking is essentially that of good old American liberalism </w:t>
      </w:r>
      <w:r>
        <w:rPr>
          <w:rStyle w:val="underline"/>
        </w:rPr>
        <w:t>leavened with a measure of imperfectly digested French</w:t>
      </w:r>
      <w:r w:rsidRPr="00312367">
        <w:rPr>
          <w:sz w:val="16"/>
        </w:rPr>
        <w:t xml:space="preserve"> structuralism and </w:t>
      </w:r>
      <w:r>
        <w:rPr>
          <w:rStyle w:val="underline"/>
        </w:rPr>
        <w:t xml:space="preserve">post-structuralism. </w:t>
      </w:r>
      <w:r w:rsidRPr="00312367">
        <w:rPr>
          <w:rStyle w:val="underline"/>
          <w:highlight w:val="cyan"/>
        </w:rPr>
        <w:t>The first casualty</w:t>
      </w:r>
      <w:r w:rsidRPr="00312367">
        <w:rPr>
          <w:sz w:val="16"/>
          <w:highlight w:val="cyan"/>
        </w:rPr>
        <w:t xml:space="preserve"> </w:t>
      </w:r>
      <w:r w:rsidRPr="00312367">
        <w:rPr>
          <w:sz w:val="16"/>
        </w:rPr>
        <w:t xml:space="preserve">in that American tradition </w:t>
      </w:r>
      <w:r w:rsidRPr="00312367">
        <w:rPr>
          <w:rStyle w:val="underline"/>
          <w:highlight w:val="cyan"/>
        </w:rPr>
        <w:t xml:space="preserve">has always been political economy and history; </w:t>
      </w:r>
      <w:r>
        <w:rPr>
          <w:rStyle w:val="underline"/>
        </w:rPr>
        <w:t>they disappear even if they are ritually invoked in some polite way</w:t>
      </w:r>
      <w:r w:rsidRPr="00312367">
        <w:rPr>
          <w:sz w:val="16"/>
        </w:rPr>
        <w:t xml:space="preserve">. The problem there, as I've suggested, is that real conditions and conjunctures cannot be fully understood. 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 </w:t>
      </w:r>
      <w:r w:rsidRPr="00312367">
        <w:rPr>
          <w:rFonts w:eastAsia="Arial Unicode MS"/>
          <w:sz w:val="16"/>
        </w:rPr>
        <w:t xml:space="preserve"> </w:t>
      </w:r>
      <w:r w:rsidRPr="00312367">
        <w:rPr>
          <w:sz w:val="16"/>
        </w:rPr>
        <w:t xml:space="preserve">A third characteristic of America liberal discourse is its strain of religiosity. Butler's final chapter here, the only previously unpublished essay in the book, concentrates on Emmanuel Lévinas, and it exhibits that trait. The essay is intended to underline the philosophical basis of the book's general discussion of the human and it is from Lévinas that Butler gets her title, Precarious Life. For Lévinas the word précaire fully implicates its etymology in the Latin word precari, an interestingly intransitive verb meaning to pray. The suggestion in Lévinas is that the </w:t>
      </w:r>
      <w:proofErr w:type="gramStart"/>
      <w:r w:rsidRPr="00312367">
        <w:rPr>
          <w:sz w:val="16"/>
        </w:rPr>
        <w:t>Other</w:t>
      </w:r>
      <w:proofErr w:type="gramEnd"/>
      <w:r w:rsidRPr="00312367">
        <w:rPr>
          <w:sz w:val="16"/>
        </w:rPr>
        <w:t xml:space="preserve"> is finally the divinity to whom we must pray and upon whom our existence depends in a supplicatory way. Butler's text doesn't explicitly take on this thicker meaning of "precarious," but the pressure that the word exerts on her text produces a glimpse of the religiosity that lurks behind all her schemas of interrelational identity, or of mourning and melancholia, and of course of "the human."  Like all liberal discourse </w:t>
      </w:r>
      <w:r w:rsidRPr="00312367">
        <w:rPr>
          <w:rStyle w:val="underline"/>
          <w:highlight w:val="cyan"/>
        </w:rPr>
        <w:t>Butler's essays have power</w:t>
      </w:r>
      <w:r w:rsidRPr="00312367">
        <w:rPr>
          <w:sz w:val="16"/>
          <w:highlight w:val="cyan"/>
        </w:rPr>
        <w:t xml:space="preserve"> </w:t>
      </w:r>
      <w:r w:rsidRPr="00312367">
        <w:rPr>
          <w:sz w:val="16"/>
        </w:rPr>
        <w:t xml:space="preserve">and here they identify and assault some of the worst symptoms of post-9/11 America. Their tone is largely outraged and militant, and the essays are occasionally courageous and biting. </w:t>
      </w:r>
      <w:r w:rsidRPr="00312367">
        <w:rPr>
          <w:rStyle w:val="underline"/>
          <w:highlight w:val="cyan"/>
        </w:rPr>
        <w:t>But it would be a mistake</w:t>
      </w:r>
      <w:r w:rsidRPr="00312367">
        <w:rPr>
          <w:sz w:val="16"/>
        </w:rPr>
        <w:t xml:space="preserve">, I think, </w:t>
      </w:r>
      <w:r w:rsidRPr="00312367">
        <w:rPr>
          <w:rStyle w:val="underline"/>
          <w:highlight w:val="cyan"/>
        </w:rPr>
        <w:t xml:space="preserve">to take them as </w:t>
      </w:r>
      <w:r>
        <w:rPr>
          <w:rStyle w:val="underline"/>
        </w:rPr>
        <w:t xml:space="preserve">much more than a kind of </w:t>
      </w:r>
      <w:r w:rsidRPr="00312367">
        <w:rPr>
          <w:rStyle w:val="underline"/>
          <w:highlight w:val="cyan"/>
        </w:rPr>
        <w:t>bien pensant liberalism</w:t>
      </w:r>
      <w:r>
        <w:rPr>
          <w:rStyle w:val="underline"/>
        </w:rPr>
        <w:t>. It's clear that liberalism has always acted as the loyal opposition, pressing for its right to dissent and question, but never finally questioning or dissenting from the very system that has produced both it and its master</w:t>
      </w:r>
      <w:r w:rsidRPr="00312367">
        <w:rPr>
          <w:sz w:val="16"/>
        </w:rPr>
        <w:t xml:space="preserve">. Indeed, </w:t>
      </w:r>
      <w:r w:rsidRPr="00312367">
        <w:rPr>
          <w:rStyle w:val="underline"/>
          <w:highlight w:val="cyan"/>
        </w:rPr>
        <w:t>the condition of liberalism could be the dictionary definition of precariousness itself: utterly dependent on the system and its rules</w:t>
      </w:r>
      <w:r>
        <w:rPr>
          <w:rStyle w:val="underline"/>
        </w:rPr>
        <w:t xml:space="preserve">, always in a supplicatory or petitioning relation to it, wanting to have its voice heard but certainly never willing to overthrow it. </w:t>
      </w:r>
      <w:r w:rsidRPr="00312367">
        <w:rPr>
          <w:rStyle w:val="underline"/>
          <w:highlight w:val="cyan"/>
        </w:rPr>
        <w:t>Liberalism is</w:t>
      </w:r>
      <w:r w:rsidRPr="00312367">
        <w:rPr>
          <w:sz w:val="16"/>
          <w:highlight w:val="cyan"/>
        </w:rPr>
        <w:t xml:space="preserve">, </w:t>
      </w:r>
      <w:r w:rsidRPr="00312367">
        <w:rPr>
          <w:sz w:val="16"/>
        </w:rPr>
        <w:t xml:space="preserve">in that sense, </w:t>
      </w:r>
      <w:r w:rsidRPr="00312367">
        <w:rPr>
          <w:rStyle w:val="underline"/>
          <w:highlight w:val="cyan"/>
        </w:rPr>
        <w:t>not unlike the "embedded" journalists working hand in hand with the military in Iraq</w:t>
      </w:r>
      <w:r w:rsidRPr="00312367">
        <w:rPr>
          <w:sz w:val="16"/>
        </w:rPr>
        <w:t xml:space="preserve">.  All of which brings up the question that Butler's final chapter opens and closes with: what is the role and the use of cultural criticism in these times? Butler's answer is modest and limited. </w:t>
      </w:r>
      <w:r>
        <w:rPr>
          <w:rStyle w:val="underline"/>
        </w:rPr>
        <w:t>What we need, she claims, is to sustain the project of the humanities and cultural criticism by trying to ensure that dissenting voices are heard within American democracy</w:t>
      </w:r>
      <w:r w:rsidRPr="00312367">
        <w:rPr>
          <w:sz w:val="16"/>
        </w:rPr>
        <w:t xml:space="preserve">; those voices will bring "us" back to find "the human where we do not expect to find it, in its frailty and at the limits of its capacity to make sense" (151). In my view, </w:t>
      </w:r>
      <w:r w:rsidRPr="00312367">
        <w:rPr>
          <w:rStyle w:val="underline"/>
          <w:highlight w:val="cyan"/>
        </w:rPr>
        <w:t>it's crucial to resist this strain of "cultural criticism." That's not because it's unnecessary to attack the same targets as Butler attacks</w:t>
      </w:r>
      <w:r w:rsidRPr="00312367">
        <w:rPr>
          <w:sz w:val="16"/>
        </w:rPr>
        <w:t>—</w:t>
      </w:r>
      <w:proofErr w:type="gramStart"/>
      <w:r w:rsidRPr="00312367">
        <w:rPr>
          <w:sz w:val="16"/>
        </w:rPr>
        <w:t>we cannot not attack those targets</w:t>
      </w:r>
      <w:proofErr w:type="gramEnd"/>
      <w:r w:rsidRPr="00312367">
        <w:rPr>
          <w:sz w:val="16"/>
        </w:rPr>
        <w:t xml:space="preserve">. </w:t>
      </w:r>
      <w:r>
        <w:rPr>
          <w:rStyle w:val="underline"/>
        </w:rPr>
        <w:t xml:space="preserve">But </w:t>
      </w:r>
      <w:r w:rsidRPr="00312367">
        <w:rPr>
          <w:rStyle w:val="underline"/>
          <w:highlight w:val="cyan"/>
        </w:rPr>
        <w:t>rather it's because the way of thinking</w:t>
      </w:r>
      <w:r>
        <w:rPr>
          <w:rStyle w:val="underline"/>
        </w:rPr>
        <w:t>—the philosophical tradition, indeed—</w:t>
      </w:r>
      <w:r w:rsidRPr="00312367">
        <w:rPr>
          <w:rStyle w:val="underline"/>
          <w:highlight w:val="cyan"/>
        </w:rPr>
        <w:t>that underpins her assaults is ultimately anything but radical. Cultural criticism would indeed be in a precarious state if this liberalism were its proper and uncontested location</w:t>
      </w:r>
      <w:r w:rsidRPr="00312367">
        <w:rPr>
          <w:sz w:val="16"/>
        </w:rPr>
        <w:t xml:space="preserve">. </w:t>
      </w:r>
    </w:p>
    <w:p w14:paraId="00409713" w14:textId="77777777" w:rsidR="000E53B7" w:rsidRDefault="000E53B7" w:rsidP="000E53B7">
      <w:pPr>
        <w:pStyle w:val="tag"/>
      </w:pPr>
    </w:p>
    <w:p w14:paraId="48F05E29" w14:textId="77777777" w:rsidR="000E53B7" w:rsidRDefault="000E53B7" w:rsidP="000E53B7">
      <w:pPr>
        <w:pStyle w:val="Heading4"/>
      </w:pPr>
      <w:r w:rsidRPr="0093736B">
        <w:rPr>
          <w:highlight w:val="cyan"/>
        </w:rPr>
        <w:t>Furthermore, we’ve got problems with their discursive politics</w:t>
      </w:r>
      <w:r>
        <w:t xml:space="preserve">. Their focus on subjects excluded from normative conceptions of the human has malicious political consequences – </w:t>
      </w:r>
      <w:r w:rsidRPr="0093736B">
        <w:rPr>
          <w:highlight w:val="cyan"/>
        </w:rPr>
        <w:t>Butler’s argument for expanding our conception of the human doesn’t actually change any of the underlying conditions of representation she critiques. Even worse, their focus on representations gives rise to a politics in which people whose identities are defined by class and capitalism and have no relation to ‘normative conceptions of the human’ are excluded from view</w:t>
      </w:r>
      <w:r>
        <w:t xml:space="preserve">. This isn’t just a link of omission – it’s a structural necessity of their politics of representation, which makes it just as exclusive as the sovereign politics they critique.  </w:t>
      </w:r>
    </w:p>
    <w:p w14:paraId="485935D2" w14:textId="77777777" w:rsidR="000E53B7" w:rsidRDefault="000E53B7" w:rsidP="000E53B7">
      <w:r>
        <w:t xml:space="preserve">Paul </w:t>
      </w:r>
      <w:r>
        <w:rPr>
          <w:rStyle w:val="StyleBoldUnderline"/>
        </w:rPr>
        <w:t>Smith</w:t>
      </w:r>
      <w:r>
        <w:t xml:space="preserve">, Professor of Cultural Studies at George Mason University, </w:t>
      </w:r>
      <w:r>
        <w:rPr>
          <w:rStyle w:val="StyleBoldUnderline"/>
        </w:rPr>
        <w:t>2004</w:t>
      </w:r>
      <w:r>
        <w:t>, symploke, Vol. 12, No. 1-2, p. 256-257</w:t>
      </w:r>
    </w:p>
    <w:p w14:paraId="217282DF" w14:textId="77777777" w:rsidR="000E53B7" w:rsidRDefault="000E53B7" w:rsidP="000E53B7">
      <w:pPr>
        <w:pStyle w:val="card"/>
        <w:ind w:left="0"/>
      </w:pPr>
      <w:r>
        <w:t xml:space="preserve">The nub of all this comes early in the book, when </w:t>
      </w:r>
      <w:r w:rsidRPr="0093736B">
        <w:rPr>
          <w:rStyle w:val="underline"/>
          <w:highlight w:val="cyan"/>
        </w:rPr>
        <w:t xml:space="preserve">Butler proposes </w:t>
      </w:r>
      <w:r>
        <w:rPr>
          <w:rStyle w:val="underline"/>
        </w:rPr>
        <w:t>to consider "</w:t>
      </w:r>
      <w:r w:rsidRPr="0093736B">
        <w:rPr>
          <w:rStyle w:val="underline"/>
          <w:highlight w:val="cyan"/>
        </w:rPr>
        <w:t xml:space="preserve">the conditions </w:t>
      </w:r>
      <w:r>
        <w:rPr>
          <w:rStyle w:val="underline"/>
        </w:rPr>
        <w:t xml:space="preserve">under </w:t>
      </w:r>
      <w:r w:rsidRPr="0093736B">
        <w:rPr>
          <w:rStyle w:val="underline"/>
          <w:highlight w:val="cyan"/>
        </w:rPr>
        <w:t xml:space="preserve">which </w:t>
      </w:r>
      <w:r>
        <w:rPr>
          <w:rStyle w:val="underline"/>
        </w:rPr>
        <w:t xml:space="preserve">certain </w:t>
      </w:r>
      <w:r w:rsidRPr="0093736B">
        <w:rPr>
          <w:rStyle w:val="underline"/>
          <w:highlight w:val="cyan"/>
        </w:rPr>
        <w:t>human lives are more vulnerable than others, and thus certain human lives more grievable than others</w:t>
      </w:r>
      <w:r>
        <w:rPr>
          <w:sz w:val="16"/>
        </w:rPr>
        <w:t xml:space="preserve">" (30).Thus, she asks why it is that Americans cannot grieve the Muslim dead in the post 9/11 conflicts. The absence of the Muslim dead from the news and the obituaries is immediately aligned with the struggles of "sexual minorities . . . transgendered people . . . intersexed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 </w:t>
      </w:r>
      <w:r>
        <w:rPr>
          <w:rFonts w:eastAsia="Arial Unicode MS"/>
          <w:sz w:val="16"/>
        </w:rPr>
        <w:t xml:space="preserve"> </w:t>
      </w:r>
      <w:r>
        <w:rPr>
          <w:sz w:val="16"/>
        </w:rPr>
        <w:t>This rather breathtaking alignment has perhaps the opposite effect to that intended. Here and elsewhere</w:t>
      </w:r>
      <w:r>
        <w:t xml:space="preserve"> </w:t>
      </w:r>
      <w:r w:rsidRPr="0093736B">
        <w:rPr>
          <w:rStyle w:val="underline"/>
          <w:highlight w:val="cyan"/>
        </w:rPr>
        <w:t xml:space="preserve">Butler is at pains to say that she's not calling for simply some warm and fuzzy inclusion </w:t>
      </w:r>
      <w:r>
        <w:rPr>
          <w:rStyle w:val="underline"/>
        </w:rPr>
        <w:t>of excluded subjective into the faulty normative schemes that she sees all around her. Instead, she is calling for what she calls "an insurrection at the level of ontology</w:t>
      </w:r>
      <w:r>
        <w:t>" (33). (</w:t>
      </w:r>
      <w:r>
        <w:rPr>
          <w:rStyle w:val="underline"/>
        </w:rPr>
        <w:t>If that's to be the new slogan of radicalism, Bush, Ashcroft, Rumsfeld and their ilk probably aren't going to be losing a lot of sleep!</w:t>
      </w:r>
      <w:r>
        <w:t xml:space="preserve">) </w:t>
      </w:r>
      <w:r>
        <w:rPr>
          <w:rStyle w:val="underline"/>
        </w:rPr>
        <w:t>But rather than offering ways to reconceive relational subjectivity</w:t>
      </w:r>
      <w:r>
        <w:t xml:space="preserve">, or even simply highlighting the specific struggles of different subjects, </w:t>
      </w:r>
      <w:r w:rsidRPr="0093736B">
        <w:rPr>
          <w:rStyle w:val="underline"/>
          <w:highlight w:val="cyan"/>
        </w:rPr>
        <w:t>Butler</w:t>
      </w:r>
      <w:r w:rsidRPr="0093736B">
        <w:rPr>
          <w:highlight w:val="cyan"/>
        </w:rPr>
        <w:t xml:space="preserve"> </w:t>
      </w:r>
      <w:r>
        <w:t xml:space="preserve">in effect </w:t>
      </w:r>
      <w:r w:rsidRPr="0093736B">
        <w:rPr>
          <w:rStyle w:val="underline"/>
          <w:highlight w:val="cyan"/>
        </w:rPr>
        <w:t>produces nothing more than some rough equivalency amongst all those who somehow don't fit neatly into the "culturally viable notions of the human." To conceive of such an equivalency you have to</w:t>
      </w:r>
      <w:r>
        <w:rPr>
          <w:rStyle w:val="underline"/>
        </w:rPr>
        <w:t xml:space="preserve"> do a lot of </w:t>
      </w:r>
      <w:r w:rsidRPr="0093736B">
        <w:rPr>
          <w:rStyle w:val="underline"/>
          <w:highlight w:val="cyan"/>
        </w:rPr>
        <w:t>strip</w:t>
      </w:r>
      <w:r>
        <w:rPr>
          <w:rStyle w:val="underline"/>
        </w:rPr>
        <w:t xml:space="preserve">ping </w:t>
      </w:r>
      <w:r w:rsidRPr="0093736B">
        <w:rPr>
          <w:rStyle w:val="underline"/>
          <w:highlight w:val="cyan"/>
        </w:rPr>
        <w:t xml:space="preserve">away </w:t>
      </w:r>
      <w:r>
        <w:rPr>
          <w:rStyle w:val="underline"/>
        </w:rPr>
        <w:t xml:space="preserve">of </w:t>
      </w:r>
      <w:r w:rsidRPr="0093736B">
        <w:rPr>
          <w:rStyle w:val="underline"/>
          <w:highlight w:val="cyan"/>
        </w:rPr>
        <w:t xml:space="preserve">materiality </w:t>
      </w:r>
      <w:r>
        <w:rPr>
          <w:rStyle w:val="underline"/>
        </w:rPr>
        <w:t>and you have to be virtually impervious to levels of specificity</w:t>
      </w:r>
      <w:r>
        <w:rPr>
          <w:sz w:val="16"/>
        </w:rPr>
        <w:t>.  At best, what Butler is pointing to here is a purely discursive or ideological homology, and it turns out to be a very incomplete homology even in its own terms. That is,</w:t>
      </w:r>
      <w:r>
        <w:t xml:space="preserve"> </w:t>
      </w:r>
      <w:r w:rsidRPr="0093736B">
        <w:rPr>
          <w:rStyle w:val="underline"/>
          <w:highlight w:val="cyan"/>
        </w:rPr>
        <w:t xml:space="preserve">there's something analytically wrong when Butler's highlighting of the "vanished lives" </w:t>
      </w:r>
      <w:r>
        <w:rPr>
          <w:rStyle w:val="underline"/>
        </w:rPr>
        <w:t xml:space="preserve">from the WTC can't include the laborers, janitors, food workers, homeless people and undocumented immigrants who died there, </w:t>
      </w:r>
      <w:r w:rsidRPr="0093736B">
        <w:rPr>
          <w:rStyle w:val="underline"/>
          <w:highlight w:val="cyan"/>
        </w:rPr>
        <w:t>and whose struggles for recognition were not</w:t>
      </w:r>
      <w:r w:rsidRPr="0093736B">
        <w:rPr>
          <w:highlight w:val="cyan"/>
        </w:rPr>
        <w:t xml:space="preserve"> </w:t>
      </w:r>
      <w:r>
        <w:t xml:space="preserve">just </w:t>
      </w:r>
      <w:r w:rsidRPr="0093736B">
        <w:rPr>
          <w:rStyle w:val="underline"/>
          <w:highlight w:val="cyan"/>
        </w:rPr>
        <w:t>about their access to "culturally viable notions of humanity" but equally about their economic value</w:t>
      </w:r>
      <w:r w:rsidRPr="0093736B">
        <w:rPr>
          <w:sz w:val="16"/>
          <w:highlight w:val="cyan"/>
        </w:rPr>
        <w:t xml:space="preserve">. </w:t>
      </w:r>
      <w:r>
        <w:rPr>
          <w:sz w:val="16"/>
        </w:rPr>
        <w:t>In mostly unpublicized struggles to gain compensation and benefits, the relatives of many of these people, as well as attack survivors themselves, confronted the simple fact that</w:t>
      </w:r>
      <w:r>
        <w:t xml:space="preserve"> </w:t>
      </w:r>
      <w:r w:rsidRPr="0093736B">
        <w:rPr>
          <w:rStyle w:val="underline"/>
          <w:highlight w:val="cyan"/>
        </w:rPr>
        <w:t>their lives were simply not valued</w:t>
      </w:r>
      <w:r>
        <w:t xml:space="preserve">. The struggles of many of these people continue, three years after the attacks.  </w:t>
      </w:r>
      <w:r>
        <w:rPr>
          <w:rStyle w:val="underline"/>
        </w:rPr>
        <w:t>These kinds of people don't appear in Butler's pantheon of victims—and nor do her victims themselves appear as labor, or as subjects whose identity is in any way at all constituted by their relation to capitalism</w:t>
      </w:r>
      <w:r>
        <w:t xml:space="preserve"> (even though this might well be why they were attacked, as representatives of a predatory capitalist imperium). </w:t>
      </w:r>
      <w:r w:rsidRPr="0093736B">
        <w:rPr>
          <w:rStyle w:val="underline"/>
          <w:highlight w:val="cyan"/>
        </w:rPr>
        <w:t>This elision</w:t>
      </w:r>
      <w:r>
        <w:t xml:space="preserve">, executed during Butler's cheerleading for the principles of inculsivity and relationality, </w:t>
      </w:r>
      <w:r w:rsidRPr="0093736B">
        <w:rPr>
          <w:rStyle w:val="underline"/>
          <w:highlight w:val="cyan"/>
        </w:rPr>
        <w:t>is more than simply symptomatic of Butler's approach; it is a reminder of the weakness of any consideration of identity that cannot or will not entertain the historical and material conditions under which such identities are formed</w:t>
      </w:r>
      <w:r>
        <w:rPr>
          <w:sz w:val="16"/>
        </w:rPr>
        <w:t>.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 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Laclau and Zizek in Contingency, Hegemony, Universality (2000). In my view, in all of these exchanges</w:t>
      </w:r>
      <w:r>
        <w:t xml:space="preserve"> </w:t>
      </w:r>
      <w:r>
        <w:rPr>
          <w:rStyle w:val="underline"/>
        </w:rPr>
        <w:t>Butler comes across as more obstinate than correct in dealing with the challenge to her thinking that political-economic factors pose</w:t>
      </w:r>
      <w:r>
        <w:rPr>
          <w:sz w:val="16"/>
        </w:rPr>
        <w:t xml:space="preserve">. Indeed, in the last named text, when called to account for these lapses, she comes out with one of the most perverse formulations in all of her writing: "It's unclear that the subject is not, for instance, from the start structured by certain general features of capitalism, or that capitalism does not produce certain quandaries for the unconscious and, indeed, for the psychic subject more generally" (277). Such circumphrasis (a spectacular double negative and a vagueness masquerading through the repeated word "certain") can only confirm the suspicion that, </w:t>
      </w:r>
      <w:r>
        <w:rPr>
          <w:rStyle w:val="underline"/>
        </w:rPr>
        <w:t>if an examination of "conditions" entails thinking in terms of political economy, Butler doesn't in fact want anything to do with it</w:t>
      </w:r>
      <w:r>
        <w:t>.</w:t>
      </w:r>
    </w:p>
    <w:bookmarkEnd w:id="0"/>
    <w:bookmarkEnd w:id="1"/>
    <w:bookmarkEnd w:id="2"/>
    <w:p w14:paraId="411366B9" w14:textId="77777777" w:rsidR="000E53B7" w:rsidRDefault="000E53B7" w:rsidP="000E53B7">
      <w:pPr>
        <w:pStyle w:val="tag"/>
      </w:pPr>
    </w:p>
    <w:p w14:paraId="2058AC83" w14:textId="77777777" w:rsidR="000E53B7" w:rsidRDefault="000E53B7" w:rsidP="000E53B7">
      <w:pPr>
        <w:pStyle w:val="Heading4"/>
      </w:pPr>
      <w:r w:rsidRPr="0001697F">
        <w:rPr>
          <w:highlight w:val="cyan"/>
        </w:rPr>
        <w:t>Butler’s refusal to interrogate the material conditions of the present is not an anomaly – it’s symptomatic of a larger problem within the contemporary left</w:t>
      </w:r>
      <w:r>
        <w:t xml:space="preserve">: an obsessive attachment to mourning and melancholy. In </w:t>
      </w:r>
      <w:r w:rsidRPr="0001697F">
        <w:rPr>
          <w:highlight w:val="cyan"/>
        </w:rPr>
        <w:t>Butler’s politics</w:t>
      </w:r>
      <w:r>
        <w:t xml:space="preserve">, a narcissistic </w:t>
      </w:r>
      <w:r w:rsidRPr="0001697F">
        <w:rPr>
          <w:highlight w:val="cyan"/>
        </w:rPr>
        <w:t xml:space="preserve">attachment to our own identities and discourses is elevated above any commitment to change the material circumstances we find ourselves in. </w:t>
      </w:r>
      <w:r>
        <w:t xml:space="preserve">Butler and those who subscribe to her discursive politics come to love their identities as critics so intensely that </w:t>
      </w:r>
      <w:r w:rsidRPr="0001697F">
        <w:rPr>
          <w:highlight w:val="cyan"/>
        </w:rPr>
        <w:t xml:space="preserve">they nurture them at the expense of even the hope of a radical societal transformation. </w:t>
      </w:r>
    </w:p>
    <w:p w14:paraId="04DEE740" w14:textId="77777777" w:rsidR="000E53B7" w:rsidRDefault="000E53B7" w:rsidP="000E53B7">
      <w:r>
        <w:t xml:space="preserve">Wendy </w:t>
      </w:r>
      <w:r>
        <w:rPr>
          <w:rStyle w:val="StyleBoldUnderline"/>
        </w:rPr>
        <w:t>Brown</w:t>
      </w:r>
      <w:r>
        <w:t xml:space="preserve">, Professor of Political Science at UC-Berkeley, </w:t>
      </w:r>
      <w:r>
        <w:rPr>
          <w:rStyle w:val="StyleBoldUnderline"/>
        </w:rPr>
        <w:t>2002</w:t>
      </w:r>
      <w:r>
        <w:t>, Loss: The Politics of Mourning, p. 458-460</w:t>
      </w:r>
    </w:p>
    <w:p w14:paraId="765A2490" w14:textId="77777777" w:rsidR="000E53B7" w:rsidRDefault="000E53B7" w:rsidP="000E53B7">
      <w:pPr>
        <w:pStyle w:val="card"/>
      </w:pPr>
      <w:r>
        <w:t xml:space="preserve">For the last two decades, cultural theorist Stuart Hall has insisted that </w:t>
      </w:r>
      <w:r w:rsidRPr="0093736B">
        <w:rPr>
          <w:rStyle w:val="underline"/>
          <w:highlight w:val="cyan"/>
        </w:rPr>
        <w:t xml:space="preserve">the “crisis of the Left” is </w:t>
      </w:r>
      <w:r>
        <w:rPr>
          <w:rStyle w:val="underline"/>
        </w:rPr>
        <w:t xml:space="preserve">due </w:t>
      </w:r>
      <w:r w:rsidRPr="0093736B">
        <w:rPr>
          <w:rStyle w:val="underline"/>
          <w:highlight w:val="cyan"/>
        </w:rPr>
        <w:t xml:space="preserve">neither </w:t>
      </w:r>
      <w:r>
        <w:rPr>
          <w:rStyle w:val="underline"/>
        </w:rPr>
        <w:t xml:space="preserve">to </w:t>
      </w:r>
      <w:r w:rsidRPr="0093736B">
        <w:rPr>
          <w:rStyle w:val="underline"/>
          <w:highlight w:val="cyan"/>
        </w:rPr>
        <w:t>internal divisions</w:t>
      </w:r>
      <w:r>
        <w:rPr>
          <w:rStyle w:val="underline"/>
        </w:rPr>
        <w:t xml:space="preserve"> in the activist </w:t>
      </w:r>
      <w:r w:rsidRPr="0093736B">
        <w:rPr>
          <w:rStyle w:val="underline"/>
          <w:highlight w:val="cyan"/>
        </w:rPr>
        <w:t xml:space="preserve">or </w:t>
      </w:r>
      <w:r>
        <w:rPr>
          <w:rStyle w:val="underline"/>
        </w:rPr>
        <w:t xml:space="preserve">academic Left nor to the </w:t>
      </w:r>
      <w:r w:rsidRPr="0093736B">
        <w:rPr>
          <w:rStyle w:val="underline"/>
          <w:highlight w:val="cyan"/>
        </w:rPr>
        <w:t xml:space="preserve">clever rhetoric </w:t>
      </w:r>
      <w:r>
        <w:rPr>
          <w:rStyle w:val="underline"/>
        </w:rPr>
        <w:t>or funding schemes of the Right</w:t>
      </w:r>
      <w:r>
        <w:t xml:space="preserve">. Rather, he has charged, </w:t>
      </w:r>
      <w:r>
        <w:rPr>
          <w:rStyle w:val="underline"/>
        </w:rPr>
        <w:t xml:space="preserve">this </w:t>
      </w:r>
      <w:r w:rsidRPr="0093736B">
        <w:rPr>
          <w:rStyle w:val="underline"/>
          <w:highlight w:val="cyan"/>
        </w:rPr>
        <w:t xml:space="preserve">ascendancy is consequent to the Left’s own failure to apprehend the character of the age and to develop a political critique </w:t>
      </w:r>
      <w:r>
        <w:rPr>
          <w:rStyle w:val="underline"/>
        </w:rPr>
        <w:t xml:space="preserve">and a moral-political vision appropriate to this character. </w:t>
      </w:r>
      <w:r>
        <w:t xml:space="preserve">For Hall, the rise of the Thatcher-Reagan Right was a symptom rather than a cause of this failure, just as </w:t>
      </w:r>
      <w:r w:rsidRPr="0093736B">
        <w:rPr>
          <w:rStyle w:val="underline"/>
          <w:highlight w:val="cyan"/>
        </w:rPr>
        <w:t xml:space="preserve">the Left’s dismissive </w:t>
      </w:r>
      <w:r>
        <w:rPr>
          <w:rStyle w:val="underline"/>
        </w:rPr>
        <w:t xml:space="preserve">or suspicious attitude </w:t>
      </w:r>
      <w:r w:rsidRPr="0093736B">
        <w:rPr>
          <w:rStyle w:val="underline"/>
          <w:highlight w:val="cyan"/>
        </w:rPr>
        <w:t>toward cultural politics i</w:t>
      </w:r>
      <w:r w:rsidRPr="0093736B">
        <w:rPr>
          <w:rStyle w:val="Heading4Char"/>
          <w:highlight w:val="cyan"/>
        </w:rPr>
        <w:t>s</w:t>
      </w:r>
      <w:r>
        <w:t xml:space="preserve"> for Hall </w:t>
      </w:r>
      <w:r w:rsidRPr="0093736B">
        <w:rPr>
          <w:rStyle w:val="underline"/>
          <w:highlight w:val="cyan"/>
        </w:rPr>
        <w:t>a sign not of its unwavering principles but of its</w:t>
      </w:r>
      <w:r>
        <w:t xml:space="preserve"> anachronistic habits of thought and its </w:t>
      </w:r>
      <w:r w:rsidRPr="0093736B">
        <w:rPr>
          <w:rStyle w:val="underline"/>
          <w:highlight w:val="cyan"/>
        </w:rPr>
        <w:t xml:space="preserve">fears and anxieties about revising those habits. </w:t>
      </w:r>
      <w:r>
        <w:rPr>
          <w:rStyle w:val="underline"/>
        </w:rPr>
        <w:t>But what are the content and dynamic of these fears and anxieties?</w:t>
      </w:r>
      <w:r>
        <w:t xml:space="preserve"> </w:t>
      </w:r>
      <w:r>
        <w:rPr>
          <w:sz w:val="14"/>
        </w:rPr>
        <w:t>I want to develop just one thread of this problem through a consideration of the phenomenon named “Left melancholia” by Walter Benjamin more than half a century ago. What did Benjamin mean by and with this pejorative appellation for a certain intellectual and political bearing? As most readers will know, Benjamin was neither categorically nor characterologically opposed to the value and valence of sadness as such, nor to the potential insights gleaned from brooding over one’s losses. Indeed, he had a well-developed appreciation of the productive value of acedia, sadness, and mourning for political and cultural work, and in his study of Baudelaire, Benjamin treated melancholia itself as something of a creative wellspring. But “</w:t>
      </w:r>
      <w:r>
        <w:rPr>
          <w:rStyle w:val="underline"/>
        </w:rPr>
        <w:t>Left melancholia” is Benjamin’s unambivalent epithet for the revolutionary hack who is, finally, more attached to a particular political analysis or ideal— even to the failure of that ideal— than to seizing possibilities for radical change in the present</w:t>
      </w:r>
      <w:r>
        <w:t xml:space="preserve">. In Benjamin’s enigmatic insistence on the political value of a dialectical historical grasp of “the time of the Now,” </w:t>
      </w:r>
      <w:r w:rsidRPr="0093736B">
        <w:rPr>
          <w:rStyle w:val="underline"/>
          <w:highlight w:val="cyan"/>
        </w:rPr>
        <w:t>Left melancholia represents not only a refusal to come to terms with the particular character of the present, that is, a failure to understand history in terms other than “empty time” or “progress.” It signifies as well a certain narcissism with regard to one’s past political attachments and identity that exceeds any contemporary investment in political mobilization, alliance</w:t>
      </w:r>
      <w:r>
        <w:rPr>
          <w:rStyle w:val="underline"/>
        </w:rPr>
        <w:t>, or transformation</w:t>
      </w:r>
      <w:r>
        <w:t xml:space="preserve">. 1 </w:t>
      </w:r>
      <w:r w:rsidRPr="0093736B">
        <w:rPr>
          <w:rStyle w:val="underline"/>
          <w:highlight w:val="cyan"/>
        </w:rPr>
        <w:t xml:space="preserve">The irony </w:t>
      </w:r>
      <w:r>
        <w:rPr>
          <w:rStyle w:val="underline"/>
        </w:rPr>
        <w:t>of melancholia</w:t>
      </w:r>
      <w:r>
        <w:t xml:space="preserve">, of course, </w:t>
      </w:r>
      <w:r w:rsidRPr="0093736B">
        <w:rPr>
          <w:rStyle w:val="underline"/>
          <w:highlight w:val="cyan"/>
        </w:rPr>
        <w:t>is that attachment to the object of one’s sorrowful loss supersedes any desire to recover from this loss</w:t>
      </w:r>
      <w:r>
        <w:rPr>
          <w:rStyle w:val="underline"/>
        </w:rPr>
        <w:t>, to live free of it in the present</w:t>
      </w:r>
      <w:r>
        <w:t xml:space="preserve">, to be unburdened by it. </w:t>
      </w:r>
      <w:r>
        <w:rPr>
          <w:rStyle w:val="underline"/>
        </w:rPr>
        <w:t>This is what renders melancholia a persistent condition</w:t>
      </w:r>
      <w:r>
        <w:t xml:space="preserve">, a state, indeed, </w:t>
      </w:r>
      <w:r>
        <w:rPr>
          <w:rStyle w:val="underline"/>
        </w:rPr>
        <w:t>a structure of desire, rather than a transient response to death or loss</w:t>
      </w:r>
      <w:r>
        <w:rPr>
          <w:sz w:val="14"/>
        </w:rPr>
        <w:t>. In Freud’s 1917 meditation on melancholia, he reminds us of a second singular feature of melancholy: It entails “a loss of a more ideal kind [than mourning]. The object has not perhaps actually died, but has been lost as an object of love.” 2 Moreover, Freud suggests, the melancholic will often not know precisely what about the object has been loved and lost: “This would suggest that melancholia is in some way related to an object-loss which is withdrawn from consciousness, in contradistinction to mourning, in which there is nothing about the loss that is unconscious.” 3 The loss precipitating melancholy is more often than not unavowed and unavowable. Finally, Freud suggests that the melancholic subject— low in self-regard, despairing, even suicidal— has shifted the reproach of the once-loved object (a reproach waged for not living up to the idealization by the beloved) onto itself, thus preserving the love or idealization of the object even as the loss of this love is experienced in the suffering of the melancholic. Now</w:t>
      </w:r>
      <w:r>
        <w:t xml:space="preserve"> </w:t>
      </w:r>
      <w:r>
        <w:rPr>
          <w:rStyle w:val="underline"/>
        </w:rPr>
        <w:t>why would Benjamin use this term, and the emotional economy it represents, to talk about a particular formation on and of the Left?</w:t>
      </w:r>
      <w:r>
        <w:t xml:space="preserve"> </w:t>
      </w:r>
      <w:r>
        <w:rPr>
          <w:sz w:val="14"/>
        </w:rPr>
        <w:t>Benjamin never offers a precise formulation of Left melancholia. Rather, he deploys it as a term of opprobrium for those more beholden to certain long-held sentiments and objects than to the possibilities of political transformation in the present.</w:t>
      </w:r>
      <w:r>
        <w:t xml:space="preserve"> </w:t>
      </w:r>
      <w:r>
        <w:rPr>
          <w:rStyle w:val="underline"/>
        </w:rPr>
        <w:t>Benjamin is particularly attuned to the melancholic’s investment in “things</w:t>
      </w:r>
      <w:r>
        <w:t>.” In the Trauerspiel, he argues that “</w:t>
      </w:r>
      <w:r>
        <w:rPr>
          <w:rStyle w:val="underline"/>
        </w:rPr>
        <w:t>melancholy betrays the world for the sake of knowledge,” here suggesting that the loyalty of the melancholic converts its truth (“every loyal vow or memory”) about its beloved into a thing, indeed, imbues knowledge itself with a thinglike quality</w:t>
      </w:r>
      <w:r>
        <w:t xml:space="preserve">. 4 Another version of this formulation: “In its tenacious self-absorption [melancholy] embraces dead objects in its contemplation.” 5 More simply, </w:t>
      </w:r>
      <w:r>
        <w:rPr>
          <w:rStyle w:val="underline"/>
        </w:rPr>
        <w:t>melancholia is loyal “to the world of things</w:t>
      </w:r>
      <w:r>
        <w:t xml:space="preserve">,” 6 </w:t>
      </w:r>
      <w:r>
        <w:rPr>
          <w:rStyle w:val="underline"/>
        </w:rPr>
        <w:t xml:space="preserve">suggesting </w:t>
      </w:r>
      <w:proofErr w:type="gramStart"/>
      <w:r>
        <w:rPr>
          <w:rStyle w:val="underline"/>
        </w:rPr>
        <w:t>a certain</w:t>
      </w:r>
      <w:proofErr w:type="gramEnd"/>
      <w:r>
        <w:rPr>
          <w:rStyle w:val="underline"/>
        </w:rPr>
        <w:t xml:space="preserve"> logic of fetishism— with all the conservatism and withdrawal from human relations that fetishistic desire implies— contained within the melancholic logic</w:t>
      </w:r>
      <w:r>
        <w:rPr>
          <w:sz w:val="14"/>
        </w:rPr>
        <w:t>. In the critique of Kastner’s poems in which Benjamin first coins “Left melancholia,” Benjamin suggests that sentiments themselves become things for the Left melancholic who “takes as much pride in the traces of former spiritual goods as the bourgeois do in their material goods.”</w:t>
      </w:r>
      <w:r>
        <w:t xml:space="preserve"> 7 </w:t>
      </w:r>
      <w:r w:rsidRPr="0093736B">
        <w:rPr>
          <w:rStyle w:val="underline"/>
          <w:highlight w:val="cyan"/>
        </w:rPr>
        <w:t>We come to love our Left passions and reasons, our Left analyses and convictions, more than we love the existing world that we presumably seek to alter with these terms or the future that would be aligned with them. Left melancholia</w:t>
      </w:r>
      <w:r>
        <w:t xml:space="preserve">, in short, </w:t>
      </w:r>
      <w:r>
        <w:rPr>
          <w:rStyle w:val="underline"/>
        </w:rPr>
        <w:t>is</w:t>
      </w:r>
      <w:r>
        <w:t xml:space="preserve"> Benjamin’s name for </w:t>
      </w:r>
      <w:r>
        <w:rPr>
          <w:rStyle w:val="underline"/>
        </w:rPr>
        <w:t xml:space="preserve">a </w:t>
      </w:r>
      <w:r w:rsidRPr="0093736B">
        <w:rPr>
          <w:rStyle w:val="underline"/>
          <w:highlight w:val="cyan"/>
        </w:rPr>
        <w:t>mournful, conservative, backward-looking attachment to a feeling, analysis, or relationship that has been rendered thinglike and frozen in the heart of the putative Leftist</w:t>
      </w:r>
      <w:r w:rsidRPr="0093736B">
        <w:rPr>
          <w:sz w:val="14"/>
          <w:highlight w:val="cyan"/>
        </w:rPr>
        <w:t>.</w:t>
      </w:r>
      <w:r>
        <w:rPr>
          <w:sz w:val="14"/>
        </w:rPr>
        <w:t xml:space="preserve"> If Freud is helpful here, then this condition presumably issues from some unaccountable loss, some unavowably crushed ideal, contemporarily signified by the terms Left, Socialism, Marx, or the Movement.</w:t>
      </w:r>
    </w:p>
    <w:p w14:paraId="7B39AFDB" w14:textId="77777777" w:rsidR="000E53B7" w:rsidRDefault="000E53B7" w:rsidP="000E53B7"/>
    <w:p w14:paraId="6F1C5506" w14:textId="77777777" w:rsidR="000E53B7" w:rsidRPr="0062389C" w:rsidRDefault="000E53B7" w:rsidP="000E53B7">
      <w:pPr>
        <w:pStyle w:val="Heading4"/>
      </w:pPr>
      <w:r>
        <w:t xml:space="preserve">This has the devastating consequence of extinction </w:t>
      </w:r>
    </w:p>
    <w:p w14:paraId="2CF6B9BF" w14:textId="77777777" w:rsidR="000E53B7" w:rsidRPr="0062389C" w:rsidRDefault="000E53B7" w:rsidP="000E53B7"/>
    <w:p w14:paraId="1040A3E4" w14:textId="77777777" w:rsidR="000E53B7" w:rsidRPr="0062389C" w:rsidRDefault="000E53B7" w:rsidP="000E53B7">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14:paraId="1ADC0A97" w14:textId="77777777" w:rsidR="000E53B7" w:rsidRPr="006A58F0" w:rsidRDefault="000E53B7" w:rsidP="000E53B7">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This priority—</w:t>
      </w:r>
      <w:r w:rsidRPr="0093736B">
        <w:rPr>
          <w:rStyle w:val="StyleBoldUnderline"/>
        </w:rPr>
        <w:t xml:space="preserve">enshrined in phrases such as “progress,” “efficiency,” “productivity,” “modernization,” and “growth”—assumes an automatism that </w:t>
      </w:r>
      <w:r w:rsidRPr="0093736B">
        <w:rPr>
          <w:rStyle w:val="StyleBoldUnderline"/>
          <w:highlight w:val="cyan"/>
        </w:rPr>
        <w:t>is</w:t>
      </w:r>
      <w:r w:rsidRPr="0062389C">
        <w:rPr>
          <w:rStyle w:val="StyleBoldUnderline"/>
        </w:rPr>
        <w:t xml:space="preserve">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 xml:space="preserve">we witness global vistas </w:t>
      </w:r>
      <w:r w:rsidRPr="0093736B">
        <w:rPr>
          <w:rStyle w:val="StyleBoldUnderline"/>
        </w:rPr>
        <w:t>of toxification,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r w:rsidRPr="00EB01D5">
        <w:rPr>
          <w:rStyle w:val="StyleBoldUnderline"/>
        </w:rPr>
        <w:t xml:space="preserve">immiseration </w:t>
      </w:r>
      <w:r w:rsidRPr="00EB01D5">
        <w:rPr>
          <w:rStyle w:val="StyleBoldUnderline"/>
          <w:highlight w:val="cyan"/>
        </w:rPr>
        <w:t>across the planet.</w:t>
      </w:r>
      <w:r w:rsidRPr="006A58F0">
        <w:rPr>
          <w:sz w:val="16"/>
        </w:rPr>
        <w:t xml:space="preserve"> The degree to which this project of mastery has backfired is all too obvious.</w:t>
      </w:r>
    </w:p>
    <w:p w14:paraId="068F1581" w14:textId="77777777" w:rsidR="000E53B7" w:rsidRDefault="000E53B7" w:rsidP="000E53B7"/>
    <w:p w14:paraId="3A38B6C0" w14:textId="77777777" w:rsidR="000E53B7" w:rsidRPr="0062389C" w:rsidRDefault="000E53B7" w:rsidP="000E53B7">
      <w:pPr>
        <w:pStyle w:val="Heading4"/>
      </w:pPr>
      <w:r w:rsidRPr="0062389C">
        <w:t>Vote Negative to validate and adopt the method of structural/historical criticism that is the 1NC.</w:t>
      </w:r>
    </w:p>
    <w:p w14:paraId="2CC7C921" w14:textId="77777777" w:rsidR="000E53B7" w:rsidRPr="0001697F" w:rsidRDefault="000E53B7" w:rsidP="000E53B7">
      <w:pPr>
        <w:pStyle w:val="Heading4"/>
        <w:rPr>
          <w:highlight w:val="cyan"/>
        </w:rPr>
      </w:pPr>
      <w:r w:rsidRPr="0001697F">
        <w:rPr>
          <w:highlight w:val="cyan"/>
        </w:rPr>
        <w:t xml:space="preserve">METHOD IS THE FOREMOST POLITICAL QUESTION </w:t>
      </w:r>
      <w:r w:rsidRPr="0062389C">
        <w:t xml:space="preserve">BECAUSE ONE MUST UNDERSTAND EXISTING SOCIAL TOTALITY BEFORE ONE CAN </w:t>
      </w:r>
      <w:r>
        <w:t>HOW TO ACT</w:t>
      </w:r>
      <w:r w:rsidRPr="0062389C">
        <w:t>—</w:t>
      </w:r>
      <w:r w:rsidRPr="0001697F">
        <w:rPr>
          <w:highlight w:val="cyan"/>
        </w:rPr>
        <w:t>GROUNDING THE SITES OF POLITICAL CONTESTATION OUTSIDE OF LABOR MERELY SERVE TO HUMANIZE CAPITAL AND PREVENT A TRANSITION BEYOND OPPRESSION</w:t>
      </w:r>
    </w:p>
    <w:p w14:paraId="077BC79D" w14:textId="77777777" w:rsidR="000E53B7" w:rsidRPr="0062389C" w:rsidRDefault="000E53B7" w:rsidP="000E53B7">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14:paraId="32A59698" w14:textId="77777777" w:rsidR="000E53B7" w:rsidRPr="0062389C" w:rsidRDefault="000E53B7" w:rsidP="000E53B7">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14:paraId="158F26C7" w14:textId="77777777" w:rsidR="000E53B7" w:rsidRPr="00646833" w:rsidRDefault="000E53B7" w:rsidP="000E53B7">
      <w:pPr>
        <w:rPr>
          <w:sz w:val="16"/>
        </w:rPr>
      </w:pPr>
      <w:r w:rsidRPr="0093736B">
        <w:rPr>
          <w:rStyle w:val="StyleBoldUnderline"/>
          <w:highlight w:val="cyan"/>
        </w:rPr>
        <w:t xml:space="preserve">Any effective political theory will </w:t>
      </w:r>
      <w:r w:rsidRPr="0093736B">
        <w:rPr>
          <w:rStyle w:val="StyleBoldUnderline"/>
        </w:rPr>
        <w:t xml:space="preserve">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93736B">
        <w:rPr>
          <w:rStyle w:val="StyleBoldUnderline"/>
          <w:highlight w:val="cyan"/>
        </w:rPr>
        <w:t xml:space="preserve">offer </w:t>
      </w:r>
      <w:r w:rsidRPr="0093736B">
        <w:rPr>
          <w:rStyle w:val="StyleBoldUnderline"/>
        </w:rPr>
        <w:t xml:space="preserve">an integrated </w:t>
      </w:r>
      <w:r w:rsidRPr="0093736B">
        <w:rPr>
          <w:rStyle w:val="StyleBoldUnderline"/>
          <w:highlight w:val="cyan"/>
        </w:rPr>
        <w:t>understanding of social practices and</w:t>
      </w:r>
      <w:r w:rsidRPr="0062389C">
        <w:rPr>
          <w:rStyle w:val="StyleBoldUnderline"/>
        </w:rPr>
        <w:t xml:space="preserve">, based on such an interrelated knowledge, </w:t>
      </w:r>
      <w:r w:rsidRPr="0093736B">
        <w:rPr>
          <w:rStyle w:val="StyleBoldUnderline"/>
          <w:highlight w:val="cyan"/>
        </w:rPr>
        <w:t xml:space="preserve">offer </w:t>
      </w:r>
      <w:r w:rsidRPr="0093736B">
        <w:rPr>
          <w:rStyle w:val="StyleBoldUnderline"/>
        </w:rPr>
        <w:t xml:space="preserve">a guideline for </w:t>
      </w:r>
      <w:r w:rsidRPr="0093736B">
        <w:rPr>
          <w:rStyle w:val="StyleBoldUnderline"/>
          <w:highlight w:val="cyan"/>
        </w:rPr>
        <w:t>praxis</w:t>
      </w:r>
      <w:r w:rsidRPr="00646833">
        <w:rPr>
          <w:sz w:val="16"/>
        </w:rPr>
        <w:t xml:space="preserve">. My main argument here is that among all contesting social theories now, </w:t>
      </w:r>
      <w:r w:rsidRPr="00C822D9">
        <w:rPr>
          <w:rStyle w:val="StyleBoldUnderline"/>
        </w:rPr>
        <w:t xml:space="preserve">only </w:t>
      </w:r>
      <w:r w:rsidRPr="0093736B">
        <w:rPr>
          <w:rStyle w:val="StyleBoldUnderline"/>
          <w:highlight w:val="cyan"/>
        </w:rPr>
        <w:t xml:space="preserve">Orthodox Marxism has been able to produce </w:t>
      </w:r>
      <w:r w:rsidRPr="00C822D9">
        <w:rPr>
          <w:rStyle w:val="StyleBoldUnderline"/>
        </w:rPr>
        <w:t xml:space="preserve">an </w:t>
      </w:r>
      <w:r w:rsidRPr="0093736B">
        <w:rPr>
          <w:rStyle w:val="StyleBoldUnderline"/>
        </w:rPr>
        <w:t xml:space="preserve">integrated </w:t>
      </w:r>
      <w:r w:rsidRPr="0093736B">
        <w:rPr>
          <w:rStyle w:val="StyleBoldUnderline"/>
          <w:highlight w:val="cyan"/>
        </w:rPr>
        <w:t xml:space="preserve">knowledge of </w:t>
      </w:r>
      <w:r w:rsidRPr="0062389C">
        <w:rPr>
          <w:rStyle w:val="StyleBoldUnderline"/>
        </w:rPr>
        <w:t xml:space="preserve">the </w:t>
      </w:r>
      <w:r w:rsidRPr="0093736B">
        <w:rPr>
          <w:rStyle w:val="StyleBoldUnderline"/>
        </w:rPr>
        <w:t xml:space="preserve">existing </w:t>
      </w:r>
      <w:r w:rsidRPr="0093736B">
        <w:rPr>
          <w:rStyle w:val="StyleBoldUnderline"/>
          <w:highlight w:val="cyan"/>
        </w:rPr>
        <w:t xml:space="preserve">social totality and </w:t>
      </w:r>
      <w:r w:rsidRPr="0093736B">
        <w:rPr>
          <w:rStyle w:val="StyleBoldUnderline"/>
        </w:rPr>
        <w:t xml:space="preserve">provide </w:t>
      </w:r>
      <w:r w:rsidRPr="00C822D9">
        <w:rPr>
          <w:rStyle w:val="StyleBoldUnderline"/>
        </w:rPr>
        <w:t xml:space="preserve">lines of </w:t>
      </w:r>
      <w:r w:rsidRPr="0093736B">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93736B">
        <w:rPr>
          <w:rStyle w:val="StyleBoldUnderline"/>
          <w:highlight w:val="cyan"/>
        </w:rPr>
        <w:t xml:space="preserve">to know </w:t>
      </w:r>
      <w:r w:rsidRPr="0093736B">
        <w:rPr>
          <w:rStyle w:val="StyleBoldUnderline"/>
        </w:rPr>
        <w:t>contemporary society</w:t>
      </w:r>
      <w:r w:rsidRPr="0062389C">
        <w:rPr>
          <w:rStyle w:val="StyleBoldUnderline"/>
        </w:rPr>
        <w:t>—</w:t>
      </w:r>
      <w:r w:rsidRPr="0093736B">
        <w:rPr>
          <w:rStyle w:val="StyleBoldUnderline"/>
          <w:highlight w:val="cyan"/>
        </w:rPr>
        <w:t xml:space="preserve">and to </w:t>
      </w:r>
      <w:r w:rsidRPr="00C822D9">
        <w:rPr>
          <w:rStyle w:val="StyleBoldUnderline"/>
        </w:rPr>
        <w:t xml:space="preserve">be able to </w:t>
      </w:r>
      <w:r w:rsidRPr="0093736B">
        <w:rPr>
          <w:rStyle w:val="StyleBoldUnderline"/>
          <w:highlight w:val="cyan"/>
        </w:rPr>
        <w:t xml:space="preserve">act on such knowledge—one has to first </w:t>
      </w:r>
      <w:r w:rsidRPr="0062389C">
        <w:rPr>
          <w:rStyle w:val="StyleBoldUnderline"/>
        </w:rPr>
        <w:t xml:space="preserve">of all </w:t>
      </w:r>
      <w:r w:rsidRPr="0093736B">
        <w:rPr>
          <w:rStyle w:val="StyleBoldUnderline"/>
          <w:highlight w:val="cyan"/>
        </w:rPr>
        <w:t>know what makes the existing social totality</w:t>
      </w:r>
      <w:r w:rsidRPr="00646833">
        <w:rPr>
          <w:sz w:val="16"/>
        </w:rPr>
        <w:t xml:space="preserve">. I will argue that </w:t>
      </w:r>
      <w:r w:rsidRPr="0062389C">
        <w:rPr>
          <w:rStyle w:val="StyleBoldUnderline"/>
        </w:rPr>
        <w:t xml:space="preserve">the </w:t>
      </w:r>
      <w:r w:rsidRPr="0093736B">
        <w:rPr>
          <w:rStyle w:val="StyleBoldUnderline"/>
          <w:highlight w:val="cyan"/>
        </w:rPr>
        <w:t>dominant social totality is based on inequality</w:t>
      </w:r>
      <w:r w:rsidRPr="0062389C">
        <w:rPr>
          <w:rStyle w:val="StyleBoldUnderline"/>
        </w:rPr>
        <w:t>—</w:t>
      </w:r>
      <w:r w:rsidRPr="0093736B">
        <w:rPr>
          <w:rStyle w:val="StyleBoldUnderline"/>
        </w:rPr>
        <w:t xml:space="preserve">not just inequality of power but inequality </w:t>
      </w:r>
      <w:r w:rsidRPr="0093736B">
        <w:rPr>
          <w:rStyle w:val="StyleBoldUnderline"/>
          <w:highlight w:val="cyan"/>
        </w:rPr>
        <w:t>of economic access</w:t>
      </w:r>
      <w:r w:rsidRPr="0093736B">
        <w:rPr>
          <w:sz w:val="16"/>
          <w:highlight w:val="cyan"/>
        </w:rPr>
        <w:t xml:space="preserve"> </w:t>
      </w:r>
      <w:r w:rsidRPr="00646833">
        <w:rPr>
          <w:sz w:val="16"/>
        </w:rPr>
        <w:t xml:space="preserve">(which then determines access to health care, education, housing, diet, transportation, . . . ). </w:t>
      </w:r>
      <w:r w:rsidRPr="0062389C">
        <w:rPr>
          <w:rStyle w:val="StyleBoldUnderline"/>
        </w:rPr>
        <w:t xml:space="preserve">This </w:t>
      </w:r>
      <w:r w:rsidRPr="0093736B">
        <w:rPr>
          <w:rStyle w:val="StyleBoldUnderline"/>
          <w:highlight w:val="cyan"/>
        </w:rPr>
        <w:t xml:space="preserve">systematic inequality </w:t>
      </w:r>
      <w:r w:rsidRPr="0093736B">
        <w:rPr>
          <w:rStyle w:val="StyleBoldUnderline"/>
        </w:rPr>
        <w:t xml:space="preserve">cannot be </w:t>
      </w:r>
      <w:r w:rsidRPr="0093736B">
        <w:rPr>
          <w:rStyle w:val="StyleBoldUnderline"/>
          <w:highlight w:val="cyan"/>
        </w:rPr>
        <w:t xml:space="preserve">explained by </w:t>
      </w:r>
      <w:r w:rsidRPr="0093736B">
        <w:rPr>
          <w:rStyle w:val="StyleBoldUnderline"/>
        </w:rPr>
        <w:t xml:space="preserve">gender, race, sexuality, disability, ethnicity, or nationality. These are all </w:t>
      </w:r>
      <w:r w:rsidRPr="0093736B">
        <w:rPr>
          <w:rStyle w:val="StyleBoldUnderline"/>
          <w:highlight w:val="cyan"/>
        </w:rPr>
        <w:t xml:space="preserve">secondary contradictions </w:t>
      </w:r>
      <w:r w:rsidRPr="00C822D9">
        <w:rPr>
          <w:rStyle w:val="StyleBoldUnderline"/>
        </w:rPr>
        <w:t xml:space="preserve">and are </w:t>
      </w:r>
      <w:r w:rsidRPr="0093736B">
        <w:rPr>
          <w:rStyle w:val="StyleBoldUnderline"/>
          <w:highlight w:val="cyan"/>
        </w:rPr>
        <w:t xml:space="preserve">all determined by </w:t>
      </w:r>
      <w:r w:rsidRPr="0062389C">
        <w:rPr>
          <w:rStyle w:val="StyleBoldUnderline"/>
        </w:rPr>
        <w:t xml:space="preserve">the </w:t>
      </w:r>
      <w:r w:rsidRPr="0093736B">
        <w:rPr>
          <w:rStyle w:val="StyleBoldUnderline"/>
          <w:highlight w:val="cyan"/>
        </w:rPr>
        <w:t>fundamental contradiction of capitalism</w:t>
      </w:r>
      <w:r w:rsidRPr="0093736B">
        <w:rPr>
          <w:sz w:val="16"/>
          <w:highlight w:val="cyan"/>
        </w:rPr>
        <w:t xml:space="preserve"> </w:t>
      </w:r>
      <w:r w:rsidRPr="00646833">
        <w:rPr>
          <w:sz w:val="16"/>
        </w:rPr>
        <w:t xml:space="preserve">which is inscribed in the relation of capital and labor. All </w:t>
      </w:r>
      <w:r w:rsidRPr="0093736B">
        <w:rPr>
          <w:rStyle w:val="StyleBoldUnderline"/>
        </w:rPr>
        <w:t>modes</w:t>
      </w:r>
      <w:r w:rsidRPr="0093736B">
        <w:rPr>
          <w:sz w:val="16"/>
        </w:rPr>
        <w:t xml:space="preserve"> of Marxism </w:t>
      </w:r>
      <w:r w:rsidRPr="0093736B">
        <w:rPr>
          <w:rStyle w:val="StyleBoldUnderline"/>
        </w:rPr>
        <w:t>now explain social inequalities primarily on the basis of these</w:t>
      </w:r>
      <w:r w:rsidRPr="00C822D9">
        <w:rPr>
          <w:rStyle w:val="StyleBoldUnderline"/>
        </w:rPr>
        <w:t xml:space="preserve"> </w:t>
      </w:r>
      <w:r w:rsidRPr="0093736B">
        <w:rPr>
          <w:rStyle w:val="StyleBoldUnderline"/>
          <w:highlight w:val="cyan"/>
        </w:rPr>
        <w:t xml:space="preserve">secondary contradictions </w:t>
      </w:r>
      <w:r w:rsidRPr="0062389C">
        <w:rPr>
          <w:rStyle w:val="StyleBoldUnderline"/>
        </w:rPr>
        <w:t xml:space="preserve">and </w:t>
      </w:r>
      <w:r w:rsidRPr="0093736B">
        <w:rPr>
          <w:rStyle w:val="StyleBoldUnderline"/>
        </w:rPr>
        <w:t>in doing so</w:t>
      </w:r>
      <w:r w:rsidRPr="0093736B">
        <w:rPr>
          <w:sz w:val="16"/>
        </w:rPr>
        <w:t>—and this is my main argument—</w:t>
      </w:r>
      <w:r w:rsidRPr="0093736B">
        <w:rPr>
          <w:rStyle w:val="StyleBoldUnderline"/>
        </w:rPr>
        <w:t>legitimate capitalism</w:t>
      </w:r>
      <w:r w:rsidRPr="0093736B">
        <w:rPr>
          <w:sz w:val="16"/>
        </w:rPr>
        <w:t>.</w:t>
      </w:r>
      <w:r w:rsidRPr="00646833">
        <w:rPr>
          <w:sz w:val="16"/>
        </w:rPr>
        <w:t xml:space="preserve"> Why? </w:t>
      </w:r>
      <w:r w:rsidRPr="0093736B">
        <w:rPr>
          <w:rStyle w:val="StyleBoldUnderline"/>
          <w:highlight w:val="cyan"/>
        </w:rPr>
        <w:t xml:space="preserve">Because such arguments authorize capitalism without gender, race, discrimination and </w:t>
      </w:r>
      <w:r w:rsidRPr="0093736B">
        <w:rPr>
          <w:rStyle w:val="StyleBoldUnderline"/>
        </w:rPr>
        <w:t xml:space="preserve">thus </w:t>
      </w:r>
      <w:r w:rsidRPr="0093736B">
        <w:rPr>
          <w:rStyle w:val="StyleBoldUnderline"/>
          <w:highlight w:val="cyan"/>
        </w:rPr>
        <w:t xml:space="preserve">accept economic inequality </w:t>
      </w:r>
      <w:r w:rsidRPr="0093736B">
        <w:rPr>
          <w:rStyle w:val="StyleBoldUnderline"/>
        </w:rPr>
        <w:t>as an integral part of human societies. They accept a sunny capitalism—a capitalism beyond capitalism</w:t>
      </w:r>
      <w:r w:rsidRPr="0062389C">
        <w:rPr>
          <w:rStyle w:val="StyleBoldUnderline"/>
        </w:rPr>
        <w:t xml:space="preserve">. </w:t>
      </w:r>
      <w:r w:rsidRPr="0093736B">
        <w:rPr>
          <w:rStyle w:val="StyleBoldUnderline"/>
          <w:highlight w:val="cyan"/>
        </w:rPr>
        <w:t xml:space="preserve">Such a society, based on cultural equality but economic inequality, has always been the </w:t>
      </w:r>
      <w:r w:rsidRPr="00C822D9">
        <w:rPr>
          <w:rStyle w:val="StyleBoldUnderline"/>
        </w:rPr>
        <w:t xml:space="preserve">not-so-hidden </w:t>
      </w:r>
      <w:r w:rsidRPr="0093736B">
        <w:rPr>
          <w:rStyle w:val="StyleBoldUnderline"/>
          <w:highlight w:val="cyan"/>
        </w:rPr>
        <w:t>agenda of the bourgeois left</w:t>
      </w:r>
      <w:r w:rsidRPr="0062389C">
        <w:rPr>
          <w:rStyle w:val="StyleBoldUnderline"/>
        </w:rPr>
        <w:t>—whether it has been called "new left," "postmarxism," or "radical democracy</w:t>
      </w:r>
      <w:r w:rsidRPr="00646833">
        <w:rPr>
          <w:sz w:val="16"/>
        </w:rPr>
        <w:t>." This is, by the way, the main reason for its popularity in the culture industry—from the academy (Jameson, Harvey, Haraway,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93736B">
        <w:rPr>
          <w:rStyle w:val="StyleBoldUnderline"/>
        </w:rPr>
        <w:t>the best that can be done is to make its cruelties more tolerable, more humane</w:t>
      </w:r>
      <w:r w:rsidRPr="00646833">
        <w:rPr>
          <w:sz w:val="16"/>
        </w:rPr>
        <w:t xml:space="preserve">. </w:t>
      </w:r>
      <w:r w:rsidRPr="0093736B">
        <w:rPr>
          <w:rStyle w:val="StyleBoldUnderline"/>
          <w:highlight w:val="cyan"/>
        </w:rPr>
        <w:t xml:space="preserve">This humanization </w:t>
      </w:r>
      <w:r w:rsidRPr="0062389C">
        <w:rPr>
          <w:rStyle w:val="StyleBoldUnderline"/>
        </w:rPr>
        <w:t>(</w:t>
      </w:r>
      <w:r w:rsidRPr="0093736B">
        <w:rPr>
          <w:rStyle w:val="StyleBoldUnderline"/>
        </w:rPr>
        <w:t>not eradication) of capitalism is the sole goal of ALL contemporary lefts</w:t>
      </w:r>
      <w:r w:rsidRPr="0093736B">
        <w:rPr>
          <w:sz w:val="16"/>
        </w:rPr>
        <w:t xml:space="preserve"> (marxism</w:t>
      </w:r>
      <w:r w:rsidRPr="00646833">
        <w:rPr>
          <w:sz w:val="16"/>
        </w:rPr>
        <w:t xml:space="preserve">, feminism, anti-racism, queeries, . . </w:t>
      </w:r>
      <w:proofErr w:type="gramStart"/>
      <w:r w:rsidRPr="00646833">
        <w:rPr>
          <w:sz w:val="16"/>
        </w:rPr>
        <w:t>. )</w:t>
      </w:r>
      <w:proofErr w:type="gramEnd"/>
      <w:r w:rsidRPr="00646833">
        <w:rPr>
          <w:sz w:val="16"/>
        </w:rPr>
        <w:t xml:space="preserve">. </w:t>
      </w:r>
      <w:r w:rsidRPr="0093736B">
        <w:rPr>
          <w:rStyle w:val="StyleBoldUnderline"/>
        </w:rPr>
        <w:t xml:space="preserve">Such an </w:t>
      </w:r>
      <w:r w:rsidRPr="0093736B">
        <w:rPr>
          <w:rStyle w:val="StyleBoldUnderline"/>
          <w:highlight w:val="cyan"/>
        </w:rPr>
        <w:t xml:space="preserve">understanding </w:t>
      </w:r>
      <w:r w:rsidRPr="00C822D9">
        <w:rPr>
          <w:rStyle w:val="StyleBoldUnderline"/>
        </w:rPr>
        <w:t xml:space="preserve">of social inequality </w:t>
      </w:r>
      <w:r w:rsidRPr="0093736B">
        <w:rPr>
          <w:rStyle w:val="StyleBoldUnderline"/>
          <w:highlight w:val="cyan"/>
        </w:rPr>
        <w:t xml:space="preserve">is based on the fundamental understanding </w:t>
      </w:r>
      <w:r w:rsidRPr="0062389C">
        <w:rPr>
          <w:rStyle w:val="StyleBoldUnderline"/>
        </w:rPr>
        <w:t xml:space="preserve">that the </w:t>
      </w:r>
      <w:r w:rsidRPr="0093736B">
        <w:rPr>
          <w:rStyle w:val="StyleBoldUnderline"/>
          <w:highlight w:val="cyan"/>
        </w:rPr>
        <w:t xml:space="preserve">source of wealth is human knowledge </w:t>
      </w:r>
      <w:r w:rsidRPr="00C822D9">
        <w:rPr>
          <w:rStyle w:val="StyleBoldUnderline"/>
        </w:rPr>
        <w:t xml:space="preserve">and </w:t>
      </w:r>
      <w:r w:rsidRPr="0093736B">
        <w:rPr>
          <w:rStyle w:val="StyleBoldUnderline"/>
          <w:highlight w:val="cyan"/>
        </w:rPr>
        <w:t xml:space="preserve">not </w:t>
      </w:r>
      <w:r w:rsidRPr="0093736B">
        <w:rPr>
          <w:rStyle w:val="StyleBoldUnderline"/>
        </w:rPr>
        <w:t xml:space="preserve">human </w:t>
      </w:r>
      <w:r w:rsidRPr="0093736B">
        <w:rPr>
          <w:rStyle w:val="StyleBoldUnderline"/>
          <w:highlight w:val="cyan"/>
        </w:rPr>
        <w:t>labor</w:t>
      </w:r>
      <w:r w:rsidRPr="0093736B">
        <w:rPr>
          <w:rStyle w:val="StyleBoldUnderline"/>
        </w:rPr>
        <w:t>.</w:t>
      </w:r>
      <w:r w:rsidRPr="00C822D9">
        <w:rPr>
          <w:rStyle w:val="StyleBoldUnderline"/>
          <w:highlight w:val="green"/>
        </w:rPr>
        <w:t xml:space="preserve"> </w:t>
      </w:r>
      <w:r w:rsidRPr="0093736B">
        <w:rPr>
          <w:rStyle w:val="StyleBoldUnderline"/>
        </w:rPr>
        <w:t>That is, wealth is</w:t>
      </w:r>
      <w:r w:rsidRPr="0093736B">
        <w:rPr>
          <w:sz w:val="16"/>
        </w:rPr>
        <w:t xml:space="preserve"> produced by the human mind and is thus </w:t>
      </w:r>
      <w:r w:rsidRPr="0093736B">
        <w:rPr>
          <w:rStyle w:val="StyleBoldUnderline"/>
        </w:rPr>
        <w:t xml:space="preserve">free from the actual objective conditions that shape the historical relations of labor and capital. </w:t>
      </w:r>
      <w:r w:rsidRPr="0093736B">
        <w:rPr>
          <w:rStyle w:val="StyleBoldUnderline"/>
          <w:highlight w:val="cyan"/>
        </w:rPr>
        <w:t xml:space="preserve">Only Orthodox Marxism recognizes </w:t>
      </w:r>
      <w:r w:rsidRPr="0062389C">
        <w:rPr>
          <w:rStyle w:val="StyleBoldUnderline"/>
        </w:rPr>
        <w:t xml:space="preserve">the </w:t>
      </w:r>
      <w:r w:rsidRPr="0093736B">
        <w:rPr>
          <w:rStyle w:val="StyleBoldUnderline"/>
          <w:highlight w:val="cyan"/>
        </w:rPr>
        <w:t>historicity of labor and its primacy as the source of all human wealth</w:t>
      </w:r>
      <w:r w:rsidRPr="0093736B">
        <w:rPr>
          <w:sz w:val="16"/>
          <w:highlight w:val="cyan"/>
        </w:rPr>
        <w:t>.</w:t>
      </w:r>
      <w:r w:rsidRPr="00646833">
        <w:rPr>
          <w:sz w:val="16"/>
        </w:rPr>
        <w:t xml:space="preserve"> In this paper I argue that </w:t>
      </w:r>
      <w:r w:rsidRPr="0093736B">
        <w:rPr>
          <w:rStyle w:val="StyleBoldUnderline"/>
          <w:highlight w:val="cyan"/>
        </w:rPr>
        <w:t xml:space="preserve">any emancipatory theory has to be founded on </w:t>
      </w:r>
      <w:r w:rsidRPr="0093736B">
        <w:rPr>
          <w:rStyle w:val="StyleBoldUnderline"/>
        </w:rPr>
        <w:t xml:space="preserve">recognition of the priority of Marx's </w:t>
      </w:r>
      <w:r w:rsidRPr="0001697F">
        <w:rPr>
          <w:rStyle w:val="StyleBoldUnderline"/>
          <w:highlight w:val="cyan"/>
        </w:rPr>
        <w:t>l</w:t>
      </w:r>
      <w:r w:rsidRPr="0093736B">
        <w:rPr>
          <w:rStyle w:val="StyleBoldUnderline"/>
          <w:highlight w:val="cyan"/>
        </w:rPr>
        <w:t xml:space="preserve">abor theory </w:t>
      </w:r>
      <w:r w:rsidRPr="00C822D9">
        <w:rPr>
          <w:rStyle w:val="StyleBoldUnderline"/>
        </w:rPr>
        <w:t xml:space="preserve">of value </w:t>
      </w:r>
      <w:r w:rsidRPr="0093736B">
        <w:rPr>
          <w:rStyle w:val="StyleBoldUnderline"/>
        </w:rPr>
        <w:t>and not repeat the technological determinism of</w:t>
      </w:r>
      <w:r w:rsidRPr="0093736B">
        <w:rPr>
          <w:sz w:val="16"/>
        </w:rPr>
        <w:t xml:space="preserve"> corporate theory ("</w:t>
      </w:r>
      <w:r w:rsidRPr="0093736B">
        <w:rPr>
          <w:rStyle w:val="StyleBoldUnderline"/>
        </w:rPr>
        <w:t xml:space="preserve">knowledge work") that masquerades </w:t>
      </w:r>
      <w:r w:rsidRPr="00C822D9">
        <w:rPr>
          <w:rStyle w:val="StyleBoldUnderline"/>
        </w:rPr>
        <w:t>as social theory</w:t>
      </w:r>
      <w:r w:rsidRPr="00646833">
        <w:rPr>
          <w:sz w:val="16"/>
        </w:rPr>
        <w:t>.</w:t>
      </w:r>
    </w:p>
    <w:p w14:paraId="2FCF66CD" w14:textId="77777777" w:rsidR="000E53B7" w:rsidRPr="00D17C4E" w:rsidRDefault="000E53B7" w:rsidP="000E53B7"/>
    <w:p w14:paraId="389EF884" w14:textId="77777777" w:rsidR="00EE17B2" w:rsidRPr="0062389C" w:rsidRDefault="00EE17B2" w:rsidP="00EE17B2"/>
    <w:p w14:paraId="45B0A3D7" w14:textId="77777777" w:rsidR="00EE17B2" w:rsidRDefault="00EE17B2" w:rsidP="00EE17B2">
      <w:pPr>
        <w:pStyle w:val="Heading3"/>
      </w:pPr>
      <w:r>
        <w:t>Case</w:t>
      </w:r>
    </w:p>
    <w:p w14:paraId="248A3850" w14:textId="77777777" w:rsidR="00EE17B2" w:rsidRDefault="00EE17B2" w:rsidP="00EE17B2"/>
    <w:p w14:paraId="659F1A4B" w14:textId="77777777" w:rsidR="00EE17B2" w:rsidRPr="004542C9" w:rsidRDefault="00EE17B2" w:rsidP="00EE17B2">
      <w:pPr>
        <w:pStyle w:val="Heading4"/>
        <w:rPr>
          <w:rFonts w:asciiTheme="minorHAnsi" w:hAnsiTheme="minorHAnsi"/>
        </w:rPr>
      </w:pPr>
      <w:r w:rsidRPr="004542C9">
        <w:rPr>
          <w:rFonts w:asciiTheme="minorHAnsi" w:hAnsiTheme="minorHAnsi"/>
        </w:rPr>
        <w:t>Biopower doesn’t result in extermination</w:t>
      </w:r>
    </w:p>
    <w:p w14:paraId="23C0A928" w14:textId="77777777" w:rsidR="00EE17B2" w:rsidRPr="004542C9" w:rsidRDefault="00EE17B2" w:rsidP="00EE17B2">
      <w:pPr>
        <w:rPr>
          <w:rFonts w:asciiTheme="minorHAnsi" w:hAnsiTheme="minorHAnsi" w:cs="Arial"/>
        </w:rPr>
      </w:pPr>
      <w:r w:rsidRPr="004542C9">
        <w:rPr>
          <w:rFonts w:asciiTheme="minorHAnsi" w:hAnsiTheme="minorHAnsi" w:cs="Arial"/>
          <w:b/>
          <w:sz w:val="24"/>
          <w:u w:val="single"/>
        </w:rPr>
        <w:t>Dickinson</w:t>
      </w:r>
      <w:r w:rsidRPr="004542C9">
        <w:rPr>
          <w:rFonts w:asciiTheme="minorHAnsi" w:hAnsiTheme="minorHAnsi" w:cs="Arial"/>
        </w:rPr>
        <w:t xml:space="preserve">, associate professor of history – UC Davis, </w:t>
      </w:r>
      <w:r w:rsidRPr="004542C9">
        <w:rPr>
          <w:rFonts w:asciiTheme="minorHAnsi" w:hAnsiTheme="minorHAnsi" w:cs="Arial"/>
          <w:b/>
          <w:sz w:val="24"/>
          <w:u w:val="single"/>
        </w:rPr>
        <w:t>‘4</w:t>
      </w:r>
    </w:p>
    <w:p w14:paraId="31262B50" w14:textId="77777777" w:rsidR="00EE17B2" w:rsidRPr="004542C9" w:rsidRDefault="00EE17B2" w:rsidP="00EE17B2">
      <w:pPr>
        <w:rPr>
          <w:rFonts w:asciiTheme="minorHAnsi" w:hAnsiTheme="minorHAnsi" w:cs="Arial"/>
        </w:rPr>
      </w:pPr>
      <w:r w:rsidRPr="004542C9">
        <w:rPr>
          <w:rFonts w:asciiTheme="minorHAnsi" w:hAnsiTheme="minorHAnsi" w:cs="Arial"/>
        </w:rPr>
        <w:t>(Edward, Central European History, 37.1)</w:t>
      </w:r>
    </w:p>
    <w:p w14:paraId="2058765A" w14:textId="77777777" w:rsidR="00EE17B2" w:rsidRPr="004542C9" w:rsidRDefault="00EE17B2" w:rsidP="00EE17B2">
      <w:pPr>
        <w:rPr>
          <w:rFonts w:asciiTheme="minorHAnsi" w:hAnsiTheme="minorHAnsi" w:cs="Arial"/>
        </w:rPr>
      </w:pPr>
    </w:p>
    <w:p w14:paraId="7CC12FCF" w14:textId="77777777" w:rsidR="00EE17B2" w:rsidRPr="00AA59FC" w:rsidRDefault="00EE17B2" w:rsidP="00EE17B2">
      <w:pPr>
        <w:rPr>
          <w:rFonts w:asciiTheme="minorHAnsi" w:hAnsiTheme="minorHAnsi" w:cs="Arial"/>
          <w:sz w:val="16"/>
          <w:szCs w:val="12"/>
        </w:rPr>
      </w:pPr>
      <w:r w:rsidRPr="00AA59FC">
        <w:rPr>
          <w:rFonts w:asciiTheme="minorHAnsi" w:hAnsiTheme="minorHAnsi" w:cs="Arial"/>
          <w:sz w:val="16"/>
        </w:rPr>
        <w:t xml:space="preserve">In short, </w:t>
      </w:r>
      <w:r w:rsidRPr="004542C9">
        <w:rPr>
          <w:rFonts w:asciiTheme="minorHAnsi" w:hAnsiTheme="minorHAnsi" w:cs="Arial"/>
          <w:u w:val="single"/>
        </w:rPr>
        <w:t>the continuities between early twentieth-century biopolitical discourse and the practices of the welfare state in our own time are unmistakable.</w:t>
      </w:r>
      <w:r w:rsidRPr="00AA59FC">
        <w:rPr>
          <w:rFonts w:asciiTheme="minorHAnsi" w:hAnsiTheme="minorHAnsi" w:cs="Arial"/>
          <w:sz w:val="16"/>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4542C9">
        <w:rPr>
          <w:rFonts w:asciiTheme="minorHAnsi" w:hAnsiTheme="minorHAnsi" w:cs="Arial"/>
          <w:b/>
          <w:u w:val="single"/>
        </w:rPr>
        <w:t xml:space="preserve">But </w:t>
      </w:r>
      <w:r w:rsidRPr="004542C9">
        <w:rPr>
          <w:rFonts w:asciiTheme="minorHAnsi" w:hAnsiTheme="minorHAnsi" w:cs="Arial"/>
          <w:b/>
          <w:highlight w:val="yellow"/>
          <w:u w:val="single"/>
        </w:rPr>
        <w:t xml:space="preserve">that analysis </w:t>
      </w:r>
      <w:r w:rsidRPr="004542C9">
        <w:rPr>
          <w:rFonts w:asciiTheme="minorHAnsi" w:hAnsiTheme="minorHAnsi" w:cs="Arial"/>
          <w:b/>
          <w:u w:val="single"/>
        </w:rPr>
        <w:t>can easily become superficial and misleading</w:t>
      </w:r>
      <w:r w:rsidRPr="00AA59FC">
        <w:rPr>
          <w:rFonts w:asciiTheme="minorHAnsi" w:hAnsiTheme="minorHAnsi" w:cs="Arial"/>
          <w:sz w:val="16"/>
        </w:rPr>
        <w:t xml:space="preserve">, </w:t>
      </w:r>
      <w:r w:rsidRPr="004542C9">
        <w:rPr>
          <w:rFonts w:asciiTheme="minorHAnsi" w:hAnsiTheme="minorHAnsi" w:cs="Arial"/>
          <w:u w:val="single"/>
        </w:rPr>
        <w:t>because it</w:t>
      </w:r>
      <w:r w:rsidRPr="004542C9">
        <w:rPr>
          <w:rFonts w:asciiTheme="minorHAnsi" w:hAnsiTheme="minorHAnsi" w:cs="Arial"/>
          <w:highlight w:val="yellow"/>
          <w:u w:val="single"/>
        </w:rPr>
        <w:t xml:space="preserve"> obfuscates the </w:t>
      </w:r>
      <w:r w:rsidRPr="004542C9">
        <w:rPr>
          <w:rFonts w:asciiTheme="minorHAnsi" w:hAnsiTheme="minorHAnsi" w:cs="Arial"/>
          <w:b/>
          <w:highlight w:val="yellow"/>
          <w:u w:val="single"/>
        </w:rPr>
        <w:t>profoundly different</w:t>
      </w:r>
      <w:r w:rsidRPr="004542C9">
        <w:rPr>
          <w:rFonts w:asciiTheme="minorHAnsi" w:hAnsiTheme="minorHAnsi" w:cs="Arial"/>
          <w:highlight w:val="yellow"/>
          <w:u w:val="single"/>
        </w:rPr>
        <w:t xml:space="preserve"> strategic and local dynamics of power</w:t>
      </w:r>
      <w:r w:rsidRPr="00AA59FC">
        <w:rPr>
          <w:rFonts w:asciiTheme="minorHAnsi" w:hAnsiTheme="minorHAnsi" w:cs="Arial"/>
          <w:sz w:val="16"/>
        </w:rPr>
        <w:t xml:space="preserve"> in the two kinds of regimes. Clearly </w:t>
      </w:r>
      <w:r w:rsidRPr="004542C9">
        <w:rPr>
          <w:rFonts w:asciiTheme="minorHAnsi" w:hAnsiTheme="minorHAnsi" w:cs="Arial"/>
          <w:u w:val="single"/>
        </w:rPr>
        <w:t>the democratic welfare state is</w:t>
      </w:r>
      <w:r w:rsidRPr="00AA59FC">
        <w:rPr>
          <w:rFonts w:asciiTheme="minorHAnsi" w:hAnsiTheme="minorHAnsi" w:cs="Arial"/>
          <w:sz w:val="16"/>
        </w:rPr>
        <w:t xml:space="preserve"> not only formally but also </w:t>
      </w:r>
      <w:r w:rsidRPr="004542C9">
        <w:rPr>
          <w:rFonts w:asciiTheme="minorHAnsi" w:hAnsiTheme="minorHAnsi" w:cs="Arial"/>
          <w:u w:val="single"/>
        </w:rPr>
        <w:t xml:space="preserve">substantively </w:t>
      </w:r>
      <w:r w:rsidRPr="004542C9">
        <w:rPr>
          <w:rFonts w:asciiTheme="minorHAnsi" w:hAnsiTheme="minorHAnsi" w:cs="Arial"/>
          <w:b/>
          <w:u w:val="single"/>
        </w:rPr>
        <w:t>quite different from totalitarianism.</w:t>
      </w:r>
      <w:r w:rsidRPr="00AA59FC">
        <w:rPr>
          <w:rFonts w:asciiTheme="minorHAnsi" w:hAnsiTheme="minorHAnsi" w:cs="Arial"/>
          <w:sz w:val="16"/>
        </w:rPr>
        <w:t xml:space="preserve"> </w:t>
      </w:r>
      <w:r w:rsidRPr="004542C9">
        <w:rPr>
          <w:rFonts w:asciiTheme="minorHAnsi" w:hAnsiTheme="minorHAnsi" w:cs="Arial"/>
          <w:u w:val="single"/>
        </w:rPr>
        <w:t>Above all</w:t>
      </w:r>
      <w:r w:rsidRPr="00AA59FC">
        <w:rPr>
          <w:rFonts w:asciiTheme="minorHAnsi" w:hAnsiTheme="minorHAnsi" w:cs="Arial"/>
          <w:sz w:val="16"/>
        </w:rPr>
        <w:t xml:space="preserve">, again, </w:t>
      </w:r>
      <w:r w:rsidRPr="004542C9">
        <w:rPr>
          <w:rFonts w:asciiTheme="minorHAnsi" w:hAnsiTheme="minorHAnsi" w:cs="Arial"/>
          <w:u w:val="single"/>
        </w:rPr>
        <w:t>it has nowhere developed the</w:t>
      </w:r>
      <w:r w:rsidRPr="00AA59FC">
        <w:rPr>
          <w:rFonts w:asciiTheme="minorHAnsi" w:hAnsiTheme="minorHAnsi" w:cs="Arial"/>
          <w:sz w:val="16"/>
        </w:rPr>
        <w:t xml:space="preserve"> fateful, </w:t>
      </w:r>
      <w:r w:rsidRPr="004542C9">
        <w:rPr>
          <w:rFonts w:asciiTheme="minorHAnsi" w:hAnsiTheme="minorHAnsi" w:cs="Arial"/>
          <w:u w:val="single"/>
        </w:rPr>
        <w:t>radicalizing dynamic that characterized National Socialism</w:t>
      </w:r>
      <w:r w:rsidRPr="00AA59FC">
        <w:rPr>
          <w:rFonts w:asciiTheme="minorHAnsi" w:hAnsiTheme="minorHAnsi" w:cs="Arial"/>
          <w:sz w:val="16"/>
        </w:rPr>
        <w:t xml:space="preserve"> (or for that matter Stalinism), </w:t>
      </w:r>
      <w:r w:rsidRPr="004542C9">
        <w:rPr>
          <w:rFonts w:asciiTheme="minorHAnsi" w:hAnsiTheme="minorHAnsi" w:cs="Arial"/>
          <w:u w:val="single"/>
        </w:rPr>
        <w:t>the psychotic logic that leads from</w:t>
      </w:r>
      <w:r w:rsidRPr="00AA59FC">
        <w:rPr>
          <w:rFonts w:asciiTheme="minorHAnsi" w:hAnsiTheme="minorHAnsi" w:cs="Arial"/>
          <w:sz w:val="16"/>
        </w:rPr>
        <w:t xml:space="preserve"> economistic </w:t>
      </w:r>
      <w:r w:rsidRPr="004542C9">
        <w:rPr>
          <w:rFonts w:asciiTheme="minorHAnsi" w:hAnsiTheme="minorHAnsi" w:cs="Arial"/>
          <w:u w:val="single"/>
        </w:rPr>
        <w:t>population management to mass murder.</w:t>
      </w:r>
      <w:r w:rsidRPr="00AA59FC">
        <w:rPr>
          <w:rFonts w:asciiTheme="minorHAnsi" w:hAnsiTheme="minorHAnsi" w:cs="Arial"/>
          <w:sz w:val="16"/>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4542C9">
        <w:rPr>
          <w:rFonts w:asciiTheme="minorHAnsi" w:hAnsiTheme="minorHAnsi" w:cs="Arial"/>
          <w:u w:val="single"/>
        </w:rPr>
        <w:t>there are political and policy potentials and constraints in</w:t>
      </w:r>
      <w:r w:rsidRPr="00AA59FC">
        <w:rPr>
          <w:rFonts w:asciiTheme="minorHAnsi" w:hAnsiTheme="minorHAnsi" w:cs="Arial"/>
          <w:sz w:val="16"/>
        </w:rPr>
        <w:t xml:space="preserve"> such a </w:t>
      </w:r>
      <w:r w:rsidRPr="004542C9">
        <w:rPr>
          <w:rFonts w:asciiTheme="minorHAnsi" w:hAnsiTheme="minorHAnsi" w:cs="Arial"/>
          <w:u w:val="single"/>
        </w:rPr>
        <w:t>structuring</w:t>
      </w:r>
      <w:r w:rsidRPr="00AA59FC">
        <w:rPr>
          <w:rFonts w:asciiTheme="minorHAnsi" w:hAnsiTheme="minorHAnsi" w:cs="Arial"/>
          <w:sz w:val="16"/>
        </w:rPr>
        <w:t xml:space="preserve"> of </w:t>
      </w:r>
      <w:r w:rsidRPr="004542C9">
        <w:rPr>
          <w:rFonts w:asciiTheme="minorHAnsi" w:hAnsiTheme="minorHAnsi" w:cs="Arial"/>
          <w:u w:val="single"/>
        </w:rPr>
        <w:t>biopolitics</w:t>
      </w:r>
      <w:r w:rsidRPr="00AA59FC">
        <w:rPr>
          <w:rFonts w:asciiTheme="minorHAnsi" w:hAnsiTheme="minorHAnsi" w:cs="Arial"/>
          <w:sz w:val="16"/>
        </w:rPr>
        <w:t xml:space="preserve"> </w:t>
      </w:r>
      <w:r w:rsidRPr="004542C9">
        <w:rPr>
          <w:rFonts w:asciiTheme="minorHAnsi" w:hAnsiTheme="minorHAnsi" w:cs="Arial"/>
          <w:u w:val="single"/>
        </w:rPr>
        <w:t>that are very different from those of National Socialist Germany.</w:t>
      </w:r>
      <w:r w:rsidRPr="00AA59FC">
        <w:rPr>
          <w:rFonts w:asciiTheme="minorHAnsi" w:hAnsiTheme="minorHAnsi" w:cs="Arial"/>
          <w:sz w:val="16"/>
        </w:rPr>
        <w:t xml:space="preserve"> </w:t>
      </w:r>
      <w:r w:rsidRPr="004542C9">
        <w:rPr>
          <w:rFonts w:asciiTheme="minorHAnsi" w:hAnsiTheme="minorHAnsi" w:cs="Arial"/>
          <w:highlight w:val="yellow"/>
          <w:u w:val="single"/>
        </w:rPr>
        <w:t>Democratic</w:t>
      </w:r>
      <w:r w:rsidRPr="00AA59FC">
        <w:rPr>
          <w:rFonts w:asciiTheme="minorHAnsi" w:hAnsiTheme="minorHAnsi" w:cs="Arial"/>
          <w:sz w:val="16"/>
        </w:rPr>
        <w:t xml:space="preserve"> biopolitical </w:t>
      </w:r>
      <w:r w:rsidRPr="004542C9">
        <w:rPr>
          <w:rFonts w:asciiTheme="minorHAnsi" w:hAnsiTheme="minorHAnsi" w:cs="Arial"/>
          <w:highlight w:val="yellow"/>
          <w:u w:val="single"/>
        </w:rPr>
        <w:t>regimes</w:t>
      </w:r>
      <w:r w:rsidRPr="00AA59FC">
        <w:rPr>
          <w:rFonts w:asciiTheme="minorHAnsi" w:hAnsiTheme="minorHAnsi" w:cs="Arial"/>
          <w:sz w:val="16"/>
        </w:rPr>
        <w:t xml:space="preserve"> require, enable, and </w:t>
      </w:r>
      <w:r w:rsidRPr="004542C9">
        <w:rPr>
          <w:rFonts w:asciiTheme="minorHAnsi" w:hAnsiTheme="minorHAnsi" w:cs="Arial"/>
          <w:highlight w:val="yellow"/>
          <w:u w:val="single"/>
        </w:rPr>
        <w:t xml:space="preserve">incite </w:t>
      </w:r>
      <w:r w:rsidRPr="004542C9">
        <w:rPr>
          <w:rFonts w:asciiTheme="minorHAnsi" w:hAnsiTheme="minorHAnsi" w:cs="Arial"/>
          <w:u w:val="single"/>
        </w:rPr>
        <w:t xml:space="preserve">a degree of self-direction and </w:t>
      </w:r>
      <w:r w:rsidRPr="004542C9">
        <w:rPr>
          <w:rFonts w:asciiTheme="minorHAnsi" w:hAnsiTheme="minorHAnsi" w:cs="Arial"/>
          <w:highlight w:val="yellow"/>
          <w:u w:val="single"/>
        </w:rPr>
        <w:t xml:space="preserve">participation that is </w:t>
      </w:r>
      <w:r w:rsidRPr="004542C9">
        <w:rPr>
          <w:rFonts w:asciiTheme="minorHAnsi" w:hAnsiTheme="minorHAnsi" w:cs="Arial"/>
          <w:b/>
          <w:highlight w:val="yellow"/>
          <w:u w:val="single"/>
        </w:rPr>
        <w:t>functionally incompatible</w:t>
      </w:r>
      <w:r w:rsidRPr="00AA59FC">
        <w:rPr>
          <w:rFonts w:asciiTheme="minorHAnsi" w:hAnsiTheme="minorHAnsi" w:cs="Arial"/>
          <w:sz w:val="16"/>
        </w:rPr>
        <w:t xml:space="preserve"> </w:t>
      </w:r>
      <w:r w:rsidRPr="004542C9">
        <w:rPr>
          <w:rFonts w:asciiTheme="minorHAnsi" w:hAnsiTheme="minorHAnsi" w:cs="Arial"/>
          <w:highlight w:val="yellow"/>
          <w:u w:val="single"/>
        </w:rPr>
        <w:t xml:space="preserve">with </w:t>
      </w:r>
      <w:r w:rsidRPr="004542C9">
        <w:rPr>
          <w:rFonts w:asciiTheme="minorHAnsi" w:hAnsiTheme="minorHAnsi" w:cs="Arial"/>
          <w:u w:val="single"/>
        </w:rPr>
        <w:t xml:space="preserve">authoritarian or </w:t>
      </w:r>
      <w:r w:rsidRPr="004542C9">
        <w:rPr>
          <w:rFonts w:asciiTheme="minorHAnsi" w:hAnsiTheme="minorHAnsi" w:cs="Arial"/>
          <w:highlight w:val="yellow"/>
          <w:u w:val="single"/>
        </w:rPr>
        <w:t xml:space="preserve">totalitarian structures. </w:t>
      </w:r>
      <w:r w:rsidRPr="004542C9">
        <w:rPr>
          <w:rFonts w:asciiTheme="minorHAnsi" w:hAnsiTheme="minorHAnsi" w:cs="Arial"/>
          <w:u w:val="single"/>
        </w:rPr>
        <w:t>And this pursuit of biopolitical ends through</w:t>
      </w:r>
      <w:r w:rsidRPr="00AA59FC">
        <w:rPr>
          <w:rFonts w:asciiTheme="minorHAnsi" w:hAnsiTheme="minorHAnsi" w:cs="Arial"/>
          <w:sz w:val="16"/>
        </w:rPr>
        <w:t xml:space="preserve"> a regime of </w:t>
      </w:r>
      <w:r w:rsidRPr="004542C9">
        <w:rPr>
          <w:rFonts w:asciiTheme="minorHAnsi" w:hAnsiTheme="minorHAnsi" w:cs="Arial"/>
          <w:highlight w:val="yellow"/>
          <w:u w:val="single"/>
        </w:rPr>
        <w:t>democratic citizenship does appear</w:t>
      </w:r>
      <w:r w:rsidRPr="00AA59FC">
        <w:rPr>
          <w:rFonts w:asciiTheme="minorHAnsi" w:hAnsiTheme="minorHAnsi" w:cs="Arial"/>
          <w:sz w:val="16"/>
        </w:rPr>
        <w:t xml:space="preserve">, historically, </w:t>
      </w:r>
      <w:r w:rsidRPr="004542C9">
        <w:rPr>
          <w:rFonts w:asciiTheme="minorHAnsi" w:hAnsiTheme="minorHAnsi" w:cs="Arial"/>
          <w:highlight w:val="yellow"/>
          <w:u w:val="single"/>
        </w:rPr>
        <w:t xml:space="preserve">to have imposed </w:t>
      </w:r>
      <w:r w:rsidRPr="004542C9">
        <w:rPr>
          <w:rFonts w:asciiTheme="minorHAnsi" w:hAnsiTheme="minorHAnsi" w:cs="Arial"/>
          <w:u w:val="single"/>
        </w:rPr>
        <w:t>increasingly</w:t>
      </w:r>
      <w:r w:rsidRPr="004542C9">
        <w:rPr>
          <w:rFonts w:asciiTheme="minorHAnsi" w:hAnsiTheme="minorHAnsi" w:cs="Arial"/>
          <w:highlight w:val="yellow"/>
          <w:u w:val="single"/>
        </w:rPr>
        <w:t xml:space="preserve"> </w:t>
      </w:r>
      <w:r w:rsidRPr="004542C9">
        <w:rPr>
          <w:rFonts w:asciiTheme="minorHAnsi" w:hAnsiTheme="minorHAnsi" w:cs="Arial"/>
          <w:b/>
          <w:highlight w:val="yellow"/>
          <w:u w:val="single"/>
        </w:rPr>
        <w:t>narrow limits on coercive policies</w:t>
      </w:r>
      <w:r w:rsidRPr="00AA59FC">
        <w:rPr>
          <w:rFonts w:asciiTheme="minorHAnsi" w:hAnsiTheme="minorHAnsi" w:cs="Arial"/>
          <w:sz w:val="16"/>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AA59FC">
        <w:rPr>
          <w:rFonts w:asciiTheme="minorHAnsi" w:hAnsiTheme="minorHAnsi" w:cs="Arial"/>
          <w:sz w:val="16"/>
          <w:szCs w:val="12"/>
        </w:rPr>
        <w:t xml:space="preserve">90 </w:t>
      </w:r>
      <w:r w:rsidRPr="00AA59FC">
        <w:rPr>
          <w:rFonts w:asciiTheme="minorHAnsi" w:hAnsiTheme="minorHAnsi" w:cs="Arial"/>
          <w:sz w:val="16"/>
        </w:rPr>
        <w:t xml:space="preserve">Of course it is not yet clear whether this is an irreversible dynamic of such systems. Nevertheless, </w:t>
      </w:r>
      <w:r w:rsidRPr="004542C9">
        <w:rPr>
          <w:rFonts w:asciiTheme="minorHAnsi" w:hAnsiTheme="minorHAnsi" w:cs="Arial"/>
          <w:u w:val="single"/>
        </w:rPr>
        <w:t>such regimes are characterized by sufficient degrees of autonomy</w:t>
      </w:r>
      <w:r w:rsidRPr="00AA59FC">
        <w:rPr>
          <w:rFonts w:asciiTheme="minorHAnsi" w:hAnsiTheme="minorHAnsi" w:cs="Arial"/>
          <w:sz w:val="16"/>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4542C9">
        <w:rPr>
          <w:rFonts w:asciiTheme="minorHAnsi" w:hAnsiTheme="minorHAnsi" w:cs="Arial"/>
          <w:u w:val="single"/>
        </w:rPr>
        <w:t xml:space="preserve">At the very least, </w:t>
      </w:r>
      <w:r w:rsidRPr="004542C9">
        <w:rPr>
          <w:rFonts w:asciiTheme="minorHAnsi" w:hAnsiTheme="minorHAnsi" w:cs="Arial"/>
          <w:b/>
          <w:highlight w:val="yellow"/>
          <w:u w:val="single"/>
        </w:rPr>
        <w:t>totalitarianism cannot be the sole orientation point</w:t>
      </w:r>
      <w:r w:rsidRPr="004542C9">
        <w:rPr>
          <w:rFonts w:asciiTheme="minorHAnsi" w:hAnsiTheme="minorHAnsi" w:cs="Arial"/>
          <w:highlight w:val="yellow"/>
          <w:u w:val="single"/>
        </w:rPr>
        <w:t xml:space="preserve"> for </w:t>
      </w:r>
      <w:r w:rsidRPr="004542C9">
        <w:rPr>
          <w:rFonts w:asciiTheme="minorHAnsi" w:hAnsiTheme="minorHAnsi" w:cs="Arial"/>
          <w:u w:val="single"/>
        </w:rPr>
        <w:t xml:space="preserve">our </w:t>
      </w:r>
      <w:r w:rsidRPr="004542C9">
        <w:rPr>
          <w:rFonts w:asciiTheme="minorHAnsi" w:hAnsiTheme="minorHAnsi" w:cs="Arial"/>
          <w:highlight w:val="yellow"/>
          <w:u w:val="single"/>
        </w:rPr>
        <w:t xml:space="preserve">understanding </w:t>
      </w:r>
      <w:r w:rsidRPr="004542C9">
        <w:rPr>
          <w:rFonts w:asciiTheme="minorHAnsi" w:hAnsiTheme="minorHAnsi" w:cs="Arial"/>
          <w:u w:val="single"/>
        </w:rPr>
        <w:t xml:space="preserve">of </w:t>
      </w:r>
      <w:r w:rsidRPr="004542C9">
        <w:rPr>
          <w:rFonts w:asciiTheme="minorHAnsi" w:hAnsiTheme="minorHAnsi" w:cs="Arial"/>
          <w:highlight w:val="yellow"/>
          <w:u w:val="single"/>
        </w:rPr>
        <w:t xml:space="preserve">biopolitics, </w:t>
      </w:r>
      <w:r w:rsidRPr="004542C9">
        <w:rPr>
          <w:rFonts w:asciiTheme="minorHAnsi" w:hAnsiTheme="minorHAnsi" w:cs="Arial"/>
          <w:u w:val="single"/>
        </w:rPr>
        <w:t>the only end point of the logic of social engineering.</w:t>
      </w:r>
      <w:r>
        <w:rPr>
          <w:rFonts w:asciiTheme="minorHAnsi" w:hAnsiTheme="minorHAnsi" w:cs="Arial"/>
          <w:u w:val="single"/>
        </w:rPr>
        <w:t xml:space="preserve"> </w:t>
      </w:r>
      <w:r w:rsidRPr="004542C9">
        <w:rPr>
          <w:rFonts w:asciiTheme="minorHAnsi" w:hAnsiTheme="minorHAnsi" w:cs="Arial"/>
          <w:b/>
          <w:highlight w:val="yellow"/>
          <w:u w:val="single"/>
        </w:rPr>
        <w:t xml:space="preserve">This notion is not </w:t>
      </w:r>
      <w:r w:rsidRPr="004542C9">
        <w:rPr>
          <w:rFonts w:asciiTheme="minorHAnsi" w:hAnsiTheme="minorHAnsi" w:cs="Arial"/>
          <w:b/>
          <w:u w:val="single"/>
        </w:rPr>
        <w:t xml:space="preserve">at all </w:t>
      </w:r>
      <w:r w:rsidRPr="004542C9">
        <w:rPr>
          <w:rFonts w:asciiTheme="minorHAnsi" w:hAnsiTheme="minorHAnsi" w:cs="Arial"/>
          <w:b/>
          <w:highlight w:val="yellow"/>
          <w:u w:val="single"/>
        </w:rPr>
        <w:t xml:space="preserve">at odds with </w:t>
      </w:r>
      <w:r w:rsidRPr="004542C9">
        <w:rPr>
          <w:rFonts w:asciiTheme="minorHAnsi" w:hAnsiTheme="minorHAnsi" w:cs="Arial"/>
          <w:b/>
          <w:u w:val="single"/>
        </w:rPr>
        <w:t xml:space="preserve">the core of </w:t>
      </w:r>
      <w:r w:rsidRPr="004542C9">
        <w:rPr>
          <w:rFonts w:asciiTheme="minorHAnsi" w:hAnsiTheme="minorHAnsi" w:cs="Arial"/>
          <w:b/>
          <w:highlight w:val="yellow"/>
          <w:u w:val="single"/>
        </w:rPr>
        <w:t>Foucauldian</w:t>
      </w:r>
      <w:r w:rsidRPr="00AA59FC">
        <w:rPr>
          <w:rFonts w:asciiTheme="minorHAnsi" w:hAnsiTheme="minorHAnsi" w:cs="Arial"/>
          <w:sz w:val="16"/>
        </w:rPr>
        <w:t xml:space="preserve"> (and Peukertian) </w:t>
      </w:r>
      <w:r w:rsidRPr="004542C9">
        <w:rPr>
          <w:rFonts w:asciiTheme="minorHAnsi" w:hAnsiTheme="minorHAnsi" w:cs="Arial"/>
          <w:b/>
          <w:highlight w:val="yellow"/>
          <w:u w:val="single"/>
        </w:rPr>
        <w:t>theory</w:t>
      </w:r>
      <w:r w:rsidRPr="004542C9">
        <w:rPr>
          <w:rFonts w:asciiTheme="minorHAnsi" w:hAnsiTheme="minorHAnsi" w:cs="Arial"/>
          <w:b/>
          <w:u w:val="single"/>
        </w:rPr>
        <w:t>.</w:t>
      </w:r>
      <w:r w:rsidRPr="00AA59FC">
        <w:rPr>
          <w:rFonts w:asciiTheme="minorHAnsi" w:hAnsiTheme="minorHAnsi" w:cs="Arial"/>
          <w:sz w:val="16"/>
        </w:rPr>
        <w:t xml:space="preserve"> Democratic </w:t>
      </w:r>
      <w:r w:rsidRPr="004542C9">
        <w:rPr>
          <w:rFonts w:asciiTheme="minorHAnsi" w:hAnsiTheme="minorHAnsi" w:cs="Arial"/>
          <w:highlight w:val="yellow"/>
          <w:u w:val="single"/>
        </w:rPr>
        <w:t>welfare states are regimes of power/knowledge no less than</w:t>
      </w:r>
      <w:r w:rsidRPr="00AA59FC">
        <w:rPr>
          <w:rFonts w:asciiTheme="minorHAnsi" w:hAnsiTheme="minorHAnsi" w:cs="Arial"/>
          <w:sz w:val="16"/>
        </w:rPr>
        <w:t xml:space="preserve"> early twentieth-century </w:t>
      </w:r>
      <w:r w:rsidRPr="004542C9">
        <w:rPr>
          <w:rFonts w:asciiTheme="minorHAnsi" w:hAnsiTheme="minorHAnsi" w:cs="Arial"/>
          <w:highlight w:val="yellow"/>
          <w:u w:val="single"/>
        </w:rPr>
        <w:t xml:space="preserve">totalitarian states; </w:t>
      </w:r>
      <w:r w:rsidRPr="004542C9">
        <w:rPr>
          <w:rFonts w:asciiTheme="minorHAnsi" w:hAnsiTheme="minorHAnsi" w:cs="Arial"/>
          <w:u w:val="single"/>
        </w:rPr>
        <w:t>these systems are not “opposites,”</w:t>
      </w:r>
      <w:r w:rsidRPr="00AA59FC">
        <w:rPr>
          <w:rFonts w:asciiTheme="minorHAnsi" w:hAnsiTheme="minorHAnsi" w:cs="Arial"/>
          <w:sz w:val="16"/>
        </w:rPr>
        <w:t xml:space="preserve"> in the sense that they are two alternative ways of organizing the same thing. </w:t>
      </w:r>
      <w:r w:rsidRPr="004542C9">
        <w:rPr>
          <w:rFonts w:asciiTheme="minorHAnsi" w:hAnsiTheme="minorHAnsi" w:cs="Arial"/>
          <w:highlight w:val="yellow"/>
          <w:u w:val="single"/>
        </w:rPr>
        <w:t>But they are two very different ways of organizing it.</w:t>
      </w:r>
      <w:r w:rsidRPr="00AA59FC">
        <w:rPr>
          <w:rFonts w:asciiTheme="minorHAnsi" w:hAnsiTheme="minorHAnsi" w:cs="Arial"/>
          <w:sz w:val="16"/>
        </w:rPr>
        <w:t xml:space="preserve"> The concept “</w:t>
      </w:r>
      <w:r w:rsidRPr="004542C9">
        <w:rPr>
          <w:rFonts w:asciiTheme="minorHAnsi" w:hAnsiTheme="minorHAnsi" w:cs="Arial"/>
          <w:u w:val="single"/>
        </w:rPr>
        <w:t>power</w:t>
      </w:r>
      <w:r w:rsidRPr="00AA59FC">
        <w:rPr>
          <w:rFonts w:asciiTheme="minorHAnsi" w:hAnsiTheme="minorHAnsi" w:cs="Arial"/>
          <w:sz w:val="16"/>
        </w:rPr>
        <w:t xml:space="preserve">” </w:t>
      </w:r>
      <w:r w:rsidRPr="004542C9">
        <w:rPr>
          <w:rFonts w:asciiTheme="minorHAnsi" w:hAnsiTheme="minorHAnsi" w:cs="Arial"/>
          <w:u w:val="single"/>
        </w:rPr>
        <w:t>should not be read as</w:t>
      </w:r>
      <w:r w:rsidRPr="00AA59FC">
        <w:rPr>
          <w:rFonts w:asciiTheme="minorHAnsi" w:hAnsiTheme="minorHAnsi" w:cs="Arial"/>
          <w:sz w:val="16"/>
        </w:rPr>
        <w:t xml:space="preserve"> a universal stiè ing night of </w:t>
      </w:r>
      <w:r w:rsidRPr="004542C9">
        <w:rPr>
          <w:rFonts w:asciiTheme="minorHAnsi" w:hAnsiTheme="minorHAnsi" w:cs="Arial"/>
          <w:u w:val="single"/>
        </w:rPr>
        <w:t>oppression, manipulation, and entrapment, in which all political</w:t>
      </w:r>
      <w:r w:rsidRPr="00AA59FC">
        <w:rPr>
          <w:rFonts w:asciiTheme="minorHAnsi" w:hAnsiTheme="minorHAnsi" w:cs="Arial"/>
          <w:sz w:val="16"/>
        </w:rPr>
        <w:t xml:space="preserve"> and social </w:t>
      </w:r>
      <w:r w:rsidRPr="004542C9">
        <w:rPr>
          <w:rFonts w:asciiTheme="minorHAnsi" w:hAnsiTheme="minorHAnsi" w:cs="Arial"/>
          <w:u w:val="single"/>
        </w:rPr>
        <w:t>orders are grey,</w:t>
      </w:r>
      <w:r w:rsidRPr="00AA59FC">
        <w:rPr>
          <w:rFonts w:asciiTheme="minorHAnsi" w:hAnsiTheme="minorHAnsi" w:cs="Arial"/>
          <w:sz w:val="16"/>
        </w:rPr>
        <w:t xml:space="preserve"> are essentially or effectively “the same.” </w:t>
      </w:r>
      <w:r w:rsidRPr="004542C9">
        <w:rPr>
          <w:rFonts w:asciiTheme="minorHAnsi" w:hAnsiTheme="minorHAnsi" w:cs="Arial"/>
          <w:highlight w:val="yellow"/>
          <w:u w:val="single"/>
        </w:rPr>
        <w:t>Power is a set of social relations, in which individuals and groups have varying degrees of autonomy</w:t>
      </w:r>
      <w:r w:rsidRPr="00AA59FC">
        <w:rPr>
          <w:rFonts w:asciiTheme="minorHAnsi" w:hAnsiTheme="minorHAnsi" w:cs="Arial"/>
          <w:sz w:val="16"/>
        </w:rPr>
        <w:t xml:space="preserve"> and effective subjectivity. And discourse is, as Foucault argued, “tactically polyvalent.” </w:t>
      </w:r>
      <w:r w:rsidRPr="004542C9">
        <w:rPr>
          <w:rFonts w:asciiTheme="minorHAnsi" w:hAnsiTheme="minorHAnsi" w:cs="Arial"/>
          <w:highlight w:val="yellow"/>
          <w:u w:val="single"/>
        </w:rPr>
        <w:t>Discursive elements</w:t>
      </w:r>
      <w:r w:rsidRPr="00AA59FC">
        <w:rPr>
          <w:rFonts w:asciiTheme="minorHAnsi" w:hAnsiTheme="minorHAnsi" w:cs="Arial"/>
          <w:sz w:val="16"/>
        </w:rPr>
        <w:t xml:space="preserve"> (like the various elements of biopolitics) </w:t>
      </w:r>
      <w:r w:rsidRPr="004542C9">
        <w:rPr>
          <w:rFonts w:asciiTheme="minorHAnsi" w:hAnsiTheme="minorHAnsi" w:cs="Arial"/>
          <w:highlight w:val="yellow"/>
          <w:u w:val="single"/>
        </w:rPr>
        <w:t>can be combined</w:t>
      </w:r>
      <w:r w:rsidRPr="00AA59FC">
        <w:rPr>
          <w:rFonts w:asciiTheme="minorHAnsi" w:hAnsiTheme="minorHAnsi" w:cs="Arial"/>
          <w:sz w:val="16"/>
        </w:rPr>
        <w:t xml:space="preserve"> in different </w:t>
      </w:r>
      <w:r w:rsidRPr="004542C9">
        <w:rPr>
          <w:rFonts w:asciiTheme="minorHAnsi" w:hAnsiTheme="minorHAnsi" w:cs="Arial"/>
          <w:u w:val="single"/>
        </w:rPr>
        <w:t xml:space="preserve">ways </w:t>
      </w:r>
      <w:r w:rsidRPr="004542C9">
        <w:rPr>
          <w:rFonts w:asciiTheme="minorHAnsi" w:hAnsiTheme="minorHAnsi" w:cs="Arial"/>
          <w:highlight w:val="yellow"/>
          <w:u w:val="single"/>
        </w:rPr>
        <w:t xml:space="preserve">to form </w:t>
      </w:r>
      <w:r w:rsidRPr="004542C9">
        <w:rPr>
          <w:rFonts w:asciiTheme="minorHAnsi" w:hAnsiTheme="minorHAnsi" w:cs="Arial"/>
          <w:u w:val="single"/>
        </w:rPr>
        <w:t xml:space="preserve">parts of </w:t>
      </w:r>
      <w:r w:rsidRPr="00AA59FC">
        <w:rPr>
          <w:rFonts w:asciiTheme="minorHAnsi" w:hAnsiTheme="minorHAnsi" w:cs="Arial"/>
          <w:sz w:val="16"/>
        </w:rPr>
        <w:t xml:space="preserve">quite </w:t>
      </w:r>
      <w:r w:rsidRPr="004542C9">
        <w:rPr>
          <w:rFonts w:asciiTheme="minorHAnsi" w:hAnsiTheme="minorHAnsi" w:cs="Arial"/>
          <w:highlight w:val="yellow"/>
          <w:u w:val="single"/>
        </w:rPr>
        <w:t>different strategies</w:t>
      </w:r>
      <w:r w:rsidRPr="00AA59FC">
        <w:rPr>
          <w:rFonts w:asciiTheme="minorHAnsi" w:hAnsiTheme="minorHAnsi" w:cs="Arial"/>
          <w:sz w:val="16"/>
        </w:rPr>
        <w:t xml:space="preserve"> (</w:t>
      </w:r>
      <w:r w:rsidRPr="004542C9">
        <w:rPr>
          <w:rFonts w:asciiTheme="minorHAnsi" w:hAnsiTheme="minorHAnsi" w:cs="Arial"/>
          <w:u w:val="single"/>
        </w:rPr>
        <w:t>like totalitarianism or</w:t>
      </w:r>
      <w:r w:rsidRPr="00AA59FC">
        <w:rPr>
          <w:rFonts w:asciiTheme="minorHAnsi" w:hAnsiTheme="minorHAnsi" w:cs="Arial"/>
          <w:sz w:val="16"/>
        </w:rPr>
        <w:t xml:space="preserve"> the </w:t>
      </w:r>
      <w:r w:rsidRPr="004542C9">
        <w:rPr>
          <w:rFonts w:asciiTheme="minorHAnsi" w:hAnsiTheme="minorHAnsi" w:cs="Arial"/>
          <w:u w:val="single"/>
        </w:rPr>
        <w:t>democratic welfare</w:t>
      </w:r>
      <w:r w:rsidRPr="00AA59FC">
        <w:rPr>
          <w:rFonts w:asciiTheme="minorHAnsi" w:hAnsiTheme="minorHAnsi" w:cs="Arial"/>
          <w:sz w:val="16"/>
        </w:rPr>
        <w:t xml:space="preserve"> state); </w:t>
      </w:r>
      <w:r w:rsidRPr="004542C9">
        <w:rPr>
          <w:rFonts w:asciiTheme="minorHAnsi" w:hAnsiTheme="minorHAnsi" w:cs="Arial"/>
          <w:u w:val="single"/>
        </w:rPr>
        <w:t>they cannot be assigned to one place in a structure</w:t>
      </w:r>
      <w:r w:rsidRPr="00AA59FC">
        <w:rPr>
          <w:rFonts w:asciiTheme="minorHAnsi" w:hAnsiTheme="minorHAnsi" w:cs="Arial"/>
          <w:sz w:val="16"/>
        </w:rPr>
        <w:t xml:space="preserve">, but rather circulate. </w:t>
      </w:r>
      <w:r w:rsidRPr="004542C9">
        <w:rPr>
          <w:rFonts w:asciiTheme="minorHAnsi" w:hAnsiTheme="minorHAnsi" w:cs="Arial"/>
          <w:highlight w:val="yellow"/>
          <w:u w:val="single"/>
        </w:rPr>
        <w:t>The varying possible constellations</w:t>
      </w:r>
      <w:r w:rsidRPr="00AA59FC">
        <w:rPr>
          <w:rFonts w:asciiTheme="minorHAnsi" w:hAnsiTheme="minorHAnsi" w:cs="Arial"/>
          <w:sz w:val="16"/>
        </w:rPr>
        <w:t xml:space="preserve"> of power in modern societies </w:t>
      </w:r>
      <w:r w:rsidRPr="004542C9">
        <w:rPr>
          <w:rFonts w:asciiTheme="minorHAnsi" w:hAnsiTheme="minorHAnsi" w:cs="Arial"/>
          <w:highlight w:val="yellow"/>
          <w:u w:val="single"/>
        </w:rPr>
        <w:t>create “multiple modernities</w:t>
      </w:r>
      <w:r w:rsidRPr="004542C9">
        <w:rPr>
          <w:rFonts w:asciiTheme="minorHAnsi" w:hAnsiTheme="minorHAnsi" w:cs="Arial"/>
          <w:u w:val="single"/>
        </w:rPr>
        <w:t>,”</w:t>
      </w:r>
      <w:r w:rsidRPr="00AA59FC">
        <w:rPr>
          <w:rFonts w:asciiTheme="minorHAnsi" w:hAnsiTheme="minorHAnsi" w:cs="Arial"/>
          <w:sz w:val="16"/>
        </w:rPr>
        <w:t xml:space="preserve"> modern societies </w:t>
      </w:r>
      <w:r w:rsidRPr="004542C9">
        <w:rPr>
          <w:rFonts w:asciiTheme="minorHAnsi" w:hAnsiTheme="minorHAnsi" w:cs="Arial"/>
          <w:highlight w:val="yellow"/>
          <w:u w:val="single"/>
        </w:rPr>
        <w:t>with</w:t>
      </w:r>
      <w:r w:rsidRPr="00AA59FC">
        <w:rPr>
          <w:rFonts w:asciiTheme="minorHAnsi" w:hAnsiTheme="minorHAnsi" w:cs="Arial"/>
          <w:sz w:val="16"/>
        </w:rPr>
        <w:t xml:space="preserve"> quite </w:t>
      </w:r>
      <w:r w:rsidRPr="004542C9">
        <w:rPr>
          <w:rFonts w:asciiTheme="minorHAnsi" w:hAnsiTheme="minorHAnsi" w:cs="Arial"/>
          <w:b/>
          <w:highlight w:val="yellow"/>
          <w:u w:val="single"/>
        </w:rPr>
        <w:t>radically differing potentials.</w:t>
      </w:r>
      <w:r w:rsidRPr="00AA59FC">
        <w:rPr>
          <w:rFonts w:asciiTheme="minorHAnsi" w:hAnsiTheme="minorHAnsi" w:cs="Arial"/>
          <w:sz w:val="16"/>
          <w:szCs w:val="12"/>
        </w:rPr>
        <w:t>91</w:t>
      </w:r>
    </w:p>
    <w:p w14:paraId="1A542597" w14:textId="77777777" w:rsidR="00EE17B2" w:rsidRDefault="00EE17B2" w:rsidP="00EE17B2"/>
    <w:p w14:paraId="2932E268" w14:textId="77777777" w:rsidR="00EE17B2" w:rsidRDefault="00EE17B2" w:rsidP="00EE17B2">
      <w:pPr>
        <w:pStyle w:val="Heading4"/>
      </w:pPr>
      <w:r>
        <w:t xml:space="preserve">They don’t solve – Butler’s theory of discursive politics can’t account for the nature of the contemporary state. Their model of critical citizenship is outdated and never even rises to the level of directly challenging those in power. </w:t>
      </w:r>
    </w:p>
    <w:p w14:paraId="20246D60" w14:textId="77777777" w:rsidR="00EE17B2" w:rsidRDefault="00EE17B2" w:rsidP="00EE17B2">
      <w:pPr>
        <w:autoSpaceDE w:val="0"/>
        <w:autoSpaceDN w:val="0"/>
        <w:adjustRightInd w:val="0"/>
        <w:rPr>
          <w:rFonts w:ascii="AdvPS94BA" w:hAnsi="AdvPS94BA"/>
          <w:sz w:val="18"/>
          <w:szCs w:val="18"/>
        </w:rPr>
      </w:pPr>
      <w:r>
        <w:rPr>
          <w:rFonts w:ascii="AdvPS94BA" w:hAnsi="AdvPS94BA"/>
          <w:sz w:val="18"/>
          <w:szCs w:val="18"/>
        </w:rPr>
        <w:t xml:space="preserve">Eva </w:t>
      </w:r>
      <w:r>
        <w:rPr>
          <w:rStyle w:val="StyleBoldUnderline"/>
        </w:rPr>
        <w:t>Cherniavsky</w:t>
      </w:r>
      <w:r>
        <w:rPr>
          <w:rFonts w:ascii="AdvPS94BA" w:hAnsi="AdvPS94BA"/>
          <w:sz w:val="18"/>
          <w:szCs w:val="18"/>
        </w:rPr>
        <w:t xml:space="preserve">, Assistant Professor of English at Indiana University, June </w:t>
      </w:r>
      <w:r>
        <w:rPr>
          <w:rStyle w:val="StyleBoldUnderline"/>
        </w:rPr>
        <w:t>2005</w:t>
      </w:r>
      <w:r>
        <w:rPr>
          <w:rFonts w:ascii="AdvPS94BA" w:hAnsi="AdvPS94BA"/>
          <w:sz w:val="18"/>
          <w:szCs w:val="18"/>
        </w:rPr>
        <w:t>, Communication and Critical/Cultural Studies, Vol. 2, No. 2, p. 189</w:t>
      </w:r>
    </w:p>
    <w:p w14:paraId="3084BB31" w14:textId="77777777" w:rsidR="00EE17B2" w:rsidRDefault="00EE17B2" w:rsidP="00EE17B2">
      <w:pPr>
        <w:pStyle w:val="card"/>
      </w:pPr>
      <w:r>
        <w:rPr>
          <w:sz w:val="16"/>
        </w:rPr>
        <w:t xml:space="preserve">The turn to Foucault and to a direct engagement with new modes of state and other administrative power is particular to the chapter on the new war prison, in this book which otherwise thinks primarily through the philosophy of ethics (Levinas) and psychoanalysis. </w:t>
      </w:r>
      <w:r>
        <w:rPr>
          <w:rStyle w:val="underline"/>
          <w:highlight w:val="cyan"/>
        </w:rPr>
        <w:t>Precarious Life has much to say about people’s affective orientation to power</w:t>
      </w:r>
      <w:r>
        <w:rPr>
          <w:sz w:val="16"/>
        </w:rPr>
        <w:t xml:space="preserve">—how we often remain “unmoved,” in Butler’s phrase, and might yet learn to be “moved,” through </w:t>
      </w:r>
      <w:proofErr w:type="gramStart"/>
      <w:r>
        <w:rPr>
          <w:sz w:val="16"/>
        </w:rPr>
        <w:t>a recognition</w:t>
      </w:r>
      <w:proofErr w:type="gramEnd"/>
      <w:r>
        <w:rPr>
          <w:sz w:val="16"/>
        </w:rPr>
        <w:t xml:space="preserve"> of the precariousness of other lives. “It was from that apprehension of the precariousness of those lives we destroyed,” Butler points out, “that many US citizens came to develop an important and vital consensus against the war” (150).</w:t>
      </w:r>
      <w:r>
        <w:t xml:space="preserve"> </w:t>
      </w:r>
      <w:r>
        <w:rPr>
          <w:rStyle w:val="underline"/>
          <w:highlight w:val="cyan"/>
        </w:rPr>
        <w:t>Yet, the question remains how our affective “movements’” will matter to state power, when it no longer proceeds by manufacturing consent</w:t>
      </w:r>
      <w:r>
        <w:rPr>
          <w:rStyle w:val="underline"/>
        </w:rPr>
        <w:t>, but by regulating information flows—when, we might say, citizenship refers to a bureaucratic category that regulates the mobility of bodies in and across national, regional, and global space, rather than a mode of civic agency, to which</w:t>
      </w:r>
      <w:r>
        <w:t xml:space="preserve">, therefore, </w:t>
      </w:r>
      <w:r>
        <w:rPr>
          <w:rStyle w:val="underline"/>
        </w:rPr>
        <w:t>the affective orientation of the citizen is critical</w:t>
      </w:r>
      <w:r>
        <w:t xml:space="preserve">. I am suggesting that </w:t>
      </w:r>
      <w:r>
        <w:rPr>
          <w:rStyle w:val="underline"/>
          <w:highlight w:val="cyan"/>
        </w:rPr>
        <w:t>the category of democratic citizenship is</w:t>
      </w:r>
      <w:r>
        <w:rPr>
          <w:rStyle w:val="underline"/>
        </w:rPr>
        <w:t xml:space="preserve"> at present </w:t>
      </w:r>
      <w:r>
        <w:rPr>
          <w:rStyle w:val="underline"/>
          <w:highlight w:val="cyan"/>
        </w:rPr>
        <w:t>a nostalgic reference that must be critically reconstructed as a precondition for engaging the new state formation Butler describes</w:t>
      </w:r>
      <w:r>
        <w:t xml:space="preserve">. From this vantage, </w:t>
      </w:r>
      <w:r>
        <w:rPr>
          <w:rStyle w:val="underline"/>
          <w:highlight w:val="cyan"/>
        </w:rPr>
        <w:t>where Precarious Life fails</w:t>
      </w:r>
      <w:r>
        <w:rPr>
          <w:rStyle w:val="underline"/>
        </w:rPr>
        <w:t xml:space="preserve"> productively</w:t>
      </w:r>
      <w:r>
        <w:t>—which is to say, and by no means ingenuously, that it succeeds—</w:t>
      </w:r>
      <w:r>
        <w:rPr>
          <w:rStyle w:val="underline"/>
          <w:highlight w:val="cyan"/>
        </w:rPr>
        <w:t>is in marking the discontinuities between the psychic lives of political subjects and the operation of administrative power that it sets out to overcome</w:t>
      </w:r>
      <w:r>
        <w:rPr>
          <w:highlight w:val="cyan"/>
        </w:rPr>
        <w:t>.</w:t>
      </w:r>
      <w:r>
        <w:t xml:space="preserve"> </w:t>
      </w:r>
    </w:p>
    <w:p w14:paraId="6F0E0CEE" w14:textId="77777777" w:rsidR="00EE17B2" w:rsidRPr="002C4029" w:rsidRDefault="00EE17B2" w:rsidP="00EE17B2"/>
    <w:p w14:paraId="09130744" w14:textId="77777777" w:rsidR="00EE17B2" w:rsidRDefault="00EE17B2" w:rsidP="00EE17B2">
      <w:pPr>
        <w:pStyle w:val="Heading4"/>
      </w:pPr>
      <w:r>
        <w:t xml:space="preserve">Zero risk of their impact---instrumental knowledge production doesn’t cause violence and discursive criticism could never solve it anyway </w:t>
      </w:r>
    </w:p>
    <w:p w14:paraId="3A0A7878" w14:textId="77777777" w:rsidR="00EE17B2" w:rsidRDefault="00EE17B2" w:rsidP="00EE17B2">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3EBC7959" w14:textId="77777777" w:rsidR="00EE17B2" w:rsidRDefault="00EE17B2" w:rsidP="00EE17B2">
      <w:r w:rsidRPr="009F1E66">
        <w:t xml:space="preserve">This defect - not being art - is one that theory should prolong and celebrate, not remedy. For </w:t>
      </w:r>
      <w:r w:rsidRPr="009F1E66">
        <w:rPr>
          <w:rStyle w:val="Emphasis"/>
          <w:highlight w:val="cyan"/>
        </w:rPr>
        <w:t>the</w:t>
      </w:r>
      <w:r w:rsidRPr="009F1E66">
        <w:rPr>
          <w:rStyle w:val="Emphasis"/>
        </w:rPr>
        <w:t xml:space="preserve"> most egregious </w:t>
      </w:r>
      <w:r w:rsidRPr="009F1E66">
        <w:rPr>
          <w:rStyle w:val="Emphasis"/>
          <w:highlight w:val="cyan"/>
        </w:rPr>
        <w:t>error Chow</w:t>
      </w:r>
      <w:r w:rsidRPr="009F1E66">
        <w:rPr>
          <w:rStyle w:val="underline"/>
          <w:highlight w:val="cyan"/>
        </w:rPr>
        <w:t xml:space="preserve"> makes is to imagine that</w:t>
      </w:r>
      <w:r w:rsidRPr="009F1E66">
        <w:rPr>
          <w:highlight w:val="cyan"/>
        </w:rPr>
        <w:t xml:space="preserve"> </w:t>
      </w:r>
      <w:r w:rsidRPr="009F1E66">
        <w:rPr>
          <w:rStyle w:val="Emphasis"/>
          <w:highlight w:val="cyan"/>
        </w:rPr>
        <w:t>obstructing instrumentalism is</w:t>
      </w:r>
      <w:r w:rsidRPr="009F1E66">
        <w:rPr>
          <w:rStyle w:val="Emphasis"/>
        </w:rPr>
        <w:t xml:space="preserve"> somehow </w:t>
      </w:r>
      <w:r w:rsidRPr="009F1E66">
        <w:rPr>
          <w:rStyle w:val="Emphasis"/>
          <w:highlight w:val="cyan"/>
        </w:rPr>
        <w:t>a</w:t>
      </w:r>
      <w:r w:rsidRPr="009F1E66">
        <w:rPr>
          <w:rStyle w:val="Emphasis"/>
        </w:rPr>
        <w:t xml:space="preserve"> desirable and </w:t>
      </w:r>
      <w:r w:rsidRPr="009F1E66">
        <w:rPr>
          <w:rStyle w:val="Emphasis"/>
          <w:highlight w:val="cyan"/>
        </w:rPr>
        <w:t>effective route for left</w:t>
      </w:r>
      <w:r w:rsidRPr="009F1E66">
        <w:rPr>
          <w:rStyle w:val="Emphasis"/>
        </w:rPr>
        <w:t xml:space="preserve">-wing </w:t>
      </w:r>
      <w:r w:rsidRPr="009F1E66">
        <w:rPr>
          <w:rStyle w:val="Emphasis"/>
          <w:highlight w:val="cyan"/>
        </w:rPr>
        <w:t>politics</w:t>
      </w:r>
      <w:r w:rsidRPr="009F1E66">
        <w:rPr>
          <w:highlight w:val="cyan"/>
        </w:rPr>
        <w:t xml:space="preserve">. </w:t>
      </w:r>
      <w:r w:rsidRPr="009F1E66">
        <w:rPr>
          <w:rStyle w:val="underline"/>
          <w:highlight w:val="cyan"/>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9F1E66">
        <w:rPr>
          <w:rStyle w:val="underline"/>
          <w:highlight w:val="cyan"/>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r>
        <w:t xml:space="preserve"> </w:t>
      </w:r>
      <w:r w:rsidRPr="009F1E66">
        <w:t xml:space="preserve">It's hard not to see this as a Pacific version of the notorious argument that the Gulag and/or the Holocaust reveal the exhaustion of modernity. And the first thing one has to say is that </w:t>
      </w:r>
      <w:r w:rsidRPr="009F1E66">
        <w:rPr>
          <w:rStyle w:val="underline"/>
          <w:highlight w:val="cyan"/>
        </w:rPr>
        <w:t>this interpretation of war as no longer</w:t>
      </w:r>
      <w:r w:rsidRPr="009F1E66">
        <w:rPr>
          <w:rStyle w:val="underline"/>
        </w:rPr>
        <w:t xml:space="preserve"> "the </w:t>
      </w:r>
      <w:r w:rsidRPr="009F1E66">
        <w:rPr>
          <w:rStyle w:val="underline"/>
          <w:highlight w:val="cyan"/>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9F1E66">
        <w:rPr>
          <w:rStyle w:val="Emphasis"/>
          <w:highlight w:val="cyan"/>
        </w:rPr>
        <w:t>puts Chow in</w:t>
      </w:r>
      <w:r w:rsidRPr="009F1E66">
        <w:rPr>
          <w:rStyle w:val="Emphasis"/>
        </w:rPr>
        <w:t xml:space="preserve"> some </w:t>
      </w:r>
      <w:r w:rsidRPr="009F1E66">
        <w:rPr>
          <w:rStyle w:val="Emphasis"/>
          <w:highlight w:val="cyan"/>
        </w:rPr>
        <w:t>uncomfortable intellectual company</w:t>
      </w:r>
      <w:r w:rsidRPr="009F1E66">
        <w:rPr>
          <w:highlight w:val="cyan"/>
        </w:rPr>
        <w:t xml:space="preserve">: </w:t>
      </w:r>
      <w:r w:rsidRPr="009F1E66">
        <w:rPr>
          <w:rStyle w:val="underline"/>
          <w:highlight w:val="cyan"/>
        </w:rPr>
        <w:t>like</w:t>
      </w:r>
      <w:r w:rsidRPr="009F1E66">
        <w:rPr>
          <w:rStyle w:val="underline"/>
        </w:rPr>
        <w:t xml:space="preserve"> that of Donald </w:t>
      </w:r>
      <w:r w:rsidRPr="009F1E66">
        <w:rPr>
          <w:rStyle w:val="underline"/>
          <w:highlight w:val="cyan"/>
        </w:rPr>
        <w:t>Rumsfeld</w:t>
      </w:r>
      <w:r w:rsidRPr="009F1E66">
        <w:rPr>
          <w:rStyle w:val="underline"/>
        </w:rPr>
        <w:t xml:space="preserve">, whose recent humiliation is a timely reminder that </w:t>
      </w:r>
      <w:r w:rsidRPr="009F1E66">
        <w:rPr>
          <w:rStyle w:val="underline"/>
          <w:highlight w:val="cyan"/>
        </w:rPr>
        <w:t>wars continue to depend on</w:t>
      </w:r>
      <w:r w:rsidRPr="009F1E66">
        <w:rPr>
          <w:rStyle w:val="underline"/>
        </w:rPr>
        <w:t xml:space="preserve"> the </w:t>
      </w:r>
      <w:r w:rsidRPr="009F1E66">
        <w:rPr>
          <w:rStyle w:val="underline"/>
          <w:highlight w:val="cyan"/>
        </w:rPr>
        <w:t>deployment</w:t>
      </w:r>
      <w:r w:rsidRPr="009F1E66">
        <w:rPr>
          <w:rStyle w:val="underline"/>
        </w:rPr>
        <w:t xml:space="preserve"> of young men and women </w:t>
      </w:r>
      <w:r w:rsidRPr="009F1E66">
        <w:rPr>
          <w:rStyle w:val="underline"/>
          <w:highlight w:val="cyan"/>
        </w:rPr>
        <w:t>in</w:t>
      </w:r>
      <w:r w:rsidRPr="009F1E66">
        <w:rPr>
          <w:rStyle w:val="underline"/>
        </w:rPr>
        <w:t xml:space="preserve"> fairly </w:t>
      </w:r>
      <w:r w:rsidRPr="009F1E66">
        <w:rPr>
          <w:rStyle w:val="underline"/>
          <w:highlight w:val="cyan"/>
        </w:rPr>
        <w:t>traditional forms of battle</w:t>
      </w:r>
      <w:r w:rsidRPr="009F1E66">
        <w:t>. Pace Chow, war can indeed be fought, and fought successfully, "without the skills of playing video games" (35) and this is proved, with grim results, every day.</w:t>
      </w:r>
      <w:r>
        <w:t xml:space="preserve"> </w:t>
      </w:r>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r>
        <w:t xml:space="preserve"> </w:t>
      </w:r>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9F1E66">
        <w:rPr>
          <w:rStyle w:val="Emphasis"/>
          <w:highlight w:val="cyan"/>
        </w:rPr>
        <w:t>In the fog of metaphysics</w:t>
      </w:r>
      <w:r w:rsidRPr="009F1E66">
        <w:rPr>
          <w:highlight w:val="cyan"/>
        </w:rPr>
        <w:t xml:space="preserve">, </w:t>
      </w:r>
      <w:r w:rsidRPr="009F1E66">
        <w:rPr>
          <w:rStyle w:val="underline"/>
          <w:highlight w:val="cyan"/>
        </w:rPr>
        <w:t>every</w:t>
      </w:r>
      <w:r w:rsidRPr="009F1E66">
        <w:rPr>
          <w:rStyle w:val="underline"/>
        </w:rPr>
        <w:t xml:space="preserve"> actually existing </w:t>
      </w:r>
      <w:r w:rsidRPr="009F1E66">
        <w:rPr>
          <w:rStyle w:val="underline"/>
          <w:highlight w:val="cyan"/>
        </w:rPr>
        <w:t>nation - America, the Soviet Union</w:t>
      </w:r>
      <w:r w:rsidRPr="009F1E66">
        <w:rPr>
          <w:rStyle w:val="underline"/>
        </w:rPr>
        <w:t xml:space="preserve">, Germany - </w:t>
      </w:r>
      <w:r w:rsidRPr="009F1E66">
        <w:rPr>
          <w:rStyle w:val="underline"/>
          <w:highlight w:val="cyan"/>
        </w:rPr>
        <w:t>looks just as grey</w:t>
      </w:r>
      <w:r w:rsidRPr="009F1E66">
        <w:rPr>
          <w:rStyle w:val="underline"/>
        </w:rPr>
        <w:t>, as does every conceivable form of politics</w:t>
      </w:r>
      <w:r w:rsidRPr="009F1E66">
        <w:t xml:space="preserve">. For </w:t>
      </w:r>
      <w:r w:rsidRPr="009F1E66">
        <w:rPr>
          <w:rStyle w:val="underline"/>
          <w:highlight w:val="cyan"/>
        </w:rPr>
        <w:t>the antithesis of the "world picture" is</w:t>
      </w:r>
      <w:r w:rsidRPr="009F1E66">
        <w:rPr>
          <w:highlight w:val="cyan"/>
        </w:rPr>
        <w:t xml:space="preserve"> </w:t>
      </w:r>
      <w:r w:rsidRPr="009F1E66">
        <w:rPr>
          <w:rStyle w:val="Emphasis"/>
          <w:highlight w:val="cyan"/>
        </w:rPr>
        <w:t>not a more just democratic politics, but no politics</w:t>
      </w:r>
      <w:r w:rsidRPr="009F1E66">
        <w:rPr>
          <w:rStyle w:val="Emphasis"/>
        </w:rPr>
        <w:t xml:space="preserve"> at all</w:t>
      </w:r>
      <w:r w:rsidRPr="009F1E66">
        <w:t xml:space="preserve">, </w:t>
      </w:r>
      <w:r w:rsidRPr="009F1E66">
        <w:rPr>
          <w:rStyle w:val="underline"/>
        </w:rPr>
        <w:t xml:space="preserve">and </w:t>
      </w:r>
      <w:r w:rsidRPr="009F1E66">
        <w:rPr>
          <w:rStyle w:val="underline"/>
          <w:highlight w:val="cyan"/>
        </w:rPr>
        <w:t>it is hard to see how this</w:t>
      </w:r>
      <w:r w:rsidRPr="009F1E66">
        <w:rPr>
          <w:rStyle w:val="underline"/>
        </w:rPr>
        <w:t xml:space="preserve"> stance </w:t>
      </w:r>
      <w:r w:rsidRPr="009F1E66">
        <w:rPr>
          <w:rStyle w:val="underline"/>
          <w:highlight w:val="cyan"/>
        </w:rPr>
        <w:t>can serve as</w:t>
      </w:r>
      <w:r w:rsidRPr="009F1E66">
        <w:rPr>
          <w:rStyle w:val="underline"/>
        </w:rPr>
        <w:t xml:space="preserve"> the</w:t>
      </w:r>
      <w:r w:rsidRPr="009F1E66">
        <w:t xml:space="preserve"> </w:t>
      </w:r>
      <w:r w:rsidRPr="009F1E66">
        <w:rPr>
          <w:rStyle w:val="Emphasis"/>
        </w:rPr>
        <w:t xml:space="preserve">starting point for a </w:t>
      </w:r>
      <w:r w:rsidRPr="009F1E66">
        <w:rPr>
          <w:rStyle w:val="Emphasis"/>
          <w:highlight w:val="cyan"/>
        </w:rPr>
        <w:t>political critique</w:t>
      </w:r>
      <w:r w:rsidRPr="009F1E66">
        <w:t>.</w:t>
      </w:r>
      <w:r>
        <w:t xml:space="preserve"> </w:t>
      </w:r>
      <w:r w:rsidRPr="009F1E66">
        <w:t xml:space="preserve">If Chow decides to pursue this unpromising path anyhow, it is probably because </w:t>
      </w:r>
      <w:r w:rsidRPr="009F1E66">
        <w:rPr>
          <w:rStyle w:val="underline"/>
          <w:highlight w:val="cyan"/>
        </w:rPr>
        <w:t>turning</w:t>
      </w:r>
      <w:r w:rsidRPr="009F1E66">
        <w:rPr>
          <w:rStyle w:val="underline"/>
        </w:rPr>
        <w:t xml:space="preserve"> exploitation, </w:t>
      </w:r>
      <w:r w:rsidRPr="009F1E66">
        <w:rPr>
          <w:rStyle w:val="underline"/>
          <w:highlight w:val="cyan"/>
        </w:rPr>
        <w:t>military conquest</w:t>
      </w:r>
      <w:r w:rsidRPr="009F1E66">
        <w:rPr>
          <w:rStyle w:val="underline"/>
        </w:rPr>
        <w:t xml:space="preserve"> and prejudice </w:t>
      </w:r>
      <w:r w:rsidRPr="009F1E66">
        <w:rPr>
          <w:rStyle w:val="underline"/>
          <w:highlight w:val="cyan"/>
        </w:rPr>
        <w:t>into</w:t>
      </w:r>
      <w:r w:rsidRPr="009F1E66">
        <w:t xml:space="preserve"> so many </w:t>
      </w:r>
      <w:r w:rsidRPr="009F1E66">
        <w:rPr>
          <w:rStyle w:val="underline"/>
        </w:rPr>
        <w:t>epiphenomena of a metaphysical "</w:t>
      </w:r>
      <w:r w:rsidRPr="009F1E66">
        <w:rPr>
          <w:rStyle w:val="underline"/>
          <w:highlight w:val="cyan"/>
        </w:rPr>
        <w:t>instrumentalism</w:t>
      </w:r>
      <w:r w:rsidRPr="009F1E66">
        <w:rPr>
          <w:highlight w:val="cyan"/>
        </w:rPr>
        <w:t xml:space="preserve">" </w:t>
      </w:r>
      <w:r w:rsidRPr="009F1E66">
        <w:rPr>
          <w:rStyle w:val="underline"/>
          <w:highlight w:val="cyan"/>
        </w:rPr>
        <w:t>grants philosophy</w:t>
      </w:r>
      <w:r w:rsidRPr="009F1E66">
        <w:t xml:space="preserve"> and poetry </w:t>
      </w:r>
      <w:r w:rsidRPr="009F1E66">
        <w:rPr>
          <w:rStyle w:val="underline"/>
          <w:highlight w:val="cyan"/>
        </w:rPr>
        <w:t>a force</w:t>
      </w:r>
      <w:r w:rsidRPr="009F1E66">
        <w:rPr>
          <w:rStyle w:val="underline"/>
        </w:rPr>
        <w:t xml:space="preserve"> and a role in revolutionising the world </w:t>
      </w:r>
      <w:r w:rsidRPr="009F1E66">
        <w:rPr>
          <w:rStyle w:val="underline"/>
          <w:highlight w:val="cyan"/>
        </w:rPr>
        <w:t>that would</w:t>
      </w:r>
      <w:r w:rsidRPr="009F1E66">
        <w:rPr>
          <w:rStyle w:val="underline"/>
        </w:rPr>
        <w:t xml:space="preserve"> otherwise </w:t>
      </w:r>
      <w:r w:rsidRPr="009F1E66">
        <w:rPr>
          <w:rStyle w:val="underline"/>
          <w:highlight w:val="cyan"/>
        </w:rPr>
        <w:t>seem extravagant</w:t>
      </w:r>
      <w:r w:rsidRPr="009F1E66">
        <w:t>. Or it would do, if "instrumentalism" was, as Chow claims a "demotion of language", if language was somehow more at home exulting in its own plenitude than merely referring to things.</w:t>
      </w:r>
      <w:r>
        <w:t xml:space="preserve"> </w:t>
      </w:r>
      <w:proofErr w:type="gramStart"/>
      <w:r w:rsidRPr="009F1E66">
        <w:t>Poor old language.</w:t>
      </w:r>
      <w:proofErr w:type="gramEnd"/>
      <w:r w:rsidRPr="009F1E66">
        <w:t xml:space="preserv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r>
        <w:t xml:space="preserve"> </w:t>
      </w:r>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9F1E66">
        <w:rPr>
          <w:rStyle w:val="underline"/>
          <w:highlight w:val="cyan"/>
        </w:rPr>
        <w:t>Chow</w:t>
      </w:r>
      <w:r w:rsidRPr="009F1E66">
        <w:rPr>
          <w:rStyle w:val="underline"/>
        </w:rPr>
        <w:t xml:space="preserve">'s chosen route </w:t>
      </w:r>
      <w:r w:rsidRPr="009F1E66">
        <w:rPr>
          <w:rStyle w:val="underline"/>
          <w:highlight w:val="cyan"/>
        </w:rPr>
        <w:t>will lead</w:t>
      </w:r>
      <w:r w:rsidRPr="009F1E66">
        <w:rPr>
          <w:highlight w:val="cyan"/>
        </w:rPr>
        <w:t xml:space="preserve"> </w:t>
      </w:r>
      <w:r w:rsidRPr="009F1E66">
        <w:rPr>
          <w:rStyle w:val="Emphasis"/>
          <w:highlight w:val="cyan"/>
        </w:rPr>
        <w:t>not to</w:t>
      </w:r>
      <w:r w:rsidRPr="009F1E66">
        <w:rPr>
          <w:rStyle w:val="Emphasis"/>
        </w:rPr>
        <w:t xml:space="preserve"> the promised land of resistance and </w:t>
      </w:r>
      <w:r w:rsidRPr="009F1E66">
        <w:rPr>
          <w:rStyle w:val="Emphasis"/>
          <w:highlight w:val="cyan"/>
        </w:rPr>
        <w:t>emancipation, but to</w:t>
      </w:r>
      <w:r w:rsidRPr="009F1E66">
        <w:rPr>
          <w:rStyle w:val="Emphasis"/>
        </w:rPr>
        <w:t xml:space="preserve"> more Sisyphean </w:t>
      </w:r>
      <w:r w:rsidRPr="009F1E66">
        <w:rPr>
          <w:rStyle w:val="Emphasis"/>
          <w:highlight w:val="cyan"/>
        </w:rPr>
        <w:t>frustration</w:t>
      </w:r>
      <w:r w:rsidRPr="009F1E66">
        <w:t xml:space="preserve">. In fact, </w:t>
      </w:r>
      <w:r>
        <w:t>there are several good reasons.</w:t>
      </w:r>
    </w:p>
    <w:p w14:paraId="5F88186F" w14:textId="77777777" w:rsidR="00EE17B2" w:rsidRDefault="00EE17B2" w:rsidP="00EE17B2"/>
    <w:p w14:paraId="031E30A5" w14:textId="77777777" w:rsidR="00EE17B2" w:rsidRDefault="00EE17B2" w:rsidP="00EE17B2">
      <w:pPr>
        <w:pStyle w:val="Heading4"/>
      </w:pPr>
      <w:proofErr w:type="gramStart"/>
      <w:r>
        <w:t>the</w:t>
      </w:r>
      <w:proofErr w:type="gramEnd"/>
      <w:r>
        <w:t xml:space="preserve"> aff can’t solve the broader power grabs of the state</w:t>
      </w:r>
    </w:p>
    <w:p w14:paraId="383CE702" w14:textId="77777777" w:rsidR="00EE17B2" w:rsidRPr="008F196C" w:rsidRDefault="00EE17B2" w:rsidP="00EE17B2">
      <w:r>
        <w:t xml:space="preserve">Nasser </w:t>
      </w:r>
      <w:r w:rsidRPr="008F196C">
        <w:rPr>
          <w:rStyle w:val="StyleStyleBold12pt"/>
        </w:rPr>
        <w:t>Hussain 7</w:t>
      </w:r>
      <w:r>
        <w:t>, an assistant professor in the Department of Law, Jurisprudence, and Social Thought at Amherst College, Summer 07, “Beyond Norm and Exception: Guantánamo,” Critical Inquiry, Vol. 33, No. 4</w:t>
      </w:r>
    </w:p>
    <w:p w14:paraId="00B690EC" w14:textId="77777777" w:rsidR="00D543AD" w:rsidRDefault="00EE17B2" w:rsidP="00EE17B2">
      <w:pPr>
        <w:rPr>
          <w:rStyle w:val="Emphasis"/>
        </w:rPr>
      </w:pPr>
      <w:r w:rsidRPr="00EF4843">
        <w:rPr>
          <w:sz w:val="16"/>
        </w:rPr>
        <w:t xml:space="preserve">Finally, </w:t>
      </w:r>
      <w:r w:rsidRPr="00410164">
        <w:rPr>
          <w:rStyle w:val="StyleBoldUnderline"/>
          <w:highlight w:val="yellow"/>
        </w:rPr>
        <w:t>what are</w:t>
      </w:r>
      <w:r w:rsidRPr="00EF4843">
        <w:rPr>
          <w:rStyle w:val="StyleBoldUnderline"/>
        </w:rPr>
        <w:t xml:space="preserve"> some of the </w:t>
      </w:r>
      <w:r w:rsidRPr="00410164">
        <w:rPr>
          <w:rStyle w:val="StyleBoldUnderline"/>
          <w:highlight w:val="yellow"/>
        </w:rPr>
        <w:t>implications</w:t>
      </w:r>
      <w:r w:rsidRPr="00EF4843">
        <w:rPr>
          <w:rStyle w:val="StyleBoldUnderline"/>
        </w:rPr>
        <w:t xml:space="preserve"> of the argument </w:t>
      </w:r>
      <w:r w:rsidRPr="00410164">
        <w:rPr>
          <w:rStyle w:val="StyleBoldUnderline"/>
          <w:highlight w:val="yellow"/>
        </w:rPr>
        <w:t>that norm and exception have blurred</w:t>
      </w:r>
      <w:r w:rsidRPr="00EF4843">
        <w:rPr>
          <w:rStyle w:val="StyleBoldUnderline"/>
        </w:rPr>
        <w:t xml:space="preserve"> severely and perhaps </w:t>
      </w:r>
      <w:r w:rsidRPr="00410164">
        <w:rPr>
          <w:rStyle w:val="StyleBoldUnderline"/>
          <w:highlight w:val="yellow"/>
        </w:rPr>
        <w:t>irrevocably</w:t>
      </w:r>
      <w:r w:rsidRPr="00EF4843">
        <w:rPr>
          <w:rStyle w:val="StyleBoldUnderline"/>
        </w:rPr>
        <w:t>?</w:t>
      </w:r>
      <w:r w:rsidRPr="00EF4843">
        <w:rPr>
          <w:sz w:val="16"/>
        </w:rPr>
        <w:t xml:space="preserve"> Let me stress that my </w:t>
      </w:r>
      <w:r w:rsidRPr="00EF4843">
        <w:rPr>
          <w:rStyle w:val="StyleBoldUnderline"/>
        </w:rPr>
        <w:t xml:space="preserve">efforts to draw attention to the ways in which an administrative legality has made the concept of a state of exception superfluous is </w:t>
      </w:r>
      <w:r w:rsidRPr="00EF4843">
        <w:rPr>
          <w:rStyle w:val="Emphasis"/>
        </w:rPr>
        <w:t xml:space="preserve">not just theoretical disagreement </w:t>
      </w:r>
      <w:r w:rsidRPr="00EF4843">
        <w:rPr>
          <w:rStyle w:val="StyleBoldUnderline"/>
        </w:rPr>
        <w:t xml:space="preserve">or </w:t>
      </w:r>
      <w:r w:rsidRPr="00EF4843">
        <w:rPr>
          <w:rStyle w:val="Emphasis"/>
        </w:rPr>
        <w:t>just an effort to discredit one particular paradigm.</w:t>
      </w:r>
      <w:r w:rsidRPr="00EF4843">
        <w:rPr>
          <w:rStyle w:val="StyleBold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Bold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410164">
        <w:rPr>
          <w:rStyle w:val="StyleBoldUnderline"/>
          <w:highlight w:val="yellow"/>
        </w:rPr>
        <w:t>Ackerman settles on the concept of emergency and sets out to find a way to</w:t>
      </w:r>
      <w:r w:rsidRPr="00EF4843">
        <w:rPr>
          <w:rStyle w:val="StyleBoldUnderline"/>
        </w:rPr>
        <w:t xml:space="preserve"> grant and yet </w:t>
      </w:r>
      <w:r w:rsidRPr="00410164">
        <w:rPr>
          <w:rStyle w:val="StyleBoldUnderline"/>
          <w:highlight w:val="yellow"/>
        </w:rPr>
        <w:t>control the use of</w:t>
      </w:r>
      <w:r w:rsidRPr="00EF4843">
        <w:rPr>
          <w:rStyle w:val="StyleBoldUnderline"/>
        </w:rPr>
        <w:t xml:space="preserve"> extraordinary </w:t>
      </w:r>
      <w:r w:rsidRPr="00410164">
        <w:rPr>
          <w:rStyle w:val="StyleBoldUnderline"/>
          <w:highlight w:val="yellow"/>
        </w:rPr>
        <w:t>powers</w:t>
      </w:r>
      <w:r w:rsidRPr="00EF4843">
        <w:rPr>
          <w:rStyle w:val="StyleBoldUnderline"/>
        </w:rPr>
        <w:t xml:space="preserve"> in the case of a genuine emergency.</w:t>
      </w:r>
      <w:r w:rsidRPr="00EF4843">
        <w:rPr>
          <w:sz w:val="16"/>
        </w:rPr>
        <w:t xml:space="preserve"> </w:t>
      </w:r>
      <w:r w:rsidRPr="00410164">
        <w:rPr>
          <w:rStyle w:val="StyleBoldUnderline"/>
          <w:highlight w:val="yellow"/>
        </w:rPr>
        <w:t>For Ackerman, it is time to</w:t>
      </w:r>
      <w:r w:rsidRPr="00EF4843">
        <w:rPr>
          <w:rStyle w:val="StyleBoldUnderline"/>
        </w:rPr>
        <w:t xml:space="preserve"> try to </w:t>
      </w:r>
      <w:r w:rsidRPr="00410164">
        <w:rPr>
          <w:rStyle w:val="StyleBoldUnderline"/>
          <w:highlight w:val="yellow"/>
        </w:rPr>
        <w:t>rescue</w:t>
      </w:r>
      <w:r w:rsidRPr="00EF4843">
        <w:rPr>
          <w:rStyle w:val="StyleBoldUnderline"/>
        </w:rPr>
        <w:t xml:space="preserve"> the concept of </w:t>
      </w:r>
      <w:r w:rsidRPr="00410164">
        <w:rPr>
          <w:rStyle w:val="StyleBoldUnderline"/>
          <w:highlight w:val="yellow"/>
        </w:rPr>
        <w:t>a state of exception</w:t>
      </w:r>
      <w:r w:rsidRPr="00EF4843">
        <w:rPr>
          <w:sz w:val="16"/>
        </w:rPr>
        <w:t xml:space="preserve"> from fascist thinkers like Schmitt, who used it as a battering ram against liberal democracy. </w:t>
      </w:r>
      <w:r w:rsidRPr="00EF4843">
        <w:rPr>
          <w:rStyle w:val="StyleBold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BoldUnderline"/>
        </w:rPr>
        <w:t xml:space="preserve">But </w:t>
      </w:r>
      <w:r w:rsidRPr="00410164">
        <w:rPr>
          <w:rStyle w:val="StyleBoldUnderline"/>
          <w:highlight w:val="yellow"/>
        </w:rPr>
        <w:t>because Ackerman neglects the</w:t>
      </w:r>
      <w:r w:rsidRPr="00EF4843">
        <w:rPr>
          <w:rStyle w:val="StyleBoldUnderline"/>
        </w:rPr>
        <w:t xml:space="preserve"> more </w:t>
      </w:r>
      <w:r w:rsidRPr="00410164">
        <w:rPr>
          <w:rStyle w:val="StyleBoldUnderline"/>
          <w:highlight w:val="yellow"/>
        </w:rPr>
        <w:t>dispersed condition of emergency</w:t>
      </w:r>
      <w:r w:rsidRPr="00EF4843">
        <w:rPr>
          <w:rStyle w:val="StyleBoldUnderline"/>
        </w:rPr>
        <w:t xml:space="preserve"> in contemporary conditions, </w:t>
      </w:r>
      <w:r w:rsidRPr="00410164">
        <w:rPr>
          <w:rStyle w:val="Emphasis"/>
          <w:highlight w:val="yellow"/>
        </w:rPr>
        <w:t>his proposals hinge on</w:t>
      </w:r>
      <w:r w:rsidRPr="00EF4843">
        <w:rPr>
          <w:rStyle w:val="Emphasis"/>
        </w:rPr>
        <w:t xml:space="preserve"> the use of </w:t>
      </w:r>
      <w:r w:rsidRPr="00410164">
        <w:rPr>
          <w:rStyle w:val="Emphasis"/>
          <w:highlight w:val="yellow"/>
        </w:rPr>
        <w:t>legislative oversight</w:t>
      </w:r>
      <w:r w:rsidRPr="00EF4843">
        <w:rPr>
          <w:rStyle w:val="Emphasis"/>
        </w:rPr>
        <w:t xml:space="preserve"> largely 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EF4843">
        <w:rPr>
          <w:rStyle w:val="Emphasis"/>
        </w:rPr>
        <w:t xml:space="preserve">the </w:t>
      </w:r>
      <w:r w:rsidRPr="00410164">
        <w:rPr>
          <w:rStyle w:val="Emphasis"/>
          <w:highlight w:val="yellow"/>
        </w:rPr>
        <w:t>effectiveness</w:t>
      </w:r>
      <w:r w:rsidRPr="00EF4843">
        <w:rPr>
          <w:rStyle w:val="Emphasis"/>
        </w:rPr>
        <w:t xml:space="preserve"> of Ackerman’s proposals </w:t>
      </w:r>
      <w:r w:rsidRPr="00410164">
        <w:rPr>
          <w:rStyle w:val="Emphasis"/>
          <w:highlight w:val="yellow"/>
        </w:rPr>
        <w:t>would remain extremely limited</w:t>
      </w:r>
      <w:r w:rsidRPr="00EF4843">
        <w:rPr>
          <w:rStyle w:val="Emphasis"/>
        </w:rPr>
        <w:t xml:space="preserve">. </w:t>
      </w:r>
      <w:r w:rsidRPr="00EF4843">
        <w:rPr>
          <w:sz w:val="16"/>
        </w:rPr>
        <w:t xml:space="preserve">That is to say, </w:t>
      </w:r>
      <w:r w:rsidRPr="00410164">
        <w:rPr>
          <w:rStyle w:val="Emphasis"/>
          <w:highlight w:val="yellow"/>
        </w:rPr>
        <w:t xml:space="preserve">only if we presume </w:t>
      </w:r>
      <w:r w:rsidRPr="00EF4843">
        <w:rPr>
          <w:rStyle w:val="Emphasis"/>
        </w:rPr>
        <w:t xml:space="preserve">that </w:t>
      </w:r>
      <w:r w:rsidRPr="00410164">
        <w:rPr>
          <w:rStyle w:val="Emphasis"/>
          <w:highlight w:val="yellow"/>
        </w:rPr>
        <w:t>a bounded state of exception rather than a</w:t>
      </w:r>
      <w:r w:rsidRPr="00EF4843">
        <w:rPr>
          <w:rStyle w:val="Emphasis"/>
        </w:rPr>
        <w:t xml:space="preserve"> more </w:t>
      </w:r>
      <w:r w:rsidRPr="00410164">
        <w:rPr>
          <w:rStyle w:val="Emphasis"/>
          <w:highlight w:val="yellow"/>
        </w:rPr>
        <w:t>dispersed emergency regulation is</w:t>
      </w:r>
      <w:r w:rsidRPr="00EF4843">
        <w:rPr>
          <w:rStyle w:val="Emphasis"/>
        </w:rPr>
        <w:t xml:space="preserve"> currently </w:t>
      </w:r>
      <w:r w:rsidRPr="00410164">
        <w:rPr>
          <w:rStyle w:val="Emphasis"/>
          <w:highlight w:val="yellow"/>
        </w:rPr>
        <w:t>being used would efforts to bind it</w:t>
      </w:r>
      <w:r w:rsidRPr="00EF4843">
        <w:rPr>
          <w:rStyle w:val="Emphasis"/>
        </w:rPr>
        <w:t xml:space="preserve"> further </w:t>
      </w:r>
      <w:r w:rsidRPr="00410164">
        <w:rPr>
          <w:rStyle w:val="Emphasis"/>
          <w:highlight w:val="yellow"/>
        </w:rPr>
        <w:t>be effective</w:t>
      </w:r>
      <w:r w:rsidRPr="00EF4843">
        <w:rPr>
          <w:rStyle w:val="Emphasis"/>
        </w:rPr>
        <w:t>.</w:t>
      </w:r>
      <w:r w:rsidRPr="00EF4843">
        <w:rPr>
          <w:sz w:val="16"/>
        </w:rPr>
        <w:t xml:space="preserve"> But </w:t>
      </w:r>
      <w:r w:rsidRPr="00EF4843">
        <w:rPr>
          <w:rStyle w:val="StyleBoldUnderline"/>
        </w:rPr>
        <w:t>proposals such as the supermajoritarian escalator would do very little to change the “spitting on the sidewalk” strategy</w:t>
      </w:r>
      <w:r w:rsidRPr="00EF4843">
        <w:rPr>
          <w:sz w:val="16"/>
        </w:rPr>
        <w:t xml:space="preserve"> endorsed by Ashcroft or the use of petty visa violations </w:t>
      </w:r>
      <w:r w:rsidRPr="00EF4843">
        <w:rPr>
          <w:rStyle w:val="StyleBoldUnderline"/>
        </w:rPr>
        <w:t>to enable large</w:t>
      </w:r>
      <w:r w:rsidRPr="00EF4843">
        <w:rPr>
          <w:rStyle w:val="StyleBoldUnderline"/>
          <w:rFonts w:ascii="Cambria Math" w:hAnsi="Cambria Math" w:cs="Cambria Math"/>
        </w:rPr>
        <w:t>‐</w:t>
      </w:r>
      <w:r w:rsidRPr="00EF4843">
        <w:rPr>
          <w:rStyle w:val="StyleBoldUnderline"/>
        </w:rPr>
        <w:t>scale roundups and prolonged detention</w:t>
      </w:r>
      <w:r w:rsidRPr="00EF4843">
        <w:rPr>
          <w:rFonts w:cs="Garamond"/>
          <w:sz w:val="16"/>
        </w:rPr>
        <w:t>—</w:t>
      </w:r>
      <w:r w:rsidRPr="00EF4843">
        <w:rPr>
          <w:sz w:val="16"/>
        </w:rPr>
        <w:t xml:space="preserve">as I noted earlier, </w:t>
      </w:r>
      <w:r w:rsidRPr="00410164">
        <w:rPr>
          <w:rStyle w:val="StyleBoldUnderline"/>
          <w:highlight w:val="yellow"/>
        </w:rPr>
        <w:t>what enables</w:t>
      </w:r>
      <w:r w:rsidRPr="00EF4843">
        <w:rPr>
          <w:sz w:val="16"/>
        </w:rPr>
        <w:t xml:space="preserve"> the </w:t>
      </w:r>
      <w:r w:rsidRPr="00EF4843">
        <w:rPr>
          <w:rStyle w:val="StyleBoldUnderline"/>
        </w:rPr>
        <w:t xml:space="preserve">indefinite </w:t>
      </w:r>
      <w:r w:rsidRPr="00410164">
        <w:rPr>
          <w:rStyle w:val="StyleBoldUnderline"/>
          <w:highlight w:val="yellow"/>
        </w:rPr>
        <w:t>detention</w:t>
      </w:r>
      <w:r w:rsidRPr="00EF4843">
        <w:rPr>
          <w:sz w:val="16"/>
        </w:rPr>
        <w:t xml:space="preserve"> of hundreds of people without charge </w:t>
      </w:r>
      <w:r w:rsidRPr="00410164">
        <w:rPr>
          <w:rStyle w:val="Emphasis"/>
          <w:highlight w:val="yellow"/>
        </w:rPr>
        <w:t>is not</w:t>
      </w:r>
      <w:r w:rsidRPr="00EF4843">
        <w:rPr>
          <w:rStyle w:val="Emphasis"/>
        </w:rPr>
        <w:t xml:space="preserve"> the use of an </w:t>
      </w:r>
      <w:r w:rsidRPr="00410164">
        <w:rPr>
          <w:rStyle w:val="Emphasis"/>
          <w:highlight w:val="yellow"/>
        </w:rPr>
        <w:t>exceptional</w:t>
      </w:r>
      <w:r w:rsidRPr="00EF4843">
        <w:rPr>
          <w:rStyle w:val="Emphasis"/>
        </w:rPr>
        <w:t xml:space="preserve"> measure </w:t>
      </w:r>
      <w:r w:rsidRPr="00410164">
        <w:rPr>
          <w:rStyle w:val="Emphasis"/>
          <w:highlight w:val="yellow"/>
        </w:rPr>
        <w:t>but the multiple use of an everyday measure</w:t>
      </w:r>
    </w:p>
    <w:p w14:paraId="6747B450" w14:textId="77777777" w:rsidR="00D543AD" w:rsidRDefault="00D543AD" w:rsidP="00EE17B2">
      <w:pPr>
        <w:rPr>
          <w:rStyle w:val="Emphasis"/>
        </w:rPr>
      </w:pPr>
    </w:p>
    <w:p w14:paraId="44DD48B0" w14:textId="77777777" w:rsidR="00D543AD" w:rsidRDefault="00D543AD" w:rsidP="00EE17B2">
      <w:pPr>
        <w:rPr>
          <w:rStyle w:val="Emphasis"/>
        </w:rPr>
      </w:pPr>
    </w:p>
    <w:p w14:paraId="137712FF" w14:textId="76E26B9F" w:rsidR="00EE17B2" w:rsidRDefault="00EE17B2" w:rsidP="00EE17B2">
      <w:pPr>
        <w:rPr>
          <w:rStyle w:val="Emphasis"/>
        </w:rPr>
      </w:pPr>
      <w:r w:rsidRPr="00EF4843">
        <w:rPr>
          <w:rStyle w:val="Emphasis"/>
        </w:rPr>
        <w:t xml:space="preserve">. </w:t>
      </w:r>
      <w:r w:rsidRPr="00EF4843">
        <w:rPr>
          <w:sz w:val="16"/>
        </w:rPr>
        <w:t xml:space="preserve">Moreover, as I earlier noted with reference to Nonet’s work, </w:t>
      </w:r>
      <w:r w:rsidRPr="00EF4843">
        <w:rPr>
          <w:rStyle w:val="StyleBoldUnderline"/>
        </w:rPr>
        <w:t xml:space="preserve">the internal structure of a </w:t>
      </w:r>
      <w:r w:rsidRPr="00410164">
        <w:rPr>
          <w:rStyle w:val="StyleBoldUnderline"/>
          <w:highlight w:val="yellow"/>
        </w:rPr>
        <w:t>rule of law</w:t>
      </w:r>
      <w:r w:rsidRPr="00EF4843">
        <w:rPr>
          <w:rStyle w:val="StyleBoldUnderline"/>
        </w:rPr>
        <w:t xml:space="preserve"> and its relation to administrative regimes, </w:t>
      </w:r>
      <w:r w:rsidRPr="00410164">
        <w:rPr>
          <w:rStyle w:val="StyleBoldUnderline"/>
          <w:highlight w:val="yellow"/>
        </w:rPr>
        <w:t>far from negating such an outcome,</w:t>
      </w:r>
      <w:r w:rsidRPr="00410164">
        <w:rPr>
          <w:sz w:val="16"/>
          <w:highlight w:val="yellow"/>
        </w:rPr>
        <w:t xml:space="preserve"> </w:t>
      </w:r>
      <w:r w:rsidRPr="00410164">
        <w:rPr>
          <w:rStyle w:val="Emphasis"/>
          <w:highlight w:val="yellow"/>
        </w:rPr>
        <w:t>actually facilitates it.</w:t>
      </w:r>
      <w:r w:rsidRPr="00410164">
        <w:rPr>
          <w:sz w:val="16"/>
          <w:highlight w:val="yellow"/>
        </w:rPr>
        <w:t xml:space="preserve"> </w:t>
      </w:r>
      <w:r w:rsidRPr="00410164">
        <w:rPr>
          <w:rStyle w:val="StyleBoldUnderline"/>
          <w:highlight w:val="yellow"/>
        </w:rPr>
        <w:t>The current</w:t>
      </w:r>
      <w:r w:rsidRPr="00EF4843">
        <w:rPr>
          <w:rStyle w:val="StyleBoldUnderline"/>
        </w:rPr>
        <w:t xml:space="preserve"> emergency </w:t>
      </w:r>
      <w:r w:rsidRPr="00410164">
        <w:rPr>
          <w:rStyle w:val="StyleBoldUnderline"/>
          <w:highlight w:val="yellow"/>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410164">
        <w:rPr>
          <w:rStyle w:val="Emphasis"/>
          <w:highlight w:val="yellow"/>
        </w:rPr>
        <w:t>will</w:t>
      </w:r>
      <w:r w:rsidRPr="00EF4843">
        <w:rPr>
          <w:rStyle w:val="Emphasis"/>
        </w:rPr>
        <w:t xml:space="preserve"> invariably </w:t>
      </w:r>
      <w:r w:rsidRPr="00410164">
        <w:rPr>
          <w:rStyle w:val="Emphasis"/>
          <w:highlight w:val="yellow"/>
        </w:rPr>
        <w:t>miss</w:t>
      </w:r>
      <w:r w:rsidRPr="00EF4843">
        <w:rPr>
          <w:rStyle w:val="Emphasis"/>
        </w:rPr>
        <w:t xml:space="preserve"> a great many of </w:t>
      </w:r>
      <w:r w:rsidRPr="00410164">
        <w:rPr>
          <w:rStyle w:val="Emphasis"/>
          <w:highlight w:val="yellow"/>
        </w:rPr>
        <w:t>its intended targets</w:t>
      </w:r>
      <w:r w:rsidRPr="00EF4843">
        <w:rPr>
          <w:rStyle w:val="Emphasis"/>
        </w:rPr>
        <w:t>.</w:t>
      </w:r>
    </w:p>
    <w:p w14:paraId="5A206DE4" w14:textId="77777777" w:rsidR="00EE17B2" w:rsidRDefault="00EE17B2" w:rsidP="00EE17B2">
      <w:pPr>
        <w:rPr>
          <w:rStyle w:val="Emphasis"/>
        </w:rPr>
      </w:pPr>
    </w:p>
    <w:p w14:paraId="6A9B1DCC" w14:textId="77777777" w:rsidR="000E53B7" w:rsidRDefault="000E53B7" w:rsidP="000E53B7">
      <w:pPr>
        <w:pStyle w:val="Heading4"/>
      </w:pPr>
      <w:r>
        <w:t xml:space="preserve">They can’t stop dehumanization – dominant cultural and media forces will just shift to a different target to exclude from the sphere of the human. </w:t>
      </w:r>
    </w:p>
    <w:p w14:paraId="5BD2F865" w14:textId="77777777" w:rsidR="000E53B7" w:rsidRDefault="000E53B7" w:rsidP="000E53B7">
      <w:r>
        <w:t xml:space="preserve">Robin </w:t>
      </w:r>
      <w:r>
        <w:rPr>
          <w:rStyle w:val="StyleBoldUnderline"/>
        </w:rPr>
        <w:t>Schott</w:t>
      </w:r>
      <w:r>
        <w:t xml:space="preserve">, Ph.D., lecturer at the Department of Philosophy, Education, and Rhetoric, University of Copenhagen, December 20, </w:t>
      </w:r>
      <w:r>
        <w:rPr>
          <w:rStyle w:val="StyleBoldUnderline"/>
        </w:rPr>
        <w:t>2004</w:t>
      </w:r>
      <w:r>
        <w:t>, online: http://www.kvinfo.dk/side/563/article/297/, accessed September 30, 2006</w:t>
      </w:r>
    </w:p>
    <w:p w14:paraId="47901A00" w14:textId="77777777" w:rsidR="000E53B7" w:rsidRDefault="000E53B7" w:rsidP="000E53B7">
      <w:pPr>
        <w:pStyle w:val="card"/>
        <w:rPr>
          <w:rStyle w:val="underline"/>
        </w:rPr>
      </w:pPr>
      <w:r>
        <w:t xml:space="preserve">Butler's discussion of dependency and vulnerability in this book leads her also to use the language of relationality. Feminist philosophers have focused a good deal of attention on the relations that constitute human subjectivity, ethics and politics, though </w:t>
      </w:r>
      <w:r>
        <w:rPr>
          <w:rStyle w:val="underline"/>
          <w:highlight w:val="cyan"/>
        </w:rPr>
        <w:t>Butler</w:t>
      </w:r>
      <w:r>
        <w:t xml:space="preserve"> has not previously used these terms. In </w:t>
      </w:r>
      <w:r>
        <w:rPr>
          <w:i/>
          <w:iCs/>
        </w:rPr>
        <w:t>Bodies that Matter</w:t>
      </w:r>
      <w:r>
        <w:t xml:space="preserve">, she </w:t>
      </w:r>
      <w:r>
        <w:rPr>
          <w:rStyle w:val="underline"/>
          <w:highlight w:val="cyan"/>
        </w:rPr>
        <w:t>writes</w:t>
      </w:r>
      <w:r>
        <w:rPr>
          <w:rStyle w:val="underline"/>
        </w:rPr>
        <w:t xml:space="preserve"> of "subjectivation" and "subjection" </w:t>
      </w:r>
      <w:r>
        <w:rPr>
          <w:rStyle w:val="underline"/>
          <w:highlight w:val="cyan"/>
        </w:rPr>
        <w:t>to highlight the framework by which power, discourse, and the imaginary precede any actual encounter between people</w:t>
      </w:r>
      <w:r>
        <w:rPr>
          <w:sz w:val="16"/>
        </w:rPr>
        <w:t xml:space="preserve">. In </w:t>
      </w:r>
      <w:r>
        <w:rPr>
          <w:i/>
          <w:iCs/>
          <w:sz w:val="16"/>
        </w:rPr>
        <w:t>Precarious Life</w:t>
      </w:r>
      <w:r>
        <w:rPr>
          <w:sz w:val="16"/>
        </w:rPr>
        <w:t>, however, she explicitly states her affinity to the term "relationality", but adds, "</w:t>
      </w:r>
      <w:proofErr w:type="gramStart"/>
      <w:r>
        <w:rPr>
          <w:sz w:val="16"/>
        </w:rPr>
        <w:t>we</w:t>
      </w:r>
      <w:proofErr w:type="gramEnd"/>
      <w:r>
        <w:rPr>
          <w:sz w:val="16"/>
        </w:rPr>
        <w:t xml:space="preserve"> may need other language to approach...how we not only are constituted by our relations but also dispossessed by them as well."  Butler's primary position in this book in terms of identity politics is not that of a feminist or lesbian, but that of a "progressive Jew". She turns to Levinas to work through "what an ethic of Jewish non-violence might be.</w:t>
      </w:r>
      <w:proofErr w:type="gramStart"/>
      <w:r>
        <w:rPr>
          <w:sz w:val="16"/>
        </w:rPr>
        <w:t>".</w:t>
      </w:r>
      <w:proofErr w:type="gramEnd"/>
      <w:r>
        <w:rPr>
          <w:sz w:val="16"/>
        </w:rPr>
        <w:t xml:space="preserv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Levinas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issues of political violence. Nonetheless, engaging with her work raises a number of questions.   First, what is the relation between human vulnerability and politics? Thomas Hobbes also thought that human beings are vulnerable when he wrote in 1660 that human life is nasty, brutish and short </w:t>
      </w:r>
      <w:r>
        <w:rPr>
          <w:i/>
          <w:iCs/>
          <w:sz w:val="16"/>
        </w:rPr>
        <w:t>(Leviathan</w:t>
      </w:r>
      <w:r>
        <w:rPr>
          <w:sz w:val="16"/>
        </w:rPr>
        <w:t xml:space="preserve"> I, 13). Yet the politics that Hobbes endorses is far from what Butler has in mind. The politics that she envisions is one that many progressives want. It is a politics that is opposed to war, to American imperialism, to the violation of human rights and the destruction of human lives. What is the connection between her starting point, that we are vulnerable, and her conclusion, that we must struggle for "a politics that seeks to diminish suffering universally"? Although Butler charts her course through the ethical theory of Levinas, many other progressives reach this political vision by a critique of capitalism, imperialism, racism and war. So her ethical theory is not a necessary step for reaching this political vision.  Second</w:t>
      </w:r>
      <w:r>
        <w:t xml:space="preserve">, </w:t>
      </w:r>
      <w:r>
        <w:rPr>
          <w:rStyle w:val="underline"/>
          <w:highlight w:val="cyan"/>
        </w:rPr>
        <w:t>I wonder whether her</w:t>
      </w:r>
      <w:r>
        <w:rPr>
          <w:rStyle w:val="underline"/>
        </w:rPr>
        <w:t xml:space="preserve"> own </w:t>
      </w:r>
      <w:r>
        <w:rPr>
          <w:rStyle w:val="underline"/>
          <w:highlight w:val="cyan"/>
        </w:rPr>
        <w:t>theory can support her call for us to widen the concept of the human. Her</w:t>
      </w:r>
      <w:r>
        <w:rPr>
          <w:rStyle w:val="underline"/>
        </w:rPr>
        <w:t xml:space="preserve"> theoretical </w:t>
      </w:r>
      <w:r>
        <w:rPr>
          <w:rStyle w:val="underline"/>
          <w:highlight w:val="cyan"/>
        </w:rPr>
        <w:t>work has elaborated</w:t>
      </w:r>
      <w:r>
        <w:rPr>
          <w:rStyle w:val="underline"/>
        </w:rPr>
        <w:t xml:space="preserve"> on </w:t>
      </w:r>
      <w:r>
        <w:rPr>
          <w:rStyle w:val="underline"/>
          <w:highlight w:val="cyan"/>
        </w:rPr>
        <w:t>how the process of dehumanization</w:t>
      </w:r>
      <w:r>
        <w:rPr>
          <w:rStyle w:val="underline"/>
        </w:rPr>
        <w:t xml:space="preserve">, which excludes certain lives from being recognized as human, </w:t>
      </w:r>
      <w:r>
        <w:rPr>
          <w:rStyle w:val="underline"/>
          <w:highlight w:val="cyan"/>
        </w:rPr>
        <w:t>is also constitutive of the concept of the human. If this is right, can one ever eliminate the logic by which some lives are treated as non-human?</w:t>
      </w:r>
      <w:r>
        <w:rPr>
          <w:rStyle w:val="underline"/>
        </w:rPr>
        <w:t xml:space="preserve"> </w:t>
      </w:r>
      <w:r>
        <w:rPr>
          <w:rStyle w:val="underline"/>
          <w:highlight w:val="cyan"/>
        </w:rPr>
        <w:t>Is the ethical task to try to limit the number of lives who fall into this category? Or do we merely shift who is considered non-human in different places and times?</w:t>
      </w:r>
    </w:p>
    <w:p w14:paraId="7E424DA2" w14:textId="77777777" w:rsidR="000E53B7" w:rsidRDefault="000E53B7" w:rsidP="000E53B7">
      <w:pPr>
        <w:pStyle w:val="Heading4"/>
      </w:pPr>
      <w:r>
        <w:t xml:space="preserve">Butler understands power to be totalizing and without an outside – this view of power misses certain subjects, i.e. bare life, that are totally set outside of power relations. Bare life is distinct from people the U.S. refuses to mourn – bare life represents a life totally unintelligible within Butler’s understanding of power. This turns the aff because it means their theory of power makes the production of bare life possible. </w:t>
      </w:r>
    </w:p>
    <w:p w14:paraId="50A945AC" w14:textId="77777777" w:rsidR="000E53B7" w:rsidRDefault="000E53B7" w:rsidP="000E53B7">
      <w:r>
        <w:t xml:space="preserve">Don </w:t>
      </w:r>
      <w:r>
        <w:rPr>
          <w:rStyle w:val="StyleBoldUnderline"/>
        </w:rPr>
        <w:t>Moore</w:t>
      </w:r>
      <w:r>
        <w:t xml:space="preserve">, doctoral candidate in English and Cultural Studies at McMaster University, </w:t>
      </w:r>
      <w:r>
        <w:rPr>
          <w:rStyle w:val="StyleBoldUnderline"/>
        </w:rPr>
        <w:t>2005</w:t>
      </w:r>
      <w:r>
        <w:t>, Politics and Culture, Issue 1, online: http://aspen.conncoll.edu/politicsandculture/page.cfm?key=375, accessed October 1, 2006</w:t>
      </w:r>
    </w:p>
    <w:p w14:paraId="08E2C110" w14:textId="77777777" w:rsidR="000E53B7" w:rsidRPr="00051719" w:rsidRDefault="000E53B7" w:rsidP="000E53B7">
      <w:pPr>
        <w:pStyle w:val="card"/>
        <w:ind w:left="0"/>
        <w:rPr>
          <w:sz w:val="14"/>
        </w:rPr>
      </w:pPr>
      <w:r>
        <w:rPr>
          <w:rStyle w:val="underline"/>
        </w:rPr>
        <w:t>Agamben states the problem like this:</w:t>
      </w:r>
      <w:r w:rsidRPr="00051719">
        <w:rPr>
          <w:sz w:val="14"/>
        </w:rPr>
        <w:t xml:space="preserve"> "If life, in modern biopolitics, is immediately politics, here this unity, which itself has the form of an irrevocable decision, withdraws from every external decision and appears as an indissoluble cohesion in which it is impossible to isolate something like a bare life. </w:t>
      </w:r>
      <w:r>
        <w:rPr>
          <w:rStyle w:val="underline"/>
        </w:rPr>
        <w:t>In the state of exception become the rule, the life of homo sacer, which was the correlate of sovereign power, turns into an existence over which power no longer seems to have any hold</w:t>
      </w:r>
      <w:r w:rsidRPr="00051719">
        <w:rPr>
          <w:sz w:val="14"/>
        </w:rPr>
        <w:t xml:space="preserve">" (153). To state this differently, </w:t>
      </w:r>
      <w:r>
        <w:rPr>
          <w:rStyle w:val="underline"/>
          <w:highlight w:val="cyan"/>
        </w:rPr>
        <w:t>when one ignores the possibility of a sovereign exceptionalism</w:t>
      </w:r>
      <w:r>
        <w:rPr>
          <w:rStyle w:val="underline"/>
        </w:rPr>
        <w:t xml:space="preserve"> that is both the precondition and epistemological "centre" of power and </w:t>
      </w:r>
      <w:r>
        <w:rPr>
          <w:rStyle w:val="underline"/>
          <w:highlight w:val="cyan"/>
        </w:rPr>
        <w:t>which has the capability of totally excluding certain subjects from power, you cut off those excluded, or "non-relevant" instances of humanity from recourse to the biopolitical law for protection or for inclusion in community</w:t>
      </w:r>
      <w:r w:rsidRPr="00051719">
        <w:rPr>
          <w:sz w:val="14"/>
        </w:rPr>
        <w:t xml:space="preserve">. In other words, </w:t>
      </w:r>
      <w:r>
        <w:rPr>
          <w:rStyle w:val="underline"/>
          <w:highlight w:val="cyan"/>
        </w:rPr>
        <w:t>those subjects whose "life" exists outside of power cannot be advocated for if your critical lens filters out everything not schematizable in terms of power relations. Can the homo sacer</w:t>
      </w:r>
      <w:r>
        <w:rPr>
          <w:rStyle w:val="underline"/>
        </w:rPr>
        <w:t xml:space="preserve"> (take, for example, the Jew in the Nazi death camp) </w:t>
      </w:r>
      <w:r>
        <w:rPr>
          <w:rStyle w:val="underline"/>
          <w:highlight w:val="cyan"/>
        </w:rPr>
        <w:t>exercise power, or ever penetrate the enabling infrastructures of the state or of communities of empowerment, a subversive agency that</w:t>
      </w:r>
      <w:r>
        <w:rPr>
          <w:rStyle w:val="underline"/>
        </w:rPr>
        <w:t xml:space="preserve"> Foucault and </w:t>
      </w:r>
      <w:r>
        <w:rPr>
          <w:rStyle w:val="underline"/>
          <w:highlight w:val="cyan"/>
        </w:rPr>
        <w:t>Bulter suggest is always at least a remote possibility?</w:t>
      </w:r>
      <w:r>
        <w:rPr>
          <w:rStyle w:val="underline"/>
        </w:rPr>
        <w:t xml:space="preserve"> Or is this option sometimes simply not available for those who have had parts or the entirety of their humanity relegated to irrelevant "bare existence?</w:t>
      </w:r>
      <w:r w:rsidRPr="00051719">
        <w:rPr>
          <w:sz w:val="14"/>
        </w:rPr>
        <w:t xml:space="preserve">" And what is the effect of this </w:t>
      </w:r>
      <w:proofErr w:type="gramStart"/>
      <w:r w:rsidRPr="00051719">
        <w:rPr>
          <w:sz w:val="14"/>
        </w:rPr>
        <w:t>remote(</w:t>
      </w:r>
      <w:proofErr w:type="gramEnd"/>
      <w:r w:rsidRPr="00051719">
        <w:rPr>
          <w:sz w:val="14"/>
        </w:rPr>
        <w:t xml:space="preserve">?) possibility when read into Butler's critique?  </w:t>
      </w:r>
      <w:r>
        <w:rPr>
          <w:rStyle w:val="underline"/>
        </w:rPr>
        <w:t>But under what conditions can the law totally exclude some life from the power dynamics of humanity? Agamben's critique of the sovereign exception</w:t>
      </w:r>
      <w:r w:rsidRPr="00051719">
        <w:rPr>
          <w:sz w:val="14"/>
        </w:rPr>
        <w:t xml:space="preserve"> over "bare life" or the homo sacer </w:t>
      </w:r>
      <w:r>
        <w:rPr>
          <w:rStyle w:val="underline"/>
        </w:rPr>
        <w:t>seems to suggest that this is always the case</w:t>
      </w:r>
      <w:r w:rsidRPr="00051719">
        <w:rPr>
          <w:sz w:val="14"/>
        </w:rPr>
        <w:t xml:space="preserve">, since it is only by the total exclusion of all but certain biopolitically relevant life that a system of power can inaugurate itself into epistemological being. And I will argue here that </w:t>
      </w:r>
      <w:r>
        <w:rPr>
          <w:rStyle w:val="underline"/>
        </w:rPr>
        <w:t>Agamben's critique allows for differing degrees of a subject's exclusion from biopolitical life through the sovereign exception. Examples of this ongoing negotiation over the shifting limits of "bare life</w:t>
      </w:r>
      <w:r w:rsidRPr="00051719">
        <w:rPr>
          <w:sz w:val="14"/>
        </w:rPr>
        <w:t xml:space="preserve">" vs biopolitical life </w:t>
      </w:r>
      <w:r>
        <w:rPr>
          <w:rStyle w:val="underline"/>
        </w:rPr>
        <w:t>are the ethics around abortion, "brain death," the space of the concentration camp, and Agamben's example of the "wolf man</w:t>
      </w:r>
      <w:r w:rsidRPr="00051719">
        <w:rPr>
          <w:sz w:val="14"/>
        </w:rPr>
        <w:t xml:space="preserve">" (Agamben 104-11). The wolf-man is a particularly interesting case due to its embodiment of an ambivalent human/animal subject. A mythical category in ancient Greek law, it was used to identify and apprehend human subjects on the basis that they fall neither into the categories of animality nor of humanity, and thus could not be murdered or sacrificed since they were already judged as "dead" by the law. The juridicial language of the "wolf-man" brings to mind President George W. Bush's vow to bomb terrorists and soldiers hiding in "caves" in Afghanistan "back to the stone age." The ethical implications and political stakes of such a dehumanizing, social Darwinist rhetoric are much more clear to me when I think, by way of Agamben's homo sacer, how the individual lives of these fighters have been rendered almost pre-historic, "animal" or "insect" (as dwelling underground or in caves suggests) and thus exterminatable outside of international human rights law or the Geneva convention, as opposed to Butler's method of straining to hear, within the rhetorical din (where I am in danger of become contained and managed as a critic) for the feint whispers of Butler's precariously human other. I think </w:t>
      </w:r>
      <w:r>
        <w:rPr>
          <w:rStyle w:val="underline"/>
        </w:rPr>
        <w:t>an important point here is not to dismiss Butler's method as irredeemably "western-centric</w:t>
      </w:r>
      <w:r w:rsidRPr="00051719">
        <w:rPr>
          <w:sz w:val="14"/>
        </w:rPr>
        <w:t xml:space="preserve">," nor to discard her performative subject as somehow methodologically ineffective. Clearly this is not the case, and surely the rigorous exercise of "straining to hear" for gaps and absences in such a rhetorical morass as Bush's ethical rhetoric is worth the effort. </w:t>
      </w:r>
      <w:r>
        <w:rPr>
          <w:rStyle w:val="underline"/>
        </w:rPr>
        <w:t xml:space="preserve">But </w:t>
      </w:r>
      <w:r>
        <w:rPr>
          <w:rStyle w:val="underline"/>
          <w:highlight w:val="cyan"/>
        </w:rPr>
        <w:t>in order to better judge what traces of radical otherness we can actually hope to find in such a violent ethical discourse</w:t>
      </w:r>
      <w:r w:rsidRPr="00051719">
        <w:rPr>
          <w:sz w:val="14"/>
        </w:rPr>
        <w:t xml:space="preserve">, perhaps </w:t>
      </w:r>
      <w:r>
        <w:rPr>
          <w:rStyle w:val="underline"/>
          <w:highlight w:val="cyan"/>
        </w:rPr>
        <w:t>it is important to recognize the drastic extent to which certain</w:t>
      </w:r>
      <w:r>
        <w:rPr>
          <w:rStyle w:val="underline"/>
        </w:rPr>
        <w:t xml:space="preserve"> very powerful </w:t>
      </w:r>
      <w:r>
        <w:rPr>
          <w:rStyle w:val="underline"/>
          <w:highlight w:val="cyan"/>
        </w:rPr>
        <w:t>sovereign discourses of political exceptionalism can in effect erase the humanity</w:t>
      </w:r>
      <w:r w:rsidRPr="00051719">
        <w:rPr>
          <w:sz w:val="14"/>
        </w:rPr>
        <w:t xml:space="preserve">, or the relevance, </w:t>
      </w:r>
      <w:r>
        <w:rPr>
          <w:rStyle w:val="underline"/>
          <w:highlight w:val="cyan"/>
        </w:rPr>
        <w:t>of certain "publics</w:t>
      </w:r>
      <w:r>
        <w:rPr>
          <w:rStyle w:val="underline"/>
        </w:rPr>
        <w:t>" within the dominant discourse of humanity, and that this depoliticization, which amounts to dehumanization, is the very condition and operating principle of power</w:t>
      </w:r>
      <w:r w:rsidRPr="00051719">
        <w:rPr>
          <w:sz w:val="14"/>
        </w:rPr>
        <w:t xml:space="preserve">. I would argue that such a realization doesn't diminish the effectiveness of Butlerian power as a critical hinge for unpacking the nuances of biopower dynamics, but rather expands the effectiveness of that hinge by identifying the radical potentiality of understanding what it can't account for.   </w:t>
      </w:r>
      <w:r>
        <w:rPr>
          <w:rStyle w:val="underline"/>
          <w:highlight w:val="cyan"/>
        </w:rPr>
        <w:t>The</w:t>
      </w:r>
      <w:r>
        <w:rPr>
          <w:rStyle w:val="underline"/>
        </w:rPr>
        <w:t xml:space="preserve"> methodological </w:t>
      </w:r>
      <w:r>
        <w:rPr>
          <w:rStyle w:val="underline"/>
          <w:highlight w:val="cyan"/>
        </w:rPr>
        <w:t>point</w:t>
      </w:r>
      <w:r>
        <w:rPr>
          <w:rStyle w:val="underline"/>
        </w:rPr>
        <w:t xml:space="preserve"> I am trying to make</w:t>
      </w:r>
      <w:r w:rsidRPr="00051719">
        <w:rPr>
          <w:sz w:val="14"/>
        </w:rPr>
        <w:t xml:space="preserve"> here </w:t>
      </w:r>
      <w:r>
        <w:rPr>
          <w:rStyle w:val="underline"/>
          <w:highlight w:val="cyan"/>
        </w:rPr>
        <w:t>is to underline the importance of rethinking the limitations of Butlerian power as</w:t>
      </w:r>
      <w:r>
        <w:rPr>
          <w:rStyle w:val="underline"/>
        </w:rPr>
        <w:t xml:space="preserve"> a ground by which Precarious Life</w:t>
      </w:r>
      <w:r w:rsidRPr="00051719">
        <w:rPr>
          <w:sz w:val="14"/>
        </w:rPr>
        <w:t xml:space="preserve">: The Powers of Mourning and Violence </w:t>
      </w:r>
      <w:r>
        <w:rPr>
          <w:rStyle w:val="underline"/>
        </w:rPr>
        <w:t xml:space="preserve">theorizes </w:t>
      </w:r>
      <w:r>
        <w:rPr>
          <w:rStyle w:val="underline"/>
          <w:highlight w:val="cyan"/>
        </w:rPr>
        <w:t>the power of mourning to discursively produce the ethical limits of the "human</w:t>
      </w:r>
      <w:r>
        <w:rPr>
          <w:rStyle w:val="underline"/>
        </w:rPr>
        <w:t>" subject. Reading this book more carefully for the ways in which it is in dialogue with Agamben's critique of power demonstrates</w:t>
      </w:r>
      <w:r w:rsidRPr="00051719">
        <w:rPr>
          <w:sz w:val="14"/>
        </w:rPr>
        <w:t xml:space="preserve">, for me, </w:t>
      </w:r>
      <w:r>
        <w:rPr>
          <w:rStyle w:val="underline"/>
        </w:rPr>
        <w:t xml:space="preserve">that </w:t>
      </w:r>
      <w:r>
        <w:rPr>
          <w:rStyle w:val="underline"/>
          <w:highlight w:val="cyan"/>
        </w:rPr>
        <w:t>power is not so much a totalizing "ground" by which to measure the operations of all modalities of subjectivity</w:t>
      </w:r>
      <w:r w:rsidRPr="00051719">
        <w:rPr>
          <w:sz w:val="14"/>
        </w:rPr>
        <w:t xml:space="preserve">, i.e. class, race, gender, age, but is instead an important yet limited concept that works in, through, and alongside these other modalities of subjectivity. </w:t>
      </w:r>
      <w:r>
        <w:rPr>
          <w:rStyle w:val="underline"/>
          <w:highlight w:val="cyan"/>
        </w:rPr>
        <w:t>Not recognizing the epistemological limits of power as a concept</w:t>
      </w:r>
      <w:r w:rsidRPr="00051719">
        <w:rPr>
          <w:sz w:val="14"/>
        </w:rPr>
        <w:t xml:space="preserve">, as Spivak and Agamben have pointed out, </w:t>
      </w:r>
      <w:r>
        <w:rPr>
          <w:rStyle w:val="underline"/>
          <w:highlight w:val="cyan"/>
        </w:rPr>
        <w:t>is to blind oneself - as</w:t>
      </w:r>
      <w:r>
        <w:rPr>
          <w:rStyle w:val="underline"/>
        </w:rPr>
        <w:t xml:space="preserve"> perhaps </w:t>
      </w:r>
      <w:r>
        <w:rPr>
          <w:rStyle w:val="underline"/>
          <w:highlight w:val="cyan"/>
        </w:rPr>
        <w:t>Butler</w:t>
      </w:r>
      <w:r>
        <w:rPr>
          <w:rStyle w:val="underline"/>
        </w:rPr>
        <w:t xml:space="preserve"> sometimes </w:t>
      </w:r>
      <w:r>
        <w:rPr>
          <w:rStyle w:val="underline"/>
          <w:highlight w:val="cyan"/>
        </w:rPr>
        <w:t>does</w:t>
      </w:r>
      <w:r>
        <w:rPr>
          <w:rStyle w:val="underline"/>
        </w:rPr>
        <w:t xml:space="preserve"> </w:t>
      </w:r>
      <w:r>
        <w:rPr>
          <w:rStyle w:val="underline"/>
          <w:highlight w:val="cyan"/>
        </w:rPr>
        <w:t>- to the ways in which humanity is constituted by the sovereign exception over that which does not count in the biopolitics of humanity</w:t>
      </w:r>
      <w:r w:rsidRPr="00051719">
        <w:rPr>
          <w:sz w:val="14"/>
        </w:rPr>
        <w:t xml:space="preserve">. And </w:t>
      </w:r>
      <w:r>
        <w:rPr>
          <w:rStyle w:val="underline"/>
        </w:rPr>
        <w:t>surely this is a crucial point to ponder for those interested in negotiating the possibilities of political agency for subjects that may find themselves not subject to power; those who, through the powerful hegemonic exceptionalism of certain sovereign groups - the abused prisoners of Abu Ghraib</w:t>
      </w:r>
      <w:r w:rsidRPr="00051719">
        <w:rPr>
          <w:sz w:val="14"/>
        </w:rPr>
        <w:t xml:space="preserve"> whose human rights were suspended by the US government </w:t>
      </w:r>
      <w:r>
        <w:rPr>
          <w:rStyle w:val="underline"/>
        </w:rPr>
        <w:t>come to mind - are either partially or entirely excluded from humanity and thus the rights afforded to humans</w:t>
      </w:r>
      <w:r w:rsidRPr="00051719">
        <w:rPr>
          <w:sz w:val="14"/>
        </w:rPr>
        <w:t>.</w:t>
      </w:r>
    </w:p>
    <w:p w14:paraId="7E1533AA" w14:textId="77777777" w:rsidR="000E53B7" w:rsidRDefault="000E53B7" w:rsidP="000E53B7">
      <w:pPr>
        <w:pStyle w:val="card"/>
      </w:pPr>
    </w:p>
    <w:p w14:paraId="4138EAF8" w14:textId="77777777" w:rsidR="00F779B3" w:rsidRDefault="00F779B3" w:rsidP="00F779B3">
      <w:pPr>
        <w:pStyle w:val="Heading1"/>
      </w:pPr>
      <w:r>
        <w:t>2nc</w:t>
      </w:r>
    </w:p>
    <w:p w14:paraId="3F9B0F99" w14:textId="77777777" w:rsidR="00F779B3" w:rsidRDefault="00F779B3" w:rsidP="00F779B3">
      <w:pPr>
        <w:pStyle w:val="Heading2"/>
      </w:pPr>
      <w:proofErr w:type="gramStart"/>
      <w:r>
        <w:t>case</w:t>
      </w:r>
      <w:proofErr w:type="gramEnd"/>
    </w:p>
    <w:p w14:paraId="3AB242D0" w14:textId="77777777" w:rsidR="00F779B3" w:rsidRDefault="00F779B3" w:rsidP="00F779B3">
      <w:pPr>
        <w:pStyle w:val="Heading4"/>
      </w:pPr>
      <w:r>
        <w:t>No unending violence- Political constraints check</w:t>
      </w:r>
    </w:p>
    <w:p w14:paraId="63BA046B" w14:textId="77777777" w:rsidR="00F779B3" w:rsidRPr="009777FE" w:rsidRDefault="00F779B3" w:rsidP="00F779B3">
      <w:pPr>
        <w:rPr>
          <w:rStyle w:val="StyleStyleBold12pt"/>
        </w:rPr>
      </w:pPr>
      <w:r w:rsidRPr="009777FE">
        <w:rPr>
          <w:rStyle w:val="StyleStyleBold12pt"/>
        </w:rPr>
        <w:t>Posner And Vermeule 11</w:t>
      </w:r>
    </w:p>
    <w:p w14:paraId="72487B6C" w14:textId="77777777" w:rsidR="00F779B3" w:rsidRPr="009777FE" w:rsidRDefault="00F779B3" w:rsidP="00F779B3">
      <w:r w:rsidRPr="009777FE">
        <w:t>Eric Posner, Professor of Law, The University of Chicago Law School, and Adrian Vermeule, Professor of Law, Harvard Law School, March 2011, The Executive Unbound, p. 176-7</w:t>
      </w:r>
    </w:p>
    <w:p w14:paraId="61B3D66B" w14:textId="77777777" w:rsidR="00F779B3" w:rsidRDefault="00F779B3" w:rsidP="00F779B3">
      <w:pPr>
        <w:rPr>
          <w:sz w:val="16"/>
        </w:rPr>
      </w:pPr>
      <w:r>
        <w:rPr>
          <w:sz w:val="16"/>
        </w:rPr>
        <w:t xml:space="preserve">So far we have attempted to show that </w:t>
      </w:r>
      <w:r>
        <w:rPr>
          <w:rStyle w:val="StyleBoldUnderline"/>
          <w:b w:val="0"/>
          <w:highlight w:val="yellow"/>
        </w:rPr>
        <w:t xml:space="preserve">the </w:t>
      </w:r>
      <w:r>
        <w:rPr>
          <w:rStyle w:val="StyleBoldUnderline"/>
          <w:b w:val="0"/>
        </w:rPr>
        <w:t xml:space="preserve">administrative </w:t>
      </w:r>
      <w:r>
        <w:rPr>
          <w:rStyle w:val="StyleBoldUnderline"/>
          <w:b w:val="0"/>
          <w:highlight w:val="yellow"/>
        </w:rPr>
        <w:t>state relaxes legal constraints</w:t>
      </w:r>
      <w:r>
        <w:rPr>
          <w:sz w:val="16"/>
        </w:rPr>
        <w:t xml:space="preserve"> on the executive, </w:t>
      </w:r>
      <w:r>
        <w:rPr>
          <w:rStyle w:val="StyleBoldUnderline"/>
          <w:b w:val="0"/>
          <w:highlight w:val="yellow"/>
        </w:rPr>
        <w:t>but</w:t>
      </w:r>
      <w:r>
        <w:rPr>
          <w:rStyle w:val="StyleBoldUnderline"/>
          <w:b w:val="0"/>
        </w:rPr>
        <w:t xml:space="preserve"> </w:t>
      </w:r>
      <w:r>
        <w:rPr>
          <w:rStyle w:val="StyleBoldUnderline"/>
          <w:b w:val="0"/>
          <w:highlight w:val="yellow"/>
        </w:rPr>
        <w:t>generates</w:t>
      </w:r>
      <w:r>
        <w:rPr>
          <w:rStyle w:val="StyleBoldUnderline"/>
          <w:b w:val="0"/>
        </w:rPr>
        <w:t xml:space="preserve"> </w:t>
      </w:r>
      <w:r>
        <w:rPr>
          <w:rStyle w:val="StyleBoldUnderline"/>
          <w:b w:val="0"/>
          <w:highlight w:val="yellow"/>
        </w:rPr>
        <w:t>political constraints</w:t>
      </w:r>
      <w:r>
        <w:rPr>
          <w:sz w:val="16"/>
        </w:rPr>
        <w:t xml:space="preserve"> in the form of public opinion. In this chapter we fit this picture together with the fear of unbridled executive power that is such a prominent strand in liberal legalism. We suggest that </w:t>
      </w:r>
      <w:r>
        <w:rPr>
          <w:rStyle w:val="StyleBoldUnderline"/>
        </w:rPr>
        <w:t xml:space="preserve">liberal </w:t>
      </w:r>
      <w:r>
        <w:rPr>
          <w:rStyle w:val="StyleBoldUnderline"/>
          <w:highlight w:val="yellow"/>
        </w:rPr>
        <w:t>legalists</w:t>
      </w:r>
      <w:r>
        <w:rPr>
          <w:rStyle w:val="StyleBoldUnderline"/>
        </w:rPr>
        <w:t xml:space="preserve"> </w:t>
      </w:r>
      <w:r>
        <w:rPr>
          <w:rStyle w:val="StyleBoldUnderline"/>
          <w:highlight w:val="yellow"/>
        </w:rPr>
        <w:t>overlook</w:t>
      </w:r>
      <w:r>
        <w:rPr>
          <w:rStyle w:val="StyleBoldUnderline"/>
        </w:rPr>
        <w:t xml:space="preserve"> the </w:t>
      </w:r>
      <w:r>
        <w:rPr>
          <w:rStyle w:val="StyleBoldUnderline"/>
          <w:highlight w:val="yellow"/>
        </w:rPr>
        <w:t xml:space="preserve">importance of </w:t>
      </w:r>
      <w:r>
        <w:rPr>
          <w:rStyle w:val="StyleBoldUnderline"/>
        </w:rPr>
        <w:t>de facto</w:t>
      </w:r>
      <w:r>
        <w:rPr>
          <w:rStyle w:val="StyleBoldUnderline"/>
          <w:highlight w:val="yellow"/>
        </w:rPr>
        <w:t xml:space="preserve"> constraints</w:t>
      </w:r>
      <w:r>
        <w:rPr>
          <w:rStyle w:val="StyleBoldUnderline"/>
        </w:rPr>
        <w:t xml:space="preserve"> arising </w:t>
      </w:r>
      <w:r>
        <w:rPr>
          <w:rStyle w:val="StyleBoldUnderline"/>
          <w:highlight w:val="yellow"/>
        </w:rPr>
        <w:t>from politics</w:t>
      </w:r>
      <w:r>
        <w:rPr>
          <w:sz w:val="16"/>
        </w:rPr>
        <w:t xml:space="preserve">, </w:t>
      </w:r>
      <w:r>
        <w:rPr>
          <w:rStyle w:val="StyleBoldUnderline"/>
        </w:rPr>
        <w:t>and thus equate a legally unconstrained executive with one that is unconstrained</w:t>
      </w:r>
      <w:r>
        <w:rPr>
          <w:sz w:val="16"/>
        </w:rPr>
        <w:t xml:space="preserve"> tout court. </w:t>
      </w:r>
      <w:r>
        <w:rPr>
          <w:rStyle w:val="StyleBoldUnderline"/>
        </w:rPr>
        <w:t>The horror of dictatorship that results from this fallacy and that animates liberal legalism is</w:t>
      </w:r>
      <w:r>
        <w:rPr>
          <w:sz w:val="16"/>
        </w:rPr>
        <w:t xml:space="preserve"> what we call "</w:t>
      </w:r>
      <w:r>
        <w:rPr>
          <w:rStyle w:val="StyleBoldUnderline"/>
        </w:rPr>
        <w:t>tyrannophobia</w:t>
      </w:r>
      <w:r>
        <w:rPr>
          <w:sz w:val="16"/>
        </w:rPr>
        <w:t xml:space="preserve">." </w:t>
      </w:r>
      <w:r>
        <w:rPr>
          <w:rStyle w:val="StyleBoldUnderline"/>
          <w:highlight w:val="yellow"/>
        </w:rPr>
        <w:t>Tyranny looms large in</w:t>
      </w:r>
      <w:r>
        <w:rPr>
          <w:sz w:val="16"/>
        </w:rPr>
        <w:t xml:space="preserve"> the American </w:t>
      </w:r>
      <w:r>
        <w:rPr>
          <w:rStyle w:val="StyleBoldUnderline"/>
          <w:highlight w:val="yellow"/>
        </w:rPr>
        <w:t>political imagination</w:t>
      </w:r>
      <w:r>
        <w:rPr>
          <w:sz w:val="16"/>
        </w:rPr>
        <w:t xml:space="preserve">. For the framers of the Constitution, Caesar, Cromwell, James II, and George III were antimodels; for the current generation, Hitler takes pride of place, followed by Stalin, Mao, and a horde of tyrants both historical and literary. Students read 1984 and Animal Farm and relax by watching Chancellor Palpatine seize imperial power in Star Wars. Unsurprisingly, comparisons between sitting presidents and the tyrants of history and fiction are a trope of political discourse. </w:t>
      </w:r>
      <w:proofErr w:type="gramStart"/>
      <w:r>
        <w:rPr>
          <w:rStyle w:val="StyleBoldUnderline"/>
        </w:rPr>
        <w:t>Liberals and libertarians routinely compared George W. Bush to Hitler</w:t>
      </w:r>
      <w:r>
        <w:rPr>
          <w:sz w:val="16"/>
        </w:rPr>
        <w:t>, George III, and Caesar.</w:t>
      </w:r>
      <w:proofErr w:type="gramEnd"/>
      <w:r>
        <w:rPr>
          <w:sz w:val="16"/>
        </w:rPr>
        <w:t xml:space="preserve"> Today, </w:t>
      </w:r>
      <w:r>
        <w:rPr>
          <w:rStyle w:val="StyleBoldUnderline"/>
        </w:rPr>
        <w:t>Barack</w:t>
      </w:r>
      <w:r>
        <w:rPr>
          <w:sz w:val="16"/>
        </w:rPr>
        <w:t xml:space="preserve"> Obama </w:t>
      </w:r>
      <w:r>
        <w:rPr>
          <w:rStyle w:val="StyleBoldUnderline"/>
        </w:rPr>
        <w:t>receives the same</w:t>
      </w:r>
      <w:r>
        <w:rPr>
          <w:sz w:val="16"/>
        </w:rPr>
        <w:t xml:space="preserve"> treatment, albeit in less respectable media of opinion. All major presidents are called a "dictator" or said to have "dictatorial powers" from time to time.' </w:t>
      </w:r>
      <w:r>
        <w:rPr>
          <w:rStyle w:val="StyleBoldUnderline"/>
          <w:b w:val="0"/>
        </w:rPr>
        <w:t xml:space="preserve">Yet </w:t>
      </w:r>
      <w:r>
        <w:rPr>
          <w:rStyle w:val="StyleBoldUnderline"/>
          <w:b w:val="0"/>
          <w:highlight w:val="yellow"/>
        </w:rPr>
        <w:t>the U</w:t>
      </w:r>
      <w:r>
        <w:rPr>
          <w:sz w:val="16"/>
        </w:rPr>
        <w:t xml:space="preserve">nited </w:t>
      </w:r>
      <w:r>
        <w:rPr>
          <w:rStyle w:val="StyleBoldUnderline"/>
          <w:b w:val="0"/>
          <w:highlight w:val="yellow"/>
        </w:rPr>
        <w:t>S</w:t>
      </w:r>
      <w:r>
        <w:rPr>
          <w:sz w:val="16"/>
        </w:rPr>
        <w:t xml:space="preserve">tates </w:t>
      </w:r>
      <w:r>
        <w:rPr>
          <w:rStyle w:val="StyleBoldUnderline"/>
          <w:b w:val="0"/>
          <w:highlight w:val="yellow"/>
        </w:rPr>
        <w:t>has</w:t>
      </w:r>
      <w:r>
        <w:rPr>
          <w:rStyle w:val="StyleBoldUnderline"/>
          <w:b w:val="0"/>
        </w:rPr>
        <w:t xml:space="preserve"> </w:t>
      </w:r>
      <w:r>
        <w:rPr>
          <w:rStyle w:val="StyleBoldUnderline"/>
          <w:b w:val="0"/>
          <w:highlight w:val="yellow"/>
        </w:rPr>
        <w:t>never had a Caesar or</w:t>
      </w:r>
      <w:r>
        <w:rPr>
          <w:sz w:val="16"/>
        </w:rPr>
        <w:t xml:space="preserve"> a Cromwell, </w:t>
      </w:r>
      <w:r>
        <w:rPr>
          <w:rStyle w:val="StyleBoldUnderline"/>
          <w:b w:val="0"/>
        </w:rPr>
        <w:t xml:space="preserve">or even </w:t>
      </w:r>
      <w:r>
        <w:rPr>
          <w:rStyle w:val="StyleBoldUnderline"/>
          <w:b w:val="0"/>
          <w:highlight w:val="yellow"/>
        </w:rPr>
        <w:t>come close</w:t>
      </w:r>
      <w:r>
        <w:rPr>
          <w:sz w:val="16"/>
        </w:rPr>
        <w:t xml:space="preserve"> to having one, and rational </w:t>
      </w:r>
      <w:r>
        <w:rPr>
          <w:rStyle w:val="StyleBoldUnderline"/>
        </w:rPr>
        <w:t>actors should update their risk estimates in</w:t>
      </w:r>
      <w:r>
        <w:rPr>
          <w:sz w:val="16"/>
        </w:rPr>
        <w:t xml:space="preserve"> the </w:t>
      </w:r>
      <w:r>
        <w:rPr>
          <w:rStyle w:val="StyleBoldUnderline"/>
        </w:rPr>
        <w:t>light of experience</w:t>
      </w:r>
      <w:r>
        <w:rPr>
          <w:sz w:val="16"/>
        </w:rPr>
        <w:t xml:space="preserve">, reducing them if the risk repeatedly fails to materialize. </w:t>
      </w:r>
      <w:r>
        <w:rPr>
          <w:rStyle w:val="StyleBoldUnderline"/>
          <w:b w:val="0"/>
        </w:rPr>
        <w:t xml:space="preserve">By now, </w:t>
      </w:r>
      <w:r>
        <w:rPr>
          <w:rStyle w:val="StyleBoldUnderline"/>
          <w:b w:val="0"/>
          <w:highlight w:val="yellow"/>
        </w:rPr>
        <w:t>235 years after independence,</w:t>
      </w:r>
      <w:r>
        <w:rPr>
          <w:rStyle w:val="StyleBoldUnderline"/>
          <w:b w:val="0"/>
        </w:rPr>
        <w:t xml:space="preserve"> these </w:t>
      </w:r>
      <w:r>
        <w:rPr>
          <w:rStyle w:val="StyleBoldUnderline"/>
          <w:b w:val="0"/>
          <w:highlight w:val="yellow"/>
        </w:rPr>
        <w:t>risk estimates should be</w:t>
      </w:r>
      <w:r>
        <w:rPr>
          <w:sz w:val="16"/>
        </w:rPr>
        <w:t xml:space="preserve"> close to </w:t>
      </w:r>
      <w:r>
        <w:rPr>
          <w:rStyle w:val="Emphasis"/>
          <w:highlight w:val="yellow"/>
        </w:rPr>
        <w:t>zero</w:t>
      </w:r>
      <w:r>
        <w:rPr>
          <w:sz w:val="16"/>
        </w:rPr>
        <w:t>. Why then does the fear of dictatorship—tyrannophobia—persist so strongly in American political culture? Is the fear justified, or irrational? Does tyrannophobia itself affect the risk of dictatorship? If so, does it reduce the risk or increase it?</w:t>
      </w:r>
    </w:p>
    <w:p w14:paraId="4B35AE32" w14:textId="77777777" w:rsidR="00F779B3" w:rsidRDefault="00F779B3" w:rsidP="00F779B3"/>
    <w:p w14:paraId="6568A082" w14:textId="77777777" w:rsidR="00F779B3" w:rsidRPr="00336858" w:rsidRDefault="00F779B3" w:rsidP="00F779B3">
      <w:pPr>
        <w:pStyle w:val="Heading4"/>
      </w:pPr>
      <w:r>
        <w:t>Threat con doesn’t result in war</w:t>
      </w:r>
    </w:p>
    <w:p w14:paraId="79E28E17" w14:textId="77777777" w:rsidR="00F779B3" w:rsidRPr="00780E5C" w:rsidRDefault="00F779B3" w:rsidP="00F779B3">
      <w:pPr>
        <w:rPr>
          <w:rStyle w:val="StyleStyleBold12pt"/>
        </w:rPr>
      </w:pPr>
      <w:r w:rsidRPr="00780E5C">
        <w:rPr>
          <w:rStyle w:val="StyleStyleBold12pt"/>
        </w:rPr>
        <w:t xml:space="preserve">Kaufman 9 </w:t>
      </w:r>
    </w:p>
    <w:p w14:paraId="0371F3A8" w14:textId="77777777" w:rsidR="00F779B3" w:rsidRPr="00780E5C" w:rsidRDefault="00F779B3" w:rsidP="00F779B3">
      <w:r w:rsidRPr="00780E5C">
        <w:t>Kaufman, Prof Poli Sci and IR – U Delaware, ‘9</w:t>
      </w:r>
      <w:r>
        <w:t xml:space="preserve"> </w:t>
      </w:r>
      <w:r w:rsidRPr="00780E5C">
        <w:t xml:space="preserve">(Stuart J, “Narratives and Symbols in Violent Mobilization: The Palestinian-Israeli Case,” Security Studies 18:3, 400 – 434) </w:t>
      </w:r>
    </w:p>
    <w:p w14:paraId="459D2BB4" w14:textId="77777777" w:rsidR="00F779B3" w:rsidRPr="00105C10" w:rsidRDefault="00F779B3" w:rsidP="00F779B3">
      <w:pPr>
        <w:rPr>
          <w:sz w:val="16"/>
        </w:rPr>
      </w:pPr>
    </w:p>
    <w:p w14:paraId="39A270A8" w14:textId="77777777" w:rsidR="00F779B3" w:rsidRPr="00105C10" w:rsidRDefault="00F779B3" w:rsidP="00F779B3">
      <w:pPr>
        <w:rPr>
          <w:sz w:val="16"/>
        </w:rPr>
      </w:pPr>
      <w:r w:rsidRPr="00336858">
        <w:rPr>
          <w:highlight w:val="yellow"/>
          <w:u w:val="single"/>
        </w:rPr>
        <w:t>Even when hostile narratives</w:t>
      </w:r>
      <w:r w:rsidRPr="00105C10">
        <w:rPr>
          <w:sz w:val="16"/>
        </w:rPr>
        <w:t xml:space="preserve">, group </w:t>
      </w:r>
      <w:r w:rsidRPr="00105C10">
        <w:rPr>
          <w:u w:val="single"/>
        </w:rPr>
        <w:t xml:space="preserve">fears, and opportunity </w:t>
      </w:r>
      <w:r w:rsidRPr="00336858">
        <w:rPr>
          <w:highlight w:val="yellow"/>
          <w:u w:val="single"/>
        </w:rPr>
        <w:t>are</w:t>
      </w:r>
      <w:r w:rsidRPr="00105C10">
        <w:rPr>
          <w:sz w:val="16"/>
        </w:rPr>
        <w:t xml:space="preserve"> strongly </w:t>
      </w:r>
      <w:r w:rsidRPr="00336858">
        <w:rPr>
          <w:highlight w:val="yellow"/>
          <w:u w:val="single"/>
        </w:rPr>
        <w:t xml:space="preserve">present, war occurs </w:t>
      </w:r>
      <w:r w:rsidRPr="00336858">
        <w:rPr>
          <w:b/>
          <w:highlight w:val="yellow"/>
          <w:u w:val="single"/>
        </w:rPr>
        <w:t>only if these factors are harnessed</w:t>
      </w:r>
      <w:r w:rsidRPr="00336858">
        <w:rPr>
          <w:b/>
          <w:u w:val="single"/>
        </w:rPr>
        <w:t>.</w:t>
      </w:r>
      <w:r w:rsidRPr="00105C10">
        <w:rPr>
          <w:sz w:val="16"/>
        </w:rPr>
        <w:t xml:space="preserve"> </w:t>
      </w:r>
      <w:r w:rsidRPr="00105C10">
        <w:rPr>
          <w:u w:val="single"/>
        </w:rPr>
        <w:t>Ethnic narratives and fears must combine to create significant</w:t>
      </w:r>
      <w:r w:rsidRPr="00105C10">
        <w:rPr>
          <w:sz w:val="16"/>
        </w:rPr>
        <w:t xml:space="preserve"> ethnic </w:t>
      </w:r>
      <w:r w:rsidRPr="00105C10">
        <w:rPr>
          <w:u w:val="single"/>
        </w:rPr>
        <w:t>hostility among</w:t>
      </w:r>
      <w:r w:rsidRPr="00105C10">
        <w:rPr>
          <w:sz w:val="16"/>
        </w:rPr>
        <w:t xml:space="preserve"> mass </w:t>
      </w:r>
      <w:r w:rsidRPr="00105C10">
        <w:rPr>
          <w:u w:val="single"/>
        </w:rPr>
        <w:t>publics. Politicians must</w:t>
      </w:r>
      <w:r w:rsidRPr="00105C10">
        <w:rPr>
          <w:sz w:val="16"/>
        </w:rPr>
        <w:t xml:space="preserve"> also </w:t>
      </w:r>
      <w:r w:rsidRPr="00105C10">
        <w:rPr>
          <w:u w:val="single"/>
        </w:rPr>
        <w:t>seize the opportunity to manipulate that hostility</w:t>
      </w:r>
      <w:r w:rsidRPr="00105C10">
        <w:rPr>
          <w:sz w:val="16"/>
        </w:rPr>
        <w:t xml:space="preserve">, evoking hostile narratives and symbols to gain or hold power by </w:t>
      </w:r>
      <w:r w:rsidRPr="00105C10">
        <w:rPr>
          <w:u w:val="single"/>
        </w:rPr>
        <w:t>riding a wave of chauvinist mobilization.</w:t>
      </w:r>
      <w:r w:rsidRPr="00105C10">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105C10">
        <w:rPr>
          <w:u w:val="single"/>
        </w:rPr>
        <w:t>the result is a security dilemma spiral</w:t>
      </w:r>
      <w:r w:rsidRPr="00105C10">
        <w:rPr>
          <w:sz w:val="16"/>
        </w:rPr>
        <w:t xml:space="preserve"> of rising fear, hostility, and mutual threat that results in violence. </w:t>
      </w:r>
      <w:r w:rsidRPr="00336858">
        <w:rPr>
          <w:b/>
          <w:u w:val="single"/>
        </w:rPr>
        <w:t>A virtue of</w:t>
      </w:r>
      <w:r w:rsidRPr="00105C10">
        <w:rPr>
          <w:sz w:val="16"/>
        </w:rPr>
        <w:t xml:space="preserve"> this </w:t>
      </w:r>
      <w:r w:rsidRPr="00336858">
        <w:rPr>
          <w:b/>
          <w:highlight w:val="yellow"/>
          <w:u w:val="single"/>
        </w:rPr>
        <w:t xml:space="preserve">symbolist theory </w:t>
      </w:r>
      <w:r w:rsidRPr="00336858">
        <w:rPr>
          <w:b/>
          <w:u w:val="single"/>
        </w:rPr>
        <w:t xml:space="preserve">is that symbolist logic </w:t>
      </w:r>
      <w:r w:rsidRPr="00336858">
        <w:rPr>
          <w:b/>
          <w:highlight w:val="yellow"/>
          <w:u w:val="single"/>
        </w:rPr>
        <w:t>explains why</w:t>
      </w:r>
      <w:r w:rsidRPr="00105C10">
        <w:rPr>
          <w:sz w:val="16"/>
        </w:rPr>
        <w:t xml:space="preserve"> ethnic </w:t>
      </w:r>
      <w:r w:rsidRPr="00336858">
        <w:rPr>
          <w:b/>
          <w:highlight w:val="yellow"/>
          <w:u w:val="single"/>
        </w:rPr>
        <w:t>peace is more common than ethnonationalist war.</w:t>
      </w:r>
      <w:r w:rsidRPr="00336858">
        <w:rPr>
          <w:highlight w:val="yellow"/>
        </w:rPr>
        <w:t xml:space="preserve"> </w:t>
      </w:r>
      <w:r w:rsidRPr="00336858">
        <w:rPr>
          <w:highlight w:val="yellow"/>
          <w:u w:val="single"/>
        </w:rPr>
        <w:t>Even if hostile narratives</w:t>
      </w:r>
      <w:r w:rsidRPr="00336858">
        <w:rPr>
          <w:highlight w:val="yellow"/>
        </w:rPr>
        <w:t>,</w:t>
      </w:r>
      <w:r w:rsidRPr="00105C10">
        <w:rPr>
          <w:sz w:val="16"/>
        </w:rPr>
        <w:t xml:space="preserve"> fears, and opportunity </w:t>
      </w:r>
      <w:r w:rsidRPr="00336858">
        <w:rPr>
          <w:highlight w:val="yellow"/>
          <w:u w:val="single"/>
        </w:rPr>
        <w:t>exist, severe violence</w:t>
      </w:r>
      <w:r w:rsidRPr="00105C10">
        <w:rPr>
          <w:sz w:val="16"/>
        </w:rPr>
        <w:t xml:space="preserve"> usually </w:t>
      </w:r>
      <w:r w:rsidRPr="00336858">
        <w:rPr>
          <w:highlight w:val="yellow"/>
          <w:u w:val="single"/>
        </w:rPr>
        <w:t>can</w:t>
      </w:r>
      <w:r w:rsidRPr="00105C10">
        <w:rPr>
          <w:sz w:val="16"/>
        </w:rPr>
        <w:t xml:space="preserve"> still </w:t>
      </w:r>
      <w:r w:rsidRPr="00336858">
        <w:rPr>
          <w:highlight w:val="yellow"/>
          <w:u w:val="single"/>
        </w:rPr>
        <w:t>be avoided if</w:t>
      </w:r>
      <w:r w:rsidRPr="00105C10">
        <w:rPr>
          <w:sz w:val="16"/>
        </w:rPr>
        <w:t xml:space="preserve"> ethnic </w:t>
      </w:r>
      <w:r w:rsidRPr="00336858">
        <w:rPr>
          <w:highlight w:val="yellow"/>
          <w:u w:val="single"/>
        </w:rPr>
        <w:t>elites</w:t>
      </w:r>
      <w:r w:rsidRPr="00105C10">
        <w:rPr>
          <w:sz w:val="16"/>
        </w:rPr>
        <w:t xml:space="preserve"> skillfully </w:t>
      </w:r>
      <w:r w:rsidRPr="00336858">
        <w:rPr>
          <w:highlight w:val="yellow"/>
          <w:u w:val="single"/>
        </w:rPr>
        <w:t>define group needs in moderate ways and collaborate across group lines</w:t>
      </w:r>
      <w:r w:rsidRPr="00105C10">
        <w:rPr>
          <w:sz w:val="16"/>
        </w:rPr>
        <w:t xml:space="preserve"> to prevent violence: this is consociationalism.17 War is likely only if hostile narratives, fears, and opportunity spur hostile attitudes, chauvinist mobilization, and a security dilemma.</w:t>
      </w:r>
    </w:p>
    <w:p w14:paraId="27C8B5D3" w14:textId="77777777" w:rsidR="00F779B3" w:rsidRDefault="00F779B3" w:rsidP="00F779B3">
      <w:pPr>
        <w:rPr>
          <w:sz w:val="16"/>
        </w:rPr>
      </w:pPr>
    </w:p>
    <w:p w14:paraId="59F41C7E" w14:textId="77777777" w:rsidR="00F779B3" w:rsidRDefault="00F779B3" w:rsidP="00F779B3">
      <w:pPr>
        <w:rPr>
          <w:sz w:val="16"/>
        </w:rPr>
      </w:pPr>
    </w:p>
    <w:p w14:paraId="04F5FA80" w14:textId="77777777" w:rsidR="00F779B3" w:rsidRDefault="00F779B3" w:rsidP="00F779B3">
      <w:pPr>
        <w:pStyle w:val="Heading4"/>
      </w:pPr>
      <w:r>
        <w:t>Finally, extend the 1NC #6, our Moore evidence:</w:t>
      </w:r>
    </w:p>
    <w:p w14:paraId="6B97A31D" w14:textId="77777777" w:rsidR="00F779B3" w:rsidRDefault="00F779B3" w:rsidP="00F779B3">
      <w:pPr>
        <w:pStyle w:val="tag"/>
      </w:pPr>
    </w:p>
    <w:p w14:paraId="33598C97" w14:textId="77777777" w:rsidR="00F779B3" w:rsidRDefault="00F779B3" w:rsidP="00F779B3">
      <w:pPr>
        <w:pStyle w:val="Heading4"/>
      </w:pPr>
      <w:proofErr w:type="gramStart"/>
      <w:r>
        <w:t>(  )</w:t>
      </w:r>
      <w:proofErr w:type="gramEnd"/>
      <w:r>
        <w:t xml:space="preserve"> The state of exception IS the exception. Even if Butler’s theory of power is correct in the abstract, it breaks down when sovereign power begins to declare the state of exception, suspending the normal rules of power relations. Moore says that Agamben takes Butler to biopower school on the biopower bus –power relations are quite literally NOT universally vulnerable to strategic reversals, because there are some subjects who are completely beyond the realm of discursive resistance. The paradigmatic example is Jews in the Nazi concentration camps – subjects placed so far beyond actual relations of power that a Butlerian understanding of power </w:t>
      </w:r>
      <w:proofErr w:type="gramStart"/>
      <w:r>
        <w:t>cannot</w:t>
      </w:r>
      <w:proofErr w:type="gramEnd"/>
      <w:r>
        <w:t xml:space="preserve"> possibly account for them. </w:t>
      </w:r>
    </w:p>
    <w:p w14:paraId="0D735CD8" w14:textId="77777777" w:rsidR="00F779B3" w:rsidRDefault="00F779B3" w:rsidP="00F779B3">
      <w:pPr>
        <w:pStyle w:val="Heading4"/>
      </w:pPr>
      <w:r>
        <w:t>Agamben demonstrates that the distinction between those included in the sphere of recognizably human and those excluded from it ITSELF rests on another distinction – people excluded from representation itself, people who don’t even register as people. These are the people that Butler’s view of power excludes.</w:t>
      </w:r>
    </w:p>
    <w:p w14:paraId="1DBD71BC" w14:textId="77777777" w:rsidR="00F779B3" w:rsidRDefault="00F779B3" w:rsidP="00F779B3">
      <w:pPr>
        <w:pStyle w:val="tag"/>
      </w:pPr>
    </w:p>
    <w:p w14:paraId="07C0F3AB" w14:textId="77777777" w:rsidR="00F779B3" w:rsidRDefault="00F779B3" w:rsidP="00F779B3">
      <w:pPr>
        <w:pStyle w:val="Heading4"/>
      </w:pPr>
      <w:proofErr w:type="gramStart"/>
      <w:r>
        <w:t>(  )</w:t>
      </w:r>
      <w:proofErr w:type="gramEnd"/>
      <w:r>
        <w:t xml:space="preserve"> The implication – Moore says this is not a mere oversight on Butler’s part – rather, it’s a structural necessity of her theory of power, which has malicious political consequences. When we subscribe to Butler’s view of power we willingly exclude from view the populations subject to the worst biopolitical violence. This turns the aff, and has the external impact of rendering even more people as bare life. </w:t>
      </w:r>
    </w:p>
    <w:p w14:paraId="1050ADB5" w14:textId="77777777" w:rsidR="00F779B3" w:rsidRPr="00105C10" w:rsidRDefault="00F779B3" w:rsidP="00F779B3">
      <w:pPr>
        <w:rPr>
          <w:sz w:val="16"/>
        </w:rPr>
      </w:pPr>
    </w:p>
    <w:p w14:paraId="0224B048" w14:textId="77777777" w:rsidR="00F779B3" w:rsidRPr="000A5CDC" w:rsidRDefault="00F779B3" w:rsidP="00F779B3"/>
    <w:p w14:paraId="548B5E1F" w14:textId="77777777" w:rsidR="00F779B3" w:rsidRDefault="00F779B3" w:rsidP="00F779B3">
      <w:pPr>
        <w:pStyle w:val="Heading2"/>
      </w:pPr>
      <w:proofErr w:type="gramStart"/>
      <w:r>
        <w:t>terror</w:t>
      </w:r>
      <w:proofErr w:type="gramEnd"/>
    </w:p>
    <w:p w14:paraId="01A6AC4D" w14:textId="77777777" w:rsidR="00F779B3" w:rsidRDefault="00F779B3" w:rsidP="00F779B3"/>
    <w:p w14:paraId="722CB2B4" w14:textId="77777777" w:rsidR="00F779B3" w:rsidRPr="005D1ABB" w:rsidRDefault="00F779B3" w:rsidP="00F779B3">
      <w:pPr>
        <w:pStyle w:val="Heading3"/>
        <w:rPr>
          <w:rStyle w:val="StyleBoldUnderline"/>
          <w:b/>
          <w:sz w:val="24"/>
        </w:rPr>
      </w:pPr>
      <w:r w:rsidRPr="005D1ABB">
        <w:rPr>
          <w:rStyle w:val="StyleBoldUnderline"/>
          <w:sz w:val="24"/>
        </w:rPr>
        <w:t>Motivation</w:t>
      </w:r>
    </w:p>
    <w:p w14:paraId="37D08E17" w14:textId="77777777" w:rsidR="00F779B3" w:rsidRPr="00870AE0" w:rsidRDefault="00F779B3" w:rsidP="00F779B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14:paraId="56E7E08C" w14:textId="77777777" w:rsidR="00F779B3" w:rsidRPr="00870AE0" w:rsidRDefault="00F779B3" w:rsidP="00F779B3">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189E2CAF" w14:textId="77777777" w:rsidR="00F779B3" w:rsidRDefault="00F779B3" w:rsidP="00F779B3">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 xml:space="preserve">have nuclear ambitions.  These groups include </w:t>
      </w:r>
      <w:proofErr w:type="gramStart"/>
      <w:r w:rsidRPr="00870AE0">
        <w:rPr>
          <w:rFonts w:eastAsia="Calibri"/>
          <w:bCs/>
          <w:u w:val="single"/>
        </w:rPr>
        <w:t>Al  Qaeda</w:t>
      </w:r>
      <w:proofErr w:type="gramEnd"/>
      <w:r w:rsidRPr="00870AE0">
        <w:rPr>
          <w:rFonts w:eastAsia="Calibri"/>
          <w:bCs/>
          <w:u w:val="single"/>
        </w:rPr>
        <w:t>, Aum Shinrikyo, and Chechen separatists</w:t>
      </w:r>
      <w:r w:rsidRPr="00870AE0">
        <w:rPr>
          <w:rFonts w:eastAsia="Calibri"/>
          <w:sz w:val="14"/>
        </w:rPr>
        <w:t xml:space="preserve"> (Bunn, Wier, and Friedman; 2005).  </w:t>
      </w:r>
      <w:proofErr w:type="gramStart"/>
      <w:r w:rsidRPr="00870AE0">
        <w:rPr>
          <w:rFonts w:eastAsia="Calibri"/>
          <w:sz w:val="14"/>
        </w:rPr>
        <w:t>Of  these</w:t>
      </w:r>
      <w:proofErr w:type="gramEnd"/>
      <w:r w:rsidRPr="00870AE0">
        <w:rPr>
          <w:rFonts w:eastAsia="Calibri"/>
          <w:sz w:val="14"/>
        </w:rPr>
        <w:t xml:space="preserv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w:t>
      </w:r>
      <w:proofErr w:type="gramStart"/>
      <w:r w:rsidRPr="00870AE0">
        <w:rPr>
          <w:rFonts w:eastAsia="Calibri"/>
          <w:sz w:val="14"/>
        </w:rPr>
        <w:t>,  Ayman</w:t>
      </w:r>
      <w:proofErr w:type="gramEnd"/>
      <w:r w:rsidRPr="00870AE0">
        <w:rPr>
          <w:rFonts w:eastAsia="Calibri"/>
          <w:sz w:val="14"/>
        </w:rPr>
        <w:t xml:space="preserve">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 xml:space="preserve">stated </w:t>
      </w:r>
      <w:proofErr w:type="gramStart"/>
      <w:r w:rsidRPr="00870AE0">
        <w:rPr>
          <w:rFonts w:eastAsia="Calibri"/>
          <w:bCs/>
          <w:highlight w:val="yellow"/>
          <w:u w:val="single"/>
        </w:rPr>
        <w:t>that  al</w:t>
      </w:r>
      <w:proofErr w:type="gramEnd"/>
      <w:r w:rsidRPr="00870AE0">
        <w:rPr>
          <w:rFonts w:eastAsia="Calibri"/>
          <w:bCs/>
          <w:highlight w:val="yellow"/>
          <w:u w:val="single"/>
        </w:rPr>
        <w:t xml:space="preserve">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w:t>
      </w:r>
      <w:proofErr w:type="gramStart"/>
      <w:r w:rsidRPr="00870AE0">
        <w:rPr>
          <w:rFonts w:eastAsia="Calibri"/>
          <w:sz w:val="14"/>
        </w:rPr>
        <w:t xml:space="preserve">following  </w:t>
      </w:r>
      <w:r w:rsidRPr="00870AE0">
        <w:rPr>
          <w:rFonts w:eastAsia="Calibri"/>
          <w:bCs/>
          <w:u w:val="single"/>
        </w:rPr>
        <w:t>figure</w:t>
      </w:r>
      <w:proofErr w:type="gramEnd"/>
      <w:r w:rsidRPr="00870AE0">
        <w:rPr>
          <w:rFonts w:eastAsia="Calibri"/>
          <w:bCs/>
          <w:u w:val="single"/>
        </w:rPr>
        <w:t xml:space="preserv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 xml:space="preserve">depicts a </w:t>
      </w:r>
      <w:proofErr w:type="gramStart"/>
      <w:r w:rsidRPr="00870AE0">
        <w:rPr>
          <w:rFonts w:eastAsia="Calibri"/>
          <w:b/>
          <w:highlight w:val="yellow"/>
          <w:u w:val="single"/>
          <w:bdr w:val="none" w:sz="0" w:space="0" w:color="auto" w:frame="1"/>
        </w:rPr>
        <w:t>workable  design</w:t>
      </w:r>
      <w:proofErr w:type="gramEnd"/>
      <w:r w:rsidRPr="00870AE0">
        <w:rPr>
          <w:rFonts w:eastAsia="Calibri"/>
          <w:b/>
          <w:highlight w:val="yellow"/>
          <w:u w:val="single"/>
          <w:bdr w:val="none" w:sz="0" w:space="0" w:color="auto" w:frame="1"/>
        </w:rPr>
        <w:t xml:space="preserve">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0724F68A" w14:textId="77777777" w:rsidR="00F779B3" w:rsidRDefault="00F779B3" w:rsidP="00F779B3">
      <w:pPr>
        <w:rPr>
          <w:rFonts w:eastAsia="Calibri"/>
          <w:sz w:val="14"/>
        </w:rPr>
      </w:pPr>
    </w:p>
    <w:p w14:paraId="3012D21E" w14:textId="77777777" w:rsidR="00F779B3" w:rsidRPr="000A5CDC" w:rsidRDefault="00F779B3" w:rsidP="00F779B3">
      <w:pPr>
        <w:rPr>
          <w:rFonts w:eastAsia="Calibri"/>
          <w:sz w:val="20"/>
        </w:rPr>
      </w:pPr>
      <w:r>
        <w:rPr>
          <w:rFonts w:eastAsia="Calibri"/>
          <w:sz w:val="20"/>
        </w:rPr>
        <w:t xml:space="preserve">Risk is high-- </w:t>
      </w:r>
      <w:proofErr w:type="gramStart"/>
      <w:r>
        <w:rPr>
          <w:rFonts w:eastAsia="Calibri"/>
          <w:sz w:val="20"/>
        </w:rPr>
        <w:t>matthew</w:t>
      </w:r>
      <w:proofErr w:type="gramEnd"/>
    </w:p>
    <w:p w14:paraId="5D139566" w14:textId="77777777" w:rsidR="00F779B3" w:rsidRDefault="00F779B3" w:rsidP="00F779B3">
      <w:pPr>
        <w:pStyle w:val="Heading3"/>
      </w:pPr>
      <w:r>
        <w:t>Turns case</w:t>
      </w:r>
    </w:p>
    <w:p w14:paraId="5357555A" w14:textId="77777777" w:rsidR="00F779B3" w:rsidRPr="00870AE0" w:rsidRDefault="00F779B3" w:rsidP="00F779B3">
      <w:pPr>
        <w:keepNext/>
        <w:keepLines/>
        <w:spacing w:before="200"/>
        <w:outlineLvl w:val="3"/>
        <w:rPr>
          <w:rFonts w:eastAsia="Times New Roman" w:cs="Times New Roman"/>
          <w:b/>
          <w:bCs/>
          <w:iCs/>
          <w:sz w:val="12"/>
        </w:rPr>
      </w:pPr>
      <w:r>
        <w:rPr>
          <w:rFonts w:eastAsia="Times New Roman" w:cs="Times New Roman"/>
          <w:b/>
          <w:bCs/>
          <w:iCs/>
          <w:sz w:val="26"/>
        </w:rPr>
        <w:t xml:space="preserve">Nuclear Terror </w:t>
      </w:r>
      <w:r w:rsidRPr="00870AE0">
        <w:rPr>
          <w:rFonts w:eastAsia="Times New Roman" w:cs="Times New Roman"/>
          <w:b/>
          <w:bCs/>
          <w:iCs/>
          <w:sz w:val="26"/>
        </w:rPr>
        <w:t xml:space="preserve">turns the case because civil-liberties crackdowns </w:t>
      </w:r>
    </w:p>
    <w:p w14:paraId="58723BBB" w14:textId="77777777" w:rsidR="00F779B3" w:rsidRPr="00870AE0" w:rsidRDefault="00F779B3" w:rsidP="00F779B3">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316A4D33" w14:textId="77777777" w:rsidR="00F779B3" w:rsidRPr="00A94720" w:rsidRDefault="00F779B3" w:rsidP="00F779B3">
      <w:pPr>
        <w:rPr>
          <w:rFonts w:eastAsia="Calibri"/>
          <w:sz w:val="16"/>
        </w:rPr>
      </w:pPr>
      <w:r w:rsidRPr="00A9472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At the same time, </w:t>
      </w:r>
      <w:r w:rsidRPr="00870AE0">
        <w:rPr>
          <w:rFonts w:eastAsia="Calibr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870AE0">
        <w:rPr>
          <w:rFonts w:eastAsia="Calibri"/>
          <w:u w:val="single"/>
        </w:rPr>
        <w:t xml:space="preserve">With the wide spread of radioactive sources, raw materials for such </w:t>
      </w:r>
      <w:r w:rsidRPr="00A94720">
        <w:rPr>
          <w:rFonts w:eastAsia="Calibri"/>
          <w:u w:val="single"/>
        </w:rPr>
        <w:t>attacks have become much more accessible than weapons-useable nuclear material or nuclear weapons.</w:t>
      </w:r>
      <w:proofErr w:type="gramEnd"/>
      <w:r w:rsidRPr="00A94720">
        <w:rPr>
          <w:rFonts w:eastAsia="Calibri"/>
          <w:sz w:val="16"/>
        </w:rPr>
        <w:t xml:space="preserve"> The use of </w:t>
      </w:r>
      <w:r w:rsidRPr="00A94720">
        <w:rPr>
          <w:rFonts w:eastAsia="Calibri"/>
          <w:u w:val="single"/>
        </w:rPr>
        <w:t>“</w:t>
      </w:r>
      <w:r w:rsidRPr="00A94720">
        <w:rPr>
          <w:rFonts w:eastAsia="Calibri"/>
          <w:b/>
          <w:u w:val="single"/>
          <w:bdr w:val="none" w:sz="0" w:space="0" w:color="auto" w:frame="1"/>
        </w:rPr>
        <w:t>dirty bombs</w:t>
      </w:r>
      <w:r w:rsidRPr="00A94720">
        <w:rPr>
          <w:rFonts w:eastAsia="Calibri"/>
          <w:u w:val="single"/>
        </w:rPr>
        <w:t>”</w:t>
      </w:r>
      <w:r w:rsidRPr="00A94720">
        <w:rPr>
          <w:rFonts w:eastAsia="Calibri"/>
          <w:sz w:val="16"/>
        </w:rPr>
        <w:t xml:space="preserve"> will not cause many immediate casualties, but it </w:t>
      </w:r>
      <w:r w:rsidRPr="00A94720">
        <w:rPr>
          <w:rFonts w:eastAsia="Calibri"/>
          <w:u w:val="single"/>
        </w:rPr>
        <w:t xml:space="preserve">will result into long-term radioactive contamination, contributing to the spread of </w:t>
      </w:r>
      <w:r w:rsidRPr="00A94720">
        <w:rPr>
          <w:rFonts w:eastAsia="Calibri"/>
          <w:b/>
          <w:u w:val="single"/>
          <w:bdr w:val="none" w:sz="0" w:space="0" w:color="auto" w:frame="1"/>
        </w:rPr>
        <w:t>panic and socio-economic destabilization</w:t>
      </w:r>
      <w:proofErr w:type="gramStart"/>
      <w:r w:rsidRPr="00A94720">
        <w:rPr>
          <w:rFonts w:eastAsia="Calibri"/>
          <w:u w:val="single"/>
        </w:rPr>
        <w:t>.</w:t>
      </w:r>
      <w:r w:rsidRPr="00A94720">
        <w:rPr>
          <w:rFonts w:eastAsia="Calibri"/>
          <w:sz w:val="12"/>
        </w:rPr>
        <w:t>¶</w:t>
      </w:r>
      <w:proofErr w:type="gramEnd"/>
      <w:r w:rsidRPr="00A94720">
        <w:rPr>
          <w:rFonts w:eastAsia="Calibri"/>
          <w:sz w:val="16"/>
        </w:rPr>
        <w:t xml:space="preserve"> Severe </w:t>
      </w:r>
      <w:r w:rsidRPr="00A9472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A94720">
        <w:rPr>
          <w:rFonts w:eastAsia="Calibri"/>
          <w:sz w:val="16"/>
        </w:rPr>
        <w:t xml:space="preserve"> The past few years have seen significant efforts made to enhance organizational and physical aspects of security at facilities, especially at nuclear power plants. </w:t>
      </w:r>
      <w:r w:rsidRPr="00A94720">
        <w:rPr>
          <w:rFonts w:eastAsia="Calibri"/>
          <w:u w:val="single"/>
        </w:rPr>
        <w:t xml:space="preserve">Efforts have also been made to improve security culture. But these efforts do not preclude the possibility that </w:t>
      </w:r>
      <w:r w:rsidRPr="00A94720">
        <w:rPr>
          <w:rFonts w:eastAsia="Calibri"/>
          <w:b/>
          <w:u w:val="single"/>
          <w:bdr w:val="none" w:sz="0" w:space="0" w:color="auto" w:frame="1"/>
        </w:rPr>
        <w:t>well-trained terrorists may be able to penetrate nuclear facilities</w:t>
      </w:r>
      <w:proofErr w:type="gramStart"/>
      <w:r w:rsidRPr="00A94720">
        <w:rPr>
          <w:rFonts w:eastAsia="Calibri"/>
          <w:u w:val="single"/>
        </w:rPr>
        <w:t>.</w:t>
      </w:r>
      <w:r w:rsidRPr="00A94720">
        <w:rPr>
          <w:rFonts w:eastAsia="Calibri"/>
          <w:sz w:val="12"/>
        </w:rPr>
        <w:t>¶</w:t>
      </w:r>
      <w:proofErr w:type="gramEnd"/>
      <w:r w:rsidRPr="00A94720">
        <w:rPr>
          <w:rFonts w:eastAsia="Calibri"/>
          <w:sz w:val="12"/>
          <w:u w:val="single"/>
        </w:rPr>
        <w:t xml:space="preserve"> </w:t>
      </w:r>
      <w:r w:rsidRPr="00A94720">
        <w:rPr>
          <w:rFonts w:eastAsia="Calibri"/>
          <w:u w:val="single"/>
        </w:rPr>
        <w:t>Some estimates show that sabotage of a research reactor in a metropolis may expose hundreds of thousands to high doses of radiation. A formidable part of the city would become uninhabitable for a long time</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Of all the scenarios, it </w:t>
      </w:r>
      <w:r w:rsidRPr="00A94720">
        <w:rPr>
          <w:rFonts w:eastAsia="Calibri"/>
          <w:u w:val="single"/>
        </w:rPr>
        <w:t xml:space="preserve">is building an improvised nuclear device by terrorists that poses the maximum risk. </w:t>
      </w:r>
      <w:r w:rsidRPr="00A94720">
        <w:rPr>
          <w:rFonts w:eastAsia="Calibri"/>
          <w:b/>
          <w:u w:val="single"/>
        </w:rPr>
        <w:t xml:space="preserve">There are </w:t>
      </w:r>
      <w:r w:rsidRPr="00A94720">
        <w:rPr>
          <w:rFonts w:eastAsia="Calibri"/>
          <w:b/>
          <w:u w:val="single"/>
          <w:bdr w:val="single" w:sz="4" w:space="0" w:color="auto" w:frame="1"/>
        </w:rPr>
        <w:t>no engineering problems</w:t>
      </w:r>
      <w:r w:rsidRPr="00A94720">
        <w:rPr>
          <w:rFonts w:eastAsia="Calibri"/>
          <w:b/>
          <w:u w:val="single"/>
        </w:rPr>
        <w:t xml:space="preserve"> that cannot be solved if terrorists decide to build a simple “gun-type” nuclear device.</w:t>
      </w:r>
      <w:r w:rsidRPr="00A94720">
        <w:rPr>
          <w:rFonts w:eastAsia="Calibri"/>
          <w:sz w:val="16"/>
        </w:rPr>
        <w:t xml:space="preserve"> </w:t>
      </w:r>
      <w:r w:rsidRPr="00A94720">
        <w:rPr>
          <w:rFonts w:eastAsia="Calibri"/>
          <w:u w:val="single"/>
        </w:rPr>
        <w:t>Information on the design of such devices, as well as implosion-type devices, is available in the public domain</w:t>
      </w:r>
      <w:r w:rsidRPr="00A94720">
        <w:rPr>
          <w:rFonts w:eastAsia="Calibri"/>
          <w:sz w:val="16"/>
        </w:rPr>
        <w:t xml:space="preserve">. It is the acquisition of weapons-grade uranium that presents the sole serious obstacle. Despite numerous preventive measures taken, we cannot rule out the possibility that </w:t>
      </w:r>
      <w:r w:rsidRPr="00A94720">
        <w:rPr>
          <w:rFonts w:eastAsia="Calibri"/>
          <w:u w:val="single"/>
        </w:rPr>
        <w:t xml:space="preserve">such materials can be bought on the black market. </w:t>
      </w:r>
      <w:r w:rsidRPr="00A94720">
        <w:rPr>
          <w:rFonts w:eastAsia="Calibri"/>
          <w:b/>
          <w:u w:val="single"/>
          <w:bdr w:val="none" w:sz="0" w:space="0" w:color="auto" w:frame="1"/>
        </w:rPr>
        <w:t>Theft of weapons-grade uranium is also possible</w:t>
      </w:r>
      <w:r w:rsidRPr="00A94720">
        <w:rPr>
          <w:rFonts w:eastAsia="Calibr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w:t>
      </w:r>
      <w:r w:rsidRPr="00870AE0">
        <w:rPr>
          <w:rFonts w:eastAsia="Calibri"/>
          <w:u w:val="single"/>
        </w:rPr>
        <w:t>IAEA)</w:t>
      </w:r>
      <w:proofErr w:type="gramStart"/>
      <w:r w:rsidRPr="00870AE0">
        <w:rPr>
          <w:rFonts w:eastAsia="Calibri"/>
          <w:u w:val="single"/>
        </w:rPr>
        <w:t>.</w:t>
      </w:r>
      <w:r w:rsidRPr="00A94720">
        <w:rPr>
          <w:rFonts w:eastAsia="Calibri"/>
          <w:sz w:val="12"/>
        </w:rPr>
        <w:t>¶</w:t>
      </w:r>
      <w:proofErr w:type="gramEnd"/>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A9472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A9472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A9472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A9472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A94720">
        <w:rPr>
          <w:rFonts w:eastAsia="Calibri"/>
          <w:sz w:val="16"/>
        </w:rPr>
        <w:t>.  All of the threats on the revised list must become a subject of thorough studies by experts. States need to work hard to forge a common understanding of these threats and develop a strategy to combat them.</w:t>
      </w:r>
    </w:p>
    <w:p w14:paraId="56207651" w14:textId="77777777" w:rsidR="00F779B3" w:rsidRPr="00C04DB8" w:rsidRDefault="00F779B3" w:rsidP="00F779B3">
      <w:pPr>
        <w:rPr>
          <w:sz w:val="12"/>
        </w:rPr>
      </w:pPr>
    </w:p>
    <w:p w14:paraId="3667E4A2" w14:textId="77777777" w:rsidR="00F779B3" w:rsidRDefault="00F779B3" w:rsidP="00F779B3">
      <w:pPr>
        <w:rPr>
          <w:rStyle w:val="StyleBoldUnderline"/>
        </w:rPr>
      </w:pPr>
    </w:p>
    <w:p w14:paraId="4ABAE135" w14:textId="77777777" w:rsidR="00F779B3" w:rsidRPr="00D92353" w:rsidRDefault="00F779B3" w:rsidP="00F779B3">
      <w:pPr>
        <w:pStyle w:val="Heading3"/>
      </w:pPr>
      <w:r w:rsidRPr="00D92353">
        <w:t>Conseq</w:t>
      </w:r>
    </w:p>
    <w:p w14:paraId="7E5E9D98" w14:textId="77777777" w:rsidR="00F779B3" w:rsidRPr="009F29B8" w:rsidRDefault="00F779B3" w:rsidP="00F779B3">
      <w:pPr>
        <w:pStyle w:val="Heading4"/>
      </w:pPr>
      <w:r w:rsidRPr="009F29B8">
        <w:t>Consequentialism is key to ethical decision making, because it ensures beings are treated as equal—any other approach to ethics is arbitrary because it considers one’s preferences as more important than others</w:t>
      </w:r>
    </w:p>
    <w:p w14:paraId="0ED0CD47" w14:textId="77777777" w:rsidR="00F779B3" w:rsidRPr="002769AD" w:rsidRDefault="00F779B3" w:rsidP="00F779B3">
      <w:pPr>
        <w:rPr>
          <w:rStyle w:val="StyleStyleBold12pt"/>
        </w:rPr>
      </w:pPr>
      <w:r w:rsidRPr="002769AD">
        <w:rPr>
          <w:rStyle w:val="StyleStyleBold12pt"/>
        </w:rPr>
        <w:t>Lillehammer, 2011</w:t>
      </w:r>
    </w:p>
    <w:p w14:paraId="7B5FD669" w14:textId="77777777" w:rsidR="00F779B3" w:rsidRDefault="00F779B3" w:rsidP="00F779B3">
      <w:r>
        <w:t xml:space="preserve">[Hallvard, Faculty of Philosophy Cambridge University, “Consequentialism and global ethics.” Forthcoming in M. Boylan, Ed., Global Morality and Justice: A Reader, Westview Press, Online, </w:t>
      </w:r>
      <w:r w:rsidRPr="009F29B8">
        <w:t>http://www.phil.cam.ac.uk/teaching_staff/lillehammer/Consequentialism_and_Global_Ethics-1-2.pdf</w:t>
      </w:r>
      <w:r>
        <w:t>] /Wyo-MB</w:t>
      </w:r>
    </w:p>
    <w:p w14:paraId="26B16E23" w14:textId="77777777" w:rsidR="00F779B3" w:rsidRPr="00D159C0" w:rsidRDefault="00F779B3" w:rsidP="00F779B3">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7FDAEF15" w14:textId="77777777" w:rsidR="00F779B3" w:rsidRDefault="00F779B3" w:rsidP="00F779B3"/>
    <w:p w14:paraId="0D12E594" w14:textId="77777777" w:rsidR="00F779B3" w:rsidRDefault="00F779B3" w:rsidP="00F779B3">
      <w:pPr>
        <w:pStyle w:val="Heading3"/>
      </w:pPr>
      <w:r>
        <w:t>AT Security</w:t>
      </w:r>
    </w:p>
    <w:p w14:paraId="28FE1670" w14:textId="77777777" w:rsidR="00F779B3" w:rsidRPr="00E35B1F" w:rsidRDefault="00F779B3" w:rsidP="00F779B3">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14:paraId="36AF9EF4" w14:textId="77777777" w:rsidR="00F779B3" w:rsidRPr="00DB361C" w:rsidRDefault="00F779B3" w:rsidP="00F779B3">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0A71CF6F" w14:textId="77777777" w:rsidR="00F779B3" w:rsidRPr="007633CE" w:rsidRDefault="00F779B3" w:rsidP="00F779B3">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14:paraId="4B2F922A" w14:textId="77777777" w:rsidR="00F779B3" w:rsidRDefault="00F779B3" w:rsidP="00F779B3"/>
    <w:p w14:paraId="7B0741FA" w14:textId="77777777" w:rsidR="00F779B3" w:rsidRPr="005D1ABB" w:rsidRDefault="00F779B3" w:rsidP="00F779B3"/>
    <w:p w14:paraId="607B032A" w14:textId="77777777" w:rsidR="00F779B3" w:rsidRPr="00291D36" w:rsidRDefault="00F779B3" w:rsidP="00F779B3">
      <w:pPr>
        <w:pStyle w:val="Heading4"/>
      </w:pPr>
      <w:r w:rsidRPr="00291D36">
        <w:t xml:space="preserve">Shifting away from the security framework causes conflict and causes intervention – </w:t>
      </w:r>
    </w:p>
    <w:p w14:paraId="6A353919" w14:textId="77777777" w:rsidR="00F779B3" w:rsidRDefault="00F779B3" w:rsidP="00F779B3">
      <w:pPr>
        <w:rPr>
          <w:b/>
        </w:rPr>
      </w:pPr>
      <w:r>
        <w:rPr>
          <w:b/>
        </w:rPr>
        <w:t>McCormack 10</w:t>
      </w:r>
    </w:p>
    <w:p w14:paraId="16DC61EE" w14:textId="77777777" w:rsidR="00F779B3" w:rsidRPr="00C44228" w:rsidRDefault="00F779B3" w:rsidP="00F779B3">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1FA5A5E1" w14:textId="77777777" w:rsidR="00F779B3" w:rsidRDefault="00F779B3" w:rsidP="00F779B3">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is the delegitimation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w:t>
      </w:r>
      <w:r w:rsidRPr="00A32FE5">
        <w:rPr>
          <w:rFonts w:ascii="TimesNewRomanPSMT" w:hAnsi="TimesNewRomanPSMT" w:cs="TimesNewRomanPSMT"/>
          <w:szCs w:val="16"/>
          <w:u w:val="single"/>
        </w:rPr>
        <w:t>human security framework has argued: ‘much human insecurity surely results from structural factors and the distribution of power, w</w:t>
      </w:r>
      <w:r w:rsidRPr="00CE04C5">
        <w:rPr>
          <w:rFonts w:ascii="TimesNewRomanPSMT" w:hAnsi="TimesNewRomanPSMT" w:cs="TimesNewRomanPSMT"/>
          <w:szCs w:val="16"/>
          <w:u w:val="single"/>
        </w:rPr>
        <w:t>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precisely the changes that human security problematises 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w:t>
      </w:r>
      <w:proofErr w:type="gramStart"/>
      <w:r w:rsidRPr="00C44228">
        <w:rPr>
          <w:rFonts w:ascii="TimesNewRomanPSMT" w:hAnsi="TimesNewRomanPSMT" w:cs="TimesNewRomanPSMT"/>
          <w:b/>
          <w:szCs w:val="16"/>
          <w:highlight w:val="yellow"/>
          <w:u w:val="single"/>
        </w:rPr>
        <w:t>inequalities,</w:t>
      </w:r>
      <w:proofErr w:type="gramEnd"/>
      <w:r w:rsidRPr="00C44228">
        <w:rPr>
          <w:rFonts w:ascii="TimesNewRomanPSMT" w:hAnsi="TimesNewRomanPSMT" w:cs="TimesNewRomanPSMT"/>
          <w:b/>
          <w:szCs w:val="16"/>
          <w:highlight w:val="yellow"/>
          <w:u w:val="single"/>
        </w:rPr>
        <w:t xml:space="preserve">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30D967FB" w14:textId="77777777" w:rsidR="00F779B3" w:rsidRDefault="00F779B3" w:rsidP="00F779B3"/>
    <w:p w14:paraId="1F76C75A" w14:textId="77777777" w:rsidR="00F779B3" w:rsidRDefault="00F779B3" w:rsidP="00F779B3"/>
    <w:p w14:paraId="2ACA7FE5" w14:textId="77777777" w:rsidR="00F779B3" w:rsidRDefault="00F779B3" w:rsidP="00F779B3">
      <w:pPr>
        <w:pStyle w:val="Heading3"/>
      </w:pPr>
      <w:r>
        <w:t>AT ISLAMAPHOBIA</w:t>
      </w:r>
    </w:p>
    <w:p w14:paraId="35993082" w14:textId="77777777" w:rsidR="00F779B3" w:rsidRPr="00E35B1F" w:rsidRDefault="00F779B3" w:rsidP="00F779B3">
      <w:pPr>
        <w:pStyle w:val="Heading4"/>
        <w:rPr>
          <w:rFonts w:asciiTheme="minorHAnsi" w:hAnsiTheme="minorHAnsi"/>
        </w:rPr>
      </w:pPr>
      <w:r w:rsidRPr="00E35B1F">
        <w:rPr>
          <w:rFonts w:asciiTheme="minorHAnsi" w:hAnsiTheme="minorHAnsi"/>
        </w:rPr>
        <w:t xml:space="preserve">Their argument </w:t>
      </w:r>
      <w:r w:rsidRPr="00E35B1F">
        <w:rPr>
          <w:rFonts w:asciiTheme="minorHAnsi" w:hAnsiTheme="minorHAnsi"/>
          <w:u w:val="single"/>
        </w:rPr>
        <w:t>essentializes</w:t>
      </w:r>
      <w:r w:rsidRPr="00E35B1F">
        <w:rPr>
          <w:rFonts w:asciiTheme="minorHAnsi" w:hAnsiTheme="minorHAnsi"/>
        </w:rPr>
        <w:t xml:space="preserve"> terror scholarship – it’s not a monolithic entity – defer to specific research</w:t>
      </w:r>
    </w:p>
    <w:p w14:paraId="50E6CD88" w14:textId="77777777" w:rsidR="00F779B3" w:rsidRPr="00DB361C" w:rsidRDefault="00F779B3" w:rsidP="00F779B3">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167C03C" w14:textId="77777777" w:rsidR="00F779B3" w:rsidRPr="00E35B1F" w:rsidRDefault="00F779B3" w:rsidP="00F779B3">
      <w:pPr>
        <w:rPr>
          <w:rFonts w:asciiTheme="minorHAnsi" w:hAnsiTheme="minorHAnsi"/>
          <w:u w:val="single"/>
        </w:rPr>
      </w:pPr>
      <w:r w:rsidRPr="00821C26">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xml:space="preserve">. A cursory examination of the contents of the two most </w:t>
      </w:r>
      <w:proofErr w:type="gramStart"/>
      <w:r w:rsidRPr="00821C26">
        <w:rPr>
          <w:rFonts w:asciiTheme="minorHAnsi" w:hAnsiTheme="minorHAnsi"/>
          <w:sz w:val="14"/>
        </w:rPr>
        <w:t>well-known</w:t>
      </w:r>
      <w:proofErr w:type="gramEnd"/>
      <w:r w:rsidRPr="00821C26">
        <w:rPr>
          <w:rFonts w:asciiTheme="minorHAnsi" w:hAnsiTheme="minorHAnsi"/>
          <w:sz w:val="14"/>
        </w:rPr>
        <w:t xml:space="preserve">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‘terrorology’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p>
    <w:p w14:paraId="444691DE" w14:textId="77777777" w:rsidR="00F779B3" w:rsidRPr="00E35B1F" w:rsidRDefault="00F779B3" w:rsidP="00F779B3">
      <w:pPr>
        <w:rPr>
          <w:rFonts w:asciiTheme="minorHAnsi" w:hAnsiTheme="minorHAnsi"/>
        </w:rPr>
      </w:pPr>
      <w:r w:rsidRPr="00E35B1F">
        <w:rPr>
          <w:rFonts w:asciiTheme="minorHAnsi" w:hAnsiTheme="minorHAnsi"/>
        </w:rPr>
        <w:tab/>
      </w:r>
    </w:p>
    <w:p w14:paraId="6256C3D8" w14:textId="77777777" w:rsidR="00F779B3" w:rsidRPr="00AC0F04" w:rsidRDefault="00F779B3" w:rsidP="00F779B3">
      <w:pPr>
        <w:pStyle w:val="Heading4"/>
      </w:pPr>
      <w:r>
        <w:t xml:space="preserve">Challenging Muslim groups that target civilians is </w:t>
      </w:r>
      <w:r w:rsidRPr="00AC0F04">
        <w:rPr>
          <w:u w:val="single"/>
        </w:rPr>
        <w:t>not</w:t>
      </w:r>
      <w:r>
        <w:t xml:space="preserve"> Islamophobic.  Islamophobia instead results from conflating cultural characteristics and violence</w:t>
      </w:r>
    </w:p>
    <w:p w14:paraId="35A41946" w14:textId="77777777" w:rsidR="00F779B3" w:rsidRPr="00BA604E" w:rsidRDefault="00F779B3" w:rsidP="00F779B3">
      <w:r>
        <w:rPr>
          <w:b/>
          <w:bCs/>
        </w:rPr>
        <w:t>Ramadan ‘</w:t>
      </w:r>
      <w:r w:rsidRPr="00BA604E">
        <w:rPr>
          <w:b/>
          <w:bCs/>
        </w:rPr>
        <w:t>10</w:t>
      </w:r>
      <w:r w:rsidRPr="00BA604E">
        <w:rPr>
          <w:bCs/>
          <w:sz w:val="16"/>
        </w:rPr>
        <w:t xml:space="preserve"> </w:t>
      </w:r>
      <w:r w:rsidRPr="00F66C39">
        <w:rPr>
          <w:bCs/>
          <w:sz w:val="16"/>
        </w:rPr>
        <w:t xml:space="preserve">– </w:t>
      </w:r>
      <w:r w:rsidRPr="00F66C39">
        <w:rPr>
          <w:sz w:val="16"/>
        </w:rPr>
        <w:t xml:space="preserve">Tariq, professor of Islamic Studies at the Faculty of Theology at Oxford (Good Muslim, Bad Muslim”, Middle East Online, First Published: 2010-03-17, </w:t>
      </w:r>
      <w:r w:rsidRPr="00F66C39">
        <w:rPr>
          <w:color w:val="000000"/>
          <w:sz w:val="16"/>
        </w:rPr>
        <w:t>http://www.middle-east-online.com/english/?id=37897</w:t>
      </w:r>
      <w:r w:rsidRPr="00F66C39">
        <w:rPr>
          <w:sz w:val="16"/>
        </w:rPr>
        <w:t>)</w:t>
      </w:r>
    </w:p>
    <w:p w14:paraId="736A6A2B" w14:textId="77777777" w:rsidR="00F779B3" w:rsidRPr="00AC0F04" w:rsidRDefault="00F779B3" w:rsidP="00F779B3">
      <w:pPr>
        <w:tabs>
          <w:tab w:val="left" w:pos="1739"/>
        </w:tabs>
        <w:rPr>
          <w:u w:val="single"/>
        </w:rPr>
      </w:pPr>
      <w:r w:rsidRPr="00AC0F04">
        <w:rPr>
          <w:highlight w:val="yellow"/>
          <w:u w:val="single"/>
        </w:rPr>
        <w:t xml:space="preserve">There are </w:t>
      </w:r>
      <w:r w:rsidRPr="00AC0F04">
        <w:rPr>
          <w:rStyle w:val="StyleBoldUnderline"/>
          <w:highlight w:val="yellow"/>
        </w:rPr>
        <w:t>those in the west</w:t>
      </w:r>
      <w:r w:rsidRPr="00AC0F04">
        <w:rPr>
          <w:sz w:val="16"/>
        </w:rPr>
        <w:t xml:space="preserve"> today </w:t>
      </w:r>
      <w:r w:rsidRPr="00AC0F04">
        <w:rPr>
          <w:u w:val="single"/>
        </w:rPr>
        <w:t>who</w:t>
      </w:r>
      <w:r w:rsidRPr="00AC0F04">
        <w:rPr>
          <w:sz w:val="16"/>
        </w:rPr>
        <w:t xml:space="preserve"> </w:t>
      </w:r>
      <w:r w:rsidRPr="00AC0F04">
        <w:rPr>
          <w:u w:val="single"/>
        </w:rPr>
        <w:t xml:space="preserve">are </w:t>
      </w:r>
      <w:r w:rsidRPr="00AC0F04">
        <w:rPr>
          <w:highlight w:val="yellow"/>
          <w:u w:val="single"/>
        </w:rPr>
        <w:t>keen to define moderate Muslims as those who are</w:t>
      </w:r>
      <w:r w:rsidRPr="00AC0F04">
        <w:rPr>
          <w:sz w:val="16"/>
        </w:rPr>
        <w:t xml:space="preserve"> invisible, or look </w:t>
      </w:r>
      <w:r w:rsidRPr="00AC0F04">
        <w:rPr>
          <w:highlight w:val="yellow"/>
          <w:u w:val="single"/>
        </w:rPr>
        <w:t>just like us</w:t>
      </w:r>
      <w:r w:rsidRPr="00AC0F04">
        <w:rPr>
          <w:sz w:val="16"/>
        </w:rPr>
        <w:t xml:space="preserve">, who support us, or even as those who have accepted the terms of their subjection. In turn, </w:t>
      </w:r>
      <w:r w:rsidRPr="00AC0F04">
        <w:rPr>
          <w:highlight w:val="yellow"/>
          <w:u w:val="single"/>
        </w:rPr>
        <w:t>they want to declare all the rest</w:t>
      </w:r>
      <w:r w:rsidRPr="00AC0F04">
        <w:rPr>
          <w:u w:val="single"/>
        </w:rPr>
        <w:t xml:space="preserve"> as fundamentalists or </w:t>
      </w:r>
      <w:r w:rsidRPr="00AC0F04">
        <w:rPr>
          <w:highlight w:val="yellow"/>
          <w:u w:val="single"/>
        </w:rPr>
        <w:t>extremists</w:t>
      </w:r>
      <w:r w:rsidRPr="00AC0F04">
        <w:rPr>
          <w:sz w:val="16"/>
        </w:rPr>
        <w:t>. Such self-serving judgements are ideological in nature and lead only to an intellectual confusion that prevents us from grasping the essentially political and economic nature of the debate</w:t>
      </w:r>
      <w:r w:rsidRPr="00AC0F04">
        <w:rPr>
          <w:u w:val="single"/>
        </w:rPr>
        <w:t xml:space="preserve">. </w:t>
      </w:r>
      <w:r w:rsidRPr="00AC0F04">
        <w:rPr>
          <w:highlight w:val="yellow"/>
          <w:u w:val="single"/>
        </w:rPr>
        <w:t>They cannot</w:t>
      </w:r>
      <w:r w:rsidRPr="00AC0F04">
        <w:rPr>
          <w:u w:val="single"/>
        </w:rPr>
        <w:t xml:space="preserve"> help us to </w:t>
      </w:r>
      <w:r w:rsidRPr="00AC0F04">
        <w:rPr>
          <w:highlight w:val="yellow"/>
          <w:u w:val="single"/>
        </w:rPr>
        <w:t xml:space="preserve">understand the complex dynamics </w:t>
      </w:r>
      <w:r w:rsidRPr="00AC0F04">
        <w:rPr>
          <w:u w:val="single"/>
        </w:rPr>
        <w:t xml:space="preserve">at work in Muslim societies. </w:t>
      </w:r>
      <w:r w:rsidRPr="00AC0F04">
        <w:rPr>
          <w:highlight w:val="yellow"/>
          <w:u w:val="single"/>
        </w:rPr>
        <w:t xml:space="preserve">Once we have condemned the </w:t>
      </w:r>
      <w:r w:rsidRPr="00AC0F04">
        <w:rPr>
          <w:u w:val="single"/>
        </w:rPr>
        <w:t xml:space="preserve">violent -- extremist </w:t>
      </w:r>
      <w:r w:rsidRPr="00AC0F04">
        <w:rPr>
          <w:highlight w:val="yellow"/>
          <w:u w:val="single"/>
        </w:rPr>
        <w:t xml:space="preserve">groups that murder </w:t>
      </w:r>
      <w:r w:rsidRPr="00AC0F04">
        <w:rPr>
          <w:u w:val="single"/>
        </w:rPr>
        <w:t xml:space="preserve">innocent </w:t>
      </w:r>
      <w:r w:rsidRPr="00AC0F04">
        <w:rPr>
          <w:highlight w:val="yellow"/>
          <w:u w:val="single"/>
        </w:rPr>
        <w:t>civilians</w:t>
      </w:r>
      <w:r w:rsidRPr="00AC0F04">
        <w:rPr>
          <w:u w:val="single"/>
        </w:rPr>
        <w:t xml:space="preserve"> </w:t>
      </w:r>
      <w:r w:rsidRPr="00AC0F04">
        <w:rPr>
          <w:highlight w:val="yellow"/>
          <w:u w:val="single"/>
        </w:rPr>
        <w:t xml:space="preserve">supposedly in the name of Islam, we must move forward </w:t>
      </w:r>
      <w:r w:rsidRPr="00AC0F04">
        <w:rPr>
          <w:u w:val="single"/>
        </w:rPr>
        <w:t>and place their political positions in context.</w:t>
      </w:r>
    </w:p>
    <w:p w14:paraId="5477E85C" w14:textId="77777777" w:rsidR="00F779B3" w:rsidRDefault="00F779B3" w:rsidP="00F779B3">
      <w:pPr>
        <w:rPr>
          <w:u w:val="single"/>
        </w:rPr>
      </w:pPr>
      <w:r w:rsidRPr="00AC0F04">
        <w:rPr>
          <w:highlight w:val="yellow"/>
          <w:u w:val="single"/>
        </w:rPr>
        <w:t xml:space="preserve">There exists a strictly religious </w:t>
      </w:r>
      <w:r w:rsidRPr="00AC0F04">
        <w:rPr>
          <w:rStyle w:val="StyleBoldUnderline"/>
          <w:highlight w:val="yellow"/>
        </w:rPr>
        <w:t>debate, couched in the language of Islamic jurisprudence</w:t>
      </w:r>
      <w:r w:rsidRPr="00AC0F04">
        <w:rPr>
          <w:u w:val="single"/>
        </w:rPr>
        <w:t xml:space="preserve"> and the fundamentals of faith</w:t>
      </w:r>
      <w:r w:rsidRPr="00AC0F04">
        <w:rPr>
          <w:sz w:val="16"/>
        </w:rPr>
        <w:t xml:space="preserve">, </w:t>
      </w:r>
      <w:r w:rsidRPr="00AC0F04">
        <w:rPr>
          <w:highlight w:val="yellow"/>
          <w:u w:val="single"/>
        </w:rPr>
        <w:t xml:space="preserve">over </w:t>
      </w:r>
      <w:r w:rsidRPr="00AC0F04">
        <w:rPr>
          <w:u w:val="single"/>
        </w:rPr>
        <w:t xml:space="preserve">the notion of </w:t>
      </w:r>
      <w:r w:rsidRPr="00AC0F04">
        <w:rPr>
          <w:highlight w:val="yellow"/>
          <w:u w:val="single"/>
        </w:rPr>
        <w:t>moderation.</w:t>
      </w:r>
      <w:r w:rsidRPr="00AC0F04">
        <w:rPr>
          <w:sz w:val="16"/>
          <w:highlight w:val="yellow"/>
        </w:rPr>
        <w:t xml:space="preserve"> </w:t>
      </w:r>
      <w:r w:rsidRPr="00AC0F04">
        <w:rPr>
          <w:highlight w:val="yellow"/>
          <w:u w:val="single"/>
        </w:rPr>
        <w:t xml:space="preserve">If </w:t>
      </w:r>
      <w:r w:rsidRPr="00AC0F04">
        <w:rPr>
          <w:u w:val="single"/>
        </w:rPr>
        <w:t xml:space="preserve">this is </w:t>
      </w:r>
      <w:r w:rsidRPr="00AC0F04">
        <w:rPr>
          <w:highlight w:val="yellow"/>
          <w:u w:val="single"/>
        </w:rPr>
        <w:t>grasped</w:t>
      </w:r>
      <w:r w:rsidRPr="00AC0F04">
        <w:rPr>
          <w:sz w:val="16"/>
        </w:rPr>
        <w:t xml:space="preserve"> - as it must be </w:t>
      </w:r>
      <w:r w:rsidRPr="00AC0F04">
        <w:rPr>
          <w:u w:val="single"/>
        </w:rPr>
        <w:t xml:space="preserve">- </w:t>
      </w:r>
      <w:r w:rsidRPr="00AC0F04">
        <w:rPr>
          <w:highlight w:val="yellow"/>
          <w:u w:val="single"/>
        </w:rPr>
        <w:t>it becomes possible to approach the</w:t>
      </w:r>
      <w:r w:rsidRPr="00AC0F04">
        <w:rPr>
          <w:u w:val="single"/>
        </w:rPr>
        <w:t xml:space="preserve"> more relevant </w:t>
      </w:r>
      <w:r w:rsidRPr="00AC0F04">
        <w:rPr>
          <w:highlight w:val="yellow"/>
          <w:u w:val="single"/>
        </w:rPr>
        <w:t>political questions with far less prejudice</w:t>
      </w:r>
      <w:r w:rsidRPr="00AC0F04">
        <w:rPr>
          <w:u w:val="single"/>
        </w:rPr>
        <w:t xml:space="preserve"> and naivety</w:t>
      </w:r>
      <w:r w:rsidRPr="00AC0F04">
        <w:rPr>
          <w:sz w:val="16"/>
        </w:rPr>
        <w:t xml:space="preserve">. We should never forget that </w:t>
      </w:r>
      <w:r w:rsidRPr="00AC0F04">
        <w:rPr>
          <w:u w:val="single"/>
        </w:rPr>
        <w:t>religious moderation</w:t>
      </w:r>
      <w:r w:rsidRPr="00AC0F04">
        <w:rPr>
          <w:sz w:val="16"/>
        </w:rPr>
        <w:t xml:space="preserve">, however it is defined, </w:t>
      </w:r>
      <w:r w:rsidRPr="00AC0F04">
        <w:rPr>
          <w:u w:val="single"/>
        </w:rPr>
        <w:t>is perfectly compatible with a radical, non-violent, democratic political stance that rejects all forms of domination, exploitation and oppression.</w:t>
      </w:r>
    </w:p>
    <w:p w14:paraId="1719EB44" w14:textId="77777777" w:rsidR="00F779B3" w:rsidRDefault="00F779B3" w:rsidP="00F779B3">
      <w:pPr>
        <w:rPr>
          <w:u w:val="single"/>
        </w:rPr>
      </w:pPr>
    </w:p>
    <w:p w14:paraId="58633B03" w14:textId="77777777" w:rsidR="00F779B3" w:rsidRPr="00103231" w:rsidRDefault="00F779B3" w:rsidP="00F779B3">
      <w:pPr>
        <w:pStyle w:val="Heading4"/>
      </w:pPr>
      <w:r w:rsidRPr="00103231">
        <w:t>Policy analysis should precede discourse – most effective way to challenge power</w:t>
      </w:r>
    </w:p>
    <w:p w14:paraId="71DBBB7A" w14:textId="77777777" w:rsidR="00F779B3" w:rsidRPr="00103231" w:rsidRDefault="00F779B3" w:rsidP="00F779B3">
      <w:r w:rsidRPr="00103231">
        <w:t xml:space="preserve">Jill </w:t>
      </w:r>
      <w:r w:rsidRPr="00103231">
        <w:rPr>
          <w:rStyle w:val="StyleStyleBold12pt"/>
        </w:rPr>
        <w:t>Taft-Kaufman</w:t>
      </w:r>
      <w:r w:rsidRPr="00103231">
        <w:t xml:space="preserve">, Speech prof @ CMU, </w:t>
      </w:r>
      <w:r w:rsidRPr="00103231">
        <w:rPr>
          <w:rStyle w:val="StyleStyleBold12pt"/>
        </w:rPr>
        <w:t>1995</w:t>
      </w:r>
      <w:r w:rsidRPr="00103231">
        <w:t xml:space="preserve">, Southern Comm. Journal, Spring, v. 60, Iss. 3, “Other Ways”, p </w:t>
      </w:r>
      <w:proofErr w:type="gramStart"/>
      <w:r w:rsidRPr="00103231">
        <w:t>pq</w:t>
      </w:r>
      <w:proofErr w:type="gramEnd"/>
    </w:p>
    <w:p w14:paraId="15B42BE9" w14:textId="77777777" w:rsidR="00F779B3" w:rsidRDefault="00F779B3" w:rsidP="00F779B3">
      <w:r w:rsidRPr="003A6B30">
        <w:rPr>
          <w:rStyle w:val="underline"/>
        </w:rPr>
        <w:t>T</w:t>
      </w:r>
      <w:r w:rsidRPr="00103231">
        <w:rPr>
          <w:rStyle w:val="StyleBoldUnderline"/>
        </w:rPr>
        <w:t>he postmodern passwords of "polyvocality," "Otherness," and "difference," unsupported by substantial analysis of the concrete contexts of subjects, creates a solipsistic quagmire</w:t>
      </w:r>
      <w:r>
        <w:t xml:space="preserve">. The political </w:t>
      </w:r>
      <w:proofErr w:type="gramStart"/>
      <w:r>
        <w:t>sympathies of the new cultural critics, with their ostensible concern for the lack of power experienced by marginalized people, aligns</w:t>
      </w:r>
      <w:proofErr w:type="gramEnd"/>
      <w:r>
        <w:t xml:space="preserve"> them with the political left. </w:t>
      </w:r>
      <w:r w:rsidRPr="003A6B30">
        <w:t xml:space="preserve">Yet, </w:t>
      </w:r>
      <w:r w:rsidRPr="00103231">
        <w:rPr>
          <w:rStyle w:val="StyleBoldUnderline"/>
        </w:rPr>
        <w:t xml:space="preserve">despite their adversarial posture and talk of opposition, their </w:t>
      </w:r>
      <w:r w:rsidRPr="00103231">
        <w:rPr>
          <w:rStyle w:val="StyleBoldUnderline"/>
          <w:highlight w:val="cyan"/>
        </w:rPr>
        <w:t>discourses on intertextuality</w:t>
      </w:r>
      <w:r w:rsidRPr="00103231">
        <w:rPr>
          <w:rStyle w:val="StyleBoldUnderline"/>
        </w:rPr>
        <w:t xml:space="preserve"> and inter-referentiality </w:t>
      </w:r>
      <w:r w:rsidRPr="00103231">
        <w:rPr>
          <w:rStyle w:val="StyleBoldUnderline"/>
          <w:highlight w:val="cyan"/>
        </w:rPr>
        <w:t>isolate</w:t>
      </w:r>
      <w:r w:rsidRPr="00103231">
        <w:rPr>
          <w:rStyle w:val="StyleBoldUnderline"/>
        </w:rPr>
        <w:t xml:space="preserve"> them from </w:t>
      </w:r>
      <w:r w:rsidRPr="00103231">
        <w:rPr>
          <w:rStyle w:val="StyleBoldUnderline"/>
          <w:highlight w:val="cyan"/>
        </w:rPr>
        <w:t>and ignore</w:t>
      </w:r>
      <w:r w:rsidRPr="00103231">
        <w:rPr>
          <w:rStyle w:val="StyleBoldUnderline"/>
        </w:rPr>
        <w:t xml:space="preserve"> the conditions that have produced leftist politics--</w:t>
      </w:r>
      <w:r w:rsidRPr="00103231">
        <w:rPr>
          <w:rStyle w:val="StyleBoldUnderline"/>
          <w:highlight w:val="cyan"/>
        </w:rPr>
        <w:t>conflict, racism, poverty, and injustice</w:t>
      </w:r>
      <w:r w:rsidRPr="003A6B30">
        <w:t>. In short, as Clarke (1991) asserts, postmodern emphasis on new subjects conceals the old subjects, those who have limited access to good jobs, food, housing, health care, and transportation, as well as to the media that depict them.</w:t>
      </w:r>
      <w:r>
        <w:t xml:space="preserve"> </w:t>
      </w:r>
      <w:r w:rsidRPr="003A6B30">
        <w:t xml:space="preserve">Merod (1987) decries </w:t>
      </w:r>
      <w:r w:rsidRPr="00103231">
        <w:rPr>
          <w:rStyle w:val="StyleBoldUnderline"/>
        </w:rPr>
        <w:t>this</w:t>
      </w:r>
      <w:r w:rsidRPr="003A6B30">
        <w:t xml:space="preserve"> situation as </w:t>
      </w:r>
      <w:proofErr w:type="gramStart"/>
      <w:r w:rsidRPr="003A6B30">
        <w:t xml:space="preserve">one </w:t>
      </w:r>
      <w:r w:rsidRPr="00103231">
        <w:rPr>
          <w:rStyle w:val="StyleBoldUnderline"/>
        </w:rPr>
        <w:t>which</w:t>
      </w:r>
      <w:proofErr w:type="gramEnd"/>
      <w:r w:rsidRPr="00103231">
        <w:rPr>
          <w:rStyle w:val="StyleBoldUnderline"/>
        </w:rPr>
        <w:t xml:space="preserve"> leaves no vision, will, or commitment to activism</w:t>
      </w:r>
      <w:r w:rsidRPr="003A6B30">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103231">
        <w:rPr>
          <w:rStyle w:val="StyleBoldUnderline"/>
        </w:rPr>
        <w:t xml:space="preserve">Has there ever been a historical era characterized by as little radical analysis or activism and as much radical-chic writing as ours? </w:t>
      </w:r>
      <w:r w:rsidRPr="00103231">
        <w:rPr>
          <w:rStyle w:val="StyleBoldUnderline"/>
          <w:highlight w:val="cyan"/>
        </w:rPr>
        <w:t>Maundering</w:t>
      </w:r>
      <w:r w:rsidRPr="00103231">
        <w:rPr>
          <w:rStyle w:val="StyleBoldUnderline"/>
        </w:rPr>
        <w:t xml:space="preserve"> on </w:t>
      </w:r>
      <w:r w:rsidRPr="00103231">
        <w:rPr>
          <w:rStyle w:val="StyleBoldUnderline"/>
          <w:highlight w:val="cyan"/>
        </w:rPr>
        <w:t>about</w:t>
      </w:r>
      <w:r w:rsidRPr="00103231">
        <w:rPr>
          <w:rStyle w:val="StyleBoldUnderline"/>
        </w:rPr>
        <w:t xml:space="preserve"> Otherness: phallocentrism or </w:t>
      </w:r>
      <w:r w:rsidRPr="00103231">
        <w:rPr>
          <w:rStyle w:val="StyleBoldUnderline"/>
          <w:highlight w:val="cyan"/>
        </w:rPr>
        <w:t>Eurocentric tropes has become a lazy academic substitute for actual engagement</w:t>
      </w:r>
      <w:r w:rsidRPr="00103231">
        <w:rPr>
          <w:rStyle w:val="StyleBoldUnderline"/>
        </w:rPr>
        <w:t xml:space="preserve"> with the detailed histories and contemporary realities</w:t>
      </w:r>
      <w:r w:rsidRPr="003A6B30">
        <w:t xml:space="preserve"> of Western racial minorities, white women, or any Third World population. (p. 530)</w:t>
      </w:r>
      <w:r>
        <w:t xml:space="preserve"> </w:t>
      </w:r>
      <w:r w:rsidRPr="003A6B30">
        <w:t xml:space="preserve">Clarke's assessment of the </w:t>
      </w:r>
      <w:r w:rsidRPr="00103231">
        <w:rPr>
          <w:rStyle w:val="StyleBoldUnderline"/>
        </w:rPr>
        <w:t xml:space="preserve">postmodern </w:t>
      </w:r>
      <w:r w:rsidRPr="00103231">
        <w:rPr>
          <w:rStyle w:val="StyleBoldUnderline"/>
          <w:highlight w:val="cyan"/>
        </w:rPr>
        <w:t>elevation of</w:t>
      </w:r>
      <w:r w:rsidRPr="00103231">
        <w:rPr>
          <w:rStyle w:val="StyleBoldUnderline"/>
        </w:rPr>
        <w:t xml:space="preserve"> </w:t>
      </w:r>
      <w:r w:rsidRPr="00103231">
        <w:rPr>
          <w:rStyle w:val="StyleBoldUnderline"/>
          <w:highlight w:val="cyan"/>
        </w:rPr>
        <w:t>language to the "sine qua non" of critical discussion is</w:t>
      </w:r>
      <w:r w:rsidRPr="00103231">
        <w:rPr>
          <w:rStyle w:val="StyleBoldUnderline"/>
        </w:rPr>
        <w:t xml:space="preserve"> an even stronger indictment against the trend</w:t>
      </w:r>
      <w:r w:rsidRPr="003A6B30">
        <w:t xml:space="preserve">. Clarke examines Lyotard's (1984) The Postmodern Condition in which Lyotard maintains that virtually </w:t>
      </w:r>
      <w:proofErr w:type="gramStart"/>
      <w:r w:rsidRPr="003A6B30">
        <w:t>all social</w:t>
      </w:r>
      <w:proofErr w:type="gramEnd"/>
      <w:r w:rsidRPr="003A6B30">
        <w:t xml:space="preserve"> relations are linguistic, and, therefore, it is through the coercion that threatens speech that we enter the "realm of terror" and society falls apart. To this assertion, Clarke replies</w:t>
      </w:r>
      <w:r w:rsidRPr="00103231">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w:t>
      </w:r>
      <w:r w:rsidRPr="00103231">
        <w:rPr>
          <w:rStyle w:val="StyleBoldUnderline"/>
          <w:highlight w:val="cyan"/>
        </w:rPr>
        <w:t>appallingly ignorant</w:t>
      </w:r>
      <w:r w:rsidRPr="00103231">
        <w:rPr>
          <w:rStyle w:val="StyleBoldUnderline"/>
        </w:rPr>
        <w:t xml:space="preserve"> of terror in its elaborate contemporary forms. It may be the intellectual's conception of terror</w:t>
      </w:r>
      <w:r w:rsidRPr="003A6B30">
        <w:t xml:space="preserve"> (what else do we do but speak?), </w:t>
      </w:r>
      <w:r w:rsidRPr="00103231">
        <w:rPr>
          <w:rStyle w:val="StyleBoldUnderline"/>
        </w:rPr>
        <w:t>but its projection onto the rest of the world would be calamitous</w:t>
      </w:r>
      <w:proofErr w:type="gramStart"/>
      <w:r w:rsidRPr="003A6B30">
        <w:t>....(</w:t>
      </w:r>
      <w:proofErr w:type="gramEnd"/>
      <w:r w:rsidRPr="003A6B30">
        <w:t>pp. 2-27)</w:t>
      </w:r>
      <w:r>
        <w:t xml:space="preserve"> </w:t>
      </w:r>
      <w:r w:rsidRPr="00103231">
        <w:rPr>
          <w:rStyle w:val="StyleBoldUnderline"/>
        </w:rPr>
        <w:t>The</w:t>
      </w:r>
      <w:r w:rsidRPr="003A6B30">
        <w:t xml:space="preserve"> realm of the </w:t>
      </w:r>
      <w:r w:rsidRPr="00103231">
        <w:rPr>
          <w:rStyle w:val="StyleBoldUnderline"/>
        </w:rPr>
        <w:t>discursive is derived from the requisites for human life, which are in the physical world, rather than in a world of ideas or symbols</w:t>
      </w:r>
      <w:r w:rsidRPr="003A6B30">
        <w:t xml:space="preserve">.(4) Nutrition, shelter, and protection are basic human needs that require collective activity for their fulfillment. </w:t>
      </w:r>
      <w:r w:rsidRPr="00103231">
        <w:rPr>
          <w:rStyle w:val="StyleBoldUnderline"/>
        </w:rPr>
        <w:t xml:space="preserve">Postmodern </w:t>
      </w:r>
      <w:r w:rsidRPr="00103231">
        <w:rPr>
          <w:rStyle w:val="StyleBoldUnderline"/>
          <w:highlight w:val="cyan"/>
        </w:rPr>
        <w:t>emphasis</w:t>
      </w:r>
      <w:r w:rsidRPr="00103231">
        <w:rPr>
          <w:rStyle w:val="StyleBoldUnderline"/>
        </w:rPr>
        <w:t xml:space="preserve"> </w:t>
      </w:r>
      <w:r w:rsidRPr="00103231">
        <w:rPr>
          <w:rStyle w:val="StyleBoldUnderline"/>
          <w:highlight w:val="cyan"/>
        </w:rPr>
        <w:t>on the discursive</w:t>
      </w:r>
      <w:r w:rsidRPr="00103231">
        <w:rPr>
          <w:rStyle w:val="StyleBoldUnderline"/>
        </w:rPr>
        <w:t xml:space="preserve"> without an accompanying analysis of how the discursive emerges from material circumstances </w:t>
      </w:r>
      <w:r w:rsidRPr="00103231">
        <w:rPr>
          <w:rStyle w:val="StyleBoldUnderline"/>
          <w:highlight w:val="cyan"/>
        </w:rPr>
        <w:t>hides</w:t>
      </w:r>
      <w:r w:rsidRPr="00103231">
        <w:rPr>
          <w:rStyle w:val="StyleBoldUnderline"/>
        </w:rPr>
        <w:t xml:space="preserve"> the complex task of envisioning and working towards </w:t>
      </w:r>
      <w:r w:rsidRPr="00103231">
        <w:rPr>
          <w:rStyle w:val="StyleBoldUnderline"/>
          <w:highlight w:val="cyan"/>
        </w:rPr>
        <w:t>concrete social goals</w:t>
      </w:r>
      <w:r w:rsidRPr="003A6B30">
        <w:t xml:space="preserve"> (Merod, 1987).</w:t>
      </w:r>
      <w:r>
        <w:t xml:space="preserve"> </w:t>
      </w:r>
      <w:r w:rsidRPr="003A6B30">
        <w:t xml:space="preserve">Although the material conditions that create the situation of marginality escape the purview of the postmodernist, </w:t>
      </w:r>
      <w:proofErr w:type="gramStart"/>
      <w:r w:rsidRPr="003A6B30">
        <w:t>the situation and its consequences are not overlooked by scholars from marginalized groups</w:t>
      </w:r>
      <w:proofErr w:type="gramEnd"/>
      <w:r w:rsidRPr="003A6B30">
        <w:t>. Robinson (1990) for example, argues that "</w:t>
      </w:r>
      <w:r w:rsidRPr="00103231">
        <w:rPr>
          <w:rStyle w:val="StyleBoldUnderline"/>
        </w:rPr>
        <w:t>the justice that working people deserve is economic, not just textua</w:t>
      </w:r>
      <w:r w:rsidRPr="003A6B30">
        <w:rPr>
          <w:rStyle w:val="underline"/>
        </w:rPr>
        <w:t>l</w:t>
      </w:r>
      <w:r w:rsidRPr="003A6B30">
        <w:t xml:space="preserve">" (p. 571). Lopez (1992) </w:t>
      </w:r>
      <w:proofErr w:type="gramStart"/>
      <w:r w:rsidRPr="003A6B30">
        <w:t>states that</w:t>
      </w:r>
      <w:proofErr w:type="gramEnd"/>
      <w:r w:rsidRPr="003A6B30">
        <w:t xml:space="preserve"> "</w:t>
      </w:r>
      <w:r w:rsidRPr="00103231">
        <w:rPr>
          <w:rStyle w:val="StyleBoldUnderline"/>
        </w:rPr>
        <w:t>the starting point for organizing the program content of education or political action must be the present existential, concrete situation"</w:t>
      </w:r>
      <w:r w:rsidRPr="003A6B30">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103231">
        <w:rPr>
          <w:rStyle w:val="StyleBoldUnderline"/>
        </w:rPr>
        <w:t xml:space="preserve">People whose lives form the material for postmodern counter-hegemonic discourse do not share the optimism over the new recognition of their </w:t>
      </w:r>
      <w:r w:rsidRPr="00103231">
        <w:rPr>
          <w:rStyle w:val="StyleBoldUnderline"/>
          <w:highlight w:val="cyan"/>
        </w:rPr>
        <w:t>discursive subjectivities</w:t>
      </w:r>
      <w:r w:rsidRPr="00103231">
        <w:rPr>
          <w:rStyle w:val="StyleBoldUnderline"/>
        </w:rPr>
        <w:t xml:space="preserve">, because such an acknowledgment </w:t>
      </w:r>
      <w:r w:rsidRPr="00103231">
        <w:rPr>
          <w:rStyle w:val="StyleBoldUnderline"/>
          <w:highlight w:val="cyan"/>
        </w:rPr>
        <w:t>does not address</w:t>
      </w:r>
      <w:r w:rsidRPr="00103231">
        <w:rPr>
          <w:rStyle w:val="StyleBoldUnderline"/>
        </w:rPr>
        <w:t xml:space="preserve"> sufficiently their collective historical and current </w:t>
      </w:r>
      <w:r w:rsidRPr="00103231">
        <w:rPr>
          <w:rStyle w:val="StyleBoldUnderline"/>
          <w:highlight w:val="cyan"/>
        </w:rPr>
        <w:t>struggles against racism, sexism, homophobia, and economic injustice</w:t>
      </w:r>
      <w:r w:rsidRPr="00103231">
        <w:rPr>
          <w:rStyle w:val="StyleBoldUnderline"/>
        </w:rPr>
        <w:t xml:space="preserve">. They do not appreciate being told they are living in a world in which there are no more real subjects. Ideas have consequences. Emphasizing the discursive self when a person is hungry and homeless represents both a cultural and humane failure. </w:t>
      </w:r>
      <w:r w:rsidRPr="00103231">
        <w:rPr>
          <w:rStyle w:val="StyleBoldUnderline"/>
          <w:highlight w:val="cyan"/>
        </w:rPr>
        <w:t>The need to look beyond texts to</w:t>
      </w:r>
      <w:r w:rsidRPr="00103231">
        <w:rPr>
          <w:rStyle w:val="StyleBoldUnderline"/>
        </w:rPr>
        <w:t xml:space="preserve"> the perception and attainment of </w:t>
      </w:r>
      <w:r w:rsidRPr="00103231">
        <w:rPr>
          <w:rStyle w:val="StyleBoldUnderline"/>
          <w:highlight w:val="cyan"/>
        </w:rPr>
        <w:t>concrete social goals keeps</w:t>
      </w:r>
      <w:r w:rsidRPr="00103231">
        <w:rPr>
          <w:rStyle w:val="StyleBoldUnderline"/>
        </w:rPr>
        <w:t xml:space="preserve"> writers from </w:t>
      </w:r>
      <w:r w:rsidRPr="00103231">
        <w:rPr>
          <w:rStyle w:val="StyleBoldUnderline"/>
          <w:highlight w:val="cyan"/>
        </w:rPr>
        <w:t>marginalized groups ever-mindful of the specifics of how power works</w:t>
      </w:r>
      <w:r w:rsidRPr="00103231">
        <w:rPr>
          <w:rStyle w:val="StyleBoldUnderline"/>
        </w:rPr>
        <w:t xml:space="preserve"> through political agendas</w:t>
      </w:r>
      <w:r>
        <w:t xml:space="preserve">, institutions, agencies, and the budgets that fuel them. </w:t>
      </w:r>
    </w:p>
    <w:p w14:paraId="3C055566" w14:textId="77777777" w:rsidR="00F779B3" w:rsidRPr="00AC0F04" w:rsidRDefault="00F779B3" w:rsidP="00F779B3">
      <w:pPr>
        <w:rPr>
          <w:u w:val="single"/>
        </w:rPr>
      </w:pPr>
    </w:p>
    <w:p w14:paraId="33A9F608" w14:textId="77777777" w:rsidR="00F779B3" w:rsidRPr="000A5CDC" w:rsidRDefault="00F779B3" w:rsidP="00F779B3"/>
    <w:p w14:paraId="1A5071CB" w14:textId="77777777" w:rsidR="00F779B3" w:rsidRDefault="00F779B3" w:rsidP="00F779B3">
      <w:pPr>
        <w:pStyle w:val="Heading3"/>
      </w:pPr>
      <w:r>
        <w:t>AT KATO</w:t>
      </w:r>
    </w:p>
    <w:p w14:paraId="1B2A26E8" w14:textId="77777777" w:rsidR="00F779B3" w:rsidRPr="004D36F7" w:rsidRDefault="00F779B3" w:rsidP="00F779B3">
      <w:pPr>
        <w:pStyle w:val="Heading4"/>
      </w:pPr>
      <w:r w:rsidRPr="004D36F7">
        <w:t xml:space="preserve">Imagining potential nuclear wars serves as a collective warning against its possibility and opens up space for interrogating national values   </w:t>
      </w:r>
    </w:p>
    <w:p w14:paraId="3B234190" w14:textId="77777777" w:rsidR="00F779B3" w:rsidRPr="004D36F7" w:rsidRDefault="00F779B3" w:rsidP="00F779B3">
      <w:pPr>
        <w:rPr>
          <w:rStyle w:val="StyleStyleBold12pt"/>
        </w:rPr>
      </w:pPr>
      <w:r w:rsidRPr="004D36F7">
        <w:rPr>
          <w:rStyle w:val="StyleStyleBold12pt"/>
        </w:rPr>
        <w:t>Seed, Professor of English literature at the University of Liverpool, 2000</w:t>
      </w:r>
    </w:p>
    <w:p w14:paraId="5296FC64" w14:textId="77777777" w:rsidR="00F779B3" w:rsidRDefault="00F779B3" w:rsidP="00F779B3">
      <w:pPr>
        <w:pStyle w:val="card"/>
        <w:ind w:left="0"/>
      </w:pPr>
      <w:r>
        <w:t>(David, “Imagining the Worst: Science Fiction and Nuclear War,”</w:t>
      </w:r>
      <w:r w:rsidRPr="00AB6396">
        <w:t xml:space="preserve"> </w:t>
      </w:r>
      <w:r>
        <w:t>Journal of American Studies of Turkey,</w:t>
      </w:r>
    </w:p>
    <w:p w14:paraId="055D6252" w14:textId="77777777" w:rsidR="00F779B3" w:rsidRDefault="00F779B3" w:rsidP="00F779B3">
      <w:pPr>
        <w:pStyle w:val="card"/>
        <w:ind w:left="0"/>
      </w:pPr>
      <w:r>
        <w:t xml:space="preserve">Vol. 11, pp. 39-49, </w:t>
      </w:r>
      <w:hyperlink r:id="rId8" w:history="1">
        <w:r w:rsidRPr="006438A2">
          <w:rPr>
            <w:rStyle w:val="Hyperlink"/>
          </w:rPr>
          <w:t>http://www.bilkent.edu.tr/~jast/Number11/Seed.htm</w:t>
        </w:r>
      </w:hyperlink>
      <w:r>
        <w:t>)</w:t>
      </w:r>
    </w:p>
    <w:p w14:paraId="6A919D08" w14:textId="77777777" w:rsidR="00F779B3" w:rsidRDefault="00F779B3" w:rsidP="00F779B3">
      <w:pPr>
        <w:pStyle w:val="card"/>
        <w:rPr>
          <w:highlight w:val="cyan"/>
        </w:rPr>
      </w:pPr>
      <w:r w:rsidRPr="00AB6396">
        <w:t xml:space="preserve">A number of recurring features emerge from these narratives. In virtually every case the USA plays a reactive role, never attacking first. Secondly, </w:t>
      </w:r>
      <w:r w:rsidRPr="004D36F7">
        <w:rPr>
          <w:b/>
          <w:highlight w:val="cyan"/>
          <w:u w:val="single"/>
        </w:rPr>
        <w:t xml:space="preserve">the nation’s capacity to cope with such an attack becomes </w:t>
      </w:r>
      <w:r w:rsidRPr="00AB6396">
        <w:rPr>
          <w:b/>
          <w:u w:val="single"/>
        </w:rPr>
        <w:t xml:space="preserve">a </w:t>
      </w:r>
      <w:r w:rsidRPr="004D36F7">
        <w:rPr>
          <w:b/>
          <w:highlight w:val="cyan"/>
          <w:u w:val="single"/>
        </w:rPr>
        <w:t xml:space="preserve">test of its morale and </w:t>
      </w:r>
      <w:r w:rsidRPr="00AB6396">
        <w:rPr>
          <w:b/>
          <w:u w:val="single"/>
        </w:rPr>
        <w:t>for that reason the nuclear aftermath</w:t>
      </w:r>
      <w:r w:rsidRPr="00AB6396">
        <w:t xml:space="preserve">, in the short and long term, </w:t>
      </w:r>
      <w:r w:rsidRPr="00AB6396">
        <w:rPr>
          <w:b/>
          <w:u w:val="single"/>
        </w:rPr>
        <w:t xml:space="preserve">occasions an </w:t>
      </w:r>
      <w:r w:rsidRPr="004D36F7">
        <w:rPr>
          <w:b/>
          <w:highlight w:val="cyan"/>
          <w:u w:val="single"/>
        </w:rPr>
        <w:t>interrogation of cherished national values</w:t>
      </w:r>
      <w:r w:rsidRPr="00AB6396">
        <w:rPr>
          <w:b/>
          <w:u w:val="single"/>
        </w:rPr>
        <w:t>.</w:t>
      </w:r>
      <w:r w:rsidRPr="00AB6396">
        <w:t xml:space="preserve"> Thirdly, because nuclear attack can only be mounted with the latest technology, these novels explore anxieties about problems of control. Finally this fiction expresses a collective horror of ultimate endings. Some human presence persists however tenuous or displaced. Cherished human values like reason might be transposed on to extraterrestrial beings; or reader might play out the role of a survivor through the very act of reading a narrative whose deliverer has died. Ultimately there is an unusual circularity to such narratives. </w:t>
      </w:r>
      <w:r w:rsidRPr="00AB6396">
        <w:rPr>
          <w:b/>
          <w:u w:val="single"/>
        </w:rPr>
        <w:t xml:space="preserve">By </w:t>
      </w:r>
      <w:r w:rsidRPr="004D36F7">
        <w:rPr>
          <w:b/>
          <w:highlight w:val="cyan"/>
          <w:u w:val="single"/>
        </w:rPr>
        <w:t xml:space="preserve">deploying a whole range of strategies to imagine a dreaded future, </w:t>
      </w:r>
      <w:r w:rsidRPr="00AB6396">
        <w:rPr>
          <w:b/>
          <w:u w:val="single"/>
        </w:rPr>
        <w:t xml:space="preserve">they </w:t>
      </w:r>
      <w:r w:rsidRPr="004D36F7">
        <w:rPr>
          <w:b/>
          <w:highlight w:val="cyan"/>
          <w:u w:val="single"/>
        </w:rPr>
        <w:t>function as warnings against such imminent development</w:t>
      </w:r>
      <w:r>
        <w:rPr>
          <w:b/>
          <w:u w:val="single"/>
        </w:rPr>
        <w:t>s</w:t>
      </w:r>
      <w:r w:rsidRPr="00AB6396">
        <w:rPr>
          <w:b/>
          <w:u w:val="single"/>
        </w:rPr>
        <w:t xml:space="preserve">. </w:t>
      </w:r>
      <w:r w:rsidRPr="004D36F7">
        <w:rPr>
          <w:b/>
          <w:highlight w:val="cyan"/>
          <w:u w:val="single"/>
        </w:rPr>
        <w:t>The more the future fails to develop along these imagined lines, the more necessary is the reconfirmation of these narratives as mere imaginary extrapolations.</w:t>
      </w:r>
      <w:r w:rsidRPr="004D36F7">
        <w:rPr>
          <w:highlight w:val="cyan"/>
        </w:rPr>
        <w:t xml:space="preserve"> </w:t>
      </w:r>
    </w:p>
    <w:p w14:paraId="6F42336A" w14:textId="77777777" w:rsidR="00F779B3" w:rsidRDefault="00F779B3" w:rsidP="00F779B3">
      <w:pPr>
        <w:pStyle w:val="tag"/>
      </w:pPr>
    </w:p>
    <w:p w14:paraId="59BB5ED8" w14:textId="77777777" w:rsidR="00F779B3" w:rsidRPr="004D36F7" w:rsidRDefault="00F779B3" w:rsidP="00F779B3">
      <w:pPr>
        <w:pStyle w:val="Heading4"/>
      </w:pPr>
      <w:r w:rsidRPr="004D36F7">
        <w:t>Imagining future nuclear wars prevents them</w:t>
      </w:r>
    </w:p>
    <w:p w14:paraId="04326FB2" w14:textId="77777777" w:rsidR="00F779B3" w:rsidRDefault="00F779B3" w:rsidP="00F779B3">
      <w:pPr>
        <w:rPr>
          <w:rStyle w:val="StyleStyleBold12pt"/>
        </w:rPr>
      </w:pPr>
      <w:r w:rsidRPr="004D36F7">
        <w:rPr>
          <w:rStyle w:val="StyleStyleBold12pt"/>
        </w:rPr>
        <w:t xml:space="preserve">Martin, </w:t>
      </w:r>
      <w:r>
        <w:rPr>
          <w:rStyle w:val="StyleStyleBold12pt"/>
        </w:rPr>
        <w:t>82</w:t>
      </w:r>
    </w:p>
    <w:p w14:paraId="1DF3B05F" w14:textId="77777777" w:rsidR="00F779B3" w:rsidRPr="0075417B" w:rsidRDefault="00F779B3" w:rsidP="00F779B3">
      <w:r w:rsidRPr="0075417B">
        <w:rPr>
          <w:rFonts w:eastAsiaTheme="majorEastAsia"/>
        </w:rPr>
        <w:t>[Professor of Social Sciences in the School of Social Sciences, Media and Communication at the University of Wollongong, 1982 (Brian,</w:t>
      </w:r>
      <w:r w:rsidRPr="0075417B">
        <w:t xml:space="preserve"> “</w:t>
      </w:r>
      <w:r w:rsidRPr="0075417B">
        <w:rPr>
          <w:rFonts w:eastAsiaTheme="majorEastAsia"/>
        </w:rPr>
        <w:t>How the Peace Movement Should be Preparing for Nuclear War,” Bulletin of Peace Proposals, Vol. 13, No. 2, 1982, pp. 149-159)</w:t>
      </w:r>
    </w:p>
    <w:p w14:paraId="28C1E289" w14:textId="77777777" w:rsidR="00F779B3" w:rsidRPr="00C42ED9" w:rsidRDefault="00F779B3" w:rsidP="00F779B3">
      <w:pPr>
        <w:pStyle w:val="card"/>
        <w:ind w:left="0"/>
        <w:rPr>
          <w:b/>
          <w:u w:val="single"/>
        </w:rPr>
      </w:pPr>
      <w:r>
        <w:t xml:space="preserve">But these possibilities provide relatively little consolation for the human disaster of nuclear war, and certainly would not justify any </w:t>
      </w:r>
      <w:proofErr w:type="gramStart"/>
      <w:r>
        <w:t>policy which</w:t>
      </w:r>
      <w:proofErr w:type="gramEnd"/>
      <w:r>
        <w:t xml:space="preserve"> significantly increased the risk of nuclear war. </w:t>
      </w:r>
      <w:r w:rsidRPr="00C42ED9">
        <w:rPr>
          <w:b/>
          <w:u w:val="single"/>
        </w:rPr>
        <w:t>It is in their implications for the present that peace movement activities relating to nuclear war must be assessed.</w:t>
      </w:r>
    </w:p>
    <w:p w14:paraId="311C7A30" w14:textId="77777777" w:rsidR="00F779B3" w:rsidRDefault="00F779B3" w:rsidP="00F779B3">
      <w:pPr>
        <w:pStyle w:val="card"/>
        <w:ind w:left="0"/>
      </w:pPr>
      <w:r>
        <w:t xml:space="preserve">It is my belief that </w:t>
      </w:r>
      <w:r w:rsidRPr="0075417B">
        <w:rPr>
          <w:b/>
          <w:highlight w:val="yellow"/>
          <w:u w:val="single"/>
        </w:rPr>
        <w:t>preparation for nuclear war</w:t>
      </w:r>
      <w:r>
        <w:t xml:space="preserve"> by the peace movement </w:t>
      </w:r>
      <w:r w:rsidRPr="0075417B">
        <w:rPr>
          <w:b/>
          <w:highlight w:val="yellow"/>
          <w:u w:val="single"/>
        </w:rPr>
        <w:t>would reduce the chance of nuclear war by providing a visible threat to the otherwise unchallenged continuance of existing political institutions</w:t>
      </w:r>
      <w:r w:rsidRPr="00C42ED9">
        <w:rPr>
          <w:b/>
          <w:u w:val="single"/>
        </w:rPr>
        <w:t>.</w:t>
      </w:r>
      <w:r>
        <w:t xml:space="preserve"> National decision-makers may wish to avoid nuclear war to save their own lives, but they have demonstrated a continued willingness to risk nuclear war, both in crises and confrontations and through the very existence of nuclear arsenals, through the policies they have promoted and the institutions they have constructed and supported. </w:t>
      </w:r>
      <w:r w:rsidRPr="0075417B">
        <w:rPr>
          <w:b/>
          <w:highlight w:val="yellow"/>
          <w:u w:val="single"/>
        </w:rPr>
        <w:t>This institutionalised risk of nuclear war will seem less acceptable if one consequence of continued preparations for war were a major challenge to the complete system of political and economic power and privilege</w:t>
      </w:r>
      <w:r>
        <w:t>. Nuclear weapons states have refrained from nuclear war thus far not primarily because of their perception of the human disaster of nuclear war but because of the possible political consequences. A prepared peace movement would ensure that such political consequences are as serious as possible.</w:t>
      </w:r>
    </w:p>
    <w:p w14:paraId="7E59E087" w14:textId="77777777" w:rsidR="00F779B3" w:rsidRDefault="00F779B3" w:rsidP="00F779B3"/>
    <w:p w14:paraId="2C8843CD" w14:textId="77777777" w:rsidR="00F779B3" w:rsidRDefault="00F779B3" w:rsidP="00F779B3"/>
    <w:p w14:paraId="029DEA71" w14:textId="7F3791CA" w:rsidR="00F779B3" w:rsidRDefault="00F779B3" w:rsidP="00F779B3">
      <w:pPr>
        <w:pStyle w:val="Heading1"/>
      </w:pPr>
      <w:r>
        <w:t>1nr</w:t>
      </w:r>
    </w:p>
    <w:p w14:paraId="11E1010D" w14:textId="77777777" w:rsidR="00F779B3" w:rsidRDefault="00F779B3" w:rsidP="00F779B3"/>
    <w:p w14:paraId="6290C9EB" w14:textId="77777777" w:rsidR="00F779B3" w:rsidRDefault="00F779B3" w:rsidP="00F779B3">
      <w:pPr>
        <w:pStyle w:val="Heading3"/>
      </w:pPr>
      <w:r>
        <w:t xml:space="preserve">O/V </w:t>
      </w:r>
    </w:p>
    <w:p w14:paraId="679F208C" w14:textId="77777777" w:rsidR="00F779B3" w:rsidRDefault="00F779B3" w:rsidP="00F779B3">
      <w:r>
        <w:t xml:space="preserve">Their vulnerable strategy falls victim to the erasure of history. </w:t>
      </w:r>
      <w:proofErr w:type="gramStart"/>
      <w:r>
        <w:t>Her and THEIR affirmation of life just being vulnerable.</w:t>
      </w:r>
      <w:proofErr w:type="gramEnd"/>
      <w:r>
        <w:t xml:space="preserve"> Smith shows that she leaves behind any kind of history. The reason those detainees are there in the first place is a motive of greed by capitalism to take the </w:t>
      </w:r>
      <w:proofErr w:type="gramStart"/>
      <w:r>
        <w:t>middle east</w:t>
      </w:r>
      <w:proofErr w:type="gramEnd"/>
      <w:r>
        <w:t xml:space="preserve"> from the 9/11 attacks. The defense against other terrorist attacks are the </w:t>
      </w:r>
    </w:p>
    <w:p w14:paraId="5EB09571" w14:textId="77777777" w:rsidR="00F779B3" w:rsidRPr="0062389C" w:rsidRDefault="00F779B3" w:rsidP="00F779B3">
      <w:pPr>
        <w:pStyle w:val="Heading4"/>
      </w:pPr>
      <w:r>
        <w:t>FELLOW-FEELING OR COMPASSION ARE IMPOSSIBLE UNDER A CAPITALIST LOGIC -</w:t>
      </w:r>
      <w:proofErr w:type="gramStart"/>
      <w:r>
        <w:t>IT  MONETIZES</w:t>
      </w:r>
      <w:proofErr w:type="gramEnd"/>
      <w:r>
        <w:t xml:space="preserve"> ALL LIFE, ENABLING THE WORST ATROCITIES IMAGINABLE</w:t>
      </w:r>
    </w:p>
    <w:p w14:paraId="3761F02F" w14:textId="77777777" w:rsidR="00F779B3" w:rsidRPr="001E43AF" w:rsidRDefault="00F779B3" w:rsidP="00F779B3">
      <w:pPr>
        <w:rPr>
          <w:rStyle w:val="StyleStyleBold12pt"/>
        </w:rPr>
      </w:pPr>
      <w:r w:rsidRPr="001E43AF">
        <w:rPr>
          <w:rStyle w:val="StyleStyleBold12pt"/>
        </w:rPr>
        <w:t>Kovel 02</w:t>
      </w:r>
    </w:p>
    <w:p w14:paraId="434816A3" w14:textId="77777777" w:rsidR="00F779B3" w:rsidRPr="001E43AF" w:rsidRDefault="00F779B3" w:rsidP="00F779B3">
      <w:r w:rsidRPr="001E43AF">
        <w:t>Joel Kovel, Alger Hiss Professor, Social Studies, Bard College, THE ENEMY OF NATURE: THE END OF CAPITALISM OR THE END OF THE WORLD, 2002, p. 141.</w:t>
      </w:r>
    </w:p>
    <w:p w14:paraId="3F9943B5" w14:textId="77777777" w:rsidR="00F779B3" w:rsidRPr="009756F1" w:rsidRDefault="00F779B3" w:rsidP="00F779B3">
      <w:pPr>
        <w:rPr>
          <w:sz w:val="16"/>
          <w:highlight w:val="green"/>
        </w:rPr>
      </w:pPr>
      <w:r w:rsidRPr="006A58F0">
        <w:rPr>
          <w:sz w:val="16"/>
        </w:rPr>
        <w:t xml:space="preserve">Capital produces egoic relations, which reproduce capital. </w:t>
      </w:r>
      <w:r w:rsidRPr="00CC7292">
        <w:rPr>
          <w:rStyle w:val="StyleBoldUnderline"/>
          <w:highlight w:val="yellow"/>
        </w:rPr>
        <w:t xml:space="preserve">The </w:t>
      </w:r>
      <w:r w:rsidRPr="009756F1">
        <w:rPr>
          <w:rStyle w:val="StyleBoldUnderline"/>
          <w:highlight w:val="green"/>
        </w:rPr>
        <w:t>isolated selves of the capitalist order</w:t>
      </w:r>
      <w:r w:rsidRPr="009756F1">
        <w:rPr>
          <w:sz w:val="16"/>
          <w:highlight w:val="green"/>
        </w:rPr>
        <w:t xml:space="preserve"> </w:t>
      </w:r>
      <w:r w:rsidRPr="006A58F0">
        <w:rPr>
          <w:sz w:val="16"/>
        </w:rPr>
        <w:t xml:space="preserve">can choose to become personifications of capital, or may have the role thrust upon them. In either case, they </w:t>
      </w:r>
      <w:r w:rsidRPr="009756F1">
        <w:rPr>
          <w:rStyle w:val="StyleBoldUnderline"/>
          <w:highlight w:val="green"/>
        </w:rPr>
        <w:t xml:space="preserve">embark upon a pattern of non-recognition mandated </w:t>
      </w:r>
      <w:r w:rsidRPr="0062389C">
        <w:rPr>
          <w:rStyle w:val="StyleBoldUnderline"/>
        </w:rPr>
        <w:t xml:space="preserve">by the </w:t>
      </w:r>
      <w:r w:rsidRPr="009756F1">
        <w:rPr>
          <w:rStyle w:val="StyleBoldUnderline"/>
          <w:highlight w:val="green"/>
        </w:rPr>
        <w:t xml:space="preserve">fact that the almighty dollar interposes itself between all elements of experience: all things in the world, all </w:t>
      </w:r>
      <w:r w:rsidRPr="00CC7292">
        <w:rPr>
          <w:rStyle w:val="StyleBoldUnderline"/>
          <w:highlight w:val="yellow"/>
        </w:rPr>
        <w:t xml:space="preserve">other </w:t>
      </w:r>
      <w:r w:rsidRPr="009756F1">
        <w:rPr>
          <w:rStyle w:val="StyleBoldUnderline"/>
          <w:highlight w:val="green"/>
        </w:rPr>
        <w:t>persons</w:t>
      </w:r>
      <w:r w:rsidRPr="00CC7292">
        <w:rPr>
          <w:rStyle w:val="StyleBoldUnderline"/>
          <w:highlight w:val="yellow"/>
        </w:rPr>
        <w:t xml:space="preserve">, </w:t>
      </w:r>
      <w:r w:rsidRPr="009756F1">
        <w:rPr>
          <w:rStyle w:val="StyleBoldUnderline"/>
          <w:highlight w:val="green"/>
        </w:rPr>
        <w:t xml:space="preserve">and between the self and its world: nothing </w:t>
      </w:r>
      <w:r w:rsidRPr="00CC7292">
        <w:rPr>
          <w:rStyle w:val="StyleBoldUnderline"/>
          <w:highlight w:val="yellow"/>
        </w:rPr>
        <w:t xml:space="preserve">really </w:t>
      </w:r>
      <w:r w:rsidRPr="009756F1">
        <w:rPr>
          <w:rStyle w:val="StyleBoldUnderline"/>
          <w:highlight w:val="green"/>
        </w:rPr>
        <w:t>exists except in and through monetization</w:t>
      </w:r>
      <w:r w:rsidRPr="0062389C">
        <w:rPr>
          <w:rStyle w:val="StyleBoldUnderline"/>
        </w:rPr>
        <w:t>. This set-up provides an ideal culture medium for the bacillus of competition and ruthless self-maximization</w:t>
      </w:r>
      <w:r w:rsidRPr="006A58F0">
        <w:rPr>
          <w:sz w:val="16"/>
        </w:rPr>
        <w:t xml:space="preserve">. Because money is all that ‘counts’, </w:t>
      </w:r>
      <w:r w:rsidRPr="00CC7292">
        <w:rPr>
          <w:rStyle w:val="StyleBoldUnderline"/>
          <w:highlight w:val="yellow"/>
        </w:rPr>
        <w:t xml:space="preserve">a </w:t>
      </w:r>
      <w:r w:rsidRPr="009756F1">
        <w:rPr>
          <w:rStyle w:val="StyleBoldUnderline"/>
          <w:highlight w:val="green"/>
        </w:rPr>
        <w:t>peculiar heartlessness characterizes capitalists</w:t>
      </w:r>
      <w:r w:rsidRPr="00CC7292">
        <w:rPr>
          <w:rStyle w:val="StyleBoldUnderline"/>
          <w:highlight w:val="yellow"/>
        </w:rPr>
        <w:t>, a</w:t>
      </w:r>
      <w:r w:rsidRPr="0062389C">
        <w:rPr>
          <w:rStyle w:val="StyleBoldUnderline"/>
        </w:rPr>
        <w:t xml:space="preserve"> tough-minded and </w:t>
      </w:r>
      <w:r w:rsidRPr="009756F1">
        <w:rPr>
          <w:rStyle w:val="StyleBoldUnderline"/>
          <w:highlight w:val="green"/>
        </w:rPr>
        <w:t xml:space="preserve">cold abstraction </w:t>
      </w:r>
      <w:r w:rsidRPr="00CC7292">
        <w:rPr>
          <w:rStyle w:val="StyleBoldUnderline"/>
          <w:highlight w:val="yellow"/>
        </w:rPr>
        <w:t xml:space="preserve">that </w:t>
      </w:r>
      <w:r w:rsidRPr="009756F1">
        <w:rPr>
          <w:rStyle w:val="StyleBoldUnderline"/>
          <w:highlight w:val="green"/>
        </w:rPr>
        <w:t xml:space="preserve">will sacrifice species, whole continents </w:t>
      </w:r>
      <w:r w:rsidRPr="0062389C">
        <w:rPr>
          <w:rStyle w:val="StyleBoldUnderline"/>
        </w:rPr>
        <w:t xml:space="preserve">(viz. Africa) </w:t>
      </w:r>
      <w:r w:rsidRPr="009756F1">
        <w:rPr>
          <w:rStyle w:val="StyleBoldUnderline"/>
          <w:highlight w:val="green"/>
        </w:rPr>
        <w:t xml:space="preserve">or </w:t>
      </w:r>
      <w:r w:rsidRPr="0062389C">
        <w:rPr>
          <w:rStyle w:val="StyleBoldUnderline"/>
        </w:rPr>
        <w:t xml:space="preserve">inconvenient </w:t>
      </w:r>
      <w:r w:rsidRPr="009756F1">
        <w:rPr>
          <w:rStyle w:val="StyleBoldUnderline"/>
          <w:highlight w:val="green"/>
        </w:rPr>
        <w:t xml:space="preserve">sub-sets of </w:t>
      </w:r>
      <w:r w:rsidRPr="00CC7292">
        <w:rPr>
          <w:rStyle w:val="StyleBoldUnderline"/>
          <w:highlight w:val="yellow"/>
        </w:rPr>
        <w:t xml:space="preserve">the </w:t>
      </w:r>
      <w:r w:rsidRPr="009756F1">
        <w:rPr>
          <w:rStyle w:val="StyleBoldUnderline"/>
          <w:highlight w:val="green"/>
        </w:rPr>
        <w:t xml:space="preserve">population </w:t>
      </w:r>
      <w:r w:rsidRPr="0062389C">
        <w:rPr>
          <w:rStyle w:val="StyleBoldUnderline"/>
        </w:rPr>
        <w:t xml:space="preserve">(viz. black urban males) </w:t>
      </w:r>
      <w:r w:rsidRPr="009756F1">
        <w:rPr>
          <w:rStyle w:val="StyleBoldUnderline"/>
          <w:highlight w:val="green"/>
        </w:rPr>
        <w:t xml:space="preserve">who add too little </w:t>
      </w:r>
      <w:r w:rsidRPr="00CC7292">
        <w:rPr>
          <w:rStyle w:val="StyleBoldUnderline"/>
          <w:highlight w:val="yellow"/>
        </w:rPr>
        <w:t xml:space="preserve">to the great march of surplus </w:t>
      </w:r>
      <w:r w:rsidRPr="009756F1">
        <w:rPr>
          <w:rStyle w:val="StyleBoldUnderline"/>
          <w:highlight w:val="green"/>
        </w:rPr>
        <w:t xml:space="preserve">value or </w:t>
      </w:r>
      <w:r w:rsidRPr="0062389C">
        <w:rPr>
          <w:rStyle w:val="StyleBoldUnderline"/>
        </w:rPr>
        <w:t xml:space="preserve">may be </w:t>
      </w:r>
      <w:r w:rsidRPr="009756F1">
        <w:rPr>
          <w:rStyle w:val="StyleBoldUnderline"/>
          <w:highlight w:val="green"/>
        </w:rPr>
        <w:t>seen as standing in its way</w:t>
      </w:r>
      <w:r w:rsidRPr="00CC7292">
        <w:rPr>
          <w:rStyle w:val="StyleBoldUnderline"/>
          <w:highlight w:val="yellow"/>
        </w:rPr>
        <w:t xml:space="preserve"> </w:t>
      </w:r>
      <w:r w:rsidRPr="0062389C">
        <w:rPr>
          <w:rStyle w:val="StyleBoldUnderline"/>
        </w:rPr>
        <w:t xml:space="preserve">The </w:t>
      </w:r>
      <w:r w:rsidRPr="009756F1">
        <w:rPr>
          <w:rStyle w:val="StyleBoldUnderline"/>
          <w:highlight w:val="green"/>
        </w:rPr>
        <w:t xml:space="preserve">presence of value screens out genuine </w:t>
      </w:r>
      <w:r w:rsidRPr="0062389C">
        <w:rPr>
          <w:rStyle w:val="StyleBoldUnderline"/>
        </w:rPr>
        <w:t xml:space="preserve">fellow-feeling or </w:t>
      </w:r>
      <w:r w:rsidRPr="009756F1">
        <w:rPr>
          <w:rStyle w:val="StyleBoldUnderline"/>
          <w:highlight w:val="green"/>
        </w:rPr>
        <w:t>compassion</w:t>
      </w:r>
      <w:r w:rsidRPr="0062389C">
        <w:rPr>
          <w:rStyle w:val="StyleBoldUnderline"/>
        </w:rPr>
        <w:t xml:space="preserve">, </w:t>
      </w:r>
      <w:r w:rsidRPr="009756F1">
        <w:rPr>
          <w:rStyle w:val="StyleBoldUnderline"/>
          <w:highlight w:val="green"/>
        </w:rPr>
        <w:t xml:space="preserve">replacing it with </w:t>
      </w:r>
      <w:r w:rsidRPr="0062389C">
        <w:rPr>
          <w:rStyle w:val="StyleBoldUnderline"/>
        </w:rPr>
        <w:t xml:space="preserve">the </w:t>
      </w:r>
      <w:r w:rsidRPr="009756F1">
        <w:rPr>
          <w:rStyle w:val="StyleBoldUnderline"/>
          <w:highlight w:val="green"/>
        </w:rPr>
        <w:t>calculus of profit-expansion</w:t>
      </w:r>
      <w:r w:rsidRPr="0062389C">
        <w:rPr>
          <w:rStyle w:val="StyleBoldUnderline"/>
        </w:rPr>
        <w:t xml:space="preserve">. </w:t>
      </w:r>
      <w:r w:rsidRPr="009756F1">
        <w:rPr>
          <w:rStyle w:val="StyleBoldUnderline"/>
          <w:highlight w:val="green"/>
        </w:rPr>
        <w:t xml:space="preserve">Never has a holocaust been carried out so impersonally </w:t>
      </w:r>
      <w:r w:rsidRPr="0062389C">
        <w:rPr>
          <w:rStyle w:val="StyleBoldUnderline"/>
        </w:rPr>
        <w:t>When the Nazis killed their victims, the crimes were accom</w:t>
      </w:r>
      <w:r w:rsidRPr="0062389C">
        <w:rPr>
          <w:rStyle w:val="StyleBoldUnderline"/>
        </w:rPr>
        <w:softHyphen/>
        <w:t xml:space="preserve">panied by a racist drumbeat; </w:t>
      </w:r>
      <w:r w:rsidRPr="009756F1">
        <w:rPr>
          <w:rStyle w:val="StyleBoldUnderline"/>
          <w:highlight w:val="green"/>
        </w:rPr>
        <w:t>for global capital, the losses are regrettable necessities</w:t>
      </w:r>
      <w:r w:rsidRPr="009756F1">
        <w:rPr>
          <w:sz w:val="16"/>
          <w:highlight w:val="green"/>
        </w:rPr>
        <w:t>.</w:t>
      </w:r>
    </w:p>
    <w:p w14:paraId="75C73E15" w14:textId="77777777" w:rsidR="00F779B3" w:rsidRDefault="00F779B3" w:rsidP="00F779B3"/>
    <w:p w14:paraId="77A5A8D5" w14:textId="77777777" w:rsidR="00F779B3" w:rsidRDefault="00F779B3" w:rsidP="00F779B3"/>
    <w:p w14:paraId="294AE14D" w14:textId="77777777" w:rsidR="00F779B3" w:rsidRDefault="00F779B3" w:rsidP="00F779B3">
      <w:pPr>
        <w:pStyle w:val="Heading3"/>
      </w:pPr>
      <w:r>
        <w:t xml:space="preserve">Perms </w:t>
      </w:r>
    </w:p>
    <w:p w14:paraId="38B20C6F" w14:textId="77777777" w:rsidR="00F779B3" w:rsidRPr="0062389C" w:rsidRDefault="00F779B3" w:rsidP="00F779B3">
      <w:pPr>
        <w:pStyle w:val="Heading4"/>
      </w:pPr>
      <w:r w:rsidRPr="008F469C">
        <w:t xml:space="preserve">FIRST, YOU GET NO PERMUTATION —BEFORE WE CAN DISCUSS STRATEGIES FOR SOLVING THE PROBLEM, YOU HAVE TO PROVE YOU </w:t>
      </w:r>
      <w:r w:rsidRPr="008F469C">
        <w:rPr>
          <w:i/>
        </w:rPr>
        <w:t>KNOW</w:t>
      </w:r>
      <w:r w:rsidRPr="008F469C">
        <w:t xml:space="preserve"> THE PROBLEM.  METHODOLOGY COMES FIRST—DEBATE IS THUS NOT A QUESTION OF COMPETITION BETWEEN A PLAN AND AN ALTERNATIVE, BUT WHETHER THE AFFIRMATIVE HAS ANY EPISTEMIC FOUNDATION OF THE WORLD THAT ISN’T INFECTED BY CAPITALISM TO IDEOLOGICALLY SUSTAIN THE SYSTEM</w:t>
      </w:r>
    </w:p>
    <w:p w14:paraId="2193C06A" w14:textId="77777777" w:rsidR="00F779B3" w:rsidRPr="0062389C" w:rsidRDefault="00F779B3" w:rsidP="00F779B3">
      <w:pPr>
        <w:pStyle w:val="Heading4"/>
      </w:pPr>
      <w:r w:rsidRPr="0062389C">
        <w:t>SECOND, THE PERM DOESN’T SOLVE OUR LINKS:</w:t>
      </w:r>
    </w:p>
    <w:p w14:paraId="3C495DED" w14:textId="77777777" w:rsidR="00F779B3" w:rsidRDefault="00F779B3" w:rsidP="00F779B3">
      <w:pPr>
        <w:rPr>
          <w:highlight w:val="cyan"/>
        </w:rPr>
      </w:pPr>
    </w:p>
    <w:p w14:paraId="65A52882" w14:textId="77777777" w:rsidR="00F779B3" w:rsidRPr="0093736B" w:rsidRDefault="00F779B3" w:rsidP="00F779B3">
      <w:pPr>
        <w:pStyle w:val="Heading4"/>
        <w:rPr>
          <w:highlight w:val="cyan"/>
        </w:rPr>
      </w:pPr>
      <w:r w:rsidRPr="0093736B">
        <w:rPr>
          <w:highlight w:val="cyan"/>
        </w:rPr>
        <w:t xml:space="preserve">Here’s a question – why is materialist criticism of capitalist social relations so utterly absent from Judith Butler’s theorizations </w:t>
      </w:r>
      <w:r>
        <w:t xml:space="preserve">of power and her critique of the ‘War on Terror’? </w:t>
      </w:r>
      <w:r w:rsidRPr="0093736B">
        <w:rPr>
          <w:highlight w:val="cyan"/>
        </w:rPr>
        <w:t xml:space="preserve">Their affirmative, with its emphasis on the ethics of the </w:t>
      </w:r>
      <w:proofErr w:type="gramStart"/>
      <w:r w:rsidRPr="0093736B">
        <w:rPr>
          <w:highlight w:val="cyan"/>
        </w:rPr>
        <w:t>Other</w:t>
      </w:r>
      <w:proofErr w:type="gramEnd"/>
      <w:r w:rsidRPr="0093736B">
        <w:rPr>
          <w:highlight w:val="cyan"/>
        </w:rPr>
        <w:t>, mourning, and representation, is the epitome of a toothless</w:t>
      </w:r>
      <w:r>
        <w:t xml:space="preserve">, facile leftism that is secretly wedded to the core of the system it hopes to critique. </w:t>
      </w:r>
      <w:r w:rsidRPr="0093736B">
        <w:rPr>
          <w:highlight w:val="cyan"/>
        </w:rPr>
        <w:t>The desire for the public sphere to become inclusive of mourning and different understandings of the human is nothing more than an alibi for the liberal-democratic-capitalist status quo</w:t>
      </w:r>
      <w:r>
        <w:t xml:space="preserve">. Butler’s critical public perpetually plays the loyal opposition to the system, never willing to question its foundations. </w:t>
      </w:r>
      <w:r w:rsidRPr="0093736B">
        <w:rPr>
          <w:highlight w:val="cyan"/>
        </w:rPr>
        <w:t xml:space="preserve">Putting our activist eggs in the affirmative’s basket is quite literally a recipe for political irrelevance and capitalist domination.  </w:t>
      </w:r>
    </w:p>
    <w:p w14:paraId="0C0FF426" w14:textId="77777777" w:rsidR="00F779B3" w:rsidRDefault="00F779B3" w:rsidP="00F779B3">
      <w:r>
        <w:t xml:space="preserve">Paul </w:t>
      </w:r>
      <w:r>
        <w:rPr>
          <w:rStyle w:val="StyleBoldUnderline"/>
        </w:rPr>
        <w:t>Smith</w:t>
      </w:r>
      <w:r>
        <w:t xml:space="preserve">, Professor of Cultural Studies at George Mason University, </w:t>
      </w:r>
      <w:r>
        <w:rPr>
          <w:rStyle w:val="StyleBoldUnderline"/>
        </w:rPr>
        <w:t>2004</w:t>
      </w:r>
      <w:r>
        <w:t>, symploke, Vol. 12, No. 1-2, p. 259-260</w:t>
      </w:r>
    </w:p>
    <w:p w14:paraId="5B15FF04" w14:textId="77777777" w:rsidR="00F779B3" w:rsidRPr="00312367" w:rsidRDefault="00F779B3" w:rsidP="00F779B3">
      <w:pPr>
        <w:pStyle w:val="card"/>
        <w:ind w:left="0"/>
        <w:rPr>
          <w:sz w:val="16"/>
        </w:rPr>
      </w:pPr>
      <w:r w:rsidRPr="00312367">
        <w:rPr>
          <w:sz w:val="16"/>
        </w:rPr>
        <w:t xml:space="preserve">What all this amounts to, as I'm sure many other commentators have seen and remarked, is that </w:t>
      </w:r>
      <w:r w:rsidRPr="00312367">
        <w:rPr>
          <w:rStyle w:val="underline"/>
          <w:highlight w:val="cyan"/>
        </w:rPr>
        <w:t xml:space="preserve">Butler's thinking is essentially that of good old American liberalism </w:t>
      </w:r>
      <w:r>
        <w:rPr>
          <w:rStyle w:val="underline"/>
        </w:rPr>
        <w:t>leavened with a measure of imperfectly digested French</w:t>
      </w:r>
      <w:r w:rsidRPr="00312367">
        <w:rPr>
          <w:sz w:val="16"/>
        </w:rPr>
        <w:t xml:space="preserve"> structuralism and </w:t>
      </w:r>
      <w:r>
        <w:rPr>
          <w:rStyle w:val="underline"/>
        </w:rPr>
        <w:t xml:space="preserve">post-structuralism. </w:t>
      </w:r>
      <w:r w:rsidRPr="00312367">
        <w:rPr>
          <w:rStyle w:val="underline"/>
          <w:highlight w:val="cyan"/>
        </w:rPr>
        <w:t>The first casualty</w:t>
      </w:r>
      <w:r w:rsidRPr="00312367">
        <w:rPr>
          <w:sz w:val="16"/>
          <w:highlight w:val="cyan"/>
        </w:rPr>
        <w:t xml:space="preserve"> </w:t>
      </w:r>
      <w:r w:rsidRPr="00312367">
        <w:rPr>
          <w:sz w:val="16"/>
        </w:rPr>
        <w:t xml:space="preserve">in that American tradition </w:t>
      </w:r>
      <w:r w:rsidRPr="00312367">
        <w:rPr>
          <w:rStyle w:val="underline"/>
          <w:highlight w:val="cyan"/>
        </w:rPr>
        <w:t>has always been political economy and history</w:t>
      </w:r>
      <w:proofErr w:type="gramStart"/>
      <w:r w:rsidRPr="00312367">
        <w:rPr>
          <w:rStyle w:val="underline"/>
          <w:highlight w:val="cyan"/>
        </w:rPr>
        <w:t>;</w:t>
      </w:r>
      <w:proofErr w:type="gramEnd"/>
      <w:r w:rsidRPr="00312367">
        <w:rPr>
          <w:rStyle w:val="underline"/>
          <w:highlight w:val="cyan"/>
        </w:rPr>
        <w:t xml:space="preserve"> </w:t>
      </w:r>
      <w:r>
        <w:rPr>
          <w:rStyle w:val="underline"/>
        </w:rPr>
        <w:t>they disappear even if they are ritually invoked in some polite way</w:t>
      </w:r>
      <w:r w:rsidRPr="00312367">
        <w:rPr>
          <w:sz w:val="16"/>
        </w:rPr>
        <w:t xml:space="preserve">. The problem there, as I've suggested, is that real conditions and conjunctures cannot be fully understood. A second traditional characteristic is what might be called a creeping universalism, where the very fact of speaking from within the American context soon persuades the speaker that there is a "we" out there that shares assumptions and perceptions. An attentive reader of Butler's essays here will be easily able to track the mutations of the referent when she uses the pronoun "we." Even where her point is to argue for inclusivity, or for the extension of the boundaries of the human, it's clear that the initial vantage point is the American human. </w:t>
      </w:r>
      <w:r w:rsidRPr="00312367">
        <w:rPr>
          <w:rFonts w:eastAsia="Arial Unicode MS"/>
          <w:sz w:val="16"/>
        </w:rPr>
        <w:t xml:space="preserve"> </w:t>
      </w:r>
      <w:r w:rsidRPr="00312367">
        <w:rPr>
          <w:sz w:val="16"/>
        </w:rPr>
        <w:t xml:space="preserve">A third characteristic of America liberal discourse is its strain of religiosity. Butler's final chapter here, the only previously unpublished essay in the book, concentrates on Emmanuel Lévinas, and it exhibits that trait. The essay is intended to underline the philosophical basis of the book's general discussion of the human and it is from Lévinas that Butler gets her title, Precarious Life. For Lévinas the word précaire fully implicates its etymology in the Latin word precari, an interestingly intransitive verb meaning to pray. The suggestion in Lévinas is that the </w:t>
      </w:r>
      <w:proofErr w:type="gramStart"/>
      <w:r w:rsidRPr="00312367">
        <w:rPr>
          <w:sz w:val="16"/>
        </w:rPr>
        <w:t>Other</w:t>
      </w:r>
      <w:proofErr w:type="gramEnd"/>
      <w:r w:rsidRPr="00312367">
        <w:rPr>
          <w:sz w:val="16"/>
        </w:rPr>
        <w:t xml:space="preserve"> is finally the divinity to whom we must pray and upon whom our existence depends in a supplicatory way. Butler's text doesn't explicitly take on this thicker meaning of "precarious," but the pressure that the word exerts on her text produces a glimpse of the religiosity that lurks behind all her schemas of interrelational identity, or of mourning and melancholia, and of course of "the human."  Like all liberal discourse </w:t>
      </w:r>
      <w:r w:rsidRPr="00312367">
        <w:rPr>
          <w:rStyle w:val="underline"/>
          <w:highlight w:val="cyan"/>
        </w:rPr>
        <w:t>Butler's essays have power</w:t>
      </w:r>
      <w:r w:rsidRPr="00312367">
        <w:rPr>
          <w:sz w:val="16"/>
          <w:highlight w:val="cyan"/>
        </w:rPr>
        <w:t xml:space="preserve"> </w:t>
      </w:r>
      <w:r w:rsidRPr="00312367">
        <w:rPr>
          <w:sz w:val="16"/>
        </w:rPr>
        <w:t xml:space="preserve">and here they identify and assault some of the worst symptoms of post-9/11 America. Their tone is largely outraged and militant, and the essays are occasionally courageous and biting. </w:t>
      </w:r>
      <w:r w:rsidRPr="00312367">
        <w:rPr>
          <w:rStyle w:val="underline"/>
          <w:highlight w:val="cyan"/>
        </w:rPr>
        <w:t>But it would be a mistake</w:t>
      </w:r>
      <w:r w:rsidRPr="00312367">
        <w:rPr>
          <w:sz w:val="16"/>
        </w:rPr>
        <w:t xml:space="preserve">, I think, </w:t>
      </w:r>
      <w:r w:rsidRPr="00312367">
        <w:rPr>
          <w:rStyle w:val="underline"/>
          <w:highlight w:val="cyan"/>
        </w:rPr>
        <w:t xml:space="preserve">to take them as </w:t>
      </w:r>
      <w:r>
        <w:rPr>
          <w:rStyle w:val="underline"/>
        </w:rPr>
        <w:t xml:space="preserve">much more than a kind of </w:t>
      </w:r>
      <w:r w:rsidRPr="00312367">
        <w:rPr>
          <w:rStyle w:val="underline"/>
          <w:highlight w:val="cyan"/>
        </w:rPr>
        <w:t>bien pensant liberalism</w:t>
      </w:r>
      <w:r>
        <w:rPr>
          <w:rStyle w:val="underline"/>
        </w:rPr>
        <w:t>. It's clear that liberalism has always acted as the loyal opposition, pressing for its right to dissent and question, but never finally questioning or dissenting from the very system that has produced both it and its master</w:t>
      </w:r>
      <w:r w:rsidRPr="00312367">
        <w:rPr>
          <w:sz w:val="16"/>
        </w:rPr>
        <w:t xml:space="preserve">. Indeed, </w:t>
      </w:r>
      <w:r w:rsidRPr="00312367">
        <w:rPr>
          <w:rStyle w:val="underline"/>
          <w:highlight w:val="cyan"/>
        </w:rPr>
        <w:t>the condition of liberalism could be the dictionary definition of precariousness itself: utterly dependent on the system and its rules</w:t>
      </w:r>
      <w:r>
        <w:rPr>
          <w:rStyle w:val="underline"/>
        </w:rPr>
        <w:t xml:space="preserve">, always in a supplicatory or petitioning relation to it, wanting to have its voice heard but certainly never willing to overthrow it. </w:t>
      </w:r>
      <w:r w:rsidRPr="00312367">
        <w:rPr>
          <w:rStyle w:val="underline"/>
          <w:highlight w:val="cyan"/>
        </w:rPr>
        <w:t>Liberalism is</w:t>
      </w:r>
      <w:r w:rsidRPr="00312367">
        <w:rPr>
          <w:sz w:val="16"/>
          <w:highlight w:val="cyan"/>
        </w:rPr>
        <w:t xml:space="preserve">, </w:t>
      </w:r>
      <w:r w:rsidRPr="00312367">
        <w:rPr>
          <w:sz w:val="16"/>
        </w:rPr>
        <w:t xml:space="preserve">in that sense, </w:t>
      </w:r>
      <w:r w:rsidRPr="00312367">
        <w:rPr>
          <w:rStyle w:val="underline"/>
          <w:highlight w:val="cyan"/>
        </w:rPr>
        <w:t>not unlike the "embedded" journalists working hand in hand with the military in Iraq</w:t>
      </w:r>
      <w:r w:rsidRPr="00312367">
        <w:rPr>
          <w:sz w:val="16"/>
        </w:rPr>
        <w:t xml:space="preserve">.  All of which brings up the question that Butler's final chapter opens and closes with: what is the role and the use of cultural criticism in these times? Butler's answer is modest and limited. </w:t>
      </w:r>
      <w:r>
        <w:rPr>
          <w:rStyle w:val="underline"/>
        </w:rPr>
        <w:t>What we need, she claims, is to sustain the project of the humanities and cultural criticism by trying to ensure that dissenting voices are heard within American democracy</w:t>
      </w:r>
      <w:r w:rsidRPr="00312367">
        <w:rPr>
          <w:sz w:val="16"/>
        </w:rPr>
        <w:t xml:space="preserve">; those voices will bring "us" back to find "the human where we do not expect to find it, in its frailty and at the limits of its capacity to make sense" (151). In my view, </w:t>
      </w:r>
      <w:r w:rsidRPr="00312367">
        <w:rPr>
          <w:rStyle w:val="underline"/>
          <w:highlight w:val="cyan"/>
        </w:rPr>
        <w:t>it's crucial to resist this strain of "cultural criticism." That's not because it's unnecessary to attack the same targets as Butler attacks</w:t>
      </w:r>
      <w:r w:rsidRPr="00312367">
        <w:rPr>
          <w:sz w:val="16"/>
        </w:rPr>
        <w:t>—</w:t>
      </w:r>
      <w:proofErr w:type="gramStart"/>
      <w:r w:rsidRPr="00312367">
        <w:rPr>
          <w:sz w:val="16"/>
        </w:rPr>
        <w:t>we cannot not attack those targets</w:t>
      </w:r>
      <w:proofErr w:type="gramEnd"/>
      <w:r w:rsidRPr="00312367">
        <w:rPr>
          <w:sz w:val="16"/>
        </w:rPr>
        <w:t xml:space="preserve">. </w:t>
      </w:r>
      <w:r>
        <w:rPr>
          <w:rStyle w:val="underline"/>
        </w:rPr>
        <w:t xml:space="preserve">But </w:t>
      </w:r>
      <w:r w:rsidRPr="00312367">
        <w:rPr>
          <w:rStyle w:val="underline"/>
          <w:highlight w:val="cyan"/>
        </w:rPr>
        <w:t>rather it's because the way of thinking</w:t>
      </w:r>
      <w:r>
        <w:rPr>
          <w:rStyle w:val="underline"/>
        </w:rPr>
        <w:t>—the philosophical tradition, indeed—</w:t>
      </w:r>
      <w:r w:rsidRPr="00312367">
        <w:rPr>
          <w:rStyle w:val="underline"/>
          <w:highlight w:val="cyan"/>
        </w:rPr>
        <w:t>that underpins her assaults is ultimately anything but radical. Cultural criticism would indeed be in a precarious state if this liberalism were its proper and uncontested location</w:t>
      </w:r>
      <w:r w:rsidRPr="00312367">
        <w:rPr>
          <w:sz w:val="16"/>
        </w:rPr>
        <w:t xml:space="preserve">. </w:t>
      </w:r>
    </w:p>
    <w:p w14:paraId="75E5128B" w14:textId="77777777" w:rsidR="00F779B3" w:rsidRDefault="00F779B3" w:rsidP="00F779B3">
      <w:pPr>
        <w:pStyle w:val="tag"/>
      </w:pPr>
    </w:p>
    <w:p w14:paraId="70055362" w14:textId="77777777" w:rsidR="00F779B3" w:rsidRDefault="00F779B3" w:rsidP="00F779B3">
      <w:pPr>
        <w:pStyle w:val="Heading4"/>
      </w:pPr>
      <w:r w:rsidRPr="0093736B">
        <w:rPr>
          <w:highlight w:val="cyan"/>
        </w:rPr>
        <w:t>Furthermore, we’ve got problems with their discursive politics</w:t>
      </w:r>
      <w:r>
        <w:t xml:space="preserve">. Their focus on subjects excluded from normative conceptions of the human has malicious political consequences – </w:t>
      </w:r>
      <w:r w:rsidRPr="0093736B">
        <w:rPr>
          <w:highlight w:val="cyan"/>
        </w:rPr>
        <w:t>Butler’s argument for expanding our conception of the human doesn’t actually change any of the underlying conditions of representation she critiques. Even worse, their focus on representations gives rise to a politics in which people whose identities are defined by class and capitalism and have no relation to ‘normative conceptions of the human’ are excluded from view</w:t>
      </w:r>
      <w:r>
        <w:t xml:space="preserve">. This isn’t just a link of omission – it’s a structural necessity of their politics of representation, which makes it just as exclusive as the sovereign politics they critique.  </w:t>
      </w:r>
    </w:p>
    <w:p w14:paraId="175CBE3B" w14:textId="77777777" w:rsidR="00F779B3" w:rsidRDefault="00F779B3" w:rsidP="00F779B3">
      <w:r>
        <w:t xml:space="preserve">Paul </w:t>
      </w:r>
      <w:r>
        <w:rPr>
          <w:rStyle w:val="StyleBoldUnderline"/>
        </w:rPr>
        <w:t>Smith</w:t>
      </w:r>
      <w:r>
        <w:t xml:space="preserve">, Professor of Cultural Studies at George Mason University, </w:t>
      </w:r>
      <w:r>
        <w:rPr>
          <w:rStyle w:val="StyleBoldUnderline"/>
        </w:rPr>
        <w:t>2004</w:t>
      </w:r>
      <w:r>
        <w:t>, symploke, Vol. 12, No. 1-2, p. 256-257</w:t>
      </w:r>
    </w:p>
    <w:p w14:paraId="5BFA9900" w14:textId="77777777" w:rsidR="00F779B3" w:rsidRDefault="00F779B3" w:rsidP="00F779B3">
      <w:pPr>
        <w:pStyle w:val="card"/>
        <w:ind w:left="0"/>
      </w:pPr>
      <w:r>
        <w:t xml:space="preserve">The nub of all this comes early in the book, when </w:t>
      </w:r>
      <w:r w:rsidRPr="0093736B">
        <w:rPr>
          <w:rStyle w:val="underline"/>
          <w:highlight w:val="cyan"/>
        </w:rPr>
        <w:t xml:space="preserve">Butler proposes </w:t>
      </w:r>
      <w:r>
        <w:rPr>
          <w:rStyle w:val="underline"/>
        </w:rPr>
        <w:t>to consider "</w:t>
      </w:r>
      <w:r w:rsidRPr="0093736B">
        <w:rPr>
          <w:rStyle w:val="underline"/>
          <w:highlight w:val="cyan"/>
        </w:rPr>
        <w:t xml:space="preserve">the conditions </w:t>
      </w:r>
      <w:r>
        <w:rPr>
          <w:rStyle w:val="underline"/>
        </w:rPr>
        <w:t xml:space="preserve">under </w:t>
      </w:r>
      <w:r w:rsidRPr="0093736B">
        <w:rPr>
          <w:rStyle w:val="underline"/>
          <w:highlight w:val="cyan"/>
        </w:rPr>
        <w:t xml:space="preserve">which </w:t>
      </w:r>
      <w:r>
        <w:rPr>
          <w:rStyle w:val="underline"/>
        </w:rPr>
        <w:t xml:space="preserve">certain </w:t>
      </w:r>
      <w:r w:rsidRPr="0093736B">
        <w:rPr>
          <w:rStyle w:val="underline"/>
          <w:highlight w:val="cyan"/>
        </w:rPr>
        <w:t>human lives are more vulnerable than others, and thus certain human lives more grievable than others</w:t>
      </w:r>
      <w:r>
        <w:rPr>
          <w:sz w:val="16"/>
        </w:rPr>
        <w:t>" (30)</w:t>
      </w:r>
      <w:proofErr w:type="gramStart"/>
      <w:r>
        <w:rPr>
          <w:sz w:val="16"/>
        </w:rPr>
        <w:t>.Thus</w:t>
      </w:r>
      <w:proofErr w:type="gramEnd"/>
      <w:r>
        <w:rPr>
          <w:sz w:val="16"/>
        </w:rPr>
        <w:t xml:space="preserve">, she asks why it is that Americans cannot grieve the Muslim dead in the post 9/11 conflicts. The absence of the Muslim dead from the news and the obituaries is immediately aligned with the struggles of "sexual minorities . . . transgendered people . . . intersexed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 </w:t>
      </w:r>
      <w:r>
        <w:rPr>
          <w:rFonts w:eastAsia="Arial Unicode MS"/>
          <w:sz w:val="16"/>
        </w:rPr>
        <w:t xml:space="preserve"> </w:t>
      </w:r>
      <w:r>
        <w:rPr>
          <w:sz w:val="16"/>
        </w:rPr>
        <w:t>This rather breathtaking alignment has perhaps the opposite effect to that intended. Here and elsewhere</w:t>
      </w:r>
      <w:r>
        <w:t xml:space="preserve"> </w:t>
      </w:r>
      <w:r w:rsidRPr="0093736B">
        <w:rPr>
          <w:rStyle w:val="underline"/>
          <w:highlight w:val="cyan"/>
        </w:rPr>
        <w:t xml:space="preserve">Butler is at pains to say that she's not calling for simply some warm and fuzzy inclusion </w:t>
      </w:r>
      <w:r>
        <w:rPr>
          <w:rStyle w:val="underline"/>
        </w:rPr>
        <w:t>of excluded subjective into the faulty normative schemes that she sees all around her. Instead, she is calling for what she calls "an insurrection at the level of ontology</w:t>
      </w:r>
      <w:r>
        <w:t>" (33). (</w:t>
      </w:r>
      <w:r>
        <w:rPr>
          <w:rStyle w:val="underline"/>
        </w:rPr>
        <w:t>If that's to be the new slogan of radicalism, Bush, Ashcroft, Rumsfeld and their ilk probably aren't going to be losing a lot of sleep!</w:t>
      </w:r>
      <w:r>
        <w:t xml:space="preserve">) </w:t>
      </w:r>
      <w:r>
        <w:rPr>
          <w:rStyle w:val="underline"/>
        </w:rPr>
        <w:t>But rather than offering ways to reconceive relational subjectivity</w:t>
      </w:r>
      <w:r>
        <w:t xml:space="preserve">, or even simply highlighting the specific struggles of different subjects, </w:t>
      </w:r>
      <w:r w:rsidRPr="0093736B">
        <w:rPr>
          <w:rStyle w:val="underline"/>
          <w:highlight w:val="cyan"/>
        </w:rPr>
        <w:t>Butler</w:t>
      </w:r>
      <w:r w:rsidRPr="0093736B">
        <w:rPr>
          <w:highlight w:val="cyan"/>
        </w:rPr>
        <w:t xml:space="preserve"> </w:t>
      </w:r>
      <w:r>
        <w:t xml:space="preserve">in effect </w:t>
      </w:r>
      <w:r w:rsidRPr="0093736B">
        <w:rPr>
          <w:rStyle w:val="underline"/>
          <w:highlight w:val="cyan"/>
        </w:rPr>
        <w:t>produces nothing more than some rough equivalency amongst all those who somehow don't fit neatly into the "culturally viable notions of the human." To conceive of such an equivalency you have to</w:t>
      </w:r>
      <w:r>
        <w:rPr>
          <w:rStyle w:val="underline"/>
        </w:rPr>
        <w:t xml:space="preserve"> do a lot of </w:t>
      </w:r>
      <w:r w:rsidRPr="0093736B">
        <w:rPr>
          <w:rStyle w:val="underline"/>
          <w:highlight w:val="cyan"/>
        </w:rPr>
        <w:t>strip</w:t>
      </w:r>
      <w:r>
        <w:rPr>
          <w:rStyle w:val="underline"/>
        </w:rPr>
        <w:t xml:space="preserve">ping </w:t>
      </w:r>
      <w:r w:rsidRPr="0093736B">
        <w:rPr>
          <w:rStyle w:val="underline"/>
          <w:highlight w:val="cyan"/>
        </w:rPr>
        <w:t xml:space="preserve">away </w:t>
      </w:r>
      <w:r>
        <w:rPr>
          <w:rStyle w:val="underline"/>
        </w:rPr>
        <w:t xml:space="preserve">of </w:t>
      </w:r>
      <w:r w:rsidRPr="0093736B">
        <w:rPr>
          <w:rStyle w:val="underline"/>
          <w:highlight w:val="cyan"/>
        </w:rPr>
        <w:t xml:space="preserve">materiality </w:t>
      </w:r>
      <w:r>
        <w:rPr>
          <w:rStyle w:val="underline"/>
        </w:rPr>
        <w:t xml:space="preserve">and you </w:t>
      </w:r>
      <w:proofErr w:type="gramStart"/>
      <w:r>
        <w:rPr>
          <w:rStyle w:val="underline"/>
        </w:rPr>
        <w:t>have</w:t>
      </w:r>
      <w:proofErr w:type="gramEnd"/>
      <w:r>
        <w:rPr>
          <w:rStyle w:val="underline"/>
        </w:rPr>
        <w:t xml:space="preserve"> to be virtually impervious to levels of specificity</w:t>
      </w:r>
      <w:r>
        <w:rPr>
          <w:sz w:val="16"/>
        </w:rPr>
        <w:t>.  At best, what Butler is pointing to here is a purely discursive or ideological homology, and it turns out to be a very incomplete homology even in its own terms. That is,</w:t>
      </w:r>
      <w:r>
        <w:t xml:space="preserve"> </w:t>
      </w:r>
      <w:r w:rsidRPr="0093736B">
        <w:rPr>
          <w:rStyle w:val="underline"/>
          <w:highlight w:val="cyan"/>
        </w:rPr>
        <w:t xml:space="preserve">there's something analytically wrong when Butler's highlighting of the "vanished lives" </w:t>
      </w:r>
      <w:r>
        <w:rPr>
          <w:rStyle w:val="underline"/>
        </w:rPr>
        <w:t xml:space="preserve">from the WTC can't include the laborers, janitors, food workers, homeless people and undocumented immigrants who died there, </w:t>
      </w:r>
      <w:r w:rsidRPr="0093736B">
        <w:rPr>
          <w:rStyle w:val="underline"/>
          <w:highlight w:val="cyan"/>
        </w:rPr>
        <w:t>and whose struggles for recognition were not</w:t>
      </w:r>
      <w:r w:rsidRPr="0093736B">
        <w:rPr>
          <w:highlight w:val="cyan"/>
        </w:rPr>
        <w:t xml:space="preserve"> </w:t>
      </w:r>
      <w:r>
        <w:t xml:space="preserve">just </w:t>
      </w:r>
      <w:r w:rsidRPr="0093736B">
        <w:rPr>
          <w:rStyle w:val="underline"/>
          <w:highlight w:val="cyan"/>
        </w:rPr>
        <w:t>about their access to "culturally viable notions of humanity" but equally about their economic value</w:t>
      </w:r>
      <w:r w:rsidRPr="0093736B">
        <w:rPr>
          <w:sz w:val="16"/>
          <w:highlight w:val="cyan"/>
        </w:rPr>
        <w:t xml:space="preserve">. </w:t>
      </w:r>
      <w:r>
        <w:rPr>
          <w:sz w:val="16"/>
        </w:rPr>
        <w:t xml:space="preserve">In mostly unpublicized struggles to gain compensation and benefits, the relatives of many of these people, as well as attack survivors </w:t>
      </w:r>
      <w:proofErr w:type="gramStart"/>
      <w:r>
        <w:rPr>
          <w:sz w:val="16"/>
        </w:rPr>
        <w:t>themselves,</w:t>
      </w:r>
      <w:proofErr w:type="gramEnd"/>
      <w:r>
        <w:rPr>
          <w:sz w:val="16"/>
        </w:rPr>
        <w:t xml:space="preserve"> confronted the simple fact that</w:t>
      </w:r>
      <w:r>
        <w:t xml:space="preserve"> </w:t>
      </w:r>
      <w:r w:rsidRPr="0093736B">
        <w:rPr>
          <w:rStyle w:val="underline"/>
          <w:highlight w:val="cyan"/>
        </w:rPr>
        <w:t>their lives were simply not valued</w:t>
      </w:r>
      <w:r>
        <w:t xml:space="preserve">. The struggles of many of these people continue, three years after the attacks.  </w:t>
      </w:r>
      <w:r>
        <w:rPr>
          <w:rStyle w:val="underline"/>
        </w:rPr>
        <w:t>These kinds of people don't appear in Butler's pantheon of victims—and nor do her victims themselves appear as labor, or as subjects whose identity is in any way at all constituted by their relation to capitalism</w:t>
      </w:r>
      <w:r>
        <w:t xml:space="preserve"> (even though this might well be why they were attacked, as representatives of a predatory capitalist imperium). </w:t>
      </w:r>
      <w:r w:rsidRPr="0093736B">
        <w:rPr>
          <w:rStyle w:val="underline"/>
          <w:highlight w:val="cyan"/>
        </w:rPr>
        <w:t>This elision</w:t>
      </w:r>
      <w:r>
        <w:t xml:space="preserve">, executed during Butler's cheerleading for the principles of inculsivity and relationality, </w:t>
      </w:r>
      <w:r w:rsidRPr="0093736B">
        <w:rPr>
          <w:rStyle w:val="underline"/>
          <w:highlight w:val="cyan"/>
        </w:rPr>
        <w:t>is more than simply symptomatic of Butler's approach; it is a reminder of the weakness of any consideration of identity that cannot or will not entertain the historical and material conditions under which such identities are formed</w:t>
      </w:r>
      <w:r>
        <w:rPr>
          <w:sz w:val="16"/>
        </w:rPr>
        <w:t xml:space="preserve">. In the end, what divides and differentiates subjects is not some factitious, contingent and unsatisfactory use of the category "human;" rather more it is the continual and relentless depredations of capital.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 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Laclau and Zizek in Contingency, Hegemony, </w:t>
      </w:r>
      <w:proofErr w:type="gramStart"/>
      <w:r>
        <w:rPr>
          <w:sz w:val="16"/>
        </w:rPr>
        <w:t>Universality</w:t>
      </w:r>
      <w:proofErr w:type="gramEnd"/>
      <w:r>
        <w:rPr>
          <w:sz w:val="16"/>
        </w:rPr>
        <w:t xml:space="preserve"> (2000). In my view, in all of these exchanges</w:t>
      </w:r>
      <w:r>
        <w:t xml:space="preserve"> </w:t>
      </w:r>
      <w:r>
        <w:rPr>
          <w:rStyle w:val="underline"/>
        </w:rPr>
        <w:t>Butler comes across as more obstinate than correct in dealing with the challenge to her thinking that political-economic factors pose</w:t>
      </w:r>
      <w:r>
        <w:rPr>
          <w:sz w:val="16"/>
        </w:rPr>
        <w:t xml:space="preserve">. Indeed, in the last named text, when called to account for these lapses, she comes out with one of the most perverse formulations in all of her writing: "It's unclear that the subject is not, for instance, from the start structured by certain general features of capitalism, or that capitalism does not produce certain quandaries for the unconscious and, indeed, for the psychic subject more generally" (277). Such circumphrasis (a spectacular double negative and a vagueness masquerading through the repeated word "certain") can only confirm the suspicion that, </w:t>
      </w:r>
      <w:r>
        <w:rPr>
          <w:rStyle w:val="underline"/>
        </w:rPr>
        <w:t>if an examination of "conditions" entails thinking in terms of political economy, Butler doesn't in fact want anything to do with it</w:t>
      </w:r>
      <w:r>
        <w:t>.</w:t>
      </w:r>
    </w:p>
    <w:p w14:paraId="37CC7E5A" w14:textId="77777777" w:rsidR="00F779B3" w:rsidRDefault="00F779B3" w:rsidP="00F779B3">
      <w:pPr>
        <w:pStyle w:val="tag"/>
      </w:pPr>
    </w:p>
    <w:p w14:paraId="3B180502" w14:textId="77777777" w:rsidR="00F779B3" w:rsidRDefault="00F779B3" w:rsidP="00F779B3">
      <w:pPr>
        <w:pStyle w:val="Heading4"/>
      </w:pPr>
      <w:r w:rsidRPr="0001697F">
        <w:rPr>
          <w:highlight w:val="cyan"/>
        </w:rPr>
        <w:t>Butler’s refusal to interrogate the material conditions of the present is not an anomaly – it’s symptomatic of a larger problem within the contemporary left</w:t>
      </w:r>
      <w:r>
        <w:t xml:space="preserve">: an obsessive attachment to mourning and melancholy. In </w:t>
      </w:r>
      <w:r w:rsidRPr="0001697F">
        <w:rPr>
          <w:highlight w:val="cyan"/>
        </w:rPr>
        <w:t>Butler’s politics</w:t>
      </w:r>
      <w:r>
        <w:t xml:space="preserve">, a narcissistic </w:t>
      </w:r>
      <w:r w:rsidRPr="0001697F">
        <w:rPr>
          <w:highlight w:val="cyan"/>
        </w:rPr>
        <w:t xml:space="preserve">attachment to our own identities and discourses is elevated above any commitment to change the material circumstances we find ourselves in. </w:t>
      </w:r>
      <w:r>
        <w:t xml:space="preserve">Butler and those who subscribe to her discursive politics come to love their identities as critics so intensely that </w:t>
      </w:r>
      <w:r w:rsidRPr="0001697F">
        <w:rPr>
          <w:highlight w:val="cyan"/>
        </w:rPr>
        <w:t xml:space="preserve">they nurture them at the expense of even the hope of a radical societal transformation. </w:t>
      </w:r>
    </w:p>
    <w:p w14:paraId="2384EE0D" w14:textId="77777777" w:rsidR="00F779B3" w:rsidRDefault="00F779B3" w:rsidP="00F779B3">
      <w:r>
        <w:t xml:space="preserve">Wendy </w:t>
      </w:r>
      <w:r>
        <w:rPr>
          <w:rStyle w:val="StyleBoldUnderline"/>
        </w:rPr>
        <w:t>Brown</w:t>
      </w:r>
      <w:r>
        <w:t xml:space="preserve">, Professor of Political Science at UC-Berkeley, </w:t>
      </w:r>
      <w:r>
        <w:rPr>
          <w:rStyle w:val="StyleBoldUnderline"/>
        </w:rPr>
        <w:t>2002</w:t>
      </w:r>
      <w:r>
        <w:t xml:space="preserve">, </w:t>
      </w:r>
      <w:proofErr w:type="gramStart"/>
      <w:r>
        <w:t>Loss</w:t>
      </w:r>
      <w:proofErr w:type="gramEnd"/>
      <w:r>
        <w:t>: The Politics of Mourning, p. 458-460</w:t>
      </w:r>
    </w:p>
    <w:p w14:paraId="3DAD37C6" w14:textId="77777777" w:rsidR="00F779B3" w:rsidRDefault="00F779B3" w:rsidP="00F779B3">
      <w:pPr>
        <w:pStyle w:val="card"/>
      </w:pPr>
      <w:r>
        <w:t xml:space="preserve">For the last two decades, cultural theorist Stuart Hall has insisted that </w:t>
      </w:r>
      <w:r w:rsidRPr="0093736B">
        <w:rPr>
          <w:rStyle w:val="underline"/>
          <w:highlight w:val="cyan"/>
        </w:rPr>
        <w:t xml:space="preserve">the “crisis of the Left” is </w:t>
      </w:r>
      <w:r>
        <w:rPr>
          <w:rStyle w:val="underline"/>
        </w:rPr>
        <w:t xml:space="preserve">due </w:t>
      </w:r>
      <w:r w:rsidRPr="0093736B">
        <w:rPr>
          <w:rStyle w:val="underline"/>
          <w:highlight w:val="cyan"/>
        </w:rPr>
        <w:t xml:space="preserve">neither </w:t>
      </w:r>
      <w:r>
        <w:rPr>
          <w:rStyle w:val="underline"/>
        </w:rPr>
        <w:t xml:space="preserve">to </w:t>
      </w:r>
      <w:r w:rsidRPr="0093736B">
        <w:rPr>
          <w:rStyle w:val="underline"/>
          <w:highlight w:val="cyan"/>
        </w:rPr>
        <w:t>internal divisions</w:t>
      </w:r>
      <w:r>
        <w:rPr>
          <w:rStyle w:val="underline"/>
        </w:rPr>
        <w:t xml:space="preserve"> in the activist </w:t>
      </w:r>
      <w:r w:rsidRPr="0093736B">
        <w:rPr>
          <w:rStyle w:val="underline"/>
          <w:highlight w:val="cyan"/>
        </w:rPr>
        <w:t xml:space="preserve">or </w:t>
      </w:r>
      <w:r>
        <w:rPr>
          <w:rStyle w:val="underline"/>
        </w:rPr>
        <w:t xml:space="preserve">academic Left nor to the </w:t>
      </w:r>
      <w:r w:rsidRPr="0093736B">
        <w:rPr>
          <w:rStyle w:val="underline"/>
          <w:highlight w:val="cyan"/>
        </w:rPr>
        <w:t xml:space="preserve">clever rhetoric </w:t>
      </w:r>
      <w:r>
        <w:rPr>
          <w:rStyle w:val="underline"/>
        </w:rPr>
        <w:t>or funding schemes of the Right</w:t>
      </w:r>
      <w:r>
        <w:t xml:space="preserve">. Rather, he has charged, </w:t>
      </w:r>
      <w:r>
        <w:rPr>
          <w:rStyle w:val="underline"/>
        </w:rPr>
        <w:t xml:space="preserve">this </w:t>
      </w:r>
      <w:r w:rsidRPr="0093736B">
        <w:rPr>
          <w:rStyle w:val="underline"/>
          <w:highlight w:val="cyan"/>
        </w:rPr>
        <w:t xml:space="preserve">ascendancy is consequent to the Left’s own failure to apprehend the character of the age and to develop a political critique </w:t>
      </w:r>
      <w:r>
        <w:rPr>
          <w:rStyle w:val="underline"/>
        </w:rPr>
        <w:t xml:space="preserve">and a moral-political vision appropriate to this character. </w:t>
      </w:r>
      <w:r>
        <w:t xml:space="preserve">For Hall, the rise of the Thatcher-Reagan Right was a symptom rather than a cause of this failure, just as </w:t>
      </w:r>
      <w:r w:rsidRPr="0093736B">
        <w:rPr>
          <w:rStyle w:val="underline"/>
          <w:highlight w:val="cyan"/>
        </w:rPr>
        <w:t xml:space="preserve">the Left’s dismissive </w:t>
      </w:r>
      <w:r>
        <w:rPr>
          <w:rStyle w:val="underline"/>
        </w:rPr>
        <w:t xml:space="preserve">or suspicious attitude </w:t>
      </w:r>
      <w:r w:rsidRPr="0093736B">
        <w:rPr>
          <w:rStyle w:val="underline"/>
          <w:highlight w:val="cyan"/>
        </w:rPr>
        <w:t>toward cultural politics i</w:t>
      </w:r>
      <w:r w:rsidRPr="0093736B">
        <w:rPr>
          <w:rStyle w:val="Heading4Char"/>
          <w:highlight w:val="cyan"/>
        </w:rPr>
        <w:t>s</w:t>
      </w:r>
      <w:r>
        <w:t xml:space="preserve"> for Hall </w:t>
      </w:r>
      <w:r w:rsidRPr="0093736B">
        <w:rPr>
          <w:rStyle w:val="underline"/>
          <w:highlight w:val="cyan"/>
        </w:rPr>
        <w:t>a sign not of its unwavering principles but of its</w:t>
      </w:r>
      <w:r>
        <w:t xml:space="preserve"> anachronistic habits of thought and its </w:t>
      </w:r>
      <w:r w:rsidRPr="0093736B">
        <w:rPr>
          <w:rStyle w:val="underline"/>
          <w:highlight w:val="cyan"/>
        </w:rPr>
        <w:t xml:space="preserve">fears and anxieties about revising those habits. </w:t>
      </w:r>
      <w:r>
        <w:rPr>
          <w:rStyle w:val="underline"/>
        </w:rPr>
        <w:t>But what are the content and dynamic of these fears and anxieties?</w:t>
      </w:r>
      <w:r>
        <w:t xml:space="preserve"> </w:t>
      </w:r>
      <w:r>
        <w:rPr>
          <w:sz w:val="14"/>
        </w:rPr>
        <w:t>I want to develop just one thread of this problem through a consideration of the phenomenon named “Left melancholia” by Walter Benjamin more than half a century ago. What did Benjamin mean by and with this pejorative appellation for a certain intellectual and political bearing? As most readers will know, Benjamin was neither categorically nor characterologically opposed to the value and valence of sadness as such, nor to the potential insights gleaned from brooding over one’s losses. Indeed, he had a well-developed appreciation of the productive value of acedia, sadness, and mourning for political and cultural work, and in his study of Baudelaire, Benjamin treated melancholia itself as something of a creative wellspring. But “</w:t>
      </w:r>
      <w:r>
        <w:rPr>
          <w:rStyle w:val="underline"/>
        </w:rPr>
        <w:t>Left melancholia” is Benjamin’s unambivalent epithet for the revolutionary hack who is, finally, more attached to a particular political analysis or ideal— even to the failure of that ideal— than to seizing possibilities for radical change in the present</w:t>
      </w:r>
      <w:r>
        <w:t xml:space="preserve">. In Benjamin’s enigmatic insistence on the political value of a dialectical historical grasp of “the time of the Now,” </w:t>
      </w:r>
      <w:r w:rsidRPr="0093736B">
        <w:rPr>
          <w:rStyle w:val="underline"/>
          <w:highlight w:val="cyan"/>
        </w:rPr>
        <w:t xml:space="preserve">Left melancholia represents not only a refusal to come to terms with the particular character of the present, that is, a failure to understand history in terms other than “empty time” or “progress.” It signifies as well </w:t>
      </w:r>
      <w:proofErr w:type="gramStart"/>
      <w:r w:rsidRPr="0093736B">
        <w:rPr>
          <w:rStyle w:val="underline"/>
          <w:highlight w:val="cyan"/>
        </w:rPr>
        <w:t>a certain</w:t>
      </w:r>
      <w:proofErr w:type="gramEnd"/>
      <w:r w:rsidRPr="0093736B">
        <w:rPr>
          <w:rStyle w:val="underline"/>
          <w:highlight w:val="cyan"/>
        </w:rPr>
        <w:t xml:space="preserve"> narcissism with regard to one’s past political attachments and identity that exceeds any contemporary investment in political mobilization, alliance</w:t>
      </w:r>
      <w:r>
        <w:rPr>
          <w:rStyle w:val="underline"/>
        </w:rPr>
        <w:t>, or transformation</w:t>
      </w:r>
      <w:r>
        <w:t xml:space="preserve">. 1 </w:t>
      </w:r>
      <w:r w:rsidRPr="0093736B">
        <w:rPr>
          <w:rStyle w:val="underline"/>
          <w:highlight w:val="cyan"/>
        </w:rPr>
        <w:t xml:space="preserve">The irony </w:t>
      </w:r>
      <w:r>
        <w:rPr>
          <w:rStyle w:val="underline"/>
        </w:rPr>
        <w:t>of melancholia</w:t>
      </w:r>
      <w:r>
        <w:t xml:space="preserve">, of course, </w:t>
      </w:r>
      <w:r w:rsidRPr="0093736B">
        <w:rPr>
          <w:rStyle w:val="underline"/>
          <w:highlight w:val="cyan"/>
        </w:rPr>
        <w:t>is that attachment to the object of one’s sorrowful loss supersedes any desire to recover from this loss</w:t>
      </w:r>
      <w:r>
        <w:rPr>
          <w:rStyle w:val="underline"/>
        </w:rPr>
        <w:t>, to live free of it in the present</w:t>
      </w:r>
      <w:r>
        <w:t xml:space="preserve">, to be unburdened by it. </w:t>
      </w:r>
      <w:r>
        <w:rPr>
          <w:rStyle w:val="underline"/>
        </w:rPr>
        <w:t>This is what renders melancholia a persistent condition</w:t>
      </w:r>
      <w:r>
        <w:t xml:space="preserve">, a state, indeed, </w:t>
      </w:r>
      <w:r>
        <w:rPr>
          <w:rStyle w:val="underline"/>
        </w:rPr>
        <w:t>a structure of desire, rather than a transient response to death or loss</w:t>
      </w:r>
      <w:r>
        <w:rPr>
          <w:sz w:val="14"/>
        </w:rPr>
        <w:t>. In Freud’s 1917 meditation on melancholia, he reminds us of a second singular feature of melancholy: It entails “a loss of a more ideal kind [than mourning]. The object has not perhaps actually died, but has been lost as an object of love.” 2 Moreover, Freud suggests, the melancholic will often not know precisely what about the object has been loved and lost: “This would suggest that melancholia is in some way related to an object-loss which is withdrawn from consciousness, in contradistinction to mourning, in which there is nothing about the loss that is unconscious.” 3 The loss precipitating melancholy is more often than not unavowed and unavowable. Finally, Freud suggests that the melancholic subject— low in self-regard, despairing, even suicidal— has shifted the reproach of the once-loved object (a reproach waged for not living up to the idealization by the beloved) onto itself, thus preserving the love or idealization of the object even as the loss of this love is experienced in the suffering of the melancholic. Now</w:t>
      </w:r>
      <w:r>
        <w:t xml:space="preserve"> </w:t>
      </w:r>
      <w:r>
        <w:rPr>
          <w:rStyle w:val="underline"/>
        </w:rPr>
        <w:t>why would Benjamin use this term, and the emotional economy it represents, to talk about a particular formation on and of the Left?</w:t>
      </w:r>
      <w:r>
        <w:t xml:space="preserve"> </w:t>
      </w:r>
      <w:r>
        <w:rPr>
          <w:sz w:val="14"/>
        </w:rPr>
        <w:t>Benjamin never offers a precise formulation of Left melancholia. Rather, he deploys it as a term of opprobrium for those more beholden to certain long-held sentiments and objects than to the possibilities of political transformation in the present.</w:t>
      </w:r>
      <w:r>
        <w:t xml:space="preserve"> </w:t>
      </w:r>
      <w:r>
        <w:rPr>
          <w:rStyle w:val="underline"/>
        </w:rPr>
        <w:t>Benjamin is particularly attuned to the melancholic’s investment in “things</w:t>
      </w:r>
      <w:r>
        <w:t>.” In the Trauerspiel, he argues that “</w:t>
      </w:r>
      <w:r>
        <w:rPr>
          <w:rStyle w:val="underline"/>
        </w:rPr>
        <w:t>melancholy betrays the world for the sake of knowledge,” here suggesting that the loyalty of the melancholic converts its truth (“every loyal vow or memory”) about its beloved into a thing, indeed, imbues knowledge itself with a thinglike quality</w:t>
      </w:r>
      <w:r>
        <w:t xml:space="preserve">. 4 Another version of this formulation: “In its tenacious self-absorption [melancholy] embraces dead objects in its contemplation.” 5 More simply, </w:t>
      </w:r>
      <w:r>
        <w:rPr>
          <w:rStyle w:val="underline"/>
        </w:rPr>
        <w:t>melancholia is loyal “to the world of things</w:t>
      </w:r>
      <w:r>
        <w:t xml:space="preserve">,” 6 </w:t>
      </w:r>
      <w:r>
        <w:rPr>
          <w:rStyle w:val="underline"/>
        </w:rPr>
        <w:t xml:space="preserve">suggesting </w:t>
      </w:r>
      <w:proofErr w:type="gramStart"/>
      <w:r>
        <w:rPr>
          <w:rStyle w:val="underline"/>
        </w:rPr>
        <w:t>a certain</w:t>
      </w:r>
      <w:proofErr w:type="gramEnd"/>
      <w:r>
        <w:rPr>
          <w:rStyle w:val="underline"/>
        </w:rPr>
        <w:t xml:space="preserve"> logic of fetishism— with all the conservatism and withdrawal from human relations that fetishistic desire implies— contained within the melancholic logic</w:t>
      </w:r>
      <w:r>
        <w:rPr>
          <w:sz w:val="14"/>
        </w:rPr>
        <w:t xml:space="preserve">. In the critique of Kastner’s poems in which Benjamin first coins “Left melancholia,” Benjamin suggests that sentiments themselves become things for the Left melancholic </w:t>
      </w:r>
      <w:proofErr w:type="gramStart"/>
      <w:r>
        <w:rPr>
          <w:sz w:val="14"/>
        </w:rPr>
        <w:t>who</w:t>
      </w:r>
      <w:proofErr w:type="gramEnd"/>
      <w:r>
        <w:rPr>
          <w:sz w:val="14"/>
        </w:rPr>
        <w:t xml:space="preserve"> “takes as much pride in the traces of former spiritual goods as the bourgeois do in their material goods.”</w:t>
      </w:r>
      <w:r>
        <w:t xml:space="preserve"> 7 </w:t>
      </w:r>
      <w:r w:rsidRPr="0093736B">
        <w:rPr>
          <w:rStyle w:val="underline"/>
          <w:highlight w:val="cyan"/>
        </w:rPr>
        <w:t>We come to love our Left passions and reasons, our Left analyses and convictions, more than we love the existing world that we presumably seek to alter with these terms or the future that would be aligned with them. Left melancholia</w:t>
      </w:r>
      <w:r>
        <w:t xml:space="preserve">, in short, </w:t>
      </w:r>
      <w:r>
        <w:rPr>
          <w:rStyle w:val="underline"/>
        </w:rPr>
        <w:t>is</w:t>
      </w:r>
      <w:r>
        <w:t xml:space="preserve"> Benjamin’s name for </w:t>
      </w:r>
      <w:r>
        <w:rPr>
          <w:rStyle w:val="underline"/>
        </w:rPr>
        <w:t xml:space="preserve">a </w:t>
      </w:r>
      <w:r w:rsidRPr="0093736B">
        <w:rPr>
          <w:rStyle w:val="underline"/>
          <w:highlight w:val="cyan"/>
        </w:rPr>
        <w:t>mournful, conservative, backward-looking attachment to a feeling, analysis, or relationship that has been rendered thinglike and frozen in the heart of the putative Leftist</w:t>
      </w:r>
      <w:r w:rsidRPr="0093736B">
        <w:rPr>
          <w:sz w:val="14"/>
          <w:highlight w:val="cyan"/>
        </w:rPr>
        <w:t>.</w:t>
      </w:r>
      <w:r>
        <w:rPr>
          <w:sz w:val="14"/>
        </w:rPr>
        <w:t xml:space="preserve"> If Freud is helpful here, then this condition presumably issues from some unaccountable loss, some unavowably crushed ideal, contemporarily signified by the terms Left, Socialism, Marx, or the Movement.</w:t>
      </w:r>
    </w:p>
    <w:p w14:paraId="3941729C" w14:textId="77777777" w:rsidR="00F779B3" w:rsidRDefault="00F779B3" w:rsidP="00F779B3"/>
    <w:p w14:paraId="1ED68FAF" w14:textId="77777777" w:rsidR="00F779B3" w:rsidRPr="0062389C" w:rsidRDefault="00F779B3" w:rsidP="00F779B3">
      <w:pPr>
        <w:pStyle w:val="Heading4"/>
      </w:pPr>
      <w:r w:rsidRPr="0062389C">
        <w:t>RESISTANCE MUST BE A TOTAL NEGATION OF THE SYSTEM FROM OUT-SIDE OF GOVERNMENT—WHILE SOME INSIDE POLITICAL GAINS ARE POSSIBLE, THEY ARE TRUMPED BY THE ABILITY OF THE SYSTEM TO USE REFORMS TO RESTABILIZE CAPITAL AND MARGINALIZE LABOR AS A SOCIAL ALTERNATIVE</w:t>
      </w:r>
    </w:p>
    <w:p w14:paraId="2852EB37" w14:textId="77777777" w:rsidR="00F779B3" w:rsidRPr="0062389C" w:rsidRDefault="00F779B3" w:rsidP="00F779B3"/>
    <w:p w14:paraId="10167121" w14:textId="77777777" w:rsidR="00F779B3" w:rsidRPr="0062389C" w:rsidRDefault="00F779B3" w:rsidP="00F779B3">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14:paraId="47FEB1CA" w14:textId="77777777" w:rsidR="00F779B3" w:rsidRPr="0062389C" w:rsidRDefault="00F779B3" w:rsidP="00F779B3">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p. 738</w:t>
      </w:r>
      <w:r w:rsidRPr="0062389C">
        <w:rPr>
          <w:bCs/>
        </w:rPr>
        <w:t xml:space="preserve">// </w:t>
      </w:r>
      <w:proofErr w:type="gramStart"/>
      <w:r w:rsidRPr="0062389C">
        <w:rPr>
          <w:bCs/>
        </w:rPr>
        <w:t>wyo</w:t>
      </w:r>
      <w:proofErr w:type="gramEnd"/>
      <w:r w:rsidRPr="0062389C">
        <w:rPr>
          <w:bCs/>
        </w:rPr>
        <w:t>]</w:t>
      </w:r>
    </w:p>
    <w:p w14:paraId="10F77212" w14:textId="77777777" w:rsidR="00F779B3" w:rsidRPr="006D201C" w:rsidRDefault="00F779B3" w:rsidP="00F779B3">
      <w:pPr>
        <w:rPr>
          <w:sz w:val="16"/>
        </w:rPr>
      </w:pPr>
      <w:r w:rsidRPr="006D201C">
        <w:rPr>
          <w:sz w:val="16"/>
        </w:rPr>
        <w:t xml:space="preserve">Thus </w:t>
      </w:r>
      <w:r w:rsidRPr="006D201C">
        <w:rPr>
          <w:rStyle w:val="StyleBoldUnderline"/>
          <w:highlight w:val="green"/>
        </w:rPr>
        <w:t xml:space="preserve">the role of labour’s </w:t>
      </w:r>
      <w:r w:rsidRPr="00C822D9">
        <w:rPr>
          <w:rStyle w:val="StyleBoldUnderline"/>
        </w:rPr>
        <w:t xml:space="preserve">extra-parliamentary </w:t>
      </w:r>
      <w:r w:rsidRPr="006D201C">
        <w:rPr>
          <w:rStyle w:val="StyleBoldUnderline"/>
          <w:highlight w:val="green"/>
        </w:rPr>
        <w:t>movement is twofold</w:t>
      </w:r>
      <w:r w:rsidRPr="0062389C">
        <w:rPr>
          <w:rStyle w:val="StyleBoldUnderline"/>
        </w:rPr>
        <w:t xml:space="preserve">. On the </w:t>
      </w:r>
      <w:r w:rsidRPr="00C822D9">
        <w:rPr>
          <w:rStyle w:val="StyleBoldUnderline"/>
        </w:rPr>
        <w:t xml:space="preserve">one </w:t>
      </w:r>
      <w:r w:rsidRPr="0062389C">
        <w:rPr>
          <w:rStyle w:val="StyleBoldUnderline"/>
        </w:rPr>
        <w:t xml:space="preserve">hand, </w:t>
      </w:r>
      <w:r w:rsidRPr="006D201C">
        <w:rPr>
          <w:rStyle w:val="StyleBoldUnderline"/>
          <w:highlight w:val="green"/>
        </w:rPr>
        <w:t>it has to assert its strategic interests as a social metabolic alternative</w:t>
      </w:r>
      <w:r w:rsidRPr="006D201C">
        <w:rPr>
          <w:sz w:val="16"/>
          <w:highlight w:val="green"/>
        </w:rPr>
        <w:t xml:space="preserve"> </w:t>
      </w:r>
      <w:r w:rsidRPr="006D201C">
        <w:rPr>
          <w:rStyle w:val="StyleBoldUnderline"/>
          <w:highlight w:val="green"/>
        </w:rPr>
        <w:t xml:space="preserve">by confronting and forcefully negating </w:t>
      </w:r>
      <w:r w:rsidRPr="00C822D9">
        <w:rPr>
          <w:rStyle w:val="StyleBoldUnderline"/>
        </w:rPr>
        <w:t xml:space="preserve">in practical terms </w:t>
      </w:r>
      <w:r w:rsidRPr="006D201C">
        <w:rPr>
          <w:rStyle w:val="StyleBoldUnderline"/>
          <w:highlight w:val="green"/>
        </w:rPr>
        <w:t xml:space="preserve">the structural determinations of </w:t>
      </w:r>
      <w:r w:rsidRPr="00C822D9">
        <w:rPr>
          <w:rStyle w:val="StyleBoldUnderline"/>
        </w:rPr>
        <w:t xml:space="preserve">the established order as manifest in </w:t>
      </w:r>
      <w:r w:rsidRPr="006D201C">
        <w:rPr>
          <w:rStyle w:val="StyleBoldUnderline"/>
          <w:highlight w:val="green"/>
        </w:rPr>
        <w:t xml:space="preserve">the capital-relation </w:t>
      </w:r>
      <w:r w:rsidRPr="0062389C">
        <w:rPr>
          <w:rStyle w:val="StyleBoldUnderline"/>
        </w:rPr>
        <w:t>and in the</w:t>
      </w:r>
      <w:r w:rsidRPr="006D201C">
        <w:rPr>
          <w:sz w:val="16"/>
        </w:rPr>
        <w:t xml:space="preserve"> concomitant </w:t>
      </w:r>
      <w:r w:rsidRPr="0062389C">
        <w:rPr>
          <w:rStyle w:val="StyleBoldUnderline"/>
        </w:rPr>
        <w:t xml:space="preserve">subordination of labour in the socioeconomic reproduction process, </w:t>
      </w:r>
      <w:r w:rsidRPr="006D201C">
        <w:rPr>
          <w:rStyle w:val="StyleBoldUnderline"/>
          <w:highlight w:val="green"/>
        </w:rPr>
        <w:t>instead of helping to restabiize capital</w:t>
      </w:r>
      <w:r w:rsidRPr="006D201C">
        <w:rPr>
          <w:sz w:val="16"/>
          <w:highlight w:val="green"/>
        </w:rPr>
        <w:t xml:space="preserve"> </w:t>
      </w:r>
      <w:r w:rsidRPr="006D201C">
        <w:rPr>
          <w:sz w:val="16"/>
        </w:rPr>
        <w:t xml:space="preserve">in crisis </w:t>
      </w:r>
      <w:r w:rsidRPr="006D201C">
        <w:rPr>
          <w:rStyle w:val="StyleBoldUnderline"/>
          <w:highlight w:val="green"/>
        </w:rPr>
        <w:t>as it happened at</w:t>
      </w:r>
      <w:r w:rsidRPr="0062389C">
        <w:rPr>
          <w:rStyle w:val="StyleBoldUnderline"/>
        </w:rPr>
        <w:t xml:space="preserve"> important junctures of </w:t>
      </w:r>
      <w:r w:rsidRPr="006D201C">
        <w:rPr>
          <w:rStyle w:val="StyleBoldUnderline"/>
          <w:highlight w:val="green"/>
        </w:rPr>
        <w:t>the reformist past</w:t>
      </w:r>
      <w:r w:rsidRPr="006D201C">
        <w:rPr>
          <w:sz w:val="16"/>
          <w:highlight w:val="green"/>
        </w:rPr>
        <w:t xml:space="preserve">. </w:t>
      </w:r>
      <w:r w:rsidRPr="00C822D9">
        <w:rPr>
          <w:rStyle w:val="StyleBoldUnderline"/>
        </w:rPr>
        <w:t>At the same time</w:t>
      </w:r>
      <w:r w:rsidRPr="00C822D9">
        <w:rPr>
          <w:sz w:val="16"/>
        </w:rPr>
        <w:t xml:space="preserve">, </w:t>
      </w:r>
      <w:r w:rsidRPr="00C822D9">
        <w:rPr>
          <w:rStyle w:val="StyleBoldUnderline"/>
        </w:rPr>
        <w:t>on the other hand, the political power of capital which prevails in parliament needs to be and can be challenged</w:t>
      </w:r>
      <w:r w:rsidRPr="00C822D9">
        <w:rPr>
          <w:sz w:val="16"/>
        </w:rPr>
        <w:t xml:space="preserve"> </w:t>
      </w:r>
      <w:r w:rsidRPr="006D201C">
        <w:rPr>
          <w:sz w:val="16"/>
        </w:rPr>
        <w:t xml:space="preserve">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6D201C">
        <w:rPr>
          <w:rStyle w:val="StyleBoldUnderline"/>
          <w:highlight w:val="green"/>
        </w:rPr>
        <w:t xml:space="preserve">Without a strategically oriented </w:t>
      </w:r>
      <w:r w:rsidRPr="0062389C">
        <w:rPr>
          <w:rStyle w:val="StyleBoldUnderline"/>
        </w:rPr>
        <w:t xml:space="preserve">and </w:t>
      </w:r>
      <w:r w:rsidRPr="00C822D9">
        <w:rPr>
          <w:rStyle w:val="StyleBoldUnderline"/>
        </w:rPr>
        <w:t xml:space="preserve">sustained </w:t>
      </w:r>
      <w:r w:rsidRPr="0062389C">
        <w:rPr>
          <w:rStyle w:val="StyleBoldUnderline"/>
        </w:rPr>
        <w:t xml:space="preserve">extra-parliamentary </w:t>
      </w:r>
      <w:r w:rsidRPr="006D201C">
        <w:rPr>
          <w:rStyle w:val="StyleBoldUnderline"/>
          <w:highlight w:val="green"/>
        </w:rPr>
        <w:t xml:space="preserve">challenge </w:t>
      </w:r>
      <w:r w:rsidRPr="00C822D9">
        <w:rPr>
          <w:rStyle w:val="StyleBoldUnderline"/>
        </w:rPr>
        <w:t xml:space="preserve">the parties </w:t>
      </w:r>
      <w:r w:rsidRPr="006D201C">
        <w:rPr>
          <w:rStyle w:val="StyleBoldUnderline"/>
          <w:highlight w:val="green"/>
        </w:rPr>
        <w:t xml:space="preserve">alternating in government can continue to function as convenient reciprocal alibis for </w:t>
      </w:r>
      <w:r w:rsidRPr="0062389C">
        <w:rPr>
          <w:rStyle w:val="StyleBoldUnderline"/>
        </w:rPr>
        <w:t xml:space="preserve">the </w:t>
      </w:r>
      <w:r w:rsidRPr="006D201C">
        <w:rPr>
          <w:rStyle w:val="StyleBoldUnderline"/>
          <w:highlight w:val="green"/>
        </w:rPr>
        <w:t>structural failure of the system towards labour</w:t>
      </w:r>
      <w:r w:rsidRPr="0062389C">
        <w:rPr>
          <w:rStyle w:val="StyleBoldUnderline"/>
        </w:rPr>
        <w:t xml:space="preserve">, thus </w:t>
      </w:r>
      <w:r w:rsidRPr="006D201C">
        <w:rPr>
          <w:rStyle w:val="StyleBoldUnderline"/>
          <w:highlight w:val="green"/>
        </w:rPr>
        <w:t xml:space="preserve">effectively confining </w:t>
      </w:r>
      <w:r w:rsidRPr="00C822D9">
        <w:rPr>
          <w:rStyle w:val="StyleBoldUnderline"/>
        </w:rPr>
        <w:t xml:space="preserve">the role of </w:t>
      </w:r>
      <w:r w:rsidRPr="0062389C">
        <w:rPr>
          <w:rStyle w:val="StyleBoldUnderline"/>
        </w:rPr>
        <w:t xml:space="preserve">the </w:t>
      </w:r>
      <w:r w:rsidRPr="006D201C">
        <w:rPr>
          <w:rStyle w:val="StyleBoldUnderline"/>
          <w:highlight w:val="green"/>
        </w:rPr>
        <w:t>labour movement to its position as an</w:t>
      </w:r>
      <w:r w:rsidRPr="0062389C">
        <w:rPr>
          <w:rStyle w:val="StyleBoldUnderline"/>
        </w:rPr>
        <w:t xml:space="preserve"> </w:t>
      </w:r>
      <w:r w:rsidRPr="006D201C">
        <w:rPr>
          <w:rStyle w:val="StyleBoldUnderline"/>
          <w:highlight w:val="green"/>
        </w:rPr>
        <w:t xml:space="preserve">inconvenient </w:t>
      </w:r>
      <w:r w:rsidRPr="00C822D9">
        <w:rPr>
          <w:rStyle w:val="StyleBoldUnderline"/>
        </w:rPr>
        <w:t xml:space="preserve">but marginalizable </w:t>
      </w:r>
      <w:r w:rsidRPr="006D201C">
        <w:rPr>
          <w:rStyle w:val="StyleBoldUnderline"/>
          <w:highlight w:val="green"/>
        </w:rPr>
        <w:t>afterthought</w:t>
      </w:r>
      <w:r w:rsidRPr="006D201C">
        <w:rPr>
          <w:sz w:val="16"/>
          <w:highlight w:val="green"/>
        </w:rPr>
        <w:t xml:space="preserve"> </w:t>
      </w:r>
      <w:r w:rsidRPr="006D201C">
        <w:rPr>
          <w:sz w:val="16"/>
        </w:rPr>
        <w:t xml:space="preserve">in capital’s parliamentary system. Thus in relation to both the material reproductive and the political domain, </w:t>
      </w:r>
      <w:r w:rsidRPr="0062389C">
        <w:rPr>
          <w:rStyle w:val="StyleBoldUnderline"/>
        </w:rPr>
        <w:t xml:space="preserve">the </w:t>
      </w:r>
      <w:r w:rsidRPr="006D201C">
        <w:rPr>
          <w:rStyle w:val="StyleBoldUnderline"/>
          <w:highlight w:val="green"/>
        </w:rPr>
        <w:t xml:space="preserve">constitution of a strategically viable socialist </w:t>
      </w:r>
      <w:r w:rsidRPr="00C822D9">
        <w:rPr>
          <w:rStyle w:val="StyleBoldUnderline"/>
        </w:rPr>
        <w:t xml:space="preserve">extra-parliamentaty </w:t>
      </w:r>
      <w:r w:rsidRPr="006D201C">
        <w:rPr>
          <w:rStyle w:val="StyleBoldUnderline"/>
          <w:highlight w:val="green"/>
        </w:rPr>
        <w:t>mass movement</w:t>
      </w:r>
      <w:r w:rsidRPr="006D201C">
        <w:rPr>
          <w:sz w:val="16"/>
          <w:highlight w:val="green"/>
        </w:rPr>
        <w:t xml:space="preserve"> </w:t>
      </w:r>
      <w:r w:rsidRPr="006D201C">
        <w:rPr>
          <w:sz w:val="16"/>
        </w:rPr>
        <w:t xml:space="preserve">— in conjunction with the traditional forms of labour’s, at present hopelessly derailed, political organization, which badly needs the radicalizing pressure and support of such extra-parliamentary forces </w:t>
      </w:r>
      <w:r w:rsidRPr="00C822D9">
        <w:rPr>
          <w:rStyle w:val="StyleBoldUnderline"/>
        </w:rPr>
        <w:t xml:space="preserve">— </w:t>
      </w:r>
      <w:r w:rsidRPr="006D201C">
        <w:rPr>
          <w:rStyle w:val="StyleBoldUnderline"/>
          <w:highlight w:val="green"/>
        </w:rPr>
        <w:t xml:space="preserve">is a vital precondition for countering the massive </w:t>
      </w:r>
      <w:r w:rsidRPr="0062389C">
        <w:rPr>
          <w:rStyle w:val="StyleBoldUnderline"/>
        </w:rPr>
        <w:t xml:space="preserve">extra-parliamentary </w:t>
      </w:r>
      <w:r w:rsidRPr="006D201C">
        <w:rPr>
          <w:rStyle w:val="StyleBoldUnderline"/>
          <w:highlight w:val="green"/>
        </w:rPr>
        <w:t>power of capital</w:t>
      </w:r>
      <w:r w:rsidRPr="006D201C">
        <w:rPr>
          <w:sz w:val="16"/>
        </w:rPr>
        <w:t>.</w:t>
      </w:r>
    </w:p>
    <w:p w14:paraId="7FDFCE4A" w14:textId="77777777" w:rsidR="00F779B3" w:rsidRDefault="00F779B3" w:rsidP="00F779B3"/>
    <w:p w14:paraId="47F9DE19" w14:textId="77777777" w:rsidR="00F779B3" w:rsidRPr="0062389C" w:rsidRDefault="00F779B3" w:rsidP="00F779B3">
      <w:pPr>
        <w:pStyle w:val="Heading4"/>
      </w:pPr>
      <w:r w:rsidRPr="0062389C">
        <w:t xml:space="preserve">THE PERMUTATION IS WORSE THAN PLAN BECAUSE IT VALIDATES THE ABILITY OF CAPITALISM </w:t>
      </w:r>
      <w:r>
        <w:t>REFORM</w:t>
      </w:r>
      <w:r w:rsidRPr="0062389C">
        <w:t>—COMPROMISING RADICAL POLITICS THROUGH ANY SHORT-TERM DEMANDS SHORT-CIRCUITS THE ALTERNATIVE</w:t>
      </w:r>
    </w:p>
    <w:p w14:paraId="57CA509A" w14:textId="77777777" w:rsidR="00F779B3" w:rsidRPr="0062389C" w:rsidRDefault="00F779B3" w:rsidP="00F779B3"/>
    <w:p w14:paraId="078316E4" w14:textId="77777777" w:rsidR="00F779B3" w:rsidRPr="0062389C" w:rsidRDefault="00F779B3" w:rsidP="00F779B3">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14:paraId="4B11CE5E" w14:textId="77777777" w:rsidR="00F779B3" w:rsidRPr="0062389C" w:rsidRDefault="00F779B3" w:rsidP="00F779B3">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930</w:t>
      </w:r>
      <w:r w:rsidRPr="0062389C">
        <w:rPr>
          <w:bCs/>
        </w:rPr>
        <w:t xml:space="preserve">// </w:t>
      </w:r>
      <w:proofErr w:type="gramStart"/>
      <w:r w:rsidRPr="0062389C">
        <w:rPr>
          <w:bCs/>
        </w:rPr>
        <w:t>wyo</w:t>
      </w:r>
      <w:proofErr w:type="gramEnd"/>
      <w:r w:rsidRPr="0062389C">
        <w:rPr>
          <w:bCs/>
        </w:rPr>
        <w:t>]</w:t>
      </w:r>
    </w:p>
    <w:p w14:paraId="0526C611" w14:textId="77777777" w:rsidR="00F779B3" w:rsidRPr="009F136A" w:rsidRDefault="00F779B3" w:rsidP="00F779B3">
      <w:pPr>
        <w:rPr>
          <w:sz w:val="16"/>
          <w:highlight w:val="magenta"/>
        </w:rPr>
      </w:pPr>
      <w:r w:rsidRPr="009A66E4">
        <w:rPr>
          <w:sz w:val="16"/>
        </w:rPr>
        <w:t xml:space="preserve">THE difficulty is that </w:t>
      </w:r>
      <w:r w:rsidRPr="0062389C">
        <w:rPr>
          <w:rStyle w:val="StyleBoldUnderline"/>
        </w:rPr>
        <w:t>the ‘</w:t>
      </w:r>
      <w:r w:rsidRPr="009F136A">
        <w:rPr>
          <w:rStyle w:val="StyleBoldUnderline"/>
          <w:highlight w:val="magenta"/>
        </w:rPr>
        <w:t xml:space="preserve">moment’ </w:t>
      </w:r>
      <w:r w:rsidRPr="00ED3B2F">
        <w:rPr>
          <w:rStyle w:val="StyleBoldUnderline"/>
          <w:highlight w:val="green"/>
        </w:rPr>
        <w:t xml:space="preserve">of </w:t>
      </w:r>
      <w:r w:rsidRPr="009F136A">
        <w:rPr>
          <w:rStyle w:val="StyleBoldUnderline"/>
          <w:highlight w:val="magenta"/>
        </w:rPr>
        <w:t xml:space="preserve">radical politics </w:t>
      </w:r>
      <w:r w:rsidRPr="0062389C">
        <w:rPr>
          <w:rStyle w:val="StyleBoldUnderline"/>
        </w:rPr>
        <w:t xml:space="preserve">is </w:t>
      </w:r>
      <w:r w:rsidRPr="00ED3B2F">
        <w:rPr>
          <w:rStyle w:val="StyleBoldUnderline"/>
          <w:highlight w:val="green"/>
        </w:rPr>
        <w:t xml:space="preserve">strictly </w:t>
      </w:r>
      <w:r w:rsidRPr="009F136A">
        <w:rPr>
          <w:rStyle w:val="StyleBoldUnderline"/>
          <w:highlight w:val="magenta"/>
        </w:rPr>
        <w:t xml:space="preserve">limited </w:t>
      </w:r>
      <w:r w:rsidRPr="00ED3B2F">
        <w:rPr>
          <w:rStyle w:val="StyleBoldUnderline"/>
          <w:highlight w:val="green"/>
        </w:rPr>
        <w:t xml:space="preserve">by </w:t>
      </w:r>
      <w:r w:rsidRPr="0062389C">
        <w:rPr>
          <w:rStyle w:val="StyleBoldUnderline"/>
        </w:rPr>
        <w:t xml:space="preserve">the </w:t>
      </w:r>
      <w:r w:rsidRPr="009F136A">
        <w:rPr>
          <w:rStyle w:val="StyleBoldUnderline"/>
          <w:highlight w:val="magenta"/>
        </w:rPr>
        <w:t xml:space="preserve">nature of </w:t>
      </w:r>
      <w:r w:rsidRPr="00ED3B2F">
        <w:rPr>
          <w:rStyle w:val="StyleBoldUnderline"/>
          <w:highlight w:val="green"/>
        </w:rPr>
        <w:t xml:space="preserve">the </w:t>
      </w:r>
      <w:r w:rsidRPr="009F136A">
        <w:rPr>
          <w:rStyle w:val="StyleBoldUnderline"/>
          <w:highlight w:val="magenta"/>
        </w:rPr>
        <w:t xml:space="preserve">crises </w:t>
      </w:r>
      <w:r w:rsidRPr="0062389C">
        <w:rPr>
          <w:rStyle w:val="StyleBoldUnderline"/>
        </w:rPr>
        <w:t xml:space="preserve">in question and the temporal determinations of their unfolding. The </w:t>
      </w:r>
      <w:r w:rsidRPr="00ED3B2F">
        <w:rPr>
          <w:rStyle w:val="StyleBoldUnderline"/>
          <w:highlight w:val="green"/>
        </w:rPr>
        <w:t xml:space="preserve">breach opened up at </w:t>
      </w:r>
      <w:r w:rsidRPr="009F136A">
        <w:rPr>
          <w:rStyle w:val="StyleBoldUnderline"/>
          <w:highlight w:val="magenta"/>
        </w:rPr>
        <w:t xml:space="preserve">times of crisis </w:t>
      </w:r>
      <w:r w:rsidRPr="00ED3B2F">
        <w:rPr>
          <w:rStyle w:val="StyleBoldUnderline"/>
          <w:highlight w:val="green"/>
        </w:rPr>
        <w:t xml:space="preserve">cannot be </w:t>
      </w:r>
      <w:r w:rsidRPr="009F136A">
        <w:rPr>
          <w:rStyle w:val="StyleBoldUnderline"/>
          <w:highlight w:val="magenta"/>
        </w:rPr>
        <w:t xml:space="preserve">left open forever </w:t>
      </w:r>
      <w:r w:rsidRPr="00ED3B2F">
        <w:rPr>
          <w:rStyle w:val="StyleBoldUnderline"/>
          <w:highlight w:val="green"/>
        </w:rPr>
        <w:t xml:space="preserve">and the </w:t>
      </w:r>
      <w:r w:rsidRPr="009F136A">
        <w:rPr>
          <w:rStyle w:val="StyleBoldUnderline"/>
          <w:highlight w:val="magenta"/>
        </w:rPr>
        <w:t>measures adopted to fill it</w:t>
      </w:r>
      <w:r w:rsidRPr="0062389C">
        <w:rPr>
          <w:rStyle w:val="StyleBoldUnderline"/>
        </w:rPr>
        <w:t>, from the earliest steps onwards, have their own logic and cumulative impact on subsequent interventions</w:t>
      </w:r>
      <w:r w:rsidRPr="009A66E4">
        <w:rPr>
          <w:sz w:val="16"/>
        </w:rPr>
        <w:t xml:space="preserve">.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ED3B2F">
        <w:rPr>
          <w:rStyle w:val="StyleBoldUnderline"/>
          <w:highlight w:val="green"/>
        </w:rPr>
        <w:t xml:space="preserve">No </w:t>
      </w:r>
      <w:r w:rsidRPr="009F136A">
        <w:rPr>
          <w:rStyle w:val="StyleBoldUnderline"/>
          <w:highlight w:val="magenta"/>
        </w:rPr>
        <w:t xml:space="preserve">immediate economic achievement </w:t>
      </w:r>
      <w:r w:rsidRPr="00ED3B2F">
        <w:rPr>
          <w:rStyle w:val="StyleBoldUnderline"/>
          <w:highlight w:val="green"/>
        </w:rPr>
        <w:t xml:space="preserve">can </w:t>
      </w:r>
      <w:r w:rsidRPr="009F136A">
        <w:rPr>
          <w:rStyle w:val="StyleBoldUnderline"/>
          <w:highlight w:val="magenta"/>
        </w:rPr>
        <w:t xml:space="preserve">offer </w:t>
      </w:r>
      <w:r w:rsidRPr="00ED3B2F">
        <w:rPr>
          <w:rStyle w:val="StyleBoldUnderline"/>
          <w:highlight w:val="green"/>
        </w:rPr>
        <w:t xml:space="preserve">a </w:t>
      </w:r>
      <w:r w:rsidRPr="009F136A">
        <w:rPr>
          <w:rStyle w:val="StyleBoldUnderline"/>
          <w:highlight w:val="magenta"/>
        </w:rPr>
        <w:t xml:space="preserve">way out of </w:t>
      </w:r>
      <w:r w:rsidRPr="00ED3B2F">
        <w:rPr>
          <w:rStyle w:val="StyleBoldUnderline"/>
          <w:highlight w:val="green"/>
        </w:rPr>
        <w:t xml:space="preserve">this </w:t>
      </w:r>
      <w:r w:rsidRPr="009F136A">
        <w:rPr>
          <w:rStyle w:val="StyleBoldUnderline"/>
          <w:highlight w:val="magenta"/>
        </w:rPr>
        <w:t xml:space="preserve">dilemma </w:t>
      </w:r>
      <w:r w:rsidRPr="00ED3B2F">
        <w:rPr>
          <w:rStyle w:val="StyleBoldUnderline"/>
          <w:highlight w:val="green"/>
        </w:rPr>
        <w:t xml:space="preserve">so as to </w:t>
      </w:r>
      <w:r w:rsidRPr="009F136A">
        <w:rPr>
          <w:rStyle w:val="StyleBoldUnderline"/>
          <w:highlight w:val="magenta"/>
        </w:rPr>
        <w:t xml:space="preserve">prolong </w:t>
      </w:r>
      <w:r w:rsidRPr="00ED3B2F">
        <w:rPr>
          <w:rStyle w:val="StyleBoldUnderline"/>
          <w:highlight w:val="green"/>
        </w:rPr>
        <w:t xml:space="preserve">the life-span of </w:t>
      </w:r>
      <w:r w:rsidRPr="009F136A">
        <w:rPr>
          <w:rStyle w:val="StyleBoldUnderline"/>
          <w:highlight w:val="magenta"/>
        </w:rPr>
        <w:t>revolutionary politics</w:t>
      </w:r>
      <w:r w:rsidRPr="00ED3B2F">
        <w:rPr>
          <w:rStyle w:val="StyleBoldUnderline"/>
          <w:highlight w:val="green"/>
        </w:rPr>
        <w:t xml:space="preserve">, since </w:t>
      </w:r>
      <w:r w:rsidRPr="0062389C">
        <w:rPr>
          <w:rStyle w:val="StyleBoldUnderline"/>
        </w:rPr>
        <w:t xml:space="preserve">such </w:t>
      </w:r>
      <w:r w:rsidRPr="00ED3B2F">
        <w:rPr>
          <w:rStyle w:val="StyleBoldUnderline"/>
          <w:highlight w:val="green"/>
        </w:rPr>
        <w:t xml:space="preserve">limited </w:t>
      </w:r>
      <w:r w:rsidRPr="0062389C">
        <w:rPr>
          <w:rStyle w:val="StyleBoldUnderline"/>
        </w:rPr>
        <w:t xml:space="preserve">economic </w:t>
      </w:r>
      <w:r w:rsidRPr="00ED3B2F">
        <w:rPr>
          <w:rStyle w:val="StyleBoldUnderline"/>
          <w:highlight w:val="green"/>
        </w:rPr>
        <w:t xml:space="preserve">achievements </w:t>
      </w:r>
      <w:r w:rsidRPr="0062389C">
        <w:rPr>
          <w:rStyle w:val="StyleBoldUnderline"/>
        </w:rPr>
        <w:t xml:space="preserve">made within the confines of the old premises — </w:t>
      </w:r>
      <w:r w:rsidRPr="009F136A">
        <w:rPr>
          <w:rStyle w:val="StyleBoldUnderline"/>
          <w:highlight w:val="magenta"/>
        </w:rPr>
        <w:t xml:space="preserve">act in the opposite direction </w:t>
      </w:r>
      <w:r w:rsidRPr="00ED3B2F">
        <w:rPr>
          <w:rStyle w:val="StyleBoldUnderline"/>
          <w:highlight w:val="green"/>
        </w:rPr>
        <w:t xml:space="preserve">by </w:t>
      </w:r>
      <w:r w:rsidRPr="009F136A">
        <w:rPr>
          <w:rStyle w:val="StyleBoldUnderline"/>
          <w:highlight w:val="magenta"/>
        </w:rPr>
        <w:t xml:space="preserve">relieving </w:t>
      </w:r>
      <w:r w:rsidRPr="00ED3B2F">
        <w:rPr>
          <w:rStyle w:val="StyleBoldUnderline"/>
          <w:highlight w:val="green"/>
        </w:rPr>
        <w:t xml:space="preserve">the most pressing </w:t>
      </w:r>
      <w:r w:rsidRPr="009F136A">
        <w:rPr>
          <w:rStyle w:val="StyleBoldUnderline"/>
          <w:highlight w:val="magenta"/>
        </w:rPr>
        <w:t xml:space="preserve">crisis symptoms </w:t>
      </w:r>
      <w:r w:rsidRPr="0062389C">
        <w:rPr>
          <w:rStyle w:val="StyleBoldUnderline"/>
        </w:rPr>
        <w:t>and, as a result, reinforcing the old reproductive mechanism shaken by the crisis.</w:t>
      </w:r>
      <w:r>
        <w:rPr>
          <w:rStyle w:val="StyleBoldUnderline"/>
        </w:rPr>
        <w:t xml:space="preserve"> </w:t>
      </w:r>
      <w:r w:rsidRPr="00ED3B2F">
        <w:rPr>
          <w:rStyle w:val="StyleBoldUnderline"/>
          <w:highlight w:val="green"/>
        </w:rPr>
        <w:t>As history</w:t>
      </w:r>
      <w:r w:rsidRPr="0062389C">
        <w:rPr>
          <w:rStyle w:val="StyleBoldUnderline"/>
        </w:rPr>
        <w:t xml:space="preserve"> amply </w:t>
      </w:r>
      <w:r w:rsidRPr="00ED3B2F">
        <w:rPr>
          <w:rStyle w:val="StyleBoldUnderline"/>
          <w:highlight w:val="green"/>
        </w:rPr>
        <w:t>testifies</w:t>
      </w:r>
      <w:r w:rsidRPr="0062389C">
        <w:rPr>
          <w:rStyle w:val="StyleBoldUnderline"/>
        </w:rPr>
        <w:t xml:space="preserve">, </w:t>
      </w:r>
      <w:r w:rsidRPr="00ED3B2F">
        <w:rPr>
          <w:rStyle w:val="StyleBoldUnderline"/>
          <w:highlight w:val="green"/>
        </w:rPr>
        <w:t xml:space="preserve">at the </w:t>
      </w:r>
      <w:r w:rsidRPr="009F136A">
        <w:rPr>
          <w:rStyle w:val="StyleBoldUnderline"/>
          <w:highlight w:val="magenta"/>
        </w:rPr>
        <w:t>first sign of ‘recovery’</w:t>
      </w:r>
      <w:r w:rsidRPr="00ED3B2F">
        <w:rPr>
          <w:rStyle w:val="StyleBoldUnderline"/>
          <w:highlight w:val="green"/>
        </w:rPr>
        <w:t xml:space="preserve">, </w:t>
      </w:r>
      <w:r w:rsidRPr="009F136A">
        <w:rPr>
          <w:rStyle w:val="StyleBoldUnderline"/>
          <w:highlight w:val="magenta"/>
        </w:rPr>
        <w:t xml:space="preserve">politics </w:t>
      </w:r>
      <w:r w:rsidRPr="00ED3B2F">
        <w:rPr>
          <w:rStyle w:val="StyleBoldUnderline"/>
          <w:highlight w:val="green"/>
        </w:rPr>
        <w:t xml:space="preserve">is </w:t>
      </w:r>
      <w:r w:rsidRPr="009F136A">
        <w:rPr>
          <w:rStyle w:val="StyleBoldUnderline"/>
          <w:highlight w:val="magenta"/>
        </w:rPr>
        <w:t xml:space="preserve">pushed back </w:t>
      </w:r>
      <w:proofErr w:type="gramStart"/>
      <w:r w:rsidRPr="00ED3B2F">
        <w:rPr>
          <w:rStyle w:val="StyleBoldUnderline"/>
          <w:highlight w:val="green"/>
        </w:rPr>
        <w:t>Into</w:t>
      </w:r>
      <w:proofErr w:type="gramEnd"/>
      <w:r w:rsidRPr="00ED3B2F">
        <w:rPr>
          <w:rStyle w:val="StyleBoldUnderline"/>
          <w:highlight w:val="green"/>
        </w:rPr>
        <w:t xml:space="preserve"> its </w:t>
      </w:r>
      <w:r w:rsidRPr="009F136A">
        <w:rPr>
          <w:rStyle w:val="StyleBoldUnderline"/>
          <w:highlight w:val="magenta"/>
        </w:rPr>
        <w:t xml:space="preserve">traditional role </w:t>
      </w:r>
      <w:r w:rsidRPr="00ED3B2F">
        <w:rPr>
          <w:rStyle w:val="StyleBoldUnderline"/>
          <w:highlight w:val="green"/>
        </w:rPr>
        <w:t xml:space="preserve">of helping to </w:t>
      </w:r>
      <w:r w:rsidRPr="009F136A">
        <w:rPr>
          <w:rStyle w:val="StyleBoldUnderline"/>
          <w:highlight w:val="magenta"/>
        </w:rPr>
        <w:t xml:space="preserve">sustain </w:t>
      </w:r>
      <w:r w:rsidRPr="00ED3B2F">
        <w:rPr>
          <w:rStyle w:val="StyleBoldUnderline"/>
          <w:highlight w:val="green"/>
        </w:rPr>
        <w:t xml:space="preserve">and </w:t>
      </w:r>
      <w:r w:rsidRPr="009F136A">
        <w:rPr>
          <w:rStyle w:val="StyleBoldUnderline"/>
          <w:highlight w:val="magenta"/>
        </w:rPr>
        <w:t xml:space="preserve">enforce </w:t>
      </w:r>
      <w:r w:rsidRPr="00ED3B2F">
        <w:rPr>
          <w:rStyle w:val="StyleBoldUnderline"/>
          <w:highlight w:val="green"/>
        </w:rPr>
        <w:t xml:space="preserve">the </w:t>
      </w:r>
      <w:r w:rsidRPr="009F136A">
        <w:rPr>
          <w:rStyle w:val="StyleBoldUnderline"/>
          <w:highlight w:val="magenta"/>
        </w:rPr>
        <w:t>given socio</w:t>
      </w:r>
      <w:r w:rsidRPr="00ED3B2F">
        <w:rPr>
          <w:rStyle w:val="StyleBoldUnderline"/>
          <w:highlight w:val="green"/>
        </w:rPr>
        <w:t>-</w:t>
      </w:r>
      <w:r w:rsidRPr="009F136A">
        <w:rPr>
          <w:rStyle w:val="StyleBoldUnderline"/>
          <w:highlight w:val="magenta"/>
        </w:rPr>
        <w:t>economic determinations</w:t>
      </w:r>
      <w:r w:rsidRPr="009A66E4">
        <w:rPr>
          <w:sz w:val="16"/>
          <w:highlight w:val="green"/>
        </w:rPr>
        <w:t xml:space="preserve">. </w:t>
      </w:r>
      <w:r w:rsidRPr="0062389C">
        <w:rPr>
          <w:rStyle w:val="StyleBoldUnderline"/>
        </w:rPr>
        <w:t>The claimed ‘</w:t>
      </w:r>
      <w:r w:rsidRPr="009F136A">
        <w:rPr>
          <w:rStyle w:val="StyleBoldUnderline"/>
          <w:highlight w:val="magenta"/>
        </w:rPr>
        <w:t>recovery’</w:t>
      </w:r>
      <w:r w:rsidRPr="009F136A">
        <w:rPr>
          <w:sz w:val="16"/>
          <w:highlight w:val="magenta"/>
        </w:rPr>
        <w:t xml:space="preserve"> </w:t>
      </w:r>
      <w:r w:rsidRPr="009A66E4">
        <w:rPr>
          <w:sz w:val="16"/>
        </w:rPr>
        <w:t xml:space="preserve">itself reached on the basis of the ‘well tried economic motivations’, </w:t>
      </w:r>
      <w:r w:rsidRPr="00ED3B2F">
        <w:rPr>
          <w:rStyle w:val="StyleBoldUnderline"/>
          <w:highlight w:val="green"/>
        </w:rPr>
        <w:t xml:space="preserve">acts as </w:t>
      </w:r>
      <w:r w:rsidRPr="0062389C">
        <w:rPr>
          <w:rStyle w:val="StyleBoldUnderline"/>
        </w:rPr>
        <w:t xml:space="preserve">the self-evident </w:t>
      </w:r>
      <w:r w:rsidRPr="009F136A">
        <w:rPr>
          <w:rStyle w:val="StyleBoldUnderline"/>
          <w:highlight w:val="magenta"/>
        </w:rPr>
        <w:t xml:space="preserve">ideological justification </w:t>
      </w:r>
      <w:r w:rsidRPr="00ED3B2F">
        <w:rPr>
          <w:rStyle w:val="StyleBoldUnderline"/>
          <w:highlight w:val="green"/>
        </w:rPr>
        <w:t xml:space="preserve">for </w:t>
      </w:r>
      <w:r w:rsidRPr="009F136A">
        <w:rPr>
          <w:rStyle w:val="StyleBoldUnderline"/>
          <w:highlight w:val="magenta"/>
        </w:rPr>
        <w:t xml:space="preserve">reverting </w:t>
      </w:r>
      <w:r w:rsidRPr="00ED3B2F">
        <w:rPr>
          <w:rStyle w:val="StyleBoldUnderline"/>
          <w:highlight w:val="green"/>
        </w:rPr>
        <w:t>to</w:t>
      </w:r>
      <w:r w:rsidRPr="0062389C">
        <w:rPr>
          <w:rStyle w:val="StyleBoldUnderline"/>
        </w:rPr>
        <w:t xml:space="preserve"> the subservient, </w:t>
      </w:r>
      <w:r w:rsidRPr="009F136A">
        <w:rPr>
          <w:rStyle w:val="StyleBoldUnderline"/>
          <w:highlight w:val="magenta"/>
        </w:rPr>
        <w:t xml:space="preserve">routine </w:t>
      </w:r>
      <w:r w:rsidRPr="00ED3B2F">
        <w:rPr>
          <w:rStyle w:val="StyleBoldUnderline"/>
          <w:highlight w:val="green"/>
        </w:rPr>
        <w:t xml:space="preserve">role of </w:t>
      </w:r>
      <w:r w:rsidRPr="009F136A">
        <w:rPr>
          <w:rStyle w:val="StyleBoldUnderline"/>
          <w:highlight w:val="magenta"/>
        </w:rPr>
        <w:t>politics</w:t>
      </w:r>
      <w:r w:rsidRPr="0062389C">
        <w:rPr>
          <w:rStyle w:val="StyleBoldUnderline"/>
        </w:rPr>
        <w:t>,</w:t>
      </w:r>
      <w:r w:rsidRPr="009A66E4">
        <w:rPr>
          <w:sz w:val="16"/>
        </w:rPr>
        <w:t xml:space="preserve"> in harmony with the dominant institutional framework. </w:t>
      </w:r>
      <w:r w:rsidRPr="0062389C">
        <w:rPr>
          <w:rStyle w:val="StyleBoldUnderline"/>
        </w:rPr>
        <w:t>Thus, radical politics can only accelerate its own demise (and thereby shorten,</w:t>
      </w:r>
      <w:r w:rsidRPr="009A66E4">
        <w:rPr>
          <w:sz w:val="16"/>
        </w:rPr>
        <w:t xml:space="preserve"> instead of extending as it should, t</w:t>
      </w:r>
      <w:r w:rsidRPr="0062389C">
        <w:rPr>
          <w:rStyle w:val="StyleBoldUnderline"/>
        </w:rPr>
        <w:t xml:space="preserve">he favourable ‘moment’ of major political intervention) if it </w:t>
      </w:r>
      <w:r w:rsidRPr="009F136A">
        <w:rPr>
          <w:rStyle w:val="StyleBoldUnderline"/>
          <w:highlight w:val="magenta"/>
        </w:rPr>
        <w:t xml:space="preserve">consents </w:t>
      </w:r>
      <w:r w:rsidRPr="00ED3B2F">
        <w:rPr>
          <w:rStyle w:val="StyleBoldUnderline"/>
          <w:highlight w:val="green"/>
        </w:rPr>
        <w:t xml:space="preserve">to define its own scope in terms of </w:t>
      </w:r>
      <w:r w:rsidRPr="009F136A">
        <w:rPr>
          <w:rStyle w:val="StyleBoldUnderline"/>
          <w:highlight w:val="magenta"/>
        </w:rPr>
        <w:t xml:space="preserve">limited economic targets </w:t>
      </w:r>
      <w:r w:rsidRPr="00ED3B2F">
        <w:rPr>
          <w:rStyle w:val="StyleBoldUnderline"/>
          <w:highlight w:val="green"/>
        </w:rPr>
        <w:t xml:space="preserve">which are in </w:t>
      </w:r>
      <w:r w:rsidRPr="009F136A">
        <w:rPr>
          <w:rStyle w:val="StyleBoldUnderline"/>
          <w:highlight w:val="magenta"/>
        </w:rPr>
        <w:t xml:space="preserve">fact necessarily </w:t>
      </w:r>
      <w:r w:rsidRPr="00ED3B2F">
        <w:rPr>
          <w:rStyle w:val="StyleBoldUnderline"/>
          <w:highlight w:val="green"/>
        </w:rPr>
        <w:t xml:space="preserve">dictated by the </w:t>
      </w:r>
      <w:r w:rsidRPr="009F136A">
        <w:rPr>
          <w:rStyle w:val="StyleBoldUnderline"/>
          <w:highlight w:val="magenta"/>
        </w:rPr>
        <w:t>established socioeconomic structure in crisis</w:t>
      </w:r>
      <w:r w:rsidRPr="009F136A">
        <w:rPr>
          <w:sz w:val="16"/>
          <w:highlight w:val="magenta"/>
        </w:rPr>
        <w:t>.</w:t>
      </w:r>
    </w:p>
    <w:p w14:paraId="3B892C74" w14:textId="77777777" w:rsidR="00F779B3" w:rsidRDefault="00F779B3" w:rsidP="00F779B3"/>
    <w:p w14:paraId="187B3369" w14:textId="77777777" w:rsidR="00F779B3" w:rsidRPr="009936AB" w:rsidRDefault="00F779B3" w:rsidP="00F779B3">
      <w:pPr>
        <w:pStyle w:val="Heading4"/>
      </w:pPr>
      <w:r w:rsidRPr="00EB0FC6">
        <w:t>-</w:t>
      </w:r>
      <w:r>
        <w:rPr>
          <w:u w:val="single"/>
        </w:rPr>
        <w:t xml:space="preserve"> </w:t>
      </w:r>
      <w:r w:rsidRPr="00B85F78">
        <w:rPr>
          <w:u w:val="single"/>
        </w:rPr>
        <w:t>Totality DA</w:t>
      </w:r>
      <w:r w:rsidRPr="009936AB">
        <w:t xml:space="preserve"> - links prove that the differences will manifest in a way that prevents the working class from realizing its potential – only totalizing the economic base in relation to the working class can violence end – anything short of totality results in fractured movements and no revolutionary progress </w:t>
      </w:r>
    </w:p>
    <w:p w14:paraId="497011BE" w14:textId="77777777" w:rsidR="00F779B3" w:rsidRPr="009936AB" w:rsidRDefault="00F779B3" w:rsidP="00F779B3">
      <w:r w:rsidRPr="009936AB">
        <w:rPr>
          <w:rStyle w:val="StyleStyleBold12pt"/>
        </w:rPr>
        <w:t>Lukacs in 67</w:t>
      </w:r>
      <w:r w:rsidRPr="009936AB">
        <w:t xml:space="preserve"> (George, Hungarian Marxist philosopher and literary critic. He is a founder of the tradition of Western Marxism. He contributed the ideas of reification and </w:t>
      </w:r>
      <w:proofErr w:type="gramStart"/>
      <w:r w:rsidRPr="009936AB">
        <w:t>class consciousness</w:t>
      </w:r>
      <w:proofErr w:type="gramEnd"/>
      <w:r w:rsidRPr="009936AB">
        <w:t xml:space="preserve">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14:paraId="6B65949E" w14:textId="77777777" w:rsidR="00F779B3" w:rsidRDefault="00F779B3" w:rsidP="00F779B3">
      <w:pPr>
        <w:rPr>
          <w:rFonts w:cs="Arial"/>
          <w:b/>
          <w:szCs w:val="20"/>
          <w:highlight w:val="yellow"/>
          <w:u w:val="single"/>
        </w:rPr>
      </w:pPr>
    </w:p>
    <w:p w14:paraId="33034F23" w14:textId="77777777" w:rsidR="00F779B3" w:rsidRPr="00715063" w:rsidRDefault="00F779B3" w:rsidP="00F779B3">
      <w:pPr>
        <w:rPr>
          <w:rFonts w:cs="Arial"/>
          <w:szCs w:val="20"/>
        </w:rPr>
      </w:pPr>
      <w:r w:rsidRPr="00715063">
        <w:rPr>
          <w:rFonts w:cs="Arial"/>
          <w:b/>
          <w:szCs w:val="20"/>
          <w:highlight w:val="yellow"/>
          <w:u w:val="single"/>
        </w:rPr>
        <w:t>Class consciousness is the 'ethics* of the proletariat</w:t>
      </w:r>
      <w:r w:rsidRPr="00715063">
        <w:rPr>
          <w:rFonts w:cs="Arial"/>
          <w:sz w:val="16"/>
          <w:szCs w:val="20"/>
          <w:highlight w:val="yellow"/>
        </w:rPr>
        <w:t xml:space="preserve">, </w:t>
      </w:r>
      <w:r w:rsidRPr="00715063">
        <w:rPr>
          <w:rFonts w:cs="Arial"/>
          <w:b/>
          <w:szCs w:val="20"/>
          <w:highlight w:val="yellow"/>
          <w:u w:val="single"/>
        </w:rPr>
        <w:t xml:space="preserve">the unity of </w:t>
      </w:r>
      <w:r w:rsidRPr="00715063">
        <w:rPr>
          <w:rFonts w:cs="Arial"/>
          <w:sz w:val="16"/>
          <w:szCs w:val="20"/>
        </w:rPr>
        <w:t xml:space="preserve">its </w:t>
      </w:r>
      <w:r w:rsidRPr="00715063">
        <w:rPr>
          <w:rFonts w:cs="Arial"/>
          <w:b/>
          <w:szCs w:val="20"/>
          <w:highlight w:val="yellow"/>
          <w:u w:val="single"/>
        </w:rPr>
        <w:t xml:space="preserve">theory and </w:t>
      </w:r>
      <w:r w:rsidRPr="00715063">
        <w:rPr>
          <w:rFonts w:cs="Arial"/>
          <w:sz w:val="16"/>
          <w:szCs w:val="20"/>
        </w:rPr>
        <w:t xml:space="preserve">its </w:t>
      </w:r>
      <w:r w:rsidRPr="00715063">
        <w:rPr>
          <w:rFonts w:cs="Arial"/>
          <w:b/>
          <w:szCs w:val="20"/>
          <w:highlight w:val="yellow"/>
          <w:u w:val="single"/>
        </w:rPr>
        <w:t>practice</w:t>
      </w:r>
      <w:r w:rsidRPr="00715063">
        <w:rPr>
          <w:rFonts w:cs="Arial"/>
          <w:sz w:val="16"/>
          <w:szCs w:val="20"/>
        </w:rPr>
        <w:t xml:space="preserve">, </w:t>
      </w:r>
      <w:r w:rsidRPr="00715063">
        <w:rPr>
          <w:rFonts w:cs="Arial"/>
          <w:b/>
          <w:szCs w:val="20"/>
          <w:highlight w:val="yellow"/>
          <w:u w:val="single"/>
        </w:rPr>
        <w:t xml:space="preserve">the point at which </w:t>
      </w:r>
      <w:r w:rsidRPr="00715063">
        <w:rPr>
          <w:rFonts w:cs="Arial"/>
          <w:b/>
          <w:szCs w:val="20"/>
          <w:u w:val="single"/>
        </w:rPr>
        <w:t xml:space="preserve">the </w:t>
      </w:r>
      <w:r w:rsidRPr="00715063">
        <w:rPr>
          <w:rFonts w:cs="Arial"/>
          <w:b/>
          <w:szCs w:val="20"/>
          <w:highlight w:val="yellow"/>
          <w:u w:val="single"/>
        </w:rPr>
        <w:t xml:space="preserve">economic necessity of </w:t>
      </w:r>
      <w:r w:rsidRPr="00715063">
        <w:rPr>
          <w:rFonts w:cs="Arial"/>
          <w:sz w:val="16"/>
          <w:szCs w:val="20"/>
        </w:rPr>
        <w:t xml:space="preserve">its </w:t>
      </w:r>
      <w:r w:rsidRPr="00715063">
        <w:rPr>
          <w:rFonts w:cs="Arial"/>
          <w:b/>
          <w:szCs w:val="20"/>
          <w:highlight w:val="yellow"/>
          <w:u w:val="single"/>
        </w:rPr>
        <w:t xml:space="preserve">struggle </w:t>
      </w:r>
      <w:r w:rsidRPr="00715063">
        <w:rPr>
          <w:rFonts w:cs="Arial"/>
          <w:sz w:val="16"/>
          <w:szCs w:val="20"/>
        </w:rPr>
        <w:t xml:space="preserve">for liberation </w:t>
      </w:r>
      <w:r w:rsidRPr="00715063">
        <w:rPr>
          <w:rFonts w:cs="Arial"/>
          <w:b/>
          <w:szCs w:val="20"/>
          <w:highlight w:val="yellow"/>
          <w:u w:val="single"/>
        </w:rPr>
        <w:t xml:space="preserve">changes </w:t>
      </w:r>
      <w:r w:rsidRPr="00715063">
        <w:rPr>
          <w:rFonts w:cs="Arial"/>
          <w:sz w:val="16"/>
          <w:szCs w:val="20"/>
        </w:rPr>
        <w:t xml:space="preserve">dialectically </w:t>
      </w:r>
      <w:r w:rsidRPr="00715063">
        <w:rPr>
          <w:rFonts w:cs="Arial"/>
          <w:b/>
          <w:szCs w:val="20"/>
          <w:highlight w:val="yellow"/>
          <w:u w:val="single"/>
        </w:rPr>
        <w:t>into freedom</w:t>
      </w:r>
      <w:r w:rsidRPr="00715063">
        <w:rPr>
          <w:rFonts w:cs="Arial"/>
          <w:sz w:val="16"/>
          <w:szCs w:val="20"/>
        </w:rPr>
        <w:t xml:space="preserve">. By realising that the party is the historical embodiment and the active incarnation of </w:t>
      </w:r>
      <w:proofErr w:type="gramStart"/>
      <w:r w:rsidRPr="00715063">
        <w:rPr>
          <w:rFonts w:cs="Arial"/>
          <w:sz w:val="16"/>
          <w:szCs w:val="20"/>
        </w:rPr>
        <w:t>class consciousness</w:t>
      </w:r>
      <w:proofErr w:type="gramEnd"/>
      <w:r w:rsidRPr="00715063">
        <w:rPr>
          <w:rFonts w:cs="Arial"/>
          <w:sz w:val="16"/>
          <w:szCs w:val="20"/>
        </w:rPr>
        <w:t xml:space="preserve">, we see that it is also the incarnation of the ethics of the fighting proletariat. </w:t>
      </w:r>
      <w:r w:rsidRPr="00715063">
        <w:rPr>
          <w:rFonts w:cs="Arial"/>
          <w:b/>
          <w:szCs w:val="20"/>
          <w:highlight w:val="yellow"/>
          <w:u w:val="single"/>
          <w:bdr w:val="single" w:sz="4" w:space="0" w:color="auto"/>
        </w:rPr>
        <w:t>This must determine</w:t>
      </w:r>
      <w:r w:rsidRPr="00715063">
        <w:rPr>
          <w:rFonts w:cs="Arial"/>
          <w:b/>
          <w:szCs w:val="20"/>
          <w:highlight w:val="yellow"/>
          <w:u w:val="single"/>
        </w:rPr>
        <w:t xml:space="preserve"> </w:t>
      </w:r>
      <w:r w:rsidRPr="00715063">
        <w:rPr>
          <w:rFonts w:cs="Arial"/>
          <w:sz w:val="16"/>
          <w:szCs w:val="20"/>
        </w:rPr>
        <w:t xml:space="preserve">its </w:t>
      </w:r>
      <w:r w:rsidRPr="00715063">
        <w:rPr>
          <w:rFonts w:cs="Arial"/>
          <w:b/>
          <w:szCs w:val="20"/>
          <w:highlight w:val="yellow"/>
          <w:u w:val="single"/>
          <w:bdr w:val="single" w:sz="4" w:space="0" w:color="auto"/>
        </w:rPr>
        <w:t>politics</w:t>
      </w:r>
      <w:r w:rsidRPr="00715063">
        <w:rPr>
          <w:rFonts w:cs="Arial"/>
          <w:sz w:val="16"/>
          <w:szCs w:val="20"/>
        </w:rPr>
        <w:t xml:space="preserve">. </w:t>
      </w:r>
      <w:r w:rsidRPr="00715063">
        <w:rPr>
          <w:rFonts w:cs="Arial"/>
          <w:b/>
          <w:szCs w:val="20"/>
          <w:u w:val="single"/>
        </w:rPr>
        <w:t>Its politics may not always accord with the empirical reality of the moment</w:t>
      </w:r>
      <w:r w:rsidRPr="00715063">
        <w:rPr>
          <w:rFonts w:cs="Arial"/>
          <w:sz w:val="16"/>
          <w:szCs w:val="20"/>
        </w:rPr>
        <w:t xml:space="preserve">; at such times its slogans may be ignored. But the ineluctable course of history will give it its due. Even more, </w:t>
      </w:r>
      <w:r w:rsidRPr="00715063">
        <w:rPr>
          <w:rFonts w:cs="Arial"/>
          <w:b/>
          <w:szCs w:val="20"/>
          <w:highlight w:val="yellow"/>
          <w:u w:val="single"/>
        </w:rPr>
        <w:t xml:space="preserve">the moral strength conferred by the correct class consciousness </w:t>
      </w:r>
      <w:r w:rsidRPr="00715063">
        <w:rPr>
          <w:rFonts w:cs="Arial"/>
          <w:b/>
          <w:szCs w:val="20"/>
          <w:highlight w:val="yellow"/>
          <w:u w:val="single"/>
          <w:bdr w:val="single" w:sz="4" w:space="0" w:color="auto"/>
        </w:rPr>
        <w:t xml:space="preserve">will bear fruit in </w:t>
      </w:r>
      <w:r w:rsidRPr="00715063">
        <w:rPr>
          <w:rFonts w:cs="Arial"/>
          <w:b/>
          <w:szCs w:val="20"/>
          <w:u w:val="single"/>
          <w:bdr w:val="single" w:sz="4" w:space="0" w:color="auto"/>
        </w:rPr>
        <w:t xml:space="preserve">terms of </w:t>
      </w:r>
      <w:r w:rsidRPr="00715063">
        <w:rPr>
          <w:rFonts w:cs="Arial"/>
          <w:b/>
          <w:szCs w:val="20"/>
          <w:highlight w:val="yellow"/>
          <w:u w:val="single"/>
          <w:bdr w:val="single" w:sz="4" w:space="0" w:color="auto"/>
        </w:rPr>
        <w:t>practical politics</w:t>
      </w:r>
      <w:r w:rsidRPr="00715063">
        <w:rPr>
          <w:rFonts w:cs="Arial"/>
          <w:sz w:val="16"/>
          <w:szCs w:val="20"/>
        </w:rPr>
        <w:t xml:space="preserve">.17 </w:t>
      </w:r>
      <w:r w:rsidRPr="00715063">
        <w:rPr>
          <w:rFonts w:cs="Arial"/>
          <w:b/>
          <w:szCs w:val="20"/>
          <w:u w:val="single"/>
        </w:rPr>
        <w:t xml:space="preserve">The </w:t>
      </w:r>
      <w:r w:rsidRPr="00715063">
        <w:rPr>
          <w:rFonts w:cs="Arial"/>
          <w:sz w:val="16"/>
          <w:szCs w:val="20"/>
        </w:rPr>
        <w:t xml:space="preserve">true </w:t>
      </w:r>
      <w:r w:rsidRPr="00715063">
        <w:rPr>
          <w:rFonts w:cs="Arial"/>
          <w:b/>
          <w:szCs w:val="20"/>
          <w:u w:val="single"/>
        </w:rPr>
        <w:t>strength of the party is moral</w:t>
      </w:r>
      <w:r w:rsidRPr="00715063">
        <w:rPr>
          <w:rFonts w:cs="Arial"/>
          <w:sz w:val="16"/>
          <w:szCs w:val="20"/>
        </w:rPr>
        <w:t xml:space="preserve">: </w:t>
      </w:r>
      <w:r w:rsidRPr="00715063">
        <w:rPr>
          <w:rFonts w:cs="Arial"/>
          <w:b/>
          <w:szCs w:val="20"/>
          <w:u w:val="single"/>
        </w:rPr>
        <w:t xml:space="preserve">it is fed by the trust of the </w:t>
      </w:r>
      <w:r w:rsidRPr="00715063">
        <w:rPr>
          <w:rFonts w:cs="Arial"/>
          <w:sz w:val="16"/>
          <w:szCs w:val="20"/>
        </w:rPr>
        <w:t xml:space="preserve">spontaneously </w:t>
      </w:r>
      <w:r w:rsidRPr="00715063">
        <w:rPr>
          <w:rFonts w:cs="Arial"/>
          <w:b/>
          <w:szCs w:val="20"/>
          <w:u w:val="single"/>
        </w:rPr>
        <w:t>revolutionary masses whom economic conditions have forced into revolt</w:t>
      </w:r>
      <w:r w:rsidRPr="00715063">
        <w:rPr>
          <w:rFonts w:cs="Arial"/>
          <w:sz w:val="16"/>
          <w:szCs w:val="20"/>
        </w:rPr>
        <w:t xml:space="preserve">. It is nourished by the feeling that the party is the objectification of their own will (obscure though this may be to themselves), that it is the visible and organised incarnation of their class consciousness. </w:t>
      </w:r>
      <w:r w:rsidRPr="00715063">
        <w:rPr>
          <w:rFonts w:cs="Arial"/>
          <w:b/>
          <w:szCs w:val="20"/>
          <w:u w:val="single"/>
        </w:rPr>
        <w:t xml:space="preserve">Only when the party has fought for this trust </w:t>
      </w:r>
      <w:r w:rsidRPr="00715063">
        <w:rPr>
          <w:rFonts w:cs="Arial"/>
          <w:sz w:val="16"/>
          <w:szCs w:val="20"/>
        </w:rPr>
        <w:t xml:space="preserve">and earned it </w:t>
      </w:r>
      <w:r w:rsidRPr="00715063">
        <w:rPr>
          <w:rFonts w:cs="Arial"/>
          <w:b/>
          <w:szCs w:val="20"/>
          <w:u w:val="single"/>
        </w:rPr>
        <w:t xml:space="preserve">can it become the leader of the revolution. </w:t>
      </w:r>
      <w:r w:rsidRPr="00715063">
        <w:rPr>
          <w:rFonts w:cs="Arial"/>
          <w:sz w:val="16"/>
          <w:szCs w:val="20"/>
        </w:rPr>
        <w:t xml:space="preserve">For </w:t>
      </w:r>
      <w:r w:rsidRPr="00D70555">
        <w:rPr>
          <w:rFonts w:cs="Arial"/>
          <w:b/>
          <w:szCs w:val="20"/>
          <w:highlight w:val="yellow"/>
          <w:u w:val="single"/>
        </w:rPr>
        <w:t>only then will the masses spontaneously and instinctively press forward with all their energies towards the</w:t>
      </w:r>
      <w:r w:rsidRPr="00715063">
        <w:rPr>
          <w:rFonts w:cs="Arial"/>
          <w:b/>
          <w:szCs w:val="20"/>
          <w:u w:val="single"/>
        </w:rPr>
        <w:t xml:space="preserve"> </w:t>
      </w:r>
      <w:r w:rsidRPr="00715063">
        <w:rPr>
          <w:rFonts w:cs="Arial"/>
          <w:sz w:val="16"/>
          <w:szCs w:val="20"/>
        </w:rPr>
        <w:t xml:space="preserve">party and </w:t>
      </w:r>
      <w:r w:rsidRPr="00D70555">
        <w:rPr>
          <w:rFonts w:cs="Arial"/>
          <w:b/>
          <w:szCs w:val="20"/>
          <w:highlight w:val="yellow"/>
          <w:u w:val="single"/>
        </w:rPr>
        <w:t xml:space="preserve">towards their own </w:t>
      </w:r>
      <w:proofErr w:type="gramStart"/>
      <w:r w:rsidRPr="00D70555">
        <w:rPr>
          <w:rFonts w:cs="Arial"/>
          <w:b/>
          <w:szCs w:val="20"/>
          <w:highlight w:val="yellow"/>
          <w:u w:val="single"/>
        </w:rPr>
        <w:t>class consciousness</w:t>
      </w:r>
      <w:proofErr w:type="gramEnd"/>
      <w:r w:rsidRPr="00D70555">
        <w:rPr>
          <w:rFonts w:cs="Arial"/>
          <w:b/>
          <w:szCs w:val="20"/>
          <w:highlight w:val="yellow"/>
          <w:u w:val="single"/>
        </w:rPr>
        <w:t>.</w:t>
      </w:r>
      <w:r w:rsidRPr="00D70555">
        <w:rPr>
          <w:rFonts w:cs="Arial"/>
          <w:b/>
          <w:sz w:val="16"/>
          <w:szCs w:val="20"/>
          <w:highlight w:val="yellow"/>
          <w:u w:val="single"/>
        </w:rPr>
        <w:t xml:space="preserve"> </w:t>
      </w:r>
      <w:r w:rsidRPr="00D70555">
        <w:rPr>
          <w:rFonts w:cs="Arial"/>
          <w:b/>
          <w:szCs w:val="20"/>
          <w:highlight w:val="yellow"/>
          <w:u w:val="single"/>
        </w:rPr>
        <w:t xml:space="preserve">By separating </w:t>
      </w:r>
      <w:r w:rsidRPr="00715063">
        <w:rPr>
          <w:rFonts w:cs="Arial"/>
          <w:b/>
          <w:szCs w:val="20"/>
          <w:highlight w:val="yellow"/>
          <w:u w:val="single"/>
        </w:rPr>
        <w:t>the inseparable, the opportunists have barred their own path to this knowledge</w:t>
      </w:r>
      <w:r w:rsidRPr="00715063">
        <w:rPr>
          <w:rFonts w:cs="Arial"/>
          <w:b/>
          <w:szCs w:val="20"/>
          <w:u w:val="single"/>
        </w:rPr>
        <w:t xml:space="preserve">, </w:t>
      </w:r>
      <w:r w:rsidRPr="00715063">
        <w:rPr>
          <w:rFonts w:cs="Arial"/>
          <w:sz w:val="16"/>
          <w:szCs w:val="20"/>
        </w:rPr>
        <w:t xml:space="preserve">the active self-knowledge of the proletariat. Hence their leaders speak scornfully, in the authentic tones of the free-thinking petty bourgeoisie of the "religious faith' that is said to lie at the roots of Bolshevism and revolutionary Marxism. The accusation is a tacit confession of </w:t>
      </w:r>
      <w:proofErr w:type="gramStart"/>
      <w:r w:rsidRPr="00715063">
        <w:rPr>
          <w:rFonts w:cs="Arial"/>
          <w:sz w:val="16"/>
          <w:szCs w:val="20"/>
        </w:rPr>
        <w:t>their own</w:t>
      </w:r>
      <w:proofErr w:type="gramEnd"/>
      <w:r w:rsidRPr="00715063">
        <w:rPr>
          <w:rFonts w:cs="Arial"/>
          <w:sz w:val="16"/>
          <w:szCs w:val="20"/>
        </w:rPr>
        <w:t xml:space="preserve"> impotence. In vain do they disguise their moth-eaten doubts, by cloaking their negativity in the spendid mantle of a cool </w:t>
      </w:r>
      <w:proofErr w:type="gramStart"/>
      <w:r w:rsidRPr="00715063">
        <w:rPr>
          <w:rFonts w:cs="Arial"/>
          <w:sz w:val="16"/>
          <w:szCs w:val="20"/>
        </w:rPr>
        <w:t>and  objective</w:t>
      </w:r>
      <w:proofErr w:type="gramEnd"/>
      <w:r w:rsidRPr="00715063">
        <w:rPr>
          <w:rFonts w:cs="Arial"/>
          <w:sz w:val="16"/>
          <w:szCs w:val="20"/>
        </w:rPr>
        <w:t xml:space="preserve"> 'scientific method'. Every word and gesture betrays the despair of the best of </w:t>
      </w:r>
      <w:proofErr w:type="gramStart"/>
      <w:r w:rsidRPr="00715063">
        <w:rPr>
          <w:rFonts w:cs="Arial"/>
          <w:sz w:val="16"/>
          <w:szCs w:val="20"/>
        </w:rPr>
        <w:t>them</w:t>
      </w:r>
      <w:proofErr w:type="gramEnd"/>
      <w:r w:rsidRPr="00715063">
        <w:rPr>
          <w:rFonts w:cs="Arial"/>
          <w:sz w:val="16"/>
          <w:szCs w:val="20"/>
        </w:rPr>
        <w:t xml:space="preserve"> and the inner emptiness of the worst: their complete divorce from the proletariat, from its path and from its vocation. </w:t>
      </w:r>
      <w:r w:rsidRPr="00715063">
        <w:rPr>
          <w:rFonts w:cs="Arial"/>
          <w:b/>
          <w:szCs w:val="20"/>
          <w:u w:val="single"/>
        </w:rPr>
        <w:t xml:space="preserve">What they call </w:t>
      </w:r>
      <w:r w:rsidRPr="00715063">
        <w:rPr>
          <w:rFonts w:cs="Arial"/>
          <w:b/>
          <w:szCs w:val="20"/>
          <w:highlight w:val="yellow"/>
          <w:u w:val="single"/>
        </w:rPr>
        <w:t xml:space="preserve">faith </w:t>
      </w:r>
      <w:r w:rsidRPr="00715063">
        <w:rPr>
          <w:rFonts w:cs="Arial"/>
          <w:sz w:val="16"/>
          <w:szCs w:val="20"/>
        </w:rPr>
        <w:t xml:space="preserve">and seek to deprecate by adding the epithet 'religious* </w:t>
      </w:r>
      <w:r w:rsidRPr="00715063">
        <w:rPr>
          <w:rFonts w:cs="Arial"/>
          <w:b/>
          <w:szCs w:val="20"/>
          <w:highlight w:val="yellow"/>
          <w:u w:val="single"/>
        </w:rPr>
        <w:t xml:space="preserve">is </w:t>
      </w:r>
      <w:r w:rsidRPr="00715063">
        <w:rPr>
          <w:rFonts w:cs="Arial"/>
          <w:b/>
          <w:szCs w:val="20"/>
          <w:u w:val="single"/>
        </w:rPr>
        <w:t xml:space="preserve">nothing </w:t>
      </w:r>
      <w:proofErr w:type="gramStart"/>
      <w:r w:rsidRPr="00715063">
        <w:rPr>
          <w:rFonts w:cs="Arial"/>
          <w:b/>
          <w:szCs w:val="20"/>
          <w:u w:val="single"/>
        </w:rPr>
        <w:t>more</w:t>
      </w:r>
      <w:proofErr w:type="gramEnd"/>
      <w:r w:rsidRPr="00715063">
        <w:rPr>
          <w:rFonts w:cs="Arial"/>
          <w:b/>
          <w:szCs w:val="20"/>
          <w:u w:val="single"/>
        </w:rPr>
        <w:t xml:space="preserve"> nor less than </w:t>
      </w:r>
      <w:r w:rsidRPr="00715063">
        <w:rPr>
          <w:rFonts w:cs="Arial"/>
          <w:b/>
          <w:szCs w:val="20"/>
          <w:highlight w:val="yellow"/>
          <w:u w:val="single"/>
        </w:rPr>
        <w:t>the certainty that capitalism is doomed and that</w:t>
      </w:r>
      <w:r w:rsidRPr="00715063">
        <w:rPr>
          <w:rFonts w:cs="Arial"/>
          <w:sz w:val="16"/>
          <w:szCs w:val="20"/>
        </w:rPr>
        <w:t>—ultimately—</w:t>
      </w:r>
      <w:r w:rsidRPr="00715063">
        <w:rPr>
          <w:rFonts w:cs="Arial"/>
          <w:b/>
          <w:szCs w:val="20"/>
          <w:highlight w:val="yellow"/>
          <w:u w:val="single"/>
        </w:rPr>
        <w:t>the proletariat will be victorious</w:t>
      </w:r>
      <w:r w:rsidRPr="00715063">
        <w:rPr>
          <w:rFonts w:cs="Arial"/>
          <w:b/>
          <w:szCs w:val="20"/>
          <w:u w:val="single"/>
        </w:rPr>
        <w:t xml:space="preserve">. </w:t>
      </w:r>
      <w:r w:rsidRPr="00715063">
        <w:rPr>
          <w:rFonts w:cs="Arial"/>
          <w:b/>
          <w:szCs w:val="20"/>
          <w:highlight w:val="yellow"/>
          <w:u w:val="single"/>
          <w:bdr w:val="single" w:sz="4" w:space="0" w:color="auto"/>
        </w:rPr>
        <w:t xml:space="preserve">There can be no 'material' guarantee of this </w:t>
      </w:r>
      <w:r w:rsidRPr="00715063">
        <w:rPr>
          <w:rFonts w:cs="Arial"/>
          <w:b/>
          <w:szCs w:val="20"/>
          <w:u w:val="single"/>
          <w:bdr w:val="single" w:sz="4" w:space="0" w:color="auto"/>
        </w:rPr>
        <w:t xml:space="preserve">certitude. </w:t>
      </w:r>
      <w:r w:rsidRPr="00715063">
        <w:rPr>
          <w:rFonts w:cs="Arial"/>
          <w:b/>
          <w:szCs w:val="20"/>
          <w:highlight w:val="yellow"/>
          <w:u w:val="single"/>
          <w:bdr w:val="single" w:sz="4" w:space="0" w:color="auto"/>
        </w:rPr>
        <w:t>It can be guaranteed methodologically—by the dialectical method</w:t>
      </w:r>
      <w:r w:rsidRPr="00715063">
        <w:rPr>
          <w:rFonts w:cs="Arial"/>
          <w:sz w:val="16"/>
          <w:szCs w:val="20"/>
        </w:rPr>
        <w:t xml:space="preserve">. And even this must be tested and proved by action, by the revolution itself, by living and dying for the revolution. A Marxist who cultivates the objectivity of the academic study is just as reprehensible as the man who believes that the victory of the world revolution can be guaranteed by the 'laws of nature'. </w:t>
      </w:r>
      <w:r w:rsidRPr="00715063">
        <w:rPr>
          <w:rFonts w:cs="Arial"/>
          <w:b/>
          <w:szCs w:val="20"/>
          <w:u w:val="single"/>
        </w:rPr>
        <w:t xml:space="preserve">The unity of theory and practice exists </w:t>
      </w:r>
      <w:r w:rsidRPr="00715063">
        <w:rPr>
          <w:rFonts w:cs="Arial"/>
          <w:sz w:val="16"/>
          <w:szCs w:val="20"/>
        </w:rPr>
        <w:t xml:space="preserve">not only </w:t>
      </w:r>
      <w:r w:rsidRPr="00715063">
        <w:rPr>
          <w:rFonts w:cs="Arial"/>
          <w:b/>
          <w:szCs w:val="20"/>
          <w:u w:val="single"/>
        </w:rPr>
        <w:t xml:space="preserve">in theory but also for practice. We have seen that </w:t>
      </w:r>
      <w:r w:rsidRPr="00715063">
        <w:rPr>
          <w:rFonts w:cs="Arial"/>
          <w:b/>
          <w:szCs w:val="20"/>
          <w:highlight w:val="yellow"/>
          <w:u w:val="single"/>
        </w:rPr>
        <w:t xml:space="preserve">the proletariat </w:t>
      </w:r>
      <w:r w:rsidRPr="00715063">
        <w:rPr>
          <w:rFonts w:cs="Arial"/>
          <w:b/>
          <w:szCs w:val="20"/>
          <w:u w:val="single"/>
        </w:rPr>
        <w:t xml:space="preserve">as a class </w:t>
      </w:r>
      <w:r w:rsidRPr="00715063">
        <w:rPr>
          <w:rFonts w:cs="Arial"/>
          <w:b/>
          <w:szCs w:val="20"/>
          <w:highlight w:val="yellow"/>
          <w:u w:val="single"/>
        </w:rPr>
        <w:t xml:space="preserve">can only conquer and retain a hold on </w:t>
      </w:r>
      <w:proofErr w:type="gramStart"/>
      <w:r w:rsidRPr="00715063">
        <w:rPr>
          <w:rFonts w:cs="Arial"/>
          <w:b/>
          <w:szCs w:val="20"/>
          <w:highlight w:val="yellow"/>
          <w:u w:val="single"/>
        </w:rPr>
        <w:t>class consciousness</w:t>
      </w:r>
      <w:proofErr w:type="gramEnd"/>
      <w:r w:rsidRPr="00715063">
        <w:rPr>
          <w:rFonts w:cs="Arial"/>
          <w:b/>
          <w:szCs w:val="20"/>
          <w:highlight w:val="yellow"/>
          <w:u w:val="single"/>
        </w:rPr>
        <w:t xml:space="preserve"> </w:t>
      </w:r>
      <w:r w:rsidRPr="00715063">
        <w:rPr>
          <w:rFonts w:cs="Arial"/>
          <w:b/>
          <w:szCs w:val="20"/>
          <w:u w:val="single"/>
        </w:rPr>
        <w:t>and raise itself to the level of its</w:t>
      </w:r>
      <w:r w:rsidRPr="00715063">
        <w:rPr>
          <w:rFonts w:cs="Arial"/>
          <w:sz w:val="16"/>
          <w:szCs w:val="20"/>
        </w:rPr>
        <w:t>—objectively-given—</w:t>
      </w:r>
      <w:r w:rsidRPr="00715063">
        <w:rPr>
          <w:rFonts w:cs="Arial"/>
          <w:b/>
          <w:szCs w:val="20"/>
          <w:u w:val="single"/>
        </w:rPr>
        <w:t xml:space="preserve">historic task </w:t>
      </w:r>
      <w:r w:rsidRPr="00715063">
        <w:rPr>
          <w:rFonts w:cs="Arial"/>
          <w:b/>
          <w:szCs w:val="20"/>
          <w:highlight w:val="yellow"/>
          <w:u w:val="single"/>
        </w:rPr>
        <w:t>through conflict and action</w:t>
      </w:r>
      <w:r w:rsidRPr="00715063">
        <w:rPr>
          <w:rFonts w:cs="Arial"/>
          <w:sz w:val="16"/>
          <w:szCs w:val="20"/>
        </w:rPr>
        <w:t xml:space="preserve">. It is likewise true that </w:t>
      </w:r>
      <w:r w:rsidRPr="00715063">
        <w:rPr>
          <w:rFonts w:cs="Arial"/>
          <w:b/>
          <w:szCs w:val="20"/>
          <w:u w:val="single"/>
        </w:rPr>
        <w:t>the party and the individual fighter can only really take possession of their theory if they are able to bring this unity into their praxis</w:t>
      </w:r>
      <w:r w:rsidRPr="00715063">
        <w:rPr>
          <w:rFonts w:cs="Arial"/>
          <w:sz w:val="16"/>
          <w:szCs w:val="20"/>
        </w:rPr>
        <w:t>. The so-called religious faith is nothing more than the certitude that regardless of all temporary defeats and setbacks, the historical process will come to fruition in our deeds and through our deeds. &lt;</w:t>
      </w:r>
      <w:proofErr w:type="gramStart"/>
      <w:r w:rsidRPr="00715063">
        <w:rPr>
          <w:rFonts w:cs="Arial"/>
          <w:sz w:val="16"/>
          <w:szCs w:val="20"/>
        </w:rPr>
        <w:t>p42</w:t>
      </w:r>
      <w:proofErr w:type="gramEnd"/>
      <w:r w:rsidRPr="00715063">
        <w:rPr>
          <w:rFonts w:cs="Arial"/>
          <w:sz w:val="16"/>
          <w:szCs w:val="20"/>
        </w:rPr>
        <w:t>-43</w:t>
      </w:r>
      <w:r w:rsidRPr="00715063">
        <w:rPr>
          <w:rFonts w:cs="Arial"/>
          <w:szCs w:val="20"/>
        </w:rPr>
        <w:t>&gt;</w:t>
      </w:r>
    </w:p>
    <w:p w14:paraId="20FFAE2F" w14:textId="77777777" w:rsidR="00F779B3" w:rsidRDefault="00F779B3" w:rsidP="00F779B3">
      <w:pPr>
        <w:pStyle w:val="Heading4"/>
      </w:pPr>
      <w:r>
        <w:t xml:space="preserve">BPTX – the TOOLS of biopower are based on capitalistic control </w:t>
      </w:r>
    </w:p>
    <w:p w14:paraId="0BCA0AF5" w14:textId="77777777" w:rsidR="00F779B3" w:rsidRDefault="00F779B3" w:rsidP="00F779B3">
      <w:r w:rsidRPr="005E1FD8">
        <w:rPr>
          <w:rStyle w:val="StyleStyleBold12pt"/>
        </w:rPr>
        <w:t>(Cotter 12)</w:t>
      </w:r>
      <w:r>
        <w:t xml:space="preserve"> Jennifer Cotter, writer at The Red Critique, “Bio-politics, Transspecies Love and/as Class Commons-Sense” The Red Critique, Winter/Spring 2012. </w:t>
      </w:r>
      <w:hyperlink r:id="rId9" w:history="1">
        <w:r w:rsidRPr="00C00C3B">
          <w:rPr>
            <w:rStyle w:val="Hyperlink"/>
          </w:rPr>
          <w:t>http://redcritique.org/WinterSpring2012/biopoliticstransspeciesismandclasscommonssense.htm</w:t>
        </w:r>
      </w:hyperlink>
    </w:p>
    <w:p w14:paraId="61131039" w14:textId="77777777" w:rsidR="00F779B3" w:rsidRPr="00124FAE" w:rsidRDefault="00F779B3" w:rsidP="00F779B3"/>
    <w:p w14:paraId="336255E4" w14:textId="77777777" w:rsidR="00F779B3" w:rsidRPr="00124FAE" w:rsidRDefault="00F779B3" w:rsidP="00F779B3">
      <w:pPr>
        <w:rPr>
          <w:sz w:val="16"/>
        </w:rPr>
      </w:pPr>
      <w:r w:rsidRPr="00124FAE">
        <w:rPr>
          <w:sz w:val="16"/>
        </w:rPr>
        <w:t xml:space="preserve">As class contradictions have grown sharper with intensification of the crisis of profitability in global capitalism, cultural theory in the North Atlantic retreats further and further into spiritual explanations and resolutions of material contradictions. Yet, rather than confronting the relationship of increasing exploitation and, therefore, poverty of workers around the world, the concentration of wealth into fewer hands, sharp increases in unemployment and economic insecurity, the commodification of all aspects of "life" subordinating them to production for profit, and the sharpening alienation of workers to class relations founded on exploitation in production, contemporary cultural theory is retreating away from the social, the historical, and the material basis of these questions in production relations to "immaterial," "affective" and "spiritual" resolutions of material contradictions and ideologically translating capitalism and exploitation into existential conditions of "life" as such. </w:t>
      </w:r>
      <w:r w:rsidRPr="00124FAE">
        <w:rPr>
          <w:sz w:val="12"/>
        </w:rPr>
        <w:t>¶</w:t>
      </w:r>
      <w:r w:rsidRPr="00124FAE">
        <w:rPr>
          <w:sz w:val="16"/>
        </w:rPr>
        <w:t xml:space="preserve"> It is in this context that </w:t>
      </w:r>
      <w:r w:rsidRPr="00B05FFD">
        <w:rPr>
          <w:rStyle w:val="StyleBoldUnderline"/>
          <w:highlight w:val="cyan"/>
        </w:rPr>
        <w:t>cultural theory</w:t>
      </w:r>
      <w:r w:rsidRPr="00124FAE">
        <w:rPr>
          <w:rStyle w:val="StyleBoldUnderline"/>
        </w:rPr>
        <w:t xml:space="preserve"> in the</w:t>
      </w:r>
      <w:r w:rsidRPr="00124FAE">
        <w:rPr>
          <w:sz w:val="16"/>
        </w:rPr>
        <w:t xml:space="preserve"> global </w:t>
      </w:r>
      <w:r w:rsidRPr="00124FAE">
        <w:rPr>
          <w:rStyle w:val="StyleBoldUnderline"/>
        </w:rPr>
        <w:t xml:space="preserve">North has </w:t>
      </w:r>
      <w:r w:rsidRPr="00B05FFD">
        <w:rPr>
          <w:rStyle w:val="StyleBoldUnderline"/>
          <w:highlight w:val="cyan"/>
        </w:rPr>
        <w:t>embraced</w:t>
      </w:r>
      <w:r w:rsidRPr="00124FAE">
        <w:rPr>
          <w:sz w:val="16"/>
        </w:rPr>
        <w:t xml:space="preserve"> what Christian Marazzi calls </w:t>
      </w:r>
      <w:r w:rsidRPr="00124FAE">
        <w:rPr>
          <w:rStyle w:val="StyleBoldUnderline"/>
        </w:rPr>
        <w:t>"</w:t>
      </w:r>
      <w:r w:rsidRPr="00B05FFD">
        <w:rPr>
          <w:rStyle w:val="StyleBoldUnderline"/>
          <w:highlight w:val="cyan"/>
        </w:rPr>
        <w:t>the biopolitical turn of the economy</w:t>
      </w:r>
      <w:r w:rsidRPr="00124FAE">
        <w:rPr>
          <w:rStyle w:val="StyleBoldUnderline"/>
        </w:rPr>
        <w:t>"—an increasing turn to "bio-politics" as a means to explain and address the social and economic contradictions in capitalism now</w:t>
      </w:r>
      <w:r w:rsidRPr="00124FAE">
        <w:rPr>
          <w:sz w:val="16"/>
        </w:rPr>
        <w:t xml:space="preserve"> (as qtd. in Corsani 107). </w:t>
      </w:r>
      <w:r w:rsidRPr="00124FAE">
        <w:rPr>
          <w:rStyle w:val="StyleBoldUnderline"/>
        </w:rPr>
        <w:t>At the core of "bio-political" theory is a substitution of "life"</w:t>
      </w:r>
      <w:r w:rsidRPr="00124FAE">
        <w:rPr>
          <w:sz w:val="16"/>
        </w:rPr>
        <w:t>—particularly the spiritualist concept of a creative "life-force" or what Henri Bergson calls elan vital—</w:t>
      </w:r>
      <w:r w:rsidRPr="00B05FFD">
        <w:rPr>
          <w:rStyle w:val="StyleBoldUnderline"/>
          <w:highlight w:val="cyan"/>
        </w:rPr>
        <w:t>for the historical and material relations of the dialectical praxis of labor and class as explanations of the material basis of contradictions in capitalism now and their transformation.</w:t>
      </w:r>
      <w:r w:rsidRPr="00124FAE">
        <w:rPr>
          <w:rStyle w:val="StyleBoldUnderline"/>
        </w:rPr>
        <w:t xml:space="preserve"> </w:t>
      </w:r>
      <w:r w:rsidRPr="00124FAE">
        <w:rPr>
          <w:sz w:val="16"/>
        </w:rPr>
        <w:t xml:space="preserve">In other words, at the core of </w:t>
      </w:r>
      <w:r w:rsidRPr="00124FAE">
        <w:rPr>
          <w:rStyle w:val="StyleBoldUnderline"/>
        </w:rPr>
        <w:t>biopolitics</w:t>
      </w:r>
      <w:r w:rsidRPr="00124FAE">
        <w:rPr>
          <w:sz w:val="16"/>
        </w:rPr>
        <w:t xml:space="preserve"> </w:t>
      </w:r>
      <w:r w:rsidRPr="00124FAE">
        <w:rPr>
          <w:rStyle w:val="StyleBoldUnderline"/>
        </w:rPr>
        <w:t xml:space="preserve">is a cultural </w:t>
      </w:r>
      <w:proofErr w:type="gramStart"/>
      <w:r w:rsidRPr="00124FAE">
        <w:rPr>
          <w:rStyle w:val="StyleBoldUnderline"/>
        </w:rPr>
        <w:t>spiritualism which</w:t>
      </w:r>
      <w:proofErr w:type="gramEnd"/>
      <w:r w:rsidRPr="00124FAE">
        <w:rPr>
          <w:rStyle w:val="StyleBoldUnderline"/>
        </w:rPr>
        <w:t xml:space="preserve"> ideologically translates historical and material relations into a transhistorical and autonomous power of life</w:t>
      </w:r>
      <w:r w:rsidRPr="00124FAE">
        <w:rPr>
          <w:sz w:val="16"/>
        </w:rPr>
        <w:t>—a mystical vitalism—</w:t>
      </w:r>
      <w:r w:rsidRPr="00124FAE">
        <w:rPr>
          <w:rStyle w:val="StyleBoldUnderline"/>
        </w:rPr>
        <w:t>and posits this spiritual vitalism as the basis of bringing about new social relations.</w:t>
      </w:r>
      <w:r w:rsidRPr="00124FAE">
        <w:rPr>
          <w:sz w:val="16"/>
        </w:rPr>
        <w:t xml:space="preserve"> </w:t>
      </w:r>
      <w:r w:rsidRPr="00B05FFD">
        <w:rPr>
          <w:rStyle w:val="StyleBoldUnderline"/>
          <w:highlight w:val="cyan"/>
        </w:rPr>
        <w:t>This new "spiritualism</w:t>
      </w:r>
      <w:r w:rsidRPr="00124FAE">
        <w:rPr>
          <w:rStyle w:val="StyleBoldUnderline"/>
        </w:rPr>
        <w:t>"</w:t>
      </w:r>
      <w:r w:rsidRPr="00124FAE">
        <w:rPr>
          <w:sz w:val="16"/>
        </w:rPr>
        <w:t xml:space="preserve"> of life </w:t>
      </w:r>
      <w:r w:rsidRPr="00B05FFD">
        <w:rPr>
          <w:rStyle w:val="StyleBoldUnderline"/>
          <w:highlight w:val="cyan"/>
        </w:rPr>
        <w:t>is offered in a variety of articulations in contemporary cultural theory from</w:t>
      </w:r>
      <w:r w:rsidRPr="00124FAE">
        <w:rPr>
          <w:sz w:val="16"/>
        </w:rPr>
        <w:t xml:space="preserve"> the writings that overtly address theories of "biopower" and "biopolitics" as in the writings of Michael </w:t>
      </w:r>
      <w:r w:rsidRPr="00B05FFD">
        <w:rPr>
          <w:rStyle w:val="StyleBoldUnderline"/>
          <w:highlight w:val="cyan"/>
        </w:rPr>
        <w:t>Hardt</w:t>
      </w:r>
      <w:r w:rsidRPr="00B05FFD">
        <w:rPr>
          <w:sz w:val="16"/>
          <w:highlight w:val="cyan"/>
        </w:rPr>
        <w:t xml:space="preserve"> and</w:t>
      </w:r>
      <w:r w:rsidRPr="00124FAE">
        <w:rPr>
          <w:sz w:val="16"/>
        </w:rPr>
        <w:t xml:space="preserve"> Antonio </w:t>
      </w:r>
      <w:r w:rsidRPr="00B05FFD">
        <w:rPr>
          <w:rStyle w:val="StyleBoldUnderline"/>
          <w:highlight w:val="cyan"/>
        </w:rPr>
        <w:t>Negri</w:t>
      </w:r>
      <w:r w:rsidRPr="00124FAE">
        <w:rPr>
          <w:sz w:val="16"/>
        </w:rPr>
        <w:t xml:space="preserve"> (Commonwealth), Giorgio </w:t>
      </w:r>
      <w:r w:rsidRPr="00124FAE">
        <w:rPr>
          <w:rStyle w:val="StyleBoldUnderline"/>
        </w:rPr>
        <w:t>Agamben</w:t>
      </w:r>
      <w:r w:rsidRPr="00124FAE">
        <w:rPr>
          <w:sz w:val="16"/>
        </w:rPr>
        <w:t xml:space="preserve"> (Homo Sacer), Maurizio </w:t>
      </w:r>
      <w:r w:rsidRPr="00124FAE">
        <w:rPr>
          <w:rStyle w:val="StyleBoldUnderline"/>
        </w:rPr>
        <w:t>Lazzarato</w:t>
      </w:r>
      <w:r w:rsidRPr="00124FAE">
        <w:rPr>
          <w:sz w:val="16"/>
        </w:rPr>
        <w:t xml:space="preserve">, and Antonella </w:t>
      </w:r>
      <w:r w:rsidRPr="00124FAE">
        <w:rPr>
          <w:rStyle w:val="StyleBoldUnderline"/>
        </w:rPr>
        <w:t>Corsani</w:t>
      </w:r>
      <w:r w:rsidRPr="00124FAE">
        <w:rPr>
          <w:sz w:val="16"/>
        </w:rPr>
        <w:t xml:space="preserve">, among others, to the transspecies posthumanist writings of </w:t>
      </w:r>
      <w:r w:rsidRPr="00124FAE">
        <w:rPr>
          <w:rStyle w:val="StyleBoldUnderline"/>
        </w:rPr>
        <w:t>Derrida</w:t>
      </w:r>
      <w:r w:rsidRPr="00124FAE">
        <w:rPr>
          <w:sz w:val="16"/>
        </w:rPr>
        <w:t xml:space="preserve"> (The Animal That Therefore I Am), Agamben (The Open), and Donna Haraway (When Species Meet). </w:t>
      </w:r>
      <w:r w:rsidRPr="00124FAE">
        <w:rPr>
          <w:rStyle w:val="StyleBoldUnderline"/>
        </w:rPr>
        <w:t>These</w:t>
      </w:r>
      <w:r w:rsidRPr="00124FAE">
        <w:rPr>
          <w:sz w:val="16"/>
        </w:rPr>
        <w:t xml:space="preserve"> biopolitical </w:t>
      </w:r>
      <w:r w:rsidRPr="00124FAE">
        <w:rPr>
          <w:rStyle w:val="StyleBoldUnderline"/>
        </w:rPr>
        <w:t>theories</w:t>
      </w:r>
      <w:r w:rsidRPr="00124FAE">
        <w:rPr>
          <w:sz w:val="16"/>
        </w:rPr>
        <w:t xml:space="preserve"> claim to address a range of material problems that are the effect of production for profit in capitalism while at the same time abstracting these problems from their origins in class relations and exploitation: from the encroachment of commodity relations into all aspects of life, including the private ownership of strands of DNA and whole species of plants and animals; to the degradation of the environment in the interests of profit; to economic crisis; to the extension of the working day; to the subordination of love and sexuality to production for profit; to the estrangement of workers from social wealth... In place of addressing the material conditions and relations that have given rise to these problems, however, bio-political theories posit an "other-world" and an "other-worldly life"—a concept of spiritual life that is prior to, constitutive of, transcendent of and/or outside of the historical and social relations of capitalism—as the basis of a new "commons" beyond the material contradictions of capitalism. </w:t>
      </w:r>
      <w:r w:rsidRPr="00124FAE">
        <w:rPr>
          <w:sz w:val="12"/>
        </w:rPr>
        <w:t>¶</w:t>
      </w:r>
      <w:r w:rsidRPr="00124FAE">
        <w:rPr>
          <w:sz w:val="16"/>
        </w:rPr>
        <w:t xml:space="preserve"> </w:t>
      </w:r>
      <w:proofErr w:type="gramStart"/>
      <w:r w:rsidRPr="00B05FFD">
        <w:rPr>
          <w:rStyle w:val="StyleBoldUnderline"/>
          <w:highlight w:val="cyan"/>
        </w:rPr>
        <w:t>The</w:t>
      </w:r>
      <w:proofErr w:type="gramEnd"/>
      <w:r w:rsidRPr="00B05FFD">
        <w:rPr>
          <w:rStyle w:val="StyleBoldUnderline"/>
          <w:highlight w:val="cyan"/>
        </w:rPr>
        <w:t xml:space="preserve"> spiritualization of life in biopolitical theories</w:t>
      </w:r>
      <w:r w:rsidRPr="00124FAE">
        <w:rPr>
          <w:rStyle w:val="StyleBoldUnderline"/>
        </w:rPr>
        <w:t>,</w:t>
      </w:r>
      <w:r w:rsidRPr="00124FAE">
        <w:rPr>
          <w:sz w:val="16"/>
        </w:rPr>
        <w:t xml:space="preserve"> to be clear, </w:t>
      </w:r>
      <w:r w:rsidRPr="00124FAE">
        <w:rPr>
          <w:rStyle w:val="StyleBoldUnderline"/>
        </w:rPr>
        <w:t xml:space="preserve">is </w:t>
      </w:r>
      <w:r w:rsidRPr="00B05FFD">
        <w:rPr>
          <w:rStyle w:val="StyleBoldUnderline"/>
          <w:highlight w:val="cyan"/>
        </w:rPr>
        <w:t>represented as a new form of materialism</w:t>
      </w:r>
      <w:r w:rsidRPr="00124FAE">
        <w:rPr>
          <w:rStyle w:val="StyleBoldUnderline"/>
        </w:rPr>
        <w:t>.</w:t>
      </w:r>
      <w:r w:rsidRPr="00124FAE">
        <w:rPr>
          <w:sz w:val="16"/>
        </w:rPr>
        <w:t xml:space="preserve"> The substitution of "life" for "class" in bio-political theories draws from Foucault’s theory of "bio-power" in which he argues that "modern man is an animal whose politics calls his existence as a living being into question" (The History of Sexuality Vol 1 143). "Bio-power," Foucault contends, is a regime of power that, rather than ruling by threat of death, produces life through the disciplining of bodies, the regulation of populations, and through the "technologies of the self" in which bodies come to bind themselves to identities produced through sovereign power. In fact, </w:t>
      </w:r>
      <w:r w:rsidRPr="00124FAE">
        <w:rPr>
          <w:rStyle w:val="StyleBoldUnderline"/>
        </w:rPr>
        <w:t>Foucault posits "bio-power"</w:t>
      </w:r>
      <w:r w:rsidRPr="00124FAE">
        <w:rPr>
          <w:sz w:val="16"/>
        </w:rPr>
        <w:t>—the instrumental disciplining of bodies such that they come to experience their own subjection as the norm of life and source of pleasure—</w:t>
      </w:r>
      <w:r w:rsidRPr="00124FAE">
        <w:rPr>
          <w:rStyle w:val="StyleBoldUnderline"/>
        </w:rPr>
        <w:t>rather than the exploitation of labor as the material basis of capitalism.</w:t>
      </w:r>
      <w:r w:rsidRPr="00124FAE">
        <w:rPr>
          <w:sz w:val="16"/>
        </w:rPr>
        <w:t xml:space="preserve"> Capitalism, Foucault contends, is not possible without "bio-power": "bio-power was without question an indispensable element in the development of capitalism; the latter would not have been possible without the controlled insertion of bodies into the machinery of production" (140-141). According to Foucault, "There is no binary and all encompassing opposition between rulers and ruled at the root of power relations" (94). In this view there is "no regulative mechanism" of power relations. Instead, in Foucault’s cultural imaginary of power, "power is everywhere ... because it comes from everywhere" (93). </w:t>
      </w:r>
      <w:r w:rsidRPr="00124FAE">
        <w:rPr>
          <w:sz w:val="12"/>
        </w:rPr>
        <w:t>¶</w:t>
      </w:r>
      <w:r w:rsidRPr="00124FAE">
        <w:rPr>
          <w:sz w:val="16"/>
        </w:rPr>
        <w:t xml:space="preserve"> In this narrative, an explanatory critique of "power" as the effect of class relations of capitalism—relations between exploiter and exploited—is part of a "binary metaphysics" of power which discursively imposes a regime of truth (power/knowledge) onto what is "actually," so the story goes, an ineffably and mysteriously plural, diffuse, and amorphous "multiplicity of forces." On the one hand, "life" is assumed to spontaneously produce a discursive proliferation of meanings (knowledges) that then discipline and contain it. On the other hand, life is regarded as an ineffable and plural opacity that "resists" all conceptual explanation. The subjection of bodies is reduced to a contingent, "spontaneous" and aleatory effect of "life" as such or the sheer fact of living. This makes it appear as if "power over life" comes not from structural relations relations of exploitation, but from a non-structural, amorphous, cultural plurality—a cultural democracy of "power from below" to which all have access by virtue of living—that is "everywhere." </w:t>
      </w:r>
      <w:r w:rsidRPr="00124FAE">
        <w:rPr>
          <w:sz w:val="12"/>
        </w:rPr>
        <w:t>¶</w:t>
      </w:r>
      <w:r w:rsidRPr="00124FAE">
        <w:rPr>
          <w:sz w:val="16"/>
        </w:rPr>
        <w:t xml:space="preserve"> Foucault’s theory of </w:t>
      </w:r>
      <w:r w:rsidRPr="00124FAE">
        <w:rPr>
          <w:rStyle w:val="Emphasis"/>
        </w:rPr>
        <w:t>"</w:t>
      </w:r>
      <w:r w:rsidRPr="00B05FFD">
        <w:rPr>
          <w:rStyle w:val="Emphasis"/>
          <w:highlight w:val="cyan"/>
        </w:rPr>
        <w:t xml:space="preserve">bio-power" is not a form of materialism but a form of cultural spiritualism. </w:t>
      </w:r>
      <w:r w:rsidRPr="00B05FFD">
        <w:rPr>
          <w:rStyle w:val="StyleBoldUnderline"/>
          <w:highlight w:val="cyan"/>
        </w:rPr>
        <w:t>When Foucault argues that "bio-politics" is at the root of capitalism, he dehistoricizes "the machinery of production" into which he claims bodies are "inserted." The existence of "the machinery of production"—or a "controlled insertion" of bodies—is itself the effect of the dialectical praxis of labo</w:t>
      </w:r>
      <w:r w:rsidRPr="00124FAE">
        <w:rPr>
          <w:rStyle w:val="StyleBoldUnderline"/>
        </w:rPr>
        <w:t>r</w:t>
      </w:r>
      <w:r w:rsidRPr="00124FAE">
        <w:rPr>
          <w:sz w:val="16"/>
        </w:rPr>
        <w:t xml:space="preserve">. This is because </w:t>
      </w:r>
      <w:r w:rsidRPr="00124FAE">
        <w:rPr>
          <w:rStyle w:val="StyleBoldUnderline"/>
        </w:rPr>
        <w:t>power is not an autonomous</w:t>
      </w:r>
      <w:r w:rsidRPr="00124FAE">
        <w:rPr>
          <w:sz w:val="16"/>
        </w:rPr>
        <w:t xml:space="preserve">, trans-historical life force nor is it an ineffable diffuse plurality beyond historical and conceptual explanation, </w:t>
      </w:r>
      <w:r w:rsidRPr="00124FAE">
        <w:rPr>
          <w:rStyle w:val="StyleBoldUnderline"/>
        </w:rPr>
        <w:t>but an effect of definite historical and material conditions and relations</w:t>
      </w:r>
      <w:r w:rsidRPr="00124FAE">
        <w:rPr>
          <w:sz w:val="16"/>
        </w:rPr>
        <w:t xml:space="preserve">. </w:t>
      </w:r>
      <w:r w:rsidRPr="00B05FFD">
        <w:rPr>
          <w:rStyle w:val="StyleBoldUnderline"/>
          <w:highlight w:val="cyan"/>
        </w:rPr>
        <w:t>Power</w:t>
      </w:r>
      <w:r w:rsidRPr="00124FAE">
        <w:rPr>
          <w:sz w:val="16"/>
        </w:rPr>
        <w:t xml:space="preserve">, in other words, </w:t>
      </w:r>
      <w:r w:rsidRPr="00B05FFD">
        <w:rPr>
          <w:rStyle w:val="StyleBoldUnderline"/>
          <w:highlight w:val="cyan"/>
        </w:rPr>
        <w:t>rests upon material conditions of production.</w:t>
      </w:r>
      <w:r w:rsidRPr="00B05FFD">
        <w:rPr>
          <w:sz w:val="16"/>
          <w:highlight w:val="cyan"/>
        </w:rPr>
        <w:t xml:space="preserve"> </w:t>
      </w:r>
      <w:r w:rsidRPr="00B05FFD">
        <w:rPr>
          <w:rStyle w:val="StyleBoldUnderline"/>
          <w:highlight w:val="cyan"/>
        </w:rPr>
        <w:t>Whether or not the society has</w:t>
      </w:r>
      <w:r w:rsidRPr="00124FAE">
        <w:rPr>
          <w:rStyle w:val="StyleBoldUnderline"/>
        </w:rPr>
        <w:t xml:space="preserve"> </w:t>
      </w:r>
      <w:r w:rsidRPr="00124FAE">
        <w:rPr>
          <w:sz w:val="16"/>
        </w:rPr>
        <w:t>the</w:t>
      </w:r>
      <w:r w:rsidRPr="00124FAE">
        <w:rPr>
          <w:rStyle w:val="StyleBoldUnderline"/>
        </w:rPr>
        <w:t xml:space="preserve"> "</w:t>
      </w:r>
      <w:r w:rsidRPr="00B05FFD">
        <w:rPr>
          <w:rStyle w:val="StyleBoldUnderline"/>
          <w:highlight w:val="cyan"/>
        </w:rPr>
        <w:t>power</w:t>
      </w:r>
      <w:r w:rsidRPr="00124FAE">
        <w:rPr>
          <w:rStyle w:val="StyleBoldUnderline"/>
        </w:rPr>
        <w:t xml:space="preserve">" </w:t>
      </w:r>
      <w:r w:rsidRPr="00124FAE">
        <w:rPr>
          <w:sz w:val="16"/>
        </w:rPr>
        <w:t xml:space="preserve">to end starvation or to condemn the majority of the laboring population to a lifetime of starvation, </w:t>
      </w:r>
      <w:r w:rsidRPr="00B05FFD">
        <w:rPr>
          <w:rStyle w:val="StyleBoldUnderline"/>
          <w:highlight w:val="cyan"/>
        </w:rPr>
        <w:t>has to do with the level of development of its material conditions of production</w:t>
      </w:r>
      <w:r w:rsidRPr="00B05FFD">
        <w:rPr>
          <w:rStyle w:val="Emphasis"/>
          <w:highlight w:val="cyan"/>
        </w:rPr>
        <w:t>—its forces of production—</w:t>
      </w:r>
      <w:r w:rsidRPr="00B05FFD">
        <w:rPr>
          <w:rStyle w:val="StyleBoldUnderline"/>
          <w:highlight w:val="cyan"/>
        </w:rPr>
        <w:t>and the social relations of production</w:t>
      </w:r>
      <w:r w:rsidRPr="00124FAE">
        <w:rPr>
          <w:sz w:val="16"/>
        </w:rPr>
        <w:t xml:space="preserve"> (the labor and property relations) </w:t>
      </w:r>
      <w:r w:rsidRPr="00B05FFD">
        <w:rPr>
          <w:rStyle w:val="StyleBoldUnderline"/>
          <w:highlight w:val="cyan"/>
        </w:rPr>
        <w:t>that determine the social ends and interests toward which labor is put</w:t>
      </w:r>
      <w:r w:rsidRPr="00124FAE">
        <w:rPr>
          <w:rStyle w:val="StyleBoldUnderline"/>
        </w:rPr>
        <w:t xml:space="preserve">. </w:t>
      </w:r>
      <w:r w:rsidRPr="00124FAE">
        <w:rPr>
          <w:sz w:val="16"/>
        </w:rPr>
        <w:t xml:space="preserve">This is another way of saying that </w:t>
      </w:r>
      <w:r w:rsidRPr="00124FAE">
        <w:rPr>
          <w:rStyle w:val="StyleBoldUnderline"/>
        </w:rPr>
        <w:t xml:space="preserve">power is the historical and material effect of labor in the form of property. </w:t>
      </w:r>
      <w:r w:rsidRPr="00124FAE">
        <w:rPr>
          <w:sz w:val="16"/>
        </w:rPr>
        <w:t xml:space="preserve">In a society in which property is privately owned, power is the capacity of the ruling class to "command over the surplus-labor" of workers in production (The German Ideology 102). </w:t>
      </w:r>
      <w:r w:rsidRPr="00B05FFD">
        <w:rPr>
          <w:rStyle w:val="StyleBoldUnderline"/>
          <w:highlight w:val="cyan"/>
        </w:rPr>
        <w:t>At the root of power relations is an antagonistic class relation: the antagonism between owners of the means of production and workers who only own their labor to sell in order to survive and are exploited. The binary of class</w:t>
      </w:r>
      <w:r w:rsidRPr="00124FAE">
        <w:rPr>
          <w:rStyle w:val="StyleBoldUnderline"/>
        </w:rPr>
        <w:t>,</w:t>
      </w:r>
      <w:r w:rsidRPr="00124FAE">
        <w:rPr>
          <w:sz w:val="16"/>
        </w:rPr>
        <w:t xml:space="preserve"> to be clear, </w:t>
      </w:r>
      <w:r w:rsidRPr="00B05FFD">
        <w:rPr>
          <w:rStyle w:val="StyleBoldUnderline"/>
          <w:highlight w:val="cyan"/>
        </w:rPr>
        <w:t>is historical and material not,</w:t>
      </w:r>
      <w:r w:rsidRPr="00124FAE">
        <w:rPr>
          <w:rStyle w:val="StyleBoldUnderline"/>
        </w:rPr>
        <w:t xml:space="preserve"> at root, </w:t>
      </w:r>
      <w:r w:rsidRPr="00B05FFD">
        <w:rPr>
          <w:rStyle w:val="StyleBoldUnderline"/>
          <w:highlight w:val="cyan"/>
        </w:rPr>
        <w:t>discursive: class binaries are not the effect of nature, god, nor are they the effect of "western metaphysics," "discursive construction," "binary thinking," or conceptualization, but the effect of private ownership of the means of production</w:t>
      </w:r>
      <w:proofErr w:type="gramStart"/>
      <w:r w:rsidRPr="00124FAE">
        <w:rPr>
          <w:rStyle w:val="StyleBoldUnderline"/>
        </w:rPr>
        <w:t>.</w:t>
      </w:r>
      <w:r w:rsidRPr="00124FAE">
        <w:rPr>
          <w:sz w:val="12"/>
        </w:rPr>
        <w:t>¶</w:t>
      </w:r>
      <w:proofErr w:type="gramEnd"/>
      <w:r w:rsidRPr="00124FAE">
        <w:rPr>
          <w:sz w:val="16"/>
        </w:rPr>
        <w:t xml:space="preserve"> </w:t>
      </w:r>
      <w:r w:rsidRPr="00B05FFD">
        <w:rPr>
          <w:rStyle w:val="StyleBoldUnderline"/>
          <w:highlight w:val="cyan"/>
        </w:rPr>
        <w:t>Foucault’s theory</w:t>
      </w:r>
      <w:r w:rsidRPr="00124FAE">
        <w:rPr>
          <w:sz w:val="16"/>
        </w:rPr>
        <w:t xml:space="preserve"> of power </w:t>
      </w:r>
      <w:r w:rsidRPr="00B05FFD">
        <w:rPr>
          <w:rStyle w:val="StyleBoldUnderline"/>
          <w:highlight w:val="cyan"/>
        </w:rPr>
        <w:t xml:space="preserve">does the ideological </w:t>
      </w:r>
      <w:r w:rsidRPr="00B05FFD">
        <w:rPr>
          <w:rStyle w:val="Emphasis"/>
          <w:highlight w:val="cyan"/>
        </w:rPr>
        <w:t>work of capital</w:t>
      </w:r>
      <w:r w:rsidRPr="00B05FFD">
        <w:rPr>
          <w:rStyle w:val="StyleBoldUnderline"/>
          <w:highlight w:val="cyan"/>
        </w:rPr>
        <w:t xml:space="preserve"> by concealing and ideologically inverting the structural relations of class in capitalism.</w:t>
      </w:r>
      <w:r w:rsidRPr="00B05FFD">
        <w:rPr>
          <w:sz w:val="16"/>
          <w:highlight w:val="cyan"/>
        </w:rPr>
        <w:t xml:space="preserve"> </w:t>
      </w:r>
      <w:r w:rsidRPr="00B05FFD">
        <w:rPr>
          <w:rStyle w:val="StyleBoldUnderline"/>
          <w:highlight w:val="cyan"/>
        </w:rPr>
        <w:t>In place of the material transformation of structural relations of capitalism, Foucault advocates "resistance" within—a change in the discursive and cultural regimes and a re-valuing of "life"—as the basis of a "different economy of bodies and pleasures"</w:t>
      </w:r>
      <w:r w:rsidRPr="00124FAE">
        <w:rPr>
          <w:sz w:val="16"/>
        </w:rPr>
        <w:t xml:space="preserve"> (159). </w:t>
      </w:r>
      <w:r w:rsidRPr="00124FAE">
        <w:rPr>
          <w:rStyle w:val="StyleBoldUnderline"/>
        </w:rPr>
        <w:t>This amounts to the</w:t>
      </w:r>
      <w:r w:rsidRPr="00124FAE">
        <w:rPr>
          <w:sz w:val="16"/>
        </w:rPr>
        <w:t xml:space="preserve"> the </w:t>
      </w:r>
      <w:r w:rsidRPr="00124FAE">
        <w:rPr>
          <w:rStyle w:val="StyleBoldUnderline"/>
        </w:rPr>
        <w:t xml:space="preserve">updating of the culture of capitalism as the limit of change while the needs of the masses for material abolition of exploitation is dismissed as a reactionary nostalgia for the impossible—what Foucault dismisses as "The ‘right’ to life ... beyond all the oppressions" </w:t>
      </w:r>
      <w:r w:rsidRPr="00124FAE">
        <w:rPr>
          <w:sz w:val="16"/>
        </w:rPr>
        <w:t xml:space="preserve">(145). </w:t>
      </w:r>
      <w:r w:rsidRPr="00B05FFD">
        <w:rPr>
          <w:rStyle w:val="StyleBoldUnderline"/>
          <w:highlight w:val="cyan"/>
        </w:rPr>
        <w:t>Changing the cultural values of life and regarding this as constituting material change</w:t>
      </w:r>
      <w:r w:rsidRPr="00124FAE">
        <w:rPr>
          <w:sz w:val="16"/>
        </w:rPr>
        <w:t>—i.e., as an end in itself—</w:t>
      </w:r>
      <w:r w:rsidRPr="00B05FFD">
        <w:rPr>
          <w:rStyle w:val="StyleBoldUnderline"/>
          <w:highlight w:val="cyan"/>
        </w:rPr>
        <w:t>becomes a means to ideologically update power relations without fundamentally transforming them.</w:t>
      </w:r>
    </w:p>
    <w:p w14:paraId="5E85D6FB" w14:textId="77777777" w:rsidR="00F779B3" w:rsidRPr="00C835B1" w:rsidRDefault="00F779B3" w:rsidP="00F779B3"/>
    <w:p w14:paraId="4F953C24" w14:textId="77777777" w:rsidR="00F779B3" w:rsidRDefault="00F779B3" w:rsidP="00F779B3">
      <w:pPr>
        <w:pStyle w:val="Heading3"/>
      </w:pPr>
      <w:r>
        <w:t xml:space="preserve">Group precursor evidence </w:t>
      </w:r>
    </w:p>
    <w:p w14:paraId="2B310C91" w14:textId="77777777" w:rsidR="00F779B3" w:rsidRDefault="00F779B3" w:rsidP="00F779B3">
      <w:pPr>
        <w:pStyle w:val="tag"/>
      </w:pPr>
      <w:proofErr w:type="gramStart"/>
      <w:r>
        <w:rPr>
          <w:u w:val="single"/>
        </w:rPr>
        <w:t>(  )</w:t>
      </w:r>
      <w:proofErr w:type="gramEnd"/>
      <w:r>
        <w:rPr>
          <w:u w:val="single"/>
        </w:rPr>
        <w:t xml:space="preserve"> Can’t separate the two</w:t>
      </w:r>
      <w:r>
        <w:t xml:space="preserve"> - It’s impossible to separate their ‘discursive politics’ from the material realities that their interrogation presupposes – our 1NC Smith evidence demonstrates that this theorization of material reality is entirely absent from Butler’s reading of the “war on terror,” which is itself enough to invalidate their discursive politics. </w:t>
      </w:r>
    </w:p>
    <w:p w14:paraId="13BBE833" w14:textId="77777777" w:rsidR="00F779B3" w:rsidRDefault="00F779B3" w:rsidP="00F779B3">
      <w:pPr>
        <w:pStyle w:val="tag"/>
      </w:pPr>
    </w:p>
    <w:p w14:paraId="2AC7B7FB" w14:textId="77777777" w:rsidR="00F779B3" w:rsidRDefault="00F779B3" w:rsidP="00F779B3">
      <w:pPr>
        <w:pStyle w:val="tag"/>
      </w:pPr>
      <w:r>
        <w:t xml:space="preserve">And, we have impact evidence for our tradeoff argument – each moment spent focusing on the politics of speech is a lost chance to directly confront capitalist institutions. Any successful politics must directly grapple with capitalist institutions, which they necessarily can’t do. </w:t>
      </w:r>
    </w:p>
    <w:p w14:paraId="4AE9EEA7" w14:textId="77777777" w:rsidR="00F779B3" w:rsidRDefault="00F779B3" w:rsidP="00F779B3">
      <w:r>
        <w:t xml:space="preserve">Brett </w:t>
      </w:r>
      <w:r>
        <w:rPr>
          <w:rStyle w:val="StyleBoldUnderline"/>
        </w:rPr>
        <w:t>Neilson</w:t>
      </w:r>
      <w:r>
        <w:t xml:space="preserve">, senior lecturer in the School of Humanities at the University of Western Sydney and a member of the Centre for Cultural Research, </w:t>
      </w:r>
      <w:r>
        <w:rPr>
          <w:rStyle w:val="StyleBoldUnderline"/>
        </w:rPr>
        <w:t>and</w:t>
      </w:r>
      <w:r>
        <w:t xml:space="preserve"> Ned </w:t>
      </w:r>
      <w:r>
        <w:rPr>
          <w:rStyle w:val="StyleBoldUnderline"/>
        </w:rPr>
        <w:t>Rossiter</w:t>
      </w:r>
      <w:r>
        <w:t xml:space="preserve">, senior lecturer at the Centre for Media Research, University of Ulster and adjuct research fellow at the Centre for Cultural Research, University of Western Sydney, September </w:t>
      </w:r>
      <w:r>
        <w:rPr>
          <w:rStyle w:val="StyleBoldUnderline"/>
        </w:rPr>
        <w:t>2005</w:t>
      </w:r>
      <w:r>
        <w:t xml:space="preserve">, Fiberculture, Issue 5, online: http://www.journal.fibreculture.org/issue5/neilson_rossiter.html, accessed October 1, 2006 </w:t>
      </w:r>
    </w:p>
    <w:p w14:paraId="0B7547AD" w14:textId="77777777" w:rsidR="00F779B3" w:rsidRDefault="00F779B3" w:rsidP="00F779B3">
      <w:pPr>
        <w:pStyle w:val="card"/>
      </w:pPr>
      <w:r>
        <w:rPr>
          <w:rStyle w:val="underline"/>
        </w:rPr>
        <w:t>There is little chance</w:t>
      </w:r>
      <w:r>
        <w:t xml:space="preserve">, then, </w:t>
      </w:r>
      <w:r>
        <w:rPr>
          <w:rStyle w:val="underline"/>
        </w:rPr>
        <w:t>that a coherent political opposition will emerge from the organised activities of civil society</w:t>
      </w:r>
      <w:r>
        <w:t xml:space="preserve">. Rather, </w:t>
      </w:r>
      <w:r>
        <w:rPr>
          <w:rStyle w:val="underline"/>
        </w:rPr>
        <w:t>what we see here is a further consolidation of capital. More disconcerting is the likelihood of civil society organisations becoming increasingly decoupled from their material constitution</w:t>
      </w:r>
      <w:r>
        <w:t xml:space="preserve"> </w:t>
      </w:r>
      <w:r>
        <w:rPr>
          <w:sz w:val="14"/>
        </w:rPr>
        <w:t xml:space="preserve">- that is, the continual formation and reformation of social forces from which they were born. This is a predicament faced by activist movements undergoing a scalar transformation. The system of modern sovereignty, which functioned around the dual axiom of representation and rights, cannot encompass these new modes of organisation. Nor can the postliberal model of governance, which rearranges vertical relations into a horizontal order of differentiated subjectivities. Nonetheless, the problem of scale remains. In the case of social movements that begin to engage with what passes for global civil society, this can entail an abstraction of material constitution that is often difficult to separate from the histories and practices of abstract sociality vis-à-vis capitalism. Such a condition begins to explain why there is a tendency to collapse the vastly different situations of workers into the </w:t>
      </w:r>
      <w:proofErr w:type="gramStart"/>
      <w:r>
        <w:rPr>
          <w:sz w:val="14"/>
        </w:rPr>
        <w:t>catch-all</w:t>
      </w:r>
      <w:proofErr w:type="gramEnd"/>
      <w:r>
        <w:rPr>
          <w:sz w:val="14"/>
        </w:rPr>
        <w:t xml:space="preserve"> categories of the multitudes and precarity. This, if you will, is the logic of the empty signifier. And here lies the challenge, and difficulty, of articulating new forms of social-political organisation in ways that remain receptive to local circumstances that are bound to the international division of labour. </w:t>
      </w:r>
      <w:r>
        <w:rPr>
          <w:rFonts w:eastAsia="Arial Unicode MS"/>
          <w:sz w:val="14"/>
        </w:rPr>
        <w:t xml:space="preserve"> </w:t>
      </w:r>
      <w:r>
        <w:rPr>
          <w:sz w:val="14"/>
        </w:rPr>
        <w:t>Paradoxically,</w:t>
      </w:r>
      <w:r>
        <w:t xml:space="preserve"> </w:t>
      </w:r>
      <w:r>
        <w:rPr>
          <w:rStyle w:val="underline"/>
        </w:rPr>
        <w:t xml:space="preserve">the increased institutional visibility that attends the action of speech </w:t>
      </w:r>
      <w:r>
        <w:t xml:space="preserve">- as seen, for example, by civil society actors participating at WSIS - </w:t>
      </w:r>
      <w:r>
        <w:rPr>
          <w:rStyle w:val="underline"/>
        </w:rPr>
        <w:t>compounds the invisibility of material constitution. This is why radical political movements must face the question of institutions</w:t>
      </w:r>
      <w:r>
        <w:t xml:space="preserve"> - a question that brings to the fore fundamental issues surrounding the subject of security, both from the political and anthropological points of view. </w:t>
      </w:r>
      <w:r>
        <w:rPr>
          <w:rStyle w:val="underline"/>
        </w:rPr>
        <w:t>With shifts in the level of scalar organisation, pressures come to bear upon the primary organisers or advocates of social movements from participants and other actors who demand forms of accountability and transparency. Networks cannot hope to entirely transcend this relation</w:t>
      </w:r>
      <w:r>
        <w:t xml:space="preserve">. Even those movements that bring precarity to the fore risk disconnecting from the subject that conditioned their emergence. Thus while networks can be understood as non-representational modes of organising political and social relations, they are nonetheless bound to prevailing discourses and expectations </w:t>
      </w:r>
    </w:p>
    <w:p w14:paraId="2D4B6482" w14:textId="77777777" w:rsidR="00F779B3" w:rsidRDefault="00F779B3" w:rsidP="00F779B3">
      <w:pPr>
        <w:pStyle w:val="card"/>
      </w:pPr>
      <w:proofErr w:type="gramStart"/>
      <w:r>
        <w:t>surrounding</w:t>
      </w:r>
      <w:proofErr w:type="gramEnd"/>
      <w:r>
        <w:t xml:space="preserve"> notions of networked governance. These kinds of tensions may operate as a generative force, resulting in the development of protocols and modes of engagement that enhance the capacities of the network, but they can also result in dysfunctionality and eventual breakdown.  </w:t>
      </w:r>
      <w:r>
        <w:rPr>
          <w:rStyle w:val="underline"/>
        </w:rPr>
        <w:t>The unresolved relation between social movements and institutions can thus have a distracting effect that obscures the position and actions of the precarious worker</w:t>
      </w:r>
      <w:r>
        <w:t>. How, for example, are networks to account for the invisibility of exploited workers engaged in the production process? Who, for instance, is the constituent subject of the creative industries? Not, it would seem, those engaged in activities of production and creation - the primary base for 'the generation and exploitation of intellectual property'. Given that invisibility becomes common, how, then, does a politics of precarity take form? This imperceptibility is, of course, crucial for undocumented migrants who destroy their papers as a means of avoiding the sovereign world of border administration. But such a strategy of invisibility need not obscure the fact that the dark underbelly of the creative industries consists of undocumented labour, domestic labour, those engaged in the assembly production of micro-chips, the toxic impact of such manufacturing on the environment and health of those living adjacent to these industries, and so on and so forth. These actors comprise the subaltern of the new economies. For all the interest by government, business and academic stakeholders to "map" the "value-chain" of the creative industries, there is a tendency to overlook the actual relations of production that enable the internal clusters of creative industry.</w:t>
      </w:r>
      <w:hyperlink r:id="rId10" w:anchor="3" w:history="1">
        <w:r>
          <w:t>[3]</w:t>
        </w:r>
      </w:hyperlink>
      <w:r>
        <w:t xml:space="preserve"> In this sense, the mapping documents function as agents that proliferate the fantasy of the creative industries as somehow new rather than, as Ursula Huws notes in her feminist political economy of information technology and domestic labour, 'a continuation of a process that has been evolving for a least the past century and a half' (2003: 136).  </w:t>
      </w:r>
    </w:p>
    <w:p w14:paraId="405B8C98" w14:textId="77777777" w:rsidR="00F779B3" w:rsidRDefault="00F779B3" w:rsidP="00F779B3">
      <w:pPr>
        <w:pStyle w:val="tag"/>
      </w:pPr>
      <w:r>
        <w:t>And, their aff does nothing – Butler’s project can’t alter the fundamentally capitalist nature of the state or the media, which is the root cause of their harms.</w:t>
      </w:r>
    </w:p>
    <w:p w14:paraId="132D73FF" w14:textId="77777777" w:rsidR="00F779B3" w:rsidRDefault="00F779B3" w:rsidP="00F779B3">
      <w:r>
        <w:t xml:space="preserve">Paul </w:t>
      </w:r>
      <w:r>
        <w:rPr>
          <w:rStyle w:val="StyleBoldUnderline"/>
        </w:rPr>
        <w:t>Smith</w:t>
      </w:r>
      <w:r>
        <w:t xml:space="preserve">, Professor of Cultural Studies at George Mason University, </w:t>
      </w:r>
      <w:r>
        <w:rPr>
          <w:rStyle w:val="StyleBoldUnderline"/>
        </w:rPr>
        <w:t>2004</w:t>
      </w:r>
      <w:r>
        <w:t>, symploke, Vol. 12, No. 1-2, p. 258-259</w:t>
      </w:r>
    </w:p>
    <w:p w14:paraId="51C7A9C5" w14:textId="77777777" w:rsidR="00F779B3" w:rsidRDefault="00F779B3" w:rsidP="00F779B3">
      <w:pPr>
        <w:pStyle w:val="card"/>
      </w:pPr>
      <w:r>
        <w:rPr>
          <w:rStyle w:val="underline"/>
        </w:rPr>
        <w:t xml:space="preserve">The </w:t>
      </w:r>
      <w:r>
        <w:rPr>
          <w:rStyle w:val="underline"/>
          <w:highlight w:val="cyan"/>
        </w:rPr>
        <w:t>limitations</w:t>
      </w:r>
      <w:r>
        <w:t xml:space="preserve"> of that reluctance </w:t>
      </w:r>
      <w:r>
        <w:rPr>
          <w:rStyle w:val="underline"/>
          <w:highlight w:val="cyan"/>
        </w:rPr>
        <w:t>are in</w:t>
      </w:r>
      <w:r>
        <w:rPr>
          <w:rStyle w:val="underline"/>
        </w:rPr>
        <w:t xml:space="preserve"> full </w:t>
      </w:r>
      <w:r>
        <w:rPr>
          <w:rStyle w:val="underline"/>
          <w:highlight w:val="cyan"/>
        </w:rPr>
        <w:t>view</w:t>
      </w:r>
      <w:r>
        <w:t xml:space="preserve"> all across this book, but perhaps </w:t>
      </w:r>
      <w:r>
        <w:rPr>
          <w:rStyle w:val="underline"/>
          <w:highlight w:val="cyan"/>
        </w:rPr>
        <w:t>nowhere so overtly as in Butler's repeated insistence that the media are to blame for the</w:t>
      </w:r>
      <w:r>
        <w:rPr>
          <w:rStyle w:val="underline"/>
        </w:rPr>
        <w:t xml:space="preserve"> parlous </w:t>
      </w:r>
      <w:r>
        <w:rPr>
          <w:rStyle w:val="underline"/>
          <w:highlight w:val="cyan"/>
        </w:rPr>
        <w:t>state of "contemporary conditions of representation</w:t>
      </w:r>
      <w:r>
        <w:t xml:space="preserve">." While that may well be the case in some limited sense, </w:t>
      </w:r>
      <w:r>
        <w:rPr>
          <w:rStyle w:val="underline"/>
        </w:rPr>
        <w:t xml:space="preserve">the assertion should surely mark the beginning of an investigation rather than establish the media as a kind of untranscendable horizon; but </w:t>
      </w:r>
      <w:r>
        <w:rPr>
          <w:rStyle w:val="underline"/>
          <w:highlight w:val="cyan"/>
        </w:rPr>
        <w:t>this underlying assumption about the conditions of representation is never granted explication or elaboration</w:t>
      </w:r>
      <w:r>
        <w:t xml:space="preserve">. It seems to me that, even in Butler's own terms, </w:t>
      </w:r>
      <w:r>
        <w:rPr>
          <w:rStyle w:val="underline"/>
          <w:highlight w:val="cyan"/>
        </w:rPr>
        <w:t>little progress could be made in the "revolution at the level of ontology" without at the same time rethinking those conditions of representation and the role of capitalist media</w:t>
      </w:r>
      <w:r>
        <w:t xml:space="preserve"> in enforcing them. Indeed, to reformulate a sentence I quoted above: It's in fact perfectly clear that the conditions of representation are from the start structured by very specific historical features of capitalism. </w:t>
      </w:r>
      <w:r>
        <w:rPr>
          <w:rFonts w:eastAsia="Arial Unicode MS"/>
        </w:rPr>
        <w:t xml:space="preserve"> </w:t>
      </w:r>
      <w:r>
        <w:rPr>
          <w:rStyle w:val="underline"/>
          <w:highlight w:val="cyan"/>
        </w:rPr>
        <w:t>Butler's way of circumnavigating the material emerges in many other places in these essays</w:t>
      </w:r>
      <w:r>
        <w:t xml:space="preserve">. For example, in her chapter on the policy of indefinite detention she spends several pages explaining Foucault's distinction between governmentalityand sovereignty (tapping into a debate that takes many forms and different vocabularies in different disciplines and discourses—though you wouldn't know that from her account). Essentially, </w:t>
      </w:r>
      <w:r>
        <w:rPr>
          <w:rStyle w:val="underline"/>
        </w:rPr>
        <w:t>she tries to establish a kind of dialectical description of the Bush administration's actions: increases in the bureaucratic processes of governmentality give rise to gestures of authoritarian sovereignty</w:t>
      </w:r>
      <w:r>
        <w:t xml:space="preserve">, and sovereignty thence gives itself back over to the mechanisms of governmentality to secure itself. There might be simpler ways of describing the rise of authoritarianism in the post-9/11 administration, and certainly there are alternative ways of describing the same thing. But </w:t>
      </w:r>
      <w:r>
        <w:rPr>
          <w:rStyle w:val="underline"/>
          <w:highlight w:val="cyan"/>
        </w:rPr>
        <w:t>Butler's chosen mode sets the tone and intent, which is in the end to disembody the political processes involved</w:t>
      </w:r>
      <w:r>
        <w:t>. That is—</w:t>
      </w:r>
      <w:r>
        <w:rPr>
          <w:rStyle w:val="underline"/>
          <w:highlight w:val="cyan"/>
        </w:rPr>
        <w:t>and even despite her naming of names</w:t>
      </w:r>
      <w:r>
        <w:t xml:space="preserve"> (Rumsfeld and Ashcroft in particular)—</w:t>
      </w:r>
      <w:r>
        <w:rPr>
          <w:rStyle w:val="underline"/>
          <w:highlight w:val="cyan"/>
        </w:rPr>
        <w:t>those processes come to seem unmotivated, untouched by human hand. It's almost as if the administration's sovereign behavior can have no material explanation; it's simply what's happening and its monstrous agents are simply ciphers. Butler's thinking</w:t>
      </w:r>
      <w:r>
        <w:rPr>
          <w:rStyle w:val="underline"/>
        </w:rPr>
        <w:t xml:space="preserve">, especially on political issues, often </w:t>
      </w:r>
      <w:r>
        <w:rPr>
          <w:rStyle w:val="underline"/>
          <w:highlight w:val="cyan"/>
        </w:rPr>
        <w:t>seems to operate in a similar fashion such that materiality is invoked but evacuated in the same gesture</w:t>
      </w:r>
      <w:r>
        <w:rPr>
          <w:rStyle w:val="underline"/>
        </w:rPr>
        <w:t>, and where cultural and social processes are regarded more as a structural machine than as motivated forms and processes</w:t>
      </w:r>
      <w:r>
        <w:t xml:space="preserve">. </w:t>
      </w:r>
    </w:p>
    <w:p w14:paraId="73C8C3E1" w14:textId="77777777" w:rsidR="00F779B3" w:rsidRDefault="00F779B3" w:rsidP="00F779B3"/>
    <w:p w14:paraId="780F7C5B" w14:textId="77777777" w:rsidR="00F779B3" w:rsidRDefault="00F779B3" w:rsidP="00F779B3">
      <w:pPr>
        <w:pStyle w:val="tag"/>
        <w:rPr>
          <w:rFonts w:eastAsia="MinionOsF-Regular"/>
        </w:rPr>
      </w:pPr>
      <w:r>
        <w:rPr>
          <w:rFonts w:eastAsia="MinionOsF-Regular"/>
        </w:rPr>
        <w:t>Gibson-Graham rely on binaries that re-inscribe capitalist and gender-based oppression</w:t>
      </w:r>
    </w:p>
    <w:p w14:paraId="0522A560" w14:textId="77777777" w:rsidR="00F779B3" w:rsidRDefault="00F779B3" w:rsidP="00F779B3">
      <w:pPr>
        <w:rPr>
          <w:rFonts w:eastAsia="MinionOsF-Regular"/>
        </w:rPr>
      </w:pPr>
      <w:r>
        <w:t xml:space="preserve">Linda </w:t>
      </w:r>
      <w:r>
        <w:rPr>
          <w:rStyle w:val="StyleBoldUnderline"/>
        </w:rPr>
        <w:t>Disch</w:t>
      </w:r>
      <w:r>
        <w:t xml:space="preserve">, associate professor of political science at the University of Minnesota, </w:t>
      </w:r>
      <w:r>
        <w:rPr>
          <w:rStyle w:val="StyleBoldUnderline"/>
        </w:rPr>
        <w:t>1999</w:t>
      </w:r>
      <w:r>
        <w:t>, Theory &amp; Event 3:1</w:t>
      </w:r>
    </w:p>
    <w:p w14:paraId="1D2F0029" w14:textId="77777777" w:rsidR="00F779B3" w:rsidRDefault="00F779B3" w:rsidP="00F779B3">
      <w:pPr>
        <w:pStyle w:val="card"/>
        <w:rPr>
          <w:rFonts w:eastAsia="MinionOsF-Regular"/>
        </w:rPr>
      </w:pPr>
      <w:r>
        <w:rPr>
          <w:rStyle w:val="underline"/>
        </w:rPr>
        <w:t>There is</w:t>
      </w:r>
      <w:r>
        <w:t xml:space="preserve">, however, </w:t>
      </w:r>
      <w:r>
        <w:rPr>
          <w:rStyle w:val="underline"/>
        </w:rPr>
        <w:t>one disadvantage to the way</w:t>
      </w:r>
      <w:r>
        <w:t xml:space="preserve"> that </w:t>
      </w:r>
      <w:r>
        <w:rPr>
          <w:rStyle w:val="underline"/>
        </w:rPr>
        <w:t>Gibson-Graham formulates the analytic link between capitalism and the phallus</w:t>
      </w:r>
      <w:r>
        <w:t xml:space="preserve">. It is possible that </w:t>
      </w:r>
      <w:r>
        <w:rPr>
          <w:rStyle w:val="underline"/>
        </w:rPr>
        <w:t>she takes the phallus too literally as a symbol of masculinist powe</w:t>
      </w:r>
      <w:r>
        <w:t xml:space="preserve">r. Several feminists have argued that the phallus cannot stand up to its promise to be the ultimate ground of meaning; it is, rather, the binary oppositions that the phallus seems to authorize that sustain its fiction of mastery. </w:t>
      </w:r>
      <w:r>
        <w:rPr>
          <w:rStyle w:val="underline"/>
        </w:rPr>
        <w:t>By her emphasis on the household as a leading domain of non-capitalist economic difference, Gibson-Graham herself reiterates the sequence of oppositions--public/private, market/household, male/female- -that plays into the fiction of the phallus, and funds the dominant discourses of capitalism and gender</w:t>
      </w:r>
      <w:r>
        <w:t xml:space="preserve">. I wished that she had attended to sites of difference that map less readily onto a gendered division of labor, such as the emergent welfare-workfare economy in the United States, or the economies of graft in Eastern Europe. This is a small shortcoming in a book that makes so creative and even witty a joining between feminism and critical political economy, however. This book is fun to read. It deserves a wide audience not only for deconstructing capitalism </w:t>
      </w:r>
      <w:proofErr w:type="gramStart"/>
      <w:r>
        <w:t>but</w:t>
      </w:r>
      <w:proofErr w:type="gramEnd"/>
      <w:r>
        <w:t xml:space="preserve"> for exemplifying how to practice deconstruction on the "real world" with a sense of humor.</w:t>
      </w:r>
    </w:p>
    <w:p w14:paraId="2F25E5C9" w14:textId="77777777" w:rsidR="00F779B3" w:rsidRDefault="00F779B3" w:rsidP="00F779B3">
      <w:pPr>
        <w:pStyle w:val="tag"/>
      </w:pPr>
      <w:r>
        <w:t>There’s no link – Gibson-Graham’s argument is that viewing alternate forms of economics as inferior to capital is bad – we view them as superior to capital</w:t>
      </w:r>
    </w:p>
    <w:p w14:paraId="5BED0F08" w14:textId="77777777" w:rsidR="00F779B3" w:rsidRDefault="00F779B3" w:rsidP="00F779B3">
      <w:r>
        <w:t xml:space="preserve">Linda </w:t>
      </w:r>
      <w:r>
        <w:rPr>
          <w:rStyle w:val="StyleBoldUnderline"/>
        </w:rPr>
        <w:t>Disch</w:t>
      </w:r>
      <w:r>
        <w:t xml:space="preserve">, associate professor of political science at the University of Minnesota, </w:t>
      </w:r>
      <w:r>
        <w:rPr>
          <w:rStyle w:val="StyleBoldUnderline"/>
        </w:rPr>
        <w:t>1999</w:t>
      </w:r>
      <w:r>
        <w:t>, Theory &amp; Event 3:1</w:t>
      </w:r>
    </w:p>
    <w:p w14:paraId="30669CE5" w14:textId="77777777" w:rsidR="00F779B3" w:rsidRDefault="00F779B3" w:rsidP="00F779B3">
      <w:pPr>
        <w:pStyle w:val="card"/>
      </w:pPr>
      <w:r>
        <w:t xml:space="preserve">The book is feminist in an even more provocative sense by its strategic articulation of critical political economy to feminist critical analysis. The implicit premise for this connection is that capitalism is to economic practice as the phallus is to human subjectivity (p. 35). </w:t>
      </w:r>
      <w:r>
        <w:rPr>
          <w:rStyle w:val="underline"/>
        </w:rPr>
        <w:t>Gibson-Graham argue that we know capitalism as the source from which all meaning</w:t>
      </w:r>
      <w:r>
        <w:t xml:space="preserve">, all progress, all crises </w:t>
      </w:r>
      <w:r>
        <w:rPr>
          <w:rStyle w:val="underline"/>
        </w:rPr>
        <w:t>emanate, and as the standard that defines all other economies as lacking</w:t>
      </w:r>
      <w:r>
        <w:t xml:space="preserve"> (p. 35). Moreover, "by analogy [to man] and by extension [of the attributes of masculinity], the economy is the locus of Reason in the social totality; it is therefore the dominant social instance. It is the social site of rationality and order, to which the irrational disorder of non-economic life must submit" (p. 103).</w:t>
      </w:r>
    </w:p>
    <w:p w14:paraId="6B9DC1C0" w14:textId="77777777" w:rsidR="00F779B3" w:rsidRDefault="00F779B3" w:rsidP="00F779B3"/>
    <w:p w14:paraId="1E1EC44F" w14:textId="77777777" w:rsidR="00F779B3" w:rsidRPr="006737DF" w:rsidRDefault="00F779B3" w:rsidP="00F779B3">
      <w:pPr>
        <w:pStyle w:val="Heading4"/>
      </w:pPr>
      <w:r w:rsidRPr="006737DF">
        <w:t xml:space="preserve">PLURALISM, AND INTERSECIONTALITY CAUSE </w:t>
      </w:r>
      <w:r>
        <w:t xml:space="preserve">THE CRITIQUE OF CAPITALISM TO FAIL-ULTIMATELY THE CRITIQUE CUTS BACK AGAINST THE ITSELF JUSTIFYING SMALL INSTANCES OF GOOD, WHILE LEAVING THE STRUCTURE OF INEQUALITY INTACT. </w:t>
      </w:r>
    </w:p>
    <w:p w14:paraId="1D5DD15C" w14:textId="77777777" w:rsidR="00F779B3" w:rsidRPr="003D5520" w:rsidRDefault="00F779B3" w:rsidP="00F779B3">
      <w:pPr>
        <w:rPr>
          <w:rStyle w:val="StyleStyleBold12pt"/>
        </w:rPr>
      </w:pPr>
      <w:r w:rsidRPr="003D5520">
        <w:rPr>
          <w:rStyle w:val="StyleStyleBold12pt"/>
        </w:rPr>
        <w:t>Ebert et al. 2008</w:t>
      </w:r>
    </w:p>
    <w:p w14:paraId="333574EA" w14:textId="77777777" w:rsidR="00F779B3" w:rsidRPr="006737DF" w:rsidRDefault="00F779B3" w:rsidP="00F779B3">
      <w:pPr>
        <w:rPr>
          <w:rStyle w:val="StyleBoldUnderline"/>
          <w:b w:val="0"/>
          <w:bCs/>
        </w:rPr>
      </w:pPr>
      <w:r>
        <w:t>[Teresa L. Ebert, Professor of Cultural Theory @ University of Albany State University of New York, Mas’Ud Zavarzadeh retired professor @ Syracuse University, “Class in Culture”, 2008, pg. 135-137, \\wyo-bb]</w:t>
      </w:r>
    </w:p>
    <w:p w14:paraId="24D2FB38" w14:textId="77777777" w:rsidR="00F779B3" w:rsidRPr="00C01509" w:rsidRDefault="00F779B3" w:rsidP="00F779B3">
      <w:pPr>
        <w:rPr>
          <w:sz w:val="16"/>
        </w:rPr>
      </w:pPr>
      <w:r w:rsidRPr="001146F7">
        <w:rPr>
          <w:rStyle w:val="StyleBoldUnderline"/>
        </w:rPr>
        <w:t xml:space="preserve">Gibson-Graham's </w:t>
      </w:r>
      <w:r w:rsidRPr="00C01509">
        <w:rPr>
          <w:rStyle w:val="StyleBoldUnderline"/>
          <w:highlight w:val="yellow"/>
        </w:rPr>
        <w:t>general argument uses feminism as a pluralizing strategy to claim that capitalism is not the sole source of exploitation in the global world</w:t>
      </w:r>
      <w:r w:rsidRPr="001146F7">
        <w:rPr>
          <w:rStyle w:val="StyleBoldUnderline"/>
        </w:rPr>
        <w:t>.</w:t>
      </w:r>
      <w:r>
        <w:rPr>
          <w:rStyle w:val="StyleBoldUnderline"/>
        </w:rPr>
        <w:t xml:space="preserve"> </w:t>
      </w:r>
      <w:r w:rsidRPr="00C01509">
        <w:rPr>
          <w:sz w:val="16"/>
        </w:rPr>
        <w:t xml:space="preserve">Therefore, "the script of globalization," they write, "need not draw solely upon an image of the body of capitalism as hard, thrusting and powerful" (The End of Capitalism 138). Consequently the representation of the intervention of multinational corporations (MNC) in the economy of the host </w:t>
      </w:r>
      <w:proofErr w:type="gramStart"/>
      <w:r w:rsidRPr="00C01509">
        <w:rPr>
          <w:sz w:val="16"/>
        </w:rPr>
        <w:t>country,</w:t>
      </w:r>
      <w:proofErr w:type="gramEnd"/>
      <w:r w:rsidRPr="00C01509">
        <w:rPr>
          <w:sz w:val="16"/>
        </w:rPr>
        <w:t xml:space="preserve"> does not have to be read in terms of the standard script. They then ask the question which implies its own answer: "Could we not see MNC activity in Third World situation in a slightly different light, as perhaps sometimes unwittingly generative rather than merely destructive" (130)? In other words, their </w:t>
      </w:r>
      <w:r w:rsidRPr="001146F7">
        <w:rPr>
          <w:rStyle w:val="StyleBoldUnderline"/>
        </w:rPr>
        <w:t xml:space="preserve">Ludic Feminism </w:t>
      </w:r>
      <w:r w:rsidRPr="00C01509">
        <w:rPr>
          <w:rStyle w:val="StyleBoldUnderline"/>
          <w:highlight w:val="yellow"/>
        </w:rPr>
        <w:t xml:space="preserve">ends up as an apologist of multinational corporations and leads to the climax "that the economic 'rape' wrought by globalization </w:t>
      </w:r>
      <w:r w:rsidRPr="001146F7">
        <w:rPr>
          <w:rStyle w:val="StyleBoldUnderline"/>
        </w:rPr>
        <w:t>in the Third World is a script with many</w:t>
      </w:r>
      <w:r>
        <w:rPr>
          <w:rStyle w:val="StyleBoldUnderline"/>
        </w:rPr>
        <w:t xml:space="preserve"> </w:t>
      </w:r>
      <w:r w:rsidRPr="001146F7">
        <w:rPr>
          <w:rStyle w:val="StyleBoldUnderline"/>
        </w:rPr>
        <w:t xml:space="preserve">different outcomes. In </w:t>
      </w:r>
      <w:r w:rsidRPr="00C01509">
        <w:rPr>
          <w:rStyle w:val="StyleBoldUnderline"/>
          <w:highlight w:val="yellow"/>
        </w:rPr>
        <w:t xml:space="preserve">this case we might read the rape event as inducing a pregnancy" </w:t>
      </w:r>
      <w:r w:rsidRPr="001146F7">
        <w:rPr>
          <w:rStyle w:val="StyleBoldUnderline"/>
        </w:rPr>
        <w:t>(</w:t>
      </w:r>
      <w:r w:rsidRPr="00C01509">
        <w:rPr>
          <w:sz w:val="16"/>
        </w:rPr>
        <w:t xml:space="preserve">131). </w:t>
      </w:r>
      <w:r w:rsidRPr="001146F7">
        <w:rPr>
          <w:rStyle w:val="StyleBoldUnderline"/>
        </w:rPr>
        <w:t xml:space="preserve">The </w:t>
      </w:r>
      <w:r w:rsidRPr="00C01509">
        <w:rPr>
          <w:rStyle w:val="StyleBoldUnderline"/>
          <w:highlight w:val="yellow"/>
        </w:rPr>
        <w:t xml:space="preserve">grand finale </w:t>
      </w:r>
      <w:r w:rsidRPr="001146F7">
        <w:rPr>
          <w:rStyle w:val="StyleBoldUnderline"/>
        </w:rPr>
        <w:t xml:space="preserve">of their </w:t>
      </w:r>
      <w:r w:rsidRPr="00C01509">
        <w:rPr>
          <w:rStyle w:val="StyleBoldUnderline"/>
          <w:highlight w:val="yellow"/>
        </w:rPr>
        <w:t>discursive analysis of globalization as rape is that exploitation is good for women: For some women involvement in capitalist exploitation has freed them from aspects of the exploitation</w:t>
      </w:r>
      <w:r w:rsidRPr="00C01509">
        <w:rPr>
          <w:sz w:val="16"/>
          <w:highlight w:val="yellow"/>
        </w:rPr>
        <w:t xml:space="preserve"> </w:t>
      </w:r>
      <w:r w:rsidRPr="00C01509">
        <w:rPr>
          <w:rStyle w:val="StyleBoldUnderline"/>
          <w:highlight w:val="yellow"/>
        </w:rPr>
        <w:t>associated</w:t>
      </w:r>
      <w:r w:rsidRPr="00C01509">
        <w:rPr>
          <w:sz w:val="16"/>
          <w:highlight w:val="yellow"/>
        </w:rPr>
        <w:t xml:space="preserve"> </w:t>
      </w:r>
      <w:r w:rsidRPr="00C01509">
        <w:rPr>
          <w:rStyle w:val="StyleBoldUnderline"/>
          <w:highlight w:val="yellow"/>
        </w:rPr>
        <w:t>with</w:t>
      </w:r>
      <w:r w:rsidRPr="00C01509">
        <w:rPr>
          <w:sz w:val="16"/>
          <w:highlight w:val="yellow"/>
        </w:rPr>
        <w:t xml:space="preserve"> </w:t>
      </w:r>
      <w:r w:rsidRPr="00C01509">
        <w:rPr>
          <w:sz w:val="16"/>
        </w:rPr>
        <w:t xml:space="preserve">their </w:t>
      </w:r>
      <w:r w:rsidRPr="00C01509">
        <w:rPr>
          <w:rStyle w:val="StyleBoldUnderline"/>
          <w:highlight w:val="yellow"/>
        </w:rPr>
        <w:t>household</w:t>
      </w:r>
      <w:r w:rsidRPr="00C01509">
        <w:rPr>
          <w:sz w:val="16"/>
          <w:highlight w:val="yellow"/>
        </w:rPr>
        <w:t xml:space="preserve"> </w:t>
      </w:r>
      <w:r w:rsidRPr="00C01509">
        <w:rPr>
          <w:sz w:val="16"/>
        </w:rPr>
        <w:t xml:space="preserve">class </w:t>
      </w:r>
      <w:r w:rsidRPr="00C01509">
        <w:rPr>
          <w:rStyle w:val="StyleBoldUnderline"/>
          <w:highlight w:val="yellow"/>
        </w:rPr>
        <w:t>positions</w:t>
      </w:r>
      <w:r w:rsidRPr="00C01509">
        <w:rPr>
          <w:sz w:val="16"/>
          <w:highlight w:val="yellow"/>
        </w:rPr>
        <w:t xml:space="preserve"> </w:t>
      </w:r>
      <w:r w:rsidRPr="00C01509">
        <w:rPr>
          <w:rStyle w:val="StyleBoldUnderline"/>
          <w:highlight w:val="yellow"/>
        </w:rPr>
        <w:t>and</w:t>
      </w:r>
      <w:r w:rsidRPr="00C01509">
        <w:rPr>
          <w:sz w:val="16"/>
          <w:highlight w:val="yellow"/>
        </w:rPr>
        <w:t xml:space="preserve"> </w:t>
      </w:r>
      <w:r w:rsidRPr="00C01509">
        <w:rPr>
          <w:sz w:val="16"/>
        </w:rPr>
        <w:t xml:space="preserve">has </w:t>
      </w:r>
      <w:r w:rsidRPr="00C01509">
        <w:rPr>
          <w:rStyle w:val="StyleBoldUnderline"/>
          <w:highlight w:val="yellow"/>
        </w:rPr>
        <w:t>given</w:t>
      </w:r>
      <w:r w:rsidRPr="00C01509">
        <w:rPr>
          <w:sz w:val="16"/>
          <w:highlight w:val="yellow"/>
        </w:rPr>
        <w:t xml:space="preserve"> </w:t>
      </w:r>
      <w:r w:rsidRPr="00C01509">
        <w:rPr>
          <w:sz w:val="16"/>
        </w:rPr>
        <w:t xml:space="preserve">them a </w:t>
      </w:r>
      <w:r w:rsidRPr="00C01509">
        <w:rPr>
          <w:rStyle w:val="StyleBoldUnderline"/>
          <w:highlight w:val="yellow"/>
        </w:rPr>
        <w:t>position</w:t>
      </w:r>
      <w:r w:rsidRPr="00C01509">
        <w:rPr>
          <w:sz w:val="16"/>
          <w:highlight w:val="yellow"/>
        </w:rPr>
        <w:t xml:space="preserve"> </w:t>
      </w:r>
      <w:r w:rsidRPr="00C01509">
        <w:rPr>
          <w:rStyle w:val="StyleBoldUnderline"/>
          <w:highlight w:val="yellow"/>
        </w:rPr>
        <w:t>from</w:t>
      </w:r>
      <w:r w:rsidRPr="00C01509">
        <w:rPr>
          <w:sz w:val="16"/>
          <w:highlight w:val="yellow"/>
        </w:rPr>
        <w:t xml:space="preserve"> </w:t>
      </w:r>
      <w:r w:rsidRPr="00C01509">
        <w:rPr>
          <w:sz w:val="16"/>
        </w:rPr>
        <w:t xml:space="preserve">which to </w:t>
      </w:r>
      <w:r w:rsidRPr="00C01509">
        <w:rPr>
          <w:rStyle w:val="StyleBoldUnderline"/>
          <w:highlight w:val="yellow"/>
        </w:rPr>
        <w:t>struggle with and redefine traditional gender roles.</w:t>
      </w:r>
      <w:r w:rsidRPr="00C01509">
        <w:rPr>
          <w:sz w:val="16"/>
        </w:rPr>
        <w:t xml:space="preserve"> (132) </w:t>
      </w:r>
      <w:r w:rsidRPr="001146F7">
        <w:rPr>
          <w:rStyle w:val="StyleBoldUnderline"/>
        </w:rPr>
        <w:t xml:space="preserve">This is too painful to call it comical. </w:t>
      </w:r>
      <w:r w:rsidRPr="00C01509">
        <w:rPr>
          <w:rStyle w:val="StyleBoldUnderline"/>
          <w:highlight w:val="yellow"/>
        </w:rPr>
        <w:t xml:space="preserve">The conclusion </w:t>
      </w:r>
      <w:r w:rsidRPr="001146F7">
        <w:rPr>
          <w:rStyle w:val="StyleBoldUnderline"/>
        </w:rPr>
        <w:t xml:space="preserve">of their </w:t>
      </w:r>
      <w:r w:rsidRPr="00C01509">
        <w:rPr>
          <w:rStyle w:val="StyleBoldUnderline"/>
          <w:highlight w:val="yellow"/>
        </w:rPr>
        <w:t xml:space="preserve">cutting-edge feminist "analysis" is identical to the liberal banalities that </w:t>
      </w:r>
      <w:r w:rsidRPr="001146F7">
        <w:rPr>
          <w:rStyle w:val="StyleBoldUnderline"/>
        </w:rPr>
        <w:t>are written day in and</w:t>
      </w:r>
      <w:r>
        <w:rPr>
          <w:rStyle w:val="StyleBoldUnderline"/>
        </w:rPr>
        <w:t xml:space="preserve"> </w:t>
      </w:r>
      <w:r w:rsidRPr="001146F7">
        <w:rPr>
          <w:rStyle w:val="StyleBoldUnderline"/>
        </w:rPr>
        <w:t>day out in the pages of such house organs of global capitalism as The New York</w:t>
      </w:r>
      <w:r>
        <w:rPr>
          <w:rStyle w:val="StyleBoldUnderline"/>
        </w:rPr>
        <w:t xml:space="preserve"> </w:t>
      </w:r>
      <w:r w:rsidRPr="001146F7">
        <w:rPr>
          <w:rStyle w:val="StyleBoldUnderline"/>
        </w:rPr>
        <w:t>Times</w:t>
      </w:r>
      <w:r w:rsidRPr="00C01509">
        <w:rPr>
          <w:sz w:val="16"/>
        </w:rPr>
        <w:t xml:space="preserve"> (the main site for the dissemination of Thomas Friedman's views on globalization). In his "In Praise of the Maligned Sweatshop," which we have already discussed, Nicholas D. Kristof </w:t>
      </w:r>
      <w:r w:rsidRPr="00C01509">
        <w:rPr>
          <w:rStyle w:val="StyleBoldUnderline"/>
          <w:highlight w:val="yellow"/>
        </w:rPr>
        <w:t>writes that the sweatshops in Africa set up by capitalists from the North are</w:t>
      </w:r>
      <w:r w:rsidRPr="00C01509">
        <w:rPr>
          <w:sz w:val="16"/>
        </w:rPr>
        <w:t>, in fact, "</w:t>
      </w:r>
      <w:r w:rsidRPr="00C01509">
        <w:rPr>
          <w:rStyle w:val="StyleBoldUnderline"/>
          <w:highlight w:val="yellow"/>
        </w:rPr>
        <w:t>opportunities</w:t>
      </w:r>
      <w:r w:rsidRPr="00C01509">
        <w:rPr>
          <w:sz w:val="16"/>
        </w:rPr>
        <w:t xml:space="preserve">," and he </w:t>
      </w:r>
      <w:r w:rsidRPr="00C01509">
        <w:rPr>
          <w:rStyle w:val="StyleBoldUnderline"/>
          <w:highlight w:val="yellow"/>
        </w:rPr>
        <w:t>advises that "anyone who cares about fighting poverty should campaign in favor of sweatshops"</w:t>
      </w:r>
      <w:r w:rsidRPr="00C01509">
        <w:rPr>
          <w:sz w:val="16"/>
        </w:rPr>
        <w:t xml:space="preserve"> (The New York Times, June 6, 2006, A-21) </w:t>
      </w:r>
      <w:r w:rsidRPr="00C01509">
        <w:rPr>
          <w:rStyle w:val="StyleBoldUnderline"/>
          <w:highlight w:val="yellow"/>
        </w:rPr>
        <w:t>His argument</w:t>
      </w:r>
      <w:r w:rsidRPr="00C01509">
        <w:rPr>
          <w:sz w:val="16"/>
          <w:highlight w:val="yellow"/>
        </w:rPr>
        <w:t xml:space="preserve"> </w:t>
      </w:r>
      <w:r w:rsidRPr="00C01509">
        <w:rPr>
          <w:sz w:val="16"/>
        </w:rPr>
        <w:t xml:space="preserve">is </w:t>
      </w:r>
      <w:r w:rsidRPr="00C01509">
        <w:rPr>
          <w:rStyle w:val="StyleBoldUnderline"/>
          <w:highlight w:val="yellow"/>
        </w:rPr>
        <w:t>summed up by two sentences</w:t>
      </w:r>
      <w:r w:rsidRPr="00C01509">
        <w:rPr>
          <w:sz w:val="16"/>
          <w:highlight w:val="yellow"/>
        </w:rPr>
        <w:t xml:space="preserve"> </w:t>
      </w:r>
      <w:r w:rsidRPr="00C01509">
        <w:rPr>
          <w:sz w:val="16"/>
        </w:rPr>
        <w:t xml:space="preserve">printed in bold font and foregrounded in his essay: </w:t>
      </w:r>
      <w:r w:rsidRPr="00C01509">
        <w:rPr>
          <w:rStyle w:val="StyleBoldUnderline"/>
          <w:highlight w:val="yellow"/>
        </w:rPr>
        <w:t>"What's worse than being exploited? Not being exploited"</w:t>
      </w:r>
      <w:r w:rsidRPr="00C01509">
        <w:rPr>
          <w:sz w:val="16"/>
          <w:highlight w:val="yellow"/>
        </w:rPr>
        <w:t xml:space="preserve"> </w:t>
      </w:r>
      <w:r w:rsidRPr="00C01509">
        <w:rPr>
          <w:sz w:val="16"/>
        </w:rPr>
        <w:t>(A-21).</w:t>
      </w:r>
    </w:p>
    <w:p w14:paraId="4CFC4E63" w14:textId="77777777" w:rsidR="00F779B3" w:rsidRDefault="00F779B3" w:rsidP="00F779B3"/>
    <w:p w14:paraId="06580AE7" w14:textId="77777777" w:rsidR="00F779B3" w:rsidRPr="0062389C" w:rsidRDefault="00F779B3" w:rsidP="00F779B3">
      <w:pPr>
        <w:pStyle w:val="Heading4"/>
      </w:pPr>
      <w:bookmarkStart w:id="3" w:name="_Toc145704975"/>
      <w:bookmarkStart w:id="4" w:name="_Toc158730988"/>
      <w:r w:rsidRPr="0062389C">
        <w:t xml:space="preserve">METHODOLOGY IS THE FOREMOST POINT OF DEPARTURE TO ANY POLITICAL QUERY.  YOU </w:t>
      </w:r>
      <w:r>
        <w:t>MUST</w:t>
      </w:r>
      <w:r w:rsidRPr="0062389C">
        <w:t xml:space="preserve"> EVALUATE EPISTEMOLOGY FIRST BECAUSE THE WAY YOU THINK ABOUT PROBLEMS DETERMINES </w:t>
      </w:r>
      <w:r>
        <w:t>SOLUTIONS</w:t>
      </w:r>
      <w:r w:rsidRPr="0062389C">
        <w:t xml:space="preserve"> AND THE CONSEQUENCES THEY ENGENDER</w:t>
      </w:r>
    </w:p>
    <w:p w14:paraId="7AA6F8B6" w14:textId="77777777" w:rsidR="00F779B3" w:rsidRPr="0062389C" w:rsidRDefault="00F779B3" w:rsidP="00F779B3">
      <w:r w:rsidRPr="0062389C">
        <w:t xml:space="preserve">         </w:t>
      </w:r>
    </w:p>
    <w:p w14:paraId="72A0522E" w14:textId="77777777" w:rsidR="00F779B3" w:rsidRPr="00EB2B34" w:rsidRDefault="00F779B3" w:rsidP="00F779B3">
      <w:pPr>
        <w:rPr>
          <w:rStyle w:val="StyleStyleBold12pt"/>
        </w:rPr>
      </w:pPr>
      <w:r w:rsidRPr="00EB2B34">
        <w:rPr>
          <w:rStyle w:val="StyleStyleBold12pt"/>
        </w:rPr>
        <w:t>Smith ‘96</w:t>
      </w:r>
    </w:p>
    <w:p w14:paraId="0B7D967D" w14:textId="77777777" w:rsidR="00F779B3" w:rsidRPr="0062389C" w:rsidRDefault="00F779B3" w:rsidP="00F779B3">
      <w:r w:rsidRPr="0062389C">
        <w:t>[Steve, Professor of International Politics at the University of Wales, Aberystwyth, “Positivism and Beyond,” International theory: Positivism and beyond, New York: Cambridge University Press, 12-1 3//uwyo-ajl]</w:t>
      </w:r>
    </w:p>
    <w:p w14:paraId="6C0302EA" w14:textId="77777777" w:rsidR="00F779B3" w:rsidRPr="00C6161E" w:rsidRDefault="00F779B3" w:rsidP="00F779B3">
      <w:pPr>
        <w:rPr>
          <w:sz w:val="16"/>
        </w:rPr>
      </w:pPr>
      <w:r w:rsidRPr="00C6161E">
        <w:rPr>
          <w:sz w:val="16"/>
        </w:rPr>
        <w:t xml:space="preserve">But </w:t>
      </w:r>
      <w:r w:rsidRPr="00C6161E">
        <w:rPr>
          <w:rStyle w:val="StyleBoldUnderline"/>
        </w:rPr>
        <w:t>the stakes are also high because of the links between theory and practice.</w:t>
      </w:r>
      <w:r w:rsidRPr="0062389C">
        <w:rPr>
          <w:rStyle w:val="StyleBoldUnderline"/>
        </w:rPr>
        <w:t xml:space="preserve"> International </w:t>
      </w:r>
      <w:proofErr w:type="gramStart"/>
      <w:r w:rsidRPr="004857CE">
        <w:rPr>
          <w:rStyle w:val="StyleBoldUnderline"/>
          <w:highlight w:val="green"/>
        </w:rPr>
        <w:t>theory  underpins</w:t>
      </w:r>
      <w:proofErr w:type="gramEnd"/>
      <w:r w:rsidRPr="004857CE">
        <w:rPr>
          <w:rStyle w:val="StyleBoldUnderline"/>
          <w:highlight w:val="green"/>
        </w:rPr>
        <w:t xml:space="preserve"> and informs </w:t>
      </w:r>
      <w:r w:rsidRPr="0062389C">
        <w:rPr>
          <w:rStyle w:val="StyleBoldUnderline"/>
        </w:rPr>
        <w:t xml:space="preserve">international </w:t>
      </w:r>
      <w:r w:rsidRPr="004857CE">
        <w:rPr>
          <w:rStyle w:val="StyleBoldUnderline"/>
          <w:highlight w:val="green"/>
        </w:rPr>
        <w:t>practice</w:t>
      </w:r>
      <w:r w:rsidRPr="0062389C">
        <w:rPr>
          <w:rStyle w:val="StyleBoldUnderline"/>
        </w:rPr>
        <w:t xml:space="preserve">, </w:t>
      </w:r>
      <w:r w:rsidRPr="00C822D9">
        <w:rPr>
          <w:rStyle w:val="StyleBoldUnderline"/>
        </w:rPr>
        <w:t>even if there is a lengthy lag between the high-  point of theories and their gradual absorption into political debate.</w:t>
      </w:r>
      <w:r w:rsidRPr="0062389C">
        <w:rPr>
          <w:rStyle w:val="StyleBoldUnderline"/>
        </w:rPr>
        <w:t xml:space="preserve"> </w:t>
      </w:r>
      <w:r w:rsidRPr="004857CE">
        <w:rPr>
          <w:rStyle w:val="StyleBoldUnderline"/>
          <w:highlight w:val="green"/>
        </w:rPr>
        <w:t xml:space="preserve">Once established as common sense, theories become incredibly powerful since they delineate not simply what can be known but </w:t>
      </w:r>
      <w:r w:rsidRPr="0062389C">
        <w:rPr>
          <w:rStyle w:val="StyleBoldUnderline"/>
        </w:rPr>
        <w:t xml:space="preserve">also </w:t>
      </w:r>
      <w:r w:rsidRPr="004857CE">
        <w:rPr>
          <w:rStyle w:val="StyleBoldUnderline"/>
          <w:highlight w:val="green"/>
        </w:rPr>
        <w:t xml:space="preserve">what it is sensible to talk about </w:t>
      </w:r>
      <w:r w:rsidRPr="0062389C">
        <w:rPr>
          <w:rStyle w:val="StyleBoldUnderline"/>
        </w:rPr>
        <w:t>or suggest</w:t>
      </w:r>
      <w:r w:rsidRPr="00C6161E">
        <w:rPr>
          <w:sz w:val="16"/>
        </w:rPr>
        <w:t xml:space="preserve">. Those who swim outside these safe waters risk more than simply the judgement that their theories are wrong; their entire ethical or moral stance may be ridiculed or seen as dangerous iust because their theoretical assumptions are deemed as unrealistic. </w:t>
      </w:r>
      <w:r w:rsidRPr="004857CE">
        <w:rPr>
          <w:rStyle w:val="StyleBoldUnderline"/>
          <w:highlight w:val="green"/>
        </w:rPr>
        <w:t>Defining common sense is therefore the ultimate act of political power</w:t>
      </w:r>
      <w:r w:rsidRPr="0062389C">
        <w:rPr>
          <w:rStyle w:val="StyleBoldUnderline"/>
        </w:rPr>
        <w:t xml:space="preserve">. In </w:t>
      </w:r>
      <w:r w:rsidRPr="00C6161E">
        <w:rPr>
          <w:rStyle w:val="StyleBoldUnderline"/>
        </w:rPr>
        <w:t xml:space="preserve">this sense </w:t>
      </w:r>
      <w:r w:rsidRPr="00C822D9">
        <w:rPr>
          <w:rStyle w:val="StyleBoldUnderline"/>
        </w:rPr>
        <w:t xml:space="preserve">what is at stake in debates about </w:t>
      </w:r>
      <w:r w:rsidRPr="004857CE">
        <w:rPr>
          <w:rStyle w:val="StyleBoldUnderline"/>
          <w:highlight w:val="green"/>
        </w:rPr>
        <w:t>epistemology is very significant for political practice</w:t>
      </w:r>
      <w:r w:rsidRPr="0062389C">
        <w:rPr>
          <w:rStyle w:val="StyleBoldUnderline"/>
        </w:rPr>
        <w:t xml:space="preserve">. </w:t>
      </w:r>
      <w:r w:rsidRPr="004857CE">
        <w:rPr>
          <w:rStyle w:val="StyleBoldUnderline"/>
          <w:highlight w:val="green"/>
        </w:rPr>
        <w:t xml:space="preserve">Theories do not simply explain </w:t>
      </w:r>
      <w:r w:rsidRPr="0062389C">
        <w:rPr>
          <w:rStyle w:val="StyleBoldUnderline"/>
        </w:rPr>
        <w:t xml:space="preserve">or predict, </w:t>
      </w:r>
      <w:r w:rsidRPr="004857CE">
        <w:rPr>
          <w:rStyle w:val="StyleBoldUnderline"/>
          <w:highlight w:val="green"/>
        </w:rPr>
        <w:t xml:space="preserve">they tell us what possibilities exist for </w:t>
      </w:r>
      <w:r w:rsidRPr="0062389C">
        <w:rPr>
          <w:rStyle w:val="StyleBoldUnderline"/>
        </w:rPr>
        <w:t xml:space="preserve">human </w:t>
      </w:r>
      <w:r w:rsidRPr="004857CE">
        <w:rPr>
          <w:rStyle w:val="StyleBoldUnderline"/>
          <w:highlight w:val="green"/>
        </w:rPr>
        <w:t xml:space="preserve">action </w:t>
      </w:r>
      <w:r w:rsidRPr="00C6161E">
        <w:rPr>
          <w:rStyle w:val="StyleBoldUnderline"/>
          <w:highlight w:val="green"/>
        </w:rPr>
        <w:t>and</w:t>
      </w:r>
      <w:r w:rsidRPr="0062389C">
        <w:rPr>
          <w:rStyle w:val="StyleBoldUnderline"/>
        </w:rPr>
        <w:t xml:space="preserve"> intervention </w:t>
      </w:r>
      <w:r w:rsidRPr="00C6161E">
        <w:rPr>
          <w:rStyle w:val="StyleBoldUnderline"/>
        </w:rPr>
        <w:t xml:space="preserve">they </w:t>
      </w:r>
      <w:r w:rsidRPr="004857CE">
        <w:rPr>
          <w:rStyle w:val="StyleBoldUnderline"/>
          <w:highlight w:val="green"/>
        </w:rPr>
        <w:t xml:space="preserve">define </w:t>
      </w:r>
      <w:r w:rsidRPr="00C822D9">
        <w:rPr>
          <w:rStyle w:val="StyleBoldUnderline"/>
        </w:rPr>
        <w:t xml:space="preserve">not merely our explanatory possibilities but also </w:t>
      </w:r>
      <w:r w:rsidRPr="004857CE">
        <w:rPr>
          <w:rStyle w:val="StyleBoldUnderline"/>
          <w:highlight w:val="green"/>
        </w:rPr>
        <w:t>our ethical and practical horizons</w:t>
      </w:r>
      <w:r w:rsidRPr="00C6161E">
        <w:rPr>
          <w:sz w:val="16"/>
        </w:rPr>
        <w:t xml:space="preserve">. In this Kantian light </w:t>
      </w:r>
      <w:r w:rsidRPr="00C6161E">
        <w:rPr>
          <w:rStyle w:val="StyleBoldUnderline"/>
        </w:rPr>
        <w:t xml:space="preserve">epistemology matters, and the stakes are far more considerable than at first sight </w:t>
      </w:r>
      <w:r w:rsidRPr="0062389C">
        <w:rPr>
          <w:rStyle w:val="StyleBoldUnderline"/>
        </w:rPr>
        <w:t>seem to be the case</w:t>
      </w:r>
      <w:r w:rsidRPr="00C6161E">
        <w:rPr>
          <w:sz w:val="16"/>
        </w:rPr>
        <w:t>.</w:t>
      </w:r>
    </w:p>
    <w:p w14:paraId="4A93AC1D" w14:textId="77777777" w:rsidR="00F779B3" w:rsidRPr="0062389C" w:rsidRDefault="00F779B3" w:rsidP="00F779B3"/>
    <w:p w14:paraId="1E3EBDF6" w14:textId="77777777" w:rsidR="00F779B3" w:rsidRPr="0062389C" w:rsidRDefault="00F779B3" w:rsidP="00F779B3">
      <w:pPr>
        <w:pStyle w:val="Heading3"/>
      </w:pPr>
      <w:r w:rsidRPr="0062389C">
        <w:t>2NC Alternative Overview</w:t>
      </w:r>
      <w:bookmarkEnd w:id="3"/>
      <w:bookmarkEnd w:id="4"/>
    </w:p>
    <w:p w14:paraId="680A4FA5" w14:textId="77777777" w:rsidR="00F779B3" w:rsidRPr="0062389C" w:rsidRDefault="00F779B3" w:rsidP="00F779B3"/>
    <w:p w14:paraId="6E9E5F81" w14:textId="77777777" w:rsidR="00F779B3" w:rsidRPr="0062389C" w:rsidRDefault="00F779B3" w:rsidP="00F779B3">
      <w:pPr>
        <w:pStyle w:val="Heading4"/>
      </w:pPr>
      <w:r w:rsidRPr="0062389C">
        <w:t xml:space="preserve">AN EXPLANATION OF THE ALT AND ITS RELATION TO THIS ROUND: </w:t>
      </w:r>
    </w:p>
    <w:p w14:paraId="4CC2CDA6" w14:textId="77777777" w:rsidR="00F779B3" w:rsidRDefault="00F779B3" w:rsidP="00F779B3">
      <w:pPr>
        <w:pStyle w:val="Heading4"/>
      </w:pPr>
      <w:r w:rsidRPr="0062389C">
        <w:t xml:space="preserve">THE PLAN OBVIOUSLY DOES NOT HAPPEN NOR DOES </w:t>
      </w:r>
      <w:r>
        <w:t>A</w:t>
      </w:r>
      <w:r w:rsidRPr="0062389C">
        <w:t xml:space="preserve"> ‘REVOLUTION’ AGAINST CAPITAL.</w:t>
      </w:r>
      <w:r>
        <w:t xml:space="preserve"> HOWEVER THIS</w:t>
      </w:r>
      <w:r w:rsidRPr="0062389C">
        <w:t xml:space="preserve"> DEBATE DOES HAVE VALUE AS A KNOWLEDGE PRODUCTIVE SPHERE BECAUSE WE CAN RESEARCH, </w:t>
      </w:r>
      <w:r>
        <w:t>AND TEST</w:t>
      </w:r>
      <w:r w:rsidRPr="0062389C">
        <w:t xml:space="preserve"> </w:t>
      </w:r>
      <w:proofErr w:type="gramStart"/>
      <w:r w:rsidRPr="0062389C">
        <w:t xml:space="preserve">IDEAS WHICH IS </w:t>
      </w:r>
      <w:r>
        <w:t>SHOWING</w:t>
      </w:r>
      <w:r w:rsidRPr="0062389C">
        <w:t xml:space="preserve"> OF OUR UNDERSTANDING OF THE WORLD AND THE POLITICS</w:t>
      </w:r>
      <w:proofErr w:type="gramEnd"/>
      <w:r w:rsidRPr="0062389C">
        <w:t xml:space="preserve"> WE EVENTUALLY CHOOSE TO SUPPORT.  IN THIS FRAMEWORK, INTEROGATING OUR UNDERSTANDING OF THE WORLD IS A PRIORI TO ANY POLITICAL PRAXIS BECAUSE OUR POINT OF DEPARTURE IS OUR ENTIRE POLITICAL HORIZON.  THAT</w:t>
      </w:r>
      <w:r>
        <w:t>S</w:t>
      </w:r>
      <w:r w:rsidRPr="0062389C">
        <w:t xml:space="preserve"> SMITH AND TUMINO </w:t>
      </w:r>
    </w:p>
    <w:p w14:paraId="685847D2" w14:textId="77777777" w:rsidR="00F779B3" w:rsidRPr="0062389C" w:rsidRDefault="00F779B3" w:rsidP="00F779B3">
      <w:pPr>
        <w:pStyle w:val="Heading4"/>
      </w:pPr>
      <w:r w:rsidRPr="0062389C">
        <w:t xml:space="preserve">NEXT, METHODOLOGY SHOULD BE THE FOCUS OF THE DEBATE.  THE 1NC IS A PERFORMANCE OF OUR METHOD AS IT INVESTIGATES MATERIAL BASIS HARMS AND IDENTIFIES THE CONSCIOUS OR UNCONSCIOUS MOTIVATION BEHIND THOSE REPRESENTATIONS, WHICH SHORES UP CAPITALISM.  THE ALTERNATIVE IS THUS NOT ABOUT ‘SOLVING’ CAPITALISM, BUT A PERFORMANCE OF MATERIALIST/HISTORICAL METHODOLOGY.  THE AFFIRMATIVE MUST WIN </w:t>
      </w:r>
      <w:r>
        <w:t xml:space="preserve">EITHER THAT </w:t>
      </w:r>
      <w:r w:rsidRPr="0062389C">
        <w:t>THEIR METHOD IS CORRECT, STRUCTURAL HISTORICISM IS WRONG OR THAT CAPITALISM IS GOOD.</w:t>
      </w:r>
    </w:p>
    <w:p w14:paraId="7FF21447" w14:textId="77777777" w:rsidR="00F779B3" w:rsidRPr="00F779B3" w:rsidRDefault="00F779B3" w:rsidP="00F779B3">
      <w:bookmarkStart w:id="5" w:name="_GoBack"/>
      <w:bookmarkEnd w:id="5"/>
    </w:p>
    <w:sectPr w:rsidR="00F779B3" w:rsidRPr="00F779B3"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dvPS94B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inionOsF-Regular">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B2"/>
    <w:rsid w:val="0000260D"/>
    <w:rsid w:val="00004F47"/>
    <w:rsid w:val="0001073F"/>
    <w:rsid w:val="000437E5"/>
    <w:rsid w:val="000449D7"/>
    <w:rsid w:val="000546AC"/>
    <w:rsid w:val="00061119"/>
    <w:rsid w:val="00061689"/>
    <w:rsid w:val="00062A38"/>
    <w:rsid w:val="00087F88"/>
    <w:rsid w:val="000B62E1"/>
    <w:rsid w:val="000C4237"/>
    <w:rsid w:val="000D1538"/>
    <w:rsid w:val="000D183A"/>
    <w:rsid w:val="000D7D3D"/>
    <w:rsid w:val="000E368F"/>
    <w:rsid w:val="000E53B7"/>
    <w:rsid w:val="000E7745"/>
    <w:rsid w:val="000F1902"/>
    <w:rsid w:val="000F75BC"/>
    <w:rsid w:val="001044D8"/>
    <w:rsid w:val="00116537"/>
    <w:rsid w:val="001206F5"/>
    <w:rsid w:val="001266AD"/>
    <w:rsid w:val="0013003A"/>
    <w:rsid w:val="001371C1"/>
    <w:rsid w:val="00137C73"/>
    <w:rsid w:val="00150B26"/>
    <w:rsid w:val="001560AD"/>
    <w:rsid w:val="001638FA"/>
    <w:rsid w:val="00164E71"/>
    <w:rsid w:val="00165C82"/>
    <w:rsid w:val="0018262E"/>
    <w:rsid w:val="00186AE9"/>
    <w:rsid w:val="001971A8"/>
    <w:rsid w:val="001A1A63"/>
    <w:rsid w:val="001B1C78"/>
    <w:rsid w:val="001B6079"/>
    <w:rsid w:val="001C43AA"/>
    <w:rsid w:val="001D705B"/>
    <w:rsid w:val="001E36E6"/>
    <w:rsid w:val="001F214B"/>
    <w:rsid w:val="00201AA9"/>
    <w:rsid w:val="002050A9"/>
    <w:rsid w:val="002100B7"/>
    <w:rsid w:val="00221F90"/>
    <w:rsid w:val="00224B51"/>
    <w:rsid w:val="00234510"/>
    <w:rsid w:val="00247E10"/>
    <w:rsid w:val="0027181D"/>
    <w:rsid w:val="002725BC"/>
    <w:rsid w:val="00272AFF"/>
    <w:rsid w:val="00280D61"/>
    <w:rsid w:val="00295ECB"/>
    <w:rsid w:val="002A1FF2"/>
    <w:rsid w:val="002B4D86"/>
    <w:rsid w:val="002B4E08"/>
    <w:rsid w:val="002B60C3"/>
    <w:rsid w:val="002B60D8"/>
    <w:rsid w:val="002B620A"/>
    <w:rsid w:val="002C558F"/>
    <w:rsid w:val="002C61CB"/>
    <w:rsid w:val="002D5864"/>
    <w:rsid w:val="002E0BBB"/>
    <w:rsid w:val="002E574B"/>
    <w:rsid w:val="002E76B3"/>
    <w:rsid w:val="002F088A"/>
    <w:rsid w:val="0031313C"/>
    <w:rsid w:val="00321690"/>
    <w:rsid w:val="00333E74"/>
    <w:rsid w:val="00334673"/>
    <w:rsid w:val="00343F42"/>
    <w:rsid w:val="00351DDA"/>
    <w:rsid w:val="00357716"/>
    <w:rsid w:val="003717CB"/>
    <w:rsid w:val="00391552"/>
    <w:rsid w:val="00392986"/>
    <w:rsid w:val="003B4A46"/>
    <w:rsid w:val="003B5EC4"/>
    <w:rsid w:val="003C268C"/>
    <w:rsid w:val="00417461"/>
    <w:rsid w:val="00434224"/>
    <w:rsid w:val="00434ACA"/>
    <w:rsid w:val="00445EEE"/>
    <w:rsid w:val="0045020E"/>
    <w:rsid w:val="00457926"/>
    <w:rsid w:val="00466A7D"/>
    <w:rsid w:val="00467CE6"/>
    <w:rsid w:val="00471667"/>
    <w:rsid w:val="00483796"/>
    <w:rsid w:val="00491BE8"/>
    <w:rsid w:val="00496B3A"/>
    <w:rsid w:val="004A3768"/>
    <w:rsid w:val="004A469D"/>
    <w:rsid w:val="004B14DF"/>
    <w:rsid w:val="004B3F19"/>
    <w:rsid w:val="004C6946"/>
    <w:rsid w:val="004E4D88"/>
    <w:rsid w:val="004F06DB"/>
    <w:rsid w:val="004F3EFD"/>
    <w:rsid w:val="00513631"/>
    <w:rsid w:val="00513B01"/>
    <w:rsid w:val="005155A1"/>
    <w:rsid w:val="005256B0"/>
    <w:rsid w:val="00527725"/>
    <w:rsid w:val="00531CC2"/>
    <w:rsid w:val="00544ACC"/>
    <w:rsid w:val="005506C6"/>
    <w:rsid w:val="00551740"/>
    <w:rsid w:val="0055380F"/>
    <w:rsid w:val="005761D9"/>
    <w:rsid w:val="0057798D"/>
    <w:rsid w:val="00581621"/>
    <w:rsid w:val="00585D0B"/>
    <w:rsid w:val="005876CE"/>
    <w:rsid w:val="00592BE2"/>
    <w:rsid w:val="005A17E4"/>
    <w:rsid w:val="005B125A"/>
    <w:rsid w:val="005B316A"/>
    <w:rsid w:val="005B5976"/>
    <w:rsid w:val="005C3077"/>
    <w:rsid w:val="005C4756"/>
    <w:rsid w:val="005F20DB"/>
    <w:rsid w:val="006138D8"/>
    <w:rsid w:val="006140D6"/>
    <w:rsid w:val="00620F4F"/>
    <w:rsid w:val="00621582"/>
    <w:rsid w:val="006249CD"/>
    <w:rsid w:val="006440C2"/>
    <w:rsid w:val="00654A06"/>
    <w:rsid w:val="00657652"/>
    <w:rsid w:val="00657B1D"/>
    <w:rsid w:val="006625DE"/>
    <w:rsid w:val="0066276C"/>
    <w:rsid w:val="00676154"/>
    <w:rsid w:val="006843BC"/>
    <w:rsid w:val="00691435"/>
    <w:rsid w:val="006962EE"/>
    <w:rsid w:val="00697053"/>
    <w:rsid w:val="006A381D"/>
    <w:rsid w:val="006B1247"/>
    <w:rsid w:val="006B3523"/>
    <w:rsid w:val="006B7662"/>
    <w:rsid w:val="006B79A6"/>
    <w:rsid w:val="006B7ED4"/>
    <w:rsid w:val="006C26AB"/>
    <w:rsid w:val="006D439A"/>
    <w:rsid w:val="006E6C6D"/>
    <w:rsid w:val="006F173E"/>
    <w:rsid w:val="00700BF2"/>
    <w:rsid w:val="007062EB"/>
    <w:rsid w:val="007206D4"/>
    <w:rsid w:val="00722B87"/>
    <w:rsid w:val="00725CE4"/>
    <w:rsid w:val="007269C1"/>
    <w:rsid w:val="00765760"/>
    <w:rsid w:val="00781597"/>
    <w:rsid w:val="007B0C24"/>
    <w:rsid w:val="007B1307"/>
    <w:rsid w:val="007B7310"/>
    <w:rsid w:val="007C5151"/>
    <w:rsid w:val="007D20FA"/>
    <w:rsid w:val="007E78E8"/>
    <w:rsid w:val="007F61EF"/>
    <w:rsid w:val="00801EA9"/>
    <w:rsid w:val="00803407"/>
    <w:rsid w:val="00812C28"/>
    <w:rsid w:val="0081303E"/>
    <w:rsid w:val="008139EC"/>
    <w:rsid w:val="00820AB4"/>
    <w:rsid w:val="00821E3D"/>
    <w:rsid w:val="00830736"/>
    <w:rsid w:val="008348F6"/>
    <w:rsid w:val="00834EB9"/>
    <w:rsid w:val="00836AFD"/>
    <w:rsid w:val="00854D75"/>
    <w:rsid w:val="008574C0"/>
    <w:rsid w:val="00871AC5"/>
    <w:rsid w:val="00881740"/>
    <w:rsid w:val="00883EB2"/>
    <w:rsid w:val="00894094"/>
    <w:rsid w:val="00896019"/>
    <w:rsid w:val="00896CA8"/>
    <w:rsid w:val="008B3ED5"/>
    <w:rsid w:val="008B6BAD"/>
    <w:rsid w:val="008C034C"/>
    <w:rsid w:val="008C0D49"/>
    <w:rsid w:val="008C0D4E"/>
    <w:rsid w:val="008D261E"/>
    <w:rsid w:val="0090106D"/>
    <w:rsid w:val="00903998"/>
    <w:rsid w:val="00904687"/>
    <w:rsid w:val="009054E7"/>
    <w:rsid w:val="00905724"/>
    <w:rsid w:val="009268CC"/>
    <w:rsid w:val="00942DBF"/>
    <w:rsid w:val="00950255"/>
    <w:rsid w:val="00950299"/>
    <w:rsid w:val="0097210D"/>
    <w:rsid w:val="0098043F"/>
    <w:rsid w:val="009852C7"/>
    <w:rsid w:val="00985B9B"/>
    <w:rsid w:val="00993821"/>
    <w:rsid w:val="00995012"/>
    <w:rsid w:val="009D21B4"/>
    <w:rsid w:val="009D4224"/>
    <w:rsid w:val="009D44E6"/>
    <w:rsid w:val="009E3623"/>
    <w:rsid w:val="009F22D3"/>
    <w:rsid w:val="00A013E8"/>
    <w:rsid w:val="00A04545"/>
    <w:rsid w:val="00A1160F"/>
    <w:rsid w:val="00A34258"/>
    <w:rsid w:val="00A6036D"/>
    <w:rsid w:val="00A60596"/>
    <w:rsid w:val="00A7272A"/>
    <w:rsid w:val="00A72C3B"/>
    <w:rsid w:val="00A76CDB"/>
    <w:rsid w:val="00A83207"/>
    <w:rsid w:val="00AA0CF8"/>
    <w:rsid w:val="00AA1809"/>
    <w:rsid w:val="00AA731C"/>
    <w:rsid w:val="00AB571A"/>
    <w:rsid w:val="00AF3B38"/>
    <w:rsid w:val="00B00429"/>
    <w:rsid w:val="00B0288C"/>
    <w:rsid w:val="00B04D31"/>
    <w:rsid w:val="00B3406E"/>
    <w:rsid w:val="00B36386"/>
    <w:rsid w:val="00B37109"/>
    <w:rsid w:val="00B43CAD"/>
    <w:rsid w:val="00B50D61"/>
    <w:rsid w:val="00B51880"/>
    <w:rsid w:val="00B80B7C"/>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6693D"/>
    <w:rsid w:val="00C8432E"/>
    <w:rsid w:val="00C85DD7"/>
    <w:rsid w:val="00CA6136"/>
    <w:rsid w:val="00CA6FB7"/>
    <w:rsid w:val="00CD438C"/>
    <w:rsid w:val="00CF681B"/>
    <w:rsid w:val="00D167B3"/>
    <w:rsid w:val="00D20576"/>
    <w:rsid w:val="00D4648C"/>
    <w:rsid w:val="00D543AD"/>
    <w:rsid w:val="00D62453"/>
    <w:rsid w:val="00D83556"/>
    <w:rsid w:val="00D86745"/>
    <w:rsid w:val="00D97518"/>
    <w:rsid w:val="00DC07A0"/>
    <w:rsid w:val="00DC110E"/>
    <w:rsid w:val="00DC7260"/>
    <w:rsid w:val="00DD228D"/>
    <w:rsid w:val="00DE1B1E"/>
    <w:rsid w:val="00DE5E9A"/>
    <w:rsid w:val="00DF19EC"/>
    <w:rsid w:val="00DF3585"/>
    <w:rsid w:val="00DF4F62"/>
    <w:rsid w:val="00DF6984"/>
    <w:rsid w:val="00E02862"/>
    <w:rsid w:val="00E07158"/>
    <w:rsid w:val="00E1072E"/>
    <w:rsid w:val="00E32A65"/>
    <w:rsid w:val="00E341AB"/>
    <w:rsid w:val="00E55E05"/>
    <w:rsid w:val="00E7184B"/>
    <w:rsid w:val="00E81E4F"/>
    <w:rsid w:val="00E8580E"/>
    <w:rsid w:val="00EB3CBA"/>
    <w:rsid w:val="00ED07EE"/>
    <w:rsid w:val="00EE17B2"/>
    <w:rsid w:val="00EE7472"/>
    <w:rsid w:val="00EF033E"/>
    <w:rsid w:val="00F0175A"/>
    <w:rsid w:val="00F0426F"/>
    <w:rsid w:val="00F22F70"/>
    <w:rsid w:val="00F26CD9"/>
    <w:rsid w:val="00F42242"/>
    <w:rsid w:val="00F501E1"/>
    <w:rsid w:val="00F52752"/>
    <w:rsid w:val="00F664D5"/>
    <w:rsid w:val="00F76BE7"/>
    <w:rsid w:val="00F779B3"/>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F2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510"/>
    <w:rPr>
      <w:rFonts w:ascii="Calibri" w:hAnsi="Calibri"/>
      <w:sz w:val="22"/>
    </w:rPr>
  </w:style>
  <w:style w:type="paragraph" w:styleId="Heading1">
    <w:name w:val="heading 1"/>
    <w:aliases w:val="Pocket"/>
    <w:basedOn w:val="Normal"/>
    <w:next w:val="Normal"/>
    <w:link w:val="Heading1Char"/>
    <w:uiPriority w:val="9"/>
    <w:qFormat/>
    <w:rsid w:val="00234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5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2345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2345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510"/>
  </w:style>
  <w:style w:type="character" w:customStyle="1" w:styleId="Heading1Char">
    <w:name w:val="Heading 1 Char"/>
    <w:aliases w:val="Pocket Char"/>
    <w:basedOn w:val="DefaultParagraphFont"/>
    <w:link w:val="Heading1"/>
    <w:uiPriority w:val="9"/>
    <w:rsid w:val="002345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51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qFormat/>
    <w:rsid w:val="0023451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23451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234510"/>
    <w:rPr>
      <w:rFonts w:ascii="Calibri" w:hAnsi="Calibri"/>
      <w:b/>
      <w:i w:val="0"/>
      <w:iCs/>
      <w:sz w:val="22"/>
      <w:u w:val="single"/>
      <w:bdr w:val="single" w:sz="18" w:space="0" w:color="auto"/>
    </w:rPr>
  </w:style>
  <w:style w:type="paragraph" w:styleId="NoSpacing">
    <w:name w:val="No Spacing"/>
    <w:uiPriority w:val="1"/>
    <w:rsid w:val="0023451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23451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234510"/>
    <w:rPr>
      <w:b/>
      <w:sz w:val="22"/>
      <w:u w:val="single"/>
    </w:rPr>
  </w:style>
  <w:style w:type="paragraph" w:styleId="DocumentMap">
    <w:name w:val="Document Map"/>
    <w:basedOn w:val="Normal"/>
    <w:link w:val="DocumentMapChar"/>
    <w:uiPriority w:val="99"/>
    <w:semiHidden/>
    <w:unhideWhenUsed/>
    <w:rsid w:val="00234510"/>
    <w:rPr>
      <w:rFonts w:ascii="Lucida Grande" w:hAnsi="Lucida Grande" w:cs="Lucida Grande"/>
    </w:rPr>
  </w:style>
  <w:style w:type="character" w:customStyle="1" w:styleId="DocumentMapChar">
    <w:name w:val="Document Map Char"/>
    <w:basedOn w:val="DefaultParagraphFont"/>
    <w:link w:val="DocumentMap"/>
    <w:uiPriority w:val="99"/>
    <w:semiHidden/>
    <w:rsid w:val="00234510"/>
    <w:rPr>
      <w:rFonts w:ascii="Lucida Grande" w:hAnsi="Lucida Grande" w:cs="Lucida Grande"/>
      <w:sz w:val="22"/>
    </w:rPr>
  </w:style>
  <w:style w:type="paragraph" w:styleId="ListParagraph">
    <w:name w:val="List Paragraph"/>
    <w:basedOn w:val="Normal"/>
    <w:uiPriority w:val="34"/>
    <w:rsid w:val="00234510"/>
    <w:pPr>
      <w:ind w:left="720"/>
      <w:contextualSpacing/>
    </w:pPr>
  </w:style>
  <w:style w:type="paragraph" w:styleId="Header">
    <w:name w:val="header"/>
    <w:basedOn w:val="Normal"/>
    <w:link w:val="HeaderChar"/>
    <w:uiPriority w:val="99"/>
    <w:unhideWhenUsed/>
    <w:rsid w:val="00234510"/>
    <w:pPr>
      <w:tabs>
        <w:tab w:val="center" w:pos="4320"/>
        <w:tab w:val="right" w:pos="8640"/>
      </w:tabs>
    </w:pPr>
  </w:style>
  <w:style w:type="character" w:customStyle="1" w:styleId="HeaderChar">
    <w:name w:val="Header Char"/>
    <w:basedOn w:val="DefaultParagraphFont"/>
    <w:link w:val="Header"/>
    <w:uiPriority w:val="99"/>
    <w:rsid w:val="00234510"/>
    <w:rPr>
      <w:rFonts w:ascii="Calibri" w:hAnsi="Calibri"/>
      <w:sz w:val="22"/>
    </w:rPr>
  </w:style>
  <w:style w:type="paragraph" w:styleId="Footer">
    <w:name w:val="footer"/>
    <w:basedOn w:val="Normal"/>
    <w:link w:val="FooterChar"/>
    <w:uiPriority w:val="99"/>
    <w:unhideWhenUsed/>
    <w:rsid w:val="00234510"/>
    <w:pPr>
      <w:tabs>
        <w:tab w:val="center" w:pos="4320"/>
        <w:tab w:val="right" w:pos="8640"/>
      </w:tabs>
    </w:pPr>
  </w:style>
  <w:style w:type="character" w:customStyle="1" w:styleId="FooterChar">
    <w:name w:val="Footer Char"/>
    <w:basedOn w:val="DefaultParagraphFont"/>
    <w:link w:val="Footer"/>
    <w:uiPriority w:val="99"/>
    <w:rsid w:val="00234510"/>
    <w:rPr>
      <w:rFonts w:ascii="Calibri" w:hAnsi="Calibri"/>
      <w:sz w:val="22"/>
    </w:rPr>
  </w:style>
  <w:style w:type="character" w:styleId="PageNumber">
    <w:name w:val="page number"/>
    <w:basedOn w:val="DefaultParagraphFont"/>
    <w:uiPriority w:val="99"/>
    <w:semiHidden/>
    <w:unhideWhenUsed/>
    <w:rsid w:val="00234510"/>
  </w:style>
  <w:style w:type="character" w:styleId="Hyperlink">
    <w:name w:val="Hyperlink"/>
    <w:aliases w:val="heading 1 (block title),Important,Read,Card Text,Internet Link"/>
    <w:basedOn w:val="DefaultParagraphFont"/>
    <w:unhideWhenUsed/>
    <w:rsid w:val="00234510"/>
    <w:rPr>
      <w:color w:val="0000FF" w:themeColor="hyperlink"/>
      <w:u w:val="single"/>
    </w:rPr>
  </w:style>
  <w:style w:type="character" w:customStyle="1" w:styleId="underline">
    <w:name w:val="underline"/>
    <w:link w:val="textbold"/>
    <w:qFormat/>
    <w:rsid w:val="00EE17B2"/>
    <w:rPr>
      <w:rFonts w:ascii="Georgia" w:hAnsi="Georgia" w:cs="Times New Roman"/>
      <w:u w:val="single"/>
    </w:rPr>
  </w:style>
  <w:style w:type="paragraph" w:customStyle="1" w:styleId="textbold">
    <w:name w:val="text bold"/>
    <w:basedOn w:val="Normal"/>
    <w:link w:val="underline"/>
    <w:qFormat/>
    <w:rsid w:val="00EE17B2"/>
    <w:pPr>
      <w:ind w:left="720"/>
      <w:jc w:val="both"/>
    </w:pPr>
    <w:rPr>
      <w:rFonts w:ascii="Georgia" w:hAnsi="Georgia" w:cs="Times New Roman"/>
      <w:sz w:val="24"/>
      <w:u w:val="single"/>
    </w:rPr>
  </w:style>
  <w:style w:type="character" w:customStyle="1" w:styleId="apple-converted-space">
    <w:name w:val="apple-converted-space"/>
    <w:basedOn w:val="DefaultParagraphFont"/>
    <w:rsid w:val="00EE17B2"/>
  </w:style>
  <w:style w:type="paragraph" w:customStyle="1" w:styleId="evidencetext">
    <w:name w:val="evidence text"/>
    <w:basedOn w:val="Normal"/>
    <w:rsid w:val="00EE17B2"/>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E17B2"/>
    <w:rPr>
      <w:u w:val="single"/>
    </w:rPr>
  </w:style>
  <w:style w:type="paragraph" w:customStyle="1" w:styleId="tag">
    <w:name w:val="tag"/>
    <w:basedOn w:val="Normal"/>
    <w:link w:val="tagChar"/>
    <w:qFormat/>
    <w:rsid w:val="00EE17B2"/>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card">
    <w:name w:val="card"/>
    <w:basedOn w:val="Normal"/>
    <w:next w:val="Normal"/>
    <w:link w:val="cardChar"/>
    <w:rsid w:val="00EE17B2"/>
    <w:pPr>
      <w:ind w:left="288" w:right="288"/>
    </w:pPr>
  </w:style>
  <w:style w:type="character" w:customStyle="1" w:styleId="cardChar">
    <w:name w:val="card Char"/>
    <w:link w:val="card"/>
    <w:rsid w:val="00EE17B2"/>
    <w:rPr>
      <w:rFonts w:ascii="Calibri" w:eastAsiaTheme="minorHAnsi" w:hAnsi="Calibri" w:cs="Calibri"/>
      <w:sz w:val="22"/>
      <w:szCs w:val="22"/>
    </w:rPr>
  </w:style>
  <w:style w:type="character" w:customStyle="1" w:styleId="StyleBold">
    <w:name w:val="Style Bold"/>
    <w:basedOn w:val="DefaultParagraphFont"/>
    <w:uiPriority w:val="9"/>
    <w:semiHidden/>
    <w:rsid w:val="000E53B7"/>
    <w:rPr>
      <w:b/>
      <w:bCs/>
    </w:rPr>
  </w:style>
  <w:style w:type="character" w:styleId="FollowedHyperlink">
    <w:name w:val="FollowedHyperlink"/>
    <w:basedOn w:val="DefaultParagraphFont"/>
    <w:uiPriority w:val="99"/>
    <w:semiHidden/>
    <w:rsid w:val="000E53B7"/>
    <w:rPr>
      <w:color w:val="auto"/>
      <w:u w:val="none"/>
    </w:rPr>
  </w:style>
  <w:style w:type="character" w:customStyle="1" w:styleId="TitleChar">
    <w:name w:val="Title Char"/>
    <w:aliases w:val="Bold Underlined Char,UNDERLINE Char,Cites and Cards Char"/>
    <w:basedOn w:val="DefaultParagraphFont"/>
    <w:link w:val="Title"/>
    <w:uiPriority w:val="6"/>
    <w:qFormat/>
    <w:rsid w:val="000E53B7"/>
    <w:rPr>
      <w:b/>
      <w:sz w:val="22"/>
      <w:u w:val="single"/>
    </w:rPr>
  </w:style>
  <w:style w:type="paragraph" w:styleId="Title">
    <w:name w:val="Title"/>
    <w:aliases w:val="Bold Underlined,UNDERLINE,Cites and Cards"/>
    <w:basedOn w:val="Normal"/>
    <w:next w:val="Normal"/>
    <w:link w:val="TitleChar"/>
    <w:uiPriority w:val="6"/>
    <w:qFormat/>
    <w:rsid w:val="000E53B7"/>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0E53B7"/>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 Char Char Char Char,Heading 2 Char Char1 Char Char,Heading 2 Char2 Char1,Heading 2 Char1 Char Char1,Heading 2 Char Char Char Char1"/>
    <w:basedOn w:val="DefaultParagraphFont"/>
    <w:link w:val="tag"/>
    <w:rsid w:val="00F779B3"/>
    <w:rPr>
      <w:rFonts w:ascii="Times New Roman" w:eastAsia="Times New Roman" w:hAnsi="Times New Roman" w:cs="Times New Roman"/>
      <w:b/>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510"/>
    <w:rPr>
      <w:rFonts w:ascii="Calibri" w:hAnsi="Calibri"/>
      <w:sz w:val="22"/>
    </w:rPr>
  </w:style>
  <w:style w:type="paragraph" w:styleId="Heading1">
    <w:name w:val="heading 1"/>
    <w:aliases w:val="Pocket"/>
    <w:basedOn w:val="Normal"/>
    <w:next w:val="Normal"/>
    <w:link w:val="Heading1Char"/>
    <w:uiPriority w:val="9"/>
    <w:qFormat/>
    <w:rsid w:val="00234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5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2345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2345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510"/>
  </w:style>
  <w:style w:type="character" w:customStyle="1" w:styleId="Heading1Char">
    <w:name w:val="Heading 1 Char"/>
    <w:aliases w:val="Pocket Char"/>
    <w:basedOn w:val="DefaultParagraphFont"/>
    <w:link w:val="Heading1"/>
    <w:uiPriority w:val="9"/>
    <w:rsid w:val="002345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51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qFormat/>
    <w:rsid w:val="0023451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23451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234510"/>
    <w:rPr>
      <w:rFonts w:ascii="Calibri" w:hAnsi="Calibri"/>
      <w:b/>
      <w:i w:val="0"/>
      <w:iCs/>
      <w:sz w:val="22"/>
      <w:u w:val="single"/>
      <w:bdr w:val="single" w:sz="18" w:space="0" w:color="auto"/>
    </w:rPr>
  </w:style>
  <w:style w:type="paragraph" w:styleId="NoSpacing">
    <w:name w:val="No Spacing"/>
    <w:uiPriority w:val="1"/>
    <w:rsid w:val="0023451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23451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234510"/>
    <w:rPr>
      <w:b/>
      <w:sz w:val="22"/>
      <w:u w:val="single"/>
    </w:rPr>
  </w:style>
  <w:style w:type="paragraph" w:styleId="DocumentMap">
    <w:name w:val="Document Map"/>
    <w:basedOn w:val="Normal"/>
    <w:link w:val="DocumentMapChar"/>
    <w:uiPriority w:val="99"/>
    <w:semiHidden/>
    <w:unhideWhenUsed/>
    <w:rsid w:val="00234510"/>
    <w:rPr>
      <w:rFonts w:ascii="Lucida Grande" w:hAnsi="Lucida Grande" w:cs="Lucida Grande"/>
    </w:rPr>
  </w:style>
  <w:style w:type="character" w:customStyle="1" w:styleId="DocumentMapChar">
    <w:name w:val="Document Map Char"/>
    <w:basedOn w:val="DefaultParagraphFont"/>
    <w:link w:val="DocumentMap"/>
    <w:uiPriority w:val="99"/>
    <w:semiHidden/>
    <w:rsid w:val="00234510"/>
    <w:rPr>
      <w:rFonts w:ascii="Lucida Grande" w:hAnsi="Lucida Grande" w:cs="Lucida Grande"/>
      <w:sz w:val="22"/>
    </w:rPr>
  </w:style>
  <w:style w:type="paragraph" w:styleId="ListParagraph">
    <w:name w:val="List Paragraph"/>
    <w:basedOn w:val="Normal"/>
    <w:uiPriority w:val="34"/>
    <w:rsid w:val="00234510"/>
    <w:pPr>
      <w:ind w:left="720"/>
      <w:contextualSpacing/>
    </w:pPr>
  </w:style>
  <w:style w:type="paragraph" w:styleId="Header">
    <w:name w:val="header"/>
    <w:basedOn w:val="Normal"/>
    <w:link w:val="HeaderChar"/>
    <w:uiPriority w:val="99"/>
    <w:unhideWhenUsed/>
    <w:rsid w:val="00234510"/>
    <w:pPr>
      <w:tabs>
        <w:tab w:val="center" w:pos="4320"/>
        <w:tab w:val="right" w:pos="8640"/>
      </w:tabs>
    </w:pPr>
  </w:style>
  <w:style w:type="character" w:customStyle="1" w:styleId="HeaderChar">
    <w:name w:val="Header Char"/>
    <w:basedOn w:val="DefaultParagraphFont"/>
    <w:link w:val="Header"/>
    <w:uiPriority w:val="99"/>
    <w:rsid w:val="00234510"/>
    <w:rPr>
      <w:rFonts w:ascii="Calibri" w:hAnsi="Calibri"/>
      <w:sz w:val="22"/>
    </w:rPr>
  </w:style>
  <w:style w:type="paragraph" w:styleId="Footer">
    <w:name w:val="footer"/>
    <w:basedOn w:val="Normal"/>
    <w:link w:val="FooterChar"/>
    <w:uiPriority w:val="99"/>
    <w:unhideWhenUsed/>
    <w:rsid w:val="00234510"/>
    <w:pPr>
      <w:tabs>
        <w:tab w:val="center" w:pos="4320"/>
        <w:tab w:val="right" w:pos="8640"/>
      </w:tabs>
    </w:pPr>
  </w:style>
  <w:style w:type="character" w:customStyle="1" w:styleId="FooterChar">
    <w:name w:val="Footer Char"/>
    <w:basedOn w:val="DefaultParagraphFont"/>
    <w:link w:val="Footer"/>
    <w:uiPriority w:val="99"/>
    <w:rsid w:val="00234510"/>
    <w:rPr>
      <w:rFonts w:ascii="Calibri" w:hAnsi="Calibri"/>
      <w:sz w:val="22"/>
    </w:rPr>
  </w:style>
  <w:style w:type="character" w:styleId="PageNumber">
    <w:name w:val="page number"/>
    <w:basedOn w:val="DefaultParagraphFont"/>
    <w:uiPriority w:val="99"/>
    <w:semiHidden/>
    <w:unhideWhenUsed/>
    <w:rsid w:val="00234510"/>
  </w:style>
  <w:style w:type="character" w:styleId="Hyperlink">
    <w:name w:val="Hyperlink"/>
    <w:aliases w:val="heading 1 (block title),Important,Read,Card Text,Internet Link"/>
    <w:basedOn w:val="DefaultParagraphFont"/>
    <w:unhideWhenUsed/>
    <w:rsid w:val="00234510"/>
    <w:rPr>
      <w:color w:val="0000FF" w:themeColor="hyperlink"/>
      <w:u w:val="single"/>
    </w:rPr>
  </w:style>
  <w:style w:type="character" w:customStyle="1" w:styleId="underline">
    <w:name w:val="underline"/>
    <w:link w:val="textbold"/>
    <w:qFormat/>
    <w:rsid w:val="00EE17B2"/>
    <w:rPr>
      <w:rFonts w:ascii="Georgia" w:hAnsi="Georgia" w:cs="Times New Roman"/>
      <w:u w:val="single"/>
    </w:rPr>
  </w:style>
  <w:style w:type="paragraph" w:customStyle="1" w:styleId="textbold">
    <w:name w:val="text bold"/>
    <w:basedOn w:val="Normal"/>
    <w:link w:val="underline"/>
    <w:qFormat/>
    <w:rsid w:val="00EE17B2"/>
    <w:pPr>
      <w:ind w:left="720"/>
      <w:jc w:val="both"/>
    </w:pPr>
    <w:rPr>
      <w:rFonts w:ascii="Georgia" w:hAnsi="Georgia" w:cs="Times New Roman"/>
      <w:sz w:val="24"/>
      <w:u w:val="single"/>
    </w:rPr>
  </w:style>
  <w:style w:type="character" w:customStyle="1" w:styleId="apple-converted-space">
    <w:name w:val="apple-converted-space"/>
    <w:basedOn w:val="DefaultParagraphFont"/>
    <w:rsid w:val="00EE17B2"/>
  </w:style>
  <w:style w:type="paragraph" w:customStyle="1" w:styleId="evidencetext">
    <w:name w:val="evidence text"/>
    <w:basedOn w:val="Normal"/>
    <w:rsid w:val="00EE17B2"/>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E17B2"/>
    <w:rPr>
      <w:u w:val="single"/>
    </w:rPr>
  </w:style>
  <w:style w:type="paragraph" w:customStyle="1" w:styleId="tag">
    <w:name w:val="tag"/>
    <w:basedOn w:val="Normal"/>
    <w:link w:val="tagChar"/>
    <w:qFormat/>
    <w:rsid w:val="00EE17B2"/>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card">
    <w:name w:val="card"/>
    <w:basedOn w:val="Normal"/>
    <w:next w:val="Normal"/>
    <w:link w:val="cardChar"/>
    <w:rsid w:val="00EE17B2"/>
    <w:pPr>
      <w:ind w:left="288" w:right="288"/>
    </w:pPr>
  </w:style>
  <w:style w:type="character" w:customStyle="1" w:styleId="cardChar">
    <w:name w:val="card Char"/>
    <w:link w:val="card"/>
    <w:rsid w:val="00EE17B2"/>
    <w:rPr>
      <w:rFonts w:ascii="Calibri" w:eastAsiaTheme="minorHAnsi" w:hAnsi="Calibri" w:cs="Calibri"/>
      <w:sz w:val="22"/>
      <w:szCs w:val="22"/>
    </w:rPr>
  </w:style>
  <w:style w:type="character" w:customStyle="1" w:styleId="StyleBold">
    <w:name w:val="Style Bold"/>
    <w:basedOn w:val="DefaultParagraphFont"/>
    <w:uiPriority w:val="9"/>
    <w:semiHidden/>
    <w:rsid w:val="000E53B7"/>
    <w:rPr>
      <w:b/>
      <w:bCs/>
    </w:rPr>
  </w:style>
  <w:style w:type="character" w:styleId="FollowedHyperlink">
    <w:name w:val="FollowedHyperlink"/>
    <w:basedOn w:val="DefaultParagraphFont"/>
    <w:uiPriority w:val="99"/>
    <w:semiHidden/>
    <w:rsid w:val="000E53B7"/>
    <w:rPr>
      <w:color w:val="auto"/>
      <w:u w:val="none"/>
    </w:rPr>
  </w:style>
  <w:style w:type="character" w:customStyle="1" w:styleId="TitleChar">
    <w:name w:val="Title Char"/>
    <w:aliases w:val="Bold Underlined Char,UNDERLINE Char,Cites and Cards Char"/>
    <w:basedOn w:val="DefaultParagraphFont"/>
    <w:link w:val="Title"/>
    <w:uiPriority w:val="6"/>
    <w:qFormat/>
    <w:rsid w:val="000E53B7"/>
    <w:rPr>
      <w:b/>
      <w:sz w:val="22"/>
      <w:u w:val="single"/>
    </w:rPr>
  </w:style>
  <w:style w:type="paragraph" w:styleId="Title">
    <w:name w:val="Title"/>
    <w:aliases w:val="Bold Underlined,UNDERLINE,Cites and Cards"/>
    <w:basedOn w:val="Normal"/>
    <w:next w:val="Normal"/>
    <w:link w:val="TitleChar"/>
    <w:uiPriority w:val="6"/>
    <w:qFormat/>
    <w:rsid w:val="000E53B7"/>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0E53B7"/>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 Char Char Char Char,Heading 2 Char Char1 Char Char,Heading 2 Char2 Char1,Heading 2 Char1 Char Char1,Heading 2 Char Char Char Char1"/>
    <w:basedOn w:val="DefaultParagraphFont"/>
    <w:link w:val="tag"/>
    <w:rsid w:val="00F779B3"/>
    <w:rPr>
      <w:rFonts w:ascii="Times New Roman" w:eastAsia="Times New Roman" w:hAnsi="Times New Roman" w:cs="Times New Roman"/>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ationaljournal.com/nationalsecurity/despite-wmd-fears-terrorists-are-focused-on-conventional-attacks-20130417?page=1&amp;utm_source=feedly" TargetMode="External"/><Relationship Id="rId7" Type="http://schemas.openxmlformats.org/officeDocument/2006/relationships/hyperlink" Target="http://belfercenter.ksg.harvard.edu/publication/23430/steps_to_prevent_nuclear_terrorism.html" TargetMode="External"/><Relationship Id="rId8" Type="http://schemas.openxmlformats.org/officeDocument/2006/relationships/hyperlink" Target="http://www.bilkent.edu.tr/~jast/Number11/Seed.htm" TargetMode="External"/><Relationship Id="rId9" Type="http://schemas.openxmlformats.org/officeDocument/2006/relationships/hyperlink" Target="http://redcritique.org/WinterSpring2012/biopoliticstransspeciesismandclasscommonssense.htm" TargetMode="External"/><Relationship Id="rId10" Type="http://schemas.openxmlformats.org/officeDocument/2006/relationships/hyperlink" Target="http://www.journal.fibreculture.org/issue5/neilson_rossi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49</Pages>
  <Words>24870</Words>
  <Characters>141765</Characters>
  <Application>Microsoft Macintosh Word</Application>
  <DocSecurity>0</DocSecurity>
  <Lines>1181</Lines>
  <Paragraphs>332</Paragraphs>
  <ScaleCrop>false</ScaleCrop>
  <Company/>
  <LinksUpToDate>false</LinksUpToDate>
  <CharactersWithSpaces>166303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2014-01-10T23:53:00Z</dcterms:created>
  <dcterms:modified xsi:type="dcterms:W3CDTF">2014-01-10T23:53:00Z</dcterms:modified>
</cp:coreProperties>
</file>