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8FCA2D" w14:textId="77777777" w:rsidR="00732867" w:rsidRDefault="00732867" w:rsidP="008D54D5"/>
    <w:p w14:paraId="2EE59FA6" w14:textId="5630139B" w:rsidR="00B9174E" w:rsidRDefault="00F168E8" w:rsidP="00B9174E">
      <w:pPr>
        <w:pStyle w:val="Heading1"/>
      </w:pPr>
      <w:bookmarkStart w:id="0" w:name="_GoBack"/>
      <w:bookmarkEnd w:id="0"/>
      <w:r>
        <w:lastRenderedPageBreak/>
        <w:t>Round 5</w:t>
      </w:r>
    </w:p>
    <w:p w14:paraId="07E77996" w14:textId="0D6D1048" w:rsidR="00F168E8" w:rsidRPr="00F168E8" w:rsidRDefault="00F168E8" w:rsidP="00F168E8">
      <w:pPr>
        <w:pStyle w:val="Heading2"/>
      </w:pPr>
      <w:r>
        <w:t>2AC</w:t>
      </w:r>
    </w:p>
    <w:p w14:paraId="67AD46F0" w14:textId="77777777" w:rsidR="00E7319B" w:rsidRDefault="00E7319B" w:rsidP="00F168E8">
      <w:pPr>
        <w:pStyle w:val="Heading3"/>
      </w:pPr>
      <w:r>
        <w:t>T</w:t>
      </w:r>
    </w:p>
    <w:p w14:paraId="7CF03B48" w14:textId="73EF2B85" w:rsidR="00E7319B" w:rsidRPr="00CC54F7" w:rsidRDefault="00F168E8" w:rsidP="00E7319B">
      <w:pPr>
        <w:pStyle w:val="Heading4"/>
      </w:pPr>
      <w:r>
        <w:t xml:space="preserve"> </w:t>
      </w:r>
      <w:r w:rsidR="00E7319B">
        <w:t xml:space="preserve">“Statutory restrictions” can mandate judicial review, but are </w:t>
      </w:r>
      <w:r w:rsidR="00E7319B">
        <w:rPr>
          <w:i/>
        </w:rPr>
        <w:t>enacted</w:t>
      </w:r>
      <w:r w:rsidR="00E7319B">
        <w:t xml:space="preserve"> by congress</w:t>
      </w:r>
    </w:p>
    <w:p w14:paraId="271F44AD" w14:textId="77777777" w:rsidR="00E7319B" w:rsidRDefault="00E7319B" w:rsidP="00E7319B">
      <w:proofErr w:type="spellStart"/>
      <w:r w:rsidRPr="00274039">
        <w:rPr>
          <w:rStyle w:val="StyleStyleBold12pt"/>
        </w:rPr>
        <w:t>Mortenson</w:t>
      </w:r>
      <w:proofErr w:type="spellEnd"/>
      <w:r w:rsidRPr="00274039">
        <w:rPr>
          <w:rStyle w:val="StyleStyleBold12pt"/>
        </w:rPr>
        <w:t xml:space="preserve"> 11</w:t>
      </w:r>
      <w:r>
        <w:t xml:space="preserve"> (</w:t>
      </w:r>
      <w:r w:rsidRPr="0054064B">
        <w:t xml:space="preserve">Julian Davis </w:t>
      </w:r>
      <w:r w:rsidRPr="00274039">
        <w:t>Assistant Professor, Un</w:t>
      </w:r>
      <w:r>
        <w:t xml:space="preserve">iversity of Michigan Law School, “Review: Executive Power and the Discipline of History Crisis and Command: The History of Executive Power from George Washington to George W. Bush John </w:t>
      </w:r>
      <w:proofErr w:type="spellStart"/>
      <w:r>
        <w:t>Yoo</w:t>
      </w:r>
      <w:proofErr w:type="spellEnd"/>
      <w:r>
        <w:t xml:space="preserve">. </w:t>
      </w:r>
      <w:proofErr w:type="gramStart"/>
      <w:r>
        <w:t>Kaplan, 2009.</w:t>
      </w:r>
      <w:proofErr w:type="gramEnd"/>
      <w:r>
        <w:t xml:space="preserve"> </w:t>
      </w:r>
      <w:proofErr w:type="spellStart"/>
      <w:r>
        <w:t>Pp</w:t>
      </w:r>
      <w:proofErr w:type="spellEnd"/>
      <w:r>
        <w:t xml:space="preserve"> vii, 524,” Winter 2011, University of Chicago Law Review 78 U. Chi. L. Rev. 377)</w:t>
      </w:r>
    </w:p>
    <w:p w14:paraId="759A5CB6" w14:textId="77777777" w:rsidR="00E7319B" w:rsidRPr="00B47680" w:rsidRDefault="00E7319B" w:rsidP="00E7319B">
      <w:pPr>
        <w:rPr>
          <w:sz w:val="14"/>
        </w:rPr>
      </w:pPr>
      <w:r w:rsidRPr="00B47680">
        <w:rPr>
          <w:sz w:val="14"/>
        </w:rPr>
        <w:t xml:space="preserve">At least two of </w:t>
      </w:r>
      <w:proofErr w:type="spellStart"/>
      <w:r w:rsidRPr="00B47680">
        <w:rPr>
          <w:sz w:val="14"/>
        </w:rPr>
        <w:t>Yoo's</w:t>
      </w:r>
      <w:proofErr w:type="spellEnd"/>
      <w:r w:rsidRPr="00B47680">
        <w:rPr>
          <w:sz w:val="14"/>
        </w:rPr>
        <w:t xml:space="preserve"> main examples of presidential power are actually instances of </w:t>
      </w:r>
      <w:r w:rsidRPr="00117477">
        <w:rPr>
          <w:rStyle w:val="StyleBoldUnderline"/>
        </w:rPr>
        <w:t xml:space="preserve">presidential deference to </w:t>
      </w:r>
      <w:r w:rsidRPr="00CC54F7">
        <w:rPr>
          <w:rStyle w:val="Emphasis"/>
          <w:highlight w:val="yellow"/>
        </w:rPr>
        <w:t>statutory restrictions</w:t>
      </w:r>
      <w:r w:rsidRPr="00CC54F7">
        <w:rPr>
          <w:rStyle w:val="StyleBoldUnderline"/>
          <w:highlight w:val="yellow"/>
        </w:rPr>
        <w:t xml:space="preserve"> </w:t>
      </w:r>
      <w:r w:rsidRPr="00117477">
        <w:rPr>
          <w:rStyle w:val="StyleBoldUnderline"/>
        </w:rPr>
        <w:t>during times of great national peril.</w:t>
      </w:r>
      <w:r w:rsidRPr="00B47680">
        <w:rPr>
          <w:sz w:val="14"/>
        </w:rPr>
        <w:t xml:space="preserve"> </w:t>
      </w:r>
      <w:r w:rsidRPr="00117477">
        <w:rPr>
          <w:rStyle w:val="StyleBoldUnderline"/>
          <w:highlight w:val="yellow"/>
        </w:rPr>
        <w:t>The earliest is</w:t>
      </w:r>
      <w:r w:rsidRPr="00CC54F7">
        <w:rPr>
          <w:rStyle w:val="StyleBoldUnderline"/>
        </w:rPr>
        <w:t xml:space="preserve"> Washington's military suppression of the Whiskey Rebellion</w:t>
      </w:r>
      <w:r w:rsidRPr="00B47680">
        <w:rPr>
          <w:sz w:val="14"/>
        </w:rPr>
        <w:t xml:space="preserve"> (III, </w:t>
      </w:r>
      <w:proofErr w:type="spellStart"/>
      <w:r w:rsidRPr="00B47680">
        <w:rPr>
          <w:sz w:val="14"/>
        </w:rPr>
        <w:t>pp</w:t>
      </w:r>
      <w:proofErr w:type="spellEnd"/>
      <w:r w:rsidRPr="00B47680">
        <w:rPr>
          <w:sz w:val="14"/>
        </w:rPr>
        <w:t xml:space="preserve"> 66-72), a domestic disturbance that Americans viewed as implicating adventurism by European powers and threatening to dismember the new nation. </w:t>
      </w:r>
      <w:proofErr w:type="gramStart"/>
      <w:r w:rsidRPr="00B47680">
        <w:rPr>
          <w:sz w:val="14"/>
        </w:rPr>
        <w:t>n60</w:t>
      </w:r>
      <w:proofErr w:type="gramEnd"/>
      <w:r w:rsidRPr="00B47680">
        <w:rPr>
          <w:sz w:val="14"/>
        </w:rPr>
        <w:t xml:space="preserve"> </w:t>
      </w:r>
      <w:r w:rsidRPr="00117477">
        <w:rPr>
          <w:rStyle w:val="StyleBoldUnderline"/>
          <w:highlight w:val="yellow"/>
        </w:rPr>
        <w:t>The Calling Forth Act of 1792</w:t>
      </w:r>
      <w:r w:rsidRPr="00B47680">
        <w:rPr>
          <w:sz w:val="14"/>
        </w:rPr>
        <w:t xml:space="preserve"> n61 </w:t>
      </w:r>
      <w:r w:rsidRPr="00CC54F7">
        <w:rPr>
          <w:rStyle w:val="StyleBoldUnderline"/>
        </w:rPr>
        <w:t xml:space="preserve">allowed the President to mobilize state militias under federal control, but </w:t>
      </w:r>
      <w:r w:rsidRPr="00CC54F7">
        <w:rPr>
          <w:rStyle w:val="StyleBoldUnderline"/>
          <w:highlight w:val="yellow"/>
        </w:rPr>
        <w:t>included</w:t>
      </w:r>
      <w:r w:rsidRPr="00CC54F7">
        <w:rPr>
          <w:rStyle w:val="StyleBoldUnderline"/>
        </w:rPr>
        <w:t xml:space="preserve"> a series of </w:t>
      </w:r>
      <w:r w:rsidRPr="00CC54F7">
        <w:rPr>
          <w:rStyle w:val="StyleBoldUnderline"/>
          <w:highlight w:val="yellow"/>
        </w:rPr>
        <w:t>mandatory procedural checks--including judicial</w:t>
      </w:r>
      <w:r w:rsidRPr="00B47680">
        <w:rPr>
          <w:sz w:val="14"/>
        </w:rPr>
        <w:t xml:space="preserve"> [*399] </w:t>
      </w:r>
      <w:r w:rsidRPr="00B932E3">
        <w:rPr>
          <w:rStyle w:val="StyleBoldUnderline"/>
          <w:highlight w:val="yellow"/>
        </w:rPr>
        <w:t>approval</w:t>
      </w:r>
      <w:r w:rsidRPr="00CC54F7">
        <w:rPr>
          <w:rStyle w:val="StyleBoldUnderline"/>
        </w:rPr>
        <w:t>--</w:t>
      </w:r>
      <w:r w:rsidRPr="00117477">
        <w:rPr>
          <w:rStyle w:val="StyleBoldUnderline"/>
          <w:highlight w:val="yellow"/>
        </w:rPr>
        <w:t>that restricted his ability to do so</w:t>
      </w:r>
      <w:r w:rsidRPr="00B47680">
        <w:rPr>
          <w:sz w:val="14"/>
        </w:rPr>
        <w:t xml:space="preserve">. </w:t>
      </w:r>
      <w:proofErr w:type="gramStart"/>
      <w:r w:rsidRPr="00B47680">
        <w:rPr>
          <w:sz w:val="14"/>
        </w:rPr>
        <w:t>n62</w:t>
      </w:r>
      <w:proofErr w:type="gramEnd"/>
      <w:r w:rsidRPr="00B47680">
        <w:rPr>
          <w:sz w:val="14"/>
        </w:rPr>
        <w:t xml:space="preserve"> Far from defying these comprehensive restrictions at a moment of grave crisis, Washington satisfied their every requirement in scrupulous detail. He issued a proclamation ordering the Whiskey Rebels to disperse. </w:t>
      </w:r>
      <w:proofErr w:type="gramStart"/>
      <w:r w:rsidRPr="00B47680">
        <w:rPr>
          <w:sz w:val="14"/>
        </w:rPr>
        <w:t>n63</w:t>
      </w:r>
      <w:proofErr w:type="gramEnd"/>
      <w:r w:rsidRPr="00B47680">
        <w:rPr>
          <w:sz w:val="14"/>
        </w:rPr>
        <w:t xml:space="preserve"> When they refused to do so, he submitted a statement to Justice James Wilson of the Supreme Court describing the situation in Pennsylvania and requesting statutory certification. </w:t>
      </w:r>
      <w:proofErr w:type="gramStart"/>
      <w:r w:rsidRPr="00B47680">
        <w:rPr>
          <w:sz w:val="14"/>
        </w:rPr>
        <w:t>n64</w:t>
      </w:r>
      <w:proofErr w:type="gramEnd"/>
      <w:r w:rsidRPr="00B47680">
        <w:rPr>
          <w:sz w:val="14"/>
        </w:rPr>
        <w:t xml:space="preserve"> Only when Wilson issued a letter precisely reciting the requisite statutory language (after first requiring the President to come back with authentication of underlying reports and verification of their handwriting n65) did Washington muster the troops. </w:t>
      </w:r>
      <w:proofErr w:type="gramStart"/>
      <w:r w:rsidRPr="00B47680">
        <w:rPr>
          <w:sz w:val="14"/>
        </w:rPr>
        <w:t>n66</w:t>
      </w:r>
      <w:proofErr w:type="gramEnd"/>
      <w:r w:rsidRPr="00B47680">
        <w:rPr>
          <w:sz w:val="14"/>
        </w:rPr>
        <w:t xml:space="preserve"> </w:t>
      </w:r>
      <w:r w:rsidRPr="00B932E3">
        <w:rPr>
          <w:rStyle w:val="StyleBoldUnderline"/>
        </w:rPr>
        <w:t xml:space="preserve">Washington's </w:t>
      </w:r>
      <w:r w:rsidRPr="00B932E3">
        <w:rPr>
          <w:rStyle w:val="StyleBoldUnderline"/>
          <w:highlight w:val="yellow"/>
        </w:rPr>
        <w:t xml:space="preserve">compliance with </w:t>
      </w:r>
      <w:r w:rsidRPr="00B932E3">
        <w:rPr>
          <w:rStyle w:val="Emphasis"/>
          <w:highlight w:val="yellow"/>
        </w:rPr>
        <w:t>statutory restrictions</w:t>
      </w:r>
      <w:r w:rsidRPr="00B932E3">
        <w:rPr>
          <w:rStyle w:val="StyleBoldUnderline"/>
          <w:highlight w:val="yellow"/>
        </w:rPr>
        <w:t xml:space="preserve"> on</w:t>
      </w:r>
      <w:r w:rsidRPr="00B932E3">
        <w:rPr>
          <w:rStyle w:val="StyleBoldUnderline"/>
        </w:rPr>
        <w:t xml:space="preserve"> his </w:t>
      </w:r>
      <w:r w:rsidRPr="00B932E3">
        <w:rPr>
          <w:rStyle w:val="StyleBoldUnderline"/>
          <w:highlight w:val="yellow"/>
        </w:rPr>
        <w:t>use of force</w:t>
      </w:r>
      <w:r w:rsidRPr="00B932E3">
        <w:rPr>
          <w:rStyle w:val="StyleBoldUnderline"/>
        </w:rPr>
        <w:t xml:space="preserve"> continued even after his forces were in the field. Because Congress was not in session</w:t>
      </w:r>
      <w:r w:rsidRPr="00B47680">
        <w:rPr>
          <w:sz w:val="14"/>
        </w:rPr>
        <w:t xml:space="preserve"> when he issued the call-up order, Washington </w:t>
      </w:r>
      <w:r w:rsidRPr="00117477">
        <w:rPr>
          <w:rStyle w:val="StyleBoldUnderline"/>
          <w:highlight w:val="yellow"/>
        </w:rPr>
        <w:t xml:space="preserve">was authorized </w:t>
      </w:r>
      <w:r w:rsidRPr="00117477">
        <w:rPr>
          <w:rStyle w:val="Emphasis"/>
          <w:highlight w:val="yellow"/>
        </w:rPr>
        <w:t>by statute</w:t>
      </w:r>
      <w:r w:rsidRPr="00B932E3">
        <w:rPr>
          <w:rStyle w:val="StyleBoldUnderline"/>
        </w:rPr>
        <w:t xml:space="preserve"> to mobilize militias from other states besides Pennsylvania</w:t>
      </w:r>
      <w:r w:rsidRPr="00B47680">
        <w:rPr>
          <w:sz w:val="14"/>
        </w:rPr>
        <w:t xml:space="preserve">--but only "until the expiration of thirty days after the commencement of the ensuing [congressional] session." n67 When it became clear that the Pennsylvania campaign would take longer than that, </w:t>
      </w:r>
      <w:r w:rsidRPr="00B932E3">
        <w:rPr>
          <w:rStyle w:val="StyleBoldUnderline"/>
        </w:rPr>
        <w:t>Washington went back to Congress to petition for extension of the statutory time limit that would otherwise have required him to</w:t>
      </w:r>
      <w:r w:rsidRPr="00B47680">
        <w:rPr>
          <w:sz w:val="14"/>
        </w:rPr>
        <w:t xml:space="preserve"> [*400] disband his troops. </w:t>
      </w:r>
      <w:proofErr w:type="gramStart"/>
      <w:r w:rsidRPr="00B47680">
        <w:rPr>
          <w:sz w:val="14"/>
        </w:rPr>
        <w:t>n68</w:t>
      </w:r>
      <w:proofErr w:type="gramEnd"/>
      <w:r w:rsidRPr="00B47680">
        <w:rPr>
          <w:sz w:val="14"/>
        </w:rPr>
        <w:t xml:space="preserve"> Far from serving as an archetypal example of presidential defiance, the Whiskey Rebellion demonstrates exactly the opposite. </w:t>
      </w:r>
      <w:r w:rsidRPr="00117477">
        <w:rPr>
          <w:rStyle w:val="StyleBoldUnderline"/>
        </w:rPr>
        <w:t>FDR's efforts to supply the United Kingdom's war effort before Pearl Harbor teach a similar lesson</w:t>
      </w:r>
      <w:r w:rsidRPr="00B47680">
        <w:rPr>
          <w:sz w:val="14"/>
        </w:rPr>
        <w:t xml:space="preserve">. During the run-up to America's entry into the war, </w:t>
      </w:r>
      <w:r w:rsidRPr="00117477">
        <w:rPr>
          <w:rStyle w:val="Emphasis"/>
        </w:rPr>
        <w:t>Congress passed</w:t>
      </w:r>
      <w:r w:rsidRPr="00117477">
        <w:rPr>
          <w:rStyle w:val="StyleBoldUnderline"/>
        </w:rPr>
        <w:t xml:space="preserve"> a series of Neutrality </w:t>
      </w:r>
      <w:r w:rsidRPr="00117477">
        <w:rPr>
          <w:rStyle w:val="Emphasis"/>
        </w:rPr>
        <w:t>Acts</w:t>
      </w:r>
      <w:r w:rsidRPr="00117477">
        <w:rPr>
          <w:rStyle w:val="StyleBoldUnderline"/>
        </w:rPr>
        <w:t xml:space="preserve"> that supplemented longstanding </w:t>
      </w:r>
      <w:r w:rsidRPr="00117477">
        <w:rPr>
          <w:rStyle w:val="Emphasis"/>
        </w:rPr>
        <w:t>statutory restrictions</w:t>
      </w:r>
      <w:r w:rsidRPr="00117477">
        <w:rPr>
          <w:rStyle w:val="StyleBoldUnderline"/>
        </w:rPr>
        <w:t xml:space="preserve"> on providing assistance to foreign belligerents</w:t>
      </w:r>
      <w:r w:rsidRPr="00B47680">
        <w:rPr>
          <w:sz w:val="14"/>
        </w:rPr>
        <w:t xml:space="preserve">. Despite these restrictions, FDR sent a range of military assistance to the future Allies. </w:t>
      </w:r>
      <w:proofErr w:type="gramStart"/>
      <w:r w:rsidRPr="00B47680">
        <w:rPr>
          <w:sz w:val="14"/>
        </w:rPr>
        <w:t>n69</w:t>
      </w:r>
      <w:proofErr w:type="gramEnd"/>
      <w:r w:rsidRPr="00B47680">
        <w:rPr>
          <w:sz w:val="14"/>
        </w:rPr>
        <w:t xml:space="preserve"> </w:t>
      </w:r>
      <w:proofErr w:type="spellStart"/>
      <w:r w:rsidRPr="00B47680">
        <w:rPr>
          <w:sz w:val="14"/>
        </w:rPr>
        <w:t>Yoo</w:t>
      </w:r>
      <w:proofErr w:type="spellEnd"/>
      <w:r w:rsidRPr="00B47680">
        <w:rPr>
          <w:sz w:val="14"/>
        </w:rPr>
        <w:t xml:space="preserve"> makes two important claims about the administration's actions during this period. First, he claims the administration asserted that "[</w:t>
      </w:r>
      <w:proofErr w:type="gramStart"/>
      <w:r w:rsidRPr="00B47680">
        <w:rPr>
          <w:sz w:val="14"/>
        </w:rPr>
        <w:t>a]</w:t>
      </w:r>
      <w:proofErr w:type="spellStart"/>
      <w:r w:rsidRPr="00B47680">
        <w:rPr>
          <w:sz w:val="14"/>
        </w:rPr>
        <w:t>ny</w:t>
      </w:r>
      <w:proofErr w:type="spellEnd"/>
      <w:proofErr w:type="gramEnd"/>
      <w:r w:rsidRPr="00B47680">
        <w:rPr>
          <w:sz w:val="14"/>
        </w:rPr>
        <w:t xml:space="preserve"> statutory effort by Congress to prevent the President from transferring military equipment to help American national security would be of 'questionable constitutionality'" (III, p 300). Second, he suggests that American military assistance in fact violated the neutrality statutes (III, </w:t>
      </w:r>
      <w:proofErr w:type="spellStart"/>
      <w:r w:rsidRPr="00B47680">
        <w:rPr>
          <w:sz w:val="14"/>
        </w:rPr>
        <w:t>pp</w:t>
      </w:r>
      <w:proofErr w:type="spellEnd"/>
      <w:r w:rsidRPr="00B47680">
        <w:rPr>
          <w:sz w:val="14"/>
        </w:rPr>
        <w:t xml:space="preserve"> 295-301, 310, 327-28).</w:t>
      </w:r>
    </w:p>
    <w:p w14:paraId="3DE3B757" w14:textId="77777777" w:rsidR="00E7319B" w:rsidRDefault="00E7319B" w:rsidP="00E7319B">
      <w:pPr>
        <w:rPr>
          <w:rStyle w:val="Emphasis"/>
        </w:rPr>
      </w:pPr>
      <w:r>
        <w:rPr>
          <w:rStyle w:val="Emphasis"/>
        </w:rPr>
        <w:t>=</w:t>
      </w:r>
    </w:p>
    <w:p w14:paraId="63FD5CF2" w14:textId="77777777" w:rsidR="00E7319B" w:rsidRDefault="00E7319B" w:rsidP="00E7319B">
      <w:pPr>
        <w:pStyle w:val="Heading4"/>
        <w:rPr>
          <w:lang w:bidi="en-US"/>
        </w:rPr>
      </w:pPr>
      <w:r>
        <w:rPr>
          <w:lang w:bidi="en-US"/>
        </w:rPr>
        <w:t xml:space="preserve">3. We meet our counter interpretation, drone courts are legal restrictions on the targeted killing activities of the president </w:t>
      </w:r>
    </w:p>
    <w:p w14:paraId="09E38FAD" w14:textId="77777777" w:rsidR="00E7319B" w:rsidRDefault="00E7319B" w:rsidP="00E7319B">
      <w:pPr>
        <w:pStyle w:val="Heading4"/>
      </w:pPr>
      <w:r>
        <w:t>4. Prefer our interpretation</w:t>
      </w:r>
    </w:p>
    <w:p w14:paraId="7A0B9891" w14:textId="77777777" w:rsidR="00E7319B" w:rsidRDefault="00E7319B" w:rsidP="00E7319B">
      <w:pPr>
        <w:pStyle w:val="Heading4"/>
      </w:pPr>
      <w:r>
        <w:t>Topic Education—</w:t>
      </w:r>
      <w:r w:rsidRPr="009175AE">
        <w:t xml:space="preserve"> </w:t>
      </w:r>
      <w:r>
        <w:t>drone courts are heart of topic in targeted killing, it is the largest policy proposal for resolving presidential authority</w:t>
      </w:r>
    </w:p>
    <w:p w14:paraId="29E8DFC6" w14:textId="77777777" w:rsidR="00E7319B" w:rsidRDefault="00E7319B" w:rsidP="00E7319B">
      <w:pPr>
        <w:pStyle w:val="Heading4"/>
      </w:pPr>
      <w:r>
        <w:t>Predictable ground—best to include largest cases in the literature because they are a locus for negative and affirmative research and preparation</w:t>
      </w:r>
    </w:p>
    <w:p w14:paraId="65DD7463" w14:textId="77777777" w:rsidR="00E7319B" w:rsidRDefault="00E7319B" w:rsidP="00E7319B">
      <w:pPr>
        <w:pStyle w:val="Heading4"/>
      </w:pPr>
      <w:r>
        <w:t xml:space="preserve">And, their interpretation is terrible and arbitrary Restrictions and regulations can both be prohibitions or limitations—no </w:t>
      </w:r>
      <w:proofErr w:type="spellStart"/>
      <w:r>
        <w:t>brightline</w:t>
      </w:r>
      <w:proofErr w:type="spellEnd"/>
      <w:r>
        <w:t xml:space="preserve"> to their </w:t>
      </w:r>
      <w:proofErr w:type="spellStart"/>
      <w:r>
        <w:t>interp</w:t>
      </w:r>
      <w:proofErr w:type="spellEnd"/>
    </w:p>
    <w:p w14:paraId="7BC6E269" w14:textId="77777777" w:rsidR="00E7319B" w:rsidRPr="009B62F8" w:rsidRDefault="00E7319B" w:rsidP="00E7319B">
      <w:r w:rsidRPr="009B62F8">
        <w:rPr>
          <w:rStyle w:val="StyleStyleBold12pt"/>
        </w:rPr>
        <w:t>Supreme Court of Delaware 83</w:t>
      </w:r>
      <w:r>
        <w:t xml:space="preserve"> (THE MAYOR AND COUNCIL OF NEW CASTLE, a municipal corporation of the State of Delaware, Plaintiff Below, Appellant, v. ROLLINS OUTDOOR ADVERTISING, INC., Defendant Below, Appellee, No. 155, 1983, 475 A.2d 355; 1984 Del. LEXIS 324, November 21, 1983, Submitted, April 2, 1984, Decided)</w:t>
      </w:r>
    </w:p>
    <w:p w14:paraId="17E8DE4B" w14:textId="77777777" w:rsidR="00E7319B" w:rsidRPr="00B47680" w:rsidRDefault="00E7319B" w:rsidP="00E7319B">
      <w:pPr>
        <w:rPr>
          <w:sz w:val="16"/>
        </w:rPr>
      </w:pPr>
      <w:r w:rsidRPr="009B62F8">
        <w:rPr>
          <w:rStyle w:val="StyleBoldUnderline"/>
          <w:highlight w:val="yellow"/>
        </w:rPr>
        <w:t>The term "restrict" is defined as: To restrain within bounds; to limit</w:t>
      </w:r>
      <w:r w:rsidRPr="00B47680">
        <w:rPr>
          <w:sz w:val="16"/>
        </w:rPr>
        <w:t xml:space="preserve">; [**9] </w:t>
      </w:r>
      <w:r w:rsidRPr="009B62F8">
        <w:rPr>
          <w:rStyle w:val="StyleBoldUnderline"/>
          <w:highlight w:val="yellow"/>
        </w:rPr>
        <w:t>to confine</w:t>
      </w:r>
      <w:r w:rsidRPr="00B47680">
        <w:rPr>
          <w:sz w:val="16"/>
        </w:rPr>
        <w:t xml:space="preserve">. </w:t>
      </w:r>
      <w:proofErr w:type="gramStart"/>
      <w:r w:rsidRPr="00B47680">
        <w:rPr>
          <w:sz w:val="16"/>
        </w:rPr>
        <w:t>Id. at 1182.</w:t>
      </w:r>
      <w:proofErr w:type="gramEnd"/>
      <w:r w:rsidRPr="00B47680">
        <w:rPr>
          <w:sz w:val="16"/>
        </w:rPr>
        <w:t xml:space="preserve"> The Supreme Court of the United States has recognized that HN5the term "regulate" necessarily entails a possible prohibition of some kind. That Court has stated: "It is an oft-repeated truism that </w:t>
      </w:r>
      <w:r w:rsidRPr="004A48A7">
        <w:rPr>
          <w:rStyle w:val="StyleBoldUnderline"/>
          <w:highlight w:val="yellow"/>
        </w:rPr>
        <w:t>every regulation necessarily speaks as a prohibition."</w:t>
      </w:r>
      <w:r w:rsidRPr="00B47680">
        <w:rPr>
          <w:sz w:val="16"/>
        </w:rPr>
        <w:t xml:space="preserve"> </w:t>
      </w:r>
      <w:proofErr w:type="spellStart"/>
      <w:proofErr w:type="gramStart"/>
      <w:r w:rsidRPr="00B47680">
        <w:rPr>
          <w:sz w:val="16"/>
        </w:rPr>
        <w:t>Goldblatt</w:t>
      </w:r>
      <w:proofErr w:type="spellEnd"/>
      <w:r w:rsidRPr="00B47680">
        <w:rPr>
          <w:sz w:val="16"/>
        </w:rPr>
        <w:t xml:space="preserve"> v. Hempstead, 369 U.S. 590, 592, 8 L. Ed. 2d 130, 82 S. Ct. 987 (1962).</w:t>
      </w:r>
      <w:proofErr w:type="gramEnd"/>
      <w:r w:rsidRPr="00B47680">
        <w:rPr>
          <w:sz w:val="16"/>
        </w:rPr>
        <w:t xml:space="preserve"> The Supreme Court of Massachusetts in reviewing a statute containing language similar to that found in 22 </w:t>
      </w:r>
      <w:proofErr w:type="spellStart"/>
      <w:r w:rsidRPr="00B47680">
        <w:rPr>
          <w:sz w:val="16"/>
        </w:rPr>
        <w:t>Del.C</w:t>
      </w:r>
      <w:proofErr w:type="spellEnd"/>
      <w:r w:rsidRPr="00B47680">
        <w:rPr>
          <w:sz w:val="16"/>
        </w:rPr>
        <w:t xml:space="preserve">. § 301 (which empowered municipalities </w:t>
      </w:r>
      <w:r w:rsidRPr="004A48A7">
        <w:rPr>
          <w:rStyle w:val="StyleBoldUnderline"/>
          <w:highlight w:val="yellow"/>
        </w:rPr>
        <w:t>to "regulate and restrict</w:t>
      </w:r>
      <w:r w:rsidRPr="00B47680">
        <w:rPr>
          <w:sz w:val="16"/>
        </w:rPr>
        <w:t xml:space="preserve">" outdoor advertising on public ways, in public places, and on private property within public view) </w:t>
      </w:r>
      <w:r w:rsidRPr="009B62F8">
        <w:rPr>
          <w:rStyle w:val="StyleBoldUnderline"/>
        </w:rPr>
        <w:t xml:space="preserve">held that the statute in question authorized a town to provide, through amortization, for the elimination of nonconforming off-site signs five years from the time the ordinance was enacted. </w:t>
      </w:r>
      <w:r w:rsidRPr="00B47680">
        <w:rPr>
          <w:sz w:val="16"/>
        </w:rPr>
        <w:t xml:space="preserve">The court held that the Massachusetts enabling act: Conferred on the Legislature plenary power to regulate and restrict outdoor advertising . . </w:t>
      </w:r>
      <w:proofErr w:type="gramStart"/>
      <w:r w:rsidRPr="00B47680">
        <w:rPr>
          <w:sz w:val="16"/>
        </w:rPr>
        <w:t>. .</w:t>
      </w:r>
      <w:proofErr w:type="gramEnd"/>
      <w:r w:rsidRPr="00B47680">
        <w:rPr>
          <w:sz w:val="16"/>
        </w:rPr>
        <w:t xml:space="preserve"> </w:t>
      </w:r>
      <w:r w:rsidRPr="004A48A7">
        <w:rPr>
          <w:rStyle w:val="StyleBoldUnderline"/>
          <w:highlight w:val="yellow"/>
        </w:rPr>
        <w:t>Although the word "prohibit" was omitted</w:t>
      </w:r>
      <w:r w:rsidRPr="00B47680">
        <w:rPr>
          <w:sz w:val="16"/>
        </w:rPr>
        <w:t xml:space="preserve"> from [the enabling act], </w:t>
      </w:r>
      <w:r w:rsidRPr="004A48A7">
        <w:rPr>
          <w:rStyle w:val="StyleBoldUnderline"/>
          <w:highlight w:val="yellow"/>
        </w:rPr>
        <w:t>it was recognized that the</w:t>
      </w:r>
      <w:r w:rsidRPr="009B62F8">
        <w:rPr>
          <w:rStyle w:val="StyleBoldUnderline"/>
        </w:rPr>
        <w:t xml:space="preserve"> </w:t>
      </w:r>
      <w:r w:rsidRPr="009B62F8">
        <w:rPr>
          <w:rStyle w:val="StyleBoldUnderline"/>
          <w:highlight w:val="yellow"/>
        </w:rPr>
        <w:t>unlimited</w:t>
      </w:r>
      <w:r w:rsidRPr="009B62F8">
        <w:rPr>
          <w:rStyle w:val="StyleBoldUnderline"/>
        </w:rPr>
        <w:t xml:space="preserve"> and unqualified </w:t>
      </w:r>
      <w:r w:rsidRPr="009B62F8">
        <w:rPr>
          <w:rStyle w:val="StyleBoldUnderline"/>
          <w:highlight w:val="yellow"/>
        </w:rPr>
        <w:t>power to</w:t>
      </w:r>
      <w:r w:rsidRPr="009B62F8">
        <w:rPr>
          <w:rStyle w:val="StyleBoldUnderline"/>
        </w:rPr>
        <w:t xml:space="preserve"> </w:t>
      </w:r>
      <w:r w:rsidRPr="004A48A7">
        <w:rPr>
          <w:rStyle w:val="Emphasis"/>
          <w:highlight w:val="yellow"/>
        </w:rPr>
        <w:t>regulate and</w:t>
      </w:r>
      <w:r w:rsidRPr="009B62F8">
        <w:rPr>
          <w:rStyle w:val="StyleBoldUnderline"/>
        </w:rPr>
        <w:t xml:space="preserve"> </w:t>
      </w:r>
      <w:r w:rsidRPr="009B62F8">
        <w:rPr>
          <w:rStyle w:val="StyleBoldUnderline"/>
          <w:highlight w:val="yellow"/>
        </w:rPr>
        <w:t xml:space="preserve">restrict </w:t>
      </w:r>
      <w:proofErr w:type="gramStart"/>
      <w:r w:rsidRPr="009B62F8">
        <w:rPr>
          <w:rStyle w:val="StyleBoldUnderline"/>
          <w:highlight w:val="yellow"/>
        </w:rPr>
        <w:t>can</w:t>
      </w:r>
      <w:proofErr w:type="gramEnd"/>
      <w:r w:rsidRPr="009B62F8">
        <w:rPr>
          <w:rStyle w:val="StyleBoldUnderline"/>
          <w:highlight w:val="yellow"/>
        </w:rPr>
        <w:t xml:space="preserve"> be</w:t>
      </w:r>
      <w:r w:rsidRPr="009B62F8">
        <w:rPr>
          <w:rStyle w:val="StyleBoldUnderline"/>
        </w:rPr>
        <w:t xml:space="preserve">, for practical purposes, </w:t>
      </w:r>
      <w:r w:rsidRPr="009B62F8">
        <w:rPr>
          <w:rStyle w:val="Emphasis"/>
          <w:highlight w:val="yellow"/>
        </w:rPr>
        <w:t>the power to prohibit</w:t>
      </w:r>
      <w:r w:rsidRPr="00B47680">
        <w:rPr>
          <w:sz w:val="16"/>
        </w:rPr>
        <w:t xml:space="preserve"> [**10] "</w:t>
      </w:r>
      <w:r w:rsidRPr="009B62F8">
        <w:rPr>
          <w:rStyle w:val="StyleBoldUnderline"/>
        </w:rPr>
        <w:t xml:space="preserve">because under such power </w:t>
      </w:r>
      <w:r w:rsidRPr="009B62F8">
        <w:rPr>
          <w:rStyle w:val="StyleBoldUnderline"/>
          <w:highlight w:val="yellow"/>
        </w:rPr>
        <w:t>the thing may be so</w:t>
      </w:r>
      <w:r w:rsidRPr="009B62F8">
        <w:rPr>
          <w:rStyle w:val="StyleBoldUnderline"/>
        </w:rPr>
        <w:t xml:space="preserve"> far </w:t>
      </w:r>
      <w:r w:rsidRPr="009B62F8">
        <w:rPr>
          <w:rStyle w:val="StyleBoldUnderline"/>
          <w:highlight w:val="yellow"/>
        </w:rPr>
        <w:t>restricted that there is nothing left of</w:t>
      </w:r>
      <w:r w:rsidRPr="009B62F8">
        <w:rPr>
          <w:rStyle w:val="StyleBoldUnderline"/>
        </w:rPr>
        <w:t xml:space="preserve"> </w:t>
      </w:r>
      <w:proofErr w:type="spellStart"/>
      <w:r w:rsidRPr="009B62F8">
        <w:rPr>
          <w:rStyle w:val="StyleBoldUnderline"/>
        </w:rPr>
        <w:t>of</w:t>
      </w:r>
      <w:proofErr w:type="spellEnd"/>
      <w:r w:rsidRPr="009B62F8">
        <w:rPr>
          <w:rStyle w:val="StyleBoldUnderline"/>
        </w:rPr>
        <w:t xml:space="preserve"> </w:t>
      </w:r>
      <w:r w:rsidRPr="009B62F8">
        <w:rPr>
          <w:rStyle w:val="StyleBoldUnderline"/>
          <w:highlight w:val="yellow"/>
        </w:rPr>
        <w:t>it</w:t>
      </w:r>
      <w:r w:rsidRPr="00B47680">
        <w:rPr>
          <w:sz w:val="16"/>
        </w:rPr>
        <w:t>." (Citations omitted.) The court continued its discussions of the two terms by stating: The distinction between regulation and outright prohibition is often considered to be a narrow one: "</w:t>
      </w:r>
      <w:r w:rsidRPr="004A48A7">
        <w:rPr>
          <w:rStyle w:val="StyleBoldUnderline"/>
          <w:highlight w:val="yellow"/>
        </w:rPr>
        <w:t>that regulation may take the character of prohibition</w:t>
      </w:r>
      <w:r w:rsidRPr="00B47680">
        <w:rPr>
          <w:sz w:val="16"/>
        </w:rPr>
        <w:t xml:space="preserve">, in proper cases, is well established by the decisions of this court" . . . quoting from United States v. Hill, 248 U.S. 420, 425, 63 L. Ed. 337, 39 S. Ct. 143 (1919). John Donnelly and Sons, Inc. v. Outdoor Advertising Board, Mass. Supr., 369 Mass. 206, 339 N.E.2d 709 (1975). We hold that, through Article II, Section 25 of the Delaware Constitution and 22 </w:t>
      </w:r>
      <w:proofErr w:type="spellStart"/>
      <w:r w:rsidRPr="00B47680">
        <w:rPr>
          <w:sz w:val="16"/>
        </w:rPr>
        <w:t>Del.C</w:t>
      </w:r>
      <w:proofErr w:type="spellEnd"/>
      <w:r w:rsidRPr="00B47680">
        <w:rPr>
          <w:sz w:val="16"/>
        </w:rPr>
        <w:t>. § 301, the General Assembly has authorized New Castle to terminate nonconforming off-site signs upon reasonable notice, that is, by what has come to be known as amortization. We hold that the power to "regulate and restrict" as such term applies to zoning matters includes the power, upon reasonable notice, to prohibit some of those uses already in existence.</w:t>
      </w:r>
    </w:p>
    <w:p w14:paraId="5BA4985E" w14:textId="77777777" w:rsidR="00E7319B" w:rsidRDefault="00E7319B" w:rsidP="00E7319B">
      <w:pPr>
        <w:pStyle w:val="Heading4"/>
      </w:pPr>
      <w:r>
        <w:t xml:space="preserve">5. Prefer reasonability over competing interpretations if the </w:t>
      </w:r>
      <w:proofErr w:type="spellStart"/>
      <w:r>
        <w:t>aff</w:t>
      </w:r>
      <w:proofErr w:type="spellEnd"/>
      <w:r>
        <w:t xml:space="preserve"> doesn’t make debate impossible than you can’t vote against us</w:t>
      </w:r>
    </w:p>
    <w:p w14:paraId="500AE4B3" w14:textId="651F117F" w:rsidR="00F924AF" w:rsidRDefault="00F168E8" w:rsidP="00F168E8">
      <w:pPr>
        <w:pStyle w:val="Heading3"/>
      </w:pPr>
      <w:r>
        <w:t>DA</w:t>
      </w:r>
    </w:p>
    <w:p w14:paraId="04D6D842" w14:textId="77777777" w:rsidR="00E7319B" w:rsidRDefault="00E7319B" w:rsidP="00E7319B">
      <w:pPr>
        <w:pStyle w:val="Heading4"/>
      </w:pPr>
      <w:r>
        <w:t>And, the turns outweigh the links—only the plan creates an effective targeted killing framework that is essential to counterterrorism</w:t>
      </w:r>
    </w:p>
    <w:p w14:paraId="413308EF" w14:textId="77777777" w:rsidR="00E7319B" w:rsidRPr="00DE1BE3" w:rsidRDefault="00E7319B" w:rsidP="00E7319B">
      <w:pPr>
        <w:rPr>
          <w:rStyle w:val="StyleStyleBold12pt"/>
        </w:rPr>
      </w:pPr>
      <w:proofErr w:type="spellStart"/>
      <w:r w:rsidRPr="00DE1BE3">
        <w:rPr>
          <w:rStyle w:val="StyleStyleBold12pt"/>
        </w:rPr>
        <w:t>Guiora</w:t>
      </w:r>
      <w:proofErr w:type="spellEnd"/>
      <w:r w:rsidRPr="00DE1BE3">
        <w:rPr>
          <w:rStyle w:val="StyleStyleBold12pt"/>
        </w:rPr>
        <w:t>, 2012</w:t>
      </w:r>
    </w:p>
    <w:p w14:paraId="5DEA9210" w14:textId="77777777" w:rsidR="00E7319B" w:rsidRDefault="00E7319B" w:rsidP="00E7319B">
      <w:r>
        <w:t xml:space="preserve">[Amos, </w:t>
      </w:r>
      <w:r w:rsidRPr="00DE1BE3">
        <w:t xml:space="preserve">Professor of Law, S.J. </w:t>
      </w:r>
      <w:proofErr w:type="spellStart"/>
      <w:r w:rsidRPr="00DE1BE3">
        <w:t>Quinney</w:t>
      </w:r>
      <w:proofErr w:type="spellEnd"/>
      <w:r w:rsidRPr="00DE1BE3">
        <w:t xml:space="preserve">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proofErr w:type="gramStart"/>
      <w:r w:rsidRPr="00DE1BE3">
        <w:t>.</w:t>
      </w:r>
      <w:r>
        <w:t>,</w:t>
      </w:r>
      <w:proofErr w:type="gramEnd"/>
      <w:r>
        <w:t xml:space="preserve"> Academic </w:t>
      </w:r>
      <w:proofErr w:type="spellStart"/>
      <w:r>
        <w:t>onefile</w:t>
      </w:r>
      <w:proofErr w:type="spellEnd"/>
      <w:r>
        <w:t>] /</w:t>
      </w:r>
      <w:proofErr w:type="spellStart"/>
      <w:r>
        <w:t>Wyo</w:t>
      </w:r>
      <w:proofErr w:type="spellEnd"/>
      <w:r>
        <w:t>-MB</w:t>
      </w:r>
    </w:p>
    <w:p w14:paraId="0AF25678" w14:textId="77777777" w:rsidR="00E7319B" w:rsidRDefault="00E7319B" w:rsidP="00E7319B">
      <w:pPr>
        <w:rPr>
          <w:rStyle w:val="StyleBoldUnderline"/>
        </w:rPr>
      </w:pPr>
      <w:r w:rsidRPr="00705E79">
        <w:rPr>
          <w:rStyle w:val="StyleBoldUnderline"/>
        </w:rPr>
        <w:t>Targeted killing sits at the intersection of law, morality, strategy, and policy</w:t>
      </w:r>
      <w:r>
        <w:t xml:space="preserve">. For the very reasons that </w:t>
      </w:r>
      <w:r w:rsidRPr="003714F6">
        <w:rPr>
          <w:rStyle w:val="StyleBoldUnderline"/>
          <w:highlight w:val="yellow"/>
        </w:rPr>
        <w:t>lawful and effective targeted killing enables the state to engage in its core function of self-defense</w:t>
      </w:r>
      <w:r w:rsidRPr="00705E79">
        <w:rPr>
          <w:rStyle w:val="StyleBoldUnderline"/>
        </w:rPr>
        <w:t xml:space="preserve"> and defense of its nationals</w:t>
      </w:r>
      <w:r>
        <w:t xml:space="preserve">, I am a proponent of targeted killing. However, my support for targeted killing is conditioned upon it being subject to rigorous standards, criteria, and guidelines. My advocacy of both </w:t>
      </w:r>
      <w:r w:rsidRPr="003714F6">
        <w:rPr>
          <w:rStyle w:val="StyleBoldUnderline"/>
          <w:highlight w:val="yellow"/>
        </w:rPr>
        <w:t>targeted killing and criteria-based decision-making rests</w:t>
      </w:r>
      <w:r>
        <w:t xml:space="preserve"> largely on my twenty years of experience </w:t>
      </w:r>
      <w:r w:rsidRPr="003714F6">
        <w:rPr>
          <w:rStyle w:val="StyleBoldUnderline"/>
          <w:highlight w:val="yellow"/>
        </w:rPr>
        <w:t>with</w:t>
      </w:r>
      <w:r>
        <w:t xml:space="preserve"> a "seat at the table" of </w:t>
      </w:r>
      <w:r w:rsidRPr="003714F6">
        <w:rPr>
          <w:rStyle w:val="StyleBoldUnderline"/>
          <w:highlight w:val="yellow"/>
        </w:rPr>
        <w:t>operational counterterrorism</w:t>
      </w:r>
      <w:r>
        <w:t xml:space="preserve">. </w:t>
      </w:r>
      <w:r w:rsidRPr="00705E79">
        <w:rPr>
          <w:rStyle w:val="StyleBoldUnderline"/>
        </w:rPr>
        <w:t>The dangers inherent</w:t>
      </w:r>
      <w:r>
        <w:t xml:space="preserve"> </w:t>
      </w:r>
      <w:r w:rsidRPr="00705E79">
        <w:rPr>
          <w:rStyle w:val="StyleBoldUnderline"/>
        </w:rPr>
        <w:t>in</w:t>
      </w:r>
      <w:r>
        <w:t xml:space="preserve"> the use of state power are enormous. On the opposite side of the equation, however, is </w:t>
      </w:r>
      <w:r w:rsidRPr="00705E79">
        <w:rPr>
          <w:rStyle w:val="StyleBoldUnderline"/>
        </w:rPr>
        <w:t>the terrible cost of terrorism because terrorists, in deliberately targeting innocent civilians, disregard both legality and morality</w:t>
      </w:r>
      <w:proofErr w:type="gramStart"/>
      <w:r>
        <w:t>.</w:t>
      </w:r>
      <w:r w:rsidRPr="002C6E89">
        <w:rPr>
          <w:sz w:val="12"/>
        </w:rPr>
        <w:t>¶</w:t>
      </w:r>
      <w:proofErr w:type="gramEnd"/>
      <w:r w:rsidRPr="00705E79">
        <w:rPr>
          <w:sz w:val="12"/>
        </w:rPr>
        <w:t xml:space="preserve"> </w:t>
      </w:r>
      <w:r>
        <w:t xml:space="preserve">At present, </w:t>
      </w:r>
      <w:r w:rsidRPr="00705E79">
        <w:rPr>
          <w:rStyle w:val="StyleBoldUnderline"/>
        </w:rPr>
        <w:t xml:space="preserve">new conceptions of threat and </w:t>
      </w:r>
      <w:r w:rsidRPr="003714F6">
        <w:rPr>
          <w:rStyle w:val="StyleBoldUnderline"/>
          <w:highlight w:val="yellow"/>
        </w:rPr>
        <w:t>new technological capabilities are drastically affecting the implementation of targeted killing</w:t>
      </w:r>
      <w:r>
        <w:t xml:space="preserve"> and the application of core legal and moral principles. </w:t>
      </w:r>
      <w:r w:rsidRPr="00B50C31">
        <w:t>High-level decision makers have begun to seemingly place a disproportionate level of importance on tactical and strategic gain over respect for a narrow definition of criteria-based legal and moral framework. (1) Given the realities of collateral damage and other inevitable consequences, such an emphasis on tactical and strategic gain is troublesome</w:t>
      </w:r>
      <w:r>
        <w:t xml:space="preserve">. Nonetheless, </w:t>
      </w:r>
      <w:r w:rsidRPr="00705E79">
        <w:rPr>
          <w:rStyle w:val="StyleBoldUnderline"/>
        </w:rPr>
        <w:t xml:space="preserve">an </w:t>
      </w:r>
      <w:r w:rsidRPr="003714F6">
        <w:rPr>
          <w:rStyle w:val="StyleBoldUnderline"/>
          <w:highlight w:val="yellow"/>
        </w:rPr>
        <w:t>effective targeted killing provides the nation state with significant advantages in the context of counterterrorism.</w:t>
      </w:r>
    </w:p>
    <w:p w14:paraId="3AB62083" w14:textId="77777777" w:rsidR="00E7319B" w:rsidRDefault="00E7319B" w:rsidP="00E7319B"/>
    <w:p w14:paraId="45E1CF7B" w14:textId="77777777" w:rsidR="00F168E8" w:rsidRPr="00E376EB" w:rsidRDefault="00F168E8" w:rsidP="00F168E8">
      <w:pPr>
        <w:pStyle w:val="Heading4"/>
      </w:pPr>
      <w:r w:rsidRPr="00E376EB">
        <w:t xml:space="preserve">No link uniqueness – drones decreasing now, but don’t take out the advantage  </w:t>
      </w:r>
    </w:p>
    <w:p w14:paraId="02E17DED" w14:textId="77777777" w:rsidR="00F168E8" w:rsidRPr="00E376EB" w:rsidRDefault="00F168E8" w:rsidP="00F168E8">
      <w:r w:rsidRPr="00E376EB">
        <w:rPr>
          <w:rStyle w:val="Heading4Char"/>
        </w:rPr>
        <w:t>Bergen, 10/25/13</w:t>
      </w:r>
      <w:r w:rsidRPr="00E376EB">
        <w:t xml:space="preserve"> [Peter, CNN, Did Obama keep his drone promises? </w:t>
      </w:r>
      <w:hyperlink r:id="rId11" w:history="1">
        <w:r w:rsidRPr="00E376EB">
          <w:rPr>
            <w:rStyle w:val="Hyperlink"/>
          </w:rPr>
          <w:t>http://www.cnn.com/2013/10/25/opinion/bergen-drone-promises/index.html</w:t>
        </w:r>
      </w:hyperlink>
      <w:r w:rsidRPr="00E376EB">
        <w:t xml:space="preserve">] </w:t>
      </w:r>
    </w:p>
    <w:p w14:paraId="1FA89137" w14:textId="77777777" w:rsidR="00F168E8" w:rsidRPr="00E376EB" w:rsidRDefault="00F168E8" w:rsidP="00F168E8">
      <w:pPr>
        <w:rPr>
          <w:sz w:val="14"/>
        </w:rPr>
      </w:pPr>
      <w:r w:rsidRPr="00E376EB">
        <w:rPr>
          <w:rStyle w:val="StyleBoldUnderline"/>
          <w:highlight w:val="yellow"/>
        </w:rPr>
        <w:t>A study of drone</w:t>
      </w:r>
      <w:r w:rsidRPr="00E376EB">
        <w:rPr>
          <w:rStyle w:val="StyleBoldUnderline"/>
        </w:rPr>
        <w:t xml:space="preserve"> strike </w:t>
      </w:r>
      <w:r w:rsidRPr="00E376EB">
        <w:rPr>
          <w:rStyle w:val="StyleBoldUnderline"/>
          <w:highlight w:val="yellow"/>
        </w:rPr>
        <w:t>activity</w:t>
      </w:r>
      <w:r w:rsidRPr="00E376EB">
        <w:rPr>
          <w:rStyle w:val="StyleBoldUnderline"/>
        </w:rPr>
        <w:t xml:space="preserve"> since May 23,</w:t>
      </w:r>
      <w:r w:rsidRPr="00E376EB">
        <w:rPr>
          <w:sz w:val="14"/>
        </w:rPr>
        <w:t xml:space="preserve"> </w:t>
      </w:r>
      <w:r w:rsidRPr="00E376EB">
        <w:rPr>
          <w:rStyle w:val="StyleBoldUnderline"/>
        </w:rPr>
        <w:t>tabulated by the New America Foundation from news reports</w:t>
      </w:r>
      <w:r w:rsidRPr="00E376EB">
        <w:rPr>
          <w:sz w:val="14"/>
        </w:rPr>
        <w:t xml:space="preserve">, </w:t>
      </w:r>
      <w:r w:rsidRPr="00E376EB">
        <w:rPr>
          <w:rStyle w:val="StyleBoldUnderline"/>
          <w:highlight w:val="yellow"/>
        </w:rPr>
        <w:t>provides</w:t>
      </w:r>
      <w:r w:rsidRPr="00E376EB">
        <w:rPr>
          <w:sz w:val="14"/>
        </w:rPr>
        <w:t xml:space="preserve"> some answers. The </w:t>
      </w:r>
      <w:r w:rsidRPr="00E376EB">
        <w:rPr>
          <w:rStyle w:val="Emphasis"/>
          <w:sz w:val="28"/>
          <w:szCs w:val="28"/>
          <w:highlight w:val="yellow"/>
        </w:rPr>
        <w:t>Obama</w:t>
      </w:r>
      <w:r w:rsidRPr="00E376EB">
        <w:rPr>
          <w:sz w:val="14"/>
        </w:rPr>
        <w:t xml:space="preserve"> administration </w:t>
      </w:r>
      <w:r w:rsidRPr="00E376EB">
        <w:rPr>
          <w:rStyle w:val="Emphasis"/>
          <w:sz w:val="28"/>
          <w:szCs w:val="28"/>
          <w:highlight w:val="yellow"/>
        </w:rPr>
        <w:t>has cut the number of</w:t>
      </w:r>
      <w:r w:rsidRPr="00E376EB">
        <w:rPr>
          <w:sz w:val="14"/>
          <w:szCs w:val="28"/>
        </w:rPr>
        <w:t xml:space="preserve"> CIA </w:t>
      </w:r>
      <w:r w:rsidRPr="00E376EB">
        <w:rPr>
          <w:rStyle w:val="Emphasis"/>
          <w:sz w:val="28"/>
          <w:szCs w:val="28"/>
          <w:highlight w:val="yellow"/>
        </w:rPr>
        <w:t>drone strikes considerably</w:t>
      </w:r>
      <w:r w:rsidRPr="00E376EB">
        <w:rPr>
          <w:sz w:val="14"/>
        </w:rPr>
        <w:t xml:space="preserve"> in Pakistan and has slightly slowed the number of strikes in Yemen. At the same time, the targets of the drone strikes have increasingly tended to be the leaders of al Qaeda or affiliated groups rather than mere foot soldiers. </w:t>
      </w:r>
      <w:r w:rsidRPr="00E376EB">
        <w:rPr>
          <w:rStyle w:val="StyleBoldUnderline"/>
          <w:highlight w:val="yellow"/>
        </w:rPr>
        <w:t>Nevertheless</w:t>
      </w:r>
      <w:r w:rsidRPr="00E376EB">
        <w:rPr>
          <w:rStyle w:val="StyleBoldUnderline"/>
        </w:rPr>
        <w:t>, the drone program continues to involve a number of</w:t>
      </w:r>
      <w:r w:rsidRPr="00E376EB">
        <w:rPr>
          <w:sz w:val="14"/>
        </w:rPr>
        <w:t xml:space="preserve"> civilian </w:t>
      </w:r>
      <w:r w:rsidRPr="00E376EB">
        <w:rPr>
          <w:rStyle w:val="StyleBoldUnderline"/>
        </w:rPr>
        <w:t xml:space="preserve">casualties and </w:t>
      </w:r>
      <w:r w:rsidRPr="00E376EB">
        <w:rPr>
          <w:rStyle w:val="StyleBoldUnderline"/>
          <w:highlight w:val="yellow"/>
        </w:rPr>
        <w:t>not</w:t>
      </w:r>
      <w:r w:rsidRPr="00E376EB">
        <w:rPr>
          <w:sz w:val="14"/>
          <w:highlight w:val="yellow"/>
        </w:rPr>
        <w:t xml:space="preserve"> </w:t>
      </w:r>
      <w:r w:rsidRPr="00E376EB">
        <w:rPr>
          <w:rStyle w:val="StyleBoldUnderline"/>
          <w:highlight w:val="yellow"/>
        </w:rPr>
        <w:t>enough</w:t>
      </w:r>
      <w:r w:rsidRPr="00E376EB">
        <w:rPr>
          <w:rStyle w:val="StyleBoldUnderline"/>
        </w:rPr>
        <w:t xml:space="preserve"> </w:t>
      </w:r>
      <w:r w:rsidRPr="00E376EB">
        <w:rPr>
          <w:rStyle w:val="StyleBoldUnderline"/>
          <w:highlight w:val="yellow"/>
        </w:rPr>
        <w:t xml:space="preserve">has been done to make it as </w:t>
      </w:r>
      <w:r w:rsidRPr="00E376EB">
        <w:rPr>
          <w:rStyle w:val="Emphasis"/>
          <w:highlight w:val="yellow"/>
        </w:rPr>
        <w:t>transparent</w:t>
      </w:r>
      <w:r w:rsidRPr="00E376EB">
        <w:rPr>
          <w:rStyle w:val="StyleBoldUnderline"/>
          <w:highlight w:val="yellow"/>
        </w:rPr>
        <w:t xml:space="preserve"> and </w:t>
      </w:r>
      <w:r w:rsidRPr="00E376EB">
        <w:rPr>
          <w:rStyle w:val="Emphasis"/>
          <w:highlight w:val="yellow"/>
        </w:rPr>
        <w:t>legally sustainable</w:t>
      </w:r>
      <w:r w:rsidRPr="00E376EB">
        <w:rPr>
          <w:sz w:val="14"/>
        </w:rPr>
        <w:t xml:space="preserve"> as the President has promised. There were just 10 drone strikes in Pakistan during the past five months; an average of one strike every 15 days. In the year before Obama's speech, drone strikes happened every eight days. The average death toll of the most recent strikes in Pakistan is about six, which is about the same as the average death toll over the year before Obama's May speech, indicating that changes to the program have not included restricting the sizes of those groups of suspected militants that are being targeted. According to media reports, four top militant leaders were killed in strikes in Pakistan and Yemen since the May speech, which is a much higher rate of "high-value" targeting than was seen previously. Just seven militant leaders were reported killed in the 44 strikes that took place during the year before Obama's keynote speech on terrorism. Why have drones killed civilians? The pace of drone strikes fell in Yemen after Obama's speech, too, but not as sharply as it did in Pakistan. Since May 23, there have been 12 strikes in Yemen; an average of about one </w:t>
      </w:r>
      <w:proofErr w:type="gramStart"/>
      <w:r w:rsidRPr="00E376EB">
        <w:rPr>
          <w:sz w:val="14"/>
        </w:rPr>
        <w:t>strike</w:t>
      </w:r>
      <w:proofErr w:type="gramEnd"/>
      <w:r w:rsidRPr="00E376EB">
        <w:rPr>
          <w:sz w:val="14"/>
        </w:rPr>
        <w:t xml:space="preserve"> every 13 days. Over the previous year, a strike occurred about once every 10 days. As in Pakistan, the size of the groups targeted in Yemen has remained about the same after Obama's speech. The average death toll resulting from those 12 strikes was 4.5, while the average death toll over the year prior was about six. Starting in 2009, the civilian casualty rate from drone strikes has been on a markedly downward trajectory in Pakistan. </w:t>
      </w:r>
      <w:r w:rsidRPr="00E376EB">
        <w:rPr>
          <w:rStyle w:val="Emphasis"/>
          <w:highlight w:val="yellow"/>
        </w:rPr>
        <w:t>That trend has continued into 2013</w:t>
      </w:r>
      <w:r w:rsidRPr="00E376EB">
        <w:rPr>
          <w:sz w:val="14"/>
        </w:rPr>
        <w:t xml:space="preserve">, during which no civilians have been </w:t>
      </w:r>
      <w:proofErr w:type="gramStart"/>
      <w:r w:rsidRPr="00E376EB">
        <w:rPr>
          <w:sz w:val="14"/>
        </w:rPr>
        <w:t>confirmed</w:t>
      </w:r>
      <w:proofErr w:type="gramEnd"/>
      <w:r w:rsidRPr="00E376EB">
        <w:rPr>
          <w:sz w:val="14"/>
        </w:rPr>
        <w:t xml:space="preserve"> killed in Pakistan, according to the New America Foundation study. Similarly, the Bureau of Investigative Journalism, a London-based organization that tracks drone strikes, also found no civilian casualties in Pakistan so far this year. But a 10-year-old boy was killed in a drone strike in the Yemeni province of Al </w:t>
      </w:r>
      <w:proofErr w:type="spellStart"/>
      <w:r w:rsidRPr="00E376EB">
        <w:rPr>
          <w:sz w:val="14"/>
        </w:rPr>
        <w:t>Jawf</w:t>
      </w:r>
      <w:proofErr w:type="spellEnd"/>
      <w:r w:rsidRPr="00E376EB">
        <w:rPr>
          <w:sz w:val="14"/>
        </w:rPr>
        <w:t xml:space="preserve"> on June 9, and two civilians were reported killed in Yemen on August 8. Reports on CIA drones released Tuesday by Amnesty International and Human Rights Watch highlight some of the civilian casualties that have been caused by drone strikes in Pakistan and Yemen over the past several years. The Amnesty International report recounts a strike in October 2012, in which a </w:t>
      </w:r>
      <w:proofErr w:type="gramStart"/>
      <w:r w:rsidRPr="00E376EB">
        <w:rPr>
          <w:sz w:val="14"/>
        </w:rPr>
        <w:t xml:space="preserve">68-year-old woman, </w:t>
      </w:r>
      <w:proofErr w:type="spellStart"/>
      <w:r w:rsidRPr="00E376EB">
        <w:rPr>
          <w:sz w:val="14"/>
        </w:rPr>
        <w:t>Mamana</w:t>
      </w:r>
      <w:proofErr w:type="spellEnd"/>
      <w:r w:rsidRPr="00E376EB">
        <w:rPr>
          <w:sz w:val="14"/>
        </w:rPr>
        <w:t xml:space="preserve"> </w:t>
      </w:r>
      <w:proofErr w:type="spellStart"/>
      <w:r w:rsidRPr="00E376EB">
        <w:rPr>
          <w:sz w:val="14"/>
        </w:rPr>
        <w:t>Bibi</w:t>
      </w:r>
      <w:proofErr w:type="spellEnd"/>
      <w:r w:rsidRPr="00E376EB">
        <w:rPr>
          <w:sz w:val="14"/>
        </w:rPr>
        <w:t>, was killed by a drone</w:t>
      </w:r>
      <w:proofErr w:type="gramEnd"/>
      <w:r w:rsidRPr="00E376EB">
        <w:rPr>
          <w:sz w:val="14"/>
        </w:rPr>
        <w:t xml:space="preserve"> as she picked vegetables with her grandchildren, a number of whom were injured in the attack. The report </w:t>
      </w:r>
      <w:proofErr w:type="gramStart"/>
      <w:r w:rsidRPr="00E376EB">
        <w:rPr>
          <w:sz w:val="14"/>
        </w:rPr>
        <w:t>observed</w:t>
      </w:r>
      <w:proofErr w:type="gramEnd"/>
      <w:r w:rsidRPr="00E376EB">
        <w:rPr>
          <w:sz w:val="14"/>
        </w:rPr>
        <w:t xml:space="preserve"> "Amnesty International is seriously concerned that these and other strikes have resulted in unlawful killings that may constitute extrajudicial executions or war crimes." But </w:t>
      </w:r>
      <w:r w:rsidRPr="00E376EB">
        <w:rPr>
          <w:rStyle w:val="StyleBoldUnderline"/>
        </w:rPr>
        <w:t xml:space="preserve">even these on-the-ground investigations cannot bring to light the full extent or impact of the U.S. drone campaign. </w:t>
      </w:r>
      <w:r w:rsidRPr="00E376EB">
        <w:rPr>
          <w:rStyle w:val="StyleBoldUnderline"/>
          <w:highlight w:val="yellow"/>
        </w:rPr>
        <w:t xml:space="preserve">Only greater </w:t>
      </w:r>
      <w:r w:rsidRPr="00E376EB">
        <w:rPr>
          <w:rStyle w:val="Emphasis"/>
          <w:highlight w:val="yellow"/>
        </w:rPr>
        <w:t>transparency</w:t>
      </w:r>
      <w:r w:rsidRPr="00E376EB">
        <w:rPr>
          <w:sz w:val="14"/>
        </w:rPr>
        <w:t xml:space="preserve"> on the part of the government </w:t>
      </w:r>
      <w:r w:rsidRPr="00E376EB">
        <w:rPr>
          <w:rStyle w:val="Emphasis"/>
          <w:highlight w:val="yellow"/>
        </w:rPr>
        <w:t>can do that</w:t>
      </w:r>
      <w:r w:rsidRPr="00E376EB">
        <w:rPr>
          <w:sz w:val="14"/>
        </w:rPr>
        <w:t>. As U.S. Supreme Court Justice Louis Brandeis observed a century ago, "Sunlight is the best disinfectant."</w:t>
      </w:r>
    </w:p>
    <w:p w14:paraId="20D7B397" w14:textId="77777777" w:rsidR="00F168E8" w:rsidRPr="00466599" w:rsidRDefault="00F168E8" w:rsidP="00F168E8"/>
    <w:p w14:paraId="451B5D94" w14:textId="77777777" w:rsidR="00F168E8" w:rsidRPr="00E7319B" w:rsidRDefault="00F168E8" w:rsidP="00E7319B"/>
    <w:p w14:paraId="11A01E6A" w14:textId="77777777" w:rsidR="00B47680" w:rsidRPr="00B47680" w:rsidRDefault="00B47680" w:rsidP="00B47680"/>
    <w:p w14:paraId="374C3686" w14:textId="36441A7A" w:rsidR="00B9174E" w:rsidRDefault="00B9174E" w:rsidP="00B9174E">
      <w:pPr>
        <w:rPr>
          <w:rStyle w:val="TitleChar"/>
        </w:rPr>
      </w:pPr>
    </w:p>
    <w:p w14:paraId="01D4955D" w14:textId="77777777" w:rsidR="00B45FE9" w:rsidRDefault="00B9174E" w:rsidP="00F168E8">
      <w:pPr>
        <w:pStyle w:val="Heading3"/>
      </w:pPr>
      <w:r>
        <w:t>K</w:t>
      </w:r>
    </w:p>
    <w:p w14:paraId="1ECE6BBF" w14:textId="77777777" w:rsidR="00CF15CF" w:rsidRPr="008C0411" w:rsidRDefault="00CF15CF" w:rsidP="00CF15CF">
      <w:pPr>
        <w:pStyle w:val="Heading4"/>
      </w:pPr>
      <w:r w:rsidRPr="008C0411">
        <w:t>Realism is inevitable—states will always seek to maximize power</w:t>
      </w:r>
    </w:p>
    <w:p w14:paraId="70083023" w14:textId="77777777" w:rsidR="00CF15CF" w:rsidRPr="008C0411" w:rsidRDefault="00CF15CF" w:rsidP="00CF15CF">
      <w:r w:rsidRPr="008C0411">
        <w:t xml:space="preserve">John </w:t>
      </w:r>
      <w:r w:rsidRPr="008C0411">
        <w:rPr>
          <w:rStyle w:val="StyleStyleBold12pt"/>
        </w:rPr>
        <w:t>Mearsheimer</w:t>
      </w:r>
      <w:r w:rsidRPr="008C0411">
        <w:t xml:space="preserve">, Professor, University of Chicago, THE TRAGEDY OF GREAT POWER POLITICS, </w:t>
      </w:r>
      <w:r w:rsidRPr="008C0411">
        <w:rPr>
          <w:rStyle w:val="StyleStyleBold12pt"/>
        </w:rPr>
        <w:t>2001</w:t>
      </w:r>
      <w:r w:rsidRPr="008C0411">
        <w:t>, p. 2.</w:t>
      </w:r>
    </w:p>
    <w:p w14:paraId="052B9FEF" w14:textId="77777777" w:rsidR="00CF15CF" w:rsidRPr="004C17AF" w:rsidRDefault="00CF15CF" w:rsidP="00CF15CF">
      <w:r w:rsidRPr="00AA169E">
        <w:t xml:space="preserve">The sad fact is that </w:t>
      </w:r>
      <w:r w:rsidRPr="00F377F9">
        <w:rPr>
          <w:rStyle w:val="StyleBoldUnderline"/>
          <w:highlight w:val="green"/>
        </w:rPr>
        <w:t>international politics has always been</w:t>
      </w:r>
      <w:r w:rsidRPr="008C0411">
        <w:rPr>
          <w:rStyle w:val="StyleBoldUnderline"/>
        </w:rPr>
        <w:t xml:space="preserve"> a </w:t>
      </w:r>
      <w:r w:rsidRPr="00F377F9">
        <w:rPr>
          <w:rStyle w:val="StyleBoldUnderline"/>
          <w:highlight w:val="green"/>
        </w:rPr>
        <w:t>ruthless</w:t>
      </w:r>
      <w:r w:rsidRPr="008C0411">
        <w:rPr>
          <w:rStyle w:val="StyleBoldUnderline"/>
        </w:rPr>
        <w:t xml:space="preserve"> and dangerous business</w:t>
      </w:r>
      <w:r w:rsidRPr="00AA169E">
        <w:t xml:space="preserve">, and </w:t>
      </w:r>
      <w:r w:rsidRPr="00F377F9">
        <w:rPr>
          <w:rStyle w:val="StyleBoldUnderline"/>
          <w:highlight w:val="green"/>
        </w:rPr>
        <w:t>it is likely to remain that wa</w:t>
      </w:r>
      <w:r w:rsidRPr="00F377F9">
        <w:rPr>
          <w:highlight w:val="green"/>
        </w:rPr>
        <w:t>y</w:t>
      </w:r>
      <w:r w:rsidRPr="00AA169E">
        <w:t xml:space="preserve">.  Although the intensity of their competition waxes and wanes, </w:t>
      </w:r>
      <w:r w:rsidRPr="00F377F9">
        <w:rPr>
          <w:rStyle w:val="StyleBoldUnderline"/>
          <w:highlight w:val="green"/>
        </w:rPr>
        <w:t>great powers fear</w:t>
      </w:r>
      <w:r w:rsidRPr="008C0411">
        <w:rPr>
          <w:rStyle w:val="StyleBoldUnderline"/>
        </w:rPr>
        <w:t xml:space="preserve"> each other </w:t>
      </w:r>
      <w:r w:rsidRPr="00F377F9">
        <w:rPr>
          <w:rStyle w:val="StyleBoldUnderline"/>
          <w:highlight w:val="green"/>
        </w:rPr>
        <w:t>and always compete with each other for power.  The</w:t>
      </w:r>
      <w:r w:rsidRPr="008C0411">
        <w:rPr>
          <w:rStyle w:val="StyleBoldUnderline"/>
        </w:rPr>
        <w:t xml:space="preserve"> overriding </w:t>
      </w:r>
      <w:r w:rsidRPr="00F377F9">
        <w:rPr>
          <w:rStyle w:val="StyleBoldUnderline"/>
          <w:highlight w:val="green"/>
        </w:rPr>
        <w:t>goal of each state is to maximize</w:t>
      </w:r>
      <w:r w:rsidRPr="008C0411">
        <w:rPr>
          <w:rStyle w:val="StyleBoldUnderline"/>
        </w:rPr>
        <w:t xml:space="preserve"> its share of </w:t>
      </w:r>
      <w:r w:rsidRPr="00F377F9">
        <w:rPr>
          <w:rStyle w:val="StyleBoldUnderline"/>
          <w:highlight w:val="green"/>
        </w:rPr>
        <w:t>world power</w:t>
      </w:r>
      <w:r w:rsidRPr="008C0411">
        <w:rPr>
          <w:rStyle w:val="StyleBoldUnderline"/>
        </w:rPr>
        <w:t>, which means gaining power at the expense of other states.</w:t>
      </w:r>
      <w:r w:rsidRPr="00AA169E">
        <w:t xml:space="preserve">  But </w:t>
      </w:r>
      <w:r w:rsidRPr="008C0411">
        <w:rPr>
          <w:rStyle w:val="StyleBoldUnderline"/>
        </w:rPr>
        <w:t>great powers</w:t>
      </w:r>
      <w:r w:rsidRPr="00AA169E">
        <w:t xml:space="preserve"> do not merely strive to be the strongest of all the great powers, although that is a welcome outcome.  Their </w:t>
      </w:r>
      <w:r w:rsidRPr="00F377F9">
        <w:rPr>
          <w:rStyle w:val="StyleBoldUnderline"/>
          <w:highlight w:val="green"/>
        </w:rPr>
        <w:t>ultimate aim is to be the hegemon</w:t>
      </w:r>
      <w:r w:rsidRPr="00AA169E">
        <w:t xml:space="preserve">-that is, </w:t>
      </w:r>
      <w:r w:rsidRPr="008C0411">
        <w:rPr>
          <w:rStyle w:val="StyleBoldUnderline"/>
        </w:rPr>
        <w:t>the only great power in the system.</w:t>
      </w:r>
    </w:p>
    <w:p w14:paraId="53CD8BAC" w14:textId="77777777" w:rsidR="00B9174E" w:rsidRDefault="00B9174E" w:rsidP="00B9174E"/>
    <w:p w14:paraId="4F2E5972" w14:textId="77777777" w:rsidR="00B47680" w:rsidRPr="00680289" w:rsidRDefault="00B47680" w:rsidP="00B47680">
      <w:pPr>
        <w:pStyle w:val="Heading4"/>
      </w:pPr>
      <w:r w:rsidRPr="00680289">
        <w:t xml:space="preserve">Extinction outweighs ontology </w:t>
      </w:r>
    </w:p>
    <w:p w14:paraId="402A3E42" w14:textId="77777777" w:rsidR="00B47680" w:rsidRPr="00680289" w:rsidRDefault="00B47680" w:rsidP="00B47680">
      <w:r w:rsidRPr="00680289">
        <w:rPr>
          <w:b/>
        </w:rPr>
        <w:t>Jonas 96</w:t>
      </w:r>
      <w:r w:rsidRPr="00680289">
        <w:t xml:space="preserve"> [Hans, Former Alvin Johnson Prof. Phil. At the New School for Social Research &amp; Former Eric </w:t>
      </w:r>
      <w:proofErr w:type="spellStart"/>
      <w:r w:rsidRPr="00680289">
        <w:t>Voegelin</w:t>
      </w:r>
      <w:proofErr w:type="spellEnd"/>
      <w:r w:rsidRPr="00680289">
        <w:t xml:space="preserve"> Visiting Prof. at U. Munich, *do not agree with gendered language</w:t>
      </w:r>
      <w:proofErr w:type="gramStart"/>
      <w:r w:rsidRPr="00680289">
        <w:t>,  Mortality</w:t>
      </w:r>
      <w:proofErr w:type="gramEnd"/>
      <w:r w:rsidRPr="00680289">
        <w:t xml:space="preserve"> and Morality: A Search for the Good after Auschwitz, </w:t>
      </w:r>
      <w:proofErr w:type="spellStart"/>
      <w:r w:rsidRPr="00680289">
        <w:t>pg</w:t>
      </w:r>
      <w:proofErr w:type="spellEnd"/>
      <w:r w:rsidRPr="00680289">
        <w:t xml:space="preserve"> 111-2</w:t>
      </w:r>
    </w:p>
    <w:p w14:paraId="36F3DFB9" w14:textId="13EDED7F" w:rsidR="00B47680" w:rsidRDefault="00B47680" w:rsidP="007E1EA7">
      <w:pPr>
        <w:rPr>
          <w:sz w:val="16"/>
        </w:rPr>
      </w:pPr>
      <w:r w:rsidRPr="00680289">
        <w:rPr>
          <w:sz w:val="16"/>
        </w:rPr>
        <w:t xml:space="preserve">With this look ahead at an ethics for the future, we are touching at the same time upon the question of the future of freedom. The unavoidable discussion of this question seems to give rise to misunderstandings. My dire prognosis that not only our material standard of living but also our democratic freedoms would fall victim to the growing pressure of a worldwide ecological crisis, until finally there would remain only some form of tyranny that would try to save the situation, has led to the accusation that I am defending dictatorship as a solution to our problems. I shall ignore here what is </w:t>
      </w:r>
      <w:proofErr w:type="gramStart"/>
      <w:r w:rsidRPr="00680289">
        <w:rPr>
          <w:sz w:val="16"/>
        </w:rPr>
        <w:t>a confusion</w:t>
      </w:r>
      <w:proofErr w:type="gramEnd"/>
      <w:r w:rsidRPr="00680289">
        <w:rPr>
          <w:sz w:val="16"/>
        </w:rPr>
        <w:t xml:space="preserve"> between warning and recommendation. But I have indeed said that such a </w:t>
      </w:r>
      <w:r w:rsidRPr="00680289">
        <w:rPr>
          <w:rStyle w:val="StyleBoldUnderline"/>
        </w:rPr>
        <w:t>tyranny would</w:t>
      </w:r>
      <w:r w:rsidRPr="00680289">
        <w:rPr>
          <w:sz w:val="16"/>
        </w:rPr>
        <w:t xml:space="preserve"> still </w:t>
      </w:r>
      <w:r w:rsidRPr="00680289">
        <w:rPr>
          <w:rStyle w:val="StyleBoldUnderline"/>
        </w:rPr>
        <w:t>be better than total ruin</w:t>
      </w:r>
      <w:r w:rsidRPr="00680289">
        <w:rPr>
          <w:sz w:val="16"/>
        </w:rPr>
        <w:t xml:space="preserve">; thus, I have ethically accepted it as an alternative. I must now defend this standpoint, which I continue to support, before the court that I myself have created with the main argument of this essay.  For are we not contradicting ourselves in prizing physical survival at the price of freedom? </w:t>
      </w:r>
      <w:r w:rsidRPr="00680289">
        <w:rPr>
          <w:rStyle w:val="StyleBoldUnderline"/>
        </w:rPr>
        <w:t>Did we not say that freedom was</w:t>
      </w:r>
      <w:r w:rsidRPr="00680289">
        <w:rPr>
          <w:sz w:val="16"/>
        </w:rPr>
        <w:t xml:space="preserve"> </w:t>
      </w:r>
      <w:r w:rsidRPr="00680289">
        <w:rPr>
          <w:rStyle w:val="StyleBoldUnderline"/>
        </w:rPr>
        <w:t>the condition of our capacity for responsibility</w:t>
      </w:r>
      <w:r w:rsidRPr="00680289">
        <w:rPr>
          <w:sz w:val="16"/>
        </w:rPr>
        <w:t>—</w:t>
      </w:r>
      <w:r w:rsidRPr="00680289">
        <w:rPr>
          <w:rStyle w:val="StyleBoldUnderline"/>
        </w:rPr>
        <w:t>and that this capacity was a reason for the survival of</w:t>
      </w:r>
      <w:r w:rsidRPr="00680289">
        <w:rPr>
          <w:sz w:val="16"/>
        </w:rPr>
        <w:t xml:space="preserve"> </w:t>
      </w:r>
      <w:r w:rsidRPr="00680289">
        <w:rPr>
          <w:rStyle w:val="StyleBoldUnderline"/>
        </w:rPr>
        <w:t>humankind</w:t>
      </w:r>
      <w:r w:rsidRPr="00680289">
        <w:rPr>
          <w:sz w:val="16"/>
        </w:rPr>
        <w:t xml:space="preserve">? </w:t>
      </w:r>
      <w:r w:rsidRPr="00680289">
        <w:rPr>
          <w:rStyle w:val="StyleBoldUnderline"/>
        </w:rPr>
        <w:t>By tolerating tyranny as an alternative to physical annihilation are we not violating the principle we established</w:t>
      </w:r>
      <w:r w:rsidRPr="00680289">
        <w:rPr>
          <w:sz w:val="16"/>
        </w:rPr>
        <w:t xml:space="preserve">: that </w:t>
      </w:r>
      <w:r w:rsidRPr="00680289">
        <w:rPr>
          <w:rStyle w:val="StyleBoldUnderline"/>
        </w:rPr>
        <w:t xml:space="preserve">the How of </w:t>
      </w:r>
      <w:r w:rsidRPr="00211946">
        <w:rPr>
          <w:rStyle w:val="StyleBoldUnderline"/>
          <w:highlight w:val="yellow"/>
        </w:rPr>
        <w:t>existence must</w:t>
      </w:r>
      <w:r w:rsidRPr="00680289">
        <w:rPr>
          <w:sz w:val="16"/>
        </w:rPr>
        <w:t xml:space="preserve"> not </w:t>
      </w:r>
      <w:r w:rsidRPr="00211946">
        <w:rPr>
          <w:rStyle w:val="StyleBoldUnderline"/>
          <w:highlight w:val="yellow"/>
        </w:rPr>
        <w:t>take precedence</w:t>
      </w:r>
      <w:r w:rsidRPr="00680289">
        <w:rPr>
          <w:rStyle w:val="StyleBoldUnderline"/>
        </w:rPr>
        <w:t xml:space="preserve"> over its Why</w:t>
      </w:r>
      <w:r w:rsidRPr="00680289">
        <w:rPr>
          <w:sz w:val="16"/>
        </w:rPr>
        <w:t xml:space="preserve">? Yet we can make a terrible concession to the primacy of physical survival in the conviction that the </w:t>
      </w:r>
      <w:r w:rsidRPr="00211946">
        <w:rPr>
          <w:rStyle w:val="Emphasis"/>
          <w:highlight w:val="yellow"/>
        </w:rPr>
        <w:t>ontological capacity</w:t>
      </w:r>
      <w:r w:rsidRPr="00680289">
        <w:rPr>
          <w:sz w:val="16"/>
        </w:rPr>
        <w:t xml:space="preserve"> for freedom, inseparable as it is from man’s being, </w:t>
      </w:r>
      <w:r w:rsidRPr="00211946">
        <w:rPr>
          <w:rStyle w:val="Emphasis"/>
          <w:highlight w:val="yellow"/>
        </w:rPr>
        <w:t>cannot</w:t>
      </w:r>
      <w:r w:rsidRPr="00680289">
        <w:rPr>
          <w:sz w:val="16"/>
        </w:rPr>
        <w:t xml:space="preserve"> really </w:t>
      </w:r>
      <w:r w:rsidRPr="00211946">
        <w:rPr>
          <w:rStyle w:val="Emphasis"/>
          <w:highlight w:val="yellow"/>
        </w:rPr>
        <w:t>be extinguished</w:t>
      </w:r>
      <w:r w:rsidRPr="00211946">
        <w:rPr>
          <w:sz w:val="16"/>
          <w:highlight w:val="yellow"/>
        </w:rPr>
        <w:t xml:space="preserve">, </w:t>
      </w:r>
      <w:r w:rsidRPr="00211946">
        <w:rPr>
          <w:rStyle w:val="StyleBoldUnderline"/>
          <w:highlight w:val="yellow"/>
        </w:rPr>
        <w:t>only</w:t>
      </w:r>
      <w:r w:rsidRPr="00680289">
        <w:rPr>
          <w:rStyle w:val="StyleBoldUnderline"/>
        </w:rPr>
        <w:t xml:space="preserve"> </w:t>
      </w:r>
      <w:r w:rsidRPr="00211946">
        <w:rPr>
          <w:rStyle w:val="StyleBoldUnderline"/>
          <w:highlight w:val="yellow"/>
        </w:rPr>
        <w:t>temporarily banished</w:t>
      </w:r>
      <w:r w:rsidRPr="00680289">
        <w:rPr>
          <w:sz w:val="16"/>
        </w:rPr>
        <w:t xml:space="preserve"> from the public realm. </w:t>
      </w:r>
      <w:r w:rsidRPr="00680289">
        <w:rPr>
          <w:rStyle w:val="StyleBoldUnderline"/>
        </w:rPr>
        <w:t>This</w:t>
      </w:r>
      <w:r w:rsidRPr="00680289">
        <w:rPr>
          <w:sz w:val="16"/>
        </w:rPr>
        <w:t xml:space="preserve"> conviction </w:t>
      </w:r>
      <w:r w:rsidRPr="00680289">
        <w:rPr>
          <w:rStyle w:val="StyleBoldUnderline"/>
        </w:rPr>
        <w:t>can be supported by experience we are</w:t>
      </w:r>
      <w:r w:rsidRPr="00680289">
        <w:rPr>
          <w:sz w:val="16"/>
        </w:rPr>
        <w:t xml:space="preserve"> all </w:t>
      </w:r>
      <w:r w:rsidRPr="00680289">
        <w:rPr>
          <w:rStyle w:val="StyleBoldUnderline"/>
        </w:rPr>
        <w:t>familiar with</w:t>
      </w:r>
      <w:r w:rsidRPr="00680289">
        <w:rPr>
          <w:sz w:val="16"/>
        </w:rPr>
        <w:t xml:space="preserve">. We have seen </w:t>
      </w:r>
      <w:r w:rsidRPr="00220CD0">
        <w:rPr>
          <w:sz w:val="16"/>
        </w:rPr>
        <w:t xml:space="preserve">that </w:t>
      </w:r>
      <w:r w:rsidRPr="00220CD0">
        <w:rPr>
          <w:rStyle w:val="StyleBoldUnderline"/>
        </w:rPr>
        <w:t>even in the most totalitarian societies the urge for freedom</w:t>
      </w:r>
      <w:r w:rsidRPr="00220CD0">
        <w:rPr>
          <w:sz w:val="16"/>
        </w:rPr>
        <w:t xml:space="preserve"> on the part of some individuals </w:t>
      </w:r>
      <w:r w:rsidRPr="00220CD0">
        <w:rPr>
          <w:rStyle w:val="StyleBoldUnderline"/>
        </w:rPr>
        <w:t>cannot be extinguished</w:t>
      </w:r>
      <w:r w:rsidRPr="00220CD0">
        <w:rPr>
          <w:sz w:val="16"/>
        </w:rPr>
        <w:t xml:space="preserve">, and this renews our faith in human beings. Given this faith, we have reason to hope that, </w:t>
      </w:r>
      <w:r w:rsidRPr="00220CD0">
        <w:rPr>
          <w:rStyle w:val="StyleBoldUnderline"/>
        </w:rPr>
        <w:t>as</w:t>
      </w:r>
      <w:r w:rsidRPr="00220CD0">
        <w:rPr>
          <w:sz w:val="16"/>
        </w:rPr>
        <w:t xml:space="preserve"> </w:t>
      </w:r>
      <w:r w:rsidRPr="00220CD0">
        <w:rPr>
          <w:rStyle w:val="StyleBoldUnderline"/>
        </w:rPr>
        <w:t>long as there are human beings</w:t>
      </w:r>
      <w:r w:rsidRPr="00680289">
        <w:rPr>
          <w:rStyle w:val="StyleBoldUnderline"/>
        </w:rPr>
        <w:t xml:space="preserve"> who survive</w:t>
      </w:r>
      <w:r w:rsidRPr="00680289">
        <w:rPr>
          <w:sz w:val="16"/>
        </w:rPr>
        <w:t xml:space="preserve">, </w:t>
      </w:r>
      <w:r w:rsidRPr="00680289">
        <w:rPr>
          <w:rStyle w:val="StyleBoldUnderline"/>
        </w:rPr>
        <w:t>the image of God will continue to exist along with them and</w:t>
      </w:r>
      <w:r w:rsidRPr="00680289">
        <w:rPr>
          <w:sz w:val="16"/>
        </w:rPr>
        <w:t xml:space="preserve"> </w:t>
      </w:r>
      <w:r w:rsidRPr="00680289">
        <w:rPr>
          <w:rStyle w:val="StyleBoldUnderline"/>
        </w:rPr>
        <w:t>will wait in concealment for its new hour</w:t>
      </w:r>
      <w:r w:rsidRPr="00680289">
        <w:rPr>
          <w:sz w:val="16"/>
        </w:rPr>
        <w:t>. With that hope—which in this particular case takes precedence over fear—</w:t>
      </w:r>
      <w:r w:rsidRPr="00211946">
        <w:rPr>
          <w:rStyle w:val="StyleBoldUnderline"/>
          <w:highlight w:val="yellow"/>
        </w:rPr>
        <w:t>it is permissible</w:t>
      </w:r>
      <w:r w:rsidRPr="00211946">
        <w:rPr>
          <w:sz w:val="16"/>
          <w:highlight w:val="yellow"/>
        </w:rPr>
        <w:t xml:space="preserve">, </w:t>
      </w:r>
      <w:r w:rsidRPr="00211946">
        <w:rPr>
          <w:rStyle w:val="StyleBoldUnderline"/>
          <w:highlight w:val="yellow"/>
        </w:rPr>
        <w:t>for</w:t>
      </w:r>
      <w:r w:rsidRPr="00680289">
        <w:rPr>
          <w:rStyle w:val="StyleBoldUnderline"/>
        </w:rPr>
        <w:t xml:space="preserve"> </w:t>
      </w:r>
      <w:r w:rsidRPr="00211946">
        <w:rPr>
          <w:rStyle w:val="StyleBoldUnderline"/>
          <w:highlight w:val="yellow"/>
        </w:rPr>
        <w:t xml:space="preserve">the sake of </w:t>
      </w:r>
      <w:r w:rsidRPr="00211946">
        <w:rPr>
          <w:rStyle w:val="Emphasis"/>
          <w:highlight w:val="yellow"/>
        </w:rPr>
        <w:t>physical survival</w:t>
      </w:r>
      <w:r w:rsidRPr="00211946">
        <w:rPr>
          <w:sz w:val="16"/>
          <w:highlight w:val="yellow"/>
        </w:rPr>
        <w:t xml:space="preserve">, </w:t>
      </w:r>
      <w:r w:rsidRPr="00211946">
        <w:rPr>
          <w:rStyle w:val="StyleBoldUnderline"/>
          <w:highlight w:val="yellow"/>
        </w:rPr>
        <w:t>to accep</w:t>
      </w:r>
      <w:r w:rsidRPr="00680289">
        <w:rPr>
          <w:rStyle w:val="StyleBoldUnderline"/>
        </w:rPr>
        <w:t xml:space="preserve">t if need be </w:t>
      </w:r>
      <w:r w:rsidRPr="00211946">
        <w:rPr>
          <w:rStyle w:val="StyleBoldUnderline"/>
          <w:highlight w:val="yellow"/>
        </w:rPr>
        <w:t>a temporary absence of</w:t>
      </w:r>
      <w:r w:rsidRPr="00211946">
        <w:rPr>
          <w:sz w:val="16"/>
          <w:highlight w:val="yellow"/>
        </w:rPr>
        <w:t xml:space="preserve"> </w:t>
      </w:r>
      <w:r w:rsidRPr="00211946">
        <w:rPr>
          <w:rStyle w:val="StyleBoldUnderline"/>
          <w:highlight w:val="yellow"/>
        </w:rPr>
        <w:t>freedom</w:t>
      </w:r>
      <w:r w:rsidRPr="00680289">
        <w:rPr>
          <w:rStyle w:val="StyleBoldUnderline"/>
        </w:rPr>
        <w:t xml:space="preserve"> in the external affairs of humanity</w:t>
      </w:r>
      <w:r w:rsidRPr="00680289">
        <w:rPr>
          <w:sz w:val="16"/>
        </w:rPr>
        <w:t xml:space="preserve">.  This is, I want to emphasize, a worst-case scenario, and it is the foremost task of responsibility at this particular moment in world history to prevent it from happening. </w:t>
      </w:r>
      <w:r w:rsidRPr="00211946">
        <w:rPr>
          <w:rStyle w:val="StyleBoldUnderline"/>
          <w:highlight w:val="yellow"/>
        </w:rPr>
        <w:t>This is</w:t>
      </w:r>
      <w:r w:rsidRPr="00680289">
        <w:rPr>
          <w:sz w:val="16"/>
        </w:rPr>
        <w:t xml:space="preserve"> in fact </w:t>
      </w:r>
      <w:r w:rsidRPr="00680289">
        <w:rPr>
          <w:rStyle w:val="StyleBoldUnderline"/>
        </w:rPr>
        <w:t xml:space="preserve">one of </w:t>
      </w:r>
      <w:r w:rsidRPr="00211946">
        <w:rPr>
          <w:rStyle w:val="StyleBoldUnderline"/>
          <w:highlight w:val="yellow"/>
        </w:rPr>
        <w:t>the noblest</w:t>
      </w:r>
      <w:r w:rsidRPr="00680289">
        <w:rPr>
          <w:rStyle w:val="StyleBoldUnderline"/>
        </w:rPr>
        <w:t xml:space="preserve"> of </w:t>
      </w:r>
      <w:r w:rsidRPr="00211946">
        <w:rPr>
          <w:rStyle w:val="StyleBoldUnderline"/>
          <w:highlight w:val="yellow"/>
        </w:rPr>
        <w:t>duti</w:t>
      </w:r>
      <w:r w:rsidRPr="00680289">
        <w:rPr>
          <w:rStyle w:val="StyleBoldUnderline"/>
        </w:rPr>
        <w:t>es</w:t>
      </w:r>
      <w:r w:rsidRPr="00680289">
        <w:rPr>
          <w:sz w:val="16"/>
        </w:rPr>
        <w:t xml:space="preserve"> (and at the same time one concerning self-preservation), on the part of the imperative of responsibility to avert future coercion that would lead to lack of freedom by acting freely in the present, thus preserving as much as possible the ability of future generations to assume responsibility. But more than that is involved. </w:t>
      </w:r>
      <w:r w:rsidRPr="00211946">
        <w:rPr>
          <w:rStyle w:val="StyleBoldUnderline"/>
          <w:highlight w:val="yellow"/>
        </w:rPr>
        <w:t>At stake is the</w:t>
      </w:r>
      <w:r w:rsidRPr="00680289">
        <w:rPr>
          <w:rStyle w:val="StyleBoldUnderline"/>
        </w:rPr>
        <w:t xml:space="preserve"> preservation of the Earth</w:t>
      </w:r>
      <w:r w:rsidRPr="00680289">
        <w:rPr>
          <w:sz w:val="16"/>
        </w:rPr>
        <w:t xml:space="preserve">’s entire miracle of creation, </w:t>
      </w:r>
      <w:r w:rsidRPr="00680289">
        <w:rPr>
          <w:rStyle w:val="StyleBoldUnderline"/>
        </w:rPr>
        <w:t>of which</w:t>
      </w:r>
      <w:r w:rsidRPr="00680289">
        <w:rPr>
          <w:sz w:val="16"/>
        </w:rPr>
        <w:t xml:space="preserve"> </w:t>
      </w:r>
      <w:r w:rsidRPr="00680289">
        <w:rPr>
          <w:rStyle w:val="StyleBoldUnderline"/>
        </w:rPr>
        <w:t xml:space="preserve">our </w:t>
      </w:r>
      <w:r w:rsidRPr="00211946">
        <w:rPr>
          <w:rStyle w:val="StyleBoldUnderline"/>
          <w:highlight w:val="yellow"/>
        </w:rPr>
        <w:t>human existence</w:t>
      </w:r>
      <w:r w:rsidRPr="00680289">
        <w:rPr>
          <w:rStyle w:val="StyleBoldUnderline"/>
        </w:rPr>
        <w:t xml:space="preserve"> is a part and before </w:t>
      </w:r>
      <w:r w:rsidRPr="00211946">
        <w:rPr>
          <w:rStyle w:val="StyleBoldUnderline"/>
          <w:highlight w:val="yellow"/>
        </w:rPr>
        <w:t>which man</w:t>
      </w:r>
      <w:r w:rsidRPr="00680289">
        <w:rPr>
          <w:rStyle w:val="StyleBoldUnderline"/>
        </w:rPr>
        <w:t xml:space="preserve"> reverently </w:t>
      </w:r>
      <w:r w:rsidRPr="00211946">
        <w:rPr>
          <w:rStyle w:val="StyleBoldUnderline"/>
          <w:highlight w:val="yellow"/>
        </w:rPr>
        <w:t>bows, even without philosophical</w:t>
      </w:r>
      <w:r w:rsidRPr="00211946">
        <w:rPr>
          <w:sz w:val="16"/>
          <w:highlight w:val="yellow"/>
        </w:rPr>
        <w:t xml:space="preserve"> “</w:t>
      </w:r>
      <w:r w:rsidRPr="00211946">
        <w:rPr>
          <w:rStyle w:val="StyleBoldUnderline"/>
          <w:highlight w:val="yellow"/>
        </w:rPr>
        <w:t>grounding</w:t>
      </w:r>
      <w:r w:rsidRPr="00680289">
        <w:rPr>
          <w:sz w:val="16"/>
        </w:rPr>
        <w:t xml:space="preserve">.” Here too faith may precede and reason follow; it is faith that longs for this preservation of the Earth (fides </w:t>
      </w:r>
      <w:proofErr w:type="spellStart"/>
      <w:r w:rsidRPr="00680289">
        <w:rPr>
          <w:sz w:val="16"/>
        </w:rPr>
        <w:t>quaerens</w:t>
      </w:r>
      <w:proofErr w:type="spellEnd"/>
      <w:r w:rsidRPr="00680289">
        <w:rPr>
          <w:sz w:val="16"/>
        </w:rPr>
        <w:t xml:space="preserve"> </w:t>
      </w:r>
      <w:proofErr w:type="spellStart"/>
      <w:r w:rsidRPr="00680289">
        <w:rPr>
          <w:sz w:val="16"/>
        </w:rPr>
        <w:t>intellectum</w:t>
      </w:r>
      <w:proofErr w:type="spellEnd"/>
      <w:r w:rsidRPr="00680289">
        <w:rPr>
          <w:sz w:val="16"/>
        </w:rPr>
        <w:t xml:space="preserve">), and reason comes as best it can to faith’s aid with arguments, not knowing or even asking how much depends on its success or failure in determining what action to take. With this confession of faith we come to the end of our essay ontology. </w:t>
      </w:r>
    </w:p>
    <w:p w14:paraId="7445A843" w14:textId="77777777" w:rsidR="007E1EA7" w:rsidRDefault="007E1EA7" w:rsidP="007E1EA7">
      <w:pPr>
        <w:rPr>
          <w:sz w:val="16"/>
        </w:rPr>
      </w:pPr>
    </w:p>
    <w:p w14:paraId="6D4DB4E5" w14:textId="77777777" w:rsidR="007E1EA7" w:rsidRPr="00291D36" w:rsidRDefault="007E1EA7" w:rsidP="007E1EA7">
      <w:pPr>
        <w:pStyle w:val="Heading4"/>
      </w:pPr>
      <w:r>
        <w:t>Third, s</w:t>
      </w:r>
      <w:r w:rsidRPr="00291D36">
        <w:t>ecurity</w:t>
      </w:r>
      <w:r>
        <w:t>’</w:t>
      </w:r>
      <w:r w:rsidRPr="00291D36">
        <w:t>s inevitable—rejecting it causes the state to become more interventionist</w:t>
      </w:r>
      <w:r>
        <w:t>, turns the K</w:t>
      </w:r>
    </w:p>
    <w:p w14:paraId="5921B6D1" w14:textId="77777777" w:rsidR="007E1EA7" w:rsidRPr="00081591" w:rsidRDefault="007E1EA7" w:rsidP="007E1EA7">
      <w:pPr>
        <w:rPr>
          <w:rStyle w:val="StyleStyleBold12pt"/>
        </w:rPr>
      </w:pPr>
      <w:r w:rsidRPr="00081591">
        <w:rPr>
          <w:rStyle w:val="StyleStyleBold12pt"/>
        </w:rPr>
        <w:t>McCormack 10</w:t>
      </w:r>
    </w:p>
    <w:p w14:paraId="7D6F530D" w14:textId="77777777" w:rsidR="007E1EA7" w:rsidRPr="00780DEA" w:rsidRDefault="007E1EA7" w:rsidP="007E1EA7">
      <w:r>
        <w:t>[</w:t>
      </w:r>
      <w:r w:rsidRPr="00C44228">
        <w:t>Tara McCormack, ’10, is Lecturer in International Politics at the University of Leicester and has a PhD in International Relations from the University of Westminster. 2010, (Critique, Security and Power: The political limits to emancipatory approaches, page 59-61)</w:t>
      </w:r>
      <w:r>
        <w:t>]</w:t>
      </w:r>
    </w:p>
    <w:p w14:paraId="32D225D7" w14:textId="77777777" w:rsidR="007E1EA7" w:rsidRPr="00291D36" w:rsidRDefault="007E1EA7" w:rsidP="007E1EA7">
      <w:pPr>
        <w:widowControl w:val="0"/>
        <w:jc w:val="both"/>
        <w:rPr>
          <w:rFonts w:ascii="TimesNewRomanPSMT" w:hAnsi="TimesNewRomanPSMT" w:cs="TimesNewRomanPSMT"/>
          <w:sz w:val="16"/>
          <w:szCs w:val="16"/>
        </w:rPr>
      </w:pPr>
      <w:r w:rsidRPr="00F9540F">
        <w:rPr>
          <w:rFonts w:ascii="TimesNewRomanPSMT" w:hAnsi="TimesNewRomanPSMT" w:cs="TimesNewRomanPSMT"/>
          <w:sz w:val="16"/>
          <w:szCs w:val="16"/>
        </w:rPr>
        <w:t xml:space="preserve">The following section will briefly raise some questions about the </w:t>
      </w:r>
      <w:r w:rsidRPr="00780DEA">
        <w:rPr>
          <w:rFonts w:ascii="TimesNewRomanPSMT" w:hAnsi="TimesNewRomanPSMT" w:cs="TimesNewRomanPSMT"/>
          <w:szCs w:val="16"/>
          <w:u w:val="single"/>
        </w:rPr>
        <w:t>rejection of the old security framework</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as </w:t>
      </w:r>
      <w:proofErr w:type="gramStart"/>
      <w:r w:rsidRPr="00F9540F">
        <w:rPr>
          <w:rFonts w:ascii="TimesNewRomanPSMT" w:hAnsi="TimesNewRomanPSMT" w:cs="TimesNewRomanPSMT"/>
          <w:sz w:val="16"/>
          <w:szCs w:val="16"/>
        </w:rPr>
        <w:t>it has been taken up by the most powerful institutions and states</w:t>
      </w:r>
      <w:proofErr w:type="gramEnd"/>
      <w:r w:rsidRPr="00F9540F">
        <w:rPr>
          <w:rFonts w:ascii="TimesNewRomanPSMT" w:hAnsi="TimesNewRomanPSMT" w:cs="TimesNewRomanPSMT"/>
          <w:sz w:val="16"/>
          <w:szCs w:val="16"/>
        </w:rPr>
        <w:t xml:space="preserve">. </w:t>
      </w:r>
      <w:r w:rsidRPr="00780DEA">
        <w:rPr>
          <w:rFonts w:ascii="TimesNewRomanPSMT" w:hAnsi="TimesNewRomanPSMT" w:cs="TimesNewRomanPSMT"/>
          <w:szCs w:val="16"/>
          <w:u w:val="single"/>
        </w:rPr>
        <w:t>Here we can begin to see the political limits to critical and emancipatory frameworks</w:t>
      </w:r>
      <w:r w:rsidRPr="00F9540F">
        <w:rPr>
          <w:rFonts w:ascii="TimesNewRomanPSMT" w:hAnsi="TimesNewRomanPSMT" w:cs="TimesNewRomanPSMT"/>
          <w:sz w:val="16"/>
          <w:szCs w:val="16"/>
        </w:rPr>
        <w:t xml:space="preserve">. In an international system which is marked by great power inequalities between states, the </w:t>
      </w:r>
      <w:r w:rsidRPr="00373F24">
        <w:rPr>
          <w:rFonts w:ascii="TimesNewRomanPSMT" w:hAnsi="TimesNewRomanPSMT" w:cs="TimesNewRomanPSMT"/>
          <w:szCs w:val="16"/>
          <w:highlight w:val="green"/>
          <w:u w:val="single"/>
        </w:rPr>
        <w:t>rejection of</w:t>
      </w:r>
      <w:r w:rsidRPr="00780DEA">
        <w:rPr>
          <w:rFonts w:ascii="TimesNewRomanPSMT" w:hAnsi="TimesNewRomanPSMT" w:cs="TimesNewRomanPSMT"/>
          <w:szCs w:val="16"/>
          <w:u w:val="single"/>
        </w:rPr>
        <w:t xml:space="preserve"> the</w:t>
      </w:r>
      <w:r w:rsidRPr="00F9540F">
        <w:rPr>
          <w:rFonts w:ascii="TimesNewRomanPSMT" w:hAnsi="TimesNewRomanPSMT" w:cs="TimesNewRomanPSMT"/>
          <w:sz w:val="16"/>
          <w:szCs w:val="16"/>
        </w:rPr>
        <w:t xml:space="preserve"> old narrow national </w:t>
      </w:r>
      <w:r w:rsidRPr="00780DEA">
        <w:rPr>
          <w:rFonts w:ascii="TimesNewRomanPSMT" w:hAnsi="TimesNewRomanPSMT" w:cs="TimesNewRomanPSMT"/>
          <w:szCs w:val="16"/>
          <w:u w:val="single"/>
        </w:rPr>
        <w:t xml:space="preserve">interest-based </w:t>
      </w:r>
      <w:r w:rsidRPr="00373F24">
        <w:rPr>
          <w:rFonts w:ascii="TimesNewRomanPSMT" w:hAnsi="TimesNewRomanPSMT" w:cs="TimesNewRomanPSMT"/>
          <w:szCs w:val="16"/>
          <w:highlight w:val="green"/>
          <w:u w:val="single"/>
        </w:rPr>
        <w:t>security</w:t>
      </w:r>
      <w:r w:rsidRPr="00780DEA">
        <w:rPr>
          <w:rFonts w:ascii="TimesNewRomanPSMT" w:hAnsi="TimesNewRomanPSMT" w:cs="TimesNewRomanPSMT"/>
          <w:szCs w:val="16"/>
          <w:u w:val="single"/>
        </w:rPr>
        <w:t xml:space="preserve"> framework </w:t>
      </w:r>
      <w:r w:rsidRPr="00F9540F">
        <w:rPr>
          <w:rFonts w:ascii="TimesNewRomanPSMT" w:hAnsi="TimesNewRomanPSMT" w:cs="TimesNewRomanPSMT"/>
          <w:sz w:val="16"/>
          <w:szCs w:val="16"/>
        </w:rPr>
        <w:t xml:space="preserve">by major international institutions, </w:t>
      </w:r>
      <w:r w:rsidRPr="00780DEA">
        <w:rPr>
          <w:rFonts w:ascii="TimesNewRomanPSMT" w:hAnsi="TimesNewRomanPSMT" w:cs="TimesNewRomanPSMT"/>
          <w:szCs w:val="16"/>
          <w:u w:val="single"/>
        </w:rPr>
        <w:t>and the adoption of</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ostensibly </w:t>
      </w:r>
      <w:r w:rsidRPr="00780DEA">
        <w:rPr>
          <w:rFonts w:ascii="TimesNewRomanPSMT" w:hAnsi="TimesNewRomanPSMT" w:cs="TimesNewRomanPSMT"/>
          <w:szCs w:val="16"/>
          <w:u w:val="single"/>
        </w:rPr>
        <w:t>emancipatory policies</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and policy rhetoric, </w:t>
      </w:r>
      <w:r w:rsidRPr="00373F24">
        <w:rPr>
          <w:rFonts w:ascii="TimesNewRomanPSMT" w:hAnsi="TimesNewRomanPSMT" w:cs="TimesNewRomanPSMT"/>
          <w:szCs w:val="16"/>
          <w:highlight w:val="green"/>
          <w:u w:val="single"/>
        </w:rPr>
        <w:t xml:space="preserve">has </w:t>
      </w:r>
      <w:r w:rsidRPr="00C44228">
        <w:rPr>
          <w:rFonts w:ascii="TimesNewRomanPSMT" w:hAnsi="TimesNewRomanPSMT" w:cs="TimesNewRomanPSMT"/>
          <w:szCs w:val="16"/>
          <w:highlight w:val="yellow"/>
          <w:u w:val="single"/>
        </w:rPr>
        <w:t xml:space="preserve">the </w:t>
      </w:r>
      <w:r w:rsidRPr="00D91B20">
        <w:rPr>
          <w:rFonts w:ascii="TimesNewRomanPSMT" w:hAnsi="TimesNewRomanPSMT" w:cs="TimesNewRomanPSMT"/>
          <w:szCs w:val="16"/>
          <w:highlight w:val="green"/>
          <w:u w:val="single"/>
        </w:rPr>
        <w:t xml:space="preserve">consequence of </w:t>
      </w:r>
      <w:proofErr w:type="spellStart"/>
      <w:r w:rsidRPr="00D91B20">
        <w:rPr>
          <w:rFonts w:ascii="TimesNewRomanPSMT" w:hAnsi="TimesNewRomanPSMT" w:cs="TimesNewRomanPSMT"/>
          <w:b/>
          <w:szCs w:val="16"/>
          <w:highlight w:val="green"/>
          <w:u w:val="single"/>
        </w:rPr>
        <w:t>problematising</w:t>
      </w:r>
      <w:proofErr w:type="spellEnd"/>
      <w:r w:rsidRPr="00D91B20">
        <w:rPr>
          <w:rFonts w:ascii="TimesNewRomanPSMT" w:hAnsi="TimesNewRomanPSMT" w:cs="TimesNewRomanPSMT"/>
          <w:b/>
          <w:szCs w:val="16"/>
          <w:highlight w:val="green"/>
          <w:u w:val="single"/>
        </w:rPr>
        <w:t xml:space="preserve"> weak or unstable states</w:t>
      </w:r>
      <w:r w:rsidRPr="00D91B20">
        <w:rPr>
          <w:rFonts w:ascii="TimesNewRomanPSMT" w:hAnsi="TimesNewRomanPSMT" w:cs="TimesNewRomanPSMT"/>
          <w:szCs w:val="16"/>
          <w:highlight w:val="green"/>
          <w:u w:val="single"/>
        </w:rPr>
        <w:t xml:space="preserve"> and allowing international institutions</w:t>
      </w:r>
      <w:r w:rsidRPr="00780DEA">
        <w:rPr>
          <w:rFonts w:ascii="TimesNewRomanPSMT" w:hAnsi="TimesNewRomanPSMT" w:cs="TimesNewRomanPSMT"/>
          <w:szCs w:val="16"/>
          <w:u w:val="single"/>
        </w:rPr>
        <w:t xml:space="preserve"> or major states </w:t>
      </w:r>
      <w:r w:rsidRPr="00D91B20">
        <w:rPr>
          <w:rFonts w:ascii="TimesNewRomanPSMT" w:hAnsi="TimesNewRomanPSMT" w:cs="TimesNewRomanPSMT"/>
          <w:b/>
          <w:szCs w:val="16"/>
          <w:highlight w:val="green"/>
          <w:u w:val="single"/>
        </w:rPr>
        <w:t xml:space="preserve">a </w:t>
      </w:r>
      <w:r w:rsidRPr="00D91B20">
        <w:rPr>
          <w:rFonts w:ascii="TimesNewRomanPSMT" w:hAnsi="TimesNewRomanPSMT" w:cs="TimesNewRomanPSMT"/>
          <w:b/>
          <w:szCs w:val="16"/>
          <w:highlight w:val="green"/>
          <w:u w:val="single"/>
          <w:bdr w:val="single" w:sz="4" w:space="0" w:color="auto"/>
        </w:rPr>
        <w:t xml:space="preserve">more </w:t>
      </w:r>
      <w:proofErr w:type="spellStart"/>
      <w:r w:rsidRPr="00D91B20">
        <w:rPr>
          <w:rFonts w:ascii="TimesNewRomanPSMT" w:hAnsi="TimesNewRomanPSMT" w:cs="TimesNewRomanPSMT"/>
          <w:b/>
          <w:szCs w:val="16"/>
          <w:highlight w:val="green"/>
          <w:u w:val="single"/>
          <w:bdr w:val="single" w:sz="4" w:space="0" w:color="auto"/>
        </w:rPr>
        <w:t>interventionary</w:t>
      </w:r>
      <w:proofErr w:type="spellEnd"/>
      <w:r w:rsidRPr="00D91B20">
        <w:rPr>
          <w:rFonts w:ascii="TimesNewRomanPSMT" w:hAnsi="TimesNewRomanPSMT" w:cs="TimesNewRomanPSMT"/>
          <w:b/>
          <w:szCs w:val="16"/>
          <w:highlight w:val="green"/>
          <w:u w:val="single"/>
          <w:bdr w:val="single" w:sz="4" w:space="0" w:color="auto"/>
        </w:rPr>
        <w:t xml:space="preserve"> role</w:t>
      </w:r>
      <w:r w:rsidRPr="00F9540F">
        <w:rPr>
          <w:rFonts w:ascii="TimesNewRomanPSMT" w:hAnsi="TimesNewRomanPSMT" w:cs="TimesNewRomanPSMT"/>
          <w:sz w:val="16"/>
          <w:szCs w:val="16"/>
        </w:rPr>
        <w:t xml:space="preserve">, yet </w:t>
      </w:r>
      <w:r w:rsidRPr="00780DEA">
        <w:rPr>
          <w:rFonts w:ascii="TimesNewRomanPSMT" w:hAnsi="TimesNewRomanPSMT" w:cs="TimesNewRomanPSMT"/>
          <w:szCs w:val="16"/>
          <w:u w:val="single"/>
        </w:rPr>
        <w:t>without establishing mechanisms by which the citizens of states being intervened in might have any control over the agents or</w:t>
      </w:r>
      <w:r w:rsidRPr="00780DEA">
        <w:rPr>
          <w:szCs w:val="16"/>
          <w:u w:val="single"/>
        </w:rPr>
        <w:t xml:space="preserve"> </w:t>
      </w:r>
      <w:r w:rsidRPr="00780DEA">
        <w:rPr>
          <w:rFonts w:ascii="TimesNewRomanPSMT" w:hAnsi="TimesNewRomanPSMT" w:cs="TimesNewRomanPSMT"/>
          <w:szCs w:val="16"/>
          <w:u w:val="single"/>
        </w:rPr>
        <w:t>agencies of their emancipation</w:t>
      </w:r>
      <w:r w:rsidRPr="00F9540F">
        <w:rPr>
          <w:rFonts w:ascii="TimesNewRomanPSMT" w:hAnsi="TimesNewRomanPSMT" w:cs="TimesNewRomanPSMT"/>
          <w:sz w:val="16"/>
          <w:szCs w:val="16"/>
        </w:rPr>
        <w:t xml:space="preserve">. </w:t>
      </w:r>
      <w:r w:rsidRPr="00D91B20">
        <w:rPr>
          <w:rFonts w:ascii="TimesNewRomanPSMT" w:hAnsi="TimesNewRomanPSMT" w:cs="TimesNewRomanPSMT"/>
          <w:szCs w:val="16"/>
          <w:highlight w:val="green"/>
          <w:u w:val="single"/>
        </w:rPr>
        <w:t xml:space="preserve">Whatever </w:t>
      </w:r>
      <w:r w:rsidRPr="00C44228">
        <w:rPr>
          <w:rFonts w:ascii="TimesNewRomanPSMT" w:hAnsi="TimesNewRomanPSMT" w:cs="TimesNewRomanPSMT"/>
          <w:szCs w:val="16"/>
          <w:highlight w:val="yellow"/>
          <w:u w:val="single"/>
        </w:rPr>
        <w:t xml:space="preserve">the </w:t>
      </w:r>
      <w:r w:rsidRPr="00D91B20">
        <w:rPr>
          <w:rFonts w:ascii="TimesNewRomanPSMT" w:hAnsi="TimesNewRomanPSMT" w:cs="TimesNewRomanPSMT"/>
          <w:szCs w:val="16"/>
          <w:highlight w:val="green"/>
          <w:u w:val="single"/>
        </w:rPr>
        <w:t xml:space="preserve">problems associated with </w:t>
      </w:r>
      <w:r w:rsidRPr="00C44228">
        <w:rPr>
          <w:rFonts w:ascii="TimesNewRomanPSMT" w:hAnsi="TimesNewRomanPSMT" w:cs="TimesNewRomanPSMT"/>
          <w:szCs w:val="16"/>
          <w:highlight w:val="yellow"/>
          <w:u w:val="single"/>
        </w:rPr>
        <w:t xml:space="preserve">the pluralist </w:t>
      </w:r>
      <w:r w:rsidRPr="00D91B20">
        <w:rPr>
          <w:rFonts w:ascii="TimesNewRomanPSMT" w:hAnsi="TimesNewRomanPSMT" w:cs="TimesNewRomanPSMT"/>
          <w:szCs w:val="16"/>
          <w:highlight w:val="green"/>
          <w:u w:val="single"/>
        </w:rPr>
        <w:t xml:space="preserve">security framework </w:t>
      </w:r>
      <w:r w:rsidRPr="00D91B20">
        <w:rPr>
          <w:rFonts w:ascii="TimesNewRomanPSMT" w:hAnsi="TimesNewRomanPSMT" w:cs="TimesNewRomanPSMT"/>
          <w:b/>
          <w:szCs w:val="16"/>
          <w:highlight w:val="green"/>
          <w:u w:val="single"/>
          <w:bdr w:val="single" w:sz="4" w:space="0" w:color="auto"/>
        </w:rPr>
        <w:t xml:space="preserve">there were </w:t>
      </w:r>
      <w:r w:rsidRPr="00C44228">
        <w:rPr>
          <w:rFonts w:ascii="TimesNewRomanPSMT" w:hAnsi="TimesNewRomanPSMT" w:cs="TimesNewRomanPSMT"/>
          <w:b/>
          <w:szCs w:val="16"/>
          <w:highlight w:val="yellow"/>
          <w:u w:val="single"/>
          <w:bdr w:val="single" w:sz="4" w:space="0" w:color="auto"/>
        </w:rPr>
        <w:t xml:space="preserve">at least formal and </w:t>
      </w:r>
      <w:r w:rsidRPr="00D91B20">
        <w:rPr>
          <w:rFonts w:ascii="TimesNewRomanPSMT" w:hAnsi="TimesNewRomanPSMT" w:cs="TimesNewRomanPSMT"/>
          <w:b/>
          <w:szCs w:val="16"/>
          <w:highlight w:val="green"/>
          <w:u w:val="single"/>
          <w:bdr w:val="single" w:sz="4" w:space="0" w:color="auto"/>
        </w:rPr>
        <w:t>clear demarcations</w:t>
      </w:r>
      <w:r w:rsidRPr="00D91B20">
        <w:rPr>
          <w:rFonts w:ascii="TimesNewRomanPSMT" w:hAnsi="TimesNewRomanPSMT" w:cs="TimesNewRomanPSMT"/>
          <w:sz w:val="16"/>
          <w:szCs w:val="16"/>
          <w:highlight w:val="green"/>
        </w:rPr>
        <w:t xml:space="preserve">. </w:t>
      </w:r>
      <w:r w:rsidRPr="00D91B20">
        <w:rPr>
          <w:rFonts w:ascii="TimesNewRomanPSMT" w:hAnsi="TimesNewRomanPSMT" w:cs="TimesNewRomanPSMT"/>
          <w:szCs w:val="16"/>
          <w:highlight w:val="green"/>
          <w:u w:val="single"/>
        </w:rPr>
        <w:t xml:space="preserve">This has </w:t>
      </w:r>
      <w:r w:rsidRPr="00C44228">
        <w:rPr>
          <w:rFonts w:ascii="TimesNewRomanPSMT" w:hAnsi="TimesNewRomanPSMT" w:cs="TimesNewRomanPSMT"/>
          <w:szCs w:val="16"/>
          <w:highlight w:val="yellow"/>
          <w:u w:val="single"/>
        </w:rPr>
        <w:t xml:space="preserve">the </w:t>
      </w:r>
      <w:r w:rsidRPr="00D91B20">
        <w:rPr>
          <w:rFonts w:ascii="TimesNewRomanPSMT" w:hAnsi="TimesNewRomanPSMT" w:cs="TimesNewRomanPSMT"/>
          <w:szCs w:val="16"/>
          <w:highlight w:val="green"/>
          <w:u w:val="single"/>
        </w:rPr>
        <w:t xml:space="preserve">consequence of </w:t>
      </w:r>
      <w:r w:rsidRPr="00D91B20">
        <w:rPr>
          <w:rFonts w:ascii="TimesNewRomanPSMT" w:hAnsi="TimesNewRomanPSMT" w:cs="TimesNewRomanPSMT"/>
          <w:b/>
          <w:szCs w:val="16"/>
          <w:highlight w:val="green"/>
          <w:u w:val="single"/>
        </w:rPr>
        <w:t>entrenching international power inequalities</w:t>
      </w:r>
      <w:r w:rsidRPr="00780DEA">
        <w:rPr>
          <w:rFonts w:ascii="TimesNewRomanPSMT" w:hAnsi="TimesNewRomanPSMT" w:cs="TimesNewRomanPSMT"/>
          <w:szCs w:val="16"/>
          <w:u w:val="single"/>
        </w:rPr>
        <w:t xml:space="preserve"> and allowing for a shift towards a hierarchical international order in which the citizens in weak or unstable states may arguably have even less freedom or power than before</w:t>
      </w:r>
      <w:r w:rsidRPr="00F9540F">
        <w:rPr>
          <w:rFonts w:ascii="TimesNewRomanPSMT" w:hAnsi="TimesNewRomanPSMT" w:cs="TimesNewRomanPSMT"/>
          <w:sz w:val="16"/>
          <w:szCs w:val="16"/>
        </w:rPr>
        <w:t xml:space="preserve">. 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780DEA">
        <w:rPr>
          <w:rFonts w:ascii="TimesNewRomanPSMT" w:hAnsi="TimesNewRomanPSMT" w:cs="TimesNewRomanPSMT"/>
          <w:szCs w:val="16"/>
          <w:u w:val="single"/>
        </w:rPr>
        <w:t xml:space="preserve">Duffield points out the </w:t>
      </w:r>
      <w:proofErr w:type="spellStart"/>
      <w:r w:rsidRPr="00780DEA">
        <w:rPr>
          <w:rFonts w:ascii="TimesNewRomanPSMT" w:hAnsi="TimesNewRomanPSMT" w:cs="TimesNewRomanPSMT"/>
          <w:szCs w:val="16"/>
          <w:u w:val="single"/>
        </w:rPr>
        <w:t>depoliticising</w:t>
      </w:r>
      <w:proofErr w:type="spellEnd"/>
      <w:r w:rsidRPr="00780DEA">
        <w:rPr>
          <w:rFonts w:ascii="TimesNewRomanPSMT" w:hAnsi="TimesNewRomanPSMT" w:cs="TimesNewRomanPSMT"/>
          <w:szCs w:val="16"/>
          <w:u w:val="single"/>
        </w:rPr>
        <w:t xml:space="preserve"> implications, drawing on examples in Mozambique and Afghanistan</w:t>
      </w:r>
      <w:r>
        <w:rPr>
          <w:rFonts w:ascii="TimesNewRomanPSMT" w:hAnsi="TimesNewRomanPSMT" w:cs="TimesNewRomanPSMT"/>
          <w:sz w:val="16"/>
          <w:szCs w:val="16"/>
        </w:rPr>
        <w:t xml:space="preserve">. </w:t>
      </w:r>
      <w:r w:rsidRPr="00780DEA">
        <w:rPr>
          <w:rFonts w:ascii="TimesNewRomanPSMT" w:hAnsi="TimesNewRomanPSMT" w:cs="TimesNewRomanPSMT"/>
          <w:szCs w:val="16"/>
          <w:u w:val="single"/>
        </w:rPr>
        <w:t xml:space="preserve">Duffield also draws out the problems of the retreat from </w:t>
      </w:r>
      <w:proofErr w:type="spellStart"/>
      <w:r w:rsidRPr="00780DEA">
        <w:rPr>
          <w:rFonts w:ascii="TimesNewRomanPSMT" w:hAnsi="TimesNewRomanPSMT" w:cs="TimesNewRomanPSMT"/>
          <w:szCs w:val="16"/>
          <w:u w:val="single"/>
        </w:rPr>
        <w:t>modernisation</w:t>
      </w:r>
      <w:proofErr w:type="spellEnd"/>
      <w:r w:rsidRPr="00780DEA">
        <w:rPr>
          <w:rFonts w:ascii="TimesNewRomanPSMT" w:hAnsi="TimesNewRomanPSMT" w:cs="TimesNewRomanPSMT"/>
          <w:szCs w:val="16"/>
          <w:u w:val="single"/>
        </w:rPr>
        <w:t xml:space="preserve"> that is represented by sustainable development</w:t>
      </w:r>
      <w:r w:rsidRPr="00F9540F">
        <w:rPr>
          <w:rFonts w:ascii="TimesNewRomanPSMT" w:hAnsi="TimesNewRomanPSMT" w:cs="TimesNewRomanPSMT"/>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w:t>
      </w:r>
      <w:proofErr w:type="spellStart"/>
      <w:r w:rsidRPr="00F9540F">
        <w:rPr>
          <w:rFonts w:ascii="TimesNewRomanPSMT" w:hAnsi="TimesNewRomanPSMT" w:cs="TimesNewRomanPSMT"/>
          <w:sz w:val="16"/>
          <w:szCs w:val="16"/>
        </w:rPr>
        <w:t>labour</w:t>
      </w:r>
      <w:proofErr w:type="spellEnd"/>
      <w:r w:rsidRPr="00F9540F">
        <w:rPr>
          <w:rFonts w:ascii="TimesNewRomanPSMT" w:hAnsi="TimesNewRomanPSMT" w:cs="TimesNewRomanPSMT"/>
          <w:sz w:val="16"/>
          <w:szCs w:val="16"/>
        </w:rPr>
        <w:t xml:space="preserve"> and so on – sustainable development aims to teach populations in poor states how to survive in the absence of any of this. </w:t>
      </w:r>
      <w:proofErr w:type="gramStart"/>
      <w:r w:rsidRPr="00D91B20">
        <w:rPr>
          <w:rFonts w:ascii="TimesNewRomanPSMT" w:hAnsi="TimesNewRomanPSMT" w:cs="TimesNewRomanPSMT"/>
          <w:szCs w:val="16"/>
          <w:highlight w:val="green"/>
          <w:u w:val="single"/>
        </w:rPr>
        <w:t>Third world populations must be taught to be self-reliant</w:t>
      </w:r>
      <w:proofErr w:type="gramEnd"/>
      <w:r w:rsidRPr="00C44228">
        <w:rPr>
          <w:rFonts w:ascii="TimesNewRomanPSMT" w:hAnsi="TimesNewRomanPSMT" w:cs="TimesNewRomanPSMT"/>
          <w:szCs w:val="16"/>
          <w:highlight w:val="yellow"/>
          <w:u w:val="single"/>
        </w:rPr>
        <w:t xml:space="preserve">, </w:t>
      </w:r>
      <w:proofErr w:type="gramStart"/>
      <w:r w:rsidRPr="00C44228">
        <w:rPr>
          <w:rFonts w:ascii="TimesNewRomanPSMT" w:hAnsi="TimesNewRomanPSMT" w:cs="TimesNewRomanPSMT"/>
          <w:szCs w:val="16"/>
          <w:highlight w:val="yellow"/>
          <w:u w:val="single"/>
        </w:rPr>
        <w:t>they will remain uninsured</w:t>
      </w:r>
      <w:proofErr w:type="gramEnd"/>
      <w:r w:rsidRPr="00C44228">
        <w:rPr>
          <w:rFonts w:ascii="TimesNewRomanPSMT" w:hAnsi="TimesNewRomanPSMT" w:cs="TimesNewRomanPSMT"/>
          <w:szCs w:val="16"/>
          <w:highlight w:val="yellow"/>
          <w:u w:val="single"/>
        </w:rPr>
        <w:t xml:space="preserve">. </w:t>
      </w:r>
      <w:r w:rsidRPr="00D91B20">
        <w:rPr>
          <w:rFonts w:ascii="TimesNewRomanPSMT" w:hAnsi="TimesNewRomanPSMT" w:cs="TimesNewRomanPSMT"/>
          <w:szCs w:val="16"/>
          <w:highlight w:val="green"/>
          <w:u w:val="single"/>
        </w:rPr>
        <w:t xml:space="preserve">Self-reliance </w:t>
      </w:r>
      <w:r w:rsidRPr="00C44228">
        <w:rPr>
          <w:rFonts w:ascii="TimesNewRomanPSMT" w:hAnsi="TimesNewRomanPSMT" w:cs="TimesNewRomanPSMT"/>
          <w:szCs w:val="16"/>
          <w:highlight w:val="yellow"/>
          <w:u w:val="single"/>
        </w:rPr>
        <w:t xml:space="preserve">of course </w:t>
      </w:r>
      <w:r w:rsidRPr="00D91B20">
        <w:rPr>
          <w:rFonts w:ascii="TimesNewRomanPSMT" w:hAnsi="TimesNewRomanPSMT" w:cs="TimesNewRomanPSMT"/>
          <w:szCs w:val="16"/>
          <w:highlight w:val="green"/>
          <w:u w:val="single"/>
        </w:rPr>
        <w:t xml:space="preserve">means </w:t>
      </w:r>
      <w:r w:rsidRPr="00D91B20">
        <w:rPr>
          <w:rFonts w:ascii="TimesNewRomanPSMT" w:hAnsi="TimesNewRomanPSMT" w:cs="TimesNewRomanPSMT"/>
          <w:b/>
          <w:szCs w:val="16"/>
          <w:highlight w:val="green"/>
          <w:u w:val="single"/>
        </w:rPr>
        <w:t xml:space="preserve">the </w:t>
      </w:r>
      <w:r w:rsidRPr="00D91B20">
        <w:rPr>
          <w:rFonts w:ascii="TimesNewRomanPSMT" w:hAnsi="TimesNewRomanPSMT" w:cs="TimesNewRomanPSMT"/>
          <w:b/>
          <w:szCs w:val="16"/>
          <w:highlight w:val="green"/>
          <w:u w:val="single"/>
          <w:bdr w:val="single" w:sz="4" w:space="0" w:color="auto"/>
        </w:rPr>
        <w:t>condemnation of millions to</w:t>
      </w:r>
      <w:r w:rsidRPr="00D91B20">
        <w:rPr>
          <w:rFonts w:ascii="TimesNewRomanPSMT" w:hAnsi="TimesNewRomanPSMT" w:cs="TimesNewRomanPSMT"/>
          <w:szCs w:val="16"/>
          <w:highlight w:val="green"/>
          <w:u w:val="single"/>
          <w:bdr w:val="single" w:sz="4" w:space="0" w:color="auto"/>
        </w:rPr>
        <w:t xml:space="preserve"> </w:t>
      </w:r>
      <w:r w:rsidRPr="00D91B20">
        <w:rPr>
          <w:rFonts w:ascii="TimesNewRomanPSMT" w:hAnsi="TimesNewRomanPSMT" w:cs="TimesNewRomanPSMT"/>
          <w:b/>
          <w:szCs w:val="16"/>
          <w:highlight w:val="green"/>
          <w:u w:val="single"/>
          <w:bdr w:val="single" w:sz="4" w:space="0" w:color="auto"/>
        </w:rPr>
        <w:t>a barbarous life of inhuman bare survival</w:t>
      </w:r>
      <w:r w:rsidRPr="00C44228">
        <w:rPr>
          <w:rFonts w:ascii="TimesNewRomanPSMT" w:hAnsi="TimesNewRomanPSMT" w:cs="TimesNewRomanPSMT"/>
          <w:szCs w:val="16"/>
          <w:highlight w:val="yellow"/>
          <w:u w:val="single"/>
          <w:bdr w:val="single" w:sz="4" w:space="0" w:color="auto"/>
        </w:rPr>
        <w:t>.</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Ironically, although sustainable development is celebrated by many on the left today, by leaving people to fend for themselves rather than developing a society wide system which can support people, </w:t>
      </w:r>
      <w:r w:rsidRPr="00780DEA">
        <w:rPr>
          <w:rFonts w:ascii="TimesNewRomanPSMT" w:hAnsi="TimesNewRomanPSMT" w:cs="TimesNewRomanPSMT"/>
          <w:szCs w:val="16"/>
          <w:u w:val="single"/>
        </w:rPr>
        <w:t>sustainable development actually leads to a less human and humane system than that developed in modern capitalist states</w:t>
      </w:r>
      <w:r w:rsidRPr="00F9540F">
        <w:rPr>
          <w:rFonts w:ascii="TimesNewRomanPSMT" w:hAnsi="TimesNewRomanPSMT" w:cs="TimesNewRomanPSMT"/>
          <w:sz w:val="16"/>
          <w:szCs w:val="16"/>
        </w:rPr>
        <w:t>. Duffield also describes how many of these problematic shifts are embodied in the contempor</w:t>
      </w:r>
      <w:r>
        <w:rPr>
          <w:rFonts w:ascii="TimesNewRomanPSMT" w:hAnsi="TimesNewRomanPSMT" w:cs="TimesNewRomanPSMT"/>
          <w:sz w:val="16"/>
          <w:szCs w:val="16"/>
        </w:rPr>
        <w:t xml:space="preserve">ary concept of human security. </w:t>
      </w:r>
      <w:r w:rsidRPr="00F9540F">
        <w:rPr>
          <w:rFonts w:ascii="TimesNewRomanPSMT" w:hAnsi="TimesNewRomanPSMT" w:cs="TimesNewRomanPSMT"/>
          <w:sz w:val="16"/>
          <w:szCs w:val="16"/>
        </w:rPr>
        <w:t xml:space="preserve">For Duffield, </w:t>
      </w:r>
      <w:r w:rsidRPr="00780DEA">
        <w:rPr>
          <w:rFonts w:ascii="TimesNewRomanPSMT" w:hAnsi="TimesNewRomanPSMT" w:cs="TimesNewRomanPSMT"/>
          <w:szCs w:val="16"/>
          <w:u w:val="single"/>
        </w:rPr>
        <w:t xml:space="preserve">we can understand these shifts in terms of </w:t>
      </w:r>
      <w:proofErr w:type="spellStart"/>
      <w:r w:rsidRPr="00780DEA">
        <w:rPr>
          <w:rFonts w:ascii="TimesNewRomanPSMT" w:hAnsi="TimesNewRomanPSMT" w:cs="TimesNewRomanPSMT"/>
          <w:szCs w:val="16"/>
          <w:u w:val="single"/>
        </w:rPr>
        <w:t>Foucauldian</w:t>
      </w:r>
      <w:proofErr w:type="spellEnd"/>
      <w:r w:rsidRPr="00780DEA">
        <w:rPr>
          <w:rFonts w:ascii="TimesNewRomanPSMT" w:hAnsi="TimesNewRomanPSMT" w:cs="TimesNewRomanPSMT"/>
          <w:szCs w:val="16"/>
          <w:u w:val="single"/>
        </w:rPr>
        <w:t xml:space="preserve"> </w:t>
      </w:r>
      <w:proofErr w:type="spellStart"/>
      <w:r w:rsidRPr="00780DEA">
        <w:rPr>
          <w:rFonts w:ascii="TimesNewRomanPSMT" w:hAnsi="TimesNewRomanPSMT" w:cs="TimesNewRomanPSMT"/>
          <w:szCs w:val="16"/>
          <w:u w:val="single"/>
        </w:rPr>
        <w:t>biopolitical</w:t>
      </w:r>
      <w:proofErr w:type="spellEnd"/>
      <w:r w:rsidRPr="00780DEA">
        <w:rPr>
          <w:rFonts w:ascii="TimesNewRomanPSMT" w:hAnsi="TimesNewRomanPSMT" w:cs="TimesNewRomanPSMT"/>
          <w:szCs w:val="16"/>
          <w:u w:val="single"/>
        </w:rPr>
        <w:t xml:space="preserve"> framework</w:t>
      </w:r>
      <w:r w:rsidRPr="00F9540F">
        <w:rPr>
          <w:rFonts w:ascii="TimesNewRomanPSMT" w:hAnsi="TimesNewRomanPSMT" w:cs="TimesNewRomanPSMT"/>
          <w:sz w:val="16"/>
          <w:szCs w:val="16"/>
        </w:rPr>
        <w:t xml:space="preserve">, which can be understood as </w:t>
      </w:r>
      <w:r w:rsidRPr="00780DEA">
        <w:rPr>
          <w:rFonts w:ascii="TimesNewRomanPSMT" w:hAnsi="TimesNewRomanPSMT" w:cs="TimesNewRomanPSMT"/>
          <w:szCs w:val="16"/>
          <w:u w:val="single"/>
        </w:rPr>
        <w:t>a regulatory power that seeks to support life through intervening in the biological, social and economic processes that constitute a human population</w:t>
      </w:r>
      <w:r w:rsidRPr="00F9540F">
        <w:rPr>
          <w:rFonts w:ascii="TimesNewRomanPSMT" w:hAnsi="TimesNewRomanPSMT" w:cs="TimesNewRomanPSMT"/>
          <w:sz w:val="16"/>
          <w:szCs w:val="16"/>
        </w:rPr>
        <w:t xml:space="preserve"> (2007: 16). Sustainable development and human security are for Duffield technologies of security which aim to </w:t>
      </w:r>
      <w:r w:rsidRPr="00F9540F">
        <w:rPr>
          <w:rFonts w:ascii="TimesNewRomanPS-ItalicMT" w:hAnsi="TimesNewRomanPS-ItalicMT" w:cs="TimesNewRomanPS-ItalicMT"/>
          <w:i/>
          <w:iCs/>
          <w:sz w:val="16"/>
          <w:szCs w:val="16"/>
        </w:rPr>
        <w:t xml:space="preserve">create </w:t>
      </w:r>
      <w:r w:rsidRPr="00F9540F">
        <w:rPr>
          <w:rFonts w:ascii="TimesNewRomanPSMT" w:hAnsi="TimesNewRomanPSMT" w:cs="TimesNewRomanPSMT"/>
          <w:sz w:val="16"/>
          <w:szCs w:val="16"/>
        </w:rPr>
        <w:t xml:space="preserve">self-managing and self-reliant subjectivities in the third world, which can then survive in a situation of serious underdevelopment (or being uninsured as Duffield terms it) </w:t>
      </w:r>
      <w:proofErr w:type="gramStart"/>
      <w:r w:rsidRPr="00F9540F">
        <w:rPr>
          <w:rFonts w:ascii="TimesNewRomanPSMT" w:hAnsi="TimesNewRomanPSMT" w:cs="TimesNewRomanPSMT"/>
          <w:sz w:val="16"/>
          <w:szCs w:val="16"/>
        </w:rPr>
        <w:t>without</w:t>
      </w:r>
      <w:r w:rsidRPr="00F9540F">
        <w:rPr>
          <w:sz w:val="16"/>
          <w:szCs w:val="16"/>
        </w:rPr>
        <w:t xml:space="preserve">  </w:t>
      </w:r>
      <w:r w:rsidRPr="00F9540F">
        <w:rPr>
          <w:rFonts w:ascii="TimesNewRomanPSMT" w:hAnsi="TimesNewRomanPSMT" w:cs="TimesNewRomanPSMT"/>
          <w:sz w:val="16"/>
          <w:szCs w:val="16"/>
        </w:rPr>
        <w:t>causing</w:t>
      </w:r>
      <w:proofErr w:type="gramEnd"/>
      <w:r w:rsidRPr="00F9540F">
        <w:rPr>
          <w:rFonts w:ascii="TimesNewRomanPSMT" w:hAnsi="TimesNewRomanPSMT" w:cs="TimesNewRomanPSMT"/>
          <w:sz w:val="16"/>
          <w:szCs w:val="16"/>
        </w:rPr>
        <w:t xml:space="preserve"> security problems for the developed world. For Duffield this is all driven by a neoliberal </w:t>
      </w:r>
      <w:proofErr w:type="gramStart"/>
      <w:r w:rsidRPr="00F9540F">
        <w:rPr>
          <w:rFonts w:ascii="TimesNewRomanPSMT" w:hAnsi="TimesNewRomanPSMT" w:cs="TimesNewRomanPSMT"/>
          <w:sz w:val="16"/>
          <w:szCs w:val="16"/>
        </w:rPr>
        <w:t>project which</w:t>
      </w:r>
      <w:proofErr w:type="gramEnd"/>
      <w:r w:rsidRPr="00F9540F">
        <w:rPr>
          <w:rFonts w:ascii="TimesNewRomanPSMT" w:hAnsi="TimesNewRomanPSMT" w:cs="TimesNewRomanPSMT"/>
          <w:sz w:val="16"/>
          <w:szCs w:val="16"/>
        </w:rPr>
        <w:t xml:space="preserve"> seeks to control and manage uninsured populations globally. Radical critic Costas </w:t>
      </w:r>
      <w:proofErr w:type="spellStart"/>
      <w:r w:rsidRPr="00F9540F">
        <w:rPr>
          <w:rFonts w:ascii="TimesNewRomanPSMT" w:hAnsi="TimesNewRomanPSMT" w:cs="TimesNewRomanPSMT"/>
          <w:sz w:val="16"/>
          <w:szCs w:val="16"/>
        </w:rPr>
        <w:t>Douzinas</w:t>
      </w:r>
      <w:proofErr w:type="spellEnd"/>
      <w:r w:rsidRPr="00F9540F">
        <w:rPr>
          <w:rFonts w:ascii="TimesNewRomanPSMT" w:hAnsi="TimesNewRomanPSMT" w:cs="TimesNewRomanPSMT"/>
          <w:sz w:val="16"/>
          <w:szCs w:val="16"/>
        </w:rPr>
        <w:t xml:space="preserve"> (2007) also </w:t>
      </w:r>
      <w:proofErr w:type="spellStart"/>
      <w:r w:rsidRPr="00F9540F">
        <w:rPr>
          <w:rFonts w:ascii="TimesNewRomanPSMT" w:hAnsi="TimesNewRomanPSMT" w:cs="TimesNewRomanPSMT"/>
          <w:sz w:val="16"/>
          <w:szCs w:val="16"/>
        </w:rPr>
        <w:t>criticises</w:t>
      </w:r>
      <w:proofErr w:type="spellEnd"/>
      <w:r w:rsidRPr="00F9540F">
        <w:rPr>
          <w:rFonts w:ascii="TimesNewRomanPSMT" w:hAnsi="TimesNewRomanPSMT" w:cs="TimesNewRomanPSMT"/>
          <w:sz w:val="16"/>
          <w:szCs w:val="16"/>
        </w:rPr>
        <w:t xml:space="preserve"> new forms of cosmopolitanism such as human rights and interventions for human rights as a triumph of American hegemony.</w:t>
      </w:r>
      <w:r w:rsidRPr="00F9540F">
        <w:rPr>
          <w:sz w:val="16"/>
          <w:szCs w:val="16"/>
        </w:rPr>
        <w:t xml:space="preserve"> </w:t>
      </w:r>
      <w:r w:rsidRPr="00780DEA">
        <w:rPr>
          <w:sz w:val="16"/>
          <w:szCs w:val="16"/>
        </w:rPr>
        <w:t xml:space="preserve">Whilst we are in agreement with critics such as </w:t>
      </w:r>
      <w:proofErr w:type="spellStart"/>
      <w:r w:rsidRPr="00780DEA">
        <w:rPr>
          <w:sz w:val="16"/>
          <w:szCs w:val="16"/>
        </w:rPr>
        <w:t>Douzinas</w:t>
      </w:r>
      <w:proofErr w:type="spellEnd"/>
      <w:r w:rsidRPr="00780DEA">
        <w:rPr>
          <w:sz w:val="16"/>
          <w:szCs w:val="16"/>
        </w:rPr>
        <w:t xml:space="preserve"> and Duffield that </w:t>
      </w:r>
      <w:r w:rsidRPr="00780DEA">
        <w:rPr>
          <w:szCs w:val="16"/>
          <w:u w:val="single"/>
        </w:rPr>
        <w:t xml:space="preserve">these </w:t>
      </w:r>
      <w:r w:rsidRPr="00D91B20">
        <w:rPr>
          <w:szCs w:val="16"/>
          <w:highlight w:val="green"/>
          <w:u w:val="single"/>
        </w:rPr>
        <w:t xml:space="preserve">new security frameworks cannot be empowering, and </w:t>
      </w:r>
      <w:r w:rsidRPr="00C44228">
        <w:rPr>
          <w:b/>
          <w:szCs w:val="16"/>
          <w:highlight w:val="yellow"/>
          <w:u w:val="single"/>
        </w:rPr>
        <w:t xml:space="preserve">ultimately </w:t>
      </w:r>
      <w:r w:rsidRPr="00D91B20">
        <w:rPr>
          <w:b/>
          <w:szCs w:val="16"/>
          <w:highlight w:val="green"/>
          <w:u w:val="single"/>
        </w:rPr>
        <w:t xml:space="preserve">lead to more </w:t>
      </w:r>
      <w:r w:rsidRPr="00C44228">
        <w:rPr>
          <w:b/>
          <w:szCs w:val="16"/>
          <w:highlight w:val="yellow"/>
          <w:u w:val="single"/>
        </w:rPr>
        <w:t xml:space="preserve">power for </w:t>
      </w:r>
      <w:r w:rsidRPr="00D91B20">
        <w:rPr>
          <w:b/>
          <w:szCs w:val="16"/>
          <w:highlight w:val="green"/>
          <w:u w:val="single"/>
        </w:rPr>
        <w:t>powerful states</w:t>
      </w:r>
      <w:r w:rsidRPr="00780DEA">
        <w:rPr>
          <w:sz w:val="16"/>
          <w:szCs w:val="16"/>
        </w:rPr>
        <w:t xml:space="preserve">,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 </w:t>
      </w:r>
    </w:p>
    <w:p w14:paraId="3EB95DE3" w14:textId="685393F8" w:rsidR="007E1EA7" w:rsidRDefault="007E1EA7" w:rsidP="007E1EA7">
      <w:pPr>
        <w:pStyle w:val="Heading4"/>
      </w:pPr>
      <w:r>
        <w:t>Perm</w:t>
      </w:r>
    </w:p>
    <w:p w14:paraId="4302765B" w14:textId="77777777" w:rsidR="007E1EA7" w:rsidRPr="00291D36" w:rsidRDefault="007E1EA7" w:rsidP="007E1EA7">
      <w:pPr>
        <w:pStyle w:val="Heading4"/>
      </w:pPr>
      <w:r>
        <w:t xml:space="preserve">Fourth, </w:t>
      </w:r>
      <w:r w:rsidRPr="00291D36">
        <w:t>Shifting away from the security framework causes conflict and causes intervention – only the perm gives political content to rights</w:t>
      </w:r>
    </w:p>
    <w:p w14:paraId="50836550" w14:textId="77777777" w:rsidR="007E1EA7" w:rsidRPr="00081591" w:rsidRDefault="007E1EA7" w:rsidP="007E1EA7">
      <w:pPr>
        <w:rPr>
          <w:rStyle w:val="StyleStyleBold12pt"/>
        </w:rPr>
      </w:pPr>
      <w:r w:rsidRPr="00081591">
        <w:rPr>
          <w:rStyle w:val="StyleStyleBold12pt"/>
        </w:rPr>
        <w:t>McCormack 10</w:t>
      </w:r>
    </w:p>
    <w:p w14:paraId="5BD28940" w14:textId="77777777" w:rsidR="007E1EA7" w:rsidRPr="00C44228" w:rsidRDefault="007E1EA7" w:rsidP="007E1EA7">
      <w:r>
        <w:t>[</w:t>
      </w:r>
      <w:r w:rsidRPr="00C44228">
        <w:t>Tara McCormack, ’10, is Lecturer in International Politics at the University of Leicester and has a PhD in International Relations from the University of Westminster. 2010, (Critique, Security and Power: The political limits to emancipatory approaches, page 59-61)</w:t>
      </w:r>
      <w:r>
        <w:t>]</w:t>
      </w:r>
    </w:p>
    <w:p w14:paraId="36E83843" w14:textId="77777777" w:rsidR="007E1EA7" w:rsidRDefault="007E1EA7" w:rsidP="007E1EA7">
      <w:pPr>
        <w:widowControl w:val="0"/>
        <w:jc w:val="both"/>
        <w:rPr>
          <w:sz w:val="16"/>
          <w:szCs w:val="16"/>
        </w:rPr>
      </w:pPr>
      <w:r w:rsidRPr="00CE04C5">
        <w:rPr>
          <w:rFonts w:ascii="TimesNewRomanPSMT" w:hAnsi="TimesNewRomanPSMT" w:cs="TimesNewRomanPSMT"/>
          <w:szCs w:val="16"/>
          <w:u w:val="single"/>
        </w:rPr>
        <w:t>A corollary of this retreat from a political interpretation</w:t>
      </w:r>
      <w:r w:rsidRPr="00780DEA">
        <w:rPr>
          <w:rFonts w:ascii="TimesNewRomanPSMT" w:hAnsi="TimesNewRomanPSMT" w:cs="TimesNewRomanPSMT"/>
          <w:sz w:val="16"/>
          <w:szCs w:val="16"/>
        </w:rPr>
        <w:t xml:space="preserve"> of conflict or social </w:t>
      </w:r>
      <w:proofErr w:type="gramStart"/>
      <w:r w:rsidRPr="00780DEA">
        <w:rPr>
          <w:rFonts w:ascii="TimesNewRomanPSMT" w:hAnsi="TimesNewRomanPSMT" w:cs="TimesNewRomanPSMT"/>
          <w:sz w:val="16"/>
          <w:szCs w:val="16"/>
        </w:rPr>
        <w:t>instability,</w:t>
      </w:r>
      <w:proofErr w:type="gramEnd"/>
      <w:r w:rsidRPr="00780DEA">
        <w:rPr>
          <w:rFonts w:ascii="TimesNewRomanPSMT" w:hAnsi="TimesNewRomanPSMT" w:cs="TimesNewRomanPSMT"/>
          <w:sz w:val="16"/>
          <w:szCs w:val="16"/>
        </w:rPr>
        <w:t xml:space="preserve"> </w:t>
      </w:r>
      <w:r w:rsidRPr="00CE04C5">
        <w:rPr>
          <w:rFonts w:ascii="TimesNewRomanPSMT" w:hAnsi="TimesNewRomanPSMT" w:cs="TimesNewRomanPSMT"/>
          <w:szCs w:val="16"/>
          <w:u w:val="single"/>
        </w:rPr>
        <w:t xml:space="preserve">is the </w:t>
      </w:r>
      <w:proofErr w:type="spellStart"/>
      <w:r w:rsidRPr="00CE04C5">
        <w:rPr>
          <w:rFonts w:ascii="TimesNewRomanPSMT" w:hAnsi="TimesNewRomanPSMT" w:cs="TimesNewRomanPSMT"/>
          <w:szCs w:val="16"/>
          <w:u w:val="single"/>
        </w:rPr>
        <w:t>delegitimation</w:t>
      </w:r>
      <w:proofErr w:type="spellEnd"/>
      <w:r w:rsidRPr="00CE04C5">
        <w:rPr>
          <w:rFonts w:ascii="TimesNewRomanPSMT" w:hAnsi="TimesNewRomanPSMT" w:cs="TimesNewRomanPSMT"/>
          <w:szCs w:val="16"/>
          <w:u w:val="single"/>
        </w:rPr>
        <w:t xml:space="preserve"> of social transformation in developing countries</w:t>
      </w:r>
      <w:r w:rsidRPr="00780DEA">
        <w:rPr>
          <w:rFonts w:ascii="TimesNewRomanPSMT" w:hAnsi="TimesNewRomanPSMT" w:cs="TimesNewRomanPSMT"/>
          <w:sz w:val="16"/>
          <w:szCs w:val="16"/>
        </w:rPr>
        <w:t xml:space="preserve">. Historically, social and political transformation has often been accompanied by war and strife. By </w:t>
      </w:r>
      <w:proofErr w:type="spellStart"/>
      <w:r w:rsidRPr="00780DEA">
        <w:rPr>
          <w:rFonts w:ascii="TimesNewRomanPSMT" w:hAnsi="TimesNewRomanPSMT" w:cs="TimesNewRomanPSMT"/>
          <w:sz w:val="16"/>
          <w:szCs w:val="16"/>
        </w:rPr>
        <w:t>pathologising</w:t>
      </w:r>
      <w:proofErr w:type="spellEnd"/>
      <w:r w:rsidRPr="00780DEA">
        <w:rPr>
          <w:rFonts w:ascii="TimesNewRomanPSMT" w:hAnsi="TimesNewRomanPSMT" w:cs="TimesNewRomanPSMT"/>
          <w:sz w:val="16"/>
          <w:szCs w:val="16"/>
        </w:rPr>
        <w:t xml:space="preserve"> conflict, the human security framework acts to prohibit social or political </w:t>
      </w:r>
      <w:proofErr w:type="gramStart"/>
      <w:r w:rsidRPr="00780DEA">
        <w:rPr>
          <w:rFonts w:ascii="TimesNewRomanPSMT" w:hAnsi="TimesNewRomanPSMT" w:cs="TimesNewRomanPSMT"/>
          <w:sz w:val="16"/>
          <w:szCs w:val="16"/>
        </w:rPr>
        <w:t>transformation,</w:t>
      </w:r>
      <w:proofErr w:type="gramEnd"/>
      <w:r w:rsidRPr="00780DEA">
        <w:rPr>
          <w:rFonts w:ascii="TimesNewRomanPSMT" w:hAnsi="TimesNewRomanPSMT" w:cs="TimesNewRomanPSMT"/>
          <w:sz w:val="16"/>
          <w:szCs w:val="16"/>
        </w:rPr>
        <w:t xml:space="preserve"> as such changes can only be understood in an entirely negative way (see for further discussion, Cramer 2006). As an important contributor to </w:t>
      </w:r>
      <w:r w:rsidRPr="00C44228">
        <w:rPr>
          <w:rFonts w:ascii="TimesNewRomanPSMT" w:hAnsi="TimesNewRomanPSMT" w:cs="TimesNewRomanPSMT"/>
          <w:szCs w:val="16"/>
          <w:u w:val="single"/>
        </w:rPr>
        <w:t xml:space="preserve">the human </w:t>
      </w:r>
      <w:r w:rsidRPr="00D91B20">
        <w:rPr>
          <w:rFonts w:ascii="TimesNewRomanPSMT" w:hAnsi="TimesNewRomanPSMT" w:cs="TimesNewRomanPSMT"/>
          <w:szCs w:val="16"/>
          <w:highlight w:val="green"/>
          <w:u w:val="single"/>
        </w:rPr>
        <w:t>security</w:t>
      </w:r>
      <w:r w:rsidRPr="00C44228">
        <w:rPr>
          <w:rFonts w:ascii="TimesNewRomanPSMT" w:hAnsi="TimesNewRomanPSMT" w:cs="TimesNewRomanPSMT"/>
          <w:szCs w:val="16"/>
          <w:u w:val="single"/>
        </w:rPr>
        <w:t xml:space="preserve"> framework </w:t>
      </w:r>
      <w:r w:rsidRPr="00C44228">
        <w:rPr>
          <w:rFonts w:ascii="TimesNewRomanPSMT" w:hAnsi="TimesNewRomanPSMT" w:cs="TimesNewRomanPSMT"/>
          <w:szCs w:val="16"/>
          <w:highlight w:val="yellow"/>
          <w:u w:val="single"/>
        </w:rPr>
        <w:t xml:space="preserve">has </w:t>
      </w:r>
      <w:r w:rsidRPr="00D91B20">
        <w:rPr>
          <w:rFonts w:ascii="TimesNewRomanPSMT" w:hAnsi="TimesNewRomanPSMT" w:cs="TimesNewRomanPSMT"/>
          <w:szCs w:val="16"/>
          <w:highlight w:val="green"/>
          <w:u w:val="single"/>
        </w:rPr>
        <w:t>argued</w:t>
      </w:r>
      <w:r w:rsidRPr="00CE04C5">
        <w:rPr>
          <w:rFonts w:ascii="TimesNewRomanPSMT" w:hAnsi="TimesNewRomanPSMT" w:cs="TimesNewRomanPSMT"/>
          <w:szCs w:val="16"/>
          <w:u w:val="single"/>
        </w:rPr>
        <w:t xml:space="preserve">: ‘much human </w:t>
      </w:r>
      <w:r w:rsidRPr="00D91B20">
        <w:rPr>
          <w:rFonts w:ascii="TimesNewRomanPSMT" w:hAnsi="TimesNewRomanPSMT" w:cs="TimesNewRomanPSMT"/>
          <w:szCs w:val="16"/>
          <w:highlight w:val="green"/>
          <w:u w:val="single"/>
        </w:rPr>
        <w:t xml:space="preserve">insecurity </w:t>
      </w:r>
      <w:r w:rsidRPr="00C44228">
        <w:rPr>
          <w:rFonts w:ascii="TimesNewRomanPSMT" w:hAnsi="TimesNewRomanPSMT" w:cs="TimesNewRomanPSMT"/>
          <w:szCs w:val="16"/>
          <w:highlight w:val="yellow"/>
          <w:u w:val="single"/>
        </w:rPr>
        <w:t xml:space="preserve">surely </w:t>
      </w:r>
      <w:r w:rsidRPr="00D91B20">
        <w:rPr>
          <w:rFonts w:ascii="TimesNewRomanPSMT" w:hAnsi="TimesNewRomanPSMT" w:cs="TimesNewRomanPSMT"/>
          <w:szCs w:val="16"/>
          <w:highlight w:val="green"/>
          <w:u w:val="single"/>
        </w:rPr>
        <w:t xml:space="preserve">results from structural factors and </w:t>
      </w:r>
      <w:r w:rsidRPr="00C44228">
        <w:rPr>
          <w:rFonts w:ascii="TimesNewRomanPSMT" w:hAnsi="TimesNewRomanPSMT" w:cs="TimesNewRomanPSMT"/>
          <w:szCs w:val="16"/>
          <w:highlight w:val="yellow"/>
          <w:u w:val="single"/>
        </w:rPr>
        <w:t xml:space="preserve">the </w:t>
      </w:r>
      <w:r w:rsidRPr="00D91B20">
        <w:rPr>
          <w:rFonts w:ascii="TimesNewRomanPSMT" w:hAnsi="TimesNewRomanPSMT" w:cs="TimesNewRomanPSMT"/>
          <w:szCs w:val="16"/>
          <w:highlight w:val="green"/>
          <w:u w:val="single"/>
        </w:rPr>
        <w:t>distribution of power</w:t>
      </w:r>
      <w:r w:rsidRPr="00CE04C5">
        <w:rPr>
          <w:rFonts w:ascii="TimesNewRomanPSMT" w:hAnsi="TimesNewRomanPSMT" w:cs="TimesNewRomanPSMT"/>
          <w:szCs w:val="16"/>
          <w:u w:val="single"/>
        </w:rPr>
        <w:t>, which are essentially beyond the reach of individuals</w:t>
      </w:r>
      <w:r w:rsidRPr="00780DEA">
        <w:rPr>
          <w:rFonts w:ascii="TimesNewRomanPSMT" w:hAnsi="TimesNewRomanPSMT" w:cs="TimesNewRomanPSMT"/>
          <w:sz w:val="16"/>
          <w:szCs w:val="16"/>
        </w:rPr>
        <w:t xml:space="preserve">’ (Newman, 2004b: 358). </w:t>
      </w:r>
      <w:r w:rsidRPr="00CE04C5">
        <w:rPr>
          <w:rFonts w:ascii="TimesNewRomanPSMT" w:hAnsi="TimesNewRomanPSMT" w:cs="TimesNewRomanPSMT"/>
          <w:szCs w:val="16"/>
          <w:u w:val="single"/>
        </w:rPr>
        <w:t xml:space="preserve">Thus </w:t>
      </w:r>
      <w:r w:rsidRPr="00D91B20">
        <w:rPr>
          <w:rFonts w:ascii="TimesNewRomanPSMT" w:hAnsi="TimesNewRomanPSMT" w:cs="TimesNewRomanPSMT"/>
          <w:szCs w:val="16"/>
          <w:highlight w:val="green"/>
          <w:u w:val="single"/>
        </w:rPr>
        <w:t>to</w:t>
      </w:r>
      <w:r w:rsidRPr="00C44228">
        <w:rPr>
          <w:rFonts w:ascii="TimesNewRomanPSMT" w:hAnsi="TimesNewRomanPSMT" w:cs="TimesNewRomanPSMT"/>
          <w:szCs w:val="16"/>
          <w:u w:val="single"/>
        </w:rPr>
        <w:t xml:space="preserve"> a</w:t>
      </w:r>
      <w:r w:rsidRPr="00CE04C5">
        <w:rPr>
          <w:rFonts w:ascii="TimesNewRomanPSMT" w:hAnsi="TimesNewRomanPSMT" w:cs="TimesNewRomanPSMT"/>
          <w:szCs w:val="16"/>
          <w:u w:val="single"/>
        </w:rPr>
        <w:t xml:space="preserve">ctually </w:t>
      </w:r>
      <w:r w:rsidRPr="00D91B20">
        <w:rPr>
          <w:rFonts w:ascii="TimesNewRomanPSMT" w:hAnsi="TimesNewRomanPSMT" w:cs="TimesNewRomanPSMT"/>
          <w:szCs w:val="16"/>
          <w:highlight w:val="green"/>
          <w:u w:val="single"/>
        </w:rPr>
        <w:t>overcome</w:t>
      </w:r>
      <w:r w:rsidRPr="00CE04C5">
        <w:rPr>
          <w:rFonts w:ascii="TimesNewRomanPSMT" w:hAnsi="TimesNewRomanPSMT" w:cs="TimesNewRomanPSMT"/>
          <w:szCs w:val="16"/>
          <w:u w:val="single"/>
        </w:rPr>
        <w:t xml:space="preserve"> human </w:t>
      </w:r>
      <w:r w:rsidRPr="00D91B20">
        <w:rPr>
          <w:rFonts w:ascii="TimesNewRomanPSMT" w:hAnsi="TimesNewRomanPSMT" w:cs="TimesNewRomanPSMT"/>
          <w:szCs w:val="16"/>
          <w:highlight w:val="green"/>
          <w:u w:val="single"/>
        </w:rPr>
        <w:t>insecurity, collective action</w:t>
      </w:r>
      <w:r w:rsidRPr="00CE04C5">
        <w:rPr>
          <w:rFonts w:ascii="TimesNewRomanPSMT" w:hAnsi="TimesNewRomanPSMT" w:cs="TimesNewRomanPSMT"/>
          <w:szCs w:val="16"/>
          <w:u w:val="single"/>
        </w:rPr>
        <w:t xml:space="preserve"> and change </w:t>
      </w:r>
      <w:r w:rsidRPr="00D91B20">
        <w:rPr>
          <w:rFonts w:ascii="TimesNewRomanPSMT" w:hAnsi="TimesNewRomanPSMT" w:cs="TimesNewRomanPSMT"/>
          <w:szCs w:val="16"/>
          <w:highlight w:val="green"/>
          <w:u w:val="single"/>
        </w:rPr>
        <w:t>is needed</w:t>
      </w:r>
      <w:r w:rsidRPr="00C44228">
        <w:rPr>
          <w:rFonts w:ascii="TimesNewRomanPSMT" w:hAnsi="TimesNewRomanPSMT" w:cs="TimesNewRomanPSMT"/>
          <w:szCs w:val="16"/>
          <w:highlight w:val="yellow"/>
          <w:u w:val="single"/>
        </w:rPr>
        <w:t>.</w:t>
      </w:r>
      <w:r w:rsidRPr="00CE04C5">
        <w:rPr>
          <w:rFonts w:ascii="TimesNewRomanPSMT" w:hAnsi="TimesNewRomanPSMT" w:cs="TimesNewRomanPSMT"/>
          <w:szCs w:val="16"/>
          <w:u w:val="single"/>
        </w:rPr>
        <w:t xml:space="preserve"> </w:t>
      </w:r>
      <w:proofErr w:type="gramStart"/>
      <w:r w:rsidRPr="00CE04C5">
        <w:rPr>
          <w:rFonts w:ascii="TimesNewRomanPSMT" w:hAnsi="TimesNewRomanPSMT" w:cs="TimesNewRomanPSMT"/>
          <w:szCs w:val="16"/>
          <w:u w:val="single"/>
        </w:rPr>
        <w:t xml:space="preserve">But </w:t>
      </w:r>
      <w:r w:rsidRPr="00D91B20">
        <w:rPr>
          <w:rFonts w:ascii="TimesNewRomanPSMT" w:hAnsi="TimesNewRomanPSMT" w:cs="TimesNewRomanPSMT"/>
          <w:szCs w:val="16"/>
          <w:highlight w:val="green"/>
          <w:u w:val="single"/>
        </w:rPr>
        <w:t xml:space="preserve">this </w:t>
      </w:r>
      <w:r w:rsidRPr="00D91B20">
        <w:rPr>
          <w:rFonts w:ascii="TimesNewRomanPSMT" w:hAnsi="TimesNewRomanPSMT" w:cs="TimesNewRomanPSMT"/>
          <w:b/>
          <w:szCs w:val="16"/>
          <w:highlight w:val="green"/>
          <w:u w:val="single"/>
        </w:rPr>
        <w:t>may result in</w:t>
      </w:r>
      <w:r w:rsidRPr="00D91B20">
        <w:rPr>
          <w:rFonts w:ascii="TimesNewRomanPSMT" w:hAnsi="TimesNewRomanPSMT" w:cs="TimesNewRomanPSMT"/>
          <w:szCs w:val="16"/>
          <w:highlight w:val="green"/>
          <w:u w:val="single"/>
        </w:rPr>
        <w:t xml:space="preserve"> </w:t>
      </w:r>
      <w:r w:rsidRPr="00D91B20">
        <w:rPr>
          <w:rFonts w:ascii="TimesNewRomanPSMT" w:hAnsi="TimesNewRomanPSMT" w:cs="TimesNewRomanPSMT"/>
          <w:b/>
          <w:szCs w:val="16"/>
          <w:highlight w:val="green"/>
          <w:u w:val="single"/>
          <w:bdr w:val="single" w:sz="4" w:space="0" w:color="auto"/>
        </w:rPr>
        <w:t>internal conflict or strife</w:t>
      </w:r>
      <w:r w:rsidRPr="00C44228">
        <w:rPr>
          <w:rFonts w:ascii="TimesNewRomanPSMT" w:hAnsi="TimesNewRomanPSMT" w:cs="TimesNewRomanPSMT"/>
          <w:sz w:val="16"/>
          <w:szCs w:val="16"/>
          <w:highlight w:val="yellow"/>
        </w:rPr>
        <w:t xml:space="preserve">, </w:t>
      </w:r>
      <w:r w:rsidRPr="00C44228">
        <w:rPr>
          <w:rFonts w:ascii="TimesNewRomanPSMT" w:hAnsi="TimesNewRomanPSMT" w:cs="TimesNewRomanPSMT"/>
          <w:b/>
          <w:szCs w:val="16"/>
          <w:highlight w:val="yellow"/>
          <w:u w:val="single"/>
        </w:rPr>
        <w:t xml:space="preserve">precisely </w:t>
      </w:r>
      <w:r w:rsidRPr="00D91B20">
        <w:rPr>
          <w:rFonts w:ascii="TimesNewRomanPSMT" w:hAnsi="TimesNewRomanPSMT" w:cs="TimesNewRomanPSMT"/>
          <w:b/>
          <w:szCs w:val="16"/>
          <w:highlight w:val="green"/>
          <w:u w:val="single"/>
        </w:rPr>
        <w:t xml:space="preserve">the changes </w:t>
      </w:r>
      <w:r w:rsidRPr="00C44228">
        <w:rPr>
          <w:rFonts w:ascii="TimesNewRomanPSMT" w:hAnsi="TimesNewRomanPSMT" w:cs="TimesNewRomanPSMT"/>
          <w:b/>
          <w:szCs w:val="16"/>
          <w:highlight w:val="yellow"/>
          <w:u w:val="single"/>
        </w:rPr>
        <w:t xml:space="preserve">that </w:t>
      </w:r>
      <w:r w:rsidRPr="00D91B20">
        <w:rPr>
          <w:rFonts w:ascii="TimesNewRomanPSMT" w:hAnsi="TimesNewRomanPSMT" w:cs="TimesNewRomanPSMT"/>
          <w:b/>
          <w:szCs w:val="16"/>
          <w:highlight w:val="green"/>
          <w:u w:val="single"/>
        </w:rPr>
        <w:t xml:space="preserve">human security </w:t>
      </w:r>
      <w:proofErr w:type="spellStart"/>
      <w:r w:rsidRPr="00D91B20">
        <w:rPr>
          <w:rFonts w:ascii="TimesNewRomanPSMT" w:hAnsi="TimesNewRomanPSMT" w:cs="TimesNewRomanPSMT"/>
          <w:b/>
          <w:szCs w:val="16"/>
          <w:highlight w:val="green"/>
          <w:u w:val="single"/>
        </w:rPr>
        <w:t>problematises</w:t>
      </w:r>
      <w:proofErr w:type="spellEnd"/>
      <w:r w:rsidRPr="00D91B20">
        <w:rPr>
          <w:rFonts w:ascii="TimesNewRomanPSMT" w:hAnsi="TimesNewRomanPSMT" w:cs="TimesNewRomanPSMT"/>
          <w:b/>
          <w:szCs w:val="16"/>
          <w:highlight w:val="green"/>
          <w:u w:val="single"/>
        </w:rPr>
        <w:t xml:space="preserve"> </w:t>
      </w:r>
      <w:r w:rsidRPr="00C44228">
        <w:rPr>
          <w:rFonts w:ascii="TimesNewRomanPSMT" w:hAnsi="TimesNewRomanPSMT" w:cs="TimesNewRomanPSMT"/>
          <w:b/>
          <w:szCs w:val="16"/>
          <w:highlight w:val="yellow"/>
          <w:u w:val="single"/>
        </w:rPr>
        <w:t>in the first place</w:t>
      </w:r>
      <w:r w:rsidRPr="00780DEA">
        <w:rPr>
          <w:rFonts w:ascii="TimesNewRomanPSMT" w:hAnsi="TimesNewRomanPSMT" w:cs="TimesNewRomanPSMT"/>
          <w:sz w:val="16"/>
          <w:szCs w:val="16"/>
        </w:rPr>
        <w:t>.</w:t>
      </w:r>
      <w:proofErr w:type="gramEnd"/>
      <w:r w:rsidRPr="00780DEA">
        <w:rPr>
          <w:rFonts w:ascii="TimesNewRomanPSMT" w:hAnsi="TimesNewRomanPSMT" w:cs="TimesNewRomanPSMT"/>
          <w:sz w:val="16"/>
          <w:szCs w:val="16"/>
        </w:rPr>
        <w:t xml:space="preserve"> People may be prepared to experience disruptions to their daily existence, or even severe societal conflict or economic deprivation in the pursuit of some other </w:t>
      </w:r>
      <w:proofErr w:type="gramStart"/>
      <w:r w:rsidRPr="00780DEA">
        <w:rPr>
          <w:rFonts w:ascii="TimesNewRomanPSMT" w:hAnsi="TimesNewRomanPSMT" w:cs="TimesNewRomanPSMT"/>
          <w:sz w:val="16"/>
          <w:szCs w:val="16"/>
        </w:rPr>
        <w:t>goals which</w:t>
      </w:r>
      <w:proofErr w:type="gramEnd"/>
      <w:r w:rsidRPr="00780DEA">
        <w:rPr>
          <w:rFonts w:ascii="TimesNewRomanPSMT" w:hAnsi="TimesNewRomanPSMT" w:cs="TimesNewRomanPSMT"/>
          <w:sz w:val="16"/>
          <w:szCs w:val="16"/>
        </w:rPr>
        <w:t xml:space="preserve"> are understood as worthy. </w:t>
      </w:r>
      <w:r w:rsidRPr="00CE04C5">
        <w:rPr>
          <w:rFonts w:ascii="TimesNewRomanPSMT" w:hAnsi="TimesNewRomanPSMT" w:cs="TimesNewRomanPSMT"/>
          <w:szCs w:val="16"/>
          <w:u w:val="single"/>
        </w:rPr>
        <w:t xml:space="preserve">The </w:t>
      </w:r>
      <w:r w:rsidRPr="00D91B20">
        <w:rPr>
          <w:rFonts w:ascii="TimesNewRomanPSMT" w:hAnsi="TimesNewRomanPSMT" w:cs="TimesNewRomanPSMT"/>
          <w:szCs w:val="16"/>
          <w:highlight w:val="green"/>
          <w:u w:val="single"/>
        </w:rPr>
        <w:t>shift away from</w:t>
      </w:r>
      <w:r w:rsidRPr="00CE04C5">
        <w:rPr>
          <w:rFonts w:ascii="TimesNewRomanPSMT" w:hAnsi="TimesNewRomanPSMT" w:cs="TimesNewRomanPSMT"/>
          <w:szCs w:val="16"/>
          <w:u w:val="single"/>
        </w:rPr>
        <w:t xml:space="preserve"> the</w:t>
      </w:r>
      <w:r w:rsidRPr="00780DEA">
        <w:rPr>
          <w:rFonts w:ascii="TimesNewRomanPSMT" w:hAnsi="TimesNewRomanPSMT" w:cs="TimesNewRomanPSMT"/>
          <w:sz w:val="16"/>
          <w:szCs w:val="16"/>
        </w:rPr>
        <w:t xml:space="preserve"> pluralist </w:t>
      </w:r>
      <w:r w:rsidRPr="00D91B20">
        <w:rPr>
          <w:rFonts w:ascii="TimesNewRomanPSMT" w:hAnsi="TimesNewRomanPSMT" w:cs="TimesNewRomanPSMT"/>
          <w:szCs w:val="16"/>
          <w:highlight w:val="green"/>
          <w:u w:val="single"/>
        </w:rPr>
        <w:t>security</w:t>
      </w:r>
      <w:r w:rsidRPr="00CE04C5">
        <w:rPr>
          <w:rFonts w:ascii="TimesNewRomanPSMT" w:hAnsi="TimesNewRomanPSMT" w:cs="TimesNewRomanPSMT"/>
          <w:szCs w:val="16"/>
          <w:u w:val="single"/>
        </w:rPr>
        <w:t xml:space="preserve"> framework </w:t>
      </w:r>
      <w:r w:rsidRPr="00D91B20">
        <w:rPr>
          <w:rFonts w:ascii="TimesNewRomanPSMT" w:hAnsi="TimesNewRomanPSMT" w:cs="TimesNewRomanPSMT"/>
          <w:szCs w:val="16"/>
          <w:highlight w:val="green"/>
          <w:u w:val="single"/>
        </w:rPr>
        <w:t xml:space="preserve">is </w:t>
      </w:r>
      <w:r w:rsidRPr="00D91B20">
        <w:rPr>
          <w:rFonts w:ascii="TimesNewRomanPSMT" w:hAnsi="TimesNewRomanPSMT" w:cs="TimesNewRomanPSMT"/>
          <w:b/>
          <w:szCs w:val="16"/>
          <w:highlight w:val="green"/>
          <w:u w:val="single"/>
        </w:rPr>
        <w:t>highly problematic</w:t>
      </w:r>
      <w:r w:rsidRPr="00780DEA">
        <w:rPr>
          <w:rFonts w:ascii="TimesNewRomanPSMT" w:hAnsi="TimesNewRomanPSMT" w:cs="TimesNewRomanPSMT"/>
          <w:sz w:val="16"/>
          <w:szCs w:val="16"/>
        </w:rPr>
        <w:t xml:space="preserve">. The formal links between the state and its citizens are </w:t>
      </w:r>
      <w:proofErr w:type="spellStart"/>
      <w:r w:rsidRPr="00780DEA">
        <w:rPr>
          <w:rFonts w:ascii="TimesNewRomanPSMT" w:hAnsi="TimesNewRomanPSMT" w:cs="TimesNewRomanPSMT"/>
          <w:sz w:val="16"/>
          <w:szCs w:val="16"/>
        </w:rPr>
        <w:t>problematised</w:t>
      </w:r>
      <w:proofErr w:type="spellEnd"/>
      <w:r w:rsidRPr="00780DEA">
        <w:rPr>
          <w:rFonts w:ascii="TimesNewRomanPSMT" w:hAnsi="TimesNewRomanPSMT" w:cs="TimesNewRomanPSMT"/>
          <w:sz w:val="16"/>
          <w:szCs w:val="16"/>
        </w:rPr>
        <w:t xml:space="preserve"> and weak and failing states are potentially held up to increased international scrutiny and international intervention. </w:t>
      </w:r>
      <w:r w:rsidRPr="00CE04C5">
        <w:rPr>
          <w:rFonts w:ascii="TimesNewRomanPSMT" w:hAnsi="TimesNewRomanPSMT" w:cs="TimesNewRomanPSMT"/>
          <w:szCs w:val="16"/>
          <w:u w:val="single"/>
        </w:rPr>
        <w:t xml:space="preserve">International institutions and states have potentially greater freedom to intervene in other states, but with no reciprocal methods of control to replace the old political links between the state and its </w:t>
      </w:r>
      <w:proofErr w:type="gramStart"/>
      <w:r w:rsidRPr="00CE04C5">
        <w:rPr>
          <w:rFonts w:ascii="TimesNewRomanPSMT" w:hAnsi="TimesNewRomanPSMT" w:cs="TimesNewRomanPSMT"/>
          <w:szCs w:val="16"/>
          <w:u w:val="single"/>
        </w:rPr>
        <w:t>citizens which</w:t>
      </w:r>
      <w:proofErr w:type="gramEnd"/>
      <w:r w:rsidRPr="00CE04C5">
        <w:rPr>
          <w:rFonts w:ascii="TimesNewRomanPSMT" w:hAnsi="TimesNewRomanPSMT" w:cs="TimesNewRomanPSMT"/>
          <w:szCs w:val="16"/>
          <w:u w:val="single"/>
        </w:rPr>
        <w:t xml:space="preserve"> are weakened</w:t>
      </w:r>
      <w:r w:rsidRPr="00780DEA">
        <w:rPr>
          <w:rFonts w:ascii="TimesNewRomanPSMT" w:hAnsi="TimesNewRomanPSMT" w:cs="TimesNewRomanPSMT"/>
          <w:sz w:val="16"/>
          <w:szCs w:val="16"/>
        </w:rPr>
        <w:t xml:space="preserve">. </w:t>
      </w:r>
      <w:r w:rsidRPr="00D91B20">
        <w:rPr>
          <w:rFonts w:ascii="TimesNewRomanPSMT" w:hAnsi="TimesNewRomanPSMT" w:cs="TimesNewRomanPSMT"/>
          <w:szCs w:val="16"/>
          <w:highlight w:val="green"/>
          <w:u w:val="single"/>
        </w:rPr>
        <w:t xml:space="preserve">The shift </w:t>
      </w:r>
      <w:r w:rsidRPr="00C44228">
        <w:rPr>
          <w:rFonts w:ascii="TimesNewRomanPSMT" w:hAnsi="TimesNewRomanPSMT" w:cs="TimesNewRomanPSMT"/>
          <w:szCs w:val="16"/>
          <w:highlight w:val="yellow"/>
          <w:u w:val="single"/>
        </w:rPr>
        <w:t>away</w:t>
      </w:r>
      <w:r w:rsidRPr="00CE04C5">
        <w:rPr>
          <w:rFonts w:ascii="TimesNewRomanPSMT" w:hAnsi="TimesNewRomanPSMT" w:cs="TimesNewRomanPSMT"/>
          <w:szCs w:val="16"/>
          <w:u w:val="single"/>
        </w:rPr>
        <w:t xml:space="preserve"> from</w:t>
      </w:r>
      <w:r w:rsidRPr="00CE04C5">
        <w:rPr>
          <w:rFonts w:ascii="TimesNewRomanPSMT" w:hAnsi="TimesNewRomanPSMT" w:cs="TimesNewRomanPSMT"/>
          <w:szCs w:val="16"/>
        </w:rPr>
        <w:t xml:space="preserve"> </w:t>
      </w:r>
      <w:r w:rsidRPr="00780DEA">
        <w:rPr>
          <w:rFonts w:ascii="TimesNewRomanPSMT" w:hAnsi="TimesNewRomanPSMT" w:cs="TimesNewRomanPSMT"/>
          <w:sz w:val="16"/>
          <w:szCs w:val="16"/>
        </w:rPr>
        <w:t xml:space="preserve">the pluralist </w:t>
      </w:r>
      <w:r w:rsidRPr="00CE04C5">
        <w:rPr>
          <w:rFonts w:ascii="TimesNewRomanPSMT" w:hAnsi="TimesNewRomanPSMT" w:cs="TimesNewRomanPSMT"/>
          <w:szCs w:val="16"/>
          <w:u w:val="single"/>
        </w:rPr>
        <w:t>security</w:t>
      </w:r>
      <w:r w:rsidRPr="00780DEA">
        <w:rPr>
          <w:rFonts w:ascii="TimesNewRomanPSMT" w:hAnsi="TimesNewRomanPSMT" w:cs="TimesNewRomanPSMT"/>
          <w:sz w:val="16"/>
          <w:szCs w:val="16"/>
        </w:rPr>
        <w:t xml:space="preserve"> framework and the rhetorical adoption by international institutions and states of a more cosmopolitan security framework </w:t>
      </w:r>
      <w:r w:rsidRPr="00D91B20">
        <w:rPr>
          <w:rFonts w:ascii="TimesNewRomanPSMT" w:hAnsi="TimesNewRomanPSMT" w:cs="TimesNewRomanPSMT"/>
          <w:b/>
          <w:szCs w:val="16"/>
          <w:highlight w:val="green"/>
          <w:u w:val="single"/>
        </w:rPr>
        <w:t xml:space="preserve">does not challenge contemporary power </w:t>
      </w:r>
      <w:proofErr w:type="gramStart"/>
      <w:r w:rsidRPr="00D91B20">
        <w:rPr>
          <w:rFonts w:ascii="TimesNewRomanPSMT" w:hAnsi="TimesNewRomanPSMT" w:cs="TimesNewRomanPSMT"/>
          <w:b/>
          <w:szCs w:val="16"/>
          <w:highlight w:val="green"/>
          <w:u w:val="single"/>
        </w:rPr>
        <w:t>inequalities</w:t>
      </w:r>
      <w:r w:rsidRPr="00C44228">
        <w:rPr>
          <w:rFonts w:ascii="TimesNewRomanPSMT" w:hAnsi="TimesNewRomanPSMT" w:cs="TimesNewRomanPSMT"/>
          <w:b/>
          <w:szCs w:val="16"/>
          <w:highlight w:val="yellow"/>
          <w:u w:val="single"/>
        </w:rPr>
        <w:t>,</w:t>
      </w:r>
      <w:proofErr w:type="gramEnd"/>
      <w:r w:rsidRPr="00C44228">
        <w:rPr>
          <w:rFonts w:ascii="TimesNewRomanPSMT" w:hAnsi="TimesNewRomanPSMT" w:cs="TimesNewRomanPSMT"/>
          <w:b/>
          <w:szCs w:val="16"/>
          <w:highlight w:val="yellow"/>
          <w:u w:val="single"/>
        </w:rPr>
        <w:t xml:space="preserve"> rather </w:t>
      </w:r>
      <w:r w:rsidRPr="00D91B20">
        <w:rPr>
          <w:rFonts w:ascii="TimesNewRomanPSMT" w:hAnsi="TimesNewRomanPSMT" w:cs="TimesNewRomanPSMT"/>
          <w:b/>
          <w:szCs w:val="16"/>
          <w:highlight w:val="green"/>
          <w:u w:val="single"/>
        </w:rPr>
        <w:t xml:space="preserve">it </w:t>
      </w:r>
      <w:r w:rsidRPr="00D91B20">
        <w:rPr>
          <w:rFonts w:ascii="TimesNewRomanPSMT" w:hAnsi="TimesNewRomanPSMT" w:cs="TimesNewRomanPSMT"/>
          <w:b/>
          <w:szCs w:val="16"/>
          <w:highlight w:val="green"/>
          <w:u w:val="single"/>
          <w:bdr w:val="single" w:sz="4" w:space="0" w:color="auto"/>
        </w:rPr>
        <w:t>serves to entrench them</w:t>
      </w:r>
      <w:r w:rsidRPr="00780DEA">
        <w:rPr>
          <w:rFonts w:ascii="TimesNewRomanPSMT" w:hAnsi="TimesNewRomanPSMT" w:cs="TimesNewRomanPSMT"/>
          <w:sz w:val="16"/>
          <w:szCs w:val="16"/>
        </w:rPr>
        <w:t xml:space="preserve">. Once we separate rights from any rights bearing subject, these rights are only things that can be given by external agencies, indeed as Chandler (2009) has argued, here the subject is created by external powers. Ultimately the cosmopolitan and emancipatory </w:t>
      </w:r>
      <w:proofErr w:type="gramStart"/>
      <w:r w:rsidRPr="00780DEA">
        <w:rPr>
          <w:rFonts w:ascii="TimesNewRomanPSMT" w:hAnsi="TimesNewRomanPSMT" w:cs="TimesNewRomanPSMT"/>
          <w:sz w:val="16"/>
          <w:szCs w:val="16"/>
        </w:rPr>
        <w:t>framework which seeks to give universal human rights through international law or forms of intervention</w:t>
      </w:r>
      <w:proofErr w:type="gramEnd"/>
      <w:r w:rsidRPr="00780DEA">
        <w:rPr>
          <w:rFonts w:ascii="TimesNewRomanPSMT" w:hAnsi="TimesNewRomanPSMT" w:cs="TimesNewRomanPSMT"/>
          <w:sz w:val="16"/>
          <w:szCs w:val="16"/>
        </w:rPr>
        <w:t xml:space="preserve"> posits abstract rights, seeking to make the world conform to universal human rights and justice in the absence of a political constituency to give it content. Indeed this is seen as necessary in the face of the current global injustices. Yet </w:t>
      </w:r>
      <w:r w:rsidRPr="00D91B20">
        <w:rPr>
          <w:rFonts w:ascii="TimesNewRomanPSMT" w:hAnsi="TimesNewRomanPSMT" w:cs="TimesNewRomanPSMT"/>
          <w:szCs w:val="16"/>
          <w:highlight w:val="green"/>
          <w:u w:val="single"/>
        </w:rPr>
        <w:t xml:space="preserve">the problem is </w:t>
      </w:r>
      <w:r w:rsidRPr="00C44228">
        <w:rPr>
          <w:rFonts w:ascii="TimesNewRomanPSMT" w:hAnsi="TimesNewRomanPSMT" w:cs="TimesNewRomanPSMT"/>
          <w:szCs w:val="16"/>
          <w:highlight w:val="yellow"/>
          <w:u w:val="single"/>
        </w:rPr>
        <w:t xml:space="preserve">that </w:t>
      </w:r>
      <w:r w:rsidRPr="00D91B20">
        <w:rPr>
          <w:rFonts w:ascii="TimesNewRomanPSMT" w:hAnsi="TimesNewRomanPSMT" w:cs="TimesNewRomanPSMT"/>
          <w:b/>
          <w:szCs w:val="16"/>
          <w:highlight w:val="green"/>
          <w:u w:val="single"/>
          <w:bdr w:val="single" w:sz="4" w:space="0" w:color="auto"/>
        </w:rPr>
        <w:t xml:space="preserve">without a political constituency to give content to those rights these </w:t>
      </w:r>
      <w:r w:rsidRPr="00C44228">
        <w:rPr>
          <w:rFonts w:ascii="TimesNewRomanPSMT" w:hAnsi="TimesNewRomanPSMT" w:cs="TimesNewRomanPSMT"/>
          <w:b/>
          <w:szCs w:val="16"/>
          <w:highlight w:val="yellow"/>
          <w:u w:val="single"/>
          <w:bdr w:val="single" w:sz="4" w:space="0" w:color="auto"/>
        </w:rPr>
        <w:t xml:space="preserve">rights </w:t>
      </w:r>
      <w:r w:rsidRPr="00D91B20">
        <w:rPr>
          <w:rFonts w:ascii="TimesNewRomanPSMT" w:hAnsi="TimesNewRomanPSMT" w:cs="TimesNewRomanPSMT"/>
          <w:b/>
          <w:szCs w:val="16"/>
          <w:highlight w:val="green"/>
          <w:u w:val="single"/>
          <w:bdr w:val="single" w:sz="4" w:space="0" w:color="auto"/>
        </w:rPr>
        <w:t xml:space="preserve">are </w:t>
      </w:r>
      <w:r w:rsidRPr="00C44228">
        <w:rPr>
          <w:rFonts w:ascii="TimesNewRomanPSMT" w:hAnsi="TimesNewRomanPSMT" w:cs="TimesNewRomanPSMT"/>
          <w:b/>
          <w:szCs w:val="16"/>
          <w:highlight w:val="yellow"/>
          <w:u w:val="single"/>
          <w:bdr w:val="single" w:sz="4" w:space="0" w:color="auto"/>
        </w:rPr>
        <w:t xml:space="preserve">gifts of the </w:t>
      </w:r>
      <w:r w:rsidRPr="00D91B20">
        <w:rPr>
          <w:rFonts w:ascii="TimesNewRomanPSMT" w:hAnsi="TimesNewRomanPSMT" w:cs="TimesNewRomanPSMT"/>
          <w:b/>
          <w:szCs w:val="16"/>
          <w:highlight w:val="green"/>
          <w:u w:val="single"/>
          <w:bdr w:val="single" w:sz="4" w:space="0" w:color="auto"/>
        </w:rPr>
        <w:t>powerful</w:t>
      </w:r>
      <w:r w:rsidRPr="00C44228">
        <w:rPr>
          <w:rFonts w:ascii="TimesNewRomanPSMT" w:hAnsi="TimesNewRomanPSMT" w:cs="TimesNewRomanPSMT"/>
          <w:b/>
          <w:szCs w:val="16"/>
          <w:highlight w:val="yellow"/>
          <w:u w:val="single"/>
          <w:bdr w:val="single" w:sz="4" w:space="0" w:color="auto"/>
        </w:rPr>
        <w:t>, they are closer to charity</w:t>
      </w:r>
      <w:r w:rsidRPr="00C44228">
        <w:rPr>
          <w:rFonts w:ascii="TimesNewRomanPSMT" w:hAnsi="TimesNewRomanPSMT" w:cs="TimesNewRomanPSMT"/>
          <w:sz w:val="16"/>
          <w:szCs w:val="16"/>
          <w:highlight w:val="yellow"/>
        </w:rPr>
        <w:t xml:space="preserve">. </w:t>
      </w:r>
      <w:r w:rsidRPr="00D91B20">
        <w:rPr>
          <w:rFonts w:ascii="TimesNewRomanPSMT" w:hAnsi="TimesNewRomanPSMT" w:cs="TimesNewRomanPSMT"/>
          <w:b/>
          <w:szCs w:val="16"/>
          <w:highlight w:val="green"/>
          <w:u w:val="single"/>
        </w:rPr>
        <w:t xml:space="preserve">Rights in themselves, </w:t>
      </w:r>
      <w:r w:rsidRPr="00D91B20">
        <w:rPr>
          <w:rFonts w:ascii="TimesNewRomanPSMT" w:hAnsi="TimesNewRomanPSMT" w:cs="TimesNewRomanPSMT"/>
          <w:b/>
          <w:szCs w:val="16"/>
          <w:highlight w:val="green"/>
          <w:u w:val="single"/>
          <w:bdr w:val="single" w:sz="4" w:space="0" w:color="auto"/>
        </w:rPr>
        <w:t>without political form</w:t>
      </w:r>
      <w:r w:rsidRPr="00F30D68">
        <w:rPr>
          <w:rFonts w:ascii="TimesNewRomanPSMT" w:hAnsi="TimesNewRomanPSMT" w:cs="TimesNewRomanPSMT"/>
          <w:b/>
          <w:szCs w:val="16"/>
          <w:highlight w:val="green"/>
          <w:u w:val="single"/>
          <w:bdr w:val="single" w:sz="4" w:space="0" w:color="auto"/>
        </w:rPr>
        <w:t>, are of little value</w:t>
      </w:r>
      <w:r w:rsidRPr="00780DEA">
        <w:rPr>
          <w:rFonts w:ascii="TimesNewRomanPSMT" w:hAnsi="TimesNewRomanPSMT" w:cs="TimesNewRomanPSMT"/>
          <w:sz w:val="16"/>
          <w:szCs w:val="16"/>
        </w:rPr>
        <w:t xml:space="preserve">. Here rights are assumed to be able to correct political and economic and social wrongs, such as inequality or disempowerment. Yet such problems are not the result of a lack of rights, and cannot be corrected through rights. A lack of development is a political, economic and social problem (Lewis, 1998; </w:t>
      </w:r>
      <w:proofErr w:type="spellStart"/>
      <w:r w:rsidRPr="00780DEA">
        <w:rPr>
          <w:rFonts w:ascii="TimesNewRomanPSMT" w:hAnsi="TimesNewRomanPSMT" w:cs="TimesNewRomanPSMT"/>
          <w:sz w:val="16"/>
          <w:szCs w:val="16"/>
        </w:rPr>
        <w:t>Heartfield</w:t>
      </w:r>
      <w:proofErr w:type="spellEnd"/>
      <w:r w:rsidRPr="00780DEA">
        <w:rPr>
          <w:rFonts w:ascii="TimesNewRomanPSMT" w:hAnsi="TimesNewRomanPSMT" w:cs="TimesNewRomanPSMT"/>
          <w:sz w:val="16"/>
          <w:szCs w:val="16"/>
        </w:rPr>
        <w:t xml:space="preserve">, 1996), the lack of rights or equality and empowerment stem from the real inequalities and power relations in the world. Divorcing rights from rights bearing subjects, and positing abstract individual rights that can only be ‘given’ by external agencies, does not enhance rights but ends up </w:t>
      </w:r>
      <w:proofErr w:type="spellStart"/>
      <w:r w:rsidRPr="00780DEA">
        <w:rPr>
          <w:rFonts w:ascii="TimesNewRomanPSMT" w:hAnsi="TimesNewRomanPSMT" w:cs="TimesNewRomanPSMT"/>
          <w:sz w:val="16"/>
          <w:szCs w:val="16"/>
        </w:rPr>
        <w:t>formalising</w:t>
      </w:r>
      <w:proofErr w:type="spellEnd"/>
      <w:r w:rsidRPr="00780DEA">
        <w:rPr>
          <w:rFonts w:ascii="TimesNewRomanPSMT" w:hAnsi="TimesNewRomanPSMT" w:cs="TimesNewRomanPSMT"/>
          <w:sz w:val="16"/>
          <w:szCs w:val="16"/>
        </w:rPr>
        <w:t xml:space="preserve"> real inequality (Lewis, 1998). Indeed, this is precisely what we can see with, for example, human security and contemporary interventions. Here, the old formal equality of the pluralist security framework is no longer relevant and it is increasingly accepted that more powerful states have a right to intervene in other states and to frame certain states as ‘outlaw states’ (Simpson, 2005).</w:t>
      </w:r>
      <w:r w:rsidRPr="00780DEA">
        <w:rPr>
          <w:sz w:val="16"/>
          <w:szCs w:val="16"/>
        </w:rPr>
        <w:t xml:space="preserve"> </w:t>
      </w:r>
      <w:r w:rsidRPr="00CE04C5">
        <w:rPr>
          <w:sz w:val="16"/>
          <w:szCs w:val="16"/>
        </w:rPr>
        <w:t xml:space="preserve">Conclusion In this chapter I have argued that there have been significant shifts in the post-Cold War security problematic which cannot be understood in terms of the pluralist security framework. The most striking aspect of the contemporary international security problematic seems to be a shift away from and </w:t>
      </w:r>
      <w:proofErr w:type="spellStart"/>
      <w:r w:rsidRPr="00CE04C5">
        <w:rPr>
          <w:sz w:val="16"/>
          <w:szCs w:val="16"/>
        </w:rPr>
        <w:t>problematisation</w:t>
      </w:r>
      <w:proofErr w:type="spellEnd"/>
      <w:r w:rsidRPr="00CE04C5">
        <w:rPr>
          <w:sz w:val="16"/>
          <w:szCs w:val="16"/>
        </w:rPr>
        <w:t xml:space="preserve"> of the old security framework in both international and national security policy discourse. I have already discussed that the pluralist security framework with its underlying commitments of non-intervention and sovereign equality is held to be both anachronistic and immoral. </w:t>
      </w:r>
      <w:r w:rsidRPr="00CE04C5">
        <w:rPr>
          <w:rFonts w:ascii="TimesNewRomanPSMT" w:hAnsi="TimesNewRomanPSMT" w:cs="TimesNewRomanPSMT"/>
          <w:sz w:val="16"/>
          <w:szCs w:val="16"/>
        </w:rPr>
        <w:t xml:space="preserve">This chapter lends support to broadening the initial conclusions drawn about the critical security theory more generally. In their own terms critical security theorists do not seem to be very critical. </w:t>
      </w:r>
      <w:r w:rsidRPr="00CE04C5">
        <w:rPr>
          <w:rFonts w:ascii="TimesNewRomanPSMT" w:hAnsi="TimesNewRomanPSMT" w:cs="TimesNewRomanPSMT"/>
          <w:szCs w:val="16"/>
          <w:u w:val="single"/>
        </w:rPr>
        <w:t xml:space="preserve">Critical </w:t>
      </w:r>
      <w:r w:rsidRPr="00F30D68">
        <w:rPr>
          <w:rFonts w:ascii="TimesNewRomanPSMT" w:hAnsi="TimesNewRomanPSMT" w:cs="TimesNewRomanPSMT"/>
          <w:szCs w:val="16"/>
          <w:highlight w:val="green"/>
          <w:u w:val="single"/>
        </w:rPr>
        <w:t xml:space="preserve">security theorists </w:t>
      </w:r>
      <w:r w:rsidRPr="00F30D68">
        <w:rPr>
          <w:rFonts w:ascii="TimesNewRomanPSMT" w:hAnsi="TimesNewRomanPSMT" w:cs="TimesNewRomanPSMT"/>
          <w:b/>
          <w:szCs w:val="16"/>
          <w:highlight w:val="green"/>
          <w:u w:val="single"/>
          <w:bdr w:val="single" w:sz="4" w:space="0" w:color="auto"/>
        </w:rPr>
        <w:t>are not</w:t>
      </w:r>
      <w:r w:rsidRPr="00F30D68">
        <w:rPr>
          <w:rFonts w:ascii="TimesNewRomanPSMT" w:hAnsi="TimesNewRomanPSMT" w:cs="TimesNewRomanPSMT"/>
          <w:szCs w:val="16"/>
          <w:highlight w:val="green"/>
          <w:u w:val="single"/>
        </w:rPr>
        <w:t xml:space="preserve"> </w:t>
      </w:r>
      <w:r w:rsidRPr="00F30D68">
        <w:rPr>
          <w:rFonts w:ascii="TimesNewRomanPSMT" w:hAnsi="TimesNewRomanPSMT" w:cs="TimesNewRomanPSMT"/>
          <w:b/>
          <w:szCs w:val="16"/>
          <w:highlight w:val="green"/>
          <w:u w:val="single"/>
        </w:rPr>
        <w:t xml:space="preserve">critically engaging </w:t>
      </w:r>
      <w:r w:rsidRPr="00C44228">
        <w:rPr>
          <w:rFonts w:ascii="TimesNewRomanPSMT" w:hAnsi="TimesNewRomanPSMT" w:cs="TimesNewRomanPSMT"/>
          <w:b/>
          <w:szCs w:val="16"/>
          <w:highlight w:val="yellow"/>
          <w:u w:val="single"/>
        </w:rPr>
        <w:t xml:space="preserve">and explaining </w:t>
      </w:r>
      <w:r w:rsidRPr="00F30D68">
        <w:rPr>
          <w:rFonts w:ascii="TimesNewRomanPSMT" w:hAnsi="TimesNewRomanPSMT" w:cs="TimesNewRomanPSMT"/>
          <w:b/>
          <w:szCs w:val="16"/>
          <w:highlight w:val="green"/>
          <w:u w:val="single"/>
        </w:rPr>
        <w:t xml:space="preserve">the </w:t>
      </w:r>
      <w:r w:rsidRPr="00C44228">
        <w:rPr>
          <w:rFonts w:ascii="TimesNewRomanPSMT" w:hAnsi="TimesNewRomanPSMT" w:cs="TimesNewRomanPSMT"/>
          <w:b/>
          <w:szCs w:val="16"/>
          <w:highlight w:val="yellow"/>
          <w:u w:val="single"/>
        </w:rPr>
        <w:t xml:space="preserve">contemporary </w:t>
      </w:r>
      <w:r w:rsidRPr="00F30D68">
        <w:rPr>
          <w:rFonts w:ascii="TimesNewRomanPSMT" w:hAnsi="TimesNewRomanPSMT" w:cs="TimesNewRomanPSMT"/>
          <w:b/>
          <w:szCs w:val="16"/>
          <w:highlight w:val="green"/>
          <w:u w:val="single"/>
        </w:rPr>
        <w:t>security problematic and offering an alternative</w:t>
      </w:r>
      <w:r w:rsidRPr="00CE04C5">
        <w:rPr>
          <w:rFonts w:ascii="TimesNewRomanPSMT" w:hAnsi="TimesNewRomanPSMT" w:cs="TimesNewRomanPSMT"/>
          <w:b/>
          <w:szCs w:val="16"/>
        </w:rPr>
        <w:t xml:space="preserve"> </w:t>
      </w:r>
      <w:r w:rsidRPr="00CE04C5">
        <w:rPr>
          <w:rFonts w:ascii="TimesNewRomanPSMT" w:hAnsi="TimesNewRomanPSMT" w:cs="TimesNewRomanPSMT"/>
          <w:sz w:val="16"/>
          <w:szCs w:val="16"/>
        </w:rPr>
        <w:t xml:space="preserve">to contemporary power inequalities. A critical question to ask would be why have international institutions and states framed their security policies in terms of a rejection of the pluralist security framework and taken up cosmopolitan rhetoric? Where does this shift come from? Despite their ostensible focus on power and power inequalities, it is striking that </w:t>
      </w:r>
      <w:r w:rsidRPr="00CE04C5">
        <w:rPr>
          <w:rFonts w:ascii="TimesNewRomanPSMT" w:hAnsi="TimesNewRomanPSMT" w:cs="TimesNewRomanPSMT"/>
          <w:szCs w:val="16"/>
          <w:u w:val="single"/>
        </w:rPr>
        <w:t>critical security theorists exclude the way in which power is being exercised in the post-Cold War international order from their analysis</w:t>
      </w:r>
      <w:r w:rsidRPr="00CE04C5">
        <w:rPr>
          <w:rFonts w:ascii="TimesNewRomanPSMT" w:hAnsi="TimesNewRomanPSMT" w:cs="TimesNewRomanPSMT"/>
          <w:sz w:val="16"/>
          <w:szCs w:val="16"/>
        </w:rPr>
        <w:t xml:space="preserve">. Were critical security theorists to include this in their analysis they would discover that they seem to be sharing many of the assumptions and aims of the post-Cold War international order. Specifically in the context of the shifting international security problematic, critical security theorists seem to share a normative and ethical critique of the old security framework, combined with a </w:t>
      </w:r>
      <w:proofErr w:type="spellStart"/>
      <w:r w:rsidRPr="00CE04C5">
        <w:rPr>
          <w:rFonts w:ascii="TimesNewRomanPSMT" w:hAnsi="TimesNewRomanPSMT" w:cs="TimesNewRomanPSMT"/>
          <w:sz w:val="16"/>
          <w:szCs w:val="16"/>
        </w:rPr>
        <w:t>depoliticised</w:t>
      </w:r>
      <w:proofErr w:type="spellEnd"/>
      <w:r w:rsidRPr="00CE04C5">
        <w:rPr>
          <w:rFonts w:ascii="TimesNewRomanPSMT" w:hAnsi="TimesNewRomanPSMT" w:cs="TimesNewRomanPSMT"/>
          <w:sz w:val="16"/>
          <w:szCs w:val="16"/>
        </w:rPr>
        <w:t xml:space="preserve"> account of conflict and social, economic and political instability, and a </w:t>
      </w:r>
      <w:proofErr w:type="spellStart"/>
      <w:r w:rsidRPr="00CE04C5">
        <w:rPr>
          <w:rFonts w:ascii="TimesNewRomanPSMT" w:hAnsi="TimesNewRomanPSMT" w:cs="TimesNewRomanPSMT"/>
          <w:sz w:val="16"/>
          <w:szCs w:val="16"/>
        </w:rPr>
        <w:t>depoliticised</w:t>
      </w:r>
      <w:proofErr w:type="spellEnd"/>
      <w:r w:rsidRPr="00CE04C5">
        <w:rPr>
          <w:rFonts w:ascii="TimesNewRomanPSMT" w:hAnsi="TimesNewRomanPSMT" w:cs="TimesNewRomanPSMT"/>
          <w:sz w:val="16"/>
          <w:szCs w:val="16"/>
        </w:rPr>
        <w:t xml:space="preserve"> and </w:t>
      </w:r>
      <w:proofErr w:type="spellStart"/>
      <w:r w:rsidRPr="00CE04C5">
        <w:rPr>
          <w:rFonts w:ascii="TimesNewRomanPSMT" w:hAnsi="TimesNewRomanPSMT" w:cs="TimesNewRomanPSMT"/>
          <w:sz w:val="16"/>
          <w:szCs w:val="16"/>
        </w:rPr>
        <w:t>idealised</w:t>
      </w:r>
      <w:proofErr w:type="spellEnd"/>
      <w:r w:rsidRPr="00CE04C5">
        <w:rPr>
          <w:rFonts w:ascii="TimesNewRomanPSMT" w:hAnsi="TimesNewRomanPSMT" w:cs="TimesNewRomanPSMT"/>
          <w:sz w:val="16"/>
          <w:szCs w:val="16"/>
        </w:rPr>
        <w:t xml:space="preserve"> view of the potential of major international institutions and states to intervene. Moreover, in the </w:t>
      </w:r>
      <w:proofErr w:type="spellStart"/>
      <w:r w:rsidRPr="00CE04C5">
        <w:rPr>
          <w:rFonts w:ascii="TimesNewRomanPSMT" w:hAnsi="TimesNewRomanPSMT" w:cs="TimesNewRomanPSMT"/>
          <w:sz w:val="16"/>
          <w:szCs w:val="16"/>
        </w:rPr>
        <w:t>behaviour</w:t>
      </w:r>
      <w:proofErr w:type="spellEnd"/>
      <w:r w:rsidRPr="00CE04C5">
        <w:rPr>
          <w:rFonts w:ascii="TimesNewRomanPSMT" w:hAnsi="TimesNewRomanPSMT" w:cs="TimesNewRomanPSMT"/>
          <w:sz w:val="16"/>
          <w:szCs w:val="16"/>
        </w:rPr>
        <w:t xml:space="preserve"> and rhetoric of international institutions, the problematic theoretical implications of critical security theory’s </w:t>
      </w:r>
      <w:proofErr w:type="spellStart"/>
      <w:r w:rsidRPr="00CE04C5">
        <w:rPr>
          <w:rFonts w:ascii="TimesNewRomanPSMT" w:hAnsi="TimesNewRomanPSMT" w:cs="TimesNewRomanPSMT"/>
          <w:sz w:val="16"/>
          <w:szCs w:val="16"/>
        </w:rPr>
        <w:t>idealised</w:t>
      </w:r>
      <w:proofErr w:type="spellEnd"/>
      <w:r w:rsidRPr="00CE04C5">
        <w:rPr>
          <w:rFonts w:ascii="TimesNewRomanPSMT" w:hAnsi="TimesNewRomanPSMT" w:cs="TimesNewRomanPSMT"/>
          <w:sz w:val="16"/>
          <w:szCs w:val="16"/>
        </w:rPr>
        <w:t xml:space="preserve"> assumptions of the potential of international institutions or transnational </w:t>
      </w:r>
      <w:proofErr w:type="spellStart"/>
      <w:r w:rsidRPr="00CE04C5">
        <w:rPr>
          <w:rFonts w:ascii="TimesNewRomanPSMT" w:hAnsi="TimesNewRomanPSMT" w:cs="TimesNewRomanPSMT"/>
          <w:sz w:val="16"/>
          <w:szCs w:val="16"/>
        </w:rPr>
        <w:t>organisations</w:t>
      </w:r>
      <w:proofErr w:type="spellEnd"/>
      <w:r w:rsidRPr="00CE04C5">
        <w:rPr>
          <w:rFonts w:ascii="TimesNewRomanPSMT" w:hAnsi="TimesNewRomanPSMT" w:cs="TimesNewRomanPSMT"/>
          <w:sz w:val="16"/>
          <w:szCs w:val="16"/>
        </w:rPr>
        <w:t xml:space="preserve"> to be a force for emancipation and freedom for individuals is shown to be problematic in practice. I have argued that </w:t>
      </w:r>
      <w:r w:rsidRPr="00CE04C5">
        <w:rPr>
          <w:rFonts w:ascii="TimesNewRomanPSMT" w:hAnsi="TimesNewRomanPSMT" w:cs="TimesNewRomanPSMT"/>
          <w:szCs w:val="16"/>
          <w:u w:val="single"/>
        </w:rPr>
        <w:t>this rejection of the pluralist security framework does not challenge the status quo, but serves to further entrench power inequalities</w:t>
      </w:r>
      <w:r w:rsidRPr="00CE04C5">
        <w:rPr>
          <w:rFonts w:ascii="TimesNewRomanPSMT" w:hAnsi="TimesNewRomanPSMT" w:cs="TimesNewRomanPSMT"/>
          <w:sz w:val="16"/>
          <w:szCs w:val="16"/>
        </w:rPr>
        <w:t>. In fact, it seems to reflect the increased freedom of the international community to intervene in other states.</w:t>
      </w:r>
      <w:r w:rsidRPr="00CE04C5">
        <w:rPr>
          <w:sz w:val="16"/>
          <w:szCs w:val="16"/>
        </w:rPr>
        <w:t xml:space="preserve"> </w:t>
      </w:r>
    </w:p>
    <w:p w14:paraId="05C33E48" w14:textId="77777777" w:rsidR="007E1EA7" w:rsidRPr="00E73D3F" w:rsidRDefault="007E1EA7" w:rsidP="007E1EA7">
      <w:pPr>
        <w:pStyle w:val="Heading4"/>
        <w:rPr>
          <w:rFonts w:eastAsia="Calibri"/>
        </w:rPr>
      </w:pPr>
      <w:r w:rsidRPr="00E73D3F">
        <w:rPr>
          <w:rFonts w:eastAsia="Calibri"/>
        </w:rPr>
        <w:t>One speech act doesn’t cause securitization – it’s an ongoing process</w:t>
      </w:r>
    </w:p>
    <w:p w14:paraId="2E38FEC3" w14:textId="77777777" w:rsidR="007E1EA7" w:rsidRPr="00E73D3F" w:rsidRDefault="007E1EA7" w:rsidP="007E1EA7">
      <w:pPr>
        <w:tabs>
          <w:tab w:val="left" w:pos="0"/>
          <w:tab w:val="right" w:pos="11160"/>
        </w:tabs>
        <w:rPr>
          <w:rFonts w:eastAsia="Calibri"/>
          <w:b/>
          <w:sz w:val="24"/>
          <w:u w:val="single"/>
        </w:rPr>
      </w:pPr>
      <w:proofErr w:type="spellStart"/>
      <w:r w:rsidRPr="00E73D3F">
        <w:rPr>
          <w:rFonts w:eastAsia="Calibri"/>
          <w:b/>
          <w:sz w:val="24"/>
          <w:u w:val="single"/>
        </w:rPr>
        <w:t>Ghughunishvili</w:t>
      </w:r>
      <w:proofErr w:type="spellEnd"/>
      <w:r w:rsidRPr="00E73D3F">
        <w:rPr>
          <w:rFonts w:eastAsia="Calibri"/>
          <w:b/>
          <w:sz w:val="24"/>
          <w:u w:val="single"/>
        </w:rPr>
        <w:t xml:space="preserve"> 10</w:t>
      </w:r>
    </w:p>
    <w:p w14:paraId="5B9257EE" w14:textId="77777777" w:rsidR="007E1EA7" w:rsidRPr="00E73D3F" w:rsidRDefault="007E1EA7" w:rsidP="007E1EA7">
      <w:pPr>
        <w:rPr>
          <w:rFonts w:eastAsia="Calibri"/>
        </w:rPr>
      </w:pPr>
      <w:r w:rsidRPr="00E73D3F">
        <w:rPr>
          <w:rFonts w:eastAsia="Calibri"/>
        </w:rPr>
        <w:t xml:space="preserve">Securitization of Migration in the United States after 9/11: Constructing Muslims and Arabs as </w:t>
      </w:r>
      <w:proofErr w:type="gramStart"/>
      <w:r w:rsidRPr="00E73D3F">
        <w:rPr>
          <w:rFonts w:eastAsia="Calibri"/>
        </w:rPr>
        <w:t>Enemies  Submitted</w:t>
      </w:r>
      <w:proofErr w:type="gramEnd"/>
      <w:r w:rsidRPr="00E73D3F">
        <w:rPr>
          <w:rFonts w:eastAsia="Calibri"/>
        </w:rPr>
        <w:t xml:space="preserve"> to Central European University Department of International Relations European Studies In partial fulfillment of the requirements for the degree of Master of Arts Supervisor: Professor Paul Roe </w:t>
      </w:r>
      <w:hyperlink r:id="rId12" w:history="1">
        <w:r w:rsidRPr="00E73D3F">
          <w:rPr>
            <w:rFonts w:eastAsia="Calibri"/>
          </w:rPr>
          <w:t>http://www.etd.ceu.hu/2010/ghughunishvili_irina.pdf</w:t>
        </w:r>
      </w:hyperlink>
    </w:p>
    <w:p w14:paraId="18441E2E" w14:textId="77777777" w:rsidR="007E1EA7" w:rsidRPr="00E73D3F" w:rsidRDefault="007E1EA7" w:rsidP="007E1EA7">
      <w:pPr>
        <w:rPr>
          <w:rFonts w:eastAsia="Calibri"/>
        </w:rPr>
      </w:pPr>
    </w:p>
    <w:p w14:paraId="08468097" w14:textId="77777777" w:rsidR="007E1EA7" w:rsidRPr="00E73D3F" w:rsidRDefault="007E1EA7" w:rsidP="007E1EA7">
      <w:pPr>
        <w:rPr>
          <w:rFonts w:eastAsia="Calibri"/>
          <w:sz w:val="16"/>
        </w:rPr>
      </w:pPr>
      <w:r w:rsidRPr="00E73D3F">
        <w:rPr>
          <w:rFonts w:eastAsia="Calibri"/>
          <w:u w:val="single"/>
        </w:rPr>
        <w:t>As provided by the Copenhagen School securitization theory is comprised by speech act</w:t>
      </w:r>
      <w:r w:rsidRPr="00E73D3F">
        <w:rPr>
          <w:rFonts w:eastAsia="Calibri"/>
          <w:sz w:val="16"/>
        </w:rPr>
        <w:t xml:space="preserve">, acceptance of the audience and facilitating conditions or other non-securitizing actors contribute to a successful securitization. </w:t>
      </w:r>
      <w:r w:rsidRPr="00E73D3F">
        <w:rPr>
          <w:rFonts w:eastAsia="Calibri"/>
          <w:highlight w:val="yellow"/>
          <w:u w:val="single"/>
        </w:rPr>
        <w:t>The causality</w:t>
      </w:r>
      <w:r w:rsidRPr="00E73D3F">
        <w:rPr>
          <w:rFonts w:eastAsia="Calibri"/>
          <w:u w:val="single"/>
        </w:rPr>
        <w:t xml:space="preserve"> or a one-way relationship </w:t>
      </w:r>
      <w:r w:rsidRPr="00E73D3F">
        <w:rPr>
          <w:rFonts w:eastAsia="Calibri"/>
          <w:highlight w:val="yellow"/>
          <w:u w:val="single"/>
        </w:rPr>
        <w:t>between the speech act</w:t>
      </w:r>
      <w:r w:rsidRPr="00E73D3F">
        <w:rPr>
          <w:rFonts w:eastAsia="Calibri"/>
          <w:u w:val="single"/>
        </w:rPr>
        <w:t xml:space="preserve">, the audience </w:t>
      </w:r>
      <w:r w:rsidRPr="00E73D3F">
        <w:rPr>
          <w:rFonts w:eastAsia="Calibri"/>
          <w:highlight w:val="yellow"/>
          <w:u w:val="single"/>
        </w:rPr>
        <w:t>and securitizing actor</w:t>
      </w:r>
      <w:r w:rsidRPr="00E73D3F">
        <w:rPr>
          <w:rFonts w:eastAsia="Calibri"/>
          <w:u w:val="single"/>
        </w:rPr>
        <w:t xml:space="preserve">, where politicians use the speech act first to justify exceptional measures, </w:t>
      </w:r>
      <w:r w:rsidRPr="00E73D3F">
        <w:rPr>
          <w:rFonts w:eastAsia="Calibri"/>
          <w:highlight w:val="yellow"/>
          <w:u w:val="single"/>
        </w:rPr>
        <w:t>has been criticized</w:t>
      </w:r>
      <w:r w:rsidRPr="00E73D3F">
        <w:rPr>
          <w:rFonts w:eastAsia="Calibri"/>
          <w:sz w:val="16"/>
        </w:rPr>
        <w:t xml:space="preserve"> by scholars, such as </w:t>
      </w:r>
      <w:proofErr w:type="spellStart"/>
      <w:r w:rsidRPr="00E73D3F">
        <w:rPr>
          <w:rFonts w:eastAsia="Calibri"/>
          <w:sz w:val="16"/>
        </w:rPr>
        <w:t>Balzacq</w:t>
      </w:r>
      <w:proofErr w:type="spellEnd"/>
      <w:r w:rsidRPr="00E73D3F">
        <w:rPr>
          <w:rFonts w:eastAsia="Calibri"/>
          <w:sz w:val="16"/>
        </w:rPr>
        <w:t xml:space="preserve">. According to him, the one-directional relationship between the three factors, or some of them, is not the best approach. </w:t>
      </w:r>
      <w:r w:rsidRPr="00E73D3F">
        <w:rPr>
          <w:rFonts w:eastAsia="Calibri"/>
          <w:u w:val="single"/>
        </w:rPr>
        <w:t>To fully grasp the dynamics, it will be more beneficial to “rather than looking for a one-directional relationship between some or all of the three factors highlighted, it could be profitable to focus on the degree of congruence between them</w:t>
      </w:r>
      <w:r w:rsidRPr="00E73D3F">
        <w:rPr>
          <w:rFonts w:eastAsia="Calibri"/>
          <w:sz w:val="16"/>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E73D3F">
        <w:rPr>
          <w:rFonts w:eastAsia="Calibri"/>
          <w:u w:val="single"/>
        </w:rPr>
        <w:t xml:space="preserve">The </w:t>
      </w:r>
      <w:r w:rsidRPr="00E73D3F">
        <w:rPr>
          <w:rFonts w:eastAsia="Calibri"/>
          <w:highlight w:val="yellow"/>
          <w:u w:val="single"/>
        </w:rPr>
        <w:t>process of threat construction</w:t>
      </w:r>
      <w:r w:rsidRPr="00E73D3F">
        <w:rPr>
          <w:rFonts w:eastAsia="Calibri"/>
          <w:u w:val="single"/>
        </w:rPr>
        <w:t xml:space="preserve">, according to him, </w:t>
      </w:r>
      <w:r w:rsidRPr="00E73D3F">
        <w:rPr>
          <w:rFonts w:eastAsia="Calibri"/>
          <w:highlight w:val="yellow"/>
          <w:u w:val="single"/>
        </w:rPr>
        <w:t>can be clearer</w:t>
      </w:r>
      <w:r w:rsidRPr="00E73D3F">
        <w:rPr>
          <w:rFonts w:eastAsia="Calibri"/>
          <w:u w:val="single"/>
        </w:rPr>
        <w:t xml:space="preserve"> if external context, which stands independently from use of language, can be considered</w:t>
      </w:r>
      <w:r w:rsidRPr="00E73D3F">
        <w:rPr>
          <w:rFonts w:eastAsia="Calibri"/>
          <w:sz w:val="16"/>
        </w:rPr>
        <w:t xml:space="preserve">. 27 </w:t>
      </w:r>
      <w:proofErr w:type="spellStart"/>
      <w:r w:rsidRPr="00E73D3F">
        <w:rPr>
          <w:rFonts w:eastAsia="Calibri"/>
          <w:sz w:val="16"/>
        </w:rPr>
        <w:t>Balzacq</w:t>
      </w:r>
      <w:proofErr w:type="spellEnd"/>
      <w:r w:rsidRPr="00E73D3F">
        <w:rPr>
          <w:rFonts w:eastAsia="Calibri"/>
          <w:sz w:val="16"/>
        </w:rPr>
        <w:t xml:space="preserve"> opts for more context-oriented approach when it comes down to securitization through the speech act, where </w:t>
      </w:r>
      <w:r w:rsidRPr="00E73D3F">
        <w:rPr>
          <w:rFonts w:eastAsia="Calibri"/>
          <w:highlight w:val="yellow"/>
          <w:u w:val="single"/>
        </w:rPr>
        <w:t>a single speech does not create</w:t>
      </w:r>
      <w:r w:rsidRPr="00E73D3F">
        <w:rPr>
          <w:rFonts w:eastAsia="Calibri"/>
          <w:u w:val="single"/>
        </w:rPr>
        <w:t xml:space="preserve"> the </w:t>
      </w:r>
      <w:r w:rsidRPr="00E73D3F">
        <w:rPr>
          <w:rFonts w:eastAsia="Calibri"/>
          <w:highlight w:val="yellow"/>
          <w:u w:val="single"/>
        </w:rPr>
        <w:t>discourse</w:t>
      </w:r>
      <w:r w:rsidRPr="00E73D3F">
        <w:rPr>
          <w:rFonts w:eastAsia="Calibri"/>
          <w:u w:val="single"/>
        </w:rPr>
        <w:t xml:space="preserve">, </w:t>
      </w:r>
      <w:r w:rsidRPr="00E73D3F">
        <w:rPr>
          <w:rFonts w:eastAsia="Calibri"/>
          <w:highlight w:val="yellow"/>
          <w:u w:val="single"/>
        </w:rPr>
        <w:t>but it is created through a long process</w:t>
      </w:r>
      <w:r w:rsidRPr="00E73D3F">
        <w:rPr>
          <w:rFonts w:eastAsia="Calibri"/>
          <w:u w:val="single"/>
        </w:rPr>
        <w:t>, where context is vital</w:t>
      </w:r>
      <w:r w:rsidRPr="00E73D3F">
        <w:rPr>
          <w:rFonts w:eastAsia="Calibri"/>
          <w:sz w:val="16"/>
        </w:rPr>
        <w:t xml:space="preserve">. 28 He indicates: </w:t>
      </w:r>
      <w:r w:rsidRPr="00E73D3F">
        <w:rPr>
          <w:rFonts w:eastAsia="Calibri"/>
          <w:u w:val="single"/>
        </w:rPr>
        <w:t>In reality, the speech act itself, i.e. literally a single security articulation at a particular point in time, will at best only very rarely explain the entire social process that follows from it</w:t>
      </w:r>
      <w:r w:rsidRPr="00E73D3F">
        <w:rPr>
          <w:rFonts w:eastAsia="Calibri"/>
          <w:sz w:val="16"/>
        </w:rPr>
        <w:t xml:space="preserve">. </w:t>
      </w:r>
      <w:r w:rsidRPr="00E73D3F">
        <w:rPr>
          <w:rFonts w:eastAsia="Calibri"/>
          <w:u w:val="single"/>
        </w:rPr>
        <w:t xml:space="preserve">In most cases a security scholar will rather be confronted with a process of articulations creating sequentially a threat </w:t>
      </w:r>
      <w:proofErr w:type="gramStart"/>
      <w:r w:rsidRPr="00E73D3F">
        <w:rPr>
          <w:rFonts w:eastAsia="Calibri"/>
          <w:u w:val="single"/>
        </w:rPr>
        <w:t>text which</w:t>
      </w:r>
      <w:proofErr w:type="gramEnd"/>
      <w:r w:rsidRPr="00E73D3F">
        <w:rPr>
          <w:rFonts w:eastAsia="Calibri"/>
          <w:u w:val="single"/>
        </w:rPr>
        <w:t xml:space="preserve"> turns sequentially into a securitization</w:t>
      </w:r>
      <w:r w:rsidRPr="00E73D3F">
        <w:rPr>
          <w:rFonts w:eastAsia="Calibri"/>
          <w:sz w:val="16"/>
        </w:rPr>
        <w:t xml:space="preserve">. 29 This type of approach seems more plausible in an empirical study, as </w:t>
      </w:r>
      <w:r w:rsidRPr="00E73D3F">
        <w:rPr>
          <w:rFonts w:eastAsia="Calibri"/>
          <w:u w:val="single"/>
        </w:rPr>
        <w:t xml:space="preserve">it is more likely that </w:t>
      </w:r>
      <w:r w:rsidRPr="00E73D3F">
        <w:rPr>
          <w:rFonts w:eastAsia="Calibri"/>
          <w:highlight w:val="yellow"/>
          <w:u w:val="single"/>
        </w:rPr>
        <w:t>a single speech will not</w:t>
      </w:r>
      <w:r w:rsidRPr="00E73D3F">
        <w:rPr>
          <w:rFonts w:eastAsia="Calibri"/>
          <w:u w:val="single"/>
        </w:rPr>
        <w:t xml:space="preserve"> be able to </w:t>
      </w:r>
      <w:r w:rsidRPr="00E73D3F">
        <w:rPr>
          <w:rFonts w:eastAsia="Calibri"/>
          <w:highlight w:val="yellow"/>
          <w:u w:val="single"/>
        </w:rPr>
        <w:t>securitize an issue</w:t>
      </w:r>
      <w:r w:rsidRPr="00E73D3F">
        <w:rPr>
          <w:rFonts w:eastAsia="Calibri"/>
          <w:u w:val="single"/>
        </w:rPr>
        <w:t>, but it is a lengthy process, where a the audience speaks the same language as the securitizing actors and can relate to their speeches</w:t>
      </w:r>
      <w:r w:rsidRPr="00E73D3F">
        <w:rPr>
          <w:rFonts w:eastAsia="Calibri"/>
          <w:sz w:val="16"/>
        </w:rPr>
        <w:t xml:space="preserve">. </w:t>
      </w:r>
    </w:p>
    <w:p w14:paraId="13BFC4F9" w14:textId="77777777" w:rsidR="007E1EA7" w:rsidRDefault="007E1EA7" w:rsidP="007E1EA7"/>
    <w:p w14:paraId="2F6F9228" w14:textId="6EBB70E0" w:rsidR="00B47680" w:rsidRDefault="00F168E8" w:rsidP="00F168E8">
      <w:pPr>
        <w:pStyle w:val="Heading2"/>
      </w:pPr>
      <w:r>
        <w:t>1AR</w:t>
      </w:r>
    </w:p>
    <w:p w14:paraId="5C64D0C2" w14:textId="77777777" w:rsidR="00F168E8" w:rsidRDefault="00F168E8" w:rsidP="00F168E8">
      <w:pPr>
        <w:pStyle w:val="Heading4"/>
      </w:pPr>
      <w:r>
        <w:t>And, A restriction on war powers authority limits Presidential discretion</w:t>
      </w:r>
    </w:p>
    <w:p w14:paraId="22A98216" w14:textId="77777777" w:rsidR="00F168E8" w:rsidRPr="00334E70" w:rsidRDefault="00F168E8" w:rsidP="00F168E8">
      <w:r w:rsidRPr="00334E70">
        <w:t xml:space="preserve">Jules </w:t>
      </w:r>
      <w:proofErr w:type="spellStart"/>
      <w:r w:rsidRPr="00334E70">
        <w:rPr>
          <w:rStyle w:val="StyleStyleBold12pt"/>
        </w:rPr>
        <w:t>Lobel</w:t>
      </w:r>
      <w:proofErr w:type="spellEnd"/>
      <w:r w:rsidRPr="00334E70">
        <w:rPr>
          <w:rStyle w:val="StyleStyleBold12pt"/>
        </w:rPr>
        <w:t xml:space="preserve"> 8</w:t>
      </w:r>
      <w:r w:rsidRPr="00334E70">
        <w:t xml:space="preserve">, Professor of Law at the University of </w:t>
      </w:r>
      <w:proofErr w:type="gramStart"/>
      <w:r w:rsidRPr="00334E70">
        <w:t>Pittsburgh  Law</w:t>
      </w:r>
      <w:proofErr w:type="gramEnd"/>
      <w:r w:rsidRPr="00334E70">
        <w:t xml:space="preserve"> School, President of the Center for Constitutional Rights, represented members of Congress challenging assertions of Executive power to unilaterally initiate warfare, “Conflicts Between the Commander in Chief and Congress: Concurrent Power  over the Conduct of War,” Ohio State Law Journal, </w:t>
      </w:r>
      <w:proofErr w:type="spellStart"/>
      <w:r w:rsidRPr="00334E70">
        <w:t>Vol</w:t>
      </w:r>
      <w:proofErr w:type="spellEnd"/>
      <w:r w:rsidRPr="00334E70">
        <w:t xml:space="preserve"> 69, p 391, 2008, </w:t>
      </w:r>
      <w:r w:rsidRPr="00E31699">
        <w:t>http://moritzlaw.osu.edu/students/groups/oslj/files/2012/04/69.3.lobel_.pdf</w:t>
      </w:r>
    </w:p>
    <w:p w14:paraId="5BF05723" w14:textId="77777777" w:rsidR="00F168E8" w:rsidRPr="00971AAE" w:rsidRDefault="00F168E8" w:rsidP="00F168E8">
      <w:pPr>
        <w:rPr>
          <w:sz w:val="16"/>
        </w:rPr>
      </w:pPr>
      <w:r w:rsidRPr="00FF5066">
        <w:rPr>
          <w:sz w:val="16"/>
        </w:rPr>
        <w:t xml:space="preserve">So too, </w:t>
      </w:r>
      <w:r w:rsidRPr="00D83041">
        <w:rPr>
          <w:rStyle w:val="StyleBoldUnderline"/>
        </w:rPr>
        <w:t>the congressional power to declare or authorize war has been long held to permit Congress to authorize and wage a limited war</w:t>
      </w:r>
      <w:r w:rsidRPr="00FF5066">
        <w:rPr>
          <w:sz w:val="16"/>
        </w:rPr>
        <w:t xml:space="preserve">—“limited in place, in objects, and in time.” 63 </w:t>
      </w:r>
      <w:r w:rsidRPr="0023648B">
        <w:rPr>
          <w:rStyle w:val="StyleBoldUnderline"/>
          <w:highlight w:val="yellow"/>
        </w:rPr>
        <w:t xml:space="preserve">When Congress places </w:t>
      </w:r>
      <w:r w:rsidRPr="0023648B">
        <w:rPr>
          <w:rStyle w:val="StyleBoldUnderline"/>
        </w:rPr>
        <w:t xml:space="preserve">such </w:t>
      </w:r>
      <w:r w:rsidRPr="0023648B">
        <w:rPr>
          <w:rStyle w:val="Emphasis"/>
          <w:highlight w:val="yellow"/>
        </w:rPr>
        <w:t xml:space="preserve">restrictions on the President’s authority </w:t>
      </w:r>
      <w:r w:rsidRPr="00DB44A0">
        <w:rPr>
          <w:rStyle w:val="Emphasis"/>
        </w:rPr>
        <w:t xml:space="preserve">to wage war, </w:t>
      </w:r>
      <w:r w:rsidRPr="0023648B">
        <w:rPr>
          <w:rStyle w:val="Emphasis"/>
          <w:highlight w:val="yellow"/>
        </w:rPr>
        <w:t>it limits the President’s discretion</w:t>
      </w:r>
      <w:r w:rsidRPr="0023648B">
        <w:rPr>
          <w:rStyle w:val="StyleBoldUnderline"/>
          <w:highlight w:val="yellow"/>
        </w:rPr>
        <w:t xml:space="preserve"> to conduct </w:t>
      </w:r>
      <w:r w:rsidRPr="00EF1CA2">
        <w:rPr>
          <w:rStyle w:val="StyleBoldUnderline"/>
        </w:rPr>
        <w:t xml:space="preserve">battlefield </w:t>
      </w:r>
      <w:r w:rsidRPr="0023648B">
        <w:rPr>
          <w:rStyle w:val="StyleBoldUnderline"/>
          <w:highlight w:val="yellow"/>
        </w:rPr>
        <w:t>operations</w:t>
      </w:r>
      <w:r w:rsidRPr="00FF5066">
        <w:rPr>
          <w:sz w:val="16"/>
        </w:rPr>
        <w:t xml:space="preserve">. For example, </w:t>
      </w:r>
      <w:r w:rsidRPr="0023648B">
        <w:rPr>
          <w:rStyle w:val="StyleBoldUnderline"/>
          <w:highlight w:val="yellow"/>
        </w:rPr>
        <w:t>Congress authorized</w:t>
      </w:r>
      <w:r w:rsidRPr="00FF5066">
        <w:rPr>
          <w:sz w:val="16"/>
        </w:rPr>
        <w:t xml:space="preserve"> President George H. W. </w:t>
      </w:r>
      <w:r w:rsidRPr="0023648B">
        <w:rPr>
          <w:rStyle w:val="StyleBoldUnderline"/>
          <w:highlight w:val="yellow"/>
        </w:rPr>
        <w:t>Bush to attack Iraq</w:t>
      </w:r>
      <w:r w:rsidRPr="00FF5066">
        <w:rPr>
          <w:sz w:val="16"/>
        </w:rPr>
        <w:t xml:space="preserve"> in response to Iraq’s 1990 invasion of Kuwait, </w:t>
      </w:r>
      <w:r w:rsidRPr="0023648B">
        <w:rPr>
          <w:rStyle w:val="StyleBoldUnderline"/>
          <w:highlight w:val="yellow"/>
        </w:rPr>
        <w:t>but</w:t>
      </w:r>
      <w:r w:rsidRPr="00FF5066">
        <w:rPr>
          <w:sz w:val="16"/>
        </w:rPr>
        <w:t xml:space="preserve"> it </w:t>
      </w:r>
      <w:r w:rsidRPr="0023648B">
        <w:rPr>
          <w:rStyle w:val="StyleBoldUnderline"/>
          <w:highlight w:val="yellow"/>
        </w:rPr>
        <w:t>confined the President’s authority to</w:t>
      </w:r>
      <w:r w:rsidRPr="0023648B">
        <w:rPr>
          <w:rStyle w:val="StyleBoldUnderline"/>
        </w:rPr>
        <w:t xml:space="preserve"> the </w:t>
      </w:r>
      <w:r w:rsidRPr="0023648B">
        <w:rPr>
          <w:rStyle w:val="StyleBoldUnderline"/>
          <w:highlight w:val="yellow"/>
        </w:rPr>
        <w:t>use</w:t>
      </w:r>
      <w:r w:rsidRPr="0023648B">
        <w:rPr>
          <w:rStyle w:val="StyleBoldUnderline"/>
        </w:rPr>
        <w:t xml:space="preserve"> of U.S. </w:t>
      </w:r>
      <w:r w:rsidRPr="00EF1CA2">
        <w:rPr>
          <w:rStyle w:val="StyleBoldUnderline"/>
          <w:highlight w:val="yellow"/>
        </w:rPr>
        <w:t>armed forces</w:t>
      </w:r>
      <w:r w:rsidRPr="0023648B">
        <w:rPr>
          <w:rStyle w:val="StyleBoldUnderline"/>
        </w:rPr>
        <w:t xml:space="preserve"> </w:t>
      </w:r>
      <w:r w:rsidRPr="00EF1CA2">
        <w:rPr>
          <w:rStyle w:val="StyleBoldUnderline"/>
        </w:rPr>
        <w:t>pursuant to U.N. Security Council resolutions</w:t>
      </w:r>
      <w:r w:rsidRPr="00EF1CA2">
        <w:rPr>
          <w:sz w:val="16"/>
        </w:rPr>
        <w:t xml:space="preserve"> directed</w:t>
      </w:r>
      <w:r w:rsidRPr="00FF5066">
        <w:rPr>
          <w:sz w:val="16"/>
        </w:rPr>
        <w:t xml:space="preserve"> to force Iraqi troops to leave Kuwait. </w:t>
      </w:r>
      <w:r w:rsidRPr="0023648B">
        <w:rPr>
          <w:rStyle w:val="StyleBoldUnderline"/>
          <w:highlight w:val="yellow"/>
        </w:rPr>
        <w:t>That restriction would not have permitted the President to march into Baghdad</w:t>
      </w:r>
      <w:r w:rsidRPr="00FF5066">
        <w:rPr>
          <w:sz w:val="16"/>
        </w:rPr>
        <w:t xml:space="preserve"> after the Iraqi army had been decisively ejected from Kuwait, a limitation recognized by President Bush himself.64 </w:t>
      </w:r>
    </w:p>
    <w:p w14:paraId="2E4BCF0E" w14:textId="77777777" w:rsidR="00F168E8" w:rsidRDefault="00F168E8" w:rsidP="00F168E8"/>
    <w:p w14:paraId="2D5310CC" w14:textId="77777777" w:rsidR="00F168E8" w:rsidRDefault="00F168E8" w:rsidP="00F168E8">
      <w:pPr>
        <w:pStyle w:val="Heading4"/>
      </w:pPr>
      <w:bookmarkStart w:id="1" w:name="_Toc263283978"/>
      <w:r>
        <w:t>Restrict is to confine within particular limits</w:t>
      </w:r>
      <w:bookmarkEnd w:id="1"/>
    </w:p>
    <w:p w14:paraId="66B82B3D" w14:textId="77777777" w:rsidR="00F168E8" w:rsidRPr="002D56E2" w:rsidRDefault="00F168E8" w:rsidP="00F168E8">
      <w:pPr>
        <w:rPr>
          <w:rStyle w:val="StyleStyleBold12pt"/>
        </w:rPr>
      </w:pPr>
      <w:r w:rsidRPr="002D56E2">
        <w:rPr>
          <w:rStyle w:val="StyleStyleBold12pt"/>
        </w:rPr>
        <w:t>Oxford English Dictionary, 89</w:t>
      </w:r>
    </w:p>
    <w:p w14:paraId="425FA7CA" w14:textId="77777777" w:rsidR="00F168E8" w:rsidRPr="001E4AF3" w:rsidRDefault="00F168E8" w:rsidP="00F168E8">
      <w:r w:rsidRPr="001E4AF3">
        <w:t>(“</w:t>
      </w:r>
      <w:proofErr w:type="gramStart"/>
      <w:r w:rsidRPr="001E4AF3">
        <w:t>restrict</w:t>
      </w:r>
      <w:proofErr w:type="gramEnd"/>
      <w:r w:rsidRPr="001E4AF3">
        <w:t xml:space="preserve">”, Second edition,  </w:t>
      </w:r>
      <w:hyperlink r:id="rId13" w:history="1">
        <w:r w:rsidRPr="001E4AF3">
          <w:rPr>
            <w:rStyle w:val="Hyperlink"/>
          </w:rPr>
          <w:t>http://dictionary.oed.com/cgi/entry/50204487?query_type=word&amp;queryword=restrict&amp;first=1&amp;max_to_show=10&amp;sort_type=alpha&amp;result_place=2&amp;search_id=pM7h-54U2cC-10065&amp;hilite=50204487</w:t>
        </w:r>
      </w:hyperlink>
      <w:r w:rsidRPr="001E4AF3">
        <w:t>, accessed 9-9-9)</w:t>
      </w:r>
    </w:p>
    <w:p w14:paraId="6AB4C80C" w14:textId="77777777" w:rsidR="00F168E8" w:rsidRPr="001E4AF3" w:rsidRDefault="00F168E8" w:rsidP="00F168E8"/>
    <w:p w14:paraId="346B6221" w14:textId="77777777" w:rsidR="00F168E8" w:rsidRPr="001E4AF3" w:rsidRDefault="00F168E8" w:rsidP="00F168E8">
      <w:r w:rsidRPr="001E4AF3">
        <w:t xml:space="preserve">  1. </w:t>
      </w:r>
      <w:proofErr w:type="gramStart"/>
      <w:r w:rsidRPr="001E4AF3">
        <w:t>trans</w:t>
      </w:r>
      <w:proofErr w:type="gramEnd"/>
      <w:r w:rsidRPr="001E4AF3">
        <w:t xml:space="preserve">. </w:t>
      </w:r>
      <w:proofErr w:type="gramStart"/>
      <w:r w:rsidRPr="00103505">
        <w:rPr>
          <w:rStyle w:val="StyleBoldUnderline"/>
          <w:highlight w:val="yellow"/>
        </w:rPr>
        <w:t>To confine (some person or thing) to or within certain limits; to limit or bound.</w:t>
      </w:r>
      <w:proofErr w:type="gramEnd"/>
    </w:p>
    <w:p w14:paraId="16A069CD" w14:textId="77777777" w:rsidR="00F168E8" w:rsidRPr="0051526F" w:rsidRDefault="00F168E8" w:rsidP="00F168E8">
      <w:r w:rsidRPr="001E4AF3">
        <w:t xml:space="preserve">1535 LYNDESAY </w:t>
      </w:r>
      <w:proofErr w:type="spellStart"/>
      <w:r w:rsidRPr="001E4AF3">
        <w:t>Satyre</w:t>
      </w:r>
      <w:proofErr w:type="spellEnd"/>
      <w:r w:rsidRPr="001E4AF3">
        <w:t xml:space="preserve"> 3813 </w:t>
      </w:r>
      <w:proofErr w:type="spellStart"/>
      <w:r w:rsidRPr="001E4AF3">
        <w:t>Verteous</w:t>
      </w:r>
      <w:proofErr w:type="spellEnd"/>
      <w:r w:rsidRPr="001E4AF3">
        <w:t xml:space="preserve"> men that </w:t>
      </w:r>
      <w:proofErr w:type="spellStart"/>
      <w:r w:rsidRPr="001E4AF3">
        <w:t>labours</w:t>
      </w:r>
      <w:proofErr w:type="spellEnd"/>
      <w:r w:rsidRPr="001E4AF3">
        <w:t xml:space="preserve"> with </w:t>
      </w:r>
      <w:proofErr w:type="spellStart"/>
      <w:r w:rsidRPr="001E4AF3">
        <w:t>thair</w:t>
      </w:r>
      <w:proofErr w:type="spellEnd"/>
      <w:r w:rsidRPr="001E4AF3">
        <w:t xml:space="preserve"> hands, </w:t>
      </w:r>
      <w:proofErr w:type="spellStart"/>
      <w:r w:rsidRPr="001E4AF3">
        <w:t>Resonabillie</w:t>
      </w:r>
      <w:proofErr w:type="spellEnd"/>
      <w:r w:rsidRPr="001E4AF3">
        <w:t xml:space="preserve"> </w:t>
      </w:r>
      <w:proofErr w:type="spellStart"/>
      <w:r w:rsidRPr="001E4AF3">
        <w:t>restrictit</w:t>
      </w:r>
      <w:proofErr w:type="spellEnd"/>
      <w:r w:rsidRPr="001E4AF3">
        <w:t xml:space="preserve"> with sic bands, That </w:t>
      </w:r>
      <w:proofErr w:type="spellStart"/>
      <w:r w:rsidRPr="001E4AF3">
        <w:t>thay</w:t>
      </w:r>
      <w:proofErr w:type="spellEnd"/>
      <w:r w:rsidRPr="001E4AF3">
        <w:t xml:space="preserve"> do service. 1570 FOXE A. &amp; M. (ed. 2) 1474/1 </w:t>
      </w:r>
      <w:proofErr w:type="gramStart"/>
      <w:r w:rsidRPr="001E4AF3">
        <w:t>Neither</w:t>
      </w:r>
      <w:proofErr w:type="gramEnd"/>
      <w:r w:rsidRPr="001E4AF3">
        <w:t xml:space="preserve"> </w:t>
      </w:r>
      <w:proofErr w:type="spellStart"/>
      <w:r w:rsidRPr="001E4AF3">
        <w:t>shoulde</w:t>
      </w:r>
      <w:proofErr w:type="spellEnd"/>
      <w:r w:rsidRPr="001E4AF3">
        <w:t xml:space="preserve"> we </w:t>
      </w:r>
      <w:proofErr w:type="spellStart"/>
      <w:r w:rsidRPr="001E4AF3">
        <w:t>haue</w:t>
      </w:r>
      <w:proofErr w:type="spellEnd"/>
      <w:r w:rsidRPr="001E4AF3">
        <w:t xml:space="preserve"> any more </w:t>
      </w:r>
      <w:proofErr w:type="spellStart"/>
      <w:r w:rsidRPr="001E4AF3">
        <w:t>wherwith</w:t>
      </w:r>
      <w:proofErr w:type="spellEnd"/>
      <w:r w:rsidRPr="001E4AF3">
        <w:t xml:space="preserve"> to </w:t>
      </w:r>
      <w:proofErr w:type="spellStart"/>
      <w:r w:rsidRPr="001E4AF3">
        <w:t>vexe</w:t>
      </w:r>
      <w:proofErr w:type="spellEnd"/>
      <w:r w:rsidRPr="001E4AF3">
        <w:t xml:space="preserve"> them with confessions, cases </w:t>
      </w:r>
      <w:proofErr w:type="spellStart"/>
      <w:r w:rsidRPr="001E4AF3">
        <w:t>reserued</w:t>
      </w:r>
      <w:proofErr w:type="spellEnd"/>
      <w:r w:rsidRPr="001E4AF3">
        <w:t xml:space="preserve">, restricted, or </w:t>
      </w:r>
      <w:proofErr w:type="spellStart"/>
      <w:r w:rsidRPr="001E4AF3">
        <w:t>ampliated</w:t>
      </w:r>
      <w:proofErr w:type="spellEnd"/>
      <w:r w:rsidRPr="001E4AF3">
        <w:t xml:space="preserve"> for our </w:t>
      </w:r>
      <w:proofErr w:type="spellStart"/>
      <w:r w:rsidRPr="001E4AF3">
        <w:t>gayne</w:t>
      </w:r>
      <w:proofErr w:type="spellEnd"/>
      <w:r w:rsidRPr="001E4AF3">
        <w:t xml:space="preserve">. 1731 ARBUTHNOT Aliments </w:t>
      </w:r>
      <w:proofErr w:type="gramStart"/>
      <w:r w:rsidRPr="001E4AF3">
        <w:t>vi</w:t>
      </w:r>
      <w:proofErr w:type="gramEnd"/>
      <w:r w:rsidRPr="001E4AF3">
        <w:t xml:space="preserve">. (1735) 218 In the Enumeration of </w:t>
      </w:r>
      <w:proofErr w:type="spellStart"/>
      <w:r w:rsidRPr="001E4AF3">
        <w:t>Constitutions</w:t>
      </w:r>
      <w:proofErr w:type="gramStart"/>
      <w:r w:rsidRPr="001E4AF3">
        <w:t>..there</w:t>
      </w:r>
      <w:proofErr w:type="spellEnd"/>
      <w:proofErr w:type="gramEnd"/>
      <w:r w:rsidRPr="001E4AF3">
        <w:t xml:space="preserve"> is not one that can be limited and restricted by such a Distinction. </w:t>
      </w:r>
      <w:proofErr w:type="gramStart"/>
      <w:r w:rsidRPr="001E4AF3">
        <w:t>1776 ADAM SMITH W.N. III.</w:t>
      </w:r>
      <w:proofErr w:type="gramEnd"/>
      <w:r w:rsidRPr="001E4AF3">
        <w:t xml:space="preserve"> ii. (1904) I. 430 The common law of England</w:t>
      </w:r>
      <w:proofErr w:type="gramStart"/>
      <w:r w:rsidRPr="001E4AF3">
        <w:t>..is</w:t>
      </w:r>
      <w:proofErr w:type="gramEnd"/>
      <w:r w:rsidRPr="001E4AF3">
        <w:t xml:space="preserve"> said to abhor perpetuities, and they are accordingly more restricted there than in any other European monarchy. 1836 J. GILBERT Chr. </w:t>
      </w:r>
      <w:proofErr w:type="spellStart"/>
      <w:r w:rsidRPr="001E4AF3">
        <w:t>Atonem</w:t>
      </w:r>
      <w:proofErr w:type="spellEnd"/>
      <w:r w:rsidRPr="001E4AF3">
        <w:t xml:space="preserve">. viii. (1852) 224 God himself is yet restricted in the exercise of his compassion. </w:t>
      </w:r>
      <w:proofErr w:type="gramStart"/>
      <w:r w:rsidRPr="001E4AF3">
        <w:t>1874 GREEN Short Hist. vii.</w:t>
      </w:r>
      <w:proofErr w:type="gramEnd"/>
      <w:r w:rsidRPr="001E4AF3">
        <w:t xml:space="preserve"> §1. 351 The power of preaching was restricted by the issue of </w:t>
      </w:r>
      <w:proofErr w:type="spellStart"/>
      <w:r w:rsidRPr="001E4AF3">
        <w:t>licences</w:t>
      </w:r>
      <w:proofErr w:type="spellEnd"/>
      <w:r w:rsidRPr="001E4AF3">
        <w:t xml:space="preserve"> only to the friends of the Primate.</w:t>
      </w:r>
    </w:p>
    <w:p w14:paraId="2307A0D6" w14:textId="77777777" w:rsidR="00F168E8" w:rsidRPr="001E4AF3" w:rsidRDefault="00F168E8" w:rsidP="00F168E8">
      <w:pPr>
        <w:pStyle w:val="Heading4"/>
      </w:pPr>
      <w:r>
        <w:t>Statutory restriction</w:t>
      </w:r>
    </w:p>
    <w:p w14:paraId="76B1F087" w14:textId="77777777" w:rsidR="00F168E8" w:rsidRPr="000B7312" w:rsidRDefault="00F168E8" w:rsidP="00F168E8">
      <w:pPr>
        <w:rPr>
          <w:b/>
          <w:bCs/>
          <w:sz w:val="26"/>
        </w:rPr>
      </w:pPr>
      <w:r w:rsidRPr="00821FFA">
        <w:rPr>
          <w:rStyle w:val="StyleStyleBold12pt"/>
        </w:rPr>
        <w:t>Black’s Law</w:t>
      </w:r>
    </w:p>
    <w:p w14:paraId="2365737D" w14:textId="77777777" w:rsidR="00F168E8" w:rsidRPr="001E4AF3" w:rsidRDefault="00F168E8" w:rsidP="00F168E8">
      <w:r>
        <w:t>[“</w:t>
      </w:r>
      <w:proofErr w:type="gramStart"/>
      <w:r>
        <w:t>statutory</w:t>
      </w:r>
      <w:proofErr w:type="gramEnd"/>
      <w:r>
        <w:t xml:space="preserve"> restriction”, </w:t>
      </w:r>
      <w:hyperlink r:id="rId14" w:history="1">
        <w:r w:rsidRPr="008525AD">
          <w:rPr>
            <w:rStyle w:val="Hyperlink"/>
          </w:rPr>
          <w:t>http://thelawdictionary.org/statutory-restriction/</w:t>
        </w:r>
      </w:hyperlink>
      <w:r>
        <w:t>, accessed 6-2-13, AFB]</w:t>
      </w:r>
    </w:p>
    <w:p w14:paraId="060C5369" w14:textId="77777777" w:rsidR="00F168E8" w:rsidRDefault="00F168E8" w:rsidP="00F168E8">
      <w:r w:rsidRPr="00103505">
        <w:rPr>
          <w:rStyle w:val="StyleBoldUnderline"/>
          <w:highlight w:val="yellow"/>
        </w:rPr>
        <w:t>Limits or controls that have been place on activities by its ruling legislation</w:t>
      </w:r>
      <w:r>
        <w:t>.</w:t>
      </w:r>
    </w:p>
    <w:p w14:paraId="21E8A42F" w14:textId="77777777" w:rsidR="00F168E8" w:rsidRPr="00AF5046" w:rsidRDefault="00F168E8" w:rsidP="00F168E8"/>
    <w:p w14:paraId="2C164E02" w14:textId="77777777" w:rsidR="00F168E8" w:rsidRPr="00F168E8" w:rsidRDefault="00F168E8" w:rsidP="00F168E8"/>
    <w:sectPr w:rsidR="00F168E8" w:rsidRPr="00F168E8"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DFB1D6" w14:textId="77777777" w:rsidR="008D54D5" w:rsidRDefault="008D54D5" w:rsidP="00E46E7E">
      <w:r>
        <w:separator/>
      </w:r>
    </w:p>
  </w:endnote>
  <w:endnote w:type="continuationSeparator" w:id="0">
    <w:p w14:paraId="713282F9" w14:textId="77777777" w:rsidR="008D54D5" w:rsidRDefault="008D54D5"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TimesNewRomanPS-ItalicMT">
    <w:altName w:val="Times New Roman"/>
    <w:charset w:val="00"/>
    <w:family w:val="roman"/>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AC0A60" w14:textId="77777777" w:rsidR="008D54D5" w:rsidRDefault="008D54D5" w:rsidP="00E46E7E">
      <w:r>
        <w:separator/>
      </w:r>
    </w:p>
  </w:footnote>
  <w:footnote w:type="continuationSeparator" w:id="0">
    <w:p w14:paraId="19F8C2E1" w14:textId="77777777" w:rsidR="008D54D5" w:rsidRDefault="008D54D5"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180791B"/>
    <w:multiLevelType w:val="hybridMultilevel"/>
    <w:tmpl w:val="361641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74E"/>
    <w:rsid w:val="00002A82"/>
    <w:rsid w:val="00013DA9"/>
    <w:rsid w:val="000140EC"/>
    <w:rsid w:val="00016A35"/>
    <w:rsid w:val="00095685"/>
    <w:rsid w:val="000C16B3"/>
    <w:rsid w:val="001408C0"/>
    <w:rsid w:val="00143FD7"/>
    <w:rsid w:val="001463FB"/>
    <w:rsid w:val="00186DB7"/>
    <w:rsid w:val="001D7626"/>
    <w:rsid w:val="00204194"/>
    <w:rsid w:val="00220CD0"/>
    <w:rsid w:val="002613DA"/>
    <w:rsid w:val="002B6353"/>
    <w:rsid w:val="002B68C8"/>
    <w:rsid w:val="002D47C9"/>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763EC"/>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0C6A"/>
    <w:rsid w:val="00732867"/>
    <w:rsid w:val="007333B9"/>
    <w:rsid w:val="00791B7D"/>
    <w:rsid w:val="007A3515"/>
    <w:rsid w:val="007D7924"/>
    <w:rsid w:val="007E1EA7"/>
    <w:rsid w:val="007E470C"/>
    <w:rsid w:val="007E5F71"/>
    <w:rsid w:val="00821415"/>
    <w:rsid w:val="0083768F"/>
    <w:rsid w:val="0084004D"/>
    <w:rsid w:val="008D54D5"/>
    <w:rsid w:val="0091595A"/>
    <w:rsid w:val="009165EA"/>
    <w:rsid w:val="009829F2"/>
    <w:rsid w:val="00993F61"/>
    <w:rsid w:val="009B0746"/>
    <w:rsid w:val="009C198B"/>
    <w:rsid w:val="009C6847"/>
    <w:rsid w:val="009D207E"/>
    <w:rsid w:val="009E5822"/>
    <w:rsid w:val="009E691A"/>
    <w:rsid w:val="00A074CB"/>
    <w:rsid w:val="00A369C4"/>
    <w:rsid w:val="00A47986"/>
    <w:rsid w:val="00A91A24"/>
    <w:rsid w:val="00AC0E99"/>
    <w:rsid w:val="00AF1E67"/>
    <w:rsid w:val="00AF5046"/>
    <w:rsid w:val="00AF70D4"/>
    <w:rsid w:val="00AF77FB"/>
    <w:rsid w:val="00B169A1"/>
    <w:rsid w:val="00B33E0C"/>
    <w:rsid w:val="00B45FE9"/>
    <w:rsid w:val="00B47680"/>
    <w:rsid w:val="00B55D49"/>
    <w:rsid w:val="00B65E97"/>
    <w:rsid w:val="00B84180"/>
    <w:rsid w:val="00B9174E"/>
    <w:rsid w:val="00BE63EA"/>
    <w:rsid w:val="00C041C7"/>
    <w:rsid w:val="00C3690A"/>
    <w:rsid w:val="00C42A3C"/>
    <w:rsid w:val="00C6544C"/>
    <w:rsid w:val="00CD2C6D"/>
    <w:rsid w:val="00CF15CF"/>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7319B"/>
    <w:rsid w:val="00E736DA"/>
    <w:rsid w:val="00E95631"/>
    <w:rsid w:val="00EE6525"/>
    <w:rsid w:val="00F1173B"/>
    <w:rsid w:val="00F168E8"/>
    <w:rsid w:val="00F45F2E"/>
    <w:rsid w:val="00F924AF"/>
    <w:rsid w:val="00FA538E"/>
    <w:rsid w:val="00FD50BA"/>
    <w:rsid w:val="00FE4803"/>
    <w:rsid w:val="00FF23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82DB8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168E8"/>
    <w:rPr>
      <w:rFonts w:ascii="Calibri" w:hAnsi="Calibri"/>
      <w:sz w:val="22"/>
    </w:rPr>
  </w:style>
  <w:style w:type="paragraph" w:styleId="Heading1">
    <w:name w:val="heading 1"/>
    <w:aliases w:val="Pocket"/>
    <w:basedOn w:val="Normal"/>
    <w:next w:val="Normal"/>
    <w:link w:val="Heading1Char"/>
    <w:uiPriority w:val="9"/>
    <w:qFormat/>
    <w:rsid w:val="00F168E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168E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F168E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9"/>
    <w:unhideWhenUsed/>
    <w:qFormat/>
    <w:rsid w:val="00F168E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F168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168E8"/>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F168E8"/>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F168E8"/>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F168E8"/>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F168E8"/>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F168E8"/>
    <w:rPr>
      <w:rFonts w:asciiTheme="majorHAnsi" w:eastAsiaTheme="majorEastAsia" w:hAnsiTheme="majorHAnsi" w:cstheme="majorBidi"/>
      <w:b/>
      <w:bCs/>
      <w:iCs/>
      <w:sz w:val="26"/>
    </w:rPr>
  </w:style>
  <w:style w:type="paragraph" w:styleId="NoSpacing">
    <w:name w:val="No Spacing"/>
    <w:uiPriority w:val="1"/>
    <w:rsid w:val="00F168E8"/>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F168E8"/>
    <w:rPr>
      <w:b/>
      <w:sz w:val="26"/>
      <w:u w:val="non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1"/>
    <w:qFormat/>
    <w:rsid w:val="00F168E8"/>
    <w:rPr>
      <w:b/>
      <w:sz w:val="22"/>
      <w:u w:val="single"/>
    </w:rPr>
  </w:style>
  <w:style w:type="paragraph" w:styleId="DocumentMap">
    <w:name w:val="Document Map"/>
    <w:basedOn w:val="Normal"/>
    <w:link w:val="DocumentMapChar"/>
    <w:uiPriority w:val="99"/>
    <w:semiHidden/>
    <w:unhideWhenUsed/>
    <w:rsid w:val="00F168E8"/>
    <w:rPr>
      <w:rFonts w:ascii="Lucida Grande" w:hAnsi="Lucida Grande" w:cs="Lucida Grande"/>
    </w:rPr>
  </w:style>
  <w:style w:type="character" w:customStyle="1" w:styleId="DocumentMapChar">
    <w:name w:val="Document Map Char"/>
    <w:basedOn w:val="DefaultParagraphFont"/>
    <w:link w:val="DocumentMap"/>
    <w:uiPriority w:val="99"/>
    <w:semiHidden/>
    <w:rsid w:val="00F168E8"/>
    <w:rPr>
      <w:rFonts w:ascii="Lucida Grande" w:hAnsi="Lucida Grande" w:cs="Lucida Grande"/>
      <w:sz w:val="22"/>
    </w:rPr>
  </w:style>
  <w:style w:type="paragraph" w:styleId="ListParagraph">
    <w:name w:val="List Paragraph"/>
    <w:basedOn w:val="Normal"/>
    <w:uiPriority w:val="34"/>
    <w:rsid w:val="00F168E8"/>
    <w:pPr>
      <w:ind w:left="720"/>
      <w:contextualSpacing/>
    </w:pPr>
  </w:style>
  <w:style w:type="paragraph" w:styleId="Header">
    <w:name w:val="header"/>
    <w:basedOn w:val="Normal"/>
    <w:link w:val="HeaderChar"/>
    <w:uiPriority w:val="99"/>
    <w:unhideWhenUsed/>
    <w:rsid w:val="00F168E8"/>
    <w:pPr>
      <w:tabs>
        <w:tab w:val="center" w:pos="4320"/>
        <w:tab w:val="right" w:pos="8640"/>
      </w:tabs>
    </w:pPr>
  </w:style>
  <w:style w:type="character" w:customStyle="1" w:styleId="HeaderChar">
    <w:name w:val="Header Char"/>
    <w:basedOn w:val="DefaultParagraphFont"/>
    <w:link w:val="Header"/>
    <w:uiPriority w:val="99"/>
    <w:rsid w:val="00F168E8"/>
    <w:rPr>
      <w:rFonts w:ascii="Calibri" w:hAnsi="Calibri"/>
      <w:sz w:val="22"/>
    </w:rPr>
  </w:style>
  <w:style w:type="paragraph" w:styleId="Footer">
    <w:name w:val="footer"/>
    <w:basedOn w:val="Normal"/>
    <w:link w:val="FooterChar"/>
    <w:uiPriority w:val="99"/>
    <w:unhideWhenUsed/>
    <w:rsid w:val="00F168E8"/>
    <w:pPr>
      <w:tabs>
        <w:tab w:val="center" w:pos="4320"/>
        <w:tab w:val="right" w:pos="8640"/>
      </w:tabs>
    </w:pPr>
  </w:style>
  <w:style w:type="character" w:customStyle="1" w:styleId="FooterChar">
    <w:name w:val="Footer Char"/>
    <w:basedOn w:val="DefaultParagraphFont"/>
    <w:link w:val="Footer"/>
    <w:uiPriority w:val="99"/>
    <w:rsid w:val="00F168E8"/>
    <w:rPr>
      <w:rFonts w:ascii="Calibri" w:hAnsi="Calibri"/>
      <w:sz w:val="22"/>
    </w:rPr>
  </w:style>
  <w:style w:type="character" w:styleId="PageNumber">
    <w:name w:val="page number"/>
    <w:basedOn w:val="DefaultParagraphFont"/>
    <w:uiPriority w:val="99"/>
    <w:semiHidden/>
    <w:unhideWhenUsed/>
    <w:rsid w:val="00F168E8"/>
  </w:style>
  <w:style w:type="character" w:styleId="Hyperlink">
    <w:name w:val="Hyperlink"/>
    <w:aliases w:val="heading 1 (block title),Important,Read,Internet Link,Card Text"/>
    <w:basedOn w:val="DefaultParagraphFont"/>
    <w:uiPriority w:val="99"/>
    <w:unhideWhenUsed/>
    <w:rsid w:val="00F168E8"/>
    <w:rPr>
      <w:color w:val="0000FF" w:themeColor="hyperlink"/>
      <w:u w:val="single"/>
    </w:rPr>
  </w:style>
  <w:style w:type="character" w:customStyle="1" w:styleId="TitleChar">
    <w:name w:val="Title Char"/>
    <w:aliases w:val="Bold Underlined Char,Cites and Cards Char,UNDERLINE Char,title Char"/>
    <w:basedOn w:val="DefaultParagraphFont"/>
    <w:link w:val="Title"/>
    <w:uiPriority w:val="6"/>
    <w:qFormat/>
    <w:rsid w:val="00B9174E"/>
    <w:rPr>
      <w:b/>
      <w:sz w:val="22"/>
      <w:u w:val="single"/>
    </w:rPr>
  </w:style>
  <w:style w:type="paragraph" w:styleId="Title">
    <w:name w:val="Title"/>
    <w:aliases w:val="Bold Underlined,Cites and Cards,UNDERLINE,title"/>
    <w:basedOn w:val="Normal"/>
    <w:next w:val="Normal"/>
    <w:link w:val="TitleChar"/>
    <w:uiPriority w:val="6"/>
    <w:qFormat/>
    <w:rsid w:val="00B9174E"/>
    <w:pPr>
      <w:ind w:left="720"/>
      <w:outlineLvl w:val="0"/>
    </w:pPr>
    <w:rPr>
      <w:rFonts w:asciiTheme="minorHAnsi" w:hAnsiTheme="minorHAnsi"/>
      <w:b/>
      <w:u w:val="single"/>
    </w:rPr>
  </w:style>
  <w:style w:type="character" w:customStyle="1" w:styleId="TitleChar1">
    <w:name w:val="Title Char1"/>
    <w:basedOn w:val="DefaultParagraphFont"/>
    <w:uiPriority w:val="10"/>
    <w:rsid w:val="00B9174E"/>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B9174E"/>
    <w:rPr>
      <w:b/>
      <w:u w:val="single"/>
    </w:rPr>
  </w:style>
  <w:style w:type="paragraph" w:customStyle="1" w:styleId="textbold">
    <w:name w:val="text bold"/>
    <w:basedOn w:val="Normal"/>
    <w:link w:val="underline"/>
    <w:qFormat/>
    <w:rsid w:val="00B9174E"/>
    <w:pPr>
      <w:ind w:left="720"/>
      <w:jc w:val="both"/>
    </w:pPr>
    <w:rPr>
      <w:rFonts w:asciiTheme="minorHAnsi" w:hAnsiTheme="minorHAnsi"/>
      <w:b/>
      <w:sz w:val="24"/>
      <w:u w:val="single"/>
    </w:rPr>
  </w:style>
  <w:style w:type="character" w:customStyle="1" w:styleId="cite">
    <w:name w:val="cite"/>
    <w:aliases w:val="Heading 3 Char Char Char, Char Char Char1,Char Char Char1,Heading 3 Char Char Char1,Char Char2,Char Char,Citation Char,Underlined Text Char,Block Writing Char,Heading 3 Char Char Char Char,Index Headers Char,Citation Char Char Char1,cites Char Char"/>
    <w:basedOn w:val="DefaultParagraphFont"/>
    <w:qFormat/>
    <w:rsid w:val="00FF23EA"/>
    <w:rPr>
      <w:rFonts w:ascii="Times New Roman" w:hAnsi="Times New Roman"/>
      <w:b/>
      <w:sz w:val="24"/>
    </w:rPr>
  </w:style>
  <w:style w:type="paragraph" w:customStyle="1" w:styleId="Cards">
    <w:name w:val="Cards"/>
    <w:next w:val="Normal"/>
    <w:link w:val="CardsChar"/>
    <w:qFormat/>
    <w:rsid w:val="004763EC"/>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4763EC"/>
    <w:rPr>
      <w:rFonts w:ascii="Times New Roman" w:eastAsia="Calibri" w:hAnsi="Times New Roman" w:cs="Times New Roman"/>
      <w:sz w:val="20"/>
      <w:szCs w:val="20"/>
    </w:rPr>
  </w:style>
  <w:style w:type="paragraph" w:customStyle="1" w:styleId="card">
    <w:name w:val="card"/>
    <w:basedOn w:val="Normal"/>
    <w:next w:val="Normal"/>
    <w:link w:val="cardChar"/>
    <w:qFormat/>
    <w:rsid w:val="00730C6A"/>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730C6A"/>
    <w:rPr>
      <w:rFonts w:ascii="Times New Roman" w:eastAsia="Times New Roman" w:hAnsi="Times New Roman" w:cs="Times New Roman"/>
      <w:sz w:val="20"/>
      <w:szCs w:val="20"/>
    </w:rPr>
  </w:style>
  <w:style w:type="character" w:customStyle="1" w:styleId="UnderlineBold">
    <w:name w:val="Underline + Bold"/>
    <w:basedOn w:val="DefaultParagraphFont"/>
    <w:uiPriority w:val="1"/>
    <w:qFormat/>
    <w:rsid w:val="00730C6A"/>
    <w:rPr>
      <w:b/>
      <w:bCs/>
      <w:sz w:val="20"/>
      <w:u w:val="single"/>
    </w:rPr>
  </w:style>
  <w:style w:type="character" w:customStyle="1" w:styleId="Emphasis2">
    <w:name w:val="Emphasis2"/>
    <w:basedOn w:val="DefaultParagraphFont"/>
    <w:rsid w:val="00B47680"/>
    <w:rPr>
      <w:rFonts w:ascii="Times New Roman" w:hAnsi="Times New Roman" w:cs="Times New Roman"/>
      <w:b/>
      <w:iCs/>
      <w:sz w:val="24"/>
      <w:u w:val="single"/>
    </w:rPr>
  </w:style>
  <w:style w:type="paragraph" w:customStyle="1" w:styleId="evidencetext">
    <w:name w:val="evidence text"/>
    <w:basedOn w:val="Normal"/>
    <w:rsid w:val="00C3690A"/>
    <w:pPr>
      <w:ind w:left="1728" w:right="1008"/>
    </w:pPr>
    <w:rPr>
      <w:rFonts w:ascii="Arial" w:eastAsia="Times New Roman" w:hAnsi="Arial" w:cs="Times New Roman"/>
      <w:color w:val="000000"/>
      <w:sz w:val="18"/>
    </w:rPr>
  </w:style>
  <w:style w:type="paragraph" w:customStyle="1" w:styleId="boldcite">
    <w:name w:val="bold cite"/>
    <w:basedOn w:val="Normal"/>
    <w:rsid w:val="00C3690A"/>
    <w:rPr>
      <w:rFonts w:ascii="Arial" w:eastAsia="Times New Roman" w:hAnsi="Arial" w:cs="Times New Roman"/>
      <w:b/>
      <w:color w:val="000000"/>
      <w:sz w:val="28"/>
      <w:u w:val="thick" w:color="000000"/>
    </w:rPr>
  </w:style>
  <w:style w:type="paragraph" w:customStyle="1" w:styleId="Citation">
    <w:name w:val="Citation"/>
    <w:basedOn w:val="Normal"/>
    <w:rsid w:val="00C3690A"/>
    <w:pPr>
      <w:ind w:left="1440" w:right="1440"/>
    </w:pPr>
    <w:rPr>
      <w:rFonts w:ascii="Arial" w:eastAsia="Times New Roman" w:hAnsi="Arial" w:cs="Times New Roman"/>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168E8"/>
    <w:rPr>
      <w:rFonts w:ascii="Calibri" w:hAnsi="Calibri"/>
      <w:sz w:val="22"/>
    </w:rPr>
  </w:style>
  <w:style w:type="paragraph" w:styleId="Heading1">
    <w:name w:val="heading 1"/>
    <w:aliases w:val="Pocket"/>
    <w:basedOn w:val="Normal"/>
    <w:next w:val="Normal"/>
    <w:link w:val="Heading1Char"/>
    <w:uiPriority w:val="9"/>
    <w:qFormat/>
    <w:rsid w:val="00F168E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168E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F168E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9"/>
    <w:unhideWhenUsed/>
    <w:qFormat/>
    <w:rsid w:val="00F168E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F168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168E8"/>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F168E8"/>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F168E8"/>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F168E8"/>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F168E8"/>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F168E8"/>
    <w:rPr>
      <w:rFonts w:asciiTheme="majorHAnsi" w:eastAsiaTheme="majorEastAsia" w:hAnsiTheme="majorHAnsi" w:cstheme="majorBidi"/>
      <w:b/>
      <w:bCs/>
      <w:iCs/>
      <w:sz w:val="26"/>
    </w:rPr>
  </w:style>
  <w:style w:type="paragraph" w:styleId="NoSpacing">
    <w:name w:val="No Spacing"/>
    <w:uiPriority w:val="1"/>
    <w:rsid w:val="00F168E8"/>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F168E8"/>
    <w:rPr>
      <w:b/>
      <w:sz w:val="26"/>
      <w:u w:val="non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1"/>
    <w:qFormat/>
    <w:rsid w:val="00F168E8"/>
    <w:rPr>
      <w:b/>
      <w:sz w:val="22"/>
      <w:u w:val="single"/>
    </w:rPr>
  </w:style>
  <w:style w:type="paragraph" w:styleId="DocumentMap">
    <w:name w:val="Document Map"/>
    <w:basedOn w:val="Normal"/>
    <w:link w:val="DocumentMapChar"/>
    <w:uiPriority w:val="99"/>
    <w:semiHidden/>
    <w:unhideWhenUsed/>
    <w:rsid w:val="00F168E8"/>
    <w:rPr>
      <w:rFonts w:ascii="Lucida Grande" w:hAnsi="Lucida Grande" w:cs="Lucida Grande"/>
    </w:rPr>
  </w:style>
  <w:style w:type="character" w:customStyle="1" w:styleId="DocumentMapChar">
    <w:name w:val="Document Map Char"/>
    <w:basedOn w:val="DefaultParagraphFont"/>
    <w:link w:val="DocumentMap"/>
    <w:uiPriority w:val="99"/>
    <w:semiHidden/>
    <w:rsid w:val="00F168E8"/>
    <w:rPr>
      <w:rFonts w:ascii="Lucida Grande" w:hAnsi="Lucida Grande" w:cs="Lucida Grande"/>
      <w:sz w:val="22"/>
    </w:rPr>
  </w:style>
  <w:style w:type="paragraph" w:styleId="ListParagraph">
    <w:name w:val="List Paragraph"/>
    <w:basedOn w:val="Normal"/>
    <w:uiPriority w:val="34"/>
    <w:rsid w:val="00F168E8"/>
    <w:pPr>
      <w:ind w:left="720"/>
      <w:contextualSpacing/>
    </w:pPr>
  </w:style>
  <w:style w:type="paragraph" w:styleId="Header">
    <w:name w:val="header"/>
    <w:basedOn w:val="Normal"/>
    <w:link w:val="HeaderChar"/>
    <w:uiPriority w:val="99"/>
    <w:unhideWhenUsed/>
    <w:rsid w:val="00F168E8"/>
    <w:pPr>
      <w:tabs>
        <w:tab w:val="center" w:pos="4320"/>
        <w:tab w:val="right" w:pos="8640"/>
      </w:tabs>
    </w:pPr>
  </w:style>
  <w:style w:type="character" w:customStyle="1" w:styleId="HeaderChar">
    <w:name w:val="Header Char"/>
    <w:basedOn w:val="DefaultParagraphFont"/>
    <w:link w:val="Header"/>
    <w:uiPriority w:val="99"/>
    <w:rsid w:val="00F168E8"/>
    <w:rPr>
      <w:rFonts w:ascii="Calibri" w:hAnsi="Calibri"/>
      <w:sz w:val="22"/>
    </w:rPr>
  </w:style>
  <w:style w:type="paragraph" w:styleId="Footer">
    <w:name w:val="footer"/>
    <w:basedOn w:val="Normal"/>
    <w:link w:val="FooterChar"/>
    <w:uiPriority w:val="99"/>
    <w:unhideWhenUsed/>
    <w:rsid w:val="00F168E8"/>
    <w:pPr>
      <w:tabs>
        <w:tab w:val="center" w:pos="4320"/>
        <w:tab w:val="right" w:pos="8640"/>
      </w:tabs>
    </w:pPr>
  </w:style>
  <w:style w:type="character" w:customStyle="1" w:styleId="FooterChar">
    <w:name w:val="Footer Char"/>
    <w:basedOn w:val="DefaultParagraphFont"/>
    <w:link w:val="Footer"/>
    <w:uiPriority w:val="99"/>
    <w:rsid w:val="00F168E8"/>
    <w:rPr>
      <w:rFonts w:ascii="Calibri" w:hAnsi="Calibri"/>
      <w:sz w:val="22"/>
    </w:rPr>
  </w:style>
  <w:style w:type="character" w:styleId="PageNumber">
    <w:name w:val="page number"/>
    <w:basedOn w:val="DefaultParagraphFont"/>
    <w:uiPriority w:val="99"/>
    <w:semiHidden/>
    <w:unhideWhenUsed/>
    <w:rsid w:val="00F168E8"/>
  </w:style>
  <w:style w:type="character" w:styleId="Hyperlink">
    <w:name w:val="Hyperlink"/>
    <w:aliases w:val="heading 1 (block title),Important,Read,Internet Link,Card Text"/>
    <w:basedOn w:val="DefaultParagraphFont"/>
    <w:uiPriority w:val="99"/>
    <w:unhideWhenUsed/>
    <w:rsid w:val="00F168E8"/>
    <w:rPr>
      <w:color w:val="0000FF" w:themeColor="hyperlink"/>
      <w:u w:val="single"/>
    </w:rPr>
  </w:style>
  <w:style w:type="character" w:customStyle="1" w:styleId="TitleChar">
    <w:name w:val="Title Char"/>
    <w:aliases w:val="Bold Underlined Char,Cites and Cards Char,UNDERLINE Char,title Char"/>
    <w:basedOn w:val="DefaultParagraphFont"/>
    <w:link w:val="Title"/>
    <w:uiPriority w:val="6"/>
    <w:qFormat/>
    <w:rsid w:val="00B9174E"/>
    <w:rPr>
      <w:b/>
      <w:sz w:val="22"/>
      <w:u w:val="single"/>
    </w:rPr>
  </w:style>
  <w:style w:type="paragraph" w:styleId="Title">
    <w:name w:val="Title"/>
    <w:aliases w:val="Bold Underlined,Cites and Cards,UNDERLINE,title"/>
    <w:basedOn w:val="Normal"/>
    <w:next w:val="Normal"/>
    <w:link w:val="TitleChar"/>
    <w:uiPriority w:val="6"/>
    <w:qFormat/>
    <w:rsid w:val="00B9174E"/>
    <w:pPr>
      <w:ind w:left="720"/>
      <w:outlineLvl w:val="0"/>
    </w:pPr>
    <w:rPr>
      <w:rFonts w:asciiTheme="minorHAnsi" w:hAnsiTheme="minorHAnsi"/>
      <w:b/>
      <w:u w:val="single"/>
    </w:rPr>
  </w:style>
  <w:style w:type="character" w:customStyle="1" w:styleId="TitleChar1">
    <w:name w:val="Title Char1"/>
    <w:basedOn w:val="DefaultParagraphFont"/>
    <w:uiPriority w:val="10"/>
    <w:rsid w:val="00B9174E"/>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B9174E"/>
    <w:rPr>
      <w:b/>
      <w:u w:val="single"/>
    </w:rPr>
  </w:style>
  <w:style w:type="paragraph" w:customStyle="1" w:styleId="textbold">
    <w:name w:val="text bold"/>
    <w:basedOn w:val="Normal"/>
    <w:link w:val="underline"/>
    <w:qFormat/>
    <w:rsid w:val="00B9174E"/>
    <w:pPr>
      <w:ind w:left="720"/>
      <w:jc w:val="both"/>
    </w:pPr>
    <w:rPr>
      <w:rFonts w:asciiTheme="minorHAnsi" w:hAnsiTheme="minorHAnsi"/>
      <w:b/>
      <w:sz w:val="24"/>
      <w:u w:val="single"/>
    </w:rPr>
  </w:style>
  <w:style w:type="character" w:customStyle="1" w:styleId="cite">
    <w:name w:val="cite"/>
    <w:aliases w:val="Heading 3 Char Char Char, Char Char Char1,Char Char Char1,Heading 3 Char Char Char1,Char Char2,Char Char,Citation Char,Underlined Text Char,Block Writing Char,Heading 3 Char Char Char Char,Index Headers Char,Citation Char Char Char1,cites Char Char"/>
    <w:basedOn w:val="DefaultParagraphFont"/>
    <w:qFormat/>
    <w:rsid w:val="00FF23EA"/>
    <w:rPr>
      <w:rFonts w:ascii="Times New Roman" w:hAnsi="Times New Roman"/>
      <w:b/>
      <w:sz w:val="24"/>
    </w:rPr>
  </w:style>
  <w:style w:type="paragraph" w:customStyle="1" w:styleId="Cards">
    <w:name w:val="Cards"/>
    <w:next w:val="Normal"/>
    <w:link w:val="CardsChar"/>
    <w:qFormat/>
    <w:rsid w:val="004763EC"/>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4763EC"/>
    <w:rPr>
      <w:rFonts w:ascii="Times New Roman" w:eastAsia="Calibri" w:hAnsi="Times New Roman" w:cs="Times New Roman"/>
      <w:sz w:val="20"/>
      <w:szCs w:val="20"/>
    </w:rPr>
  </w:style>
  <w:style w:type="paragraph" w:customStyle="1" w:styleId="card">
    <w:name w:val="card"/>
    <w:basedOn w:val="Normal"/>
    <w:next w:val="Normal"/>
    <w:link w:val="cardChar"/>
    <w:qFormat/>
    <w:rsid w:val="00730C6A"/>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730C6A"/>
    <w:rPr>
      <w:rFonts w:ascii="Times New Roman" w:eastAsia="Times New Roman" w:hAnsi="Times New Roman" w:cs="Times New Roman"/>
      <w:sz w:val="20"/>
      <w:szCs w:val="20"/>
    </w:rPr>
  </w:style>
  <w:style w:type="character" w:customStyle="1" w:styleId="UnderlineBold">
    <w:name w:val="Underline + Bold"/>
    <w:basedOn w:val="DefaultParagraphFont"/>
    <w:uiPriority w:val="1"/>
    <w:qFormat/>
    <w:rsid w:val="00730C6A"/>
    <w:rPr>
      <w:b/>
      <w:bCs/>
      <w:sz w:val="20"/>
      <w:u w:val="single"/>
    </w:rPr>
  </w:style>
  <w:style w:type="character" w:customStyle="1" w:styleId="Emphasis2">
    <w:name w:val="Emphasis2"/>
    <w:basedOn w:val="DefaultParagraphFont"/>
    <w:rsid w:val="00B47680"/>
    <w:rPr>
      <w:rFonts w:ascii="Times New Roman" w:hAnsi="Times New Roman" w:cs="Times New Roman"/>
      <w:b/>
      <w:iCs/>
      <w:sz w:val="24"/>
      <w:u w:val="single"/>
    </w:rPr>
  </w:style>
  <w:style w:type="paragraph" w:customStyle="1" w:styleId="evidencetext">
    <w:name w:val="evidence text"/>
    <w:basedOn w:val="Normal"/>
    <w:rsid w:val="00C3690A"/>
    <w:pPr>
      <w:ind w:left="1728" w:right="1008"/>
    </w:pPr>
    <w:rPr>
      <w:rFonts w:ascii="Arial" w:eastAsia="Times New Roman" w:hAnsi="Arial" w:cs="Times New Roman"/>
      <w:color w:val="000000"/>
      <w:sz w:val="18"/>
    </w:rPr>
  </w:style>
  <w:style w:type="paragraph" w:customStyle="1" w:styleId="boldcite">
    <w:name w:val="bold cite"/>
    <w:basedOn w:val="Normal"/>
    <w:rsid w:val="00C3690A"/>
    <w:rPr>
      <w:rFonts w:ascii="Arial" w:eastAsia="Times New Roman" w:hAnsi="Arial" w:cs="Times New Roman"/>
      <w:b/>
      <w:color w:val="000000"/>
      <w:sz w:val="28"/>
      <w:u w:val="thick" w:color="000000"/>
    </w:rPr>
  </w:style>
  <w:style w:type="paragraph" w:customStyle="1" w:styleId="Citation">
    <w:name w:val="Citation"/>
    <w:basedOn w:val="Normal"/>
    <w:rsid w:val="00C3690A"/>
    <w:pPr>
      <w:ind w:left="1440" w:right="1440"/>
    </w:pPr>
    <w:rPr>
      <w:rFonts w:ascii="Arial" w:eastAsia="Times New Roman" w:hAnsi="Arial"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nn.com/2013/10/25/opinion/bergen-drone-promises/index.html" TargetMode="External"/><Relationship Id="rId12" Type="http://schemas.openxmlformats.org/officeDocument/2006/relationships/hyperlink" Target="http://www.etd.ceu.hu/2010/ghughunishvili_irina.pdf" TargetMode="External"/><Relationship Id="rId13" Type="http://schemas.openxmlformats.org/officeDocument/2006/relationships/hyperlink" Target="http://dictionary.oed.com/cgi/entry/50204487?query_type=word&amp;queryword=restrict&amp;first=1&amp;max_to_show=10&amp;sort_type=alpha&amp;result_place=2&amp;search_id=pM7h-54U2cC-10065&amp;hilite=50204487" TargetMode="External"/><Relationship Id="rId14" Type="http://schemas.openxmlformats.org/officeDocument/2006/relationships/hyperlink" Target="http://thelawdictionary.org/statutory-restriction/"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untercallahanmcfarland: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22792A-A0A0-410B-9D1E-50B5A65255EC}">
  <ds:schemaRefs>
    <ds:schemaRef ds:uri="http://schemas.microsoft.com/sharepoint/v3/contenttype/forms"/>
  </ds:schemaRefs>
</ds:datastoreItem>
</file>

<file path=customXml/itemProps2.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12</Pages>
  <Words>5239</Words>
  <Characters>29863</Characters>
  <Application>Microsoft Macintosh Word</Application>
  <DocSecurity>0</DocSecurity>
  <Lines>248</Lines>
  <Paragraphs>70</Paragraphs>
  <ScaleCrop>false</ScaleCrop>
  <Company>Whitman College</Company>
  <LinksUpToDate>false</LinksUpToDate>
  <CharactersWithSpaces>35032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Callahan McFarland</dc:creator>
  <cp:keywords/>
  <dc:description/>
  <cp:lastModifiedBy>Hunter Callahan McFarland</cp:lastModifiedBy>
  <cp:revision>2</cp:revision>
  <dcterms:created xsi:type="dcterms:W3CDTF">2014-02-14T03:41:00Z</dcterms:created>
  <dcterms:modified xsi:type="dcterms:W3CDTF">2014-02-14T03:41:00Z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