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1C" w:rsidRDefault="00287F1C" w:rsidP="00786E48">
      <w:pPr>
        <w:pStyle w:val="Heading1"/>
      </w:pPr>
      <w:r>
        <w:t>1NC</w:t>
      </w:r>
    </w:p>
    <w:p w:rsidR="000022F2" w:rsidRDefault="00786E48" w:rsidP="00287F1C">
      <w:pPr>
        <w:pStyle w:val="Heading2"/>
      </w:pPr>
      <w:r>
        <w:lastRenderedPageBreak/>
        <w:t>First</w:t>
      </w:r>
    </w:p>
    <w:p w:rsidR="00810BD9" w:rsidRPr="007E23FE" w:rsidRDefault="00810BD9" w:rsidP="00810BD9">
      <w:pPr>
        <w:pStyle w:val="Heading4"/>
        <w:rPr>
          <w:rFonts w:asciiTheme="minorHAnsi" w:hAnsiTheme="minorHAnsi"/>
        </w:rPr>
      </w:pPr>
      <w:r w:rsidRPr="007E23FE">
        <w:rPr>
          <w:rFonts w:asciiTheme="minorHAnsi" w:hAnsiTheme="minorHAnsi"/>
        </w:rPr>
        <w:t>The United States Court of Appeals for the District of Columbia Circuit should form an en banc panel to review its opinion in Al-</w:t>
      </w:r>
      <w:proofErr w:type="spellStart"/>
      <w:r w:rsidRPr="007E23FE">
        <w:rPr>
          <w:rFonts w:asciiTheme="minorHAnsi" w:hAnsiTheme="minorHAnsi"/>
        </w:rPr>
        <w:t>Bihani</w:t>
      </w:r>
      <w:proofErr w:type="spellEnd"/>
      <w:r w:rsidRPr="007E23FE">
        <w:rPr>
          <w:rFonts w:asciiTheme="minorHAnsi" w:hAnsiTheme="minorHAnsi"/>
        </w:rPr>
        <w:t xml:space="preserve"> v. Obama on the basis of maintaining uniformity and on the exceptional importance of the case.  The en banc panel of the D.C. Circuit should decide that its ruling in Al-</w:t>
      </w:r>
      <w:proofErr w:type="spellStart"/>
      <w:r w:rsidRPr="007E23FE">
        <w:rPr>
          <w:rFonts w:asciiTheme="minorHAnsi" w:hAnsiTheme="minorHAnsi"/>
        </w:rPr>
        <w:t>Bihani</w:t>
      </w:r>
      <w:proofErr w:type="spellEnd"/>
      <w:r w:rsidRPr="007E23FE">
        <w:rPr>
          <w:rFonts w:asciiTheme="minorHAnsi" w:hAnsiTheme="minorHAnsi"/>
        </w:rPr>
        <w:t xml:space="preserve"> v. Obama has no precedential effect on any other court, that it was limited solely to the facts presented in the original case and that no court should regard Al-</w:t>
      </w:r>
      <w:proofErr w:type="spellStart"/>
      <w:r w:rsidRPr="007E23FE">
        <w:rPr>
          <w:rFonts w:asciiTheme="minorHAnsi" w:hAnsiTheme="minorHAnsi"/>
        </w:rPr>
        <w:t>Bihani</w:t>
      </w:r>
      <w:proofErr w:type="spellEnd"/>
      <w:r w:rsidRPr="007E23FE">
        <w:rPr>
          <w:rFonts w:asciiTheme="minorHAnsi" w:hAnsiTheme="minorHAnsi"/>
        </w:rPr>
        <w:t xml:space="preserve"> v. Obama as a repudiation of the Charming Betsy canon.</w:t>
      </w:r>
    </w:p>
    <w:p w:rsidR="00810BD9" w:rsidRPr="007E23FE" w:rsidRDefault="00810BD9" w:rsidP="00810BD9">
      <w:pPr>
        <w:pStyle w:val="Heading4"/>
        <w:rPr>
          <w:rFonts w:asciiTheme="minorHAnsi" w:hAnsiTheme="minorHAnsi"/>
        </w:rPr>
      </w:pPr>
      <w:r w:rsidRPr="007E23FE">
        <w:rPr>
          <w:rFonts w:asciiTheme="minorHAnsi" w:hAnsiTheme="minorHAnsi"/>
          <w:u w:val="single"/>
        </w:rPr>
        <w:t>The CP solves all of their advantages &amp; locks in SQ Presidential detention powers</w:t>
      </w:r>
      <w:r w:rsidRPr="007E23FE">
        <w:rPr>
          <w:rFonts w:asciiTheme="minorHAnsi" w:hAnsiTheme="minorHAnsi"/>
        </w:rPr>
        <w:t xml:space="preserve">: </w:t>
      </w:r>
    </w:p>
    <w:p w:rsidR="00810BD9" w:rsidRPr="007E23FE" w:rsidRDefault="00810BD9" w:rsidP="00810BD9">
      <w:pPr>
        <w:pStyle w:val="Heading4"/>
        <w:rPr>
          <w:rFonts w:asciiTheme="minorHAnsi" w:hAnsiTheme="minorHAnsi"/>
        </w:rPr>
      </w:pPr>
      <w:r w:rsidRPr="007E23FE">
        <w:rPr>
          <w:rFonts w:asciiTheme="minorHAnsi" w:hAnsiTheme="minorHAnsi"/>
        </w:rPr>
        <w:t>The CP limits the reach of al-</w:t>
      </w:r>
      <w:proofErr w:type="spellStart"/>
      <w:r w:rsidRPr="007E23FE">
        <w:rPr>
          <w:rFonts w:asciiTheme="minorHAnsi" w:hAnsiTheme="minorHAnsi"/>
        </w:rPr>
        <w:t>Bihani</w:t>
      </w:r>
      <w:proofErr w:type="spellEnd"/>
      <w:r w:rsidRPr="007E23FE">
        <w:rPr>
          <w:rFonts w:asciiTheme="minorHAnsi" w:hAnsiTheme="minorHAnsi"/>
        </w:rPr>
        <w:t xml:space="preserve"> by blocking its application in other contexts</w:t>
      </w:r>
    </w:p>
    <w:p w:rsidR="00810BD9" w:rsidRPr="007E23FE" w:rsidRDefault="00810BD9" w:rsidP="00810BD9">
      <w:pPr>
        <w:rPr>
          <w:rFonts w:asciiTheme="minorHAnsi" w:hAnsiTheme="minorHAnsi"/>
        </w:rPr>
      </w:pPr>
      <w:r w:rsidRPr="007E23FE">
        <w:rPr>
          <w:rFonts w:asciiTheme="minorHAnsi" w:hAnsiTheme="minorHAnsi"/>
        </w:rPr>
        <w:t xml:space="preserve">Thomas G. Hansford &amp; James F. </w:t>
      </w:r>
      <w:proofErr w:type="spellStart"/>
      <w:r w:rsidRPr="007E23FE">
        <w:rPr>
          <w:rStyle w:val="StyleStyleBold12pt"/>
          <w:rFonts w:asciiTheme="minorHAnsi" w:hAnsiTheme="minorHAnsi"/>
        </w:rPr>
        <w:t>Spriggs</w:t>
      </w:r>
      <w:proofErr w:type="spellEnd"/>
      <w:r w:rsidRPr="007E23FE">
        <w:rPr>
          <w:rStyle w:val="StyleStyleBold12pt"/>
          <w:rFonts w:asciiTheme="minorHAnsi" w:hAnsiTheme="minorHAnsi"/>
        </w:rPr>
        <w:t xml:space="preserve"> 7</w:t>
      </w:r>
      <w:r w:rsidRPr="007E23FE">
        <w:rPr>
          <w:rFonts w:asciiTheme="minorHAnsi" w:hAnsiTheme="minorHAnsi"/>
        </w:rPr>
        <w:t>, 8-7-, “The Politics of Precedent on the U.S. Supreme Court,” http://press.princeton.edu/chapters/s8204.html</w:t>
      </w:r>
    </w:p>
    <w:p w:rsidR="00810BD9" w:rsidRPr="007E23FE" w:rsidRDefault="00810BD9" w:rsidP="00810BD9">
      <w:pPr>
        <w:rPr>
          <w:rFonts w:asciiTheme="minorHAnsi" w:hAnsiTheme="minorHAnsi"/>
          <w:sz w:val="14"/>
        </w:rPr>
      </w:pPr>
      <w:r w:rsidRPr="007E23FE">
        <w:rPr>
          <w:rFonts w:asciiTheme="minorHAnsi" w:hAnsiTheme="minorHAnsi"/>
          <w:sz w:val="14"/>
        </w:rPr>
        <w:t xml:space="preserve">Second, </w:t>
      </w:r>
      <w:r w:rsidRPr="007E23FE">
        <w:rPr>
          <w:rStyle w:val="StyleBoldUnderline"/>
          <w:rFonts w:asciiTheme="minorHAnsi" w:hAnsiTheme="minorHAnsi"/>
          <w:highlight w:val="yellow"/>
        </w:rPr>
        <w:t>the Court can negatively interpret</w:t>
      </w:r>
      <w:r w:rsidRPr="007E23FE">
        <w:rPr>
          <w:rStyle w:val="StyleBoldUnderline"/>
          <w:rFonts w:asciiTheme="minorHAnsi" w:hAnsiTheme="minorHAnsi"/>
        </w:rPr>
        <w:t xml:space="preserve"> a </w:t>
      </w:r>
      <w:r w:rsidRPr="007E23FE">
        <w:rPr>
          <w:rStyle w:val="StyleBoldUnderline"/>
          <w:rFonts w:asciiTheme="minorHAnsi" w:hAnsiTheme="minorHAnsi"/>
          <w:highlight w:val="yellow"/>
        </w:rPr>
        <w:t xml:space="preserve">precedent by </w:t>
      </w:r>
      <w:r w:rsidRPr="007E23FE">
        <w:rPr>
          <w:rStyle w:val="Emphasis"/>
          <w:rFonts w:asciiTheme="minorHAnsi" w:hAnsiTheme="minorHAnsi"/>
          <w:highlight w:val="yellow"/>
        </w:rPr>
        <w:t>restricting its reach</w:t>
      </w:r>
      <w:r w:rsidRPr="007E23FE">
        <w:rPr>
          <w:rStyle w:val="StyleBoldUnderline"/>
          <w:rFonts w:asciiTheme="minorHAnsi" w:hAnsiTheme="minorHAnsi"/>
        </w:rPr>
        <w:t xml:space="preserve"> or calling into question its continuing importance. </w:t>
      </w:r>
      <w:r w:rsidRPr="007E23FE">
        <w:rPr>
          <w:rStyle w:val="StyleBoldUnderline"/>
          <w:rFonts w:asciiTheme="minorHAnsi" w:hAnsiTheme="minorHAnsi"/>
          <w:highlight w:val="yellow"/>
        </w:rPr>
        <w:t>The Court can</w:t>
      </w:r>
      <w:r w:rsidRPr="007E23FE">
        <w:rPr>
          <w:rFonts w:asciiTheme="minorHAnsi" w:hAnsiTheme="minorHAnsi"/>
          <w:sz w:val="14"/>
        </w:rPr>
        <w:t xml:space="preserve">, for example, </w:t>
      </w:r>
      <w:r w:rsidRPr="007E23FE">
        <w:rPr>
          <w:rStyle w:val="StyleBoldUnderline"/>
          <w:rFonts w:asciiTheme="minorHAnsi" w:hAnsiTheme="minorHAnsi"/>
          <w:highlight w:val="yellow"/>
        </w:rPr>
        <w:t>distinguish</w:t>
      </w:r>
      <w:r w:rsidRPr="007E23FE">
        <w:rPr>
          <w:rStyle w:val="StyleBoldUnderline"/>
          <w:rFonts w:asciiTheme="minorHAnsi" w:hAnsiTheme="minorHAnsi"/>
        </w:rPr>
        <w:t xml:space="preserve"> a </w:t>
      </w:r>
      <w:r w:rsidRPr="007E23FE">
        <w:rPr>
          <w:rStyle w:val="StyleBoldUnderline"/>
          <w:rFonts w:asciiTheme="minorHAnsi" w:hAnsiTheme="minorHAnsi"/>
          <w:highlight w:val="yellow"/>
        </w:rPr>
        <w:t>precedent</w:t>
      </w:r>
      <w:r w:rsidRPr="007E23FE">
        <w:rPr>
          <w:rStyle w:val="StyleBoldUnderline"/>
          <w:rFonts w:asciiTheme="minorHAnsi" w:hAnsiTheme="minorHAnsi"/>
        </w:rPr>
        <w:t xml:space="preserve"> by </w:t>
      </w:r>
      <w:r w:rsidRPr="007E23FE">
        <w:rPr>
          <w:rStyle w:val="StyleBoldUnderline"/>
          <w:rFonts w:asciiTheme="minorHAnsi" w:hAnsiTheme="minorHAnsi"/>
          <w:highlight w:val="yellow"/>
        </w:rPr>
        <w:t xml:space="preserve">finding it </w:t>
      </w:r>
      <w:r w:rsidRPr="007E23FE">
        <w:rPr>
          <w:rStyle w:val="Emphasis"/>
          <w:rFonts w:asciiTheme="minorHAnsi" w:hAnsiTheme="minorHAnsi"/>
          <w:highlight w:val="yellow"/>
        </w:rPr>
        <w:t>inapplicable</w:t>
      </w:r>
      <w:r w:rsidRPr="007E23FE">
        <w:rPr>
          <w:rStyle w:val="StyleBoldUnderline"/>
          <w:rFonts w:asciiTheme="minorHAnsi" w:hAnsiTheme="minorHAnsi"/>
          <w:highlight w:val="yellow"/>
        </w:rPr>
        <w:t xml:space="preserve"> to a </w:t>
      </w:r>
      <w:r w:rsidRPr="007E23FE">
        <w:rPr>
          <w:rStyle w:val="Emphasis"/>
          <w:rFonts w:asciiTheme="minorHAnsi" w:hAnsiTheme="minorHAnsi"/>
          <w:highlight w:val="yellow"/>
        </w:rPr>
        <w:t>new factual situation</w:t>
      </w:r>
      <w:r w:rsidRPr="007E23FE">
        <w:rPr>
          <w:rStyle w:val="StyleBoldUnderline"/>
          <w:rFonts w:asciiTheme="minorHAnsi" w:hAnsiTheme="minorHAnsi"/>
        </w:rPr>
        <w:t>, limit a case by restating the legal rule in a narrower fashion</w:t>
      </w:r>
      <w:r w:rsidRPr="007E23FE">
        <w:rPr>
          <w:rFonts w:asciiTheme="minorHAnsi" w:hAnsiTheme="minorHAnsi"/>
          <w:sz w:val="14"/>
        </w:rPr>
        <w:t xml:space="preserve">, or even overrule a case and declare that it is no longer binding law (see Baum 2001, 142; Gerhardt 1991, 98-109; Johnson 1985, 1986; </w:t>
      </w:r>
      <w:proofErr w:type="spellStart"/>
      <w:r w:rsidRPr="007E23FE">
        <w:rPr>
          <w:rFonts w:asciiTheme="minorHAnsi" w:hAnsiTheme="minorHAnsi"/>
          <w:sz w:val="14"/>
        </w:rPr>
        <w:t>Maltz</w:t>
      </w:r>
      <w:proofErr w:type="spellEnd"/>
      <w:r w:rsidRPr="007E23FE">
        <w:rPr>
          <w:rFonts w:asciiTheme="minorHAnsi" w:hAnsiTheme="minorHAnsi"/>
          <w:sz w:val="14"/>
        </w:rPr>
        <w:t xml:space="preserve"> 1988, 382-88; Murphy and Pritchett 1979, 491-95). With this kind of interpretation, </w:t>
      </w:r>
      <w:r w:rsidRPr="007E23FE">
        <w:rPr>
          <w:rStyle w:val="StyleBoldUnderline"/>
          <w:rFonts w:asciiTheme="minorHAnsi" w:hAnsiTheme="minorHAnsi"/>
          <w:highlight w:val="yellow"/>
        </w:rPr>
        <w:t>the Court</w:t>
      </w:r>
      <w:r w:rsidRPr="007E23FE">
        <w:rPr>
          <w:rStyle w:val="StyleBoldUnderline"/>
          <w:rFonts w:asciiTheme="minorHAnsi" w:hAnsiTheme="minorHAnsi"/>
        </w:rPr>
        <w:t xml:space="preserve"> </w:t>
      </w:r>
      <w:r w:rsidRPr="007E23FE">
        <w:rPr>
          <w:rFonts w:asciiTheme="minorHAnsi" w:hAnsiTheme="minorHAnsi"/>
          <w:sz w:val="14"/>
        </w:rPr>
        <w:t xml:space="preserve">expresses some level of disagreement with the precedent and, as a result, </w:t>
      </w:r>
      <w:r w:rsidRPr="007E23FE">
        <w:rPr>
          <w:rStyle w:val="StyleBoldUnderline"/>
          <w:rFonts w:asciiTheme="minorHAnsi" w:hAnsiTheme="minorHAnsi"/>
          <w:highlight w:val="yellow"/>
        </w:rPr>
        <w:t>may undercut</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 xml:space="preserve">legal authority of a precedent and </w:t>
      </w:r>
      <w:r w:rsidRPr="007E23FE">
        <w:rPr>
          <w:rStyle w:val="Emphasis"/>
          <w:rFonts w:asciiTheme="minorHAnsi" w:hAnsiTheme="minorHAnsi"/>
          <w:highlight w:val="yellow"/>
        </w:rPr>
        <w:t>diminish its applicability</w:t>
      </w:r>
      <w:r w:rsidRPr="007E23FE">
        <w:rPr>
          <w:rStyle w:val="StyleBoldUnderline"/>
          <w:rFonts w:asciiTheme="minorHAnsi" w:hAnsiTheme="minorHAnsi"/>
        </w:rPr>
        <w:t xml:space="preserve"> to other legal disputes</w:t>
      </w:r>
      <w:r w:rsidRPr="007E23FE">
        <w:rPr>
          <w:rFonts w:asciiTheme="minorHAnsi" w:hAnsiTheme="minorHAnsi"/>
          <w:sz w:val="14"/>
        </w:rPr>
        <w:t>.</w:t>
      </w:r>
    </w:p>
    <w:p w:rsidR="00810BD9" w:rsidRPr="007E23FE" w:rsidRDefault="00810BD9" w:rsidP="00810BD9">
      <w:pPr>
        <w:rPr>
          <w:rFonts w:asciiTheme="minorHAnsi" w:hAnsiTheme="minorHAnsi"/>
          <w:sz w:val="14"/>
        </w:rPr>
      </w:pPr>
    </w:p>
    <w:p w:rsidR="00810BD9" w:rsidRPr="007E23FE" w:rsidRDefault="00810BD9" w:rsidP="00810BD9">
      <w:pPr>
        <w:pStyle w:val="Heading4"/>
        <w:rPr>
          <w:rFonts w:asciiTheme="minorHAnsi" w:hAnsiTheme="minorHAnsi"/>
        </w:rPr>
      </w:pPr>
      <w:r w:rsidRPr="007E23FE">
        <w:rPr>
          <w:rFonts w:asciiTheme="minorHAnsi" w:hAnsiTheme="minorHAnsi"/>
        </w:rPr>
        <w:t xml:space="preserve">The D.C. Circuit can rehear the case </w:t>
      </w:r>
      <w:r w:rsidRPr="007E23FE">
        <w:rPr>
          <w:rFonts w:asciiTheme="minorHAnsi" w:hAnsiTheme="minorHAnsi"/>
          <w:u w:val="single"/>
        </w:rPr>
        <w:t>en banc</w:t>
      </w:r>
    </w:p>
    <w:p w:rsidR="00810BD9" w:rsidRPr="007E23FE" w:rsidRDefault="00810BD9" w:rsidP="00810BD9">
      <w:pPr>
        <w:rPr>
          <w:rFonts w:asciiTheme="minorHAnsi" w:hAnsiTheme="minorHAnsi"/>
        </w:rPr>
      </w:pPr>
      <w:r w:rsidRPr="007E23FE">
        <w:rPr>
          <w:rStyle w:val="Heading4Char"/>
          <w:rFonts w:asciiTheme="minorHAnsi" w:hAnsiTheme="minorHAnsi"/>
        </w:rPr>
        <w:t>D.C. Circuit Rules ’11</w:t>
      </w:r>
      <w:r w:rsidRPr="007E23FE">
        <w:rPr>
          <w:rFonts w:asciiTheme="minorHAnsi" w:hAnsiTheme="minorHAnsi"/>
        </w:rPr>
        <w:t xml:space="preserve"> – Authored by Clerks of the D.C. Circuit Court of Appeals</w:t>
      </w:r>
    </w:p>
    <w:p w:rsidR="00810BD9" w:rsidRPr="007E23FE" w:rsidRDefault="00810BD9" w:rsidP="00810BD9">
      <w:pPr>
        <w:rPr>
          <w:rFonts w:asciiTheme="minorHAnsi" w:hAnsiTheme="minorHAnsi"/>
        </w:rPr>
      </w:pPr>
      <w:r w:rsidRPr="007E23FE">
        <w:rPr>
          <w:rFonts w:asciiTheme="minorHAnsi" w:hAnsiTheme="minorHAnsi"/>
        </w:rPr>
        <w:t xml:space="preserve">CIRCUIT RULES of the UNITED STATES COURT OF APPEALS for the DISTRICT OF COLUMBIA CIRCUIT, Amended Through December 1, 2011, </w:t>
      </w:r>
      <w:hyperlink r:id="rId11" w:history="1">
        <w:r w:rsidRPr="007E23FE">
          <w:rPr>
            <w:rStyle w:val="Hyperlink"/>
            <w:rFonts w:asciiTheme="minorHAnsi" w:hAnsiTheme="minorHAnsi"/>
          </w:rPr>
          <w:t>http://www.cadc.uscourts.gov/internet/home.nsf/Content/VL%20-%20RPP%20-%20Circuit%20Rules/$FILE/RulesDecember2011LINKSandBOOKMARKScj2013.pdf</w:t>
        </w:r>
      </w:hyperlink>
    </w:p>
    <w:p w:rsidR="00810BD9" w:rsidRPr="00810BD9" w:rsidRDefault="00810BD9" w:rsidP="00810BD9">
      <w:pPr>
        <w:spacing w:after="200" w:line="276" w:lineRule="auto"/>
        <w:rPr>
          <w:rFonts w:asciiTheme="minorHAnsi" w:hAnsiTheme="minorHAnsi" w:cstheme="minorBidi"/>
          <w:sz w:val="16"/>
        </w:rPr>
      </w:pPr>
      <w:proofErr w:type="gramStart"/>
      <w:r w:rsidRPr="007E23FE">
        <w:rPr>
          <w:rFonts w:asciiTheme="minorHAnsi" w:hAnsiTheme="minorHAnsi" w:cstheme="minorBidi"/>
          <w:sz w:val="16"/>
        </w:rPr>
        <w:t>Rule 35.</w:t>
      </w:r>
      <w:proofErr w:type="gramEnd"/>
      <w:r w:rsidRPr="007E23FE">
        <w:rPr>
          <w:rFonts w:asciiTheme="minorHAnsi" w:hAnsiTheme="minorHAnsi" w:cstheme="minorBidi"/>
          <w:sz w:val="16"/>
        </w:rPr>
        <w:t xml:space="preserve"> En Banc Determination</w:t>
      </w:r>
      <w:r w:rsidRPr="007E23FE">
        <w:rPr>
          <w:rFonts w:asciiTheme="minorHAnsi" w:hAnsiTheme="minorHAnsi" w:cstheme="minorBidi"/>
          <w:sz w:val="12"/>
        </w:rPr>
        <w:t>¶</w:t>
      </w:r>
      <w:r w:rsidRPr="007E23FE">
        <w:rPr>
          <w:rFonts w:asciiTheme="minorHAnsi" w:hAnsiTheme="minorHAnsi" w:cstheme="minorBidi"/>
          <w:sz w:val="16"/>
        </w:rPr>
        <w:t xml:space="preserve"> (a) When Hearing or Rehearing En Banc May Be Ordered. </w:t>
      </w:r>
      <w:r w:rsidRPr="007E23FE">
        <w:rPr>
          <w:rStyle w:val="StyleBoldUnderline"/>
          <w:rFonts w:asciiTheme="minorHAnsi" w:hAnsiTheme="minorHAnsi"/>
          <w:highlight w:val="yellow"/>
        </w:rPr>
        <w:t>A majority of the circuit judges</w:t>
      </w:r>
      <w:r w:rsidRPr="007E23FE">
        <w:rPr>
          <w:rFonts w:asciiTheme="minorHAnsi" w:hAnsiTheme="minorHAnsi" w:cstheme="minorBidi"/>
          <w:sz w:val="16"/>
        </w:rPr>
        <w:t xml:space="preserve"> who in regular active service and who are not disqualified </w:t>
      </w:r>
      <w:r w:rsidRPr="007E23FE">
        <w:rPr>
          <w:rStyle w:val="StyleBoldUnderline"/>
          <w:rFonts w:asciiTheme="minorHAnsi" w:hAnsiTheme="minorHAnsi"/>
          <w:highlight w:val="yellow"/>
        </w:rPr>
        <w:t>may order that</w:t>
      </w:r>
      <w:r w:rsidRPr="007E23FE">
        <w:rPr>
          <w:rFonts w:asciiTheme="minorHAnsi" w:hAnsiTheme="minorHAnsi" w:cstheme="minorBidi"/>
          <w:u w:val="single"/>
        </w:rPr>
        <w:t xml:space="preserve"> a</w:t>
      </w:r>
      <w:r w:rsidRPr="007E23FE">
        <w:rPr>
          <w:rFonts w:asciiTheme="minorHAnsi" w:hAnsiTheme="minorHAnsi" w:cstheme="minorBidi"/>
          <w:sz w:val="16"/>
        </w:rPr>
        <w:t xml:space="preserve">n appeal or other </w:t>
      </w:r>
      <w:r w:rsidRPr="007E23FE">
        <w:rPr>
          <w:rStyle w:val="StyleBoldUnderline"/>
          <w:rFonts w:asciiTheme="minorHAnsi" w:hAnsiTheme="minorHAnsi"/>
          <w:highlight w:val="yellow"/>
        </w:rPr>
        <w:t>proceeding be</w:t>
      </w:r>
      <w:r w:rsidRPr="007E23FE">
        <w:rPr>
          <w:rFonts w:asciiTheme="minorHAnsi" w:hAnsiTheme="minorHAnsi" w:cstheme="minorBidi"/>
          <w:sz w:val="16"/>
        </w:rPr>
        <w:t xml:space="preserve"> heard or </w:t>
      </w:r>
      <w:r w:rsidRPr="007E23FE">
        <w:rPr>
          <w:rStyle w:val="StyleBoldUnderline"/>
          <w:rFonts w:asciiTheme="minorHAnsi" w:hAnsiTheme="minorHAnsi"/>
          <w:highlight w:val="yellow"/>
        </w:rPr>
        <w:t>reheard by the court of appeals en banc</w:t>
      </w:r>
      <w:r w:rsidRPr="007E23FE">
        <w:rPr>
          <w:rFonts w:asciiTheme="minorHAnsi" w:hAnsiTheme="minorHAnsi" w:cstheme="minorBidi"/>
          <w:sz w:val="16"/>
        </w:rPr>
        <w:t xml:space="preserve">. </w:t>
      </w:r>
      <w:r w:rsidRPr="007E23FE">
        <w:rPr>
          <w:rStyle w:val="StyleBoldUnderline"/>
          <w:rFonts w:asciiTheme="minorHAnsi" w:hAnsiTheme="minorHAnsi"/>
          <w:highlight w:val="yellow"/>
        </w:rPr>
        <w:t>An en banc hearing</w:t>
      </w:r>
      <w:r w:rsidRPr="007E23FE">
        <w:rPr>
          <w:rFonts w:asciiTheme="minorHAnsi" w:hAnsiTheme="minorHAnsi" w:cstheme="minorBidi"/>
          <w:sz w:val="16"/>
        </w:rPr>
        <w:t xml:space="preserve"> or rehearing is not favored an ordinarily </w:t>
      </w:r>
      <w:r w:rsidRPr="007E23FE">
        <w:rPr>
          <w:rStyle w:val="StyleBoldUnderline"/>
          <w:rFonts w:asciiTheme="minorHAnsi" w:hAnsiTheme="minorHAnsi"/>
          <w:highlight w:val="yellow"/>
        </w:rPr>
        <w:t>will not be ordered unless</w:t>
      </w:r>
      <w:proofErr w:type="gramStart"/>
      <w:r w:rsidRPr="007E23FE">
        <w:rPr>
          <w:rFonts w:asciiTheme="minorHAnsi" w:hAnsiTheme="minorHAnsi" w:cstheme="minorBidi"/>
          <w:sz w:val="16"/>
        </w:rPr>
        <w:t>:</w:t>
      </w:r>
      <w:r w:rsidRPr="007E23FE">
        <w:rPr>
          <w:rFonts w:asciiTheme="minorHAnsi" w:hAnsiTheme="minorHAnsi" w:cstheme="minorBidi"/>
          <w:sz w:val="12"/>
        </w:rPr>
        <w:t>¶</w:t>
      </w:r>
      <w:proofErr w:type="gramEnd"/>
      <w:r w:rsidRPr="007E23FE">
        <w:rPr>
          <w:rFonts w:asciiTheme="minorHAnsi" w:hAnsiTheme="minorHAnsi" w:cstheme="minorBidi"/>
          <w:sz w:val="16"/>
        </w:rPr>
        <w:t xml:space="preserve"> (</w:t>
      </w:r>
      <w:r w:rsidRPr="007E23FE">
        <w:rPr>
          <w:rStyle w:val="StyleBoldUnderline"/>
          <w:rFonts w:asciiTheme="minorHAnsi" w:hAnsiTheme="minorHAnsi"/>
          <w:highlight w:val="yellow"/>
        </w:rPr>
        <w:t>1)</w:t>
      </w:r>
      <w:r w:rsidRPr="007E23FE">
        <w:rPr>
          <w:rFonts w:asciiTheme="minorHAnsi" w:hAnsiTheme="minorHAnsi" w:cstheme="minorBidi"/>
          <w:sz w:val="16"/>
        </w:rPr>
        <w:t xml:space="preserve"> </w:t>
      </w:r>
      <w:r w:rsidRPr="007E23FE">
        <w:rPr>
          <w:rStyle w:val="StyleBoldUnderline"/>
          <w:rFonts w:asciiTheme="minorHAnsi" w:hAnsiTheme="minorHAnsi"/>
          <w:highlight w:val="yellow"/>
        </w:rPr>
        <w:t>en banc consideration is necessary to secure or maintain uniformity</w:t>
      </w:r>
      <w:r w:rsidRPr="007E23FE">
        <w:rPr>
          <w:rFonts w:asciiTheme="minorHAnsi" w:hAnsiTheme="minorHAnsi" w:cstheme="minorBidi"/>
          <w:sz w:val="16"/>
        </w:rPr>
        <w:t xml:space="preserve"> of the court's decisions;</w:t>
      </w:r>
      <w:r w:rsidRPr="007E23FE">
        <w:rPr>
          <w:rFonts w:asciiTheme="minorHAnsi" w:hAnsiTheme="minorHAnsi" w:cstheme="minorBidi"/>
          <w:sz w:val="12"/>
        </w:rPr>
        <w:t>¶</w:t>
      </w:r>
      <w:r w:rsidRPr="007E23FE">
        <w:rPr>
          <w:rFonts w:asciiTheme="minorHAnsi" w:hAnsiTheme="minorHAnsi" w:cstheme="minorBidi"/>
          <w:sz w:val="16"/>
        </w:rPr>
        <w:t xml:space="preserve"> </w:t>
      </w:r>
      <w:r w:rsidRPr="007E23FE">
        <w:rPr>
          <w:rStyle w:val="StyleBoldUnderline"/>
          <w:rFonts w:asciiTheme="minorHAnsi" w:hAnsiTheme="minorHAnsi"/>
          <w:highlight w:val="yellow"/>
        </w:rPr>
        <w:t>(2) the proceeding involves a question of exceptional importance</w:t>
      </w:r>
      <w:r w:rsidRPr="007E23FE">
        <w:rPr>
          <w:rFonts w:asciiTheme="minorHAnsi" w:hAnsiTheme="minorHAnsi" w:cstheme="minorBidi"/>
          <w:sz w:val="16"/>
        </w:rPr>
        <w:t>.</w:t>
      </w:r>
    </w:p>
    <w:p w:rsidR="00786E48" w:rsidRDefault="00786E48" w:rsidP="00287F1C">
      <w:pPr>
        <w:pStyle w:val="Heading2"/>
      </w:pPr>
      <w:r>
        <w:lastRenderedPageBreak/>
        <w:t>Second</w:t>
      </w:r>
    </w:p>
    <w:p w:rsidR="00810BD9" w:rsidRPr="00EC4EE0" w:rsidRDefault="00810BD9" w:rsidP="00810BD9">
      <w:pPr>
        <w:keepNext/>
        <w:keepLines/>
        <w:spacing w:before="200"/>
        <w:outlineLvl w:val="3"/>
        <w:rPr>
          <w:rFonts w:eastAsiaTheme="majorEastAsia" w:cstheme="majorBidi"/>
          <w:b/>
          <w:bCs/>
          <w:iCs/>
          <w:sz w:val="26"/>
        </w:rPr>
      </w:pPr>
      <w:r w:rsidRPr="00EC4EE0">
        <w:rPr>
          <w:rFonts w:eastAsiaTheme="majorEastAsia" w:cstheme="majorBidi"/>
          <w:b/>
          <w:bCs/>
          <w:iCs/>
          <w:sz w:val="26"/>
        </w:rPr>
        <w:t xml:space="preserve">Obama has built a solid basis for expanded Executive authority </w:t>
      </w:r>
      <w:r>
        <w:rPr>
          <w:rFonts w:eastAsiaTheme="majorEastAsia" w:cstheme="majorBidi"/>
          <w:b/>
          <w:bCs/>
          <w:iCs/>
          <w:sz w:val="26"/>
        </w:rPr>
        <w:t>in the courts and congress</w:t>
      </w:r>
      <w:r w:rsidRPr="00EC4EE0">
        <w:rPr>
          <w:rFonts w:eastAsiaTheme="majorEastAsia" w:cstheme="majorBidi"/>
          <w:b/>
          <w:bCs/>
          <w:iCs/>
          <w:sz w:val="26"/>
        </w:rPr>
        <w:t xml:space="preserve"> – Syria continues the trend</w:t>
      </w:r>
    </w:p>
    <w:p w:rsidR="00810BD9" w:rsidRPr="00EC4EE0" w:rsidRDefault="00810BD9" w:rsidP="00810BD9">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rsidR="00810BD9" w:rsidRPr="00EF435F" w:rsidRDefault="00810BD9" w:rsidP="00810BD9">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w:t>
      </w:r>
      <w:proofErr w:type="gramStart"/>
      <w:r w:rsidRPr="00EC4EE0">
        <w:rPr>
          <w:sz w:val="16"/>
        </w:rPr>
        <w:t>All</w:t>
      </w:r>
      <w:proofErr w:type="gramEnd"/>
      <w:r w:rsidRPr="00EC4EE0">
        <w:rPr>
          <w:sz w:val="16"/>
        </w:rPr>
        <w:t xml:space="preserve">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w:t>
      </w:r>
      <w:proofErr w:type="gramStart"/>
      <w:r w:rsidRPr="00EC4EE0">
        <w:rPr>
          <w:sz w:val="16"/>
        </w:rPr>
        <w:t>the</w:t>
      </w:r>
      <w:proofErr w:type="gramEnd"/>
      <w:r w:rsidRPr="00EC4EE0">
        <w:rPr>
          <w:sz w:val="16"/>
        </w:rPr>
        <w:t xml:space="preserv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w:t>
      </w:r>
      <w:proofErr w:type="spellStart"/>
      <w:r w:rsidRPr="00EC4EE0">
        <w:rPr>
          <w:sz w:val="16"/>
        </w:rPr>
        <w:t>Yoo</w:t>
      </w:r>
      <w:proofErr w:type="spellEnd"/>
      <w:r w:rsidRPr="00EC4EE0">
        <w:rPr>
          <w:sz w:val="16"/>
        </w:rPr>
        <w:t xml:space="preserve">—including the infamous memos ostensibly offering a legal rationale for the use of torture in interrogations.¶ The Bush-Cheney legal dream team failed again in 2006 in </w:t>
      </w:r>
      <w:proofErr w:type="spellStart"/>
      <w:r w:rsidRPr="00EC4EE0">
        <w:rPr>
          <w:sz w:val="16"/>
        </w:rPr>
        <w:t>Hamdan</w:t>
      </w:r>
      <w:proofErr w:type="spellEnd"/>
      <w:r w:rsidRPr="00EC4EE0">
        <w:rPr>
          <w:sz w:val="16"/>
        </w:rPr>
        <w:t xml:space="preserve"> v. Rumsfeld when the Supreme Court rejected their assertion that those same detainees could be tried by military commissions established by Executive Order. Commissions were possible, the Court ruled, but only if they were the produce of explicit congressional authorization. </w:t>
      </w:r>
      <w:proofErr w:type="gramStart"/>
      <w:r w:rsidRPr="00EC4EE0">
        <w:rPr>
          <w:sz w:val="16"/>
        </w:rPr>
        <w:t>Another win for Congress.</w:t>
      </w:r>
      <w:proofErr w:type="gramEnd"/>
      <w:r w:rsidRPr="00EC4EE0">
        <w:rPr>
          <w:sz w:val="16"/>
        </w:rPr>
        <w:t xml:space="preserve"> Another loss for fans of Executive prerogative.¶ </w:t>
      </w:r>
      <w:proofErr w:type="gramStart"/>
      <w:r w:rsidRPr="00EC4EE0">
        <w:rPr>
          <w:sz w:val="16"/>
        </w:rPr>
        <w:t>But</w:t>
      </w:r>
      <w:proofErr w:type="gramEnd"/>
      <w:r w:rsidRPr="00EC4EE0">
        <w:rPr>
          <w:sz w:val="16"/>
        </w:rPr>
        <w:t xml:space="preserve"> this dance was far from over. In </w:t>
      </w:r>
      <w:proofErr w:type="spellStart"/>
      <w:r w:rsidRPr="00EC4EE0">
        <w:rPr>
          <w:sz w:val="16"/>
        </w:rPr>
        <w:t>Boumediene</w:t>
      </w:r>
      <w:proofErr w:type="spellEnd"/>
      <w:r w:rsidRPr="00EC4EE0">
        <w:rPr>
          <w:sz w:val="16"/>
        </w:rPr>
        <w:t xml:space="preserv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w:t>
      </w:r>
      <w:proofErr w:type="spellStart"/>
      <w:r w:rsidRPr="00EC4EE0">
        <w:rPr>
          <w:sz w:val="16"/>
        </w:rPr>
        <w:t>Yoo</w:t>
      </w:r>
      <w:proofErr w:type="spellEnd"/>
      <w:r w:rsidRPr="00EC4EE0">
        <w:rPr>
          <w:sz w:val="16"/>
        </w:rPr>
        <w:t xml:space="preserve">,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w:t>
      </w:r>
      <w:proofErr w:type="spellStart"/>
      <w:r w:rsidRPr="00EC4EE0">
        <w:rPr>
          <w:sz w:val="16"/>
        </w:rPr>
        <w:t>commissions</w:t>
      </w:r>
      <w:proofErr w:type="spellEnd"/>
      <w:r w:rsidRPr="00EC4EE0">
        <w:rPr>
          <w:sz w:val="16"/>
        </w:rPr>
        <w:t xml:space="preserve"> decision in </w:t>
      </w:r>
      <w:proofErr w:type="spellStart"/>
      <w:r w:rsidRPr="00EC4EE0">
        <w:rPr>
          <w:sz w:val="16"/>
        </w:rPr>
        <w:t>Hamdan</w:t>
      </w:r>
      <w:proofErr w:type="spellEnd"/>
      <w:r w:rsidRPr="00EC4EE0">
        <w:rPr>
          <w:sz w:val="16"/>
        </w:rPr>
        <w:t xml:space="preserve"> v. Rumsfeld, </w:t>
      </w:r>
      <w:proofErr w:type="spellStart"/>
      <w:r w:rsidRPr="00EC4EE0">
        <w:rPr>
          <w:sz w:val="16"/>
        </w:rPr>
        <w:t>Yoo</w:t>
      </w:r>
      <w:proofErr w:type="spellEnd"/>
      <w:r w:rsidRPr="00EC4EE0">
        <w:rPr>
          <w:sz w:val="16"/>
        </w:rPr>
        <w:t xml:space="preserve"> told the New York Times that the Justices were “attempting to suppress creative thinking.” The 2006 </w:t>
      </w:r>
      <w:proofErr w:type="spellStart"/>
      <w:r w:rsidRPr="00EC4EE0">
        <w:rPr>
          <w:sz w:val="16"/>
        </w:rPr>
        <w:t>Hamdan</w:t>
      </w:r>
      <w:proofErr w:type="spellEnd"/>
      <w:r w:rsidRPr="00EC4EE0">
        <w:rPr>
          <w:sz w:val="16"/>
        </w:rPr>
        <w:t xml:space="preserve"> decision, </w:t>
      </w:r>
      <w:proofErr w:type="spellStart"/>
      <w:r w:rsidRPr="00EC4EE0">
        <w:rPr>
          <w:sz w:val="16"/>
        </w:rPr>
        <w:t>Yoo</w:t>
      </w:r>
      <w:proofErr w:type="spellEnd"/>
      <w:r w:rsidRPr="00EC4EE0">
        <w:rPr>
          <w:sz w:val="16"/>
        </w:rPr>
        <w:t xml:space="preserve"> said, could undercut the entire legal edifice that had been built by the Bush lawyers.¶ What </w:t>
      </w:r>
      <w:proofErr w:type="spellStart"/>
      <w:r w:rsidRPr="00EC4EE0">
        <w:rPr>
          <w:sz w:val="16"/>
        </w:rPr>
        <w:t>Yoo</w:t>
      </w:r>
      <w:proofErr w:type="spellEnd"/>
      <w:r w:rsidRPr="00EC4EE0">
        <w:rPr>
          <w:sz w:val="16"/>
        </w:rPr>
        <w:t xml:space="preserve">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w:t>
      </w:r>
      <w:r w:rsidRPr="00EC4EE0">
        <w:rPr>
          <w:sz w:val="16"/>
        </w:rPr>
        <w:lastRenderedPageBreak/>
        <w:t xml:space="preserve">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treatment in Guantanamo, and</w:t>
      </w:r>
      <w:r w:rsidRPr="00EC4EE0">
        <w:rPr>
          <w:sz w:val="16"/>
        </w:rPr>
        <w:t xml:space="preserve"> the reach of habeas corpus to </w:t>
      </w:r>
      <w:proofErr w:type="spellStart"/>
      <w:r w:rsidRPr="00EC4EE0">
        <w:rPr>
          <w:b/>
          <w:bCs/>
          <w:u w:val="single"/>
        </w:rPr>
        <w:t>Bagram</w:t>
      </w:r>
      <w:proofErr w:type="spellEnd"/>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w:t>
      </w:r>
      <w:r w:rsidRPr="00FE6037">
        <w:rPr>
          <w:b/>
          <w:bCs/>
          <w:highlight w:val="yellow"/>
          <w:u w:val="single"/>
        </w:rPr>
        <w:t>str</w:t>
      </w:r>
      <w:r w:rsidRPr="00EC4EE0">
        <w:rPr>
          <w:b/>
          <w:bCs/>
          <w:highlight w:val="yellow"/>
          <w:u w:val="single"/>
        </w:rPr>
        <w:t>onger</w:t>
      </w:r>
      <w:r w:rsidRPr="00EC4EE0">
        <w:rPr>
          <w:b/>
          <w:bCs/>
          <w:u w:val="single"/>
        </w:rPr>
        <w:t xml:space="preserve"> and far more </w:t>
      </w:r>
      <w:r w:rsidRPr="00FE6037">
        <w:rPr>
          <w:b/>
          <w:bCs/>
          <w:highlight w:val="yellow"/>
          <w:u w:val="single"/>
        </w:rPr>
        <w:t>difficul</w:t>
      </w:r>
      <w:r w:rsidRPr="00EC4EE0">
        <w:rPr>
          <w:b/>
          <w:bCs/>
          <w:highlight w:val="yellow"/>
          <w:u w:val="single"/>
        </w:rPr>
        <w:t>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proofErr w:type="gramStart"/>
      <w:r w:rsidRPr="00EC4EE0">
        <w:rPr>
          <w:b/>
          <w:bCs/>
          <w:u w:val="single"/>
        </w:rPr>
        <w:t>These</w:t>
      </w:r>
      <w:proofErr w:type="gramEnd"/>
      <w:r w:rsidRPr="00EC4EE0">
        <w:rPr>
          <w:b/>
          <w:bCs/>
          <w:u w:val="single"/>
        </w:rPr>
        <w:t xml:space="preserv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w:t>
      </w:r>
      <w:proofErr w:type="gramStart"/>
      <w:r w:rsidRPr="00EC4EE0">
        <w:rPr>
          <w:sz w:val="16"/>
        </w:rPr>
        <w:t>So—</w:t>
      </w:r>
      <w:proofErr w:type="gramEnd"/>
      <w:r w:rsidRPr="00EC4EE0">
        <w:rPr>
          <w:sz w:val="16"/>
        </w:rPr>
        <w:t>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w:t>
      </w:r>
      <w:proofErr w:type="gramStart"/>
      <w:r w:rsidRPr="00EC4EE0">
        <w:rPr>
          <w:sz w:val="16"/>
        </w:rPr>
        <w:t>?¶</w:t>
      </w:r>
      <w:proofErr w:type="gramEnd"/>
      <w:r w:rsidRPr="00EC4EE0">
        <w:rPr>
          <w:sz w:val="16"/>
        </w:rPr>
        <w:t xml:space="preserve">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w:t>
      </w:r>
      <w:proofErr w:type="gramStart"/>
      <w:r w:rsidRPr="00EC4EE0">
        <w:rPr>
          <w:sz w:val="16"/>
        </w:rPr>
        <w:t>This</w:t>
      </w:r>
      <w:proofErr w:type="gramEnd"/>
      <w:r w:rsidRPr="00EC4EE0">
        <w:rPr>
          <w:sz w:val="16"/>
        </w:rPr>
        <w:t xml:space="preserve">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w:t>
      </w:r>
      <w:proofErr w:type="spellStart"/>
      <w:r w:rsidRPr="00EC4EE0">
        <w:rPr>
          <w:sz w:val="16"/>
        </w:rPr>
        <w:t>Obamacare</w:t>
      </w:r>
      <w:proofErr w:type="spellEnd"/>
      <w:r w:rsidRPr="00EC4EE0">
        <w:rPr>
          <w:sz w:val="16"/>
        </w:rPr>
        <w:t xml:space="preserv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w:t>
      </w:r>
      <w:proofErr w:type="gramStart"/>
      <w:r w:rsidRPr="00EC4EE0">
        <w:rPr>
          <w:sz w:val="16"/>
        </w:rPr>
        <w:t xml:space="preserve">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w:t>
      </w:r>
      <w:proofErr w:type="gramEnd"/>
      <w:r w:rsidRPr="00EC4EE0">
        <w:rPr>
          <w:b/>
          <w:bCs/>
          <w:u w:val="single"/>
        </w:rPr>
        <w:t xml:space="preserve"> Future </w:t>
      </w:r>
      <w:proofErr w:type="gramStart"/>
      <w:r w:rsidRPr="00EC4EE0">
        <w:rPr>
          <w:b/>
          <w:bCs/>
          <w:u w:val="single"/>
        </w:rPr>
        <w:t>Presidents</w:t>
      </w:r>
      <w:proofErr w:type="gramEnd"/>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rsidR="00810BD9" w:rsidRPr="00732255" w:rsidRDefault="00810BD9" w:rsidP="00810BD9">
      <w:pPr>
        <w:keepNext/>
        <w:keepLines/>
        <w:spacing w:before="200"/>
        <w:outlineLvl w:val="3"/>
        <w:rPr>
          <w:rFonts w:eastAsiaTheme="majorEastAsia" w:cstheme="majorBidi"/>
          <w:b/>
          <w:bCs/>
          <w:iCs/>
          <w:sz w:val="26"/>
        </w:rPr>
      </w:pPr>
      <w:r w:rsidRPr="00732255">
        <w:rPr>
          <w:rFonts w:eastAsiaTheme="majorEastAsia" w:cstheme="majorBidi"/>
          <w:b/>
          <w:bCs/>
          <w:iCs/>
          <w:sz w:val="26"/>
        </w:rPr>
        <w:t>Court restrictions on the president’s war powers violates separation of powers</w:t>
      </w:r>
    </w:p>
    <w:p w:rsidR="00810BD9" w:rsidRPr="00732255" w:rsidRDefault="00810BD9" w:rsidP="00810BD9">
      <w:pPr>
        <w:rPr>
          <w:b/>
          <w:bCs/>
          <w:sz w:val="26"/>
        </w:rPr>
      </w:pPr>
      <w:r w:rsidRPr="00732255">
        <w:rPr>
          <w:b/>
          <w:bCs/>
          <w:sz w:val="26"/>
        </w:rPr>
        <w:t>Turner 2012</w:t>
      </w:r>
    </w:p>
    <w:p w:rsidR="00810BD9" w:rsidRPr="00732255" w:rsidRDefault="00810BD9" w:rsidP="00810BD9">
      <w:r w:rsidRPr="00732255">
        <w:t xml:space="preserve">[Professor Turner holds both professional and academic doctorates from the University </w:t>
      </w:r>
      <w:proofErr w:type="gramStart"/>
      <w:r w:rsidRPr="00732255">
        <w:t>of Virginia School of</w:t>
      </w:r>
      <w:proofErr w:type="gramEnd"/>
      <w:r w:rsidRPr="00732255">
        <w:t xml:space="preserve"> Law, where in 1981 he co-founded the Center for National Security Law with Professor John Norton Moore—who taught the nation’s first course on national security law in 1969. Turner served as chairman of the ABA Standing Committee on Law and National Security from 1989–1992., The War Powers Resolution at 40: Still an Unconstitutional, Unnecessary, and Unwise Fraud That Contributed CASE WESTERN RESERVE JOURNAL OF INTERNATIONAL LAW·VOL. 45·2012, </w:t>
      </w:r>
      <w:proofErr w:type="gramStart"/>
      <w:r w:rsidRPr="00732255">
        <w:t>Directly</w:t>
      </w:r>
      <w:proofErr w:type="gramEnd"/>
      <w:r w:rsidRPr="00732255">
        <w:t xml:space="preserve"> to the 9/11 Attacks, </w:t>
      </w:r>
      <w:hyperlink r:id="rId12" w:history="1">
        <w:r w:rsidRPr="00732255">
          <w:t>http://law.case.edu/journals/JIL/Documents/45CaseWResJIntlL1&amp;2.pdf</w:t>
        </w:r>
      </w:hyperlink>
      <w:r w:rsidRPr="00732255">
        <w:t xml:space="preserve">, </w:t>
      </w:r>
      <w:proofErr w:type="spellStart"/>
      <w:r w:rsidRPr="00732255">
        <w:t>uwyo</w:t>
      </w:r>
      <w:proofErr w:type="spellEnd"/>
      <w:r w:rsidRPr="00732255">
        <w:t>//amp]</w:t>
      </w:r>
    </w:p>
    <w:p w:rsidR="00810BD9" w:rsidRPr="00732255" w:rsidRDefault="00810BD9" w:rsidP="00810BD9"/>
    <w:p w:rsidR="00810BD9" w:rsidRDefault="00810BD9" w:rsidP="00810BD9">
      <w:pPr>
        <w:rPr>
          <w:b/>
          <w:iCs/>
          <w:u w:val="single"/>
          <w:bdr w:val="single" w:sz="18" w:space="0" w:color="auto"/>
        </w:rPr>
      </w:pPr>
      <w:r w:rsidRPr="00732255">
        <w:t xml:space="preserve">Yet another key Jefferson rival, Chief Justice John </w:t>
      </w:r>
      <w:r w:rsidRPr="00732255">
        <w:rPr>
          <w:b/>
          <w:bCs/>
          <w:highlight w:val="yellow"/>
          <w:u w:val="single"/>
        </w:rPr>
        <w:t>Marshall, reaffirmed the president’s</w:t>
      </w:r>
      <w:r w:rsidRPr="00732255">
        <w:rPr>
          <w:b/>
          <w:bCs/>
          <w:u w:val="single"/>
        </w:rPr>
        <w:t xml:space="preserve"> independent </w:t>
      </w:r>
      <w:r w:rsidRPr="00732255">
        <w:rPr>
          <w:b/>
          <w:bCs/>
          <w:highlight w:val="yellow"/>
          <w:u w:val="single"/>
        </w:rPr>
        <w:t>constitutional responsibilities in</w:t>
      </w:r>
      <w:r w:rsidRPr="00732255">
        <w:rPr>
          <w:b/>
          <w:bCs/>
          <w:u w:val="single"/>
        </w:rPr>
        <w:t xml:space="preserve"> the field of </w:t>
      </w:r>
      <w:r w:rsidRPr="00732255">
        <w:rPr>
          <w:b/>
          <w:bCs/>
          <w:highlight w:val="yellow"/>
          <w:u w:val="single"/>
        </w:rPr>
        <w:t>foreign affairs</w:t>
      </w:r>
      <w:r w:rsidRPr="00732255">
        <w:t xml:space="preserve"> in perhaps the most famous of all Supreme Court decisions, Marbury v. Madison, when he wrote: </w:t>
      </w:r>
      <w:r w:rsidRPr="00732255">
        <w:rPr>
          <w:b/>
          <w:bCs/>
          <w:u w:val="single"/>
        </w:rPr>
        <w:t xml:space="preserve">By </w:t>
      </w:r>
      <w:r w:rsidRPr="00732255">
        <w:rPr>
          <w:b/>
          <w:bCs/>
          <w:highlight w:val="yellow"/>
          <w:u w:val="single"/>
        </w:rPr>
        <w:t>the constitution</w:t>
      </w:r>
      <w:r w:rsidRPr="00732255">
        <w:rPr>
          <w:b/>
          <w:bCs/>
          <w:u w:val="single"/>
        </w:rPr>
        <w:t xml:space="preserve"> of the United States, the President </w:t>
      </w:r>
      <w:r w:rsidRPr="00732255">
        <w:rPr>
          <w:b/>
          <w:bCs/>
          <w:highlight w:val="yellow"/>
          <w:u w:val="single"/>
        </w:rPr>
        <w:t>is invested with</w:t>
      </w:r>
      <w:r w:rsidRPr="00732255">
        <w:rPr>
          <w:b/>
          <w:bCs/>
          <w:u w:val="single"/>
        </w:rPr>
        <w:t xml:space="preserve"> certain important </w:t>
      </w:r>
      <w:r w:rsidRPr="00732255">
        <w:rPr>
          <w:b/>
          <w:bCs/>
          <w:highlight w:val="yellow"/>
          <w:u w:val="single"/>
        </w:rPr>
        <w:t>political powers</w:t>
      </w:r>
      <w:r w:rsidRPr="00732255">
        <w:rPr>
          <w:b/>
          <w:bCs/>
          <w:u w:val="single"/>
        </w:rPr>
        <w:t xml:space="preserve">, in the exercise of which he is to use his own discretion, and </w:t>
      </w:r>
      <w:r w:rsidRPr="00732255">
        <w:rPr>
          <w:b/>
          <w:bCs/>
          <w:highlight w:val="yellow"/>
          <w:u w:val="single"/>
        </w:rPr>
        <w:t>is accountable only to his country</w:t>
      </w:r>
      <w:r w:rsidRPr="00732255">
        <w:rPr>
          <w:b/>
          <w:bCs/>
          <w:u w:val="single"/>
        </w:rPr>
        <w:t xml:space="preserve"> in his political character</w:t>
      </w:r>
      <w:r w:rsidRPr="00732255">
        <w:t>, and to his own conscience . . . . [</w:t>
      </w:r>
      <w:r w:rsidRPr="00732255">
        <w:rPr>
          <w:b/>
          <w:bCs/>
          <w:u w:val="single"/>
        </w:rPr>
        <w:t>W]</w:t>
      </w:r>
      <w:proofErr w:type="spellStart"/>
      <w:r w:rsidRPr="00732255">
        <w:rPr>
          <w:b/>
          <w:bCs/>
          <w:u w:val="single"/>
        </w:rPr>
        <w:t>hatever</w:t>
      </w:r>
      <w:proofErr w:type="spellEnd"/>
      <w:r w:rsidRPr="00732255">
        <w:rPr>
          <w:b/>
          <w:bCs/>
          <w:u w:val="single"/>
        </w:rPr>
        <w:t xml:space="preserve"> opinion may be entertained of the manner in which executive discretion may be used,</w:t>
      </w:r>
      <w:r w:rsidRPr="00732255">
        <w:t xml:space="preserve"> </w:t>
      </w:r>
      <w:r w:rsidRPr="00732255">
        <w:rPr>
          <w:b/>
          <w:bCs/>
          <w:u w:val="single"/>
        </w:rPr>
        <w:t xml:space="preserve">still </w:t>
      </w:r>
      <w:r w:rsidRPr="00732255">
        <w:rPr>
          <w:b/>
          <w:bCs/>
          <w:highlight w:val="yellow"/>
          <w:u w:val="single"/>
        </w:rPr>
        <w:t>there exists</w:t>
      </w:r>
      <w:r w:rsidRPr="00732255">
        <w:t xml:space="preserve">, and can exist, </w:t>
      </w:r>
      <w:r w:rsidRPr="00732255">
        <w:rPr>
          <w:b/>
          <w:iCs/>
          <w:highlight w:val="yellow"/>
          <w:u w:val="single"/>
          <w:bdr w:val="single" w:sz="18" w:space="0" w:color="auto"/>
        </w:rPr>
        <w:t>no power to control that discretion</w:t>
      </w:r>
      <w:r w:rsidRPr="00732255">
        <w:rPr>
          <w:highlight w:val="yellow"/>
        </w:rPr>
        <w:t xml:space="preserve">. </w:t>
      </w:r>
      <w:r w:rsidRPr="00732255">
        <w:rPr>
          <w:b/>
          <w:iCs/>
          <w:highlight w:val="yellow"/>
          <w:u w:val="single"/>
          <w:bdr w:val="single" w:sz="18" w:space="0" w:color="auto"/>
        </w:rPr>
        <w:t>The subjects are political. They respect the nation</w:t>
      </w:r>
      <w:r w:rsidRPr="00732255">
        <w:t xml:space="preserve">, not individual rights, </w:t>
      </w:r>
      <w:r w:rsidRPr="00732255">
        <w:rPr>
          <w:b/>
          <w:iCs/>
          <w:u w:val="single"/>
          <w:bdr w:val="single" w:sz="18" w:space="0" w:color="auto"/>
        </w:rPr>
        <w:t>an</w:t>
      </w:r>
      <w:r w:rsidRPr="00732255">
        <w:rPr>
          <w:b/>
          <w:iCs/>
          <w:highlight w:val="yellow"/>
          <w:u w:val="single"/>
          <w:bdr w:val="single" w:sz="18" w:space="0" w:color="auto"/>
        </w:rPr>
        <w:t>d being entrusted to the executive, the decision of the executive is conclusive.</w:t>
      </w:r>
      <w:r w:rsidRPr="00732255">
        <w:t xml:space="preserve">18 </w:t>
      </w:r>
      <w:r w:rsidRPr="00732255">
        <w:rPr>
          <w:b/>
          <w:bCs/>
          <w:u w:val="single"/>
        </w:rPr>
        <w:t xml:space="preserve">Marshall </w:t>
      </w:r>
      <w:r w:rsidRPr="00732255">
        <w:rPr>
          <w:b/>
          <w:iCs/>
          <w:u w:val="single"/>
          <w:bdr w:val="single" w:sz="18" w:space="0" w:color="auto"/>
        </w:rPr>
        <w:t xml:space="preserve">illustrated this principle by mentioning </w:t>
      </w:r>
      <w:r w:rsidRPr="00732255">
        <w:rPr>
          <w:b/>
          <w:iCs/>
          <w:highlight w:val="yellow"/>
          <w:u w:val="single"/>
          <w:bdr w:val="single" w:sz="18" w:space="0" w:color="auto"/>
        </w:rPr>
        <w:t>the Secretary of Foreign Affairs (later retitled Secretary</w:t>
      </w:r>
      <w:r w:rsidRPr="00732255">
        <w:rPr>
          <w:b/>
          <w:bCs/>
          <w:u w:val="single"/>
        </w:rPr>
        <w:t xml:space="preserve"> of State</w:t>
      </w:r>
      <w:r w:rsidRPr="00732255">
        <w:t xml:space="preserve">) and declaring that </w:t>
      </w:r>
      <w:r w:rsidRPr="00732255">
        <w:rPr>
          <w:b/>
          <w:iCs/>
          <w:highlight w:val="yellow"/>
          <w:u w:val="single"/>
          <w:bdr w:val="single" w:sz="18" w:space="0" w:color="auto"/>
        </w:rPr>
        <w:t xml:space="preserve">the acts of that </w:t>
      </w:r>
      <w:r w:rsidRPr="00732255">
        <w:rPr>
          <w:b/>
          <w:iCs/>
          <w:highlight w:val="yellow"/>
          <w:u w:val="single"/>
          <w:bdr w:val="single" w:sz="18" w:space="0" w:color="auto"/>
        </w:rPr>
        <w:lastRenderedPageBreak/>
        <w:t>officer “can never be examinable by the courts</w:t>
      </w:r>
      <w:r w:rsidRPr="00732255">
        <w:t xml:space="preserve">.”19 As Professor Wright observed in 1922, </w:t>
      </w:r>
      <w:r w:rsidRPr="00732255">
        <w:rPr>
          <w:b/>
          <w:iCs/>
          <w:u w:val="single"/>
          <w:bdr w:val="single" w:sz="18" w:space="0" w:color="auto"/>
        </w:rPr>
        <w:t>“</w:t>
      </w:r>
      <w:r w:rsidRPr="00732255">
        <w:rPr>
          <w:b/>
          <w:iCs/>
          <w:highlight w:val="yellow"/>
          <w:u w:val="single"/>
          <w:bdr w:val="single" w:sz="18" w:space="0" w:color="auto"/>
        </w:rPr>
        <w:t>when the constitutional convention gave ‘executive power’ to the President, the foreign relations power was the essential element</w:t>
      </w:r>
      <w:r w:rsidRPr="00732255">
        <w:rPr>
          <w:b/>
          <w:iCs/>
          <w:u w:val="single"/>
          <w:bdr w:val="single" w:sz="18" w:space="0" w:color="auto"/>
        </w:rPr>
        <w:t xml:space="preserve"> in the grant. . . .”20</w:t>
      </w:r>
    </w:p>
    <w:p w:rsidR="00810BD9" w:rsidRDefault="00810BD9" w:rsidP="00810BD9">
      <w:pPr>
        <w:rPr>
          <w:b/>
          <w:iCs/>
          <w:u w:val="single"/>
          <w:bdr w:val="single" w:sz="18" w:space="0" w:color="auto"/>
        </w:rPr>
      </w:pPr>
    </w:p>
    <w:p w:rsidR="00810BD9" w:rsidRDefault="00810BD9" w:rsidP="00810BD9">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w:t>
      </w:r>
      <w:proofErr w:type="spellStart"/>
      <w:r>
        <w:t>prolif</w:t>
      </w:r>
      <w:proofErr w:type="spellEnd"/>
    </w:p>
    <w:p w:rsidR="00810BD9" w:rsidRDefault="00810BD9" w:rsidP="00810BD9">
      <w:r>
        <w:t xml:space="preserve">John </w:t>
      </w:r>
      <w:proofErr w:type="spellStart"/>
      <w:r w:rsidRPr="00384C2E">
        <w:rPr>
          <w:rStyle w:val="StyleStyleBold12pt"/>
        </w:rPr>
        <w:t>Yoo</w:t>
      </w:r>
      <w:proofErr w:type="spellEnd"/>
      <w:r w:rsidRPr="00384C2E">
        <w:rPr>
          <w:rStyle w:val="StyleStyleBold12pt"/>
        </w:rPr>
        <w:t xml:space="preserve">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3" w:history="1">
        <w:r w:rsidRPr="002C1A0E">
          <w:rPr>
            <w:rStyle w:val="Hyperlink"/>
          </w:rPr>
          <w:t>http://www.foxnews.com/opinion/2013/08/30/constitution-allows-obama-to-strike-syria-without-congressional-approval/</w:t>
        </w:r>
      </w:hyperlink>
    </w:p>
    <w:p w:rsidR="00810BD9" w:rsidRDefault="00810BD9" w:rsidP="00810BD9">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973665">
        <w:rPr>
          <w:rStyle w:val="StyleBoldUnderline"/>
        </w:rPr>
        <w:t xml:space="preserve">making them </w:t>
      </w:r>
      <w:r w:rsidRPr="00FB5885">
        <w:rPr>
          <w:rStyle w:val="Emphasis"/>
          <w:highlight w:val="yellow"/>
        </w:rPr>
        <w:t xml:space="preserve">unsuitable to regulation by </w:t>
      </w:r>
      <w:r w:rsidRPr="008C7FD4">
        <w:rPr>
          <w:rStyle w:val="Emphasis"/>
        </w:rPr>
        <w:t xml:space="preserve">pre-existing </w:t>
      </w:r>
      <w:r w:rsidRPr="00FB5885">
        <w:rPr>
          <w:rStyle w:val="Emphasis"/>
          <w:highlight w:val="yellow"/>
        </w:rPr>
        <w:t>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w:t>
      </w:r>
      <w:proofErr w:type="gramStart"/>
      <w:r w:rsidRPr="00B20ED7">
        <w:rPr>
          <w:sz w:val="16"/>
        </w:rPr>
        <w:t>Many</w:t>
      </w:r>
      <w:proofErr w:type="gramEnd"/>
      <w:r w:rsidRPr="00B20ED7">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w:t>
      </w:r>
      <w:proofErr w:type="gramStart"/>
      <w:r w:rsidRPr="00B20ED7">
        <w:rPr>
          <w:sz w:val="16"/>
        </w:rPr>
        <w:t>Despite</w:t>
      </w:r>
      <w:proofErr w:type="gramEnd"/>
      <w:r w:rsidRPr="00B20ED7">
        <w:rPr>
          <w:sz w:val="16"/>
        </w:rPr>
        <w:t xml:space="preserv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w:t>
      </w:r>
      <w:r w:rsidRPr="00B20ED7">
        <w:rPr>
          <w:sz w:val="16"/>
        </w:rPr>
        <w:lastRenderedPageBreak/>
        <w:t xml:space="preserve">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w:t>
      </w:r>
      <w:proofErr w:type="gramStart"/>
      <w:r w:rsidRPr="00B20ED7">
        <w:rPr>
          <w:sz w:val="16"/>
        </w:rPr>
        <w:t>support</w:t>
      </w:r>
      <w:proofErr w:type="gramEnd"/>
      <w:r w:rsidRPr="00B20ED7">
        <w:rPr>
          <w:sz w:val="16"/>
        </w:rPr>
        <w:t xml:space="preserve">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w:t>
      </w:r>
      <w:proofErr w:type="gramStart"/>
      <w:r w:rsidRPr="00B20ED7">
        <w:rPr>
          <w:sz w:val="16"/>
        </w:rPr>
        <w:t>This</w:t>
      </w:r>
      <w:proofErr w:type="gramEnd"/>
      <w:r w:rsidRPr="00B20ED7">
        <w:rPr>
          <w:sz w:val="16"/>
        </w:rPr>
        <w:t xml:space="preserve">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rPr>
        <w:t>¶</w:t>
      </w:r>
      <w:r w:rsidRPr="00B20ED7">
        <w:rPr>
          <w:sz w:val="16"/>
        </w:rPr>
        <w:t xml:space="preserve"> </w:t>
      </w:r>
      <w:r w:rsidRPr="00B20ED7">
        <w:rPr>
          <w:rStyle w:val="StyleBoldUnderline"/>
        </w:rPr>
        <w:t>Only Congress can raise the military</w:t>
      </w:r>
      <w:r w:rsidRPr="00B20ED7">
        <w:rPr>
          <w:sz w:val="16"/>
        </w:rPr>
        <w:t xml:space="preserve">, which gives it the power to block, delay, or modify war </w:t>
      </w:r>
      <w:proofErr w:type="spellStart"/>
      <w:r w:rsidRPr="00B20ED7">
        <w:rPr>
          <w:sz w:val="16"/>
        </w:rPr>
        <w:t>plans</w:t>
      </w:r>
      <w:proofErr w:type="spellEnd"/>
      <w:r w:rsidRPr="00B20ED7">
        <w:rPr>
          <w:sz w:val="16"/>
        </w:rPr>
        <w:t>.</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 xml:space="preserve">If Congress wanted to discourage presidential initiative in </w:t>
      </w:r>
      <w:proofErr w:type="gramStart"/>
      <w:r w:rsidRPr="00B20ED7">
        <w:rPr>
          <w:rStyle w:val="StyleBoldUnderline"/>
        </w:rPr>
        <w:t>war,</w:t>
      </w:r>
      <w:proofErr w:type="gramEnd"/>
      <w:r w:rsidRPr="00B20ED7">
        <w:rPr>
          <w:rStyle w:val="StyleBoldUnderline"/>
        </w:rPr>
        <w:t xml:space="preserve"> it could build a smaller, less offensive-minded military.</w:t>
      </w:r>
      <w:r w:rsidRPr="00B20ED7">
        <w:rPr>
          <w:rStyle w:val="StyleBoldUnderline"/>
          <w:sz w:val="12"/>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t>
      </w:r>
      <w:proofErr w:type="gramStart"/>
      <w:r w:rsidRPr="00471604">
        <w:rPr>
          <w:sz w:val="16"/>
        </w:rPr>
        <w:t>We</w:t>
      </w:r>
      <w:proofErr w:type="gramEnd"/>
      <w:r w:rsidRPr="00471604">
        <w:rPr>
          <w:sz w:val="16"/>
        </w:rPr>
        <w:t xml:space="preserv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6E6F9C">
        <w:rPr>
          <w:rStyle w:val="StyleBoldUnderline"/>
          <w:highlight w:val="yellow"/>
        </w:rPr>
        <w:t xml:space="preserve">nations, </w:t>
      </w:r>
      <w:r w:rsidRPr="00FB5885">
        <w:rPr>
          <w:rStyle w:val="StyleBoldUnderline"/>
          <w:highlight w:val="yellow"/>
        </w:rPr>
        <w:t>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proofErr w:type="gramStart"/>
      <w:r w:rsidRPr="00FB5885">
        <w:rPr>
          <w:rStyle w:val="StyleBoldUnderline"/>
          <w:highlight w:val="yellow"/>
        </w:rPr>
        <w:t>As</w:t>
      </w:r>
      <w:proofErr w:type="gramEnd"/>
      <w:r w:rsidRPr="00FB5885">
        <w:rPr>
          <w:rStyle w:val="StyleBoldUnderline"/>
          <w:highlight w:val="yellow"/>
        </w:rPr>
        <w:t xml:space="preserve"> we confront</w:t>
      </w:r>
      <w:r w:rsidRPr="00830932">
        <w:rPr>
          <w:rStyle w:val="StyleBoldUnderline"/>
        </w:rPr>
        <w:t xml:space="preserve"> the new challenges of </w:t>
      </w:r>
      <w:r w:rsidRPr="00FB5885">
        <w:rPr>
          <w:rStyle w:val="Emphasis"/>
          <w:highlight w:val="yellow"/>
        </w:rPr>
        <w:t xml:space="preserve">terrorism, </w:t>
      </w:r>
      <w:r w:rsidRPr="006E6F9C">
        <w:rPr>
          <w:rStyle w:val="Emphasis"/>
          <w:highlight w:val="yellow"/>
        </w:rPr>
        <w:t xml:space="preserve">rogue nations </w:t>
      </w:r>
      <w:r w:rsidRPr="00FB5885">
        <w:rPr>
          <w:rStyle w:val="Emphasis"/>
          <w:highlight w:val="yellow"/>
        </w:rPr>
        <w:t>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rsidR="00810BD9" w:rsidRDefault="00810BD9" w:rsidP="00810BD9">
      <w:pPr>
        <w:keepNext/>
        <w:keepLines/>
        <w:spacing w:before="200"/>
        <w:outlineLvl w:val="3"/>
        <w:rPr>
          <w:rFonts w:eastAsiaTheme="majorEastAsia" w:cstheme="majorBidi"/>
          <w:b/>
          <w:bCs/>
          <w:iCs/>
          <w:sz w:val="26"/>
        </w:rPr>
      </w:pPr>
      <w:r>
        <w:rPr>
          <w:rFonts w:eastAsiaTheme="majorEastAsia" w:cstheme="majorBidi"/>
          <w:b/>
          <w:bCs/>
          <w:iCs/>
          <w:sz w:val="26"/>
        </w:rPr>
        <w:t xml:space="preserve">Nuclear weapons </w:t>
      </w:r>
      <w:proofErr w:type="spellStart"/>
      <w:r>
        <w:rPr>
          <w:rFonts w:eastAsiaTheme="majorEastAsia" w:cstheme="majorBidi"/>
          <w:b/>
          <w:bCs/>
          <w:iCs/>
          <w:sz w:val="26"/>
        </w:rPr>
        <w:t>prolif</w:t>
      </w:r>
      <w:proofErr w:type="spellEnd"/>
      <w:r>
        <w:rPr>
          <w:rFonts w:eastAsiaTheme="majorEastAsia" w:cstheme="majorBidi"/>
          <w:b/>
          <w:bCs/>
          <w:iCs/>
          <w:sz w:val="26"/>
        </w:rPr>
        <w:t xml:space="preserve"> puts weapons in the hands of rogue states—rogue states multiply and this guarantees accidents and miscalculations that lead to nuke war.</w:t>
      </w:r>
    </w:p>
    <w:p w:rsidR="00810BD9" w:rsidRPr="00997016" w:rsidRDefault="00810BD9" w:rsidP="00810BD9"/>
    <w:p w:rsidR="00810BD9" w:rsidRPr="00997016" w:rsidRDefault="00810BD9" w:rsidP="00810BD9">
      <w:pPr>
        <w:rPr>
          <w:b/>
          <w:sz w:val="24"/>
        </w:rPr>
      </w:pPr>
      <w:r w:rsidRPr="00997016">
        <w:rPr>
          <w:b/>
          <w:sz w:val="24"/>
        </w:rPr>
        <w:t xml:space="preserve">Johnson, </w:t>
      </w:r>
      <w:r w:rsidRPr="00EF435F">
        <w:t xml:space="preserve">Forbes contributor and Presidential Medal of Freedom winner, </w:t>
      </w:r>
      <w:r w:rsidRPr="00997016">
        <w:rPr>
          <w:b/>
          <w:sz w:val="24"/>
        </w:rPr>
        <w:t>2013</w:t>
      </w:r>
    </w:p>
    <w:p w:rsidR="00810BD9" w:rsidRPr="00997016" w:rsidRDefault="00810BD9" w:rsidP="00810BD9">
      <w:r w:rsidRPr="00997016">
        <w:t xml:space="preserve">(Paul, “A Lesson </w:t>
      </w:r>
      <w:proofErr w:type="gramStart"/>
      <w:r w:rsidRPr="00997016">
        <w:t>For</w:t>
      </w:r>
      <w:proofErr w:type="gramEnd"/>
      <w:r w:rsidRPr="00997016">
        <w:t xml:space="preserve"> Rogue States”, 5-8, </w:t>
      </w:r>
      <w:hyperlink r:id="rId14" w:history="1">
        <w:r w:rsidRPr="00997016">
          <w:t>http://www.forbes.com/sites/currentevents/2013/05/08/a-lesson-for-rogue-states/</w:t>
        </w:r>
      </w:hyperlink>
      <w:r w:rsidRPr="00997016">
        <w:t xml:space="preserve">, </w:t>
      </w:r>
      <w:proofErr w:type="spellStart"/>
      <w:r w:rsidRPr="00997016">
        <w:t>ldg</w:t>
      </w:r>
      <w:proofErr w:type="spellEnd"/>
      <w:r w:rsidRPr="00997016">
        <w:t>)</w:t>
      </w:r>
    </w:p>
    <w:p w:rsidR="00810BD9" w:rsidRPr="00810BD9" w:rsidRDefault="00810BD9" w:rsidP="00810BD9">
      <w:pPr>
        <w:rPr>
          <w:sz w:val="14"/>
        </w:rPr>
      </w:pPr>
      <w:r w:rsidRPr="00997016">
        <w:rPr>
          <w:sz w:val="14"/>
        </w:rPr>
        <w:t xml:space="preserve">Although we live in a violent world, where an internal conflict such as the Syrian civil war can cost 70,000 lives over a two-year period, there hasn’t been a major war between the great powers in 68 years. </w:t>
      </w:r>
      <w:r w:rsidRPr="00997016">
        <w:rPr>
          <w:b/>
          <w:bCs/>
          <w:highlight w:val="cyan"/>
          <w:u w:val="single"/>
        </w:rPr>
        <w:t>Today’s</w:t>
      </w:r>
      <w:r w:rsidRPr="00997016">
        <w:rPr>
          <w:b/>
          <w:bCs/>
          <w:u w:val="single"/>
        </w:rPr>
        <w:t xml:space="preserve"> three </w:t>
      </w:r>
      <w:r w:rsidRPr="00997016">
        <w:rPr>
          <w:b/>
          <w:bCs/>
          <w:highlight w:val="cyan"/>
          <w:u w:val="single"/>
        </w:rPr>
        <w:t>superpowers</w:t>
      </w:r>
      <w:r w:rsidRPr="00997016">
        <w:rPr>
          <w:b/>
          <w:bCs/>
          <w:u w:val="single"/>
        </w:rPr>
        <w:t>–the U.S., Russia and China–</w:t>
      </w:r>
      <w:r w:rsidRPr="00997016">
        <w:rPr>
          <w:b/>
          <w:bCs/>
          <w:highlight w:val="cyan"/>
          <w:u w:val="single"/>
        </w:rPr>
        <w:t>have no conflicts of interest that can’t be resolved through compromise</w:t>
      </w:r>
      <w:r w:rsidRPr="00997016">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997016">
        <w:rPr>
          <w:b/>
          <w:bCs/>
          <w:highlight w:val="cyan"/>
          <w:u w:val="single"/>
        </w:rPr>
        <w:t>The same cannot be said</w:t>
      </w:r>
      <w:r w:rsidRPr="00997016">
        <w:rPr>
          <w:b/>
          <w:bCs/>
          <w:u w:val="single"/>
        </w:rPr>
        <w:t xml:space="preserve">, </w:t>
      </w:r>
      <w:r w:rsidRPr="00997016">
        <w:rPr>
          <w:sz w:val="14"/>
        </w:rPr>
        <w:t xml:space="preserve">however, </w:t>
      </w:r>
      <w:r w:rsidRPr="00997016">
        <w:rPr>
          <w:b/>
          <w:bCs/>
          <w:highlight w:val="cyan"/>
          <w:u w:val="single"/>
        </w:rPr>
        <w:t>for</w:t>
      </w:r>
      <w:r w:rsidRPr="00997016">
        <w:rPr>
          <w:b/>
          <w:bCs/>
          <w:u w:val="single"/>
        </w:rPr>
        <w:t xml:space="preserve"> certain </w:t>
      </w:r>
      <w:r w:rsidRPr="00997016">
        <w:rPr>
          <w:b/>
          <w:bCs/>
          <w:highlight w:val="cyan"/>
          <w:u w:val="single"/>
        </w:rPr>
        <w:t>paranoid rogue states</w:t>
      </w:r>
      <w:r w:rsidRPr="00997016">
        <w:rPr>
          <w:sz w:val="14"/>
        </w:rPr>
        <w:t xml:space="preserve">, namely North Korea and Iran. </w:t>
      </w:r>
      <w:r w:rsidRPr="00997016">
        <w:rPr>
          <w:b/>
          <w:bCs/>
          <w:u w:val="single"/>
        </w:rPr>
        <w:t>If these two nations appear to be prospering</w:t>
      </w:r>
      <w:r w:rsidRPr="00997016">
        <w:rPr>
          <w:sz w:val="14"/>
        </w:rPr>
        <w:t xml:space="preserve">–that is, if their nuclear threats are winning them attention and respect, financial bribes in the form of aid and all the other </w:t>
      </w:r>
      <w:r w:rsidRPr="00997016">
        <w:rPr>
          <w:sz w:val="14"/>
        </w:rPr>
        <w:lastRenderedPageBreak/>
        <w:t>goodies by which petty dictators count success–</w:t>
      </w:r>
      <w:r w:rsidRPr="00EF435F">
        <w:rPr>
          <w:b/>
          <w:bCs/>
          <w:highlight w:val="cyan"/>
          <w:u w:val="single"/>
        </w:rPr>
        <w:t>other prospective rogues will join them.</w:t>
      </w:r>
      <w:r w:rsidRPr="00997016">
        <w:rPr>
          <w:sz w:val="14"/>
        </w:rPr>
        <w:t xml:space="preserve"> </w:t>
      </w:r>
      <w:r w:rsidRPr="00997016">
        <w:rPr>
          <w:b/>
          <w:bCs/>
          <w:u w:val="single"/>
        </w:rPr>
        <w:t xml:space="preserve">One such state is </w:t>
      </w:r>
      <w:r w:rsidRPr="00997016">
        <w:rPr>
          <w:b/>
          <w:bCs/>
          <w:highlight w:val="cyan"/>
          <w:u w:val="single"/>
        </w:rPr>
        <w:t>Venezuela</w:t>
      </w:r>
      <w:r w:rsidRPr="00997016">
        <w:rPr>
          <w:b/>
          <w:bCs/>
          <w:u w:val="single"/>
        </w:rPr>
        <w:t xml:space="preserve">. Currently its </w:t>
      </w:r>
      <w:r w:rsidRPr="00997016">
        <w:rPr>
          <w:b/>
          <w:bCs/>
          <w:highlight w:val="cyan"/>
          <w:u w:val="single"/>
        </w:rPr>
        <w:t>oil wealth is</w:t>
      </w:r>
      <w:r w:rsidRPr="00997016">
        <w:rPr>
          <w:b/>
          <w:bCs/>
          <w:u w:val="single"/>
        </w:rPr>
        <w:t xml:space="preserve"> largely wasted, but it is great </w:t>
      </w:r>
      <w:r w:rsidRPr="00997016">
        <w:rPr>
          <w:b/>
          <w:bCs/>
          <w:highlight w:val="cyan"/>
          <w:u w:val="single"/>
        </w:rPr>
        <w:t>enough to buy entree to a</w:t>
      </w:r>
      <w:r w:rsidRPr="00997016">
        <w:rPr>
          <w:b/>
          <w:bCs/>
          <w:u w:val="single"/>
        </w:rPr>
        <w:t xml:space="preserve"> junior </w:t>
      </w:r>
      <w:r w:rsidRPr="00997016">
        <w:rPr>
          <w:b/>
          <w:bCs/>
          <w:highlight w:val="cyan"/>
          <w:u w:val="single"/>
        </w:rPr>
        <w:t>nuclear club</w:t>
      </w:r>
      <w:r w:rsidRPr="00EF435F">
        <w:rPr>
          <w:b/>
          <w:bCs/>
          <w:highlight w:val="cyan"/>
          <w:u w:val="single"/>
        </w:rPr>
        <w:t>.</w:t>
      </w:r>
      <w:r w:rsidRPr="00EF435F">
        <w:rPr>
          <w:sz w:val="14"/>
          <w:highlight w:val="cyan"/>
        </w:rPr>
        <w:t xml:space="preserve"> </w:t>
      </w:r>
      <w:r w:rsidRPr="00EF435F">
        <w:rPr>
          <w:b/>
          <w:bCs/>
          <w:highlight w:val="cyan"/>
          <w:u w:val="single"/>
        </w:rPr>
        <w:t>Another possibility is Pakistan</w:t>
      </w:r>
      <w:r w:rsidRPr="00997016">
        <w:rPr>
          <w:sz w:val="14"/>
        </w:rPr>
        <w:t xml:space="preserve">, which already has a small nuclear capability and is teetering on the brink of chaos. </w:t>
      </w:r>
      <w:r w:rsidRPr="00997016">
        <w:rPr>
          <w:b/>
          <w:bCs/>
          <w:highlight w:val="cyan"/>
          <w:u w:val="single"/>
        </w:rPr>
        <w:t>Other</w:t>
      </w:r>
      <w:r w:rsidRPr="00997016">
        <w:rPr>
          <w:b/>
          <w:bCs/>
          <w:u w:val="single"/>
        </w:rPr>
        <w:t xml:space="preserve"> potential </w:t>
      </w:r>
      <w:r w:rsidRPr="00997016">
        <w:rPr>
          <w:b/>
          <w:bCs/>
          <w:highlight w:val="cyan"/>
          <w:u w:val="single"/>
        </w:rPr>
        <w:t>rogues</w:t>
      </w:r>
      <w:r w:rsidRPr="00997016">
        <w:rPr>
          <w:b/>
          <w:bCs/>
          <w:u w:val="single"/>
        </w:rPr>
        <w:t xml:space="preserve"> are one or two of the components that </w:t>
      </w:r>
      <w:r w:rsidRPr="00997016">
        <w:rPr>
          <w:b/>
          <w:bCs/>
          <w:highlight w:val="cyan"/>
          <w:u w:val="single"/>
        </w:rPr>
        <w:t>made up the former Soviet Union</w:t>
      </w:r>
      <w:r w:rsidRPr="00997016">
        <w:rPr>
          <w:b/>
          <w:bCs/>
          <w:u w:val="single"/>
        </w:rPr>
        <w:t xml:space="preserve">. </w:t>
      </w:r>
      <w:proofErr w:type="gramStart"/>
      <w:r w:rsidRPr="00997016">
        <w:rPr>
          <w:sz w:val="14"/>
        </w:rPr>
        <w:t>All the more reason to ensure that North Korea and Iran are dramatically punished for traveling the nuclear path.</w:t>
      </w:r>
      <w:proofErr w:type="gramEnd"/>
      <w:r w:rsidRPr="00997016">
        <w:rPr>
          <w:sz w:val="14"/>
        </w:rPr>
        <w:t xml:space="preserve"> </w:t>
      </w:r>
      <w:proofErr w:type="gramStart"/>
      <w:r w:rsidRPr="00997016">
        <w:rPr>
          <w:sz w:val="14"/>
        </w:rPr>
        <w:t>But how?</w:t>
      </w:r>
      <w:proofErr w:type="gramEnd"/>
      <w:r w:rsidRPr="00997016">
        <w:rPr>
          <w:sz w:val="14"/>
        </w:rPr>
        <w:t xml:space="preserve"> It’s of little use imposing further sanctions, as they chiefly fall on the long-suffering populations. Recent disclosures about life in North Korea reveal how effectively the ruling elite </w:t>
      </w:r>
      <w:proofErr w:type="gramStart"/>
      <w:r w:rsidRPr="00997016">
        <w:rPr>
          <w:sz w:val="14"/>
        </w:rPr>
        <w:t>is</w:t>
      </w:r>
      <w:proofErr w:type="gramEnd"/>
      <w:r w:rsidRPr="00997016">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997016">
        <w:rPr>
          <w:sz w:val="14"/>
        </w:rPr>
        <w:t>a retribution</w:t>
      </w:r>
      <w:proofErr w:type="gramEnd"/>
      <w:r w:rsidRPr="00997016">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w:t>
      </w:r>
      <w:r w:rsidRPr="00997016">
        <w:rPr>
          <w:b/>
          <w:bCs/>
          <w:u w:val="single"/>
        </w:rPr>
        <w:t xml:space="preserve">The balance of probabilities is that </w:t>
      </w:r>
      <w:r w:rsidRPr="00997016">
        <w:rPr>
          <w:b/>
          <w:bCs/>
          <w:highlight w:val="cyan"/>
          <w:u w:val="single"/>
        </w:rPr>
        <w:t xml:space="preserve">neither nation will embark on a </w:t>
      </w:r>
      <w:r w:rsidRPr="00997016">
        <w:rPr>
          <w:b/>
          <w:bCs/>
          <w:u w:val="single"/>
        </w:rPr>
        <w:t xml:space="preserve">deliberate </w:t>
      </w:r>
      <w:r w:rsidRPr="00997016">
        <w:rPr>
          <w:b/>
          <w:bCs/>
          <w:highlight w:val="cyan"/>
          <w:u w:val="single"/>
        </w:rPr>
        <w:t>war but instead will carry on blustering.</w:t>
      </w:r>
      <w:r w:rsidRPr="00997016">
        <w:rPr>
          <w:sz w:val="14"/>
          <w:highlight w:val="cyan"/>
        </w:rPr>
        <w:t xml:space="preserve"> </w:t>
      </w:r>
      <w:r w:rsidRPr="00997016">
        <w:rPr>
          <w:b/>
          <w:iCs/>
          <w:highlight w:val="cyan"/>
          <w:u w:val="single"/>
          <w:bdr w:val="single" w:sz="18" w:space="0" w:color="auto"/>
        </w:rPr>
        <w:t>This</w:t>
      </w:r>
      <w:r w:rsidRPr="00997016">
        <w:rPr>
          <w:b/>
          <w:iCs/>
          <w:u w:val="single"/>
          <w:bdr w:val="single" w:sz="18" w:space="0" w:color="auto"/>
        </w:rPr>
        <w:t xml:space="preserve">, however, </w:t>
      </w:r>
      <w:r w:rsidRPr="00997016">
        <w:rPr>
          <w:b/>
          <w:iCs/>
          <w:highlight w:val="cyan"/>
          <w:u w:val="single"/>
          <w:bdr w:val="single" w:sz="18" w:space="0" w:color="auto"/>
        </w:rPr>
        <w:t>doesn’t rule out war by accident</w:t>
      </w:r>
      <w:r w:rsidRPr="00997016">
        <w:rPr>
          <w:b/>
          <w:iCs/>
          <w:u w:val="single"/>
          <w:bdr w:val="single" w:sz="18" w:space="0" w:color="auto"/>
        </w:rPr>
        <w:t>–</w:t>
      </w:r>
      <w:r w:rsidRPr="00997016">
        <w:rPr>
          <w:b/>
          <w:iCs/>
          <w:highlight w:val="cyan"/>
          <w:u w:val="single"/>
          <w:bdr w:val="single" w:sz="18" w:space="0" w:color="auto"/>
        </w:rPr>
        <w:t xml:space="preserve">a small-scale nuclear conflict precipitated by the blunders </w:t>
      </w:r>
      <w:proofErr w:type="gramStart"/>
      <w:r w:rsidRPr="00997016">
        <w:rPr>
          <w:b/>
          <w:iCs/>
          <w:highlight w:val="cyan"/>
          <w:u w:val="single"/>
          <w:bdr w:val="single" w:sz="18" w:space="0" w:color="auto"/>
        </w:rPr>
        <w:t>of a</w:t>
      </w:r>
      <w:proofErr w:type="gramEnd"/>
      <w:r w:rsidRPr="00997016">
        <w:rPr>
          <w:b/>
          <w:iCs/>
          <w:highlight w:val="cyan"/>
          <w:u w:val="single"/>
          <w:bdr w:val="single" w:sz="18" w:space="0" w:color="auto"/>
        </w:rPr>
        <w:t xml:space="preserve"> totalitarian elite</w:t>
      </w:r>
      <w:r w:rsidRPr="00997016">
        <w:rPr>
          <w:b/>
          <w:iCs/>
          <w:u w:val="single"/>
          <w:bdr w:val="single" w:sz="18" w:space="0" w:color="auto"/>
        </w:rPr>
        <w:t xml:space="preserve">. </w:t>
      </w:r>
      <w:r w:rsidRPr="00997016">
        <w:rPr>
          <w:sz w:val="14"/>
        </w:rPr>
        <w:t xml:space="preserve">Preventing Disaster </w:t>
      </w:r>
      <w:proofErr w:type="gramStart"/>
      <w:r w:rsidRPr="00997016">
        <w:rPr>
          <w:b/>
          <w:bCs/>
          <w:u w:val="single"/>
        </w:rPr>
        <w:t>The</w:t>
      </w:r>
      <w:proofErr w:type="gramEnd"/>
      <w:r w:rsidRPr="00997016">
        <w:rPr>
          <w:b/>
          <w:bCs/>
          <w:u w:val="single"/>
        </w:rPr>
        <w:t xml:space="preserve"> most effective, yet cold-blooded, way to teach these states the consequences of continuing their nuclear efforts would be to make an example of one by destroying its ruling class.</w:t>
      </w:r>
      <w:r w:rsidRPr="00997016">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997016">
        <w:rPr>
          <w:sz w:val="14"/>
        </w:rPr>
        <w:t>But how to do this?</w:t>
      </w:r>
      <w:proofErr w:type="gramEnd"/>
      <w:r w:rsidRPr="00997016">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997016">
        <w:rPr>
          <w:b/>
          <w:iCs/>
          <w:u w:val="single"/>
          <w:bdr w:val="single" w:sz="18" w:space="0" w:color="auto"/>
        </w:rPr>
        <w:t xml:space="preserve">What </w:t>
      </w:r>
      <w:r w:rsidRPr="00997016">
        <w:rPr>
          <w:b/>
          <w:iCs/>
          <w:highlight w:val="cyan"/>
          <w:u w:val="single"/>
          <w:bdr w:val="single" w:sz="18" w:space="0" w:color="auto"/>
        </w:rPr>
        <w:t>we must avoid</w:t>
      </w:r>
      <w:r w:rsidRPr="00997016">
        <w:rPr>
          <w:b/>
          <w:iCs/>
          <w:u w:val="single"/>
          <w:bdr w:val="single" w:sz="18" w:space="0" w:color="auto"/>
        </w:rPr>
        <w:t xml:space="preserve"> is </w:t>
      </w:r>
      <w:r w:rsidRPr="00997016">
        <w:rPr>
          <w:b/>
          <w:iCs/>
          <w:highlight w:val="cyan"/>
          <w:u w:val="single"/>
          <w:bdr w:val="single" w:sz="18" w:space="0" w:color="auto"/>
        </w:rPr>
        <w:t>a jittery world in which proliferating rogue states</w:t>
      </w:r>
      <w:r w:rsidRPr="00997016">
        <w:rPr>
          <w:b/>
          <w:iCs/>
          <w:u w:val="single"/>
          <w:bdr w:val="single" w:sz="18" w:space="0" w:color="auto"/>
        </w:rPr>
        <w:t xml:space="preserve"> perpetually </w:t>
      </w:r>
      <w:r w:rsidRPr="00997016">
        <w:rPr>
          <w:b/>
          <w:iCs/>
          <w:highlight w:val="cyan"/>
          <w:u w:val="single"/>
          <w:bdr w:val="single" w:sz="18" w:space="0" w:color="auto"/>
        </w:rPr>
        <w:t>seek to be</w:t>
      </w:r>
      <w:r w:rsidRPr="00997016">
        <w:rPr>
          <w:b/>
          <w:iCs/>
          <w:u w:val="single"/>
          <w:bdr w:val="single" w:sz="18" w:space="0" w:color="auto"/>
        </w:rPr>
        <w:t xml:space="preserve">come </w:t>
      </w:r>
      <w:r w:rsidRPr="00997016">
        <w:rPr>
          <w:b/>
          <w:iCs/>
          <w:highlight w:val="cyan"/>
          <w:u w:val="single"/>
          <w:bdr w:val="single" w:sz="18" w:space="0" w:color="auto"/>
        </w:rPr>
        <w:t>nuclear</w:t>
      </w:r>
      <w:r w:rsidRPr="00997016">
        <w:rPr>
          <w:b/>
          <w:iCs/>
          <w:u w:val="single"/>
          <w:bdr w:val="single" w:sz="18" w:space="0" w:color="auto"/>
        </w:rPr>
        <w:t xml:space="preserve"> ones. The risk of an </w:t>
      </w:r>
      <w:r w:rsidRPr="00997016">
        <w:rPr>
          <w:b/>
          <w:iCs/>
          <w:highlight w:val="cyan"/>
          <w:u w:val="single"/>
          <w:bdr w:val="single" w:sz="18" w:space="0" w:color="auto"/>
        </w:rPr>
        <w:t>accidental conflict</w:t>
      </w:r>
      <w:r w:rsidRPr="00997016">
        <w:rPr>
          <w:b/>
          <w:iCs/>
          <w:u w:val="single"/>
          <w:bdr w:val="single" w:sz="18" w:space="0" w:color="auto"/>
        </w:rPr>
        <w:t xml:space="preserve"> breaking out that </w:t>
      </w:r>
      <w:r w:rsidRPr="00997016">
        <w:rPr>
          <w:b/>
          <w:iCs/>
          <w:highlight w:val="cyan"/>
          <w:u w:val="single"/>
          <w:bdr w:val="single" w:sz="18" w:space="0" w:color="auto"/>
        </w:rPr>
        <w:t>would</w:t>
      </w:r>
      <w:r w:rsidRPr="00997016">
        <w:rPr>
          <w:b/>
          <w:iCs/>
          <w:u w:val="single"/>
          <w:bdr w:val="single" w:sz="18" w:space="0" w:color="auto"/>
        </w:rPr>
        <w:t xml:space="preserve"> then </w:t>
      </w:r>
      <w:r w:rsidRPr="00997016">
        <w:rPr>
          <w:b/>
          <w:iCs/>
          <w:highlight w:val="cyan"/>
          <w:u w:val="single"/>
          <w:bdr w:val="single" w:sz="18" w:space="0" w:color="auto"/>
        </w:rPr>
        <w:t>drag in</w:t>
      </w:r>
      <w:r w:rsidRPr="00997016">
        <w:rPr>
          <w:b/>
          <w:iCs/>
          <w:u w:val="single"/>
          <w:bdr w:val="single" w:sz="18" w:space="0" w:color="auto"/>
        </w:rPr>
        <w:t xml:space="preserve"> the </w:t>
      </w:r>
      <w:r w:rsidRPr="00997016">
        <w:rPr>
          <w:b/>
          <w:iCs/>
          <w:highlight w:val="cyan"/>
          <w:u w:val="single"/>
          <w:bdr w:val="single" w:sz="18" w:space="0" w:color="auto"/>
        </w:rPr>
        <w:t>major powers</w:t>
      </w:r>
      <w:r w:rsidRPr="00997016">
        <w:rPr>
          <w:b/>
          <w:iCs/>
          <w:u w:val="single"/>
          <w:bdr w:val="single" w:sz="18" w:space="0" w:color="auto"/>
        </w:rPr>
        <w:t xml:space="preserve"> is too great.</w:t>
      </w:r>
      <w:r w:rsidRPr="00997016">
        <w:rPr>
          <w:sz w:val="14"/>
        </w:rPr>
        <w:t xml:space="preserve"> This is precisely how the 1914 Sarajevo assassination broadened into World War I. </w:t>
      </w:r>
      <w:r w:rsidRPr="00997016">
        <w:rPr>
          <w:b/>
          <w:bCs/>
          <w:u w:val="single"/>
        </w:rPr>
        <w:t>It is fortunate the major powers appear to have understood the dangers of nuclear conflict without having had to experience them. Now they must turn their minds, responsibly, to solving the menace of rogue states</w:t>
      </w:r>
      <w:r w:rsidRPr="00997016">
        <w:rPr>
          <w:sz w:val="14"/>
        </w:rPr>
        <w:t xml:space="preserve">. </w:t>
      </w:r>
      <w:r w:rsidRPr="00997016">
        <w:rPr>
          <w:b/>
          <w:iCs/>
          <w:u w:val="single"/>
          <w:bdr w:val="single" w:sz="18" w:space="0" w:color="auto"/>
        </w:rPr>
        <w:t xml:space="preserve">At present all we have are the bellicose bellowing of the rogues and the well-meaning drift of the Great Powers–a formula for an eventual and </w:t>
      </w:r>
      <w:r w:rsidRPr="00997016">
        <w:rPr>
          <w:b/>
          <w:iCs/>
          <w:highlight w:val="cyan"/>
          <w:u w:val="single"/>
          <w:bdr w:val="single" w:sz="18" w:space="0" w:color="auto"/>
        </w:rPr>
        <w:t>monumental disas</w:t>
      </w:r>
      <w:r w:rsidRPr="00D95335">
        <w:rPr>
          <w:b/>
          <w:iCs/>
          <w:highlight w:val="cyan"/>
          <w:u w:val="single"/>
          <w:bdr w:val="single" w:sz="18" w:space="0" w:color="auto"/>
        </w:rPr>
        <w:t>ter</w:t>
      </w:r>
      <w:r w:rsidRPr="00997016">
        <w:rPr>
          <w:b/>
          <w:iCs/>
          <w:u w:val="single"/>
          <w:bdr w:val="single" w:sz="18" w:space="0" w:color="auto"/>
        </w:rPr>
        <w:t xml:space="preserve"> that </w:t>
      </w:r>
      <w:r w:rsidRPr="00997016">
        <w:rPr>
          <w:b/>
          <w:iCs/>
          <w:highlight w:val="cyan"/>
          <w:u w:val="single"/>
          <w:bdr w:val="single" w:sz="18" w:space="0" w:color="auto"/>
        </w:rPr>
        <w:t>could be the end of us all</w:t>
      </w:r>
      <w:r w:rsidRPr="00997016">
        <w:rPr>
          <w:b/>
          <w:iCs/>
          <w:u w:val="single"/>
          <w:bdr w:val="single" w:sz="18" w:space="0" w:color="auto"/>
        </w:rPr>
        <w:t>.</w:t>
      </w:r>
    </w:p>
    <w:p w:rsidR="00786E48" w:rsidRDefault="00786E48" w:rsidP="00287F1C">
      <w:pPr>
        <w:pStyle w:val="Heading2"/>
      </w:pPr>
      <w:r>
        <w:lastRenderedPageBreak/>
        <w:t>Third</w:t>
      </w:r>
    </w:p>
    <w:p w:rsidR="00810BD9" w:rsidRPr="00810BD9" w:rsidRDefault="00810BD9" w:rsidP="00810BD9"/>
    <w:p w:rsidR="00810BD9" w:rsidRPr="009055A7" w:rsidRDefault="00810BD9" w:rsidP="00810BD9">
      <w:pPr>
        <w:pStyle w:val="Heading4"/>
      </w:pPr>
      <w:r w:rsidRPr="00104A96">
        <w:t>Al Qaeda is weak now but could recover if the US allows them the opportunity</w:t>
      </w:r>
    </w:p>
    <w:p w:rsidR="00810BD9" w:rsidRDefault="00810BD9" w:rsidP="00810BD9">
      <w:r w:rsidRPr="00104A96">
        <w:rPr>
          <w:rStyle w:val="StyleStyleBold12pt"/>
        </w:rPr>
        <w:t>McLaughlin 13</w:t>
      </w:r>
      <w:r w:rsidRPr="00104A96">
        <w:t xml:space="preserve"> </w:t>
      </w:r>
    </w:p>
    <w:p w:rsidR="00810BD9" w:rsidRPr="00104A96" w:rsidRDefault="00810BD9" w:rsidP="00810BD9">
      <w:r w:rsidRPr="00104A96">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rsidR="00810BD9" w:rsidRPr="00BE25D5" w:rsidRDefault="00810BD9" w:rsidP="00810BD9">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 xml:space="preserve">over tactics, targets, and ways to correct past errors.¶ </w:t>
      </w:r>
      <w:proofErr w:type="gramStart"/>
      <w:r w:rsidRPr="00C81F0E">
        <w:rPr>
          <w:sz w:val="12"/>
        </w:rPr>
        <w:t>On</w:t>
      </w:r>
      <w:proofErr w:type="gramEnd"/>
      <w:r w:rsidRPr="00C81F0E">
        <w:rPr>
          <w:sz w:val="12"/>
        </w:rPr>
        <w:t xml:space="preserve">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r w:rsidRPr="00C81F0E">
        <w:rPr>
          <w:rStyle w:val="StyleBoldUnderline"/>
          <w:sz w:val="12"/>
        </w:rPr>
        <w:t>¶</w:t>
      </w:r>
      <w:r w:rsidRPr="00104A96">
        <w:rPr>
          <w:rStyle w:val="StyleBoldUnderline"/>
        </w:rPr>
        <w:t xml:space="preserve"> </w:t>
      </w:r>
      <w:r w:rsidRPr="00103BDB">
        <w:rPr>
          <w:rStyle w:val="StyleBoldUnderline"/>
          <w:highlight w:val="yellow"/>
        </w:rPr>
        <w:t>We</w:t>
      </w:r>
      <w:r w:rsidRPr="00104A96">
        <w:rPr>
          <w:rStyle w:val="StyleBoldUnderline"/>
        </w:rPr>
        <w:t xml:space="preserve"> especially </w:t>
      </w:r>
      <w:r w:rsidRPr="00103BDB">
        <w:rPr>
          <w:rStyle w:val="StyleBoldUnderline"/>
          <w:highlight w:val="yellow"/>
        </w:rPr>
        <w:t>should remain alert that some of the smaller groups could surprise us by pointing an attacker toward the U</w:t>
      </w:r>
      <w:r w:rsidRPr="00104A96">
        <w:rPr>
          <w:rStyle w:val="StyleBoldUnderline"/>
        </w:rPr>
        <w:t xml:space="preserve">nited </w:t>
      </w:r>
      <w:r w:rsidRPr="00103BDB">
        <w:rPr>
          <w:rStyle w:val="StyleBoldUnderline"/>
          <w:highlight w:val="yellow"/>
        </w:rPr>
        <w:t>S</w:t>
      </w:r>
      <w:r w:rsidRPr="00104A96">
        <w:rPr>
          <w:rStyle w:val="StyleBoldUnderline"/>
        </w:rPr>
        <w:t xml:space="preserve">tates, as Pakistan’s </w:t>
      </w:r>
      <w:proofErr w:type="spellStart"/>
      <w:r w:rsidRPr="00104A96">
        <w:rPr>
          <w:rStyle w:val="StyleBoldUnderline"/>
        </w:rPr>
        <w:t>Tehrik</w:t>
      </w:r>
      <w:proofErr w:type="spellEnd"/>
      <w:r w:rsidRPr="00104A96">
        <w:rPr>
          <w:rStyle w:val="StyleBoldUnderline"/>
        </w:rPr>
        <w:t xml:space="preserve"> e Taliban did</w:t>
      </w:r>
      <w:r w:rsidRPr="00C81F0E">
        <w:rPr>
          <w:sz w:val="12"/>
        </w:rPr>
        <w:t xml:space="preserve"> in preparing </w:t>
      </w:r>
      <w:proofErr w:type="spellStart"/>
      <w:r w:rsidRPr="00C81F0E">
        <w:rPr>
          <w:sz w:val="12"/>
        </w:rPr>
        <w:t>Faizal</w:t>
      </w:r>
      <w:proofErr w:type="spellEnd"/>
      <w:r w:rsidRPr="00C81F0E">
        <w:rPr>
          <w:sz w:val="12"/>
        </w:rPr>
        <w:t xml:space="preserve"> </w:t>
      </w:r>
      <w:proofErr w:type="spellStart"/>
      <w:r w:rsidRPr="00C81F0E">
        <w:rPr>
          <w:sz w:val="12"/>
        </w:rPr>
        <w:t>Shazad</w:t>
      </w:r>
      <w:proofErr w:type="spellEnd"/>
      <w:r w:rsidRPr="00C81F0E">
        <w:rPr>
          <w:sz w:val="12"/>
        </w:rPr>
        <w:t xml:space="preserve">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sz w:val="12"/>
        </w:rPr>
        <w:t>¶</w:t>
      </w:r>
      <w:r w:rsidRPr="00104A96">
        <w:rPr>
          <w:rStyle w:val="StyleBoldUnderline"/>
        </w:rPr>
        <w:t xml:space="preserve"> Equally important, </w:t>
      </w:r>
      <w:r w:rsidRPr="00103BDB">
        <w:rPr>
          <w:rStyle w:val="StyleBoldUnderline"/>
          <w:highlight w:val="yellow"/>
        </w:rPr>
        <w:t>jihadists are now 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 We are now seeing a similar awareness among jihadists in Syria, Tunisia, Libya, and Yemen. </w:t>
      </w:r>
      <w:r w:rsidRPr="00103BDB">
        <w:rPr>
          <w:rStyle w:val="StyleBoldUnderline"/>
          <w:highlight w:val="yellow"/>
        </w:rPr>
        <w:t>If these “lessons learned” take hold and spread, it will become harder to separate terrorists from populations and root them out.</w:t>
      </w:r>
      <w:r w:rsidRPr="00C81F0E">
        <w:rPr>
          <w:rStyle w:val="StyleBoldUnderline"/>
          <w:sz w:val="12"/>
          <w:highlight w:val="yellow"/>
        </w:rPr>
        <w:t>¶</w:t>
      </w:r>
      <w:r w:rsidRPr="00104A96">
        <w:rPr>
          <w:rStyle w:val="StyleBoldUnderline"/>
        </w:rPr>
        <w:t xml:space="preserve"> Taken together, these three trends are a cautionary tale for those seeking to gauge the future of the terrorist threat.</w:t>
      </w:r>
      <w:r w:rsidRPr="00C81F0E">
        <w:rPr>
          <w:rStyle w:val="StyleBoldUnderline"/>
          <w:sz w:val="12"/>
        </w:rPr>
        <w:t>¶</w:t>
      </w:r>
      <w:r w:rsidRPr="00104A96">
        <w:rPr>
          <w:rStyle w:val="StyleBoldUnderline"/>
        </w:rPr>
        <w:t xml:space="preserve"> </w:t>
      </w:r>
      <w:r w:rsidRPr="00103BDB">
        <w:rPr>
          <w:rStyle w:val="Emphasis"/>
          <w:highlight w:val="yellow"/>
        </w:rPr>
        <w:t>Al Qaeda today may be weakened, but its wounds are far from fatal. It 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r w:rsidRPr="00C81F0E">
        <w:rPr>
          <w:sz w:val="12"/>
        </w:rPr>
        <w:t xml:space="preserve">.¶ So </w:t>
      </w:r>
      <w:r w:rsidRPr="00103BDB">
        <w:rPr>
          <w:rStyle w:val="StyleBoldUnderline"/>
          <w:highlight w:val="yellow"/>
        </w:rPr>
        <w:t>if we are ever tempted to lower our guard</w:t>
      </w:r>
      <w:r w:rsidRPr="00C81F0E">
        <w:rPr>
          <w:sz w:val="12"/>
        </w:rPr>
        <w:t xml:space="preserve"> in debating whether and when this war might end, </w:t>
      </w:r>
      <w:r w:rsidRPr="00103BDB">
        <w:rPr>
          <w:rStyle w:val="StyleBoldUnderline"/>
          <w:highlight w:val="yellow"/>
        </w:rPr>
        <w:t>we should take heed</w:t>
      </w:r>
      <w:r w:rsidRPr="00C81F0E">
        <w:rPr>
          <w:sz w:val="12"/>
        </w:rPr>
        <w:t xml:space="preserve"> of these trends and of the wisdom J. R. R. Tolkien has </w:t>
      </w:r>
      <w:proofErr w:type="spellStart"/>
      <w:r w:rsidRPr="00C81F0E">
        <w:rPr>
          <w:sz w:val="12"/>
        </w:rPr>
        <w:t>Eowyn</w:t>
      </w:r>
      <w:proofErr w:type="spellEnd"/>
      <w:r w:rsidRPr="00C81F0E">
        <w:rPr>
          <w:sz w:val="12"/>
        </w:rPr>
        <w:t xml:space="preserve"> speak in “Lord of the Rings”: "It needs but one foe to breed a war, not two ..."</w:t>
      </w:r>
    </w:p>
    <w:p w:rsidR="00810BD9" w:rsidRPr="007E23FE" w:rsidRDefault="00810BD9" w:rsidP="00810BD9">
      <w:pPr>
        <w:pStyle w:val="Heading4"/>
        <w:rPr>
          <w:rFonts w:asciiTheme="minorHAnsi" w:hAnsiTheme="minorHAnsi"/>
        </w:rPr>
      </w:pPr>
      <w:r w:rsidRPr="007E23FE">
        <w:rPr>
          <w:rFonts w:asciiTheme="minorHAnsi" w:hAnsiTheme="minorHAnsi"/>
        </w:rPr>
        <w:t>Al-</w:t>
      </w:r>
      <w:proofErr w:type="spellStart"/>
      <w:r w:rsidRPr="007E23FE">
        <w:rPr>
          <w:rFonts w:asciiTheme="minorHAnsi" w:hAnsiTheme="minorHAnsi"/>
        </w:rPr>
        <w:t>Bihani</w:t>
      </w:r>
      <w:proofErr w:type="spellEnd"/>
      <w:r w:rsidRPr="007E23FE">
        <w:rPr>
          <w:rFonts w:asciiTheme="minorHAnsi" w:hAnsiTheme="minorHAnsi"/>
        </w:rPr>
        <w:t xml:space="preserve"> interpretation key to fighting the war on terror, judiciary can’t manage the contrary</w:t>
      </w:r>
    </w:p>
    <w:p w:rsidR="00810BD9" w:rsidRPr="007E23FE" w:rsidRDefault="00810BD9" w:rsidP="00810BD9">
      <w:pPr>
        <w:rPr>
          <w:rStyle w:val="StyleStyleBold12pt"/>
          <w:rFonts w:asciiTheme="minorHAnsi" w:hAnsiTheme="minorHAnsi"/>
        </w:rPr>
      </w:pPr>
      <w:proofErr w:type="spellStart"/>
      <w:r w:rsidRPr="007E23FE">
        <w:rPr>
          <w:rStyle w:val="StyleStyleBold12pt"/>
          <w:rFonts w:asciiTheme="minorHAnsi" w:hAnsiTheme="minorHAnsi"/>
        </w:rPr>
        <w:t>McGrail</w:t>
      </w:r>
      <w:proofErr w:type="spellEnd"/>
      <w:r w:rsidRPr="007E23FE">
        <w:rPr>
          <w:rStyle w:val="StyleStyleBold12pt"/>
          <w:rFonts w:asciiTheme="minorHAnsi" w:hAnsiTheme="minorHAnsi"/>
        </w:rPr>
        <w:t>, 10</w:t>
      </w:r>
    </w:p>
    <w:p w:rsidR="00810BD9" w:rsidRPr="007E23FE" w:rsidRDefault="00810BD9" w:rsidP="00810BD9">
      <w:pPr>
        <w:rPr>
          <w:rFonts w:asciiTheme="minorHAnsi" w:hAnsiTheme="minorHAnsi"/>
        </w:rPr>
      </w:pPr>
      <w:r w:rsidRPr="007E23FE">
        <w:rPr>
          <w:rFonts w:asciiTheme="minorHAnsi" w:hAnsiTheme="minorHAnsi"/>
        </w:rPr>
        <w:t xml:space="preserve">[Deputy Clerk, United States Court of Appeals FOR THE DISTRICT OF COLUMBIA CIRCUIT No. 09-5051 GHALEB NASSAR AL-BIHANI, APPELLANT v. BARACK OBAMA,PRESIDENT OF THE UNITED STATES, ET AL., APPELLEES Appeal from the United States District Court for the District of Columbia (No. 1:05-cv-01312) On Petition for Rehearing En Banc, Filed: August 31, 2010, </w:t>
      </w:r>
      <w:hyperlink r:id="rId15" w:history="1">
        <w:r w:rsidRPr="007E23FE">
          <w:rPr>
            <w:rStyle w:val="Hyperlink"/>
            <w:rFonts w:asciiTheme="minorHAnsi" w:hAnsiTheme="minorHAnsi"/>
          </w:rPr>
          <w:t>http://www.cadc.uscourts.gov/internet/opinions.nsf/7D993FB6907397468525780700715176/$file/09-5051-1263353.pdf</w:t>
        </w:r>
      </w:hyperlink>
      <w:r w:rsidRPr="007E23FE">
        <w:rPr>
          <w:rFonts w:asciiTheme="minorHAnsi" w:hAnsiTheme="minorHAnsi"/>
        </w:rPr>
        <w:t xml:space="preserve"> //</w:t>
      </w:r>
      <w:proofErr w:type="spellStart"/>
      <w:r w:rsidRPr="007E23FE">
        <w:rPr>
          <w:rFonts w:asciiTheme="minorHAnsi" w:hAnsiTheme="minorHAnsi"/>
        </w:rPr>
        <w:t>uwyo-baj</w:t>
      </w:r>
      <w:proofErr w:type="spellEnd"/>
      <w:r w:rsidRPr="007E23FE">
        <w:rPr>
          <w:rFonts w:asciiTheme="minorHAnsi" w:hAnsiTheme="minorHAnsi"/>
        </w:rPr>
        <w:t>]</w:t>
      </w:r>
    </w:p>
    <w:p w:rsidR="00810BD9" w:rsidRPr="00810BD9" w:rsidRDefault="00810BD9" w:rsidP="00810BD9">
      <w:pPr>
        <w:rPr>
          <w:rFonts w:asciiTheme="minorHAnsi" w:hAnsiTheme="minorHAnsi"/>
          <w:sz w:val="16"/>
        </w:rPr>
      </w:pPr>
      <w:r w:rsidRPr="007E23FE">
        <w:rPr>
          <w:rStyle w:val="StyleBoldUnderline"/>
          <w:rFonts w:asciiTheme="minorHAnsi" w:hAnsiTheme="minorHAnsi"/>
        </w:rPr>
        <w:t xml:space="preserve">Most troubling of all is the grotesque non sequitur that Congress must have intended to incorporate international law through the AUMF because it would be odd to think Congress “embrace[d]” a long history of wartime atrocity, from the Rape of Nanking to the massacre at Lidice. Judge Williams may </w:t>
      </w:r>
      <w:r w:rsidRPr="007E23FE">
        <w:rPr>
          <w:rStyle w:val="StyleBoldUnderline"/>
          <w:rFonts w:asciiTheme="minorHAnsi" w:hAnsiTheme="minorHAnsi"/>
        </w:rPr>
        <w:lastRenderedPageBreak/>
        <w:t>believe that the only barrier that would hold back our nation from a descent into Nazism is an enlightened judiciary standing at the precipice, wielding international norms our 13 polity is presumably unable to muster from within.7 But that belief cannot change the plain text of the AUMF, its legislative history, or the longstanding congressional practice of granting “the President a degree of discretion and freedom from statutory restriction” necessary to carry out his foreign affairs duties,</w:t>
      </w:r>
      <w:r w:rsidRPr="007E23FE">
        <w:rPr>
          <w:rFonts w:asciiTheme="minorHAnsi" w:hAnsiTheme="minorHAnsi"/>
          <w:sz w:val="16"/>
        </w:rPr>
        <w:t xml:space="preserve"> Curtiss-Wright, 299 U.S. at 320. There is no indication that the AUMF placed any international legal limits on the President’s discretion to prosecute the war and, in light of the challenge our nation faced after September 11, 2001, that makes eminent sense. </w:t>
      </w:r>
      <w:r w:rsidRPr="007E23FE">
        <w:rPr>
          <w:rStyle w:val="StyleBoldUnderline"/>
          <w:rFonts w:asciiTheme="minorHAnsi" w:hAnsiTheme="minorHAnsi"/>
          <w:highlight w:val="yellow"/>
        </w:rPr>
        <w:t>Confronted with a shadowy, non-traditional foe</w:t>
      </w:r>
      <w:r w:rsidRPr="007E23FE">
        <w:rPr>
          <w:rStyle w:val="StyleBoldUnderline"/>
          <w:rFonts w:asciiTheme="minorHAnsi" w:hAnsiTheme="minorHAnsi"/>
        </w:rPr>
        <w:t xml:space="preserve"> that succeeded in bringing a war to our doorstep by asymmetric means, </w:t>
      </w:r>
      <w:r w:rsidRPr="007E23FE">
        <w:rPr>
          <w:rStyle w:val="StyleBoldUnderline"/>
          <w:rFonts w:asciiTheme="minorHAnsi" w:hAnsiTheme="minorHAnsi"/>
          <w:highlight w:val="yellow"/>
        </w:rPr>
        <w:t>it</w:t>
      </w:r>
      <w:r w:rsidRPr="007E23FE">
        <w:rPr>
          <w:rStyle w:val="StyleBoldUnderline"/>
          <w:rFonts w:asciiTheme="minorHAnsi" w:hAnsiTheme="minorHAnsi"/>
        </w:rPr>
        <w:t xml:space="preserve"> was (and </w:t>
      </w:r>
      <w:r w:rsidRPr="007E23FE">
        <w:rPr>
          <w:rStyle w:val="StyleBoldUnderline"/>
          <w:rFonts w:asciiTheme="minorHAnsi" w:hAnsiTheme="minorHAnsi"/>
          <w:highlight w:val="yellow"/>
        </w:rPr>
        <w:t>still is) unclear how international law applies in all respects to this new context</w:t>
      </w:r>
      <w:r w:rsidRPr="007E23FE">
        <w:rPr>
          <w:rFonts w:asciiTheme="minorHAnsi" w:hAnsiTheme="minorHAnsi"/>
          <w:sz w:val="16"/>
        </w:rPr>
        <w:t xml:space="preserve">. The prospect is very real that </w:t>
      </w:r>
      <w:r w:rsidRPr="007E23FE">
        <w:rPr>
          <w:rStyle w:val="StyleBoldUnderline"/>
          <w:rFonts w:asciiTheme="minorHAnsi" w:hAnsiTheme="minorHAnsi"/>
        </w:rPr>
        <w:t xml:space="preserve">some </w:t>
      </w:r>
      <w:r w:rsidRPr="007E23FE">
        <w:rPr>
          <w:rStyle w:val="StyleBoldUnderline"/>
          <w:rFonts w:asciiTheme="minorHAnsi" w:hAnsiTheme="minorHAnsi"/>
          <w:highlight w:val="yellow"/>
        </w:rPr>
        <w:t>tradeoffs traditionally struck by the laws of war no longer make sense</w:t>
      </w:r>
      <w:r w:rsidRPr="007E23FE">
        <w:rPr>
          <w:rFonts w:asciiTheme="minorHAnsi" w:hAnsiTheme="minorHAnsi"/>
          <w:sz w:val="16"/>
        </w:rPr>
        <w:t xml:space="preserve">. </w:t>
      </w:r>
      <w:r w:rsidRPr="007E23FE">
        <w:rPr>
          <w:rStyle w:val="StyleBoldUnderline"/>
          <w:rFonts w:asciiTheme="minorHAnsi" w:hAnsiTheme="minorHAnsi"/>
          <w:highlight w:val="yellow"/>
        </w:rPr>
        <w:t>That Congress wished the President to retain</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discretion to recalibrate the military’s strategy and tactics</w:t>
      </w:r>
      <w:r w:rsidRPr="007E23FE">
        <w:rPr>
          <w:rStyle w:val="StyleBoldUnderline"/>
          <w:rFonts w:asciiTheme="minorHAnsi" w:hAnsiTheme="minorHAnsi"/>
        </w:rPr>
        <w:t xml:space="preserve"> in light of circumstances not contemplated by our international obligations </w:t>
      </w:r>
      <w:r w:rsidRPr="007E23FE">
        <w:rPr>
          <w:rStyle w:val="StyleBoldUnderline"/>
          <w:rFonts w:asciiTheme="minorHAnsi" w:hAnsiTheme="minorHAnsi"/>
          <w:highlight w:val="yellow"/>
        </w:rPr>
        <w:t>is therefore sensible</w:t>
      </w:r>
      <w:r w:rsidRPr="007E23FE">
        <w:rPr>
          <w:rStyle w:val="StyleBoldUnderline"/>
          <w:rFonts w:asciiTheme="minorHAnsi" w:hAnsiTheme="minorHAnsi"/>
        </w:rPr>
        <w:t>, and reflects the traditional sovereign prerogative to violate international law or terminate international agreements</w:t>
      </w:r>
      <w:r w:rsidRPr="007E23FE">
        <w:rPr>
          <w:rFonts w:asciiTheme="minorHAnsi" w:hAnsiTheme="minorHAnsi"/>
          <w:sz w:val="16"/>
        </w:rPr>
        <w:t xml:space="preserve">. See Garcia-Mir v. Meese, 788 F.2d 1446, 1455 (11th Cir. 1986) (“[T]he power of the President to disregard international law in service of domestic needs is reaffirmed.”); RESTATEMENT (THIRD) OF THE FOREIGN RELATIONS LAW OF THE UNITED STATES § 339 (describing power of the President to suspend or terminate international agreements).8 </w:t>
      </w:r>
      <w:r w:rsidRPr="007E23FE">
        <w:rPr>
          <w:rStyle w:val="StyleBoldUnderline"/>
          <w:rFonts w:asciiTheme="minorHAnsi" w:hAnsiTheme="minorHAnsi"/>
          <w:highlight w:val="yellow"/>
        </w:rPr>
        <w:t>The only way a court could reach the opposite conclusion is to go beyond the AUMF’s text</w:t>
      </w:r>
      <w:r w:rsidRPr="007E23FE">
        <w:rPr>
          <w:rFonts w:asciiTheme="minorHAnsi" w:hAnsiTheme="minorHAnsi"/>
          <w:sz w:val="16"/>
        </w:rPr>
        <w:t>, freeing it—as Judge Williams suggests—</w:t>
      </w:r>
      <w:r w:rsidRPr="007E23FE">
        <w:rPr>
          <w:rStyle w:val="StyleBoldUnderline"/>
          <w:rFonts w:asciiTheme="minorHAnsi" w:hAnsiTheme="minorHAnsi"/>
        </w:rPr>
        <w:t>to appeal to an international metanarrative</w:t>
      </w:r>
      <w:r w:rsidRPr="007E23FE">
        <w:rPr>
          <w:rFonts w:asciiTheme="minorHAnsi" w:hAnsiTheme="minorHAnsi"/>
          <w:sz w:val="16"/>
        </w:rPr>
        <w:t xml:space="preserve">, one activated whenever a legal issue touches on matters that strike the judge as transnational in flavor. Judges act prudently when they consciously forego opportunities for policymaking. Therefore, </w:t>
      </w:r>
      <w:r w:rsidRPr="007E23FE">
        <w:rPr>
          <w:rStyle w:val="StyleBoldUnderline"/>
          <w:rFonts w:asciiTheme="minorHAnsi" w:hAnsiTheme="minorHAnsi"/>
        </w:rPr>
        <w:t xml:space="preserve">ignoring the text and plain meaning of a statute </w:t>
      </w:r>
      <w:r w:rsidRPr="007E23FE">
        <w:rPr>
          <w:rStyle w:val="StyleBoldUnderline"/>
          <w:rFonts w:asciiTheme="minorHAnsi" w:hAnsiTheme="minorHAnsi"/>
          <w:highlight w:val="yellow"/>
        </w:rPr>
        <w:t>to privilege a more creative interpretation is the antithesis of prudence.</w:t>
      </w:r>
      <w:r w:rsidRPr="007E23FE">
        <w:rPr>
          <w:rStyle w:val="StyleBoldUnderline"/>
          <w:rFonts w:asciiTheme="minorHAnsi" w:hAnsiTheme="minorHAnsi"/>
        </w:rPr>
        <w:t xml:space="preserve"> And, </w:t>
      </w:r>
      <w:r w:rsidRPr="007E23FE">
        <w:rPr>
          <w:rStyle w:val="StyleBoldUnderline"/>
          <w:rFonts w:asciiTheme="minorHAnsi" w:hAnsiTheme="minorHAnsi"/>
          <w:highlight w:val="yellow"/>
        </w:rPr>
        <w:t>in a time of war, it has the</w:t>
      </w:r>
      <w:r w:rsidRPr="007E23FE">
        <w:rPr>
          <w:rStyle w:val="StyleBoldUnderline"/>
          <w:rFonts w:asciiTheme="minorHAnsi" w:hAnsiTheme="minorHAnsi"/>
        </w:rPr>
        <w:t xml:space="preserve"> inconvenient </w:t>
      </w:r>
      <w:r w:rsidRPr="007E23FE">
        <w:rPr>
          <w:rStyle w:val="StyleBoldUnderline"/>
          <w:rFonts w:asciiTheme="minorHAnsi" w:hAnsiTheme="minorHAnsi"/>
          <w:highlight w:val="yellow"/>
        </w:rPr>
        <w:t>effect of upending</w:t>
      </w:r>
      <w:r w:rsidRPr="007E23FE">
        <w:rPr>
          <w:rStyle w:val="StyleBoldUnderline"/>
          <w:rFonts w:asciiTheme="minorHAnsi" w:hAnsiTheme="minorHAnsi"/>
        </w:rPr>
        <w:t xml:space="preserve"> more than a century of our </w:t>
      </w:r>
      <w:r w:rsidRPr="007E23FE">
        <w:rPr>
          <w:rStyle w:val="StyleBoldUnderline"/>
          <w:rFonts w:asciiTheme="minorHAnsi" w:hAnsiTheme="minorHAnsi"/>
          <w:highlight w:val="yellow"/>
        </w:rPr>
        <w:t>jurisprudence</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based on an understanding</w:t>
      </w:r>
      <w:r w:rsidRPr="007E23FE">
        <w:rPr>
          <w:rStyle w:val="StyleBoldUnderline"/>
          <w:rFonts w:asciiTheme="minorHAnsi" w:hAnsiTheme="minorHAnsi"/>
        </w:rPr>
        <w:t xml:space="preserve"> as old as the Republic: </w:t>
      </w:r>
      <w:r w:rsidRPr="007E23FE">
        <w:rPr>
          <w:rStyle w:val="StyleBoldUnderline"/>
          <w:rFonts w:asciiTheme="minorHAnsi" w:hAnsiTheme="minorHAnsi"/>
          <w:highlight w:val="yellow"/>
        </w:rPr>
        <w:t>that the “conduct of foreign relations of our government is committed by the Constitution to the executive and legislative . . . departments,” not to the judiciary</w:t>
      </w:r>
      <w:r w:rsidRPr="007E23FE">
        <w:rPr>
          <w:rFonts w:asciiTheme="minorHAnsi" w:hAnsiTheme="minorHAnsi"/>
          <w:sz w:val="16"/>
          <w:highlight w:val="yellow"/>
        </w:rPr>
        <w:t>.</w:t>
      </w:r>
      <w:r w:rsidRPr="007E23FE">
        <w:rPr>
          <w:rFonts w:asciiTheme="minorHAnsi" w:hAnsiTheme="minorHAnsi"/>
          <w:sz w:val="16"/>
        </w:rPr>
        <w:t xml:space="preserve"> </w:t>
      </w:r>
      <w:proofErr w:type="spellStart"/>
      <w:proofErr w:type="gramStart"/>
      <w:r w:rsidRPr="007E23FE">
        <w:rPr>
          <w:rFonts w:asciiTheme="minorHAnsi" w:hAnsiTheme="minorHAnsi"/>
          <w:sz w:val="16"/>
        </w:rPr>
        <w:t>Oetjen</w:t>
      </w:r>
      <w:proofErr w:type="spellEnd"/>
      <w:r w:rsidRPr="007E23FE">
        <w:rPr>
          <w:rFonts w:asciiTheme="minorHAnsi" w:hAnsiTheme="minorHAnsi"/>
          <w:sz w:val="16"/>
        </w:rPr>
        <w:t xml:space="preserve"> v. Cent.</w:t>
      </w:r>
      <w:proofErr w:type="gramEnd"/>
      <w:r w:rsidRPr="007E23FE">
        <w:rPr>
          <w:rFonts w:asciiTheme="minorHAnsi" w:hAnsiTheme="minorHAnsi"/>
          <w:sz w:val="16"/>
        </w:rPr>
        <w:t xml:space="preserve"> </w:t>
      </w:r>
      <w:proofErr w:type="gramStart"/>
      <w:r w:rsidRPr="007E23FE">
        <w:rPr>
          <w:rFonts w:asciiTheme="minorHAnsi" w:hAnsiTheme="minorHAnsi"/>
          <w:sz w:val="16"/>
        </w:rPr>
        <w:t>Leather Co., 246 U.S. 297, 302 (1918).</w:t>
      </w:r>
      <w:proofErr w:type="gramEnd"/>
      <w:r w:rsidRPr="007E23FE">
        <w:rPr>
          <w:rFonts w:asciiTheme="minorHAnsi" w:hAnsiTheme="minorHAnsi"/>
          <w:sz w:val="16"/>
        </w:rPr>
        <w:t xml:space="preserve"> </w:t>
      </w:r>
      <w:r w:rsidRPr="007E23FE">
        <w:rPr>
          <w:rStyle w:val="StyleBoldUnderline"/>
          <w:rFonts w:asciiTheme="minorHAnsi" w:hAnsiTheme="minorHAnsi"/>
          <w:highlight w:val="yellow"/>
        </w:rPr>
        <w:t>The only proper judicial role</w:t>
      </w:r>
      <w:r w:rsidRPr="007E23FE">
        <w:rPr>
          <w:rStyle w:val="StyleBoldUnderline"/>
          <w:rFonts w:asciiTheme="minorHAnsi" w:hAnsiTheme="minorHAnsi"/>
        </w:rPr>
        <w:t xml:space="preserve"> in this case is </w:t>
      </w:r>
      <w:r w:rsidRPr="007E23FE">
        <w:rPr>
          <w:rStyle w:val="StyleBoldUnderline"/>
          <w:rFonts w:asciiTheme="minorHAnsi" w:hAnsiTheme="minorHAnsi"/>
          <w:highlight w:val="yellow"/>
        </w:rPr>
        <w:t>the</w:t>
      </w:r>
      <w:r w:rsidRPr="007E23FE">
        <w:rPr>
          <w:rStyle w:val="StyleBoldUnderline"/>
          <w:rFonts w:asciiTheme="minorHAnsi" w:hAnsiTheme="minorHAnsi"/>
        </w:rPr>
        <w:t xml:space="preserve"> truly </w:t>
      </w:r>
      <w:r w:rsidRPr="007E23FE">
        <w:rPr>
          <w:rStyle w:val="StyleBoldUnderline"/>
          <w:rFonts w:asciiTheme="minorHAnsi" w:hAnsiTheme="minorHAnsi"/>
          <w:highlight w:val="yellow"/>
        </w:rPr>
        <w:t>modest route taken by the panel opinion in Al-</w:t>
      </w:r>
      <w:proofErr w:type="spellStart"/>
      <w:r w:rsidRPr="007E23FE">
        <w:rPr>
          <w:rStyle w:val="StyleBoldUnderline"/>
          <w:rFonts w:asciiTheme="minorHAnsi" w:hAnsiTheme="minorHAnsi"/>
          <w:highlight w:val="yellow"/>
        </w:rPr>
        <w:t>Bihani</w:t>
      </w:r>
      <w:proofErr w:type="spellEnd"/>
      <w:r w:rsidRPr="007E23FE">
        <w:rPr>
          <w:rFonts w:asciiTheme="minorHAnsi" w:hAnsiTheme="minorHAnsi"/>
          <w:sz w:val="16"/>
          <w:highlight w:val="yellow"/>
        </w:rPr>
        <w:t>.</w:t>
      </w:r>
      <w:r w:rsidRPr="007E23FE">
        <w:rPr>
          <w:rFonts w:asciiTheme="minorHAnsi" w:hAnsiTheme="minorHAnsi"/>
          <w:sz w:val="16"/>
        </w:rPr>
        <w:t xml:space="preserve"> We read “necessary and appropriate” in its traditional sense, taking Congress at its word that the President is to have wide discretion. </w:t>
      </w:r>
      <w:r w:rsidRPr="007E23FE">
        <w:rPr>
          <w:rStyle w:val="StyleBoldUnderline"/>
          <w:rFonts w:asciiTheme="minorHAnsi" w:hAnsiTheme="minorHAnsi"/>
        </w:rPr>
        <w:t xml:space="preserve">This is a modest course because </w:t>
      </w:r>
      <w:r w:rsidRPr="007E23FE">
        <w:rPr>
          <w:rStyle w:val="StyleBoldUnderline"/>
          <w:rFonts w:asciiTheme="minorHAnsi" w:hAnsiTheme="minorHAnsi"/>
          <w:highlight w:val="yellow"/>
        </w:rPr>
        <w:t>the President retains</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leeway</w:t>
      </w:r>
      <w:r w:rsidRPr="007E23FE">
        <w:rPr>
          <w:rStyle w:val="StyleBoldUnderline"/>
          <w:rFonts w:asciiTheme="minorHAnsi" w:hAnsiTheme="minorHAnsi"/>
        </w:rPr>
        <w:t xml:space="preserve"> to implement his authority as broadly or narrowly as he believes appropriate—consistent with international law or not—and </w:t>
      </w:r>
      <w:r w:rsidRPr="007E23FE">
        <w:rPr>
          <w:rStyle w:val="StyleBoldUnderline"/>
          <w:rFonts w:asciiTheme="minorHAnsi" w:hAnsiTheme="minorHAnsi"/>
          <w:highlight w:val="yellow"/>
        </w:rPr>
        <w:t>the legislature,</w:t>
      </w:r>
      <w:r w:rsidRPr="007E23FE">
        <w:rPr>
          <w:rStyle w:val="StyleBoldUnderline"/>
          <w:rFonts w:asciiTheme="minorHAnsi" w:hAnsiTheme="minorHAnsi"/>
        </w:rPr>
        <w:t xml:space="preserve"> in turn, </w:t>
      </w:r>
      <w:r w:rsidRPr="007E23FE">
        <w:rPr>
          <w:rStyle w:val="StyleBoldUnderline"/>
          <w:rFonts w:asciiTheme="minorHAnsi" w:hAnsiTheme="minorHAnsi"/>
          <w:highlight w:val="yellow"/>
        </w:rPr>
        <w:t>may add</w:t>
      </w:r>
      <w:r w:rsidRPr="007E23FE">
        <w:rPr>
          <w:rStyle w:val="StyleBoldUnderline"/>
          <w:rFonts w:asciiTheme="minorHAnsi" w:hAnsiTheme="minorHAnsi"/>
        </w:rPr>
        <w:t xml:space="preserve"> whatever </w:t>
      </w:r>
      <w:r w:rsidRPr="007E23FE">
        <w:rPr>
          <w:rStyle w:val="StyleBoldUnderline"/>
          <w:rFonts w:asciiTheme="minorHAnsi" w:hAnsiTheme="minorHAnsi"/>
          <w:highlight w:val="yellow"/>
        </w:rPr>
        <w:t>limits or constraints it deems wise as the war progresses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This ensures that wartime decisions will be informed by the expertise of the political branches</w:t>
      </w:r>
      <w:r w:rsidRPr="007E23FE">
        <w:rPr>
          <w:rStyle w:val="StyleBoldUnderline"/>
          <w:rFonts w:asciiTheme="minorHAnsi" w:hAnsiTheme="minorHAnsi"/>
        </w:rPr>
        <w:t xml:space="preserve">, stated in a clear fashion, </w:t>
      </w:r>
      <w:r w:rsidRPr="007E23FE">
        <w:rPr>
          <w:rStyle w:val="StyleBoldUnderline"/>
          <w:rFonts w:asciiTheme="minorHAnsi" w:hAnsiTheme="minorHAnsi"/>
          <w:highlight w:val="yellow"/>
        </w:rPr>
        <w:t xml:space="preserve">and that the </w:t>
      </w:r>
      <w:proofErr w:type="spellStart"/>
      <w:r w:rsidRPr="007E23FE">
        <w:rPr>
          <w:rStyle w:val="StyleBoldUnderline"/>
          <w:rFonts w:asciiTheme="minorHAnsi" w:hAnsiTheme="minorHAnsi"/>
          <w:highlight w:val="yellow"/>
        </w:rPr>
        <w:t>decisionmakers</w:t>
      </w:r>
      <w:proofErr w:type="spellEnd"/>
      <w:r w:rsidRPr="007E23FE">
        <w:rPr>
          <w:rStyle w:val="StyleBoldUnderline"/>
          <w:rFonts w:asciiTheme="minorHAnsi" w:hAnsiTheme="minorHAnsi"/>
          <w:highlight w:val="yellow"/>
        </w:rPr>
        <w:t xml:space="preserve"> will be accountable to the electorate</w:t>
      </w:r>
      <w:r w:rsidRPr="007E23FE">
        <w:rPr>
          <w:rStyle w:val="StyleBoldUnderline"/>
          <w:rFonts w:asciiTheme="minorHAnsi" w:hAnsiTheme="minorHAnsi"/>
        </w:rPr>
        <w:t>.</w:t>
      </w:r>
      <w:r w:rsidRPr="007E23FE">
        <w:rPr>
          <w:rFonts w:asciiTheme="minorHAnsi" w:hAnsiTheme="minorHAnsi"/>
          <w:sz w:val="16"/>
        </w:rPr>
        <w:t xml:space="preserve"> </w:t>
      </w:r>
      <w:r w:rsidRPr="007E23FE">
        <w:rPr>
          <w:rStyle w:val="StyleBoldUnderline"/>
          <w:rFonts w:asciiTheme="minorHAnsi" w:hAnsiTheme="minorHAnsi"/>
          <w:highlight w:val="yellow"/>
        </w:rPr>
        <w:t>None of those benefits accrue if the conduct of the military is subject to judicial correction based on norms of international discourse</w:t>
      </w:r>
      <w:r w:rsidRPr="007E23FE">
        <w:rPr>
          <w:rStyle w:val="StyleBoldUnderline"/>
          <w:rFonts w:asciiTheme="minorHAnsi" w:hAnsiTheme="minorHAnsi"/>
        </w:rPr>
        <w:t>.</w:t>
      </w:r>
      <w:r w:rsidRPr="007E23FE">
        <w:rPr>
          <w:rFonts w:asciiTheme="minorHAnsi" w:hAnsiTheme="minorHAnsi"/>
          <w:sz w:val="16"/>
        </w:rPr>
        <w:t xml:space="preserve"> </w:t>
      </w:r>
      <w:r w:rsidRPr="007E23FE">
        <w:rPr>
          <w:rStyle w:val="StyleBoldUnderline"/>
          <w:rFonts w:asciiTheme="minorHAnsi" w:hAnsiTheme="minorHAnsi"/>
          <w:highlight w:val="yellow"/>
        </w:rPr>
        <w:t>Such an approach would place ultimate control of the war in the one branch insulated from both the battlefield and the ballot box</w:t>
      </w:r>
      <w:r w:rsidRPr="007E23FE">
        <w:rPr>
          <w:rFonts w:asciiTheme="minorHAnsi" w:hAnsiTheme="minorHAnsi"/>
          <w:sz w:val="16"/>
        </w:rPr>
        <w:t xml:space="preserve">. </w:t>
      </w:r>
      <w:r w:rsidRPr="007E23FE">
        <w:rPr>
          <w:rStyle w:val="StyleBoldUnderline"/>
          <w:rFonts w:asciiTheme="minorHAnsi" w:hAnsiTheme="minorHAnsi"/>
          <w:highlight w:val="yellow"/>
        </w:rPr>
        <w:t>That would add further illegitimacy to the unpredictable and ad hoc rules judges would draw from the primordial stew of treaties, state practice, tribunal decisions, scholarly opinion, and foreign law that swirls beyond our borders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It is no comfort to the military to say</w:t>
      </w:r>
      <w:r w:rsidRPr="007E23FE">
        <w:rPr>
          <w:rStyle w:val="StyleBoldUnderline"/>
          <w:rFonts w:asciiTheme="minorHAnsi" w:hAnsiTheme="minorHAnsi"/>
        </w:rPr>
        <w:t xml:space="preserve">, as Judge Williams does, that </w:t>
      </w:r>
      <w:r w:rsidRPr="007E23FE">
        <w:rPr>
          <w:rStyle w:val="StyleBoldUnderline"/>
          <w:rFonts w:asciiTheme="minorHAnsi" w:hAnsiTheme="minorHAnsi"/>
          <w:highlight w:val="yellow"/>
        </w:rPr>
        <w:t>courts will only apply international rules they deem to possess</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qualities of serious reason, evenhandedness, and practicality. Those are not judicially manageable standards. Those are buzzwords,</w:t>
      </w:r>
      <w:r w:rsidRPr="007E23FE">
        <w:rPr>
          <w:rStyle w:val="StyleBoldUnderline"/>
          <w:rFonts w:asciiTheme="minorHAnsi" w:hAnsiTheme="minorHAnsi"/>
        </w:rPr>
        <w:t xml:space="preserve"> the pleasing sound of which nearly lulls the mind into missing the vision of judicial supremacy</w:t>
      </w:r>
      <w:r w:rsidRPr="007E23FE">
        <w:rPr>
          <w:rFonts w:asciiTheme="minorHAnsi" w:hAnsiTheme="minorHAnsi"/>
          <w:sz w:val="16"/>
        </w:rPr>
        <w:t xml:space="preserve"> at the heart of Judge Williams’ opinion. </w:t>
      </w:r>
    </w:p>
    <w:p w:rsidR="00810BD9" w:rsidRPr="00A724BC" w:rsidRDefault="00810BD9" w:rsidP="00810BD9">
      <w:pPr>
        <w:pStyle w:val="Heading4"/>
      </w:pPr>
      <w:r w:rsidRPr="00A724BC">
        <w:t>Constrained executive makes it impossible to respond to the rapid and existential nature of the threat posed by terrorism-strong, flexible executive key to check nuclear, chemical, and biological attacks</w:t>
      </w:r>
    </w:p>
    <w:p w:rsidR="00810BD9" w:rsidRPr="00A724BC" w:rsidRDefault="00810BD9" w:rsidP="00810BD9">
      <w:pPr>
        <w:rPr>
          <w:rStyle w:val="StyleStyleBold12pt"/>
        </w:rPr>
      </w:pPr>
      <w:r w:rsidRPr="00A724BC">
        <w:rPr>
          <w:rStyle w:val="StyleStyleBold12pt"/>
        </w:rPr>
        <w:t>Royal 2011</w:t>
      </w:r>
    </w:p>
    <w:p w:rsidR="00810BD9" w:rsidRDefault="00810BD9" w:rsidP="00810BD9">
      <w:r>
        <w:t xml:space="preserve">[John Paul, Fellow of the Institute for World Politics, 2011, War Powers and the Age of Terrorism, </w:t>
      </w:r>
      <w:hyperlink r:id="rId16" w:history="1">
        <w:r w:rsidRPr="009C0E1A">
          <w:rPr>
            <w:rStyle w:val="Hyperlink"/>
          </w:rPr>
          <w:t>http://www.thepresidency.org/storage/Fellows2011/Royal-_Final_Paper.pdf</w:t>
        </w:r>
      </w:hyperlink>
      <w:r>
        <w:t xml:space="preserve">, </w:t>
      </w:r>
      <w:proofErr w:type="spellStart"/>
      <w:r>
        <w:t>uwyo</w:t>
      </w:r>
      <w:proofErr w:type="spellEnd"/>
      <w:r>
        <w:t>//amp]</w:t>
      </w:r>
    </w:p>
    <w:p w:rsidR="00810BD9" w:rsidRPr="000A37EA" w:rsidRDefault="00810BD9" w:rsidP="00810BD9">
      <w:pPr>
        <w:rPr>
          <w:sz w:val="16"/>
        </w:rPr>
      </w:pPr>
      <w:r w:rsidRPr="000A37EA">
        <w:rPr>
          <w:sz w:val="16"/>
        </w:rPr>
        <w:t xml:space="preserve">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w:t>
      </w:r>
      <w:r w:rsidRPr="000A37EA">
        <w:rPr>
          <w:sz w:val="16"/>
        </w:rPr>
        <w:lastRenderedPageBreak/>
        <w:t>Treaty of Westphalia over three and a half 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05381D">
        <w:rPr>
          <w:rStyle w:val="StyleBoldUnderline"/>
          <w:highlight w:val="yellow"/>
        </w:rPr>
        <w:t>Global terrorism, coupled with the threat of weapons of mass destruction</w:t>
      </w:r>
      <w:r w:rsidRPr="000B6B5A">
        <w:rPr>
          <w:rStyle w:val="StyleBoldUnderline"/>
        </w:rPr>
        <w:t xml:space="preserve"> </w:t>
      </w:r>
      <w:r w:rsidRPr="000A37EA">
        <w:rPr>
          <w:sz w:val="16"/>
        </w:rPr>
        <w:t xml:space="preserve">developed organically or obtained from rogue regimes, </w:t>
      </w:r>
      <w:r w:rsidRPr="0005381D">
        <w:rPr>
          <w:rStyle w:val="StyleBoldUnderline"/>
          <w:highlight w:val="yellow"/>
        </w:rPr>
        <w:t>presents new challenges to U.S. national security and place innovative demands on the Constitution’s system of making war.</w:t>
      </w:r>
      <w:r w:rsidRPr="000B6B5A">
        <w:rPr>
          <w:rStyle w:val="StyleBoldUnderline"/>
        </w:rPr>
        <w:t xml:space="preserve"> I</w:t>
      </w:r>
      <w:r w:rsidRPr="000A37EA">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rsidRPr="000A37EA">
        <w:rPr>
          <w:sz w:val="16"/>
        </w:rPr>
        <w:t xml:space="preserve"> (National Commission 2004, 362). This mindset assumed that peace was the default state for American national security. Today however, </w:t>
      </w:r>
      <w:r w:rsidRPr="000B6B5A">
        <w:rPr>
          <w:rStyle w:val="StyleBoldUnderline"/>
        </w:rPr>
        <w:t xml:space="preserve">we know that </w:t>
      </w:r>
      <w:r w:rsidRPr="0005381D">
        <w:rPr>
          <w:rStyle w:val="StyleBoldUnderline"/>
          <w:highlight w:val="yellow"/>
        </w:rPr>
        <w:t>threats can emerge quickly</w:t>
      </w:r>
      <w:r w:rsidRPr="000B6B5A">
        <w:rPr>
          <w:rStyle w:val="StyleBoldUnderline"/>
        </w:rPr>
        <w:t>. Terrorist organizations</w:t>
      </w:r>
      <w:r w:rsidRPr="000A37EA">
        <w:rPr>
          <w:sz w:val="16"/>
        </w:rPr>
        <w:t xml:space="preserve"> half-way around the world </w:t>
      </w:r>
      <w:r w:rsidRPr="000B6B5A">
        <w:rPr>
          <w:rStyle w:val="StyleBoldUnderline"/>
        </w:rPr>
        <w:t xml:space="preserve">are able to wield weapons of unparalleled destructive power. </w:t>
      </w:r>
      <w:r w:rsidRPr="0005381D">
        <w:rPr>
          <w:rStyle w:val="StyleBoldUnderline"/>
          <w:highlight w:val="yellow"/>
        </w:rPr>
        <w:t>These attacks are more difficult to detect and deter due to their unconventional and asymmetrical nature.</w:t>
      </w:r>
      <w:r w:rsidRPr="000B6B5A">
        <w:rPr>
          <w:rStyle w:val="StyleBoldUnderline"/>
        </w:rPr>
        <w:t xml:space="preserve"> In light of these new asymmetric threats</w:t>
      </w:r>
      <w:r w:rsidRPr="000A37EA">
        <w:rPr>
          <w:sz w:val="16"/>
        </w:rPr>
        <w:t xml:space="preserve"> 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0A37EA">
        <w:rPr>
          <w:sz w:val="16"/>
        </w:rPr>
        <w:t xml:space="preserve">k on the United States. In the emerging security environment described above, </w:t>
      </w:r>
      <w:r w:rsidRPr="0005381D">
        <w:rPr>
          <w:rStyle w:val="StyleBoldUnderline"/>
          <w:highlight w:val="yellow"/>
        </w:rPr>
        <w:t>pre-emptive action taken by the executive branch may be needed more often than when nation-states were the principal threat</w:t>
      </w:r>
      <w:r w:rsidRPr="000A37EA">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0B6B5A">
        <w:rPr>
          <w:rStyle w:val="StyleBoldUnderline"/>
        </w:rPr>
        <w:t>the: U.S. government must identify and prioritize actual or potential terrorist sanctuaries.</w:t>
      </w:r>
      <w:r w:rsidRPr="000A37EA">
        <w:rPr>
          <w:sz w:val="16"/>
        </w:rPr>
        <w:t xml:space="preserve"> For each, it should have a realistic strategy to keep possible terrorists insecure and on the run, using all elements of national power (National Commission 2004, 367). Thus, </w:t>
      </w:r>
      <w:r w:rsidRPr="000B6B5A">
        <w:rPr>
          <w:rStyle w:val="StyleBoldUnderline"/>
        </w:rPr>
        <w:t>fighting continues against terrorists in Afghanistan, Yemen, Iraq, Pakistan, the Philippines, and beyond,</w:t>
      </w:r>
      <w:r w:rsidRPr="000A37EA">
        <w:rPr>
          <w:sz w:val="16"/>
        </w:rPr>
        <w:t xml:space="preserve"> as we approach the tenth anniversary of the September 11, 2001 attacks. </w:t>
      </w:r>
      <w:r w:rsidRPr="000B6B5A">
        <w:rPr>
          <w:rStyle w:val="StyleBoldUnderline"/>
        </w:rPr>
        <w:t>Proliferation of weapons of mass destruction (WMD), especially nuclear weapons, into the hands of these terrorists is the most dangerous threat to the United States</w:t>
      </w:r>
      <w:r w:rsidRPr="000A37EA">
        <w:rPr>
          <w:sz w:val="16"/>
        </w:rPr>
        <w:t xml:space="preserve">. We know from the 9/11 Commission Report that </w:t>
      </w:r>
      <w:r w:rsidRPr="000A37EA">
        <w:rPr>
          <w:sz w:val="16"/>
          <w:highlight w:val="yellow"/>
        </w:rPr>
        <w:t>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0A37EA">
        <w:rPr>
          <w:sz w:val="16"/>
        </w:rPr>
        <w:t xml:space="preserve"> </w:t>
      </w:r>
      <w:r w:rsidRPr="000B6B5A">
        <w:rPr>
          <w:rStyle w:val="StyleBoldUnderline"/>
        </w:rPr>
        <w:t>while “</w:t>
      </w:r>
      <w:r w:rsidRPr="001B7890">
        <w:rPr>
          <w:rStyle w:val="StyleBoldUnderline"/>
          <w:highlight w:val="yellow"/>
        </w:rPr>
        <w:t>more than two dozen other terrorist groups are pursing CBRN</w:t>
      </w:r>
      <w:r w:rsidRPr="000B6B5A">
        <w:rPr>
          <w:rStyle w:val="StyleBoldUnderline"/>
        </w:rPr>
        <w:t xml:space="preserve"> [chemical, biological, radiological, and nuclear] materials</w:t>
      </w:r>
      <w:r w:rsidRPr="000A37EA">
        <w:rPr>
          <w:sz w:val="16"/>
        </w:rPr>
        <w:t>” (National Commission 2004, 397). Considering these statements</w:t>
      </w:r>
      <w:r w:rsidRPr="000B6B5A">
        <w:rPr>
          <w:rStyle w:val="StyleBoldUnderline"/>
        </w:rPr>
        <w:t>, rogue regimes</w:t>
      </w:r>
      <w:r w:rsidRPr="000A37EA">
        <w:rPr>
          <w:sz w:val="16"/>
        </w:rPr>
        <w:t xml:space="preserve"> that are openly hostile to the United States and have or seek to develop nuclear weapons capability such as North Korea and Iran, </w:t>
      </w:r>
      <w:r w:rsidRPr="000B6B5A">
        <w:rPr>
          <w:rStyle w:val="StyleBoldUnderline"/>
        </w:rPr>
        <w:t>or extremely unstable nuclear countries such as Pakistan, pose a special threat to American national security interests</w:t>
      </w:r>
      <w:r w:rsidRPr="000A37EA">
        <w:rPr>
          <w:sz w:val="16"/>
        </w:rPr>
        <w:t xml:space="preserve">. These nations were 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0A37EA">
        <w:rPr>
          <w:sz w:val="16"/>
        </w:rPr>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0A37EA">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05381D">
        <w:rPr>
          <w:rStyle w:val="Emphasis"/>
          <w:highlight w:val="yellow"/>
        </w:rPr>
        <w:t>Only the executive branch can effectively execute this mission</w:t>
      </w:r>
      <w:r w:rsidRPr="000B6B5A">
        <w:rPr>
          <w:rStyle w:val="Emphasis"/>
        </w:rPr>
        <w:t>,</w:t>
      </w:r>
      <w:r w:rsidRPr="000A37EA">
        <w:rPr>
          <w:sz w:val="16"/>
        </w:rPr>
        <w:t xml:space="preserve"> authorized by the 2001 AUMF. If the national consensus or the nature of the threat changes, Congress possesses the intrinsic power to rescind and limit these powers.</w:t>
      </w:r>
    </w:p>
    <w:p w:rsidR="00810BD9" w:rsidRDefault="00810BD9" w:rsidP="00810BD9"/>
    <w:p w:rsidR="00810BD9" w:rsidRPr="005E5AF8" w:rsidRDefault="00810BD9" w:rsidP="00810BD9">
      <w:pPr>
        <w:pStyle w:val="Heading4"/>
      </w:pPr>
      <w:r>
        <w:t>Terrorist retaliation causes nuclear war – draws in Russia and China</w:t>
      </w:r>
    </w:p>
    <w:p w:rsidR="00810BD9" w:rsidRPr="009445DC" w:rsidRDefault="00810BD9" w:rsidP="00810BD9">
      <w:pPr>
        <w:rPr>
          <w:rStyle w:val="StyleStyleBold12pt"/>
        </w:rPr>
      </w:pPr>
      <w:proofErr w:type="spellStart"/>
      <w:r w:rsidRPr="009445DC">
        <w:rPr>
          <w:rStyle w:val="StyleStyleBold12pt"/>
        </w:rPr>
        <w:t>Ayson</w:t>
      </w:r>
      <w:proofErr w:type="spellEnd"/>
      <w:r w:rsidRPr="009445DC">
        <w:rPr>
          <w:rStyle w:val="StyleStyleBold12pt"/>
        </w:rPr>
        <w:t>, 10</w:t>
      </w:r>
    </w:p>
    <w:p w:rsidR="00810BD9" w:rsidRPr="005E5AF8" w:rsidRDefault="00810BD9" w:rsidP="00810BD9">
      <w:r w:rsidRPr="005E5AF8">
        <w:t xml:space="preserve">Robert </w:t>
      </w:r>
      <w:proofErr w:type="spellStart"/>
      <w:r w:rsidRPr="009445DC">
        <w:t>Ayson</w:t>
      </w:r>
      <w:proofErr w:type="spellEnd"/>
      <w:r w:rsidRPr="009445DC">
        <w:t>, Professor of Strategic Studies and Director of the Centre for Strategic Studies: New Zealand at the Victoria University of Wellington, 2010</w:t>
      </w:r>
      <w:r w:rsidRPr="005E5AF8">
        <w:t xml:space="preserve"> (“After a Terrorist Nuclear Attack: Envisaging </w:t>
      </w:r>
      <w:r w:rsidRPr="005E5AF8">
        <w:lastRenderedPageBreak/>
        <w:t xml:space="preserve">Catalytic Effects,” Studies in Conflict &amp; Terrorism, Volume 33, Issue 7, July, Available Online to Subscribing Institutions via </w:t>
      </w:r>
      <w:proofErr w:type="spellStart"/>
      <w:r w:rsidRPr="005E5AF8">
        <w:t>InformaWorld</w:t>
      </w:r>
      <w:proofErr w:type="spellEnd"/>
      <w:r w:rsidRPr="005E5AF8">
        <w:t>)</w:t>
      </w:r>
    </w:p>
    <w:p w:rsidR="00BB33D5" w:rsidRPr="00BB33D5" w:rsidRDefault="00810BD9" w:rsidP="00BB33D5">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and/or China might mistakenly read this as a sign of U.S. intentions to use force (and possibly 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786E48" w:rsidRDefault="00786E48" w:rsidP="00287F1C">
      <w:pPr>
        <w:pStyle w:val="Heading2"/>
      </w:pPr>
      <w:r>
        <w:lastRenderedPageBreak/>
        <w:t>Solvency</w:t>
      </w:r>
    </w:p>
    <w:p w:rsidR="00786E48" w:rsidRPr="007E23FE" w:rsidRDefault="00786E48" w:rsidP="00786E48">
      <w:pPr>
        <w:pStyle w:val="Heading4"/>
        <w:rPr>
          <w:rFonts w:asciiTheme="minorHAnsi" w:hAnsiTheme="minorHAnsi"/>
        </w:rPr>
      </w:pPr>
      <w:r w:rsidRPr="007E23FE">
        <w:rPr>
          <w:rFonts w:asciiTheme="minorHAnsi" w:hAnsiTheme="minorHAnsi"/>
        </w:rPr>
        <w:t>No solvency, the international interpretation of the wording Al-</w:t>
      </w:r>
      <w:proofErr w:type="spellStart"/>
      <w:r w:rsidRPr="007E23FE">
        <w:rPr>
          <w:rFonts w:asciiTheme="minorHAnsi" w:hAnsiTheme="minorHAnsi"/>
        </w:rPr>
        <w:t>Bihani</w:t>
      </w:r>
      <w:proofErr w:type="spellEnd"/>
      <w:r w:rsidRPr="007E23FE">
        <w:rPr>
          <w:rFonts w:asciiTheme="minorHAnsi" w:hAnsiTheme="minorHAnsi"/>
        </w:rPr>
        <w:t xml:space="preserve"> used results in the same decision</w:t>
      </w:r>
    </w:p>
    <w:p w:rsidR="00786E48" w:rsidRPr="007E23FE" w:rsidRDefault="00786E48" w:rsidP="00786E48">
      <w:pPr>
        <w:rPr>
          <w:rStyle w:val="StyleStyleBold12pt"/>
          <w:rFonts w:asciiTheme="minorHAnsi" w:hAnsiTheme="minorHAnsi"/>
        </w:rPr>
      </w:pPr>
      <w:r w:rsidRPr="007E23FE">
        <w:rPr>
          <w:rStyle w:val="StyleStyleBold12pt"/>
          <w:rFonts w:asciiTheme="minorHAnsi" w:hAnsiTheme="minorHAnsi"/>
        </w:rPr>
        <w:t>Posner, 10</w:t>
      </w:r>
    </w:p>
    <w:p w:rsidR="00786E48" w:rsidRPr="007E23FE" w:rsidRDefault="00786E48" w:rsidP="00786E48">
      <w:pPr>
        <w:rPr>
          <w:rFonts w:asciiTheme="minorHAnsi" w:hAnsiTheme="minorHAnsi"/>
        </w:rPr>
      </w:pPr>
      <w:r w:rsidRPr="007E23FE">
        <w:rPr>
          <w:rFonts w:asciiTheme="minorHAnsi" w:hAnsiTheme="minorHAnsi"/>
        </w:rPr>
        <w:t xml:space="preserve">[Steve C. Posner on the Military Commissions Act since </w:t>
      </w:r>
      <w:proofErr w:type="spellStart"/>
      <w:r w:rsidRPr="007E23FE">
        <w:rPr>
          <w:rFonts w:asciiTheme="minorHAnsi" w:hAnsiTheme="minorHAnsi"/>
        </w:rPr>
        <w:t>Boumediene</w:t>
      </w:r>
      <w:proofErr w:type="spellEnd"/>
      <w:r w:rsidRPr="007E23FE">
        <w:rPr>
          <w:rFonts w:asciiTheme="minorHAnsi" w:hAnsiTheme="minorHAnsi"/>
        </w:rPr>
        <w:t xml:space="preserve"> v. Bush, “GHALEB NASSAR AL-BIHANI, APPELLANT v. BARACK OBAMA, PRESIDENT OF THE UNITED STATES, ET AL., APPELLEES No. 09-5051 UNITED STATES COURT OF APPEALS FOR THE DISTRICT OF COLUMBIA CIRCUIT 619 F.3d 1; 393 U.S. App. D.C. 57; 2010 U.S. App. LEXIS 18169” August 31, 2010, LexisNexis, </w:t>
      </w:r>
      <w:proofErr w:type="spellStart"/>
      <w:r w:rsidRPr="007E23FE">
        <w:rPr>
          <w:rFonts w:asciiTheme="minorHAnsi" w:hAnsiTheme="minorHAnsi"/>
        </w:rPr>
        <w:t>uwyo-baj</w:t>
      </w:r>
      <w:proofErr w:type="spellEnd"/>
      <w:r w:rsidRPr="007E23FE">
        <w:rPr>
          <w:rFonts w:asciiTheme="minorHAnsi" w:hAnsiTheme="minorHAnsi"/>
        </w:rPr>
        <w:t>]</w:t>
      </w:r>
    </w:p>
    <w:p w:rsidR="00786E48" w:rsidRPr="007E23FE" w:rsidRDefault="00786E48" w:rsidP="00786E48">
      <w:pPr>
        <w:rPr>
          <w:rFonts w:asciiTheme="minorHAnsi" w:hAnsiTheme="minorHAnsi"/>
          <w:sz w:val="16"/>
        </w:rPr>
      </w:pPr>
      <w:r w:rsidRPr="007E23FE">
        <w:rPr>
          <w:rFonts w:asciiTheme="minorHAnsi" w:hAnsiTheme="minorHAnsi"/>
          <w:sz w:val="16"/>
        </w:rPr>
        <w:t xml:space="preserve">But suppose we ignore the questionable propriety of Judge Williams' interpretive method and endeavor to apply it in this case. Ironically--and perhaps paradoxically--we likely would double-back to the same conclusion that international law does not limit the AUMF. </w:t>
      </w:r>
      <w:r w:rsidRPr="007E23FE">
        <w:rPr>
          <w:rStyle w:val="StyleBoldUnderline"/>
          <w:rFonts w:asciiTheme="minorHAnsi" w:hAnsiTheme="minorHAnsi"/>
          <w:highlight w:val="green"/>
        </w:rPr>
        <w:t xml:space="preserve">The phrase in the AUMF </w:t>
      </w:r>
      <w:r w:rsidRPr="007E23FE">
        <w:rPr>
          <w:rStyle w:val="StyleBoldUnderline"/>
          <w:rFonts w:asciiTheme="minorHAnsi" w:hAnsiTheme="minorHAnsi"/>
          <w:highlight w:val="yellow"/>
        </w:rPr>
        <w:t xml:space="preserve">on which </w:t>
      </w:r>
      <w:r w:rsidRPr="007E23FE">
        <w:rPr>
          <w:rStyle w:val="StyleBoldUnderline"/>
          <w:rFonts w:asciiTheme="minorHAnsi" w:hAnsiTheme="minorHAnsi"/>
          <w:highlight w:val="green"/>
        </w:rPr>
        <w:t>Al-</w:t>
      </w:r>
      <w:proofErr w:type="spellStart"/>
      <w:r w:rsidRPr="007E23FE">
        <w:rPr>
          <w:rStyle w:val="StyleBoldUnderline"/>
          <w:rFonts w:asciiTheme="minorHAnsi" w:hAnsiTheme="minorHAnsi"/>
          <w:highlight w:val="green"/>
        </w:rPr>
        <w:t>Bihani</w:t>
      </w:r>
      <w:proofErr w:type="spellEnd"/>
      <w:r w:rsidRPr="007E23FE">
        <w:rPr>
          <w:rStyle w:val="StyleBoldUnderline"/>
          <w:rFonts w:asciiTheme="minorHAnsi" w:hAnsiTheme="minorHAnsi"/>
          <w:highlight w:val="green"/>
        </w:rPr>
        <w:t xml:space="preserve"> hinges his argument is "necessary and appropriate</w:t>
      </w:r>
      <w:r w:rsidRPr="007E23FE">
        <w:rPr>
          <w:rStyle w:val="StyleBoldUnderline"/>
          <w:rFonts w:asciiTheme="minorHAnsi" w:hAnsiTheme="minorHAnsi"/>
        </w:rPr>
        <w:t>," which he contends modifies the word "force" by prohibiting conduct not approved by international law</w:t>
      </w:r>
      <w:r w:rsidRPr="007E23FE">
        <w:rPr>
          <w:rFonts w:asciiTheme="minorHAnsi" w:hAnsiTheme="minorHAnsi"/>
          <w:sz w:val="16"/>
        </w:rPr>
        <w:t xml:space="preserve">. </w:t>
      </w:r>
      <w:r w:rsidRPr="007E23FE">
        <w:rPr>
          <w:rStyle w:val="StyleBoldUnderline"/>
          <w:rFonts w:asciiTheme="minorHAnsi" w:hAnsiTheme="minorHAnsi"/>
          <w:highlight w:val="green"/>
        </w:rPr>
        <w:t xml:space="preserve">The closest analogy in domestic law </w:t>
      </w:r>
      <w:r w:rsidRPr="007E23FE">
        <w:rPr>
          <w:rStyle w:val="StyleBoldUnderline"/>
          <w:rFonts w:asciiTheme="minorHAnsi" w:hAnsiTheme="minorHAnsi"/>
          <w:highlight w:val="yellow"/>
        </w:rPr>
        <w:t>is the phrase "</w:t>
      </w:r>
      <w:r w:rsidRPr="007E23FE">
        <w:rPr>
          <w:rStyle w:val="StyleBoldUnderline"/>
          <w:rFonts w:asciiTheme="minorHAnsi" w:hAnsiTheme="minorHAnsi"/>
          <w:highlight w:val="green"/>
        </w:rPr>
        <w:t>necessary and proper," which,</w:t>
      </w:r>
      <w:r w:rsidRPr="007E23FE">
        <w:rPr>
          <w:rStyle w:val="StyleBoldUnderline"/>
          <w:rFonts w:asciiTheme="minorHAnsi" w:hAnsiTheme="minorHAnsi"/>
        </w:rPr>
        <w:t xml:space="preserve"> as Judge </w:t>
      </w:r>
      <w:proofErr w:type="spellStart"/>
      <w:r w:rsidRPr="007E23FE">
        <w:rPr>
          <w:rStyle w:val="StyleBoldUnderline"/>
          <w:rFonts w:asciiTheme="minorHAnsi" w:hAnsiTheme="minorHAnsi"/>
        </w:rPr>
        <w:t>Kavanaugh</w:t>
      </w:r>
      <w:proofErr w:type="spellEnd"/>
      <w:r w:rsidRPr="007E23FE">
        <w:rPr>
          <w:rStyle w:val="StyleBoldUnderline"/>
          <w:rFonts w:asciiTheme="minorHAnsi" w:hAnsiTheme="minorHAnsi"/>
        </w:rPr>
        <w:t xml:space="preserve"> notes in his concurrence, </w:t>
      </w:r>
      <w:r w:rsidRPr="007E23FE">
        <w:rPr>
          <w:rStyle w:val="StyleBoldUnderline"/>
          <w:rFonts w:asciiTheme="minorHAnsi" w:hAnsiTheme="minorHAnsi"/>
          <w:highlight w:val="green"/>
        </w:rPr>
        <w:t>has</w:t>
      </w:r>
      <w:r w:rsidRPr="007E23FE">
        <w:rPr>
          <w:rStyle w:val="StyleBoldUnderline"/>
          <w:rFonts w:asciiTheme="minorHAnsi" w:hAnsiTheme="minorHAnsi"/>
        </w:rPr>
        <w:t xml:space="preserve"> in its constitutional and statutory provenance </w:t>
      </w:r>
      <w:r w:rsidRPr="007E23FE">
        <w:rPr>
          <w:rStyle w:val="StyleBoldUnderline"/>
          <w:rFonts w:asciiTheme="minorHAnsi" w:hAnsiTheme="minorHAnsi"/>
          <w:highlight w:val="green"/>
        </w:rPr>
        <w:t>been consistently interpreted to broaden rather than to constrain discretion.</w:t>
      </w:r>
      <w:r w:rsidRPr="007E23FE">
        <w:rPr>
          <w:rStyle w:val="StyleBoldUnderline"/>
          <w:rFonts w:asciiTheme="minorHAnsi" w:hAnsiTheme="minorHAnsi"/>
        </w:rPr>
        <w:t xml:space="preserve"> </w:t>
      </w:r>
      <w:r w:rsidRPr="007E23FE">
        <w:rPr>
          <w:rFonts w:asciiTheme="minorHAnsi" w:hAnsiTheme="minorHAnsi"/>
          <w:sz w:val="16"/>
        </w:rPr>
        <w:t>See, e.g., Legal Tender Cases, 79 U.S. (12 Wall.) 457, 550, 20 L. Ed. 287 (1870) ("[T]he auxiliary powers, those necessary and appropriate to the execution of other powers singly described . . . are grouped in the last clause [***18] of section eight of the first article [the Necessary and Proper Clause].") (</w:t>
      </w:r>
      <w:proofErr w:type="gramStart"/>
      <w:r w:rsidRPr="007E23FE">
        <w:rPr>
          <w:rFonts w:asciiTheme="minorHAnsi" w:hAnsiTheme="minorHAnsi"/>
          <w:sz w:val="16"/>
        </w:rPr>
        <w:t>emphasis</w:t>
      </w:r>
      <w:proofErr w:type="gramEnd"/>
      <w:r w:rsidRPr="007E23FE">
        <w:rPr>
          <w:rFonts w:asciiTheme="minorHAnsi" w:hAnsiTheme="minorHAnsi"/>
          <w:sz w:val="16"/>
        </w:rPr>
        <w:t xml:space="preserve"> added</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Turning to international materials does not yield a different meaning</w:t>
      </w:r>
      <w:r w:rsidRPr="007E23FE">
        <w:rPr>
          <w:rStyle w:val="StyleBoldUnderline"/>
          <w:rFonts w:asciiTheme="minorHAnsi" w:hAnsiTheme="minorHAnsi"/>
        </w:rPr>
        <w:t>. Usage of the phrase "</w:t>
      </w:r>
      <w:r w:rsidRPr="007E23FE">
        <w:rPr>
          <w:rStyle w:val="StyleBoldUnderline"/>
          <w:rFonts w:asciiTheme="minorHAnsi" w:hAnsiTheme="minorHAnsi"/>
          <w:highlight w:val="green"/>
        </w:rPr>
        <w:t>necessary and appropriate" on the international plane grants nations wide discretion to act and does not</w:t>
      </w:r>
      <w:r w:rsidRPr="007E23FE">
        <w:rPr>
          <w:rStyle w:val="StyleBoldUnderline"/>
          <w:rFonts w:asciiTheme="minorHAnsi" w:hAnsiTheme="minorHAnsi"/>
        </w:rPr>
        <w:t xml:space="preserve"> purport to </w:t>
      </w:r>
      <w:r w:rsidRPr="007E23FE">
        <w:rPr>
          <w:rStyle w:val="StyleBoldUnderline"/>
          <w:rFonts w:asciiTheme="minorHAnsi" w:hAnsiTheme="minorHAnsi"/>
          <w:highlight w:val="green"/>
        </w:rPr>
        <w:t xml:space="preserve">constrain </w:t>
      </w:r>
      <w:r w:rsidRPr="007E23FE">
        <w:rPr>
          <w:rStyle w:val="StyleBoldUnderline"/>
          <w:rFonts w:asciiTheme="minorHAnsi" w:hAnsiTheme="minorHAnsi"/>
          <w:highlight w:val="yellow"/>
        </w:rPr>
        <w:t xml:space="preserve">them </w:t>
      </w:r>
      <w:r w:rsidRPr="007E23FE">
        <w:rPr>
          <w:rStyle w:val="StyleBoldUnderline"/>
          <w:rFonts w:asciiTheme="minorHAnsi" w:hAnsiTheme="minorHAnsi"/>
          <w:highlight w:val="green"/>
        </w:rPr>
        <w:t>with international law</w:t>
      </w:r>
      <w:r w:rsidRPr="007E23FE">
        <w:rPr>
          <w:rStyle w:val="StyleBoldUnderline"/>
          <w:rFonts w:asciiTheme="minorHAnsi" w:hAnsiTheme="minorHAnsi"/>
        </w:rPr>
        <w:t xml:space="preserve">. One example--among many--is </w:t>
      </w:r>
      <w:r w:rsidRPr="007E23FE">
        <w:rPr>
          <w:rStyle w:val="StyleBoldUnderline"/>
          <w:rFonts w:asciiTheme="minorHAnsi" w:hAnsiTheme="minorHAnsi"/>
          <w:highlight w:val="green"/>
        </w:rPr>
        <w:t>U.N. Security Council Resolution 1624</w:t>
      </w:r>
      <w:r w:rsidRPr="007E23FE">
        <w:rPr>
          <w:rStyle w:val="StyleBoldUnderline"/>
          <w:rFonts w:asciiTheme="minorHAnsi" w:hAnsiTheme="minorHAnsi"/>
        </w:rPr>
        <w:t xml:space="preserve">, which in three separate clauses </w:t>
      </w:r>
      <w:r w:rsidRPr="007E23FE">
        <w:rPr>
          <w:rStyle w:val="StyleBoldUnderline"/>
          <w:rFonts w:asciiTheme="minorHAnsi" w:hAnsiTheme="minorHAnsi"/>
          <w:highlight w:val="green"/>
        </w:rPr>
        <w:t xml:space="preserve">calls upon states "to take </w:t>
      </w:r>
      <w:r w:rsidRPr="007E23FE">
        <w:rPr>
          <w:rStyle w:val="StyleBoldUnderline"/>
          <w:rFonts w:asciiTheme="minorHAnsi" w:hAnsiTheme="minorHAnsi"/>
          <w:highlight w:val="yellow"/>
        </w:rPr>
        <w:t xml:space="preserve">all </w:t>
      </w:r>
      <w:r w:rsidRPr="007E23FE">
        <w:rPr>
          <w:rStyle w:val="StyleBoldUnderline"/>
          <w:rFonts w:asciiTheme="minorHAnsi" w:hAnsiTheme="minorHAnsi"/>
          <w:highlight w:val="green"/>
        </w:rPr>
        <w:t>measures as</w:t>
      </w:r>
      <w:r w:rsidRPr="007E23FE">
        <w:rPr>
          <w:rStyle w:val="StyleBoldUnderline"/>
          <w:rFonts w:asciiTheme="minorHAnsi" w:hAnsiTheme="minorHAnsi"/>
          <w:highlight w:val="yellow"/>
        </w:rPr>
        <w:t xml:space="preserve"> may be </w:t>
      </w:r>
      <w:r w:rsidRPr="007E23FE">
        <w:rPr>
          <w:rStyle w:val="StyleBoldUnderline"/>
          <w:rFonts w:asciiTheme="minorHAnsi" w:hAnsiTheme="minorHAnsi"/>
          <w:highlight w:val="green"/>
        </w:rPr>
        <w:t xml:space="preserve">necessary and appropriate </w:t>
      </w:r>
      <w:r w:rsidRPr="007E23FE">
        <w:rPr>
          <w:rStyle w:val="StyleBoldUnderline"/>
          <w:rFonts w:asciiTheme="minorHAnsi" w:hAnsiTheme="minorHAnsi"/>
          <w:highlight w:val="yellow"/>
        </w:rPr>
        <w:t>and in accordance with</w:t>
      </w:r>
      <w:r w:rsidRPr="007E23FE">
        <w:rPr>
          <w:rStyle w:val="StyleBoldUnderline"/>
          <w:rFonts w:asciiTheme="minorHAnsi" w:hAnsiTheme="minorHAnsi"/>
        </w:rPr>
        <w:t xml:space="preserve"> their</w:t>
      </w:r>
      <w:r w:rsidRPr="007E23FE">
        <w:rPr>
          <w:rFonts w:asciiTheme="minorHAnsi" w:hAnsiTheme="minorHAnsi"/>
          <w:sz w:val="16"/>
        </w:rPr>
        <w:t xml:space="preserve"> [*7] [**63] </w:t>
      </w:r>
      <w:r w:rsidRPr="007E23FE">
        <w:rPr>
          <w:rStyle w:val="StyleBoldUnderline"/>
          <w:rFonts w:asciiTheme="minorHAnsi" w:hAnsiTheme="minorHAnsi"/>
          <w:highlight w:val="yellow"/>
        </w:rPr>
        <w:t xml:space="preserve">obligations under international law" </w:t>
      </w:r>
      <w:r w:rsidRPr="007E23FE">
        <w:rPr>
          <w:rStyle w:val="StyleBoldUnderline"/>
          <w:rFonts w:asciiTheme="minorHAnsi" w:hAnsiTheme="minorHAnsi"/>
          <w:highlight w:val="green"/>
        </w:rPr>
        <w:t>to counter</w:t>
      </w:r>
      <w:r w:rsidRPr="007E23FE">
        <w:rPr>
          <w:rStyle w:val="StyleBoldUnderline"/>
          <w:rFonts w:asciiTheme="minorHAnsi" w:hAnsiTheme="minorHAnsi"/>
        </w:rPr>
        <w:t xml:space="preserve"> incitement to </w:t>
      </w:r>
      <w:r w:rsidRPr="007E23FE">
        <w:rPr>
          <w:rStyle w:val="StyleBoldUnderline"/>
          <w:rFonts w:asciiTheme="minorHAnsi" w:hAnsiTheme="minorHAnsi"/>
          <w:highlight w:val="green"/>
        </w:rPr>
        <w:t>terrorist acts</w:t>
      </w:r>
      <w:r w:rsidRPr="007E23FE">
        <w:rPr>
          <w:rStyle w:val="StyleBoldUnderline"/>
          <w:rFonts w:asciiTheme="minorHAnsi" w:hAnsiTheme="minorHAnsi"/>
        </w:rPr>
        <w:t>.</w:t>
      </w:r>
      <w:r w:rsidRPr="007E23FE">
        <w:rPr>
          <w:rFonts w:asciiTheme="minorHAnsi" w:hAnsiTheme="minorHAnsi"/>
          <w:sz w:val="16"/>
        </w:rPr>
        <w:t xml:space="preserve"> S.C. Res. 1624, PP 1, 3, U.N. Doc. S/RES/1624 (Sept. 14, 2005) (emphasis added); see also id. </w:t>
      </w:r>
      <w:proofErr w:type="spellStart"/>
      <w:proofErr w:type="gramStart"/>
      <w:r w:rsidRPr="007E23FE">
        <w:rPr>
          <w:rFonts w:asciiTheme="minorHAnsi" w:hAnsiTheme="minorHAnsi"/>
          <w:sz w:val="16"/>
        </w:rPr>
        <w:t>pmbl</w:t>
      </w:r>
      <w:proofErr w:type="spellEnd"/>
      <w:proofErr w:type="gramEnd"/>
      <w:r w:rsidRPr="007E23FE">
        <w:rPr>
          <w:rFonts w:asciiTheme="minorHAnsi" w:hAnsiTheme="minorHAnsi"/>
          <w:sz w:val="16"/>
        </w:rPr>
        <w:t xml:space="preserve">. </w:t>
      </w:r>
      <w:r w:rsidRPr="007E23FE">
        <w:rPr>
          <w:rStyle w:val="StyleBoldUnderline"/>
          <w:rFonts w:asciiTheme="minorHAnsi" w:hAnsiTheme="minorHAnsi"/>
        </w:rPr>
        <w:t>That the Security Council felt the need to append international law obligations to "necessary and appropriate"-- three times</w:t>
      </w:r>
      <w:r w:rsidRPr="007E23FE">
        <w:rPr>
          <w:rFonts w:asciiTheme="minorHAnsi" w:hAnsiTheme="minorHAnsi"/>
          <w:sz w:val="16"/>
        </w:rPr>
        <w:t>, no less--</w:t>
      </w:r>
      <w:r w:rsidRPr="007E23FE">
        <w:rPr>
          <w:rStyle w:val="StyleBoldUnderline"/>
          <w:rFonts w:asciiTheme="minorHAnsi" w:hAnsiTheme="minorHAnsi"/>
        </w:rPr>
        <w:t>indicates the phrase does not automatically incorporate such obligations.</w:t>
      </w:r>
    </w:p>
    <w:p w:rsidR="00786E48" w:rsidRPr="007E23FE" w:rsidRDefault="00786E48" w:rsidP="00786E48">
      <w:pPr>
        <w:rPr>
          <w:rFonts w:asciiTheme="minorHAnsi" w:hAnsiTheme="minorHAnsi"/>
        </w:rPr>
      </w:pPr>
    </w:p>
    <w:p w:rsidR="00786E48" w:rsidRPr="007E23FE" w:rsidRDefault="00786E48" w:rsidP="00786E48">
      <w:pPr>
        <w:pStyle w:val="Heading4"/>
        <w:rPr>
          <w:rFonts w:asciiTheme="minorHAnsi" w:hAnsiTheme="minorHAnsi"/>
        </w:rPr>
      </w:pPr>
      <w:r w:rsidRPr="007E23FE">
        <w:rPr>
          <w:rFonts w:asciiTheme="minorHAnsi" w:hAnsiTheme="minorHAnsi"/>
        </w:rPr>
        <w:t xml:space="preserve">Their </w:t>
      </w:r>
      <w:proofErr w:type="spellStart"/>
      <w:r w:rsidRPr="007E23FE">
        <w:rPr>
          <w:rFonts w:asciiTheme="minorHAnsi" w:hAnsiTheme="minorHAnsi"/>
        </w:rPr>
        <w:t>Waring</w:t>
      </w:r>
      <w:proofErr w:type="spellEnd"/>
      <w:r w:rsidRPr="007E23FE">
        <w:rPr>
          <w:rFonts w:asciiTheme="minorHAnsi" w:hAnsiTheme="minorHAnsi"/>
        </w:rPr>
        <w:t xml:space="preserve"> evidence concludes no</w:t>
      </w:r>
      <w:r w:rsidRPr="007E23FE">
        <w:rPr>
          <w:rFonts w:asciiTheme="minorHAnsi" w:hAnsiTheme="minorHAnsi"/>
          <w:u w:val="single"/>
        </w:rPr>
        <w:t xml:space="preserve"> </w:t>
      </w:r>
      <w:r w:rsidRPr="007E23FE">
        <w:rPr>
          <w:rFonts w:asciiTheme="minorHAnsi" w:hAnsiTheme="minorHAnsi"/>
        </w:rPr>
        <w:t xml:space="preserve">impact– </w:t>
      </w:r>
      <w:r w:rsidRPr="007E23FE">
        <w:rPr>
          <w:rFonts w:asciiTheme="minorHAnsi" w:hAnsiTheme="minorHAnsi"/>
          <w:u w:val="single"/>
        </w:rPr>
        <w:t>at worst</w:t>
      </w:r>
      <w:r w:rsidRPr="007E23FE">
        <w:rPr>
          <w:rFonts w:asciiTheme="minorHAnsi" w:hAnsiTheme="minorHAnsi"/>
        </w:rPr>
        <w:t xml:space="preserve"> a handful of detainees are impacted </w:t>
      </w:r>
    </w:p>
    <w:p w:rsidR="00786E48" w:rsidRPr="007E23FE" w:rsidRDefault="00786E48" w:rsidP="00786E48">
      <w:pPr>
        <w:rPr>
          <w:rFonts w:asciiTheme="minorHAnsi" w:hAnsiTheme="minorHAnsi"/>
        </w:rPr>
      </w:pPr>
      <w:proofErr w:type="spellStart"/>
      <w:r w:rsidRPr="007E23FE">
        <w:rPr>
          <w:rStyle w:val="Heading4Char"/>
          <w:rFonts w:asciiTheme="minorHAnsi" w:hAnsiTheme="minorHAnsi"/>
        </w:rPr>
        <w:t>Waring</w:t>
      </w:r>
      <w:proofErr w:type="spellEnd"/>
      <w:r w:rsidRPr="007E23FE">
        <w:rPr>
          <w:rStyle w:val="Heading4Char"/>
          <w:rFonts w:asciiTheme="minorHAnsi" w:hAnsiTheme="minorHAnsi"/>
        </w:rPr>
        <w:t xml:space="preserve"> ’12</w:t>
      </w:r>
      <w:r w:rsidRPr="007E23FE">
        <w:rPr>
          <w:rFonts w:asciiTheme="minorHAnsi" w:hAnsiTheme="minorHAnsi"/>
        </w:rPr>
        <w:t xml:space="preserve"> – Associate @ Winston &amp; Strawn LLP, J.D. from Georgetown University Law Center</w:t>
      </w:r>
    </w:p>
    <w:p w:rsidR="00786E48" w:rsidRPr="007E23FE" w:rsidRDefault="00786E48" w:rsidP="00786E48">
      <w:pPr>
        <w:rPr>
          <w:rFonts w:asciiTheme="minorHAnsi" w:hAnsiTheme="minorHAnsi"/>
        </w:rPr>
      </w:pPr>
      <w:r w:rsidRPr="007E23FE">
        <w:rPr>
          <w:rFonts w:asciiTheme="minorHAnsi" w:hAnsiTheme="minorHAnsi"/>
        </w:rPr>
        <w:t>Spring, 2012 Georgetown Journal of International Law 43 Geo. J. Int'l L. 927, Lexis</w:t>
      </w:r>
    </w:p>
    <w:p w:rsidR="00786E48" w:rsidRPr="007E23FE" w:rsidRDefault="00786E48" w:rsidP="00786E48">
      <w:pPr>
        <w:rPr>
          <w:rFonts w:asciiTheme="minorHAnsi" w:hAnsiTheme="minorHAnsi"/>
          <w:sz w:val="16"/>
        </w:rPr>
      </w:pPr>
      <w:r w:rsidRPr="007E23FE">
        <w:rPr>
          <w:rFonts w:asciiTheme="minorHAnsi" w:hAnsiTheme="minorHAnsi"/>
          <w:sz w:val="16"/>
        </w:rPr>
        <w:t>B. Revival of International Law Despite Al-</w:t>
      </w:r>
      <w:proofErr w:type="spellStart"/>
      <w:r w:rsidRPr="007E23FE">
        <w:rPr>
          <w:rFonts w:asciiTheme="minorHAnsi" w:hAnsiTheme="minorHAnsi"/>
          <w:sz w:val="16"/>
        </w:rPr>
        <w:t>Bihani</w:t>
      </w:r>
      <w:proofErr w:type="spellEnd"/>
      <w:proofErr w:type="gramStart"/>
      <w:r w:rsidRPr="007E23FE">
        <w:rPr>
          <w:rFonts w:asciiTheme="minorHAnsi" w:hAnsiTheme="minorHAnsi"/>
          <w:sz w:val="16"/>
        </w:rPr>
        <w:t>?</w:t>
      </w:r>
      <w:r w:rsidRPr="007E23FE">
        <w:rPr>
          <w:rFonts w:asciiTheme="minorHAnsi" w:hAnsiTheme="minorHAnsi"/>
          <w:sz w:val="12"/>
        </w:rPr>
        <w:t>¶</w:t>
      </w:r>
      <w:proofErr w:type="gramEnd"/>
      <w:r w:rsidRPr="007E23FE">
        <w:rPr>
          <w:rFonts w:asciiTheme="minorHAnsi" w:hAnsiTheme="minorHAnsi"/>
          <w:sz w:val="16"/>
        </w:rPr>
        <w:t xml:space="preserve"> 1. </w:t>
      </w:r>
      <w:r w:rsidRPr="007E23FE">
        <w:rPr>
          <w:rStyle w:val="StyleBoldUnderline"/>
          <w:rFonts w:asciiTheme="minorHAnsi" w:hAnsiTheme="minorHAnsi"/>
          <w:highlight w:val="yellow"/>
        </w:rPr>
        <w:t xml:space="preserve">Al </w:t>
      </w:r>
      <w:proofErr w:type="spellStart"/>
      <w:r w:rsidRPr="007E23FE">
        <w:rPr>
          <w:rStyle w:val="StyleBoldUnderline"/>
          <w:rFonts w:asciiTheme="minorHAnsi" w:hAnsiTheme="minorHAnsi"/>
          <w:highlight w:val="yellow"/>
        </w:rPr>
        <w:t>Warafi</w:t>
      </w:r>
      <w:proofErr w:type="spellEnd"/>
      <w:r w:rsidRPr="007E23FE">
        <w:rPr>
          <w:rFonts w:asciiTheme="minorHAnsi" w:hAnsiTheme="minorHAnsi"/>
          <w:sz w:val="16"/>
        </w:rPr>
        <w:t>: Affirmed in Part, Remanded in Part</w:t>
      </w:r>
      <w:r w:rsidRPr="007E23FE">
        <w:rPr>
          <w:rFonts w:asciiTheme="minorHAnsi" w:hAnsiTheme="minorHAnsi"/>
          <w:sz w:val="12"/>
        </w:rPr>
        <w:t>¶</w:t>
      </w:r>
      <w:r w:rsidRPr="007E23FE">
        <w:rPr>
          <w:rFonts w:asciiTheme="minorHAnsi" w:hAnsiTheme="minorHAnsi"/>
          <w:sz w:val="16"/>
        </w:rPr>
        <w:t xml:space="preserve"> The case of Mr. Al </w:t>
      </w:r>
      <w:proofErr w:type="spellStart"/>
      <w:r w:rsidRPr="007E23FE">
        <w:rPr>
          <w:rFonts w:asciiTheme="minorHAnsi" w:hAnsiTheme="minorHAnsi"/>
          <w:sz w:val="16"/>
        </w:rPr>
        <w:t>Warafi</w:t>
      </w:r>
      <w:proofErr w:type="spellEnd"/>
      <w:r w:rsidRPr="007E23FE">
        <w:rPr>
          <w:rFonts w:asciiTheme="minorHAnsi" w:hAnsiTheme="minorHAnsi"/>
          <w:sz w:val="16"/>
        </w:rPr>
        <w:t xml:space="preserve"> </w:t>
      </w:r>
      <w:r w:rsidRPr="007E23FE">
        <w:rPr>
          <w:rStyle w:val="StyleBoldUnderline"/>
          <w:rFonts w:asciiTheme="minorHAnsi" w:hAnsiTheme="minorHAnsi"/>
          <w:highlight w:val="yellow"/>
        </w:rPr>
        <w:t>presented a new issue</w:t>
      </w:r>
      <w:r w:rsidRPr="007E23FE">
        <w:rPr>
          <w:rFonts w:asciiTheme="minorHAnsi" w:hAnsiTheme="minorHAnsi"/>
          <w:sz w:val="16"/>
        </w:rPr>
        <w:t xml:space="preserve"> in the ongoing saga of litigation to determine the scope of the President's detention authority. Mr. Al </w:t>
      </w:r>
      <w:proofErr w:type="spellStart"/>
      <w:r w:rsidRPr="007E23FE">
        <w:rPr>
          <w:rFonts w:asciiTheme="minorHAnsi" w:hAnsiTheme="minorHAnsi"/>
          <w:sz w:val="16"/>
        </w:rPr>
        <w:t>Warafi</w:t>
      </w:r>
      <w:proofErr w:type="spellEnd"/>
      <w:r w:rsidRPr="007E23FE">
        <w:rPr>
          <w:rFonts w:asciiTheme="minorHAnsi" w:hAnsiTheme="minorHAnsi"/>
          <w:sz w:val="16"/>
        </w:rPr>
        <w:t xml:space="preserve"> was found to be "part of" the Taliban by the District Court, n197 and this determination was affirmed by the Circuit Court. </w:t>
      </w:r>
      <w:proofErr w:type="gramStart"/>
      <w:r w:rsidRPr="007E23FE">
        <w:rPr>
          <w:rFonts w:asciiTheme="minorHAnsi" w:hAnsiTheme="minorHAnsi"/>
          <w:sz w:val="16"/>
        </w:rPr>
        <w:t>n198</w:t>
      </w:r>
      <w:proofErr w:type="gramEnd"/>
      <w:r w:rsidRPr="007E23FE">
        <w:rPr>
          <w:rFonts w:asciiTheme="minorHAnsi" w:hAnsiTheme="minorHAnsi"/>
          <w:sz w:val="16"/>
        </w:rPr>
        <w:t xml:space="preserve"> However, Mr. Al </w:t>
      </w:r>
      <w:proofErr w:type="spellStart"/>
      <w:r w:rsidRPr="007E23FE">
        <w:rPr>
          <w:rFonts w:asciiTheme="minorHAnsi" w:hAnsiTheme="minorHAnsi"/>
          <w:sz w:val="16"/>
        </w:rPr>
        <w:t>Warafi</w:t>
      </w:r>
      <w:proofErr w:type="spellEnd"/>
      <w:r w:rsidRPr="007E23FE">
        <w:rPr>
          <w:rFonts w:asciiTheme="minorHAnsi" w:hAnsiTheme="minorHAnsi"/>
          <w:sz w:val="16"/>
        </w:rPr>
        <w:t xml:space="preserve"> claimed to be medical personnel under Article 24 of the First Geneva Convention. n199 The Geneva Convention states that "[m]</w:t>
      </w:r>
      <w:proofErr w:type="spellStart"/>
      <w:r w:rsidRPr="007E23FE">
        <w:rPr>
          <w:rFonts w:asciiTheme="minorHAnsi" w:hAnsiTheme="minorHAnsi"/>
          <w:sz w:val="16"/>
        </w:rPr>
        <w:t>edical</w:t>
      </w:r>
      <w:proofErr w:type="spellEnd"/>
      <w:r w:rsidRPr="007E23FE">
        <w:rPr>
          <w:rFonts w:asciiTheme="minorHAnsi" w:hAnsiTheme="minorHAnsi"/>
          <w:sz w:val="16"/>
        </w:rPr>
        <w:t xml:space="preserve"> personnel exclusively engaged in the . . . treatment of the wounded or sick, or in the prevention of disease . . . shall be respected and protected in all circumstances [and] shall be retained only in so far as the state of health . . . of prisoners of war require." n200 Mr. Al </w:t>
      </w:r>
      <w:proofErr w:type="spellStart"/>
      <w:r w:rsidRPr="007E23FE">
        <w:rPr>
          <w:rFonts w:asciiTheme="minorHAnsi" w:hAnsiTheme="minorHAnsi"/>
          <w:sz w:val="16"/>
        </w:rPr>
        <w:t>Warafi</w:t>
      </w:r>
      <w:proofErr w:type="spellEnd"/>
      <w:r w:rsidRPr="007E23FE">
        <w:rPr>
          <w:rFonts w:asciiTheme="minorHAnsi" w:hAnsiTheme="minorHAnsi"/>
          <w:sz w:val="16"/>
        </w:rPr>
        <w:t xml:space="preserve"> argued that when such personnel are not needed to care for detainees they should be returned to their home country, in accordance with the Geneva Conventions. </w:t>
      </w:r>
      <w:proofErr w:type="gramStart"/>
      <w:r w:rsidRPr="007E23FE">
        <w:rPr>
          <w:rFonts w:asciiTheme="minorHAnsi" w:hAnsiTheme="minorHAnsi"/>
          <w:sz w:val="16"/>
        </w:rPr>
        <w:t>n201</w:t>
      </w:r>
      <w:proofErr w:type="gramEnd"/>
      <w:r w:rsidRPr="007E23FE">
        <w:rPr>
          <w:rFonts w:asciiTheme="minorHAnsi" w:hAnsiTheme="minorHAnsi"/>
          <w:sz w:val="12"/>
        </w:rPr>
        <w:t>¶</w:t>
      </w:r>
      <w:r w:rsidRPr="007E23FE">
        <w:rPr>
          <w:rFonts w:asciiTheme="minorHAnsi" w:hAnsiTheme="minorHAnsi"/>
          <w:sz w:val="16"/>
        </w:rPr>
        <w:t xml:space="preserve"> The District Court did not make a determination on Mr. Al </w:t>
      </w:r>
      <w:proofErr w:type="spellStart"/>
      <w:r w:rsidRPr="007E23FE">
        <w:rPr>
          <w:rFonts w:asciiTheme="minorHAnsi" w:hAnsiTheme="minorHAnsi"/>
          <w:sz w:val="16"/>
        </w:rPr>
        <w:t>Warafi's</w:t>
      </w:r>
      <w:proofErr w:type="spellEnd"/>
      <w:r w:rsidRPr="007E23FE">
        <w:rPr>
          <w:rFonts w:asciiTheme="minorHAnsi" w:hAnsiTheme="minorHAnsi"/>
          <w:sz w:val="16"/>
        </w:rPr>
        <w:t xml:space="preserve"> Geneva Convention protection claim because it found that Al-</w:t>
      </w:r>
      <w:proofErr w:type="spellStart"/>
      <w:r w:rsidRPr="007E23FE">
        <w:rPr>
          <w:rFonts w:asciiTheme="minorHAnsi" w:hAnsiTheme="minorHAnsi"/>
          <w:sz w:val="16"/>
        </w:rPr>
        <w:t>Bihani</w:t>
      </w:r>
      <w:proofErr w:type="spellEnd"/>
      <w:r w:rsidRPr="007E23FE">
        <w:rPr>
          <w:rFonts w:asciiTheme="minorHAnsi" w:hAnsiTheme="minorHAnsi"/>
          <w:sz w:val="16"/>
        </w:rPr>
        <w:t xml:space="preserve"> and the MCA 2006 precluded the Geneva Conventions from being invoked as a source of rights. </w:t>
      </w:r>
      <w:proofErr w:type="gramStart"/>
      <w:r w:rsidRPr="007E23FE">
        <w:rPr>
          <w:rFonts w:asciiTheme="minorHAnsi" w:hAnsiTheme="minorHAnsi"/>
          <w:sz w:val="16"/>
        </w:rPr>
        <w:t>n202</w:t>
      </w:r>
      <w:proofErr w:type="gramEnd"/>
      <w:r w:rsidRPr="007E23FE">
        <w:rPr>
          <w:rFonts w:asciiTheme="minorHAnsi" w:hAnsiTheme="minorHAnsi"/>
          <w:sz w:val="16"/>
        </w:rPr>
        <w:t xml:space="preserve"> Surprisingly, however, </w:t>
      </w:r>
      <w:r w:rsidRPr="007E23FE">
        <w:rPr>
          <w:rStyle w:val="StyleBoldUnderline"/>
          <w:rFonts w:asciiTheme="minorHAnsi" w:hAnsiTheme="minorHAnsi"/>
          <w:highlight w:val="yellow"/>
        </w:rPr>
        <w:t>the D.C. Circuit Court remanded and ordered a factual finding into whether</w:t>
      </w:r>
      <w:r w:rsidRPr="007E23FE">
        <w:rPr>
          <w:rFonts w:asciiTheme="minorHAnsi" w:hAnsiTheme="minorHAnsi"/>
          <w:sz w:val="16"/>
        </w:rPr>
        <w:t xml:space="preserve"> Mr. </w:t>
      </w:r>
      <w:r w:rsidRPr="007E23FE">
        <w:rPr>
          <w:rStyle w:val="StyleBoldUnderline"/>
          <w:rFonts w:asciiTheme="minorHAnsi" w:hAnsiTheme="minorHAnsi"/>
          <w:highlight w:val="yellow"/>
        </w:rPr>
        <w:t xml:space="preserve">Al </w:t>
      </w:r>
      <w:proofErr w:type="spellStart"/>
      <w:r w:rsidRPr="007E23FE">
        <w:rPr>
          <w:rStyle w:val="StyleBoldUnderline"/>
          <w:rFonts w:asciiTheme="minorHAnsi" w:hAnsiTheme="minorHAnsi"/>
          <w:highlight w:val="yellow"/>
        </w:rPr>
        <w:t>Warafi</w:t>
      </w:r>
      <w:proofErr w:type="spellEnd"/>
      <w:r w:rsidRPr="007E23FE">
        <w:rPr>
          <w:rStyle w:val="StyleBoldUnderline"/>
          <w:rFonts w:asciiTheme="minorHAnsi" w:hAnsiTheme="minorHAnsi"/>
          <w:highlight w:val="yellow"/>
        </w:rPr>
        <w:t xml:space="preserve"> was</w:t>
      </w:r>
      <w:r w:rsidRPr="007E23FE">
        <w:rPr>
          <w:rFonts w:asciiTheme="minorHAnsi" w:hAnsiTheme="minorHAnsi"/>
          <w:sz w:val="16"/>
        </w:rPr>
        <w:t xml:space="preserve"> "permanently and exclusively </w:t>
      </w:r>
      <w:r w:rsidRPr="007E23FE">
        <w:rPr>
          <w:rStyle w:val="StyleBoldUnderline"/>
          <w:rFonts w:asciiTheme="minorHAnsi" w:hAnsiTheme="minorHAnsi"/>
          <w:highlight w:val="yellow"/>
        </w:rPr>
        <w:t>medical personnel</w:t>
      </w:r>
      <w:r w:rsidRPr="007E23FE">
        <w:rPr>
          <w:rFonts w:asciiTheme="minorHAnsi" w:hAnsiTheme="minorHAnsi"/>
          <w:sz w:val="16"/>
        </w:rPr>
        <w:t xml:space="preserve">" </w:t>
      </w:r>
      <w:r w:rsidRPr="007E23FE">
        <w:rPr>
          <w:rStyle w:val="Emphasis"/>
          <w:rFonts w:asciiTheme="minorHAnsi" w:hAnsiTheme="minorHAnsi"/>
          <w:highlight w:val="yellow"/>
        </w:rPr>
        <w:t>according to</w:t>
      </w:r>
      <w:r w:rsidRPr="007E23FE">
        <w:rPr>
          <w:rFonts w:asciiTheme="minorHAnsi" w:hAnsiTheme="minorHAnsi"/>
          <w:sz w:val="16"/>
        </w:rPr>
        <w:t xml:space="preserve"> Article 24 of </w:t>
      </w:r>
      <w:r w:rsidRPr="007E23FE">
        <w:rPr>
          <w:rStyle w:val="Emphasis"/>
          <w:rFonts w:asciiTheme="minorHAnsi" w:hAnsiTheme="minorHAnsi"/>
          <w:highlight w:val="yellow"/>
        </w:rPr>
        <w:t>the</w:t>
      </w:r>
      <w:r w:rsidRPr="007E23FE">
        <w:rPr>
          <w:rFonts w:asciiTheme="minorHAnsi" w:hAnsiTheme="minorHAnsi"/>
          <w:sz w:val="16"/>
        </w:rPr>
        <w:t xml:space="preserve"> First </w:t>
      </w:r>
      <w:r w:rsidRPr="007E23FE">
        <w:rPr>
          <w:rStyle w:val="Emphasis"/>
          <w:rFonts w:asciiTheme="minorHAnsi" w:hAnsiTheme="minorHAnsi"/>
          <w:highlight w:val="yellow"/>
        </w:rPr>
        <w:t>Geneva Convention</w:t>
      </w:r>
      <w:r w:rsidRPr="007E23FE">
        <w:rPr>
          <w:rFonts w:asciiTheme="minorHAnsi" w:hAnsiTheme="minorHAnsi"/>
          <w:sz w:val="16"/>
        </w:rPr>
        <w:t xml:space="preserve">. </w:t>
      </w:r>
      <w:proofErr w:type="gramStart"/>
      <w:r w:rsidRPr="007E23FE">
        <w:rPr>
          <w:rFonts w:asciiTheme="minorHAnsi" w:hAnsiTheme="minorHAnsi"/>
          <w:sz w:val="16"/>
        </w:rPr>
        <w:t>n203</w:t>
      </w:r>
      <w:proofErr w:type="gramEnd"/>
      <w:r w:rsidRPr="007E23FE">
        <w:rPr>
          <w:rFonts w:asciiTheme="minorHAnsi" w:hAnsiTheme="minorHAnsi"/>
          <w:sz w:val="16"/>
        </w:rPr>
        <w:t xml:space="preserve"> </w:t>
      </w:r>
      <w:r w:rsidRPr="007E23FE">
        <w:rPr>
          <w:rStyle w:val="StyleBoldUnderline"/>
          <w:rFonts w:asciiTheme="minorHAnsi" w:hAnsiTheme="minorHAnsi"/>
          <w:highlight w:val="yellow"/>
        </w:rPr>
        <w:t>The</w:t>
      </w:r>
      <w:r w:rsidRPr="007E23FE">
        <w:rPr>
          <w:rFonts w:asciiTheme="minorHAnsi" w:hAnsiTheme="minorHAnsi"/>
          <w:sz w:val="16"/>
        </w:rPr>
        <w:t xml:space="preserve"> Circuit </w:t>
      </w:r>
      <w:r w:rsidRPr="007E23FE">
        <w:rPr>
          <w:rStyle w:val="StyleBoldUnderline"/>
          <w:rFonts w:asciiTheme="minorHAnsi" w:hAnsiTheme="minorHAnsi"/>
          <w:highlight w:val="yellow"/>
        </w:rPr>
        <w:t xml:space="preserve">Court stated that, "assuming </w:t>
      </w:r>
      <w:r w:rsidRPr="007E23FE">
        <w:rPr>
          <w:rStyle w:val="StyleBoldUnderline"/>
          <w:rFonts w:asciiTheme="minorHAnsi" w:hAnsiTheme="minorHAnsi"/>
        </w:rPr>
        <w:t xml:space="preserve">arguendo </w:t>
      </w:r>
      <w:r w:rsidRPr="007E23FE">
        <w:rPr>
          <w:rStyle w:val="StyleBoldUnderline"/>
          <w:rFonts w:asciiTheme="minorHAnsi" w:hAnsiTheme="minorHAnsi"/>
          <w:highlight w:val="yellow"/>
        </w:rPr>
        <w:t>[the Geneva Convention's applicability</w:t>
      </w:r>
      <w:r w:rsidRPr="007E23FE">
        <w:rPr>
          <w:rFonts w:asciiTheme="minorHAnsi" w:hAnsiTheme="minorHAnsi"/>
          <w:sz w:val="16"/>
        </w:rPr>
        <w:t xml:space="preserve">]," </w:t>
      </w:r>
      <w:r w:rsidRPr="007E23FE">
        <w:rPr>
          <w:rStyle w:val="StyleBoldUnderline"/>
          <w:rFonts w:asciiTheme="minorHAnsi" w:hAnsiTheme="minorHAnsi"/>
          <w:highlight w:val="yellow"/>
        </w:rPr>
        <w:t xml:space="preserve">the District Court needed to make a determination on </w:t>
      </w:r>
      <w:r w:rsidRPr="007E23FE">
        <w:rPr>
          <w:rStyle w:val="StyleBoldUnderline"/>
          <w:rFonts w:asciiTheme="minorHAnsi" w:hAnsiTheme="minorHAnsi"/>
        </w:rPr>
        <w:t xml:space="preserve">Mr. </w:t>
      </w:r>
      <w:r w:rsidRPr="007E23FE">
        <w:rPr>
          <w:rStyle w:val="StyleBoldUnderline"/>
          <w:rFonts w:asciiTheme="minorHAnsi" w:hAnsiTheme="minorHAnsi"/>
          <w:highlight w:val="yellow"/>
        </w:rPr>
        <w:t xml:space="preserve">Al </w:t>
      </w:r>
      <w:proofErr w:type="spellStart"/>
      <w:r w:rsidRPr="007E23FE">
        <w:rPr>
          <w:rStyle w:val="StyleBoldUnderline"/>
          <w:rFonts w:asciiTheme="minorHAnsi" w:hAnsiTheme="minorHAnsi"/>
          <w:highlight w:val="yellow"/>
        </w:rPr>
        <w:t>Warafi's</w:t>
      </w:r>
      <w:proofErr w:type="spellEnd"/>
      <w:r w:rsidRPr="007E23FE">
        <w:rPr>
          <w:rStyle w:val="StyleBoldUnderline"/>
          <w:rFonts w:asciiTheme="minorHAnsi" w:hAnsiTheme="minorHAnsi"/>
          <w:highlight w:val="yellow"/>
        </w:rPr>
        <w:t xml:space="preserve"> status</w:t>
      </w:r>
      <w:r w:rsidRPr="007E23FE">
        <w:rPr>
          <w:rFonts w:asciiTheme="minorHAnsi" w:hAnsiTheme="minorHAnsi"/>
          <w:sz w:val="16"/>
        </w:rPr>
        <w:t xml:space="preserve">. </w:t>
      </w:r>
      <w:proofErr w:type="gramStart"/>
      <w:r w:rsidRPr="007E23FE">
        <w:rPr>
          <w:rFonts w:asciiTheme="minorHAnsi" w:hAnsiTheme="minorHAnsi"/>
          <w:sz w:val="16"/>
        </w:rPr>
        <w:t>n204</w:t>
      </w:r>
      <w:proofErr w:type="gramEnd"/>
      <w:r w:rsidRPr="007E23FE">
        <w:rPr>
          <w:rFonts w:asciiTheme="minorHAnsi" w:hAnsiTheme="minorHAnsi"/>
          <w:sz w:val="16"/>
        </w:rPr>
        <w:t xml:space="preserve"> </w:t>
      </w:r>
      <w:r w:rsidRPr="007E23FE">
        <w:rPr>
          <w:rStyle w:val="StyleBoldUnderline"/>
          <w:rFonts w:asciiTheme="minorHAnsi" w:hAnsiTheme="minorHAnsi"/>
          <w:highlight w:val="yellow"/>
        </w:rPr>
        <w:t xml:space="preserve">This </w:t>
      </w:r>
      <w:r w:rsidRPr="007E23FE">
        <w:rPr>
          <w:rStyle w:val="StyleBoldUnderline"/>
          <w:rFonts w:asciiTheme="minorHAnsi" w:hAnsiTheme="minorHAnsi"/>
        </w:rPr>
        <w:t xml:space="preserve">order </w:t>
      </w:r>
      <w:r w:rsidRPr="007E23FE">
        <w:rPr>
          <w:rStyle w:val="StyleBoldUnderline"/>
          <w:rFonts w:asciiTheme="minorHAnsi" w:hAnsiTheme="minorHAnsi"/>
          <w:highlight w:val="yellow"/>
        </w:rPr>
        <w:t xml:space="preserve">seemed to imply that the results </w:t>
      </w:r>
      <w:r w:rsidRPr="007E23FE">
        <w:rPr>
          <w:rStyle w:val="Emphasis"/>
          <w:rFonts w:asciiTheme="minorHAnsi" w:hAnsiTheme="minorHAnsi"/>
          <w:highlight w:val="yellow"/>
        </w:rPr>
        <w:t>could be used to limit the scope of detention authority</w:t>
      </w:r>
      <w:r w:rsidRPr="007E23FE">
        <w:rPr>
          <w:rStyle w:val="StyleBoldUnderline"/>
          <w:rFonts w:asciiTheme="minorHAnsi" w:hAnsiTheme="minorHAnsi"/>
          <w:highlight w:val="yellow"/>
        </w:rPr>
        <w:t xml:space="preserve">. </w:t>
      </w:r>
      <w:r w:rsidRPr="007E23FE">
        <w:rPr>
          <w:rStyle w:val="Emphasis"/>
          <w:rFonts w:asciiTheme="minorHAnsi" w:hAnsiTheme="minorHAnsi"/>
          <w:highlight w:val="yellow"/>
        </w:rPr>
        <w:t>Even though</w:t>
      </w:r>
      <w:r w:rsidRPr="007E23FE">
        <w:rPr>
          <w:rStyle w:val="StyleBoldUnderline"/>
          <w:rFonts w:asciiTheme="minorHAnsi" w:hAnsiTheme="minorHAnsi"/>
          <w:highlight w:val="yellow"/>
        </w:rPr>
        <w:t xml:space="preserve"> Al-</w:t>
      </w:r>
      <w:proofErr w:type="spellStart"/>
      <w:r w:rsidRPr="007E23FE">
        <w:rPr>
          <w:rStyle w:val="StyleBoldUnderline"/>
          <w:rFonts w:asciiTheme="minorHAnsi" w:hAnsiTheme="minorHAnsi"/>
          <w:highlight w:val="yellow"/>
        </w:rPr>
        <w:t>Bihani</w:t>
      </w:r>
      <w:proofErr w:type="spellEnd"/>
      <w:r w:rsidRPr="007E23FE">
        <w:rPr>
          <w:rStyle w:val="StyleBoldUnderline"/>
          <w:rFonts w:asciiTheme="minorHAnsi" w:hAnsiTheme="minorHAnsi"/>
          <w:highlight w:val="yellow"/>
        </w:rPr>
        <w:t xml:space="preserve"> said that </w:t>
      </w:r>
      <w:r w:rsidRPr="007E23FE">
        <w:rPr>
          <w:rStyle w:val="StyleBoldUnderline"/>
          <w:rFonts w:asciiTheme="minorHAnsi" w:hAnsiTheme="minorHAnsi"/>
          <w:highlight w:val="yellow"/>
        </w:rPr>
        <w:lastRenderedPageBreak/>
        <w:t xml:space="preserve">international law has </w:t>
      </w:r>
      <w:r w:rsidRPr="007E23FE">
        <w:rPr>
          <w:rStyle w:val="Emphasis"/>
          <w:rFonts w:asciiTheme="minorHAnsi" w:hAnsiTheme="minorHAnsi"/>
          <w:highlight w:val="yellow"/>
        </w:rPr>
        <w:t>no role</w:t>
      </w:r>
      <w:r w:rsidRPr="007E23FE">
        <w:rPr>
          <w:rStyle w:val="StyleBoldUnderline"/>
          <w:rFonts w:asciiTheme="minorHAnsi" w:hAnsiTheme="minorHAnsi"/>
          <w:highlight w:val="yellow"/>
        </w:rPr>
        <w:t xml:space="preserve"> in detention authority, </w:t>
      </w:r>
      <w:r w:rsidRPr="007E23FE">
        <w:rPr>
          <w:rStyle w:val="Emphasis"/>
          <w:rFonts w:asciiTheme="minorHAnsi" w:hAnsiTheme="minorHAnsi"/>
          <w:highlight w:val="yellow"/>
        </w:rPr>
        <w:t xml:space="preserve">the Circuit Court's order in Al </w:t>
      </w:r>
      <w:proofErr w:type="spellStart"/>
      <w:r w:rsidRPr="007E23FE">
        <w:rPr>
          <w:rStyle w:val="Emphasis"/>
          <w:rFonts w:asciiTheme="minorHAnsi" w:hAnsiTheme="minorHAnsi"/>
          <w:highlight w:val="yellow"/>
        </w:rPr>
        <w:t>Warafi</w:t>
      </w:r>
      <w:proofErr w:type="spellEnd"/>
      <w:r w:rsidRPr="007E23FE">
        <w:rPr>
          <w:rStyle w:val="StyleBoldUnderline"/>
          <w:rFonts w:asciiTheme="minorHAnsi" w:hAnsiTheme="minorHAnsi"/>
          <w:highlight w:val="yellow"/>
        </w:rPr>
        <w:t xml:space="preserve"> </w:t>
      </w:r>
      <w:r w:rsidRPr="007E23FE">
        <w:rPr>
          <w:rStyle w:val="Emphasis"/>
          <w:rFonts w:asciiTheme="minorHAnsi" w:hAnsiTheme="minorHAnsi"/>
          <w:highlight w:val="yellow"/>
        </w:rPr>
        <w:t>calls that into question</w:t>
      </w:r>
      <w:r w:rsidRPr="007E23FE">
        <w:rPr>
          <w:rFonts w:asciiTheme="minorHAnsi" w:hAnsiTheme="minorHAnsi"/>
          <w:sz w:val="16"/>
        </w:rPr>
        <w:t xml:space="preserve">. </w:t>
      </w:r>
      <w:proofErr w:type="gramStart"/>
      <w:r w:rsidRPr="007E23FE">
        <w:rPr>
          <w:rFonts w:asciiTheme="minorHAnsi" w:hAnsiTheme="minorHAnsi"/>
          <w:sz w:val="16"/>
        </w:rPr>
        <w:t>n205</w:t>
      </w:r>
      <w:r w:rsidRPr="007E23FE">
        <w:rPr>
          <w:rFonts w:asciiTheme="minorHAnsi" w:hAnsiTheme="minorHAnsi"/>
          <w:sz w:val="12"/>
        </w:rPr>
        <w:t>¶</w:t>
      </w:r>
      <w:r w:rsidRPr="007E23FE">
        <w:rPr>
          <w:rFonts w:asciiTheme="minorHAnsi" w:hAnsiTheme="minorHAnsi"/>
          <w:sz w:val="16"/>
        </w:rPr>
        <w:t xml:space="preserve"> [*956] VI.</w:t>
      </w:r>
      <w:proofErr w:type="gramEnd"/>
      <w:r w:rsidRPr="007E23FE">
        <w:rPr>
          <w:rFonts w:asciiTheme="minorHAnsi" w:hAnsiTheme="minorHAnsi"/>
          <w:sz w:val="16"/>
        </w:rPr>
        <w:t xml:space="preserve"> RECOMMENDATIONS</w:t>
      </w:r>
      <w:r w:rsidRPr="007E23FE">
        <w:rPr>
          <w:rFonts w:asciiTheme="minorHAnsi" w:hAnsiTheme="minorHAnsi"/>
          <w:sz w:val="12"/>
        </w:rPr>
        <w:t>¶</w:t>
      </w:r>
      <w:r w:rsidRPr="007E23FE">
        <w:rPr>
          <w:rFonts w:asciiTheme="minorHAnsi" w:hAnsiTheme="minorHAnsi"/>
          <w:sz w:val="16"/>
        </w:rPr>
        <w:t xml:space="preserve"> </w:t>
      </w:r>
      <w:proofErr w:type="gramStart"/>
      <w:r w:rsidRPr="007E23FE">
        <w:rPr>
          <w:rFonts w:asciiTheme="minorHAnsi" w:hAnsiTheme="minorHAnsi"/>
          <w:sz w:val="16"/>
        </w:rPr>
        <w:t>The</w:t>
      </w:r>
      <w:proofErr w:type="gramEnd"/>
      <w:r w:rsidRPr="007E23FE">
        <w:rPr>
          <w:rFonts w:asciiTheme="minorHAnsi" w:hAnsiTheme="minorHAnsi"/>
          <w:sz w:val="16"/>
        </w:rPr>
        <w:t xml:space="preserve"> Supreme Court should review the holding in Al-</w:t>
      </w:r>
      <w:proofErr w:type="spellStart"/>
      <w:r w:rsidRPr="007E23FE">
        <w:rPr>
          <w:rFonts w:asciiTheme="minorHAnsi" w:hAnsiTheme="minorHAnsi"/>
          <w:sz w:val="16"/>
        </w:rPr>
        <w:t>Bihani</w:t>
      </w:r>
      <w:proofErr w:type="spellEnd"/>
      <w:r w:rsidRPr="007E23FE">
        <w:rPr>
          <w:rFonts w:asciiTheme="minorHAnsi" w:hAnsiTheme="minorHAnsi"/>
          <w:sz w:val="16"/>
        </w:rPr>
        <w:t xml:space="preserve"> because the removal of international law has caused significant upheaval in Guantanamo litigation. Since the D.C. Circuit Court is the only court system that can hear Guantanamo habeas appeals, a grant of certiorari is even more important since there are no other courts that can review. n206 As Judge Janice Brown's concurrence in Al-</w:t>
      </w:r>
      <w:proofErr w:type="spellStart"/>
      <w:r w:rsidRPr="007E23FE">
        <w:rPr>
          <w:rFonts w:asciiTheme="minorHAnsi" w:hAnsiTheme="minorHAnsi"/>
          <w:sz w:val="16"/>
        </w:rPr>
        <w:t>Bihani</w:t>
      </w:r>
      <w:proofErr w:type="spellEnd"/>
      <w:r w:rsidRPr="007E23FE">
        <w:rPr>
          <w:rFonts w:asciiTheme="minorHAnsi" w:hAnsiTheme="minorHAnsi"/>
          <w:sz w:val="16"/>
        </w:rPr>
        <w:t xml:space="preserve"> noted, "The common law process depends on </w:t>
      </w:r>
      <w:proofErr w:type="spellStart"/>
      <w:r w:rsidRPr="007E23FE">
        <w:rPr>
          <w:rFonts w:asciiTheme="minorHAnsi" w:hAnsiTheme="minorHAnsi"/>
          <w:sz w:val="16"/>
        </w:rPr>
        <w:t>incrementalism</w:t>
      </w:r>
      <w:proofErr w:type="spellEnd"/>
      <w:r w:rsidRPr="007E23FE">
        <w:rPr>
          <w:rFonts w:asciiTheme="minorHAnsi" w:hAnsiTheme="minorHAnsi"/>
          <w:sz w:val="16"/>
        </w:rPr>
        <w:t xml:space="preserve"> and eventual correction, and it is most effective where there are a significant number of cases brought before a large set of courts . . . [but in the Guantanamo context] [t]he petitions . . . are funneled through one federal district court and one appellate court." n207</w:t>
      </w:r>
      <w:r w:rsidRPr="007E23FE">
        <w:rPr>
          <w:rFonts w:asciiTheme="minorHAnsi" w:hAnsiTheme="minorHAnsi"/>
          <w:sz w:val="12"/>
        </w:rPr>
        <w:t>¶</w:t>
      </w:r>
      <w:r w:rsidRPr="007E23FE">
        <w:rPr>
          <w:rFonts w:asciiTheme="minorHAnsi" w:hAnsiTheme="minorHAnsi"/>
          <w:sz w:val="16"/>
        </w:rPr>
        <w:t xml:space="preserve"> Additionally, the Al-</w:t>
      </w:r>
      <w:proofErr w:type="spellStart"/>
      <w:r w:rsidRPr="007E23FE">
        <w:rPr>
          <w:rFonts w:asciiTheme="minorHAnsi" w:hAnsiTheme="minorHAnsi"/>
          <w:sz w:val="16"/>
        </w:rPr>
        <w:t>Bihani</w:t>
      </w:r>
      <w:proofErr w:type="spellEnd"/>
      <w:r w:rsidRPr="007E23FE">
        <w:rPr>
          <w:rFonts w:asciiTheme="minorHAnsi" w:hAnsiTheme="minorHAnsi"/>
          <w:sz w:val="16"/>
        </w:rPr>
        <w:t xml:space="preserve"> opinion should be reviewed because it directly conflicts with prior Supreme Court precedent. The Court in </w:t>
      </w:r>
      <w:proofErr w:type="spellStart"/>
      <w:r w:rsidRPr="007E23FE">
        <w:rPr>
          <w:rFonts w:asciiTheme="minorHAnsi" w:hAnsiTheme="minorHAnsi"/>
          <w:sz w:val="16"/>
        </w:rPr>
        <w:t>Hamdi</w:t>
      </w:r>
      <w:proofErr w:type="spellEnd"/>
      <w:r w:rsidRPr="007E23FE">
        <w:rPr>
          <w:rFonts w:asciiTheme="minorHAnsi" w:hAnsiTheme="minorHAnsi"/>
          <w:sz w:val="16"/>
        </w:rPr>
        <w:t xml:space="preserve"> expressly stated that the law of war should inform the scope of detention authority, and in </w:t>
      </w:r>
      <w:proofErr w:type="spellStart"/>
      <w:r w:rsidRPr="007E23FE">
        <w:rPr>
          <w:rFonts w:asciiTheme="minorHAnsi" w:hAnsiTheme="minorHAnsi"/>
          <w:sz w:val="16"/>
        </w:rPr>
        <w:t>Hamdan</w:t>
      </w:r>
      <w:proofErr w:type="spellEnd"/>
      <w:r w:rsidRPr="007E23FE">
        <w:rPr>
          <w:rFonts w:asciiTheme="minorHAnsi" w:hAnsiTheme="minorHAnsi"/>
          <w:sz w:val="16"/>
        </w:rPr>
        <w:t xml:space="preserve">, the Court directed lower courts to use international law in the Guantanamo context. </w:t>
      </w:r>
      <w:proofErr w:type="gramStart"/>
      <w:r w:rsidRPr="007E23FE">
        <w:rPr>
          <w:rFonts w:asciiTheme="minorHAnsi" w:hAnsiTheme="minorHAnsi"/>
          <w:sz w:val="16"/>
        </w:rPr>
        <w:t>n208</w:t>
      </w:r>
      <w:proofErr w:type="gramEnd"/>
      <w:r w:rsidRPr="007E23FE">
        <w:rPr>
          <w:rFonts w:asciiTheme="minorHAnsi" w:hAnsiTheme="minorHAnsi"/>
          <w:sz w:val="12"/>
        </w:rPr>
        <w:t>¶</w:t>
      </w:r>
      <w:r w:rsidRPr="007E23FE">
        <w:rPr>
          <w:rFonts w:asciiTheme="minorHAnsi" w:hAnsiTheme="minorHAnsi"/>
          <w:sz w:val="16"/>
        </w:rPr>
        <w:t xml:space="preserve"> However, the Supreme Court instead denied certiorari. n209 Some Court observers saw this denial as a clear signal that the Court was "at least strongly hesitant, if not entirely unwillingly, to second-guess how the D.C. Circuit Court fashions the law of detention of individuals by the U.S. military." n210 And at least two Justices have indicated that this [*957] area of law needs to have clarification from the Court. n211 In a dissent from a certiorari denial in Noriega v. </w:t>
      </w:r>
      <w:proofErr w:type="spellStart"/>
      <w:r w:rsidRPr="007E23FE">
        <w:rPr>
          <w:rFonts w:asciiTheme="minorHAnsi" w:hAnsiTheme="minorHAnsi"/>
          <w:sz w:val="16"/>
        </w:rPr>
        <w:t>Pastrana</w:t>
      </w:r>
      <w:proofErr w:type="spellEnd"/>
      <w:r w:rsidRPr="007E23FE">
        <w:rPr>
          <w:rFonts w:asciiTheme="minorHAnsi" w:hAnsiTheme="minorHAnsi"/>
          <w:sz w:val="16"/>
        </w:rPr>
        <w:t>, Justice Thomas, joined by Justice Scalia, stressed that regarding the question of whether a habeas corpus petition can invoke the Geneva Conventions as a source of rights in habeas proceedings, "[</w:t>
      </w:r>
      <w:proofErr w:type="spellStart"/>
      <w:r w:rsidRPr="007E23FE">
        <w:rPr>
          <w:rFonts w:asciiTheme="minorHAnsi" w:hAnsiTheme="minorHAnsi"/>
          <w:sz w:val="16"/>
        </w:rPr>
        <w:t>i</w:t>
      </w:r>
      <w:proofErr w:type="spellEnd"/>
      <w:r w:rsidRPr="007E23FE">
        <w:rPr>
          <w:rFonts w:asciiTheme="minorHAnsi" w:hAnsiTheme="minorHAnsi"/>
          <w:sz w:val="16"/>
        </w:rPr>
        <w:t>]t is incumbent upon [the Court] to provide what guidance we can . . . ." n212 The dissent further explained that "our opinion will help the political branches and the courts discharge their responsibilities over detainee cases, and will spare detainees and the Government years of unnecessary litigation." n213</w:t>
      </w:r>
      <w:r w:rsidRPr="007E23FE">
        <w:rPr>
          <w:rFonts w:asciiTheme="minorHAnsi" w:hAnsiTheme="minorHAnsi"/>
          <w:sz w:val="12"/>
        </w:rPr>
        <w:t>¶</w:t>
      </w:r>
      <w:r w:rsidRPr="007E23FE">
        <w:rPr>
          <w:rFonts w:asciiTheme="minorHAnsi" w:hAnsiTheme="minorHAnsi"/>
          <w:sz w:val="16"/>
        </w:rPr>
        <w:t xml:space="preserve"> In light of the contradiction between the ruling in </w:t>
      </w:r>
      <w:proofErr w:type="spellStart"/>
      <w:r w:rsidRPr="007E23FE">
        <w:rPr>
          <w:rFonts w:asciiTheme="minorHAnsi" w:hAnsiTheme="minorHAnsi"/>
          <w:sz w:val="16"/>
        </w:rPr>
        <w:t>Hamdi</w:t>
      </w:r>
      <w:proofErr w:type="spellEnd"/>
      <w:r w:rsidRPr="007E23FE">
        <w:rPr>
          <w:rFonts w:asciiTheme="minorHAnsi" w:hAnsiTheme="minorHAnsi"/>
          <w:sz w:val="16"/>
        </w:rPr>
        <w:t xml:space="preserve"> and the ruling in Al-</w:t>
      </w:r>
      <w:proofErr w:type="spellStart"/>
      <w:r w:rsidRPr="007E23FE">
        <w:rPr>
          <w:rFonts w:asciiTheme="minorHAnsi" w:hAnsiTheme="minorHAnsi"/>
          <w:sz w:val="16"/>
        </w:rPr>
        <w:t>Bihani</w:t>
      </w:r>
      <w:proofErr w:type="spellEnd"/>
      <w:r w:rsidRPr="007E23FE">
        <w:rPr>
          <w:rFonts w:asciiTheme="minorHAnsi" w:hAnsiTheme="minorHAnsi"/>
          <w:sz w:val="16"/>
        </w:rPr>
        <w:t xml:space="preserve">, the Supreme Court should take up the issue to clarify the rule of law. It is the Supreme Court's role to say "what the law is," n214 and it should do so here. The need for clarity is particularly salient given that the lives of the Guantanamo detainees are at stake. </w:t>
      </w:r>
      <w:proofErr w:type="gramStart"/>
      <w:r w:rsidRPr="007E23FE">
        <w:rPr>
          <w:rFonts w:asciiTheme="minorHAnsi" w:hAnsiTheme="minorHAnsi"/>
          <w:sz w:val="16"/>
        </w:rPr>
        <w:t>n215</w:t>
      </w:r>
      <w:proofErr w:type="gramEnd"/>
      <w:r w:rsidRPr="007E23FE">
        <w:rPr>
          <w:rFonts w:asciiTheme="minorHAnsi" w:hAnsiTheme="minorHAnsi"/>
          <w:sz w:val="12"/>
        </w:rPr>
        <w:t>¶</w:t>
      </w:r>
      <w:r w:rsidRPr="007E23FE">
        <w:rPr>
          <w:rFonts w:asciiTheme="minorHAnsi" w:hAnsiTheme="minorHAnsi"/>
          <w:sz w:val="16"/>
        </w:rPr>
        <w:t xml:space="preserve"> VII. CONCLUSION</w:t>
      </w:r>
      <w:r w:rsidRPr="007E23FE">
        <w:rPr>
          <w:rFonts w:asciiTheme="minorHAnsi" w:hAnsiTheme="minorHAnsi"/>
          <w:sz w:val="12"/>
        </w:rPr>
        <w:t>¶</w:t>
      </w:r>
      <w:r w:rsidRPr="007E23FE">
        <w:rPr>
          <w:rFonts w:asciiTheme="minorHAnsi" w:hAnsiTheme="minorHAnsi"/>
          <w:sz w:val="16"/>
        </w:rPr>
        <w:t xml:space="preserve"> After the 9/11 attacks, the United States wanted to quickly gather intelligence to prevent another deadly attack from happening. In response, Congress passed the AUMF to provide the President with the authority to "prevent any future acts of international terrorism against the United States." n216 However, as the war in Afghanistan progressed and the use of Guantanamo Bay increased, it became clear that there were several questions as to just how far the President's authority extended. With respect to detention, the sources of such authority in [*958] the twentieth century has come from explicit legislation from Congress and international law. </w:t>
      </w:r>
      <w:proofErr w:type="gramStart"/>
      <w:r w:rsidRPr="007E23FE">
        <w:rPr>
          <w:rFonts w:asciiTheme="minorHAnsi" w:hAnsiTheme="minorHAnsi"/>
          <w:sz w:val="16"/>
        </w:rPr>
        <w:t>n217</w:t>
      </w:r>
      <w:proofErr w:type="gramEnd"/>
      <w:r w:rsidRPr="007E23FE">
        <w:rPr>
          <w:rFonts w:asciiTheme="minorHAnsi" w:hAnsiTheme="minorHAnsi"/>
          <w:sz w:val="16"/>
        </w:rPr>
        <w:t xml:space="preserve"> However, the AUMF did not expressly lay out the terms or scope of detention. </w:t>
      </w:r>
      <w:proofErr w:type="gramStart"/>
      <w:r w:rsidRPr="007E23FE">
        <w:rPr>
          <w:rFonts w:asciiTheme="minorHAnsi" w:hAnsiTheme="minorHAnsi"/>
          <w:sz w:val="16"/>
        </w:rPr>
        <w:t>n218</w:t>
      </w:r>
      <w:proofErr w:type="gramEnd"/>
      <w:r w:rsidRPr="007E23FE">
        <w:rPr>
          <w:rFonts w:asciiTheme="minorHAnsi" w:hAnsiTheme="minorHAnsi"/>
          <w:sz w:val="16"/>
        </w:rPr>
        <w:t xml:space="preserve"> As such, the Supreme Court in </w:t>
      </w:r>
      <w:proofErr w:type="spellStart"/>
      <w:r w:rsidRPr="007E23FE">
        <w:rPr>
          <w:rFonts w:asciiTheme="minorHAnsi" w:hAnsiTheme="minorHAnsi"/>
          <w:sz w:val="16"/>
        </w:rPr>
        <w:t>Hamdi</w:t>
      </w:r>
      <w:proofErr w:type="spellEnd"/>
      <w:r w:rsidRPr="007E23FE">
        <w:rPr>
          <w:rFonts w:asciiTheme="minorHAnsi" w:hAnsiTheme="minorHAnsi"/>
          <w:sz w:val="16"/>
        </w:rPr>
        <w:t xml:space="preserve"> interpreted the AUMF to include detention, as this was a fundamental principle of the law of war. </w:t>
      </w:r>
      <w:proofErr w:type="gramStart"/>
      <w:r w:rsidRPr="007E23FE">
        <w:rPr>
          <w:rFonts w:asciiTheme="minorHAnsi" w:hAnsiTheme="minorHAnsi"/>
          <w:sz w:val="16"/>
        </w:rPr>
        <w:t>n219</w:t>
      </w:r>
      <w:proofErr w:type="gramEnd"/>
      <w:r w:rsidRPr="007E23FE">
        <w:rPr>
          <w:rFonts w:asciiTheme="minorHAnsi" w:hAnsiTheme="minorHAnsi"/>
          <w:sz w:val="16"/>
        </w:rPr>
        <w:t xml:space="preserve"> The Court also limited the scope of detention through the application of the law of war. </w:t>
      </w:r>
      <w:proofErr w:type="gramStart"/>
      <w:r w:rsidRPr="007E23FE">
        <w:rPr>
          <w:rFonts w:asciiTheme="minorHAnsi" w:hAnsiTheme="minorHAnsi"/>
          <w:sz w:val="16"/>
        </w:rPr>
        <w:t>n220</w:t>
      </w:r>
      <w:proofErr w:type="gramEnd"/>
      <w:r w:rsidRPr="007E23FE">
        <w:rPr>
          <w:rFonts w:asciiTheme="minorHAnsi" w:hAnsiTheme="minorHAnsi"/>
          <w:sz w:val="16"/>
        </w:rPr>
        <w:t xml:space="preserve"> As the Guantanamo habeas litigation began working its way through the D.C. District Court a few different formulations of detention authority developed, all using the law of war to inform that authority. </w:t>
      </w:r>
      <w:proofErr w:type="gramStart"/>
      <w:r w:rsidRPr="007E23FE">
        <w:rPr>
          <w:rFonts w:asciiTheme="minorHAnsi" w:hAnsiTheme="minorHAnsi"/>
          <w:sz w:val="16"/>
        </w:rPr>
        <w:t>n221</w:t>
      </w:r>
      <w:proofErr w:type="gramEnd"/>
      <w:r w:rsidRPr="007E23FE">
        <w:rPr>
          <w:rFonts w:asciiTheme="minorHAnsi" w:hAnsiTheme="minorHAnsi"/>
          <w:sz w:val="16"/>
        </w:rPr>
        <w:t xml:space="preserve"> However, all of this changed when the D.C. Circuit Court ruled in Al-</w:t>
      </w:r>
      <w:proofErr w:type="spellStart"/>
      <w:r w:rsidRPr="007E23FE">
        <w:rPr>
          <w:rFonts w:asciiTheme="minorHAnsi" w:hAnsiTheme="minorHAnsi"/>
          <w:sz w:val="16"/>
        </w:rPr>
        <w:t>Bihani</w:t>
      </w:r>
      <w:proofErr w:type="spellEnd"/>
      <w:r w:rsidRPr="007E23FE">
        <w:rPr>
          <w:rFonts w:asciiTheme="minorHAnsi" w:hAnsiTheme="minorHAnsi"/>
          <w:sz w:val="16"/>
        </w:rPr>
        <w:t xml:space="preserve"> that international law had no role in limiting the President's detention authority. </w:t>
      </w:r>
      <w:proofErr w:type="gramStart"/>
      <w:r w:rsidRPr="007E23FE">
        <w:rPr>
          <w:rFonts w:asciiTheme="minorHAnsi" w:hAnsiTheme="minorHAnsi"/>
          <w:sz w:val="16"/>
        </w:rPr>
        <w:t>n222</w:t>
      </w:r>
      <w:proofErr w:type="gramEnd"/>
      <w:r w:rsidRPr="007E23FE">
        <w:rPr>
          <w:rFonts w:asciiTheme="minorHAnsi" w:hAnsiTheme="minorHAnsi"/>
          <w:sz w:val="16"/>
        </w:rPr>
        <w:t xml:space="preserve"> This decision directly conflicted with </w:t>
      </w:r>
      <w:proofErr w:type="spellStart"/>
      <w:r w:rsidRPr="007E23FE">
        <w:rPr>
          <w:rFonts w:asciiTheme="minorHAnsi" w:hAnsiTheme="minorHAnsi"/>
          <w:sz w:val="16"/>
        </w:rPr>
        <w:t>Hamdi</w:t>
      </w:r>
      <w:proofErr w:type="spellEnd"/>
      <w:r w:rsidRPr="007E23FE">
        <w:rPr>
          <w:rFonts w:asciiTheme="minorHAnsi" w:hAnsiTheme="minorHAnsi"/>
          <w:sz w:val="16"/>
        </w:rPr>
        <w:t xml:space="preserve"> and failed to acknowledge this conflict. In addition to creating a precedent that conflicted with the Supreme Court, this decision also conflicted with the scope of detention authority described by the President and Congress. </w:t>
      </w:r>
      <w:proofErr w:type="gramStart"/>
      <w:r w:rsidRPr="007E23FE">
        <w:rPr>
          <w:rFonts w:asciiTheme="minorHAnsi" w:hAnsiTheme="minorHAnsi"/>
          <w:sz w:val="16"/>
        </w:rPr>
        <w:t>n223</w:t>
      </w:r>
      <w:proofErr w:type="gramEnd"/>
      <w:r w:rsidRPr="007E23FE">
        <w:rPr>
          <w:rFonts w:asciiTheme="minorHAnsi" w:hAnsiTheme="minorHAnsi"/>
          <w:sz w:val="16"/>
        </w:rPr>
        <w:t xml:space="preserve"> As a result of Al-</w:t>
      </w:r>
      <w:proofErr w:type="spellStart"/>
      <w:r w:rsidRPr="007E23FE">
        <w:rPr>
          <w:rFonts w:asciiTheme="minorHAnsi" w:hAnsiTheme="minorHAnsi"/>
          <w:sz w:val="16"/>
        </w:rPr>
        <w:t>Bihani</w:t>
      </w:r>
      <w:proofErr w:type="spellEnd"/>
      <w:r w:rsidRPr="007E23FE">
        <w:rPr>
          <w:rFonts w:asciiTheme="minorHAnsi" w:hAnsiTheme="minorHAnsi"/>
          <w:sz w:val="16"/>
        </w:rPr>
        <w:t xml:space="preserve">, the international law principles developed by the lower courts have been eliminated. The repercussions of this elimination were that several decisions that had granted habeas relief to detainees were reversed. </w:t>
      </w:r>
      <w:proofErr w:type="gramStart"/>
      <w:r w:rsidRPr="007E23FE">
        <w:rPr>
          <w:rFonts w:asciiTheme="minorHAnsi" w:hAnsiTheme="minorHAnsi"/>
          <w:sz w:val="16"/>
        </w:rPr>
        <w:t>n224</w:t>
      </w:r>
      <w:proofErr w:type="gramEnd"/>
      <w:r w:rsidRPr="007E23FE">
        <w:rPr>
          <w:rFonts w:asciiTheme="minorHAnsi" w:hAnsiTheme="minorHAnsi"/>
          <w:sz w:val="16"/>
        </w:rPr>
        <w:t xml:space="preserve"> </w:t>
      </w:r>
      <w:r w:rsidRPr="007E23FE">
        <w:rPr>
          <w:rStyle w:val="StyleBoldUnderline"/>
          <w:rFonts w:asciiTheme="minorHAnsi" w:hAnsiTheme="minorHAnsi"/>
          <w:highlight w:val="yellow"/>
        </w:rPr>
        <w:t xml:space="preserve">Finally, although it </w:t>
      </w:r>
      <w:r w:rsidRPr="007E23FE">
        <w:rPr>
          <w:rStyle w:val="Emphasis"/>
          <w:rFonts w:asciiTheme="minorHAnsi" w:hAnsiTheme="minorHAnsi"/>
          <w:highlight w:val="yellow"/>
        </w:rPr>
        <w:t>seemed</w:t>
      </w:r>
      <w:r w:rsidRPr="007E23FE">
        <w:rPr>
          <w:rStyle w:val="StyleBoldUnderline"/>
          <w:rFonts w:asciiTheme="minorHAnsi" w:hAnsiTheme="minorHAnsi"/>
          <w:highlight w:val="yellow"/>
        </w:rPr>
        <w:t xml:space="preserve"> that Al-</w:t>
      </w:r>
      <w:proofErr w:type="spellStart"/>
      <w:r w:rsidRPr="007E23FE">
        <w:rPr>
          <w:rStyle w:val="StyleBoldUnderline"/>
          <w:rFonts w:asciiTheme="minorHAnsi" w:hAnsiTheme="minorHAnsi"/>
          <w:highlight w:val="yellow"/>
        </w:rPr>
        <w:t>Bihani</w:t>
      </w:r>
      <w:proofErr w:type="spellEnd"/>
      <w:r w:rsidRPr="007E23FE">
        <w:rPr>
          <w:rFonts w:asciiTheme="minorHAnsi" w:hAnsiTheme="minorHAnsi"/>
          <w:sz w:val="16"/>
        </w:rPr>
        <w:t xml:space="preserve"> and its progeny </w:t>
      </w:r>
      <w:r w:rsidRPr="007E23FE">
        <w:rPr>
          <w:rStyle w:val="StyleBoldUnderline"/>
          <w:rFonts w:asciiTheme="minorHAnsi" w:hAnsiTheme="minorHAnsi"/>
          <w:highlight w:val="yellow"/>
        </w:rPr>
        <w:t>closed the door on international law</w:t>
      </w:r>
      <w:r w:rsidRPr="007E23FE">
        <w:rPr>
          <w:rFonts w:asciiTheme="minorHAnsi" w:hAnsiTheme="minorHAnsi"/>
          <w:sz w:val="16"/>
        </w:rPr>
        <w:t xml:space="preserve">, </w:t>
      </w:r>
      <w:r w:rsidRPr="007E23FE">
        <w:rPr>
          <w:rStyle w:val="StyleBoldUnderline"/>
          <w:rFonts w:asciiTheme="minorHAnsi" w:hAnsiTheme="minorHAnsi"/>
          <w:highlight w:val="yellow"/>
        </w:rPr>
        <w:t xml:space="preserve">a recent opinion out of the D.C. Circuit Court has implied that </w:t>
      </w:r>
      <w:r w:rsidRPr="007E23FE">
        <w:rPr>
          <w:rStyle w:val="Emphasis"/>
          <w:rFonts w:asciiTheme="minorHAnsi" w:hAnsiTheme="minorHAnsi"/>
          <w:highlight w:val="yellow"/>
        </w:rPr>
        <w:t>at least some provisions of the Geneva Conventions may be relevant</w:t>
      </w:r>
      <w:r w:rsidRPr="007E23FE">
        <w:rPr>
          <w:rFonts w:asciiTheme="minorHAnsi" w:hAnsiTheme="minorHAnsi"/>
          <w:sz w:val="16"/>
        </w:rPr>
        <w:t xml:space="preserve">. </w:t>
      </w:r>
      <w:proofErr w:type="gramStart"/>
      <w:r w:rsidRPr="007E23FE">
        <w:rPr>
          <w:rFonts w:asciiTheme="minorHAnsi" w:hAnsiTheme="minorHAnsi"/>
          <w:sz w:val="16"/>
        </w:rPr>
        <w:t>n225</w:t>
      </w:r>
      <w:proofErr w:type="gramEnd"/>
      <w:r w:rsidRPr="007E23FE">
        <w:rPr>
          <w:rFonts w:asciiTheme="minorHAnsi" w:hAnsiTheme="minorHAnsi"/>
          <w:sz w:val="16"/>
        </w:rPr>
        <w:t xml:space="preserve"> However, </w:t>
      </w:r>
      <w:r w:rsidRPr="007E23FE">
        <w:rPr>
          <w:rStyle w:val="StyleBoldUnderline"/>
          <w:rFonts w:asciiTheme="minorHAnsi" w:hAnsiTheme="minorHAnsi"/>
          <w:highlight w:val="yellow"/>
        </w:rPr>
        <w:t>such statements are irrelevant for detainees whose petitions have been denied</w:t>
      </w:r>
      <w:r w:rsidRPr="007E23FE">
        <w:rPr>
          <w:rFonts w:asciiTheme="minorHAnsi" w:hAnsiTheme="minorHAnsi"/>
          <w:sz w:val="16"/>
        </w:rPr>
        <w:t xml:space="preserve"> on the basis of expansive detention authority unlimited by the law of war.</w:t>
      </w:r>
    </w:p>
    <w:p w:rsidR="00786E48" w:rsidRPr="007E23FE" w:rsidRDefault="00786E48" w:rsidP="00786E48">
      <w:pPr>
        <w:rPr>
          <w:rStyle w:val="StyleBoldUnderline"/>
          <w:rFonts w:asciiTheme="minorHAnsi" w:hAnsiTheme="minorHAnsi"/>
        </w:rPr>
      </w:pPr>
    </w:p>
    <w:p w:rsidR="00786E48" w:rsidRPr="007E23FE" w:rsidRDefault="00786E48" w:rsidP="00786E48">
      <w:pPr>
        <w:pStyle w:val="Heading4"/>
        <w:rPr>
          <w:rFonts w:asciiTheme="minorHAnsi" w:hAnsiTheme="minorHAnsi"/>
        </w:rPr>
      </w:pPr>
      <w:proofErr w:type="spellStart"/>
      <w:r w:rsidRPr="007E23FE">
        <w:rPr>
          <w:rFonts w:asciiTheme="minorHAnsi" w:hAnsiTheme="minorHAnsi"/>
        </w:rPr>
        <w:t>Aff</w:t>
      </w:r>
      <w:proofErr w:type="spellEnd"/>
      <w:r w:rsidRPr="007E23FE">
        <w:rPr>
          <w:rFonts w:asciiTheme="minorHAnsi" w:hAnsiTheme="minorHAnsi"/>
        </w:rPr>
        <w:t xml:space="preserve"> has no effect; Congress never implemented the treaties in question; </w:t>
      </w:r>
      <w:proofErr w:type="gramStart"/>
      <w:r w:rsidRPr="007E23FE">
        <w:rPr>
          <w:rFonts w:asciiTheme="minorHAnsi" w:hAnsiTheme="minorHAnsi"/>
        </w:rPr>
        <w:t>that’s  a</w:t>
      </w:r>
      <w:proofErr w:type="gramEnd"/>
      <w:r w:rsidRPr="007E23FE">
        <w:rPr>
          <w:rFonts w:asciiTheme="minorHAnsi" w:hAnsiTheme="minorHAnsi"/>
        </w:rPr>
        <w:t xml:space="preserve"> </w:t>
      </w:r>
      <w:proofErr w:type="spellStart"/>
      <w:r w:rsidRPr="007E23FE">
        <w:rPr>
          <w:rFonts w:asciiTheme="minorHAnsi" w:hAnsiTheme="minorHAnsi"/>
        </w:rPr>
        <w:t>prereq</w:t>
      </w:r>
      <w:proofErr w:type="spellEnd"/>
      <w:r w:rsidRPr="007E23FE">
        <w:rPr>
          <w:rFonts w:asciiTheme="minorHAnsi" w:hAnsiTheme="minorHAnsi"/>
        </w:rPr>
        <w:t>, their author</w:t>
      </w:r>
    </w:p>
    <w:p w:rsidR="00786E48" w:rsidRPr="007E23FE" w:rsidRDefault="00786E48" w:rsidP="00786E48">
      <w:pPr>
        <w:rPr>
          <w:rFonts w:asciiTheme="minorHAnsi" w:hAnsiTheme="minorHAnsi"/>
        </w:rPr>
      </w:pPr>
    </w:p>
    <w:p w:rsidR="00786E48" w:rsidRPr="007E23FE" w:rsidRDefault="00786E48" w:rsidP="00786E48">
      <w:pPr>
        <w:rPr>
          <w:rStyle w:val="StyleStyleBold12pt"/>
          <w:rFonts w:asciiTheme="minorHAnsi" w:hAnsiTheme="minorHAnsi"/>
        </w:rPr>
      </w:pPr>
      <w:r w:rsidRPr="007E23FE">
        <w:rPr>
          <w:rStyle w:val="StyleStyleBold12pt"/>
          <w:rFonts w:asciiTheme="minorHAnsi" w:hAnsiTheme="minorHAnsi"/>
        </w:rPr>
        <w:t>Walsh, 10</w:t>
      </w:r>
    </w:p>
    <w:p w:rsidR="00786E48" w:rsidRPr="007E23FE" w:rsidRDefault="00786E48" w:rsidP="00786E48">
      <w:pPr>
        <w:rPr>
          <w:rFonts w:asciiTheme="minorHAnsi" w:hAnsiTheme="minorHAnsi"/>
        </w:rPr>
      </w:pPr>
      <w:proofErr w:type="gramStart"/>
      <w:r w:rsidRPr="007E23FE">
        <w:rPr>
          <w:rFonts w:asciiTheme="minorHAnsi" w:hAnsiTheme="minorHAnsi"/>
        </w:rPr>
        <w:t>[Cara Maureen Walsh J.D. Candidate 2010, Vanderbilt University Law School.</w:t>
      </w:r>
      <w:proofErr w:type="gramEnd"/>
      <w:r w:rsidRPr="007E23FE">
        <w:rPr>
          <w:rFonts w:asciiTheme="minorHAnsi" w:hAnsiTheme="minorHAnsi"/>
        </w:rPr>
        <w:t xml:space="preserve"> “Al-</w:t>
      </w:r>
      <w:proofErr w:type="spellStart"/>
      <w:r w:rsidRPr="007E23FE">
        <w:rPr>
          <w:rFonts w:asciiTheme="minorHAnsi" w:hAnsiTheme="minorHAnsi"/>
        </w:rPr>
        <w:t>Bihani</w:t>
      </w:r>
      <w:proofErr w:type="spellEnd"/>
      <w:r w:rsidRPr="007E23FE">
        <w:rPr>
          <w:rFonts w:asciiTheme="minorHAnsi" w:hAnsiTheme="minorHAnsi"/>
        </w:rPr>
        <w:t xml:space="preserve">, Not So Charming,” October 2010, Vanderbilt Journal of Transnational Law 43 </w:t>
      </w:r>
      <w:proofErr w:type="spellStart"/>
      <w:r w:rsidRPr="007E23FE">
        <w:rPr>
          <w:rFonts w:asciiTheme="minorHAnsi" w:hAnsiTheme="minorHAnsi"/>
        </w:rPr>
        <w:t>Vand</w:t>
      </w:r>
      <w:proofErr w:type="spellEnd"/>
      <w:r w:rsidRPr="007E23FE">
        <w:rPr>
          <w:rFonts w:asciiTheme="minorHAnsi" w:hAnsiTheme="minorHAnsi"/>
        </w:rPr>
        <w:t xml:space="preserve">. J. </w:t>
      </w:r>
      <w:proofErr w:type="spellStart"/>
      <w:r w:rsidRPr="007E23FE">
        <w:rPr>
          <w:rFonts w:asciiTheme="minorHAnsi" w:hAnsiTheme="minorHAnsi"/>
        </w:rPr>
        <w:t>Transnat'l</w:t>
      </w:r>
      <w:proofErr w:type="spellEnd"/>
      <w:r w:rsidRPr="007E23FE">
        <w:rPr>
          <w:rFonts w:asciiTheme="minorHAnsi" w:hAnsiTheme="minorHAnsi"/>
        </w:rPr>
        <w:t xml:space="preserve"> L. 1151]</w:t>
      </w:r>
    </w:p>
    <w:p w:rsidR="00786E48" w:rsidRDefault="00786E48" w:rsidP="00786E48">
      <w:pPr>
        <w:rPr>
          <w:rFonts w:asciiTheme="minorHAnsi" w:hAnsiTheme="minorHAnsi"/>
        </w:rPr>
      </w:pPr>
      <w:r w:rsidRPr="007E23FE">
        <w:rPr>
          <w:rStyle w:val="StyleBoldUnderline"/>
          <w:rFonts w:asciiTheme="minorHAnsi" w:hAnsiTheme="minorHAnsi"/>
        </w:rPr>
        <w:t xml:space="preserve">According to the court, </w:t>
      </w:r>
      <w:r w:rsidRPr="007E23FE">
        <w:rPr>
          <w:rStyle w:val="StyleBoldUnderline"/>
          <w:rFonts w:asciiTheme="minorHAnsi" w:hAnsiTheme="minorHAnsi"/>
          <w:highlight w:val="yellow"/>
        </w:rPr>
        <w:t>because Congress has not domestically implemented it, international law is “not a source of authority for U.S. courts</w:t>
      </w:r>
      <w:r w:rsidRPr="007E23FE">
        <w:rPr>
          <w:rFonts w:asciiTheme="minorHAnsi" w:hAnsiTheme="minorHAnsi"/>
          <w:highlight w:val="yellow"/>
        </w:rPr>
        <w:t>.”</w:t>
      </w:r>
      <w:r w:rsidRPr="007E23FE">
        <w:rPr>
          <w:rFonts w:asciiTheme="minorHAnsi" w:hAnsiTheme="minorHAnsi"/>
        </w:rPr>
        <w:t xml:space="preserve">165 The court also noted that Congress could authorize the President to violate international law, and asserted that the AUMF and subsequent statutes may have done so.166 Thus, </w:t>
      </w:r>
      <w:r w:rsidRPr="007E23FE">
        <w:rPr>
          <w:rStyle w:val="StyleBoldUnderline"/>
          <w:rFonts w:asciiTheme="minorHAnsi" w:hAnsiTheme="minorHAnsi"/>
          <w:highlight w:val="yellow"/>
        </w:rPr>
        <w:t>the court</w:t>
      </w:r>
      <w:r w:rsidRPr="007E23FE">
        <w:rPr>
          <w:rStyle w:val="StyleBoldUnderline"/>
          <w:rFonts w:asciiTheme="minorHAnsi" w:hAnsiTheme="minorHAnsi"/>
        </w:rPr>
        <w:t xml:space="preserve"> concluded</w:t>
      </w:r>
      <w:r w:rsidRPr="007E23FE">
        <w:rPr>
          <w:rFonts w:asciiTheme="minorHAnsi" w:hAnsiTheme="minorHAnsi"/>
        </w:rPr>
        <w:t xml:space="preserve"> that it had “no occasion here to quibble over the intricate application of vague treaty provisions and amorphous customary principles,”167 and that </w:t>
      </w:r>
      <w:r w:rsidRPr="007E23FE">
        <w:rPr>
          <w:rStyle w:val="StyleBoldUnderline"/>
          <w:rFonts w:asciiTheme="minorHAnsi" w:hAnsiTheme="minorHAnsi"/>
        </w:rPr>
        <w:t xml:space="preserve">it </w:t>
      </w:r>
      <w:r w:rsidRPr="007E23FE">
        <w:rPr>
          <w:rStyle w:val="StyleBoldUnderline"/>
          <w:rFonts w:asciiTheme="minorHAnsi" w:hAnsiTheme="minorHAnsi"/>
          <w:highlight w:val="yellow"/>
        </w:rPr>
        <w:t>would look solely to “the sources courts always look to”: domestic statutes and controlling case law</w:t>
      </w:r>
      <w:r w:rsidRPr="007E23FE">
        <w:rPr>
          <w:rFonts w:asciiTheme="minorHAnsi" w:hAnsiTheme="minorHAnsi"/>
          <w:highlight w:val="yellow"/>
        </w:rPr>
        <w:t>.1</w:t>
      </w:r>
      <w:r w:rsidRPr="007E23FE">
        <w:rPr>
          <w:rFonts w:asciiTheme="minorHAnsi" w:hAnsiTheme="minorHAnsi"/>
        </w:rPr>
        <w:t>68</w:t>
      </w:r>
    </w:p>
    <w:p w:rsidR="00EF1D43" w:rsidRDefault="00EF1D43" w:rsidP="00786E48">
      <w:pPr>
        <w:rPr>
          <w:rFonts w:asciiTheme="minorHAnsi" w:hAnsiTheme="minorHAnsi"/>
        </w:rPr>
      </w:pPr>
    </w:p>
    <w:p w:rsidR="00EF1D43" w:rsidRDefault="00EF1D43" w:rsidP="00EF1D43">
      <w:pPr>
        <w:pStyle w:val="Heading4"/>
      </w:pPr>
      <w:r>
        <w:lastRenderedPageBreak/>
        <w:t>Realism is inevitable- states maximize power, and will go to war to maintain being the hegemon</w:t>
      </w:r>
    </w:p>
    <w:p w:rsidR="00EF1D43" w:rsidRDefault="00EF1D43" w:rsidP="00EF1D43"/>
    <w:p w:rsidR="00EF1D43" w:rsidRDefault="00EF1D43" w:rsidP="00EF1D43">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rsidR="00EF1D43" w:rsidRPr="00FA4F18" w:rsidRDefault="00EF1D43" w:rsidP="00EF1D43">
      <w:r w:rsidRPr="00FA4F18">
        <w:t xml:space="preserve">Claremont McKenna College “DISPUTED THEORY AND SECURITY POLICY: RESPONDING TO “THE RISE OF CHINA”,” 2011, </w:t>
      </w:r>
      <w:hyperlink r:id="rId17" w:history="1">
        <w:r w:rsidRPr="0019491A">
          <w:rPr>
            <w:rStyle w:val="Hyperlink"/>
          </w:rPr>
          <w:t>http://scholarship.claremont.edu/cgi/viewcontent.cgi?article=1164&amp;context=cmc_theses</w:t>
        </w:r>
      </w:hyperlink>
      <w:r>
        <w:t>, accessed 12/12/12</w:t>
      </w:r>
      <w:proofErr w:type="gramStart"/>
      <w:r>
        <w:t>,WYO</w:t>
      </w:r>
      <w:proofErr w:type="gramEnd"/>
      <w:r>
        <w:t>?JF</w:t>
      </w:r>
    </w:p>
    <w:p w:rsidR="00EF1D43" w:rsidRPr="00FC6CC2" w:rsidRDefault="00EF1D43" w:rsidP="00EF1D43">
      <w:pPr>
        <w:rPr>
          <w:sz w:val="16"/>
        </w:rPr>
      </w:pPr>
      <w:r w:rsidRPr="00996395">
        <w:rPr>
          <w:rStyle w:val="StyleBoldUnderline"/>
          <w:highlight w:val="cyan"/>
        </w:rPr>
        <w:t>Offensive realism</w:t>
      </w:r>
      <w:r w:rsidRPr="00FC6CC2">
        <w:rPr>
          <w:sz w:val="16"/>
        </w:rPr>
        <w:t xml:space="preserve">, a creation of John </w:t>
      </w:r>
      <w:proofErr w:type="spellStart"/>
      <w:r w:rsidRPr="00FC6CC2">
        <w:rPr>
          <w:sz w:val="16"/>
        </w:rPr>
        <w:t>Mearsheimer</w:t>
      </w:r>
      <w:proofErr w:type="spellEnd"/>
      <w:r w:rsidRPr="00FC6CC2">
        <w:rPr>
          <w:sz w:val="16"/>
        </w:rPr>
        <w:t xml:space="preserve">, </w:t>
      </w:r>
      <w:r w:rsidRPr="00996395">
        <w:rPr>
          <w:rStyle w:val="StyleBoldUnderline"/>
          <w:highlight w:val="cyan"/>
        </w:rPr>
        <w:t xml:space="preserve">takes the structural formulation </w:t>
      </w:r>
      <w:r w:rsidRPr="00FC6CC2">
        <w:rPr>
          <w:rStyle w:val="StyleBoldUnderline"/>
        </w:rPr>
        <w:t xml:space="preserve">from Waltz </w:t>
      </w:r>
      <w:r w:rsidRPr="00996395">
        <w:rPr>
          <w:rStyle w:val="StyleBoldUnderline"/>
          <w:highlight w:val="cyan"/>
        </w:rPr>
        <w:t>and uses it to argue for a different expectation of state behavior</w:t>
      </w:r>
      <w:r w:rsidRPr="00996395">
        <w:rPr>
          <w:sz w:val="16"/>
          <w:highlight w:val="cyan"/>
        </w:rPr>
        <w:t xml:space="preserve"> </w:t>
      </w:r>
      <w:r w:rsidRPr="00FC6CC2">
        <w:rPr>
          <w:sz w:val="16"/>
        </w:rPr>
        <w:t xml:space="preserve">and international outcomes. </w:t>
      </w:r>
      <w:r w:rsidRPr="00FC6CC2">
        <w:rPr>
          <w:rStyle w:val="StyleBoldUnderline"/>
        </w:rPr>
        <w:t>While defensive realism claim that states only pursue power to the extent that it creates a balance, offensive realism claims that the state’s appetite for power is insatiable</w:t>
      </w:r>
      <w:r w:rsidRPr="00FC6CC2">
        <w:rPr>
          <w:sz w:val="16"/>
        </w:rPr>
        <w:t xml:space="preserve">. As </w:t>
      </w:r>
      <w:proofErr w:type="spellStart"/>
      <w:r w:rsidRPr="00FC6CC2">
        <w:rPr>
          <w:sz w:val="16"/>
        </w:rPr>
        <w:t>Mearsheimer</w:t>
      </w:r>
      <w:proofErr w:type="spellEnd"/>
      <w:r w:rsidRPr="00FC6CC2">
        <w:rPr>
          <w:sz w:val="16"/>
        </w:rPr>
        <w:t xml:space="preserve"> puts it, “</w:t>
      </w:r>
      <w:r w:rsidRPr="00996395">
        <w:rPr>
          <w:rStyle w:val="StyleBoldUnderline"/>
          <w:highlight w:val="cyan"/>
        </w:rPr>
        <w:t>A state’s ultimate goal is to be the hegemon in the system.</w:t>
      </w:r>
      <w:r w:rsidRPr="00996395">
        <w:rPr>
          <w:sz w:val="16"/>
          <w:highlight w:val="cyan"/>
        </w:rPr>
        <w:t>”</w:t>
      </w:r>
      <w:r w:rsidRPr="00FC6CC2">
        <w:rPr>
          <w:sz w:val="16"/>
        </w:rPr>
        <w:t xml:space="preserve">29 </w:t>
      </w:r>
      <w:r w:rsidRPr="00996395">
        <w:rPr>
          <w:rStyle w:val="StyleBoldUnderline"/>
          <w:highlight w:val="cyan"/>
        </w:rPr>
        <w:t>In the offensive realist understanding, states are also motivated by security,</w:t>
      </w:r>
      <w:r w:rsidRPr="00FC6CC2">
        <w:rPr>
          <w:sz w:val="16"/>
        </w:rPr>
        <w:t xml:space="preserve"> but have little reason to believe that maintaining the balance of power alone will provide this</w:t>
      </w:r>
      <w:r w:rsidRPr="00996395">
        <w:rPr>
          <w:sz w:val="16"/>
          <w:highlight w:val="cyan"/>
        </w:rPr>
        <w:t xml:space="preserve">. </w:t>
      </w:r>
      <w:r w:rsidRPr="00996395">
        <w:rPr>
          <w:rStyle w:val="StyleBoldUnderline"/>
          <w:highlight w:val="cyan"/>
        </w:rPr>
        <w:t>Because states have the ability to attack each other, and there is no way to ensure benign intention of other states, states are potential dangers to each other</w:t>
      </w:r>
      <w:r w:rsidRPr="00996395">
        <w:rPr>
          <w:sz w:val="16"/>
          <w:highlight w:val="cyan"/>
        </w:rPr>
        <w:t>. T</w:t>
      </w:r>
      <w:r w:rsidRPr="00FC6CC2">
        <w:rPr>
          <w:sz w:val="16"/>
        </w:rPr>
        <w:t>he only way for a state to maximize its chance of survival (</w:t>
      </w:r>
      <w:proofErr w:type="spellStart"/>
      <w:r w:rsidRPr="00FC6CC2">
        <w:rPr>
          <w:sz w:val="16"/>
        </w:rPr>
        <w:t>Mearsheimer</w:t>
      </w:r>
      <w:proofErr w:type="spellEnd"/>
      <w:r w:rsidRPr="00FC6CC2">
        <w:rPr>
          <w:sz w:val="16"/>
        </w:rPr>
        <w:t xml:space="preserve"> tends to use “survival” instead of “security”) is to maximize its power because a powerful state is less likely to be attacked and more likely to win if attacked.30</w:t>
      </w:r>
    </w:p>
    <w:p w:rsidR="00EF1D43" w:rsidRDefault="00EF1D43" w:rsidP="00EF1D43">
      <w:pPr>
        <w:pStyle w:val="Heading4"/>
      </w:pPr>
      <w:r>
        <w:t>Conflict is caused by human nature and is inevitable</w:t>
      </w:r>
    </w:p>
    <w:p w:rsidR="00EF1D43" w:rsidRDefault="00EF1D43" w:rsidP="00EF1D43"/>
    <w:p w:rsidR="00EF1D43" w:rsidRDefault="00EF1D43" w:rsidP="00EF1D43">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rsidR="00EF1D43" w:rsidRPr="00FA4F18" w:rsidRDefault="00EF1D43" w:rsidP="00EF1D43">
      <w:r w:rsidRPr="00FA4F18">
        <w:t xml:space="preserve">Claremont McKenna College “DISPUTED THEORY AND SECURITY POLICY: RESPONDING TO “THE RISE OF CHINA”,” 2011, </w:t>
      </w:r>
      <w:hyperlink r:id="rId18" w:history="1">
        <w:r w:rsidRPr="0019491A">
          <w:rPr>
            <w:rStyle w:val="Hyperlink"/>
          </w:rPr>
          <w:t>http://scholarship.claremont.edu/cgi/viewcontent.cgi?article=1164&amp;context=cmc_theses</w:t>
        </w:r>
      </w:hyperlink>
      <w:r>
        <w:t>, accessed 12/12/12</w:t>
      </w:r>
      <w:proofErr w:type="gramStart"/>
      <w:r>
        <w:t>,WYO</w:t>
      </w:r>
      <w:proofErr w:type="gramEnd"/>
      <w:r>
        <w:t>?JF</w:t>
      </w:r>
    </w:p>
    <w:p w:rsidR="00EF1D43" w:rsidRPr="007406FA" w:rsidRDefault="00EF1D43" w:rsidP="00EF1D43">
      <w:pPr>
        <w:rPr>
          <w:sz w:val="16"/>
        </w:rPr>
      </w:pPr>
      <w:r w:rsidRPr="007406FA">
        <w:rPr>
          <w:sz w:val="16"/>
        </w:rPr>
        <w:t>Also known as “human nature realism,”</w:t>
      </w:r>
      <w:proofErr w:type="gramStart"/>
      <w:r w:rsidRPr="007406FA">
        <w:rPr>
          <w:sz w:val="16"/>
        </w:rPr>
        <w:t xml:space="preserve">14 </w:t>
      </w:r>
      <w:r w:rsidRPr="007406FA">
        <w:rPr>
          <w:rStyle w:val="StyleBoldUnderline"/>
        </w:rPr>
        <w:t>classical realism</w:t>
      </w:r>
      <w:proofErr w:type="gramEnd"/>
      <w:r w:rsidRPr="007406FA">
        <w:rPr>
          <w:rStyle w:val="StyleBoldUnderline"/>
        </w:rPr>
        <w:t xml:space="preserve"> posits that </w:t>
      </w:r>
      <w:r w:rsidRPr="00BD5FDE">
        <w:rPr>
          <w:rStyle w:val="Emphasis"/>
          <w:highlight w:val="cyan"/>
        </w:rPr>
        <w:t>conflict between states is</w:t>
      </w:r>
      <w:r w:rsidRPr="00BD5FDE">
        <w:rPr>
          <w:rStyle w:val="StyleBoldUnderline"/>
          <w:highlight w:val="cyan"/>
        </w:rPr>
        <w:t xml:space="preserve"> primarily </w:t>
      </w:r>
      <w:r w:rsidRPr="007406FA">
        <w:rPr>
          <w:rStyle w:val="StyleBoldUnderline"/>
        </w:rPr>
        <w:t xml:space="preserve">a product of the aggressiveness of </w:t>
      </w:r>
      <w:r w:rsidRPr="00BD5FDE">
        <w:rPr>
          <w:rStyle w:val="Emphasis"/>
          <w:highlight w:val="cyan"/>
        </w:rPr>
        <w:t>human nature</w:t>
      </w:r>
      <w:r w:rsidRPr="007406FA">
        <w:rPr>
          <w:sz w:val="16"/>
        </w:rPr>
        <w:t xml:space="preserve">. Hans J. Morgenthau is the canonical author of classical realism with his work Politics </w:t>
      </w:r>
      <w:proofErr w:type="gramStart"/>
      <w:r w:rsidRPr="007406FA">
        <w:rPr>
          <w:sz w:val="16"/>
        </w:rPr>
        <w:t>Among</w:t>
      </w:r>
      <w:proofErr w:type="gramEnd"/>
      <w:r w:rsidRPr="007406FA">
        <w:rPr>
          <w:sz w:val="16"/>
        </w:rPr>
        <w:t xml:space="preserve"> Nations, which was influential after World War II.15 As Morgenthau argues, “</w:t>
      </w:r>
      <w:r w:rsidRPr="00BD5FDE">
        <w:rPr>
          <w:rStyle w:val="StyleBoldUnderline"/>
          <w:highlight w:val="cyan"/>
        </w:rPr>
        <w:t>political realism believes that politics</w:t>
      </w:r>
      <w:r w:rsidRPr="00BD5FDE">
        <w:rPr>
          <w:sz w:val="16"/>
          <w:highlight w:val="cyan"/>
        </w:rPr>
        <w:t xml:space="preserve">, </w:t>
      </w:r>
      <w:r w:rsidRPr="007406FA">
        <w:rPr>
          <w:sz w:val="16"/>
        </w:rPr>
        <w:t xml:space="preserve">like society in general, </w:t>
      </w:r>
      <w:r w:rsidRPr="007406FA">
        <w:rPr>
          <w:rStyle w:val="StyleBoldUnderline"/>
        </w:rPr>
        <w:t xml:space="preserve">is </w:t>
      </w:r>
      <w:r w:rsidRPr="00BD5FDE">
        <w:rPr>
          <w:rStyle w:val="StyleBoldUnderline"/>
          <w:highlight w:val="cyan"/>
        </w:rPr>
        <w:t>governed by objective laws that have their roots in human nature</w:t>
      </w:r>
      <w:r w:rsidRPr="00BD5FDE">
        <w:rPr>
          <w:sz w:val="16"/>
          <w:highlight w:val="cyan"/>
        </w:rPr>
        <w:t xml:space="preserve">.”16 </w:t>
      </w:r>
      <w:r w:rsidRPr="00BD5FDE">
        <w:rPr>
          <w:rStyle w:val="StyleBoldUnderline"/>
          <w:highlight w:val="cyan"/>
        </w:rPr>
        <w:t xml:space="preserve">That nature </w:t>
      </w:r>
      <w:r w:rsidRPr="007406FA">
        <w:rPr>
          <w:rStyle w:val="StyleBoldUnderline"/>
        </w:rPr>
        <w:t xml:space="preserve">in the international arena </w:t>
      </w:r>
      <w:r w:rsidRPr="00BD5FDE">
        <w:rPr>
          <w:rStyle w:val="StyleBoldUnderline"/>
          <w:highlight w:val="cyan"/>
        </w:rPr>
        <w:t>translates to a state’s “interest defined in terms of power</w:t>
      </w:r>
      <w:r w:rsidRPr="007406FA">
        <w:rPr>
          <w:sz w:val="16"/>
        </w:rPr>
        <w:t xml:space="preserve">.”17 </w:t>
      </w:r>
      <w:r w:rsidRPr="007406FA">
        <w:rPr>
          <w:rStyle w:val="StyleBoldUnderline"/>
        </w:rPr>
        <w:t xml:space="preserve">In other words, </w:t>
      </w:r>
      <w:r w:rsidRPr="00BD5FDE">
        <w:rPr>
          <w:rStyle w:val="StyleBoldUnderline"/>
          <w:highlight w:val="cyan"/>
        </w:rPr>
        <w:t xml:space="preserve">states seek as much political power as possible </w:t>
      </w:r>
      <w:r w:rsidRPr="007406FA">
        <w:rPr>
          <w:rStyle w:val="StyleBoldUnderline"/>
        </w:rPr>
        <w:t xml:space="preserve">because they are social institutions, </w:t>
      </w:r>
      <w:r w:rsidRPr="00BD5FDE">
        <w:rPr>
          <w:rStyle w:val="StyleBoldUnderline"/>
          <w:highlight w:val="cyan"/>
        </w:rPr>
        <w:t>and therefore follow the drives of human nature</w:t>
      </w:r>
      <w:r w:rsidRPr="007406FA">
        <w:rPr>
          <w:sz w:val="16"/>
        </w:rPr>
        <w:t>. Given the premise that people (and states) will experience a conflict of interest in their pursuit of power, the goal of politics is to achieve “the realization of the lesser evil rather than of the absolute good.”18 This “lesser evil” is pursued through the balance of power, in which states try to maintain an existing equilibrium or construct a new equilibrium.</w:t>
      </w:r>
    </w:p>
    <w:p w:rsidR="00EF1D43" w:rsidRDefault="00EF1D43" w:rsidP="00EF1D43"/>
    <w:p w:rsidR="00EF1D43" w:rsidRPr="002F4CAE" w:rsidRDefault="00EF1D43" w:rsidP="00EF1D43">
      <w:pPr>
        <w:rPr>
          <w:sz w:val="16"/>
        </w:rPr>
      </w:pPr>
    </w:p>
    <w:p w:rsidR="00EF1D43" w:rsidRPr="00BB33D5" w:rsidRDefault="00EF1D43" w:rsidP="00EF1D43">
      <w:pPr>
        <w:rPr>
          <w:rFonts w:asciiTheme="minorHAnsi" w:hAnsiTheme="minorHAnsi"/>
          <w:sz w:val="16"/>
        </w:rPr>
      </w:pPr>
    </w:p>
    <w:p w:rsidR="00786E48" w:rsidRDefault="00786E48" w:rsidP="00287F1C">
      <w:pPr>
        <w:pStyle w:val="Heading2"/>
      </w:pPr>
      <w:r>
        <w:lastRenderedPageBreak/>
        <w:t>Charming Betsy</w:t>
      </w:r>
    </w:p>
    <w:p w:rsidR="00BB33D5" w:rsidRPr="007E23FE" w:rsidRDefault="00BB33D5" w:rsidP="00BB33D5">
      <w:pPr>
        <w:pStyle w:val="Heading4"/>
        <w:rPr>
          <w:rFonts w:asciiTheme="minorHAnsi" w:hAnsiTheme="minorHAnsi"/>
        </w:rPr>
      </w:pPr>
      <w:r w:rsidRPr="007E23FE">
        <w:rPr>
          <w:rFonts w:asciiTheme="minorHAnsi" w:hAnsiTheme="minorHAnsi"/>
        </w:rPr>
        <w:t>Forcing conformity to international law kills separation of powers</w:t>
      </w:r>
    </w:p>
    <w:p w:rsidR="00BB33D5" w:rsidRPr="007E23FE" w:rsidRDefault="00BB33D5" w:rsidP="00BB33D5">
      <w:pPr>
        <w:rPr>
          <w:rStyle w:val="StyleStyleBold12pt"/>
          <w:rFonts w:asciiTheme="minorHAnsi" w:hAnsiTheme="minorHAnsi"/>
        </w:rPr>
      </w:pPr>
      <w:r w:rsidRPr="007E23FE">
        <w:rPr>
          <w:rStyle w:val="StyleStyleBold12pt"/>
          <w:rFonts w:asciiTheme="minorHAnsi" w:hAnsiTheme="minorHAnsi"/>
        </w:rPr>
        <w:t>Posner, 10</w:t>
      </w:r>
    </w:p>
    <w:p w:rsidR="00BB33D5" w:rsidRPr="007E23FE" w:rsidRDefault="00BB33D5" w:rsidP="00BB33D5">
      <w:pPr>
        <w:rPr>
          <w:rFonts w:asciiTheme="minorHAnsi" w:hAnsiTheme="minorHAnsi"/>
        </w:rPr>
      </w:pPr>
      <w:r w:rsidRPr="007E23FE">
        <w:rPr>
          <w:rFonts w:asciiTheme="minorHAnsi" w:hAnsiTheme="minorHAnsi"/>
        </w:rPr>
        <w:t xml:space="preserve">[Steve C. Posner on the Military Commissions Act since </w:t>
      </w:r>
      <w:proofErr w:type="spellStart"/>
      <w:r w:rsidRPr="007E23FE">
        <w:rPr>
          <w:rFonts w:asciiTheme="minorHAnsi" w:hAnsiTheme="minorHAnsi"/>
        </w:rPr>
        <w:t>Boumediene</w:t>
      </w:r>
      <w:proofErr w:type="spellEnd"/>
      <w:r w:rsidRPr="007E23FE">
        <w:rPr>
          <w:rFonts w:asciiTheme="minorHAnsi" w:hAnsiTheme="minorHAnsi"/>
        </w:rPr>
        <w:t xml:space="preserve"> v. Bush, “GHALEB NASSAR AL-BIHANI, APPELLANT v. BARACK OBAMA, PRESIDENT OF THE UNITED STATES, ET AL., APPELLEES No. 09-5051 UNITED STATES COURT OF APPEALS FOR THE DISTRICT OF COLUMBIA CIRCUIT 619 F.3d 1; 393 U.S. App. D.C. 57; 2010 U.S. App. LEXIS 18169” August 31, 2010, LexisNexis, </w:t>
      </w:r>
      <w:proofErr w:type="spellStart"/>
      <w:r w:rsidRPr="007E23FE">
        <w:rPr>
          <w:rFonts w:asciiTheme="minorHAnsi" w:hAnsiTheme="minorHAnsi"/>
        </w:rPr>
        <w:t>uwyo-baj</w:t>
      </w:r>
      <w:proofErr w:type="spellEnd"/>
      <w:r w:rsidRPr="007E23FE">
        <w:rPr>
          <w:rFonts w:asciiTheme="minorHAnsi" w:hAnsiTheme="minorHAnsi"/>
        </w:rPr>
        <w:t>]</w:t>
      </w:r>
    </w:p>
    <w:p w:rsidR="00BB33D5" w:rsidRPr="007E23FE" w:rsidRDefault="00BB33D5" w:rsidP="00BB33D5">
      <w:pPr>
        <w:rPr>
          <w:rFonts w:asciiTheme="minorHAnsi" w:hAnsiTheme="minorHAnsi"/>
        </w:rPr>
      </w:pPr>
      <w:r w:rsidRPr="007E23FE">
        <w:rPr>
          <w:rFonts w:asciiTheme="minorHAnsi" w:hAnsiTheme="minorHAnsi"/>
        </w:rPr>
        <w:t xml:space="preserve">If that is their wish, it is a curious one. </w:t>
      </w:r>
      <w:r w:rsidRPr="007E23FE">
        <w:rPr>
          <w:rStyle w:val="StyleBoldUnderline"/>
          <w:rFonts w:asciiTheme="minorHAnsi" w:hAnsiTheme="minorHAnsi"/>
        </w:rPr>
        <w:t xml:space="preserve">The idea </w:t>
      </w:r>
      <w:r w:rsidRPr="007E23FE">
        <w:rPr>
          <w:rStyle w:val="StyleBoldUnderline"/>
          <w:rFonts w:asciiTheme="minorHAnsi" w:hAnsiTheme="minorHAnsi"/>
          <w:highlight w:val="yellow"/>
        </w:rPr>
        <w:t>that international norms hang over domestic law as a corrective force</w:t>
      </w:r>
      <w:r w:rsidRPr="007E23FE">
        <w:rPr>
          <w:rStyle w:val="StyleBoldUnderline"/>
          <w:rFonts w:asciiTheme="minorHAnsi" w:hAnsiTheme="minorHAnsi"/>
        </w:rPr>
        <w:t xml:space="preserve"> to be </w:t>
      </w:r>
      <w:r w:rsidRPr="007E23FE">
        <w:rPr>
          <w:rStyle w:val="StyleBoldUnderline"/>
          <w:rFonts w:asciiTheme="minorHAnsi" w:hAnsiTheme="minorHAnsi"/>
          <w:highlight w:val="yellow"/>
        </w:rPr>
        <w:t>implemented by courts is</w:t>
      </w:r>
      <w:r w:rsidRPr="007E23FE">
        <w:rPr>
          <w:rStyle w:val="StyleBoldUnderline"/>
          <w:rFonts w:asciiTheme="minorHAnsi" w:hAnsiTheme="minorHAnsi"/>
        </w:rPr>
        <w:t xml:space="preserve"> not only </w:t>
      </w:r>
      <w:r w:rsidRPr="007E23FE">
        <w:rPr>
          <w:rStyle w:val="StyleBoldUnderline"/>
          <w:rFonts w:asciiTheme="minorHAnsi" w:hAnsiTheme="minorHAnsi"/>
          <w:highlight w:val="yellow"/>
        </w:rPr>
        <w:t xml:space="preserve">alien to our </w:t>
      </w:r>
      <w:proofErr w:type="spellStart"/>
      <w:r w:rsidRPr="007E23FE">
        <w:rPr>
          <w:rStyle w:val="StyleBoldUnderline"/>
          <w:rFonts w:asciiTheme="minorHAnsi" w:hAnsiTheme="minorHAnsi"/>
          <w:highlight w:val="yellow"/>
        </w:rPr>
        <w:t>caselaw</w:t>
      </w:r>
      <w:proofErr w:type="spellEnd"/>
      <w:r w:rsidRPr="007E23FE">
        <w:rPr>
          <w:rStyle w:val="StyleBoldUnderline"/>
          <w:rFonts w:asciiTheme="minorHAnsi" w:hAnsiTheme="minorHAnsi"/>
        </w:rPr>
        <w:t xml:space="preserve">, but </w:t>
      </w:r>
      <w:r w:rsidRPr="007E23FE">
        <w:rPr>
          <w:rStyle w:val="StyleBoldUnderline"/>
          <w:rFonts w:asciiTheme="minorHAnsi" w:hAnsiTheme="minorHAnsi"/>
          <w:highlight w:val="yellow"/>
        </w:rPr>
        <w:t>an aggrandizement of the judicial role beyond the Constitution's conception of the separation of powers</w:t>
      </w:r>
      <w:r w:rsidRPr="007E23FE">
        <w:rPr>
          <w:rStyle w:val="StyleBoldUnderline"/>
          <w:rFonts w:asciiTheme="minorHAnsi" w:hAnsiTheme="minorHAnsi"/>
        </w:rPr>
        <w:t>.</w:t>
      </w:r>
      <w:r w:rsidRPr="007E23FE">
        <w:rPr>
          <w:rFonts w:asciiTheme="minorHAnsi" w:hAnsiTheme="minorHAnsi"/>
        </w:rPr>
        <w:t xml:space="preserve"> See United States v. </w:t>
      </w:r>
      <w:proofErr w:type="spellStart"/>
      <w:r w:rsidRPr="007E23FE">
        <w:rPr>
          <w:rFonts w:asciiTheme="minorHAnsi" w:hAnsiTheme="minorHAnsi"/>
        </w:rPr>
        <w:t>Yunis</w:t>
      </w:r>
      <w:proofErr w:type="spellEnd"/>
      <w:r w:rsidRPr="007E23FE">
        <w:rPr>
          <w:rFonts w:asciiTheme="minorHAnsi" w:hAnsiTheme="minorHAnsi"/>
        </w:rPr>
        <w:t xml:space="preserve">, 924 F.2d 1086, 1091, 288 U.S. App. D.C. 129 (D.C. Cir. 1991) </w:t>
      </w:r>
      <w:r w:rsidRPr="007E23FE">
        <w:rPr>
          <w:rStyle w:val="StyleBoldUnderline"/>
          <w:rFonts w:asciiTheme="minorHAnsi" w:hAnsiTheme="minorHAnsi"/>
        </w:rPr>
        <w:t xml:space="preserve">("[T]he role of </w:t>
      </w:r>
      <w:r w:rsidRPr="007E23FE">
        <w:rPr>
          <w:rStyle w:val="StyleBoldUnderline"/>
          <w:rFonts w:asciiTheme="minorHAnsi" w:hAnsiTheme="minorHAnsi"/>
          <w:highlight w:val="yellow"/>
        </w:rPr>
        <w:t>judges</w:t>
      </w:r>
      <w:r w:rsidRPr="007E23FE">
        <w:rPr>
          <w:rStyle w:val="StyleBoldUnderline"/>
          <w:rFonts w:asciiTheme="minorHAnsi" w:hAnsiTheme="minorHAnsi"/>
        </w:rPr>
        <w:t xml:space="preserve"> . . . is to </w:t>
      </w:r>
      <w:r w:rsidRPr="007E23FE">
        <w:rPr>
          <w:rStyle w:val="StyleBoldUnderline"/>
          <w:rFonts w:asciiTheme="minorHAnsi" w:hAnsiTheme="minorHAnsi"/>
          <w:highlight w:val="yellow"/>
        </w:rPr>
        <w:t>enforce the Constitution, laws, and treaties</w:t>
      </w:r>
      <w:r w:rsidRPr="007E23FE">
        <w:rPr>
          <w:rStyle w:val="StyleBoldUnderline"/>
          <w:rFonts w:asciiTheme="minorHAnsi" w:hAnsiTheme="minorHAnsi"/>
        </w:rPr>
        <w:t xml:space="preserve"> of the United States, </w:t>
      </w:r>
      <w:r w:rsidRPr="007E23FE">
        <w:rPr>
          <w:rStyle w:val="StyleBoldUnderline"/>
          <w:rFonts w:asciiTheme="minorHAnsi" w:hAnsiTheme="minorHAnsi"/>
          <w:highlight w:val="yellow"/>
        </w:rPr>
        <w:t>not</w:t>
      </w:r>
      <w:r w:rsidRPr="007E23FE">
        <w:rPr>
          <w:rStyle w:val="StyleBoldUnderline"/>
          <w:rFonts w:asciiTheme="minorHAnsi" w:hAnsiTheme="minorHAnsi"/>
        </w:rPr>
        <w:t xml:space="preserve"> to conform the law of the land to norms of customary </w:t>
      </w:r>
      <w:r w:rsidRPr="007E23FE">
        <w:rPr>
          <w:rStyle w:val="StyleBoldUnderline"/>
          <w:rFonts w:asciiTheme="minorHAnsi" w:hAnsiTheme="minorHAnsi"/>
          <w:highlight w:val="yellow"/>
        </w:rPr>
        <w:t>international law</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That aggrandizement is clear in the more extreme scholarly opinions calling for courts to ignore congressional intent in favor of international norms</w:t>
      </w:r>
      <w:r w:rsidRPr="007E23FE">
        <w:rPr>
          <w:rFonts w:asciiTheme="minorHAnsi" w:hAnsiTheme="minorHAnsi"/>
        </w:rPr>
        <w:t xml:space="preserve">. And it is only slightly better disguised in the superficially restrained claims that Congress intends to conform its actions </w:t>
      </w:r>
      <w:proofErr w:type="gramStart"/>
      <w:r w:rsidRPr="007E23FE">
        <w:rPr>
          <w:rFonts w:asciiTheme="minorHAnsi" w:hAnsiTheme="minorHAnsi"/>
        </w:rPr>
        <w:t>with</w:t>
      </w:r>
      <w:proofErr w:type="gramEnd"/>
      <w:r w:rsidRPr="007E23FE">
        <w:rPr>
          <w:rFonts w:asciiTheme="minorHAnsi" w:hAnsiTheme="minorHAnsi"/>
        </w:rPr>
        <w:t xml:space="preserve"> global ideals, and that a clear statement is required if courts are to be prevented from reading international law into statutory text. Traditional clear statement rules are justified on the basis of preserving statutes against possible nullification by a constitutional value, keeping both Congress and the judiciary within their constitutional capacities.  [***11] 5 However, a demand that Congress clearly enunciate the inapplicability of international norms is not premised on any constitutional value; </w:t>
      </w:r>
      <w:r w:rsidRPr="007E23FE">
        <w:rPr>
          <w:rStyle w:val="StyleBoldUnderline"/>
          <w:rFonts w:asciiTheme="minorHAnsi" w:hAnsiTheme="minorHAnsi"/>
          <w:highlight w:val="yellow"/>
        </w:rPr>
        <w:t>nothing in the Constitution compels</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domestic incorporation of international law</w:t>
      </w:r>
      <w:r w:rsidRPr="007E23FE">
        <w:rPr>
          <w:rStyle w:val="StyleBoldUnderline"/>
          <w:rFonts w:asciiTheme="minorHAnsi" w:hAnsiTheme="minorHAnsi"/>
        </w:rPr>
        <w:t>.</w:t>
      </w:r>
      <w:r w:rsidRPr="007E23FE">
        <w:rPr>
          <w:rFonts w:asciiTheme="minorHAnsi" w:hAnsiTheme="minorHAnsi"/>
        </w:rPr>
        <w:t xml:space="preserve"> Instead, what </w:t>
      </w:r>
      <w:r w:rsidRPr="007E23FE">
        <w:rPr>
          <w:rStyle w:val="StyleBoldUnderline"/>
          <w:rFonts w:asciiTheme="minorHAnsi" w:hAnsiTheme="minorHAnsi"/>
          <w:highlight w:val="yellow"/>
        </w:rPr>
        <w:t>such a demand</w:t>
      </w:r>
      <w:r w:rsidRPr="007E23FE">
        <w:rPr>
          <w:rStyle w:val="StyleBoldUnderline"/>
          <w:rFonts w:asciiTheme="minorHAnsi" w:hAnsiTheme="minorHAnsi"/>
        </w:rPr>
        <w:t xml:space="preserve"> protects is a policy preference, imputing to Congress a general posture toward international restrictions and erecting the highest interpretive hurdle to the legitimate prerogative of Congress to legislate apart from them</w:t>
      </w:r>
      <w:r w:rsidRPr="007E23FE">
        <w:rPr>
          <w:rFonts w:asciiTheme="minorHAnsi" w:hAnsiTheme="minorHAnsi"/>
        </w:rPr>
        <w:t xml:space="preserve">. </w:t>
      </w:r>
      <w:r w:rsidRPr="007E23FE">
        <w:rPr>
          <w:rStyle w:val="StyleBoldUnderline"/>
          <w:rFonts w:asciiTheme="minorHAnsi" w:hAnsiTheme="minorHAnsi"/>
        </w:rPr>
        <w:t xml:space="preserve">This is a restrained search for legislative "intent" only in the most Orwellian sense--one that </w:t>
      </w:r>
      <w:r w:rsidRPr="007E23FE">
        <w:rPr>
          <w:rStyle w:val="StyleBoldUnderline"/>
          <w:rFonts w:asciiTheme="minorHAnsi" w:hAnsiTheme="minorHAnsi"/>
          <w:highlight w:val="yellow"/>
        </w:rPr>
        <w:t>grants judges license to usurp the legislative role and dictate to Congress what it is supposed to think</w:t>
      </w:r>
      <w:r w:rsidRPr="007E23FE">
        <w:rPr>
          <w:rFonts w:asciiTheme="minorHAnsi" w:hAnsiTheme="minorHAnsi"/>
        </w:rPr>
        <w:t xml:space="preserve">. Surprisingly, </w:t>
      </w:r>
      <w:r w:rsidRPr="007E23FE">
        <w:rPr>
          <w:rStyle w:val="Emphasis"/>
          <w:rFonts w:asciiTheme="minorHAnsi" w:hAnsiTheme="minorHAnsi"/>
          <w:highlight w:val="yellow"/>
        </w:rPr>
        <w:t>proponents of this idea</w:t>
      </w:r>
      <w:r w:rsidRPr="007E23FE">
        <w:rPr>
          <w:rStyle w:val="StyleBoldUnderline"/>
          <w:rFonts w:asciiTheme="minorHAnsi" w:hAnsiTheme="minorHAnsi"/>
        </w:rPr>
        <w:t xml:space="preserve"> actually </w:t>
      </w:r>
      <w:r w:rsidRPr="007E23FE">
        <w:rPr>
          <w:rStyle w:val="Emphasis"/>
          <w:rFonts w:asciiTheme="minorHAnsi" w:hAnsiTheme="minorHAnsi"/>
          <w:highlight w:val="yellow"/>
        </w:rPr>
        <w:t>claim it guards the separation of powers</w:t>
      </w:r>
      <w:r w:rsidRPr="007E23FE">
        <w:rPr>
          <w:rFonts w:asciiTheme="minorHAnsi" w:hAnsiTheme="minorHAnsi"/>
        </w:rPr>
        <w:t xml:space="preserve">. See </w:t>
      </w:r>
      <w:proofErr w:type="spellStart"/>
      <w:r w:rsidRPr="007E23FE">
        <w:rPr>
          <w:rFonts w:asciiTheme="minorHAnsi" w:hAnsiTheme="minorHAnsi"/>
        </w:rPr>
        <w:t>Wuerth</w:t>
      </w:r>
      <w:proofErr w:type="spellEnd"/>
      <w:r w:rsidRPr="007E23FE">
        <w:rPr>
          <w:rFonts w:asciiTheme="minorHAnsi" w:hAnsiTheme="minorHAnsi"/>
        </w:rPr>
        <w:t xml:space="preserve">, supra, at 349-50. But </w:t>
      </w:r>
      <w:r w:rsidRPr="007E23FE">
        <w:rPr>
          <w:rStyle w:val="Emphasis"/>
          <w:rFonts w:asciiTheme="minorHAnsi" w:hAnsiTheme="minorHAnsi"/>
          <w:highlight w:val="yellow"/>
        </w:rPr>
        <w:t>if that is the case, then the cure is truly worse than the disease</w:t>
      </w:r>
      <w:r w:rsidRPr="007E23FE">
        <w:rPr>
          <w:rFonts w:asciiTheme="minorHAnsi" w:hAnsiTheme="minorHAnsi"/>
        </w:rPr>
        <w:t>.</w:t>
      </w:r>
    </w:p>
    <w:p w:rsidR="00BB33D5" w:rsidRDefault="00BB33D5" w:rsidP="00BB33D5">
      <w:pPr>
        <w:rPr>
          <w:rFonts w:asciiTheme="minorHAnsi" w:hAnsiTheme="minorHAnsi"/>
          <w:b/>
          <w:bCs/>
          <w:sz w:val="26"/>
        </w:rPr>
      </w:pPr>
    </w:p>
    <w:p w:rsidR="00BB33D5" w:rsidRPr="007E23FE" w:rsidRDefault="00BB33D5" w:rsidP="00BB33D5">
      <w:pPr>
        <w:rPr>
          <w:rFonts w:asciiTheme="minorHAnsi" w:hAnsiTheme="minorHAnsi"/>
          <w:b/>
          <w:bCs/>
          <w:sz w:val="26"/>
        </w:rPr>
      </w:pPr>
      <w:r w:rsidRPr="007E23FE">
        <w:rPr>
          <w:rFonts w:asciiTheme="minorHAnsi" w:hAnsiTheme="minorHAnsi"/>
          <w:b/>
          <w:bCs/>
          <w:sz w:val="26"/>
        </w:rPr>
        <w:t>SOP key to prevent inter-branch conflict</w:t>
      </w:r>
    </w:p>
    <w:p w:rsidR="00BB33D5" w:rsidRPr="007E23FE" w:rsidRDefault="00BB33D5" w:rsidP="00BB33D5">
      <w:pPr>
        <w:rPr>
          <w:rFonts w:asciiTheme="minorHAnsi" w:hAnsiTheme="minorHAnsi"/>
        </w:rPr>
      </w:pPr>
      <w:r w:rsidRPr="007E23FE">
        <w:rPr>
          <w:rFonts w:asciiTheme="minorHAnsi" w:hAnsiTheme="minorHAnsi"/>
          <w:b/>
          <w:bCs/>
          <w:sz w:val="26"/>
          <w:highlight w:val="green"/>
        </w:rPr>
        <w:t>Taylor</w:t>
      </w:r>
      <w:r w:rsidRPr="007E23FE">
        <w:rPr>
          <w:rFonts w:asciiTheme="minorHAnsi" w:hAnsiTheme="minorHAnsi"/>
          <w:b/>
          <w:bCs/>
          <w:sz w:val="26"/>
        </w:rPr>
        <w:t xml:space="preserve">- Robinson and </w:t>
      </w:r>
      <w:proofErr w:type="spellStart"/>
      <w:r w:rsidRPr="007E23FE">
        <w:rPr>
          <w:rFonts w:asciiTheme="minorHAnsi" w:hAnsiTheme="minorHAnsi"/>
          <w:b/>
          <w:bCs/>
          <w:sz w:val="26"/>
        </w:rPr>
        <w:t>Ura</w:t>
      </w:r>
      <w:proofErr w:type="spellEnd"/>
      <w:r w:rsidRPr="007E23FE">
        <w:rPr>
          <w:rFonts w:asciiTheme="minorHAnsi" w:hAnsiTheme="minorHAnsi"/>
          <w:b/>
          <w:bCs/>
          <w:sz w:val="26"/>
        </w:rPr>
        <w:t xml:space="preserve"> </w:t>
      </w:r>
      <w:r w:rsidRPr="007E23FE">
        <w:rPr>
          <w:rFonts w:asciiTheme="minorHAnsi" w:hAnsiTheme="minorHAnsi"/>
          <w:b/>
          <w:bCs/>
          <w:sz w:val="26"/>
          <w:highlight w:val="green"/>
        </w:rPr>
        <w:t>12</w:t>
      </w:r>
      <w:r w:rsidRPr="007E23FE">
        <w:rPr>
          <w:rFonts w:asciiTheme="minorHAnsi" w:hAnsiTheme="minorHAnsi"/>
        </w:rPr>
        <w:t xml:space="preserve"> (Michelle M, Joseph, "Public opinion and conflict in the separation of powers: Understanding the Honduran coup of 2009," Journal of Theoretical Politics, Oct 9, jtp.sagepub.com/content/early/2012/10/07/0951629812453216.full.pdf)</w:t>
      </w:r>
    </w:p>
    <w:p w:rsidR="00BB33D5" w:rsidRDefault="00BB33D5" w:rsidP="00BB33D5">
      <w:pPr>
        <w:rPr>
          <w:rFonts w:asciiTheme="minorHAnsi" w:hAnsiTheme="minorHAnsi"/>
          <w:b/>
          <w:bCs/>
          <w:u w:val="single"/>
        </w:rPr>
      </w:pPr>
      <w:r w:rsidRPr="007E23FE">
        <w:rPr>
          <w:rFonts w:asciiTheme="minorHAnsi" w:hAnsiTheme="minorHAnsi"/>
          <w:sz w:val="16"/>
        </w:rPr>
        <w:t xml:space="preserve">Finally, our model shows that </w:t>
      </w:r>
      <w:r w:rsidRPr="007E23FE">
        <w:rPr>
          <w:rFonts w:asciiTheme="minorHAnsi" w:hAnsiTheme="minorHAnsi"/>
          <w:b/>
          <w:bCs/>
          <w:highlight w:val="green"/>
          <w:u w:val="single"/>
        </w:rPr>
        <w:t xml:space="preserve">once </w:t>
      </w:r>
      <w:r w:rsidRPr="007E23FE">
        <w:rPr>
          <w:rFonts w:asciiTheme="minorHAnsi" w:hAnsiTheme="minorHAnsi"/>
          <w:b/>
          <w:bCs/>
          <w:u w:val="single"/>
        </w:rPr>
        <w:t>inter-</w:t>
      </w:r>
      <w:r w:rsidRPr="007E23FE">
        <w:rPr>
          <w:rFonts w:asciiTheme="minorHAnsi" w:hAnsiTheme="minorHAnsi"/>
          <w:b/>
          <w:bCs/>
          <w:highlight w:val="green"/>
          <w:u w:val="single"/>
        </w:rPr>
        <w:t>institutional conﬂict has emerged within</w:t>
      </w:r>
      <w:r w:rsidRPr="007E23FE">
        <w:rPr>
          <w:rFonts w:asciiTheme="minorHAnsi" w:hAnsiTheme="minorHAnsi"/>
          <w:b/>
          <w:bCs/>
          <w:u w:val="single"/>
        </w:rPr>
        <w:t xml:space="preserve"> the</w:t>
      </w:r>
      <w:r w:rsidRPr="007E23FE">
        <w:rPr>
          <w:rFonts w:asciiTheme="minorHAnsi" w:hAnsiTheme="minorHAnsi"/>
          <w:bCs/>
          <w:sz w:val="12"/>
        </w:rPr>
        <w:t>¶</w:t>
      </w:r>
      <w:r w:rsidRPr="007E23FE">
        <w:rPr>
          <w:rFonts w:asciiTheme="minorHAnsi" w:hAnsiTheme="minorHAnsi"/>
          <w:b/>
          <w:bCs/>
          <w:u w:val="single"/>
        </w:rPr>
        <w:t xml:space="preserve"> </w:t>
      </w:r>
      <w:r w:rsidRPr="007E23FE">
        <w:rPr>
          <w:rFonts w:asciiTheme="minorHAnsi" w:hAnsiTheme="minorHAnsi"/>
          <w:b/>
          <w:bCs/>
          <w:highlight w:val="green"/>
          <w:u w:val="single"/>
        </w:rPr>
        <w:t>s</w:t>
      </w:r>
      <w:r w:rsidRPr="007E23FE">
        <w:rPr>
          <w:rFonts w:asciiTheme="minorHAnsi" w:hAnsiTheme="minorHAnsi"/>
          <w:b/>
          <w:bCs/>
          <w:u w:val="single"/>
        </w:rPr>
        <w:t xml:space="preserve">eparation </w:t>
      </w:r>
      <w:r w:rsidRPr="007E23FE">
        <w:rPr>
          <w:rFonts w:asciiTheme="minorHAnsi" w:hAnsiTheme="minorHAnsi"/>
          <w:b/>
          <w:bCs/>
          <w:highlight w:val="green"/>
          <w:u w:val="single"/>
        </w:rPr>
        <w:t>o</w:t>
      </w:r>
      <w:r w:rsidRPr="007E23FE">
        <w:rPr>
          <w:rFonts w:asciiTheme="minorHAnsi" w:hAnsiTheme="minorHAnsi"/>
          <w:b/>
          <w:bCs/>
          <w:u w:val="single"/>
        </w:rPr>
        <w:t xml:space="preserve">f </w:t>
      </w:r>
      <w:r w:rsidRPr="007E23FE">
        <w:rPr>
          <w:rFonts w:asciiTheme="minorHAnsi" w:hAnsiTheme="minorHAnsi"/>
          <w:b/>
          <w:bCs/>
          <w:highlight w:val="green"/>
          <w:u w:val="single"/>
        </w:rPr>
        <w:t>p</w:t>
      </w:r>
      <w:r w:rsidRPr="007E23FE">
        <w:rPr>
          <w:rFonts w:asciiTheme="minorHAnsi" w:hAnsiTheme="minorHAnsi"/>
          <w:b/>
          <w:bCs/>
          <w:u w:val="single"/>
        </w:rPr>
        <w:t xml:space="preserve">owers, </w:t>
      </w:r>
      <w:r w:rsidRPr="007E23FE">
        <w:rPr>
          <w:rFonts w:asciiTheme="minorHAnsi" w:hAnsiTheme="minorHAnsi"/>
          <w:b/>
          <w:bCs/>
          <w:highlight w:val="green"/>
          <w:u w:val="single"/>
        </w:rPr>
        <w:t xml:space="preserve">it is likely </w:t>
      </w:r>
      <w:r w:rsidRPr="007E23FE">
        <w:rPr>
          <w:rStyle w:val="Emphasis"/>
          <w:rFonts w:asciiTheme="minorHAnsi" w:hAnsiTheme="minorHAnsi"/>
          <w:highlight w:val="green"/>
        </w:rPr>
        <w:t>to continue inexorably</w:t>
      </w:r>
      <w:r w:rsidRPr="007E23FE">
        <w:rPr>
          <w:rFonts w:asciiTheme="minorHAnsi" w:hAnsiTheme="minorHAnsi"/>
          <w:b/>
          <w:bCs/>
          <w:u w:val="single"/>
        </w:rPr>
        <w:t xml:space="preserve"> until it is resolved by authoritative</w:t>
      </w:r>
      <w:r w:rsidRPr="007E23FE">
        <w:rPr>
          <w:rFonts w:asciiTheme="minorHAnsi" w:hAnsiTheme="minorHAnsi"/>
          <w:bCs/>
          <w:sz w:val="12"/>
        </w:rPr>
        <w:t>¶</w:t>
      </w:r>
      <w:r w:rsidRPr="007E23FE">
        <w:rPr>
          <w:rFonts w:asciiTheme="minorHAnsi" w:hAnsiTheme="minorHAnsi"/>
          <w:b/>
          <w:bCs/>
          <w:u w:val="single"/>
        </w:rPr>
        <w:t xml:space="preserve"> public action</w:t>
      </w:r>
      <w:r w:rsidRPr="007E23FE">
        <w:rPr>
          <w:rFonts w:asciiTheme="minorHAnsi" w:hAnsiTheme="minorHAnsi"/>
          <w:sz w:val="16"/>
        </w:rPr>
        <w:t xml:space="preserve">. </w:t>
      </w:r>
      <w:r w:rsidRPr="007E23FE">
        <w:rPr>
          <w:rFonts w:asciiTheme="minorHAnsi" w:hAnsiTheme="minorHAnsi"/>
          <w:b/>
          <w:bCs/>
          <w:highlight w:val="green"/>
          <w:u w:val="single"/>
        </w:rPr>
        <w:t>An institution that</w:t>
      </w:r>
      <w:r w:rsidRPr="007E23FE">
        <w:rPr>
          <w:rFonts w:asciiTheme="minorHAnsi" w:hAnsiTheme="minorHAnsi"/>
          <w:sz w:val="16"/>
          <w:highlight w:val="green"/>
        </w:rPr>
        <w:t xml:space="preserve"> </w:t>
      </w:r>
      <w:r w:rsidRPr="007E23FE">
        <w:rPr>
          <w:rFonts w:asciiTheme="minorHAnsi" w:hAnsiTheme="minorHAnsi"/>
          <w:sz w:val="16"/>
        </w:rPr>
        <w:t xml:space="preserve">rationally </w:t>
      </w:r>
      <w:r w:rsidRPr="007E23FE">
        <w:rPr>
          <w:rFonts w:asciiTheme="minorHAnsi" w:hAnsiTheme="minorHAnsi"/>
          <w:b/>
          <w:bCs/>
          <w:highlight w:val="green"/>
          <w:u w:val="single"/>
        </w:rPr>
        <w:t>seeks to expand its authority in a s</w:t>
      </w:r>
      <w:r w:rsidRPr="007E23FE">
        <w:rPr>
          <w:rFonts w:asciiTheme="minorHAnsi" w:hAnsiTheme="minorHAnsi"/>
          <w:b/>
          <w:bCs/>
          <w:u w:val="single"/>
        </w:rPr>
        <w:t>eparation</w:t>
      </w:r>
      <w:r w:rsidRPr="007E23FE">
        <w:rPr>
          <w:rFonts w:asciiTheme="minorHAnsi" w:hAnsiTheme="minorHAnsi"/>
          <w:bCs/>
          <w:sz w:val="12"/>
        </w:rPr>
        <w:t>¶</w:t>
      </w:r>
      <w:r w:rsidRPr="007E23FE">
        <w:rPr>
          <w:rFonts w:asciiTheme="minorHAnsi" w:hAnsiTheme="minorHAnsi"/>
          <w:b/>
          <w:bCs/>
          <w:u w:val="single"/>
        </w:rPr>
        <w:t xml:space="preserve"> </w:t>
      </w:r>
      <w:r w:rsidRPr="007E23FE">
        <w:rPr>
          <w:rFonts w:asciiTheme="minorHAnsi" w:hAnsiTheme="minorHAnsi"/>
          <w:b/>
          <w:bCs/>
          <w:highlight w:val="green"/>
          <w:u w:val="single"/>
        </w:rPr>
        <w:t>o</w:t>
      </w:r>
      <w:r w:rsidRPr="007E23FE">
        <w:rPr>
          <w:rFonts w:asciiTheme="minorHAnsi" w:hAnsiTheme="minorHAnsi"/>
          <w:b/>
          <w:bCs/>
          <w:u w:val="single"/>
        </w:rPr>
        <w:t xml:space="preserve">f </w:t>
      </w:r>
      <w:r w:rsidRPr="007E23FE">
        <w:rPr>
          <w:rFonts w:asciiTheme="minorHAnsi" w:hAnsiTheme="minorHAnsi"/>
          <w:b/>
          <w:bCs/>
          <w:highlight w:val="green"/>
          <w:u w:val="single"/>
        </w:rPr>
        <w:t>p</w:t>
      </w:r>
      <w:r w:rsidRPr="007E23FE">
        <w:rPr>
          <w:rFonts w:asciiTheme="minorHAnsi" w:hAnsiTheme="minorHAnsi"/>
          <w:b/>
          <w:bCs/>
          <w:u w:val="single"/>
        </w:rPr>
        <w:t xml:space="preserve">owers </w:t>
      </w:r>
      <w:r w:rsidRPr="007E23FE">
        <w:rPr>
          <w:rFonts w:asciiTheme="minorHAnsi" w:hAnsiTheme="minorHAnsi"/>
          <w:b/>
          <w:bCs/>
          <w:highlight w:val="green"/>
          <w:u w:val="single"/>
        </w:rPr>
        <w:t xml:space="preserve">system will also have incentives to </w:t>
      </w:r>
      <w:r w:rsidRPr="007E23FE">
        <w:rPr>
          <w:rFonts w:asciiTheme="minorHAnsi" w:hAnsiTheme="minorHAnsi"/>
          <w:b/>
          <w:bCs/>
          <w:u w:val="single"/>
        </w:rPr>
        <w:t>continue and</w:t>
      </w:r>
      <w:r w:rsidRPr="007E23FE">
        <w:rPr>
          <w:rFonts w:asciiTheme="minorHAnsi" w:hAnsiTheme="minorHAnsi"/>
          <w:sz w:val="16"/>
        </w:rPr>
        <w:t xml:space="preserve">, indeed, </w:t>
      </w:r>
      <w:r w:rsidRPr="007E23FE">
        <w:rPr>
          <w:rFonts w:asciiTheme="minorHAnsi" w:hAnsiTheme="minorHAnsi"/>
          <w:b/>
          <w:bCs/>
          <w:highlight w:val="green"/>
          <w:u w:val="single"/>
        </w:rPr>
        <w:t>escalate the conﬂict</w:t>
      </w:r>
      <w:r w:rsidRPr="007E23FE">
        <w:rPr>
          <w:rFonts w:asciiTheme="minorHAnsi" w:hAnsiTheme="minorHAnsi"/>
          <w:bCs/>
          <w:sz w:val="12"/>
          <w:highlight w:val="green"/>
        </w:rPr>
        <w:t>¶</w:t>
      </w:r>
      <w:r w:rsidRPr="007E23FE">
        <w:rPr>
          <w:rFonts w:asciiTheme="minorHAnsi" w:hAnsiTheme="minorHAnsi"/>
          <w:b/>
          <w:bCs/>
          <w:highlight w:val="green"/>
          <w:u w:val="single"/>
        </w:rPr>
        <w:t xml:space="preserve"> rather than abandon its effort to aggrandize its authority </w:t>
      </w:r>
      <w:r w:rsidRPr="007E23FE">
        <w:rPr>
          <w:rFonts w:asciiTheme="minorHAnsi" w:hAnsiTheme="minorHAnsi"/>
          <w:b/>
          <w:bCs/>
          <w:u w:val="single"/>
        </w:rPr>
        <w:t>in the face of opposition</w:t>
      </w:r>
      <w:r w:rsidRPr="007E23FE">
        <w:rPr>
          <w:rFonts w:asciiTheme="minorHAnsi" w:hAnsiTheme="minorHAnsi"/>
          <w:sz w:val="16"/>
        </w:rPr>
        <w:t xml:space="preserve">. Likewise, </w:t>
      </w:r>
      <w:r w:rsidRPr="007E23FE">
        <w:rPr>
          <w:rFonts w:asciiTheme="minorHAnsi" w:hAnsiTheme="minorHAnsi"/>
          <w:b/>
          <w:bCs/>
          <w:u w:val="single"/>
        </w:rPr>
        <w:t>an attacked institution that rationally combats an attempted expansion of another</w:t>
      </w:r>
      <w:r w:rsidRPr="007E23FE">
        <w:rPr>
          <w:rFonts w:asciiTheme="minorHAnsi" w:hAnsiTheme="minorHAnsi"/>
          <w:bCs/>
          <w:sz w:val="12"/>
        </w:rPr>
        <w:t>¶</w:t>
      </w:r>
      <w:r w:rsidRPr="007E23FE">
        <w:rPr>
          <w:rFonts w:asciiTheme="minorHAnsi" w:hAnsiTheme="minorHAnsi"/>
          <w:b/>
          <w:bCs/>
          <w:u w:val="single"/>
        </w:rPr>
        <w:t xml:space="preserve"> institution’s authority will not fold if the aggressor subsequently raises the stakes. </w:t>
      </w:r>
      <w:r w:rsidRPr="007E23FE">
        <w:rPr>
          <w:rFonts w:asciiTheme="minorHAnsi" w:hAnsiTheme="minorHAnsi"/>
          <w:sz w:val="16"/>
        </w:rPr>
        <w:t>In the</w:t>
      </w:r>
      <w:r w:rsidRPr="007E23FE">
        <w:rPr>
          <w:rFonts w:asciiTheme="minorHAnsi" w:hAnsiTheme="minorHAnsi"/>
          <w:sz w:val="12"/>
        </w:rPr>
        <w:t>¶</w:t>
      </w:r>
      <w:r w:rsidRPr="007E23FE">
        <w:rPr>
          <w:rFonts w:asciiTheme="minorHAnsi" w:hAnsiTheme="minorHAnsi"/>
          <w:sz w:val="16"/>
        </w:rPr>
        <w:t xml:space="preserve"> case of Honduras, this dynamic is visible in the mutual escalation of the conﬂict between</w:t>
      </w:r>
      <w:r w:rsidRPr="007E23FE">
        <w:rPr>
          <w:rFonts w:asciiTheme="minorHAnsi" w:hAnsiTheme="minorHAnsi"/>
          <w:sz w:val="12"/>
        </w:rPr>
        <w:t>¶</w:t>
      </w:r>
      <w:r w:rsidRPr="007E23FE">
        <w:rPr>
          <w:rFonts w:asciiTheme="minorHAnsi" w:hAnsiTheme="minorHAnsi"/>
          <w:sz w:val="16"/>
        </w:rPr>
        <w:t xml:space="preserve"> President </w:t>
      </w:r>
      <w:proofErr w:type="spellStart"/>
      <w:r w:rsidRPr="007E23FE">
        <w:rPr>
          <w:rFonts w:asciiTheme="minorHAnsi" w:hAnsiTheme="minorHAnsi"/>
          <w:sz w:val="16"/>
        </w:rPr>
        <w:t>Zelaya</w:t>
      </w:r>
      <w:proofErr w:type="spellEnd"/>
      <w:r w:rsidRPr="007E23FE">
        <w:rPr>
          <w:rFonts w:asciiTheme="minorHAnsi" w:hAnsiTheme="minorHAnsi"/>
          <w:sz w:val="16"/>
        </w:rPr>
        <w:t xml:space="preserve"> and the nation’s Congress and Supreme Court. More generally, </w:t>
      </w:r>
      <w:r w:rsidRPr="007E23FE">
        <w:rPr>
          <w:rFonts w:asciiTheme="minorHAnsi" w:hAnsiTheme="minorHAnsi"/>
          <w:b/>
          <w:bCs/>
          <w:highlight w:val="green"/>
          <w:u w:val="single"/>
        </w:rPr>
        <w:t>this</w:t>
      </w:r>
      <w:r w:rsidRPr="007E23FE">
        <w:rPr>
          <w:rFonts w:asciiTheme="minorHAnsi" w:hAnsiTheme="minorHAnsi"/>
          <w:bCs/>
          <w:sz w:val="12"/>
        </w:rPr>
        <w:t>¶</w:t>
      </w:r>
      <w:r w:rsidRPr="007E23FE">
        <w:rPr>
          <w:rFonts w:asciiTheme="minorHAnsi" w:hAnsiTheme="minorHAnsi"/>
          <w:b/>
          <w:bCs/>
          <w:u w:val="single"/>
        </w:rPr>
        <w:t xml:space="preserve"> result </w:t>
      </w:r>
      <w:r w:rsidRPr="007E23FE">
        <w:rPr>
          <w:rFonts w:asciiTheme="minorHAnsi" w:hAnsiTheme="minorHAnsi"/>
          <w:b/>
          <w:bCs/>
          <w:highlight w:val="green"/>
          <w:u w:val="single"/>
        </w:rPr>
        <w:t xml:space="preserve">indicates dim prospects for hopes that inter-branch conﬂicts may be resolved by processes that are entirely endogenous </w:t>
      </w:r>
      <w:r w:rsidRPr="007E23FE">
        <w:rPr>
          <w:rFonts w:asciiTheme="minorHAnsi" w:hAnsiTheme="minorHAnsi"/>
          <w:b/>
          <w:bCs/>
          <w:u w:val="single"/>
        </w:rPr>
        <w:t xml:space="preserve">to the institutions in question. Rather, </w:t>
      </w:r>
      <w:r w:rsidRPr="007E23FE">
        <w:rPr>
          <w:rFonts w:asciiTheme="minorHAnsi" w:hAnsiTheme="minorHAnsi"/>
          <w:b/>
          <w:bCs/>
          <w:highlight w:val="green"/>
          <w:u w:val="single"/>
        </w:rPr>
        <w:lastRenderedPageBreak/>
        <w:t xml:space="preserve">intervention </w:t>
      </w:r>
      <w:r w:rsidRPr="007E23FE">
        <w:rPr>
          <w:rFonts w:asciiTheme="minorHAnsi" w:hAnsiTheme="minorHAnsi"/>
          <w:b/>
          <w:bCs/>
          <w:u w:val="single"/>
        </w:rPr>
        <w:t xml:space="preserve">by the public or some other exogenous force </w:t>
      </w:r>
      <w:r w:rsidRPr="007E23FE">
        <w:rPr>
          <w:rFonts w:asciiTheme="minorHAnsi" w:hAnsiTheme="minorHAnsi"/>
          <w:b/>
          <w:bCs/>
          <w:highlight w:val="green"/>
          <w:u w:val="single"/>
        </w:rPr>
        <w:t>may be critical to resolving a conﬂict</w:t>
      </w:r>
      <w:r w:rsidRPr="007E23FE">
        <w:rPr>
          <w:rFonts w:asciiTheme="minorHAnsi" w:hAnsiTheme="minorHAnsi"/>
          <w:bCs/>
          <w:sz w:val="12"/>
          <w:highlight w:val="green"/>
        </w:rPr>
        <w:t>¶</w:t>
      </w:r>
      <w:r w:rsidRPr="007E23FE">
        <w:rPr>
          <w:rFonts w:asciiTheme="minorHAnsi" w:hAnsiTheme="minorHAnsi"/>
          <w:b/>
          <w:bCs/>
          <w:u w:val="single"/>
        </w:rPr>
        <w:t xml:space="preserve"> once it has emerged.</w:t>
      </w:r>
    </w:p>
    <w:p w:rsidR="00BB33D5" w:rsidRDefault="00BB33D5" w:rsidP="00BB33D5">
      <w:pPr>
        <w:rPr>
          <w:rFonts w:asciiTheme="minorHAnsi" w:eastAsiaTheme="majorEastAsia" w:hAnsiTheme="minorHAnsi" w:cs="Arial"/>
          <w:b/>
          <w:bCs/>
          <w:iCs/>
          <w:sz w:val="26"/>
        </w:rPr>
      </w:pPr>
    </w:p>
    <w:p w:rsidR="00BB33D5" w:rsidRPr="00BB33D5" w:rsidRDefault="00BB33D5" w:rsidP="00BB33D5">
      <w:pPr>
        <w:pStyle w:val="Heading4"/>
        <w:rPr>
          <w:rFonts w:eastAsiaTheme="minorHAnsi"/>
          <w:u w:val="single"/>
        </w:rPr>
      </w:pPr>
      <w:r>
        <w:t>E</w:t>
      </w:r>
      <w:r w:rsidRPr="007E23FE">
        <w:t>xtinction</w:t>
      </w:r>
    </w:p>
    <w:p w:rsidR="00BB33D5" w:rsidRPr="007E23FE" w:rsidRDefault="00BB33D5" w:rsidP="00BB33D5">
      <w:pPr>
        <w:rPr>
          <w:rFonts w:asciiTheme="minorHAnsi" w:hAnsiTheme="minorHAnsi" w:cs="Arial"/>
          <w:color w:val="000000"/>
          <w:sz w:val="10"/>
        </w:rPr>
      </w:pPr>
      <w:r w:rsidRPr="007E23FE">
        <w:rPr>
          <w:rFonts w:asciiTheme="minorHAnsi" w:hAnsiTheme="minorHAnsi" w:cs="Arial"/>
          <w:color w:val="000000"/>
          <w:sz w:val="10"/>
        </w:rPr>
        <w:t>Linda S.</w:t>
      </w:r>
      <w:r w:rsidRPr="007E23FE">
        <w:rPr>
          <w:rFonts w:asciiTheme="minorHAnsi" w:hAnsiTheme="minorHAnsi"/>
        </w:rPr>
        <w:t xml:space="preserve"> </w:t>
      </w:r>
      <w:r w:rsidRPr="007E23FE">
        <w:rPr>
          <w:rFonts w:asciiTheme="minorHAnsi" w:hAnsiTheme="minorHAnsi"/>
          <w:b/>
          <w:color w:val="000000"/>
          <w:u w:val="thick" w:color="000000"/>
        </w:rPr>
        <w:t>Jamison</w:t>
      </w:r>
      <w:r w:rsidRPr="007E23FE">
        <w:rPr>
          <w:rFonts w:asciiTheme="minorHAnsi" w:hAnsiTheme="minorHAnsi"/>
        </w:rPr>
        <w:t xml:space="preserve">, </w:t>
      </w:r>
      <w:r w:rsidRPr="007E23FE">
        <w:rPr>
          <w:rFonts w:asciiTheme="minorHAnsi" w:hAnsiTheme="minorHAnsi" w:cs="Arial"/>
          <w:color w:val="000000"/>
          <w:sz w:val="10"/>
        </w:rPr>
        <w:t>Deputy Director of Governmental Relations @ CSIS, Spring 19</w:t>
      </w:r>
      <w:r w:rsidRPr="007E23FE">
        <w:rPr>
          <w:rFonts w:asciiTheme="minorHAnsi" w:hAnsiTheme="minorHAnsi"/>
          <w:b/>
          <w:color w:val="000000"/>
          <w:u w:val="thick" w:color="000000"/>
        </w:rPr>
        <w:t>93</w:t>
      </w:r>
      <w:r w:rsidRPr="007E23FE">
        <w:rPr>
          <w:rFonts w:asciiTheme="minorHAnsi" w:hAnsiTheme="minorHAnsi"/>
        </w:rPr>
        <w:t xml:space="preserve">, </w:t>
      </w:r>
      <w:r w:rsidRPr="007E23FE">
        <w:rPr>
          <w:rFonts w:asciiTheme="minorHAnsi" w:hAnsiTheme="minorHAnsi" w:cs="Arial"/>
          <w:color w:val="000000"/>
          <w:sz w:val="10"/>
        </w:rPr>
        <w:t>Executive-Legislative Relations after the Cold War, Washington Quarterly, v.16, n.2, p. 189</w:t>
      </w:r>
    </w:p>
    <w:p w:rsidR="00BB33D5" w:rsidRPr="007E23FE" w:rsidRDefault="00BB33D5" w:rsidP="00BB33D5">
      <w:pPr>
        <w:ind w:left="1008" w:right="720"/>
        <w:rPr>
          <w:rFonts w:asciiTheme="minorHAnsi" w:eastAsia="Times New Roman" w:hAnsiTheme="minorHAnsi" w:cs="Arial"/>
          <w:color w:val="000000"/>
          <w:sz w:val="10"/>
        </w:rPr>
      </w:pPr>
    </w:p>
    <w:p w:rsidR="00BB33D5" w:rsidRPr="007E23FE" w:rsidRDefault="00BB33D5" w:rsidP="00BB33D5">
      <w:pPr>
        <w:ind w:right="720"/>
        <w:rPr>
          <w:rFonts w:asciiTheme="minorHAnsi" w:eastAsia="Times New Roman" w:hAnsiTheme="minorHAnsi" w:cs="Arial"/>
          <w:color w:val="000000"/>
          <w:sz w:val="10"/>
        </w:rPr>
      </w:pPr>
    </w:p>
    <w:p w:rsidR="00BB33D5" w:rsidRPr="00BB33D5" w:rsidRDefault="00BB33D5" w:rsidP="00BB33D5">
      <w:pPr>
        <w:ind w:right="720"/>
        <w:rPr>
          <w:rFonts w:asciiTheme="minorHAnsi" w:eastAsia="Times New Roman" w:hAnsiTheme="minorHAnsi" w:cs="Arial"/>
          <w:color w:val="000000"/>
          <w:sz w:val="14"/>
        </w:rPr>
      </w:pPr>
      <w:r w:rsidRPr="007E23FE">
        <w:rPr>
          <w:rFonts w:asciiTheme="minorHAnsi" w:eastAsia="Times New Roman" w:hAnsiTheme="minorHAnsi" w:cs="Arial"/>
          <w:color w:val="000000"/>
          <w:sz w:val="14"/>
        </w:rPr>
        <w:t xml:space="preserve">Indeed there are very few domestic issues that do not have strong international implications, and likewise there are numerous transnational issues in which all nations </w:t>
      </w:r>
      <w:proofErr w:type="gramStart"/>
      <w:r w:rsidRPr="007E23FE">
        <w:rPr>
          <w:rFonts w:asciiTheme="minorHAnsi" w:eastAsia="Times New Roman" w:hAnsiTheme="minorHAnsi" w:cs="Arial"/>
          <w:color w:val="000000"/>
          <w:sz w:val="14"/>
        </w:rPr>
        <w:t>have a stake</w:t>
      </w:r>
      <w:proofErr w:type="gramEnd"/>
      <w:r w:rsidRPr="007E23FE">
        <w:rPr>
          <w:rFonts w:asciiTheme="minorHAnsi" w:eastAsia="Times New Roman" w:hAnsiTheme="minorHAnsi" w:cs="Arial"/>
          <w:color w:val="000000"/>
          <w:sz w:val="14"/>
        </w:rPr>
        <w:t>.</w:t>
      </w:r>
      <w:r w:rsidRPr="007E23FE">
        <w:rPr>
          <w:rFonts w:asciiTheme="minorHAnsi" w:eastAsia="Times New Roman" w:hAnsiTheme="minorHAnsi" w:cs="Times New Roman"/>
          <w:color w:val="000000"/>
          <w:sz w:val="14"/>
        </w:rPr>
        <w:t xml:space="preserve">  </w:t>
      </w:r>
      <w:r w:rsidRPr="007E23FE">
        <w:rPr>
          <w:rStyle w:val="StyleBoldUnderline"/>
          <w:rFonts w:asciiTheme="minorHAnsi" w:hAnsiTheme="minorHAnsi"/>
          <w:highlight w:val="green"/>
        </w:rPr>
        <w:t>Environmental degradation</w:t>
      </w:r>
      <w:r w:rsidRPr="007E23FE">
        <w:rPr>
          <w:rFonts w:asciiTheme="minorHAnsi" w:eastAsia="Times New Roman" w:hAnsiTheme="minorHAnsi" w:cs="Times New Roman"/>
          <w:color w:val="000000"/>
          <w:sz w:val="14"/>
        </w:rPr>
        <w:t xml:space="preserve">, the </w:t>
      </w:r>
      <w:r w:rsidRPr="007E23FE">
        <w:rPr>
          <w:rStyle w:val="StyleBoldUnderline"/>
          <w:rFonts w:asciiTheme="minorHAnsi" w:hAnsiTheme="minorHAnsi"/>
          <w:highlight w:val="green"/>
        </w:rPr>
        <w:t>prolif</w:t>
      </w:r>
      <w:r w:rsidRPr="007E23FE">
        <w:rPr>
          <w:rFonts w:asciiTheme="minorHAnsi" w:hAnsiTheme="minorHAnsi"/>
          <w:sz w:val="14"/>
        </w:rPr>
        <w:t>eration</w:t>
      </w:r>
      <w:r w:rsidRPr="007E23FE">
        <w:rPr>
          <w:rFonts w:asciiTheme="minorHAnsi" w:eastAsia="Times New Roman" w:hAnsiTheme="minorHAnsi" w:cs="Times New Roman"/>
          <w:b/>
          <w:bCs/>
          <w:color w:val="000000"/>
          <w:u w:val="single"/>
        </w:rPr>
        <w:t xml:space="preserve"> </w:t>
      </w:r>
      <w:r w:rsidRPr="007E23FE">
        <w:rPr>
          <w:rStyle w:val="StyleBoldUnderline"/>
          <w:rFonts w:asciiTheme="minorHAnsi" w:hAnsiTheme="minorHAnsi"/>
          <w:highlight w:val="green"/>
        </w:rPr>
        <w:t>of w</w:t>
      </w:r>
      <w:r w:rsidRPr="007E23FE">
        <w:rPr>
          <w:rFonts w:asciiTheme="minorHAnsi" w:eastAsia="Times New Roman" w:hAnsiTheme="minorHAnsi" w:cs="Arial"/>
          <w:color w:val="000000"/>
          <w:sz w:val="14"/>
        </w:rPr>
        <w:t xml:space="preserve">eapons of </w:t>
      </w:r>
      <w:r w:rsidRPr="007E23FE">
        <w:rPr>
          <w:rStyle w:val="StyleBoldUnderline"/>
          <w:rFonts w:asciiTheme="minorHAnsi" w:hAnsiTheme="minorHAnsi"/>
          <w:highlight w:val="green"/>
        </w:rPr>
        <w:t>m</w:t>
      </w:r>
      <w:r w:rsidRPr="007E23FE">
        <w:rPr>
          <w:rFonts w:asciiTheme="minorHAnsi" w:eastAsia="Times New Roman" w:hAnsiTheme="minorHAnsi" w:cs="Arial"/>
          <w:color w:val="000000"/>
          <w:sz w:val="14"/>
        </w:rPr>
        <w:t xml:space="preserve">ass </w:t>
      </w:r>
      <w:r w:rsidRPr="007E23FE">
        <w:rPr>
          <w:rStyle w:val="StyleBoldUnderline"/>
          <w:rFonts w:asciiTheme="minorHAnsi" w:hAnsiTheme="minorHAnsi"/>
          <w:highlight w:val="green"/>
        </w:rPr>
        <w:t>d</w:t>
      </w:r>
      <w:r w:rsidRPr="007E23FE">
        <w:rPr>
          <w:rFonts w:asciiTheme="minorHAnsi" w:eastAsia="Times New Roman" w:hAnsiTheme="minorHAnsi" w:cs="Arial"/>
          <w:color w:val="000000"/>
          <w:sz w:val="14"/>
        </w:rPr>
        <w:t>estruction, population control, migration, international narcotics trafficking</w:t>
      </w:r>
      <w:r w:rsidRPr="007E23FE">
        <w:rPr>
          <w:rFonts w:asciiTheme="minorHAnsi" w:eastAsia="Times New Roman" w:hAnsiTheme="minorHAnsi" w:cs="Times New Roman"/>
          <w:color w:val="000000"/>
          <w:sz w:val="14"/>
        </w:rPr>
        <w:t xml:space="preserve">, </w:t>
      </w:r>
      <w:r w:rsidRPr="007E23FE">
        <w:rPr>
          <w:rFonts w:asciiTheme="minorHAnsi" w:hAnsiTheme="minorHAnsi"/>
          <w:sz w:val="14"/>
        </w:rPr>
        <w:t>the spread of AIDS, and</w:t>
      </w:r>
      <w:r w:rsidRPr="007E23FE">
        <w:rPr>
          <w:rFonts w:asciiTheme="minorHAnsi" w:eastAsia="Times New Roman" w:hAnsiTheme="minorHAnsi" w:cs="Times New Roman"/>
          <w:b/>
          <w:bCs/>
          <w:color w:val="000000"/>
          <w:u w:val="single"/>
        </w:rPr>
        <w:t xml:space="preserve"> </w:t>
      </w:r>
      <w:r w:rsidRPr="007E23FE">
        <w:rPr>
          <w:rFonts w:asciiTheme="minorHAnsi" w:eastAsia="Times New Roman" w:hAnsiTheme="minorHAnsi" w:cs="Times New Roman"/>
          <w:color w:val="000000"/>
          <w:sz w:val="14"/>
        </w:rPr>
        <w:t xml:space="preserve">the deterioration of the human condition in the less developed world </w:t>
      </w:r>
      <w:r w:rsidRPr="007E23FE">
        <w:rPr>
          <w:rStyle w:val="StyleBoldUnderline"/>
          <w:rFonts w:asciiTheme="minorHAnsi" w:hAnsiTheme="minorHAnsi"/>
          <w:highlight w:val="green"/>
        </w:rPr>
        <w:t xml:space="preserve">are </w:t>
      </w:r>
      <w:r w:rsidRPr="007E23FE">
        <w:rPr>
          <w:rFonts w:asciiTheme="minorHAnsi" w:hAnsiTheme="minorHAnsi"/>
          <w:sz w:val="14"/>
        </w:rPr>
        <w:t>circumstances</w:t>
      </w:r>
      <w:r w:rsidRPr="007E23FE">
        <w:rPr>
          <w:rFonts w:asciiTheme="minorHAnsi" w:eastAsia="Times New Roman" w:hAnsiTheme="minorHAnsi" w:cs="Times New Roman"/>
          <w:b/>
          <w:bCs/>
          <w:color w:val="000000"/>
          <w:u w:val="single"/>
        </w:rPr>
        <w:t xml:space="preserve"> </w:t>
      </w:r>
      <w:r w:rsidRPr="007E23FE">
        <w:rPr>
          <w:rStyle w:val="StyleBoldUnderline"/>
          <w:rFonts w:asciiTheme="minorHAnsi" w:hAnsiTheme="minorHAnsi"/>
          <w:highlight w:val="green"/>
        </w:rPr>
        <w:t xml:space="preserve">affecting </w:t>
      </w:r>
      <w:r w:rsidRPr="007E23FE">
        <w:rPr>
          <w:rFonts w:asciiTheme="minorHAnsi" w:hAnsiTheme="minorHAnsi"/>
          <w:sz w:val="14"/>
        </w:rPr>
        <w:t>all corners of</w:t>
      </w:r>
      <w:r w:rsidRPr="007E23FE">
        <w:rPr>
          <w:rFonts w:asciiTheme="minorHAnsi" w:eastAsia="Times New Roman" w:hAnsiTheme="minorHAnsi" w:cs="Times New Roman"/>
          <w:b/>
          <w:bCs/>
          <w:color w:val="000000"/>
          <w:u w:val="single"/>
        </w:rPr>
        <w:t xml:space="preserve"> </w:t>
      </w:r>
      <w:r w:rsidRPr="007E23FE">
        <w:rPr>
          <w:rStyle w:val="StyleBoldUnderline"/>
          <w:rFonts w:asciiTheme="minorHAnsi" w:hAnsiTheme="minorHAnsi"/>
          <w:highlight w:val="green"/>
        </w:rPr>
        <w:t>the globe.</w:t>
      </w:r>
      <w:r w:rsidRPr="007E23FE">
        <w:rPr>
          <w:rFonts w:asciiTheme="minorHAnsi" w:eastAsia="Times New Roman" w:hAnsiTheme="minorHAnsi" w:cs="Times New Roman"/>
          <w:color w:val="000000"/>
          <w:sz w:val="14"/>
        </w:rPr>
        <w:t xml:space="preserve">  </w:t>
      </w:r>
      <w:r w:rsidRPr="007E23FE">
        <w:rPr>
          <w:rFonts w:asciiTheme="minorHAnsi" w:eastAsia="Times New Roman" w:hAnsiTheme="minorHAnsi" w:cs="Arial"/>
          <w:color w:val="000000"/>
          <w:sz w:val="1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7E23FE">
        <w:rPr>
          <w:rFonts w:asciiTheme="minorHAnsi" w:eastAsia="Times New Roman" w:hAnsiTheme="minorHAnsi" w:cs="Times New Roman"/>
          <w:color w:val="000000"/>
          <w:sz w:val="14"/>
        </w:rPr>
        <w:t xml:space="preserve">: </w:t>
      </w:r>
      <w:r w:rsidRPr="007E23FE">
        <w:rPr>
          <w:rStyle w:val="StyleBoldUnderline"/>
          <w:rFonts w:asciiTheme="minorHAnsi" w:hAnsiTheme="minorHAnsi"/>
          <w:highlight w:val="green"/>
        </w:rPr>
        <w:t>If</w:t>
      </w:r>
      <w:r w:rsidRPr="007E23FE">
        <w:rPr>
          <w:rFonts w:asciiTheme="minorHAnsi" w:eastAsia="Times New Roman" w:hAnsiTheme="minorHAnsi" w:cs="Times New Roman"/>
          <w:b/>
          <w:bCs/>
          <w:color w:val="000000"/>
          <w:highlight w:val="green"/>
          <w:u w:val="single"/>
        </w:rPr>
        <w:t xml:space="preserve"> </w:t>
      </w:r>
      <w:r w:rsidRPr="007E23FE">
        <w:rPr>
          <w:rFonts w:asciiTheme="minorHAnsi" w:hAnsiTheme="minorHAnsi"/>
          <w:sz w:val="14"/>
        </w:rPr>
        <w:t>the federal</w:t>
      </w:r>
      <w:r w:rsidRPr="007E23FE">
        <w:rPr>
          <w:rFonts w:asciiTheme="minorHAnsi" w:eastAsia="Times New Roman" w:hAnsiTheme="minorHAnsi" w:cs="Times New Roman"/>
          <w:b/>
          <w:bCs/>
          <w:color w:val="000000"/>
          <w:u w:val="single"/>
        </w:rPr>
        <w:t xml:space="preserve"> </w:t>
      </w:r>
      <w:r w:rsidRPr="007E23FE">
        <w:rPr>
          <w:rStyle w:val="StyleBoldUnderline"/>
          <w:rFonts w:asciiTheme="minorHAnsi" w:hAnsiTheme="minorHAnsi"/>
          <w:highlight w:val="green"/>
        </w:rPr>
        <w:t>government is to meet</w:t>
      </w:r>
      <w:r w:rsidRPr="007E23FE">
        <w:rPr>
          <w:rFonts w:asciiTheme="minorHAnsi" w:eastAsia="Times New Roman" w:hAnsiTheme="minorHAnsi" w:cs="Times New Roman"/>
          <w:b/>
          <w:bCs/>
          <w:color w:val="000000"/>
          <w:highlight w:val="green"/>
          <w:u w:val="single"/>
        </w:rPr>
        <w:t xml:space="preserve"> </w:t>
      </w:r>
      <w:r w:rsidRPr="007E23FE">
        <w:rPr>
          <w:rStyle w:val="StyleBoldUnderline"/>
          <w:rFonts w:asciiTheme="minorHAnsi" w:hAnsiTheme="minorHAnsi"/>
          <w:highlight w:val="green"/>
        </w:rPr>
        <w:t>the</w:t>
      </w:r>
      <w:r w:rsidRPr="007E23FE">
        <w:rPr>
          <w:rFonts w:asciiTheme="minorHAnsi" w:eastAsia="Times New Roman" w:hAnsiTheme="minorHAnsi" w:cs="Times New Roman"/>
          <w:b/>
          <w:bCs/>
          <w:color w:val="000000"/>
          <w:highlight w:val="green"/>
          <w:u w:val="single"/>
        </w:rPr>
        <w:t xml:space="preserve"> </w:t>
      </w:r>
      <w:r w:rsidRPr="007E23FE">
        <w:rPr>
          <w:rFonts w:asciiTheme="minorHAnsi" w:hAnsiTheme="minorHAnsi"/>
          <w:sz w:val="14"/>
        </w:rPr>
        <w:t>new</w:t>
      </w:r>
      <w:r w:rsidRPr="007E23FE">
        <w:rPr>
          <w:rFonts w:asciiTheme="minorHAnsi" w:eastAsia="Times New Roman" w:hAnsiTheme="minorHAnsi" w:cs="Times New Roman"/>
          <w:b/>
          <w:bCs/>
          <w:color w:val="000000"/>
          <w:u w:val="single"/>
        </w:rPr>
        <w:t xml:space="preserve"> </w:t>
      </w:r>
      <w:r w:rsidRPr="007E23FE">
        <w:rPr>
          <w:rFonts w:asciiTheme="minorHAnsi" w:hAnsiTheme="minorHAnsi"/>
          <w:sz w:val="14"/>
        </w:rPr>
        <w:t>international policy</w:t>
      </w:r>
      <w:r w:rsidRPr="007E23FE">
        <w:rPr>
          <w:rFonts w:asciiTheme="minorHAnsi" w:eastAsia="Times New Roman" w:hAnsiTheme="minorHAnsi" w:cs="Times New Roman"/>
          <w:b/>
          <w:bCs/>
          <w:color w:val="000000"/>
          <w:u w:val="single"/>
        </w:rPr>
        <w:t xml:space="preserve"> </w:t>
      </w:r>
      <w:r w:rsidRPr="007E23FE">
        <w:rPr>
          <w:rStyle w:val="StyleBoldUnderline"/>
          <w:rFonts w:asciiTheme="minorHAnsi" w:hAnsiTheme="minorHAnsi"/>
          <w:highlight w:val="green"/>
        </w:rPr>
        <w:t>challenges</w:t>
      </w:r>
      <w:r w:rsidRPr="007E23FE">
        <w:rPr>
          <w:rFonts w:asciiTheme="minorHAnsi" w:eastAsia="Times New Roman" w:hAnsiTheme="minorHAnsi" w:cs="Times New Roman"/>
          <w:b/>
          <w:bCs/>
          <w:color w:val="000000"/>
          <w:highlight w:val="green"/>
          <w:u w:val="single"/>
        </w:rPr>
        <w:t xml:space="preserve"> </w:t>
      </w:r>
      <w:r w:rsidRPr="007E23FE">
        <w:rPr>
          <w:rFonts w:asciiTheme="minorHAnsi" w:eastAsia="Times New Roman" w:hAnsiTheme="minorHAnsi" w:cs="Times New Roman"/>
          <w:color w:val="000000"/>
          <w:sz w:val="14"/>
        </w:rPr>
        <w:t xml:space="preserve">of the post-cold war era, institutional dissension caused by partisan competition and </w:t>
      </w:r>
      <w:r w:rsidRPr="007E23FE">
        <w:rPr>
          <w:rStyle w:val="StyleBoldUnderline"/>
          <w:rFonts w:asciiTheme="minorHAnsi" w:hAnsiTheme="minorHAnsi"/>
          <w:highlight w:val="green"/>
        </w:rPr>
        <w:t>executive-legislative friction must give way to a new way of business</w:t>
      </w:r>
      <w:r w:rsidRPr="007E23FE">
        <w:rPr>
          <w:rFonts w:asciiTheme="minorHAnsi" w:eastAsia="Times New Roman" w:hAnsiTheme="minorHAnsi" w:cs="Times New Roman"/>
          <w:b/>
          <w:bCs/>
          <w:color w:val="000000"/>
          <w:u w:val="single"/>
        </w:rPr>
        <w:t xml:space="preserve">.  </w:t>
      </w:r>
      <w:r w:rsidRPr="007E23FE">
        <w:rPr>
          <w:rFonts w:asciiTheme="minorHAnsi" w:hAnsiTheme="minorHAnsi"/>
          <w:sz w:val="14"/>
        </w:rPr>
        <w:t>Policy flexibility must be the watchword of the 1990s in the foreign policy domain</w:t>
      </w:r>
      <w:r w:rsidRPr="007E23FE">
        <w:rPr>
          <w:rFonts w:asciiTheme="minorHAnsi" w:eastAsia="Times New Roman" w:hAnsiTheme="minorHAnsi" w:cs="Times New Roman"/>
          <w:b/>
          <w:bCs/>
          <w:color w:val="000000"/>
          <w:u w:val="single"/>
        </w:rPr>
        <w:t xml:space="preserve"> </w:t>
      </w:r>
      <w:r w:rsidRPr="007E23FE">
        <w:rPr>
          <w:rStyle w:val="StyleBoldUnderline"/>
          <w:rFonts w:asciiTheme="minorHAnsi" w:hAnsiTheme="minorHAnsi"/>
          <w:highlight w:val="green"/>
        </w:rPr>
        <w:t>if the U</w:t>
      </w:r>
      <w:r w:rsidRPr="007E23FE">
        <w:rPr>
          <w:rFonts w:asciiTheme="minorHAnsi" w:hAnsiTheme="minorHAnsi"/>
          <w:sz w:val="14"/>
        </w:rPr>
        <w:t xml:space="preserve">nited </w:t>
      </w:r>
      <w:r w:rsidRPr="007E23FE">
        <w:rPr>
          <w:rStyle w:val="StyleBoldUnderline"/>
          <w:rFonts w:asciiTheme="minorHAnsi" w:hAnsiTheme="minorHAnsi"/>
          <w:highlight w:val="green"/>
        </w:rPr>
        <w:t>S</w:t>
      </w:r>
      <w:r w:rsidRPr="007E23FE">
        <w:rPr>
          <w:rFonts w:asciiTheme="minorHAnsi" w:hAnsiTheme="minorHAnsi"/>
          <w:sz w:val="14"/>
        </w:rPr>
        <w:t xml:space="preserve">tates </w:t>
      </w:r>
      <w:r w:rsidRPr="007E23FE">
        <w:rPr>
          <w:rStyle w:val="StyleBoldUnderline"/>
          <w:rFonts w:asciiTheme="minorHAnsi" w:hAnsiTheme="minorHAnsi"/>
          <w:highlight w:val="green"/>
        </w:rPr>
        <w:t>is to have any hope of securing its interests in the</w:t>
      </w:r>
      <w:r w:rsidRPr="007E23FE">
        <w:rPr>
          <w:rFonts w:asciiTheme="minorHAnsi" w:eastAsia="Times New Roman" w:hAnsiTheme="minorHAnsi" w:cs="Times New Roman"/>
          <w:b/>
          <w:bCs/>
          <w:color w:val="000000"/>
          <w:highlight w:val="green"/>
          <w:u w:val="single"/>
        </w:rPr>
        <w:t xml:space="preserve"> </w:t>
      </w:r>
      <w:r w:rsidRPr="007E23FE">
        <w:rPr>
          <w:rFonts w:asciiTheme="minorHAnsi" w:hAnsiTheme="minorHAnsi"/>
          <w:sz w:val="14"/>
        </w:rPr>
        <w:t>uncertain</w:t>
      </w:r>
      <w:r w:rsidRPr="007E23FE">
        <w:rPr>
          <w:rFonts w:asciiTheme="minorHAnsi" w:eastAsia="Times New Roman" w:hAnsiTheme="minorHAnsi" w:cs="Times New Roman"/>
          <w:b/>
          <w:bCs/>
          <w:color w:val="000000"/>
          <w:highlight w:val="green"/>
          <w:u w:val="single"/>
        </w:rPr>
        <w:t xml:space="preserve"> </w:t>
      </w:r>
      <w:r w:rsidRPr="007E23FE">
        <w:rPr>
          <w:rStyle w:val="StyleBoldUnderline"/>
          <w:rFonts w:asciiTheme="minorHAnsi" w:hAnsiTheme="minorHAnsi"/>
          <w:highlight w:val="green"/>
        </w:rPr>
        <w:t>years ahead</w:t>
      </w:r>
      <w:r w:rsidRPr="007E23FE">
        <w:rPr>
          <w:rFonts w:asciiTheme="minorHAnsi" w:eastAsia="Times New Roman" w:hAnsiTheme="minorHAnsi" w:cs="Times New Roman"/>
          <w:b/>
          <w:bCs/>
          <w:color w:val="000000"/>
          <w:u w:val="single"/>
        </w:rPr>
        <w:t xml:space="preserve">.  </w:t>
      </w:r>
      <w:r w:rsidRPr="007E23FE">
        <w:rPr>
          <w:rFonts w:asciiTheme="minorHAnsi" w:eastAsia="Times New Roman" w:hAnsiTheme="minorHAnsi" w:cs="Arial"/>
          <w:color w:val="000000"/>
          <w:sz w:val="1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7E23FE">
        <w:rPr>
          <w:rFonts w:asciiTheme="minorHAnsi" w:eastAsia="Times New Roman" w:hAnsiTheme="minorHAnsi" w:cs="Times New Roman"/>
          <w:color w:val="000000"/>
          <w:sz w:val="14"/>
        </w:rPr>
        <w:t xml:space="preserve">  </w:t>
      </w:r>
      <w:r w:rsidRPr="007E23FE">
        <w:rPr>
          <w:rStyle w:val="StyleBoldUnderline"/>
          <w:rFonts w:asciiTheme="minorHAnsi" w:hAnsiTheme="minorHAnsi"/>
          <w:highlight w:val="green"/>
        </w:rPr>
        <w:t>Flexibility</w:t>
      </w:r>
      <w:r w:rsidRPr="007E23FE">
        <w:rPr>
          <w:rFonts w:asciiTheme="minorHAnsi" w:eastAsia="Times New Roman" w:hAnsiTheme="minorHAnsi" w:cs="Times New Roman"/>
          <w:color w:val="000000"/>
          <w:sz w:val="14"/>
        </w:rPr>
        <w:t xml:space="preserve">, however, </w:t>
      </w:r>
      <w:r w:rsidRPr="007E23FE">
        <w:rPr>
          <w:rStyle w:val="StyleBoldUnderline"/>
          <w:rFonts w:asciiTheme="minorHAnsi" w:hAnsiTheme="minorHAnsi"/>
          <w:highlight w:val="green"/>
        </w:rPr>
        <w:t xml:space="preserve">will not be possible without </w:t>
      </w:r>
      <w:proofErr w:type="spellStart"/>
      <w:r w:rsidRPr="007E23FE">
        <w:rPr>
          <w:rStyle w:val="StyleBoldUnderline"/>
          <w:rFonts w:asciiTheme="minorHAnsi" w:hAnsiTheme="minorHAnsi"/>
          <w:highlight w:val="green"/>
        </w:rPr>
        <w:t>interbranch</w:t>
      </w:r>
      <w:proofErr w:type="spellEnd"/>
      <w:r w:rsidRPr="007E23FE">
        <w:rPr>
          <w:rStyle w:val="StyleBoldUnderline"/>
          <w:rFonts w:asciiTheme="minorHAnsi" w:hAnsiTheme="minorHAnsi"/>
          <w:highlight w:val="green"/>
        </w:rPr>
        <w:t xml:space="preserve"> cooperation.</w:t>
      </w:r>
      <w:r w:rsidRPr="007E23FE">
        <w:rPr>
          <w:rFonts w:asciiTheme="minorHAnsi" w:eastAsia="Times New Roman" w:hAnsiTheme="minorHAnsi" w:cs="Times New Roman"/>
          <w:b/>
          <w:bCs/>
          <w:color w:val="000000"/>
          <w:highlight w:val="green"/>
          <w:u w:val="single"/>
        </w:rPr>
        <w:t xml:space="preserve"> </w:t>
      </w:r>
      <w:r w:rsidRPr="007E23FE">
        <w:rPr>
          <w:rFonts w:asciiTheme="minorHAnsi" w:eastAsia="Times New Roman" w:hAnsiTheme="minorHAnsi" w:cs="Times New Roman"/>
          <w:color w:val="000000"/>
          <w:sz w:val="14"/>
          <w:highlight w:val="green"/>
        </w:rPr>
        <w:t xml:space="preserve"> </w:t>
      </w:r>
      <w:r w:rsidRPr="007E23FE">
        <w:rPr>
          <w:rFonts w:asciiTheme="minorHAnsi" w:eastAsia="Times New Roman" w:hAnsiTheme="minorHAnsi" w:cs="Arial"/>
          <w:color w:val="000000"/>
          <w:sz w:val="14"/>
        </w:rPr>
        <w:t xml:space="preserve">The end of the Cold War and the new single-party control of the White House and Congress provide a unique opportunity to reestablish foreign policy cooperation.  Reconfiguring </w:t>
      </w:r>
      <w:proofErr w:type="spellStart"/>
      <w:r w:rsidRPr="007E23FE">
        <w:rPr>
          <w:rFonts w:asciiTheme="minorHAnsi" w:eastAsia="Times New Roman" w:hAnsiTheme="minorHAnsi" w:cs="Arial"/>
          <w:color w:val="000000"/>
          <w:sz w:val="14"/>
        </w:rPr>
        <w:t>post cold</w:t>
      </w:r>
      <w:proofErr w:type="spellEnd"/>
      <w:r w:rsidRPr="007E23FE">
        <w:rPr>
          <w:rFonts w:asciiTheme="minorHAnsi" w:eastAsia="Times New Roman" w:hAnsiTheme="minorHAnsi" w:cs="Arial"/>
          <w:color w:val="000000"/>
          <w:sz w:val="14"/>
        </w:rPr>
        <w:t xml:space="preserve"> war objectives requires comprehension of the remarkable transformations in world affairs and demands an intense political dialogue that goes beyond the executive branch (Mann 1990, 28-29).</w:t>
      </w:r>
    </w:p>
    <w:p w:rsidR="00BB33D5" w:rsidRPr="007E23FE" w:rsidRDefault="00BB33D5" w:rsidP="00BB33D5">
      <w:pPr>
        <w:pStyle w:val="Heading4"/>
        <w:rPr>
          <w:rFonts w:asciiTheme="minorHAnsi" w:hAnsiTheme="minorHAnsi"/>
        </w:rPr>
      </w:pPr>
      <w:r w:rsidRPr="007E23FE">
        <w:rPr>
          <w:rFonts w:asciiTheme="minorHAnsi" w:hAnsiTheme="minorHAnsi"/>
        </w:rPr>
        <w:t>No uniqueness</w:t>
      </w:r>
      <w:r>
        <w:rPr>
          <w:rFonts w:asciiTheme="minorHAnsi" w:hAnsiTheme="minorHAnsi"/>
        </w:rPr>
        <w:t xml:space="preserve"> for backing down from treaties</w:t>
      </w:r>
    </w:p>
    <w:p w:rsidR="00BB33D5" w:rsidRPr="007E23FE" w:rsidRDefault="00BB33D5" w:rsidP="00BB33D5">
      <w:pPr>
        <w:rPr>
          <w:rFonts w:asciiTheme="minorHAnsi" w:hAnsiTheme="minorHAnsi"/>
        </w:rPr>
      </w:pPr>
      <w:proofErr w:type="spellStart"/>
      <w:proofErr w:type="gramStart"/>
      <w:r w:rsidRPr="007E23FE">
        <w:rPr>
          <w:rStyle w:val="Heading4Char"/>
          <w:rFonts w:asciiTheme="minorHAnsi" w:hAnsiTheme="minorHAnsi"/>
        </w:rPr>
        <w:t>Crootoff</w:t>
      </w:r>
      <w:proofErr w:type="spellEnd"/>
      <w:r w:rsidRPr="007E23FE">
        <w:rPr>
          <w:rStyle w:val="Heading4Char"/>
          <w:rFonts w:asciiTheme="minorHAnsi" w:hAnsiTheme="minorHAnsi"/>
        </w:rPr>
        <w:t xml:space="preserve">  11</w:t>
      </w:r>
      <w:proofErr w:type="gramEnd"/>
      <w:r w:rsidRPr="007E23FE">
        <w:rPr>
          <w:rStyle w:val="Heading4Char"/>
          <w:rFonts w:asciiTheme="minorHAnsi" w:hAnsiTheme="minorHAnsi"/>
        </w:rPr>
        <w:br/>
      </w:r>
      <w:r w:rsidRPr="007E23FE">
        <w:rPr>
          <w:rFonts w:asciiTheme="minorHAnsi" w:hAnsiTheme="minorHAnsi"/>
        </w:rPr>
        <w:t xml:space="preserve">Rebecca </w:t>
      </w:r>
      <w:proofErr w:type="spellStart"/>
      <w:r w:rsidRPr="007E23FE">
        <w:rPr>
          <w:rFonts w:asciiTheme="minorHAnsi" w:hAnsiTheme="minorHAnsi"/>
        </w:rPr>
        <w:t>Crootof</w:t>
      </w:r>
      <w:proofErr w:type="spellEnd"/>
      <w:r w:rsidRPr="007E23FE">
        <w:rPr>
          <w:rFonts w:asciiTheme="minorHAnsi" w:hAnsiTheme="minorHAnsi"/>
        </w:rPr>
        <w:t>, J.D. Yale Law School</w:t>
      </w:r>
      <w:r w:rsidRPr="007E23FE">
        <w:rPr>
          <w:rFonts w:asciiTheme="minorHAnsi" w:hAnsiTheme="minorHAnsi"/>
        </w:rPr>
        <w:br/>
        <w:t xml:space="preserve">Judicious Influence: Non-Self-Executing Treaties and the Charming Betsy Canon (April 5, 2011). </w:t>
      </w:r>
      <w:proofErr w:type="gramStart"/>
      <w:r w:rsidRPr="007E23FE">
        <w:rPr>
          <w:rFonts w:asciiTheme="minorHAnsi" w:hAnsiTheme="minorHAnsi"/>
        </w:rPr>
        <w:t>Yale Law Journal.</w:t>
      </w:r>
      <w:proofErr w:type="gramEnd"/>
      <w:r w:rsidRPr="007E23FE">
        <w:rPr>
          <w:rFonts w:asciiTheme="minorHAnsi" w:hAnsiTheme="minorHAnsi"/>
        </w:rPr>
        <w:t xml:space="preserve"> Available at SSRN: </w:t>
      </w:r>
      <w:hyperlink r:id="rId19"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rsidR="00BB33D5" w:rsidRPr="007E23FE" w:rsidRDefault="00BB33D5" w:rsidP="00BB33D5">
      <w:pPr>
        <w:rPr>
          <w:rFonts w:asciiTheme="minorHAnsi" w:hAnsiTheme="minorHAnsi"/>
        </w:rPr>
      </w:pPr>
      <w:r w:rsidRPr="007E23FE">
        <w:rPr>
          <w:rFonts w:asciiTheme="minorHAnsi" w:hAnsiTheme="minorHAnsi"/>
        </w:rPr>
        <w:t xml:space="preserve">Much of </w:t>
      </w:r>
      <w:r w:rsidRPr="007E23FE">
        <w:rPr>
          <w:rStyle w:val="StyleBoldUnderline"/>
          <w:rFonts w:asciiTheme="minorHAnsi" w:hAnsiTheme="minorHAnsi"/>
          <w:highlight w:val="yellow"/>
        </w:rPr>
        <w:t xml:space="preserve">domestic law </w:t>
      </w:r>
      <w:r w:rsidRPr="007E23FE">
        <w:rPr>
          <w:rStyle w:val="Emphasis"/>
          <w:rFonts w:asciiTheme="minorHAnsi" w:hAnsiTheme="minorHAnsi"/>
          <w:highlight w:val="yellow"/>
        </w:rPr>
        <w:t>already accords</w:t>
      </w:r>
      <w:r w:rsidRPr="007E23FE">
        <w:rPr>
          <w:rFonts w:asciiTheme="minorHAnsi" w:hAnsiTheme="minorHAnsi"/>
          <w:highlight w:val="yellow"/>
        </w:rPr>
        <w:t xml:space="preserve"> </w:t>
      </w:r>
      <w:r w:rsidRPr="007E23FE">
        <w:rPr>
          <w:rStyle w:val="StyleBoldUnderline"/>
          <w:rFonts w:asciiTheme="minorHAnsi" w:hAnsiTheme="minorHAnsi"/>
          <w:highlight w:val="yellow"/>
        </w:rPr>
        <w:t>with international law</w:t>
      </w:r>
      <w:r w:rsidRPr="007E23FE">
        <w:rPr>
          <w:rFonts w:asciiTheme="minorHAnsi" w:hAnsiTheme="minorHAnsi"/>
        </w:rPr>
        <w:t xml:space="preserve">, in large part </w:t>
      </w:r>
      <w:r w:rsidRPr="007E23FE">
        <w:rPr>
          <w:rStyle w:val="StyleBoldUnderline"/>
          <w:rFonts w:asciiTheme="minorHAnsi" w:hAnsiTheme="minorHAnsi"/>
          <w:highlight w:val="yellow"/>
        </w:rPr>
        <w:t>because the U</w:t>
      </w:r>
      <w:r w:rsidRPr="007E23FE">
        <w:rPr>
          <w:rStyle w:val="StyleBoldUnderline"/>
          <w:rFonts w:asciiTheme="minorHAnsi" w:hAnsiTheme="minorHAnsi"/>
        </w:rPr>
        <w:t xml:space="preserve">nited </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tates </w:t>
      </w:r>
      <w:r w:rsidRPr="007E23FE">
        <w:rPr>
          <w:rStyle w:val="Emphasis"/>
          <w:rFonts w:asciiTheme="minorHAnsi" w:hAnsiTheme="minorHAnsi"/>
          <w:highlight w:val="yellow"/>
        </w:rPr>
        <w:t>actively</w:t>
      </w:r>
      <w:r w:rsidRPr="007E23FE">
        <w:rPr>
          <w:rStyle w:val="StyleBoldUnderline"/>
          <w:rFonts w:asciiTheme="minorHAnsi" w:hAnsiTheme="minorHAnsi"/>
          <w:highlight w:val="yellow"/>
        </w:rPr>
        <w:t xml:space="preserve"> influences</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development of treaties. The U</w:t>
      </w:r>
      <w:r w:rsidRPr="007E23FE">
        <w:rPr>
          <w:rStyle w:val="StyleBoldUnderline"/>
          <w:rFonts w:asciiTheme="minorHAnsi" w:hAnsiTheme="minorHAnsi"/>
        </w:rPr>
        <w:t xml:space="preserve">nited </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tates often </w:t>
      </w:r>
      <w:r w:rsidRPr="007E23FE">
        <w:rPr>
          <w:rStyle w:val="StyleBoldUnderline"/>
          <w:rFonts w:asciiTheme="minorHAnsi" w:hAnsiTheme="minorHAnsi"/>
          <w:highlight w:val="yellow"/>
        </w:rPr>
        <w:t xml:space="preserve">plays a pivotal role in </w:t>
      </w:r>
      <w:r w:rsidRPr="007E23FE">
        <w:rPr>
          <w:rStyle w:val="Emphasis"/>
          <w:rFonts w:asciiTheme="minorHAnsi" w:hAnsiTheme="minorHAnsi"/>
          <w:highlight w:val="yellow"/>
        </w:rPr>
        <w:t>drafting</w:t>
      </w:r>
      <w:r w:rsidRPr="007E23FE">
        <w:rPr>
          <w:rStyle w:val="StyleBoldUnderline"/>
          <w:rFonts w:asciiTheme="minorHAnsi" w:hAnsiTheme="minorHAnsi"/>
        </w:rPr>
        <w:t xml:space="preserve"> international </w:t>
      </w:r>
      <w:r w:rsidRPr="007E23FE">
        <w:rPr>
          <w:rStyle w:val="StyleBoldUnderline"/>
          <w:rFonts w:asciiTheme="minorHAnsi" w:hAnsiTheme="minorHAnsi"/>
          <w:highlight w:val="yellow"/>
        </w:rPr>
        <w:t>treaties, and U.S.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ratifications</w:t>
      </w:r>
      <w:r w:rsidRPr="007E23FE">
        <w:rPr>
          <w:rStyle w:val="StyleBoldUnderline"/>
          <w:rFonts w:asciiTheme="minorHAnsi" w:hAnsiTheme="minorHAnsi"/>
        </w:rPr>
        <w:t xml:space="preserve"> of multilateral treaties often </w:t>
      </w:r>
      <w:r w:rsidRPr="007E23FE">
        <w:rPr>
          <w:rStyle w:val="StyleBoldUnderline"/>
          <w:rFonts w:asciiTheme="minorHAnsi" w:hAnsiTheme="minorHAnsi"/>
          <w:highlight w:val="yellow"/>
        </w:rPr>
        <w:t>are accompanied by declarations that U.S. obligations</w:t>
      </w:r>
      <w:r w:rsidRPr="007E23FE">
        <w:rPr>
          <w:rStyle w:val="StyleBoldUnderline"/>
          <w:rFonts w:asciiTheme="minorHAnsi" w:hAnsiTheme="minorHAnsi"/>
        </w:rPr>
        <w:t xml:space="preserve"> under the treaty </w:t>
      </w:r>
      <w:r w:rsidRPr="007E23FE">
        <w:rPr>
          <w:rStyle w:val="StyleBoldUnderline"/>
          <w:rFonts w:asciiTheme="minorHAnsi" w:hAnsiTheme="minorHAnsi"/>
          <w:highlight w:val="yellow"/>
        </w:rPr>
        <w:t>are</w:t>
      </w:r>
      <w:r w:rsidRPr="007E23FE">
        <w:rPr>
          <w:rStyle w:val="StyleBoldUnderline"/>
          <w:rFonts w:asciiTheme="minorHAnsi" w:hAnsiTheme="minorHAnsi"/>
        </w:rPr>
        <w:t xml:space="preserve"> already </w:t>
      </w:r>
      <w:r w:rsidRPr="007E23FE">
        <w:rPr>
          <w:rStyle w:val="StyleBoldUnderline"/>
          <w:rFonts w:asciiTheme="minorHAnsi" w:hAnsiTheme="minorHAnsi"/>
          <w:highlight w:val="yellow"/>
        </w:rPr>
        <w:t>fulfilled by domestic law</w:t>
      </w:r>
      <w:r w:rsidRPr="007E23FE">
        <w:rPr>
          <w:rStyle w:val="StyleBoldUnderline"/>
          <w:rFonts w:asciiTheme="minorHAnsi" w:hAnsiTheme="minorHAnsi"/>
        </w:rPr>
        <w:t xml:space="preserve">. </w:t>
      </w:r>
      <w:r w:rsidRPr="007E23FE">
        <w:rPr>
          <w:rFonts w:asciiTheme="minorHAnsi" w:hAnsiTheme="minorHAnsi"/>
        </w:rPr>
        <w:t xml:space="preserve">Therefore, aside from the fact that the Charming Betsy canon does not obligate or encourage courts to override domestic law, its proper application will likely </w:t>
      </w:r>
      <w:proofErr w:type="gramStart"/>
      <w:r w:rsidRPr="007E23FE">
        <w:rPr>
          <w:rFonts w:asciiTheme="minorHAnsi" w:hAnsiTheme="minorHAnsi"/>
        </w:rPr>
        <w:t>favor</w:t>
      </w:r>
      <w:proofErr w:type="gramEnd"/>
      <w:r w:rsidRPr="007E23FE">
        <w:rPr>
          <w:rFonts w:asciiTheme="minorHAnsi" w:hAnsiTheme="minorHAnsi"/>
        </w:rPr>
        <w:t xml:space="preserve"> interpretations that harmonize with provisions previously endorsed by the United States.</w:t>
      </w:r>
    </w:p>
    <w:p w:rsidR="00BB33D5" w:rsidRPr="007E23FE" w:rsidRDefault="00BB33D5" w:rsidP="00BB33D5">
      <w:pPr>
        <w:pStyle w:val="Heading4"/>
        <w:rPr>
          <w:rFonts w:asciiTheme="minorHAnsi" w:hAnsiTheme="minorHAnsi"/>
        </w:rPr>
      </w:pPr>
      <w:r w:rsidRPr="007E23FE">
        <w:rPr>
          <w:rFonts w:asciiTheme="minorHAnsi" w:hAnsiTheme="minorHAnsi"/>
        </w:rPr>
        <w:t>Charming Betsy canon meaningless; does not require federal statute compliance</w:t>
      </w:r>
    </w:p>
    <w:p w:rsidR="00BB33D5" w:rsidRPr="007E23FE" w:rsidRDefault="00BB33D5" w:rsidP="00BB33D5">
      <w:pPr>
        <w:rPr>
          <w:rFonts w:asciiTheme="minorHAnsi" w:hAnsiTheme="minorHAnsi"/>
        </w:rPr>
      </w:pPr>
    </w:p>
    <w:p w:rsidR="00BB33D5" w:rsidRPr="007E23FE" w:rsidRDefault="00BB33D5" w:rsidP="00BB33D5">
      <w:pPr>
        <w:rPr>
          <w:rStyle w:val="StyleStyleBold12pt"/>
          <w:rFonts w:asciiTheme="minorHAnsi" w:hAnsiTheme="minorHAnsi"/>
        </w:rPr>
      </w:pPr>
      <w:proofErr w:type="spellStart"/>
      <w:r w:rsidRPr="007E23FE">
        <w:rPr>
          <w:rStyle w:val="StyleStyleBold12pt"/>
          <w:rFonts w:asciiTheme="minorHAnsi" w:hAnsiTheme="minorHAnsi"/>
        </w:rPr>
        <w:t>McGrail</w:t>
      </w:r>
      <w:proofErr w:type="spellEnd"/>
      <w:r w:rsidRPr="007E23FE">
        <w:rPr>
          <w:rStyle w:val="StyleStyleBold12pt"/>
          <w:rFonts w:asciiTheme="minorHAnsi" w:hAnsiTheme="minorHAnsi"/>
        </w:rPr>
        <w:t>, 10</w:t>
      </w:r>
    </w:p>
    <w:p w:rsidR="00BB33D5" w:rsidRPr="007E23FE" w:rsidRDefault="00BB33D5" w:rsidP="00BB33D5">
      <w:pPr>
        <w:rPr>
          <w:rFonts w:asciiTheme="minorHAnsi" w:hAnsiTheme="minorHAnsi"/>
        </w:rPr>
      </w:pPr>
      <w:r w:rsidRPr="007E23FE">
        <w:rPr>
          <w:rFonts w:asciiTheme="minorHAnsi" w:hAnsiTheme="minorHAnsi"/>
        </w:rPr>
        <w:t xml:space="preserve">[Deputy Clerk, United States Court of Appeals FOR THE DISTRICT OF COLUMBIA CIRCUIT No. 09-5051 GHALEB NASSAR AL-BIHANI, APPELLANT v. BARACK OBAMA,PRESIDENT OF THE UNITED STATES, ET AL., APPELLEES Appeal from the United States District Court for the District of Columbia (No. 1:05-cv-01312) On Petition for Rehearing En Banc, Filed: August 31, 2010, </w:t>
      </w:r>
      <w:hyperlink r:id="rId20" w:history="1">
        <w:r w:rsidRPr="007E23FE">
          <w:rPr>
            <w:rStyle w:val="Hyperlink"/>
            <w:rFonts w:asciiTheme="minorHAnsi" w:hAnsiTheme="minorHAnsi"/>
          </w:rPr>
          <w:t>http://www.cadc.uscourts.gov/internet/opinions.nsf/7D993FB6907397468525780700715176/$file/09-5051-1263353.pdf</w:t>
        </w:r>
      </w:hyperlink>
      <w:r w:rsidRPr="007E23FE">
        <w:rPr>
          <w:rFonts w:asciiTheme="minorHAnsi" w:hAnsiTheme="minorHAnsi"/>
        </w:rPr>
        <w:t xml:space="preserve"> //</w:t>
      </w:r>
      <w:proofErr w:type="spellStart"/>
      <w:r w:rsidRPr="007E23FE">
        <w:rPr>
          <w:rFonts w:asciiTheme="minorHAnsi" w:hAnsiTheme="minorHAnsi"/>
        </w:rPr>
        <w:t>uwyo-baj</w:t>
      </w:r>
      <w:proofErr w:type="spellEnd"/>
      <w:r w:rsidRPr="007E23FE">
        <w:rPr>
          <w:rFonts w:asciiTheme="minorHAnsi" w:hAnsiTheme="minorHAnsi"/>
        </w:rPr>
        <w:t>]</w:t>
      </w:r>
    </w:p>
    <w:p w:rsidR="00BB33D5" w:rsidRPr="007E23FE" w:rsidRDefault="00BB33D5" w:rsidP="00BB33D5">
      <w:pPr>
        <w:rPr>
          <w:rFonts w:asciiTheme="minorHAnsi" w:hAnsiTheme="minorHAnsi"/>
        </w:rPr>
      </w:pPr>
      <w:r w:rsidRPr="007E23FE">
        <w:rPr>
          <w:rFonts w:asciiTheme="minorHAnsi" w:hAnsiTheme="minorHAnsi"/>
        </w:rPr>
        <w:lastRenderedPageBreak/>
        <w:t xml:space="preserve">But putting aside the preceding discussion (and the odd conceptual loop it creates), I reiterate that consulting international sources in that manner is not something judges have in their interpretive toolbox. The only generally applicable role for international law in statutory interpretation 11 is the modest one afforded by the Charming Betsy canon, which counsels courts, where fairly possible, to construe ambiguous statutes so as not to conflict with international law. See RESTATEMENT (THIRD) OF THE FOREIGN RELATIONS LAW OF THE UNITED STATES § 114 (1987); see also Sampson v. Fed. Repub. of Germany, 250 F.3d 1145, 1152 (7th Cir. 2001).6 However, Judge Williams does not appear to confine international law to such a narrow space. </w:t>
      </w:r>
      <w:r w:rsidRPr="007E23FE">
        <w:rPr>
          <w:rStyle w:val="StyleBoldUnderline"/>
          <w:rFonts w:asciiTheme="minorHAnsi" w:hAnsiTheme="minorHAnsi"/>
          <w:highlight w:val="yellow"/>
        </w:rPr>
        <w:t>By including international discourse among the traditional tools available to courts when interpreting statutes, Judge Williams is not limiting the application of international law to ambiguous statutory text.</w:t>
      </w:r>
      <w:r w:rsidRPr="007E23FE">
        <w:rPr>
          <w:rFonts w:asciiTheme="minorHAnsi" w:hAnsiTheme="minorHAnsi"/>
        </w:rPr>
        <w:t xml:space="preserve"> Generally, </w:t>
      </w:r>
      <w:r w:rsidRPr="007E23FE">
        <w:rPr>
          <w:rStyle w:val="StyleBoldUnderline"/>
          <w:rFonts w:asciiTheme="minorHAnsi" w:hAnsiTheme="minorHAnsi"/>
          <w:highlight w:val="yellow"/>
        </w:rPr>
        <w:t>a statute’s text is only ambiguous if</w:t>
      </w:r>
      <w:r w:rsidRPr="007E23FE">
        <w:rPr>
          <w:rStyle w:val="StyleBoldUnderline"/>
          <w:rFonts w:asciiTheme="minorHAnsi" w:hAnsiTheme="minorHAnsi"/>
        </w:rPr>
        <w:t xml:space="preserve">, after “employing traditional tools of statutory construction,” </w:t>
      </w:r>
      <w:r w:rsidRPr="007E23FE">
        <w:rPr>
          <w:rStyle w:val="StyleBoldUnderline"/>
          <w:rFonts w:asciiTheme="minorHAnsi" w:hAnsiTheme="minorHAnsi"/>
          <w:highlight w:val="yellow"/>
        </w:rPr>
        <w:t>a court determines</w:t>
      </w:r>
      <w:r w:rsidRPr="007E23FE">
        <w:rPr>
          <w:rStyle w:val="StyleBoldUnderline"/>
          <w:rFonts w:asciiTheme="minorHAnsi" w:hAnsiTheme="minorHAnsi"/>
        </w:rPr>
        <w:t xml:space="preserve"> that </w:t>
      </w:r>
      <w:r w:rsidRPr="007E23FE">
        <w:rPr>
          <w:rStyle w:val="StyleBoldUnderline"/>
          <w:rFonts w:asciiTheme="minorHAnsi" w:hAnsiTheme="minorHAnsi"/>
          <w:highlight w:val="yellow"/>
        </w:rPr>
        <w:t>Congress did not have a precise intention on the question at issue</w:t>
      </w:r>
      <w:r w:rsidRPr="007E23FE">
        <w:rPr>
          <w:rFonts w:asciiTheme="minorHAnsi" w:hAnsiTheme="minorHAnsi"/>
        </w:rPr>
        <w:t xml:space="preserve">. Chevron, U.S.A., Inc. v. Natural Res. Def. Council, Inc., 467 U.S. 837, </w:t>
      </w:r>
      <w:proofErr w:type="gramStart"/>
      <w:r w:rsidRPr="007E23FE">
        <w:rPr>
          <w:rFonts w:asciiTheme="minorHAnsi" w:hAnsiTheme="minorHAnsi"/>
        </w:rPr>
        <w:t>843 n.9 (1984)</w:t>
      </w:r>
      <w:proofErr w:type="gramEnd"/>
      <w:r w:rsidRPr="007E23FE">
        <w:rPr>
          <w:rFonts w:asciiTheme="minorHAnsi" w:hAnsiTheme="minorHAnsi"/>
        </w:rPr>
        <w:t xml:space="preserve">. It is at this point—analogous to Chevron Step Two— that the Charming Betsy canon has had any application in federal courts. But </w:t>
      </w:r>
      <w:r w:rsidRPr="007E23FE">
        <w:rPr>
          <w:rStyle w:val="StyleBoldUnderline"/>
          <w:rFonts w:asciiTheme="minorHAnsi" w:hAnsiTheme="minorHAnsi"/>
          <w:highlight w:val="yellow"/>
        </w:rPr>
        <w:t>Judge Williams implies that international law should be consulted in the first instance to influence interpretation at the same level as traditional interpretive tools, making its use predicate to a finding of ambiguity</w:t>
      </w:r>
      <w:r w:rsidRPr="007E23FE">
        <w:rPr>
          <w:rFonts w:asciiTheme="minorHAnsi" w:hAnsiTheme="minorHAnsi"/>
          <w:highlight w:val="yellow"/>
        </w:rPr>
        <w:t xml:space="preserve">. </w:t>
      </w:r>
      <w:r w:rsidRPr="007E23FE">
        <w:rPr>
          <w:rStyle w:val="StyleBoldUnderline"/>
          <w:rFonts w:asciiTheme="minorHAnsi" w:hAnsiTheme="minorHAnsi"/>
          <w:highlight w:val="yellow"/>
        </w:rPr>
        <w:t>This</w:t>
      </w:r>
      <w:r w:rsidRPr="007E23FE">
        <w:rPr>
          <w:rStyle w:val="StyleBoldUnderline"/>
          <w:rFonts w:asciiTheme="minorHAnsi" w:hAnsiTheme="minorHAnsi"/>
        </w:rPr>
        <w:t xml:space="preserve"> implication </w:t>
      </w:r>
      <w:r w:rsidRPr="007E23FE">
        <w:rPr>
          <w:rStyle w:val="StyleBoldUnderline"/>
          <w:rFonts w:asciiTheme="minorHAnsi" w:hAnsiTheme="minorHAnsi"/>
          <w:highlight w:val="yellow"/>
        </w:rPr>
        <w:t>has the secondary effect of eviscerating the limiting principle of the Charming Betsy canon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that it only exerts a negative force</w:t>
      </w:r>
      <w:r w:rsidRPr="007E23FE">
        <w:rPr>
          <w:rStyle w:val="StyleBoldUnderline"/>
          <w:rFonts w:asciiTheme="minorHAnsi" w:hAnsiTheme="minorHAnsi"/>
        </w:rPr>
        <w:t xml:space="preserve"> on the meaning of statutes, </w:t>
      </w:r>
      <w:r w:rsidRPr="007E23FE">
        <w:rPr>
          <w:rStyle w:val="StyleBoldUnderline"/>
          <w:rFonts w:asciiTheme="minorHAnsi" w:hAnsiTheme="minorHAnsi"/>
          <w:highlight w:val="yellow"/>
        </w:rPr>
        <w:t>pushing them away from meanings that</w:t>
      </w:r>
      <w:r w:rsidRPr="007E23FE">
        <w:rPr>
          <w:rStyle w:val="StyleBoldUnderline"/>
          <w:rFonts w:asciiTheme="minorHAnsi" w:hAnsiTheme="minorHAnsi"/>
        </w:rPr>
        <w:t xml:space="preserve"> would </w:t>
      </w:r>
      <w:r w:rsidRPr="007E23FE">
        <w:rPr>
          <w:rStyle w:val="StyleBoldUnderline"/>
          <w:rFonts w:asciiTheme="minorHAnsi" w:hAnsiTheme="minorHAnsi"/>
          <w:highlight w:val="yellow"/>
        </w:rPr>
        <w:t>conflict with international law</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Courts do not apply Charming Betsy as an affirmative indicator of statutory meaning</w:t>
      </w:r>
      <w:r w:rsidRPr="007E23FE">
        <w:rPr>
          <w:rFonts w:asciiTheme="minorHAnsi" w:hAnsiTheme="minorHAnsi"/>
        </w:rPr>
        <w:t>. See, e.g., Sampson, 250 F.3d at 1152–53 (</w:t>
      </w:r>
      <w:r w:rsidRPr="007E23FE">
        <w:rPr>
          <w:rStyle w:val="StyleBoldUnderline"/>
          <w:rFonts w:asciiTheme="minorHAnsi" w:hAnsiTheme="minorHAnsi"/>
          <w:highlight w:val="yellow"/>
        </w:rPr>
        <w:t>holding the Charming Betsy canon does not require “federal statutes [to be] read to reflect norms of international law</w:t>
      </w:r>
      <w:r w:rsidRPr="007E23FE">
        <w:rPr>
          <w:rFonts w:asciiTheme="minorHAnsi" w:hAnsiTheme="minorHAnsi"/>
          <w:highlight w:val="yellow"/>
        </w:rPr>
        <w:t>”</w:t>
      </w:r>
      <w:r w:rsidRPr="007E23FE">
        <w:rPr>
          <w:rFonts w:asciiTheme="minorHAnsi" w:hAnsiTheme="minorHAnsi"/>
        </w:rPr>
        <w:t xml:space="preserve">); </w:t>
      </w:r>
      <w:proofErr w:type="spellStart"/>
      <w:r w:rsidRPr="007E23FE">
        <w:rPr>
          <w:rFonts w:asciiTheme="minorHAnsi" w:hAnsiTheme="minorHAnsi"/>
        </w:rPr>
        <w:t>Princz</w:t>
      </w:r>
      <w:proofErr w:type="spellEnd"/>
      <w:r w:rsidRPr="007E23FE">
        <w:rPr>
          <w:rFonts w:asciiTheme="minorHAnsi" w:hAnsiTheme="minorHAnsi"/>
        </w:rPr>
        <w:t xml:space="preserve"> v. Fed. Repub. of Germany, 26 F.3d 1166, 1174 &amp; n.1 (D.C. Cir. 1994) (rejecting dissent’s argument that statutes must be read “consistently with international law” and must be presumed to “incorporate[] standards recognized under international law,” </w:t>
      </w:r>
      <w:proofErr w:type="spellStart"/>
      <w:r w:rsidRPr="007E23FE">
        <w:rPr>
          <w:rFonts w:asciiTheme="minorHAnsi" w:hAnsiTheme="minorHAnsi"/>
        </w:rPr>
        <w:t>Princz</w:t>
      </w:r>
      <w:proofErr w:type="spellEnd"/>
      <w:r w:rsidRPr="007E23FE">
        <w:rPr>
          <w:rFonts w:asciiTheme="minorHAnsi" w:hAnsiTheme="minorHAnsi"/>
        </w:rPr>
        <w:t xml:space="preserve">, 26 F.3d at 1183 (Wald, J., dissenting)). However, </w:t>
      </w:r>
      <w:r w:rsidRPr="007E23FE">
        <w:rPr>
          <w:rStyle w:val="StyleBoldUnderline"/>
          <w:rFonts w:asciiTheme="minorHAnsi" w:hAnsiTheme="minorHAnsi"/>
        </w:rPr>
        <w:t xml:space="preserve">under Judge Williams’ method, </w:t>
      </w:r>
      <w:r w:rsidRPr="007E23FE">
        <w:rPr>
          <w:rStyle w:val="StyleBoldUnderline"/>
          <w:rFonts w:asciiTheme="minorHAnsi" w:hAnsiTheme="minorHAnsi"/>
          <w:highlight w:val="yellow"/>
        </w:rPr>
        <w:t>I see no reason why courts would be bound by this rule, since traditional interpretive sources are</w:t>
      </w:r>
      <w:r w:rsidRPr="007E23FE">
        <w:rPr>
          <w:rStyle w:val="StyleBoldUnderline"/>
          <w:rFonts w:asciiTheme="minorHAnsi" w:hAnsiTheme="minorHAnsi"/>
        </w:rPr>
        <w:t xml:space="preserve"> normally </w:t>
      </w:r>
      <w:r w:rsidRPr="007E23FE">
        <w:rPr>
          <w:rStyle w:val="StyleBoldUnderline"/>
          <w:rFonts w:asciiTheme="minorHAnsi" w:hAnsiTheme="minorHAnsi"/>
          <w:highlight w:val="yellow"/>
        </w:rPr>
        <w:t>viewed as indicative of affirmative meaning.</w:t>
      </w:r>
      <w:r w:rsidRPr="007E23FE">
        <w:rPr>
          <w:rFonts w:asciiTheme="minorHAnsi" w:hAnsiTheme="minorHAnsi"/>
        </w:rPr>
        <w:t xml:space="preserve"> </w:t>
      </w:r>
      <w:r w:rsidRPr="007E23FE">
        <w:rPr>
          <w:rStyle w:val="StyleBoldUnderline"/>
          <w:rFonts w:asciiTheme="minorHAnsi" w:hAnsiTheme="minorHAnsi"/>
          <w:highlight w:val="yellow"/>
        </w:rPr>
        <w:t>These inconsistencies</w:t>
      </w:r>
      <w:r w:rsidRPr="007E23FE">
        <w:rPr>
          <w:rStyle w:val="StyleBoldUnderline"/>
          <w:rFonts w:asciiTheme="minorHAnsi" w:hAnsiTheme="minorHAnsi"/>
        </w:rPr>
        <w:t xml:space="preserve"> with the Charming Betsy canon </w:t>
      </w:r>
      <w:r w:rsidRPr="007E23FE">
        <w:rPr>
          <w:rStyle w:val="StyleBoldUnderline"/>
          <w:rFonts w:asciiTheme="minorHAnsi" w:hAnsiTheme="minorHAnsi"/>
          <w:highlight w:val="yellow"/>
        </w:rPr>
        <w:t>make clear that Judge Williams’ proposal cannot possibly be correct</w:t>
      </w:r>
      <w:r w:rsidRPr="007E23FE">
        <w:rPr>
          <w:rStyle w:val="StyleBoldUnderline"/>
          <w:rFonts w:asciiTheme="minorHAnsi" w:hAnsiTheme="minorHAnsi"/>
        </w:rPr>
        <w:t>.</w:t>
      </w:r>
      <w:r w:rsidRPr="007E23FE">
        <w:rPr>
          <w:rFonts w:asciiTheme="minorHAnsi" w:hAnsiTheme="minorHAnsi"/>
        </w:rPr>
        <w:t xml:space="preserve"> </w:t>
      </w:r>
      <w:r w:rsidRPr="007E23FE">
        <w:rPr>
          <w:rStyle w:val="StyleBoldUnderline"/>
          <w:rFonts w:asciiTheme="minorHAnsi" w:hAnsiTheme="minorHAnsi"/>
        </w:rPr>
        <w:t xml:space="preserve">If it </w:t>
      </w:r>
      <w:r w:rsidRPr="007E23FE">
        <w:rPr>
          <w:rStyle w:val="StyleBoldUnderline"/>
          <w:rFonts w:asciiTheme="minorHAnsi" w:hAnsiTheme="minorHAnsi"/>
          <w:highlight w:val="yellow"/>
        </w:rPr>
        <w:t>were, it would be a mystery why American jurisprudence would even bother to enunciate an interpretive canon like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Judge Williams’ approach would make that canon vestigial, foolish even—akin to a canon limiting the use of dictionaries.</w:t>
      </w:r>
      <w:r w:rsidRPr="007E23FE">
        <w:rPr>
          <w:rFonts w:asciiTheme="minorHAnsi" w:hAnsiTheme="minorHAnsi"/>
        </w:rPr>
        <w:t xml:space="preserve"> </w:t>
      </w:r>
    </w:p>
    <w:p w:rsidR="00BB33D5" w:rsidRPr="007E23FE" w:rsidRDefault="00BB33D5" w:rsidP="00BB33D5">
      <w:pPr>
        <w:pStyle w:val="Heading4"/>
        <w:rPr>
          <w:rFonts w:asciiTheme="minorHAnsi" w:hAnsiTheme="minorHAnsi"/>
          <w:b w:val="0"/>
          <w:bCs w:val="0"/>
        </w:rPr>
      </w:pPr>
      <w:r w:rsidRPr="007E23FE">
        <w:rPr>
          <w:rFonts w:asciiTheme="minorHAnsi" w:hAnsiTheme="minorHAnsi"/>
        </w:rPr>
        <w:t xml:space="preserve">1ac card concedes single decisions don’t implicate Charming Betsy – no spillover </w:t>
      </w:r>
    </w:p>
    <w:p w:rsidR="00BB33D5" w:rsidRPr="007E23FE" w:rsidRDefault="00BB33D5" w:rsidP="00BB33D5">
      <w:pPr>
        <w:rPr>
          <w:rFonts w:asciiTheme="minorHAnsi" w:hAnsiTheme="minorHAnsi"/>
        </w:rPr>
      </w:pPr>
      <w:proofErr w:type="spellStart"/>
      <w:proofErr w:type="gramStart"/>
      <w:r w:rsidRPr="007E23FE">
        <w:rPr>
          <w:rStyle w:val="Heading4Char"/>
          <w:rFonts w:asciiTheme="minorHAnsi" w:hAnsiTheme="minorHAnsi"/>
        </w:rPr>
        <w:t>Crootoff</w:t>
      </w:r>
      <w:proofErr w:type="spellEnd"/>
      <w:r w:rsidRPr="007E23FE">
        <w:rPr>
          <w:rStyle w:val="Heading4Char"/>
          <w:rFonts w:asciiTheme="minorHAnsi" w:hAnsiTheme="minorHAnsi"/>
        </w:rPr>
        <w:t xml:space="preserve">  11</w:t>
      </w:r>
      <w:proofErr w:type="gramEnd"/>
      <w:r w:rsidRPr="007E23FE">
        <w:rPr>
          <w:rStyle w:val="Heading4Char"/>
          <w:rFonts w:asciiTheme="minorHAnsi" w:hAnsiTheme="minorHAnsi"/>
        </w:rPr>
        <w:br/>
      </w:r>
      <w:r w:rsidRPr="007E23FE">
        <w:rPr>
          <w:rFonts w:asciiTheme="minorHAnsi" w:hAnsiTheme="minorHAnsi"/>
        </w:rPr>
        <w:t xml:space="preserve">Rebecca </w:t>
      </w:r>
      <w:proofErr w:type="spellStart"/>
      <w:r w:rsidRPr="007E23FE">
        <w:rPr>
          <w:rFonts w:asciiTheme="minorHAnsi" w:hAnsiTheme="minorHAnsi"/>
        </w:rPr>
        <w:t>Crootof</w:t>
      </w:r>
      <w:proofErr w:type="spellEnd"/>
      <w:r w:rsidRPr="007E23FE">
        <w:rPr>
          <w:rFonts w:asciiTheme="minorHAnsi" w:hAnsiTheme="minorHAnsi"/>
        </w:rPr>
        <w:t>, J.D. Yale Law School</w:t>
      </w:r>
      <w:r w:rsidRPr="007E23FE">
        <w:rPr>
          <w:rFonts w:asciiTheme="minorHAnsi" w:hAnsiTheme="minorHAnsi"/>
        </w:rPr>
        <w:br/>
        <w:t xml:space="preserve">Judicious Influence: Non-Self-Executing Treaties and the Charming Betsy Canon (April 5, 2011). </w:t>
      </w:r>
      <w:proofErr w:type="gramStart"/>
      <w:r w:rsidRPr="007E23FE">
        <w:rPr>
          <w:rFonts w:asciiTheme="minorHAnsi" w:hAnsiTheme="minorHAnsi"/>
        </w:rPr>
        <w:t>Yale Law Journal.</w:t>
      </w:r>
      <w:proofErr w:type="gramEnd"/>
      <w:r w:rsidRPr="007E23FE">
        <w:rPr>
          <w:rFonts w:asciiTheme="minorHAnsi" w:hAnsiTheme="minorHAnsi"/>
        </w:rPr>
        <w:t xml:space="preserve"> Available at SSRN: </w:t>
      </w:r>
      <w:hyperlink r:id="rId21"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rsidR="00BB33D5" w:rsidRPr="007E23FE" w:rsidRDefault="00BB33D5" w:rsidP="00BB33D5">
      <w:pPr>
        <w:rPr>
          <w:rFonts w:asciiTheme="minorHAnsi" w:hAnsiTheme="minorHAnsi"/>
        </w:rPr>
      </w:pPr>
      <w:proofErr w:type="gramStart"/>
      <w:r w:rsidRPr="007E23FE">
        <w:rPr>
          <w:rStyle w:val="Emphasis"/>
          <w:rFonts w:asciiTheme="minorHAnsi" w:hAnsiTheme="minorHAnsi"/>
          <w:sz w:val="28"/>
          <w:szCs w:val="28"/>
          <w:highlight w:val="yellow"/>
        </w:rPr>
        <w:t>Conclusion</w:t>
      </w:r>
      <w:r w:rsidRPr="007E23FE">
        <w:rPr>
          <w:rStyle w:val="Emphasis"/>
          <w:rFonts w:asciiTheme="minorHAnsi" w:hAnsiTheme="minorHAnsi"/>
          <w:sz w:val="28"/>
          <w:szCs w:val="28"/>
        </w:rPr>
        <w:t xml:space="preserve"> </w:t>
      </w:r>
      <w:r w:rsidRPr="007E23FE">
        <w:rPr>
          <w:rStyle w:val="StyleBoldUnderline"/>
          <w:rFonts w:asciiTheme="minorHAnsi" w:hAnsiTheme="minorHAnsi"/>
          <w:highlight w:val="yellow"/>
        </w:rPr>
        <w:t>There are</w:t>
      </w:r>
      <w:proofErr w:type="gramEnd"/>
      <w:r w:rsidRPr="007E23FE">
        <w:rPr>
          <w:rFonts w:asciiTheme="minorHAnsi" w:hAnsiTheme="minorHAnsi"/>
        </w:rPr>
        <w:t xml:space="preserve"> legitimate </w:t>
      </w:r>
      <w:r w:rsidRPr="007E23FE">
        <w:rPr>
          <w:rStyle w:val="StyleBoldUnderline"/>
          <w:rFonts w:asciiTheme="minorHAnsi" w:hAnsiTheme="minorHAnsi"/>
          <w:highlight w:val="yellow"/>
        </w:rPr>
        <w:t xml:space="preserve">reasons to </w:t>
      </w:r>
      <w:r w:rsidRPr="007E23FE">
        <w:rPr>
          <w:rStyle w:val="StyleBoldUnderline"/>
          <w:rFonts w:asciiTheme="minorHAnsi" w:hAnsiTheme="minorHAnsi"/>
        </w:rPr>
        <w:t xml:space="preserve">celebrate and </w:t>
      </w:r>
      <w:r w:rsidRPr="007E23FE">
        <w:rPr>
          <w:rStyle w:val="StyleBoldUnderline"/>
          <w:rFonts w:asciiTheme="minorHAnsi" w:hAnsiTheme="minorHAnsi"/>
          <w:highlight w:val="yellow"/>
        </w:rPr>
        <w:t>criticize Medellin’</w:t>
      </w:r>
      <w:r w:rsidRPr="007E23FE">
        <w:rPr>
          <w:rStyle w:val="StyleBoldUnderline"/>
          <w:rFonts w:asciiTheme="minorHAnsi" w:hAnsiTheme="minorHAnsi"/>
        </w:rPr>
        <w:t>s reasoning</w:t>
      </w:r>
      <w:r w:rsidRPr="007E23FE">
        <w:rPr>
          <w:rFonts w:asciiTheme="minorHAnsi" w:hAnsiTheme="minorHAnsi"/>
        </w:rPr>
        <w:t xml:space="preserve">. </w:t>
      </w:r>
      <w:r w:rsidRPr="007E23FE">
        <w:rPr>
          <w:rStyle w:val="StyleBoldUnderline"/>
          <w:rFonts w:asciiTheme="minorHAnsi" w:hAnsiTheme="minorHAnsi"/>
          <w:highlight w:val="yellow"/>
        </w:rPr>
        <w:t xml:space="preserve">The case clarifies </w:t>
      </w:r>
      <w:r w:rsidRPr="007E23FE">
        <w:rPr>
          <w:rStyle w:val="StyleBoldUnderline"/>
          <w:rFonts w:asciiTheme="minorHAnsi" w:hAnsiTheme="minorHAnsi"/>
        </w:rPr>
        <w:t xml:space="preserve">murky </w:t>
      </w:r>
      <w:r w:rsidRPr="007E23FE">
        <w:rPr>
          <w:rStyle w:val="StyleBoldUnderline"/>
          <w:rFonts w:asciiTheme="minorHAnsi" w:hAnsiTheme="minorHAnsi"/>
          <w:highlight w:val="yellow"/>
        </w:rPr>
        <w:t>areas</w:t>
      </w:r>
      <w:r w:rsidRPr="007E23FE">
        <w:rPr>
          <w:rFonts w:asciiTheme="minorHAnsi" w:hAnsiTheme="minorHAnsi"/>
        </w:rPr>
        <w:t xml:space="preserve"> of domestic law, </w:t>
      </w:r>
      <w:r w:rsidRPr="007E23FE">
        <w:rPr>
          <w:rStyle w:val="StyleBoldUnderline"/>
          <w:rFonts w:asciiTheme="minorHAnsi" w:hAnsiTheme="minorHAnsi"/>
          <w:highlight w:val="yellow"/>
        </w:rPr>
        <w:t>but</w:t>
      </w:r>
      <w:r w:rsidRPr="007E23FE">
        <w:rPr>
          <w:rStyle w:val="StyleBoldUnderline"/>
          <w:rFonts w:asciiTheme="minorHAnsi" w:hAnsiTheme="minorHAnsi"/>
        </w:rPr>
        <w:t xml:space="preserve"> it does so </w:t>
      </w:r>
      <w:r w:rsidRPr="007E23FE">
        <w:rPr>
          <w:rStyle w:val="Emphasis"/>
          <w:rFonts w:asciiTheme="minorHAnsi" w:hAnsiTheme="minorHAnsi"/>
          <w:highlight w:val="yellow"/>
        </w:rPr>
        <w:t>at the expense</w:t>
      </w:r>
      <w:r w:rsidRPr="007E23FE">
        <w:rPr>
          <w:rStyle w:val="Emphasis"/>
          <w:rFonts w:asciiTheme="minorHAnsi" w:hAnsiTheme="minorHAnsi"/>
        </w:rPr>
        <w:t xml:space="preserve"> of the United States fulfilling its </w:t>
      </w:r>
      <w:r w:rsidRPr="007E23FE">
        <w:rPr>
          <w:rStyle w:val="Emphasis"/>
          <w:rFonts w:asciiTheme="minorHAnsi" w:hAnsiTheme="minorHAnsi"/>
          <w:highlight w:val="yellow"/>
        </w:rPr>
        <w:t>international commitments</w:t>
      </w:r>
      <w:r w:rsidRPr="007E23FE">
        <w:rPr>
          <w:rFonts w:asciiTheme="minorHAnsi" w:hAnsiTheme="minorHAnsi"/>
        </w:rPr>
        <w:t xml:space="preserve">. However, </w:t>
      </w:r>
      <w:r w:rsidRPr="007E23FE">
        <w:rPr>
          <w:rStyle w:val="StyleBoldUnderline"/>
          <w:rFonts w:asciiTheme="minorHAnsi" w:hAnsiTheme="minorHAnsi"/>
        </w:rPr>
        <w:t>those who rejoice in or bemoan Medellin’s seeming presumption</w:t>
      </w:r>
      <w:r w:rsidRPr="007E23FE">
        <w:rPr>
          <w:rFonts w:asciiTheme="minorHAnsi" w:hAnsiTheme="minorHAnsi"/>
        </w:rPr>
        <w:t xml:space="preserve"> in favor of non-</w:t>
      </w:r>
      <w:proofErr w:type="spellStart"/>
      <w:r w:rsidRPr="007E23FE">
        <w:rPr>
          <w:rFonts w:asciiTheme="minorHAnsi" w:hAnsiTheme="minorHAnsi"/>
        </w:rPr>
        <w:t>selfexecution</w:t>
      </w:r>
      <w:proofErr w:type="spellEnd"/>
      <w:r w:rsidRPr="007E23FE">
        <w:rPr>
          <w:rFonts w:asciiTheme="minorHAnsi" w:hAnsiTheme="minorHAnsi"/>
        </w:rPr>
        <w:t xml:space="preserve"> </w:t>
      </w:r>
      <w:r w:rsidRPr="007E23FE">
        <w:rPr>
          <w:rStyle w:val="StyleBoldUnderline"/>
          <w:rFonts w:asciiTheme="minorHAnsi" w:hAnsiTheme="minorHAnsi"/>
        </w:rPr>
        <w:t xml:space="preserve">mistake the case’s import. </w:t>
      </w:r>
      <w:r w:rsidRPr="007E23FE">
        <w:rPr>
          <w:rStyle w:val="Emphasis"/>
          <w:rFonts w:asciiTheme="minorHAnsi" w:hAnsiTheme="minorHAnsi"/>
          <w:highlight w:val="yellow"/>
        </w:rPr>
        <w:t>While high-profile decisions like Medellin</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 xml:space="preserve">will draw fire, </w:t>
      </w:r>
      <w:r w:rsidRPr="007E23FE">
        <w:rPr>
          <w:rStyle w:val="Emphasis"/>
          <w:rFonts w:asciiTheme="minorHAnsi" w:hAnsiTheme="minorHAnsi"/>
          <w:highlight w:val="yellow"/>
        </w:rPr>
        <w:t xml:space="preserve">treaties’ influence in domestic jurisprudence remains largely </w:t>
      </w:r>
      <w:proofErr w:type="spellStart"/>
      <w:r w:rsidRPr="007E23FE">
        <w:rPr>
          <w:rStyle w:val="Emphasis"/>
          <w:rFonts w:asciiTheme="minorHAnsi" w:hAnsiTheme="minorHAnsi"/>
          <w:highlight w:val="yellow"/>
        </w:rPr>
        <w:t>unaffected.</w:t>
      </w:r>
      <w:r w:rsidRPr="007E23FE">
        <w:rPr>
          <w:rStyle w:val="StyleBoldUnderline"/>
          <w:rFonts w:asciiTheme="minorHAnsi" w:hAnsiTheme="minorHAnsi"/>
          <w:highlight w:val="yellow"/>
        </w:rPr>
        <w:t>Treaties</w:t>
      </w:r>
      <w:proofErr w:type="spellEnd"/>
      <w:r w:rsidRPr="007E23FE">
        <w:rPr>
          <w:rFonts w:asciiTheme="minorHAnsi" w:hAnsiTheme="minorHAnsi"/>
        </w:rPr>
        <w:t xml:space="preserve">, eve self-executing treaties, </w:t>
      </w:r>
      <w:r w:rsidRPr="007E23FE">
        <w:rPr>
          <w:rStyle w:val="StyleBoldUnderline"/>
          <w:rFonts w:asciiTheme="minorHAnsi" w:hAnsiTheme="minorHAnsi"/>
          <w:highlight w:val="yellow"/>
        </w:rPr>
        <w:t xml:space="preserve">are </w:t>
      </w:r>
      <w:r w:rsidRPr="007E23FE">
        <w:rPr>
          <w:rStyle w:val="Emphasis"/>
          <w:rFonts w:asciiTheme="minorHAnsi" w:hAnsiTheme="minorHAnsi"/>
          <w:highlight w:val="yellow"/>
        </w:rPr>
        <w:t>rarely used directly</w:t>
      </w:r>
      <w:r w:rsidRPr="007E23FE">
        <w:rPr>
          <w:rFonts w:asciiTheme="minorHAnsi" w:hAnsiTheme="minorHAnsi"/>
        </w:rPr>
        <w:t xml:space="preserve">. Instead, </w:t>
      </w:r>
      <w:r w:rsidRPr="007E23FE">
        <w:rPr>
          <w:rStyle w:val="StyleBoldUnderline"/>
          <w:rFonts w:asciiTheme="minorHAnsi" w:hAnsiTheme="minorHAnsi"/>
          <w:highlight w:val="yellow"/>
        </w:rPr>
        <w:t>in concert with the Charming Betsy</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canon</w:t>
      </w:r>
      <w:r w:rsidRPr="007E23FE">
        <w:rPr>
          <w:rFonts w:asciiTheme="minorHAnsi" w:hAnsiTheme="minorHAnsi"/>
        </w:rPr>
        <w:t xml:space="preserve">, </w:t>
      </w:r>
      <w:r w:rsidRPr="007E23FE">
        <w:rPr>
          <w:rStyle w:val="StyleBoldUnderline"/>
          <w:rFonts w:asciiTheme="minorHAnsi" w:hAnsiTheme="minorHAnsi"/>
        </w:rPr>
        <w:t>both self- and non-self-executing</w:t>
      </w:r>
      <w:r w:rsidRPr="007E23FE">
        <w:rPr>
          <w:rFonts w:asciiTheme="minorHAnsi" w:hAnsiTheme="minorHAnsi"/>
        </w:rPr>
        <w:t xml:space="preserve"> </w:t>
      </w:r>
      <w:r w:rsidRPr="007E23FE">
        <w:rPr>
          <w:rStyle w:val="StyleBoldUnderline"/>
          <w:rFonts w:asciiTheme="minorHAnsi" w:hAnsiTheme="minorHAnsi"/>
        </w:rPr>
        <w:t xml:space="preserve">treaties serve as </w:t>
      </w:r>
      <w:r w:rsidRPr="007E23FE">
        <w:rPr>
          <w:rStyle w:val="Emphasis"/>
          <w:rFonts w:asciiTheme="minorHAnsi" w:hAnsiTheme="minorHAnsi"/>
        </w:rPr>
        <w:t>useful tools</w:t>
      </w:r>
      <w:r w:rsidRPr="007E23FE">
        <w:rPr>
          <w:rFonts w:asciiTheme="minorHAnsi" w:hAnsiTheme="minorHAnsi"/>
        </w:rPr>
        <w:t xml:space="preserve"> in statutory </w:t>
      </w:r>
      <w:r w:rsidRPr="007E23FE">
        <w:rPr>
          <w:rFonts w:asciiTheme="minorHAnsi" w:hAnsiTheme="minorHAnsi"/>
        </w:rPr>
        <w:lastRenderedPageBreak/>
        <w:t xml:space="preserve">construction. </w:t>
      </w:r>
      <w:r w:rsidRPr="007E23FE">
        <w:rPr>
          <w:rStyle w:val="Emphasis"/>
          <w:rFonts w:asciiTheme="minorHAnsi" w:hAnsiTheme="minorHAnsi"/>
          <w:sz w:val="28"/>
          <w:szCs w:val="28"/>
          <w:highlight w:val="yellow"/>
        </w:rPr>
        <w:t>Existing</w:t>
      </w:r>
      <w:r w:rsidRPr="007E23FE">
        <w:rPr>
          <w:rStyle w:val="StyleBoldUnderline"/>
          <w:rFonts w:asciiTheme="minorHAnsi" w:hAnsiTheme="minorHAnsi"/>
        </w:rPr>
        <w:t xml:space="preserve"> court </w:t>
      </w:r>
      <w:r w:rsidRPr="007E23FE">
        <w:rPr>
          <w:rStyle w:val="StyleBoldUnderline"/>
          <w:rFonts w:asciiTheme="minorHAnsi" w:hAnsiTheme="minorHAnsi"/>
          <w:highlight w:val="yellow"/>
        </w:rPr>
        <w:t>practice</w:t>
      </w:r>
      <w:r w:rsidRPr="007E23FE">
        <w:rPr>
          <w:rFonts w:asciiTheme="minorHAnsi" w:hAnsiTheme="minorHAnsi"/>
        </w:rPr>
        <w:t xml:space="preserve"> </w:t>
      </w:r>
      <w:r w:rsidRPr="007E23FE">
        <w:rPr>
          <w:rStyle w:val="Emphasis"/>
          <w:rFonts w:asciiTheme="minorHAnsi" w:hAnsiTheme="minorHAnsi"/>
          <w:highlight w:val="yellow"/>
        </w:rPr>
        <w:t>reflects this understanding</w:t>
      </w:r>
      <w:r w:rsidRPr="007E23FE">
        <w:rPr>
          <w:rFonts w:asciiTheme="minorHAnsi" w:hAnsiTheme="minorHAnsi"/>
        </w:rPr>
        <w:t xml:space="preserve">, </w:t>
      </w:r>
      <w:r w:rsidRPr="007E23FE">
        <w:rPr>
          <w:rStyle w:val="StyleBoldUnderline"/>
          <w:rFonts w:asciiTheme="minorHAnsi" w:hAnsiTheme="minorHAnsi"/>
        </w:rPr>
        <w:t xml:space="preserve">and normative arguments support it. The limited application of the Charming Betsy canon </w:t>
      </w:r>
      <w:r w:rsidRPr="007E23FE">
        <w:rPr>
          <w:rStyle w:val="Emphasis"/>
          <w:rFonts w:asciiTheme="minorHAnsi" w:hAnsiTheme="minorHAnsi"/>
        </w:rPr>
        <w:t>results in</w:t>
      </w:r>
      <w:r w:rsidRPr="007E23FE">
        <w:rPr>
          <w:rStyle w:val="StyleBoldUnderline"/>
          <w:rFonts w:asciiTheme="minorHAnsi" w:hAnsiTheme="minorHAnsi"/>
        </w:rPr>
        <w:t xml:space="preserve"> relatively </w:t>
      </w:r>
      <w:r w:rsidRPr="007E23FE">
        <w:rPr>
          <w:rStyle w:val="Emphasis"/>
          <w:rFonts w:asciiTheme="minorHAnsi" w:hAnsiTheme="minorHAnsi"/>
        </w:rPr>
        <w:t>costless compliance</w:t>
      </w:r>
      <w:r w:rsidRPr="007E23FE">
        <w:rPr>
          <w:rStyle w:val="StyleBoldUnderline"/>
          <w:rFonts w:asciiTheme="minorHAnsi" w:hAnsiTheme="minorHAnsi"/>
        </w:rPr>
        <w:t xml:space="preserve"> with international law,</w:t>
      </w:r>
      <w:r w:rsidRPr="007E23FE">
        <w:rPr>
          <w:rFonts w:asciiTheme="minorHAnsi" w:hAnsiTheme="minorHAnsi"/>
        </w:rPr>
        <w:t xml:space="preserve"> </w:t>
      </w:r>
      <w:r w:rsidRPr="007E23FE">
        <w:rPr>
          <w:rStyle w:val="StyleBoldUnderline"/>
          <w:rFonts w:asciiTheme="minorHAnsi" w:hAnsiTheme="minorHAnsi"/>
        </w:rPr>
        <w:t>accords with separation-of-powers principles</w:t>
      </w:r>
      <w:r w:rsidRPr="007E23FE">
        <w:rPr>
          <w:rFonts w:asciiTheme="minorHAnsi" w:hAnsiTheme="minorHAnsi"/>
        </w:rPr>
        <w:t xml:space="preserve"> by avoiding unintended and possibly undesirable breaches of international obligations, </w:t>
      </w:r>
      <w:r w:rsidRPr="007E23FE">
        <w:rPr>
          <w:rStyle w:val="StyleBoldUnderline"/>
          <w:rFonts w:asciiTheme="minorHAnsi" w:hAnsiTheme="minorHAnsi"/>
        </w:rPr>
        <w:t>and allows domestic courts to engage with and influence</w:t>
      </w:r>
      <w:r w:rsidRPr="007E23FE">
        <w:rPr>
          <w:rFonts w:asciiTheme="minorHAnsi" w:hAnsiTheme="minorHAnsi"/>
        </w:rPr>
        <w:t xml:space="preserve"> </w:t>
      </w:r>
      <w:r w:rsidRPr="007E23FE">
        <w:rPr>
          <w:rStyle w:val="StyleBoldUnderline"/>
          <w:rFonts w:asciiTheme="minorHAnsi" w:hAnsiTheme="minorHAnsi"/>
        </w:rPr>
        <w:t>developing norms.</w:t>
      </w:r>
      <w:r w:rsidRPr="007E23FE">
        <w:rPr>
          <w:rFonts w:asciiTheme="minorHAnsi" w:hAnsiTheme="minorHAnsi"/>
        </w:rPr>
        <w:t xml:space="preserve"> In giving meaning to U.S. international obligations while respecting the limits of international law in domestic jurisprudence, judicious application of the Charming Betsy canon in conjunction with non-self-executing treaties reconciles often-opposing interests.</w:t>
      </w:r>
    </w:p>
    <w:p w:rsidR="00BB33D5" w:rsidRPr="007E23FE" w:rsidRDefault="00BB33D5" w:rsidP="00BB33D5">
      <w:pPr>
        <w:rPr>
          <w:rFonts w:asciiTheme="minorHAnsi" w:hAnsiTheme="minorHAnsi"/>
        </w:rPr>
      </w:pPr>
    </w:p>
    <w:p w:rsidR="00466D3C" w:rsidRDefault="00466D3C" w:rsidP="00287F1C">
      <w:pPr>
        <w:pStyle w:val="Heading2"/>
      </w:pPr>
      <w:r>
        <w:lastRenderedPageBreak/>
        <w:t>Warming o/w</w:t>
      </w:r>
    </w:p>
    <w:p w:rsidR="00466D3C" w:rsidRDefault="00466D3C" w:rsidP="00466D3C">
      <w:pPr>
        <w:pStyle w:val="Heading4"/>
        <w:rPr>
          <w:rStyle w:val="Style8pt"/>
          <w:sz w:val="24"/>
        </w:rPr>
      </w:pPr>
      <w:bookmarkStart w:id="0" w:name="_Toc125603790"/>
      <w:r>
        <w:rPr>
          <w:rStyle w:val="Style8pt"/>
          <w:sz w:val="24"/>
        </w:rPr>
        <w:t>The affirmative’s perception of war is reductionist and ignores smaller conflicts and terrorism that are happening now—Syria and Kenya are both recent events that prove—and still have an impact.</w:t>
      </w:r>
    </w:p>
    <w:p w:rsidR="00466D3C" w:rsidRDefault="00466D3C" w:rsidP="00466D3C">
      <w:pPr>
        <w:pStyle w:val="Heading4"/>
        <w:rPr>
          <w:rStyle w:val="Style8pt"/>
          <w:sz w:val="24"/>
        </w:rPr>
      </w:pPr>
      <w:r>
        <w:rPr>
          <w:rStyle w:val="Style8pt"/>
          <w:sz w:val="24"/>
        </w:rPr>
        <w:t xml:space="preserve">War destroys the environment – </w:t>
      </w:r>
      <w:bookmarkEnd w:id="0"/>
      <w:r>
        <w:rPr>
          <w:rStyle w:val="Style8pt"/>
          <w:sz w:val="24"/>
        </w:rPr>
        <w:t>Kuwait proves</w:t>
      </w:r>
    </w:p>
    <w:p w:rsidR="00466D3C" w:rsidRDefault="00466D3C" w:rsidP="00466D3C">
      <w:pPr>
        <w:pStyle w:val="tag"/>
      </w:pPr>
      <w:bookmarkStart w:id="1" w:name="_Toc125603791"/>
      <w:r>
        <w:t>World Resource Institute, ‘2</w:t>
      </w:r>
      <w:bookmarkEnd w:id="1"/>
    </w:p>
    <w:p w:rsidR="00466D3C" w:rsidRDefault="00466D3C" w:rsidP="00466D3C">
      <w:r>
        <w:t>[World Resources Institute, The Environment: Another casualty of war</w:t>
      </w:r>
      <w:proofErr w:type="gramStart"/>
      <w:r>
        <w:t>?,</w:t>
      </w:r>
      <w:proofErr w:type="gramEnd"/>
      <w:r>
        <w:t xml:space="preserve"> December 2002, http://archive.wri.org/jlash/letters.cfm?contentid=564]</w:t>
      </w:r>
    </w:p>
    <w:p w:rsidR="00466D3C" w:rsidRDefault="00466D3C" w:rsidP="00466D3C">
      <w:pPr>
        <w:rPr>
          <w:rStyle w:val="Style8pt"/>
        </w:rPr>
      </w:pPr>
      <w:r>
        <w:rPr>
          <w:rStyle w:val="Style8pt"/>
        </w:rPr>
        <w:t xml:space="preserve">Amid what appear to be accelerating preparations for a new war, it is worth taking time to reflect on the environmental consequences of the 1991 Gulf War. </w:t>
      </w:r>
      <w:r w:rsidRPr="001B27DC">
        <w:rPr>
          <w:rStyle w:val="BoldUnderlineChar"/>
          <w:highlight w:val="yellow"/>
        </w:rPr>
        <w:t>War is inherently destructive</w:t>
      </w:r>
      <w:r>
        <w:rPr>
          <w:rStyle w:val="BoldUnderlineChar"/>
        </w:rPr>
        <w:t>.</w:t>
      </w:r>
      <w:r>
        <w:rPr>
          <w:rStyle w:val="Style8pt"/>
        </w:rPr>
        <w:t xml:space="preserve"> The purpose of the massive structures of military security that nations array against one another is the destruction of a physical enemy and his capacity to fight back. While smart bombs and precision guidance increase the probability that weapons will hit their targets, they do not eliminate so-called "collateral damage" to people and ecosystems. And there is reason to fear that Saddam Hussein will fight the next war in ways that maximize "collateral damage."  In fact, </w:t>
      </w:r>
      <w:r>
        <w:rPr>
          <w:rStyle w:val="BoldUnderlineChar"/>
        </w:rPr>
        <w:t xml:space="preserve">what many recall as a short-lived conflict resulting in the liberation of </w:t>
      </w:r>
      <w:r w:rsidRPr="001B27DC">
        <w:rPr>
          <w:rStyle w:val="BoldUnderlineChar"/>
          <w:highlight w:val="yellow"/>
        </w:rPr>
        <w:t>Kuwait was an environmental disaster</w:t>
      </w:r>
      <w:r>
        <w:rPr>
          <w:rStyle w:val="BoldUnderlineChar"/>
        </w:rPr>
        <w:t xml:space="preserve"> - one </w:t>
      </w:r>
      <w:r w:rsidRPr="001B27DC">
        <w:rPr>
          <w:rStyle w:val="BoldUnderlineChar"/>
          <w:highlight w:val="yellow"/>
        </w:rPr>
        <w:t>from which the region</w:t>
      </w:r>
      <w:r>
        <w:rPr>
          <w:rStyle w:val="BoldUnderlineChar"/>
        </w:rPr>
        <w:t xml:space="preserve"> and its people </w:t>
      </w:r>
      <w:r w:rsidRPr="001B27DC">
        <w:rPr>
          <w:rStyle w:val="BoldUnderlineChar"/>
          <w:highlight w:val="yellow"/>
        </w:rPr>
        <w:t>have yet to re</w:t>
      </w:r>
      <w:r>
        <w:rPr>
          <w:rStyle w:val="BoldUnderlineChar"/>
        </w:rPr>
        <w:t>cover. </w:t>
      </w:r>
      <w:r>
        <w:rPr>
          <w:rStyle w:val="Style8pt"/>
        </w:rPr>
        <w:t xml:space="preserve">Iraqi forces themselves created much of the immediate ecological hardship facing the Gulf region after the war. </w:t>
      </w:r>
      <w:r w:rsidRPr="001B27DC">
        <w:rPr>
          <w:rStyle w:val="BoldUnderlineChar"/>
          <w:highlight w:val="yellow"/>
        </w:rPr>
        <w:t>Oil spilled</w:t>
      </w:r>
      <w:r>
        <w:rPr>
          <w:rStyle w:val="BoldUnderlineChar"/>
        </w:rPr>
        <w:t xml:space="preserve"> into the</w:t>
      </w:r>
      <w:r>
        <w:rPr>
          <w:rStyle w:val="Style8pt"/>
        </w:rPr>
        <w:t xml:space="preserve"> Persian </w:t>
      </w:r>
      <w:r>
        <w:rPr>
          <w:rStyle w:val="BoldUnderlineChar"/>
        </w:rPr>
        <w:t xml:space="preserve">Gulf, tarred beaches </w:t>
      </w:r>
      <w:r w:rsidRPr="001B27DC">
        <w:rPr>
          <w:rStyle w:val="BoldUnderlineChar"/>
          <w:highlight w:val="yellow"/>
        </w:rPr>
        <w:t>and killed</w:t>
      </w:r>
      <w:r>
        <w:rPr>
          <w:rStyle w:val="BoldUnderlineChar"/>
        </w:rPr>
        <w:t xml:space="preserve"> more than 25,000 </w:t>
      </w:r>
      <w:r w:rsidRPr="001B27DC">
        <w:rPr>
          <w:rStyle w:val="BoldUnderlineChar"/>
          <w:highlight w:val="yellow"/>
        </w:rPr>
        <w:t>birds</w:t>
      </w:r>
      <w:r>
        <w:rPr>
          <w:rStyle w:val="BoldUnderlineChar"/>
        </w:rPr>
        <w:t xml:space="preserve">. Scientists predict the </w:t>
      </w:r>
      <w:r w:rsidRPr="001B27DC">
        <w:rPr>
          <w:rStyle w:val="BoldUnderlineChar"/>
          <w:highlight w:val="yellow"/>
        </w:rPr>
        <w:t>toxic residue will</w:t>
      </w:r>
      <w:r>
        <w:rPr>
          <w:rStyle w:val="BoldUnderlineChar"/>
        </w:rPr>
        <w:t xml:space="preserve"> continue to </w:t>
      </w:r>
      <w:r w:rsidRPr="001B27DC">
        <w:rPr>
          <w:rStyle w:val="BoldUnderlineChar"/>
          <w:highlight w:val="yellow"/>
        </w:rPr>
        <w:t>affect fisheries</w:t>
      </w:r>
      <w:r>
        <w:rPr>
          <w:rStyle w:val="Style8pt"/>
        </w:rPr>
        <w:t xml:space="preserve"> in the Gulf </w:t>
      </w:r>
      <w:r w:rsidRPr="001B27DC">
        <w:rPr>
          <w:rStyle w:val="BoldUnderlineChar"/>
          <w:highlight w:val="yellow"/>
        </w:rPr>
        <w:t>for</w:t>
      </w:r>
      <w:r>
        <w:rPr>
          <w:rStyle w:val="BoldUnderlineChar"/>
        </w:rPr>
        <w:t xml:space="preserve"> over </w:t>
      </w:r>
      <w:r w:rsidRPr="001B27DC">
        <w:rPr>
          <w:rStyle w:val="BoldUnderlineChar"/>
          <w:highlight w:val="yellow"/>
        </w:rPr>
        <w:t>100 years</w:t>
      </w:r>
      <w:r>
        <w:rPr>
          <w:rStyle w:val="BoldUnderlineChar"/>
        </w:rPr>
        <w:t>. As much as six million barrels of oil a day</w:t>
      </w:r>
      <w:r>
        <w:rPr>
          <w:rStyle w:val="Style8pt"/>
        </w:rPr>
        <w:t xml:space="preserve"> - almost ten percent of the world's daily ration of oil that year - </w:t>
      </w:r>
      <w:r>
        <w:rPr>
          <w:rStyle w:val="BoldUnderlineChar"/>
        </w:rPr>
        <w:t>shot into the air from the burning wells. Oil spilled on land formed huge pools in lowlands, covering fertile croplands.</w:t>
      </w:r>
      <w:r>
        <w:rPr>
          <w:rStyle w:val="Style8pt"/>
        </w:rPr>
        <w:t xml:space="preserve"> One oil lake in southern Kuwait was a half a mile long and 25 feet deep in places. It contained </w:t>
      </w:r>
      <w:proofErr w:type="gramStart"/>
      <w:r>
        <w:rPr>
          <w:rStyle w:val="Style8pt"/>
        </w:rPr>
        <w:t>nine times as much oil</w:t>
      </w:r>
      <w:proofErr w:type="gramEnd"/>
      <w:r>
        <w:rPr>
          <w:rStyle w:val="Style8pt"/>
        </w:rPr>
        <w:t xml:space="preserve"> as the Exxon Valdez spill. </w:t>
      </w:r>
      <w:r>
        <w:rPr>
          <w:rStyle w:val="BoldUnderlineChar"/>
        </w:rPr>
        <w:t xml:space="preserve">The deposition of oil, soot, sulfur, and acid rain on croplands up to 1,200 miles in all directions from the </w:t>
      </w:r>
      <w:r w:rsidRPr="001B27DC">
        <w:rPr>
          <w:rStyle w:val="BoldUnderlineChar"/>
          <w:highlight w:val="yellow"/>
        </w:rPr>
        <w:t>oil fires turned fields untillable and led to food shortages.</w:t>
      </w:r>
      <w:r>
        <w:rPr>
          <w:rStyle w:val="BoldUnderlineChar"/>
        </w:rPr>
        <w:t xml:space="preserve"> The fires </w:t>
      </w:r>
      <w:r w:rsidRPr="001B27DC">
        <w:rPr>
          <w:rStyle w:val="BoldUnderlineChar"/>
          <w:highlight w:val="yellow"/>
        </w:rPr>
        <w:t>released</w:t>
      </w:r>
      <w:r>
        <w:rPr>
          <w:rStyle w:val="BoldUnderlineChar"/>
        </w:rPr>
        <w:t xml:space="preserve"> nearly half a billion tons of </w:t>
      </w:r>
      <w:r w:rsidRPr="001B27DC">
        <w:rPr>
          <w:rStyle w:val="BoldUnderlineChar"/>
          <w:highlight w:val="yellow"/>
        </w:rPr>
        <w:t>carbon dioxide, the leading cause of global warming</w:t>
      </w:r>
      <w:r>
        <w:rPr>
          <w:rStyle w:val="BoldUnderlineChar"/>
        </w:rPr>
        <w:t xml:space="preserve">, emissions greater than all but the eight largest polluting countries for 1991 that will remain in the atmosphere for more than a century. The oil that did not burn in the fires traveled on the wind in the form of nearly invisible droplets resulting in an </w:t>
      </w:r>
      <w:r w:rsidRPr="001B27DC">
        <w:rPr>
          <w:rStyle w:val="BoldUnderlineChar"/>
          <w:highlight w:val="yellow"/>
        </w:rPr>
        <w:t>oil mist</w:t>
      </w:r>
      <w:r>
        <w:rPr>
          <w:rStyle w:val="Style8pt"/>
        </w:rPr>
        <w:t xml:space="preserve"> or fog </w:t>
      </w:r>
      <w:r>
        <w:rPr>
          <w:rStyle w:val="BoldUnderlineChar"/>
        </w:rPr>
        <w:t xml:space="preserve">that </w:t>
      </w:r>
      <w:r w:rsidRPr="001B27DC">
        <w:rPr>
          <w:rStyle w:val="BoldUnderlineChar"/>
          <w:highlight w:val="yellow"/>
        </w:rPr>
        <w:t>poisoned trees</w:t>
      </w:r>
      <w:r>
        <w:rPr>
          <w:rStyle w:val="BoldUnderlineChar"/>
        </w:rPr>
        <w:t xml:space="preserve"> </w:t>
      </w:r>
      <w:r w:rsidRPr="001B27DC">
        <w:rPr>
          <w:rStyle w:val="BoldUnderlineChar"/>
          <w:highlight w:val="yellow"/>
        </w:rPr>
        <w:t>and</w:t>
      </w:r>
      <w:r>
        <w:rPr>
          <w:rStyle w:val="Style8pt"/>
        </w:rPr>
        <w:t xml:space="preserve"> grazing </w:t>
      </w:r>
      <w:r>
        <w:rPr>
          <w:rStyle w:val="BoldUnderlineChar"/>
        </w:rPr>
        <w:t xml:space="preserve">sheep, </w:t>
      </w:r>
      <w:r w:rsidRPr="001B27DC">
        <w:rPr>
          <w:rStyle w:val="BoldUnderlineChar"/>
          <w:highlight w:val="yellow"/>
        </w:rPr>
        <w:t>contaminated</w:t>
      </w:r>
      <w:r>
        <w:rPr>
          <w:rStyle w:val="BoldUnderlineChar"/>
        </w:rPr>
        <w:t xml:space="preserve"> </w:t>
      </w:r>
      <w:r>
        <w:rPr>
          <w:rStyle w:val="Style8pt"/>
        </w:rPr>
        <w:t>fresh</w:t>
      </w:r>
      <w:r>
        <w:rPr>
          <w:rStyle w:val="BoldUnderlineChar"/>
        </w:rPr>
        <w:t xml:space="preserve"> </w:t>
      </w:r>
      <w:r w:rsidRPr="001B27DC">
        <w:rPr>
          <w:rStyle w:val="BoldUnderlineChar"/>
          <w:highlight w:val="yellow"/>
        </w:rPr>
        <w:t>water</w:t>
      </w:r>
      <w:r>
        <w:rPr>
          <w:rStyle w:val="Style8pt"/>
        </w:rPr>
        <w:t xml:space="preserve"> supplies, </w:t>
      </w:r>
      <w:r>
        <w:rPr>
          <w:rStyle w:val="BoldUnderlineChar"/>
        </w:rPr>
        <w:t>and found refuge in the lungs of people and animals</w:t>
      </w:r>
      <w:r>
        <w:rPr>
          <w:rStyle w:val="Style8pt"/>
        </w:rPr>
        <w:t xml:space="preserve"> throughout</w:t>
      </w:r>
    </w:p>
    <w:p w:rsidR="00466D3C" w:rsidRDefault="00466D3C" w:rsidP="00466D3C">
      <w:pPr>
        <w:rPr>
          <w:rStyle w:val="Style8pt"/>
        </w:rPr>
      </w:pPr>
    </w:p>
    <w:p w:rsidR="00466D3C" w:rsidRDefault="00466D3C" w:rsidP="00466D3C">
      <w:pPr>
        <w:pStyle w:val="Heading4"/>
      </w:pPr>
      <w:bookmarkStart w:id="2" w:name="_Toc125603793"/>
      <w:r>
        <w:t>Nuclear war depletes the ozone and destroys the environment.</w:t>
      </w:r>
      <w:bookmarkEnd w:id="2"/>
      <w:r>
        <w:t xml:space="preserve"> </w:t>
      </w:r>
    </w:p>
    <w:p w:rsidR="00466D3C" w:rsidRDefault="00466D3C" w:rsidP="00466D3C">
      <w:pPr>
        <w:rPr>
          <w:b/>
          <w:sz w:val="24"/>
        </w:rPr>
      </w:pPr>
      <w:r>
        <w:rPr>
          <w:b/>
          <w:sz w:val="24"/>
        </w:rPr>
        <w:t>Sagan,</w:t>
      </w:r>
      <w:r>
        <w:t xml:space="preserve"> Director of the Laboratory for planetary studies at Cornell University. </w:t>
      </w:r>
      <w:r>
        <w:rPr>
          <w:b/>
          <w:sz w:val="24"/>
        </w:rPr>
        <w:t xml:space="preserve">84 </w:t>
      </w:r>
    </w:p>
    <w:p w:rsidR="00466D3C" w:rsidRDefault="00466D3C" w:rsidP="00466D3C">
      <w:r>
        <w:t xml:space="preserve">(Carl, </w:t>
      </w:r>
      <w:proofErr w:type="gramStart"/>
      <w:r>
        <w:t>Winter</w:t>
      </w:r>
      <w:proofErr w:type="gramEnd"/>
      <w:r>
        <w:t xml:space="preserve">. </w:t>
      </w:r>
      <w:proofErr w:type="gramStart"/>
      <w:r>
        <w:t>Foreign Affairs.</w:t>
      </w:r>
      <w:proofErr w:type="gramEnd"/>
      <w:r>
        <w:t xml:space="preserve"> “Nuclear War and Climatic Catastrophe</w:t>
      </w:r>
      <w:proofErr w:type="gramStart"/>
      <w:r>
        <w:t>” )</w:t>
      </w:r>
      <w:proofErr w:type="gramEnd"/>
    </w:p>
    <w:p w:rsidR="00466D3C" w:rsidRDefault="00466D3C" w:rsidP="00466D3C">
      <w:r>
        <w:t xml:space="preserve">Nuclear explosions of more than one-megaton yield generate a radiant fireball that rises through the </w:t>
      </w:r>
      <w:proofErr w:type="spellStart"/>
      <w:r>
        <w:t>trosposphere</w:t>
      </w:r>
      <w:proofErr w:type="spellEnd"/>
      <w:r>
        <w:t xml:space="preserve"> into the stratosphere. The fireballs from weapons with yields between 100 kilotons and one megaton will partially extend into the stratosphere. The high temperatures in the fireball chemically ignite some of the nitrogen in the air, producing oxides of nitrogen, which in turn chemically attack and destroy the gas ozone in the middle stratosphere. But ozone absorbs the biologically dangerous ultraviolet radiation from the Sun. Thus the partial depletion of the stratospheric ozone layer, or “ozonosphere,” by high yield nuclear explosions will increase the flux of solar ultraviolet radiation at the surface of the Earth (after the soot and dust have settled out). </w:t>
      </w:r>
      <w:r w:rsidRPr="001B27DC">
        <w:rPr>
          <w:highlight w:val="yellow"/>
          <w:u w:val="single"/>
        </w:rPr>
        <w:t>After a nuclear war</w:t>
      </w:r>
      <w:r>
        <w:rPr>
          <w:u w:val="single"/>
        </w:rPr>
        <w:t xml:space="preserve"> in which thousands of high yield weapons are detonated, </w:t>
      </w:r>
      <w:r w:rsidRPr="001B27DC">
        <w:rPr>
          <w:highlight w:val="yellow"/>
          <w:u w:val="single"/>
        </w:rPr>
        <w:t>the increases in biologically dangerous ultraviolet light might be several hundred percent</w:t>
      </w:r>
      <w:r>
        <w:rPr>
          <w:u w:val="single"/>
        </w:rPr>
        <w:t xml:space="preserve">. In the more dangerous shorter wavelengths, larger increase would occur. Nucleic acids and </w:t>
      </w:r>
      <w:proofErr w:type="gramStart"/>
      <w:r>
        <w:rPr>
          <w:u w:val="single"/>
        </w:rPr>
        <w:t>proteins ,</w:t>
      </w:r>
      <w:proofErr w:type="gramEnd"/>
      <w:r>
        <w:rPr>
          <w:u w:val="single"/>
        </w:rPr>
        <w:t xml:space="preserve"> the </w:t>
      </w:r>
      <w:r w:rsidRPr="001B27DC">
        <w:rPr>
          <w:highlight w:val="yellow"/>
          <w:u w:val="single"/>
        </w:rPr>
        <w:t>fundamental molecules for life on Earth, are especially sensitive to ultraviolet radiation</w:t>
      </w:r>
      <w:r>
        <w:rPr>
          <w:u w:val="single"/>
        </w:rPr>
        <w:t>. Thus, an increase of the solar ultraviolet flux at the surface of the Earth is potentially dangerous for life</w:t>
      </w:r>
      <w:r>
        <w:t>.  </w:t>
      </w:r>
      <w:r>
        <w:tab/>
        <w:t xml:space="preserve">These four effects – </w:t>
      </w:r>
      <w:r w:rsidRPr="001B27DC">
        <w:rPr>
          <w:highlight w:val="yellow"/>
          <w:u w:val="single"/>
        </w:rPr>
        <w:t xml:space="preserve">obscuring smoke in the troposphere, obscuring dust </w:t>
      </w:r>
      <w:r w:rsidRPr="001B27DC">
        <w:rPr>
          <w:highlight w:val="yellow"/>
          <w:u w:val="single"/>
        </w:rPr>
        <w:lastRenderedPageBreak/>
        <w:t>in the stratosphere, the fallout of radioactive debris, and the partial destruction of the ozone layer –constitute</w:t>
      </w:r>
      <w:r>
        <w:rPr>
          <w:u w:val="single"/>
        </w:rPr>
        <w:t xml:space="preserve"> the four </w:t>
      </w:r>
      <w:r w:rsidRPr="001B27DC">
        <w:rPr>
          <w:highlight w:val="yellow"/>
          <w:u w:val="single"/>
        </w:rPr>
        <w:t>known</w:t>
      </w:r>
      <w:r>
        <w:rPr>
          <w:u w:val="single"/>
        </w:rPr>
        <w:t xml:space="preserve"> principal </w:t>
      </w:r>
      <w:r w:rsidRPr="001B27DC">
        <w:rPr>
          <w:highlight w:val="yellow"/>
          <w:u w:val="single"/>
        </w:rPr>
        <w:t>adverse environmental consequences that occur after a nuclear war is “over.</w:t>
      </w:r>
      <w:r w:rsidRPr="001B27DC">
        <w:rPr>
          <w:highlight w:val="yellow"/>
        </w:rPr>
        <w:t>”</w:t>
      </w:r>
      <w:r>
        <w:t xml:space="preserve"> There may be other about which we are still ignorant. </w:t>
      </w:r>
      <w:proofErr w:type="spellStart"/>
      <w:r>
        <w:t>Te</w:t>
      </w:r>
      <w:proofErr w:type="spellEnd"/>
      <w:r>
        <w:t xml:space="preserve"> dust and, especially, the dark soot absorb ordinary visible light from the Sun, heating the atmosphere and cooling the Earth’s surface. </w:t>
      </w:r>
    </w:p>
    <w:p w:rsidR="00466D3C" w:rsidRDefault="00466D3C" w:rsidP="00466D3C"/>
    <w:p w:rsidR="00287F1C" w:rsidRDefault="00287F1C" w:rsidP="00287F1C">
      <w:pPr>
        <w:pStyle w:val="Heading1"/>
      </w:pPr>
      <w:r>
        <w:lastRenderedPageBreak/>
        <w:t>2NC</w:t>
      </w:r>
    </w:p>
    <w:p w:rsidR="00C622EA" w:rsidRPr="004B3845" w:rsidRDefault="00C622EA" w:rsidP="00C622EA">
      <w:pPr>
        <w:pStyle w:val="Heading2"/>
      </w:pPr>
      <w:r>
        <w:lastRenderedPageBreak/>
        <w:t>Warming</w:t>
      </w:r>
    </w:p>
    <w:p w:rsidR="00C622EA" w:rsidRPr="007E23FE" w:rsidRDefault="00C622EA" w:rsidP="00C622EA">
      <w:pPr>
        <w:pStyle w:val="Heading4"/>
        <w:rPr>
          <w:rFonts w:asciiTheme="minorHAnsi" w:hAnsiTheme="minorHAnsi"/>
        </w:rPr>
      </w:pPr>
      <w:r w:rsidRPr="007E23FE">
        <w:rPr>
          <w:rFonts w:asciiTheme="minorHAnsi" w:hAnsiTheme="minorHAnsi"/>
        </w:rPr>
        <w:t>Proliferation causes nuclear war, terrorism and global instability</w:t>
      </w:r>
    </w:p>
    <w:p w:rsidR="00C622EA" w:rsidRPr="007E23FE" w:rsidRDefault="00C622EA" w:rsidP="00C622EA">
      <w:pPr>
        <w:rPr>
          <w:rStyle w:val="StyleStyleBold12pt"/>
          <w:rFonts w:asciiTheme="minorHAnsi" w:hAnsiTheme="minorHAnsi"/>
        </w:rPr>
      </w:pPr>
      <w:proofErr w:type="spellStart"/>
      <w:r w:rsidRPr="007E23FE">
        <w:rPr>
          <w:rStyle w:val="StyleStyleBold12pt"/>
          <w:rFonts w:asciiTheme="minorHAnsi" w:hAnsiTheme="minorHAnsi"/>
        </w:rPr>
        <w:t>Kroenig</w:t>
      </w:r>
      <w:proofErr w:type="spellEnd"/>
      <w:r w:rsidRPr="007E23FE">
        <w:rPr>
          <w:rStyle w:val="StyleStyleBold12pt"/>
          <w:rFonts w:asciiTheme="minorHAnsi" w:hAnsiTheme="minorHAnsi"/>
        </w:rPr>
        <w:t xml:space="preserve"> 12</w:t>
      </w:r>
    </w:p>
    <w:p w:rsidR="00C622EA" w:rsidRPr="007E23FE" w:rsidRDefault="00C622EA" w:rsidP="00C622EA">
      <w:pPr>
        <w:rPr>
          <w:rFonts w:asciiTheme="minorHAnsi" w:hAnsiTheme="minorHAnsi"/>
          <w:lang w:val="fr-FR"/>
        </w:rPr>
      </w:pPr>
      <w:r w:rsidRPr="007E23FE">
        <w:rPr>
          <w:rFonts w:asciiTheme="minorHAnsi" w:hAnsiTheme="minorHAnsi"/>
        </w:rP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7E23FE">
        <w:rPr>
          <w:rFonts w:asciiTheme="minorHAnsi" w:hAnsiTheme="minorHAnsi"/>
        </w:rPr>
        <w:t>Belfer</w:t>
      </w:r>
      <w:proofErr w:type="spellEnd"/>
      <w:r w:rsidRPr="007E23FE">
        <w:rPr>
          <w:rFonts w:asciiTheme="minorHAnsi" w:hAnsiTheme="minorHAnsi"/>
        </w:rPr>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22" w:history="1">
        <w:r w:rsidRPr="007E23FE">
          <w:rPr>
            <w:rStyle w:val="Hyperlink"/>
            <w:rFonts w:asciiTheme="minorHAnsi" w:hAnsiTheme="minorHAnsi"/>
            <w:lang w:val="fr-FR"/>
          </w:rPr>
          <w:t>http://www.npolicy.org/article.php?aid=1182&amp;rtid=2</w:t>
        </w:r>
      </w:hyperlink>
      <w:r w:rsidRPr="007E23FE">
        <w:rPr>
          <w:rFonts w:asciiTheme="minorHAnsi" w:hAnsiTheme="minorHAnsi"/>
          <w:lang w:val="fr-FR"/>
        </w:rPr>
        <w:t xml:space="preserve">], </w:t>
      </w:r>
      <w:proofErr w:type="spellStart"/>
      <w:r w:rsidRPr="007E23FE">
        <w:rPr>
          <w:rFonts w:asciiTheme="minorHAnsi" w:hAnsiTheme="minorHAnsi"/>
          <w:lang w:val="fr-FR"/>
        </w:rPr>
        <w:t>accessed</w:t>
      </w:r>
      <w:proofErr w:type="spellEnd"/>
      <w:r w:rsidRPr="007E23FE">
        <w:rPr>
          <w:rFonts w:asciiTheme="minorHAnsi" w:hAnsiTheme="minorHAnsi"/>
          <w:lang w:val="fr-FR"/>
        </w:rPr>
        <w:t xml:space="preserve"> 6/5/13,WYO/JF</w:t>
      </w:r>
    </w:p>
    <w:p w:rsidR="00C622EA" w:rsidRPr="007E23FE" w:rsidRDefault="00C622EA" w:rsidP="00C622EA">
      <w:pPr>
        <w:rPr>
          <w:rFonts w:asciiTheme="minorHAnsi" w:hAnsiTheme="minorHAnsi"/>
          <w:color w:val="333333"/>
          <w:sz w:val="16"/>
          <w:highlight w:val="cyan"/>
          <w:shd w:val="clear" w:color="auto" w:fill="FFFFFF"/>
        </w:rPr>
      </w:pPr>
      <w:r w:rsidRPr="007E23FE">
        <w:rPr>
          <w:rFonts w:asciiTheme="minorHAnsi" w:hAnsiTheme="minorHAnsi"/>
          <w:color w:val="333333"/>
          <w:sz w:val="16"/>
          <w:shd w:val="clear" w:color="auto" w:fill="FFFFFF"/>
        </w:rPr>
        <w:t xml:space="preserve">In this essay, I argue that </w:t>
      </w:r>
      <w:r w:rsidRPr="007E23FE">
        <w:rPr>
          <w:rStyle w:val="StyleBoldUnderline"/>
          <w:rFonts w:asciiTheme="minorHAnsi" w:hAnsiTheme="minorHAnsi"/>
          <w:highlight w:val="cyan"/>
        </w:rPr>
        <w:t>the spread of nuclear weapons poses a grave threat to international peace</w:t>
      </w:r>
      <w:r w:rsidRPr="007E23FE">
        <w:rPr>
          <w:rFonts w:asciiTheme="minorHAnsi" w:hAnsiTheme="minorHAnsi"/>
          <w:color w:val="333333"/>
          <w:sz w:val="16"/>
          <w:shd w:val="clear" w:color="auto" w:fill="FFFFFF"/>
        </w:rPr>
        <w:t xml:space="preserve"> and to U.S. national security. </w:t>
      </w:r>
      <w:r w:rsidRPr="007E23FE">
        <w:rPr>
          <w:rStyle w:val="apple-converted-space"/>
          <w:rFonts w:asciiTheme="minorHAnsi" w:hAnsiTheme="minorHAnsi"/>
          <w:color w:val="333333"/>
          <w:sz w:val="16"/>
          <w:shd w:val="clear" w:color="auto" w:fill="FFFFFF"/>
        </w:rPr>
        <w:t> </w:t>
      </w:r>
      <w:r w:rsidRPr="007E23FE">
        <w:rPr>
          <w:rFonts w:asciiTheme="minorHAnsi" w:hAnsiTheme="minorHAnsi"/>
          <w:color w:val="333333"/>
          <w:sz w:val="16"/>
          <w:shd w:val="clear" w:color="auto" w:fill="FFFFFF"/>
        </w:rPr>
        <w:t>Scholars can grab attention by making counterintuitive arguments about nuclear weapons being less threatening than power holders believe them to be, but their provocative claims cannot wish away the very real dangers posed by the spread of nuclear weapons</w:t>
      </w:r>
      <w:r w:rsidRPr="007E23FE">
        <w:rPr>
          <w:rFonts w:asciiTheme="minorHAnsi" w:hAnsiTheme="minorHAnsi"/>
          <w:color w:val="333333"/>
          <w:sz w:val="16"/>
          <w:highlight w:val="cyan"/>
          <w:shd w:val="clear" w:color="auto" w:fill="FFFFFF"/>
        </w:rPr>
        <w:t xml:space="preserve">. </w:t>
      </w:r>
      <w:r w:rsidRPr="007E23FE">
        <w:rPr>
          <w:rStyle w:val="StyleBoldUnderline"/>
          <w:rFonts w:asciiTheme="minorHAnsi" w:hAnsiTheme="minorHAnsi"/>
          <w:highlight w:val="cyan"/>
        </w:rPr>
        <w:t>The more states that possess nuclear weapons, the more likely we are to suffer</w:t>
      </w:r>
      <w:r w:rsidRPr="007E23FE">
        <w:rPr>
          <w:rFonts w:asciiTheme="minorHAnsi" w:hAnsiTheme="minorHAnsi"/>
          <w:color w:val="333333"/>
          <w:sz w:val="16"/>
          <w:highlight w:val="cyan"/>
          <w:shd w:val="clear" w:color="auto" w:fill="FFFFFF"/>
        </w:rPr>
        <w:t xml:space="preserve"> </w:t>
      </w:r>
      <w:r w:rsidRPr="007E23FE">
        <w:rPr>
          <w:rFonts w:asciiTheme="minorHAnsi" w:hAnsiTheme="minorHAnsi"/>
          <w:color w:val="333333"/>
          <w:sz w:val="16"/>
          <w:shd w:val="clear" w:color="auto" w:fill="FFFFFF"/>
        </w:rPr>
        <w:t xml:space="preserve">a number of </w:t>
      </w:r>
      <w:r w:rsidRPr="007E23FE">
        <w:rPr>
          <w:rStyle w:val="StyleBoldUnderline"/>
          <w:rFonts w:asciiTheme="minorHAnsi" w:hAnsiTheme="minorHAnsi"/>
        </w:rPr>
        <w:t xml:space="preserve">devastating consequences including: </w:t>
      </w:r>
      <w:r w:rsidRPr="007E23FE">
        <w:rPr>
          <w:rStyle w:val="StyleBoldUnderline"/>
          <w:rFonts w:asciiTheme="minorHAnsi" w:hAnsiTheme="minorHAnsi"/>
          <w:highlight w:val="cyan"/>
        </w:rPr>
        <w:t xml:space="preserve">nuclear war, nuclear terrorism, global </w:t>
      </w:r>
      <w:r w:rsidRPr="007E23FE">
        <w:rPr>
          <w:rStyle w:val="StyleBoldUnderline"/>
          <w:rFonts w:asciiTheme="minorHAnsi" w:hAnsiTheme="minorHAnsi"/>
        </w:rPr>
        <w:t xml:space="preserve">and regional </w:t>
      </w:r>
      <w:r w:rsidRPr="007E23FE">
        <w:rPr>
          <w:rStyle w:val="StyleBoldUnderline"/>
          <w:rFonts w:asciiTheme="minorHAnsi" w:hAnsiTheme="minorHAnsi"/>
          <w:highlight w:val="cyan"/>
        </w:rPr>
        <w:t>instability</w:t>
      </w:r>
      <w:r w:rsidRPr="007E23FE">
        <w:rPr>
          <w:rFonts w:asciiTheme="minorHAnsi" w:hAnsiTheme="minorHAnsi"/>
          <w:color w:val="333333"/>
          <w:sz w:val="16"/>
          <w:shd w:val="clear" w:color="auto" w:fill="FFFFFF"/>
        </w:rPr>
        <w:t xml:space="preserve">, constrained U.S. freedom of action, </w:t>
      </w:r>
      <w:r w:rsidRPr="007E23FE">
        <w:rPr>
          <w:rStyle w:val="StyleBoldUnderline"/>
          <w:rFonts w:asciiTheme="minorHAnsi" w:hAnsiTheme="minorHAnsi"/>
          <w:highlight w:val="cyan"/>
        </w:rPr>
        <w:t xml:space="preserve">weakened alliances, and the further proliferation </w:t>
      </w:r>
      <w:r w:rsidRPr="007E23FE">
        <w:rPr>
          <w:rStyle w:val="StyleBoldUnderline"/>
          <w:rFonts w:asciiTheme="minorHAnsi" w:hAnsiTheme="minorHAnsi"/>
        </w:rPr>
        <w:t>of nuclear weapons</w:t>
      </w:r>
      <w:r w:rsidRPr="007E23FE">
        <w:rPr>
          <w:rFonts w:asciiTheme="minorHAnsi" w:hAnsiTheme="minorHAnsi"/>
          <w:color w:val="333333"/>
          <w:sz w:val="16"/>
          <w:shd w:val="clear" w:color="auto" w:fill="FFFFFF"/>
        </w:rPr>
        <w:t>. </w:t>
      </w:r>
      <w:r w:rsidRPr="007E23FE">
        <w:rPr>
          <w:rStyle w:val="apple-converted-space"/>
          <w:rFonts w:asciiTheme="minorHAnsi" w:hAnsiTheme="minorHAnsi"/>
          <w:color w:val="333333"/>
          <w:sz w:val="16"/>
          <w:shd w:val="clear" w:color="auto" w:fill="FFFFFF"/>
        </w:rPr>
        <w:t> </w:t>
      </w:r>
      <w:r w:rsidRPr="007E23FE">
        <w:rPr>
          <w:rFonts w:asciiTheme="minorHAnsi" w:hAnsiTheme="minorHAnsi"/>
          <w:color w:val="333333"/>
          <w:sz w:val="16"/>
          <w:shd w:val="clear" w:color="auto" w:fill="FFFFFF"/>
        </w:rPr>
        <w:t xml:space="preserve">While it is important not to exaggerate these threats, </w:t>
      </w:r>
      <w:r w:rsidRPr="007E23FE">
        <w:rPr>
          <w:rStyle w:val="StyleBoldUnderline"/>
          <w:rFonts w:asciiTheme="minorHAnsi" w:hAnsiTheme="minorHAnsi"/>
          <w:highlight w:val="cyan"/>
        </w:rPr>
        <w:t>it would be a</w:t>
      </w:r>
      <w:r w:rsidRPr="007E23FE">
        <w:rPr>
          <w:rStyle w:val="StyleBoldUnderline"/>
          <w:rFonts w:asciiTheme="minorHAnsi" w:hAnsiTheme="minorHAnsi"/>
        </w:rPr>
        <w:t xml:space="preserve">n even greater </w:t>
      </w:r>
      <w:r w:rsidRPr="007E23FE">
        <w:rPr>
          <w:rStyle w:val="StyleBoldUnderline"/>
          <w:rFonts w:asciiTheme="minorHAnsi" w:hAnsiTheme="minorHAnsi"/>
          <w:highlight w:val="cyan"/>
        </w:rPr>
        <w:t>sin to underestimate them and, as a result, not take the steps necessary to combat the spread of the world’s most dangerous weapons</w:t>
      </w:r>
      <w:r w:rsidRPr="007E23FE">
        <w:rPr>
          <w:rFonts w:asciiTheme="minorHAnsi" w:hAnsiTheme="minorHAnsi"/>
          <w:color w:val="333333"/>
          <w:sz w:val="16"/>
          <w:highlight w:val="cyan"/>
          <w:shd w:val="clear" w:color="auto" w:fill="FFFFFF"/>
        </w:rPr>
        <w:t>.</w:t>
      </w:r>
    </w:p>
    <w:p w:rsidR="00C622EA" w:rsidRDefault="00C622EA" w:rsidP="00C622EA">
      <w:pPr>
        <w:rPr>
          <w:rFonts w:asciiTheme="minorHAnsi" w:hAnsiTheme="minorHAnsi"/>
        </w:rPr>
      </w:pPr>
    </w:p>
    <w:p w:rsidR="00C622EA" w:rsidRPr="007E23FE" w:rsidRDefault="00C622EA" w:rsidP="00C622EA">
      <w:pPr>
        <w:pStyle w:val="Heading4"/>
        <w:rPr>
          <w:rFonts w:asciiTheme="minorHAnsi" w:hAnsiTheme="minorHAnsi"/>
        </w:rPr>
      </w:pPr>
      <w:r w:rsidRPr="007E23FE">
        <w:rPr>
          <w:rFonts w:asciiTheme="minorHAnsi" w:hAnsiTheme="minorHAnsi"/>
        </w:rPr>
        <w:t xml:space="preserve">No uniqueness for backing down from treaties – their author </w:t>
      </w:r>
    </w:p>
    <w:p w:rsidR="00C622EA" w:rsidRPr="007E23FE" w:rsidRDefault="00C622EA" w:rsidP="00C622EA">
      <w:pPr>
        <w:rPr>
          <w:rFonts w:asciiTheme="minorHAnsi" w:hAnsiTheme="minorHAnsi"/>
        </w:rPr>
      </w:pPr>
      <w:proofErr w:type="spellStart"/>
      <w:proofErr w:type="gramStart"/>
      <w:r w:rsidRPr="007E23FE">
        <w:rPr>
          <w:rStyle w:val="Heading4Char"/>
          <w:rFonts w:asciiTheme="minorHAnsi" w:hAnsiTheme="minorHAnsi"/>
        </w:rPr>
        <w:t>Crootoff</w:t>
      </w:r>
      <w:proofErr w:type="spellEnd"/>
      <w:r w:rsidRPr="007E23FE">
        <w:rPr>
          <w:rStyle w:val="Heading4Char"/>
          <w:rFonts w:asciiTheme="minorHAnsi" w:hAnsiTheme="minorHAnsi"/>
        </w:rPr>
        <w:t xml:space="preserve">  11</w:t>
      </w:r>
      <w:proofErr w:type="gramEnd"/>
      <w:r w:rsidRPr="007E23FE">
        <w:rPr>
          <w:rStyle w:val="Heading4Char"/>
          <w:rFonts w:asciiTheme="minorHAnsi" w:hAnsiTheme="minorHAnsi"/>
        </w:rPr>
        <w:br/>
      </w:r>
      <w:r w:rsidRPr="007E23FE">
        <w:rPr>
          <w:rFonts w:asciiTheme="minorHAnsi" w:hAnsiTheme="minorHAnsi"/>
        </w:rPr>
        <w:t xml:space="preserve">Rebecca </w:t>
      </w:r>
      <w:proofErr w:type="spellStart"/>
      <w:r w:rsidRPr="007E23FE">
        <w:rPr>
          <w:rFonts w:asciiTheme="minorHAnsi" w:hAnsiTheme="minorHAnsi"/>
        </w:rPr>
        <w:t>Crootof</w:t>
      </w:r>
      <w:proofErr w:type="spellEnd"/>
      <w:r w:rsidRPr="007E23FE">
        <w:rPr>
          <w:rFonts w:asciiTheme="minorHAnsi" w:hAnsiTheme="minorHAnsi"/>
        </w:rPr>
        <w:t>, J.D. Yale Law School</w:t>
      </w:r>
      <w:r w:rsidRPr="007E23FE">
        <w:rPr>
          <w:rFonts w:asciiTheme="minorHAnsi" w:hAnsiTheme="minorHAnsi"/>
        </w:rPr>
        <w:br/>
        <w:t xml:space="preserve">Judicious Influence: Non-Self-Executing Treaties and the Charming Betsy Canon (April 5, 2011). </w:t>
      </w:r>
      <w:proofErr w:type="gramStart"/>
      <w:r w:rsidRPr="007E23FE">
        <w:rPr>
          <w:rFonts w:asciiTheme="minorHAnsi" w:hAnsiTheme="minorHAnsi"/>
        </w:rPr>
        <w:t>Yale Law Journal.</w:t>
      </w:r>
      <w:proofErr w:type="gramEnd"/>
      <w:r w:rsidRPr="007E23FE">
        <w:rPr>
          <w:rFonts w:asciiTheme="minorHAnsi" w:hAnsiTheme="minorHAnsi"/>
        </w:rPr>
        <w:t xml:space="preserve"> Available at SSRN: </w:t>
      </w:r>
      <w:hyperlink r:id="rId23" w:history="1">
        <w:r w:rsidRPr="007E23FE">
          <w:rPr>
            <w:rStyle w:val="Hyperlink"/>
            <w:rFonts w:asciiTheme="minorHAnsi" w:hAnsiTheme="minorHAnsi"/>
          </w:rPr>
          <w:t>http://ssrn.com/abstract=1803380</w:t>
        </w:r>
      </w:hyperlink>
      <w:r w:rsidRPr="007E23FE">
        <w:rPr>
          <w:rFonts w:asciiTheme="minorHAnsi" w:hAnsiTheme="minorHAnsi"/>
        </w:rPr>
        <w:br/>
        <w:t xml:space="preserve"> The Charming Betsy Canon Encourages Domestic Courts’ Engagement with International Agreements and International Adoption </w:t>
      </w:r>
    </w:p>
    <w:p w:rsidR="00C622EA" w:rsidRPr="007E23FE" w:rsidRDefault="00C622EA" w:rsidP="00C622EA">
      <w:pPr>
        <w:rPr>
          <w:rFonts w:asciiTheme="minorHAnsi" w:hAnsiTheme="minorHAnsi"/>
        </w:rPr>
      </w:pPr>
      <w:r w:rsidRPr="007E23FE">
        <w:rPr>
          <w:rFonts w:asciiTheme="minorHAnsi" w:hAnsiTheme="minorHAnsi"/>
        </w:rPr>
        <w:t xml:space="preserve">Much of </w:t>
      </w:r>
      <w:r w:rsidRPr="007E23FE">
        <w:rPr>
          <w:rStyle w:val="StyleBoldUnderline"/>
          <w:rFonts w:asciiTheme="minorHAnsi" w:hAnsiTheme="minorHAnsi"/>
          <w:highlight w:val="yellow"/>
        </w:rPr>
        <w:t xml:space="preserve">domestic law </w:t>
      </w:r>
      <w:r w:rsidRPr="007E23FE">
        <w:rPr>
          <w:rStyle w:val="Emphasis"/>
          <w:rFonts w:asciiTheme="minorHAnsi" w:hAnsiTheme="minorHAnsi"/>
          <w:highlight w:val="yellow"/>
        </w:rPr>
        <w:t>already accords</w:t>
      </w:r>
      <w:r w:rsidRPr="007E23FE">
        <w:rPr>
          <w:rFonts w:asciiTheme="minorHAnsi" w:hAnsiTheme="minorHAnsi"/>
          <w:highlight w:val="yellow"/>
        </w:rPr>
        <w:t xml:space="preserve"> </w:t>
      </w:r>
      <w:r w:rsidRPr="007E23FE">
        <w:rPr>
          <w:rStyle w:val="StyleBoldUnderline"/>
          <w:rFonts w:asciiTheme="minorHAnsi" w:hAnsiTheme="minorHAnsi"/>
          <w:highlight w:val="yellow"/>
        </w:rPr>
        <w:t>with international law</w:t>
      </w:r>
      <w:r w:rsidRPr="007E23FE">
        <w:rPr>
          <w:rFonts w:asciiTheme="minorHAnsi" w:hAnsiTheme="minorHAnsi"/>
        </w:rPr>
        <w:t xml:space="preserve">, in large part </w:t>
      </w:r>
      <w:r w:rsidRPr="007E23FE">
        <w:rPr>
          <w:rStyle w:val="StyleBoldUnderline"/>
          <w:rFonts w:asciiTheme="minorHAnsi" w:hAnsiTheme="minorHAnsi"/>
          <w:highlight w:val="yellow"/>
        </w:rPr>
        <w:t>because the U</w:t>
      </w:r>
      <w:r w:rsidRPr="007E23FE">
        <w:rPr>
          <w:rStyle w:val="StyleBoldUnderline"/>
          <w:rFonts w:asciiTheme="minorHAnsi" w:hAnsiTheme="minorHAnsi"/>
        </w:rPr>
        <w:t xml:space="preserve">nited </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tates </w:t>
      </w:r>
      <w:r w:rsidRPr="007E23FE">
        <w:rPr>
          <w:rStyle w:val="Emphasis"/>
          <w:rFonts w:asciiTheme="minorHAnsi" w:hAnsiTheme="minorHAnsi"/>
          <w:highlight w:val="yellow"/>
        </w:rPr>
        <w:t>actively</w:t>
      </w:r>
      <w:r w:rsidRPr="007E23FE">
        <w:rPr>
          <w:rStyle w:val="StyleBoldUnderline"/>
          <w:rFonts w:asciiTheme="minorHAnsi" w:hAnsiTheme="minorHAnsi"/>
          <w:highlight w:val="yellow"/>
        </w:rPr>
        <w:t xml:space="preserve"> influences</w:t>
      </w:r>
      <w:r w:rsidRPr="007E23FE">
        <w:rPr>
          <w:rStyle w:val="StyleBoldUnderline"/>
          <w:rFonts w:asciiTheme="minorHAnsi" w:hAnsiTheme="minorHAnsi"/>
        </w:rPr>
        <w:t xml:space="preserve"> the </w:t>
      </w:r>
      <w:r w:rsidRPr="007E23FE">
        <w:rPr>
          <w:rStyle w:val="StyleBoldUnderline"/>
          <w:rFonts w:asciiTheme="minorHAnsi" w:hAnsiTheme="minorHAnsi"/>
          <w:highlight w:val="yellow"/>
        </w:rPr>
        <w:t>development of treaties. The U</w:t>
      </w:r>
      <w:r w:rsidRPr="007E23FE">
        <w:rPr>
          <w:rStyle w:val="StyleBoldUnderline"/>
          <w:rFonts w:asciiTheme="minorHAnsi" w:hAnsiTheme="minorHAnsi"/>
        </w:rPr>
        <w:t xml:space="preserve">nited </w:t>
      </w:r>
      <w:r w:rsidRPr="007E23FE">
        <w:rPr>
          <w:rStyle w:val="StyleBoldUnderline"/>
          <w:rFonts w:asciiTheme="minorHAnsi" w:hAnsiTheme="minorHAnsi"/>
          <w:highlight w:val="yellow"/>
        </w:rPr>
        <w:t>S</w:t>
      </w:r>
      <w:r w:rsidRPr="007E23FE">
        <w:rPr>
          <w:rStyle w:val="StyleBoldUnderline"/>
          <w:rFonts w:asciiTheme="minorHAnsi" w:hAnsiTheme="minorHAnsi"/>
        </w:rPr>
        <w:t xml:space="preserve">tates often </w:t>
      </w:r>
      <w:r w:rsidRPr="007E23FE">
        <w:rPr>
          <w:rStyle w:val="StyleBoldUnderline"/>
          <w:rFonts w:asciiTheme="minorHAnsi" w:hAnsiTheme="minorHAnsi"/>
          <w:highlight w:val="yellow"/>
        </w:rPr>
        <w:t xml:space="preserve">plays a pivotal role in </w:t>
      </w:r>
      <w:r w:rsidRPr="007E23FE">
        <w:rPr>
          <w:rStyle w:val="Emphasis"/>
          <w:rFonts w:asciiTheme="minorHAnsi" w:hAnsiTheme="minorHAnsi"/>
          <w:highlight w:val="yellow"/>
        </w:rPr>
        <w:t>drafting</w:t>
      </w:r>
      <w:r w:rsidRPr="007E23FE">
        <w:rPr>
          <w:rStyle w:val="StyleBoldUnderline"/>
          <w:rFonts w:asciiTheme="minorHAnsi" w:hAnsiTheme="minorHAnsi"/>
        </w:rPr>
        <w:t xml:space="preserve"> international </w:t>
      </w:r>
      <w:r w:rsidRPr="007E23FE">
        <w:rPr>
          <w:rStyle w:val="StyleBoldUnderline"/>
          <w:rFonts w:asciiTheme="minorHAnsi" w:hAnsiTheme="minorHAnsi"/>
          <w:highlight w:val="yellow"/>
        </w:rPr>
        <w:t>treaties, and U.S.</w:t>
      </w:r>
      <w:r w:rsidRPr="007E23FE">
        <w:rPr>
          <w:rStyle w:val="StyleBoldUnderline"/>
          <w:rFonts w:asciiTheme="minorHAnsi" w:hAnsiTheme="minorHAnsi"/>
        </w:rPr>
        <w:t xml:space="preserve"> </w:t>
      </w:r>
      <w:r w:rsidRPr="007E23FE">
        <w:rPr>
          <w:rStyle w:val="StyleBoldUnderline"/>
          <w:rFonts w:asciiTheme="minorHAnsi" w:hAnsiTheme="minorHAnsi"/>
          <w:highlight w:val="yellow"/>
        </w:rPr>
        <w:t>ratifications</w:t>
      </w:r>
      <w:r w:rsidRPr="007E23FE">
        <w:rPr>
          <w:rStyle w:val="StyleBoldUnderline"/>
          <w:rFonts w:asciiTheme="minorHAnsi" w:hAnsiTheme="minorHAnsi"/>
        </w:rPr>
        <w:t xml:space="preserve"> of multilateral treaties often </w:t>
      </w:r>
      <w:r w:rsidRPr="007E23FE">
        <w:rPr>
          <w:rStyle w:val="StyleBoldUnderline"/>
          <w:rFonts w:asciiTheme="minorHAnsi" w:hAnsiTheme="minorHAnsi"/>
          <w:highlight w:val="yellow"/>
        </w:rPr>
        <w:t>are accompanied by declarations that U.S. obligations</w:t>
      </w:r>
      <w:r w:rsidRPr="007E23FE">
        <w:rPr>
          <w:rStyle w:val="StyleBoldUnderline"/>
          <w:rFonts w:asciiTheme="minorHAnsi" w:hAnsiTheme="minorHAnsi"/>
        </w:rPr>
        <w:t xml:space="preserve"> under the treaty </w:t>
      </w:r>
      <w:r w:rsidRPr="007E23FE">
        <w:rPr>
          <w:rStyle w:val="StyleBoldUnderline"/>
          <w:rFonts w:asciiTheme="minorHAnsi" w:hAnsiTheme="minorHAnsi"/>
          <w:highlight w:val="yellow"/>
        </w:rPr>
        <w:t>are</w:t>
      </w:r>
      <w:r w:rsidRPr="007E23FE">
        <w:rPr>
          <w:rStyle w:val="StyleBoldUnderline"/>
          <w:rFonts w:asciiTheme="minorHAnsi" w:hAnsiTheme="minorHAnsi"/>
        </w:rPr>
        <w:t xml:space="preserve"> already </w:t>
      </w:r>
      <w:r w:rsidRPr="007E23FE">
        <w:rPr>
          <w:rStyle w:val="StyleBoldUnderline"/>
          <w:rFonts w:asciiTheme="minorHAnsi" w:hAnsiTheme="minorHAnsi"/>
          <w:highlight w:val="yellow"/>
        </w:rPr>
        <w:t>fulfilled by domestic law</w:t>
      </w:r>
      <w:r w:rsidRPr="007E23FE">
        <w:rPr>
          <w:rStyle w:val="StyleBoldUnderline"/>
          <w:rFonts w:asciiTheme="minorHAnsi" w:hAnsiTheme="minorHAnsi"/>
        </w:rPr>
        <w:t xml:space="preserve">. </w:t>
      </w:r>
      <w:r w:rsidRPr="007E23FE">
        <w:rPr>
          <w:rFonts w:asciiTheme="minorHAnsi" w:hAnsiTheme="minorHAnsi"/>
        </w:rPr>
        <w:t xml:space="preserve">Therefore, aside from the fact that the Charming Betsy canon does not obligate or encourage courts to override domestic law, its proper application will likely </w:t>
      </w:r>
      <w:proofErr w:type="gramStart"/>
      <w:r w:rsidRPr="007E23FE">
        <w:rPr>
          <w:rFonts w:asciiTheme="minorHAnsi" w:hAnsiTheme="minorHAnsi"/>
        </w:rPr>
        <w:t>favor</w:t>
      </w:r>
      <w:proofErr w:type="gramEnd"/>
      <w:r w:rsidRPr="007E23FE">
        <w:rPr>
          <w:rFonts w:asciiTheme="minorHAnsi" w:hAnsiTheme="minorHAnsi"/>
        </w:rPr>
        <w:t xml:space="preserve"> interpretations that harmonize with provisions previously endorsed by the United States.</w:t>
      </w:r>
    </w:p>
    <w:p w:rsidR="00C622EA" w:rsidRPr="007E23FE" w:rsidRDefault="00C622EA" w:rsidP="00C622EA">
      <w:pPr>
        <w:rPr>
          <w:rFonts w:asciiTheme="minorHAnsi" w:hAnsiTheme="minorHAnsi"/>
        </w:rPr>
      </w:pPr>
    </w:p>
    <w:p w:rsidR="00C622EA" w:rsidRPr="005376C4" w:rsidRDefault="00C622EA" w:rsidP="00C622EA"/>
    <w:p w:rsidR="00C622EA" w:rsidRDefault="00C622EA" w:rsidP="00C622EA">
      <w:pPr>
        <w:pStyle w:val="Heading2"/>
      </w:pPr>
      <w:r>
        <w:lastRenderedPageBreak/>
        <w:t>Terror</w:t>
      </w:r>
    </w:p>
    <w:p w:rsidR="00C622EA" w:rsidRDefault="00C622EA" w:rsidP="00C622EA"/>
    <w:p w:rsidR="00C622EA" w:rsidRDefault="00C622EA" w:rsidP="00C622EA">
      <w:pPr>
        <w:pStyle w:val="Heading4"/>
      </w:pPr>
      <w:r>
        <w:t xml:space="preserve">Nuclear war depletes the ozone and destroys the environment. </w:t>
      </w:r>
    </w:p>
    <w:p w:rsidR="00C622EA" w:rsidRDefault="00C622EA" w:rsidP="00C622EA">
      <w:pPr>
        <w:rPr>
          <w:b/>
          <w:sz w:val="24"/>
        </w:rPr>
      </w:pPr>
      <w:r>
        <w:rPr>
          <w:b/>
          <w:sz w:val="24"/>
        </w:rPr>
        <w:t>Sagan,</w:t>
      </w:r>
      <w:r>
        <w:t xml:space="preserve"> Director of the Laboratory for planetary studies at Cornell University. </w:t>
      </w:r>
      <w:r>
        <w:rPr>
          <w:b/>
          <w:sz w:val="24"/>
        </w:rPr>
        <w:t xml:space="preserve">84 </w:t>
      </w:r>
    </w:p>
    <w:p w:rsidR="00C622EA" w:rsidRDefault="00C622EA" w:rsidP="00C622EA">
      <w:r>
        <w:t xml:space="preserve">(Carl, </w:t>
      </w:r>
      <w:proofErr w:type="gramStart"/>
      <w:r>
        <w:t>Winter</w:t>
      </w:r>
      <w:proofErr w:type="gramEnd"/>
      <w:r>
        <w:t xml:space="preserve">. </w:t>
      </w:r>
      <w:proofErr w:type="gramStart"/>
      <w:r>
        <w:t>Foreign Affairs.</w:t>
      </w:r>
      <w:proofErr w:type="gramEnd"/>
      <w:r>
        <w:t xml:space="preserve"> “Nuclear War and Climatic Catastrophe</w:t>
      </w:r>
      <w:proofErr w:type="gramStart"/>
      <w:r>
        <w:t>” )</w:t>
      </w:r>
      <w:proofErr w:type="gramEnd"/>
    </w:p>
    <w:p w:rsidR="00C622EA" w:rsidRDefault="00C622EA" w:rsidP="00C622EA">
      <w:r>
        <w:t xml:space="preserve">Nuclear explosions of more than one-megaton yield generate a radiant fireball that rises through the </w:t>
      </w:r>
      <w:proofErr w:type="spellStart"/>
      <w:r>
        <w:t>trosposphere</w:t>
      </w:r>
      <w:proofErr w:type="spellEnd"/>
      <w:r>
        <w:t xml:space="preserve"> into the stratosphere. The fireballs from weapons with yields between 100 kilotons and one megaton will partially extend into the stratosphere. The high temperatures in the fireball chemically ignite some of the nitrogen in the air, producing oxides of nitrogen, which in turn chemically attack and destroy the gas ozone in the middle stratosphere. But ozone absorbs the biologically dangerous ultraviolet radiation from the Sun. Thus the partial depletion of the stratospheric ozone layer, or “ozonosphere,” by high yield nuclear explosions will increase the flux of solar ultraviolet radiation at the surface of the Earth (after the soot and dust have settled out). </w:t>
      </w:r>
      <w:r>
        <w:rPr>
          <w:highlight w:val="yellow"/>
          <w:u w:val="single"/>
        </w:rPr>
        <w:t>After a nuclear war</w:t>
      </w:r>
      <w:r>
        <w:rPr>
          <w:u w:val="single"/>
        </w:rPr>
        <w:t xml:space="preserve"> in which thousands of high yield weapons are detonated, </w:t>
      </w:r>
      <w:r>
        <w:rPr>
          <w:highlight w:val="yellow"/>
          <w:u w:val="single"/>
        </w:rPr>
        <w:t>the increases in biologically dangerous ultraviolet light might be several hundred percent</w:t>
      </w:r>
      <w:r>
        <w:rPr>
          <w:u w:val="single"/>
        </w:rPr>
        <w:t xml:space="preserve">. In the more dangerous shorter wavelengths, larger increase would occur. Nucleic acids and </w:t>
      </w:r>
      <w:proofErr w:type="gramStart"/>
      <w:r>
        <w:rPr>
          <w:u w:val="single"/>
        </w:rPr>
        <w:t>proteins ,</w:t>
      </w:r>
      <w:proofErr w:type="gramEnd"/>
      <w:r>
        <w:rPr>
          <w:u w:val="single"/>
        </w:rPr>
        <w:t xml:space="preserve"> the </w:t>
      </w:r>
      <w:r>
        <w:rPr>
          <w:highlight w:val="yellow"/>
          <w:u w:val="single"/>
        </w:rPr>
        <w:t>fundamental molecules for life on Earth, are especially sensitive to ultraviolet radiation</w:t>
      </w:r>
      <w:r>
        <w:rPr>
          <w:u w:val="single"/>
        </w:rPr>
        <w:t>. Thus, an increase of the solar ultraviolet flux at the surface of the Earth is potentially dangerous for life</w:t>
      </w:r>
      <w:r>
        <w:t>.  </w:t>
      </w:r>
      <w:r>
        <w:tab/>
        <w:t xml:space="preserve">These four effects – </w:t>
      </w:r>
      <w:r>
        <w:rPr>
          <w:highlight w:val="yellow"/>
          <w:u w:val="single"/>
        </w:rPr>
        <w:t>obscuring smoke in the troposphere, obscuring dust in the stratosphere, the fallout of radioactive debris, and the partial destruction of the ozone layer –constitute</w:t>
      </w:r>
      <w:r>
        <w:rPr>
          <w:u w:val="single"/>
        </w:rPr>
        <w:t xml:space="preserve"> the four </w:t>
      </w:r>
      <w:r>
        <w:rPr>
          <w:highlight w:val="yellow"/>
          <w:u w:val="single"/>
        </w:rPr>
        <w:t>known</w:t>
      </w:r>
      <w:r>
        <w:rPr>
          <w:u w:val="single"/>
        </w:rPr>
        <w:t xml:space="preserve"> principal </w:t>
      </w:r>
      <w:r>
        <w:rPr>
          <w:highlight w:val="yellow"/>
          <w:u w:val="single"/>
        </w:rPr>
        <w:t>adverse environmental consequences that occur after a nuclear war is “over.</w:t>
      </w:r>
      <w:r>
        <w:rPr>
          <w:highlight w:val="yellow"/>
        </w:rPr>
        <w:t>”</w:t>
      </w:r>
      <w:r>
        <w:t xml:space="preserve"> There may be other about which we are still ignorant. </w:t>
      </w:r>
      <w:proofErr w:type="spellStart"/>
      <w:r>
        <w:t>Te</w:t>
      </w:r>
      <w:proofErr w:type="spellEnd"/>
      <w:r>
        <w:t xml:space="preserve"> dust and, especially, the dark soot absorb ordinary visible light from the Sun, heating the atmosphere and cooling the Earth’s surface. </w:t>
      </w:r>
    </w:p>
    <w:p w:rsidR="00287F1C" w:rsidRDefault="00287F1C" w:rsidP="00287F1C"/>
    <w:p w:rsidR="002B6E2B" w:rsidRDefault="002B6E2B" w:rsidP="002B6E2B">
      <w:pPr>
        <w:pStyle w:val="Heading1"/>
      </w:pPr>
      <w:r>
        <w:lastRenderedPageBreak/>
        <w:t>1NR</w:t>
      </w:r>
    </w:p>
    <w:p w:rsidR="002B6E2B" w:rsidRDefault="002B6E2B" w:rsidP="002B6E2B"/>
    <w:p w:rsidR="002B6E2B" w:rsidRDefault="002B6E2B" w:rsidP="002B6E2B">
      <w:pPr>
        <w:pStyle w:val="tag"/>
        <w:numPr>
          <w:ilvl w:val="0"/>
          <w:numId w:val="1"/>
        </w:numPr>
      </w:pPr>
      <w:r>
        <w:t>Tests the affirmative plan- 90% of policy is implementation, we prove their policy is 90% bad</w:t>
      </w:r>
    </w:p>
    <w:p w:rsidR="002B6E2B" w:rsidRDefault="002B6E2B" w:rsidP="002B6E2B">
      <w:pPr>
        <w:pStyle w:val="tag"/>
        <w:rPr>
          <w:rStyle w:val="cite"/>
        </w:rPr>
      </w:pPr>
      <w:r>
        <w:rPr>
          <w:rStyle w:val="cite"/>
        </w:rPr>
        <w:t xml:space="preserve">Elmore, Prof. Public Affairs at University of Washington, </w:t>
      </w:r>
      <w:proofErr w:type="spellStart"/>
      <w:r>
        <w:rPr>
          <w:rStyle w:val="cite"/>
        </w:rPr>
        <w:t>PolySci</w:t>
      </w:r>
      <w:proofErr w:type="spellEnd"/>
      <w:r>
        <w:rPr>
          <w:rStyle w:val="cite"/>
        </w:rPr>
        <w:t xml:space="preserve"> Quarterly 79-80, p. 605, 1980</w:t>
      </w:r>
    </w:p>
    <w:p w:rsidR="002B6E2B" w:rsidRDefault="002B6E2B" w:rsidP="002B6E2B">
      <w:pPr>
        <w:pStyle w:val="card"/>
      </w:pPr>
      <w:r>
        <w:t xml:space="preserve">The emergence of implementation as a subject for policy analysis coincides closely with the discovery by policy analysts that decisions are not self-executing. </w:t>
      </w:r>
      <w:r>
        <w:rPr>
          <w:rStyle w:val="underline"/>
          <w:rFonts w:eastAsiaTheme="majorEastAsia"/>
        </w:rPr>
        <w:t>Analysis of policy</w:t>
      </w:r>
      <w:r>
        <w:t xml:space="preserve"> </w:t>
      </w:r>
      <w:r>
        <w:rPr>
          <w:rStyle w:val="underline"/>
          <w:rFonts w:eastAsiaTheme="majorEastAsia"/>
        </w:rPr>
        <w:t>choices matter very little if the mechanism</w:t>
      </w:r>
      <w:r>
        <w:t xml:space="preserve"> for implementing those choices is </w:t>
      </w:r>
      <w:r>
        <w:rPr>
          <w:rStyle w:val="underline"/>
          <w:rFonts w:eastAsiaTheme="majorEastAsia"/>
        </w:rPr>
        <w:t>poorly understood</w:t>
      </w:r>
      <w:r>
        <w:t xml:space="preserve"> in answering the question, "</w:t>
      </w:r>
      <w:r>
        <w:rPr>
          <w:rStyle w:val="underline"/>
          <w:rFonts w:eastAsiaTheme="majorEastAsia"/>
        </w:rPr>
        <w:t>What percentage of</w:t>
      </w:r>
      <w:r>
        <w:t xml:space="preserve"> the </w:t>
      </w:r>
      <w:r>
        <w:rPr>
          <w:rStyle w:val="underline"/>
          <w:rFonts w:eastAsiaTheme="majorEastAsia"/>
        </w:rPr>
        <w:t>work</w:t>
      </w:r>
      <w:r>
        <w:t xml:space="preserve"> of achieving a desired governmental action </w:t>
      </w:r>
      <w:r>
        <w:rPr>
          <w:rStyle w:val="underline"/>
          <w:rFonts w:eastAsiaTheme="majorEastAsia"/>
        </w:rPr>
        <w:t>is done when the preferred analytic alternative has been identified</w:t>
      </w:r>
      <w:r>
        <w:t xml:space="preserve">?" Allison estimated that </w:t>
      </w:r>
      <w:r>
        <w:rPr>
          <w:rStyle w:val="underline"/>
          <w:rFonts w:eastAsiaTheme="majorEastAsia"/>
        </w:rPr>
        <w:t>in the normal case, it was about 10 percent, leaving the remaining 90 percent in the realm of implementation</w:t>
      </w:r>
      <w:r>
        <w:t>.</w:t>
      </w:r>
    </w:p>
    <w:p w:rsidR="002B6E2B" w:rsidRDefault="002B6E2B" w:rsidP="002B6E2B">
      <w:pPr>
        <w:pStyle w:val="Heading4"/>
        <w:rPr>
          <w:rFonts w:asciiTheme="minorHAnsi" w:hAnsiTheme="minorHAnsi"/>
        </w:rPr>
      </w:pPr>
      <w:r>
        <w:rPr>
          <w:rFonts w:asciiTheme="minorHAnsi" w:hAnsiTheme="minorHAnsi"/>
          <w:b w:val="0"/>
          <w:bCs w:val="0"/>
        </w:rPr>
        <w:t>En Banc review solves</w:t>
      </w:r>
    </w:p>
    <w:p w:rsidR="002B6E2B" w:rsidRDefault="002B6E2B" w:rsidP="002B6E2B">
      <w:pPr>
        <w:rPr>
          <w:rFonts w:asciiTheme="minorHAnsi" w:hAnsiTheme="minorHAnsi"/>
        </w:rPr>
      </w:pPr>
    </w:p>
    <w:p w:rsidR="002B6E2B" w:rsidRDefault="002B6E2B" w:rsidP="002B6E2B">
      <w:pPr>
        <w:rPr>
          <w:rStyle w:val="StyleStyleBold12pt"/>
        </w:rPr>
      </w:pPr>
      <w:proofErr w:type="spellStart"/>
      <w:r>
        <w:rPr>
          <w:rStyle w:val="StyleStyleBold12pt"/>
          <w:rFonts w:asciiTheme="minorHAnsi" w:hAnsiTheme="minorHAnsi"/>
        </w:rPr>
        <w:t>Dehn</w:t>
      </w:r>
      <w:proofErr w:type="spellEnd"/>
      <w:r>
        <w:rPr>
          <w:rStyle w:val="StyleStyleBold12pt"/>
          <w:rFonts w:asciiTheme="minorHAnsi" w:hAnsiTheme="minorHAnsi"/>
        </w:rPr>
        <w:t>, 10</w:t>
      </w:r>
    </w:p>
    <w:p w:rsidR="002B6E2B" w:rsidRDefault="002B6E2B" w:rsidP="002B6E2B">
      <w:r>
        <w:rPr>
          <w:rFonts w:asciiTheme="minorHAnsi" w:hAnsiTheme="minorHAnsi"/>
        </w:rPr>
        <w:t xml:space="preserve">[Major John C. </w:t>
      </w:r>
      <w:proofErr w:type="spellStart"/>
      <w:r>
        <w:rPr>
          <w:rFonts w:asciiTheme="minorHAnsi" w:hAnsiTheme="minorHAnsi"/>
        </w:rPr>
        <w:t>Dehn</w:t>
      </w:r>
      <w:proofErr w:type="spellEnd"/>
      <w:r>
        <w:rPr>
          <w:rFonts w:asciiTheme="minorHAnsi" w:hAnsiTheme="minorHAnsi"/>
        </w:rPr>
        <w:t xml:space="preserve"> is an Assistant Professor in the Department of Law, US Military Academy, </w:t>
      </w:r>
      <w:proofErr w:type="gramStart"/>
      <w:r>
        <w:rPr>
          <w:rFonts w:asciiTheme="minorHAnsi" w:hAnsiTheme="minorHAnsi"/>
        </w:rPr>
        <w:t>West</w:t>
      </w:r>
      <w:proofErr w:type="gramEnd"/>
      <w:r>
        <w:rPr>
          <w:rFonts w:asciiTheme="minorHAnsi" w:hAnsiTheme="minorHAnsi"/>
        </w:rPr>
        <w:t xml:space="preserve"> Point, NY. He currently teaches International Law and Constitutional and Military Law. He is writing in his personal capacity and his views do not necessarily represent the views of the Department of Defense, the US Army, or the US Military Academy. “The Relevance of International Law to (the Substantive and Procedural Rules of) Preventive Detention in Armed Conflict – A Rejoinder to Al-</w:t>
      </w:r>
      <w:proofErr w:type="spellStart"/>
      <w:r>
        <w:rPr>
          <w:rFonts w:asciiTheme="minorHAnsi" w:hAnsiTheme="minorHAnsi"/>
        </w:rPr>
        <w:t>Bihani</w:t>
      </w:r>
      <w:proofErr w:type="spellEnd"/>
      <w:r>
        <w:rPr>
          <w:rFonts w:asciiTheme="minorHAnsi" w:hAnsiTheme="minorHAnsi"/>
        </w:rPr>
        <w:t xml:space="preserve">,” </w:t>
      </w:r>
      <w:proofErr w:type="spellStart"/>
      <w:r>
        <w:rPr>
          <w:rFonts w:asciiTheme="minorHAnsi" w:hAnsiTheme="minorHAnsi"/>
        </w:rPr>
        <w:t>Opinio</w:t>
      </w:r>
      <w:proofErr w:type="spellEnd"/>
      <w:r>
        <w:rPr>
          <w:rFonts w:asciiTheme="minorHAnsi" w:hAnsiTheme="minorHAnsi"/>
        </w:rPr>
        <w:t xml:space="preserve"> Juris, January 29, 2010, </w:t>
      </w:r>
      <w:hyperlink r:id="rId24" w:history="1">
        <w:r>
          <w:rPr>
            <w:rStyle w:val="Hyperlink"/>
            <w:rFonts w:asciiTheme="minorHAnsi" w:hAnsiTheme="minorHAnsi"/>
          </w:rPr>
          <w:t>http://opiniojuris.org/2010/01/29/the-relevance-of-international-law-to-the-substantive-and-procedural-rules-of-preventive-detention-in-armed-conflict-%E2%80%93-a-rejoinder-to-al-bihani/</w:t>
        </w:r>
      </w:hyperlink>
      <w:r>
        <w:rPr>
          <w:rFonts w:asciiTheme="minorHAnsi" w:hAnsiTheme="minorHAnsi"/>
        </w:rPr>
        <w:t xml:space="preserve"> //</w:t>
      </w:r>
      <w:proofErr w:type="spellStart"/>
      <w:r>
        <w:rPr>
          <w:rFonts w:asciiTheme="minorHAnsi" w:hAnsiTheme="minorHAnsi"/>
        </w:rPr>
        <w:t>uwyo-baj</w:t>
      </w:r>
      <w:proofErr w:type="spellEnd"/>
      <w:r>
        <w:rPr>
          <w:rFonts w:asciiTheme="minorHAnsi" w:hAnsiTheme="minorHAnsi"/>
        </w:rPr>
        <w:t>]</w:t>
      </w:r>
    </w:p>
    <w:p w:rsidR="002B6E2B" w:rsidRDefault="002B6E2B" w:rsidP="002B6E2B">
      <w:pPr>
        <w:rPr>
          <w:rStyle w:val="StyleBoldUnderline"/>
        </w:rPr>
      </w:pPr>
      <w:r>
        <w:rPr>
          <w:rStyle w:val="StyleBoldUnderline"/>
          <w:rFonts w:asciiTheme="minorHAnsi" w:hAnsiTheme="minorHAnsi"/>
          <w:highlight w:val="cyan"/>
        </w:rPr>
        <w:t>The al-</w:t>
      </w:r>
      <w:proofErr w:type="spellStart"/>
      <w:r>
        <w:rPr>
          <w:rStyle w:val="StyleBoldUnderline"/>
          <w:rFonts w:asciiTheme="minorHAnsi" w:hAnsiTheme="minorHAnsi"/>
          <w:highlight w:val="cyan"/>
        </w:rPr>
        <w:t>Bihani</w:t>
      </w:r>
      <w:proofErr w:type="spellEnd"/>
      <w:r>
        <w:rPr>
          <w:rStyle w:val="StyleBoldUnderline"/>
          <w:rFonts w:asciiTheme="minorHAnsi" w:hAnsiTheme="minorHAnsi"/>
          <w:highlight w:val="cyan"/>
        </w:rPr>
        <w:t xml:space="preserve"> opinion completely reverses this</w:t>
      </w:r>
      <w:r>
        <w:rPr>
          <w:rStyle w:val="StyleBoldUnderline"/>
          <w:rFonts w:asciiTheme="minorHAnsi" w:hAnsiTheme="minorHAnsi"/>
        </w:rPr>
        <w:t xml:space="preserve"> longstanding approach. Effectively </w:t>
      </w:r>
      <w:r>
        <w:rPr>
          <w:rStyle w:val="StyleBoldUnderline"/>
          <w:rFonts w:asciiTheme="minorHAnsi" w:hAnsiTheme="minorHAnsi"/>
          <w:highlight w:val="cyan"/>
        </w:rPr>
        <w:t>overturning the Charming Betsy as if it were the fictitious Poseidon cruise ship</w:t>
      </w:r>
      <w:r>
        <w:rPr>
          <w:rStyle w:val="StyleBoldUnderline"/>
          <w:rFonts w:asciiTheme="minorHAnsi" w:hAnsiTheme="minorHAnsi"/>
        </w:rPr>
        <w:t>,</w:t>
      </w:r>
      <w:r>
        <w:rPr>
          <w:rFonts w:asciiTheme="minorHAnsi" w:hAnsiTheme="minorHAnsi"/>
        </w:rPr>
        <w:t xml:space="preserve"> it requires a finding of congressional intent to comply with international laws governing armed conflict before the court will look to them when interpreting the AUMF and related statutes. One hopes </w:t>
      </w:r>
      <w:r>
        <w:rPr>
          <w:rStyle w:val="StyleBoldUnderline"/>
          <w:rFonts w:asciiTheme="minorHAnsi" w:hAnsiTheme="minorHAnsi"/>
          <w:highlight w:val="cyan"/>
        </w:rPr>
        <w:t>an en banc rehearing will right the ship, sparing</w:t>
      </w:r>
      <w:r>
        <w:rPr>
          <w:rStyle w:val="StyleBoldUnderline"/>
          <w:rFonts w:asciiTheme="minorHAnsi" w:hAnsiTheme="minorHAnsi"/>
        </w:rPr>
        <w:t xml:space="preserve"> the </w:t>
      </w:r>
      <w:r>
        <w:rPr>
          <w:rStyle w:val="StyleBoldUnderline"/>
          <w:rFonts w:asciiTheme="minorHAnsi" w:hAnsiTheme="minorHAnsi"/>
          <w:highlight w:val="cyan"/>
        </w:rPr>
        <w:t>district courts from being forced to reorient to this topsy-turvy legal environment</w:t>
      </w:r>
      <w:r>
        <w:rPr>
          <w:rStyle w:val="StyleBoldUnderline"/>
          <w:rFonts w:asciiTheme="minorHAnsi" w:hAnsiTheme="minorHAnsi"/>
        </w:rPr>
        <w:t xml:space="preserve"> and claw their way to daylight.</w:t>
      </w:r>
    </w:p>
    <w:p w:rsidR="002B6E2B" w:rsidRDefault="002B6E2B" w:rsidP="002B6E2B">
      <w:pPr>
        <w:pStyle w:val="Heading4"/>
      </w:pPr>
      <w:r>
        <w:rPr>
          <w:rFonts w:asciiTheme="minorHAnsi" w:hAnsiTheme="minorHAnsi"/>
          <w:b w:val="0"/>
          <w:bCs w:val="0"/>
        </w:rPr>
        <w:t xml:space="preserve">Their author agrees that </w:t>
      </w:r>
      <w:r>
        <w:rPr>
          <w:rFonts w:asciiTheme="minorHAnsi" w:hAnsiTheme="minorHAnsi"/>
          <w:b w:val="0"/>
          <w:bCs w:val="0"/>
          <w:u w:val="single"/>
        </w:rPr>
        <w:t>an en banc review hearing</w:t>
      </w:r>
      <w:r>
        <w:rPr>
          <w:rFonts w:asciiTheme="minorHAnsi" w:hAnsiTheme="minorHAnsi"/>
          <w:b w:val="0"/>
          <w:bCs w:val="0"/>
        </w:rPr>
        <w:t xml:space="preserve"> can </w:t>
      </w:r>
      <w:r>
        <w:rPr>
          <w:rFonts w:asciiTheme="minorHAnsi" w:hAnsiTheme="minorHAnsi"/>
          <w:b w:val="0"/>
          <w:bCs w:val="0"/>
          <w:u w:val="single"/>
        </w:rPr>
        <w:t>reassess the precedential effect</w:t>
      </w:r>
      <w:r>
        <w:rPr>
          <w:rFonts w:asciiTheme="minorHAnsi" w:hAnsiTheme="minorHAnsi"/>
          <w:b w:val="0"/>
          <w:bCs w:val="0"/>
        </w:rPr>
        <w:t xml:space="preserve"> of an Appellate Court ruling like Al-</w:t>
      </w:r>
      <w:proofErr w:type="spellStart"/>
      <w:r>
        <w:rPr>
          <w:rFonts w:asciiTheme="minorHAnsi" w:hAnsiTheme="minorHAnsi"/>
          <w:b w:val="0"/>
          <w:bCs w:val="0"/>
        </w:rPr>
        <w:t>Bihani</w:t>
      </w:r>
      <w:proofErr w:type="spellEnd"/>
    </w:p>
    <w:p w:rsidR="002B6E2B" w:rsidRDefault="002B6E2B" w:rsidP="002B6E2B">
      <w:pPr>
        <w:rPr>
          <w:rFonts w:asciiTheme="minorHAnsi" w:hAnsiTheme="minorHAnsi"/>
        </w:rPr>
      </w:pPr>
      <w:proofErr w:type="spellStart"/>
      <w:r>
        <w:rPr>
          <w:rStyle w:val="Heading4Char"/>
          <w:rFonts w:asciiTheme="minorHAnsi" w:hAnsiTheme="minorHAnsi"/>
        </w:rPr>
        <w:t>Alistine</w:t>
      </w:r>
      <w:proofErr w:type="spellEnd"/>
      <w:r>
        <w:rPr>
          <w:rStyle w:val="Heading4Char"/>
          <w:rFonts w:asciiTheme="minorHAnsi" w:hAnsiTheme="minorHAnsi"/>
        </w:rPr>
        <w:t xml:space="preserve"> ’11</w:t>
      </w:r>
      <w:r>
        <w:rPr>
          <w:rFonts w:asciiTheme="minorHAnsi" w:hAnsiTheme="minorHAnsi"/>
        </w:rPr>
        <w:t xml:space="preserve"> – Prof of Law @ Univ. of Maryland</w:t>
      </w:r>
    </w:p>
    <w:p w:rsidR="002B6E2B" w:rsidRDefault="002B6E2B" w:rsidP="002B6E2B">
      <w:pPr>
        <w:rPr>
          <w:rFonts w:asciiTheme="minorHAnsi" w:hAnsiTheme="minorHAnsi"/>
        </w:rPr>
      </w:pPr>
      <w:r>
        <w:rPr>
          <w:rFonts w:asciiTheme="minorHAnsi" w:hAnsiTheme="minorHAnsi"/>
        </w:rPr>
        <w:t xml:space="preserve">Michael P. Van </w:t>
      </w:r>
      <w:proofErr w:type="spellStart"/>
      <w:r>
        <w:rPr>
          <w:rFonts w:asciiTheme="minorHAnsi" w:hAnsiTheme="minorHAnsi"/>
        </w:rPr>
        <w:t>Alstine</w:t>
      </w:r>
      <w:proofErr w:type="spellEnd"/>
      <w:r>
        <w:rPr>
          <w:rFonts w:asciiTheme="minorHAnsi" w:hAnsiTheme="minorHAnsi"/>
        </w:rPr>
        <w:t>, Prof of Law University of Maryland</w:t>
      </w:r>
      <w:proofErr w:type="gramStart"/>
      <w:r>
        <w:rPr>
          <w:rFonts w:asciiTheme="minorHAnsi" w:hAnsiTheme="minorHAnsi"/>
        </w:rPr>
        <w:t>,  Duke</w:t>
      </w:r>
      <w:proofErr w:type="gramEnd"/>
      <w:r>
        <w:rPr>
          <w:rFonts w:asciiTheme="minorHAnsi" w:hAnsiTheme="minorHAnsi"/>
        </w:rPr>
        <w:t xml:space="preserve"> Law Journal, STARE DECISIS AND FOREIGN AFFAIRS </w:t>
      </w:r>
      <w:hyperlink r:id="rId25" w:history="1">
        <w:r>
          <w:rPr>
            <w:rStyle w:val="Hyperlink"/>
            <w:rFonts w:asciiTheme="minorHAnsi" w:hAnsiTheme="minorHAnsi"/>
          </w:rPr>
          <w:t>http://papers.ssrn.com/sol3/papers.cfm?abstract_id=1881137</w:t>
        </w:r>
      </w:hyperlink>
    </w:p>
    <w:p w:rsidR="002B6E2B" w:rsidRDefault="002B6E2B" w:rsidP="002B6E2B">
      <w:pPr>
        <w:rPr>
          <w:rFonts w:asciiTheme="minorHAnsi" w:hAnsiTheme="minorHAnsi"/>
        </w:rPr>
      </w:pPr>
      <w:r>
        <w:rPr>
          <w:rFonts w:asciiTheme="minorHAnsi" w:hAnsiTheme="minorHAnsi"/>
        </w:rPr>
        <w:t>[KU Evidence Begins…]</w:t>
      </w:r>
    </w:p>
    <w:p w:rsidR="002B6E2B" w:rsidRDefault="002B6E2B" w:rsidP="002B6E2B">
      <w:pPr>
        <w:rPr>
          <w:rFonts w:asciiTheme="minorHAnsi" w:hAnsiTheme="minorHAnsi"/>
          <w:sz w:val="16"/>
        </w:rPr>
      </w:pPr>
      <w:r>
        <w:rPr>
          <w:rFonts w:asciiTheme="minorHAnsi" w:hAnsiTheme="minorHAnsi"/>
          <w:sz w:val="16"/>
        </w:rPr>
        <w:t xml:space="preserve">It is a curious fact the Framers structured the Constitution precisely to protect against divergent interpretations of our nation’s international legal obligations by the separate state courts, but that the vast bulk of this work is now done by independent and geographically dispersed federal courts. The Supreme Court itself has repeatedly emphasized the demand for national uniformity in this field. But as Justice Scalia caustically observed in 2004 with specific reference to international law, “the lower federal courts [are] the principal actors; we review but a tiny fraction of their decisions.” The facts amply bear this out. Over 99% of the appellate treaty cases in the last decade came from the federal circuit courts. A broader study by David </w:t>
      </w:r>
      <w:proofErr w:type="spellStart"/>
      <w:r>
        <w:rPr>
          <w:rFonts w:asciiTheme="minorHAnsi" w:hAnsiTheme="minorHAnsi"/>
          <w:sz w:val="16"/>
        </w:rPr>
        <w:t>Sloss</w:t>
      </w:r>
      <w:proofErr w:type="spellEnd"/>
      <w:r>
        <w:rPr>
          <w:rFonts w:asciiTheme="minorHAnsi" w:hAnsiTheme="minorHAnsi"/>
          <w:sz w:val="16"/>
        </w:rPr>
        <w:t xml:space="preserve"> found a similar percentage in the period from 1970 through 2006. This principal cause for this is that, unlike in the Supreme Court, in most matters litigants have an appeal as of right to the federal circuits. The original conception was strikingly different, however. In the founding era, international law matters with relevance to national authority (especially, treaties) were under the mandatory, final control of the Supreme Court. Through a series of statutes between 1868 and 1925, however, the unifying force of this control declined dramatically. Upon the creation of the Circuit Courts of Appeal in 1891, Congress removed the right of direct appeal from district courts to the Supreme Court on treaty issues. Then, the Judiciary Act of 1925 eliminated even appeals as of right from the circuit courts and state courts in favor of discretionary review via a writ of certiorari for all but the rare constitutional challenges to treaties. Today, </w:t>
      </w:r>
      <w:r>
        <w:rPr>
          <w:rFonts w:asciiTheme="minorHAnsi" w:hAnsiTheme="minorHAnsi"/>
          <w:sz w:val="16"/>
        </w:rPr>
        <w:lastRenderedPageBreak/>
        <w:t xml:space="preserve">effectively all cases are subject only to discretionary review by the Supreme Court. The practical effect of all of these developments is that the independent, geographically dispersed courts of appeal provide the final judicial voice on nearly all matters of international law. Few would argue that these regional appellate courts (with only exceedingly rare leveling by the Supreme Court) represent an effective system for ensuring uniform fidelity to the international legal obligations of the United States. The problem is even more acute than this, however. Nearly all of the precedents in the federal circuit courts come from individual, local panels—not the regional court as a whole. The cause of this is the law-of-the-circuit doctrine. </w:t>
      </w:r>
      <w:r>
        <w:rPr>
          <w:rStyle w:val="StyleBoldUnderline"/>
          <w:rFonts w:asciiTheme="minorHAnsi" w:hAnsiTheme="minorHAnsi"/>
          <w:highlight w:val="yellow"/>
        </w:rPr>
        <w:t>Under this doctrine</w:t>
      </w:r>
      <w:r>
        <w:rPr>
          <w:rFonts w:asciiTheme="minorHAnsi" w:hAnsiTheme="minorHAnsi"/>
          <w:sz w:val="16"/>
        </w:rPr>
        <w:t>, which controls in every federal circuit</w:t>
      </w:r>
      <w:r>
        <w:rPr>
          <w:rStyle w:val="StyleBoldUnderline"/>
          <w:rFonts w:asciiTheme="minorHAnsi" w:hAnsiTheme="minorHAnsi"/>
          <w:highlight w:val="yellow"/>
        </w:rPr>
        <w:t xml:space="preserve">, a precedent created by a single </w:t>
      </w:r>
      <w:r>
        <w:rPr>
          <w:rFonts w:asciiTheme="minorHAnsi" w:hAnsiTheme="minorHAnsi"/>
          <w:sz w:val="16"/>
        </w:rPr>
        <w:t>three-judge</w:t>
      </w:r>
      <w:r>
        <w:rPr>
          <w:rStyle w:val="StyleBoldUnderline"/>
          <w:rFonts w:asciiTheme="minorHAnsi" w:hAnsiTheme="minorHAnsi"/>
          <w:highlight w:val="yellow"/>
        </w:rPr>
        <w:t xml:space="preserve"> panel is absolutely binding on all subsequent panels in the circuit</w:t>
      </w:r>
      <w:r>
        <w:rPr>
          <w:rFonts w:asciiTheme="minorHAnsi" w:hAnsiTheme="minorHAnsi"/>
          <w:sz w:val="16"/>
        </w:rPr>
        <w:t xml:space="preserve">. In the rare case that a subsequent panel misses the message, later panels are obligated to follow the earlier precedent. This doctrine is severe indeed. It prohibits reexamination of the first panel precedent even in light of subsequent insights and analyses of other circuits. The 11th Circuit recently declared this point bluntly: “The fact that other circuits disagree with [our] analysis is irrelevant.” </w:t>
      </w:r>
      <w:r>
        <w:rPr>
          <w:rStyle w:val="Emphasis"/>
          <w:rFonts w:asciiTheme="minorHAnsi" w:hAnsiTheme="minorHAnsi"/>
          <w:highlight w:val="yellow"/>
        </w:rPr>
        <w:t>All that remains is en banc review</w:t>
      </w:r>
      <w:r>
        <w:rPr>
          <w:rStyle w:val="StyleBoldUnderline"/>
          <w:rFonts w:asciiTheme="minorHAnsi" w:hAnsiTheme="minorHAnsi"/>
          <w:highlight w:val="yellow"/>
        </w:rPr>
        <w:t>; but even this rare option is “not favored and ordinarily will not be ordered.”</w:t>
      </w:r>
      <w:r>
        <w:rPr>
          <w:rFonts w:asciiTheme="minorHAnsi" w:hAnsiTheme="minorHAnsi"/>
          <w:sz w:val="16"/>
        </w:rPr>
        <w:t xml:space="preserve"> To present the point starkly, consider a hypothetical involving the Ninth Circuit. A panel majority may create a precedent on the international legal obligations of the United States that is then binding on the entire circuit. This means that a decision of two judges would control a circuit of over 60 million people, nearly 20% of the country’s entire population. The precedent would be impervious to subsequent review within the circuit as well as subsequent insights from other circuits. </w:t>
      </w:r>
      <w:r>
        <w:rPr>
          <w:rStyle w:val="StyleBoldUnderline"/>
          <w:rFonts w:asciiTheme="minorHAnsi" w:hAnsiTheme="minorHAnsi"/>
          <w:highlight w:val="yellow"/>
        </w:rPr>
        <w:t xml:space="preserve">The law-of-the-circuit doctrine </w:t>
      </w:r>
      <w:r>
        <w:rPr>
          <w:rFonts w:asciiTheme="minorHAnsi" w:hAnsiTheme="minorHAnsi"/>
          <w:sz w:val="16"/>
        </w:rPr>
        <w:t>thus effectively</w:t>
      </w:r>
      <w:r>
        <w:rPr>
          <w:rStyle w:val="StyleBoldUnderline"/>
          <w:rFonts w:asciiTheme="minorHAnsi" w:hAnsiTheme="minorHAnsi"/>
          <w:highlight w:val="yellow"/>
        </w:rPr>
        <w:t xml:space="preserve"> precludes resolution of </w:t>
      </w:r>
      <w:r>
        <w:rPr>
          <w:rFonts w:asciiTheme="minorHAnsi" w:hAnsiTheme="minorHAnsi"/>
          <w:sz w:val="16"/>
        </w:rPr>
        <w:t>inter-circuit</w:t>
      </w:r>
      <w:r>
        <w:rPr>
          <w:rStyle w:val="StyleBoldUnderline"/>
          <w:rFonts w:asciiTheme="minorHAnsi" w:hAnsiTheme="minorHAnsi"/>
        </w:rPr>
        <w:t xml:space="preserve"> </w:t>
      </w:r>
      <w:r>
        <w:rPr>
          <w:rStyle w:val="StyleBoldUnderline"/>
          <w:rFonts w:asciiTheme="minorHAnsi" w:hAnsiTheme="minorHAnsi"/>
          <w:highlight w:val="yellow"/>
        </w:rPr>
        <w:t xml:space="preserve">conflicts </w:t>
      </w:r>
      <w:r>
        <w:rPr>
          <w:rStyle w:val="Emphasis"/>
          <w:rFonts w:asciiTheme="minorHAnsi" w:hAnsiTheme="minorHAnsi"/>
          <w:highlight w:val="yellow"/>
        </w:rPr>
        <w:t>except for rare en banc review</w:t>
      </w:r>
      <w:r>
        <w:rPr>
          <w:rFonts w:asciiTheme="minorHAnsi" w:hAnsiTheme="minorHAnsi"/>
          <w:sz w:val="16"/>
        </w:rPr>
        <w:t xml:space="preserve"> and in the 1% of cases the Supreme Court decides to hear. The result is a very real possibility of a localized patchwork of judicial declarations on the rights or obligations of the United States under international law. To put it mildly, such a system is discordant with the “‘concern for uniformity in this country’s dealings with foreign nations’ that animated the Constitution’s exclusive allocation of the foreign relations power to the national government in the first place.” </w:t>
      </w:r>
    </w:p>
    <w:p w:rsidR="002B6E2B" w:rsidRDefault="002B6E2B" w:rsidP="002B6E2B">
      <w:pPr>
        <w:rPr>
          <w:rFonts w:asciiTheme="minorHAnsi" w:hAnsiTheme="minorHAnsi"/>
        </w:rPr>
      </w:pPr>
      <w:proofErr w:type="gramStart"/>
      <w:r>
        <w:rPr>
          <w:rFonts w:asciiTheme="minorHAnsi" w:hAnsiTheme="minorHAnsi"/>
        </w:rPr>
        <w:t>[KU Evidence Ends.]</w:t>
      </w:r>
      <w:proofErr w:type="gramEnd"/>
    </w:p>
    <w:p w:rsidR="002B6E2B" w:rsidRDefault="002B6E2B" w:rsidP="002B6E2B">
      <w:pPr>
        <w:pStyle w:val="Heading4"/>
        <w:rPr>
          <w:rFonts w:asciiTheme="minorHAnsi" w:hAnsiTheme="minorHAnsi"/>
        </w:rPr>
      </w:pPr>
      <w:r>
        <w:rPr>
          <w:rFonts w:asciiTheme="minorHAnsi" w:hAnsiTheme="minorHAnsi"/>
          <w:b w:val="0"/>
          <w:bCs w:val="0"/>
        </w:rPr>
        <w:t>The perm links to the net benefit (explain specifics)</w:t>
      </w:r>
    </w:p>
    <w:p w:rsidR="002B6E2B" w:rsidRDefault="002B6E2B" w:rsidP="002B6E2B">
      <w:pPr>
        <w:pStyle w:val="Heading4"/>
        <w:rPr>
          <w:rFonts w:asciiTheme="minorHAnsi" w:hAnsiTheme="minorHAnsi"/>
          <w:b w:val="0"/>
          <w:bCs w:val="0"/>
        </w:rPr>
      </w:pPr>
      <w:r>
        <w:rPr>
          <w:rFonts w:asciiTheme="minorHAnsi" w:hAnsiTheme="minorHAnsi"/>
          <w:b w:val="0"/>
          <w:bCs w:val="0"/>
        </w:rPr>
        <w:t xml:space="preserve">Any solvency deficits to the </w:t>
      </w:r>
      <w:proofErr w:type="spellStart"/>
      <w:r>
        <w:rPr>
          <w:rFonts w:asciiTheme="minorHAnsi" w:hAnsiTheme="minorHAnsi"/>
          <w:b w:val="0"/>
          <w:bCs w:val="0"/>
        </w:rPr>
        <w:t>aff</w:t>
      </w:r>
      <w:proofErr w:type="spellEnd"/>
      <w:r>
        <w:rPr>
          <w:rFonts w:asciiTheme="minorHAnsi" w:hAnsiTheme="minorHAnsi"/>
          <w:b w:val="0"/>
          <w:bCs w:val="0"/>
        </w:rPr>
        <w:t xml:space="preserve"> are a reason to reject the perm</w:t>
      </w:r>
    </w:p>
    <w:p w:rsidR="002B6E2B" w:rsidRDefault="002B6E2B" w:rsidP="002B6E2B">
      <w:pPr>
        <w:pStyle w:val="Heading4"/>
        <w:numPr>
          <w:ilvl w:val="0"/>
          <w:numId w:val="2"/>
        </w:numPr>
        <w:rPr>
          <w:rFonts w:asciiTheme="minorHAnsi" w:hAnsiTheme="minorHAnsi"/>
          <w:b w:val="0"/>
          <w:bCs w:val="0"/>
        </w:rPr>
      </w:pPr>
      <w:r>
        <w:rPr>
          <w:rFonts w:asciiTheme="minorHAnsi" w:hAnsiTheme="minorHAnsi"/>
          <w:b w:val="0"/>
          <w:bCs w:val="0"/>
        </w:rPr>
        <w:t>The perm has the court rule on a moot issue; kills SOP.</w:t>
      </w:r>
    </w:p>
    <w:p w:rsidR="002B6E2B" w:rsidRDefault="002B6E2B" w:rsidP="002B6E2B">
      <w:pPr>
        <w:rPr>
          <w:rFonts w:asciiTheme="minorHAnsi" w:hAnsiTheme="minorHAnsi"/>
        </w:rPr>
      </w:pPr>
      <w:r>
        <w:rPr>
          <w:rStyle w:val="StyleStyleBold12pt"/>
          <w:rFonts w:asciiTheme="minorHAnsi" w:hAnsiTheme="minorHAnsi"/>
        </w:rPr>
        <w:t>Watson, ’91</w:t>
      </w:r>
      <w:r>
        <w:rPr>
          <w:rFonts w:asciiTheme="minorHAnsi" w:hAnsiTheme="minorHAnsi"/>
        </w:rPr>
        <w:t xml:space="preserve"> (Partner – Kirkland &amp; Ellis, 86 Nw. U.L. Rev. 143)</w:t>
      </w:r>
    </w:p>
    <w:p w:rsidR="002B6E2B" w:rsidRDefault="002B6E2B" w:rsidP="002B6E2B">
      <w:pPr>
        <w:rPr>
          <w:rFonts w:asciiTheme="minorHAnsi" w:hAnsiTheme="minorHAnsi"/>
          <w:sz w:val="16"/>
          <w:szCs w:val="16"/>
        </w:rPr>
      </w:pPr>
      <w:r>
        <w:rPr>
          <w:rFonts w:asciiTheme="minorHAnsi" w:hAnsiTheme="minorHAnsi"/>
          <w:highlight w:val="green"/>
          <w:u w:val="single"/>
        </w:rPr>
        <w:t>A case becomes "moot" when "its</w:t>
      </w:r>
      <w:r>
        <w:rPr>
          <w:rFonts w:asciiTheme="minorHAnsi" w:hAnsiTheme="minorHAnsi"/>
        </w:rPr>
        <w:t xml:space="preserve"> factual or </w:t>
      </w:r>
      <w:r>
        <w:rPr>
          <w:rFonts w:asciiTheme="minorHAnsi" w:hAnsiTheme="minorHAnsi"/>
          <w:u w:val="single"/>
        </w:rPr>
        <w:t xml:space="preserve">legal context changes in such a way that </w:t>
      </w:r>
      <w:r>
        <w:rPr>
          <w:rFonts w:asciiTheme="minorHAnsi" w:hAnsiTheme="minorHAnsi"/>
          <w:b/>
          <w:highlight w:val="green"/>
          <w:u w:val="single"/>
        </w:rPr>
        <w:t xml:space="preserve">a justiciable question no longer </w:t>
      </w:r>
      <w:r>
        <w:rPr>
          <w:rFonts w:asciiTheme="minorHAnsi" w:hAnsiTheme="minorHAnsi"/>
          <w:b/>
          <w:u w:val="single"/>
        </w:rPr>
        <w:t xml:space="preserve">is </w:t>
      </w:r>
      <w:r>
        <w:rPr>
          <w:rFonts w:asciiTheme="minorHAnsi" w:hAnsiTheme="minorHAnsi"/>
          <w:b/>
          <w:highlight w:val="green"/>
          <w:u w:val="single"/>
        </w:rPr>
        <w:t>before the court</w:t>
      </w:r>
      <w:r>
        <w:rPr>
          <w:rFonts w:asciiTheme="minorHAnsi" w:hAnsiTheme="minorHAnsi"/>
          <w:b/>
          <w:sz w:val="16"/>
          <w:szCs w:val="16"/>
        </w:rPr>
        <w:t>.</w:t>
      </w:r>
      <w:r>
        <w:rPr>
          <w:rFonts w:asciiTheme="minorHAnsi" w:hAnsiTheme="minorHAnsi"/>
          <w:sz w:val="16"/>
          <w:szCs w:val="16"/>
        </w:rPr>
        <w:t xml:space="preserve">" </w:t>
      </w:r>
      <w:proofErr w:type="gramStart"/>
      <w:r>
        <w:rPr>
          <w:rFonts w:asciiTheme="minorHAnsi" w:hAnsiTheme="minorHAnsi"/>
          <w:sz w:val="16"/>
          <w:szCs w:val="16"/>
        </w:rPr>
        <w:t>32  [</w:t>
      </w:r>
      <w:proofErr w:type="gramEnd"/>
      <w:r>
        <w:rPr>
          <w:rFonts w:asciiTheme="minorHAnsi" w:hAnsiTheme="minorHAnsi"/>
          <w:sz w:val="16"/>
          <w:szCs w:val="16"/>
        </w:rPr>
        <w:t>*147]  Defining mootness as the absence of a justiciable issue, however, merely raises the question of what is meant by the term "</w:t>
      </w:r>
      <w:proofErr w:type="spellStart"/>
      <w:r>
        <w:rPr>
          <w:rFonts w:asciiTheme="minorHAnsi" w:hAnsiTheme="minorHAnsi"/>
          <w:sz w:val="16"/>
          <w:szCs w:val="16"/>
        </w:rPr>
        <w:t>justiciability</w:t>
      </w:r>
      <w:proofErr w:type="spellEnd"/>
      <w:r>
        <w:rPr>
          <w:rFonts w:asciiTheme="minorHAnsi" w:hAnsiTheme="minorHAnsi"/>
          <w:sz w:val="16"/>
          <w:szCs w:val="16"/>
        </w:rPr>
        <w:t>." 33 The Supreme Court has distinguished a justiciable controversy "from one that is academic or moot." 34 Accordingly, a justiciable controversy is one that is "definite and concrete, touching the legal relations of parties having adverse legal interests." 35 The controversy must be "real and substantial[,] . . . admitting of specific relief through a decree of a conclusive character, as distinguished from an opinion advising what the law would be upon a hypothetical state of facts." 36 The rule that a court will not decide a moot case is recognized in virtually every American jurisdiction. 37</w:t>
      </w:r>
    </w:p>
    <w:p w:rsidR="002B6E2B" w:rsidRDefault="002B6E2B" w:rsidP="002B6E2B">
      <w:pPr>
        <w:rPr>
          <w:rFonts w:asciiTheme="minorHAnsi" w:hAnsiTheme="minorHAnsi"/>
          <w:sz w:val="16"/>
          <w:szCs w:val="16"/>
        </w:rPr>
      </w:pPr>
      <w:r>
        <w:rPr>
          <w:rFonts w:asciiTheme="minorHAnsi" w:hAnsiTheme="minorHAnsi"/>
          <w:sz w:val="16"/>
          <w:szCs w:val="16"/>
        </w:rPr>
        <w:t xml:space="preserve">With the concepts of mootness and </w:t>
      </w:r>
      <w:proofErr w:type="spellStart"/>
      <w:r>
        <w:rPr>
          <w:rFonts w:asciiTheme="minorHAnsi" w:hAnsiTheme="minorHAnsi"/>
          <w:sz w:val="16"/>
          <w:szCs w:val="16"/>
        </w:rPr>
        <w:t>justiciability</w:t>
      </w:r>
      <w:proofErr w:type="spellEnd"/>
      <w:r>
        <w:rPr>
          <w:rFonts w:asciiTheme="minorHAnsi" w:hAnsiTheme="minorHAnsi"/>
          <w:sz w:val="16"/>
          <w:szCs w:val="16"/>
        </w:rPr>
        <w:t xml:space="preserve"> so loosely formulated, some scholars have attempted to understand mootness jurisprudence by cataloguing the various circumstances which render a case moot. 38 A case may become moot because the alleged wrong passes and cannot be expected to recur; 39 because a defendant pays money </w:t>
      </w:r>
      <w:proofErr w:type="gramStart"/>
      <w:r>
        <w:rPr>
          <w:rFonts w:asciiTheme="minorHAnsi" w:hAnsiTheme="minorHAnsi"/>
          <w:sz w:val="16"/>
          <w:szCs w:val="16"/>
        </w:rPr>
        <w:t>owed  [</w:t>
      </w:r>
      <w:proofErr w:type="gramEnd"/>
      <w:r>
        <w:rPr>
          <w:rFonts w:asciiTheme="minorHAnsi" w:hAnsiTheme="minorHAnsi"/>
          <w:sz w:val="16"/>
          <w:szCs w:val="16"/>
        </w:rPr>
        <w:t>*148]  and no longer wishes to appeal; 40 because a criminal defendant dies while appealing his case; 41 because the law under which the suit was brought has since changed; 42 or because a party is no longer affected by the challenged statute. 43</w:t>
      </w:r>
    </w:p>
    <w:p w:rsidR="002B6E2B" w:rsidRDefault="002B6E2B" w:rsidP="002B6E2B">
      <w:pPr>
        <w:rPr>
          <w:rFonts w:asciiTheme="minorHAnsi" w:hAnsiTheme="minorHAnsi"/>
          <w:sz w:val="16"/>
          <w:szCs w:val="16"/>
        </w:rPr>
      </w:pPr>
      <w:r>
        <w:rPr>
          <w:rFonts w:asciiTheme="minorHAnsi" w:hAnsiTheme="minorHAnsi"/>
          <w:sz w:val="16"/>
          <w:szCs w:val="16"/>
        </w:rPr>
        <w:t>Continues</w:t>
      </w:r>
    </w:p>
    <w:p w:rsidR="002B6E2B" w:rsidRDefault="002B6E2B" w:rsidP="002B6E2B">
      <w:pPr>
        <w:rPr>
          <w:rFonts w:asciiTheme="minorHAnsi" w:hAnsiTheme="minorHAnsi"/>
        </w:rPr>
      </w:pPr>
      <w:r>
        <w:rPr>
          <w:rFonts w:asciiTheme="minorHAnsi" w:hAnsiTheme="minorHAnsi"/>
          <w:sz w:val="16"/>
          <w:szCs w:val="16"/>
        </w:rPr>
        <w:t>The danger of permitting Smith to pursue his claim without requiring that he have a personal stake in the outcome may seem innocuous. Yet</w:t>
      </w:r>
      <w:r>
        <w:rPr>
          <w:rFonts w:asciiTheme="minorHAnsi" w:hAnsiTheme="minorHAnsi"/>
          <w:u w:val="single"/>
        </w:rPr>
        <w:t xml:space="preserve">, </w:t>
      </w:r>
      <w:r>
        <w:rPr>
          <w:rFonts w:asciiTheme="minorHAnsi" w:hAnsiTheme="minorHAnsi"/>
          <w:highlight w:val="green"/>
          <w:u w:val="single"/>
        </w:rPr>
        <w:t xml:space="preserve">the risk to separation of powers </w:t>
      </w:r>
      <w:r>
        <w:rPr>
          <w:rFonts w:asciiTheme="minorHAnsi" w:hAnsiTheme="minorHAnsi"/>
          <w:b/>
          <w:highlight w:val="green"/>
          <w:u w:val="single"/>
        </w:rPr>
        <w:t>is greatest where</w:t>
      </w:r>
      <w:r>
        <w:rPr>
          <w:rFonts w:asciiTheme="minorHAnsi" w:hAnsiTheme="minorHAnsi"/>
          <w:highlight w:val="green"/>
          <w:u w:val="single"/>
        </w:rPr>
        <w:t xml:space="preserve"> the temptation exists to </w:t>
      </w:r>
      <w:r>
        <w:rPr>
          <w:rFonts w:asciiTheme="minorHAnsi" w:hAnsiTheme="minorHAnsi"/>
          <w:b/>
          <w:highlight w:val="green"/>
          <w:u w:val="single"/>
        </w:rPr>
        <w:t xml:space="preserve">ignore the requirements of </w:t>
      </w:r>
      <w:proofErr w:type="spellStart"/>
      <w:r>
        <w:rPr>
          <w:rFonts w:asciiTheme="minorHAnsi" w:hAnsiTheme="minorHAnsi"/>
          <w:b/>
          <w:highlight w:val="green"/>
          <w:u w:val="single"/>
        </w:rPr>
        <w:t>justiciability</w:t>
      </w:r>
      <w:proofErr w:type="spellEnd"/>
      <w:r>
        <w:rPr>
          <w:rFonts w:asciiTheme="minorHAnsi" w:hAnsiTheme="minorHAnsi"/>
          <w:b/>
          <w:highlight w:val="green"/>
          <w:u w:val="single"/>
        </w:rPr>
        <w:t xml:space="preserve"> and resolve a moot issue</w:t>
      </w:r>
      <w:r>
        <w:rPr>
          <w:rFonts w:asciiTheme="minorHAnsi" w:hAnsiTheme="minorHAnsi"/>
        </w:rPr>
        <w:t xml:space="preserve">. </w:t>
      </w:r>
      <w:r>
        <w:rPr>
          <w:rFonts w:asciiTheme="minorHAnsi" w:hAnsiTheme="minorHAnsi"/>
          <w:sz w:val="16"/>
          <w:szCs w:val="16"/>
        </w:rPr>
        <w:t xml:space="preserve">224 Perhaps the danger is difficult to understand because such cases put the system at risk, rather than any particular person. 225 If the personal stake and live issue requirements are not satisfied throughout a </w:t>
      </w:r>
      <w:proofErr w:type="gramStart"/>
      <w:r>
        <w:rPr>
          <w:rFonts w:asciiTheme="minorHAnsi" w:hAnsiTheme="minorHAnsi"/>
          <w:sz w:val="16"/>
          <w:szCs w:val="16"/>
        </w:rPr>
        <w:t>judicial  [</w:t>
      </w:r>
      <w:proofErr w:type="gramEnd"/>
      <w:r>
        <w:rPr>
          <w:rFonts w:asciiTheme="minorHAnsi" w:hAnsiTheme="minorHAnsi"/>
          <w:sz w:val="16"/>
          <w:szCs w:val="16"/>
        </w:rPr>
        <w:t>*175]  proceeding, then the claim is within the legislative province according to the argument set out in this Section. Therefore,</w:t>
      </w:r>
      <w:r>
        <w:rPr>
          <w:rFonts w:asciiTheme="minorHAnsi" w:hAnsiTheme="minorHAnsi"/>
        </w:rPr>
        <w:t xml:space="preserve"> </w:t>
      </w:r>
      <w:r>
        <w:rPr>
          <w:rFonts w:asciiTheme="minorHAnsi" w:hAnsiTheme="minorHAnsi"/>
          <w:highlight w:val="green"/>
          <w:u w:val="single"/>
        </w:rPr>
        <w:t xml:space="preserve">a court that decides the issue and administers a "remedy" when neither an actual harm nor a real plaintiff exists </w:t>
      </w:r>
      <w:r>
        <w:rPr>
          <w:rFonts w:asciiTheme="minorHAnsi" w:hAnsiTheme="minorHAnsi"/>
          <w:b/>
          <w:highlight w:val="green"/>
          <w:u w:val="single"/>
        </w:rPr>
        <w:t>performs a legislative function</w:t>
      </w:r>
      <w:r>
        <w:rPr>
          <w:rFonts w:asciiTheme="minorHAnsi" w:hAnsiTheme="minorHAnsi"/>
          <w:b/>
        </w:rPr>
        <w:t>.</w:t>
      </w:r>
      <w:r>
        <w:rPr>
          <w:rFonts w:asciiTheme="minorHAnsi" w:hAnsiTheme="minorHAnsi"/>
        </w:rPr>
        <w:t xml:space="preserve"> </w:t>
      </w:r>
      <w:r>
        <w:rPr>
          <w:rFonts w:asciiTheme="minorHAnsi" w:hAnsiTheme="minorHAnsi"/>
          <w:u w:val="single"/>
        </w:rPr>
        <w:t>To inflate the judicial</w:t>
      </w:r>
      <w:r>
        <w:rPr>
          <w:rFonts w:asciiTheme="minorHAnsi" w:hAnsiTheme="minorHAnsi"/>
        </w:rPr>
        <w:t xml:space="preserve"> </w:t>
      </w:r>
      <w:r>
        <w:rPr>
          <w:rFonts w:asciiTheme="minorHAnsi" w:hAnsiTheme="minorHAnsi"/>
          <w:sz w:val="16"/>
          <w:szCs w:val="16"/>
        </w:rPr>
        <w:t>power through prudential considerations (such as preserving judicial resources)</w:t>
      </w:r>
      <w:r>
        <w:rPr>
          <w:rFonts w:asciiTheme="minorHAnsi" w:hAnsiTheme="minorHAnsi"/>
        </w:rPr>
        <w:t xml:space="preserve"> </w:t>
      </w:r>
      <w:r>
        <w:rPr>
          <w:rFonts w:asciiTheme="minorHAnsi" w:hAnsiTheme="minorHAnsi"/>
          <w:b/>
          <w:u w:val="single"/>
        </w:rPr>
        <w:t>tips the balance of powers</w:t>
      </w:r>
      <w:r>
        <w:rPr>
          <w:rFonts w:asciiTheme="minorHAnsi" w:hAnsiTheme="minorHAnsi"/>
        </w:rPr>
        <w:t xml:space="preserve"> </w:t>
      </w:r>
      <w:r>
        <w:rPr>
          <w:rFonts w:asciiTheme="minorHAnsi" w:hAnsiTheme="minorHAnsi"/>
          <w:sz w:val="16"/>
          <w:szCs w:val="16"/>
        </w:rPr>
        <w:t>through these cases. 226 The constitutional constant becomes variable when prudential factors become overreaching</w:t>
      </w:r>
      <w:r>
        <w:rPr>
          <w:rFonts w:asciiTheme="minorHAnsi" w:hAnsiTheme="minorHAnsi"/>
        </w:rPr>
        <w:t xml:space="preserve">. </w:t>
      </w:r>
      <w:r>
        <w:rPr>
          <w:rFonts w:asciiTheme="minorHAnsi" w:hAnsiTheme="minorHAnsi"/>
          <w:b/>
          <w:highlight w:val="green"/>
          <w:u w:val="single"/>
        </w:rPr>
        <w:t>This undermines our system of separated powers</w:t>
      </w:r>
      <w:r>
        <w:rPr>
          <w:rFonts w:asciiTheme="minorHAnsi" w:hAnsiTheme="minorHAnsi"/>
        </w:rPr>
        <w:t>.</w:t>
      </w:r>
    </w:p>
    <w:p w:rsidR="002B6E2B" w:rsidRDefault="002B6E2B" w:rsidP="002B6E2B">
      <w:pPr>
        <w:pStyle w:val="Heading2"/>
      </w:pPr>
      <w:r>
        <w:lastRenderedPageBreak/>
        <w:t>Flex</w:t>
      </w:r>
    </w:p>
    <w:p w:rsidR="002B6E2B" w:rsidRDefault="002B6E2B" w:rsidP="002B6E2B"/>
    <w:p w:rsidR="002B6E2B" w:rsidRDefault="002B6E2B" w:rsidP="002B6E2B">
      <w:pPr>
        <w:pStyle w:val="Heading4"/>
      </w:pPr>
      <w:r>
        <w:rPr>
          <w:b w:val="0"/>
          <w:bCs w:val="0"/>
        </w:rPr>
        <w:t>Flexibility on detention policy high now-unilateral approach</w:t>
      </w:r>
    </w:p>
    <w:p w:rsidR="002B6E2B" w:rsidRDefault="002B6E2B" w:rsidP="002B6E2B">
      <w:pPr>
        <w:rPr>
          <w:rStyle w:val="StyleStyleBold12pt"/>
        </w:rPr>
      </w:pPr>
      <w:r>
        <w:rPr>
          <w:rStyle w:val="StyleStyleBold12pt"/>
        </w:rPr>
        <w:t xml:space="preserve">Goldsmith &amp; </w:t>
      </w:r>
      <w:proofErr w:type="spellStart"/>
      <w:r>
        <w:rPr>
          <w:rStyle w:val="StyleStyleBold12pt"/>
        </w:rPr>
        <w:t>Wittes</w:t>
      </w:r>
      <w:proofErr w:type="spellEnd"/>
      <w:r>
        <w:rPr>
          <w:rStyle w:val="StyleStyleBold12pt"/>
        </w:rPr>
        <w:t xml:space="preserve"> 09</w:t>
      </w:r>
    </w:p>
    <w:p w:rsidR="002B6E2B" w:rsidRDefault="002B6E2B" w:rsidP="002B6E2B">
      <w:r>
        <w:t xml:space="preserve">[Jack Goldsmith and Benjamin </w:t>
      </w:r>
      <w:proofErr w:type="spellStart"/>
      <w:r>
        <w:t>Wittes</w:t>
      </w:r>
      <w:proofErr w:type="spellEnd"/>
      <w:r>
        <w:t>, June 29, 2009, United States Detention Policy: Will Obama Follow Bush or FDR</w:t>
      </w:r>
      <w:proofErr w:type="gramStart"/>
      <w:r>
        <w:t>?,</w:t>
      </w:r>
      <w:proofErr w:type="gramEnd"/>
      <w:r>
        <w:t xml:space="preserve"> </w:t>
      </w:r>
      <w:hyperlink r:id="rId26" w:history="1">
        <w:r>
          <w:rPr>
            <w:rStyle w:val="Hyperlink"/>
          </w:rPr>
          <w:t>http://www.brookings.edu/research/opinions/2009/06/29-obama-wittes</w:t>
        </w:r>
      </w:hyperlink>
      <w:r>
        <w:t xml:space="preserve">, </w:t>
      </w:r>
      <w:proofErr w:type="spellStart"/>
      <w:r>
        <w:t>uwyo</w:t>
      </w:r>
      <w:proofErr w:type="spellEnd"/>
      <w:r>
        <w:t>//amp]</w:t>
      </w:r>
    </w:p>
    <w:p w:rsidR="002B6E2B" w:rsidRDefault="002B6E2B" w:rsidP="002B6E2B"/>
    <w:p w:rsidR="002B6E2B" w:rsidRPr="002B6E2B" w:rsidRDefault="002B6E2B" w:rsidP="002B6E2B">
      <w:r>
        <w:t xml:space="preserve">Soon after the Sept. 11, 2001, attacks, the Bush administration faced a fateful choice about terrorist detainees: Should it get Congress on board, or go it alone? President George W. </w:t>
      </w:r>
      <w:r>
        <w:rPr>
          <w:rStyle w:val="StyleBoldUnderline"/>
          <w:highlight w:val="yellow"/>
        </w:rPr>
        <w:t>Bush</w:t>
      </w:r>
      <w:r>
        <w:rPr>
          <w:rStyle w:val="StyleBoldUnderline"/>
        </w:rPr>
        <w:t xml:space="preserve"> </w:t>
      </w:r>
      <w:r>
        <w:rPr>
          <w:rStyle w:val="StyleBoldUnderline"/>
          <w:highlight w:val="yellow"/>
        </w:rPr>
        <w:t>bypassed the legislature</w:t>
      </w:r>
      <w:r>
        <w:rPr>
          <w:rStyle w:val="StyleBoldUnderline"/>
        </w:rPr>
        <w:t xml:space="preserve"> and </w:t>
      </w:r>
      <w:r>
        <w:rPr>
          <w:rStyle w:val="StyleBoldUnderline"/>
          <w:highlight w:val="yellow"/>
        </w:rPr>
        <w:t>for</w:t>
      </w:r>
      <w:r>
        <w:rPr>
          <w:rStyle w:val="StyleBoldUnderline"/>
        </w:rPr>
        <w:t xml:space="preserve"> seven years based </w:t>
      </w:r>
      <w:r>
        <w:rPr>
          <w:rStyle w:val="StyleBoldUnderline"/>
          <w:highlight w:val="yellow"/>
        </w:rPr>
        <w:t>U.S. detention policy</w:t>
      </w:r>
      <w:r>
        <w:t xml:space="preserve"> on his own constitutional authority, Congress's general authorization for the war against al-Qaeda and its affiliates, and the international laws of war. </w:t>
      </w:r>
      <w:r>
        <w:rPr>
          <w:rStyle w:val="StyleBoldUnderline"/>
          <w:highlight w:val="yellow"/>
        </w:rPr>
        <w:t>Working with Congress would</w:t>
      </w:r>
      <w:r>
        <w:t xml:space="preserve"> be hard, administration officials reasoned; the legislature might </w:t>
      </w:r>
      <w:r>
        <w:rPr>
          <w:rStyle w:val="StyleBoldUnderline"/>
          <w:highlight w:val="yellow"/>
        </w:rPr>
        <w:t>constrain executive flexibility</w:t>
      </w:r>
      <w:r>
        <w:t>; and the president had powerful arguments that he didn't need additional legislative support.</w:t>
      </w:r>
      <w:r>
        <w:rPr>
          <w:sz w:val="12"/>
        </w:rPr>
        <w:t xml:space="preserve">¶ </w:t>
      </w:r>
      <w:r>
        <w:t xml:space="preserve">Today, President </w:t>
      </w:r>
      <w:r>
        <w:rPr>
          <w:rStyle w:val="StyleBoldUnderline"/>
          <w:highlight w:val="yellow"/>
        </w:rPr>
        <w:t>Obama</w:t>
      </w:r>
      <w:r>
        <w:rPr>
          <w:rStyle w:val="StyleBoldUnderline"/>
        </w:rPr>
        <w:t xml:space="preserve"> faces much the same choice, and he </w:t>
      </w:r>
      <w:r>
        <w:rPr>
          <w:rStyle w:val="StyleBoldUnderline"/>
          <w:highlight w:val="yellow"/>
        </w:rPr>
        <w:t>appears</w:t>
      </w:r>
      <w:r>
        <w:rPr>
          <w:rStyle w:val="StyleBoldUnderline"/>
        </w:rPr>
        <w:t xml:space="preserve"> sorely </w:t>
      </w:r>
      <w:r>
        <w:rPr>
          <w:rStyle w:val="StyleBoldUnderline"/>
          <w:highlight w:val="yellow"/>
        </w:rPr>
        <w:t>tempted to follow</w:t>
      </w:r>
      <w:r>
        <w:rPr>
          <w:rStyle w:val="StyleBoldUnderline"/>
        </w:rPr>
        <w:t xml:space="preserve"> the same road,</w:t>
      </w:r>
      <w:r>
        <w:t xml:space="preserve"> for the same reasons: "White House officials are increasingly worried that reaching quick agreement with Congress on a new detention system may be impossible," The Post reported Saturday, and "Congress may try to assert too much control over the process." </w:t>
      </w:r>
      <w:r>
        <w:rPr>
          <w:rStyle w:val="StyleBoldUnderline"/>
        </w:rPr>
        <w:t xml:space="preserve">Obama is considering </w:t>
      </w:r>
      <w:r>
        <w:rPr>
          <w:rStyle w:val="StyleBoldUnderline"/>
          <w:highlight w:val="yellow"/>
        </w:rPr>
        <w:t>creating a long-term detention apparatus</w:t>
      </w:r>
      <w:r>
        <w:rPr>
          <w:rStyle w:val="StyleBoldUnderline"/>
        </w:rPr>
        <w:t xml:space="preserve"> </w:t>
      </w:r>
      <w:r>
        <w:rPr>
          <w:rStyle w:val="StyleBoldUnderline"/>
          <w:highlight w:val="yellow"/>
        </w:rPr>
        <w:t>by presidential executive order</w:t>
      </w:r>
      <w:r>
        <w:t xml:space="preserve"> based on essentially the same legal authorities the Bush administration used. </w:t>
      </w:r>
      <w:r>
        <w:rPr>
          <w:sz w:val="12"/>
        </w:rPr>
        <w:t xml:space="preserve">¶ </w:t>
      </w:r>
      <w:r>
        <w:rPr>
          <w:rStyle w:val="StyleBoldUnderline"/>
        </w:rPr>
        <w:t>Obama,</w:t>
      </w:r>
      <w:r>
        <w:t xml:space="preserve"> to put it bluntly, </w:t>
      </w:r>
      <w:r>
        <w:rPr>
          <w:rStyle w:val="StyleBoldUnderline"/>
        </w:rPr>
        <w:t>seems poised for</w:t>
      </w:r>
      <w:r>
        <w:t xml:space="preserve"> a nearly wholesale adoption of the Bush administration's </w:t>
      </w:r>
      <w:r>
        <w:rPr>
          <w:rStyle w:val="StyleBoldUnderline"/>
        </w:rPr>
        <w:t>unilateral approach to detention.</w:t>
      </w:r>
      <w:r>
        <w:t xml:space="preserve"> The attraction is simple, seductive and familiar. The legal arguments for unilateralism are strong in theory; past presidents in shorter, traditional wars did not seek specific congressional input on detention. Securing such input for our current war, it turns out, is still hard. The unilateral approach, by contrast, lets the president define the rules in ways that are convenient for him and then dares the courts to say no.</w:t>
      </w:r>
      <w:bookmarkStart w:id="3" w:name="_GoBack"/>
      <w:bookmarkEnd w:id="3"/>
    </w:p>
    <w:sectPr w:rsidR="002B6E2B" w:rsidRPr="002B6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430" w:rsidRDefault="00D02430" w:rsidP="005F5576">
      <w:r>
        <w:separator/>
      </w:r>
    </w:p>
  </w:endnote>
  <w:endnote w:type="continuationSeparator" w:id="0">
    <w:p w:rsidR="00D02430" w:rsidRDefault="00D024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430" w:rsidRDefault="00D02430" w:rsidP="005F5576">
      <w:r>
        <w:separator/>
      </w:r>
    </w:p>
  </w:footnote>
  <w:footnote w:type="continuationSeparator" w:id="0">
    <w:p w:rsidR="00D02430" w:rsidRDefault="00D024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0F24"/>
    <w:multiLevelType w:val="hybridMultilevel"/>
    <w:tmpl w:val="1C9047E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0CC7613D"/>
    <w:multiLevelType w:val="hybridMultilevel"/>
    <w:tmpl w:val="6EDA02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EE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87F1C"/>
    <w:rsid w:val="00294D00"/>
    <w:rsid w:val="002A213E"/>
    <w:rsid w:val="002A612B"/>
    <w:rsid w:val="002B68A4"/>
    <w:rsid w:val="002B6E2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77DC"/>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D3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BC8"/>
    <w:rsid w:val="00786E4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BD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03E"/>
    <w:rsid w:val="00AC7B3B"/>
    <w:rsid w:val="00AD3CE6"/>
    <w:rsid w:val="00AE1307"/>
    <w:rsid w:val="00AE7586"/>
    <w:rsid w:val="00AF7A65"/>
    <w:rsid w:val="00B06710"/>
    <w:rsid w:val="00B07EBF"/>
    <w:rsid w:val="00B166CB"/>
    <w:rsid w:val="00B22381"/>
    <w:rsid w:val="00B235E1"/>
    <w:rsid w:val="00B272CF"/>
    <w:rsid w:val="00B3145D"/>
    <w:rsid w:val="00B357BA"/>
    <w:rsid w:val="00B45786"/>
    <w:rsid w:val="00B52C5B"/>
    <w:rsid w:val="00B564DB"/>
    <w:rsid w:val="00B73CFC"/>
    <w:rsid w:val="00B768B6"/>
    <w:rsid w:val="00B816A3"/>
    <w:rsid w:val="00B908D1"/>
    <w:rsid w:val="00B940D1"/>
    <w:rsid w:val="00BB33D5"/>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22E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430"/>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EE0"/>
    <w:rsid w:val="00E14EBD"/>
    <w:rsid w:val="00E16734"/>
    <w:rsid w:val="00E23260"/>
    <w:rsid w:val="00E2367A"/>
    <w:rsid w:val="00E27BC7"/>
    <w:rsid w:val="00E35FC9"/>
    <w:rsid w:val="00E377A4"/>
    <w:rsid w:val="00E41346"/>
    <w:rsid w:val="00E420E9"/>
    <w:rsid w:val="00E4242B"/>
    <w:rsid w:val="00E4635D"/>
    <w:rsid w:val="00E61D76"/>
    <w:rsid w:val="00E674DB"/>
    <w:rsid w:val="00E70912"/>
    <w:rsid w:val="00E75F28"/>
    <w:rsid w:val="00E90AA6"/>
    <w:rsid w:val="00E977B8"/>
    <w:rsid w:val="00E97AD1"/>
    <w:rsid w:val="00EA109B"/>
    <w:rsid w:val="00EA15A8"/>
    <w:rsid w:val="00EA2926"/>
    <w:rsid w:val="00EB2CDE"/>
    <w:rsid w:val="00EC16A0"/>
    <w:rsid w:val="00EC1A81"/>
    <w:rsid w:val="00EC7E5C"/>
    <w:rsid w:val="00ED78F1"/>
    <w:rsid w:val="00EE4DCA"/>
    <w:rsid w:val="00EE5F04"/>
    <w:rsid w:val="00EF0F62"/>
    <w:rsid w:val="00EF1D43"/>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0B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10B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0B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10B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810B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10BD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10BD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
    <w:basedOn w:val="DefaultParagraphFont"/>
    <w:uiPriority w:val="7"/>
    <w:qFormat/>
    <w:rsid w:val="00810BD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10BD9"/>
    <w:rPr>
      <w:b/>
      <w:bCs/>
    </w:rPr>
  </w:style>
  <w:style w:type="character" w:customStyle="1" w:styleId="Heading3Char">
    <w:name w:val="Heading 3 Char"/>
    <w:aliases w:val="Block Char"/>
    <w:basedOn w:val="DefaultParagraphFont"/>
    <w:link w:val="Heading3"/>
    <w:uiPriority w:val="3"/>
    <w:rsid w:val="00810BD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810BD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10BD9"/>
    <w:rPr>
      <w:b/>
      <w:bCs/>
      <w:sz w:val="26"/>
      <w:u w:val="none"/>
    </w:rPr>
  </w:style>
  <w:style w:type="paragraph" w:styleId="Header">
    <w:name w:val="header"/>
    <w:basedOn w:val="Normal"/>
    <w:link w:val="HeaderChar"/>
    <w:uiPriority w:val="99"/>
    <w:semiHidden/>
    <w:rsid w:val="00810BD9"/>
    <w:pPr>
      <w:tabs>
        <w:tab w:val="center" w:pos="4680"/>
        <w:tab w:val="right" w:pos="9360"/>
      </w:tabs>
    </w:pPr>
  </w:style>
  <w:style w:type="character" w:customStyle="1" w:styleId="HeaderChar">
    <w:name w:val="Header Char"/>
    <w:basedOn w:val="DefaultParagraphFont"/>
    <w:link w:val="Header"/>
    <w:uiPriority w:val="99"/>
    <w:semiHidden/>
    <w:rsid w:val="00810BD9"/>
    <w:rPr>
      <w:rFonts w:ascii="Calibri" w:hAnsi="Calibri" w:cs="Calibri"/>
    </w:rPr>
  </w:style>
  <w:style w:type="paragraph" w:styleId="Footer">
    <w:name w:val="footer"/>
    <w:basedOn w:val="Normal"/>
    <w:link w:val="FooterChar"/>
    <w:uiPriority w:val="99"/>
    <w:semiHidden/>
    <w:rsid w:val="00810BD9"/>
    <w:pPr>
      <w:tabs>
        <w:tab w:val="center" w:pos="4680"/>
        <w:tab w:val="right" w:pos="9360"/>
      </w:tabs>
    </w:pPr>
  </w:style>
  <w:style w:type="character" w:customStyle="1" w:styleId="FooterChar">
    <w:name w:val="Footer Char"/>
    <w:basedOn w:val="DefaultParagraphFont"/>
    <w:link w:val="Footer"/>
    <w:uiPriority w:val="99"/>
    <w:semiHidden/>
    <w:rsid w:val="00810BD9"/>
    <w:rPr>
      <w:rFonts w:ascii="Calibri" w:hAnsi="Calibri" w:cs="Calibri"/>
    </w:rPr>
  </w:style>
  <w:style w:type="character" w:styleId="Hyperlink">
    <w:name w:val="Hyperlink"/>
    <w:aliases w:val="heading 1 (block title),Important,Read,Card Text,Internet Link"/>
    <w:basedOn w:val="DefaultParagraphFont"/>
    <w:uiPriority w:val="99"/>
    <w:rsid w:val="00810BD9"/>
    <w:rPr>
      <w:color w:val="auto"/>
      <w:u w:val="none"/>
    </w:rPr>
  </w:style>
  <w:style w:type="character" w:styleId="FollowedHyperlink">
    <w:name w:val="FollowedHyperlink"/>
    <w:basedOn w:val="DefaultParagraphFont"/>
    <w:uiPriority w:val="99"/>
    <w:semiHidden/>
    <w:rsid w:val="00810BD9"/>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810BD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qFormat/>
    <w:rsid w:val="00466D3C"/>
    <w:rPr>
      <w:rFonts w:ascii="Times New Roman" w:eastAsia="Times New Roman" w:hAnsi="Times New Roman" w:cs="Times New Roman"/>
      <w:b/>
      <w:sz w:val="24"/>
      <w:szCs w:val="20"/>
    </w:rPr>
  </w:style>
  <w:style w:type="character" w:customStyle="1" w:styleId="BoldUnderlineChar">
    <w:name w:val="BoldUnderline Char"/>
    <w:basedOn w:val="DefaultParagraphFont"/>
    <w:rsid w:val="00466D3C"/>
    <w:rPr>
      <w:b/>
      <w:szCs w:val="24"/>
      <w:u w:val="single"/>
      <w:lang w:val="en-US" w:eastAsia="en-US" w:bidi="ar-SA"/>
    </w:rPr>
  </w:style>
  <w:style w:type="character" w:customStyle="1" w:styleId="Style8pt">
    <w:name w:val="Style 8 pt"/>
    <w:basedOn w:val="DefaultParagraphFont"/>
    <w:rsid w:val="00466D3C"/>
    <w:rPr>
      <w:rFonts w:ascii="Times New Roman" w:hAnsi="Times New Roman"/>
      <w:sz w:val="16"/>
    </w:rPr>
  </w:style>
  <w:style w:type="character" w:customStyle="1" w:styleId="apple-converted-space">
    <w:name w:val="apple-converted-space"/>
    <w:rsid w:val="00C622EA"/>
  </w:style>
  <w:style w:type="paragraph" w:customStyle="1" w:styleId="card">
    <w:name w:val="card"/>
    <w:basedOn w:val="Normal"/>
    <w:rsid w:val="002B6E2B"/>
    <w:pPr>
      <w:ind w:left="288" w:right="288"/>
    </w:pPr>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2B6E2B"/>
    <w:rPr>
      <w:rFonts w:ascii="Times New Roman" w:hAnsi="Times New Roman" w:cs="Times New Roman" w:hint="default"/>
      <w:b/>
      <w:bCs w:val="0"/>
      <w:sz w:val="24"/>
    </w:rPr>
  </w:style>
  <w:style w:type="character" w:customStyle="1" w:styleId="underline">
    <w:name w:val="underline"/>
    <w:rsid w:val="002B6E2B"/>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0BD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10B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0BD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10B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810BD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10BD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10BD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
    <w:basedOn w:val="DefaultParagraphFont"/>
    <w:uiPriority w:val="7"/>
    <w:qFormat/>
    <w:rsid w:val="00810BD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10BD9"/>
    <w:rPr>
      <w:b/>
      <w:bCs/>
    </w:rPr>
  </w:style>
  <w:style w:type="character" w:customStyle="1" w:styleId="Heading3Char">
    <w:name w:val="Heading 3 Char"/>
    <w:aliases w:val="Block Char"/>
    <w:basedOn w:val="DefaultParagraphFont"/>
    <w:link w:val="Heading3"/>
    <w:uiPriority w:val="3"/>
    <w:rsid w:val="00810BD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810BD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10BD9"/>
    <w:rPr>
      <w:b/>
      <w:bCs/>
      <w:sz w:val="26"/>
      <w:u w:val="none"/>
    </w:rPr>
  </w:style>
  <w:style w:type="paragraph" w:styleId="Header">
    <w:name w:val="header"/>
    <w:basedOn w:val="Normal"/>
    <w:link w:val="HeaderChar"/>
    <w:uiPriority w:val="99"/>
    <w:semiHidden/>
    <w:rsid w:val="00810BD9"/>
    <w:pPr>
      <w:tabs>
        <w:tab w:val="center" w:pos="4680"/>
        <w:tab w:val="right" w:pos="9360"/>
      </w:tabs>
    </w:pPr>
  </w:style>
  <w:style w:type="character" w:customStyle="1" w:styleId="HeaderChar">
    <w:name w:val="Header Char"/>
    <w:basedOn w:val="DefaultParagraphFont"/>
    <w:link w:val="Header"/>
    <w:uiPriority w:val="99"/>
    <w:semiHidden/>
    <w:rsid w:val="00810BD9"/>
    <w:rPr>
      <w:rFonts w:ascii="Calibri" w:hAnsi="Calibri" w:cs="Calibri"/>
    </w:rPr>
  </w:style>
  <w:style w:type="paragraph" w:styleId="Footer">
    <w:name w:val="footer"/>
    <w:basedOn w:val="Normal"/>
    <w:link w:val="FooterChar"/>
    <w:uiPriority w:val="99"/>
    <w:semiHidden/>
    <w:rsid w:val="00810BD9"/>
    <w:pPr>
      <w:tabs>
        <w:tab w:val="center" w:pos="4680"/>
        <w:tab w:val="right" w:pos="9360"/>
      </w:tabs>
    </w:pPr>
  </w:style>
  <w:style w:type="character" w:customStyle="1" w:styleId="FooterChar">
    <w:name w:val="Footer Char"/>
    <w:basedOn w:val="DefaultParagraphFont"/>
    <w:link w:val="Footer"/>
    <w:uiPriority w:val="99"/>
    <w:semiHidden/>
    <w:rsid w:val="00810BD9"/>
    <w:rPr>
      <w:rFonts w:ascii="Calibri" w:hAnsi="Calibri" w:cs="Calibri"/>
    </w:rPr>
  </w:style>
  <w:style w:type="character" w:styleId="Hyperlink">
    <w:name w:val="Hyperlink"/>
    <w:aliases w:val="heading 1 (block title),Important,Read,Card Text,Internet Link"/>
    <w:basedOn w:val="DefaultParagraphFont"/>
    <w:uiPriority w:val="99"/>
    <w:rsid w:val="00810BD9"/>
    <w:rPr>
      <w:color w:val="auto"/>
      <w:u w:val="none"/>
    </w:rPr>
  </w:style>
  <w:style w:type="character" w:styleId="FollowedHyperlink">
    <w:name w:val="FollowedHyperlink"/>
    <w:basedOn w:val="DefaultParagraphFont"/>
    <w:uiPriority w:val="99"/>
    <w:semiHidden/>
    <w:rsid w:val="00810BD9"/>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qFormat/>
    <w:rsid w:val="00810BD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qFormat/>
    <w:rsid w:val="00466D3C"/>
    <w:rPr>
      <w:rFonts w:ascii="Times New Roman" w:eastAsia="Times New Roman" w:hAnsi="Times New Roman" w:cs="Times New Roman"/>
      <w:b/>
      <w:sz w:val="24"/>
      <w:szCs w:val="20"/>
    </w:rPr>
  </w:style>
  <w:style w:type="character" w:customStyle="1" w:styleId="BoldUnderlineChar">
    <w:name w:val="BoldUnderline Char"/>
    <w:basedOn w:val="DefaultParagraphFont"/>
    <w:rsid w:val="00466D3C"/>
    <w:rPr>
      <w:b/>
      <w:szCs w:val="24"/>
      <w:u w:val="single"/>
      <w:lang w:val="en-US" w:eastAsia="en-US" w:bidi="ar-SA"/>
    </w:rPr>
  </w:style>
  <w:style w:type="character" w:customStyle="1" w:styleId="Style8pt">
    <w:name w:val="Style 8 pt"/>
    <w:basedOn w:val="DefaultParagraphFont"/>
    <w:rsid w:val="00466D3C"/>
    <w:rPr>
      <w:rFonts w:ascii="Times New Roman" w:hAnsi="Times New Roman"/>
      <w:sz w:val="16"/>
    </w:rPr>
  </w:style>
  <w:style w:type="character" w:customStyle="1" w:styleId="apple-converted-space">
    <w:name w:val="apple-converted-space"/>
    <w:rsid w:val="00C622EA"/>
  </w:style>
  <w:style w:type="paragraph" w:customStyle="1" w:styleId="card">
    <w:name w:val="card"/>
    <w:basedOn w:val="Normal"/>
    <w:rsid w:val="002B6E2B"/>
    <w:pPr>
      <w:ind w:left="288" w:right="288"/>
    </w:pPr>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2B6E2B"/>
    <w:rPr>
      <w:rFonts w:ascii="Times New Roman" w:hAnsi="Times New Roman" w:cs="Times New Roman" w:hint="default"/>
      <w:b/>
      <w:bCs w:val="0"/>
      <w:sz w:val="24"/>
    </w:rPr>
  </w:style>
  <w:style w:type="character" w:customStyle="1" w:styleId="underline">
    <w:name w:val="underline"/>
    <w:rsid w:val="002B6E2B"/>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013560">
      <w:bodyDiv w:val="1"/>
      <w:marLeft w:val="0"/>
      <w:marRight w:val="0"/>
      <w:marTop w:val="0"/>
      <w:marBottom w:val="0"/>
      <w:divBdr>
        <w:top w:val="none" w:sz="0" w:space="0" w:color="auto"/>
        <w:left w:val="none" w:sz="0" w:space="0" w:color="auto"/>
        <w:bottom w:val="none" w:sz="0" w:space="0" w:color="auto"/>
        <w:right w:val="none" w:sz="0" w:space="0" w:color="auto"/>
      </w:divBdr>
    </w:div>
    <w:div w:id="21044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xnews.com/opinion/2013/08/30/constitution-allows-obama-to-strike-syria-without-congressional-approval/" TargetMode="External"/><Relationship Id="rId18" Type="http://schemas.openxmlformats.org/officeDocument/2006/relationships/hyperlink" Target="http://scholarship.claremont.edu/cgi/viewcontent.cgi?article=1164&amp;context=cmc_theses" TargetMode="External"/><Relationship Id="rId26" Type="http://schemas.openxmlformats.org/officeDocument/2006/relationships/hyperlink" Target="http://www.brookings.edu/research/opinions/2009/06/29-obama-wittes" TargetMode="External"/><Relationship Id="rId3" Type="http://schemas.openxmlformats.org/officeDocument/2006/relationships/customXml" Target="../customXml/item3.xml"/><Relationship Id="rId21" Type="http://schemas.openxmlformats.org/officeDocument/2006/relationships/hyperlink" Target="http://ssrn.com/abstract=1803380" TargetMode="External"/><Relationship Id="rId7" Type="http://schemas.openxmlformats.org/officeDocument/2006/relationships/settings" Target="settings.xml"/><Relationship Id="rId12" Type="http://schemas.openxmlformats.org/officeDocument/2006/relationships/hyperlink" Target="http://law.case.edu/journals/JIL/Documents/45CaseWResJIntlL1&amp;2.pdf" TargetMode="External"/><Relationship Id="rId17" Type="http://schemas.openxmlformats.org/officeDocument/2006/relationships/hyperlink" Target="http://scholarship.claremont.edu/cgi/viewcontent.cgi?article=1164&amp;context=cmc_theses" TargetMode="External"/><Relationship Id="rId25" Type="http://schemas.openxmlformats.org/officeDocument/2006/relationships/hyperlink" Target="http://papers.ssrn.com/sol3/papers.cfm?abstract_id=1881137" TargetMode="External"/><Relationship Id="rId2" Type="http://schemas.openxmlformats.org/officeDocument/2006/relationships/customXml" Target="../customXml/item2.xml"/><Relationship Id="rId16" Type="http://schemas.openxmlformats.org/officeDocument/2006/relationships/hyperlink" Target="http://www.thepresidency.org/storage/Fellows2011/Royal-_Final_Paper.pdf" TargetMode="External"/><Relationship Id="rId20" Type="http://schemas.openxmlformats.org/officeDocument/2006/relationships/hyperlink" Target="http://www.cadc.uscourts.gov/internet/opinions.nsf/7D993FB6907397468525780700715176/$file/09-5051-1263353.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adc.uscourts.gov/internet/home.nsf/Content/VL%20-%20RPP%20-%20Circuit%20Rules/$FILE/RulesDecember2011LINKSandBOOKMARKScj2013.pdf" TargetMode="External"/><Relationship Id="rId24" Type="http://schemas.openxmlformats.org/officeDocument/2006/relationships/hyperlink" Target="http://opiniojuris.org/2010/01/29/the-relevance-of-international-law-to-the-substantive-and-procedural-rules-of-preventive-detention-in-armed-conflict-%E2%80%93-a-rejoinder-to-al-bihani/" TargetMode="External"/><Relationship Id="rId5" Type="http://schemas.openxmlformats.org/officeDocument/2006/relationships/styles" Target="styles.xml"/><Relationship Id="rId15" Type="http://schemas.openxmlformats.org/officeDocument/2006/relationships/hyperlink" Target="http://www.cadc.uscourts.gov/internet/opinions.nsf/7D993FB6907397468525780700715176/$file/09-5051-1263353.pdf" TargetMode="External"/><Relationship Id="rId23" Type="http://schemas.openxmlformats.org/officeDocument/2006/relationships/hyperlink" Target="http://ssrn.com/abstract=180338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rn.com/abstract=180338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bes.com/sites/currentevents/2013/05/08/a-lesson-for-rogue-states/" TargetMode="External"/><Relationship Id="rId22" Type="http://schemas.openxmlformats.org/officeDocument/2006/relationships/hyperlink" Target="http://www.npolicy.org/article.php?aid=1182&amp;rtid=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14352</Words>
  <Characters>81812</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Courtney</dc:creator>
  <cp:keywords>Verbatim</cp:keywords>
  <dc:description>Verbatim 4.6</dc:description>
  <cp:lastModifiedBy>Bria Frame</cp:lastModifiedBy>
  <cp:revision>2</cp:revision>
  <dcterms:created xsi:type="dcterms:W3CDTF">2014-01-08T21:53:00Z</dcterms:created>
  <dcterms:modified xsi:type="dcterms:W3CDTF">2014-01-08T21:53:00Z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