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611E" w:rsidRPr="00003924" w:rsidRDefault="00CE611E" w:rsidP="00CE611E">
      <w:pPr>
        <w:pStyle w:val="Heading3"/>
      </w:pPr>
      <w:r>
        <w:t>2AC Framework F/L</w:t>
      </w:r>
    </w:p>
    <w:p w:rsidR="00CE611E" w:rsidRDefault="00CE611E" w:rsidP="00CE611E">
      <w:pPr>
        <w:pStyle w:val="Heading4"/>
      </w:pPr>
      <w:r>
        <w:t>First, Our Interpretation: The resolution asks the question of desirability of USFG action. The Role of ballot is to say yes or no to the action and outcomes of the plan.</w:t>
      </w:r>
    </w:p>
    <w:p w:rsidR="00CE611E" w:rsidRDefault="00CE611E" w:rsidP="00CE611E">
      <w:pPr>
        <w:pStyle w:val="Heading4"/>
      </w:pPr>
      <w:r>
        <w:t xml:space="preserve">Second, </w:t>
      </w:r>
      <w:proofErr w:type="gramStart"/>
      <w:r>
        <w:t>is reasons</w:t>
      </w:r>
      <w:proofErr w:type="gramEnd"/>
      <w:r>
        <w:t xml:space="preserve"> to prefer:</w:t>
      </w:r>
    </w:p>
    <w:p w:rsidR="00CE611E" w:rsidRDefault="00CE611E" w:rsidP="00CE611E">
      <w:pPr>
        <w:pStyle w:val="Heading4"/>
      </w:pPr>
      <w:r>
        <w:t>1</w:t>
      </w:r>
      <w:r>
        <w:t xml:space="preserve">. </w:t>
      </w:r>
      <w:proofErr w:type="spellStart"/>
      <w:r>
        <w:t>Aff</w:t>
      </w:r>
      <w:proofErr w:type="spellEnd"/>
      <w:r>
        <w:t xml:space="preserve"> Choice, any other framework or role of the ballot moots 9 minutes of the 1ac</w:t>
      </w:r>
    </w:p>
    <w:p w:rsidR="00CE611E" w:rsidRDefault="00CE611E" w:rsidP="00CE611E">
      <w:pPr>
        <w:pStyle w:val="Heading4"/>
      </w:pPr>
      <w:r>
        <w:t>2</w:t>
      </w:r>
      <w:r>
        <w:t>. It is predictable, the resolution demands USFG action</w:t>
      </w:r>
    </w:p>
    <w:p w:rsidR="00CE611E" w:rsidRPr="00D159C0" w:rsidRDefault="00CE611E" w:rsidP="00CE611E">
      <w:pPr>
        <w:pStyle w:val="Heading4"/>
      </w:pPr>
      <w:r>
        <w:t>3.</w:t>
      </w:r>
      <w:r w:rsidRPr="00D159C0">
        <w:t xml:space="preserve"> This is the only fair interpretation for the debate, it ensures both sides can compete and enables both sides to test and compete on multiple levels. </w:t>
      </w:r>
    </w:p>
    <w:p w:rsidR="00CE611E" w:rsidRPr="00D159C0" w:rsidRDefault="00CE611E" w:rsidP="00CE611E">
      <w:pPr>
        <w:pStyle w:val="Heading4"/>
      </w:pPr>
      <w:r>
        <w:t>4.</w:t>
      </w:r>
      <w:r w:rsidRPr="00D159C0">
        <w:t xml:space="preserve"> Any other interpretation of the ballot is self-</w:t>
      </w:r>
      <w:proofErr w:type="gramStart"/>
      <w:r w:rsidRPr="00D159C0">
        <w:t>serving,</w:t>
      </w:r>
      <w:proofErr w:type="gramEnd"/>
      <w:r w:rsidRPr="00D159C0">
        <w:t xml:space="preserve"> it gives one team a competitive advantage.</w:t>
      </w:r>
    </w:p>
    <w:p w:rsidR="00CE611E" w:rsidRPr="00CE611E" w:rsidRDefault="00CE611E" w:rsidP="00CE611E">
      <w:pPr>
        <w:pStyle w:val="Heading4"/>
      </w:pPr>
      <w:r>
        <w:t>5.</w:t>
      </w:r>
      <w:r w:rsidRPr="00D159C0">
        <w:t xml:space="preserve"> It also solves judge intervention, because it prevents the selection of infinite alternative roles of the ballot. </w:t>
      </w:r>
    </w:p>
    <w:p w:rsidR="00CE611E" w:rsidRDefault="00CE611E" w:rsidP="00CE611E">
      <w:pPr>
        <w:pStyle w:val="Heading4"/>
      </w:pPr>
      <w:r>
        <w:t>6</w:t>
      </w:r>
      <w:r>
        <w:t xml:space="preserve">. It is fair, Weigh </w:t>
      </w:r>
      <w:proofErr w:type="spellStart"/>
      <w:r>
        <w:t>Aff</w:t>
      </w:r>
      <w:proofErr w:type="spellEnd"/>
      <w:r>
        <w:t xml:space="preserve"> Impacts and the method of the Affirmative versus the Kritik, it’s the only way to test competition and determine the desirability of one strategy over another</w:t>
      </w:r>
    </w:p>
    <w:p w:rsidR="00CE611E" w:rsidRDefault="00CE611E" w:rsidP="00CE611E">
      <w:pPr>
        <w:pStyle w:val="Heading4"/>
      </w:pPr>
      <w:r>
        <w:t>Engaging the state is critical to the ability of citizens to break into the project of solving global challenges: Engagement relies on an existing internationalist state and refocuses its energies through citizen participation in national institutions that solve for war as well as environmental and social challenges</w:t>
      </w:r>
    </w:p>
    <w:p w:rsidR="00CE611E" w:rsidRPr="00A7709E" w:rsidRDefault="00CE611E" w:rsidP="00CE611E">
      <w:pPr>
        <w:rPr>
          <w:rStyle w:val="StyleStyleBold12pt"/>
        </w:rPr>
      </w:pPr>
      <w:proofErr w:type="spellStart"/>
      <w:r w:rsidRPr="00A7709E">
        <w:rPr>
          <w:rStyle w:val="StyleStyleBold12pt"/>
        </w:rPr>
        <w:t>Sassen</w:t>
      </w:r>
      <w:proofErr w:type="spellEnd"/>
      <w:r w:rsidRPr="00A7709E">
        <w:rPr>
          <w:rStyle w:val="StyleStyleBold12pt"/>
        </w:rPr>
        <w:t xml:space="preserve"> 2009</w:t>
      </w:r>
    </w:p>
    <w:p w:rsidR="00CE611E" w:rsidRDefault="00CE611E" w:rsidP="00CE611E">
      <w:r>
        <w:t>[</w:t>
      </w:r>
      <w:proofErr w:type="spellStart"/>
      <w:r>
        <w:t>ColumbiaUniversity</w:t>
      </w:r>
      <w:proofErr w:type="spellEnd"/>
      <w:r>
        <w:t xml:space="preserve">, </w:t>
      </w:r>
      <w:proofErr w:type="spellStart"/>
      <w:r>
        <w:t>istheauthorof</w:t>
      </w:r>
      <w:proofErr w:type="spellEnd"/>
      <w:r>
        <w:t xml:space="preserve"> </w:t>
      </w:r>
      <w:proofErr w:type="spellStart"/>
      <w:r>
        <w:t>TheGlobalCity</w:t>
      </w:r>
      <w:proofErr w:type="spellEnd"/>
      <w:r>
        <w:t xml:space="preserve"> (2ndedn, Princeton, 2001), Territory, Authority, Rights: From Medieval to Global Assemblages (Princeton, 2008) and A Sociology of </w:t>
      </w:r>
      <w:proofErr w:type="spellStart"/>
      <w:r>
        <w:t>Globalisation</w:t>
      </w:r>
      <w:proofErr w:type="spellEnd"/>
      <w:r>
        <w:t xml:space="preserve"> (Norton</w:t>
      </w:r>
      <w:proofErr w:type="gramStart"/>
      <w:r>
        <w:t>,2007</w:t>
      </w:r>
      <w:proofErr w:type="gramEnd"/>
      <w:r>
        <w:t xml:space="preserve">), among others, 2009, The Potential for a Progressive State?, </w:t>
      </w:r>
      <w:proofErr w:type="spellStart"/>
      <w:r>
        <w:t>uwyo</w:t>
      </w:r>
      <w:proofErr w:type="spellEnd"/>
      <w:r>
        <w:t>//amp]</w:t>
      </w:r>
    </w:p>
    <w:p w:rsidR="00CE611E" w:rsidRDefault="00CE611E" w:rsidP="00CE611E"/>
    <w:p w:rsidR="00CE611E" w:rsidRDefault="00CE611E" w:rsidP="00CE611E">
      <w:pPr>
        <w:rPr>
          <w:rStyle w:val="StyleBoldUnderline"/>
        </w:rPr>
      </w:pPr>
      <w:r w:rsidRPr="007153E9">
        <w:rPr>
          <w:sz w:val="16"/>
        </w:rPr>
        <w:t xml:space="preserve">Using state power for a new global politics </w:t>
      </w:r>
      <w:proofErr w:type="gramStart"/>
      <w:r w:rsidRPr="007153E9">
        <w:rPr>
          <w:sz w:val="16"/>
        </w:rPr>
        <w:t>These</w:t>
      </w:r>
      <w:proofErr w:type="gramEnd"/>
      <w:r w:rsidRPr="007153E9">
        <w:rPr>
          <w:sz w:val="16"/>
        </w:rPr>
        <w:t xml:space="preserve"> post-1980s trends towards </w:t>
      </w:r>
      <w:r w:rsidRPr="007153E9">
        <w:rPr>
          <w:rStyle w:val="StyleBoldUnderline"/>
        </w:rPr>
        <w:t xml:space="preserve">a greater interaction of national </w:t>
      </w:r>
      <w:proofErr w:type="spellStart"/>
      <w:r w:rsidRPr="007153E9">
        <w:rPr>
          <w:rStyle w:val="StyleBoldUnderline"/>
        </w:rPr>
        <w:t>andglobal</w:t>
      </w:r>
      <w:proofErr w:type="spellEnd"/>
      <w:r w:rsidRPr="007153E9">
        <w:rPr>
          <w:rStyle w:val="StyleBoldUnderline"/>
        </w:rPr>
        <w:t xml:space="preserve"> dynamics are not part of some unidirectional historical </w:t>
      </w:r>
      <w:proofErr w:type="spellStart"/>
      <w:r w:rsidRPr="007153E9">
        <w:rPr>
          <w:rStyle w:val="StyleBoldUnderline"/>
        </w:rPr>
        <w:t>progres-sion</w:t>
      </w:r>
      <w:proofErr w:type="spellEnd"/>
      <w:r w:rsidRPr="007153E9">
        <w:rPr>
          <w:sz w:val="16"/>
        </w:rPr>
        <w:t>. There have been times in the past when they may have been as strong in certain aspects as they are today (</w:t>
      </w:r>
      <w:proofErr w:type="spellStart"/>
      <w:r w:rsidRPr="007153E9">
        <w:rPr>
          <w:sz w:val="16"/>
        </w:rPr>
        <w:t>Sassen</w:t>
      </w:r>
      <w:proofErr w:type="spellEnd"/>
      <w:r w:rsidRPr="007153E9">
        <w:rPr>
          <w:sz w:val="16"/>
        </w:rPr>
        <w:t xml:space="preserve">, 2008a: chapter 3). But </w:t>
      </w:r>
      <w:r w:rsidRPr="007153E9">
        <w:rPr>
          <w:rStyle w:val="StyleBoldUnderline"/>
        </w:rPr>
        <w:t>the current positioning of national states is distinctive precisely because</w:t>
      </w:r>
      <w:r w:rsidRPr="007153E9">
        <w:rPr>
          <w:sz w:val="16"/>
        </w:rPr>
        <w:t xml:space="preserve"> 270 </w:t>
      </w:r>
      <w:proofErr w:type="spellStart"/>
      <w:r w:rsidRPr="007153E9">
        <w:rPr>
          <w:sz w:val="16"/>
        </w:rPr>
        <w:t>Saskia</w:t>
      </w:r>
      <w:proofErr w:type="spellEnd"/>
      <w:r w:rsidRPr="007153E9">
        <w:rPr>
          <w:sz w:val="16"/>
        </w:rPr>
        <w:t xml:space="preserve"> </w:t>
      </w:r>
      <w:proofErr w:type="spellStart"/>
      <w:r w:rsidRPr="007153E9">
        <w:rPr>
          <w:sz w:val="16"/>
        </w:rPr>
        <w:t>Sassen</w:t>
      </w:r>
      <w:proofErr w:type="spellEnd"/>
      <w:r w:rsidRPr="007153E9">
        <w:rPr>
          <w:sz w:val="16"/>
        </w:rPr>
        <w:t xml:space="preserve"> </w:t>
      </w:r>
      <w:r w:rsidRPr="00D3366C">
        <w:rPr>
          <w:rStyle w:val="StyleBoldUnderline"/>
          <w:highlight w:val="yellow"/>
        </w:rPr>
        <w:t>the national state has become the most powerful complex</w:t>
      </w:r>
      <w:r w:rsidRPr="007153E9">
        <w:rPr>
          <w:rStyle w:val="StyleBoldUnderline"/>
        </w:rPr>
        <w:t xml:space="preserve"> organizational entity </w:t>
      </w:r>
      <w:r w:rsidRPr="00D3366C">
        <w:rPr>
          <w:rStyle w:val="StyleBoldUnderline"/>
          <w:highlight w:val="yellow"/>
        </w:rPr>
        <w:t>in the world</w:t>
      </w:r>
      <w:r w:rsidRPr="007153E9">
        <w:rPr>
          <w:rStyle w:val="StyleBoldUnderline"/>
        </w:rPr>
        <w:t>, and because it is a resource that citizens, confined largely to the national, can aim at governing and using to develop novel</w:t>
      </w:r>
      <w:r>
        <w:rPr>
          <w:rStyle w:val="StyleBoldUnderline"/>
        </w:rPr>
        <w:t xml:space="preserve"> </w:t>
      </w:r>
      <w:r w:rsidRPr="007153E9">
        <w:rPr>
          <w:rStyle w:val="StyleBoldUnderline"/>
        </w:rPr>
        <w:t>political agendas. It is this mix of the national and the global that is so full of potential</w:t>
      </w:r>
      <w:r w:rsidRPr="00D3366C">
        <w:rPr>
          <w:rStyle w:val="StyleBoldUnderline"/>
          <w:highlight w:val="yellow"/>
        </w:rPr>
        <w:t>. The national state is one particular form of state: at the other end</w:t>
      </w:r>
      <w:r w:rsidRPr="007153E9">
        <w:rPr>
          <w:rStyle w:val="StyleBoldUnderline"/>
        </w:rPr>
        <w:t xml:space="preserve"> of this variable </w:t>
      </w:r>
      <w:r w:rsidRPr="00D3366C">
        <w:rPr>
          <w:rStyle w:val="StyleBoldUnderline"/>
          <w:highlight w:val="yellow"/>
        </w:rPr>
        <w:t>the state can be conceived of as a technical administrative capability that could escape the historic bounds of narrow nationalisms</w:t>
      </w:r>
      <w:r w:rsidRPr="007153E9">
        <w:rPr>
          <w:rStyle w:val="StyleBoldUnderline"/>
        </w:rPr>
        <w:t xml:space="preserve"> that have marked the state historically</w:t>
      </w:r>
      <w:r w:rsidRPr="007153E9">
        <w:rPr>
          <w:sz w:val="16"/>
        </w:rPr>
        <w:t>, or colonialism as the only form of internationalism that states have enacted</w:t>
      </w:r>
      <w:r w:rsidRPr="007153E9">
        <w:rPr>
          <w:rStyle w:val="StyleBoldUnderline"/>
        </w:rPr>
        <w:t xml:space="preserve">. Stripping the state of the particularity of this historical legacy gives me more analytic freedom in </w:t>
      </w:r>
      <w:proofErr w:type="spellStart"/>
      <w:r w:rsidRPr="007153E9">
        <w:rPr>
          <w:rStyle w:val="StyleBoldUnderline"/>
        </w:rPr>
        <w:t>conceptualising</w:t>
      </w:r>
      <w:proofErr w:type="spellEnd"/>
      <w:r w:rsidRPr="007153E9">
        <w:rPr>
          <w:rStyle w:val="StyleBoldUnderline"/>
        </w:rPr>
        <w:t xml:space="preserve"> these processes and opens up the possibility of the </w:t>
      </w:r>
      <w:proofErr w:type="spellStart"/>
      <w:r w:rsidRPr="007153E9">
        <w:rPr>
          <w:rStyle w:val="StyleBoldUnderline"/>
        </w:rPr>
        <w:t>denationalised</w:t>
      </w:r>
      <w:proofErr w:type="spellEnd"/>
      <w:r w:rsidRPr="007153E9">
        <w:rPr>
          <w:rStyle w:val="StyleBoldUnderline"/>
        </w:rPr>
        <w:t xml:space="preserve"> </w:t>
      </w:r>
      <w:proofErr w:type="spellStart"/>
      <w:r w:rsidRPr="007153E9">
        <w:rPr>
          <w:rStyle w:val="StyleBoldUnderline"/>
        </w:rPr>
        <w:t>state</w:t>
      </w:r>
      <w:r w:rsidRPr="007153E9">
        <w:rPr>
          <w:sz w:val="16"/>
        </w:rPr>
        <w:t>.As</w:t>
      </w:r>
      <w:proofErr w:type="spellEnd"/>
      <w:r w:rsidRPr="007153E9">
        <w:rPr>
          <w:sz w:val="16"/>
        </w:rPr>
        <w:t xml:space="preserve"> particular components of national states become the institutional home for the operation of some of the dynamics that are central to glob-</w:t>
      </w:r>
      <w:proofErr w:type="spellStart"/>
      <w:r w:rsidRPr="007153E9">
        <w:rPr>
          <w:sz w:val="16"/>
        </w:rPr>
        <w:t>alisation</w:t>
      </w:r>
      <w:proofErr w:type="spellEnd"/>
      <w:r w:rsidRPr="007153E9">
        <w:rPr>
          <w:sz w:val="16"/>
        </w:rPr>
        <w:t xml:space="preserve"> they undergo change that is difficult to register or name. In my own work I </w:t>
      </w:r>
      <w:r w:rsidRPr="007153E9">
        <w:rPr>
          <w:sz w:val="16"/>
        </w:rPr>
        <w:lastRenderedPageBreak/>
        <w:t xml:space="preserve">have found useful the notion of an incipient </w:t>
      </w:r>
      <w:proofErr w:type="spellStart"/>
      <w:r w:rsidRPr="007153E9">
        <w:rPr>
          <w:sz w:val="16"/>
        </w:rPr>
        <w:t>denation-alising</w:t>
      </w:r>
      <w:proofErr w:type="spellEnd"/>
      <w:r w:rsidRPr="007153E9">
        <w:rPr>
          <w:sz w:val="16"/>
        </w:rPr>
        <w:t xml:space="preserve"> of specific components of national states, i.e. components that function as such institutional homes. </w:t>
      </w:r>
      <w:r w:rsidRPr="007153E9">
        <w:rPr>
          <w:rStyle w:val="StyleBoldUnderline"/>
        </w:rPr>
        <w:t>The question for research then becomes what is actually ‘national’ in some of the institutional compo-</w:t>
      </w:r>
      <w:proofErr w:type="spellStart"/>
      <w:r w:rsidRPr="007153E9">
        <w:rPr>
          <w:rStyle w:val="StyleBoldUnderline"/>
        </w:rPr>
        <w:t>nents</w:t>
      </w:r>
      <w:proofErr w:type="spellEnd"/>
      <w:r w:rsidRPr="007153E9">
        <w:rPr>
          <w:rStyle w:val="StyleBoldUnderline"/>
        </w:rPr>
        <w:t xml:space="preserve"> of states linked to the implementation and regulation of economic </w:t>
      </w:r>
      <w:proofErr w:type="spellStart"/>
      <w:r w:rsidRPr="007153E9">
        <w:rPr>
          <w:rStyle w:val="StyleBoldUnderline"/>
        </w:rPr>
        <w:t>globalisation</w:t>
      </w:r>
      <w:proofErr w:type="spellEnd"/>
      <w:r w:rsidRPr="007153E9">
        <w:rPr>
          <w:rStyle w:val="StyleBoldUnderline"/>
        </w:rPr>
        <w:t xml:space="preserve">. The hypothesis here would be that some components of national institutions, even though formally national, are not national in the sense in which we have constructed the meaning of that term </w:t>
      </w:r>
      <w:proofErr w:type="spellStart"/>
      <w:r w:rsidRPr="007153E9">
        <w:rPr>
          <w:rStyle w:val="StyleBoldUnderline"/>
        </w:rPr>
        <w:t>overthe</w:t>
      </w:r>
      <w:proofErr w:type="spellEnd"/>
      <w:r w:rsidRPr="007153E9">
        <w:rPr>
          <w:rStyle w:val="StyleBoldUnderline"/>
        </w:rPr>
        <w:t xml:space="preserve"> last hundred </w:t>
      </w:r>
      <w:proofErr w:type="spellStart"/>
      <w:r w:rsidRPr="007153E9">
        <w:rPr>
          <w:rStyle w:val="StyleBoldUnderline"/>
        </w:rPr>
        <w:t>years.This</w:t>
      </w:r>
      <w:proofErr w:type="spellEnd"/>
      <w:r w:rsidRPr="007153E9">
        <w:rPr>
          <w:rStyle w:val="StyleBoldUnderline"/>
        </w:rPr>
        <w:t xml:space="preserve"> partial</w:t>
      </w:r>
      <w:r w:rsidRPr="007153E9">
        <w:rPr>
          <w:sz w:val="16"/>
        </w:rPr>
        <w:t xml:space="preserve">, often highly </w:t>
      </w:r>
      <w:proofErr w:type="spellStart"/>
      <w:r w:rsidRPr="007153E9">
        <w:rPr>
          <w:sz w:val="16"/>
        </w:rPr>
        <w:t>specialised</w:t>
      </w:r>
      <w:proofErr w:type="spellEnd"/>
      <w:r w:rsidRPr="007153E9">
        <w:rPr>
          <w:sz w:val="16"/>
        </w:rPr>
        <w:t xml:space="preserve"> or at least </w:t>
      </w:r>
      <w:proofErr w:type="spellStart"/>
      <w:r w:rsidRPr="007153E9">
        <w:rPr>
          <w:sz w:val="16"/>
        </w:rPr>
        <w:t>particularised</w:t>
      </w:r>
      <w:proofErr w:type="spellEnd"/>
      <w:r w:rsidRPr="007153E9">
        <w:rPr>
          <w:rStyle w:val="StyleBoldUnderline"/>
        </w:rPr>
        <w:t xml:space="preserve">, </w:t>
      </w:r>
      <w:proofErr w:type="spellStart"/>
      <w:r w:rsidRPr="007153E9">
        <w:rPr>
          <w:rStyle w:val="StyleBoldUnderline"/>
        </w:rPr>
        <w:t>dena-tionalisation</w:t>
      </w:r>
      <w:proofErr w:type="spellEnd"/>
      <w:r w:rsidRPr="007153E9">
        <w:rPr>
          <w:rStyle w:val="StyleBoldUnderline"/>
        </w:rPr>
        <w:t xml:space="preserve"> can also take place in domains other than that of economic </w:t>
      </w:r>
      <w:proofErr w:type="spellStart"/>
      <w:r w:rsidRPr="007153E9">
        <w:rPr>
          <w:rStyle w:val="StyleBoldUnderline"/>
        </w:rPr>
        <w:t>globalisation</w:t>
      </w:r>
      <w:proofErr w:type="spellEnd"/>
      <w:r w:rsidRPr="007153E9">
        <w:rPr>
          <w:rStyle w:val="StyleBoldUnderline"/>
        </w:rPr>
        <w:t xml:space="preserve">, notably the more recent developments in the </w:t>
      </w:r>
      <w:proofErr w:type="spellStart"/>
      <w:r w:rsidRPr="007153E9">
        <w:rPr>
          <w:rStyle w:val="StyleBoldUnderline"/>
        </w:rPr>
        <w:t>humanrights</w:t>
      </w:r>
      <w:proofErr w:type="spellEnd"/>
      <w:r w:rsidRPr="007153E9">
        <w:rPr>
          <w:rStyle w:val="StyleBoldUnderline"/>
        </w:rPr>
        <w:t xml:space="preserve"> regime which allow national courts to sue foreign firms and dictators, or which grant undocumented immigrants certain rights. </w:t>
      </w:r>
      <w:proofErr w:type="spellStart"/>
      <w:r w:rsidRPr="007153E9">
        <w:rPr>
          <w:rStyle w:val="StyleBoldUnderline"/>
        </w:rPr>
        <w:t>Denationalisation</w:t>
      </w:r>
      <w:proofErr w:type="spellEnd"/>
      <w:r w:rsidRPr="007153E9">
        <w:rPr>
          <w:rStyle w:val="StyleBoldUnderline"/>
        </w:rPr>
        <w:t xml:space="preserve"> is, thus, multivalent: it </w:t>
      </w:r>
      <w:proofErr w:type="spellStart"/>
      <w:r w:rsidRPr="007153E9">
        <w:rPr>
          <w:rStyle w:val="StyleBoldUnderline"/>
        </w:rPr>
        <w:t>endogenises</w:t>
      </w:r>
      <w:proofErr w:type="spellEnd"/>
      <w:r w:rsidRPr="007153E9">
        <w:rPr>
          <w:rStyle w:val="StyleBoldUnderline"/>
        </w:rPr>
        <w:t xml:space="preserve"> global agendas of many different types of actors, not only corporate firms and financial markets, but also human rights and environmental objectives. Those confined to the national can use national state institutions as a bridge into global politics. This is one kind of radical politics</w:t>
      </w:r>
      <w:r w:rsidRPr="007153E9">
        <w:rPr>
          <w:sz w:val="16"/>
        </w:rPr>
        <w:t xml:space="preserve">, and only one kind, </w:t>
      </w:r>
      <w:r w:rsidRPr="007153E9">
        <w:rPr>
          <w:rStyle w:val="StyleBoldUnderline"/>
        </w:rPr>
        <w:t xml:space="preserve">that would use the capacities of hopefully increasingly denationalized states. </w:t>
      </w:r>
      <w:r w:rsidRPr="00D3366C">
        <w:rPr>
          <w:rStyle w:val="StyleBoldUnderline"/>
          <w:highlight w:val="yellow"/>
        </w:rPr>
        <w:t>The existence and the strengthening of global civil society organ-</w:t>
      </w:r>
      <w:proofErr w:type="spellStart"/>
      <w:r w:rsidRPr="00D3366C">
        <w:rPr>
          <w:rStyle w:val="StyleBoldUnderline"/>
          <w:highlight w:val="yellow"/>
        </w:rPr>
        <w:t>isations</w:t>
      </w:r>
      <w:proofErr w:type="spellEnd"/>
      <w:r w:rsidRPr="00D3366C">
        <w:rPr>
          <w:rStyle w:val="StyleBoldUnderline"/>
          <w:highlight w:val="yellow"/>
        </w:rPr>
        <w:t xml:space="preserve"> </w:t>
      </w:r>
      <w:proofErr w:type="gramStart"/>
      <w:r w:rsidRPr="00D3366C">
        <w:rPr>
          <w:rStyle w:val="StyleBoldUnderline"/>
          <w:highlight w:val="yellow"/>
        </w:rPr>
        <w:t>becomes</w:t>
      </w:r>
      <w:proofErr w:type="gramEnd"/>
      <w:r w:rsidRPr="00D3366C">
        <w:rPr>
          <w:rStyle w:val="StyleBoldUnderline"/>
          <w:highlight w:val="yellow"/>
        </w:rPr>
        <w:t xml:space="preserve"> strategic</w:t>
      </w:r>
      <w:r w:rsidRPr="007153E9">
        <w:rPr>
          <w:rStyle w:val="StyleBoldUnderline"/>
        </w:rPr>
        <w:t xml:space="preserve"> in this context. </w:t>
      </w:r>
      <w:r w:rsidRPr="00D3366C">
        <w:rPr>
          <w:rStyle w:val="StyleBoldUnderline"/>
          <w:highlight w:val="yellow"/>
        </w:rPr>
        <w:t xml:space="preserve">In </w:t>
      </w:r>
      <w:proofErr w:type="gramStart"/>
      <w:r w:rsidRPr="00D3366C">
        <w:rPr>
          <w:rStyle w:val="StyleBoldUnderline"/>
          <w:highlight w:val="yellow"/>
        </w:rPr>
        <w:t>all of this</w:t>
      </w:r>
      <w:proofErr w:type="gramEnd"/>
      <w:r w:rsidRPr="00D3366C">
        <w:rPr>
          <w:rStyle w:val="StyleBoldUnderline"/>
          <w:highlight w:val="yellow"/>
        </w:rPr>
        <w:t xml:space="preserve"> lie the possibilities of moving towards new types of joint global action by denationalized states–coalitions of the willing focused not on war but on environmental and social justice projects.</w:t>
      </w:r>
    </w:p>
    <w:p w:rsidR="00CE611E" w:rsidRDefault="00CE611E" w:rsidP="00CE611E">
      <w:pPr>
        <w:rPr>
          <w:rStyle w:val="StyleBoldUnderline"/>
        </w:rPr>
      </w:pPr>
    </w:p>
    <w:p w:rsidR="00CE611E" w:rsidRDefault="00CE611E" w:rsidP="00CE611E">
      <w:pPr>
        <w:pStyle w:val="Heading4"/>
        <w:rPr>
          <w:rStyle w:val="StyleBoldUnderline"/>
        </w:rPr>
      </w:pPr>
      <w:r>
        <w:t xml:space="preserve">7. </w:t>
      </w:r>
      <w:r w:rsidRPr="00D159C0">
        <w:t>Advocacy skills—research and clash key to speaking and advocacy skills that are unique to the forum</w:t>
      </w:r>
    </w:p>
    <w:p w:rsidR="00CE611E" w:rsidRDefault="00CE611E" w:rsidP="00CE611E">
      <w:pPr>
        <w:pStyle w:val="Heading4"/>
      </w:pPr>
      <w:r>
        <w:t xml:space="preserve">H8 Best option for education. </w:t>
      </w:r>
      <w:proofErr w:type="gramStart"/>
      <w:r>
        <w:t>Promotes topic research.</w:t>
      </w:r>
      <w:proofErr w:type="gramEnd"/>
    </w:p>
    <w:p w:rsidR="00CE611E" w:rsidRDefault="00CE611E" w:rsidP="00CE611E">
      <w:pPr>
        <w:pStyle w:val="Heading4"/>
      </w:pPr>
      <w:r w:rsidRPr="00CE611E">
        <w:t xml:space="preserve">Stable topic and role of the ballot is </w:t>
      </w:r>
      <w:proofErr w:type="gramStart"/>
      <w:r w:rsidRPr="00CE611E">
        <w:t>key</w:t>
      </w:r>
      <w:proofErr w:type="gramEnd"/>
      <w:r w:rsidRPr="00CE611E">
        <w:t>. Discussion of issues doesn’t solve those issues. Research and information acquisition are what alter our mindsets</w:t>
      </w:r>
      <w:r>
        <w:rPr>
          <w:b w:val="0"/>
          <w:bCs w:val="0"/>
        </w:rPr>
        <w:t>.</w:t>
      </w:r>
    </w:p>
    <w:p w:rsidR="00CE611E" w:rsidRDefault="00CE611E" w:rsidP="00CE611E">
      <w:pPr>
        <w:rPr>
          <w:rStyle w:val="StyleStyleBold12pt"/>
        </w:rPr>
      </w:pPr>
      <w:r>
        <w:br/>
      </w:r>
      <w:bookmarkStart w:id="0" w:name="_GoBack"/>
      <w:proofErr w:type="spellStart"/>
      <w:r>
        <w:rPr>
          <w:rStyle w:val="StyleStyleBold12pt"/>
        </w:rPr>
        <w:t>Goodin</w:t>
      </w:r>
      <w:proofErr w:type="spellEnd"/>
      <w:r>
        <w:rPr>
          <w:rStyle w:val="StyleStyleBold12pt"/>
        </w:rPr>
        <w:t xml:space="preserve"> 03</w:t>
      </w:r>
      <w:bookmarkEnd w:id="0"/>
    </w:p>
    <w:p w:rsidR="00CE611E" w:rsidRDefault="00CE611E" w:rsidP="00CE611E">
      <w:proofErr w:type="gramStart"/>
      <w:r>
        <w:t xml:space="preserve">[Robert E. </w:t>
      </w:r>
      <w:proofErr w:type="spellStart"/>
      <w:r>
        <w:t>Goodin</w:t>
      </w:r>
      <w:proofErr w:type="spellEnd"/>
      <w:r>
        <w:t xml:space="preserve"> and Simon J. Niemeyer- Australian National University- 2003, When Does Deliberation Begin?</w:t>
      </w:r>
      <w:proofErr w:type="gramEnd"/>
      <w:r>
        <w:t xml:space="preserve"> Internal Reflection versus Public Discussion in Deliberative Democracy, POLITICAL STUDIES: 2003 VOL 51, 627–649, </w:t>
      </w:r>
      <w:proofErr w:type="spellStart"/>
      <w:r>
        <w:t>uwyo</w:t>
      </w:r>
      <w:proofErr w:type="spellEnd"/>
      <w:r>
        <w:t>//amp]</w:t>
      </w:r>
    </w:p>
    <w:p w:rsidR="00CE611E" w:rsidRPr="00CE611E" w:rsidRDefault="00CE611E" w:rsidP="00CE611E">
      <w:pPr>
        <w:ind w:left="288"/>
      </w:pPr>
      <w:r>
        <w:rPr>
          <w:rStyle w:val="underline"/>
        </w:rPr>
        <w:t xml:space="preserve">Suppose that instead of highly polarized symbolic attitudes, what we have at the outset is mass ignorance or mass apathy or non-attitudes. There again, </w:t>
      </w:r>
      <w:r>
        <w:rPr>
          <w:rStyle w:val="underline"/>
          <w:highlight w:val="yellow"/>
        </w:rPr>
        <w:t>people's engaging with the issue – focusing on it, acquiring information about it, thinking hard about it – would be something</w:t>
      </w:r>
      <w:r>
        <w:rPr>
          <w:rStyle w:val="underline"/>
        </w:rPr>
        <w:t xml:space="preserve"> that is </w:t>
      </w:r>
      <w:r>
        <w:rPr>
          <w:rStyle w:val="underline"/>
          <w:highlight w:val="yellow"/>
        </w:rPr>
        <w:t>likely to occur earlier rather than later in the deliberative process</w:t>
      </w:r>
      <w:r>
        <w:rPr>
          <w:rStyle w:val="underline"/>
        </w:rPr>
        <w:t xml:space="preserve">. And more to our point, it is something that is most likely to occur within individuals themselves or in informal interactions, </w:t>
      </w:r>
      <w:r>
        <w:rPr>
          <w:rStyle w:val="underline"/>
          <w:highlight w:val="yellow"/>
        </w:rPr>
        <w:t>well in advance of any formal</w:t>
      </w:r>
      <w:r>
        <w:rPr>
          <w:rStyle w:val="underline"/>
        </w:rPr>
        <w:t xml:space="preserve">, organized group </w:t>
      </w:r>
      <w:r>
        <w:rPr>
          <w:rStyle w:val="underline"/>
          <w:highlight w:val="yellow"/>
        </w:rPr>
        <w:t>discussion</w:t>
      </w:r>
      <w:r>
        <w:t xml:space="preserve">.  There is much in the large literature on </w:t>
      </w:r>
      <w:r>
        <w:rPr>
          <w:rStyle w:val="underline"/>
        </w:rPr>
        <w:t xml:space="preserve">attitudes and the mechanisms by which they change to support that speculation.31 Consider, for example, the literature on ‘central’ versus ‘peripheral’ routes to the formation of attitudes. Before deliberation, individuals may not have given the issue much thought or bothered to engage in an extensive process of reflection.32 In such cases, </w:t>
      </w:r>
      <w:r>
        <w:rPr>
          <w:rStyle w:val="underline"/>
          <w:highlight w:val="yellow"/>
        </w:rPr>
        <w:t>positions may be arrived at via peripheral routes, taking cognitive shortcuts</w:t>
      </w:r>
      <w:r>
        <w:rPr>
          <w:rStyle w:val="underline"/>
        </w:rPr>
        <w:t xml:space="preserve"> or arriving at ‘top of the head’ conclusions or even simply following the lead of others</w:t>
      </w:r>
      <w:r>
        <w:t xml:space="preserve"> believed to hold similar attitudes or values (</w:t>
      </w:r>
      <w:proofErr w:type="spellStart"/>
      <w:r>
        <w:t>Lupia</w:t>
      </w:r>
      <w:proofErr w:type="spellEnd"/>
      <w:r>
        <w:t>, 1994</w:t>
      </w:r>
      <w:r>
        <w:rPr>
          <w:rStyle w:val="underline"/>
        </w:rPr>
        <w:t>). These shorthand approaches involve the use of available cues such as ‘expertness’ or ‘attractiveness’</w:t>
      </w:r>
      <w:r>
        <w:t xml:space="preserve"> (Petty and </w:t>
      </w:r>
      <w:proofErr w:type="spellStart"/>
      <w:r>
        <w:t>Cacioppo</w:t>
      </w:r>
      <w:proofErr w:type="spellEnd"/>
      <w:r>
        <w:t xml:space="preserve">, 1986) </w:t>
      </w:r>
      <w:r>
        <w:rPr>
          <w:rStyle w:val="underline"/>
        </w:rPr>
        <w:t>– not deliberation in the internal-reflective sense</w:t>
      </w:r>
      <w:r>
        <w:t xml:space="preserve"> we have described</w:t>
      </w:r>
      <w:r>
        <w:rPr>
          <w:rStyle w:val="underline"/>
        </w:rPr>
        <w:t xml:space="preserve">. </w:t>
      </w:r>
      <w:r>
        <w:rPr>
          <w:rStyle w:val="underline"/>
          <w:highlight w:val="yellow"/>
        </w:rPr>
        <w:t>Where</w:t>
      </w:r>
      <w:r>
        <w:rPr>
          <w:rStyle w:val="underline"/>
        </w:rPr>
        <w:t xml:space="preserve"> peripheral </w:t>
      </w:r>
      <w:r>
        <w:rPr>
          <w:rStyle w:val="underline"/>
          <w:highlight w:val="yellow"/>
        </w:rPr>
        <w:t>shortcuts are employed, there may be inconsistencies in logic and the formation of positions,</w:t>
      </w:r>
      <w:r>
        <w:rPr>
          <w:rStyle w:val="underline"/>
        </w:rPr>
        <w:t xml:space="preserve"> based on partial information or incomplete information processing.  </w:t>
      </w:r>
      <w:r>
        <w:rPr>
          <w:rStyle w:val="underline"/>
          <w:highlight w:val="yellow"/>
        </w:rPr>
        <w:t>In contrast, ‘central’ routes</w:t>
      </w:r>
      <w:r>
        <w:rPr>
          <w:rStyle w:val="underline"/>
        </w:rPr>
        <w:t xml:space="preserve"> to the development of attitudes </w:t>
      </w:r>
      <w:r>
        <w:rPr>
          <w:rStyle w:val="underline"/>
          <w:highlight w:val="yellow"/>
        </w:rPr>
        <w:t xml:space="preserve">involve the application of more deliberate effort to the matter at hand, in a way that is </w:t>
      </w:r>
      <w:r>
        <w:rPr>
          <w:rStyle w:val="underline"/>
          <w:highlight w:val="yellow"/>
        </w:rPr>
        <w:lastRenderedPageBreak/>
        <w:t>more akin to the internal-reflective deliberative ideal</w:t>
      </w:r>
      <w:r>
        <w:rPr>
          <w:highlight w:val="yellow"/>
        </w:rPr>
        <w:t>.</w:t>
      </w:r>
      <w:r>
        <w:t xml:space="preserve"> Importantly for our thesis, </w:t>
      </w:r>
      <w:r>
        <w:rPr>
          <w:rStyle w:val="underline"/>
        </w:rPr>
        <w:t xml:space="preserve">there is nothing intrinsic to the ‘central’ route that requires group deliberation. </w:t>
      </w:r>
      <w:r>
        <w:rPr>
          <w:rStyle w:val="underline"/>
          <w:sz w:val="12"/>
          <w:szCs w:val="12"/>
        </w:rPr>
        <w:t>Research</w:t>
      </w:r>
      <w:r>
        <w:rPr>
          <w:sz w:val="12"/>
          <w:szCs w:val="12"/>
        </w:rPr>
        <w:t xml:space="preserve"> in this area stresses instead the importance simply of ‘sufficient impetus’ for engaging in deliberation, such as when an individual is stimulated by personal involvement in the </w:t>
      </w:r>
      <w:proofErr w:type="gramStart"/>
      <w:r>
        <w:rPr>
          <w:sz w:val="12"/>
          <w:szCs w:val="12"/>
        </w:rPr>
        <w:t>issue.33  The</w:t>
      </w:r>
      <w:proofErr w:type="gramEnd"/>
      <w:r>
        <w:rPr>
          <w:sz w:val="12"/>
          <w:szCs w:val="12"/>
        </w:rPr>
        <w:t xml:space="preserve"> same is true of ‘on-line’ versus ‘memory-based’ processes of attitude change.</w:t>
      </w:r>
      <w:r>
        <w:rPr>
          <w:rStyle w:val="underline"/>
        </w:rPr>
        <w:t>34 The suggestion here is that we lead our ordinary lives largely on autopilot</w:t>
      </w:r>
      <w:r>
        <w:t xml:space="preserve">, doing routine things in routine ways without much thought or reflection. </w:t>
      </w:r>
      <w:r>
        <w:rPr>
          <w:rStyle w:val="underline"/>
        </w:rPr>
        <w:t>When we come across something ‘new’, we update our routines – our ‘running’ beliefs and procedures, attitudes and evaluations</w:t>
      </w:r>
      <w:r>
        <w:t xml:space="preserve"> – accordingly. </w:t>
      </w:r>
      <w:r>
        <w:rPr>
          <w:rStyle w:val="underline"/>
        </w:rPr>
        <w:t>But having updated, we then drop the impetus for the update into deep-stored ‘memory’. A consequence of this procedure is that, when asked in the ordinary course of events ‘what we believe’ or ‘what attitude we take’ toward something, we easily retrieve what we think but we cannot so easily retrieve the reasons why. That more fully reasoned assessment – the sort of thing we have been calling internal-reflective</w:t>
      </w:r>
      <w:r>
        <w:t xml:space="preserve"> </w:t>
      </w:r>
      <w:r>
        <w:rPr>
          <w:rStyle w:val="underline"/>
        </w:rPr>
        <w:t>deliberation – requires us to call up reasons from stored memory rather than just consulting our running on-line ‘summary judgments’</w:t>
      </w:r>
      <w:r>
        <w:t xml:space="preserve">.  Crucially for our present discussion, once again, </w:t>
      </w:r>
      <w:r>
        <w:rPr>
          <w:rStyle w:val="underline"/>
          <w:highlight w:val="yellow"/>
        </w:rPr>
        <w:t>what prompts that shift from on-line to more deeply reflective deliberation is not</w:t>
      </w:r>
      <w:r>
        <w:rPr>
          <w:rStyle w:val="underline"/>
        </w:rPr>
        <w:t xml:space="preserve"> necessarily interpersonal </w:t>
      </w:r>
      <w:r>
        <w:rPr>
          <w:rStyle w:val="underline"/>
          <w:highlight w:val="yellow"/>
        </w:rPr>
        <w:t>discussion</w:t>
      </w:r>
      <w:r>
        <w:rPr>
          <w:rStyle w:val="underline"/>
        </w:rPr>
        <w:t xml:space="preserve">. The impetus for fixing one's attention on a topic, and retrieving reasons from stored memory, might come from any </w:t>
      </w:r>
      <w:proofErr w:type="gramStart"/>
      <w:r>
        <w:rPr>
          <w:rStyle w:val="underline"/>
        </w:rPr>
        <w:t>of a number sources</w:t>
      </w:r>
      <w:proofErr w:type="gramEnd"/>
      <w:r>
        <w:rPr>
          <w:rStyle w:val="underline"/>
        </w:rPr>
        <w:t>: group discussion is only one. And again, even in the context of a group discussion, this shift from ‘on-line’ to ‘memory-based’ processing is likely to occur earlier rather than later</w:t>
      </w:r>
      <w:r>
        <w:t xml:space="preserve"> in </w:t>
      </w:r>
      <w:r>
        <w:rPr>
          <w:sz w:val="12"/>
          <w:szCs w:val="12"/>
        </w:rPr>
        <w:t>the process, often before the formal discussion ever begins.  All this is simply to say that, on a great many models and in a great many different sorts of settings, it seems likely</w:t>
      </w:r>
      <w:r>
        <w:t xml:space="preserve"> </w:t>
      </w:r>
      <w:r>
        <w:rPr>
          <w:rStyle w:val="underline"/>
        </w:rPr>
        <w:t xml:space="preserve">that </w:t>
      </w:r>
      <w:r>
        <w:rPr>
          <w:rStyle w:val="underline"/>
          <w:highlight w:val="yellow"/>
        </w:rPr>
        <w:t>elements of the pre-discursive process are likely to prove crucial to the shaping and reshaping of people's attitudes</w:t>
      </w:r>
      <w:r>
        <w:rPr>
          <w:rStyle w:val="underline"/>
        </w:rPr>
        <w:t xml:space="preserve"> in a citizens’ jury-style process. </w:t>
      </w:r>
      <w:r>
        <w:rPr>
          <w:rStyle w:val="underline"/>
          <w:highlight w:val="yellow"/>
        </w:rPr>
        <w:t>The initial processes of focusing attention on a topic, providing information about it and inviting people to think hard about it is likely to provide a strong impetus to internal-reflective deliberation, altering not just the information people have about the issue but also the way people process that information and hence</w:t>
      </w:r>
      <w:r>
        <w:rPr>
          <w:rStyle w:val="underline"/>
        </w:rPr>
        <w:t xml:space="preserve"> (perhaps) </w:t>
      </w:r>
      <w:r>
        <w:rPr>
          <w:rStyle w:val="underline"/>
          <w:highlight w:val="yellow"/>
        </w:rPr>
        <w:t>what they think about the issue</w:t>
      </w:r>
      <w:r>
        <w:t xml:space="preserve">.  </w:t>
      </w:r>
      <w:r>
        <w:rPr>
          <w:sz w:val="12"/>
          <w:szCs w:val="12"/>
        </w:rPr>
        <w:t xml:space="preserve">What happens once people have shifted into this more internal-reflective mode is, obviously, an open question. Maybe people would then come to an easy consensus, as they did in their attitudes toward the </w:t>
      </w:r>
      <w:proofErr w:type="spellStart"/>
      <w:r>
        <w:rPr>
          <w:sz w:val="12"/>
          <w:szCs w:val="12"/>
        </w:rPr>
        <w:t>Daintree</w:t>
      </w:r>
      <w:proofErr w:type="spellEnd"/>
      <w:r>
        <w:rPr>
          <w:sz w:val="12"/>
          <w:szCs w:val="12"/>
        </w:rPr>
        <w:t xml:space="preserve"> rainforest.35 Or maybe people would come to divergent conclusions; and they then may (or may not) be open to argument and counter-argument, with talk actually changing minds.  Our claim is not that group discussion will always matter as little as it did in our citizens’ jury.36 Our claim is instead merely that</w:t>
      </w:r>
      <w:r>
        <w:t xml:space="preserve"> </w:t>
      </w:r>
      <w:r>
        <w:rPr>
          <w:rStyle w:val="underline"/>
          <w:highlight w:val="yellow"/>
        </w:rPr>
        <w:t>the earliest steps in the</w:t>
      </w:r>
      <w:r>
        <w:rPr>
          <w:rStyle w:val="underline"/>
        </w:rPr>
        <w:t xml:space="preserve"> jury </w:t>
      </w:r>
      <w:r>
        <w:rPr>
          <w:rStyle w:val="underline"/>
          <w:highlight w:val="yellow"/>
        </w:rPr>
        <w:t>process – the sheer focusing of attention on the issue</w:t>
      </w:r>
      <w:r>
        <w:rPr>
          <w:rStyle w:val="underline"/>
        </w:rPr>
        <w:t xml:space="preserve"> at hand and </w:t>
      </w:r>
      <w:r>
        <w:rPr>
          <w:rStyle w:val="underline"/>
          <w:highlight w:val="yellow"/>
        </w:rPr>
        <w:t>acquiring more information</w:t>
      </w:r>
      <w:r>
        <w:rPr>
          <w:rStyle w:val="underline"/>
        </w:rPr>
        <w:t xml:space="preserve"> about it, </w:t>
      </w:r>
      <w:r>
        <w:rPr>
          <w:rStyle w:val="underline"/>
          <w:highlight w:val="yellow"/>
        </w:rPr>
        <w:t>and the internal-reflective deliberation that that prompts – will invariably matter more than deliberative democrats of a more discursive stripe would have us believe</w:t>
      </w:r>
      <w:r>
        <w:rPr>
          <w:highlight w:val="yellow"/>
        </w:rPr>
        <w:t>.</w:t>
      </w:r>
      <w:r>
        <w:t xml:space="preserve"> However much or little difference formal group discussions might make, on any given occasion</w:t>
      </w:r>
      <w:r>
        <w:rPr>
          <w:rStyle w:val="underline"/>
        </w:rPr>
        <w:t xml:space="preserve">, </w:t>
      </w:r>
      <w:r>
        <w:rPr>
          <w:rStyle w:val="underline"/>
          <w:highlight w:val="yellow"/>
        </w:rPr>
        <w:t>the pre-discursive phases</w:t>
      </w:r>
      <w:r>
        <w:rPr>
          <w:rStyle w:val="underline"/>
        </w:rPr>
        <w:t xml:space="preserve"> of the jury process </w:t>
      </w:r>
      <w:r>
        <w:rPr>
          <w:rStyle w:val="underline"/>
          <w:highlight w:val="yellow"/>
        </w:rPr>
        <w:t>will invariably have a considerable impact on changing the way jurors approach an issue</w:t>
      </w:r>
      <w:r>
        <w:t>.</w:t>
      </w:r>
    </w:p>
    <w:p w:rsidR="00CE611E" w:rsidRDefault="00CE611E" w:rsidP="00CE611E">
      <w:pPr>
        <w:pStyle w:val="Heading4"/>
      </w:pPr>
      <w:r>
        <w:t xml:space="preserve">Finally, </w:t>
      </w:r>
      <w:proofErr w:type="gramStart"/>
      <w:r>
        <w:t>It</w:t>
      </w:r>
      <w:proofErr w:type="gramEnd"/>
      <w:r>
        <w:t xml:space="preserve"> is a voter for competitive equity—prefer our interpretation, it allows both teams to compete, other roles of the ballo</w:t>
      </w:r>
      <w:r w:rsidR="007064D8">
        <w:t xml:space="preserve">t are arbitrary and </w:t>
      </w:r>
      <w:proofErr w:type="spellStart"/>
      <w:r w:rsidR="007064D8">
        <w:t>self serving</w:t>
      </w:r>
      <w:proofErr w:type="spellEnd"/>
    </w:p>
    <w:p w:rsidR="007064D8" w:rsidRDefault="007064D8" w:rsidP="007064D8">
      <w:pPr>
        <w:pStyle w:val="Heading3"/>
      </w:pPr>
      <w:r>
        <w:lastRenderedPageBreak/>
        <w:t xml:space="preserve">Answering their </w:t>
      </w:r>
      <w:proofErr w:type="spellStart"/>
      <w:r>
        <w:t>RoB</w:t>
      </w:r>
      <w:proofErr w:type="spellEnd"/>
    </w:p>
    <w:p w:rsidR="007064D8" w:rsidRDefault="007064D8" w:rsidP="007064D8">
      <w:pPr>
        <w:pStyle w:val="Heading4"/>
      </w:pPr>
      <w:r>
        <w:t xml:space="preserve">They claim their framework is </w:t>
      </w:r>
      <w:proofErr w:type="gramStart"/>
      <w:r>
        <w:t>key</w:t>
      </w:r>
      <w:proofErr w:type="gramEnd"/>
      <w:r>
        <w:t xml:space="preserve"> to stopping oppression because it best improves education for all. But this incorrectly assumes that everyone would learn best without spreading and Western authors. They can debate how they </w:t>
      </w:r>
      <w:proofErr w:type="gramStart"/>
      <w:r>
        <w:t>want,</w:t>
      </w:r>
      <w:proofErr w:type="gramEnd"/>
      <w:r>
        <w:t xml:space="preserve"> we can debate how we want. Their role of ballot isn’t necessary to solve their impact.</w:t>
      </w:r>
    </w:p>
    <w:p w:rsidR="007064D8" w:rsidRPr="007064D8" w:rsidRDefault="007064D8" w:rsidP="007064D8"/>
    <w:p w:rsidR="00CE611E" w:rsidRDefault="00CE611E" w:rsidP="00CE611E"/>
    <w:p w:rsidR="00EB338F" w:rsidRDefault="00EB338F" w:rsidP="00EB338F">
      <w:pPr>
        <w:pStyle w:val="Heading3"/>
      </w:pPr>
      <w:r>
        <w:lastRenderedPageBreak/>
        <w:t>2AC–Simulation Debate Good</w:t>
      </w:r>
    </w:p>
    <w:p w:rsidR="00EB338F" w:rsidRDefault="00EB338F" w:rsidP="00EB338F">
      <w:pPr>
        <w:pStyle w:val="Heading4"/>
      </w:pPr>
      <w:r>
        <w:t>Discussion of specific policy-questions is crucial for skills development---we control uniqueness: university students already have preconceived and ideological notions about how the world operates---government policy discussion is vital to force engagement with and resolution of competing perspectives to improve social outcomes, and it breaks out of traditional pedagogical frameworks by placing students as agents and decision makers</w:t>
      </w:r>
    </w:p>
    <w:p w:rsidR="00EB338F" w:rsidRDefault="00EB338F" w:rsidP="00EB338F"/>
    <w:p w:rsidR="00EB338F" w:rsidRPr="00EA4D17" w:rsidRDefault="00EB338F" w:rsidP="00EB338F">
      <w:pPr>
        <w:rPr>
          <w:rStyle w:val="StyleStyleBold12pt"/>
        </w:rPr>
      </w:pPr>
      <w:proofErr w:type="spellStart"/>
      <w:r w:rsidRPr="00EA4D17">
        <w:rPr>
          <w:rStyle w:val="StyleStyleBold12pt"/>
        </w:rPr>
        <w:t>Esberg</w:t>
      </w:r>
      <w:proofErr w:type="spellEnd"/>
      <w:r w:rsidRPr="00EA4D17">
        <w:rPr>
          <w:rStyle w:val="StyleStyleBold12pt"/>
        </w:rPr>
        <w:t xml:space="preserve"> and Sagan 12</w:t>
      </w:r>
    </w:p>
    <w:p w:rsidR="00EB338F" w:rsidRDefault="00EB338F" w:rsidP="00EB338F">
      <w:r>
        <w:t xml:space="preserve">(Jane </w:t>
      </w:r>
      <w:proofErr w:type="spellStart"/>
      <w:r>
        <w:t>Esberg</w:t>
      </w:r>
      <w:proofErr w:type="spellEnd"/>
      <w:r>
        <w:t xml:space="preserve"> is special assistant to the director at New York University's Center on. </w:t>
      </w:r>
      <w:proofErr w:type="gramStart"/>
      <w:r>
        <w:t>International Cooperation.</w:t>
      </w:r>
      <w:proofErr w:type="gramEnd"/>
      <w:r>
        <w:t xml:space="preserve"> She was the winner of 2009 Firestone Medal, AND Scott Sagan is a professor of political science and director of Stanford's Center for International Security and Cooperation “NEGOTIATING NONPROLIFERATION: Scholarship, Pedagogy, and Nuclear Weapons Policy,” 2-17-12 The Nonproliferation Review, 19:1, 95-108 Taylor and Francis Online DA: 5-23-13//</w:t>
      </w:r>
      <w:proofErr w:type="spellStart"/>
      <w:r>
        <w:t>wyoccd</w:t>
      </w:r>
      <w:proofErr w:type="spellEnd"/>
      <w:r>
        <w:t>)</w:t>
      </w:r>
    </w:p>
    <w:p w:rsidR="00EB338F" w:rsidRDefault="00EB338F" w:rsidP="00EB338F">
      <w:r w:rsidRPr="00EA4D17">
        <w:rPr>
          <w:rStyle w:val="StyleBoldUnderline"/>
        </w:rPr>
        <w:t xml:space="preserve">These government or quasi-government think tank </w:t>
      </w:r>
      <w:r w:rsidRPr="001C7B4C">
        <w:rPr>
          <w:rStyle w:val="StyleBoldUnderline"/>
          <w:highlight w:val="yellow"/>
        </w:rPr>
        <w:t>simulations often provide</w:t>
      </w:r>
      <w:r w:rsidRPr="00EA4D17">
        <w:rPr>
          <w:rStyle w:val="StyleBoldUnderline"/>
        </w:rPr>
        <w:t xml:space="preserve"> very</w:t>
      </w:r>
      <w:r>
        <w:t xml:space="preserve">¶ </w:t>
      </w:r>
      <w:r w:rsidRPr="00EA4D17">
        <w:rPr>
          <w:rStyle w:val="StyleBoldUnderline"/>
        </w:rPr>
        <w:t xml:space="preserve">similar </w:t>
      </w:r>
      <w:r w:rsidRPr="001C7B4C">
        <w:rPr>
          <w:rStyle w:val="StyleBoldUnderline"/>
          <w:highlight w:val="yellow"/>
        </w:rPr>
        <w:t>lessons</w:t>
      </w:r>
      <w:r w:rsidRPr="00EA4D17">
        <w:rPr>
          <w:rStyle w:val="StyleBoldUnderline"/>
        </w:rPr>
        <w:t xml:space="preserve"> for high-level players as are </w:t>
      </w:r>
      <w:r w:rsidRPr="001C7B4C">
        <w:rPr>
          <w:rStyle w:val="StyleBoldUnderline"/>
          <w:highlight w:val="yellow"/>
        </w:rPr>
        <w:t>learned by students in educational simulation</w:t>
      </w:r>
      <w:r w:rsidRPr="001C7B4C">
        <w:rPr>
          <w:highlight w:val="yellow"/>
        </w:rPr>
        <w:t>s</w:t>
      </w:r>
      <w:r>
        <w:t xml:space="preserve">.¶ </w:t>
      </w:r>
      <w:r w:rsidRPr="00EA4D17">
        <w:rPr>
          <w:rStyle w:val="StyleBoldUnderline"/>
        </w:rPr>
        <w:t xml:space="preserve">Government </w:t>
      </w:r>
      <w:r w:rsidRPr="001C7B4C">
        <w:rPr>
          <w:rStyle w:val="StyleBoldUnderline"/>
          <w:highlight w:val="yellow"/>
        </w:rPr>
        <w:t>participants learn about the importance of understanding foreign perspectives</w:t>
      </w:r>
      <w:r w:rsidRPr="00EA4D17">
        <w:rPr>
          <w:rStyle w:val="StyleBoldUnderline"/>
        </w:rPr>
        <w:t xml:space="preserve">, the need to </w:t>
      </w:r>
      <w:r w:rsidRPr="001C7B4C">
        <w:rPr>
          <w:rStyle w:val="StyleBoldUnderline"/>
          <w:highlight w:val="yellow"/>
        </w:rPr>
        <w:t xml:space="preserve">practice internal </w:t>
      </w:r>
      <w:proofErr w:type="gramStart"/>
      <w:r w:rsidRPr="001C7B4C">
        <w:rPr>
          <w:rStyle w:val="StyleBoldUnderline"/>
          <w:highlight w:val="yellow"/>
        </w:rPr>
        <w:t>coordination,</w:t>
      </w:r>
      <w:proofErr w:type="gramEnd"/>
      <w:r w:rsidRPr="001C7B4C">
        <w:rPr>
          <w:rStyle w:val="StyleBoldUnderline"/>
          <w:highlight w:val="yellow"/>
        </w:rPr>
        <w:t xml:space="preserve"> and the necessity to compromise and</w:t>
      </w:r>
      <w:r>
        <w:t xml:space="preserve">¶ </w:t>
      </w:r>
      <w:r w:rsidRPr="001C7B4C">
        <w:rPr>
          <w:rStyle w:val="StyleBoldUnderline"/>
          <w:highlight w:val="yellow"/>
        </w:rPr>
        <w:t>coordinate with other governments in negotiations and crises</w:t>
      </w:r>
      <w:r w:rsidRPr="00EA4D17">
        <w:rPr>
          <w:rStyle w:val="StyleBoldUnderline"/>
        </w:rPr>
        <w:t>.</w:t>
      </w:r>
      <w:r>
        <w:t xml:space="preserve"> During the Cold War</w:t>
      </w:r>
      <w:proofErr w:type="gramStart"/>
      <w:r>
        <w:t>,¶</w:t>
      </w:r>
      <w:proofErr w:type="gramEnd"/>
      <w:r>
        <w:t xml:space="preserve"> political scientist Robert Mandel noted how crisis exercises and war games forced¶ government officials to overcome ‘‘bureaucratic myopia,’’ moving beyond their normal¶ organizational roles and thinking more creatively about how others might react in a crisis¶ or conflict.6¶ The skills of imagination and the subsequent ability to predict foreign interests¶ and reactions remain critical for real-world foreign policy makers. For example, simulations¶ of the Iranian nuclear crisis*held in 2009 and 2010 at the Brookings Institution’s </w:t>
      </w:r>
      <w:proofErr w:type="spellStart"/>
      <w:r>
        <w:t>Saban</w:t>
      </w:r>
      <w:proofErr w:type="spellEnd"/>
      <w:r>
        <w:t xml:space="preserve">¶ Center and at Harvard University’s </w:t>
      </w:r>
      <w:proofErr w:type="spellStart"/>
      <w:r>
        <w:t>Belfer</w:t>
      </w:r>
      <w:proofErr w:type="spellEnd"/>
      <w:r>
        <w:t xml:space="preserve"> Center, and involving former US senior officials¶ and regional experts*highlighted the dangers of misunderstanding foreign governments’¶ preferences and misinterpreting their subsequent behavior. In both simulations, the¶ primary criticism of the US negotiating team lay in a failure to predict accurately how other¶ states, both allies and adversaries, would behave in response to US policy initiatives.7¶ By university age, students often have a pre-defined view of international affairs,¶ and the literature on simulations in education has long emphasized how such exercises force students to challenge their assumptions about how other governments behave¶ and how their own government works.8¶ </w:t>
      </w:r>
      <w:r w:rsidRPr="00EA4D17">
        <w:rPr>
          <w:rStyle w:val="StyleBoldUnderline"/>
        </w:rPr>
        <w:t>Since simulations became more common as a</w:t>
      </w:r>
      <w:r>
        <w:t xml:space="preserve">¶ </w:t>
      </w:r>
      <w:r w:rsidRPr="00EA4D17">
        <w:rPr>
          <w:rStyle w:val="StyleBoldUnderline"/>
        </w:rPr>
        <w:t>teaching tool</w:t>
      </w:r>
      <w:r>
        <w:t xml:space="preserve"> in the late 1950s, </w:t>
      </w:r>
      <w:r w:rsidRPr="00EA4D17">
        <w:rPr>
          <w:rStyle w:val="StyleBoldUnderline"/>
        </w:rPr>
        <w:t>educational literature has expounded on their benefits</w:t>
      </w:r>
      <w:r>
        <w:t xml:space="preserve">,¶ </w:t>
      </w:r>
      <w:r w:rsidRPr="00EA4D17">
        <w:rPr>
          <w:rStyle w:val="StyleBoldUnderline"/>
        </w:rPr>
        <w:t>from encouraging engagement by breaking from the typical lecture format, to improving</w:t>
      </w:r>
      <w:r>
        <w:t xml:space="preserve">¶ </w:t>
      </w:r>
      <w:r w:rsidRPr="00EA4D17">
        <w:rPr>
          <w:rStyle w:val="StyleBoldUnderline"/>
        </w:rPr>
        <w:t>communication skills, to promoting teamwork</w:t>
      </w:r>
      <w:r>
        <w:t>.9</w:t>
      </w:r>
      <w:r w:rsidRPr="001C7B4C">
        <w:rPr>
          <w:highlight w:val="yellow"/>
        </w:rPr>
        <w:t xml:space="preserve">¶ </w:t>
      </w:r>
      <w:r w:rsidRPr="001C7B4C">
        <w:rPr>
          <w:rStyle w:val="StyleBoldUnderline"/>
          <w:highlight w:val="yellow"/>
        </w:rPr>
        <w:t>More broadly, simulations can deepen</w:t>
      </w:r>
      <w:r w:rsidRPr="001C7B4C">
        <w:rPr>
          <w:highlight w:val="yellow"/>
        </w:rPr>
        <w:t xml:space="preserve">¶ </w:t>
      </w:r>
      <w:r w:rsidRPr="001C7B4C">
        <w:rPr>
          <w:rStyle w:val="StyleBoldUnderline"/>
          <w:highlight w:val="yellow"/>
        </w:rPr>
        <w:t>understanding by asking students to link fact and theory, providing a context for facts¶ while bringing theory into the realm of practice</w:t>
      </w:r>
      <w:r>
        <w:t>.10 These exercises are particularly valuable¶ in teaching international affairs for many of the same reasons they are useful for policy¶ makers: they force participants to ‘‘grapple with the issues arising from a world in flux.’’¶ 11</w:t>
      </w:r>
      <w:r w:rsidRPr="001C7B4C">
        <w:rPr>
          <w:highlight w:val="yellow"/>
        </w:rPr>
        <w:t xml:space="preserve">¶ </w:t>
      </w:r>
      <w:r w:rsidRPr="001C7B4C">
        <w:rPr>
          <w:rStyle w:val="StyleBoldUnderline"/>
          <w:highlight w:val="yellow"/>
        </w:rPr>
        <w:t>Simulations have been used successfully to teach students about such disparate topics</w:t>
      </w:r>
      <w:r>
        <w:t xml:space="preserve">¶ </w:t>
      </w:r>
      <w:r w:rsidRPr="001C7B4C">
        <w:rPr>
          <w:rStyle w:val="StyleBoldUnderline"/>
          <w:highlight w:val="yellow"/>
        </w:rPr>
        <w:t>as European politics, the Kashmir crisis, and US response to the mass killings in Darfur.</w:t>
      </w:r>
      <w:r>
        <w:t xml:space="preserve">12¶ </w:t>
      </w:r>
      <w:r w:rsidRPr="001C7B4C">
        <w:rPr>
          <w:rStyle w:val="StyleBoldUnderline"/>
        </w:rPr>
        <w:t>Role-playing exercises certainly encourage students to learn political and technical facts</w:t>
      </w:r>
      <w:r>
        <w:t xml:space="preserve">*¶ but they learn them in a more active style. Rather than sitting in a classroom and¶ merely receiving knowledge, students actively research ‘‘their’’ government’s positions¶ and actively argue, brief, and negotiate with others.13 </w:t>
      </w:r>
      <w:r w:rsidRPr="001C7B4C">
        <w:rPr>
          <w:rStyle w:val="StyleBoldUnderline"/>
          <w:highlight w:val="yellow"/>
        </w:rPr>
        <w:t>Facts can change quickly</w:t>
      </w:r>
      <w:proofErr w:type="gramStart"/>
      <w:r>
        <w:t>;¶</w:t>
      </w:r>
      <w:proofErr w:type="gramEnd"/>
      <w:r>
        <w:t xml:space="preserve"> </w:t>
      </w:r>
      <w:r w:rsidRPr="001C7B4C">
        <w:rPr>
          <w:rStyle w:val="StyleBoldUnderline"/>
          <w:highlight w:val="yellow"/>
        </w:rPr>
        <w:t>simulations teach students how to contextualize and act on information</w:t>
      </w:r>
      <w:r w:rsidRPr="001C7B4C">
        <w:rPr>
          <w:rStyle w:val="StyleBoldUnderline"/>
        </w:rPr>
        <w:t>.</w:t>
      </w:r>
      <w:r>
        <w:t xml:space="preserve">14¶ </w:t>
      </w:r>
    </w:p>
    <w:p w:rsidR="00EB338F" w:rsidRPr="00EA4D17" w:rsidRDefault="00EB338F" w:rsidP="00EB338F"/>
    <w:p w:rsidR="00EB338F" w:rsidRDefault="00EB338F" w:rsidP="00EB338F">
      <w:pPr>
        <w:pStyle w:val="Heading4"/>
      </w:pPr>
      <w:r w:rsidRPr="006629BC">
        <w:lastRenderedPageBreak/>
        <w:t xml:space="preserve">There’s specific value to prediction and scenario-building in the context of debate – even if none of us have our hands on the levers of power, debate and dialogue over ways to avert catastrophic scenarios like nuclear war and environmental collapse creates a public sphere committed to countering the way in which the future has been colonized by neocons </w:t>
      </w:r>
      <w:r>
        <w:t xml:space="preserve">– scenario planning can check bad forms of elite futurism </w:t>
      </w:r>
    </w:p>
    <w:p w:rsidR="00EB338F" w:rsidRPr="005A6236" w:rsidRDefault="00EB338F" w:rsidP="00EB338F">
      <w:pPr>
        <w:rPr>
          <w:rStyle w:val="StyleStyleBold12pt"/>
        </w:rPr>
      </w:pPr>
      <w:proofErr w:type="spellStart"/>
      <w:r w:rsidRPr="005A6236">
        <w:rPr>
          <w:rStyle w:val="StyleStyleBold12pt"/>
        </w:rPr>
        <w:t>Kurasawa</w:t>
      </w:r>
      <w:proofErr w:type="spellEnd"/>
      <w:r w:rsidRPr="005A6236">
        <w:rPr>
          <w:rStyle w:val="StyleStyleBold12pt"/>
        </w:rPr>
        <w:t>, 2004</w:t>
      </w:r>
    </w:p>
    <w:p w:rsidR="00EB338F" w:rsidRDefault="00EB338F" w:rsidP="00EB338F">
      <w:r>
        <w:t xml:space="preserve">[Fuyuki, </w:t>
      </w:r>
      <w:r w:rsidRPr="005A6236">
        <w:t xml:space="preserve">Professor of Sociology at York University, </w:t>
      </w:r>
      <w:r>
        <w:t xml:space="preserve">“Cautionary Tales: The Global Culture of Prevention </w:t>
      </w:r>
    </w:p>
    <w:p w:rsidR="00EB338F" w:rsidRDefault="00EB338F" w:rsidP="00EB338F">
      <w:proofErr w:type="gramStart"/>
      <w:r>
        <w:t>and</w:t>
      </w:r>
      <w:proofErr w:type="gramEnd"/>
      <w:r>
        <w:t xml:space="preserve"> the Work of Foresight.” </w:t>
      </w:r>
      <w:r w:rsidRPr="005A6236">
        <w:t>2004, Constellations, Vol. 11, No. 4</w:t>
      </w:r>
      <w:r>
        <w:t>]</w:t>
      </w:r>
    </w:p>
    <w:p w:rsidR="00EB338F" w:rsidRDefault="00EB338F" w:rsidP="00EB338F">
      <w:r>
        <w:t xml:space="preserve">In the first instance, </w:t>
      </w:r>
      <w:r w:rsidRPr="00AD469D">
        <w:rPr>
          <w:rStyle w:val="StyleBoldUnderline"/>
        </w:rPr>
        <w:t xml:space="preserve">preventive foresight is an </w:t>
      </w:r>
      <w:proofErr w:type="spellStart"/>
      <w:r w:rsidRPr="00AD469D">
        <w:rPr>
          <w:rStyle w:val="StyleBoldUnderline"/>
        </w:rPr>
        <w:t>intersubjective</w:t>
      </w:r>
      <w:proofErr w:type="spellEnd"/>
      <w:r w:rsidRPr="00AD469D">
        <w:rPr>
          <w:rStyle w:val="StyleBoldUnderline"/>
        </w:rPr>
        <w:t xml:space="preserve"> or dialogical process of address, recognition, and response between two parties</w:t>
      </w:r>
      <w:r>
        <w:rPr>
          <w:sz w:val="16"/>
        </w:rPr>
        <w:t xml:space="preserve"> in global civil society: the ‘</w:t>
      </w:r>
      <w:proofErr w:type="spellStart"/>
      <w:r>
        <w:rPr>
          <w:sz w:val="16"/>
        </w:rPr>
        <w:t>warners</w:t>
      </w:r>
      <w:proofErr w:type="spellEnd"/>
      <w:r>
        <w:rPr>
          <w:sz w:val="16"/>
        </w:rPr>
        <w:t xml:space="preserve">,’ who anticipate and send out word of possible perils, and the audiences being warned, those who heed their interlocutors’ messages by demanding that governments and/or international organizations take measures to steer away from disaster. Secondly, </w:t>
      </w:r>
      <w:r w:rsidRPr="00AD469D">
        <w:rPr>
          <w:rStyle w:val="StyleBoldUnderline"/>
        </w:rPr>
        <w:t>the work of farsightedness derives its effectiveness and legitimacy from public debate and deliberation</w:t>
      </w:r>
      <w:r>
        <w:rPr>
          <w:sz w:val="16"/>
        </w:rPr>
        <w:t xml:space="preserve">. This is not to say that a </w:t>
      </w:r>
      <w:proofErr w:type="spellStart"/>
      <w:r>
        <w:rPr>
          <w:sz w:val="16"/>
        </w:rPr>
        <w:t>fully fledged</w:t>
      </w:r>
      <w:proofErr w:type="spellEnd"/>
      <w:r>
        <w:rPr>
          <w:sz w:val="16"/>
        </w:rPr>
        <w:t xml:space="preserve"> global public sphere is already in existence, since transnational “strong publics” with decisional power in the formal-institutional realm are currently embryonic at best. Rather, in this context, publicity signifies that “weak publics” with distinct yet occasionally overlapping constituencies are coalescing around struggles to avoid specific global catastrophes.4 Hence</w:t>
      </w:r>
      <w:r w:rsidRPr="00AD469D">
        <w:rPr>
          <w:rStyle w:val="StyleBoldUnderline"/>
        </w:rPr>
        <w:t xml:space="preserve">, </w:t>
      </w:r>
      <w:r w:rsidRPr="001C7B4C">
        <w:rPr>
          <w:rStyle w:val="StyleBoldUnderline"/>
          <w:highlight w:val="yellow"/>
        </w:rPr>
        <w:t>despite having little direct decision-making capacity</w:t>
      </w:r>
      <w:r w:rsidRPr="00AD469D">
        <w:rPr>
          <w:rStyle w:val="StyleBoldUnderline"/>
        </w:rPr>
        <w:t xml:space="preserve">, the environmental and </w:t>
      </w:r>
      <w:r w:rsidRPr="001C7B4C">
        <w:rPr>
          <w:rStyle w:val="StyleBoldUnderline"/>
          <w:highlight w:val="yellow"/>
        </w:rPr>
        <w:t>peace movements</w:t>
      </w:r>
      <w:r w:rsidRPr="00AD469D">
        <w:rPr>
          <w:rStyle w:val="StyleBoldUnderline"/>
        </w:rPr>
        <w:t xml:space="preserve">, humanitarian NGOs, </w:t>
      </w:r>
      <w:r w:rsidRPr="001C7B4C">
        <w:rPr>
          <w:rStyle w:val="StyleBoldUnderline"/>
          <w:highlight w:val="yellow"/>
        </w:rPr>
        <w:t>and other similar globally-oriented civic associations are becoming significant actors involved in public opinion formation.</w:t>
      </w:r>
      <w:r w:rsidRPr="00AD469D">
        <w:rPr>
          <w:rStyle w:val="StyleBoldUnderline"/>
        </w:rPr>
        <w:t xml:space="preserve"> </w:t>
      </w:r>
      <w:r w:rsidRPr="001C7B4C">
        <w:rPr>
          <w:rStyle w:val="StyleBoldUnderline"/>
          <w:highlight w:val="yellow"/>
        </w:rPr>
        <w:t>Groups like these are</w:t>
      </w:r>
      <w:r w:rsidRPr="00AD469D">
        <w:rPr>
          <w:rStyle w:val="StyleBoldUnderline"/>
        </w:rPr>
        <w:t xml:space="preserve"> active in disseminating information and alerting citizens about looming catastrophes, </w:t>
      </w:r>
      <w:r w:rsidRPr="001C7B4C">
        <w:rPr>
          <w:rStyle w:val="StyleBoldUnderline"/>
          <w:highlight w:val="yellow"/>
        </w:rPr>
        <w:t>lobbying states and multilateral organizations from the ‘inside’ and pressuring them from the ‘outside,’</w:t>
      </w:r>
      <w:r w:rsidRPr="00AD469D">
        <w:rPr>
          <w:rStyle w:val="StyleBoldUnderline"/>
        </w:rPr>
        <w:t xml:space="preserve"> as well as fostering public participation in debates about the future.</w:t>
      </w:r>
      <w:r>
        <w:rPr>
          <w:sz w:val="14"/>
        </w:rPr>
        <w:t xml:space="preserve"> This brings us to the transnational character of preventive foresight, which is most explicit in the now commonplace observation that </w:t>
      </w:r>
      <w:r w:rsidRPr="001C7B4C">
        <w:rPr>
          <w:rStyle w:val="StyleBoldUnderline"/>
          <w:highlight w:val="yellow"/>
        </w:rPr>
        <w:t>we live in an interdependent world because of</w:t>
      </w:r>
      <w:r>
        <w:t xml:space="preserve"> the globalization of </w:t>
      </w:r>
      <w:r w:rsidRPr="00AD469D">
        <w:rPr>
          <w:rStyle w:val="StyleBoldUnderline"/>
        </w:rPr>
        <w:t>the perils that humankind faces (</w:t>
      </w:r>
      <w:r w:rsidRPr="001C7B4C">
        <w:rPr>
          <w:rStyle w:val="StyleBoldUnderline"/>
          <w:highlight w:val="yellow"/>
        </w:rPr>
        <w:t>nuclear annihilation, global warming, terrorism, genocide</w:t>
      </w:r>
      <w:r>
        <w:t xml:space="preserve">, AIDS and </w:t>
      </w:r>
      <w:r w:rsidRPr="00AD469D">
        <w:rPr>
          <w:rStyle w:val="StyleBoldUnderline"/>
        </w:rPr>
        <w:t xml:space="preserve">SARS </w:t>
      </w:r>
      <w:r w:rsidRPr="001C7B4C">
        <w:rPr>
          <w:rStyle w:val="StyleBoldUnderline"/>
          <w:highlight w:val="yellow"/>
        </w:rPr>
        <w:t>epidemics, and so on</w:t>
      </w:r>
      <w:r w:rsidRPr="00AD469D">
        <w:rPr>
          <w:rStyle w:val="StyleBoldUnderline"/>
        </w:rPr>
        <w:t xml:space="preserve">); </w:t>
      </w:r>
      <w:r w:rsidRPr="001C7B4C">
        <w:rPr>
          <w:rStyle w:val="StyleBoldUnderline"/>
          <w:highlight w:val="yellow"/>
        </w:rPr>
        <w:t>individuals and groups</w:t>
      </w:r>
      <w:r w:rsidRPr="00AD469D">
        <w:rPr>
          <w:rStyle w:val="StyleBoldUnderline"/>
        </w:rPr>
        <w:t xml:space="preserve"> from far-flung parts of the planet </w:t>
      </w:r>
      <w:r w:rsidRPr="001C7B4C">
        <w:rPr>
          <w:rStyle w:val="StyleBoldUnderline"/>
          <w:highlight w:val="yellow"/>
        </w:rPr>
        <w:t>are being brought together into “risk communities” that transcend geographical borders</w:t>
      </w:r>
      <w:r w:rsidRPr="00AD469D">
        <w:rPr>
          <w:rStyle w:val="StyleBoldUnderline"/>
        </w:rPr>
        <w:t>.5</w:t>
      </w:r>
      <w:r>
        <w:t xml:space="preserve"> Moreover, due to dense media and information flows</w:t>
      </w:r>
      <w:r w:rsidRPr="00AD469D">
        <w:rPr>
          <w:rStyle w:val="StyleBoldUnderline"/>
        </w:rPr>
        <w:t>, knowledge of impeding catastrophes can instantaneously reach the four corners of the earth</w:t>
      </w:r>
      <w:r>
        <w:t xml:space="preserve"> </w:t>
      </w:r>
      <w:r>
        <w:rPr>
          <w:sz w:val="14"/>
        </w:rPr>
        <w:t xml:space="preserve">– sometimes well before individuals in one place experience the actual consequences of a crisis originating in another. My contention is that </w:t>
      </w:r>
      <w:r w:rsidRPr="00AD469D">
        <w:rPr>
          <w:rStyle w:val="StyleBoldUnderline"/>
        </w:rPr>
        <w:t xml:space="preserve">civic associations are engaging in dialogical, public, and transnational forms of </w:t>
      </w:r>
      <w:proofErr w:type="spellStart"/>
      <w:r w:rsidRPr="00AD469D">
        <w:rPr>
          <w:rStyle w:val="StyleBoldUnderline"/>
        </w:rPr>
        <w:t>ethico</w:t>
      </w:r>
      <w:proofErr w:type="spellEnd"/>
      <w:r w:rsidRPr="00AD469D">
        <w:rPr>
          <w:rStyle w:val="StyleBoldUnderline"/>
        </w:rPr>
        <w:t>-political action that contribute to the creation of a fledgling global civil society existing ‘below’ the official and institutionalized architecture of international relations.6 The work of preventive foresight consists of forging ties between citizens; participating in the circulation of flows of claims, images, and information</w:t>
      </w:r>
      <w:r>
        <w:t xml:space="preserve"> across borders</w:t>
      </w:r>
      <w:r w:rsidRPr="00AD469D">
        <w:rPr>
          <w:rStyle w:val="StyleBoldUnderline"/>
        </w:rPr>
        <w:t>; promoting an ethos of farsighted cosmopolitanism; and forming and mobilizing weak publics that debate and struggle against possible catastrophes</w:t>
      </w:r>
      <w:r>
        <w:t xml:space="preserve">. Over the past few decades, </w:t>
      </w:r>
      <w:r w:rsidRPr="001C7B4C">
        <w:rPr>
          <w:rStyle w:val="StyleBoldUnderline"/>
          <w:highlight w:val="yellow"/>
        </w:rPr>
        <w:t>states and international organizations have frequently been content to follow the lead of globally- minded civil society actors, who have been instrumental in placing on the public agenda a host of pivotal issues</w:t>
      </w:r>
      <w:r w:rsidRPr="00AD469D">
        <w:rPr>
          <w:rStyle w:val="StyleBoldUnderline"/>
        </w:rPr>
        <w:t xml:space="preserve"> (</w:t>
      </w:r>
      <w:r w:rsidRPr="001C7B4C">
        <w:rPr>
          <w:rStyle w:val="StyleBoldUnderline"/>
          <w:highlight w:val="yellow"/>
        </w:rPr>
        <w:t>such as</w:t>
      </w:r>
      <w:r w:rsidRPr="00AD469D">
        <w:rPr>
          <w:rStyle w:val="StyleBoldUnderline"/>
        </w:rPr>
        <w:t xml:space="preserve"> nuclear war, ecological pollution, species </w:t>
      </w:r>
      <w:r w:rsidRPr="001C7B4C">
        <w:rPr>
          <w:rStyle w:val="StyleBoldUnderline"/>
          <w:highlight w:val="yellow"/>
        </w:rPr>
        <w:t>extinction</w:t>
      </w:r>
      <w:r w:rsidRPr="00AD469D">
        <w:rPr>
          <w:rStyle w:val="StyleBoldUnderline"/>
        </w:rPr>
        <w:t>, genetic engineering, and mass human rights violations</w:t>
      </w:r>
      <w:r>
        <w:t xml:space="preserve">). To my mind, this strongly indicates that </w:t>
      </w:r>
      <w:r w:rsidRPr="00AD469D">
        <w:rPr>
          <w:rStyle w:val="StyleBoldUnderline"/>
        </w:rPr>
        <w:t>if prevention of global crises is to eventually rival the assertion of short-term and narrowly defined rationales</w:t>
      </w:r>
      <w:r>
        <w:t xml:space="preserve"> (national interest, profit, bureaucratic self-preservation, etc</w:t>
      </w:r>
      <w:r w:rsidRPr="00AD469D">
        <w:rPr>
          <w:rStyle w:val="StyleBoldUnderline"/>
        </w:rPr>
        <w:t>.), weak publics must begin by convincing or compelling official representatives and multilateral organizations to act differently</w:t>
      </w:r>
      <w:r>
        <w:rPr>
          <w:sz w:val="16"/>
        </w:rPr>
        <w:t>; only then will farsightedness be in a position to ‘move up’ and become institutionalized via strong publics.7 Since the global culture of prevention remains a work in progress, the argument presented in this paper is poised between empirical and normative dimensions of analysis. It proposes a theory of the practice of preventive foresight based upon already existing struggles and discourses, at the same time as it advocates the adoption of certain principles that would substantively thicken and assist in the realization of a sense of responsibility for the future of humankind. I will thereby proceed in four steps, beginning with a consideration of the shifting socio-political and cultural climate that is giving rise to farsightedness today (I). I will then contend that the development of a public aptitude for early warning about global cataclysms can overcome flawed conceptions of the future’s essential inscrutability (II). From this will follow the claim that</w:t>
      </w:r>
      <w:r>
        <w:t xml:space="preserve"> </w:t>
      </w:r>
      <w:r w:rsidRPr="001C7B4C">
        <w:rPr>
          <w:rStyle w:val="StyleBoldUnderline"/>
          <w:highlight w:val="yellow"/>
        </w:rPr>
        <w:t>an ethos of farsighted cosmopolitanism – of solidarity that extends to future generations – can supplant the preeminence of ‘short-termism’</w:t>
      </w:r>
      <w:r w:rsidRPr="00AD469D">
        <w:rPr>
          <w:rStyle w:val="StyleBoldUnderline"/>
        </w:rPr>
        <w:t xml:space="preserve"> with the help of appeals to the public’s moral imagination and </w:t>
      </w:r>
      <w:r w:rsidRPr="00AD469D">
        <w:rPr>
          <w:rStyle w:val="StyleBoldUnderline"/>
        </w:rPr>
        <w:lastRenderedPageBreak/>
        <w:t>use of reason</w:t>
      </w:r>
      <w:r>
        <w:t xml:space="preserve"> </w:t>
      </w:r>
      <w:r>
        <w:rPr>
          <w:sz w:val="14"/>
        </w:rPr>
        <w:t xml:space="preserve">(III). In the final section of the paper, I will argue that </w:t>
      </w:r>
      <w:r w:rsidRPr="00AD469D">
        <w:rPr>
          <w:rStyle w:val="StyleBoldUnderline"/>
        </w:rPr>
        <w:t>the commitment of global civil society actors to norms of precaution and transnational justice can hone citizens’ faculty of critical judgment against abuses of the dystopian imaginary, thereby opening the way to public deliberation about the construction of an alternative world order</w:t>
      </w:r>
      <w:r>
        <w:t xml:space="preserve"> (IV).</w:t>
      </w:r>
    </w:p>
    <w:p w:rsidR="00EB338F" w:rsidRDefault="00EB338F" w:rsidP="00EB338F"/>
    <w:p w:rsidR="00AE6D04" w:rsidRDefault="00AE6D04" w:rsidP="00AE6D04">
      <w:pPr>
        <w:pStyle w:val="Heading3"/>
      </w:pPr>
      <w:r>
        <w:lastRenderedPageBreak/>
        <w:t>Case</w:t>
      </w:r>
    </w:p>
    <w:p w:rsidR="00AE6D04" w:rsidRDefault="00AE6D04" w:rsidP="00AE6D04">
      <w:pPr>
        <w:pStyle w:val="Heading4"/>
        <w:rPr>
          <w:b w:val="0"/>
          <w:bCs w:val="0"/>
        </w:rPr>
      </w:pPr>
      <w:r>
        <w:rPr>
          <w:b w:val="0"/>
          <w:bCs w:val="0"/>
        </w:rPr>
        <w:t>Progress is possible</w:t>
      </w:r>
    </w:p>
    <w:p w:rsidR="00AE6D04" w:rsidRDefault="00AE6D04" w:rsidP="00AE6D04">
      <w:pPr>
        <w:pStyle w:val="Heading4"/>
      </w:pPr>
      <w:r>
        <w:rPr>
          <w:b w:val="0"/>
          <w:bCs w:val="0"/>
        </w:rPr>
        <w:t>And, Court decisions prove</w:t>
      </w:r>
    </w:p>
    <w:p w:rsidR="00AE6D04" w:rsidRDefault="00AE6D04" w:rsidP="00AE6D04">
      <w:pPr>
        <w:rPr>
          <w:rStyle w:val="StyleStyleBold12pt"/>
        </w:rPr>
      </w:pPr>
      <w:r>
        <w:rPr>
          <w:rStyle w:val="StyleStyleBold12pt"/>
        </w:rPr>
        <w:t>Clark, 1995</w:t>
      </w:r>
    </w:p>
    <w:p w:rsidR="00AE6D04" w:rsidRDefault="00AE6D04" w:rsidP="00AE6D04">
      <w:r>
        <w:t xml:space="preserve">[Leroy, professor of Law, Catholic University Law School, </w:t>
      </w:r>
      <w:proofErr w:type="gramStart"/>
      <w:r>
        <w:t>ARTICLE</w:t>
      </w:r>
      <w:proofErr w:type="gramEnd"/>
      <w:r>
        <w:t xml:space="preserve">: A Critique of Professor Derrick A. Bell's Thesis of the Permanence of Racism and His Strategy of Confrontation, 73 </w:t>
      </w:r>
      <w:proofErr w:type="spellStart"/>
      <w:r>
        <w:t>Denv</w:t>
      </w:r>
      <w:proofErr w:type="spellEnd"/>
      <w:r>
        <w:t xml:space="preserve">. U.L. Rev. 23, lexis </w:t>
      </w:r>
      <w:proofErr w:type="spellStart"/>
      <w:r>
        <w:t>nexis</w:t>
      </w:r>
      <w:proofErr w:type="spellEnd"/>
      <w:r>
        <w:t>] /</w:t>
      </w:r>
      <w:proofErr w:type="spellStart"/>
      <w:r>
        <w:t>Wyo</w:t>
      </w:r>
      <w:proofErr w:type="spellEnd"/>
      <w:r>
        <w:t>-MB</w:t>
      </w:r>
    </w:p>
    <w:p w:rsidR="00AE6D04" w:rsidRDefault="00AE6D04" w:rsidP="00AE6D04">
      <w:pPr>
        <w:rPr>
          <w:sz w:val="12"/>
        </w:rPr>
      </w:pPr>
      <w:r>
        <w:rPr>
          <w:rStyle w:val="IntenseEmphasis"/>
        </w:rPr>
        <w:t>During Reconstruction, black legislators established a free public school system. Even though whites imposed segregation on the public schools, they did not abolish them</w:t>
      </w:r>
      <w:r>
        <w:t xml:space="preserve">. By 1900, 1.5 million black children were overcoming the illiteracy imposed on their parents and grandparents in slavery. </w:t>
      </w:r>
      <w:proofErr w:type="gramStart"/>
      <w:r>
        <w:t>n57</w:t>
      </w:r>
      <w:proofErr w:type="gramEnd"/>
      <w:r>
        <w:rPr>
          <w:sz w:val="12"/>
        </w:rPr>
        <w:t xml:space="preserve">¶ </w:t>
      </w:r>
      <w:r>
        <w:rPr>
          <w:rStyle w:val="IntenseEmphasis"/>
        </w:rPr>
        <w:t>Shortly after the imposition of racial segregation, blacks turned to the United States Supreme Court for relief from its legal strictures</w:t>
      </w:r>
      <w:r>
        <w:t xml:space="preserve">. There were losses at first, the most notable being </w:t>
      </w:r>
      <w:proofErr w:type="spellStart"/>
      <w:r>
        <w:t>Plessy</w:t>
      </w:r>
      <w:proofErr w:type="spellEnd"/>
      <w:r>
        <w:t xml:space="preserve"> v. Ferguson, n58 upholding racial segregation under the "separate but equal" doctrine. </w:t>
      </w:r>
      <w:proofErr w:type="gramStart"/>
      <w:r>
        <w:rPr>
          <w:rStyle w:val="IntenseEmphasis"/>
        </w:rPr>
        <w:t>As blacks gained more organizational sophistication, the Court, gradually but progressively, struck down segregation in voting</w:t>
      </w:r>
      <w:r>
        <w:t xml:space="preserve">, n59 in </w:t>
      </w:r>
      <w:r>
        <w:rPr>
          <w:rStyle w:val="IntenseEmphasis"/>
        </w:rPr>
        <w:t>housing</w:t>
      </w:r>
      <w:r>
        <w:t xml:space="preserve">, n60 </w:t>
      </w:r>
      <w:r>
        <w:rPr>
          <w:rStyle w:val="IntenseEmphasis"/>
        </w:rPr>
        <w:t>and in graduate schools</w:t>
      </w:r>
      <w:r>
        <w:t>.</w:t>
      </w:r>
      <w:proofErr w:type="gramEnd"/>
      <w:r>
        <w:t xml:space="preserve"> </w:t>
      </w:r>
      <w:proofErr w:type="gramStart"/>
      <w:r>
        <w:t>n61</w:t>
      </w:r>
      <w:proofErr w:type="gramEnd"/>
      <w:r>
        <w:t xml:space="preserve"> The culmination was Brown v. Board of Education, n62 which fully repudiated the </w:t>
      </w:r>
      <w:proofErr w:type="spellStart"/>
      <w:r>
        <w:t>Plessy</w:t>
      </w:r>
      <w:proofErr w:type="spellEnd"/>
      <w:r>
        <w:t xml:space="preserve"> doctrine and held that state sanctioned racial segregation violated the 14th Amendment.</w:t>
      </w:r>
      <w:r>
        <w:rPr>
          <w:sz w:val="12"/>
        </w:rPr>
        <w:t xml:space="preserve">¶ </w:t>
      </w:r>
    </w:p>
    <w:p w:rsidR="00AE6D04" w:rsidRDefault="00AE6D04" w:rsidP="00AE6D04"/>
    <w:p w:rsidR="00AE6D04" w:rsidRDefault="00AE6D04" w:rsidP="00AE6D04">
      <w:pPr>
        <w:pStyle w:val="Heading4"/>
      </w:pPr>
      <w:r>
        <w:rPr>
          <w:b w:val="0"/>
          <w:bCs w:val="0"/>
        </w:rPr>
        <w:t>The American legal system and state are not inherently racist – their overly fatalistic narrative ignores massive progress and incorrectly assumes that the US uniquely represents a site of anti-blackness</w:t>
      </w:r>
    </w:p>
    <w:p w:rsidR="00AE6D04" w:rsidRDefault="00AE6D04" w:rsidP="00AE6D04">
      <w:pPr>
        <w:rPr>
          <w:rStyle w:val="StyleStyleBold12pt"/>
        </w:rPr>
      </w:pPr>
      <w:r>
        <w:rPr>
          <w:rStyle w:val="StyleStyleBold12pt"/>
        </w:rPr>
        <w:t>Farber 98</w:t>
      </w:r>
    </w:p>
    <w:p w:rsidR="00AE6D04" w:rsidRDefault="00AE6D04" w:rsidP="00AE6D04">
      <w:r>
        <w:t>(Daniel, Prof. of the Minnesota School of Law, “Is American Law Inherently Racist”, w/ Prof. Delgado, Berkeley Law Scholarship Repository, http://scholarship.law.berkeley.edu/cgi/viewcontent.cgi?article=1211&amp;context=facpubs)</w:t>
      </w:r>
    </w:p>
    <w:p w:rsidR="00AE6D04" w:rsidRPr="007064D8" w:rsidRDefault="00AE6D04" w:rsidP="00AE6D04">
      <w:pPr>
        <w:rPr>
          <w:b/>
          <w:iCs/>
          <w:u w:val="single"/>
          <w:bdr w:val="single" w:sz="18" w:space="0" w:color="auto"/>
        </w:rPr>
      </w:pPr>
      <w:r>
        <w:rPr>
          <w:sz w:val="16"/>
        </w:rPr>
        <w:t xml:space="preserve">Let me begin with the vision of the American legal system that Professor Delgado presented in his first twenty minutes. </w:t>
      </w:r>
      <w:r>
        <w:rPr>
          <w:rStyle w:val="TitleChar"/>
          <w:highlight w:val="cyan"/>
        </w:rPr>
        <w:t>I do not intend</w:t>
      </w:r>
      <w:r>
        <w:rPr>
          <w:sz w:val="16"/>
          <w:highlight w:val="cyan"/>
        </w:rPr>
        <w:t xml:space="preserve"> to </w:t>
      </w:r>
      <w:r>
        <w:rPr>
          <w:rStyle w:val="TitleChar"/>
          <w:highlight w:val="cyan"/>
        </w:rPr>
        <w:t>deny the reality of the dark side of</w:t>
      </w:r>
      <w:r>
        <w:rPr>
          <w:rStyle w:val="TitleChar"/>
        </w:rPr>
        <w:t xml:space="preserve"> American </w:t>
      </w:r>
      <w:r>
        <w:rPr>
          <w:rStyle w:val="TitleChar"/>
          <w:highlight w:val="cyan"/>
        </w:rPr>
        <w:t>law</w:t>
      </w:r>
      <w:r>
        <w:rPr>
          <w:sz w:val="16"/>
        </w:rPr>
        <w:t xml:space="preserve"> in American legal history, and </w:t>
      </w:r>
      <w:r>
        <w:rPr>
          <w:rStyle w:val="TitleChar"/>
        </w:rPr>
        <w:t>that dark side has</w:t>
      </w:r>
      <w:r>
        <w:rPr>
          <w:sz w:val="16"/>
        </w:rPr>
        <w:t xml:space="preserve"> indeed </w:t>
      </w:r>
      <w:r>
        <w:rPr>
          <w:rStyle w:val="TitleChar"/>
        </w:rPr>
        <w:t>been very bad at times</w:t>
      </w:r>
      <w:r>
        <w:rPr>
          <w:sz w:val="16"/>
        </w:rPr>
        <w:t xml:space="preserve">. Nevertheless, I think </w:t>
      </w:r>
      <w:r>
        <w:rPr>
          <w:rStyle w:val="TitleChar"/>
          <w:highlight w:val="cyan"/>
        </w:rPr>
        <w:t>one</w:t>
      </w:r>
      <w:r>
        <w:rPr>
          <w:rStyle w:val="TitleChar"/>
        </w:rPr>
        <w:t xml:space="preserve"> </w:t>
      </w:r>
      <w:r>
        <w:rPr>
          <w:rStyle w:val="TitleChar"/>
          <w:highlight w:val="cyan"/>
        </w:rPr>
        <w:t>might</w:t>
      </w:r>
      <w:r>
        <w:rPr>
          <w:rStyle w:val="TitleChar"/>
        </w:rPr>
        <w:t xml:space="preserve"> equally </w:t>
      </w:r>
      <w:r>
        <w:rPr>
          <w:rStyle w:val="TitleChar"/>
          <w:highlight w:val="cyan"/>
        </w:rPr>
        <w:t>point to</w:t>
      </w:r>
      <w:r>
        <w:rPr>
          <w:sz w:val="16"/>
        </w:rPr>
        <w:t xml:space="preserve"> some </w:t>
      </w:r>
      <w:r>
        <w:rPr>
          <w:rStyle w:val="TitleChar"/>
        </w:rPr>
        <w:t xml:space="preserve">more </w:t>
      </w:r>
      <w:r>
        <w:rPr>
          <w:rStyle w:val="TitleChar"/>
          <w:highlight w:val="cyan"/>
        </w:rPr>
        <w:t>positive aspects</w:t>
      </w:r>
      <w:r>
        <w:rPr>
          <w:rStyle w:val="TitleChar"/>
        </w:rPr>
        <w:t xml:space="preserve"> of American legal society</w:t>
      </w:r>
      <w:r>
        <w:rPr>
          <w:sz w:val="16"/>
        </w:rPr>
        <w:t xml:space="preserve">, and that </w:t>
      </w:r>
      <w:r>
        <w:rPr>
          <w:rStyle w:val="Emphasis"/>
          <w:highlight w:val="cyan"/>
        </w:rPr>
        <w:t>we get only a skewed</w:t>
      </w:r>
      <w:r>
        <w:rPr>
          <w:sz w:val="16"/>
        </w:rPr>
        <w:t xml:space="preserve"> and incomplete </w:t>
      </w:r>
      <w:r>
        <w:rPr>
          <w:rStyle w:val="Emphasis"/>
          <w:highlight w:val="cyan"/>
        </w:rPr>
        <w:t>picture</w:t>
      </w:r>
      <w:r>
        <w:rPr>
          <w:sz w:val="16"/>
        </w:rPr>
        <w:t xml:space="preserve"> if we focus only on one side of the picture: </w:t>
      </w:r>
      <w:r>
        <w:rPr>
          <w:rStyle w:val="Emphasis"/>
          <w:highlight w:val="cyan"/>
        </w:rPr>
        <w:t>if we ignore the Thirteenth</w:t>
      </w:r>
      <w:r>
        <w:rPr>
          <w:sz w:val="16"/>
        </w:rPr>
        <w:t xml:space="preserve">, 5 </w:t>
      </w:r>
      <w:r>
        <w:rPr>
          <w:rStyle w:val="Emphasis"/>
          <w:highlight w:val="cyan"/>
        </w:rPr>
        <w:t>Fourteenth</w:t>
      </w:r>
      <w:r>
        <w:rPr>
          <w:sz w:val="16"/>
        </w:rPr>
        <w:t xml:space="preserve">, 6 </w:t>
      </w:r>
      <w:r>
        <w:rPr>
          <w:rStyle w:val="Emphasis"/>
        </w:rPr>
        <w:t xml:space="preserve">and </w:t>
      </w:r>
      <w:r>
        <w:rPr>
          <w:rStyle w:val="Emphasis"/>
          <w:highlight w:val="cyan"/>
        </w:rPr>
        <w:t>Fifteenth</w:t>
      </w:r>
      <w:r>
        <w:rPr>
          <w:sz w:val="16"/>
        </w:rPr>
        <w:t xml:space="preserve"> 7 </w:t>
      </w:r>
      <w:r>
        <w:rPr>
          <w:rStyle w:val="Emphasis"/>
          <w:highlight w:val="cyan"/>
        </w:rPr>
        <w:t>Amendments</w:t>
      </w:r>
      <w:r>
        <w:rPr>
          <w:sz w:val="16"/>
        </w:rPr>
        <w:t xml:space="preserve">; if we ignore </w:t>
      </w:r>
      <w:r>
        <w:rPr>
          <w:rStyle w:val="Emphasis"/>
          <w:highlight w:val="cyan"/>
        </w:rPr>
        <w:t>Brown v. Board</w:t>
      </w:r>
      <w:r>
        <w:rPr>
          <w:rStyle w:val="Emphasis"/>
        </w:rPr>
        <w:t xml:space="preserve"> of Education</w:t>
      </w:r>
      <w:r>
        <w:rPr>
          <w:sz w:val="16"/>
        </w:rPr>
        <w:t xml:space="preserve">8" and the work of </w:t>
      </w:r>
      <w:r>
        <w:rPr>
          <w:rStyle w:val="Emphasis"/>
          <w:highlight w:val="cyan"/>
        </w:rPr>
        <w:t>the Warren Court</w:t>
      </w:r>
      <w:r>
        <w:rPr>
          <w:sz w:val="16"/>
        </w:rPr>
        <w:t xml:space="preserve">; if we ignore </w:t>
      </w:r>
      <w:r>
        <w:rPr>
          <w:rStyle w:val="Emphasis"/>
          <w:highlight w:val="cyan"/>
        </w:rPr>
        <w:t>the Civil Rights Acts</w:t>
      </w:r>
      <w:r>
        <w:rPr>
          <w:sz w:val="16"/>
        </w:rPr>
        <w:t xml:space="preserve"> of 1964,' 9 1965,20 and 1990;2" </w:t>
      </w:r>
      <w:r>
        <w:rPr>
          <w:rStyle w:val="Emphasis"/>
        </w:rPr>
        <w:t>and</w:t>
      </w:r>
      <w:r>
        <w:rPr>
          <w:sz w:val="16"/>
        </w:rPr>
        <w:t xml:space="preserve"> if we ignore or minimize the commitment to </w:t>
      </w:r>
      <w:r>
        <w:rPr>
          <w:rStyle w:val="Emphasis"/>
          <w:highlight w:val="cyan"/>
        </w:rPr>
        <w:t>affirmative action</w:t>
      </w:r>
      <w:r>
        <w:rPr>
          <w:sz w:val="16"/>
        </w:rPr>
        <w:t xml:space="preserve"> that many American institutions, especially educational institutions, have had for the past two decades. I do not think you have to be a triumphalist to think that these are important developments-you only have to be a realist. Similarly, </w:t>
      </w:r>
      <w:r>
        <w:rPr>
          <w:rStyle w:val="TitleChar"/>
          <w:highlight w:val="cyan"/>
        </w:rPr>
        <w:t>as serious as the problem of racial inequality remains</w:t>
      </w:r>
      <w:r>
        <w:rPr>
          <w:rStyle w:val="TitleChar"/>
        </w:rPr>
        <w:t xml:space="preserve"> in our society, </w:t>
      </w:r>
      <w:r>
        <w:rPr>
          <w:rStyle w:val="TitleChar"/>
          <w:highlight w:val="cyan"/>
        </w:rPr>
        <w:t>it is</w:t>
      </w:r>
      <w:r>
        <w:rPr>
          <w:rStyle w:val="TitleChar"/>
        </w:rPr>
        <w:t xml:space="preserve"> also </w:t>
      </w:r>
      <w:r>
        <w:rPr>
          <w:rStyle w:val="TitleChar"/>
          <w:highlight w:val="cyan"/>
        </w:rPr>
        <w:t>unrealistic to ignore the</w:t>
      </w:r>
      <w:r>
        <w:rPr>
          <w:rStyle w:val="TitleChar"/>
        </w:rPr>
        <w:t xml:space="preserve"> considerable amount of </w:t>
      </w:r>
      <w:r>
        <w:rPr>
          <w:rStyle w:val="TitleChar"/>
          <w:highlight w:val="cyan"/>
        </w:rPr>
        <w:t>progress</w:t>
      </w:r>
      <w:r>
        <w:rPr>
          <w:rStyle w:val="TitleChar"/>
        </w:rPr>
        <w:t xml:space="preserve"> that has been made</w:t>
      </w:r>
      <w:r>
        <w:rPr>
          <w:sz w:val="16"/>
        </w:rPr>
        <w:t xml:space="preserve">. Consider </w:t>
      </w:r>
      <w:r>
        <w:rPr>
          <w:rStyle w:val="TitleChar"/>
        </w:rPr>
        <w:t>the emergence of the black middle class</w:t>
      </w:r>
      <w:r>
        <w:rPr>
          <w:sz w:val="16"/>
        </w:rPr>
        <w:t xml:space="preserve"> in the last generation or generation and a half, </w:t>
      </w:r>
      <w:r>
        <w:rPr>
          <w:rStyle w:val="TitleChar"/>
        </w:rPr>
        <w:t>and the integration of important American institutions</w:t>
      </w:r>
      <w:r>
        <w:rPr>
          <w:sz w:val="16"/>
        </w:rPr>
        <w:t xml:space="preserve"> such as big-city police forces, which </w:t>
      </w:r>
      <w:r>
        <w:rPr>
          <w:rStyle w:val="TitleChar"/>
        </w:rPr>
        <w:t>are important in the day-to-day lives of many minority people</w:t>
      </w:r>
      <w:r>
        <w:rPr>
          <w:sz w:val="16"/>
        </w:rPr>
        <w:t xml:space="preserve">. The military has sometimes been described as the most successfully integrated institution in American society. We all know, as well, that </w:t>
      </w:r>
      <w:r>
        <w:rPr>
          <w:rStyle w:val="TitleChar"/>
          <w:highlight w:val="cyan"/>
        </w:rPr>
        <w:t>the number of minority lawyers has risen</w:t>
      </w:r>
      <w:r>
        <w:rPr>
          <w:rStyle w:val="TitleChar"/>
        </w:rPr>
        <w:t xml:space="preserve"> substantially</w:t>
      </w:r>
      <w:r>
        <w:rPr>
          <w:sz w:val="16"/>
        </w:rPr>
        <w:t xml:space="preserve">. </w:t>
      </w:r>
      <w:r>
        <w:rPr>
          <w:rStyle w:val="TitleChar"/>
        </w:rPr>
        <w:t xml:space="preserve">In state and federal legislatures, </w:t>
      </w:r>
      <w:r>
        <w:rPr>
          <w:rStyle w:val="TitleChar"/>
          <w:highlight w:val="cyan"/>
        </w:rPr>
        <w:t>there was no such thing as a black caucus</w:t>
      </w:r>
      <w:r>
        <w:rPr>
          <w:rStyle w:val="TitleChar"/>
        </w:rPr>
        <w:t xml:space="preserve"> in Congress </w:t>
      </w:r>
      <w:r>
        <w:rPr>
          <w:rStyle w:val="TitleChar"/>
          <w:highlight w:val="cyan"/>
        </w:rPr>
        <w:t>thirty</w:t>
      </w:r>
      <w:r>
        <w:rPr>
          <w:rStyle w:val="TitleChar"/>
        </w:rPr>
        <w:t xml:space="preserve"> or forty </w:t>
      </w:r>
      <w:r>
        <w:rPr>
          <w:rStyle w:val="TitleChar"/>
          <w:highlight w:val="cyan"/>
        </w:rPr>
        <w:t>years ago</w:t>
      </w:r>
      <w:r>
        <w:rPr>
          <w:rStyle w:val="TitleChar"/>
        </w:rPr>
        <w:t>, because there would not have been enough black people present</w:t>
      </w:r>
      <w:r>
        <w:rPr>
          <w:sz w:val="16"/>
        </w:rPr>
        <w:t xml:space="preserve"> to call a caucus. </w:t>
      </w:r>
      <w:r>
        <w:rPr>
          <w:rStyle w:val="Emphasis"/>
        </w:rPr>
        <w:t xml:space="preserve">And </w:t>
      </w:r>
      <w:r>
        <w:rPr>
          <w:rStyle w:val="Emphasis"/>
          <w:highlight w:val="cyan"/>
        </w:rPr>
        <w:t xml:space="preserve">do not </w:t>
      </w:r>
      <w:r>
        <w:rPr>
          <w:rStyle w:val="Emphasis"/>
          <w:highlight w:val="cyan"/>
        </w:rPr>
        <w:lastRenderedPageBreak/>
        <w:t>forget the considerable evidence of sharp changes in white attitudes</w:t>
      </w:r>
      <w:r>
        <w:rPr>
          <w:rStyle w:val="Emphasis"/>
        </w:rPr>
        <w:t xml:space="preserve"> over that period in a more favorable and tolerant direction</w:t>
      </w:r>
      <w:r>
        <w:rPr>
          <w:sz w:val="16"/>
        </w:rPr>
        <w:t xml:space="preserve">. It is true that there is much in our history that we can only look back on with a feeling of shame, but </w:t>
      </w:r>
      <w:r>
        <w:rPr>
          <w:rStyle w:val="TitleChar"/>
          <w:highlight w:val="cyan"/>
        </w:rPr>
        <w:t>there is</w:t>
      </w:r>
      <w:r>
        <w:rPr>
          <w:sz w:val="16"/>
        </w:rPr>
        <w:t xml:space="preserve"> also </w:t>
      </w:r>
      <w:r>
        <w:rPr>
          <w:rStyle w:val="TitleChar"/>
          <w:highlight w:val="cyan"/>
        </w:rPr>
        <w:t>much to be proud of</w:t>
      </w:r>
      <w:r>
        <w:rPr>
          <w:rStyle w:val="TitleChar"/>
        </w:rPr>
        <w:t xml:space="preserve"> that we should not forget</w:t>
      </w:r>
      <w:r>
        <w:rPr>
          <w:sz w:val="16"/>
        </w:rPr>
        <w:t xml:space="preserve">. </w:t>
      </w:r>
      <w:r>
        <w:rPr>
          <w:rStyle w:val="TitleChar"/>
        </w:rPr>
        <w:t xml:space="preserve">I also think that </w:t>
      </w:r>
      <w:r>
        <w:rPr>
          <w:rStyle w:val="TitleChar"/>
          <w:highlight w:val="cyan"/>
        </w:rPr>
        <w:t>the accusation that the</w:t>
      </w:r>
      <w:r>
        <w:rPr>
          <w:rStyle w:val="TitleChar"/>
        </w:rPr>
        <w:t xml:space="preserve"> American </w:t>
      </w:r>
      <w:r>
        <w:rPr>
          <w:rStyle w:val="TitleChar"/>
          <w:highlight w:val="cyan"/>
        </w:rPr>
        <w:t>legal system is inherently racist lacks perspective</w:t>
      </w:r>
      <w:r>
        <w:rPr>
          <w:rStyle w:val="TitleChar"/>
        </w:rPr>
        <w:t xml:space="preserve"> in the sense that </w:t>
      </w:r>
      <w:r>
        <w:rPr>
          <w:rStyle w:val="TitleChar"/>
          <w:highlight w:val="cyan"/>
        </w:rPr>
        <w:t>it seems to imply that there is something specifically American</w:t>
      </w:r>
      <w:r>
        <w:rPr>
          <w:rStyle w:val="TitleChar"/>
        </w:rPr>
        <w:t xml:space="preserve"> about this problem. If you look around the world, societies virtually everywhere are struggling with the problems of ethnic and cultural pluralism</w:t>
      </w:r>
      <w:r>
        <w:rPr>
          <w:sz w:val="16"/>
        </w:rPr>
        <w:t xml:space="preserve">, and are trying to find ways to incorporate diverse groups into their governing structures. I think if you look around the world, including even countries like France which Professor Delgado referred to, </w:t>
      </w:r>
      <w:r>
        <w:rPr>
          <w:rStyle w:val="Emphasis"/>
        </w:rPr>
        <w:t>it is far from clear that we are doing worse than the others. In some ways, I think we are doing considerably better than most.</w:t>
      </w:r>
    </w:p>
    <w:p w:rsidR="00AE6D04" w:rsidRDefault="00AE6D04" w:rsidP="00AE6D04">
      <w:pPr>
        <w:pStyle w:val="Heading3"/>
      </w:pPr>
      <w:r>
        <w:lastRenderedPageBreak/>
        <w:t>Solvency</w:t>
      </w:r>
    </w:p>
    <w:p w:rsidR="00AE6D04" w:rsidRDefault="00AE6D04" w:rsidP="00AE6D04">
      <w:pPr>
        <w:pStyle w:val="Heading4"/>
      </w:pPr>
      <w:r w:rsidRPr="00CE611E">
        <w:t>Discourse spills over – the languages of activism and international humanitarianism have great influence over policymakers – this means there’s a tangible impact to activist advocacies. Only an understanding of the consequences of our advocacies can make us ethically responsible</w:t>
      </w:r>
      <w:r>
        <w:rPr>
          <w:b w:val="0"/>
          <w:bCs w:val="0"/>
        </w:rPr>
        <w:t xml:space="preserve">. </w:t>
      </w:r>
    </w:p>
    <w:p w:rsidR="00AE6D04" w:rsidRDefault="00AE6D04" w:rsidP="00AE6D04">
      <w:r>
        <w:t xml:space="preserve">David </w:t>
      </w:r>
      <w:r>
        <w:rPr>
          <w:rStyle w:val="StyleStyleBold12pt"/>
        </w:rPr>
        <w:t>Kennedy</w:t>
      </w:r>
      <w:r>
        <w:t xml:space="preserve">, Manley O. Hudson Professor of Law at Harvard Law School, </w:t>
      </w:r>
      <w:r>
        <w:rPr>
          <w:rStyle w:val="StyleStyleBold12pt"/>
        </w:rPr>
        <w:t>2004</w:t>
      </w:r>
      <w:r>
        <w:t>, The Dark Sides of Virtue: Reassessing International Humanitarianism, p. xvii-xviii</w:t>
      </w:r>
    </w:p>
    <w:p w:rsidR="00AE6D04" w:rsidRDefault="00AE6D04" w:rsidP="00AE6D04">
      <w:pPr>
        <w:rPr>
          <w:sz w:val="16"/>
        </w:rPr>
      </w:pPr>
      <w:r>
        <w:rPr>
          <w:sz w:val="16"/>
        </w:rPr>
        <w:t xml:space="preserve">Of course, </w:t>
      </w:r>
      <w:r>
        <w:rPr>
          <w:rStyle w:val="IntenseEmphasis"/>
        </w:rPr>
        <w:t>activism and policy making are not always so distinct. The activist aspires not only to articulate what the universal requires, but also to make that articulation effective</w:t>
      </w:r>
      <w:r>
        <w:rPr>
          <w:sz w:val="16"/>
        </w:rPr>
        <w:t>. The humanitarian policy maker is not simply governing to solve problems or please constitu</w:t>
      </w:r>
      <w:r>
        <w:rPr>
          <w:sz w:val="16"/>
        </w:rPr>
        <w:softHyphen/>
        <w:t xml:space="preserve">encies, but to foster outcomes which vindicate humanitarian values and objectives. </w:t>
      </w:r>
      <w:r>
        <w:rPr>
          <w:rStyle w:val="IntenseEmphasis"/>
        </w:rPr>
        <w:t>We might see activists and policy makers as partners in governance. Increasingly, they share a common vocabulary</w:t>
      </w:r>
      <w:r>
        <w:rPr>
          <w:sz w:val="16"/>
        </w:rPr>
        <w:t>. Per</w:t>
      </w:r>
      <w:r>
        <w:rPr>
          <w:sz w:val="16"/>
        </w:rPr>
        <w:softHyphen/>
        <w:t xml:space="preserve">haps the most familiar is the international law of force, whose terms — proportionality, self-defense, </w:t>
      </w:r>
      <w:proofErr w:type="gramStart"/>
      <w:r>
        <w:rPr>
          <w:sz w:val="16"/>
        </w:rPr>
        <w:t>military</w:t>
      </w:r>
      <w:proofErr w:type="gramEnd"/>
      <w:r>
        <w:rPr>
          <w:sz w:val="16"/>
        </w:rPr>
        <w:t xml:space="preserve"> necessity — have be</w:t>
      </w:r>
      <w:r>
        <w:rPr>
          <w:sz w:val="16"/>
        </w:rPr>
        <w:softHyphen/>
        <w:t>come common to military strategists, statesmen, and humanitarians alike. It can be unsettling to think of humanitarians, whether activists or policy makers, as participants in the world of power and influence. It is difficult to think of humanitarian vocabularies — human rights, hu</w:t>
      </w:r>
      <w:r>
        <w:rPr>
          <w:sz w:val="16"/>
        </w:rPr>
        <w:softHyphen/>
        <w:t>manitarian law — as idioms of statecraft. Humanitarians are used to thinking of their efforts as marginal, weak, barely able to be heard. Those who develop humanitarian policies often see themselves giv</w:t>
      </w:r>
      <w:r>
        <w:rPr>
          <w:sz w:val="16"/>
        </w:rPr>
        <w:softHyphen/>
        <w:t xml:space="preserve">ing advice rather than making policy, formulating proposals which others — the real rulers — will need to implement. But </w:t>
      </w:r>
      <w:r>
        <w:rPr>
          <w:rStyle w:val="IntenseEmphasis"/>
        </w:rPr>
        <w:t>our work</w:t>
      </w:r>
      <w:r>
        <w:rPr>
          <w:sz w:val="16"/>
        </w:rPr>
        <w:t xml:space="preserve">, our ideas, our institutions, </w:t>
      </w:r>
      <w:r>
        <w:rPr>
          <w:rStyle w:val="IntenseEmphasis"/>
        </w:rPr>
        <w:t>our</w:t>
      </w:r>
      <w:r>
        <w:rPr>
          <w:sz w:val="16"/>
        </w:rPr>
        <w:t xml:space="preserve"> professional </w:t>
      </w:r>
      <w:r>
        <w:rPr>
          <w:rStyle w:val="IntenseEmphasis"/>
        </w:rPr>
        <w:t>prac</w:t>
      </w:r>
      <w:r>
        <w:rPr>
          <w:rStyle w:val="IntenseEmphasis"/>
        </w:rPr>
        <w:softHyphen/>
        <w:t>tices of advocacy</w:t>
      </w:r>
      <w:r>
        <w:rPr>
          <w:sz w:val="16"/>
        </w:rPr>
        <w:t xml:space="preserve"> and policy making </w:t>
      </w:r>
      <w:r>
        <w:rPr>
          <w:rStyle w:val="IntenseEmphasis"/>
        </w:rPr>
        <w:t>do have consequences. State power is now routinely exercised in the vocabularies of these helping professions</w:t>
      </w:r>
      <w:r>
        <w:rPr>
          <w:sz w:val="16"/>
        </w:rPr>
        <w:t xml:space="preserve">. </w:t>
      </w:r>
      <w:proofErr w:type="gramStart"/>
      <w:r>
        <w:rPr>
          <w:sz w:val="16"/>
        </w:rPr>
        <w:t>As is economic power.</w:t>
      </w:r>
      <w:proofErr w:type="gramEnd"/>
      <w:r>
        <w:rPr>
          <w:sz w:val="16"/>
        </w:rPr>
        <w:t xml:space="preserve"> </w:t>
      </w:r>
      <w:r>
        <w:rPr>
          <w:rStyle w:val="IntenseEmphasis"/>
        </w:rPr>
        <w:t>We should own the uses made of the institutions and professional practices we have set loose in the world</w:t>
      </w:r>
      <w:r>
        <w:rPr>
          <w:sz w:val="16"/>
        </w:rPr>
        <w:t xml:space="preserve">. We should come to see humanitarians less as people outside looking in than as participants in governance. Their truth is also </w:t>
      </w:r>
      <w:proofErr w:type="gramStart"/>
      <w:r>
        <w:rPr>
          <w:sz w:val="16"/>
        </w:rPr>
        <w:t>power</w:t>
      </w:r>
      <w:proofErr w:type="gramEnd"/>
      <w:r>
        <w:rPr>
          <w:sz w:val="16"/>
        </w:rPr>
        <w:t xml:space="preserve">.   DARK SIDES  Once we see international humanitarians as participants in global governance — as rulers — </w:t>
      </w:r>
      <w:r>
        <w:rPr>
          <w:rStyle w:val="IntenseEmphasis"/>
        </w:rPr>
        <w:t>it seems irresponsible not to be as attentive as possible to the costs, as well as the benefits, of our work.</w:t>
      </w:r>
      <w:r>
        <w:rPr>
          <w:rStyle w:val="underline"/>
        </w:rPr>
        <w:t xml:space="preserve"> </w:t>
      </w:r>
      <w:r>
        <w:rPr>
          <w:rStyle w:val="IntenseEmphasis"/>
        </w:rPr>
        <w:t>Inter</w:t>
      </w:r>
      <w:r>
        <w:rPr>
          <w:rStyle w:val="IntenseEmphasis"/>
        </w:rPr>
        <w:softHyphen/>
        <w:t>national humanitarian efforts to rebuild societies, to reproach and shame the unjust, or to protect the vulnerable can all be swamped by the opposition and inattention of others, or undone by lack of re</w:t>
      </w:r>
      <w:r>
        <w:rPr>
          <w:rStyle w:val="IntenseEmphasis"/>
        </w:rPr>
        <w:softHyphen/>
        <w:t>sources and commitment</w:t>
      </w:r>
      <w:r>
        <w:rPr>
          <w:sz w:val="16"/>
        </w:rPr>
        <w:t xml:space="preserve"> among humanitarians themselves. Making humanitarian headway is almost always harder, more expensive, and more time-consuming than we expect. These quite formidable problems of implementation are not my focus. I am concerned about the difficulties which our best efforts themselves may </w:t>
      </w:r>
      <w:proofErr w:type="gramStart"/>
      <w:r>
        <w:rPr>
          <w:sz w:val="16"/>
        </w:rPr>
        <w:t>bring,</w:t>
      </w:r>
      <w:proofErr w:type="gramEnd"/>
      <w:r>
        <w:rPr>
          <w:sz w:val="16"/>
        </w:rPr>
        <w:t xml:space="preserve"> and with the unacknowledged costs of routine humanitarian endeavors on the international stage. I do not propose a unified theory for the dark sides of international humanitarianism. My sense, rather, is that things can go wrong in all sorts of different ways. We promise more than can be delivered — and come to believe our own promises. We enchant our tools, substitute work on our own institutions and promotion of our own professional expertise for work on the problems which gave rise to our humanitarian hopes. </w:t>
      </w:r>
      <w:r>
        <w:rPr>
          <w:rStyle w:val="IntenseEmphasis"/>
        </w:rPr>
        <w:t>At worst, we can find our own work contributing to the very prob</w:t>
      </w:r>
      <w:r>
        <w:rPr>
          <w:rStyle w:val="IntenseEmphasis"/>
        </w:rPr>
        <w:softHyphen/>
        <w:t>lems we hoped to solve.</w:t>
      </w:r>
      <w:r>
        <w:rPr>
          <w:sz w:val="16"/>
        </w:rPr>
        <w:t xml:space="preserve"> Humanitarianism tempts us to hubris, to </w:t>
      </w:r>
      <w:proofErr w:type="gramStart"/>
      <w:r>
        <w:rPr>
          <w:sz w:val="16"/>
        </w:rPr>
        <w:t>an idolatry</w:t>
      </w:r>
      <w:proofErr w:type="gramEnd"/>
      <w:r>
        <w:rPr>
          <w:sz w:val="16"/>
        </w:rPr>
        <w:t xml:space="preserve"> about our intentions and routines, to the conviction that we know more than we do about what justice can be.</w:t>
      </w:r>
    </w:p>
    <w:p w:rsidR="00AE6D04" w:rsidRDefault="00AE6D04" w:rsidP="00AE6D04"/>
    <w:p w:rsidR="00AE6D04" w:rsidRDefault="00AE6D04" w:rsidP="00AE6D04">
      <w:pPr>
        <w:pStyle w:val="Heading4"/>
      </w:pPr>
      <w:r>
        <w:rPr>
          <w:b w:val="0"/>
          <w:bCs w:val="0"/>
        </w:rPr>
        <w:t xml:space="preserve">The </w:t>
      </w:r>
      <w:proofErr w:type="spellStart"/>
      <w:r>
        <w:rPr>
          <w:b w:val="0"/>
          <w:bCs w:val="0"/>
        </w:rPr>
        <w:t>Aff’s</w:t>
      </w:r>
      <w:proofErr w:type="spellEnd"/>
      <w:r>
        <w:rPr>
          <w:b w:val="0"/>
          <w:bCs w:val="0"/>
        </w:rPr>
        <w:t xml:space="preserve"> focus on deliberative approaches to public policy makes participation in policy decisions by those without their hands on the levers of power possible</w:t>
      </w:r>
    </w:p>
    <w:p w:rsidR="00AE6D04" w:rsidRDefault="00AE6D04" w:rsidP="00AE6D04">
      <w:pPr>
        <w:rPr>
          <w:rStyle w:val="StyleStyleBold12pt"/>
        </w:rPr>
      </w:pPr>
      <w:r>
        <w:rPr>
          <w:rStyle w:val="StyleStyleBold12pt"/>
        </w:rPr>
        <w:t>Hickman, 12</w:t>
      </w:r>
    </w:p>
    <w:p w:rsidR="00AE6D04" w:rsidRDefault="00AE6D04" w:rsidP="00AE6D04">
      <w:r>
        <w:t>[Larry, director of the Center for Dewey Studies and professor of philosophy at Southern Illinois University Carbondale, “Citizen Participation: more or less?” Online, http://www.secularhumanism.org/index.php?section=fi&amp;page=hickman_28_6] /</w:t>
      </w:r>
      <w:proofErr w:type="spellStart"/>
      <w:r>
        <w:t>Wyo</w:t>
      </w:r>
      <w:proofErr w:type="spellEnd"/>
      <w:r>
        <w:t>-MB</w:t>
      </w:r>
    </w:p>
    <w:p w:rsidR="00AE6D04" w:rsidRDefault="00AE6D04" w:rsidP="00AE6D04">
      <w:r>
        <w:t xml:space="preserve">Progressives such as John Dewey have tended to take a very different view from that of </w:t>
      </w:r>
      <w:proofErr w:type="spellStart"/>
      <w:r>
        <w:t>Caplan</w:t>
      </w:r>
      <w:proofErr w:type="spellEnd"/>
      <w:r>
        <w:t xml:space="preserve">, Lippmann, and the Roberts Court. In his 1927 book The Public and Its Problems, </w:t>
      </w:r>
      <w:r>
        <w:rPr>
          <w:rStyle w:val="IntenseEmphasis"/>
          <w:highlight w:val="green"/>
        </w:rPr>
        <w:t>Dewey</w:t>
      </w:r>
      <w:r>
        <w:t xml:space="preserve"> mounted an energetic response to Lippmann. He </w:t>
      </w:r>
      <w:r>
        <w:rPr>
          <w:rStyle w:val="IntenseEmphasis"/>
          <w:highlight w:val="green"/>
        </w:rPr>
        <w:t>encouraged</w:t>
      </w:r>
      <w:r>
        <w:rPr>
          <w:highlight w:val="green"/>
        </w:rPr>
        <w:t xml:space="preserve"> </w:t>
      </w:r>
      <w:r>
        <w:rPr>
          <w:rStyle w:val="IntenseEmphasis"/>
          <w:highlight w:val="green"/>
        </w:rPr>
        <w:t>support</w:t>
      </w:r>
      <w:r>
        <w:rPr>
          <w:highlight w:val="green"/>
        </w:rPr>
        <w:t xml:space="preserve"> </w:t>
      </w:r>
      <w:r>
        <w:rPr>
          <w:rStyle w:val="IntenseEmphasis"/>
          <w:highlight w:val="green"/>
        </w:rPr>
        <w:t>for a</w:t>
      </w:r>
      <w:r>
        <w:rPr>
          <w:rStyle w:val="IntenseEmphasis"/>
        </w:rPr>
        <w:t xml:space="preserve"> free and vigorous </w:t>
      </w:r>
      <w:r>
        <w:rPr>
          <w:rStyle w:val="IntenseEmphasis"/>
          <w:highlight w:val="green"/>
        </w:rPr>
        <w:t>press</w:t>
      </w:r>
      <w:r>
        <w:rPr>
          <w:highlight w:val="green"/>
        </w:rPr>
        <w:t xml:space="preserve"> </w:t>
      </w:r>
      <w:r>
        <w:rPr>
          <w:rStyle w:val="IntenseEmphasis"/>
          <w:highlight w:val="green"/>
        </w:rPr>
        <w:t>whose task would be to make</w:t>
      </w:r>
      <w:r>
        <w:rPr>
          <w:rStyle w:val="IntenseEmphasis"/>
        </w:rPr>
        <w:t xml:space="preserve"> the </w:t>
      </w:r>
      <w:r>
        <w:rPr>
          <w:rStyle w:val="IntenseEmphasis"/>
          <w:highlight w:val="green"/>
        </w:rPr>
        <w:t>results of research in</w:t>
      </w:r>
      <w:r>
        <w:rPr>
          <w:rStyle w:val="IntenseEmphasis"/>
        </w:rPr>
        <w:t xml:space="preserve"> the </w:t>
      </w:r>
      <w:r>
        <w:rPr>
          <w:rStyle w:val="IntenseEmphasis"/>
          <w:highlight w:val="green"/>
        </w:rPr>
        <w:t>social sciences available to every citizen</w:t>
      </w:r>
      <w:r>
        <w:rPr>
          <w:highlight w:val="green"/>
        </w:rPr>
        <w:t xml:space="preserve">. </w:t>
      </w:r>
      <w:r>
        <w:rPr>
          <w:rStyle w:val="IntenseEmphasis"/>
          <w:highlight w:val="green"/>
        </w:rPr>
        <w:t>He denied</w:t>
      </w:r>
      <w:r>
        <w:rPr>
          <w:rStyle w:val="IntenseEmphasis"/>
        </w:rPr>
        <w:t xml:space="preserve"> that </w:t>
      </w:r>
      <w:r>
        <w:rPr>
          <w:rStyle w:val="IntenseEmphasis"/>
          <w:highlight w:val="green"/>
        </w:rPr>
        <w:t>the “ordinary citizen” lacked sufficient intelligence</w:t>
      </w:r>
      <w:r>
        <w:rPr>
          <w:rStyle w:val="IntenseEmphasis"/>
        </w:rPr>
        <w:t xml:space="preserve"> or interest to participate in public affairs</w:t>
      </w:r>
      <w:r>
        <w:t xml:space="preserve">. And he called for greater </w:t>
      </w:r>
      <w:r>
        <w:rPr>
          <w:rStyle w:val="IntenseEmphasis"/>
          <w:highlight w:val="green"/>
        </w:rPr>
        <w:t>support</w:t>
      </w:r>
      <w:r>
        <w:rPr>
          <w:highlight w:val="green"/>
        </w:rPr>
        <w:t xml:space="preserve"> </w:t>
      </w:r>
      <w:r>
        <w:rPr>
          <w:rStyle w:val="IntenseEmphasis"/>
          <w:highlight w:val="green"/>
        </w:rPr>
        <w:t>for</w:t>
      </w:r>
      <w:r>
        <w:t xml:space="preserve"> a type of </w:t>
      </w:r>
      <w:r>
        <w:rPr>
          <w:rStyle w:val="IntenseEmphasis"/>
        </w:rPr>
        <w:t xml:space="preserve">public </w:t>
      </w:r>
      <w:r>
        <w:rPr>
          <w:rStyle w:val="IntenseEmphasis"/>
          <w:highlight w:val="green"/>
        </w:rPr>
        <w:t>education that would increase</w:t>
      </w:r>
      <w:r>
        <w:rPr>
          <w:rStyle w:val="IntenseEmphasis"/>
        </w:rPr>
        <w:t xml:space="preserve"> the </w:t>
      </w:r>
      <w:r>
        <w:rPr>
          <w:rStyle w:val="IntenseEmphasis"/>
          <w:highlight w:val="green"/>
        </w:rPr>
        <w:t>critical skills</w:t>
      </w:r>
      <w:r>
        <w:t xml:space="preserve"> that every citizen requires </w:t>
      </w:r>
      <w:r>
        <w:rPr>
          <w:rStyle w:val="IntenseEmphasis"/>
          <w:highlight w:val="green"/>
        </w:rPr>
        <w:t>to cut through</w:t>
      </w:r>
      <w:r>
        <w:rPr>
          <w:rStyle w:val="IntenseEmphasis"/>
        </w:rPr>
        <w:t xml:space="preserve"> the web of </w:t>
      </w:r>
      <w:r>
        <w:rPr>
          <w:rStyle w:val="IntenseEmphasis"/>
          <w:highlight w:val="green"/>
        </w:rPr>
        <w:t xml:space="preserve">disinformation that tends to be disseminated by </w:t>
      </w:r>
      <w:r>
        <w:rPr>
          <w:rStyle w:val="IntenseEmphasis"/>
          <w:highlight w:val="green"/>
        </w:rPr>
        <w:lastRenderedPageBreak/>
        <w:t>governments</w:t>
      </w:r>
      <w:r>
        <w:t xml:space="preserve">, corporations, </w:t>
      </w:r>
      <w:r>
        <w:rPr>
          <w:rStyle w:val="IntenseEmphasis"/>
        </w:rPr>
        <w:t>and other forces seeking to impede full discussion of matters affecting the public good.</w:t>
      </w:r>
      <w:r>
        <w:t xml:space="preserve"> If ordinary citizens were as distracted as Lippmann claimed, Dewey suggested, they would hardly be amenable to control by the educated elites in any event. </w:t>
      </w:r>
      <w:r>
        <w:rPr>
          <w:rStyle w:val="IntenseEmphasis"/>
        </w:rPr>
        <w:t>And if experts were cut off from the needs and concerns of the general population, then their databases would dry up</w:t>
      </w:r>
      <w:r>
        <w:t xml:space="preserve">. They and their reports would become increasingly irrelevant. Of course, Dewey was not advocating a pure form of participatory democracy. He recognized that men and women have different talents, needs, and interests and that when they associate themselves in groups larger than a mere handful, there is a tendency toward specialization in the various tasks required to support the continued existence of the group. One of those areas of specialization is the ability to act on behalf of other members of a group—or what Dewey termed a public—in ways that its members find acceptable. In sum, in order </w:t>
      </w:r>
      <w:r>
        <w:rPr>
          <w:rStyle w:val="IntenseEmphasis"/>
        </w:rPr>
        <w:t>for a public to exist, it must have members who are able to take the lead in articulating its goals and interests and in representing those goals and interests to other publics</w:t>
      </w:r>
      <w:r>
        <w:t xml:space="preserve">. Dewey was in fact calling for a form of </w:t>
      </w:r>
      <w:r>
        <w:rPr>
          <w:rStyle w:val="IntenseEmphasis"/>
          <w:highlight w:val="green"/>
        </w:rPr>
        <w:t>deliberative democracy</w:t>
      </w:r>
      <w:r>
        <w:rPr>
          <w:rStyle w:val="IntenseEmphasis"/>
        </w:rPr>
        <w:t xml:space="preserve"> that </w:t>
      </w:r>
      <w:r>
        <w:rPr>
          <w:rStyle w:val="IntenseEmphasis"/>
          <w:highlight w:val="green"/>
        </w:rPr>
        <w:t>would achieve a creative balance between participation and representation</w:t>
      </w:r>
      <w:r>
        <w:t xml:space="preserve">. He realized that </w:t>
      </w:r>
      <w:r>
        <w:rPr>
          <w:rStyle w:val="IntenseEmphasis"/>
        </w:rPr>
        <w:t>deliberative democracies cannot function in the absence of experts in various fields and representatives who take decisions on behalf of a voting public</w:t>
      </w:r>
      <w:r>
        <w:t xml:space="preserve">. On one side, while </w:t>
      </w:r>
      <w:r>
        <w:rPr>
          <w:rStyle w:val="IntenseEmphasis"/>
        </w:rPr>
        <w:t>participation within civic affairs</w:t>
      </w:r>
      <w:r>
        <w:t xml:space="preserve"> could hardly be required, it </w:t>
      </w:r>
      <w:r>
        <w:rPr>
          <w:rStyle w:val="IntenseEmphasis"/>
        </w:rPr>
        <w:t>should</w:t>
      </w:r>
      <w:r>
        <w:t xml:space="preserve"> nevertheless </w:t>
      </w:r>
      <w:r>
        <w:rPr>
          <w:rStyle w:val="IntenseEmphasis"/>
        </w:rPr>
        <w:t>be open to anyone willing to develop the skills necessary for involvement in the processes of public debate and decision making.</w:t>
      </w:r>
      <w:r>
        <w:t xml:space="preserve"> On the other side, efficient government requires both representatives who are sensitive to public problems and experts who can advise those representatives on technical matters.</w:t>
      </w:r>
    </w:p>
    <w:p w:rsidR="00AE6D04" w:rsidRDefault="00AE6D04" w:rsidP="00AE6D04">
      <w:pPr>
        <w:pStyle w:val="Heading4"/>
      </w:pPr>
      <w:r>
        <w:rPr>
          <w:b w:val="0"/>
          <w:bCs w:val="0"/>
        </w:rPr>
        <w:t xml:space="preserve">We can challenge those with their hands on the levers of power—the </w:t>
      </w:r>
      <w:proofErr w:type="spellStart"/>
      <w:r>
        <w:rPr>
          <w:b w:val="0"/>
          <w:bCs w:val="0"/>
        </w:rPr>
        <w:t>Aff’s</w:t>
      </w:r>
      <w:proofErr w:type="spellEnd"/>
      <w:r>
        <w:rPr>
          <w:b w:val="0"/>
          <w:bCs w:val="0"/>
        </w:rPr>
        <w:t xml:space="preserve"> education is key to deliberative democracy and developing informed citizenry</w:t>
      </w:r>
    </w:p>
    <w:p w:rsidR="00AE6D04" w:rsidRDefault="00AE6D04" w:rsidP="00AE6D04">
      <w:pPr>
        <w:rPr>
          <w:rStyle w:val="StyleStyleBold12pt"/>
        </w:rPr>
      </w:pPr>
      <w:r>
        <w:rPr>
          <w:rStyle w:val="StyleStyleBold12pt"/>
        </w:rPr>
        <w:t>Hickman, 12</w:t>
      </w:r>
    </w:p>
    <w:p w:rsidR="00AE6D04" w:rsidRDefault="00AE6D04" w:rsidP="00AE6D04">
      <w:r>
        <w:t>[Larry, director of the Center for Dewey Studies and professor of philosophy at Southern Illinois University Carbondale, “Citizen Participation: more or less?” Online, http://www.secularhumanism.org/index.php?section=fi&amp;page=hickman_28_6] /</w:t>
      </w:r>
      <w:proofErr w:type="spellStart"/>
      <w:r>
        <w:t>Wyo</w:t>
      </w:r>
      <w:proofErr w:type="spellEnd"/>
      <w:r>
        <w:t>-MB</w:t>
      </w:r>
    </w:p>
    <w:p w:rsidR="00AE6D04" w:rsidRDefault="00AE6D04" w:rsidP="00AE6D04">
      <w:pPr>
        <w:rPr>
          <w:rStyle w:val="IntenseEmphasis"/>
        </w:rPr>
      </w:pPr>
      <w:r>
        <w:t xml:space="preserve">How can </w:t>
      </w:r>
      <w:proofErr w:type="spellStart"/>
      <w:r>
        <w:t>preclusionary</w:t>
      </w:r>
      <w:proofErr w:type="spellEnd"/>
      <w:r>
        <w:t xml:space="preserve"> decisions be justified? In their 2004 book Why Deliberative Democracy</w:t>
      </w:r>
      <w:proofErr w:type="gramStart"/>
      <w:r>
        <w:t>?,</w:t>
      </w:r>
      <w:proofErr w:type="gramEnd"/>
      <w:r>
        <w:t xml:space="preserve"> Amy </w:t>
      </w:r>
      <w:proofErr w:type="spellStart"/>
      <w:r>
        <w:t>Gutman</w:t>
      </w:r>
      <w:proofErr w:type="spellEnd"/>
      <w:r>
        <w:t xml:space="preserve"> and Dennis Thompson provided a baseline for citizen participation</w:t>
      </w:r>
      <w:r>
        <w:rPr>
          <w:rStyle w:val="IntenseEmphasis"/>
        </w:rPr>
        <w:t xml:space="preserve">. </w:t>
      </w:r>
      <w:r>
        <w:rPr>
          <w:rStyle w:val="IntenseEmphasis"/>
          <w:highlight w:val="green"/>
        </w:rPr>
        <w:t>Deliberative democracies involve a give-and-take in which citizens are</w:t>
      </w:r>
      <w:r>
        <w:rPr>
          <w:rStyle w:val="IntenseEmphasis"/>
        </w:rPr>
        <w:t xml:space="preserve"> free and </w:t>
      </w:r>
      <w:r>
        <w:rPr>
          <w:rStyle w:val="IntenseEmphasis"/>
          <w:highlight w:val="green"/>
        </w:rPr>
        <w:t>equal and</w:t>
      </w:r>
      <w:r>
        <w:rPr>
          <w:rStyle w:val="IntenseEmphasis"/>
        </w:rPr>
        <w:t xml:space="preserve"> in which they and </w:t>
      </w:r>
      <w:r>
        <w:rPr>
          <w:rStyle w:val="IntenseEmphasis"/>
          <w:highlight w:val="green"/>
        </w:rPr>
        <w:t>their representatives “justify decisions</w:t>
      </w:r>
      <w:r>
        <w:rPr>
          <w:rStyle w:val="IntenseEmphasis"/>
        </w:rPr>
        <w:t xml:space="preserve"> in a process </w:t>
      </w:r>
      <w:r>
        <w:rPr>
          <w:rStyle w:val="IntenseEmphasis"/>
          <w:highlight w:val="green"/>
        </w:rPr>
        <w:t>in which they give one another reasons</w:t>
      </w:r>
      <w:r>
        <w:rPr>
          <w:rStyle w:val="IntenseEmphasis"/>
        </w:rPr>
        <w:t xml:space="preserve"> that are </w:t>
      </w:r>
      <w:r>
        <w:rPr>
          <w:rStyle w:val="IntenseEmphasis"/>
          <w:highlight w:val="green"/>
        </w:rPr>
        <w:t>mutually acceptable</w:t>
      </w:r>
      <w:r>
        <w:rPr>
          <w:rStyle w:val="IntenseEmphasis"/>
        </w:rPr>
        <w:t xml:space="preserve"> and generally accessible, </w:t>
      </w:r>
      <w:r>
        <w:rPr>
          <w:rStyle w:val="IntenseEmphasis"/>
          <w:highlight w:val="green"/>
        </w:rPr>
        <w:t>with the aim of reaching conclusions</w:t>
      </w:r>
      <w:r>
        <w:rPr>
          <w:rStyle w:val="IntenseEmphasis"/>
        </w:rPr>
        <w:t xml:space="preserve"> that are </w:t>
      </w:r>
      <w:r>
        <w:rPr>
          <w:rStyle w:val="IntenseEmphasis"/>
          <w:highlight w:val="green"/>
        </w:rPr>
        <w:t>binding in the present on all citizens</w:t>
      </w:r>
      <w:r>
        <w:rPr>
          <w:rStyle w:val="IntenseEmphasis"/>
        </w:rPr>
        <w:t xml:space="preserve"> but open to challenge in the future</w:t>
      </w:r>
      <w:r>
        <w:t xml:space="preserve">.” The second prong of Dewey’s answer to a </w:t>
      </w:r>
      <w:proofErr w:type="spellStart"/>
      <w:r>
        <w:t>Caplanesque</w:t>
      </w:r>
      <w:proofErr w:type="spellEnd"/>
      <w:r>
        <w:t xml:space="preserve"> argument is inclusionary. He called for an expanded and invigorated system of public education, including lifelong learning, in which every learner—including every current and future voter—would master the critical tools necessary to take his or her place as a full participant in the democratic process. For example, Dewey championed an educational process that emphasizes learning to learn rather than simply learning to take standardized tests. His prescription would effectively reverse the process that currently exists in many educational settings. Pedagogies of memorization and recitation of factual information as a means to understanding larger patterns would be limited. Instead, knowledge of factual information would be the fruit of educational practices that engage the talents, interests, and abilities of learners. Learning to learn would trump memorization of facts. This second prong of Dewey’s response reveals the poverty of </w:t>
      </w:r>
      <w:proofErr w:type="spellStart"/>
      <w:r>
        <w:t>Caplan’s</w:t>
      </w:r>
      <w:proofErr w:type="spellEnd"/>
      <w:r>
        <w:t xml:space="preserve"> argument</w:t>
      </w:r>
      <w:r>
        <w:rPr>
          <w:rStyle w:val="IntenseEmphasis"/>
        </w:rPr>
        <w:t xml:space="preserve">. It is unfortunate but undeniable that there are times when some of our fellow </w:t>
      </w:r>
      <w:proofErr w:type="gramStart"/>
      <w:r>
        <w:rPr>
          <w:rStyle w:val="IntenseEmphasis"/>
        </w:rPr>
        <w:t>citizens</w:t>
      </w:r>
      <w:proofErr w:type="gramEnd"/>
      <w:r>
        <w:rPr>
          <w:rStyle w:val="IntenseEmphasis"/>
        </w:rPr>
        <w:t xml:space="preserve"> exhibit traits that are best described as ignorant or irrational.</w:t>
      </w:r>
      <w:r>
        <w:t xml:space="preserve"> But </w:t>
      </w:r>
      <w:r>
        <w:rPr>
          <w:rStyle w:val="IntenseEmphasis"/>
        </w:rPr>
        <w:t>rather than simply accepting this fact</w:t>
      </w:r>
      <w:r>
        <w:t xml:space="preserve">, instead of offering a cosmetic solution by dividing citizens into an elite participant class and a nonparticipant underclass, Dewey wanted to attack the root causes of the problem. His proposal was </w:t>
      </w:r>
      <w:r>
        <w:rPr>
          <w:rStyle w:val="IntenseEmphasis"/>
        </w:rPr>
        <w:t>to decrease the incidence of ignorant and irrational acts by enlarging the sphere of public education</w:t>
      </w:r>
      <w:r>
        <w:t xml:space="preserve">, including lifelong learning. He argued that </w:t>
      </w:r>
      <w:r>
        <w:rPr>
          <w:rStyle w:val="IntenseEmphasis"/>
          <w:highlight w:val="green"/>
        </w:rPr>
        <w:t xml:space="preserve">educators </w:t>
      </w:r>
      <w:r>
        <w:rPr>
          <w:rStyle w:val="IntenseEmphasis"/>
          <w:highlight w:val="green"/>
        </w:rPr>
        <w:lastRenderedPageBreak/>
        <w:t>should start with the premise that everyone is capable of knowledgeable and intelligent participation in democratic processes</w:t>
      </w:r>
      <w:r>
        <w:t xml:space="preserve">. Instead of dividing the educated from the uneducated, then, </w:t>
      </w:r>
      <w:r>
        <w:rPr>
          <w:rStyle w:val="IntenseEmphasis"/>
        </w:rPr>
        <w:t xml:space="preserve">Dewey and other Progressives aimed to enlarge the pool of educated and informed citizens as far as possible. Dewey and the other Progressives thought that the processes of </w:t>
      </w:r>
      <w:r>
        <w:rPr>
          <w:rStyle w:val="IntenseEmphasis"/>
          <w:highlight w:val="green"/>
        </w:rPr>
        <w:t>deliberative democracy are themselves educative</w:t>
      </w:r>
      <w:r>
        <w:rPr>
          <w:rStyle w:val="IntenseEmphasis"/>
        </w:rPr>
        <w:t>. Citizen participation should not be restricted, but expanded</w:t>
      </w:r>
      <w:r>
        <w:t xml:space="preserve">. In their view, </w:t>
      </w:r>
      <w:r>
        <w:rPr>
          <w:rStyle w:val="IntenseEmphasis"/>
        </w:rPr>
        <w:t xml:space="preserve">when deliberative democracy does not work, the answer is </w:t>
      </w:r>
      <w:r>
        <w:t xml:space="preserve">not disenfranchisement. The answer is </w:t>
      </w:r>
      <w:r>
        <w:rPr>
          <w:rStyle w:val="IntenseEmphasis"/>
        </w:rPr>
        <w:t>more education and thus an enlarged deliberative democracy.</w:t>
      </w:r>
    </w:p>
    <w:p w:rsidR="00CE611E" w:rsidRDefault="00CE611E" w:rsidP="00CE611E">
      <w:pPr>
        <w:pStyle w:val="Heading3"/>
        <w:rPr>
          <w:b w:val="0"/>
          <w:bCs w:val="0"/>
        </w:rPr>
      </w:pPr>
      <w:r>
        <w:rPr>
          <w:b w:val="0"/>
          <w:bCs w:val="0"/>
        </w:rPr>
        <w:lastRenderedPageBreak/>
        <w:t>Conseque</w:t>
      </w:r>
      <w:r>
        <w:rPr>
          <w:b w:val="0"/>
          <w:bCs w:val="0"/>
        </w:rPr>
        <w:t xml:space="preserve">ntialism Good – Extinction First </w:t>
      </w:r>
    </w:p>
    <w:p w:rsidR="00CE611E" w:rsidRPr="00CE611E" w:rsidRDefault="00CE611E" w:rsidP="00CE611E">
      <w:pPr>
        <w:pStyle w:val="Heading4"/>
      </w:pPr>
      <w:r>
        <w:t xml:space="preserve">We should get to weigh our </w:t>
      </w:r>
      <w:proofErr w:type="spellStart"/>
      <w:r>
        <w:t>aff</w:t>
      </w:r>
      <w:proofErr w:type="spellEnd"/>
      <w:r>
        <w:t xml:space="preserve"> against the impacts of the </w:t>
      </w:r>
      <w:proofErr w:type="spellStart"/>
      <w:r>
        <w:t>neg</w:t>
      </w:r>
      <w:proofErr w:type="spellEnd"/>
    </w:p>
    <w:p w:rsidR="00CE611E" w:rsidRDefault="00CE611E" w:rsidP="00CE611E">
      <w:pPr>
        <w:pStyle w:val="Heading4"/>
        <w:rPr>
          <w:b w:val="0"/>
          <w:bCs w:val="0"/>
        </w:rPr>
      </w:pPr>
      <w:r>
        <w:rPr>
          <w:b w:val="0"/>
          <w:bCs w:val="0"/>
        </w:rPr>
        <w:t xml:space="preserve">Preventing extinction is the highest ethical priority – we should take action to prevent the </w:t>
      </w:r>
      <w:proofErr w:type="gramStart"/>
      <w:r>
        <w:rPr>
          <w:b w:val="0"/>
          <w:bCs w:val="0"/>
        </w:rPr>
        <w:t>Other</w:t>
      </w:r>
      <w:proofErr w:type="gramEnd"/>
      <w:r>
        <w:rPr>
          <w:b w:val="0"/>
          <w:bCs w:val="0"/>
        </w:rPr>
        <w:t xml:space="preserve"> from dying FIRST, only THEN can we consider questions of value to life</w:t>
      </w:r>
    </w:p>
    <w:p w:rsidR="00CE611E" w:rsidRDefault="00CE611E" w:rsidP="00CE611E">
      <w:r>
        <w:t xml:space="preserve">Paul </w:t>
      </w:r>
      <w:proofErr w:type="spellStart"/>
      <w:r>
        <w:rPr>
          <w:rStyle w:val="StyleStyleBold12pt"/>
        </w:rPr>
        <w:t>Wapner</w:t>
      </w:r>
      <w:proofErr w:type="spellEnd"/>
      <w:r>
        <w:t xml:space="preserve">, associate professor and director of the Global Environmental Policy Program at American University, </w:t>
      </w:r>
      <w:proofErr w:type="gramStart"/>
      <w:r>
        <w:t>Winter</w:t>
      </w:r>
      <w:proofErr w:type="gramEnd"/>
      <w:r>
        <w:t xml:space="preserve"> </w:t>
      </w:r>
      <w:r>
        <w:rPr>
          <w:rStyle w:val="StyleStyleBold12pt"/>
        </w:rPr>
        <w:t>2003</w:t>
      </w:r>
      <w:r>
        <w:t>, Dissent, online: http://www.dissentmagazine.org/menutest/archives/2003/wi03/wapner.htm</w:t>
      </w:r>
    </w:p>
    <w:p w:rsidR="00CE611E" w:rsidRDefault="00CE611E" w:rsidP="00CE611E">
      <w:r>
        <w:t>All attempts to listen to nature are social constructions-except one</w:t>
      </w:r>
      <w:r>
        <w:rPr>
          <w:rStyle w:val="IntenseEmphasis"/>
        </w:rPr>
        <w:t xml:space="preserve">. Even </w:t>
      </w:r>
      <w:r>
        <w:rPr>
          <w:rStyle w:val="IntenseEmphasis"/>
          <w:highlight w:val="cyan"/>
        </w:rPr>
        <w:t>the most radical postmodernist</w:t>
      </w:r>
      <w:r>
        <w:rPr>
          <w:rStyle w:val="IntenseEmphasis"/>
        </w:rPr>
        <w:t xml:space="preserve"> must </w:t>
      </w:r>
      <w:r>
        <w:rPr>
          <w:rStyle w:val="IntenseEmphasis"/>
          <w:highlight w:val="cyan"/>
        </w:rPr>
        <w:t>acknowledge the distinction between</w:t>
      </w:r>
      <w:r>
        <w:rPr>
          <w:rStyle w:val="IntenseEmphasis"/>
        </w:rPr>
        <w:t xml:space="preserve"> physical </w:t>
      </w:r>
      <w:r>
        <w:rPr>
          <w:rStyle w:val="IntenseEmphasis"/>
          <w:highlight w:val="cyan"/>
        </w:rPr>
        <w:t>existence and non-existenc</w:t>
      </w:r>
      <w:r>
        <w:rPr>
          <w:rStyle w:val="underline"/>
          <w:highlight w:val="cyan"/>
        </w:rPr>
        <w:t>e</w:t>
      </w:r>
      <w:r>
        <w:t xml:space="preserve">. As I have said, postmodernists accept that </w:t>
      </w:r>
      <w:r>
        <w:rPr>
          <w:rStyle w:val="IntenseEmphasis"/>
          <w:highlight w:val="cyan"/>
        </w:rPr>
        <w:t>there is a physical substratum to the phenomenal world even if they argue about the</w:t>
      </w:r>
      <w:r>
        <w:rPr>
          <w:rStyle w:val="IntenseEmphasis"/>
        </w:rPr>
        <w:t xml:space="preserve"> different </w:t>
      </w:r>
      <w:r>
        <w:rPr>
          <w:rStyle w:val="IntenseEmphasis"/>
          <w:highlight w:val="cyan"/>
        </w:rPr>
        <w:t>meanings we ascribe</w:t>
      </w:r>
      <w:r>
        <w:rPr>
          <w:rStyle w:val="IntenseEmphasis"/>
        </w:rPr>
        <w:t xml:space="preserve"> to </w:t>
      </w:r>
      <w:r>
        <w:rPr>
          <w:rStyle w:val="IntenseEmphasis"/>
          <w:highlight w:val="cyan"/>
        </w:rPr>
        <w:t>it</w:t>
      </w:r>
      <w:r>
        <w:rPr>
          <w:rStyle w:val="IntenseEmphasis"/>
        </w:rPr>
        <w:t xml:space="preserve">. This acknowledgment of physical existence is crucial. </w:t>
      </w:r>
      <w:r>
        <w:rPr>
          <w:rStyle w:val="IntenseEmphasis"/>
          <w:highlight w:val="cyan"/>
        </w:rPr>
        <w:t>We can't ascribe meaning to that which doesn't appear</w:t>
      </w:r>
      <w:r>
        <w:rPr>
          <w:rStyle w:val="IntenseEmphasis"/>
        </w:rPr>
        <w:t>. What doesn't exist can manifest no character</w:t>
      </w:r>
      <w:r>
        <w:t xml:space="preserve">. Put differently, yes, the postmodernist should rightly worry about interpreting nature's expressions. And all of us should be wary of those who claim to speak on nature's behalf (including environmentalists who do that). But </w:t>
      </w:r>
      <w:r>
        <w:rPr>
          <w:rStyle w:val="IntenseEmphasis"/>
        </w:rPr>
        <w:t xml:space="preserve">we need not doubt the simple idea that </w:t>
      </w:r>
      <w:r>
        <w:rPr>
          <w:rStyle w:val="IntenseEmphasis"/>
          <w:highlight w:val="cyan"/>
        </w:rPr>
        <w:t>a prerequisite of expression is existence</w:t>
      </w:r>
      <w:r>
        <w:rPr>
          <w:rStyle w:val="IntenseEmphasis"/>
        </w:rPr>
        <w:t>. This in turn suggests that preserving the nonhuman world</w:t>
      </w:r>
      <w:r>
        <w:t>-in all its diverse embodiments-</w:t>
      </w:r>
      <w:r>
        <w:rPr>
          <w:rStyle w:val="IntenseEmphasis"/>
        </w:rPr>
        <w:t xml:space="preserve">must be seen by eco-critics as a fundamental good. Eco-critics must be supporters, </w:t>
      </w:r>
      <w:r>
        <w:t xml:space="preserve">in some fashion, </w:t>
      </w:r>
      <w:r>
        <w:rPr>
          <w:rStyle w:val="IntenseEmphasis"/>
        </w:rPr>
        <w:t>of environmental preservation.  Postmodernists reject the idea of a universal good. They rightly acknowledge the difficulty of identifying a common value given the multiple contexts of our value-producing activity</w:t>
      </w:r>
      <w:r>
        <w:t xml:space="preserve">. In fact, </w:t>
      </w:r>
      <w:r>
        <w:rPr>
          <w:rStyle w:val="IntenseEmphasis"/>
        </w:rPr>
        <w:t>if there is one thing they vehemently scorn, it is the idea that there can be a value that stands above the individual contexts of human experience. Such a value would present itself as a metanarrative</w:t>
      </w:r>
      <w:r>
        <w:t xml:space="preserve"> and, as Jean-François </w:t>
      </w:r>
      <w:proofErr w:type="spellStart"/>
      <w:r>
        <w:t>Lyotard</w:t>
      </w:r>
      <w:proofErr w:type="spellEnd"/>
      <w:r>
        <w:t xml:space="preserve"> has </w:t>
      </w:r>
      <w:proofErr w:type="gramStart"/>
      <w:r>
        <w:t>explained,</w:t>
      </w:r>
      <w:proofErr w:type="gramEnd"/>
      <w:r>
        <w:t xml:space="preserve"> postmodernism is characterized fundamentally by its "incredulity toward meta-narratives."  Nonetheless</w:t>
      </w:r>
      <w:r>
        <w:rPr>
          <w:rStyle w:val="IntenseEmphasis"/>
        </w:rPr>
        <w:t xml:space="preserve">, I can't see how postmodern critics can do otherwise than accept </w:t>
      </w:r>
      <w:r>
        <w:rPr>
          <w:rStyle w:val="IntenseEmphasis"/>
          <w:highlight w:val="cyan"/>
        </w:rPr>
        <w:t>the value of preserving the</w:t>
      </w:r>
      <w:r>
        <w:t xml:space="preserve"> nonhuman </w:t>
      </w:r>
      <w:r>
        <w:rPr>
          <w:rStyle w:val="IntenseEmphasis"/>
          <w:highlight w:val="cyan"/>
        </w:rPr>
        <w:t>world</w:t>
      </w:r>
      <w:r>
        <w:t xml:space="preserve">. The nonhuman </w:t>
      </w:r>
      <w:r>
        <w:rPr>
          <w:rStyle w:val="IntenseEmphasis"/>
          <w:highlight w:val="cyan"/>
        </w:rPr>
        <w:t>is the extreme "other</w:t>
      </w:r>
      <w:r>
        <w:rPr>
          <w:rStyle w:val="IntenseEmphasis"/>
        </w:rPr>
        <w:t>"; it stands in contradistinction to humans</w:t>
      </w:r>
      <w:r>
        <w:t xml:space="preserve"> as a species</w:t>
      </w:r>
      <w:r>
        <w:rPr>
          <w:rStyle w:val="IntenseEmphasis"/>
        </w:rPr>
        <w:t xml:space="preserve">. In understanding </w:t>
      </w:r>
      <w:r>
        <w:rPr>
          <w:rStyle w:val="IntenseEmphasis"/>
          <w:highlight w:val="cyan"/>
        </w:rPr>
        <w:t>the</w:t>
      </w:r>
      <w:r>
        <w:rPr>
          <w:rStyle w:val="IntenseEmphasis"/>
        </w:rPr>
        <w:t xml:space="preserve"> constructed </w:t>
      </w:r>
      <w:r>
        <w:rPr>
          <w:rStyle w:val="IntenseEmphasis"/>
          <w:highlight w:val="cyan"/>
        </w:rPr>
        <w:t>quality of human experience and</w:t>
      </w:r>
      <w:r>
        <w:rPr>
          <w:rStyle w:val="IntenseEmphasis"/>
        </w:rPr>
        <w:t xml:space="preserve"> </w:t>
      </w:r>
      <w:r>
        <w:t xml:space="preserve">the dangers of reification, postmodernism inherently advances an ethic of </w:t>
      </w:r>
      <w:r>
        <w:rPr>
          <w:rStyle w:val="IntenseEmphasis"/>
          <w:highlight w:val="cyan"/>
        </w:rPr>
        <w:t>respecting the "other</w:t>
      </w:r>
      <w:r>
        <w:rPr>
          <w:rStyle w:val="IntenseEmphasis"/>
        </w:rPr>
        <w:t>.</w:t>
      </w:r>
      <w:r>
        <w:t xml:space="preserve">" At the very least, respect </w:t>
      </w:r>
      <w:r>
        <w:rPr>
          <w:rStyle w:val="IntenseEmphasis"/>
          <w:highlight w:val="cyan"/>
        </w:rPr>
        <w:t xml:space="preserve">must </w:t>
      </w:r>
      <w:proofErr w:type="gramStart"/>
      <w:r>
        <w:rPr>
          <w:rStyle w:val="IntenseEmphasis"/>
          <w:highlight w:val="cyan"/>
        </w:rPr>
        <w:t>involve</w:t>
      </w:r>
      <w:proofErr w:type="gramEnd"/>
      <w:r>
        <w:rPr>
          <w:rStyle w:val="IntenseEmphasis"/>
          <w:highlight w:val="cyan"/>
        </w:rPr>
        <w:t xml:space="preserve"> ensuring</w:t>
      </w:r>
      <w:r>
        <w:rPr>
          <w:rStyle w:val="IntenseEmphasis"/>
        </w:rPr>
        <w:t xml:space="preserve"> that </w:t>
      </w:r>
      <w:r>
        <w:rPr>
          <w:rStyle w:val="IntenseEmphasis"/>
          <w:highlight w:val="cyan"/>
        </w:rPr>
        <w:t>the "other</w:t>
      </w:r>
      <w:r>
        <w:rPr>
          <w:rStyle w:val="IntenseEmphasis"/>
        </w:rPr>
        <w:t>"</w:t>
      </w:r>
      <w:r>
        <w:t xml:space="preserve"> actually </w:t>
      </w:r>
      <w:r>
        <w:rPr>
          <w:rStyle w:val="IntenseEmphasis"/>
          <w:highlight w:val="cyan"/>
        </w:rPr>
        <w:t>continues to exist</w:t>
      </w:r>
      <w:r>
        <w:rPr>
          <w:rStyle w:val="IntenseEmphasis"/>
        </w:rPr>
        <w:t xml:space="preserve">. </w:t>
      </w:r>
      <w:r>
        <w:t xml:space="preserve">In our day and age, </w:t>
      </w:r>
      <w:r>
        <w:rPr>
          <w:rStyle w:val="IntenseEmphasis"/>
          <w:highlight w:val="cyan"/>
        </w:rPr>
        <w:t>this requires us to take responsibility for protecting</w:t>
      </w:r>
      <w:r>
        <w:rPr>
          <w:rStyle w:val="IntenseEmphasis"/>
        </w:rPr>
        <w:t xml:space="preserve"> the actuality of the nonhuman. Instead, however, we are running roughshod over </w:t>
      </w:r>
      <w:r>
        <w:rPr>
          <w:rStyle w:val="IntenseEmphasis"/>
          <w:highlight w:val="cyan"/>
        </w:rPr>
        <w:t>the earth</w:t>
      </w:r>
      <w:r>
        <w:rPr>
          <w:rStyle w:val="IntenseEmphasis"/>
        </w:rPr>
        <w:t>'</w:t>
      </w:r>
      <w:r>
        <w:t>s diversity of plants, animals, and ecosystems. Postmodern critics should find this particularly disturbing. If they don't, they deny their own intellectual insights and compromise their fundamental moral commitment.</w:t>
      </w:r>
    </w:p>
    <w:p w:rsidR="00CE611E" w:rsidRDefault="00CE611E" w:rsidP="00CE611E">
      <w:pPr>
        <w:pStyle w:val="Heading4"/>
      </w:pPr>
      <w:r>
        <w:rPr>
          <w:b w:val="0"/>
          <w:bCs w:val="0"/>
        </w:rPr>
        <w:t>Extinction is the worst impact—prioritizing anything else puts the cart before the horse</w:t>
      </w:r>
    </w:p>
    <w:p w:rsidR="00CE611E" w:rsidRDefault="00CE611E" w:rsidP="00CE611E">
      <w:r>
        <w:rPr>
          <w:rStyle w:val="StyleStyleBold12pt"/>
        </w:rPr>
        <w:t>Schell</w:t>
      </w:r>
      <w:r>
        <w:t xml:space="preserve"> </w:t>
      </w:r>
      <w:r>
        <w:rPr>
          <w:rStyle w:val="StyleStyleBold12pt"/>
        </w:rPr>
        <w:t>1982</w:t>
      </w:r>
    </w:p>
    <w:p w:rsidR="00CE611E" w:rsidRDefault="00CE611E" w:rsidP="00CE611E">
      <w:r>
        <w:t xml:space="preserve">(Jonathan, Professor at Wesleyan University, The Fate of the Earth, pages 136-137 </w:t>
      </w:r>
      <w:proofErr w:type="spellStart"/>
      <w:proofErr w:type="gramStart"/>
      <w:r>
        <w:t>uw</w:t>
      </w:r>
      <w:proofErr w:type="spellEnd"/>
      <w:proofErr w:type="gramEnd"/>
      <w:r>
        <w:t>//</w:t>
      </w:r>
      <w:proofErr w:type="spellStart"/>
      <w:r>
        <w:t>wej</w:t>
      </w:r>
      <w:proofErr w:type="spellEnd"/>
      <w:r>
        <w:t>)</w:t>
      </w:r>
    </w:p>
    <w:p w:rsidR="00CE611E" w:rsidRDefault="00CE611E" w:rsidP="00CE611E">
      <w:pPr>
        <w:pStyle w:val="CardText"/>
        <w:rPr>
          <w:rStyle w:val="reduce2"/>
        </w:rPr>
      </w:pPr>
    </w:p>
    <w:p w:rsidR="00CE611E" w:rsidRDefault="00CE611E" w:rsidP="00CE611E">
      <w:pPr>
        <w:rPr>
          <w:sz w:val="16"/>
        </w:rPr>
      </w:pPr>
      <w:r>
        <w:rPr>
          <w:rStyle w:val="reduce2"/>
          <w:sz w:val="16"/>
        </w:rPr>
        <w:t xml:space="preserve">Implicit in everything that I have said so far about the nuclear predicament there has been a perplexity that I would now like to take up explicitly, for it leads, I believe, into the very heart of our response-or, rather, our lack of response-to the </w:t>
      </w:r>
      <w:r>
        <w:rPr>
          <w:rStyle w:val="IntenseEmphasis"/>
        </w:rPr>
        <w:t xml:space="preserve">predicament. I have pointed out that </w:t>
      </w:r>
      <w:r>
        <w:rPr>
          <w:rStyle w:val="IntenseEmphasis"/>
          <w:highlight w:val="yellow"/>
        </w:rPr>
        <w:t>our species is the most important of all the things</w:t>
      </w:r>
      <w:r>
        <w:rPr>
          <w:rStyle w:val="IntenseEmphasis"/>
        </w:rPr>
        <w:t xml:space="preserve"> that, as inhabitants of a common world, we inherit from the past generations, but it does not go far enough to point out this superior importance, as though </w:t>
      </w:r>
      <w:r>
        <w:rPr>
          <w:rStyle w:val="IntenseEmphasis"/>
          <w:highlight w:val="yellow"/>
        </w:rPr>
        <w:t xml:space="preserve">in making our decision about ex- </w:t>
      </w:r>
      <w:proofErr w:type="spellStart"/>
      <w:r>
        <w:rPr>
          <w:rStyle w:val="IntenseEmphasis"/>
          <w:highlight w:val="yellow"/>
        </w:rPr>
        <w:t>tinction</w:t>
      </w:r>
      <w:proofErr w:type="spellEnd"/>
      <w:r>
        <w:rPr>
          <w:rStyle w:val="IntenseEmphasis"/>
        </w:rPr>
        <w:t xml:space="preserve"> we were being asked to choose between, say, liberty, on the one hand, </w:t>
      </w:r>
      <w:r>
        <w:rPr>
          <w:rStyle w:val="IntenseEmphasis"/>
          <w:highlight w:val="yellow"/>
        </w:rPr>
        <w:t>and the survival of the species,</w:t>
      </w:r>
      <w:r>
        <w:rPr>
          <w:rStyle w:val="IntenseEmphasis"/>
        </w:rPr>
        <w:t xml:space="preserve"> on the other. For</w:t>
      </w:r>
      <w:r>
        <w:rPr>
          <w:u w:val="single"/>
        </w:rPr>
        <w:t xml:space="preserve"> </w:t>
      </w:r>
      <w:r>
        <w:rPr>
          <w:rStyle w:val="IntenseEmphasis"/>
        </w:rPr>
        <w:t xml:space="preserve">the species </w:t>
      </w:r>
      <w:r>
        <w:rPr>
          <w:rStyle w:val="IntenseEmphasis"/>
          <w:highlight w:val="yellow"/>
        </w:rPr>
        <w:t xml:space="preserve">not only overarches but contains all the benefits of life in the common world, and to speak of sacrificing the species for the sake of one of these benefits involves one in the absurdity of wanting to </w:t>
      </w:r>
      <w:r>
        <w:rPr>
          <w:rStyle w:val="IntenseEmphasis"/>
          <w:highlight w:val="yellow"/>
        </w:rPr>
        <w:lastRenderedPageBreak/>
        <w:t xml:space="preserve">de- </w:t>
      </w:r>
      <w:proofErr w:type="spellStart"/>
      <w:r>
        <w:rPr>
          <w:rStyle w:val="IntenseEmphasis"/>
          <w:highlight w:val="yellow"/>
        </w:rPr>
        <w:t>stroy</w:t>
      </w:r>
      <w:proofErr w:type="spellEnd"/>
      <w:r>
        <w:rPr>
          <w:rStyle w:val="IntenseEmphasis"/>
          <w:highlight w:val="yellow"/>
        </w:rPr>
        <w:t xml:space="preserve"> something in order to preserve one of its parts, as if one were to burn down a house in an attempt to redecorate the living room,</w:t>
      </w:r>
      <w:r>
        <w:rPr>
          <w:rStyle w:val="reduce2"/>
          <w:sz w:val="16"/>
        </w:rPr>
        <w:t xml:space="preserve"> or to kill someone to improve his character. ,but even to point out this absurdity fails to take the full measure of the peril of extinction, for mankind is not some invaluable object that lies outside us and that we must protect so that we can go on benefiting from it; rather, it is we ourselves, without whom everything there is loses its value. To say this is another way of saying that extinction is unique not because it destroys mankind as an object but because it destroys mankind as the source of all possible human subjects, and this, in turn, is another way of saying that extinction is a second death, for one's own individual death is the end not of any object in life but of the subject that experiences all objects. Death, how- ever, places the mind in a </w:t>
      </w:r>
      <w:proofErr w:type="gramStart"/>
      <w:r>
        <w:rPr>
          <w:rStyle w:val="reduce2"/>
          <w:sz w:val="16"/>
        </w:rPr>
        <w:t>quandary.</w:t>
      </w:r>
      <w:proofErr w:type="gramEnd"/>
      <w:r>
        <w:rPr>
          <w:rStyle w:val="reduce2"/>
          <w:sz w:val="16"/>
        </w:rPr>
        <w:t xml:space="preserve"> One of-the confounding char- </w:t>
      </w:r>
      <w:proofErr w:type="spellStart"/>
      <w:r>
        <w:rPr>
          <w:rStyle w:val="reduce2"/>
          <w:sz w:val="16"/>
        </w:rPr>
        <w:t>acteristics</w:t>
      </w:r>
      <w:proofErr w:type="spellEnd"/>
      <w:r>
        <w:rPr>
          <w:rStyle w:val="reduce2"/>
          <w:sz w:val="16"/>
        </w:rPr>
        <w:t xml:space="preserve"> of death-"tomorrow's zero," in </w:t>
      </w:r>
      <w:proofErr w:type="spellStart"/>
      <w:r>
        <w:rPr>
          <w:rStyle w:val="reduce2"/>
          <w:sz w:val="16"/>
        </w:rPr>
        <w:t>Dostoevski's</w:t>
      </w:r>
      <w:proofErr w:type="spellEnd"/>
      <w:r>
        <w:rPr>
          <w:rStyle w:val="reduce2"/>
          <w:sz w:val="16"/>
        </w:rPr>
        <w:t xml:space="preserve"> phrase-is that, precisely because it removes the person himself rather than something in his life, it seems to offer the mind nothing to take hold of. One even feels it inappropriate, in a way, to try to speak "about" death at all, as. though death were a thing situated some- where outside us and available for objective inspection, when the  fact is that it is within us-is, indeed, an essential part of what we  are. It would be more appropriate, perhaps, to say that death, </w:t>
      </w:r>
      <w:proofErr w:type="gramStart"/>
      <w:r>
        <w:rPr>
          <w:rStyle w:val="reduce2"/>
          <w:sz w:val="16"/>
        </w:rPr>
        <w:t>as  a</w:t>
      </w:r>
      <w:proofErr w:type="gramEnd"/>
      <w:r>
        <w:rPr>
          <w:rStyle w:val="reduce2"/>
          <w:sz w:val="16"/>
        </w:rPr>
        <w:t xml:space="preserve"> fundamental element of our being, "thinks" in us and through  us about whatever we think about, coloring our thoughts and moods  with its presence throughout our lives</w:t>
      </w:r>
      <w:r>
        <w:rPr>
          <w:sz w:val="16"/>
        </w:rPr>
        <w:t>.</w:t>
      </w:r>
    </w:p>
    <w:p w:rsidR="00CE611E" w:rsidRDefault="00CE611E" w:rsidP="00CE611E">
      <w:pPr>
        <w:pStyle w:val="evidencetext"/>
        <w:rPr>
          <w:rFonts w:cs="Arial"/>
        </w:rPr>
      </w:pPr>
    </w:p>
    <w:p w:rsidR="00CE611E" w:rsidRDefault="00CE611E" w:rsidP="00CE611E">
      <w:pPr>
        <w:pStyle w:val="Heading4"/>
      </w:pPr>
      <w:r>
        <w:rPr>
          <w:b w:val="0"/>
          <w:bCs w:val="0"/>
        </w:rPr>
        <w:t>Consequentialism is key to ethical decision making, because it ensures beings are treated as equal—any other approach to ethics is arbitrary because it considers one’s preferences as more important than others</w:t>
      </w:r>
    </w:p>
    <w:p w:rsidR="00CE611E" w:rsidRDefault="00CE611E" w:rsidP="00CE611E">
      <w:pPr>
        <w:rPr>
          <w:rStyle w:val="StyleStyleBold12pt"/>
        </w:rPr>
      </w:pPr>
      <w:r>
        <w:rPr>
          <w:rStyle w:val="StyleStyleBold12pt"/>
        </w:rPr>
        <w:t>Lillehammer, 2011</w:t>
      </w:r>
    </w:p>
    <w:p w:rsidR="00CE611E" w:rsidRDefault="00CE611E" w:rsidP="00CE611E">
      <w:proofErr w:type="gramStart"/>
      <w:r>
        <w:t>[</w:t>
      </w:r>
      <w:proofErr w:type="spellStart"/>
      <w:r>
        <w:t>Hallvard</w:t>
      </w:r>
      <w:proofErr w:type="spellEnd"/>
      <w:r>
        <w:t>, Faculty of Philosophy Cambridge University, “Consequentialism and global ethics.”</w:t>
      </w:r>
      <w:proofErr w:type="gramEnd"/>
      <w:r>
        <w:t xml:space="preserve"> Forthcoming in M. </w:t>
      </w:r>
      <w:proofErr w:type="spellStart"/>
      <w:r>
        <w:t>Boylan</w:t>
      </w:r>
      <w:proofErr w:type="spellEnd"/>
      <w:r>
        <w:t xml:space="preserve">, Ed., Global Morality and Justice: A Reader, Westview Press, Online, </w:t>
      </w:r>
      <w:hyperlink r:id="rId10" w:history="1">
        <w:r>
          <w:rPr>
            <w:rStyle w:val="Hyperlink"/>
          </w:rPr>
          <w:t>http://www.phil.cam.ac.uk/teaching_staff/lillehammer/Consequentialism_and_Global_Ethics-1-2.pdf</w:t>
        </w:r>
      </w:hyperlink>
      <w:r>
        <w:t>] /</w:t>
      </w:r>
      <w:proofErr w:type="spellStart"/>
      <w:r>
        <w:t>Wyo</w:t>
      </w:r>
      <w:proofErr w:type="spellEnd"/>
      <w:r>
        <w:t>-MB</w:t>
      </w:r>
    </w:p>
    <w:p w:rsidR="00CE611E" w:rsidRDefault="00CE611E" w:rsidP="00CE611E">
      <w:pPr>
        <w:rPr>
          <w:sz w:val="16"/>
        </w:rPr>
      </w:pPr>
      <w:r>
        <w:rPr>
          <w:sz w:val="16"/>
        </w:rPr>
        <w:t xml:space="preserve">Contemporary discussions of consequentialism and global ethics have been marked by a focus on examples such as that of the shallow pond. In this literature, distinctions are drawn and analogies made between different cases about which both the consequentialist and his or her interlocutor are assumed to have a more or less firm view. One assumption in this literature is that progress can be made by making </w:t>
      </w:r>
      <w:proofErr w:type="spellStart"/>
      <w:r>
        <w:rPr>
          <w:sz w:val="16"/>
        </w:rPr>
        <w:t>judgements</w:t>
      </w:r>
      <w:proofErr w:type="spellEnd"/>
      <w:r>
        <w:rPr>
          <w:sz w:val="16"/>
        </w:rPr>
        <w:t xml:space="preserve"> about simple actual or counterfactual examples, and then employing a principle of equity to the effect that like cases be treated alike, in order to work out what to think about more complex actual cases. It is only fair to say that in practice such attempts to rely only on </w:t>
      </w:r>
      <w:proofErr w:type="spellStart"/>
      <w:r>
        <w:rPr>
          <w:sz w:val="16"/>
        </w:rPr>
        <w:t>judgements</w:t>
      </w:r>
      <w:proofErr w:type="spellEnd"/>
      <w:r>
        <w:rPr>
          <w:sz w:val="16"/>
        </w:rPr>
        <w:t xml:space="preserve"> about simple cases have a tendency to produce trenchant stand-offs. It is important to remember, therefore, that for some consequentialists the appeal to simple cases is neither the only, nor the most basic, ground for their criticism of the ethical status quo. </w:t>
      </w:r>
      <w:r>
        <w:rPr>
          <w:rStyle w:val="IntenseEmphasis"/>
        </w:rPr>
        <w:t>For</w:t>
      </w:r>
      <w:r>
        <w:rPr>
          <w:sz w:val="16"/>
        </w:rPr>
        <w:t xml:space="preserve"> some of the historically most prominent </w:t>
      </w:r>
      <w:r>
        <w:rPr>
          <w:rStyle w:val="IntenseEmphasis"/>
        </w:rPr>
        <w:t>consequentialists</w:t>
      </w:r>
      <w:r>
        <w:rPr>
          <w:sz w:val="16"/>
        </w:rPr>
        <w:t xml:space="preserve"> </w:t>
      </w:r>
      <w:r>
        <w:rPr>
          <w:rStyle w:val="IntenseEmphasis"/>
        </w:rPr>
        <w:t>the</w:t>
      </w:r>
      <w:r>
        <w:rPr>
          <w:sz w:val="16"/>
        </w:rPr>
        <w:t xml:space="preserve"> evidential </w:t>
      </w:r>
      <w:r>
        <w:rPr>
          <w:rStyle w:val="IntenseEmphasis"/>
        </w:rPr>
        <w:t xml:space="preserve">status of </w:t>
      </w:r>
      <w:proofErr w:type="spellStart"/>
      <w:r>
        <w:rPr>
          <w:rStyle w:val="IntenseEmphasis"/>
        </w:rPr>
        <w:t>judgements</w:t>
      </w:r>
      <w:proofErr w:type="spellEnd"/>
      <w:r>
        <w:rPr>
          <w:sz w:val="16"/>
        </w:rPr>
        <w:t xml:space="preserve"> about simple cases </w:t>
      </w:r>
      <w:r>
        <w:rPr>
          <w:rStyle w:val="IntenseEmphasis"/>
        </w:rPr>
        <w:t xml:space="preserve">depends on </w:t>
      </w:r>
      <w:r>
        <w:rPr>
          <w:sz w:val="16"/>
        </w:rPr>
        <w:t xml:space="preserve">their derivability from </w:t>
      </w:r>
      <w:r>
        <w:rPr>
          <w:rStyle w:val="IntenseEmphasis"/>
        </w:rPr>
        <w:t>basic ethical principles</w:t>
      </w:r>
      <w:r>
        <w:rPr>
          <w:sz w:val="16"/>
        </w:rPr>
        <w:t xml:space="preserve"> (plus knowledge of the relevant facts). Thus, in The Methods of Ethics, Henry </w:t>
      </w:r>
      <w:proofErr w:type="spellStart"/>
      <w:r>
        <w:rPr>
          <w:sz w:val="16"/>
        </w:rPr>
        <w:t>Sidgwick</w:t>
      </w:r>
      <w:proofErr w:type="spellEnd"/>
      <w:r>
        <w:rPr>
          <w:sz w:val="16"/>
        </w:rPr>
        <w:t xml:space="preserve"> argues that ethical thought is grounded in a small number of self-evident axioms of practical reason. </w:t>
      </w:r>
      <w:r>
        <w:rPr>
          <w:rStyle w:val="IntenseEmphasis"/>
        </w:rPr>
        <w:t xml:space="preserve">The first </w:t>
      </w:r>
      <w:r>
        <w:rPr>
          <w:sz w:val="16"/>
        </w:rPr>
        <w:t xml:space="preserve">of these </w:t>
      </w:r>
      <w:r>
        <w:rPr>
          <w:rStyle w:val="IntenseEmphasis"/>
        </w:rPr>
        <w:t>is that we ought to promote our own good</w:t>
      </w:r>
      <w:r>
        <w:rPr>
          <w:sz w:val="16"/>
        </w:rPr>
        <w:t xml:space="preserve">. </w:t>
      </w:r>
      <w:r>
        <w:rPr>
          <w:rStyle w:val="IntenseEmphasis"/>
        </w:rPr>
        <w:t>The second is that the good of any one individual is objectively of no more importance than the good of any other (</w:t>
      </w:r>
      <w:r>
        <w:rPr>
          <w:sz w:val="16"/>
        </w:rPr>
        <w:t xml:space="preserve">or, in </w:t>
      </w:r>
      <w:proofErr w:type="spellStart"/>
      <w:r>
        <w:rPr>
          <w:sz w:val="16"/>
        </w:rPr>
        <w:t>Sidgwick’s</w:t>
      </w:r>
      <w:proofErr w:type="spellEnd"/>
      <w:r>
        <w:rPr>
          <w:sz w:val="16"/>
        </w:rPr>
        <w:t xml:space="preserve"> notorious metaphor, </w:t>
      </w:r>
      <w:r>
        <w:rPr>
          <w:rStyle w:val="IntenseEmphasis"/>
        </w:rPr>
        <w:t>no individual’s good is more important ‘from the point of view of the Universe’ than that of any other). The third is that we ought to treat like cases alike. Taken together</w:t>
      </w:r>
      <w:r>
        <w:rPr>
          <w:sz w:val="16"/>
        </w:rPr>
        <w:t xml:space="preserve">, </w:t>
      </w:r>
      <w:proofErr w:type="spellStart"/>
      <w:r>
        <w:rPr>
          <w:sz w:val="16"/>
        </w:rPr>
        <w:t>Sidgwick</w:t>
      </w:r>
      <w:proofErr w:type="spellEnd"/>
      <w:r>
        <w:rPr>
          <w:sz w:val="16"/>
        </w:rPr>
        <w:t xml:space="preserve"> takes </w:t>
      </w:r>
      <w:r>
        <w:rPr>
          <w:rStyle w:val="IntenseEmphasis"/>
        </w:rPr>
        <w:t>these axioms</w:t>
      </w:r>
      <w:r>
        <w:rPr>
          <w:sz w:val="16"/>
        </w:rPr>
        <w:t xml:space="preserve"> to </w:t>
      </w:r>
      <w:r>
        <w:rPr>
          <w:rStyle w:val="IntenseEmphasis"/>
        </w:rPr>
        <w:t>imply</w:t>
      </w:r>
      <w:r>
        <w:rPr>
          <w:sz w:val="16"/>
        </w:rPr>
        <w:t xml:space="preserve"> a form of </w:t>
      </w:r>
      <w:r>
        <w:rPr>
          <w:rStyle w:val="IntenseEmphasis"/>
        </w:rPr>
        <w:t>consequentialism</w:t>
      </w:r>
      <w:r>
        <w:rPr>
          <w:sz w:val="16"/>
        </w:rPr>
        <w:t xml:space="preserve">. </w:t>
      </w:r>
      <w:r>
        <w:rPr>
          <w:rStyle w:val="IntenseEmphasis"/>
          <w:highlight w:val="yellow"/>
        </w:rPr>
        <w:t>We ought to promote our own good. Yet since our own good is objectively no more important than the good of anyone else, we ought to promote the good of others as well. And in order to treat like cases alike, we have to weigh our own good against the good of others impartially, all other things being equal</w:t>
      </w:r>
      <w:r>
        <w:rPr>
          <w:rStyle w:val="IntenseEmphasis"/>
        </w:rPr>
        <w:t>.</w:t>
      </w:r>
      <w:r>
        <w:rPr>
          <w:sz w:val="16"/>
        </w:rPr>
        <w:t xml:space="preserve"> </w:t>
      </w:r>
      <w:proofErr w:type="spellStart"/>
      <w:proofErr w:type="gramStart"/>
      <w:r>
        <w:rPr>
          <w:sz w:val="16"/>
        </w:rPr>
        <w:t>iv</w:t>
      </w:r>
      <w:proofErr w:type="spellEnd"/>
      <w:proofErr w:type="gramEnd"/>
      <w:r>
        <w:rPr>
          <w:sz w:val="16"/>
        </w:rPr>
        <w:t xml:space="preserve"> It follows that the </w:t>
      </w:r>
      <w:r>
        <w:rPr>
          <w:rStyle w:val="IntenseEmphasis"/>
          <w:highlight w:val="yellow"/>
        </w:rPr>
        <w:t>rightness of our actions is fixed by what is best for the entire universe of ethically relevant beings.</w:t>
      </w:r>
      <w:r>
        <w:rPr>
          <w:sz w:val="16"/>
          <w:highlight w:val="yellow"/>
        </w:rPr>
        <w:t xml:space="preserve"> </w:t>
      </w:r>
      <w:r>
        <w:rPr>
          <w:rStyle w:val="IntenseEmphasis"/>
          <w:highlight w:val="yellow"/>
        </w:rPr>
        <w:t>To claim otherwise is to claim for oneself and one’s preferences a special status they do not possess</w:t>
      </w:r>
      <w:r>
        <w:rPr>
          <w:sz w:val="16"/>
        </w:rPr>
        <w:t xml:space="preserve">. When understood along these lines, </w:t>
      </w:r>
      <w:r>
        <w:rPr>
          <w:rStyle w:val="IntenseEmphasis"/>
          <w:highlight w:val="yellow"/>
        </w:rPr>
        <w:t>consequentialism is</w:t>
      </w:r>
      <w:r>
        <w:rPr>
          <w:rStyle w:val="IntenseEmphasis"/>
        </w:rPr>
        <w:t xml:space="preserve"> by definition </w:t>
      </w:r>
      <w:r>
        <w:rPr>
          <w:rStyle w:val="IntenseEmphasis"/>
          <w:highlight w:val="yellow"/>
        </w:rPr>
        <w:t>a global ethics</w:t>
      </w:r>
      <w:r>
        <w:rPr>
          <w:rStyle w:val="IntenseEmphasis"/>
        </w:rPr>
        <w:t>: the good of everyone should count for everyone, no matter their identity, location, or personal and social attachments, now or hereafter</w:t>
      </w:r>
      <w:r>
        <w:rPr>
          <w:sz w:val="16"/>
        </w:rPr>
        <w:t xml:space="preserve">. </w:t>
      </w:r>
      <w:proofErr w:type="gramStart"/>
      <w:r>
        <w:rPr>
          <w:sz w:val="16"/>
        </w:rPr>
        <w:t>v</w:t>
      </w:r>
      <w:proofErr w:type="gramEnd"/>
      <w:r>
        <w:rPr>
          <w:sz w:val="16"/>
        </w:rPr>
        <w:t xml:space="preserve"> Some version of this view is also accepted by a number of contemporary consequentialists, including Peter Singer, who writes that it is ‘preferable to proceed as </w:t>
      </w:r>
      <w:proofErr w:type="spellStart"/>
      <w:r>
        <w:rPr>
          <w:sz w:val="16"/>
        </w:rPr>
        <w:t>Sidgwick</w:t>
      </w:r>
      <w:proofErr w:type="spellEnd"/>
      <w:r>
        <w:rPr>
          <w:sz w:val="16"/>
        </w:rPr>
        <w:t xml:space="preserve"> did: search for undeniable fundamental axioms, [and] build up a moral theory from them’ (Singer 1974, 517; Singer 1981). For these philosophers the question of our ethical duties to others is not only a matter of our responses to cases like the shallow pond. It is also a matter of whether these responses cohere with an ethics based on first principles. If you are to reject the consequentialist challenge, therefore, you will have to show what is wrong with those principles.</w:t>
      </w:r>
    </w:p>
    <w:p w:rsidR="00CE611E" w:rsidRDefault="00CE611E" w:rsidP="00CE611E">
      <w:pPr>
        <w:pStyle w:val="Heading4"/>
      </w:pPr>
      <w:r>
        <w:rPr>
          <w:b w:val="0"/>
          <w:bCs w:val="0"/>
        </w:rPr>
        <w:t xml:space="preserve">Preventing death is the first ethical priority – it’s the only impact you can’t recover from. </w:t>
      </w:r>
    </w:p>
    <w:p w:rsidR="00CE611E" w:rsidRDefault="00CE611E" w:rsidP="00CE611E">
      <w:proofErr w:type="spellStart"/>
      <w:r>
        <w:t>Zygmunt</w:t>
      </w:r>
      <w:proofErr w:type="spellEnd"/>
      <w:r>
        <w:t xml:space="preserve"> </w:t>
      </w:r>
      <w:r>
        <w:rPr>
          <w:rStyle w:val="StyleStyleBold12pt"/>
        </w:rPr>
        <w:t>Bauman</w:t>
      </w:r>
      <w:r>
        <w:t xml:space="preserve">, University of Leeds Professor Emeritus of Sociology, </w:t>
      </w:r>
      <w:r>
        <w:rPr>
          <w:rStyle w:val="StyleStyleBold12pt"/>
        </w:rPr>
        <w:t>1995</w:t>
      </w:r>
      <w:r>
        <w:t xml:space="preserve">, Life </w:t>
      </w:r>
      <w:proofErr w:type="gramStart"/>
      <w:r>
        <w:t>In</w:t>
      </w:r>
      <w:proofErr w:type="gramEnd"/>
      <w:r>
        <w:t xml:space="preserve"> Fragments: Essays In Postmodern Morality, p. 66-71</w:t>
      </w:r>
    </w:p>
    <w:p w:rsidR="00CE611E" w:rsidRDefault="00CE611E" w:rsidP="00CE611E">
      <w:pPr>
        <w:rPr>
          <w:sz w:val="16"/>
        </w:rPr>
      </w:pPr>
      <w:r>
        <w:rPr>
          <w:sz w:val="16"/>
        </w:rPr>
        <w:lastRenderedPageBreak/>
        <w:t xml:space="preserve">The </w:t>
      </w:r>
      <w:r>
        <w:rPr>
          <w:rStyle w:val="IntenseEmphasis"/>
          <w:highlight w:val="cyan"/>
        </w:rPr>
        <w:t>being</w:t>
      </w:r>
      <w:r>
        <w:rPr>
          <w:rStyle w:val="IntenseEmphasis"/>
          <w:highlight w:val="cyan"/>
        </w:rPr>
        <w:noBreakHyphen/>
        <w:t>for is</w:t>
      </w:r>
      <w:r>
        <w:rPr>
          <w:rStyle w:val="IntenseEmphasis"/>
        </w:rPr>
        <w:t xml:space="preserve"> like </w:t>
      </w:r>
      <w:r>
        <w:rPr>
          <w:rStyle w:val="IntenseEmphasis"/>
          <w:highlight w:val="cyan"/>
        </w:rPr>
        <w:t>living towards</w:t>
      </w:r>
      <w:r>
        <w:rPr>
          <w:rStyle w:val="IntenseEmphasis"/>
          <w:highlight w:val="cyan"/>
        </w:rPr>
        <w:noBreakHyphen/>
        <w:t>the</w:t>
      </w:r>
      <w:r>
        <w:rPr>
          <w:rStyle w:val="IntenseEmphasis"/>
          <w:highlight w:val="cyan"/>
        </w:rPr>
        <w:noBreakHyphen/>
        <w:t>future</w:t>
      </w:r>
      <w:r>
        <w:rPr>
          <w:sz w:val="16"/>
        </w:rPr>
        <w:t xml:space="preserve">: a being filled with anticipation, a being aware of the abyss between future foretold and future that will eventually be; it is this gap which, like a magnet, draws the self towards the </w:t>
      </w:r>
      <w:proofErr w:type="spellStart"/>
      <w:r>
        <w:rPr>
          <w:sz w:val="16"/>
        </w:rPr>
        <w:t>Other,as</w:t>
      </w:r>
      <w:proofErr w:type="spellEnd"/>
      <w:r>
        <w:rPr>
          <w:sz w:val="16"/>
        </w:rPr>
        <w:t xml:space="preserve"> it draws life towards the future, making life into an activity of overcoming, transcending, leaving behind. </w:t>
      </w:r>
      <w:r>
        <w:rPr>
          <w:rStyle w:val="IntenseEmphasis"/>
        </w:rPr>
        <w:t xml:space="preserve">The </w:t>
      </w:r>
      <w:proofErr w:type="spellStart"/>
      <w:r>
        <w:rPr>
          <w:rStyle w:val="IntenseEmphasis"/>
        </w:rPr>
        <w:t>self stretches</w:t>
      </w:r>
      <w:proofErr w:type="spellEnd"/>
      <w:r>
        <w:rPr>
          <w:rStyle w:val="IntenseEmphasis"/>
        </w:rPr>
        <w:t xml:space="preserve"> towards the Other, as life stretches towards the future; neither can grasp what it stretches toward, but </w:t>
      </w:r>
      <w:r>
        <w:rPr>
          <w:rStyle w:val="IntenseEmphasis"/>
          <w:highlight w:val="cyan"/>
        </w:rPr>
        <w:t>it is in this hopeful and desperate, never conclusive and never abandoned stretching</w:t>
      </w:r>
      <w:r>
        <w:rPr>
          <w:rStyle w:val="IntenseEmphasis"/>
          <w:highlight w:val="cyan"/>
        </w:rPr>
        <w:noBreakHyphen/>
        <w:t>toward that the self is ever anew created and life ever anew lived</w:t>
      </w:r>
      <w:r>
        <w:rPr>
          <w:sz w:val="14"/>
          <w:u w:val="single"/>
        </w:rPr>
        <w:t>.</w:t>
      </w:r>
      <w:r>
        <w:rPr>
          <w:sz w:val="16"/>
        </w:rPr>
        <w:t xml:space="preserve"> In the words of M. M. </w:t>
      </w:r>
      <w:proofErr w:type="spellStart"/>
      <w:r>
        <w:rPr>
          <w:sz w:val="16"/>
        </w:rPr>
        <w:t>Bakhtin</w:t>
      </w:r>
      <w:proofErr w:type="spellEnd"/>
      <w:r>
        <w:rPr>
          <w:sz w:val="16"/>
        </w:rPr>
        <w:t>, it is only in this not</w:t>
      </w:r>
      <w:r>
        <w:rPr>
          <w:sz w:val="16"/>
        </w:rPr>
        <w:noBreakHyphen/>
        <w:t>yet accomplished world of anticipation and trial, leaning toward stubbornly an</w:t>
      </w:r>
      <w:r>
        <w:rPr>
          <w:sz w:val="16"/>
        </w:rPr>
        <w:noBreakHyphen/>
        <w:t xml:space="preserve">other Other, that life can be lived </w:t>
      </w:r>
      <w:r>
        <w:rPr>
          <w:sz w:val="16"/>
        </w:rPr>
        <w:noBreakHyphen/>
        <w:t xml:space="preserve"> not in the world of the `events that occurred'; in the latter world, `it is impossible to live, to act responsibly; in it, I am not needed, in principle I am not there at all." Art, the </w:t>
      </w:r>
      <w:proofErr w:type="gramStart"/>
      <w:r>
        <w:rPr>
          <w:sz w:val="16"/>
        </w:rPr>
        <w:t>Other</w:t>
      </w:r>
      <w:proofErr w:type="gramEnd"/>
      <w:r>
        <w:rPr>
          <w:sz w:val="16"/>
        </w:rPr>
        <w:t xml:space="preserve">, the future: what unites them, what makes them into three words vainly trying to grasp the same mystery, is the modality of possibility. </w:t>
      </w:r>
      <w:proofErr w:type="gramStart"/>
      <w:r>
        <w:rPr>
          <w:sz w:val="16"/>
        </w:rPr>
        <w:t>A curious modality, at home neither in ontology nor epistemology; itself, like that which it tries to catch in its net, `always outside', forever `otherwise than being'.</w:t>
      </w:r>
      <w:proofErr w:type="gramEnd"/>
      <w:r>
        <w:rPr>
          <w:sz w:val="16"/>
        </w:rPr>
        <w:t xml:space="preserve"> The possibility we are talking about here is not the all</w:t>
      </w:r>
      <w:r>
        <w:rPr>
          <w:sz w:val="16"/>
        </w:rPr>
        <w:noBreakHyphen/>
        <w:t>too</w:t>
      </w:r>
      <w:r>
        <w:rPr>
          <w:sz w:val="16"/>
        </w:rPr>
        <w:noBreakHyphen/>
        <w:t>familiar unsure</w:t>
      </w:r>
      <w:r>
        <w:rPr>
          <w:sz w:val="16"/>
        </w:rPr>
        <w:noBreakHyphen/>
        <w:t>of</w:t>
      </w:r>
      <w:r>
        <w:rPr>
          <w:sz w:val="16"/>
        </w:rPr>
        <w:noBreakHyphen/>
        <w:t xml:space="preserve">itself, and through that uncertainty flawed, inferior and incomplete being, disdainfully dismissed by triumphant existence as `mere possibility', `just a possibility'; possibility is instead `plus </w:t>
      </w:r>
      <w:proofErr w:type="spellStart"/>
      <w:r>
        <w:rPr>
          <w:sz w:val="16"/>
        </w:rPr>
        <w:t>que</w:t>
      </w:r>
      <w:proofErr w:type="spellEnd"/>
      <w:r>
        <w:rPr>
          <w:sz w:val="16"/>
        </w:rPr>
        <w:t xml:space="preserve"> la </w:t>
      </w:r>
      <w:proofErr w:type="spellStart"/>
      <w:r>
        <w:rPr>
          <w:sz w:val="16"/>
        </w:rPr>
        <w:t>reahte</w:t>
      </w:r>
      <w:proofErr w:type="spellEnd"/>
      <w:r>
        <w:rPr>
          <w:sz w:val="16"/>
        </w:rPr>
        <w:t xml:space="preserve">' </w:t>
      </w:r>
      <w:r>
        <w:rPr>
          <w:sz w:val="16"/>
        </w:rPr>
        <w:noBreakHyphen/>
        <w:t xml:space="preserve"> both the origin and the foundation of being. The hope, says </w:t>
      </w:r>
      <w:proofErr w:type="spellStart"/>
      <w:r>
        <w:rPr>
          <w:sz w:val="16"/>
        </w:rPr>
        <w:t>Blanchot</w:t>
      </w:r>
      <w:proofErr w:type="spellEnd"/>
      <w:r>
        <w:rPr>
          <w:sz w:val="16"/>
        </w:rPr>
        <w:t xml:space="preserve">, proclaims the possibility of that which evades the possible; `in its limit, this is the hope of the bond recaptured where it is now lost."' The hope is always the hope of </w:t>
      </w:r>
      <w:r>
        <w:rPr>
          <w:i/>
          <w:sz w:val="16"/>
        </w:rPr>
        <w:t xml:space="preserve">being </w:t>
      </w:r>
      <w:proofErr w:type="spellStart"/>
      <w:r>
        <w:rPr>
          <w:i/>
          <w:sz w:val="16"/>
        </w:rPr>
        <w:t>fu</w:t>
      </w:r>
      <w:proofErr w:type="spellEnd"/>
      <w:r>
        <w:rPr>
          <w:i/>
          <w:sz w:val="16"/>
        </w:rPr>
        <w:t xml:space="preserve"> filled, </w:t>
      </w:r>
      <w:r>
        <w:rPr>
          <w:sz w:val="16"/>
        </w:rPr>
        <w:t xml:space="preserve">but what keeps the hope alive and so keeps the being open and on the move is precisely its </w:t>
      </w:r>
      <w:proofErr w:type="spellStart"/>
      <w:r>
        <w:rPr>
          <w:i/>
          <w:sz w:val="16"/>
        </w:rPr>
        <w:t>unfu</w:t>
      </w:r>
      <w:proofErr w:type="spellEnd"/>
      <w:r>
        <w:rPr>
          <w:i/>
          <w:sz w:val="16"/>
        </w:rPr>
        <w:t xml:space="preserve"> </w:t>
      </w:r>
      <w:proofErr w:type="spellStart"/>
      <w:r>
        <w:rPr>
          <w:i/>
          <w:sz w:val="16"/>
        </w:rPr>
        <w:t>filment</w:t>
      </w:r>
      <w:proofErr w:type="spellEnd"/>
      <w:r>
        <w:rPr>
          <w:i/>
          <w:sz w:val="16"/>
        </w:rPr>
        <w:t xml:space="preserve">. </w:t>
      </w:r>
      <w:r>
        <w:rPr>
          <w:sz w:val="16"/>
        </w:rPr>
        <w:t xml:space="preserve">One may say that the paradox </w:t>
      </w:r>
      <w:r>
        <w:rPr>
          <w:i/>
          <w:sz w:val="16"/>
        </w:rPr>
        <w:t xml:space="preserve">of hope </w:t>
      </w:r>
      <w:r>
        <w:rPr>
          <w:sz w:val="16"/>
        </w:rPr>
        <w:t>(and the paradox of possibility founded in hope) is that it may pursue its destination solely through betraying its nature; the most exuberant of energies expends itself in the urge towards rest. Possibility uses up its openness in search of closure. Its image of the better being is its own impoverishment . . . The togetherness of the being</w:t>
      </w:r>
      <w:r>
        <w:rPr>
          <w:sz w:val="16"/>
        </w:rPr>
        <w:noBreakHyphen/>
        <w:t xml:space="preserve">for is cut out of the same block; it shares in the paradoxical lot of all possibility. It lasts as long as it is unfulfilled, yet it uses itself up in never ending effort of </w:t>
      </w:r>
      <w:proofErr w:type="spellStart"/>
      <w:r>
        <w:rPr>
          <w:sz w:val="16"/>
        </w:rPr>
        <w:t>fulfilment</w:t>
      </w:r>
      <w:proofErr w:type="spellEnd"/>
      <w:r>
        <w:rPr>
          <w:sz w:val="16"/>
        </w:rPr>
        <w:t xml:space="preserve">, of recapturing the bond, making it tight and immune to all future temptations. In an important, perhaps decisive sense, it is </w:t>
      </w:r>
      <w:proofErr w:type="spellStart"/>
      <w:r>
        <w:rPr>
          <w:sz w:val="16"/>
        </w:rPr>
        <w:t>selfdestructive</w:t>
      </w:r>
      <w:proofErr w:type="spellEnd"/>
      <w:r>
        <w:rPr>
          <w:sz w:val="16"/>
        </w:rPr>
        <w:t xml:space="preserve"> and self</w:t>
      </w:r>
      <w:r>
        <w:rPr>
          <w:sz w:val="16"/>
        </w:rPr>
        <w:noBreakHyphen/>
        <w:t xml:space="preserve">defeating: its triumph is its death. The </w:t>
      </w:r>
      <w:proofErr w:type="gramStart"/>
      <w:r>
        <w:rPr>
          <w:sz w:val="16"/>
        </w:rPr>
        <w:t>Other</w:t>
      </w:r>
      <w:proofErr w:type="gramEnd"/>
      <w:r>
        <w:rPr>
          <w:sz w:val="16"/>
        </w:rPr>
        <w:t xml:space="preserve">, like restless and unpredictable art, like the future itself, is a </w:t>
      </w:r>
      <w:r>
        <w:rPr>
          <w:i/>
          <w:sz w:val="16"/>
        </w:rPr>
        <w:t xml:space="preserve">mystery. </w:t>
      </w:r>
      <w:r>
        <w:rPr>
          <w:sz w:val="16"/>
        </w:rPr>
        <w:t>And being</w:t>
      </w:r>
      <w:r>
        <w:rPr>
          <w:sz w:val="16"/>
        </w:rPr>
        <w:noBreakHyphen/>
        <w:t>for</w:t>
      </w:r>
      <w:r>
        <w:rPr>
          <w:sz w:val="16"/>
        </w:rPr>
        <w:noBreakHyphen/>
        <w:t>the</w:t>
      </w:r>
      <w:r>
        <w:rPr>
          <w:sz w:val="16"/>
        </w:rPr>
        <w:noBreakHyphen/>
        <w:t xml:space="preserve">Other, going towards the </w:t>
      </w:r>
      <w:proofErr w:type="gramStart"/>
      <w:r>
        <w:rPr>
          <w:sz w:val="16"/>
        </w:rPr>
        <w:t>Other</w:t>
      </w:r>
      <w:proofErr w:type="gramEnd"/>
      <w:r>
        <w:rPr>
          <w:sz w:val="16"/>
        </w:rPr>
        <w:t xml:space="preserve"> through the twisted and rocky gorge of affection, brings that mystery into view </w:t>
      </w:r>
      <w:r>
        <w:rPr>
          <w:sz w:val="16"/>
        </w:rPr>
        <w:noBreakHyphen/>
        <w:t xml:space="preserve"> makes it into a challenge. That mystery is what has triggered the sentiment in the first place </w:t>
      </w:r>
      <w:r>
        <w:rPr>
          <w:sz w:val="16"/>
        </w:rPr>
        <w:noBreakHyphen/>
        <w:t xml:space="preserve"> but cracking that mystery is what the resulting movement is about. The mystery must be unpacked so that the being</w:t>
      </w:r>
      <w:r>
        <w:rPr>
          <w:sz w:val="16"/>
        </w:rPr>
        <w:noBreakHyphen/>
        <w:t xml:space="preserve">for may focus on the </w:t>
      </w:r>
      <w:proofErr w:type="gramStart"/>
      <w:r>
        <w:rPr>
          <w:sz w:val="16"/>
        </w:rPr>
        <w:t>Other</w:t>
      </w:r>
      <w:proofErr w:type="gramEnd"/>
      <w:r>
        <w:rPr>
          <w:sz w:val="16"/>
        </w:rPr>
        <w:t xml:space="preserve">: one needs to know what to focus on. (The `demand' is </w:t>
      </w:r>
      <w:r>
        <w:rPr>
          <w:i/>
          <w:sz w:val="16"/>
        </w:rPr>
        <w:t xml:space="preserve">unspoken, </w:t>
      </w:r>
      <w:r>
        <w:rPr>
          <w:sz w:val="16"/>
        </w:rPr>
        <w:t xml:space="preserve">the responsibility undertaken is </w:t>
      </w:r>
      <w:r>
        <w:rPr>
          <w:i/>
          <w:sz w:val="16"/>
        </w:rPr>
        <w:t xml:space="preserve">unconditional; </w:t>
      </w:r>
      <w:r>
        <w:rPr>
          <w:sz w:val="16"/>
        </w:rPr>
        <w:t xml:space="preserve">it is up to him or her who follows the demand and takes up the responsibility to decide what the following of that demand and carrying out of that responsibility means in practical terms.) Mystery </w:t>
      </w:r>
      <w:r>
        <w:rPr>
          <w:sz w:val="16"/>
        </w:rPr>
        <w:noBreakHyphen/>
        <w:t xml:space="preserve"> noted Max Frisch </w:t>
      </w:r>
      <w:r>
        <w:rPr>
          <w:sz w:val="16"/>
        </w:rPr>
        <w:noBreakHyphen/>
        <w:t xml:space="preserve"> (and the </w:t>
      </w:r>
      <w:proofErr w:type="gramStart"/>
      <w:r>
        <w:rPr>
          <w:sz w:val="16"/>
        </w:rPr>
        <w:t>Other</w:t>
      </w:r>
      <w:proofErr w:type="gramEnd"/>
      <w:r>
        <w:rPr>
          <w:sz w:val="16"/>
        </w:rPr>
        <w:t xml:space="preserve"> is a mystery), is an exciting puzzle, but one tends to get tired of that excitement. </w:t>
      </w:r>
      <w:proofErr w:type="gramStart"/>
      <w:r>
        <w:rPr>
          <w:sz w:val="16"/>
        </w:rPr>
        <w:t>`And so one creates for oneself an image.</w:t>
      </w:r>
      <w:proofErr w:type="gramEnd"/>
      <w:r>
        <w:rPr>
          <w:sz w:val="16"/>
        </w:rPr>
        <w:t xml:space="preserve"> This is a loveless act, the betrayal." Creating an image of the </w:t>
      </w:r>
      <w:proofErr w:type="gramStart"/>
      <w:r>
        <w:rPr>
          <w:sz w:val="16"/>
        </w:rPr>
        <w:t>Other</w:t>
      </w:r>
      <w:proofErr w:type="gramEnd"/>
      <w:r>
        <w:rPr>
          <w:sz w:val="16"/>
        </w:rPr>
        <w:t xml:space="preserve"> leads to the substitution of the image for the Other; the Other is now fixed </w:t>
      </w:r>
      <w:r>
        <w:rPr>
          <w:sz w:val="16"/>
        </w:rPr>
        <w:noBreakHyphen/>
        <w:t xml:space="preserve"> soothingly and comfortingly. There is nothing to be excited about anymore. I know what the </w:t>
      </w:r>
      <w:proofErr w:type="gramStart"/>
      <w:r>
        <w:rPr>
          <w:sz w:val="16"/>
        </w:rPr>
        <w:t>Other</w:t>
      </w:r>
      <w:proofErr w:type="gramEnd"/>
      <w:r>
        <w:rPr>
          <w:sz w:val="16"/>
        </w:rPr>
        <w:t xml:space="preserve"> needs, I know where my responsibility starts and ends. Whatever the </w:t>
      </w:r>
      <w:proofErr w:type="gramStart"/>
      <w:r>
        <w:rPr>
          <w:sz w:val="16"/>
        </w:rPr>
        <w:t>Other</w:t>
      </w:r>
      <w:proofErr w:type="gramEnd"/>
      <w:r>
        <w:rPr>
          <w:sz w:val="16"/>
        </w:rPr>
        <w:t xml:space="preserve"> may now do will be taken down and used against him. What used to be received as an exciting surprise now looks more like perversion; what used to be adored as exhilarating creativity now feels like wicked levity. </w:t>
      </w:r>
      <w:proofErr w:type="spellStart"/>
      <w:r>
        <w:rPr>
          <w:sz w:val="16"/>
        </w:rPr>
        <w:t>Thanatos</w:t>
      </w:r>
      <w:proofErr w:type="spellEnd"/>
      <w:r>
        <w:rPr>
          <w:sz w:val="16"/>
        </w:rPr>
        <w:t xml:space="preserve"> has taken over from Eros, and the excitement of the ungraspable turned into the dullness and tedium of the grasped. But, as </w:t>
      </w:r>
      <w:proofErr w:type="spellStart"/>
      <w:r>
        <w:rPr>
          <w:sz w:val="16"/>
        </w:rPr>
        <w:t>Gyorgy</w:t>
      </w:r>
      <w:proofErr w:type="spellEnd"/>
      <w:r>
        <w:rPr>
          <w:sz w:val="16"/>
        </w:rPr>
        <w:t xml:space="preserve"> </w:t>
      </w:r>
      <w:proofErr w:type="spellStart"/>
      <w:r>
        <w:rPr>
          <w:sz w:val="16"/>
        </w:rPr>
        <w:t>Lukacs</w:t>
      </w:r>
      <w:proofErr w:type="spellEnd"/>
      <w:r>
        <w:rPr>
          <w:sz w:val="16"/>
        </w:rPr>
        <w:t xml:space="preserve"> observed, `everything one person may know about another is only expectation, only potentiality, only wish or fear, acquiring reality only as a result of what happens later, and this reality, too, dissolves straightaway into potentialities'</w:t>
      </w:r>
      <w:r>
        <w:rPr>
          <w:rStyle w:val="IntenseEmphasis"/>
        </w:rPr>
        <w:t xml:space="preserve">. </w:t>
      </w:r>
      <w:r>
        <w:rPr>
          <w:rStyle w:val="IntenseEmphasis"/>
          <w:highlight w:val="cyan"/>
        </w:rPr>
        <w:t>Only death, with its finality and irreversibility, puts an end to</w:t>
      </w:r>
      <w:r>
        <w:rPr>
          <w:rStyle w:val="IntenseEmphasis"/>
        </w:rPr>
        <w:t xml:space="preserve"> the musical</w:t>
      </w:r>
      <w:r>
        <w:rPr>
          <w:rStyle w:val="IntenseEmphasis"/>
        </w:rPr>
        <w:noBreakHyphen/>
        <w:t xml:space="preserve">chairs game of </w:t>
      </w:r>
      <w:r>
        <w:rPr>
          <w:rStyle w:val="IntenseEmphasis"/>
          <w:highlight w:val="cyan"/>
        </w:rPr>
        <w:t>the real and the potential</w:t>
      </w:r>
      <w:r>
        <w:rPr>
          <w:rStyle w:val="IntenseEmphasis"/>
        </w:rPr>
        <w:t xml:space="preserve"> </w:t>
      </w:r>
      <w:r>
        <w:rPr>
          <w:rStyle w:val="IntenseEmphasis"/>
        </w:rPr>
        <w:noBreakHyphen/>
        <w:t xml:space="preserve"> it once and for all closes the embrace of togetherness which was before invitingly open</w:t>
      </w:r>
      <w:r>
        <w:rPr>
          <w:u w:val="single"/>
        </w:rPr>
        <w:t xml:space="preserve"> </w:t>
      </w:r>
      <w:r>
        <w:rPr>
          <w:sz w:val="16"/>
        </w:rPr>
        <w:t xml:space="preserve">and tempted the lonely self." `Creating an image' is the dress rehearsal of that death. But creating an image is the inner urge, the constant temptation, the </w:t>
      </w:r>
      <w:proofErr w:type="spellStart"/>
      <w:r>
        <w:rPr>
          <w:i/>
          <w:sz w:val="16"/>
        </w:rPr>
        <w:t>must</w:t>
      </w:r>
      <w:proofErr w:type="spellEnd"/>
      <w:r>
        <w:rPr>
          <w:i/>
          <w:sz w:val="16"/>
        </w:rPr>
        <w:t xml:space="preserve"> </w:t>
      </w:r>
      <w:r>
        <w:rPr>
          <w:sz w:val="16"/>
        </w:rPr>
        <w:t>of all affection . . . It is the loneliness of being abandoned to an unresolvable ambivalence and an unanchored and formless sentiment which sets in motion the togetherness of being</w:t>
      </w:r>
      <w:r>
        <w:rPr>
          <w:sz w:val="16"/>
        </w:rPr>
        <w:noBreakHyphen/>
        <w:t xml:space="preserve">for. But what loneliness seeks in togetherness is an end to its present condition </w:t>
      </w:r>
      <w:r>
        <w:rPr>
          <w:sz w:val="16"/>
        </w:rPr>
        <w:noBreakHyphen/>
        <w:t xml:space="preserve"> an end to itself. Without knowing </w:t>
      </w:r>
      <w:r>
        <w:rPr>
          <w:sz w:val="16"/>
        </w:rPr>
        <w:noBreakHyphen/>
        <w:t xml:space="preserve"> without being capable of knowing </w:t>
      </w:r>
      <w:r>
        <w:rPr>
          <w:sz w:val="16"/>
        </w:rPr>
        <w:noBreakHyphen/>
        <w:t xml:space="preserve"> that the hope to replace the vexing loneliness with togetherness is founded solely on its own </w:t>
      </w:r>
      <w:proofErr w:type="spellStart"/>
      <w:r>
        <w:rPr>
          <w:sz w:val="16"/>
        </w:rPr>
        <w:t>unfulfilment</w:t>
      </w:r>
      <w:proofErr w:type="spellEnd"/>
      <w:r>
        <w:rPr>
          <w:sz w:val="16"/>
        </w:rPr>
        <w:t>, and that once loneliness is no more, the togetherness ( the being</w:t>
      </w:r>
      <w:r>
        <w:rPr>
          <w:sz w:val="16"/>
        </w:rPr>
        <w:noBreakHyphen/>
        <w:t>for togetherness) must also collapse, as it cannot survive its own completion. What the loneliness seeks in togetherness (</w:t>
      </w:r>
      <w:proofErr w:type="spellStart"/>
      <w:r>
        <w:rPr>
          <w:sz w:val="16"/>
        </w:rPr>
        <w:t>suicidally</w:t>
      </w:r>
      <w:proofErr w:type="spellEnd"/>
      <w:r>
        <w:rPr>
          <w:sz w:val="16"/>
        </w:rPr>
        <w:t xml:space="preserve"> for its own cravings) is the foreclosing and pre</w:t>
      </w:r>
      <w:r>
        <w:rPr>
          <w:sz w:val="16"/>
        </w:rPr>
        <w:noBreakHyphen/>
        <w:t xml:space="preserve">empting of the future, cancelling the future before it comes, robbing it of mystery but also of the possibility with which it is pregnant. Unknowingly yet necessarily, it seeks it all to its own detriment, since the success (if there is a success) may only bring it back to where it started and to the condition which prompted it to start on the journey in the first place. </w:t>
      </w:r>
      <w:r>
        <w:rPr>
          <w:rStyle w:val="IntenseEmphasis"/>
        </w:rPr>
        <w:t>The</w:t>
      </w:r>
      <w:r>
        <w:rPr>
          <w:rStyle w:val="underline"/>
        </w:rPr>
        <w:t xml:space="preserve"> </w:t>
      </w:r>
      <w:r>
        <w:rPr>
          <w:rStyle w:val="IntenseEmphasis"/>
        </w:rPr>
        <w:t>togetherness of being</w:t>
      </w:r>
      <w:r>
        <w:rPr>
          <w:rStyle w:val="IntenseEmphasis"/>
        </w:rPr>
        <w:noBreakHyphen/>
        <w:t>for is always in the future</w:t>
      </w:r>
      <w:r>
        <w:rPr>
          <w:sz w:val="16"/>
        </w:rPr>
        <w:t xml:space="preserve">, and nowhere else. It is no more once the </w:t>
      </w:r>
      <w:proofErr w:type="spellStart"/>
      <w:r>
        <w:rPr>
          <w:sz w:val="16"/>
        </w:rPr>
        <w:t>self proclaims</w:t>
      </w:r>
      <w:proofErr w:type="spellEnd"/>
      <w:r>
        <w:rPr>
          <w:sz w:val="16"/>
        </w:rPr>
        <w:t xml:space="preserve">: `I have arrived', `I have done it', </w:t>
      </w:r>
      <w:proofErr w:type="gramStart"/>
      <w:r>
        <w:rPr>
          <w:sz w:val="16"/>
        </w:rPr>
        <w:t>`</w:t>
      </w:r>
      <w:proofErr w:type="gramEnd"/>
      <w:r>
        <w:rPr>
          <w:sz w:val="16"/>
        </w:rPr>
        <w:t>I fulfilled my duty.' The being</w:t>
      </w:r>
      <w:r>
        <w:rPr>
          <w:sz w:val="16"/>
        </w:rPr>
        <w:noBreakHyphen/>
        <w:t xml:space="preserve">for starts from the realization of the bottomlessness of the task, and ends with the declaration that the infinity has been exhausted. </w:t>
      </w:r>
      <w:r>
        <w:rPr>
          <w:rStyle w:val="IntenseEmphasis"/>
        </w:rPr>
        <w:t>This is the tragedy of being</w:t>
      </w:r>
      <w:r>
        <w:rPr>
          <w:rStyle w:val="IntenseEmphasis"/>
        </w:rPr>
        <w:noBreakHyphen/>
        <w:t xml:space="preserve">for </w:t>
      </w:r>
      <w:r>
        <w:rPr>
          <w:rStyle w:val="IntenseEmphasis"/>
        </w:rPr>
        <w:noBreakHyphen/>
        <w:t xml:space="preserve"> the reason why it cannot but be death</w:t>
      </w:r>
      <w:r>
        <w:rPr>
          <w:rStyle w:val="IntenseEmphasis"/>
        </w:rPr>
        <w:noBreakHyphen/>
        <w:t>bound while simultaneously remaining an undying attraction</w:t>
      </w:r>
      <w:r>
        <w:rPr>
          <w:sz w:val="16"/>
        </w:rPr>
        <w:t xml:space="preserve">. In this tragedy, there are many happy moments, but no happy end. </w:t>
      </w:r>
      <w:r>
        <w:rPr>
          <w:rStyle w:val="IntenseEmphasis"/>
          <w:highlight w:val="cyan"/>
        </w:rPr>
        <w:t>Death is always the foreclosure of possibilities</w:t>
      </w:r>
      <w:r>
        <w:rPr>
          <w:sz w:val="16"/>
        </w:rPr>
        <w:t>, and it comes eventually in its own time</w:t>
      </w:r>
      <w:r>
        <w:rPr>
          <w:sz w:val="16"/>
          <w:u w:val="single"/>
        </w:rPr>
        <w:t>,</w:t>
      </w:r>
      <w:r>
        <w:rPr>
          <w:sz w:val="16"/>
        </w:rPr>
        <w:t xml:space="preserve"> even if not brought forward by the impatience of love. </w:t>
      </w:r>
      <w:r>
        <w:rPr>
          <w:rStyle w:val="IntenseEmphasis"/>
        </w:rPr>
        <w:t>The catch is to direct the affection to staving off the end</w:t>
      </w:r>
      <w:r>
        <w:rPr>
          <w:sz w:val="16"/>
          <w:u w:val="single"/>
        </w:rPr>
        <w:t>,</w:t>
      </w:r>
      <w:r>
        <w:rPr>
          <w:sz w:val="16"/>
        </w:rPr>
        <w:t xml:space="preserve"> and to do this against the affection's nature. What follows is that, if moral relationship is grounded in the being-for togetherness (as it is), then it can exist as a project, and guide the self's conduct only as long as its nature of a project (a not yet-completed project) is not denied. </w:t>
      </w:r>
      <w:r>
        <w:rPr>
          <w:rStyle w:val="IntenseEmphasis"/>
        </w:rPr>
        <w:t>Morality, like the future itself, is forever not</w:t>
      </w:r>
      <w:r>
        <w:rPr>
          <w:rStyle w:val="IntenseEmphasis"/>
        </w:rPr>
        <w:noBreakHyphen/>
        <w:t>yet</w:t>
      </w:r>
      <w:r>
        <w:rPr>
          <w:sz w:val="16"/>
          <w:u w:val="single"/>
        </w:rPr>
        <w:t>.</w:t>
      </w:r>
      <w:r>
        <w:rPr>
          <w:sz w:val="16"/>
        </w:rPr>
        <w:t xml:space="preserve"> (And this is why the ethical code, any ethical code, the more so the more perfect it is by its own standards, supports morality the way the rope supports the hanged man.) It is because of our loneliness that we crave togetherness. It is because of our loneliness that we open up to the </w:t>
      </w:r>
      <w:proofErr w:type="gramStart"/>
      <w:r>
        <w:rPr>
          <w:sz w:val="16"/>
        </w:rPr>
        <w:t>Other</w:t>
      </w:r>
      <w:proofErr w:type="gramEnd"/>
      <w:r>
        <w:rPr>
          <w:sz w:val="16"/>
        </w:rPr>
        <w:t xml:space="preserve"> and allow the Other to open up to us. It is because of our loneliness (which is only belied, not overcome, by the hubbub of the being</w:t>
      </w:r>
      <w:r>
        <w:rPr>
          <w:sz w:val="16"/>
        </w:rPr>
        <w:noBreakHyphen/>
        <w:t xml:space="preserve">with) that we turn into moral selves. And </w:t>
      </w:r>
      <w:r>
        <w:rPr>
          <w:rStyle w:val="IntenseEmphasis"/>
          <w:highlight w:val="cyan"/>
        </w:rPr>
        <w:t xml:space="preserve">it is only through allowing the togetherness its possibilities which only the future can disclose that we stand a chance of acting </w:t>
      </w:r>
      <w:proofErr w:type="gramStart"/>
      <w:r>
        <w:rPr>
          <w:rStyle w:val="IntenseEmphasis"/>
          <w:highlight w:val="cyan"/>
        </w:rPr>
        <w:t>morally</w:t>
      </w:r>
      <w:r>
        <w:rPr>
          <w:rStyle w:val="IntenseEmphasis"/>
        </w:rPr>
        <w:t>,</w:t>
      </w:r>
      <w:proofErr w:type="gramEnd"/>
      <w:r>
        <w:rPr>
          <w:sz w:val="16"/>
        </w:rPr>
        <w:t xml:space="preserve"> and sometimes even of being good, </w:t>
      </w:r>
      <w:r>
        <w:rPr>
          <w:rStyle w:val="IntenseEmphasis"/>
          <w:highlight w:val="cyan"/>
        </w:rPr>
        <w:t>in the present</w:t>
      </w:r>
      <w:r>
        <w:rPr>
          <w:sz w:val="16"/>
        </w:rPr>
        <w:t>.</w:t>
      </w:r>
    </w:p>
    <w:p w:rsidR="00EB338F" w:rsidRDefault="00EB338F" w:rsidP="00CE611E">
      <w:pPr>
        <w:pStyle w:val="Heading3"/>
      </w:pPr>
      <w:r>
        <w:lastRenderedPageBreak/>
        <w:t>K answer</w:t>
      </w:r>
    </w:p>
    <w:p w:rsidR="00EB338F" w:rsidRDefault="00EB338F" w:rsidP="00EB338F">
      <w:pPr>
        <w:pStyle w:val="Heading4"/>
        <w:rPr>
          <w:rStyle w:val="StyleStyleBold12pt"/>
        </w:rPr>
      </w:pPr>
      <w:r>
        <w:rPr>
          <w:b w:val="0"/>
          <w:bCs w:val="0"/>
        </w:rPr>
        <w:t xml:space="preserve">Resistance/empowerment via the ballot can only instill an </w:t>
      </w:r>
      <w:r>
        <w:rPr>
          <w:b w:val="0"/>
          <w:bCs w:val="0"/>
          <w:u w:val="single"/>
        </w:rPr>
        <w:t xml:space="preserve">adaptive politics of being </w:t>
      </w:r>
      <w:r>
        <w:rPr>
          <w:b w:val="0"/>
          <w:bCs w:val="0"/>
        </w:rPr>
        <w:t xml:space="preserve">and effaces the institutional constraints that reproduce structural violence </w:t>
      </w:r>
    </w:p>
    <w:p w:rsidR="00EB338F" w:rsidRDefault="00EB338F" w:rsidP="00EB338F">
      <w:r>
        <w:rPr>
          <w:rStyle w:val="StyleStyleBold12pt"/>
        </w:rPr>
        <w:t>Brown 95</w:t>
      </w:r>
      <w:r>
        <w:t xml:space="preserve">—prof at UC </w:t>
      </w:r>
      <w:proofErr w:type="spellStart"/>
      <w:r>
        <w:t>Berkely</w:t>
      </w:r>
      <w:proofErr w:type="spellEnd"/>
      <w:r>
        <w:t xml:space="preserve"> (Wendy, States of Injury, 21-3) </w:t>
      </w:r>
    </w:p>
    <w:p w:rsidR="00EB338F" w:rsidRDefault="00EB338F" w:rsidP="00EB338F"/>
    <w:p w:rsidR="00EB338F" w:rsidRDefault="00EB338F" w:rsidP="00EB338F">
      <w:pPr>
        <w:rPr>
          <w:rStyle w:val="Emphasis"/>
        </w:rPr>
      </w:pPr>
      <w:r>
        <w:rPr>
          <w:rStyle w:val="StyleBoldUnderline"/>
          <w:highlight w:val="yellow"/>
        </w:rPr>
        <w:t>For some</w:t>
      </w:r>
      <w:r>
        <w:rPr>
          <w:sz w:val="12"/>
        </w:rPr>
        <w:t xml:space="preserve">, fueled by opprobrium toward regulatory norms or other </w:t>
      </w:r>
      <w:proofErr w:type="spellStart"/>
      <w:r>
        <w:rPr>
          <w:sz w:val="12"/>
        </w:rPr>
        <w:t>mo</w:t>
      </w:r>
      <w:proofErr w:type="spellEnd"/>
      <w:r>
        <w:rPr>
          <w:sz w:val="12"/>
        </w:rPr>
        <w:t xml:space="preserve">- </w:t>
      </w:r>
      <w:proofErr w:type="spellStart"/>
      <w:r>
        <w:rPr>
          <w:sz w:val="12"/>
        </w:rPr>
        <w:t>dalities</w:t>
      </w:r>
      <w:proofErr w:type="spellEnd"/>
      <w:r>
        <w:rPr>
          <w:sz w:val="12"/>
        </w:rPr>
        <w:t xml:space="preserve"> of domination, </w:t>
      </w:r>
      <w:r>
        <w:rPr>
          <w:rStyle w:val="StyleBoldUnderline"/>
        </w:rPr>
        <w:t>the language of "</w:t>
      </w:r>
      <w:r>
        <w:rPr>
          <w:rStyle w:val="StyleBoldUnderline"/>
          <w:highlight w:val="yellow"/>
        </w:rPr>
        <w:t>resistance" has taken</w:t>
      </w:r>
      <w:r>
        <w:rPr>
          <w:rStyle w:val="StyleBoldUnderline"/>
        </w:rPr>
        <w:t xml:space="preserve"> </w:t>
      </w:r>
      <w:r>
        <w:rPr>
          <w:rStyle w:val="StyleBoldUnderline"/>
          <w:highlight w:val="yellow"/>
        </w:rPr>
        <w:t>up</w:t>
      </w:r>
      <w:r>
        <w:rPr>
          <w:sz w:val="12"/>
        </w:rPr>
        <w:t xml:space="preserve"> the </w:t>
      </w:r>
      <w:r>
        <w:rPr>
          <w:rStyle w:val="StyleBoldUnderline"/>
          <w:highlight w:val="yellow"/>
        </w:rPr>
        <w:t>ground</w:t>
      </w:r>
      <w:r>
        <w:rPr>
          <w:sz w:val="12"/>
        </w:rPr>
        <w:t xml:space="preserve"> vacated by a more expansive practice of freedom. </w:t>
      </w:r>
      <w:r>
        <w:rPr>
          <w:rStyle w:val="StyleBoldUnderline"/>
          <w:highlight w:val="yellow"/>
        </w:rPr>
        <w:t>For others,</w:t>
      </w:r>
      <w:r>
        <w:rPr>
          <w:rStyle w:val="StyleBoldUnderline"/>
        </w:rPr>
        <w:t xml:space="preserve"> </w:t>
      </w:r>
      <w:r>
        <w:rPr>
          <w:rStyle w:val="StyleBoldUnderline"/>
          <w:highlight w:val="yellow"/>
        </w:rPr>
        <w:t>it is</w:t>
      </w:r>
      <w:r>
        <w:rPr>
          <w:rStyle w:val="StyleBoldUnderline"/>
        </w:rPr>
        <w:t xml:space="preserve"> the discourse of “</w:t>
      </w:r>
      <w:r>
        <w:rPr>
          <w:rStyle w:val="StyleBoldUnderline"/>
          <w:highlight w:val="yellow"/>
        </w:rPr>
        <w:t>empowerment</w:t>
      </w:r>
      <w:r>
        <w:rPr>
          <w:rStyle w:val="StyleBoldUnderline"/>
        </w:rPr>
        <w:t>”</w:t>
      </w:r>
      <w:r>
        <w:rPr>
          <w:sz w:val="12"/>
        </w:rPr>
        <w:t xml:space="preserve"> that carries the ghost of freedom's valence ¶ 22¶. </w:t>
      </w:r>
      <w:r>
        <w:rPr>
          <w:rStyle w:val="StyleBoldUnderline"/>
          <w:highlight w:val="yellow"/>
        </w:rPr>
        <w:t>Yet</w:t>
      </w:r>
      <w:r>
        <w:rPr>
          <w:sz w:val="12"/>
        </w:rPr>
        <w:t xml:space="preserve"> as many have noted, </w:t>
      </w:r>
      <w:r>
        <w:rPr>
          <w:rStyle w:val="StyleBoldUnderline"/>
          <w:highlight w:val="yellow"/>
        </w:rPr>
        <w:t>insofar as resistance is an effect of the regime it opposes</w:t>
      </w:r>
      <w:r>
        <w:rPr>
          <w:sz w:val="12"/>
        </w:rPr>
        <w:t xml:space="preserve"> on the one hand, </w:t>
      </w:r>
      <w:r>
        <w:rPr>
          <w:rStyle w:val="StyleBoldUnderline"/>
          <w:highlight w:val="yellow"/>
        </w:rPr>
        <w:t>and insofar as its practitioners</w:t>
      </w:r>
      <w:r>
        <w:rPr>
          <w:rStyle w:val="StyleBoldUnderline"/>
        </w:rPr>
        <w:t xml:space="preserve"> often seek to </w:t>
      </w:r>
      <w:r>
        <w:rPr>
          <w:rStyle w:val="Emphasis"/>
          <w:highlight w:val="yellow"/>
        </w:rPr>
        <w:t>void it of normativity</w:t>
      </w:r>
      <w:r>
        <w:rPr>
          <w:rStyle w:val="StyleBoldUnderline"/>
        </w:rPr>
        <w:t xml:space="preserve"> </w:t>
      </w:r>
      <w:r>
        <w:rPr>
          <w:rStyle w:val="StyleBoldUnderline"/>
          <w:highlight w:val="yellow"/>
        </w:rPr>
        <w:t>to differentiate it from the (regulatory) nature of what it opposes</w:t>
      </w:r>
      <w:r>
        <w:rPr>
          <w:rStyle w:val="StyleBoldUnderline"/>
        </w:rPr>
        <w:t xml:space="preserve"> </w:t>
      </w:r>
      <w:r>
        <w:rPr>
          <w:sz w:val="12"/>
        </w:rPr>
        <w:t xml:space="preserve">on the other, </w:t>
      </w:r>
      <w:r>
        <w:rPr>
          <w:rStyle w:val="StyleBoldUnderline"/>
          <w:highlight w:val="yellow"/>
        </w:rPr>
        <w:t>it</w:t>
      </w:r>
      <w:r>
        <w:rPr>
          <w:rStyle w:val="StyleBoldUnderline"/>
        </w:rPr>
        <w:t xml:space="preserve"> </w:t>
      </w:r>
      <w:r>
        <w:rPr>
          <w:rStyle w:val="StyleBoldUnderline"/>
          <w:highlight w:val="yellow"/>
        </w:rPr>
        <w:t>is</w:t>
      </w:r>
      <w:r>
        <w:rPr>
          <w:rStyle w:val="StyleBoldUnderline"/>
        </w:rPr>
        <w:t xml:space="preserve"> at best</w:t>
      </w:r>
      <w:r>
        <w:rPr>
          <w:sz w:val="12"/>
        </w:rPr>
        <w:t xml:space="preserve"> politically </w:t>
      </w:r>
      <w:r>
        <w:rPr>
          <w:rStyle w:val="StyleBoldUnderline"/>
        </w:rPr>
        <w:t xml:space="preserve">rebellious; at worst, </w:t>
      </w:r>
      <w:r>
        <w:rPr>
          <w:rStyle w:val="StyleBoldUnderline"/>
          <w:highlight w:val="yellow"/>
        </w:rPr>
        <w:t>politically amorphous</w:t>
      </w:r>
      <w:r>
        <w:rPr>
          <w:sz w:val="12"/>
        </w:rPr>
        <w:t xml:space="preserve">. </w:t>
      </w:r>
      <w:r>
        <w:rPr>
          <w:rStyle w:val="Emphasis"/>
          <w:highlight w:val="yellow"/>
        </w:rPr>
        <w:t>Resistance stands against</w:t>
      </w:r>
      <w:r>
        <w:rPr>
          <w:sz w:val="12"/>
          <w:highlight w:val="yellow"/>
        </w:rPr>
        <w:t xml:space="preserve">, </w:t>
      </w:r>
      <w:r>
        <w:rPr>
          <w:rStyle w:val="Emphasis"/>
          <w:highlight w:val="yellow"/>
        </w:rPr>
        <w:t>not for;</w:t>
      </w:r>
      <w:r>
        <w:rPr>
          <w:rStyle w:val="Emphasis"/>
        </w:rPr>
        <w:t xml:space="preserve"> </w:t>
      </w:r>
      <w:r>
        <w:rPr>
          <w:rStyle w:val="StyleBoldUnderline"/>
        </w:rPr>
        <w:t xml:space="preserve">it is re- action </w:t>
      </w:r>
      <w:r>
        <w:rPr>
          <w:sz w:val="12"/>
        </w:rPr>
        <w:t xml:space="preserve">to domination, rarely willing to admit to a desire for it, </w:t>
      </w:r>
      <w:r>
        <w:rPr>
          <w:rStyle w:val="StyleBoldUnderline"/>
        </w:rPr>
        <w:t>and</w:t>
      </w:r>
      <w:r>
        <w:rPr>
          <w:sz w:val="12"/>
        </w:rPr>
        <w:t xml:space="preserve"> it is </w:t>
      </w:r>
      <w:r>
        <w:rPr>
          <w:rStyle w:val="Emphasis"/>
        </w:rPr>
        <w:t>neutral with regard to possible political direction</w:t>
      </w:r>
      <w:r>
        <w:rPr>
          <w:sz w:val="12"/>
        </w:rPr>
        <w:t xml:space="preserve">. Resistance is in no way constrained to a radical or emancipatory aim. </w:t>
      </w:r>
      <w:proofErr w:type="gramStart"/>
      <w:r>
        <w:rPr>
          <w:sz w:val="12"/>
        </w:rPr>
        <w:t>a</w:t>
      </w:r>
      <w:proofErr w:type="gramEnd"/>
      <w:r>
        <w:rPr>
          <w:sz w:val="12"/>
        </w:rPr>
        <w:t xml:space="preserve"> fact that emerges clearly as soon as one analogizes Foucault's notion of resistance to its companion terms in Freud or Nietzsche. Yet in some ways this point is less a critique of Foucault, who especially in his later years made clear that his political commitments were not identical with his theoretical ones (and un- apologetically revised the latter), than a sign of his misappropriation. For Foucault, resistance marks the presence of power and expands our under- standing of its mechanics, but it is in this regard an analytical strategy rather than an expressly political one. "Where there is power, there is resistance, and yet. </w:t>
      </w:r>
      <w:proofErr w:type="gramStart"/>
      <w:r>
        <w:rPr>
          <w:sz w:val="12"/>
        </w:rPr>
        <w:t>or</w:t>
      </w:r>
      <w:proofErr w:type="gramEnd"/>
      <w:r>
        <w:rPr>
          <w:sz w:val="12"/>
        </w:rPr>
        <w:t xml:space="preserve"> rather consequently, this </w:t>
      </w:r>
      <w:r>
        <w:rPr>
          <w:rStyle w:val="StyleBoldUnderline"/>
        </w:rPr>
        <w:t>resistance is never in a position of exteriority to power</w:t>
      </w:r>
      <w:r>
        <w:rPr>
          <w:sz w:val="12"/>
        </w:rPr>
        <w:t>. . . . (</w:t>
      </w:r>
      <w:r>
        <w:rPr>
          <w:rStyle w:val="StyleBoldUnderline"/>
        </w:rPr>
        <w:t>T]he strictly relational character of power relationships</w:t>
      </w:r>
      <w:r>
        <w:rPr>
          <w:sz w:val="12"/>
        </w:rPr>
        <w:t xml:space="preserve"> . . . </w:t>
      </w:r>
      <w:r>
        <w:rPr>
          <w:rStyle w:val="StyleBoldUnderline"/>
        </w:rPr>
        <w:t xml:space="preserve">depends upon a multiplicity of points of </w:t>
      </w:r>
      <w:proofErr w:type="spellStart"/>
      <w:r>
        <w:rPr>
          <w:rStyle w:val="StyleBoldUnderline"/>
        </w:rPr>
        <w:t>resis</w:t>
      </w:r>
      <w:proofErr w:type="spellEnd"/>
      <w:r>
        <w:rPr>
          <w:rStyle w:val="StyleBoldUnderline"/>
        </w:rPr>
        <w:t xml:space="preserve">- </w:t>
      </w:r>
      <w:proofErr w:type="spellStart"/>
      <w:r>
        <w:rPr>
          <w:rStyle w:val="StyleBoldUnderline"/>
        </w:rPr>
        <w:t>tance</w:t>
      </w:r>
      <w:proofErr w:type="spellEnd"/>
      <w:r>
        <w:rPr>
          <w:rStyle w:val="StyleBoldUnderline"/>
        </w:rPr>
        <w:t>: these play the role of adversary, target, support, or handle in power relations</w:t>
      </w:r>
      <w:r>
        <w:rPr>
          <w:sz w:val="12"/>
        </w:rPr>
        <w:t xml:space="preserve">.*39 This appreciation of the extent to which </w:t>
      </w:r>
      <w:r>
        <w:rPr>
          <w:rStyle w:val="Emphasis"/>
        </w:rPr>
        <w:t>resistance is by no means inherently subversive of power</w:t>
      </w:r>
      <w:r>
        <w:rPr>
          <w:sz w:val="12"/>
        </w:rPr>
        <w:t xml:space="preserve"> also reminds us that it is only by recourse to a very non-</w:t>
      </w:r>
      <w:proofErr w:type="spellStart"/>
      <w:r>
        <w:rPr>
          <w:sz w:val="12"/>
        </w:rPr>
        <w:t>Foucaultian</w:t>
      </w:r>
      <w:proofErr w:type="spellEnd"/>
      <w:r>
        <w:rPr>
          <w:sz w:val="12"/>
        </w:rPr>
        <w:t xml:space="preserve"> moral evaluation of power as bad or that which is to be overcome that it is possible to equate resistance with that which is good, progressive, or seeking an end to domination. ¶ If popular and academic notions of resistance attach, however weakly at times, to a tradition of protest, the other contemporary substitute for a discourse of freedom—“empowerment”—would seem to correspond more closely to a tradition of idealist reconciliation. </w:t>
      </w:r>
      <w:r>
        <w:rPr>
          <w:rStyle w:val="StyleBoldUnderline"/>
        </w:rPr>
        <w:t xml:space="preserve">The language of resistance implicitly acknowledges the extent to which </w:t>
      </w:r>
      <w:r>
        <w:rPr>
          <w:rStyle w:val="Emphasis"/>
        </w:rPr>
        <w:t>protest always transpires inside the regime</w:t>
      </w:r>
      <w:r>
        <w:rPr>
          <w:sz w:val="12"/>
        </w:rPr>
        <w:t>; “</w:t>
      </w:r>
      <w:r>
        <w:rPr>
          <w:rStyle w:val="StyleBoldUnderline"/>
        </w:rPr>
        <w:t>empowerment</w:t>
      </w:r>
      <w:r>
        <w:rPr>
          <w:sz w:val="12"/>
        </w:rPr>
        <w:t xml:space="preserve">,” </w:t>
      </w:r>
      <w:r>
        <w:rPr>
          <w:rStyle w:val="StyleBoldUnderline"/>
        </w:rPr>
        <w:t>in contrast, registers the possibility of generating one’s capacities</w:t>
      </w:r>
      <w:r>
        <w:rPr>
          <w:sz w:val="12"/>
        </w:rPr>
        <w:t xml:space="preserve">, one’s “self-esteem,” one’s life course, without capitulating to constraints by particular regimes of power. </w:t>
      </w:r>
      <w:r>
        <w:rPr>
          <w:rStyle w:val="StyleBoldUnderline"/>
        </w:rPr>
        <w:t>But in so doing</w:t>
      </w:r>
      <w:r>
        <w:rPr>
          <w:sz w:val="12"/>
        </w:rPr>
        <w:t xml:space="preserve">, contemporary </w:t>
      </w:r>
      <w:r>
        <w:rPr>
          <w:rStyle w:val="StyleBoldUnderline"/>
          <w:highlight w:val="yellow"/>
        </w:rPr>
        <w:t>discourses of empowerment too often signal</w:t>
      </w:r>
      <w:r>
        <w:rPr>
          <w:rStyle w:val="StyleBoldUnderline"/>
        </w:rPr>
        <w:t xml:space="preserve"> </w:t>
      </w:r>
      <w:r>
        <w:rPr>
          <w:rStyle w:val="StyleBoldUnderline"/>
          <w:highlight w:val="yellow"/>
        </w:rPr>
        <w:t xml:space="preserve">an oddly </w:t>
      </w:r>
      <w:r>
        <w:rPr>
          <w:rStyle w:val="Emphasis"/>
          <w:highlight w:val="yellow"/>
        </w:rPr>
        <w:t xml:space="preserve">adaptive </w:t>
      </w:r>
      <w:r>
        <w:rPr>
          <w:rStyle w:val="Emphasis"/>
        </w:rPr>
        <w:t xml:space="preserve">and harmonious </w:t>
      </w:r>
      <w:r>
        <w:rPr>
          <w:rStyle w:val="Emphasis"/>
          <w:highlight w:val="yellow"/>
        </w:rPr>
        <w:t>relationship with domination</w:t>
      </w:r>
      <w:r>
        <w:rPr>
          <w:rStyle w:val="Emphasis"/>
        </w:rPr>
        <w:t xml:space="preserve"> </w:t>
      </w:r>
      <w:r>
        <w:rPr>
          <w:rStyle w:val="StyleBoldUnderline"/>
          <w:highlight w:val="yellow"/>
        </w:rPr>
        <w:t>insofar as they locate an individual’s sense of worth</w:t>
      </w:r>
      <w:r>
        <w:rPr>
          <w:sz w:val="12"/>
        </w:rPr>
        <w:t xml:space="preserve"> and capacity </w:t>
      </w:r>
      <w:r>
        <w:rPr>
          <w:rStyle w:val="StyleBoldUnderline"/>
          <w:highlight w:val="yellow"/>
        </w:rPr>
        <w:t>in the register of individual feelings</w:t>
      </w:r>
      <w:r>
        <w:rPr>
          <w:sz w:val="12"/>
          <w:highlight w:val="yellow"/>
        </w:rPr>
        <w:t xml:space="preserve">, </w:t>
      </w:r>
      <w:r>
        <w:rPr>
          <w:rStyle w:val="StyleBoldUnderline"/>
          <w:highlight w:val="yellow"/>
        </w:rPr>
        <w:t>a register</w:t>
      </w:r>
      <w:r>
        <w:rPr>
          <w:rStyle w:val="StyleBoldUnderline"/>
        </w:rPr>
        <w:t xml:space="preserve"> </w:t>
      </w:r>
      <w:r>
        <w:rPr>
          <w:sz w:val="12"/>
        </w:rPr>
        <w:t>implicitly</w:t>
      </w:r>
      <w:r>
        <w:rPr>
          <w:rStyle w:val="StyleBoldUnderline"/>
        </w:rPr>
        <w:t xml:space="preserve"> </w:t>
      </w:r>
      <w:r>
        <w:rPr>
          <w:rStyle w:val="StyleBoldUnderline"/>
          <w:highlight w:val="yellow"/>
        </w:rPr>
        <w:t xml:space="preserve">located on </w:t>
      </w:r>
      <w:r>
        <w:rPr>
          <w:sz w:val="12"/>
        </w:rPr>
        <w:t>some- thing of</w:t>
      </w:r>
      <w:r>
        <w:rPr>
          <w:rStyle w:val="StyleBoldUnderline"/>
        </w:rPr>
        <w:t xml:space="preserve"> </w:t>
      </w:r>
      <w:r>
        <w:rPr>
          <w:rStyle w:val="StyleBoldUnderline"/>
          <w:highlight w:val="yellow"/>
        </w:rPr>
        <w:t xml:space="preserve">an otherworldly plane </w:t>
      </w:r>
      <w:proofErr w:type="spellStart"/>
      <w:r>
        <w:rPr>
          <w:rStyle w:val="StyleBoldUnderline"/>
          <w:highlight w:val="yellow"/>
        </w:rPr>
        <w:t>vis</w:t>
      </w:r>
      <w:proofErr w:type="spellEnd"/>
      <w:r>
        <w:rPr>
          <w:rStyle w:val="StyleBoldUnderline"/>
          <w:highlight w:val="yellow"/>
        </w:rPr>
        <w:t>-a-</w:t>
      </w:r>
      <w:proofErr w:type="spellStart"/>
      <w:r>
        <w:rPr>
          <w:rStyle w:val="StyleBoldUnderline"/>
          <w:highlight w:val="yellow"/>
        </w:rPr>
        <w:t>vis</w:t>
      </w:r>
      <w:proofErr w:type="spellEnd"/>
      <w:r>
        <w:rPr>
          <w:rStyle w:val="StyleBoldUnderline"/>
          <w:highlight w:val="yellow"/>
        </w:rPr>
        <w:t xml:space="preserve"> social and political power</w:t>
      </w:r>
      <w:r>
        <w:rPr>
          <w:sz w:val="12"/>
        </w:rPr>
        <w:t xml:space="preserve">. In this regard, </w:t>
      </w:r>
      <w:r>
        <w:rPr>
          <w:rStyle w:val="StyleBoldUnderline"/>
          <w:highlight w:val="yellow"/>
        </w:rPr>
        <w:t xml:space="preserve">despite its apparent </w:t>
      </w:r>
      <w:r>
        <w:rPr>
          <w:rStyle w:val="Emphasis"/>
          <w:highlight w:val="yellow"/>
        </w:rPr>
        <w:t>locution of resistance</w:t>
      </w:r>
      <w:r>
        <w:rPr>
          <w:rStyle w:val="StyleBoldUnderline"/>
          <w:highlight w:val="yellow"/>
        </w:rPr>
        <w:t xml:space="preserve"> to</w:t>
      </w:r>
      <w:r>
        <w:rPr>
          <w:rStyle w:val="StyleBoldUnderline"/>
        </w:rPr>
        <w:t xml:space="preserve"> </w:t>
      </w:r>
      <w:r>
        <w:rPr>
          <w:rStyle w:val="StyleBoldUnderline"/>
          <w:highlight w:val="yellow"/>
        </w:rPr>
        <w:t>subjection</w:t>
      </w:r>
      <w:r>
        <w:rPr>
          <w:sz w:val="12"/>
        </w:rPr>
        <w:t xml:space="preserve">, </w:t>
      </w:r>
      <w:proofErr w:type="spellStart"/>
      <w:r>
        <w:rPr>
          <w:sz w:val="12"/>
        </w:rPr>
        <w:t>contem</w:t>
      </w:r>
      <w:proofErr w:type="spellEnd"/>
      <w:r>
        <w:rPr>
          <w:sz w:val="12"/>
        </w:rPr>
        <w:t xml:space="preserve">- </w:t>
      </w:r>
      <w:proofErr w:type="spellStart"/>
      <w:r>
        <w:rPr>
          <w:sz w:val="12"/>
        </w:rPr>
        <w:t>porary</w:t>
      </w:r>
      <w:proofErr w:type="spellEnd"/>
      <w:r>
        <w:rPr>
          <w:sz w:val="12"/>
        </w:rPr>
        <w:t xml:space="preserve"> </w:t>
      </w:r>
      <w:r>
        <w:rPr>
          <w:rStyle w:val="StyleBoldUnderline"/>
          <w:highlight w:val="yellow"/>
        </w:rPr>
        <w:t xml:space="preserve">discourses of empowerment partake strongly of </w:t>
      </w:r>
      <w:r>
        <w:rPr>
          <w:rStyle w:val="Emphasis"/>
          <w:highlight w:val="yellow"/>
        </w:rPr>
        <w:t>liberal solipsism</w:t>
      </w:r>
      <w:r>
        <w:rPr>
          <w:sz w:val="12"/>
        </w:rPr>
        <w:t xml:space="preserve">—the radical </w:t>
      </w:r>
      <w:proofErr w:type="spellStart"/>
      <w:r>
        <w:rPr>
          <w:sz w:val="12"/>
        </w:rPr>
        <w:t>decontextualization</w:t>
      </w:r>
      <w:proofErr w:type="spellEnd"/>
      <w:r>
        <w:rPr>
          <w:sz w:val="12"/>
        </w:rPr>
        <w:t xml:space="preserve"> of the subject characteristic of¶ 23¶ liberal discourse that is </w:t>
      </w:r>
      <w:proofErr w:type="gramStart"/>
      <w:r>
        <w:rPr>
          <w:sz w:val="12"/>
        </w:rPr>
        <w:t>key</w:t>
      </w:r>
      <w:proofErr w:type="gramEnd"/>
      <w:r>
        <w:rPr>
          <w:sz w:val="12"/>
        </w:rPr>
        <w:t xml:space="preserve"> to the fictional sovereign individualism of liberalism. Moreover, </w:t>
      </w:r>
      <w:r>
        <w:rPr>
          <w:rStyle w:val="StyleBoldUnderline"/>
        </w:rPr>
        <w:t xml:space="preserve">in its almost exclusive focus on subjects’ </w:t>
      </w:r>
      <w:proofErr w:type="spellStart"/>
      <w:r>
        <w:rPr>
          <w:rStyle w:val="StyleBoldUnderline"/>
        </w:rPr>
        <w:t>emotionalbearing</w:t>
      </w:r>
      <w:proofErr w:type="spellEnd"/>
      <w:r>
        <w:rPr>
          <w:sz w:val="12"/>
        </w:rPr>
        <w:t xml:space="preserve"> and self-regard, </w:t>
      </w:r>
      <w:r>
        <w:rPr>
          <w:rStyle w:val="StyleBoldUnderline"/>
        </w:rPr>
        <w:t>empowerment is a formulation that converges with a regime’s own legitimacy needs in masking the power of the regime</w:t>
      </w:r>
      <w:r>
        <w:rPr>
          <w:sz w:val="12"/>
        </w:rPr>
        <w:t xml:space="preserve">.¶ </w:t>
      </w:r>
      <w:proofErr w:type="gramStart"/>
      <w:r>
        <w:rPr>
          <w:sz w:val="12"/>
        </w:rPr>
        <w:t>This</w:t>
      </w:r>
      <w:proofErr w:type="gramEnd"/>
      <w:r>
        <w:rPr>
          <w:sz w:val="12"/>
        </w:rPr>
        <w:t xml:space="preserve"> is not to suggest that talk of empowerment is always only illusion or delusion. It is to argue, rather, that while the notion of empowerment articulates that feature of freedom concerned with action, with being more than the consumer subject figured in discourses of rights and eco- </w:t>
      </w:r>
      <w:proofErr w:type="spellStart"/>
      <w:r>
        <w:rPr>
          <w:sz w:val="12"/>
        </w:rPr>
        <w:t>nomic</w:t>
      </w:r>
      <w:proofErr w:type="spellEnd"/>
      <w:r>
        <w:rPr>
          <w:sz w:val="12"/>
        </w:rPr>
        <w:t xml:space="preserve"> democracy, </w:t>
      </w:r>
      <w:r>
        <w:rPr>
          <w:rStyle w:val="StyleBoldUnderline"/>
        </w:rPr>
        <w:t xml:space="preserve">contemporary </w:t>
      </w:r>
      <w:r>
        <w:rPr>
          <w:rStyle w:val="StyleBoldUnderline"/>
          <w:highlight w:val="yellow"/>
        </w:rPr>
        <w:t>deployments</w:t>
      </w:r>
      <w:r>
        <w:rPr>
          <w:sz w:val="12"/>
        </w:rPr>
        <w:t xml:space="preserve"> of that notion also </w:t>
      </w:r>
      <w:r>
        <w:rPr>
          <w:rStyle w:val="StyleBoldUnderline"/>
          <w:highlight w:val="yellow"/>
        </w:rPr>
        <w:t>draw so heavily on</w:t>
      </w:r>
      <w:r>
        <w:rPr>
          <w:rStyle w:val="StyleBoldUnderline"/>
        </w:rPr>
        <w:t xml:space="preserve"> an </w:t>
      </w:r>
      <w:proofErr w:type="spellStart"/>
      <w:r>
        <w:rPr>
          <w:rStyle w:val="StyleBoldUnderline"/>
        </w:rPr>
        <w:t>undeconstructed</w:t>
      </w:r>
      <w:proofErr w:type="spellEnd"/>
      <w:r>
        <w:rPr>
          <w:rStyle w:val="StyleBoldUnderline"/>
        </w:rPr>
        <w:t xml:space="preserve"> </w:t>
      </w:r>
      <w:r>
        <w:rPr>
          <w:rStyle w:val="StyleBoldUnderline"/>
          <w:highlight w:val="yellow"/>
        </w:rPr>
        <w:t xml:space="preserve">subjectivity that they </w:t>
      </w:r>
      <w:r>
        <w:rPr>
          <w:rStyle w:val="Emphasis"/>
          <w:highlight w:val="yellow"/>
        </w:rPr>
        <w:t>risk establishing a wide chasm between the (experience of) empowerment and an actual capacity to shape the terms of political, social, or economic life.</w:t>
      </w:r>
      <w:r>
        <w:rPr>
          <w:rStyle w:val="Emphasis"/>
        </w:rPr>
        <w:t xml:space="preserve"> Indeed, </w:t>
      </w:r>
      <w:r>
        <w:rPr>
          <w:rStyle w:val="Emphasis"/>
          <w:highlight w:val="yellow"/>
          <w:bdr w:val="single" w:sz="4" w:space="0" w:color="auto" w:frame="1"/>
        </w:rPr>
        <w:t>the possibility that one can “feel empowered” without being so forms an important element of legitimacy for the antidemocratic dimensions of liberalism</w:t>
      </w:r>
      <w:r>
        <w:rPr>
          <w:rStyle w:val="Emphasis"/>
        </w:rPr>
        <w:t>.</w:t>
      </w:r>
    </w:p>
    <w:p w:rsidR="00EB338F" w:rsidRDefault="00EB338F" w:rsidP="00EB338F"/>
    <w:p w:rsidR="00EB338F" w:rsidRDefault="00EB338F" w:rsidP="00EB338F">
      <w:pPr>
        <w:pStyle w:val="Heading4"/>
      </w:pPr>
      <w:r>
        <w:rPr>
          <w:b w:val="0"/>
          <w:bCs w:val="0"/>
        </w:rPr>
        <w:lastRenderedPageBreak/>
        <w:t xml:space="preserve">The claim that oppression should be the basis for winning a debate round is a pretty good example of our link argument---the ballot is not a tool of emancipation, but rather a tool of </w:t>
      </w:r>
      <w:r>
        <w:rPr>
          <w:b w:val="0"/>
          <w:bCs w:val="0"/>
          <w:u w:val="single"/>
        </w:rPr>
        <w:t>revenge</w:t>
      </w:r>
      <w:r>
        <w:rPr>
          <w:b w:val="0"/>
          <w:bCs w:val="0"/>
        </w:rPr>
        <w:t xml:space="preserve">---it serves as a </w:t>
      </w:r>
      <w:r>
        <w:rPr>
          <w:b w:val="0"/>
          <w:bCs w:val="0"/>
          <w:u w:val="single"/>
        </w:rPr>
        <w:t>palliative</w:t>
      </w:r>
      <w:r>
        <w:rPr>
          <w:b w:val="0"/>
          <w:bCs w:val="0"/>
        </w:rPr>
        <w:t xml:space="preserve"> that denies their investment in oppression as a means by which to claim the power of victory </w:t>
      </w:r>
    </w:p>
    <w:p w:rsidR="00EB338F" w:rsidRDefault="00EB338F" w:rsidP="00EB338F">
      <w:proofErr w:type="spellStart"/>
      <w:r>
        <w:rPr>
          <w:rStyle w:val="StyleStyleBold12pt"/>
        </w:rPr>
        <w:t>Enns</w:t>
      </w:r>
      <w:proofErr w:type="spellEnd"/>
      <w:r>
        <w:rPr>
          <w:rStyle w:val="StyleStyleBold12pt"/>
        </w:rPr>
        <w:t xml:space="preserve"> 12</w:t>
      </w:r>
      <w:r>
        <w:t xml:space="preserve">—Professor of Philosophy at McMaster University (Dianne, </w:t>
      </w:r>
      <w:proofErr w:type="gramStart"/>
      <w:r>
        <w:t>The</w:t>
      </w:r>
      <w:proofErr w:type="gramEnd"/>
      <w:r>
        <w:t xml:space="preserve"> Violence of Victimhood, 28-30)</w:t>
      </w:r>
    </w:p>
    <w:p w:rsidR="00EB338F" w:rsidRDefault="00EB338F" w:rsidP="00EB338F"/>
    <w:p w:rsidR="00EB338F" w:rsidRPr="00EB338F" w:rsidRDefault="00EB338F" w:rsidP="00EB338F">
      <w:pPr>
        <w:rPr>
          <w:sz w:val="16"/>
        </w:rPr>
      </w:pPr>
      <w:r>
        <w:rPr>
          <w:sz w:val="16"/>
        </w:rPr>
        <w:t xml:space="preserve">Guilt and </w:t>
      </w:r>
      <w:proofErr w:type="spellStart"/>
      <w:r>
        <w:rPr>
          <w:sz w:val="16"/>
        </w:rPr>
        <w:t>Ressentiment</w:t>
      </w:r>
      <w:proofErr w:type="spellEnd"/>
      <w:r>
        <w:rPr>
          <w:sz w:val="16"/>
        </w:rPr>
        <w:t xml:space="preserve"> We need to think carefully about what is at stake here. Why is this perspective appealing, and what are its effects? At first glance, the argument appears simple: white, privileged women, in their theoretical and practical interventions, must take into account the experiences and conceptual work of women who are less fortunate and less powerful, have fewer resources, and are therefore more subject to systemic oppression. The lesson of feminism's mistakes in the civil rights era is that this “mainstream” group must not speak for other women. But such a view must be interrogated. Its effects, as I have argued, include a veneration of the other, moral currency for the victim, and an insidious competition for victimhood. We will see in later chapters that these effects are also common in situations of conflict where the stakes are much higher. </w:t>
      </w:r>
      <w:r>
        <w:rPr>
          <w:sz w:val="12"/>
        </w:rPr>
        <w:t>¶</w:t>
      </w:r>
      <w:r>
        <w:rPr>
          <w:sz w:val="16"/>
        </w:rPr>
        <w:t xml:space="preserve"> </w:t>
      </w:r>
      <w:proofErr w:type="gramStart"/>
      <w:r>
        <w:rPr>
          <w:sz w:val="16"/>
        </w:rPr>
        <w:t>We</w:t>
      </w:r>
      <w:proofErr w:type="gramEnd"/>
      <w:r>
        <w:rPr>
          <w:sz w:val="16"/>
        </w:rPr>
        <w:t xml:space="preserve"> witness here a twofold appeal: </w:t>
      </w:r>
      <w:r>
        <w:rPr>
          <w:rStyle w:val="StyleBoldUnderline"/>
        </w:rPr>
        <w:t>otherness discourse</w:t>
      </w:r>
      <w:r>
        <w:rPr>
          <w:sz w:val="16"/>
        </w:rPr>
        <w:t xml:space="preserve"> in feminism </w:t>
      </w:r>
      <w:r>
        <w:rPr>
          <w:rStyle w:val="StyleBoldUnderline"/>
        </w:rPr>
        <w:t>appeals both to the guilt of the privileged and to the</w:t>
      </w:r>
      <w:r>
        <w:rPr>
          <w:sz w:val="16"/>
        </w:rPr>
        <w:t xml:space="preserve"> </w:t>
      </w:r>
      <w:r>
        <w:rPr>
          <w:rStyle w:val="StyleBoldUnderline"/>
        </w:rPr>
        <w:t>resentment</w:t>
      </w:r>
      <w:r>
        <w:rPr>
          <w:sz w:val="16"/>
        </w:rPr>
        <w:t xml:space="preserve">, or </w:t>
      </w:r>
      <w:proofErr w:type="spellStart"/>
      <w:r>
        <w:rPr>
          <w:sz w:val="16"/>
        </w:rPr>
        <w:t>ressentiment</w:t>
      </w:r>
      <w:proofErr w:type="spellEnd"/>
      <w:r>
        <w:rPr>
          <w:sz w:val="16"/>
        </w:rPr>
        <w:t xml:space="preserve">, </w:t>
      </w:r>
      <w:r>
        <w:rPr>
          <w:rStyle w:val="StyleBoldUnderline"/>
        </w:rPr>
        <w:t>of the other</w:t>
      </w:r>
      <w:r>
        <w:rPr>
          <w:sz w:val="16"/>
        </w:rPr>
        <w:t xml:space="preserve">. </w:t>
      </w:r>
      <w:proofErr w:type="spellStart"/>
      <w:r>
        <w:rPr>
          <w:sz w:val="16"/>
        </w:rPr>
        <w:t>Suleri's</w:t>
      </w:r>
      <w:proofErr w:type="spellEnd"/>
      <w:r>
        <w:rPr>
          <w:sz w:val="16"/>
        </w:rPr>
        <w:t xml:space="preserve"> allusion to “</w:t>
      </w:r>
      <w:proofErr w:type="gramStart"/>
      <w:r>
        <w:rPr>
          <w:sz w:val="16"/>
        </w:rPr>
        <w:t>embarrassed</w:t>
      </w:r>
      <w:proofErr w:type="gramEnd"/>
      <w:r>
        <w:rPr>
          <w:sz w:val="16"/>
        </w:rPr>
        <w:t xml:space="preserve"> privilege” exposes the operation of guilt in the misunderstanding that often divides Western feminists from women in the developing world, or white women from women of color. </w:t>
      </w:r>
      <w:r>
        <w:rPr>
          <w:rStyle w:val="StyleBoldUnderline"/>
          <w:highlight w:val="yellow"/>
        </w:rPr>
        <w:t>The guilt of those who feel</w:t>
      </w:r>
      <w:r>
        <w:rPr>
          <w:rStyle w:val="StyleBoldUnderline"/>
        </w:rPr>
        <w:t xml:space="preserve"> themselves deeply </w:t>
      </w:r>
      <w:r>
        <w:rPr>
          <w:rStyle w:val="StyleBoldUnderline"/>
          <w:highlight w:val="yellow"/>
        </w:rPr>
        <w:t>implicated in</w:t>
      </w:r>
      <w:r>
        <w:rPr>
          <w:sz w:val="16"/>
        </w:rPr>
        <w:t xml:space="preserve"> and responsible for </w:t>
      </w:r>
      <w:r>
        <w:rPr>
          <w:rStyle w:val="StyleBoldUnderline"/>
          <w:highlight w:val="yellow"/>
        </w:rPr>
        <w:t>imperialism</w:t>
      </w:r>
      <w:r>
        <w:rPr>
          <w:sz w:val="16"/>
          <w:highlight w:val="yellow"/>
        </w:rPr>
        <w:t xml:space="preserve"> </w:t>
      </w:r>
      <w:r>
        <w:rPr>
          <w:rStyle w:val="Emphasis"/>
        </w:rPr>
        <w:t xml:space="preserve">merely </w:t>
      </w:r>
      <w:r>
        <w:rPr>
          <w:rStyle w:val="Emphasis"/>
          <w:highlight w:val="yellow"/>
        </w:rPr>
        <w:t>reinforces an imperialist benevolence</w:t>
      </w:r>
      <w:r>
        <w:rPr>
          <w:sz w:val="16"/>
          <w:highlight w:val="yellow"/>
        </w:rPr>
        <w:t xml:space="preserve">, </w:t>
      </w:r>
      <w:r>
        <w:rPr>
          <w:rStyle w:val="Emphasis"/>
          <w:highlight w:val="yellow"/>
        </w:rPr>
        <w:t>polarizes</w:t>
      </w:r>
      <w:r>
        <w:rPr>
          <w:rStyle w:val="Emphasis"/>
        </w:rPr>
        <w:t xml:space="preserve"> </w:t>
      </w:r>
      <w:r>
        <w:rPr>
          <w:rStyle w:val="Emphasis"/>
          <w:highlight w:val="yellow"/>
        </w:rPr>
        <w:t xml:space="preserve">us unambiguously by </w:t>
      </w:r>
      <w:r>
        <w:rPr>
          <w:rStyle w:val="Emphasis"/>
          <w:highlight w:val="yellow"/>
          <w:bdr w:val="single" w:sz="4" w:space="0" w:color="auto" w:frame="1"/>
        </w:rPr>
        <w:t>locking us into</w:t>
      </w:r>
      <w:r>
        <w:rPr>
          <w:rStyle w:val="Emphasis"/>
          <w:highlight w:val="yellow"/>
        </w:rPr>
        <w:t xml:space="preserve"> </w:t>
      </w:r>
      <w:r>
        <w:rPr>
          <w:rStyle w:val="Emphasis"/>
        </w:rPr>
        <w:t xml:space="preserve">the categories of </w:t>
      </w:r>
      <w:r>
        <w:rPr>
          <w:rStyle w:val="Emphasis"/>
          <w:highlight w:val="yellow"/>
        </w:rPr>
        <w:t>victim and perpetrator</w:t>
      </w:r>
      <w:r>
        <w:rPr>
          <w:sz w:val="16"/>
          <w:highlight w:val="yellow"/>
        </w:rPr>
        <w:t xml:space="preserve">, </w:t>
      </w:r>
      <w:r>
        <w:rPr>
          <w:rStyle w:val="Emphasis"/>
          <w:highlight w:val="yellow"/>
        </w:rPr>
        <w:t xml:space="preserve">and blinds us to the </w:t>
      </w:r>
      <w:r>
        <w:rPr>
          <w:rStyle w:val="Emphasis"/>
        </w:rPr>
        <w:t xml:space="preserve">power and </w:t>
      </w:r>
      <w:r>
        <w:rPr>
          <w:rStyle w:val="Emphasis"/>
          <w:highlight w:val="yellow"/>
        </w:rPr>
        <w:t>agency of the other</w:t>
      </w:r>
      <w:r>
        <w:rPr>
          <w:rStyle w:val="Emphasis"/>
        </w:rPr>
        <w:t>.</w:t>
      </w:r>
      <w:r>
        <w:rPr>
          <w:sz w:val="16"/>
        </w:rPr>
        <w:t xml:space="preserve"> </w:t>
      </w:r>
      <w:r>
        <w:rPr>
          <w:rStyle w:val="StyleBoldUnderline"/>
        </w:rPr>
        <w:t>Many fail to see that it is embarrassing and insulting for those identified as</w:t>
      </w:r>
      <w:r>
        <w:rPr>
          <w:sz w:val="16"/>
        </w:rPr>
        <w:t xml:space="preserve"> </w:t>
      </w:r>
      <w:r>
        <w:rPr>
          <w:rStyle w:val="StyleBoldUnderline"/>
        </w:rPr>
        <w:t>victimized others not to be subjected to the same critical intervention</w:t>
      </w:r>
      <w:r>
        <w:rPr>
          <w:sz w:val="16"/>
        </w:rPr>
        <w:t xml:space="preserve"> </w:t>
      </w:r>
      <w:r>
        <w:rPr>
          <w:rStyle w:val="StyleBoldUnderline"/>
        </w:rPr>
        <w:t>and held to the same demands of moral and political responsibility</w:t>
      </w:r>
      <w:r>
        <w:rPr>
          <w:sz w:val="16"/>
        </w:rPr>
        <w:t xml:space="preserve">. </w:t>
      </w:r>
      <w:r>
        <w:rPr>
          <w:rStyle w:val="StyleBoldUnderline"/>
          <w:highlight w:val="yellow"/>
        </w:rPr>
        <w:t>Though we are</w:t>
      </w:r>
      <w:r>
        <w:rPr>
          <w:sz w:val="16"/>
          <w:highlight w:val="yellow"/>
        </w:rPr>
        <w:t xml:space="preserve"> </w:t>
      </w:r>
      <w:r>
        <w:rPr>
          <w:rStyle w:val="StyleBoldUnderline"/>
          <w:highlight w:val="yellow"/>
        </w:rPr>
        <w:t>by no means equal in power</w:t>
      </w:r>
      <w:r>
        <w:rPr>
          <w:rStyle w:val="StyleBoldUnderline"/>
        </w:rPr>
        <w:t xml:space="preserve"> and ability</w:t>
      </w:r>
      <w:r>
        <w:rPr>
          <w:sz w:val="16"/>
        </w:rPr>
        <w:t xml:space="preserve">, </w:t>
      </w:r>
      <w:r>
        <w:rPr>
          <w:rStyle w:val="StyleBoldUnderline"/>
        </w:rPr>
        <w:t>wealth and advantage,</w:t>
      </w:r>
      <w:r>
        <w:rPr>
          <w:sz w:val="16"/>
        </w:rPr>
        <w:t xml:space="preserve"> </w:t>
      </w:r>
      <w:r>
        <w:rPr>
          <w:rStyle w:val="StyleBoldUnderline"/>
          <w:highlight w:val="yellow"/>
        </w:rPr>
        <w:t>we are all collectively</w:t>
      </w:r>
      <w:r>
        <w:rPr>
          <w:rStyle w:val="StyleBoldUnderline"/>
        </w:rPr>
        <w:t xml:space="preserve"> </w:t>
      </w:r>
      <w:r>
        <w:rPr>
          <w:rStyle w:val="StyleBoldUnderline"/>
          <w:highlight w:val="yellow"/>
        </w:rPr>
        <w:t>responsible for the world</w:t>
      </w:r>
      <w:r>
        <w:rPr>
          <w:sz w:val="16"/>
        </w:rPr>
        <w:t xml:space="preserve"> </w:t>
      </w:r>
      <w:r>
        <w:rPr>
          <w:rStyle w:val="StyleBoldUnderline"/>
        </w:rPr>
        <w:t>we inhabit in common</w:t>
      </w:r>
      <w:r>
        <w:rPr>
          <w:sz w:val="16"/>
        </w:rPr>
        <w:t>. The condition of victimhood does not absolve one of moral responsibility. I will return to this point repeatedly throughout this book.</w:t>
      </w:r>
      <w:r>
        <w:rPr>
          <w:sz w:val="12"/>
        </w:rPr>
        <w:t>¶</w:t>
      </w:r>
      <w:r>
        <w:rPr>
          <w:sz w:val="16"/>
        </w:rPr>
        <w:t xml:space="preserve"> </w:t>
      </w:r>
      <w:proofErr w:type="spellStart"/>
      <w:r>
        <w:rPr>
          <w:rStyle w:val="StyleBoldUnderline"/>
        </w:rPr>
        <w:t>Mohanty</w:t>
      </w:r>
      <w:r>
        <w:rPr>
          <w:sz w:val="16"/>
        </w:rPr>
        <w:t>'s</w:t>
      </w:r>
      <w:proofErr w:type="spellEnd"/>
      <w:r>
        <w:rPr>
          <w:sz w:val="16"/>
        </w:rPr>
        <w:t xml:space="preserve"> perspective </w:t>
      </w:r>
      <w:r>
        <w:rPr>
          <w:rStyle w:val="StyleBoldUnderline"/>
        </w:rPr>
        <w:t xml:space="preserve">ignores the possibility that </w:t>
      </w:r>
      <w:r>
        <w:rPr>
          <w:rStyle w:val="Emphasis"/>
          <w:highlight w:val="yellow"/>
        </w:rPr>
        <w:t>one can become attached to one's subordinated status</w:t>
      </w:r>
      <w:r>
        <w:rPr>
          <w:rStyle w:val="StyleBoldUnderline"/>
        </w:rPr>
        <w:t>, which introduces</w:t>
      </w:r>
      <w:r>
        <w:rPr>
          <w:sz w:val="16"/>
        </w:rPr>
        <w:t xml:space="preserve"> the concept of </w:t>
      </w:r>
      <w:proofErr w:type="spellStart"/>
      <w:r>
        <w:rPr>
          <w:rStyle w:val="StyleBoldUnderline"/>
        </w:rPr>
        <w:t>ressentiment</w:t>
      </w:r>
      <w:proofErr w:type="spellEnd"/>
      <w:r>
        <w:rPr>
          <w:sz w:val="16"/>
        </w:rPr>
        <w:t xml:space="preserve">, the focus of much recent interest in the injury caused by racism and colonization. Nietzsche describes </w:t>
      </w:r>
      <w:proofErr w:type="spellStart"/>
      <w:r>
        <w:rPr>
          <w:sz w:val="16"/>
        </w:rPr>
        <w:t>ressentiment</w:t>
      </w:r>
      <w:proofErr w:type="spellEnd"/>
      <w:r>
        <w:rPr>
          <w:sz w:val="16"/>
        </w:rPr>
        <w:t xml:space="preserve"> as the overwhelming sentiment of “slave morality,” the revolt that begins when </w:t>
      </w:r>
      <w:proofErr w:type="spellStart"/>
      <w:r>
        <w:rPr>
          <w:rStyle w:val="StyleBoldUnderline"/>
          <w:highlight w:val="yellow"/>
        </w:rPr>
        <w:t>ressentiment</w:t>
      </w:r>
      <w:proofErr w:type="spellEnd"/>
      <w:r>
        <w:rPr>
          <w:sz w:val="16"/>
        </w:rPr>
        <w:t xml:space="preserve"> </w:t>
      </w:r>
      <w:r>
        <w:rPr>
          <w:rStyle w:val="StyleBoldUnderline"/>
        </w:rPr>
        <w:t xml:space="preserve">itself becomes creative and </w:t>
      </w:r>
      <w:r>
        <w:rPr>
          <w:rStyle w:val="StyleBoldUnderline"/>
          <w:highlight w:val="yellow"/>
        </w:rPr>
        <w:t>gives birth to values</w:t>
      </w:r>
      <w:r>
        <w:rPr>
          <w:sz w:val="16"/>
        </w:rPr>
        <w:t xml:space="preserve">. 19 </w:t>
      </w:r>
      <w:r>
        <w:rPr>
          <w:rStyle w:val="StyleBoldUnderline"/>
        </w:rPr>
        <w:t>The sufferer</w:t>
      </w:r>
      <w:r>
        <w:rPr>
          <w:sz w:val="16"/>
        </w:rPr>
        <w:t xml:space="preserve"> in this schema </w:t>
      </w:r>
      <w:r>
        <w:rPr>
          <w:rStyle w:val="StyleBoldUnderline"/>
        </w:rPr>
        <w:t>seeks out a</w:t>
      </w:r>
      <w:r>
        <w:rPr>
          <w:sz w:val="16"/>
        </w:rPr>
        <w:t xml:space="preserve"> </w:t>
      </w:r>
      <w:r>
        <w:rPr>
          <w:rStyle w:val="StyleBoldUnderline"/>
        </w:rPr>
        <w:t>cause</w:t>
      </w:r>
      <w:r>
        <w:rPr>
          <w:sz w:val="16"/>
        </w:rPr>
        <w:t xml:space="preserve"> for his suffering—</w:t>
      </w:r>
      <w:proofErr w:type="gramStart"/>
      <w:r>
        <w:rPr>
          <w:sz w:val="16"/>
        </w:rPr>
        <w:t>“ a</w:t>
      </w:r>
      <w:proofErr w:type="gramEnd"/>
      <w:r>
        <w:rPr>
          <w:sz w:val="16"/>
        </w:rPr>
        <w:t xml:space="preserve"> guilty agent who is susceptible to suffering”— someone </w:t>
      </w:r>
      <w:r>
        <w:rPr>
          <w:rStyle w:val="StyleBoldUnderline"/>
        </w:rPr>
        <w:t>on whom he can vent his affects and so procure the anesthesia</w:t>
      </w:r>
      <w:r>
        <w:rPr>
          <w:sz w:val="16"/>
        </w:rPr>
        <w:t xml:space="preserve"> necessary </w:t>
      </w:r>
      <w:r>
        <w:rPr>
          <w:rStyle w:val="StyleBoldUnderline"/>
        </w:rPr>
        <w:t>to ease</w:t>
      </w:r>
      <w:r>
        <w:rPr>
          <w:sz w:val="16"/>
        </w:rPr>
        <w:t xml:space="preserve"> </w:t>
      </w:r>
      <w:r>
        <w:rPr>
          <w:rStyle w:val="StyleBoldUnderline"/>
        </w:rPr>
        <w:t>the pain of injury</w:t>
      </w:r>
      <w:r>
        <w:rPr>
          <w:sz w:val="16"/>
        </w:rPr>
        <w:t xml:space="preserve">. The motivation behind </w:t>
      </w:r>
      <w:proofErr w:type="spellStart"/>
      <w:r>
        <w:rPr>
          <w:sz w:val="16"/>
        </w:rPr>
        <w:t>ressentiment</w:t>
      </w:r>
      <w:proofErr w:type="spellEnd"/>
      <w:r>
        <w:rPr>
          <w:sz w:val="16"/>
        </w:rPr>
        <w:t xml:space="preserve">, according to Nietzsche, is the desire “to deaden, by means of a more violent emotion of any kind, a tormenting, secret pain that is becoming unendurable, and to drive it out of consciousness at least for the moment: for that one requires an </w:t>
      </w:r>
      <w:proofErr w:type="spellStart"/>
      <w:r>
        <w:rPr>
          <w:sz w:val="16"/>
        </w:rPr>
        <w:t>affect</w:t>
      </w:r>
      <w:proofErr w:type="spellEnd"/>
      <w:r>
        <w:rPr>
          <w:sz w:val="16"/>
        </w:rPr>
        <w:t xml:space="preserve">, as savage an affect as possible, and, in order to excite that, any pretext at all.” 20 In its contemporary manifestation, Wendy Brown argues that </w:t>
      </w:r>
      <w:proofErr w:type="spellStart"/>
      <w:r>
        <w:rPr>
          <w:rStyle w:val="StyleBoldUnderline"/>
          <w:highlight w:val="yellow"/>
        </w:rPr>
        <w:t>ressentiment</w:t>
      </w:r>
      <w:proofErr w:type="spellEnd"/>
      <w:r>
        <w:rPr>
          <w:rStyle w:val="StyleBoldUnderline"/>
          <w:highlight w:val="yellow"/>
        </w:rPr>
        <w:t xml:space="preserve"> acts as the “</w:t>
      </w:r>
      <w:r>
        <w:rPr>
          <w:rStyle w:val="Emphasis"/>
          <w:highlight w:val="yellow"/>
        </w:rPr>
        <w:t>righteous critique of power from the</w:t>
      </w:r>
      <w:r>
        <w:rPr>
          <w:rStyle w:val="Emphasis"/>
        </w:rPr>
        <w:t xml:space="preserve"> perspective of the </w:t>
      </w:r>
      <w:r>
        <w:rPr>
          <w:rStyle w:val="Emphasis"/>
          <w:highlight w:val="yellow"/>
        </w:rPr>
        <w:t>injured</w:t>
      </w:r>
      <w:r>
        <w:rPr>
          <w:sz w:val="16"/>
        </w:rPr>
        <w:t xml:space="preserve">,” which “delimits a specific site of blame for suffering by constituting sovereign subjects and events as responsible for the ‘injury’ of social subordination.” </w:t>
      </w:r>
      <w:r>
        <w:rPr>
          <w:rStyle w:val="Emphasis"/>
          <w:highlight w:val="yellow"/>
          <w:bdr w:val="single" w:sz="4" w:space="0" w:color="auto" w:frame="1"/>
        </w:rPr>
        <w:t>Identities</w:t>
      </w:r>
      <w:r>
        <w:rPr>
          <w:rStyle w:val="Emphasis"/>
          <w:bdr w:val="single" w:sz="4" w:space="0" w:color="auto" w:frame="1"/>
        </w:rPr>
        <w:t xml:space="preserve"> </w:t>
      </w:r>
      <w:r>
        <w:rPr>
          <w:rStyle w:val="Emphasis"/>
          <w:highlight w:val="yellow"/>
          <w:bdr w:val="single" w:sz="4" w:space="0" w:color="auto" w:frame="1"/>
        </w:rPr>
        <w:t>are fixed in an economy of perpetrator and victim</w:t>
      </w:r>
      <w:r>
        <w:rPr>
          <w:rStyle w:val="Emphasis"/>
        </w:rPr>
        <w:t xml:space="preserve">, </w:t>
      </w:r>
      <w:r>
        <w:rPr>
          <w:rStyle w:val="Emphasis"/>
          <w:highlight w:val="yellow"/>
        </w:rPr>
        <w:t xml:space="preserve">in which revenge, rather than </w:t>
      </w:r>
      <w:r>
        <w:rPr>
          <w:rStyle w:val="Emphasis"/>
        </w:rPr>
        <w:t xml:space="preserve">power or </w:t>
      </w:r>
      <w:r>
        <w:rPr>
          <w:rStyle w:val="Emphasis"/>
          <w:highlight w:val="yellow"/>
        </w:rPr>
        <w:t>emancipation, is sought</w:t>
      </w:r>
      <w:r>
        <w:rPr>
          <w:sz w:val="16"/>
        </w:rPr>
        <w:t xml:space="preserve"> for the injured, making the perpetrator hurt as the sufferer does. 21</w:t>
      </w:r>
      <w:r>
        <w:rPr>
          <w:sz w:val="12"/>
        </w:rPr>
        <w:t>¶</w:t>
      </w:r>
      <w:r>
        <w:rPr>
          <w:sz w:val="16"/>
        </w:rPr>
        <w:t xml:space="preserve"> 30</w:t>
      </w:r>
      <w:r>
        <w:rPr>
          <w:sz w:val="12"/>
        </w:rPr>
        <w:t>¶</w:t>
      </w:r>
      <w:r>
        <w:rPr>
          <w:sz w:val="16"/>
        </w:rPr>
        <w:t xml:space="preserve"> </w:t>
      </w:r>
      <w:proofErr w:type="gramStart"/>
      <w:r>
        <w:rPr>
          <w:sz w:val="16"/>
        </w:rPr>
        <w:t>Such</w:t>
      </w:r>
      <w:proofErr w:type="gramEnd"/>
      <w:r>
        <w:rPr>
          <w:sz w:val="16"/>
        </w:rPr>
        <w:t xml:space="preserve"> a concept is useful for understanding why an ethics of absolute responsibility to the other appeals to the victimized. Brown remarks that, for Nietzsche, the source of </w:t>
      </w:r>
      <w:r>
        <w:rPr>
          <w:rStyle w:val="StyleBoldUnderline"/>
          <w:highlight w:val="yellow"/>
        </w:rPr>
        <w:t>the triumph of a morality</w:t>
      </w:r>
      <w:r>
        <w:rPr>
          <w:rStyle w:val="StyleBoldUnderline"/>
        </w:rPr>
        <w:t xml:space="preserve"> rooted in </w:t>
      </w:r>
      <w:proofErr w:type="spellStart"/>
      <w:r>
        <w:rPr>
          <w:rStyle w:val="StyleBoldUnderline"/>
        </w:rPr>
        <w:t>ressentiment</w:t>
      </w:r>
      <w:proofErr w:type="spellEnd"/>
      <w:r>
        <w:rPr>
          <w:rStyle w:val="StyleBoldUnderline"/>
        </w:rPr>
        <w:t xml:space="preserve"> </w:t>
      </w:r>
      <w:r>
        <w:rPr>
          <w:rStyle w:val="StyleBoldUnderline"/>
          <w:highlight w:val="yellow"/>
        </w:rPr>
        <w:t xml:space="preserve">is the </w:t>
      </w:r>
      <w:r>
        <w:rPr>
          <w:rStyle w:val="Emphasis"/>
          <w:highlight w:val="yellow"/>
        </w:rPr>
        <w:t>denial that it has any access to power</w:t>
      </w:r>
      <w:r>
        <w:rPr>
          <w:rStyle w:val="Emphasis"/>
        </w:rPr>
        <w:t xml:space="preserve"> or contains a will to power</w:t>
      </w:r>
      <w:r>
        <w:rPr>
          <w:sz w:val="16"/>
        </w:rPr>
        <w:t xml:space="preserve">. </w:t>
      </w:r>
      <w:r>
        <w:rPr>
          <w:rStyle w:val="StyleBoldUnderline"/>
        </w:rPr>
        <w:t>Politicized</w:t>
      </w:r>
      <w:r>
        <w:rPr>
          <w:sz w:val="16"/>
        </w:rPr>
        <w:t xml:space="preserve"> </w:t>
      </w:r>
      <w:r>
        <w:rPr>
          <w:rStyle w:val="StyleBoldUnderline"/>
        </w:rPr>
        <w:t>identities arise as</w:t>
      </w:r>
      <w:r>
        <w:rPr>
          <w:sz w:val="16"/>
        </w:rPr>
        <w:t xml:space="preserve"> both </w:t>
      </w:r>
      <w:r>
        <w:rPr>
          <w:rStyle w:val="StyleBoldUnderline"/>
        </w:rPr>
        <w:t>product of and reaction to this condition</w:t>
      </w:r>
      <w:r>
        <w:rPr>
          <w:sz w:val="16"/>
        </w:rPr>
        <w:t xml:space="preserve">; </w:t>
      </w:r>
      <w:r>
        <w:rPr>
          <w:rStyle w:val="Emphasis"/>
          <w:highlight w:val="yellow"/>
        </w:rPr>
        <w:t>the reaction is a substitute for action</w:t>
      </w:r>
      <w:r>
        <w:rPr>
          <w:sz w:val="16"/>
        </w:rPr>
        <w:t xml:space="preserve">— an “imaginary revenge,” Nietzsche calls it. </w:t>
      </w:r>
      <w:r>
        <w:rPr>
          <w:rStyle w:val="StyleBoldUnderline"/>
          <w:highlight w:val="yellow"/>
        </w:rPr>
        <w:t>Suffering</w:t>
      </w:r>
      <w:r>
        <w:rPr>
          <w:sz w:val="16"/>
        </w:rPr>
        <w:t xml:space="preserve"> then </w:t>
      </w:r>
      <w:r>
        <w:rPr>
          <w:rStyle w:val="StyleBoldUnderline"/>
          <w:highlight w:val="yellow"/>
        </w:rPr>
        <w:t>becomes a</w:t>
      </w:r>
      <w:r>
        <w:rPr>
          <w:rStyle w:val="StyleBoldUnderline"/>
        </w:rPr>
        <w:t xml:space="preserve"> social </w:t>
      </w:r>
      <w:r>
        <w:rPr>
          <w:rStyle w:val="StyleBoldUnderline"/>
          <w:highlight w:val="yellow"/>
        </w:rPr>
        <w:t>virtue</w:t>
      </w:r>
      <w:r>
        <w:rPr>
          <w:sz w:val="16"/>
        </w:rPr>
        <w:t xml:space="preserve"> at the same time </w:t>
      </w:r>
      <w:r>
        <w:rPr>
          <w:rStyle w:val="StyleBoldUnderline"/>
        </w:rPr>
        <w:t>that the sufferer attempts to displace his suffering onto another</w:t>
      </w:r>
      <w:r>
        <w:rPr>
          <w:sz w:val="16"/>
        </w:rPr>
        <w:t xml:space="preserve">. </w:t>
      </w:r>
      <w:r>
        <w:rPr>
          <w:rStyle w:val="StyleBoldUnderline"/>
          <w:highlight w:val="yellow"/>
        </w:rPr>
        <w:t>The identity</w:t>
      </w:r>
      <w:r>
        <w:rPr>
          <w:sz w:val="16"/>
        </w:rPr>
        <w:t xml:space="preserve"> created by </w:t>
      </w:r>
      <w:proofErr w:type="spellStart"/>
      <w:r>
        <w:rPr>
          <w:sz w:val="16"/>
        </w:rPr>
        <w:t>ressentiment</w:t>
      </w:r>
      <w:proofErr w:type="spellEnd"/>
      <w:r>
        <w:rPr>
          <w:sz w:val="16"/>
        </w:rPr>
        <w:t xml:space="preserve">, Brown explains, </w:t>
      </w:r>
      <w:r>
        <w:rPr>
          <w:rStyle w:val="StyleBoldUnderline"/>
          <w:highlight w:val="yellow"/>
        </w:rPr>
        <w:t>becomes invested in its own</w:t>
      </w:r>
      <w:r>
        <w:rPr>
          <w:rStyle w:val="StyleBoldUnderline"/>
        </w:rPr>
        <w:t xml:space="preserve"> </w:t>
      </w:r>
      <w:r>
        <w:rPr>
          <w:rStyle w:val="StyleBoldUnderline"/>
          <w:highlight w:val="yellow"/>
        </w:rPr>
        <w:t>subjection</w:t>
      </w:r>
      <w:r>
        <w:rPr>
          <w:sz w:val="16"/>
        </w:rPr>
        <w:t xml:space="preserve"> </w:t>
      </w:r>
      <w:r>
        <w:rPr>
          <w:rStyle w:val="StyleBoldUnderline"/>
        </w:rPr>
        <w:t xml:space="preserve">not only through its discovery of someone to blame, </w:t>
      </w:r>
      <w:r>
        <w:rPr>
          <w:sz w:val="16"/>
        </w:rPr>
        <w:t xml:space="preserve">and a new recognition and revaluation of that subjection, </w:t>
      </w:r>
      <w:r>
        <w:rPr>
          <w:rStyle w:val="StyleBoldUnderline"/>
        </w:rPr>
        <w:t xml:space="preserve">but also </w:t>
      </w:r>
      <w:r>
        <w:rPr>
          <w:rStyle w:val="StyleBoldUnderline"/>
          <w:highlight w:val="yellow"/>
        </w:rPr>
        <w:t xml:space="preserve">through the </w:t>
      </w:r>
      <w:r>
        <w:rPr>
          <w:rStyle w:val="Emphasis"/>
          <w:highlight w:val="yellow"/>
          <w:bdr w:val="single" w:sz="4" w:space="0" w:color="auto" w:frame="1"/>
        </w:rPr>
        <w:t>satisfaction of revenge</w:t>
      </w:r>
      <w:r>
        <w:rPr>
          <w:sz w:val="16"/>
        </w:rPr>
        <w:t>. 22</w:t>
      </w:r>
      <w:r>
        <w:rPr>
          <w:sz w:val="12"/>
        </w:rPr>
        <w:t>¶</w:t>
      </w:r>
      <w:r>
        <w:rPr>
          <w:sz w:val="16"/>
        </w:rPr>
        <w:t xml:space="preserve"> </w:t>
      </w:r>
      <w:proofErr w:type="gramStart"/>
      <w:r>
        <w:rPr>
          <w:sz w:val="16"/>
        </w:rPr>
        <w:t>The</w:t>
      </w:r>
      <w:proofErr w:type="gramEnd"/>
      <w:r>
        <w:rPr>
          <w:sz w:val="16"/>
        </w:rPr>
        <w:t xml:space="preserve"> outcome of feminism's attraction to theories of difference and otherness is thus deeply contentious. First, </w:t>
      </w:r>
      <w:r>
        <w:rPr>
          <w:rStyle w:val="StyleBoldUnderline"/>
          <w:highlight w:val="yellow"/>
        </w:rPr>
        <w:t>we witness the</w:t>
      </w:r>
      <w:r>
        <w:rPr>
          <w:rStyle w:val="StyleBoldUnderline"/>
        </w:rPr>
        <w:t xml:space="preserve"> further </w:t>
      </w:r>
      <w:r>
        <w:rPr>
          <w:rStyle w:val="StyleBoldUnderline"/>
          <w:highlight w:val="yellow"/>
        </w:rPr>
        <w:t>reification</w:t>
      </w:r>
      <w:r>
        <w:rPr>
          <w:rStyle w:val="StyleBoldUnderline"/>
        </w:rPr>
        <w:t xml:space="preserve"> </w:t>
      </w:r>
      <w:proofErr w:type="spellStart"/>
      <w:r>
        <w:rPr>
          <w:sz w:val="16"/>
        </w:rPr>
        <w:t>reification</w:t>
      </w:r>
      <w:proofErr w:type="spellEnd"/>
      <w:r>
        <w:rPr>
          <w:sz w:val="16"/>
        </w:rPr>
        <w:t xml:space="preserve"> </w:t>
      </w:r>
      <w:r>
        <w:rPr>
          <w:rStyle w:val="StyleBoldUnderline"/>
          <w:highlight w:val="yellow"/>
        </w:rPr>
        <w:t>of the very oppositions in question</w:t>
      </w:r>
      <w:r>
        <w:rPr>
          <w:rStyle w:val="StyleBoldUnderline"/>
        </w:rPr>
        <w:t xml:space="preserve"> and a simple reversal of the focus from the same to the other.</w:t>
      </w:r>
      <w:r>
        <w:rPr>
          <w:sz w:val="16"/>
        </w:rPr>
        <w:t xml:space="preserve"> This observation is not new and has been made by many critics of feminism, but it seems to have made no serious impact on mainstream feminist scholarship or teaching practices in women's studies programs. Second, in the eagerness to rectify the mistakes of “white, middle-class, liberal, western” feminism, </w:t>
      </w:r>
      <w:r>
        <w:rPr>
          <w:rStyle w:val="StyleBoldUnderline"/>
        </w:rPr>
        <w:t>the other has been uncritically exalted</w:t>
      </w:r>
      <w:r>
        <w:rPr>
          <w:sz w:val="16"/>
        </w:rPr>
        <w:t xml:space="preserve">, </w:t>
      </w:r>
      <w:r>
        <w:rPr>
          <w:rStyle w:val="StyleBoldUnderline"/>
        </w:rPr>
        <w:t>which has led</w:t>
      </w:r>
      <w:r>
        <w:rPr>
          <w:sz w:val="16"/>
        </w:rPr>
        <w:t xml:space="preserve"> in </w:t>
      </w:r>
      <w:r>
        <w:rPr>
          <w:sz w:val="16"/>
        </w:rPr>
        <w:lastRenderedPageBreak/>
        <w:t xml:space="preserve">turn </w:t>
      </w:r>
      <w:r>
        <w:rPr>
          <w:rStyle w:val="StyleBoldUnderline"/>
        </w:rPr>
        <w:t>to</w:t>
      </w:r>
      <w:r>
        <w:rPr>
          <w:sz w:val="16"/>
        </w:rPr>
        <w:t xml:space="preserve"> simplistic designations of marginal, “</w:t>
      </w:r>
      <w:proofErr w:type="spellStart"/>
      <w:r>
        <w:rPr>
          <w:sz w:val="16"/>
        </w:rPr>
        <w:t>othered</w:t>
      </w:r>
      <w:proofErr w:type="spellEnd"/>
      <w:r>
        <w:rPr>
          <w:sz w:val="16"/>
        </w:rPr>
        <w:t>” status and, ultimately,</w:t>
      </w:r>
      <w:r>
        <w:rPr>
          <w:rStyle w:val="StyleBoldUnderline"/>
        </w:rPr>
        <w:t xml:space="preserve"> a competition for victimhood</w:t>
      </w:r>
      <w:r>
        <w:rPr>
          <w:sz w:val="16"/>
        </w:rPr>
        <w:t xml:space="preserve">. Ultimately, this approach has led to a new moral code in which ethics is equated with the responsibility of the privileged Western woman, while moral immunity is granted to the victimized other. </w:t>
      </w:r>
      <w:proofErr w:type="spellStart"/>
      <w:r>
        <w:rPr>
          <w:sz w:val="16"/>
        </w:rPr>
        <w:t>Ranjana</w:t>
      </w:r>
      <w:proofErr w:type="spellEnd"/>
      <w:r>
        <w:rPr>
          <w:sz w:val="16"/>
        </w:rPr>
        <w:t xml:space="preserve"> </w:t>
      </w:r>
      <w:proofErr w:type="spellStart"/>
      <w:r>
        <w:rPr>
          <w:sz w:val="16"/>
        </w:rPr>
        <w:t>Khanna</w:t>
      </w:r>
      <w:proofErr w:type="spellEnd"/>
      <w:r>
        <w:rPr>
          <w:sz w:val="16"/>
        </w:rPr>
        <w:t xml:space="preserve"> describes this operation aptly when she writes that in the field of transnational feminism, </w:t>
      </w:r>
      <w:r>
        <w:rPr>
          <w:rStyle w:val="StyleBoldUnderline"/>
        </w:rPr>
        <w:t xml:space="preserve">the </w:t>
      </w:r>
      <w:r>
        <w:rPr>
          <w:rStyle w:val="StyleBoldUnderline"/>
          <w:highlight w:val="yellow"/>
        </w:rPr>
        <w:t>reification</w:t>
      </w:r>
      <w:r>
        <w:rPr>
          <w:rStyle w:val="StyleBoldUnderline"/>
        </w:rPr>
        <w:t xml:space="preserve"> of the other has </w:t>
      </w:r>
      <w:r>
        <w:rPr>
          <w:rStyle w:val="StyleBoldUnderline"/>
          <w:highlight w:val="yellow"/>
        </w:rPr>
        <w:t>produced</w:t>
      </w:r>
      <w:r>
        <w:rPr>
          <w:sz w:val="16"/>
          <w:highlight w:val="yellow"/>
        </w:rPr>
        <w:t xml:space="preserve"> “</w:t>
      </w:r>
      <w:r>
        <w:rPr>
          <w:rStyle w:val="Emphasis"/>
          <w:highlight w:val="yellow"/>
        </w:rPr>
        <w:t>separate ethical universes</w:t>
      </w:r>
      <w:r>
        <w:rPr>
          <w:sz w:val="16"/>
        </w:rPr>
        <w:t xml:space="preserve">” </w:t>
      </w:r>
      <w:r>
        <w:rPr>
          <w:rStyle w:val="Emphasis"/>
          <w:highlight w:val="yellow"/>
        </w:rPr>
        <w:t>in which the privileged experience</w:t>
      </w:r>
      <w:r>
        <w:rPr>
          <w:rStyle w:val="Emphasis"/>
        </w:rPr>
        <w:t xml:space="preserve"> </w:t>
      </w:r>
      <w:r>
        <w:rPr>
          <w:rStyle w:val="Emphasis"/>
          <w:highlight w:val="yellow"/>
        </w:rPr>
        <w:t xml:space="preserve">paralyzing guilt and the </w:t>
      </w:r>
      <w:proofErr w:type="spellStart"/>
      <w:r>
        <w:rPr>
          <w:rStyle w:val="Emphasis"/>
          <w:highlight w:val="yellow"/>
        </w:rPr>
        <w:t>neocolonized</w:t>
      </w:r>
      <w:proofErr w:type="spellEnd"/>
      <w:r>
        <w:rPr>
          <w:rStyle w:val="Emphasis"/>
          <w:highlight w:val="yellow"/>
        </w:rPr>
        <w:t>, crippling resentment</w:t>
      </w:r>
      <w:r>
        <w:rPr>
          <w:sz w:val="16"/>
        </w:rPr>
        <w:t xml:space="preserve">. </w:t>
      </w:r>
      <w:r>
        <w:rPr>
          <w:rStyle w:val="StyleBoldUnderline"/>
          <w:highlight w:val="yellow"/>
        </w:rPr>
        <w:t>The</w:t>
      </w:r>
      <w:r>
        <w:rPr>
          <w:rStyle w:val="StyleBoldUnderline"/>
        </w:rPr>
        <w:t xml:space="preserve"> only “overarching </w:t>
      </w:r>
      <w:r>
        <w:rPr>
          <w:rStyle w:val="StyleBoldUnderline"/>
          <w:highlight w:val="yellow"/>
        </w:rPr>
        <w:t>imperative” is that one does not comment on another's ethical context.</w:t>
      </w:r>
      <w:r>
        <w:rPr>
          <w:sz w:val="16"/>
          <w:highlight w:val="yellow"/>
        </w:rPr>
        <w:t xml:space="preserve"> </w:t>
      </w:r>
      <w:r>
        <w:rPr>
          <w:rStyle w:val="Emphasis"/>
          <w:highlight w:val="yellow"/>
        </w:rPr>
        <w:t>An ethical response turns out to be a nonresponse</w:t>
      </w:r>
      <w:r>
        <w:rPr>
          <w:sz w:val="16"/>
        </w:rPr>
        <w:t xml:space="preserve">. 23 Let us turn now </w:t>
      </w:r>
      <w:r>
        <w:rPr>
          <w:sz w:val="16"/>
        </w:rPr>
        <w:t xml:space="preserve">to an exploration of this third </w:t>
      </w:r>
      <w:r>
        <w:rPr>
          <w:sz w:val="16"/>
        </w:rPr>
        <w:t>outcome.</w:t>
      </w:r>
    </w:p>
    <w:p w:rsidR="00EB338F" w:rsidRDefault="00EB338F" w:rsidP="00CE611E">
      <w:pPr>
        <w:pStyle w:val="Heading3"/>
      </w:pPr>
      <w:r>
        <w:lastRenderedPageBreak/>
        <w:t>On video</w:t>
      </w:r>
    </w:p>
    <w:p w:rsidR="00EB338F" w:rsidRDefault="00EB338F" w:rsidP="00EB338F">
      <w:pPr>
        <w:pStyle w:val="Heading4"/>
      </w:pPr>
      <w:proofErr w:type="gramStart"/>
      <w:r>
        <w:t>The attempt to shock debate with horrifying representations of oppression fails-makes the debate community insensitive to oppression and pushes competitors to find ever more horrifying examples of oppression-.</w:t>
      </w:r>
      <w:proofErr w:type="gramEnd"/>
      <w:r>
        <w:t xml:space="preserve"> We need worse and worse perversions to shock us resulting in greater indifference. This cycle paralyzes us to all catastrophes. </w:t>
      </w:r>
    </w:p>
    <w:p w:rsidR="00EB338F" w:rsidRDefault="00EB338F" w:rsidP="00EB338F">
      <w:pPr>
        <w:pStyle w:val="Style3"/>
        <w:widowControl/>
        <w:spacing w:before="178" w:line="240" w:lineRule="auto"/>
        <w:ind w:firstLine="0"/>
        <w:rPr>
          <w:bCs/>
          <w:spacing w:val="10"/>
          <w:sz w:val="20"/>
          <w:szCs w:val="20"/>
        </w:rPr>
      </w:pPr>
      <w:r>
        <w:rPr>
          <w:rStyle w:val="underline"/>
          <w:sz w:val="20"/>
          <w:szCs w:val="20"/>
        </w:rPr>
        <w:t>Bruckner, 1986</w:t>
      </w:r>
      <w:r>
        <w:rPr>
          <w:rStyle w:val="FontStyle13"/>
          <w:rFonts w:eastAsiaTheme="majorEastAsia"/>
          <w:sz w:val="20"/>
          <w:szCs w:val="20"/>
        </w:rPr>
        <w:t xml:space="preserve"> </w:t>
      </w:r>
      <w:r>
        <w:rPr>
          <w:rStyle w:val="FontStyle11"/>
          <w:rFonts w:eastAsiaTheme="majorEastAsia"/>
          <w:sz w:val="20"/>
          <w:szCs w:val="20"/>
        </w:rPr>
        <w:t xml:space="preserve">(Pascal, "The Tears of the White Man: Compassion as Contempt." </w:t>
      </w:r>
      <w:proofErr w:type="spellStart"/>
      <w:r>
        <w:rPr>
          <w:rStyle w:val="FontStyle11"/>
          <w:rFonts w:eastAsiaTheme="majorEastAsia"/>
          <w:sz w:val="20"/>
          <w:szCs w:val="20"/>
        </w:rPr>
        <w:t>Pg</w:t>
      </w:r>
      <w:proofErr w:type="spellEnd"/>
      <w:r>
        <w:rPr>
          <w:rStyle w:val="FontStyle11"/>
          <w:rFonts w:eastAsiaTheme="majorEastAsia"/>
          <w:sz w:val="20"/>
          <w:szCs w:val="20"/>
        </w:rPr>
        <w:t xml:space="preserve"> 48-50)</w:t>
      </w:r>
    </w:p>
    <w:p w:rsidR="00EB338F" w:rsidRDefault="00EB338F" w:rsidP="00EB338F">
      <w:pPr>
        <w:rPr>
          <w:rFonts w:eastAsia="Calibri"/>
        </w:rPr>
      </w:pPr>
      <w:r>
        <w:rPr>
          <w:rStyle w:val="underline"/>
        </w:rPr>
        <w:t xml:space="preserve">To convince the skeptical, </w:t>
      </w:r>
      <w:r>
        <w:rPr>
          <w:rStyle w:val="underline"/>
          <w:highlight w:val="yellow"/>
        </w:rPr>
        <w:t>the media stop at nothing,</w:t>
      </w:r>
      <w:r>
        <w:rPr>
          <w:rStyle w:val="underline"/>
          <w:sz w:val="16"/>
          <w:highlight w:val="yellow"/>
        </w:rPr>
        <w:t xml:space="preserve"> and the excesses of exhibitionism are added to the accusation that we are worse than the Nazis. The camera shrinks at nothing</w:t>
      </w:r>
      <w:r>
        <w:rPr>
          <w:rStyle w:val="underline"/>
          <w:sz w:val="16"/>
        </w:rPr>
        <w:t xml:space="preserve">, and </w:t>
      </w:r>
      <w:r>
        <w:rPr>
          <w:rStyle w:val="underline"/>
        </w:rPr>
        <w:t xml:space="preserve">no censorship can be imposed upon horror. </w:t>
      </w:r>
      <w:proofErr w:type="gramStart"/>
      <w:r>
        <w:rPr>
          <w:rStyle w:val="Emphasis"/>
          <w:highlight w:val="yellow"/>
        </w:rPr>
        <w:t xml:space="preserve">Every </w:t>
      </w:r>
      <w:proofErr w:type="spellStart"/>
      <w:r>
        <w:rPr>
          <w:rStyle w:val="Emphasis"/>
          <w:highlight w:val="yellow"/>
        </w:rPr>
        <w:t>image_must</w:t>
      </w:r>
      <w:proofErr w:type="spellEnd"/>
      <w:r>
        <w:rPr>
          <w:rStyle w:val="Emphasis"/>
          <w:highlight w:val="yellow"/>
        </w:rPr>
        <w:t xml:space="preserve"> shock by crossing a new frontier in outrage.</w:t>
      </w:r>
      <w:proofErr w:type="gramEnd"/>
      <w:r>
        <w:rPr>
          <w:rStyle w:val="Emphasis"/>
          <w:highlight w:val="yellow"/>
        </w:rPr>
        <w:t xml:space="preserve"> We are invited to watch the "extraordinary, that which has never been seen before</w:t>
      </w:r>
      <w:r>
        <w:rPr>
          <w:rStyle w:val="underline"/>
          <w:sz w:val="16"/>
        </w:rPr>
        <w:t xml:space="preserve">, and then we see even more than that. </w:t>
      </w:r>
      <w:r>
        <w:rPr>
          <w:rStyle w:val="underline"/>
        </w:rPr>
        <w:t xml:space="preserve">Famines, floods, earthquakes—all get instant replay for the cameras. It is </w:t>
      </w:r>
      <w:r>
        <w:rPr>
          <w:rStyle w:val="Emphasis"/>
          <w:highlight w:val="yellow"/>
        </w:rPr>
        <w:t>celluloid suffering; a continuous stream of images flows from those who produce pageants of others' deaths for a</w:t>
      </w:r>
      <w:r>
        <w:rPr>
          <w:rStyle w:val="underline"/>
          <w:sz w:val="16"/>
        </w:rPr>
        <w:t xml:space="preserve"> worldwide </w:t>
      </w:r>
      <w:r>
        <w:rPr>
          <w:rStyle w:val="Emphasis"/>
          <w:highlight w:val="yellow"/>
        </w:rPr>
        <w:t>audience.</w:t>
      </w:r>
      <w:r>
        <w:rPr>
          <w:rStyle w:val="underline"/>
          <w:sz w:val="16"/>
        </w:rPr>
        <w:t xml:space="preserve"> </w:t>
      </w:r>
      <w:r>
        <w:rPr>
          <w:rStyle w:val="underline"/>
        </w:rPr>
        <w:t xml:space="preserve">It is a pornographic display, in that it gives us the right to see everything. And of all </w:t>
      </w:r>
      <w:r>
        <w:rPr>
          <w:rStyle w:val="underline"/>
          <w:highlight w:val="yellow"/>
        </w:rPr>
        <w:t>our impulses</w:t>
      </w:r>
      <w:r>
        <w:rPr>
          <w:rStyle w:val="underline"/>
        </w:rPr>
        <w:t xml:space="preserve">, the only one </w:t>
      </w:r>
      <w:r>
        <w:rPr>
          <w:rStyle w:val="underline"/>
          <w:highlight w:val="yellow"/>
        </w:rPr>
        <w:t xml:space="preserve">that stimulates voyeurism, because the </w:t>
      </w:r>
      <w:proofErr w:type="spellStart"/>
      <w:r>
        <w:rPr>
          <w:rStyle w:val="underline"/>
          <w:highlight w:val="yellow"/>
        </w:rPr>
        <w:t>the</w:t>
      </w:r>
      <w:proofErr w:type="spellEnd"/>
      <w:r>
        <w:rPr>
          <w:rStyle w:val="underline"/>
          <w:highlight w:val="yellow"/>
        </w:rPr>
        <w:t xml:space="preserve"> producers believe that, in order to get people's attention, the show has to be increasingly crude</w:t>
      </w:r>
      <w:r>
        <w:rPr>
          <w:rStyle w:val="underline"/>
        </w:rPr>
        <w:t>.</w:t>
      </w:r>
      <w:r>
        <w:rPr>
          <w:rStyle w:val="underline"/>
          <w:sz w:val="16"/>
        </w:rPr>
        <w:t xml:space="preserve"> The aim becomes that of showing mutilations, torture, and sicknesses that have never before been seen on the television screen.10 </w:t>
      </w:r>
      <w:proofErr w:type="gramStart"/>
      <w:r>
        <w:rPr>
          <w:rStyle w:val="underline"/>
        </w:rPr>
        <w:t>It</w:t>
      </w:r>
      <w:proofErr w:type="gramEnd"/>
      <w:r>
        <w:rPr>
          <w:rStyle w:val="underline"/>
        </w:rPr>
        <w:t xml:space="preserve"> is not enough to show swollen-bellied children: they have to be displayed as skeletons</w:t>
      </w:r>
      <w:r>
        <w:rPr>
          <w:rStyle w:val="underline"/>
          <w:sz w:val="16"/>
        </w:rPr>
        <w:t xml:space="preserve">. If this doesn't work, they are shown as a bundle of skin and bones. Blood, wounds, running sores, globs of pus, eviscerated bellies, spilled guts. . . . </w:t>
      </w:r>
      <w:r>
        <w:rPr>
          <w:rStyle w:val="underline"/>
          <w:highlight w:val="yellow"/>
        </w:rPr>
        <w:t>Only excess will shake up the public and concern them with these problems. If apathy persists, it is believed it is because the scenes have not been outrageous enough.</w:t>
      </w:r>
      <w:r>
        <w:rPr>
          <w:rStyle w:val="underline"/>
          <w:sz w:val="16"/>
          <w:highlight w:val="yellow"/>
        </w:rPr>
        <w:t xml:space="preserve"> There are no limits to the excessive display</w:t>
      </w:r>
      <w:r>
        <w:rPr>
          <w:rStyle w:val="underline"/>
          <w:sz w:val="16"/>
        </w:rPr>
        <w:t xml:space="preserve"> of grisly details. </w:t>
      </w:r>
      <w:r>
        <w:rPr>
          <w:rStyle w:val="underline"/>
          <w:highlight w:val="yellow"/>
        </w:rPr>
        <w:t>This leads inevitably to the perversion of voyeurism.</w:t>
      </w:r>
      <w:r>
        <w:rPr>
          <w:rStyle w:val="underline"/>
          <w:sz w:val="16"/>
          <w:highlight w:val="yellow"/>
        </w:rPr>
        <w:t xml:space="preserve"> We get a taste for this game, and want </w:t>
      </w:r>
      <w:r>
        <w:rPr>
          <w:rStyle w:val="underline"/>
          <w:highlight w:val="yellow"/>
        </w:rPr>
        <w:t>more</w:t>
      </w:r>
      <w:r>
        <w:rPr>
          <w:rStyle w:val="underline"/>
        </w:rPr>
        <w:t xml:space="preserve"> and more, and our threshold</w:t>
      </w:r>
      <w:r>
        <w:rPr>
          <w:rStyle w:val="underline"/>
          <w:sz w:val="16"/>
        </w:rPr>
        <w:t xml:space="preserve"> </w:t>
      </w:r>
      <w:proofErr w:type="gramStart"/>
      <w:r>
        <w:rPr>
          <w:sz w:val="16"/>
        </w:rPr>
        <w:t>The</w:t>
      </w:r>
      <w:proofErr w:type="gramEnd"/>
      <w:r>
        <w:rPr>
          <w:sz w:val="16"/>
        </w:rPr>
        <w:t xml:space="preserve"> cataloguing of poverty is itself poor, and has to rehash the same figures constantly. We have been brought face to face with hell, but </w:t>
      </w:r>
      <w:r>
        <w:rPr>
          <w:rStyle w:val="underline"/>
        </w:rPr>
        <w:t>all excesses have a saturation point</w:t>
      </w:r>
      <w:r>
        <w:rPr>
          <w:u w:val="single"/>
        </w:rPr>
        <w:t>,</w:t>
      </w:r>
      <w:r>
        <w:rPr>
          <w:sz w:val="16"/>
        </w:rPr>
        <w:t xml:space="preserve"> and after months and years of this sort of experience</w:t>
      </w:r>
      <w:r>
        <w:rPr>
          <w:sz w:val="16"/>
          <w:highlight w:val="yellow"/>
        </w:rPr>
        <w:t xml:space="preserve">, </w:t>
      </w:r>
      <w:r>
        <w:rPr>
          <w:rStyle w:val="underline"/>
          <w:highlight w:val="yellow"/>
        </w:rPr>
        <w:t>we inescapably are led in our disgust to lump together the people these images depict. Our shock has no. consequence</w:t>
      </w:r>
      <w:r>
        <w:rPr>
          <w:rStyle w:val="underline"/>
        </w:rPr>
        <w:t xml:space="preserve">, no result; it appears and vanishes at the same moment. </w:t>
      </w:r>
      <w:r>
        <w:rPr>
          <w:sz w:val="16"/>
        </w:rPr>
        <w:t xml:space="preserve">In this morass of disasters that are supposed to preclude business as usual, how can the viewing public avoid getting lost? </w:t>
      </w:r>
      <w:r>
        <w:rPr>
          <w:rStyle w:val="underline"/>
          <w:highlight w:val="yellow"/>
        </w:rPr>
        <w:t>The media succeed in making us indifferent</w:t>
      </w:r>
      <w:r>
        <w:rPr>
          <w:rStyle w:val="underline"/>
        </w:rPr>
        <w:t xml:space="preserve"> to things over which we have no control, </w:t>
      </w:r>
      <w:r>
        <w:rPr>
          <w:rStyle w:val="underline"/>
          <w:highlight w:val="yellow"/>
        </w:rPr>
        <w:t>in making tolerable the intolera</w:t>
      </w:r>
      <w:r>
        <w:rPr>
          <w:rStyle w:val="underline"/>
          <w:highlight w:val="yellow"/>
        </w:rPr>
        <w:softHyphen/>
        <w:t>ble</w:t>
      </w:r>
      <w:r>
        <w:rPr>
          <w:u w:val="single"/>
        </w:rPr>
        <w:t>.</w:t>
      </w:r>
      <w:r>
        <w:rPr>
          <w:sz w:val="16"/>
        </w:rPr>
        <w:t xml:space="preserve"> </w:t>
      </w:r>
      <w:r>
        <w:rPr>
          <w:i/>
          <w:iCs/>
          <w:sz w:val="16"/>
        </w:rPr>
        <w:t xml:space="preserve">We </w:t>
      </w:r>
      <w:r>
        <w:rPr>
          <w:sz w:val="16"/>
        </w:rPr>
        <w:t xml:space="preserve">go through opposite experiences at the same moment— we experience horror in the form of epidemics and mass murders at the same time that we experience </w:t>
      </w:r>
      <w:proofErr w:type="gramStart"/>
      <w:r>
        <w:rPr>
          <w:sz w:val="16"/>
        </w:rPr>
        <w:t>satiation,</w:t>
      </w:r>
      <w:proofErr w:type="gramEnd"/>
      <w:r>
        <w:rPr>
          <w:sz w:val="16"/>
        </w:rPr>
        <w:t xml:space="preserve"> because we cannot take any more and these images are unbearably repetitive. Value judgments aside, there are the two impressions that linger with the viewing public: a slight feeling of nausea and a feeling of shame and frustration. </w:t>
      </w:r>
      <w:r>
        <w:rPr>
          <w:rStyle w:val="underline"/>
        </w:rPr>
        <w:t xml:space="preserve">At the beginning, these broadcasts are special, but they quickly become routine. Their violence becomes stale and </w:t>
      </w:r>
      <w:r>
        <w:rPr>
          <w:rStyle w:val="underline"/>
          <w:highlight w:val="yellow"/>
        </w:rPr>
        <w:t>their repetitiveness reduces the strength of their accusations</w:t>
      </w:r>
      <w:r>
        <w:rPr>
          <w:sz w:val="16"/>
        </w:rPr>
        <w:t xml:space="preserve">. </w:t>
      </w:r>
      <w:proofErr w:type="gramStart"/>
      <w:r>
        <w:rPr>
          <w:sz w:val="16"/>
        </w:rPr>
        <w:t>So over</w:t>
      </w:r>
      <w:r>
        <w:rPr>
          <w:sz w:val="16"/>
        </w:rPr>
        <w:softHyphen/>
        <w:t>taxed emotions lead straight to inertia.</w:t>
      </w:r>
      <w:proofErr w:type="gramEnd"/>
      <w:r>
        <w:rPr>
          <w:sz w:val="16"/>
        </w:rPr>
        <w:t xml:space="preserve"> In a world where all coun</w:t>
      </w:r>
      <w:r>
        <w:rPr>
          <w:sz w:val="16"/>
        </w:rPr>
        <w:softHyphen/>
        <w:t>tries seem like a nightmare painting from Hieronymus Bosch, in which men become more and more sophisticated in their murder</w:t>
      </w:r>
      <w:r>
        <w:rPr>
          <w:sz w:val="16"/>
        </w:rPr>
        <w:softHyphen/>
        <w:t xml:space="preserve">ous cruelty, our sense of guilt goes from depression to lassitude. The abnormal becomes banal, and our reason no longer tries to express itself, but "insanity rationalizes," in the apt phrase of </w:t>
      </w:r>
      <w:proofErr w:type="spellStart"/>
      <w:r>
        <w:rPr>
          <w:sz w:val="16"/>
        </w:rPr>
        <w:t>Giinter</w:t>
      </w:r>
      <w:proofErr w:type="spellEnd"/>
      <w:r>
        <w:rPr>
          <w:sz w:val="16"/>
        </w:rPr>
        <w:t xml:space="preserve"> Grass.</w:t>
      </w:r>
      <w:r>
        <w:rPr>
          <w:sz w:val="16"/>
          <w:vertAlign w:val="superscript"/>
        </w:rPr>
        <w:t xml:space="preserve">12 </w:t>
      </w:r>
      <w:proofErr w:type="gramStart"/>
      <w:r>
        <w:rPr>
          <w:rStyle w:val="underline"/>
        </w:rPr>
        <w:t>The</w:t>
      </w:r>
      <w:proofErr w:type="gramEnd"/>
      <w:r>
        <w:rPr>
          <w:rStyle w:val="underline"/>
        </w:rPr>
        <w:t xml:space="preserve"> result is a terrible paradox. The more widespread hunger is</w:t>
      </w:r>
      <w:proofErr w:type="gramStart"/>
      <w:r>
        <w:rPr>
          <w:rStyle w:val="underline"/>
        </w:rPr>
        <w:t>,</w:t>
      </w:r>
      <w:proofErr w:type="gramEnd"/>
      <w:r>
        <w:rPr>
          <w:rStyle w:val="underline"/>
        </w:rPr>
        <w:t xml:space="preserve"> the greater is our indifference to its ravages. </w:t>
      </w:r>
      <w:r>
        <w:rPr>
          <w:sz w:val="16"/>
        </w:rPr>
        <w:t xml:space="preserve">Pathetic appeals to our conscience and manipulation by shock are reiterated by the tireless television. </w:t>
      </w:r>
      <w:r>
        <w:rPr>
          <w:rStyle w:val="underline"/>
          <w:highlight w:val="yellow"/>
        </w:rPr>
        <w:t>The phrase "You are all murderers" does not mobilize people, it makes them yawn. What remains is a guilty conscience that has no strength and no wil</w:t>
      </w:r>
      <w:r>
        <w:rPr>
          <w:rStyle w:val="underline"/>
        </w:rPr>
        <w:t>l</w:t>
      </w:r>
      <w:r>
        <w:rPr>
          <w:sz w:val="16"/>
        </w:rPr>
        <w:t xml:space="preserve">. We have passed </w:t>
      </w:r>
      <w:proofErr w:type="gramStart"/>
      <w:r>
        <w:rPr>
          <w:sz w:val="16"/>
        </w:rPr>
        <w:t>from  being</w:t>
      </w:r>
      <w:proofErr w:type="gramEnd"/>
      <w:r>
        <w:rPr>
          <w:sz w:val="16"/>
        </w:rPr>
        <w:t xml:space="preserve"> tragically ignorant of the Third World to being tragically inured to it. </w:t>
      </w:r>
      <w:r>
        <w:rPr>
          <w:rStyle w:val="underline"/>
        </w:rPr>
        <w:t xml:space="preserve">When it was not normally mentioned, famine was deeply touching </w:t>
      </w:r>
      <w:r>
        <w:rPr>
          <w:sz w:val="16"/>
        </w:rPr>
        <w:t xml:space="preserve">whenever it was. </w:t>
      </w:r>
      <w:r>
        <w:rPr>
          <w:rStyle w:val="underline"/>
        </w:rPr>
        <w:t>What is remarkable today is that it is too well known, too much a part of the norm</w:t>
      </w:r>
      <w:proofErr w:type="gramStart"/>
      <w:r>
        <w:rPr>
          <w:rStyle w:val="underline"/>
        </w:rPr>
        <w:t>..</w:t>
      </w:r>
      <w:proofErr w:type="gramEnd"/>
      <w:r>
        <w:rPr>
          <w:sz w:val="16"/>
        </w:rPr>
        <w:t xml:space="preserve"> Rather than a blackout there is a welter of studies, statistics, and calls to alarm on these burning topics. </w:t>
      </w:r>
      <w:r>
        <w:rPr>
          <w:rStyle w:val="underline"/>
        </w:rPr>
        <w:t xml:space="preserve">Our emotional appetites are beset from all sides, and rather than </w:t>
      </w:r>
      <w:proofErr w:type="spellStart"/>
      <w:r>
        <w:rPr>
          <w:rStyle w:val="underline"/>
        </w:rPr>
        <w:t>bemg</w:t>
      </w:r>
      <w:proofErr w:type="spellEnd"/>
      <w:r>
        <w:rPr>
          <w:rStyle w:val="underline"/>
        </w:rPr>
        <w:t xml:space="preserve"> misled by propaganda, we are being told far too much. When catastrophe becomes an everyday thing, it ceases to be catastrophe.</w:t>
      </w:r>
    </w:p>
    <w:p w:rsidR="00EB338F" w:rsidRDefault="00EB338F" w:rsidP="00EB338F"/>
    <w:p w:rsidR="00EB338F" w:rsidRDefault="00EB338F" w:rsidP="00EB338F"/>
    <w:p w:rsidR="00EB338F" w:rsidRDefault="00EB338F" w:rsidP="00EB338F">
      <w:pPr>
        <w:pStyle w:val="Heading4"/>
      </w:pPr>
      <w:r>
        <w:t xml:space="preserve">The </w:t>
      </w:r>
      <w:proofErr w:type="spellStart"/>
      <w:r>
        <w:t>aff’s</w:t>
      </w:r>
      <w:proofErr w:type="spellEnd"/>
      <w:r>
        <w:t xml:space="preserve"> narrative is grounded in injuries of the past with no guide for the future---this </w:t>
      </w:r>
      <w:proofErr w:type="spellStart"/>
      <w:r>
        <w:t>reinscribes</w:t>
      </w:r>
      <w:proofErr w:type="spellEnd"/>
      <w:r>
        <w:t xml:space="preserve"> exclusion and foreclosures social justice </w:t>
      </w:r>
    </w:p>
    <w:p w:rsidR="00EB338F" w:rsidRDefault="00EB338F" w:rsidP="00EB338F">
      <w:proofErr w:type="spellStart"/>
      <w:r>
        <w:rPr>
          <w:rStyle w:val="StyleStyleBold12pt"/>
        </w:rPr>
        <w:t>Bhambra</w:t>
      </w:r>
      <w:proofErr w:type="spellEnd"/>
      <w:r>
        <w:rPr>
          <w:rStyle w:val="StyleStyleBold12pt"/>
        </w:rPr>
        <w:t xml:space="preserve"> 10</w:t>
      </w:r>
      <w:r>
        <w:t xml:space="preserve">—U Warwick—AND—Victoria </w:t>
      </w:r>
      <w:proofErr w:type="spellStart"/>
      <w:r>
        <w:t>Margree</w:t>
      </w:r>
      <w:proofErr w:type="spellEnd"/>
      <w:r>
        <w:t>—School of Humanities, U Brighton (Identity Politics and the Need for a ‘Tomorrow’, http://www.academia.edu/471824/Identity_Politics_and_the_Need_for_a_Tomorrow_)</w:t>
      </w:r>
    </w:p>
    <w:p w:rsidR="00EB338F" w:rsidRDefault="00EB338F" w:rsidP="00EB338F"/>
    <w:p w:rsidR="00EB338F" w:rsidRDefault="00EB338F" w:rsidP="00EB338F">
      <w:pPr>
        <w:rPr>
          <w:sz w:val="12"/>
        </w:rPr>
      </w:pPr>
      <w:r>
        <w:rPr>
          <w:sz w:val="12"/>
        </w:rPr>
        <w:t xml:space="preserve">2 The Reification of Identity </w:t>
      </w:r>
      <w:proofErr w:type="gramStart"/>
      <w:r>
        <w:rPr>
          <w:sz w:val="12"/>
        </w:rPr>
        <w:t>We</w:t>
      </w:r>
      <w:proofErr w:type="gramEnd"/>
      <w:r>
        <w:rPr>
          <w:sz w:val="12"/>
        </w:rPr>
        <w:t xml:space="preserve"> wish to turn now to a related problem within identity </w:t>
      </w:r>
      <w:proofErr w:type="spellStart"/>
      <w:r>
        <w:rPr>
          <w:sz w:val="12"/>
        </w:rPr>
        <w:t>politicsthat</w:t>
      </w:r>
      <w:proofErr w:type="spellEnd"/>
      <w:r>
        <w:rPr>
          <w:sz w:val="12"/>
        </w:rPr>
        <w:t xml:space="preserve"> can be best described as the problem of </w:t>
      </w:r>
      <w:r>
        <w:rPr>
          <w:rStyle w:val="Emphasis"/>
          <w:highlight w:val="yellow"/>
        </w:rPr>
        <w:t xml:space="preserve">the reiﬁcation of </w:t>
      </w:r>
      <w:proofErr w:type="spellStart"/>
      <w:r>
        <w:rPr>
          <w:rStyle w:val="Emphasis"/>
          <w:highlight w:val="yellow"/>
        </w:rPr>
        <w:t>politicised</w:t>
      </w:r>
      <w:proofErr w:type="spellEnd"/>
      <w:r>
        <w:rPr>
          <w:rStyle w:val="Emphasis"/>
          <w:highlight w:val="yellow"/>
        </w:rPr>
        <w:t xml:space="preserve"> identities</w:t>
      </w:r>
      <w:r>
        <w:rPr>
          <w:sz w:val="12"/>
        </w:rPr>
        <w:t xml:space="preserve">. Brown (1995) positions herself within </w:t>
      </w:r>
      <w:proofErr w:type="spellStart"/>
      <w:r>
        <w:rPr>
          <w:sz w:val="12"/>
        </w:rPr>
        <w:t>thedebate</w:t>
      </w:r>
      <w:proofErr w:type="spellEnd"/>
      <w:r>
        <w:rPr>
          <w:sz w:val="12"/>
        </w:rPr>
        <w:t xml:space="preserve"> about identity politics by seeking to </w:t>
      </w:r>
      <w:r>
        <w:rPr>
          <w:rStyle w:val="StyleBoldUnderline"/>
        </w:rPr>
        <w:t>elaborate on</w:t>
      </w:r>
      <w:r>
        <w:rPr>
          <w:sz w:val="12"/>
        </w:rPr>
        <w:t xml:space="preserve"> “</w:t>
      </w:r>
      <w:r>
        <w:rPr>
          <w:rStyle w:val="StyleBoldUnderline"/>
        </w:rPr>
        <w:t>the wounded character of</w:t>
      </w:r>
      <w:r>
        <w:rPr>
          <w:sz w:val="12"/>
        </w:rPr>
        <w:t xml:space="preserve"> </w:t>
      </w:r>
      <w:proofErr w:type="spellStart"/>
      <w:r>
        <w:rPr>
          <w:rStyle w:val="StyleBoldUnderline"/>
        </w:rPr>
        <w:t>politicised</w:t>
      </w:r>
      <w:proofErr w:type="spellEnd"/>
      <w:r>
        <w:rPr>
          <w:rStyle w:val="StyleBoldUnderline"/>
        </w:rPr>
        <w:t xml:space="preserve"> identity’s desire</w:t>
      </w:r>
      <w:r>
        <w:rPr>
          <w:sz w:val="12"/>
        </w:rPr>
        <w:t xml:space="preserve">” (ibid: 55); </w:t>
      </w:r>
      <w:proofErr w:type="spellStart"/>
      <w:r>
        <w:rPr>
          <w:sz w:val="12"/>
        </w:rPr>
        <w:t>thatis</w:t>
      </w:r>
      <w:proofErr w:type="spellEnd"/>
      <w:r>
        <w:rPr>
          <w:sz w:val="12"/>
        </w:rPr>
        <w:t xml:space="preserve">, </w:t>
      </w:r>
      <w:r>
        <w:rPr>
          <w:rStyle w:val="TitleChar"/>
        </w:rPr>
        <w:t>the problem of “</w:t>
      </w:r>
      <w:r>
        <w:rPr>
          <w:rStyle w:val="TitleChar"/>
          <w:highlight w:val="yellow"/>
        </w:rPr>
        <w:t>wounded attachments</w:t>
      </w:r>
      <w:r>
        <w:rPr>
          <w:rStyle w:val="TitleChar"/>
        </w:rPr>
        <w:t xml:space="preserve">” whereby a claim to identity </w:t>
      </w:r>
      <w:r>
        <w:rPr>
          <w:rStyle w:val="TitleChar"/>
          <w:highlight w:val="yellow"/>
        </w:rPr>
        <w:t xml:space="preserve">becomes </w:t>
      </w:r>
      <w:r>
        <w:rPr>
          <w:rStyle w:val="Emphasis"/>
          <w:highlight w:val="yellow"/>
        </w:rPr>
        <w:t>over-invested</w:t>
      </w:r>
      <w:r>
        <w:rPr>
          <w:rStyle w:val="Emphasis"/>
        </w:rPr>
        <w:t xml:space="preserve"> </w:t>
      </w:r>
      <w:r>
        <w:rPr>
          <w:rStyle w:val="Emphasis"/>
          <w:highlight w:val="yellow"/>
        </w:rPr>
        <w:t>in its own historical suffering</w:t>
      </w:r>
      <w:r>
        <w:rPr>
          <w:sz w:val="12"/>
          <w:highlight w:val="yellow"/>
        </w:rPr>
        <w:t xml:space="preserve"> </w:t>
      </w:r>
      <w:r>
        <w:rPr>
          <w:rStyle w:val="TitleChar"/>
          <w:highlight w:val="yellow"/>
        </w:rPr>
        <w:t xml:space="preserve">and </w:t>
      </w:r>
      <w:r>
        <w:rPr>
          <w:rStyle w:val="Emphasis"/>
          <w:highlight w:val="yellow"/>
        </w:rPr>
        <w:t>perpetuates its injury</w:t>
      </w:r>
      <w:r>
        <w:rPr>
          <w:rStyle w:val="TitleChar"/>
          <w:highlight w:val="yellow"/>
        </w:rPr>
        <w:t xml:space="preserve"> </w:t>
      </w:r>
      <w:r>
        <w:rPr>
          <w:rStyle w:val="TitleChar"/>
        </w:rPr>
        <w:t>through its refusal to give up its identity claim.</w:t>
      </w:r>
      <w:r>
        <w:rPr>
          <w:sz w:val="12"/>
        </w:rPr>
        <w:t xml:space="preserve"> Brown’s argument is that </w:t>
      </w:r>
      <w:r>
        <w:rPr>
          <w:rStyle w:val="TitleChar"/>
          <w:highlight w:val="yellow"/>
        </w:rPr>
        <w:t>where</w:t>
      </w:r>
      <w:r>
        <w:rPr>
          <w:rStyle w:val="TitleChar"/>
        </w:rPr>
        <w:t xml:space="preserve"> </w:t>
      </w:r>
      <w:proofErr w:type="spellStart"/>
      <w:r>
        <w:rPr>
          <w:rStyle w:val="TitleChar"/>
        </w:rPr>
        <w:t>politicised</w:t>
      </w:r>
      <w:proofErr w:type="spellEnd"/>
      <w:r>
        <w:rPr>
          <w:rStyle w:val="TitleChar"/>
        </w:rPr>
        <w:t xml:space="preserve"> </w:t>
      </w:r>
      <w:r>
        <w:rPr>
          <w:rStyle w:val="TitleChar"/>
          <w:highlight w:val="yellow"/>
        </w:rPr>
        <w:t>identity is founded upon</w:t>
      </w:r>
      <w:r>
        <w:rPr>
          <w:rStyle w:val="TitleChar"/>
        </w:rPr>
        <w:t xml:space="preserve"> an </w:t>
      </w:r>
      <w:r>
        <w:rPr>
          <w:rStyle w:val="TitleChar"/>
          <w:highlight w:val="yellow"/>
        </w:rPr>
        <w:t>experience of exclusion</w:t>
      </w:r>
      <w:r>
        <w:rPr>
          <w:sz w:val="12"/>
        </w:rPr>
        <w:t xml:space="preserve">, for example, </w:t>
      </w:r>
      <w:r>
        <w:rPr>
          <w:rStyle w:val="Emphasis"/>
          <w:highlight w:val="yellow"/>
        </w:rPr>
        <w:t>exclusion</w:t>
      </w:r>
      <w:r>
        <w:rPr>
          <w:rStyle w:val="Emphasis"/>
        </w:rPr>
        <w:t xml:space="preserve"> itself </w:t>
      </w:r>
      <w:r>
        <w:rPr>
          <w:rStyle w:val="Emphasis"/>
          <w:highlight w:val="yellow"/>
        </w:rPr>
        <w:t xml:space="preserve">becomes perversely </w:t>
      </w:r>
      <w:proofErr w:type="spellStart"/>
      <w:r>
        <w:rPr>
          <w:rStyle w:val="Emphasis"/>
          <w:highlight w:val="yellow"/>
        </w:rPr>
        <w:t>valorised</w:t>
      </w:r>
      <w:proofErr w:type="spellEnd"/>
      <w:r>
        <w:rPr>
          <w:rStyle w:val="Emphasis"/>
          <w:highlight w:val="yellow"/>
        </w:rPr>
        <w:t xml:space="preserve"> in the continuance of that identity</w:t>
      </w:r>
      <w:r>
        <w:rPr>
          <w:sz w:val="12"/>
          <w:highlight w:val="yellow"/>
        </w:rPr>
        <w:t>.</w:t>
      </w:r>
      <w:r>
        <w:rPr>
          <w:sz w:val="12"/>
        </w:rPr>
        <w:t xml:space="preserve"> In such cases, </w:t>
      </w:r>
      <w:r>
        <w:rPr>
          <w:rStyle w:val="TitleChar"/>
          <w:highlight w:val="yellow"/>
        </w:rPr>
        <w:t>group activity operates to</w:t>
      </w:r>
      <w:r>
        <w:rPr>
          <w:rStyle w:val="TitleChar"/>
        </w:rPr>
        <w:t xml:space="preserve"> maintain and </w:t>
      </w:r>
      <w:r>
        <w:rPr>
          <w:rStyle w:val="TitleChar"/>
          <w:highlight w:val="yellow"/>
        </w:rPr>
        <w:t>reproduce the identity created by injury</w:t>
      </w:r>
      <w:r>
        <w:rPr>
          <w:rStyle w:val="TitleChar"/>
        </w:rPr>
        <w:t xml:space="preserve"> (exclusion) </w:t>
      </w:r>
      <w:r>
        <w:rPr>
          <w:sz w:val="12"/>
        </w:rPr>
        <w:t xml:space="preserve">rather than– and indeed, often </w:t>
      </w:r>
      <w:r>
        <w:rPr>
          <w:rStyle w:val="Emphasis"/>
          <w:highlight w:val="yellow"/>
        </w:rPr>
        <w:t xml:space="preserve">in opposition to – resolving the </w:t>
      </w:r>
      <w:r>
        <w:rPr>
          <w:rStyle w:val="Emphasis"/>
        </w:rPr>
        <w:t xml:space="preserve">injurious </w:t>
      </w:r>
      <w:r>
        <w:rPr>
          <w:rStyle w:val="Emphasis"/>
          <w:highlight w:val="yellow"/>
        </w:rPr>
        <w:t>social relations</w:t>
      </w:r>
      <w:r>
        <w:rPr>
          <w:rStyle w:val="Emphasis"/>
        </w:rPr>
        <w:t xml:space="preserve"> </w:t>
      </w:r>
      <w:r>
        <w:rPr>
          <w:rStyle w:val="Emphasis"/>
          <w:highlight w:val="yellow"/>
        </w:rPr>
        <w:t>that generated</w:t>
      </w:r>
      <w:r>
        <w:rPr>
          <w:rStyle w:val="Emphasis"/>
        </w:rPr>
        <w:t xml:space="preserve"> claims around </w:t>
      </w:r>
      <w:r>
        <w:rPr>
          <w:rStyle w:val="Emphasis"/>
          <w:highlight w:val="yellow"/>
        </w:rPr>
        <w:t>that identity</w:t>
      </w:r>
      <w:r>
        <w:rPr>
          <w:rStyle w:val="Emphasis"/>
        </w:rPr>
        <w:t xml:space="preserve"> in the ﬁrst place.</w:t>
      </w:r>
      <w:r>
        <w:rPr>
          <w:sz w:val="12"/>
        </w:rPr>
        <w:t xml:space="preserve"> If things have to have a history in order to have </w:t>
      </w:r>
      <w:proofErr w:type="spellStart"/>
      <w:proofErr w:type="gramStart"/>
      <w:r>
        <w:rPr>
          <w:sz w:val="12"/>
        </w:rPr>
        <w:t>af</w:t>
      </w:r>
      <w:proofErr w:type="spellEnd"/>
      <w:proofErr w:type="gramEnd"/>
      <w:r>
        <w:rPr>
          <w:sz w:val="12"/>
        </w:rPr>
        <w:t xml:space="preserve"> </w:t>
      </w:r>
      <w:proofErr w:type="spellStart"/>
      <w:r>
        <w:rPr>
          <w:sz w:val="12"/>
        </w:rPr>
        <w:t>uture</w:t>
      </w:r>
      <w:proofErr w:type="spellEnd"/>
      <w:r>
        <w:rPr>
          <w:sz w:val="12"/>
        </w:rPr>
        <w:t>, then the problem becomes that of how history is con-</w:t>
      </w:r>
      <w:proofErr w:type="spellStart"/>
      <w:r>
        <w:rPr>
          <w:sz w:val="12"/>
        </w:rPr>
        <w:t>structed</w:t>
      </w:r>
      <w:proofErr w:type="spellEnd"/>
      <w:r>
        <w:rPr>
          <w:sz w:val="12"/>
        </w:rPr>
        <w:t xml:space="preserve"> in order to make the future. </w:t>
      </w:r>
      <w:r>
        <w:rPr>
          <w:rStyle w:val="TitleChar"/>
          <w:highlight w:val="yellow"/>
        </w:rPr>
        <w:t>To the extent that</w:t>
      </w:r>
      <w:r>
        <w:rPr>
          <w:sz w:val="12"/>
          <w:highlight w:val="yellow"/>
        </w:rPr>
        <w:t>,</w:t>
      </w:r>
      <w:r>
        <w:rPr>
          <w:sz w:val="12"/>
        </w:rPr>
        <w:t xml:space="preserve"> for Brown, </w:t>
      </w:r>
      <w:r>
        <w:rPr>
          <w:rStyle w:val="TitleChar"/>
          <w:highlight w:val="yellow"/>
        </w:rPr>
        <w:t>identity is associated</w:t>
      </w:r>
      <w:r>
        <w:rPr>
          <w:rStyle w:val="TitleChar"/>
        </w:rPr>
        <w:t xml:space="preserve"> </w:t>
      </w:r>
      <w:r>
        <w:rPr>
          <w:sz w:val="12"/>
        </w:rPr>
        <w:t>primarily</w:t>
      </w:r>
      <w:r>
        <w:rPr>
          <w:rStyle w:val="TitleChar"/>
        </w:rPr>
        <w:t xml:space="preserve"> </w:t>
      </w:r>
      <w:r>
        <w:rPr>
          <w:rStyle w:val="TitleChar"/>
          <w:highlight w:val="yellow"/>
        </w:rPr>
        <w:t>with (historical) injury, the</w:t>
      </w:r>
      <w:r>
        <w:rPr>
          <w:rStyle w:val="TitleChar"/>
        </w:rPr>
        <w:t xml:space="preserve"> </w:t>
      </w:r>
      <w:r>
        <w:rPr>
          <w:rStyle w:val="TitleChar"/>
          <w:highlight w:val="yellow"/>
        </w:rPr>
        <w:t>future</w:t>
      </w:r>
      <w:r>
        <w:rPr>
          <w:rStyle w:val="TitleChar"/>
        </w:rPr>
        <w:t xml:space="preserve"> for that identity </w:t>
      </w:r>
      <w:r>
        <w:rPr>
          <w:rStyle w:val="TitleChar"/>
          <w:highlight w:val="yellow"/>
        </w:rPr>
        <w:t>is</w:t>
      </w:r>
      <w:r>
        <w:rPr>
          <w:rStyle w:val="TitleChar"/>
        </w:rPr>
        <w:t xml:space="preserve"> then </w:t>
      </w:r>
      <w:r>
        <w:rPr>
          <w:rStyle w:val="Emphasis"/>
          <w:highlight w:val="yellow"/>
        </w:rPr>
        <w:t>already determined by the injury</w:t>
      </w:r>
      <w:r>
        <w:rPr>
          <w:rStyle w:val="TitleChar"/>
        </w:rPr>
        <w:t xml:space="preserve"> “as </w:t>
      </w:r>
      <w:r>
        <w:rPr>
          <w:sz w:val="12"/>
        </w:rPr>
        <w:t>both</w:t>
      </w:r>
      <w:r>
        <w:rPr>
          <w:rStyle w:val="TitleChar"/>
        </w:rPr>
        <w:t xml:space="preserve"> bound to the history that produced it </w:t>
      </w:r>
      <w:r>
        <w:rPr>
          <w:sz w:val="12"/>
        </w:rPr>
        <w:t xml:space="preserve">and as a reproach to the present which embodies that history” (ibid 1995: 73). Brown’s </w:t>
      </w:r>
      <w:proofErr w:type="spellStart"/>
      <w:r>
        <w:rPr>
          <w:sz w:val="12"/>
        </w:rPr>
        <w:t>sug-gestion</w:t>
      </w:r>
      <w:proofErr w:type="spellEnd"/>
      <w:r>
        <w:rPr>
          <w:sz w:val="12"/>
        </w:rPr>
        <w:t xml:space="preserve"> that as it is not possible to undo the past, the focus back- wards entraps the identity in reactionary practices, is, we </w:t>
      </w:r>
      <w:proofErr w:type="spellStart"/>
      <w:r>
        <w:rPr>
          <w:sz w:val="12"/>
        </w:rPr>
        <w:t>believe</w:t>
      </w:r>
      <w:proofErr w:type="gramStart"/>
      <w:r>
        <w:rPr>
          <w:sz w:val="12"/>
        </w:rPr>
        <w:t>,too</w:t>
      </w:r>
      <w:proofErr w:type="spellEnd"/>
      <w:proofErr w:type="gramEnd"/>
      <w:r>
        <w:rPr>
          <w:sz w:val="12"/>
        </w:rPr>
        <w:t xml:space="preserve"> stark and we will pursue this later in the article. </w:t>
      </w:r>
      <w:proofErr w:type="spellStart"/>
      <w:r>
        <w:rPr>
          <w:rStyle w:val="TitleChar"/>
          <w:highlight w:val="yellow"/>
        </w:rPr>
        <w:t>Politicised</w:t>
      </w:r>
      <w:proofErr w:type="spellEnd"/>
      <w:r>
        <w:rPr>
          <w:rStyle w:val="TitleChar"/>
          <w:highlight w:val="yellow"/>
        </w:rPr>
        <w:t xml:space="preserve"> identity</w:t>
      </w:r>
      <w:r>
        <w:rPr>
          <w:sz w:val="12"/>
        </w:rPr>
        <w:t>, Brown maintains, “</w:t>
      </w:r>
      <w:proofErr w:type="gramStart"/>
      <w:r>
        <w:rPr>
          <w:sz w:val="12"/>
        </w:rPr>
        <w:t>emerges</w:t>
      </w:r>
      <w:proofErr w:type="gramEnd"/>
      <w:r>
        <w:rPr>
          <w:sz w:val="12"/>
        </w:rPr>
        <w:t xml:space="preserve"> and </w:t>
      </w:r>
      <w:r>
        <w:rPr>
          <w:rStyle w:val="TitleChar"/>
          <w:highlight w:val="yellow"/>
        </w:rPr>
        <w:t>obtains</w:t>
      </w:r>
      <w:r>
        <w:rPr>
          <w:rStyle w:val="TitleChar"/>
        </w:rPr>
        <w:t xml:space="preserve"> its unifying </w:t>
      </w:r>
      <w:r>
        <w:rPr>
          <w:rStyle w:val="TitleChar"/>
          <w:highlight w:val="yellow"/>
        </w:rPr>
        <w:t>coherence through</w:t>
      </w:r>
      <w:r>
        <w:rPr>
          <w:rStyle w:val="TitleChar"/>
        </w:rPr>
        <w:t xml:space="preserve"> the </w:t>
      </w:r>
      <w:proofErr w:type="spellStart"/>
      <w:r>
        <w:rPr>
          <w:rStyle w:val="Emphasis"/>
        </w:rPr>
        <w:t>politicisation</w:t>
      </w:r>
      <w:proofErr w:type="spellEnd"/>
      <w:r>
        <w:rPr>
          <w:rStyle w:val="Emphasis"/>
        </w:rPr>
        <w:t xml:space="preserve"> of </w:t>
      </w:r>
      <w:r>
        <w:rPr>
          <w:rStyle w:val="Emphasis"/>
          <w:highlight w:val="yellow"/>
        </w:rPr>
        <w:t>exclusion from an</w:t>
      </w:r>
      <w:r>
        <w:rPr>
          <w:rStyle w:val="Emphasis"/>
        </w:rPr>
        <w:t xml:space="preserve"> </w:t>
      </w:r>
      <w:r>
        <w:rPr>
          <w:rStyle w:val="Emphasis"/>
          <w:highlight w:val="yellow"/>
        </w:rPr>
        <w:t>ostensible universal</w:t>
      </w:r>
      <w:r>
        <w:rPr>
          <w:rStyle w:val="TitleChar"/>
        </w:rPr>
        <w:t>, as a protest against exclusion</w:t>
      </w:r>
      <w:r>
        <w:rPr>
          <w:sz w:val="12"/>
        </w:rPr>
        <w:t xml:space="preserve">” (ibid: 65). </w:t>
      </w:r>
      <w:r>
        <w:rPr>
          <w:rStyle w:val="TitleChar"/>
          <w:highlight w:val="yellow"/>
        </w:rPr>
        <w:t>Its</w:t>
      </w:r>
      <w:r>
        <w:rPr>
          <w:rStyle w:val="TitleChar"/>
        </w:rPr>
        <w:t xml:space="preserve"> continuing </w:t>
      </w:r>
      <w:r>
        <w:rPr>
          <w:rStyle w:val="TitleChar"/>
          <w:highlight w:val="yellow"/>
        </w:rPr>
        <w:t>existence requires</w:t>
      </w:r>
      <w:r>
        <w:rPr>
          <w:rStyle w:val="TitleChar"/>
        </w:rPr>
        <w:t xml:space="preserve"> both a belief in </w:t>
      </w:r>
      <w:r>
        <w:rPr>
          <w:rStyle w:val="TitleChar"/>
          <w:highlight w:val="yellow"/>
        </w:rPr>
        <w:t>the legitimacy of the</w:t>
      </w:r>
      <w:r>
        <w:rPr>
          <w:rStyle w:val="TitleChar"/>
        </w:rPr>
        <w:t xml:space="preserve"> </w:t>
      </w:r>
      <w:r>
        <w:rPr>
          <w:rStyle w:val="TitleChar"/>
          <w:highlight w:val="yellow"/>
        </w:rPr>
        <w:t>universal ideal</w:t>
      </w:r>
      <w:r>
        <w:rPr>
          <w:sz w:val="12"/>
        </w:rPr>
        <w:t xml:space="preserve"> (for example, ideals of opportunity, and re- ward in proportion to effort) </w:t>
      </w:r>
      <w:r>
        <w:rPr>
          <w:rStyle w:val="TitleChar"/>
          <w:highlight w:val="yellow"/>
        </w:rPr>
        <w:t>and</w:t>
      </w:r>
      <w:r>
        <w:rPr>
          <w:rStyle w:val="TitleChar"/>
        </w:rPr>
        <w:t xml:space="preserve"> enduring </w:t>
      </w:r>
      <w:r>
        <w:rPr>
          <w:rStyle w:val="TitleChar"/>
          <w:highlight w:val="yellow"/>
        </w:rPr>
        <w:t>exclusion from those ideals</w:t>
      </w:r>
      <w:r>
        <w:rPr>
          <w:rStyle w:val="TitleChar"/>
        </w:rPr>
        <w:t>.</w:t>
      </w:r>
      <w:r>
        <w:rPr>
          <w:sz w:val="12"/>
        </w:rPr>
        <w:t xml:space="preserve"> Brown draws upon Nietzsche in arguing that </w:t>
      </w:r>
      <w:r>
        <w:rPr>
          <w:rStyle w:val="Emphasis"/>
          <w:highlight w:val="yellow"/>
        </w:rPr>
        <w:t xml:space="preserve">such </w:t>
      </w:r>
      <w:proofErr w:type="spellStart"/>
      <w:r>
        <w:rPr>
          <w:rStyle w:val="Emphasis"/>
          <w:highlight w:val="yellow"/>
        </w:rPr>
        <w:t>identi</w:t>
      </w:r>
      <w:proofErr w:type="spellEnd"/>
      <w:r>
        <w:rPr>
          <w:rStyle w:val="Emphasis"/>
          <w:highlight w:val="yellow"/>
        </w:rPr>
        <w:t>-ties</w:t>
      </w:r>
      <w:r>
        <w:rPr>
          <w:rStyle w:val="Emphasis"/>
        </w:rPr>
        <w:t xml:space="preserve">, produced in reaction to conditions of disempowerment </w:t>
      </w:r>
      <w:proofErr w:type="spellStart"/>
      <w:r>
        <w:rPr>
          <w:sz w:val="12"/>
        </w:rPr>
        <w:t>andinequality</w:t>
      </w:r>
      <w:proofErr w:type="spellEnd"/>
      <w:r>
        <w:rPr>
          <w:sz w:val="12"/>
        </w:rPr>
        <w:t xml:space="preserve">, then </w:t>
      </w:r>
      <w:r>
        <w:rPr>
          <w:rStyle w:val="Emphasis"/>
          <w:highlight w:val="yellow"/>
        </w:rPr>
        <w:t>become invested in their</w:t>
      </w:r>
      <w:r>
        <w:rPr>
          <w:rStyle w:val="Emphasis"/>
        </w:rPr>
        <w:t xml:space="preserve"> own </w:t>
      </w:r>
      <w:r>
        <w:rPr>
          <w:rStyle w:val="Emphasis"/>
          <w:highlight w:val="yellow"/>
        </w:rPr>
        <w:t>impotence through</w:t>
      </w:r>
      <w:r>
        <w:rPr>
          <w:rStyle w:val="Emphasis"/>
        </w:rPr>
        <w:t xml:space="preserve"> practices of</w:t>
      </w:r>
      <w:r>
        <w:rPr>
          <w:sz w:val="12"/>
        </w:rPr>
        <w:t xml:space="preserve">, for example, reproach, complaint, and </w:t>
      </w:r>
      <w:r>
        <w:rPr>
          <w:rStyle w:val="Emphasis"/>
          <w:highlight w:val="yellow"/>
        </w:rPr>
        <w:t>revenge</w:t>
      </w:r>
      <w:r>
        <w:rPr>
          <w:sz w:val="12"/>
        </w:rPr>
        <w:t xml:space="preserve">. </w:t>
      </w:r>
      <w:r>
        <w:rPr>
          <w:rStyle w:val="TitleChar"/>
          <w:highlight w:val="yellow"/>
        </w:rPr>
        <w:t>These are</w:t>
      </w:r>
      <w:r>
        <w:rPr>
          <w:rStyle w:val="TitleChar"/>
        </w:rPr>
        <w:t xml:space="preserve"> “</w:t>
      </w:r>
      <w:r>
        <w:rPr>
          <w:rStyle w:val="TitleChar"/>
          <w:highlight w:val="yellow"/>
        </w:rPr>
        <w:t>reactions</w:t>
      </w:r>
      <w:r>
        <w:rPr>
          <w:sz w:val="12"/>
        </w:rPr>
        <w:t xml:space="preserve">” in the </w:t>
      </w:r>
      <w:proofErr w:type="spellStart"/>
      <w:r>
        <w:rPr>
          <w:sz w:val="12"/>
        </w:rPr>
        <w:t>Nietzschean</w:t>
      </w:r>
      <w:proofErr w:type="spellEnd"/>
      <w:r>
        <w:rPr>
          <w:sz w:val="12"/>
        </w:rPr>
        <w:t xml:space="preserve"> sense </w:t>
      </w:r>
      <w:r>
        <w:rPr>
          <w:rStyle w:val="TitleChar"/>
        </w:rPr>
        <w:t xml:space="preserve">since they </w:t>
      </w:r>
      <w:r>
        <w:rPr>
          <w:rStyle w:val="TitleChar"/>
          <w:highlight w:val="yellow"/>
        </w:rPr>
        <w:t>are substitutes for actions</w:t>
      </w:r>
      <w:r>
        <w:rPr>
          <w:rStyle w:val="TitleChar"/>
        </w:rPr>
        <w:t xml:space="preserve"> or can be seen as negative forms of action. </w:t>
      </w:r>
      <w:r>
        <w:rPr>
          <w:rStyle w:val="Emphasis"/>
          <w:highlight w:val="yellow"/>
        </w:rPr>
        <w:t>Rather than acting</w:t>
      </w:r>
      <w:r>
        <w:rPr>
          <w:rStyle w:val="Emphasis"/>
        </w:rPr>
        <w:t xml:space="preserve"> </w:t>
      </w:r>
      <w:r>
        <w:rPr>
          <w:rStyle w:val="Emphasis"/>
          <w:highlight w:val="yellow"/>
        </w:rPr>
        <w:t xml:space="preserve">to remove the cause(s) of suffering, that </w:t>
      </w:r>
      <w:proofErr w:type="spellStart"/>
      <w:r>
        <w:rPr>
          <w:rStyle w:val="Emphasis"/>
          <w:highlight w:val="yellow"/>
        </w:rPr>
        <w:t>suf-fering</w:t>
      </w:r>
      <w:proofErr w:type="spellEnd"/>
      <w:r>
        <w:rPr>
          <w:rStyle w:val="Emphasis"/>
        </w:rPr>
        <w:t xml:space="preserve"> is instead ameliorated</w:t>
      </w:r>
      <w:r>
        <w:rPr>
          <w:sz w:val="12"/>
        </w:rPr>
        <w:t xml:space="preserve"> (to some extent) </w:t>
      </w:r>
      <w:r>
        <w:rPr>
          <w:rStyle w:val="Emphasis"/>
        </w:rPr>
        <w:t xml:space="preserve">through “the </w:t>
      </w:r>
      <w:proofErr w:type="spellStart"/>
      <w:r>
        <w:rPr>
          <w:rStyle w:val="Emphasis"/>
        </w:rPr>
        <w:t>estab-lishment</w:t>
      </w:r>
      <w:proofErr w:type="spellEnd"/>
      <w:r>
        <w:rPr>
          <w:rStyle w:val="Emphasis"/>
        </w:rPr>
        <w:t xml:space="preserve"> of suffering as the measure of social virtue</w:t>
      </w:r>
      <w:r>
        <w:rPr>
          <w:sz w:val="12"/>
        </w:rPr>
        <w:t xml:space="preserve">” (ibid 1995:70), </w:t>
      </w:r>
      <w:r>
        <w:rPr>
          <w:rStyle w:val="Emphasis"/>
        </w:rPr>
        <w:t xml:space="preserve">and </w:t>
      </w:r>
      <w:r>
        <w:rPr>
          <w:rStyle w:val="Emphasis"/>
          <w:highlight w:val="yellow"/>
        </w:rPr>
        <w:t xml:space="preserve">is compensated for by the vengeful pleasures of </w:t>
      </w:r>
      <w:proofErr w:type="spellStart"/>
      <w:r>
        <w:rPr>
          <w:rStyle w:val="Emphasis"/>
          <w:highlight w:val="yellow"/>
        </w:rPr>
        <w:t>recrimi</w:t>
      </w:r>
      <w:proofErr w:type="spellEnd"/>
      <w:r>
        <w:rPr>
          <w:rStyle w:val="Emphasis"/>
          <w:highlight w:val="yellow"/>
        </w:rPr>
        <w:t>-nation</w:t>
      </w:r>
      <w:r>
        <w:rPr>
          <w:sz w:val="12"/>
          <w:highlight w:val="yellow"/>
        </w:rPr>
        <w:t xml:space="preserve">. </w:t>
      </w:r>
      <w:r>
        <w:rPr>
          <w:rStyle w:val="Emphasis"/>
          <w:highlight w:val="yellow"/>
        </w:rPr>
        <w:t>Such</w:t>
      </w:r>
      <w:r>
        <w:rPr>
          <w:sz w:val="12"/>
          <w:highlight w:val="yellow"/>
        </w:rPr>
        <w:t xml:space="preserve"> </w:t>
      </w:r>
      <w:r>
        <w:rPr>
          <w:rStyle w:val="Emphasis"/>
          <w:highlight w:val="yellow"/>
        </w:rPr>
        <w:t>practices</w:t>
      </w:r>
      <w:r>
        <w:rPr>
          <w:sz w:val="12"/>
        </w:rPr>
        <w:t xml:space="preserve">, she argues, stand in sharp distinction to –in fact, </w:t>
      </w:r>
      <w:r>
        <w:rPr>
          <w:rStyle w:val="Emphasis"/>
          <w:highlight w:val="yellow"/>
        </w:rPr>
        <w:t>provide obstacles to</w:t>
      </w:r>
      <w:r>
        <w:rPr>
          <w:sz w:val="12"/>
        </w:rPr>
        <w:t xml:space="preserve"> – </w:t>
      </w:r>
      <w:r>
        <w:rPr>
          <w:rStyle w:val="Emphasis"/>
          <w:highlight w:val="yellow"/>
        </w:rPr>
        <w:t xml:space="preserve">practices that </w:t>
      </w:r>
      <w:r>
        <w:rPr>
          <w:sz w:val="12"/>
        </w:rPr>
        <w:t>would</w:t>
      </w:r>
      <w:r>
        <w:rPr>
          <w:rStyle w:val="Emphasis"/>
        </w:rPr>
        <w:t xml:space="preserve"> </w:t>
      </w:r>
      <w:r>
        <w:rPr>
          <w:rStyle w:val="Emphasis"/>
          <w:highlight w:val="yellow"/>
        </w:rPr>
        <w:t>seek to dispel the conditions of exclusion.</w:t>
      </w:r>
      <w:r>
        <w:rPr>
          <w:rStyle w:val="Emphasis"/>
        </w:rPr>
        <w:t xml:space="preserve"> </w:t>
      </w:r>
      <w:r>
        <w:rPr>
          <w:sz w:val="12"/>
          <w:szCs w:val="12"/>
        </w:rPr>
        <w:t xml:space="preserve">Brown casts the dilemma discussed above in terms of a </w:t>
      </w:r>
      <w:proofErr w:type="spellStart"/>
      <w:r>
        <w:rPr>
          <w:sz w:val="12"/>
          <w:szCs w:val="12"/>
        </w:rPr>
        <w:t>choicebetween</w:t>
      </w:r>
      <w:proofErr w:type="spellEnd"/>
      <w:r>
        <w:rPr>
          <w:sz w:val="12"/>
          <w:szCs w:val="12"/>
        </w:rPr>
        <w:t xml:space="preserve"> past and future, and adapting Nietzsche, exhorts </w:t>
      </w:r>
      <w:proofErr w:type="spellStart"/>
      <w:r>
        <w:rPr>
          <w:sz w:val="12"/>
          <w:szCs w:val="12"/>
        </w:rPr>
        <w:t>theadoption</w:t>
      </w:r>
      <w:proofErr w:type="spellEnd"/>
      <w:r>
        <w:rPr>
          <w:sz w:val="12"/>
          <w:szCs w:val="12"/>
        </w:rPr>
        <w:t xml:space="preserve"> of a (collective) will that would become the “redeemer of history” (ibid: 72) through its focus on the possibilities of </w:t>
      </w:r>
      <w:proofErr w:type="spellStart"/>
      <w:r>
        <w:rPr>
          <w:sz w:val="12"/>
          <w:szCs w:val="12"/>
        </w:rPr>
        <w:t>creat-ing</w:t>
      </w:r>
      <w:proofErr w:type="spellEnd"/>
      <w:r>
        <w:rPr>
          <w:sz w:val="12"/>
          <w:szCs w:val="12"/>
        </w:rPr>
        <w:t xml:space="preserve"> different futures. As Brown reads Nietzsche, the one </w:t>
      </w:r>
      <w:proofErr w:type="spellStart"/>
      <w:r>
        <w:rPr>
          <w:sz w:val="12"/>
          <w:szCs w:val="12"/>
        </w:rPr>
        <w:t>thingthat</w:t>
      </w:r>
      <w:proofErr w:type="spellEnd"/>
      <w:r>
        <w:rPr>
          <w:sz w:val="12"/>
          <w:szCs w:val="12"/>
        </w:rPr>
        <w:t xml:space="preserve"> the will cannot exert its power over is the </w:t>
      </w:r>
      <w:proofErr w:type="gramStart"/>
      <w:r>
        <w:rPr>
          <w:sz w:val="12"/>
          <w:szCs w:val="12"/>
        </w:rPr>
        <w:t>past,</w:t>
      </w:r>
      <w:proofErr w:type="gramEnd"/>
      <w:r>
        <w:rPr>
          <w:sz w:val="12"/>
          <w:szCs w:val="12"/>
        </w:rPr>
        <w:t xml:space="preserve"> the “it </w:t>
      </w:r>
      <w:proofErr w:type="spellStart"/>
      <w:r>
        <w:rPr>
          <w:sz w:val="12"/>
          <w:szCs w:val="12"/>
        </w:rPr>
        <w:t>was”.Confronted</w:t>
      </w:r>
      <w:proofErr w:type="spellEnd"/>
      <w:r>
        <w:rPr>
          <w:sz w:val="12"/>
          <w:szCs w:val="12"/>
        </w:rPr>
        <w:t xml:space="preserve"> with its impotence with respect to the events of </w:t>
      </w:r>
      <w:proofErr w:type="spellStart"/>
      <w:r>
        <w:rPr>
          <w:sz w:val="12"/>
          <w:szCs w:val="12"/>
        </w:rPr>
        <w:t>thepast</w:t>
      </w:r>
      <w:proofErr w:type="spellEnd"/>
      <w:r>
        <w:rPr>
          <w:sz w:val="12"/>
          <w:szCs w:val="12"/>
        </w:rPr>
        <w:t>, the will is threatened with becoming simply an “angry spec-</w:t>
      </w:r>
      <w:proofErr w:type="spellStart"/>
      <w:r>
        <w:rPr>
          <w:sz w:val="12"/>
          <w:szCs w:val="12"/>
        </w:rPr>
        <w:t>tator</w:t>
      </w:r>
      <w:proofErr w:type="spellEnd"/>
      <w:r>
        <w:rPr>
          <w:sz w:val="12"/>
          <w:szCs w:val="12"/>
        </w:rPr>
        <w:t xml:space="preserve">” mired in bitter recognition of its own helplessness. The </w:t>
      </w:r>
      <w:proofErr w:type="spellStart"/>
      <w:r>
        <w:rPr>
          <w:sz w:val="12"/>
          <w:szCs w:val="12"/>
        </w:rPr>
        <w:t>onehope</w:t>
      </w:r>
      <w:proofErr w:type="spellEnd"/>
      <w:r>
        <w:rPr>
          <w:sz w:val="12"/>
          <w:szCs w:val="12"/>
        </w:rPr>
        <w:t xml:space="preserve"> for the will is that it may, instead, achieve a kind of mastery over that past such that, although “what has happened” </w:t>
      </w:r>
      <w:proofErr w:type="spellStart"/>
      <w:r>
        <w:rPr>
          <w:sz w:val="12"/>
          <w:szCs w:val="12"/>
        </w:rPr>
        <w:t>cannotbe</w:t>
      </w:r>
      <w:proofErr w:type="spellEnd"/>
      <w:r>
        <w:rPr>
          <w:sz w:val="12"/>
          <w:szCs w:val="12"/>
        </w:rPr>
        <w:t xml:space="preserve"> altered, the past can be denied the power of continuing to de-</w:t>
      </w:r>
      <w:proofErr w:type="spellStart"/>
      <w:r>
        <w:rPr>
          <w:sz w:val="12"/>
          <w:szCs w:val="12"/>
        </w:rPr>
        <w:t>termine</w:t>
      </w:r>
      <w:proofErr w:type="spellEnd"/>
      <w:r>
        <w:rPr>
          <w:sz w:val="12"/>
          <w:szCs w:val="12"/>
        </w:rPr>
        <w:t xml:space="preserve"> the present and future. It is only this focus on the future, Brown continues, and the capacity to make a future in the face of human frailties and injustices that spares us from a rancorous decline into despair. Identity politics structured by </w:t>
      </w:r>
      <w:proofErr w:type="spellStart"/>
      <w:r>
        <w:rPr>
          <w:sz w:val="12"/>
          <w:szCs w:val="12"/>
        </w:rPr>
        <w:t>ressentiment</w:t>
      </w:r>
      <w:proofErr w:type="spellEnd"/>
      <w:r>
        <w:rPr>
          <w:sz w:val="12"/>
          <w:szCs w:val="12"/>
        </w:rPr>
        <w:t xml:space="preserve"> – that is, by suffering caused by past events – can only break </w:t>
      </w:r>
      <w:proofErr w:type="spellStart"/>
      <w:r>
        <w:rPr>
          <w:sz w:val="12"/>
          <w:szCs w:val="12"/>
        </w:rPr>
        <w:t>outof</w:t>
      </w:r>
      <w:proofErr w:type="spellEnd"/>
      <w:r>
        <w:rPr>
          <w:sz w:val="12"/>
          <w:szCs w:val="12"/>
        </w:rPr>
        <w:t xml:space="preserve"> the cycle of “slave morality” by remaking the present </w:t>
      </w:r>
      <w:proofErr w:type="spellStart"/>
      <w:r>
        <w:rPr>
          <w:sz w:val="12"/>
          <w:szCs w:val="12"/>
        </w:rPr>
        <w:t>againstthe</w:t>
      </w:r>
      <w:proofErr w:type="spellEnd"/>
      <w:r>
        <w:rPr>
          <w:sz w:val="12"/>
          <w:szCs w:val="12"/>
        </w:rPr>
        <w:t xml:space="preserve"> terms of the past, a remaking that requires a “forgetting” of that past. An act of liberation, of self-afﬁrmation, this “</w:t>
      </w:r>
      <w:proofErr w:type="spellStart"/>
      <w:r>
        <w:rPr>
          <w:sz w:val="12"/>
          <w:szCs w:val="12"/>
        </w:rPr>
        <w:t>forgettingof</w:t>
      </w:r>
      <w:proofErr w:type="spellEnd"/>
      <w:r>
        <w:rPr>
          <w:sz w:val="12"/>
          <w:szCs w:val="12"/>
        </w:rPr>
        <w:t xml:space="preserve"> the past” requires an “overcoming” of the past that offers </w:t>
      </w:r>
      <w:proofErr w:type="spellStart"/>
      <w:r>
        <w:rPr>
          <w:sz w:val="12"/>
          <w:szCs w:val="12"/>
        </w:rPr>
        <w:t>iden-tity</w:t>
      </w:r>
      <w:proofErr w:type="spellEnd"/>
      <w:r>
        <w:rPr>
          <w:sz w:val="12"/>
          <w:szCs w:val="12"/>
        </w:rPr>
        <w:t xml:space="preserve"> in relationship to suffering, in </w:t>
      </w:r>
      <w:proofErr w:type="spellStart"/>
      <w:r>
        <w:rPr>
          <w:sz w:val="12"/>
          <w:szCs w:val="12"/>
        </w:rPr>
        <w:t>favour</w:t>
      </w:r>
      <w:proofErr w:type="spellEnd"/>
      <w:r>
        <w:rPr>
          <w:sz w:val="12"/>
          <w:szCs w:val="12"/>
        </w:rPr>
        <w:t xml:space="preserve"> of a future in </w:t>
      </w:r>
      <w:proofErr w:type="spellStart"/>
      <w:r>
        <w:rPr>
          <w:sz w:val="12"/>
          <w:szCs w:val="12"/>
        </w:rPr>
        <w:t>whichidentity</w:t>
      </w:r>
      <w:proofErr w:type="spellEnd"/>
      <w:r>
        <w:rPr>
          <w:sz w:val="12"/>
          <w:szCs w:val="12"/>
        </w:rPr>
        <w:t xml:space="preserve"> is to be deﬁned differently. </w:t>
      </w:r>
      <w:r>
        <w:rPr>
          <w:sz w:val="12"/>
        </w:rPr>
        <w:t xml:space="preserve">In arguing thus, Brown’s work becomes aligned with a </w:t>
      </w:r>
      <w:proofErr w:type="spellStart"/>
      <w:r>
        <w:rPr>
          <w:sz w:val="12"/>
        </w:rPr>
        <w:t>posi-tion</w:t>
      </w:r>
      <w:proofErr w:type="spellEnd"/>
      <w:r>
        <w:rPr>
          <w:sz w:val="12"/>
        </w:rPr>
        <w:t xml:space="preserve"> that sees the way forward for emancipatory politics as re-siding in a movement away from a “politics of memory” (</w:t>
      </w:r>
      <w:proofErr w:type="spellStart"/>
      <w:r>
        <w:rPr>
          <w:sz w:val="12"/>
        </w:rPr>
        <w:t>Kilby</w:t>
      </w:r>
      <w:proofErr w:type="spellEnd"/>
      <w:r>
        <w:rPr>
          <w:sz w:val="12"/>
        </w:rPr>
        <w:t xml:space="preserve"> 2002: 203) that is committed to articulating past injustices </w:t>
      </w:r>
      <w:proofErr w:type="spellStart"/>
      <w:r>
        <w:rPr>
          <w:sz w:val="12"/>
        </w:rPr>
        <w:t>andsuffering</w:t>
      </w:r>
      <w:proofErr w:type="spellEnd"/>
      <w:r>
        <w:rPr>
          <w:sz w:val="12"/>
        </w:rPr>
        <w:t xml:space="preserve">. While we agree that investment in identities </w:t>
      </w:r>
      <w:proofErr w:type="spellStart"/>
      <w:r>
        <w:rPr>
          <w:sz w:val="12"/>
        </w:rPr>
        <w:t>prem-ised</w:t>
      </w:r>
      <w:proofErr w:type="spellEnd"/>
      <w:r>
        <w:rPr>
          <w:sz w:val="12"/>
        </w:rPr>
        <w:t xml:space="preserve"> upon suffering can function as an obstacle to alleviating the causes of that suffering, we believe that Brown’s argument as outlined is problematic. First, following </w:t>
      </w:r>
      <w:proofErr w:type="spellStart"/>
      <w:r>
        <w:rPr>
          <w:sz w:val="12"/>
        </w:rPr>
        <w:t>Kilby</w:t>
      </w:r>
      <w:proofErr w:type="spellEnd"/>
      <w:r>
        <w:rPr>
          <w:sz w:val="12"/>
        </w:rPr>
        <w:t xml:space="preserve"> (2002), </w:t>
      </w:r>
      <w:r>
        <w:rPr>
          <w:rStyle w:val="TitleChar"/>
        </w:rPr>
        <w:t>we share a concern about any turn to the future that is ﬁgured as a complete abandonment of the past</w:t>
      </w:r>
      <w:r>
        <w:rPr>
          <w:sz w:val="12"/>
        </w:rPr>
        <w:t xml:space="preserve">. This is because </w:t>
      </w:r>
      <w:r>
        <w:rPr>
          <w:rStyle w:val="TitleChar"/>
        </w:rPr>
        <w:t>for those who have suffered oppression</w:t>
      </w:r>
      <w:r>
        <w:rPr>
          <w:sz w:val="12"/>
        </w:rPr>
        <w:t xml:space="preserve"> and exclusion, </w:t>
      </w:r>
      <w:r>
        <w:rPr>
          <w:rStyle w:val="TitleChar"/>
        </w:rPr>
        <w:t xml:space="preserve">the injunction to give up articulating a pain </w:t>
      </w:r>
      <w:r>
        <w:rPr>
          <w:rStyle w:val="TitleChar"/>
        </w:rPr>
        <w:lastRenderedPageBreak/>
        <w:t>that is still felt may seem cruel and impossible</w:t>
      </w:r>
      <w:r>
        <w:rPr>
          <w:sz w:val="12"/>
        </w:rPr>
        <w:t xml:space="preserve"> to meet. We would argue instead that the “</w:t>
      </w:r>
      <w:r>
        <w:rPr>
          <w:rStyle w:val="Emphasis"/>
          <w:highlight w:val="yellow"/>
        </w:rPr>
        <w:t>turn to the future</w:t>
      </w:r>
      <w:r>
        <w:rPr>
          <w:sz w:val="12"/>
        </w:rPr>
        <w:t xml:space="preserve">” </w:t>
      </w:r>
      <w:proofErr w:type="gramStart"/>
      <w:r>
        <w:rPr>
          <w:sz w:val="12"/>
        </w:rPr>
        <w:t>that theorists</w:t>
      </w:r>
      <w:proofErr w:type="gramEnd"/>
      <w:r>
        <w:rPr>
          <w:sz w:val="12"/>
        </w:rPr>
        <w:t xml:space="preserve"> such as Brown and Grosz </w:t>
      </w:r>
      <w:proofErr w:type="spellStart"/>
      <w:r>
        <w:rPr>
          <w:sz w:val="12"/>
        </w:rPr>
        <w:t>callfor</w:t>
      </w:r>
      <w:proofErr w:type="spellEnd"/>
      <w:r>
        <w:rPr>
          <w:sz w:val="12"/>
        </w:rPr>
        <w:t xml:space="preserve">, to </w:t>
      </w:r>
      <w:proofErr w:type="spellStart"/>
      <w:r>
        <w:rPr>
          <w:sz w:val="12"/>
        </w:rPr>
        <w:t>revitalise</w:t>
      </w:r>
      <w:proofErr w:type="spellEnd"/>
      <w:r>
        <w:rPr>
          <w:sz w:val="12"/>
        </w:rPr>
        <w:t xml:space="preserve"> feminism and other emancipatory politics, </w:t>
      </w:r>
      <w:r>
        <w:rPr>
          <w:rStyle w:val="Emphasis"/>
          <w:highlight w:val="yellow"/>
        </w:rPr>
        <w:t>need not be conceived of as a brute rejection of the past</w:t>
      </w:r>
      <w:r>
        <w:rPr>
          <w:sz w:val="12"/>
        </w:rPr>
        <w:t xml:space="preserve">. Indeed, Brown herself </w:t>
      </w:r>
      <w:proofErr w:type="spellStart"/>
      <w:r>
        <w:rPr>
          <w:sz w:val="12"/>
        </w:rPr>
        <w:t>recognises</w:t>
      </w:r>
      <w:proofErr w:type="spellEnd"/>
      <w:r>
        <w:rPr>
          <w:sz w:val="12"/>
        </w:rPr>
        <w:t xml:space="preserve"> the problems involved here, stating that [since] erased histories and historical invisibility are themselves </w:t>
      </w:r>
      <w:proofErr w:type="spellStart"/>
      <w:r>
        <w:rPr>
          <w:sz w:val="12"/>
        </w:rPr>
        <w:t>suchintegral</w:t>
      </w:r>
      <w:proofErr w:type="spellEnd"/>
      <w:r>
        <w:rPr>
          <w:sz w:val="12"/>
        </w:rPr>
        <w:t xml:space="preserve"> elements of the pain inscribed in most subjugated identities[then] the counsel of forgetting, at least in its </w:t>
      </w:r>
      <w:proofErr w:type="spellStart"/>
      <w:r>
        <w:rPr>
          <w:sz w:val="12"/>
        </w:rPr>
        <w:t>unreconstructedNietzschean</w:t>
      </w:r>
      <w:proofErr w:type="spellEnd"/>
      <w:r>
        <w:rPr>
          <w:sz w:val="12"/>
        </w:rPr>
        <w:t xml:space="preserve"> form, seems inappropriate if not cruel (1995: 74). She implies, in fact, that the demand exerted by those in </w:t>
      </w:r>
      <w:proofErr w:type="spellStart"/>
      <w:r>
        <w:rPr>
          <w:sz w:val="12"/>
        </w:rPr>
        <w:t>painmay</w:t>
      </w:r>
      <w:proofErr w:type="spellEnd"/>
      <w:r>
        <w:rPr>
          <w:sz w:val="12"/>
        </w:rPr>
        <w:t xml:space="preserve"> be no more than the demand to exorcise that pain </w:t>
      </w:r>
      <w:proofErr w:type="spellStart"/>
      <w:r>
        <w:rPr>
          <w:sz w:val="12"/>
        </w:rPr>
        <w:t>throughrecognition</w:t>
      </w:r>
      <w:proofErr w:type="spellEnd"/>
      <w:r>
        <w:rPr>
          <w:sz w:val="12"/>
        </w:rPr>
        <w:t xml:space="preserve">: “all that such pain may long for – more than revenge– is the chance to be heard into a certain release, </w:t>
      </w:r>
      <w:proofErr w:type="spellStart"/>
      <w:r>
        <w:rPr>
          <w:sz w:val="12"/>
        </w:rPr>
        <w:t>recognised</w:t>
      </w:r>
      <w:proofErr w:type="spellEnd"/>
      <w:r>
        <w:rPr>
          <w:sz w:val="12"/>
        </w:rPr>
        <w:t xml:space="preserve"> </w:t>
      </w:r>
      <w:proofErr w:type="spellStart"/>
      <w:r>
        <w:rPr>
          <w:sz w:val="12"/>
        </w:rPr>
        <w:t>intoself</w:t>
      </w:r>
      <w:proofErr w:type="spellEnd"/>
      <w:r>
        <w:rPr>
          <w:sz w:val="12"/>
        </w:rPr>
        <w:t xml:space="preserve">-overcoming, incited into possibilities for triumphing over, and hence, losing itself” (1995: 74-75). Brown wishes to establish the political importance of remembering “painful” historical events but with a crucial caveat: that the purpose of remembering pain is to enable its </w:t>
      </w:r>
      <w:proofErr w:type="gramStart"/>
      <w:r>
        <w:rPr>
          <w:sz w:val="12"/>
        </w:rPr>
        <w:t>release .</w:t>
      </w:r>
      <w:proofErr w:type="gramEnd"/>
      <w:r>
        <w:rPr>
          <w:sz w:val="12"/>
        </w:rPr>
        <w:t xml:space="preserve"> The challenge then, according to </w:t>
      </w:r>
      <w:proofErr w:type="spellStart"/>
      <w:r>
        <w:rPr>
          <w:sz w:val="12"/>
        </w:rPr>
        <w:t>her</w:t>
      </w:r>
      <w:proofErr w:type="gramStart"/>
      <w:r>
        <w:rPr>
          <w:sz w:val="12"/>
        </w:rPr>
        <w:t>,is</w:t>
      </w:r>
      <w:proofErr w:type="spellEnd"/>
      <w:proofErr w:type="gramEnd"/>
      <w:r>
        <w:rPr>
          <w:sz w:val="12"/>
        </w:rPr>
        <w:t xml:space="preserve"> to create a political culture in which this project does not mutate into one of remembering pain for its own sake. Indeed, if Brown feels that </w:t>
      </w:r>
      <w:r>
        <w:rPr>
          <w:rStyle w:val="TitleChar"/>
        </w:rPr>
        <w:t>this may be “a pass where we ought to part with Nietzsche</w:t>
      </w:r>
      <w:r>
        <w:rPr>
          <w:sz w:val="12"/>
        </w:rPr>
        <w:t>” (1995: 74), then Freud may be a more suit-able companion. Since his early work with Breuer, Freud’s writ-</w:t>
      </w:r>
      <w:proofErr w:type="spellStart"/>
      <w:r>
        <w:rPr>
          <w:sz w:val="12"/>
        </w:rPr>
        <w:t>ings</w:t>
      </w:r>
      <w:proofErr w:type="spellEnd"/>
      <w:r>
        <w:rPr>
          <w:sz w:val="12"/>
        </w:rPr>
        <w:t xml:space="preserve"> have suggested the (only apparent) paradox that </w:t>
      </w:r>
      <w:r>
        <w:rPr>
          <w:rStyle w:val="TitleChar"/>
        </w:rPr>
        <w:t>remember-</w:t>
      </w:r>
      <w:proofErr w:type="spellStart"/>
      <w:r>
        <w:rPr>
          <w:rStyle w:val="TitleChar"/>
        </w:rPr>
        <w:t>ing</w:t>
      </w:r>
      <w:proofErr w:type="spellEnd"/>
      <w:r>
        <w:rPr>
          <w:rStyle w:val="TitleChar"/>
        </w:rPr>
        <w:t xml:space="preserve"> is often a condition of forgetting. The hysterical patient,</w:t>
      </w:r>
      <w:r>
        <w:rPr>
          <w:sz w:val="12"/>
        </w:rPr>
        <w:t xml:space="preserve"> who is </w:t>
      </w:r>
      <w:r>
        <w:rPr>
          <w:rStyle w:val="TitleChar"/>
        </w:rPr>
        <w:t xml:space="preserve">doomed to repeat in symptoms and compulsive actions a past she cannot adequately recall, is helped to remember that </w:t>
      </w:r>
      <w:proofErr w:type="spellStart"/>
      <w:r>
        <w:rPr>
          <w:rStyle w:val="TitleChar"/>
        </w:rPr>
        <w:t>trau-matic</w:t>
      </w:r>
      <w:proofErr w:type="spellEnd"/>
      <w:r>
        <w:rPr>
          <w:rStyle w:val="TitleChar"/>
        </w:rPr>
        <w:t xml:space="preserve"> past in order then to move beyond it: she must remember </w:t>
      </w:r>
      <w:proofErr w:type="spellStart"/>
      <w:r>
        <w:rPr>
          <w:rStyle w:val="TitleChar"/>
        </w:rPr>
        <w:t>inorder</w:t>
      </w:r>
      <w:proofErr w:type="spellEnd"/>
      <w:r>
        <w:rPr>
          <w:rStyle w:val="TitleChar"/>
        </w:rPr>
        <w:t xml:space="preserve"> to forget</w:t>
      </w:r>
      <w:r>
        <w:rPr>
          <w:sz w:val="12"/>
        </w:rPr>
        <w:t xml:space="preserve"> </w:t>
      </w:r>
      <w:r>
        <w:rPr>
          <w:rStyle w:val="TitleChar"/>
        </w:rPr>
        <w:t>and to forget in order to be able to live in the present.</w:t>
      </w:r>
      <w:r>
        <w:rPr>
          <w:sz w:val="12"/>
        </w:rPr>
        <w:t xml:space="preserve"> 7 This model seems to us to be particularly helpful for </w:t>
      </w:r>
      <w:proofErr w:type="spellStart"/>
      <w:r>
        <w:rPr>
          <w:sz w:val="12"/>
        </w:rPr>
        <w:t>thedilemma</w:t>
      </w:r>
      <w:proofErr w:type="spellEnd"/>
      <w:r>
        <w:rPr>
          <w:sz w:val="12"/>
        </w:rPr>
        <w:t xml:space="preserve"> articulated by both Brown (1995) and </w:t>
      </w:r>
      <w:proofErr w:type="spellStart"/>
      <w:r>
        <w:rPr>
          <w:sz w:val="12"/>
        </w:rPr>
        <w:t>Kilby</w:t>
      </w:r>
      <w:proofErr w:type="spellEnd"/>
      <w:r>
        <w:rPr>
          <w:sz w:val="12"/>
        </w:rPr>
        <w:t xml:space="preserve"> (2002)</w:t>
      </w:r>
      <w:proofErr w:type="gramStart"/>
      <w:r>
        <w:rPr>
          <w:sz w:val="12"/>
        </w:rPr>
        <w:t>,insisting</w:t>
      </w:r>
      <w:proofErr w:type="gramEnd"/>
      <w:r>
        <w:rPr>
          <w:sz w:val="12"/>
        </w:rPr>
        <w:t xml:space="preserve"> as it does that “forgetting” (at least, loosening the </w:t>
      </w:r>
      <w:proofErr w:type="spellStart"/>
      <w:r>
        <w:rPr>
          <w:sz w:val="12"/>
        </w:rPr>
        <w:t>holdof</w:t>
      </w:r>
      <w:proofErr w:type="spellEnd"/>
      <w:r>
        <w:rPr>
          <w:sz w:val="12"/>
        </w:rPr>
        <w:t xml:space="preserve"> the past, in order to enable the future) cannot be achieved without ﬁrst remembering the traumatic past. Indeed, this </w:t>
      </w:r>
      <w:proofErr w:type="spellStart"/>
      <w:r>
        <w:rPr>
          <w:sz w:val="12"/>
        </w:rPr>
        <w:t>wouldseem</w:t>
      </w:r>
      <w:proofErr w:type="spellEnd"/>
      <w:r>
        <w:rPr>
          <w:sz w:val="12"/>
        </w:rPr>
        <w:t xml:space="preserve"> to be similar to the message of </w:t>
      </w:r>
      <w:proofErr w:type="gramStart"/>
      <w:r>
        <w:rPr>
          <w:sz w:val="12"/>
        </w:rPr>
        <w:t>Beloved ,</w:t>
      </w:r>
      <w:proofErr w:type="gramEnd"/>
      <w:r>
        <w:rPr>
          <w:sz w:val="12"/>
        </w:rPr>
        <w:t xml:space="preserve"> whose central motif of haunting (is the adult woman, “Beloved”, </w:t>
      </w:r>
      <w:proofErr w:type="spellStart"/>
      <w:r>
        <w:rPr>
          <w:sz w:val="12"/>
        </w:rPr>
        <w:t>Sethe’s</w:t>
      </w:r>
      <w:proofErr w:type="spellEnd"/>
      <w:r>
        <w:rPr>
          <w:sz w:val="12"/>
        </w:rPr>
        <w:t xml:space="preserve"> </w:t>
      </w:r>
      <w:proofErr w:type="spellStart"/>
      <w:r>
        <w:rPr>
          <w:sz w:val="12"/>
        </w:rPr>
        <w:t>murderedchild</w:t>
      </w:r>
      <w:proofErr w:type="spellEnd"/>
      <w:r>
        <w:rPr>
          <w:sz w:val="12"/>
        </w:rPr>
        <w:t xml:space="preserve"> returned in spectral form?) </w:t>
      </w:r>
      <w:proofErr w:type="spellStart"/>
      <w:r>
        <w:rPr>
          <w:sz w:val="12"/>
        </w:rPr>
        <w:t>dramatises</w:t>
      </w:r>
      <w:proofErr w:type="spellEnd"/>
      <w:r>
        <w:rPr>
          <w:sz w:val="12"/>
        </w:rPr>
        <w:t xml:space="preserve"> the tendency of </w:t>
      </w:r>
      <w:proofErr w:type="spellStart"/>
      <w:r>
        <w:rPr>
          <w:sz w:val="12"/>
        </w:rPr>
        <w:t>theunanalysed</w:t>
      </w:r>
      <w:proofErr w:type="spellEnd"/>
      <w:r>
        <w:rPr>
          <w:sz w:val="12"/>
        </w:rPr>
        <w:t xml:space="preserve"> traumatic past to keep on returning, constraining, </w:t>
      </w:r>
      <w:proofErr w:type="spellStart"/>
      <w:r>
        <w:rPr>
          <w:sz w:val="12"/>
        </w:rPr>
        <w:t>asit</w:t>
      </w:r>
      <w:proofErr w:type="spellEnd"/>
      <w:r>
        <w:rPr>
          <w:sz w:val="12"/>
        </w:rPr>
        <w:t xml:space="preserve"> does so, the present to be like the past, and thereby, disallow-</w:t>
      </w:r>
      <w:proofErr w:type="spellStart"/>
      <w:r>
        <w:rPr>
          <w:sz w:val="12"/>
        </w:rPr>
        <w:t>ing</w:t>
      </w:r>
      <w:proofErr w:type="spellEnd"/>
      <w:r>
        <w:rPr>
          <w:sz w:val="12"/>
        </w:rPr>
        <w:t xml:space="preserve"> the possibility of a future different from that past. As Sarah Ahmed argues in her response to Brown, “</w:t>
      </w:r>
      <w:r>
        <w:rPr>
          <w:rStyle w:val="Emphasis"/>
          <w:highlight w:val="yellow"/>
        </w:rPr>
        <w:t>in order to break the seal of the past</w:t>
      </w:r>
      <w:r>
        <w:rPr>
          <w:sz w:val="12"/>
        </w:rPr>
        <w:t>, in order to move away from attach-</w:t>
      </w:r>
      <w:proofErr w:type="spellStart"/>
      <w:r>
        <w:rPr>
          <w:sz w:val="12"/>
        </w:rPr>
        <w:t>ments</w:t>
      </w:r>
      <w:proofErr w:type="spellEnd"/>
      <w:r>
        <w:rPr>
          <w:sz w:val="12"/>
        </w:rPr>
        <w:t xml:space="preserve"> that are hurtful, </w:t>
      </w:r>
      <w:r>
        <w:rPr>
          <w:rStyle w:val="Emphasis"/>
          <w:highlight w:val="yellow"/>
        </w:rPr>
        <w:t>we must</w:t>
      </w:r>
      <w:r>
        <w:rPr>
          <w:rStyle w:val="Emphasis"/>
        </w:rPr>
        <w:t xml:space="preserve"> ﬁrst </w:t>
      </w:r>
      <w:r>
        <w:rPr>
          <w:rStyle w:val="Emphasis"/>
          <w:highlight w:val="yellow"/>
          <w:bdr w:val="single" w:sz="4" w:space="0" w:color="auto" w:frame="1"/>
        </w:rPr>
        <w:t>bring them into the realm of political action</w:t>
      </w:r>
      <w:r>
        <w:rPr>
          <w:sz w:val="12"/>
        </w:rPr>
        <w:t xml:space="preserve">” (2004: 33). We would add that </w:t>
      </w:r>
      <w:r>
        <w:rPr>
          <w:rStyle w:val="TitleChar"/>
        </w:rPr>
        <w:t xml:space="preserve">the task of </w:t>
      </w:r>
      <w:proofErr w:type="spellStart"/>
      <w:r>
        <w:rPr>
          <w:rStyle w:val="TitleChar"/>
          <w:highlight w:val="yellow"/>
        </w:rPr>
        <w:t>analys-ing</w:t>
      </w:r>
      <w:proofErr w:type="spellEnd"/>
      <w:r>
        <w:rPr>
          <w:rStyle w:val="TitleChar"/>
        </w:rPr>
        <w:t xml:space="preserve"> </w:t>
      </w:r>
      <w:r>
        <w:rPr>
          <w:rStyle w:val="TitleChar"/>
          <w:highlight w:val="yellow"/>
        </w:rPr>
        <w:t>the</w:t>
      </w:r>
      <w:r>
        <w:rPr>
          <w:rStyle w:val="TitleChar"/>
        </w:rPr>
        <w:t xml:space="preserve"> traumatic </w:t>
      </w:r>
      <w:r>
        <w:rPr>
          <w:rStyle w:val="TitleChar"/>
          <w:highlight w:val="yellow"/>
        </w:rPr>
        <w:t>past, and</w:t>
      </w:r>
      <w:r>
        <w:rPr>
          <w:sz w:val="12"/>
        </w:rPr>
        <w:t xml:space="preserve"> thus </w:t>
      </w:r>
      <w:r>
        <w:rPr>
          <w:rStyle w:val="TitleChar"/>
          <w:highlight w:val="yellow"/>
        </w:rPr>
        <w:t>opening</w:t>
      </w:r>
      <w:r>
        <w:rPr>
          <w:rStyle w:val="TitleChar"/>
        </w:rPr>
        <w:t xml:space="preserve"> up the possibility of </w:t>
      </w:r>
      <w:r>
        <w:rPr>
          <w:rStyle w:val="TitleChar"/>
          <w:highlight w:val="yellow"/>
        </w:rPr>
        <w:t xml:space="preserve">political action, is unlikely to be achievable by individuals on their own, but </w:t>
      </w:r>
      <w:r>
        <w:rPr>
          <w:rStyle w:val="TitleChar"/>
        </w:rPr>
        <w:t xml:space="preserve">that this, instead, </w:t>
      </w:r>
      <w:r>
        <w:rPr>
          <w:rStyle w:val="TitleChar"/>
          <w:highlight w:val="yellow"/>
        </w:rPr>
        <w:t>requires a “community” of participants</w:t>
      </w:r>
      <w:r>
        <w:rPr>
          <w:sz w:val="12"/>
        </w:rPr>
        <w:t xml:space="preserve"> dedicated to the serious epistemic work of </w:t>
      </w:r>
      <w:proofErr w:type="spellStart"/>
      <w:r>
        <w:rPr>
          <w:sz w:val="12"/>
        </w:rPr>
        <w:t>rememberingand</w:t>
      </w:r>
      <w:proofErr w:type="spellEnd"/>
      <w:r>
        <w:rPr>
          <w:sz w:val="12"/>
        </w:rPr>
        <w:t xml:space="preserve"> interpreting the objective social conditions that made up </w:t>
      </w:r>
      <w:proofErr w:type="spellStart"/>
      <w:r>
        <w:rPr>
          <w:sz w:val="12"/>
        </w:rPr>
        <w:t>thatpast</w:t>
      </w:r>
      <w:proofErr w:type="spellEnd"/>
      <w:r>
        <w:rPr>
          <w:sz w:val="12"/>
        </w:rPr>
        <w:t xml:space="preserve"> and continue in the present. </w:t>
      </w:r>
      <w:r>
        <w:rPr>
          <w:rStyle w:val="TitleChar"/>
          <w:highlight w:val="yellow"/>
        </w:rPr>
        <w:t>The “pain” of historical injury is not simply an individual psychological issue, but stems from</w:t>
      </w:r>
      <w:r>
        <w:rPr>
          <w:rStyle w:val="TitleChar"/>
        </w:rPr>
        <w:t xml:space="preserve"> objective </w:t>
      </w:r>
      <w:r>
        <w:rPr>
          <w:rStyle w:val="TitleChar"/>
          <w:highlight w:val="yellow"/>
        </w:rPr>
        <w:t>social conditions which perpetuate</w:t>
      </w:r>
      <w:r>
        <w:rPr>
          <w:rStyle w:val="TitleChar"/>
        </w:rPr>
        <w:t xml:space="preserve">, for the most part, forms of </w:t>
      </w:r>
      <w:r>
        <w:rPr>
          <w:rStyle w:val="TitleChar"/>
          <w:highlight w:val="yellow"/>
        </w:rPr>
        <w:t>injustice</w:t>
      </w:r>
      <w:r>
        <w:rPr>
          <w:rStyle w:val="TitleChar"/>
        </w:rPr>
        <w:t xml:space="preserve"> and inequality into the present. </w:t>
      </w:r>
      <w:r>
        <w:rPr>
          <w:sz w:val="12"/>
        </w:rPr>
        <w:t xml:space="preserve">In sum, Brown presents too stark a choice between past </w:t>
      </w:r>
      <w:proofErr w:type="spellStart"/>
      <w:r>
        <w:rPr>
          <w:sz w:val="12"/>
        </w:rPr>
        <w:t>andfuture</w:t>
      </w:r>
      <w:proofErr w:type="spellEnd"/>
      <w:r>
        <w:rPr>
          <w:sz w:val="12"/>
        </w:rPr>
        <w:t xml:space="preserve">. In the example of Beloved with which we began </w:t>
      </w:r>
      <w:proofErr w:type="spellStart"/>
      <w:r>
        <w:rPr>
          <w:sz w:val="12"/>
        </w:rPr>
        <w:t>thisarticle</w:t>
      </w:r>
      <w:proofErr w:type="spellEnd"/>
      <w:r>
        <w:rPr>
          <w:sz w:val="12"/>
        </w:rPr>
        <w:t xml:space="preserve">, Paul D’s acceptance of </w:t>
      </w:r>
      <w:proofErr w:type="spellStart"/>
      <w:r>
        <w:rPr>
          <w:sz w:val="12"/>
        </w:rPr>
        <w:t>Sethe’s</w:t>
      </w:r>
      <w:proofErr w:type="spellEnd"/>
      <w:r>
        <w:rPr>
          <w:sz w:val="12"/>
        </w:rPr>
        <w:t xml:space="preserve"> experiences of slavery </w:t>
      </w:r>
      <w:proofErr w:type="spellStart"/>
      <w:r>
        <w:rPr>
          <w:sz w:val="12"/>
        </w:rPr>
        <w:t>asdistinct</w:t>
      </w:r>
      <w:proofErr w:type="spellEnd"/>
      <w:r>
        <w:rPr>
          <w:sz w:val="12"/>
        </w:rPr>
        <w:t xml:space="preserve"> from his own, enable them both to arrive at new under-standings of their experience. Such understanding is a way of partially “undoing” the (effects of) the past and coming to terms with the </w:t>
      </w:r>
      <w:proofErr w:type="spellStart"/>
      <w:r>
        <w:rPr>
          <w:sz w:val="12"/>
        </w:rPr>
        <w:t>locatedness</w:t>
      </w:r>
      <w:proofErr w:type="spellEnd"/>
      <w:r>
        <w:rPr>
          <w:sz w:val="12"/>
        </w:rPr>
        <w:t xml:space="preserve"> of one’s being in the world (</w:t>
      </w:r>
      <w:proofErr w:type="spellStart"/>
      <w:r>
        <w:rPr>
          <w:sz w:val="12"/>
        </w:rPr>
        <w:t>Mohanty</w:t>
      </w:r>
      <w:proofErr w:type="spellEnd"/>
      <w:r>
        <w:rPr>
          <w:sz w:val="12"/>
        </w:rPr>
        <w:t xml:space="preserve"> 1995). As this example shows, opening up a future, and attending to </w:t>
      </w:r>
      <w:proofErr w:type="spellStart"/>
      <w:r>
        <w:rPr>
          <w:sz w:val="12"/>
        </w:rPr>
        <w:t>theongoing</w:t>
      </w:r>
      <w:proofErr w:type="spellEnd"/>
      <w:r>
        <w:rPr>
          <w:sz w:val="12"/>
        </w:rPr>
        <w:t xml:space="preserve"> effects of a traumatic past, are only incorrectly under-stood as alternatives. A second set of problems with Brown’s critique of identity </w:t>
      </w:r>
      <w:proofErr w:type="spellStart"/>
      <w:r>
        <w:rPr>
          <w:sz w:val="12"/>
        </w:rPr>
        <w:t>poli</w:t>
      </w:r>
      <w:proofErr w:type="spellEnd"/>
      <w:r>
        <w:rPr>
          <w:sz w:val="12"/>
        </w:rPr>
        <w:t xml:space="preserve">-tics emerge from what we regard as her tendency to </w:t>
      </w:r>
      <w:proofErr w:type="spellStart"/>
      <w:r>
        <w:rPr>
          <w:sz w:val="12"/>
        </w:rPr>
        <w:t>individualise</w:t>
      </w:r>
      <w:proofErr w:type="spellEnd"/>
      <w:r>
        <w:rPr>
          <w:sz w:val="12"/>
        </w:rPr>
        <w:t xml:space="preserve"> social problems as problems that are the possession and </w:t>
      </w:r>
      <w:proofErr w:type="spellStart"/>
      <w:r>
        <w:rPr>
          <w:sz w:val="12"/>
        </w:rPr>
        <w:t>theresponsibility</w:t>
      </w:r>
      <w:proofErr w:type="spellEnd"/>
      <w:r>
        <w:rPr>
          <w:sz w:val="12"/>
        </w:rPr>
        <w:t xml:space="preserve"> of the “wounded” group. Brown suggests that </w:t>
      </w:r>
      <w:r>
        <w:rPr>
          <w:rStyle w:val="TitleChar"/>
          <w:highlight w:val="yellow"/>
        </w:rPr>
        <w:t>the problems associated with identity politics can be overcome</w:t>
      </w:r>
      <w:r>
        <w:rPr>
          <w:rStyle w:val="TitleChar"/>
        </w:rPr>
        <w:t xml:space="preserve"> </w:t>
      </w:r>
      <w:r>
        <w:rPr>
          <w:rStyle w:val="TitleChar"/>
          <w:highlight w:val="yellow"/>
        </w:rPr>
        <w:t>through a “shift</w:t>
      </w:r>
      <w:r>
        <w:rPr>
          <w:rStyle w:val="TitleChar"/>
        </w:rPr>
        <w:t xml:space="preserve"> in the character of political expression</w:t>
      </w:r>
      <w:r>
        <w:rPr>
          <w:sz w:val="12"/>
        </w:rPr>
        <w:t xml:space="preserve"> and </w:t>
      </w:r>
      <w:proofErr w:type="spellStart"/>
      <w:r>
        <w:rPr>
          <w:sz w:val="12"/>
        </w:rPr>
        <w:t>politi-cal</w:t>
      </w:r>
      <w:proofErr w:type="spellEnd"/>
      <w:r>
        <w:rPr>
          <w:sz w:val="12"/>
        </w:rPr>
        <w:t xml:space="preserve"> claims common to much </w:t>
      </w:r>
      <w:proofErr w:type="spellStart"/>
      <w:r>
        <w:rPr>
          <w:sz w:val="12"/>
        </w:rPr>
        <w:t>politicised</w:t>
      </w:r>
      <w:proofErr w:type="spellEnd"/>
      <w:r>
        <w:rPr>
          <w:sz w:val="12"/>
        </w:rPr>
        <w:t xml:space="preserve"> identity” (1995: 75). She deﬁnes this shift as one </w:t>
      </w:r>
      <w:r>
        <w:rPr>
          <w:rStyle w:val="TitleChar"/>
          <w:highlight w:val="yellow"/>
        </w:rPr>
        <w:t xml:space="preserve">in which identity would be expressed in terms of </w:t>
      </w:r>
      <w:r>
        <w:rPr>
          <w:rStyle w:val="Emphasis"/>
          <w:highlight w:val="yellow"/>
        </w:rPr>
        <w:t xml:space="preserve">desire rather than of ontology by supplanting the </w:t>
      </w:r>
      <w:proofErr w:type="spellStart"/>
      <w:r>
        <w:rPr>
          <w:rStyle w:val="Emphasis"/>
          <w:highlight w:val="yellow"/>
        </w:rPr>
        <w:t>lan-guage</w:t>
      </w:r>
      <w:proofErr w:type="spellEnd"/>
      <w:r>
        <w:rPr>
          <w:rStyle w:val="Emphasis"/>
          <w:highlight w:val="yellow"/>
        </w:rPr>
        <w:t xml:space="preserve"> of “I am” with the language of “I want this for</w:t>
      </w:r>
      <w:r>
        <w:rPr>
          <w:rStyle w:val="Emphasis"/>
        </w:rPr>
        <w:t xml:space="preserve"> </w:t>
      </w:r>
      <w:r>
        <w:rPr>
          <w:rStyle w:val="Emphasis"/>
          <w:highlight w:val="yellow"/>
        </w:rPr>
        <w:t>us</w:t>
      </w:r>
      <w:r>
        <w:rPr>
          <w:rStyle w:val="Emphasis"/>
        </w:rPr>
        <w:t xml:space="preserve">” </w:t>
      </w:r>
      <w:r>
        <w:rPr>
          <w:sz w:val="12"/>
        </w:rPr>
        <w:t xml:space="preserve">(1995:75). Such a reconﬁguration, she argues, would create an </w:t>
      </w:r>
      <w:proofErr w:type="spellStart"/>
      <w:r>
        <w:rPr>
          <w:sz w:val="12"/>
        </w:rPr>
        <w:t>opportu-nity</w:t>
      </w:r>
      <w:proofErr w:type="spellEnd"/>
      <w:r>
        <w:rPr>
          <w:sz w:val="12"/>
        </w:rPr>
        <w:t xml:space="preserve"> to “rehabilitate the memory of desire within </w:t>
      </w:r>
      <w:proofErr w:type="spellStart"/>
      <w:r>
        <w:rPr>
          <w:sz w:val="12"/>
        </w:rPr>
        <w:t>identiﬁcatory</w:t>
      </w:r>
      <w:proofErr w:type="spellEnd"/>
      <w:r>
        <w:rPr>
          <w:sz w:val="12"/>
        </w:rPr>
        <w:t xml:space="preserve"> processes…prior to [their] wounding” (1995: 75). </w:t>
      </w:r>
      <w:r>
        <w:rPr>
          <w:rStyle w:val="Emphasis"/>
          <w:highlight w:val="yellow"/>
        </w:rPr>
        <w:t>It would</w:t>
      </w:r>
      <w:r>
        <w:rPr>
          <w:rStyle w:val="Emphasis"/>
        </w:rPr>
        <w:t xml:space="preserve"> fur-</w:t>
      </w:r>
      <w:proofErr w:type="spellStart"/>
      <w:r>
        <w:rPr>
          <w:rStyle w:val="Emphasis"/>
        </w:rPr>
        <w:t>ther</w:t>
      </w:r>
      <w:proofErr w:type="spellEnd"/>
      <w:r>
        <w:rPr>
          <w:rStyle w:val="Emphasis"/>
        </w:rPr>
        <w:t xml:space="preserve"> </w:t>
      </w:r>
      <w:r>
        <w:rPr>
          <w:rStyle w:val="Emphasis"/>
          <w:highlight w:val="yellow"/>
        </w:rPr>
        <w:t>refocus attention on the future possibilities</w:t>
      </w:r>
      <w:r>
        <w:rPr>
          <w:rStyle w:val="Emphasis"/>
        </w:rPr>
        <w:t xml:space="preserve"> present in </w:t>
      </w:r>
      <w:proofErr w:type="spellStart"/>
      <w:r>
        <w:rPr>
          <w:rStyle w:val="Emphasis"/>
        </w:rPr>
        <w:t>theidentity</w:t>
      </w:r>
      <w:proofErr w:type="spellEnd"/>
      <w:r>
        <w:rPr>
          <w:rStyle w:val="Emphasis"/>
        </w:rPr>
        <w:t xml:space="preserve"> </w:t>
      </w:r>
      <w:r>
        <w:rPr>
          <w:rStyle w:val="Emphasis"/>
          <w:highlight w:val="yellow"/>
        </w:rPr>
        <w:t>as opposed to the identity</w:t>
      </w:r>
      <w:r>
        <w:rPr>
          <w:rStyle w:val="Emphasis"/>
        </w:rPr>
        <w:t xml:space="preserve"> </w:t>
      </w:r>
      <w:r>
        <w:rPr>
          <w:rStyle w:val="Emphasis"/>
          <w:highlight w:val="yellow"/>
        </w:rPr>
        <w:t>being foreclosed through its attention to past-based grievances</w:t>
      </w:r>
      <w:r>
        <w:rPr>
          <w:sz w:val="12"/>
        </w:rPr>
        <w:t>.</w:t>
      </w:r>
    </w:p>
    <w:p w:rsidR="00EB338F" w:rsidRPr="00EB338F" w:rsidRDefault="00EB338F" w:rsidP="00EB338F"/>
    <w:sectPr w:rsidR="00EB338F" w:rsidRPr="00EB33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7F59" w:rsidRDefault="00DF7F59" w:rsidP="005F5576">
      <w:r>
        <w:separator/>
      </w:r>
    </w:p>
  </w:endnote>
  <w:endnote w:type="continuationSeparator" w:id="0">
    <w:p w:rsidR="00DF7F59" w:rsidRDefault="00DF7F5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7F59" w:rsidRDefault="00DF7F59" w:rsidP="005F5576">
      <w:r>
        <w:separator/>
      </w:r>
    </w:p>
  </w:footnote>
  <w:footnote w:type="continuationSeparator" w:id="0">
    <w:p w:rsidR="00DF7F59" w:rsidRDefault="00DF7F5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70E"/>
    <w:rsid w:val="000022F2"/>
    <w:rsid w:val="0000459F"/>
    <w:rsid w:val="00004EB4"/>
    <w:rsid w:val="0002196C"/>
    <w:rsid w:val="00021F29"/>
    <w:rsid w:val="00027EED"/>
    <w:rsid w:val="0003041D"/>
    <w:rsid w:val="00033028"/>
    <w:rsid w:val="000360A7"/>
    <w:rsid w:val="00052A1D"/>
    <w:rsid w:val="0005389B"/>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D570E"/>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17CE"/>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64D8"/>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6D04"/>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C6D2C"/>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E611E"/>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F7F59"/>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B338F"/>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2, Char Char Char, Char Char Char Char Char Char Char Char,Text 7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1,Intense Emphasis1111"/>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customStyle="1" w:styleId="evidencetext">
    <w:name w:val="evidence text"/>
    <w:basedOn w:val="Normal"/>
    <w:rsid w:val="00CE611E"/>
    <w:pPr>
      <w:ind w:left="1728" w:right="1008"/>
    </w:pPr>
    <w:rPr>
      <w:rFonts w:ascii="Arial" w:eastAsia="Times New Roman" w:hAnsi="Arial" w:cs="Times New Roman"/>
      <w:color w:val="000000"/>
      <w:sz w:val="18"/>
    </w:rPr>
  </w:style>
  <w:style w:type="paragraph" w:customStyle="1" w:styleId="CardText">
    <w:name w:val="Card Text"/>
    <w:basedOn w:val="Normal"/>
    <w:rsid w:val="00CE611E"/>
    <w:pPr>
      <w:ind w:left="1728" w:right="1728"/>
    </w:pPr>
    <w:rPr>
      <w:rFonts w:ascii="Arial" w:eastAsia="Times New Roman" w:hAnsi="Arial" w:cs="Times New Roman"/>
      <w:sz w:val="18"/>
    </w:rPr>
  </w:style>
  <w:style w:type="character" w:customStyle="1" w:styleId="underline">
    <w:name w:val="underline"/>
    <w:basedOn w:val="DefaultParagraphFont"/>
    <w:link w:val="textbold"/>
    <w:qFormat/>
    <w:locked/>
    <w:rsid w:val="00CE611E"/>
    <w:rPr>
      <w:u w:val="single"/>
    </w:rPr>
  </w:style>
  <w:style w:type="paragraph" w:customStyle="1" w:styleId="textbold">
    <w:name w:val="text bold"/>
    <w:basedOn w:val="Normal"/>
    <w:link w:val="underline"/>
    <w:rsid w:val="00CE611E"/>
    <w:pPr>
      <w:ind w:left="720"/>
      <w:jc w:val="both"/>
    </w:pPr>
    <w:rPr>
      <w:rFonts w:asciiTheme="minorHAnsi" w:hAnsiTheme="minorHAnsi" w:cstheme="minorBidi"/>
      <w:u w:val="single"/>
    </w:rPr>
  </w:style>
  <w:style w:type="character" w:styleId="IntenseEmphasis">
    <w:name w:val="Intense Emphasis"/>
    <w:aliases w:val="Style,Intense Emphasis2,HHeading 3 + 12 pt,Cards + Font: 12 pt Char,Bold Cite Char,Citation Char Char Char,c,Heading 3 Char1 Char Char Char,ci,Intense Emphasis11,Sty,Underline Char,Intense Emphasis3,Bo"/>
    <w:basedOn w:val="DefaultParagraphFont"/>
    <w:uiPriority w:val="6"/>
    <w:qFormat/>
    <w:rsid w:val="00CE611E"/>
    <w:rPr>
      <w:b/>
      <w:bCs/>
      <w:sz w:val="22"/>
      <w:u w:val="single"/>
    </w:rPr>
  </w:style>
  <w:style w:type="character" w:customStyle="1" w:styleId="reduce2">
    <w:name w:val="reduce2"/>
    <w:basedOn w:val="DefaultParagraphFont"/>
    <w:rsid w:val="00CE611E"/>
    <w:rPr>
      <w:rFonts w:ascii="Arial" w:hAnsi="Arial" w:cs="Arial" w:hint="default"/>
      <w:color w:val="000000"/>
      <w:sz w:val="10"/>
      <w:szCs w:val="22"/>
    </w:rPr>
  </w:style>
  <w:style w:type="paragraph" w:styleId="Title">
    <w:name w:val="Title"/>
    <w:aliases w:val="Bold Underlined,UNDERLINE,Cites and Cards"/>
    <w:basedOn w:val="Normal"/>
    <w:link w:val="TitleChar"/>
    <w:qFormat/>
    <w:rsid w:val="00EB338F"/>
    <w:pPr>
      <w:spacing w:before="240" w:after="60"/>
      <w:ind w:left="432" w:right="432"/>
      <w:jc w:val="center"/>
      <w:outlineLvl w:val="0"/>
    </w:pPr>
    <w:rPr>
      <w:rFonts w:asciiTheme="minorHAnsi" w:eastAsiaTheme="minorEastAsia" w:hAnsiTheme="minorHAnsi" w:cstheme="minorBidi"/>
      <w:bCs/>
      <w:sz w:val="24"/>
      <w:szCs w:val="24"/>
      <w:u w:val="single"/>
    </w:rPr>
  </w:style>
  <w:style w:type="character" w:customStyle="1" w:styleId="TitleChar">
    <w:name w:val="Title Char"/>
    <w:aliases w:val="Bold Underlined Char,UNDERLINE Char,Cites and Cards Char"/>
    <w:basedOn w:val="DefaultParagraphFont"/>
    <w:link w:val="Title"/>
    <w:qFormat/>
    <w:rsid w:val="00EB338F"/>
    <w:rPr>
      <w:rFonts w:eastAsiaTheme="minorEastAsia"/>
      <w:bCs/>
      <w:sz w:val="24"/>
      <w:szCs w:val="24"/>
      <w:u w:val="single"/>
    </w:rPr>
  </w:style>
  <w:style w:type="paragraph" w:customStyle="1" w:styleId="Style3">
    <w:name w:val="Style3"/>
    <w:basedOn w:val="Normal"/>
    <w:uiPriority w:val="99"/>
    <w:rsid w:val="00EB338F"/>
    <w:pPr>
      <w:widowControl w:val="0"/>
      <w:autoSpaceDE w:val="0"/>
      <w:autoSpaceDN w:val="0"/>
      <w:adjustRightInd w:val="0"/>
      <w:spacing w:line="258" w:lineRule="exact"/>
      <w:ind w:firstLine="262"/>
      <w:jc w:val="both"/>
    </w:pPr>
    <w:rPr>
      <w:rFonts w:ascii="Times New Roman" w:eastAsia="Times New Roman" w:hAnsi="Times New Roman" w:cs="Times New Roman"/>
      <w:sz w:val="24"/>
    </w:rPr>
  </w:style>
  <w:style w:type="character" w:customStyle="1" w:styleId="FontStyle11">
    <w:name w:val="Font Style11"/>
    <w:uiPriority w:val="99"/>
    <w:rsid w:val="00EB338F"/>
    <w:rPr>
      <w:rFonts w:ascii="Times New Roman" w:hAnsi="Times New Roman" w:cs="Times New Roman" w:hint="default"/>
      <w:b/>
      <w:bCs/>
      <w:spacing w:val="10"/>
      <w:sz w:val="16"/>
      <w:szCs w:val="16"/>
    </w:rPr>
  </w:style>
  <w:style w:type="character" w:customStyle="1" w:styleId="FontStyle13">
    <w:name w:val="Font Style13"/>
    <w:uiPriority w:val="99"/>
    <w:rsid w:val="00EB338F"/>
    <w:rPr>
      <w:rFonts w:ascii="Arial" w:hAnsi="Arial" w:cs="Arial" w:hint="default"/>
      <w:b/>
      <w:b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2, Char Char Char, Char Char Char Char Char Char Char Char,Text 7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1,Intense Emphasis1111"/>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customStyle="1" w:styleId="evidencetext">
    <w:name w:val="evidence text"/>
    <w:basedOn w:val="Normal"/>
    <w:rsid w:val="00CE611E"/>
    <w:pPr>
      <w:ind w:left="1728" w:right="1008"/>
    </w:pPr>
    <w:rPr>
      <w:rFonts w:ascii="Arial" w:eastAsia="Times New Roman" w:hAnsi="Arial" w:cs="Times New Roman"/>
      <w:color w:val="000000"/>
      <w:sz w:val="18"/>
    </w:rPr>
  </w:style>
  <w:style w:type="paragraph" w:customStyle="1" w:styleId="CardText">
    <w:name w:val="Card Text"/>
    <w:basedOn w:val="Normal"/>
    <w:rsid w:val="00CE611E"/>
    <w:pPr>
      <w:ind w:left="1728" w:right="1728"/>
    </w:pPr>
    <w:rPr>
      <w:rFonts w:ascii="Arial" w:eastAsia="Times New Roman" w:hAnsi="Arial" w:cs="Times New Roman"/>
      <w:sz w:val="18"/>
    </w:rPr>
  </w:style>
  <w:style w:type="character" w:customStyle="1" w:styleId="underline">
    <w:name w:val="underline"/>
    <w:basedOn w:val="DefaultParagraphFont"/>
    <w:link w:val="textbold"/>
    <w:qFormat/>
    <w:locked/>
    <w:rsid w:val="00CE611E"/>
    <w:rPr>
      <w:u w:val="single"/>
    </w:rPr>
  </w:style>
  <w:style w:type="paragraph" w:customStyle="1" w:styleId="textbold">
    <w:name w:val="text bold"/>
    <w:basedOn w:val="Normal"/>
    <w:link w:val="underline"/>
    <w:rsid w:val="00CE611E"/>
    <w:pPr>
      <w:ind w:left="720"/>
      <w:jc w:val="both"/>
    </w:pPr>
    <w:rPr>
      <w:rFonts w:asciiTheme="minorHAnsi" w:hAnsiTheme="minorHAnsi" w:cstheme="minorBidi"/>
      <w:u w:val="single"/>
    </w:rPr>
  </w:style>
  <w:style w:type="character" w:styleId="IntenseEmphasis">
    <w:name w:val="Intense Emphasis"/>
    <w:aliases w:val="Style,Intense Emphasis2,HHeading 3 + 12 pt,Cards + Font: 12 pt Char,Bold Cite Char,Citation Char Char Char,c,Heading 3 Char1 Char Char Char,ci,Intense Emphasis11,Sty,Underline Char,Intense Emphasis3,Bo"/>
    <w:basedOn w:val="DefaultParagraphFont"/>
    <w:uiPriority w:val="6"/>
    <w:qFormat/>
    <w:rsid w:val="00CE611E"/>
    <w:rPr>
      <w:b/>
      <w:bCs/>
      <w:sz w:val="22"/>
      <w:u w:val="single"/>
    </w:rPr>
  </w:style>
  <w:style w:type="character" w:customStyle="1" w:styleId="reduce2">
    <w:name w:val="reduce2"/>
    <w:basedOn w:val="DefaultParagraphFont"/>
    <w:rsid w:val="00CE611E"/>
    <w:rPr>
      <w:rFonts w:ascii="Arial" w:hAnsi="Arial" w:cs="Arial" w:hint="default"/>
      <w:color w:val="000000"/>
      <w:sz w:val="10"/>
      <w:szCs w:val="22"/>
    </w:rPr>
  </w:style>
  <w:style w:type="paragraph" w:styleId="Title">
    <w:name w:val="Title"/>
    <w:aliases w:val="Bold Underlined,UNDERLINE,Cites and Cards"/>
    <w:basedOn w:val="Normal"/>
    <w:link w:val="TitleChar"/>
    <w:qFormat/>
    <w:rsid w:val="00EB338F"/>
    <w:pPr>
      <w:spacing w:before="240" w:after="60"/>
      <w:ind w:left="432" w:right="432"/>
      <w:jc w:val="center"/>
      <w:outlineLvl w:val="0"/>
    </w:pPr>
    <w:rPr>
      <w:rFonts w:asciiTheme="minorHAnsi" w:eastAsiaTheme="minorEastAsia" w:hAnsiTheme="minorHAnsi" w:cstheme="minorBidi"/>
      <w:bCs/>
      <w:sz w:val="24"/>
      <w:szCs w:val="24"/>
      <w:u w:val="single"/>
    </w:rPr>
  </w:style>
  <w:style w:type="character" w:customStyle="1" w:styleId="TitleChar">
    <w:name w:val="Title Char"/>
    <w:aliases w:val="Bold Underlined Char,UNDERLINE Char,Cites and Cards Char"/>
    <w:basedOn w:val="DefaultParagraphFont"/>
    <w:link w:val="Title"/>
    <w:qFormat/>
    <w:rsid w:val="00EB338F"/>
    <w:rPr>
      <w:rFonts w:eastAsiaTheme="minorEastAsia"/>
      <w:bCs/>
      <w:sz w:val="24"/>
      <w:szCs w:val="24"/>
      <w:u w:val="single"/>
    </w:rPr>
  </w:style>
  <w:style w:type="paragraph" w:customStyle="1" w:styleId="Style3">
    <w:name w:val="Style3"/>
    <w:basedOn w:val="Normal"/>
    <w:uiPriority w:val="99"/>
    <w:rsid w:val="00EB338F"/>
    <w:pPr>
      <w:widowControl w:val="0"/>
      <w:autoSpaceDE w:val="0"/>
      <w:autoSpaceDN w:val="0"/>
      <w:adjustRightInd w:val="0"/>
      <w:spacing w:line="258" w:lineRule="exact"/>
      <w:ind w:firstLine="262"/>
      <w:jc w:val="both"/>
    </w:pPr>
    <w:rPr>
      <w:rFonts w:ascii="Times New Roman" w:eastAsia="Times New Roman" w:hAnsi="Times New Roman" w:cs="Times New Roman"/>
      <w:sz w:val="24"/>
    </w:rPr>
  </w:style>
  <w:style w:type="character" w:customStyle="1" w:styleId="FontStyle11">
    <w:name w:val="Font Style11"/>
    <w:uiPriority w:val="99"/>
    <w:rsid w:val="00EB338F"/>
    <w:rPr>
      <w:rFonts w:ascii="Times New Roman" w:hAnsi="Times New Roman" w:cs="Times New Roman" w:hint="default"/>
      <w:b/>
      <w:bCs/>
      <w:spacing w:val="10"/>
      <w:sz w:val="16"/>
      <w:szCs w:val="16"/>
    </w:rPr>
  </w:style>
  <w:style w:type="character" w:customStyle="1" w:styleId="FontStyle13">
    <w:name w:val="Font Style13"/>
    <w:uiPriority w:val="99"/>
    <w:rsid w:val="00EB338F"/>
    <w:rPr>
      <w:rFonts w:ascii="Arial" w:hAnsi="Arial" w:cs="Arial" w:hint="default"/>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650114">
      <w:bodyDiv w:val="1"/>
      <w:marLeft w:val="0"/>
      <w:marRight w:val="0"/>
      <w:marTop w:val="0"/>
      <w:marBottom w:val="0"/>
      <w:divBdr>
        <w:top w:val="none" w:sz="0" w:space="0" w:color="auto"/>
        <w:left w:val="none" w:sz="0" w:space="0" w:color="auto"/>
        <w:bottom w:val="none" w:sz="0" w:space="0" w:color="auto"/>
        <w:right w:val="none" w:sz="0" w:space="0" w:color="auto"/>
      </w:divBdr>
    </w:div>
    <w:div w:id="409155529">
      <w:bodyDiv w:val="1"/>
      <w:marLeft w:val="0"/>
      <w:marRight w:val="0"/>
      <w:marTop w:val="0"/>
      <w:marBottom w:val="0"/>
      <w:divBdr>
        <w:top w:val="none" w:sz="0" w:space="0" w:color="auto"/>
        <w:left w:val="none" w:sz="0" w:space="0" w:color="auto"/>
        <w:bottom w:val="none" w:sz="0" w:space="0" w:color="auto"/>
        <w:right w:val="none" w:sz="0" w:space="0" w:color="auto"/>
      </w:divBdr>
    </w:div>
    <w:div w:id="440488725">
      <w:bodyDiv w:val="1"/>
      <w:marLeft w:val="0"/>
      <w:marRight w:val="0"/>
      <w:marTop w:val="0"/>
      <w:marBottom w:val="0"/>
      <w:divBdr>
        <w:top w:val="none" w:sz="0" w:space="0" w:color="auto"/>
        <w:left w:val="none" w:sz="0" w:space="0" w:color="auto"/>
        <w:bottom w:val="none" w:sz="0" w:space="0" w:color="auto"/>
        <w:right w:val="none" w:sz="0" w:space="0" w:color="auto"/>
      </w:divBdr>
    </w:div>
    <w:div w:id="781614141">
      <w:bodyDiv w:val="1"/>
      <w:marLeft w:val="0"/>
      <w:marRight w:val="0"/>
      <w:marTop w:val="0"/>
      <w:marBottom w:val="0"/>
      <w:divBdr>
        <w:top w:val="none" w:sz="0" w:space="0" w:color="auto"/>
        <w:left w:val="none" w:sz="0" w:space="0" w:color="auto"/>
        <w:bottom w:val="none" w:sz="0" w:space="0" w:color="auto"/>
        <w:right w:val="none" w:sz="0" w:space="0" w:color="auto"/>
      </w:divBdr>
    </w:div>
    <w:div w:id="1021859393">
      <w:bodyDiv w:val="1"/>
      <w:marLeft w:val="0"/>
      <w:marRight w:val="0"/>
      <w:marTop w:val="0"/>
      <w:marBottom w:val="0"/>
      <w:divBdr>
        <w:top w:val="none" w:sz="0" w:space="0" w:color="auto"/>
        <w:left w:val="none" w:sz="0" w:space="0" w:color="auto"/>
        <w:bottom w:val="none" w:sz="0" w:space="0" w:color="auto"/>
        <w:right w:val="none" w:sz="0" w:space="0" w:color="auto"/>
      </w:divBdr>
    </w:div>
    <w:div w:id="1211382454">
      <w:bodyDiv w:val="1"/>
      <w:marLeft w:val="0"/>
      <w:marRight w:val="0"/>
      <w:marTop w:val="0"/>
      <w:marBottom w:val="0"/>
      <w:divBdr>
        <w:top w:val="none" w:sz="0" w:space="0" w:color="auto"/>
        <w:left w:val="none" w:sz="0" w:space="0" w:color="auto"/>
        <w:bottom w:val="none" w:sz="0" w:space="0" w:color="auto"/>
        <w:right w:val="none" w:sz="0" w:space="0" w:color="auto"/>
      </w:divBdr>
    </w:div>
    <w:div w:id="145578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www.phil.cam.ac.uk/teaching_staff/lillehammer/Consequentialism_and_Global_Ethics-1-2.pdf"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wpaperles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21</Pages>
  <Words>11647</Words>
  <Characters>66391</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77883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UW Paperless</dc:creator>
  <cp:lastModifiedBy>UW Paperless</cp:lastModifiedBy>
  <cp:revision>2</cp:revision>
  <dcterms:created xsi:type="dcterms:W3CDTF">2013-10-20T22:11:00Z</dcterms:created>
  <dcterms:modified xsi:type="dcterms:W3CDTF">2013-10-20T22:11:00Z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