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08" w:rsidRDefault="00833108" w:rsidP="00833108">
      <w:pPr>
        <w:pStyle w:val="Heading2"/>
      </w:pPr>
      <w:bookmarkStart w:id="0" w:name="_GoBack"/>
      <w:bookmarkEnd w:id="0"/>
      <w:r>
        <w:t>1AC</w:t>
      </w:r>
    </w:p>
    <w:p w:rsidR="00833108" w:rsidRDefault="00833108" w:rsidP="00833108">
      <w:pPr>
        <w:pStyle w:val="Heading3"/>
      </w:pPr>
      <w:r>
        <w:lastRenderedPageBreak/>
        <w:t>Plan</w:t>
      </w:r>
    </w:p>
    <w:p w:rsidR="00833108" w:rsidRPr="00C2781D" w:rsidRDefault="00833108" w:rsidP="0083310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t xml:space="preserve"> for robotic aerial vehicles</w:t>
      </w:r>
      <w:r w:rsidRPr="007E5A61">
        <w:t>.</w:t>
      </w:r>
    </w:p>
    <w:p w:rsidR="00833108" w:rsidRDefault="00833108" w:rsidP="00833108">
      <w:pPr>
        <w:pStyle w:val="Heading3"/>
      </w:pPr>
      <w:r>
        <w:lastRenderedPageBreak/>
        <w:t>Terror</w:t>
      </w:r>
    </w:p>
    <w:p w:rsidR="00833108" w:rsidRPr="006623AD" w:rsidRDefault="00833108" w:rsidP="00833108">
      <w:pPr>
        <w:pStyle w:val="Heading4"/>
      </w:pPr>
      <w:r w:rsidRPr="006623AD">
        <w:t>Expansive use of targeted killin</w:t>
      </w:r>
      <w:r>
        <w:t>g causes blowback, collate</w:t>
      </w:r>
      <w:r w:rsidRPr="006623AD">
        <w:t>ral damage, and operational errors—</w:t>
      </w:r>
      <w:r>
        <w:t xml:space="preserve"> new guidelines key</w:t>
      </w:r>
    </w:p>
    <w:p w:rsidR="00833108" w:rsidRPr="00DE1BE3" w:rsidRDefault="00833108" w:rsidP="00833108">
      <w:pPr>
        <w:rPr>
          <w:rStyle w:val="StyleStyleBold12pt"/>
        </w:rPr>
      </w:pPr>
      <w:proofErr w:type="spellStart"/>
      <w:r w:rsidRPr="00DE1BE3">
        <w:rPr>
          <w:rStyle w:val="StyleStyleBold12pt"/>
        </w:rPr>
        <w:t>Guiora</w:t>
      </w:r>
      <w:proofErr w:type="spellEnd"/>
      <w:r w:rsidRPr="00DE1BE3">
        <w:rPr>
          <w:rStyle w:val="StyleStyleBold12pt"/>
        </w:rPr>
        <w:t>, 2012</w:t>
      </w:r>
    </w:p>
    <w:p w:rsidR="00833108" w:rsidRDefault="00833108" w:rsidP="00833108">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833108" w:rsidRDefault="00833108" w:rsidP="00833108">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833108" w:rsidRDefault="00833108" w:rsidP="00833108">
      <w:pPr>
        <w:pStyle w:val="Heading4"/>
      </w:pPr>
      <w:r>
        <w:t>Exclusive executive decision making in drone strikes makes groupthink and errors inevitable</w:t>
      </w:r>
    </w:p>
    <w:p w:rsidR="00833108" w:rsidRPr="00570075" w:rsidRDefault="00833108" w:rsidP="00833108">
      <w:pPr>
        <w:rPr>
          <w:rStyle w:val="StyleStyleBold12pt"/>
        </w:rPr>
      </w:pPr>
      <w:proofErr w:type="spellStart"/>
      <w:r w:rsidRPr="00570075">
        <w:rPr>
          <w:rStyle w:val="StyleStyleBold12pt"/>
        </w:rPr>
        <w:t>Chebab</w:t>
      </w:r>
      <w:proofErr w:type="spellEnd"/>
      <w:r w:rsidRPr="00570075">
        <w:rPr>
          <w:rStyle w:val="StyleStyleBold12pt"/>
        </w:rPr>
        <w:t>, 2012</w:t>
      </w:r>
    </w:p>
    <w:p w:rsidR="00833108" w:rsidRDefault="00833108" w:rsidP="008331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833108" w:rsidRPr="00A476B4" w:rsidRDefault="00833108" w:rsidP="00833108">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w:t>
      </w:r>
      <w:r w:rsidRPr="00A476B4">
        <w:rPr>
          <w:rStyle w:val="StyleBoldUnderline"/>
        </w:rPr>
        <w:lastRenderedPageBreak/>
        <w:t xml:space="preserve">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833108" w:rsidRDefault="00833108" w:rsidP="00833108">
      <w:pPr>
        <w:pStyle w:val="Heading4"/>
      </w:pPr>
      <w:r>
        <w:t xml:space="preserve">Impact is </w:t>
      </w:r>
      <w:r w:rsidRPr="00027E55">
        <w:rPr>
          <w:highlight w:val="green"/>
        </w:rPr>
        <w:t>nuclear war</w:t>
      </w:r>
    </w:p>
    <w:p w:rsidR="00833108" w:rsidRPr="007E5A61" w:rsidRDefault="00833108" w:rsidP="00833108">
      <w:pPr>
        <w:rPr>
          <w:rStyle w:val="StyleStyleBold12pt"/>
        </w:rPr>
      </w:pPr>
      <w:r w:rsidRPr="007E5A61">
        <w:rPr>
          <w:rStyle w:val="StyleStyleBold12pt"/>
        </w:rPr>
        <w:t>Wright, 2003</w:t>
      </w:r>
    </w:p>
    <w:p w:rsidR="00833108" w:rsidRDefault="00833108" w:rsidP="00833108">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rsidR="00833108" w:rsidRPr="00181CA9" w:rsidRDefault="00833108" w:rsidP="00833108">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 xml:space="preserve">can let bad ideas go </w:t>
      </w:r>
      <w:r w:rsidRPr="00181CA9">
        <w:rPr>
          <w:rStyle w:val="StyleBoldUnderline"/>
          <w:highlight w:val="yellow"/>
        </w:rPr>
        <w:lastRenderedPageBreak/>
        <w:t>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rsidR="00833108" w:rsidRDefault="00833108" w:rsidP="00833108">
      <w:pPr>
        <w:pStyle w:val="Heading4"/>
      </w:pPr>
      <w:r w:rsidRPr="002C67DB">
        <w:rPr>
          <w:highlight w:val="green"/>
        </w:rPr>
        <w:t>Judicial review solves</w:t>
      </w:r>
      <w:r>
        <w:t xml:space="preserve"> groupthink</w:t>
      </w:r>
    </w:p>
    <w:p w:rsidR="00833108" w:rsidRPr="00570075" w:rsidRDefault="00833108" w:rsidP="00833108">
      <w:pPr>
        <w:rPr>
          <w:rStyle w:val="StyleStyleBold12pt"/>
        </w:rPr>
      </w:pPr>
      <w:proofErr w:type="spellStart"/>
      <w:r w:rsidRPr="00570075">
        <w:rPr>
          <w:rStyle w:val="StyleStyleBold12pt"/>
        </w:rPr>
        <w:t>Chebab</w:t>
      </w:r>
      <w:proofErr w:type="spellEnd"/>
      <w:r w:rsidRPr="00570075">
        <w:rPr>
          <w:rStyle w:val="StyleStyleBold12pt"/>
        </w:rPr>
        <w:t>, 2012</w:t>
      </w:r>
    </w:p>
    <w:p w:rsidR="00833108" w:rsidRDefault="00833108" w:rsidP="008331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833108" w:rsidRPr="0067192F" w:rsidRDefault="00833108" w:rsidP="00833108">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 xml:space="preserve">Requiring accounting in a formalized way </w:t>
      </w:r>
      <w:r w:rsidRPr="00D661B1">
        <w:rPr>
          <w:rStyle w:val="StyleBoldUnderline"/>
          <w:highlight w:val="yellow"/>
        </w:rPr>
        <w:lastRenderedPageBreak/>
        <w:t>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833108" w:rsidRPr="009A02E1" w:rsidRDefault="00833108" w:rsidP="0083310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rsidR="00833108" w:rsidRPr="00945EEE" w:rsidRDefault="00833108" w:rsidP="00833108">
      <w:pPr>
        <w:rPr>
          <w:rStyle w:val="StyleStyleBold12pt"/>
        </w:rPr>
      </w:pPr>
      <w:r w:rsidRPr="00945EEE">
        <w:rPr>
          <w:rStyle w:val="StyleStyleBold12pt"/>
        </w:rPr>
        <w:t>Masood 13</w:t>
      </w:r>
    </w:p>
    <w:p w:rsidR="00833108" w:rsidRDefault="00833108" w:rsidP="00833108">
      <w:r>
        <w:t xml:space="preserve"> (Hassan, Monmouth College, “Death from the Heavens: The Politics of the United States’ Drone Campaign in Pakistan’s Tribal Areas,” 2013) /</w:t>
      </w:r>
      <w:proofErr w:type="spellStart"/>
      <w:r>
        <w:t>wyo</w:t>
      </w:r>
      <w:proofErr w:type="spellEnd"/>
      <w:r>
        <w:t xml:space="preserve">-mm </w:t>
      </w:r>
    </w:p>
    <w:p w:rsidR="00833108" w:rsidRDefault="00833108" w:rsidP="00833108">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rsidR="00833108" w:rsidRPr="00AC42C5" w:rsidRDefault="00833108" w:rsidP="00833108">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rsidR="00833108" w:rsidRPr="000B20C1" w:rsidRDefault="00833108" w:rsidP="00833108">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rsidR="00833108" w:rsidRPr="000B20C1" w:rsidRDefault="00833108" w:rsidP="00833108">
      <w:pPr>
        <w:rPr>
          <w:rStyle w:val="StyleStyleBold12pt"/>
        </w:rPr>
      </w:pPr>
      <w:r w:rsidRPr="00027E55">
        <w:rPr>
          <w:rStyle w:val="StyleStyleBold12pt"/>
          <w:highlight w:val="green"/>
        </w:rPr>
        <w:t>ETN, 9-26</w:t>
      </w:r>
      <w:r w:rsidRPr="000B20C1">
        <w:rPr>
          <w:rStyle w:val="StyleStyleBold12pt"/>
        </w:rPr>
        <w:t>-13</w:t>
      </w:r>
    </w:p>
    <w:p w:rsidR="00833108" w:rsidRDefault="00833108" w:rsidP="00833108">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rsidR="00833108" w:rsidRPr="00181CA9" w:rsidRDefault="00833108" w:rsidP="00833108">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lastRenderedPageBreak/>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rsidR="00833108" w:rsidRPr="00FA7C9C" w:rsidRDefault="00833108" w:rsidP="00833108">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rsidR="00833108" w:rsidRPr="00FA7C9C" w:rsidRDefault="00833108" w:rsidP="00833108">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833108" w:rsidRPr="00ED219A" w:rsidRDefault="00833108" w:rsidP="00833108">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w:t>
      </w:r>
      <w:r w:rsidRPr="00ED219A">
        <w:rPr>
          <w:sz w:val="16"/>
        </w:rPr>
        <w:lastRenderedPageBreak/>
        <w:t xml:space="preserve">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rsidR="00833108" w:rsidRPr="001F598D" w:rsidRDefault="00833108" w:rsidP="00833108">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rsidR="00833108" w:rsidRDefault="00833108" w:rsidP="00833108">
      <w:pPr>
        <w:pStyle w:val="Heading4"/>
      </w:pPr>
      <w:r>
        <w:t xml:space="preserve">Nuclear terrorism causes </w:t>
      </w:r>
      <w:r w:rsidRPr="002C67DB">
        <w:rPr>
          <w:highlight w:val="green"/>
        </w:rPr>
        <w:t>extinction</w:t>
      </w:r>
    </w:p>
    <w:p w:rsidR="00833108" w:rsidRDefault="00833108" w:rsidP="00833108">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rsidR="00833108" w:rsidRDefault="00833108" w:rsidP="00833108">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w:t>
      </w:r>
      <w:r w:rsidRPr="00CF685B">
        <w:rPr>
          <w:rFonts w:ascii="Calibri" w:hAnsi="Calibri"/>
          <w:color w:val="222222"/>
          <w:sz w:val="16"/>
          <w:szCs w:val="22"/>
          <w:vertAlign w:val="subscript"/>
        </w:rPr>
        <w:lastRenderedPageBreak/>
        <w:t>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833108" w:rsidRPr="00015941" w:rsidRDefault="00833108" w:rsidP="00833108">
      <w:pPr>
        <w:pStyle w:val="Heading4"/>
      </w:pPr>
      <w:r>
        <w:t xml:space="preserve">Current terror </w:t>
      </w:r>
      <w:r w:rsidRPr="000709AA">
        <w:rPr>
          <w:highlight w:val="yellow"/>
        </w:rPr>
        <w:t>blowback results in bioterror</w:t>
      </w:r>
      <w:r>
        <w:t xml:space="preserve"> </w:t>
      </w:r>
    </w:p>
    <w:p w:rsidR="00833108" w:rsidRPr="00626060" w:rsidRDefault="00833108" w:rsidP="00833108">
      <w:pPr>
        <w:rPr>
          <w:rStyle w:val="StyleStyleBold12pt"/>
        </w:rPr>
      </w:pPr>
      <w:r w:rsidRPr="00626060">
        <w:rPr>
          <w:rStyle w:val="StyleStyleBold12pt"/>
        </w:rPr>
        <w:t>Nader 11</w:t>
      </w:r>
    </w:p>
    <w:p w:rsidR="00833108" w:rsidRPr="00626060" w:rsidRDefault="00833108" w:rsidP="00833108">
      <w:r w:rsidRPr="00626060">
        <w:t xml:space="preserve">(Ralph, Stop the War </w:t>
      </w:r>
      <w:proofErr w:type="spellStart"/>
      <w:r w:rsidRPr="00626060">
        <w:t>Coaltion</w:t>
      </w:r>
      <w:proofErr w:type="spellEnd"/>
      <w:r w:rsidRPr="00626060">
        <w:t xml:space="preserve">, “How Obama's drone warfare increases the likelihood of blowback,” November 13, 2011, </w:t>
      </w:r>
      <w:hyperlink r:id="rId11" w:history="1">
        <w:r w:rsidRPr="00626060">
          <w:rPr>
            <w:rStyle w:val="Hyperlink"/>
          </w:rPr>
          <w:t>http://www.stopwar.org.uk/index.php/afghanistan-and-pakistan/933-how-drone-warfare-increases-the-likelihood-of-terrorist-blowback-</w:t>
        </w:r>
      </w:hyperlink>
      <w:r w:rsidRPr="00626060">
        <w:t>) /</w:t>
      </w:r>
      <w:proofErr w:type="spellStart"/>
      <w:r w:rsidRPr="00626060">
        <w:t>wyo</w:t>
      </w:r>
      <w:proofErr w:type="spellEnd"/>
      <w:r w:rsidRPr="00626060">
        <w:t>-mm</w:t>
      </w:r>
    </w:p>
    <w:p w:rsidR="00833108" w:rsidRPr="00107DC3" w:rsidRDefault="00833108" w:rsidP="00833108">
      <w:r w:rsidRPr="000709AA">
        <w:rPr>
          <w:rStyle w:val="StyleBoldUnderline"/>
        </w:rPr>
        <w:t>People who see invaders occupying their land with military domination that is beyond reach will resort to ever more desperate counterattacks</w:t>
      </w:r>
      <w:r w:rsidRPr="000709AA">
        <w:rPr>
          <w:rStyle w:val="StyleBoldUnderline"/>
          <w:highlight w:val="yellow"/>
        </w:rPr>
        <w:t>,</w:t>
      </w:r>
      <w:r w:rsidRPr="00015941">
        <w:rPr>
          <w:rStyle w:val="StyleBoldUnderline"/>
        </w:rPr>
        <w:t xml:space="preserve"> however primitive in nature. When the time comes that robotic weapons of physics cannot be counteracted at all with these simple 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w:t>
      </w:r>
      <w:proofErr w:type="gramStart"/>
      <w:r w:rsidRPr="00015941">
        <w:rPr>
          <w:rStyle w:val="StyleBoldUnderline"/>
        </w:rPr>
        <w:t xml:space="preserve">Because </w:t>
      </w:r>
      <w:r w:rsidRPr="000709AA">
        <w:rPr>
          <w:rStyle w:val="StyleBoldUnderline"/>
          <w:highlight w:val="yellow"/>
        </w:rPr>
        <w:t xml:space="preserve">the next </w:t>
      </w:r>
      <w:r w:rsidRPr="00C71684">
        <w:rPr>
          <w:rStyle w:val="StyleBoldUnderline"/>
          <w:highlight w:val="green"/>
        </w:rPr>
        <w:t xml:space="preserve">blowback may soon move into </w:t>
      </w:r>
      <w:r w:rsidRPr="000709AA">
        <w:rPr>
          <w:rStyle w:val="StyleBoldUnderline"/>
          <w:highlight w:val="yellow"/>
        </w:rPr>
        <w:t xml:space="preserve">chemical and </w:t>
      </w:r>
      <w:r w:rsidRPr="00C71684">
        <w:rPr>
          <w:rStyle w:val="StyleBoldUnderline"/>
          <w:highlight w:val="green"/>
        </w:rPr>
        <w:t xml:space="preserve">biological resistance </w:t>
      </w:r>
      <w:r w:rsidRPr="000709AA">
        <w:rPr>
          <w:rStyle w:val="StyleBoldUnderline"/>
          <w:highlight w:val="yellow"/>
        </w:rPr>
        <w:t>against invaders.</w:t>
      </w:r>
      <w:proofErr w:type="gramEnd"/>
      <w:r w:rsidRPr="000709AA">
        <w:rPr>
          <w:rStyle w:val="StyleBoldUnderline"/>
          <w:highlight w:val="yellow"/>
        </w:rPr>
        <w:t xml:space="preserve"> </w:t>
      </w:r>
      <w:r w:rsidRPr="00C71684">
        <w:rPr>
          <w:rStyle w:val="StyleBoldUnderline"/>
          <w:highlight w:val="green"/>
        </w:rPr>
        <w:t>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C71684">
        <w:rPr>
          <w:rStyle w:val="StyleBoldUnderline"/>
          <w:highlight w:val="green"/>
        </w:rPr>
        <w:t>blowback spills over into even more lethally indefensible chemical and biological attacks</w:t>
      </w:r>
      <w:r>
        <w:t>.</w:t>
      </w:r>
    </w:p>
    <w:p w:rsidR="00833108" w:rsidRPr="00093FDF" w:rsidRDefault="00833108" w:rsidP="00833108">
      <w:pPr>
        <w:pStyle w:val="Heading4"/>
      </w:pPr>
      <w:r>
        <w:t xml:space="preserve">Causes </w:t>
      </w:r>
      <w:r w:rsidRPr="000709AA">
        <w:rPr>
          <w:highlight w:val="yellow"/>
        </w:rPr>
        <w:t>extinction</w:t>
      </w:r>
    </w:p>
    <w:p w:rsidR="00833108" w:rsidRPr="000676ED" w:rsidRDefault="00833108" w:rsidP="00833108">
      <w:pPr>
        <w:rPr>
          <w:rStyle w:val="StyleStyleBold12pt"/>
        </w:rPr>
      </w:pPr>
      <w:r w:rsidRPr="000676ED">
        <w:rPr>
          <w:rStyle w:val="StyleStyleBold12pt"/>
        </w:rPr>
        <w:t xml:space="preserve">Ochs 2002 </w:t>
      </w:r>
    </w:p>
    <w:p w:rsidR="00833108" w:rsidRPr="000676ED" w:rsidRDefault="00833108" w:rsidP="00833108">
      <w:r w:rsidRPr="000676ED">
        <w:t>(Richard; Naturalist – Grand Teton National Park with a Masters in Natural Resource Management from Rutgers) “Biological Weapons must be abolished immediately” 6/9 www.freefromterror.net/other_articles/abolish.html</w:t>
      </w:r>
    </w:p>
    <w:p w:rsidR="00833108" w:rsidRPr="003E0E7B" w:rsidRDefault="00833108" w:rsidP="00833108">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0709AA">
        <w:rPr>
          <w:b/>
          <w:u w:val="single"/>
        </w:rPr>
        <w:t>Biological weapons</w:t>
      </w:r>
      <w:r w:rsidRPr="00093FDF">
        <w:rPr>
          <w:b/>
          <w:u w:val="single"/>
        </w:rPr>
        <w:t xml:space="preserve">, on the other hand, can </w:t>
      </w:r>
      <w:r w:rsidRPr="00D13DFC">
        <w:rPr>
          <w:b/>
          <w:highlight w:val="yellow"/>
          <w:u w:val="single"/>
        </w:rPr>
        <w:t xml:space="preserve">get out of control </w:t>
      </w:r>
      <w:r w:rsidRPr="000709AA">
        <w:rPr>
          <w:b/>
          <w:u w:val="single"/>
        </w:rPr>
        <w:t xml:space="preserve">very </w:t>
      </w:r>
      <w:r w:rsidRPr="00D13DFC">
        <w:rPr>
          <w:b/>
          <w:highlight w:val="yellow"/>
          <w:u w:val="single"/>
        </w:rPr>
        <w:t>easily</w:t>
      </w:r>
      <w:r w:rsidRPr="00093FDF">
        <w:t xml:space="preserve">, as the </w:t>
      </w:r>
      <w:r w:rsidRPr="00093FDF">
        <w:lastRenderedPageBreak/>
        <w:t xml:space="preserve">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 xml:space="preserve">would </w:t>
      </w:r>
      <w:r w:rsidRPr="000709AA">
        <w:rPr>
          <w:b/>
          <w:u w:val="single"/>
        </w:rPr>
        <w:t>have a</w:t>
      </w:r>
      <w:r w:rsidRPr="00093FDF">
        <w:rPr>
          <w:b/>
          <w:u w:val="single"/>
        </w:rPr>
        <w:t xml:space="preserve"> lesser </w:t>
      </w:r>
      <w:r w:rsidRPr="00D13DFC">
        <w:rPr>
          <w:b/>
          <w:highlight w:val="yellow"/>
          <w:u w:val="single"/>
        </w:rPr>
        <w:t xml:space="preserve">effect </w:t>
      </w:r>
      <w:r w:rsidRPr="000709AA">
        <w:rPr>
          <w:b/>
          <w:u w:val="single"/>
        </w:rPr>
        <w:t xml:space="preserve">on </w:t>
      </w:r>
      <w:r w:rsidRPr="00D13DFC">
        <w:rPr>
          <w:b/>
          <w:highlight w:val="yellow"/>
          <w:u w:val="single"/>
        </w:rPr>
        <w:t>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w:t>
      </w:r>
      <w:proofErr w:type="gramStart"/>
      <w:r w:rsidRPr="00093FDF">
        <w:t xml:space="preserve">Potentially worse than that, </w:t>
      </w:r>
      <w:r w:rsidRPr="00093FDF">
        <w:rPr>
          <w:b/>
          <w:u w:val="single"/>
        </w:rPr>
        <w:t>bio-engineered agents by the hundreds with no known cure could wreck even greater calamity on the human race than could persistent radiation</w:t>
      </w:r>
      <w:r w:rsidRPr="00093FDF">
        <w:t>.</w:t>
      </w:r>
      <w:proofErr w:type="gramEnd"/>
      <w:r w:rsidRPr="00093FDF">
        <w:t xml:space="preserve"> AIDS and </w:t>
      </w:r>
      <w:proofErr w:type="spellStart"/>
      <w:r w:rsidRPr="00093FDF">
        <w:t>ebola</w:t>
      </w:r>
      <w:proofErr w:type="spellEnd"/>
      <w:r w:rsidRPr="00093FDF">
        <w:t xml:space="preserve">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 xml:space="preserve">EXTINCTION IS </w:t>
      </w:r>
      <w:r w:rsidRPr="000709AA">
        <w:rPr>
          <w:rStyle w:val="StyleBoldUnderline"/>
        </w:rPr>
        <w:t xml:space="preserve">NOW </w:t>
      </w:r>
      <w:r w:rsidRPr="002B2D6A">
        <w:rPr>
          <w:rStyle w:val="StyleBoldUnderline"/>
          <w:highlight w:val="yellow"/>
        </w:rPr>
        <w:t>POSSIBLE</w:t>
      </w:r>
      <w:r w:rsidRPr="00093FDF">
        <w:rPr>
          <w:u w:val="single"/>
        </w:rPr>
        <w:t>.</w:t>
      </w:r>
    </w:p>
    <w:p w:rsidR="00833108" w:rsidRDefault="00833108" w:rsidP="00833108">
      <w:pPr>
        <w:pStyle w:val="Heading4"/>
      </w:pPr>
      <w:r w:rsidRPr="000709AA">
        <w:rPr>
          <w:highlight w:val="yellow"/>
        </w:rPr>
        <w:t>Newest developments take out</w:t>
      </w:r>
      <w:r>
        <w:t xml:space="preserve"> all </w:t>
      </w:r>
      <w:r w:rsidRPr="000709AA">
        <w:rPr>
          <w:highlight w:val="yellow"/>
        </w:rPr>
        <w:t>impact defense</w:t>
      </w:r>
    </w:p>
    <w:p w:rsidR="00833108" w:rsidRPr="003E0E7B" w:rsidRDefault="00833108" w:rsidP="00833108">
      <w:pPr>
        <w:rPr>
          <w:rStyle w:val="StyleStyleBold12pt"/>
        </w:rPr>
      </w:pPr>
      <w:proofErr w:type="spellStart"/>
      <w:r w:rsidRPr="003E0E7B">
        <w:rPr>
          <w:rStyle w:val="StyleStyleBold12pt"/>
        </w:rPr>
        <w:t>Jordans</w:t>
      </w:r>
      <w:proofErr w:type="spellEnd"/>
      <w:r w:rsidRPr="003E0E7B">
        <w:rPr>
          <w:rStyle w:val="StyleStyleBold12pt"/>
        </w:rPr>
        <w:t>, 2011</w:t>
      </w:r>
    </w:p>
    <w:p w:rsidR="00833108" w:rsidRDefault="00833108" w:rsidP="00833108">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rsidR="00833108" w:rsidRDefault="00833108" w:rsidP="00833108">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0709AA">
        <w:rPr>
          <w:rStyle w:val="StyleBoldUnderline"/>
          <w:highlight w:val="yellow"/>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rsidR="00833108" w:rsidRDefault="00833108" w:rsidP="00833108">
      <w:pPr>
        <w:pStyle w:val="Heading3"/>
      </w:pPr>
      <w:r>
        <w:lastRenderedPageBreak/>
        <w:t xml:space="preserve">Drone </w:t>
      </w:r>
      <w:proofErr w:type="spellStart"/>
      <w:r>
        <w:t>Prolif</w:t>
      </w:r>
      <w:proofErr w:type="spellEnd"/>
    </w:p>
    <w:p w:rsidR="00833108" w:rsidRPr="00286C43" w:rsidRDefault="00833108" w:rsidP="00833108">
      <w:pPr>
        <w:pStyle w:val="Heading4"/>
      </w:pPr>
      <w:r w:rsidRPr="00286C43">
        <w:t xml:space="preserve">Drone </w:t>
      </w:r>
      <w:proofErr w:type="spellStart"/>
      <w:r w:rsidRPr="00286C43">
        <w:t>Prolif</w:t>
      </w:r>
      <w:proofErr w:type="spellEnd"/>
      <w:r w:rsidRPr="00286C43">
        <w:t xml:space="preserve"> Now</w:t>
      </w:r>
    </w:p>
    <w:p w:rsidR="00833108" w:rsidRPr="00253A09" w:rsidRDefault="00833108" w:rsidP="00833108">
      <w:pPr>
        <w:rPr>
          <w:rStyle w:val="StyleStyleBold12pt"/>
        </w:rPr>
      </w:pPr>
      <w:proofErr w:type="spellStart"/>
      <w:r w:rsidRPr="00253A09">
        <w:rPr>
          <w:rStyle w:val="StyleStyleBold12pt"/>
        </w:rPr>
        <w:t>Zenko</w:t>
      </w:r>
      <w:proofErr w:type="spellEnd"/>
      <w:r w:rsidRPr="00253A09">
        <w:rPr>
          <w:rStyle w:val="StyleStyleBold12pt"/>
        </w:rPr>
        <w:t>, 2013</w:t>
      </w:r>
    </w:p>
    <w:p w:rsidR="00833108" w:rsidRDefault="00833108" w:rsidP="008331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833108" w:rsidRDefault="00833108" w:rsidP="00833108">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rsidR="00833108" w:rsidRDefault="00833108" w:rsidP="008331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rsidR="00833108" w:rsidRPr="00253A09" w:rsidRDefault="00833108" w:rsidP="00833108">
      <w:pPr>
        <w:rPr>
          <w:rStyle w:val="StyleStyleBold12pt"/>
        </w:rPr>
      </w:pPr>
      <w:proofErr w:type="spellStart"/>
      <w:r w:rsidRPr="00253A09">
        <w:rPr>
          <w:rStyle w:val="StyleStyleBold12pt"/>
        </w:rPr>
        <w:t>Zenko</w:t>
      </w:r>
      <w:proofErr w:type="spellEnd"/>
      <w:r w:rsidRPr="00253A09">
        <w:rPr>
          <w:rStyle w:val="StyleStyleBold12pt"/>
        </w:rPr>
        <w:t>, 2013</w:t>
      </w:r>
    </w:p>
    <w:p w:rsidR="00833108" w:rsidRDefault="00833108" w:rsidP="008331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833108" w:rsidRDefault="00833108" w:rsidP="008331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rsidR="00833108" w:rsidRPr="001B0C1B" w:rsidRDefault="00833108" w:rsidP="00833108">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rsidR="00833108" w:rsidRPr="001B0C1B" w:rsidRDefault="00833108" w:rsidP="00833108">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2" w:history="1">
        <w:r w:rsidRPr="001B0C1B">
          <w:rPr>
            <w:rStyle w:val="Hyperlink"/>
          </w:rPr>
          <w:t>http://www.judiciary.senate.gov/pdf/04-23-13BrooksTestimony.pdf</w:t>
        </w:r>
      </w:hyperlink>
      <w:r w:rsidRPr="001B0C1B">
        <w:t>)</w:t>
      </w:r>
    </w:p>
    <w:p w:rsidR="00833108" w:rsidRPr="001B0C1B" w:rsidRDefault="00833108" w:rsidP="00833108">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833108" w:rsidRDefault="00833108" w:rsidP="008331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rsidR="00833108" w:rsidRPr="00570075" w:rsidRDefault="00833108" w:rsidP="00833108">
      <w:pPr>
        <w:rPr>
          <w:rStyle w:val="StyleStyleBold12pt"/>
        </w:rPr>
      </w:pPr>
      <w:proofErr w:type="spellStart"/>
      <w:r w:rsidRPr="00570075">
        <w:rPr>
          <w:rStyle w:val="StyleStyleBold12pt"/>
        </w:rPr>
        <w:t>Chebab</w:t>
      </w:r>
      <w:proofErr w:type="spellEnd"/>
      <w:r w:rsidRPr="00570075">
        <w:rPr>
          <w:rStyle w:val="StyleStyleBold12pt"/>
        </w:rPr>
        <w:t>, 2012</w:t>
      </w:r>
    </w:p>
    <w:p w:rsidR="00833108" w:rsidRDefault="00833108" w:rsidP="008331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833108" w:rsidRPr="000022F2" w:rsidRDefault="00833108" w:rsidP="008331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74708">
        <w:rPr>
          <w:rStyle w:val="StyleBoldUnderline"/>
          <w:highlight w:val="green"/>
        </w:rPr>
        <w:t xml:space="preserve">checks on unilateral executive power </w:t>
      </w:r>
      <w:r w:rsidRPr="00221FDD">
        <w:rPr>
          <w:rStyle w:val="StyleBoldUnderline"/>
        </w:rPr>
        <w:t xml:space="preserve">to target known terrorists </w:t>
      </w:r>
      <w:r w:rsidRPr="00974708">
        <w:rPr>
          <w:rStyle w:val="StyleBoldUnderline"/>
          <w:highlight w:val="green"/>
        </w:rPr>
        <w:t xml:space="preserve">can help </w:t>
      </w:r>
      <w:r w:rsidRPr="009A2529">
        <w:rPr>
          <w:rStyle w:val="StyleBoldUnderline"/>
          <w:highlight w:val="yellow"/>
        </w:rPr>
        <w:t xml:space="preserve">reform that image and </w:t>
      </w:r>
      <w:r w:rsidRPr="00974708">
        <w:rPr>
          <w:rStyle w:val="StyleBoldUnderline"/>
          <w:highlight w:val="green"/>
        </w:rPr>
        <w:t xml:space="preserve">reinstate </w:t>
      </w:r>
      <w:r w:rsidRPr="00221FDD">
        <w:rPr>
          <w:rStyle w:val="StyleBoldUnderline"/>
        </w:rPr>
        <w:t xml:space="preserve">American moral </w:t>
      </w:r>
      <w:r w:rsidRPr="00974708">
        <w:rPr>
          <w:rStyle w:val="StyleBoldUnderline"/>
          <w:highlight w:val="green"/>
        </w:rPr>
        <w:t xml:space="preserve">legitimacy </w:t>
      </w:r>
      <w:r w:rsidRPr="00221FDD">
        <w:rPr>
          <w:rStyle w:val="StyleBoldUnderline"/>
        </w:rPr>
        <w:t>in its use of force against global terrorism</w:t>
      </w:r>
      <w:r w:rsidRPr="00C51C01">
        <w:t>.114</w:t>
      </w:r>
    </w:p>
    <w:p w:rsidR="00833108" w:rsidRDefault="00833108" w:rsidP="00833108">
      <w:pPr>
        <w:rPr>
          <w:rFonts w:asciiTheme="minorHAnsi" w:eastAsiaTheme="minorEastAsia" w:hAnsiTheme="minorHAnsi" w:cstheme="minorBidi"/>
          <w:sz w:val="24"/>
          <w:szCs w:val="24"/>
        </w:rPr>
      </w:pPr>
    </w:p>
    <w:p w:rsidR="00833108" w:rsidRDefault="00833108" w:rsidP="008331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rsidR="00833108" w:rsidRPr="00253A09" w:rsidRDefault="00833108" w:rsidP="00833108">
      <w:pPr>
        <w:rPr>
          <w:rStyle w:val="StyleStyleBold12pt"/>
        </w:rPr>
      </w:pPr>
      <w:proofErr w:type="spellStart"/>
      <w:r w:rsidRPr="00253A09">
        <w:rPr>
          <w:rStyle w:val="StyleStyleBold12pt"/>
        </w:rPr>
        <w:t>Zenko</w:t>
      </w:r>
      <w:proofErr w:type="spellEnd"/>
      <w:r w:rsidRPr="00253A09">
        <w:rPr>
          <w:rStyle w:val="StyleStyleBold12pt"/>
        </w:rPr>
        <w:t>, 2013</w:t>
      </w:r>
    </w:p>
    <w:p w:rsidR="00833108" w:rsidRDefault="00833108" w:rsidP="008331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833108" w:rsidRPr="00A054E9" w:rsidRDefault="00833108" w:rsidP="008331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lastRenderedPageBreak/>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833108" w:rsidRPr="001B0C1B" w:rsidRDefault="00833108" w:rsidP="00833108">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rsidR="00833108" w:rsidRPr="001B0C1B" w:rsidRDefault="00833108" w:rsidP="00833108">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833108" w:rsidRPr="001B0C1B" w:rsidRDefault="00833108" w:rsidP="00833108">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lastRenderedPageBreak/>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w:t>
      </w:r>
      <w:r w:rsidRPr="001B0C1B">
        <w:rPr>
          <w:sz w:val="16"/>
        </w:rPr>
        <w:lastRenderedPageBreak/>
        <w:t xml:space="preserve">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833108" w:rsidRDefault="00833108" w:rsidP="00833108">
      <w:pPr>
        <w:pStyle w:val="Heading4"/>
      </w:pPr>
      <w:r>
        <w:t xml:space="preserve">China’s drone </w:t>
      </w:r>
      <w:proofErr w:type="spellStart"/>
      <w:r>
        <w:t>prolif</w:t>
      </w:r>
      <w:proofErr w:type="spellEnd"/>
      <w:r>
        <w:t xml:space="preserve"> causes regional war—multiple flashpoints</w:t>
      </w:r>
    </w:p>
    <w:p w:rsidR="00833108" w:rsidRPr="0078274A" w:rsidRDefault="00833108" w:rsidP="00833108">
      <w:pPr>
        <w:rPr>
          <w:rStyle w:val="StyleStyleBold12pt"/>
        </w:rPr>
      </w:pPr>
      <w:proofErr w:type="spellStart"/>
      <w:r w:rsidRPr="0078274A">
        <w:rPr>
          <w:rStyle w:val="StyleStyleBold12pt"/>
        </w:rPr>
        <w:t>Standaert</w:t>
      </w:r>
      <w:proofErr w:type="spellEnd"/>
      <w:r w:rsidRPr="0078274A">
        <w:rPr>
          <w:rStyle w:val="StyleStyleBold12pt"/>
        </w:rPr>
        <w:t>, 2012</w:t>
      </w:r>
    </w:p>
    <w:p w:rsidR="00833108" w:rsidRDefault="00833108" w:rsidP="00833108">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rsidR="00833108" w:rsidRDefault="00833108" w:rsidP="00833108">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xml:space="preserve">, having purchased some technology from Israel already and showing strong interest in </w:t>
      </w:r>
      <w:r>
        <w:lastRenderedPageBreak/>
        <w:t>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rsidR="00833108" w:rsidRDefault="00833108" w:rsidP="00833108">
      <w:pPr>
        <w:pStyle w:val="Heading4"/>
      </w:pPr>
      <w:r>
        <w:t>SCS conflict causes nuke war</w:t>
      </w:r>
    </w:p>
    <w:p w:rsidR="00833108" w:rsidRPr="00FA370F" w:rsidRDefault="00833108" w:rsidP="00833108">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833108" w:rsidRPr="00A000A0" w:rsidRDefault="00833108" w:rsidP="00833108">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 xml:space="preserve">operating in its </w:t>
      </w:r>
      <w:r w:rsidRPr="00FA370F">
        <w:rPr>
          <w:rFonts w:ascii="Georgia" w:hAnsi="Georgia"/>
          <w:bCs/>
          <w:sz w:val="20"/>
          <w:u w:val="single"/>
        </w:rPr>
        <w:lastRenderedPageBreak/>
        <w:t>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833108" w:rsidRDefault="00833108" w:rsidP="00833108">
      <w:pPr>
        <w:pStyle w:val="Heading4"/>
      </w:pPr>
      <w:proofErr w:type="spellStart"/>
      <w:r>
        <w:t>Senkaku</w:t>
      </w:r>
      <w:proofErr w:type="spellEnd"/>
      <w:r>
        <w:t xml:space="preserve"> Conflict goes nuclear</w:t>
      </w:r>
    </w:p>
    <w:p w:rsidR="00833108" w:rsidRDefault="00833108" w:rsidP="00833108">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833108" w:rsidRDefault="00833108" w:rsidP="00833108">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proofErr w:type="gramStart"/>
      <w:r w:rsidRPr="00777AD3">
        <w:rPr>
          <w:sz w:val="16"/>
        </w:rPr>
        <w:t>A</w:t>
      </w:r>
      <w:proofErr w:type="gramEnd"/>
      <w:r w:rsidRPr="00777AD3">
        <w:rPr>
          <w:sz w:val="16"/>
        </w:rPr>
        <w:t xml:space="preserve">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w:t>
      </w:r>
      <w:proofErr w:type="gramStart"/>
      <w:r w:rsidRPr="00777AD3">
        <w:rPr>
          <w:sz w:val="16"/>
        </w:rPr>
        <w:t>happened,</w:t>
      </w:r>
      <w:proofErr w:type="gramEnd"/>
      <w:r w:rsidRPr="00777AD3">
        <w:rPr>
          <w:sz w:val="16"/>
        </w:rPr>
        <w:t xml:space="preserve"> this latest move </w:t>
      </w:r>
      <w:r w:rsidRPr="00D562FB">
        <w:rPr>
          <w:rStyle w:val="Emphasis"/>
          <w:highlight w:val="green"/>
        </w:rPr>
        <w:t xml:space="preserve">could trigger </w:t>
      </w:r>
      <w:r w:rsidRPr="000147DA">
        <w:rPr>
          <w:rStyle w:val="Emphasis"/>
          <w:highlight w:val="yellow"/>
        </w:rPr>
        <w:t xml:space="preserve">a stronger </w:t>
      </w:r>
      <w:r w:rsidRPr="00D562FB">
        <w:rPr>
          <w:rStyle w:val="Emphasis"/>
          <w:highlight w:val="green"/>
        </w:rPr>
        <w:t>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0147DA">
        <w:rPr>
          <w:sz w:val="16"/>
          <w:highlight w:val="yellow"/>
        </w:rPr>
        <w:t>nited</w:t>
      </w:r>
      <w:r w:rsidRPr="00D562FB">
        <w:rPr>
          <w:sz w:val="16"/>
          <w:highlight w:val="green"/>
        </w:rPr>
        <w:t xml:space="preserve"> </w:t>
      </w:r>
      <w:r w:rsidRPr="000147DA">
        <w:rPr>
          <w:rStyle w:val="Emphasis"/>
          <w:highlight w:val="green"/>
        </w:rPr>
        <w:t>S</w:t>
      </w:r>
      <w:r w:rsidRPr="000147DA">
        <w:rPr>
          <w:sz w:val="16"/>
          <w:highlight w:val="yellow"/>
        </w:rPr>
        <w:t>tates.</w:t>
      </w:r>
      <w:r w:rsidRPr="00777AD3">
        <w:rPr>
          <w:sz w:val="16"/>
        </w:rPr>
        <w:t xml:space="preserve"> And Japan does not </w:t>
      </w:r>
      <w:r w:rsidRPr="00777AD3">
        <w:rPr>
          <w:sz w:val="16"/>
        </w:rPr>
        <w:lastRenderedPageBreak/>
        <w:t xml:space="preserve">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0147DA">
        <w:rPr>
          <w:rStyle w:val="Emphasis"/>
          <w:highlight w:val="green"/>
        </w:rPr>
        <w:t>a</w:t>
      </w:r>
      <w:r w:rsidRPr="000147DA">
        <w:rPr>
          <w:rStyle w:val="Emphasis"/>
          <w:highlight w:val="yellow"/>
        </w:rPr>
        <w:t xml:space="preserve">n overwhelming and </w:t>
      </w:r>
      <w:r w:rsidRPr="00D562FB">
        <w:rPr>
          <w:rStyle w:val="Emphasis"/>
          <w:highlight w:val="green"/>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rsidR="00833108" w:rsidRPr="00C2781D" w:rsidRDefault="00833108" w:rsidP="00833108">
      <w:pPr>
        <w:pStyle w:val="Heading3"/>
      </w:pPr>
      <w:r w:rsidRPr="00C2781D">
        <w:lastRenderedPageBreak/>
        <w:t xml:space="preserve">Solvency </w:t>
      </w:r>
    </w:p>
    <w:p w:rsidR="00833108" w:rsidRPr="00C2781D" w:rsidRDefault="00833108" w:rsidP="00833108">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rsidR="00833108" w:rsidRPr="00350573" w:rsidRDefault="00833108" w:rsidP="00833108">
      <w:pPr>
        <w:rPr>
          <w:rStyle w:val="StyleStyleBold12pt"/>
        </w:rPr>
      </w:pPr>
      <w:proofErr w:type="spellStart"/>
      <w:r w:rsidRPr="00350573">
        <w:rPr>
          <w:rStyle w:val="StyleStyleBold12pt"/>
        </w:rPr>
        <w:t>Plaw</w:t>
      </w:r>
      <w:proofErr w:type="spellEnd"/>
      <w:r w:rsidRPr="00350573">
        <w:rPr>
          <w:rStyle w:val="StyleStyleBold12pt"/>
        </w:rPr>
        <w:t>, 2007</w:t>
      </w:r>
    </w:p>
    <w:p w:rsidR="00833108" w:rsidRDefault="00833108" w:rsidP="00833108">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rsidR="00833108" w:rsidRPr="00833108" w:rsidRDefault="00833108" w:rsidP="00833108">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that targeting operations 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w:t>
      </w:r>
      <w:r w:rsidRPr="00ED219A">
        <w:rPr>
          <w:sz w:val="16"/>
        </w:rPr>
        <w:lastRenderedPageBreak/>
        <w:t xml:space="preserve">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carry 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rsidR="00833108" w:rsidRDefault="00833108" w:rsidP="00833108">
      <w:pPr>
        <w:pStyle w:val="Heading2"/>
      </w:pPr>
      <w:r>
        <w:lastRenderedPageBreak/>
        <w:t>2AC</w:t>
      </w:r>
    </w:p>
    <w:p w:rsidR="00B45EC8" w:rsidRDefault="00B45EC8" w:rsidP="00B45EC8">
      <w:pPr>
        <w:pStyle w:val="Heading3"/>
      </w:pPr>
      <w:r>
        <w:lastRenderedPageBreak/>
        <w:t>T</w:t>
      </w:r>
    </w:p>
    <w:p w:rsidR="00B45EC8" w:rsidRDefault="00B45EC8" w:rsidP="00B45EC8">
      <w:pPr>
        <w:pStyle w:val="Heading4"/>
      </w:pPr>
      <w:r>
        <w:t xml:space="preserve">1. We meet—extend </w:t>
      </w:r>
      <w:proofErr w:type="spellStart"/>
      <w:r>
        <w:t>Plaw</w:t>
      </w:r>
      <w:proofErr w:type="spellEnd"/>
      <w:r>
        <w:t xml:space="preserve"> from 1ac solvency—plan establishes a restriction on targeted killing that limits the </w:t>
      </w:r>
      <w:proofErr w:type="spellStart"/>
      <w:r>
        <w:t>presidents</w:t>
      </w:r>
      <w:proofErr w:type="spellEnd"/>
      <w:r>
        <w:t xml:space="preserve"> legal authority to use force</w:t>
      </w:r>
    </w:p>
    <w:p w:rsidR="00B45EC8" w:rsidRDefault="00B45EC8" w:rsidP="00B45EC8">
      <w:pPr>
        <w:pStyle w:val="Heading4"/>
      </w:pPr>
      <w:r>
        <w:t>2. Counter interpretation:</w:t>
      </w:r>
    </w:p>
    <w:p w:rsidR="00B45EC8" w:rsidRPr="00CC54F7" w:rsidRDefault="00B45EC8" w:rsidP="00B45EC8">
      <w:pPr>
        <w:pStyle w:val="Heading4"/>
      </w:pPr>
      <w:r>
        <w:t xml:space="preserve">“Statutory restrictions” can mandate judicial review, but are </w:t>
      </w:r>
      <w:r>
        <w:rPr>
          <w:i/>
        </w:rPr>
        <w:t>enacted</w:t>
      </w:r>
      <w:r>
        <w:t xml:space="preserve"> by congress</w:t>
      </w:r>
    </w:p>
    <w:p w:rsidR="00B45EC8" w:rsidRDefault="00B45EC8" w:rsidP="00B45EC8">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t>
      </w:r>
      <w:proofErr w:type="gramStart"/>
      <w:r>
        <w:t>Winter</w:t>
      </w:r>
      <w:proofErr w:type="gramEnd"/>
      <w:r>
        <w:t xml:space="preserve"> 2011, University of Chicago Law Review 78 U. Chi. L. Rev. 377)</w:t>
      </w:r>
    </w:p>
    <w:p w:rsidR="00B45EC8" w:rsidRPr="00EE66F3" w:rsidRDefault="00B45EC8" w:rsidP="00B45EC8">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B45EC8" w:rsidRDefault="00B45EC8" w:rsidP="00B45EC8">
      <w:pPr>
        <w:pStyle w:val="Heading4"/>
        <w:rPr>
          <w:lang w:bidi="en-US"/>
        </w:rPr>
      </w:pPr>
      <w:r>
        <w:rPr>
          <w:lang w:bidi="en-US"/>
        </w:rPr>
        <w:lastRenderedPageBreak/>
        <w:t xml:space="preserve">3. We meet our counter interpretation, drone courts are legal restrictions on the targeted killing activities of the president </w:t>
      </w:r>
    </w:p>
    <w:p w:rsidR="00B45EC8" w:rsidRDefault="00B45EC8" w:rsidP="00B45EC8">
      <w:pPr>
        <w:pStyle w:val="Heading4"/>
      </w:pPr>
      <w:r>
        <w:t>4. Prefer our interpretation</w:t>
      </w:r>
    </w:p>
    <w:p w:rsidR="00B45EC8" w:rsidRDefault="00B45EC8" w:rsidP="00B45EC8">
      <w:pPr>
        <w:pStyle w:val="Heading4"/>
      </w:pPr>
      <w:r>
        <w:t>Topic Education—</w:t>
      </w:r>
      <w:r w:rsidRPr="009175AE">
        <w:t xml:space="preserve"> </w:t>
      </w:r>
      <w:r>
        <w:t>drone courts are heart of topic in targeted killing, it is the largest policy proposal for resolving presidential authority</w:t>
      </w:r>
    </w:p>
    <w:p w:rsidR="00B45EC8" w:rsidRDefault="00B45EC8" w:rsidP="00B45EC8">
      <w:pPr>
        <w:pStyle w:val="Heading4"/>
      </w:pPr>
      <w:r>
        <w:t>Predictable ground—best to include largest cases in the literature because they are a locus for negative and affirmative research and preparation</w:t>
      </w:r>
    </w:p>
    <w:p w:rsidR="000022F2" w:rsidRDefault="00B45EC8" w:rsidP="00B45EC8">
      <w:pPr>
        <w:pStyle w:val="Heading3"/>
      </w:pPr>
      <w:r>
        <w:lastRenderedPageBreak/>
        <w:t>CP</w:t>
      </w:r>
    </w:p>
    <w:p w:rsidR="00B45EC8" w:rsidRPr="00FE618A" w:rsidRDefault="00B45EC8" w:rsidP="00B45EC8">
      <w:pPr>
        <w:pStyle w:val="Heading4"/>
      </w:pPr>
      <w:r w:rsidRPr="00FE618A">
        <w:t xml:space="preserve">1st, Counterplan can’t solve terror—extend </w:t>
      </w:r>
      <w:proofErr w:type="spellStart"/>
      <w:r w:rsidRPr="00FE618A">
        <w:t>Chebab</w:t>
      </w:r>
      <w:proofErr w:type="spellEnd"/>
      <w:r w:rsidRPr="00FE618A">
        <w:t>—review from solely the executive doesn’t break free from of groupthink that makes targeting errors inevitable—the impact is blowback and terror</w:t>
      </w:r>
    </w:p>
    <w:p w:rsidR="00B45EC8" w:rsidRDefault="00B45EC8" w:rsidP="00B45EC8">
      <w:pPr>
        <w:pStyle w:val="Heading4"/>
      </w:pPr>
      <w:r w:rsidRPr="00FE618A">
        <w:t xml:space="preserve">2nd, can’t solve drone </w:t>
      </w:r>
      <w:proofErr w:type="spellStart"/>
      <w:r w:rsidRPr="00FE618A">
        <w:t>prolif</w:t>
      </w:r>
      <w:proofErr w:type="spellEnd"/>
      <w:r w:rsidRPr="00FE618A">
        <w:t xml:space="preserve">-  </w:t>
      </w:r>
      <w:proofErr w:type="spellStart"/>
      <w:r w:rsidRPr="00FE618A">
        <w:t>Zenko</w:t>
      </w:r>
      <w:proofErr w:type="spellEnd"/>
      <w:r w:rsidRPr="00FE618A">
        <w:t xml:space="preserve"> says we need to send the signal of restraint, not unilateralism to set credible legal norms and courts key in executive behavior and key transparency- that’s </w:t>
      </w:r>
      <w:r>
        <w:t>Brooks</w:t>
      </w:r>
    </w:p>
    <w:p w:rsidR="00B45EC8" w:rsidRDefault="00B45EC8" w:rsidP="00B45EC8">
      <w:pPr>
        <w:pStyle w:val="Heading4"/>
      </w:pPr>
      <w:r>
        <w:t>2nd, Perm do both</w:t>
      </w:r>
    </w:p>
    <w:p w:rsidR="00B45EC8" w:rsidRDefault="00B45EC8" w:rsidP="00B45EC8">
      <w:pPr>
        <w:pStyle w:val="Heading4"/>
      </w:pPr>
      <w:r>
        <w:t xml:space="preserve">5th, </w:t>
      </w:r>
      <w:proofErr w:type="spellStart"/>
      <w:r>
        <w:t>get’s</w:t>
      </w:r>
      <w:proofErr w:type="spellEnd"/>
      <w:r>
        <w:t xml:space="preserve"> rolled back- </w:t>
      </w:r>
    </w:p>
    <w:p w:rsidR="00B45EC8" w:rsidRPr="0080226C" w:rsidRDefault="00B45EC8" w:rsidP="00B45EC8">
      <w:pPr>
        <w:pStyle w:val="Heading4"/>
      </w:pPr>
      <w:r>
        <w:t>6</w:t>
      </w:r>
      <w:r w:rsidRPr="005B49A0">
        <w:rPr>
          <w:vertAlign w:val="superscript"/>
        </w:rPr>
        <w:t>th</w:t>
      </w:r>
      <w:r>
        <w:t xml:space="preserve">- </w:t>
      </w:r>
      <w:r w:rsidRPr="0080226C">
        <w:t xml:space="preserve">Object fiat is a voter – avoids the core question of </w:t>
      </w:r>
      <w:proofErr w:type="spellStart"/>
      <w:r w:rsidRPr="0080226C">
        <w:t>pres</w:t>
      </w:r>
      <w:proofErr w:type="spellEnd"/>
      <w:r w:rsidRPr="0080226C">
        <w:t xml:space="preserve"> powers by </w:t>
      </w:r>
      <w:proofErr w:type="spellStart"/>
      <w:r w:rsidRPr="0080226C">
        <w:t>fiating</w:t>
      </w:r>
      <w:proofErr w:type="spellEnd"/>
      <w:r w:rsidRPr="0080226C">
        <w:t xml:space="preserve"> away </w:t>
      </w:r>
      <w:proofErr w:type="spellStart"/>
      <w:r w:rsidRPr="0080226C">
        <w:t>obama’s</w:t>
      </w:r>
      <w:proofErr w:type="spellEnd"/>
      <w:r w:rsidRPr="0080226C">
        <w:t xml:space="preserve"> behavior in the </w:t>
      </w:r>
      <w:proofErr w:type="spellStart"/>
      <w:r w:rsidRPr="0080226C">
        <w:t>squo</w:t>
      </w:r>
      <w:proofErr w:type="spellEnd"/>
      <w:r w:rsidRPr="0080226C">
        <w:t xml:space="preserve"> – justifies the end war </w:t>
      </w:r>
      <w:proofErr w:type="spellStart"/>
      <w:r w:rsidRPr="0080226C">
        <w:t>cp</w:t>
      </w:r>
      <w:proofErr w:type="spellEnd"/>
      <w:r w:rsidRPr="0080226C">
        <w:t xml:space="preserve"> which means the </w:t>
      </w:r>
      <w:proofErr w:type="spellStart"/>
      <w:r w:rsidRPr="0080226C">
        <w:t>neg</w:t>
      </w:r>
      <w:proofErr w:type="spellEnd"/>
      <w:r w:rsidRPr="0080226C">
        <w:t xml:space="preserve"> wins every debate – it’s not in the lit which is key</w:t>
      </w:r>
    </w:p>
    <w:p w:rsidR="00B45EC8" w:rsidRDefault="00B45EC8" w:rsidP="00B45EC8">
      <w:r w:rsidRPr="00362094">
        <w:rPr>
          <w:rStyle w:val="cite"/>
        </w:rPr>
        <w:t>Hansen 12</w:t>
      </w:r>
      <w:r w:rsidRPr="003F6EAC">
        <w:t xml:space="preserve"> </w:t>
      </w:r>
    </w:p>
    <w:p w:rsidR="00B45EC8" w:rsidRPr="0080226C" w:rsidRDefault="00B45EC8" w:rsidP="00B45EC8">
      <w:r w:rsidRPr="0080226C">
        <w:t xml:space="preserve">(Victor, Professor of Law, New England Law, New England Law Review, Vol. 46, pp. 27-36, 2011, “Predator Drone Attacks”, February 22, 2012, </w:t>
      </w:r>
      <w:hyperlink r:id="rId13" w:history="1">
        <w:r w:rsidRPr="0080226C">
          <w:rPr>
            <w:rStyle w:val="Hyperlink"/>
          </w:rPr>
          <w:t>http://papers.ssrn.com/sol3/papers.cfm?abstract_id=2009313</w:t>
        </w:r>
      </w:hyperlink>
      <w:r w:rsidRPr="0080226C">
        <w:t xml:space="preserve">, PDF, </w:t>
      </w:r>
      <w:proofErr w:type="spellStart"/>
      <w:r w:rsidRPr="0080226C">
        <w:t>ZBurdette</w:t>
      </w:r>
      <w:proofErr w:type="spellEnd"/>
      <w:r w:rsidRPr="0080226C">
        <w:t>)</w:t>
      </w:r>
    </w:p>
    <w:p w:rsidR="00B45EC8" w:rsidRPr="003F6EAC" w:rsidRDefault="00B45EC8" w:rsidP="00B45EC8">
      <w:pPr>
        <w:rPr>
          <w:sz w:val="12"/>
        </w:rPr>
      </w:pPr>
    </w:p>
    <w:p w:rsidR="00B45EC8" w:rsidRPr="002C0F6B" w:rsidRDefault="00B45EC8" w:rsidP="00B45EC8">
      <w:pPr>
        <w:rPr>
          <w:sz w:val="12"/>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3F6EAC">
        <w:t xml:space="preserve"> </w:t>
      </w:r>
      <w:r w:rsidRPr="005D3715">
        <w:t xml:space="preserve">As discussed above, the courts are institutionally unsuited and incapable of providing appropriate oversight. </w:t>
      </w:r>
      <w:r w:rsidRPr="005D3715">
        <w:rPr>
          <w:rStyle w:val="TitleChar"/>
          <w:highlight w:val="yellow"/>
        </w:rPr>
        <w:t>Congress is the branch</w:t>
      </w:r>
      <w:r w:rsidRPr="005D3715">
        <w:t xml:space="preserve"> </w:t>
      </w:r>
      <w:r w:rsidRPr="005D3715">
        <w:rPr>
          <w:rStyle w:val="TitleChar"/>
          <w:highlight w:val="yellow"/>
        </w:rPr>
        <w:t>with</w:t>
      </w:r>
      <w:r w:rsidRPr="005D3715">
        <w:t xml:space="preserve"> the constitutional </w:t>
      </w:r>
      <w:r w:rsidRPr="005D3715">
        <w:rPr>
          <w:rStyle w:val="TitleChar"/>
          <w:highlight w:val="yellow"/>
        </w:rPr>
        <w:t>authority,</w:t>
      </w:r>
      <w:r w:rsidRPr="005D3715">
        <w:t xml:space="preserve"> historical precedent, </w:t>
      </w:r>
      <w:r w:rsidRPr="005D3715">
        <w:rPr>
          <w:rStyle w:val="TitleChar"/>
          <w:highlight w:val="yellow"/>
        </w:rPr>
        <w:t>and institutional capacity to exercise meaningful</w:t>
      </w:r>
      <w:r w:rsidRPr="005D3715">
        <w:t xml:space="preserve"> and effective </w:t>
      </w:r>
      <w:r w:rsidRPr="005D3715">
        <w:rPr>
          <w:rStyle w:val="TitleChar"/>
          <w:highlight w:val="yellow"/>
        </w:rPr>
        <w:t>oversight of the President’s actions</w:t>
      </w:r>
      <w:r w:rsidRPr="005D3715">
        <w:t>.</w:t>
      </w:r>
    </w:p>
    <w:p w:rsidR="00B45EC8" w:rsidRDefault="00B45EC8" w:rsidP="00B45EC8">
      <w:pPr>
        <w:pStyle w:val="Heading3"/>
      </w:pPr>
      <w:r>
        <w:lastRenderedPageBreak/>
        <w:t>Net Benefit</w:t>
      </w:r>
    </w:p>
    <w:p w:rsidR="00B45EC8" w:rsidRPr="005C3CC6" w:rsidRDefault="00B45EC8" w:rsidP="00B45EC8">
      <w:pPr>
        <w:pStyle w:val="Heading4"/>
      </w:pPr>
      <w:r w:rsidRPr="005C3CC6">
        <w:t xml:space="preserve">1st, </w:t>
      </w:r>
      <w:proofErr w:type="spellStart"/>
      <w:r w:rsidRPr="005C3CC6">
        <w:t>Pres</w:t>
      </w:r>
      <w:proofErr w:type="spellEnd"/>
      <w:r w:rsidRPr="005C3CC6">
        <w:t xml:space="preserve"> powers low now—Syria decision undermined Obama’s presidential powers</w:t>
      </w:r>
    </w:p>
    <w:p w:rsidR="00B45EC8" w:rsidRPr="000B0829" w:rsidRDefault="00B45EC8" w:rsidP="00B45EC8">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B45EC8" w:rsidRDefault="00B45EC8" w:rsidP="00B45EC8">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B45EC8" w:rsidRPr="000B0829" w:rsidRDefault="00B45EC8" w:rsidP="00B45EC8">
      <w:r w:rsidRPr="000B0829">
        <w:t xml:space="preserve">President Barack </w:t>
      </w:r>
      <w:r w:rsidRPr="000B0829">
        <w:rPr>
          <w:rStyle w:val="StyleBoldUnderline"/>
          <w:highlight w:val="yellow"/>
        </w:rPr>
        <w:t>Obama</w:t>
      </w:r>
      <w:r w:rsidRPr="000B0829">
        <w:t xml:space="preserve"> just </w:t>
      </w:r>
      <w:r w:rsidRPr="000B0829">
        <w:rPr>
          <w:rStyle w:val="StyleBoldUnderline"/>
          <w:highlight w:val="yellow"/>
        </w:rPr>
        <w:t>turned</w:t>
      </w:r>
      <w:r w:rsidRPr="000B0829">
        <w:t xml:space="preserve"> decades of debate over </w:t>
      </w:r>
      <w:r w:rsidRPr="000B0829">
        <w:rPr>
          <w:rStyle w:val="StyleBoldUnderline"/>
          <w:highlight w:val="yellow"/>
        </w:rPr>
        <w:t>presidential</w:t>
      </w:r>
      <w:r w:rsidRPr="000B0829">
        <w:rPr>
          <w:rStyle w:val="StyleBoldUnderline"/>
        </w:rPr>
        <w:t xml:space="preserve"> war </w:t>
      </w:r>
      <w:r w:rsidRPr="000B0829">
        <w:rPr>
          <w:rStyle w:val="StyleBoldUnderline"/>
          <w:highlight w:val="yellow"/>
        </w:rPr>
        <w:t>powers on its head</w:t>
      </w:r>
      <w:r w:rsidRPr="000B0829">
        <w:t xml:space="preserve">.¶ Until Saturday, </w:t>
      </w:r>
      <w:r w:rsidRPr="000B0829">
        <w:rPr>
          <w:rStyle w:val="StyleBoldUnderline"/>
          <w:highlight w:val="yellow"/>
        </w:rPr>
        <w:t xml:space="preserve">when Obama went to Congress </w:t>
      </w:r>
      <w:r w:rsidRPr="000B0829">
        <w:rPr>
          <w:rStyle w:val="StyleBoldUnderline"/>
        </w:rPr>
        <w:t xml:space="preserve">to ask </w:t>
      </w:r>
      <w:r w:rsidRPr="000B0829">
        <w:rPr>
          <w:rStyle w:val="StyleBoldUnderline"/>
          <w:highlight w:val="yellow"/>
        </w:rPr>
        <w:t xml:space="preserve">for </w:t>
      </w:r>
      <w:r w:rsidRPr="000B0829">
        <w:rPr>
          <w:rStyle w:val="StyleBoldUnderline"/>
        </w:rPr>
        <w:t xml:space="preserve">permission to strike </w:t>
      </w:r>
      <w:r w:rsidRPr="000B0829">
        <w:rPr>
          <w:rStyle w:val="StyleBoldUnderline"/>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StyleBoldUnderline"/>
        </w:rPr>
        <w:t xml:space="preserve">That makes </w:t>
      </w:r>
      <w:r w:rsidRPr="000B0829">
        <w:rPr>
          <w:rStyle w:val="StyleBoldUnderline"/>
          <w:highlight w:val="yellow"/>
        </w:rPr>
        <w:t>the move by Obama</w:t>
      </w:r>
      <w:r w:rsidRPr="000B0829">
        <w:rPr>
          <w:rStyle w:val="StyleBoldUnderline"/>
        </w:rPr>
        <w:t xml:space="preserve"> to hand a piece of the messy situation in Syria to Congress a </w:t>
      </w:r>
      <w:r w:rsidRPr="000B0829">
        <w:rPr>
          <w:rStyle w:val="StyleBoldUnderline"/>
          <w:highlight w:val="yellow"/>
        </w:rPr>
        <w:t>clear step in the other direction</w:t>
      </w:r>
      <w:r w:rsidRPr="000B0829">
        <w:rPr>
          <w:rStyle w:val="StyleBoldUnderline"/>
        </w:rPr>
        <w:t xml:space="preserve"> — </w:t>
      </w:r>
      <w:r w:rsidRPr="000B0829">
        <w:rPr>
          <w:rStyle w:val="StyleBoldUnderline"/>
          <w:highlight w:val="yellow"/>
        </w:rPr>
        <w:t>an abdication of power to Congress a</w:t>
      </w:r>
      <w:r w:rsidRPr="000B0829">
        <w:rPr>
          <w:rStyle w:val="StyleBoldUnderline"/>
        </w:rPr>
        <w:t>t a moment when he has no good solutions.¶</w:t>
      </w:r>
      <w:r w:rsidRPr="000B0829">
        <w:t xml:space="preserve"> And </w:t>
      </w:r>
      <w:r w:rsidRPr="000B0829">
        <w:rPr>
          <w:highlight w:val="yellow"/>
        </w:rPr>
        <w:t>e</w:t>
      </w:r>
      <w:r w:rsidRPr="000B0829">
        <w:rPr>
          <w:rStyle w:val="StyleBoldUnderline"/>
          <w:highlight w:val="yellow"/>
        </w:rPr>
        <w:t>ven if Obama ultimately balks</w:t>
      </w:r>
      <w:r w:rsidRPr="000B0829">
        <w:rPr>
          <w:rStyle w:val="StyleBoldUnderline"/>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StyleBoldUnderline"/>
          <w:highlight w:val="yellow"/>
        </w:rPr>
        <w:t>Obama has weakened the presidency</w:t>
      </w:r>
      <w:r w:rsidRPr="000B0829">
        <w:t>.</w:t>
      </w:r>
    </w:p>
    <w:p w:rsidR="00B45EC8" w:rsidRDefault="00B45EC8" w:rsidP="00B45EC8">
      <w:pPr>
        <w:pStyle w:val="Heading4"/>
      </w:pPr>
      <w:r>
        <w:lastRenderedPageBreak/>
        <w:t xml:space="preserve">Link Turn—extend </w:t>
      </w:r>
      <w:proofErr w:type="spellStart"/>
      <w:r>
        <w:t>Chebab</w:t>
      </w:r>
      <w:proofErr w:type="spellEnd"/>
      <w:r>
        <w:t xml:space="preserve">, plan bolsters executive action — Obama’s vindicated when he has backing and support of courts, plan results in more decisive executive actions – </w:t>
      </w:r>
      <w:proofErr w:type="spellStart"/>
      <w:r>
        <w:t>Plaw</w:t>
      </w:r>
      <w:proofErr w:type="spellEnd"/>
      <w:r>
        <w:t xml:space="preserve"> impacts this—undermines opposition and key to long term effectiveness</w:t>
      </w:r>
    </w:p>
    <w:p w:rsidR="00B45EC8" w:rsidRDefault="00B45EC8" w:rsidP="00B45EC8">
      <w:pPr>
        <w:pStyle w:val="Heading4"/>
        <w:rPr>
          <w:sz w:val="14"/>
        </w:rPr>
      </w:pPr>
      <w:r w:rsidRPr="001B6C8E">
        <w:rPr>
          <w:sz w:val="14"/>
        </w:rPr>
        <w:t xml:space="preserve">Though the President’s inherent authority to act in times of emergency and war can arguably make </w:t>
      </w:r>
      <w:r w:rsidRPr="00C23E06">
        <w:rPr>
          <w:rStyle w:val="StyleBoldUnderline"/>
          <w:highlight w:val="cyan"/>
        </w:rPr>
        <w:t>congressional</w:t>
      </w:r>
      <w:r w:rsidRPr="001B6C8E">
        <w:rPr>
          <w:rStyle w:val="StyleBoldUnderline"/>
        </w:rPr>
        <w:t xml:space="preserve"> </w:t>
      </w:r>
      <w:r w:rsidRPr="00C23E06">
        <w:rPr>
          <w:rStyle w:val="StyleBoldUnderline"/>
          <w:highlight w:val="cyan"/>
        </w:rPr>
        <w:t>authorization</w:t>
      </w:r>
      <w:r w:rsidRPr="001B6C8E">
        <w:rPr>
          <w:rStyle w:val="StyleBoldUnderline"/>
        </w:rPr>
        <w:t xml:space="preserve"> of force</w:t>
      </w:r>
      <w:r w:rsidRPr="001B6C8E">
        <w:rPr>
          <w:sz w:val="14"/>
        </w:rPr>
        <w:t xml:space="preserve"> unnecessary, it </w:t>
      </w:r>
      <w:r w:rsidRPr="00C23E06">
        <w:rPr>
          <w:rStyle w:val="StyleBoldUnderline"/>
          <w:highlight w:val="cyan"/>
        </w:rPr>
        <w:t xml:space="preserve">is </w:t>
      </w:r>
      <w:r w:rsidRPr="00C23E06">
        <w:rPr>
          <w:rStyle w:val="Emphasis"/>
          <w:highlight w:val="cyan"/>
        </w:rPr>
        <w:t>extremely</w:t>
      </w:r>
      <w:r w:rsidRPr="00C23E06">
        <w:rPr>
          <w:rStyle w:val="StyleBoldUnderline"/>
          <w:highlight w:val="cya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C23E06">
        <w:rPr>
          <w:rStyle w:val="StyleBoldUnderline"/>
          <w:highlight w:val="cyan"/>
        </w:rPr>
        <w:t>specific congressional authorization</w:t>
      </w:r>
      <w:r w:rsidRPr="001B6C8E">
        <w:rPr>
          <w:rStyle w:val="StyleBoldUnderline"/>
        </w:rPr>
        <w:t xml:space="preserve"> would</w:t>
      </w:r>
      <w:r w:rsidRPr="001B6C8E">
        <w:rPr>
          <w:sz w:val="14"/>
        </w:rPr>
        <w:t xml:space="preserve"> further </w:t>
      </w:r>
      <w:r w:rsidRPr="001B6C8E">
        <w:rPr>
          <w:rStyle w:val="StyleBoldUnderline"/>
        </w:rPr>
        <w:t xml:space="preserve">legitimate and </w:t>
      </w:r>
      <w:r w:rsidRPr="00C23E06">
        <w:rPr>
          <w:rStyle w:val="StyleBoldUnderline"/>
          <w:highlight w:val="cyan"/>
        </w:rPr>
        <w:t>guide the executive branch</w:t>
      </w:r>
      <w:r w:rsidRPr="001B6C8E">
        <w:rPr>
          <w:rStyle w:val="StyleBoldUnderline"/>
        </w:rPr>
        <w:t xml:space="preserve"> in the prosecution of this conflict by setting out exactly what Congress authorizes and what it does not.</w:t>
      </w:r>
      <w:r w:rsidRPr="001B6C8E">
        <w:rPr>
          <w:sz w:val="14"/>
        </w:rPr>
        <w:t xml:space="preserve"> Finally, </w:t>
      </w:r>
      <w:r w:rsidRPr="00C23E06">
        <w:rPr>
          <w:rStyle w:val="StyleBoldUnderline"/>
          <w:highlight w:val="cyan"/>
        </w:rPr>
        <w:t>Congress should specifically set out what the President</w:t>
      </w:r>
      <w:r w:rsidRPr="001B6C8E">
        <w:rPr>
          <w:rStyle w:val="StyleBoldUnderline"/>
        </w:rPr>
        <w:t xml:space="preserve"> can and </w:t>
      </w:r>
      <w:r w:rsidRPr="00C23E06">
        <w:rPr>
          <w:rStyle w:val="StyleBoldUnderline"/>
          <w:highlight w:val="cya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C23E06">
        <w:rPr>
          <w:rStyle w:val="StyleBoldUnderline"/>
          <w:highlight w:val="cyan"/>
        </w:rPr>
        <w:t>congressional authorization</w:t>
      </w:r>
      <w:r w:rsidRPr="001B6C8E">
        <w:rPr>
          <w:rStyle w:val="StyleBoldUnderline"/>
        </w:rPr>
        <w:t xml:space="preserve"> for conflict that clearly sets out the acceptable targets</w:t>
      </w:r>
      <w:r w:rsidRPr="001B6C8E">
        <w:rPr>
          <w:sz w:val="14"/>
        </w:rPr>
        <w:t xml:space="preserve"> and means </w:t>
      </w:r>
      <w:r w:rsidRPr="00C23E06">
        <w:rPr>
          <w:rStyle w:val="StyleBoldUnderline"/>
          <w:highlight w:val="cyan"/>
        </w:rPr>
        <w:t>would</w:t>
      </w:r>
      <w:r w:rsidRPr="001B6C8E">
        <w:rPr>
          <w:rStyle w:val="StyleBoldUnderline"/>
        </w:rPr>
        <w:t xml:space="preserve"> further </w:t>
      </w:r>
      <w:r w:rsidRPr="00C23E06">
        <w:rPr>
          <w:rStyle w:val="StyleBoldUnderline"/>
          <w:highlight w:val="cyan"/>
        </w:rPr>
        <w:t>legitimate</w:t>
      </w:r>
      <w:r w:rsidRPr="001B6C8E">
        <w:rPr>
          <w:rStyle w:val="StyleBoldUnderline"/>
        </w:rPr>
        <w:t xml:space="preserve"> the President’s </w:t>
      </w:r>
      <w:r w:rsidRPr="00C23E06">
        <w:rPr>
          <w:rStyle w:val="StyleBoldUnderline"/>
          <w:highlight w:val="cyan"/>
        </w:rPr>
        <w:t>actions</w:t>
      </w:r>
      <w:r w:rsidRPr="001B6C8E">
        <w:rPr>
          <w:rStyle w:val="StyleBoldUnderline"/>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C23E06">
        <w:rPr>
          <w:rStyle w:val="StyleBoldUnderline"/>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C23E06">
        <w:rPr>
          <w:rStyle w:val="StyleBoldUnderline"/>
          <w:highlight w:val="cyan"/>
        </w:rPr>
        <w:t>the President can act quickly and decisively because s/he knows the full extent of [her</w:t>
      </w:r>
      <w:r w:rsidRPr="001B6C8E">
        <w:rPr>
          <w:rStyle w:val="StyleBoldUnderline"/>
        </w:rPr>
        <w:t xml:space="preserve"> or] his </w:t>
      </w:r>
      <w:r w:rsidRPr="00C23E06">
        <w:rPr>
          <w:rStyle w:val="StyleBoldUnderline"/>
          <w:highlight w:val="cya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C23E06">
        <w:rPr>
          <w:rStyle w:val="StyleBoldUnderline"/>
          <w:highlight w:val="cyan"/>
        </w:rPr>
        <w:t>Without</w:t>
      </w:r>
      <w:r w:rsidRPr="001B6C8E">
        <w:rPr>
          <w:sz w:val="14"/>
        </w:rPr>
        <w:t xml:space="preserve"> a </w:t>
      </w:r>
      <w:r w:rsidRPr="00C23E06">
        <w:rPr>
          <w:rStyle w:val="StyleBoldUnderline"/>
          <w:highlight w:val="cyan"/>
        </w:rPr>
        <w:t>congress</w:t>
      </w:r>
      <w:r w:rsidRPr="001B6C8E">
        <w:rPr>
          <w:rStyle w:val="StyleBoldUnderline"/>
        </w:rPr>
        <w:t>ional grant of power</w:t>
      </w:r>
      <w:r w:rsidRPr="001B6C8E">
        <w:rPr>
          <w:sz w:val="14"/>
        </w:rPr>
        <w:t xml:space="preserve">, </w:t>
      </w:r>
      <w:r w:rsidRPr="00C23E06">
        <w:rPr>
          <w:rStyle w:val="StyleBoldUnderline"/>
          <w:highlight w:val="cyan"/>
        </w:rPr>
        <w:t>the President’s war actions are</w:t>
      </w:r>
      <w:r w:rsidRPr="001B6C8E">
        <w:rPr>
          <w:rStyle w:val="StyleBoldUnderline"/>
        </w:rPr>
        <w:t xml:space="preserve"> often of </w:t>
      </w:r>
      <w:r w:rsidRPr="00C23E06">
        <w:rPr>
          <w:rStyle w:val="StyleBoldUnderline"/>
          <w:highlight w:val="cyan"/>
        </w:rPr>
        <w:t>questionable</w:t>
      </w:r>
      <w:r w:rsidRPr="001B6C8E">
        <w:rPr>
          <w:rStyle w:val="StyleBoldUnderline"/>
        </w:rPr>
        <w:t xml:space="preserve"> constitutionality</w:t>
      </w:r>
      <w:r w:rsidRPr="001B6C8E">
        <w:rPr>
          <w:sz w:val="14"/>
        </w:rPr>
        <w:t xml:space="preserve"> because Congress has not specifically delegated any of its own war powers to the executive.77 </w:t>
      </w:r>
      <w:proofErr w:type="gramStart"/>
      <w:r w:rsidRPr="001B6C8E">
        <w:rPr>
          <w:rStyle w:val="StyleBoldUnderline"/>
        </w:rPr>
        <w:t>This</w:t>
      </w:r>
      <w:proofErr w:type="gramEnd"/>
      <w:r w:rsidRPr="001B6C8E">
        <w:rPr>
          <w:rStyle w:val="StyleBoldUnderline"/>
        </w:rPr>
        <w:t xml:space="preserve"> problem forces the President to make complex judgments</w:t>
      </w:r>
      <w:r w:rsidRPr="001B6C8E">
        <w:rPr>
          <w:sz w:val="14"/>
        </w:rPr>
        <w:t xml:space="preserve"> regarding the extent and scope of his inherent authority. </w:t>
      </w:r>
      <w:r w:rsidRPr="001B6C8E">
        <w:rPr>
          <w:rStyle w:val="StyleBoldUnderline"/>
        </w:rPr>
        <w:t xml:space="preserve">The resulting uncertainty </w:t>
      </w:r>
      <w:r w:rsidRPr="00C23E06">
        <w:rPr>
          <w:rStyle w:val="StyleBoldUnderline"/>
          <w:highlight w:val="cyan"/>
        </w:rPr>
        <w:t>creates unwelcome issues of constitutionality that</w:t>
      </w:r>
      <w:r w:rsidRPr="001B6C8E">
        <w:rPr>
          <w:rStyle w:val="StyleBoldUnderline"/>
        </w:rPr>
        <w:t xml:space="preserve"> might </w:t>
      </w:r>
      <w:r w:rsidRPr="00C23E06">
        <w:rPr>
          <w:rStyle w:val="StyleBoldUnderline"/>
          <w:highlight w:val="cyan"/>
        </w:rPr>
        <w:t>hinder</w:t>
      </w:r>
      <w:r w:rsidRPr="001B6C8E">
        <w:rPr>
          <w:rStyle w:val="StyleBoldUnderline"/>
        </w:rPr>
        <w:t xml:space="preserve"> the President’s </w:t>
      </w:r>
      <w:r w:rsidRPr="00C23E06">
        <w:rPr>
          <w:rStyle w:val="StyleBoldUnderline"/>
          <w:highlight w:val="cyan"/>
        </w:rPr>
        <w:t>ability to prosecute</w:t>
      </w:r>
      <w:r w:rsidRPr="001B6C8E">
        <w:rPr>
          <w:rStyle w:val="StyleBoldUnderline"/>
        </w:rPr>
        <w:t xml:space="preserve"> this </w:t>
      </w:r>
      <w:r w:rsidRPr="00C23E06">
        <w:rPr>
          <w:rStyle w:val="StyleBoldUnderline"/>
          <w:highlight w:val="cyan"/>
        </w:rPr>
        <w:t>conflict effectively</w:t>
      </w:r>
      <w:r w:rsidRPr="001B6C8E">
        <w:rPr>
          <w:sz w:val="14"/>
        </w:rPr>
        <w:t xml:space="preserve">. </w:t>
      </w:r>
      <w:r w:rsidRPr="001B6C8E">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C23E06">
        <w:rPr>
          <w:rStyle w:val="StyleBoldUnderline"/>
          <w:highlight w:val="cyan"/>
        </w:rPr>
        <w:t>Congress should provide a clear, unambiguous grant</w:t>
      </w:r>
      <w:r w:rsidRPr="001B6C8E">
        <w:rPr>
          <w:rStyle w:val="StyleBoldUnderline"/>
        </w:rPr>
        <w:t xml:space="preserve"> of power, which would mitigate many questions of authorization</w:t>
      </w:r>
      <w:r w:rsidRPr="001B6C8E">
        <w:rPr>
          <w:sz w:val="14"/>
        </w:rPr>
        <w:t xml:space="preserve">. Allowing the President to understand the extent of his authority will enable him to act quickly, </w:t>
      </w:r>
    </w:p>
    <w:p w:rsidR="00B45EC8" w:rsidRDefault="00B45EC8" w:rsidP="00B45EC8">
      <w:pPr>
        <w:pStyle w:val="Heading4"/>
      </w:pPr>
      <w:r>
        <w:t>4</w:t>
      </w:r>
      <w:r w:rsidRPr="005C3CC6">
        <w:rPr>
          <w:vertAlign w:val="superscript"/>
        </w:rPr>
        <w:t>th</w:t>
      </w:r>
      <w:r>
        <w:t>, Judicial review on targeted killing doesn’t spillover to other restrictions on military force</w:t>
      </w:r>
    </w:p>
    <w:p w:rsidR="00B45EC8" w:rsidRDefault="00B45EC8" w:rsidP="00B45EC8">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B45EC8" w:rsidRDefault="00B45EC8" w:rsidP="00B45EC8"/>
    <w:p w:rsidR="00B45EC8" w:rsidRDefault="00B45EC8" w:rsidP="00B45EC8">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rsidR="00B45EC8" w:rsidRDefault="00B45EC8" w:rsidP="00B45EC8">
      <w:pPr>
        <w:pStyle w:val="Heading4"/>
      </w:pPr>
      <w:r>
        <w:t>6</w:t>
      </w:r>
      <w:r w:rsidRPr="00C774FD">
        <w:rPr>
          <w:vertAlign w:val="superscript"/>
        </w:rPr>
        <w:t>th</w:t>
      </w:r>
      <w:r>
        <w:t xml:space="preserve">, </w:t>
      </w:r>
      <w:proofErr w:type="gramStart"/>
      <w:r>
        <w:t>We</w:t>
      </w:r>
      <w:proofErr w:type="gramEnd"/>
      <w:r>
        <w:t xml:space="preserve"> solve the Impact- specialized courts are fast- wouldn’t compromise operations</w:t>
      </w:r>
    </w:p>
    <w:p w:rsidR="00B45EC8" w:rsidRDefault="00B45EC8" w:rsidP="00B45EC8">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w:t>
      </w:r>
      <w:proofErr w:type="spellStart"/>
      <w:r w:rsidRPr="001B0C1B">
        <w:t>Illya</w:t>
      </w:r>
      <w:proofErr w:type="spellEnd"/>
      <w:r w:rsidRPr="001B0C1B">
        <w:t>, Professor of Law]</w:t>
      </w:r>
    </w:p>
    <w:p w:rsidR="00B45EC8" w:rsidRPr="00556E3B" w:rsidRDefault="00B45EC8" w:rsidP="00B45EC8">
      <w:r>
        <w:lastRenderedPageBreak/>
        <w:t xml:space="preserve">B. Possible Institutional Safeguards. </w:t>
      </w:r>
      <w:r w:rsidRPr="00556E3B">
        <w:rPr>
          <w:rStyle w:val="StyleBoldUnderline"/>
          <w:highlight w:val="green"/>
        </w:rPr>
        <w:t>One</w:t>
      </w:r>
      <w:r>
        <w:t xml:space="preserve"> partial </w:t>
      </w:r>
      <w:r w:rsidRPr="00556E3B">
        <w:rPr>
          <w:rStyle w:val="StyleBoldUnderline"/>
          <w:highlight w:val="green"/>
        </w:rPr>
        <w:t>solution</w:t>
      </w:r>
      <w:r>
        <w:t xml:space="preserve"> to the problem of target selection </w:t>
      </w:r>
      <w:r w:rsidRPr="00556E3B">
        <w:rPr>
          <w:rStyle w:val="StyleBoldUnderline"/>
          <w:highlight w:val="green"/>
        </w:rPr>
        <w:t>would be to require officials to get advance authorization</w:t>
      </w:r>
      <w:r>
        <w:t xml:space="preserve"> for targeting a United States citizen </w:t>
      </w:r>
      <w:r w:rsidRPr="00556E3B">
        <w:rPr>
          <w:rStyle w:val="StyleBoldUnderline"/>
          <w:highlight w:val="green"/>
        </w:rPr>
        <w:t>from a specialized court</w:t>
      </w:r>
      <w:r>
        <w:t xml:space="preserve">, similar to 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t xml:space="preserve">. In the present conflict, there are relatively few terrorist leaders who are American citizens. Given that reality, we might even be able to have more extensive judicial process than exists under FISA. Professor Amos </w:t>
      </w:r>
      <w:proofErr w:type="spellStart"/>
      <w:r>
        <w:t>Guiora</w:t>
      </w:r>
      <w:proofErr w:type="spellEnd"/>
      <w: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rsidR="00B45EC8" w:rsidRDefault="00B45EC8" w:rsidP="00B45EC8">
      <w:pPr>
        <w:pStyle w:val="Heading3"/>
      </w:pPr>
      <w:r>
        <w:lastRenderedPageBreak/>
        <w:t>Shift DA</w:t>
      </w:r>
    </w:p>
    <w:p w:rsidR="00B45EC8" w:rsidRDefault="00B45EC8" w:rsidP="00B45EC8">
      <w:pPr>
        <w:pStyle w:val="Heading4"/>
      </w:pPr>
      <w:r>
        <w:t>Link turn—plan increases drone effectiveness, means no need for detention</w:t>
      </w:r>
    </w:p>
    <w:p w:rsidR="00B45EC8" w:rsidRDefault="00B45EC8" w:rsidP="00B45EC8">
      <w:pPr>
        <w:pStyle w:val="Heading4"/>
      </w:pPr>
      <w:r>
        <w:t>Decreasing drones doesn’t increase detention</w:t>
      </w:r>
    </w:p>
    <w:p w:rsidR="00B45EC8" w:rsidRPr="004D238A" w:rsidRDefault="00B45EC8" w:rsidP="00B45EC8">
      <w:pPr>
        <w:rPr>
          <w:rStyle w:val="StyleStyleBold12pt"/>
        </w:rPr>
      </w:pPr>
      <w:proofErr w:type="spellStart"/>
      <w:r w:rsidRPr="004D238A">
        <w:rPr>
          <w:rStyle w:val="StyleStyleBold12pt"/>
        </w:rPr>
        <w:t>Spetalnick</w:t>
      </w:r>
      <w:proofErr w:type="spellEnd"/>
      <w:r w:rsidRPr="004D238A">
        <w:rPr>
          <w:rStyle w:val="StyleStyleBold12pt"/>
        </w:rPr>
        <w:t>, 2013</w:t>
      </w:r>
    </w:p>
    <w:p w:rsidR="00B45EC8" w:rsidRDefault="00B45EC8" w:rsidP="00B45EC8">
      <w:r>
        <w:t>Obama shifts U.S. from 'perpetual war-footing,' limits drone strikes BY MATT SPETALNICK AND ROBERTA RAMPTON WASHINGTON Thu May 23, 2013 7:35pm EDT</w:t>
      </w:r>
      <w:r w:rsidRPr="004D238A">
        <w:t xml:space="preserve"> http://www.reuters.com/article/2013/05/23/us-usa-obama-speech-idUSBRE94M04Y20130523</w:t>
      </w:r>
    </w:p>
    <w:p w:rsidR="00B45EC8" w:rsidRPr="00B45EC8" w:rsidRDefault="00B45EC8" w:rsidP="00B45EC8">
      <w:r>
        <w:t xml:space="preserve">(Reuters) - President </w:t>
      </w:r>
      <w:r w:rsidRPr="004D238A">
        <w:rPr>
          <w:rStyle w:val="StyleBoldUnderline"/>
        </w:rPr>
        <w:t xml:space="preserve">Barack </w:t>
      </w:r>
      <w:r w:rsidRPr="001E64D4">
        <w:rPr>
          <w:rStyle w:val="StyleBoldUnderline"/>
          <w:highlight w:val="cyan"/>
        </w:rPr>
        <w:t>Obama</w:t>
      </w:r>
      <w:r>
        <w:t xml:space="preserve"> on Thursday </w:t>
      </w:r>
      <w:r w:rsidRPr="001E64D4">
        <w:rPr>
          <w:rStyle w:val="StyleBoldUnderline"/>
          <w:highlight w:val="cyan"/>
        </w:rPr>
        <w:t>shifted the United States away from a "boundless global war on terror," restricting deadly drone strikes abroad and</w:t>
      </w:r>
      <w:r>
        <w:t xml:space="preserve"> signaling that America's long struggle against al Qaeda will one day end.</w:t>
      </w:r>
      <w:r w:rsidRPr="004D238A">
        <w:rPr>
          <w:sz w:val="12"/>
        </w:rPr>
        <w:t xml:space="preserve">¶ </w:t>
      </w:r>
      <w:r>
        <w:t xml:space="preserve">In a major policy speech, Obama narrowed the scope of the U.S. targeted-killing campaign against al Qaeda and its allies and </w:t>
      </w:r>
      <w:r w:rsidRPr="001E64D4">
        <w:rPr>
          <w:rStyle w:val="StyleBoldUnderline"/>
          <w:highlight w:val="cyan"/>
        </w:rPr>
        <w:t xml:space="preserve">took new steps toward closing the Guantanamo Bay military prison </w:t>
      </w:r>
      <w:r w:rsidRPr="001E64D4">
        <w:rPr>
          <w:highlight w:val="cyan"/>
        </w:rPr>
        <w:t xml:space="preserve">- </w:t>
      </w:r>
      <w:r w:rsidRPr="001E64D4">
        <w:rPr>
          <w:rStyle w:val="StyleBoldUnderline"/>
          <w:highlight w:val="cyan"/>
        </w:rPr>
        <w:t>controversial elements of the U.S. counterterrorism</w:t>
      </w:r>
      <w:r>
        <w:t xml:space="preserve"> fight that have drawn condemnation at home and abroad.</w:t>
      </w:r>
    </w:p>
    <w:p w:rsidR="00B45EC8" w:rsidRPr="004542C9" w:rsidRDefault="00B45EC8" w:rsidP="00B45EC8">
      <w:pPr>
        <w:pStyle w:val="Heading4"/>
        <w:rPr>
          <w:rFonts w:asciiTheme="minorHAnsi" w:hAnsiTheme="minorHAnsi"/>
          <w:lang w:eastAsia="ko-KR"/>
        </w:rPr>
      </w:pPr>
      <w:r w:rsidRPr="004542C9">
        <w:rPr>
          <w:rFonts w:asciiTheme="minorHAnsi" w:hAnsiTheme="minorHAnsi"/>
          <w:lang w:eastAsia="ko-KR"/>
        </w:rPr>
        <w:t>U.S.-European relations are strong now, resilient, and the problems described in their impacts are being solved now.</w:t>
      </w:r>
    </w:p>
    <w:p w:rsidR="00B45EC8" w:rsidRPr="004542C9" w:rsidRDefault="00B45EC8" w:rsidP="00B45EC8">
      <w:pPr>
        <w:rPr>
          <w:rFonts w:asciiTheme="minorHAnsi" w:hAnsiTheme="minorHAnsi"/>
          <w:sz w:val="16"/>
        </w:rPr>
      </w:pPr>
      <w:r w:rsidRPr="004542C9">
        <w:rPr>
          <w:rFonts w:asciiTheme="minorHAnsi" w:hAnsiTheme="minorHAnsi"/>
          <w:sz w:val="16"/>
        </w:rPr>
        <w:t xml:space="preserve">Charles </w:t>
      </w:r>
      <w:proofErr w:type="spellStart"/>
      <w:r w:rsidRPr="000D7846">
        <w:rPr>
          <w:rStyle w:val="StyleStyleBold12pt"/>
        </w:rPr>
        <w:t>Kupchan</w:t>
      </w:r>
      <w:proofErr w:type="spellEnd"/>
      <w:r w:rsidRPr="000D7846">
        <w:rPr>
          <w:rStyle w:val="StyleStyleBold12pt"/>
        </w:rPr>
        <w:t xml:space="preserve"> 08</w:t>
      </w:r>
      <w:r w:rsidRPr="004542C9">
        <w:rPr>
          <w:rFonts w:asciiTheme="minorHAnsi" w:hAnsiTheme="minorHAnsi"/>
          <w:sz w:val="16"/>
        </w:rPr>
        <w:t xml:space="preserve"> Senior Fellow for Europe Studies, Council on Foreign Relations, March, “The Transatlantic Turnaround” http://www.cfr.org/publication/15622</w:t>
      </w:r>
    </w:p>
    <w:p w:rsidR="00B45EC8" w:rsidRPr="004542C9" w:rsidRDefault="00B45EC8" w:rsidP="00B45EC8">
      <w:pPr>
        <w:rPr>
          <w:rFonts w:asciiTheme="minorHAnsi" w:hAnsiTheme="minorHAnsi"/>
          <w:sz w:val="16"/>
          <w:lang w:eastAsia="ko-KR"/>
        </w:rPr>
      </w:pPr>
    </w:p>
    <w:p w:rsidR="00B45EC8" w:rsidRPr="004542C9" w:rsidRDefault="00B45EC8" w:rsidP="00B45EC8">
      <w:pPr>
        <w:rPr>
          <w:rFonts w:asciiTheme="minorHAnsi" w:hAnsiTheme="minorHAnsi"/>
          <w:b/>
          <w:sz w:val="16"/>
          <w:lang w:val="en" w:eastAsia="ko-KR"/>
        </w:rPr>
      </w:pPr>
      <w:r w:rsidRPr="004542C9">
        <w:rPr>
          <w:rFonts w:asciiTheme="minorHAnsi" w:hAnsiTheme="minorHAnsi"/>
          <w:b/>
          <w:u w:val="single"/>
          <w:lang w:val="en" w:eastAsia="ko-KR"/>
        </w:rPr>
        <w:t>T</w:t>
      </w:r>
      <w:r w:rsidRPr="00755040">
        <w:rPr>
          <w:rFonts w:asciiTheme="minorHAnsi" w:hAnsiTheme="minorHAnsi"/>
          <w:b/>
          <w:highlight w:val="cyan"/>
          <w:u w:val="single"/>
          <w:lang w:val="en" w:eastAsia="ko-KR"/>
        </w:rPr>
        <w:t>he Atlantic alliance has made a remarkable recovery</w:t>
      </w:r>
      <w:r w:rsidRPr="004542C9">
        <w:rPr>
          <w:rFonts w:asciiTheme="minorHAnsi" w:hAnsiTheme="minorHAnsi"/>
          <w:b/>
          <w:u w:val="single"/>
          <w:lang w:val="en" w:eastAsia="ko-KR"/>
        </w:rPr>
        <w:t xml:space="preserve"> over the course of</w:t>
      </w:r>
      <w:r w:rsidRPr="004542C9">
        <w:rPr>
          <w:rStyle w:val="cite"/>
          <w:rFonts w:asciiTheme="minorHAnsi" w:hAnsiTheme="minorHAnsi"/>
          <w:sz w:val="16"/>
        </w:rPr>
        <w:t xml:space="preserve"> President George W. </w:t>
      </w:r>
      <w:r w:rsidRPr="004542C9">
        <w:rPr>
          <w:rFonts w:asciiTheme="minorHAnsi" w:hAnsiTheme="minorHAnsi"/>
          <w:b/>
          <w:u w:val="single"/>
          <w:lang w:val="en" w:eastAsia="ko-KR"/>
        </w:rPr>
        <w:t>Bush’s second term</w:t>
      </w:r>
      <w:r w:rsidRPr="004542C9">
        <w:rPr>
          <w:rStyle w:val="cite"/>
          <w:rFonts w:asciiTheme="minorHAnsi" w:hAnsiTheme="minorHAnsi"/>
          <w:sz w:val="16"/>
        </w:rPr>
        <w:t xml:space="preserve">. Relations between the United States and Europe hit rock bottom after the US-led invasion of Iraq in 2003, raising the prospect of an irreparable transatlantic rift. Although the war won grudging support from some European governments, it was staunchly opposed by many of the continent’s citizens. </w:t>
      </w:r>
      <w:proofErr w:type="spellStart"/>
      <w:r w:rsidRPr="004542C9">
        <w:rPr>
          <w:rStyle w:val="cite"/>
          <w:rFonts w:asciiTheme="minorHAnsi" w:hAnsiTheme="minorHAnsi"/>
          <w:sz w:val="16"/>
        </w:rPr>
        <w:t>Acrimonyand</w:t>
      </w:r>
      <w:proofErr w:type="spellEnd"/>
      <w:r w:rsidRPr="004542C9">
        <w:rPr>
          <w:rStyle w:val="cite"/>
          <w:rFonts w:asciiTheme="minorHAnsi" w:hAnsiTheme="minorHAnsi"/>
          <w:sz w:val="16"/>
        </w:rPr>
        <w:t xml:space="preserve"> recriminations engulfed diplomacy as well as public debate. The Atlantic community faced its most serious crisis since World War II.</w:t>
      </w:r>
      <w:r w:rsidRPr="004542C9">
        <w:rPr>
          <w:rFonts w:asciiTheme="minorHAnsi" w:hAnsiTheme="minorHAnsi"/>
          <w:b/>
          <w:sz w:val="16"/>
          <w:lang w:val="en" w:eastAsia="ko-KR"/>
        </w:rPr>
        <w:t xml:space="preserve"> </w:t>
      </w:r>
      <w:r w:rsidRPr="004542C9">
        <w:rPr>
          <w:rFonts w:asciiTheme="minorHAnsi" w:hAnsiTheme="minorHAnsi"/>
          <w:b/>
          <w:u w:val="single"/>
          <w:lang w:val="en" w:eastAsia="ko-KR"/>
        </w:rPr>
        <w:t xml:space="preserve">This </w:t>
      </w:r>
      <w:r w:rsidRPr="00755040">
        <w:rPr>
          <w:rFonts w:asciiTheme="minorHAnsi" w:hAnsiTheme="minorHAnsi"/>
          <w:b/>
          <w:highlight w:val="cyan"/>
          <w:u w:val="single"/>
          <w:lang w:val="en" w:eastAsia="ko-KR"/>
        </w:rPr>
        <w:t>crisis and the charged rhetoric that accompanied it have since abated. Over the past three years, the Bush administration and its European counterparts have worked hard to mend fences—with impressive results</w:t>
      </w:r>
      <w:r w:rsidRPr="004542C9">
        <w:rPr>
          <w:rStyle w:val="cite"/>
          <w:rFonts w:asciiTheme="minorHAnsi" w:hAnsiTheme="minorHAnsi"/>
          <w:sz w:val="16"/>
        </w:rPr>
        <w:t>. And it is not only the atmospherics that have changed.</w:t>
      </w:r>
      <w:r w:rsidRPr="004542C9">
        <w:rPr>
          <w:rFonts w:asciiTheme="minorHAnsi" w:hAnsiTheme="minorHAnsi"/>
          <w:b/>
          <w:sz w:val="16"/>
        </w:rPr>
        <w:t xml:space="preserve"> </w:t>
      </w:r>
      <w:r w:rsidRPr="004542C9">
        <w:rPr>
          <w:rFonts w:asciiTheme="minorHAnsi" w:hAnsiTheme="minorHAnsi"/>
          <w:b/>
          <w:u w:val="single"/>
          <w:lang w:val="en" w:eastAsia="ko-KR"/>
        </w:rPr>
        <w:t xml:space="preserve">The </w:t>
      </w:r>
      <w:r w:rsidRPr="00755040">
        <w:rPr>
          <w:rFonts w:asciiTheme="minorHAnsi" w:hAnsiTheme="minorHAnsi"/>
          <w:b/>
          <w:highlight w:val="cyan"/>
          <w:u w:val="single"/>
          <w:lang w:val="en" w:eastAsia="ko-KR"/>
        </w:rPr>
        <w:t>United States and its European partners are fighting together in Afghanistan. They are working jointly to rein in Iran’s nuclear program, negotiate peace between Israelis and Palestinians, and ease Kosovo toward formal independence</w:t>
      </w:r>
      <w:r w:rsidRPr="004542C9">
        <w:rPr>
          <w:rStyle w:val="cite"/>
          <w:rFonts w:asciiTheme="minorHAnsi" w:hAnsiTheme="minorHAnsi"/>
          <w:sz w:val="16"/>
        </w:rPr>
        <w:t xml:space="preserve">. From the European perspective, the Bush administration continues to fall short of expectations on several fronts—especially curbing climate change. But even on this issue, which President Bush </w:t>
      </w:r>
      <w:proofErr w:type="spellStart"/>
      <w:r w:rsidRPr="004542C9">
        <w:rPr>
          <w:rStyle w:val="cite"/>
          <w:rFonts w:asciiTheme="minorHAnsi" w:hAnsiTheme="minorHAnsi"/>
          <w:sz w:val="16"/>
        </w:rPr>
        <w:t>effectivelydismissed</w:t>
      </w:r>
      <w:proofErr w:type="spellEnd"/>
      <w:r w:rsidRPr="004542C9">
        <w:rPr>
          <w:rStyle w:val="cite"/>
          <w:rFonts w:asciiTheme="minorHAnsi" w:hAnsiTheme="minorHAnsi"/>
          <w:sz w:val="16"/>
        </w:rPr>
        <w:t xml:space="preserve"> during his first term, Washington has now moved forward, agreeing to multilateral negotiations over a successor to the Kyoto Protocol and supporting measures to reduce consumption of fossil fuels. </w:t>
      </w:r>
      <w:r w:rsidRPr="00755040">
        <w:rPr>
          <w:rFonts w:asciiTheme="minorHAnsi" w:hAnsiTheme="minorHAnsi"/>
          <w:b/>
          <w:highlight w:val="cyan"/>
          <w:u w:val="single"/>
          <w:lang w:val="en" w:eastAsia="ko-KR"/>
        </w:rPr>
        <w:t>The improvement in Atlantic relations has been a matter of necessity, not choice</w:t>
      </w:r>
      <w:r w:rsidRPr="004542C9">
        <w:rPr>
          <w:rStyle w:val="cite"/>
          <w:rFonts w:asciiTheme="minorHAnsi" w:hAnsiTheme="minorHAnsi"/>
          <w:sz w:val="16"/>
        </w:rPr>
        <w:t>. The Bush administration once thought the United States was strong enough to run the world on its own.  The debacle in Iraq proved otherwise. For their part, many Europeans initially welcomed a distancing from Washington. With the end of the cold war and with the European Union’s growing economic and political muscle, it was time—the argument went—for the EU to countenance life without its American guardian.</w:t>
      </w:r>
      <w:r w:rsidRPr="004542C9">
        <w:rPr>
          <w:rFonts w:asciiTheme="minorHAnsi" w:hAnsiTheme="minorHAnsi"/>
          <w:b/>
          <w:sz w:val="16"/>
          <w:lang w:val="en" w:eastAsia="ko-KR"/>
        </w:rPr>
        <w:t xml:space="preserve"> </w:t>
      </w:r>
      <w:r w:rsidRPr="00755040">
        <w:rPr>
          <w:rFonts w:asciiTheme="minorHAnsi" w:hAnsiTheme="minorHAnsi"/>
          <w:b/>
          <w:highlight w:val="cyan"/>
          <w:u w:val="single"/>
          <w:lang w:val="en" w:eastAsia="ko-KR"/>
        </w:rPr>
        <w:t>But with the Atlantic link on the verge of being severed, the EU soon found itself adrift and deeply divided. Both Americans and Europeans, after getting a glimpse of what it would be like to go it alone, realized they remained each other’s best partners. Recognition of this strategic reality was reflected in—but also fostered by—changes in key leadership positions on both sides of the Atlantic</w:t>
      </w:r>
      <w:r w:rsidRPr="00755040">
        <w:rPr>
          <w:rStyle w:val="cite"/>
          <w:rFonts w:asciiTheme="minorHAnsi" w:hAnsiTheme="minorHAnsi"/>
          <w:sz w:val="16"/>
          <w:highlight w:val="cyan"/>
        </w:rPr>
        <w:t>.</w:t>
      </w:r>
      <w:r w:rsidRPr="004542C9">
        <w:rPr>
          <w:rStyle w:val="cite"/>
          <w:rFonts w:asciiTheme="minorHAnsi" w:hAnsiTheme="minorHAnsi"/>
          <w:sz w:val="16"/>
        </w:rPr>
        <w:t xml:space="preserve"> In Washington, though President Bush and Vice President Dick Cheney remained in charge, their top echelon of foreign advisers changed dramatically. Out were Paul Wolfowitz, John Bolton, Douglas </w:t>
      </w:r>
      <w:proofErr w:type="spellStart"/>
      <w:r w:rsidRPr="004542C9">
        <w:rPr>
          <w:rStyle w:val="cite"/>
          <w:rFonts w:asciiTheme="minorHAnsi" w:hAnsiTheme="minorHAnsi"/>
          <w:sz w:val="16"/>
        </w:rPr>
        <w:t>Feith</w:t>
      </w:r>
      <w:proofErr w:type="spellEnd"/>
      <w:r w:rsidRPr="004542C9">
        <w:rPr>
          <w:rStyle w:val="cite"/>
          <w:rFonts w:asciiTheme="minorHAnsi" w:hAnsiTheme="minorHAnsi"/>
          <w:sz w:val="16"/>
        </w:rPr>
        <w:t xml:space="preserve">, Donald Rumsfeld, and others responsible for the ideological excesses of the first term. In were Condoleezza Rice, Robert </w:t>
      </w:r>
      <w:proofErr w:type="spellStart"/>
      <w:r w:rsidRPr="004542C9">
        <w:rPr>
          <w:rStyle w:val="cite"/>
          <w:rFonts w:asciiTheme="minorHAnsi" w:hAnsiTheme="minorHAnsi"/>
          <w:sz w:val="16"/>
        </w:rPr>
        <w:t>Zoellick</w:t>
      </w:r>
      <w:proofErr w:type="spellEnd"/>
      <w:r w:rsidRPr="004542C9">
        <w:rPr>
          <w:rStyle w:val="cite"/>
          <w:rFonts w:asciiTheme="minorHAnsi" w:hAnsiTheme="minorHAnsi"/>
          <w:sz w:val="16"/>
        </w:rPr>
        <w:t xml:space="preserve">, Robert </w:t>
      </w:r>
      <w:proofErr w:type="spellStart"/>
      <w:r w:rsidRPr="004542C9">
        <w:rPr>
          <w:rStyle w:val="cite"/>
          <w:rFonts w:asciiTheme="minorHAnsi" w:hAnsiTheme="minorHAnsi"/>
          <w:sz w:val="16"/>
        </w:rPr>
        <w:t>Kimmitt</w:t>
      </w:r>
      <w:proofErr w:type="spellEnd"/>
      <w:r w:rsidRPr="004542C9">
        <w:rPr>
          <w:rStyle w:val="cite"/>
          <w:rFonts w:asciiTheme="minorHAnsi" w:hAnsiTheme="minorHAnsi"/>
          <w:sz w:val="16"/>
        </w:rPr>
        <w:t>, Robert Gates, and others associated with a more pragmatic and centrist brand of internationalism.</w:t>
      </w:r>
    </w:p>
    <w:p w:rsidR="00B45EC8" w:rsidRDefault="00B45EC8" w:rsidP="00B45EC8">
      <w:pPr>
        <w:pStyle w:val="Heading4"/>
      </w:pPr>
      <w:r>
        <w:t xml:space="preserve">Ukraine should have triggered the impact in the </w:t>
      </w:r>
      <w:proofErr w:type="spellStart"/>
      <w:r>
        <w:t>squo</w:t>
      </w:r>
      <w:proofErr w:type="spellEnd"/>
    </w:p>
    <w:p w:rsidR="00B45EC8" w:rsidRDefault="00B45EC8" w:rsidP="00B45EC8">
      <w:pPr>
        <w:pStyle w:val="Heading3"/>
      </w:pPr>
      <w:r w:rsidRPr="00B45EC8">
        <w:lastRenderedPageBreak/>
        <w:t>K</w:t>
      </w:r>
    </w:p>
    <w:p w:rsidR="00B45EC8" w:rsidRDefault="00B45EC8" w:rsidP="00B45EC8">
      <w:pPr>
        <w:pStyle w:val="Heading4"/>
      </w:pPr>
      <w:r>
        <w:t>No link—</w:t>
      </w:r>
      <w:proofErr w:type="spellStart"/>
      <w:r>
        <w:t>aff</w:t>
      </w:r>
      <w:proofErr w:type="spellEnd"/>
      <w:r>
        <w:t xml:space="preserve"> doesn’t elevate humanness over other forms of existence, we preserve necessary preconditions for all existence.</w:t>
      </w:r>
    </w:p>
    <w:p w:rsidR="00B45EC8" w:rsidRPr="00EF7575" w:rsidRDefault="00B45EC8" w:rsidP="00B45EC8"/>
    <w:p w:rsidR="00B45EC8" w:rsidRPr="002769AD" w:rsidRDefault="00B45EC8" w:rsidP="00B45EC8">
      <w:pPr>
        <w:rPr>
          <w:rStyle w:val="StyleStyleBold12pt"/>
        </w:rPr>
      </w:pPr>
      <w:r w:rsidRPr="002769AD">
        <w:rPr>
          <w:rStyle w:val="StyleStyleBold12pt"/>
        </w:rPr>
        <w:t>Lillehammer, 2011</w:t>
      </w:r>
    </w:p>
    <w:p w:rsidR="00B45EC8" w:rsidRDefault="00B45EC8" w:rsidP="00B45EC8">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4" w:history="1">
        <w:r w:rsidRPr="00F16CED">
          <w:rPr>
            <w:rStyle w:val="Hyperlink"/>
          </w:rPr>
          <w:t>http://www.phil.cam.ac.uk/teaching_staff/lillehammer/Consequentialism_and_Global_Ethics-1-2.pdf</w:t>
        </w:r>
      </w:hyperlink>
      <w:r>
        <w:t>] /</w:t>
      </w:r>
      <w:proofErr w:type="spellStart"/>
      <w:r>
        <w:t>Wyo</w:t>
      </w:r>
      <w:proofErr w:type="spellEnd"/>
      <w:r>
        <w:t>-MB</w:t>
      </w:r>
    </w:p>
    <w:p w:rsidR="00B45EC8" w:rsidRPr="00EF7575" w:rsidRDefault="00B45EC8" w:rsidP="00B45EC8">
      <w:pPr>
        <w:rPr>
          <w:b/>
          <w:bCs/>
          <w:sz w:val="2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B45EC8" w:rsidRDefault="00B45EC8" w:rsidP="00B45EC8">
      <w:pPr>
        <w:pStyle w:val="Heading4"/>
      </w:pPr>
      <w:r>
        <w:t>Perm do both—any critique of speciesism that doesn’t engage with a robust opposing humanism is incomplete.</w:t>
      </w:r>
    </w:p>
    <w:p w:rsidR="00B45EC8" w:rsidRPr="00F5115C" w:rsidRDefault="00B45EC8" w:rsidP="00B45EC8">
      <w:pPr>
        <w:rPr>
          <w:sz w:val="14"/>
        </w:rPr>
      </w:pPr>
    </w:p>
    <w:p w:rsidR="00B45EC8" w:rsidRPr="00F5115C" w:rsidRDefault="00B45EC8" w:rsidP="00B45EC8">
      <w:pPr>
        <w:rPr>
          <w:rStyle w:val="StyleStyleBold12pt"/>
        </w:rPr>
      </w:pPr>
      <w:proofErr w:type="spellStart"/>
      <w:r w:rsidRPr="00F5115C">
        <w:rPr>
          <w:rStyle w:val="StyleStyleBold12pt"/>
        </w:rPr>
        <w:t>Sztybel</w:t>
      </w:r>
      <w:proofErr w:type="spellEnd"/>
      <w:r w:rsidRPr="00F5115C">
        <w:rPr>
          <w:rStyle w:val="StyleStyleBold12pt"/>
        </w:rPr>
        <w:t xml:space="preserve"> 2K</w:t>
      </w:r>
    </w:p>
    <w:p w:rsidR="00B45EC8" w:rsidRDefault="00B45EC8" w:rsidP="00B45EC8">
      <w:r>
        <w:t xml:space="preserve">[DAVID SZTYBEL, PhD in animal rights ethics from the University of Toronto's Department of Philosophy and fellow at the Oxford Center for Animal ethics, “TAKING HUMANISM SERIOUSLY: “OBLIGATORY” ANTHROPOCENTRISM”, </w:t>
      </w:r>
      <w:r w:rsidRPr="009E38DA">
        <w:t>Journal of Agricultural and Environmental Ethics 13: 181–203, 2000</w:t>
      </w:r>
      <w:r>
        <w:t xml:space="preserve">, </w:t>
      </w:r>
      <w:hyperlink r:id="rId15" w:history="1">
        <w:r w:rsidRPr="003B57F7">
          <w:rPr>
            <w:rStyle w:val="Hyperlink"/>
          </w:rPr>
          <w:t>http://download.springer.com/static/pdf/653/art%253A10.1023%252FA%253A1009507315999.pdf?auth66=1392667073_1bb3768146aec7d965baff29dc781e48&amp;ext=.pdf</w:t>
        </w:r>
      </w:hyperlink>
      <w:r>
        <w:t xml:space="preserve"> // </w:t>
      </w:r>
      <w:proofErr w:type="spellStart"/>
      <w:r>
        <w:t>wyo-cjh</w:t>
      </w:r>
      <w:proofErr w:type="spellEnd"/>
      <w:r>
        <w:t>]</w:t>
      </w:r>
    </w:p>
    <w:p w:rsidR="00B45EC8" w:rsidRPr="008A1165" w:rsidRDefault="00B45EC8" w:rsidP="00B45EC8">
      <w:pPr>
        <w:rPr>
          <w:sz w:val="16"/>
        </w:rPr>
      </w:pPr>
      <w:r w:rsidRPr="00600C53">
        <w:rPr>
          <w:sz w:val="16"/>
        </w:rPr>
        <w:t xml:space="preserve">Too many times, </w:t>
      </w:r>
      <w:r w:rsidRPr="00DD7177">
        <w:rPr>
          <w:rStyle w:val="StyleBoldUnderline"/>
          <w:highlight w:val="yellow"/>
        </w:rPr>
        <w:t xml:space="preserve">animal </w:t>
      </w:r>
      <w:r w:rsidRPr="00600C53">
        <w:rPr>
          <w:rStyle w:val="StyleBoldUnderline"/>
          <w:highlight w:val="cyan"/>
        </w:rPr>
        <w:t xml:space="preserve">advocates </w:t>
      </w:r>
      <w:r w:rsidRPr="00DD7177">
        <w:rPr>
          <w:rStyle w:val="StyleBoldUnderline"/>
          <w:highlight w:val="yellow"/>
        </w:rPr>
        <w:t xml:space="preserve">simply </w:t>
      </w:r>
      <w:r w:rsidRPr="00600C53">
        <w:rPr>
          <w:rStyle w:val="StyleBoldUnderline"/>
          <w:highlight w:val="cyan"/>
        </w:rPr>
        <w:t>dismiss anthropocentrism as</w:t>
      </w:r>
      <w:r w:rsidRPr="00600C53">
        <w:rPr>
          <w:sz w:val="16"/>
        </w:rPr>
        <w:t xml:space="preserve"> “arbitrary” or “</w:t>
      </w:r>
      <w:proofErr w:type="spellStart"/>
      <w:r w:rsidRPr="00600C53">
        <w:rPr>
          <w:rStyle w:val="StyleBoldUnderline"/>
          <w:highlight w:val="cyan"/>
        </w:rPr>
        <w:t>speciesist</w:t>
      </w:r>
      <w:proofErr w:type="spellEnd"/>
      <w:r w:rsidRPr="00EA5072">
        <w:rPr>
          <w:rStyle w:val="StyleBoldUnderline"/>
        </w:rPr>
        <w:t>,”</w:t>
      </w:r>
      <w:r w:rsidRPr="00600C53">
        <w:rPr>
          <w:sz w:val="16"/>
        </w:rPr>
        <w:t xml:space="preserve"> or doomed because of the argument from marginal cases, and so forth. </w:t>
      </w:r>
      <w:r w:rsidRPr="00DD7177">
        <w:rPr>
          <w:rStyle w:val="StyleBoldUnderline"/>
        </w:rPr>
        <w:t>Animal liberationist</w:t>
      </w:r>
      <w:r w:rsidRPr="00EA5072">
        <w:rPr>
          <w:rStyle w:val="StyleBoldUnderline"/>
        </w:rPr>
        <w:t xml:space="preserve"> </w:t>
      </w:r>
      <w:r w:rsidRPr="00600C53">
        <w:rPr>
          <w:rStyle w:val="StyleBoldUnderline"/>
          <w:highlight w:val="cyan"/>
        </w:rPr>
        <w:t xml:space="preserve">ethicists have a tougher </w:t>
      </w:r>
      <w:r w:rsidRPr="00DD7177">
        <w:rPr>
          <w:rStyle w:val="StyleBoldUnderline"/>
          <w:highlight w:val="yellow"/>
        </w:rPr>
        <w:t xml:space="preserve">job to do </w:t>
      </w:r>
      <w:r w:rsidRPr="00600C53">
        <w:rPr>
          <w:rStyle w:val="StyleBoldUnderline"/>
          <w:highlight w:val="cyan"/>
        </w:rPr>
        <w:t xml:space="preserve">than </w:t>
      </w:r>
      <w:r w:rsidRPr="00600C53">
        <w:rPr>
          <w:rStyle w:val="StyleBoldUnderline"/>
          <w:highlight w:val="cyan"/>
        </w:rPr>
        <w:lastRenderedPageBreak/>
        <w:t>merely rehearsing</w:t>
      </w:r>
      <w:r w:rsidRPr="00EA5072">
        <w:rPr>
          <w:rStyle w:val="StyleBoldUnderline"/>
        </w:rPr>
        <w:t xml:space="preserve"> such </w:t>
      </w:r>
      <w:r w:rsidRPr="00DD7177">
        <w:rPr>
          <w:rStyle w:val="StyleBoldUnderline"/>
          <w:highlight w:val="yellow"/>
        </w:rPr>
        <w:t xml:space="preserve">utterly </w:t>
      </w:r>
      <w:r w:rsidRPr="00600C53">
        <w:rPr>
          <w:rStyle w:val="StyleBoldUnderline"/>
          <w:highlight w:val="cyan"/>
        </w:rPr>
        <w:t xml:space="preserve">inconclusive lines </w:t>
      </w:r>
      <w:r w:rsidRPr="00DD7177">
        <w:rPr>
          <w:rStyle w:val="StyleBoldUnderline"/>
          <w:highlight w:val="yellow"/>
        </w:rPr>
        <w:t xml:space="preserve">of argument. This is </w:t>
      </w:r>
      <w:r w:rsidRPr="00600C53">
        <w:rPr>
          <w:rStyle w:val="StyleBoldUnderline"/>
          <w:highlight w:val="cyan"/>
        </w:rPr>
        <w:t xml:space="preserve">especially </w:t>
      </w:r>
      <w:r w:rsidRPr="00DD7177">
        <w:rPr>
          <w:rStyle w:val="StyleBoldUnderline"/>
          <w:highlight w:val="yellow"/>
        </w:rPr>
        <w:t xml:space="preserve">so </w:t>
      </w:r>
      <w:r w:rsidRPr="00600C53">
        <w:rPr>
          <w:rStyle w:val="StyleBoldUnderline"/>
          <w:highlight w:val="cyan"/>
        </w:rPr>
        <w:t>when a view can be conceived</w:t>
      </w:r>
      <w:r w:rsidRPr="00600C53">
        <w:rPr>
          <w:sz w:val="16"/>
        </w:rPr>
        <w:t xml:space="preserve">, such as OA, </w:t>
      </w:r>
      <w:r w:rsidRPr="00600C53">
        <w:rPr>
          <w:rStyle w:val="StyleBoldUnderline"/>
          <w:highlight w:val="cyan"/>
        </w:rPr>
        <w:t>which</w:t>
      </w:r>
      <w:r w:rsidRPr="00600C53">
        <w:rPr>
          <w:sz w:val="16"/>
        </w:rPr>
        <w:t xml:space="preserve"> does not readily succumb to any of the major animal liberationist objections. OA apparently </w:t>
      </w:r>
      <w:r w:rsidRPr="00600C53">
        <w:rPr>
          <w:rStyle w:val="StyleBoldUnderline"/>
          <w:highlight w:val="cyan"/>
        </w:rPr>
        <w:t xml:space="preserve">has an advantage over </w:t>
      </w:r>
      <w:r w:rsidRPr="00DD7177">
        <w:rPr>
          <w:rStyle w:val="StyleBoldUnderline"/>
          <w:highlight w:val="yellow"/>
        </w:rPr>
        <w:t xml:space="preserve">any conventional </w:t>
      </w:r>
      <w:r w:rsidRPr="00600C53">
        <w:rPr>
          <w:rStyle w:val="StyleBoldUnderline"/>
          <w:highlight w:val="cyan"/>
        </w:rPr>
        <w:t>animal liberation ethic</w:t>
      </w:r>
      <w:r w:rsidRPr="00DD7177">
        <w:rPr>
          <w:rStyle w:val="StyleBoldUnderline"/>
          <w:highlight w:val="yellow"/>
        </w:rPr>
        <w:t xml:space="preserve"> insofar as it </w:t>
      </w:r>
      <w:r w:rsidRPr="00600C53">
        <w:rPr>
          <w:rStyle w:val="StyleBoldUnderline"/>
          <w:highlight w:val="cyan"/>
        </w:rPr>
        <w:t>is more plausible</w:t>
      </w:r>
      <w:r w:rsidRPr="00600C53">
        <w:rPr>
          <w:sz w:val="16"/>
        </w:rPr>
        <w:t xml:space="preserve">, in ethics, </w:t>
      </w:r>
      <w:r w:rsidRPr="00600C53">
        <w:rPr>
          <w:rStyle w:val="StyleBoldUnderline"/>
          <w:highlight w:val="cyan"/>
        </w:rPr>
        <w:t>to pursue the greater good</w:t>
      </w:r>
      <w:r w:rsidRPr="00600C53">
        <w:rPr>
          <w:sz w:val="16"/>
        </w:rPr>
        <w:t xml:space="preserve">, or to assign significance to entities or actions just insofar as they possess genuine worth (all other things being equal). </w:t>
      </w:r>
      <w:r w:rsidRPr="00DD7177">
        <w:rPr>
          <w:rStyle w:val="StyleBoldUnderline"/>
        </w:rPr>
        <w:t>In order to be successful</w:t>
      </w:r>
      <w:r w:rsidRPr="00D346AC">
        <w:rPr>
          <w:rStyle w:val="StyleBoldUnderline"/>
        </w:rPr>
        <w:t>, a view</w:t>
      </w:r>
      <w:r w:rsidRPr="00600C53">
        <w:rPr>
          <w:sz w:val="16"/>
        </w:rPr>
        <w:t xml:space="preserve"> such as OA </w:t>
      </w:r>
      <w:r w:rsidRPr="00D346AC">
        <w:rPr>
          <w:rStyle w:val="StyleBoldUnderline"/>
        </w:rPr>
        <w:t>need not absolutely prove its correctness</w:t>
      </w:r>
      <w:r w:rsidRPr="00600C53">
        <w:rPr>
          <w:sz w:val="16"/>
        </w:rPr>
        <w:t xml:space="preserve"> – it is hard to think of any moral philosophy that could. All that OA need do is provide grounds for humanists to find their own view to be plausible, and to show up other views as implausible. Such a finding would give OA the dual capacity to keep humanists in their own camp, and perhaps even to convert people from the “other side” (although the latter possibility would seem to be less likely). If humanists find their own view to be entirely plausible, then it is enough to assure – what I think is dangerous – that social practices continue according to the status quo. </w:t>
      </w:r>
      <w:r w:rsidRPr="00D346AC">
        <w:rPr>
          <w:rStyle w:val="StyleBoldUnderline"/>
        </w:rPr>
        <w:t>At the very least</w:t>
      </w:r>
      <w:r w:rsidRPr="00600C53">
        <w:rPr>
          <w:sz w:val="16"/>
          <w:highlight w:val="cyan"/>
        </w:rPr>
        <w:t xml:space="preserve">, </w:t>
      </w:r>
      <w:r w:rsidRPr="00600C53">
        <w:rPr>
          <w:rStyle w:val="StyleBoldUnderline"/>
          <w:highlight w:val="cyan"/>
        </w:rPr>
        <w:t xml:space="preserve">I owe it to my </w:t>
      </w:r>
      <w:r w:rsidRPr="00DD7177">
        <w:rPr>
          <w:rStyle w:val="StyleBoldUnderline"/>
          <w:highlight w:val="yellow"/>
        </w:rPr>
        <w:t xml:space="preserve">anti-animal-liberationist </w:t>
      </w:r>
      <w:r w:rsidRPr="00600C53">
        <w:rPr>
          <w:rStyle w:val="StyleBoldUnderline"/>
          <w:highlight w:val="cyan"/>
        </w:rPr>
        <w:t>opponents to listen to them</w:t>
      </w:r>
      <w:r w:rsidRPr="00600C53">
        <w:rPr>
          <w:sz w:val="16"/>
        </w:rPr>
        <w:t xml:space="preserve">, and more than that, it is also necessary </w:t>
      </w:r>
      <w:r w:rsidRPr="00600C53">
        <w:rPr>
          <w:rStyle w:val="StyleBoldUnderline"/>
          <w:highlight w:val="cyan"/>
        </w:rPr>
        <w:t>to find what so many</w:t>
      </w:r>
      <w:r w:rsidRPr="00D346AC">
        <w:rPr>
          <w:rStyle w:val="StyleBoldUnderline"/>
        </w:rPr>
        <w:t xml:space="preserve"> have </w:t>
      </w:r>
      <w:r w:rsidRPr="00600C53">
        <w:rPr>
          <w:rStyle w:val="StyleBoldUnderline"/>
          <w:highlight w:val="cyan"/>
        </w:rPr>
        <w:t>found</w:t>
      </w:r>
      <w:r w:rsidRPr="00D346AC">
        <w:rPr>
          <w:rStyle w:val="StyleBoldUnderline"/>
        </w:rPr>
        <w:t xml:space="preserve"> so </w:t>
      </w:r>
      <w:r w:rsidRPr="00600C53">
        <w:rPr>
          <w:rStyle w:val="StyleBoldUnderline"/>
          <w:highlight w:val="cyan"/>
        </w:rPr>
        <w:t>philosophically appealing in anthropocentrism</w:t>
      </w:r>
      <w:r w:rsidRPr="00D346AC">
        <w:rPr>
          <w:rStyle w:val="StyleBoldUnderline"/>
        </w:rPr>
        <w:t xml:space="preserve">, </w:t>
      </w:r>
      <w:r w:rsidRPr="00600C53">
        <w:rPr>
          <w:rStyle w:val="StyleBoldUnderline"/>
          <w:highlight w:val="cyan"/>
        </w:rPr>
        <w:t xml:space="preserve">rather than </w:t>
      </w:r>
      <w:r w:rsidRPr="00DD7177">
        <w:rPr>
          <w:rStyle w:val="StyleBoldUnderline"/>
          <w:highlight w:val="yellow"/>
        </w:rPr>
        <w:t xml:space="preserve">just heavy-handedly </w:t>
      </w:r>
      <w:r w:rsidRPr="00600C53">
        <w:rPr>
          <w:rStyle w:val="StyleBoldUnderline"/>
          <w:highlight w:val="cyan"/>
        </w:rPr>
        <w:t>dismissing humanists as “prejudiced.”</w:t>
      </w:r>
      <w:r w:rsidRPr="00600C53">
        <w:rPr>
          <w:sz w:val="16"/>
        </w:rPr>
        <w:t xml:space="preserve"> Still, </w:t>
      </w:r>
      <w:r w:rsidRPr="00DD7177">
        <w:rPr>
          <w:rStyle w:val="StyleBoldUnderline"/>
          <w:highlight w:val="yellow"/>
        </w:rPr>
        <w:t>articulating a view more clearly</w:t>
      </w:r>
      <w:r w:rsidRPr="00D346AC">
        <w:rPr>
          <w:rStyle w:val="StyleBoldUnderline"/>
        </w:rPr>
        <w:t xml:space="preserve"> also </w:t>
      </w:r>
      <w:r w:rsidRPr="00600C53">
        <w:rPr>
          <w:rStyle w:val="StyleBoldUnderline"/>
          <w:highlight w:val="cyan"/>
        </w:rPr>
        <w:t>renders it more vulnerable to criticism</w:t>
      </w:r>
      <w:r w:rsidRPr="00600C53">
        <w:rPr>
          <w:sz w:val="16"/>
        </w:rPr>
        <w:t xml:space="preserve">, although </w:t>
      </w:r>
      <w:r w:rsidRPr="00D346AC">
        <w:rPr>
          <w:rStyle w:val="StyleBoldUnderline"/>
        </w:rPr>
        <w:t xml:space="preserve">a stronger humanism is </w:t>
      </w:r>
      <w:r w:rsidRPr="00600C53">
        <w:rPr>
          <w:rStyle w:val="StyleBoldUnderline"/>
          <w:highlight w:val="cyan"/>
        </w:rPr>
        <w:t>less vulnerable to poor criticisms</w:t>
      </w:r>
      <w:r w:rsidRPr="00D346AC">
        <w:rPr>
          <w:rStyle w:val="StyleBoldUnderline"/>
        </w:rPr>
        <w:t>.</w:t>
      </w:r>
      <w:r w:rsidRPr="00600C53">
        <w:rPr>
          <w:sz w:val="16"/>
        </w:rPr>
        <w:t xml:space="preserve"> It remains that </w:t>
      </w:r>
      <w:r w:rsidRPr="00DD7177">
        <w:rPr>
          <w:rStyle w:val="StyleBoldUnderline"/>
        </w:rPr>
        <w:t>any criticism that is potent</w:t>
      </w:r>
      <w:r w:rsidRPr="00D346AC">
        <w:rPr>
          <w:rStyle w:val="StyleBoldUnderline"/>
        </w:rPr>
        <w:t xml:space="preserve"> against OA may be telling against humanism</w:t>
      </w:r>
      <w:r w:rsidRPr="00600C53">
        <w:rPr>
          <w:sz w:val="16"/>
        </w:rPr>
        <w:t xml:space="preserve">, considered more </w:t>
      </w:r>
      <w:r w:rsidRPr="00D346AC">
        <w:rPr>
          <w:rStyle w:val="StyleBoldUnderline"/>
        </w:rPr>
        <w:t>generally.</w:t>
      </w:r>
      <w:r w:rsidRPr="00600C53">
        <w:rPr>
          <w:sz w:val="16"/>
        </w:rPr>
        <w:t xml:space="preserve"> My own criticisms of OA relate to the question of empathy in ethics, but cannot be included here in much detail at all for reasons of space. </w:t>
      </w:r>
      <w:r w:rsidRPr="00600C53">
        <w:rPr>
          <w:rStyle w:val="StyleBoldUnderline"/>
          <w:highlight w:val="cyan"/>
        </w:rPr>
        <w:t>Humanism needs to be examined in its own right</w:t>
      </w:r>
      <w:r w:rsidRPr="00D346AC">
        <w:rPr>
          <w:rStyle w:val="StyleBoldUnderline"/>
        </w:rPr>
        <w:t xml:space="preserve">, </w:t>
      </w:r>
      <w:r w:rsidRPr="00600C53">
        <w:rPr>
          <w:sz w:val="16"/>
        </w:rPr>
        <w:t xml:space="preserve">leaving room for no more than a mere sketch of what I have to offer in reply. It will take a book to say what I have to say on this score. As I hope to have made clear, </w:t>
      </w:r>
      <w:r w:rsidRPr="00D346AC">
        <w:rPr>
          <w:rStyle w:val="StyleBoldUnderline"/>
        </w:rPr>
        <w:t xml:space="preserve">humanism </w:t>
      </w:r>
      <w:r w:rsidRPr="00600C53">
        <w:rPr>
          <w:rStyle w:val="StyleBoldUnderline"/>
          <w:highlight w:val="cyan"/>
        </w:rPr>
        <w:t>is a view that can be stated very persuasively</w:t>
      </w:r>
      <w:r w:rsidRPr="00D346AC">
        <w:rPr>
          <w:rStyle w:val="StyleBoldUnderline"/>
        </w:rPr>
        <w:t xml:space="preserve">, and </w:t>
      </w:r>
      <w:r w:rsidRPr="00DD7177">
        <w:rPr>
          <w:rStyle w:val="StyleBoldUnderline"/>
          <w:highlight w:val="yellow"/>
        </w:rPr>
        <w:t xml:space="preserve">I do not find that there are many ways of showing its fundamental deficiency. </w:t>
      </w:r>
      <w:r w:rsidRPr="00600C53">
        <w:rPr>
          <w:rStyle w:val="StyleBoldUnderline"/>
          <w:highlight w:val="cyan"/>
        </w:rPr>
        <w:t xml:space="preserve">The challenge goes out </w:t>
      </w:r>
      <w:r w:rsidRPr="00DD7177">
        <w:rPr>
          <w:rStyle w:val="StyleBoldUnderline"/>
          <w:highlight w:val="yellow"/>
        </w:rPr>
        <w:t xml:space="preserve">to philosophers </w:t>
      </w:r>
      <w:r w:rsidRPr="00600C53">
        <w:rPr>
          <w:rStyle w:val="StyleBoldUnderline"/>
          <w:highlight w:val="cyan"/>
        </w:rPr>
        <w:t>to continue to scrutinize humanism</w:t>
      </w:r>
      <w:r w:rsidRPr="00D346AC">
        <w:rPr>
          <w:rStyle w:val="StyleBoldUnderline"/>
        </w:rPr>
        <w:t xml:space="preserve"> for its supposed philosophical adequacy</w:t>
      </w:r>
      <w:r w:rsidRPr="00600C53">
        <w:rPr>
          <w:sz w:val="16"/>
        </w:rPr>
        <w:t xml:space="preserve">. </w:t>
      </w:r>
    </w:p>
    <w:p w:rsidR="00B45EC8" w:rsidRDefault="00B45EC8" w:rsidP="00B45EC8">
      <w:pPr>
        <w:pStyle w:val="Heading4"/>
      </w:pPr>
      <w:r>
        <w:t xml:space="preserve">Perm </w:t>
      </w:r>
      <w:proofErr w:type="gramStart"/>
      <w:r>
        <w:t>do</w:t>
      </w:r>
      <w:proofErr w:type="gramEnd"/>
      <w:r>
        <w:t xml:space="preserve"> the plan then the alt.</w:t>
      </w:r>
    </w:p>
    <w:p w:rsidR="00B45EC8" w:rsidRDefault="00B45EC8" w:rsidP="00B45EC8">
      <w:pPr>
        <w:pStyle w:val="Heading4"/>
      </w:pPr>
      <w:r>
        <w:t>And, failure to interrogate human relationships first ensures that we cause war that turns the environment- means we’re a pre-</w:t>
      </w:r>
      <w:proofErr w:type="spellStart"/>
      <w:r>
        <w:t>req</w:t>
      </w:r>
      <w:proofErr w:type="spellEnd"/>
      <w:r>
        <w:t xml:space="preserve"> to the K</w:t>
      </w:r>
    </w:p>
    <w:p w:rsidR="00B45EC8" w:rsidRPr="00DA2E25" w:rsidRDefault="00B45EC8" w:rsidP="00B45EC8">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B45EC8" w:rsidRDefault="00B45EC8" w:rsidP="00B45EC8">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rPr>
          <w:rStyle w:val="underline"/>
        </w:rPr>
        <w:t xml:space="preserve"> </w:t>
      </w:r>
      <w:r>
        <w:t xml:space="preserve">– more than UK's annual total. 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 xml:space="preserve">. </w:t>
      </w: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xml:space="preserve">,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w:t>
      </w:r>
      <w:r>
        <w:lastRenderedPageBreak/>
        <w:t>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B45EC8" w:rsidRDefault="00B45EC8" w:rsidP="00B45EC8">
      <w:pPr>
        <w:pStyle w:val="Heading4"/>
      </w:pPr>
      <w:r>
        <w:t xml:space="preserve">Abandoning human </w:t>
      </w:r>
      <w:proofErr w:type="spellStart"/>
      <w:r>
        <w:t>exceptionalism</w:t>
      </w:r>
      <w:proofErr w:type="spellEnd"/>
      <w:r>
        <w:t xml:space="preserve"> doesn’t elevate the other, but simply reduces humans to the status of non-persons—this justifies worse atrocities against humans and continued atrocities against animals.</w:t>
      </w:r>
    </w:p>
    <w:p w:rsidR="00B45EC8" w:rsidRPr="00C76B71" w:rsidRDefault="00B45EC8" w:rsidP="00B45EC8"/>
    <w:p w:rsidR="00B45EC8" w:rsidRPr="00F77420" w:rsidRDefault="00B45EC8" w:rsidP="00B45EC8">
      <w:pPr>
        <w:rPr>
          <w:rStyle w:val="StyleStyleBold12pt"/>
        </w:rPr>
      </w:pPr>
      <w:r w:rsidRPr="00F77420">
        <w:rPr>
          <w:rStyle w:val="StyleStyleBold12pt"/>
        </w:rPr>
        <w:t>Smith 11</w:t>
      </w:r>
    </w:p>
    <w:p w:rsidR="00B45EC8" w:rsidRPr="00F77420" w:rsidRDefault="00B45EC8" w:rsidP="00B45EC8">
      <w:r>
        <w:t xml:space="preserve">[Wesley J Smith, Senior Fellow at the Discovery Institute’s Center on Human </w:t>
      </w:r>
      <w:proofErr w:type="spellStart"/>
      <w:r>
        <w:t>Exceptionalism</w:t>
      </w:r>
      <w:proofErr w:type="spellEnd"/>
      <w:r>
        <w:t xml:space="preserve">, “The Bioethics Threat to Universal Human Rights,” Human Life Review, Spring 2011, </w:t>
      </w:r>
      <w:hyperlink r:id="rId16" w:history="1">
        <w:r w:rsidRPr="003B57F7">
          <w:rPr>
            <w:rStyle w:val="Hyperlink"/>
          </w:rPr>
          <w:t>http://www.humanlifereview.com/index.php/archives/59-2011-winter-spring/175-the-bioethics-threat-to-universal-human-rights- //</w:t>
        </w:r>
      </w:hyperlink>
      <w:r>
        <w:t xml:space="preserve"> </w:t>
      </w:r>
      <w:proofErr w:type="spellStart"/>
      <w:r>
        <w:t>wyo-ch</w:t>
      </w:r>
      <w:proofErr w:type="spellEnd"/>
      <w:r>
        <w:t>]</w:t>
      </w:r>
    </w:p>
    <w:p w:rsidR="00B45EC8" w:rsidRDefault="00B45EC8" w:rsidP="00B45EC8">
      <w:pPr>
        <w:rPr>
          <w:rStyle w:val="StyleBoldUnderline"/>
        </w:rPr>
      </w:pPr>
      <w:r w:rsidRPr="00F77420">
        <w:rPr>
          <w:sz w:val="12"/>
        </w:rPr>
        <w:t xml:space="preserve">Defending Human Dignity in the Secular Public Square Happily, </w:t>
      </w:r>
      <w:r w:rsidRPr="00600C53">
        <w:rPr>
          <w:rStyle w:val="StyleBoldUnderline"/>
          <w:highlight w:val="cyan"/>
        </w:rPr>
        <w:t xml:space="preserve">human </w:t>
      </w:r>
      <w:proofErr w:type="spellStart"/>
      <w:r w:rsidRPr="00600C53">
        <w:rPr>
          <w:rStyle w:val="StyleBoldUnderline"/>
          <w:highlight w:val="cyan"/>
        </w:rPr>
        <w:t>exceptionalism</w:t>
      </w:r>
      <w:proofErr w:type="spellEnd"/>
      <w:r w:rsidRPr="00600C53">
        <w:rPr>
          <w:rStyle w:val="StyleBoldUnderline"/>
          <w:highlight w:val="cyan"/>
        </w:rPr>
        <w:t xml:space="preserve"> </w:t>
      </w:r>
      <w:r w:rsidRPr="00F77420">
        <w:rPr>
          <w:rStyle w:val="StyleBoldUnderline"/>
          <w:highlight w:val="yellow"/>
        </w:rPr>
        <w:t>does not require belief in</w:t>
      </w:r>
      <w:r w:rsidRPr="00560AE7">
        <w:rPr>
          <w:rStyle w:val="StyleBoldUnderline"/>
        </w:rPr>
        <w:t xml:space="preserve"> a transcendent </w:t>
      </w:r>
      <w:r w:rsidRPr="00F77420">
        <w:rPr>
          <w:rStyle w:val="StyleBoldUnderline"/>
          <w:highlight w:val="yellow"/>
        </w:rPr>
        <w:t>God</w:t>
      </w:r>
      <w:r w:rsidRPr="00F77420">
        <w:rPr>
          <w:sz w:val="12"/>
        </w:rPr>
        <w:t xml:space="preserve">, or indeed, spiritual allusions of any kind if we understand that what matters morally is not the capacities of the individual—which, after all, are transitory—but our intrinsic natures as human beings—which are innate. </w:t>
      </w:r>
      <w:r w:rsidRPr="00600C53">
        <w:rPr>
          <w:rStyle w:val="StyleBoldUnderline"/>
          <w:highlight w:val="cyan"/>
        </w:rPr>
        <w:t>We</w:t>
      </w:r>
      <w:r w:rsidRPr="00F77420">
        <w:rPr>
          <w:sz w:val="12"/>
        </w:rPr>
        <w:t xml:space="preserve">, and only we, in the known physical universe, </w:t>
      </w:r>
      <w:r w:rsidRPr="00600C53">
        <w:rPr>
          <w:rStyle w:val="StyleBoldUnderline"/>
          <w:highlight w:val="cyan"/>
        </w:rPr>
        <w:t>are hard-wired</w:t>
      </w:r>
      <w:r w:rsidRPr="00F77420">
        <w:rPr>
          <w:sz w:val="12"/>
        </w:rPr>
        <w:t>—whether through creation, intelligent design, or random evolution—</w:t>
      </w:r>
      <w:r w:rsidRPr="00600C53">
        <w:rPr>
          <w:rStyle w:val="StyleBoldUnderline"/>
          <w:highlight w:val="cyan"/>
        </w:rPr>
        <w:t>to be moral beings</w:t>
      </w:r>
      <w:r w:rsidRPr="00560AE7">
        <w:rPr>
          <w:rStyle w:val="StyleBoldUnderline"/>
        </w:rPr>
        <w:t>.</w:t>
      </w:r>
      <w:r w:rsidRPr="00F77420">
        <w:rPr>
          <w:sz w:val="12"/>
        </w:rPr>
        <w:t xml:space="preserve"> Consider: </w:t>
      </w:r>
      <w:r w:rsidRPr="00560AE7">
        <w:rPr>
          <w:rStyle w:val="StyleBoldUnderline"/>
        </w:rPr>
        <w:t xml:space="preserve">Animals </w:t>
      </w:r>
      <w:r w:rsidRPr="00F77420">
        <w:rPr>
          <w:sz w:val="12"/>
        </w:rPr>
        <w:t>certainly</w:t>
      </w:r>
      <w:r w:rsidRPr="00560AE7">
        <w:rPr>
          <w:rStyle w:val="StyleBoldUnderline"/>
        </w:rPr>
        <w:t xml:space="preserve"> have exceptional capabilities</w:t>
      </w:r>
      <w:r w:rsidRPr="00F77420">
        <w:rPr>
          <w:sz w:val="12"/>
        </w:rPr>
        <w:t>, e.g., the bat’s sonar or the gorilla’s strength.</w:t>
      </w:r>
      <w:r w:rsidRPr="00560AE7">
        <w:rPr>
          <w:rStyle w:val="StyleBoldUnderline"/>
        </w:rPr>
        <w:t xml:space="preserve"> But these are </w:t>
      </w:r>
      <w:r w:rsidRPr="00F77420">
        <w:rPr>
          <w:sz w:val="12"/>
        </w:rPr>
        <w:t>mere</w:t>
      </w:r>
      <w:r w:rsidRPr="00560AE7">
        <w:rPr>
          <w:rStyle w:val="StyleBoldUnderline"/>
        </w:rPr>
        <w:t xml:space="preserve"> physical distinctions that have no more significant moral implications than my having less value than someone with 20/20 vision because I wear glasses</w:t>
      </w:r>
      <w:r w:rsidRPr="00F77420">
        <w:rPr>
          <w:sz w:val="12"/>
        </w:rPr>
        <w:t>. In contrast,</w:t>
      </w:r>
      <w:r w:rsidRPr="00560AE7">
        <w:rPr>
          <w:rStyle w:val="StyleBoldUnderline"/>
        </w:rPr>
        <w:t xml:space="preserve"> </w:t>
      </w:r>
      <w:r w:rsidRPr="00600C53">
        <w:rPr>
          <w:rStyle w:val="StyleBoldUnderline"/>
          <w:highlight w:val="cyan"/>
        </w:rPr>
        <w:t xml:space="preserve">humans are exceptional in </w:t>
      </w:r>
      <w:r w:rsidRPr="00F77420">
        <w:rPr>
          <w:rStyle w:val="StyleBoldUnderline"/>
          <w:highlight w:val="yellow"/>
        </w:rPr>
        <w:t>ways that separate us morally</w:t>
      </w:r>
      <w:r w:rsidRPr="00F77420">
        <w:rPr>
          <w:sz w:val="12"/>
        </w:rPr>
        <w:t>—rather than physically—from fauna, e.g.,</w:t>
      </w:r>
      <w:r w:rsidRPr="00560AE7">
        <w:rPr>
          <w:rStyle w:val="StyleBoldUnderline"/>
        </w:rPr>
        <w:t xml:space="preserve"> </w:t>
      </w:r>
      <w:r w:rsidRPr="00600C53">
        <w:rPr>
          <w:rStyle w:val="StyleBoldUnderline"/>
          <w:highlight w:val="cyan"/>
        </w:rPr>
        <w:t>rationality, creativity, abstract thinking, moral agency and accountability</w:t>
      </w:r>
      <w:r w:rsidRPr="00F77420">
        <w:rPr>
          <w:sz w:val="12"/>
        </w:rPr>
        <w:t>—the list is long—</w:t>
      </w:r>
      <w:r w:rsidRPr="00F77420">
        <w:rPr>
          <w:rStyle w:val="StyleBoldUnderline"/>
          <w:highlight w:val="yellow"/>
        </w:rPr>
        <w:t>which arise from our natures</w:t>
      </w:r>
      <w:r w:rsidRPr="00F77420">
        <w:rPr>
          <w:sz w:val="12"/>
        </w:rPr>
        <w:t xml:space="preserve"> and are possessed by all of us unless interfered with by immaturity, illness, or disability. As the philosopher Hans Jonas put it so well, “something like an ‘ought to’ can issue only from man and is alien to everything outside him.”20 Because our essential human natures do not change if we are injured or too young to fully express them, none of us should be denied equality. The philosopher Carl Cohen put it this way: It is not individual </w:t>
      </w:r>
      <w:proofErr w:type="gramStart"/>
      <w:r w:rsidRPr="00F77420">
        <w:rPr>
          <w:sz w:val="12"/>
        </w:rPr>
        <w:t>persons who qualify (or are disqualified) from the possession of rights because of the presence or absence in them of some special capacity, thus resulting in the award of rights to some, but not to others</w:t>
      </w:r>
      <w:proofErr w:type="gramEnd"/>
      <w:r w:rsidRPr="00F77420">
        <w:rPr>
          <w:sz w:val="12"/>
        </w:rPr>
        <w:t xml:space="preserve">. </w:t>
      </w:r>
      <w:r w:rsidRPr="00560AE7">
        <w:rPr>
          <w:rStyle w:val="StyleBoldUnderline"/>
        </w:rPr>
        <w:t>Rights are universally human; they arise in the human moral world</w:t>
      </w:r>
      <w:r w:rsidRPr="00F77420">
        <w:rPr>
          <w:sz w:val="12"/>
        </w:rPr>
        <w:t xml:space="preserve">, in a moral sphere. In the human world moral judgments are pervasive; it is the fact that </w:t>
      </w:r>
      <w:r w:rsidRPr="00560AE7">
        <w:rPr>
          <w:rStyle w:val="StyleBoldUnderline"/>
        </w:rPr>
        <w:t>all humans including infants and the senile are members of that moral community</w:t>
      </w:r>
      <w:r w:rsidRPr="00F77420">
        <w:rPr>
          <w:sz w:val="12"/>
        </w:rPr>
        <w:t xml:space="preserve">—not the fact that as individuals they have or do not have certain special capacities, or merits—that makes humans bearers of rights.21 Moreover, refusing to segregate ourselves into different moral castes is philosophically essential to maintaining universal human rights. As the noted philosopher Mortimer J. Adler wrote, if we ever came to believe that all humans do not possess equal moral status, the intellectual foundation of liberty would collapse: Those who now oppose injurious discrimination on the moral ground that all human beings, being equal in their humanity, should be treated equally in all those respects that concern their common humanity, would have no solid basis in fact to support their normative principle. A social and political ideal that has operated with revolutionary force in human history could be validly dismissed as a hollow illusion that should become defunct.22 Adler then explained why </w:t>
      </w:r>
      <w:r w:rsidRPr="00600C53">
        <w:rPr>
          <w:rStyle w:val="StyleBoldUnderline"/>
          <w:highlight w:val="cyan"/>
        </w:rPr>
        <w:t>knocking humans off the pedestal</w:t>
      </w:r>
      <w:r w:rsidRPr="00F77420">
        <w:rPr>
          <w:rStyle w:val="StyleBoldUnderline"/>
          <w:highlight w:val="yellow"/>
        </w:rPr>
        <w:t xml:space="preserve"> of </w:t>
      </w:r>
      <w:proofErr w:type="spellStart"/>
      <w:r w:rsidRPr="00F77420">
        <w:rPr>
          <w:rStyle w:val="StyleBoldUnderline"/>
          <w:highlight w:val="yellow"/>
        </w:rPr>
        <w:t>exceptionalism</w:t>
      </w:r>
      <w:proofErr w:type="spellEnd"/>
      <w:r w:rsidRPr="00F77420">
        <w:rPr>
          <w:rStyle w:val="StyleBoldUnderline"/>
          <w:highlight w:val="yellow"/>
        </w:rPr>
        <w:t xml:space="preserve"> could </w:t>
      </w:r>
      <w:r w:rsidRPr="00600C53">
        <w:rPr>
          <w:rStyle w:val="StyleBoldUnderline"/>
          <w:highlight w:val="cyan"/>
        </w:rPr>
        <w:t>lead to tyranny</w:t>
      </w:r>
      <w:r w:rsidRPr="00560AE7">
        <w:rPr>
          <w:rStyle w:val="StyleBoldUnderline"/>
        </w:rPr>
        <w:t>:</w:t>
      </w:r>
      <w:r w:rsidRPr="00F77420">
        <w:rPr>
          <w:sz w:val="12"/>
        </w:rPr>
        <w:t xml:space="preserve"> On the psychological plane, </w:t>
      </w:r>
      <w:r w:rsidRPr="00600C53">
        <w:rPr>
          <w:rStyle w:val="StyleBoldUnderline"/>
          <w:highlight w:val="cyan"/>
        </w:rPr>
        <w:t xml:space="preserve">we would have </w:t>
      </w:r>
      <w:r w:rsidRPr="00F77420">
        <w:rPr>
          <w:rStyle w:val="StyleBoldUnderline"/>
          <w:highlight w:val="yellow"/>
        </w:rPr>
        <w:t xml:space="preserve">only </w:t>
      </w:r>
      <w:r w:rsidRPr="00600C53">
        <w:rPr>
          <w:rStyle w:val="StyleBoldUnderline"/>
          <w:highlight w:val="cyan"/>
        </w:rPr>
        <w:t>a scale of degrees in which superior human beings might be separated from inferior</w:t>
      </w:r>
      <w:r w:rsidRPr="00560AE7">
        <w:rPr>
          <w:rStyle w:val="StyleBoldUnderline"/>
        </w:rPr>
        <w:t xml:space="preserve"> men by a wider gap than separated the latter from non-human animals. </w:t>
      </w:r>
      <w:r w:rsidRPr="00600C53">
        <w:rPr>
          <w:rStyle w:val="StyleBoldUnderline"/>
          <w:highlight w:val="cyan"/>
        </w:rPr>
        <w:t>Why</w:t>
      </w:r>
      <w:r w:rsidRPr="00F77420">
        <w:rPr>
          <w:sz w:val="12"/>
        </w:rPr>
        <w:t xml:space="preserve">, then, </w:t>
      </w:r>
      <w:r w:rsidRPr="00600C53">
        <w:rPr>
          <w:rStyle w:val="StyleBoldUnderline"/>
          <w:highlight w:val="cyan"/>
        </w:rPr>
        <w:t>should not groups of superior men</w:t>
      </w:r>
      <w:r w:rsidRPr="00F77420">
        <w:rPr>
          <w:sz w:val="12"/>
        </w:rPr>
        <w:t xml:space="preserve"> be able to </w:t>
      </w:r>
      <w:r w:rsidRPr="00600C53">
        <w:rPr>
          <w:rStyle w:val="StyleBoldUnderline"/>
          <w:highlight w:val="cyan"/>
        </w:rPr>
        <w:t>justify</w:t>
      </w:r>
      <w:r w:rsidRPr="00560AE7">
        <w:rPr>
          <w:rStyle w:val="StyleBoldUnderline"/>
        </w:rPr>
        <w:t xml:space="preserve"> their </w:t>
      </w:r>
      <w:r w:rsidRPr="00F77420">
        <w:rPr>
          <w:sz w:val="12"/>
        </w:rPr>
        <w:t xml:space="preserve">enslavement, exploitation, or even </w:t>
      </w:r>
      <w:r w:rsidRPr="00600C53">
        <w:rPr>
          <w:rStyle w:val="StyleBoldUnderline"/>
          <w:highlight w:val="cyan"/>
        </w:rPr>
        <w:t>genocide</w:t>
      </w:r>
      <w:r w:rsidRPr="00F77420">
        <w:rPr>
          <w:sz w:val="12"/>
        </w:rPr>
        <w:t xml:space="preserve"> of inferior human groups, </w:t>
      </w:r>
      <w:r w:rsidRPr="00600C53">
        <w:rPr>
          <w:rStyle w:val="StyleBoldUnderline"/>
          <w:highlight w:val="cyan"/>
        </w:rPr>
        <w:t>on</w:t>
      </w:r>
      <w:r w:rsidRPr="00560AE7">
        <w:rPr>
          <w:rStyle w:val="StyleBoldUnderline"/>
        </w:rPr>
        <w:t xml:space="preserve"> factual and moral </w:t>
      </w:r>
      <w:r w:rsidRPr="00600C53">
        <w:rPr>
          <w:rStyle w:val="StyleBoldUnderline"/>
          <w:highlight w:val="cyan"/>
        </w:rPr>
        <w:t>grounds akin to those that we now rely on to justify our treatment of the animals</w:t>
      </w:r>
      <w:r w:rsidRPr="00F77420">
        <w:rPr>
          <w:sz w:val="12"/>
        </w:rPr>
        <w:t xml:space="preserve"> we harness as beasts of burden, </w:t>
      </w:r>
      <w:r w:rsidRPr="00560AE7">
        <w:rPr>
          <w:rStyle w:val="StyleBoldUnderline"/>
        </w:rPr>
        <w:t>that we butcher for food and clothing, or that we destroy as disease-bearing pests or as dangerous predators?</w:t>
      </w:r>
      <w:r w:rsidRPr="00F77420">
        <w:rPr>
          <w:sz w:val="12"/>
        </w:rPr>
        <w:t xml:space="preserve"> 23 That isn’t an overstatement. </w:t>
      </w:r>
      <w:r w:rsidRPr="00560AE7">
        <w:rPr>
          <w:rStyle w:val="StyleBoldUnderline"/>
        </w:rPr>
        <w:t xml:space="preserve">In bioethics, </w:t>
      </w:r>
      <w:r w:rsidRPr="00600C53">
        <w:rPr>
          <w:rStyle w:val="StyleBoldUnderline"/>
          <w:highlight w:val="cyan"/>
        </w:rPr>
        <w:t>we are already seeing advocacy for just such courses</w:t>
      </w:r>
      <w:r w:rsidRPr="00F77420">
        <w:rPr>
          <w:rStyle w:val="StyleBoldUnderline"/>
          <w:highlight w:val="yellow"/>
        </w:rPr>
        <w:t>.</w:t>
      </w:r>
      <w:r w:rsidRPr="00560AE7">
        <w:rPr>
          <w:rStyle w:val="StyleBoldUnderline"/>
        </w:rPr>
        <w:t xml:space="preserve"> </w:t>
      </w:r>
      <w:r w:rsidRPr="00F77420">
        <w:rPr>
          <w:sz w:val="12"/>
        </w:rPr>
        <w:t xml:space="preserve">The Potential Bioethical Oppression </w:t>
      </w:r>
      <w:proofErr w:type="gramStart"/>
      <w:r w:rsidRPr="00F77420">
        <w:rPr>
          <w:sz w:val="12"/>
        </w:rPr>
        <w:t>In</w:t>
      </w:r>
      <w:proofErr w:type="gramEnd"/>
      <w:r w:rsidRPr="00F77420">
        <w:rPr>
          <w:sz w:val="12"/>
        </w:rPr>
        <w:t xml:space="preserve"> the West, oppression would not look like history’s previous great evils, such as American slavery or the Holocaust. Rather, it would most likely be imposed, in the name of reducing suffering, around issues and activities that come under the general heading of bioethics. For proof, </w:t>
      </w:r>
      <w:r w:rsidRPr="00F77420">
        <w:rPr>
          <w:rStyle w:val="StyleBoldUnderline"/>
          <w:highlight w:val="yellow"/>
        </w:rPr>
        <w:t>we need merely look at the following partial list of current bioethical policies</w:t>
      </w:r>
      <w:r w:rsidRPr="00F77420">
        <w:rPr>
          <w:sz w:val="12"/>
        </w:rPr>
        <w:t xml:space="preserve"> or proposals </w:t>
      </w:r>
      <w:r w:rsidRPr="00560AE7">
        <w:rPr>
          <w:rStyle w:val="StyleBoldUnderline"/>
        </w:rPr>
        <w:t>that</w:t>
      </w:r>
      <w:r w:rsidRPr="00F77420">
        <w:rPr>
          <w:sz w:val="12"/>
        </w:rPr>
        <w:t xml:space="preserve"> (would) </w:t>
      </w:r>
      <w:r w:rsidRPr="00560AE7">
        <w:rPr>
          <w:rStyle w:val="StyleBoldUnderline"/>
        </w:rPr>
        <w:t xml:space="preserve">exploit, harvest, and kill the most weak and vulnerable among us: </w:t>
      </w:r>
      <w:r w:rsidRPr="00600C53">
        <w:rPr>
          <w:rStyle w:val="StyleBoldUnderline"/>
          <w:highlight w:val="cyan"/>
        </w:rPr>
        <w:t>1) Infanticide</w:t>
      </w:r>
      <w:r w:rsidRPr="00F77420">
        <w:rPr>
          <w:sz w:val="12"/>
          <w:highlight w:val="yellow"/>
        </w:rPr>
        <w:t>:</w:t>
      </w:r>
      <w:r w:rsidRPr="00F77420">
        <w:rPr>
          <w:sz w:val="12"/>
        </w:rPr>
        <w:t xml:space="preserve"> Peter </w:t>
      </w:r>
      <w:r w:rsidRPr="00F77420">
        <w:rPr>
          <w:rStyle w:val="StyleBoldUnderline"/>
          <w:highlight w:val="yellow"/>
        </w:rPr>
        <w:t>Singer</w:t>
      </w:r>
      <w:r w:rsidRPr="00F77420">
        <w:rPr>
          <w:sz w:val="12"/>
        </w:rPr>
        <w:t xml:space="preserve"> and other bioethicists have long </w:t>
      </w:r>
      <w:r w:rsidRPr="00F77420">
        <w:rPr>
          <w:rStyle w:val="StyleBoldUnderline"/>
          <w:highlight w:val="yellow"/>
        </w:rPr>
        <w:t>argued that</w:t>
      </w:r>
      <w:r w:rsidRPr="00560AE7">
        <w:rPr>
          <w:rStyle w:val="StyleBoldUnderline"/>
        </w:rPr>
        <w:t xml:space="preserve"> because </w:t>
      </w:r>
      <w:r w:rsidRPr="00F77420">
        <w:rPr>
          <w:rStyle w:val="StyleBoldUnderline"/>
          <w:highlight w:val="yellow"/>
        </w:rPr>
        <w:t>infants lack personal capacities, they should be</w:t>
      </w:r>
      <w:r w:rsidRPr="00560AE7">
        <w:rPr>
          <w:rStyle w:val="StyleBoldUnderline"/>
        </w:rPr>
        <w:t xml:space="preserve"> allowed to be </w:t>
      </w:r>
      <w:r w:rsidRPr="00F77420">
        <w:rPr>
          <w:rStyle w:val="StyleBoldUnderline"/>
          <w:highlight w:val="yellow"/>
        </w:rPr>
        <w:t xml:space="preserve">killed to benefit </w:t>
      </w:r>
      <w:r w:rsidRPr="00F77420">
        <w:rPr>
          <w:rStyle w:val="StyleBoldUnderline"/>
        </w:rPr>
        <w:t>themselves</w:t>
      </w:r>
      <w:r w:rsidRPr="00F77420">
        <w:rPr>
          <w:sz w:val="12"/>
        </w:rPr>
        <w:t xml:space="preserve"> (stop suffering), </w:t>
      </w:r>
      <w:r w:rsidRPr="00F77420">
        <w:rPr>
          <w:rStyle w:val="StyleBoldUnderline"/>
          <w:highlight w:val="yellow"/>
        </w:rPr>
        <w:t>family</w:t>
      </w:r>
      <w:r w:rsidRPr="00F77420">
        <w:rPr>
          <w:sz w:val="12"/>
        </w:rPr>
        <w:t xml:space="preserve"> (to ease emotional or financial burdens), </w:t>
      </w:r>
      <w:r w:rsidRPr="00560AE7">
        <w:rPr>
          <w:rStyle w:val="StyleBoldUnderline"/>
        </w:rPr>
        <w:t xml:space="preserve">or </w:t>
      </w:r>
      <w:r w:rsidRPr="00F77420">
        <w:rPr>
          <w:rStyle w:val="StyleBoldUnderline"/>
          <w:highlight w:val="yellow"/>
        </w:rPr>
        <w:t>society</w:t>
      </w:r>
      <w:r w:rsidRPr="00F77420">
        <w:rPr>
          <w:sz w:val="12"/>
        </w:rPr>
        <w:t xml:space="preserve"> (reducing health care costs).24 This isn’t just theoretical. Dutch doctors now openly euthanize infants born with disabling or terminal conditions under what is known as the “Groningen Protocol” (named after the Groningen University Medical Center, where many infanticides have taken place).25 Repeated studies in The Lancet indicate that 8 percent of all infants who die in </w:t>
      </w:r>
      <w:r w:rsidRPr="00F77420">
        <w:rPr>
          <w:sz w:val="12"/>
        </w:rPr>
        <w:lastRenderedPageBreak/>
        <w:t xml:space="preserve">the Netherlands are euthanized.26 </w:t>
      </w:r>
      <w:r w:rsidRPr="00600C53">
        <w:rPr>
          <w:rStyle w:val="StyleBoldUnderline"/>
          <w:highlight w:val="cyan"/>
        </w:rPr>
        <w:t>2) Human</w:t>
      </w:r>
      <w:r w:rsidRPr="00560AE7">
        <w:rPr>
          <w:rStyle w:val="StyleBoldUnderline"/>
        </w:rPr>
        <w:t xml:space="preserve"> Cloning/</w:t>
      </w:r>
      <w:r w:rsidRPr="00600C53">
        <w:rPr>
          <w:rStyle w:val="StyleBoldUnderline"/>
          <w:highlight w:val="cyan"/>
        </w:rPr>
        <w:t>Fetal Farming:</w:t>
      </w:r>
      <w:r w:rsidRPr="00600C53">
        <w:rPr>
          <w:sz w:val="12"/>
          <w:highlight w:val="cyan"/>
        </w:rPr>
        <w:t xml:space="preserve"> </w:t>
      </w:r>
      <w:r w:rsidRPr="00F77420">
        <w:rPr>
          <w:rStyle w:val="StyleBoldUnderline"/>
          <w:highlight w:val="yellow"/>
        </w:rPr>
        <w:t xml:space="preserve">Discarding human </w:t>
      </w:r>
      <w:proofErr w:type="spellStart"/>
      <w:r w:rsidRPr="00F77420">
        <w:rPr>
          <w:rStyle w:val="StyleBoldUnderline"/>
          <w:highlight w:val="yellow"/>
        </w:rPr>
        <w:t>exceptionalism</w:t>
      </w:r>
      <w:proofErr w:type="spellEnd"/>
      <w:r w:rsidRPr="00F77420">
        <w:rPr>
          <w:sz w:val="12"/>
        </w:rPr>
        <w:t xml:space="preserve"> in bioethics </w:t>
      </w:r>
      <w:r w:rsidRPr="00F77420">
        <w:rPr>
          <w:rStyle w:val="StyleBoldUnderline"/>
          <w:highlight w:val="yellow"/>
        </w:rPr>
        <w:t>enables the pursuit of human cloning and the growing of cloned fetuses</w:t>
      </w:r>
      <w:r w:rsidRPr="00560AE7">
        <w:rPr>
          <w:rStyle w:val="StyleBoldUnderline"/>
        </w:rPr>
        <w:t xml:space="preserve"> in artificial uteri </w:t>
      </w:r>
      <w:r w:rsidRPr="00F77420">
        <w:rPr>
          <w:rStyle w:val="StyleBoldUnderline"/>
          <w:highlight w:val="yellow"/>
        </w:rPr>
        <w:t>for use in organ harvesting or medical experiments</w:t>
      </w:r>
      <w:r w:rsidRPr="00560AE7">
        <w:rPr>
          <w:rStyle w:val="StyleBoldUnderline"/>
        </w:rPr>
        <w:t>,</w:t>
      </w:r>
      <w:r w:rsidRPr="00F77420">
        <w:rPr>
          <w:sz w:val="12"/>
        </w:rPr>
        <w:t xml:space="preserve"> even paying women to gestate fetuses into late term before aborting so the remains could be usable. Such a crass course has already been seriously proposed by bioethicist Jacob M. </w:t>
      </w:r>
      <w:proofErr w:type="spellStart"/>
      <w:r w:rsidRPr="00F77420">
        <w:rPr>
          <w:sz w:val="12"/>
        </w:rPr>
        <w:t>Appel</w:t>
      </w:r>
      <w:proofErr w:type="spellEnd"/>
      <w:r w:rsidRPr="00F77420">
        <w:rPr>
          <w:sz w:val="12"/>
        </w:rPr>
        <w:t xml:space="preserve">: “Someday, if we are fortunate, scientific research may make possible farms of artificial ‘wombs’ breeding fetuses for their organs. . . . That day remains far off. However the prospect of fetal-adult organ transplantation is a more realistic near term possibility. A market in such organs might benefit both society and the women who choose to take advantage of it.”27 </w:t>
      </w:r>
      <w:r w:rsidRPr="00600C53">
        <w:rPr>
          <w:rStyle w:val="StyleBoldUnderline"/>
          <w:highlight w:val="cyan"/>
        </w:rPr>
        <w:t>3) Redefining Death for Organ Harvesting</w:t>
      </w:r>
      <w:r w:rsidRPr="00F77420">
        <w:rPr>
          <w:rStyle w:val="StyleBoldUnderline"/>
        </w:rPr>
        <w:t>: Some of the most notable and respected bioethicists and organ-transplant professionals have openly advocated changing the “dead donor rule” to include people with persistent unconsciousness</w:t>
      </w:r>
      <w:r w:rsidRPr="00F77420">
        <w:rPr>
          <w:sz w:val="12"/>
        </w:rPr>
        <w:t xml:space="preserve">, so that the organs of patients diagnosed to be in a persistent vegetative state could be harvested. Even though this would amount to killing for organs, such proposals are commonly made in the world’s most prestigious medical and bioethical journals. For example, several physicians writing “for the International Forum for Transplant Ethics,” opined: “If the legal definition of death were to be changed to include comprehensive irreversible loss of higher brain function, it would be possible to take the life of the patient (or more accurately to stop the heart, since the patient would be defined as dead) by a ‘lethal’ injection, and then remove the organs . . . subject to the usual criteria for consent.”28 Others have urged that such people be used in medical experimentation. Thus several Belgian bioethicists argued that permanently unconscious patients should be considered mere “living cadavers,” as a consequence of which they could be used ethically in xenotransplantation experiments in which their own kidneys would be replaced by those from pigs.29 </w:t>
      </w:r>
      <w:r w:rsidRPr="00600C53">
        <w:rPr>
          <w:rStyle w:val="StyleBoldUnderline"/>
          <w:highlight w:val="cyan"/>
        </w:rPr>
        <w:t>4) Euthanasia/Organ Harvesting</w:t>
      </w:r>
      <w:r w:rsidRPr="00F77420">
        <w:rPr>
          <w:rStyle w:val="StyleBoldUnderline"/>
        </w:rPr>
        <w:t>: Belgium has begun tying euthanasia of seriously disabled patients with organ procurement</w:t>
      </w:r>
      <w:r w:rsidRPr="00F77420">
        <w:rPr>
          <w:sz w:val="12"/>
        </w:rPr>
        <w:t>, which was documented in an international medical journal: “This case of two separate requests, first euthanasia and second, organ donation after death, demonstrates that organ harvesting after euthanasia may be considered and accepted from ethical, legal and practical viewpoints in countries where euthanasia is legally accepted. This possibility may increase the number of transplantable organs and may also provide some comfort to the donor and his (her) family, considering that the termination of the patient’s life may somehow help other human beings in need of organ transplantation.”30 Babies can’t choose to be killed. Ending the lives of the cognitively disabled for their organs would amount to a profound human-rights violation. Treating the unborn as so many tissue lines—which is a distinct issue from the usual abortion-rights-liberty claim of women controlling their own bodies—would send an insidious message that human life has no moral value based on being human whatsoever. And that is just the beginning of the threat. As science advances and we assume the power to literally remake genomes, the possibilities for intentionally creating Brave New World-type oppressed castes could leave the realm of science fiction. Indeed, in his last book, Joseph Fletcher advocated engineering a part-ape chimeric “</w:t>
      </w:r>
      <w:proofErr w:type="spellStart"/>
      <w:r w:rsidRPr="00F77420">
        <w:rPr>
          <w:sz w:val="12"/>
        </w:rPr>
        <w:t>parahuman</w:t>
      </w:r>
      <w:proofErr w:type="spellEnd"/>
      <w:r w:rsidRPr="00F77420">
        <w:rPr>
          <w:sz w:val="12"/>
        </w:rPr>
        <w:t xml:space="preserve">” to “do dangerous or demeaning jobs.”31 More recently, from the other direction, Princeton biologist Lee Silver foresaw the establishment of a two-tiered caste-based system made up of genetically enhanced and superior post-humans, whom he calls the “Gen Rich,” and the unmodified human “Naturals,” who would be forced into menial pursuits. He writes: “Now, Natural children are only taught the basic skills they need to perform the kinds of tasks they’ll encounter in the jobs available to members of their class.” 32 And here you thought that “untouchables” were supposed to be a relic of the past. Conclusion: A Human Dignified Bioethics Is Essential to Maintaining Human Freedom </w:t>
      </w:r>
      <w:r w:rsidRPr="00600C53">
        <w:rPr>
          <w:rStyle w:val="StyleBoldUnderline"/>
          <w:highlight w:val="cyan"/>
        </w:rPr>
        <w:t>This is why bioethics matters</w:t>
      </w:r>
      <w:r w:rsidRPr="00F77420">
        <w:rPr>
          <w:rStyle w:val="StyleBoldUnderline"/>
          <w:highlight w:val="yellow"/>
        </w:rPr>
        <w:t>.</w:t>
      </w:r>
      <w:r w:rsidRPr="00560AE7">
        <w:rPr>
          <w:rStyle w:val="StyleBoldUnderline"/>
        </w:rPr>
        <w:t xml:space="preserve"> Bioethical </w:t>
      </w:r>
      <w:r w:rsidRPr="00600C53">
        <w:rPr>
          <w:rStyle w:val="StyleBoldUnderline"/>
          <w:highlight w:val="cyan"/>
        </w:rPr>
        <w:t xml:space="preserve">discourse and policies </w:t>
      </w:r>
      <w:r w:rsidRPr="00F77420">
        <w:rPr>
          <w:rStyle w:val="StyleBoldUnderline"/>
        </w:rPr>
        <w:t>grapple</w:t>
      </w:r>
      <w:r w:rsidRPr="00560AE7">
        <w:rPr>
          <w:rStyle w:val="StyleBoldUnderline"/>
        </w:rPr>
        <w:t xml:space="preserve"> with the essential question of human meaning. Such debates </w:t>
      </w:r>
      <w:r w:rsidRPr="00F77420">
        <w:rPr>
          <w:rStyle w:val="StyleBoldUnderline"/>
          <w:highlight w:val="yellow"/>
        </w:rPr>
        <w:t>aren’t merely philosophical, but</w:t>
      </w:r>
      <w:r w:rsidRPr="00F77420">
        <w:rPr>
          <w:sz w:val="12"/>
        </w:rPr>
        <w:t>—given that bioethical policies have the potential to impact every living and future human being on the planet—</w:t>
      </w:r>
      <w:r w:rsidRPr="00600C53">
        <w:rPr>
          <w:rStyle w:val="StyleBoldUnderline"/>
          <w:highlight w:val="cyan"/>
        </w:rPr>
        <w:t>have very practical, real-world consequence</w:t>
      </w:r>
      <w:r w:rsidRPr="00560AE7">
        <w:rPr>
          <w:rStyle w:val="StyleBoldUnderline"/>
        </w:rPr>
        <w:t xml:space="preserve">. The </w:t>
      </w:r>
      <w:r w:rsidRPr="00600C53">
        <w:rPr>
          <w:rStyle w:val="StyleBoldUnderline"/>
          <w:highlight w:val="cyan"/>
        </w:rPr>
        <w:t>stakes could not be higher</w:t>
      </w:r>
      <w:r w:rsidRPr="00560AE7">
        <w:rPr>
          <w:rStyle w:val="StyleBoldUnderline"/>
        </w:rPr>
        <w:t>.</w:t>
      </w:r>
      <w:r w:rsidRPr="00F77420">
        <w:rPr>
          <w:sz w:val="12"/>
        </w:rPr>
        <w:t xml:space="preserve"> Cochrane sees this potential too, writing: “Obviously, given controversies over abortion, stem cell research, genetic interventions, animal experimentation, euthanasia and so on, bioethics does need to engage in debates over which entities possess moral worth and why.” 33 One last important point: We often hear that politics is the art of compromise. But that only works when there is general agreement about values and ends, but debatable differences over means. That is not where we find ourselves in bioethical controversies, where the disagreements are fundamental and will determine the core governing values of society. We cannot fashion a principled compromise around the existence of human dignity—it either exists or it doesn’t. But while that precludes debate in the usual sense of the term, we can, nay, must, hold up these diametrically conflicting world views to intense public scrutiny. And </w:t>
      </w:r>
      <w:r w:rsidRPr="00F77420">
        <w:rPr>
          <w:rStyle w:val="StyleBoldUnderline"/>
        </w:rPr>
        <w:t xml:space="preserve">we must make people understand that the contest over </w:t>
      </w:r>
      <w:r w:rsidRPr="00600C53">
        <w:rPr>
          <w:rStyle w:val="StyleBoldUnderline"/>
          <w:highlight w:val="cyan"/>
        </w:rPr>
        <w:t>a “dignified”</w:t>
      </w:r>
      <w:r w:rsidRPr="00F77420">
        <w:rPr>
          <w:rStyle w:val="StyleBoldUnderline"/>
        </w:rPr>
        <w:t xml:space="preserve"> or “undignified” </w:t>
      </w:r>
      <w:r w:rsidRPr="00600C53">
        <w:rPr>
          <w:rStyle w:val="StyleBoldUnderline"/>
          <w:highlight w:val="cyan"/>
        </w:rPr>
        <w:t>bioethics is too important</w:t>
      </w:r>
      <w:r w:rsidRPr="00F77420">
        <w:rPr>
          <w:rStyle w:val="StyleBoldUnderline"/>
        </w:rPr>
        <w:t xml:space="preserve"> to leave to academics and public intellectuals. </w:t>
      </w:r>
      <w:r w:rsidRPr="00F77420">
        <w:rPr>
          <w:rStyle w:val="StyleBoldUnderline"/>
          <w:highlight w:val="yellow"/>
        </w:rPr>
        <w:t>All must be engaged</w:t>
      </w:r>
      <w:r w:rsidRPr="00F77420">
        <w:rPr>
          <w:sz w:val="12"/>
        </w:rPr>
        <w:t xml:space="preserve">, for </w:t>
      </w:r>
      <w:r w:rsidRPr="00F77420">
        <w:rPr>
          <w:rStyle w:val="StyleBoldUnderline"/>
        </w:rPr>
        <w:t>the bioethics we choose to follow will determine whether our society stands for</w:t>
      </w:r>
      <w:r w:rsidRPr="00F77420">
        <w:rPr>
          <w:sz w:val="12"/>
        </w:rPr>
        <w:t xml:space="preserve"> human </w:t>
      </w:r>
      <w:r w:rsidRPr="00F77420">
        <w:rPr>
          <w:rStyle w:val="StyleBoldUnderline"/>
        </w:rPr>
        <w:t>equality and the guarantee of truly universal human rights.</w:t>
      </w:r>
    </w:p>
    <w:p w:rsidR="00B45EC8" w:rsidRPr="00B45EC8" w:rsidRDefault="00B45EC8" w:rsidP="00B45EC8"/>
    <w:sectPr w:rsidR="00B45EC8" w:rsidRPr="00B45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D9" w:rsidRDefault="00B942D9" w:rsidP="005F5576">
      <w:r>
        <w:separator/>
      </w:r>
    </w:p>
  </w:endnote>
  <w:endnote w:type="continuationSeparator" w:id="0">
    <w:p w:rsidR="00B942D9" w:rsidRDefault="00B942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D9" w:rsidRDefault="00B942D9" w:rsidP="005F5576">
      <w:r>
        <w:separator/>
      </w:r>
    </w:p>
  </w:footnote>
  <w:footnote w:type="continuationSeparator" w:id="0">
    <w:p w:rsidR="00B942D9" w:rsidRDefault="00B942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1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F6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B99"/>
    <w:rsid w:val="00435232"/>
    <w:rsid w:val="004400EA"/>
    <w:rsid w:val="00450882"/>
    <w:rsid w:val="00451C20"/>
    <w:rsid w:val="00452001"/>
    <w:rsid w:val="0045442E"/>
    <w:rsid w:val="004564E2"/>
    <w:rsid w:val="00462418"/>
    <w:rsid w:val="00471A70"/>
    <w:rsid w:val="00473A79"/>
    <w:rsid w:val="00474A3B"/>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A3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10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A1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EC8"/>
    <w:rsid w:val="00B564DB"/>
    <w:rsid w:val="00B768B6"/>
    <w:rsid w:val="00B816A3"/>
    <w:rsid w:val="00B908D1"/>
    <w:rsid w:val="00B940D1"/>
    <w:rsid w:val="00B942D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E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qFormat/>
    <w:rsid w:val="00B45EC8"/>
    <w:rPr>
      <w:b/>
      <w:u w:val="single"/>
    </w:rPr>
  </w:style>
  <w:style w:type="paragraph" w:styleId="Title">
    <w:name w:val="Title"/>
    <w:aliases w:val="Bold Underlined,Cites and Cards,UNDERLINE,title"/>
    <w:basedOn w:val="Normal"/>
    <w:next w:val="Normal"/>
    <w:link w:val="TitleChar"/>
    <w:qFormat/>
    <w:rsid w:val="00B45EC8"/>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B45EC8"/>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B45EC8"/>
    <w:rPr>
      <w:rFonts w:ascii="Times New Roman" w:hAnsi="Times New Roman"/>
      <w:b/>
      <w:sz w:val="24"/>
    </w:rPr>
  </w:style>
  <w:style w:type="paragraph" w:customStyle="1" w:styleId="card">
    <w:name w:val="card"/>
    <w:basedOn w:val="Normal"/>
    <w:next w:val="Normal"/>
    <w:link w:val="cardChar"/>
    <w:qFormat/>
    <w:rsid w:val="00B45E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45E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B45EC8"/>
    <w:rPr>
      <w:b/>
      <w:u w:val="single"/>
    </w:rPr>
  </w:style>
  <w:style w:type="paragraph" w:customStyle="1" w:styleId="textbold">
    <w:name w:val="text bold"/>
    <w:basedOn w:val="Normal"/>
    <w:link w:val="underline"/>
    <w:qFormat/>
    <w:rsid w:val="00B45EC8"/>
    <w:pPr>
      <w:ind w:left="720"/>
      <w:jc w:val="both"/>
    </w:pPr>
    <w:rPr>
      <w:rFonts w:asciiTheme="minorHAnsi" w:hAnsiTheme="minorHAnsi" w:cstheme="minorBidi"/>
      <w:b/>
      <w:u w:val="single"/>
    </w:rPr>
  </w:style>
  <w:style w:type="paragraph" w:customStyle="1" w:styleId="tag">
    <w:name w:val="tag"/>
    <w:aliases w:val="No Spacing111,No Spacing11,No Spacing2,Debate Text,Read stuff,No Spacing1111,No Spacing3,No Spacing112"/>
    <w:basedOn w:val="Normal"/>
    <w:next w:val="Normal"/>
    <w:link w:val="tagChar"/>
    <w:qFormat/>
    <w:rsid w:val="00B45EC8"/>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Underline Char Char1,Heading 2 Char Char1 Char Char,Heading 2 Char1 Char Char11,Heading 2 Char Char Char Char11,TAG Char Char,TAG Char1,Heading 2 Char Char Char Char Char"/>
    <w:basedOn w:val="DefaultParagraphFont"/>
    <w:link w:val="tag"/>
    <w:qFormat/>
    <w:locked/>
    <w:rsid w:val="00B45EC8"/>
    <w:rPr>
      <w:rFonts w:ascii="Times New Roman" w:eastAsia="Times New Roman" w:hAnsi="Times New Roman" w:cs="Times New Roman"/>
      <w:b/>
      <w:sz w:val="24"/>
      <w:szCs w:val="20"/>
    </w:rPr>
  </w:style>
  <w:style w:type="character" w:customStyle="1" w:styleId="boldunderline">
    <w:name w:val="bold underline"/>
    <w:qFormat/>
    <w:rsid w:val="00B45EC8"/>
    <w:rPr>
      <w:b/>
      <w:u w:val="single"/>
    </w:rPr>
  </w:style>
  <w:style w:type="paragraph" w:styleId="NoSpacing">
    <w:name w:val="No Spacing"/>
    <w:uiPriority w:val="1"/>
    <w:rsid w:val="0083310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33108"/>
    <w:rPr>
      <w:rFonts w:ascii="Lucida Grande" w:hAnsi="Lucida Grande" w:cs="Lucida Grande"/>
    </w:rPr>
  </w:style>
  <w:style w:type="character" w:customStyle="1" w:styleId="DocumentMapChar">
    <w:name w:val="Document Map Char"/>
    <w:basedOn w:val="DefaultParagraphFont"/>
    <w:link w:val="DocumentMap"/>
    <w:uiPriority w:val="99"/>
    <w:semiHidden/>
    <w:rsid w:val="00833108"/>
    <w:rPr>
      <w:rFonts w:ascii="Lucida Grande" w:hAnsi="Lucida Grande" w:cs="Lucida Grande"/>
    </w:rPr>
  </w:style>
  <w:style w:type="paragraph" w:styleId="ListParagraph">
    <w:name w:val="List Paragraph"/>
    <w:basedOn w:val="Normal"/>
    <w:uiPriority w:val="34"/>
    <w:rsid w:val="00833108"/>
    <w:pPr>
      <w:ind w:left="720"/>
      <w:contextualSpacing/>
    </w:pPr>
  </w:style>
  <w:style w:type="character" w:styleId="PageNumber">
    <w:name w:val="page number"/>
    <w:basedOn w:val="DefaultParagraphFont"/>
    <w:uiPriority w:val="99"/>
    <w:semiHidden/>
    <w:unhideWhenUsed/>
    <w:rsid w:val="00833108"/>
  </w:style>
  <w:style w:type="paragraph" w:customStyle="1" w:styleId="Citation">
    <w:name w:val="Citation"/>
    <w:basedOn w:val="Normal"/>
    <w:qFormat/>
    <w:rsid w:val="00833108"/>
    <w:rPr>
      <w:rFonts w:ascii="Arial" w:eastAsia="Calibri" w:hAnsi="Arial" w:cs="Times New Roman"/>
      <w:b/>
      <w:sz w:val="24"/>
      <w:u w:val="single"/>
    </w:rPr>
  </w:style>
  <w:style w:type="paragraph" w:customStyle="1" w:styleId="Tag2">
    <w:name w:val="Tag2"/>
    <w:basedOn w:val="Normal"/>
    <w:qFormat/>
    <w:rsid w:val="00833108"/>
    <w:rPr>
      <w:rFonts w:ascii="Arial" w:eastAsia="Calibri" w:hAnsi="Arial" w:cs="Arial"/>
      <w:b/>
      <w:sz w:val="24"/>
    </w:rPr>
  </w:style>
  <w:style w:type="paragraph" w:styleId="NormalWeb">
    <w:name w:val="Normal (Web)"/>
    <w:basedOn w:val="Normal"/>
    <w:uiPriority w:val="99"/>
    <w:unhideWhenUsed/>
    <w:rsid w:val="0083310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33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E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qFormat/>
    <w:rsid w:val="00B45EC8"/>
    <w:rPr>
      <w:b/>
      <w:u w:val="single"/>
    </w:rPr>
  </w:style>
  <w:style w:type="paragraph" w:styleId="Title">
    <w:name w:val="Title"/>
    <w:aliases w:val="Bold Underlined,Cites and Cards,UNDERLINE,title"/>
    <w:basedOn w:val="Normal"/>
    <w:next w:val="Normal"/>
    <w:link w:val="TitleChar"/>
    <w:qFormat/>
    <w:rsid w:val="00B45EC8"/>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B45EC8"/>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B45EC8"/>
    <w:rPr>
      <w:rFonts w:ascii="Times New Roman" w:hAnsi="Times New Roman"/>
      <w:b/>
      <w:sz w:val="24"/>
    </w:rPr>
  </w:style>
  <w:style w:type="paragraph" w:customStyle="1" w:styleId="card">
    <w:name w:val="card"/>
    <w:basedOn w:val="Normal"/>
    <w:next w:val="Normal"/>
    <w:link w:val="cardChar"/>
    <w:qFormat/>
    <w:rsid w:val="00B45E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45E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B45EC8"/>
    <w:rPr>
      <w:b/>
      <w:u w:val="single"/>
    </w:rPr>
  </w:style>
  <w:style w:type="paragraph" w:customStyle="1" w:styleId="textbold">
    <w:name w:val="text bold"/>
    <w:basedOn w:val="Normal"/>
    <w:link w:val="underline"/>
    <w:qFormat/>
    <w:rsid w:val="00B45EC8"/>
    <w:pPr>
      <w:ind w:left="720"/>
      <w:jc w:val="both"/>
    </w:pPr>
    <w:rPr>
      <w:rFonts w:asciiTheme="minorHAnsi" w:hAnsiTheme="minorHAnsi" w:cstheme="minorBidi"/>
      <w:b/>
      <w:u w:val="single"/>
    </w:rPr>
  </w:style>
  <w:style w:type="paragraph" w:customStyle="1" w:styleId="tag">
    <w:name w:val="tag"/>
    <w:aliases w:val="No Spacing111,No Spacing11,No Spacing2,Debate Text,Read stuff,No Spacing1111,No Spacing3,No Spacing112"/>
    <w:basedOn w:val="Normal"/>
    <w:next w:val="Normal"/>
    <w:link w:val="tagChar"/>
    <w:qFormat/>
    <w:rsid w:val="00B45EC8"/>
    <w:rPr>
      <w:rFonts w:ascii="Times New Roman" w:eastAsia="Times New Roman" w:hAnsi="Times New Roman" w:cs="Times New Roman"/>
      <w:b/>
      <w:sz w:val="24"/>
      <w:szCs w:val="20"/>
    </w:rPr>
  </w:style>
  <w:style w:type="character" w:customStyle="1" w:styleId="tagChar">
    <w:name w:val="tag Char"/>
    <w:aliases w:val="Heading 2 Char1 Char Char Char1,Heading 2 Char Char Char Char Char1,Underline Char Char1,Heading 2 Char Char1 Char Char,Heading 2 Char1 Char Char11,Heading 2 Char Char Char Char11,TAG Char Char,TAG Char1,Heading 2 Char Char Char Char Char"/>
    <w:basedOn w:val="DefaultParagraphFont"/>
    <w:link w:val="tag"/>
    <w:qFormat/>
    <w:locked/>
    <w:rsid w:val="00B45EC8"/>
    <w:rPr>
      <w:rFonts w:ascii="Times New Roman" w:eastAsia="Times New Roman" w:hAnsi="Times New Roman" w:cs="Times New Roman"/>
      <w:b/>
      <w:sz w:val="24"/>
      <w:szCs w:val="20"/>
    </w:rPr>
  </w:style>
  <w:style w:type="character" w:customStyle="1" w:styleId="boldunderline">
    <w:name w:val="bold underline"/>
    <w:qFormat/>
    <w:rsid w:val="00B45EC8"/>
    <w:rPr>
      <w:b/>
      <w:u w:val="single"/>
    </w:rPr>
  </w:style>
  <w:style w:type="paragraph" w:styleId="NoSpacing">
    <w:name w:val="No Spacing"/>
    <w:uiPriority w:val="1"/>
    <w:rsid w:val="0083310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33108"/>
    <w:rPr>
      <w:rFonts w:ascii="Lucida Grande" w:hAnsi="Lucida Grande" w:cs="Lucida Grande"/>
    </w:rPr>
  </w:style>
  <w:style w:type="character" w:customStyle="1" w:styleId="DocumentMapChar">
    <w:name w:val="Document Map Char"/>
    <w:basedOn w:val="DefaultParagraphFont"/>
    <w:link w:val="DocumentMap"/>
    <w:uiPriority w:val="99"/>
    <w:semiHidden/>
    <w:rsid w:val="00833108"/>
    <w:rPr>
      <w:rFonts w:ascii="Lucida Grande" w:hAnsi="Lucida Grande" w:cs="Lucida Grande"/>
    </w:rPr>
  </w:style>
  <w:style w:type="paragraph" w:styleId="ListParagraph">
    <w:name w:val="List Paragraph"/>
    <w:basedOn w:val="Normal"/>
    <w:uiPriority w:val="34"/>
    <w:rsid w:val="00833108"/>
    <w:pPr>
      <w:ind w:left="720"/>
      <w:contextualSpacing/>
    </w:pPr>
  </w:style>
  <w:style w:type="character" w:styleId="PageNumber">
    <w:name w:val="page number"/>
    <w:basedOn w:val="DefaultParagraphFont"/>
    <w:uiPriority w:val="99"/>
    <w:semiHidden/>
    <w:unhideWhenUsed/>
    <w:rsid w:val="00833108"/>
  </w:style>
  <w:style w:type="paragraph" w:customStyle="1" w:styleId="Citation">
    <w:name w:val="Citation"/>
    <w:basedOn w:val="Normal"/>
    <w:qFormat/>
    <w:rsid w:val="00833108"/>
    <w:rPr>
      <w:rFonts w:ascii="Arial" w:eastAsia="Calibri" w:hAnsi="Arial" w:cs="Times New Roman"/>
      <w:b/>
      <w:sz w:val="24"/>
      <w:u w:val="single"/>
    </w:rPr>
  </w:style>
  <w:style w:type="paragraph" w:customStyle="1" w:styleId="Tag2">
    <w:name w:val="Tag2"/>
    <w:basedOn w:val="Normal"/>
    <w:qFormat/>
    <w:rsid w:val="00833108"/>
    <w:rPr>
      <w:rFonts w:ascii="Arial" w:eastAsia="Calibri" w:hAnsi="Arial" w:cs="Arial"/>
      <w:b/>
      <w:sz w:val="24"/>
    </w:rPr>
  </w:style>
  <w:style w:type="paragraph" w:styleId="NormalWeb">
    <w:name w:val="Normal (Web)"/>
    <w:basedOn w:val="Normal"/>
    <w:uiPriority w:val="99"/>
    <w:unhideWhenUsed/>
    <w:rsid w:val="0083310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3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00931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udiciary.senate.gov/pdf/04-23-13BrooksTestimon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umanlifereview.com/index.php/archives/59-2011-winter-spring/175-the-bioethics-threat-to-universal-human-rights-%2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opwar.org.uk/index.php/afghanistan-and-pakistan/933-how-drone-warfare-increases-the-likelihood-of-terrorist-blowback-" TargetMode="External"/><Relationship Id="rId5" Type="http://schemas.openxmlformats.org/officeDocument/2006/relationships/styles" Target="styles.xml"/><Relationship Id="rId15" Type="http://schemas.openxmlformats.org/officeDocument/2006/relationships/hyperlink" Target="http://download.springer.com/static/pdf/653/art%253A10.1023%252FA%253A1009507315999.pdf?auth66=1392667073_1bb3768146aec7d965baff29dc781e48&amp;ext=.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il.cam.ac.uk/teaching_staff/lillehammer/Consequentialism_and_Global_Ethics-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19471</Words>
  <Characters>110989</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2</cp:revision>
  <dcterms:created xsi:type="dcterms:W3CDTF">2014-03-21T21:03:00Z</dcterms:created>
  <dcterms:modified xsi:type="dcterms:W3CDTF">2014-03-21T21:03:00Z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